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09C8A" w14:textId="3ED0A74B" w:rsidR="00AB6865" w:rsidRPr="00336A3C" w:rsidRDefault="00453371" w:rsidP="008C549E">
      <w:pPr>
        <w:spacing w:after="0" w:line="480" w:lineRule="auto"/>
        <w:contextualSpacing/>
        <w:jc w:val="both"/>
        <w:rPr>
          <w:rFonts w:asciiTheme="majorBidi" w:hAnsiTheme="majorBidi" w:cstheme="majorBidi"/>
          <w:b/>
          <w:bCs/>
          <w:sz w:val="24"/>
          <w:szCs w:val="24"/>
        </w:rPr>
      </w:pPr>
      <w:r w:rsidRPr="00336A3C">
        <w:rPr>
          <w:rFonts w:asciiTheme="majorBidi" w:hAnsiTheme="majorBidi" w:cstheme="majorBidi"/>
          <w:b/>
          <w:bCs/>
          <w:sz w:val="24"/>
          <w:szCs w:val="24"/>
        </w:rPr>
        <w:t xml:space="preserve">Criminogenic </w:t>
      </w:r>
      <w:r w:rsidR="00CC3F86">
        <w:rPr>
          <w:rFonts w:asciiTheme="majorBidi" w:hAnsiTheme="majorBidi" w:cstheme="majorBidi"/>
          <w:b/>
          <w:bCs/>
          <w:sz w:val="24"/>
          <w:szCs w:val="24"/>
        </w:rPr>
        <w:t>and harm</w:t>
      </w:r>
      <w:r w:rsidR="00675DC7">
        <w:rPr>
          <w:rFonts w:asciiTheme="majorBidi" w:hAnsiTheme="majorBidi" w:cstheme="majorBidi"/>
          <w:b/>
          <w:bCs/>
          <w:sz w:val="24"/>
          <w:szCs w:val="24"/>
        </w:rPr>
        <w:t>-enabling</w:t>
      </w:r>
      <w:r w:rsidR="00CC3F86">
        <w:rPr>
          <w:rFonts w:asciiTheme="majorBidi" w:hAnsiTheme="majorBidi" w:cstheme="majorBidi"/>
          <w:b/>
          <w:bCs/>
          <w:sz w:val="24"/>
          <w:szCs w:val="24"/>
        </w:rPr>
        <w:t xml:space="preserve"> </w:t>
      </w:r>
      <w:r w:rsidR="00A4183A" w:rsidRPr="00336A3C">
        <w:rPr>
          <w:rFonts w:asciiTheme="majorBidi" w:hAnsiTheme="majorBidi" w:cstheme="majorBidi"/>
          <w:b/>
          <w:bCs/>
          <w:sz w:val="24"/>
          <w:szCs w:val="24"/>
        </w:rPr>
        <w:t>features of</w:t>
      </w:r>
      <w:r w:rsidR="00AB6865" w:rsidRPr="00336A3C">
        <w:rPr>
          <w:rFonts w:asciiTheme="majorBidi" w:hAnsiTheme="majorBidi" w:cstheme="majorBidi"/>
          <w:b/>
          <w:bCs/>
          <w:sz w:val="24"/>
          <w:szCs w:val="24"/>
        </w:rPr>
        <w:t xml:space="preserve"> social media platforms</w:t>
      </w:r>
      <w:r w:rsidR="00470E25" w:rsidRPr="00336A3C">
        <w:rPr>
          <w:rFonts w:asciiTheme="majorBidi" w:hAnsiTheme="majorBidi" w:cstheme="majorBidi"/>
          <w:b/>
          <w:bCs/>
          <w:sz w:val="24"/>
          <w:szCs w:val="24"/>
        </w:rPr>
        <w:t>: the case of sharenting practices</w:t>
      </w:r>
      <w:r w:rsidR="00F53FAB" w:rsidRPr="00336A3C">
        <w:rPr>
          <w:rFonts w:asciiTheme="majorBidi" w:hAnsiTheme="majorBidi" w:cstheme="majorBidi"/>
          <w:b/>
          <w:bCs/>
          <w:sz w:val="24"/>
          <w:szCs w:val="24"/>
        </w:rPr>
        <w:t xml:space="preserve"> </w:t>
      </w:r>
    </w:p>
    <w:p w14:paraId="4121B68E" w14:textId="77777777" w:rsidR="00CA4EA6" w:rsidRPr="00336A3C" w:rsidRDefault="00CA4EA6" w:rsidP="008C549E">
      <w:pPr>
        <w:spacing w:after="0" w:line="480" w:lineRule="auto"/>
        <w:contextualSpacing/>
        <w:jc w:val="both"/>
        <w:rPr>
          <w:rFonts w:asciiTheme="majorBidi" w:hAnsiTheme="majorBidi" w:cstheme="majorBidi"/>
          <w:b/>
          <w:bCs/>
          <w:sz w:val="24"/>
          <w:szCs w:val="24"/>
        </w:rPr>
      </w:pPr>
    </w:p>
    <w:p w14:paraId="184169D0" w14:textId="456546EB" w:rsidR="007B103A" w:rsidRPr="00336A3C" w:rsidRDefault="007B103A" w:rsidP="008C549E">
      <w:pPr>
        <w:spacing w:after="0" w:line="480" w:lineRule="auto"/>
        <w:contextualSpacing/>
        <w:jc w:val="both"/>
        <w:rPr>
          <w:rFonts w:asciiTheme="majorBidi" w:hAnsiTheme="majorBidi" w:cstheme="majorBidi"/>
          <w:b/>
          <w:bCs/>
          <w:sz w:val="24"/>
          <w:szCs w:val="24"/>
        </w:rPr>
      </w:pPr>
      <w:r w:rsidRPr="00336A3C">
        <w:rPr>
          <w:rFonts w:asciiTheme="majorBidi" w:hAnsiTheme="majorBidi" w:cstheme="majorBidi"/>
          <w:b/>
          <w:bCs/>
          <w:sz w:val="24"/>
          <w:szCs w:val="24"/>
        </w:rPr>
        <w:t>Introduction</w:t>
      </w:r>
    </w:p>
    <w:p w14:paraId="595E7D56" w14:textId="77777777" w:rsidR="00CA4EA6" w:rsidRPr="00336A3C" w:rsidRDefault="00CA4EA6" w:rsidP="008C549E">
      <w:pPr>
        <w:spacing w:after="0" w:line="480" w:lineRule="auto"/>
        <w:contextualSpacing/>
        <w:jc w:val="both"/>
        <w:rPr>
          <w:rFonts w:asciiTheme="majorBidi" w:hAnsiTheme="majorBidi" w:cstheme="majorBidi"/>
          <w:sz w:val="24"/>
          <w:szCs w:val="24"/>
        </w:rPr>
      </w:pPr>
    </w:p>
    <w:p w14:paraId="35B9DA6B" w14:textId="5E310EA2" w:rsidR="007507B3" w:rsidRPr="00336A3C" w:rsidRDefault="007E222A" w:rsidP="008C549E">
      <w:pPr>
        <w:spacing w:after="0" w:line="480" w:lineRule="auto"/>
        <w:contextualSpacing/>
        <w:jc w:val="both"/>
        <w:rPr>
          <w:rFonts w:asciiTheme="majorBidi" w:hAnsiTheme="majorBidi" w:cstheme="majorBidi"/>
          <w:sz w:val="24"/>
          <w:szCs w:val="24"/>
        </w:rPr>
      </w:pPr>
      <w:r w:rsidRPr="00336A3C">
        <w:rPr>
          <w:rFonts w:asciiTheme="majorBidi" w:hAnsiTheme="majorBidi" w:cstheme="majorBidi"/>
          <w:sz w:val="24"/>
          <w:szCs w:val="24"/>
        </w:rPr>
        <w:t>As d</w:t>
      </w:r>
      <w:r w:rsidR="005275B0" w:rsidRPr="00336A3C">
        <w:rPr>
          <w:rFonts w:asciiTheme="majorBidi" w:hAnsiTheme="majorBidi" w:cstheme="majorBidi"/>
          <w:sz w:val="24"/>
          <w:szCs w:val="24"/>
        </w:rPr>
        <w:t xml:space="preserve">igital technologies </w:t>
      </w:r>
      <w:r w:rsidR="00653992" w:rsidRPr="00336A3C">
        <w:rPr>
          <w:rFonts w:asciiTheme="majorBidi" w:hAnsiTheme="majorBidi" w:cstheme="majorBidi"/>
          <w:sz w:val="24"/>
          <w:szCs w:val="24"/>
        </w:rPr>
        <w:t xml:space="preserve">continue to </w:t>
      </w:r>
      <w:r w:rsidR="005275B0" w:rsidRPr="00336A3C">
        <w:rPr>
          <w:rFonts w:asciiTheme="majorBidi" w:hAnsiTheme="majorBidi" w:cstheme="majorBidi"/>
          <w:sz w:val="24"/>
          <w:szCs w:val="24"/>
        </w:rPr>
        <w:t>permeat</w:t>
      </w:r>
      <w:r w:rsidRPr="00336A3C">
        <w:rPr>
          <w:rFonts w:asciiTheme="majorBidi" w:hAnsiTheme="majorBidi" w:cstheme="majorBidi"/>
          <w:sz w:val="24"/>
          <w:szCs w:val="24"/>
        </w:rPr>
        <w:t>e</w:t>
      </w:r>
      <w:r w:rsidR="005275B0" w:rsidRPr="00336A3C">
        <w:rPr>
          <w:rFonts w:asciiTheme="majorBidi" w:hAnsiTheme="majorBidi" w:cstheme="majorBidi"/>
          <w:sz w:val="24"/>
          <w:szCs w:val="24"/>
        </w:rPr>
        <w:t xml:space="preserve"> </w:t>
      </w:r>
      <w:r w:rsidR="00653992" w:rsidRPr="00336A3C">
        <w:rPr>
          <w:rFonts w:asciiTheme="majorBidi" w:hAnsiTheme="majorBidi" w:cstheme="majorBidi"/>
          <w:sz w:val="24"/>
          <w:szCs w:val="24"/>
        </w:rPr>
        <w:t>most</w:t>
      </w:r>
      <w:r w:rsidR="005275B0" w:rsidRPr="00336A3C">
        <w:rPr>
          <w:rFonts w:asciiTheme="majorBidi" w:hAnsiTheme="majorBidi" w:cstheme="majorBidi"/>
          <w:sz w:val="24"/>
          <w:szCs w:val="24"/>
        </w:rPr>
        <w:t xml:space="preserve"> aspect</w:t>
      </w:r>
      <w:r w:rsidR="00653992" w:rsidRPr="00336A3C">
        <w:rPr>
          <w:rFonts w:asciiTheme="majorBidi" w:hAnsiTheme="majorBidi" w:cstheme="majorBidi"/>
          <w:sz w:val="24"/>
          <w:szCs w:val="24"/>
        </w:rPr>
        <w:t>s</w:t>
      </w:r>
      <w:r w:rsidR="005275B0" w:rsidRPr="00336A3C">
        <w:rPr>
          <w:rFonts w:asciiTheme="majorBidi" w:hAnsiTheme="majorBidi" w:cstheme="majorBidi"/>
          <w:sz w:val="24"/>
          <w:szCs w:val="24"/>
        </w:rPr>
        <w:t xml:space="preserve"> </w:t>
      </w:r>
      <w:r w:rsidR="0081701D" w:rsidRPr="00336A3C">
        <w:rPr>
          <w:rFonts w:asciiTheme="majorBidi" w:hAnsiTheme="majorBidi" w:cstheme="majorBidi"/>
          <w:sz w:val="24"/>
          <w:szCs w:val="24"/>
        </w:rPr>
        <w:t>of social life</w:t>
      </w:r>
      <w:r w:rsidR="00653992" w:rsidRPr="00336A3C">
        <w:rPr>
          <w:rFonts w:asciiTheme="majorBidi" w:hAnsiTheme="majorBidi" w:cstheme="majorBidi"/>
          <w:sz w:val="24"/>
          <w:szCs w:val="24"/>
        </w:rPr>
        <w:t xml:space="preserve"> from work and social networking, to criminal justice</w:t>
      </w:r>
      <w:r w:rsidRPr="00336A3C">
        <w:rPr>
          <w:rFonts w:asciiTheme="majorBidi" w:hAnsiTheme="majorBidi" w:cstheme="majorBidi"/>
          <w:sz w:val="24"/>
          <w:szCs w:val="24"/>
        </w:rPr>
        <w:t>, they</w:t>
      </w:r>
      <w:r w:rsidR="00FE0F74" w:rsidRPr="00336A3C">
        <w:rPr>
          <w:rFonts w:asciiTheme="majorBidi" w:hAnsiTheme="majorBidi" w:cstheme="majorBidi"/>
          <w:sz w:val="24"/>
          <w:szCs w:val="24"/>
        </w:rPr>
        <w:t xml:space="preserve"> </w:t>
      </w:r>
      <w:r w:rsidR="00653992" w:rsidRPr="00336A3C">
        <w:rPr>
          <w:rFonts w:asciiTheme="majorBidi" w:hAnsiTheme="majorBidi" w:cstheme="majorBidi"/>
          <w:sz w:val="24"/>
          <w:szCs w:val="24"/>
        </w:rPr>
        <w:t xml:space="preserve">are creating </w:t>
      </w:r>
      <w:r w:rsidRPr="00336A3C">
        <w:rPr>
          <w:rFonts w:asciiTheme="majorBidi" w:hAnsiTheme="majorBidi" w:cstheme="majorBidi"/>
          <w:sz w:val="24"/>
          <w:szCs w:val="24"/>
        </w:rPr>
        <w:t>‘</w:t>
      </w:r>
      <w:r w:rsidR="00FE0F74" w:rsidRPr="00336A3C">
        <w:rPr>
          <w:rFonts w:asciiTheme="majorBidi" w:hAnsiTheme="majorBidi" w:cstheme="majorBidi"/>
          <w:sz w:val="24"/>
          <w:szCs w:val="24"/>
        </w:rPr>
        <w:t>digital paradoxes</w:t>
      </w:r>
      <w:r w:rsidRPr="00336A3C">
        <w:rPr>
          <w:rFonts w:asciiTheme="majorBidi" w:hAnsiTheme="majorBidi" w:cstheme="majorBidi"/>
          <w:sz w:val="24"/>
          <w:szCs w:val="24"/>
        </w:rPr>
        <w:t>’</w:t>
      </w:r>
      <w:r w:rsidR="00FE0F74" w:rsidRPr="00336A3C">
        <w:rPr>
          <w:rFonts w:asciiTheme="majorBidi" w:hAnsiTheme="majorBidi" w:cstheme="majorBidi"/>
          <w:sz w:val="24"/>
          <w:szCs w:val="24"/>
        </w:rPr>
        <w:t xml:space="preserve"> </w:t>
      </w:r>
      <w:r w:rsidR="00653992" w:rsidRPr="00336A3C">
        <w:rPr>
          <w:rFonts w:asciiTheme="majorBidi" w:hAnsiTheme="majorBidi" w:cstheme="majorBidi"/>
          <w:sz w:val="24"/>
          <w:szCs w:val="24"/>
        </w:rPr>
        <w:t>by enabling</w:t>
      </w:r>
      <w:r w:rsidR="00626EBC" w:rsidRPr="00336A3C">
        <w:rPr>
          <w:rFonts w:asciiTheme="majorBidi" w:hAnsiTheme="majorBidi" w:cstheme="majorBidi"/>
          <w:sz w:val="24"/>
          <w:szCs w:val="24"/>
        </w:rPr>
        <w:t xml:space="preserve"> positive social changes</w:t>
      </w:r>
      <w:r w:rsidR="002F63CE" w:rsidRPr="00336A3C">
        <w:rPr>
          <w:rFonts w:asciiTheme="majorBidi" w:hAnsiTheme="majorBidi" w:cstheme="majorBidi"/>
          <w:sz w:val="24"/>
          <w:szCs w:val="24"/>
        </w:rPr>
        <w:t xml:space="preserve"> and </w:t>
      </w:r>
      <w:r w:rsidR="00D7340C" w:rsidRPr="00336A3C">
        <w:rPr>
          <w:rFonts w:asciiTheme="majorBidi" w:hAnsiTheme="majorBidi" w:cstheme="majorBidi"/>
          <w:sz w:val="24"/>
          <w:szCs w:val="24"/>
        </w:rPr>
        <w:t>improve</w:t>
      </w:r>
      <w:r w:rsidR="00653992" w:rsidRPr="00336A3C">
        <w:rPr>
          <w:rFonts w:asciiTheme="majorBidi" w:hAnsiTheme="majorBidi" w:cstheme="majorBidi"/>
          <w:sz w:val="24"/>
          <w:szCs w:val="24"/>
        </w:rPr>
        <w:t>ments to</w:t>
      </w:r>
      <w:r w:rsidR="00D7340C" w:rsidRPr="00336A3C">
        <w:rPr>
          <w:rFonts w:asciiTheme="majorBidi" w:hAnsiTheme="majorBidi" w:cstheme="majorBidi"/>
          <w:sz w:val="24"/>
          <w:szCs w:val="24"/>
        </w:rPr>
        <w:t xml:space="preserve"> the quality of life</w:t>
      </w:r>
      <w:r w:rsidR="00626EBC" w:rsidRPr="00336A3C">
        <w:rPr>
          <w:rFonts w:asciiTheme="majorBidi" w:hAnsiTheme="majorBidi" w:cstheme="majorBidi"/>
          <w:sz w:val="24"/>
          <w:szCs w:val="24"/>
        </w:rPr>
        <w:t xml:space="preserve">, </w:t>
      </w:r>
      <w:r w:rsidR="00653992" w:rsidRPr="00336A3C">
        <w:rPr>
          <w:rFonts w:asciiTheme="majorBidi" w:hAnsiTheme="majorBidi" w:cstheme="majorBidi"/>
          <w:sz w:val="24"/>
          <w:szCs w:val="24"/>
        </w:rPr>
        <w:t xml:space="preserve">whilst generating </w:t>
      </w:r>
      <w:r w:rsidR="0081701D" w:rsidRPr="00336A3C">
        <w:rPr>
          <w:rFonts w:asciiTheme="majorBidi" w:hAnsiTheme="majorBidi" w:cstheme="majorBidi"/>
          <w:sz w:val="24"/>
          <w:szCs w:val="24"/>
        </w:rPr>
        <w:t xml:space="preserve">new threats to safety and wellbeing (Fussey </w:t>
      </w:r>
      <w:r w:rsidR="00505CA3" w:rsidRPr="00336A3C">
        <w:rPr>
          <w:rFonts w:asciiTheme="majorBidi" w:hAnsiTheme="majorBidi" w:cstheme="majorBidi"/>
          <w:sz w:val="24"/>
          <w:szCs w:val="24"/>
        </w:rPr>
        <w:t xml:space="preserve">and </w:t>
      </w:r>
      <w:r w:rsidR="0081701D" w:rsidRPr="00336A3C">
        <w:rPr>
          <w:rFonts w:asciiTheme="majorBidi" w:hAnsiTheme="majorBidi" w:cstheme="majorBidi"/>
          <w:sz w:val="24"/>
          <w:szCs w:val="24"/>
        </w:rPr>
        <w:t>Roth</w:t>
      </w:r>
      <w:r w:rsidR="00505CA3" w:rsidRPr="00336A3C">
        <w:rPr>
          <w:rFonts w:asciiTheme="majorBidi" w:hAnsiTheme="majorBidi" w:cstheme="majorBidi"/>
          <w:sz w:val="24"/>
          <w:szCs w:val="24"/>
        </w:rPr>
        <w:t>,</w:t>
      </w:r>
      <w:r w:rsidR="0081701D" w:rsidRPr="00336A3C">
        <w:rPr>
          <w:rFonts w:asciiTheme="majorBidi" w:hAnsiTheme="majorBidi" w:cstheme="majorBidi"/>
          <w:sz w:val="24"/>
          <w:szCs w:val="24"/>
        </w:rPr>
        <w:t xml:space="preserve"> 2020).</w:t>
      </w:r>
      <w:r w:rsidR="00F514E9" w:rsidRPr="00336A3C">
        <w:rPr>
          <w:rFonts w:asciiTheme="majorBidi" w:hAnsiTheme="majorBidi" w:cstheme="majorBidi"/>
          <w:sz w:val="24"/>
          <w:szCs w:val="24"/>
        </w:rPr>
        <w:t xml:space="preserve"> </w:t>
      </w:r>
      <w:r w:rsidR="00653992" w:rsidRPr="00336A3C">
        <w:rPr>
          <w:rFonts w:asciiTheme="majorBidi" w:hAnsiTheme="majorBidi" w:cstheme="majorBidi"/>
          <w:sz w:val="24"/>
          <w:szCs w:val="24"/>
        </w:rPr>
        <w:t xml:space="preserve">These new </w:t>
      </w:r>
      <w:r w:rsidR="00F514E9" w:rsidRPr="00336A3C">
        <w:rPr>
          <w:rFonts w:asciiTheme="majorBidi" w:hAnsiTheme="majorBidi" w:cstheme="majorBidi"/>
          <w:sz w:val="24"/>
          <w:szCs w:val="24"/>
          <w:shd w:val="clear" w:color="auto" w:fill="FFFFFF"/>
        </w:rPr>
        <w:t>techno-socialities (Escobar, 1994)</w:t>
      </w:r>
      <w:r w:rsidR="009179A9" w:rsidRPr="00336A3C">
        <w:rPr>
          <w:rFonts w:asciiTheme="majorBidi" w:hAnsiTheme="majorBidi" w:cstheme="majorBidi"/>
          <w:sz w:val="24"/>
          <w:szCs w:val="24"/>
          <w:shd w:val="clear" w:color="auto" w:fill="FFFFFF"/>
        </w:rPr>
        <w:t xml:space="preserve"> are particularly interesting from a criminological perspective, beyond the mainstream cybercrime literature, as individuals interacting in non-criminal virtual spaces </w:t>
      </w:r>
      <w:r w:rsidR="00327517" w:rsidRPr="00336A3C">
        <w:rPr>
          <w:rFonts w:asciiTheme="majorBidi" w:hAnsiTheme="majorBidi" w:cstheme="majorBidi"/>
          <w:sz w:val="24"/>
          <w:szCs w:val="24"/>
          <w:shd w:val="clear" w:color="auto" w:fill="FFFFFF"/>
        </w:rPr>
        <w:t xml:space="preserve">can </w:t>
      </w:r>
      <w:r w:rsidR="009179A9" w:rsidRPr="00336A3C">
        <w:rPr>
          <w:rFonts w:asciiTheme="majorBidi" w:hAnsiTheme="majorBidi" w:cstheme="majorBidi"/>
          <w:sz w:val="24"/>
          <w:szCs w:val="24"/>
          <w:shd w:val="clear" w:color="auto" w:fill="FFFFFF"/>
        </w:rPr>
        <w:t xml:space="preserve">give rise to criminal, deviant, or otherwise harmful </w:t>
      </w:r>
      <w:r w:rsidR="00AD114C" w:rsidRPr="00336A3C">
        <w:rPr>
          <w:rFonts w:asciiTheme="majorBidi" w:hAnsiTheme="majorBidi" w:cstheme="majorBidi"/>
          <w:sz w:val="24"/>
          <w:szCs w:val="24"/>
          <w:shd w:val="clear" w:color="auto" w:fill="FFFFFF"/>
        </w:rPr>
        <w:t xml:space="preserve">activities and </w:t>
      </w:r>
      <w:r w:rsidR="009179A9" w:rsidRPr="00336A3C">
        <w:rPr>
          <w:rFonts w:asciiTheme="majorBidi" w:hAnsiTheme="majorBidi" w:cstheme="majorBidi"/>
          <w:sz w:val="24"/>
          <w:szCs w:val="24"/>
          <w:shd w:val="clear" w:color="auto" w:fill="FFFFFF"/>
        </w:rPr>
        <w:t>behaviours (</w:t>
      </w:r>
      <w:r w:rsidR="00E265ED" w:rsidRPr="00336A3C">
        <w:rPr>
          <w:rFonts w:asciiTheme="majorBidi" w:hAnsiTheme="majorBidi" w:cstheme="majorBidi"/>
          <w:sz w:val="24"/>
          <w:szCs w:val="24"/>
          <w:shd w:val="clear" w:color="auto" w:fill="FFFFFF"/>
        </w:rPr>
        <w:t xml:space="preserve">Powell et al., 2018; </w:t>
      </w:r>
      <w:r w:rsidR="00784EF5">
        <w:rPr>
          <w:rFonts w:asciiTheme="majorBidi" w:hAnsiTheme="majorBidi" w:cstheme="majorBidi"/>
          <w:sz w:val="24"/>
          <w:szCs w:val="24"/>
          <w:shd w:val="clear" w:color="auto" w:fill="FFFFFF"/>
        </w:rPr>
        <w:t>Lavorgna</w:t>
      </w:r>
      <w:r w:rsidR="00E265ED" w:rsidRPr="00336A3C">
        <w:rPr>
          <w:rFonts w:asciiTheme="majorBidi" w:hAnsiTheme="majorBidi" w:cstheme="majorBidi"/>
          <w:sz w:val="24"/>
          <w:szCs w:val="24"/>
          <w:shd w:val="clear" w:color="auto" w:fill="FFFFFF"/>
        </w:rPr>
        <w:t>, 202</w:t>
      </w:r>
      <w:r w:rsidR="00000FB8">
        <w:rPr>
          <w:rFonts w:asciiTheme="majorBidi" w:hAnsiTheme="majorBidi" w:cstheme="majorBidi"/>
          <w:sz w:val="24"/>
          <w:szCs w:val="24"/>
          <w:shd w:val="clear" w:color="auto" w:fill="FFFFFF"/>
        </w:rPr>
        <w:t>1</w:t>
      </w:r>
      <w:r w:rsidR="004208F5" w:rsidRPr="00336A3C">
        <w:rPr>
          <w:rFonts w:asciiTheme="majorBidi" w:hAnsiTheme="majorBidi" w:cstheme="majorBidi"/>
          <w:sz w:val="24"/>
          <w:szCs w:val="24"/>
          <w:shd w:val="clear" w:color="auto" w:fill="FFFFFF"/>
        </w:rPr>
        <w:t xml:space="preserve">). </w:t>
      </w:r>
      <w:r w:rsidR="00925646" w:rsidRPr="00336A3C">
        <w:rPr>
          <w:rFonts w:asciiTheme="majorBidi" w:hAnsiTheme="majorBidi" w:cstheme="majorBidi"/>
          <w:sz w:val="24"/>
          <w:szCs w:val="24"/>
        </w:rPr>
        <w:t xml:space="preserve">In this context, </w:t>
      </w:r>
      <w:r w:rsidR="00493F86" w:rsidRPr="00336A3C">
        <w:rPr>
          <w:rFonts w:asciiTheme="majorBidi" w:hAnsiTheme="majorBidi" w:cstheme="majorBidi"/>
          <w:sz w:val="24"/>
          <w:szCs w:val="24"/>
        </w:rPr>
        <w:t xml:space="preserve">mainstream social media platforms </w:t>
      </w:r>
      <w:r w:rsidR="007F7C3A" w:rsidRPr="00336A3C">
        <w:rPr>
          <w:rFonts w:asciiTheme="majorBidi" w:hAnsiTheme="majorBidi" w:cstheme="majorBidi"/>
          <w:sz w:val="24"/>
          <w:szCs w:val="24"/>
        </w:rPr>
        <w:t xml:space="preserve">play a key role, </w:t>
      </w:r>
      <w:r w:rsidR="00AD114C" w:rsidRPr="00336A3C">
        <w:rPr>
          <w:rFonts w:asciiTheme="majorBidi" w:hAnsiTheme="majorBidi" w:cstheme="majorBidi"/>
          <w:sz w:val="24"/>
          <w:szCs w:val="24"/>
        </w:rPr>
        <w:t xml:space="preserve">providing </w:t>
      </w:r>
      <w:r w:rsidR="00B275EE" w:rsidRPr="00336A3C">
        <w:rPr>
          <w:rFonts w:asciiTheme="majorBidi" w:hAnsiTheme="majorBidi" w:cstheme="majorBidi"/>
          <w:sz w:val="24"/>
          <w:szCs w:val="24"/>
        </w:rPr>
        <w:t>highly populated</w:t>
      </w:r>
      <w:r w:rsidR="007365B2" w:rsidRPr="00336A3C">
        <w:rPr>
          <w:rFonts w:asciiTheme="majorBidi" w:hAnsiTheme="majorBidi" w:cstheme="majorBidi"/>
          <w:sz w:val="24"/>
          <w:szCs w:val="24"/>
        </w:rPr>
        <w:t xml:space="preserve"> virtual spaces. </w:t>
      </w:r>
      <w:r w:rsidR="00AE599C" w:rsidRPr="00336A3C">
        <w:rPr>
          <w:rFonts w:asciiTheme="majorBidi" w:hAnsiTheme="majorBidi" w:cstheme="majorBidi"/>
          <w:sz w:val="24"/>
          <w:szCs w:val="24"/>
          <w:shd w:val="clear" w:color="auto" w:fill="FFFFFF"/>
        </w:rPr>
        <w:t>These p</w:t>
      </w:r>
      <w:r w:rsidR="00B275EE" w:rsidRPr="00336A3C">
        <w:rPr>
          <w:rFonts w:asciiTheme="majorBidi" w:hAnsiTheme="majorBidi" w:cstheme="majorBidi"/>
          <w:sz w:val="24"/>
          <w:szCs w:val="24"/>
          <w:shd w:val="clear" w:color="auto" w:fill="FFFFFF"/>
        </w:rPr>
        <w:t xml:space="preserve">latforms </w:t>
      </w:r>
      <w:r w:rsidR="00AC7958" w:rsidRPr="00336A3C">
        <w:rPr>
          <w:rFonts w:asciiTheme="majorBidi" w:hAnsiTheme="majorBidi" w:cstheme="majorBidi"/>
          <w:sz w:val="24"/>
          <w:szCs w:val="24"/>
          <w:shd w:val="clear" w:color="auto" w:fill="FFFFFF"/>
        </w:rPr>
        <w:t xml:space="preserve">are </w:t>
      </w:r>
      <w:r w:rsidR="00B275EE" w:rsidRPr="00336A3C">
        <w:rPr>
          <w:rFonts w:asciiTheme="majorBidi" w:hAnsiTheme="majorBidi" w:cstheme="majorBidi"/>
          <w:sz w:val="24"/>
          <w:szCs w:val="24"/>
          <w:shd w:val="clear" w:color="auto" w:fill="FFFFFF"/>
        </w:rPr>
        <w:t>best</w:t>
      </w:r>
      <w:r w:rsidR="00AC7958" w:rsidRPr="00336A3C">
        <w:rPr>
          <w:rFonts w:asciiTheme="majorBidi" w:hAnsiTheme="majorBidi" w:cstheme="majorBidi"/>
          <w:sz w:val="24"/>
          <w:szCs w:val="24"/>
          <w:shd w:val="clear" w:color="auto" w:fill="FFFFFF"/>
        </w:rPr>
        <w:t xml:space="preserve"> </w:t>
      </w:r>
      <w:r w:rsidR="00B275EE" w:rsidRPr="00336A3C">
        <w:rPr>
          <w:rFonts w:asciiTheme="majorBidi" w:hAnsiTheme="majorBidi" w:cstheme="majorBidi"/>
          <w:sz w:val="24"/>
          <w:szCs w:val="24"/>
          <w:shd w:val="clear" w:color="auto" w:fill="FFFFFF"/>
        </w:rPr>
        <w:t>understood as sociotechnical assemblages and complex institutions</w:t>
      </w:r>
      <w:r w:rsidR="00AC7958" w:rsidRPr="00336A3C">
        <w:rPr>
          <w:rFonts w:asciiTheme="majorBidi" w:hAnsiTheme="majorBidi" w:cstheme="majorBidi"/>
          <w:sz w:val="24"/>
          <w:szCs w:val="24"/>
          <w:shd w:val="clear" w:color="auto" w:fill="FFFFFF"/>
        </w:rPr>
        <w:t xml:space="preserve"> </w:t>
      </w:r>
      <w:r w:rsidR="00B275EE" w:rsidRPr="00336A3C">
        <w:rPr>
          <w:rFonts w:asciiTheme="majorBidi" w:hAnsiTheme="majorBidi" w:cstheme="majorBidi"/>
          <w:sz w:val="24"/>
          <w:szCs w:val="24"/>
          <w:shd w:val="clear" w:color="auto" w:fill="FFFFFF"/>
        </w:rPr>
        <w:t>(Gillespie</w:t>
      </w:r>
      <w:r w:rsidR="001E69C6" w:rsidRPr="00336A3C">
        <w:rPr>
          <w:rFonts w:asciiTheme="majorBidi" w:hAnsiTheme="majorBidi" w:cstheme="majorBidi"/>
          <w:sz w:val="24"/>
          <w:szCs w:val="24"/>
          <w:shd w:val="clear" w:color="auto" w:fill="FFFFFF"/>
        </w:rPr>
        <w:t>,</w:t>
      </w:r>
      <w:r w:rsidR="00B275EE" w:rsidRPr="00336A3C">
        <w:rPr>
          <w:rFonts w:asciiTheme="majorBidi" w:hAnsiTheme="majorBidi" w:cstheme="majorBidi"/>
          <w:sz w:val="24"/>
          <w:szCs w:val="24"/>
          <w:shd w:val="clear" w:color="auto" w:fill="FFFFFF"/>
        </w:rPr>
        <w:t xml:space="preserve"> 2017)</w:t>
      </w:r>
      <w:r w:rsidR="00AC7958" w:rsidRPr="00336A3C">
        <w:rPr>
          <w:rFonts w:asciiTheme="majorBidi" w:hAnsiTheme="majorBidi" w:cstheme="majorBidi"/>
          <w:sz w:val="24"/>
          <w:szCs w:val="24"/>
          <w:shd w:val="clear" w:color="auto" w:fill="FFFFFF"/>
        </w:rPr>
        <w:t>, and are often conceptuali</w:t>
      </w:r>
      <w:r w:rsidR="0061356D" w:rsidRPr="00336A3C">
        <w:rPr>
          <w:rFonts w:asciiTheme="majorBidi" w:hAnsiTheme="majorBidi" w:cstheme="majorBidi"/>
          <w:sz w:val="24"/>
          <w:szCs w:val="24"/>
          <w:shd w:val="clear" w:color="auto" w:fill="FFFFFF"/>
        </w:rPr>
        <w:t>s</w:t>
      </w:r>
      <w:r w:rsidR="00AC7958" w:rsidRPr="00336A3C">
        <w:rPr>
          <w:rFonts w:asciiTheme="majorBidi" w:hAnsiTheme="majorBidi" w:cstheme="majorBidi"/>
          <w:sz w:val="24"/>
          <w:szCs w:val="24"/>
          <w:shd w:val="clear" w:color="auto" w:fill="FFFFFF"/>
        </w:rPr>
        <w:t xml:space="preserve">ed as </w:t>
      </w:r>
      <w:r w:rsidR="00B275EE" w:rsidRPr="00336A3C">
        <w:rPr>
          <w:rFonts w:asciiTheme="majorBidi" w:hAnsiTheme="majorBidi" w:cstheme="majorBidi"/>
          <w:sz w:val="24"/>
          <w:szCs w:val="24"/>
          <w:shd w:val="clear" w:color="auto" w:fill="FFFFFF"/>
        </w:rPr>
        <w:t xml:space="preserve">composite human </w:t>
      </w:r>
      <w:r w:rsidR="00653992" w:rsidRPr="00336A3C">
        <w:rPr>
          <w:rFonts w:asciiTheme="majorBidi" w:hAnsiTheme="majorBidi" w:cstheme="majorBidi"/>
          <w:sz w:val="24"/>
          <w:szCs w:val="24"/>
          <w:shd w:val="clear" w:color="auto" w:fill="FFFFFF"/>
        </w:rPr>
        <w:t xml:space="preserve">actors </w:t>
      </w:r>
      <w:r w:rsidR="00B275EE" w:rsidRPr="00336A3C">
        <w:rPr>
          <w:rFonts w:asciiTheme="majorBidi" w:hAnsiTheme="majorBidi" w:cstheme="majorBidi"/>
          <w:sz w:val="24"/>
          <w:szCs w:val="24"/>
          <w:shd w:val="clear" w:color="auto" w:fill="FFFFFF"/>
        </w:rPr>
        <w:t xml:space="preserve">(users and, depending on the platform, moderators) and algorithm-driven nonhuman </w:t>
      </w:r>
      <w:r w:rsidR="00653992" w:rsidRPr="00336A3C">
        <w:rPr>
          <w:rFonts w:asciiTheme="majorBidi" w:hAnsiTheme="majorBidi" w:cstheme="majorBidi"/>
          <w:sz w:val="24"/>
          <w:szCs w:val="24"/>
          <w:shd w:val="clear" w:color="auto" w:fill="FFFFFF"/>
        </w:rPr>
        <w:t xml:space="preserve">entities </w:t>
      </w:r>
      <w:r w:rsidR="00B275EE" w:rsidRPr="00336A3C">
        <w:rPr>
          <w:rFonts w:asciiTheme="majorBidi" w:hAnsiTheme="majorBidi" w:cstheme="majorBidi"/>
          <w:sz w:val="24"/>
          <w:szCs w:val="24"/>
          <w:shd w:val="clear" w:color="auto" w:fill="FFFFFF"/>
        </w:rPr>
        <w:t>(automated tools and filters) embedded in their users’ general communicative practices (in line with Prochazka</w:t>
      </w:r>
      <w:r w:rsidR="001E69C6" w:rsidRPr="00336A3C">
        <w:rPr>
          <w:rFonts w:asciiTheme="majorBidi" w:hAnsiTheme="majorBidi" w:cstheme="majorBidi"/>
          <w:sz w:val="24"/>
          <w:szCs w:val="24"/>
          <w:shd w:val="clear" w:color="auto" w:fill="FFFFFF"/>
        </w:rPr>
        <w:t>,</w:t>
      </w:r>
      <w:r w:rsidR="00B275EE" w:rsidRPr="00336A3C">
        <w:rPr>
          <w:rFonts w:asciiTheme="majorBidi" w:hAnsiTheme="majorBidi" w:cstheme="majorBidi"/>
          <w:sz w:val="24"/>
          <w:szCs w:val="24"/>
          <w:shd w:val="clear" w:color="auto" w:fill="FFFFFF"/>
        </w:rPr>
        <w:t xml:space="preserve"> 2019).</w:t>
      </w:r>
    </w:p>
    <w:p w14:paraId="53EE4670" w14:textId="508FACD8" w:rsidR="007507B3" w:rsidRPr="00336A3C" w:rsidRDefault="007507B3" w:rsidP="008C549E">
      <w:pPr>
        <w:spacing w:after="0" w:line="480" w:lineRule="auto"/>
        <w:contextualSpacing/>
        <w:jc w:val="both"/>
        <w:rPr>
          <w:rFonts w:asciiTheme="majorBidi" w:hAnsiTheme="majorBidi" w:cstheme="majorBidi"/>
          <w:sz w:val="24"/>
          <w:szCs w:val="24"/>
        </w:rPr>
      </w:pPr>
    </w:p>
    <w:p w14:paraId="05E962AB" w14:textId="0AD0771A" w:rsidR="00102ED9" w:rsidRPr="00336A3C" w:rsidRDefault="004D4AC4" w:rsidP="00336A3C">
      <w:pPr>
        <w:spacing w:after="0" w:line="480" w:lineRule="auto"/>
        <w:contextualSpacing/>
        <w:jc w:val="both"/>
        <w:rPr>
          <w:rFonts w:asciiTheme="majorBidi" w:hAnsiTheme="majorBidi" w:cstheme="majorBidi"/>
          <w:bCs/>
          <w:sz w:val="24"/>
          <w:szCs w:val="24"/>
        </w:rPr>
      </w:pPr>
      <w:r w:rsidRPr="00336A3C">
        <w:rPr>
          <w:rFonts w:asciiTheme="majorBidi" w:hAnsiTheme="majorBidi" w:cstheme="majorBidi"/>
          <w:sz w:val="24"/>
          <w:szCs w:val="24"/>
        </w:rPr>
        <w:lastRenderedPageBreak/>
        <w:t xml:space="preserve">In this contribution which originates from </w:t>
      </w:r>
      <w:r w:rsidR="00784EF5">
        <w:rPr>
          <w:rFonts w:asciiTheme="majorBidi" w:hAnsiTheme="majorBidi" w:cstheme="majorBidi"/>
          <w:sz w:val="24"/>
          <w:szCs w:val="24"/>
        </w:rPr>
        <w:t xml:space="preserve">the </w:t>
      </w:r>
      <w:r w:rsidRPr="00336A3C">
        <w:rPr>
          <w:rFonts w:asciiTheme="majorBidi" w:hAnsiTheme="majorBidi" w:cstheme="majorBidi"/>
          <w:sz w:val="24"/>
          <w:szCs w:val="24"/>
        </w:rPr>
        <w:t>ESRC</w:t>
      </w:r>
      <w:r w:rsidR="00784EF5">
        <w:rPr>
          <w:rFonts w:asciiTheme="majorBidi" w:hAnsiTheme="majorBidi" w:cstheme="majorBidi"/>
          <w:sz w:val="24"/>
          <w:szCs w:val="24"/>
        </w:rPr>
        <w:t>-funded</w:t>
      </w:r>
      <w:r w:rsidRPr="00336A3C">
        <w:rPr>
          <w:rFonts w:asciiTheme="majorBidi" w:hAnsiTheme="majorBidi" w:cstheme="majorBidi"/>
          <w:sz w:val="24"/>
          <w:szCs w:val="24"/>
        </w:rPr>
        <w:t xml:space="preserve"> project</w:t>
      </w:r>
      <w:r w:rsidR="00784EF5">
        <w:rPr>
          <w:rFonts w:asciiTheme="majorBidi" w:hAnsiTheme="majorBidi" w:cstheme="majorBidi"/>
          <w:sz w:val="24"/>
          <w:szCs w:val="24"/>
        </w:rPr>
        <w:t xml:space="preserve"> </w:t>
      </w:r>
      <w:r w:rsidR="00784EF5" w:rsidRPr="00E019AA">
        <w:rPr>
          <w:rFonts w:asciiTheme="majorBidi" w:hAnsiTheme="majorBidi" w:cstheme="majorBidi"/>
          <w:i/>
          <w:iCs/>
          <w:sz w:val="24"/>
          <w:szCs w:val="24"/>
        </w:rPr>
        <w:t>ProTechThem</w:t>
      </w:r>
      <w:r w:rsidR="00E019AA" w:rsidRPr="00E019AA">
        <w:rPr>
          <w:rFonts w:asciiTheme="majorBidi" w:hAnsiTheme="majorBidi" w:cstheme="majorBidi"/>
          <w:i/>
          <w:iCs/>
          <w:sz w:val="24"/>
          <w:szCs w:val="24"/>
        </w:rPr>
        <w:t xml:space="preserve"> - Building Awareness for Safer and Technology-Savvy Sharenting</w:t>
      </w:r>
      <w:r w:rsidRPr="00336A3C">
        <w:rPr>
          <w:rFonts w:asciiTheme="majorBidi" w:hAnsiTheme="majorBidi" w:cstheme="majorBidi"/>
          <w:sz w:val="24"/>
          <w:szCs w:val="24"/>
        </w:rPr>
        <w:t xml:space="preserve">, </w:t>
      </w:r>
      <w:r w:rsidR="00336A3C" w:rsidRPr="00336A3C">
        <w:rPr>
          <w:rFonts w:asciiTheme="majorBidi" w:hAnsiTheme="majorBidi" w:cstheme="majorBidi"/>
          <w:sz w:val="24"/>
          <w:szCs w:val="24"/>
        </w:rPr>
        <w:t>we hypothesise that virtual places</w:t>
      </w:r>
      <w:r w:rsidR="00336A3C" w:rsidRPr="00336A3C">
        <w:rPr>
          <w:rFonts w:asciiTheme="majorBidi" w:hAnsiTheme="majorBidi" w:cstheme="majorBidi"/>
          <w:bCs/>
          <w:sz w:val="24"/>
          <w:szCs w:val="24"/>
        </w:rPr>
        <w:t xml:space="preserve"> have</w:t>
      </w:r>
      <w:r w:rsidR="00922A09">
        <w:rPr>
          <w:rFonts w:asciiTheme="majorBidi" w:hAnsiTheme="majorBidi" w:cstheme="majorBidi"/>
          <w:bCs/>
          <w:sz w:val="24"/>
          <w:szCs w:val="24"/>
        </w:rPr>
        <w:t xml:space="preserve"> </w:t>
      </w:r>
      <w:r w:rsidR="00336A3C" w:rsidRPr="00336A3C">
        <w:rPr>
          <w:rFonts w:asciiTheme="majorBidi" w:hAnsiTheme="majorBidi" w:cstheme="majorBidi"/>
          <w:bCs/>
          <w:sz w:val="24"/>
          <w:szCs w:val="24"/>
        </w:rPr>
        <w:t xml:space="preserve">regulatory characteristics and loopholes that can enable harmful practices amongst users. </w:t>
      </w:r>
      <w:r w:rsidR="00653992" w:rsidRPr="00336A3C">
        <w:rPr>
          <w:rFonts w:asciiTheme="majorBidi" w:hAnsiTheme="majorBidi" w:cstheme="majorBidi"/>
          <w:bCs/>
          <w:sz w:val="24"/>
          <w:szCs w:val="24"/>
        </w:rPr>
        <w:t xml:space="preserve">We demonstrate this using the empirical example of </w:t>
      </w:r>
      <w:r w:rsidR="00A175BF" w:rsidRPr="00336A3C">
        <w:rPr>
          <w:rFonts w:asciiTheme="majorBidi" w:hAnsiTheme="majorBidi" w:cstheme="majorBidi"/>
          <w:bCs/>
          <w:sz w:val="24"/>
          <w:szCs w:val="24"/>
        </w:rPr>
        <w:t xml:space="preserve">harmful </w:t>
      </w:r>
      <w:r w:rsidR="00653992" w:rsidRPr="00336A3C">
        <w:rPr>
          <w:rFonts w:asciiTheme="majorBidi" w:hAnsiTheme="majorBidi" w:cstheme="majorBidi"/>
          <w:bCs/>
          <w:sz w:val="24"/>
          <w:szCs w:val="24"/>
        </w:rPr>
        <w:t xml:space="preserve">sharenting practices in online social media spaces. Sharenting is the </w:t>
      </w:r>
      <w:r w:rsidR="00102ED9" w:rsidRPr="00336A3C">
        <w:rPr>
          <w:rFonts w:asciiTheme="majorBidi" w:hAnsiTheme="majorBidi" w:cstheme="majorBidi"/>
          <w:bCs/>
          <w:sz w:val="24"/>
          <w:szCs w:val="24"/>
        </w:rPr>
        <w:t xml:space="preserve">potentially </w:t>
      </w:r>
      <w:r w:rsidR="00653992" w:rsidRPr="00336A3C">
        <w:rPr>
          <w:rFonts w:asciiTheme="majorBidi" w:hAnsiTheme="majorBidi" w:cstheme="majorBidi"/>
          <w:bCs/>
          <w:sz w:val="24"/>
          <w:szCs w:val="24"/>
        </w:rPr>
        <w:t xml:space="preserve">harmful </w:t>
      </w:r>
      <w:r w:rsidR="00653992" w:rsidRPr="00336A3C">
        <w:rPr>
          <w:rFonts w:asciiTheme="majorBidi" w:hAnsiTheme="majorBidi" w:cstheme="majorBidi"/>
          <w:sz w:val="24"/>
          <w:szCs w:val="24"/>
        </w:rPr>
        <w:t>sharing of identifying and sensitive information of minors, who are often overexposed online by parents or guardians</w:t>
      </w:r>
      <w:r w:rsidR="00653992" w:rsidRPr="00336A3C">
        <w:rPr>
          <w:rFonts w:asciiTheme="majorBidi" w:hAnsiTheme="majorBidi" w:cstheme="majorBidi"/>
          <w:bCs/>
          <w:sz w:val="24"/>
          <w:szCs w:val="24"/>
        </w:rPr>
        <w:t xml:space="preserve">. </w:t>
      </w:r>
    </w:p>
    <w:p w14:paraId="371C8236" w14:textId="77777777" w:rsidR="00102ED9" w:rsidRPr="00336A3C" w:rsidRDefault="00102ED9" w:rsidP="008C549E">
      <w:pPr>
        <w:spacing w:after="0" w:line="480" w:lineRule="auto"/>
        <w:contextualSpacing/>
        <w:jc w:val="both"/>
        <w:rPr>
          <w:rFonts w:asciiTheme="majorBidi" w:hAnsiTheme="majorBidi" w:cstheme="majorBidi"/>
          <w:bCs/>
          <w:sz w:val="24"/>
          <w:szCs w:val="24"/>
        </w:rPr>
      </w:pPr>
    </w:p>
    <w:p w14:paraId="53D253ED" w14:textId="5A7C0B4B" w:rsidR="008142A8" w:rsidRPr="00336A3C" w:rsidRDefault="00102ED9" w:rsidP="008C549E">
      <w:pPr>
        <w:spacing w:after="0" w:line="480" w:lineRule="auto"/>
        <w:contextualSpacing/>
        <w:jc w:val="both"/>
        <w:rPr>
          <w:rFonts w:asciiTheme="majorBidi" w:hAnsiTheme="majorBidi" w:cstheme="majorBidi"/>
          <w:sz w:val="24"/>
          <w:szCs w:val="24"/>
        </w:rPr>
      </w:pPr>
      <w:r w:rsidRPr="00336A3C">
        <w:rPr>
          <w:rFonts w:asciiTheme="majorBidi" w:hAnsiTheme="majorBidi" w:cstheme="majorBidi"/>
          <w:sz w:val="24"/>
          <w:szCs w:val="24"/>
        </w:rPr>
        <w:t xml:space="preserve">While most research on sharenting has focused on the sharenters and their agency, the </w:t>
      </w:r>
      <w:r w:rsidRPr="00336A3C">
        <w:rPr>
          <w:rFonts w:asciiTheme="majorBidi" w:hAnsiTheme="majorBidi" w:cstheme="majorBidi"/>
          <w:bCs/>
          <w:sz w:val="24"/>
          <w:szCs w:val="24"/>
        </w:rPr>
        <w:t xml:space="preserve">characteristics of the social media platforms they inhabit, which are at the basis of their potentially harmful sharing activities, have been so far overlooked.  To address this gap, we draw </w:t>
      </w:r>
      <w:r w:rsidR="00653992" w:rsidRPr="00336A3C">
        <w:rPr>
          <w:rFonts w:asciiTheme="majorBidi" w:hAnsiTheme="majorBidi" w:cstheme="majorBidi"/>
          <w:bCs/>
          <w:sz w:val="24"/>
          <w:szCs w:val="24"/>
        </w:rPr>
        <w:t xml:space="preserve">on insights from the ESRC project </w:t>
      </w:r>
      <w:r w:rsidR="00EA2FDE" w:rsidRPr="00336A3C">
        <w:rPr>
          <w:rFonts w:asciiTheme="majorBidi" w:hAnsiTheme="majorBidi" w:cstheme="majorBidi"/>
          <w:sz w:val="24"/>
          <w:szCs w:val="24"/>
        </w:rPr>
        <w:t xml:space="preserve">which </w:t>
      </w:r>
      <w:r w:rsidR="004D4AC4" w:rsidRPr="00336A3C">
        <w:rPr>
          <w:rFonts w:asciiTheme="majorBidi" w:hAnsiTheme="majorBidi" w:cstheme="majorBidi"/>
          <w:sz w:val="24"/>
          <w:szCs w:val="24"/>
        </w:rPr>
        <w:t>analyse</w:t>
      </w:r>
      <w:r w:rsidR="00653992" w:rsidRPr="00336A3C">
        <w:rPr>
          <w:rFonts w:asciiTheme="majorBidi" w:hAnsiTheme="majorBidi" w:cstheme="majorBidi"/>
          <w:sz w:val="24"/>
          <w:szCs w:val="24"/>
        </w:rPr>
        <w:t>d</w:t>
      </w:r>
      <w:r w:rsidR="0064554F" w:rsidRPr="00336A3C">
        <w:rPr>
          <w:rFonts w:asciiTheme="majorBidi" w:hAnsiTheme="majorBidi" w:cstheme="majorBidi"/>
          <w:sz w:val="24"/>
          <w:szCs w:val="24"/>
        </w:rPr>
        <w:t xml:space="preserve"> the self-regulatory </w:t>
      </w:r>
      <w:r w:rsidR="00EA2FDE" w:rsidRPr="00336A3C">
        <w:rPr>
          <w:rFonts w:asciiTheme="majorBidi" w:hAnsiTheme="majorBidi" w:cstheme="majorBidi"/>
          <w:sz w:val="24"/>
          <w:szCs w:val="24"/>
        </w:rPr>
        <w:t xml:space="preserve">policies and </w:t>
      </w:r>
      <w:r w:rsidR="0064554F" w:rsidRPr="00336A3C">
        <w:rPr>
          <w:rFonts w:asciiTheme="majorBidi" w:hAnsiTheme="majorBidi" w:cstheme="majorBidi"/>
          <w:sz w:val="24"/>
          <w:szCs w:val="24"/>
        </w:rPr>
        <w:t>practices of five mainstream social media platforms</w:t>
      </w:r>
      <w:r w:rsidRPr="00336A3C">
        <w:rPr>
          <w:rFonts w:asciiTheme="majorBidi" w:hAnsiTheme="majorBidi" w:cstheme="majorBidi"/>
          <w:sz w:val="24"/>
          <w:szCs w:val="24"/>
        </w:rPr>
        <w:t>. The aim was</w:t>
      </w:r>
      <w:r w:rsidR="0064554F" w:rsidRPr="00336A3C">
        <w:rPr>
          <w:rFonts w:asciiTheme="majorBidi" w:hAnsiTheme="majorBidi" w:cstheme="majorBidi"/>
          <w:sz w:val="24"/>
          <w:szCs w:val="24"/>
        </w:rPr>
        <w:t xml:space="preserve"> to examine whether and to what extent </w:t>
      </w:r>
      <w:r w:rsidRPr="00336A3C">
        <w:rPr>
          <w:rFonts w:asciiTheme="majorBidi" w:hAnsiTheme="majorBidi" w:cstheme="majorBidi"/>
          <w:sz w:val="24"/>
          <w:szCs w:val="24"/>
        </w:rPr>
        <w:t xml:space="preserve">the platforms </w:t>
      </w:r>
      <w:r w:rsidR="0064554F" w:rsidRPr="00336A3C">
        <w:rPr>
          <w:rFonts w:asciiTheme="majorBidi" w:hAnsiTheme="majorBidi" w:cstheme="majorBidi"/>
          <w:sz w:val="24"/>
          <w:szCs w:val="24"/>
        </w:rPr>
        <w:t xml:space="preserve">display </w:t>
      </w:r>
      <w:r w:rsidR="00D10C26">
        <w:rPr>
          <w:rFonts w:asciiTheme="majorBidi" w:hAnsiTheme="majorBidi" w:cstheme="majorBidi"/>
          <w:sz w:val="24"/>
          <w:szCs w:val="24"/>
        </w:rPr>
        <w:t>problematic</w:t>
      </w:r>
      <w:r w:rsidR="0064554F" w:rsidRPr="00336A3C">
        <w:rPr>
          <w:rFonts w:asciiTheme="majorBidi" w:hAnsiTheme="majorBidi" w:cstheme="majorBidi"/>
          <w:sz w:val="24"/>
          <w:szCs w:val="24"/>
        </w:rPr>
        <w:t xml:space="preserve"> features</w:t>
      </w:r>
      <w:r w:rsidR="00D73648">
        <w:rPr>
          <w:rFonts w:asciiTheme="majorBidi" w:hAnsiTheme="majorBidi" w:cstheme="majorBidi"/>
          <w:sz w:val="24"/>
          <w:szCs w:val="24"/>
        </w:rPr>
        <w:t>,</w:t>
      </w:r>
      <w:r w:rsidRPr="00336A3C">
        <w:rPr>
          <w:rFonts w:asciiTheme="majorBidi" w:hAnsiTheme="majorBidi" w:cstheme="majorBidi"/>
          <w:sz w:val="24"/>
          <w:szCs w:val="24"/>
        </w:rPr>
        <w:t xml:space="preserve"> and</w:t>
      </w:r>
      <w:r w:rsidR="00EA2FDE" w:rsidRPr="00336A3C">
        <w:rPr>
          <w:rFonts w:asciiTheme="majorBidi" w:hAnsiTheme="majorBidi" w:cstheme="majorBidi"/>
          <w:bCs/>
          <w:sz w:val="24"/>
          <w:szCs w:val="24"/>
        </w:rPr>
        <w:t xml:space="preserve"> </w:t>
      </w:r>
      <w:r w:rsidR="00856939" w:rsidRPr="00336A3C">
        <w:rPr>
          <w:rFonts w:asciiTheme="majorBidi" w:hAnsiTheme="majorBidi" w:cstheme="majorBidi"/>
          <w:bCs/>
          <w:sz w:val="24"/>
          <w:szCs w:val="24"/>
        </w:rPr>
        <w:t xml:space="preserve">whether there are </w:t>
      </w:r>
      <w:r w:rsidR="00EA2FDE" w:rsidRPr="00336A3C">
        <w:rPr>
          <w:rFonts w:asciiTheme="majorBidi" w:hAnsiTheme="majorBidi" w:cstheme="majorBidi"/>
          <w:bCs/>
          <w:sz w:val="24"/>
          <w:szCs w:val="24"/>
        </w:rPr>
        <w:t xml:space="preserve">regulatory loopholes that can render sharenting risky for affected children by enabling </w:t>
      </w:r>
      <w:r w:rsidR="00EA2FDE" w:rsidRPr="00336A3C">
        <w:rPr>
          <w:rFonts w:asciiTheme="majorBidi" w:hAnsiTheme="majorBidi" w:cstheme="majorBidi"/>
          <w:sz w:val="24"/>
          <w:szCs w:val="24"/>
        </w:rPr>
        <w:t>criminogenic and other harm</w:t>
      </w:r>
      <w:r w:rsidR="00675DC7">
        <w:rPr>
          <w:rFonts w:asciiTheme="majorBidi" w:hAnsiTheme="majorBidi" w:cstheme="majorBidi"/>
          <w:sz w:val="24"/>
          <w:szCs w:val="24"/>
        </w:rPr>
        <w:t>-enabling</w:t>
      </w:r>
      <w:r w:rsidR="00EA2FDE" w:rsidRPr="00336A3C">
        <w:rPr>
          <w:rFonts w:asciiTheme="majorBidi" w:hAnsiTheme="majorBidi" w:cstheme="majorBidi"/>
          <w:sz w:val="24"/>
          <w:szCs w:val="24"/>
        </w:rPr>
        <w:t xml:space="preserve"> opportunities. </w:t>
      </w:r>
      <w:r w:rsidR="004D4AC4" w:rsidRPr="00336A3C">
        <w:rPr>
          <w:rFonts w:asciiTheme="majorBidi" w:hAnsiTheme="majorBidi" w:cstheme="majorBidi"/>
          <w:bCs/>
          <w:sz w:val="24"/>
          <w:szCs w:val="24"/>
        </w:rPr>
        <w:t>To achieve our objective, we utilise</w:t>
      </w:r>
      <w:r w:rsidRPr="00336A3C">
        <w:rPr>
          <w:rFonts w:asciiTheme="majorBidi" w:hAnsiTheme="majorBidi" w:cstheme="majorBidi"/>
          <w:bCs/>
          <w:sz w:val="24"/>
          <w:szCs w:val="24"/>
        </w:rPr>
        <w:t>d</w:t>
      </w:r>
      <w:r w:rsidR="004D4AC4" w:rsidRPr="00336A3C">
        <w:rPr>
          <w:rFonts w:asciiTheme="majorBidi" w:hAnsiTheme="majorBidi" w:cstheme="majorBidi"/>
          <w:bCs/>
          <w:sz w:val="24"/>
          <w:szCs w:val="24"/>
        </w:rPr>
        <w:t xml:space="preserve"> </w:t>
      </w:r>
      <w:r w:rsidR="000F45E7" w:rsidRPr="00336A3C">
        <w:rPr>
          <w:rFonts w:asciiTheme="majorBidi" w:hAnsiTheme="majorBidi" w:cstheme="majorBidi"/>
          <w:sz w:val="24"/>
          <w:szCs w:val="24"/>
        </w:rPr>
        <w:t xml:space="preserve">an adapted crime proofing of legislation approach </w:t>
      </w:r>
      <w:r w:rsidR="00653992" w:rsidRPr="00336A3C">
        <w:rPr>
          <w:rFonts w:asciiTheme="majorBidi" w:hAnsiTheme="majorBidi" w:cstheme="majorBidi"/>
          <w:sz w:val="24"/>
          <w:szCs w:val="24"/>
        </w:rPr>
        <w:t xml:space="preserve">which is </w:t>
      </w:r>
      <w:r w:rsidR="000F45E7" w:rsidRPr="00336A3C">
        <w:rPr>
          <w:rFonts w:asciiTheme="majorBidi" w:hAnsiTheme="majorBidi" w:cstheme="majorBidi"/>
          <w:sz w:val="24"/>
          <w:szCs w:val="24"/>
        </w:rPr>
        <w:t xml:space="preserve">a conceptual framework </w:t>
      </w:r>
      <w:r w:rsidR="004D4AC4" w:rsidRPr="00336A3C">
        <w:rPr>
          <w:rFonts w:asciiTheme="majorBidi" w:hAnsiTheme="majorBidi" w:cstheme="majorBidi"/>
          <w:sz w:val="24"/>
          <w:szCs w:val="24"/>
        </w:rPr>
        <w:t>for identifying</w:t>
      </w:r>
      <w:r w:rsidR="000F45E7" w:rsidRPr="00336A3C">
        <w:rPr>
          <w:rFonts w:asciiTheme="majorBidi" w:hAnsiTheme="majorBidi" w:cstheme="majorBidi"/>
          <w:sz w:val="24"/>
          <w:szCs w:val="24"/>
        </w:rPr>
        <w:t xml:space="preserve"> criminogenic opportunities in regulations and their implementations</w:t>
      </w:r>
      <w:r w:rsidR="00653992" w:rsidRPr="00336A3C">
        <w:rPr>
          <w:rFonts w:asciiTheme="majorBidi" w:hAnsiTheme="majorBidi" w:cstheme="majorBidi"/>
          <w:sz w:val="24"/>
          <w:szCs w:val="24"/>
        </w:rPr>
        <w:t xml:space="preserve"> (</w:t>
      </w:r>
      <w:r w:rsidR="002D08A9" w:rsidRPr="00336A3C">
        <w:rPr>
          <w:rFonts w:asciiTheme="majorBidi" w:hAnsiTheme="majorBidi" w:cstheme="majorBidi"/>
          <w:sz w:val="24"/>
          <w:szCs w:val="24"/>
        </w:rPr>
        <w:t xml:space="preserve">see </w:t>
      </w:r>
      <w:r w:rsidR="0023385E" w:rsidRPr="00336A3C">
        <w:rPr>
          <w:rFonts w:asciiTheme="majorBidi" w:hAnsiTheme="majorBidi" w:cstheme="majorBidi"/>
          <w:sz w:val="24"/>
          <w:szCs w:val="24"/>
        </w:rPr>
        <w:t>Savona, 2017</w:t>
      </w:r>
      <w:r w:rsidR="000F45E7" w:rsidRPr="00336A3C">
        <w:rPr>
          <w:rFonts w:asciiTheme="majorBidi" w:hAnsiTheme="majorBidi" w:cstheme="majorBidi"/>
          <w:sz w:val="24"/>
          <w:szCs w:val="24"/>
        </w:rPr>
        <w:t>)</w:t>
      </w:r>
      <w:r w:rsidR="0008075D" w:rsidRPr="00336A3C">
        <w:rPr>
          <w:rFonts w:asciiTheme="majorBidi" w:hAnsiTheme="majorBidi" w:cstheme="majorBidi"/>
          <w:sz w:val="24"/>
          <w:szCs w:val="24"/>
        </w:rPr>
        <w:t>.</w:t>
      </w:r>
      <w:r w:rsidR="00EA2FDE" w:rsidRPr="00336A3C">
        <w:rPr>
          <w:rFonts w:asciiTheme="majorBidi" w:hAnsiTheme="majorBidi" w:cstheme="majorBidi"/>
          <w:bCs/>
          <w:sz w:val="24"/>
          <w:szCs w:val="24"/>
        </w:rPr>
        <w:t xml:space="preserve"> </w:t>
      </w:r>
      <w:r w:rsidRPr="00336A3C">
        <w:rPr>
          <w:rFonts w:asciiTheme="majorBidi" w:hAnsiTheme="majorBidi" w:cstheme="majorBidi"/>
          <w:bCs/>
          <w:sz w:val="24"/>
          <w:szCs w:val="24"/>
        </w:rPr>
        <w:t>This allowed us to examine</w:t>
      </w:r>
      <w:r w:rsidR="008F2D27" w:rsidRPr="00336A3C">
        <w:rPr>
          <w:rFonts w:asciiTheme="majorBidi" w:hAnsiTheme="majorBidi" w:cstheme="majorBidi"/>
          <w:sz w:val="24"/>
          <w:szCs w:val="24"/>
        </w:rPr>
        <w:t xml:space="preserve"> whether criminogenic</w:t>
      </w:r>
      <w:r w:rsidR="00D10C26">
        <w:rPr>
          <w:rFonts w:asciiTheme="majorBidi" w:hAnsiTheme="majorBidi" w:cstheme="majorBidi"/>
          <w:sz w:val="24"/>
          <w:szCs w:val="24"/>
        </w:rPr>
        <w:t xml:space="preserve"> or otherwise </w:t>
      </w:r>
      <w:r w:rsidR="00B947D8">
        <w:rPr>
          <w:rFonts w:asciiTheme="majorBidi" w:hAnsiTheme="majorBidi" w:cstheme="majorBidi"/>
          <w:sz w:val="24"/>
          <w:szCs w:val="24"/>
        </w:rPr>
        <w:t>harm</w:t>
      </w:r>
      <w:r w:rsidR="00675DC7">
        <w:rPr>
          <w:rFonts w:asciiTheme="majorBidi" w:hAnsiTheme="majorBidi" w:cstheme="majorBidi"/>
          <w:sz w:val="24"/>
          <w:szCs w:val="24"/>
        </w:rPr>
        <w:t>-enabling</w:t>
      </w:r>
      <w:r w:rsidR="008F2D27" w:rsidRPr="00336A3C">
        <w:rPr>
          <w:rFonts w:asciiTheme="majorBidi" w:hAnsiTheme="majorBidi" w:cstheme="majorBidi"/>
          <w:sz w:val="24"/>
          <w:szCs w:val="24"/>
        </w:rPr>
        <w:t xml:space="preserve"> features are embedded in the policies. </w:t>
      </w:r>
      <w:r w:rsidR="00351CEF">
        <w:rPr>
          <w:rFonts w:asciiTheme="majorBidi" w:hAnsiTheme="majorBidi" w:cstheme="majorBidi"/>
          <w:sz w:val="24"/>
          <w:szCs w:val="24"/>
        </w:rPr>
        <w:t xml:space="preserve">Of course, </w:t>
      </w:r>
      <w:r w:rsidR="00B04ADA">
        <w:rPr>
          <w:rFonts w:asciiTheme="majorBidi" w:hAnsiTheme="majorBidi" w:cstheme="majorBidi"/>
          <w:sz w:val="24"/>
          <w:szCs w:val="24"/>
        </w:rPr>
        <w:t xml:space="preserve">what we are </w:t>
      </w:r>
      <w:r w:rsidR="00B04ADA">
        <w:rPr>
          <w:rFonts w:asciiTheme="majorBidi" w:hAnsiTheme="majorBidi" w:cstheme="majorBidi"/>
          <w:sz w:val="24"/>
          <w:szCs w:val="24"/>
        </w:rPr>
        <w:lastRenderedPageBreak/>
        <w:t xml:space="preserve">addressing in our work is a complex sociotechnical phenomenon, based on the interplay between </w:t>
      </w:r>
      <w:r w:rsidR="00D02F66">
        <w:rPr>
          <w:rFonts w:asciiTheme="majorBidi" w:hAnsiTheme="majorBidi" w:cstheme="majorBidi"/>
          <w:sz w:val="24"/>
          <w:szCs w:val="24"/>
        </w:rPr>
        <w:t>policies, platform design and developments, and social norms and attitudes</w:t>
      </w:r>
      <w:r w:rsidR="00D536CA">
        <w:rPr>
          <w:rFonts w:asciiTheme="majorBidi" w:hAnsiTheme="majorBidi" w:cstheme="majorBidi"/>
          <w:sz w:val="24"/>
          <w:szCs w:val="24"/>
        </w:rPr>
        <w:t>.</w:t>
      </w:r>
      <w:r w:rsidR="00D02F66">
        <w:rPr>
          <w:rFonts w:asciiTheme="majorBidi" w:hAnsiTheme="majorBidi" w:cstheme="majorBidi"/>
          <w:sz w:val="24"/>
          <w:szCs w:val="24"/>
        </w:rPr>
        <w:t xml:space="preserve"> </w:t>
      </w:r>
      <w:r w:rsidR="00D536CA">
        <w:rPr>
          <w:rFonts w:asciiTheme="majorBidi" w:hAnsiTheme="majorBidi" w:cstheme="majorBidi"/>
          <w:sz w:val="24"/>
          <w:szCs w:val="24"/>
        </w:rPr>
        <w:t>W</w:t>
      </w:r>
      <w:r w:rsidR="00D33E91">
        <w:rPr>
          <w:rFonts w:asciiTheme="majorBidi" w:hAnsiTheme="majorBidi" w:cstheme="majorBidi"/>
          <w:sz w:val="24"/>
          <w:szCs w:val="24"/>
        </w:rPr>
        <w:t xml:space="preserve">e do not aim to provide a comprehensive understanding of the </w:t>
      </w:r>
      <w:r w:rsidR="00831690">
        <w:rPr>
          <w:rFonts w:asciiTheme="majorBidi" w:hAnsiTheme="majorBidi" w:cstheme="majorBidi"/>
          <w:sz w:val="24"/>
          <w:szCs w:val="24"/>
        </w:rPr>
        <w:t xml:space="preserve">issue, but rather to shed some light on </w:t>
      </w:r>
      <w:r w:rsidR="001B1AEE">
        <w:rPr>
          <w:rFonts w:asciiTheme="majorBidi" w:hAnsiTheme="majorBidi" w:cstheme="majorBidi"/>
          <w:sz w:val="24"/>
          <w:szCs w:val="24"/>
        </w:rPr>
        <w:t>o</w:t>
      </w:r>
      <w:r w:rsidR="00571196">
        <w:rPr>
          <w:rFonts w:asciiTheme="majorBidi" w:hAnsiTheme="majorBidi" w:cstheme="majorBidi"/>
          <w:sz w:val="24"/>
          <w:szCs w:val="24"/>
        </w:rPr>
        <w:t xml:space="preserve">ne of the factors accounting for important (criminal and non-criminal) harms and risks </w:t>
      </w:r>
      <w:r w:rsidR="00500A74">
        <w:rPr>
          <w:rFonts w:asciiTheme="majorBidi" w:hAnsiTheme="majorBidi" w:cstheme="majorBidi"/>
          <w:sz w:val="24"/>
          <w:szCs w:val="24"/>
        </w:rPr>
        <w:t>that social media platforms are currently failing to address</w:t>
      </w:r>
      <w:r w:rsidR="00D536CA">
        <w:rPr>
          <w:rFonts w:asciiTheme="majorBidi" w:hAnsiTheme="majorBidi" w:cstheme="majorBidi"/>
          <w:sz w:val="24"/>
          <w:szCs w:val="24"/>
        </w:rPr>
        <w:t xml:space="preserve"> – that is, </w:t>
      </w:r>
      <w:r w:rsidR="00E1579E">
        <w:rPr>
          <w:rFonts w:asciiTheme="majorBidi" w:hAnsiTheme="majorBidi" w:cstheme="majorBidi"/>
          <w:sz w:val="24"/>
          <w:szCs w:val="24"/>
        </w:rPr>
        <w:t>their</w:t>
      </w:r>
      <w:r w:rsidR="003839C9">
        <w:rPr>
          <w:rFonts w:asciiTheme="majorBidi" w:hAnsiTheme="majorBidi" w:cstheme="majorBidi"/>
          <w:sz w:val="24"/>
          <w:szCs w:val="24"/>
        </w:rPr>
        <w:t xml:space="preserve"> </w:t>
      </w:r>
      <w:r w:rsidR="003839C9" w:rsidRPr="00336A3C">
        <w:rPr>
          <w:rFonts w:asciiTheme="majorBidi" w:hAnsiTheme="majorBidi" w:cstheme="majorBidi"/>
          <w:sz w:val="24"/>
          <w:szCs w:val="24"/>
          <w:shd w:val="clear" w:color="auto" w:fill="FFFFFF"/>
        </w:rPr>
        <w:t>self-regulatory practices</w:t>
      </w:r>
      <w:r w:rsidR="00015A32">
        <w:rPr>
          <w:rFonts w:asciiTheme="majorBidi" w:hAnsiTheme="majorBidi" w:cstheme="majorBidi"/>
          <w:sz w:val="24"/>
          <w:szCs w:val="24"/>
          <w:shd w:val="clear" w:color="auto" w:fill="FFFFFF"/>
        </w:rPr>
        <w:t>.</w:t>
      </w:r>
      <w:r w:rsidR="00FC768B">
        <w:rPr>
          <w:rFonts w:asciiTheme="majorBidi" w:hAnsiTheme="majorBidi" w:cstheme="majorBidi"/>
          <w:sz w:val="24"/>
          <w:szCs w:val="24"/>
          <w:shd w:val="clear" w:color="auto" w:fill="FFFFFF"/>
        </w:rPr>
        <w:t xml:space="preserve"> </w:t>
      </w:r>
      <w:r w:rsidR="00015A32">
        <w:rPr>
          <w:rFonts w:asciiTheme="majorBidi" w:hAnsiTheme="majorBidi" w:cstheme="majorBidi"/>
          <w:sz w:val="24"/>
          <w:szCs w:val="24"/>
          <w:shd w:val="clear" w:color="auto" w:fill="FFFFFF"/>
        </w:rPr>
        <w:t>A</w:t>
      </w:r>
      <w:r w:rsidR="00FC768B">
        <w:rPr>
          <w:rFonts w:asciiTheme="majorBidi" w:hAnsiTheme="majorBidi" w:cstheme="majorBidi"/>
          <w:sz w:val="24"/>
          <w:szCs w:val="24"/>
          <w:shd w:val="clear" w:color="auto" w:fill="FFFFFF"/>
        </w:rPr>
        <w:t>s such,</w:t>
      </w:r>
      <w:r w:rsidR="00015A32">
        <w:rPr>
          <w:rFonts w:asciiTheme="majorBidi" w:hAnsiTheme="majorBidi" w:cstheme="majorBidi"/>
          <w:sz w:val="24"/>
          <w:szCs w:val="24"/>
          <w:shd w:val="clear" w:color="auto" w:fill="FFFFFF"/>
        </w:rPr>
        <w:t xml:space="preserve"> in this contribution we are</w:t>
      </w:r>
      <w:r w:rsidR="00FC768B">
        <w:rPr>
          <w:rFonts w:asciiTheme="majorBidi" w:hAnsiTheme="majorBidi" w:cstheme="majorBidi"/>
          <w:sz w:val="24"/>
          <w:szCs w:val="24"/>
          <w:shd w:val="clear" w:color="auto" w:fill="FFFFFF"/>
        </w:rPr>
        <w:t xml:space="preserve"> focusing on </w:t>
      </w:r>
      <w:r w:rsidR="00D21340">
        <w:rPr>
          <w:rFonts w:asciiTheme="majorBidi" w:hAnsiTheme="majorBidi" w:cstheme="majorBidi"/>
          <w:sz w:val="24"/>
          <w:szCs w:val="24"/>
          <w:shd w:val="clear" w:color="auto" w:fill="FFFFFF"/>
        </w:rPr>
        <w:t>the orientation of social media platforms towards the legal risks relating to sharenting, rather than</w:t>
      </w:r>
      <w:r w:rsidR="00DB5B36">
        <w:rPr>
          <w:rFonts w:asciiTheme="majorBidi" w:hAnsiTheme="majorBidi" w:cstheme="majorBidi"/>
          <w:sz w:val="24"/>
          <w:szCs w:val="24"/>
          <w:shd w:val="clear" w:color="auto" w:fill="FFFFFF"/>
        </w:rPr>
        <w:t xml:space="preserve">, for instance, on other relevant factors such as their </w:t>
      </w:r>
      <w:r w:rsidR="00FA35A4">
        <w:rPr>
          <w:rFonts w:asciiTheme="majorBidi" w:hAnsiTheme="majorBidi" w:cstheme="majorBidi"/>
          <w:sz w:val="24"/>
          <w:szCs w:val="24"/>
          <w:shd w:val="clear" w:color="auto" w:fill="FFFFFF"/>
        </w:rPr>
        <w:t>design</w:t>
      </w:r>
      <w:r w:rsidR="00500A74">
        <w:rPr>
          <w:rFonts w:asciiTheme="majorBidi" w:hAnsiTheme="majorBidi" w:cstheme="majorBidi"/>
          <w:sz w:val="24"/>
          <w:szCs w:val="24"/>
        </w:rPr>
        <w:t xml:space="preserve">. </w:t>
      </w:r>
      <w:r w:rsidR="008142A8" w:rsidRPr="00336A3C">
        <w:rPr>
          <w:rFonts w:asciiTheme="majorBidi" w:hAnsiTheme="majorBidi" w:cstheme="majorBidi"/>
          <w:sz w:val="24"/>
          <w:szCs w:val="24"/>
        </w:rPr>
        <w:t xml:space="preserve">In the next section, we offer a brief overview of </w:t>
      </w:r>
      <w:r w:rsidR="00C831B0" w:rsidRPr="00336A3C">
        <w:rPr>
          <w:rFonts w:asciiTheme="majorBidi" w:hAnsiTheme="majorBidi" w:cstheme="majorBidi"/>
          <w:sz w:val="24"/>
          <w:szCs w:val="24"/>
        </w:rPr>
        <w:t>the nature and limitations of</w:t>
      </w:r>
      <w:r w:rsidR="008142A8" w:rsidRPr="00336A3C">
        <w:rPr>
          <w:rFonts w:asciiTheme="majorBidi" w:hAnsiTheme="majorBidi" w:cstheme="majorBidi"/>
          <w:sz w:val="24"/>
          <w:szCs w:val="24"/>
        </w:rPr>
        <w:t xml:space="preserve"> self-regulation</w:t>
      </w:r>
      <w:r w:rsidR="00C831B0" w:rsidRPr="00336A3C">
        <w:rPr>
          <w:rFonts w:asciiTheme="majorBidi" w:hAnsiTheme="majorBidi" w:cstheme="majorBidi"/>
          <w:sz w:val="24"/>
          <w:szCs w:val="24"/>
        </w:rPr>
        <w:t xml:space="preserve"> (via</w:t>
      </w:r>
      <w:r w:rsidR="008142A8" w:rsidRPr="00336A3C">
        <w:rPr>
          <w:rFonts w:asciiTheme="majorBidi" w:hAnsiTheme="majorBidi" w:cstheme="majorBidi"/>
          <w:sz w:val="24"/>
          <w:szCs w:val="24"/>
        </w:rPr>
        <w:t xml:space="preserve"> </w:t>
      </w:r>
      <w:r w:rsidR="00C831B0" w:rsidRPr="00336A3C">
        <w:rPr>
          <w:rFonts w:asciiTheme="majorBidi" w:hAnsiTheme="majorBidi" w:cstheme="majorBidi"/>
          <w:sz w:val="24"/>
          <w:szCs w:val="24"/>
        </w:rPr>
        <w:t xml:space="preserve">content </w:t>
      </w:r>
      <w:r w:rsidR="008142A8" w:rsidRPr="00336A3C">
        <w:rPr>
          <w:rFonts w:asciiTheme="majorBidi" w:hAnsiTheme="majorBidi" w:cstheme="majorBidi"/>
          <w:sz w:val="24"/>
          <w:szCs w:val="24"/>
        </w:rPr>
        <w:t>moderation</w:t>
      </w:r>
      <w:r w:rsidR="00C831B0" w:rsidRPr="00336A3C">
        <w:rPr>
          <w:rFonts w:asciiTheme="majorBidi" w:hAnsiTheme="majorBidi" w:cstheme="majorBidi"/>
          <w:sz w:val="24"/>
          <w:szCs w:val="24"/>
        </w:rPr>
        <w:t>)</w:t>
      </w:r>
      <w:r w:rsidR="008142A8" w:rsidRPr="00336A3C">
        <w:rPr>
          <w:rFonts w:asciiTheme="majorBidi" w:hAnsiTheme="majorBidi" w:cstheme="majorBidi"/>
          <w:sz w:val="24"/>
          <w:szCs w:val="24"/>
        </w:rPr>
        <w:t xml:space="preserve"> as a core governance mechanism of s</w:t>
      </w:r>
      <w:r w:rsidR="00A11D2F" w:rsidRPr="00336A3C">
        <w:rPr>
          <w:rFonts w:asciiTheme="majorBidi" w:hAnsiTheme="majorBidi" w:cstheme="majorBidi"/>
          <w:sz w:val="24"/>
          <w:szCs w:val="24"/>
        </w:rPr>
        <w:t>ocial media platforms</w:t>
      </w:r>
      <w:r w:rsidR="008142A8" w:rsidRPr="00336A3C">
        <w:rPr>
          <w:rFonts w:asciiTheme="majorBidi" w:hAnsiTheme="majorBidi" w:cstheme="majorBidi"/>
          <w:sz w:val="24"/>
          <w:szCs w:val="24"/>
        </w:rPr>
        <w:t>.</w:t>
      </w:r>
    </w:p>
    <w:p w14:paraId="0C4CD986" w14:textId="3236970F" w:rsidR="007E38DF" w:rsidRPr="00336A3C" w:rsidRDefault="007E38DF" w:rsidP="008C549E">
      <w:pPr>
        <w:spacing w:after="0" w:line="480" w:lineRule="auto"/>
        <w:contextualSpacing/>
        <w:jc w:val="both"/>
        <w:rPr>
          <w:rFonts w:asciiTheme="majorBidi" w:hAnsiTheme="majorBidi" w:cstheme="majorBidi"/>
          <w:b/>
          <w:bCs/>
          <w:sz w:val="24"/>
          <w:szCs w:val="24"/>
        </w:rPr>
      </w:pPr>
    </w:p>
    <w:p w14:paraId="734DFB67" w14:textId="77777777" w:rsidR="00BA2D9C" w:rsidRPr="00336A3C" w:rsidRDefault="00BA2D9C" w:rsidP="008C549E">
      <w:pPr>
        <w:spacing w:after="0" w:line="480" w:lineRule="auto"/>
        <w:contextualSpacing/>
        <w:jc w:val="both"/>
        <w:rPr>
          <w:rFonts w:asciiTheme="majorBidi" w:hAnsiTheme="majorBidi" w:cstheme="majorBidi"/>
          <w:b/>
          <w:bCs/>
          <w:sz w:val="24"/>
          <w:szCs w:val="24"/>
        </w:rPr>
      </w:pPr>
    </w:p>
    <w:p w14:paraId="1F324299" w14:textId="6EB849AD" w:rsidR="008142A8" w:rsidRPr="00336A3C" w:rsidRDefault="008142A8" w:rsidP="008C549E">
      <w:pPr>
        <w:spacing w:after="0" w:line="480" w:lineRule="auto"/>
        <w:contextualSpacing/>
        <w:jc w:val="both"/>
        <w:rPr>
          <w:rFonts w:asciiTheme="majorBidi" w:hAnsiTheme="majorBidi" w:cstheme="majorBidi"/>
          <w:b/>
          <w:sz w:val="24"/>
          <w:szCs w:val="24"/>
        </w:rPr>
      </w:pPr>
      <w:r w:rsidRPr="00336A3C">
        <w:rPr>
          <w:rFonts w:asciiTheme="majorBidi" w:hAnsiTheme="majorBidi" w:cstheme="majorBidi"/>
          <w:b/>
          <w:sz w:val="24"/>
          <w:szCs w:val="24"/>
        </w:rPr>
        <w:t xml:space="preserve">Framing the ecosystem: self-regulation and moderation in social-media platforms </w:t>
      </w:r>
    </w:p>
    <w:p w14:paraId="2EEF6D08" w14:textId="77777777" w:rsidR="00BA2D9C" w:rsidRPr="00336A3C" w:rsidRDefault="00BA2D9C" w:rsidP="008C549E">
      <w:pPr>
        <w:spacing w:after="0" w:line="480" w:lineRule="auto"/>
        <w:contextualSpacing/>
        <w:jc w:val="both"/>
        <w:rPr>
          <w:rFonts w:asciiTheme="majorBidi" w:hAnsiTheme="majorBidi" w:cstheme="majorBidi"/>
          <w:b/>
          <w:sz w:val="24"/>
          <w:szCs w:val="24"/>
        </w:rPr>
      </w:pPr>
    </w:p>
    <w:p w14:paraId="6631A386" w14:textId="1515673E" w:rsidR="008142A8" w:rsidRPr="00336A3C" w:rsidRDefault="008142A8" w:rsidP="008C549E">
      <w:pPr>
        <w:spacing w:after="0" w:line="480" w:lineRule="auto"/>
        <w:contextualSpacing/>
        <w:jc w:val="both"/>
        <w:rPr>
          <w:rFonts w:asciiTheme="majorBidi" w:hAnsiTheme="majorBidi" w:cstheme="majorBidi"/>
          <w:bCs/>
          <w:sz w:val="24"/>
          <w:szCs w:val="24"/>
        </w:rPr>
      </w:pPr>
      <w:r w:rsidRPr="00336A3C">
        <w:rPr>
          <w:rFonts w:asciiTheme="majorBidi" w:hAnsiTheme="majorBidi" w:cstheme="majorBidi"/>
          <w:bCs/>
          <w:sz w:val="24"/>
          <w:szCs w:val="24"/>
        </w:rPr>
        <w:t>A key dilemma of contemporary digital policy</w:t>
      </w:r>
      <w:r w:rsidR="00874FBF" w:rsidRPr="00336A3C">
        <w:rPr>
          <w:rFonts w:asciiTheme="majorBidi" w:hAnsiTheme="majorBidi" w:cstheme="majorBidi"/>
          <w:bCs/>
          <w:sz w:val="24"/>
          <w:szCs w:val="24"/>
        </w:rPr>
        <w:t xml:space="preserve"> </w:t>
      </w:r>
      <w:r w:rsidRPr="00336A3C">
        <w:rPr>
          <w:rFonts w:asciiTheme="majorBidi" w:hAnsiTheme="majorBidi" w:cstheme="majorBidi"/>
          <w:bCs/>
          <w:sz w:val="24"/>
          <w:szCs w:val="24"/>
        </w:rPr>
        <w:t xml:space="preserve">relates to the issue of how best regulate online media, particularly social media platforms, as they are fundamental digital intermediaries in contemporary societies (Milosavljević and Micova, 2016; Cusumano et al., 2021). </w:t>
      </w:r>
      <w:r w:rsidR="003C27C2" w:rsidRPr="00336A3C">
        <w:rPr>
          <w:rFonts w:asciiTheme="majorBidi" w:hAnsiTheme="majorBidi" w:cstheme="majorBidi"/>
          <w:bCs/>
          <w:sz w:val="24"/>
          <w:szCs w:val="24"/>
        </w:rPr>
        <w:t>At the moment, s</w:t>
      </w:r>
      <w:r w:rsidR="00874FBF" w:rsidRPr="00336A3C">
        <w:rPr>
          <w:rFonts w:asciiTheme="majorBidi" w:hAnsiTheme="majorBidi" w:cstheme="majorBidi"/>
          <w:bCs/>
          <w:sz w:val="24"/>
          <w:szCs w:val="24"/>
        </w:rPr>
        <w:t>elf-regulatory mechanisms (</w:t>
      </w:r>
      <w:r w:rsidR="007D159A" w:rsidRPr="00336A3C">
        <w:rPr>
          <w:rFonts w:asciiTheme="majorBidi" w:hAnsiTheme="majorBidi" w:cstheme="majorBidi"/>
          <w:bCs/>
          <w:sz w:val="24"/>
          <w:szCs w:val="24"/>
        </w:rPr>
        <w:t xml:space="preserve">and especially </w:t>
      </w:r>
      <w:r w:rsidR="0039650B" w:rsidRPr="00336A3C">
        <w:rPr>
          <w:rFonts w:asciiTheme="majorBidi" w:hAnsiTheme="majorBidi" w:cstheme="majorBidi"/>
          <w:bCs/>
          <w:sz w:val="24"/>
          <w:szCs w:val="24"/>
        </w:rPr>
        <w:t xml:space="preserve">corporate documents and forms of self-organisation, </w:t>
      </w:r>
      <w:r w:rsidR="007D159A" w:rsidRPr="00336A3C">
        <w:rPr>
          <w:rFonts w:asciiTheme="majorBidi" w:hAnsiTheme="majorBidi" w:cstheme="majorBidi"/>
          <w:bCs/>
          <w:sz w:val="24"/>
          <w:szCs w:val="24"/>
        </w:rPr>
        <w:t xml:space="preserve">consider </w:t>
      </w:r>
      <w:r w:rsidR="00874FBF" w:rsidRPr="00336A3C">
        <w:rPr>
          <w:rFonts w:asciiTheme="majorBidi" w:hAnsiTheme="majorBidi" w:cstheme="majorBidi"/>
          <w:bCs/>
          <w:sz w:val="24"/>
          <w:szCs w:val="24"/>
        </w:rPr>
        <w:t>for instance the terms of service or content policies</w:t>
      </w:r>
      <w:r w:rsidR="003C27C2" w:rsidRPr="00336A3C">
        <w:rPr>
          <w:rFonts w:asciiTheme="majorBidi" w:hAnsiTheme="majorBidi" w:cstheme="majorBidi"/>
          <w:bCs/>
          <w:sz w:val="24"/>
          <w:szCs w:val="24"/>
        </w:rPr>
        <w:t xml:space="preserve"> created by the social media companies themselves</w:t>
      </w:r>
      <w:r w:rsidR="00874FBF" w:rsidRPr="00336A3C">
        <w:rPr>
          <w:rFonts w:asciiTheme="majorBidi" w:hAnsiTheme="majorBidi" w:cstheme="majorBidi"/>
          <w:bCs/>
          <w:sz w:val="24"/>
          <w:szCs w:val="24"/>
        </w:rPr>
        <w:t>) play a core role</w:t>
      </w:r>
      <w:r w:rsidR="003F6742" w:rsidRPr="00336A3C">
        <w:rPr>
          <w:rFonts w:asciiTheme="majorBidi" w:hAnsiTheme="majorBidi" w:cstheme="majorBidi"/>
          <w:bCs/>
          <w:sz w:val="24"/>
          <w:szCs w:val="24"/>
        </w:rPr>
        <w:t xml:space="preserve">. </w:t>
      </w:r>
      <w:r w:rsidRPr="00336A3C">
        <w:rPr>
          <w:rFonts w:asciiTheme="majorBidi" w:hAnsiTheme="majorBidi" w:cstheme="majorBidi"/>
          <w:bCs/>
          <w:sz w:val="24"/>
          <w:szCs w:val="24"/>
        </w:rPr>
        <w:t xml:space="preserve">After </w:t>
      </w:r>
      <w:r w:rsidRPr="00336A3C">
        <w:rPr>
          <w:rFonts w:asciiTheme="majorBidi" w:hAnsiTheme="majorBidi" w:cstheme="majorBidi"/>
          <w:bCs/>
          <w:sz w:val="24"/>
          <w:szCs w:val="24"/>
        </w:rPr>
        <w:lastRenderedPageBreak/>
        <w:t xml:space="preserve">all, self-regulatory initiatives are not </w:t>
      </w:r>
      <w:r w:rsidR="00C831B0" w:rsidRPr="00336A3C">
        <w:rPr>
          <w:rFonts w:asciiTheme="majorBidi" w:hAnsiTheme="majorBidi" w:cstheme="majorBidi"/>
          <w:bCs/>
          <w:sz w:val="24"/>
          <w:szCs w:val="24"/>
        </w:rPr>
        <w:t>novel developments</w:t>
      </w:r>
      <w:r w:rsidR="003C27C2" w:rsidRPr="00336A3C">
        <w:rPr>
          <w:rFonts w:asciiTheme="majorBidi" w:hAnsiTheme="majorBidi" w:cstheme="majorBidi"/>
          <w:bCs/>
          <w:sz w:val="24"/>
          <w:szCs w:val="24"/>
        </w:rPr>
        <w:t>, as t</w:t>
      </w:r>
      <w:r w:rsidR="00C831B0" w:rsidRPr="00336A3C">
        <w:rPr>
          <w:rFonts w:asciiTheme="majorBidi" w:hAnsiTheme="majorBidi" w:cstheme="majorBidi"/>
          <w:bCs/>
          <w:sz w:val="24"/>
          <w:szCs w:val="24"/>
        </w:rPr>
        <w:t>hey</w:t>
      </w:r>
      <w:r w:rsidRPr="00336A3C">
        <w:rPr>
          <w:rFonts w:asciiTheme="majorBidi" w:hAnsiTheme="majorBidi" w:cstheme="majorBidi"/>
          <w:bCs/>
          <w:sz w:val="24"/>
          <w:szCs w:val="24"/>
        </w:rPr>
        <w:t xml:space="preserve"> are often used by industries to improve their public reputation (also relatively to their competition), and to avoid more costly regulation (Abbott and Snidal, 2009; </w:t>
      </w:r>
      <w:r w:rsidR="00D93796" w:rsidRPr="00336A3C">
        <w:rPr>
          <w:rFonts w:asciiTheme="majorBidi" w:hAnsiTheme="majorBidi" w:cstheme="majorBidi"/>
          <w:bCs/>
          <w:sz w:val="24"/>
          <w:szCs w:val="24"/>
        </w:rPr>
        <w:t xml:space="preserve">Milosevic, 2017; </w:t>
      </w:r>
      <w:r w:rsidRPr="00336A3C">
        <w:rPr>
          <w:rFonts w:asciiTheme="majorBidi" w:hAnsiTheme="majorBidi" w:cstheme="majorBidi"/>
          <w:bCs/>
          <w:sz w:val="24"/>
          <w:szCs w:val="24"/>
        </w:rPr>
        <w:t>Gorwa, 2019).</w:t>
      </w:r>
    </w:p>
    <w:p w14:paraId="195B3183" w14:textId="77777777" w:rsidR="008142A8" w:rsidRPr="00336A3C" w:rsidRDefault="008142A8" w:rsidP="008C549E">
      <w:pPr>
        <w:spacing w:after="0" w:line="480" w:lineRule="auto"/>
        <w:contextualSpacing/>
        <w:jc w:val="both"/>
        <w:rPr>
          <w:rFonts w:asciiTheme="majorBidi" w:hAnsiTheme="majorBidi" w:cstheme="majorBidi"/>
          <w:bCs/>
          <w:sz w:val="24"/>
          <w:szCs w:val="24"/>
        </w:rPr>
      </w:pPr>
    </w:p>
    <w:p w14:paraId="5A871C4B" w14:textId="111E2C15" w:rsidR="008142A8" w:rsidRPr="00336A3C" w:rsidRDefault="008142A8" w:rsidP="008C549E">
      <w:pPr>
        <w:spacing w:after="0" w:line="480" w:lineRule="auto"/>
        <w:contextualSpacing/>
        <w:jc w:val="both"/>
        <w:rPr>
          <w:rFonts w:asciiTheme="majorBidi" w:eastAsia="Times New Roman" w:hAnsiTheme="majorBidi" w:cstheme="majorBidi"/>
          <w:sz w:val="24"/>
          <w:szCs w:val="24"/>
          <w:lang w:eastAsia="en-GB"/>
        </w:rPr>
      </w:pPr>
      <w:r w:rsidRPr="00336A3C">
        <w:rPr>
          <w:rFonts w:asciiTheme="majorBidi" w:hAnsiTheme="majorBidi" w:cstheme="majorBidi"/>
          <w:sz w:val="24"/>
          <w:szCs w:val="24"/>
          <w:shd w:val="clear" w:color="auto" w:fill="FFFFFF"/>
        </w:rPr>
        <w:t xml:space="preserve">Of course, </w:t>
      </w:r>
      <w:r w:rsidRPr="00336A3C">
        <w:rPr>
          <w:rFonts w:asciiTheme="majorBidi" w:eastAsia="Times New Roman" w:hAnsiTheme="majorBidi" w:cstheme="majorBidi"/>
          <w:sz w:val="24"/>
          <w:szCs w:val="24"/>
          <w:lang w:eastAsia="en-GB"/>
        </w:rPr>
        <w:t xml:space="preserve">self-regulation alone is not enough, </w:t>
      </w:r>
      <w:r w:rsidRPr="00336A3C">
        <w:rPr>
          <w:rFonts w:asciiTheme="majorBidi" w:hAnsiTheme="majorBidi" w:cstheme="majorBidi"/>
          <w:sz w:val="24"/>
          <w:szCs w:val="24"/>
        </w:rPr>
        <w:t>appropriate regulatory procedures are also required (consider, for instance, Zancova and Dimitrov, 2020; Tyler et al., 2021).</w:t>
      </w:r>
      <w:r w:rsidRPr="00336A3C">
        <w:rPr>
          <w:rFonts w:asciiTheme="majorBidi" w:eastAsia="Times New Roman" w:hAnsiTheme="majorBidi" w:cstheme="majorBidi"/>
          <w:sz w:val="24"/>
          <w:szCs w:val="24"/>
          <w:lang w:eastAsia="en-GB"/>
        </w:rPr>
        <w:t xml:space="preserve"> </w:t>
      </w:r>
      <w:r w:rsidRPr="00336A3C">
        <w:rPr>
          <w:rFonts w:asciiTheme="majorBidi" w:hAnsiTheme="majorBidi" w:cstheme="majorBidi"/>
          <w:sz w:val="24"/>
          <w:szCs w:val="24"/>
        </w:rPr>
        <w:t>More generally, t</w:t>
      </w:r>
      <w:r w:rsidRPr="00336A3C">
        <w:rPr>
          <w:rFonts w:asciiTheme="majorBidi" w:eastAsia="Times New Roman" w:hAnsiTheme="majorBidi" w:cstheme="majorBidi"/>
          <w:sz w:val="24"/>
          <w:szCs w:val="24"/>
          <w:lang w:eastAsia="en-GB"/>
        </w:rPr>
        <w:t xml:space="preserve">here have been calls for increased accountability of social media platforms (for instance, </w:t>
      </w:r>
      <w:r w:rsidR="003F6742" w:rsidRPr="00336A3C">
        <w:rPr>
          <w:rFonts w:asciiTheme="majorBidi" w:eastAsia="Times New Roman" w:hAnsiTheme="majorBidi" w:cstheme="majorBidi"/>
          <w:sz w:val="24"/>
          <w:szCs w:val="24"/>
          <w:lang w:eastAsia="en-GB"/>
        </w:rPr>
        <w:t xml:space="preserve">see </w:t>
      </w:r>
      <w:r w:rsidRPr="00336A3C">
        <w:rPr>
          <w:rFonts w:asciiTheme="majorBidi" w:eastAsia="Times New Roman" w:hAnsiTheme="majorBidi" w:cstheme="majorBidi"/>
          <w:sz w:val="24"/>
          <w:szCs w:val="24"/>
          <w:lang w:eastAsia="en-GB"/>
        </w:rPr>
        <w:t>Leerssen, 2015) and for better regulations and controls backed by a strong sanction regime against misbehaving platforms (Wise</w:t>
      </w:r>
      <w:r w:rsidR="005C5932" w:rsidRPr="00336A3C">
        <w:rPr>
          <w:rFonts w:asciiTheme="majorBidi" w:eastAsia="Times New Roman" w:hAnsiTheme="majorBidi" w:cstheme="majorBidi"/>
          <w:sz w:val="24"/>
          <w:szCs w:val="24"/>
          <w:lang w:eastAsia="en-GB"/>
        </w:rPr>
        <w:t>,</w:t>
      </w:r>
      <w:r w:rsidRPr="00336A3C">
        <w:rPr>
          <w:rFonts w:asciiTheme="majorBidi" w:eastAsia="Times New Roman" w:hAnsiTheme="majorBidi" w:cstheme="majorBidi"/>
          <w:sz w:val="24"/>
          <w:szCs w:val="24"/>
          <w:lang w:eastAsia="en-GB"/>
        </w:rPr>
        <w:t xml:space="preserve"> 2019). Concerns over the data practices of social media platforms and privacy violations</w:t>
      </w:r>
      <w:r w:rsidR="003F6742" w:rsidRPr="00336A3C">
        <w:rPr>
          <w:rFonts w:asciiTheme="majorBidi" w:eastAsia="Times New Roman" w:hAnsiTheme="majorBidi" w:cstheme="majorBidi"/>
          <w:sz w:val="24"/>
          <w:szCs w:val="24"/>
          <w:lang w:eastAsia="en-GB"/>
        </w:rPr>
        <w:t>,</w:t>
      </w:r>
      <w:r w:rsidRPr="00336A3C">
        <w:rPr>
          <w:rFonts w:asciiTheme="majorBidi" w:eastAsia="Times New Roman" w:hAnsiTheme="majorBidi" w:cstheme="majorBidi"/>
          <w:sz w:val="24"/>
          <w:szCs w:val="24"/>
          <w:lang w:eastAsia="en-GB"/>
        </w:rPr>
        <w:t xml:space="preserve"> for instance, have led to harsh criticisms, with claims that they should not be permitted to behave like ‘digital gangsters’ in the online world, considering themselves to be ahead of and beyond the law (DCMS</w:t>
      </w:r>
      <w:r w:rsidR="003F6742" w:rsidRPr="00336A3C">
        <w:rPr>
          <w:rFonts w:asciiTheme="majorBidi" w:eastAsia="Times New Roman" w:hAnsiTheme="majorBidi" w:cstheme="majorBidi"/>
          <w:sz w:val="24"/>
          <w:szCs w:val="24"/>
          <w:lang w:eastAsia="en-GB"/>
        </w:rPr>
        <w:t>,</w:t>
      </w:r>
      <w:r w:rsidRPr="00336A3C">
        <w:rPr>
          <w:rFonts w:asciiTheme="majorBidi" w:eastAsia="Times New Roman" w:hAnsiTheme="majorBidi" w:cstheme="majorBidi"/>
          <w:sz w:val="24"/>
          <w:szCs w:val="24"/>
          <w:lang w:eastAsia="en-GB"/>
        </w:rPr>
        <w:t xml:space="preserve"> 2019: 42). </w:t>
      </w:r>
      <w:r w:rsidRPr="00336A3C">
        <w:rPr>
          <w:rFonts w:asciiTheme="majorBidi" w:hAnsiTheme="majorBidi" w:cstheme="majorBidi"/>
          <w:sz w:val="24"/>
          <w:szCs w:val="24"/>
          <w:shd w:val="clear" w:color="auto" w:fill="FFFFFF"/>
        </w:rPr>
        <w:t xml:space="preserve">Beside self-regulation, in the European region, several multi-actor informal arrangements governing online content on social media platforms are in place. They are likely to play an increasingly important role in the coming years as a vital part of the corporate regulatory toolbox (Gorwa, 2019), which can help avoid issues of techlash (Douek, 2019). </w:t>
      </w:r>
      <w:r w:rsidRPr="00336A3C">
        <w:rPr>
          <w:rFonts w:asciiTheme="majorBidi" w:hAnsiTheme="majorBidi" w:cstheme="majorBidi"/>
          <w:sz w:val="24"/>
          <w:szCs w:val="24"/>
        </w:rPr>
        <w:t xml:space="preserve">In recent years, social media platforms seem to be entering a new phase of responsibility towards the public, but solutions </w:t>
      </w:r>
      <w:r w:rsidR="004543EE" w:rsidRPr="00336A3C">
        <w:rPr>
          <w:rFonts w:asciiTheme="majorBidi" w:hAnsiTheme="majorBidi" w:cstheme="majorBidi"/>
          <w:sz w:val="24"/>
          <w:szCs w:val="24"/>
        </w:rPr>
        <w:t xml:space="preserve">to commonly cited problems such as privacy violations and poor content moderation </w:t>
      </w:r>
      <w:r w:rsidRPr="00336A3C">
        <w:rPr>
          <w:rFonts w:asciiTheme="majorBidi" w:hAnsiTheme="majorBidi" w:cstheme="majorBidi"/>
          <w:sz w:val="24"/>
          <w:szCs w:val="24"/>
        </w:rPr>
        <w:t>have not been offered</w:t>
      </w:r>
      <w:r w:rsidR="004543EE" w:rsidRPr="00336A3C">
        <w:rPr>
          <w:rFonts w:asciiTheme="majorBidi" w:hAnsiTheme="majorBidi" w:cstheme="majorBidi"/>
          <w:sz w:val="24"/>
          <w:szCs w:val="24"/>
        </w:rPr>
        <w:t>. Thus, current self-regulatory strategies seem to constitute nothing more than</w:t>
      </w:r>
      <w:r w:rsidRPr="00336A3C">
        <w:rPr>
          <w:rFonts w:asciiTheme="majorBidi" w:hAnsiTheme="majorBidi" w:cstheme="majorBidi"/>
          <w:sz w:val="24"/>
          <w:szCs w:val="24"/>
        </w:rPr>
        <w:t xml:space="preserve"> </w:t>
      </w:r>
      <w:r w:rsidR="004543EE" w:rsidRPr="00336A3C">
        <w:rPr>
          <w:rFonts w:asciiTheme="majorBidi" w:hAnsiTheme="majorBidi" w:cstheme="majorBidi"/>
          <w:sz w:val="24"/>
          <w:szCs w:val="24"/>
        </w:rPr>
        <w:t xml:space="preserve">a smokescreen or </w:t>
      </w:r>
      <w:r w:rsidRPr="00336A3C">
        <w:rPr>
          <w:rFonts w:asciiTheme="majorBidi" w:hAnsiTheme="majorBidi" w:cstheme="majorBidi"/>
          <w:i/>
          <w:iCs/>
          <w:sz w:val="24"/>
          <w:szCs w:val="24"/>
        </w:rPr>
        <w:t xml:space="preserve">digital </w:t>
      </w:r>
      <w:r w:rsidRPr="00336A3C">
        <w:rPr>
          <w:rFonts w:asciiTheme="majorBidi" w:hAnsiTheme="majorBidi" w:cstheme="majorBidi"/>
          <w:i/>
          <w:iCs/>
          <w:sz w:val="24"/>
          <w:szCs w:val="24"/>
        </w:rPr>
        <w:lastRenderedPageBreak/>
        <w:t>washing</w:t>
      </w:r>
      <w:r w:rsidR="004543EE" w:rsidRPr="00336A3C">
        <w:rPr>
          <w:rFonts w:asciiTheme="majorBidi" w:hAnsiTheme="majorBidi" w:cstheme="majorBidi"/>
          <w:i/>
          <w:iCs/>
          <w:sz w:val="24"/>
          <w:szCs w:val="24"/>
        </w:rPr>
        <w:t xml:space="preserve">. </w:t>
      </w:r>
      <w:r w:rsidR="004543EE" w:rsidRPr="00336A3C">
        <w:rPr>
          <w:rFonts w:asciiTheme="majorBidi" w:hAnsiTheme="majorBidi" w:cstheme="majorBidi"/>
          <w:sz w:val="24"/>
          <w:szCs w:val="24"/>
        </w:rPr>
        <w:t>Nevertheless,</w:t>
      </w:r>
      <w:r w:rsidR="004543EE" w:rsidRPr="00336A3C">
        <w:rPr>
          <w:rFonts w:asciiTheme="majorBidi" w:hAnsiTheme="majorBidi" w:cstheme="majorBidi"/>
          <w:i/>
          <w:iCs/>
          <w:sz w:val="24"/>
          <w:szCs w:val="24"/>
        </w:rPr>
        <w:t xml:space="preserve"> </w:t>
      </w:r>
      <w:r w:rsidR="004543EE" w:rsidRPr="00336A3C">
        <w:rPr>
          <w:rFonts w:asciiTheme="majorBidi" w:hAnsiTheme="majorBidi" w:cstheme="majorBidi"/>
          <w:sz w:val="24"/>
          <w:szCs w:val="24"/>
        </w:rPr>
        <w:t>they remain the primary form of regulation and are</w:t>
      </w:r>
      <w:r w:rsidR="00963638" w:rsidRPr="00336A3C">
        <w:rPr>
          <w:rFonts w:asciiTheme="majorBidi" w:hAnsiTheme="majorBidi" w:cstheme="majorBidi"/>
          <w:sz w:val="24"/>
          <w:szCs w:val="24"/>
        </w:rPr>
        <w:t>,</w:t>
      </w:r>
      <w:r w:rsidR="004543EE" w:rsidRPr="00336A3C">
        <w:rPr>
          <w:rFonts w:asciiTheme="majorBidi" w:hAnsiTheme="majorBidi" w:cstheme="majorBidi"/>
          <w:sz w:val="24"/>
          <w:szCs w:val="24"/>
        </w:rPr>
        <w:t xml:space="preserve"> as such, </w:t>
      </w:r>
      <w:r w:rsidRPr="00336A3C">
        <w:rPr>
          <w:rFonts w:asciiTheme="majorBidi" w:hAnsiTheme="majorBidi" w:cstheme="majorBidi"/>
          <w:sz w:val="24"/>
          <w:szCs w:val="24"/>
          <w:shd w:val="clear" w:color="auto" w:fill="FFFFFF"/>
        </w:rPr>
        <w:t xml:space="preserve">pivotal to </w:t>
      </w:r>
      <w:r w:rsidR="004543EE" w:rsidRPr="00336A3C">
        <w:rPr>
          <w:rFonts w:asciiTheme="majorBidi" w:hAnsiTheme="majorBidi" w:cstheme="majorBidi"/>
          <w:sz w:val="24"/>
          <w:szCs w:val="24"/>
          <w:shd w:val="clear" w:color="auto" w:fill="FFFFFF"/>
        </w:rPr>
        <w:t>understanding the</w:t>
      </w:r>
      <w:r w:rsidRPr="00336A3C">
        <w:rPr>
          <w:rFonts w:asciiTheme="majorBidi" w:hAnsiTheme="majorBidi" w:cstheme="majorBidi"/>
          <w:sz w:val="24"/>
          <w:szCs w:val="24"/>
          <w:shd w:val="clear" w:color="auto" w:fill="FFFFFF"/>
        </w:rPr>
        <w:t xml:space="preserve"> criminogenic features</w:t>
      </w:r>
      <w:r w:rsidR="004543EE" w:rsidRPr="00336A3C">
        <w:rPr>
          <w:rFonts w:asciiTheme="majorBidi" w:hAnsiTheme="majorBidi" w:cstheme="majorBidi"/>
          <w:sz w:val="24"/>
          <w:szCs w:val="24"/>
          <w:shd w:val="clear" w:color="auto" w:fill="FFFFFF"/>
        </w:rPr>
        <w:t xml:space="preserve"> of the platforms and how they are addressed. Self-regulation</w:t>
      </w:r>
      <w:r w:rsidRPr="00336A3C">
        <w:rPr>
          <w:rFonts w:asciiTheme="majorBidi" w:hAnsiTheme="majorBidi" w:cstheme="majorBidi"/>
          <w:sz w:val="24"/>
          <w:szCs w:val="24"/>
          <w:shd w:val="clear" w:color="auto" w:fill="FFFFFF"/>
        </w:rPr>
        <w:t xml:space="preserve"> </w:t>
      </w:r>
      <w:r w:rsidR="004543EE" w:rsidRPr="00336A3C">
        <w:rPr>
          <w:rFonts w:asciiTheme="majorBidi" w:hAnsiTheme="majorBidi" w:cstheme="majorBidi"/>
          <w:sz w:val="24"/>
          <w:szCs w:val="24"/>
          <w:shd w:val="clear" w:color="auto" w:fill="FFFFFF"/>
        </w:rPr>
        <w:t>also mostly</w:t>
      </w:r>
      <w:r w:rsidRPr="00336A3C">
        <w:rPr>
          <w:rFonts w:asciiTheme="majorBidi" w:hAnsiTheme="majorBidi" w:cstheme="majorBidi"/>
          <w:sz w:val="24"/>
          <w:szCs w:val="24"/>
          <w:shd w:val="clear" w:color="auto" w:fill="FFFFFF"/>
        </w:rPr>
        <w:t xml:space="preserve"> define</w:t>
      </w:r>
      <w:r w:rsidR="004543EE" w:rsidRPr="00336A3C">
        <w:rPr>
          <w:rFonts w:asciiTheme="majorBidi" w:hAnsiTheme="majorBidi" w:cstheme="majorBidi"/>
          <w:sz w:val="24"/>
          <w:szCs w:val="24"/>
          <w:shd w:val="clear" w:color="auto" w:fill="FFFFFF"/>
        </w:rPr>
        <w:t>s</w:t>
      </w:r>
      <w:r w:rsidRPr="00336A3C">
        <w:rPr>
          <w:rFonts w:asciiTheme="majorBidi" w:hAnsiTheme="majorBidi" w:cstheme="majorBidi"/>
          <w:sz w:val="24"/>
          <w:szCs w:val="24"/>
          <w:shd w:val="clear" w:color="auto" w:fill="FFFFFF"/>
        </w:rPr>
        <w:t xml:space="preserve"> the relationship between social media platforms and their users – that is, the digital ecosystem of our interest.</w:t>
      </w:r>
    </w:p>
    <w:p w14:paraId="0C5561CF" w14:textId="77777777" w:rsidR="008142A8" w:rsidRPr="00336A3C" w:rsidRDefault="008142A8" w:rsidP="008C549E">
      <w:pPr>
        <w:spacing w:after="0" w:line="480" w:lineRule="auto"/>
        <w:contextualSpacing/>
        <w:jc w:val="both"/>
        <w:rPr>
          <w:rFonts w:asciiTheme="majorBidi" w:hAnsiTheme="majorBidi" w:cstheme="majorBidi"/>
          <w:sz w:val="24"/>
          <w:szCs w:val="24"/>
          <w:shd w:val="clear" w:color="auto" w:fill="FFFFFF"/>
        </w:rPr>
      </w:pPr>
    </w:p>
    <w:p w14:paraId="4295FFA4" w14:textId="785E1B71" w:rsidR="008142A8" w:rsidRPr="00336A3C" w:rsidRDefault="008142A8" w:rsidP="008C549E">
      <w:pPr>
        <w:spacing w:after="0" w:line="480" w:lineRule="auto"/>
        <w:contextualSpacing/>
        <w:jc w:val="both"/>
        <w:rPr>
          <w:rFonts w:asciiTheme="majorBidi" w:hAnsiTheme="majorBidi" w:cstheme="majorBidi"/>
          <w:sz w:val="24"/>
          <w:szCs w:val="24"/>
          <w:shd w:val="clear" w:color="auto" w:fill="FFFFFF"/>
        </w:rPr>
      </w:pPr>
      <w:r w:rsidRPr="00336A3C">
        <w:rPr>
          <w:rFonts w:asciiTheme="majorBidi" w:hAnsiTheme="majorBidi" w:cstheme="majorBidi"/>
          <w:sz w:val="24"/>
          <w:szCs w:val="24"/>
          <w:shd w:val="clear" w:color="auto" w:fill="FFFFFF"/>
        </w:rPr>
        <w:t>As digital intermediaries, social media platforms are constantly muddling through balancing acts between users’ ability to post freely (promoting individual participation and fostering discourse democracy)</w:t>
      </w:r>
      <w:r w:rsidR="004543EE" w:rsidRPr="00336A3C">
        <w:rPr>
          <w:rFonts w:asciiTheme="majorBidi" w:hAnsiTheme="majorBidi" w:cstheme="majorBidi"/>
          <w:sz w:val="24"/>
          <w:szCs w:val="24"/>
          <w:shd w:val="clear" w:color="auto" w:fill="FFFFFF"/>
        </w:rPr>
        <w:t xml:space="preserve"> </w:t>
      </w:r>
      <w:r w:rsidRPr="00336A3C">
        <w:rPr>
          <w:rFonts w:asciiTheme="majorBidi" w:hAnsiTheme="majorBidi" w:cstheme="majorBidi"/>
          <w:sz w:val="24"/>
          <w:szCs w:val="24"/>
          <w:shd w:val="clear" w:color="auto" w:fill="FFFFFF"/>
        </w:rPr>
        <w:t xml:space="preserve">and preventing harms that may arise from </w:t>
      </w:r>
      <w:r w:rsidR="004543EE" w:rsidRPr="00336A3C">
        <w:rPr>
          <w:rFonts w:asciiTheme="majorBidi" w:hAnsiTheme="majorBidi" w:cstheme="majorBidi"/>
          <w:sz w:val="24"/>
          <w:szCs w:val="24"/>
          <w:shd w:val="clear" w:color="auto" w:fill="FFFFFF"/>
        </w:rPr>
        <w:t>posted content</w:t>
      </w:r>
      <w:r w:rsidRPr="00336A3C">
        <w:rPr>
          <w:rFonts w:asciiTheme="majorBidi" w:hAnsiTheme="majorBidi" w:cstheme="majorBidi"/>
          <w:sz w:val="24"/>
          <w:szCs w:val="24"/>
          <w:shd w:val="clear" w:color="auto" w:fill="FFFFFF"/>
        </w:rPr>
        <w:t xml:space="preserve">, while operating in a context whereby the platform is commodifying users’ content and data to make a profit (Johnson, 2017). Self-regulatory practices </w:t>
      </w:r>
      <w:r w:rsidR="004543EE" w:rsidRPr="00336A3C">
        <w:rPr>
          <w:rFonts w:asciiTheme="majorBidi" w:hAnsiTheme="majorBidi" w:cstheme="majorBidi"/>
          <w:sz w:val="24"/>
          <w:szCs w:val="24"/>
          <w:shd w:val="clear" w:color="auto" w:fill="FFFFFF"/>
        </w:rPr>
        <w:t>can</w:t>
      </w:r>
      <w:r w:rsidRPr="00336A3C">
        <w:rPr>
          <w:rFonts w:asciiTheme="majorBidi" w:hAnsiTheme="majorBidi" w:cstheme="majorBidi"/>
          <w:sz w:val="24"/>
          <w:szCs w:val="24"/>
          <w:shd w:val="clear" w:color="auto" w:fill="FFFFFF"/>
        </w:rPr>
        <w:t xml:space="preserve"> favour this balance, creating a trusted partnership between users and social media companies (Schneble et al., 2021)</w:t>
      </w:r>
      <w:r w:rsidR="004543EE" w:rsidRPr="00336A3C">
        <w:rPr>
          <w:rFonts w:asciiTheme="majorBidi" w:hAnsiTheme="majorBidi" w:cstheme="majorBidi"/>
          <w:sz w:val="24"/>
          <w:szCs w:val="24"/>
          <w:shd w:val="clear" w:color="auto" w:fill="FFFFFF"/>
        </w:rPr>
        <w:t xml:space="preserve">. But </w:t>
      </w:r>
      <w:r w:rsidRPr="00336A3C">
        <w:rPr>
          <w:rFonts w:asciiTheme="majorBidi" w:hAnsiTheme="majorBidi" w:cstheme="majorBidi"/>
          <w:sz w:val="24"/>
          <w:szCs w:val="24"/>
          <w:shd w:val="clear" w:color="auto" w:fill="FFFFFF"/>
        </w:rPr>
        <w:t>they still fall short, operating in a ‘logic of opacity’ (Roberts</w:t>
      </w:r>
      <w:r w:rsidR="00BD0A1A" w:rsidRPr="00336A3C">
        <w:rPr>
          <w:rFonts w:asciiTheme="majorBidi" w:hAnsiTheme="majorBidi" w:cstheme="majorBidi"/>
          <w:sz w:val="24"/>
          <w:szCs w:val="24"/>
          <w:shd w:val="clear" w:color="auto" w:fill="FFFFFF"/>
        </w:rPr>
        <w:t>,</w:t>
      </w:r>
      <w:r w:rsidRPr="00336A3C">
        <w:rPr>
          <w:rFonts w:asciiTheme="majorBidi" w:hAnsiTheme="majorBidi" w:cstheme="majorBidi"/>
          <w:sz w:val="24"/>
          <w:szCs w:val="24"/>
          <w:shd w:val="clear" w:color="auto" w:fill="FFFFFF"/>
        </w:rPr>
        <w:t xml:space="preserve"> 2018)</w:t>
      </w:r>
      <w:r w:rsidR="004543EE" w:rsidRPr="00336A3C">
        <w:rPr>
          <w:rFonts w:asciiTheme="majorBidi" w:hAnsiTheme="majorBidi" w:cstheme="majorBidi"/>
          <w:sz w:val="24"/>
          <w:szCs w:val="24"/>
          <w:shd w:val="clear" w:color="auto" w:fill="FFFFFF"/>
        </w:rPr>
        <w:t>. I</w:t>
      </w:r>
      <w:r w:rsidRPr="00336A3C">
        <w:rPr>
          <w:rFonts w:asciiTheme="majorBidi" w:hAnsiTheme="majorBidi" w:cstheme="majorBidi"/>
          <w:sz w:val="24"/>
          <w:szCs w:val="24"/>
          <w:shd w:val="clear" w:color="auto" w:fill="FFFFFF"/>
        </w:rPr>
        <w:t>t has been claimed, for instance</w:t>
      </w:r>
      <w:r w:rsidR="004543EE" w:rsidRPr="00336A3C">
        <w:rPr>
          <w:rFonts w:asciiTheme="majorBidi" w:hAnsiTheme="majorBidi" w:cstheme="majorBidi"/>
          <w:sz w:val="24"/>
          <w:szCs w:val="24"/>
          <w:shd w:val="clear" w:color="auto" w:fill="FFFFFF"/>
        </w:rPr>
        <w:t>,</w:t>
      </w:r>
      <w:r w:rsidRPr="00336A3C">
        <w:rPr>
          <w:rFonts w:asciiTheme="majorBidi" w:hAnsiTheme="majorBidi" w:cstheme="majorBidi"/>
          <w:sz w:val="24"/>
          <w:szCs w:val="24"/>
          <w:shd w:val="clear" w:color="auto" w:fill="FFFFFF"/>
        </w:rPr>
        <w:t xml:space="preserve"> that terms and conditions, and rule of conducts, remain obscure to users, as regulations are written in long and complex language (Schneble et al., 2021). </w:t>
      </w:r>
    </w:p>
    <w:p w14:paraId="0F7D0E53" w14:textId="77777777" w:rsidR="008142A8" w:rsidRPr="00336A3C" w:rsidRDefault="008142A8" w:rsidP="008C549E">
      <w:pPr>
        <w:spacing w:after="0" w:line="480" w:lineRule="auto"/>
        <w:contextualSpacing/>
        <w:jc w:val="both"/>
        <w:rPr>
          <w:rFonts w:asciiTheme="majorBidi" w:hAnsiTheme="majorBidi" w:cstheme="majorBidi"/>
          <w:sz w:val="24"/>
          <w:szCs w:val="24"/>
          <w:shd w:val="clear" w:color="auto" w:fill="FFFFFF"/>
        </w:rPr>
      </w:pPr>
    </w:p>
    <w:p w14:paraId="4B9B2E2A" w14:textId="42900438" w:rsidR="008142A8" w:rsidRPr="00336A3C" w:rsidRDefault="008142A8" w:rsidP="008C549E">
      <w:pPr>
        <w:spacing w:after="0" w:line="480" w:lineRule="auto"/>
        <w:contextualSpacing/>
        <w:jc w:val="both"/>
        <w:rPr>
          <w:rFonts w:asciiTheme="majorBidi" w:hAnsiTheme="majorBidi" w:cstheme="majorBidi"/>
          <w:sz w:val="24"/>
          <w:szCs w:val="24"/>
        </w:rPr>
      </w:pPr>
      <w:r w:rsidRPr="00336A3C">
        <w:rPr>
          <w:rFonts w:asciiTheme="majorBidi" w:hAnsiTheme="majorBidi" w:cstheme="majorBidi"/>
          <w:sz w:val="24"/>
          <w:szCs w:val="24"/>
          <w:shd w:val="clear" w:color="auto" w:fill="FFFFFF"/>
        </w:rPr>
        <w:t>In the context of self-regulatory practices, c</w:t>
      </w:r>
      <w:r w:rsidRPr="00336A3C">
        <w:rPr>
          <w:rFonts w:asciiTheme="majorBidi" w:eastAsia="Times New Roman" w:hAnsiTheme="majorBidi" w:cstheme="majorBidi"/>
          <w:sz w:val="24"/>
          <w:szCs w:val="24"/>
          <w:lang w:eastAsia="en-GB"/>
        </w:rPr>
        <w:t xml:space="preserve">ontent moderation can be defined as </w:t>
      </w:r>
      <w:r w:rsidRPr="00336A3C">
        <w:rPr>
          <w:rFonts w:asciiTheme="majorBidi" w:hAnsiTheme="majorBidi" w:cstheme="majorBidi"/>
          <w:sz w:val="24"/>
          <w:szCs w:val="24"/>
          <w:shd w:val="clear" w:color="auto" w:fill="FFFFFF"/>
        </w:rPr>
        <w:t>the ‘governance mechanisms that structure participation in a community to facilitate cooperation and prevent abuse’ (</w:t>
      </w:r>
      <w:r w:rsidRPr="00336A3C">
        <w:rPr>
          <w:rFonts w:asciiTheme="majorBidi" w:eastAsia="Times New Roman" w:hAnsiTheme="majorBidi" w:cstheme="majorBidi"/>
          <w:sz w:val="24"/>
          <w:szCs w:val="24"/>
          <w:lang w:eastAsia="en-GB"/>
        </w:rPr>
        <w:t>Grimmelmann, 2015: 6). Moderation can take different forms: it can be automati</w:t>
      </w:r>
      <w:r w:rsidR="0061356D" w:rsidRPr="00336A3C">
        <w:rPr>
          <w:rFonts w:asciiTheme="majorBidi" w:eastAsia="Times New Roman" w:hAnsiTheme="majorBidi" w:cstheme="majorBidi"/>
          <w:sz w:val="24"/>
          <w:szCs w:val="24"/>
          <w:lang w:eastAsia="en-GB"/>
        </w:rPr>
        <w:t>s</w:t>
      </w:r>
      <w:r w:rsidRPr="00336A3C">
        <w:rPr>
          <w:rFonts w:asciiTheme="majorBidi" w:eastAsia="Times New Roman" w:hAnsiTheme="majorBidi" w:cstheme="majorBidi"/>
          <w:sz w:val="24"/>
          <w:szCs w:val="24"/>
          <w:lang w:eastAsia="en-GB"/>
        </w:rPr>
        <w:t>ed or manual, and it can range from centrali</w:t>
      </w:r>
      <w:r w:rsidR="0061356D" w:rsidRPr="00336A3C">
        <w:rPr>
          <w:rFonts w:asciiTheme="majorBidi" w:eastAsia="Times New Roman" w:hAnsiTheme="majorBidi" w:cstheme="majorBidi"/>
          <w:sz w:val="24"/>
          <w:szCs w:val="24"/>
          <w:lang w:eastAsia="en-GB"/>
        </w:rPr>
        <w:t>s</w:t>
      </w:r>
      <w:r w:rsidRPr="00336A3C">
        <w:rPr>
          <w:rFonts w:asciiTheme="majorBidi" w:eastAsia="Times New Roman" w:hAnsiTheme="majorBidi" w:cstheme="majorBidi"/>
          <w:sz w:val="24"/>
          <w:szCs w:val="24"/>
          <w:lang w:eastAsia="en-GB"/>
        </w:rPr>
        <w:t xml:space="preserve">ed corporate </w:t>
      </w:r>
      <w:r w:rsidRPr="00336A3C">
        <w:rPr>
          <w:rFonts w:asciiTheme="majorBidi" w:eastAsia="Times New Roman" w:hAnsiTheme="majorBidi" w:cstheme="majorBidi"/>
          <w:sz w:val="24"/>
          <w:szCs w:val="24"/>
          <w:lang w:eastAsia="en-GB"/>
        </w:rPr>
        <w:lastRenderedPageBreak/>
        <w:t>moderation to user-driven moderation models (Seering, 2020). Moderation can have both a</w:t>
      </w:r>
      <w:r w:rsidRPr="00336A3C">
        <w:rPr>
          <w:rFonts w:asciiTheme="majorBidi" w:hAnsiTheme="majorBidi" w:cstheme="majorBidi"/>
          <w:sz w:val="24"/>
          <w:szCs w:val="24"/>
          <w:shd w:val="clear" w:color="auto" w:fill="FFFFFF"/>
        </w:rPr>
        <w:t xml:space="preserve"> punitive and an educational role (West, 2018). Either way, </w:t>
      </w:r>
      <w:r w:rsidRPr="00336A3C">
        <w:rPr>
          <w:rFonts w:asciiTheme="majorBidi" w:eastAsia="Times New Roman" w:hAnsiTheme="majorBidi" w:cstheme="majorBidi"/>
          <w:sz w:val="24"/>
          <w:szCs w:val="24"/>
          <w:lang w:eastAsia="en-GB"/>
        </w:rPr>
        <w:t>m</w:t>
      </w:r>
      <w:r w:rsidRPr="00336A3C">
        <w:rPr>
          <w:rFonts w:asciiTheme="majorBidi" w:hAnsiTheme="majorBidi" w:cstheme="majorBidi"/>
          <w:sz w:val="24"/>
          <w:szCs w:val="24"/>
          <w:shd w:val="clear" w:color="auto" w:fill="FFFFFF"/>
        </w:rPr>
        <w:t>oderation systems have a role in shaping affective relationship between users and platforms, and for users to assert their agency, for instance by seeking redress (West</w:t>
      </w:r>
      <w:r w:rsidR="00B60184" w:rsidRPr="00336A3C">
        <w:rPr>
          <w:rFonts w:asciiTheme="majorBidi" w:hAnsiTheme="majorBidi" w:cstheme="majorBidi"/>
          <w:sz w:val="24"/>
          <w:szCs w:val="24"/>
          <w:shd w:val="clear" w:color="auto" w:fill="FFFFFF"/>
        </w:rPr>
        <w:t>,</w:t>
      </w:r>
      <w:r w:rsidRPr="00336A3C">
        <w:rPr>
          <w:rFonts w:asciiTheme="majorBidi" w:hAnsiTheme="majorBidi" w:cstheme="majorBidi"/>
          <w:sz w:val="24"/>
          <w:szCs w:val="24"/>
          <w:shd w:val="clear" w:color="auto" w:fill="FFFFFF"/>
        </w:rPr>
        <w:t xml:space="preserve"> 2018). As such, they are a first point of intervention for preventing and countering several criminal, deviant, or otherwise harmful activities online, i</w:t>
      </w:r>
      <w:r w:rsidRPr="00336A3C">
        <w:rPr>
          <w:rFonts w:asciiTheme="majorBidi" w:hAnsiTheme="majorBidi" w:cstheme="majorBidi"/>
          <w:sz w:val="24"/>
          <w:szCs w:val="24"/>
        </w:rPr>
        <w:t xml:space="preserve">n the effort to create, nurture or maintain a better social media platform ecosystem. </w:t>
      </w:r>
      <w:r w:rsidRPr="00336A3C">
        <w:rPr>
          <w:rFonts w:asciiTheme="majorBidi" w:hAnsiTheme="majorBidi" w:cstheme="majorBidi"/>
          <w:sz w:val="24"/>
          <w:szCs w:val="24"/>
          <w:shd w:val="clear" w:color="auto" w:fill="FFFFFF"/>
        </w:rPr>
        <w:t>Following Seering’s (2020) distinction among ‘the platforms and policies perspective’ and ‘the communities perspective’ in moderation research, acknowledging that previous research has already stressed how platforms generally allow users significant leeway to self-moderate (for a review, see Seering</w:t>
      </w:r>
      <w:r w:rsidR="00B60184" w:rsidRPr="00336A3C">
        <w:rPr>
          <w:rFonts w:asciiTheme="majorBidi" w:hAnsiTheme="majorBidi" w:cstheme="majorBidi"/>
          <w:sz w:val="24"/>
          <w:szCs w:val="24"/>
          <w:shd w:val="clear" w:color="auto" w:fill="FFFFFF"/>
        </w:rPr>
        <w:t>,</w:t>
      </w:r>
      <w:r w:rsidRPr="00336A3C">
        <w:rPr>
          <w:rFonts w:asciiTheme="majorBidi" w:hAnsiTheme="majorBidi" w:cstheme="majorBidi"/>
          <w:sz w:val="24"/>
          <w:szCs w:val="24"/>
          <w:shd w:val="clear" w:color="auto" w:fill="FFFFFF"/>
        </w:rPr>
        <w:t xml:space="preserve"> 2020), and fully recognising the importance of intra-group moderation, this study departs by looking at platforms and policies as – we claim – these provide the overarching frame within which also users’ intra-group moderation occurs. </w:t>
      </w:r>
    </w:p>
    <w:p w14:paraId="1B46DAF3" w14:textId="77777777" w:rsidR="008142A8" w:rsidRPr="00336A3C" w:rsidRDefault="008142A8" w:rsidP="008C549E">
      <w:pPr>
        <w:spacing w:after="0" w:line="480" w:lineRule="auto"/>
        <w:contextualSpacing/>
        <w:jc w:val="both"/>
        <w:rPr>
          <w:rFonts w:asciiTheme="majorBidi" w:eastAsia="Times New Roman" w:hAnsiTheme="majorBidi" w:cstheme="majorBidi"/>
          <w:sz w:val="24"/>
          <w:szCs w:val="24"/>
          <w:lang w:eastAsia="en-GB"/>
        </w:rPr>
      </w:pPr>
    </w:p>
    <w:p w14:paraId="084A6004" w14:textId="418F0ACB" w:rsidR="008142A8" w:rsidRPr="00336A3C" w:rsidRDefault="008142A8" w:rsidP="008C549E">
      <w:pPr>
        <w:spacing w:after="0" w:line="480" w:lineRule="auto"/>
        <w:contextualSpacing/>
        <w:jc w:val="both"/>
        <w:rPr>
          <w:rFonts w:asciiTheme="majorBidi" w:hAnsiTheme="majorBidi" w:cstheme="majorBidi"/>
          <w:sz w:val="24"/>
          <w:szCs w:val="24"/>
          <w:shd w:val="clear" w:color="auto" w:fill="FFFFFF"/>
        </w:rPr>
      </w:pPr>
      <w:r w:rsidRPr="00336A3C">
        <w:rPr>
          <w:rFonts w:asciiTheme="majorBidi" w:hAnsiTheme="majorBidi" w:cstheme="majorBidi"/>
          <w:sz w:val="24"/>
          <w:szCs w:val="24"/>
          <w:shd w:val="clear" w:color="auto" w:fill="FFFFFF"/>
        </w:rPr>
        <w:t xml:space="preserve">Over the years, automated ways to moderate social media have been developed by social media companies, mostly through artificial intelligence (machine learning) tools based on natural language processing and sentiment analysis, with the intent of removing ‘bad’ content more effectively and quickly (see, for instance, Gorwa et al,. 2020; Lim et al., 2020). These algorithmic moderation systems are increasingly used for user-generated content moderation at scale by all the major social media platforms, fuelled by growing </w:t>
      </w:r>
      <w:r w:rsidRPr="00336A3C">
        <w:rPr>
          <w:rFonts w:asciiTheme="majorBidi" w:hAnsiTheme="majorBidi" w:cstheme="majorBidi"/>
          <w:sz w:val="24"/>
          <w:szCs w:val="24"/>
          <w:shd w:val="clear" w:color="auto" w:fill="FFFFFF"/>
        </w:rPr>
        <w:lastRenderedPageBreak/>
        <w:t>public expectations for increased platform responsibility (for an excellent recent overview of algorithmic moderation, see Gorwa et al., 2020). Unfortunately, these systems are still opaque, unaccountable, and scarcely effective in complex sociotechnical system</w:t>
      </w:r>
      <w:r w:rsidR="00796699" w:rsidRPr="00336A3C">
        <w:rPr>
          <w:rFonts w:asciiTheme="majorBidi" w:hAnsiTheme="majorBidi" w:cstheme="majorBidi"/>
          <w:sz w:val="24"/>
          <w:szCs w:val="24"/>
          <w:shd w:val="clear" w:color="auto" w:fill="FFFFFF"/>
        </w:rPr>
        <w:t>s</w:t>
      </w:r>
      <w:r w:rsidRPr="00336A3C">
        <w:rPr>
          <w:rFonts w:asciiTheme="majorBidi" w:hAnsiTheme="majorBidi" w:cstheme="majorBidi"/>
          <w:sz w:val="24"/>
          <w:szCs w:val="24"/>
          <w:shd w:val="clear" w:color="auto" w:fill="FFFFFF"/>
        </w:rPr>
        <w:t>, with the risk of further complicating and exacerbating issues of (lack of) fairness and justice (Gorwa et al., 2020) as it is extremely difficult for automated tools to make contextual decisions on composite, multifactorial concepts (Li and Williams</w:t>
      </w:r>
      <w:r w:rsidR="001D27FB" w:rsidRPr="00336A3C">
        <w:rPr>
          <w:rFonts w:asciiTheme="majorBidi" w:hAnsiTheme="majorBidi" w:cstheme="majorBidi"/>
          <w:sz w:val="24"/>
          <w:szCs w:val="24"/>
          <w:shd w:val="clear" w:color="auto" w:fill="FFFFFF"/>
        </w:rPr>
        <w:t>,</w:t>
      </w:r>
      <w:r w:rsidRPr="00336A3C">
        <w:rPr>
          <w:rFonts w:asciiTheme="majorBidi" w:hAnsiTheme="majorBidi" w:cstheme="majorBidi"/>
          <w:sz w:val="24"/>
          <w:szCs w:val="24"/>
          <w:shd w:val="clear" w:color="auto" w:fill="FFFFFF"/>
        </w:rPr>
        <w:t xml:space="preserve"> 2018). Additionally, intervening with an automated mechanism against something in violation of platform’s standards does not mitigate concerns on how certain standards are created, as at the core of these concerns are issues of transparency, fairness and depolitici</w:t>
      </w:r>
      <w:r w:rsidR="0061356D" w:rsidRPr="00336A3C">
        <w:rPr>
          <w:rFonts w:asciiTheme="majorBidi" w:hAnsiTheme="majorBidi" w:cstheme="majorBidi"/>
          <w:sz w:val="24"/>
          <w:szCs w:val="24"/>
          <w:shd w:val="clear" w:color="auto" w:fill="FFFFFF"/>
        </w:rPr>
        <w:t>s</w:t>
      </w:r>
      <w:r w:rsidRPr="00336A3C">
        <w:rPr>
          <w:rFonts w:asciiTheme="majorBidi" w:hAnsiTheme="majorBidi" w:cstheme="majorBidi"/>
          <w:sz w:val="24"/>
          <w:szCs w:val="24"/>
          <w:shd w:val="clear" w:color="auto" w:fill="FFFFFF"/>
        </w:rPr>
        <w:t>ation (‘where do we draw the line between what is acceptable and what is not?’) that are socio-political and ethical, rather than technical, in nature (as discussed in detail in Gorwa et al., 2020). Yet, as stressed by Gorwa and colleagues (2020), these systems are here to stay, as they are now often mandated by both legislation and informal platform regulation.</w:t>
      </w:r>
    </w:p>
    <w:p w14:paraId="285234B9" w14:textId="77777777" w:rsidR="008142A8" w:rsidRPr="00336A3C" w:rsidRDefault="008142A8" w:rsidP="008C549E">
      <w:pPr>
        <w:spacing w:after="0" w:line="480" w:lineRule="auto"/>
        <w:contextualSpacing/>
        <w:jc w:val="both"/>
        <w:rPr>
          <w:rFonts w:asciiTheme="majorBidi" w:hAnsiTheme="majorBidi" w:cstheme="majorBidi"/>
          <w:sz w:val="24"/>
          <w:szCs w:val="24"/>
          <w:shd w:val="clear" w:color="auto" w:fill="FFFFFF"/>
        </w:rPr>
      </w:pPr>
    </w:p>
    <w:p w14:paraId="74BD6AAE" w14:textId="12DEAFAC" w:rsidR="008142A8" w:rsidRPr="00336A3C" w:rsidRDefault="008142A8" w:rsidP="008C549E">
      <w:pPr>
        <w:spacing w:after="0" w:line="480" w:lineRule="auto"/>
        <w:contextualSpacing/>
        <w:jc w:val="both"/>
        <w:rPr>
          <w:rFonts w:asciiTheme="majorBidi" w:hAnsiTheme="majorBidi" w:cstheme="majorBidi"/>
          <w:sz w:val="24"/>
          <w:szCs w:val="24"/>
          <w:shd w:val="clear" w:color="auto" w:fill="FFFFFF"/>
        </w:rPr>
      </w:pPr>
      <w:r w:rsidRPr="00336A3C">
        <w:rPr>
          <w:rFonts w:asciiTheme="majorBidi" w:hAnsiTheme="majorBidi" w:cstheme="majorBidi"/>
          <w:sz w:val="24"/>
          <w:szCs w:val="24"/>
        </w:rPr>
        <w:t xml:space="preserve">In commercial content moderation, the involvement of more humane, trained and diverse moderators in the process is often seen as a practical solution; when manual moderation occurs, however, this is nonetheless done in less-than-ideal conditions, often by </w:t>
      </w:r>
      <w:r w:rsidR="00AE5CED" w:rsidRPr="00336A3C">
        <w:rPr>
          <w:rFonts w:asciiTheme="majorBidi" w:hAnsiTheme="majorBidi" w:cstheme="majorBidi"/>
          <w:sz w:val="24"/>
          <w:szCs w:val="24"/>
        </w:rPr>
        <w:t xml:space="preserve">(outsourced) </w:t>
      </w:r>
      <w:r w:rsidRPr="00336A3C">
        <w:rPr>
          <w:rFonts w:asciiTheme="majorBidi" w:hAnsiTheme="majorBidi" w:cstheme="majorBidi"/>
          <w:sz w:val="24"/>
          <w:szCs w:val="24"/>
        </w:rPr>
        <w:t>freelancers with poor working conditions, and exposed to extreme amounts of toxic content (</w:t>
      </w:r>
      <w:r w:rsidR="00AE5CED" w:rsidRPr="00336A3C">
        <w:rPr>
          <w:rFonts w:asciiTheme="majorBidi" w:hAnsiTheme="majorBidi" w:cstheme="majorBidi"/>
          <w:sz w:val="24"/>
          <w:szCs w:val="24"/>
        </w:rPr>
        <w:t xml:space="preserve">Milosevic, 2017; </w:t>
      </w:r>
      <w:r w:rsidRPr="00336A3C">
        <w:rPr>
          <w:rFonts w:asciiTheme="majorBidi" w:hAnsiTheme="majorBidi" w:cstheme="majorBidi"/>
          <w:sz w:val="24"/>
          <w:szCs w:val="24"/>
        </w:rPr>
        <w:t xml:space="preserve">Gillespie, 2018). Furthermore, also in those cases, moderation processes are generally still obscure, even if data disclosures are emerging </w:t>
      </w:r>
      <w:r w:rsidRPr="00336A3C">
        <w:rPr>
          <w:rFonts w:asciiTheme="majorBidi" w:hAnsiTheme="majorBidi" w:cstheme="majorBidi"/>
          <w:sz w:val="24"/>
          <w:szCs w:val="24"/>
        </w:rPr>
        <w:lastRenderedPageBreak/>
        <w:t>(Gillespie, 2018; Keller and Leerssen</w:t>
      </w:r>
      <w:r w:rsidR="009944B6" w:rsidRPr="00336A3C">
        <w:rPr>
          <w:rFonts w:asciiTheme="majorBidi" w:hAnsiTheme="majorBidi" w:cstheme="majorBidi"/>
          <w:sz w:val="24"/>
          <w:szCs w:val="24"/>
        </w:rPr>
        <w:t>,</w:t>
      </w:r>
      <w:r w:rsidRPr="00336A3C">
        <w:rPr>
          <w:rFonts w:asciiTheme="majorBidi" w:hAnsiTheme="majorBidi" w:cstheme="majorBidi"/>
          <w:sz w:val="24"/>
          <w:szCs w:val="24"/>
        </w:rPr>
        <w:t xml:space="preserve"> 2019). </w:t>
      </w:r>
      <w:r w:rsidRPr="00336A3C">
        <w:rPr>
          <w:rFonts w:asciiTheme="majorBidi" w:hAnsiTheme="majorBidi" w:cstheme="majorBidi"/>
          <w:sz w:val="24"/>
          <w:szCs w:val="24"/>
          <w:shd w:val="clear" w:color="auto" w:fill="FFFFFF"/>
        </w:rPr>
        <w:t>Opacity, in a way, seems to be a distinguishing feature of  platform design, as content moderation practices are entangled in a nebulous web of rules and procedures. In this context, the key criterion in commercial moderation seems to be the potentially revenue-generation value of a certain content, rather than its meaning and intent; as such, platforms become an instrument for the reification and consolidation of pre-existing power structures (Roberts, 2018; Santos Rutschman, 2021).</w:t>
      </w:r>
    </w:p>
    <w:p w14:paraId="21B28E5F" w14:textId="77777777" w:rsidR="008142A8" w:rsidRPr="00336A3C" w:rsidRDefault="008142A8" w:rsidP="008C549E">
      <w:pPr>
        <w:spacing w:after="0" w:line="480" w:lineRule="auto"/>
        <w:contextualSpacing/>
        <w:jc w:val="both"/>
        <w:rPr>
          <w:rFonts w:asciiTheme="majorBidi" w:hAnsiTheme="majorBidi" w:cstheme="majorBidi"/>
          <w:sz w:val="24"/>
          <w:szCs w:val="24"/>
          <w:shd w:val="clear" w:color="auto" w:fill="FFFFFF"/>
        </w:rPr>
      </w:pPr>
    </w:p>
    <w:p w14:paraId="5A0CA169" w14:textId="63CA2777" w:rsidR="008142A8" w:rsidRPr="00336A3C" w:rsidRDefault="008142A8" w:rsidP="008C549E">
      <w:pPr>
        <w:spacing w:after="0" w:line="480" w:lineRule="auto"/>
        <w:contextualSpacing/>
        <w:jc w:val="both"/>
        <w:rPr>
          <w:rFonts w:asciiTheme="majorBidi" w:hAnsiTheme="majorBidi" w:cstheme="majorBidi"/>
          <w:sz w:val="24"/>
          <w:szCs w:val="24"/>
          <w:shd w:val="clear" w:color="auto" w:fill="FFFFFF"/>
        </w:rPr>
      </w:pPr>
      <w:r w:rsidRPr="00336A3C">
        <w:rPr>
          <w:rFonts w:asciiTheme="majorBidi" w:hAnsiTheme="majorBidi" w:cstheme="majorBidi"/>
          <w:sz w:val="24"/>
          <w:szCs w:val="24"/>
          <w:shd w:val="clear" w:color="auto" w:fill="FFFFFF"/>
        </w:rPr>
        <w:t xml:space="preserve">From this brief excursus, it is evident </w:t>
      </w:r>
      <w:r w:rsidR="004543EE" w:rsidRPr="00336A3C">
        <w:rPr>
          <w:rFonts w:asciiTheme="majorBidi" w:hAnsiTheme="majorBidi" w:cstheme="majorBidi"/>
          <w:sz w:val="24"/>
          <w:szCs w:val="24"/>
          <w:shd w:val="clear" w:color="auto" w:fill="FFFFFF"/>
        </w:rPr>
        <w:t>that</w:t>
      </w:r>
      <w:r w:rsidRPr="00336A3C">
        <w:rPr>
          <w:rFonts w:asciiTheme="majorBidi" w:hAnsiTheme="majorBidi" w:cstheme="majorBidi"/>
          <w:sz w:val="24"/>
          <w:szCs w:val="24"/>
          <w:shd w:val="clear" w:color="auto" w:fill="FFFFFF"/>
        </w:rPr>
        <w:t xml:space="preserve"> analysing self-regulatory </w:t>
      </w:r>
      <w:r w:rsidR="00E91D88" w:rsidRPr="00336A3C">
        <w:rPr>
          <w:rFonts w:asciiTheme="majorBidi" w:hAnsiTheme="majorBidi" w:cstheme="majorBidi"/>
          <w:bCs/>
          <w:sz w:val="24"/>
          <w:szCs w:val="24"/>
          <w:shd w:val="clear" w:color="auto" w:fill="FFFFFF"/>
        </w:rPr>
        <w:t>mechanisms</w:t>
      </w:r>
      <w:r w:rsidRPr="00336A3C">
        <w:rPr>
          <w:rFonts w:asciiTheme="majorBidi" w:hAnsiTheme="majorBidi" w:cstheme="majorBidi"/>
          <w:sz w:val="24"/>
          <w:szCs w:val="24"/>
          <w:shd w:val="clear" w:color="auto" w:fill="FFFFFF"/>
        </w:rPr>
        <w:t xml:space="preserve"> is necessary </w:t>
      </w:r>
      <w:r w:rsidR="004543EE" w:rsidRPr="00336A3C">
        <w:rPr>
          <w:rFonts w:asciiTheme="majorBidi" w:hAnsiTheme="majorBidi" w:cstheme="majorBidi"/>
          <w:sz w:val="24"/>
          <w:szCs w:val="24"/>
          <w:shd w:val="clear" w:color="auto" w:fill="FFFFFF"/>
        </w:rPr>
        <w:t>for assessing</w:t>
      </w:r>
      <w:r w:rsidRPr="00336A3C">
        <w:rPr>
          <w:rFonts w:asciiTheme="majorBidi" w:hAnsiTheme="majorBidi" w:cstheme="majorBidi"/>
          <w:sz w:val="24"/>
          <w:szCs w:val="24"/>
          <w:shd w:val="clear" w:color="auto" w:fill="FFFFFF"/>
        </w:rPr>
        <w:t xml:space="preserve"> </w:t>
      </w:r>
      <w:r w:rsidRPr="00336A3C">
        <w:rPr>
          <w:rFonts w:asciiTheme="majorBidi" w:hAnsiTheme="majorBidi" w:cstheme="majorBidi"/>
          <w:sz w:val="24"/>
          <w:szCs w:val="24"/>
        </w:rPr>
        <w:t xml:space="preserve">whether and to what extent social media </w:t>
      </w:r>
      <w:r w:rsidR="001A69BD" w:rsidRPr="00336A3C">
        <w:rPr>
          <w:rFonts w:asciiTheme="majorBidi" w:hAnsiTheme="majorBidi" w:cstheme="majorBidi"/>
          <w:sz w:val="24"/>
          <w:szCs w:val="24"/>
        </w:rPr>
        <w:t xml:space="preserve">companies </w:t>
      </w:r>
      <w:r w:rsidRPr="00336A3C">
        <w:rPr>
          <w:rFonts w:asciiTheme="majorBidi" w:hAnsiTheme="majorBidi" w:cstheme="majorBidi"/>
          <w:sz w:val="24"/>
          <w:szCs w:val="24"/>
        </w:rPr>
        <w:t xml:space="preserve">are addressing the criminogenic </w:t>
      </w:r>
      <w:r w:rsidR="004F7CF7">
        <w:rPr>
          <w:rFonts w:asciiTheme="majorBidi" w:hAnsiTheme="majorBidi" w:cstheme="majorBidi"/>
          <w:sz w:val="24"/>
          <w:szCs w:val="24"/>
        </w:rPr>
        <w:t>or otherwise harm</w:t>
      </w:r>
      <w:r w:rsidR="00675DC7">
        <w:rPr>
          <w:rFonts w:asciiTheme="majorBidi" w:hAnsiTheme="majorBidi" w:cstheme="majorBidi"/>
          <w:sz w:val="24"/>
          <w:szCs w:val="24"/>
        </w:rPr>
        <w:t>ing</w:t>
      </w:r>
      <w:r w:rsidR="004F7CF7">
        <w:rPr>
          <w:rFonts w:asciiTheme="majorBidi" w:hAnsiTheme="majorBidi" w:cstheme="majorBidi"/>
          <w:sz w:val="24"/>
          <w:szCs w:val="24"/>
        </w:rPr>
        <w:t xml:space="preserve"> </w:t>
      </w:r>
      <w:r w:rsidRPr="00336A3C">
        <w:rPr>
          <w:rFonts w:asciiTheme="majorBidi" w:hAnsiTheme="majorBidi" w:cstheme="majorBidi"/>
          <w:sz w:val="24"/>
          <w:szCs w:val="24"/>
        </w:rPr>
        <w:t>potential</w:t>
      </w:r>
      <w:r w:rsidR="001A69BD" w:rsidRPr="00336A3C">
        <w:rPr>
          <w:rFonts w:asciiTheme="majorBidi" w:hAnsiTheme="majorBidi" w:cstheme="majorBidi"/>
          <w:sz w:val="24"/>
          <w:szCs w:val="24"/>
        </w:rPr>
        <w:t xml:space="preserve"> of their platforms</w:t>
      </w:r>
      <w:r w:rsidRPr="00336A3C">
        <w:rPr>
          <w:rFonts w:asciiTheme="majorBidi" w:hAnsiTheme="majorBidi" w:cstheme="majorBidi"/>
          <w:sz w:val="24"/>
          <w:szCs w:val="24"/>
        </w:rPr>
        <w:t>.</w:t>
      </w:r>
      <w:r w:rsidRPr="00336A3C">
        <w:rPr>
          <w:rFonts w:asciiTheme="majorBidi" w:hAnsiTheme="majorBidi" w:cstheme="majorBidi"/>
          <w:bCs/>
          <w:sz w:val="24"/>
          <w:szCs w:val="24"/>
        </w:rPr>
        <w:t xml:space="preserve"> </w:t>
      </w:r>
      <w:r w:rsidR="004543EE" w:rsidRPr="00336A3C">
        <w:rPr>
          <w:rFonts w:asciiTheme="majorBidi" w:hAnsiTheme="majorBidi" w:cstheme="majorBidi"/>
          <w:bCs/>
          <w:sz w:val="24"/>
          <w:szCs w:val="24"/>
        </w:rPr>
        <w:t xml:space="preserve">As already noted, we use </w:t>
      </w:r>
      <w:r w:rsidR="00F9609D" w:rsidRPr="00336A3C">
        <w:rPr>
          <w:rFonts w:asciiTheme="majorBidi" w:hAnsiTheme="majorBidi" w:cstheme="majorBidi"/>
          <w:bCs/>
          <w:sz w:val="24"/>
          <w:szCs w:val="24"/>
        </w:rPr>
        <w:t xml:space="preserve">harmful </w:t>
      </w:r>
      <w:r w:rsidR="002D4855" w:rsidRPr="00336A3C">
        <w:rPr>
          <w:rFonts w:asciiTheme="majorBidi" w:hAnsiTheme="majorBidi" w:cstheme="majorBidi"/>
          <w:bCs/>
          <w:sz w:val="24"/>
          <w:szCs w:val="24"/>
        </w:rPr>
        <w:t>sharenting practice</w:t>
      </w:r>
      <w:r w:rsidR="00F9609D" w:rsidRPr="00336A3C">
        <w:rPr>
          <w:rFonts w:asciiTheme="majorBidi" w:hAnsiTheme="majorBidi" w:cstheme="majorBidi"/>
          <w:bCs/>
          <w:sz w:val="24"/>
          <w:szCs w:val="24"/>
        </w:rPr>
        <w:t>s</w:t>
      </w:r>
      <w:r w:rsidR="002D4855" w:rsidRPr="00336A3C">
        <w:rPr>
          <w:rFonts w:asciiTheme="majorBidi" w:hAnsiTheme="majorBidi" w:cstheme="majorBidi"/>
          <w:bCs/>
          <w:sz w:val="24"/>
          <w:szCs w:val="24"/>
        </w:rPr>
        <w:t xml:space="preserve"> to </w:t>
      </w:r>
      <w:r w:rsidR="008F2D27" w:rsidRPr="00336A3C">
        <w:rPr>
          <w:rFonts w:asciiTheme="majorBidi" w:hAnsiTheme="majorBidi" w:cstheme="majorBidi"/>
          <w:bCs/>
          <w:sz w:val="24"/>
          <w:szCs w:val="24"/>
        </w:rPr>
        <w:t xml:space="preserve">explore this issue empirically, with a focus on whether the </w:t>
      </w:r>
      <w:r w:rsidR="002D4855" w:rsidRPr="00336A3C">
        <w:rPr>
          <w:rFonts w:asciiTheme="majorBidi" w:hAnsiTheme="majorBidi" w:cstheme="majorBidi"/>
          <w:bCs/>
          <w:sz w:val="24"/>
          <w:szCs w:val="24"/>
        </w:rPr>
        <w:t>self-regulatory strategies instituted by social media platforms</w:t>
      </w:r>
      <w:r w:rsidR="008F2D27" w:rsidRPr="00336A3C">
        <w:rPr>
          <w:rFonts w:asciiTheme="majorBidi" w:hAnsiTheme="majorBidi" w:cstheme="majorBidi"/>
          <w:bCs/>
          <w:sz w:val="24"/>
          <w:szCs w:val="24"/>
        </w:rPr>
        <w:t xml:space="preserve"> encompass potentially </w:t>
      </w:r>
      <w:r w:rsidR="004F7CF7">
        <w:rPr>
          <w:rFonts w:asciiTheme="majorBidi" w:hAnsiTheme="majorBidi" w:cstheme="majorBidi"/>
          <w:bCs/>
          <w:sz w:val="24"/>
          <w:szCs w:val="24"/>
        </w:rPr>
        <w:t>problematic</w:t>
      </w:r>
      <w:r w:rsidR="00D243DF">
        <w:rPr>
          <w:rFonts w:asciiTheme="majorBidi" w:hAnsiTheme="majorBidi" w:cstheme="majorBidi"/>
          <w:bCs/>
          <w:sz w:val="24"/>
          <w:szCs w:val="24"/>
        </w:rPr>
        <w:t xml:space="preserve"> </w:t>
      </w:r>
      <w:r w:rsidR="008F2D27" w:rsidRPr="00336A3C">
        <w:rPr>
          <w:rFonts w:asciiTheme="majorBidi" w:hAnsiTheme="majorBidi" w:cstheme="majorBidi"/>
          <w:bCs/>
          <w:sz w:val="24"/>
          <w:szCs w:val="24"/>
        </w:rPr>
        <w:t>features</w:t>
      </w:r>
      <w:r w:rsidR="001A69BD" w:rsidRPr="00336A3C">
        <w:rPr>
          <w:rFonts w:asciiTheme="majorBidi" w:hAnsiTheme="majorBidi" w:cstheme="majorBidi"/>
          <w:bCs/>
          <w:sz w:val="24"/>
          <w:szCs w:val="24"/>
        </w:rPr>
        <w:t xml:space="preserve"> that </w:t>
      </w:r>
      <w:r w:rsidR="008E0D46" w:rsidRPr="00336A3C">
        <w:rPr>
          <w:rFonts w:asciiTheme="majorBidi" w:hAnsiTheme="majorBidi" w:cstheme="majorBidi"/>
          <w:bCs/>
          <w:sz w:val="24"/>
          <w:szCs w:val="24"/>
        </w:rPr>
        <w:t>can trigger or exacerbate sharenting risks and harms</w:t>
      </w:r>
      <w:r w:rsidR="002D4855" w:rsidRPr="00336A3C">
        <w:rPr>
          <w:rFonts w:asciiTheme="majorBidi" w:hAnsiTheme="majorBidi" w:cstheme="majorBidi"/>
          <w:bCs/>
          <w:sz w:val="24"/>
          <w:szCs w:val="24"/>
        </w:rPr>
        <w:t xml:space="preserve">.  </w:t>
      </w:r>
    </w:p>
    <w:p w14:paraId="31991D40" w14:textId="77777777" w:rsidR="008142A8" w:rsidRPr="00336A3C" w:rsidRDefault="008142A8" w:rsidP="008C549E">
      <w:pPr>
        <w:spacing w:after="0" w:line="480" w:lineRule="auto"/>
        <w:contextualSpacing/>
        <w:jc w:val="both"/>
        <w:rPr>
          <w:rFonts w:asciiTheme="majorBidi" w:hAnsiTheme="majorBidi" w:cstheme="majorBidi"/>
          <w:sz w:val="24"/>
          <w:szCs w:val="24"/>
          <w:shd w:val="clear" w:color="auto" w:fill="FFFFFF"/>
        </w:rPr>
      </w:pPr>
    </w:p>
    <w:p w14:paraId="7EE4AAAF" w14:textId="678B9067" w:rsidR="008142A8" w:rsidRPr="00336A3C" w:rsidRDefault="004543EE" w:rsidP="008C549E">
      <w:pPr>
        <w:spacing w:after="0" w:line="480" w:lineRule="auto"/>
        <w:contextualSpacing/>
        <w:jc w:val="both"/>
        <w:rPr>
          <w:rFonts w:asciiTheme="majorBidi" w:hAnsiTheme="majorBidi" w:cstheme="majorBidi"/>
          <w:sz w:val="24"/>
          <w:szCs w:val="24"/>
        </w:rPr>
      </w:pPr>
      <w:r w:rsidRPr="00336A3C">
        <w:rPr>
          <w:rFonts w:asciiTheme="majorBidi" w:hAnsiTheme="majorBidi" w:cstheme="majorBidi"/>
          <w:sz w:val="24"/>
          <w:szCs w:val="24"/>
        </w:rPr>
        <w:t>The</w:t>
      </w:r>
      <w:r w:rsidR="008142A8" w:rsidRPr="00336A3C">
        <w:rPr>
          <w:rFonts w:asciiTheme="majorBidi" w:hAnsiTheme="majorBidi" w:cstheme="majorBidi"/>
          <w:sz w:val="24"/>
          <w:szCs w:val="24"/>
        </w:rPr>
        <w:t xml:space="preserve"> next section will provide an overview of sharenting practices, </w:t>
      </w:r>
      <w:r w:rsidR="008E0D46" w:rsidRPr="00336A3C">
        <w:rPr>
          <w:rFonts w:asciiTheme="majorBidi" w:hAnsiTheme="majorBidi" w:cstheme="majorBidi"/>
          <w:sz w:val="24"/>
          <w:szCs w:val="24"/>
        </w:rPr>
        <w:t xml:space="preserve">risks, and harms. The section will </w:t>
      </w:r>
      <w:r w:rsidR="008142A8" w:rsidRPr="00336A3C">
        <w:rPr>
          <w:rFonts w:asciiTheme="majorBidi" w:hAnsiTheme="majorBidi" w:cstheme="majorBidi"/>
          <w:sz w:val="24"/>
          <w:szCs w:val="24"/>
        </w:rPr>
        <w:t xml:space="preserve">clarify why </w:t>
      </w:r>
      <w:r w:rsidR="008E0D46" w:rsidRPr="00336A3C">
        <w:rPr>
          <w:rFonts w:asciiTheme="majorBidi" w:hAnsiTheme="majorBidi" w:cstheme="majorBidi"/>
          <w:sz w:val="24"/>
          <w:szCs w:val="24"/>
        </w:rPr>
        <w:t xml:space="preserve">these </w:t>
      </w:r>
      <w:r w:rsidR="008142A8" w:rsidRPr="00336A3C">
        <w:rPr>
          <w:rFonts w:asciiTheme="majorBidi" w:hAnsiTheme="majorBidi" w:cstheme="majorBidi"/>
          <w:sz w:val="24"/>
          <w:szCs w:val="24"/>
        </w:rPr>
        <w:t>matter from</w:t>
      </w:r>
      <w:r w:rsidR="007041F6" w:rsidRPr="00336A3C">
        <w:rPr>
          <w:rFonts w:asciiTheme="majorBidi" w:hAnsiTheme="majorBidi" w:cstheme="majorBidi"/>
          <w:sz w:val="24"/>
          <w:szCs w:val="24"/>
        </w:rPr>
        <w:t xml:space="preserve"> </w:t>
      </w:r>
      <w:r w:rsidR="008142A8" w:rsidRPr="00336A3C">
        <w:rPr>
          <w:rFonts w:asciiTheme="majorBidi" w:hAnsiTheme="majorBidi" w:cstheme="majorBidi"/>
          <w:sz w:val="24"/>
          <w:szCs w:val="24"/>
        </w:rPr>
        <w:t xml:space="preserve">a criminological </w:t>
      </w:r>
      <w:r w:rsidR="007041F6" w:rsidRPr="00336A3C">
        <w:rPr>
          <w:rFonts w:asciiTheme="majorBidi" w:hAnsiTheme="majorBidi" w:cstheme="majorBidi"/>
          <w:sz w:val="24"/>
          <w:szCs w:val="24"/>
        </w:rPr>
        <w:t xml:space="preserve">perspective and </w:t>
      </w:r>
      <w:r w:rsidR="008142A8" w:rsidRPr="00336A3C">
        <w:rPr>
          <w:rFonts w:asciiTheme="majorBidi" w:hAnsiTheme="majorBidi" w:cstheme="majorBidi"/>
          <w:sz w:val="24"/>
          <w:szCs w:val="24"/>
        </w:rPr>
        <w:t>present</w:t>
      </w:r>
      <w:r w:rsidR="008E0D46" w:rsidRPr="00336A3C">
        <w:rPr>
          <w:rFonts w:asciiTheme="majorBidi" w:hAnsiTheme="majorBidi" w:cstheme="majorBidi"/>
          <w:sz w:val="24"/>
          <w:szCs w:val="24"/>
        </w:rPr>
        <w:t xml:space="preserve"> </w:t>
      </w:r>
      <w:r w:rsidR="008142A8" w:rsidRPr="00336A3C">
        <w:rPr>
          <w:rFonts w:asciiTheme="majorBidi" w:hAnsiTheme="majorBidi" w:cstheme="majorBidi"/>
          <w:sz w:val="24"/>
          <w:szCs w:val="24"/>
        </w:rPr>
        <w:t xml:space="preserve">necessary </w:t>
      </w:r>
      <w:r w:rsidR="007041F6" w:rsidRPr="00336A3C">
        <w:rPr>
          <w:rFonts w:asciiTheme="majorBidi" w:hAnsiTheme="majorBidi" w:cstheme="majorBidi"/>
          <w:sz w:val="24"/>
          <w:szCs w:val="24"/>
        </w:rPr>
        <w:t>multi</w:t>
      </w:r>
      <w:r w:rsidR="008142A8" w:rsidRPr="00336A3C">
        <w:rPr>
          <w:rFonts w:asciiTheme="majorBidi" w:hAnsiTheme="majorBidi" w:cstheme="majorBidi"/>
          <w:sz w:val="24"/>
          <w:szCs w:val="24"/>
        </w:rPr>
        <w:t>disciplinary information</w:t>
      </w:r>
      <w:r w:rsidR="007041F6" w:rsidRPr="00336A3C">
        <w:rPr>
          <w:rFonts w:asciiTheme="majorBidi" w:hAnsiTheme="majorBidi" w:cstheme="majorBidi"/>
          <w:sz w:val="24"/>
          <w:szCs w:val="24"/>
        </w:rPr>
        <w:t xml:space="preserve">. </w:t>
      </w:r>
    </w:p>
    <w:p w14:paraId="261484DD" w14:textId="19E3B8EC" w:rsidR="002D4855" w:rsidRPr="00336A3C" w:rsidRDefault="002D4855" w:rsidP="008C549E">
      <w:pPr>
        <w:spacing w:after="0" w:line="480" w:lineRule="auto"/>
        <w:jc w:val="both"/>
        <w:rPr>
          <w:rFonts w:asciiTheme="majorBidi" w:hAnsiTheme="majorBidi" w:cstheme="majorBidi"/>
          <w:b/>
          <w:bCs/>
          <w:sz w:val="24"/>
          <w:szCs w:val="24"/>
        </w:rPr>
      </w:pPr>
    </w:p>
    <w:p w14:paraId="5039FFFD" w14:textId="77777777" w:rsidR="00612975" w:rsidRPr="00336A3C" w:rsidRDefault="00612975" w:rsidP="008C549E">
      <w:pPr>
        <w:spacing w:after="0" w:line="480" w:lineRule="auto"/>
        <w:jc w:val="both"/>
        <w:rPr>
          <w:rFonts w:asciiTheme="majorBidi" w:hAnsiTheme="majorBidi" w:cstheme="majorBidi"/>
          <w:b/>
          <w:bCs/>
          <w:sz w:val="24"/>
          <w:szCs w:val="24"/>
        </w:rPr>
      </w:pPr>
    </w:p>
    <w:p w14:paraId="7195CFEB" w14:textId="4D894478" w:rsidR="001F4689" w:rsidRPr="00336A3C" w:rsidRDefault="002A5523" w:rsidP="008C549E">
      <w:pPr>
        <w:spacing w:after="0" w:line="480" w:lineRule="auto"/>
        <w:jc w:val="both"/>
        <w:rPr>
          <w:rFonts w:asciiTheme="majorBidi" w:hAnsiTheme="majorBidi" w:cstheme="majorBidi"/>
          <w:b/>
          <w:bCs/>
          <w:sz w:val="24"/>
          <w:szCs w:val="24"/>
        </w:rPr>
      </w:pPr>
      <w:r w:rsidRPr="00336A3C">
        <w:rPr>
          <w:rFonts w:asciiTheme="majorBidi" w:hAnsiTheme="majorBidi" w:cstheme="majorBidi"/>
          <w:b/>
          <w:bCs/>
          <w:sz w:val="24"/>
          <w:szCs w:val="24"/>
        </w:rPr>
        <w:lastRenderedPageBreak/>
        <w:t>Sharenting and its ecosystem</w:t>
      </w:r>
    </w:p>
    <w:p w14:paraId="12C12461" w14:textId="169D4973" w:rsidR="00E17304" w:rsidRPr="00336A3C" w:rsidRDefault="00E17304" w:rsidP="008C549E">
      <w:pPr>
        <w:spacing w:after="0" w:line="480" w:lineRule="auto"/>
        <w:jc w:val="both"/>
        <w:rPr>
          <w:rFonts w:asciiTheme="majorBidi" w:hAnsiTheme="majorBidi" w:cstheme="majorBidi"/>
          <w:b/>
          <w:bCs/>
          <w:sz w:val="24"/>
          <w:szCs w:val="24"/>
        </w:rPr>
      </w:pPr>
    </w:p>
    <w:p w14:paraId="1DDE0CBC" w14:textId="09857AEA" w:rsidR="00421D83" w:rsidRPr="00336A3C" w:rsidRDefault="007E38DF" w:rsidP="008C549E">
      <w:pPr>
        <w:spacing w:after="0" w:line="480" w:lineRule="auto"/>
        <w:jc w:val="both"/>
        <w:rPr>
          <w:rFonts w:asciiTheme="majorBidi" w:hAnsiTheme="majorBidi" w:cstheme="majorBidi"/>
          <w:sz w:val="24"/>
          <w:szCs w:val="24"/>
        </w:rPr>
      </w:pPr>
      <w:r w:rsidRPr="00336A3C">
        <w:rPr>
          <w:rFonts w:asciiTheme="majorBidi" w:hAnsiTheme="majorBidi" w:cstheme="majorBidi"/>
          <w:sz w:val="24"/>
          <w:szCs w:val="24"/>
        </w:rPr>
        <w:t>S</w:t>
      </w:r>
      <w:r w:rsidR="00E17304" w:rsidRPr="00336A3C">
        <w:rPr>
          <w:rFonts w:asciiTheme="majorBidi" w:hAnsiTheme="majorBidi" w:cstheme="majorBidi"/>
          <w:sz w:val="24"/>
          <w:szCs w:val="24"/>
        </w:rPr>
        <w:t>harenting</w:t>
      </w:r>
      <w:r w:rsidR="004D4AC4" w:rsidRPr="00336A3C">
        <w:rPr>
          <w:rFonts w:asciiTheme="majorBidi" w:hAnsiTheme="majorBidi" w:cstheme="majorBidi"/>
          <w:sz w:val="24"/>
          <w:szCs w:val="24"/>
        </w:rPr>
        <w:t xml:space="preserve"> </w:t>
      </w:r>
      <w:r w:rsidRPr="00336A3C">
        <w:rPr>
          <w:rFonts w:asciiTheme="majorBidi" w:hAnsiTheme="majorBidi" w:cstheme="majorBidi"/>
          <w:sz w:val="24"/>
          <w:szCs w:val="24"/>
        </w:rPr>
        <w:t>can be defined as ‘m</w:t>
      </w:r>
      <w:r w:rsidR="00E17304" w:rsidRPr="00336A3C">
        <w:rPr>
          <w:rFonts w:asciiTheme="majorBidi" w:hAnsiTheme="majorBidi" w:cstheme="majorBidi"/>
          <w:sz w:val="24"/>
          <w:szCs w:val="24"/>
        </w:rPr>
        <w:t>aking public by parents a</w:t>
      </w:r>
      <w:r w:rsidR="00696491" w:rsidRPr="00336A3C">
        <w:rPr>
          <w:rFonts w:asciiTheme="majorBidi" w:hAnsiTheme="majorBidi" w:cstheme="majorBidi"/>
          <w:sz w:val="24"/>
          <w:szCs w:val="24"/>
        </w:rPr>
        <w:t xml:space="preserve"> </w:t>
      </w:r>
      <w:r w:rsidR="00E17304" w:rsidRPr="00336A3C">
        <w:rPr>
          <w:rFonts w:asciiTheme="majorBidi" w:hAnsiTheme="majorBidi" w:cstheme="majorBidi"/>
          <w:sz w:val="24"/>
          <w:szCs w:val="24"/>
        </w:rPr>
        <w:t>lot of detailed information about their children in the form of photos, videos and posts through social media, which violate children’s privacy</w:t>
      </w:r>
      <w:r w:rsidRPr="00336A3C">
        <w:rPr>
          <w:rFonts w:asciiTheme="majorBidi" w:hAnsiTheme="majorBidi" w:cstheme="majorBidi"/>
          <w:sz w:val="24"/>
          <w:szCs w:val="24"/>
        </w:rPr>
        <w:t>’</w:t>
      </w:r>
      <w:r w:rsidR="00E17304" w:rsidRPr="00336A3C">
        <w:rPr>
          <w:rFonts w:asciiTheme="majorBidi" w:hAnsiTheme="majorBidi" w:cstheme="majorBidi"/>
          <w:sz w:val="24"/>
          <w:szCs w:val="24"/>
        </w:rPr>
        <w:t xml:space="preserve"> (Brosch</w:t>
      </w:r>
      <w:r w:rsidR="001E69C6" w:rsidRPr="00336A3C">
        <w:rPr>
          <w:rFonts w:asciiTheme="majorBidi" w:hAnsiTheme="majorBidi" w:cstheme="majorBidi"/>
          <w:sz w:val="24"/>
          <w:szCs w:val="24"/>
        </w:rPr>
        <w:t>,</w:t>
      </w:r>
      <w:r w:rsidR="00E17304" w:rsidRPr="00336A3C">
        <w:rPr>
          <w:rFonts w:asciiTheme="majorBidi" w:hAnsiTheme="majorBidi" w:cstheme="majorBidi"/>
          <w:sz w:val="24"/>
          <w:szCs w:val="24"/>
        </w:rPr>
        <w:t xml:space="preserve"> 2018</w:t>
      </w:r>
      <w:r w:rsidR="001E69C6" w:rsidRPr="00336A3C">
        <w:rPr>
          <w:rFonts w:asciiTheme="majorBidi" w:hAnsiTheme="majorBidi" w:cstheme="majorBidi"/>
          <w:sz w:val="24"/>
          <w:szCs w:val="24"/>
        </w:rPr>
        <w:t>:</w:t>
      </w:r>
      <w:r w:rsidR="00E17304" w:rsidRPr="00336A3C">
        <w:rPr>
          <w:rFonts w:asciiTheme="majorBidi" w:hAnsiTheme="majorBidi" w:cstheme="majorBidi"/>
          <w:sz w:val="24"/>
          <w:szCs w:val="24"/>
        </w:rPr>
        <w:t xml:space="preserve"> 78). </w:t>
      </w:r>
      <w:r w:rsidR="00415856" w:rsidRPr="00336A3C">
        <w:rPr>
          <w:rFonts w:asciiTheme="majorBidi" w:hAnsiTheme="majorBidi" w:cstheme="majorBidi"/>
          <w:sz w:val="24"/>
          <w:szCs w:val="24"/>
        </w:rPr>
        <w:t>Especially</w:t>
      </w:r>
      <w:r w:rsidR="007A7C9A" w:rsidRPr="00336A3C">
        <w:rPr>
          <w:rFonts w:asciiTheme="majorBidi" w:hAnsiTheme="majorBidi" w:cstheme="majorBidi"/>
          <w:sz w:val="24"/>
          <w:szCs w:val="24"/>
        </w:rPr>
        <w:t xml:space="preserve"> over the last decade, </w:t>
      </w:r>
      <w:r w:rsidR="005D1E6A" w:rsidRPr="00336A3C">
        <w:rPr>
          <w:rFonts w:asciiTheme="majorBidi" w:hAnsiTheme="majorBidi" w:cstheme="majorBidi"/>
          <w:sz w:val="24"/>
          <w:szCs w:val="24"/>
        </w:rPr>
        <w:t xml:space="preserve">sharenting </w:t>
      </w:r>
      <w:r w:rsidR="007A7C9A" w:rsidRPr="00336A3C">
        <w:rPr>
          <w:rFonts w:asciiTheme="majorBidi" w:hAnsiTheme="majorBidi" w:cstheme="majorBidi"/>
          <w:sz w:val="24"/>
          <w:szCs w:val="24"/>
        </w:rPr>
        <w:t>has received</w:t>
      </w:r>
      <w:r w:rsidR="00880D56" w:rsidRPr="00336A3C">
        <w:rPr>
          <w:rFonts w:asciiTheme="majorBidi" w:hAnsiTheme="majorBidi" w:cstheme="majorBidi"/>
          <w:sz w:val="24"/>
          <w:szCs w:val="24"/>
        </w:rPr>
        <w:t xml:space="preserve"> scholarly </w:t>
      </w:r>
      <w:r w:rsidR="007A7C9A" w:rsidRPr="00336A3C">
        <w:rPr>
          <w:rFonts w:asciiTheme="majorBidi" w:hAnsiTheme="majorBidi" w:cstheme="majorBidi"/>
          <w:sz w:val="24"/>
          <w:szCs w:val="24"/>
        </w:rPr>
        <w:t xml:space="preserve">attention </w:t>
      </w:r>
      <w:r w:rsidR="00880D56" w:rsidRPr="00336A3C">
        <w:rPr>
          <w:rFonts w:asciiTheme="majorBidi" w:hAnsiTheme="majorBidi" w:cstheme="majorBidi"/>
          <w:sz w:val="24"/>
          <w:szCs w:val="24"/>
        </w:rPr>
        <w:t xml:space="preserve">by several disciplines, including </w:t>
      </w:r>
      <w:r w:rsidR="002617D8" w:rsidRPr="00336A3C">
        <w:rPr>
          <w:rFonts w:asciiTheme="majorBidi" w:hAnsiTheme="majorBidi" w:cstheme="majorBidi"/>
          <w:sz w:val="24"/>
          <w:szCs w:val="24"/>
        </w:rPr>
        <w:t>law (</w:t>
      </w:r>
      <w:r w:rsidR="00D81DE9" w:rsidRPr="00336A3C">
        <w:rPr>
          <w:rFonts w:asciiTheme="majorBidi" w:hAnsiTheme="majorBidi" w:cstheme="majorBidi"/>
          <w:sz w:val="24"/>
          <w:szCs w:val="24"/>
        </w:rPr>
        <w:t xml:space="preserve">e.g., </w:t>
      </w:r>
      <w:r w:rsidR="002617D8" w:rsidRPr="00336A3C">
        <w:rPr>
          <w:rFonts w:asciiTheme="majorBidi" w:hAnsiTheme="majorBidi" w:cstheme="majorBidi"/>
          <w:sz w:val="24"/>
          <w:szCs w:val="24"/>
        </w:rPr>
        <w:t>Steinberg</w:t>
      </w:r>
      <w:r w:rsidR="001E69C6" w:rsidRPr="00336A3C">
        <w:rPr>
          <w:rFonts w:asciiTheme="majorBidi" w:hAnsiTheme="majorBidi" w:cstheme="majorBidi"/>
          <w:sz w:val="24"/>
          <w:szCs w:val="24"/>
        </w:rPr>
        <w:t>,</w:t>
      </w:r>
      <w:r w:rsidR="002617D8" w:rsidRPr="00336A3C">
        <w:rPr>
          <w:rFonts w:asciiTheme="majorBidi" w:hAnsiTheme="majorBidi" w:cstheme="majorBidi"/>
          <w:sz w:val="24"/>
          <w:szCs w:val="24"/>
        </w:rPr>
        <w:t xml:space="preserve"> 2017; Hancock</w:t>
      </w:r>
      <w:r w:rsidR="001E69C6" w:rsidRPr="00336A3C">
        <w:rPr>
          <w:rFonts w:asciiTheme="majorBidi" w:hAnsiTheme="majorBidi" w:cstheme="majorBidi"/>
          <w:sz w:val="24"/>
          <w:szCs w:val="24"/>
        </w:rPr>
        <w:t>,</w:t>
      </w:r>
      <w:r w:rsidR="002617D8" w:rsidRPr="00336A3C">
        <w:rPr>
          <w:rFonts w:asciiTheme="majorBidi" w:hAnsiTheme="majorBidi" w:cstheme="majorBidi"/>
          <w:sz w:val="24"/>
          <w:szCs w:val="24"/>
        </w:rPr>
        <w:t xml:space="preserve"> 2021), media, communication and cultural studies (</w:t>
      </w:r>
      <w:r w:rsidR="00D81DE9" w:rsidRPr="00336A3C">
        <w:rPr>
          <w:rFonts w:asciiTheme="majorBidi" w:hAnsiTheme="majorBidi" w:cstheme="majorBidi"/>
          <w:sz w:val="24"/>
          <w:szCs w:val="24"/>
        </w:rPr>
        <w:t>e.g., Lupton</w:t>
      </w:r>
      <w:r w:rsidR="001E69C6" w:rsidRPr="00336A3C">
        <w:rPr>
          <w:rFonts w:asciiTheme="majorBidi" w:hAnsiTheme="majorBidi" w:cstheme="majorBidi"/>
          <w:sz w:val="24"/>
          <w:szCs w:val="24"/>
        </w:rPr>
        <w:t xml:space="preserve">, </w:t>
      </w:r>
      <w:r w:rsidR="00D81DE9" w:rsidRPr="00336A3C">
        <w:rPr>
          <w:rFonts w:asciiTheme="majorBidi" w:hAnsiTheme="majorBidi" w:cstheme="majorBidi"/>
          <w:sz w:val="24"/>
          <w:szCs w:val="24"/>
        </w:rPr>
        <w:t xml:space="preserve">2017; </w:t>
      </w:r>
      <w:r w:rsidR="00325E54" w:rsidRPr="00336A3C">
        <w:rPr>
          <w:rFonts w:asciiTheme="majorBidi" w:hAnsiTheme="majorBidi" w:cstheme="majorBidi"/>
          <w:sz w:val="24"/>
          <w:szCs w:val="24"/>
        </w:rPr>
        <w:t>Chalken and Anderson</w:t>
      </w:r>
      <w:r w:rsidR="001E69C6" w:rsidRPr="00336A3C">
        <w:rPr>
          <w:rFonts w:asciiTheme="majorBidi" w:hAnsiTheme="majorBidi" w:cstheme="majorBidi"/>
          <w:sz w:val="24"/>
          <w:szCs w:val="24"/>
        </w:rPr>
        <w:t>,</w:t>
      </w:r>
      <w:r w:rsidR="00325E54" w:rsidRPr="00336A3C">
        <w:rPr>
          <w:rFonts w:asciiTheme="majorBidi" w:hAnsiTheme="majorBidi" w:cstheme="majorBidi"/>
          <w:sz w:val="24"/>
          <w:szCs w:val="24"/>
        </w:rPr>
        <w:t xml:space="preserve"> 2017; </w:t>
      </w:r>
      <w:r w:rsidR="002617D8" w:rsidRPr="00336A3C">
        <w:rPr>
          <w:rFonts w:asciiTheme="majorBidi" w:hAnsiTheme="majorBidi" w:cstheme="majorBidi"/>
          <w:sz w:val="24"/>
          <w:szCs w:val="24"/>
        </w:rPr>
        <w:t>Choi and Lewallen</w:t>
      </w:r>
      <w:r w:rsidR="001E69C6" w:rsidRPr="00336A3C">
        <w:rPr>
          <w:rFonts w:asciiTheme="majorBidi" w:hAnsiTheme="majorBidi" w:cstheme="majorBidi"/>
          <w:sz w:val="24"/>
          <w:szCs w:val="24"/>
        </w:rPr>
        <w:t>,</w:t>
      </w:r>
      <w:r w:rsidR="002617D8" w:rsidRPr="00336A3C">
        <w:rPr>
          <w:rFonts w:asciiTheme="majorBidi" w:hAnsiTheme="majorBidi" w:cstheme="majorBidi"/>
          <w:sz w:val="24"/>
          <w:szCs w:val="24"/>
        </w:rPr>
        <w:t xml:space="preserve"> 2018; </w:t>
      </w:r>
      <w:r w:rsidR="00325E54" w:rsidRPr="00336A3C">
        <w:rPr>
          <w:rFonts w:asciiTheme="majorBidi" w:hAnsiTheme="majorBidi" w:cstheme="majorBidi"/>
          <w:sz w:val="24"/>
          <w:szCs w:val="24"/>
        </w:rPr>
        <w:t>Archer</w:t>
      </w:r>
      <w:r w:rsidR="001E69C6" w:rsidRPr="00336A3C">
        <w:rPr>
          <w:rFonts w:asciiTheme="majorBidi" w:hAnsiTheme="majorBidi" w:cstheme="majorBidi"/>
          <w:sz w:val="24"/>
          <w:szCs w:val="24"/>
        </w:rPr>
        <w:t>,</w:t>
      </w:r>
      <w:r w:rsidR="00325E54" w:rsidRPr="00336A3C">
        <w:rPr>
          <w:rFonts w:asciiTheme="majorBidi" w:hAnsiTheme="majorBidi" w:cstheme="majorBidi"/>
          <w:sz w:val="24"/>
          <w:szCs w:val="24"/>
        </w:rPr>
        <w:t xml:space="preserve"> 2019; Ranzini et al.</w:t>
      </w:r>
      <w:r w:rsidR="001E69C6" w:rsidRPr="00336A3C">
        <w:rPr>
          <w:rFonts w:asciiTheme="majorBidi" w:hAnsiTheme="majorBidi" w:cstheme="majorBidi"/>
          <w:sz w:val="24"/>
          <w:szCs w:val="24"/>
        </w:rPr>
        <w:t>,</w:t>
      </w:r>
      <w:r w:rsidR="00325E54" w:rsidRPr="00336A3C">
        <w:rPr>
          <w:rFonts w:asciiTheme="majorBidi" w:hAnsiTheme="majorBidi" w:cstheme="majorBidi"/>
          <w:sz w:val="24"/>
          <w:szCs w:val="24"/>
        </w:rPr>
        <w:t xml:space="preserve"> 2020</w:t>
      </w:r>
      <w:r w:rsidR="00A650FD" w:rsidRPr="00336A3C">
        <w:rPr>
          <w:rFonts w:asciiTheme="majorBidi" w:hAnsiTheme="majorBidi" w:cstheme="majorBidi"/>
          <w:sz w:val="24"/>
          <w:szCs w:val="24"/>
        </w:rPr>
        <w:t xml:space="preserve">; </w:t>
      </w:r>
      <w:r w:rsidR="002617D8" w:rsidRPr="00336A3C">
        <w:rPr>
          <w:rFonts w:asciiTheme="majorBidi" w:hAnsiTheme="majorBidi" w:cstheme="majorBidi"/>
          <w:sz w:val="24"/>
          <w:szCs w:val="24"/>
        </w:rPr>
        <w:t>Barnes and Potter</w:t>
      </w:r>
      <w:r w:rsidR="001E69C6" w:rsidRPr="00336A3C">
        <w:rPr>
          <w:rFonts w:asciiTheme="majorBidi" w:hAnsiTheme="majorBidi" w:cstheme="majorBidi"/>
          <w:sz w:val="24"/>
          <w:szCs w:val="24"/>
        </w:rPr>
        <w:t>,</w:t>
      </w:r>
      <w:r w:rsidR="002617D8" w:rsidRPr="00336A3C">
        <w:rPr>
          <w:rFonts w:asciiTheme="majorBidi" w:hAnsiTheme="majorBidi" w:cstheme="majorBidi"/>
          <w:sz w:val="24"/>
          <w:szCs w:val="24"/>
        </w:rPr>
        <w:t xml:space="preserve"> 2021</w:t>
      </w:r>
      <w:r w:rsidR="009A1518" w:rsidRPr="00336A3C">
        <w:rPr>
          <w:rFonts w:asciiTheme="majorBidi" w:hAnsiTheme="majorBidi" w:cstheme="majorBidi"/>
          <w:sz w:val="24"/>
          <w:szCs w:val="24"/>
        </w:rPr>
        <w:t>)</w:t>
      </w:r>
      <w:r w:rsidR="002617D8" w:rsidRPr="00336A3C">
        <w:rPr>
          <w:rFonts w:asciiTheme="majorBidi" w:hAnsiTheme="majorBidi" w:cstheme="majorBidi"/>
          <w:sz w:val="24"/>
          <w:szCs w:val="24"/>
        </w:rPr>
        <w:t>; computer science (</w:t>
      </w:r>
      <w:r w:rsidR="00FC5E1C" w:rsidRPr="00336A3C">
        <w:rPr>
          <w:rFonts w:asciiTheme="majorBidi" w:hAnsiTheme="majorBidi" w:cstheme="majorBidi"/>
          <w:sz w:val="24"/>
          <w:szCs w:val="24"/>
        </w:rPr>
        <w:t xml:space="preserve">e.g., </w:t>
      </w:r>
      <w:r w:rsidR="002617D8" w:rsidRPr="00336A3C">
        <w:rPr>
          <w:rFonts w:asciiTheme="majorBidi" w:hAnsiTheme="majorBidi" w:cstheme="majorBidi"/>
          <w:sz w:val="24"/>
          <w:szCs w:val="24"/>
        </w:rPr>
        <w:t>Ammari et al.</w:t>
      </w:r>
      <w:r w:rsidR="001E69C6" w:rsidRPr="00336A3C">
        <w:rPr>
          <w:rFonts w:asciiTheme="majorBidi" w:hAnsiTheme="majorBidi" w:cstheme="majorBidi"/>
          <w:sz w:val="24"/>
          <w:szCs w:val="24"/>
        </w:rPr>
        <w:t>,</w:t>
      </w:r>
      <w:r w:rsidR="002617D8" w:rsidRPr="00336A3C">
        <w:rPr>
          <w:rFonts w:asciiTheme="majorBidi" w:hAnsiTheme="majorBidi" w:cstheme="majorBidi"/>
          <w:sz w:val="24"/>
          <w:szCs w:val="24"/>
        </w:rPr>
        <w:t xml:space="preserve"> 2015); educational sciences (</w:t>
      </w:r>
      <w:r w:rsidR="00FC5E1C" w:rsidRPr="00336A3C">
        <w:rPr>
          <w:rFonts w:asciiTheme="majorBidi" w:hAnsiTheme="majorBidi" w:cstheme="majorBidi"/>
          <w:sz w:val="24"/>
          <w:szCs w:val="24"/>
        </w:rPr>
        <w:t xml:space="preserve">e.g., </w:t>
      </w:r>
      <w:r w:rsidR="009A1518" w:rsidRPr="00336A3C">
        <w:rPr>
          <w:rFonts w:asciiTheme="majorBidi" w:hAnsiTheme="majorBidi" w:cstheme="majorBidi"/>
          <w:sz w:val="24"/>
          <w:szCs w:val="24"/>
        </w:rPr>
        <w:t xml:space="preserve">Cino </w:t>
      </w:r>
      <w:r w:rsidR="001E69C6" w:rsidRPr="00336A3C">
        <w:rPr>
          <w:rFonts w:asciiTheme="majorBidi" w:hAnsiTheme="majorBidi" w:cstheme="majorBidi"/>
          <w:sz w:val="24"/>
          <w:szCs w:val="24"/>
        </w:rPr>
        <w:t>and</w:t>
      </w:r>
      <w:r w:rsidR="009A1518" w:rsidRPr="00336A3C">
        <w:rPr>
          <w:rFonts w:asciiTheme="majorBidi" w:hAnsiTheme="majorBidi" w:cstheme="majorBidi"/>
          <w:sz w:val="24"/>
          <w:szCs w:val="24"/>
        </w:rPr>
        <w:t xml:space="preserve"> Damozzi</w:t>
      </w:r>
      <w:r w:rsidR="001E69C6" w:rsidRPr="00336A3C">
        <w:rPr>
          <w:rFonts w:asciiTheme="majorBidi" w:hAnsiTheme="majorBidi" w:cstheme="majorBidi"/>
          <w:sz w:val="24"/>
          <w:szCs w:val="24"/>
        </w:rPr>
        <w:t>,</w:t>
      </w:r>
      <w:r w:rsidR="009A1518" w:rsidRPr="00336A3C">
        <w:rPr>
          <w:rFonts w:asciiTheme="majorBidi" w:hAnsiTheme="majorBidi" w:cstheme="majorBidi"/>
          <w:sz w:val="24"/>
          <w:szCs w:val="24"/>
        </w:rPr>
        <w:t xml:space="preserve"> 2017; Di Bari</w:t>
      </w:r>
      <w:r w:rsidR="001E69C6" w:rsidRPr="00336A3C">
        <w:rPr>
          <w:rFonts w:asciiTheme="majorBidi" w:hAnsiTheme="majorBidi" w:cstheme="majorBidi"/>
          <w:sz w:val="24"/>
          <w:szCs w:val="24"/>
        </w:rPr>
        <w:t>,</w:t>
      </w:r>
      <w:r w:rsidR="009A1518" w:rsidRPr="00336A3C">
        <w:rPr>
          <w:rFonts w:asciiTheme="majorBidi" w:hAnsiTheme="majorBidi" w:cstheme="majorBidi"/>
          <w:sz w:val="24"/>
          <w:szCs w:val="24"/>
        </w:rPr>
        <w:t xml:space="preserve"> 2017; </w:t>
      </w:r>
      <w:r w:rsidR="002617D8" w:rsidRPr="00336A3C">
        <w:rPr>
          <w:rFonts w:asciiTheme="majorBidi" w:hAnsiTheme="majorBidi" w:cstheme="majorBidi"/>
          <w:sz w:val="24"/>
          <w:szCs w:val="24"/>
        </w:rPr>
        <w:t>Brosch</w:t>
      </w:r>
      <w:r w:rsidR="001E69C6" w:rsidRPr="00336A3C">
        <w:rPr>
          <w:rFonts w:asciiTheme="majorBidi" w:hAnsiTheme="majorBidi" w:cstheme="majorBidi"/>
          <w:sz w:val="24"/>
          <w:szCs w:val="24"/>
        </w:rPr>
        <w:t>,</w:t>
      </w:r>
      <w:r w:rsidR="002617D8" w:rsidRPr="00336A3C">
        <w:rPr>
          <w:rFonts w:asciiTheme="majorBidi" w:hAnsiTheme="majorBidi" w:cstheme="majorBidi"/>
          <w:sz w:val="24"/>
          <w:szCs w:val="24"/>
        </w:rPr>
        <w:t xml:space="preserve"> 2018); and psychology (</w:t>
      </w:r>
      <w:r w:rsidR="00FC5E1C" w:rsidRPr="00336A3C">
        <w:rPr>
          <w:rFonts w:asciiTheme="majorBidi" w:hAnsiTheme="majorBidi" w:cstheme="majorBidi"/>
          <w:sz w:val="24"/>
          <w:szCs w:val="24"/>
        </w:rPr>
        <w:t xml:space="preserve">e.g., </w:t>
      </w:r>
      <w:r w:rsidR="002617D8" w:rsidRPr="00336A3C">
        <w:rPr>
          <w:rFonts w:asciiTheme="majorBidi" w:hAnsiTheme="majorBidi" w:cstheme="majorBidi"/>
          <w:sz w:val="24"/>
          <w:szCs w:val="24"/>
        </w:rPr>
        <w:t>Lazard et al.</w:t>
      </w:r>
      <w:r w:rsidR="001E69C6" w:rsidRPr="00336A3C">
        <w:rPr>
          <w:rFonts w:asciiTheme="majorBidi" w:hAnsiTheme="majorBidi" w:cstheme="majorBidi"/>
          <w:sz w:val="24"/>
          <w:szCs w:val="24"/>
        </w:rPr>
        <w:t>,</w:t>
      </w:r>
      <w:r w:rsidR="002617D8" w:rsidRPr="00336A3C">
        <w:rPr>
          <w:rFonts w:asciiTheme="majorBidi" w:hAnsiTheme="majorBidi" w:cstheme="majorBidi"/>
          <w:sz w:val="24"/>
          <w:szCs w:val="24"/>
        </w:rPr>
        <w:t xml:space="preserve"> 2019). </w:t>
      </w:r>
      <w:r w:rsidR="00993E62" w:rsidRPr="00336A3C">
        <w:rPr>
          <w:rFonts w:asciiTheme="majorBidi" w:hAnsiTheme="majorBidi" w:cstheme="majorBidi"/>
          <w:sz w:val="24"/>
          <w:szCs w:val="24"/>
        </w:rPr>
        <w:t xml:space="preserve">So far, however, </w:t>
      </w:r>
      <w:r w:rsidR="00415856" w:rsidRPr="00336A3C">
        <w:rPr>
          <w:rFonts w:asciiTheme="majorBidi" w:hAnsiTheme="majorBidi" w:cstheme="majorBidi"/>
          <w:sz w:val="24"/>
          <w:szCs w:val="24"/>
        </w:rPr>
        <w:t>this common social practice</w:t>
      </w:r>
      <w:r w:rsidR="0081630C" w:rsidRPr="00336A3C">
        <w:rPr>
          <w:rFonts w:asciiTheme="majorBidi" w:hAnsiTheme="majorBidi" w:cstheme="majorBidi"/>
          <w:sz w:val="24"/>
          <w:szCs w:val="24"/>
        </w:rPr>
        <w:t xml:space="preserve"> has been almost ignored by criminological scholarship (</w:t>
      </w:r>
      <w:r w:rsidR="00E019AA">
        <w:rPr>
          <w:rFonts w:asciiTheme="majorBidi" w:hAnsiTheme="majorBidi" w:cstheme="majorBidi"/>
          <w:sz w:val="24"/>
          <w:szCs w:val="24"/>
        </w:rPr>
        <w:t>Lavorgna et al.</w:t>
      </w:r>
      <w:r w:rsidR="001E69C6" w:rsidRPr="00336A3C">
        <w:rPr>
          <w:rFonts w:asciiTheme="majorBidi" w:hAnsiTheme="majorBidi" w:cstheme="majorBidi"/>
          <w:sz w:val="24"/>
          <w:szCs w:val="24"/>
        </w:rPr>
        <w:t>,</w:t>
      </w:r>
      <w:r w:rsidR="00842F3B" w:rsidRPr="00336A3C">
        <w:rPr>
          <w:rFonts w:asciiTheme="majorBidi" w:hAnsiTheme="majorBidi" w:cstheme="majorBidi"/>
          <w:sz w:val="24"/>
          <w:szCs w:val="24"/>
        </w:rPr>
        <w:t xml:space="preserve"> 2022)</w:t>
      </w:r>
      <w:r w:rsidR="00415856" w:rsidRPr="00336A3C">
        <w:rPr>
          <w:rFonts w:asciiTheme="majorBidi" w:hAnsiTheme="majorBidi" w:cstheme="majorBidi"/>
          <w:sz w:val="24"/>
          <w:szCs w:val="24"/>
        </w:rPr>
        <w:t>, which is surprising as we consider that, b</w:t>
      </w:r>
      <w:r w:rsidR="002617D8" w:rsidRPr="00336A3C">
        <w:rPr>
          <w:rFonts w:asciiTheme="majorBidi" w:hAnsiTheme="majorBidi" w:cstheme="majorBidi"/>
          <w:sz w:val="24"/>
          <w:szCs w:val="24"/>
        </w:rPr>
        <w:t>eyond risks posed by negative psychological repercussions in ignoring children's desire to having (or not) an online identity (Steinberg</w:t>
      </w:r>
      <w:r w:rsidR="001E69C6" w:rsidRPr="00336A3C">
        <w:rPr>
          <w:rFonts w:asciiTheme="majorBidi" w:hAnsiTheme="majorBidi" w:cstheme="majorBidi"/>
          <w:sz w:val="24"/>
          <w:szCs w:val="24"/>
        </w:rPr>
        <w:t>,</w:t>
      </w:r>
      <w:r w:rsidR="002617D8" w:rsidRPr="00336A3C">
        <w:rPr>
          <w:rFonts w:asciiTheme="majorBidi" w:hAnsiTheme="majorBidi" w:cstheme="majorBidi"/>
          <w:sz w:val="24"/>
          <w:szCs w:val="24"/>
        </w:rPr>
        <w:t xml:space="preserve"> 2017) or due to the perpetuation of gender and racial stereotypes (Choi and Lewallen</w:t>
      </w:r>
      <w:r w:rsidR="001E69C6" w:rsidRPr="00336A3C">
        <w:rPr>
          <w:rFonts w:asciiTheme="majorBidi" w:hAnsiTheme="majorBidi" w:cstheme="majorBidi"/>
          <w:sz w:val="24"/>
          <w:szCs w:val="24"/>
        </w:rPr>
        <w:t>,</w:t>
      </w:r>
      <w:r w:rsidR="002617D8" w:rsidRPr="00336A3C">
        <w:rPr>
          <w:rFonts w:asciiTheme="majorBidi" w:hAnsiTheme="majorBidi" w:cstheme="majorBidi"/>
          <w:sz w:val="24"/>
          <w:szCs w:val="24"/>
        </w:rPr>
        <w:t xml:space="preserve"> 2018), there are concerns regarding the potential for </w:t>
      </w:r>
      <w:r w:rsidR="002321D5" w:rsidRPr="00336A3C">
        <w:rPr>
          <w:rFonts w:asciiTheme="majorBidi" w:hAnsiTheme="majorBidi" w:cstheme="majorBidi"/>
          <w:sz w:val="24"/>
          <w:szCs w:val="24"/>
        </w:rPr>
        <w:t>financial exploitation (</w:t>
      </w:r>
      <w:r w:rsidR="00A838C7" w:rsidRPr="00336A3C">
        <w:rPr>
          <w:rFonts w:asciiTheme="majorBidi" w:hAnsiTheme="majorBidi" w:cstheme="majorBidi"/>
          <w:sz w:val="24"/>
          <w:szCs w:val="24"/>
        </w:rPr>
        <w:t>Archer</w:t>
      </w:r>
      <w:r w:rsidR="001E69C6" w:rsidRPr="00336A3C">
        <w:rPr>
          <w:rFonts w:asciiTheme="majorBidi" w:hAnsiTheme="majorBidi" w:cstheme="majorBidi"/>
          <w:sz w:val="24"/>
          <w:szCs w:val="24"/>
        </w:rPr>
        <w:t>,</w:t>
      </w:r>
      <w:r w:rsidR="00A838C7" w:rsidRPr="00336A3C">
        <w:rPr>
          <w:rFonts w:asciiTheme="majorBidi" w:hAnsiTheme="majorBidi" w:cstheme="majorBidi"/>
          <w:sz w:val="24"/>
          <w:szCs w:val="24"/>
        </w:rPr>
        <w:t xml:space="preserve"> 2019</w:t>
      </w:r>
      <w:r w:rsidR="002A1096" w:rsidRPr="00336A3C">
        <w:rPr>
          <w:rFonts w:asciiTheme="majorBidi" w:hAnsiTheme="majorBidi" w:cstheme="majorBidi"/>
          <w:sz w:val="24"/>
          <w:szCs w:val="24"/>
        </w:rPr>
        <w:t>; Barassi</w:t>
      </w:r>
      <w:r w:rsidR="001E69C6" w:rsidRPr="00336A3C">
        <w:rPr>
          <w:rFonts w:asciiTheme="majorBidi" w:hAnsiTheme="majorBidi" w:cstheme="majorBidi"/>
          <w:sz w:val="24"/>
          <w:szCs w:val="24"/>
        </w:rPr>
        <w:t>,</w:t>
      </w:r>
      <w:r w:rsidR="002A1096" w:rsidRPr="00336A3C">
        <w:rPr>
          <w:rFonts w:asciiTheme="majorBidi" w:hAnsiTheme="majorBidi" w:cstheme="majorBidi"/>
          <w:sz w:val="24"/>
          <w:szCs w:val="24"/>
        </w:rPr>
        <w:t xml:space="preserve"> 2019</w:t>
      </w:r>
      <w:r w:rsidR="00A838C7" w:rsidRPr="00336A3C">
        <w:rPr>
          <w:rFonts w:asciiTheme="majorBidi" w:hAnsiTheme="majorBidi" w:cstheme="majorBidi"/>
          <w:sz w:val="24"/>
          <w:szCs w:val="24"/>
        </w:rPr>
        <w:t xml:space="preserve">), </w:t>
      </w:r>
      <w:r w:rsidR="002617D8" w:rsidRPr="00336A3C">
        <w:rPr>
          <w:rFonts w:asciiTheme="majorBidi" w:hAnsiTheme="majorBidi" w:cstheme="majorBidi"/>
          <w:sz w:val="24"/>
          <w:szCs w:val="24"/>
        </w:rPr>
        <w:t>grooming and child abuse, cyber hate, and identity crimes (e.g., Bezáková et al.</w:t>
      </w:r>
      <w:r w:rsidR="001E69C6" w:rsidRPr="00336A3C">
        <w:rPr>
          <w:rFonts w:asciiTheme="majorBidi" w:hAnsiTheme="majorBidi" w:cstheme="majorBidi"/>
          <w:sz w:val="24"/>
          <w:szCs w:val="24"/>
        </w:rPr>
        <w:t>,</w:t>
      </w:r>
      <w:r w:rsidR="002617D8" w:rsidRPr="00336A3C">
        <w:rPr>
          <w:rFonts w:asciiTheme="majorBidi" w:hAnsiTheme="majorBidi" w:cstheme="majorBidi"/>
          <w:sz w:val="24"/>
          <w:szCs w:val="24"/>
        </w:rPr>
        <w:t xml:space="preserve"> 2021; Wachs et al.</w:t>
      </w:r>
      <w:r w:rsidR="001E69C6" w:rsidRPr="00336A3C">
        <w:rPr>
          <w:rFonts w:asciiTheme="majorBidi" w:hAnsiTheme="majorBidi" w:cstheme="majorBidi"/>
          <w:sz w:val="24"/>
          <w:szCs w:val="24"/>
        </w:rPr>
        <w:t>,</w:t>
      </w:r>
      <w:r w:rsidR="002617D8" w:rsidRPr="00336A3C">
        <w:rPr>
          <w:rFonts w:asciiTheme="majorBidi" w:hAnsiTheme="majorBidi" w:cstheme="majorBidi"/>
          <w:sz w:val="24"/>
          <w:szCs w:val="24"/>
        </w:rPr>
        <w:t xml:space="preserve"> 2021; Williams-Ceci et al.</w:t>
      </w:r>
      <w:r w:rsidR="001E69C6" w:rsidRPr="00336A3C">
        <w:rPr>
          <w:rFonts w:asciiTheme="majorBidi" w:hAnsiTheme="majorBidi" w:cstheme="majorBidi"/>
          <w:sz w:val="24"/>
          <w:szCs w:val="24"/>
        </w:rPr>
        <w:t>,</w:t>
      </w:r>
      <w:r w:rsidR="002617D8" w:rsidRPr="00336A3C">
        <w:rPr>
          <w:rFonts w:asciiTheme="majorBidi" w:hAnsiTheme="majorBidi" w:cstheme="majorBidi"/>
          <w:sz w:val="24"/>
          <w:szCs w:val="24"/>
        </w:rPr>
        <w:t xml:space="preserve"> 2021). </w:t>
      </w:r>
      <w:r w:rsidR="00013AC2" w:rsidRPr="00336A3C">
        <w:rPr>
          <w:rFonts w:asciiTheme="majorBidi" w:hAnsiTheme="majorBidi" w:cstheme="majorBidi"/>
          <w:sz w:val="24"/>
          <w:szCs w:val="24"/>
        </w:rPr>
        <w:t xml:space="preserve">Indeed, recent research has shown that, despite the </w:t>
      </w:r>
      <w:r w:rsidR="00CF24C0" w:rsidRPr="00336A3C">
        <w:rPr>
          <w:rFonts w:asciiTheme="majorBidi" w:hAnsiTheme="majorBidi" w:cstheme="majorBidi"/>
          <w:sz w:val="24"/>
          <w:szCs w:val="24"/>
        </w:rPr>
        <w:t xml:space="preserve">potential </w:t>
      </w:r>
      <w:r w:rsidR="00013AC2" w:rsidRPr="00336A3C">
        <w:rPr>
          <w:rFonts w:asciiTheme="majorBidi" w:hAnsiTheme="majorBidi" w:cstheme="majorBidi"/>
          <w:sz w:val="24"/>
          <w:szCs w:val="24"/>
        </w:rPr>
        <w:t>under-emerging and underreporting</w:t>
      </w:r>
      <w:r w:rsidR="002C3B89" w:rsidRPr="00336A3C">
        <w:rPr>
          <w:rFonts w:asciiTheme="majorBidi" w:hAnsiTheme="majorBidi" w:cstheme="majorBidi"/>
          <w:sz w:val="24"/>
          <w:szCs w:val="24"/>
        </w:rPr>
        <w:t xml:space="preserve"> of</w:t>
      </w:r>
      <w:r w:rsidR="00013AC2" w:rsidRPr="00336A3C">
        <w:rPr>
          <w:rFonts w:asciiTheme="majorBidi" w:hAnsiTheme="majorBidi" w:cstheme="majorBidi"/>
          <w:sz w:val="24"/>
          <w:szCs w:val="24"/>
        </w:rPr>
        <w:t xml:space="preserve"> </w:t>
      </w:r>
      <w:r w:rsidR="002C3B89" w:rsidRPr="00336A3C">
        <w:rPr>
          <w:rFonts w:asciiTheme="majorBidi" w:hAnsiTheme="majorBidi" w:cstheme="majorBidi"/>
          <w:sz w:val="24"/>
          <w:szCs w:val="24"/>
        </w:rPr>
        <w:t>cases where sharenting has led to the victimi</w:t>
      </w:r>
      <w:r w:rsidR="0061356D" w:rsidRPr="00336A3C">
        <w:rPr>
          <w:rFonts w:asciiTheme="majorBidi" w:hAnsiTheme="majorBidi" w:cstheme="majorBidi"/>
          <w:sz w:val="24"/>
          <w:szCs w:val="24"/>
        </w:rPr>
        <w:t>s</w:t>
      </w:r>
      <w:r w:rsidR="002C3B89" w:rsidRPr="00336A3C">
        <w:rPr>
          <w:rFonts w:asciiTheme="majorBidi" w:hAnsiTheme="majorBidi" w:cstheme="majorBidi"/>
          <w:sz w:val="24"/>
          <w:szCs w:val="24"/>
        </w:rPr>
        <w:t xml:space="preserve">ation </w:t>
      </w:r>
      <w:r w:rsidR="002C3B89" w:rsidRPr="00336A3C">
        <w:rPr>
          <w:rFonts w:asciiTheme="majorBidi" w:hAnsiTheme="majorBidi" w:cstheme="majorBidi"/>
          <w:sz w:val="24"/>
          <w:szCs w:val="24"/>
        </w:rPr>
        <w:lastRenderedPageBreak/>
        <w:t xml:space="preserve">of minors, there are </w:t>
      </w:r>
      <w:r w:rsidR="00013AC2" w:rsidRPr="00336A3C">
        <w:rPr>
          <w:rFonts w:asciiTheme="majorBidi" w:hAnsiTheme="majorBidi" w:cstheme="majorBidi"/>
          <w:sz w:val="24"/>
          <w:szCs w:val="24"/>
        </w:rPr>
        <w:t xml:space="preserve">systemic vulnerabilities </w:t>
      </w:r>
      <w:r w:rsidR="00AD0674" w:rsidRPr="00336A3C">
        <w:rPr>
          <w:rFonts w:asciiTheme="majorBidi" w:hAnsiTheme="majorBidi" w:cstheme="majorBidi"/>
          <w:sz w:val="24"/>
          <w:szCs w:val="24"/>
        </w:rPr>
        <w:t xml:space="preserve">in current sharenting practices </w:t>
      </w:r>
      <w:r w:rsidR="00421D83" w:rsidRPr="00336A3C">
        <w:rPr>
          <w:rFonts w:asciiTheme="majorBidi" w:hAnsiTheme="majorBidi" w:cstheme="majorBidi"/>
          <w:sz w:val="24"/>
          <w:szCs w:val="24"/>
        </w:rPr>
        <w:t xml:space="preserve">that can </w:t>
      </w:r>
      <w:r w:rsidR="0034277A" w:rsidRPr="00336A3C">
        <w:rPr>
          <w:rFonts w:asciiTheme="majorBidi" w:hAnsiTheme="majorBidi" w:cstheme="majorBidi"/>
          <w:sz w:val="24"/>
          <w:szCs w:val="24"/>
        </w:rPr>
        <w:t>cause the perpetration of harms (</w:t>
      </w:r>
      <w:r w:rsidR="00434FA8">
        <w:rPr>
          <w:rFonts w:asciiTheme="majorBidi" w:hAnsiTheme="majorBidi" w:cstheme="majorBidi"/>
          <w:sz w:val="24"/>
          <w:szCs w:val="24"/>
        </w:rPr>
        <w:t>Lavorgna et al.</w:t>
      </w:r>
      <w:r w:rsidR="001E69C6" w:rsidRPr="00336A3C">
        <w:rPr>
          <w:rFonts w:asciiTheme="majorBidi" w:hAnsiTheme="majorBidi" w:cstheme="majorBidi"/>
          <w:sz w:val="24"/>
          <w:szCs w:val="24"/>
        </w:rPr>
        <w:t>,</w:t>
      </w:r>
      <w:r w:rsidR="0034277A" w:rsidRPr="00336A3C">
        <w:rPr>
          <w:rFonts w:asciiTheme="majorBidi" w:hAnsiTheme="majorBidi" w:cstheme="majorBidi"/>
          <w:sz w:val="24"/>
          <w:szCs w:val="24"/>
        </w:rPr>
        <w:t xml:space="preserve"> 2022). </w:t>
      </w:r>
    </w:p>
    <w:p w14:paraId="605F4BF4" w14:textId="77777777" w:rsidR="00421D83" w:rsidRPr="00336A3C" w:rsidRDefault="00421D83" w:rsidP="008C549E">
      <w:pPr>
        <w:spacing w:after="0" w:line="480" w:lineRule="auto"/>
        <w:jc w:val="both"/>
        <w:rPr>
          <w:rFonts w:asciiTheme="majorBidi" w:hAnsiTheme="majorBidi" w:cstheme="majorBidi"/>
          <w:sz w:val="24"/>
          <w:szCs w:val="24"/>
        </w:rPr>
      </w:pPr>
    </w:p>
    <w:p w14:paraId="2DBEDE74" w14:textId="7B5F9C28" w:rsidR="000727A6" w:rsidRPr="00336A3C" w:rsidRDefault="006C29F4" w:rsidP="008C549E">
      <w:pPr>
        <w:spacing w:after="0" w:line="480" w:lineRule="auto"/>
        <w:contextualSpacing/>
        <w:jc w:val="both"/>
        <w:rPr>
          <w:rFonts w:asciiTheme="majorBidi" w:hAnsiTheme="majorBidi" w:cstheme="majorBidi"/>
          <w:sz w:val="24"/>
          <w:szCs w:val="24"/>
        </w:rPr>
      </w:pPr>
      <w:r w:rsidRPr="00336A3C">
        <w:rPr>
          <w:rFonts w:asciiTheme="majorBidi" w:hAnsiTheme="majorBidi" w:cstheme="majorBidi"/>
          <w:sz w:val="24"/>
          <w:szCs w:val="24"/>
        </w:rPr>
        <w:t xml:space="preserve">Sharenting </w:t>
      </w:r>
      <w:r w:rsidR="00CA05E6" w:rsidRPr="00336A3C">
        <w:rPr>
          <w:rFonts w:asciiTheme="majorBidi" w:hAnsiTheme="majorBidi" w:cstheme="majorBidi"/>
          <w:sz w:val="24"/>
          <w:szCs w:val="24"/>
        </w:rPr>
        <w:t xml:space="preserve">has been </w:t>
      </w:r>
      <w:r w:rsidRPr="00336A3C">
        <w:rPr>
          <w:rFonts w:asciiTheme="majorBidi" w:hAnsiTheme="majorBidi" w:cstheme="majorBidi"/>
          <w:sz w:val="24"/>
          <w:szCs w:val="24"/>
        </w:rPr>
        <w:t xml:space="preserve">linked to </w:t>
      </w:r>
      <w:r w:rsidR="00F662D2" w:rsidRPr="00336A3C">
        <w:rPr>
          <w:rFonts w:asciiTheme="majorBidi" w:hAnsiTheme="majorBidi" w:cstheme="majorBidi"/>
          <w:sz w:val="24"/>
          <w:szCs w:val="24"/>
        </w:rPr>
        <w:t xml:space="preserve">contemporary </w:t>
      </w:r>
      <w:r w:rsidRPr="00336A3C">
        <w:rPr>
          <w:rFonts w:asciiTheme="majorBidi" w:hAnsiTheme="majorBidi" w:cstheme="majorBidi"/>
          <w:sz w:val="24"/>
          <w:szCs w:val="24"/>
        </w:rPr>
        <w:t>‘societal show</w:t>
      </w:r>
      <w:r w:rsidR="00CA05E6" w:rsidRPr="00336A3C">
        <w:rPr>
          <w:rFonts w:asciiTheme="majorBidi" w:hAnsiTheme="majorBidi" w:cstheme="majorBidi"/>
          <w:sz w:val="24"/>
          <w:szCs w:val="24"/>
        </w:rPr>
        <w:t>caseisation’ (Codeluppi, 2007)</w:t>
      </w:r>
      <w:r w:rsidR="001D6C48" w:rsidRPr="00336A3C">
        <w:rPr>
          <w:rFonts w:asciiTheme="majorBidi" w:hAnsiTheme="majorBidi" w:cstheme="majorBidi"/>
          <w:sz w:val="24"/>
          <w:szCs w:val="24"/>
        </w:rPr>
        <w:t>,</w:t>
      </w:r>
      <w:r w:rsidR="00CA05E6" w:rsidRPr="00336A3C">
        <w:rPr>
          <w:rFonts w:asciiTheme="majorBidi" w:hAnsiTheme="majorBidi" w:cstheme="majorBidi"/>
          <w:sz w:val="24"/>
          <w:szCs w:val="24"/>
        </w:rPr>
        <w:t xml:space="preserve"> the</w:t>
      </w:r>
      <w:r w:rsidR="00C905A1" w:rsidRPr="00336A3C">
        <w:rPr>
          <w:rFonts w:asciiTheme="majorBidi" w:hAnsiTheme="majorBidi" w:cstheme="majorBidi"/>
          <w:sz w:val="24"/>
          <w:szCs w:val="24"/>
        </w:rPr>
        <w:t xml:space="preserve"> desire for visibi</w:t>
      </w:r>
      <w:r w:rsidR="00895B06" w:rsidRPr="00336A3C">
        <w:rPr>
          <w:rFonts w:asciiTheme="majorBidi" w:hAnsiTheme="majorBidi" w:cstheme="majorBidi"/>
          <w:sz w:val="24"/>
          <w:szCs w:val="24"/>
        </w:rPr>
        <w:t xml:space="preserve">lity and the creation for money-making opportunities by </w:t>
      </w:r>
      <w:r w:rsidR="00F8635F" w:rsidRPr="00336A3C">
        <w:rPr>
          <w:rFonts w:asciiTheme="majorBidi" w:hAnsiTheme="majorBidi" w:cstheme="majorBidi"/>
          <w:sz w:val="24"/>
          <w:szCs w:val="24"/>
        </w:rPr>
        <w:t xml:space="preserve">parents working as social media influences (as in the case of </w:t>
      </w:r>
      <w:r w:rsidR="00D73533" w:rsidRPr="00336A3C">
        <w:rPr>
          <w:rFonts w:asciiTheme="majorBidi" w:hAnsiTheme="majorBidi" w:cstheme="majorBidi"/>
          <w:sz w:val="24"/>
          <w:szCs w:val="24"/>
        </w:rPr>
        <w:t>so-called ‘mumpreneurs’, see Archer 2019, but also by ‘</w:t>
      </w:r>
      <w:r w:rsidR="00B746EF" w:rsidRPr="00336A3C">
        <w:rPr>
          <w:rFonts w:asciiTheme="majorBidi" w:hAnsiTheme="majorBidi" w:cstheme="majorBidi"/>
          <w:sz w:val="24"/>
          <w:szCs w:val="24"/>
        </w:rPr>
        <w:t xml:space="preserve">Instadads’ </w:t>
      </w:r>
      <w:r w:rsidR="00E57F19" w:rsidRPr="00336A3C">
        <w:rPr>
          <w:rFonts w:asciiTheme="majorBidi" w:hAnsiTheme="majorBidi" w:cstheme="majorBidi"/>
          <w:sz w:val="24"/>
          <w:szCs w:val="24"/>
        </w:rPr>
        <w:t xml:space="preserve">performing ‘sharenting labour’ </w:t>
      </w:r>
      <w:r w:rsidR="00B746EF" w:rsidRPr="00336A3C">
        <w:rPr>
          <w:rFonts w:asciiTheme="majorBidi" w:hAnsiTheme="majorBidi" w:cstheme="majorBidi"/>
          <w:sz w:val="24"/>
          <w:szCs w:val="24"/>
        </w:rPr>
        <w:t>as studied by Campana et al., 2020).</w:t>
      </w:r>
      <w:r w:rsidR="00360308" w:rsidRPr="00336A3C">
        <w:rPr>
          <w:rFonts w:asciiTheme="majorBidi" w:hAnsiTheme="majorBidi" w:cstheme="majorBidi"/>
          <w:sz w:val="24"/>
          <w:szCs w:val="24"/>
        </w:rPr>
        <w:t xml:space="preserve"> </w:t>
      </w:r>
      <w:r w:rsidR="00A277B5" w:rsidRPr="00336A3C">
        <w:rPr>
          <w:rFonts w:asciiTheme="majorBidi" w:hAnsiTheme="majorBidi" w:cstheme="majorBidi"/>
          <w:sz w:val="24"/>
          <w:szCs w:val="24"/>
        </w:rPr>
        <w:t xml:space="preserve">In-depth analyses of </w:t>
      </w:r>
      <w:r w:rsidR="00846770" w:rsidRPr="00336A3C">
        <w:rPr>
          <w:rFonts w:asciiTheme="majorBidi" w:hAnsiTheme="majorBidi" w:cstheme="majorBidi"/>
          <w:sz w:val="24"/>
          <w:szCs w:val="24"/>
        </w:rPr>
        <w:t xml:space="preserve">sharenters, however, reveal a more complex reality, with </w:t>
      </w:r>
      <w:r w:rsidR="00C336D3" w:rsidRPr="00336A3C">
        <w:rPr>
          <w:rFonts w:asciiTheme="majorBidi" w:hAnsiTheme="majorBidi" w:cstheme="majorBidi"/>
          <w:sz w:val="24"/>
          <w:szCs w:val="24"/>
        </w:rPr>
        <w:t xml:space="preserve">many </w:t>
      </w:r>
      <w:r w:rsidR="00743FB3" w:rsidRPr="00336A3C">
        <w:rPr>
          <w:rFonts w:asciiTheme="majorBidi" w:hAnsiTheme="majorBidi" w:cstheme="majorBidi"/>
          <w:sz w:val="24"/>
          <w:szCs w:val="24"/>
        </w:rPr>
        <w:t xml:space="preserve">parents </w:t>
      </w:r>
      <w:r w:rsidR="00C336D3" w:rsidRPr="00336A3C">
        <w:rPr>
          <w:rFonts w:asciiTheme="majorBidi" w:hAnsiTheme="majorBidi" w:cstheme="majorBidi"/>
          <w:sz w:val="24"/>
          <w:szCs w:val="24"/>
        </w:rPr>
        <w:t>facing</w:t>
      </w:r>
      <w:r w:rsidR="00D55D71" w:rsidRPr="00336A3C">
        <w:rPr>
          <w:rFonts w:asciiTheme="majorBidi" w:hAnsiTheme="majorBidi" w:cstheme="majorBidi"/>
          <w:sz w:val="24"/>
          <w:szCs w:val="24"/>
        </w:rPr>
        <w:t xml:space="preserve"> </w:t>
      </w:r>
      <w:r w:rsidR="00E93F29" w:rsidRPr="00336A3C">
        <w:rPr>
          <w:rFonts w:asciiTheme="majorBidi" w:hAnsiTheme="majorBidi" w:cstheme="majorBidi"/>
          <w:sz w:val="24"/>
          <w:szCs w:val="24"/>
        </w:rPr>
        <w:t xml:space="preserve">ethical </w:t>
      </w:r>
      <w:r w:rsidR="00D55D71" w:rsidRPr="00336A3C">
        <w:rPr>
          <w:rFonts w:asciiTheme="majorBidi" w:hAnsiTheme="majorBidi" w:cstheme="majorBidi"/>
          <w:sz w:val="24"/>
          <w:szCs w:val="24"/>
        </w:rPr>
        <w:t>dilemmas and hesitations</w:t>
      </w:r>
      <w:r w:rsidR="00C336D3" w:rsidRPr="00336A3C">
        <w:rPr>
          <w:rFonts w:asciiTheme="majorBidi" w:hAnsiTheme="majorBidi" w:cstheme="majorBidi"/>
          <w:sz w:val="24"/>
          <w:szCs w:val="24"/>
        </w:rPr>
        <w:t xml:space="preserve"> in sharing information</w:t>
      </w:r>
      <w:r w:rsidR="0051470A" w:rsidRPr="00336A3C">
        <w:rPr>
          <w:rFonts w:asciiTheme="majorBidi" w:hAnsiTheme="majorBidi" w:cstheme="majorBidi"/>
          <w:sz w:val="24"/>
          <w:szCs w:val="24"/>
        </w:rPr>
        <w:t xml:space="preserve"> about their children online</w:t>
      </w:r>
      <w:r w:rsidR="00CA66A0" w:rsidRPr="00336A3C">
        <w:rPr>
          <w:rFonts w:asciiTheme="majorBidi" w:hAnsiTheme="majorBidi" w:cstheme="majorBidi"/>
          <w:sz w:val="24"/>
          <w:szCs w:val="24"/>
        </w:rPr>
        <w:t xml:space="preserve">, as social media platforms </w:t>
      </w:r>
      <w:r w:rsidR="00706D97" w:rsidRPr="00336A3C">
        <w:rPr>
          <w:rFonts w:asciiTheme="majorBidi" w:hAnsiTheme="majorBidi" w:cstheme="majorBidi"/>
          <w:sz w:val="24"/>
          <w:szCs w:val="24"/>
        </w:rPr>
        <w:t>offer a range of affordances</w:t>
      </w:r>
      <w:r w:rsidR="006E7750" w:rsidRPr="00336A3C">
        <w:rPr>
          <w:rFonts w:asciiTheme="majorBidi" w:hAnsiTheme="majorBidi" w:cstheme="majorBidi"/>
          <w:sz w:val="24"/>
          <w:szCs w:val="24"/>
        </w:rPr>
        <w:t xml:space="preserve"> </w:t>
      </w:r>
      <w:r w:rsidR="00706D97" w:rsidRPr="00336A3C">
        <w:rPr>
          <w:rFonts w:asciiTheme="majorBidi" w:hAnsiTheme="majorBidi" w:cstheme="majorBidi"/>
          <w:sz w:val="24"/>
          <w:szCs w:val="24"/>
        </w:rPr>
        <w:t xml:space="preserve">that were once unimaginable </w:t>
      </w:r>
      <w:r w:rsidR="0051470A" w:rsidRPr="00336A3C">
        <w:rPr>
          <w:rFonts w:asciiTheme="majorBidi" w:hAnsiTheme="majorBidi" w:cstheme="majorBidi"/>
          <w:sz w:val="24"/>
          <w:szCs w:val="24"/>
        </w:rPr>
        <w:t>(</w:t>
      </w:r>
      <w:r w:rsidR="00706D97" w:rsidRPr="00336A3C">
        <w:rPr>
          <w:rFonts w:asciiTheme="majorBidi" w:hAnsiTheme="majorBidi" w:cstheme="majorBidi"/>
          <w:sz w:val="24"/>
          <w:szCs w:val="24"/>
          <w:shd w:val="clear" w:color="auto" w:fill="FFFFFF"/>
        </w:rPr>
        <w:t xml:space="preserve">Chalklen and Anderson, 2017; </w:t>
      </w:r>
      <w:r w:rsidR="00AC7C7C" w:rsidRPr="00336A3C">
        <w:rPr>
          <w:rFonts w:asciiTheme="majorBidi" w:hAnsiTheme="majorBidi" w:cstheme="majorBidi"/>
          <w:sz w:val="24"/>
          <w:szCs w:val="24"/>
          <w:shd w:val="clear" w:color="auto" w:fill="FFFFFF"/>
        </w:rPr>
        <w:t xml:space="preserve">Cino and Demozzi, 2017; </w:t>
      </w:r>
      <w:r w:rsidR="00801A5F" w:rsidRPr="00336A3C">
        <w:rPr>
          <w:rFonts w:asciiTheme="majorBidi" w:hAnsiTheme="majorBidi" w:cstheme="majorBidi"/>
          <w:sz w:val="24"/>
          <w:szCs w:val="24"/>
          <w:shd w:val="clear" w:color="auto" w:fill="FFFFFF"/>
        </w:rPr>
        <w:t>Brow</w:t>
      </w:r>
      <w:r w:rsidR="007D22F5" w:rsidRPr="00336A3C">
        <w:rPr>
          <w:rFonts w:asciiTheme="majorBidi" w:hAnsiTheme="majorBidi" w:cstheme="majorBidi"/>
          <w:sz w:val="24"/>
          <w:szCs w:val="24"/>
          <w:shd w:val="clear" w:color="auto" w:fill="FFFFFF"/>
        </w:rPr>
        <w:t xml:space="preserve">nlie, 2018; </w:t>
      </w:r>
      <w:r w:rsidR="0051470A" w:rsidRPr="00336A3C">
        <w:rPr>
          <w:rFonts w:asciiTheme="majorBidi" w:hAnsiTheme="majorBidi" w:cstheme="majorBidi"/>
          <w:sz w:val="24"/>
          <w:szCs w:val="24"/>
        </w:rPr>
        <w:t>Archer, 2019)</w:t>
      </w:r>
      <w:r w:rsidR="00E93F29" w:rsidRPr="00336A3C">
        <w:rPr>
          <w:rFonts w:asciiTheme="majorBidi" w:hAnsiTheme="majorBidi" w:cstheme="majorBidi"/>
          <w:sz w:val="24"/>
          <w:szCs w:val="24"/>
        </w:rPr>
        <w:t xml:space="preserve">. </w:t>
      </w:r>
      <w:r w:rsidR="00E1016A" w:rsidRPr="00336A3C">
        <w:rPr>
          <w:rFonts w:asciiTheme="majorBidi" w:hAnsiTheme="majorBidi" w:cstheme="majorBidi"/>
          <w:sz w:val="24"/>
          <w:szCs w:val="24"/>
        </w:rPr>
        <w:t xml:space="preserve">Overall, they try to </w:t>
      </w:r>
      <w:r w:rsidR="007C5E62" w:rsidRPr="00336A3C">
        <w:rPr>
          <w:rFonts w:asciiTheme="majorBidi" w:hAnsiTheme="majorBidi" w:cstheme="majorBidi"/>
          <w:sz w:val="24"/>
          <w:szCs w:val="24"/>
        </w:rPr>
        <w:t>enhance their</w:t>
      </w:r>
      <w:r w:rsidR="00E1016A" w:rsidRPr="00336A3C">
        <w:rPr>
          <w:rFonts w:asciiTheme="majorBidi" w:hAnsiTheme="majorBidi" w:cstheme="majorBidi"/>
          <w:sz w:val="24"/>
          <w:szCs w:val="24"/>
        </w:rPr>
        <w:t xml:space="preserve"> self-representational agency and </w:t>
      </w:r>
      <w:r w:rsidR="007C5E62" w:rsidRPr="00336A3C">
        <w:rPr>
          <w:rFonts w:asciiTheme="majorBidi" w:hAnsiTheme="majorBidi" w:cstheme="majorBidi"/>
          <w:sz w:val="24"/>
          <w:szCs w:val="24"/>
        </w:rPr>
        <w:t>ability</w:t>
      </w:r>
      <w:r w:rsidR="00E1016A" w:rsidRPr="00336A3C">
        <w:rPr>
          <w:rFonts w:asciiTheme="majorBidi" w:hAnsiTheme="majorBidi" w:cstheme="majorBidi"/>
          <w:sz w:val="24"/>
          <w:szCs w:val="24"/>
        </w:rPr>
        <w:t xml:space="preserve"> to build community and social capital, </w:t>
      </w:r>
      <w:r w:rsidR="007C5E62" w:rsidRPr="00336A3C">
        <w:rPr>
          <w:rFonts w:asciiTheme="majorBidi" w:hAnsiTheme="majorBidi" w:cstheme="majorBidi"/>
          <w:sz w:val="24"/>
          <w:szCs w:val="24"/>
        </w:rPr>
        <w:t>whilst remining mindful of</w:t>
      </w:r>
      <w:r w:rsidR="00E1016A" w:rsidRPr="00336A3C">
        <w:rPr>
          <w:rFonts w:asciiTheme="majorBidi" w:hAnsiTheme="majorBidi" w:cstheme="majorBidi"/>
          <w:sz w:val="24"/>
          <w:szCs w:val="24"/>
        </w:rPr>
        <w:t xml:space="preserve"> surveillance</w:t>
      </w:r>
      <w:r w:rsidR="008649F5" w:rsidRPr="00336A3C">
        <w:rPr>
          <w:rFonts w:asciiTheme="majorBidi" w:hAnsiTheme="majorBidi" w:cstheme="majorBidi"/>
          <w:sz w:val="24"/>
          <w:szCs w:val="24"/>
        </w:rPr>
        <w:t xml:space="preserve"> and potential risks related to children’s exposure</w:t>
      </w:r>
      <w:r w:rsidR="00E1016A" w:rsidRPr="00336A3C">
        <w:rPr>
          <w:rFonts w:asciiTheme="majorBidi" w:hAnsiTheme="majorBidi" w:cstheme="majorBidi"/>
          <w:sz w:val="24"/>
          <w:szCs w:val="24"/>
        </w:rPr>
        <w:t xml:space="preserve"> </w:t>
      </w:r>
      <w:r w:rsidR="007C5E62" w:rsidRPr="00336A3C">
        <w:rPr>
          <w:rFonts w:asciiTheme="majorBidi" w:hAnsiTheme="majorBidi" w:cstheme="majorBidi"/>
          <w:sz w:val="24"/>
          <w:szCs w:val="24"/>
        </w:rPr>
        <w:t xml:space="preserve">in digital spaces </w:t>
      </w:r>
      <w:r w:rsidR="00E1016A" w:rsidRPr="00336A3C">
        <w:rPr>
          <w:rFonts w:asciiTheme="majorBidi" w:hAnsiTheme="majorBidi" w:cstheme="majorBidi"/>
          <w:sz w:val="24"/>
          <w:szCs w:val="24"/>
        </w:rPr>
        <w:t>(Chalklen and Anderson</w:t>
      </w:r>
      <w:r w:rsidR="0036286E" w:rsidRPr="00336A3C">
        <w:rPr>
          <w:rFonts w:asciiTheme="majorBidi" w:hAnsiTheme="majorBidi" w:cstheme="majorBidi"/>
          <w:sz w:val="24"/>
          <w:szCs w:val="24"/>
        </w:rPr>
        <w:t>,</w:t>
      </w:r>
      <w:r w:rsidR="00E1016A" w:rsidRPr="00336A3C">
        <w:rPr>
          <w:rFonts w:asciiTheme="majorBidi" w:hAnsiTheme="majorBidi" w:cstheme="majorBidi"/>
          <w:sz w:val="24"/>
          <w:szCs w:val="24"/>
        </w:rPr>
        <w:t xml:space="preserve"> 2017; Cino and Fomenti, 2021)</w:t>
      </w:r>
      <w:r w:rsidR="007C5E62" w:rsidRPr="00336A3C">
        <w:rPr>
          <w:rFonts w:asciiTheme="majorBidi" w:hAnsiTheme="majorBidi" w:cstheme="majorBidi"/>
          <w:sz w:val="24"/>
          <w:szCs w:val="24"/>
        </w:rPr>
        <w:t>. At the same time, they must contend</w:t>
      </w:r>
      <w:r w:rsidR="003C1828" w:rsidRPr="00336A3C">
        <w:rPr>
          <w:rFonts w:asciiTheme="majorBidi" w:hAnsiTheme="majorBidi" w:cstheme="majorBidi"/>
          <w:sz w:val="24"/>
          <w:szCs w:val="24"/>
        </w:rPr>
        <w:t xml:space="preserve"> with data technologies </w:t>
      </w:r>
      <w:r w:rsidR="007C5E62" w:rsidRPr="00336A3C">
        <w:rPr>
          <w:rFonts w:asciiTheme="majorBidi" w:hAnsiTheme="majorBidi" w:cstheme="majorBidi"/>
          <w:sz w:val="24"/>
          <w:szCs w:val="24"/>
        </w:rPr>
        <w:t xml:space="preserve">that reinforce </w:t>
      </w:r>
      <w:r w:rsidR="003C1828" w:rsidRPr="00336A3C">
        <w:rPr>
          <w:rFonts w:asciiTheme="majorBidi" w:hAnsiTheme="majorBidi" w:cstheme="majorBidi"/>
          <w:sz w:val="24"/>
          <w:szCs w:val="24"/>
        </w:rPr>
        <w:t>the cultu</w:t>
      </w:r>
      <w:r w:rsidR="00BB4F9D" w:rsidRPr="00336A3C">
        <w:rPr>
          <w:rFonts w:asciiTheme="majorBidi" w:hAnsiTheme="majorBidi" w:cstheme="majorBidi"/>
          <w:sz w:val="24"/>
          <w:szCs w:val="24"/>
        </w:rPr>
        <w:t xml:space="preserve">ral value of archival time and </w:t>
      </w:r>
      <w:r w:rsidR="007C5E62" w:rsidRPr="00336A3C">
        <w:rPr>
          <w:rFonts w:asciiTheme="majorBidi" w:hAnsiTheme="majorBidi" w:cstheme="majorBidi"/>
          <w:sz w:val="24"/>
          <w:szCs w:val="24"/>
        </w:rPr>
        <w:t>encourage users</w:t>
      </w:r>
      <w:r w:rsidR="00BB4F9D" w:rsidRPr="00336A3C">
        <w:rPr>
          <w:rFonts w:asciiTheme="majorBidi" w:hAnsiTheme="majorBidi" w:cstheme="majorBidi"/>
          <w:sz w:val="24"/>
          <w:szCs w:val="24"/>
        </w:rPr>
        <w:t xml:space="preserve"> to track and document </w:t>
      </w:r>
      <w:r w:rsidR="007C5E62" w:rsidRPr="00336A3C">
        <w:rPr>
          <w:rFonts w:asciiTheme="majorBidi" w:hAnsiTheme="majorBidi" w:cstheme="majorBidi"/>
          <w:sz w:val="24"/>
          <w:szCs w:val="24"/>
        </w:rPr>
        <w:t xml:space="preserve">their lives </w:t>
      </w:r>
      <w:r w:rsidR="00BB4F9D" w:rsidRPr="00336A3C">
        <w:rPr>
          <w:rFonts w:asciiTheme="majorBidi" w:hAnsiTheme="majorBidi" w:cstheme="majorBidi"/>
          <w:sz w:val="24"/>
          <w:szCs w:val="24"/>
        </w:rPr>
        <w:t>(Barassi, 2020)</w:t>
      </w:r>
      <w:r w:rsidR="00E1016A" w:rsidRPr="00336A3C">
        <w:rPr>
          <w:rFonts w:asciiTheme="majorBidi" w:hAnsiTheme="majorBidi" w:cstheme="majorBidi"/>
          <w:sz w:val="24"/>
          <w:szCs w:val="24"/>
        </w:rPr>
        <w:t xml:space="preserve">. </w:t>
      </w:r>
      <w:r w:rsidR="0050300D" w:rsidRPr="00336A3C">
        <w:rPr>
          <w:rFonts w:asciiTheme="majorBidi" w:hAnsiTheme="majorBidi" w:cstheme="majorBidi"/>
          <w:sz w:val="24"/>
          <w:szCs w:val="24"/>
        </w:rPr>
        <w:t>A</w:t>
      </w:r>
      <w:r w:rsidR="00F903B3" w:rsidRPr="00336A3C">
        <w:rPr>
          <w:rFonts w:asciiTheme="majorBidi" w:hAnsiTheme="majorBidi" w:cstheme="majorBidi"/>
          <w:sz w:val="24"/>
          <w:szCs w:val="24"/>
        </w:rPr>
        <w:t>dditionally,</w:t>
      </w:r>
      <w:r w:rsidR="0050300D" w:rsidRPr="00336A3C">
        <w:rPr>
          <w:rFonts w:asciiTheme="majorBidi" w:hAnsiTheme="majorBidi" w:cstheme="majorBidi"/>
          <w:sz w:val="24"/>
          <w:szCs w:val="24"/>
        </w:rPr>
        <w:t xml:space="preserve"> virtual spaces matter for parenting as places </w:t>
      </w:r>
      <w:r w:rsidR="004E70C4" w:rsidRPr="00336A3C">
        <w:rPr>
          <w:rFonts w:asciiTheme="majorBidi" w:hAnsiTheme="majorBidi" w:cstheme="majorBidi"/>
          <w:sz w:val="24"/>
          <w:szCs w:val="24"/>
        </w:rPr>
        <w:t>to gather experiential information, and social and practical support (Johnson</w:t>
      </w:r>
      <w:r w:rsidR="00A421A6" w:rsidRPr="00336A3C">
        <w:rPr>
          <w:rFonts w:asciiTheme="majorBidi" w:hAnsiTheme="majorBidi" w:cstheme="majorBidi"/>
          <w:sz w:val="24"/>
          <w:szCs w:val="24"/>
        </w:rPr>
        <w:t>,</w:t>
      </w:r>
      <w:r w:rsidR="004E70C4" w:rsidRPr="00336A3C">
        <w:rPr>
          <w:rFonts w:asciiTheme="majorBidi" w:hAnsiTheme="majorBidi" w:cstheme="majorBidi"/>
          <w:sz w:val="24"/>
          <w:szCs w:val="24"/>
        </w:rPr>
        <w:t xml:space="preserve"> 2015</w:t>
      </w:r>
      <w:r w:rsidR="00DA6020" w:rsidRPr="00336A3C">
        <w:rPr>
          <w:rFonts w:asciiTheme="majorBidi" w:hAnsiTheme="majorBidi" w:cstheme="majorBidi"/>
          <w:sz w:val="24"/>
          <w:szCs w:val="24"/>
        </w:rPr>
        <w:t xml:space="preserve">; Kumar </w:t>
      </w:r>
      <w:r w:rsidR="007543FA" w:rsidRPr="00336A3C">
        <w:rPr>
          <w:rFonts w:asciiTheme="majorBidi" w:hAnsiTheme="majorBidi" w:cstheme="majorBidi"/>
          <w:sz w:val="24"/>
          <w:szCs w:val="24"/>
        </w:rPr>
        <w:t>and</w:t>
      </w:r>
      <w:r w:rsidR="00DA6020" w:rsidRPr="00336A3C">
        <w:rPr>
          <w:rFonts w:asciiTheme="majorBidi" w:hAnsiTheme="majorBidi" w:cstheme="majorBidi"/>
          <w:sz w:val="24"/>
          <w:szCs w:val="24"/>
        </w:rPr>
        <w:t xml:space="preserve"> Schoenebeck, 2015;</w:t>
      </w:r>
      <w:r w:rsidR="00AE3034" w:rsidRPr="00336A3C">
        <w:rPr>
          <w:rFonts w:asciiTheme="majorBidi" w:hAnsiTheme="majorBidi" w:cstheme="majorBidi"/>
          <w:sz w:val="24"/>
          <w:szCs w:val="24"/>
        </w:rPr>
        <w:t xml:space="preserve"> Ranzini</w:t>
      </w:r>
      <w:r w:rsidR="00A421A6" w:rsidRPr="00336A3C">
        <w:rPr>
          <w:rFonts w:asciiTheme="majorBidi" w:hAnsiTheme="majorBidi" w:cstheme="majorBidi"/>
          <w:sz w:val="24"/>
          <w:szCs w:val="24"/>
        </w:rPr>
        <w:t xml:space="preserve"> et al., 2020</w:t>
      </w:r>
      <w:r w:rsidR="004E70C4" w:rsidRPr="00336A3C">
        <w:rPr>
          <w:rFonts w:asciiTheme="majorBidi" w:hAnsiTheme="majorBidi" w:cstheme="majorBidi"/>
          <w:sz w:val="24"/>
          <w:szCs w:val="24"/>
        </w:rPr>
        <w:t>).</w:t>
      </w:r>
      <w:r w:rsidR="007C5E62" w:rsidRPr="00336A3C">
        <w:rPr>
          <w:rFonts w:asciiTheme="majorBidi" w:hAnsiTheme="majorBidi" w:cstheme="majorBidi"/>
          <w:sz w:val="24"/>
          <w:szCs w:val="24"/>
        </w:rPr>
        <w:t xml:space="preserve"> </w:t>
      </w:r>
      <w:r w:rsidR="00AA079C" w:rsidRPr="00336A3C">
        <w:rPr>
          <w:rFonts w:asciiTheme="majorBidi" w:hAnsiTheme="majorBidi" w:cstheme="majorBidi"/>
          <w:sz w:val="24"/>
          <w:szCs w:val="24"/>
        </w:rPr>
        <w:t>Of course, the level of disclosure can vary</w:t>
      </w:r>
      <w:r w:rsidR="000727A6" w:rsidRPr="00336A3C">
        <w:rPr>
          <w:rFonts w:asciiTheme="majorBidi" w:hAnsiTheme="majorBidi" w:cstheme="majorBidi"/>
          <w:sz w:val="24"/>
          <w:szCs w:val="24"/>
        </w:rPr>
        <w:t>,</w:t>
      </w:r>
      <w:r w:rsidR="00C64D6D" w:rsidRPr="00336A3C">
        <w:rPr>
          <w:rFonts w:asciiTheme="majorBidi" w:hAnsiTheme="majorBidi" w:cstheme="majorBidi"/>
          <w:sz w:val="24"/>
          <w:szCs w:val="24"/>
        </w:rPr>
        <w:t xml:space="preserve"> </w:t>
      </w:r>
      <w:r w:rsidR="000727A6" w:rsidRPr="00336A3C">
        <w:rPr>
          <w:rFonts w:asciiTheme="majorBidi" w:hAnsiTheme="majorBidi" w:cstheme="majorBidi"/>
          <w:sz w:val="24"/>
          <w:szCs w:val="24"/>
        </w:rPr>
        <w:t>b</w:t>
      </w:r>
      <w:r w:rsidR="00C64D6D" w:rsidRPr="00336A3C">
        <w:rPr>
          <w:rFonts w:asciiTheme="majorBidi" w:hAnsiTheme="majorBidi" w:cstheme="majorBidi"/>
          <w:sz w:val="24"/>
          <w:szCs w:val="24"/>
        </w:rPr>
        <w:t>oth in</w:t>
      </w:r>
      <w:r w:rsidR="000727A6" w:rsidRPr="00336A3C">
        <w:rPr>
          <w:rFonts w:asciiTheme="majorBidi" w:hAnsiTheme="majorBidi" w:cstheme="majorBidi"/>
          <w:sz w:val="24"/>
          <w:szCs w:val="24"/>
        </w:rPr>
        <w:t xml:space="preserve"> </w:t>
      </w:r>
      <w:r w:rsidR="00AA079C" w:rsidRPr="00336A3C">
        <w:rPr>
          <w:rFonts w:asciiTheme="majorBidi" w:hAnsiTheme="majorBidi" w:cstheme="majorBidi"/>
          <w:sz w:val="24"/>
          <w:szCs w:val="24"/>
        </w:rPr>
        <w:t xml:space="preserve">breadth </w:t>
      </w:r>
      <w:r w:rsidR="00C64D6D" w:rsidRPr="00336A3C">
        <w:rPr>
          <w:rFonts w:asciiTheme="majorBidi" w:hAnsiTheme="majorBidi" w:cstheme="majorBidi"/>
          <w:sz w:val="24"/>
          <w:szCs w:val="24"/>
        </w:rPr>
        <w:t xml:space="preserve">(that is, </w:t>
      </w:r>
      <w:r w:rsidR="00AA079C" w:rsidRPr="00336A3C">
        <w:rPr>
          <w:rFonts w:asciiTheme="majorBidi" w:hAnsiTheme="majorBidi" w:cstheme="majorBidi"/>
          <w:sz w:val="24"/>
          <w:szCs w:val="24"/>
        </w:rPr>
        <w:t xml:space="preserve">the amount of disclosed information, which </w:t>
      </w:r>
      <w:r w:rsidR="00AA079C" w:rsidRPr="00336A3C">
        <w:rPr>
          <w:rFonts w:asciiTheme="majorBidi" w:hAnsiTheme="majorBidi" w:cstheme="majorBidi"/>
          <w:sz w:val="24"/>
          <w:szCs w:val="24"/>
        </w:rPr>
        <w:lastRenderedPageBreak/>
        <w:t>includes the frequency and duration of disclosed contents</w:t>
      </w:r>
      <w:r w:rsidR="00C64D6D" w:rsidRPr="00336A3C">
        <w:rPr>
          <w:rFonts w:asciiTheme="majorBidi" w:hAnsiTheme="majorBidi" w:cstheme="majorBidi"/>
          <w:sz w:val="24"/>
          <w:szCs w:val="24"/>
        </w:rPr>
        <w:t>),</w:t>
      </w:r>
      <w:r w:rsidR="007873D7" w:rsidRPr="00336A3C">
        <w:rPr>
          <w:rFonts w:asciiTheme="majorBidi" w:hAnsiTheme="majorBidi" w:cstheme="majorBidi"/>
          <w:sz w:val="24"/>
          <w:szCs w:val="24"/>
        </w:rPr>
        <w:t xml:space="preserve"> </w:t>
      </w:r>
      <w:r w:rsidR="00C64D6D" w:rsidRPr="00336A3C">
        <w:rPr>
          <w:rFonts w:asciiTheme="majorBidi" w:hAnsiTheme="majorBidi" w:cstheme="majorBidi"/>
          <w:sz w:val="24"/>
          <w:szCs w:val="24"/>
        </w:rPr>
        <w:t>and in</w:t>
      </w:r>
      <w:r w:rsidR="000727A6" w:rsidRPr="00336A3C">
        <w:rPr>
          <w:rFonts w:asciiTheme="majorBidi" w:hAnsiTheme="majorBidi" w:cstheme="majorBidi"/>
          <w:sz w:val="24"/>
          <w:szCs w:val="24"/>
        </w:rPr>
        <w:t xml:space="preserve"> </w:t>
      </w:r>
      <w:r w:rsidR="00AA079C" w:rsidRPr="00336A3C">
        <w:rPr>
          <w:rFonts w:asciiTheme="majorBidi" w:hAnsiTheme="majorBidi" w:cstheme="majorBidi"/>
          <w:sz w:val="24"/>
          <w:szCs w:val="24"/>
        </w:rPr>
        <w:t xml:space="preserve">depth </w:t>
      </w:r>
      <w:r w:rsidR="000727A6" w:rsidRPr="00336A3C">
        <w:rPr>
          <w:rFonts w:asciiTheme="majorBidi" w:hAnsiTheme="majorBidi" w:cstheme="majorBidi"/>
          <w:sz w:val="24"/>
          <w:szCs w:val="24"/>
        </w:rPr>
        <w:t xml:space="preserve">(which </w:t>
      </w:r>
      <w:r w:rsidR="00AA079C" w:rsidRPr="00336A3C">
        <w:rPr>
          <w:rFonts w:asciiTheme="majorBidi" w:hAnsiTheme="majorBidi" w:cstheme="majorBidi"/>
          <w:sz w:val="24"/>
          <w:szCs w:val="24"/>
        </w:rPr>
        <w:t>reflects the level of intimacy</w:t>
      </w:r>
      <w:r w:rsidR="000727A6" w:rsidRPr="00336A3C">
        <w:rPr>
          <w:rFonts w:asciiTheme="majorBidi" w:hAnsiTheme="majorBidi" w:cstheme="majorBidi"/>
          <w:sz w:val="24"/>
          <w:szCs w:val="24"/>
        </w:rPr>
        <w:t xml:space="preserve">) </w:t>
      </w:r>
      <w:r w:rsidR="00AA079C" w:rsidRPr="00336A3C">
        <w:rPr>
          <w:rFonts w:asciiTheme="majorBidi" w:hAnsiTheme="majorBidi" w:cstheme="majorBidi"/>
          <w:sz w:val="24"/>
          <w:szCs w:val="24"/>
        </w:rPr>
        <w:t xml:space="preserve">(Wheeles </w:t>
      </w:r>
      <w:r w:rsidR="000727A6" w:rsidRPr="00336A3C">
        <w:rPr>
          <w:rFonts w:asciiTheme="majorBidi" w:hAnsiTheme="majorBidi" w:cstheme="majorBidi"/>
          <w:sz w:val="24"/>
          <w:szCs w:val="24"/>
        </w:rPr>
        <w:t>and</w:t>
      </w:r>
      <w:r w:rsidR="00AA079C" w:rsidRPr="00336A3C">
        <w:rPr>
          <w:rFonts w:asciiTheme="majorBidi" w:hAnsiTheme="majorBidi" w:cstheme="majorBidi"/>
          <w:sz w:val="24"/>
          <w:szCs w:val="24"/>
        </w:rPr>
        <w:t xml:space="preserve"> Grotz, 1976).</w:t>
      </w:r>
    </w:p>
    <w:p w14:paraId="6453FE29" w14:textId="77777777" w:rsidR="000727A6" w:rsidRPr="00336A3C" w:rsidRDefault="000727A6" w:rsidP="008C549E">
      <w:pPr>
        <w:spacing w:after="0" w:line="480" w:lineRule="auto"/>
        <w:contextualSpacing/>
        <w:jc w:val="both"/>
        <w:rPr>
          <w:rFonts w:asciiTheme="majorBidi" w:hAnsiTheme="majorBidi" w:cstheme="majorBidi"/>
          <w:sz w:val="24"/>
          <w:szCs w:val="24"/>
        </w:rPr>
      </w:pPr>
    </w:p>
    <w:p w14:paraId="40D35128" w14:textId="02DDEA72" w:rsidR="00EA6308" w:rsidRPr="00336A3C" w:rsidRDefault="00271BD1" w:rsidP="008C549E">
      <w:pPr>
        <w:spacing w:after="0" w:line="480" w:lineRule="auto"/>
        <w:contextualSpacing/>
        <w:jc w:val="both"/>
        <w:rPr>
          <w:rFonts w:asciiTheme="majorBidi" w:hAnsiTheme="majorBidi" w:cstheme="majorBidi"/>
          <w:sz w:val="24"/>
          <w:szCs w:val="24"/>
        </w:rPr>
      </w:pPr>
      <w:r w:rsidRPr="00336A3C">
        <w:rPr>
          <w:rFonts w:asciiTheme="majorBidi" w:hAnsiTheme="majorBidi" w:cstheme="majorBidi"/>
          <w:sz w:val="24"/>
          <w:szCs w:val="24"/>
        </w:rPr>
        <w:t>A</w:t>
      </w:r>
      <w:r w:rsidR="00DA57E7" w:rsidRPr="00336A3C">
        <w:rPr>
          <w:rFonts w:asciiTheme="majorBidi" w:hAnsiTheme="majorBidi" w:cstheme="majorBidi"/>
          <w:sz w:val="24"/>
          <w:szCs w:val="24"/>
        </w:rPr>
        <w:t xml:space="preserve"> </w:t>
      </w:r>
      <w:r w:rsidR="00FC659F" w:rsidRPr="00336A3C">
        <w:rPr>
          <w:rFonts w:asciiTheme="majorBidi" w:hAnsiTheme="majorBidi" w:cstheme="majorBidi"/>
          <w:sz w:val="24"/>
          <w:szCs w:val="24"/>
        </w:rPr>
        <w:t xml:space="preserve">core problem is that </w:t>
      </w:r>
      <w:r w:rsidR="00FD5738" w:rsidRPr="00336A3C">
        <w:rPr>
          <w:rFonts w:asciiTheme="majorBidi" w:hAnsiTheme="majorBidi" w:cstheme="majorBidi"/>
          <w:sz w:val="24"/>
          <w:szCs w:val="24"/>
        </w:rPr>
        <w:t xml:space="preserve">much </w:t>
      </w:r>
      <w:r w:rsidR="00102ED9" w:rsidRPr="00336A3C">
        <w:rPr>
          <w:rFonts w:asciiTheme="majorBidi" w:hAnsiTheme="majorBidi" w:cstheme="majorBidi"/>
          <w:sz w:val="24"/>
          <w:szCs w:val="24"/>
        </w:rPr>
        <w:t xml:space="preserve">of the </w:t>
      </w:r>
      <w:r w:rsidR="00480246" w:rsidRPr="00336A3C">
        <w:rPr>
          <w:rFonts w:asciiTheme="majorBidi" w:hAnsiTheme="majorBidi" w:cstheme="majorBidi"/>
          <w:sz w:val="24"/>
          <w:szCs w:val="24"/>
          <w:shd w:val="clear" w:color="auto" w:fill="FFFFFF"/>
        </w:rPr>
        <w:t xml:space="preserve">focus </w:t>
      </w:r>
      <w:r w:rsidR="00102ED9" w:rsidRPr="00336A3C">
        <w:rPr>
          <w:rFonts w:asciiTheme="majorBidi" w:hAnsiTheme="majorBidi" w:cstheme="majorBidi"/>
          <w:sz w:val="24"/>
          <w:szCs w:val="24"/>
          <w:shd w:val="clear" w:color="auto" w:fill="FFFFFF"/>
        </w:rPr>
        <w:t xml:space="preserve">of studies exploring </w:t>
      </w:r>
      <w:r w:rsidR="00480246" w:rsidRPr="00336A3C">
        <w:rPr>
          <w:rFonts w:asciiTheme="majorBidi" w:hAnsiTheme="majorBidi" w:cstheme="majorBidi"/>
          <w:sz w:val="24"/>
          <w:szCs w:val="24"/>
          <w:shd w:val="clear" w:color="auto" w:fill="FFFFFF"/>
        </w:rPr>
        <w:t xml:space="preserve">digital parenting has been on offering guidance to adults </w:t>
      </w:r>
      <w:r w:rsidR="007C5E62" w:rsidRPr="00336A3C">
        <w:rPr>
          <w:rFonts w:asciiTheme="majorBidi" w:hAnsiTheme="majorBidi" w:cstheme="majorBidi"/>
          <w:sz w:val="24"/>
          <w:szCs w:val="24"/>
          <w:shd w:val="clear" w:color="auto" w:fill="FFFFFF"/>
        </w:rPr>
        <w:t xml:space="preserve">on </w:t>
      </w:r>
      <w:r w:rsidR="00480246" w:rsidRPr="00336A3C">
        <w:rPr>
          <w:rFonts w:asciiTheme="majorBidi" w:hAnsiTheme="majorBidi" w:cstheme="majorBidi"/>
          <w:sz w:val="24"/>
          <w:szCs w:val="24"/>
          <w:shd w:val="clear" w:color="auto" w:fill="FFFFFF"/>
        </w:rPr>
        <w:t xml:space="preserve">how to best </w:t>
      </w:r>
      <w:r w:rsidR="00480246" w:rsidRPr="00336A3C">
        <w:rPr>
          <w:rFonts w:asciiTheme="majorBidi" w:eastAsia="Times New Roman" w:hAnsiTheme="majorBidi" w:cstheme="majorBidi"/>
          <w:spacing w:val="5"/>
          <w:sz w:val="24"/>
          <w:szCs w:val="24"/>
          <w:lang w:eastAsia="en-GB"/>
        </w:rPr>
        <w:t>manage screens and media for their children (Uhls</w:t>
      </w:r>
      <w:r w:rsidR="00476D69" w:rsidRPr="00336A3C">
        <w:rPr>
          <w:rFonts w:asciiTheme="majorBidi" w:eastAsia="Times New Roman" w:hAnsiTheme="majorBidi" w:cstheme="majorBidi"/>
          <w:spacing w:val="5"/>
          <w:sz w:val="24"/>
          <w:szCs w:val="24"/>
          <w:lang w:eastAsia="en-GB"/>
        </w:rPr>
        <w:t>,</w:t>
      </w:r>
      <w:r w:rsidR="00480246" w:rsidRPr="00336A3C">
        <w:rPr>
          <w:rFonts w:asciiTheme="majorBidi" w:eastAsia="Times New Roman" w:hAnsiTheme="majorBidi" w:cstheme="majorBidi"/>
          <w:spacing w:val="5"/>
          <w:sz w:val="24"/>
          <w:szCs w:val="24"/>
          <w:lang w:eastAsia="en-GB"/>
        </w:rPr>
        <w:t xml:space="preserve"> 2015)</w:t>
      </w:r>
      <w:r w:rsidR="00F34A80" w:rsidRPr="00336A3C">
        <w:rPr>
          <w:rFonts w:asciiTheme="majorBidi" w:eastAsia="Times New Roman" w:hAnsiTheme="majorBidi" w:cstheme="majorBidi"/>
          <w:spacing w:val="5"/>
          <w:sz w:val="24"/>
          <w:szCs w:val="24"/>
          <w:lang w:eastAsia="en-GB"/>
        </w:rPr>
        <w:t>. B</w:t>
      </w:r>
      <w:r w:rsidR="00480246" w:rsidRPr="00336A3C">
        <w:rPr>
          <w:rFonts w:asciiTheme="majorBidi" w:eastAsia="Times New Roman" w:hAnsiTheme="majorBidi" w:cstheme="majorBidi"/>
          <w:spacing w:val="5"/>
          <w:sz w:val="24"/>
          <w:szCs w:val="24"/>
          <w:lang w:eastAsia="en-GB"/>
        </w:rPr>
        <w:t xml:space="preserve">ut </w:t>
      </w:r>
      <w:r w:rsidR="00480246" w:rsidRPr="00336A3C">
        <w:rPr>
          <w:rFonts w:asciiTheme="majorBidi" w:hAnsiTheme="majorBidi" w:cstheme="majorBidi"/>
          <w:sz w:val="24"/>
          <w:szCs w:val="24"/>
          <w:shd w:val="clear" w:color="auto" w:fill="FFFFFF"/>
        </w:rPr>
        <w:t>p</w:t>
      </w:r>
      <w:r w:rsidR="00FC659F" w:rsidRPr="00336A3C">
        <w:rPr>
          <w:rFonts w:asciiTheme="majorBidi" w:hAnsiTheme="majorBidi" w:cstheme="majorBidi"/>
          <w:sz w:val="24"/>
          <w:szCs w:val="24"/>
          <w:shd w:val="clear" w:color="auto" w:fill="FFFFFF"/>
        </w:rPr>
        <w:t xml:space="preserve">arents (and, more generally, guardians, including teachers), while being expected to educate and protect children online, are unprepared for their role </w:t>
      </w:r>
      <w:r w:rsidR="007C5E62" w:rsidRPr="00336A3C">
        <w:rPr>
          <w:rFonts w:asciiTheme="majorBidi" w:hAnsiTheme="majorBidi" w:cstheme="majorBidi"/>
          <w:sz w:val="24"/>
          <w:szCs w:val="24"/>
          <w:shd w:val="clear" w:color="auto" w:fill="FFFFFF"/>
        </w:rPr>
        <w:t xml:space="preserve">as </w:t>
      </w:r>
      <w:r w:rsidR="00BD73DA" w:rsidRPr="00336A3C">
        <w:rPr>
          <w:rFonts w:asciiTheme="majorBidi" w:hAnsiTheme="majorBidi" w:cstheme="majorBidi"/>
          <w:sz w:val="24"/>
          <w:szCs w:val="24"/>
          <w:shd w:val="clear" w:color="auto" w:fill="FFFFFF"/>
        </w:rPr>
        <w:t>‘</w:t>
      </w:r>
      <w:r w:rsidR="00FC659F" w:rsidRPr="00336A3C">
        <w:rPr>
          <w:rFonts w:asciiTheme="majorBidi" w:hAnsiTheme="majorBidi" w:cstheme="majorBidi"/>
          <w:sz w:val="24"/>
          <w:szCs w:val="24"/>
          <w:shd w:val="clear" w:color="auto" w:fill="FFFFFF"/>
        </w:rPr>
        <w:t>digital custodians</w:t>
      </w:r>
      <w:r w:rsidR="00BD73DA" w:rsidRPr="00336A3C">
        <w:rPr>
          <w:rFonts w:asciiTheme="majorBidi" w:hAnsiTheme="majorBidi" w:cstheme="majorBidi"/>
          <w:sz w:val="24"/>
          <w:szCs w:val="24"/>
          <w:shd w:val="clear" w:color="auto" w:fill="FFFFFF"/>
        </w:rPr>
        <w:t>’</w:t>
      </w:r>
      <w:r w:rsidR="00FC659F" w:rsidRPr="00336A3C">
        <w:rPr>
          <w:rFonts w:asciiTheme="majorBidi" w:hAnsiTheme="majorBidi" w:cstheme="majorBidi"/>
          <w:sz w:val="24"/>
          <w:szCs w:val="24"/>
          <w:shd w:val="clear" w:color="auto" w:fill="FFFFFF"/>
        </w:rPr>
        <w:t xml:space="preserve"> (Buchanan et al., 2019</w:t>
      </w:r>
      <w:r w:rsidR="00BD73DA" w:rsidRPr="00336A3C">
        <w:rPr>
          <w:rFonts w:asciiTheme="majorBidi" w:hAnsiTheme="majorBidi" w:cstheme="majorBidi"/>
          <w:sz w:val="24"/>
          <w:szCs w:val="24"/>
          <w:shd w:val="clear" w:color="auto" w:fill="FFFFFF"/>
        </w:rPr>
        <w:t>: 175</w:t>
      </w:r>
      <w:r w:rsidR="00FC659F" w:rsidRPr="00336A3C">
        <w:rPr>
          <w:rFonts w:asciiTheme="majorBidi" w:hAnsiTheme="majorBidi" w:cstheme="majorBidi"/>
          <w:sz w:val="24"/>
          <w:szCs w:val="24"/>
          <w:shd w:val="clear" w:color="auto" w:fill="FFFFFF"/>
        </w:rPr>
        <w:t>)</w:t>
      </w:r>
      <w:r w:rsidR="007C5E62" w:rsidRPr="00336A3C">
        <w:rPr>
          <w:rFonts w:asciiTheme="majorBidi" w:hAnsiTheme="majorBidi" w:cstheme="majorBidi"/>
          <w:sz w:val="24"/>
          <w:szCs w:val="24"/>
        </w:rPr>
        <w:t>. T</w:t>
      </w:r>
      <w:r w:rsidR="005A10BE" w:rsidRPr="00336A3C">
        <w:rPr>
          <w:rFonts w:asciiTheme="majorBidi" w:hAnsiTheme="majorBidi" w:cstheme="majorBidi"/>
          <w:sz w:val="24"/>
          <w:szCs w:val="24"/>
        </w:rPr>
        <w:t>hey should be the first line of defence, but at times are not (Bros</w:t>
      </w:r>
      <w:r w:rsidR="00BD73DA" w:rsidRPr="00336A3C">
        <w:rPr>
          <w:rFonts w:asciiTheme="majorBidi" w:hAnsiTheme="majorBidi" w:cstheme="majorBidi"/>
          <w:sz w:val="24"/>
          <w:szCs w:val="24"/>
        </w:rPr>
        <w:t>c</w:t>
      </w:r>
      <w:r w:rsidR="005A10BE" w:rsidRPr="00336A3C">
        <w:rPr>
          <w:rFonts w:asciiTheme="majorBidi" w:hAnsiTheme="majorBidi" w:cstheme="majorBidi"/>
          <w:sz w:val="24"/>
          <w:szCs w:val="24"/>
        </w:rPr>
        <w:t>h</w:t>
      </w:r>
      <w:r w:rsidRPr="00336A3C">
        <w:rPr>
          <w:rFonts w:asciiTheme="majorBidi" w:hAnsiTheme="majorBidi" w:cstheme="majorBidi"/>
          <w:sz w:val="24"/>
          <w:szCs w:val="24"/>
        </w:rPr>
        <w:t>,</w:t>
      </w:r>
      <w:r w:rsidR="005A10BE" w:rsidRPr="00336A3C">
        <w:rPr>
          <w:rFonts w:asciiTheme="majorBidi" w:hAnsiTheme="majorBidi" w:cstheme="majorBidi"/>
          <w:sz w:val="24"/>
          <w:szCs w:val="24"/>
        </w:rPr>
        <w:t xml:space="preserve"> 2018).</w:t>
      </w:r>
      <w:r w:rsidR="00EA6308" w:rsidRPr="00336A3C">
        <w:rPr>
          <w:rFonts w:asciiTheme="majorBidi" w:hAnsiTheme="majorBidi" w:cstheme="majorBidi"/>
          <w:sz w:val="24"/>
          <w:szCs w:val="24"/>
        </w:rPr>
        <w:t xml:space="preserve"> In most countries, there are </w:t>
      </w:r>
      <w:r w:rsidR="007C5E62" w:rsidRPr="00336A3C">
        <w:rPr>
          <w:rFonts w:asciiTheme="majorBidi" w:hAnsiTheme="majorBidi" w:cstheme="majorBidi"/>
          <w:sz w:val="24"/>
          <w:szCs w:val="24"/>
        </w:rPr>
        <w:t xml:space="preserve">currently </w:t>
      </w:r>
      <w:r w:rsidR="00EA6308" w:rsidRPr="00336A3C">
        <w:rPr>
          <w:rFonts w:asciiTheme="majorBidi" w:hAnsiTheme="majorBidi" w:cstheme="majorBidi"/>
          <w:sz w:val="24"/>
          <w:szCs w:val="24"/>
        </w:rPr>
        <w:t>no policies securing children’s right to online privacy, and the decision on whether and how to disclose information online is left in the parent’s hands</w:t>
      </w:r>
      <w:r w:rsidR="007C5E62" w:rsidRPr="00336A3C">
        <w:rPr>
          <w:rFonts w:asciiTheme="majorBidi" w:hAnsiTheme="majorBidi" w:cstheme="majorBidi"/>
          <w:sz w:val="24"/>
          <w:szCs w:val="24"/>
        </w:rPr>
        <w:t>. This</w:t>
      </w:r>
      <w:r w:rsidR="00EA6308" w:rsidRPr="00336A3C">
        <w:rPr>
          <w:rFonts w:asciiTheme="majorBidi" w:hAnsiTheme="majorBidi" w:cstheme="majorBidi"/>
          <w:sz w:val="24"/>
          <w:szCs w:val="24"/>
        </w:rPr>
        <w:t xml:space="preserve"> </w:t>
      </w:r>
      <w:r w:rsidR="007C5E62" w:rsidRPr="00336A3C">
        <w:rPr>
          <w:rFonts w:asciiTheme="majorBidi" w:hAnsiTheme="majorBidi" w:cstheme="majorBidi"/>
          <w:sz w:val="24"/>
          <w:szCs w:val="24"/>
        </w:rPr>
        <w:t>makes them</w:t>
      </w:r>
      <w:r w:rsidR="00EA6308" w:rsidRPr="00336A3C">
        <w:rPr>
          <w:rFonts w:asciiTheme="majorBidi" w:hAnsiTheme="majorBidi" w:cstheme="majorBidi"/>
          <w:sz w:val="24"/>
          <w:szCs w:val="24"/>
        </w:rPr>
        <w:t xml:space="preserve"> the principal gatekeepers of the personal information </w:t>
      </w:r>
      <w:r w:rsidR="007C5E62" w:rsidRPr="00336A3C">
        <w:rPr>
          <w:rFonts w:asciiTheme="majorBidi" w:hAnsiTheme="majorBidi" w:cstheme="majorBidi"/>
          <w:sz w:val="24"/>
          <w:szCs w:val="24"/>
        </w:rPr>
        <w:t xml:space="preserve">of </w:t>
      </w:r>
      <w:r w:rsidR="00EA6308" w:rsidRPr="00336A3C">
        <w:rPr>
          <w:rFonts w:asciiTheme="majorBidi" w:hAnsiTheme="majorBidi" w:cstheme="majorBidi"/>
          <w:sz w:val="24"/>
          <w:szCs w:val="24"/>
        </w:rPr>
        <w:t>their children online (Steinberg, 2017; Bros</w:t>
      </w:r>
      <w:r w:rsidR="00481C7D" w:rsidRPr="00336A3C">
        <w:rPr>
          <w:rFonts w:asciiTheme="majorBidi" w:hAnsiTheme="majorBidi" w:cstheme="majorBidi"/>
          <w:sz w:val="24"/>
          <w:szCs w:val="24"/>
        </w:rPr>
        <w:t>c</w:t>
      </w:r>
      <w:r w:rsidR="00EA6308" w:rsidRPr="00336A3C">
        <w:rPr>
          <w:rFonts w:asciiTheme="majorBidi" w:hAnsiTheme="majorBidi" w:cstheme="majorBidi"/>
          <w:sz w:val="24"/>
          <w:szCs w:val="24"/>
        </w:rPr>
        <w:t>h</w:t>
      </w:r>
      <w:r w:rsidR="00ED0BA6" w:rsidRPr="00336A3C">
        <w:rPr>
          <w:rFonts w:asciiTheme="majorBidi" w:hAnsiTheme="majorBidi" w:cstheme="majorBidi"/>
          <w:sz w:val="24"/>
          <w:szCs w:val="24"/>
        </w:rPr>
        <w:t>,</w:t>
      </w:r>
      <w:r w:rsidR="00EA6308" w:rsidRPr="00336A3C">
        <w:rPr>
          <w:rFonts w:asciiTheme="majorBidi" w:hAnsiTheme="majorBidi" w:cstheme="majorBidi"/>
          <w:sz w:val="24"/>
          <w:szCs w:val="24"/>
        </w:rPr>
        <w:t xml:space="preserve"> 2018). </w:t>
      </w:r>
    </w:p>
    <w:p w14:paraId="5FADED39" w14:textId="4D9711E8" w:rsidR="009714B7" w:rsidRPr="00336A3C" w:rsidRDefault="009714B7" w:rsidP="008C549E">
      <w:pPr>
        <w:spacing w:after="0" w:line="480" w:lineRule="auto"/>
        <w:contextualSpacing/>
        <w:jc w:val="both"/>
        <w:rPr>
          <w:rFonts w:asciiTheme="majorBidi" w:hAnsiTheme="majorBidi" w:cstheme="majorBidi"/>
          <w:sz w:val="24"/>
          <w:szCs w:val="24"/>
        </w:rPr>
      </w:pPr>
    </w:p>
    <w:p w14:paraId="2D2F4AA1" w14:textId="4A5B44D7" w:rsidR="009714B7" w:rsidRPr="00336A3C" w:rsidRDefault="009714B7" w:rsidP="008C549E">
      <w:pPr>
        <w:spacing w:after="0" w:line="480" w:lineRule="auto"/>
        <w:contextualSpacing/>
        <w:jc w:val="both"/>
        <w:rPr>
          <w:rFonts w:asciiTheme="majorBidi" w:hAnsiTheme="majorBidi" w:cstheme="majorBidi"/>
          <w:b/>
          <w:bCs/>
          <w:sz w:val="24"/>
          <w:szCs w:val="24"/>
        </w:rPr>
      </w:pPr>
      <w:r w:rsidRPr="00336A3C">
        <w:rPr>
          <w:rFonts w:asciiTheme="majorBidi" w:hAnsiTheme="majorBidi" w:cstheme="majorBidi"/>
          <w:bCs/>
          <w:sz w:val="24"/>
          <w:szCs w:val="24"/>
        </w:rPr>
        <w:t>It can be argued that sharenters’ agency is somehow constrained by the ‘systemic coercion of digital participation’ at the basis of the surveillance capitalism</w:t>
      </w:r>
      <w:r w:rsidRPr="00336A3C">
        <w:rPr>
          <w:rFonts w:asciiTheme="majorBidi" w:hAnsiTheme="majorBidi" w:cstheme="majorBidi"/>
          <w:sz w:val="24"/>
          <w:szCs w:val="24"/>
          <w:shd w:val="clear" w:color="auto" w:fill="FFFFFF"/>
        </w:rPr>
        <w:t xml:space="preserve"> </w:t>
      </w:r>
      <w:r w:rsidRPr="00336A3C">
        <w:rPr>
          <w:rFonts w:asciiTheme="majorBidi" w:hAnsiTheme="majorBidi" w:cstheme="majorBidi"/>
          <w:sz w:val="24"/>
          <w:szCs w:val="24"/>
        </w:rPr>
        <w:t>(Barassi, 2019: 415) so embedded in our ‘onlife’ (Floridi, 2015; see also Barassi</w:t>
      </w:r>
      <w:r w:rsidR="00ED0BA6" w:rsidRPr="00336A3C">
        <w:rPr>
          <w:rFonts w:asciiTheme="majorBidi" w:hAnsiTheme="majorBidi" w:cstheme="majorBidi"/>
          <w:sz w:val="24"/>
          <w:szCs w:val="24"/>
        </w:rPr>
        <w:t>,</w:t>
      </w:r>
      <w:r w:rsidRPr="00336A3C">
        <w:rPr>
          <w:rFonts w:asciiTheme="majorBidi" w:hAnsiTheme="majorBidi" w:cstheme="majorBidi"/>
          <w:sz w:val="24"/>
          <w:szCs w:val="24"/>
        </w:rPr>
        <w:t xml:space="preserve"> 2020</w:t>
      </w:r>
      <w:r w:rsidR="002F72B6" w:rsidRPr="00336A3C">
        <w:rPr>
          <w:rFonts w:asciiTheme="majorBidi" w:hAnsiTheme="majorBidi" w:cstheme="majorBidi"/>
          <w:sz w:val="24"/>
          <w:szCs w:val="24"/>
        </w:rPr>
        <w:t>; Chayko, 2020</w:t>
      </w:r>
      <w:r w:rsidRPr="00336A3C">
        <w:rPr>
          <w:rFonts w:asciiTheme="majorBidi" w:hAnsiTheme="majorBidi" w:cstheme="majorBidi"/>
          <w:sz w:val="24"/>
          <w:szCs w:val="24"/>
        </w:rPr>
        <w:t xml:space="preserve">). This issue can be considered as part of the ‘next generation privacy problems’ (Zittrain, 2008: 205), as individuals are enabled to deeply compromise privacy through the generative (meaning, their capacity and purpose is beyond what was first imagined when they were </w:t>
      </w:r>
      <w:r w:rsidRPr="00336A3C">
        <w:rPr>
          <w:rFonts w:asciiTheme="majorBidi" w:hAnsiTheme="majorBidi" w:cstheme="majorBidi"/>
          <w:sz w:val="24"/>
          <w:szCs w:val="24"/>
        </w:rPr>
        <w:lastRenderedPageBreak/>
        <w:t>created, see Zittrain, 2008) technologies currently in use. We also need to take into consideration that children nowadays are ‘</w:t>
      </w:r>
      <w:r w:rsidR="007C5E62" w:rsidRPr="00336A3C">
        <w:rPr>
          <w:rFonts w:asciiTheme="majorBidi" w:hAnsiTheme="majorBidi" w:cstheme="majorBidi"/>
          <w:sz w:val="24"/>
          <w:szCs w:val="24"/>
        </w:rPr>
        <w:t xml:space="preserve">datafied’ </w:t>
      </w:r>
      <w:r w:rsidRPr="00336A3C">
        <w:rPr>
          <w:rFonts w:asciiTheme="majorBidi" w:hAnsiTheme="majorBidi" w:cstheme="majorBidi"/>
          <w:sz w:val="24"/>
          <w:szCs w:val="24"/>
        </w:rPr>
        <w:t>in numerous ways, as they digitally participate to society without their consent or control (Lupton and Williamson, 2017; Barassi, 2019).</w:t>
      </w:r>
      <w:r w:rsidRPr="00336A3C">
        <w:rPr>
          <w:rFonts w:asciiTheme="majorBidi" w:hAnsiTheme="majorBidi" w:cstheme="majorBidi"/>
          <w:b/>
          <w:bCs/>
          <w:sz w:val="24"/>
          <w:szCs w:val="24"/>
        </w:rPr>
        <w:t xml:space="preserve"> </w:t>
      </w:r>
    </w:p>
    <w:p w14:paraId="6F3369B9" w14:textId="226BCC5B" w:rsidR="00DA31BC" w:rsidRPr="00336A3C" w:rsidRDefault="00DA31BC" w:rsidP="008C549E">
      <w:pPr>
        <w:spacing w:after="0" w:line="480" w:lineRule="auto"/>
        <w:contextualSpacing/>
        <w:jc w:val="both"/>
        <w:rPr>
          <w:rFonts w:asciiTheme="majorBidi" w:hAnsiTheme="majorBidi" w:cstheme="majorBidi"/>
          <w:sz w:val="24"/>
          <w:szCs w:val="24"/>
        </w:rPr>
      </w:pPr>
    </w:p>
    <w:p w14:paraId="19E11971" w14:textId="04B942FB" w:rsidR="00D972D0" w:rsidRPr="00336A3C" w:rsidRDefault="00102ED9" w:rsidP="008C549E">
      <w:pPr>
        <w:spacing w:after="0" w:line="480" w:lineRule="auto"/>
        <w:contextualSpacing/>
        <w:jc w:val="both"/>
        <w:rPr>
          <w:rFonts w:asciiTheme="majorBidi" w:hAnsiTheme="majorBidi" w:cstheme="majorBidi"/>
          <w:bCs/>
          <w:sz w:val="24"/>
          <w:szCs w:val="24"/>
        </w:rPr>
      </w:pPr>
      <w:r w:rsidRPr="00336A3C">
        <w:rPr>
          <w:rFonts w:asciiTheme="majorBidi" w:hAnsiTheme="majorBidi" w:cstheme="majorBidi"/>
          <w:sz w:val="24"/>
          <w:szCs w:val="24"/>
        </w:rPr>
        <w:t xml:space="preserve">As already noted, </w:t>
      </w:r>
      <w:r w:rsidR="00DA31BC" w:rsidRPr="00336A3C">
        <w:rPr>
          <w:rFonts w:asciiTheme="majorBidi" w:hAnsiTheme="majorBidi" w:cstheme="majorBidi"/>
          <w:sz w:val="24"/>
          <w:szCs w:val="24"/>
        </w:rPr>
        <w:t xml:space="preserve">most research on sharenting </w:t>
      </w:r>
      <w:r w:rsidRPr="00336A3C">
        <w:rPr>
          <w:rFonts w:asciiTheme="majorBidi" w:hAnsiTheme="majorBidi" w:cstheme="majorBidi"/>
          <w:sz w:val="24"/>
          <w:szCs w:val="24"/>
        </w:rPr>
        <w:t>focus</w:t>
      </w:r>
      <w:r w:rsidR="00DA31BC" w:rsidRPr="00336A3C">
        <w:rPr>
          <w:rFonts w:asciiTheme="majorBidi" w:hAnsiTheme="majorBidi" w:cstheme="majorBidi"/>
          <w:sz w:val="24"/>
          <w:szCs w:val="24"/>
        </w:rPr>
        <w:t xml:space="preserve"> on the sharenters</w:t>
      </w:r>
      <w:r w:rsidR="00E802D5" w:rsidRPr="00336A3C">
        <w:rPr>
          <w:rFonts w:asciiTheme="majorBidi" w:hAnsiTheme="majorBidi" w:cstheme="majorBidi"/>
          <w:sz w:val="24"/>
          <w:szCs w:val="24"/>
        </w:rPr>
        <w:t xml:space="preserve"> and </w:t>
      </w:r>
      <w:r w:rsidR="00DA31BC" w:rsidRPr="00336A3C">
        <w:rPr>
          <w:rFonts w:asciiTheme="majorBidi" w:hAnsiTheme="majorBidi" w:cstheme="majorBidi"/>
          <w:sz w:val="24"/>
          <w:szCs w:val="24"/>
        </w:rPr>
        <w:t>their agency</w:t>
      </w:r>
      <w:r w:rsidRPr="00336A3C">
        <w:rPr>
          <w:rFonts w:asciiTheme="majorBidi" w:hAnsiTheme="majorBidi" w:cstheme="majorBidi"/>
          <w:sz w:val="24"/>
          <w:szCs w:val="24"/>
        </w:rPr>
        <w:t xml:space="preserve">. </w:t>
      </w:r>
      <w:r w:rsidR="00DA31BC" w:rsidRPr="00336A3C">
        <w:rPr>
          <w:rFonts w:asciiTheme="majorBidi" w:hAnsiTheme="majorBidi" w:cstheme="majorBidi"/>
          <w:sz w:val="24"/>
          <w:szCs w:val="24"/>
        </w:rPr>
        <w:t xml:space="preserve"> </w:t>
      </w:r>
      <w:r w:rsidRPr="00336A3C">
        <w:rPr>
          <w:rFonts w:asciiTheme="majorBidi" w:hAnsiTheme="majorBidi" w:cstheme="majorBidi"/>
          <w:sz w:val="24"/>
          <w:szCs w:val="24"/>
        </w:rPr>
        <w:t xml:space="preserve">The </w:t>
      </w:r>
      <w:r w:rsidR="00DA31BC" w:rsidRPr="00336A3C">
        <w:rPr>
          <w:rFonts w:asciiTheme="majorBidi" w:hAnsiTheme="majorBidi" w:cstheme="majorBidi"/>
          <w:bCs/>
          <w:sz w:val="24"/>
          <w:szCs w:val="24"/>
        </w:rPr>
        <w:t xml:space="preserve">structural, </w:t>
      </w:r>
      <w:r w:rsidR="001D76BA" w:rsidRPr="00336A3C">
        <w:rPr>
          <w:rFonts w:asciiTheme="majorBidi" w:hAnsiTheme="majorBidi" w:cstheme="majorBidi"/>
          <w:bCs/>
          <w:sz w:val="24"/>
          <w:szCs w:val="24"/>
        </w:rPr>
        <w:t>regulatory</w:t>
      </w:r>
      <w:r w:rsidR="00DA31BC" w:rsidRPr="00336A3C">
        <w:rPr>
          <w:rFonts w:asciiTheme="majorBidi" w:hAnsiTheme="majorBidi" w:cstheme="majorBidi"/>
          <w:bCs/>
          <w:sz w:val="24"/>
          <w:szCs w:val="24"/>
        </w:rPr>
        <w:t xml:space="preserve"> characteristics of the social media platforms they inhabit, </w:t>
      </w:r>
      <w:r w:rsidR="007C5E62" w:rsidRPr="00336A3C">
        <w:rPr>
          <w:rFonts w:asciiTheme="majorBidi" w:hAnsiTheme="majorBidi" w:cstheme="majorBidi"/>
          <w:bCs/>
          <w:sz w:val="24"/>
          <w:szCs w:val="24"/>
        </w:rPr>
        <w:t>which</w:t>
      </w:r>
      <w:r w:rsidR="00DA31BC" w:rsidRPr="00336A3C">
        <w:rPr>
          <w:rFonts w:asciiTheme="majorBidi" w:hAnsiTheme="majorBidi" w:cstheme="majorBidi"/>
          <w:bCs/>
          <w:sz w:val="24"/>
          <w:szCs w:val="24"/>
        </w:rPr>
        <w:t xml:space="preserve"> are at the basis of their potentially harmful sharing activities, ha</w:t>
      </w:r>
      <w:r w:rsidR="0003128B" w:rsidRPr="00336A3C">
        <w:rPr>
          <w:rFonts w:asciiTheme="majorBidi" w:hAnsiTheme="majorBidi" w:cstheme="majorBidi"/>
          <w:bCs/>
          <w:sz w:val="24"/>
          <w:szCs w:val="24"/>
        </w:rPr>
        <w:t>ve</w:t>
      </w:r>
      <w:r w:rsidR="00DA31BC" w:rsidRPr="00336A3C">
        <w:rPr>
          <w:rFonts w:asciiTheme="majorBidi" w:hAnsiTheme="majorBidi" w:cstheme="majorBidi"/>
          <w:bCs/>
          <w:sz w:val="24"/>
          <w:szCs w:val="24"/>
        </w:rPr>
        <w:t xml:space="preserve"> been so far </w:t>
      </w:r>
      <w:r w:rsidRPr="00336A3C">
        <w:rPr>
          <w:rFonts w:asciiTheme="majorBidi" w:hAnsiTheme="majorBidi" w:cstheme="majorBidi"/>
          <w:bCs/>
          <w:sz w:val="24"/>
          <w:szCs w:val="24"/>
        </w:rPr>
        <w:t>ignored</w:t>
      </w:r>
      <w:r w:rsidR="00DA31BC" w:rsidRPr="00336A3C">
        <w:rPr>
          <w:rFonts w:asciiTheme="majorBidi" w:hAnsiTheme="majorBidi" w:cstheme="majorBidi"/>
          <w:bCs/>
          <w:sz w:val="24"/>
          <w:szCs w:val="24"/>
        </w:rPr>
        <w:t>.</w:t>
      </w:r>
      <w:r w:rsidR="00A532B6" w:rsidRPr="00336A3C">
        <w:rPr>
          <w:rFonts w:asciiTheme="majorBidi" w:hAnsiTheme="majorBidi" w:cstheme="majorBidi"/>
          <w:bCs/>
          <w:sz w:val="24"/>
          <w:szCs w:val="24"/>
        </w:rPr>
        <w:t xml:space="preserve"> </w:t>
      </w:r>
      <w:r w:rsidR="0000497B" w:rsidRPr="00336A3C">
        <w:rPr>
          <w:rFonts w:asciiTheme="majorBidi" w:hAnsiTheme="majorBidi" w:cstheme="majorBidi"/>
          <w:bCs/>
          <w:sz w:val="24"/>
          <w:szCs w:val="24"/>
        </w:rPr>
        <w:t>Nonetheless,</w:t>
      </w:r>
      <w:r w:rsidR="00CC38A8" w:rsidRPr="00336A3C">
        <w:rPr>
          <w:rFonts w:asciiTheme="majorBidi" w:hAnsiTheme="majorBidi" w:cstheme="majorBidi"/>
          <w:bCs/>
          <w:sz w:val="24"/>
          <w:szCs w:val="24"/>
        </w:rPr>
        <w:t xml:space="preserve"> </w:t>
      </w:r>
      <w:r w:rsidR="0050507F" w:rsidRPr="00336A3C">
        <w:rPr>
          <w:rFonts w:asciiTheme="majorBidi" w:hAnsiTheme="majorBidi" w:cstheme="majorBidi"/>
          <w:bCs/>
          <w:sz w:val="24"/>
          <w:szCs w:val="24"/>
        </w:rPr>
        <w:t xml:space="preserve">these platforms’ characteristics </w:t>
      </w:r>
      <w:r w:rsidR="00340F30" w:rsidRPr="00336A3C">
        <w:rPr>
          <w:rFonts w:asciiTheme="majorBidi" w:hAnsiTheme="majorBidi" w:cstheme="majorBidi"/>
          <w:bCs/>
          <w:sz w:val="24"/>
          <w:szCs w:val="24"/>
        </w:rPr>
        <w:t>are pivotal,</w:t>
      </w:r>
      <w:r w:rsidR="00B701FC" w:rsidRPr="00336A3C">
        <w:rPr>
          <w:rFonts w:asciiTheme="majorBidi" w:hAnsiTheme="majorBidi" w:cstheme="majorBidi"/>
          <w:bCs/>
          <w:sz w:val="24"/>
          <w:szCs w:val="24"/>
        </w:rPr>
        <w:t xml:space="preserve"> as they</w:t>
      </w:r>
      <w:r w:rsidR="002F3220" w:rsidRPr="00336A3C">
        <w:rPr>
          <w:rFonts w:asciiTheme="majorBidi" w:hAnsiTheme="majorBidi" w:cstheme="majorBidi"/>
          <w:bCs/>
          <w:sz w:val="24"/>
          <w:szCs w:val="24"/>
        </w:rPr>
        <w:t xml:space="preserve"> </w:t>
      </w:r>
      <w:r w:rsidR="00A2729F" w:rsidRPr="00336A3C">
        <w:rPr>
          <w:rFonts w:asciiTheme="majorBidi" w:hAnsiTheme="majorBidi" w:cstheme="majorBidi"/>
          <w:bCs/>
          <w:sz w:val="24"/>
          <w:szCs w:val="24"/>
        </w:rPr>
        <w:t xml:space="preserve">are an integral part of the digital ecosystem </w:t>
      </w:r>
      <w:r w:rsidR="00FE3E5F" w:rsidRPr="00336A3C">
        <w:rPr>
          <w:rFonts w:asciiTheme="majorBidi" w:hAnsiTheme="majorBidi" w:cstheme="majorBidi"/>
          <w:bCs/>
          <w:sz w:val="24"/>
          <w:szCs w:val="24"/>
        </w:rPr>
        <w:t xml:space="preserve">of interest. </w:t>
      </w:r>
      <w:r w:rsidR="002D4855" w:rsidRPr="00336A3C">
        <w:rPr>
          <w:rFonts w:asciiTheme="majorBidi" w:hAnsiTheme="majorBidi" w:cstheme="majorBidi"/>
          <w:sz w:val="24"/>
          <w:szCs w:val="24"/>
        </w:rPr>
        <w:t xml:space="preserve">In what follows, we present our study which explored </w:t>
      </w:r>
      <w:r w:rsidR="00F37802" w:rsidRPr="00336A3C">
        <w:rPr>
          <w:rFonts w:asciiTheme="majorBidi" w:hAnsiTheme="majorBidi" w:cstheme="majorBidi"/>
          <w:sz w:val="24"/>
          <w:szCs w:val="24"/>
        </w:rPr>
        <w:t xml:space="preserve">whether and </w:t>
      </w:r>
      <w:r w:rsidR="002D4855" w:rsidRPr="00336A3C">
        <w:rPr>
          <w:rFonts w:asciiTheme="majorBidi" w:hAnsiTheme="majorBidi" w:cstheme="majorBidi"/>
          <w:sz w:val="24"/>
          <w:szCs w:val="24"/>
        </w:rPr>
        <w:t xml:space="preserve">how five mainstream social media platforms respond to potentially harmful sharenting practices. In doing so, we unravel several criminogenic </w:t>
      </w:r>
      <w:r w:rsidRPr="00336A3C">
        <w:rPr>
          <w:rFonts w:asciiTheme="majorBidi" w:hAnsiTheme="majorBidi" w:cstheme="majorBidi"/>
          <w:sz w:val="24"/>
          <w:szCs w:val="24"/>
        </w:rPr>
        <w:t xml:space="preserve">and harm-enabling </w:t>
      </w:r>
      <w:r w:rsidR="002D4855" w:rsidRPr="00336A3C">
        <w:rPr>
          <w:rFonts w:asciiTheme="majorBidi" w:hAnsiTheme="majorBidi" w:cstheme="majorBidi"/>
          <w:sz w:val="24"/>
          <w:szCs w:val="24"/>
        </w:rPr>
        <w:t xml:space="preserve">features of the self-regulatory strategies </w:t>
      </w:r>
      <w:r w:rsidR="00EA5C70" w:rsidRPr="00336A3C">
        <w:rPr>
          <w:rFonts w:asciiTheme="majorBidi" w:hAnsiTheme="majorBidi" w:cstheme="majorBidi"/>
          <w:sz w:val="24"/>
          <w:szCs w:val="24"/>
        </w:rPr>
        <w:t>framing</w:t>
      </w:r>
      <w:r w:rsidR="002D4855" w:rsidRPr="00336A3C">
        <w:rPr>
          <w:rFonts w:asciiTheme="majorBidi" w:hAnsiTheme="majorBidi" w:cstheme="majorBidi"/>
          <w:sz w:val="24"/>
          <w:szCs w:val="24"/>
        </w:rPr>
        <w:t xml:space="preserve"> the platforms. </w:t>
      </w:r>
    </w:p>
    <w:p w14:paraId="576EC627" w14:textId="77777777" w:rsidR="00302304" w:rsidRPr="00336A3C" w:rsidRDefault="00302304" w:rsidP="008C549E">
      <w:pPr>
        <w:spacing w:after="0" w:line="480" w:lineRule="auto"/>
        <w:contextualSpacing/>
        <w:jc w:val="both"/>
        <w:rPr>
          <w:rFonts w:asciiTheme="majorBidi" w:hAnsiTheme="majorBidi" w:cstheme="majorBidi"/>
          <w:bCs/>
          <w:sz w:val="24"/>
          <w:szCs w:val="24"/>
        </w:rPr>
      </w:pPr>
    </w:p>
    <w:p w14:paraId="1D162713" w14:textId="77777777" w:rsidR="00310A63" w:rsidRPr="00336A3C" w:rsidRDefault="00310A63" w:rsidP="008C549E">
      <w:pPr>
        <w:spacing w:after="0" w:line="480" w:lineRule="auto"/>
        <w:contextualSpacing/>
        <w:jc w:val="both"/>
        <w:rPr>
          <w:rFonts w:asciiTheme="majorBidi" w:hAnsiTheme="majorBidi" w:cstheme="majorBidi"/>
          <w:sz w:val="24"/>
          <w:szCs w:val="24"/>
          <w:shd w:val="clear" w:color="auto" w:fill="FFFFFF"/>
        </w:rPr>
      </w:pPr>
    </w:p>
    <w:p w14:paraId="68C10C72" w14:textId="77777777" w:rsidR="00310A63" w:rsidRPr="00336A3C" w:rsidRDefault="007D32A5" w:rsidP="008C549E">
      <w:pPr>
        <w:spacing w:after="0" w:line="480" w:lineRule="auto"/>
        <w:contextualSpacing/>
        <w:jc w:val="both"/>
        <w:rPr>
          <w:rFonts w:asciiTheme="majorBidi" w:hAnsiTheme="majorBidi" w:cstheme="majorBidi"/>
          <w:sz w:val="24"/>
          <w:szCs w:val="24"/>
          <w:shd w:val="clear" w:color="auto" w:fill="FFFFFF"/>
        </w:rPr>
      </w:pPr>
      <w:r w:rsidRPr="00336A3C">
        <w:rPr>
          <w:rFonts w:asciiTheme="majorBidi" w:hAnsiTheme="majorBidi" w:cstheme="majorBidi"/>
          <w:b/>
          <w:bCs/>
          <w:sz w:val="24"/>
          <w:szCs w:val="24"/>
        </w:rPr>
        <w:t>Methodology</w:t>
      </w:r>
    </w:p>
    <w:p w14:paraId="240EFE0C" w14:textId="77777777" w:rsidR="00310A63" w:rsidRPr="00336A3C" w:rsidRDefault="00310A63" w:rsidP="008C549E">
      <w:pPr>
        <w:spacing w:after="0" w:line="480" w:lineRule="auto"/>
        <w:contextualSpacing/>
        <w:jc w:val="both"/>
        <w:rPr>
          <w:rFonts w:asciiTheme="majorBidi" w:hAnsiTheme="majorBidi" w:cstheme="majorBidi"/>
          <w:sz w:val="24"/>
          <w:szCs w:val="24"/>
          <w:shd w:val="clear" w:color="auto" w:fill="FFFFFF"/>
        </w:rPr>
      </w:pPr>
    </w:p>
    <w:p w14:paraId="1F506790" w14:textId="77C497AA" w:rsidR="00366200" w:rsidRPr="00336A3C" w:rsidRDefault="00102ED9" w:rsidP="008C549E">
      <w:pPr>
        <w:spacing w:after="0" w:line="480" w:lineRule="auto"/>
        <w:contextualSpacing/>
        <w:jc w:val="both"/>
        <w:rPr>
          <w:rFonts w:asciiTheme="majorBidi" w:hAnsiTheme="majorBidi" w:cstheme="majorBidi"/>
          <w:sz w:val="24"/>
          <w:szCs w:val="24"/>
        </w:rPr>
      </w:pPr>
      <w:r w:rsidRPr="00336A3C">
        <w:rPr>
          <w:rFonts w:asciiTheme="majorBidi" w:hAnsiTheme="majorBidi" w:cstheme="majorBidi"/>
          <w:sz w:val="24"/>
          <w:szCs w:val="24"/>
        </w:rPr>
        <w:t>Criminologists have long argued</w:t>
      </w:r>
      <w:r w:rsidR="00E7040E" w:rsidRPr="00336A3C">
        <w:rPr>
          <w:rFonts w:asciiTheme="majorBidi" w:hAnsiTheme="majorBidi" w:cstheme="majorBidi"/>
          <w:sz w:val="24"/>
          <w:szCs w:val="24"/>
        </w:rPr>
        <w:t xml:space="preserve"> that </w:t>
      </w:r>
      <w:r w:rsidR="00784A2A" w:rsidRPr="00336A3C">
        <w:rPr>
          <w:rFonts w:asciiTheme="majorBidi" w:hAnsiTheme="majorBidi" w:cstheme="majorBidi"/>
          <w:sz w:val="24"/>
          <w:szCs w:val="24"/>
        </w:rPr>
        <w:t>regulations and their implementation</w:t>
      </w:r>
      <w:r w:rsidRPr="00336A3C">
        <w:rPr>
          <w:rFonts w:asciiTheme="majorBidi" w:hAnsiTheme="majorBidi" w:cstheme="majorBidi"/>
          <w:sz w:val="24"/>
          <w:szCs w:val="24"/>
        </w:rPr>
        <w:t xml:space="preserve"> can sometimes</w:t>
      </w:r>
      <w:r w:rsidR="00784A2A" w:rsidRPr="00336A3C">
        <w:rPr>
          <w:rFonts w:asciiTheme="majorBidi" w:hAnsiTheme="majorBidi" w:cstheme="majorBidi"/>
          <w:sz w:val="24"/>
          <w:szCs w:val="24"/>
        </w:rPr>
        <w:t xml:space="preserve"> be</w:t>
      </w:r>
      <w:r w:rsidR="00762F36" w:rsidRPr="00336A3C">
        <w:rPr>
          <w:rFonts w:asciiTheme="majorBidi" w:hAnsiTheme="majorBidi" w:cstheme="majorBidi"/>
          <w:sz w:val="24"/>
          <w:szCs w:val="24"/>
        </w:rPr>
        <w:t xml:space="preserve"> counterproductively and unintentionally </w:t>
      </w:r>
      <w:r w:rsidR="00784A2A" w:rsidRPr="00336A3C">
        <w:rPr>
          <w:rFonts w:asciiTheme="majorBidi" w:hAnsiTheme="majorBidi" w:cstheme="majorBidi"/>
          <w:sz w:val="24"/>
          <w:szCs w:val="24"/>
        </w:rPr>
        <w:t>criminogenic</w:t>
      </w:r>
      <w:r w:rsidR="00E7040E" w:rsidRPr="00336A3C">
        <w:rPr>
          <w:rFonts w:asciiTheme="majorBidi" w:hAnsiTheme="majorBidi" w:cstheme="majorBidi"/>
          <w:sz w:val="24"/>
          <w:szCs w:val="24"/>
        </w:rPr>
        <w:t xml:space="preserve"> </w:t>
      </w:r>
      <w:r w:rsidR="00784A2A" w:rsidRPr="00336A3C">
        <w:rPr>
          <w:rFonts w:asciiTheme="majorBidi" w:hAnsiTheme="majorBidi" w:cstheme="majorBidi"/>
          <w:sz w:val="24"/>
          <w:szCs w:val="24"/>
        </w:rPr>
        <w:t>(</w:t>
      </w:r>
      <w:r w:rsidR="00E42D00" w:rsidRPr="00336A3C">
        <w:rPr>
          <w:rFonts w:asciiTheme="majorBidi" w:hAnsiTheme="majorBidi" w:cstheme="majorBidi"/>
          <w:sz w:val="24"/>
          <w:szCs w:val="24"/>
        </w:rPr>
        <w:t xml:space="preserve">Sutherland </w:t>
      </w:r>
      <w:r w:rsidR="00793507" w:rsidRPr="00336A3C">
        <w:rPr>
          <w:rFonts w:asciiTheme="majorBidi" w:hAnsiTheme="majorBidi" w:cstheme="majorBidi"/>
          <w:sz w:val="24"/>
          <w:szCs w:val="24"/>
        </w:rPr>
        <w:t>and Cressey, 1978</w:t>
      </w:r>
      <w:r w:rsidR="00032F7B" w:rsidRPr="00336A3C">
        <w:rPr>
          <w:rFonts w:asciiTheme="majorBidi" w:hAnsiTheme="majorBidi" w:cstheme="majorBidi"/>
          <w:sz w:val="24"/>
          <w:szCs w:val="24"/>
        </w:rPr>
        <w:t xml:space="preserve">). In more recent years, </w:t>
      </w:r>
      <w:r w:rsidR="00FB3F58" w:rsidRPr="00336A3C">
        <w:rPr>
          <w:rFonts w:asciiTheme="majorBidi" w:hAnsiTheme="majorBidi" w:cstheme="majorBidi"/>
          <w:sz w:val="24"/>
          <w:szCs w:val="24"/>
        </w:rPr>
        <w:t xml:space="preserve">crime proofing of legislation was developed as an approach to assess </w:t>
      </w:r>
      <w:r w:rsidR="00FB3F58" w:rsidRPr="00336A3C">
        <w:rPr>
          <w:rFonts w:asciiTheme="majorBidi" w:hAnsiTheme="majorBidi" w:cstheme="majorBidi"/>
          <w:sz w:val="24"/>
          <w:szCs w:val="24"/>
        </w:rPr>
        <w:lastRenderedPageBreak/>
        <w:t>existing or future opportunities for crime due to legislation and indicate potential interventions aimed at proofing it against crime</w:t>
      </w:r>
      <w:r w:rsidR="00F40A5A" w:rsidRPr="00336A3C">
        <w:rPr>
          <w:rFonts w:asciiTheme="majorBidi" w:hAnsiTheme="majorBidi" w:cstheme="majorBidi"/>
          <w:sz w:val="24"/>
          <w:szCs w:val="24"/>
        </w:rPr>
        <w:t>, and proved to be a valid form of risk assessment and management</w:t>
      </w:r>
      <w:r w:rsidR="00FB3F58" w:rsidRPr="00336A3C">
        <w:rPr>
          <w:rFonts w:asciiTheme="majorBidi" w:hAnsiTheme="majorBidi" w:cstheme="majorBidi"/>
          <w:sz w:val="24"/>
          <w:szCs w:val="24"/>
        </w:rPr>
        <w:t xml:space="preserve"> (</w:t>
      </w:r>
      <w:r w:rsidR="00784A2A" w:rsidRPr="00336A3C">
        <w:rPr>
          <w:rFonts w:asciiTheme="majorBidi" w:hAnsiTheme="majorBidi" w:cstheme="majorBidi"/>
          <w:sz w:val="24"/>
          <w:szCs w:val="24"/>
        </w:rPr>
        <w:t>Albrecht and Kilching</w:t>
      </w:r>
      <w:r w:rsidR="00CA08FA" w:rsidRPr="00336A3C">
        <w:rPr>
          <w:rFonts w:asciiTheme="majorBidi" w:hAnsiTheme="majorBidi" w:cstheme="majorBidi"/>
          <w:sz w:val="24"/>
          <w:szCs w:val="24"/>
        </w:rPr>
        <w:t>,</w:t>
      </w:r>
      <w:r w:rsidR="00784A2A" w:rsidRPr="00336A3C">
        <w:rPr>
          <w:rFonts w:asciiTheme="majorBidi" w:hAnsiTheme="majorBidi" w:cstheme="majorBidi"/>
          <w:sz w:val="24"/>
          <w:szCs w:val="24"/>
        </w:rPr>
        <w:t xml:space="preserve"> 2002;</w:t>
      </w:r>
      <w:r w:rsidR="005F068F" w:rsidRPr="00336A3C">
        <w:rPr>
          <w:rFonts w:asciiTheme="majorBidi" w:hAnsiTheme="majorBidi" w:cstheme="majorBidi"/>
          <w:sz w:val="24"/>
          <w:szCs w:val="24"/>
        </w:rPr>
        <w:t xml:space="preserve"> </w:t>
      </w:r>
      <w:r w:rsidR="00784A2A" w:rsidRPr="00336A3C">
        <w:rPr>
          <w:rFonts w:asciiTheme="majorBidi" w:hAnsiTheme="majorBidi" w:cstheme="majorBidi"/>
          <w:sz w:val="24"/>
          <w:szCs w:val="24"/>
        </w:rPr>
        <w:t>Russell and Clarke</w:t>
      </w:r>
      <w:r w:rsidR="00CA08FA" w:rsidRPr="00336A3C">
        <w:rPr>
          <w:rFonts w:asciiTheme="majorBidi" w:hAnsiTheme="majorBidi" w:cstheme="majorBidi"/>
          <w:sz w:val="24"/>
          <w:szCs w:val="24"/>
        </w:rPr>
        <w:t>,</w:t>
      </w:r>
      <w:r w:rsidR="00784A2A" w:rsidRPr="00336A3C">
        <w:rPr>
          <w:rFonts w:asciiTheme="majorBidi" w:hAnsiTheme="majorBidi" w:cstheme="majorBidi"/>
          <w:sz w:val="24"/>
          <w:szCs w:val="24"/>
        </w:rPr>
        <w:t xml:space="preserve"> 2006; Transcrime</w:t>
      </w:r>
      <w:r w:rsidR="00CA08FA" w:rsidRPr="00336A3C">
        <w:rPr>
          <w:rFonts w:asciiTheme="majorBidi" w:hAnsiTheme="majorBidi" w:cstheme="majorBidi"/>
          <w:sz w:val="24"/>
          <w:szCs w:val="24"/>
        </w:rPr>
        <w:t>,</w:t>
      </w:r>
      <w:r w:rsidR="00784A2A" w:rsidRPr="00336A3C">
        <w:rPr>
          <w:rFonts w:asciiTheme="majorBidi" w:hAnsiTheme="majorBidi" w:cstheme="majorBidi"/>
          <w:sz w:val="24"/>
          <w:szCs w:val="24"/>
        </w:rPr>
        <w:t xml:space="preserve"> 2006</w:t>
      </w:r>
      <w:r w:rsidR="0023385E" w:rsidRPr="00336A3C">
        <w:rPr>
          <w:rFonts w:asciiTheme="majorBidi" w:hAnsiTheme="majorBidi" w:cstheme="majorBidi"/>
          <w:sz w:val="24"/>
          <w:szCs w:val="24"/>
        </w:rPr>
        <w:t xml:space="preserve">; </w:t>
      </w:r>
      <w:r w:rsidR="00F051CF" w:rsidRPr="00336A3C">
        <w:rPr>
          <w:rFonts w:asciiTheme="majorBidi" w:hAnsiTheme="majorBidi" w:cstheme="majorBidi"/>
          <w:sz w:val="24"/>
          <w:szCs w:val="24"/>
        </w:rPr>
        <w:t>Morganti et al., 2020</w:t>
      </w:r>
      <w:r w:rsidR="00784A2A" w:rsidRPr="00336A3C">
        <w:rPr>
          <w:rFonts w:asciiTheme="majorBidi" w:hAnsiTheme="majorBidi" w:cstheme="majorBidi"/>
          <w:sz w:val="24"/>
          <w:szCs w:val="24"/>
        </w:rPr>
        <w:t>).</w:t>
      </w:r>
      <w:r w:rsidR="00CD7ADA" w:rsidRPr="00336A3C">
        <w:rPr>
          <w:rFonts w:asciiTheme="majorBidi" w:hAnsiTheme="majorBidi" w:cstheme="majorBidi"/>
          <w:sz w:val="24"/>
          <w:szCs w:val="24"/>
        </w:rPr>
        <w:t xml:space="preserve"> </w:t>
      </w:r>
      <w:r w:rsidR="004D785B" w:rsidRPr="00336A3C">
        <w:rPr>
          <w:rFonts w:asciiTheme="majorBidi" w:hAnsiTheme="majorBidi" w:cstheme="majorBidi"/>
          <w:sz w:val="24"/>
          <w:szCs w:val="24"/>
        </w:rPr>
        <w:t>Crime proofing of legislation s</w:t>
      </w:r>
      <w:r w:rsidR="00CD7ADA" w:rsidRPr="00336A3C">
        <w:rPr>
          <w:rFonts w:asciiTheme="majorBidi" w:hAnsiTheme="majorBidi" w:cstheme="majorBidi"/>
          <w:sz w:val="24"/>
          <w:szCs w:val="24"/>
        </w:rPr>
        <w:t>tem</w:t>
      </w:r>
      <w:r w:rsidR="004D785B" w:rsidRPr="00336A3C">
        <w:rPr>
          <w:rFonts w:asciiTheme="majorBidi" w:hAnsiTheme="majorBidi" w:cstheme="majorBidi"/>
          <w:sz w:val="24"/>
          <w:szCs w:val="24"/>
        </w:rPr>
        <w:t xml:space="preserve">s </w:t>
      </w:r>
      <w:r w:rsidR="00CD7ADA" w:rsidRPr="00336A3C">
        <w:rPr>
          <w:rFonts w:asciiTheme="majorBidi" w:hAnsiTheme="majorBidi" w:cstheme="majorBidi"/>
          <w:sz w:val="24"/>
          <w:szCs w:val="24"/>
        </w:rPr>
        <w:t xml:space="preserve">from </w:t>
      </w:r>
      <w:r w:rsidR="00A01C11" w:rsidRPr="00336A3C">
        <w:rPr>
          <w:rFonts w:asciiTheme="majorBidi" w:hAnsiTheme="majorBidi" w:cstheme="majorBidi"/>
          <w:sz w:val="24"/>
          <w:szCs w:val="24"/>
        </w:rPr>
        <w:t xml:space="preserve">crime opportunity approaches, sharing the </w:t>
      </w:r>
      <w:r w:rsidR="004D785B" w:rsidRPr="00336A3C">
        <w:rPr>
          <w:rFonts w:asciiTheme="majorBidi" w:hAnsiTheme="majorBidi" w:cstheme="majorBidi"/>
          <w:sz w:val="24"/>
          <w:szCs w:val="24"/>
        </w:rPr>
        <w:t xml:space="preserve">core </w:t>
      </w:r>
      <w:r w:rsidR="00A01C11" w:rsidRPr="00336A3C">
        <w:rPr>
          <w:rFonts w:asciiTheme="majorBidi" w:hAnsiTheme="majorBidi" w:cstheme="majorBidi"/>
          <w:sz w:val="24"/>
          <w:szCs w:val="24"/>
        </w:rPr>
        <w:t>idea that opportunity is a root cause of crime</w:t>
      </w:r>
      <w:r w:rsidR="00D577AC" w:rsidRPr="00336A3C">
        <w:rPr>
          <w:rFonts w:asciiTheme="majorBidi" w:hAnsiTheme="majorBidi" w:cstheme="majorBidi"/>
          <w:sz w:val="24"/>
          <w:szCs w:val="24"/>
        </w:rPr>
        <w:t xml:space="preserve"> (Clarke</w:t>
      </w:r>
      <w:r w:rsidR="00E30F91" w:rsidRPr="00336A3C">
        <w:rPr>
          <w:rFonts w:asciiTheme="majorBidi" w:hAnsiTheme="majorBidi" w:cstheme="majorBidi"/>
          <w:sz w:val="24"/>
          <w:szCs w:val="24"/>
        </w:rPr>
        <w:t>,</w:t>
      </w:r>
      <w:r w:rsidR="00D577AC" w:rsidRPr="00336A3C">
        <w:rPr>
          <w:rFonts w:asciiTheme="majorBidi" w:hAnsiTheme="majorBidi" w:cstheme="majorBidi"/>
          <w:sz w:val="24"/>
          <w:szCs w:val="24"/>
        </w:rPr>
        <w:t xml:space="preserve"> 2012)</w:t>
      </w:r>
      <w:r w:rsidR="00A01C11" w:rsidRPr="00336A3C">
        <w:rPr>
          <w:rFonts w:asciiTheme="majorBidi" w:hAnsiTheme="majorBidi" w:cstheme="majorBidi"/>
          <w:sz w:val="24"/>
          <w:szCs w:val="24"/>
        </w:rPr>
        <w:t xml:space="preserve"> and aiming to reducing crimes by looking for crime patterns in specific </w:t>
      </w:r>
      <w:r w:rsidR="00C2499E" w:rsidRPr="00336A3C">
        <w:rPr>
          <w:rFonts w:asciiTheme="majorBidi" w:hAnsiTheme="majorBidi" w:cstheme="majorBidi"/>
          <w:sz w:val="24"/>
          <w:szCs w:val="24"/>
        </w:rPr>
        <w:t>settings</w:t>
      </w:r>
      <w:r w:rsidR="00A01C11" w:rsidRPr="00336A3C">
        <w:rPr>
          <w:rFonts w:asciiTheme="majorBidi" w:hAnsiTheme="majorBidi" w:cstheme="majorBidi"/>
          <w:sz w:val="24"/>
          <w:szCs w:val="24"/>
        </w:rPr>
        <w:t xml:space="preserve"> (Felson and Clarke</w:t>
      </w:r>
      <w:r w:rsidR="00FF1AC4" w:rsidRPr="00336A3C">
        <w:rPr>
          <w:rFonts w:asciiTheme="majorBidi" w:hAnsiTheme="majorBidi" w:cstheme="majorBidi"/>
          <w:sz w:val="24"/>
          <w:szCs w:val="24"/>
        </w:rPr>
        <w:t>,</w:t>
      </w:r>
      <w:r w:rsidR="00A01C11" w:rsidRPr="00336A3C">
        <w:rPr>
          <w:rFonts w:asciiTheme="majorBidi" w:hAnsiTheme="majorBidi" w:cstheme="majorBidi"/>
          <w:sz w:val="24"/>
          <w:szCs w:val="24"/>
        </w:rPr>
        <w:t xml:space="preserve"> 1998)</w:t>
      </w:r>
      <w:r w:rsidR="00982BB0" w:rsidRPr="00336A3C">
        <w:rPr>
          <w:rFonts w:asciiTheme="majorBidi" w:hAnsiTheme="majorBidi" w:cstheme="majorBidi"/>
          <w:sz w:val="24"/>
          <w:szCs w:val="24"/>
        </w:rPr>
        <w:t xml:space="preserve"> – including the regulatory ones</w:t>
      </w:r>
      <w:r w:rsidR="00555A6C" w:rsidRPr="00336A3C">
        <w:rPr>
          <w:rFonts w:asciiTheme="majorBidi" w:hAnsiTheme="majorBidi" w:cstheme="majorBidi"/>
          <w:sz w:val="24"/>
          <w:szCs w:val="24"/>
        </w:rPr>
        <w:t>.</w:t>
      </w:r>
      <w:r w:rsidR="00310A63" w:rsidRPr="00336A3C">
        <w:rPr>
          <w:rFonts w:asciiTheme="majorBidi" w:hAnsiTheme="majorBidi" w:cstheme="majorBidi"/>
          <w:sz w:val="24"/>
          <w:szCs w:val="24"/>
        </w:rPr>
        <w:t xml:space="preserve"> </w:t>
      </w:r>
      <w:r w:rsidR="001A5834" w:rsidRPr="00336A3C">
        <w:rPr>
          <w:rFonts w:asciiTheme="majorBidi" w:hAnsiTheme="majorBidi" w:cstheme="majorBidi"/>
          <w:sz w:val="24"/>
          <w:szCs w:val="24"/>
        </w:rPr>
        <w:t>Crime proofing of legislation</w:t>
      </w:r>
      <w:r w:rsidR="00E43340" w:rsidRPr="00336A3C">
        <w:rPr>
          <w:rFonts w:asciiTheme="majorBidi" w:hAnsiTheme="majorBidi" w:cstheme="majorBidi"/>
          <w:sz w:val="24"/>
          <w:szCs w:val="24"/>
        </w:rPr>
        <w:t xml:space="preserve"> </w:t>
      </w:r>
      <w:r w:rsidR="001A5834" w:rsidRPr="00336A3C">
        <w:rPr>
          <w:rFonts w:asciiTheme="majorBidi" w:hAnsiTheme="majorBidi" w:cstheme="majorBidi"/>
          <w:sz w:val="24"/>
          <w:szCs w:val="24"/>
        </w:rPr>
        <w:t xml:space="preserve">was initially </w:t>
      </w:r>
      <w:r w:rsidR="00E43340" w:rsidRPr="00336A3C">
        <w:rPr>
          <w:rFonts w:asciiTheme="majorBidi" w:hAnsiTheme="majorBidi" w:cstheme="majorBidi"/>
          <w:sz w:val="24"/>
          <w:szCs w:val="24"/>
        </w:rPr>
        <w:t xml:space="preserve">developed to </w:t>
      </w:r>
      <w:r w:rsidR="00784A2A" w:rsidRPr="00336A3C">
        <w:rPr>
          <w:rFonts w:asciiTheme="majorBidi" w:hAnsiTheme="majorBidi" w:cstheme="majorBidi"/>
          <w:sz w:val="24"/>
          <w:szCs w:val="24"/>
        </w:rPr>
        <w:t>assess the risk of unintended consequences produced by legislative measures</w:t>
      </w:r>
      <w:r w:rsidR="001A5834" w:rsidRPr="00336A3C">
        <w:rPr>
          <w:rFonts w:asciiTheme="majorBidi" w:hAnsiTheme="majorBidi" w:cstheme="majorBidi"/>
          <w:sz w:val="24"/>
          <w:szCs w:val="24"/>
        </w:rPr>
        <w:t xml:space="preserve">. It enabled </w:t>
      </w:r>
      <w:r w:rsidR="003A3E4D" w:rsidRPr="00336A3C">
        <w:rPr>
          <w:rFonts w:asciiTheme="majorBidi" w:hAnsiTheme="majorBidi" w:cstheme="majorBidi"/>
          <w:sz w:val="24"/>
          <w:szCs w:val="24"/>
        </w:rPr>
        <w:t>policy makers to evaluate legislation in the law-making process and to suggest changes (e.g.</w:t>
      </w:r>
      <w:r w:rsidR="00FF1AC4" w:rsidRPr="00336A3C">
        <w:rPr>
          <w:rFonts w:asciiTheme="majorBidi" w:hAnsiTheme="majorBidi" w:cstheme="majorBidi"/>
          <w:sz w:val="24"/>
          <w:szCs w:val="24"/>
        </w:rPr>
        <w:t>,</w:t>
      </w:r>
      <w:r w:rsidR="003A3E4D" w:rsidRPr="00336A3C">
        <w:rPr>
          <w:rFonts w:asciiTheme="majorBidi" w:hAnsiTheme="majorBidi" w:cstheme="majorBidi"/>
          <w:sz w:val="24"/>
          <w:szCs w:val="24"/>
        </w:rPr>
        <w:t xml:space="preserve"> textual changes) to reduce the crime risk </w:t>
      </w:r>
      <w:r w:rsidR="00E43340" w:rsidRPr="00336A3C">
        <w:rPr>
          <w:rFonts w:asciiTheme="majorBidi" w:hAnsiTheme="majorBidi" w:cstheme="majorBidi"/>
          <w:sz w:val="24"/>
          <w:szCs w:val="24"/>
        </w:rPr>
        <w:t>(see, for instance</w:t>
      </w:r>
      <w:r w:rsidR="00FF1AC4" w:rsidRPr="00336A3C">
        <w:rPr>
          <w:rFonts w:asciiTheme="majorBidi" w:hAnsiTheme="majorBidi" w:cstheme="majorBidi"/>
          <w:sz w:val="24"/>
          <w:szCs w:val="24"/>
        </w:rPr>
        <w:t>,</w:t>
      </w:r>
      <w:r w:rsidR="00E43340" w:rsidRPr="00336A3C">
        <w:rPr>
          <w:rFonts w:asciiTheme="majorBidi" w:hAnsiTheme="majorBidi" w:cstheme="majorBidi"/>
          <w:sz w:val="24"/>
          <w:szCs w:val="24"/>
        </w:rPr>
        <w:t xml:space="preserve"> </w:t>
      </w:r>
      <w:r w:rsidR="00C96490" w:rsidRPr="00336A3C">
        <w:rPr>
          <w:rFonts w:asciiTheme="majorBidi" w:hAnsiTheme="majorBidi" w:cstheme="majorBidi"/>
          <w:sz w:val="24"/>
          <w:szCs w:val="24"/>
        </w:rPr>
        <w:t xml:space="preserve">the MARC model in </w:t>
      </w:r>
      <w:r w:rsidR="00E43340" w:rsidRPr="00336A3C">
        <w:rPr>
          <w:rFonts w:asciiTheme="majorBidi" w:hAnsiTheme="majorBidi" w:cstheme="majorBidi"/>
          <w:sz w:val="24"/>
          <w:szCs w:val="24"/>
        </w:rPr>
        <w:t>Transcrime</w:t>
      </w:r>
      <w:r w:rsidR="00FF1AC4" w:rsidRPr="00336A3C">
        <w:rPr>
          <w:rFonts w:asciiTheme="majorBidi" w:hAnsiTheme="majorBidi" w:cstheme="majorBidi"/>
          <w:sz w:val="24"/>
          <w:szCs w:val="24"/>
        </w:rPr>
        <w:t>,</w:t>
      </w:r>
      <w:r w:rsidR="00E43340" w:rsidRPr="00336A3C">
        <w:rPr>
          <w:rFonts w:asciiTheme="majorBidi" w:hAnsiTheme="majorBidi" w:cstheme="majorBidi"/>
          <w:sz w:val="24"/>
          <w:szCs w:val="24"/>
        </w:rPr>
        <w:t xml:space="preserve"> 2006</w:t>
      </w:r>
      <w:r w:rsidR="00F051CF" w:rsidRPr="00336A3C">
        <w:rPr>
          <w:rFonts w:asciiTheme="majorBidi" w:hAnsiTheme="majorBidi" w:cstheme="majorBidi"/>
          <w:sz w:val="24"/>
          <w:szCs w:val="24"/>
        </w:rPr>
        <w:t>; Savona, 2017</w:t>
      </w:r>
      <w:r w:rsidR="00E43340" w:rsidRPr="00336A3C">
        <w:rPr>
          <w:rFonts w:asciiTheme="majorBidi" w:hAnsiTheme="majorBidi" w:cstheme="majorBidi"/>
          <w:sz w:val="24"/>
          <w:szCs w:val="24"/>
        </w:rPr>
        <w:t>)</w:t>
      </w:r>
      <w:r w:rsidR="001A5834" w:rsidRPr="00336A3C">
        <w:rPr>
          <w:rFonts w:asciiTheme="majorBidi" w:hAnsiTheme="majorBidi" w:cstheme="majorBidi"/>
          <w:sz w:val="24"/>
          <w:szCs w:val="24"/>
        </w:rPr>
        <w:t>. The approach</w:t>
      </w:r>
      <w:r w:rsidR="00E43340" w:rsidRPr="00336A3C">
        <w:rPr>
          <w:rFonts w:asciiTheme="majorBidi" w:hAnsiTheme="majorBidi" w:cstheme="majorBidi"/>
          <w:sz w:val="24"/>
          <w:szCs w:val="24"/>
        </w:rPr>
        <w:t xml:space="preserve"> has been adapted over the years, </w:t>
      </w:r>
      <w:r w:rsidR="00F14C9A" w:rsidRPr="00336A3C">
        <w:rPr>
          <w:rFonts w:asciiTheme="majorBidi" w:hAnsiTheme="majorBidi" w:cstheme="majorBidi"/>
          <w:sz w:val="24"/>
          <w:szCs w:val="24"/>
        </w:rPr>
        <w:t xml:space="preserve">for instance to assist the systematic analysis of </w:t>
      </w:r>
      <w:r w:rsidR="00A360CF" w:rsidRPr="00336A3C">
        <w:rPr>
          <w:rFonts w:asciiTheme="majorBidi" w:hAnsiTheme="majorBidi" w:cstheme="majorBidi"/>
          <w:sz w:val="24"/>
          <w:szCs w:val="24"/>
        </w:rPr>
        <w:t xml:space="preserve">norms regulating a certain market to assess whether they might </w:t>
      </w:r>
      <w:r w:rsidR="00DC3BCD" w:rsidRPr="00336A3C">
        <w:rPr>
          <w:rFonts w:asciiTheme="majorBidi" w:hAnsiTheme="majorBidi" w:cstheme="majorBidi"/>
          <w:sz w:val="24"/>
          <w:szCs w:val="24"/>
        </w:rPr>
        <w:t xml:space="preserve">have an unintended criminogenic role, or whether there are major loopholes in their implementation that </w:t>
      </w:r>
      <w:r w:rsidR="00A360CF" w:rsidRPr="00336A3C">
        <w:rPr>
          <w:rFonts w:asciiTheme="majorBidi" w:hAnsiTheme="majorBidi" w:cstheme="majorBidi"/>
          <w:sz w:val="24"/>
          <w:szCs w:val="24"/>
        </w:rPr>
        <w:t>could be</w:t>
      </w:r>
      <w:r w:rsidR="00DC3BCD" w:rsidRPr="00336A3C">
        <w:rPr>
          <w:rFonts w:asciiTheme="majorBidi" w:hAnsiTheme="majorBidi" w:cstheme="majorBidi"/>
          <w:sz w:val="24"/>
          <w:szCs w:val="24"/>
        </w:rPr>
        <w:t xml:space="preserve"> </w:t>
      </w:r>
      <w:r w:rsidR="00A360CF" w:rsidRPr="00336A3C">
        <w:rPr>
          <w:rFonts w:asciiTheme="majorBidi" w:hAnsiTheme="majorBidi" w:cstheme="majorBidi"/>
          <w:sz w:val="24"/>
          <w:szCs w:val="24"/>
        </w:rPr>
        <w:t xml:space="preserve">criminally </w:t>
      </w:r>
      <w:r w:rsidR="00DC3BCD" w:rsidRPr="00336A3C">
        <w:rPr>
          <w:rFonts w:asciiTheme="majorBidi" w:hAnsiTheme="majorBidi" w:cstheme="majorBidi"/>
          <w:sz w:val="24"/>
          <w:szCs w:val="24"/>
        </w:rPr>
        <w:t>exploited</w:t>
      </w:r>
      <w:r w:rsidR="00A360CF" w:rsidRPr="00336A3C">
        <w:rPr>
          <w:rFonts w:asciiTheme="majorBidi" w:hAnsiTheme="majorBidi" w:cstheme="majorBidi"/>
          <w:sz w:val="24"/>
          <w:szCs w:val="24"/>
        </w:rPr>
        <w:t xml:space="preserve"> (consider, for instance, </w:t>
      </w:r>
      <w:r w:rsidR="00AC687C">
        <w:rPr>
          <w:rFonts w:asciiTheme="majorBidi" w:hAnsiTheme="majorBidi" w:cstheme="majorBidi"/>
          <w:sz w:val="24"/>
          <w:szCs w:val="24"/>
        </w:rPr>
        <w:t>Lavorgna</w:t>
      </w:r>
      <w:r w:rsidR="00750D19" w:rsidRPr="00336A3C">
        <w:rPr>
          <w:rFonts w:asciiTheme="majorBidi" w:hAnsiTheme="majorBidi" w:cstheme="majorBidi"/>
          <w:sz w:val="24"/>
          <w:szCs w:val="24"/>
        </w:rPr>
        <w:t xml:space="preserve"> et al., 2018</w:t>
      </w:r>
      <w:r w:rsidR="00A360CF" w:rsidRPr="00336A3C">
        <w:rPr>
          <w:rFonts w:asciiTheme="majorBidi" w:hAnsiTheme="majorBidi" w:cstheme="majorBidi"/>
          <w:sz w:val="24"/>
          <w:szCs w:val="24"/>
        </w:rPr>
        <w:t>).</w:t>
      </w:r>
    </w:p>
    <w:p w14:paraId="5C5CB2A0" w14:textId="77777777" w:rsidR="00366200" w:rsidRPr="00336A3C" w:rsidRDefault="00366200" w:rsidP="008C549E">
      <w:pPr>
        <w:spacing w:after="0" w:line="480" w:lineRule="auto"/>
        <w:contextualSpacing/>
        <w:jc w:val="both"/>
        <w:rPr>
          <w:rFonts w:asciiTheme="majorBidi" w:hAnsiTheme="majorBidi" w:cstheme="majorBidi"/>
          <w:sz w:val="24"/>
          <w:szCs w:val="24"/>
        </w:rPr>
      </w:pPr>
    </w:p>
    <w:p w14:paraId="54FD3E2C" w14:textId="0245EF7B" w:rsidR="00527276" w:rsidRPr="00336A3C" w:rsidRDefault="00362513" w:rsidP="008C549E">
      <w:pPr>
        <w:spacing w:after="0" w:line="480" w:lineRule="auto"/>
        <w:contextualSpacing/>
        <w:jc w:val="both"/>
        <w:rPr>
          <w:rFonts w:asciiTheme="majorBidi" w:hAnsiTheme="majorBidi" w:cstheme="majorBidi"/>
          <w:sz w:val="24"/>
          <w:szCs w:val="24"/>
        </w:rPr>
      </w:pPr>
      <w:r w:rsidRPr="00336A3C">
        <w:rPr>
          <w:rFonts w:asciiTheme="majorBidi" w:hAnsiTheme="majorBidi" w:cstheme="majorBidi"/>
          <w:sz w:val="24"/>
          <w:szCs w:val="24"/>
        </w:rPr>
        <w:t>Our approach furthers this la</w:t>
      </w:r>
      <w:r w:rsidR="001A5834" w:rsidRPr="00336A3C">
        <w:rPr>
          <w:rFonts w:asciiTheme="majorBidi" w:hAnsiTheme="majorBidi" w:cstheme="majorBidi"/>
          <w:sz w:val="24"/>
          <w:szCs w:val="24"/>
        </w:rPr>
        <w:t>t</w:t>
      </w:r>
      <w:r w:rsidRPr="00336A3C">
        <w:rPr>
          <w:rFonts w:asciiTheme="majorBidi" w:hAnsiTheme="majorBidi" w:cstheme="majorBidi"/>
          <w:sz w:val="24"/>
          <w:szCs w:val="24"/>
        </w:rPr>
        <w:t xml:space="preserve">ter trend by using </w:t>
      </w:r>
      <w:r w:rsidR="001A5834" w:rsidRPr="00336A3C">
        <w:rPr>
          <w:rFonts w:asciiTheme="majorBidi" w:hAnsiTheme="majorBidi" w:cstheme="majorBidi"/>
          <w:sz w:val="24"/>
          <w:szCs w:val="24"/>
        </w:rPr>
        <w:t xml:space="preserve">an </w:t>
      </w:r>
      <w:r w:rsidRPr="00336A3C">
        <w:rPr>
          <w:rFonts w:asciiTheme="majorBidi" w:hAnsiTheme="majorBidi" w:cstheme="majorBidi"/>
          <w:sz w:val="24"/>
          <w:szCs w:val="24"/>
        </w:rPr>
        <w:t xml:space="preserve">adapted </w:t>
      </w:r>
      <w:r w:rsidR="00F12824" w:rsidRPr="00336A3C">
        <w:rPr>
          <w:rFonts w:asciiTheme="majorBidi" w:hAnsiTheme="majorBidi" w:cstheme="majorBidi"/>
          <w:sz w:val="24"/>
          <w:szCs w:val="24"/>
        </w:rPr>
        <w:t xml:space="preserve">form of crime proofing of legislation as a </w:t>
      </w:r>
      <w:r w:rsidR="0003257B" w:rsidRPr="00336A3C">
        <w:rPr>
          <w:rFonts w:asciiTheme="majorBidi" w:hAnsiTheme="majorBidi" w:cstheme="majorBidi"/>
          <w:sz w:val="24"/>
          <w:szCs w:val="24"/>
        </w:rPr>
        <w:t>framework to</w:t>
      </w:r>
      <w:r w:rsidR="00F706FB">
        <w:rPr>
          <w:rFonts w:asciiTheme="majorBidi" w:hAnsiTheme="majorBidi" w:cstheme="majorBidi"/>
          <w:sz w:val="24"/>
          <w:szCs w:val="24"/>
        </w:rPr>
        <w:t xml:space="preserve"> analyse aspects of the relevant text and identify</w:t>
      </w:r>
      <w:r w:rsidR="0003257B" w:rsidRPr="00336A3C">
        <w:rPr>
          <w:rFonts w:asciiTheme="majorBidi" w:hAnsiTheme="majorBidi" w:cstheme="majorBidi"/>
          <w:sz w:val="24"/>
          <w:szCs w:val="24"/>
        </w:rPr>
        <w:t xml:space="preserve"> </w:t>
      </w:r>
      <w:r w:rsidR="00F706FB" w:rsidRPr="00336A3C">
        <w:rPr>
          <w:rFonts w:asciiTheme="majorBidi" w:hAnsiTheme="majorBidi" w:cstheme="majorBidi"/>
          <w:sz w:val="24"/>
          <w:szCs w:val="24"/>
        </w:rPr>
        <w:t>in the self-regulations of social media platforms</w:t>
      </w:r>
      <w:r w:rsidR="00F706FB">
        <w:rPr>
          <w:rFonts w:asciiTheme="majorBidi" w:hAnsiTheme="majorBidi" w:cstheme="majorBidi"/>
          <w:sz w:val="24"/>
          <w:szCs w:val="24"/>
        </w:rPr>
        <w:t xml:space="preserve">, </w:t>
      </w:r>
      <w:r w:rsidR="0003257B" w:rsidRPr="00336A3C">
        <w:rPr>
          <w:rFonts w:asciiTheme="majorBidi" w:hAnsiTheme="majorBidi" w:cstheme="majorBidi"/>
          <w:sz w:val="24"/>
          <w:szCs w:val="24"/>
        </w:rPr>
        <w:t xml:space="preserve">identify </w:t>
      </w:r>
      <w:r w:rsidR="00411205" w:rsidRPr="00336A3C">
        <w:rPr>
          <w:rFonts w:asciiTheme="majorBidi" w:hAnsiTheme="majorBidi" w:cstheme="majorBidi"/>
          <w:sz w:val="24"/>
          <w:szCs w:val="24"/>
        </w:rPr>
        <w:t xml:space="preserve">criminogenic </w:t>
      </w:r>
      <w:r w:rsidR="00AD15AA">
        <w:rPr>
          <w:rFonts w:asciiTheme="majorBidi" w:hAnsiTheme="majorBidi" w:cstheme="majorBidi"/>
          <w:sz w:val="24"/>
          <w:szCs w:val="24"/>
        </w:rPr>
        <w:t>or otherwise harm</w:t>
      </w:r>
      <w:r w:rsidR="00675DC7">
        <w:rPr>
          <w:rFonts w:asciiTheme="majorBidi" w:hAnsiTheme="majorBidi" w:cstheme="majorBidi"/>
          <w:sz w:val="24"/>
          <w:szCs w:val="24"/>
        </w:rPr>
        <w:t>-enabling</w:t>
      </w:r>
      <w:r w:rsidR="00AD15AA">
        <w:rPr>
          <w:rFonts w:asciiTheme="majorBidi" w:hAnsiTheme="majorBidi" w:cstheme="majorBidi"/>
          <w:sz w:val="24"/>
          <w:szCs w:val="24"/>
        </w:rPr>
        <w:t xml:space="preserve"> </w:t>
      </w:r>
      <w:r w:rsidR="00935BC7" w:rsidRPr="00336A3C">
        <w:rPr>
          <w:rFonts w:asciiTheme="majorBidi" w:hAnsiTheme="majorBidi" w:cstheme="majorBidi"/>
          <w:sz w:val="24"/>
          <w:szCs w:val="24"/>
        </w:rPr>
        <w:t>opportunities</w:t>
      </w:r>
      <w:r w:rsidR="00411205" w:rsidRPr="00336A3C">
        <w:rPr>
          <w:rFonts w:asciiTheme="majorBidi" w:hAnsiTheme="majorBidi" w:cstheme="majorBidi"/>
          <w:sz w:val="24"/>
          <w:szCs w:val="24"/>
        </w:rPr>
        <w:t xml:space="preserve"> </w:t>
      </w:r>
      <w:r w:rsidR="004D21F0" w:rsidRPr="00336A3C">
        <w:rPr>
          <w:rFonts w:asciiTheme="majorBidi" w:hAnsiTheme="majorBidi" w:cstheme="majorBidi"/>
          <w:sz w:val="24"/>
          <w:szCs w:val="24"/>
        </w:rPr>
        <w:t xml:space="preserve">for </w:t>
      </w:r>
      <w:r w:rsidR="00310B02">
        <w:rPr>
          <w:rFonts w:asciiTheme="majorBidi" w:hAnsiTheme="majorBidi" w:cstheme="majorBidi"/>
          <w:sz w:val="24"/>
          <w:szCs w:val="24"/>
        </w:rPr>
        <w:t>harmful</w:t>
      </w:r>
      <w:r w:rsidR="00F706FB">
        <w:rPr>
          <w:rFonts w:asciiTheme="majorBidi" w:hAnsiTheme="majorBidi" w:cstheme="majorBidi"/>
          <w:sz w:val="24"/>
          <w:szCs w:val="24"/>
        </w:rPr>
        <w:t xml:space="preserve"> </w:t>
      </w:r>
      <w:r w:rsidR="004D21F0" w:rsidRPr="00336A3C">
        <w:rPr>
          <w:rFonts w:asciiTheme="majorBidi" w:hAnsiTheme="majorBidi" w:cstheme="majorBidi"/>
          <w:sz w:val="24"/>
          <w:szCs w:val="24"/>
        </w:rPr>
        <w:t>sharenting</w:t>
      </w:r>
      <w:r w:rsidR="00FB15FF" w:rsidRPr="00336A3C">
        <w:rPr>
          <w:rFonts w:asciiTheme="majorBidi" w:hAnsiTheme="majorBidi" w:cstheme="majorBidi"/>
          <w:sz w:val="24"/>
          <w:szCs w:val="24"/>
        </w:rPr>
        <w:t>.</w:t>
      </w:r>
      <w:r w:rsidR="00951C6F" w:rsidRPr="00336A3C">
        <w:rPr>
          <w:rFonts w:asciiTheme="majorBidi" w:hAnsiTheme="majorBidi" w:cstheme="majorBidi"/>
          <w:sz w:val="24"/>
          <w:szCs w:val="24"/>
        </w:rPr>
        <w:t xml:space="preserve"> </w:t>
      </w:r>
      <w:r w:rsidR="001A5834" w:rsidRPr="00336A3C">
        <w:rPr>
          <w:rFonts w:asciiTheme="majorBidi" w:hAnsiTheme="majorBidi" w:cstheme="majorBidi"/>
          <w:sz w:val="24"/>
          <w:szCs w:val="24"/>
        </w:rPr>
        <w:t>In</w:t>
      </w:r>
      <w:r w:rsidR="0013202A" w:rsidRPr="00336A3C">
        <w:rPr>
          <w:rFonts w:asciiTheme="majorBidi" w:hAnsiTheme="majorBidi" w:cstheme="majorBidi"/>
          <w:sz w:val="24"/>
          <w:szCs w:val="24"/>
        </w:rPr>
        <w:t xml:space="preserve"> our revised model</w:t>
      </w:r>
      <w:r w:rsidR="001A5834" w:rsidRPr="00336A3C">
        <w:rPr>
          <w:rFonts w:asciiTheme="majorBidi" w:hAnsiTheme="majorBidi" w:cstheme="majorBidi"/>
          <w:sz w:val="24"/>
          <w:szCs w:val="24"/>
        </w:rPr>
        <w:t>, we adjusted</w:t>
      </w:r>
      <w:r w:rsidR="0013202A" w:rsidRPr="00336A3C">
        <w:rPr>
          <w:rFonts w:asciiTheme="majorBidi" w:hAnsiTheme="majorBidi" w:cstheme="majorBidi"/>
          <w:sz w:val="24"/>
          <w:szCs w:val="24"/>
        </w:rPr>
        <w:t xml:space="preserve"> </w:t>
      </w:r>
      <w:r w:rsidR="000C2603" w:rsidRPr="00336A3C">
        <w:rPr>
          <w:rFonts w:asciiTheme="majorBidi" w:hAnsiTheme="majorBidi" w:cstheme="majorBidi"/>
          <w:sz w:val="24"/>
          <w:szCs w:val="24"/>
        </w:rPr>
        <w:t xml:space="preserve">the approach used </w:t>
      </w:r>
      <w:r w:rsidR="001A5834" w:rsidRPr="00336A3C">
        <w:rPr>
          <w:rFonts w:asciiTheme="majorBidi" w:hAnsiTheme="majorBidi" w:cstheme="majorBidi"/>
          <w:sz w:val="24"/>
          <w:szCs w:val="24"/>
        </w:rPr>
        <w:lastRenderedPageBreak/>
        <w:t xml:space="preserve">by </w:t>
      </w:r>
      <w:r w:rsidR="00065118">
        <w:rPr>
          <w:rFonts w:asciiTheme="majorBidi" w:hAnsiTheme="majorBidi" w:cstheme="majorBidi"/>
          <w:sz w:val="24"/>
          <w:szCs w:val="24"/>
        </w:rPr>
        <w:t>Lavorgna</w:t>
      </w:r>
      <w:r w:rsidR="00750D19" w:rsidRPr="00336A3C">
        <w:rPr>
          <w:rFonts w:asciiTheme="majorBidi" w:hAnsiTheme="majorBidi" w:cstheme="majorBidi"/>
          <w:sz w:val="24"/>
          <w:szCs w:val="24"/>
        </w:rPr>
        <w:t xml:space="preserve"> and colleagues (2018,</w:t>
      </w:r>
      <w:r w:rsidR="007A2B83" w:rsidRPr="00336A3C">
        <w:rPr>
          <w:rFonts w:asciiTheme="majorBidi" w:hAnsiTheme="majorBidi" w:cstheme="majorBidi"/>
          <w:sz w:val="24"/>
          <w:szCs w:val="24"/>
        </w:rPr>
        <w:t xml:space="preserve"> which was </w:t>
      </w:r>
      <w:r w:rsidR="00A42E51" w:rsidRPr="00336A3C">
        <w:rPr>
          <w:rFonts w:asciiTheme="majorBidi" w:hAnsiTheme="majorBidi" w:cstheme="majorBidi"/>
          <w:sz w:val="24"/>
          <w:szCs w:val="24"/>
        </w:rPr>
        <w:t xml:space="preserve">in itself </w:t>
      </w:r>
      <w:r w:rsidR="007A2B83" w:rsidRPr="00336A3C">
        <w:rPr>
          <w:rFonts w:asciiTheme="majorBidi" w:hAnsiTheme="majorBidi" w:cstheme="majorBidi"/>
          <w:sz w:val="24"/>
          <w:szCs w:val="24"/>
        </w:rPr>
        <w:t>an adaptation of Transcrime</w:t>
      </w:r>
      <w:r w:rsidR="00750D19" w:rsidRPr="00336A3C">
        <w:rPr>
          <w:rFonts w:asciiTheme="majorBidi" w:hAnsiTheme="majorBidi" w:cstheme="majorBidi"/>
          <w:sz w:val="24"/>
          <w:szCs w:val="24"/>
        </w:rPr>
        <w:t>,</w:t>
      </w:r>
      <w:r w:rsidR="007A2B83" w:rsidRPr="00336A3C">
        <w:rPr>
          <w:rFonts w:asciiTheme="majorBidi" w:hAnsiTheme="majorBidi" w:cstheme="majorBidi"/>
          <w:sz w:val="24"/>
          <w:szCs w:val="24"/>
        </w:rPr>
        <w:t xml:space="preserve"> 2006)</w:t>
      </w:r>
      <w:r w:rsidR="001A5834" w:rsidRPr="00336A3C">
        <w:rPr>
          <w:rFonts w:asciiTheme="majorBidi" w:hAnsiTheme="majorBidi" w:cstheme="majorBidi"/>
          <w:sz w:val="24"/>
          <w:szCs w:val="24"/>
        </w:rPr>
        <w:t>. This was necessary because</w:t>
      </w:r>
      <w:r w:rsidR="00780703" w:rsidRPr="00336A3C">
        <w:rPr>
          <w:rFonts w:asciiTheme="majorBidi" w:hAnsiTheme="majorBidi" w:cstheme="majorBidi"/>
          <w:sz w:val="24"/>
          <w:szCs w:val="24"/>
        </w:rPr>
        <w:t xml:space="preserve"> </w:t>
      </w:r>
      <w:r w:rsidR="001F7A18" w:rsidRPr="00336A3C">
        <w:rPr>
          <w:rFonts w:asciiTheme="majorBidi" w:hAnsiTheme="majorBidi" w:cstheme="majorBidi"/>
          <w:sz w:val="24"/>
          <w:szCs w:val="24"/>
        </w:rPr>
        <w:t>we focused not only on fully-fledged crimes but also on harmful behaviours,</w:t>
      </w:r>
      <w:r w:rsidR="00D63649" w:rsidRPr="00336A3C">
        <w:rPr>
          <w:rFonts w:asciiTheme="majorBidi" w:hAnsiTheme="majorBidi" w:cstheme="majorBidi"/>
          <w:sz w:val="24"/>
          <w:szCs w:val="24"/>
        </w:rPr>
        <w:t xml:space="preserve"> and on </w:t>
      </w:r>
      <w:r w:rsidR="00935BC7" w:rsidRPr="00336A3C">
        <w:rPr>
          <w:rFonts w:asciiTheme="majorBidi" w:hAnsiTheme="majorBidi" w:cstheme="majorBidi"/>
          <w:sz w:val="24"/>
          <w:szCs w:val="24"/>
        </w:rPr>
        <w:t xml:space="preserve">existing </w:t>
      </w:r>
      <w:r w:rsidR="00D63649" w:rsidRPr="00336A3C">
        <w:rPr>
          <w:rFonts w:asciiTheme="majorBidi" w:hAnsiTheme="majorBidi" w:cstheme="majorBidi"/>
          <w:sz w:val="24"/>
          <w:szCs w:val="24"/>
        </w:rPr>
        <w:t xml:space="preserve">self-regulations rather than </w:t>
      </w:r>
      <w:r w:rsidR="00935BC7" w:rsidRPr="00336A3C">
        <w:rPr>
          <w:rFonts w:asciiTheme="majorBidi" w:hAnsiTheme="majorBidi" w:cstheme="majorBidi"/>
          <w:sz w:val="24"/>
          <w:szCs w:val="24"/>
        </w:rPr>
        <w:t xml:space="preserve">on </w:t>
      </w:r>
      <w:r w:rsidR="00D63649" w:rsidRPr="00336A3C">
        <w:rPr>
          <w:rFonts w:asciiTheme="majorBidi" w:hAnsiTheme="majorBidi" w:cstheme="majorBidi"/>
          <w:sz w:val="24"/>
          <w:szCs w:val="24"/>
        </w:rPr>
        <w:t>formal legislation</w:t>
      </w:r>
      <w:r w:rsidR="00935BC7" w:rsidRPr="00336A3C">
        <w:rPr>
          <w:rFonts w:asciiTheme="majorBidi" w:hAnsiTheme="majorBidi" w:cstheme="majorBidi"/>
          <w:sz w:val="24"/>
          <w:szCs w:val="24"/>
        </w:rPr>
        <w:t xml:space="preserve"> under development</w:t>
      </w:r>
      <w:r w:rsidR="001A5834" w:rsidRPr="00336A3C">
        <w:rPr>
          <w:rFonts w:asciiTheme="majorBidi" w:hAnsiTheme="majorBidi" w:cstheme="majorBidi"/>
          <w:sz w:val="24"/>
          <w:szCs w:val="24"/>
        </w:rPr>
        <w:t>.</w:t>
      </w:r>
      <w:r w:rsidR="001F7A18" w:rsidRPr="00336A3C">
        <w:rPr>
          <w:rFonts w:asciiTheme="majorBidi" w:hAnsiTheme="majorBidi" w:cstheme="majorBidi"/>
          <w:sz w:val="24"/>
          <w:szCs w:val="24"/>
        </w:rPr>
        <w:t xml:space="preserve"> </w:t>
      </w:r>
      <w:r w:rsidR="00527276" w:rsidRPr="00336A3C">
        <w:rPr>
          <w:rFonts w:asciiTheme="majorBidi" w:hAnsiTheme="majorBidi" w:cstheme="majorBidi"/>
          <w:sz w:val="24"/>
          <w:szCs w:val="24"/>
        </w:rPr>
        <w:t xml:space="preserve">The </w:t>
      </w:r>
      <w:r w:rsidR="00527276" w:rsidRPr="00336A3C">
        <w:rPr>
          <w:rFonts w:asciiTheme="majorBidi" w:hAnsiTheme="majorBidi" w:cstheme="majorBidi"/>
          <w:i/>
          <w:iCs/>
          <w:sz w:val="24"/>
          <w:szCs w:val="24"/>
        </w:rPr>
        <w:t>intended consequence</w:t>
      </w:r>
      <w:r w:rsidR="009E1D12" w:rsidRPr="00336A3C">
        <w:rPr>
          <w:rFonts w:asciiTheme="majorBidi" w:hAnsiTheme="majorBidi" w:cstheme="majorBidi"/>
          <w:i/>
          <w:iCs/>
          <w:sz w:val="24"/>
          <w:szCs w:val="24"/>
        </w:rPr>
        <w:t>s</w:t>
      </w:r>
      <w:r w:rsidR="00527276" w:rsidRPr="00336A3C">
        <w:rPr>
          <w:rFonts w:asciiTheme="majorBidi" w:hAnsiTheme="majorBidi" w:cstheme="majorBidi"/>
          <w:sz w:val="24"/>
          <w:szCs w:val="24"/>
        </w:rPr>
        <w:t xml:space="preserve"> of the self-regulatory practice, as discussed above, </w:t>
      </w:r>
      <w:r w:rsidR="0059299C" w:rsidRPr="00336A3C">
        <w:rPr>
          <w:rFonts w:asciiTheme="majorBidi" w:hAnsiTheme="majorBidi" w:cstheme="majorBidi"/>
          <w:sz w:val="24"/>
          <w:szCs w:val="24"/>
        </w:rPr>
        <w:t xml:space="preserve">are </w:t>
      </w:r>
      <w:r w:rsidR="00AC154E" w:rsidRPr="00336A3C">
        <w:rPr>
          <w:rFonts w:asciiTheme="majorBidi" w:hAnsiTheme="majorBidi" w:cstheme="majorBidi"/>
          <w:sz w:val="24"/>
          <w:szCs w:val="24"/>
        </w:rPr>
        <w:t xml:space="preserve">to </w:t>
      </w:r>
      <w:r w:rsidR="000E5F94" w:rsidRPr="00336A3C">
        <w:rPr>
          <w:rFonts w:asciiTheme="majorBidi" w:hAnsiTheme="majorBidi" w:cstheme="majorBidi"/>
          <w:sz w:val="24"/>
          <w:szCs w:val="24"/>
        </w:rPr>
        <w:t xml:space="preserve">govern and manage </w:t>
      </w:r>
      <w:r w:rsidR="0027406F" w:rsidRPr="00336A3C">
        <w:rPr>
          <w:rFonts w:asciiTheme="majorBidi" w:hAnsiTheme="majorBidi" w:cstheme="majorBidi"/>
          <w:sz w:val="24"/>
          <w:szCs w:val="24"/>
        </w:rPr>
        <w:t>users’ activities and relation</w:t>
      </w:r>
      <w:r w:rsidR="00BD6CC2" w:rsidRPr="00336A3C">
        <w:rPr>
          <w:rFonts w:asciiTheme="majorBidi" w:hAnsiTheme="majorBidi" w:cstheme="majorBidi"/>
          <w:sz w:val="24"/>
          <w:szCs w:val="24"/>
        </w:rPr>
        <w:t>ships</w:t>
      </w:r>
      <w:r w:rsidR="0027406F" w:rsidRPr="00336A3C">
        <w:rPr>
          <w:rFonts w:asciiTheme="majorBidi" w:hAnsiTheme="majorBidi" w:cstheme="majorBidi"/>
          <w:sz w:val="24"/>
          <w:szCs w:val="24"/>
        </w:rPr>
        <w:t xml:space="preserve"> (among themselves an</w:t>
      </w:r>
      <w:r w:rsidR="00154D8C" w:rsidRPr="00336A3C">
        <w:rPr>
          <w:rFonts w:asciiTheme="majorBidi" w:hAnsiTheme="majorBidi" w:cstheme="majorBidi"/>
          <w:sz w:val="24"/>
          <w:szCs w:val="24"/>
        </w:rPr>
        <w:t>d</w:t>
      </w:r>
      <w:r w:rsidR="0027406F" w:rsidRPr="00336A3C">
        <w:rPr>
          <w:rFonts w:asciiTheme="majorBidi" w:hAnsiTheme="majorBidi" w:cstheme="majorBidi"/>
          <w:sz w:val="24"/>
          <w:szCs w:val="24"/>
        </w:rPr>
        <w:t xml:space="preserve"> with the platform), </w:t>
      </w:r>
      <w:r w:rsidR="00584FD7" w:rsidRPr="00336A3C">
        <w:rPr>
          <w:rFonts w:asciiTheme="majorBidi" w:hAnsiTheme="majorBidi" w:cstheme="majorBidi"/>
          <w:sz w:val="24"/>
          <w:szCs w:val="24"/>
        </w:rPr>
        <w:t>fostering their participation while preventing and mitigating crimes and harms</w:t>
      </w:r>
      <w:r w:rsidR="006444EA">
        <w:rPr>
          <w:rFonts w:asciiTheme="majorBidi" w:hAnsiTheme="majorBidi" w:cstheme="majorBidi"/>
          <w:sz w:val="24"/>
          <w:szCs w:val="24"/>
        </w:rPr>
        <w:t>, with a focus on the legal risks they might produce</w:t>
      </w:r>
      <w:r w:rsidR="00584FD7" w:rsidRPr="00336A3C">
        <w:rPr>
          <w:rFonts w:asciiTheme="majorBidi" w:hAnsiTheme="majorBidi" w:cstheme="majorBidi"/>
          <w:sz w:val="24"/>
          <w:szCs w:val="24"/>
        </w:rPr>
        <w:t xml:space="preserve">. </w:t>
      </w:r>
      <w:r w:rsidR="009E1D12" w:rsidRPr="00336A3C">
        <w:rPr>
          <w:rFonts w:asciiTheme="majorBidi" w:hAnsiTheme="majorBidi" w:cstheme="majorBidi"/>
          <w:sz w:val="24"/>
          <w:szCs w:val="24"/>
        </w:rPr>
        <w:t xml:space="preserve">The </w:t>
      </w:r>
      <w:r w:rsidR="009E1D12" w:rsidRPr="00336A3C">
        <w:rPr>
          <w:rFonts w:asciiTheme="majorBidi" w:hAnsiTheme="majorBidi" w:cstheme="majorBidi"/>
          <w:i/>
          <w:iCs/>
          <w:sz w:val="24"/>
          <w:szCs w:val="24"/>
        </w:rPr>
        <w:t>unintended consequences</w:t>
      </w:r>
      <w:r w:rsidR="009E1D12" w:rsidRPr="00336A3C">
        <w:rPr>
          <w:rFonts w:asciiTheme="majorBidi" w:hAnsiTheme="majorBidi" w:cstheme="majorBidi"/>
          <w:sz w:val="24"/>
          <w:szCs w:val="24"/>
        </w:rPr>
        <w:t xml:space="preserve">, for the scope of our work, are the facilitation </w:t>
      </w:r>
      <w:r w:rsidR="00380513" w:rsidRPr="00336A3C">
        <w:rPr>
          <w:rFonts w:asciiTheme="majorBidi" w:hAnsiTheme="majorBidi" w:cstheme="majorBidi"/>
          <w:sz w:val="24"/>
          <w:szCs w:val="24"/>
        </w:rPr>
        <w:t>of harmful sharenting practices, or the failure in addressing them.</w:t>
      </w:r>
      <w:r w:rsidR="006237AF" w:rsidRPr="00336A3C">
        <w:rPr>
          <w:rFonts w:asciiTheme="majorBidi" w:hAnsiTheme="majorBidi" w:cstheme="majorBidi"/>
          <w:sz w:val="24"/>
          <w:szCs w:val="24"/>
        </w:rPr>
        <w:t xml:space="preserve"> The mismatch between the intended and the unintended consequences was </w:t>
      </w:r>
      <w:r w:rsidR="00335C6C" w:rsidRPr="00336A3C">
        <w:rPr>
          <w:rFonts w:asciiTheme="majorBidi" w:hAnsiTheme="majorBidi" w:cstheme="majorBidi"/>
          <w:sz w:val="24"/>
          <w:szCs w:val="24"/>
        </w:rPr>
        <w:t xml:space="preserve">assessed by looking </w:t>
      </w:r>
      <w:r w:rsidR="00F37FB2" w:rsidRPr="00336A3C">
        <w:rPr>
          <w:rFonts w:asciiTheme="majorBidi" w:hAnsiTheme="majorBidi" w:cstheme="majorBidi"/>
          <w:sz w:val="24"/>
          <w:szCs w:val="24"/>
        </w:rPr>
        <w:t>at a series of indicators</w:t>
      </w:r>
      <w:r w:rsidR="004222EA" w:rsidRPr="00336A3C">
        <w:rPr>
          <w:rFonts w:asciiTheme="majorBidi" w:hAnsiTheme="majorBidi" w:cstheme="majorBidi"/>
          <w:sz w:val="24"/>
          <w:szCs w:val="24"/>
        </w:rPr>
        <w:t xml:space="preserve">. </w:t>
      </w:r>
    </w:p>
    <w:p w14:paraId="47AF818D" w14:textId="77777777" w:rsidR="00527276" w:rsidRPr="00336A3C" w:rsidRDefault="00527276" w:rsidP="008C549E">
      <w:pPr>
        <w:spacing w:after="0" w:line="480" w:lineRule="auto"/>
        <w:contextualSpacing/>
        <w:jc w:val="both"/>
        <w:rPr>
          <w:rFonts w:asciiTheme="majorBidi" w:hAnsiTheme="majorBidi" w:cstheme="majorBidi"/>
          <w:sz w:val="24"/>
          <w:szCs w:val="24"/>
        </w:rPr>
      </w:pPr>
    </w:p>
    <w:p w14:paraId="33860257" w14:textId="654BFDCE" w:rsidR="00366200" w:rsidRDefault="002755EB" w:rsidP="008C549E">
      <w:pPr>
        <w:spacing w:after="0" w:line="480" w:lineRule="auto"/>
        <w:contextualSpacing/>
        <w:jc w:val="both"/>
        <w:rPr>
          <w:rFonts w:asciiTheme="majorBidi" w:hAnsiTheme="majorBidi" w:cstheme="majorBidi"/>
          <w:sz w:val="24"/>
          <w:szCs w:val="24"/>
        </w:rPr>
      </w:pPr>
      <w:r w:rsidRPr="00336A3C">
        <w:rPr>
          <w:rFonts w:asciiTheme="majorBidi" w:hAnsiTheme="majorBidi" w:cstheme="majorBidi"/>
          <w:sz w:val="24"/>
          <w:szCs w:val="24"/>
        </w:rPr>
        <w:t>First, w</w:t>
      </w:r>
      <w:r w:rsidR="001A5834" w:rsidRPr="00336A3C">
        <w:rPr>
          <w:rFonts w:asciiTheme="majorBidi" w:hAnsiTheme="majorBidi" w:cstheme="majorBidi"/>
          <w:sz w:val="24"/>
          <w:szCs w:val="24"/>
        </w:rPr>
        <w:t xml:space="preserve">e </w:t>
      </w:r>
      <w:r w:rsidR="00581082" w:rsidRPr="00336A3C">
        <w:rPr>
          <w:rFonts w:asciiTheme="majorBidi" w:hAnsiTheme="majorBidi" w:cstheme="majorBidi"/>
          <w:sz w:val="24"/>
          <w:szCs w:val="24"/>
        </w:rPr>
        <w:t>distinguished</w:t>
      </w:r>
      <w:r w:rsidR="003745FA" w:rsidRPr="00336A3C">
        <w:rPr>
          <w:rFonts w:asciiTheme="majorBidi" w:hAnsiTheme="majorBidi" w:cstheme="majorBidi"/>
          <w:sz w:val="24"/>
          <w:szCs w:val="24"/>
        </w:rPr>
        <w:t xml:space="preserve"> a </w:t>
      </w:r>
      <w:r w:rsidR="00373618" w:rsidRPr="00336A3C">
        <w:rPr>
          <w:rFonts w:asciiTheme="majorBidi" w:hAnsiTheme="majorBidi" w:cstheme="majorBidi"/>
          <w:i/>
          <w:iCs/>
          <w:sz w:val="24"/>
          <w:szCs w:val="24"/>
        </w:rPr>
        <w:t>r</w:t>
      </w:r>
      <w:r w:rsidR="003745FA" w:rsidRPr="00336A3C">
        <w:rPr>
          <w:rFonts w:asciiTheme="majorBidi" w:hAnsiTheme="majorBidi" w:cstheme="majorBidi"/>
          <w:i/>
          <w:iCs/>
          <w:sz w:val="24"/>
          <w:szCs w:val="24"/>
        </w:rPr>
        <w:t xml:space="preserve">egulatory </w:t>
      </w:r>
      <w:r w:rsidR="00373618" w:rsidRPr="00336A3C">
        <w:rPr>
          <w:rFonts w:asciiTheme="majorBidi" w:hAnsiTheme="majorBidi" w:cstheme="majorBidi"/>
          <w:i/>
          <w:iCs/>
          <w:sz w:val="24"/>
          <w:szCs w:val="24"/>
        </w:rPr>
        <w:t>r</w:t>
      </w:r>
      <w:r w:rsidR="00721DA2" w:rsidRPr="00336A3C">
        <w:rPr>
          <w:rFonts w:asciiTheme="majorBidi" w:hAnsiTheme="majorBidi" w:cstheme="majorBidi"/>
          <w:i/>
          <w:iCs/>
          <w:sz w:val="24"/>
          <w:szCs w:val="24"/>
        </w:rPr>
        <w:t>isk</w:t>
      </w:r>
      <w:r w:rsidR="003745FA" w:rsidRPr="00336A3C">
        <w:rPr>
          <w:rFonts w:asciiTheme="majorBidi" w:hAnsiTheme="majorBidi" w:cstheme="majorBidi"/>
          <w:sz w:val="24"/>
          <w:szCs w:val="24"/>
        </w:rPr>
        <w:t xml:space="preserve"> (rather than a </w:t>
      </w:r>
      <w:r w:rsidR="00373618" w:rsidRPr="00336A3C">
        <w:rPr>
          <w:rFonts w:asciiTheme="majorBidi" w:hAnsiTheme="majorBidi" w:cstheme="majorBidi"/>
          <w:sz w:val="24"/>
          <w:szCs w:val="24"/>
        </w:rPr>
        <w:t>‘l</w:t>
      </w:r>
      <w:r w:rsidR="003745FA" w:rsidRPr="00336A3C">
        <w:rPr>
          <w:rFonts w:asciiTheme="majorBidi" w:hAnsiTheme="majorBidi" w:cstheme="majorBidi"/>
          <w:sz w:val="24"/>
          <w:szCs w:val="24"/>
        </w:rPr>
        <w:t xml:space="preserve">egislative </w:t>
      </w:r>
      <w:r w:rsidR="00373618" w:rsidRPr="00336A3C">
        <w:rPr>
          <w:rFonts w:asciiTheme="majorBidi" w:hAnsiTheme="majorBidi" w:cstheme="majorBidi"/>
          <w:sz w:val="24"/>
          <w:szCs w:val="24"/>
        </w:rPr>
        <w:t>c</w:t>
      </w:r>
      <w:r w:rsidR="003745FA" w:rsidRPr="00336A3C">
        <w:rPr>
          <w:rFonts w:asciiTheme="majorBidi" w:hAnsiTheme="majorBidi" w:cstheme="majorBidi"/>
          <w:sz w:val="24"/>
          <w:szCs w:val="24"/>
        </w:rPr>
        <w:t xml:space="preserve">rime </w:t>
      </w:r>
      <w:r w:rsidR="00373618" w:rsidRPr="00336A3C">
        <w:rPr>
          <w:rFonts w:asciiTheme="majorBidi" w:hAnsiTheme="majorBidi" w:cstheme="majorBidi"/>
          <w:sz w:val="24"/>
          <w:szCs w:val="24"/>
        </w:rPr>
        <w:t>t</w:t>
      </w:r>
      <w:r w:rsidR="003745FA" w:rsidRPr="00336A3C">
        <w:rPr>
          <w:rFonts w:asciiTheme="majorBidi" w:hAnsiTheme="majorBidi" w:cstheme="majorBidi"/>
          <w:sz w:val="24"/>
          <w:szCs w:val="24"/>
        </w:rPr>
        <w:t>hreat</w:t>
      </w:r>
      <w:r w:rsidR="00373618" w:rsidRPr="00336A3C">
        <w:rPr>
          <w:rFonts w:asciiTheme="majorBidi" w:hAnsiTheme="majorBidi" w:cstheme="majorBidi"/>
          <w:sz w:val="24"/>
          <w:szCs w:val="24"/>
        </w:rPr>
        <w:t>’</w:t>
      </w:r>
      <w:r w:rsidR="004222EA" w:rsidRPr="00336A3C">
        <w:rPr>
          <w:rFonts w:asciiTheme="majorBidi" w:hAnsiTheme="majorBidi" w:cstheme="majorBidi"/>
          <w:sz w:val="24"/>
          <w:szCs w:val="24"/>
        </w:rPr>
        <w:t xml:space="preserve">, </w:t>
      </w:r>
      <w:r w:rsidR="00D91039" w:rsidRPr="00336A3C">
        <w:rPr>
          <w:rFonts w:asciiTheme="majorBidi" w:hAnsiTheme="majorBidi" w:cstheme="majorBidi"/>
          <w:sz w:val="24"/>
          <w:szCs w:val="24"/>
        </w:rPr>
        <w:t>as in previous studies</w:t>
      </w:r>
      <w:r w:rsidR="00721DA2" w:rsidRPr="00336A3C">
        <w:rPr>
          <w:rFonts w:asciiTheme="majorBidi" w:hAnsiTheme="majorBidi" w:cstheme="majorBidi"/>
          <w:sz w:val="24"/>
          <w:szCs w:val="24"/>
        </w:rPr>
        <w:t>) element, based on the following indicators:</w:t>
      </w:r>
      <w:r w:rsidR="00802D5A" w:rsidRPr="00336A3C">
        <w:rPr>
          <w:rFonts w:asciiTheme="majorBidi" w:hAnsiTheme="majorBidi" w:cstheme="majorBidi"/>
          <w:sz w:val="24"/>
          <w:szCs w:val="24"/>
        </w:rPr>
        <w:t xml:space="preserve"> </w:t>
      </w:r>
      <w:r w:rsidR="00C4180C" w:rsidRPr="00336A3C">
        <w:rPr>
          <w:rFonts w:asciiTheme="majorBidi" w:hAnsiTheme="majorBidi" w:cstheme="majorBidi"/>
          <w:sz w:val="24"/>
          <w:szCs w:val="24"/>
        </w:rPr>
        <w:t>accessibility of information (</w:t>
      </w:r>
      <w:r w:rsidR="0029028F" w:rsidRPr="00336A3C">
        <w:rPr>
          <w:rFonts w:asciiTheme="majorBidi" w:hAnsiTheme="majorBidi" w:cstheme="majorBidi"/>
          <w:sz w:val="24"/>
          <w:szCs w:val="24"/>
        </w:rPr>
        <w:t xml:space="preserve">which includes accessibility </w:t>
      </w:r>
      <w:r w:rsidR="00C4180C" w:rsidRPr="00336A3C">
        <w:rPr>
          <w:rFonts w:asciiTheme="majorBidi" w:hAnsiTheme="majorBidi" w:cstheme="majorBidi"/>
          <w:sz w:val="24"/>
          <w:szCs w:val="24"/>
        </w:rPr>
        <w:t>in practice, and clarity of content); consistency (</w:t>
      </w:r>
      <w:r w:rsidR="00D3589B" w:rsidRPr="00336A3C">
        <w:rPr>
          <w:rFonts w:asciiTheme="majorBidi" w:hAnsiTheme="majorBidi" w:cstheme="majorBidi"/>
          <w:sz w:val="24"/>
          <w:szCs w:val="24"/>
        </w:rPr>
        <w:t xml:space="preserve">temporal; </w:t>
      </w:r>
      <w:r w:rsidR="004D21F0" w:rsidRPr="00336A3C">
        <w:rPr>
          <w:rFonts w:asciiTheme="majorBidi" w:hAnsiTheme="majorBidi" w:cstheme="majorBidi"/>
          <w:sz w:val="24"/>
          <w:szCs w:val="24"/>
        </w:rPr>
        <w:t>internal</w:t>
      </w:r>
      <w:r w:rsidR="00D3589B" w:rsidRPr="00336A3C">
        <w:rPr>
          <w:rFonts w:asciiTheme="majorBidi" w:hAnsiTheme="majorBidi" w:cstheme="majorBidi"/>
          <w:sz w:val="24"/>
          <w:szCs w:val="24"/>
        </w:rPr>
        <w:t>; across platforms);</w:t>
      </w:r>
      <w:r w:rsidR="00401A6B" w:rsidRPr="00336A3C">
        <w:rPr>
          <w:rFonts w:asciiTheme="majorBidi" w:hAnsiTheme="majorBidi" w:cstheme="majorBidi"/>
          <w:sz w:val="24"/>
          <w:szCs w:val="24"/>
        </w:rPr>
        <w:t xml:space="preserve"> </w:t>
      </w:r>
      <w:r w:rsidR="00D3589B" w:rsidRPr="00336A3C">
        <w:rPr>
          <w:rFonts w:asciiTheme="majorBidi" w:hAnsiTheme="majorBidi" w:cstheme="majorBidi"/>
          <w:sz w:val="24"/>
          <w:szCs w:val="24"/>
        </w:rPr>
        <w:t>regulatory gaps</w:t>
      </w:r>
      <w:r w:rsidR="001446E3" w:rsidRPr="00336A3C">
        <w:rPr>
          <w:rFonts w:asciiTheme="majorBidi" w:hAnsiTheme="majorBidi" w:cstheme="majorBidi"/>
          <w:sz w:val="24"/>
          <w:szCs w:val="24"/>
        </w:rPr>
        <w:t xml:space="preserve"> (</w:t>
      </w:r>
      <w:r w:rsidR="00B07B4E" w:rsidRPr="00336A3C">
        <w:rPr>
          <w:rFonts w:asciiTheme="majorBidi" w:hAnsiTheme="majorBidi" w:cstheme="majorBidi"/>
          <w:sz w:val="24"/>
          <w:szCs w:val="24"/>
        </w:rPr>
        <w:t>to what extent harmful sharenting is addressed</w:t>
      </w:r>
      <w:r w:rsidR="001446E3" w:rsidRPr="00336A3C">
        <w:rPr>
          <w:rFonts w:asciiTheme="majorBidi" w:hAnsiTheme="majorBidi" w:cstheme="majorBidi"/>
          <w:sz w:val="24"/>
          <w:szCs w:val="24"/>
        </w:rPr>
        <w:t>)</w:t>
      </w:r>
      <w:r w:rsidR="00401A6B" w:rsidRPr="00336A3C">
        <w:rPr>
          <w:rFonts w:asciiTheme="majorBidi" w:hAnsiTheme="majorBidi" w:cstheme="majorBidi"/>
          <w:sz w:val="24"/>
          <w:szCs w:val="24"/>
        </w:rPr>
        <w:t xml:space="preserve">; </w:t>
      </w:r>
      <w:r w:rsidR="00896EEE" w:rsidRPr="00336A3C">
        <w:rPr>
          <w:rFonts w:asciiTheme="majorBidi" w:hAnsiTheme="majorBidi" w:cstheme="majorBidi"/>
          <w:sz w:val="24"/>
          <w:szCs w:val="24"/>
        </w:rPr>
        <w:t xml:space="preserve">and </w:t>
      </w:r>
      <w:r w:rsidR="00401A6B" w:rsidRPr="00336A3C">
        <w:rPr>
          <w:rFonts w:asciiTheme="majorBidi" w:hAnsiTheme="majorBidi" w:cstheme="majorBidi"/>
          <w:sz w:val="24"/>
          <w:szCs w:val="24"/>
        </w:rPr>
        <w:t>implementation mechanisms</w:t>
      </w:r>
      <w:r w:rsidR="008114D5" w:rsidRPr="00336A3C">
        <w:rPr>
          <w:rFonts w:asciiTheme="majorBidi" w:hAnsiTheme="majorBidi" w:cstheme="majorBidi"/>
          <w:sz w:val="24"/>
          <w:szCs w:val="24"/>
        </w:rPr>
        <w:t xml:space="preserve"> </w:t>
      </w:r>
      <w:r w:rsidR="008B00D8" w:rsidRPr="00336A3C">
        <w:rPr>
          <w:rFonts w:asciiTheme="majorBidi" w:hAnsiTheme="majorBidi" w:cstheme="majorBidi"/>
          <w:sz w:val="24"/>
          <w:szCs w:val="24"/>
        </w:rPr>
        <w:t>(to address harmful sharenting)</w:t>
      </w:r>
      <w:r w:rsidR="00401A6B" w:rsidRPr="00336A3C">
        <w:rPr>
          <w:rFonts w:asciiTheme="majorBidi" w:hAnsiTheme="majorBidi" w:cstheme="majorBidi"/>
          <w:sz w:val="24"/>
          <w:szCs w:val="24"/>
        </w:rPr>
        <w:t xml:space="preserve">. </w:t>
      </w:r>
      <w:r w:rsidRPr="00336A3C">
        <w:rPr>
          <w:rFonts w:asciiTheme="majorBidi" w:hAnsiTheme="majorBidi" w:cstheme="majorBidi"/>
          <w:sz w:val="24"/>
          <w:szCs w:val="24"/>
        </w:rPr>
        <w:t>Second, t</w:t>
      </w:r>
      <w:r w:rsidR="001A5834" w:rsidRPr="00336A3C">
        <w:rPr>
          <w:rFonts w:asciiTheme="majorBidi" w:hAnsiTheme="majorBidi" w:cstheme="majorBidi"/>
          <w:sz w:val="24"/>
          <w:szCs w:val="24"/>
        </w:rPr>
        <w:t>o</w:t>
      </w:r>
      <w:r w:rsidR="00401A6B" w:rsidRPr="00336A3C">
        <w:rPr>
          <w:rFonts w:asciiTheme="majorBidi" w:hAnsiTheme="majorBidi" w:cstheme="majorBidi"/>
          <w:sz w:val="24"/>
          <w:szCs w:val="24"/>
        </w:rPr>
        <w:t xml:space="preserve"> assess </w:t>
      </w:r>
      <w:r w:rsidR="00A80FF6" w:rsidRPr="00336A3C">
        <w:rPr>
          <w:rFonts w:asciiTheme="majorBidi" w:hAnsiTheme="majorBidi" w:cstheme="majorBidi"/>
          <w:i/>
          <w:iCs/>
          <w:sz w:val="24"/>
          <w:szCs w:val="24"/>
        </w:rPr>
        <w:t>sharenting vulnerabilities</w:t>
      </w:r>
      <w:r w:rsidR="00401A6B" w:rsidRPr="00336A3C">
        <w:rPr>
          <w:rFonts w:asciiTheme="majorBidi" w:hAnsiTheme="majorBidi" w:cstheme="majorBidi"/>
          <w:sz w:val="24"/>
          <w:szCs w:val="24"/>
        </w:rPr>
        <w:t xml:space="preserve"> </w:t>
      </w:r>
      <w:r w:rsidR="00CE19ED" w:rsidRPr="00336A3C">
        <w:rPr>
          <w:rFonts w:asciiTheme="majorBidi" w:hAnsiTheme="majorBidi" w:cstheme="majorBidi"/>
          <w:sz w:val="24"/>
          <w:szCs w:val="24"/>
        </w:rPr>
        <w:t xml:space="preserve">(rather than </w:t>
      </w:r>
      <w:r w:rsidR="00401A6B" w:rsidRPr="00336A3C">
        <w:rPr>
          <w:rFonts w:asciiTheme="majorBidi" w:hAnsiTheme="majorBidi" w:cstheme="majorBidi"/>
          <w:sz w:val="24"/>
          <w:szCs w:val="24"/>
        </w:rPr>
        <w:t>market vulnerabilities</w:t>
      </w:r>
      <w:r w:rsidR="004975AC" w:rsidRPr="00336A3C">
        <w:rPr>
          <w:rFonts w:asciiTheme="majorBidi" w:hAnsiTheme="majorBidi" w:cstheme="majorBidi"/>
          <w:sz w:val="24"/>
          <w:szCs w:val="24"/>
        </w:rPr>
        <w:t>, as in previous studies</w:t>
      </w:r>
      <w:r w:rsidR="00CE19ED" w:rsidRPr="00336A3C">
        <w:rPr>
          <w:rFonts w:asciiTheme="majorBidi" w:hAnsiTheme="majorBidi" w:cstheme="majorBidi"/>
          <w:sz w:val="24"/>
          <w:szCs w:val="24"/>
        </w:rPr>
        <w:t>)</w:t>
      </w:r>
      <w:r w:rsidR="00401A6B" w:rsidRPr="00336A3C">
        <w:rPr>
          <w:rFonts w:asciiTheme="majorBidi" w:hAnsiTheme="majorBidi" w:cstheme="majorBidi"/>
          <w:sz w:val="24"/>
          <w:szCs w:val="24"/>
        </w:rPr>
        <w:t xml:space="preserve">, the </w:t>
      </w:r>
      <w:r w:rsidR="00875060" w:rsidRPr="00336A3C">
        <w:rPr>
          <w:rFonts w:asciiTheme="majorBidi" w:hAnsiTheme="majorBidi" w:cstheme="majorBidi"/>
          <w:sz w:val="24"/>
          <w:szCs w:val="24"/>
        </w:rPr>
        <w:t>following</w:t>
      </w:r>
      <w:r w:rsidR="001A5834" w:rsidRPr="00336A3C">
        <w:rPr>
          <w:rFonts w:asciiTheme="majorBidi" w:hAnsiTheme="majorBidi" w:cstheme="majorBidi"/>
          <w:sz w:val="24"/>
          <w:szCs w:val="24"/>
        </w:rPr>
        <w:t xml:space="preserve"> </w:t>
      </w:r>
      <w:r w:rsidR="00401A6B" w:rsidRPr="00336A3C">
        <w:rPr>
          <w:rFonts w:asciiTheme="majorBidi" w:hAnsiTheme="majorBidi" w:cstheme="majorBidi"/>
          <w:sz w:val="24"/>
          <w:szCs w:val="24"/>
        </w:rPr>
        <w:t xml:space="preserve">indicators </w:t>
      </w:r>
      <w:r w:rsidR="00A80FF6" w:rsidRPr="00336A3C">
        <w:rPr>
          <w:rFonts w:asciiTheme="majorBidi" w:hAnsiTheme="majorBidi" w:cstheme="majorBidi"/>
          <w:sz w:val="24"/>
          <w:szCs w:val="24"/>
        </w:rPr>
        <w:t>were</w:t>
      </w:r>
      <w:r w:rsidR="00401A6B" w:rsidRPr="00336A3C">
        <w:rPr>
          <w:rFonts w:asciiTheme="majorBidi" w:hAnsiTheme="majorBidi" w:cstheme="majorBidi"/>
          <w:sz w:val="24"/>
          <w:szCs w:val="24"/>
        </w:rPr>
        <w:t xml:space="preserve"> considered</w:t>
      </w:r>
      <w:r w:rsidR="00C438DD" w:rsidRPr="00336A3C">
        <w:rPr>
          <w:rFonts w:asciiTheme="majorBidi" w:hAnsiTheme="majorBidi" w:cstheme="majorBidi"/>
          <w:sz w:val="24"/>
          <w:szCs w:val="24"/>
        </w:rPr>
        <w:t>:</w:t>
      </w:r>
      <w:r w:rsidR="001A5834" w:rsidRPr="00336A3C">
        <w:rPr>
          <w:rFonts w:asciiTheme="majorBidi" w:hAnsiTheme="majorBidi" w:cstheme="majorBidi"/>
          <w:sz w:val="24"/>
          <w:szCs w:val="24"/>
        </w:rPr>
        <w:t xml:space="preserve"> </w:t>
      </w:r>
      <w:r w:rsidR="00401A6B" w:rsidRPr="00336A3C">
        <w:rPr>
          <w:rFonts w:asciiTheme="majorBidi" w:hAnsiTheme="majorBidi" w:cstheme="majorBidi"/>
          <w:sz w:val="24"/>
          <w:szCs w:val="24"/>
        </w:rPr>
        <w:t>attractiveness (which</w:t>
      </w:r>
      <w:r w:rsidR="009E15DB" w:rsidRPr="00336A3C">
        <w:rPr>
          <w:rFonts w:asciiTheme="majorBidi" w:hAnsiTheme="majorBidi" w:cstheme="majorBidi"/>
          <w:sz w:val="24"/>
          <w:szCs w:val="24"/>
        </w:rPr>
        <w:t>, in our case,</w:t>
      </w:r>
      <w:r w:rsidR="00401A6B" w:rsidRPr="00336A3C">
        <w:rPr>
          <w:rFonts w:asciiTheme="majorBidi" w:hAnsiTheme="majorBidi" w:cstheme="majorBidi"/>
          <w:sz w:val="24"/>
          <w:szCs w:val="24"/>
        </w:rPr>
        <w:t xml:space="preserve"> depends on </w:t>
      </w:r>
      <w:r w:rsidR="009E15DB" w:rsidRPr="00336A3C">
        <w:rPr>
          <w:rFonts w:asciiTheme="majorBidi" w:hAnsiTheme="majorBidi" w:cstheme="majorBidi"/>
          <w:sz w:val="24"/>
          <w:szCs w:val="24"/>
        </w:rPr>
        <w:t xml:space="preserve">desirability </w:t>
      </w:r>
      <w:r w:rsidR="00374B20" w:rsidRPr="00336A3C">
        <w:rPr>
          <w:rFonts w:asciiTheme="majorBidi" w:hAnsiTheme="majorBidi" w:cstheme="majorBidi"/>
          <w:sz w:val="24"/>
          <w:szCs w:val="24"/>
        </w:rPr>
        <w:t xml:space="preserve">of sharing </w:t>
      </w:r>
      <w:r w:rsidR="00985F2B" w:rsidRPr="00336A3C">
        <w:rPr>
          <w:rFonts w:asciiTheme="majorBidi" w:hAnsiTheme="majorBidi" w:cstheme="majorBidi"/>
          <w:sz w:val="24"/>
          <w:szCs w:val="24"/>
        </w:rPr>
        <w:t xml:space="preserve">potentially sensitive information </w:t>
      </w:r>
      <w:r w:rsidR="009E15DB" w:rsidRPr="00336A3C">
        <w:rPr>
          <w:rFonts w:asciiTheme="majorBidi" w:hAnsiTheme="majorBidi" w:cstheme="majorBidi"/>
          <w:sz w:val="24"/>
          <w:szCs w:val="24"/>
        </w:rPr>
        <w:t xml:space="preserve">in a specific social </w:t>
      </w:r>
      <w:r w:rsidR="009E15DB" w:rsidRPr="00336A3C">
        <w:rPr>
          <w:rFonts w:asciiTheme="majorBidi" w:hAnsiTheme="majorBidi" w:cstheme="majorBidi"/>
          <w:sz w:val="24"/>
          <w:szCs w:val="24"/>
        </w:rPr>
        <w:lastRenderedPageBreak/>
        <w:t>media context</w:t>
      </w:r>
      <w:r w:rsidR="00401A6B" w:rsidRPr="00336A3C">
        <w:rPr>
          <w:rFonts w:asciiTheme="majorBidi" w:hAnsiTheme="majorBidi" w:cstheme="majorBidi"/>
          <w:sz w:val="24"/>
          <w:szCs w:val="24"/>
        </w:rPr>
        <w:t>)</w:t>
      </w:r>
      <w:r w:rsidR="00E36005" w:rsidRPr="00336A3C">
        <w:rPr>
          <w:rFonts w:asciiTheme="majorBidi" w:hAnsiTheme="majorBidi" w:cstheme="majorBidi"/>
          <w:sz w:val="24"/>
          <w:szCs w:val="24"/>
        </w:rPr>
        <w:t>,</w:t>
      </w:r>
      <w:r w:rsidR="00401A6B" w:rsidRPr="00336A3C">
        <w:rPr>
          <w:rFonts w:asciiTheme="majorBidi" w:hAnsiTheme="majorBidi" w:cstheme="majorBidi"/>
          <w:sz w:val="24"/>
          <w:szCs w:val="24"/>
        </w:rPr>
        <w:t xml:space="preserve"> </w:t>
      </w:r>
      <w:r w:rsidR="00234432" w:rsidRPr="00336A3C">
        <w:rPr>
          <w:rFonts w:asciiTheme="majorBidi" w:hAnsiTheme="majorBidi" w:cstheme="majorBidi"/>
          <w:sz w:val="24"/>
          <w:szCs w:val="24"/>
        </w:rPr>
        <w:t xml:space="preserve">shareability </w:t>
      </w:r>
      <w:r w:rsidR="00027D81" w:rsidRPr="00336A3C">
        <w:rPr>
          <w:rFonts w:asciiTheme="majorBidi" w:hAnsiTheme="majorBidi" w:cstheme="majorBidi"/>
          <w:sz w:val="24"/>
          <w:szCs w:val="24"/>
        </w:rPr>
        <w:t xml:space="preserve">and availability </w:t>
      </w:r>
      <w:r w:rsidR="00401A6B" w:rsidRPr="00336A3C">
        <w:rPr>
          <w:rFonts w:asciiTheme="majorBidi" w:hAnsiTheme="majorBidi" w:cstheme="majorBidi"/>
          <w:sz w:val="24"/>
          <w:szCs w:val="24"/>
        </w:rPr>
        <w:t>(</w:t>
      </w:r>
      <w:r w:rsidR="00027D81" w:rsidRPr="00336A3C">
        <w:rPr>
          <w:rFonts w:asciiTheme="majorBidi" w:hAnsiTheme="majorBidi" w:cstheme="majorBidi"/>
          <w:sz w:val="24"/>
          <w:szCs w:val="24"/>
        </w:rPr>
        <w:t xml:space="preserve">respectively, </w:t>
      </w:r>
      <w:r w:rsidR="00985F2B" w:rsidRPr="00336A3C">
        <w:rPr>
          <w:rFonts w:asciiTheme="majorBidi" w:hAnsiTheme="majorBidi" w:cstheme="majorBidi"/>
          <w:sz w:val="24"/>
          <w:szCs w:val="24"/>
        </w:rPr>
        <w:t xml:space="preserve">how easy is to share </w:t>
      </w:r>
      <w:r w:rsidR="003A26A7" w:rsidRPr="00336A3C">
        <w:rPr>
          <w:rFonts w:asciiTheme="majorBidi" w:hAnsiTheme="majorBidi" w:cstheme="majorBidi"/>
          <w:sz w:val="24"/>
          <w:szCs w:val="24"/>
        </w:rPr>
        <w:t>potentially sensitive</w:t>
      </w:r>
      <w:r w:rsidR="00985F2B" w:rsidRPr="00336A3C">
        <w:rPr>
          <w:rFonts w:asciiTheme="majorBidi" w:hAnsiTheme="majorBidi" w:cstheme="majorBidi"/>
          <w:sz w:val="24"/>
          <w:szCs w:val="24"/>
        </w:rPr>
        <w:t xml:space="preserve"> information</w:t>
      </w:r>
      <w:r w:rsidR="00027D81" w:rsidRPr="00336A3C">
        <w:rPr>
          <w:rFonts w:asciiTheme="majorBidi" w:hAnsiTheme="majorBidi" w:cstheme="majorBidi"/>
          <w:sz w:val="24"/>
          <w:szCs w:val="24"/>
        </w:rPr>
        <w:t>, and the capacity to access shared material by a third party</w:t>
      </w:r>
      <w:r w:rsidR="00234432" w:rsidRPr="00336A3C">
        <w:rPr>
          <w:rFonts w:asciiTheme="majorBidi" w:hAnsiTheme="majorBidi" w:cstheme="majorBidi"/>
          <w:sz w:val="24"/>
          <w:szCs w:val="24"/>
        </w:rPr>
        <w:t>)</w:t>
      </w:r>
      <w:r w:rsidR="00985F2B" w:rsidRPr="00336A3C">
        <w:rPr>
          <w:rFonts w:asciiTheme="majorBidi" w:hAnsiTheme="majorBidi" w:cstheme="majorBidi"/>
          <w:sz w:val="24"/>
          <w:szCs w:val="24"/>
        </w:rPr>
        <w:t>,</w:t>
      </w:r>
      <w:r w:rsidR="00234432" w:rsidRPr="00336A3C">
        <w:rPr>
          <w:rFonts w:asciiTheme="majorBidi" w:hAnsiTheme="majorBidi" w:cstheme="majorBidi"/>
          <w:sz w:val="24"/>
          <w:szCs w:val="24"/>
        </w:rPr>
        <w:t xml:space="preserve"> </w:t>
      </w:r>
      <w:r w:rsidR="006C212A" w:rsidRPr="00336A3C">
        <w:rPr>
          <w:rFonts w:asciiTheme="majorBidi" w:hAnsiTheme="majorBidi" w:cstheme="majorBidi"/>
          <w:sz w:val="24"/>
          <w:szCs w:val="24"/>
        </w:rPr>
        <w:t>and lack of guardianship (</w:t>
      </w:r>
      <w:r w:rsidR="003A26A7" w:rsidRPr="00336A3C">
        <w:rPr>
          <w:rFonts w:asciiTheme="majorBidi" w:hAnsiTheme="majorBidi" w:cstheme="majorBidi"/>
          <w:sz w:val="24"/>
          <w:szCs w:val="24"/>
        </w:rPr>
        <w:t>moderation practices</w:t>
      </w:r>
      <w:r w:rsidR="006313F4" w:rsidRPr="00336A3C">
        <w:rPr>
          <w:rFonts w:asciiTheme="majorBidi" w:hAnsiTheme="majorBidi" w:cstheme="majorBidi"/>
          <w:sz w:val="24"/>
          <w:szCs w:val="24"/>
        </w:rPr>
        <w:t xml:space="preserve"> a</w:t>
      </w:r>
      <w:r w:rsidR="00875060" w:rsidRPr="00336A3C">
        <w:rPr>
          <w:rFonts w:asciiTheme="majorBidi" w:hAnsiTheme="majorBidi" w:cstheme="majorBidi"/>
          <w:sz w:val="24"/>
          <w:szCs w:val="24"/>
        </w:rPr>
        <w:t>t</w:t>
      </w:r>
      <w:r w:rsidR="006313F4" w:rsidRPr="00336A3C">
        <w:rPr>
          <w:rFonts w:asciiTheme="majorBidi" w:hAnsiTheme="majorBidi" w:cstheme="majorBidi"/>
          <w:sz w:val="24"/>
          <w:szCs w:val="24"/>
        </w:rPr>
        <w:t xml:space="preserve"> </w:t>
      </w:r>
      <w:r w:rsidR="00875060" w:rsidRPr="00336A3C">
        <w:rPr>
          <w:rFonts w:asciiTheme="majorBidi" w:hAnsiTheme="majorBidi" w:cstheme="majorBidi"/>
          <w:sz w:val="24"/>
          <w:szCs w:val="24"/>
        </w:rPr>
        <w:t>different</w:t>
      </w:r>
      <w:r w:rsidR="006313F4" w:rsidRPr="00336A3C">
        <w:rPr>
          <w:rFonts w:asciiTheme="majorBidi" w:hAnsiTheme="majorBidi" w:cstheme="majorBidi"/>
          <w:sz w:val="24"/>
          <w:szCs w:val="24"/>
        </w:rPr>
        <w:t xml:space="preserve"> levels</w:t>
      </w:r>
      <w:r w:rsidR="006C212A" w:rsidRPr="00336A3C">
        <w:rPr>
          <w:rFonts w:asciiTheme="majorBidi" w:hAnsiTheme="majorBidi" w:cstheme="majorBidi"/>
          <w:sz w:val="24"/>
          <w:szCs w:val="24"/>
        </w:rPr>
        <w:t>)</w:t>
      </w:r>
      <w:r w:rsidR="00401A6B" w:rsidRPr="00336A3C">
        <w:rPr>
          <w:rFonts w:asciiTheme="majorBidi" w:hAnsiTheme="majorBidi" w:cstheme="majorBidi"/>
          <w:sz w:val="24"/>
          <w:szCs w:val="24"/>
        </w:rPr>
        <w:t>.</w:t>
      </w:r>
    </w:p>
    <w:p w14:paraId="2F54B04A" w14:textId="40FC45DD" w:rsidR="008636F9" w:rsidRDefault="008636F9" w:rsidP="008C549E">
      <w:pPr>
        <w:spacing w:after="0" w:line="480" w:lineRule="auto"/>
        <w:contextualSpacing/>
        <w:jc w:val="both"/>
        <w:rPr>
          <w:rFonts w:asciiTheme="majorBidi" w:hAnsiTheme="majorBidi" w:cstheme="majorBidi"/>
          <w:sz w:val="24"/>
          <w:szCs w:val="24"/>
        </w:rPr>
      </w:pPr>
    </w:p>
    <w:p w14:paraId="123B3B2D" w14:textId="7AC7D40B" w:rsidR="00FF5AA8" w:rsidRDefault="00A97C5B" w:rsidP="002D6DBD">
      <w:pPr>
        <w:spacing w:after="0" w:line="480" w:lineRule="auto"/>
        <w:contextualSpacing/>
        <w:jc w:val="both"/>
        <w:rPr>
          <w:rFonts w:asciiTheme="majorBidi" w:hAnsiTheme="majorBidi" w:cstheme="majorBidi"/>
          <w:sz w:val="24"/>
          <w:szCs w:val="24"/>
        </w:rPr>
      </w:pPr>
      <w:r w:rsidRPr="00A60456">
        <w:rPr>
          <w:rFonts w:asciiTheme="majorBidi" w:hAnsiTheme="majorBidi" w:cstheme="majorBidi"/>
          <w:sz w:val="24"/>
          <w:szCs w:val="24"/>
        </w:rPr>
        <w:t xml:space="preserve">It is worth noting that, by adapting a method derived from crime opportunity approaches, </w:t>
      </w:r>
      <w:r>
        <w:rPr>
          <w:rFonts w:asciiTheme="majorBidi" w:hAnsiTheme="majorBidi" w:cstheme="majorBidi"/>
          <w:sz w:val="24"/>
          <w:szCs w:val="24"/>
        </w:rPr>
        <w:t>we do not want to deny, or minimise, the fact that</w:t>
      </w:r>
      <w:r w:rsidR="00257803">
        <w:rPr>
          <w:rFonts w:asciiTheme="majorBidi" w:hAnsiTheme="majorBidi" w:cstheme="majorBidi"/>
          <w:sz w:val="24"/>
          <w:szCs w:val="24"/>
        </w:rPr>
        <w:t xml:space="preserve"> social media use </w:t>
      </w:r>
      <w:r w:rsidR="0091029E">
        <w:rPr>
          <w:rFonts w:asciiTheme="majorBidi" w:hAnsiTheme="majorBidi" w:cstheme="majorBidi"/>
          <w:sz w:val="24"/>
          <w:szCs w:val="24"/>
        </w:rPr>
        <w:t xml:space="preserve">reflects, and depends on, a range of cultural, </w:t>
      </w:r>
      <w:r w:rsidR="00CE3173">
        <w:rPr>
          <w:rFonts w:asciiTheme="majorBidi" w:hAnsiTheme="majorBidi" w:cstheme="majorBidi"/>
          <w:sz w:val="24"/>
          <w:szCs w:val="24"/>
        </w:rPr>
        <w:t xml:space="preserve">psychological, and even </w:t>
      </w:r>
      <w:r w:rsidR="0091029E">
        <w:rPr>
          <w:rFonts w:asciiTheme="majorBidi" w:hAnsiTheme="majorBidi" w:cstheme="majorBidi"/>
          <w:sz w:val="24"/>
          <w:szCs w:val="24"/>
        </w:rPr>
        <w:t>emotional</w:t>
      </w:r>
      <w:r w:rsidR="00CE3173">
        <w:rPr>
          <w:rFonts w:asciiTheme="majorBidi" w:hAnsiTheme="majorBidi" w:cstheme="majorBidi"/>
          <w:sz w:val="24"/>
          <w:szCs w:val="24"/>
        </w:rPr>
        <w:t xml:space="preserve"> </w:t>
      </w:r>
      <w:r w:rsidR="0027363E">
        <w:rPr>
          <w:rFonts w:asciiTheme="majorBidi" w:hAnsiTheme="majorBidi" w:cstheme="majorBidi"/>
          <w:sz w:val="24"/>
          <w:szCs w:val="24"/>
        </w:rPr>
        <w:t xml:space="preserve">habits, </w:t>
      </w:r>
      <w:r w:rsidR="00CE3173">
        <w:rPr>
          <w:rFonts w:asciiTheme="majorBidi" w:hAnsiTheme="majorBidi" w:cstheme="majorBidi"/>
          <w:sz w:val="24"/>
          <w:szCs w:val="24"/>
        </w:rPr>
        <w:t>patterns and needs</w:t>
      </w:r>
      <w:r w:rsidR="0065766E">
        <w:rPr>
          <w:rFonts w:asciiTheme="majorBidi" w:hAnsiTheme="majorBidi" w:cstheme="majorBidi"/>
          <w:sz w:val="24"/>
          <w:szCs w:val="24"/>
        </w:rPr>
        <w:t xml:space="preserve"> (</w:t>
      </w:r>
      <w:r w:rsidR="00F66017">
        <w:rPr>
          <w:rFonts w:asciiTheme="majorBidi" w:hAnsiTheme="majorBidi" w:cstheme="majorBidi"/>
          <w:sz w:val="24"/>
          <w:szCs w:val="24"/>
        </w:rPr>
        <w:t xml:space="preserve">e.g., </w:t>
      </w:r>
      <w:r w:rsidR="00DB51FB" w:rsidRPr="00DB51FB">
        <w:rPr>
          <w:rFonts w:asciiTheme="majorBidi" w:hAnsiTheme="majorBidi" w:cstheme="majorBidi"/>
          <w:sz w:val="24"/>
          <w:szCs w:val="24"/>
        </w:rPr>
        <w:t xml:space="preserve">Waters and Ackerman </w:t>
      </w:r>
      <w:r w:rsidR="00DB51FB">
        <w:rPr>
          <w:rFonts w:asciiTheme="majorBidi" w:hAnsiTheme="majorBidi" w:cstheme="majorBidi"/>
          <w:sz w:val="24"/>
          <w:szCs w:val="24"/>
        </w:rPr>
        <w:t xml:space="preserve">2011; </w:t>
      </w:r>
      <w:r w:rsidR="00157FD5">
        <w:rPr>
          <w:rFonts w:asciiTheme="majorBidi" w:hAnsiTheme="majorBidi" w:cstheme="majorBidi"/>
          <w:sz w:val="24"/>
          <w:szCs w:val="24"/>
        </w:rPr>
        <w:t>Hu et al., 2018</w:t>
      </w:r>
      <w:r w:rsidR="00F66017">
        <w:rPr>
          <w:rFonts w:asciiTheme="majorBidi" w:hAnsiTheme="majorBidi" w:cstheme="majorBidi"/>
          <w:sz w:val="24"/>
          <w:szCs w:val="24"/>
        </w:rPr>
        <w:t>, S</w:t>
      </w:r>
      <w:r w:rsidR="00F66017" w:rsidRPr="00F66017">
        <w:rPr>
          <w:rFonts w:asciiTheme="majorBidi" w:hAnsiTheme="majorBidi" w:cstheme="majorBidi"/>
          <w:sz w:val="24"/>
          <w:szCs w:val="24"/>
        </w:rPr>
        <w:t>tsiampkouskaya</w:t>
      </w:r>
      <w:r w:rsidR="00F66017">
        <w:rPr>
          <w:rFonts w:asciiTheme="majorBidi" w:hAnsiTheme="majorBidi" w:cstheme="majorBidi"/>
          <w:sz w:val="24"/>
          <w:szCs w:val="24"/>
        </w:rPr>
        <w:t xml:space="preserve"> et al., 2021</w:t>
      </w:r>
      <w:r w:rsidR="00CE157A">
        <w:rPr>
          <w:rFonts w:asciiTheme="majorBidi" w:hAnsiTheme="majorBidi" w:cstheme="majorBidi"/>
          <w:sz w:val="24"/>
          <w:szCs w:val="24"/>
        </w:rPr>
        <w:t>; Bayer et al. 2022</w:t>
      </w:r>
      <w:r w:rsidR="0065766E">
        <w:rPr>
          <w:rFonts w:asciiTheme="majorBidi" w:hAnsiTheme="majorBidi" w:cstheme="majorBidi"/>
          <w:sz w:val="24"/>
          <w:szCs w:val="24"/>
        </w:rPr>
        <w:t>)</w:t>
      </w:r>
      <w:r w:rsidR="00686D85">
        <w:rPr>
          <w:rFonts w:asciiTheme="majorBidi" w:hAnsiTheme="majorBidi" w:cstheme="majorBidi"/>
          <w:sz w:val="24"/>
          <w:szCs w:val="24"/>
        </w:rPr>
        <w:t xml:space="preserve">; also, we acknowledge that </w:t>
      </w:r>
      <w:r w:rsidR="001A74D0">
        <w:rPr>
          <w:rFonts w:asciiTheme="majorBidi" w:hAnsiTheme="majorBidi" w:cstheme="majorBidi"/>
          <w:sz w:val="24"/>
          <w:szCs w:val="24"/>
        </w:rPr>
        <w:t xml:space="preserve">most </w:t>
      </w:r>
      <w:r w:rsidR="00686D85">
        <w:rPr>
          <w:rFonts w:asciiTheme="majorBidi" w:hAnsiTheme="majorBidi" w:cstheme="majorBidi"/>
          <w:sz w:val="24"/>
          <w:szCs w:val="24"/>
        </w:rPr>
        <w:t xml:space="preserve">users </w:t>
      </w:r>
      <w:r w:rsidR="00F706FB">
        <w:rPr>
          <w:rFonts w:asciiTheme="majorBidi" w:hAnsiTheme="majorBidi" w:cstheme="majorBidi"/>
          <w:sz w:val="24"/>
          <w:szCs w:val="24"/>
        </w:rPr>
        <w:t>may not read or</w:t>
      </w:r>
      <w:r w:rsidR="00686D85">
        <w:rPr>
          <w:rFonts w:asciiTheme="majorBidi" w:hAnsiTheme="majorBidi" w:cstheme="majorBidi"/>
          <w:sz w:val="24"/>
          <w:szCs w:val="24"/>
        </w:rPr>
        <w:t xml:space="preserve"> </w:t>
      </w:r>
      <w:r w:rsidR="001A74D0">
        <w:rPr>
          <w:rFonts w:asciiTheme="majorBidi" w:hAnsiTheme="majorBidi" w:cstheme="majorBidi"/>
          <w:sz w:val="24"/>
          <w:szCs w:val="24"/>
        </w:rPr>
        <w:t xml:space="preserve">consciously agree to </w:t>
      </w:r>
      <w:r w:rsidR="00604FA3">
        <w:rPr>
          <w:rFonts w:asciiTheme="majorBidi" w:hAnsiTheme="majorBidi" w:cstheme="majorBidi"/>
          <w:sz w:val="24"/>
          <w:szCs w:val="24"/>
        </w:rPr>
        <w:t>platform policies</w:t>
      </w:r>
      <w:r w:rsidR="0065766E">
        <w:rPr>
          <w:rFonts w:asciiTheme="majorBidi" w:hAnsiTheme="majorBidi" w:cstheme="majorBidi"/>
          <w:sz w:val="24"/>
          <w:szCs w:val="24"/>
        </w:rPr>
        <w:t>.</w:t>
      </w:r>
      <w:r w:rsidR="0091029E">
        <w:rPr>
          <w:rFonts w:asciiTheme="majorBidi" w:hAnsiTheme="majorBidi" w:cstheme="majorBidi"/>
          <w:sz w:val="24"/>
          <w:szCs w:val="24"/>
        </w:rPr>
        <w:t xml:space="preserve"> </w:t>
      </w:r>
      <w:r w:rsidR="001E2A2A">
        <w:rPr>
          <w:rFonts w:asciiTheme="majorBidi" w:hAnsiTheme="majorBidi" w:cstheme="majorBidi"/>
          <w:sz w:val="24"/>
          <w:szCs w:val="24"/>
        </w:rPr>
        <w:t xml:space="preserve">Indeed, </w:t>
      </w:r>
      <w:r w:rsidR="002B1078">
        <w:rPr>
          <w:rFonts w:asciiTheme="majorBidi" w:hAnsiTheme="majorBidi" w:cstheme="majorBidi"/>
          <w:sz w:val="24"/>
          <w:szCs w:val="24"/>
        </w:rPr>
        <w:t xml:space="preserve">a major limitation of this approach is that it does not </w:t>
      </w:r>
      <w:r w:rsidR="002C7782">
        <w:rPr>
          <w:rFonts w:asciiTheme="majorBidi" w:hAnsiTheme="majorBidi" w:cstheme="majorBidi"/>
          <w:sz w:val="24"/>
          <w:szCs w:val="24"/>
        </w:rPr>
        <w:t xml:space="preserve">fully </w:t>
      </w:r>
      <w:r w:rsidR="0021737B">
        <w:rPr>
          <w:rFonts w:asciiTheme="majorBidi" w:hAnsiTheme="majorBidi" w:cstheme="majorBidi"/>
          <w:sz w:val="24"/>
          <w:szCs w:val="24"/>
        </w:rPr>
        <w:t xml:space="preserve">capture how sociotechnical affordances </w:t>
      </w:r>
      <w:r w:rsidR="002C7782">
        <w:rPr>
          <w:rFonts w:asciiTheme="majorBidi" w:hAnsiTheme="majorBidi" w:cstheme="majorBidi"/>
          <w:sz w:val="24"/>
          <w:szCs w:val="24"/>
        </w:rPr>
        <w:t>enable and constrain behaviours</w:t>
      </w:r>
      <w:r w:rsidR="0040695B">
        <w:rPr>
          <w:rFonts w:asciiTheme="majorBidi" w:hAnsiTheme="majorBidi" w:cstheme="majorBidi"/>
          <w:sz w:val="24"/>
          <w:szCs w:val="24"/>
        </w:rPr>
        <w:t xml:space="preserve"> (</w:t>
      </w:r>
      <w:r w:rsidR="0040695B" w:rsidRPr="00336A3C">
        <w:rPr>
          <w:rFonts w:asciiTheme="majorBidi" w:hAnsiTheme="majorBidi" w:cstheme="majorBidi"/>
          <w:sz w:val="24"/>
          <w:szCs w:val="24"/>
        </w:rPr>
        <w:t>Gibson, 1977; Hutchby, 2001; Bloomfield et al., 2010</w:t>
      </w:r>
      <w:r w:rsidR="0040695B">
        <w:rPr>
          <w:rFonts w:asciiTheme="majorBidi" w:hAnsiTheme="majorBidi" w:cstheme="majorBidi"/>
          <w:sz w:val="24"/>
          <w:szCs w:val="24"/>
        </w:rPr>
        <w:t>)</w:t>
      </w:r>
      <w:r w:rsidR="002C7782">
        <w:rPr>
          <w:rFonts w:asciiTheme="majorBidi" w:hAnsiTheme="majorBidi" w:cstheme="majorBidi"/>
          <w:sz w:val="24"/>
          <w:szCs w:val="24"/>
        </w:rPr>
        <w:t xml:space="preserve">. </w:t>
      </w:r>
      <w:r w:rsidR="002D6DBD">
        <w:rPr>
          <w:rFonts w:asciiTheme="majorBidi" w:hAnsiTheme="majorBidi" w:cstheme="majorBidi"/>
          <w:sz w:val="24"/>
          <w:szCs w:val="24"/>
        </w:rPr>
        <w:t>Nonetheless, as discussed above, s</w:t>
      </w:r>
      <w:r w:rsidR="00FF5AA8" w:rsidRPr="00FF5AA8">
        <w:rPr>
          <w:rFonts w:asciiTheme="majorBidi" w:hAnsiTheme="majorBidi" w:cstheme="majorBidi"/>
          <w:sz w:val="24"/>
          <w:szCs w:val="24"/>
        </w:rPr>
        <w:t>elf-regulation</w:t>
      </w:r>
      <w:r w:rsidR="006E6D20">
        <w:rPr>
          <w:rFonts w:asciiTheme="majorBidi" w:hAnsiTheme="majorBidi" w:cstheme="majorBidi"/>
          <w:sz w:val="24"/>
          <w:szCs w:val="24"/>
        </w:rPr>
        <w:t>s</w:t>
      </w:r>
      <w:r w:rsidR="00FF5AA8" w:rsidRPr="00FF5AA8">
        <w:rPr>
          <w:rFonts w:asciiTheme="majorBidi" w:hAnsiTheme="majorBidi" w:cstheme="majorBidi"/>
          <w:sz w:val="24"/>
          <w:szCs w:val="24"/>
        </w:rPr>
        <w:t xml:space="preserve"> </w:t>
      </w:r>
      <w:r w:rsidR="002D6DBD">
        <w:rPr>
          <w:rFonts w:asciiTheme="majorBidi" w:hAnsiTheme="majorBidi" w:cstheme="majorBidi"/>
          <w:sz w:val="24"/>
          <w:szCs w:val="24"/>
        </w:rPr>
        <w:t xml:space="preserve">– by </w:t>
      </w:r>
      <w:r w:rsidR="00FF5AA8" w:rsidRPr="00FF5AA8">
        <w:rPr>
          <w:rFonts w:asciiTheme="majorBidi" w:hAnsiTheme="majorBidi" w:cstheme="majorBidi"/>
          <w:sz w:val="24"/>
          <w:szCs w:val="24"/>
        </w:rPr>
        <w:t>defin</w:t>
      </w:r>
      <w:r w:rsidR="002D6DBD">
        <w:rPr>
          <w:rFonts w:asciiTheme="majorBidi" w:hAnsiTheme="majorBidi" w:cstheme="majorBidi"/>
          <w:sz w:val="24"/>
          <w:szCs w:val="24"/>
        </w:rPr>
        <w:t>ing</w:t>
      </w:r>
      <w:r w:rsidR="00FF5AA8" w:rsidRPr="00FF5AA8">
        <w:rPr>
          <w:rFonts w:asciiTheme="majorBidi" w:hAnsiTheme="majorBidi" w:cstheme="majorBidi"/>
          <w:sz w:val="24"/>
          <w:szCs w:val="24"/>
        </w:rPr>
        <w:t xml:space="preserve"> </w:t>
      </w:r>
      <w:r w:rsidR="00A70F15">
        <w:rPr>
          <w:rFonts w:asciiTheme="majorBidi" w:hAnsiTheme="majorBidi" w:cstheme="majorBidi"/>
          <w:sz w:val="24"/>
          <w:szCs w:val="24"/>
        </w:rPr>
        <w:t>an important part of the</w:t>
      </w:r>
      <w:r w:rsidR="00FF5AA8" w:rsidRPr="00FF5AA8">
        <w:rPr>
          <w:rFonts w:asciiTheme="majorBidi" w:hAnsiTheme="majorBidi" w:cstheme="majorBidi"/>
          <w:sz w:val="24"/>
          <w:szCs w:val="24"/>
        </w:rPr>
        <w:t xml:space="preserve"> relationship between social media platforms and their users</w:t>
      </w:r>
      <w:r w:rsidR="00A70F15">
        <w:rPr>
          <w:rFonts w:asciiTheme="majorBidi" w:hAnsiTheme="majorBidi" w:cstheme="majorBidi"/>
          <w:sz w:val="24"/>
          <w:szCs w:val="24"/>
        </w:rPr>
        <w:t xml:space="preserve">, hence </w:t>
      </w:r>
      <w:r w:rsidR="005B006C">
        <w:rPr>
          <w:rFonts w:asciiTheme="majorBidi" w:hAnsiTheme="majorBidi" w:cstheme="majorBidi"/>
          <w:sz w:val="24"/>
          <w:szCs w:val="24"/>
        </w:rPr>
        <w:t xml:space="preserve">fabricating and </w:t>
      </w:r>
      <w:r w:rsidR="00C031CC">
        <w:rPr>
          <w:rFonts w:asciiTheme="majorBidi" w:hAnsiTheme="majorBidi" w:cstheme="majorBidi"/>
          <w:sz w:val="24"/>
          <w:szCs w:val="24"/>
        </w:rPr>
        <w:t xml:space="preserve">delimiting </w:t>
      </w:r>
      <w:r w:rsidR="00EA7F30">
        <w:rPr>
          <w:rFonts w:asciiTheme="majorBidi" w:hAnsiTheme="majorBidi" w:cstheme="majorBidi"/>
          <w:sz w:val="24"/>
          <w:szCs w:val="24"/>
        </w:rPr>
        <w:t>our</w:t>
      </w:r>
      <w:r w:rsidR="00FF5AA8" w:rsidRPr="00FF5AA8">
        <w:rPr>
          <w:rFonts w:asciiTheme="majorBidi" w:hAnsiTheme="majorBidi" w:cstheme="majorBidi"/>
          <w:sz w:val="24"/>
          <w:szCs w:val="24"/>
        </w:rPr>
        <w:t xml:space="preserve"> digital ecosystem of interes</w:t>
      </w:r>
      <w:r w:rsidR="00EA7F30">
        <w:rPr>
          <w:rFonts w:asciiTheme="majorBidi" w:hAnsiTheme="majorBidi" w:cstheme="majorBidi"/>
          <w:sz w:val="24"/>
          <w:szCs w:val="24"/>
        </w:rPr>
        <w:t xml:space="preserve">t – </w:t>
      </w:r>
      <w:r w:rsidR="00101A9E">
        <w:rPr>
          <w:rFonts w:asciiTheme="majorBidi" w:hAnsiTheme="majorBidi" w:cstheme="majorBidi"/>
          <w:sz w:val="24"/>
          <w:szCs w:val="24"/>
        </w:rPr>
        <w:t>remain</w:t>
      </w:r>
      <w:r w:rsidR="006E6D20">
        <w:rPr>
          <w:rFonts w:asciiTheme="majorBidi" w:hAnsiTheme="majorBidi" w:cstheme="majorBidi"/>
          <w:sz w:val="24"/>
          <w:szCs w:val="24"/>
        </w:rPr>
        <w:t xml:space="preserve"> </w:t>
      </w:r>
      <w:r w:rsidR="006E6D20" w:rsidRPr="00131261">
        <w:rPr>
          <w:rFonts w:asciiTheme="majorBidi" w:hAnsiTheme="majorBidi" w:cstheme="majorBidi"/>
          <w:sz w:val="24"/>
          <w:szCs w:val="24"/>
          <w:highlight w:val="yellow"/>
        </w:rPr>
        <w:t xml:space="preserve">pivotal </w:t>
      </w:r>
      <w:r w:rsidR="00D2015B" w:rsidRPr="00131261">
        <w:rPr>
          <w:rFonts w:asciiTheme="majorBidi" w:hAnsiTheme="majorBidi" w:cstheme="majorBidi"/>
          <w:sz w:val="24"/>
          <w:szCs w:val="24"/>
          <w:highlight w:val="yellow"/>
        </w:rPr>
        <w:t>assess</w:t>
      </w:r>
      <w:r w:rsidR="00D2015B" w:rsidRPr="00D2015B">
        <w:rPr>
          <w:rFonts w:asciiTheme="majorBidi" w:hAnsiTheme="majorBidi" w:cstheme="majorBidi"/>
          <w:sz w:val="24"/>
          <w:szCs w:val="24"/>
        </w:rPr>
        <w:t xml:space="preserve"> whether and to what extent social media companies are addressing the criminogenic or otherwise harm</w:t>
      </w:r>
      <w:r w:rsidR="00675DC7">
        <w:rPr>
          <w:rFonts w:asciiTheme="majorBidi" w:hAnsiTheme="majorBidi" w:cstheme="majorBidi"/>
          <w:sz w:val="24"/>
          <w:szCs w:val="24"/>
        </w:rPr>
        <w:t>-enabling</w:t>
      </w:r>
      <w:r w:rsidR="00D2015B" w:rsidRPr="00D2015B">
        <w:rPr>
          <w:rFonts w:asciiTheme="majorBidi" w:hAnsiTheme="majorBidi" w:cstheme="majorBidi"/>
          <w:sz w:val="24"/>
          <w:szCs w:val="24"/>
        </w:rPr>
        <w:t xml:space="preserve"> potential of their platforms.</w:t>
      </w:r>
    </w:p>
    <w:p w14:paraId="4B3EBD98" w14:textId="77777777" w:rsidR="00A97C5B" w:rsidRPr="00336A3C" w:rsidRDefault="00A97C5B" w:rsidP="008C549E">
      <w:pPr>
        <w:spacing w:after="0" w:line="480" w:lineRule="auto"/>
        <w:contextualSpacing/>
        <w:jc w:val="both"/>
        <w:rPr>
          <w:rFonts w:asciiTheme="majorBidi" w:hAnsiTheme="majorBidi" w:cstheme="majorBidi"/>
          <w:sz w:val="24"/>
          <w:szCs w:val="24"/>
        </w:rPr>
      </w:pPr>
    </w:p>
    <w:p w14:paraId="42C5C10B" w14:textId="717D1530" w:rsidR="001A5834" w:rsidRPr="00336A3C" w:rsidRDefault="00366200" w:rsidP="008C549E">
      <w:pPr>
        <w:spacing w:after="0" w:line="480" w:lineRule="auto"/>
        <w:contextualSpacing/>
        <w:jc w:val="both"/>
        <w:rPr>
          <w:rFonts w:asciiTheme="majorBidi" w:hAnsiTheme="majorBidi" w:cstheme="majorBidi"/>
          <w:sz w:val="24"/>
          <w:szCs w:val="24"/>
        </w:rPr>
      </w:pPr>
      <w:r w:rsidRPr="00336A3C">
        <w:rPr>
          <w:rFonts w:asciiTheme="majorBidi" w:hAnsiTheme="majorBidi" w:cstheme="majorBidi"/>
          <w:sz w:val="24"/>
          <w:szCs w:val="24"/>
        </w:rPr>
        <w:t xml:space="preserve">For our analysis, </w:t>
      </w:r>
      <w:r w:rsidR="008325D9" w:rsidRPr="00336A3C">
        <w:rPr>
          <w:rFonts w:asciiTheme="majorBidi" w:hAnsiTheme="majorBidi" w:cstheme="majorBidi"/>
          <w:sz w:val="24"/>
          <w:szCs w:val="24"/>
        </w:rPr>
        <w:t xml:space="preserve">we focused on </w:t>
      </w:r>
      <w:r w:rsidR="00EA4BB0" w:rsidRPr="00336A3C">
        <w:rPr>
          <w:rFonts w:asciiTheme="majorBidi" w:hAnsiTheme="majorBidi" w:cstheme="majorBidi"/>
          <w:sz w:val="24"/>
          <w:szCs w:val="24"/>
        </w:rPr>
        <w:t>what we expected to be</w:t>
      </w:r>
      <w:r w:rsidR="008325D9" w:rsidRPr="00336A3C">
        <w:rPr>
          <w:rFonts w:asciiTheme="majorBidi" w:hAnsiTheme="majorBidi" w:cstheme="majorBidi"/>
          <w:sz w:val="24"/>
          <w:szCs w:val="24"/>
        </w:rPr>
        <w:t xml:space="preserve"> five</w:t>
      </w:r>
      <w:r w:rsidR="00EA4BB0" w:rsidRPr="00336A3C">
        <w:rPr>
          <w:rFonts w:asciiTheme="majorBidi" w:hAnsiTheme="majorBidi" w:cstheme="majorBidi"/>
          <w:sz w:val="24"/>
          <w:szCs w:val="24"/>
        </w:rPr>
        <w:t xml:space="preserve"> </w:t>
      </w:r>
      <w:r w:rsidR="008325D9" w:rsidRPr="00336A3C">
        <w:rPr>
          <w:rFonts w:asciiTheme="majorBidi" w:hAnsiTheme="majorBidi" w:cstheme="majorBidi"/>
          <w:sz w:val="24"/>
          <w:szCs w:val="24"/>
        </w:rPr>
        <w:t>social media platforms</w:t>
      </w:r>
      <w:r w:rsidR="00EA4BB0" w:rsidRPr="00336A3C">
        <w:rPr>
          <w:rFonts w:asciiTheme="majorBidi" w:hAnsiTheme="majorBidi" w:cstheme="majorBidi"/>
          <w:sz w:val="24"/>
          <w:szCs w:val="24"/>
        </w:rPr>
        <w:t xml:space="preserve"> </w:t>
      </w:r>
      <w:r w:rsidR="00115148" w:rsidRPr="00336A3C">
        <w:rPr>
          <w:rFonts w:asciiTheme="majorBidi" w:hAnsiTheme="majorBidi" w:cstheme="majorBidi"/>
          <w:sz w:val="24"/>
          <w:szCs w:val="24"/>
        </w:rPr>
        <w:t>with a major role in</w:t>
      </w:r>
      <w:r w:rsidR="008325D9" w:rsidRPr="00336A3C">
        <w:rPr>
          <w:rFonts w:asciiTheme="majorBidi" w:hAnsiTheme="majorBidi" w:cstheme="majorBidi"/>
          <w:sz w:val="24"/>
          <w:szCs w:val="24"/>
        </w:rPr>
        <w:t xml:space="preserve"> sharenting</w:t>
      </w:r>
      <w:r w:rsidR="00115148" w:rsidRPr="00336A3C">
        <w:rPr>
          <w:rFonts w:asciiTheme="majorBidi" w:hAnsiTheme="majorBidi" w:cstheme="majorBidi"/>
          <w:sz w:val="24"/>
          <w:szCs w:val="24"/>
        </w:rPr>
        <w:t xml:space="preserve"> practices</w:t>
      </w:r>
      <w:r w:rsidR="001A5834" w:rsidRPr="00336A3C">
        <w:rPr>
          <w:rFonts w:asciiTheme="majorBidi" w:hAnsiTheme="majorBidi" w:cstheme="majorBidi"/>
          <w:sz w:val="24"/>
          <w:szCs w:val="24"/>
        </w:rPr>
        <w:t>. They</w:t>
      </w:r>
      <w:r w:rsidR="008325D9" w:rsidRPr="00336A3C">
        <w:rPr>
          <w:rFonts w:asciiTheme="majorBidi" w:hAnsiTheme="majorBidi" w:cstheme="majorBidi"/>
          <w:sz w:val="24"/>
          <w:szCs w:val="24"/>
        </w:rPr>
        <w:t xml:space="preserve"> were selected considering their demographic distribution among the population and following a discussion with our non-academic </w:t>
      </w:r>
      <w:r w:rsidR="008325D9" w:rsidRPr="00336A3C">
        <w:rPr>
          <w:rFonts w:asciiTheme="majorBidi" w:hAnsiTheme="majorBidi" w:cstheme="majorBidi"/>
          <w:sz w:val="24"/>
          <w:szCs w:val="24"/>
        </w:rPr>
        <w:lastRenderedPageBreak/>
        <w:t>project partners</w:t>
      </w:r>
      <w:r w:rsidR="00AC6D0A">
        <w:rPr>
          <w:rStyle w:val="FootnoteReference"/>
          <w:rFonts w:asciiTheme="majorBidi" w:hAnsiTheme="majorBidi" w:cstheme="majorBidi"/>
          <w:sz w:val="24"/>
          <w:szCs w:val="24"/>
        </w:rPr>
        <w:footnoteReference w:id="1"/>
      </w:r>
      <w:r w:rsidR="001A5834" w:rsidRPr="00336A3C">
        <w:rPr>
          <w:rFonts w:asciiTheme="majorBidi" w:hAnsiTheme="majorBidi" w:cstheme="majorBidi"/>
          <w:sz w:val="24"/>
          <w:szCs w:val="24"/>
        </w:rPr>
        <w:t xml:space="preserve">. The platforms are: </w:t>
      </w:r>
      <w:r w:rsidR="005328BC" w:rsidRPr="00336A3C">
        <w:rPr>
          <w:rFonts w:asciiTheme="majorBidi" w:hAnsiTheme="majorBidi" w:cstheme="majorBidi"/>
          <w:sz w:val="24"/>
          <w:szCs w:val="24"/>
        </w:rPr>
        <w:t xml:space="preserve">Facebook; TikTok; Instagram; You Tube; </w:t>
      </w:r>
      <w:r w:rsidR="001A5834" w:rsidRPr="00336A3C">
        <w:rPr>
          <w:rFonts w:asciiTheme="majorBidi" w:hAnsiTheme="majorBidi" w:cstheme="majorBidi"/>
          <w:sz w:val="24"/>
          <w:szCs w:val="24"/>
        </w:rPr>
        <w:t xml:space="preserve">and </w:t>
      </w:r>
      <w:r w:rsidR="005328BC" w:rsidRPr="00336A3C">
        <w:rPr>
          <w:rFonts w:asciiTheme="majorBidi" w:hAnsiTheme="majorBidi" w:cstheme="majorBidi"/>
          <w:sz w:val="24"/>
          <w:szCs w:val="24"/>
        </w:rPr>
        <w:t>Twitter</w:t>
      </w:r>
      <w:r w:rsidR="003B277D" w:rsidRPr="00336A3C">
        <w:rPr>
          <w:rFonts w:asciiTheme="majorBidi" w:hAnsiTheme="majorBidi" w:cstheme="majorBidi"/>
          <w:sz w:val="24"/>
          <w:szCs w:val="24"/>
        </w:rPr>
        <w:t>.</w:t>
      </w:r>
      <w:r w:rsidR="009110C2" w:rsidRPr="00336A3C">
        <w:rPr>
          <w:rFonts w:asciiTheme="majorBidi" w:hAnsiTheme="majorBidi" w:cstheme="majorBidi"/>
          <w:sz w:val="24"/>
          <w:szCs w:val="24"/>
        </w:rPr>
        <w:t xml:space="preserve"> </w:t>
      </w:r>
    </w:p>
    <w:p w14:paraId="7F0D2054" w14:textId="77777777" w:rsidR="001A5834" w:rsidRPr="00336A3C" w:rsidRDefault="001A5834" w:rsidP="008C549E">
      <w:pPr>
        <w:spacing w:after="0" w:line="480" w:lineRule="auto"/>
        <w:contextualSpacing/>
        <w:jc w:val="both"/>
        <w:rPr>
          <w:rFonts w:asciiTheme="majorBidi" w:hAnsiTheme="majorBidi" w:cstheme="majorBidi"/>
          <w:sz w:val="24"/>
          <w:szCs w:val="24"/>
        </w:rPr>
      </w:pPr>
    </w:p>
    <w:p w14:paraId="6129A303" w14:textId="7017D3AB" w:rsidR="00863F91" w:rsidRPr="00336A3C" w:rsidRDefault="00CC23D7" w:rsidP="00743DDE">
      <w:pPr>
        <w:spacing w:after="0" w:line="480" w:lineRule="auto"/>
        <w:contextualSpacing/>
        <w:jc w:val="both"/>
        <w:rPr>
          <w:rFonts w:asciiTheme="majorBidi" w:hAnsiTheme="majorBidi" w:cstheme="majorBidi"/>
          <w:sz w:val="24"/>
          <w:szCs w:val="24"/>
        </w:rPr>
      </w:pPr>
      <w:r w:rsidRPr="00336A3C">
        <w:rPr>
          <w:rFonts w:asciiTheme="majorBidi" w:hAnsiTheme="majorBidi" w:cstheme="majorBidi"/>
          <w:sz w:val="24"/>
          <w:szCs w:val="24"/>
        </w:rPr>
        <w:t>T</w:t>
      </w:r>
      <w:r w:rsidR="009110C2" w:rsidRPr="00336A3C">
        <w:rPr>
          <w:rFonts w:asciiTheme="majorBidi" w:hAnsiTheme="majorBidi" w:cstheme="majorBidi"/>
          <w:sz w:val="24"/>
          <w:szCs w:val="24"/>
        </w:rPr>
        <w:t xml:space="preserve">extual data </w:t>
      </w:r>
      <w:r w:rsidR="001A5834" w:rsidRPr="00336A3C">
        <w:rPr>
          <w:rFonts w:asciiTheme="majorBidi" w:hAnsiTheme="majorBidi" w:cstheme="majorBidi"/>
          <w:sz w:val="24"/>
          <w:szCs w:val="24"/>
        </w:rPr>
        <w:t xml:space="preserve">were </w:t>
      </w:r>
      <w:r w:rsidR="009110C2" w:rsidRPr="00336A3C">
        <w:rPr>
          <w:rFonts w:asciiTheme="majorBidi" w:hAnsiTheme="majorBidi" w:cstheme="majorBidi"/>
          <w:sz w:val="24"/>
          <w:szCs w:val="24"/>
        </w:rPr>
        <w:t xml:space="preserve">retrieved </w:t>
      </w:r>
      <w:r w:rsidR="00891C40" w:rsidRPr="00336A3C">
        <w:rPr>
          <w:rFonts w:asciiTheme="majorBidi" w:hAnsiTheme="majorBidi" w:cstheme="majorBidi"/>
          <w:sz w:val="24"/>
          <w:szCs w:val="24"/>
        </w:rPr>
        <w:t xml:space="preserve">(from the UK) </w:t>
      </w:r>
      <w:r w:rsidR="009110C2" w:rsidRPr="00336A3C">
        <w:rPr>
          <w:rFonts w:asciiTheme="majorBidi" w:hAnsiTheme="majorBidi" w:cstheme="majorBidi"/>
          <w:sz w:val="24"/>
          <w:szCs w:val="24"/>
        </w:rPr>
        <w:t>from each of the platform</w:t>
      </w:r>
      <w:r w:rsidR="006C0C62" w:rsidRPr="00336A3C">
        <w:rPr>
          <w:rFonts w:asciiTheme="majorBidi" w:hAnsiTheme="majorBidi" w:cstheme="majorBidi"/>
          <w:sz w:val="24"/>
          <w:szCs w:val="24"/>
        </w:rPr>
        <w:t>’s</w:t>
      </w:r>
      <w:r w:rsidR="009110C2" w:rsidRPr="00336A3C">
        <w:rPr>
          <w:rFonts w:asciiTheme="majorBidi" w:hAnsiTheme="majorBidi" w:cstheme="majorBidi"/>
          <w:sz w:val="24"/>
          <w:szCs w:val="24"/>
        </w:rPr>
        <w:t xml:space="preserve"> </w:t>
      </w:r>
      <w:r w:rsidR="00284988" w:rsidRPr="00336A3C">
        <w:rPr>
          <w:rFonts w:asciiTheme="majorBidi" w:hAnsiTheme="majorBidi" w:cstheme="majorBidi"/>
          <w:sz w:val="24"/>
          <w:szCs w:val="24"/>
        </w:rPr>
        <w:t xml:space="preserve">relevant </w:t>
      </w:r>
      <w:r w:rsidR="00321A92" w:rsidRPr="00336A3C">
        <w:rPr>
          <w:rFonts w:asciiTheme="majorBidi" w:hAnsiTheme="majorBidi" w:cstheme="majorBidi"/>
          <w:sz w:val="24"/>
          <w:szCs w:val="24"/>
        </w:rPr>
        <w:t xml:space="preserve">self-regulatory </w:t>
      </w:r>
      <w:r w:rsidR="00DF209D" w:rsidRPr="00336A3C">
        <w:rPr>
          <w:rFonts w:asciiTheme="majorBidi" w:hAnsiTheme="majorBidi" w:cstheme="majorBidi"/>
          <w:sz w:val="24"/>
          <w:szCs w:val="24"/>
        </w:rPr>
        <w:t xml:space="preserve">documents (mostly </w:t>
      </w:r>
      <w:r w:rsidR="00A75DAF" w:rsidRPr="00336A3C">
        <w:rPr>
          <w:rFonts w:asciiTheme="majorBidi" w:hAnsiTheme="majorBidi" w:cstheme="majorBidi"/>
          <w:sz w:val="24"/>
          <w:szCs w:val="24"/>
        </w:rPr>
        <w:t>T</w:t>
      </w:r>
      <w:r w:rsidR="00DF209D" w:rsidRPr="00336A3C">
        <w:rPr>
          <w:rFonts w:asciiTheme="majorBidi" w:hAnsiTheme="majorBidi" w:cstheme="majorBidi"/>
          <w:sz w:val="24"/>
          <w:szCs w:val="24"/>
        </w:rPr>
        <w:t xml:space="preserve">erms and </w:t>
      </w:r>
      <w:r w:rsidR="00A75DAF" w:rsidRPr="00336A3C">
        <w:rPr>
          <w:rFonts w:asciiTheme="majorBidi" w:hAnsiTheme="majorBidi" w:cstheme="majorBidi"/>
          <w:sz w:val="24"/>
          <w:szCs w:val="24"/>
        </w:rPr>
        <w:t>C</w:t>
      </w:r>
      <w:r w:rsidR="00DF209D" w:rsidRPr="00336A3C">
        <w:rPr>
          <w:rFonts w:asciiTheme="majorBidi" w:hAnsiTheme="majorBidi" w:cstheme="majorBidi"/>
          <w:sz w:val="24"/>
          <w:szCs w:val="24"/>
        </w:rPr>
        <w:t xml:space="preserve">onditions, and </w:t>
      </w:r>
      <w:r w:rsidR="00A75DAF" w:rsidRPr="00336A3C">
        <w:rPr>
          <w:rFonts w:asciiTheme="majorBidi" w:hAnsiTheme="majorBidi" w:cstheme="majorBidi"/>
          <w:sz w:val="24"/>
          <w:szCs w:val="24"/>
        </w:rPr>
        <w:t>C</w:t>
      </w:r>
      <w:r w:rsidR="00DF209D" w:rsidRPr="00336A3C">
        <w:rPr>
          <w:rFonts w:asciiTheme="majorBidi" w:hAnsiTheme="majorBidi" w:cstheme="majorBidi"/>
          <w:sz w:val="24"/>
          <w:szCs w:val="24"/>
        </w:rPr>
        <w:t xml:space="preserve">ommunity </w:t>
      </w:r>
      <w:r w:rsidR="00A75DAF" w:rsidRPr="00336A3C">
        <w:rPr>
          <w:rFonts w:asciiTheme="majorBidi" w:hAnsiTheme="majorBidi" w:cstheme="majorBidi"/>
          <w:sz w:val="24"/>
          <w:szCs w:val="24"/>
        </w:rPr>
        <w:t>S</w:t>
      </w:r>
      <w:r w:rsidR="00DF209D" w:rsidRPr="00336A3C">
        <w:rPr>
          <w:rFonts w:asciiTheme="majorBidi" w:hAnsiTheme="majorBidi" w:cstheme="majorBidi"/>
          <w:sz w:val="24"/>
          <w:szCs w:val="24"/>
        </w:rPr>
        <w:t>tandard</w:t>
      </w:r>
      <w:r w:rsidR="00891C40" w:rsidRPr="00336A3C">
        <w:rPr>
          <w:rFonts w:asciiTheme="majorBidi" w:hAnsiTheme="majorBidi" w:cstheme="majorBidi"/>
          <w:sz w:val="24"/>
          <w:szCs w:val="24"/>
        </w:rPr>
        <w:t>s, in their English version</w:t>
      </w:r>
      <w:r w:rsidR="001A5834" w:rsidRPr="00336A3C">
        <w:rPr>
          <w:rFonts w:asciiTheme="majorBidi" w:hAnsiTheme="majorBidi" w:cstheme="majorBidi"/>
          <w:sz w:val="24"/>
          <w:szCs w:val="24"/>
        </w:rPr>
        <w:t>). S</w:t>
      </w:r>
      <w:r w:rsidR="003B0D42" w:rsidRPr="00336A3C">
        <w:rPr>
          <w:rFonts w:asciiTheme="majorBidi" w:hAnsiTheme="majorBidi" w:cstheme="majorBidi"/>
          <w:sz w:val="24"/>
          <w:szCs w:val="24"/>
        </w:rPr>
        <w:t>ome additional documents targeting</w:t>
      </w:r>
      <w:r w:rsidR="00FE4088" w:rsidRPr="00336A3C">
        <w:rPr>
          <w:rFonts w:asciiTheme="majorBidi" w:hAnsiTheme="majorBidi" w:cstheme="majorBidi"/>
          <w:sz w:val="24"/>
          <w:szCs w:val="24"/>
        </w:rPr>
        <w:t xml:space="preserve">, for instance, specifically parents were </w:t>
      </w:r>
      <w:r w:rsidR="00A75DAF" w:rsidRPr="00336A3C">
        <w:rPr>
          <w:rFonts w:asciiTheme="majorBidi" w:hAnsiTheme="majorBidi" w:cstheme="majorBidi"/>
          <w:sz w:val="24"/>
          <w:szCs w:val="24"/>
        </w:rPr>
        <w:t xml:space="preserve">also </w:t>
      </w:r>
      <w:r w:rsidR="00FE4088" w:rsidRPr="00336A3C">
        <w:rPr>
          <w:rFonts w:asciiTheme="majorBidi" w:hAnsiTheme="majorBidi" w:cstheme="majorBidi"/>
          <w:sz w:val="24"/>
          <w:szCs w:val="24"/>
        </w:rPr>
        <w:t>identified and considered for the analysis</w:t>
      </w:r>
      <w:r w:rsidR="007D4D48" w:rsidRPr="00336A3C">
        <w:rPr>
          <w:rFonts w:asciiTheme="majorBidi" w:hAnsiTheme="majorBidi" w:cstheme="majorBidi"/>
          <w:sz w:val="24"/>
          <w:szCs w:val="24"/>
        </w:rPr>
        <w:t xml:space="preserve">. </w:t>
      </w:r>
      <w:r w:rsidR="001A5834" w:rsidRPr="00336A3C">
        <w:rPr>
          <w:rFonts w:asciiTheme="majorBidi" w:hAnsiTheme="majorBidi" w:cstheme="majorBidi"/>
          <w:sz w:val="24"/>
          <w:szCs w:val="24"/>
        </w:rPr>
        <w:t xml:space="preserve">The </w:t>
      </w:r>
      <w:r w:rsidR="007D4D48" w:rsidRPr="00336A3C">
        <w:rPr>
          <w:rFonts w:asciiTheme="majorBidi" w:hAnsiTheme="majorBidi" w:cstheme="majorBidi"/>
          <w:sz w:val="24"/>
          <w:szCs w:val="24"/>
        </w:rPr>
        <w:t xml:space="preserve">data </w:t>
      </w:r>
      <w:r w:rsidR="001A5834" w:rsidRPr="00336A3C">
        <w:rPr>
          <w:rFonts w:asciiTheme="majorBidi" w:hAnsiTheme="majorBidi" w:cstheme="majorBidi"/>
          <w:sz w:val="24"/>
          <w:szCs w:val="24"/>
        </w:rPr>
        <w:t xml:space="preserve">we used are </w:t>
      </w:r>
      <w:r w:rsidR="007D4D48" w:rsidRPr="00336A3C">
        <w:rPr>
          <w:rFonts w:asciiTheme="majorBidi" w:hAnsiTheme="majorBidi" w:cstheme="majorBidi"/>
          <w:sz w:val="24"/>
          <w:szCs w:val="24"/>
        </w:rPr>
        <w:t>publicly available online</w:t>
      </w:r>
      <w:r w:rsidR="007D13C9" w:rsidRPr="00336A3C">
        <w:rPr>
          <w:rFonts w:asciiTheme="majorBidi" w:hAnsiTheme="majorBidi" w:cstheme="majorBidi"/>
          <w:sz w:val="24"/>
          <w:szCs w:val="24"/>
        </w:rPr>
        <w:t>.</w:t>
      </w:r>
      <w:r w:rsidR="007D4D48" w:rsidRPr="00336A3C">
        <w:rPr>
          <w:rFonts w:asciiTheme="majorBidi" w:hAnsiTheme="majorBidi" w:cstheme="majorBidi"/>
          <w:sz w:val="24"/>
          <w:szCs w:val="24"/>
        </w:rPr>
        <w:t xml:space="preserve"> </w:t>
      </w:r>
      <w:r w:rsidR="007D13C9" w:rsidRPr="00336A3C">
        <w:rPr>
          <w:rFonts w:asciiTheme="majorBidi" w:hAnsiTheme="majorBidi" w:cstheme="majorBidi"/>
          <w:sz w:val="24"/>
          <w:szCs w:val="24"/>
        </w:rPr>
        <w:t>A</w:t>
      </w:r>
      <w:r w:rsidR="00E87E76" w:rsidRPr="00336A3C">
        <w:rPr>
          <w:rFonts w:asciiTheme="majorBidi" w:hAnsiTheme="majorBidi" w:cstheme="majorBidi"/>
          <w:sz w:val="24"/>
          <w:szCs w:val="24"/>
        </w:rPr>
        <w:t>fter an initial sc</w:t>
      </w:r>
      <w:r w:rsidR="00F72A25" w:rsidRPr="00336A3C">
        <w:rPr>
          <w:rFonts w:asciiTheme="majorBidi" w:hAnsiTheme="majorBidi" w:cstheme="majorBidi"/>
          <w:sz w:val="24"/>
          <w:szCs w:val="24"/>
        </w:rPr>
        <w:t>reening</w:t>
      </w:r>
      <w:r w:rsidR="00E87E76" w:rsidRPr="00336A3C">
        <w:rPr>
          <w:rFonts w:asciiTheme="majorBidi" w:hAnsiTheme="majorBidi" w:cstheme="majorBidi"/>
          <w:sz w:val="24"/>
          <w:szCs w:val="24"/>
        </w:rPr>
        <w:t xml:space="preserve">, </w:t>
      </w:r>
      <w:r w:rsidR="007D4D48" w:rsidRPr="00336A3C">
        <w:rPr>
          <w:rFonts w:asciiTheme="majorBidi" w:hAnsiTheme="majorBidi" w:cstheme="majorBidi"/>
          <w:sz w:val="24"/>
          <w:szCs w:val="24"/>
        </w:rPr>
        <w:t xml:space="preserve">all sections of the documents that </w:t>
      </w:r>
      <w:r w:rsidR="00D57572" w:rsidRPr="00336A3C">
        <w:rPr>
          <w:rFonts w:asciiTheme="majorBidi" w:hAnsiTheme="majorBidi" w:cstheme="majorBidi"/>
          <w:sz w:val="24"/>
          <w:szCs w:val="24"/>
        </w:rPr>
        <w:t xml:space="preserve">could </w:t>
      </w:r>
      <w:r w:rsidR="00A649B5" w:rsidRPr="00336A3C">
        <w:rPr>
          <w:rFonts w:asciiTheme="majorBidi" w:hAnsiTheme="majorBidi" w:cstheme="majorBidi"/>
          <w:sz w:val="24"/>
          <w:szCs w:val="24"/>
        </w:rPr>
        <w:t>(broadly)</w:t>
      </w:r>
      <w:r w:rsidR="00D57572" w:rsidRPr="00336A3C">
        <w:rPr>
          <w:rFonts w:asciiTheme="majorBidi" w:hAnsiTheme="majorBidi" w:cstheme="majorBidi"/>
          <w:sz w:val="24"/>
          <w:szCs w:val="24"/>
        </w:rPr>
        <w:t xml:space="preserve"> be relevant to sharenting, digital harms and crimes, moderation practices, </w:t>
      </w:r>
      <w:r w:rsidR="00F34E47" w:rsidRPr="00336A3C">
        <w:rPr>
          <w:rFonts w:asciiTheme="majorBidi" w:hAnsiTheme="majorBidi" w:cstheme="majorBidi"/>
          <w:sz w:val="24"/>
          <w:szCs w:val="24"/>
        </w:rPr>
        <w:t>minors</w:t>
      </w:r>
      <w:r w:rsidR="00595655" w:rsidRPr="00336A3C">
        <w:rPr>
          <w:rFonts w:asciiTheme="majorBidi" w:hAnsiTheme="majorBidi" w:cstheme="majorBidi"/>
          <w:sz w:val="24"/>
          <w:szCs w:val="24"/>
        </w:rPr>
        <w:t>,</w:t>
      </w:r>
      <w:r w:rsidR="00F34E47" w:rsidRPr="00336A3C">
        <w:rPr>
          <w:rFonts w:asciiTheme="majorBidi" w:hAnsiTheme="majorBidi" w:cstheme="majorBidi"/>
          <w:sz w:val="24"/>
          <w:szCs w:val="24"/>
        </w:rPr>
        <w:t xml:space="preserve"> and their parents/guardians</w:t>
      </w:r>
      <w:r w:rsidR="00D15393" w:rsidRPr="00336A3C">
        <w:rPr>
          <w:rFonts w:asciiTheme="majorBidi" w:hAnsiTheme="majorBidi" w:cstheme="majorBidi"/>
          <w:sz w:val="24"/>
          <w:szCs w:val="24"/>
        </w:rPr>
        <w:t xml:space="preserve"> </w:t>
      </w:r>
      <w:r w:rsidR="00431F6B" w:rsidRPr="00336A3C">
        <w:rPr>
          <w:rFonts w:asciiTheme="majorBidi" w:hAnsiTheme="majorBidi" w:cstheme="majorBidi"/>
          <w:sz w:val="24"/>
          <w:szCs w:val="24"/>
        </w:rPr>
        <w:t xml:space="preserve">were </w:t>
      </w:r>
      <w:r w:rsidR="005F7057" w:rsidRPr="00336A3C">
        <w:rPr>
          <w:rFonts w:asciiTheme="majorBidi" w:hAnsiTheme="majorBidi" w:cstheme="majorBidi"/>
          <w:sz w:val="24"/>
          <w:szCs w:val="24"/>
        </w:rPr>
        <w:t>selected for analysis</w:t>
      </w:r>
      <w:r w:rsidR="00E75F4F" w:rsidRPr="00336A3C">
        <w:rPr>
          <w:rFonts w:asciiTheme="majorBidi" w:hAnsiTheme="majorBidi" w:cstheme="majorBidi"/>
          <w:sz w:val="24"/>
          <w:szCs w:val="24"/>
        </w:rPr>
        <w:t xml:space="preserve"> (updat</w:t>
      </w:r>
      <w:r w:rsidR="00470BB0" w:rsidRPr="00336A3C">
        <w:rPr>
          <w:rFonts w:asciiTheme="majorBidi" w:hAnsiTheme="majorBidi" w:cstheme="majorBidi"/>
          <w:sz w:val="24"/>
          <w:szCs w:val="24"/>
        </w:rPr>
        <w:t xml:space="preserve">ed </w:t>
      </w:r>
      <w:r w:rsidR="00762F36" w:rsidRPr="00336A3C">
        <w:rPr>
          <w:rFonts w:asciiTheme="majorBidi" w:hAnsiTheme="majorBidi" w:cstheme="majorBidi"/>
          <w:sz w:val="24"/>
          <w:szCs w:val="24"/>
        </w:rPr>
        <w:t xml:space="preserve">on </w:t>
      </w:r>
      <w:r w:rsidR="00501B17" w:rsidRPr="00336A3C">
        <w:rPr>
          <w:rFonts w:asciiTheme="majorBidi" w:hAnsiTheme="majorBidi" w:cstheme="majorBidi"/>
          <w:sz w:val="24"/>
          <w:szCs w:val="24"/>
        </w:rPr>
        <w:t>November</w:t>
      </w:r>
      <w:r w:rsidR="00470BB0" w:rsidRPr="00336A3C">
        <w:rPr>
          <w:rFonts w:asciiTheme="majorBidi" w:hAnsiTheme="majorBidi" w:cstheme="majorBidi"/>
          <w:sz w:val="24"/>
          <w:szCs w:val="24"/>
        </w:rPr>
        <w:t xml:space="preserve"> 30, 202</w:t>
      </w:r>
      <w:r w:rsidR="00501B17" w:rsidRPr="00336A3C">
        <w:rPr>
          <w:rFonts w:asciiTheme="majorBidi" w:hAnsiTheme="majorBidi" w:cstheme="majorBidi"/>
          <w:sz w:val="24"/>
          <w:szCs w:val="24"/>
        </w:rPr>
        <w:t>1</w:t>
      </w:r>
      <w:r w:rsidR="00470BB0" w:rsidRPr="00336A3C">
        <w:rPr>
          <w:rFonts w:asciiTheme="majorBidi" w:hAnsiTheme="majorBidi" w:cstheme="majorBidi"/>
          <w:sz w:val="24"/>
          <w:szCs w:val="24"/>
        </w:rPr>
        <w:t>)</w:t>
      </w:r>
      <w:r w:rsidR="001A5834" w:rsidRPr="00336A3C">
        <w:rPr>
          <w:rFonts w:asciiTheme="majorBidi" w:hAnsiTheme="majorBidi" w:cstheme="majorBidi"/>
          <w:sz w:val="24"/>
          <w:szCs w:val="24"/>
        </w:rPr>
        <w:t xml:space="preserve">. These amounted to </w:t>
      </w:r>
      <w:r w:rsidR="005F7057" w:rsidRPr="00336A3C">
        <w:rPr>
          <w:rFonts w:asciiTheme="majorBidi" w:hAnsiTheme="majorBidi" w:cstheme="majorBidi"/>
          <w:sz w:val="24"/>
          <w:szCs w:val="24"/>
        </w:rPr>
        <w:t xml:space="preserve">a total of </w:t>
      </w:r>
      <w:r w:rsidR="00FD626B" w:rsidRPr="00336A3C">
        <w:rPr>
          <w:rFonts w:asciiTheme="majorBidi" w:hAnsiTheme="majorBidi" w:cstheme="majorBidi"/>
          <w:sz w:val="24"/>
          <w:szCs w:val="24"/>
        </w:rPr>
        <w:t>330</w:t>
      </w:r>
      <w:r w:rsidR="005F7057" w:rsidRPr="00336A3C">
        <w:rPr>
          <w:rFonts w:asciiTheme="majorBidi" w:hAnsiTheme="majorBidi" w:cstheme="majorBidi"/>
          <w:sz w:val="24"/>
          <w:szCs w:val="24"/>
        </w:rPr>
        <w:t xml:space="preserve"> pages</w:t>
      </w:r>
      <w:r w:rsidR="00FD626B" w:rsidRPr="00336A3C">
        <w:rPr>
          <w:rFonts w:asciiTheme="majorBidi" w:hAnsiTheme="majorBidi" w:cstheme="majorBidi"/>
          <w:sz w:val="24"/>
          <w:szCs w:val="24"/>
        </w:rPr>
        <w:t xml:space="preserve"> (108.502</w:t>
      </w:r>
      <w:r w:rsidR="0085609C" w:rsidRPr="00336A3C">
        <w:rPr>
          <w:rFonts w:asciiTheme="majorBidi" w:hAnsiTheme="majorBidi" w:cstheme="majorBidi"/>
          <w:sz w:val="24"/>
          <w:szCs w:val="24"/>
        </w:rPr>
        <w:t xml:space="preserve"> words</w:t>
      </w:r>
      <w:r w:rsidRPr="00336A3C">
        <w:rPr>
          <w:rFonts w:asciiTheme="majorBidi" w:hAnsiTheme="majorBidi" w:cstheme="majorBidi"/>
          <w:sz w:val="24"/>
          <w:szCs w:val="24"/>
        </w:rPr>
        <w:t>)</w:t>
      </w:r>
      <w:r w:rsidR="008464DD" w:rsidRPr="00336A3C">
        <w:rPr>
          <w:rFonts w:asciiTheme="majorBidi" w:hAnsiTheme="majorBidi" w:cstheme="majorBidi"/>
          <w:sz w:val="24"/>
          <w:szCs w:val="24"/>
        </w:rPr>
        <w:t xml:space="preserve">, available at </w:t>
      </w:r>
      <w:r w:rsidR="008464DD" w:rsidRPr="00131261">
        <w:rPr>
          <w:rFonts w:asciiTheme="majorBidi" w:hAnsiTheme="majorBidi" w:cstheme="majorBidi"/>
          <w:sz w:val="24"/>
          <w:szCs w:val="24"/>
          <w:highlight w:val="yellow"/>
        </w:rPr>
        <w:t>[to be added after peer review]</w:t>
      </w:r>
      <w:r w:rsidR="005F7057" w:rsidRPr="00131261">
        <w:rPr>
          <w:rFonts w:asciiTheme="majorBidi" w:hAnsiTheme="majorBidi" w:cstheme="majorBidi"/>
          <w:sz w:val="24"/>
          <w:szCs w:val="24"/>
          <w:highlight w:val="yellow"/>
        </w:rPr>
        <w:t>.</w:t>
      </w:r>
      <w:r w:rsidR="00102994" w:rsidRPr="00336A3C">
        <w:rPr>
          <w:rFonts w:asciiTheme="majorBidi" w:hAnsiTheme="majorBidi" w:cstheme="majorBidi"/>
          <w:sz w:val="24"/>
          <w:szCs w:val="24"/>
        </w:rPr>
        <w:t xml:space="preserve"> </w:t>
      </w:r>
      <w:r w:rsidR="001A5834" w:rsidRPr="00336A3C">
        <w:rPr>
          <w:rFonts w:asciiTheme="majorBidi" w:hAnsiTheme="majorBidi" w:cstheme="majorBidi"/>
          <w:sz w:val="24"/>
          <w:szCs w:val="24"/>
        </w:rPr>
        <w:t xml:space="preserve">We </w:t>
      </w:r>
      <w:r w:rsidR="007F435E" w:rsidRPr="00336A3C">
        <w:rPr>
          <w:rFonts w:asciiTheme="majorBidi" w:hAnsiTheme="majorBidi" w:cstheme="majorBidi"/>
          <w:sz w:val="24"/>
          <w:szCs w:val="24"/>
        </w:rPr>
        <w:t>then</w:t>
      </w:r>
      <w:r w:rsidR="00102994" w:rsidRPr="00336A3C">
        <w:rPr>
          <w:rFonts w:asciiTheme="majorBidi" w:hAnsiTheme="majorBidi" w:cstheme="majorBidi"/>
          <w:sz w:val="24"/>
          <w:szCs w:val="24"/>
        </w:rPr>
        <w:t xml:space="preserve"> performed a content analysis on those documents with the support of NVivo12</w:t>
      </w:r>
      <w:r w:rsidR="007F435E" w:rsidRPr="00336A3C">
        <w:rPr>
          <w:rFonts w:asciiTheme="majorBidi" w:hAnsiTheme="majorBidi" w:cstheme="majorBidi"/>
          <w:sz w:val="24"/>
          <w:szCs w:val="24"/>
        </w:rPr>
        <w:t>, based on the following main code</w:t>
      </w:r>
      <w:r w:rsidR="0010153B" w:rsidRPr="00336A3C">
        <w:rPr>
          <w:rFonts w:asciiTheme="majorBidi" w:hAnsiTheme="majorBidi" w:cstheme="majorBidi"/>
          <w:sz w:val="24"/>
          <w:szCs w:val="24"/>
        </w:rPr>
        <w:t xml:space="preserve">s, which are at the basis of the indicators </w:t>
      </w:r>
      <w:r w:rsidR="001E2FA0" w:rsidRPr="00336A3C">
        <w:rPr>
          <w:rFonts w:asciiTheme="majorBidi" w:hAnsiTheme="majorBidi" w:cstheme="majorBidi"/>
          <w:sz w:val="24"/>
          <w:szCs w:val="24"/>
        </w:rPr>
        <w:t xml:space="preserve">mentioned above and </w:t>
      </w:r>
      <w:r w:rsidR="0010153B" w:rsidRPr="00336A3C">
        <w:rPr>
          <w:rFonts w:asciiTheme="majorBidi" w:hAnsiTheme="majorBidi" w:cstheme="majorBidi"/>
          <w:sz w:val="24"/>
          <w:szCs w:val="24"/>
        </w:rPr>
        <w:t>discussed in the following section</w:t>
      </w:r>
      <w:r w:rsidR="00762F36" w:rsidRPr="00336A3C">
        <w:rPr>
          <w:rFonts w:asciiTheme="majorBidi" w:hAnsiTheme="majorBidi" w:cstheme="majorBidi"/>
          <w:sz w:val="24"/>
          <w:szCs w:val="24"/>
        </w:rPr>
        <w:t xml:space="preserve">. The codes </w:t>
      </w:r>
      <w:r w:rsidR="00557B82" w:rsidRPr="00336A3C">
        <w:rPr>
          <w:rFonts w:asciiTheme="majorBidi" w:hAnsiTheme="majorBidi" w:cstheme="majorBidi"/>
          <w:sz w:val="24"/>
          <w:szCs w:val="24"/>
        </w:rPr>
        <w:t xml:space="preserve">were created </w:t>
      </w:r>
      <w:r w:rsidR="00F333B1" w:rsidRPr="00336A3C">
        <w:rPr>
          <w:rFonts w:asciiTheme="majorBidi" w:hAnsiTheme="majorBidi" w:cstheme="majorBidi"/>
          <w:sz w:val="24"/>
          <w:szCs w:val="24"/>
        </w:rPr>
        <w:t>based on insights from emerging data</w:t>
      </w:r>
      <w:r w:rsidR="00837339" w:rsidRPr="00336A3C">
        <w:rPr>
          <w:rFonts w:asciiTheme="majorBidi" w:hAnsiTheme="majorBidi" w:cstheme="majorBidi"/>
          <w:sz w:val="24"/>
          <w:szCs w:val="24"/>
        </w:rPr>
        <w:t xml:space="preserve"> and</w:t>
      </w:r>
      <w:r w:rsidR="00557B82" w:rsidRPr="00336A3C">
        <w:rPr>
          <w:rFonts w:asciiTheme="majorBidi" w:hAnsiTheme="majorBidi" w:cstheme="majorBidi"/>
          <w:sz w:val="24"/>
          <w:szCs w:val="24"/>
        </w:rPr>
        <w:t xml:space="preserve"> </w:t>
      </w:r>
      <w:r w:rsidR="00F333B1" w:rsidRPr="00336A3C">
        <w:rPr>
          <w:rFonts w:asciiTheme="majorBidi" w:hAnsiTheme="majorBidi" w:cstheme="majorBidi"/>
          <w:sz w:val="24"/>
          <w:szCs w:val="24"/>
        </w:rPr>
        <w:t xml:space="preserve">the </w:t>
      </w:r>
      <w:r w:rsidR="00762F36" w:rsidRPr="00336A3C">
        <w:rPr>
          <w:rFonts w:asciiTheme="majorBidi" w:hAnsiTheme="majorBidi" w:cstheme="majorBidi"/>
          <w:sz w:val="24"/>
          <w:szCs w:val="24"/>
        </w:rPr>
        <w:t>extant</w:t>
      </w:r>
      <w:r w:rsidR="00F333B1" w:rsidRPr="00336A3C">
        <w:rPr>
          <w:rFonts w:asciiTheme="majorBidi" w:hAnsiTheme="majorBidi" w:cstheme="majorBidi"/>
          <w:sz w:val="24"/>
          <w:szCs w:val="24"/>
        </w:rPr>
        <w:t xml:space="preserve"> literature</w:t>
      </w:r>
      <w:r w:rsidR="00CF23D8" w:rsidRPr="00336A3C">
        <w:rPr>
          <w:rFonts w:asciiTheme="majorBidi" w:hAnsiTheme="majorBidi" w:cstheme="majorBidi"/>
          <w:sz w:val="24"/>
          <w:szCs w:val="24"/>
        </w:rPr>
        <w:t>,</w:t>
      </w:r>
      <w:r w:rsidR="00762F36" w:rsidRPr="00336A3C">
        <w:rPr>
          <w:rFonts w:asciiTheme="majorBidi" w:hAnsiTheme="majorBidi" w:cstheme="majorBidi"/>
          <w:sz w:val="24"/>
          <w:szCs w:val="24"/>
        </w:rPr>
        <w:t xml:space="preserve"> and they are</w:t>
      </w:r>
      <w:r w:rsidR="0010153B" w:rsidRPr="00336A3C">
        <w:rPr>
          <w:rFonts w:asciiTheme="majorBidi" w:hAnsiTheme="majorBidi" w:cstheme="majorBidi"/>
          <w:sz w:val="24"/>
          <w:szCs w:val="24"/>
        </w:rPr>
        <w:t xml:space="preserve">: </w:t>
      </w:r>
      <w:r w:rsidR="00F45F65" w:rsidRPr="00336A3C">
        <w:rPr>
          <w:rFonts w:asciiTheme="majorBidi" w:hAnsiTheme="majorBidi" w:cstheme="majorBidi"/>
          <w:sz w:val="24"/>
          <w:szCs w:val="24"/>
        </w:rPr>
        <w:t xml:space="preserve">platform; relevant platform’s metadata; </w:t>
      </w:r>
      <w:r w:rsidR="00AA1C02" w:rsidRPr="00336A3C">
        <w:rPr>
          <w:rFonts w:asciiTheme="majorBidi" w:hAnsiTheme="majorBidi" w:cstheme="majorBidi"/>
          <w:sz w:val="24"/>
          <w:szCs w:val="24"/>
        </w:rPr>
        <w:t xml:space="preserve">platform’s </w:t>
      </w:r>
      <w:r w:rsidR="00EE2983" w:rsidRPr="00336A3C">
        <w:rPr>
          <w:rFonts w:asciiTheme="majorBidi" w:hAnsiTheme="majorBidi" w:cstheme="majorBidi"/>
          <w:sz w:val="24"/>
          <w:szCs w:val="24"/>
        </w:rPr>
        <w:t>age limitation;</w:t>
      </w:r>
      <w:r w:rsidR="00E048EE" w:rsidRPr="00336A3C">
        <w:rPr>
          <w:rFonts w:asciiTheme="majorBidi" w:hAnsiTheme="majorBidi" w:cstheme="majorBidi"/>
          <w:sz w:val="24"/>
          <w:szCs w:val="24"/>
        </w:rPr>
        <w:t xml:space="preserve"> provision</w:t>
      </w:r>
      <w:r w:rsidR="00AA1C02" w:rsidRPr="00336A3C">
        <w:rPr>
          <w:rFonts w:asciiTheme="majorBidi" w:hAnsiTheme="majorBidi" w:cstheme="majorBidi"/>
          <w:sz w:val="24"/>
          <w:szCs w:val="24"/>
        </w:rPr>
        <w:t>s</w:t>
      </w:r>
      <w:r w:rsidR="00E048EE" w:rsidRPr="00336A3C">
        <w:rPr>
          <w:rFonts w:asciiTheme="majorBidi" w:hAnsiTheme="majorBidi" w:cstheme="majorBidi"/>
          <w:sz w:val="24"/>
          <w:szCs w:val="24"/>
        </w:rPr>
        <w:t xml:space="preserve"> specific to minors</w:t>
      </w:r>
      <w:r w:rsidR="00BA3C85" w:rsidRPr="00336A3C">
        <w:rPr>
          <w:rFonts w:asciiTheme="majorBidi" w:hAnsiTheme="majorBidi" w:cstheme="majorBidi"/>
          <w:sz w:val="24"/>
          <w:szCs w:val="24"/>
        </w:rPr>
        <w:t xml:space="preserve"> (incl. definition)</w:t>
      </w:r>
      <w:r w:rsidR="00E048EE" w:rsidRPr="00336A3C">
        <w:rPr>
          <w:rFonts w:asciiTheme="majorBidi" w:hAnsiTheme="majorBidi" w:cstheme="majorBidi"/>
          <w:sz w:val="24"/>
          <w:szCs w:val="24"/>
        </w:rPr>
        <w:t>; content monetisation; specific provision on someone else posting material on a subject</w:t>
      </w:r>
      <w:r w:rsidR="00F647FF" w:rsidRPr="00336A3C">
        <w:rPr>
          <w:rFonts w:asciiTheme="majorBidi" w:hAnsiTheme="majorBidi" w:cstheme="majorBidi"/>
          <w:sz w:val="24"/>
          <w:szCs w:val="24"/>
        </w:rPr>
        <w:t>; specific (harm/crime) risk that might occur if someone else is posting material on a subject/on behalf of a subject; crime/harm addressed; provision</w:t>
      </w:r>
      <w:r w:rsidR="00055445" w:rsidRPr="00336A3C">
        <w:rPr>
          <w:rFonts w:asciiTheme="majorBidi" w:hAnsiTheme="majorBidi" w:cstheme="majorBidi"/>
          <w:sz w:val="24"/>
          <w:szCs w:val="24"/>
        </w:rPr>
        <w:t xml:space="preserve"> </w:t>
      </w:r>
      <w:r w:rsidR="00055445" w:rsidRPr="00336A3C">
        <w:rPr>
          <w:rFonts w:asciiTheme="majorBidi" w:hAnsiTheme="majorBidi" w:cstheme="majorBidi"/>
          <w:sz w:val="24"/>
          <w:szCs w:val="24"/>
        </w:rPr>
        <w:lastRenderedPageBreak/>
        <w:t>specific to parents/guardians/educators; sharenting i</w:t>
      </w:r>
      <w:r w:rsidR="00F005BB" w:rsidRPr="00336A3C">
        <w:rPr>
          <w:rFonts w:asciiTheme="majorBidi" w:hAnsiTheme="majorBidi" w:cstheme="majorBidi"/>
          <w:sz w:val="24"/>
          <w:szCs w:val="24"/>
        </w:rPr>
        <w:t>f</w:t>
      </w:r>
      <w:r w:rsidR="00055445" w:rsidRPr="00336A3C">
        <w:rPr>
          <w:rFonts w:asciiTheme="majorBidi" w:hAnsiTheme="majorBidi" w:cstheme="majorBidi"/>
          <w:sz w:val="24"/>
          <w:szCs w:val="24"/>
        </w:rPr>
        <w:t xml:space="preserve"> specifically addressed; content moderation practices; other.</w:t>
      </w:r>
      <w:r w:rsidR="007E20A1" w:rsidRPr="00336A3C">
        <w:rPr>
          <w:rFonts w:asciiTheme="majorBidi" w:hAnsiTheme="majorBidi" w:cstheme="majorBidi"/>
          <w:sz w:val="24"/>
          <w:szCs w:val="24"/>
        </w:rPr>
        <w:t xml:space="preserve"> </w:t>
      </w:r>
      <w:r w:rsidR="00E03BD1" w:rsidRPr="00336A3C">
        <w:rPr>
          <w:rFonts w:asciiTheme="majorBidi" w:hAnsiTheme="majorBidi" w:cstheme="majorBidi"/>
          <w:sz w:val="24"/>
          <w:szCs w:val="24"/>
        </w:rPr>
        <w:t>For the sake of brevity, a</w:t>
      </w:r>
      <w:r w:rsidR="007E20A1" w:rsidRPr="00336A3C">
        <w:rPr>
          <w:rFonts w:asciiTheme="majorBidi" w:hAnsiTheme="majorBidi" w:cstheme="majorBidi"/>
          <w:sz w:val="24"/>
          <w:szCs w:val="24"/>
        </w:rPr>
        <w:t xml:space="preserve"> summary of selected descriptive results </w:t>
      </w:r>
      <w:r w:rsidR="00724946" w:rsidRPr="00336A3C">
        <w:rPr>
          <w:rFonts w:asciiTheme="majorBidi" w:hAnsiTheme="majorBidi" w:cstheme="majorBidi"/>
          <w:sz w:val="24"/>
          <w:szCs w:val="24"/>
        </w:rPr>
        <w:t xml:space="preserve">for exemplificatory purposes </w:t>
      </w:r>
      <w:r w:rsidR="007E20A1" w:rsidRPr="00336A3C">
        <w:rPr>
          <w:rFonts w:asciiTheme="majorBidi" w:hAnsiTheme="majorBidi" w:cstheme="majorBidi"/>
          <w:sz w:val="24"/>
          <w:szCs w:val="24"/>
        </w:rPr>
        <w:t>is available in Appendix A.</w:t>
      </w:r>
    </w:p>
    <w:p w14:paraId="4F9D826C" w14:textId="77777777" w:rsidR="0050559D" w:rsidRDefault="0050559D" w:rsidP="008C549E">
      <w:pPr>
        <w:spacing w:after="0" w:line="480" w:lineRule="auto"/>
        <w:jc w:val="both"/>
        <w:textAlignment w:val="baseline"/>
        <w:rPr>
          <w:rFonts w:asciiTheme="majorBidi" w:hAnsiTheme="majorBidi" w:cstheme="majorBidi"/>
          <w:b/>
          <w:bCs/>
          <w:sz w:val="24"/>
          <w:szCs w:val="24"/>
        </w:rPr>
      </w:pPr>
    </w:p>
    <w:p w14:paraId="0ED3335A" w14:textId="77777777" w:rsidR="0050559D" w:rsidRDefault="0050559D" w:rsidP="008C549E">
      <w:pPr>
        <w:spacing w:after="0" w:line="480" w:lineRule="auto"/>
        <w:jc w:val="both"/>
        <w:textAlignment w:val="baseline"/>
        <w:rPr>
          <w:rFonts w:asciiTheme="majorBidi" w:hAnsiTheme="majorBidi" w:cstheme="majorBidi"/>
          <w:b/>
          <w:bCs/>
          <w:sz w:val="24"/>
          <w:szCs w:val="24"/>
        </w:rPr>
      </w:pPr>
    </w:p>
    <w:p w14:paraId="0615A700" w14:textId="68A14B50" w:rsidR="009D28DC" w:rsidRPr="00336A3C" w:rsidRDefault="00F50C1F" w:rsidP="008C549E">
      <w:pPr>
        <w:spacing w:after="0" w:line="480" w:lineRule="auto"/>
        <w:jc w:val="both"/>
        <w:textAlignment w:val="baseline"/>
        <w:rPr>
          <w:rFonts w:asciiTheme="majorBidi" w:hAnsiTheme="majorBidi" w:cstheme="majorBidi"/>
          <w:b/>
          <w:bCs/>
          <w:sz w:val="24"/>
          <w:szCs w:val="24"/>
        </w:rPr>
      </w:pPr>
      <w:r w:rsidRPr="00336A3C">
        <w:rPr>
          <w:rFonts w:asciiTheme="majorBidi" w:hAnsiTheme="majorBidi" w:cstheme="majorBidi"/>
          <w:b/>
          <w:bCs/>
          <w:sz w:val="24"/>
          <w:szCs w:val="24"/>
        </w:rPr>
        <w:t>I</w:t>
      </w:r>
      <w:r w:rsidR="009D28DC" w:rsidRPr="00336A3C">
        <w:rPr>
          <w:rFonts w:asciiTheme="majorBidi" w:hAnsiTheme="majorBidi" w:cstheme="majorBidi"/>
          <w:b/>
          <w:bCs/>
          <w:sz w:val="24"/>
          <w:szCs w:val="24"/>
        </w:rPr>
        <w:t xml:space="preserve">dentifying </w:t>
      </w:r>
      <w:r w:rsidR="00463B5B" w:rsidRPr="00336A3C">
        <w:rPr>
          <w:rFonts w:asciiTheme="majorBidi" w:hAnsiTheme="majorBidi" w:cstheme="majorBidi"/>
          <w:b/>
          <w:bCs/>
          <w:sz w:val="24"/>
          <w:szCs w:val="24"/>
        </w:rPr>
        <w:t>and discussing</w:t>
      </w:r>
      <w:r w:rsidR="009D28DC" w:rsidRPr="00336A3C">
        <w:rPr>
          <w:rFonts w:asciiTheme="majorBidi" w:hAnsiTheme="majorBidi" w:cstheme="majorBidi"/>
          <w:b/>
          <w:bCs/>
          <w:sz w:val="24"/>
          <w:szCs w:val="24"/>
        </w:rPr>
        <w:t xml:space="preserve"> criminogenic features </w:t>
      </w:r>
    </w:p>
    <w:p w14:paraId="54D3C227" w14:textId="17CED569" w:rsidR="00BD7CF9" w:rsidRPr="00336A3C" w:rsidRDefault="00BD7CF9" w:rsidP="008C549E">
      <w:pPr>
        <w:spacing w:after="0" w:line="480" w:lineRule="auto"/>
        <w:jc w:val="both"/>
        <w:textAlignment w:val="baseline"/>
        <w:rPr>
          <w:rFonts w:asciiTheme="majorBidi" w:hAnsiTheme="majorBidi" w:cstheme="majorBidi"/>
          <w:b/>
          <w:bCs/>
          <w:sz w:val="24"/>
          <w:szCs w:val="24"/>
        </w:rPr>
      </w:pPr>
    </w:p>
    <w:p w14:paraId="74DDDF27" w14:textId="27979FEA" w:rsidR="004D74BC" w:rsidRPr="00336A3C" w:rsidRDefault="004D74BC" w:rsidP="008C549E">
      <w:pPr>
        <w:spacing w:after="0" w:line="480" w:lineRule="auto"/>
        <w:jc w:val="both"/>
        <w:textAlignment w:val="baseline"/>
        <w:rPr>
          <w:rFonts w:asciiTheme="majorBidi" w:hAnsiTheme="majorBidi" w:cstheme="majorBidi"/>
          <w:b/>
          <w:bCs/>
          <w:i/>
          <w:iCs/>
          <w:sz w:val="24"/>
          <w:szCs w:val="24"/>
        </w:rPr>
      </w:pPr>
      <w:r w:rsidRPr="00336A3C">
        <w:rPr>
          <w:rFonts w:asciiTheme="majorBidi" w:hAnsiTheme="majorBidi" w:cstheme="majorBidi"/>
          <w:b/>
          <w:bCs/>
          <w:i/>
          <w:iCs/>
          <w:sz w:val="24"/>
          <w:szCs w:val="24"/>
        </w:rPr>
        <w:t>Regulatory risk</w:t>
      </w:r>
    </w:p>
    <w:p w14:paraId="09C37497" w14:textId="2A5C6AFF" w:rsidR="004D74BC" w:rsidRPr="00336A3C" w:rsidRDefault="004D74BC" w:rsidP="008C549E">
      <w:pPr>
        <w:spacing w:after="0" w:line="480" w:lineRule="auto"/>
        <w:jc w:val="both"/>
        <w:textAlignment w:val="baseline"/>
        <w:rPr>
          <w:rFonts w:asciiTheme="majorBidi" w:hAnsiTheme="majorBidi" w:cstheme="majorBidi"/>
          <w:b/>
          <w:bCs/>
          <w:sz w:val="24"/>
          <w:szCs w:val="24"/>
        </w:rPr>
      </w:pPr>
    </w:p>
    <w:p w14:paraId="0EA9C087" w14:textId="3A0534C0" w:rsidR="000D3240" w:rsidRPr="00336A3C" w:rsidRDefault="00D04186" w:rsidP="008C549E">
      <w:pPr>
        <w:spacing w:after="0" w:line="480" w:lineRule="auto"/>
        <w:jc w:val="both"/>
        <w:textAlignment w:val="baseline"/>
        <w:rPr>
          <w:rFonts w:asciiTheme="majorBidi" w:hAnsiTheme="majorBidi" w:cstheme="majorBidi"/>
          <w:i/>
          <w:iCs/>
          <w:sz w:val="24"/>
          <w:szCs w:val="24"/>
        </w:rPr>
      </w:pPr>
      <w:r w:rsidRPr="00336A3C">
        <w:rPr>
          <w:rFonts w:asciiTheme="majorBidi" w:hAnsiTheme="majorBidi" w:cstheme="majorBidi"/>
          <w:i/>
          <w:iCs/>
          <w:sz w:val="24"/>
          <w:szCs w:val="24"/>
        </w:rPr>
        <w:t>Accessibility of information</w:t>
      </w:r>
    </w:p>
    <w:p w14:paraId="3DF64EA0" w14:textId="59F29EEC" w:rsidR="004E50A5" w:rsidRPr="00336A3C" w:rsidRDefault="00714A15" w:rsidP="008C549E">
      <w:pPr>
        <w:spacing w:after="0" w:line="48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 xml:space="preserve">In </w:t>
      </w:r>
      <w:r w:rsidR="00BC1230" w:rsidRPr="00336A3C">
        <w:rPr>
          <w:rFonts w:asciiTheme="majorBidi" w:hAnsiTheme="majorBidi" w:cstheme="majorBidi"/>
          <w:sz w:val="24"/>
          <w:szCs w:val="24"/>
        </w:rPr>
        <w:t xml:space="preserve">terms of </w:t>
      </w:r>
      <w:r w:rsidR="00097765" w:rsidRPr="00336A3C">
        <w:rPr>
          <w:rFonts w:asciiTheme="majorBidi" w:hAnsiTheme="majorBidi" w:cstheme="majorBidi"/>
          <w:sz w:val="24"/>
          <w:szCs w:val="24"/>
        </w:rPr>
        <w:t>accessibility of information,</w:t>
      </w:r>
      <w:r w:rsidR="000327B2" w:rsidRPr="00336A3C">
        <w:rPr>
          <w:rFonts w:asciiTheme="majorBidi" w:hAnsiTheme="majorBidi" w:cstheme="majorBidi"/>
          <w:sz w:val="24"/>
          <w:szCs w:val="24"/>
        </w:rPr>
        <w:t xml:space="preserve"> the regulations analysed </w:t>
      </w:r>
      <w:r w:rsidR="00BC1230" w:rsidRPr="00336A3C">
        <w:rPr>
          <w:rFonts w:asciiTheme="majorBidi" w:hAnsiTheme="majorBidi" w:cstheme="majorBidi"/>
          <w:sz w:val="24"/>
          <w:szCs w:val="24"/>
        </w:rPr>
        <w:t>are</w:t>
      </w:r>
      <w:r w:rsidR="000327B2" w:rsidRPr="00336A3C">
        <w:rPr>
          <w:rFonts w:asciiTheme="majorBidi" w:hAnsiTheme="majorBidi" w:cstheme="majorBidi"/>
          <w:sz w:val="24"/>
          <w:szCs w:val="24"/>
        </w:rPr>
        <w:t xml:space="preserve"> problematic</w:t>
      </w:r>
      <w:r w:rsidR="004206F9" w:rsidRPr="00336A3C">
        <w:rPr>
          <w:rFonts w:asciiTheme="majorBidi" w:hAnsiTheme="majorBidi" w:cstheme="majorBidi"/>
          <w:sz w:val="24"/>
          <w:szCs w:val="24"/>
        </w:rPr>
        <w:t xml:space="preserve">. Even if they </w:t>
      </w:r>
      <w:r w:rsidR="00E27599" w:rsidRPr="00336A3C">
        <w:rPr>
          <w:rFonts w:asciiTheme="majorBidi" w:hAnsiTheme="majorBidi" w:cstheme="majorBidi"/>
          <w:sz w:val="24"/>
          <w:szCs w:val="24"/>
        </w:rPr>
        <w:t xml:space="preserve">can be </w:t>
      </w:r>
      <w:r w:rsidR="004206F9" w:rsidRPr="00336A3C">
        <w:rPr>
          <w:rFonts w:asciiTheme="majorBidi" w:hAnsiTheme="majorBidi" w:cstheme="majorBidi"/>
          <w:sz w:val="24"/>
          <w:szCs w:val="24"/>
        </w:rPr>
        <w:t xml:space="preserve">easily accessible </w:t>
      </w:r>
      <w:r w:rsidR="00E56EE2" w:rsidRPr="00336A3C">
        <w:rPr>
          <w:rFonts w:asciiTheme="majorBidi" w:hAnsiTheme="majorBidi" w:cstheme="majorBidi"/>
          <w:sz w:val="24"/>
          <w:szCs w:val="24"/>
        </w:rPr>
        <w:t xml:space="preserve">online </w:t>
      </w:r>
      <w:r w:rsidR="00E27599" w:rsidRPr="00336A3C">
        <w:rPr>
          <w:rFonts w:asciiTheme="majorBidi" w:hAnsiTheme="majorBidi" w:cstheme="majorBidi"/>
          <w:sz w:val="24"/>
          <w:szCs w:val="24"/>
        </w:rPr>
        <w:t>via the platforms or standard search engines by any interested party</w:t>
      </w:r>
      <w:r w:rsidR="008A5D60" w:rsidRPr="00336A3C">
        <w:rPr>
          <w:rFonts w:asciiTheme="majorBidi" w:hAnsiTheme="majorBidi" w:cstheme="majorBidi"/>
          <w:sz w:val="24"/>
          <w:szCs w:val="24"/>
        </w:rPr>
        <w:t xml:space="preserve"> and the language used is generally </w:t>
      </w:r>
      <w:r w:rsidR="00EE2592" w:rsidRPr="00336A3C">
        <w:rPr>
          <w:rFonts w:asciiTheme="majorBidi" w:hAnsiTheme="majorBidi" w:cstheme="majorBidi"/>
          <w:sz w:val="24"/>
          <w:szCs w:val="24"/>
        </w:rPr>
        <w:t>clear</w:t>
      </w:r>
      <w:r w:rsidR="00E27599" w:rsidRPr="00336A3C">
        <w:rPr>
          <w:rFonts w:asciiTheme="majorBidi" w:hAnsiTheme="majorBidi" w:cstheme="majorBidi"/>
          <w:sz w:val="24"/>
          <w:szCs w:val="24"/>
        </w:rPr>
        <w:t xml:space="preserve">, </w:t>
      </w:r>
      <w:r w:rsidR="00F1370D" w:rsidRPr="00336A3C">
        <w:rPr>
          <w:rFonts w:asciiTheme="majorBidi" w:hAnsiTheme="majorBidi" w:cstheme="majorBidi"/>
          <w:sz w:val="24"/>
          <w:szCs w:val="24"/>
        </w:rPr>
        <w:t>the r</w:t>
      </w:r>
      <w:r w:rsidR="002849BB" w:rsidRPr="00336A3C">
        <w:rPr>
          <w:rFonts w:asciiTheme="majorBidi" w:hAnsiTheme="majorBidi" w:cstheme="majorBidi"/>
          <w:sz w:val="24"/>
          <w:szCs w:val="24"/>
        </w:rPr>
        <w:t>elevant information</w:t>
      </w:r>
      <w:r w:rsidR="00F1370D" w:rsidRPr="00336A3C">
        <w:rPr>
          <w:rFonts w:asciiTheme="majorBidi" w:hAnsiTheme="majorBidi" w:cstheme="majorBidi"/>
          <w:sz w:val="24"/>
          <w:szCs w:val="24"/>
        </w:rPr>
        <w:t xml:space="preserve"> is</w:t>
      </w:r>
      <w:r w:rsidR="002849BB" w:rsidRPr="00336A3C">
        <w:rPr>
          <w:rFonts w:asciiTheme="majorBidi" w:hAnsiTheme="majorBidi" w:cstheme="majorBidi"/>
          <w:sz w:val="24"/>
          <w:szCs w:val="24"/>
        </w:rPr>
        <w:t xml:space="preserve"> dispersed across a number of </w:t>
      </w:r>
      <w:r w:rsidR="00CA2021" w:rsidRPr="00336A3C">
        <w:rPr>
          <w:rFonts w:asciiTheme="majorBidi" w:hAnsiTheme="majorBidi" w:cstheme="majorBidi"/>
          <w:sz w:val="24"/>
          <w:szCs w:val="24"/>
        </w:rPr>
        <w:t>documents</w:t>
      </w:r>
      <w:r w:rsidR="00E650A5" w:rsidRPr="00336A3C">
        <w:rPr>
          <w:rFonts w:asciiTheme="majorBidi" w:hAnsiTheme="majorBidi" w:cstheme="majorBidi"/>
          <w:sz w:val="24"/>
          <w:szCs w:val="24"/>
        </w:rPr>
        <w:t>, sections</w:t>
      </w:r>
      <w:r w:rsidR="00CA2021" w:rsidRPr="00336A3C">
        <w:rPr>
          <w:rFonts w:asciiTheme="majorBidi" w:hAnsiTheme="majorBidi" w:cstheme="majorBidi"/>
          <w:sz w:val="24"/>
          <w:szCs w:val="24"/>
        </w:rPr>
        <w:t xml:space="preserve"> and </w:t>
      </w:r>
      <w:r w:rsidR="002849BB" w:rsidRPr="00336A3C">
        <w:rPr>
          <w:rFonts w:asciiTheme="majorBidi" w:hAnsiTheme="majorBidi" w:cstheme="majorBidi"/>
          <w:sz w:val="24"/>
          <w:szCs w:val="24"/>
        </w:rPr>
        <w:t>pages</w:t>
      </w:r>
      <w:r w:rsidR="000500B2" w:rsidRPr="00336A3C">
        <w:rPr>
          <w:rFonts w:asciiTheme="majorBidi" w:hAnsiTheme="majorBidi" w:cstheme="majorBidi"/>
          <w:sz w:val="24"/>
          <w:szCs w:val="24"/>
        </w:rPr>
        <w:t xml:space="preserve">, making it </w:t>
      </w:r>
      <w:r w:rsidR="00A039C4" w:rsidRPr="00336A3C">
        <w:rPr>
          <w:rFonts w:asciiTheme="majorBidi" w:hAnsiTheme="majorBidi" w:cstheme="majorBidi"/>
          <w:sz w:val="24"/>
          <w:szCs w:val="24"/>
        </w:rPr>
        <w:t>hard to reach in practice. The</w:t>
      </w:r>
      <w:r w:rsidR="006D25A2" w:rsidRPr="00336A3C">
        <w:rPr>
          <w:rFonts w:asciiTheme="majorBidi" w:hAnsiTheme="majorBidi" w:cstheme="majorBidi"/>
          <w:sz w:val="24"/>
          <w:szCs w:val="24"/>
        </w:rPr>
        <w:t xml:space="preserve"> scale</w:t>
      </w:r>
      <w:r w:rsidR="00A039C4" w:rsidRPr="00336A3C">
        <w:rPr>
          <w:rFonts w:asciiTheme="majorBidi" w:hAnsiTheme="majorBidi" w:cstheme="majorBidi"/>
          <w:sz w:val="24"/>
          <w:szCs w:val="24"/>
        </w:rPr>
        <w:t xml:space="preserve"> of information to be navigated </w:t>
      </w:r>
      <w:r w:rsidR="00AA1C02" w:rsidRPr="00336A3C">
        <w:rPr>
          <w:rFonts w:asciiTheme="majorBidi" w:hAnsiTheme="majorBidi" w:cstheme="majorBidi"/>
          <w:sz w:val="24"/>
          <w:szCs w:val="24"/>
        </w:rPr>
        <w:t xml:space="preserve">is extensive, making </w:t>
      </w:r>
      <w:r w:rsidR="00A039C4" w:rsidRPr="00336A3C">
        <w:rPr>
          <w:rFonts w:asciiTheme="majorBidi" w:hAnsiTheme="majorBidi" w:cstheme="majorBidi"/>
          <w:sz w:val="24"/>
          <w:szCs w:val="24"/>
        </w:rPr>
        <w:t>it unl</w:t>
      </w:r>
      <w:r w:rsidR="00DD3BF1" w:rsidRPr="00336A3C">
        <w:rPr>
          <w:rFonts w:asciiTheme="majorBidi" w:hAnsiTheme="majorBidi" w:cstheme="majorBidi"/>
          <w:sz w:val="24"/>
          <w:szCs w:val="24"/>
        </w:rPr>
        <w:t>ike</w:t>
      </w:r>
      <w:r w:rsidR="00A039C4" w:rsidRPr="00336A3C">
        <w:rPr>
          <w:rFonts w:asciiTheme="majorBidi" w:hAnsiTheme="majorBidi" w:cstheme="majorBidi"/>
          <w:sz w:val="24"/>
          <w:szCs w:val="24"/>
        </w:rPr>
        <w:t xml:space="preserve">ly </w:t>
      </w:r>
      <w:r w:rsidR="00AA1C02" w:rsidRPr="00336A3C">
        <w:rPr>
          <w:rFonts w:asciiTheme="majorBidi" w:hAnsiTheme="majorBidi" w:cstheme="majorBidi"/>
          <w:sz w:val="24"/>
          <w:szCs w:val="24"/>
        </w:rPr>
        <w:t xml:space="preserve">that </w:t>
      </w:r>
      <w:r w:rsidR="00A039C4" w:rsidRPr="00336A3C">
        <w:rPr>
          <w:rFonts w:asciiTheme="majorBidi" w:hAnsiTheme="majorBidi" w:cstheme="majorBidi"/>
          <w:sz w:val="24"/>
          <w:szCs w:val="24"/>
        </w:rPr>
        <w:t xml:space="preserve">the standard user </w:t>
      </w:r>
      <w:r w:rsidR="00AA1C02" w:rsidRPr="00336A3C">
        <w:rPr>
          <w:rFonts w:asciiTheme="majorBidi" w:hAnsiTheme="majorBidi" w:cstheme="majorBidi"/>
          <w:sz w:val="24"/>
          <w:szCs w:val="24"/>
        </w:rPr>
        <w:t xml:space="preserve">will </w:t>
      </w:r>
      <w:r w:rsidR="00596532" w:rsidRPr="00336A3C">
        <w:rPr>
          <w:rFonts w:asciiTheme="majorBidi" w:hAnsiTheme="majorBidi" w:cstheme="majorBidi"/>
          <w:sz w:val="24"/>
          <w:szCs w:val="24"/>
        </w:rPr>
        <w:t>be aware of relevant provisions.</w:t>
      </w:r>
      <w:r w:rsidR="00462D44" w:rsidRPr="00336A3C">
        <w:rPr>
          <w:rFonts w:asciiTheme="majorBidi" w:hAnsiTheme="majorBidi" w:cstheme="majorBidi"/>
          <w:sz w:val="24"/>
          <w:szCs w:val="24"/>
        </w:rPr>
        <w:t xml:space="preserve"> </w:t>
      </w:r>
      <w:r w:rsidR="00D11007" w:rsidRPr="00336A3C">
        <w:rPr>
          <w:rFonts w:asciiTheme="majorBidi" w:hAnsiTheme="majorBidi" w:cstheme="majorBidi"/>
          <w:sz w:val="24"/>
          <w:szCs w:val="24"/>
        </w:rPr>
        <w:t xml:space="preserve"> </w:t>
      </w:r>
      <w:r w:rsidR="00462D44" w:rsidRPr="00336A3C">
        <w:rPr>
          <w:rFonts w:asciiTheme="majorBidi" w:hAnsiTheme="majorBidi" w:cstheme="majorBidi"/>
          <w:sz w:val="24"/>
          <w:szCs w:val="24"/>
        </w:rPr>
        <w:t>Parents/guardians and minors are addressed directly only in a few cases</w:t>
      </w:r>
      <w:r w:rsidR="00045466" w:rsidRPr="00336A3C">
        <w:rPr>
          <w:rFonts w:asciiTheme="majorBidi" w:hAnsiTheme="majorBidi" w:cstheme="majorBidi"/>
          <w:sz w:val="24"/>
          <w:szCs w:val="24"/>
        </w:rPr>
        <w:t>.</w:t>
      </w:r>
    </w:p>
    <w:p w14:paraId="7D9F7B73" w14:textId="6A4FECED" w:rsidR="00EE2592" w:rsidRPr="00336A3C" w:rsidRDefault="00EE2592" w:rsidP="008C549E">
      <w:pPr>
        <w:spacing w:after="0" w:line="480" w:lineRule="auto"/>
        <w:jc w:val="both"/>
        <w:textAlignment w:val="baseline"/>
        <w:rPr>
          <w:rFonts w:asciiTheme="majorBidi" w:hAnsiTheme="majorBidi" w:cstheme="majorBidi"/>
          <w:sz w:val="24"/>
          <w:szCs w:val="24"/>
        </w:rPr>
      </w:pPr>
    </w:p>
    <w:p w14:paraId="35C7CD86" w14:textId="3AD8E816" w:rsidR="00FA5EBF" w:rsidRPr="00336A3C" w:rsidRDefault="00045466" w:rsidP="008C549E">
      <w:pPr>
        <w:spacing w:after="0" w:line="480" w:lineRule="auto"/>
        <w:jc w:val="both"/>
        <w:textAlignment w:val="baseline"/>
        <w:rPr>
          <w:rFonts w:asciiTheme="majorBidi" w:hAnsiTheme="majorBidi" w:cstheme="majorBidi"/>
          <w:i/>
          <w:iCs/>
          <w:sz w:val="24"/>
          <w:szCs w:val="24"/>
        </w:rPr>
      </w:pPr>
      <w:r w:rsidRPr="00336A3C">
        <w:rPr>
          <w:rFonts w:asciiTheme="majorBidi" w:hAnsiTheme="majorBidi" w:cstheme="majorBidi"/>
          <w:i/>
          <w:iCs/>
          <w:sz w:val="24"/>
          <w:szCs w:val="24"/>
        </w:rPr>
        <w:t>Consistency</w:t>
      </w:r>
    </w:p>
    <w:p w14:paraId="04687BC0" w14:textId="4E86E0D3" w:rsidR="00FA5EBF" w:rsidRPr="00336A3C" w:rsidRDefault="00231475" w:rsidP="008C549E">
      <w:pPr>
        <w:spacing w:after="0" w:line="48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lastRenderedPageBreak/>
        <w:t>Temporally, the document</w:t>
      </w:r>
      <w:r w:rsidR="00AA1C02" w:rsidRPr="00336A3C">
        <w:rPr>
          <w:rFonts w:asciiTheme="majorBidi" w:hAnsiTheme="majorBidi" w:cstheme="majorBidi"/>
          <w:sz w:val="24"/>
          <w:szCs w:val="24"/>
        </w:rPr>
        <w:t>s</w:t>
      </w:r>
      <w:r w:rsidRPr="00336A3C">
        <w:rPr>
          <w:rFonts w:asciiTheme="majorBidi" w:hAnsiTheme="majorBidi" w:cstheme="majorBidi"/>
          <w:sz w:val="24"/>
          <w:szCs w:val="24"/>
        </w:rPr>
        <w:t xml:space="preserve"> analysed are relatively stable (considering the </w:t>
      </w:r>
      <w:r w:rsidR="00544D46" w:rsidRPr="00336A3C">
        <w:rPr>
          <w:rFonts w:asciiTheme="majorBidi" w:hAnsiTheme="majorBidi" w:cstheme="majorBidi"/>
          <w:sz w:val="24"/>
          <w:szCs w:val="24"/>
        </w:rPr>
        <w:t>speed of innovations in the sector)</w:t>
      </w:r>
      <w:r w:rsidR="00AA1C02" w:rsidRPr="00336A3C">
        <w:rPr>
          <w:rFonts w:asciiTheme="majorBidi" w:hAnsiTheme="majorBidi" w:cstheme="majorBidi"/>
          <w:sz w:val="24"/>
          <w:szCs w:val="24"/>
        </w:rPr>
        <w:t>. V</w:t>
      </w:r>
      <w:r w:rsidR="00544D46" w:rsidRPr="00336A3C">
        <w:rPr>
          <w:rFonts w:asciiTheme="majorBidi" w:hAnsiTheme="majorBidi" w:cstheme="majorBidi"/>
          <w:sz w:val="24"/>
          <w:szCs w:val="24"/>
        </w:rPr>
        <w:t xml:space="preserve">ersions of the documents </w:t>
      </w:r>
      <w:r w:rsidR="00AA1C02" w:rsidRPr="00336A3C">
        <w:rPr>
          <w:rFonts w:asciiTheme="majorBidi" w:hAnsiTheme="majorBidi" w:cstheme="majorBidi"/>
          <w:sz w:val="24"/>
          <w:szCs w:val="24"/>
        </w:rPr>
        <w:t>were</w:t>
      </w:r>
      <w:r w:rsidR="00544D46" w:rsidRPr="00336A3C">
        <w:rPr>
          <w:rFonts w:asciiTheme="majorBidi" w:hAnsiTheme="majorBidi" w:cstheme="majorBidi"/>
          <w:sz w:val="24"/>
          <w:szCs w:val="24"/>
        </w:rPr>
        <w:t xml:space="preserve"> last updated in the period ranging from May 2018  (Twitter User Agreement) to October 2021 (YouTube </w:t>
      </w:r>
      <w:r w:rsidR="00DB61BA" w:rsidRPr="00336A3C">
        <w:rPr>
          <w:rFonts w:asciiTheme="majorBidi" w:hAnsiTheme="majorBidi" w:cstheme="majorBidi"/>
          <w:sz w:val="24"/>
          <w:szCs w:val="24"/>
        </w:rPr>
        <w:t>C</w:t>
      </w:r>
      <w:r w:rsidR="00544D46" w:rsidRPr="00336A3C">
        <w:rPr>
          <w:rFonts w:asciiTheme="majorBidi" w:hAnsiTheme="majorBidi" w:cstheme="majorBidi"/>
          <w:sz w:val="24"/>
          <w:szCs w:val="24"/>
        </w:rPr>
        <w:t xml:space="preserve">hannel </w:t>
      </w:r>
      <w:r w:rsidR="00DB61BA" w:rsidRPr="00336A3C">
        <w:rPr>
          <w:rFonts w:asciiTheme="majorBidi" w:hAnsiTheme="majorBidi" w:cstheme="majorBidi"/>
          <w:sz w:val="24"/>
          <w:szCs w:val="24"/>
        </w:rPr>
        <w:t>M</w:t>
      </w:r>
      <w:r w:rsidR="00544D46" w:rsidRPr="00336A3C">
        <w:rPr>
          <w:rFonts w:asciiTheme="majorBidi" w:hAnsiTheme="majorBidi" w:cstheme="majorBidi"/>
          <w:sz w:val="24"/>
          <w:szCs w:val="24"/>
        </w:rPr>
        <w:t>oneti</w:t>
      </w:r>
      <w:r w:rsidR="0004277F" w:rsidRPr="00336A3C">
        <w:rPr>
          <w:rFonts w:asciiTheme="majorBidi" w:hAnsiTheme="majorBidi" w:cstheme="majorBidi"/>
          <w:sz w:val="24"/>
          <w:szCs w:val="24"/>
        </w:rPr>
        <w:t>s</w:t>
      </w:r>
      <w:r w:rsidR="00544D46" w:rsidRPr="00336A3C">
        <w:rPr>
          <w:rFonts w:asciiTheme="majorBidi" w:hAnsiTheme="majorBidi" w:cstheme="majorBidi"/>
          <w:sz w:val="24"/>
          <w:szCs w:val="24"/>
        </w:rPr>
        <w:t xml:space="preserve">ation </w:t>
      </w:r>
      <w:r w:rsidR="00DB61BA" w:rsidRPr="00336A3C">
        <w:rPr>
          <w:rFonts w:asciiTheme="majorBidi" w:hAnsiTheme="majorBidi" w:cstheme="majorBidi"/>
          <w:sz w:val="24"/>
          <w:szCs w:val="24"/>
        </w:rPr>
        <w:t>P</w:t>
      </w:r>
      <w:r w:rsidR="00544D46" w:rsidRPr="00336A3C">
        <w:rPr>
          <w:rFonts w:asciiTheme="majorBidi" w:hAnsiTheme="majorBidi" w:cstheme="majorBidi"/>
          <w:sz w:val="24"/>
          <w:szCs w:val="24"/>
        </w:rPr>
        <w:t xml:space="preserve">olicies and TikTok </w:t>
      </w:r>
      <w:r w:rsidR="00DB61BA" w:rsidRPr="00336A3C">
        <w:rPr>
          <w:rFonts w:asciiTheme="majorBidi" w:hAnsiTheme="majorBidi" w:cstheme="majorBidi"/>
          <w:sz w:val="24"/>
          <w:szCs w:val="24"/>
        </w:rPr>
        <w:t>P</w:t>
      </w:r>
      <w:r w:rsidR="00544D46" w:rsidRPr="00336A3C">
        <w:rPr>
          <w:rFonts w:asciiTheme="majorBidi" w:hAnsiTheme="majorBidi" w:cstheme="majorBidi"/>
          <w:sz w:val="24"/>
          <w:szCs w:val="24"/>
        </w:rPr>
        <w:t xml:space="preserve">rivacy </w:t>
      </w:r>
      <w:r w:rsidR="00DB61BA" w:rsidRPr="00336A3C">
        <w:rPr>
          <w:rFonts w:asciiTheme="majorBidi" w:hAnsiTheme="majorBidi" w:cstheme="majorBidi"/>
          <w:sz w:val="24"/>
          <w:szCs w:val="24"/>
        </w:rPr>
        <w:t>P</w:t>
      </w:r>
      <w:r w:rsidR="00544D46" w:rsidRPr="00336A3C">
        <w:rPr>
          <w:rFonts w:asciiTheme="majorBidi" w:hAnsiTheme="majorBidi" w:cstheme="majorBidi"/>
          <w:sz w:val="24"/>
          <w:szCs w:val="24"/>
        </w:rPr>
        <w:t>olicy).</w:t>
      </w:r>
      <w:r w:rsidR="00350F12" w:rsidRPr="00336A3C">
        <w:rPr>
          <w:rFonts w:asciiTheme="majorBidi" w:hAnsiTheme="majorBidi" w:cstheme="majorBidi"/>
          <w:sz w:val="24"/>
          <w:szCs w:val="24"/>
        </w:rPr>
        <w:t xml:space="preserve"> Updates, however, are not easily traceable by </w:t>
      </w:r>
      <w:r w:rsidR="00130B77" w:rsidRPr="00336A3C">
        <w:rPr>
          <w:rFonts w:asciiTheme="majorBidi" w:hAnsiTheme="majorBidi" w:cstheme="majorBidi"/>
          <w:sz w:val="24"/>
          <w:szCs w:val="24"/>
        </w:rPr>
        <w:t xml:space="preserve">users, who realistically </w:t>
      </w:r>
      <w:r w:rsidR="00F25DD0" w:rsidRPr="00336A3C">
        <w:rPr>
          <w:rFonts w:asciiTheme="majorBidi" w:hAnsiTheme="majorBidi" w:cstheme="majorBidi"/>
          <w:sz w:val="24"/>
          <w:szCs w:val="24"/>
        </w:rPr>
        <w:t>are not</w:t>
      </w:r>
      <w:r w:rsidR="00DF6D81" w:rsidRPr="00336A3C">
        <w:rPr>
          <w:rFonts w:asciiTheme="majorBidi" w:hAnsiTheme="majorBidi" w:cstheme="majorBidi"/>
          <w:sz w:val="24"/>
          <w:szCs w:val="24"/>
        </w:rPr>
        <w:t xml:space="preserve"> aware of changes in policies</w:t>
      </w:r>
      <w:r w:rsidR="00130B77" w:rsidRPr="00336A3C">
        <w:rPr>
          <w:rFonts w:asciiTheme="majorBidi" w:hAnsiTheme="majorBidi" w:cstheme="majorBidi"/>
          <w:sz w:val="24"/>
          <w:szCs w:val="24"/>
        </w:rPr>
        <w:t>.</w:t>
      </w:r>
    </w:p>
    <w:p w14:paraId="77724BAB" w14:textId="76CDE6F7" w:rsidR="00895143" w:rsidRPr="00336A3C" w:rsidRDefault="00895143" w:rsidP="008C549E">
      <w:pPr>
        <w:spacing w:after="0" w:line="480" w:lineRule="auto"/>
        <w:jc w:val="both"/>
        <w:textAlignment w:val="baseline"/>
        <w:rPr>
          <w:rFonts w:asciiTheme="majorBidi" w:hAnsiTheme="majorBidi" w:cstheme="majorBidi"/>
          <w:sz w:val="24"/>
          <w:szCs w:val="24"/>
        </w:rPr>
      </w:pPr>
    </w:p>
    <w:p w14:paraId="29364CC3" w14:textId="276BDB57" w:rsidR="0088324F" w:rsidRPr="00336A3C" w:rsidRDefault="00895143" w:rsidP="008C549E">
      <w:pPr>
        <w:spacing w:after="0" w:line="48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 xml:space="preserve">The internal of consistency of regulations </w:t>
      </w:r>
      <w:r w:rsidR="00F25DD0" w:rsidRPr="00336A3C">
        <w:rPr>
          <w:rFonts w:asciiTheme="majorBidi" w:hAnsiTheme="majorBidi" w:cstheme="majorBidi"/>
          <w:sz w:val="24"/>
          <w:szCs w:val="24"/>
        </w:rPr>
        <w:t>(</w:t>
      </w:r>
      <w:r w:rsidRPr="00336A3C">
        <w:rPr>
          <w:rFonts w:asciiTheme="majorBidi" w:hAnsiTheme="majorBidi" w:cstheme="majorBidi"/>
          <w:sz w:val="24"/>
          <w:szCs w:val="24"/>
        </w:rPr>
        <w:t>within each platform</w:t>
      </w:r>
      <w:r w:rsidR="00F25DD0" w:rsidRPr="00336A3C">
        <w:rPr>
          <w:rFonts w:asciiTheme="majorBidi" w:hAnsiTheme="majorBidi" w:cstheme="majorBidi"/>
          <w:sz w:val="24"/>
          <w:szCs w:val="24"/>
        </w:rPr>
        <w:t>)</w:t>
      </w:r>
      <w:r w:rsidRPr="00336A3C">
        <w:rPr>
          <w:rFonts w:asciiTheme="majorBidi" w:hAnsiTheme="majorBidi" w:cstheme="majorBidi"/>
          <w:sz w:val="24"/>
          <w:szCs w:val="24"/>
        </w:rPr>
        <w:t xml:space="preserve"> is generally good</w:t>
      </w:r>
      <w:r w:rsidR="00B07B52" w:rsidRPr="00336A3C">
        <w:rPr>
          <w:rFonts w:asciiTheme="majorBidi" w:hAnsiTheme="majorBidi" w:cstheme="majorBidi"/>
          <w:sz w:val="24"/>
          <w:szCs w:val="24"/>
        </w:rPr>
        <w:t>, even if there are some provisions that could create confusion</w:t>
      </w:r>
      <w:r w:rsidR="00B074EF" w:rsidRPr="00336A3C">
        <w:rPr>
          <w:rFonts w:asciiTheme="majorBidi" w:hAnsiTheme="majorBidi" w:cstheme="majorBidi"/>
          <w:sz w:val="24"/>
          <w:szCs w:val="24"/>
        </w:rPr>
        <w:t xml:space="preserve">, especially when it comes to </w:t>
      </w:r>
      <w:r w:rsidR="000F1C45" w:rsidRPr="00336A3C">
        <w:rPr>
          <w:rFonts w:asciiTheme="majorBidi" w:hAnsiTheme="majorBidi" w:cstheme="majorBidi"/>
          <w:sz w:val="24"/>
          <w:szCs w:val="24"/>
        </w:rPr>
        <w:t xml:space="preserve">the </w:t>
      </w:r>
      <w:r w:rsidR="00B074EF" w:rsidRPr="00336A3C">
        <w:rPr>
          <w:rFonts w:asciiTheme="majorBidi" w:hAnsiTheme="majorBidi" w:cstheme="majorBidi"/>
          <w:sz w:val="24"/>
          <w:szCs w:val="24"/>
        </w:rPr>
        <w:t>age limitation</w:t>
      </w:r>
      <w:r w:rsidR="0035689D" w:rsidRPr="00336A3C">
        <w:rPr>
          <w:rFonts w:asciiTheme="majorBidi" w:hAnsiTheme="majorBidi" w:cstheme="majorBidi"/>
          <w:sz w:val="24"/>
          <w:szCs w:val="24"/>
        </w:rPr>
        <w:t>s</w:t>
      </w:r>
      <w:r w:rsidR="00466402" w:rsidRPr="00336A3C">
        <w:rPr>
          <w:rFonts w:asciiTheme="majorBidi" w:hAnsiTheme="majorBidi" w:cstheme="majorBidi"/>
          <w:sz w:val="24"/>
          <w:szCs w:val="24"/>
        </w:rPr>
        <w:t xml:space="preserve"> </w:t>
      </w:r>
      <w:r w:rsidR="00F90323" w:rsidRPr="00336A3C">
        <w:rPr>
          <w:rFonts w:asciiTheme="majorBidi" w:hAnsiTheme="majorBidi" w:cstheme="majorBidi"/>
          <w:sz w:val="24"/>
          <w:szCs w:val="24"/>
        </w:rPr>
        <w:t>set to use a specific platform</w:t>
      </w:r>
      <w:r w:rsidR="0088324F" w:rsidRPr="00336A3C">
        <w:rPr>
          <w:rFonts w:asciiTheme="majorBidi" w:hAnsiTheme="majorBidi" w:cstheme="majorBidi"/>
          <w:sz w:val="24"/>
          <w:szCs w:val="24"/>
        </w:rPr>
        <w:t xml:space="preserve"> or some of its services</w:t>
      </w:r>
      <w:r w:rsidR="009F0AE3" w:rsidRPr="00336A3C">
        <w:rPr>
          <w:rFonts w:asciiTheme="majorBidi" w:hAnsiTheme="majorBidi" w:cstheme="majorBidi"/>
          <w:sz w:val="24"/>
          <w:szCs w:val="24"/>
        </w:rPr>
        <w:t>. These provisions</w:t>
      </w:r>
      <w:r w:rsidR="000F1C45" w:rsidRPr="00336A3C">
        <w:rPr>
          <w:rFonts w:asciiTheme="majorBidi" w:hAnsiTheme="majorBidi" w:cstheme="majorBidi"/>
          <w:sz w:val="24"/>
          <w:szCs w:val="24"/>
        </w:rPr>
        <w:t xml:space="preserve"> are of</w:t>
      </w:r>
      <w:r w:rsidR="009F0AE3" w:rsidRPr="00336A3C">
        <w:rPr>
          <w:rFonts w:asciiTheme="majorBidi" w:hAnsiTheme="majorBidi" w:cstheme="majorBidi"/>
          <w:sz w:val="24"/>
          <w:szCs w:val="24"/>
        </w:rPr>
        <w:t xml:space="preserve"> interest in the case of sharenting practices as their presence</w:t>
      </w:r>
      <w:r w:rsidR="00F90323" w:rsidRPr="00336A3C">
        <w:rPr>
          <w:rFonts w:asciiTheme="majorBidi" w:hAnsiTheme="majorBidi" w:cstheme="majorBidi"/>
          <w:sz w:val="24"/>
          <w:szCs w:val="24"/>
        </w:rPr>
        <w:t xml:space="preserve"> </w:t>
      </w:r>
      <w:r w:rsidR="00051D78" w:rsidRPr="00336A3C">
        <w:rPr>
          <w:rFonts w:asciiTheme="majorBidi" w:hAnsiTheme="majorBidi" w:cstheme="majorBidi"/>
          <w:sz w:val="24"/>
          <w:szCs w:val="24"/>
        </w:rPr>
        <w:t>suggest</w:t>
      </w:r>
      <w:r w:rsidR="009F0AE3" w:rsidRPr="00336A3C">
        <w:rPr>
          <w:rFonts w:asciiTheme="majorBidi" w:hAnsiTheme="majorBidi" w:cstheme="majorBidi"/>
          <w:sz w:val="24"/>
          <w:szCs w:val="24"/>
        </w:rPr>
        <w:t>s</w:t>
      </w:r>
      <w:r w:rsidR="00051D78" w:rsidRPr="00336A3C">
        <w:rPr>
          <w:rFonts w:asciiTheme="majorBidi" w:hAnsiTheme="majorBidi" w:cstheme="majorBidi"/>
          <w:sz w:val="24"/>
          <w:szCs w:val="24"/>
        </w:rPr>
        <w:t xml:space="preserve"> that </w:t>
      </w:r>
      <w:r w:rsidR="00AA1C02" w:rsidRPr="00336A3C">
        <w:rPr>
          <w:rFonts w:asciiTheme="majorBidi" w:hAnsiTheme="majorBidi" w:cstheme="majorBidi"/>
          <w:sz w:val="24"/>
          <w:szCs w:val="24"/>
        </w:rPr>
        <w:t xml:space="preserve">a </w:t>
      </w:r>
      <w:r w:rsidR="00051D78" w:rsidRPr="00336A3C">
        <w:rPr>
          <w:rFonts w:asciiTheme="majorBidi" w:hAnsiTheme="majorBidi" w:cstheme="majorBidi"/>
          <w:sz w:val="24"/>
          <w:szCs w:val="24"/>
        </w:rPr>
        <w:t xml:space="preserve">platform might have content inappropriate for those below </w:t>
      </w:r>
      <w:r w:rsidR="00466402" w:rsidRPr="00336A3C">
        <w:rPr>
          <w:rFonts w:asciiTheme="majorBidi" w:hAnsiTheme="majorBidi" w:cstheme="majorBidi"/>
          <w:sz w:val="24"/>
          <w:szCs w:val="24"/>
        </w:rPr>
        <w:t>a certain</w:t>
      </w:r>
      <w:r w:rsidR="00051D78" w:rsidRPr="00336A3C">
        <w:rPr>
          <w:rFonts w:asciiTheme="majorBidi" w:hAnsiTheme="majorBidi" w:cstheme="majorBidi"/>
          <w:sz w:val="24"/>
          <w:szCs w:val="24"/>
        </w:rPr>
        <w:t xml:space="preserve"> age </w:t>
      </w:r>
      <w:r w:rsidR="00A55033" w:rsidRPr="00336A3C">
        <w:rPr>
          <w:rFonts w:asciiTheme="majorBidi" w:hAnsiTheme="majorBidi" w:cstheme="majorBidi"/>
          <w:sz w:val="24"/>
          <w:szCs w:val="24"/>
        </w:rPr>
        <w:t>but</w:t>
      </w:r>
      <w:r w:rsidR="00051D78" w:rsidRPr="00336A3C">
        <w:rPr>
          <w:rFonts w:asciiTheme="majorBidi" w:hAnsiTheme="majorBidi" w:cstheme="majorBidi"/>
          <w:sz w:val="24"/>
          <w:szCs w:val="24"/>
        </w:rPr>
        <w:t xml:space="preserve"> who, paradoxically, might find themselves exposed in that </w:t>
      </w:r>
      <w:r w:rsidR="002F5634" w:rsidRPr="00336A3C">
        <w:rPr>
          <w:rFonts w:asciiTheme="majorBidi" w:hAnsiTheme="majorBidi" w:cstheme="majorBidi"/>
          <w:sz w:val="24"/>
          <w:szCs w:val="24"/>
        </w:rPr>
        <w:t>very same platform.</w:t>
      </w:r>
      <w:r w:rsidR="00B50DB4" w:rsidRPr="00336A3C">
        <w:rPr>
          <w:rFonts w:asciiTheme="majorBidi" w:hAnsiTheme="majorBidi" w:cstheme="majorBidi"/>
          <w:sz w:val="24"/>
          <w:szCs w:val="24"/>
        </w:rPr>
        <w:t xml:space="preserve"> On this matter, an example of</w:t>
      </w:r>
      <w:r w:rsidR="0088324F" w:rsidRPr="00336A3C">
        <w:rPr>
          <w:rFonts w:asciiTheme="majorBidi" w:hAnsiTheme="majorBidi" w:cstheme="majorBidi"/>
          <w:sz w:val="24"/>
          <w:szCs w:val="24"/>
        </w:rPr>
        <w:t xml:space="preserve"> </w:t>
      </w:r>
      <w:r w:rsidR="004277D1" w:rsidRPr="00336A3C">
        <w:rPr>
          <w:rFonts w:asciiTheme="majorBidi" w:hAnsiTheme="majorBidi" w:cstheme="majorBidi"/>
          <w:sz w:val="24"/>
          <w:szCs w:val="24"/>
        </w:rPr>
        <w:t xml:space="preserve">internal </w:t>
      </w:r>
      <w:r w:rsidR="0088324F" w:rsidRPr="00336A3C">
        <w:rPr>
          <w:rFonts w:asciiTheme="majorBidi" w:hAnsiTheme="majorBidi" w:cstheme="majorBidi"/>
          <w:sz w:val="24"/>
          <w:szCs w:val="24"/>
        </w:rPr>
        <w:t>inconsistenc</w:t>
      </w:r>
      <w:r w:rsidR="00B50DB4" w:rsidRPr="00336A3C">
        <w:rPr>
          <w:rFonts w:asciiTheme="majorBidi" w:hAnsiTheme="majorBidi" w:cstheme="majorBidi"/>
          <w:sz w:val="24"/>
          <w:szCs w:val="24"/>
        </w:rPr>
        <w:t xml:space="preserve">y is provided </w:t>
      </w:r>
      <w:r w:rsidR="00DA5C85" w:rsidRPr="00336A3C">
        <w:rPr>
          <w:rFonts w:asciiTheme="majorBidi" w:hAnsiTheme="majorBidi" w:cstheme="majorBidi"/>
          <w:sz w:val="24"/>
          <w:szCs w:val="24"/>
        </w:rPr>
        <w:t xml:space="preserve">by </w:t>
      </w:r>
      <w:r w:rsidR="0088324F" w:rsidRPr="00336A3C">
        <w:rPr>
          <w:rFonts w:asciiTheme="majorBidi" w:hAnsiTheme="majorBidi" w:cstheme="majorBidi"/>
          <w:sz w:val="24"/>
          <w:szCs w:val="24"/>
        </w:rPr>
        <w:t>YouTube</w:t>
      </w:r>
      <w:r w:rsidR="00DA5C85" w:rsidRPr="00336A3C">
        <w:rPr>
          <w:rFonts w:asciiTheme="majorBidi" w:hAnsiTheme="majorBidi" w:cstheme="majorBidi"/>
          <w:sz w:val="24"/>
          <w:szCs w:val="24"/>
        </w:rPr>
        <w:t xml:space="preserve">, </w:t>
      </w:r>
      <w:r w:rsidR="0088324F" w:rsidRPr="00336A3C">
        <w:rPr>
          <w:rFonts w:asciiTheme="majorBidi" w:hAnsiTheme="majorBidi" w:cstheme="majorBidi"/>
          <w:sz w:val="24"/>
          <w:szCs w:val="24"/>
        </w:rPr>
        <w:t>where the</w:t>
      </w:r>
      <w:r w:rsidR="00610A2E" w:rsidRPr="00336A3C">
        <w:rPr>
          <w:rFonts w:asciiTheme="majorBidi" w:hAnsiTheme="majorBidi" w:cstheme="majorBidi"/>
          <w:sz w:val="24"/>
          <w:szCs w:val="24"/>
        </w:rPr>
        <w:t xml:space="preserve"> Terms of Service s</w:t>
      </w:r>
      <w:r w:rsidR="0088324F" w:rsidRPr="00336A3C">
        <w:rPr>
          <w:rFonts w:asciiTheme="majorBidi" w:hAnsiTheme="majorBidi" w:cstheme="majorBidi"/>
          <w:sz w:val="24"/>
          <w:szCs w:val="24"/>
        </w:rPr>
        <w:t>tate</w:t>
      </w:r>
      <w:r w:rsidR="00610A2E" w:rsidRPr="00336A3C">
        <w:rPr>
          <w:rFonts w:asciiTheme="majorBidi" w:hAnsiTheme="majorBidi" w:cstheme="majorBidi"/>
          <w:sz w:val="24"/>
          <w:szCs w:val="24"/>
        </w:rPr>
        <w:t>s</w:t>
      </w:r>
      <w:r w:rsidR="0088324F" w:rsidRPr="00336A3C">
        <w:rPr>
          <w:rFonts w:asciiTheme="majorBidi" w:hAnsiTheme="majorBidi" w:cstheme="majorBidi"/>
          <w:sz w:val="24"/>
          <w:szCs w:val="24"/>
        </w:rPr>
        <w:t xml:space="preserve"> that minors under 14 can access contents only with parental guidance and with specific restrictions, but </w:t>
      </w:r>
      <w:r w:rsidR="00DF5F86" w:rsidRPr="00336A3C">
        <w:rPr>
          <w:rFonts w:asciiTheme="majorBidi" w:hAnsiTheme="majorBidi" w:cstheme="majorBidi"/>
          <w:sz w:val="24"/>
          <w:szCs w:val="24"/>
        </w:rPr>
        <w:t xml:space="preserve">a separate </w:t>
      </w:r>
      <w:r w:rsidR="00610A2E" w:rsidRPr="00336A3C">
        <w:rPr>
          <w:rFonts w:asciiTheme="majorBidi" w:hAnsiTheme="majorBidi" w:cstheme="majorBidi"/>
          <w:sz w:val="24"/>
          <w:szCs w:val="24"/>
        </w:rPr>
        <w:t>section</w:t>
      </w:r>
      <w:r w:rsidR="00DF5F86" w:rsidRPr="00336A3C">
        <w:rPr>
          <w:rFonts w:asciiTheme="majorBidi" w:hAnsiTheme="majorBidi" w:cstheme="majorBidi"/>
          <w:sz w:val="24"/>
          <w:szCs w:val="24"/>
        </w:rPr>
        <w:t xml:space="preserve"> targeting specifically parents </w:t>
      </w:r>
      <w:r w:rsidR="0088324F" w:rsidRPr="00336A3C">
        <w:rPr>
          <w:rFonts w:asciiTheme="majorBidi" w:hAnsiTheme="majorBidi" w:cstheme="majorBidi"/>
          <w:sz w:val="24"/>
          <w:szCs w:val="24"/>
        </w:rPr>
        <w:t>set</w:t>
      </w:r>
      <w:r w:rsidR="00680F53" w:rsidRPr="00336A3C">
        <w:rPr>
          <w:rFonts w:asciiTheme="majorBidi" w:hAnsiTheme="majorBidi" w:cstheme="majorBidi"/>
          <w:sz w:val="24"/>
          <w:szCs w:val="24"/>
        </w:rPr>
        <w:t>s</w:t>
      </w:r>
      <w:r w:rsidR="0088324F" w:rsidRPr="00336A3C">
        <w:rPr>
          <w:rFonts w:asciiTheme="majorBidi" w:hAnsiTheme="majorBidi" w:cstheme="majorBidi"/>
          <w:sz w:val="24"/>
          <w:szCs w:val="24"/>
        </w:rPr>
        <w:t xml:space="preserve"> the access</w:t>
      </w:r>
      <w:r w:rsidR="00DF5F86" w:rsidRPr="00336A3C">
        <w:rPr>
          <w:rFonts w:asciiTheme="majorBidi" w:hAnsiTheme="majorBidi" w:cstheme="majorBidi"/>
          <w:sz w:val="24"/>
          <w:szCs w:val="24"/>
        </w:rPr>
        <w:t xml:space="preserve"> age</w:t>
      </w:r>
      <w:r w:rsidR="0088324F" w:rsidRPr="00336A3C">
        <w:rPr>
          <w:rFonts w:asciiTheme="majorBidi" w:hAnsiTheme="majorBidi" w:cstheme="majorBidi"/>
          <w:sz w:val="24"/>
          <w:szCs w:val="24"/>
        </w:rPr>
        <w:t xml:space="preserve"> at 13.</w:t>
      </w:r>
      <w:r w:rsidR="00E862ED" w:rsidRPr="00336A3C">
        <w:rPr>
          <w:rFonts w:asciiTheme="majorBidi" w:hAnsiTheme="majorBidi" w:cstheme="majorBidi"/>
          <w:sz w:val="24"/>
          <w:szCs w:val="24"/>
        </w:rPr>
        <w:t xml:space="preserve"> </w:t>
      </w:r>
    </w:p>
    <w:p w14:paraId="078B3B25" w14:textId="0368AAC6" w:rsidR="00D52274" w:rsidRPr="00336A3C" w:rsidRDefault="00D52274" w:rsidP="008C549E">
      <w:pPr>
        <w:spacing w:after="0" w:line="480" w:lineRule="auto"/>
        <w:jc w:val="both"/>
        <w:textAlignment w:val="baseline"/>
        <w:rPr>
          <w:rFonts w:asciiTheme="majorBidi" w:hAnsiTheme="majorBidi" w:cstheme="majorBidi"/>
          <w:sz w:val="24"/>
          <w:szCs w:val="24"/>
        </w:rPr>
      </w:pPr>
    </w:p>
    <w:p w14:paraId="63DBB9DE" w14:textId="4F18629F" w:rsidR="00E00294" w:rsidRPr="00336A3C" w:rsidRDefault="00D52274" w:rsidP="008C549E">
      <w:pPr>
        <w:spacing w:after="0" w:line="48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 xml:space="preserve">Consistency across platforms, not surprisingly, is </w:t>
      </w:r>
      <w:r w:rsidR="00326E9A" w:rsidRPr="00336A3C">
        <w:rPr>
          <w:rFonts w:asciiTheme="majorBidi" w:hAnsiTheme="majorBidi" w:cstheme="majorBidi"/>
          <w:sz w:val="24"/>
          <w:szCs w:val="24"/>
        </w:rPr>
        <w:t xml:space="preserve">far </w:t>
      </w:r>
      <w:r w:rsidR="00D940ED" w:rsidRPr="00336A3C">
        <w:rPr>
          <w:rFonts w:asciiTheme="majorBidi" w:hAnsiTheme="majorBidi" w:cstheme="majorBidi"/>
          <w:sz w:val="24"/>
          <w:szCs w:val="24"/>
        </w:rPr>
        <w:t xml:space="preserve">more problematic. Staying on the example </w:t>
      </w:r>
      <w:r w:rsidR="00AA1C02" w:rsidRPr="00336A3C">
        <w:rPr>
          <w:rFonts w:asciiTheme="majorBidi" w:hAnsiTheme="majorBidi" w:cstheme="majorBidi"/>
          <w:sz w:val="24"/>
          <w:szCs w:val="24"/>
        </w:rPr>
        <w:t xml:space="preserve">of </w:t>
      </w:r>
      <w:r w:rsidR="00E00294" w:rsidRPr="00336A3C">
        <w:rPr>
          <w:rFonts w:asciiTheme="majorBidi" w:hAnsiTheme="majorBidi" w:cstheme="majorBidi"/>
          <w:sz w:val="24"/>
          <w:szCs w:val="24"/>
        </w:rPr>
        <w:t>age limitations</w:t>
      </w:r>
      <w:r w:rsidR="00A76D49" w:rsidRPr="00336A3C">
        <w:rPr>
          <w:rFonts w:asciiTheme="majorBidi" w:hAnsiTheme="majorBidi" w:cstheme="majorBidi"/>
          <w:sz w:val="24"/>
          <w:szCs w:val="24"/>
        </w:rPr>
        <w:t xml:space="preserve"> we can note </w:t>
      </w:r>
      <w:r w:rsidR="001769BD" w:rsidRPr="00336A3C">
        <w:rPr>
          <w:rFonts w:asciiTheme="majorBidi" w:hAnsiTheme="majorBidi" w:cstheme="majorBidi"/>
          <w:sz w:val="24"/>
          <w:szCs w:val="24"/>
        </w:rPr>
        <w:t>differences</w:t>
      </w:r>
      <w:r w:rsidR="00A76D49" w:rsidRPr="00336A3C">
        <w:rPr>
          <w:rFonts w:asciiTheme="majorBidi" w:hAnsiTheme="majorBidi" w:cstheme="majorBidi"/>
          <w:sz w:val="24"/>
          <w:szCs w:val="24"/>
        </w:rPr>
        <w:t xml:space="preserve"> regarding, for instance, </w:t>
      </w:r>
      <w:r w:rsidR="001769BD" w:rsidRPr="00336A3C">
        <w:rPr>
          <w:rFonts w:asciiTheme="majorBidi" w:hAnsiTheme="majorBidi" w:cstheme="majorBidi"/>
          <w:sz w:val="24"/>
          <w:szCs w:val="24"/>
        </w:rPr>
        <w:t xml:space="preserve">the </w:t>
      </w:r>
      <w:r w:rsidR="00AA1C02" w:rsidRPr="00336A3C">
        <w:rPr>
          <w:rFonts w:asciiTheme="majorBidi" w:hAnsiTheme="majorBidi" w:cstheme="majorBidi"/>
          <w:sz w:val="24"/>
          <w:szCs w:val="24"/>
        </w:rPr>
        <w:t xml:space="preserve">minimum </w:t>
      </w:r>
      <w:r w:rsidR="001769BD" w:rsidRPr="00336A3C">
        <w:rPr>
          <w:rFonts w:asciiTheme="majorBidi" w:hAnsiTheme="majorBidi" w:cstheme="majorBidi"/>
          <w:sz w:val="24"/>
          <w:szCs w:val="24"/>
        </w:rPr>
        <w:t xml:space="preserve">age for </w:t>
      </w:r>
      <w:r w:rsidR="00E00294" w:rsidRPr="00336A3C">
        <w:rPr>
          <w:rFonts w:asciiTheme="majorBidi" w:hAnsiTheme="majorBidi" w:cstheme="majorBidi"/>
          <w:sz w:val="24"/>
          <w:szCs w:val="24"/>
        </w:rPr>
        <w:t>subscription</w:t>
      </w:r>
      <w:r w:rsidR="00C15C9F" w:rsidRPr="00336A3C">
        <w:rPr>
          <w:rFonts w:asciiTheme="majorBidi" w:hAnsiTheme="majorBidi" w:cstheme="majorBidi"/>
          <w:sz w:val="24"/>
          <w:szCs w:val="24"/>
        </w:rPr>
        <w:t xml:space="preserve"> (generally 13 years</w:t>
      </w:r>
      <w:r w:rsidR="0029180B" w:rsidRPr="00336A3C">
        <w:rPr>
          <w:rFonts w:asciiTheme="majorBidi" w:hAnsiTheme="majorBidi" w:cstheme="majorBidi"/>
          <w:sz w:val="24"/>
          <w:szCs w:val="24"/>
        </w:rPr>
        <w:t xml:space="preserve">, but 16 years for </w:t>
      </w:r>
      <w:r w:rsidR="001769BD" w:rsidRPr="00336A3C">
        <w:rPr>
          <w:rFonts w:asciiTheme="majorBidi" w:hAnsiTheme="majorBidi" w:cstheme="majorBidi"/>
          <w:sz w:val="24"/>
          <w:szCs w:val="24"/>
        </w:rPr>
        <w:t>services such as TikTok Live Stream Program or Twitter Periscope)</w:t>
      </w:r>
      <w:r w:rsidR="00AA1C02" w:rsidRPr="00336A3C">
        <w:rPr>
          <w:rFonts w:asciiTheme="majorBidi" w:hAnsiTheme="majorBidi" w:cstheme="majorBidi"/>
          <w:sz w:val="24"/>
          <w:szCs w:val="24"/>
        </w:rPr>
        <w:t>. There are also disparities in policies on</w:t>
      </w:r>
      <w:r w:rsidR="00E00294" w:rsidRPr="00336A3C">
        <w:rPr>
          <w:rFonts w:asciiTheme="majorBidi" w:hAnsiTheme="majorBidi" w:cstheme="majorBidi"/>
          <w:sz w:val="24"/>
          <w:szCs w:val="24"/>
        </w:rPr>
        <w:t xml:space="preserve"> access to </w:t>
      </w:r>
      <w:r w:rsidR="00E00294" w:rsidRPr="00336A3C">
        <w:rPr>
          <w:rFonts w:asciiTheme="majorBidi" w:hAnsiTheme="majorBidi" w:cstheme="majorBidi"/>
          <w:sz w:val="24"/>
          <w:szCs w:val="24"/>
        </w:rPr>
        <w:lastRenderedPageBreak/>
        <w:t xml:space="preserve">specific content, content creation, </w:t>
      </w:r>
      <w:r w:rsidR="00A76D49" w:rsidRPr="00336A3C">
        <w:rPr>
          <w:rFonts w:asciiTheme="majorBidi" w:hAnsiTheme="majorBidi" w:cstheme="majorBidi"/>
          <w:sz w:val="24"/>
          <w:szCs w:val="24"/>
        </w:rPr>
        <w:t xml:space="preserve">or </w:t>
      </w:r>
      <w:r w:rsidR="001769BD" w:rsidRPr="00336A3C">
        <w:rPr>
          <w:rFonts w:asciiTheme="majorBidi" w:hAnsiTheme="majorBidi" w:cstheme="majorBidi"/>
          <w:sz w:val="24"/>
          <w:szCs w:val="24"/>
        </w:rPr>
        <w:t xml:space="preserve">the </w:t>
      </w:r>
      <w:r w:rsidR="00E00294" w:rsidRPr="00336A3C">
        <w:rPr>
          <w:rFonts w:asciiTheme="majorBidi" w:hAnsiTheme="majorBidi" w:cstheme="majorBidi"/>
          <w:sz w:val="24"/>
          <w:szCs w:val="24"/>
        </w:rPr>
        <w:t xml:space="preserve">age under which parental control is necessary. </w:t>
      </w:r>
      <w:r w:rsidR="0012402B" w:rsidRPr="00336A3C">
        <w:rPr>
          <w:rFonts w:asciiTheme="majorBidi" w:hAnsiTheme="majorBidi" w:cstheme="majorBidi"/>
          <w:sz w:val="24"/>
          <w:szCs w:val="24"/>
        </w:rPr>
        <w:t>The</w:t>
      </w:r>
      <w:r w:rsidR="00AA1C02" w:rsidRPr="00336A3C">
        <w:rPr>
          <w:rFonts w:asciiTheme="majorBidi" w:hAnsiTheme="majorBidi" w:cstheme="majorBidi"/>
          <w:sz w:val="24"/>
          <w:szCs w:val="24"/>
        </w:rPr>
        <w:t>se</w:t>
      </w:r>
      <w:r w:rsidR="0012402B" w:rsidRPr="00336A3C">
        <w:rPr>
          <w:rFonts w:asciiTheme="majorBidi" w:hAnsiTheme="majorBidi" w:cstheme="majorBidi"/>
          <w:sz w:val="24"/>
          <w:szCs w:val="24"/>
        </w:rPr>
        <w:t xml:space="preserve"> differences across platforms </w:t>
      </w:r>
      <w:r w:rsidR="00846B04" w:rsidRPr="00336A3C">
        <w:rPr>
          <w:rFonts w:asciiTheme="majorBidi" w:hAnsiTheme="majorBidi" w:cstheme="majorBidi"/>
          <w:sz w:val="24"/>
          <w:szCs w:val="24"/>
        </w:rPr>
        <w:t xml:space="preserve">can create confusion </w:t>
      </w:r>
      <w:r w:rsidR="0086780C" w:rsidRPr="00336A3C">
        <w:rPr>
          <w:rFonts w:asciiTheme="majorBidi" w:hAnsiTheme="majorBidi" w:cstheme="majorBidi"/>
          <w:sz w:val="24"/>
          <w:szCs w:val="24"/>
        </w:rPr>
        <w:t>in a context where m</w:t>
      </w:r>
      <w:r w:rsidR="00D940ED" w:rsidRPr="00336A3C">
        <w:rPr>
          <w:rFonts w:asciiTheme="majorBidi" w:hAnsiTheme="majorBidi" w:cstheme="majorBidi"/>
          <w:sz w:val="24"/>
          <w:szCs w:val="24"/>
        </w:rPr>
        <w:t>ost users</w:t>
      </w:r>
      <w:r w:rsidR="0086780C" w:rsidRPr="00336A3C">
        <w:rPr>
          <w:rFonts w:asciiTheme="majorBidi" w:hAnsiTheme="majorBidi" w:cstheme="majorBidi"/>
          <w:sz w:val="24"/>
          <w:szCs w:val="24"/>
        </w:rPr>
        <w:t xml:space="preserve"> operate </w:t>
      </w:r>
      <w:r w:rsidR="00AA1C02" w:rsidRPr="00336A3C">
        <w:rPr>
          <w:rFonts w:asciiTheme="majorBidi" w:hAnsiTheme="majorBidi" w:cstheme="majorBidi"/>
          <w:sz w:val="24"/>
          <w:szCs w:val="24"/>
        </w:rPr>
        <w:t>a</w:t>
      </w:r>
      <w:r w:rsidR="0086780C" w:rsidRPr="00336A3C">
        <w:rPr>
          <w:rFonts w:asciiTheme="majorBidi" w:hAnsiTheme="majorBidi" w:cstheme="majorBidi"/>
          <w:sz w:val="24"/>
          <w:szCs w:val="24"/>
        </w:rPr>
        <w:t>cross</w:t>
      </w:r>
      <w:r w:rsidR="00AA1C02" w:rsidRPr="00336A3C">
        <w:rPr>
          <w:rFonts w:asciiTheme="majorBidi" w:hAnsiTheme="majorBidi" w:cstheme="majorBidi"/>
          <w:sz w:val="24"/>
          <w:szCs w:val="24"/>
        </w:rPr>
        <w:t xml:space="preserve"> </w:t>
      </w:r>
      <w:r w:rsidR="0086780C" w:rsidRPr="00336A3C">
        <w:rPr>
          <w:rFonts w:asciiTheme="majorBidi" w:hAnsiTheme="majorBidi" w:cstheme="majorBidi"/>
          <w:sz w:val="24"/>
          <w:szCs w:val="24"/>
        </w:rPr>
        <w:t>platform</w:t>
      </w:r>
      <w:r w:rsidR="00AA1C02" w:rsidRPr="00336A3C">
        <w:rPr>
          <w:rFonts w:asciiTheme="majorBidi" w:hAnsiTheme="majorBidi" w:cstheme="majorBidi"/>
          <w:sz w:val="24"/>
          <w:szCs w:val="24"/>
        </w:rPr>
        <w:t>s</w:t>
      </w:r>
      <w:r w:rsidR="0086780C" w:rsidRPr="00336A3C">
        <w:rPr>
          <w:rFonts w:asciiTheme="majorBidi" w:hAnsiTheme="majorBidi" w:cstheme="majorBidi"/>
          <w:sz w:val="24"/>
          <w:szCs w:val="24"/>
        </w:rPr>
        <w:t xml:space="preserve"> in their digital modus operandi</w:t>
      </w:r>
      <w:r w:rsidR="00D940ED" w:rsidRPr="00336A3C">
        <w:rPr>
          <w:rFonts w:asciiTheme="majorBidi" w:hAnsiTheme="majorBidi" w:cstheme="majorBidi"/>
          <w:sz w:val="24"/>
          <w:szCs w:val="24"/>
        </w:rPr>
        <w:t xml:space="preserve"> </w:t>
      </w:r>
      <w:r w:rsidR="0032731C" w:rsidRPr="00336A3C">
        <w:rPr>
          <w:rFonts w:asciiTheme="majorBidi" w:hAnsiTheme="majorBidi" w:cstheme="majorBidi"/>
          <w:sz w:val="24"/>
          <w:szCs w:val="24"/>
        </w:rPr>
        <w:t>(Tandoc et al., 2019</w:t>
      </w:r>
      <w:r w:rsidR="00D940ED" w:rsidRPr="00336A3C">
        <w:rPr>
          <w:rFonts w:asciiTheme="majorBidi" w:hAnsiTheme="majorBidi" w:cstheme="majorBidi"/>
          <w:sz w:val="24"/>
          <w:szCs w:val="24"/>
        </w:rPr>
        <w:t>)</w:t>
      </w:r>
      <w:r w:rsidR="0086780C" w:rsidRPr="00336A3C">
        <w:rPr>
          <w:rFonts w:asciiTheme="majorBidi" w:hAnsiTheme="majorBidi" w:cstheme="majorBidi"/>
          <w:sz w:val="24"/>
          <w:szCs w:val="24"/>
        </w:rPr>
        <w:t xml:space="preserve">. </w:t>
      </w:r>
    </w:p>
    <w:p w14:paraId="0378EC82" w14:textId="5D7A823D" w:rsidR="00E00294" w:rsidRPr="00336A3C" w:rsidRDefault="00E00294" w:rsidP="008C549E">
      <w:pPr>
        <w:spacing w:after="0" w:line="480" w:lineRule="auto"/>
        <w:jc w:val="both"/>
        <w:textAlignment w:val="baseline"/>
        <w:rPr>
          <w:rFonts w:asciiTheme="majorBidi" w:hAnsiTheme="majorBidi" w:cstheme="majorBidi"/>
          <w:sz w:val="24"/>
          <w:szCs w:val="24"/>
        </w:rPr>
      </w:pPr>
    </w:p>
    <w:p w14:paraId="25F3F7D1" w14:textId="2A5120B6" w:rsidR="00E87F96" w:rsidRPr="00336A3C" w:rsidRDefault="008139D8" w:rsidP="008C549E">
      <w:pPr>
        <w:spacing w:after="0" w:line="480" w:lineRule="auto"/>
        <w:jc w:val="both"/>
        <w:textAlignment w:val="baseline"/>
        <w:rPr>
          <w:rFonts w:asciiTheme="majorBidi" w:hAnsiTheme="majorBidi" w:cstheme="majorBidi"/>
          <w:i/>
          <w:iCs/>
          <w:sz w:val="24"/>
          <w:szCs w:val="24"/>
        </w:rPr>
      </w:pPr>
      <w:r w:rsidRPr="00336A3C">
        <w:rPr>
          <w:rFonts w:asciiTheme="majorBidi" w:hAnsiTheme="majorBidi" w:cstheme="majorBidi"/>
          <w:i/>
          <w:iCs/>
          <w:sz w:val="24"/>
          <w:szCs w:val="24"/>
        </w:rPr>
        <w:t xml:space="preserve">Regulatory gaps </w:t>
      </w:r>
    </w:p>
    <w:p w14:paraId="0560BE8A" w14:textId="522D764B" w:rsidR="009F0144" w:rsidRPr="00336A3C" w:rsidRDefault="009F0144" w:rsidP="008C549E">
      <w:pPr>
        <w:spacing w:after="0" w:line="48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 xml:space="preserve">Harmful sharenting </w:t>
      </w:r>
      <w:r w:rsidR="00626623" w:rsidRPr="00336A3C">
        <w:rPr>
          <w:rFonts w:asciiTheme="majorBidi" w:hAnsiTheme="majorBidi" w:cstheme="majorBidi"/>
          <w:sz w:val="24"/>
          <w:szCs w:val="24"/>
        </w:rPr>
        <w:t xml:space="preserve">falls </w:t>
      </w:r>
      <w:r w:rsidR="00AA1C02" w:rsidRPr="00336A3C">
        <w:rPr>
          <w:rFonts w:asciiTheme="majorBidi" w:hAnsiTheme="majorBidi" w:cstheme="majorBidi"/>
          <w:sz w:val="24"/>
          <w:szCs w:val="24"/>
        </w:rPr>
        <w:t>with</w:t>
      </w:r>
      <w:r w:rsidR="00626623" w:rsidRPr="00336A3C">
        <w:rPr>
          <w:rFonts w:asciiTheme="majorBidi" w:hAnsiTheme="majorBidi" w:cstheme="majorBidi"/>
          <w:sz w:val="24"/>
          <w:szCs w:val="24"/>
        </w:rPr>
        <w:t xml:space="preserve">in a regulatory gap in the platforms observed, with only some of its manifestations (namely, </w:t>
      </w:r>
      <w:r w:rsidR="003737A4" w:rsidRPr="00336A3C">
        <w:rPr>
          <w:rFonts w:asciiTheme="majorBidi" w:hAnsiTheme="majorBidi" w:cstheme="majorBidi"/>
          <w:sz w:val="24"/>
          <w:szCs w:val="24"/>
        </w:rPr>
        <w:t>those linked to potential sexual abuse</w:t>
      </w:r>
      <w:r w:rsidR="007E1A9A" w:rsidRPr="00336A3C">
        <w:rPr>
          <w:rFonts w:asciiTheme="majorBidi" w:hAnsiTheme="majorBidi" w:cstheme="majorBidi"/>
          <w:sz w:val="24"/>
          <w:szCs w:val="24"/>
        </w:rPr>
        <w:t xml:space="preserve"> and</w:t>
      </w:r>
      <w:r w:rsidR="00C22B6D" w:rsidRPr="00336A3C">
        <w:rPr>
          <w:rFonts w:asciiTheme="majorBidi" w:hAnsiTheme="majorBidi" w:cstheme="majorBidi"/>
          <w:sz w:val="24"/>
          <w:szCs w:val="24"/>
        </w:rPr>
        <w:t xml:space="preserve"> some </w:t>
      </w:r>
      <w:r w:rsidR="005277AD" w:rsidRPr="00336A3C">
        <w:rPr>
          <w:rFonts w:asciiTheme="majorBidi" w:hAnsiTheme="majorBidi" w:cstheme="majorBidi"/>
          <w:sz w:val="24"/>
          <w:szCs w:val="24"/>
        </w:rPr>
        <w:t xml:space="preserve">serious </w:t>
      </w:r>
      <w:r w:rsidR="00C22B6D" w:rsidRPr="00336A3C">
        <w:rPr>
          <w:rFonts w:asciiTheme="majorBidi" w:hAnsiTheme="majorBidi" w:cstheme="majorBidi"/>
          <w:sz w:val="24"/>
          <w:szCs w:val="24"/>
        </w:rPr>
        <w:t xml:space="preserve">forms of </w:t>
      </w:r>
      <w:r w:rsidR="005277AD" w:rsidRPr="00336A3C">
        <w:rPr>
          <w:rFonts w:asciiTheme="majorBidi" w:hAnsiTheme="majorBidi" w:cstheme="majorBidi"/>
          <w:sz w:val="24"/>
          <w:szCs w:val="24"/>
        </w:rPr>
        <w:t>antagonistic</w:t>
      </w:r>
      <w:r w:rsidR="001C7901" w:rsidRPr="00336A3C">
        <w:rPr>
          <w:rFonts w:asciiTheme="majorBidi" w:hAnsiTheme="majorBidi" w:cstheme="majorBidi"/>
          <w:sz w:val="24"/>
          <w:szCs w:val="24"/>
        </w:rPr>
        <w:t xml:space="preserve"> online behaviours</w:t>
      </w:r>
      <w:r w:rsidR="00C22B6D" w:rsidRPr="00336A3C">
        <w:rPr>
          <w:rFonts w:asciiTheme="majorBidi" w:hAnsiTheme="majorBidi" w:cstheme="majorBidi"/>
          <w:sz w:val="24"/>
          <w:szCs w:val="24"/>
        </w:rPr>
        <w:t xml:space="preserve">) being taken into proper consideration </w:t>
      </w:r>
      <w:r w:rsidR="00E42DCA" w:rsidRPr="00336A3C">
        <w:rPr>
          <w:rFonts w:asciiTheme="majorBidi" w:hAnsiTheme="majorBidi" w:cstheme="majorBidi"/>
          <w:sz w:val="24"/>
          <w:szCs w:val="24"/>
        </w:rPr>
        <w:t>in</w:t>
      </w:r>
      <w:r w:rsidR="005277AD" w:rsidRPr="00336A3C">
        <w:rPr>
          <w:rFonts w:asciiTheme="majorBidi" w:hAnsiTheme="majorBidi" w:cstheme="majorBidi"/>
          <w:sz w:val="24"/>
          <w:szCs w:val="24"/>
        </w:rPr>
        <w:t xml:space="preserve"> the </w:t>
      </w:r>
      <w:r w:rsidR="000709C3" w:rsidRPr="00336A3C">
        <w:rPr>
          <w:rFonts w:asciiTheme="majorBidi" w:hAnsiTheme="majorBidi" w:cstheme="majorBidi"/>
          <w:sz w:val="24"/>
          <w:szCs w:val="24"/>
        </w:rPr>
        <w:t xml:space="preserve">platforms’ </w:t>
      </w:r>
      <w:r w:rsidR="005277AD" w:rsidRPr="00336A3C">
        <w:rPr>
          <w:rFonts w:asciiTheme="majorBidi" w:hAnsiTheme="majorBidi" w:cstheme="majorBidi"/>
          <w:sz w:val="24"/>
          <w:szCs w:val="24"/>
        </w:rPr>
        <w:t>ecosystem.</w:t>
      </w:r>
    </w:p>
    <w:p w14:paraId="6DC57635" w14:textId="4B54B621" w:rsidR="00626623" w:rsidRPr="00336A3C" w:rsidRDefault="00626623" w:rsidP="008C549E">
      <w:pPr>
        <w:spacing w:after="0" w:line="480" w:lineRule="auto"/>
        <w:jc w:val="both"/>
        <w:textAlignment w:val="baseline"/>
        <w:rPr>
          <w:rFonts w:asciiTheme="majorBidi" w:hAnsiTheme="majorBidi" w:cstheme="majorBidi"/>
          <w:sz w:val="24"/>
          <w:szCs w:val="24"/>
        </w:rPr>
      </w:pPr>
    </w:p>
    <w:p w14:paraId="5D92BDD2" w14:textId="135A1B8E" w:rsidR="00CD0716" w:rsidRPr="00336A3C" w:rsidRDefault="004631BE" w:rsidP="008C549E">
      <w:pPr>
        <w:spacing w:after="0" w:line="48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For instance, w</w:t>
      </w:r>
      <w:r w:rsidR="00E87F96" w:rsidRPr="00336A3C">
        <w:rPr>
          <w:rFonts w:asciiTheme="majorBidi" w:hAnsiTheme="majorBidi" w:cstheme="majorBidi"/>
          <w:sz w:val="24"/>
          <w:szCs w:val="24"/>
        </w:rPr>
        <w:t xml:space="preserve">e found a </w:t>
      </w:r>
      <w:r w:rsidR="008D6DAE" w:rsidRPr="00336A3C">
        <w:rPr>
          <w:rFonts w:asciiTheme="majorBidi" w:hAnsiTheme="majorBidi" w:cstheme="majorBidi"/>
          <w:sz w:val="24"/>
          <w:szCs w:val="24"/>
        </w:rPr>
        <w:t xml:space="preserve">number of </w:t>
      </w:r>
      <w:r w:rsidR="00E87F96" w:rsidRPr="00336A3C">
        <w:rPr>
          <w:rFonts w:asciiTheme="majorBidi" w:hAnsiTheme="majorBidi" w:cstheme="majorBidi"/>
          <w:sz w:val="24"/>
          <w:szCs w:val="24"/>
        </w:rPr>
        <w:t xml:space="preserve">provisions </w:t>
      </w:r>
      <w:r w:rsidR="00407554" w:rsidRPr="00336A3C">
        <w:rPr>
          <w:rFonts w:asciiTheme="majorBidi" w:hAnsiTheme="majorBidi" w:cstheme="majorBidi"/>
          <w:sz w:val="24"/>
          <w:szCs w:val="24"/>
        </w:rPr>
        <w:t>addressing</w:t>
      </w:r>
      <w:r w:rsidR="008D6DAE" w:rsidRPr="00336A3C">
        <w:rPr>
          <w:rFonts w:asciiTheme="majorBidi" w:hAnsiTheme="majorBidi" w:cstheme="majorBidi"/>
          <w:sz w:val="24"/>
          <w:szCs w:val="24"/>
        </w:rPr>
        <w:t xml:space="preserve"> the possibility of </w:t>
      </w:r>
      <w:r w:rsidR="00E87F96" w:rsidRPr="00336A3C">
        <w:rPr>
          <w:rFonts w:asciiTheme="majorBidi" w:hAnsiTheme="majorBidi" w:cstheme="majorBidi"/>
          <w:sz w:val="24"/>
          <w:szCs w:val="24"/>
        </w:rPr>
        <w:t xml:space="preserve">someone </w:t>
      </w:r>
      <w:r w:rsidR="00D57D2A" w:rsidRPr="00336A3C">
        <w:rPr>
          <w:rFonts w:asciiTheme="majorBidi" w:hAnsiTheme="majorBidi" w:cstheme="majorBidi"/>
          <w:sz w:val="24"/>
          <w:szCs w:val="24"/>
        </w:rPr>
        <w:t>post</w:t>
      </w:r>
      <w:r w:rsidR="001E4D55" w:rsidRPr="00336A3C">
        <w:rPr>
          <w:rFonts w:asciiTheme="majorBidi" w:hAnsiTheme="majorBidi" w:cstheme="majorBidi"/>
          <w:sz w:val="24"/>
          <w:szCs w:val="24"/>
        </w:rPr>
        <w:t>ing</w:t>
      </w:r>
      <w:r w:rsidR="00E87F96" w:rsidRPr="00336A3C">
        <w:rPr>
          <w:rFonts w:asciiTheme="majorBidi" w:hAnsiTheme="majorBidi" w:cstheme="majorBidi"/>
          <w:sz w:val="24"/>
          <w:szCs w:val="24"/>
        </w:rPr>
        <w:t xml:space="preserve"> material on a</w:t>
      </w:r>
      <w:r w:rsidR="00D57D2A" w:rsidRPr="00336A3C">
        <w:rPr>
          <w:rFonts w:asciiTheme="majorBidi" w:hAnsiTheme="majorBidi" w:cstheme="majorBidi"/>
          <w:sz w:val="24"/>
          <w:szCs w:val="24"/>
        </w:rPr>
        <w:t>nother</w:t>
      </w:r>
      <w:r w:rsidR="00E87F96" w:rsidRPr="00336A3C">
        <w:rPr>
          <w:rFonts w:asciiTheme="majorBidi" w:hAnsiTheme="majorBidi" w:cstheme="majorBidi"/>
          <w:sz w:val="24"/>
          <w:szCs w:val="24"/>
        </w:rPr>
        <w:t xml:space="preserve"> subject</w:t>
      </w:r>
      <w:r w:rsidR="00D11FAE" w:rsidRPr="00336A3C">
        <w:rPr>
          <w:rFonts w:asciiTheme="majorBidi" w:hAnsiTheme="majorBidi" w:cstheme="majorBidi"/>
          <w:sz w:val="24"/>
          <w:szCs w:val="24"/>
        </w:rPr>
        <w:t xml:space="preserve"> (e.g., a child)</w:t>
      </w:r>
      <w:r w:rsidR="00D57D2A" w:rsidRPr="00336A3C">
        <w:rPr>
          <w:rFonts w:asciiTheme="majorBidi" w:hAnsiTheme="majorBidi" w:cstheme="majorBidi"/>
          <w:sz w:val="24"/>
          <w:szCs w:val="24"/>
        </w:rPr>
        <w:t xml:space="preserve">, </w:t>
      </w:r>
      <w:r w:rsidR="00D11FAE" w:rsidRPr="00336A3C">
        <w:rPr>
          <w:rFonts w:asciiTheme="majorBidi" w:hAnsiTheme="majorBidi" w:cstheme="majorBidi"/>
          <w:sz w:val="24"/>
          <w:szCs w:val="24"/>
        </w:rPr>
        <w:t xml:space="preserve">and the provisions </w:t>
      </w:r>
      <w:r w:rsidR="00C517F7" w:rsidRPr="00336A3C">
        <w:rPr>
          <w:rFonts w:asciiTheme="majorBidi" w:hAnsiTheme="majorBidi" w:cstheme="majorBidi"/>
          <w:sz w:val="24"/>
          <w:szCs w:val="24"/>
        </w:rPr>
        <w:t xml:space="preserve">at times </w:t>
      </w:r>
      <w:r w:rsidR="008C657C" w:rsidRPr="00336A3C">
        <w:rPr>
          <w:rFonts w:asciiTheme="majorBidi" w:hAnsiTheme="majorBidi" w:cstheme="majorBidi"/>
          <w:sz w:val="24"/>
          <w:szCs w:val="24"/>
        </w:rPr>
        <w:t xml:space="preserve">also </w:t>
      </w:r>
      <w:r w:rsidR="00C517F7" w:rsidRPr="00336A3C">
        <w:rPr>
          <w:rFonts w:asciiTheme="majorBidi" w:hAnsiTheme="majorBidi" w:cstheme="majorBidi"/>
          <w:sz w:val="24"/>
          <w:szCs w:val="24"/>
        </w:rPr>
        <w:t>identified specific (crime/harm) risks</w:t>
      </w:r>
      <w:r w:rsidR="008A1CFC" w:rsidRPr="00336A3C">
        <w:rPr>
          <w:rFonts w:asciiTheme="majorBidi" w:hAnsiTheme="majorBidi" w:cstheme="majorBidi"/>
          <w:sz w:val="24"/>
          <w:szCs w:val="24"/>
        </w:rPr>
        <w:t>, thr</w:t>
      </w:r>
      <w:r w:rsidR="006964E8" w:rsidRPr="00336A3C">
        <w:rPr>
          <w:rFonts w:asciiTheme="majorBidi" w:hAnsiTheme="majorBidi" w:cstheme="majorBidi"/>
          <w:sz w:val="24"/>
          <w:szCs w:val="24"/>
        </w:rPr>
        <w:t>ough detailed lists (as in the case of Facebook and TikTok) or through more general provisions</w:t>
      </w:r>
      <w:r w:rsidR="00C517F7" w:rsidRPr="00336A3C">
        <w:rPr>
          <w:rFonts w:asciiTheme="majorBidi" w:hAnsiTheme="majorBidi" w:cstheme="majorBidi"/>
          <w:sz w:val="24"/>
          <w:szCs w:val="24"/>
        </w:rPr>
        <w:t xml:space="preserve">. </w:t>
      </w:r>
      <w:r w:rsidR="00B34C75" w:rsidRPr="00336A3C">
        <w:rPr>
          <w:rFonts w:asciiTheme="majorBidi" w:hAnsiTheme="majorBidi" w:cstheme="majorBidi"/>
          <w:sz w:val="24"/>
          <w:szCs w:val="24"/>
        </w:rPr>
        <w:t>A</w:t>
      </w:r>
      <w:r w:rsidR="00DB22EC" w:rsidRPr="00336A3C">
        <w:rPr>
          <w:rFonts w:asciiTheme="majorBidi" w:hAnsiTheme="majorBidi" w:cstheme="majorBidi"/>
          <w:sz w:val="24"/>
          <w:szCs w:val="24"/>
        </w:rPr>
        <w:t xml:space="preserve">ll platforms showed attention to </w:t>
      </w:r>
      <w:r w:rsidR="009B467F" w:rsidRPr="00336A3C">
        <w:rPr>
          <w:rFonts w:asciiTheme="majorBidi" w:hAnsiTheme="majorBidi" w:cstheme="majorBidi"/>
          <w:sz w:val="24"/>
          <w:szCs w:val="24"/>
        </w:rPr>
        <w:t>the issue of posting material on another subject</w:t>
      </w:r>
      <w:r w:rsidR="00634213" w:rsidRPr="00336A3C">
        <w:rPr>
          <w:rFonts w:asciiTheme="majorBidi" w:hAnsiTheme="majorBidi" w:cstheme="majorBidi"/>
          <w:sz w:val="24"/>
          <w:szCs w:val="24"/>
        </w:rPr>
        <w:t xml:space="preserve"> (e.g., </w:t>
      </w:r>
      <w:r w:rsidR="002F1F99" w:rsidRPr="00336A3C">
        <w:rPr>
          <w:rFonts w:asciiTheme="majorBidi" w:hAnsiTheme="majorBidi" w:cstheme="majorBidi"/>
          <w:sz w:val="24"/>
          <w:szCs w:val="24"/>
        </w:rPr>
        <w:t>Instagram: ‘</w:t>
      </w:r>
      <w:r w:rsidR="002F1F99" w:rsidRPr="00336A3C">
        <w:rPr>
          <w:rFonts w:asciiTheme="majorBidi" w:hAnsiTheme="majorBidi" w:cstheme="majorBidi"/>
          <w:i/>
          <w:iCs/>
          <w:sz w:val="24"/>
          <w:szCs w:val="24"/>
        </w:rPr>
        <w:t>You can't post someone else's private or confidential information without permission or do anything that violates someone else's rights, including intellectual property rights (e.g. copyright infringement, trademark infringement, counterfeit or pirated goods). […] Post only your own photos and videos, and always follow the law. […] Share only photos and videos that you've taken or have the right’</w:t>
      </w:r>
      <w:r w:rsidR="00634213" w:rsidRPr="00336A3C">
        <w:rPr>
          <w:rFonts w:asciiTheme="majorBidi" w:hAnsiTheme="majorBidi" w:cstheme="majorBidi"/>
          <w:sz w:val="24"/>
          <w:szCs w:val="24"/>
        </w:rPr>
        <w:t>)</w:t>
      </w:r>
      <w:r w:rsidR="00D11FAE" w:rsidRPr="00336A3C">
        <w:rPr>
          <w:rFonts w:asciiTheme="majorBidi" w:hAnsiTheme="majorBidi" w:cstheme="majorBidi"/>
          <w:sz w:val="24"/>
          <w:szCs w:val="24"/>
        </w:rPr>
        <w:t>. But</w:t>
      </w:r>
      <w:r w:rsidR="009B467F" w:rsidRPr="00336A3C">
        <w:rPr>
          <w:rFonts w:asciiTheme="majorBidi" w:hAnsiTheme="majorBidi" w:cstheme="majorBidi"/>
          <w:sz w:val="24"/>
          <w:szCs w:val="24"/>
        </w:rPr>
        <w:t xml:space="preserve"> only some </w:t>
      </w:r>
      <w:r w:rsidR="00D11FAE" w:rsidRPr="00336A3C">
        <w:rPr>
          <w:rFonts w:asciiTheme="majorBidi" w:hAnsiTheme="majorBidi" w:cstheme="majorBidi"/>
          <w:sz w:val="24"/>
          <w:szCs w:val="24"/>
        </w:rPr>
        <w:t xml:space="preserve">platforms </w:t>
      </w:r>
      <w:r w:rsidR="009B467F" w:rsidRPr="00336A3C">
        <w:rPr>
          <w:rFonts w:asciiTheme="majorBidi" w:hAnsiTheme="majorBidi" w:cstheme="majorBidi"/>
          <w:sz w:val="24"/>
          <w:szCs w:val="24"/>
        </w:rPr>
        <w:t xml:space="preserve">had specific provisions regarding </w:t>
      </w:r>
      <w:r w:rsidR="009B467F" w:rsidRPr="00336A3C">
        <w:rPr>
          <w:rFonts w:asciiTheme="majorBidi" w:hAnsiTheme="majorBidi" w:cstheme="majorBidi"/>
          <w:sz w:val="24"/>
          <w:szCs w:val="24"/>
        </w:rPr>
        <w:lastRenderedPageBreak/>
        <w:t>minors</w:t>
      </w:r>
      <w:r w:rsidR="00147AAC" w:rsidRPr="00336A3C">
        <w:rPr>
          <w:rFonts w:asciiTheme="majorBidi" w:hAnsiTheme="majorBidi" w:cstheme="majorBidi"/>
          <w:sz w:val="24"/>
          <w:szCs w:val="24"/>
        </w:rPr>
        <w:t>.</w:t>
      </w:r>
      <w:r w:rsidR="009B467F" w:rsidRPr="00336A3C">
        <w:rPr>
          <w:rFonts w:asciiTheme="majorBidi" w:hAnsiTheme="majorBidi" w:cstheme="majorBidi"/>
          <w:sz w:val="24"/>
          <w:szCs w:val="24"/>
        </w:rPr>
        <w:t xml:space="preserve"> </w:t>
      </w:r>
      <w:r w:rsidR="00147AAC" w:rsidRPr="00336A3C">
        <w:rPr>
          <w:rFonts w:asciiTheme="majorBidi" w:hAnsiTheme="majorBidi" w:cstheme="majorBidi"/>
          <w:sz w:val="24"/>
          <w:szCs w:val="24"/>
        </w:rPr>
        <w:t>N</w:t>
      </w:r>
      <w:r w:rsidR="007D3DA5" w:rsidRPr="00336A3C">
        <w:rPr>
          <w:rFonts w:asciiTheme="majorBidi" w:hAnsiTheme="majorBidi" w:cstheme="majorBidi"/>
          <w:sz w:val="24"/>
          <w:szCs w:val="24"/>
        </w:rPr>
        <w:t xml:space="preserve">one addressed </w:t>
      </w:r>
      <w:r w:rsidR="00147AAC" w:rsidRPr="00336A3C">
        <w:rPr>
          <w:rFonts w:asciiTheme="majorBidi" w:hAnsiTheme="majorBidi" w:cstheme="majorBidi"/>
          <w:sz w:val="24"/>
          <w:szCs w:val="24"/>
        </w:rPr>
        <w:t>sharenting</w:t>
      </w:r>
      <w:r w:rsidR="007D3DA5" w:rsidRPr="00336A3C">
        <w:rPr>
          <w:rFonts w:asciiTheme="majorBidi" w:hAnsiTheme="majorBidi" w:cstheme="majorBidi"/>
          <w:sz w:val="24"/>
          <w:szCs w:val="24"/>
        </w:rPr>
        <w:t xml:space="preserve"> in general as problematic, </w:t>
      </w:r>
      <w:r w:rsidR="00116199" w:rsidRPr="00336A3C">
        <w:rPr>
          <w:rFonts w:asciiTheme="majorBidi" w:hAnsiTheme="majorBidi" w:cstheme="majorBidi"/>
          <w:sz w:val="24"/>
          <w:szCs w:val="24"/>
        </w:rPr>
        <w:t>with platforms</w:t>
      </w:r>
      <w:r w:rsidR="007D3DA5" w:rsidRPr="00336A3C">
        <w:rPr>
          <w:rFonts w:asciiTheme="majorBidi" w:hAnsiTheme="majorBidi" w:cstheme="majorBidi"/>
          <w:sz w:val="24"/>
          <w:szCs w:val="24"/>
        </w:rPr>
        <w:t xml:space="preserve"> rather focus</w:t>
      </w:r>
      <w:r w:rsidR="00116199" w:rsidRPr="00336A3C">
        <w:rPr>
          <w:rFonts w:asciiTheme="majorBidi" w:hAnsiTheme="majorBidi" w:cstheme="majorBidi"/>
          <w:sz w:val="24"/>
          <w:szCs w:val="24"/>
        </w:rPr>
        <w:t>ing</w:t>
      </w:r>
      <w:r w:rsidR="007D3DA5" w:rsidRPr="00336A3C">
        <w:rPr>
          <w:rFonts w:asciiTheme="majorBidi" w:hAnsiTheme="majorBidi" w:cstheme="majorBidi"/>
          <w:sz w:val="24"/>
          <w:szCs w:val="24"/>
        </w:rPr>
        <w:t xml:space="preserve"> on </w:t>
      </w:r>
      <w:r w:rsidRPr="00336A3C">
        <w:rPr>
          <w:rFonts w:asciiTheme="majorBidi" w:hAnsiTheme="majorBidi" w:cstheme="majorBidi"/>
          <w:sz w:val="24"/>
          <w:szCs w:val="24"/>
        </w:rPr>
        <w:t>a limited number of</w:t>
      </w:r>
      <w:r w:rsidR="00116199" w:rsidRPr="00336A3C">
        <w:rPr>
          <w:rFonts w:asciiTheme="majorBidi" w:hAnsiTheme="majorBidi" w:cstheme="majorBidi"/>
          <w:sz w:val="24"/>
          <w:szCs w:val="24"/>
        </w:rPr>
        <w:t xml:space="preserve"> sharenting</w:t>
      </w:r>
      <w:r w:rsidR="000B02C9" w:rsidRPr="00336A3C">
        <w:rPr>
          <w:rFonts w:asciiTheme="majorBidi" w:hAnsiTheme="majorBidi" w:cstheme="majorBidi"/>
          <w:sz w:val="24"/>
          <w:szCs w:val="24"/>
        </w:rPr>
        <w:t>-enabled</w:t>
      </w:r>
      <w:r w:rsidR="00116199" w:rsidRPr="00336A3C">
        <w:rPr>
          <w:rFonts w:asciiTheme="majorBidi" w:hAnsiTheme="majorBidi" w:cstheme="majorBidi"/>
          <w:sz w:val="24"/>
          <w:szCs w:val="24"/>
        </w:rPr>
        <w:t xml:space="preserve"> </w:t>
      </w:r>
      <w:r w:rsidR="008502A3" w:rsidRPr="00336A3C">
        <w:rPr>
          <w:rFonts w:asciiTheme="majorBidi" w:hAnsiTheme="majorBidi" w:cstheme="majorBidi"/>
          <w:sz w:val="24"/>
          <w:szCs w:val="24"/>
        </w:rPr>
        <w:t>crimes and har</w:t>
      </w:r>
      <w:r w:rsidR="005F48F8" w:rsidRPr="00336A3C">
        <w:rPr>
          <w:rFonts w:asciiTheme="majorBidi" w:hAnsiTheme="majorBidi" w:cstheme="majorBidi"/>
          <w:sz w:val="24"/>
          <w:szCs w:val="24"/>
        </w:rPr>
        <w:t>m</w:t>
      </w:r>
      <w:r w:rsidR="008502A3" w:rsidRPr="00336A3C">
        <w:rPr>
          <w:rFonts w:asciiTheme="majorBidi" w:hAnsiTheme="majorBidi" w:cstheme="majorBidi"/>
          <w:sz w:val="24"/>
          <w:szCs w:val="24"/>
        </w:rPr>
        <w:t>s</w:t>
      </w:r>
      <w:r w:rsidR="00147AAC" w:rsidRPr="00336A3C">
        <w:rPr>
          <w:rFonts w:asciiTheme="majorBidi" w:hAnsiTheme="majorBidi" w:cstheme="majorBidi"/>
          <w:sz w:val="24"/>
          <w:szCs w:val="24"/>
        </w:rPr>
        <w:t>.</w:t>
      </w:r>
    </w:p>
    <w:p w14:paraId="641ECFB9" w14:textId="77777777" w:rsidR="00CD0716" w:rsidRPr="00336A3C" w:rsidRDefault="00CD0716" w:rsidP="008C549E">
      <w:pPr>
        <w:spacing w:after="0" w:line="480" w:lineRule="auto"/>
        <w:jc w:val="both"/>
        <w:textAlignment w:val="baseline"/>
        <w:rPr>
          <w:rFonts w:asciiTheme="majorBidi" w:hAnsiTheme="majorBidi" w:cstheme="majorBidi"/>
          <w:sz w:val="24"/>
          <w:szCs w:val="24"/>
        </w:rPr>
      </w:pPr>
    </w:p>
    <w:p w14:paraId="19949A5B" w14:textId="002F0A2D" w:rsidR="00545BDD" w:rsidRPr="00336A3C" w:rsidRDefault="004271E7" w:rsidP="008C549E">
      <w:pPr>
        <w:spacing w:after="0" w:line="48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TikTok</w:t>
      </w:r>
      <w:r w:rsidR="0029131F" w:rsidRPr="00336A3C">
        <w:rPr>
          <w:rFonts w:asciiTheme="majorBidi" w:hAnsiTheme="majorBidi" w:cstheme="majorBidi"/>
          <w:sz w:val="24"/>
          <w:szCs w:val="24"/>
        </w:rPr>
        <w:t>, for example,</w:t>
      </w:r>
      <w:r w:rsidRPr="00336A3C">
        <w:rPr>
          <w:rFonts w:asciiTheme="majorBidi" w:hAnsiTheme="majorBidi" w:cstheme="majorBidi"/>
          <w:sz w:val="24"/>
          <w:szCs w:val="24"/>
        </w:rPr>
        <w:t xml:space="preserve"> focuse</w:t>
      </w:r>
      <w:r w:rsidR="00702D95" w:rsidRPr="00336A3C">
        <w:rPr>
          <w:rFonts w:asciiTheme="majorBidi" w:hAnsiTheme="majorBidi" w:cstheme="majorBidi"/>
          <w:sz w:val="24"/>
          <w:szCs w:val="24"/>
        </w:rPr>
        <w:t>s</w:t>
      </w:r>
      <w:r w:rsidRPr="00336A3C">
        <w:rPr>
          <w:rFonts w:asciiTheme="majorBidi" w:hAnsiTheme="majorBidi" w:cstheme="majorBidi"/>
          <w:sz w:val="24"/>
          <w:szCs w:val="24"/>
        </w:rPr>
        <w:t xml:space="preserve"> on the limitations concerning the use of </w:t>
      </w:r>
      <w:r w:rsidR="00601E40" w:rsidRPr="00336A3C">
        <w:rPr>
          <w:rFonts w:asciiTheme="majorBidi" w:hAnsiTheme="majorBidi" w:cstheme="majorBidi"/>
          <w:sz w:val="24"/>
          <w:szCs w:val="24"/>
        </w:rPr>
        <w:t>material</w:t>
      </w:r>
      <w:r w:rsidRPr="00336A3C">
        <w:rPr>
          <w:rFonts w:asciiTheme="majorBidi" w:hAnsiTheme="majorBidi" w:cstheme="majorBidi"/>
          <w:sz w:val="24"/>
          <w:szCs w:val="24"/>
        </w:rPr>
        <w:t xml:space="preserve"> which</w:t>
      </w:r>
      <w:r w:rsidR="00601E40" w:rsidRPr="00336A3C">
        <w:rPr>
          <w:rFonts w:asciiTheme="majorBidi" w:hAnsiTheme="majorBidi" w:cstheme="majorBidi"/>
          <w:sz w:val="24"/>
          <w:szCs w:val="24"/>
        </w:rPr>
        <w:t xml:space="preserve"> is</w:t>
      </w:r>
      <w:r w:rsidRPr="00336A3C">
        <w:rPr>
          <w:rFonts w:asciiTheme="majorBidi" w:hAnsiTheme="majorBidi" w:cstheme="majorBidi"/>
          <w:sz w:val="24"/>
          <w:szCs w:val="24"/>
        </w:rPr>
        <w:t xml:space="preserve"> confidential or property of someone else, offering a detailed list of contents which can’t be shared/posted (e.g., </w:t>
      </w:r>
      <w:r w:rsidRPr="00336A3C">
        <w:rPr>
          <w:rFonts w:asciiTheme="majorBidi" w:hAnsiTheme="majorBidi" w:cstheme="majorBidi"/>
          <w:i/>
          <w:iCs/>
          <w:sz w:val="24"/>
          <w:szCs w:val="24"/>
        </w:rPr>
        <w:t>‘any material that is deliberately designed to provoke or antagonise people, especially trolling and bullying, or is intended to harass, harm, hurt, scare, distress, embarrass or upset people</w:t>
      </w:r>
      <w:r w:rsidRPr="00336A3C">
        <w:rPr>
          <w:rFonts w:asciiTheme="majorBidi" w:hAnsiTheme="majorBidi" w:cstheme="majorBidi"/>
          <w:sz w:val="24"/>
          <w:szCs w:val="24"/>
        </w:rPr>
        <w:t>’).</w:t>
      </w:r>
      <w:r w:rsidR="001651A8" w:rsidRPr="00336A3C">
        <w:rPr>
          <w:rFonts w:asciiTheme="majorBidi" w:hAnsiTheme="majorBidi" w:cstheme="majorBidi"/>
          <w:sz w:val="24"/>
          <w:szCs w:val="24"/>
        </w:rPr>
        <w:t xml:space="preserve"> Instagram offers (less detailed) provisions focusing on the need to avoid abusive behaviours (e.g., sharing nude or sexual photos/videos is considered violation of Instagram’s Community Guidelines)</w:t>
      </w:r>
      <w:r w:rsidR="00D11FAE" w:rsidRPr="00336A3C">
        <w:rPr>
          <w:rFonts w:asciiTheme="majorBidi" w:hAnsiTheme="majorBidi" w:cstheme="majorBidi"/>
          <w:sz w:val="24"/>
          <w:szCs w:val="24"/>
        </w:rPr>
        <w:t>. B</w:t>
      </w:r>
      <w:r w:rsidR="001651A8" w:rsidRPr="00336A3C">
        <w:rPr>
          <w:rFonts w:asciiTheme="majorBidi" w:hAnsiTheme="majorBidi" w:cstheme="majorBidi"/>
          <w:sz w:val="24"/>
          <w:szCs w:val="24"/>
        </w:rPr>
        <w:t xml:space="preserve">ut minors are never </w:t>
      </w:r>
      <w:r w:rsidR="00C54718" w:rsidRPr="00336A3C">
        <w:rPr>
          <w:rFonts w:asciiTheme="majorBidi" w:hAnsiTheme="majorBidi" w:cstheme="majorBidi"/>
          <w:sz w:val="24"/>
          <w:szCs w:val="24"/>
        </w:rPr>
        <w:t xml:space="preserve">specifically </w:t>
      </w:r>
      <w:r w:rsidR="001651A8" w:rsidRPr="00336A3C">
        <w:rPr>
          <w:rFonts w:asciiTheme="majorBidi" w:hAnsiTheme="majorBidi" w:cstheme="majorBidi"/>
          <w:sz w:val="24"/>
          <w:szCs w:val="24"/>
        </w:rPr>
        <w:t xml:space="preserve">mentioned </w:t>
      </w:r>
      <w:r w:rsidR="00C54718" w:rsidRPr="00336A3C">
        <w:rPr>
          <w:rFonts w:asciiTheme="majorBidi" w:hAnsiTheme="majorBidi" w:cstheme="majorBidi"/>
          <w:sz w:val="24"/>
          <w:szCs w:val="24"/>
        </w:rPr>
        <w:t>in this context</w:t>
      </w:r>
      <w:r w:rsidR="001651A8" w:rsidRPr="00336A3C">
        <w:rPr>
          <w:rFonts w:asciiTheme="majorBidi" w:hAnsiTheme="majorBidi" w:cstheme="majorBidi"/>
          <w:sz w:val="24"/>
          <w:szCs w:val="24"/>
        </w:rPr>
        <w:t>. F</w:t>
      </w:r>
      <w:r w:rsidR="00561073" w:rsidRPr="00336A3C">
        <w:rPr>
          <w:rFonts w:asciiTheme="majorBidi" w:hAnsiTheme="majorBidi" w:cstheme="majorBidi"/>
          <w:sz w:val="24"/>
          <w:szCs w:val="24"/>
        </w:rPr>
        <w:t xml:space="preserve">acebook, </w:t>
      </w:r>
      <w:r w:rsidR="00702D95" w:rsidRPr="00336A3C">
        <w:rPr>
          <w:rFonts w:asciiTheme="majorBidi" w:hAnsiTheme="majorBidi" w:cstheme="majorBidi"/>
          <w:sz w:val="24"/>
          <w:szCs w:val="24"/>
        </w:rPr>
        <w:t>on the other hand,</w:t>
      </w:r>
      <w:r w:rsidR="00E87F96" w:rsidRPr="00336A3C">
        <w:rPr>
          <w:rFonts w:asciiTheme="majorBidi" w:hAnsiTheme="majorBidi" w:cstheme="majorBidi"/>
          <w:sz w:val="24"/>
          <w:szCs w:val="24"/>
        </w:rPr>
        <w:t xml:space="preserve"> provide</w:t>
      </w:r>
      <w:r w:rsidR="00702D95" w:rsidRPr="00336A3C">
        <w:rPr>
          <w:rFonts w:asciiTheme="majorBidi" w:hAnsiTheme="majorBidi" w:cstheme="majorBidi"/>
          <w:sz w:val="24"/>
          <w:szCs w:val="24"/>
        </w:rPr>
        <w:t>s</w:t>
      </w:r>
      <w:r w:rsidR="00E87F96" w:rsidRPr="00336A3C">
        <w:rPr>
          <w:rFonts w:asciiTheme="majorBidi" w:hAnsiTheme="majorBidi" w:cstheme="majorBidi"/>
          <w:sz w:val="24"/>
          <w:szCs w:val="24"/>
        </w:rPr>
        <w:t xml:space="preserve"> </w:t>
      </w:r>
      <w:r w:rsidR="00561073" w:rsidRPr="00336A3C">
        <w:rPr>
          <w:rFonts w:asciiTheme="majorBidi" w:hAnsiTheme="majorBidi" w:cstheme="majorBidi"/>
          <w:sz w:val="24"/>
          <w:szCs w:val="24"/>
        </w:rPr>
        <w:t xml:space="preserve">several </w:t>
      </w:r>
      <w:r w:rsidR="00E87F96" w:rsidRPr="00336A3C">
        <w:rPr>
          <w:rFonts w:asciiTheme="majorBidi" w:hAnsiTheme="majorBidi" w:cstheme="majorBidi"/>
          <w:sz w:val="24"/>
          <w:szCs w:val="24"/>
        </w:rPr>
        <w:t>specific provisions about avoiding</w:t>
      </w:r>
      <w:r w:rsidR="00561073" w:rsidRPr="00336A3C">
        <w:rPr>
          <w:rFonts w:asciiTheme="majorBidi" w:hAnsiTheme="majorBidi" w:cstheme="majorBidi"/>
          <w:sz w:val="24"/>
          <w:szCs w:val="24"/>
        </w:rPr>
        <w:t xml:space="preserve"> posting material that could </w:t>
      </w:r>
      <w:r w:rsidR="00FC7410" w:rsidRPr="00336A3C">
        <w:rPr>
          <w:rFonts w:asciiTheme="majorBidi" w:hAnsiTheme="majorBidi" w:cstheme="majorBidi"/>
          <w:sz w:val="24"/>
          <w:szCs w:val="24"/>
        </w:rPr>
        <w:t xml:space="preserve">led to </w:t>
      </w:r>
      <w:r w:rsidR="00E87F96" w:rsidRPr="00336A3C">
        <w:rPr>
          <w:rFonts w:asciiTheme="majorBidi" w:hAnsiTheme="majorBidi" w:cstheme="majorBidi"/>
          <w:sz w:val="24"/>
          <w:szCs w:val="24"/>
        </w:rPr>
        <w:t>bullying</w:t>
      </w:r>
      <w:r w:rsidR="00A864DA" w:rsidRPr="00336A3C">
        <w:rPr>
          <w:rFonts w:asciiTheme="majorBidi" w:hAnsiTheme="majorBidi" w:cstheme="majorBidi"/>
          <w:sz w:val="24"/>
          <w:szCs w:val="24"/>
        </w:rPr>
        <w:t xml:space="preserve"> and </w:t>
      </w:r>
      <w:r w:rsidR="00E87F96" w:rsidRPr="00336A3C">
        <w:rPr>
          <w:rFonts w:asciiTheme="majorBidi" w:hAnsiTheme="majorBidi" w:cstheme="majorBidi"/>
          <w:sz w:val="24"/>
          <w:szCs w:val="24"/>
        </w:rPr>
        <w:t>harassment</w:t>
      </w:r>
      <w:r w:rsidR="00A864DA" w:rsidRPr="00336A3C">
        <w:rPr>
          <w:rFonts w:asciiTheme="majorBidi" w:hAnsiTheme="majorBidi" w:cstheme="majorBidi"/>
          <w:sz w:val="24"/>
          <w:szCs w:val="24"/>
        </w:rPr>
        <w:t xml:space="preserve"> (e.g., by forbidding ‘</w:t>
      </w:r>
      <w:r w:rsidR="00A864DA" w:rsidRPr="00336A3C">
        <w:rPr>
          <w:rFonts w:asciiTheme="majorBidi" w:hAnsiTheme="majorBidi" w:cstheme="majorBidi"/>
          <w:i/>
          <w:iCs/>
          <w:sz w:val="24"/>
          <w:szCs w:val="24"/>
        </w:rPr>
        <w:t>content manipulated to highlight, circle or otherwise negatively draw attention to specific physical characteristics […]’</w:t>
      </w:r>
      <w:r w:rsidR="00A864DA" w:rsidRPr="00336A3C">
        <w:rPr>
          <w:rFonts w:asciiTheme="majorBidi" w:hAnsiTheme="majorBidi" w:cstheme="majorBidi"/>
          <w:sz w:val="24"/>
          <w:szCs w:val="24"/>
        </w:rPr>
        <w:t>),</w:t>
      </w:r>
      <w:r w:rsidR="00FC7410" w:rsidRPr="00336A3C">
        <w:rPr>
          <w:rFonts w:asciiTheme="majorBidi" w:hAnsiTheme="majorBidi" w:cstheme="majorBidi"/>
          <w:sz w:val="24"/>
          <w:szCs w:val="24"/>
        </w:rPr>
        <w:t xml:space="preserve"> or </w:t>
      </w:r>
      <w:r w:rsidR="00A864DA" w:rsidRPr="00336A3C">
        <w:rPr>
          <w:rFonts w:asciiTheme="majorBidi" w:hAnsiTheme="majorBidi" w:cstheme="majorBidi"/>
          <w:sz w:val="24"/>
          <w:szCs w:val="24"/>
        </w:rPr>
        <w:t xml:space="preserve">the </w:t>
      </w:r>
      <w:r w:rsidR="00E87F96" w:rsidRPr="00336A3C">
        <w:rPr>
          <w:rFonts w:asciiTheme="majorBidi" w:hAnsiTheme="majorBidi" w:cstheme="majorBidi"/>
          <w:sz w:val="24"/>
          <w:szCs w:val="24"/>
        </w:rPr>
        <w:t>sexual exploitation</w:t>
      </w:r>
      <w:r w:rsidR="001F0F43" w:rsidRPr="00336A3C">
        <w:rPr>
          <w:rFonts w:asciiTheme="majorBidi" w:hAnsiTheme="majorBidi" w:cstheme="majorBidi"/>
          <w:sz w:val="24"/>
          <w:szCs w:val="24"/>
        </w:rPr>
        <w:t xml:space="preserve"> of children</w:t>
      </w:r>
      <w:r w:rsidR="007D65E1" w:rsidRPr="00336A3C">
        <w:rPr>
          <w:rFonts w:asciiTheme="majorBidi" w:hAnsiTheme="majorBidi" w:cstheme="majorBidi"/>
          <w:sz w:val="24"/>
          <w:szCs w:val="24"/>
        </w:rPr>
        <w:t xml:space="preserve">. </w:t>
      </w:r>
      <w:r w:rsidR="00D77ACA" w:rsidRPr="00336A3C">
        <w:rPr>
          <w:rFonts w:asciiTheme="majorBidi" w:hAnsiTheme="majorBidi" w:cstheme="majorBidi"/>
          <w:sz w:val="24"/>
          <w:szCs w:val="24"/>
        </w:rPr>
        <w:t xml:space="preserve">Most of these previsions </w:t>
      </w:r>
      <w:r w:rsidR="00DE75E4" w:rsidRPr="00336A3C">
        <w:rPr>
          <w:rFonts w:asciiTheme="majorBidi" w:hAnsiTheme="majorBidi" w:cstheme="majorBidi"/>
          <w:sz w:val="24"/>
          <w:szCs w:val="24"/>
        </w:rPr>
        <w:t>are then</w:t>
      </w:r>
      <w:r w:rsidR="00E87F96" w:rsidRPr="00336A3C">
        <w:rPr>
          <w:rFonts w:asciiTheme="majorBidi" w:hAnsiTheme="majorBidi" w:cstheme="majorBidi"/>
          <w:sz w:val="24"/>
          <w:szCs w:val="24"/>
        </w:rPr>
        <w:t xml:space="preserve"> specified in a detailed way</w:t>
      </w:r>
      <w:r w:rsidR="00FF49B6" w:rsidRPr="00336A3C">
        <w:rPr>
          <w:rFonts w:asciiTheme="majorBidi" w:hAnsiTheme="majorBidi" w:cstheme="majorBidi"/>
          <w:sz w:val="24"/>
          <w:szCs w:val="24"/>
        </w:rPr>
        <w:t xml:space="preserve"> (</w:t>
      </w:r>
      <w:r w:rsidR="00552EE3" w:rsidRPr="00336A3C">
        <w:rPr>
          <w:rFonts w:asciiTheme="majorBidi" w:hAnsiTheme="majorBidi" w:cstheme="majorBidi"/>
          <w:sz w:val="24"/>
          <w:szCs w:val="24"/>
        </w:rPr>
        <w:t>e.g.,</w:t>
      </w:r>
      <w:r w:rsidR="00FF49B6" w:rsidRPr="00336A3C">
        <w:rPr>
          <w:rFonts w:asciiTheme="majorBidi" w:hAnsiTheme="majorBidi" w:cstheme="majorBidi"/>
          <w:sz w:val="24"/>
          <w:szCs w:val="24"/>
        </w:rPr>
        <w:t xml:space="preserve"> the </w:t>
      </w:r>
      <w:r w:rsidR="00E87F96" w:rsidRPr="00336A3C">
        <w:rPr>
          <w:rFonts w:asciiTheme="majorBidi" w:hAnsiTheme="majorBidi" w:cstheme="majorBidi"/>
          <w:sz w:val="24"/>
          <w:szCs w:val="24"/>
        </w:rPr>
        <w:t xml:space="preserve">topic of non-sexual child abuse </w:t>
      </w:r>
      <w:r w:rsidR="00597F0C" w:rsidRPr="00336A3C">
        <w:rPr>
          <w:rFonts w:asciiTheme="majorBidi" w:hAnsiTheme="majorBidi" w:cstheme="majorBidi"/>
          <w:sz w:val="24"/>
          <w:szCs w:val="24"/>
        </w:rPr>
        <w:t>is</w:t>
      </w:r>
      <w:r w:rsidR="00E87F96" w:rsidRPr="00336A3C">
        <w:rPr>
          <w:rFonts w:asciiTheme="majorBidi" w:hAnsiTheme="majorBidi" w:cstheme="majorBidi"/>
          <w:sz w:val="24"/>
          <w:szCs w:val="24"/>
        </w:rPr>
        <w:t xml:space="preserve"> addressed </w:t>
      </w:r>
      <w:r w:rsidR="00B310F0" w:rsidRPr="00336A3C">
        <w:rPr>
          <w:rFonts w:asciiTheme="majorBidi" w:hAnsiTheme="majorBidi" w:cstheme="majorBidi"/>
          <w:sz w:val="24"/>
          <w:szCs w:val="24"/>
        </w:rPr>
        <w:t xml:space="preserve">by considering </w:t>
      </w:r>
      <w:r w:rsidR="000C4273" w:rsidRPr="00336A3C">
        <w:rPr>
          <w:rFonts w:asciiTheme="majorBidi" w:hAnsiTheme="majorBidi" w:cstheme="majorBidi"/>
          <w:sz w:val="24"/>
          <w:szCs w:val="24"/>
        </w:rPr>
        <w:t>imagery posted by news agenc</w:t>
      </w:r>
      <w:r w:rsidR="00A87EA8" w:rsidRPr="00336A3C">
        <w:rPr>
          <w:rFonts w:asciiTheme="majorBidi" w:hAnsiTheme="majorBidi" w:cstheme="majorBidi"/>
          <w:sz w:val="24"/>
          <w:szCs w:val="24"/>
        </w:rPr>
        <w:t>ies</w:t>
      </w:r>
      <w:r w:rsidR="000C4273" w:rsidRPr="00336A3C">
        <w:rPr>
          <w:rFonts w:asciiTheme="majorBidi" w:hAnsiTheme="majorBidi" w:cstheme="majorBidi"/>
          <w:sz w:val="24"/>
          <w:szCs w:val="24"/>
        </w:rPr>
        <w:t xml:space="preserve"> depicting children in sensitive contexts</w:t>
      </w:r>
      <w:r w:rsidR="004101BC" w:rsidRPr="00336A3C">
        <w:rPr>
          <w:rFonts w:asciiTheme="majorBidi" w:hAnsiTheme="majorBidi" w:cstheme="majorBidi"/>
          <w:sz w:val="24"/>
          <w:szCs w:val="24"/>
        </w:rPr>
        <w:t>)</w:t>
      </w:r>
      <w:r w:rsidR="00D11FAE" w:rsidRPr="00336A3C">
        <w:rPr>
          <w:rFonts w:asciiTheme="majorBidi" w:hAnsiTheme="majorBidi" w:cstheme="majorBidi"/>
          <w:sz w:val="24"/>
          <w:szCs w:val="24"/>
        </w:rPr>
        <w:t>. However,</w:t>
      </w:r>
      <w:r w:rsidR="004101BC" w:rsidRPr="00336A3C">
        <w:rPr>
          <w:rFonts w:asciiTheme="majorBidi" w:hAnsiTheme="majorBidi" w:cstheme="majorBidi"/>
          <w:sz w:val="24"/>
          <w:szCs w:val="24"/>
        </w:rPr>
        <w:t xml:space="preserve"> specific alerts concerning the </w:t>
      </w:r>
      <w:r w:rsidR="00FD426F" w:rsidRPr="00336A3C">
        <w:rPr>
          <w:rFonts w:asciiTheme="majorBidi" w:hAnsiTheme="majorBidi" w:cstheme="majorBidi"/>
          <w:sz w:val="24"/>
          <w:szCs w:val="24"/>
        </w:rPr>
        <w:t xml:space="preserve">‘mere’ posting of </w:t>
      </w:r>
      <w:r w:rsidR="004101BC" w:rsidRPr="00336A3C">
        <w:rPr>
          <w:rFonts w:asciiTheme="majorBidi" w:hAnsiTheme="majorBidi" w:cstheme="majorBidi"/>
          <w:sz w:val="24"/>
          <w:szCs w:val="24"/>
        </w:rPr>
        <w:t xml:space="preserve">textual </w:t>
      </w:r>
      <w:r w:rsidR="00A46C34">
        <w:rPr>
          <w:rFonts w:asciiTheme="majorBidi" w:hAnsiTheme="majorBidi" w:cstheme="majorBidi"/>
          <w:sz w:val="24"/>
          <w:szCs w:val="24"/>
        </w:rPr>
        <w:t>or</w:t>
      </w:r>
      <w:r w:rsidR="004101BC" w:rsidRPr="00336A3C">
        <w:rPr>
          <w:rFonts w:asciiTheme="majorBidi" w:hAnsiTheme="majorBidi" w:cstheme="majorBidi"/>
          <w:sz w:val="24"/>
          <w:szCs w:val="24"/>
        </w:rPr>
        <w:t xml:space="preserve"> visual information on minors</w:t>
      </w:r>
      <w:r w:rsidR="00FD426F" w:rsidRPr="00336A3C">
        <w:rPr>
          <w:rFonts w:asciiTheme="majorBidi" w:hAnsiTheme="majorBidi" w:cstheme="majorBidi"/>
          <w:sz w:val="24"/>
          <w:szCs w:val="24"/>
        </w:rPr>
        <w:t xml:space="preserve"> by </w:t>
      </w:r>
      <w:r w:rsidR="008C2688" w:rsidRPr="00336A3C">
        <w:rPr>
          <w:rFonts w:asciiTheme="majorBidi" w:hAnsiTheme="majorBidi" w:cstheme="majorBidi"/>
          <w:sz w:val="24"/>
          <w:szCs w:val="24"/>
        </w:rPr>
        <w:t>parents or guardians</w:t>
      </w:r>
      <w:r w:rsidR="00DE75E4" w:rsidRPr="00336A3C">
        <w:rPr>
          <w:rFonts w:asciiTheme="majorBidi" w:hAnsiTheme="majorBidi" w:cstheme="majorBidi"/>
          <w:sz w:val="24"/>
          <w:szCs w:val="24"/>
        </w:rPr>
        <w:t xml:space="preserve"> are</w:t>
      </w:r>
      <w:r w:rsidR="008C2688" w:rsidRPr="00336A3C">
        <w:rPr>
          <w:rFonts w:asciiTheme="majorBidi" w:hAnsiTheme="majorBidi" w:cstheme="majorBidi"/>
          <w:sz w:val="24"/>
          <w:szCs w:val="24"/>
        </w:rPr>
        <w:t xml:space="preserve"> never</w:t>
      </w:r>
      <w:r w:rsidR="00FD426F" w:rsidRPr="00336A3C">
        <w:rPr>
          <w:rFonts w:asciiTheme="majorBidi" w:hAnsiTheme="majorBidi" w:cstheme="majorBidi"/>
          <w:sz w:val="24"/>
          <w:szCs w:val="24"/>
        </w:rPr>
        <w:t xml:space="preserve"> </w:t>
      </w:r>
      <w:r w:rsidR="00612D99" w:rsidRPr="00336A3C">
        <w:rPr>
          <w:rFonts w:asciiTheme="majorBidi" w:hAnsiTheme="majorBidi" w:cstheme="majorBidi"/>
          <w:sz w:val="24"/>
          <w:szCs w:val="24"/>
        </w:rPr>
        <w:t xml:space="preserve">addressed as </w:t>
      </w:r>
      <w:r w:rsidR="00F56521" w:rsidRPr="00336A3C">
        <w:rPr>
          <w:rFonts w:asciiTheme="majorBidi" w:hAnsiTheme="majorBidi" w:cstheme="majorBidi"/>
          <w:sz w:val="24"/>
          <w:szCs w:val="24"/>
        </w:rPr>
        <w:t xml:space="preserve">a </w:t>
      </w:r>
      <w:r w:rsidR="00DE75E4" w:rsidRPr="00336A3C">
        <w:rPr>
          <w:rFonts w:asciiTheme="majorBidi" w:hAnsiTheme="majorBidi" w:cstheme="majorBidi"/>
          <w:sz w:val="24"/>
          <w:szCs w:val="24"/>
        </w:rPr>
        <w:t xml:space="preserve">specific </w:t>
      </w:r>
      <w:r w:rsidR="00F56521" w:rsidRPr="00336A3C">
        <w:rPr>
          <w:rFonts w:asciiTheme="majorBidi" w:hAnsiTheme="majorBidi" w:cstheme="majorBidi"/>
          <w:sz w:val="24"/>
          <w:szCs w:val="24"/>
        </w:rPr>
        <w:t>matter of concern</w:t>
      </w:r>
      <w:r w:rsidR="004740EA" w:rsidRPr="00336A3C">
        <w:rPr>
          <w:rFonts w:asciiTheme="majorBidi" w:hAnsiTheme="majorBidi" w:cstheme="majorBidi"/>
          <w:sz w:val="24"/>
          <w:szCs w:val="24"/>
        </w:rPr>
        <w:t xml:space="preserve">, with the exception of </w:t>
      </w:r>
      <w:r w:rsidR="00545BDD" w:rsidRPr="00336A3C">
        <w:rPr>
          <w:rFonts w:asciiTheme="majorBidi" w:hAnsiTheme="majorBidi" w:cstheme="majorBidi"/>
          <w:sz w:val="24"/>
          <w:szCs w:val="24"/>
        </w:rPr>
        <w:t xml:space="preserve">the potential for sexual exploitation </w:t>
      </w:r>
      <w:r w:rsidR="00234BA1" w:rsidRPr="00336A3C">
        <w:rPr>
          <w:rFonts w:asciiTheme="majorBidi" w:hAnsiTheme="majorBidi" w:cstheme="majorBidi"/>
          <w:sz w:val="24"/>
          <w:szCs w:val="24"/>
        </w:rPr>
        <w:t>of children through the sharing of images</w:t>
      </w:r>
      <w:r w:rsidR="00A90CF0" w:rsidRPr="00336A3C">
        <w:rPr>
          <w:rFonts w:asciiTheme="majorBidi" w:hAnsiTheme="majorBidi" w:cstheme="majorBidi"/>
          <w:sz w:val="24"/>
          <w:szCs w:val="24"/>
        </w:rPr>
        <w:t xml:space="preserve">. Statements </w:t>
      </w:r>
      <w:r w:rsidR="00A90CF0" w:rsidRPr="00336A3C">
        <w:rPr>
          <w:rFonts w:asciiTheme="majorBidi" w:hAnsiTheme="majorBidi" w:cstheme="majorBidi"/>
          <w:sz w:val="24"/>
          <w:szCs w:val="24"/>
        </w:rPr>
        <w:lastRenderedPageBreak/>
        <w:t xml:space="preserve">illustrating this include: </w:t>
      </w:r>
      <w:r w:rsidR="00234BA1" w:rsidRPr="00336A3C">
        <w:rPr>
          <w:rFonts w:asciiTheme="majorBidi" w:hAnsiTheme="majorBidi" w:cstheme="majorBidi"/>
          <w:sz w:val="24"/>
          <w:szCs w:val="24"/>
        </w:rPr>
        <w:t>‘</w:t>
      </w:r>
      <w:r w:rsidR="00234BA1" w:rsidRPr="00336A3C">
        <w:rPr>
          <w:rFonts w:asciiTheme="majorBidi" w:hAnsiTheme="majorBidi" w:cstheme="majorBidi"/>
          <w:i/>
          <w:iCs/>
          <w:sz w:val="24"/>
          <w:szCs w:val="24"/>
        </w:rPr>
        <w:t>We do not allow content that sexually exploits or endangers children. […] We know that sometimes, people share nude images of their own children with good intentions; however, we generally remove these images because of the potential for abuse by others and to help avoid the possibility of other people re-using or misappropriating the images’</w:t>
      </w:r>
      <w:r w:rsidR="00234BA1" w:rsidRPr="00336A3C">
        <w:rPr>
          <w:rFonts w:asciiTheme="majorBidi" w:hAnsiTheme="majorBidi" w:cstheme="majorBidi"/>
          <w:sz w:val="24"/>
          <w:szCs w:val="24"/>
        </w:rPr>
        <w:t xml:space="preserve">). </w:t>
      </w:r>
    </w:p>
    <w:p w14:paraId="46F7A081" w14:textId="24D552C0" w:rsidR="00CF30F8" w:rsidRPr="00336A3C" w:rsidRDefault="00CF30F8" w:rsidP="008C549E">
      <w:pPr>
        <w:spacing w:after="0" w:line="480" w:lineRule="auto"/>
        <w:jc w:val="both"/>
        <w:textAlignment w:val="baseline"/>
        <w:rPr>
          <w:rFonts w:asciiTheme="majorBidi" w:hAnsiTheme="majorBidi" w:cstheme="majorBidi"/>
          <w:sz w:val="24"/>
          <w:szCs w:val="24"/>
        </w:rPr>
      </w:pPr>
    </w:p>
    <w:p w14:paraId="46D897BF" w14:textId="1B3AFEC5" w:rsidR="00CF30F8" w:rsidRPr="00336A3C" w:rsidRDefault="00D11007" w:rsidP="008C549E">
      <w:pPr>
        <w:pStyle w:val="CommentText"/>
        <w:spacing w:after="0" w:line="480" w:lineRule="auto"/>
        <w:jc w:val="both"/>
        <w:rPr>
          <w:rFonts w:asciiTheme="majorBidi" w:hAnsiTheme="majorBidi" w:cstheme="majorBidi"/>
          <w:sz w:val="24"/>
          <w:szCs w:val="24"/>
        </w:rPr>
      </w:pPr>
      <w:r w:rsidRPr="00336A3C">
        <w:rPr>
          <w:rFonts w:asciiTheme="majorBidi" w:hAnsiTheme="majorBidi" w:cstheme="majorBidi"/>
          <w:sz w:val="24"/>
          <w:szCs w:val="24"/>
        </w:rPr>
        <w:t>T</w:t>
      </w:r>
      <w:r w:rsidR="00C62CB2" w:rsidRPr="00336A3C">
        <w:rPr>
          <w:rFonts w:asciiTheme="majorBidi" w:hAnsiTheme="majorBidi" w:cstheme="majorBidi"/>
          <w:sz w:val="24"/>
          <w:szCs w:val="24"/>
        </w:rPr>
        <w:t>here are some p</w:t>
      </w:r>
      <w:r w:rsidR="00CF30F8" w:rsidRPr="00336A3C">
        <w:rPr>
          <w:rFonts w:asciiTheme="majorBidi" w:hAnsiTheme="majorBidi" w:cstheme="majorBidi"/>
          <w:sz w:val="24"/>
          <w:szCs w:val="24"/>
        </w:rPr>
        <w:t>rovisions specific to parents</w:t>
      </w:r>
      <w:r w:rsidR="00C62CB2" w:rsidRPr="00336A3C">
        <w:rPr>
          <w:rFonts w:asciiTheme="majorBidi" w:hAnsiTheme="majorBidi" w:cstheme="majorBidi"/>
          <w:sz w:val="24"/>
          <w:szCs w:val="24"/>
        </w:rPr>
        <w:t xml:space="preserve">, </w:t>
      </w:r>
      <w:r w:rsidR="00CF30F8" w:rsidRPr="00336A3C">
        <w:rPr>
          <w:rFonts w:asciiTheme="majorBidi" w:hAnsiTheme="majorBidi" w:cstheme="majorBidi"/>
          <w:sz w:val="24"/>
          <w:szCs w:val="24"/>
        </w:rPr>
        <w:t>guardians</w:t>
      </w:r>
      <w:r w:rsidR="00C62CB2" w:rsidRPr="00336A3C">
        <w:rPr>
          <w:rFonts w:asciiTheme="majorBidi" w:hAnsiTheme="majorBidi" w:cstheme="majorBidi"/>
          <w:sz w:val="24"/>
          <w:szCs w:val="24"/>
        </w:rPr>
        <w:t xml:space="preserve"> and </w:t>
      </w:r>
      <w:r w:rsidR="00CF30F8" w:rsidRPr="00336A3C">
        <w:rPr>
          <w:rFonts w:asciiTheme="majorBidi" w:hAnsiTheme="majorBidi" w:cstheme="majorBidi"/>
          <w:sz w:val="24"/>
          <w:szCs w:val="24"/>
        </w:rPr>
        <w:t>educator</w:t>
      </w:r>
      <w:r w:rsidR="00C62CB2" w:rsidRPr="00336A3C">
        <w:rPr>
          <w:rFonts w:asciiTheme="majorBidi" w:hAnsiTheme="majorBidi" w:cstheme="majorBidi"/>
          <w:sz w:val="24"/>
          <w:szCs w:val="24"/>
        </w:rPr>
        <w:t xml:space="preserve">s, but also in these cases sharenting is </w:t>
      </w:r>
      <w:r w:rsidR="005F315B" w:rsidRPr="00336A3C">
        <w:rPr>
          <w:rFonts w:asciiTheme="majorBidi" w:hAnsiTheme="majorBidi" w:cstheme="majorBidi"/>
          <w:sz w:val="24"/>
          <w:szCs w:val="24"/>
        </w:rPr>
        <w:t>not addressed in its entirety</w:t>
      </w:r>
      <w:r w:rsidR="003B1C35" w:rsidRPr="00336A3C">
        <w:rPr>
          <w:rFonts w:asciiTheme="majorBidi" w:hAnsiTheme="majorBidi" w:cstheme="majorBidi"/>
          <w:sz w:val="24"/>
          <w:szCs w:val="24"/>
        </w:rPr>
        <w:t>.</w:t>
      </w:r>
      <w:r w:rsidRPr="00336A3C">
        <w:rPr>
          <w:rFonts w:asciiTheme="majorBidi" w:hAnsiTheme="majorBidi" w:cstheme="majorBidi"/>
          <w:sz w:val="24"/>
          <w:szCs w:val="24"/>
        </w:rPr>
        <w:t xml:space="preserve"> </w:t>
      </w:r>
      <w:r w:rsidR="003B1C35" w:rsidRPr="00336A3C">
        <w:rPr>
          <w:rFonts w:asciiTheme="majorBidi" w:hAnsiTheme="majorBidi" w:cstheme="majorBidi"/>
          <w:sz w:val="24"/>
          <w:szCs w:val="24"/>
        </w:rPr>
        <w:t xml:space="preserve">For instance, </w:t>
      </w:r>
      <w:r w:rsidR="00CF30F8" w:rsidRPr="00336A3C">
        <w:rPr>
          <w:rFonts w:asciiTheme="majorBidi" w:hAnsiTheme="majorBidi" w:cstheme="majorBidi"/>
          <w:sz w:val="24"/>
          <w:szCs w:val="24"/>
        </w:rPr>
        <w:t>Tik</w:t>
      </w:r>
      <w:r w:rsidRPr="00336A3C">
        <w:rPr>
          <w:rFonts w:asciiTheme="majorBidi" w:hAnsiTheme="majorBidi" w:cstheme="majorBidi"/>
          <w:sz w:val="24"/>
          <w:szCs w:val="24"/>
        </w:rPr>
        <w:t>T</w:t>
      </w:r>
      <w:r w:rsidR="00CF30F8" w:rsidRPr="00336A3C">
        <w:rPr>
          <w:rFonts w:asciiTheme="majorBidi" w:hAnsiTheme="majorBidi" w:cstheme="majorBidi"/>
          <w:sz w:val="24"/>
          <w:szCs w:val="24"/>
        </w:rPr>
        <w:t xml:space="preserve">ok offers detailed provisions to parents/guardians/educators through </w:t>
      </w:r>
      <w:r w:rsidR="006E73C7" w:rsidRPr="00336A3C">
        <w:rPr>
          <w:rFonts w:asciiTheme="majorBidi" w:hAnsiTheme="majorBidi" w:cstheme="majorBidi"/>
          <w:sz w:val="24"/>
          <w:szCs w:val="24"/>
        </w:rPr>
        <w:t>its</w:t>
      </w:r>
      <w:r w:rsidR="00CF30F8" w:rsidRPr="00336A3C">
        <w:rPr>
          <w:rFonts w:asciiTheme="majorBidi" w:hAnsiTheme="majorBidi" w:cstheme="majorBidi"/>
          <w:sz w:val="24"/>
          <w:szCs w:val="24"/>
        </w:rPr>
        <w:t xml:space="preserve"> </w:t>
      </w:r>
      <w:r w:rsidR="006E73C7" w:rsidRPr="00336A3C">
        <w:rPr>
          <w:rFonts w:asciiTheme="majorBidi" w:hAnsiTheme="majorBidi" w:cstheme="majorBidi"/>
          <w:sz w:val="24"/>
          <w:szCs w:val="24"/>
        </w:rPr>
        <w:t>T</w:t>
      </w:r>
      <w:r w:rsidR="00CF30F8" w:rsidRPr="00336A3C">
        <w:rPr>
          <w:rFonts w:asciiTheme="majorBidi" w:hAnsiTheme="majorBidi" w:cstheme="majorBidi"/>
          <w:sz w:val="24"/>
          <w:szCs w:val="24"/>
        </w:rPr>
        <w:t xml:space="preserve">erms of </w:t>
      </w:r>
      <w:r w:rsidR="006E73C7" w:rsidRPr="00336A3C">
        <w:rPr>
          <w:rFonts w:asciiTheme="majorBidi" w:hAnsiTheme="majorBidi" w:cstheme="majorBidi"/>
          <w:sz w:val="24"/>
          <w:szCs w:val="24"/>
        </w:rPr>
        <w:t>S</w:t>
      </w:r>
      <w:r w:rsidR="00CF30F8" w:rsidRPr="00336A3C">
        <w:rPr>
          <w:rFonts w:asciiTheme="majorBidi" w:hAnsiTheme="majorBidi" w:cstheme="majorBidi"/>
          <w:sz w:val="24"/>
          <w:szCs w:val="24"/>
        </w:rPr>
        <w:t xml:space="preserve">ervice and a </w:t>
      </w:r>
      <w:r w:rsidR="007C3706" w:rsidRPr="00336A3C">
        <w:rPr>
          <w:rFonts w:asciiTheme="majorBidi" w:hAnsiTheme="majorBidi" w:cstheme="majorBidi"/>
          <w:sz w:val="24"/>
          <w:szCs w:val="24"/>
        </w:rPr>
        <w:t>G</w:t>
      </w:r>
      <w:r w:rsidR="00CF30F8" w:rsidRPr="00336A3C">
        <w:rPr>
          <w:rFonts w:asciiTheme="majorBidi" w:hAnsiTheme="majorBidi" w:cstheme="majorBidi"/>
          <w:sz w:val="24"/>
          <w:szCs w:val="24"/>
        </w:rPr>
        <w:t>uardians’</w:t>
      </w:r>
      <w:r w:rsidR="006E73C7" w:rsidRPr="00336A3C">
        <w:rPr>
          <w:rFonts w:asciiTheme="majorBidi" w:hAnsiTheme="majorBidi" w:cstheme="majorBidi"/>
          <w:sz w:val="24"/>
          <w:szCs w:val="24"/>
        </w:rPr>
        <w:t xml:space="preserve"> </w:t>
      </w:r>
      <w:r w:rsidR="007C3706" w:rsidRPr="00336A3C">
        <w:rPr>
          <w:rFonts w:asciiTheme="majorBidi" w:hAnsiTheme="majorBidi" w:cstheme="majorBidi"/>
          <w:sz w:val="24"/>
          <w:szCs w:val="24"/>
        </w:rPr>
        <w:t>G</w:t>
      </w:r>
      <w:r w:rsidR="00CF30F8" w:rsidRPr="00336A3C">
        <w:rPr>
          <w:rFonts w:asciiTheme="majorBidi" w:hAnsiTheme="majorBidi" w:cstheme="majorBidi"/>
          <w:sz w:val="24"/>
          <w:szCs w:val="24"/>
        </w:rPr>
        <w:t>uid</w:t>
      </w:r>
      <w:r w:rsidR="00921A2B" w:rsidRPr="00336A3C">
        <w:rPr>
          <w:rFonts w:asciiTheme="majorBidi" w:hAnsiTheme="majorBidi" w:cstheme="majorBidi"/>
          <w:sz w:val="24"/>
          <w:szCs w:val="24"/>
        </w:rPr>
        <w:t>e. However,</w:t>
      </w:r>
      <w:r w:rsidR="00CF30F8" w:rsidRPr="00336A3C">
        <w:rPr>
          <w:rFonts w:asciiTheme="majorBidi" w:hAnsiTheme="majorBidi" w:cstheme="majorBidi"/>
          <w:sz w:val="24"/>
          <w:szCs w:val="24"/>
        </w:rPr>
        <w:t xml:space="preserve"> this information seems to address how teenagers use TikTok</w:t>
      </w:r>
      <w:r w:rsidR="00085712" w:rsidRPr="00336A3C">
        <w:rPr>
          <w:rFonts w:asciiTheme="majorBidi" w:hAnsiTheme="majorBidi" w:cstheme="majorBidi"/>
          <w:sz w:val="24"/>
          <w:szCs w:val="24"/>
        </w:rPr>
        <w:t>,</w:t>
      </w:r>
      <w:r w:rsidR="00CF30F8" w:rsidRPr="00336A3C">
        <w:rPr>
          <w:rFonts w:asciiTheme="majorBidi" w:hAnsiTheme="majorBidi" w:cstheme="majorBidi"/>
          <w:sz w:val="24"/>
          <w:szCs w:val="24"/>
        </w:rPr>
        <w:t xml:space="preserve"> and not issues concerning sharenting</w:t>
      </w:r>
      <w:r w:rsidR="00A90CF0" w:rsidRPr="00336A3C">
        <w:rPr>
          <w:rFonts w:asciiTheme="majorBidi" w:hAnsiTheme="majorBidi" w:cstheme="majorBidi"/>
          <w:sz w:val="24"/>
          <w:szCs w:val="24"/>
        </w:rPr>
        <w:t>. I</w:t>
      </w:r>
      <w:r w:rsidR="008A7445" w:rsidRPr="00336A3C">
        <w:rPr>
          <w:rFonts w:asciiTheme="majorBidi" w:hAnsiTheme="majorBidi" w:cstheme="majorBidi"/>
          <w:sz w:val="24"/>
          <w:szCs w:val="24"/>
        </w:rPr>
        <w:t>n</w:t>
      </w:r>
      <w:r w:rsidR="00CF30F8" w:rsidRPr="00336A3C">
        <w:rPr>
          <w:rFonts w:asciiTheme="majorBidi" w:hAnsiTheme="majorBidi" w:cstheme="majorBidi"/>
          <w:sz w:val="24"/>
          <w:szCs w:val="24"/>
        </w:rPr>
        <w:t xml:space="preserve"> other words, the orientation that TikTok documents offer is useful to guide guardians in supervising or monitoring minors actions on the platform</w:t>
      </w:r>
      <w:r w:rsidR="00A90CF0" w:rsidRPr="00336A3C">
        <w:rPr>
          <w:rFonts w:asciiTheme="majorBidi" w:hAnsiTheme="majorBidi" w:cstheme="majorBidi"/>
          <w:sz w:val="24"/>
          <w:szCs w:val="24"/>
        </w:rPr>
        <w:t>. B</w:t>
      </w:r>
      <w:r w:rsidR="00CF30F8" w:rsidRPr="00336A3C">
        <w:rPr>
          <w:rFonts w:asciiTheme="majorBidi" w:hAnsiTheme="majorBidi" w:cstheme="majorBidi"/>
          <w:sz w:val="24"/>
          <w:szCs w:val="24"/>
        </w:rPr>
        <w:t>ut</w:t>
      </w:r>
      <w:r w:rsidR="00921A2B" w:rsidRPr="00336A3C">
        <w:rPr>
          <w:rFonts w:asciiTheme="majorBidi" w:hAnsiTheme="majorBidi" w:cstheme="majorBidi"/>
          <w:sz w:val="24"/>
          <w:szCs w:val="24"/>
        </w:rPr>
        <w:t xml:space="preserve"> it</w:t>
      </w:r>
      <w:r w:rsidR="00CF30F8" w:rsidRPr="00336A3C">
        <w:rPr>
          <w:rFonts w:asciiTheme="majorBidi" w:hAnsiTheme="majorBidi" w:cstheme="majorBidi"/>
          <w:sz w:val="24"/>
          <w:szCs w:val="24"/>
        </w:rPr>
        <w:t xml:space="preserve"> do</w:t>
      </w:r>
      <w:r w:rsidR="00921A2B" w:rsidRPr="00336A3C">
        <w:rPr>
          <w:rFonts w:asciiTheme="majorBidi" w:hAnsiTheme="majorBidi" w:cstheme="majorBidi"/>
          <w:sz w:val="24"/>
          <w:szCs w:val="24"/>
        </w:rPr>
        <w:t>es</w:t>
      </w:r>
      <w:r w:rsidR="00CF30F8" w:rsidRPr="00336A3C">
        <w:rPr>
          <w:rFonts w:asciiTheme="majorBidi" w:hAnsiTheme="majorBidi" w:cstheme="majorBidi"/>
          <w:sz w:val="24"/>
          <w:szCs w:val="24"/>
        </w:rPr>
        <w:t xml:space="preserve"> not mention directly the sharing practices of these guardians which instead are ruled by the general terms of use for every adult users.</w:t>
      </w:r>
      <w:r w:rsidR="00926D8E" w:rsidRPr="00336A3C">
        <w:rPr>
          <w:rFonts w:asciiTheme="majorBidi" w:hAnsiTheme="majorBidi" w:cstheme="majorBidi"/>
          <w:sz w:val="24"/>
          <w:szCs w:val="24"/>
        </w:rPr>
        <w:t xml:space="preserve"> </w:t>
      </w:r>
      <w:r w:rsidR="005F315B" w:rsidRPr="00336A3C">
        <w:rPr>
          <w:rFonts w:asciiTheme="majorBidi" w:hAnsiTheme="majorBidi" w:cstheme="majorBidi"/>
          <w:sz w:val="24"/>
          <w:szCs w:val="24"/>
        </w:rPr>
        <w:t xml:space="preserve">Similarly, </w:t>
      </w:r>
      <w:r w:rsidR="00CF30F8" w:rsidRPr="00336A3C">
        <w:rPr>
          <w:rFonts w:asciiTheme="majorBidi" w:hAnsiTheme="majorBidi" w:cstheme="majorBidi"/>
          <w:sz w:val="24"/>
          <w:szCs w:val="24"/>
        </w:rPr>
        <w:t>YouTube</w:t>
      </w:r>
      <w:r w:rsidR="00A90CF0" w:rsidRPr="00336A3C">
        <w:rPr>
          <w:rFonts w:asciiTheme="majorBidi" w:hAnsiTheme="majorBidi" w:cstheme="majorBidi"/>
          <w:sz w:val="24"/>
          <w:szCs w:val="24"/>
        </w:rPr>
        <w:t>’s</w:t>
      </w:r>
      <w:r w:rsidR="00CF30F8" w:rsidRPr="00336A3C">
        <w:rPr>
          <w:rFonts w:asciiTheme="majorBidi" w:hAnsiTheme="majorBidi" w:cstheme="majorBidi"/>
          <w:sz w:val="24"/>
          <w:szCs w:val="24"/>
        </w:rPr>
        <w:t xml:space="preserve"> </w:t>
      </w:r>
      <w:r w:rsidR="005F315B" w:rsidRPr="00336A3C">
        <w:rPr>
          <w:rFonts w:asciiTheme="majorBidi" w:hAnsiTheme="majorBidi" w:cstheme="majorBidi"/>
          <w:sz w:val="24"/>
          <w:szCs w:val="24"/>
        </w:rPr>
        <w:t>guidance to</w:t>
      </w:r>
      <w:r w:rsidR="00CF30F8" w:rsidRPr="00336A3C">
        <w:rPr>
          <w:rFonts w:asciiTheme="majorBidi" w:hAnsiTheme="majorBidi" w:cstheme="majorBidi"/>
          <w:sz w:val="24"/>
          <w:szCs w:val="24"/>
        </w:rPr>
        <w:t xml:space="preserve"> guardians </w:t>
      </w:r>
      <w:r w:rsidR="005F315B" w:rsidRPr="00336A3C">
        <w:rPr>
          <w:rFonts w:asciiTheme="majorBidi" w:hAnsiTheme="majorBidi" w:cstheme="majorBidi"/>
          <w:sz w:val="24"/>
          <w:szCs w:val="24"/>
        </w:rPr>
        <w:t>is</w:t>
      </w:r>
      <w:r w:rsidR="00CF30F8" w:rsidRPr="00336A3C">
        <w:rPr>
          <w:rFonts w:asciiTheme="majorBidi" w:hAnsiTheme="majorBidi" w:cstheme="majorBidi"/>
          <w:sz w:val="24"/>
          <w:szCs w:val="24"/>
        </w:rPr>
        <w:t xml:space="preserve"> limited to the control of the kind of contents that children can watch, the time they spend on the platform, </w:t>
      </w:r>
      <w:r w:rsidR="00926D8E" w:rsidRPr="00336A3C">
        <w:rPr>
          <w:rFonts w:asciiTheme="majorBidi" w:hAnsiTheme="majorBidi" w:cstheme="majorBidi"/>
          <w:sz w:val="24"/>
          <w:szCs w:val="24"/>
        </w:rPr>
        <w:t>and similar issues</w:t>
      </w:r>
      <w:r w:rsidR="00A90CF0" w:rsidRPr="00336A3C">
        <w:rPr>
          <w:rFonts w:asciiTheme="majorBidi" w:hAnsiTheme="majorBidi" w:cstheme="majorBidi"/>
          <w:sz w:val="24"/>
          <w:szCs w:val="24"/>
        </w:rPr>
        <w:t xml:space="preserve">. Thus, the platform highlights </w:t>
      </w:r>
      <w:r w:rsidR="00CF30F8" w:rsidRPr="00336A3C">
        <w:rPr>
          <w:rFonts w:asciiTheme="majorBidi" w:hAnsiTheme="majorBidi" w:cstheme="majorBidi"/>
          <w:sz w:val="24"/>
          <w:szCs w:val="24"/>
        </w:rPr>
        <w:t xml:space="preserve">the </w:t>
      </w:r>
      <w:r w:rsidR="008A7445" w:rsidRPr="00336A3C">
        <w:rPr>
          <w:rFonts w:asciiTheme="majorBidi" w:hAnsiTheme="majorBidi" w:cstheme="majorBidi"/>
          <w:sz w:val="24"/>
          <w:szCs w:val="24"/>
        </w:rPr>
        <w:t>responsibility</w:t>
      </w:r>
      <w:r w:rsidR="00CF30F8" w:rsidRPr="00336A3C">
        <w:rPr>
          <w:rFonts w:asciiTheme="majorBidi" w:hAnsiTheme="majorBidi" w:cstheme="majorBidi"/>
          <w:sz w:val="24"/>
          <w:szCs w:val="24"/>
        </w:rPr>
        <w:t xml:space="preserve"> of parents</w:t>
      </w:r>
      <w:r w:rsidR="00926D8E" w:rsidRPr="00336A3C">
        <w:rPr>
          <w:rFonts w:asciiTheme="majorBidi" w:hAnsiTheme="majorBidi" w:cstheme="majorBidi"/>
          <w:sz w:val="24"/>
          <w:szCs w:val="24"/>
        </w:rPr>
        <w:t xml:space="preserve"> and </w:t>
      </w:r>
      <w:r w:rsidR="00CF30F8" w:rsidRPr="00336A3C">
        <w:rPr>
          <w:rFonts w:asciiTheme="majorBidi" w:hAnsiTheme="majorBidi" w:cstheme="majorBidi"/>
          <w:sz w:val="24"/>
          <w:szCs w:val="24"/>
        </w:rPr>
        <w:t>guardians in monitoring children activities on the platform</w:t>
      </w:r>
      <w:r w:rsidR="00926D8E" w:rsidRPr="00336A3C">
        <w:rPr>
          <w:rFonts w:asciiTheme="majorBidi" w:hAnsiTheme="majorBidi" w:cstheme="majorBidi"/>
          <w:sz w:val="24"/>
          <w:szCs w:val="24"/>
        </w:rPr>
        <w:t>.</w:t>
      </w:r>
      <w:r w:rsidR="00F917E3" w:rsidRPr="00336A3C">
        <w:rPr>
          <w:rFonts w:asciiTheme="majorBidi" w:hAnsiTheme="majorBidi" w:cstheme="majorBidi"/>
          <w:sz w:val="24"/>
          <w:szCs w:val="24"/>
        </w:rPr>
        <w:t xml:space="preserve"> </w:t>
      </w:r>
      <w:r w:rsidR="00A6133E" w:rsidRPr="00336A3C">
        <w:rPr>
          <w:rFonts w:asciiTheme="majorBidi" w:hAnsiTheme="majorBidi" w:cstheme="majorBidi"/>
          <w:sz w:val="24"/>
          <w:szCs w:val="24"/>
        </w:rPr>
        <w:t>Compared to the other platforms, I</w:t>
      </w:r>
      <w:r w:rsidR="00CF30F8" w:rsidRPr="00336A3C">
        <w:rPr>
          <w:rFonts w:asciiTheme="majorBidi" w:hAnsiTheme="majorBidi" w:cstheme="majorBidi"/>
          <w:sz w:val="24"/>
          <w:szCs w:val="24"/>
        </w:rPr>
        <w:t xml:space="preserve">nstagram </w:t>
      </w:r>
      <w:r w:rsidR="000A3449" w:rsidRPr="00336A3C">
        <w:rPr>
          <w:rFonts w:asciiTheme="majorBidi" w:hAnsiTheme="majorBidi" w:cstheme="majorBidi"/>
          <w:sz w:val="24"/>
          <w:szCs w:val="24"/>
        </w:rPr>
        <w:t xml:space="preserve">appears to address sharenting </w:t>
      </w:r>
      <w:r w:rsidR="00F220D3" w:rsidRPr="00336A3C">
        <w:rPr>
          <w:rFonts w:asciiTheme="majorBidi" w:hAnsiTheme="majorBidi" w:cstheme="majorBidi"/>
          <w:sz w:val="24"/>
          <w:szCs w:val="24"/>
        </w:rPr>
        <w:t xml:space="preserve">more explicitly, but again the focus is </w:t>
      </w:r>
      <w:r w:rsidR="00A6133E" w:rsidRPr="00336A3C">
        <w:rPr>
          <w:rFonts w:asciiTheme="majorBidi" w:hAnsiTheme="majorBidi" w:cstheme="majorBidi"/>
          <w:sz w:val="24"/>
          <w:szCs w:val="24"/>
        </w:rPr>
        <w:t xml:space="preserve">mostly </w:t>
      </w:r>
      <w:r w:rsidR="00F220D3" w:rsidRPr="00336A3C">
        <w:rPr>
          <w:rFonts w:asciiTheme="majorBidi" w:hAnsiTheme="majorBidi" w:cstheme="majorBidi"/>
          <w:sz w:val="24"/>
          <w:szCs w:val="24"/>
        </w:rPr>
        <w:t xml:space="preserve">limited to </w:t>
      </w:r>
      <w:r w:rsidR="003F4DBA" w:rsidRPr="00336A3C">
        <w:rPr>
          <w:rFonts w:asciiTheme="majorBidi" w:hAnsiTheme="majorBidi" w:cstheme="majorBidi"/>
          <w:sz w:val="24"/>
          <w:szCs w:val="24"/>
        </w:rPr>
        <w:t>the potential for sexual exploitation</w:t>
      </w:r>
      <w:r w:rsidR="00A6133E" w:rsidRPr="00336A3C">
        <w:rPr>
          <w:rFonts w:asciiTheme="majorBidi" w:hAnsiTheme="majorBidi" w:cstheme="majorBidi"/>
          <w:sz w:val="24"/>
          <w:szCs w:val="24"/>
        </w:rPr>
        <w:t xml:space="preserve"> (‘</w:t>
      </w:r>
      <w:r w:rsidR="00CF30F8" w:rsidRPr="00336A3C">
        <w:rPr>
          <w:rFonts w:asciiTheme="majorBidi" w:hAnsiTheme="majorBidi" w:cstheme="majorBidi"/>
          <w:i/>
          <w:iCs/>
          <w:sz w:val="24"/>
          <w:szCs w:val="24"/>
        </w:rPr>
        <w:t xml:space="preserve">People like to share photos or videos of their children. For safety reasons, there are </w:t>
      </w:r>
      <w:r w:rsidR="00CF30F8" w:rsidRPr="00336A3C">
        <w:rPr>
          <w:rFonts w:asciiTheme="majorBidi" w:hAnsiTheme="majorBidi" w:cstheme="majorBidi"/>
          <w:i/>
          <w:iCs/>
          <w:sz w:val="24"/>
          <w:szCs w:val="24"/>
        </w:rPr>
        <w:lastRenderedPageBreak/>
        <w:t>times when we may remove images that show nude or partially nude children. Even when this content is shared with good intentions, it could be used by others in unanticipated ways</w:t>
      </w:r>
      <w:r w:rsidR="0039759C" w:rsidRPr="00336A3C">
        <w:rPr>
          <w:rFonts w:asciiTheme="majorBidi" w:hAnsiTheme="majorBidi" w:cstheme="majorBidi"/>
          <w:i/>
          <w:iCs/>
          <w:sz w:val="24"/>
          <w:szCs w:val="24"/>
        </w:rPr>
        <w:t>. You can learn more on our Tips for parents page’</w:t>
      </w:r>
      <w:r w:rsidR="00A6133E" w:rsidRPr="00336A3C">
        <w:rPr>
          <w:rFonts w:asciiTheme="majorBidi" w:hAnsiTheme="majorBidi" w:cstheme="majorBidi"/>
          <w:sz w:val="24"/>
          <w:szCs w:val="24"/>
        </w:rPr>
        <w:t>)</w:t>
      </w:r>
      <w:r w:rsidR="004E4D7D" w:rsidRPr="00336A3C">
        <w:rPr>
          <w:rFonts w:asciiTheme="majorBidi" w:hAnsiTheme="majorBidi" w:cstheme="majorBidi"/>
          <w:sz w:val="24"/>
          <w:szCs w:val="24"/>
        </w:rPr>
        <w:t>.</w:t>
      </w:r>
    </w:p>
    <w:p w14:paraId="548B6B15" w14:textId="77777777" w:rsidR="004D74BC" w:rsidRPr="00336A3C" w:rsidRDefault="004D74BC" w:rsidP="008C549E">
      <w:pPr>
        <w:spacing w:after="0" w:line="480" w:lineRule="auto"/>
        <w:jc w:val="both"/>
        <w:textAlignment w:val="baseline"/>
        <w:rPr>
          <w:rFonts w:asciiTheme="majorBidi" w:hAnsiTheme="majorBidi" w:cstheme="majorBidi"/>
          <w:sz w:val="24"/>
          <w:szCs w:val="24"/>
        </w:rPr>
      </w:pPr>
    </w:p>
    <w:p w14:paraId="55748D3D" w14:textId="21380DBF" w:rsidR="001864D8" w:rsidRPr="00336A3C" w:rsidRDefault="00647A32" w:rsidP="008C549E">
      <w:pPr>
        <w:spacing w:after="0" w:line="480" w:lineRule="auto"/>
        <w:jc w:val="both"/>
        <w:textAlignment w:val="baseline"/>
        <w:rPr>
          <w:rFonts w:asciiTheme="majorBidi" w:hAnsiTheme="majorBidi" w:cstheme="majorBidi"/>
          <w:i/>
          <w:iCs/>
          <w:sz w:val="24"/>
          <w:szCs w:val="24"/>
        </w:rPr>
      </w:pPr>
      <w:r w:rsidRPr="00336A3C">
        <w:rPr>
          <w:rFonts w:asciiTheme="majorBidi" w:hAnsiTheme="majorBidi" w:cstheme="majorBidi"/>
          <w:i/>
          <w:iCs/>
          <w:sz w:val="24"/>
          <w:szCs w:val="24"/>
        </w:rPr>
        <w:t>I</w:t>
      </w:r>
      <w:r w:rsidR="00BD7CF9" w:rsidRPr="00336A3C">
        <w:rPr>
          <w:rFonts w:asciiTheme="majorBidi" w:hAnsiTheme="majorBidi" w:cstheme="majorBidi"/>
          <w:i/>
          <w:iCs/>
          <w:sz w:val="24"/>
          <w:szCs w:val="24"/>
        </w:rPr>
        <w:t>mplementation mechanisms</w:t>
      </w:r>
    </w:p>
    <w:p w14:paraId="64AD0511" w14:textId="391287F9" w:rsidR="00CE6DE0" w:rsidRPr="00336A3C" w:rsidRDefault="006D7E79" w:rsidP="008C549E">
      <w:pPr>
        <w:spacing w:after="0" w:line="480" w:lineRule="auto"/>
        <w:jc w:val="both"/>
        <w:textAlignment w:val="baseline"/>
        <w:rPr>
          <w:rFonts w:asciiTheme="majorBidi" w:hAnsiTheme="majorBidi" w:cstheme="majorBidi"/>
          <w:b/>
          <w:bCs/>
          <w:sz w:val="24"/>
          <w:szCs w:val="24"/>
        </w:rPr>
      </w:pPr>
      <w:r w:rsidRPr="00336A3C">
        <w:rPr>
          <w:rFonts w:asciiTheme="majorBidi" w:hAnsiTheme="majorBidi" w:cstheme="majorBidi"/>
          <w:sz w:val="24"/>
          <w:szCs w:val="24"/>
        </w:rPr>
        <w:t xml:space="preserve">In order to intervene in existing </w:t>
      </w:r>
      <w:r w:rsidR="00EC27BA" w:rsidRPr="00336A3C">
        <w:rPr>
          <w:rFonts w:asciiTheme="majorBidi" w:hAnsiTheme="majorBidi" w:cstheme="majorBidi"/>
          <w:sz w:val="24"/>
          <w:szCs w:val="24"/>
        </w:rPr>
        <w:t>illicit conducts and to prevent future ones, all</w:t>
      </w:r>
      <w:r w:rsidR="00C95F5E" w:rsidRPr="00336A3C">
        <w:rPr>
          <w:rFonts w:asciiTheme="majorBidi" w:hAnsiTheme="majorBidi" w:cstheme="majorBidi"/>
          <w:sz w:val="24"/>
          <w:szCs w:val="24"/>
        </w:rPr>
        <w:t xml:space="preserve"> social media platforms have a number of </w:t>
      </w:r>
      <w:r w:rsidR="00D0344E" w:rsidRPr="00336A3C">
        <w:rPr>
          <w:rFonts w:asciiTheme="majorBidi" w:hAnsiTheme="majorBidi" w:cstheme="majorBidi"/>
          <w:sz w:val="24"/>
          <w:szCs w:val="24"/>
        </w:rPr>
        <w:t xml:space="preserve">implementation and </w:t>
      </w:r>
      <w:r w:rsidR="00C95F5E" w:rsidRPr="00336A3C">
        <w:rPr>
          <w:rFonts w:asciiTheme="majorBidi" w:hAnsiTheme="majorBidi" w:cstheme="majorBidi"/>
          <w:sz w:val="24"/>
          <w:szCs w:val="24"/>
        </w:rPr>
        <w:t>e</w:t>
      </w:r>
      <w:r w:rsidR="00600F79" w:rsidRPr="00336A3C">
        <w:rPr>
          <w:rFonts w:asciiTheme="majorBidi" w:hAnsiTheme="majorBidi" w:cstheme="majorBidi"/>
          <w:sz w:val="24"/>
          <w:szCs w:val="24"/>
        </w:rPr>
        <w:t xml:space="preserve">nforcement mechanisms </w:t>
      </w:r>
      <w:r w:rsidR="00C95F5E" w:rsidRPr="00336A3C">
        <w:rPr>
          <w:rFonts w:asciiTheme="majorBidi" w:hAnsiTheme="majorBidi" w:cstheme="majorBidi"/>
          <w:sz w:val="24"/>
          <w:szCs w:val="24"/>
        </w:rPr>
        <w:t xml:space="preserve">which </w:t>
      </w:r>
      <w:r w:rsidR="00600F79" w:rsidRPr="00336A3C">
        <w:rPr>
          <w:rFonts w:asciiTheme="majorBidi" w:hAnsiTheme="majorBidi" w:cstheme="majorBidi"/>
          <w:sz w:val="24"/>
          <w:szCs w:val="24"/>
        </w:rPr>
        <w:t>include, among other things: reporting tools; blocking and filtering; geofencing (that is, banning a certain geographical location to access a social media platform); various forms of manual or automated moderation; educational material (Milosevic</w:t>
      </w:r>
      <w:r w:rsidR="00D0344E" w:rsidRPr="00336A3C">
        <w:rPr>
          <w:rFonts w:asciiTheme="majorBidi" w:hAnsiTheme="majorBidi" w:cstheme="majorBidi"/>
          <w:sz w:val="24"/>
          <w:szCs w:val="24"/>
        </w:rPr>
        <w:t>,</w:t>
      </w:r>
      <w:r w:rsidR="00600F79" w:rsidRPr="00336A3C">
        <w:rPr>
          <w:rFonts w:asciiTheme="majorBidi" w:hAnsiTheme="majorBidi" w:cstheme="majorBidi"/>
          <w:sz w:val="24"/>
          <w:szCs w:val="24"/>
        </w:rPr>
        <w:t xml:space="preserve"> 2017).</w:t>
      </w:r>
      <w:r w:rsidR="00C95F5E" w:rsidRPr="00336A3C">
        <w:rPr>
          <w:rFonts w:asciiTheme="majorBidi" w:hAnsiTheme="majorBidi" w:cstheme="majorBidi"/>
          <w:sz w:val="24"/>
          <w:szCs w:val="24"/>
        </w:rPr>
        <w:t xml:space="preserve"> With refer</w:t>
      </w:r>
      <w:r w:rsidR="00FF0D0C" w:rsidRPr="00336A3C">
        <w:rPr>
          <w:rFonts w:asciiTheme="majorBidi" w:hAnsiTheme="majorBidi" w:cstheme="majorBidi"/>
          <w:sz w:val="24"/>
          <w:szCs w:val="24"/>
        </w:rPr>
        <w:t xml:space="preserve">ence to </w:t>
      </w:r>
      <w:r w:rsidR="00D0344E" w:rsidRPr="00336A3C">
        <w:rPr>
          <w:rFonts w:asciiTheme="majorBidi" w:hAnsiTheme="majorBidi" w:cstheme="majorBidi"/>
          <w:sz w:val="24"/>
          <w:szCs w:val="24"/>
        </w:rPr>
        <w:t xml:space="preserve">the provisions explored to far, </w:t>
      </w:r>
      <w:r w:rsidR="009E74D0" w:rsidRPr="00336A3C">
        <w:rPr>
          <w:rFonts w:asciiTheme="majorBidi" w:hAnsiTheme="majorBidi" w:cstheme="majorBidi"/>
          <w:sz w:val="24"/>
          <w:szCs w:val="24"/>
        </w:rPr>
        <w:t>o</w:t>
      </w:r>
      <w:r w:rsidR="00817360" w:rsidRPr="00336A3C">
        <w:rPr>
          <w:rFonts w:asciiTheme="majorBidi" w:hAnsiTheme="majorBidi" w:cstheme="majorBidi"/>
          <w:sz w:val="24"/>
          <w:szCs w:val="24"/>
        </w:rPr>
        <w:t xml:space="preserve">verall, </w:t>
      </w:r>
      <w:r w:rsidR="00800FA2" w:rsidRPr="00336A3C">
        <w:rPr>
          <w:rFonts w:asciiTheme="majorBidi" w:hAnsiTheme="majorBidi" w:cstheme="majorBidi"/>
          <w:sz w:val="24"/>
          <w:szCs w:val="24"/>
        </w:rPr>
        <w:t xml:space="preserve">in all </w:t>
      </w:r>
      <w:r w:rsidR="00A90CF0" w:rsidRPr="00336A3C">
        <w:rPr>
          <w:rFonts w:asciiTheme="majorBidi" w:hAnsiTheme="majorBidi" w:cstheme="majorBidi"/>
          <w:sz w:val="24"/>
          <w:szCs w:val="24"/>
        </w:rPr>
        <w:t xml:space="preserve">five </w:t>
      </w:r>
      <w:r w:rsidR="00800FA2" w:rsidRPr="00336A3C">
        <w:rPr>
          <w:rFonts w:asciiTheme="majorBidi" w:hAnsiTheme="majorBidi" w:cstheme="majorBidi"/>
          <w:sz w:val="24"/>
          <w:szCs w:val="24"/>
        </w:rPr>
        <w:t>platforms</w:t>
      </w:r>
      <w:r w:rsidR="00A90CF0" w:rsidRPr="00336A3C">
        <w:rPr>
          <w:rFonts w:asciiTheme="majorBidi" w:hAnsiTheme="majorBidi" w:cstheme="majorBidi"/>
          <w:sz w:val="24"/>
          <w:szCs w:val="24"/>
        </w:rPr>
        <w:t>,</w:t>
      </w:r>
      <w:r w:rsidR="00800FA2" w:rsidRPr="00336A3C">
        <w:rPr>
          <w:rFonts w:asciiTheme="majorBidi" w:hAnsiTheme="majorBidi" w:cstheme="majorBidi"/>
          <w:sz w:val="24"/>
          <w:szCs w:val="24"/>
        </w:rPr>
        <w:t xml:space="preserve"> </w:t>
      </w:r>
      <w:r w:rsidR="00817360" w:rsidRPr="00336A3C">
        <w:rPr>
          <w:rFonts w:asciiTheme="majorBidi" w:hAnsiTheme="majorBidi" w:cstheme="majorBidi"/>
          <w:sz w:val="24"/>
          <w:szCs w:val="24"/>
        </w:rPr>
        <w:t xml:space="preserve">implementation mechanisms are </w:t>
      </w:r>
      <w:r w:rsidR="00727149" w:rsidRPr="00336A3C">
        <w:rPr>
          <w:rFonts w:asciiTheme="majorBidi" w:hAnsiTheme="majorBidi" w:cstheme="majorBidi"/>
          <w:sz w:val="24"/>
          <w:szCs w:val="24"/>
        </w:rPr>
        <w:t xml:space="preserve">primarily based on some form of </w:t>
      </w:r>
      <w:r w:rsidR="00CD09D2" w:rsidRPr="00336A3C">
        <w:rPr>
          <w:rFonts w:asciiTheme="majorBidi" w:hAnsiTheme="majorBidi" w:cstheme="majorBidi"/>
          <w:sz w:val="24"/>
          <w:szCs w:val="24"/>
        </w:rPr>
        <w:t>collective</w:t>
      </w:r>
      <w:r w:rsidR="00727149" w:rsidRPr="00336A3C">
        <w:rPr>
          <w:rFonts w:asciiTheme="majorBidi" w:hAnsiTheme="majorBidi" w:cstheme="majorBidi"/>
          <w:sz w:val="24"/>
          <w:szCs w:val="24"/>
        </w:rPr>
        <w:t xml:space="preserve"> responsibility </w:t>
      </w:r>
      <w:r w:rsidR="00CD09D2" w:rsidRPr="00336A3C">
        <w:rPr>
          <w:rFonts w:asciiTheme="majorBidi" w:hAnsiTheme="majorBidi" w:cstheme="majorBidi"/>
          <w:sz w:val="24"/>
          <w:szCs w:val="24"/>
        </w:rPr>
        <w:t xml:space="preserve">at community level </w:t>
      </w:r>
      <w:r w:rsidR="00A90CF0" w:rsidRPr="00336A3C">
        <w:rPr>
          <w:rFonts w:asciiTheme="majorBidi" w:hAnsiTheme="majorBidi" w:cstheme="majorBidi"/>
          <w:sz w:val="24"/>
          <w:szCs w:val="24"/>
        </w:rPr>
        <w:t xml:space="preserve">involving the </w:t>
      </w:r>
      <w:r w:rsidR="00727149" w:rsidRPr="00336A3C">
        <w:rPr>
          <w:rFonts w:asciiTheme="majorBidi" w:hAnsiTheme="majorBidi" w:cstheme="majorBidi"/>
          <w:sz w:val="24"/>
          <w:szCs w:val="24"/>
        </w:rPr>
        <w:t xml:space="preserve">monitoring </w:t>
      </w:r>
      <w:r w:rsidR="00A90CF0" w:rsidRPr="00336A3C">
        <w:rPr>
          <w:rFonts w:asciiTheme="majorBidi" w:hAnsiTheme="majorBidi" w:cstheme="majorBidi"/>
          <w:sz w:val="24"/>
          <w:szCs w:val="24"/>
        </w:rPr>
        <w:t xml:space="preserve">of </w:t>
      </w:r>
      <w:r w:rsidR="009860CA" w:rsidRPr="00336A3C">
        <w:rPr>
          <w:rFonts w:asciiTheme="majorBidi" w:hAnsiTheme="majorBidi" w:cstheme="majorBidi"/>
          <w:sz w:val="24"/>
          <w:szCs w:val="24"/>
        </w:rPr>
        <w:t>material posted,</w:t>
      </w:r>
      <w:r w:rsidR="00727149" w:rsidRPr="00336A3C">
        <w:rPr>
          <w:rFonts w:asciiTheme="majorBidi" w:hAnsiTheme="majorBidi" w:cstheme="majorBidi"/>
          <w:sz w:val="24"/>
          <w:szCs w:val="24"/>
        </w:rPr>
        <w:t xml:space="preserve"> and reporting </w:t>
      </w:r>
      <w:r w:rsidR="009860CA" w:rsidRPr="00336A3C">
        <w:rPr>
          <w:rFonts w:asciiTheme="majorBidi" w:hAnsiTheme="majorBidi" w:cstheme="majorBidi"/>
          <w:sz w:val="24"/>
          <w:szCs w:val="24"/>
        </w:rPr>
        <w:t xml:space="preserve">it if and when appropriate </w:t>
      </w:r>
      <w:r w:rsidR="00CD5606" w:rsidRPr="00336A3C">
        <w:rPr>
          <w:rFonts w:asciiTheme="majorBidi" w:hAnsiTheme="majorBidi" w:cstheme="majorBidi"/>
          <w:sz w:val="24"/>
          <w:szCs w:val="24"/>
        </w:rPr>
        <w:t xml:space="preserve">(e.g., </w:t>
      </w:r>
      <w:r w:rsidR="00C74AB1" w:rsidRPr="00336A3C">
        <w:rPr>
          <w:rFonts w:asciiTheme="majorBidi" w:hAnsiTheme="majorBidi" w:cstheme="majorBidi"/>
          <w:sz w:val="24"/>
          <w:szCs w:val="24"/>
        </w:rPr>
        <w:t>on YouTube: ‘</w:t>
      </w:r>
      <w:r w:rsidR="00C74AB1" w:rsidRPr="00336A3C">
        <w:rPr>
          <w:rFonts w:asciiTheme="majorBidi" w:hAnsiTheme="majorBidi" w:cstheme="majorBidi"/>
          <w:i/>
          <w:iCs/>
          <w:sz w:val="24"/>
          <w:szCs w:val="24"/>
        </w:rPr>
        <w:t>If you see a video that you feel is inappropriate, flag the video’</w:t>
      </w:r>
      <w:r w:rsidR="00C74AB1" w:rsidRPr="00336A3C">
        <w:rPr>
          <w:rFonts w:asciiTheme="majorBidi" w:hAnsiTheme="majorBidi" w:cstheme="majorBidi"/>
          <w:sz w:val="24"/>
          <w:szCs w:val="24"/>
        </w:rPr>
        <w:t>)</w:t>
      </w:r>
      <w:r w:rsidR="00A90CF0" w:rsidRPr="00336A3C">
        <w:rPr>
          <w:rFonts w:asciiTheme="majorBidi" w:hAnsiTheme="majorBidi" w:cstheme="majorBidi"/>
          <w:sz w:val="24"/>
          <w:szCs w:val="24"/>
        </w:rPr>
        <w:t xml:space="preserve">. </w:t>
      </w:r>
      <w:r w:rsidR="00496A9A" w:rsidRPr="00336A3C">
        <w:rPr>
          <w:rFonts w:asciiTheme="majorBidi" w:hAnsiTheme="majorBidi" w:cstheme="majorBidi"/>
          <w:sz w:val="24"/>
          <w:szCs w:val="24"/>
        </w:rPr>
        <w:t>As such, the reporting is del</w:t>
      </w:r>
      <w:r w:rsidR="00336A3C" w:rsidRPr="00336A3C">
        <w:rPr>
          <w:rFonts w:asciiTheme="majorBidi" w:hAnsiTheme="majorBidi" w:cstheme="majorBidi"/>
          <w:sz w:val="24"/>
          <w:szCs w:val="24"/>
        </w:rPr>
        <w:t>ega</w:t>
      </w:r>
      <w:r w:rsidR="00496A9A" w:rsidRPr="00336A3C">
        <w:rPr>
          <w:rFonts w:asciiTheme="majorBidi" w:hAnsiTheme="majorBidi" w:cstheme="majorBidi"/>
          <w:sz w:val="24"/>
          <w:szCs w:val="24"/>
        </w:rPr>
        <w:t>ted to the community (similar</w:t>
      </w:r>
      <w:r w:rsidR="00466CFE" w:rsidRPr="00336A3C">
        <w:rPr>
          <w:rFonts w:asciiTheme="majorBidi" w:hAnsiTheme="majorBidi" w:cstheme="majorBidi"/>
          <w:sz w:val="24"/>
          <w:szCs w:val="24"/>
        </w:rPr>
        <w:t xml:space="preserve"> to</w:t>
      </w:r>
      <w:r w:rsidR="00496A9A" w:rsidRPr="00336A3C">
        <w:rPr>
          <w:rFonts w:asciiTheme="majorBidi" w:hAnsiTheme="majorBidi" w:cstheme="majorBidi"/>
          <w:sz w:val="24"/>
          <w:szCs w:val="24"/>
        </w:rPr>
        <w:t xml:space="preserve"> what was noted by Milosevic in regards to cyberbullying) – as if it </w:t>
      </w:r>
      <w:r w:rsidR="00466CFE" w:rsidRPr="00336A3C">
        <w:rPr>
          <w:rFonts w:asciiTheme="majorBidi" w:hAnsiTheme="majorBidi" w:cstheme="majorBidi"/>
          <w:sz w:val="24"/>
          <w:szCs w:val="24"/>
        </w:rPr>
        <w:t xml:space="preserve">is </w:t>
      </w:r>
      <w:r w:rsidR="00496A9A" w:rsidRPr="00336A3C">
        <w:rPr>
          <w:rFonts w:asciiTheme="majorBidi" w:hAnsiTheme="majorBidi" w:cstheme="majorBidi"/>
          <w:sz w:val="24"/>
          <w:szCs w:val="24"/>
        </w:rPr>
        <w:t>‘primarily the responsibility of the community to regulate itself rather than have the company regulate the community’ (Milosevic, 2017: 114).</w:t>
      </w:r>
      <w:r w:rsidR="00D56B6F" w:rsidRPr="00336A3C">
        <w:rPr>
          <w:rFonts w:asciiTheme="majorBidi" w:hAnsiTheme="majorBidi" w:cstheme="majorBidi"/>
          <w:sz w:val="24"/>
          <w:szCs w:val="24"/>
        </w:rPr>
        <w:t xml:space="preserve"> </w:t>
      </w:r>
      <w:r w:rsidR="00496A9A" w:rsidRPr="00336A3C">
        <w:rPr>
          <w:rFonts w:asciiTheme="majorBidi" w:hAnsiTheme="majorBidi" w:cstheme="majorBidi"/>
          <w:sz w:val="24"/>
          <w:szCs w:val="24"/>
        </w:rPr>
        <w:t>Additionally, p</w:t>
      </w:r>
      <w:r w:rsidR="00CD7CC2" w:rsidRPr="00336A3C">
        <w:rPr>
          <w:rFonts w:asciiTheme="majorBidi" w:hAnsiTheme="majorBidi" w:cstheme="majorBidi"/>
          <w:sz w:val="24"/>
          <w:szCs w:val="24"/>
        </w:rPr>
        <w:t xml:space="preserve">osts are </w:t>
      </w:r>
      <w:r w:rsidR="009015BE" w:rsidRPr="00336A3C">
        <w:rPr>
          <w:rFonts w:asciiTheme="majorBidi" w:hAnsiTheme="majorBidi" w:cstheme="majorBidi"/>
          <w:sz w:val="24"/>
          <w:szCs w:val="24"/>
        </w:rPr>
        <w:t>the</w:t>
      </w:r>
      <w:r w:rsidR="00963840" w:rsidRPr="00336A3C">
        <w:rPr>
          <w:rFonts w:asciiTheme="majorBidi" w:hAnsiTheme="majorBidi" w:cstheme="majorBidi"/>
          <w:sz w:val="24"/>
          <w:szCs w:val="24"/>
        </w:rPr>
        <w:t>n</w:t>
      </w:r>
      <w:r w:rsidR="009015BE" w:rsidRPr="00336A3C">
        <w:rPr>
          <w:rFonts w:asciiTheme="majorBidi" w:hAnsiTheme="majorBidi" w:cstheme="majorBidi"/>
          <w:sz w:val="24"/>
          <w:szCs w:val="24"/>
        </w:rPr>
        <w:t xml:space="preserve"> </w:t>
      </w:r>
      <w:r w:rsidR="00CD7CC2" w:rsidRPr="00336A3C">
        <w:rPr>
          <w:rFonts w:asciiTheme="majorBidi" w:hAnsiTheme="majorBidi" w:cstheme="majorBidi"/>
          <w:sz w:val="24"/>
          <w:szCs w:val="24"/>
        </w:rPr>
        <w:t xml:space="preserve">removed if their content </w:t>
      </w:r>
      <w:r w:rsidR="008E517C" w:rsidRPr="00336A3C">
        <w:rPr>
          <w:rFonts w:asciiTheme="majorBidi" w:hAnsiTheme="majorBidi" w:cstheme="majorBidi"/>
          <w:sz w:val="24"/>
          <w:szCs w:val="24"/>
        </w:rPr>
        <w:t>is among those listed as forbidden</w:t>
      </w:r>
      <w:r w:rsidR="000E290F" w:rsidRPr="00336A3C">
        <w:rPr>
          <w:rFonts w:asciiTheme="majorBidi" w:hAnsiTheme="majorBidi" w:cstheme="majorBidi"/>
          <w:sz w:val="24"/>
          <w:szCs w:val="24"/>
        </w:rPr>
        <w:t xml:space="preserve">. As such, harmful sharenting </w:t>
      </w:r>
      <w:r w:rsidR="006827FD" w:rsidRPr="00336A3C">
        <w:rPr>
          <w:rFonts w:asciiTheme="majorBidi" w:hAnsiTheme="majorBidi" w:cstheme="majorBidi"/>
          <w:sz w:val="24"/>
          <w:szCs w:val="24"/>
        </w:rPr>
        <w:t xml:space="preserve">is not addressed through </w:t>
      </w:r>
      <w:r w:rsidR="00012A9C" w:rsidRPr="00336A3C">
        <w:rPr>
          <w:rFonts w:asciiTheme="majorBidi" w:hAnsiTheme="majorBidi" w:cstheme="majorBidi"/>
          <w:sz w:val="24"/>
          <w:szCs w:val="24"/>
        </w:rPr>
        <w:t xml:space="preserve">specific </w:t>
      </w:r>
      <w:r w:rsidR="006827FD" w:rsidRPr="00336A3C">
        <w:rPr>
          <w:rFonts w:asciiTheme="majorBidi" w:hAnsiTheme="majorBidi" w:cstheme="majorBidi"/>
          <w:sz w:val="24"/>
          <w:szCs w:val="24"/>
        </w:rPr>
        <w:t xml:space="preserve">enforcement mechanisms, </w:t>
      </w:r>
      <w:r w:rsidR="00BE0002" w:rsidRPr="00336A3C">
        <w:rPr>
          <w:rFonts w:asciiTheme="majorBidi" w:hAnsiTheme="majorBidi" w:cstheme="majorBidi"/>
          <w:sz w:val="24"/>
          <w:szCs w:val="24"/>
        </w:rPr>
        <w:t xml:space="preserve">with the exception of its </w:t>
      </w:r>
      <w:r w:rsidR="006E0F59" w:rsidRPr="00336A3C">
        <w:rPr>
          <w:rFonts w:asciiTheme="majorBidi" w:hAnsiTheme="majorBidi" w:cstheme="majorBidi"/>
          <w:sz w:val="24"/>
          <w:szCs w:val="24"/>
        </w:rPr>
        <w:t xml:space="preserve">more extreme </w:t>
      </w:r>
      <w:r w:rsidR="00BE0002" w:rsidRPr="00336A3C">
        <w:rPr>
          <w:rFonts w:asciiTheme="majorBidi" w:hAnsiTheme="majorBidi" w:cstheme="majorBidi"/>
          <w:sz w:val="24"/>
          <w:szCs w:val="24"/>
        </w:rPr>
        <w:t xml:space="preserve">manifestations </w:t>
      </w:r>
      <w:r w:rsidR="006E0F59" w:rsidRPr="00336A3C">
        <w:rPr>
          <w:rFonts w:asciiTheme="majorBidi" w:hAnsiTheme="majorBidi" w:cstheme="majorBidi"/>
          <w:sz w:val="24"/>
          <w:szCs w:val="24"/>
        </w:rPr>
        <w:t>as discussed</w:t>
      </w:r>
      <w:r w:rsidR="00BE0002" w:rsidRPr="00336A3C">
        <w:rPr>
          <w:rFonts w:asciiTheme="majorBidi" w:hAnsiTheme="majorBidi" w:cstheme="majorBidi"/>
          <w:sz w:val="24"/>
          <w:szCs w:val="24"/>
        </w:rPr>
        <w:t xml:space="preserve"> above. </w:t>
      </w:r>
      <w:r w:rsidR="00110200" w:rsidRPr="00336A3C">
        <w:rPr>
          <w:rFonts w:asciiTheme="majorBidi" w:hAnsiTheme="majorBidi" w:cstheme="majorBidi"/>
          <w:sz w:val="24"/>
          <w:szCs w:val="24"/>
        </w:rPr>
        <w:lastRenderedPageBreak/>
        <w:t>Similarly, compliance with other requitements issued by legislators (such as age requirements</w:t>
      </w:r>
      <w:r w:rsidR="00F01C78" w:rsidRPr="00336A3C">
        <w:rPr>
          <w:rFonts w:asciiTheme="majorBidi" w:hAnsiTheme="majorBidi" w:cstheme="majorBidi"/>
          <w:sz w:val="24"/>
          <w:szCs w:val="24"/>
        </w:rPr>
        <w:t xml:space="preserve"> verification</w:t>
      </w:r>
      <w:r w:rsidR="00110200" w:rsidRPr="00336A3C">
        <w:rPr>
          <w:rFonts w:asciiTheme="majorBidi" w:hAnsiTheme="majorBidi" w:cstheme="majorBidi"/>
          <w:sz w:val="24"/>
          <w:szCs w:val="24"/>
        </w:rPr>
        <w:t>)</w:t>
      </w:r>
      <w:r w:rsidR="00F01C78" w:rsidRPr="00336A3C">
        <w:rPr>
          <w:rFonts w:asciiTheme="majorBidi" w:hAnsiTheme="majorBidi" w:cstheme="majorBidi"/>
          <w:sz w:val="24"/>
          <w:szCs w:val="24"/>
        </w:rPr>
        <w:t xml:space="preserve"> </w:t>
      </w:r>
      <w:r w:rsidR="00CE6DE0" w:rsidRPr="00336A3C">
        <w:rPr>
          <w:rFonts w:asciiTheme="majorBidi" w:hAnsiTheme="majorBidi" w:cstheme="majorBidi"/>
          <w:sz w:val="24"/>
          <w:szCs w:val="24"/>
        </w:rPr>
        <w:t>is not realised proactively</w:t>
      </w:r>
      <w:r w:rsidR="00A90CF0" w:rsidRPr="00336A3C">
        <w:rPr>
          <w:rFonts w:asciiTheme="majorBidi" w:hAnsiTheme="majorBidi" w:cstheme="majorBidi"/>
          <w:sz w:val="24"/>
          <w:szCs w:val="24"/>
        </w:rPr>
        <w:t>. An example is the apparent</w:t>
      </w:r>
      <w:r w:rsidR="00CE6DE0" w:rsidRPr="00336A3C">
        <w:rPr>
          <w:rFonts w:asciiTheme="majorBidi" w:hAnsiTheme="majorBidi" w:cstheme="majorBidi"/>
          <w:sz w:val="24"/>
          <w:szCs w:val="24"/>
        </w:rPr>
        <w:t xml:space="preserve"> neglect of age limits </w:t>
      </w:r>
      <w:r w:rsidR="00A90CF0" w:rsidRPr="00336A3C">
        <w:rPr>
          <w:rFonts w:asciiTheme="majorBidi" w:hAnsiTheme="majorBidi" w:cstheme="majorBidi"/>
          <w:sz w:val="24"/>
          <w:szCs w:val="24"/>
        </w:rPr>
        <w:t xml:space="preserve">which are only enforced when reported by </w:t>
      </w:r>
      <w:r w:rsidR="00CE6DE0" w:rsidRPr="00336A3C">
        <w:rPr>
          <w:rFonts w:asciiTheme="majorBidi" w:hAnsiTheme="majorBidi" w:cstheme="majorBidi"/>
          <w:sz w:val="24"/>
          <w:szCs w:val="24"/>
        </w:rPr>
        <w:t>other users as already stressed by Schneble and colleagues (2021).</w:t>
      </w:r>
    </w:p>
    <w:p w14:paraId="7C484A59" w14:textId="0458F8B5" w:rsidR="008F7DCA" w:rsidRPr="00336A3C" w:rsidRDefault="00110200" w:rsidP="008C549E">
      <w:pPr>
        <w:spacing w:after="0" w:line="48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 xml:space="preserve"> </w:t>
      </w:r>
    </w:p>
    <w:p w14:paraId="6DC8069E" w14:textId="6AFB32DA" w:rsidR="005A3857" w:rsidRPr="00336A3C" w:rsidRDefault="00463B5B" w:rsidP="008C549E">
      <w:pPr>
        <w:spacing w:after="0" w:line="48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It is worth noting that, d</w:t>
      </w:r>
      <w:r w:rsidR="005A3857" w:rsidRPr="00336A3C">
        <w:rPr>
          <w:rFonts w:asciiTheme="majorBidi" w:hAnsiTheme="majorBidi" w:cstheme="majorBidi"/>
          <w:sz w:val="24"/>
          <w:szCs w:val="24"/>
        </w:rPr>
        <w:t xml:space="preserve">espite their presence on the platforms considered, minors are relatively disregarded </w:t>
      </w:r>
      <w:r w:rsidR="00CA6475" w:rsidRPr="00336A3C">
        <w:rPr>
          <w:rFonts w:asciiTheme="majorBidi" w:hAnsiTheme="majorBidi" w:cstheme="majorBidi"/>
          <w:sz w:val="24"/>
          <w:szCs w:val="24"/>
        </w:rPr>
        <w:t xml:space="preserve">as </w:t>
      </w:r>
      <w:r w:rsidR="00B73DB4" w:rsidRPr="00336A3C">
        <w:rPr>
          <w:rFonts w:asciiTheme="majorBidi" w:hAnsiTheme="majorBidi" w:cstheme="majorBidi"/>
          <w:sz w:val="24"/>
          <w:szCs w:val="24"/>
        </w:rPr>
        <w:t>agentic users</w:t>
      </w:r>
      <w:r w:rsidR="00672455" w:rsidRPr="00336A3C">
        <w:rPr>
          <w:rFonts w:asciiTheme="majorBidi" w:hAnsiTheme="majorBidi" w:cstheme="majorBidi"/>
          <w:sz w:val="24"/>
          <w:szCs w:val="24"/>
        </w:rPr>
        <w:t xml:space="preserve"> </w:t>
      </w:r>
      <w:r w:rsidR="005A3857" w:rsidRPr="00336A3C">
        <w:rPr>
          <w:rFonts w:asciiTheme="majorBidi" w:hAnsiTheme="majorBidi" w:cstheme="majorBidi"/>
          <w:sz w:val="24"/>
          <w:szCs w:val="24"/>
        </w:rPr>
        <w:t>in the documents analysed</w:t>
      </w:r>
      <w:r w:rsidR="00F22CAD" w:rsidRPr="00336A3C">
        <w:rPr>
          <w:rFonts w:asciiTheme="majorBidi" w:hAnsiTheme="majorBidi" w:cstheme="majorBidi"/>
          <w:sz w:val="24"/>
          <w:szCs w:val="24"/>
        </w:rPr>
        <w:t xml:space="preserve">, and rather addressed as </w:t>
      </w:r>
      <w:r w:rsidR="0027015D" w:rsidRPr="00336A3C">
        <w:rPr>
          <w:rFonts w:asciiTheme="majorBidi" w:hAnsiTheme="majorBidi" w:cstheme="majorBidi"/>
          <w:sz w:val="24"/>
          <w:szCs w:val="24"/>
        </w:rPr>
        <w:t xml:space="preserve">an </w:t>
      </w:r>
      <w:r w:rsidR="00ED695F" w:rsidRPr="00336A3C">
        <w:rPr>
          <w:rFonts w:asciiTheme="majorBidi" w:hAnsiTheme="majorBidi" w:cstheme="majorBidi"/>
          <w:sz w:val="24"/>
          <w:szCs w:val="24"/>
        </w:rPr>
        <w:t>audience to be protected (e.g., YouTube</w:t>
      </w:r>
      <w:r w:rsidR="00C93CB9" w:rsidRPr="00336A3C">
        <w:rPr>
          <w:rFonts w:asciiTheme="majorBidi" w:hAnsiTheme="majorBidi" w:cstheme="majorBidi"/>
          <w:sz w:val="24"/>
          <w:szCs w:val="24"/>
        </w:rPr>
        <w:t>: ‘</w:t>
      </w:r>
      <w:r w:rsidR="00C93CB9" w:rsidRPr="00336A3C">
        <w:rPr>
          <w:rFonts w:asciiTheme="majorBidi" w:hAnsiTheme="majorBidi" w:cstheme="majorBidi"/>
          <w:i/>
          <w:iCs/>
          <w:sz w:val="24"/>
          <w:szCs w:val="24"/>
        </w:rPr>
        <w:t>You’re required to tell us that your videos are made for kids if you make kids content. As a YouTube creator, you are required to set future and existing videos as made for kids or not’</w:t>
      </w:r>
      <w:r w:rsidR="00C93CB9" w:rsidRPr="00336A3C">
        <w:rPr>
          <w:rFonts w:asciiTheme="majorBidi" w:hAnsiTheme="majorBidi" w:cstheme="majorBidi"/>
          <w:sz w:val="24"/>
          <w:szCs w:val="24"/>
        </w:rPr>
        <w:t xml:space="preserve">). </w:t>
      </w:r>
      <w:r w:rsidR="001D246C" w:rsidRPr="00336A3C">
        <w:rPr>
          <w:rFonts w:asciiTheme="majorBidi" w:hAnsiTheme="majorBidi" w:cstheme="majorBidi"/>
          <w:sz w:val="24"/>
          <w:szCs w:val="24"/>
        </w:rPr>
        <w:t xml:space="preserve">Specific provisions addressing minors generally </w:t>
      </w:r>
      <w:r w:rsidR="00A90CF0" w:rsidRPr="00336A3C">
        <w:rPr>
          <w:rFonts w:asciiTheme="majorBidi" w:hAnsiTheme="majorBidi" w:cstheme="majorBidi"/>
          <w:sz w:val="24"/>
          <w:szCs w:val="24"/>
        </w:rPr>
        <w:t>focus on</w:t>
      </w:r>
      <w:r w:rsidR="001D246C" w:rsidRPr="00336A3C">
        <w:rPr>
          <w:rFonts w:asciiTheme="majorBidi" w:hAnsiTheme="majorBidi" w:cstheme="majorBidi"/>
          <w:sz w:val="24"/>
          <w:szCs w:val="24"/>
        </w:rPr>
        <w:t xml:space="preserve"> age limitations (as discussed above)</w:t>
      </w:r>
      <w:r w:rsidR="00A90CF0" w:rsidRPr="00336A3C">
        <w:rPr>
          <w:rFonts w:asciiTheme="majorBidi" w:hAnsiTheme="majorBidi" w:cstheme="majorBidi"/>
          <w:sz w:val="24"/>
          <w:szCs w:val="24"/>
        </w:rPr>
        <w:t>. I</w:t>
      </w:r>
      <w:r w:rsidR="005A3857" w:rsidRPr="00336A3C">
        <w:rPr>
          <w:rFonts w:asciiTheme="majorBidi" w:hAnsiTheme="majorBidi" w:cstheme="majorBidi"/>
          <w:sz w:val="24"/>
          <w:szCs w:val="24"/>
        </w:rPr>
        <w:t>n the case of Facebook</w:t>
      </w:r>
      <w:r w:rsidR="00A90CF0" w:rsidRPr="00336A3C">
        <w:rPr>
          <w:rFonts w:asciiTheme="majorBidi" w:hAnsiTheme="majorBidi" w:cstheme="majorBidi"/>
          <w:sz w:val="24"/>
          <w:szCs w:val="24"/>
        </w:rPr>
        <w:t xml:space="preserve"> there is</w:t>
      </w:r>
      <w:r w:rsidR="001D246C" w:rsidRPr="00336A3C">
        <w:rPr>
          <w:rFonts w:asciiTheme="majorBidi" w:hAnsiTheme="majorBidi" w:cstheme="majorBidi"/>
          <w:sz w:val="24"/>
          <w:szCs w:val="24"/>
        </w:rPr>
        <w:t xml:space="preserve"> </w:t>
      </w:r>
      <w:r w:rsidR="005A3857" w:rsidRPr="00336A3C">
        <w:rPr>
          <w:rFonts w:asciiTheme="majorBidi" w:hAnsiTheme="majorBidi" w:cstheme="majorBidi"/>
          <w:sz w:val="24"/>
          <w:szCs w:val="24"/>
        </w:rPr>
        <w:t xml:space="preserve">a provision specifying that minors between 13 and 18 can report </w:t>
      </w:r>
      <w:r w:rsidR="009A21CD" w:rsidRPr="00336A3C">
        <w:rPr>
          <w:rFonts w:asciiTheme="majorBidi" w:hAnsiTheme="majorBidi" w:cstheme="majorBidi"/>
          <w:sz w:val="24"/>
          <w:szCs w:val="24"/>
        </w:rPr>
        <w:t xml:space="preserve">content </w:t>
      </w:r>
      <w:r w:rsidR="005A3857" w:rsidRPr="00336A3C">
        <w:rPr>
          <w:rFonts w:asciiTheme="majorBidi" w:hAnsiTheme="majorBidi" w:cstheme="majorBidi"/>
          <w:sz w:val="24"/>
          <w:szCs w:val="24"/>
        </w:rPr>
        <w:t>if they not</w:t>
      </w:r>
      <w:r w:rsidR="00A90CF0" w:rsidRPr="00336A3C">
        <w:rPr>
          <w:rFonts w:asciiTheme="majorBidi" w:hAnsiTheme="majorBidi" w:cstheme="majorBidi"/>
          <w:sz w:val="24"/>
          <w:szCs w:val="24"/>
        </w:rPr>
        <w:t>ic</w:t>
      </w:r>
      <w:r w:rsidR="005A3857" w:rsidRPr="00336A3C">
        <w:rPr>
          <w:rFonts w:asciiTheme="majorBidi" w:hAnsiTheme="majorBidi" w:cstheme="majorBidi"/>
          <w:sz w:val="24"/>
          <w:szCs w:val="24"/>
        </w:rPr>
        <w:t>e a misuse of their images or videos</w:t>
      </w:r>
      <w:r w:rsidR="00A90CF0" w:rsidRPr="00336A3C">
        <w:rPr>
          <w:rFonts w:asciiTheme="majorBidi" w:hAnsiTheme="majorBidi" w:cstheme="majorBidi"/>
          <w:sz w:val="24"/>
          <w:szCs w:val="24"/>
        </w:rPr>
        <w:t xml:space="preserve">. </w:t>
      </w:r>
      <w:r w:rsidR="00DB09E3" w:rsidRPr="00336A3C">
        <w:rPr>
          <w:rFonts w:asciiTheme="majorBidi" w:hAnsiTheme="majorBidi" w:cstheme="majorBidi"/>
          <w:sz w:val="24"/>
          <w:szCs w:val="24"/>
        </w:rPr>
        <w:t xml:space="preserve"> </w:t>
      </w:r>
      <w:r w:rsidR="00A90CF0" w:rsidRPr="00336A3C">
        <w:rPr>
          <w:rFonts w:asciiTheme="majorBidi" w:hAnsiTheme="majorBidi" w:cstheme="majorBidi"/>
          <w:sz w:val="24"/>
          <w:szCs w:val="24"/>
        </w:rPr>
        <w:t>As</w:t>
      </w:r>
      <w:r w:rsidR="00DB09E3" w:rsidRPr="00336A3C">
        <w:rPr>
          <w:rFonts w:asciiTheme="majorBidi" w:hAnsiTheme="majorBidi" w:cstheme="majorBidi"/>
          <w:sz w:val="24"/>
          <w:szCs w:val="24"/>
        </w:rPr>
        <w:t xml:space="preserve"> such, according to Facebook, the following content also may be removed: ‘</w:t>
      </w:r>
      <w:r w:rsidR="00DB09E3" w:rsidRPr="00336A3C">
        <w:rPr>
          <w:rFonts w:asciiTheme="majorBidi" w:hAnsiTheme="majorBidi" w:cstheme="majorBidi"/>
          <w:i/>
          <w:iCs/>
          <w:sz w:val="24"/>
          <w:szCs w:val="24"/>
        </w:rPr>
        <w:t>A reported photo or video of people where the person depicted in the image is: A minor under the age of 13, and the content was reported by the minor or a parent or legal guardian. A minor between the ages of 13 and 18 years old, and the content was reported by the minor’</w:t>
      </w:r>
      <w:r w:rsidR="00CE6DE0" w:rsidRPr="00336A3C">
        <w:rPr>
          <w:rFonts w:asciiTheme="majorBidi" w:hAnsiTheme="majorBidi" w:cstheme="majorBidi"/>
          <w:sz w:val="24"/>
          <w:szCs w:val="24"/>
        </w:rPr>
        <w:t>.</w:t>
      </w:r>
      <w:r w:rsidR="005A3857" w:rsidRPr="00336A3C">
        <w:rPr>
          <w:rFonts w:asciiTheme="majorBidi" w:hAnsiTheme="majorBidi" w:cstheme="majorBidi"/>
          <w:sz w:val="24"/>
          <w:szCs w:val="24"/>
        </w:rPr>
        <w:t xml:space="preserve"> Instagram seem</w:t>
      </w:r>
      <w:r w:rsidR="004049FF" w:rsidRPr="00336A3C">
        <w:rPr>
          <w:rFonts w:asciiTheme="majorBidi" w:hAnsiTheme="majorBidi" w:cstheme="majorBidi"/>
          <w:sz w:val="24"/>
          <w:szCs w:val="24"/>
        </w:rPr>
        <w:t>s</w:t>
      </w:r>
      <w:r w:rsidR="005A3857" w:rsidRPr="00336A3C">
        <w:rPr>
          <w:rFonts w:asciiTheme="majorBidi" w:hAnsiTheme="majorBidi" w:cstheme="majorBidi"/>
          <w:sz w:val="24"/>
          <w:szCs w:val="24"/>
        </w:rPr>
        <w:t xml:space="preserve"> to provide </w:t>
      </w:r>
      <w:r w:rsidR="00A90CF0" w:rsidRPr="00336A3C">
        <w:rPr>
          <w:rFonts w:asciiTheme="majorBidi" w:hAnsiTheme="majorBidi" w:cstheme="majorBidi"/>
          <w:sz w:val="24"/>
          <w:szCs w:val="24"/>
        </w:rPr>
        <w:t>more</w:t>
      </w:r>
      <w:r w:rsidR="005A3857" w:rsidRPr="00336A3C">
        <w:rPr>
          <w:rFonts w:asciiTheme="majorBidi" w:hAnsiTheme="majorBidi" w:cstheme="majorBidi"/>
          <w:sz w:val="24"/>
          <w:szCs w:val="24"/>
        </w:rPr>
        <w:t xml:space="preserve"> attention to the topic, addressing minors </w:t>
      </w:r>
      <w:r w:rsidR="00A90CF0" w:rsidRPr="00336A3C">
        <w:rPr>
          <w:rFonts w:asciiTheme="majorBidi" w:hAnsiTheme="majorBidi" w:cstheme="majorBidi"/>
          <w:sz w:val="24"/>
          <w:szCs w:val="24"/>
        </w:rPr>
        <w:t xml:space="preserve">directly </w:t>
      </w:r>
      <w:r w:rsidR="005A3857" w:rsidRPr="00336A3C">
        <w:rPr>
          <w:rFonts w:asciiTheme="majorBidi" w:hAnsiTheme="majorBidi" w:cstheme="majorBidi"/>
          <w:sz w:val="24"/>
          <w:szCs w:val="24"/>
        </w:rPr>
        <w:t>to</w:t>
      </w:r>
      <w:r w:rsidR="00535B47">
        <w:rPr>
          <w:rFonts w:asciiTheme="majorBidi" w:hAnsiTheme="majorBidi" w:cstheme="majorBidi"/>
          <w:sz w:val="24"/>
          <w:szCs w:val="24"/>
        </w:rPr>
        <w:t>,</w:t>
      </w:r>
      <w:r w:rsidR="005A3857" w:rsidRPr="00336A3C">
        <w:rPr>
          <w:rFonts w:asciiTheme="majorBidi" w:hAnsiTheme="majorBidi" w:cstheme="majorBidi"/>
          <w:sz w:val="24"/>
          <w:szCs w:val="24"/>
        </w:rPr>
        <w:t xml:space="preserve"> </w:t>
      </w:r>
      <w:r w:rsidR="00A90CF0" w:rsidRPr="00336A3C">
        <w:rPr>
          <w:rFonts w:asciiTheme="majorBidi" w:hAnsiTheme="majorBidi" w:cstheme="majorBidi"/>
          <w:sz w:val="24"/>
          <w:szCs w:val="24"/>
        </w:rPr>
        <w:t xml:space="preserve">for instance, </w:t>
      </w:r>
      <w:r w:rsidR="005A3857" w:rsidRPr="00336A3C">
        <w:rPr>
          <w:rFonts w:asciiTheme="majorBidi" w:hAnsiTheme="majorBidi" w:cstheme="majorBidi"/>
          <w:sz w:val="24"/>
          <w:szCs w:val="24"/>
        </w:rPr>
        <w:t>encourage them</w:t>
      </w:r>
      <w:r w:rsidR="00A90CF0" w:rsidRPr="00336A3C">
        <w:rPr>
          <w:rFonts w:asciiTheme="majorBidi" w:hAnsiTheme="majorBidi" w:cstheme="majorBidi"/>
          <w:sz w:val="24"/>
          <w:szCs w:val="24"/>
        </w:rPr>
        <w:t xml:space="preserve"> to </w:t>
      </w:r>
      <w:r w:rsidR="005A3857" w:rsidRPr="00336A3C">
        <w:rPr>
          <w:rFonts w:asciiTheme="majorBidi" w:hAnsiTheme="majorBidi" w:cstheme="majorBidi"/>
          <w:sz w:val="24"/>
          <w:szCs w:val="24"/>
        </w:rPr>
        <w:t xml:space="preserve">report bullying and harassment through </w:t>
      </w:r>
      <w:r w:rsidR="00CF4900" w:rsidRPr="00336A3C">
        <w:rPr>
          <w:rFonts w:asciiTheme="majorBidi" w:hAnsiTheme="majorBidi" w:cstheme="majorBidi"/>
          <w:sz w:val="24"/>
          <w:szCs w:val="24"/>
        </w:rPr>
        <w:t>its</w:t>
      </w:r>
      <w:r w:rsidR="005A3857" w:rsidRPr="00336A3C">
        <w:rPr>
          <w:rFonts w:asciiTheme="majorBidi" w:hAnsiTheme="majorBidi" w:cstheme="majorBidi"/>
          <w:sz w:val="24"/>
          <w:szCs w:val="24"/>
        </w:rPr>
        <w:t xml:space="preserve"> Help Center, and to reflect on the opportunity to share nude or sexual photos or videos.</w:t>
      </w:r>
    </w:p>
    <w:p w14:paraId="5E530869" w14:textId="556FB402" w:rsidR="00F50C1F" w:rsidRPr="00336A3C" w:rsidRDefault="00F50C1F" w:rsidP="008C549E">
      <w:pPr>
        <w:spacing w:after="0" w:line="480" w:lineRule="auto"/>
        <w:jc w:val="both"/>
        <w:textAlignment w:val="baseline"/>
        <w:rPr>
          <w:rFonts w:asciiTheme="majorBidi" w:hAnsiTheme="majorBidi" w:cstheme="majorBidi"/>
          <w:sz w:val="24"/>
          <w:szCs w:val="24"/>
        </w:rPr>
      </w:pPr>
    </w:p>
    <w:p w14:paraId="39598AA4" w14:textId="77777777" w:rsidR="00743DDE" w:rsidRPr="00336A3C" w:rsidRDefault="00743DDE" w:rsidP="008C549E">
      <w:pPr>
        <w:spacing w:after="0" w:line="480" w:lineRule="auto"/>
        <w:jc w:val="both"/>
        <w:textAlignment w:val="baseline"/>
        <w:rPr>
          <w:rFonts w:asciiTheme="majorBidi" w:hAnsiTheme="majorBidi" w:cstheme="majorBidi"/>
          <w:sz w:val="24"/>
          <w:szCs w:val="24"/>
        </w:rPr>
      </w:pPr>
    </w:p>
    <w:p w14:paraId="14B7FB25" w14:textId="5E217402" w:rsidR="00F50C1F" w:rsidRPr="00336A3C" w:rsidRDefault="00F50C1F" w:rsidP="008C549E">
      <w:pPr>
        <w:spacing w:after="0" w:line="480" w:lineRule="auto"/>
        <w:jc w:val="both"/>
        <w:textAlignment w:val="baseline"/>
        <w:rPr>
          <w:rFonts w:asciiTheme="majorBidi" w:hAnsiTheme="majorBidi" w:cstheme="majorBidi"/>
          <w:b/>
          <w:bCs/>
          <w:i/>
          <w:iCs/>
          <w:sz w:val="24"/>
          <w:szCs w:val="24"/>
        </w:rPr>
      </w:pPr>
      <w:r w:rsidRPr="00336A3C">
        <w:rPr>
          <w:rFonts w:asciiTheme="majorBidi" w:hAnsiTheme="majorBidi" w:cstheme="majorBidi"/>
          <w:b/>
          <w:bCs/>
          <w:i/>
          <w:iCs/>
          <w:sz w:val="24"/>
          <w:szCs w:val="24"/>
        </w:rPr>
        <w:t>S</w:t>
      </w:r>
      <w:r w:rsidR="00BD7CF9" w:rsidRPr="00336A3C">
        <w:rPr>
          <w:rFonts w:asciiTheme="majorBidi" w:hAnsiTheme="majorBidi" w:cstheme="majorBidi"/>
          <w:b/>
          <w:bCs/>
          <w:i/>
          <w:iCs/>
          <w:sz w:val="24"/>
          <w:szCs w:val="24"/>
        </w:rPr>
        <w:t>harenting vulnerabilities</w:t>
      </w:r>
    </w:p>
    <w:p w14:paraId="03910481" w14:textId="77777777" w:rsidR="00F50C1F" w:rsidRPr="00336A3C" w:rsidRDefault="00F50C1F" w:rsidP="008C549E">
      <w:pPr>
        <w:spacing w:after="0" w:line="480" w:lineRule="auto"/>
        <w:jc w:val="both"/>
        <w:textAlignment w:val="baseline"/>
        <w:rPr>
          <w:rFonts w:asciiTheme="majorBidi" w:hAnsiTheme="majorBidi" w:cstheme="majorBidi"/>
          <w:sz w:val="24"/>
          <w:szCs w:val="24"/>
        </w:rPr>
      </w:pPr>
    </w:p>
    <w:p w14:paraId="224EA74C" w14:textId="77777777" w:rsidR="00F83722" w:rsidRPr="00336A3C" w:rsidRDefault="00962C7E" w:rsidP="008C549E">
      <w:pPr>
        <w:spacing w:after="0" w:line="480" w:lineRule="auto"/>
        <w:jc w:val="both"/>
        <w:textAlignment w:val="baseline"/>
        <w:rPr>
          <w:rFonts w:asciiTheme="majorBidi" w:hAnsiTheme="majorBidi" w:cstheme="majorBidi"/>
          <w:sz w:val="24"/>
          <w:szCs w:val="24"/>
        </w:rPr>
      </w:pPr>
      <w:r w:rsidRPr="00336A3C">
        <w:rPr>
          <w:rFonts w:asciiTheme="majorBidi" w:hAnsiTheme="majorBidi" w:cstheme="majorBidi"/>
          <w:i/>
          <w:iCs/>
          <w:sz w:val="24"/>
          <w:szCs w:val="24"/>
        </w:rPr>
        <w:t>A</w:t>
      </w:r>
      <w:r w:rsidR="00BD7CF9" w:rsidRPr="00336A3C">
        <w:rPr>
          <w:rFonts w:asciiTheme="majorBidi" w:hAnsiTheme="majorBidi" w:cstheme="majorBidi"/>
          <w:i/>
          <w:iCs/>
          <w:sz w:val="24"/>
          <w:szCs w:val="24"/>
        </w:rPr>
        <w:t>ttractiveness</w:t>
      </w:r>
      <w:r w:rsidR="00BD7CF9" w:rsidRPr="00336A3C">
        <w:rPr>
          <w:rFonts w:asciiTheme="majorBidi" w:hAnsiTheme="majorBidi" w:cstheme="majorBidi"/>
          <w:sz w:val="24"/>
          <w:szCs w:val="24"/>
        </w:rPr>
        <w:t xml:space="preserve"> </w:t>
      </w:r>
    </w:p>
    <w:p w14:paraId="2EF77CA5" w14:textId="06E7B4C9" w:rsidR="003527D9" w:rsidRPr="00336A3C" w:rsidRDefault="00F83722" w:rsidP="008C549E">
      <w:pPr>
        <w:spacing w:after="0" w:line="48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 xml:space="preserve">The sharing of potentially sensitive information of minors </w:t>
      </w:r>
      <w:r w:rsidR="00183165" w:rsidRPr="00336A3C">
        <w:rPr>
          <w:rFonts w:asciiTheme="majorBidi" w:hAnsiTheme="majorBidi" w:cstheme="majorBidi"/>
          <w:sz w:val="24"/>
          <w:szCs w:val="24"/>
        </w:rPr>
        <w:t xml:space="preserve">can originate </w:t>
      </w:r>
      <w:r w:rsidR="002755C8" w:rsidRPr="00336A3C">
        <w:rPr>
          <w:rFonts w:asciiTheme="majorBidi" w:hAnsiTheme="majorBidi" w:cstheme="majorBidi"/>
          <w:sz w:val="24"/>
          <w:szCs w:val="24"/>
        </w:rPr>
        <w:t xml:space="preserve">from </w:t>
      </w:r>
      <w:r w:rsidR="00183165" w:rsidRPr="00336A3C">
        <w:rPr>
          <w:rFonts w:asciiTheme="majorBidi" w:hAnsiTheme="majorBidi" w:cstheme="majorBidi"/>
          <w:sz w:val="24"/>
          <w:szCs w:val="24"/>
        </w:rPr>
        <w:t xml:space="preserve">motivations </w:t>
      </w:r>
      <w:r w:rsidR="00AB77FB" w:rsidRPr="00336A3C">
        <w:rPr>
          <w:rFonts w:asciiTheme="majorBidi" w:hAnsiTheme="majorBidi" w:cstheme="majorBidi"/>
          <w:sz w:val="24"/>
          <w:szCs w:val="24"/>
        </w:rPr>
        <w:t>ranging from parental prid</w:t>
      </w:r>
      <w:r w:rsidR="000E421C" w:rsidRPr="00336A3C">
        <w:rPr>
          <w:rFonts w:asciiTheme="majorBidi" w:hAnsiTheme="majorBidi" w:cstheme="majorBidi"/>
          <w:sz w:val="24"/>
          <w:szCs w:val="24"/>
        </w:rPr>
        <w:t xml:space="preserve">e </w:t>
      </w:r>
      <w:r w:rsidR="002755C8" w:rsidRPr="00336A3C">
        <w:rPr>
          <w:rFonts w:asciiTheme="majorBidi" w:hAnsiTheme="majorBidi" w:cstheme="majorBidi"/>
          <w:sz w:val="24"/>
          <w:szCs w:val="24"/>
        </w:rPr>
        <w:t xml:space="preserve">and </w:t>
      </w:r>
      <w:r w:rsidR="00643103" w:rsidRPr="00336A3C">
        <w:rPr>
          <w:rFonts w:asciiTheme="majorBidi" w:hAnsiTheme="majorBidi" w:cstheme="majorBidi"/>
          <w:sz w:val="24"/>
          <w:szCs w:val="24"/>
        </w:rPr>
        <w:t xml:space="preserve">social isolation, </w:t>
      </w:r>
      <w:r w:rsidR="002755C8" w:rsidRPr="00336A3C">
        <w:rPr>
          <w:rFonts w:asciiTheme="majorBidi" w:hAnsiTheme="majorBidi" w:cstheme="majorBidi"/>
          <w:sz w:val="24"/>
          <w:szCs w:val="24"/>
        </w:rPr>
        <w:t xml:space="preserve">to </w:t>
      </w:r>
      <w:r w:rsidR="000E421C" w:rsidRPr="00336A3C">
        <w:rPr>
          <w:rFonts w:asciiTheme="majorBidi" w:hAnsiTheme="majorBidi" w:cstheme="majorBidi"/>
          <w:sz w:val="24"/>
          <w:szCs w:val="24"/>
        </w:rPr>
        <w:t>the search for social influence</w:t>
      </w:r>
      <w:r w:rsidR="00643103" w:rsidRPr="00336A3C">
        <w:rPr>
          <w:rFonts w:asciiTheme="majorBidi" w:hAnsiTheme="majorBidi" w:cstheme="majorBidi"/>
          <w:sz w:val="24"/>
          <w:szCs w:val="24"/>
        </w:rPr>
        <w:t xml:space="preserve"> </w:t>
      </w:r>
      <w:r w:rsidR="002755C8" w:rsidRPr="00336A3C">
        <w:rPr>
          <w:rFonts w:asciiTheme="majorBidi" w:hAnsiTheme="majorBidi" w:cstheme="majorBidi"/>
          <w:sz w:val="24"/>
          <w:szCs w:val="24"/>
        </w:rPr>
        <w:t>and</w:t>
      </w:r>
      <w:r w:rsidR="00643103" w:rsidRPr="00336A3C">
        <w:rPr>
          <w:rFonts w:asciiTheme="majorBidi" w:hAnsiTheme="majorBidi" w:cstheme="majorBidi"/>
          <w:sz w:val="24"/>
          <w:szCs w:val="24"/>
        </w:rPr>
        <w:t xml:space="preserve"> profit (</w:t>
      </w:r>
      <w:r w:rsidR="00065118">
        <w:rPr>
          <w:rFonts w:asciiTheme="majorBidi" w:hAnsiTheme="majorBidi" w:cstheme="majorBidi"/>
          <w:sz w:val="24"/>
          <w:szCs w:val="24"/>
        </w:rPr>
        <w:t>Lavorgna et al.</w:t>
      </w:r>
      <w:r w:rsidR="00D91BAE" w:rsidRPr="00336A3C">
        <w:rPr>
          <w:rFonts w:asciiTheme="majorBidi" w:hAnsiTheme="majorBidi" w:cstheme="majorBidi"/>
          <w:sz w:val="24"/>
          <w:szCs w:val="24"/>
        </w:rPr>
        <w:t>,</w:t>
      </w:r>
      <w:r w:rsidR="00643103" w:rsidRPr="00336A3C">
        <w:rPr>
          <w:rFonts w:asciiTheme="majorBidi" w:hAnsiTheme="majorBidi" w:cstheme="majorBidi"/>
          <w:sz w:val="24"/>
          <w:szCs w:val="24"/>
        </w:rPr>
        <w:t xml:space="preserve"> 2022). </w:t>
      </w:r>
      <w:r w:rsidR="00B04FE5" w:rsidRPr="00336A3C">
        <w:rPr>
          <w:rFonts w:asciiTheme="majorBidi" w:hAnsiTheme="majorBidi" w:cstheme="majorBidi"/>
          <w:sz w:val="24"/>
          <w:szCs w:val="24"/>
        </w:rPr>
        <w:t xml:space="preserve">While </w:t>
      </w:r>
      <w:r w:rsidR="007C6E9B" w:rsidRPr="00336A3C">
        <w:rPr>
          <w:rFonts w:asciiTheme="majorBidi" w:hAnsiTheme="majorBidi" w:cstheme="majorBidi"/>
          <w:sz w:val="24"/>
          <w:szCs w:val="24"/>
        </w:rPr>
        <w:t xml:space="preserve">some of these factors are </w:t>
      </w:r>
      <w:r w:rsidR="0024488C" w:rsidRPr="00336A3C">
        <w:rPr>
          <w:rFonts w:asciiTheme="majorBidi" w:hAnsiTheme="majorBidi" w:cstheme="majorBidi"/>
          <w:sz w:val="24"/>
          <w:szCs w:val="24"/>
        </w:rPr>
        <w:t>inherent</w:t>
      </w:r>
      <w:r w:rsidR="007C6E9B" w:rsidRPr="00336A3C">
        <w:rPr>
          <w:rFonts w:asciiTheme="majorBidi" w:hAnsiTheme="majorBidi" w:cstheme="majorBidi"/>
          <w:sz w:val="24"/>
          <w:szCs w:val="24"/>
        </w:rPr>
        <w:t xml:space="preserve"> </w:t>
      </w:r>
      <w:r w:rsidR="002755C8" w:rsidRPr="00336A3C">
        <w:rPr>
          <w:rFonts w:asciiTheme="majorBidi" w:hAnsiTheme="majorBidi" w:cstheme="majorBidi"/>
          <w:sz w:val="24"/>
          <w:szCs w:val="24"/>
        </w:rPr>
        <w:t xml:space="preserve">in </w:t>
      </w:r>
      <w:r w:rsidR="007C6E9B" w:rsidRPr="00336A3C">
        <w:rPr>
          <w:rFonts w:asciiTheme="majorBidi" w:hAnsiTheme="majorBidi" w:cstheme="majorBidi"/>
          <w:sz w:val="24"/>
          <w:szCs w:val="24"/>
        </w:rPr>
        <w:t>the nature of social media platforms</w:t>
      </w:r>
      <w:r w:rsidR="00FE74CD" w:rsidRPr="00336A3C">
        <w:rPr>
          <w:rFonts w:asciiTheme="majorBidi" w:hAnsiTheme="majorBidi" w:cstheme="majorBidi"/>
          <w:sz w:val="24"/>
          <w:szCs w:val="24"/>
        </w:rPr>
        <w:t xml:space="preserve"> (Haillikainen, 2015)</w:t>
      </w:r>
      <w:r w:rsidR="00376ECE" w:rsidRPr="00336A3C">
        <w:rPr>
          <w:rFonts w:asciiTheme="majorBidi" w:hAnsiTheme="majorBidi" w:cstheme="majorBidi"/>
          <w:sz w:val="24"/>
          <w:szCs w:val="24"/>
        </w:rPr>
        <w:t>, some</w:t>
      </w:r>
      <w:r w:rsidR="00A23808" w:rsidRPr="00336A3C">
        <w:rPr>
          <w:rFonts w:asciiTheme="majorBidi" w:hAnsiTheme="majorBidi" w:cstheme="majorBidi"/>
          <w:sz w:val="24"/>
          <w:szCs w:val="24"/>
        </w:rPr>
        <w:t xml:space="preserve"> can directly</w:t>
      </w:r>
      <w:r w:rsidR="00376ECE" w:rsidRPr="00336A3C">
        <w:rPr>
          <w:rFonts w:asciiTheme="majorBidi" w:hAnsiTheme="majorBidi" w:cstheme="majorBidi"/>
          <w:sz w:val="24"/>
          <w:szCs w:val="24"/>
        </w:rPr>
        <w:t xml:space="preserve"> </w:t>
      </w:r>
      <w:r w:rsidR="00A23808" w:rsidRPr="00336A3C">
        <w:rPr>
          <w:rFonts w:asciiTheme="majorBidi" w:hAnsiTheme="majorBidi" w:cstheme="majorBidi"/>
          <w:sz w:val="24"/>
          <w:szCs w:val="24"/>
        </w:rPr>
        <w:t xml:space="preserve">increase the rewards for harmful sharenting practice. Consider, in particular, the monetisation of certain content. </w:t>
      </w:r>
      <w:r w:rsidR="003527D9" w:rsidRPr="00336A3C">
        <w:rPr>
          <w:rFonts w:asciiTheme="majorBidi" w:hAnsiTheme="majorBidi" w:cstheme="majorBidi"/>
          <w:sz w:val="24"/>
          <w:szCs w:val="24"/>
        </w:rPr>
        <w:t>Tik</w:t>
      </w:r>
      <w:r w:rsidR="003C4AF7" w:rsidRPr="00336A3C">
        <w:rPr>
          <w:rFonts w:asciiTheme="majorBidi" w:hAnsiTheme="majorBidi" w:cstheme="majorBidi"/>
          <w:sz w:val="24"/>
          <w:szCs w:val="24"/>
        </w:rPr>
        <w:t>T</w:t>
      </w:r>
      <w:r w:rsidR="003527D9" w:rsidRPr="00336A3C">
        <w:rPr>
          <w:rFonts w:asciiTheme="majorBidi" w:hAnsiTheme="majorBidi" w:cstheme="majorBidi"/>
          <w:sz w:val="24"/>
          <w:szCs w:val="24"/>
        </w:rPr>
        <w:t>ok and You</w:t>
      </w:r>
      <w:r w:rsidR="00A31E5D" w:rsidRPr="00336A3C">
        <w:rPr>
          <w:rFonts w:asciiTheme="majorBidi" w:hAnsiTheme="majorBidi" w:cstheme="majorBidi"/>
          <w:sz w:val="24"/>
          <w:szCs w:val="24"/>
        </w:rPr>
        <w:t>T</w:t>
      </w:r>
      <w:r w:rsidR="003527D9" w:rsidRPr="00336A3C">
        <w:rPr>
          <w:rFonts w:asciiTheme="majorBidi" w:hAnsiTheme="majorBidi" w:cstheme="majorBidi"/>
          <w:sz w:val="24"/>
          <w:szCs w:val="24"/>
        </w:rPr>
        <w:t>ube</w:t>
      </w:r>
      <w:r w:rsidR="00915CC2" w:rsidRPr="00336A3C">
        <w:rPr>
          <w:rFonts w:asciiTheme="majorBidi" w:hAnsiTheme="majorBidi" w:cstheme="majorBidi"/>
          <w:sz w:val="24"/>
          <w:szCs w:val="24"/>
        </w:rPr>
        <w:t xml:space="preserve">, for instance, </w:t>
      </w:r>
      <w:r w:rsidR="003527D9" w:rsidRPr="00336A3C">
        <w:rPr>
          <w:rFonts w:asciiTheme="majorBidi" w:hAnsiTheme="majorBidi" w:cstheme="majorBidi"/>
          <w:sz w:val="24"/>
          <w:szCs w:val="24"/>
        </w:rPr>
        <w:t xml:space="preserve">provide </w:t>
      </w:r>
      <w:r w:rsidR="00915CC2" w:rsidRPr="00336A3C">
        <w:rPr>
          <w:rFonts w:asciiTheme="majorBidi" w:hAnsiTheme="majorBidi" w:cstheme="majorBidi"/>
          <w:sz w:val="24"/>
          <w:szCs w:val="24"/>
        </w:rPr>
        <w:t xml:space="preserve">specific self-regulatory </w:t>
      </w:r>
      <w:r w:rsidR="00EC4F4C" w:rsidRPr="00336A3C">
        <w:rPr>
          <w:rFonts w:asciiTheme="majorBidi" w:hAnsiTheme="majorBidi" w:cstheme="majorBidi"/>
          <w:sz w:val="24"/>
          <w:szCs w:val="24"/>
        </w:rPr>
        <w:t>provisions</w:t>
      </w:r>
      <w:r w:rsidR="003527D9" w:rsidRPr="00336A3C">
        <w:rPr>
          <w:rFonts w:asciiTheme="majorBidi" w:hAnsiTheme="majorBidi" w:cstheme="majorBidi"/>
          <w:sz w:val="24"/>
          <w:szCs w:val="24"/>
        </w:rPr>
        <w:t xml:space="preserve"> </w:t>
      </w:r>
      <w:r w:rsidR="00EC4F4C" w:rsidRPr="00336A3C">
        <w:rPr>
          <w:rFonts w:asciiTheme="majorBidi" w:hAnsiTheme="majorBidi" w:cstheme="majorBidi"/>
          <w:sz w:val="24"/>
          <w:szCs w:val="24"/>
        </w:rPr>
        <w:t>about this issue,</w:t>
      </w:r>
      <w:r w:rsidR="003527D9" w:rsidRPr="00336A3C">
        <w:rPr>
          <w:rFonts w:asciiTheme="majorBidi" w:hAnsiTheme="majorBidi" w:cstheme="majorBidi"/>
          <w:sz w:val="24"/>
          <w:szCs w:val="24"/>
        </w:rPr>
        <w:t xml:space="preserve"> with a few </w:t>
      </w:r>
      <w:r w:rsidR="002755C8" w:rsidRPr="00336A3C">
        <w:rPr>
          <w:rFonts w:asciiTheme="majorBidi" w:hAnsiTheme="majorBidi" w:cstheme="majorBidi"/>
          <w:sz w:val="24"/>
          <w:szCs w:val="24"/>
        </w:rPr>
        <w:t>references to</w:t>
      </w:r>
      <w:r w:rsidR="003527D9" w:rsidRPr="00336A3C">
        <w:rPr>
          <w:rFonts w:asciiTheme="majorBidi" w:hAnsiTheme="majorBidi" w:cstheme="majorBidi"/>
          <w:sz w:val="24"/>
          <w:szCs w:val="24"/>
        </w:rPr>
        <w:t xml:space="preserve"> minors and age limitations</w:t>
      </w:r>
      <w:r w:rsidR="002755C8" w:rsidRPr="00336A3C">
        <w:rPr>
          <w:rFonts w:asciiTheme="majorBidi" w:hAnsiTheme="majorBidi" w:cstheme="majorBidi"/>
          <w:sz w:val="24"/>
          <w:szCs w:val="24"/>
        </w:rPr>
        <w:t>. B</w:t>
      </w:r>
      <w:r w:rsidR="003C4AF7" w:rsidRPr="00336A3C">
        <w:rPr>
          <w:rFonts w:asciiTheme="majorBidi" w:hAnsiTheme="majorBidi" w:cstheme="majorBidi"/>
          <w:sz w:val="24"/>
          <w:szCs w:val="24"/>
        </w:rPr>
        <w:t>ut</w:t>
      </w:r>
      <w:r w:rsidR="00ED0697" w:rsidRPr="00336A3C">
        <w:rPr>
          <w:rFonts w:asciiTheme="majorBidi" w:hAnsiTheme="majorBidi" w:cstheme="majorBidi"/>
          <w:sz w:val="24"/>
          <w:szCs w:val="24"/>
        </w:rPr>
        <w:t xml:space="preserve"> again</w:t>
      </w:r>
      <w:r w:rsidR="002755C8" w:rsidRPr="00336A3C">
        <w:rPr>
          <w:rFonts w:asciiTheme="majorBidi" w:hAnsiTheme="majorBidi" w:cstheme="majorBidi"/>
          <w:sz w:val="24"/>
          <w:szCs w:val="24"/>
        </w:rPr>
        <w:t>,</w:t>
      </w:r>
      <w:r w:rsidR="00ED0697" w:rsidRPr="00336A3C">
        <w:rPr>
          <w:rFonts w:asciiTheme="majorBidi" w:hAnsiTheme="majorBidi" w:cstheme="majorBidi"/>
          <w:sz w:val="24"/>
          <w:szCs w:val="24"/>
        </w:rPr>
        <w:t xml:space="preserve"> with minors considered as potential </w:t>
      </w:r>
      <w:r w:rsidR="00E036C7" w:rsidRPr="00336A3C">
        <w:rPr>
          <w:rFonts w:asciiTheme="majorBidi" w:hAnsiTheme="majorBidi" w:cstheme="majorBidi"/>
          <w:sz w:val="24"/>
          <w:szCs w:val="24"/>
        </w:rPr>
        <w:t>audience</w:t>
      </w:r>
      <w:r w:rsidR="00691A5E" w:rsidRPr="00336A3C">
        <w:rPr>
          <w:rFonts w:asciiTheme="majorBidi" w:hAnsiTheme="majorBidi" w:cstheme="majorBidi"/>
          <w:sz w:val="24"/>
          <w:szCs w:val="24"/>
        </w:rPr>
        <w:t xml:space="preserve"> </w:t>
      </w:r>
      <w:r w:rsidR="00ED0697" w:rsidRPr="00336A3C">
        <w:rPr>
          <w:rFonts w:asciiTheme="majorBidi" w:hAnsiTheme="majorBidi" w:cstheme="majorBidi"/>
          <w:sz w:val="24"/>
          <w:szCs w:val="24"/>
        </w:rPr>
        <w:t xml:space="preserve">and not </w:t>
      </w:r>
      <w:r w:rsidR="00E036C7" w:rsidRPr="00336A3C">
        <w:rPr>
          <w:rFonts w:asciiTheme="majorBidi" w:hAnsiTheme="majorBidi" w:cstheme="majorBidi"/>
          <w:sz w:val="24"/>
          <w:szCs w:val="24"/>
        </w:rPr>
        <w:t>as potential</w:t>
      </w:r>
      <w:r w:rsidR="00691A5E" w:rsidRPr="00336A3C">
        <w:rPr>
          <w:rFonts w:asciiTheme="majorBidi" w:hAnsiTheme="majorBidi" w:cstheme="majorBidi"/>
          <w:sz w:val="24"/>
          <w:szCs w:val="24"/>
        </w:rPr>
        <w:t xml:space="preserve"> </w:t>
      </w:r>
      <w:r w:rsidR="00E036C7" w:rsidRPr="00336A3C">
        <w:rPr>
          <w:rFonts w:asciiTheme="majorBidi" w:hAnsiTheme="majorBidi" w:cstheme="majorBidi"/>
          <w:sz w:val="24"/>
          <w:szCs w:val="24"/>
        </w:rPr>
        <w:t>‘</w:t>
      </w:r>
      <w:r w:rsidR="00691A5E" w:rsidRPr="00336A3C">
        <w:rPr>
          <w:rFonts w:asciiTheme="majorBidi" w:hAnsiTheme="majorBidi" w:cstheme="majorBidi"/>
          <w:sz w:val="24"/>
          <w:szCs w:val="24"/>
        </w:rPr>
        <w:t>content</w:t>
      </w:r>
      <w:r w:rsidR="00E036C7" w:rsidRPr="00336A3C">
        <w:rPr>
          <w:rFonts w:asciiTheme="majorBidi" w:hAnsiTheme="majorBidi" w:cstheme="majorBidi"/>
          <w:sz w:val="24"/>
          <w:szCs w:val="24"/>
        </w:rPr>
        <w:t>’</w:t>
      </w:r>
      <w:r w:rsidR="00691A5E" w:rsidRPr="00336A3C">
        <w:rPr>
          <w:rFonts w:asciiTheme="majorBidi" w:hAnsiTheme="majorBidi" w:cstheme="majorBidi"/>
          <w:sz w:val="24"/>
          <w:szCs w:val="24"/>
        </w:rPr>
        <w:t xml:space="preserve">. </w:t>
      </w:r>
      <w:r w:rsidR="003527D9" w:rsidRPr="00336A3C">
        <w:rPr>
          <w:rFonts w:asciiTheme="majorBidi" w:hAnsiTheme="majorBidi" w:cstheme="majorBidi"/>
          <w:sz w:val="24"/>
          <w:szCs w:val="24"/>
        </w:rPr>
        <w:t xml:space="preserve">For example, </w:t>
      </w:r>
      <w:r w:rsidR="00691A5E" w:rsidRPr="00336A3C">
        <w:rPr>
          <w:rFonts w:asciiTheme="majorBidi" w:hAnsiTheme="majorBidi" w:cstheme="majorBidi"/>
          <w:sz w:val="24"/>
          <w:szCs w:val="24"/>
        </w:rPr>
        <w:t xml:space="preserve">in defining </w:t>
      </w:r>
      <w:r w:rsidR="003527D9" w:rsidRPr="00336A3C">
        <w:rPr>
          <w:rFonts w:asciiTheme="majorBidi" w:hAnsiTheme="majorBidi" w:cstheme="majorBidi"/>
          <w:sz w:val="24"/>
          <w:szCs w:val="24"/>
        </w:rPr>
        <w:t xml:space="preserve">contents which are not suitable for </w:t>
      </w:r>
      <w:r w:rsidR="00691A5E" w:rsidRPr="00336A3C">
        <w:rPr>
          <w:rFonts w:asciiTheme="majorBidi" w:hAnsiTheme="majorBidi" w:cstheme="majorBidi"/>
          <w:sz w:val="24"/>
          <w:szCs w:val="24"/>
        </w:rPr>
        <w:t>moneti</w:t>
      </w:r>
      <w:r w:rsidR="00EC4F4C" w:rsidRPr="00336A3C">
        <w:rPr>
          <w:rFonts w:asciiTheme="majorBidi" w:hAnsiTheme="majorBidi" w:cstheme="majorBidi"/>
          <w:sz w:val="24"/>
          <w:szCs w:val="24"/>
        </w:rPr>
        <w:t>s</w:t>
      </w:r>
      <w:r w:rsidR="00691A5E" w:rsidRPr="00336A3C">
        <w:rPr>
          <w:rFonts w:asciiTheme="majorBidi" w:hAnsiTheme="majorBidi" w:cstheme="majorBidi"/>
          <w:sz w:val="24"/>
          <w:szCs w:val="24"/>
        </w:rPr>
        <w:t>ation</w:t>
      </w:r>
      <w:r w:rsidR="00AB154E" w:rsidRPr="00336A3C">
        <w:rPr>
          <w:rFonts w:asciiTheme="majorBidi" w:hAnsiTheme="majorBidi" w:cstheme="majorBidi"/>
          <w:sz w:val="24"/>
          <w:szCs w:val="24"/>
        </w:rPr>
        <w:t xml:space="preserve"> (e.g., </w:t>
      </w:r>
      <w:r w:rsidR="00AB154E" w:rsidRPr="00336A3C">
        <w:rPr>
          <w:rFonts w:asciiTheme="majorBidi" w:hAnsiTheme="majorBidi" w:cstheme="majorBidi"/>
          <w:i/>
          <w:iCs/>
          <w:sz w:val="24"/>
          <w:szCs w:val="24"/>
        </w:rPr>
        <w:t>‘content that incites hatred against, promotes discrimination, disparages, or humiliates an individual or group of people’</w:t>
      </w:r>
      <w:r w:rsidR="009774E9" w:rsidRPr="00336A3C">
        <w:rPr>
          <w:rFonts w:asciiTheme="majorBidi" w:hAnsiTheme="majorBidi" w:cstheme="majorBidi"/>
          <w:sz w:val="24"/>
          <w:szCs w:val="24"/>
        </w:rPr>
        <w:t>),</w:t>
      </w:r>
      <w:r w:rsidR="00691A5E" w:rsidRPr="00336A3C">
        <w:rPr>
          <w:rFonts w:asciiTheme="majorBidi" w:hAnsiTheme="majorBidi" w:cstheme="majorBidi"/>
          <w:sz w:val="24"/>
          <w:szCs w:val="24"/>
        </w:rPr>
        <w:t xml:space="preserve"> </w:t>
      </w:r>
      <w:r w:rsidR="00E036C7" w:rsidRPr="00336A3C">
        <w:rPr>
          <w:rFonts w:asciiTheme="majorBidi" w:hAnsiTheme="majorBidi" w:cstheme="majorBidi"/>
          <w:sz w:val="24"/>
          <w:szCs w:val="24"/>
        </w:rPr>
        <w:t xml:space="preserve">there is no specific provision </w:t>
      </w:r>
      <w:r w:rsidR="002755C8" w:rsidRPr="00336A3C">
        <w:rPr>
          <w:rFonts w:asciiTheme="majorBidi" w:hAnsiTheme="majorBidi" w:cstheme="majorBidi"/>
          <w:sz w:val="24"/>
          <w:szCs w:val="24"/>
        </w:rPr>
        <w:t>for</w:t>
      </w:r>
      <w:r w:rsidR="00467F8F" w:rsidRPr="00336A3C">
        <w:rPr>
          <w:rFonts w:asciiTheme="majorBidi" w:hAnsiTheme="majorBidi" w:cstheme="majorBidi"/>
          <w:sz w:val="24"/>
          <w:szCs w:val="24"/>
        </w:rPr>
        <w:t xml:space="preserve"> protecting</w:t>
      </w:r>
      <w:r w:rsidR="00E036C7" w:rsidRPr="00336A3C">
        <w:rPr>
          <w:rFonts w:asciiTheme="majorBidi" w:hAnsiTheme="majorBidi" w:cstheme="majorBidi"/>
          <w:sz w:val="24"/>
          <w:szCs w:val="24"/>
        </w:rPr>
        <w:t xml:space="preserve"> </w:t>
      </w:r>
      <w:r w:rsidR="002755C8" w:rsidRPr="00336A3C">
        <w:rPr>
          <w:rFonts w:asciiTheme="majorBidi" w:hAnsiTheme="majorBidi" w:cstheme="majorBidi"/>
          <w:sz w:val="24"/>
          <w:szCs w:val="24"/>
        </w:rPr>
        <w:t>the e</w:t>
      </w:r>
      <w:r w:rsidR="00BD66A5" w:rsidRPr="00336A3C">
        <w:rPr>
          <w:rFonts w:asciiTheme="majorBidi" w:hAnsiTheme="majorBidi" w:cstheme="majorBidi"/>
          <w:sz w:val="24"/>
          <w:szCs w:val="24"/>
        </w:rPr>
        <w:t>xposed identities</w:t>
      </w:r>
      <w:r w:rsidR="002755C8" w:rsidRPr="00336A3C">
        <w:rPr>
          <w:rFonts w:asciiTheme="majorBidi" w:hAnsiTheme="majorBidi" w:cstheme="majorBidi"/>
          <w:sz w:val="24"/>
          <w:szCs w:val="24"/>
        </w:rPr>
        <w:t xml:space="preserve"> of minors</w:t>
      </w:r>
      <w:r w:rsidR="00E036C7" w:rsidRPr="00336A3C">
        <w:rPr>
          <w:rFonts w:asciiTheme="majorBidi" w:hAnsiTheme="majorBidi" w:cstheme="majorBidi"/>
          <w:sz w:val="24"/>
          <w:szCs w:val="24"/>
        </w:rPr>
        <w:t xml:space="preserve">. </w:t>
      </w:r>
    </w:p>
    <w:p w14:paraId="645553B0" w14:textId="77777777" w:rsidR="00962C7E" w:rsidRPr="00336A3C" w:rsidRDefault="00962C7E" w:rsidP="008C549E">
      <w:pPr>
        <w:spacing w:after="0" w:line="480" w:lineRule="auto"/>
        <w:jc w:val="both"/>
        <w:textAlignment w:val="baseline"/>
        <w:rPr>
          <w:rFonts w:asciiTheme="majorBidi" w:hAnsiTheme="majorBidi" w:cstheme="majorBidi"/>
          <w:sz w:val="24"/>
          <w:szCs w:val="24"/>
        </w:rPr>
      </w:pPr>
    </w:p>
    <w:p w14:paraId="60318F8D" w14:textId="0AB90FE9" w:rsidR="00962C7E" w:rsidRPr="00336A3C" w:rsidRDefault="00962C7E" w:rsidP="008C549E">
      <w:pPr>
        <w:spacing w:after="0" w:line="480" w:lineRule="auto"/>
        <w:jc w:val="both"/>
        <w:textAlignment w:val="baseline"/>
        <w:rPr>
          <w:rFonts w:asciiTheme="majorBidi" w:hAnsiTheme="majorBidi" w:cstheme="majorBidi"/>
          <w:sz w:val="24"/>
          <w:szCs w:val="24"/>
        </w:rPr>
      </w:pPr>
      <w:r w:rsidRPr="00336A3C">
        <w:rPr>
          <w:rFonts w:asciiTheme="majorBidi" w:hAnsiTheme="majorBidi" w:cstheme="majorBidi"/>
          <w:i/>
          <w:iCs/>
          <w:sz w:val="24"/>
          <w:szCs w:val="24"/>
        </w:rPr>
        <w:t>S</w:t>
      </w:r>
      <w:r w:rsidR="00BD7CF9" w:rsidRPr="00336A3C">
        <w:rPr>
          <w:rFonts w:asciiTheme="majorBidi" w:hAnsiTheme="majorBidi" w:cstheme="majorBidi"/>
          <w:i/>
          <w:iCs/>
          <w:sz w:val="24"/>
          <w:szCs w:val="24"/>
        </w:rPr>
        <w:t xml:space="preserve">hareability </w:t>
      </w:r>
      <w:r w:rsidR="000A4BC3" w:rsidRPr="00336A3C">
        <w:rPr>
          <w:rFonts w:asciiTheme="majorBidi" w:hAnsiTheme="majorBidi" w:cstheme="majorBidi"/>
          <w:i/>
          <w:iCs/>
          <w:sz w:val="24"/>
          <w:szCs w:val="24"/>
        </w:rPr>
        <w:t>and availability</w:t>
      </w:r>
    </w:p>
    <w:p w14:paraId="4139CE73" w14:textId="3B24B15A" w:rsidR="005F26A9" w:rsidRPr="00336A3C" w:rsidRDefault="000E4EE4" w:rsidP="008C549E">
      <w:pPr>
        <w:spacing w:after="0" w:line="48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 xml:space="preserve">In all the platforms considered, </w:t>
      </w:r>
      <w:r w:rsidR="004F4838" w:rsidRPr="00336A3C">
        <w:rPr>
          <w:rFonts w:asciiTheme="majorBidi" w:hAnsiTheme="majorBidi" w:cstheme="majorBidi"/>
          <w:sz w:val="24"/>
          <w:szCs w:val="24"/>
        </w:rPr>
        <w:t xml:space="preserve">it is extremely easy </w:t>
      </w:r>
      <w:r w:rsidR="002755C8" w:rsidRPr="00336A3C">
        <w:rPr>
          <w:rFonts w:asciiTheme="majorBidi" w:hAnsiTheme="majorBidi" w:cstheme="majorBidi"/>
          <w:sz w:val="24"/>
          <w:szCs w:val="24"/>
        </w:rPr>
        <w:t xml:space="preserve">for anyone enrolled to the platform </w:t>
      </w:r>
      <w:r w:rsidR="004F4838" w:rsidRPr="00336A3C">
        <w:rPr>
          <w:rFonts w:asciiTheme="majorBidi" w:hAnsiTheme="majorBidi" w:cstheme="majorBidi"/>
          <w:sz w:val="24"/>
          <w:szCs w:val="24"/>
        </w:rPr>
        <w:t>to share potentially sensitive information of minors</w:t>
      </w:r>
      <w:r w:rsidR="00FB3E06" w:rsidRPr="00336A3C">
        <w:rPr>
          <w:rFonts w:asciiTheme="majorBidi" w:hAnsiTheme="majorBidi" w:cstheme="majorBidi"/>
          <w:sz w:val="24"/>
          <w:szCs w:val="24"/>
        </w:rPr>
        <w:t>;</w:t>
      </w:r>
      <w:r w:rsidR="009E5F64" w:rsidRPr="00336A3C">
        <w:rPr>
          <w:rFonts w:asciiTheme="majorBidi" w:hAnsiTheme="majorBidi" w:cstheme="majorBidi"/>
          <w:sz w:val="24"/>
          <w:szCs w:val="24"/>
        </w:rPr>
        <w:t xml:space="preserve"> </w:t>
      </w:r>
      <w:r w:rsidR="0085083D" w:rsidRPr="00336A3C">
        <w:rPr>
          <w:rFonts w:asciiTheme="majorBidi" w:hAnsiTheme="majorBidi" w:cstheme="majorBidi"/>
          <w:sz w:val="24"/>
          <w:szCs w:val="24"/>
        </w:rPr>
        <w:t xml:space="preserve">there </w:t>
      </w:r>
      <w:r w:rsidR="00336A3C" w:rsidRPr="00336A3C">
        <w:rPr>
          <w:rFonts w:asciiTheme="majorBidi" w:hAnsiTheme="majorBidi" w:cstheme="majorBidi"/>
          <w:sz w:val="24"/>
          <w:szCs w:val="24"/>
        </w:rPr>
        <w:t>are</w:t>
      </w:r>
      <w:r w:rsidR="0085083D" w:rsidRPr="00336A3C">
        <w:rPr>
          <w:rFonts w:asciiTheme="majorBidi" w:hAnsiTheme="majorBidi" w:cstheme="majorBidi"/>
          <w:sz w:val="24"/>
          <w:szCs w:val="24"/>
        </w:rPr>
        <w:t xml:space="preserve"> no awareness raising tool</w:t>
      </w:r>
      <w:r w:rsidR="00336A3C" w:rsidRPr="00336A3C">
        <w:rPr>
          <w:rFonts w:asciiTheme="majorBidi" w:hAnsiTheme="majorBidi" w:cstheme="majorBidi"/>
          <w:sz w:val="24"/>
          <w:szCs w:val="24"/>
        </w:rPr>
        <w:t>s</w:t>
      </w:r>
      <w:r w:rsidR="0085083D" w:rsidRPr="00336A3C">
        <w:rPr>
          <w:rFonts w:asciiTheme="majorBidi" w:hAnsiTheme="majorBidi" w:cstheme="majorBidi"/>
          <w:sz w:val="24"/>
          <w:szCs w:val="24"/>
        </w:rPr>
        <w:t xml:space="preserve"> or </w:t>
      </w:r>
      <w:r w:rsidR="0085083D" w:rsidRPr="00336A3C">
        <w:rPr>
          <w:rFonts w:asciiTheme="majorBidi" w:hAnsiTheme="majorBidi" w:cstheme="majorBidi"/>
          <w:sz w:val="24"/>
          <w:szCs w:val="24"/>
        </w:rPr>
        <w:lastRenderedPageBreak/>
        <w:t>other mechanism</w:t>
      </w:r>
      <w:r w:rsidR="00336A3C" w:rsidRPr="00336A3C">
        <w:rPr>
          <w:rFonts w:asciiTheme="majorBidi" w:hAnsiTheme="majorBidi" w:cstheme="majorBidi"/>
          <w:sz w:val="24"/>
          <w:szCs w:val="24"/>
        </w:rPr>
        <w:t>s</w:t>
      </w:r>
      <w:r w:rsidR="0085083D" w:rsidRPr="00336A3C">
        <w:rPr>
          <w:rFonts w:asciiTheme="majorBidi" w:hAnsiTheme="majorBidi" w:cstheme="majorBidi"/>
          <w:sz w:val="24"/>
          <w:szCs w:val="24"/>
        </w:rPr>
        <w:t xml:space="preserve"> </w:t>
      </w:r>
      <w:r w:rsidR="00540B9A" w:rsidRPr="00336A3C">
        <w:rPr>
          <w:rFonts w:asciiTheme="majorBidi" w:hAnsiTheme="majorBidi" w:cstheme="majorBidi"/>
          <w:sz w:val="24"/>
          <w:szCs w:val="24"/>
        </w:rPr>
        <w:t xml:space="preserve">intervening, unless the content is manifestly forbidden as discussed above. </w:t>
      </w:r>
      <w:r w:rsidR="000D17D0" w:rsidRPr="00336A3C">
        <w:rPr>
          <w:rFonts w:asciiTheme="majorBidi" w:hAnsiTheme="majorBidi" w:cstheme="majorBidi"/>
          <w:sz w:val="24"/>
          <w:szCs w:val="24"/>
        </w:rPr>
        <w:t xml:space="preserve">Similarly, it is easy for a third party to access </w:t>
      </w:r>
      <w:r w:rsidR="00D26C13" w:rsidRPr="00336A3C">
        <w:rPr>
          <w:rFonts w:asciiTheme="majorBidi" w:hAnsiTheme="majorBidi" w:cstheme="majorBidi"/>
          <w:sz w:val="24"/>
          <w:szCs w:val="24"/>
        </w:rPr>
        <w:t xml:space="preserve">(and re-share) the </w:t>
      </w:r>
      <w:r w:rsidR="000D17D0" w:rsidRPr="00336A3C">
        <w:rPr>
          <w:rFonts w:asciiTheme="majorBidi" w:hAnsiTheme="majorBidi" w:cstheme="majorBidi"/>
          <w:sz w:val="24"/>
          <w:szCs w:val="24"/>
        </w:rPr>
        <w:t>material</w:t>
      </w:r>
      <w:r w:rsidR="00D26C13" w:rsidRPr="00336A3C">
        <w:rPr>
          <w:rFonts w:asciiTheme="majorBidi" w:hAnsiTheme="majorBidi" w:cstheme="majorBidi"/>
          <w:sz w:val="24"/>
          <w:szCs w:val="24"/>
        </w:rPr>
        <w:t xml:space="preserve"> posted</w:t>
      </w:r>
      <w:r w:rsidR="00BB1080" w:rsidRPr="00336A3C">
        <w:rPr>
          <w:rFonts w:asciiTheme="majorBidi" w:hAnsiTheme="majorBidi" w:cstheme="majorBidi"/>
          <w:sz w:val="24"/>
          <w:szCs w:val="24"/>
        </w:rPr>
        <w:t>, with limited risk of detection</w:t>
      </w:r>
      <w:r w:rsidR="000D17D0" w:rsidRPr="00336A3C">
        <w:rPr>
          <w:rFonts w:asciiTheme="majorBidi" w:hAnsiTheme="majorBidi" w:cstheme="majorBidi"/>
          <w:sz w:val="24"/>
          <w:szCs w:val="24"/>
        </w:rPr>
        <w:t xml:space="preserve">. </w:t>
      </w:r>
      <w:r w:rsidR="005E0BC5" w:rsidRPr="00336A3C">
        <w:rPr>
          <w:rFonts w:asciiTheme="majorBidi" w:hAnsiTheme="majorBidi" w:cstheme="majorBidi"/>
          <w:sz w:val="24"/>
          <w:szCs w:val="24"/>
        </w:rPr>
        <w:t>It is possible</w:t>
      </w:r>
      <w:r w:rsidR="00661CD0" w:rsidRPr="00336A3C">
        <w:rPr>
          <w:rFonts w:asciiTheme="majorBidi" w:hAnsiTheme="majorBidi" w:cstheme="majorBidi"/>
          <w:sz w:val="24"/>
          <w:szCs w:val="24"/>
        </w:rPr>
        <w:t xml:space="preserve"> to set the privacy settings of </w:t>
      </w:r>
      <w:r w:rsidR="0053682E" w:rsidRPr="00336A3C">
        <w:rPr>
          <w:rFonts w:asciiTheme="majorBidi" w:hAnsiTheme="majorBidi" w:cstheme="majorBidi"/>
          <w:sz w:val="24"/>
          <w:szCs w:val="24"/>
        </w:rPr>
        <w:t xml:space="preserve">both </w:t>
      </w:r>
      <w:r w:rsidR="00661CD0" w:rsidRPr="00336A3C">
        <w:rPr>
          <w:rFonts w:asciiTheme="majorBidi" w:hAnsiTheme="majorBidi" w:cstheme="majorBidi"/>
          <w:sz w:val="24"/>
          <w:szCs w:val="24"/>
        </w:rPr>
        <w:t xml:space="preserve">individual accounts </w:t>
      </w:r>
      <w:r w:rsidR="0053682E" w:rsidRPr="00336A3C">
        <w:rPr>
          <w:rFonts w:asciiTheme="majorBidi" w:hAnsiTheme="majorBidi" w:cstheme="majorBidi"/>
          <w:sz w:val="24"/>
          <w:szCs w:val="24"/>
        </w:rPr>
        <w:t xml:space="preserve">and groups/pages to limit </w:t>
      </w:r>
      <w:r w:rsidR="005002A7" w:rsidRPr="00336A3C">
        <w:rPr>
          <w:rFonts w:asciiTheme="majorBidi" w:hAnsiTheme="majorBidi" w:cstheme="majorBidi"/>
          <w:sz w:val="24"/>
          <w:szCs w:val="24"/>
        </w:rPr>
        <w:t xml:space="preserve">these possibilities, but </w:t>
      </w:r>
      <w:r w:rsidR="001525BA" w:rsidRPr="00336A3C">
        <w:rPr>
          <w:rFonts w:asciiTheme="majorBidi" w:hAnsiTheme="majorBidi" w:cstheme="majorBidi"/>
          <w:sz w:val="24"/>
          <w:szCs w:val="24"/>
        </w:rPr>
        <w:t>these are not the default options.</w:t>
      </w:r>
    </w:p>
    <w:p w14:paraId="0B8DCDA7" w14:textId="77777777" w:rsidR="00962C7E" w:rsidRPr="00336A3C" w:rsidRDefault="00962C7E" w:rsidP="008C549E">
      <w:pPr>
        <w:spacing w:after="0" w:line="480" w:lineRule="auto"/>
        <w:jc w:val="both"/>
        <w:textAlignment w:val="baseline"/>
        <w:rPr>
          <w:rFonts w:asciiTheme="majorBidi" w:hAnsiTheme="majorBidi" w:cstheme="majorBidi"/>
          <w:sz w:val="24"/>
          <w:szCs w:val="24"/>
        </w:rPr>
      </w:pPr>
    </w:p>
    <w:p w14:paraId="69D36EE6" w14:textId="15CDDF55" w:rsidR="00BD7CF9" w:rsidRPr="00336A3C" w:rsidRDefault="00962C7E" w:rsidP="008C549E">
      <w:pPr>
        <w:spacing w:after="0" w:line="480" w:lineRule="auto"/>
        <w:jc w:val="both"/>
        <w:textAlignment w:val="baseline"/>
        <w:rPr>
          <w:rFonts w:asciiTheme="majorBidi" w:hAnsiTheme="majorBidi" w:cstheme="majorBidi"/>
          <w:b/>
          <w:bCs/>
          <w:sz w:val="24"/>
          <w:szCs w:val="24"/>
        </w:rPr>
      </w:pPr>
      <w:r w:rsidRPr="00336A3C">
        <w:rPr>
          <w:rFonts w:asciiTheme="majorBidi" w:hAnsiTheme="majorBidi" w:cstheme="majorBidi"/>
          <w:i/>
          <w:iCs/>
          <w:sz w:val="24"/>
          <w:szCs w:val="24"/>
        </w:rPr>
        <w:t>L</w:t>
      </w:r>
      <w:r w:rsidR="00BD7CF9" w:rsidRPr="00336A3C">
        <w:rPr>
          <w:rFonts w:asciiTheme="majorBidi" w:hAnsiTheme="majorBidi" w:cstheme="majorBidi"/>
          <w:i/>
          <w:iCs/>
          <w:sz w:val="24"/>
          <w:szCs w:val="24"/>
        </w:rPr>
        <w:t>ack of guardianship</w:t>
      </w:r>
    </w:p>
    <w:p w14:paraId="6BB50CCC" w14:textId="42947B1C" w:rsidR="00BA49A8" w:rsidRPr="00336A3C" w:rsidRDefault="006313F4" w:rsidP="00BA49A8">
      <w:pPr>
        <w:spacing w:after="0" w:line="48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 xml:space="preserve">Relevant </w:t>
      </w:r>
      <w:r w:rsidR="00274D28" w:rsidRPr="00336A3C">
        <w:rPr>
          <w:rFonts w:asciiTheme="majorBidi" w:hAnsiTheme="majorBidi" w:cstheme="majorBidi"/>
          <w:sz w:val="24"/>
          <w:szCs w:val="24"/>
        </w:rPr>
        <w:t xml:space="preserve">content </w:t>
      </w:r>
      <w:r w:rsidRPr="00336A3C">
        <w:rPr>
          <w:rFonts w:asciiTheme="majorBidi" w:hAnsiTheme="majorBidi" w:cstheme="majorBidi"/>
          <w:sz w:val="24"/>
          <w:szCs w:val="24"/>
        </w:rPr>
        <w:t>moderation practices can occur a</w:t>
      </w:r>
      <w:r w:rsidR="00AF3C55" w:rsidRPr="00336A3C">
        <w:rPr>
          <w:rFonts w:asciiTheme="majorBidi" w:hAnsiTheme="majorBidi" w:cstheme="majorBidi"/>
          <w:sz w:val="24"/>
          <w:szCs w:val="24"/>
        </w:rPr>
        <w:t>t</w:t>
      </w:r>
      <w:r w:rsidRPr="00336A3C">
        <w:rPr>
          <w:rFonts w:asciiTheme="majorBidi" w:hAnsiTheme="majorBidi" w:cstheme="majorBidi"/>
          <w:sz w:val="24"/>
          <w:szCs w:val="24"/>
        </w:rPr>
        <w:t xml:space="preserve"> both </w:t>
      </w:r>
      <w:r w:rsidR="001B30AC" w:rsidRPr="00336A3C">
        <w:rPr>
          <w:rFonts w:asciiTheme="majorBidi" w:hAnsiTheme="majorBidi" w:cstheme="majorBidi"/>
          <w:sz w:val="24"/>
          <w:szCs w:val="24"/>
        </w:rPr>
        <w:t xml:space="preserve">platform </w:t>
      </w:r>
      <w:r w:rsidRPr="00336A3C">
        <w:rPr>
          <w:rFonts w:asciiTheme="majorBidi" w:hAnsiTheme="majorBidi" w:cstheme="majorBidi"/>
          <w:sz w:val="24"/>
          <w:szCs w:val="24"/>
        </w:rPr>
        <w:t xml:space="preserve">and </w:t>
      </w:r>
      <w:r w:rsidR="00493361" w:rsidRPr="00336A3C">
        <w:rPr>
          <w:rFonts w:asciiTheme="majorBidi" w:hAnsiTheme="majorBidi" w:cstheme="majorBidi"/>
          <w:sz w:val="24"/>
          <w:szCs w:val="24"/>
        </w:rPr>
        <w:t>community/individual</w:t>
      </w:r>
      <w:r w:rsidRPr="00336A3C">
        <w:rPr>
          <w:rFonts w:asciiTheme="majorBidi" w:hAnsiTheme="majorBidi" w:cstheme="majorBidi"/>
          <w:sz w:val="24"/>
          <w:szCs w:val="24"/>
        </w:rPr>
        <w:t xml:space="preserve"> levels.</w:t>
      </w:r>
      <w:r w:rsidR="00493361" w:rsidRPr="00336A3C">
        <w:rPr>
          <w:rFonts w:asciiTheme="majorBidi" w:hAnsiTheme="majorBidi" w:cstheme="majorBidi"/>
          <w:sz w:val="24"/>
          <w:szCs w:val="24"/>
        </w:rPr>
        <w:t xml:space="preserve"> </w:t>
      </w:r>
      <w:r w:rsidR="00AC55A3" w:rsidRPr="00336A3C">
        <w:rPr>
          <w:rFonts w:asciiTheme="majorBidi" w:hAnsiTheme="majorBidi" w:cstheme="majorBidi"/>
          <w:sz w:val="24"/>
          <w:szCs w:val="24"/>
        </w:rPr>
        <w:t xml:space="preserve">Platform moderation generally takes place in automatised ways, with human moderators </w:t>
      </w:r>
      <w:r w:rsidR="005F2FDA" w:rsidRPr="00336A3C">
        <w:rPr>
          <w:rFonts w:asciiTheme="majorBidi" w:hAnsiTheme="majorBidi" w:cstheme="majorBidi"/>
          <w:sz w:val="24"/>
          <w:szCs w:val="24"/>
        </w:rPr>
        <w:t>being kept ‘in the loop’ and intervening when needed.</w:t>
      </w:r>
      <w:r w:rsidR="00571F10" w:rsidRPr="00336A3C">
        <w:rPr>
          <w:rFonts w:asciiTheme="majorBidi" w:hAnsiTheme="majorBidi" w:cstheme="majorBidi"/>
          <w:sz w:val="24"/>
          <w:szCs w:val="24"/>
        </w:rPr>
        <w:t xml:space="preserve"> The ‘logic of opacity’ (Roberts, 2018) previously discussed </w:t>
      </w:r>
      <w:r w:rsidR="001A148B" w:rsidRPr="00336A3C">
        <w:rPr>
          <w:rFonts w:asciiTheme="majorBidi" w:hAnsiTheme="majorBidi" w:cstheme="majorBidi"/>
          <w:sz w:val="24"/>
          <w:szCs w:val="24"/>
        </w:rPr>
        <w:t xml:space="preserve">is found also in this context, as the details of </w:t>
      </w:r>
      <w:r w:rsidR="00822EDE" w:rsidRPr="00336A3C">
        <w:rPr>
          <w:rFonts w:asciiTheme="majorBidi" w:hAnsiTheme="majorBidi" w:cstheme="majorBidi"/>
          <w:sz w:val="24"/>
          <w:szCs w:val="24"/>
        </w:rPr>
        <w:t xml:space="preserve">the </w:t>
      </w:r>
      <w:r w:rsidR="0035452F" w:rsidRPr="00336A3C">
        <w:rPr>
          <w:rFonts w:asciiTheme="majorBidi" w:hAnsiTheme="majorBidi" w:cstheme="majorBidi"/>
          <w:sz w:val="24"/>
          <w:szCs w:val="24"/>
        </w:rPr>
        <w:t xml:space="preserve">training (of software; of human beings) informing </w:t>
      </w:r>
      <w:r w:rsidR="001A148B" w:rsidRPr="00336A3C">
        <w:rPr>
          <w:rFonts w:asciiTheme="majorBidi" w:hAnsiTheme="majorBidi" w:cstheme="majorBidi"/>
          <w:sz w:val="24"/>
          <w:szCs w:val="24"/>
        </w:rPr>
        <w:t>moderation</w:t>
      </w:r>
      <w:r w:rsidR="0035452F" w:rsidRPr="00336A3C">
        <w:rPr>
          <w:rFonts w:asciiTheme="majorBidi" w:hAnsiTheme="majorBidi" w:cstheme="majorBidi"/>
          <w:sz w:val="24"/>
          <w:szCs w:val="24"/>
        </w:rPr>
        <w:t xml:space="preserve"> practices</w:t>
      </w:r>
      <w:r w:rsidR="00097474" w:rsidRPr="00336A3C">
        <w:rPr>
          <w:rFonts w:asciiTheme="majorBidi" w:hAnsiTheme="majorBidi" w:cstheme="majorBidi"/>
          <w:sz w:val="24"/>
          <w:szCs w:val="24"/>
        </w:rPr>
        <w:t xml:space="preserve"> are not publicly available</w:t>
      </w:r>
      <w:r w:rsidR="001F76EC" w:rsidRPr="00336A3C">
        <w:rPr>
          <w:rFonts w:asciiTheme="majorBidi" w:hAnsiTheme="majorBidi" w:cstheme="majorBidi"/>
          <w:sz w:val="24"/>
          <w:szCs w:val="24"/>
        </w:rPr>
        <w:t xml:space="preserve">, and the </w:t>
      </w:r>
      <w:r w:rsidR="00F10B32" w:rsidRPr="00336A3C">
        <w:rPr>
          <w:rFonts w:asciiTheme="majorBidi" w:hAnsiTheme="majorBidi" w:cstheme="majorBidi"/>
          <w:sz w:val="24"/>
          <w:szCs w:val="24"/>
        </w:rPr>
        <w:t>information available on the standards applied to moderation i</w:t>
      </w:r>
      <w:r w:rsidR="00FE478B" w:rsidRPr="00336A3C">
        <w:rPr>
          <w:rFonts w:asciiTheme="majorBidi" w:hAnsiTheme="majorBidi" w:cstheme="majorBidi"/>
          <w:sz w:val="24"/>
          <w:szCs w:val="24"/>
        </w:rPr>
        <w:t>s obfuscated</w:t>
      </w:r>
      <w:r w:rsidR="00AE52FC" w:rsidRPr="00336A3C">
        <w:rPr>
          <w:rFonts w:asciiTheme="majorBidi" w:hAnsiTheme="majorBidi" w:cstheme="majorBidi"/>
          <w:sz w:val="24"/>
          <w:szCs w:val="24"/>
        </w:rPr>
        <w:t>.</w:t>
      </w:r>
      <w:r w:rsidR="00FE478B" w:rsidRPr="00336A3C">
        <w:rPr>
          <w:rFonts w:asciiTheme="majorBidi" w:hAnsiTheme="majorBidi" w:cstheme="majorBidi"/>
          <w:sz w:val="24"/>
          <w:szCs w:val="24"/>
        </w:rPr>
        <w:t xml:space="preserve"> </w:t>
      </w:r>
      <w:r w:rsidR="000945D9" w:rsidRPr="00336A3C">
        <w:rPr>
          <w:rFonts w:asciiTheme="majorBidi" w:hAnsiTheme="majorBidi" w:cstheme="majorBidi"/>
          <w:sz w:val="24"/>
          <w:szCs w:val="24"/>
        </w:rPr>
        <w:t>This opacity by</w:t>
      </w:r>
      <w:r w:rsidR="00274E01" w:rsidRPr="00336A3C">
        <w:rPr>
          <w:rFonts w:asciiTheme="majorBidi" w:hAnsiTheme="majorBidi" w:cstheme="majorBidi"/>
          <w:sz w:val="24"/>
          <w:szCs w:val="24"/>
        </w:rPr>
        <w:t xml:space="preserve"> design affects standard moderation</w:t>
      </w:r>
      <w:r w:rsidR="00BA49A8" w:rsidRPr="00336A3C">
        <w:rPr>
          <w:rFonts w:asciiTheme="majorBidi" w:hAnsiTheme="majorBidi" w:cstheme="majorBidi"/>
          <w:sz w:val="24"/>
          <w:szCs w:val="24"/>
        </w:rPr>
        <w:t xml:space="preserve"> and reporting</w:t>
      </w:r>
      <w:r w:rsidR="00274E01" w:rsidRPr="00336A3C">
        <w:rPr>
          <w:rFonts w:asciiTheme="majorBidi" w:hAnsiTheme="majorBidi" w:cstheme="majorBidi"/>
          <w:sz w:val="24"/>
          <w:szCs w:val="24"/>
        </w:rPr>
        <w:t xml:space="preserve"> practices, as well </w:t>
      </w:r>
      <w:r w:rsidR="009F66F3" w:rsidRPr="00336A3C">
        <w:rPr>
          <w:rFonts w:asciiTheme="majorBidi" w:hAnsiTheme="majorBidi" w:cstheme="majorBidi"/>
          <w:sz w:val="24"/>
          <w:szCs w:val="24"/>
        </w:rPr>
        <w:t xml:space="preserve">atypical procedures </w:t>
      </w:r>
      <w:r w:rsidR="00A86759" w:rsidRPr="00336A3C">
        <w:rPr>
          <w:rFonts w:asciiTheme="majorBidi" w:hAnsiTheme="majorBidi" w:cstheme="majorBidi"/>
          <w:sz w:val="24"/>
          <w:szCs w:val="24"/>
        </w:rPr>
        <w:t xml:space="preserve">envisaged by some platforms, such as expert moderation or </w:t>
      </w:r>
      <w:r w:rsidR="00BA49A8" w:rsidRPr="00336A3C">
        <w:rPr>
          <w:rFonts w:asciiTheme="majorBidi" w:hAnsiTheme="majorBidi" w:cstheme="majorBidi"/>
          <w:sz w:val="24"/>
          <w:szCs w:val="24"/>
        </w:rPr>
        <w:t>social reporting</w:t>
      </w:r>
      <w:r w:rsidR="00766F55" w:rsidRPr="00336A3C">
        <w:rPr>
          <w:rFonts w:asciiTheme="majorBidi" w:hAnsiTheme="majorBidi" w:cstheme="majorBidi"/>
          <w:sz w:val="24"/>
          <w:szCs w:val="24"/>
        </w:rPr>
        <w:t xml:space="preserve"> </w:t>
      </w:r>
      <w:r w:rsidR="00BA49A8" w:rsidRPr="00336A3C">
        <w:rPr>
          <w:rFonts w:asciiTheme="majorBidi" w:hAnsiTheme="majorBidi" w:cstheme="majorBidi"/>
          <w:sz w:val="24"/>
          <w:szCs w:val="24"/>
        </w:rPr>
        <w:t>(e.g.</w:t>
      </w:r>
      <w:r w:rsidR="00766F55" w:rsidRPr="00336A3C">
        <w:rPr>
          <w:rFonts w:asciiTheme="majorBidi" w:hAnsiTheme="majorBidi" w:cstheme="majorBidi"/>
          <w:sz w:val="24"/>
          <w:szCs w:val="24"/>
        </w:rPr>
        <w:t>,</w:t>
      </w:r>
      <w:r w:rsidR="00BA49A8" w:rsidRPr="00336A3C">
        <w:rPr>
          <w:rFonts w:asciiTheme="majorBidi" w:hAnsiTheme="majorBidi" w:cstheme="majorBidi"/>
          <w:sz w:val="24"/>
          <w:szCs w:val="24"/>
        </w:rPr>
        <w:t xml:space="preserve"> on Facebook)</w:t>
      </w:r>
      <w:r w:rsidR="00766F55" w:rsidRPr="00336A3C">
        <w:rPr>
          <w:rFonts w:asciiTheme="majorBidi" w:hAnsiTheme="majorBidi" w:cstheme="majorBidi"/>
          <w:sz w:val="24"/>
          <w:szCs w:val="24"/>
        </w:rPr>
        <w:t xml:space="preserve">. </w:t>
      </w:r>
      <w:r w:rsidR="00466CFE" w:rsidRPr="00336A3C">
        <w:rPr>
          <w:rFonts w:asciiTheme="majorBidi" w:hAnsiTheme="majorBidi" w:cstheme="majorBidi"/>
          <w:sz w:val="24"/>
          <w:szCs w:val="24"/>
        </w:rPr>
        <w:t xml:space="preserve">It is expected that the </w:t>
      </w:r>
      <w:r w:rsidR="00766F55" w:rsidRPr="00336A3C">
        <w:rPr>
          <w:rFonts w:asciiTheme="majorBidi" w:hAnsiTheme="majorBidi" w:cstheme="majorBidi"/>
          <w:sz w:val="24"/>
          <w:szCs w:val="24"/>
        </w:rPr>
        <w:t xml:space="preserve">latter in particular </w:t>
      </w:r>
      <w:r w:rsidR="00466CFE" w:rsidRPr="00336A3C">
        <w:rPr>
          <w:rFonts w:asciiTheme="majorBidi" w:hAnsiTheme="majorBidi" w:cstheme="majorBidi"/>
          <w:sz w:val="24"/>
          <w:szCs w:val="24"/>
        </w:rPr>
        <w:t xml:space="preserve">will </w:t>
      </w:r>
      <w:r w:rsidR="00766F55" w:rsidRPr="00336A3C">
        <w:rPr>
          <w:rFonts w:asciiTheme="majorBidi" w:hAnsiTheme="majorBidi" w:cstheme="majorBidi"/>
          <w:sz w:val="24"/>
          <w:szCs w:val="24"/>
        </w:rPr>
        <w:t>be used</w:t>
      </w:r>
      <w:r w:rsidR="00BA49A8" w:rsidRPr="00336A3C">
        <w:rPr>
          <w:rFonts w:asciiTheme="majorBidi" w:hAnsiTheme="majorBidi" w:cstheme="majorBidi"/>
          <w:sz w:val="24"/>
          <w:szCs w:val="24"/>
        </w:rPr>
        <w:t xml:space="preserve"> alongside the regular reporting to try to resolve </w:t>
      </w:r>
      <w:r w:rsidR="00466CFE" w:rsidRPr="00336A3C">
        <w:rPr>
          <w:rFonts w:asciiTheme="majorBidi" w:hAnsiTheme="majorBidi" w:cstheme="majorBidi"/>
          <w:sz w:val="24"/>
          <w:szCs w:val="24"/>
        </w:rPr>
        <w:t>issues not listed</w:t>
      </w:r>
      <w:r w:rsidR="00BA49A8" w:rsidRPr="00336A3C">
        <w:rPr>
          <w:rFonts w:asciiTheme="majorBidi" w:hAnsiTheme="majorBidi" w:cstheme="majorBidi"/>
          <w:sz w:val="24"/>
          <w:szCs w:val="24"/>
        </w:rPr>
        <w:t xml:space="preserve"> by corporate policy</w:t>
      </w:r>
      <w:r w:rsidR="00466CFE" w:rsidRPr="00336A3C">
        <w:rPr>
          <w:rFonts w:asciiTheme="majorBidi" w:hAnsiTheme="majorBidi" w:cstheme="majorBidi"/>
          <w:sz w:val="24"/>
          <w:szCs w:val="24"/>
        </w:rPr>
        <w:t>. The procedures are</w:t>
      </w:r>
      <w:r w:rsidR="00BA49A8" w:rsidRPr="00336A3C">
        <w:rPr>
          <w:rFonts w:asciiTheme="majorBidi" w:hAnsiTheme="majorBidi" w:cstheme="majorBidi"/>
          <w:sz w:val="24"/>
          <w:szCs w:val="24"/>
        </w:rPr>
        <w:t xml:space="preserve"> accessible through a series of prompts whose wording is based on the user’s characteristics</w:t>
      </w:r>
      <w:r w:rsidR="00466CFE" w:rsidRPr="00336A3C">
        <w:rPr>
          <w:rFonts w:asciiTheme="majorBidi" w:hAnsiTheme="majorBidi" w:cstheme="majorBidi"/>
          <w:sz w:val="24"/>
          <w:szCs w:val="24"/>
        </w:rPr>
        <w:t>. Such procedures</w:t>
      </w:r>
      <w:r w:rsidR="001F054F" w:rsidRPr="00336A3C">
        <w:rPr>
          <w:rFonts w:asciiTheme="majorBidi" w:hAnsiTheme="majorBidi" w:cstheme="majorBidi"/>
          <w:sz w:val="24"/>
          <w:szCs w:val="24"/>
        </w:rPr>
        <w:t xml:space="preserve"> </w:t>
      </w:r>
      <w:r w:rsidR="00250668" w:rsidRPr="00336A3C">
        <w:rPr>
          <w:rFonts w:asciiTheme="majorBidi" w:hAnsiTheme="majorBidi" w:cstheme="majorBidi"/>
          <w:sz w:val="24"/>
          <w:szCs w:val="24"/>
        </w:rPr>
        <w:t xml:space="preserve">might have </w:t>
      </w:r>
      <w:r w:rsidR="00466CFE" w:rsidRPr="00336A3C">
        <w:rPr>
          <w:rFonts w:asciiTheme="majorBidi" w:hAnsiTheme="majorBidi" w:cstheme="majorBidi"/>
          <w:sz w:val="24"/>
          <w:szCs w:val="24"/>
        </w:rPr>
        <w:t>the</w:t>
      </w:r>
      <w:r w:rsidR="00250668" w:rsidRPr="00336A3C">
        <w:rPr>
          <w:rFonts w:asciiTheme="majorBidi" w:hAnsiTheme="majorBidi" w:cstheme="majorBidi"/>
          <w:sz w:val="24"/>
          <w:szCs w:val="24"/>
        </w:rPr>
        <w:t xml:space="preserve"> potential to counter digital harms</w:t>
      </w:r>
      <w:r w:rsidR="001A2157" w:rsidRPr="00336A3C">
        <w:rPr>
          <w:rFonts w:asciiTheme="majorBidi" w:hAnsiTheme="majorBidi" w:cstheme="majorBidi"/>
          <w:sz w:val="24"/>
          <w:szCs w:val="24"/>
        </w:rPr>
        <w:t>,</w:t>
      </w:r>
      <w:r w:rsidR="00250668" w:rsidRPr="00336A3C">
        <w:rPr>
          <w:rFonts w:asciiTheme="majorBidi" w:hAnsiTheme="majorBidi" w:cstheme="majorBidi"/>
          <w:sz w:val="24"/>
          <w:szCs w:val="24"/>
        </w:rPr>
        <w:t xml:space="preserve"> but </w:t>
      </w:r>
      <w:r w:rsidR="00466CFE" w:rsidRPr="00336A3C">
        <w:rPr>
          <w:rFonts w:asciiTheme="majorBidi" w:hAnsiTheme="majorBidi" w:cstheme="majorBidi"/>
          <w:sz w:val="24"/>
          <w:szCs w:val="24"/>
        </w:rPr>
        <w:t>they have</w:t>
      </w:r>
      <w:r w:rsidR="00601E57" w:rsidRPr="00336A3C">
        <w:rPr>
          <w:rFonts w:asciiTheme="majorBidi" w:hAnsiTheme="majorBidi" w:cstheme="majorBidi"/>
          <w:sz w:val="24"/>
          <w:szCs w:val="24"/>
        </w:rPr>
        <w:t xml:space="preserve"> to be regularly and independently evaluated</w:t>
      </w:r>
      <w:r w:rsidR="00BA49A8" w:rsidRPr="00336A3C">
        <w:rPr>
          <w:rFonts w:asciiTheme="majorBidi" w:hAnsiTheme="majorBidi" w:cstheme="majorBidi"/>
          <w:sz w:val="24"/>
          <w:szCs w:val="24"/>
        </w:rPr>
        <w:t xml:space="preserve"> (</w:t>
      </w:r>
      <w:r w:rsidR="001F054F" w:rsidRPr="00336A3C">
        <w:rPr>
          <w:rFonts w:asciiTheme="majorBidi" w:hAnsiTheme="majorBidi" w:cstheme="majorBidi"/>
          <w:sz w:val="24"/>
          <w:szCs w:val="24"/>
        </w:rPr>
        <w:t xml:space="preserve">as discussed also in </w:t>
      </w:r>
      <w:r w:rsidR="00BA49A8" w:rsidRPr="00336A3C">
        <w:rPr>
          <w:rFonts w:asciiTheme="majorBidi" w:hAnsiTheme="majorBidi" w:cstheme="majorBidi"/>
          <w:sz w:val="24"/>
          <w:szCs w:val="24"/>
        </w:rPr>
        <w:t>Milosevic</w:t>
      </w:r>
      <w:r w:rsidR="001D12CC" w:rsidRPr="00336A3C">
        <w:rPr>
          <w:rFonts w:asciiTheme="majorBidi" w:hAnsiTheme="majorBidi" w:cstheme="majorBidi"/>
          <w:sz w:val="24"/>
          <w:szCs w:val="24"/>
        </w:rPr>
        <w:t>,</w:t>
      </w:r>
      <w:r w:rsidR="00BA49A8" w:rsidRPr="00336A3C">
        <w:rPr>
          <w:rFonts w:asciiTheme="majorBidi" w:hAnsiTheme="majorBidi" w:cstheme="majorBidi"/>
          <w:sz w:val="24"/>
          <w:szCs w:val="24"/>
        </w:rPr>
        <w:t xml:space="preserve"> 2017:</w:t>
      </w:r>
      <w:r w:rsidR="001D12CC" w:rsidRPr="00336A3C">
        <w:rPr>
          <w:rFonts w:asciiTheme="majorBidi" w:hAnsiTheme="majorBidi" w:cstheme="majorBidi"/>
          <w:sz w:val="24"/>
          <w:szCs w:val="24"/>
        </w:rPr>
        <w:t xml:space="preserve"> </w:t>
      </w:r>
      <w:r w:rsidR="00BA49A8" w:rsidRPr="00336A3C">
        <w:rPr>
          <w:rFonts w:asciiTheme="majorBidi" w:hAnsiTheme="majorBidi" w:cstheme="majorBidi"/>
          <w:sz w:val="24"/>
          <w:szCs w:val="24"/>
        </w:rPr>
        <w:t>122ff)</w:t>
      </w:r>
      <w:r w:rsidR="00601E57" w:rsidRPr="00336A3C">
        <w:rPr>
          <w:rFonts w:asciiTheme="majorBidi" w:hAnsiTheme="majorBidi" w:cstheme="majorBidi"/>
          <w:sz w:val="24"/>
          <w:szCs w:val="24"/>
        </w:rPr>
        <w:t>.</w:t>
      </w:r>
    </w:p>
    <w:p w14:paraId="216E0EA8" w14:textId="1BB8D836" w:rsidR="006E36B7" w:rsidRPr="00336A3C" w:rsidRDefault="006E36B7" w:rsidP="000945D9">
      <w:pPr>
        <w:spacing w:after="0" w:line="480" w:lineRule="auto"/>
        <w:jc w:val="both"/>
        <w:textAlignment w:val="baseline"/>
        <w:rPr>
          <w:rFonts w:asciiTheme="majorBidi" w:hAnsiTheme="majorBidi" w:cstheme="majorBidi"/>
          <w:sz w:val="24"/>
          <w:szCs w:val="24"/>
        </w:rPr>
      </w:pPr>
    </w:p>
    <w:p w14:paraId="0974444E" w14:textId="77777777" w:rsidR="006E36B7" w:rsidRPr="00336A3C" w:rsidRDefault="006E36B7" w:rsidP="008C549E">
      <w:pPr>
        <w:spacing w:after="0" w:line="480" w:lineRule="auto"/>
        <w:jc w:val="both"/>
        <w:textAlignment w:val="baseline"/>
        <w:rPr>
          <w:rFonts w:asciiTheme="majorBidi" w:hAnsiTheme="majorBidi" w:cstheme="majorBidi"/>
          <w:sz w:val="24"/>
          <w:szCs w:val="24"/>
        </w:rPr>
      </w:pPr>
    </w:p>
    <w:p w14:paraId="331FE6C3" w14:textId="14CF404C" w:rsidR="001864D8" w:rsidRPr="00336A3C" w:rsidRDefault="005C6EE8" w:rsidP="008C549E">
      <w:pPr>
        <w:spacing w:after="0" w:line="48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 xml:space="preserve">For the </w:t>
      </w:r>
      <w:r w:rsidR="00BD0162" w:rsidRPr="00336A3C">
        <w:rPr>
          <w:rFonts w:asciiTheme="majorBidi" w:hAnsiTheme="majorBidi" w:cstheme="majorBidi"/>
          <w:sz w:val="24"/>
          <w:szCs w:val="24"/>
        </w:rPr>
        <w:t xml:space="preserve">more </w:t>
      </w:r>
      <w:r w:rsidRPr="00336A3C">
        <w:rPr>
          <w:rFonts w:asciiTheme="majorBidi" w:hAnsiTheme="majorBidi" w:cstheme="majorBidi"/>
          <w:sz w:val="24"/>
          <w:szCs w:val="24"/>
        </w:rPr>
        <w:t>serious manifestations of sharenting addressed by the platforms,</w:t>
      </w:r>
      <w:r w:rsidR="00D26EE5" w:rsidRPr="00336A3C">
        <w:rPr>
          <w:rFonts w:asciiTheme="majorBidi" w:hAnsiTheme="majorBidi" w:cstheme="majorBidi"/>
          <w:sz w:val="24"/>
          <w:szCs w:val="24"/>
        </w:rPr>
        <w:t xml:space="preserve"> </w:t>
      </w:r>
      <w:r w:rsidR="00493361" w:rsidRPr="00336A3C">
        <w:rPr>
          <w:rFonts w:asciiTheme="majorBidi" w:hAnsiTheme="majorBidi" w:cstheme="majorBidi"/>
          <w:sz w:val="24"/>
          <w:szCs w:val="24"/>
        </w:rPr>
        <w:t xml:space="preserve">there are </w:t>
      </w:r>
      <w:r w:rsidR="00D26EE5" w:rsidRPr="00336A3C">
        <w:rPr>
          <w:rFonts w:asciiTheme="majorBidi" w:hAnsiTheme="majorBidi" w:cstheme="majorBidi"/>
          <w:sz w:val="24"/>
          <w:szCs w:val="24"/>
        </w:rPr>
        <w:t xml:space="preserve">actions to protect minors </w:t>
      </w:r>
      <w:r w:rsidR="00493361" w:rsidRPr="00336A3C">
        <w:rPr>
          <w:rFonts w:asciiTheme="majorBidi" w:hAnsiTheme="majorBidi" w:cstheme="majorBidi"/>
          <w:sz w:val="24"/>
          <w:szCs w:val="24"/>
        </w:rPr>
        <w:t>at</w:t>
      </w:r>
      <w:r w:rsidR="00D26EE5" w:rsidRPr="00336A3C">
        <w:rPr>
          <w:rFonts w:asciiTheme="majorBidi" w:hAnsiTheme="majorBidi" w:cstheme="majorBidi"/>
          <w:sz w:val="24"/>
          <w:szCs w:val="24"/>
        </w:rPr>
        <w:t xml:space="preserve"> the platform level. </w:t>
      </w:r>
      <w:r w:rsidR="00533022" w:rsidRPr="00336A3C">
        <w:rPr>
          <w:rFonts w:asciiTheme="majorBidi" w:hAnsiTheme="majorBidi" w:cstheme="majorBidi"/>
          <w:sz w:val="24"/>
          <w:szCs w:val="24"/>
        </w:rPr>
        <w:t>Consider, for instance, the following snippet from Facebook</w:t>
      </w:r>
      <w:r w:rsidR="00B758BF" w:rsidRPr="00336A3C">
        <w:rPr>
          <w:rFonts w:asciiTheme="majorBidi" w:hAnsiTheme="majorBidi" w:cstheme="majorBidi"/>
          <w:sz w:val="24"/>
          <w:szCs w:val="24"/>
        </w:rPr>
        <w:t xml:space="preserve"> Community Standards</w:t>
      </w:r>
      <w:r w:rsidR="003870EC" w:rsidRPr="00336A3C">
        <w:rPr>
          <w:rFonts w:asciiTheme="majorBidi" w:hAnsiTheme="majorBidi" w:cstheme="majorBidi"/>
          <w:sz w:val="24"/>
          <w:szCs w:val="24"/>
        </w:rPr>
        <w:t xml:space="preserve">: </w:t>
      </w:r>
    </w:p>
    <w:p w14:paraId="69E48EB2" w14:textId="77777777" w:rsidR="001864D8" w:rsidRPr="00336A3C" w:rsidRDefault="001864D8" w:rsidP="008C549E">
      <w:pPr>
        <w:spacing w:after="0" w:line="480" w:lineRule="auto"/>
        <w:contextualSpacing/>
        <w:jc w:val="both"/>
        <w:rPr>
          <w:rFonts w:asciiTheme="majorBidi" w:hAnsiTheme="majorBidi" w:cstheme="majorBidi"/>
          <w:sz w:val="24"/>
          <w:szCs w:val="24"/>
        </w:rPr>
      </w:pPr>
    </w:p>
    <w:p w14:paraId="004323ED" w14:textId="76632244" w:rsidR="001864D8" w:rsidRPr="00336A3C" w:rsidRDefault="0050559D" w:rsidP="008C549E">
      <w:pPr>
        <w:pStyle w:val="CommentText"/>
        <w:spacing w:after="0" w:line="480" w:lineRule="auto"/>
        <w:ind w:left="567" w:right="567"/>
        <w:jc w:val="both"/>
        <w:rPr>
          <w:rFonts w:asciiTheme="majorBidi" w:hAnsiTheme="majorBidi" w:cstheme="majorBidi"/>
          <w:i/>
          <w:iCs/>
          <w:sz w:val="24"/>
          <w:szCs w:val="24"/>
        </w:rPr>
      </w:pPr>
      <w:r>
        <w:rPr>
          <w:rFonts w:asciiTheme="majorBidi" w:hAnsiTheme="majorBidi" w:cstheme="majorBidi"/>
          <w:i/>
          <w:iCs/>
          <w:sz w:val="24"/>
          <w:szCs w:val="24"/>
        </w:rPr>
        <w:t>‘</w:t>
      </w:r>
      <w:r w:rsidR="001864D8" w:rsidRPr="00336A3C">
        <w:rPr>
          <w:rFonts w:asciiTheme="majorBidi" w:hAnsiTheme="majorBidi" w:cstheme="majorBidi"/>
          <w:i/>
          <w:iCs/>
          <w:sz w:val="24"/>
          <w:szCs w:val="24"/>
        </w:rPr>
        <w:t>We have built a combination of automated and manual systems to block and remove accounts that are used to persistently or egregiously abuse our Community Standards. […]</w:t>
      </w:r>
      <w:r w:rsidR="00C401FB" w:rsidRPr="00336A3C">
        <w:rPr>
          <w:rFonts w:asciiTheme="majorBidi" w:hAnsiTheme="majorBidi" w:cstheme="majorBidi"/>
          <w:i/>
          <w:iCs/>
          <w:sz w:val="24"/>
          <w:szCs w:val="24"/>
        </w:rPr>
        <w:t xml:space="preserve"> </w:t>
      </w:r>
      <w:r w:rsidR="001864D8" w:rsidRPr="00336A3C">
        <w:rPr>
          <w:rFonts w:asciiTheme="majorBidi" w:hAnsiTheme="majorBidi" w:cstheme="majorBidi"/>
          <w:i/>
          <w:iCs/>
          <w:sz w:val="24"/>
          <w:szCs w:val="24"/>
        </w:rPr>
        <w:t>We comply with: Requests for removal of an underage account. Government requests for removal of child abuse imagery depicting, for example, beating by an adult or strangling or suffocating by an adult. Legal guardian requests for removal of attacks on unintentionally famous minors. […] We may remove content created for the purpose of identifying a private minor if there may be a risk to the minor's safety when requested by a user, government, law enforcement or external child safety experts</w:t>
      </w:r>
      <w:r>
        <w:rPr>
          <w:rFonts w:asciiTheme="majorBidi" w:hAnsiTheme="majorBidi" w:cstheme="majorBidi"/>
          <w:i/>
          <w:iCs/>
          <w:sz w:val="24"/>
          <w:szCs w:val="24"/>
        </w:rPr>
        <w:t>’</w:t>
      </w:r>
      <w:r w:rsidR="001864D8" w:rsidRPr="00336A3C">
        <w:rPr>
          <w:rFonts w:asciiTheme="majorBidi" w:hAnsiTheme="majorBidi" w:cstheme="majorBidi"/>
          <w:i/>
          <w:iCs/>
          <w:sz w:val="24"/>
          <w:szCs w:val="24"/>
        </w:rPr>
        <w:t xml:space="preserve">. </w:t>
      </w:r>
    </w:p>
    <w:p w14:paraId="0874BDCC" w14:textId="0720BE69" w:rsidR="00F66C66" w:rsidRPr="00336A3C" w:rsidRDefault="00F66C66" w:rsidP="008C549E">
      <w:pPr>
        <w:spacing w:after="0" w:line="480" w:lineRule="auto"/>
        <w:contextualSpacing/>
        <w:jc w:val="both"/>
        <w:rPr>
          <w:rFonts w:asciiTheme="majorBidi" w:hAnsiTheme="majorBidi" w:cstheme="majorBidi"/>
          <w:sz w:val="24"/>
          <w:szCs w:val="24"/>
        </w:rPr>
      </w:pPr>
    </w:p>
    <w:p w14:paraId="0E357B9E" w14:textId="015D4019" w:rsidR="00DF77C1" w:rsidRPr="00336A3C" w:rsidRDefault="00DF77C1" w:rsidP="008C549E">
      <w:pPr>
        <w:spacing w:after="0" w:line="480" w:lineRule="auto"/>
        <w:contextualSpacing/>
        <w:jc w:val="both"/>
        <w:rPr>
          <w:rFonts w:asciiTheme="majorBidi" w:hAnsiTheme="majorBidi" w:cstheme="majorBidi"/>
          <w:sz w:val="24"/>
          <w:szCs w:val="24"/>
        </w:rPr>
      </w:pPr>
      <w:r w:rsidRPr="00336A3C">
        <w:rPr>
          <w:rFonts w:asciiTheme="majorBidi" w:hAnsiTheme="majorBidi" w:cstheme="majorBidi"/>
          <w:sz w:val="24"/>
          <w:szCs w:val="24"/>
        </w:rPr>
        <w:t xml:space="preserve">But, again, </w:t>
      </w:r>
      <w:r w:rsidR="004E2FA7" w:rsidRPr="00336A3C">
        <w:rPr>
          <w:rFonts w:asciiTheme="majorBidi" w:hAnsiTheme="majorBidi" w:cstheme="majorBidi"/>
          <w:sz w:val="24"/>
          <w:szCs w:val="24"/>
        </w:rPr>
        <w:t>there are no instruments to intervene</w:t>
      </w:r>
      <w:r w:rsidR="002C570C" w:rsidRPr="00336A3C">
        <w:rPr>
          <w:rFonts w:asciiTheme="majorBidi" w:hAnsiTheme="majorBidi" w:cstheme="majorBidi"/>
          <w:sz w:val="24"/>
          <w:szCs w:val="24"/>
        </w:rPr>
        <w:t xml:space="preserve"> in less extreme</w:t>
      </w:r>
      <w:r w:rsidR="007C1732" w:rsidRPr="00336A3C">
        <w:rPr>
          <w:rFonts w:asciiTheme="majorBidi" w:hAnsiTheme="majorBidi" w:cstheme="majorBidi"/>
          <w:sz w:val="24"/>
          <w:szCs w:val="24"/>
        </w:rPr>
        <w:t xml:space="preserve"> </w:t>
      </w:r>
      <w:r w:rsidR="002C570C" w:rsidRPr="00336A3C">
        <w:rPr>
          <w:rFonts w:asciiTheme="majorBidi" w:hAnsiTheme="majorBidi" w:cstheme="majorBidi"/>
          <w:sz w:val="24"/>
          <w:szCs w:val="24"/>
        </w:rPr>
        <w:t xml:space="preserve">yet potentially harmful cases. As such, should </w:t>
      </w:r>
      <w:r w:rsidR="00604FAD" w:rsidRPr="00336A3C">
        <w:rPr>
          <w:rFonts w:asciiTheme="majorBidi" w:hAnsiTheme="majorBidi" w:cstheme="majorBidi"/>
          <w:sz w:val="24"/>
          <w:szCs w:val="24"/>
        </w:rPr>
        <w:t xml:space="preserve">an individual signal the presence of a potentially inappropriate </w:t>
      </w:r>
      <w:r w:rsidR="00604FAD" w:rsidRPr="00336A3C">
        <w:rPr>
          <w:rFonts w:asciiTheme="majorBidi" w:hAnsiTheme="majorBidi" w:cstheme="majorBidi"/>
          <w:sz w:val="24"/>
          <w:szCs w:val="24"/>
        </w:rPr>
        <w:lastRenderedPageBreak/>
        <w:t>post</w:t>
      </w:r>
      <w:r w:rsidR="00466CFE" w:rsidRPr="00336A3C">
        <w:rPr>
          <w:rFonts w:asciiTheme="majorBidi" w:hAnsiTheme="majorBidi" w:cstheme="majorBidi"/>
          <w:sz w:val="24"/>
          <w:szCs w:val="24"/>
        </w:rPr>
        <w:t xml:space="preserve">, which </w:t>
      </w:r>
      <w:r w:rsidR="00604FAD" w:rsidRPr="00336A3C">
        <w:rPr>
          <w:rFonts w:asciiTheme="majorBidi" w:hAnsiTheme="majorBidi" w:cstheme="majorBidi"/>
          <w:sz w:val="24"/>
          <w:szCs w:val="24"/>
        </w:rPr>
        <w:t>for instance</w:t>
      </w:r>
      <w:r w:rsidR="00466CFE" w:rsidRPr="00336A3C">
        <w:rPr>
          <w:rFonts w:asciiTheme="majorBidi" w:hAnsiTheme="majorBidi" w:cstheme="majorBidi"/>
          <w:sz w:val="24"/>
          <w:szCs w:val="24"/>
        </w:rPr>
        <w:t xml:space="preserve">, </w:t>
      </w:r>
      <w:r w:rsidR="00604FAD" w:rsidRPr="00336A3C">
        <w:rPr>
          <w:rFonts w:asciiTheme="majorBidi" w:hAnsiTheme="majorBidi" w:cstheme="majorBidi"/>
          <w:sz w:val="24"/>
          <w:szCs w:val="24"/>
        </w:rPr>
        <w:t>discusses some sensitive information concerning a minor, there is no</w:t>
      </w:r>
      <w:r w:rsidR="00F204C3" w:rsidRPr="00336A3C">
        <w:rPr>
          <w:rFonts w:asciiTheme="majorBidi" w:hAnsiTheme="majorBidi" w:cstheme="majorBidi"/>
          <w:sz w:val="24"/>
          <w:szCs w:val="24"/>
        </w:rPr>
        <w:t xml:space="preserve"> clear remedy.</w:t>
      </w:r>
    </w:p>
    <w:p w14:paraId="0A3B77B6" w14:textId="77777777" w:rsidR="00F204C3" w:rsidRPr="00336A3C" w:rsidRDefault="00F204C3" w:rsidP="008C549E">
      <w:pPr>
        <w:spacing w:after="0" w:line="480" w:lineRule="auto"/>
        <w:contextualSpacing/>
        <w:jc w:val="both"/>
        <w:rPr>
          <w:rFonts w:asciiTheme="majorBidi" w:hAnsiTheme="majorBidi" w:cstheme="majorBidi"/>
          <w:sz w:val="24"/>
          <w:szCs w:val="24"/>
        </w:rPr>
      </w:pPr>
    </w:p>
    <w:p w14:paraId="1697A495" w14:textId="1F755886" w:rsidR="001864D8" w:rsidRPr="00336A3C" w:rsidRDefault="00096779" w:rsidP="008C549E">
      <w:pPr>
        <w:spacing w:after="0" w:line="480" w:lineRule="auto"/>
        <w:contextualSpacing/>
        <w:jc w:val="both"/>
        <w:rPr>
          <w:rFonts w:asciiTheme="majorBidi" w:hAnsiTheme="majorBidi" w:cstheme="majorBidi"/>
          <w:sz w:val="24"/>
          <w:szCs w:val="24"/>
        </w:rPr>
      </w:pPr>
      <w:r w:rsidRPr="00336A3C">
        <w:rPr>
          <w:rFonts w:asciiTheme="majorBidi" w:hAnsiTheme="majorBidi" w:cstheme="majorBidi"/>
          <w:sz w:val="24"/>
          <w:szCs w:val="24"/>
        </w:rPr>
        <w:t xml:space="preserve">Here, </w:t>
      </w:r>
      <w:r w:rsidR="00F204C3" w:rsidRPr="00336A3C">
        <w:rPr>
          <w:rFonts w:asciiTheme="majorBidi" w:hAnsiTheme="majorBidi" w:cstheme="majorBidi"/>
          <w:sz w:val="24"/>
          <w:szCs w:val="24"/>
        </w:rPr>
        <w:t xml:space="preserve">also </w:t>
      </w:r>
      <w:r w:rsidRPr="00336A3C">
        <w:rPr>
          <w:rFonts w:asciiTheme="majorBidi" w:hAnsiTheme="majorBidi" w:cstheme="majorBidi"/>
          <w:sz w:val="24"/>
          <w:szCs w:val="24"/>
        </w:rPr>
        <w:t>t</w:t>
      </w:r>
      <w:r w:rsidR="00732C10" w:rsidRPr="00336A3C">
        <w:rPr>
          <w:rFonts w:asciiTheme="majorBidi" w:hAnsiTheme="majorBidi" w:cstheme="majorBidi"/>
          <w:sz w:val="24"/>
          <w:szCs w:val="24"/>
        </w:rPr>
        <w:t xml:space="preserve">he discretionary power of the platforms is evident, not only because of the use of modal verbs </w:t>
      </w:r>
      <w:r w:rsidR="00EC0992" w:rsidRPr="00336A3C">
        <w:rPr>
          <w:rFonts w:asciiTheme="majorBidi" w:hAnsiTheme="majorBidi" w:cstheme="majorBidi"/>
          <w:sz w:val="24"/>
          <w:szCs w:val="24"/>
        </w:rPr>
        <w:t xml:space="preserve"> such as </w:t>
      </w:r>
      <w:r w:rsidR="00732C10" w:rsidRPr="00336A3C">
        <w:rPr>
          <w:rFonts w:asciiTheme="majorBidi" w:hAnsiTheme="majorBidi" w:cstheme="majorBidi"/>
          <w:sz w:val="24"/>
          <w:szCs w:val="24"/>
        </w:rPr>
        <w:t>‘</w:t>
      </w:r>
      <w:r w:rsidR="00D73AF0" w:rsidRPr="00336A3C">
        <w:rPr>
          <w:rFonts w:asciiTheme="majorBidi" w:hAnsiTheme="majorBidi" w:cstheme="majorBidi"/>
          <w:sz w:val="24"/>
          <w:szCs w:val="24"/>
        </w:rPr>
        <w:t xml:space="preserve">may’, but also </w:t>
      </w:r>
      <w:r w:rsidR="00CC3E09" w:rsidRPr="00336A3C">
        <w:rPr>
          <w:rFonts w:asciiTheme="majorBidi" w:hAnsiTheme="majorBidi" w:cstheme="majorBidi"/>
          <w:sz w:val="24"/>
          <w:szCs w:val="24"/>
        </w:rPr>
        <w:t>because of the</w:t>
      </w:r>
      <w:r w:rsidR="000E63F8" w:rsidRPr="00336A3C">
        <w:rPr>
          <w:rFonts w:asciiTheme="majorBidi" w:hAnsiTheme="majorBidi" w:cstheme="majorBidi"/>
          <w:sz w:val="24"/>
          <w:szCs w:val="24"/>
        </w:rPr>
        <w:t xml:space="preserve"> platforms</w:t>
      </w:r>
      <w:r w:rsidRPr="00336A3C">
        <w:rPr>
          <w:rFonts w:asciiTheme="majorBidi" w:hAnsiTheme="majorBidi" w:cstheme="majorBidi"/>
          <w:sz w:val="24"/>
          <w:szCs w:val="24"/>
        </w:rPr>
        <w:t>’</w:t>
      </w:r>
      <w:r w:rsidR="000E63F8" w:rsidRPr="00336A3C">
        <w:rPr>
          <w:rFonts w:asciiTheme="majorBidi" w:hAnsiTheme="majorBidi" w:cstheme="majorBidi"/>
          <w:sz w:val="24"/>
          <w:szCs w:val="24"/>
        </w:rPr>
        <w:t xml:space="preserve"> ability to</w:t>
      </w:r>
      <w:r w:rsidR="00774900" w:rsidRPr="00336A3C">
        <w:rPr>
          <w:rFonts w:asciiTheme="majorBidi" w:hAnsiTheme="majorBidi" w:cstheme="majorBidi"/>
          <w:sz w:val="24"/>
          <w:szCs w:val="24"/>
        </w:rPr>
        <w:t xml:space="preserve"> unilaterally decide whether and how to intervene</w:t>
      </w:r>
      <w:r w:rsidR="007C1732" w:rsidRPr="00336A3C">
        <w:rPr>
          <w:rFonts w:asciiTheme="majorBidi" w:hAnsiTheme="majorBidi" w:cstheme="majorBidi"/>
          <w:sz w:val="24"/>
          <w:szCs w:val="24"/>
        </w:rPr>
        <w:t>. O</w:t>
      </w:r>
      <w:r w:rsidR="00BD0162" w:rsidRPr="00336A3C">
        <w:rPr>
          <w:rFonts w:asciiTheme="majorBidi" w:hAnsiTheme="majorBidi" w:cstheme="majorBidi"/>
          <w:sz w:val="24"/>
          <w:szCs w:val="24"/>
        </w:rPr>
        <w:t xml:space="preserve">n this aspect, </w:t>
      </w:r>
      <w:r w:rsidR="00774900" w:rsidRPr="00336A3C">
        <w:rPr>
          <w:rFonts w:asciiTheme="majorBidi" w:hAnsiTheme="majorBidi" w:cstheme="majorBidi"/>
          <w:sz w:val="24"/>
          <w:szCs w:val="24"/>
        </w:rPr>
        <w:t>consider</w:t>
      </w:r>
      <w:r w:rsidR="00BD0162" w:rsidRPr="00336A3C">
        <w:rPr>
          <w:rFonts w:asciiTheme="majorBidi" w:hAnsiTheme="majorBidi" w:cstheme="majorBidi"/>
          <w:sz w:val="24"/>
          <w:szCs w:val="24"/>
        </w:rPr>
        <w:t xml:space="preserve"> also</w:t>
      </w:r>
      <w:r w:rsidR="00774900" w:rsidRPr="00336A3C">
        <w:rPr>
          <w:rFonts w:asciiTheme="majorBidi" w:hAnsiTheme="majorBidi" w:cstheme="majorBidi"/>
          <w:sz w:val="24"/>
          <w:szCs w:val="24"/>
        </w:rPr>
        <w:t xml:space="preserve"> the following excerpt </w:t>
      </w:r>
      <w:r w:rsidR="00EC0992" w:rsidRPr="00336A3C">
        <w:rPr>
          <w:rFonts w:asciiTheme="majorBidi" w:hAnsiTheme="majorBidi" w:cstheme="majorBidi"/>
          <w:sz w:val="24"/>
          <w:szCs w:val="24"/>
        </w:rPr>
        <w:t xml:space="preserve">from </w:t>
      </w:r>
      <w:r w:rsidR="00774900" w:rsidRPr="00336A3C">
        <w:rPr>
          <w:rFonts w:asciiTheme="majorBidi" w:hAnsiTheme="majorBidi" w:cstheme="majorBidi"/>
          <w:sz w:val="24"/>
          <w:szCs w:val="24"/>
        </w:rPr>
        <w:t>TikTok</w:t>
      </w:r>
      <w:r w:rsidR="000A2EEA" w:rsidRPr="00336A3C">
        <w:rPr>
          <w:rFonts w:asciiTheme="majorBidi" w:hAnsiTheme="majorBidi" w:cstheme="majorBidi"/>
          <w:sz w:val="24"/>
          <w:szCs w:val="24"/>
        </w:rPr>
        <w:t xml:space="preserve"> Terms of Service</w:t>
      </w:r>
      <w:r w:rsidR="00774900" w:rsidRPr="00336A3C">
        <w:rPr>
          <w:rFonts w:asciiTheme="majorBidi" w:hAnsiTheme="majorBidi" w:cstheme="majorBidi"/>
          <w:sz w:val="24"/>
          <w:szCs w:val="24"/>
        </w:rPr>
        <w:t>: ‘</w:t>
      </w:r>
      <w:r w:rsidR="00513BE7" w:rsidRPr="00336A3C">
        <w:rPr>
          <w:rFonts w:asciiTheme="majorBidi" w:hAnsiTheme="majorBidi" w:cstheme="majorBidi"/>
          <w:sz w:val="24"/>
          <w:szCs w:val="24"/>
        </w:rPr>
        <w:t xml:space="preserve">[…] </w:t>
      </w:r>
      <w:r w:rsidR="001864D8" w:rsidRPr="00336A3C">
        <w:rPr>
          <w:rFonts w:asciiTheme="majorBidi" w:hAnsiTheme="majorBidi" w:cstheme="majorBidi"/>
          <w:i/>
          <w:iCs/>
          <w:sz w:val="24"/>
          <w:szCs w:val="24"/>
        </w:rPr>
        <w:t>We have the right to remove, disallow, block or delete any posting you make on our Platform if, in our opinion, your post does not comply with the content standards set out at Section 7 (Your Use of Our Services) above. In addition, we have the right – but not the obligation – in our sole discretion to remove, disallow, block or delete any User Content (i) that we consider to violate these Terms, or (ii) in response to complaints from other users or third parties, with or without notice and without any liability to you. […]</w:t>
      </w:r>
      <w:r w:rsidR="00513BE7" w:rsidRPr="00336A3C">
        <w:rPr>
          <w:rFonts w:asciiTheme="majorBidi" w:hAnsiTheme="majorBidi" w:cstheme="majorBidi"/>
          <w:sz w:val="24"/>
          <w:szCs w:val="24"/>
        </w:rPr>
        <w:t>’</w:t>
      </w:r>
      <w:r w:rsidR="00E802B4" w:rsidRPr="00336A3C">
        <w:rPr>
          <w:rFonts w:asciiTheme="majorBidi" w:hAnsiTheme="majorBidi" w:cstheme="majorBidi"/>
          <w:sz w:val="24"/>
          <w:szCs w:val="24"/>
        </w:rPr>
        <w:t xml:space="preserve">). </w:t>
      </w:r>
    </w:p>
    <w:p w14:paraId="20BF6A78" w14:textId="77777777" w:rsidR="00F7153B" w:rsidRPr="00336A3C" w:rsidRDefault="00F7153B" w:rsidP="008C549E">
      <w:pPr>
        <w:spacing w:after="0" w:line="480" w:lineRule="auto"/>
        <w:contextualSpacing/>
        <w:jc w:val="both"/>
        <w:rPr>
          <w:rFonts w:asciiTheme="majorBidi" w:hAnsiTheme="majorBidi" w:cstheme="majorBidi"/>
          <w:sz w:val="24"/>
          <w:szCs w:val="24"/>
        </w:rPr>
      </w:pPr>
    </w:p>
    <w:p w14:paraId="7F188BA5" w14:textId="47665C10" w:rsidR="00A646A3" w:rsidRPr="00336A3C" w:rsidRDefault="001864D8" w:rsidP="008C549E">
      <w:pPr>
        <w:pStyle w:val="CommentText"/>
        <w:spacing w:after="0" w:line="480" w:lineRule="auto"/>
        <w:jc w:val="both"/>
        <w:rPr>
          <w:rFonts w:asciiTheme="majorBidi" w:hAnsiTheme="majorBidi" w:cstheme="majorBidi"/>
          <w:sz w:val="24"/>
          <w:szCs w:val="24"/>
        </w:rPr>
      </w:pPr>
      <w:r w:rsidRPr="00336A3C">
        <w:rPr>
          <w:rFonts w:asciiTheme="majorBidi" w:hAnsiTheme="majorBidi" w:cstheme="majorBidi"/>
          <w:sz w:val="24"/>
          <w:szCs w:val="24"/>
        </w:rPr>
        <w:t xml:space="preserve">Instagram </w:t>
      </w:r>
      <w:r w:rsidR="00812EDB" w:rsidRPr="00336A3C">
        <w:rPr>
          <w:rFonts w:asciiTheme="majorBidi" w:hAnsiTheme="majorBidi" w:cstheme="majorBidi"/>
          <w:sz w:val="24"/>
          <w:szCs w:val="24"/>
        </w:rPr>
        <w:t xml:space="preserve">and YouTube </w:t>
      </w:r>
      <w:r w:rsidRPr="00336A3C">
        <w:rPr>
          <w:rFonts w:asciiTheme="majorBidi" w:hAnsiTheme="majorBidi" w:cstheme="majorBidi"/>
          <w:sz w:val="24"/>
          <w:szCs w:val="24"/>
        </w:rPr>
        <w:t xml:space="preserve">offer a </w:t>
      </w:r>
      <w:r w:rsidR="00EC28FC" w:rsidRPr="00336A3C">
        <w:rPr>
          <w:rFonts w:asciiTheme="majorBidi" w:hAnsiTheme="majorBidi" w:cstheme="majorBidi"/>
          <w:sz w:val="24"/>
          <w:szCs w:val="24"/>
        </w:rPr>
        <w:t xml:space="preserve">more </w:t>
      </w:r>
      <w:r w:rsidRPr="00336A3C">
        <w:rPr>
          <w:rFonts w:asciiTheme="majorBidi" w:hAnsiTheme="majorBidi" w:cstheme="majorBidi"/>
          <w:sz w:val="24"/>
          <w:szCs w:val="24"/>
        </w:rPr>
        <w:t>balance</w:t>
      </w:r>
      <w:r w:rsidR="00EC28FC" w:rsidRPr="00336A3C">
        <w:rPr>
          <w:rFonts w:asciiTheme="majorBidi" w:hAnsiTheme="majorBidi" w:cstheme="majorBidi"/>
          <w:sz w:val="24"/>
          <w:szCs w:val="24"/>
        </w:rPr>
        <w:t>d approach</w:t>
      </w:r>
      <w:r w:rsidRPr="00336A3C">
        <w:rPr>
          <w:rFonts w:asciiTheme="majorBidi" w:hAnsiTheme="majorBidi" w:cstheme="majorBidi"/>
          <w:sz w:val="24"/>
          <w:szCs w:val="24"/>
        </w:rPr>
        <w:t xml:space="preserve"> between the</w:t>
      </w:r>
      <w:r w:rsidR="00EC28FC" w:rsidRPr="00336A3C">
        <w:rPr>
          <w:rFonts w:asciiTheme="majorBidi" w:hAnsiTheme="majorBidi" w:cstheme="majorBidi"/>
          <w:sz w:val="24"/>
          <w:szCs w:val="24"/>
        </w:rPr>
        <w:t xml:space="preserve"> </w:t>
      </w:r>
      <w:r w:rsidR="00B83F97" w:rsidRPr="00336A3C">
        <w:rPr>
          <w:rFonts w:asciiTheme="majorBidi" w:hAnsiTheme="majorBidi" w:cstheme="majorBidi"/>
          <w:sz w:val="24"/>
          <w:szCs w:val="24"/>
        </w:rPr>
        <w:t>several moderation levels</w:t>
      </w:r>
      <w:r w:rsidRPr="00336A3C">
        <w:rPr>
          <w:rFonts w:asciiTheme="majorBidi" w:hAnsiTheme="majorBidi" w:cstheme="majorBidi"/>
          <w:sz w:val="24"/>
          <w:szCs w:val="24"/>
        </w:rPr>
        <w:t>, requir</w:t>
      </w:r>
      <w:r w:rsidR="00EC28FC" w:rsidRPr="00336A3C">
        <w:rPr>
          <w:rFonts w:asciiTheme="majorBidi" w:hAnsiTheme="majorBidi" w:cstheme="majorBidi"/>
          <w:sz w:val="24"/>
          <w:szCs w:val="24"/>
        </w:rPr>
        <w:t>ing</w:t>
      </w:r>
      <w:r w:rsidRPr="00336A3C">
        <w:rPr>
          <w:rFonts w:asciiTheme="majorBidi" w:hAnsiTheme="majorBidi" w:cstheme="majorBidi"/>
          <w:sz w:val="24"/>
          <w:szCs w:val="24"/>
        </w:rPr>
        <w:t xml:space="preserve"> that the users become </w:t>
      </w:r>
      <w:r w:rsidR="00EC0992" w:rsidRPr="00336A3C">
        <w:rPr>
          <w:rFonts w:asciiTheme="majorBidi" w:hAnsiTheme="majorBidi" w:cstheme="majorBidi"/>
          <w:sz w:val="24"/>
          <w:szCs w:val="24"/>
        </w:rPr>
        <w:t>active</w:t>
      </w:r>
      <w:r w:rsidRPr="00336A3C">
        <w:rPr>
          <w:rFonts w:asciiTheme="majorBidi" w:hAnsiTheme="majorBidi" w:cstheme="majorBidi"/>
          <w:sz w:val="24"/>
          <w:szCs w:val="24"/>
        </w:rPr>
        <w:t xml:space="preserve"> in reporting</w:t>
      </w:r>
      <w:r w:rsidR="0098664A" w:rsidRPr="00336A3C">
        <w:rPr>
          <w:rFonts w:asciiTheme="majorBidi" w:hAnsiTheme="majorBidi" w:cstheme="majorBidi"/>
          <w:sz w:val="24"/>
          <w:szCs w:val="24"/>
        </w:rPr>
        <w:t xml:space="preserve"> </w:t>
      </w:r>
      <w:r w:rsidR="00603752" w:rsidRPr="00336A3C">
        <w:rPr>
          <w:rFonts w:asciiTheme="majorBidi" w:hAnsiTheme="majorBidi" w:cstheme="majorBidi"/>
          <w:sz w:val="24"/>
          <w:szCs w:val="24"/>
        </w:rPr>
        <w:t xml:space="preserve">harmful material, and even reminding users </w:t>
      </w:r>
      <w:r w:rsidR="00AC4A66" w:rsidRPr="00336A3C">
        <w:rPr>
          <w:rFonts w:asciiTheme="majorBidi" w:hAnsiTheme="majorBidi" w:cstheme="majorBidi"/>
          <w:sz w:val="24"/>
          <w:szCs w:val="24"/>
        </w:rPr>
        <w:t xml:space="preserve">of their agency in </w:t>
      </w:r>
      <w:r w:rsidR="004F2EB9" w:rsidRPr="00336A3C">
        <w:rPr>
          <w:rFonts w:asciiTheme="majorBidi" w:hAnsiTheme="majorBidi" w:cstheme="majorBidi"/>
          <w:sz w:val="24"/>
          <w:szCs w:val="24"/>
        </w:rPr>
        <w:t>controlling digital abuse</w:t>
      </w:r>
      <w:r w:rsidR="00946FBD" w:rsidRPr="00336A3C">
        <w:rPr>
          <w:rFonts w:asciiTheme="majorBidi" w:hAnsiTheme="majorBidi" w:cstheme="majorBidi"/>
          <w:sz w:val="24"/>
          <w:szCs w:val="24"/>
        </w:rPr>
        <w:t xml:space="preserve">. Consider, for instance, </w:t>
      </w:r>
      <w:r w:rsidR="006936CF" w:rsidRPr="00336A3C">
        <w:rPr>
          <w:rFonts w:asciiTheme="majorBidi" w:hAnsiTheme="majorBidi" w:cstheme="majorBidi"/>
          <w:sz w:val="24"/>
          <w:szCs w:val="24"/>
        </w:rPr>
        <w:t xml:space="preserve">this snippet form </w:t>
      </w:r>
      <w:r w:rsidR="00A646A3" w:rsidRPr="00336A3C">
        <w:rPr>
          <w:rFonts w:asciiTheme="majorBidi" w:hAnsiTheme="majorBidi" w:cstheme="majorBidi"/>
          <w:sz w:val="24"/>
          <w:szCs w:val="24"/>
        </w:rPr>
        <w:t xml:space="preserve">YouTube </w:t>
      </w:r>
      <w:r w:rsidR="00E92269" w:rsidRPr="00336A3C">
        <w:rPr>
          <w:rFonts w:asciiTheme="majorBidi" w:hAnsiTheme="majorBidi" w:cstheme="majorBidi"/>
          <w:sz w:val="24"/>
          <w:szCs w:val="24"/>
        </w:rPr>
        <w:t>Community Guidelines (Reporting and Enforcement</w:t>
      </w:r>
      <w:r w:rsidR="00140539" w:rsidRPr="00336A3C">
        <w:rPr>
          <w:rFonts w:asciiTheme="majorBidi" w:hAnsiTheme="majorBidi" w:cstheme="majorBidi"/>
          <w:sz w:val="24"/>
          <w:szCs w:val="24"/>
        </w:rPr>
        <w:t>)</w:t>
      </w:r>
      <w:r w:rsidR="00A646A3" w:rsidRPr="00336A3C">
        <w:rPr>
          <w:rFonts w:asciiTheme="majorBidi" w:hAnsiTheme="majorBidi" w:cstheme="majorBidi"/>
          <w:sz w:val="24"/>
          <w:szCs w:val="24"/>
        </w:rPr>
        <w:t xml:space="preserve">: </w:t>
      </w:r>
    </w:p>
    <w:p w14:paraId="244C166F" w14:textId="77777777" w:rsidR="00A646A3" w:rsidRPr="00336A3C" w:rsidRDefault="00A646A3" w:rsidP="008C549E">
      <w:pPr>
        <w:pStyle w:val="CommentText"/>
        <w:spacing w:after="0" w:line="480" w:lineRule="auto"/>
        <w:rPr>
          <w:rFonts w:asciiTheme="majorBidi" w:hAnsiTheme="majorBidi" w:cstheme="majorBidi"/>
          <w:sz w:val="24"/>
          <w:szCs w:val="24"/>
        </w:rPr>
      </w:pPr>
    </w:p>
    <w:p w14:paraId="1E1C3DD3" w14:textId="567DB4C8" w:rsidR="00A646A3" w:rsidRPr="00336A3C" w:rsidRDefault="00946FBD" w:rsidP="008C549E">
      <w:pPr>
        <w:pStyle w:val="CommentText"/>
        <w:spacing w:after="0" w:line="480" w:lineRule="auto"/>
        <w:ind w:left="567" w:right="567"/>
        <w:jc w:val="both"/>
        <w:rPr>
          <w:rFonts w:asciiTheme="majorBidi" w:hAnsiTheme="majorBidi" w:cstheme="majorBidi"/>
          <w:i/>
          <w:iCs/>
          <w:sz w:val="24"/>
          <w:szCs w:val="24"/>
        </w:rPr>
      </w:pPr>
      <w:r w:rsidRPr="00336A3C">
        <w:rPr>
          <w:rFonts w:asciiTheme="majorBidi" w:hAnsiTheme="majorBidi" w:cstheme="majorBidi"/>
          <w:i/>
          <w:iCs/>
          <w:sz w:val="24"/>
          <w:szCs w:val="24"/>
        </w:rPr>
        <w:lastRenderedPageBreak/>
        <w:t>‘</w:t>
      </w:r>
      <w:r w:rsidR="001864D8" w:rsidRPr="00336A3C">
        <w:rPr>
          <w:rFonts w:asciiTheme="majorBidi" w:hAnsiTheme="majorBidi" w:cstheme="majorBidi"/>
          <w:i/>
          <w:iCs/>
          <w:sz w:val="24"/>
          <w:szCs w:val="24"/>
        </w:rPr>
        <w:t>We rely on YouTube community members to report, or flag content that they find inappropriate. Reporting content is anonymous, so other users can't tell who made the report. […] When something is reported, it’s not automatically taken down. Reported content is reviewed along the following guidelines: Content that violates our Community Guidelines is removed from YouTube. Content that may not be appropriate for younger audiences may be age-restricted. […] If you see a video that you feel is inappropriate or which may violate our Community Guidelines, flag the video. […] YouTube policy specialists review flagged videos 24 hours a day, 7 days a week. […] If you feel that your child’s privacy has been violated (e.g. use of image or personal information without consent), please visit our Privacy Guidelines, where you can learn more about our privacy policy and how to file a privacy complaint</w:t>
      </w:r>
      <w:r w:rsidRPr="00336A3C">
        <w:rPr>
          <w:rFonts w:asciiTheme="majorBidi" w:hAnsiTheme="majorBidi" w:cstheme="majorBidi"/>
          <w:i/>
          <w:iCs/>
          <w:sz w:val="24"/>
          <w:szCs w:val="24"/>
        </w:rPr>
        <w:t>’</w:t>
      </w:r>
      <w:r w:rsidR="001864D8" w:rsidRPr="00336A3C">
        <w:rPr>
          <w:rFonts w:asciiTheme="majorBidi" w:hAnsiTheme="majorBidi" w:cstheme="majorBidi"/>
          <w:i/>
          <w:iCs/>
          <w:sz w:val="24"/>
          <w:szCs w:val="24"/>
        </w:rPr>
        <w:t>.</w:t>
      </w:r>
    </w:p>
    <w:p w14:paraId="2F8D4050" w14:textId="77777777" w:rsidR="008B4FFE" w:rsidRPr="00336A3C" w:rsidRDefault="008B4FFE" w:rsidP="008C549E">
      <w:pPr>
        <w:pStyle w:val="CommentText"/>
        <w:spacing w:after="0" w:line="480" w:lineRule="auto"/>
        <w:jc w:val="both"/>
        <w:rPr>
          <w:rFonts w:asciiTheme="majorBidi" w:hAnsiTheme="majorBidi" w:cstheme="majorBidi"/>
          <w:i/>
          <w:iCs/>
          <w:sz w:val="24"/>
          <w:szCs w:val="24"/>
        </w:rPr>
      </w:pPr>
    </w:p>
    <w:p w14:paraId="311BF338" w14:textId="640D595D" w:rsidR="00BB7ADE" w:rsidRPr="00336A3C" w:rsidRDefault="001864D8" w:rsidP="008C549E">
      <w:pPr>
        <w:pStyle w:val="CommentText"/>
        <w:spacing w:after="0" w:line="480" w:lineRule="auto"/>
        <w:jc w:val="both"/>
        <w:rPr>
          <w:rFonts w:asciiTheme="majorBidi" w:hAnsiTheme="majorBidi" w:cstheme="majorBidi"/>
          <w:sz w:val="24"/>
          <w:szCs w:val="24"/>
        </w:rPr>
      </w:pPr>
      <w:r w:rsidRPr="00336A3C">
        <w:rPr>
          <w:rFonts w:asciiTheme="majorBidi" w:hAnsiTheme="majorBidi" w:cstheme="majorBidi"/>
          <w:sz w:val="24"/>
          <w:szCs w:val="24"/>
        </w:rPr>
        <w:t>Twitter</w:t>
      </w:r>
      <w:r w:rsidR="00DD7DC7" w:rsidRPr="00336A3C">
        <w:rPr>
          <w:rFonts w:asciiTheme="majorBidi" w:hAnsiTheme="majorBidi" w:cstheme="majorBidi"/>
          <w:sz w:val="24"/>
          <w:szCs w:val="24"/>
        </w:rPr>
        <w:t xml:space="preserve">, on the </w:t>
      </w:r>
      <w:r w:rsidR="008B2314" w:rsidRPr="00336A3C">
        <w:rPr>
          <w:rFonts w:asciiTheme="majorBidi" w:hAnsiTheme="majorBidi" w:cstheme="majorBidi"/>
          <w:sz w:val="24"/>
          <w:szCs w:val="24"/>
        </w:rPr>
        <w:t xml:space="preserve">other hand, </w:t>
      </w:r>
      <w:r w:rsidRPr="00336A3C">
        <w:rPr>
          <w:rFonts w:asciiTheme="majorBidi" w:hAnsiTheme="majorBidi" w:cstheme="majorBidi"/>
          <w:sz w:val="24"/>
          <w:szCs w:val="24"/>
        </w:rPr>
        <w:t>empha</w:t>
      </w:r>
      <w:r w:rsidR="006A41B6" w:rsidRPr="00336A3C">
        <w:rPr>
          <w:rFonts w:asciiTheme="majorBidi" w:hAnsiTheme="majorBidi" w:cstheme="majorBidi"/>
          <w:sz w:val="24"/>
          <w:szCs w:val="24"/>
        </w:rPr>
        <w:t>sises</w:t>
      </w:r>
      <w:r w:rsidR="008B2314" w:rsidRPr="00336A3C">
        <w:rPr>
          <w:rFonts w:asciiTheme="majorBidi" w:hAnsiTheme="majorBidi" w:cstheme="majorBidi"/>
          <w:sz w:val="24"/>
          <w:szCs w:val="24"/>
        </w:rPr>
        <w:t xml:space="preserve"> the role of community moderation</w:t>
      </w:r>
      <w:r w:rsidR="00C3305C" w:rsidRPr="00336A3C">
        <w:rPr>
          <w:rFonts w:asciiTheme="majorBidi" w:hAnsiTheme="majorBidi" w:cstheme="majorBidi"/>
          <w:sz w:val="24"/>
          <w:szCs w:val="24"/>
        </w:rPr>
        <w:t xml:space="preserve">, </w:t>
      </w:r>
      <w:r w:rsidR="006A41B6" w:rsidRPr="00336A3C">
        <w:rPr>
          <w:rFonts w:asciiTheme="majorBidi" w:hAnsiTheme="majorBidi" w:cstheme="majorBidi"/>
          <w:sz w:val="24"/>
          <w:szCs w:val="24"/>
        </w:rPr>
        <w:t xml:space="preserve">by </w:t>
      </w:r>
      <w:r w:rsidR="00C3305C" w:rsidRPr="00336A3C">
        <w:rPr>
          <w:rFonts w:asciiTheme="majorBidi" w:hAnsiTheme="majorBidi" w:cstheme="majorBidi"/>
          <w:sz w:val="24"/>
          <w:szCs w:val="24"/>
        </w:rPr>
        <w:t xml:space="preserve">acknowledging </w:t>
      </w:r>
      <w:r w:rsidR="008B2314" w:rsidRPr="00336A3C">
        <w:rPr>
          <w:rFonts w:asciiTheme="majorBidi" w:hAnsiTheme="majorBidi" w:cstheme="majorBidi"/>
          <w:sz w:val="24"/>
          <w:szCs w:val="24"/>
        </w:rPr>
        <w:t xml:space="preserve"> </w:t>
      </w:r>
      <w:r w:rsidRPr="00336A3C">
        <w:rPr>
          <w:rFonts w:asciiTheme="majorBidi" w:hAnsiTheme="majorBidi" w:cstheme="majorBidi"/>
          <w:sz w:val="24"/>
          <w:szCs w:val="24"/>
        </w:rPr>
        <w:t xml:space="preserve"> the </w:t>
      </w:r>
      <w:r w:rsidR="008B4FFE" w:rsidRPr="00336A3C">
        <w:rPr>
          <w:rFonts w:asciiTheme="majorBidi" w:hAnsiTheme="majorBidi" w:cstheme="majorBidi"/>
          <w:sz w:val="24"/>
          <w:szCs w:val="24"/>
        </w:rPr>
        <w:t>limits of its ability to automatically intervene from a platform’s level (‘</w:t>
      </w:r>
      <w:r w:rsidRPr="00336A3C">
        <w:rPr>
          <w:rFonts w:asciiTheme="majorBidi" w:hAnsiTheme="majorBidi" w:cstheme="majorBidi"/>
          <w:i/>
          <w:iCs/>
          <w:sz w:val="24"/>
          <w:szCs w:val="24"/>
        </w:rPr>
        <w:t>We may not monitor or control the Content posted via the Services and, we cannot take responsibility for such Content</w:t>
      </w:r>
      <w:r w:rsidR="008B4FFE" w:rsidRPr="00336A3C">
        <w:rPr>
          <w:rFonts w:asciiTheme="majorBidi" w:hAnsiTheme="majorBidi" w:cstheme="majorBidi"/>
          <w:sz w:val="24"/>
          <w:szCs w:val="24"/>
        </w:rPr>
        <w:t>’)</w:t>
      </w:r>
      <w:r w:rsidR="00EC0992" w:rsidRPr="00336A3C">
        <w:rPr>
          <w:rFonts w:asciiTheme="majorBidi" w:hAnsiTheme="majorBidi" w:cstheme="majorBidi"/>
          <w:sz w:val="24"/>
          <w:szCs w:val="24"/>
        </w:rPr>
        <w:t xml:space="preserve">. </w:t>
      </w:r>
      <w:r w:rsidR="007C1189" w:rsidRPr="00336A3C">
        <w:rPr>
          <w:rFonts w:asciiTheme="majorBidi" w:hAnsiTheme="majorBidi" w:cstheme="majorBidi"/>
          <w:sz w:val="24"/>
          <w:szCs w:val="24"/>
        </w:rPr>
        <w:t>This suggests that</w:t>
      </w:r>
      <w:r w:rsidR="008B4FFE" w:rsidRPr="00336A3C">
        <w:rPr>
          <w:rFonts w:asciiTheme="majorBidi" w:hAnsiTheme="majorBidi" w:cstheme="majorBidi"/>
          <w:sz w:val="24"/>
          <w:szCs w:val="24"/>
        </w:rPr>
        <w:t>, e</w:t>
      </w:r>
      <w:r w:rsidRPr="00336A3C">
        <w:rPr>
          <w:rFonts w:asciiTheme="majorBidi" w:hAnsiTheme="majorBidi" w:cstheme="majorBidi"/>
          <w:sz w:val="24"/>
          <w:szCs w:val="24"/>
        </w:rPr>
        <w:t>ven if Twitter can take actions against violations, the responsibility to respect the rules is assigned to the users.</w:t>
      </w:r>
    </w:p>
    <w:p w14:paraId="63C224EC" w14:textId="77777777" w:rsidR="00BB7ADE" w:rsidRPr="00336A3C" w:rsidRDefault="00BB7ADE" w:rsidP="008C549E">
      <w:pPr>
        <w:pStyle w:val="CommentText"/>
        <w:spacing w:after="0" w:line="480" w:lineRule="auto"/>
        <w:jc w:val="both"/>
        <w:rPr>
          <w:rFonts w:asciiTheme="majorBidi" w:hAnsiTheme="majorBidi" w:cstheme="majorBidi"/>
          <w:sz w:val="24"/>
          <w:szCs w:val="24"/>
        </w:rPr>
      </w:pPr>
    </w:p>
    <w:p w14:paraId="3300BEE7" w14:textId="77777777" w:rsidR="004939C9" w:rsidRPr="00336A3C" w:rsidRDefault="004939C9" w:rsidP="008C549E">
      <w:pPr>
        <w:pStyle w:val="CommentText"/>
        <w:spacing w:after="0" w:line="480" w:lineRule="auto"/>
        <w:jc w:val="both"/>
        <w:rPr>
          <w:rFonts w:asciiTheme="majorBidi" w:hAnsiTheme="majorBidi" w:cstheme="majorBidi"/>
          <w:sz w:val="24"/>
          <w:szCs w:val="24"/>
        </w:rPr>
      </w:pPr>
    </w:p>
    <w:p w14:paraId="39E1E4EE" w14:textId="257B4BB9" w:rsidR="003D4691" w:rsidRPr="00336A3C" w:rsidRDefault="00BB7ADE" w:rsidP="004939C9">
      <w:pPr>
        <w:pStyle w:val="CommentText"/>
        <w:spacing w:after="0" w:line="480" w:lineRule="auto"/>
        <w:jc w:val="both"/>
        <w:rPr>
          <w:rFonts w:asciiTheme="majorBidi" w:eastAsia="Times New Roman" w:hAnsiTheme="majorBidi" w:cstheme="majorBidi"/>
          <w:b/>
          <w:bCs/>
          <w:sz w:val="24"/>
          <w:szCs w:val="24"/>
          <w:lang w:eastAsia="en-GB"/>
        </w:rPr>
      </w:pPr>
      <w:r w:rsidRPr="00336A3C">
        <w:rPr>
          <w:rFonts w:asciiTheme="majorBidi" w:hAnsiTheme="majorBidi" w:cstheme="majorBidi"/>
          <w:b/>
          <w:bCs/>
          <w:sz w:val="24"/>
          <w:szCs w:val="24"/>
        </w:rPr>
        <w:lastRenderedPageBreak/>
        <w:t>Further discussion and conclusion</w:t>
      </w:r>
      <w:r w:rsidRPr="00336A3C">
        <w:rPr>
          <w:rFonts w:asciiTheme="majorBidi" w:eastAsia="Times New Roman" w:hAnsiTheme="majorBidi" w:cstheme="majorBidi"/>
          <w:b/>
          <w:bCs/>
          <w:sz w:val="24"/>
          <w:szCs w:val="24"/>
          <w:lang w:eastAsia="en-GB"/>
        </w:rPr>
        <w:t> </w:t>
      </w:r>
      <w:r w:rsidR="00F00EFE" w:rsidRPr="00336A3C">
        <w:rPr>
          <w:rFonts w:asciiTheme="majorBidi" w:eastAsia="Times New Roman" w:hAnsiTheme="majorBidi" w:cstheme="majorBidi"/>
          <w:b/>
          <w:bCs/>
          <w:sz w:val="24"/>
          <w:szCs w:val="24"/>
          <w:lang w:eastAsia="en-GB"/>
        </w:rPr>
        <w:t xml:space="preserve"> </w:t>
      </w:r>
    </w:p>
    <w:p w14:paraId="0614D01A" w14:textId="77777777" w:rsidR="004939C9" w:rsidRPr="00336A3C" w:rsidRDefault="004939C9" w:rsidP="004939C9">
      <w:pPr>
        <w:pStyle w:val="CommentText"/>
        <w:spacing w:after="0" w:line="480" w:lineRule="auto"/>
        <w:jc w:val="both"/>
        <w:rPr>
          <w:rFonts w:asciiTheme="majorBidi" w:eastAsia="Times New Roman" w:hAnsiTheme="majorBidi" w:cstheme="majorBidi"/>
          <w:b/>
          <w:bCs/>
          <w:sz w:val="24"/>
          <w:szCs w:val="24"/>
          <w:lang w:eastAsia="en-GB"/>
        </w:rPr>
      </w:pPr>
    </w:p>
    <w:p w14:paraId="6F3D56C9" w14:textId="5A9B5011" w:rsidR="00A03D32" w:rsidRPr="00336A3C" w:rsidRDefault="00F00EFE" w:rsidP="00E20231">
      <w:pPr>
        <w:spacing w:after="0" w:line="480" w:lineRule="auto"/>
        <w:contextualSpacing/>
        <w:jc w:val="both"/>
        <w:rPr>
          <w:rFonts w:asciiTheme="majorBidi" w:hAnsiTheme="majorBidi" w:cstheme="majorBidi"/>
          <w:sz w:val="24"/>
          <w:szCs w:val="24"/>
          <w:shd w:val="clear" w:color="auto" w:fill="FFFFFF"/>
        </w:rPr>
      </w:pPr>
      <w:r w:rsidRPr="00336A3C">
        <w:rPr>
          <w:rFonts w:asciiTheme="majorBidi" w:hAnsiTheme="majorBidi" w:cstheme="majorBidi"/>
          <w:sz w:val="24"/>
          <w:szCs w:val="24"/>
        </w:rPr>
        <w:t>We have discussed the regulation and moderation instituted by</w:t>
      </w:r>
      <w:r w:rsidR="00B67DAC" w:rsidRPr="00336A3C">
        <w:rPr>
          <w:rFonts w:asciiTheme="majorBidi" w:hAnsiTheme="majorBidi" w:cstheme="majorBidi"/>
          <w:sz w:val="24"/>
          <w:szCs w:val="24"/>
        </w:rPr>
        <w:t xml:space="preserve"> major</w:t>
      </w:r>
      <w:r w:rsidRPr="00336A3C">
        <w:rPr>
          <w:rFonts w:asciiTheme="majorBidi" w:hAnsiTheme="majorBidi" w:cstheme="majorBidi"/>
          <w:sz w:val="24"/>
          <w:szCs w:val="24"/>
        </w:rPr>
        <w:t xml:space="preserve"> social media </w:t>
      </w:r>
      <w:r w:rsidR="004939C9" w:rsidRPr="00336A3C">
        <w:rPr>
          <w:rFonts w:asciiTheme="majorBidi" w:hAnsiTheme="majorBidi" w:cstheme="majorBidi"/>
          <w:sz w:val="24"/>
          <w:szCs w:val="24"/>
        </w:rPr>
        <w:t xml:space="preserve">companies </w:t>
      </w:r>
      <w:r w:rsidR="004939C9" w:rsidRPr="00336A3C">
        <w:rPr>
          <w:rFonts w:asciiTheme="majorBidi" w:hAnsiTheme="majorBidi" w:cstheme="majorBidi"/>
          <w:sz w:val="24"/>
          <w:szCs w:val="24"/>
          <w:shd w:val="clear" w:color="auto" w:fill="FFFFFF"/>
        </w:rPr>
        <w:t>which, through their self-regulations, set the boundaries of what contents and behaviours are allowed on their platforms</w:t>
      </w:r>
      <w:r w:rsidRPr="00336A3C">
        <w:rPr>
          <w:rFonts w:asciiTheme="majorBidi" w:hAnsiTheme="majorBidi" w:cstheme="majorBidi"/>
          <w:sz w:val="24"/>
          <w:szCs w:val="24"/>
        </w:rPr>
        <w:t>. We argue that unpacking the self-regulatory strategies is imperative to deepen our understanding of their dynamics, rhetoric, and effectiveness (in line with Wyatt, 2008)</w:t>
      </w:r>
      <w:r w:rsidR="007C1189" w:rsidRPr="00336A3C">
        <w:rPr>
          <w:rFonts w:asciiTheme="majorBidi" w:hAnsiTheme="majorBidi" w:cstheme="majorBidi"/>
          <w:sz w:val="24"/>
          <w:szCs w:val="24"/>
        </w:rPr>
        <w:t xml:space="preserve">. This is necessary since </w:t>
      </w:r>
      <w:r w:rsidR="00C439A8" w:rsidRPr="00336A3C">
        <w:rPr>
          <w:rFonts w:asciiTheme="majorBidi" w:hAnsiTheme="majorBidi" w:cstheme="majorBidi"/>
          <w:sz w:val="24"/>
          <w:szCs w:val="24"/>
        </w:rPr>
        <w:t xml:space="preserve">they define the digital ecosystem </w:t>
      </w:r>
      <w:r w:rsidR="003F1E32" w:rsidRPr="00336A3C">
        <w:rPr>
          <w:rFonts w:asciiTheme="majorBidi" w:hAnsiTheme="majorBidi" w:cstheme="majorBidi"/>
          <w:sz w:val="24"/>
          <w:szCs w:val="24"/>
        </w:rPr>
        <w:t xml:space="preserve">formed by the </w:t>
      </w:r>
      <w:r w:rsidR="00C439A8" w:rsidRPr="00336A3C">
        <w:rPr>
          <w:rFonts w:asciiTheme="majorBidi" w:hAnsiTheme="majorBidi" w:cstheme="majorBidi"/>
          <w:sz w:val="24"/>
          <w:szCs w:val="24"/>
          <w:shd w:val="clear" w:color="auto" w:fill="FFFFFF"/>
        </w:rPr>
        <w:t>relationship between social media platforms and their users</w:t>
      </w:r>
      <w:r w:rsidR="00FB34B3" w:rsidRPr="00336A3C">
        <w:rPr>
          <w:rFonts w:asciiTheme="majorBidi" w:hAnsiTheme="majorBidi" w:cstheme="majorBidi"/>
          <w:sz w:val="24"/>
          <w:szCs w:val="24"/>
          <w:shd w:val="clear" w:color="auto" w:fill="FFFFFF"/>
        </w:rPr>
        <w:t>. As such, they</w:t>
      </w:r>
      <w:r w:rsidR="001F5F1F" w:rsidRPr="00336A3C">
        <w:rPr>
          <w:rFonts w:asciiTheme="majorBidi" w:hAnsiTheme="majorBidi" w:cstheme="majorBidi"/>
          <w:sz w:val="24"/>
          <w:szCs w:val="24"/>
          <w:shd w:val="clear" w:color="auto" w:fill="FFFFFF"/>
        </w:rPr>
        <w:t xml:space="preserve"> fram</w:t>
      </w:r>
      <w:r w:rsidR="00FB34B3" w:rsidRPr="00336A3C">
        <w:rPr>
          <w:rFonts w:asciiTheme="majorBidi" w:hAnsiTheme="majorBidi" w:cstheme="majorBidi"/>
          <w:sz w:val="24"/>
          <w:szCs w:val="24"/>
          <w:shd w:val="clear" w:color="auto" w:fill="FFFFFF"/>
        </w:rPr>
        <w:t xml:space="preserve">e users’ </w:t>
      </w:r>
      <w:r w:rsidR="001C056E" w:rsidRPr="00336A3C">
        <w:rPr>
          <w:rFonts w:asciiTheme="majorBidi" w:hAnsiTheme="majorBidi" w:cstheme="majorBidi"/>
          <w:sz w:val="24"/>
          <w:szCs w:val="24"/>
          <w:shd w:val="clear" w:color="auto" w:fill="FFFFFF"/>
        </w:rPr>
        <w:t>perceptions</w:t>
      </w:r>
      <w:r w:rsidR="00FB34B3" w:rsidRPr="00336A3C">
        <w:rPr>
          <w:rFonts w:asciiTheme="majorBidi" w:hAnsiTheme="majorBidi" w:cstheme="majorBidi"/>
          <w:sz w:val="24"/>
          <w:szCs w:val="24"/>
          <w:shd w:val="clear" w:color="auto" w:fill="FFFFFF"/>
        </w:rPr>
        <w:t xml:space="preserve"> and practices</w:t>
      </w:r>
      <w:r w:rsidR="00FD77B3" w:rsidRPr="00336A3C">
        <w:rPr>
          <w:rFonts w:asciiTheme="majorBidi" w:hAnsiTheme="majorBidi" w:cstheme="majorBidi"/>
          <w:sz w:val="24"/>
          <w:szCs w:val="24"/>
          <w:shd w:val="clear" w:color="auto" w:fill="FFFFFF"/>
        </w:rPr>
        <w:t xml:space="preserve"> in a </w:t>
      </w:r>
      <w:r w:rsidR="00390CB0" w:rsidRPr="00336A3C">
        <w:rPr>
          <w:rFonts w:asciiTheme="majorBidi" w:hAnsiTheme="majorBidi" w:cstheme="majorBidi"/>
          <w:sz w:val="24"/>
          <w:szCs w:val="24"/>
          <w:shd w:val="clear" w:color="auto" w:fill="FFFFFF"/>
        </w:rPr>
        <w:t>climate</w:t>
      </w:r>
      <w:r w:rsidR="00FD77B3" w:rsidRPr="00336A3C">
        <w:rPr>
          <w:rFonts w:asciiTheme="majorBidi" w:hAnsiTheme="majorBidi" w:cstheme="majorBidi"/>
          <w:sz w:val="24"/>
          <w:szCs w:val="24"/>
          <w:shd w:val="clear" w:color="auto" w:fill="FFFFFF"/>
        </w:rPr>
        <w:t xml:space="preserve"> of </w:t>
      </w:r>
      <w:r w:rsidR="00A03D32" w:rsidRPr="00336A3C">
        <w:rPr>
          <w:rFonts w:asciiTheme="majorBidi" w:hAnsiTheme="majorBidi" w:cstheme="majorBidi"/>
          <w:sz w:val="24"/>
          <w:szCs w:val="24"/>
          <w:shd w:val="clear" w:color="auto" w:fill="FFFFFF"/>
        </w:rPr>
        <w:t>increasing privatization of</w:t>
      </w:r>
      <w:r w:rsidR="00E20231" w:rsidRPr="00336A3C">
        <w:rPr>
          <w:rFonts w:asciiTheme="majorBidi" w:hAnsiTheme="majorBidi" w:cstheme="majorBidi"/>
          <w:sz w:val="24"/>
          <w:szCs w:val="24"/>
          <w:shd w:val="clear" w:color="auto" w:fill="FFFFFF"/>
        </w:rPr>
        <w:t xml:space="preserve"> the</w:t>
      </w:r>
      <w:r w:rsidR="00A03D32" w:rsidRPr="00336A3C">
        <w:rPr>
          <w:rFonts w:asciiTheme="majorBidi" w:hAnsiTheme="majorBidi" w:cstheme="majorBidi"/>
          <w:sz w:val="24"/>
          <w:szCs w:val="24"/>
          <w:shd w:val="clear" w:color="auto" w:fill="FFFFFF"/>
        </w:rPr>
        <w:t xml:space="preserve"> digital public sphere</w:t>
      </w:r>
      <w:r w:rsidR="00FD77B3" w:rsidRPr="00336A3C">
        <w:rPr>
          <w:rFonts w:asciiTheme="majorBidi" w:hAnsiTheme="majorBidi" w:cstheme="majorBidi"/>
          <w:sz w:val="24"/>
          <w:szCs w:val="24"/>
          <w:shd w:val="clear" w:color="auto" w:fill="FFFFFF"/>
        </w:rPr>
        <w:t xml:space="preserve"> </w:t>
      </w:r>
      <w:r w:rsidR="00A03D32" w:rsidRPr="00336A3C">
        <w:rPr>
          <w:rFonts w:asciiTheme="majorBidi" w:hAnsiTheme="majorBidi" w:cstheme="majorBidi"/>
          <w:sz w:val="24"/>
          <w:szCs w:val="24"/>
          <w:shd w:val="clear" w:color="auto" w:fill="FFFFFF"/>
        </w:rPr>
        <w:t>(Milosevic</w:t>
      </w:r>
      <w:r w:rsidR="00FD77B3" w:rsidRPr="00336A3C">
        <w:rPr>
          <w:rFonts w:asciiTheme="majorBidi" w:hAnsiTheme="majorBidi" w:cstheme="majorBidi"/>
          <w:sz w:val="24"/>
          <w:szCs w:val="24"/>
          <w:shd w:val="clear" w:color="auto" w:fill="FFFFFF"/>
        </w:rPr>
        <w:t>,</w:t>
      </w:r>
      <w:r w:rsidR="00A03D32" w:rsidRPr="00336A3C">
        <w:rPr>
          <w:rFonts w:asciiTheme="majorBidi" w:hAnsiTheme="majorBidi" w:cstheme="majorBidi"/>
          <w:sz w:val="24"/>
          <w:szCs w:val="24"/>
          <w:shd w:val="clear" w:color="auto" w:fill="FFFFFF"/>
        </w:rPr>
        <w:t xml:space="preserve"> 2017</w:t>
      </w:r>
      <w:r w:rsidR="00FD77B3" w:rsidRPr="00336A3C">
        <w:rPr>
          <w:rFonts w:asciiTheme="majorBidi" w:hAnsiTheme="majorBidi" w:cstheme="majorBidi"/>
          <w:sz w:val="24"/>
          <w:szCs w:val="24"/>
          <w:shd w:val="clear" w:color="auto" w:fill="FFFFFF"/>
        </w:rPr>
        <w:t xml:space="preserve">: </w:t>
      </w:r>
      <w:r w:rsidR="00A03D32" w:rsidRPr="00336A3C">
        <w:rPr>
          <w:rFonts w:asciiTheme="majorBidi" w:hAnsiTheme="majorBidi" w:cstheme="majorBidi"/>
          <w:sz w:val="24"/>
          <w:szCs w:val="24"/>
          <w:shd w:val="clear" w:color="auto" w:fill="FFFFFF"/>
        </w:rPr>
        <w:t>47).</w:t>
      </w:r>
    </w:p>
    <w:p w14:paraId="1860A557" w14:textId="318046B3" w:rsidR="00384F27" w:rsidRPr="00336A3C" w:rsidRDefault="00384F27" w:rsidP="008C549E">
      <w:pPr>
        <w:spacing w:after="0" w:line="480" w:lineRule="auto"/>
        <w:jc w:val="both"/>
        <w:rPr>
          <w:rFonts w:asciiTheme="majorBidi" w:hAnsiTheme="majorBidi" w:cstheme="majorBidi"/>
          <w:b/>
          <w:bCs/>
          <w:sz w:val="24"/>
          <w:szCs w:val="24"/>
        </w:rPr>
      </w:pPr>
    </w:p>
    <w:p w14:paraId="343298C9" w14:textId="26CD7FEF" w:rsidR="007466D9" w:rsidRPr="00336A3C" w:rsidRDefault="003F1E32" w:rsidP="00A05BA8">
      <w:pPr>
        <w:spacing w:after="0" w:line="480" w:lineRule="auto"/>
        <w:jc w:val="both"/>
        <w:textAlignment w:val="baseline"/>
        <w:rPr>
          <w:rFonts w:asciiTheme="majorBidi" w:hAnsiTheme="majorBidi" w:cstheme="majorBidi"/>
          <w:sz w:val="24"/>
          <w:szCs w:val="24"/>
        </w:rPr>
      </w:pPr>
      <w:r w:rsidRPr="00336A3C">
        <w:rPr>
          <w:rFonts w:asciiTheme="majorBidi" w:eastAsia="Times New Roman" w:hAnsiTheme="majorBidi" w:cstheme="majorBidi"/>
          <w:sz w:val="24"/>
          <w:szCs w:val="24"/>
          <w:lang w:eastAsia="en-GB"/>
        </w:rPr>
        <w:t xml:space="preserve">In the context of ‘deep mediatization’ </w:t>
      </w:r>
      <w:r w:rsidR="00DF2611" w:rsidRPr="00336A3C">
        <w:rPr>
          <w:rFonts w:asciiTheme="majorBidi" w:eastAsia="Times New Roman" w:hAnsiTheme="majorBidi" w:cstheme="majorBidi"/>
          <w:sz w:val="24"/>
          <w:szCs w:val="24"/>
          <w:lang w:eastAsia="en-GB"/>
        </w:rPr>
        <w:t xml:space="preserve">(Hepp, 2020) </w:t>
      </w:r>
      <w:r w:rsidRPr="00336A3C">
        <w:rPr>
          <w:rFonts w:asciiTheme="majorBidi" w:eastAsia="Times New Roman" w:hAnsiTheme="majorBidi" w:cstheme="majorBidi"/>
          <w:sz w:val="24"/>
          <w:szCs w:val="24"/>
          <w:lang w:eastAsia="en-GB"/>
        </w:rPr>
        <w:t>permeating our social spaces</w:t>
      </w:r>
      <w:r w:rsidR="00CF7FEA" w:rsidRPr="00336A3C">
        <w:rPr>
          <w:rFonts w:asciiTheme="majorBidi" w:eastAsia="Times New Roman" w:hAnsiTheme="majorBidi" w:cstheme="majorBidi"/>
          <w:sz w:val="24"/>
          <w:szCs w:val="24"/>
          <w:lang w:eastAsia="en-GB"/>
        </w:rPr>
        <w:t>,</w:t>
      </w:r>
      <w:r w:rsidRPr="00336A3C">
        <w:rPr>
          <w:rFonts w:asciiTheme="majorBidi" w:eastAsia="Times New Roman" w:hAnsiTheme="majorBidi" w:cstheme="majorBidi"/>
          <w:sz w:val="24"/>
          <w:szCs w:val="24"/>
          <w:lang w:eastAsia="en-GB"/>
        </w:rPr>
        <w:t xml:space="preserve"> more and more aspects of our lives</w:t>
      </w:r>
      <w:r w:rsidR="00A90548" w:rsidRPr="00336A3C">
        <w:rPr>
          <w:rFonts w:asciiTheme="majorBidi" w:eastAsia="Times New Roman" w:hAnsiTheme="majorBidi" w:cstheme="majorBidi"/>
          <w:sz w:val="24"/>
          <w:szCs w:val="24"/>
          <w:lang w:eastAsia="en-GB"/>
        </w:rPr>
        <w:t xml:space="preserve"> – </w:t>
      </w:r>
      <w:r w:rsidRPr="00336A3C">
        <w:rPr>
          <w:rFonts w:asciiTheme="majorBidi" w:eastAsia="Times New Roman" w:hAnsiTheme="majorBidi" w:cstheme="majorBidi"/>
          <w:sz w:val="24"/>
          <w:szCs w:val="24"/>
          <w:lang w:eastAsia="en-GB"/>
        </w:rPr>
        <w:t>including how we frame and manage risks – are seamlessly adapted to digital media logic and infrastructure</w:t>
      </w:r>
      <w:r w:rsidR="00A90548" w:rsidRPr="00336A3C">
        <w:rPr>
          <w:rFonts w:asciiTheme="majorBidi" w:eastAsia="Times New Roman" w:hAnsiTheme="majorBidi" w:cstheme="majorBidi"/>
          <w:sz w:val="24"/>
          <w:szCs w:val="24"/>
          <w:lang w:eastAsia="en-GB"/>
        </w:rPr>
        <w:t>s</w:t>
      </w:r>
      <w:r w:rsidR="007C1189" w:rsidRPr="00336A3C">
        <w:rPr>
          <w:rFonts w:asciiTheme="majorBidi" w:eastAsia="Times New Roman" w:hAnsiTheme="majorBidi" w:cstheme="majorBidi"/>
          <w:sz w:val="24"/>
          <w:szCs w:val="24"/>
          <w:lang w:eastAsia="en-GB"/>
        </w:rPr>
        <w:t>. But</w:t>
      </w:r>
      <w:r w:rsidRPr="00336A3C">
        <w:rPr>
          <w:rFonts w:asciiTheme="majorBidi" w:eastAsia="Times New Roman" w:hAnsiTheme="majorBidi" w:cstheme="majorBidi"/>
          <w:sz w:val="24"/>
          <w:szCs w:val="24"/>
          <w:lang w:eastAsia="en-GB"/>
        </w:rPr>
        <w:t xml:space="preserve"> </w:t>
      </w:r>
      <w:r w:rsidR="0088124F" w:rsidRPr="00336A3C">
        <w:rPr>
          <w:rFonts w:asciiTheme="majorBidi" w:eastAsia="Times New Roman" w:hAnsiTheme="majorBidi" w:cstheme="majorBidi"/>
          <w:sz w:val="24"/>
          <w:szCs w:val="24"/>
          <w:lang w:eastAsia="en-GB"/>
        </w:rPr>
        <w:t>even if</w:t>
      </w:r>
      <w:r w:rsidR="00C063BC" w:rsidRPr="00336A3C">
        <w:rPr>
          <w:rFonts w:asciiTheme="majorBidi" w:eastAsia="Times New Roman" w:hAnsiTheme="majorBidi" w:cstheme="majorBidi"/>
          <w:sz w:val="24"/>
          <w:szCs w:val="24"/>
          <w:lang w:eastAsia="en-GB"/>
        </w:rPr>
        <w:t xml:space="preserve"> users maintain their agentic capacities (</w:t>
      </w:r>
      <w:r w:rsidR="00FE20B5" w:rsidRPr="00336A3C">
        <w:rPr>
          <w:rFonts w:asciiTheme="majorBidi" w:eastAsia="Times New Roman" w:hAnsiTheme="majorBidi" w:cstheme="majorBidi"/>
          <w:sz w:val="24"/>
          <w:szCs w:val="24"/>
          <w:lang w:eastAsia="en-GB"/>
        </w:rPr>
        <w:t xml:space="preserve">Lupton, 2020; </w:t>
      </w:r>
      <w:r w:rsidR="00C063BC" w:rsidRPr="00336A3C">
        <w:rPr>
          <w:rFonts w:asciiTheme="majorBidi" w:eastAsia="Times New Roman" w:hAnsiTheme="majorBidi" w:cstheme="majorBidi"/>
          <w:sz w:val="24"/>
          <w:szCs w:val="24"/>
          <w:lang w:eastAsia="en-GB"/>
        </w:rPr>
        <w:t>Lupton and Sutherton, 2021</w:t>
      </w:r>
      <w:r w:rsidR="0088124F" w:rsidRPr="00336A3C">
        <w:rPr>
          <w:rFonts w:asciiTheme="majorBidi" w:eastAsia="Times New Roman" w:hAnsiTheme="majorBidi" w:cstheme="majorBidi"/>
          <w:sz w:val="24"/>
          <w:szCs w:val="24"/>
          <w:lang w:eastAsia="en-GB"/>
        </w:rPr>
        <w:t>)</w:t>
      </w:r>
      <w:r w:rsidR="008455F7" w:rsidRPr="00336A3C">
        <w:rPr>
          <w:rFonts w:asciiTheme="majorBidi" w:eastAsia="Times New Roman" w:hAnsiTheme="majorBidi" w:cstheme="majorBidi"/>
          <w:sz w:val="24"/>
          <w:szCs w:val="24"/>
          <w:lang w:eastAsia="en-GB"/>
        </w:rPr>
        <w:t xml:space="preserve">, their </w:t>
      </w:r>
      <w:r w:rsidR="00593D93" w:rsidRPr="00336A3C">
        <w:rPr>
          <w:rFonts w:asciiTheme="majorBidi" w:eastAsia="Times New Roman" w:hAnsiTheme="majorBidi" w:cstheme="majorBidi"/>
          <w:sz w:val="24"/>
          <w:szCs w:val="24"/>
          <w:lang w:eastAsia="en-GB"/>
        </w:rPr>
        <w:t xml:space="preserve">ability to act is both enabled and </w:t>
      </w:r>
      <w:r w:rsidR="007C1189" w:rsidRPr="00336A3C">
        <w:rPr>
          <w:rFonts w:asciiTheme="majorBidi" w:eastAsia="Times New Roman" w:hAnsiTheme="majorBidi" w:cstheme="majorBidi"/>
          <w:sz w:val="24"/>
          <w:szCs w:val="24"/>
          <w:lang w:eastAsia="en-GB"/>
        </w:rPr>
        <w:t xml:space="preserve">constrained </w:t>
      </w:r>
      <w:r w:rsidR="00593D93" w:rsidRPr="00336A3C">
        <w:rPr>
          <w:rFonts w:asciiTheme="majorBidi" w:eastAsia="Times New Roman" w:hAnsiTheme="majorBidi" w:cstheme="majorBidi"/>
          <w:sz w:val="24"/>
          <w:szCs w:val="24"/>
          <w:lang w:eastAsia="en-GB"/>
        </w:rPr>
        <w:t xml:space="preserve">by </w:t>
      </w:r>
      <w:r w:rsidR="002C086E" w:rsidRPr="00336A3C">
        <w:rPr>
          <w:rFonts w:asciiTheme="majorBidi" w:eastAsia="Times New Roman" w:hAnsiTheme="majorBidi" w:cstheme="majorBidi"/>
          <w:sz w:val="24"/>
          <w:szCs w:val="24"/>
          <w:lang w:eastAsia="en-GB"/>
        </w:rPr>
        <w:t>(</w:t>
      </w:r>
      <w:r w:rsidR="00602AB9" w:rsidRPr="00336A3C">
        <w:rPr>
          <w:rFonts w:asciiTheme="majorBidi" w:eastAsia="Times New Roman" w:hAnsiTheme="majorBidi" w:cstheme="majorBidi"/>
          <w:sz w:val="24"/>
          <w:szCs w:val="24"/>
          <w:lang w:eastAsia="en-GB"/>
        </w:rPr>
        <w:t>techno</w:t>
      </w:r>
      <w:r w:rsidR="00D67266" w:rsidRPr="00336A3C">
        <w:rPr>
          <w:rFonts w:asciiTheme="majorBidi" w:eastAsia="Times New Roman" w:hAnsiTheme="majorBidi" w:cstheme="majorBidi"/>
          <w:sz w:val="24"/>
          <w:szCs w:val="24"/>
          <w:lang w:eastAsia="en-GB"/>
        </w:rPr>
        <w:t>logical and regulatory</w:t>
      </w:r>
      <w:r w:rsidR="002C086E" w:rsidRPr="00336A3C">
        <w:rPr>
          <w:rFonts w:asciiTheme="majorBidi" w:eastAsia="Times New Roman" w:hAnsiTheme="majorBidi" w:cstheme="majorBidi"/>
          <w:sz w:val="24"/>
          <w:szCs w:val="24"/>
          <w:lang w:eastAsia="en-GB"/>
        </w:rPr>
        <w:t>)</w:t>
      </w:r>
      <w:r w:rsidR="00602AB9" w:rsidRPr="00336A3C">
        <w:rPr>
          <w:rFonts w:asciiTheme="majorBidi" w:eastAsia="Times New Roman" w:hAnsiTheme="majorBidi" w:cstheme="majorBidi"/>
          <w:sz w:val="24"/>
          <w:szCs w:val="24"/>
          <w:lang w:eastAsia="en-GB"/>
        </w:rPr>
        <w:t xml:space="preserve"> </w:t>
      </w:r>
      <w:r w:rsidR="0093469B" w:rsidRPr="00336A3C">
        <w:rPr>
          <w:rFonts w:asciiTheme="majorBidi" w:eastAsia="Times New Roman" w:hAnsiTheme="majorBidi" w:cstheme="majorBidi"/>
          <w:sz w:val="24"/>
          <w:szCs w:val="24"/>
          <w:lang w:eastAsia="en-GB"/>
        </w:rPr>
        <w:t xml:space="preserve">social media </w:t>
      </w:r>
      <w:r w:rsidR="00602AB9" w:rsidRPr="00336A3C">
        <w:rPr>
          <w:rFonts w:asciiTheme="majorBidi" w:eastAsia="Times New Roman" w:hAnsiTheme="majorBidi" w:cstheme="majorBidi"/>
          <w:sz w:val="24"/>
          <w:szCs w:val="24"/>
          <w:lang w:eastAsia="en-GB"/>
        </w:rPr>
        <w:t>affordances</w:t>
      </w:r>
      <w:r w:rsidR="0093469B" w:rsidRPr="00336A3C">
        <w:rPr>
          <w:rFonts w:asciiTheme="majorBidi" w:eastAsia="Times New Roman" w:hAnsiTheme="majorBidi" w:cstheme="majorBidi"/>
          <w:sz w:val="24"/>
          <w:szCs w:val="24"/>
          <w:lang w:eastAsia="en-GB"/>
        </w:rPr>
        <w:t xml:space="preserve"> </w:t>
      </w:r>
      <w:r w:rsidR="0093469B" w:rsidRPr="00336A3C">
        <w:rPr>
          <w:rFonts w:asciiTheme="majorBidi" w:hAnsiTheme="majorBidi" w:cstheme="majorBidi"/>
          <w:sz w:val="24"/>
          <w:szCs w:val="24"/>
        </w:rPr>
        <w:t>(</w:t>
      </w:r>
      <w:r w:rsidR="00851FFA">
        <w:rPr>
          <w:rFonts w:asciiTheme="majorBidi" w:hAnsiTheme="majorBidi" w:cstheme="majorBidi"/>
          <w:sz w:val="24"/>
          <w:szCs w:val="24"/>
        </w:rPr>
        <w:t xml:space="preserve">e.g., </w:t>
      </w:r>
      <w:r w:rsidR="0093469B" w:rsidRPr="00336A3C">
        <w:rPr>
          <w:rFonts w:asciiTheme="majorBidi" w:hAnsiTheme="majorBidi" w:cstheme="majorBidi"/>
          <w:sz w:val="24"/>
          <w:szCs w:val="24"/>
        </w:rPr>
        <w:t xml:space="preserve">Gibson, 1977; Hutchby, </w:t>
      </w:r>
      <w:r w:rsidR="00280100" w:rsidRPr="00336A3C">
        <w:rPr>
          <w:rFonts w:asciiTheme="majorBidi" w:hAnsiTheme="majorBidi" w:cstheme="majorBidi"/>
          <w:sz w:val="24"/>
          <w:szCs w:val="24"/>
        </w:rPr>
        <w:t xml:space="preserve">2001; </w:t>
      </w:r>
      <w:r w:rsidR="0093469B" w:rsidRPr="00336A3C">
        <w:rPr>
          <w:rFonts w:asciiTheme="majorBidi" w:hAnsiTheme="majorBidi" w:cstheme="majorBidi"/>
          <w:sz w:val="24"/>
          <w:szCs w:val="24"/>
        </w:rPr>
        <w:t>Bloomfield et al., 2010)</w:t>
      </w:r>
      <w:r w:rsidR="00602AB9" w:rsidRPr="00336A3C">
        <w:rPr>
          <w:rFonts w:asciiTheme="majorBidi" w:eastAsia="Times New Roman" w:hAnsiTheme="majorBidi" w:cstheme="majorBidi"/>
          <w:sz w:val="24"/>
          <w:szCs w:val="24"/>
          <w:lang w:eastAsia="en-GB"/>
        </w:rPr>
        <w:t>.</w:t>
      </w:r>
      <w:r w:rsidR="001A03B7" w:rsidRPr="00336A3C">
        <w:rPr>
          <w:rFonts w:asciiTheme="majorBidi" w:eastAsia="Times New Roman" w:hAnsiTheme="majorBidi" w:cstheme="majorBidi"/>
          <w:sz w:val="24"/>
          <w:szCs w:val="24"/>
          <w:lang w:eastAsia="en-GB"/>
        </w:rPr>
        <w:t xml:space="preserve"> </w:t>
      </w:r>
      <w:r w:rsidR="00A9030C" w:rsidRPr="00336A3C">
        <w:rPr>
          <w:rFonts w:asciiTheme="majorBidi" w:eastAsia="Times New Roman" w:hAnsiTheme="majorBidi" w:cstheme="majorBidi"/>
          <w:sz w:val="24"/>
          <w:szCs w:val="24"/>
          <w:lang w:eastAsia="en-GB"/>
        </w:rPr>
        <w:t xml:space="preserve">By shaping </w:t>
      </w:r>
      <w:r w:rsidR="00C521AD" w:rsidRPr="00336A3C">
        <w:rPr>
          <w:rFonts w:asciiTheme="majorBidi" w:hAnsiTheme="majorBidi" w:cstheme="majorBidi"/>
          <w:sz w:val="24"/>
          <w:szCs w:val="24"/>
        </w:rPr>
        <w:t>conditions of possibility, and hence overcoming the limitations of technological determinism (Fussey and Roth, 2020)</w:t>
      </w:r>
      <w:r w:rsidR="003E6386" w:rsidRPr="00336A3C">
        <w:rPr>
          <w:rFonts w:asciiTheme="majorBidi" w:hAnsiTheme="majorBidi" w:cstheme="majorBidi"/>
          <w:sz w:val="24"/>
          <w:szCs w:val="24"/>
        </w:rPr>
        <w:t xml:space="preserve">, social media affordances </w:t>
      </w:r>
      <w:r w:rsidR="00936AE9" w:rsidRPr="00336A3C">
        <w:rPr>
          <w:rFonts w:asciiTheme="majorBidi" w:hAnsiTheme="majorBidi" w:cstheme="majorBidi"/>
          <w:sz w:val="24"/>
          <w:szCs w:val="24"/>
        </w:rPr>
        <w:t>leave space for human (individual or collective) choice or intervention</w:t>
      </w:r>
      <w:r w:rsidR="007C1189" w:rsidRPr="00336A3C">
        <w:rPr>
          <w:rFonts w:asciiTheme="majorBidi" w:hAnsiTheme="majorBidi" w:cstheme="majorBidi"/>
          <w:sz w:val="24"/>
          <w:szCs w:val="24"/>
        </w:rPr>
        <w:t>. In the process</w:t>
      </w:r>
      <w:r w:rsidR="00936AE9" w:rsidRPr="00336A3C">
        <w:rPr>
          <w:rFonts w:asciiTheme="majorBidi" w:hAnsiTheme="majorBidi" w:cstheme="majorBidi"/>
          <w:sz w:val="24"/>
          <w:szCs w:val="24"/>
        </w:rPr>
        <w:t xml:space="preserve">, </w:t>
      </w:r>
      <w:r w:rsidR="007C1189" w:rsidRPr="00336A3C">
        <w:rPr>
          <w:rFonts w:asciiTheme="majorBidi" w:hAnsiTheme="majorBidi" w:cstheme="majorBidi"/>
          <w:sz w:val="24"/>
          <w:szCs w:val="24"/>
        </w:rPr>
        <w:t xml:space="preserve">they hold </w:t>
      </w:r>
      <w:r w:rsidR="00936AE9" w:rsidRPr="00336A3C">
        <w:rPr>
          <w:rFonts w:asciiTheme="majorBidi" w:hAnsiTheme="majorBidi" w:cstheme="majorBidi"/>
          <w:sz w:val="24"/>
          <w:szCs w:val="24"/>
        </w:rPr>
        <w:t xml:space="preserve">us </w:t>
      </w:r>
      <w:r w:rsidR="007C1189" w:rsidRPr="00336A3C">
        <w:rPr>
          <w:rFonts w:asciiTheme="majorBidi" w:hAnsiTheme="majorBidi" w:cstheme="majorBidi"/>
          <w:sz w:val="24"/>
          <w:szCs w:val="24"/>
        </w:rPr>
        <w:t>responsible</w:t>
      </w:r>
      <w:r w:rsidR="00936AE9" w:rsidRPr="00336A3C">
        <w:rPr>
          <w:rFonts w:asciiTheme="majorBidi" w:hAnsiTheme="majorBidi" w:cstheme="majorBidi"/>
          <w:sz w:val="24"/>
          <w:szCs w:val="24"/>
        </w:rPr>
        <w:t xml:space="preserve"> for the </w:t>
      </w:r>
      <w:r w:rsidR="00936AE9" w:rsidRPr="00336A3C">
        <w:rPr>
          <w:rFonts w:asciiTheme="majorBidi" w:hAnsiTheme="majorBidi" w:cstheme="majorBidi"/>
          <w:sz w:val="24"/>
          <w:szCs w:val="24"/>
        </w:rPr>
        <w:lastRenderedPageBreak/>
        <w:t xml:space="preserve">technologies we make and use (Wyatt, 2008). </w:t>
      </w:r>
      <w:r w:rsidR="007C1189" w:rsidRPr="00336A3C">
        <w:rPr>
          <w:rFonts w:asciiTheme="majorBidi" w:hAnsiTheme="majorBidi" w:cstheme="majorBidi"/>
          <w:sz w:val="24"/>
          <w:szCs w:val="24"/>
        </w:rPr>
        <w:t>I</w:t>
      </w:r>
      <w:r w:rsidR="00BE0613" w:rsidRPr="00336A3C">
        <w:rPr>
          <w:rFonts w:asciiTheme="majorBidi" w:hAnsiTheme="majorBidi" w:cstheme="majorBidi"/>
          <w:sz w:val="24"/>
          <w:szCs w:val="24"/>
        </w:rPr>
        <w:t xml:space="preserve">ndividual and collective users’ responsibility </w:t>
      </w:r>
      <w:r w:rsidR="007C1189" w:rsidRPr="00336A3C">
        <w:rPr>
          <w:rFonts w:asciiTheme="majorBidi" w:hAnsiTheme="majorBidi" w:cstheme="majorBidi"/>
          <w:sz w:val="24"/>
          <w:szCs w:val="24"/>
        </w:rPr>
        <w:t xml:space="preserve">for </w:t>
      </w:r>
      <w:r w:rsidR="00BE0613" w:rsidRPr="00336A3C">
        <w:rPr>
          <w:rFonts w:asciiTheme="majorBidi" w:hAnsiTheme="majorBidi" w:cstheme="majorBidi"/>
          <w:sz w:val="24"/>
          <w:szCs w:val="24"/>
        </w:rPr>
        <w:t>harmful sharenting practices cannot, and should not, be minimised. Nonetheless</w:t>
      </w:r>
      <w:r w:rsidR="007466D9" w:rsidRPr="00336A3C">
        <w:rPr>
          <w:rFonts w:asciiTheme="majorBidi" w:hAnsiTheme="majorBidi" w:cstheme="majorBidi"/>
          <w:sz w:val="24"/>
          <w:szCs w:val="24"/>
        </w:rPr>
        <w:t xml:space="preserve">, as evidenced in our findings, </w:t>
      </w:r>
      <w:r w:rsidR="003714B6" w:rsidRPr="00336A3C">
        <w:rPr>
          <w:rFonts w:asciiTheme="majorBidi" w:hAnsiTheme="majorBidi" w:cstheme="majorBidi"/>
          <w:sz w:val="24"/>
          <w:szCs w:val="24"/>
        </w:rPr>
        <w:t xml:space="preserve">these practices </w:t>
      </w:r>
      <w:r w:rsidR="00F706FB">
        <w:rPr>
          <w:rFonts w:asciiTheme="majorBidi" w:hAnsiTheme="majorBidi" w:cstheme="majorBidi"/>
          <w:sz w:val="24"/>
          <w:szCs w:val="24"/>
        </w:rPr>
        <w:t>can be</w:t>
      </w:r>
      <w:r w:rsidR="00F706FB" w:rsidRPr="00336A3C">
        <w:rPr>
          <w:rFonts w:asciiTheme="majorBidi" w:hAnsiTheme="majorBidi" w:cstheme="majorBidi"/>
          <w:sz w:val="24"/>
          <w:szCs w:val="24"/>
        </w:rPr>
        <w:t xml:space="preserve"> </w:t>
      </w:r>
      <w:r w:rsidR="003714B6" w:rsidRPr="00336A3C">
        <w:rPr>
          <w:rFonts w:asciiTheme="majorBidi" w:hAnsiTheme="majorBidi" w:cstheme="majorBidi"/>
          <w:sz w:val="24"/>
          <w:szCs w:val="24"/>
        </w:rPr>
        <w:t xml:space="preserve">enabled and even facilitated by a </w:t>
      </w:r>
      <w:r w:rsidR="00765F7F" w:rsidRPr="00336A3C">
        <w:rPr>
          <w:rFonts w:asciiTheme="majorBidi" w:hAnsiTheme="majorBidi" w:cstheme="majorBidi"/>
          <w:sz w:val="24"/>
          <w:szCs w:val="24"/>
        </w:rPr>
        <w:t>defective self-</w:t>
      </w:r>
      <w:r w:rsidR="003714B6" w:rsidRPr="00336A3C">
        <w:rPr>
          <w:rFonts w:asciiTheme="majorBidi" w:hAnsiTheme="majorBidi" w:cstheme="majorBidi"/>
          <w:sz w:val="24"/>
          <w:szCs w:val="24"/>
        </w:rPr>
        <w:t>regulatory framework</w:t>
      </w:r>
      <w:r w:rsidR="00DB3E86">
        <w:rPr>
          <w:rFonts w:asciiTheme="majorBidi" w:hAnsiTheme="majorBidi" w:cstheme="majorBidi"/>
          <w:sz w:val="24"/>
          <w:szCs w:val="24"/>
        </w:rPr>
        <w:t xml:space="preserve">: </w:t>
      </w:r>
      <w:r w:rsidR="00DB3E86">
        <w:rPr>
          <w:rFonts w:asciiTheme="majorBidi" w:hAnsiTheme="majorBidi" w:cstheme="majorBidi"/>
          <w:sz w:val="24"/>
          <w:szCs w:val="24"/>
          <w:shd w:val="clear" w:color="auto" w:fill="FFFFFF"/>
        </w:rPr>
        <w:t>b</w:t>
      </w:r>
      <w:r w:rsidR="00DB3E86" w:rsidRPr="00A05BA8">
        <w:rPr>
          <w:rFonts w:asciiTheme="majorBidi" w:hAnsiTheme="majorBidi" w:cstheme="majorBidi"/>
          <w:sz w:val="24"/>
          <w:szCs w:val="24"/>
          <w:shd w:val="clear" w:color="auto" w:fill="FFFFFF"/>
        </w:rPr>
        <w:t>y using an adapted crime proofing of legislation approach</w:t>
      </w:r>
      <w:r w:rsidR="00DB3E86">
        <w:rPr>
          <w:rFonts w:asciiTheme="majorBidi" w:hAnsiTheme="majorBidi" w:cstheme="majorBidi"/>
          <w:sz w:val="24"/>
          <w:szCs w:val="24"/>
          <w:shd w:val="clear" w:color="auto" w:fill="FFFFFF"/>
        </w:rPr>
        <w:t>,</w:t>
      </w:r>
      <w:r w:rsidR="00DB3E86" w:rsidRPr="00A05BA8">
        <w:rPr>
          <w:rFonts w:asciiTheme="majorBidi" w:hAnsiTheme="majorBidi" w:cstheme="majorBidi"/>
          <w:sz w:val="24"/>
          <w:szCs w:val="24"/>
          <w:shd w:val="clear" w:color="auto" w:fill="FFFFFF"/>
        </w:rPr>
        <w:t xml:space="preserve"> we highlighted</w:t>
      </w:r>
      <w:r w:rsidR="00DB3E86">
        <w:rPr>
          <w:rFonts w:asciiTheme="majorBidi" w:hAnsiTheme="majorBidi" w:cstheme="majorBidi"/>
          <w:sz w:val="24"/>
          <w:szCs w:val="24"/>
          <w:shd w:val="clear" w:color="auto" w:fill="FFFFFF"/>
        </w:rPr>
        <w:t xml:space="preserve"> severe regulatory gaps, and</w:t>
      </w:r>
      <w:r w:rsidR="00DB3E86" w:rsidRPr="00A05BA8">
        <w:rPr>
          <w:rFonts w:asciiTheme="majorBidi" w:hAnsiTheme="majorBidi" w:cstheme="majorBidi"/>
          <w:sz w:val="24"/>
          <w:szCs w:val="24"/>
          <w:shd w:val="clear" w:color="auto" w:fill="FFFFFF"/>
        </w:rPr>
        <w:t xml:space="preserve"> how some attempt</w:t>
      </w:r>
      <w:r w:rsidR="00DB3E86">
        <w:rPr>
          <w:rFonts w:asciiTheme="majorBidi" w:hAnsiTheme="majorBidi" w:cstheme="majorBidi"/>
          <w:sz w:val="24"/>
          <w:szCs w:val="24"/>
          <w:shd w:val="clear" w:color="auto" w:fill="FFFFFF"/>
        </w:rPr>
        <w:t>s</w:t>
      </w:r>
      <w:r w:rsidR="00DB3E86" w:rsidRPr="00A05BA8">
        <w:rPr>
          <w:rFonts w:asciiTheme="majorBidi" w:hAnsiTheme="majorBidi" w:cstheme="majorBidi"/>
          <w:sz w:val="24"/>
          <w:szCs w:val="24"/>
          <w:shd w:val="clear" w:color="auto" w:fill="FFFFFF"/>
        </w:rPr>
        <w:t xml:space="preserve"> to regulate user behaviour might instead give rise to increased risk</w:t>
      </w:r>
      <w:r w:rsidR="00DB3E86">
        <w:rPr>
          <w:rFonts w:asciiTheme="majorBidi" w:hAnsiTheme="majorBidi" w:cstheme="majorBidi"/>
          <w:sz w:val="24"/>
          <w:szCs w:val="24"/>
          <w:shd w:val="clear" w:color="auto" w:fill="FFFFFF"/>
        </w:rPr>
        <w:t xml:space="preserve">. </w:t>
      </w:r>
      <w:r w:rsidR="007C1189" w:rsidRPr="00336A3C">
        <w:rPr>
          <w:rFonts w:asciiTheme="majorBidi" w:hAnsiTheme="majorBidi" w:cstheme="majorBidi"/>
          <w:sz w:val="24"/>
          <w:szCs w:val="24"/>
        </w:rPr>
        <w:t>U</w:t>
      </w:r>
      <w:r w:rsidR="007466D9" w:rsidRPr="00336A3C">
        <w:rPr>
          <w:rFonts w:asciiTheme="majorBidi" w:hAnsiTheme="majorBidi" w:cstheme="majorBidi"/>
          <w:sz w:val="24"/>
          <w:szCs w:val="24"/>
        </w:rPr>
        <w:t>sers</w:t>
      </w:r>
      <w:r w:rsidR="007C1189" w:rsidRPr="00336A3C">
        <w:rPr>
          <w:rFonts w:asciiTheme="majorBidi" w:hAnsiTheme="majorBidi" w:cstheme="majorBidi"/>
          <w:sz w:val="24"/>
          <w:szCs w:val="24"/>
        </w:rPr>
        <w:t xml:space="preserve"> such as </w:t>
      </w:r>
      <w:r w:rsidR="007466D9" w:rsidRPr="00336A3C">
        <w:rPr>
          <w:rFonts w:asciiTheme="majorBidi" w:hAnsiTheme="majorBidi" w:cstheme="majorBidi"/>
          <w:sz w:val="24"/>
          <w:szCs w:val="24"/>
        </w:rPr>
        <w:t xml:space="preserve">parents/guardians sharing minors’ information, </w:t>
      </w:r>
      <w:r w:rsidR="007C1189" w:rsidRPr="00336A3C">
        <w:rPr>
          <w:rFonts w:asciiTheme="majorBidi" w:hAnsiTheme="majorBidi" w:cstheme="majorBidi"/>
          <w:sz w:val="24"/>
          <w:szCs w:val="24"/>
        </w:rPr>
        <w:t>and</w:t>
      </w:r>
      <w:r w:rsidR="007466D9" w:rsidRPr="00336A3C">
        <w:rPr>
          <w:rFonts w:asciiTheme="majorBidi" w:hAnsiTheme="majorBidi" w:cstheme="majorBidi"/>
          <w:sz w:val="24"/>
          <w:szCs w:val="24"/>
        </w:rPr>
        <w:t xml:space="preserve"> their audiences and second</w:t>
      </w:r>
      <w:r w:rsidR="00D75068" w:rsidRPr="00336A3C">
        <w:rPr>
          <w:rFonts w:asciiTheme="majorBidi" w:hAnsiTheme="majorBidi" w:cstheme="majorBidi"/>
          <w:sz w:val="24"/>
          <w:szCs w:val="24"/>
        </w:rPr>
        <w:t>ary</w:t>
      </w:r>
      <w:r w:rsidR="007466D9" w:rsidRPr="00336A3C">
        <w:rPr>
          <w:rFonts w:asciiTheme="majorBidi" w:hAnsiTheme="majorBidi" w:cstheme="majorBidi"/>
          <w:sz w:val="24"/>
          <w:szCs w:val="24"/>
        </w:rPr>
        <w:t xml:space="preserve"> distributors</w:t>
      </w:r>
      <w:r w:rsidR="007C1189" w:rsidRPr="00336A3C">
        <w:rPr>
          <w:rFonts w:asciiTheme="majorBidi" w:hAnsiTheme="majorBidi" w:cstheme="majorBidi"/>
          <w:sz w:val="24"/>
          <w:szCs w:val="24"/>
        </w:rPr>
        <w:t xml:space="preserve">, </w:t>
      </w:r>
      <w:r w:rsidR="00A67427" w:rsidRPr="00336A3C">
        <w:rPr>
          <w:rFonts w:asciiTheme="majorBidi" w:hAnsiTheme="majorBidi" w:cstheme="majorBidi"/>
          <w:sz w:val="24"/>
          <w:szCs w:val="24"/>
        </w:rPr>
        <w:t>have been defined</w:t>
      </w:r>
      <w:r w:rsidR="007466D9" w:rsidRPr="00336A3C">
        <w:rPr>
          <w:rFonts w:asciiTheme="majorBidi" w:hAnsiTheme="majorBidi" w:cstheme="majorBidi"/>
          <w:sz w:val="24"/>
          <w:szCs w:val="24"/>
        </w:rPr>
        <w:t xml:space="preserve"> as ‘slack and irresponsible’ (Lim et al., 2020: 96) for creating criminogenic opportunities</w:t>
      </w:r>
      <w:r w:rsidR="00F300D9" w:rsidRPr="00336A3C">
        <w:rPr>
          <w:rFonts w:asciiTheme="majorBidi" w:hAnsiTheme="majorBidi" w:cstheme="majorBidi"/>
          <w:sz w:val="24"/>
          <w:szCs w:val="24"/>
        </w:rPr>
        <w:t xml:space="preserve"> online</w:t>
      </w:r>
      <w:r w:rsidR="007C1189" w:rsidRPr="00336A3C">
        <w:rPr>
          <w:rFonts w:asciiTheme="majorBidi" w:hAnsiTheme="majorBidi" w:cstheme="majorBidi"/>
          <w:sz w:val="24"/>
          <w:szCs w:val="24"/>
        </w:rPr>
        <w:t xml:space="preserve">. </w:t>
      </w:r>
      <w:r w:rsidR="00E40BFA">
        <w:rPr>
          <w:rFonts w:asciiTheme="majorBidi" w:hAnsiTheme="majorBidi" w:cstheme="majorBidi"/>
          <w:sz w:val="24"/>
          <w:szCs w:val="24"/>
        </w:rPr>
        <w:t>We do</w:t>
      </w:r>
      <w:r w:rsidR="00F706FB">
        <w:rPr>
          <w:rFonts w:asciiTheme="majorBidi" w:hAnsiTheme="majorBidi" w:cstheme="majorBidi"/>
          <w:sz w:val="24"/>
          <w:szCs w:val="24"/>
        </w:rPr>
        <w:t xml:space="preserve"> acknowledge </w:t>
      </w:r>
      <w:r w:rsidR="00E40BFA">
        <w:rPr>
          <w:rFonts w:asciiTheme="majorBidi" w:hAnsiTheme="majorBidi" w:cstheme="majorBidi"/>
          <w:sz w:val="24"/>
          <w:szCs w:val="24"/>
        </w:rPr>
        <w:t xml:space="preserve">that our analysis of </w:t>
      </w:r>
      <w:r w:rsidR="00E40BFA" w:rsidRPr="00E40BFA">
        <w:rPr>
          <w:rFonts w:asciiTheme="majorBidi" w:hAnsiTheme="majorBidi" w:cstheme="majorBidi"/>
          <w:sz w:val="24"/>
          <w:szCs w:val="24"/>
        </w:rPr>
        <w:t>policy documents and guidelines</w:t>
      </w:r>
      <w:r w:rsidR="00E40BFA">
        <w:rPr>
          <w:rFonts w:asciiTheme="majorBidi" w:hAnsiTheme="majorBidi" w:cstheme="majorBidi"/>
          <w:sz w:val="24"/>
          <w:szCs w:val="24"/>
        </w:rPr>
        <w:t xml:space="preserve"> may not fully capture the myriad of ways in which the lack of adequate policy we observed provides </w:t>
      </w:r>
      <w:r w:rsidR="00E40BFA" w:rsidRPr="00E40BFA">
        <w:rPr>
          <w:rFonts w:asciiTheme="majorBidi" w:hAnsiTheme="majorBidi" w:cstheme="majorBidi"/>
          <w:sz w:val="24"/>
          <w:szCs w:val="24"/>
        </w:rPr>
        <w:t xml:space="preserve">opportunities </w:t>
      </w:r>
      <w:r w:rsidR="00E40BFA">
        <w:rPr>
          <w:rFonts w:asciiTheme="majorBidi" w:hAnsiTheme="majorBidi" w:cstheme="majorBidi"/>
          <w:sz w:val="24"/>
          <w:szCs w:val="24"/>
        </w:rPr>
        <w:t xml:space="preserve">for illegal or otherwise harmful sharenting practices or </w:t>
      </w:r>
      <w:r w:rsidR="00E40BFA" w:rsidRPr="00E40BFA">
        <w:rPr>
          <w:rFonts w:asciiTheme="majorBidi" w:hAnsiTheme="majorBidi" w:cstheme="majorBidi"/>
          <w:sz w:val="24"/>
          <w:szCs w:val="24"/>
        </w:rPr>
        <w:t xml:space="preserve">how users may experience </w:t>
      </w:r>
      <w:r w:rsidR="00E40BFA">
        <w:rPr>
          <w:rFonts w:asciiTheme="majorBidi" w:hAnsiTheme="majorBidi" w:cstheme="majorBidi"/>
          <w:sz w:val="24"/>
          <w:szCs w:val="24"/>
        </w:rPr>
        <w:t>the inadequate policies instituted by platforms. Our findings demonstrate that</w:t>
      </w:r>
      <w:r w:rsidR="007C1189" w:rsidRPr="00336A3C">
        <w:rPr>
          <w:rFonts w:asciiTheme="majorBidi" w:hAnsiTheme="majorBidi" w:cstheme="majorBidi"/>
          <w:sz w:val="24"/>
          <w:szCs w:val="24"/>
        </w:rPr>
        <w:t xml:space="preserve"> </w:t>
      </w:r>
      <w:r w:rsidR="007466D9" w:rsidRPr="00336A3C">
        <w:rPr>
          <w:rFonts w:asciiTheme="majorBidi" w:hAnsiTheme="majorBidi" w:cstheme="majorBidi"/>
          <w:sz w:val="24"/>
          <w:szCs w:val="24"/>
        </w:rPr>
        <w:t xml:space="preserve">we should not </w:t>
      </w:r>
      <w:r w:rsidR="007466D9" w:rsidRPr="00336A3C">
        <w:rPr>
          <w:rFonts w:asciiTheme="majorBidi" w:hAnsiTheme="majorBidi" w:cstheme="majorBidi"/>
          <w:sz w:val="24"/>
          <w:szCs w:val="24"/>
          <w:shd w:val="clear" w:color="auto" w:fill="FFFFFF"/>
        </w:rPr>
        <w:t xml:space="preserve">ignore </w:t>
      </w:r>
      <w:r w:rsidR="007C1189" w:rsidRPr="00336A3C">
        <w:rPr>
          <w:rFonts w:asciiTheme="majorBidi" w:hAnsiTheme="majorBidi" w:cstheme="majorBidi"/>
          <w:sz w:val="24"/>
          <w:szCs w:val="24"/>
          <w:shd w:val="clear" w:color="auto" w:fill="FFFFFF"/>
        </w:rPr>
        <w:t xml:space="preserve">the </w:t>
      </w:r>
      <w:r w:rsidR="007466D9" w:rsidRPr="00336A3C">
        <w:rPr>
          <w:rFonts w:asciiTheme="majorBidi" w:hAnsiTheme="majorBidi" w:cstheme="majorBidi"/>
          <w:sz w:val="24"/>
          <w:szCs w:val="24"/>
          <w:shd w:val="clear" w:color="auto" w:fill="FFFFFF"/>
        </w:rPr>
        <w:t xml:space="preserve">platforms’ </w:t>
      </w:r>
      <w:r w:rsidR="007C1189" w:rsidRPr="00336A3C">
        <w:rPr>
          <w:rFonts w:asciiTheme="majorBidi" w:hAnsiTheme="majorBidi" w:cstheme="majorBidi"/>
          <w:sz w:val="24"/>
          <w:szCs w:val="24"/>
          <w:shd w:val="clear" w:color="auto" w:fill="FFFFFF"/>
        </w:rPr>
        <w:t xml:space="preserve">responsibilities </w:t>
      </w:r>
      <w:r w:rsidR="007466D9" w:rsidRPr="00336A3C">
        <w:rPr>
          <w:rFonts w:asciiTheme="majorBidi" w:hAnsiTheme="majorBidi" w:cstheme="majorBidi"/>
          <w:sz w:val="24"/>
          <w:szCs w:val="24"/>
          <w:shd w:val="clear" w:color="auto" w:fill="FFFFFF"/>
        </w:rPr>
        <w:t xml:space="preserve">– even if the deniability of their legal responsibility has been at the core of the rise of contemporary digital giants (Gillespie, 2010; Andersson Schwartz, 2017; Klonick, 2017; Gorwa, 2019). </w:t>
      </w:r>
    </w:p>
    <w:p w14:paraId="3BAD21C8" w14:textId="77777777" w:rsidR="007466D9" w:rsidRPr="00336A3C" w:rsidRDefault="007466D9" w:rsidP="008C549E">
      <w:pPr>
        <w:spacing w:after="0" w:line="480" w:lineRule="auto"/>
        <w:jc w:val="both"/>
        <w:rPr>
          <w:rFonts w:asciiTheme="majorBidi" w:hAnsiTheme="majorBidi" w:cstheme="majorBidi"/>
          <w:sz w:val="24"/>
          <w:szCs w:val="24"/>
        </w:rPr>
      </w:pPr>
    </w:p>
    <w:p w14:paraId="5E309088" w14:textId="7170B34E" w:rsidR="004E114E" w:rsidRPr="00336A3C" w:rsidRDefault="000F0FF0" w:rsidP="008C549E">
      <w:pPr>
        <w:spacing w:after="0" w:line="480" w:lineRule="auto"/>
        <w:jc w:val="both"/>
        <w:rPr>
          <w:rFonts w:asciiTheme="majorBidi" w:hAnsiTheme="majorBidi" w:cstheme="majorBidi"/>
          <w:sz w:val="24"/>
          <w:szCs w:val="24"/>
          <w:shd w:val="clear" w:color="auto" w:fill="FFFFFF"/>
        </w:rPr>
      </w:pPr>
      <w:r w:rsidRPr="00336A3C">
        <w:rPr>
          <w:rFonts w:asciiTheme="majorBidi" w:hAnsiTheme="majorBidi" w:cstheme="majorBidi"/>
          <w:sz w:val="24"/>
          <w:szCs w:val="24"/>
          <w:shd w:val="clear" w:color="auto" w:fill="FFFFFF"/>
        </w:rPr>
        <w:t xml:space="preserve">Of course, regulating </w:t>
      </w:r>
      <w:r w:rsidR="006C0C62" w:rsidRPr="00336A3C">
        <w:rPr>
          <w:rFonts w:asciiTheme="majorBidi" w:hAnsiTheme="majorBidi" w:cstheme="majorBidi"/>
          <w:sz w:val="24"/>
          <w:szCs w:val="24"/>
          <w:shd w:val="clear" w:color="auto" w:fill="FFFFFF"/>
        </w:rPr>
        <w:t xml:space="preserve">the </w:t>
      </w:r>
      <w:r w:rsidRPr="00336A3C">
        <w:rPr>
          <w:rFonts w:asciiTheme="majorBidi" w:hAnsiTheme="majorBidi" w:cstheme="majorBidi"/>
          <w:sz w:val="24"/>
          <w:szCs w:val="24"/>
          <w:shd w:val="clear" w:color="auto" w:fill="FFFFFF"/>
        </w:rPr>
        <w:t xml:space="preserve">power </w:t>
      </w:r>
      <w:r w:rsidR="006C0C62" w:rsidRPr="00336A3C">
        <w:rPr>
          <w:rFonts w:asciiTheme="majorBidi" w:hAnsiTheme="majorBidi" w:cstheme="majorBidi"/>
          <w:sz w:val="24"/>
          <w:szCs w:val="24"/>
          <w:shd w:val="clear" w:color="auto" w:fill="FFFFFF"/>
        </w:rPr>
        <w:t xml:space="preserve">of platforms </w:t>
      </w:r>
      <w:r w:rsidRPr="00336A3C">
        <w:rPr>
          <w:rFonts w:asciiTheme="majorBidi" w:hAnsiTheme="majorBidi" w:cstheme="majorBidi"/>
          <w:sz w:val="24"/>
          <w:szCs w:val="24"/>
          <w:shd w:val="clear" w:color="auto" w:fill="FFFFFF"/>
        </w:rPr>
        <w:t xml:space="preserve">is not an easy task (Lynskey, 2017; Bucher, 2018), and </w:t>
      </w:r>
      <w:r w:rsidR="009957A8" w:rsidRPr="00336A3C">
        <w:rPr>
          <w:rFonts w:asciiTheme="majorBidi" w:hAnsiTheme="majorBidi" w:cstheme="majorBidi"/>
          <w:sz w:val="24"/>
          <w:szCs w:val="24"/>
          <w:shd w:val="clear" w:color="auto" w:fill="FFFFFF"/>
        </w:rPr>
        <w:t>we firmly</w:t>
      </w:r>
      <w:r w:rsidR="00AC1D2C" w:rsidRPr="00336A3C">
        <w:rPr>
          <w:rFonts w:asciiTheme="majorBidi" w:hAnsiTheme="majorBidi" w:cstheme="majorBidi"/>
          <w:sz w:val="24"/>
          <w:szCs w:val="24"/>
          <w:shd w:val="clear" w:color="auto" w:fill="FFFFFF"/>
        </w:rPr>
        <w:t xml:space="preserve"> </w:t>
      </w:r>
      <w:r w:rsidR="009957A8" w:rsidRPr="00336A3C">
        <w:rPr>
          <w:rFonts w:asciiTheme="majorBidi" w:hAnsiTheme="majorBidi" w:cstheme="majorBidi"/>
          <w:sz w:val="24"/>
          <w:szCs w:val="24"/>
          <w:shd w:val="clear" w:color="auto" w:fill="FFFFFF"/>
        </w:rPr>
        <w:t xml:space="preserve">agree </w:t>
      </w:r>
      <w:r w:rsidR="007C1189" w:rsidRPr="00336A3C">
        <w:rPr>
          <w:rFonts w:asciiTheme="majorBidi" w:hAnsiTheme="majorBidi" w:cstheme="majorBidi"/>
          <w:sz w:val="24"/>
          <w:szCs w:val="24"/>
          <w:shd w:val="clear" w:color="auto" w:fill="FFFFFF"/>
        </w:rPr>
        <w:t xml:space="preserve">with </w:t>
      </w:r>
      <w:r w:rsidR="009957A8" w:rsidRPr="00336A3C">
        <w:rPr>
          <w:rFonts w:asciiTheme="majorBidi" w:hAnsiTheme="majorBidi" w:cstheme="majorBidi"/>
          <w:sz w:val="24"/>
          <w:szCs w:val="24"/>
          <w:shd w:val="clear" w:color="auto" w:fill="FFFFFF"/>
        </w:rPr>
        <w:t xml:space="preserve">the </w:t>
      </w:r>
      <w:r w:rsidR="001F7554" w:rsidRPr="00336A3C">
        <w:rPr>
          <w:rFonts w:asciiTheme="majorBidi" w:hAnsiTheme="majorBidi" w:cstheme="majorBidi"/>
          <w:sz w:val="24"/>
          <w:szCs w:val="24"/>
        </w:rPr>
        <w:t xml:space="preserve">importance of self-regulation and their implementation through moderation systems. </w:t>
      </w:r>
      <w:r w:rsidR="009957A8" w:rsidRPr="00336A3C">
        <w:rPr>
          <w:rFonts w:asciiTheme="majorBidi" w:hAnsiTheme="majorBidi" w:cstheme="majorBidi"/>
          <w:sz w:val="24"/>
          <w:szCs w:val="24"/>
          <w:shd w:val="clear" w:color="auto" w:fill="FFFFFF"/>
        </w:rPr>
        <w:t xml:space="preserve">Yet, social media design should more </w:t>
      </w:r>
      <w:r w:rsidR="009957A8" w:rsidRPr="00336A3C">
        <w:rPr>
          <w:rFonts w:asciiTheme="majorBidi" w:hAnsiTheme="majorBidi" w:cstheme="majorBidi"/>
          <w:sz w:val="24"/>
          <w:szCs w:val="24"/>
          <w:shd w:val="clear" w:color="auto" w:fill="FFFFFF"/>
        </w:rPr>
        <w:lastRenderedPageBreak/>
        <w:t xml:space="preserve">carefully consider the impact of content moderation in practice on potentially harmful behaviour, as the mere presence of platform regulations </w:t>
      </w:r>
      <w:r w:rsidR="007C1189" w:rsidRPr="00336A3C">
        <w:rPr>
          <w:rFonts w:asciiTheme="majorBidi" w:hAnsiTheme="majorBidi" w:cstheme="majorBidi"/>
          <w:sz w:val="24"/>
          <w:szCs w:val="24"/>
          <w:shd w:val="clear" w:color="auto" w:fill="FFFFFF"/>
        </w:rPr>
        <w:t>does not</w:t>
      </w:r>
      <w:r w:rsidR="009957A8" w:rsidRPr="00336A3C">
        <w:rPr>
          <w:rFonts w:asciiTheme="majorBidi" w:hAnsiTheme="majorBidi" w:cstheme="majorBidi"/>
          <w:sz w:val="24"/>
          <w:szCs w:val="24"/>
          <w:shd w:val="clear" w:color="auto" w:fill="FFFFFF"/>
        </w:rPr>
        <w:t xml:space="preserve"> guarantee efficient and effective practices (Chancellor et al., 2016).</w:t>
      </w:r>
    </w:p>
    <w:p w14:paraId="1D058F91" w14:textId="77777777" w:rsidR="004E114E" w:rsidRPr="00336A3C" w:rsidRDefault="004E114E" w:rsidP="008C549E">
      <w:pPr>
        <w:spacing w:after="0" w:line="480" w:lineRule="auto"/>
        <w:jc w:val="both"/>
        <w:rPr>
          <w:rFonts w:asciiTheme="majorBidi" w:hAnsiTheme="majorBidi" w:cstheme="majorBidi"/>
          <w:sz w:val="24"/>
          <w:szCs w:val="24"/>
          <w:shd w:val="clear" w:color="auto" w:fill="FFFFFF"/>
        </w:rPr>
      </w:pPr>
    </w:p>
    <w:p w14:paraId="71B60C17" w14:textId="78936F69" w:rsidR="008A6760" w:rsidRPr="00336A3C" w:rsidRDefault="004E114E" w:rsidP="00674643">
      <w:pPr>
        <w:spacing w:after="0" w:line="480" w:lineRule="auto"/>
        <w:jc w:val="both"/>
        <w:rPr>
          <w:rFonts w:asciiTheme="majorBidi" w:hAnsiTheme="majorBidi" w:cstheme="majorBidi"/>
          <w:sz w:val="24"/>
          <w:szCs w:val="24"/>
        </w:rPr>
      </w:pPr>
      <w:r w:rsidRPr="00336A3C">
        <w:rPr>
          <w:rFonts w:asciiTheme="majorBidi" w:hAnsiTheme="majorBidi" w:cstheme="majorBidi"/>
          <w:sz w:val="24"/>
          <w:szCs w:val="24"/>
          <w:shd w:val="clear" w:color="auto" w:fill="FFFFFF"/>
        </w:rPr>
        <w:t xml:space="preserve">From a criminological standpoint, </w:t>
      </w:r>
      <w:r w:rsidR="00010CF6" w:rsidRPr="00336A3C">
        <w:rPr>
          <w:rFonts w:asciiTheme="majorBidi" w:hAnsiTheme="majorBidi" w:cstheme="majorBidi"/>
          <w:sz w:val="24"/>
          <w:szCs w:val="24"/>
        </w:rPr>
        <w:t xml:space="preserve">having identified </w:t>
      </w:r>
      <w:r w:rsidR="00010CF6" w:rsidRPr="00336A3C">
        <w:rPr>
          <w:rFonts w:asciiTheme="majorBidi" w:hAnsiTheme="majorBidi" w:cstheme="majorBidi"/>
          <w:sz w:val="24"/>
          <w:szCs w:val="24"/>
          <w:shd w:val="clear" w:color="auto" w:fill="FFFFFF"/>
        </w:rPr>
        <w:t xml:space="preserve">specific criminogenic features, </w:t>
      </w:r>
      <w:r w:rsidR="00EA5691" w:rsidRPr="00336A3C">
        <w:rPr>
          <w:rFonts w:asciiTheme="majorBidi" w:hAnsiTheme="majorBidi" w:cstheme="majorBidi"/>
          <w:sz w:val="24"/>
          <w:szCs w:val="24"/>
          <w:shd w:val="clear" w:color="auto" w:fill="FFFFFF"/>
        </w:rPr>
        <w:t>Situational Crime Prevention</w:t>
      </w:r>
      <w:r w:rsidR="006E5747" w:rsidRPr="00336A3C">
        <w:rPr>
          <w:rFonts w:asciiTheme="majorBidi" w:hAnsiTheme="majorBidi" w:cstheme="majorBidi"/>
          <w:sz w:val="24"/>
          <w:szCs w:val="24"/>
          <w:shd w:val="clear" w:color="auto" w:fill="FFFFFF"/>
        </w:rPr>
        <w:t xml:space="preserve"> techniques and</w:t>
      </w:r>
      <w:r w:rsidR="00EA5691" w:rsidRPr="00336A3C">
        <w:rPr>
          <w:rFonts w:asciiTheme="majorBidi" w:hAnsiTheme="majorBidi" w:cstheme="majorBidi"/>
          <w:sz w:val="24"/>
          <w:szCs w:val="24"/>
          <w:shd w:val="clear" w:color="auto" w:fill="FFFFFF"/>
        </w:rPr>
        <w:t xml:space="preserve"> mechanisms (see</w:t>
      </w:r>
      <w:r w:rsidR="003E466D" w:rsidRPr="00336A3C">
        <w:rPr>
          <w:rFonts w:asciiTheme="majorBidi" w:hAnsiTheme="majorBidi" w:cstheme="majorBidi"/>
          <w:sz w:val="24"/>
          <w:szCs w:val="24"/>
          <w:shd w:val="clear" w:color="auto" w:fill="FFFFFF"/>
        </w:rPr>
        <w:t xml:space="preserve"> Clarke</w:t>
      </w:r>
      <w:r w:rsidR="004973DE" w:rsidRPr="00336A3C">
        <w:rPr>
          <w:rFonts w:asciiTheme="majorBidi" w:hAnsiTheme="majorBidi" w:cstheme="majorBidi"/>
          <w:sz w:val="24"/>
          <w:szCs w:val="24"/>
          <w:shd w:val="clear" w:color="auto" w:fill="FFFFFF"/>
        </w:rPr>
        <w:t>,</w:t>
      </w:r>
      <w:r w:rsidR="003E466D" w:rsidRPr="00336A3C">
        <w:rPr>
          <w:rFonts w:asciiTheme="majorBidi" w:hAnsiTheme="majorBidi" w:cstheme="majorBidi"/>
          <w:sz w:val="24"/>
          <w:szCs w:val="24"/>
          <w:shd w:val="clear" w:color="auto" w:fill="FFFFFF"/>
        </w:rPr>
        <w:t xml:space="preserve"> 1992</w:t>
      </w:r>
      <w:r w:rsidR="005859DE" w:rsidRPr="00336A3C">
        <w:rPr>
          <w:rFonts w:asciiTheme="majorBidi" w:hAnsiTheme="majorBidi" w:cstheme="majorBidi"/>
          <w:sz w:val="24"/>
          <w:szCs w:val="24"/>
          <w:shd w:val="clear" w:color="auto" w:fill="FFFFFF"/>
        </w:rPr>
        <w:t>, 2009;</w:t>
      </w:r>
      <w:r w:rsidR="00D3615E" w:rsidRPr="00336A3C">
        <w:rPr>
          <w:rFonts w:asciiTheme="majorBidi" w:hAnsiTheme="majorBidi" w:cstheme="majorBidi"/>
          <w:sz w:val="24"/>
          <w:szCs w:val="24"/>
          <w:shd w:val="clear" w:color="auto" w:fill="FFFFFF"/>
        </w:rPr>
        <w:t xml:space="preserve"> </w:t>
      </w:r>
      <w:r w:rsidR="005859DE" w:rsidRPr="00336A3C">
        <w:rPr>
          <w:rFonts w:asciiTheme="majorBidi" w:hAnsiTheme="majorBidi" w:cstheme="majorBidi"/>
          <w:sz w:val="24"/>
          <w:szCs w:val="24"/>
          <w:shd w:val="clear" w:color="auto" w:fill="FFFFFF"/>
        </w:rPr>
        <w:t>Freilich</w:t>
      </w:r>
      <w:r w:rsidR="00D3615E" w:rsidRPr="00336A3C">
        <w:rPr>
          <w:rFonts w:asciiTheme="majorBidi" w:hAnsiTheme="majorBidi" w:cstheme="majorBidi"/>
          <w:sz w:val="24"/>
          <w:szCs w:val="24"/>
          <w:shd w:val="clear" w:color="auto" w:fill="FFFFFF"/>
        </w:rPr>
        <w:t xml:space="preserve"> and Newman</w:t>
      </w:r>
      <w:r w:rsidR="005859DE" w:rsidRPr="00336A3C">
        <w:rPr>
          <w:rFonts w:asciiTheme="majorBidi" w:hAnsiTheme="majorBidi" w:cstheme="majorBidi"/>
          <w:sz w:val="24"/>
          <w:szCs w:val="24"/>
          <w:shd w:val="clear" w:color="auto" w:fill="FFFFFF"/>
        </w:rPr>
        <w:t>, 2012</w:t>
      </w:r>
      <w:r w:rsidR="00EA5691" w:rsidRPr="00336A3C">
        <w:rPr>
          <w:rFonts w:asciiTheme="majorBidi" w:hAnsiTheme="majorBidi" w:cstheme="majorBidi"/>
          <w:sz w:val="24"/>
          <w:szCs w:val="24"/>
          <w:shd w:val="clear" w:color="auto" w:fill="FFFFFF"/>
        </w:rPr>
        <w:t xml:space="preserve">) </w:t>
      </w:r>
      <w:r w:rsidR="00010CF6" w:rsidRPr="00336A3C">
        <w:rPr>
          <w:rFonts w:asciiTheme="majorBidi" w:hAnsiTheme="majorBidi" w:cstheme="majorBidi"/>
          <w:sz w:val="24"/>
          <w:szCs w:val="24"/>
          <w:shd w:val="clear" w:color="auto" w:fill="FFFFFF"/>
        </w:rPr>
        <w:t xml:space="preserve">can provide </w:t>
      </w:r>
      <w:r w:rsidR="00EA5691" w:rsidRPr="00336A3C">
        <w:rPr>
          <w:rFonts w:asciiTheme="majorBidi" w:hAnsiTheme="majorBidi" w:cstheme="majorBidi"/>
          <w:sz w:val="24"/>
          <w:szCs w:val="24"/>
          <w:shd w:val="clear" w:color="auto" w:fill="FFFFFF"/>
        </w:rPr>
        <w:t>useful</w:t>
      </w:r>
      <w:r w:rsidR="00010CF6" w:rsidRPr="00336A3C">
        <w:rPr>
          <w:rFonts w:asciiTheme="majorBidi" w:hAnsiTheme="majorBidi" w:cstheme="majorBidi"/>
          <w:sz w:val="24"/>
          <w:szCs w:val="24"/>
          <w:shd w:val="clear" w:color="auto" w:fill="FFFFFF"/>
        </w:rPr>
        <w:t xml:space="preserve"> guidance </w:t>
      </w:r>
      <w:r w:rsidR="007C1189" w:rsidRPr="00336A3C">
        <w:rPr>
          <w:rFonts w:asciiTheme="majorBidi" w:hAnsiTheme="majorBidi" w:cstheme="majorBidi"/>
          <w:sz w:val="24"/>
          <w:szCs w:val="24"/>
          <w:shd w:val="clear" w:color="auto" w:fill="FFFFFF"/>
        </w:rPr>
        <w:t xml:space="preserve">on how to </w:t>
      </w:r>
      <w:r w:rsidR="00010CF6" w:rsidRPr="00336A3C">
        <w:rPr>
          <w:rFonts w:asciiTheme="majorBidi" w:hAnsiTheme="majorBidi" w:cstheme="majorBidi"/>
          <w:sz w:val="24"/>
          <w:szCs w:val="24"/>
          <w:shd w:val="clear" w:color="auto" w:fill="FFFFFF"/>
        </w:rPr>
        <w:t xml:space="preserve">mitigate </w:t>
      </w:r>
      <w:r w:rsidR="006E5747" w:rsidRPr="00336A3C">
        <w:rPr>
          <w:rFonts w:asciiTheme="majorBidi" w:hAnsiTheme="majorBidi" w:cstheme="majorBidi"/>
          <w:sz w:val="24"/>
          <w:szCs w:val="24"/>
          <w:shd w:val="clear" w:color="auto" w:fill="FFFFFF"/>
        </w:rPr>
        <w:t>the problems identified</w:t>
      </w:r>
      <w:r w:rsidR="00466CFE" w:rsidRPr="00336A3C">
        <w:rPr>
          <w:rFonts w:asciiTheme="majorBidi" w:hAnsiTheme="majorBidi" w:cstheme="majorBidi"/>
          <w:sz w:val="24"/>
          <w:szCs w:val="24"/>
          <w:shd w:val="clear" w:color="auto" w:fill="FFFFFF"/>
        </w:rPr>
        <w:t xml:space="preserve">. The techniques offer </w:t>
      </w:r>
      <w:r w:rsidR="00E45393" w:rsidRPr="00336A3C">
        <w:rPr>
          <w:rFonts w:asciiTheme="majorBidi" w:hAnsiTheme="majorBidi" w:cstheme="majorBidi"/>
          <w:sz w:val="24"/>
          <w:szCs w:val="24"/>
          <w:shd w:val="clear" w:color="auto" w:fill="FFFFFF"/>
        </w:rPr>
        <w:t xml:space="preserve">a framework for </w:t>
      </w:r>
      <w:r w:rsidR="00886032" w:rsidRPr="00336A3C">
        <w:rPr>
          <w:rFonts w:asciiTheme="majorBidi" w:hAnsiTheme="majorBidi" w:cstheme="majorBidi"/>
          <w:sz w:val="24"/>
          <w:szCs w:val="24"/>
          <w:shd w:val="clear" w:color="auto" w:fill="FFFFFF"/>
        </w:rPr>
        <w:t xml:space="preserve">mapping and devising </w:t>
      </w:r>
      <w:r w:rsidR="00E45393" w:rsidRPr="00336A3C">
        <w:rPr>
          <w:rFonts w:asciiTheme="majorBidi" w:hAnsiTheme="majorBidi" w:cstheme="majorBidi"/>
          <w:sz w:val="24"/>
          <w:szCs w:val="24"/>
          <w:shd w:val="clear" w:color="auto" w:fill="FFFFFF"/>
        </w:rPr>
        <w:t>potential</w:t>
      </w:r>
      <w:r w:rsidR="00886032" w:rsidRPr="00336A3C">
        <w:rPr>
          <w:rFonts w:asciiTheme="majorBidi" w:hAnsiTheme="majorBidi" w:cstheme="majorBidi"/>
          <w:sz w:val="24"/>
          <w:szCs w:val="24"/>
          <w:shd w:val="clear" w:color="auto" w:fill="FFFFFF"/>
        </w:rPr>
        <w:t xml:space="preserve"> interventions.</w:t>
      </w:r>
      <w:r w:rsidR="00C70F6E" w:rsidRPr="00336A3C">
        <w:rPr>
          <w:rFonts w:asciiTheme="majorBidi" w:hAnsiTheme="majorBidi" w:cstheme="majorBidi"/>
          <w:sz w:val="24"/>
          <w:szCs w:val="24"/>
          <w:shd w:val="clear" w:color="auto" w:fill="FFFFFF"/>
        </w:rPr>
        <w:t xml:space="preserve"> </w:t>
      </w:r>
      <w:r w:rsidR="007C1189" w:rsidRPr="00336A3C">
        <w:rPr>
          <w:rFonts w:asciiTheme="majorBidi" w:hAnsiTheme="majorBidi" w:cstheme="majorBidi"/>
          <w:sz w:val="24"/>
          <w:szCs w:val="24"/>
          <w:shd w:val="clear" w:color="auto" w:fill="FFFFFF"/>
        </w:rPr>
        <w:t xml:space="preserve">Such </w:t>
      </w:r>
      <w:r w:rsidR="00C70F6E" w:rsidRPr="00336A3C">
        <w:rPr>
          <w:rFonts w:asciiTheme="majorBidi" w:hAnsiTheme="majorBidi" w:cstheme="majorBidi"/>
          <w:sz w:val="24"/>
          <w:szCs w:val="24"/>
          <w:shd w:val="clear" w:color="auto" w:fill="FFFFFF"/>
        </w:rPr>
        <w:t xml:space="preserve">interventions could be useful for </w:t>
      </w:r>
      <w:r w:rsidR="007C1189" w:rsidRPr="00336A3C">
        <w:rPr>
          <w:rFonts w:asciiTheme="majorBidi" w:hAnsiTheme="majorBidi" w:cstheme="majorBidi"/>
          <w:sz w:val="24"/>
          <w:szCs w:val="24"/>
          <w:shd w:val="clear" w:color="auto" w:fill="FFFFFF"/>
        </w:rPr>
        <w:t xml:space="preserve">addressing </w:t>
      </w:r>
      <w:r w:rsidR="00C70F6E" w:rsidRPr="00336A3C">
        <w:rPr>
          <w:rFonts w:asciiTheme="majorBidi" w:hAnsiTheme="majorBidi" w:cstheme="majorBidi"/>
          <w:sz w:val="24"/>
          <w:szCs w:val="24"/>
          <w:shd w:val="clear" w:color="auto" w:fill="FFFFFF"/>
        </w:rPr>
        <w:t>harmful sharenting practices</w:t>
      </w:r>
      <w:r w:rsidR="00466CFE" w:rsidRPr="00336A3C">
        <w:rPr>
          <w:rFonts w:asciiTheme="majorBidi" w:hAnsiTheme="majorBidi" w:cstheme="majorBidi"/>
          <w:sz w:val="24"/>
          <w:szCs w:val="24"/>
          <w:shd w:val="clear" w:color="auto" w:fill="FFFFFF"/>
        </w:rPr>
        <w:t>.</w:t>
      </w:r>
      <w:r w:rsidR="00C70F6E" w:rsidRPr="00336A3C">
        <w:rPr>
          <w:rFonts w:asciiTheme="majorBidi" w:hAnsiTheme="majorBidi" w:cstheme="majorBidi"/>
          <w:sz w:val="24"/>
          <w:szCs w:val="24"/>
          <w:shd w:val="clear" w:color="auto" w:fill="FFFFFF"/>
        </w:rPr>
        <w:t xml:space="preserve"> </w:t>
      </w:r>
      <w:r w:rsidR="00466CFE" w:rsidRPr="00336A3C">
        <w:rPr>
          <w:rFonts w:asciiTheme="majorBidi" w:hAnsiTheme="majorBidi" w:cstheme="majorBidi"/>
          <w:sz w:val="24"/>
          <w:szCs w:val="24"/>
          <w:shd w:val="clear" w:color="auto" w:fill="FFFFFF"/>
        </w:rPr>
        <w:t>The interventions could also</w:t>
      </w:r>
      <w:r w:rsidR="00C70F6E" w:rsidRPr="00336A3C">
        <w:rPr>
          <w:rFonts w:asciiTheme="majorBidi" w:hAnsiTheme="majorBidi" w:cstheme="majorBidi"/>
          <w:sz w:val="24"/>
          <w:szCs w:val="24"/>
          <w:shd w:val="clear" w:color="auto" w:fill="FFFFFF"/>
        </w:rPr>
        <w:t xml:space="preserve"> </w:t>
      </w:r>
      <w:r w:rsidR="00466CFE" w:rsidRPr="00336A3C">
        <w:rPr>
          <w:rFonts w:asciiTheme="majorBidi" w:hAnsiTheme="majorBidi" w:cstheme="majorBidi"/>
          <w:sz w:val="24"/>
          <w:szCs w:val="24"/>
          <w:shd w:val="clear" w:color="auto" w:fill="FFFFFF"/>
        </w:rPr>
        <w:t xml:space="preserve">help address </w:t>
      </w:r>
      <w:r w:rsidR="00C70F6E" w:rsidRPr="00336A3C">
        <w:rPr>
          <w:rFonts w:asciiTheme="majorBidi" w:hAnsiTheme="majorBidi" w:cstheme="majorBidi"/>
          <w:sz w:val="24"/>
          <w:szCs w:val="24"/>
          <w:shd w:val="clear" w:color="auto" w:fill="FFFFFF"/>
        </w:rPr>
        <w:t>other comparable digital</w:t>
      </w:r>
      <w:r w:rsidR="003F3DD7" w:rsidRPr="00336A3C">
        <w:rPr>
          <w:rFonts w:asciiTheme="majorBidi" w:hAnsiTheme="majorBidi" w:cstheme="majorBidi"/>
          <w:sz w:val="24"/>
          <w:szCs w:val="24"/>
          <w:shd w:val="clear" w:color="auto" w:fill="FFFFFF"/>
        </w:rPr>
        <w:t xml:space="preserve"> activities </w:t>
      </w:r>
      <w:r w:rsidR="007C1189" w:rsidRPr="00336A3C">
        <w:rPr>
          <w:rFonts w:asciiTheme="majorBidi" w:hAnsiTheme="majorBidi" w:cstheme="majorBidi"/>
          <w:sz w:val="24"/>
          <w:szCs w:val="24"/>
          <w:shd w:val="clear" w:color="auto" w:fill="FFFFFF"/>
        </w:rPr>
        <w:t xml:space="preserve">that are potentially harmful in the sense that they can </w:t>
      </w:r>
      <w:r w:rsidR="003F3DD7" w:rsidRPr="00336A3C">
        <w:rPr>
          <w:rFonts w:asciiTheme="majorBidi" w:hAnsiTheme="majorBidi" w:cstheme="majorBidi"/>
          <w:sz w:val="24"/>
          <w:szCs w:val="24"/>
          <w:shd w:val="clear" w:color="auto" w:fill="FFFFFF"/>
        </w:rPr>
        <w:t xml:space="preserve">harm individuals in ways that are currently escaping existing self-regulatory </w:t>
      </w:r>
      <w:r w:rsidR="00FF108D" w:rsidRPr="00336A3C">
        <w:rPr>
          <w:rFonts w:asciiTheme="majorBidi" w:hAnsiTheme="majorBidi" w:cstheme="majorBidi"/>
          <w:sz w:val="24"/>
          <w:szCs w:val="24"/>
          <w:shd w:val="clear" w:color="auto" w:fill="FFFFFF"/>
        </w:rPr>
        <w:t>approaches.</w:t>
      </w:r>
      <w:r w:rsidR="00886032" w:rsidRPr="00336A3C">
        <w:rPr>
          <w:rFonts w:asciiTheme="majorBidi" w:hAnsiTheme="majorBidi" w:cstheme="majorBidi"/>
          <w:sz w:val="24"/>
          <w:szCs w:val="24"/>
        </w:rPr>
        <w:t xml:space="preserve"> </w:t>
      </w:r>
      <w:r w:rsidR="00466CFE" w:rsidRPr="00336A3C">
        <w:rPr>
          <w:rFonts w:asciiTheme="majorBidi" w:hAnsiTheme="majorBidi" w:cstheme="majorBidi"/>
          <w:sz w:val="24"/>
          <w:szCs w:val="24"/>
        </w:rPr>
        <w:t>D</w:t>
      </w:r>
      <w:r w:rsidR="004B4452" w:rsidRPr="00336A3C">
        <w:rPr>
          <w:rFonts w:asciiTheme="majorBidi" w:hAnsiTheme="majorBidi" w:cstheme="majorBidi"/>
          <w:sz w:val="24"/>
          <w:szCs w:val="24"/>
        </w:rPr>
        <w:t>iscussing practical solutions would exceed the scope of this study</w:t>
      </w:r>
      <w:r w:rsidR="00466CFE" w:rsidRPr="00336A3C">
        <w:rPr>
          <w:rFonts w:asciiTheme="majorBidi" w:hAnsiTheme="majorBidi" w:cstheme="majorBidi"/>
          <w:sz w:val="24"/>
          <w:szCs w:val="24"/>
        </w:rPr>
        <w:t>. But</w:t>
      </w:r>
      <w:r w:rsidR="004B4452" w:rsidRPr="00336A3C">
        <w:rPr>
          <w:rFonts w:asciiTheme="majorBidi" w:hAnsiTheme="majorBidi" w:cstheme="majorBidi"/>
          <w:sz w:val="24"/>
          <w:szCs w:val="24"/>
        </w:rPr>
        <w:t xml:space="preserve"> </w:t>
      </w:r>
      <w:r w:rsidR="00296A91" w:rsidRPr="00336A3C">
        <w:rPr>
          <w:rFonts w:asciiTheme="majorBidi" w:hAnsiTheme="majorBidi" w:cstheme="majorBidi"/>
          <w:sz w:val="24"/>
          <w:szCs w:val="24"/>
        </w:rPr>
        <w:t>our contribution has</w:t>
      </w:r>
      <w:r w:rsidR="00DE257D" w:rsidRPr="00336A3C">
        <w:rPr>
          <w:rFonts w:asciiTheme="majorBidi" w:hAnsiTheme="majorBidi" w:cstheme="majorBidi"/>
          <w:sz w:val="24"/>
          <w:szCs w:val="24"/>
        </w:rPr>
        <w:t xml:space="preserve"> shown how criminological imagination can effectively contribute to multidisciplinary debates </w:t>
      </w:r>
      <w:r w:rsidR="002E75E0" w:rsidRPr="00336A3C">
        <w:rPr>
          <w:rFonts w:asciiTheme="majorBidi" w:hAnsiTheme="majorBidi" w:cstheme="majorBidi"/>
          <w:sz w:val="24"/>
          <w:szCs w:val="24"/>
        </w:rPr>
        <w:t xml:space="preserve">not only on sharenting practices but, more broadly, </w:t>
      </w:r>
      <w:r w:rsidR="00DE257D" w:rsidRPr="00336A3C">
        <w:rPr>
          <w:rFonts w:asciiTheme="majorBidi" w:hAnsiTheme="majorBidi" w:cstheme="majorBidi"/>
          <w:sz w:val="24"/>
          <w:szCs w:val="24"/>
        </w:rPr>
        <w:t xml:space="preserve">on </w:t>
      </w:r>
      <w:r w:rsidR="00D31F74" w:rsidRPr="00336A3C">
        <w:rPr>
          <w:rFonts w:asciiTheme="majorBidi" w:hAnsiTheme="majorBidi" w:cstheme="majorBidi"/>
          <w:sz w:val="24"/>
          <w:szCs w:val="24"/>
        </w:rPr>
        <w:t>digital ecosystems and their regulation</w:t>
      </w:r>
      <w:r w:rsidR="00481C0A" w:rsidRPr="00336A3C">
        <w:rPr>
          <w:rFonts w:asciiTheme="majorBidi" w:hAnsiTheme="majorBidi" w:cstheme="majorBidi"/>
          <w:sz w:val="24"/>
          <w:szCs w:val="24"/>
        </w:rPr>
        <w:t>, paving the way for</w:t>
      </w:r>
      <w:r w:rsidR="008A6760" w:rsidRPr="00336A3C">
        <w:rPr>
          <w:rFonts w:asciiTheme="majorBidi" w:hAnsiTheme="majorBidi" w:cstheme="majorBidi"/>
          <w:sz w:val="24"/>
          <w:szCs w:val="24"/>
        </w:rPr>
        <w:t xml:space="preserve"> </w:t>
      </w:r>
      <w:r w:rsidR="00674643" w:rsidRPr="00336A3C">
        <w:rPr>
          <w:rFonts w:asciiTheme="majorBidi" w:hAnsiTheme="majorBidi" w:cstheme="majorBidi"/>
          <w:sz w:val="24"/>
          <w:szCs w:val="24"/>
        </w:rPr>
        <w:t xml:space="preserve">a reduction of </w:t>
      </w:r>
      <w:r w:rsidR="008A6760" w:rsidRPr="00336A3C">
        <w:rPr>
          <w:rFonts w:asciiTheme="majorBidi" w:hAnsiTheme="majorBidi" w:cstheme="majorBidi"/>
          <w:sz w:val="24"/>
          <w:szCs w:val="24"/>
        </w:rPr>
        <w:t>criminogenic and harming opportunities</w:t>
      </w:r>
      <w:r w:rsidR="00674643" w:rsidRPr="00336A3C">
        <w:rPr>
          <w:rFonts w:asciiTheme="majorBidi" w:hAnsiTheme="majorBidi" w:cstheme="majorBidi"/>
          <w:sz w:val="24"/>
          <w:szCs w:val="24"/>
        </w:rPr>
        <w:t xml:space="preserve"> online</w:t>
      </w:r>
      <w:r w:rsidR="008A6760" w:rsidRPr="00336A3C">
        <w:rPr>
          <w:rFonts w:asciiTheme="majorBidi" w:hAnsiTheme="majorBidi" w:cstheme="majorBidi"/>
          <w:sz w:val="24"/>
          <w:szCs w:val="24"/>
        </w:rPr>
        <w:t>.</w:t>
      </w:r>
    </w:p>
    <w:p w14:paraId="41A93AC3" w14:textId="144033AB" w:rsidR="006D303B" w:rsidRPr="00336A3C" w:rsidRDefault="006D303B" w:rsidP="00BA2D9C">
      <w:pPr>
        <w:spacing w:after="0" w:line="240" w:lineRule="auto"/>
        <w:jc w:val="both"/>
        <w:rPr>
          <w:rFonts w:asciiTheme="majorBidi" w:hAnsiTheme="majorBidi" w:cstheme="majorBidi"/>
          <w:sz w:val="24"/>
          <w:szCs w:val="24"/>
        </w:rPr>
      </w:pPr>
    </w:p>
    <w:p w14:paraId="4E8D756A" w14:textId="23DE37E1" w:rsidR="00416660" w:rsidRPr="00336A3C" w:rsidRDefault="00416660" w:rsidP="00BA2D9C">
      <w:pPr>
        <w:spacing w:after="0" w:line="240" w:lineRule="auto"/>
        <w:jc w:val="both"/>
        <w:rPr>
          <w:rFonts w:asciiTheme="majorBidi" w:hAnsiTheme="majorBidi" w:cstheme="majorBidi"/>
          <w:sz w:val="24"/>
          <w:szCs w:val="24"/>
        </w:rPr>
      </w:pPr>
    </w:p>
    <w:p w14:paraId="1F127A72" w14:textId="77777777" w:rsidR="00416660" w:rsidRPr="00336A3C" w:rsidRDefault="00416660" w:rsidP="00BA2D9C">
      <w:pPr>
        <w:spacing w:after="0" w:line="240" w:lineRule="auto"/>
        <w:jc w:val="both"/>
        <w:rPr>
          <w:rFonts w:asciiTheme="majorBidi" w:hAnsiTheme="majorBidi" w:cstheme="majorBidi"/>
          <w:sz w:val="24"/>
          <w:szCs w:val="24"/>
        </w:rPr>
      </w:pPr>
    </w:p>
    <w:p w14:paraId="20AA6F3D" w14:textId="06F640A2" w:rsidR="008062CC" w:rsidRPr="00336A3C" w:rsidRDefault="008062CC" w:rsidP="00BA2D9C">
      <w:pPr>
        <w:spacing w:after="0" w:line="240" w:lineRule="auto"/>
        <w:jc w:val="both"/>
        <w:rPr>
          <w:rFonts w:asciiTheme="majorBidi" w:hAnsiTheme="majorBidi" w:cstheme="majorBidi"/>
          <w:b/>
          <w:bCs/>
          <w:sz w:val="24"/>
          <w:szCs w:val="24"/>
        </w:rPr>
      </w:pPr>
      <w:r w:rsidRPr="00336A3C">
        <w:rPr>
          <w:rFonts w:asciiTheme="majorBidi" w:hAnsiTheme="majorBidi" w:cstheme="majorBidi"/>
          <w:b/>
          <w:bCs/>
          <w:sz w:val="24"/>
          <w:szCs w:val="24"/>
        </w:rPr>
        <w:t>References</w:t>
      </w:r>
    </w:p>
    <w:p w14:paraId="301A3935" w14:textId="4C38B9D7" w:rsidR="00E355BB" w:rsidRPr="00336A3C" w:rsidRDefault="00E355BB" w:rsidP="00BA2D9C">
      <w:pPr>
        <w:spacing w:after="0" w:line="240" w:lineRule="auto"/>
        <w:jc w:val="both"/>
        <w:rPr>
          <w:rFonts w:asciiTheme="majorBidi" w:hAnsiTheme="majorBidi" w:cstheme="majorBidi"/>
          <w:sz w:val="24"/>
          <w:szCs w:val="24"/>
        </w:rPr>
      </w:pPr>
    </w:p>
    <w:p w14:paraId="373E4765" w14:textId="17819585" w:rsidR="00EC1690" w:rsidRPr="00336A3C" w:rsidRDefault="00EC1690" w:rsidP="00BA2D9C">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Abbott KW</w:t>
      </w:r>
      <w:r w:rsidR="007060B6" w:rsidRPr="00336A3C">
        <w:rPr>
          <w:rFonts w:asciiTheme="majorBidi" w:hAnsiTheme="majorBidi" w:cstheme="majorBidi"/>
          <w:sz w:val="24"/>
          <w:szCs w:val="24"/>
        </w:rPr>
        <w:t xml:space="preserve"> and</w:t>
      </w:r>
      <w:r w:rsidRPr="00336A3C">
        <w:rPr>
          <w:rFonts w:asciiTheme="majorBidi" w:hAnsiTheme="majorBidi" w:cstheme="majorBidi"/>
          <w:sz w:val="24"/>
          <w:szCs w:val="24"/>
        </w:rPr>
        <w:t xml:space="preserve"> </w:t>
      </w:r>
      <w:r w:rsidR="007060B6" w:rsidRPr="00336A3C">
        <w:rPr>
          <w:rFonts w:asciiTheme="majorBidi" w:hAnsiTheme="majorBidi" w:cstheme="majorBidi"/>
          <w:sz w:val="24"/>
          <w:szCs w:val="24"/>
        </w:rPr>
        <w:t>S</w:t>
      </w:r>
      <w:r w:rsidRPr="00336A3C">
        <w:rPr>
          <w:rFonts w:asciiTheme="majorBidi" w:hAnsiTheme="majorBidi" w:cstheme="majorBidi"/>
          <w:sz w:val="24"/>
          <w:szCs w:val="24"/>
        </w:rPr>
        <w:t>nidal D (2009) The Governance Triangle: Regulatory Standards Institutions and the Shadow of the State. In</w:t>
      </w:r>
      <w:r w:rsidR="00F33A1D" w:rsidRPr="00336A3C">
        <w:rPr>
          <w:rFonts w:asciiTheme="majorBidi" w:hAnsiTheme="majorBidi" w:cstheme="majorBidi"/>
          <w:sz w:val="24"/>
          <w:szCs w:val="24"/>
        </w:rPr>
        <w:t>:</w:t>
      </w:r>
      <w:r w:rsidRPr="00336A3C">
        <w:rPr>
          <w:rFonts w:asciiTheme="majorBidi" w:hAnsiTheme="majorBidi" w:cstheme="majorBidi"/>
          <w:sz w:val="24"/>
          <w:szCs w:val="24"/>
        </w:rPr>
        <w:t xml:space="preserve"> Mattli </w:t>
      </w:r>
      <w:r w:rsidR="00D545FB" w:rsidRPr="00336A3C">
        <w:rPr>
          <w:rFonts w:asciiTheme="majorBidi" w:hAnsiTheme="majorBidi" w:cstheme="majorBidi"/>
          <w:sz w:val="24"/>
          <w:szCs w:val="24"/>
        </w:rPr>
        <w:t xml:space="preserve">W </w:t>
      </w:r>
      <w:r w:rsidR="00F33A1D" w:rsidRPr="00336A3C">
        <w:rPr>
          <w:rFonts w:asciiTheme="majorBidi" w:hAnsiTheme="majorBidi" w:cstheme="majorBidi"/>
          <w:sz w:val="24"/>
          <w:szCs w:val="24"/>
        </w:rPr>
        <w:t>and</w:t>
      </w:r>
      <w:r w:rsidRPr="00336A3C">
        <w:rPr>
          <w:rFonts w:asciiTheme="majorBidi" w:hAnsiTheme="majorBidi" w:cstheme="majorBidi"/>
          <w:sz w:val="24"/>
          <w:szCs w:val="24"/>
        </w:rPr>
        <w:t xml:space="preserve"> Woods</w:t>
      </w:r>
      <w:r w:rsidR="00D545FB" w:rsidRPr="00336A3C">
        <w:rPr>
          <w:rFonts w:asciiTheme="majorBidi" w:hAnsiTheme="majorBidi" w:cstheme="majorBidi"/>
          <w:sz w:val="24"/>
          <w:szCs w:val="24"/>
        </w:rPr>
        <w:t xml:space="preserve"> N</w:t>
      </w:r>
      <w:r w:rsidRPr="00336A3C">
        <w:rPr>
          <w:rFonts w:asciiTheme="majorBidi" w:hAnsiTheme="majorBidi" w:cstheme="majorBidi"/>
          <w:sz w:val="24"/>
          <w:szCs w:val="24"/>
        </w:rPr>
        <w:t xml:space="preserve"> (</w:t>
      </w:r>
      <w:r w:rsidR="00F33A1D" w:rsidRPr="00336A3C">
        <w:rPr>
          <w:rFonts w:asciiTheme="majorBidi" w:hAnsiTheme="majorBidi" w:cstheme="majorBidi"/>
          <w:sz w:val="24"/>
          <w:szCs w:val="24"/>
        </w:rPr>
        <w:t>e</w:t>
      </w:r>
      <w:r w:rsidRPr="00336A3C">
        <w:rPr>
          <w:rFonts w:asciiTheme="majorBidi" w:hAnsiTheme="majorBidi" w:cstheme="majorBidi"/>
          <w:sz w:val="24"/>
          <w:szCs w:val="24"/>
        </w:rPr>
        <w:t>ds.) </w:t>
      </w:r>
      <w:r w:rsidRPr="00336A3C">
        <w:rPr>
          <w:rStyle w:val="Emphasis"/>
          <w:rFonts w:asciiTheme="majorBidi" w:hAnsiTheme="majorBidi" w:cstheme="majorBidi"/>
          <w:sz w:val="24"/>
          <w:szCs w:val="24"/>
          <w:bdr w:val="none" w:sz="0" w:space="0" w:color="auto" w:frame="1"/>
        </w:rPr>
        <w:t>The Politics of Global Regulation</w:t>
      </w:r>
      <w:r w:rsidR="00F33A1D" w:rsidRPr="00336A3C">
        <w:rPr>
          <w:rFonts w:asciiTheme="majorBidi" w:hAnsiTheme="majorBidi" w:cstheme="majorBidi"/>
          <w:sz w:val="24"/>
          <w:szCs w:val="24"/>
        </w:rPr>
        <w:t xml:space="preserve">, </w:t>
      </w:r>
      <w:r w:rsidRPr="00336A3C">
        <w:rPr>
          <w:rFonts w:asciiTheme="majorBidi" w:hAnsiTheme="majorBidi" w:cstheme="majorBidi"/>
          <w:sz w:val="24"/>
          <w:szCs w:val="24"/>
        </w:rPr>
        <w:t>Princeton, NJ: Princeton University Press</w:t>
      </w:r>
      <w:r w:rsidR="00F33A1D" w:rsidRPr="00336A3C">
        <w:rPr>
          <w:rFonts w:asciiTheme="majorBidi" w:hAnsiTheme="majorBidi" w:cstheme="majorBidi"/>
          <w:sz w:val="24"/>
          <w:szCs w:val="24"/>
        </w:rPr>
        <w:t>, 44-88</w:t>
      </w:r>
      <w:r w:rsidRPr="00336A3C">
        <w:rPr>
          <w:rFonts w:asciiTheme="majorBidi" w:hAnsiTheme="majorBidi" w:cstheme="majorBidi"/>
          <w:sz w:val="24"/>
          <w:szCs w:val="24"/>
        </w:rPr>
        <w:t>.</w:t>
      </w:r>
    </w:p>
    <w:p w14:paraId="77118F9D" w14:textId="11471D59" w:rsidR="00EC1690" w:rsidRPr="00336A3C" w:rsidRDefault="00EC1690" w:rsidP="00BA2D9C">
      <w:pPr>
        <w:spacing w:after="0" w:line="240" w:lineRule="auto"/>
        <w:jc w:val="both"/>
        <w:rPr>
          <w:rFonts w:asciiTheme="majorBidi" w:hAnsiTheme="majorBidi" w:cstheme="majorBidi"/>
          <w:sz w:val="24"/>
          <w:szCs w:val="24"/>
        </w:rPr>
      </w:pPr>
    </w:p>
    <w:p w14:paraId="703DAC6E" w14:textId="7089D203" w:rsidR="00CA0C4D" w:rsidRPr="00336A3C" w:rsidRDefault="00CA0C4D" w:rsidP="00BA2D9C">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Albrecht</w:t>
      </w:r>
      <w:r w:rsidR="00F33A1D" w:rsidRPr="00336A3C">
        <w:rPr>
          <w:rFonts w:asciiTheme="majorBidi" w:hAnsiTheme="majorBidi" w:cstheme="majorBidi"/>
          <w:sz w:val="24"/>
          <w:szCs w:val="24"/>
        </w:rPr>
        <w:t xml:space="preserve"> </w:t>
      </w:r>
      <w:r w:rsidRPr="00336A3C">
        <w:rPr>
          <w:rFonts w:asciiTheme="majorBidi" w:hAnsiTheme="majorBidi" w:cstheme="majorBidi"/>
          <w:sz w:val="24"/>
          <w:szCs w:val="24"/>
        </w:rPr>
        <w:t>HJ</w:t>
      </w:r>
      <w:r w:rsidR="00F33A1D" w:rsidRPr="00336A3C">
        <w:rPr>
          <w:rFonts w:asciiTheme="majorBidi" w:hAnsiTheme="majorBidi" w:cstheme="majorBidi"/>
          <w:sz w:val="24"/>
          <w:szCs w:val="24"/>
        </w:rPr>
        <w:t xml:space="preserve"> and </w:t>
      </w:r>
      <w:r w:rsidRPr="00336A3C">
        <w:rPr>
          <w:rFonts w:asciiTheme="majorBidi" w:hAnsiTheme="majorBidi" w:cstheme="majorBidi"/>
          <w:sz w:val="24"/>
          <w:szCs w:val="24"/>
        </w:rPr>
        <w:t xml:space="preserve">Kilching M (2002) Crime risk assessment, legislation, and the prevention of serious crime. Comparative perspectives. </w:t>
      </w:r>
      <w:r w:rsidRPr="00336A3C">
        <w:rPr>
          <w:rFonts w:asciiTheme="majorBidi" w:hAnsiTheme="majorBidi" w:cstheme="majorBidi"/>
          <w:i/>
          <w:iCs/>
          <w:sz w:val="24"/>
          <w:szCs w:val="24"/>
        </w:rPr>
        <w:t xml:space="preserve">European Journal of Crime, Criminal Law and Criminal Justice </w:t>
      </w:r>
      <w:r w:rsidRPr="00336A3C">
        <w:rPr>
          <w:rFonts w:asciiTheme="majorBidi" w:hAnsiTheme="majorBidi" w:cstheme="majorBidi"/>
          <w:sz w:val="24"/>
          <w:szCs w:val="24"/>
        </w:rPr>
        <w:t>10(1)</w:t>
      </w:r>
      <w:r w:rsidR="00F33A1D" w:rsidRPr="00336A3C">
        <w:rPr>
          <w:rFonts w:asciiTheme="majorBidi" w:hAnsiTheme="majorBidi" w:cstheme="majorBidi"/>
          <w:sz w:val="24"/>
          <w:szCs w:val="24"/>
        </w:rPr>
        <w:t>:</w:t>
      </w:r>
      <w:r w:rsidRPr="00336A3C">
        <w:rPr>
          <w:rFonts w:asciiTheme="majorBidi" w:hAnsiTheme="majorBidi" w:cstheme="majorBidi"/>
          <w:sz w:val="24"/>
          <w:szCs w:val="24"/>
        </w:rPr>
        <w:t>25</w:t>
      </w:r>
      <w:r w:rsidR="00F33A1D" w:rsidRPr="00336A3C">
        <w:rPr>
          <w:rFonts w:asciiTheme="majorBidi" w:hAnsiTheme="majorBidi" w:cstheme="majorBidi"/>
          <w:sz w:val="24"/>
          <w:szCs w:val="24"/>
        </w:rPr>
        <w:t>-</w:t>
      </w:r>
      <w:r w:rsidRPr="00336A3C">
        <w:rPr>
          <w:rFonts w:asciiTheme="majorBidi" w:hAnsiTheme="majorBidi" w:cstheme="majorBidi"/>
          <w:sz w:val="24"/>
          <w:szCs w:val="24"/>
        </w:rPr>
        <w:t>38</w:t>
      </w:r>
      <w:r w:rsidR="00F33A1D" w:rsidRPr="00336A3C">
        <w:rPr>
          <w:rFonts w:asciiTheme="majorBidi" w:hAnsiTheme="majorBidi" w:cstheme="majorBidi"/>
          <w:sz w:val="24"/>
          <w:szCs w:val="24"/>
        </w:rPr>
        <w:t>.</w:t>
      </w:r>
    </w:p>
    <w:p w14:paraId="51121B02" w14:textId="77777777" w:rsidR="00CA0C4D" w:rsidRPr="00336A3C" w:rsidRDefault="00CA0C4D" w:rsidP="00BA2D9C">
      <w:pPr>
        <w:spacing w:after="0" w:line="240" w:lineRule="auto"/>
        <w:jc w:val="both"/>
        <w:rPr>
          <w:rFonts w:asciiTheme="majorBidi" w:hAnsiTheme="majorBidi" w:cstheme="majorBidi"/>
          <w:sz w:val="24"/>
          <w:szCs w:val="24"/>
        </w:rPr>
      </w:pPr>
    </w:p>
    <w:p w14:paraId="534B7174" w14:textId="7FF5E2C8" w:rsidR="009A1518" w:rsidRPr="00336A3C" w:rsidRDefault="009A1518" w:rsidP="002F4A5F">
      <w:pPr>
        <w:autoSpaceDE w:val="0"/>
        <w:autoSpaceDN w:val="0"/>
        <w:adjustRightInd w:val="0"/>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Ammari</w:t>
      </w:r>
      <w:r w:rsidR="002F4A5F" w:rsidRPr="00336A3C">
        <w:rPr>
          <w:rFonts w:asciiTheme="majorBidi" w:hAnsiTheme="majorBidi" w:cstheme="majorBidi"/>
          <w:sz w:val="24"/>
          <w:szCs w:val="24"/>
        </w:rPr>
        <w:t xml:space="preserve"> </w:t>
      </w:r>
      <w:r w:rsidRPr="00336A3C">
        <w:rPr>
          <w:rFonts w:asciiTheme="majorBidi" w:hAnsiTheme="majorBidi" w:cstheme="majorBidi"/>
          <w:sz w:val="24"/>
          <w:szCs w:val="24"/>
        </w:rPr>
        <w:t>T, Kumar P, Lampe</w:t>
      </w:r>
      <w:r w:rsidR="002F4A5F" w:rsidRPr="00336A3C">
        <w:rPr>
          <w:rFonts w:asciiTheme="majorBidi" w:hAnsiTheme="majorBidi" w:cstheme="majorBidi"/>
          <w:sz w:val="24"/>
          <w:szCs w:val="24"/>
        </w:rPr>
        <w:t xml:space="preserve"> </w:t>
      </w:r>
      <w:r w:rsidRPr="00336A3C">
        <w:rPr>
          <w:rFonts w:asciiTheme="majorBidi" w:hAnsiTheme="majorBidi" w:cstheme="majorBidi"/>
          <w:sz w:val="24"/>
          <w:szCs w:val="24"/>
        </w:rPr>
        <w:t>C and Schoenebeck S (2015)</w:t>
      </w:r>
      <w:r w:rsidR="002F4A5F" w:rsidRPr="00336A3C">
        <w:rPr>
          <w:rFonts w:asciiTheme="majorBidi" w:hAnsiTheme="majorBidi" w:cstheme="majorBidi"/>
          <w:sz w:val="24"/>
          <w:szCs w:val="24"/>
        </w:rPr>
        <w:t xml:space="preserve"> </w:t>
      </w:r>
      <w:r w:rsidRPr="00336A3C">
        <w:rPr>
          <w:rFonts w:asciiTheme="majorBidi" w:hAnsiTheme="majorBidi" w:cstheme="majorBidi"/>
          <w:sz w:val="24"/>
          <w:szCs w:val="24"/>
        </w:rPr>
        <w:t xml:space="preserve">Managing children's online identities: How parents decide what to disclose about their children online, </w:t>
      </w:r>
      <w:r w:rsidRPr="00336A3C">
        <w:rPr>
          <w:rFonts w:asciiTheme="majorBidi" w:hAnsiTheme="majorBidi" w:cstheme="majorBidi"/>
          <w:i/>
          <w:iCs/>
          <w:sz w:val="24"/>
          <w:szCs w:val="24"/>
        </w:rPr>
        <w:t>Proceedings of the 33rd Annual ACM Conference on Human Factors in Computing Systems</w:t>
      </w:r>
      <w:r w:rsidRPr="00336A3C">
        <w:rPr>
          <w:rFonts w:asciiTheme="majorBidi" w:hAnsiTheme="majorBidi" w:cstheme="majorBidi"/>
          <w:sz w:val="24"/>
          <w:szCs w:val="24"/>
        </w:rPr>
        <w:t>, Seoul</w:t>
      </w:r>
      <w:r w:rsidR="002F4A5F" w:rsidRPr="00336A3C">
        <w:rPr>
          <w:rFonts w:asciiTheme="majorBidi" w:hAnsiTheme="majorBidi" w:cstheme="majorBidi"/>
          <w:sz w:val="24"/>
          <w:szCs w:val="24"/>
        </w:rPr>
        <w:t>.</w:t>
      </w:r>
    </w:p>
    <w:p w14:paraId="5D695630" w14:textId="77777777" w:rsidR="009A1518" w:rsidRPr="00336A3C" w:rsidRDefault="009A1518" w:rsidP="00BA2D9C">
      <w:pPr>
        <w:spacing w:after="0" w:line="240" w:lineRule="auto"/>
        <w:jc w:val="both"/>
        <w:rPr>
          <w:rFonts w:asciiTheme="majorBidi" w:hAnsiTheme="majorBidi" w:cstheme="majorBidi"/>
          <w:sz w:val="24"/>
          <w:szCs w:val="24"/>
        </w:rPr>
      </w:pPr>
    </w:p>
    <w:p w14:paraId="2D7A44CA" w14:textId="5C936397" w:rsidR="00E355BB" w:rsidRPr="00336A3C" w:rsidRDefault="00E355BB" w:rsidP="00BA2D9C">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Andersson Schwarz</w:t>
      </w:r>
      <w:r w:rsidR="002F4A5F" w:rsidRPr="00336A3C">
        <w:rPr>
          <w:rFonts w:asciiTheme="majorBidi" w:hAnsiTheme="majorBidi" w:cstheme="majorBidi"/>
          <w:sz w:val="24"/>
          <w:szCs w:val="24"/>
        </w:rPr>
        <w:t xml:space="preserve"> </w:t>
      </w:r>
      <w:r w:rsidRPr="00336A3C">
        <w:rPr>
          <w:rFonts w:asciiTheme="majorBidi" w:hAnsiTheme="majorBidi" w:cstheme="majorBidi"/>
          <w:sz w:val="24"/>
          <w:szCs w:val="24"/>
        </w:rPr>
        <w:t>J (2017) Platform Logic: An Interdisciplinary Approach to the Platform-Based Economy. </w:t>
      </w:r>
      <w:r w:rsidRPr="00336A3C">
        <w:rPr>
          <w:rStyle w:val="Emphasis"/>
          <w:rFonts w:asciiTheme="majorBidi" w:hAnsiTheme="majorBidi" w:cstheme="majorBidi"/>
          <w:sz w:val="24"/>
          <w:szCs w:val="24"/>
          <w:bdr w:val="none" w:sz="0" w:space="0" w:color="auto" w:frame="1"/>
        </w:rPr>
        <w:t>Policy &amp; Internet</w:t>
      </w:r>
      <w:r w:rsidRPr="00336A3C">
        <w:rPr>
          <w:rFonts w:asciiTheme="majorBidi" w:hAnsiTheme="majorBidi" w:cstheme="majorBidi"/>
          <w:sz w:val="24"/>
          <w:szCs w:val="24"/>
        </w:rPr>
        <w:t> </w:t>
      </w:r>
      <w:r w:rsidRPr="00336A3C">
        <w:rPr>
          <w:rStyle w:val="Emphasis"/>
          <w:rFonts w:asciiTheme="majorBidi" w:hAnsiTheme="majorBidi" w:cstheme="majorBidi"/>
          <w:i w:val="0"/>
          <w:iCs w:val="0"/>
          <w:sz w:val="24"/>
          <w:szCs w:val="24"/>
          <w:bdr w:val="none" w:sz="0" w:space="0" w:color="auto" w:frame="1"/>
        </w:rPr>
        <w:t>9</w:t>
      </w:r>
      <w:r w:rsidRPr="00336A3C">
        <w:rPr>
          <w:rFonts w:asciiTheme="majorBidi" w:hAnsiTheme="majorBidi" w:cstheme="majorBidi"/>
          <w:i/>
          <w:iCs/>
          <w:sz w:val="24"/>
          <w:szCs w:val="24"/>
        </w:rPr>
        <w:t>(</w:t>
      </w:r>
      <w:r w:rsidRPr="00336A3C">
        <w:rPr>
          <w:rFonts w:asciiTheme="majorBidi" w:hAnsiTheme="majorBidi" w:cstheme="majorBidi"/>
          <w:sz w:val="24"/>
          <w:szCs w:val="24"/>
        </w:rPr>
        <w:t>4)</w:t>
      </w:r>
      <w:r w:rsidR="002F4A5F" w:rsidRPr="00336A3C">
        <w:rPr>
          <w:rFonts w:asciiTheme="majorBidi" w:hAnsiTheme="majorBidi" w:cstheme="majorBidi"/>
          <w:sz w:val="24"/>
          <w:szCs w:val="24"/>
        </w:rPr>
        <w:t>:</w:t>
      </w:r>
      <w:r w:rsidRPr="00336A3C">
        <w:rPr>
          <w:rFonts w:asciiTheme="majorBidi" w:hAnsiTheme="majorBidi" w:cstheme="majorBidi"/>
          <w:sz w:val="24"/>
          <w:szCs w:val="24"/>
        </w:rPr>
        <w:t>374</w:t>
      </w:r>
      <w:r w:rsidR="002F4A5F" w:rsidRPr="00336A3C">
        <w:rPr>
          <w:rFonts w:asciiTheme="majorBidi" w:hAnsiTheme="majorBidi" w:cstheme="majorBidi"/>
          <w:sz w:val="24"/>
          <w:szCs w:val="24"/>
        </w:rPr>
        <w:t>-</w:t>
      </w:r>
      <w:r w:rsidRPr="00336A3C">
        <w:rPr>
          <w:rFonts w:asciiTheme="majorBidi" w:hAnsiTheme="majorBidi" w:cstheme="majorBidi"/>
          <w:sz w:val="24"/>
          <w:szCs w:val="24"/>
        </w:rPr>
        <w:t>394</w:t>
      </w:r>
      <w:r w:rsidR="00AB7083" w:rsidRPr="00336A3C">
        <w:rPr>
          <w:rFonts w:asciiTheme="majorBidi" w:hAnsiTheme="majorBidi" w:cstheme="majorBidi"/>
          <w:sz w:val="24"/>
          <w:szCs w:val="24"/>
        </w:rPr>
        <w:t>.</w:t>
      </w:r>
    </w:p>
    <w:p w14:paraId="5D93EF48" w14:textId="0F4F9738" w:rsidR="00AB7083" w:rsidRPr="00336A3C" w:rsidRDefault="00AB7083" w:rsidP="00BA2D9C">
      <w:pPr>
        <w:spacing w:after="0" w:line="240" w:lineRule="auto"/>
        <w:jc w:val="both"/>
        <w:rPr>
          <w:rFonts w:asciiTheme="majorBidi" w:hAnsiTheme="majorBidi" w:cstheme="majorBidi"/>
          <w:sz w:val="24"/>
          <w:szCs w:val="24"/>
        </w:rPr>
      </w:pPr>
    </w:p>
    <w:p w14:paraId="7B68EEB2" w14:textId="22A45E6D" w:rsidR="00AB7083" w:rsidRPr="00336A3C" w:rsidRDefault="00AB7083" w:rsidP="00BA2D9C">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shd w:val="clear" w:color="auto" w:fill="FFFFFF"/>
        </w:rPr>
        <w:t>Archer C</w:t>
      </w:r>
      <w:r w:rsidR="002F4A5F" w:rsidRPr="00336A3C">
        <w:rPr>
          <w:rFonts w:asciiTheme="majorBidi" w:hAnsiTheme="majorBidi" w:cstheme="majorBidi"/>
          <w:sz w:val="24"/>
          <w:szCs w:val="24"/>
          <w:shd w:val="clear" w:color="auto" w:fill="FFFFFF"/>
        </w:rPr>
        <w:t xml:space="preserve"> (2019) </w:t>
      </w:r>
      <w:r w:rsidRPr="00336A3C">
        <w:rPr>
          <w:rFonts w:asciiTheme="majorBidi" w:hAnsiTheme="majorBidi" w:cstheme="majorBidi"/>
          <w:sz w:val="24"/>
          <w:szCs w:val="24"/>
          <w:shd w:val="clear" w:color="auto" w:fill="FFFFFF"/>
        </w:rPr>
        <w:t>How influencer ‘mumpreneur’ bloggers and ‘everyday’ mums frame presenting their children online. </w:t>
      </w:r>
      <w:r w:rsidRPr="00336A3C">
        <w:rPr>
          <w:rFonts w:asciiTheme="majorBidi" w:hAnsiTheme="majorBidi" w:cstheme="majorBidi"/>
          <w:i/>
          <w:iCs/>
          <w:sz w:val="24"/>
          <w:szCs w:val="24"/>
          <w:shd w:val="clear" w:color="auto" w:fill="FFFFFF"/>
        </w:rPr>
        <w:t>Media International Australia</w:t>
      </w:r>
      <w:r w:rsidR="002F4A5F" w:rsidRPr="00336A3C">
        <w:rPr>
          <w:rFonts w:asciiTheme="majorBidi" w:hAnsiTheme="majorBidi" w:cstheme="majorBidi"/>
          <w:sz w:val="24"/>
          <w:szCs w:val="24"/>
          <w:shd w:val="clear" w:color="auto" w:fill="FFFFFF"/>
        </w:rPr>
        <w:t xml:space="preserve"> </w:t>
      </w:r>
      <w:r w:rsidRPr="00336A3C">
        <w:rPr>
          <w:rFonts w:asciiTheme="majorBidi" w:hAnsiTheme="majorBidi" w:cstheme="majorBidi"/>
          <w:sz w:val="24"/>
          <w:szCs w:val="24"/>
          <w:shd w:val="clear" w:color="auto" w:fill="FFFFFF"/>
        </w:rPr>
        <w:t>170(1):47-56. </w:t>
      </w:r>
    </w:p>
    <w:p w14:paraId="29D29901" w14:textId="25B2A0C8" w:rsidR="00B157CD" w:rsidRPr="00336A3C" w:rsidRDefault="00B157CD" w:rsidP="00BA2D9C">
      <w:pPr>
        <w:pStyle w:val="CommentText"/>
        <w:spacing w:after="0"/>
        <w:jc w:val="both"/>
        <w:rPr>
          <w:rFonts w:asciiTheme="majorBidi" w:hAnsiTheme="majorBidi" w:cstheme="majorBidi"/>
          <w:sz w:val="24"/>
          <w:szCs w:val="24"/>
        </w:rPr>
      </w:pPr>
    </w:p>
    <w:p w14:paraId="50CEE861" w14:textId="1A02A843" w:rsidR="00A737F3" w:rsidRPr="00336A3C" w:rsidRDefault="00A737F3" w:rsidP="00BA2D9C">
      <w:pPr>
        <w:pStyle w:val="CommentText"/>
        <w:spacing w:after="0"/>
        <w:jc w:val="both"/>
        <w:rPr>
          <w:rFonts w:asciiTheme="majorBidi" w:hAnsiTheme="majorBidi" w:cstheme="majorBidi"/>
          <w:sz w:val="24"/>
          <w:szCs w:val="24"/>
        </w:rPr>
      </w:pPr>
      <w:r w:rsidRPr="00336A3C">
        <w:rPr>
          <w:rFonts w:asciiTheme="majorBidi" w:hAnsiTheme="majorBidi" w:cstheme="majorBidi"/>
          <w:sz w:val="24"/>
          <w:szCs w:val="24"/>
          <w:shd w:val="clear" w:color="auto" w:fill="FFFFFF"/>
        </w:rPr>
        <w:t>Barassi V</w:t>
      </w:r>
      <w:r w:rsidR="00AA28A3" w:rsidRPr="00336A3C">
        <w:rPr>
          <w:rFonts w:asciiTheme="majorBidi" w:hAnsiTheme="majorBidi" w:cstheme="majorBidi"/>
          <w:sz w:val="24"/>
          <w:szCs w:val="24"/>
          <w:shd w:val="clear" w:color="auto" w:fill="FFFFFF"/>
        </w:rPr>
        <w:t xml:space="preserve"> (2019)</w:t>
      </w:r>
      <w:r w:rsidRPr="00336A3C">
        <w:rPr>
          <w:rFonts w:asciiTheme="majorBidi" w:hAnsiTheme="majorBidi" w:cstheme="majorBidi"/>
          <w:sz w:val="24"/>
          <w:szCs w:val="24"/>
          <w:shd w:val="clear" w:color="auto" w:fill="FFFFFF"/>
        </w:rPr>
        <w:t xml:space="preserve"> Datafied Citizens in the Age of Coerced Digital Participation</w:t>
      </w:r>
      <w:r w:rsidR="00AA28A3" w:rsidRPr="00336A3C">
        <w:rPr>
          <w:rFonts w:asciiTheme="majorBidi" w:hAnsiTheme="majorBidi" w:cstheme="majorBidi"/>
          <w:sz w:val="24"/>
          <w:szCs w:val="24"/>
          <w:shd w:val="clear" w:color="auto" w:fill="FFFFFF"/>
        </w:rPr>
        <w:t xml:space="preserve">. </w:t>
      </w:r>
      <w:r w:rsidRPr="00336A3C">
        <w:rPr>
          <w:rFonts w:asciiTheme="majorBidi" w:hAnsiTheme="majorBidi" w:cstheme="majorBidi"/>
          <w:i/>
          <w:iCs/>
          <w:sz w:val="24"/>
          <w:szCs w:val="24"/>
          <w:shd w:val="clear" w:color="auto" w:fill="FFFFFF"/>
        </w:rPr>
        <w:t>Sociological Research Online</w:t>
      </w:r>
      <w:r w:rsidR="00AA28A3" w:rsidRPr="00336A3C">
        <w:rPr>
          <w:rFonts w:asciiTheme="majorBidi" w:hAnsiTheme="majorBidi" w:cstheme="majorBidi"/>
          <w:sz w:val="24"/>
          <w:szCs w:val="24"/>
          <w:shd w:val="clear" w:color="auto" w:fill="FFFFFF"/>
        </w:rPr>
        <w:t xml:space="preserve"> 24</w:t>
      </w:r>
      <w:r w:rsidRPr="00336A3C">
        <w:rPr>
          <w:rFonts w:asciiTheme="majorBidi" w:hAnsiTheme="majorBidi" w:cstheme="majorBidi"/>
          <w:sz w:val="24"/>
          <w:szCs w:val="24"/>
          <w:shd w:val="clear" w:color="auto" w:fill="FFFFFF"/>
        </w:rPr>
        <w:t>(3):414-429.</w:t>
      </w:r>
    </w:p>
    <w:p w14:paraId="2B106E01" w14:textId="1DE7163B" w:rsidR="00D80B00" w:rsidRPr="00336A3C" w:rsidRDefault="00D80B00" w:rsidP="00BA2D9C">
      <w:pPr>
        <w:shd w:val="clear" w:color="auto" w:fill="FFFFFF"/>
        <w:spacing w:after="0" w:line="240" w:lineRule="auto"/>
        <w:jc w:val="both"/>
        <w:rPr>
          <w:rFonts w:asciiTheme="majorBidi" w:eastAsia="Times New Roman" w:hAnsiTheme="majorBidi" w:cstheme="majorBidi"/>
          <w:sz w:val="24"/>
          <w:szCs w:val="24"/>
          <w:lang w:eastAsia="en-GB"/>
        </w:rPr>
      </w:pPr>
    </w:p>
    <w:p w14:paraId="3058F155" w14:textId="2A16E663" w:rsidR="00D80B00" w:rsidRPr="00336A3C" w:rsidRDefault="00D80B00" w:rsidP="00BA2D9C">
      <w:pPr>
        <w:shd w:val="clear" w:color="auto" w:fill="FFFFFF"/>
        <w:spacing w:after="0" w:line="240" w:lineRule="auto"/>
        <w:jc w:val="both"/>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Barassi V</w:t>
      </w:r>
      <w:r w:rsidR="00AA28A3" w:rsidRPr="00336A3C">
        <w:rPr>
          <w:rFonts w:asciiTheme="majorBidi" w:eastAsia="Times New Roman" w:hAnsiTheme="majorBidi" w:cstheme="majorBidi"/>
          <w:sz w:val="24"/>
          <w:szCs w:val="24"/>
          <w:lang w:eastAsia="en-GB"/>
        </w:rPr>
        <w:t xml:space="preserve"> (2020)</w:t>
      </w:r>
      <w:r w:rsidRPr="00336A3C">
        <w:rPr>
          <w:rFonts w:asciiTheme="majorBidi" w:eastAsia="Times New Roman" w:hAnsiTheme="majorBidi" w:cstheme="majorBidi"/>
          <w:sz w:val="24"/>
          <w:szCs w:val="24"/>
          <w:lang w:eastAsia="en-GB"/>
        </w:rPr>
        <w:t xml:space="preserve"> Datafied times: Surveillance capitalism, data technologies and the social construction of time in family life. </w:t>
      </w:r>
      <w:r w:rsidRPr="00336A3C">
        <w:rPr>
          <w:rFonts w:asciiTheme="majorBidi" w:eastAsia="Times New Roman" w:hAnsiTheme="majorBidi" w:cstheme="majorBidi"/>
          <w:i/>
          <w:iCs/>
          <w:sz w:val="24"/>
          <w:szCs w:val="24"/>
          <w:lang w:eastAsia="en-GB"/>
        </w:rPr>
        <w:t>New Media &amp; Society</w:t>
      </w:r>
      <w:r w:rsidR="00AA28A3" w:rsidRPr="00336A3C">
        <w:rPr>
          <w:rFonts w:asciiTheme="majorBidi" w:eastAsia="Times New Roman" w:hAnsiTheme="majorBidi" w:cstheme="majorBidi"/>
          <w:sz w:val="24"/>
          <w:szCs w:val="24"/>
          <w:lang w:eastAsia="en-GB"/>
        </w:rPr>
        <w:t xml:space="preserve"> </w:t>
      </w:r>
      <w:r w:rsidRPr="00336A3C">
        <w:rPr>
          <w:rFonts w:asciiTheme="majorBidi" w:eastAsia="Times New Roman" w:hAnsiTheme="majorBidi" w:cstheme="majorBidi"/>
          <w:sz w:val="24"/>
          <w:szCs w:val="24"/>
          <w:lang w:eastAsia="en-GB"/>
        </w:rPr>
        <w:t>22(9):1545-1560.</w:t>
      </w:r>
    </w:p>
    <w:p w14:paraId="06B48C6C" w14:textId="577BB977" w:rsidR="00467FE4" w:rsidRPr="00336A3C" w:rsidRDefault="00467FE4" w:rsidP="00BA2D9C">
      <w:pPr>
        <w:shd w:val="clear" w:color="auto" w:fill="FFFFFF"/>
        <w:spacing w:after="0" w:line="240" w:lineRule="auto"/>
        <w:jc w:val="both"/>
        <w:rPr>
          <w:rFonts w:asciiTheme="majorBidi" w:eastAsia="Times New Roman" w:hAnsiTheme="majorBidi" w:cstheme="majorBidi"/>
          <w:sz w:val="24"/>
          <w:szCs w:val="24"/>
          <w:lang w:eastAsia="en-GB"/>
        </w:rPr>
      </w:pPr>
    </w:p>
    <w:p w14:paraId="4086E6D8" w14:textId="310E83A4" w:rsidR="00467FE4" w:rsidRDefault="00467FE4" w:rsidP="00BA2D9C">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Barnes R and Potter A (2021) Sharenting and parents’ digital literacy: an agenda for future research</w:t>
      </w:r>
      <w:r w:rsidR="00AA28A3" w:rsidRPr="00336A3C">
        <w:rPr>
          <w:rFonts w:asciiTheme="majorBidi" w:hAnsiTheme="majorBidi" w:cstheme="majorBidi"/>
          <w:sz w:val="24"/>
          <w:szCs w:val="24"/>
        </w:rPr>
        <w:t>.</w:t>
      </w:r>
      <w:r w:rsidRPr="00336A3C">
        <w:rPr>
          <w:rFonts w:asciiTheme="majorBidi" w:hAnsiTheme="majorBidi" w:cstheme="majorBidi"/>
          <w:sz w:val="24"/>
          <w:szCs w:val="24"/>
        </w:rPr>
        <w:t> </w:t>
      </w:r>
      <w:r w:rsidRPr="00336A3C">
        <w:rPr>
          <w:rFonts w:asciiTheme="majorBidi" w:hAnsiTheme="majorBidi" w:cstheme="majorBidi"/>
          <w:i/>
          <w:iCs/>
          <w:sz w:val="24"/>
          <w:szCs w:val="24"/>
        </w:rPr>
        <w:t>Communication Research and Practice</w:t>
      </w:r>
      <w:r w:rsidRPr="00336A3C">
        <w:rPr>
          <w:rFonts w:asciiTheme="majorBidi" w:hAnsiTheme="majorBidi" w:cstheme="majorBidi"/>
          <w:sz w:val="24"/>
          <w:szCs w:val="24"/>
        </w:rPr>
        <w:t> 7</w:t>
      </w:r>
      <w:r w:rsidR="00AA28A3" w:rsidRPr="00336A3C">
        <w:rPr>
          <w:rFonts w:asciiTheme="majorBidi" w:hAnsiTheme="majorBidi" w:cstheme="majorBidi"/>
          <w:sz w:val="24"/>
          <w:szCs w:val="24"/>
        </w:rPr>
        <w:t>(</w:t>
      </w:r>
      <w:r w:rsidRPr="00336A3C">
        <w:rPr>
          <w:rFonts w:asciiTheme="majorBidi" w:hAnsiTheme="majorBidi" w:cstheme="majorBidi"/>
          <w:sz w:val="24"/>
          <w:szCs w:val="24"/>
        </w:rPr>
        <w:t>1</w:t>
      </w:r>
      <w:r w:rsidR="00AA28A3" w:rsidRPr="00336A3C">
        <w:rPr>
          <w:rFonts w:asciiTheme="majorBidi" w:hAnsiTheme="majorBidi" w:cstheme="majorBidi"/>
          <w:sz w:val="24"/>
          <w:szCs w:val="24"/>
        </w:rPr>
        <w:t>)</w:t>
      </w:r>
      <w:r w:rsidRPr="00336A3C">
        <w:rPr>
          <w:rFonts w:asciiTheme="majorBidi" w:hAnsiTheme="majorBidi" w:cstheme="majorBidi"/>
          <w:sz w:val="24"/>
          <w:szCs w:val="24"/>
        </w:rPr>
        <w:t>:6</w:t>
      </w:r>
      <w:r w:rsidR="00AA28A3" w:rsidRPr="00336A3C">
        <w:rPr>
          <w:rFonts w:asciiTheme="majorBidi" w:hAnsiTheme="majorBidi" w:cstheme="majorBidi"/>
          <w:sz w:val="24"/>
          <w:szCs w:val="24"/>
        </w:rPr>
        <w:t>-</w:t>
      </w:r>
      <w:r w:rsidRPr="00336A3C">
        <w:rPr>
          <w:rFonts w:asciiTheme="majorBidi" w:hAnsiTheme="majorBidi" w:cstheme="majorBidi"/>
          <w:sz w:val="24"/>
          <w:szCs w:val="24"/>
        </w:rPr>
        <w:t>20. </w:t>
      </w:r>
    </w:p>
    <w:p w14:paraId="14DD0911" w14:textId="7EB18685" w:rsidR="00CE157A" w:rsidRDefault="00CE157A" w:rsidP="00BA2D9C">
      <w:pPr>
        <w:spacing w:after="0" w:line="240" w:lineRule="auto"/>
        <w:jc w:val="both"/>
        <w:rPr>
          <w:rFonts w:asciiTheme="majorBidi" w:hAnsiTheme="majorBidi" w:cstheme="majorBidi"/>
          <w:sz w:val="24"/>
          <w:szCs w:val="24"/>
        </w:rPr>
      </w:pPr>
    </w:p>
    <w:p w14:paraId="7B82A91A" w14:textId="2CD9099D" w:rsidR="00CE157A" w:rsidRPr="00336A3C" w:rsidRDefault="00CE157A" w:rsidP="00CE157A">
      <w:pPr>
        <w:spacing w:after="0" w:line="240" w:lineRule="auto"/>
        <w:jc w:val="both"/>
        <w:rPr>
          <w:rFonts w:asciiTheme="majorBidi" w:hAnsiTheme="majorBidi" w:cstheme="majorBidi"/>
          <w:sz w:val="24"/>
          <w:szCs w:val="24"/>
        </w:rPr>
      </w:pPr>
      <w:r w:rsidRPr="00CE157A">
        <w:rPr>
          <w:rFonts w:asciiTheme="majorBidi" w:hAnsiTheme="majorBidi" w:cstheme="majorBidi"/>
          <w:sz w:val="24"/>
          <w:szCs w:val="24"/>
        </w:rPr>
        <w:t>Bayer</w:t>
      </w:r>
      <w:r>
        <w:rPr>
          <w:rFonts w:asciiTheme="majorBidi" w:hAnsiTheme="majorBidi" w:cstheme="majorBidi"/>
          <w:sz w:val="24"/>
          <w:szCs w:val="24"/>
        </w:rPr>
        <w:t xml:space="preserve"> JB</w:t>
      </w:r>
      <w:r w:rsidRPr="00CE157A">
        <w:rPr>
          <w:rFonts w:asciiTheme="majorBidi" w:hAnsiTheme="majorBidi" w:cstheme="majorBidi"/>
          <w:sz w:val="24"/>
          <w:szCs w:val="24"/>
        </w:rPr>
        <w:t>, Anderson</w:t>
      </w:r>
      <w:r>
        <w:rPr>
          <w:rFonts w:asciiTheme="majorBidi" w:hAnsiTheme="majorBidi" w:cstheme="majorBidi"/>
          <w:sz w:val="24"/>
          <w:szCs w:val="24"/>
        </w:rPr>
        <w:t xml:space="preserve"> IA and </w:t>
      </w:r>
      <w:r w:rsidRPr="00CE157A">
        <w:rPr>
          <w:rFonts w:asciiTheme="majorBidi" w:hAnsiTheme="majorBidi" w:cstheme="majorBidi"/>
          <w:sz w:val="24"/>
          <w:szCs w:val="24"/>
        </w:rPr>
        <w:t>Tokunaga</w:t>
      </w:r>
      <w:r>
        <w:rPr>
          <w:rFonts w:asciiTheme="majorBidi" w:hAnsiTheme="majorBidi" w:cstheme="majorBidi"/>
          <w:sz w:val="24"/>
          <w:szCs w:val="24"/>
        </w:rPr>
        <w:t xml:space="preserve"> RS (2022) </w:t>
      </w:r>
      <w:r w:rsidRPr="00CE157A">
        <w:rPr>
          <w:rFonts w:asciiTheme="majorBidi" w:hAnsiTheme="majorBidi" w:cstheme="majorBidi"/>
          <w:sz w:val="24"/>
          <w:szCs w:val="24"/>
        </w:rPr>
        <w:t>Building and breaking social media habits</w:t>
      </w:r>
      <w:r>
        <w:rPr>
          <w:rFonts w:asciiTheme="majorBidi" w:hAnsiTheme="majorBidi" w:cstheme="majorBidi"/>
          <w:sz w:val="24"/>
          <w:szCs w:val="24"/>
        </w:rPr>
        <w:t xml:space="preserve">. </w:t>
      </w:r>
      <w:r w:rsidRPr="00CE157A">
        <w:rPr>
          <w:rFonts w:asciiTheme="majorBidi" w:hAnsiTheme="majorBidi" w:cstheme="majorBidi"/>
          <w:i/>
          <w:iCs/>
          <w:sz w:val="24"/>
          <w:szCs w:val="24"/>
        </w:rPr>
        <w:t>Current Opinion in Psychology</w:t>
      </w:r>
      <w:r>
        <w:rPr>
          <w:rFonts w:asciiTheme="majorBidi" w:hAnsiTheme="majorBidi" w:cstheme="majorBidi"/>
          <w:sz w:val="24"/>
          <w:szCs w:val="24"/>
        </w:rPr>
        <w:t xml:space="preserve"> 45:</w:t>
      </w:r>
      <w:r w:rsidRPr="00CE157A">
        <w:rPr>
          <w:rFonts w:asciiTheme="majorBidi" w:hAnsiTheme="majorBidi" w:cstheme="majorBidi"/>
          <w:sz w:val="24"/>
          <w:szCs w:val="24"/>
        </w:rPr>
        <w:t>101303</w:t>
      </w:r>
      <w:r>
        <w:rPr>
          <w:rFonts w:asciiTheme="majorBidi" w:hAnsiTheme="majorBidi" w:cstheme="majorBidi"/>
          <w:sz w:val="24"/>
          <w:szCs w:val="24"/>
        </w:rPr>
        <w:t>.</w:t>
      </w:r>
    </w:p>
    <w:p w14:paraId="2E5D5CCF" w14:textId="1BC10ACE" w:rsidR="00D80B00" w:rsidRPr="00336A3C" w:rsidRDefault="00D80B00" w:rsidP="00BA2D9C">
      <w:pPr>
        <w:pStyle w:val="CommentText"/>
        <w:spacing w:after="0"/>
        <w:jc w:val="both"/>
        <w:rPr>
          <w:rFonts w:asciiTheme="majorBidi" w:hAnsiTheme="majorBidi" w:cstheme="majorBidi"/>
          <w:sz w:val="24"/>
          <w:szCs w:val="24"/>
        </w:rPr>
      </w:pPr>
    </w:p>
    <w:p w14:paraId="39601225" w14:textId="70AC5135" w:rsidR="00FF433A" w:rsidRPr="00336A3C" w:rsidRDefault="00FF433A" w:rsidP="00BA2D9C">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Bezáková Z, Madleňák A and Švec M (2021)</w:t>
      </w:r>
      <w:r w:rsidR="00AA28A3" w:rsidRPr="00336A3C">
        <w:rPr>
          <w:rFonts w:asciiTheme="majorBidi" w:hAnsiTheme="majorBidi" w:cstheme="majorBidi"/>
          <w:sz w:val="24"/>
          <w:szCs w:val="24"/>
        </w:rPr>
        <w:t xml:space="preserve"> </w:t>
      </w:r>
      <w:r w:rsidRPr="00336A3C">
        <w:rPr>
          <w:rFonts w:asciiTheme="majorBidi" w:hAnsiTheme="majorBidi" w:cstheme="majorBidi"/>
          <w:sz w:val="24"/>
          <w:szCs w:val="24"/>
        </w:rPr>
        <w:t xml:space="preserve">Security Risks Of Sharing Content Based On Minors By Their Family Members On Social Media In Times Of Technology Interference, </w:t>
      </w:r>
      <w:r w:rsidRPr="00336A3C">
        <w:rPr>
          <w:rFonts w:asciiTheme="majorBidi" w:hAnsiTheme="majorBidi" w:cstheme="majorBidi"/>
          <w:i/>
          <w:iCs/>
          <w:sz w:val="24"/>
          <w:szCs w:val="24"/>
        </w:rPr>
        <w:t>Media Literacy and Academic Research</w:t>
      </w:r>
      <w:r w:rsidR="00AA28A3" w:rsidRPr="00336A3C">
        <w:rPr>
          <w:rFonts w:asciiTheme="majorBidi" w:hAnsiTheme="majorBidi" w:cstheme="majorBidi"/>
          <w:i/>
          <w:iCs/>
          <w:sz w:val="24"/>
          <w:szCs w:val="24"/>
        </w:rPr>
        <w:t xml:space="preserve"> </w:t>
      </w:r>
      <w:r w:rsidRPr="00336A3C">
        <w:rPr>
          <w:rFonts w:asciiTheme="majorBidi" w:hAnsiTheme="majorBidi" w:cstheme="majorBidi"/>
          <w:sz w:val="24"/>
          <w:szCs w:val="24"/>
        </w:rPr>
        <w:t>4:53</w:t>
      </w:r>
      <w:r w:rsidR="00AA28A3" w:rsidRPr="00336A3C">
        <w:rPr>
          <w:rFonts w:asciiTheme="majorBidi" w:hAnsiTheme="majorBidi" w:cstheme="majorBidi"/>
          <w:sz w:val="24"/>
          <w:szCs w:val="24"/>
        </w:rPr>
        <w:t>-</w:t>
      </w:r>
      <w:r w:rsidRPr="00336A3C">
        <w:rPr>
          <w:rFonts w:asciiTheme="majorBidi" w:hAnsiTheme="majorBidi" w:cstheme="majorBidi"/>
          <w:sz w:val="24"/>
          <w:szCs w:val="24"/>
        </w:rPr>
        <w:t>69.</w:t>
      </w:r>
    </w:p>
    <w:p w14:paraId="57C84731" w14:textId="35A4EC22" w:rsidR="00FF433A" w:rsidRPr="00336A3C" w:rsidRDefault="00FF433A" w:rsidP="00BA2D9C">
      <w:pPr>
        <w:pStyle w:val="CommentText"/>
        <w:spacing w:after="0"/>
        <w:jc w:val="both"/>
        <w:rPr>
          <w:rFonts w:asciiTheme="majorBidi" w:hAnsiTheme="majorBidi" w:cstheme="majorBidi"/>
          <w:sz w:val="24"/>
          <w:szCs w:val="24"/>
        </w:rPr>
      </w:pPr>
      <w:r w:rsidRPr="00336A3C">
        <w:rPr>
          <w:rFonts w:asciiTheme="majorBidi" w:hAnsiTheme="majorBidi" w:cstheme="majorBidi"/>
          <w:sz w:val="24"/>
          <w:szCs w:val="24"/>
        </w:rPr>
        <w:t xml:space="preserve"> </w:t>
      </w:r>
    </w:p>
    <w:p w14:paraId="5886BB4D" w14:textId="5A14F2AD" w:rsidR="00E841B1" w:rsidRPr="00336A3C" w:rsidRDefault="00E841B1" w:rsidP="00BA2D9C">
      <w:pPr>
        <w:pStyle w:val="CommentText"/>
        <w:spacing w:after="0"/>
        <w:jc w:val="both"/>
        <w:rPr>
          <w:rFonts w:asciiTheme="majorBidi" w:hAnsiTheme="majorBidi" w:cstheme="majorBidi"/>
          <w:sz w:val="24"/>
          <w:szCs w:val="24"/>
        </w:rPr>
      </w:pPr>
      <w:r w:rsidRPr="00336A3C">
        <w:rPr>
          <w:rFonts w:asciiTheme="majorBidi" w:hAnsiTheme="majorBidi" w:cstheme="majorBidi"/>
          <w:sz w:val="24"/>
          <w:szCs w:val="24"/>
        </w:rPr>
        <w:t>Bloomfield BP, Latham V and Vurdubakis T (2010) Bodies, technologies and action possibilities: When is an affordance? Sociology 44(3):415</w:t>
      </w:r>
      <w:r w:rsidR="00AA28A3" w:rsidRPr="00336A3C">
        <w:rPr>
          <w:rFonts w:asciiTheme="majorBidi" w:hAnsiTheme="majorBidi" w:cstheme="majorBidi"/>
          <w:sz w:val="24"/>
          <w:szCs w:val="24"/>
        </w:rPr>
        <w:t>-</w:t>
      </w:r>
      <w:r w:rsidRPr="00336A3C">
        <w:rPr>
          <w:rFonts w:asciiTheme="majorBidi" w:hAnsiTheme="majorBidi" w:cstheme="majorBidi"/>
          <w:sz w:val="24"/>
          <w:szCs w:val="24"/>
        </w:rPr>
        <w:t>433</w:t>
      </w:r>
      <w:r w:rsidR="00AA28A3" w:rsidRPr="00336A3C">
        <w:rPr>
          <w:rFonts w:asciiTheme="majorBidi" w:hAnsiTheme="majorBidi" w:cstheme="majorBidi"/>
          <w:sz w:val="24"/>
          <w:szCs w:val="24"/>
        </w:rPr>
        <w:t>.</w:t>
      </w:r>
    </w:p>
    <w:p w14:paraId="13DEE137" w14:textId="77777777" w:rsidR="00E841B1" w:rsidRPr="00336A3C" w:rsidRDefault="00E841B1" w:rsidP="00BA2D9C">
      <w:pPr>
        <w:pStyle w:val="CommentText"/>
        <w:spacing w:after="0"/>
        <w:jc w:val="both"/>
        <w:rPr>
          <w:rFonts w:asciiTheme="majorBidi" w:hAnsiTheme="majorBidi" w:cstheme="majorBidi"/>
          <w:sz w:val="24"/>
          <w:szCs w:val="24"/>
        </w:rPr>
      </w:pPr>
    </w:p>
    <w:p w14:paraId="140F5073" w14:textId="64A9D501" w:rsidR="0019061E" w:rsidRPr="00336A3C" w:rsidRDefault="0019061E" w:rsidP="00BA2D9C">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Brosch A</w:t>
      </w:r>
      <w:r w:rsidR="00AA28A3" w:rsidRPr="00336A3C">
        <w:rPr>
          <w:rFonts w:asciiTheme="majorBidi" w:hAnsiTheme="majorBidi" w:cstheme="majorBidi"/>
          <w:sz w:val="24"/>
          <w:szCs w:val="24"/>
        </w:rPr>
        <w:t xml:space="preserve"> </w:t>
      </w:r>
      <w:r w:rsidRPr="00336A3C">
        <w:rPr>
          <w:rFonts w:asciiTheme="majorBidi" w:hAnsiTheme="majorBidi" w:cstheme="majorBidi"/>
          <w:sz w:val="24"/>
          <w:szCs w:val="24"/>
        </w:rPr>
        <w:t>(2018) Sharenting : Why Do Parents Violate Their Children's Privacy?</w:t>
      </w:r>
      <w:r w:rsidR="00AA28A3" w:rsidRPr="00336A3C">
        <w:rPr>
          <w:rFonts w:asciiTheme="majorBidi" w:hAnsiTheme="majorBidi" w:cstheme="majorBidi"/>
          <w:sz w:val="24"/>
          <w:szCs w:val="24"/>
        </w:rPr>
        <w:t xml:space="preserve"> </w:t>
      </w:r>
      <w:r w:rsidRPr="00336A3C">
        <w:rPr>
          <w:rFonts w:asciiTheme="majorBidi" w:hAnsiTheme="majorBidi" w:cstheme="majorBidi"/>
          <w:i/>
          <w:iCs/>
          <w:sz w:val="24"/>
          <w:szCs w:val="24"/>
        </w:rPr>
        <w:t>The New Educational Review</w:t>
      </w:r>
      <w:r w:rsidR="00AA28A3" w:rsidRPr="00336A3C">
        <w:rPr>
          <w:rFonts w:asciiTheme="majorBidi" w:hAnsiTheme="majorBidi" w:cstheme="majorBidi"/>
          <w:i/>
          <w:iCs/>
          <w:sz w:val="24"/>
          <w:szCs w:val="24"/>
        </w:rPr>
        <w:t xml:space="preserve"> </w:t>
      </w:r>
      <w:r w:rsidRPr="00336A3C">
        <w:rPr>
          <w:rFonts w:asciiTheme="majorBidi" w:hAnsiTheme="majorBidi" w:cstheme="majorBidi"/>
          <w:sz w:val="24"/>
          <w:szCs w:val="24"/>
        </w:rPr>
        <w:t>54</w:t>
      </w:r>
      <w:r w:rsidR="00AA28A3" w:rsidRPr="00336A3C">
        <w:rPr>
          <w:rFonts w:asciiTheme="majorBidi" w:hAnsiTheme="majorBidi" w:cstheme="majorBidi"/>
          <w:sz w:val="24"/>
          <w:szCs w:val="24"/>
        </w:rPr>
        <w:t>(4):</w:t>
      </w:r>
      <w:r w:rsidRPr="00336A3C">
        <w:rPr>
          <w:rFonts w:asciiTheme="majorBidi" w:hAnsiTheme="majorBidi" w:cstheme="majorBidi"/>
          <w:sz w:val="24"/>
          <w:szCs w:val="24"/>
        </w:rPr>
        <w:t>75-85</w:t>
      </w:r>
      <w:r w:rsidR="00AA28A3" w:rsidRPr="00336A3C">
        <w:rPr>
          <w:rFonts w:asciiTheme="majorBidi" w:hAnsiTheme="majorBidi" w:cstheme="majorBidi"/>
          <w:sz w:val="24"/>
          <w:szCs w:val="24"/>
        </w:rPr>
        <w:t>.</w:t>
      </w:r>
    </w:p>
    <w:p w14:paraId="14C2E672" w14:textId="017319F5" w:rsidR="0019061E" w:rsidRPr="00336A3C" w:rsidRDefault="0019061E" w:rsidP="00BA2D9C">
      <w:pPr>
        <w:pStyle w:val="CommentText"/>
        <w:spacing w:after="0"/>
        <w:jc w:val="both"/>
        <w:rPr>
          <w:rFonts w:asciiTheme="majorBidi" w:hAnsiTheme="majorBidi" w:cstheme="majorBidi"/>
          <w:sz w:val="24"/>
          <w:szCs w:val="24"/>
        </w:rPr>
      </w:pPr>
    </w:p>
    <w:p w14:paraId="37B76B66" w14:textId="3825B734" w:rsidR="00142EA4" w:rsidRPr="00336A3C" w:rsidRDefault="00142EA4" w:rsidP="00BA2D9C">
      <w:pPr>
        <w:pStyle w:val="CommentText"/>
        <w:spacing w:after="0"/>
        <w:jc w:val="both"/>
        <w:rPr>
          <w:rFonts w:asciiTheme="majorBidi" w:hAnsiTheme="majorBidi" w:cstheme="majorBidi"/>
          <w:sz w:val="24"/>
          <w:szCs w:val="24"/>
        </w:rPr>
      </w:pPr>
      <w:r w:rsidRPr="00336A3C">
        <w:rPr>
          <w:rFonts w:asciiTheme="majorBidi" w:hAnsiTheme="majorBidi" w:cstheme="majorBidi"/>
          <w:sz w:val="24"/>
          <w:szCs w:val="24"/>
        </w:rPr>
        <w:t xml:space="preserve">Brownlie J (2018) Looking out for each other online: Digital outreach, emotional surveillance and safe(r) spaces. </w:t>
      </w:r>
      <w:r w:rsidRPr="00336A3C">
        <w:rPr>
          <w:rFonts w:asciiTheme="majorBidi" w:hAnsiTheme="majorBidi" w:cstheme="majorBidi"/>
          <w:i/>
          <w:iCs/>
          <w:sz w:val="24"/>
          <w:szCs w:val="24"/>
        </w:rPr>
        <w:t>Emotion, Space and Society</w:t>
      </w:r>
      <w:r w:rsidRPr="00336A3C">
        <w:rPr>
          <w:rFonts w:asciiTheme="majorBidi" w:hAnsiTheme="majorBidi" w:cstheme="majorBidi"/>
          <w:sz w:val="24"/>
          <w:szCs w:val="24"/>
        </w:rPr>
        <w:t xml:space="preserve"> 27:60</w:t>
      </w:r>
      <w:r w:rsidR="00AA28A3" w:rsidRPr="00336A3C">
        <w:rPr>
          <w:rFonts w:asciiTheme="majorBidi" w:hAnsiTheme="majorBidi" w:cstheme="majorBidi"/>
          <w:sz w:val="24"/>
          <w:szCs w:val="24"/>
        </w:rPr>
        <w:t>-</w:t>
      </w:r>
      <w:r w:rsidRPr="00336A3C">
        <w:rPr>
          <w:rFonts w:asciiTheme="majorBidi" w:hAnsiTheme="majorBidi" w:cstheme="majorBidi"/>
          <w:sz w:val="24"/>
          <w:szCs w:val="24"/>
        </w:rPr>
        <w:t>67.</w:t>
      </w:r>
    </w:p>
    <w:p w14:paraId="2013A437" w14:textId="77777777" w:rsidR="00142EA4" w:rsidRPr="00336A3C" w:rsidRDefault="00142EA4" w:rsidP="00BA2D9C">
      <w:pPr>
        <w:pStyle w:val="CommentText"/>
        <w:spacing w:after="0"/>
        <w:jc w:val="both"/>
        <w:rPr>
          <w:rFonts w:asciiTheme="majorBidi" w:hAnsiTheme="majorBidi" w:cstheme="majorBidi"/>
          <w:sz w:val="24"/>
          <w:szCs w:val="24"/>
        </w:rPr>
      </w:pPr>
    </w:p>
    <w:p w14:paraId="4F54CF15" w14:textId="758BD3B4" w:rsidR="00B157CD" w:rsidRPr="00336A3C" w:rsidRDefault="00B157CD" w:rsidP="00BA2D9C">
      <w:pPr>
        <w:pStyle w:val="CommentText"/>
        <w:spacing w:after="0"/>
        <w:jc w:val="both"/>
        <w:rPr>
          <w:rFonts w:asciiTheme="majorBidi" w:hAnsiTheme="majorBidi" w:cstheme="majorBidi"/>
          <w:sz w:val="24"/>
          <w:szCs w:val="24"/>
        </w:rPr>
      </w:pPr>
      <w:r w:rsidRPr="00336A3C">
        <w:rPr>
          <w:rFonts w:asciiTheme="majorBidi" w:hAnsiTheme="majorBidi" w:cstheme="majorBidi"/>
          <w:sz w:val="24"/>
          <w:szCs w:val="24"/>
        </w:rPr>
        <w:lastRenderedPageBreak/>
        <w:t>Bucher T (2018) </w:t>
      </w:r>
      <w:r w:rsidRPr="00336A3C">
        <w:rPr>
          <w:rStyle w:val="Emphasis"/>
          <w:rFonts w:asciiTheme="majorBidi" w:hAnsiTheme="majorBidi" w:cstheme="majorBidi"/>
          <w:sz w:val="24"/>
          <w:szCs w:val="24"/>
          <w:bdr w:val="none" w:sz="0" w:space="0" w:color="auto" w:frame="1"/>
        </w:rPr>
        <w:t>If... Then: Algorithmic Power and Politics</w:t>
      </w:r>
      <w:r w:rsidRPr="00336A3C">
        <w:rPr>
          <w:rFonts w:asciiTheme="majorBidi" w:hAnsiTheme="majorBidi" w:cstheme="majorBidi"/>
          <w:sz w:val="24"/>
          <w:szCs w:val="24"/>
        </w:rPr>
        <w:t>. Oxford: Oxford University Press.</w:t>
      </w:r>
    </w:p>
    <w:p w14:paraId="182093E3" w14:textId="6AB1C1BD" w:rsidR="00C17808" w:rsidRPr="00336A3C" w:rsidRDefault="00C17808" w:rsidP="00BA2D9C">
      <w:pPr>
        <w:pStyle w:val="CommentText"/>
        <w:spacing w:after="0"/>
        <w:jc w:val="both"/>
        <w:rPr>
          <w:rFonts w:asciiTheme="majorBidi" w:hAnsiTheme="majorBidi" w:cstheme="majorBidi"/>
          <w:sz w:val="24"/>
          <w:szCs w:val="24"/>
        </w:rPr>
      </w:pPr>
    </w:p>
    <w:p w14:paraId="40624D65" w14:textId="43993880" w:rsidR="003A1589" w:rsidRPr="00336A3C" w:rsidRDefault="003A1589" w:rsidP="00BA2D9C">
      <w:pPr>
        <w:pStyle w:val="CommentText"/>
        <w:spacing w:after="0"/>
        <w:jc w:val="both"/>
        <w:rPr>
          <w:rFonts w:asciiTheme="majorBidi" w:hAnsiTheme="majorBidi" w:cstheme="majorBidi"/>
          <w:sz w:val="24"/>
          <w:szCs w:val="24"/>
          <w:shd w:val="clear" w:color="auto" w:fill="FFFFFF"/>
        </w:rPr>
      </w:pPr>
      <w:r w:rsidRPr="00336A3C">
        <w:rPr>
          <w:rFonts w:asciiTheme="majorBidi" w:hAnsiTheme="majorBidi" w:cstheme="majorBidi"/>
          <w:sz w:val="24"/>
          <w:szCs w:val="24"/>
          <w:shd w:val="clear" w:color="auto" w:fill="FFFFFF"/>
        </w:rPr>
        <w:t xml:space="preserve">Buchanan </w:t>
      </w:r>
      <w:r w:rsidR="00A97774" w:rsidRPr="00336A3C">
        <w:rPr>
          <w:rFonts w:asciiTheme="majorBidi" w:hAnsiTheme="majorBidi" w:cstheme="majorBidi"/>
          <w:sz w:val="24"/>
          <w:szCs w:val="24"/>
          <w:shd w:val="clear" w:color="auto" w:fill="FFFFFF"/>
        </w:rPr>
        <w:t>Southgate E</w:t>
      </w:r>
      <w:r w:rsidR="00AA28A3" w:rsidRPr="00336A3C">
        <w:rPr>
          <w:rFonts w:asciiTheme="majorBidi" w:hAnsiTheme="majorBidi" w:cstheme="majorBidi"/>
          <w:sz w:val="24"/>
          <w:szCs w:val="24"/>
          <w:shd w:val="clear" w:color="auto" w:fill="FFFFFF"/>
        </w:rPr>
        <w:t xml:space="preserve"> and </w:t>
      </w:r>
      <w:r w:rsidR="00A97774" w:rsidRPr="00336A3C">
        <w:rPr>
          <w:rFonts w:asciiTheme="majorBidi" w:hAnsiTheme="majorBidi" w:cstheme="majorBidi"/>
          <w:sz w:val="24"/>
          <w:szCs w:val="24"/>
          <w:shd w:val="clear" w:color="auto" w:fill="FFFFFF"/>
        </w:rPr>
        <w:t>Smith SP</w:t>
      </w:r>
      <w:r w:rsidR="00AA28A3" w:rsidRPr="00336A3C">
        <w:rPr>
          <w:rFonts w:asciiTheme="majorBidi" w:hAnsiTheme="majorBidi" w:cstheme="majorBidi"/>
          <w:sz w:val="24"/>
          <w:szCs w:val="24"/>
          <w:shd w:val="clear" w:color="auto" w:fill="FFFFFF"/>
        </w:rPr>
        <w:t xml:space="preserve"> (2019) </w:t>
      </w:r>
      <w:r w:rsidR="00A97774" w:rsidRPr="00336A3C">
        <w:rPr>
          <w:rFonts w:asciiTheme="majorBidi" w:hAnsiTheme="majorBidi" w:cstheme="majorBidi"/>
          <w:sz w:val="24"/>
          <w:szCs w:val="24"/>
          <w:shd w:val="clear" w:color="auto" w:fill="FFFFFF"/>
        </w:rPr>
        <w:t>‘The whole world’s watching really’: Parental and educator perspectives on managing children’s digital lives. </w:t>
      </w:r>
      <w:r w:rsidRPr="00336A3C">
        <w:rPr>
          <w:rFonts w:asciiTheme="majorBidi" w:hAnsiTheme="majorBidi" w:cstheme="majorBidi"/>
          <w:i/>
          <w:iCs/>
          <w:sz w:val="24"/>
          <w:szCs w:val="24"/>
          <w:shd w:val="clear" w:color="auto" w:fill="FFFFFF"/>
        </w:rPr>
        <w:t>Global Studies of Childhood</w:t>
      </w:r>
      <w:r w:rsidR="00AA28A3" w:rsidRPr="00336A3C">
        <w:rPr>
          <w:rFonts w:asciiTheme="majorBidi" w:hAnsiTheme="majorBidi" w:cstheme="majorBidi"/>
          <w:sz w:val="24"/>
          <w:szCs w:val="24"/>
          <w:shd w:val="clear" w:color="auto" w:fill="FFFFFF"/>
        </w:rPr>
        <w:t xml:space="preserve"> </w:t>
      </w:r>
      <w:r w:rsidRPr="00336A3C">
        <w:rPr>
          <w:rFonts w:asciiTheme="majorBidi" w:hAnsiTheme="majorBidi" w:cstheme="majorBidi"/>
          <w:sz w:val="24"/>
          <w:szCs w:val="24"/>
          <w:shd w:val="clear" w:color="auto" w:fill="FFFFFF"/>
        </w:rPr>
        <w:t>9(2):167-180.</w:t>
      </w:r>
    </w:p>
    <w:p w14:paraId="1D6AA21D" w14:textId="2048BEE4" w:rsidR="00833919" w:rsidRPr="00336A3C" w:rsidRDefault="00833919" w:rsidP="00BA2D9C">
      <w:pPr>
        <w:pStyle w:val="CommentText"/>
        <w:spacing w:after="0"/>
        <w:jc w:val="both"/>
        <w:rPr>
          <w:rFonts w:asciiTheme="majorBidi" w:hAnsiTheme="majorBidi" w:cstheme="majorBidi"/>
          <w:sz w:val="24"/>
          <w:szCs w:val="24"/>
        </w:rPr>
      </w:pPr>
      <w:r w:rsidRPr="00336A3C">
        <w:rPr>
          <w:rFonts w:asciiTheme="majorBidi" w:hAnsiTheme="majorBidi" w:cstheme="majorBidi"/>
          <w:sz w:val="24"/>
          <w:szCs w:val="24"/>
        </w:rPr>
        <w:br/>
      </w:r>
      <w:r w:rsidRPr="00336A3C">
        <w:rPr>
          <w:rFonts w:asciiTheme="majorBidi" w:hAnsiTheme="majorBidi" w:cstheme="majorBidi"/>
          <w:sz w:val="24"/>
          <w:szCs w:val="24"/>
          <w:shd w:val="clear" w:color="auto" w:fill="FFFFFF"/>
        </w:rPr>
        <w:t>Campana M, Van den Bossche A</w:t>
      </w:r>
      <w:r w:rsidR="00AA28A3" w:rsidRPr="00336A3C">
        <w:rPr>
          <w:rFonts w:asciiTheme="majorBidi" w:hAnsiTheme="majorBidi" w:cstheme="majorBidi"/>
          <w:sz w:val="24"/>
          <w:szCs w:val="24"/>
          <w:shd w:val="clear" w:color="auto" w:fill="FFFFFF"/>
        </w:rPr>
        <w:t xml:space="preserve"> and</w:t>
      </w:r>
      <w:r w:rsidRPr="00336A3C">
        <w:rPr>
          <w:rFonts w:asciiTheme="majorBidi" w:hAnsiTheme="majorBidi" w:cstheme="majorBidi"/>
          <w:sz w:val="24"/>
          <w:szCs w:val="24"/>
          <w:shd w:val="clear" w:color="auto" w:fill="FFFFFF"/>
        </w:rPr>
        <w:t xml:space="preserve"> Miller B</w:t>
      </w:r>
      <w:r w:rsidR="00AA28A3" w:rsidRPr="00336A3C">
        <w:rPr>
          <w:rFonts w:asciiTheme="majorBidi" w:hAnsiTheme="majorBidi" w:cstheme="majorBidi"/>
          <w:sz w:val="24"/>
          <w:szCs w:val="24"/>
          <w:shd w:val="clear" w:color="auto" w:fill="FFFFFF"/>
        </w:rPr>
        <w:t xml:space="preserve"> (2020)</w:t>
      </w:r>
      <w:r w:rsidRPr="00336A3C">
        <w:rPr>
          <w:rFonts w:asciiTheme="majorBidi" w:hAnsiTheme="majorBidi" w:cstheme="majorBidi"/>
          <w:sz w:val="24"/>
          <w:szCs w:val="24"/>
          <w:shd w:val="clear" w:color="auto" w:fill="FFFFFF"/>
        </w:rPr>
        <w:t xml:space="preserve"> #dadtribe: Performing Sharenting Labour to Commercialise Involved Fatherhood. </w:t>
      </w:r>
      <w:r w:rsidRPr="00336A3C">
        <w:rPr>
          <w:rFonts w:asciiTheme="majorBidi" w:hAnsiTheme="majorBidi" w:cstheme="majorBidi"/>
          <w:i/>
          <w:iCs/>
          <w:sz w:val="24"/>
          <w:szCs w:val="24"/>
          <w:shd w:val="clear" w:color="auto" w:fill="FFFFFF"/>
        </w:rPr>
        <w:t>Journal of Macromarketing</w:t>
      </w:r>
      <w:r w:rsidR="00AA28A3" w:rsidRPr="00336A3C">
        <w:rPr>
          <w:rFonts w:asciiTheme="majorBidi" w:hAnsiTheme="majorBidi" w:cstheme="majorBidi"/>
          <w:sz w:val="24"/>
          <w:szCs w:val="24"/>
          <w:shd w:val="clear" w:color="auto" w:fill="FFFFFF"/>
        </w:rPr>
        <w:t xml:space="preserve"> </w:t>
      </w:r>
      <w:r w:rsidRPr="00336A3C">
        <w:rPr>
          <w:rFonts w:asciiTheme="majorBidi" w:hAnsiTheme="majorBidi" w:cstheme="majorBidi"/>
          <w:sz w:val="24"/>
          <w:szCs w:val="24"/>
          <w:shd w:val="clear" w:color="auto" w:fill="FFFFFF"/>
        </w:rPr>
        <w:t>40(4):475-491.</w:t>
      </w:r>
    </w:p>
    <w:p w14:paraId="2D2DDB27" w14:textId="77777777" w:rsidR="00833919" w:rsidRPr="00336A3C" w:rsidRDefault="00833919" w:rsidP="00BA2D9C">
      <w:pPr>
        <w:pStyle w:val="CommentText"/>
        <w:spacing w:after="0"/>
        <w:jc w:val="both"/>
        <w:rPr>
          <w:rFonts w:asciiTheme="majorBidi" w:hAnsiTheme="majorBidi" w:cstheme="majorBidi"/>
          <w:sz w:val="24"/>
          <w:szCs w:val="24"/>
        </w:rPr>
      </w:pPr>
    </w:p>
    <w:p w14:paraId="19E8C1A0" w14:textId="7C32C6AC" w:rsidR="00C17808" w:rsidRPr="00336A3C" w:rsidRDefault="00C17808" w:rsidP="00BA2D9C">
      <w:pPr>
        <w:pStyle w:val="CommentText"/>
        <w:spacing w:after="0"/>
        <w:jc w:val="both"/>
        <w:rPr>
          <w:rFonts w:asciiTheme="majorBidi" w:hAnsiTheme="majorBidi" w:cstheme="majorBidi"/>
          <w:sz w:val="24"/>
          <w:szCs w:val="24"/>
        </w:rPr>
      </w:pPr>
      <w:r w:rsidRPr="00336A3C">
        <w:rPr>
          <w:rFonts w:asciiTheme="majorBidi" w:hAnsiTheme="majorBidi" w:cstheme="majorBidi"/>
          <w:sz w:val="24"/>
          <w:szCs w:val="24"/>
          <w:shd w:val="clear" w:color="auto" w:fill="FFFFFF"/>
        </w:rPr>
        <w:t>Chalklen C</w:t>
      </w:r>
      <w:r w:rsidR="00894A48" w:rsidRPr="00336A3C">
        <w:rPr>
          <w:rFonts w:asciiTheme="majorBidi" w:hAnsiTheme="majorBidi" w:cstheme="majorBidi"/>
          <w:sz w:val="24"/>
          <w:szCs w:val="24"/>
          <w:shd w:val="clear" w:color="auto" w:fill="FFFFFF"/>
        </w:rPr>
        <w:t xml:space="preserve"> and </w:t>
      </w:r>
      <w:r w:rsidRPr="00336A3C">
        <w:rPr>
          <w:rFonts w:asciiTheme="majorBidi" w:hAnsiTheme="majorBidi" w:cstheme="majorBidi"/>
          <w:sz w:val="24"/>
          <w:szCs w:val="24"/>
          <w:shd w:val="clear" w:color="auto" w:fill="FFFFFF"/>
        </w:rPr>
        <w:t>Anderson H</w:t>
      </w:r>
      <w:r w:rsidR="00894A48" w:rsidRPr="00336A3C">
        <w:rPr>
          <w:rFonts w:asciiTheme="majorBidi" w:hAnsiTheme="majorBidi" w:cstheme="majorBidi"/>
          <w:sz w:val="24"/>
          <w:szCs w:val="24"/>
          <w:shd w:val="clear" w:color="auto" w:fill="FFFFFF"/>
        </w:rPr>
        <w:t xml:space="preserve"> (2017)</w:t>
      </w:r>
      <w:r w:rsidRPr="00336A3C">
        <w:rPr>
          <w:rFonts w:asciiTheme="majorBidi" w:hAnsiTheme="majorBidi" w:cstheme="majorBidi"/>
          <w:sz w:val="24"/>
          <w:szCs w:val="24"/>
          <w:shd w:val="clear" w:color="auto" w:fill="FFFFFF"/>
        </w:rPr>
        <w:t xml:space="preserve"> Mothering on Facebook: Exploring the Privacy/Openness Paradox. </w:t>
      </w:r>
      <w:r w:rsidRPr="00336A3C">
        <w:rPr>
          <w:rFonts w:asciiTheme="majorBidi" w:hAnsiTheme="majorBidi" w:cstheme="majorBidi"/>
          <w:i/>
          <w:iCs/>
          <w:sz w:val="24"/>
          <w:szCs w:val="24"/>
          <w:shd w:val="clear" w:color="auto" w:fill="FFFFFF"/>
        </w:rPr>
        <w:t>Social Media + Society</w:t>
      </w:r>
      <w:r w:rsidR="00894A48" w:rsidRPr="00336A3C">
        <w:rPr>
          <w:rFonts w:asciiTheme="majorBidi" w:hAnsiTheme="majorBidi" w:cstheme="majorBidi"/>
          <w:sz w:val="24"/>
          <w:szCs w:val="24"/>
          <w:shd w:val="clear" w:color="auto" w:fill="FFFFFF"/>
        </w:rPr>
        <w:t xml:space="preserve">, </w:t>
      </w:r>
      <w:r w:rsidRPr="00336A3C">
        <w:rPr>
          <w:rFonts w:asciiTheme="majorBidi" w:hAnsiTheme="majorBidi" w:cstheme="majorBidi"/>
          <w:sz w:val="24"/>
          <w:szCs w:val="24"/>
          <w:shd w:val="clear" w:color="auto" w:fill="FFFFFF"/>
        </w:rPr>
        <w:t>doi:</w:t>
      </w:r>
      <w:hyperlink r:id="rId8" w:history="1">
        <w:r w:rsidRPr="00336A3C">
          <w:rPr>
            <w:rStyle w:val="Hyperlink"/>
            <w:rFonts w:asciiTheme="majorBidi" w:hAnsiTheme="majorBidi" w:cstheme="majorBidi"/>
            <w:color w:val="auto"/>
            <w:sz w:val="24"/>
            <w:szCs w:val="24"/>
            <w:u w:val="none"/>
            <w:shd w:val="clear" w:color="auto" w:fill="FFFFFF"/>
          </w:rPr>
          <w:t>10.1177/2056305117707187</w:t>
        </w:r>
      </w:hyperlink>
      <w:r w:rsidR="00894A48" w:rsidRPr="00336A3C">
        <w:rPr>
          <w:rStyle w:val="Hyperlink"/>
          <w:rFonts w:asciiTheme="majorBidi" w:hAnsiTheme="majorBidi" w:cstheme="majorBidi"/>
          <w:color w:val="auto"/>
          <w:sz w:val="24"/>
          <w:szCs w:val="24"/>
          <w:u w:val="none"/>
          <w:shd w:val="clear" w:color="auto" w:fill="FFFFFF"/>
        </w:rPr>
        <w:t xml:space="preserve">. </w:t>
      </w:r>
    </w:p>
    <w:p w14:paraId="7D2EA380" w14:textId="77777777" w:rsidR="00E355BB" w:rsidRPr="00336A3C" w:rsidRDefault="00E355BB" w:rsidP="00BA2D9C">
      <w:pPr>
        <w:spacing w:after="0" w:line="240" w:lineRule="auto"/>
        <w:jc w:val="both"/>
        <w:rPr>
          <w:rFonts w:asciiTheme="majorBidi" w:hAnsiTheme="majorBidi" w:cstheme="majorBidi"/>
          <w:sz w:val="24"/>
          <w:szCs w:val="24"/>
        </w:rPr>
      </w:pPr>
    </w:p>
    <w:p w14:paraId="04599312" w14:textId="13032310" w:rsidR="005B0064" w:rsidRPr="00336A3C" w:rsidRDefault="005B0064" w:rsidP="00BA2D9C">
      <w:pPr>
        <w:spacing w:after="0" w:line="240" w:lineRule="auto"/>
        <w:jc w:val="both"/>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xml:space="preserve">Chancellor S, Pater J, Clear T, Gilbert E </w:t>
      </w:r>
      <w:r w:rsidR="00894A48" w:rsidRPr="00336A3C">
        <w:rPr>
          <w:rFonts w:asciiTheme="majorBidi" w:eastAsia="Times New Roman" w:hAnsiTheme="majorBidi" w:cstheme="majorBidi"/>
          <w:sz w:val="24"/>
          <w:szCs w:val="24"/>
          <w:lang w:eastAsia="en-GB"/>
        </w:rPr>
        <w:t>and</w:t>
      </w:r>
      <w:r w:rsidRPr="00336A3C">
        <w:rPr>
          <w:rFonts w:asciiTheme="majorBidi" w:eastAsia="Times New Roman" w:hAnsiTheme="majorBidi" w:cstheme="majorBidi"/>
          <w:sz w:val="24"/>
          <w:szCs w:val="24"/>
          <w:lang w:eastAsia="en-GB"/>
        </w:rPr>
        <w:t xml:space="preserve"> Choudhury MD (2016) #thyghgapp: Instagram Content Moderation and Lexical Variation in Pro-Eating Disorder Communities. </w:t>
      </w:r>
      <w:r w:rsidRPr="00336A3C">
        <w:rPr>
          <w:rFonts w:asciiTheme="majorBidi" w:eastAsia="Times New Roman" w:hAnsiTheme="majorBidi" w:cstheme="majorBidi"/>
          <w:i/>
          <w:iCs/>
          <w:sz w:val="24"/>
          <w:szCs w:val="24"/>
          <w:lang w:eastAsia="en-GB"/>
        </w:rPr>
        <w:t>Proceedings of the 19th ACM Conference on Computer-Supported Cooperative Work &amp; Social Computing</w:t>
      </w:r>
      <w:r w:rsidR="00894A48" w:rsidRPr="00336A3C">
        <w:rPr>
          <w:rFonts w:asciiTheme="majorBidi" w:eastAsia="Times New Roman" w:hAnsiTheme="majorBidi" w:cstheme="majorBidi"/>
          <w:sz w:val="24"/>
          <w:szCs w:val="24"/>
          <w:lang w:eastAsia="en-GB"/>
        </w:rPr>
        <w:t>.</w:t>
      </w:r>
    </w:p>
    <w:p w14:paraId="4CAD3378" w14:textId="77777777" w:rsidR="00962770" w:rsidRPr="00336A3C" w:rsidRDefault="00962770" w:rsidP="00BA2D9C">
      <w:pPr>
        <w:spacing w:after="0" w:line="240" w:lineRule="auto"/>
        <w:jc w:val="both"/>
        <w:rPr>
          <w:rFonts w:asciiTheme="majorBidi" w:hAnsiTheme="majorBidi" w:cstheme="majorBidi"/>
          <w:sz w:val="24"/>
          <w:szCs w:val="24"/>
          <w:shd w:val="clear" w:color="auto" w:fill="FFFFFF"/>
        </w:rPr>
      </w:pPr>
    </w:p>
    <w:p w14:paraId="433FF106" w14:textId="58B6367E" w:rsidR="00962770" w:rsidRPr="00336A3C" w:rsidRDefault="00962770" w:rsidP="00D41038">
      <w:pPr>
        <w:spacing w:after="0" w:line="240" w:lineRule="auto"/>
        <w:jc w:val="both"/>
        <w:rPr>
          <w:rFonts w:asciiTheme="majorBidi" w:hAnsiTheme="majorBidi" w:cstheme="majorBidi"/>
          <w:sz w:val="24"/>
          <w:szCs w:val="24"/>
          <w:shd w:val="clear" w:color="auto" w:fill="FFFFFF"/>
        </w:rPr>
      </w:pPr>
      <w:r w:rsidRPr="00336A3C">
        <w:rPr>
          <w:rFonts w:asciiTheme="majorBidi" w:hAnsiTheme="majorBidi" w:cstheme="majorBidi"/>
          <w:sz w:val="24"/>
          <w:szCs w:val="24"/>
          <w:shd w:val="clear" w:color="auto" w:fill="FFFFFF"/>
        </w:rPr>
        <w:t>Chayko</w:t>
      </w:r>
      <w:r w:rsidR="00894A48" w:rsidRPr="00336A3C">
        <w:rPr>
          <w:rFonts w:asciiTheme="majorBidi" w:hAnsiTheme="majorBidi" w:cstheme="majorBidi"/>
          <w:sz w:val="24"/>
          <w:szCs w:val="24"/>
          <w:shd w:val="clear" w:color="auto" w:fill="FFFFFF"/>
        </w:rPr>
        <w:t xml:space="preserve"> </w:t>
      </w:r>
      <w:r w:rsidRPr="00336A3C">
        <w:rPr>
          <w:rFonts w:asciiTheme="majorBidi" w:hAnsiTheme="majorBidi" w:cstheme="majorBidi"/>
          <w:sz w:val="24"/>
          <w:szCs w:val="24"/>
          <w:shd w:val="clear" w:color="auto" w:fill="FFFFFF"/>
        </w:rPr>
        <w:t>M (2020) </w:t>
      </w:r>
      <w:r w:rsidRPr="00336A3C">
        <w:rPr>
          <w:rFonts w:asciiTheme="majorBidi" w:hAnsiTheme="majorBidi" w:cstheme="majorBidi"/>
          <w:i/>
          <w:iCs/>
          <w:sz w:val="24"/>
          <w:szCs w:val="24"/>
          <w:shd w:val="clear" w:color="auto" w:fill="FFFFFF"/>
        </w:rPr>
        <w:t>Superconnected: The internet, digital media, and techno-social life</w:t>
      </w:r>
      <w:r w:rsidRPr="00336A3C">
        <w:rPr>
          <w:rFonts w:asciiTheme="majorBidi" w:hAnsiTheme="majorBidi" w:cstheme="majorBidi"/>
          <w:sz w:val="24"/>
          <w:szCs w:val="24"/>
          <w:shd w:val="clear" w:color="auto" w:fill="FFFFFF"/>
        </w:rPr>
        <w:t xml:space="preserve">. </w:t>
      </w:r>
      <w:r w:rsidR="00D41038" w:rsidRPr="00336A3C">
        <w:rPr>
          <w:rFonts w:asciiTheme="majorBidi" w:hAnsiTheme="majorBidi" w:cstheme="majorBidi"/>
          <w:sz w:val="24"/>
          <w:szCs w:val="24"/>
          <w:shd w:val="clear" w:color="auto" w:fill="FFFFFF"/>
        </w:rPr>
        <w:t xml:space="preserve">Thousand Oaks, CA: </w:t>
      </w:r>
      <w:r w:rsidRPr="00336A3C">
        <w:rPr>
          <w:rFonts w:asciiTheme="majorBidi" w:hAnsiTheme="majorBidi" w:cstheme="majorBidi"/>
          <w:sz w:val="24"/>
          <w:szCs w:val="24"/>
          <w:shd w:val="clear" w:color="auto" w:fill="FFFFFF"/>
        </w:rPr>
        <w:t>S</w:t>
      </w:r>
      <w:r w:rsidR="00894A48" w:rsidRPr="00336A3C">
        <w:rPr>
          <w:rFonts w:asciiTheme="majorBidi" w:hAnsiTheme="majorBidi" w:cstheme="majorBidi"/>
          <w:sz w:val="24"/>
          <w:szCs w:val="24"/>
          <w:shd w:val="clear" w:color="auto" w:fill="FFFFFF"/>
        </w:rPr>
        <w:t>age</w:t>
      </w:r>
      <w:r w:rsidRPr="00336A3C">
        <w:rPr>
          <w:rFonts w:asciiTheme="majorBidi" w:hAnsiTheme="majorBidi" w:cstheme="majorBidi"/>
          <w:sz w:val="24"/>
          <w:szCs w:val="24"/>
          <w:shd w:val="clear" w:color="auto" w:fill="FFFFFF"/>
        </w:rPr>
        <w:t>.</w:t>
      </w:r>
    </w:p>
    <w:p w14:paraId="7797296B" w14:textId="7D1CDF29" w:rsidR="00234CFE" w:rsidRPr="00336A3C" w:rsidRDefault="00234CFE" w:rsidP="00BA2D9C">
      <w:pPr>
        <w:spacing w:after="0" w:line="240" w:lineRule="auto"/>
        <w:jc w:val="both"/>
        <w:rPr>
          <w:rFonts w:asciiTheme="majorBidi" w:hAnsiTheme="majorBidi" w:cstheme="majorBidi"/>
          <w:sz w:val="24"/>
          <w:szCs w:val="24"/>
          <w:shd w:val="clear" w:color="auto" w:fill="FFFFFF"/>
        </w:rPr>
      </w:pPr>
    </w:p>
    <w:p w14:paraId="57AA1A4F" w14:textId="6E0464C7" w:rsidR="00234CFE" w:rsidRPr="00336A3C" w:rsidRDefault="00234CFE" w:rsidP="00BA2D9C">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Choi GY and Lewallen J (2018) ‘Say Instagram, Kids!</w:t>
      </w:r>
      <w:r w:rsidR="00D41038" w:rsidRPr="00336A3C">
        <w:rPr>
          <w:rFonts w:asciiTheme="majorBidi" w:hAnsiTheme="majorBidi" w:cstheme="majorBidi"/>
          <w:sz w:val="24"/>
          <w:szCs w:val="24"/>
        </w:rPr>
        <w:t>’</w:t>
      </w:r>
      <w:r w:rsidRPr="00336A3C">
        <w:rPr>
          <w:rFonts w:asciiTheme="majorBidi" w:hAnsiTheme="majorBidi" w:cstheme="majorBidi"/>
          <w:sz w:val="24"/>
          <w:szCs w:val="24"/>
        </w:rPr>
        <w:t>: Examining Sharenting and Children's Digital Representations on Instagram</w:t>
      </w:r>
      <w:r w:rsidR="00D41038" w:rsidRPr="00336A3C">
        <w:rPr>
          <w:rFonts w:asciiTheme="majorBidi" w:hAnsiTheme="majorBidi" w:cstheme="majorBidi"/>
          <w:sz w:val="24"/>
          <w:szCs w:val="24"/>
        </w:rPr>
        <w:t>.</w:t>
      </w:r>
      <w:r w:rsidRPr="00336A3C">
        <w:rPr>
          <w:rFonts w:asciiTheme="majorBidi" w:hAnsiTheme="majorBidi" w:cstheme="majorBidi"/>
          <w:sz w:val="24"/>
          <w:szCs w:val="24"/>
        </w:rPr>
        <w:t> </w:t>
      </w:r>
      <w:r w:rsidRPr="00336A3C">
        <w:rPr>
          <w:rFonts w:asciiTheme="majorBidi" w:hAnsiTheme="majorBidi" w:cstheme="majorBidi"/>
          <w:i/>
          <w:iCs/>
          <w:sz w:val="24"/>
          <w:szCs w:val="24"/>
        </w:rPr>
        <w:t>Howard Journal of Communications</w:t>
      </w:r>
      <w:r w:rsidR="00D41038" w:rsidRPr="00336A3C">
        <w:rPr>
          <w:rFonts w:asciiTheme="majorBidi" w:hAnsiTheme="majorBidi" w:cstheme="majorBidi"/>
          <w:sz w:val="24"/>
          <w:szCs w:val="24"/>
        </w:rPr>
        <w:t xml:space="preserve"> </w:t>
      </w:r>
      <w:r w:rsidRPr="00336A3C">
        <w:rPr>
          <w:rFonts w:asciiTheme="majorBidi" w:hAnsiTheme="majorBidi" w:cstheme="majorBidi"/>
          <w:sz w:val="24"/>
          <w:szCs w:val="24"/>
        </w:rPr>
        <w:t>29</w:t>
      </w:r>
      <w:r w:rsidR="00D41038" w:rsidRPr="00336A3C">
        <w:rPr>
          <w:rFonts w:asciiTheme="majorBidi" w:hAnsiTheme="majorBidi" w:cstheme="majorBidi"/>
          <w:sz w:val="24"/>
          <w:szCs w:val="24"/>
        </w:rPr>
        <w:t>(</w:t>
      </w:r>
      <w:r w:rsidRPr="00336A3C">
        <w:rPr>
          <w:rFonts w:asciiTheme="majorBidi" w:hAnsiTheme="majorBidi" w:cstheme="majorBidi"/>
          <w:sz w:val="24"/>
          <w:szCs w:val="24"/>
        </w:rPr>
        <w:t>2</w:t>
      </w:r>
      <w:r w:rsidR="00D41038" w:rsidRPr="00336A3C">
        <w:rPr>
          <w:rFonts w:asciiTheme="majorBidi" w:hAnsiTheme="majorBidi" w:cstheme="majorBidi"/>
          <w:sz w:val="24"/>
          <w:szCs w:val="24"/>
        </w:rPr>
        <w:t>):</w:t>
      </w:r>
      <w:r w:rsidRPr="00336A3C">
        <w:rPr>
          <w:rFonts w:asciiTheme="majorBidi" w:hAnsiTheme="majorBidi" w:cstheme="majorBidi"/>
          <w:sz w:val="24"/>
          <w:szCs w:val="24"/>
        </w:rPr>
        <w:t xml:space="preserve">144-164. </w:t>
      </w:r>
    </w:p>
    <w:p w14:paraId="5EAF26B5" w14:textId="36A4F69B" w:rsidR="00C51D63" w:rsidRPr="00336A3C" w:rsidRDefault="00C51D63" w:rsidP="00BA2D9C">
      <w:pPr>
        <w:spacing w:after="0" w:line="240" w:lineRule="auto"/>
        <w:jc w:val="both"/>
        <w:rPr>
          <w:rFonts w:asciiTheme="majorBidi" w:hAnsiTheme="majorBidi" w:cstheme="majorBidi"/>
          <w:sz w:val="24"/>
          <w:szCs w:val="24"/>
        </w:rPr>
      </w:pPr>
    </w:p>
    <w:p w14:paraId="0CD032E9" w14:textId="5BD1662B" w:rsidR="00C51D63" w:rsidRPr="00336A3C" w:rsidRDefault="00C51D63" w:rsidP="00BA2D9C">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 xml:space="preserve">Cino D </w:t>
      </w:r>
      <w:r w:rsidR="00D41038" w:rsidRPr="00336A3C">
        <w:rPr>
          <w:rFonts w:asciiTheme="majorBidi" w:hAnsiTheme="majorBidi" w:cstheme="majorBidi"/>
          <w:sz w:val="24"/>
          <w:szCs w:val="24"/>
        </w:rPr>
        <w:t xml:space="preserve">and </w:t>
      </w:r>
      <w:r w:rsidRPr="00336A3C">
        <w:rPr>
          <w:rFonts w:asciiTheme="majorBidi" w:hAnsiTheme="majorBidi" w:cstheme="majorBidi"/>
          <w:sz w:val="24"/>
          <w:szCs w:val="24"/>
        </w:rPr>
        <w:t xml:space="preserve">Demozzi S (2017) Figli </w:t>
      </w:r>
      <w:r w:rsidR="00D41038" w:rsidRPr="00336A3C">
        <w:rPr>
          <w:rFonts w:asciiTheme="majorBidi" w:hAnsiTheme="majorBidi" w:cstheme="majorBidi"/>
          <w:sz w:val="24"/>
          <w:szCs w:val="24"/>
        </w:rPr>
        <w:t>‘</w:t>
      </w:r>
      <w:r w:rsidRPr="00336A3C">
        <w:rPr>
          <w:rFonts w:asciiTheme="majorBidi" w:hAnsiTheme="majorBidi" w:cstheme="majorBidi"/>
          <w:sz w:val="24"/>
          <w:szCs w:val="24"/>
        </w:rPr>
        <w:t>in vetrina</w:t>
      </w:r>
      <w:r w:rsidR="00D41038" w:rsidRPr="00336A3C">
        <w:rPr>
          <w:rFonts w:asciiTheme="majorBidi" w:hAnsiTheme="majorBidi" w:cstheme="majorBidi"/>
          <w:sz w:val="24"/>
          <w:szCs w:val="24"/>
        </w:rPr>
        <w:t>’.</w:t>
      </w:r>
      <w:r w:rsidRPr="00336A3C">
        <w:rPr>
          <w:rFonts w:asciiTheme="majorBidi" w:hAnsiTheme="majorBidi" w:cstheme="majorBidi"/>
          <w:sz w:val="24"/>
          <w:szCs w:val="24"/>
        </w:rPr>
        <w:t xml:space="preserve"> </w:t>
      </w:r>
      <w:r w:rsidRPr="00336A3C">
        <w:rPr>
          <w:rFonts w:asciiTheme="majorBidi" w:hAnsiTheme="majorBidi" w:cstheme="majorBidi"/>
          <w:sz w:val="24"/>
          <w:szCs w:val="24"/>
          <w:lang w:val="it-IT"/>
        </w:rPr>
        <w:t>I</w:t>
      </w:r>
      <w:r w:rsidR="00D41038" w:rsidRPr="00336A3C">
        <w:rPr>
          <w:rFonts w:asciiTheme="majorBidi" w:hAnsiTheme="majorBidi" w:cstheme="majorBidi"/>
          <w:sz w:val="24"/>
          <w:szCs w:val="24"/>
          <w:lang w:val="it-IT"/>
        </w:rPr>
        <w:t>l</w:t>
      </w:r>
      <w:r w:rsidRPr="00336A3C">
        <w:rPr>
          <w:rFonts w:asciiTheme="majorBidi" w:hAnsiTheme="majorBidi" w:cstheme="majorBidi"/>
          <w:sz w:val="24"/>
          <w:szCs w:val="24"/>
          <w:lang w:val="it-IT"/>
        </w:rPr>
        <w:t xml:space="preserve"> fenomeno dello sharenting in un’indagine esplorativa. </w:t>
      </w:r>
      <w:r w:rsidRPr="00336A3C">
        <w:rPr>
          <w:rFonts w:asciiTheme="majorBidi" w:hAnsiTheme="majorBidi" w:cstheme="majorBidi"/>
          <w:i/>
          <w:iCs/>
          <w:sz w:val="24"/>
          <w:szCs w:val="24"/>
        </w:rPr>
        <w:t>Rivista Italiana di Educazione Familiare</w:t>
      </w:r>
      <w:r w:rsidRPr="00336A3C">
        <w:rPr>
          <w:rFonts w:asciiTheme="majorBidi" w:hAnsiTheme="majorBidi" w:cstheme="majorBidi"/>
          <w:sz w:val="24"/>
          <w:szCs w:val="24"/>
        </w:rPr>
        <w:t>, 2.</w:t>
      </w:r>
    </w:p>
    <w:p w14:paraId="608378E0" w14:textId="2EC11C51" w:rsidR="003B74C9" w:rsidRPr="00336A3C" w:rsidRDefault="003B74C9" w:rsidP="00BA2D9C">
      <w:pPr>
        <w:spacing w:after="0" w:line="240" w:lineRule="auto"/>
        <w:jc w:val="both"/>
        <w:rPr>
          <w:rFonts w:asciiTheme="majorBidi" w:hAnsiTheme="majorBidi" w:cstheme="majorBidi"/>
          <w:sz w:val="24"/>
          <w:szCs w:val="24"/>
        </w:rPr>
      </w:pPr>
    </w:p>
    <w:p w14:paraId="41681B54" w14:textId="614331AB" w:rsidR="003B74C9" w:rsidRPr="00336A3C" w:rsidRDefault="003B74C9" w:rsidP="00BA2D9C">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shd w:val="clear" w:color="auto" w:fill="FFFFFF"/>
        </w:rPr>
        <w:t>Cino D</w:t>
      </w:r>
      <w:r w:rsidR="00D41038" w:rsidRPr="00336A3C">
        <w:rPr>
          <w:rFonts w:asciiTheme="majorBidi" w:hAnsiTheme="majorBidi" w:cstheme="majorBidi"/>
          <w:sz w:val="24"/>
          <w:szCs w:val="24"/>
          <w:shd w:val="clear" w:color="auto" w:fill="FFFFFF"/>
        </w:rPr>
        <w:t xml:space="preserve"> and</w:t>
      </w:r>
      <w:r w:rsidRPr="00336A3C">
        <w:rPr>
          <w:rFonts w:asciiTheme="majorBidi" w:hAnsiTheme="majorBidi" w:cstheme="majorBidi"/>
          <w:sz w:val="24"/>
          <w:szCs w:val="24"/>
          <w:shd w:val="clear" w:color="auto" w:fill="FFFFFF"/>
        </w:rPr>
        <w:t xml:space="preserve"> Formenti L</w:t>
      </w:r>
      <w:r w:rsidR="00D41038" w:rsidRPr="00336A3C">
        <w:rPr>
          <w:rFonts w:asciiTheme="majorBidi" w:hAnsiTheme="majorBidi" w:cstheme="majorBidi"/>
          <w:sz w:val="24"/>
          <w:szCs w:val="24"/>
          <w:shd w:val="clear" w:color="auto" w:fill="FFFFFF"/>
        </w:rPr>
        <w:t xml:space="preserve"> (2021) </w:t>
      </w:r>
      <w:r w:rsidRPr="00336A3C">
        <w:rPr>
          <w:rFonts w:asciiTheme="majorBidi" w:hAnsiTheme="majorBidi" w:cstheme="majorBidi"/>
          <w:sz w:val="24"/>
          <w:szCs w:val="24"/>
          <w:shd w:val="clear" w:color="auto" w:fill="FFFFFF"/>
        </w:rPr>
        <w:t>To share or not to share? That is the (social media) dilemma. Expectant mothers questioning and making sense of performing pregnancy on social media. </w:t>
      </w:r>
      <w:r w:rsidRPr="00336A3C">
        <w:rPr>
          <w:rFonts w:asciiTheme="majorBidi" w:hAnsiTheme="majorBidi" w:cstheme="majorBidi"/>
          <w:i/>
          <w:iCs/>
          <w:sz w:val="24"/>
          <w:szCs w:val="24"/>
          <w:shd w:val="clear" w:color="auto" w:fill="FFFFFF"/>
        </w:rPr>
        <w:t>Convergence</w:t>
      </w:r>
      <w:r w:rsidR="00D41038" w:rsidRPr="00336A3C">
        <w:rPr>
          <w:rFonts w:asciiTheme="majorBidi" w:hAnsiTheme="majorBidi" w:cstheme="majorBidi"/>
          <w:sz w:val="24"/>
          <w:szCs w:val="24"/>
          <w:shd w:val="clear" w:color="auto" w:fill="FFFFFF"/>
        </w:rPr>
        <w:t xml:space="preserve"> </w:t>
      </w:r>
      <w:r w:rsidRPr="00336A3C">
        <w:rPr>
          <w:rFonts w:asciiTheme="majorBidi" w:hAnsiTheme="majorBidi" w:cstheme="majorBidi"/>
          <w:sz w:val="24"/>
          <w:szCs w:val="24"/>
          <w:shd w:val="clear" w:color="auto" w:fill="FFFFFF"/>
        </w:rPr>
        <w:t>27(2):491-507.</w:t>
      </w:r>
    </w:p>
    <w:p w14:paraId="71956EFF" w14:textId="265116A9" w:rsidR="00C51D63" w:rsidRPr="00336A3C" w:rsidRDefault="00C51D63" w:rsidP="00BA2D9C">
      <w:pPr>
        <w:spacing w:after="0" w:line="240" w:lineRule="auto"/>
        <w:jc w:val="both"/>
        <w:rPr>
          <w:rFonts w:asciiTheme="majorBidi" w:hAnsiTheme="majorBidi" w:cstheme="majorBidi"/>
          <w:sz w:val="24"/>
          <w:szCs w:val="24"/>
        </w:rPr>
      </w:pPr>
    </w:p>
    <w:p w14:paraId="0DBD569D" w14:textId="39B915EC" w:rsidR="007A7843" w:rsidRPr="00336A3C" w:rsidRDefault="007A7843" w:rsidP="007A7843">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 xml:space="preserve">Clarke RV (1992) </w:t>
      </w:r>
      <w:r w:rsidRPr="00336A3C">
        <w:rPr>
          <w:rFonts w:asciiTheme="majorBidi" w:hAnsiTheme="majorBidi" w:cstheme="majorBidi"/>
          <w:i/>
          <w:iCs/>
          <w:sz w:val="24"/>
          <w:szCs w:val="24"/>
        </w:rPr>
        <w:t>Situational crime prevention. Successful case studies</w:t>
      </w:r>
      <w:r w:rsidRPr="00336A3C">
        <w:rPr>
          <w:rFonts w:asciiTheme="majorBidi" w:hAnsiTheme="majorBidi" w:cstheme="majorBidi"/>
          <w:sz w:val="24"/>
          <w:szCs w:val="24"/>
        </w:rPr>
        <w:t>. New York: Harrow and Heston.</w:t>
      </w:r>
    </w:p>
    <w:p w14:paraId="0C8AC120" w14:textId="77777777" w:rsidR="007A7843" w:rsidRPr="00336A3C" w:rsidRDefault="007A7843" w:rsidP="007A7843">
      <w:pPr>
        <w:spacing w:after="0" w:line="240" w:lineRule="auto"/>
        <w:jc w:val="both"/>
        <w:rPr>
          <w:rFonts w:asciiTheme="majorBidi" w:hAnsiTheme="majorBidi" w:cstheme="majorBidi"/>
          <w:sz w:val="24"/>
          <w:szCs w:val="24"/>
        </w:rPr>
      </w:pPr>
    </w:p>
    <w:p w14:paraId="33B08D1E" w14:textId="77777777" w:rsidR="007A7843" w:rsidRPr="00336A3C" w:rsidRDefault="007A7843" w:rsidP="007A7843">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 xml:space="preserve">Clarke RV (2009) Situational Crime Prevention. In Wortley R and Mazerolle L (eds.), </w:t>
      </w:r>
      <w:r w:rsidRPr="00336A3C">
        <w:rPr>
          <w:rFonts w:asciiTheme="majorBidi" w:hAnsiTheme="majorBidi" w:cstheme="majorBidi"/>
          <w:i/>
          <w:iCs/>
          <w:sz w:val="24"/>
          <w:szCs w:val="24"/>
        </w:rPr>
        <w:t>Environmental criminology and crime analysis.</w:t>
      </w:r>
      <w:r w:rsidRPr="00336A3C">
        <w:rPr>
          <w:rFonts w:asciiTheme="majorBidi" w:hAnsiTheme="majorBidi" w:cstheme="majorBidi"/>
          <w:sz w:val="24"/>
          <w:szCs w:val="24"/>
        </w:rPr>
        <w:t xml:space="preserve"> Devon: Willan.</w:t>
      </w:r>
    </w:p>
    <w:p w14:paraId="65ABE000" w14:textId="77777777" w:rsidR="007A7843" w:rsidRPr="00336A3C" w:rsidRDefault="007A7843" w:rsidP="00BA2D9C">
      <w:pPr>
        <w:spacing w:after="0" w:line="240" w:lineRule="auto"/>
        <w:jc w:val="both"/>
        <w:rPr>
          <w:rFonts w:asciiTheme="majorBidi" w:hAnsiTheme="majorBidi" w:cstheme="majorBidi"/>
          <w:sz w:val="24"/>
          <w:szCs w:val="24"/>
        </w:rPr>
      </w:pPr>
    </w:p>
    <w:p w14:paraId="38196D7D" w14:textId="5706EBF5" w:rsidR="00126748" w:rsidRPr="00336A3C" w:rsidRDefault="00126748" w:rsidP="00BA2D9C">
      <w:pPr>
        <w:spacing w:after="0" w:line="240" w:lineRule="auto"/>
        <w:jc w:val="both"/>
        <w:rPr>
          <w:rFonts w:asciiTheme="majorBidi" w:hAnsiTheme="majorBidi" w:cstheme="majorBidi"/>
          <w:sz w:val="24"/>
          <w:szCs w:val="24"/>
          <w:lang w:val="it-IT"/>
        </w:rPr>
      </w:pPr>
      <w:r w:rsidRPr="00336A3C">
        <w:rPr>
          <w:rFonts w:asciiTheme="majorBidi" w:hAnsiTheme="majorBidi" w:cstheme="majorBidi"/>
          <w:sz w:val="24"/>
          <w:szCs w:val="24"/>
        </w:rPr>
        <w:lastRenderedPageBreak/>
        <w:t>Clarke RV (2012)</w:t>
      </w:r>
      <w:r w:rsidR="00D41038" w:rsidRPr="00336A3C">
        <w:rPr>
          <w:rFonts w:asciiTheme="majorBidi" w:hAnsiTheme="majorBidi" w:cstheme="majorBidi"/>
          <w:sz w:val="24"/>
          <w:szCs w:val="24"/>
        </w:rPr>
        <w:t xml:space="preserve"> </w:t>
      </w:r>
      <w:r w:rsidRPr="00336A3C">
        <w:rPr>
          <w:rFonts w:asciiTheme="majorBidi" w:hAnsiTheme="majorBidi" w:cstheme="majorBidi"/>
          <w:sz w:val="24"/>
          <w:szCs w:val="24"/>
        </w:rPr>
        <w:t xml:space="preserve">Opportunity makes the thief. Really? And so what? </w:t>
      </w:r>
      <w:r w:rsidRPr="00336A3C">
        <w:rPr>
          <w:rFonts w:asciiTheme="majorBidi" w:hAnsiTheme="majorBidi" w:cstheme="majorBidi"/>
          <w:i/>
          <w:iCs/>
          <w:sz w:val="24"/>
          <w:szCs w:val="24"/>
          <w:lang w:val="it-IT"/>
        </w:rPr>
        <w:t>Crime Science</w:t>
      </w:r>
      <w:r w:rsidR="00D41038" w:rsidRPr="00336A3C">
        <w:rPr>
          <w:rFonts w:asciiTheme="majorBidi" w:hAnsiTheme="majorBidi" w:cstheme="majorBidi"/>
          <w:sz w:val="24"/>
          <w:szCs w:val="24"/>
          <w:lang w:val="it-IT"/>
        </w:rPr>
        <w:t xml:space="preserve"> </w:t>
      </w:r>
      <w:r w:rsidRPr="00336A3C">
        <w:rPr>
          <w:rFonts w:asciiTheme="majorBidi" w:hAnsiTheme="majorBidi" w:cstheme="majorBidi"/>
          <w:sz w:val="24"/>
          <w:szCs w:val="24"/>
          <w:lang w:val="it-IT"/>
        </w:rPr>
        <w:t>1(2)</w:t>
      </w:r>
      <w:r w:rsidR="00D41038" w:rsidRPr="00336A3C">
        <w:rPr>
          <w:rFonts w:asciiTheme="majorBidi" w:hAnsiTheme="majorBidi" w:cstheme="majorBidi"/>
          <w:sz w:val="24"/>
          <w:szCs w:val="24"/>
          <w:lang w:val="it-IT"/>
        </w:rPr>
        <w:t>,</w:t>
      </w:r>
      <w:r w:rsidRPr="00336A3C">
        <w:rPr>
          <w:rFonts w:asciiTheme="majorBidi" w:hAnsiTheme="majorBidi" w:cstheme="majorBidi"/>
          <w:sz w:val="24"/>
          <w:szCs w:val="24"/>
          <w:lang w:val="it-IT"/>
        </w:rPr>
        <w:t xml:space="preserve"> doi:10.1186/2193- 7680-1-3.</w:t>
      </w:r>
    </w:p>
    <w:p w14:paraId="774BAFF1" w14:textId="77777777" w:rsidR="00126748" w:rsidRPr="00336A3C" w:rsidRDefault="00126748" w:rsidP="00BA2D9C">
      <w:pPr>
        <w:spacing w:after="0" w:line="240" w:lineRule="auto"/>
        <w:jc w:val="both"/>
        <w:rPr>
          <w:rFonts w:asciiTheme="majorBidi" w:hAnsiTheme="majorBidi" w:cstheme="majorBidi"/>
          <w:sz w:val="24"/>
          <w:szCs w:val="24"/>
          <w:lang w:val="it-IT"/>
        </w:rPr>
      </w:pPr>
    </w:p>
    <w:p w14:paraId="273F6276" w14:textId="4B64F57A" w:rsidR="008062CC" w:rsidRPr="00336A3C" w:rsidRDefault="00C51D63" w:rsidP="00BA2D9C">
      <w:pPr>
        <w:spacing w:after="0" w:line="240" w:lineRule="auto"/>
        <w:jc w:val="both"/>
        <w:rPr>
          <w:rFonts w:asciiTheme="majorBidi" w:hAnsiTheme="majorBidi" w:cstheme="majorBidi"/>
          <w:sz w:val="24"/>
          <w:szCs w:val="24"/>
          <w:lang w:val="it-IT"/>
        </w:rPr>
      </w:pPr>
      <w:r w:rsidRPr="00336A3C">
        <w:rPr>
          <w:rFonts w:asciiTheme="majorBidi" w:hAnsiTheme="majorBidi" w:cstheme="majorBidi"/>
          <w:sz w:val="24"/>
          <w:szCs w:val="24"/>
          <w:lang w:val="it-IT"/>
        </w:rPr>
        <w:t xml:space="preserve">Codeluppi V (2007) </w:t>
      </w:r>
      <w:r w:rsidRPr="00336A3C">
        <w:rPr>
          <w:rFonts w:asciiTheme="majorBidi" w:hAnsiTheme="majorBidi" w:cstheme="majorBidi"/>
          <w:i/>
          <w:iCs/>
          <w:sz w:val="24"/>
          <w:szCs w:val="24"/>
          <w:lang w:val="it-IT"/>
        </w:rPr>
        <w:t>La vetrinizzazione sociale. Il processo di spettacolarizzazione degli individui e della società.</w:t>
      </w:r>
      <w:r w:rsidRPr="00336A3C">
        <w:rPr>
          <w:rFonts w:asciiTheme="majorBidi" w:hAnsiTheme="majorBidi" w:cstheme="majorBidi"/>
          <w:sz w:val="24"/>
          <w:szCs w:val="24"/>
          <w:lang w:val="it-IT"/>
        </w:rPr>
        <w:t xml:space="preserve"> </w:t>
      </w:r>
      <w:r w:rsidR="00D41038" w:rsidRPr="00336A3C">
        <w:rPr>
          <w:rFonts w:asciiTheme="majorBidi" w:hAnsiTheme="majorBidi" w:cstheme="majorBidi"/>
          <w:sz w:val="24"/>
          <w:szCs w:val="24"/>
          <w:lang w:val="it-IT"/>
        </w:rPr>
        <w:t xml:space="preserve">Turin: </w:t>
      </w:r>
      <w:r w:rsidRPr="00336A3C">
        <w:rPr>
          <w:rFonts w:asciiTheme="majorBidi" w:hAnsiTheme="majorBidi" w:cstheme="majorBidi"/>
          <w:sz w:val="24"/>
          <w:szCs w:val="24"/>
          <w:lang w:val="it-IT"/>
        </w:rPr>
        <w:t>Bollati e Boringheti.</w:t>
      </w:r>
    </w:p>
    <w:p w14:paraId="66DD3C5A" w14:textId="66BC46A9" w:rsidR="00C51D63" w:rsidRPr="00336A3C" w:rsidRDefault="00C51D63" w:rsidP="00BA2D9C">
      <w:pPr>
        <w:spacing w:after="0" w:line="240" w:lineRule="auto"/>
        <w:jc w:val="both"/>
        <w:rPr>
          <w:rFonts w:asciiTheme="majorBidi" w:hAnsiTheme="majorBidi" w:cstheme="majorBidi"/>
          <w:sz w:val="24"/>
          <w:szCs w:val="24"/>
          <w:lang w:val="it-IT"/>
        </w:rPr>
      </w:pPr>
    </w:p>
    <w:p w14:paraId="0255D23E" w14:textId="7D88C0D8" w:rsidR="006E78DE" w:rsidRPr="00336A3C" w:rsidRDefault="006E78DE" w:rsidP="00296753">
      <w:pPr>
        <w:pStyle w:val="NormalWeb"/>
        <w:spacing w:before="0" w:beforeAutospacing="0" w:after="0" w:afterAutospacing="0"/>
        <w:jc w:val="both"/>
        <w:textAlignment w:val="baseline"/>
        <w:rPr>
          <w:rFonts w:asciiTheme="majorBidi" w:hAnsiTheme="majorBidi" w:cstheme="majorBidi"/>
          <w:lang w:val="it-IT"/>
        </w:rPr>
      </w:pPr>
      <w:r w:rsidRPr="00336A3C">
        <w:rPr>
          <w:rFonts w:asciiTheme="majorBidi" w:hAnsiTheme="majorBidi" w:cstheme="majorBidi"/>
          <w:lang w:val="it-IT"/>
        </w:rPr>
        <w:t>Cusumano</w:t>
      </w:r>
      <w:r w:rsidR="00D41038" w:rsidRPr="00336A3C">
        <w:rPr>
          <w:rFonts w:asciiTheme="majorBidi" w:hAnsiTheme="majorBidi" w:cstheme="majorBidi"/>
          <w:lang w:val="it-IT"/>
        </w:rPr>
        <w:t xml:space="preserve"> MA,</w:t>
      </w:r>
      <w:r w:rsidRPr="00336A3C">
        <w:rPr>
          <w:rFonts w:asciiTheme="majorBidi" w:hAnsiTheme="majorBidi" w:cstheme="majorBidi"/>
          <w:lang w:val="it-IT"/>
        </w:rPr>
        <w:t xml:space="preserve"> </w:t>
      </w:r>
      <w:r w:rsidR="00D41038" w:rsidRPr="00336A3C">
        <w:rPr>
          <w:rFonts w:asciiTheme="majorBidi" w:hAnsiTheme="majorBidi" w:cstheme="majorBidi"/>
          <w:lang w:val="it-IT"/>
        </w:rPr>
        <w:t>G</w:t>
      </w:r>
      <w:r w:rsidRPr="00336A3C">
        <w:rPr>
          <w:rFonts w:asciiTheme="majorBidi" w:hAnsiTheme="majorBidi" w:cstheme="majorBidi"/>
          <w:lang w:val="it-IT"/>
        </w:rPr>
        <w:t>awer</w:t>
      </w:r>
      <w:r w:rsidR="00D41038" w:rsidRPr="00336A3C">
        <w:rPr>
          <w:rFonts w:asciiTheme="majorBidi" w:hAnsiTheme="majorBidi" w:cstheme="majorBidi"/>
          <w:lang w:val="it-IT"/>
        </w:rPr>
        <w:t xml:space="preserve"> A and</w:t>
      </w:r>
      <w:r w:rsidRPr="00336A3C">
        <w:rPr>
          <w:rFonts w:asciiTheme="majorBidi" w:hAnsiTheme="majorBidi" w:cstheme="majorBidi"/>
          <w:lang w:val="it-IT"/>
        </w:rPr>
        <w:t xml:space="preserve"> Yoffie</w:t>
      </w:r>
      <w:r w:rsidR="00D41038" w:rsidRPr="00336A3C">
        <w:rPr>
          <w:rFonts w:asciiTheme="majorBidi" w:hAnsiTheme="majorBidi" w:cstheme="majorBidi"/>
          <w:lang w:val="it-IT"/>
        </w:rPr>
        <w:t xml:space="preserve"> DB (2021)</w:t>
      </w:r>
      <w:r w:rsidRPr="00336A3C">
        <w:rPr>
          <w:rFonts w:asciiTheme="majorBidi" w:hAnsiTheme="majorBidi" w:cstheme="majorBidi"/>
          <w:lang w:val="it-IT"/>
        </w:rPr>
        <w:t xml:space="preserve"> Can self-regulation save digital platforms?</w:t>
      </w:r>
      <w:r w:rsidR="00D41038" w:rsidRPr="00336A3C">
        <w:rPr>
          <w:rFonts w:asciiTheme="majorBidi" w:hAnsiTheme="majorBidi" w:cstheme="majorBidi"/>
          <w:lang w:val="it-IT"/>
        </w:rPr>
        <w:t xml:space="preserve"> </w:t>
      </w:r>
      <w:r w:rsidRPr="00336A3C">
        <w:rPr>
          <w:rStyle w:val="Emphasis"/>
          <w:rFonts w:asciiTheme="majorBidi" w:hAnsiTheme="majorBidi" w:cstheme="majorBidi"/>
          <w:bdr w:val="none" w:sz="0" w:space="0" w:color="auto" w:frame="1"/>
          <w:lang w:val="it-IT"/>
        </w:rPr>
        <w:t>Industrial and Corporate Chan</w:t>
      </w:r>
      <w:r w:rsidR="00D41038" w:rsidRPr="00336A3C">
        <w:rPr>
          <w:rStyle w:val="Emphasis"/>
          <w:rFonts w:asciiTheme="majorBidi" w:hAnsiTheme="majorBidi" w:cstheme="majorBidi"/>
          <w:bdr w:val="none" w:sz="0" w:space="0" w:color="auto" w:frame="1"/>
          <w:lang w:val="it-IT"/>
        </w:rPr>
        <w:t xml:space="preserve">ge </w:t>
      </w:r>
      <w:r w:rsidRPr="00336A3C">
        <w:rPr>
          <w:rFonts w:asciiTheme="majorBidi" w:hAnsiTheme="majorBidi" w:cstheme="majorBidi"/>
          <w:lang w:val="it-IT"/>
        </w:rPr>
        <w:t>3</w:t>
      </w:r>
      <w:r w:rsidR="00D41038" w:rsidRPr="00336A3C">
        <w:rPr>
          <w:rFonts w:asciiTheme="majorBidi" w:hAnsiTheme="majorBidi" w:cstheme="majorBidi"/>
          <w:lang w:val="it-IT"/>
        </w:rPr>
        <w:t>0(</w:t>
      </w:r>
      <w:r w:rsidRPr="00336A3C">
        <w:rPr>
          <w:rFonts w:asciiTheme="majorBidi" w:hAnsiTheme="majorBidi" w:cstheme="majorBidi"/>
          <w:lang w:val="it-IT"/>
        </w:rPr>
        <w:t>5</w:t>
      </w:r>
      <w:r w:rsidR="00D41038" w:rsidRPr="00336A3C">
        <w:rPr>
          <w:rFonts w:asciiTheme="majorBidi" w:hAnsiTheme="majorBidi" w:cstheme="majorBidi"/>
          <w:lang w:val="it-IT"/>
        </w:rPr>
        <w:t>):</w:t>
      </w:r>
      <w:r w:rsidRPr="00336A3C">
        <w:rPr>
          <w:rFonts w:asciiTheme="majorBidi" w:hAnsiTheme="majorBidi" w:cstheme="majorBidi"/>
          <w:lang w:val="it-IT"/>
        </w:rPr>
        <w:t>1259</w:t>
      </w:r>
      <w:r w:rsidR="00296753" w:rsidRPr="00336A3C">
        <w:rPr>
          <w:rFonts w:asciiTheme="majorBidi" w:hAnsiTheme="majorBidi" w:cstheme="majorBidi"/>
          <w:lang w:val="it-IT"/>
        </w:rPr>
        <w:t>-</w:t>
      </w:r>
      <w:r w:rsidRPr="00336A3C">
        <w:rPr>
          <w:rFonts w:asciiTheme="majorBidi" w:hAnsiTheme="majorBidi" w:cstheme="majorBidi"/>
          <w:lang w:val="it-IT"/>
        </w:rPr>
        <w:t>1285</w:t>
      </w:r>
      <w:r w:rsidR="00296753" w:rsidRPr="00336A3C">
        <w:rPr>
          <w:rFonts w:asciiTheme="majorBidi" w:hAnsiTheme="majorBidi" w:cstheme="majorBidi"/>
          <w:lang w:val="it-IT"/>
        </w:rPr>
        <w:t>.</w:t>
      </w:r>
    </w:p>
    <w:p w14:paraId="748FB4BA" w14:textId="77777777" w:rsidR="00412CCE" w:rsidRPr="00336A3C" w:rsidRDefault="00412CCE" w:rsidP="00BA2D9C">
      <w:pPr>
        <w:pStyle w:val="NormalWeb"/>
        <w:spacing w:before="0" w:beforeAutospacing="0" w:after="0" w:afterAutospacing="0"/>
        <w:jc w:val="both"/>
        <w:textAlignment w:val="baseline"/>
        <w:rPr>
          <w:rFonts w:asciiTheme="majorBidi" w:hAnsiTheme="majorBidi" w:cstheme="majorBidi"/>
          <w:lang w:val="it-IT"/>
        </w:rPr>
      </w:pPr>
    </w:p>
    <w:p w14:paraId="540E8823" w14:textId="680785EE" w:rsidR="00D141F8" w:rsidRPr="00336A3C" w:rsidRDefault="00D141F8" w:rsidP="00BA2D9C">
      <w:pPr>
        <w:spacing w:after="0" w:line="240" w:lineRule="auto"/>
        <w:jc w:val="both"/>
        <w:rPr>
          <w:rFonts w:asciiTheme="majorBidi" w:hAnsiTheme="majorBidi" w:cstheme="majorBidi"/>
          <w:sz w:val="24"/>
          <w:szCs w:val="24"/>
          <w:lang w:val="it-IT"/>
        </w:rPr>
      </w:pPr>
      <w:r w:rsidRPr="00336A3C">
        <w:rPr>
          <w:rFonts w:asciiTheme="majorBidi" w:hAnsiTheme="majorBidi" w:cstheme="majorBidi"/>
          <w:sz w:val="24"/>
          <w:szCs w:val="24"/>
        </w:rPr>
        <w:t>D</w:t>
      </w:r>
      <w:r w:rsidR="00343E33" w:rsidRPr="00336A3C">
        <w:rPr>
          <w:rFonts w:asciiTheme="majorBidi" w:hAnsiTheme="majorBidi" w:cstheme="majorBidi"/>
          <w:sz w:val="24"/>
          <w:szCs w:val="24"/>
        </w:rPr>
        <w:t>CMS</w:t>
      </w:r>
      <w:r w:rsidRPr="00336A3C">
        <w:rPr>
          <w:rFonts w:asciiTheme="majorBidi" w:hAnsiTheme="majorBidi" w:cstheme="majorBidi"/>
          <w:sz w:val="24"/>
          <w:szCs w:val="24"/>
        </w:rPr>
        <w:t xml:space="preserve"> (2019) </w:t>
      </w:r>
      <w:r w:rsidRPr="00336A3C">
        <w:rPr>
          <w:rStyle w:val="Emphasis"/>
          <w:rFonts w:asciiTheme="majorBidi" w:hAnsiTheme="majorBidi" w:cstheme="majorBidi"/>
          <w:sz w:val="24"/>
          <w:szCs w:val="24"/>
          <w:bdr w:val="none" w:sz="0" w:space="0" w:color="auto" w:frame="1"/>
        </w:rPr>
        <w:t>Disinformation and “fake news” </w:t>
      </w:r>
      <w:r w:rsidRPr="00336A3C">
        <w:rPr>
          <w:rFonts w:asciiTheme="majorBidi" w:hAnsiTheme="majorBidi" w:cstheme="majorBidi"/>
          <w:sz w:val="24"/>
          <w:szCs w:val="24"/>
        </w:rPr>
        <w:t>[Report No. 8]. Digital, Culture, Media and Sport Committee.</w:t>
      </w:r>
      <w:r w:rsidR="003F3C7E" w:rsidRPr="00336A3C">
        <w:rPr>
          <w:rFonts w:asciiTheme="majorBidi" w:hAnsiTheme="majorBidi" w:cstheme="majorBidi"/>
          <w:sz w:val="24"/>
          <w:szCs w:val="24"/>
        </w:rPr>
        <w:t xml:space="preserve"> </w:t>
      </w:r>
      <w:r w:rsidRPr="00336A3C">
        <w:rPr>
          <w:rFonts w:asciiTheme="majorBidi" w:hAnsiTheme="majorBidi" w:cstheme="majorBidi"/>
          <w:sz w:val="24"/>
          <w:szCs w:val="24"/>
          <w:lang w:val="it-IT"/>
        </w:rPr>
        <w:t>London: House of Commons.</w:t>
      </w:r>
    </w:p>
    <w:p w14:paraId="00BE0210" w14:textId="77777777" w:rsidR="000F726D" w:rsidRPr="00336A3C" w:rsidRDefault="000F726D" w:rsidP="00BA2D9C">
      <w:pPr>
        <w:spacing w:after="0" w:line="240" w:lineRule="auto"/>
        <w:jc w:val="both"/>
        <w:rPr>
          <w:rFonts w:asciiTheme="majorBidi" w:eastAsia="Times New Roman" w:hAnsiTheme="majorBidi" w:cstheme="majorBidi"/>
          <w:spacing w:val="4"/>
          <w:sz w:val="24"/>
          <w:szCs w:val="24"/>
          <w:lang w:val="it-IT" w:eastAsia="en-GB"/>
        </w:rPr>
      </w:pPr>
    </w:p>
    <w:p w14:paraId="52110B04" w14:textId="3F844EF8" w:rsidR="00824A31" w:rsidRPr="00336A3C" w:rsidRDefault="00824A31" w:rsidP="00BA2D9C">
      <w:pPr>
        <w:spacing w:after="0" w:line="240" w:lineRule="auto"/>
        <w:jc w:val="both"/>
        <w:rPr>
          <w:rFonts w:asciiTheme="majorBidi" w:eastAsia="Times New Roman" w:hAnsiTheme="majorBidi" w:cstheme="majorBidi"/>
          <w:spacing w:val="4"/>
          <w:sz w:val="24"/>
          <w:szCs w:val="24"/>
          <w:lang w:val="it-IT" w:eastAsia="en-GB"/>
        </w:rPr>
      </w:pPr>
      <w:r w:rsidRPr="00336A3C">
        <w:rPr>
          <w:rFonts w:asciiTheme="majorBidi" w:eastAsia="Times New Roman" w:hAnsiTheme="majorBidi" w:cstheme="majorBidi"/>
          <w:spacing w:val="4"/>
          <w:sz w:val="24"/>
          <w:szCs w:val="24"/>
          <w:lang w:val="it-IT" w:eastAsia="en-GB"/>
        </w:rPr>
        <w:t xml:space="preserve">Di Bari C (2017) L’infanzia rappresentata dai genitori nei social network: riflessioni pedagogiche sullo sharenting. </w:t>
      </w:r>
      <w:r w:rsidRPr="00336A3C">
        <w:rPr>
          <w:rFonts w:asciiTheme="majorBidi" w:eastAsia="Times New Roman" w:hAnsiTheme="majorBidi" w:cstheme="majorBidi"/>
          <w:i/>
          <w:iCs/>
          <w:spacing w:val="4"/>
          <w:sz w:val="24"/>
          <w:szCs w:val="24"/>
          <w:lang w:val="it-IT" w:eastAsia="en-GB"/>
        </w:rPr>
        <w:t>Studi sulla Formazion</w:t>
      </w:r>
      <w:r w:rsidR="003F3C7E" w:rsidRPr="00336A3C">
        <w:rPr>
          <w:rFonts w:asciiTheme="majorBidi" w:eastAsia="Times New Roman" w:hAnsiTheme="majorBidi" w:cstheme="majorBidi"/>
          <w:i/>
          <w:iCs/>
          <w:spacing w:val="4"/>
          <w:sz w:val="24"/>
          <w:szCs w:val="24"/>
          <w:lang w:val="it-IT" w:eastAsia="en-GB"/>
        </w:rPr>
        <w:t>w</w:t>
      </w:r>
      <w:r w:rsidRPr="00336A3C">
        <w:rPr>
          <w:rFonts w:asciiTheme="majorBidi" w:eastAsia="Times New Roman" w:hAnsiTheme="majorBidi" w:cstheme="majorBidi"/>
          <w:i/>
          <w:iCs/>
          <w:spacing w:val="4"/>
          <w:sz w:val="24"/>
          <w:szCs w:val="24"/>
          <w:lang w:val="it-IT" w:eastAsia="en-GB"/>
        </w:rPr>
        <w:t xml:space="preserve"> </w:t>
      </w:r>
      <w:r w:rsidRPr="00336A3C">
        <w:rPr>
          <w:rFonts w:asciiTheme="majorBidi" w:eastAsia="Times New Roman" w:hAnsiTheme="majorBidi" w:cstheme="majorBidi"/>
          <w:spacing w:val="4"/>
          <w:sz w:val="24"/>
          <w:szCs w:val="24"/>
          <w:lang w:val="it-IT" w:eastAsia="en-GB"/>
        </w:rPr>
        <w:t>257-271.</w:t>
      </w:r>
    </w:p>
    <w:p w14:paraId="2CC9BAD3" w14:textId="77777777" w:rsidR="00824A31" w:rsidRPr="00336A3C" w:rsidRDefault="00824A31" w:rsidP="00BA2D9C">
      <w:pPr>
        <w:spacing w:after="0" w:line="240" w:lineRule="auto"/>
        <w:jc w:val="both"/>
        <w:rPr>
          <w:rFonts w:asciiTheme="majorBidi" w:hAnsiTheme="majorBidi" w:cstheme="majorBidi"/>
          <w:sz w:val="24"/>
          <w:szCs w:val="24"/>
          <w:lang w:val="it-IT"/>
        </w:rPr>
      </w:pPr>
    </w:p>
    <w:p w14:paraId="213CC2AE" w14:textId="1B32AD5E" w:rsidR="001448EE" w:rsidRPr="00336A3C" w:rsidRDefault="001448EE" w:rsidP="00BA2D9C">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val="it-IT" w:eastAsia="en-GB"/>
        </w:rPr>
        <w:t xml:space="preserve">Douek E (2019) Facebook's </w:t>
      </w:r>
      <w:r w:rsidR="003F3C7E" w:rsidRPr="00336A3C">
        <w:rPr>
          <w:rFonts w:asciiTheme="majorBidi" w:eastAsia="Times New Roman" w:hAnsiTheme="majorBidi" w:cstheme="majorBidi"/>
          <w:sz w:val="24"/>
          <w:szCs w:val="24"/>
          <w:lang w:val="it-IT" w:eastAsia="en-GB"/>
        </w:rPr>
        <w:t>‘</w:t>
      </w:r>
      <w:r w:rsidRPr="00336A3C">
        <w:rPr>
          <w:rFonts w:asciiTheme="majorBidi" w:eastAsia="Times New Roman" w:hAnsiTheme="majorBidi" w:cstheme="majorBidi"/>
          <w:sz w:val="24"/>
          <w:szCs w:val="24"/>
          <w:lang w:val="it-IT" w:eastAsia="en-GB"/>
        </w:rPr>
        <w:t>Oversight Board</w:t>
      </w:r>
      <w:r w:rsidR="003F3C7E" w:rsidRPr="00336A3C">
        <w:rPr>
          <w:rFonts w:asciiTheme="majorBidi" w:eastAsia="Times New Roman" w:hAnsiTheme="majorBidi" w:cstheme="majorBidi"/>
          <w:sz w:val="24"/>
          <w:szCs w:val="24"/>
          <w:lang w:val="it-IT" w:eastAsia="en-GB"/>
        </w:rPr>
        <w:t>’</w:t>
      </w:r>
      <w:r w:rsidRPr="00336A3C">
        <w:rPr>
          <w:rFonts w:asciiTheme="majorBidi" w:eastAsia="Times New Roman" w:hAnsiTheme="majorBidi" w:cstheme="majorBidi"/>
          <w:sz w:val="24"/>
          <w:szCs w:val="24"/>
          <w:lang w:val="it-IT" w:eastAsia="en-GB"/>
        </w:rPr>
        <w:t xml:space="preserve">: Move Fast with Stable Infrastructure and Humility. </w:t>
      </w:r>
      <w:r w:rsidRPr="00336A3C">
        <w:rPr>
          <w:rFonts w:asciiTheme="majorBidi" w:eastAsia="Times New Roman" w:hAnsiTheme="majorBidi" w:cstheme="majorBidi"/>
          <w:i/>
          <w:iCs/>
          <w:sz w:val="24"/>
          <w:szCs w:val="24"/>
          <w:lang w:eastAsia="en-GB"/>
        </w:rPr>
        <w:t>N.C. J. L. &amp; Tech</w:t>
      </w:r>
      <w:r w:rsidRPr="00336A3C">
        <w:rPr>
          <w:rFonts w:asciiTheme="majorBidi" w:eastAsia="Times New Roman" w:hAnsiTheme="majorBidi" w:cstheme="majorBidi"/>
          <w:sz w:val="24"/>
          <w:szCs w:val="24"/>
          <w:lang w:eastAsia="en-GB"/>
        </w:rPr>
        <w:t xml:space="preserve">. </w:t>
      </w:r>
      <w:r w:rsidR="003F3C7E" w:rsidRPr="00336A3C">
        <w:rPr>
          <w:rFonts w:asciiTheme="majorBidi" w:eastAsia="Times New Roman" w:hAnsiTheme="majorBidi" w:cstheme="majorBidi"/>
          <w:sz w:val="24"/>
          <w:szCs w:val="24"/>
          <w:lang w:eastAsia="en-GB"/>
        </w:rPr>
        <w:t>21(</w:t>
      </w:r>
      <w:r w:rsidRPr="00336A3C">
        <w:rPr>
          <w:rFonts w:asciiTheme="majorBidi" w:eastAsia="Times New Roman" w:hAnsiTheme="majorBidi" w:cstheme="majorBidi"/>
          <w:sz w:val="24"/>
          <w:szCs w:val="24"/>
          <w:lang w:eastAsia="en-GB"/>
        </w:rPr>
        <w:t>1</w:t>
      </w:r>
      <w:r w:rsidR="003F3C7E" w:rsidRPr="00336A3C">
        <w:rPr>
          <w:rFonts w:asciiTheme="majorBidi" w:eastAsia="Times New Roman" w:hAnsiTheme="majorBidi" w:cstheme="majorBidi"/>
          <w:sz w:val="24"/>
          <w:szCs w:val="24"/>
          <w:lang w:eastAsia="en-GB"/>
        </w:rPr>
        <w:t>).</w:t>
      </w:r>
      <w:r w:rsidRPr="00336A3C">
        <w:rPr>
          <w:rFonts w:asciiTheme="majorBidi" w:eastAsia="Times New Roman" w:hAnsiTheme="majorBidi" w:cstheme="majorBidi"/>
          <w:sz w:val="24"/>
          <w:szCs w:val="24"/>
          <w:lang w:eastAsia="en-GB"/>
        </w:rPr>
        <w:t> </w:t>
      </w:r>
    </w:p>
    <w:p w14:paraId="0231A5C6" w14:textId="45B1605D" w:rsidR="00E2567A" w:rsidRPr="00336A3C" w:rsidRDefault="00E2567A" w:rsidP="00BA2D9C">
      <w:pPr>
        <w:spacing w:after="0" w:line="240" w:lineRule="auto"/>
        <w:jc w:val="both"/>
        <w:textAlignment w:val="baseline"/>
        <w:rPr>
          <w:rFonts w:asciiTheme="majorBidi" w:eastAsia="Times New Roman" w:hAnsiTheme="majorBidi" w:cstheme="majorBidi"/>
          <w:sz w:val="24"/>
          <w:szCs w:val="24"/>
          <w:lang w:eastAsia="en-GB"/>
        </w:rPr>
      </w:pPr>
    </w:p>
    <w:p w14:paraId="40CABBE9" w14:textId="319332CE" w:rsidR="00E2567A" w:rsidRPr="00336A3C" w:rsidRDefault="00E2567A" w:rsidP="00E2567A">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xml:space="preserve">Escobar A (1994) Welcome to cyberia: Notes on the anthropology of cyberculture. </w:t>
      </w:r>
      <w:r w:rsidRPr="00336A3C">
        <w:rPr>
          <w:rFonts w:asciiTheme="majorBidi" w:eastAsia="Times New Roman" w:hAnsiTheme="majorBidi" w:cstheme="majorBidi"/>
          <w:i/>
          <w:iCs/>
          <w:sz w:val="24"/>
          <w:szCs w:val="24"/>
          <w:lang w:eastAsia="en-GB"/>
        </w:rPr>
        <w:t>Current Anthropology</w:t>
      </w:r>
      <w:r w:rsidRPr="00336A3C">
        <w:rPr>
          <w:rFonts w:asciiTheme="majorBidi" w:eastAsia="Times New Roman" w:hAnsiTheme="majorBidi" w:cstheme="majorBidi"/>
          <w:sz w:val="24"/>
          <w:szCs w:val="24"/>
          <w:lang w:eastAsia="en-GB"/>
        </w:rPr>
        <w:t xml:space="preserve"> 35:211-232.</w:t>
      </w:r>
    </w:p>
    <w:p w14:paraId="42550F90" w14:textId="49BBB830" w:rsidR="00642B6F" w:rsidRPr="00336A3C" w:rsidRDefault="001448EE" w:rsidP="00E2567A">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w:t>
      </w:r>
    </w:p>
    <w:p w14:paraId="191B24F2" w14:textId="070E16A5" w:rsidR="0000681A" w:rsidRPr="00336A3C" w:rsidRDefault="0000681A" w:rsidP="00BA2D9C">
      <w:pPr>
        <w:spacing w:after="0" w:line="24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 xml:space="preserve">Felson M </w:t>
      </w:r>
      <w:r w:rsidR="004268B2" w:rsidRPr="00336A3C">
        <w:rPr>
          <w:rFonts w:asciiTheme="majorBidi" w:hAnsiTheme="majorBidi" w:cstheme="majorBidi"/>
          <w:sz w:val="24"/>
          <w:szCs w:val="24"/>
        </w:rPr>
        <w:t xml:space="preserve">and </w:t>
      </w:r>
      <w:r w:rsidRPr="00336A3C">
        <w:rPr>
          <w:rFonts w:asciiTheme="majorBidi" w:hAnsiTheme="majorBidi" w:cstheme="majorBidi"/>
          <w:sz w:val="24"/>
          <w:szCs w:val="24"/>
        </w:rPr>
        <w:t>Clark</w:t>
      </w:r>
      <w:r w:rsidR="004268B2" w:rsidRPr="00336A3C">
        <w:rPr>
          <w:rFonts w:asciiTheme="majorBidi" w:hAnsiTheme="majorBidi" w:cstheme="majorBidi"/>
          <w:sz w:val="24"/>
          <w:szCs w:val="24"/>
        </w:rPr>
        <w:t>e</w:t>
      </w:r>
      <w:r w:rsidRPr="00336A3C">
        <w:rPr>
          <w:rFonts w:asciiTheme="majorBidi" w:hAnsiTheme="majorBidi" w:cstheme="majorBidi"/>
          <w:sz w:val="24"/>
          <w:szCs w:val="24"/>
        </w:rPr>
        <w:t xml:space="preserve"> RV (1998) Opportunity makes the thief: practical theory for crime prevention. </w:t>
      </w:r>
      <w:r w:rsidRPr="00336A3C">
        <w:rPr>
          <w:rFonts w:asciiTheme="majorBidi" w:hAnsiTheme="majorBidi" w:cstheme="majorBidi"/>
          <w:i/>
          <w:iCs/>
          <w:sz w:val="24"/>
          <w:szCs w:val="24"/>
        </w:rPr>
        <w:t>Police</w:t>
      </w:r>
      <w:r w:rsidR="007F0BDC" w:rsidRPr="00336A3C">
        <w:rPr>
          <w:rFonts w:asciiTheme="majorBidi" w:hAnsiTheme="majorBidi" w:cstheme="majorBidi"/>
          <w:i/>
          <w:iCs/>
          <w:sz w:val="24"/>
          <w:szCs w:val="24"/>
        </w:rPr>
        <w:t xml:space="preserve"> Research Series 98</w:t>
      </w:r>
      <w:r w:rsidR="007F0BDC" w:rsidRPr="00336A3C">
        <w:rPr>
          <w:rFonts w:asciiTheme="majorBidi" w:hAnsiTheme="majorBidi" w:cstheme="majorBidi"/>
          <w:sz w:val="24"/>
          <w:szCs w:val="24"/>
        </w:rPr>
        <w:t>, London: Home Office.</w:t>
      </w:r>
    </w:p>
    <w:p w14:paraId="29C9DA43" w14:textId="77777777" w:rsidR="0000681A" w:rsidRPr="00336A3C" w:rsidRDefault="0000681A" w:rsidP="00BA2D9C">
      <w:pPr>
        <w:spacing w:after="0" w:line="240" w:lineRule="auto"/>
        <w:jc w:val="both"/>
        <w:textAlignment w:val="baseline"/>
        <w:rPr>
          <w:rFonts w:asciiTheme="majorBidi" w:eastAsia="Times New Roman" w:hAnsiTheme="majorBidi" w:cstheme="majorBidi"/>
          <w:sz w:val="24"/>
          <w:szCs w:val="24"/>
          <w:lang w:eastAsia="en-GB"/>
        </w:rPr>
      </w:pPr>
    </w:p>
    <w:p w14:paraId="2F555D0F" w14:textId="6676C9C6" w:rsidR="004A2385" w:rsidRPr="00336A3C" w:rsidRDefault="004A2385" w:rsidP="00BA2D9C">
      <w:pPr>
        <w:spacing w:after="0" w:line="240" w:lineRule="auto"/>
        <w:jc w:val="both"/>
        <w:textAlignment w:val="baseline"/>
        <w:rPr>
          <w:rFonts w:asciiTheme="majorBidi" w:hAnsiTheme="majorBidi" w:cstheme="majorBidi"/>
          <w:sz w:val="24"/>
          <w:szCs w:val="24"/>
          <w:shd w:val="clear" w:color="auto" w:fill="FFFFFF"/>
        </w:rPr>
      </w:pPr>
      <w:r w:rsidRPr="00336A3C">
        <w:rPr>
          <w:rFonts w:asciiTheme="majorBidi" w:hAnsiTheme="majorBidi" w:cstheme="majorBidi"/>
          <w:sz w:val="24"/>
          <w:szCs w:val="24"/>
          <w:shd w:val="clear" w:color="auto" w:fill="FFFFFF"/>
        </w:rPr>
        <w:t>Floridi</w:t>
      </w:r>
      <w:r w:rsidR="004268B2" w:rsidRPr="00336A3C">
        <w:rPr>
          <w:rFonts w:asciiTheme="majorBidi" w:hAnsiTheme="majorBidi" w:cstheme="majorBidi"/>
          <w:sz w:val="24"/>
          <w:szCs w:val="24"/>
          <w:shd w:val="clear" w:color="auto" w:fill="FFFFFF"/>
        </w:rPr>
        <w:t xml:space="preserve"> </w:t>
      </w:r>
      <w:r w:rsidRPr="00336A3C">
        <w:rPr>
          <w:rFonts w:asciiTheme="majorBidi" w:hAnsiTheme="majorBidi" w:cstheme="majorBidi"/>
          <w:sz w:val="24"/>
          <w:szCs w:val="24"/>
          <w:shd w:val="clear" w:color="auto" w:fill="FFFFFF"/>
        </w:rPr>
        <w:t>L</w:t>
      </w:r>
      <w:r w:rsidR="00C862B5" w:rsidRPr="00336A3C">
        <w:rPr>
          <w:rFonts w:asciiTheme="majorBidi" w:hAnsiTheme="majorBidi" w:cstheme="majorBidi"/>
          <w:sz w:val="24"/>
          <w:szCs w:val="24"/>
          <w:shd w:val="clear" w:color="auto" w:fill="FFFFFF"/>
        </w:rPr>
        <w:t xml:space="preserve"> </w:t>
      </w:r>
      <w:r w:rsidRPr="00336A3C">
        <w:rPr>
          <w:rFonts w:asciiTheme="majorBidi" w:hAnsiTheme="majorBidi" w:cstheme="majorBidi"/>
          <w:sz w:val="24"/>
          <w:szCs w:val="24"/>
          <w:shd w:val="clear" w:color="auto" w:fill="FFFFFF"/>
        </w:rPr>
        <w:t>(</w:t>
      </w:r>
      <w:r w:rsidRPr="00336A3C">
        <w:rPr>
          <w:rStyle w:val="nlmyear"/>
          <w:rFonts w:asciiTheme="majorBidi" w:hAnsiTheme="majorBidi" w:cstheme="majorBidi"/>
          <w:sz w:val="24"/>
          <w:szCs w:val="24"/>
          <w:shd w:val="clear" w:color="auto" w:fill="FFFFFF"/>
        </w:rPr>
        <w:t>2015</w:t>
      </w:r>
      <w:r w:rsidRPr="00336A3C">
        <w:rPr>
          <w:rFonts w:asciiTheme="majorBidi" w:hAnsiTheme="majorBidi" w:cstheme="majorBidi"/>
          <w:sz w:val="24"/>
          <w:szCs w:val="24"/>
          <w:shd w:val="clear" w:color="auto" w:fill="FFFFFF"/>
        </w:rPr>
        <w:t xml:space="preserve">) </w:t>
      </w:r>
      <w:r w:rsidRPr="00336A3C">
        <w:rPr>
          <w:rFonts w:asciiTheme="majorBidi" w:hAnsiTheme="majorBidi" w:cstheme="majorBidi"/>
          <w:i/>
          <w:iCs/>
          <w:sz w:val="24"/>
          <w:szCs w:val="24"/>
          <w:shd w:val="clear" w:color="auto" w:fill="FFFFFF"/>
        </w:rPr>
        <w:t>The Onlife Manifesto: Being Human in a Hyperconnected Era</w:t>
      </w:r>
      <w:r w:rsidRPr="00336A3C">
        <w:rPr>
          <w:rFonts w:asciiTheme="majorBidi" w:hAnsiTheme="majorBidi" w:cstheme="majorBidi"/>
          <w:sz w:val="24"/>
          <w:szCs w:val="24"/>
          <w:shd w:val="clear" w:color="auto" w:fill="FFFFFF"/>
        </w:rPr>
        <w:t>. </w:t>
      </w:r>
      <w:r w:rsidR="00C862B5" w:rsidRPr="00336A3C">
        <w:rPr>
          <w:rFonts w:asciiTheme="majorBidi" w:hAnsiTheme="majorBidi" w:cstheme="majorBidi"/>
          <w:sz w:val="24"/>
          <w:szCs w:val="24"/>
          <w:shd w:val="clear" w:color="auto" w:fill="FFFFFF"/>
        </w:rPr>
        <w:t xml:space="preserve">Cham. </w:t>
      </w:r>
      <w:r w:rsidRPr="00336A3C">
        <w:rPr>
          <w:rStyle w:val="nlmpublisher-name"/>
          <w:rFonts w:asciiTheme="majorBidi" w:hAnsiTheme="majorBidi" w:cstheme="majorBidi"/>
          <w:sz w:val="24"/>
          <w:szCs w:val="24"/>
          <w:shd w:val="clear" w:color="auto" w:fill="FFFFFF"/>
        </w:rPr>
        <w:t>Springer</w:t>
      </w:r>
      <w:r w:rsidRPr="00336A3C">
        <w:rPr>
          <w:rFonts w:asciiTheme="majorBidi" w:hAnsiTheme="majorBidi" w:cstheme="majorBidi"/>
          <w:sz w:val="24"/>
          <w:szCs w:val="24"/>
          <w:shd w:val="clear" w:color="auto" w:fill="FFFFFF"/>
        </w:rPr>
        <w:t>.</w:t>
      </w:r>
    </w:p>
    <w:p w14:paraId="31BD7E47" w14:textId="46BE0E42" w:rsidR="00510FEF" w:rsidRPr="00336A3C" w:rsidRDefault="00510FEF" w:rsidP="00BA2D9C">
      <w:pPr>
        <w:spacing w:after="0" w:line="240" w:lineRule="auto"/>
        <w:jc w:val="both"/>
        <w:textAlignment w:val="baseline"/>
        <w:rPr>
          <w:rFonts w:asciiTheme="majorBidi" w:eastAsia="Times New Roman" w:hAnsiTheme="majorBidi" w:cstheme="majorBidi"/>
          <w:sz w:val="24"/>
          <w:szCs w:val="24"/>
          <w:lang w:eastAsia="en-GB"/>
        </w:rPr>
      </w:pPr>
    </w:p>
    <w:p w14:paraId="0435CB34" w14:textId="4BDDB2E3" w:rsidR="00D3615E" w:rsidRPr="00336A3C" w:rsidRDefault="00D3615E" w:rsidP="00D3615E">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xml:space="preserve">Freilich JD and Newman GR (2014) Providing opportunities: A sixth column for the techniques of situational crime prevention. In Caneppele S and Calderoni F (eds.) </w:t>
      </w:r>
      <w:r w:rsidRPr="00336A3C">
        <w:rPr>
          <w:rFonts w:asciiTheme="majorBidi" w:eastAsia="Times New Roman" w:hAnsiTheme="majorBidi" w:cstheme="majorBidi"/>
          <w:i/>
          <w:iCs/>
          <w:sz w:val="24"/>
          <w:szCs w:val="24"/>
          <w:lang w:eastAsia="en-GB"/>
        </w:rPr>
        <w:t>Organised crime, corruption and crime prevention</w:t>
      </w:r>
      <w:r w:rsidRPr="00336A3C">
        <w:rPr>
          <w:rFonts w:asciiTheme="majorBidi" w:eastAsia="Times New Roman" w:hAnsiTheme="majorBidi" w:cstheme="majorBidi"/>
          <w:sz w:val="24"/>
          <w:szCs w:val="24"/>
          <w:lang w:eastAsia="en-GB"/>
        </w:rPr>
        <w:t>. London: Springer.</w:t>
      </w:r>
    </w:p>
    <w:p w14:paraId="38DE93F8" w14:textId="77777777" w:rsidR="00D3615E" w:rsidRPr="00336A3C" w:rsidRDefault="00D3615E" w:rsidP="00BA2D9C">
      <w:pPr>
        <w:spacing w:after="0" w:line="240" w:lineRule="auto"/>
        <w:jc w:val="both"/>
        <w:textAlignment w:val="baseline"/>
        <w:rPr>
          <w:rFonts w:asciiTheme="majorBidi" w:eastAsia="Times New Roman" w:hAnsiTheme="majorBidi" w:cstheme="majorBidi"/>
          <w:sz w:val="24"/>
          <w:szCs w:val="24"/>
          <w:lang w:eastAsia="en-GB"/>
        </w:rPr>
      </w:pPr>
    </w:p>
    <w:p w14:paraId="5FE16ABE" w14:textId="4997D572" w:rsidR="00993B5F" w:rsidRPr="00336A3C" w:rsidRDefault="00356820" w:rsidP="00BA2D9C">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xml:space="preserve">Fussey P and Roth S (2020) Digitizing Sociology: continuity and change in the internet era. </w:t>
      </w:r>
      <w:r w:rsidRPr="00336A3C">
        <w:rPr>
          <w:rFonts w:asciiTheme="majorBidi" w:eastAsia="Times New Roman" w:hAnsiTheme="majorBidi" w:cstheme="majorBidi"/>
          <w:i/>
          <w:iCs/>
          <w:sz w:val="24"/>
          <w:szCs w:val="24"/>
          <w:lang w:eastAsia="en-GB"/>
        </w:rPr>
        <w:t xml:space="preserve">Sociology </w:t>
      </w:r>
      <w:r w:rsidRPr="00336A3C">
        <w:rPr>
          <w:rFonts w:asciiTheme="majorBidi" w:eastAsia="Times New Roman" w:hAnsiTheme="majorBidi" w:cstheme="majorBidi"/>
          <w:sz w:val="24"/>
          <w:szCs w:val="24"/>
          <w:lang w:eastAsia="en-GB"/>
        </w:rPr>
        <w:t>54</w:t>
      </w:r>
      <w:r w:rsidR="00E30A95" w:rsidRPr="00336A3C">
        <w:rPr>
          <w:rFonts w:asciiTheme="majorBidi" w:eastAsia="Times New Roman" w:hAnsiTheme="majorBidi" w:cstheme="majorBidi"/>
          <w:sz w:val="24"/>
          <w:szCs w:val="24"/>
          <w:lang w:eastAsia="en-GB"/>
        </w:rPr>
        <w:t>(4),</w:t>
      </w:r>
      <w:r w:rsidRPr="00336A3C">
        <w:rPr>
          <w:rFonts w:asciiTheme="majorBidi" w:eastAsia="Times New Roman" w:hAnsiTheme="majorBidi" w:cstheme="majorBidi"/>
          <w:sz w:val="24"/>
          <w:szCs w:val="24"/>
          <w:lang w:eastAsia="en-GB"/>
        </w:rPr>
        <w:t xml:space="preserve"> 659</w:t>
      </w:r>
      <w:r w:rsidR="00C862B5" w:rsidRPr="00336A3C">
        <w:rPr>
          <w:rFonts w:asciiTheme="majorBidi" w:eastAsia="Times New Roman" w:hAnsiTheme="majorBidi" w:cstheme="majorBidi"/>
          <w:sz w:val="24"/>
          <w:szCs w:val="24"/>
          <w:lang w:eastAsia="en-GB"/>
        </w:rPr>
        <w:t>-</w:t>
      </w:r>
      <w:r w:rsidRPr="00336A3C">
        <w:rPr>
          <w:rFonts w:asciiTheme="majorBidi" w:eastAsia="Times New Roman" w:hAnsiTheme="majorBidi" w:cstheme="majorBidi"/>
          <w:sz w:val="24"/>
          <w:szCs w:val="24"/>
          <w:lang w:eastAsia="en-GB"/>
        </w:rPr>
        <w:t>674</w:t>
      </w:r>
      <w:r w:rsidR="00C862B5" w:rsidRPr="00336A3C">
        <w:rPr>
          <w:rFonts w:asciiTheme="majorBidi" w:eastAsia="Times New Roman" w:hAnsiTheme="majorBidi" w:cstheme="majorBidi"/>
          <w:sz w:val="24"/>
          <w:szCs w:val="24"/>
          <w:lang w:eastAsia="en-GB"/>
        </w:rPr>
        <w:t>.</w:t>
      </w:r>
    </w:p>
    <w:p w14:paraId="6669BF22" w14:textId="44DAD68D" w:rsidR="00993B5F" w:rsidRPr="00336A3C" w:rsidRDefault="00993B5F" w:rsidP="00BA2D9C">
      <w:pPr>
        <w:spacing w:after="0" w:line="240" w:lineRule="auto"/>
        <w:jc w:val="both"/>
        <w:textAlignment w:val="baseline"/>
        <w:rPr>
          <w:rFonts w:asciiTheme="majorBidi" w:hAnsiTheme="majorBidi" w:cstheme="majorBidi"/>
          <w:sz w:val="24"/>
          <w:szCs w:val="24"/>
        </w:rPr>
      </w:pPr>
    </w:p>
    <w:p w14:paraId="1A65B2D8" w14:textId="071C175B" w:rsidR="004B0584" w:rsidRPr="00336A3C" w:rsidRDefault="004B0584" w:rsidP="00BA2D9C">
      <w:pPr>
        <w:spacing w:after="0" w:line="24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Gibson J (1977) The theory of affordances. In: Shaw R and Bransford J (eds</w:t>
      </w:r>
      <w:r w:rsidR="002A5C05" w:rsidRPr="00336A3C">
        <w:rPr>
          <w:rFonts w:asciiTheme="majorBidi" w:hAnsiTheme="majorBidi" w:cstheme="majorBidi"/>
          <w:sz w:val="24"/>
          <w:szCs w:val="24"/>
        </w:rPr>
        <w:t>.</w:t>
      </w:r>
      <w:r w:rsidRPr="00336A3C">
        <w:rPr>
          <w:rFonts w:asciiTheme="majorBidi" w:hAnsiTheme="majorBidi" w:cstheme="majorBidi"/>
          <w:sz w:val="24"/>
          <w:szCs w:val="24"/>
        </w:rPr>
        <w:t xml:space="preserve">) </w:t>
      </w:r>
      <w:r w:rsidRPr="00336A3C">
        <w:rPr>
          <w:rFonts w:asciiTheme="majorBidi" w:hAnsiTheme="majorBidi" w:cstheme="majorBidi"/>
          <w:i/>
          <w:iCs/>
          <w:sz w:val="24"/>
          <w:szCs w:val="24"/>
        </w:rPr>
        <w:t>Perceiving, Acting, and Knowing: Toward an Ecological Psychology</w:t>
      </w:r>
      <w:r w:rsidRPr="00336A3C">
        <w:rPr>
          <w:rFonts w:asciiTheme="majorBidi" w:hAnsiTheme="majorBidi" w:cstheme="majorBidi"/>
          <w:sz w:val="24"/>
          <w:szCs w:val="24"/>
        </w:rPr>
        <w:t>. Hillsdale, NJ: Erlbaum, 67</w:t>
      </w:r>
      <w:r w:rsidR="002A5C05" w:rsidRPr="00336A3C">
        <w:rPr>
          <w:rFonts w:asciiTheme="majorBidi" w:hAnsiTheme="majorBidi" w:cstheme="majorBidi"/>
          <w:sz w:val="24"/>
          <w:szCs w:val="24"/>
        </w:rPr>
        <w:t>-</w:t>
      </w:r>
      <w:r w:rsidRPr="00336A3C">
        <w:rPr>
          <w:rFonts w:asciiTheme="majorBidi" w:hAnsiTheme="majorBidi" w:cstheme="majorBidi"/>
          <w:sz w:val="24"/>
          <w:szCs w:val="24"/>
        </w:rPr>
        <w:t>82.</w:t>
      </w:r>
    </w:p>
    <w:p w14:paraId="4B6F5583" w14:textId="77777777" w:rsidR="004B0584" w:rsidRPr="00336A3C" w:rsidRDefault="004B0584" w:rsidP="00BA2D9C">
      <w:pPr>
        <w:spacing w:after="0" w:line="240" w:lineRule="auto"/>
        <w:jc w:val="both"/>
        <w:textAlignment w:val="baseline"/>
        <w:rPr>
          <w:rFonts w:asciiTheme="majorBidi" w:eastAsia="Times New Roman" w:hAnsiTheme="majorBidi" w:cstheme="majorBidi"/>
          <w:sz w:val="24"/>
          <w:szCs w:val="24"/>
          <w:lang w:eastAsia="en-GB"/>
        </w:rPr>
      </w:pPr>
    </w:p>
    <w:p w14:paraId="11CDA1A3" w14:textId="2A833233" w:rsidR="00824A31" w:rsidRPr="00336A3C" w:rsidRDefault="00824A31" w:rsidP="00BA2D9C">
      <w:pPr>
        <w:spacing w:after="0" w:line="240" w:lineRule="auto"/>
        <w:jc w:val="both"/>
        <w:textAlignment w:val="baseline"/>
        <w:rPr>
          <w:rStyle w:val="epub-sectionpagerange"/>
          <w:rFonts w:asciiTheme="majorBidi" w:hAnsiTheme="majorBidi" w:cstheme="majorBidi"/>
          <w:sz w:val="24"/>
          <w:szCs w:val="24"/>
          <w:shd w:val="clear" w:color="auto" w:fill="FFFFFF"/>
        </w:rPr>
      </w:pPr>
      <w:r w:rsidRPr="00336A3C">
        <w:rPr>
          <w:rFonts w:asciiTheme="majorBidi" w:hAnsiTheme="majorBidi" w:cstheme="majorBidi"/>
          <w:sz w:val="24"/>
          <w:szCs w:val="24"/>
        </w:rPr>
        <w:t xml:space="preserve">Gillespie T (2010) The Politics of </w:t>
      </w:r>
      <w:r w:rsidR="002A5C05" w:rsidRPr="00336A3C">
        <w:rPr>
          <w:rFonts w:asciiTheme="majorBidi" w:hAnsiTheme="majorBidi" w:cstheme="majorBidi"/>
          <w:sz w:val="24"/>
          <w:szCs w:val="24"/>
        </w:rPr>
        <w:t>‘</w:t>
      </w:r>
      <w:r w:rsidRPr="00336A3C">
        <w:rPr>
          <w:rFonts w:asciiTheme="majorBidi" w:hAnsiTheme="majorBidi" w:cstheme="majorBidi"/>
          <w:sz w:val="24"/>
          <w:szCs w:val="24"/>
        </w:rPr>
        <w:t>Platforms’. </w:t>
      </w:r>
      <w:r w:rsidRPr="00336A3C">
        <w:rPr>
          <w:rStyle w:val="Emphasis"/>
          <w:rFonts w:asciiTheme="majorBidi" w:hAnsiTheme="majorBidi" w:cstheme="majorBidi"/>
          <w:sz w:val="24"/>
          <w:szCs w:val="24"/>
          <w:bdr w:val="none" w:sz="0" w:space="0" w:color="auto" w:frame="1"/>
        </w:rPr>
        <w:t>New Media &amp; Society</w:t>
      </w:r>
      <w:r w:rsidRPr="00336A3C">
        <w:rPr>
          <w:rFonts w:asciiTheme="majorBidi" w:hAnsiTheme="majorBidi" w:cstheme="majorBidi"/>
          <w:sz w:val="24"/>
          <w:szCs w:val="24"/>
        </w:rPr>
        <w:t> </w:t>
      </w:r>
      <w:r w:rsidRPr="00336A3C">
        <w:rPr>
          <w:rStyle w:val="Emphasis"/>
          <w:rFonts w:asciiTheme="majorBidi" w:hAnsiTheme="majorBidi" w:cstheme="majorBidi"/>
          <w:i w:val="0"/>
          <w:iCs w:val="0"/>
          <w:sz w:val="24"/>
          <w:szCs w:val="24"/>
          <w:bdr w:val="none" w:sz="0" w:space="0" w:color="auto" w:frame="1"/>
        </w:rPr>
        <w:t>12</w:t>
      </w:r>
      <w:r w:rsidRPr="00336A3C">
        <w:rPr>
          <w:rFonts w:asciiTheme="majorBidi" w:hAnsiTheme="majorBidi" w:cstheme="majorBidi"/>
          <w:sz w:val="24"/>
          <w:szCs w:val="24"/>
        </w:rPr>
        <w:t>(3)</w:t>
      </w:r>
      <w:r w:rsidR="002A5C05" w:rsidRPr="00336A3C">
        <w:rPr>
          <w:rFonts w:asciiTheme="majorBidi" w:hAnsiTheme="majorBidi" w:cstheme="majorBidi"/>
          <w:sz w:val="24"/>
          <w:szCs w:val="24"/>
        </w:rPr>
        <w:t>:</w:t>
      </w:r>
      <w:r w:rsidRPr="00336A3C">
        <w:rPr>
          <w:rFonts w:asciiTheme="majorBidi" w:hAnsiTheme="majorBidi" w:cstheme="majorBidi"/>
          <w:sz w:val="24"/>
          <w:szCs w:val="24"/>
        </w:rPr>
        <w:t>347</w:t>
      </w:r>
      <w:r w:rsidR="002A5C05" w:rsidRPr="00336A3C">
        <w:rPr>
          <w:rFonts w:asciiTheme="majorBidi" w:hAnsiTheme="majorBidi" w:cstheme="majorBidi"/>
          <w:sz w:val="24"/>
          <w:szCs w:val="24"/>
        </w:rPr>
        <w:t>-</w:t>
      </w:r>
      <w:r w:rsidRPr="00336A3C">
        <w:rPr>
          <w:rFonts w:asciiTheme="majorBidi" w:hAnsiTheme="majorBidi" w:cstheme="majorBidi"/>
          <w:sz w:val="24"/>
          <w:szCs w:val="24"/>
        </w:rPr>
        <w:t>364.</w:t>
      </w:r>
    </w:p>
    <w:p w14:paraId="2B93BC1E" w14:textId="5BB50BB4" w:rsidR="00003735" w:rsidRPr="00336A3C" w:rsidRDefault="00003735" w:rsidP="00BA2D9C">
      <w:pPr>
        <w:spacing w:after="0" w:line="240" w:lineRule="auto"/>
        <w:jc w:val="both"/>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lastRenderedPageBreak/>
        <w:br/>
        <w:t>Gillespie T (2017) Governance of and by platforms. In: Burgess,</w:t>
      </w:r>
      <w:r w:rsidR="002A5C05" w:rsidRPr="00336A3C">
        <w:rPr>
          <w:rFonts w:asciiTheme="majorBidi" w:eastAsia="Times New Roman" w:hAnsiTheme="majorBidi" w:cstheme="majorBidi"/>
          <w:sz w:val="24"/>
          <w:szCs w:val="24"/>
          <w:lang w:eastAsia="en-GB"/>
        </w:rPr>
        <w:t xml:space="preserve"> </w:t>
      </w:r>
      <w:r w:rsidRPr="00336A3C">
        <w:rPr>
          <w:rFonts w:asciiTheme="majorBidi" w:eastAsia="Times New Roman" w:hAnsiTheme="majorBidi" w:cstheme="majorBidi"/>
          <w:sz w:val="24"/>
          <w:szCs w:val="24"/>
          <w:lang w:eastAsia="en-GB"/>
        </w:rPr>
        <w:t>J, Poell T</w:t>
      </w:r>
      <w:r w:rsidR="002A5C05" w:rsidRPr="00336A3C">
        <w:rPr>
          <w:rFonts w:asciiTheme="majorBidi" w:eastAsia="Times New Roman" w:hAnsiTheme="majorBidi" w:cstheme="majorBidi"/>
          <w:sz w:val="24"/>
          <w:szCs w:val="24"/>
          <w:lang w:eastAsia="en-GB"/>
        </w:rPr>
        <w:t xml:space="preserve"> and</w:t>
      </w:r>
      <w:r w:rsidRPr="00336A3C">
        <w:rPr>
          <w:rFonts w:asciiTheme="majorBidi" w:eastAsia="Times New Roman" w:hAnsiTheme="majorBidi" w:cstheme="majorBidi"/>
          <w:sz w:val="24"/>
          <w:szCs w:val="24"/>
          <w:lang w:eastAsia="en-GB"/>
        </w:rPr>
        <w:t xml:space="preserve"> Marwick A (eds</w:t>
      </w:r>
      <w:r w:rsidR="002A5C05" w:rsidRPr="00336A3C">
        <w:rPr>
          <w:rFonts w:asciiTheme="majorBidi" w:eastAsia="Times New Roman" w:hAnsiTheme="majorBidi" w:cstheme="majorBidi"/>
          <w:sz w:val="24"/>
          <w:szCs w:val="24"/>
          <w:lang w:eastAsia="en-GB"/>
        </w:rPr>
        <w:t>.</w:t>
      </w:r>
      <w:r w:rsidRPr="00336A3C">
        <w:rPr>
          <w:rFonts w:asciiTheme="majorBidi" w:eastAsia="Times New Roman" w:hAnsiTheme="majorBidi" w:cstheme="majorBidi"/>
          <w:sz w:val="24"/>
          <w:szCs w:val="24"/>
          <w:lang w:eastAsia="en-GB"/>
        </w:rPr>
        <w:t xml:space="preserve">) </w:t>
      </w:r>
      <w:r w:rsidRPr="00336A3C">
        <w:rPr>
          <w:rFonts w:asciiTheme="majorBidi" w:eastAsia="Times New Roman" w:hAnsiTheme="majorBidi" w:cstheme="majorBidi"/>
          <w:i/>
          <w:iCs/>
          <w:sz w:val="24"/>
          <w:szCs w:val="24"/>
          <w:lang w:eastAsia="en-GB"/>
        </w:rPr>
        <w:t>The SAGE Handbook of Social Media</w:t>
      </w:r>
      <w:r w:rsidRPr="00336A3C">
        <w:rPr>
          <w:rFonts w:asciiTheme="majorBidi" w:eastAsia="Times New Roman" w:hAnsiTheme="majorBidi" w:cstheme="majorBidi"/>
          <w:sz w:val="24"/>
          <w:szCs w:val="24"/>
          <w:lang w:eastAsia="en-GB"/>
        </w:rPr>
        <w:t>. New York: S</w:t>
      </w:r>
      <w:r w:rsidR="005A0D0D" w:rsidRPr="00336A3C">
        <w:rPr>
          <w:rFonts w:asciiTheme="majorBidi" w:eastAsia="Times New Roman" w:hAnsiTheme="majorBidi" w:cstheme="majorBidi"/>
          <w:sz w:val="24"/>
          <w:szCs w:val="24"/>
          <w:lang w:eastAsia="en-GB"/>
        </w:rPr>
        <w:t>age</w:t>
      </w:r>
      <w:r w:rsidRPr="00336A3C">
        <w:rPr>
          <w:rFonts w:asciiTheme="majorBidi" w:eastAsia="Times New Roman" w:hAnsiTheme="majorBidi" w:cstheme="majorBidi"/>
          <w:sz w:val="24"/>
          <w:szCs w:val="24"/>
          <w:lang w:eastAsia="en-GB"/>
        </w:rPr>
        <w:t>.</w:t>
      </w:r>
    </w:p>
    <w:p w14:paraId="1C8B1941" w14:textId="1F5497A0" w:rsidR="00824A31" w:rsidRPr="00336A3C" w:rsidRDefault="00824A31" w:rsidP="00BA2D9C">
      <w:pPr>
        <w:spacing w:after="0" w:line="240" w:lineRule="auto"/>
        <w:jc w:val="both"/>
        <w:rPr>
          <w:rFonts w:asciiTheme="majorBidi" w:eastAsia="Times New Roman" w:hAnsiTheme="majorBidi" w:cstheme="majorBidi"/>
          <w:sz w:val="24"/>
          <w:szCs w:val="24"/>
          <w:lang w:eastAsia="en-GB"/>
        </w:rPr>
      </w:pPr>
    </w:p>
    <w:p w14:paraId="20B69A5A" w14:textId="70336950" w:rsidR="00824A31" w:rsidRPr="00336A3C" w:rsidRDefault="00824A31" w:rsidP="005A0D0D">
      <w:pPr>
        <w:spacing w:after="0" w:line="240" w:lineRule="auto"/>
        <w:jc w:val="both"/>
        <w:textAlignment w:val="baseline"/>
        <w:rPr>
          <w:rFonts w:asciiTheme="majorBidi" w:hAnsiTheme="majorBidi" w:cstheme="majorBidi"/>
          <w:i/>
          <w:iCs/>
          <w:sz w:val="24"/>
          <w:szCs w:val="24"/>
          <w:shd w:val="clear" w:color="auto" w:fill="FFFFFF"/>
        </w:rPr>
      </w:pPr>
      <w:r w:rsidRPr="00336A3C">
        <w:rPr>
          <w:rFonts w:asciiTheme="majorBidi" w:hAnsiTheme="majorBidi" w:cstheme="majorBidi"/>
          <w:sz w:val="24"/>
          <w:szCs w:val="24"/>
          <w:shd w:val="clear" w:color="auto" w:fill="FFFFFF"/>
        </w:rPr>
        <w:t xml:space="preserve">Gillespie T </w:t>
      </w:r>
      <w:r w:rsidR="005A0D0D" w:rsidRPr="00336A3C">
        <w:rPr>
          <w:rFonts w:asciiTheme="majorBidi" w:hAnsiTheme="majorBidi" w:cstheme="majorBidi"/>
          <w:sz w:val="24"/>
          <w:szCs w:val="24"/>
          <w:shd w:val="clear" w:color="auto" w:fill="FFFFFF"/>
        </w:rPr>
        <w:t>(</w:t>
      </w:r>
      <w:r w:rsidRPr="00336A3C">
        <w:rPr>
          <w:rFonts w:asciiTheme="majorBidi" w:hAnsiTheme="majorBidi" w:cstheme="majorBidi"/>
          <w:sz w:val="24"/>
          <w:szCs w:val="24"/>
          <w:shd w:val="clear" w:color="auto" w:fill="FFFFFF"/>
        </w:rPr>
        <w:t>2018</w:t>
      </w:r>
      <w:r w:rsidR="005A0D0D" w:rsidRPr="00336A3C">
        <w:rPr>
          <w:rFonts w:asciiTheme="majorBidi" w:hAnsiTheme="majorBidi" w:cstheme="majorBidi"/>
          <w:sz w:val="24"/>
          <w:szCs w:val="24"/>
          <w:shd w:val="clear" w:color="auto" w:fill="FFFFFF"/>
        </w:rPr>
        <w:t>)</w:t>
      </w:r>
      <w:r w:rsidRPr="00336A3C">
        <w:rPr>
          <w:rFonts w:asciiTheme="majorBidi" w:hAnsiTheme="majorBidi" w:cstheme="majorBidi"/>
          <w:sz w:val="24"/>
          <w:szCs w:val="24"/>
          <w:shd w:val="clear" w:color="auto" w:fill="FFFFFF"/>
        </w:rPr>
        <w:t xml:space="preserve"> </w:t>
      </w:r>
      <w:r w:rsidRPr="00336A3C">
        <w:rPr>
          <w:rFonts w:asciiTheme="majorBidi" w:hAnsiTheme="majorBidi" w:cstheme="majorBidi"/>
          <w:i/>
          <w:iCs/>
          <w:sz w:val="24"/>
          <w:szCs w:val="24"/>
          <w:shd w:val="clear" w:color="auto" w:fill="FFFFFF"/>
        </w:rPr>
        <w:t xml:space="preserve">Custodians of the Internet: Platforms, Content Moderation, and the Hidden Decisions that Shape Social Media. </w:t>
      </w:r>
      <w:r w:rsidR="005A0D0D" w:rsidRPr="00336A3C">
        <w:rPr>
          <w:rFonts w:asciiTheme="majorBidi" w:hAnsiTheme="majorBidi" w:cstheme="majorBidi"/>
          <w:i/>
          <w:iCs/>
          <w:sz w:val="24"/>
          <w:szCs w:val="24"/>
          <w:shd w:val="clear" w:color="auto" w:fill="FFFFFF"/>
        </w:rPr>
        <w:t xml:space="preserve">New Haven, CT: </w:t>
      </w:r>
      <w:r w:rsidRPr="00336A3C">
        <w:rPr>
          <w:rFonts w:asciiTheme="majorBidi" w:hAnsiTheme="majorBidi" w:cstheme="majorBidi"/>
          <w:i/>
          <w:iCs/>
          <w:sz w:val="24"/>
          <w:szCs w:val="24"/>
          <w:shd w:val="clear" w:color="auto" w:fill="FFFFFF"/>
        </w:rPr>
        <w:t>Yale University Press.</w:t>
      </w:r>
    </w:p>
    <w:p w14:paraId="6DD86237" w14:textId="77777777" w:rsidR="001448EE" w:rsidRPr="00336A3C" w:rsidRDefault="001448EE" w:rsidP="00BA2D9C">
      <w:pPr>
        <w:spacing w:after="0" w:line="240" w:lineRule="auto"/>
        <w:jc w:val="both"/>
        <w:rPr>
          <w:rFonts w:asciiTheme="majorBidi" w:hAnsiTheme="majorBidi" w:cstheme="majorBidi"/>
          <w:i/>
          <w:iCs/>
          <w:sz w:val="24"/>
          <w:szCs w:val="24"/>
        </w:rPr>
      </w:pPr>
    </w:p>
    <w:p w14:paraId="24453BD2" w14:textId="3587CAD1" w:rsidR="006002FE" w:rsidRPr="00336A3C" w:rsidRDefault="006002FE" w:rsidP="00BA2D9C">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Gorwa</w:t>
      </w:r>
      <w:r w:rsidR="009C5ED8" w:rsidRPr="00336A3C">
        <w:rPr>
          <w:rFonts w:asciiTheme="majorBidi" w:eastAsia="Times New Roman" w:hAnsiTheme="majorBidi" w:cstheme="majorBidi"/>
          <w:sz w:val="24"/>
          <w:szCs w:val="24"/>
          <w:lang w:eastAsia="en-GB"/>
        </w:rPr>
        <w:t xml:space="preserve"> </w:t>
      </w:r>
      <w:r w:rsidRPr="00336A3C">
        <w:rPr>
          <w:rFonts w:asciiTheme="majorBidi" w:eastAsia="Times New Roman" w:hAnsiTheme="majorBidi" w:cstheme="majorBidi"/>
          <w:sz w:val="24"/>
          <w:szCs w:val="24"/>
          <w:lang w:eastAsia="en-GB"/>
        </w:rPr>
        <w:t xml:space="preserve">R (2019) </w:t>
      </w:r>
      <w:r w:rsidRPr="00336A3C">
        <w:rPr>
          <w:rFonts w:asciiTheme="majorBidi" w:eastAsia="Times New Roman" w:hAnsiTheme="majorBidi" w:cstheme="majorBidi"/>
          <w:i/>
          <w:iCs/>
          <w:sz w:val="24"/>
          <w:szCs w:val="24"/>
          <w:lang w:eastAsia="en-GB"/>
        </w:rPr>
        <w:t>The platform governance triangle: conceptualising the informal regulation of online content</w:t>
      </w:r>
      <w:r w:rsidRPr="00336A3C">
        <w:rPr>
          <w:rFonts w:asciiTheme="majorBidi" w:eastAsia="Times New Roman" w:hAnsiTheme="majorBidi" w:cstheme="majorBidi"/>
          <w:sz w:val="24"/>
          <w:szCs w:val="24"/>
          <w:lang w:eastAsia="en-GB"/>
        </w:rPr>
        <w:t>. Internet Policy Review. </w:t>
      </w:r>
    </w:p>
    <w:p w14:paraId="4336B186" w14:textId="77777777" w:rsidR="006002FE" w:rsidRPr="00336A3C" w:rsidRDefault="006002FE" w:rsidP="00BA2D9C">
      <w:pPr>
        <w:spacing w:after="0" w:line="240" w:lineRule="auto"/>
        <w:jc w:val="both"/>
        <w:rPr>
          <w:rFonts w:asciiTheme="majorBidi" w:hAnsiTheme="majorBidi" w:cstheme="majorBidi"/>
          <w:sz w:val="24"/>
          <w:szCs w:val="24"/>
        </w:rPr>
      </w:pPr>
    </w:p>
    <w:p w14:paraId="05DB8A4E" w14:textId="39F5A3C4" w:rsidR="004D1A5B" w:rsidRPr="00336A3C" w:rsidRDefault="004D1A5B" w:rsidP="00AE67C7">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xml:space="preserve">Gorwa R, Binns R </w:t>
      </w:r>
      <w:r w:rsidR="009C5ED8" w:rsidRPr="00336A3C">
        <w:rPr>
          <w:rFonts w:asciiTheme="majorBidi" w:eastAsia="Times New Roman" w:hAnsiTheme="majorBidi" w:cstheme="majorBidi"/>
          <w:sz w:val="24"/>
          <w:szCs w:val="24"/>
          <w:lang w:eastAsia="en-GB"/>
        </w:rPr>
        <w:t>and</w:t>
      </w:r>
      <w:r w:rsidRPr="00336A3C">
        <w:rPr>
          <w:rFonts w:asciiTheme="majorBidi" w:eastAsia="Times New Roman" w:hAnsiTheme="majorBidi" w:cstheme="majorBidi"/>
          <w:sz w:val="24"/>
          <w:szCs w:val="24"/>
          <w:lang w:eastAsia="en-GB"/>
        </w:rPr>
        <w:t xml:space="preserve"> Katzenbach C (2020) Algorithmic content moderation: Technical and political challenges in the automation of platform governance. </w:t>
      </w:r>
      <w:r w:rsidRPr="00336A3C">
        <w:rPr>
          <w:rFonts w:asciiTheme="majorBidi" w:eastAsia="Times New Roman" w:hAnsiTheme="majorBidi" w:cstheme="majorBidi"/>
          <w:i/>
          <w:iCs/>
          <w:sz w:val="24"/>
          <w:szCs w:val="24"/>
          <w:lang w:eastAsia="en-GB"/>
        </w:rPr>
        <w:t>Big Data &amp; Society</w:t>
      </w:r>
      <w:r w:rsidR="00AE67C7" w:rsidRPr="00336A3C">
        <w:rPr>
          <w:rFonts w:asciiTheme="majorBidi" w:eastAsia="Times New Roman" w:hAnsiTheme="majorBidi" w:cstheme="majorBidi"/>
          <w:sz w:val="24"/>
          <w:szCs w:val="24"/>
          <w:lang w:eastAsia="en-GB"/>
        </w:rPr>
        <w:t xml:space="preserve">, https://doi.org/10.1177/2053951719897945. </w:t>
      </w:r>
    </w:p>
    <w:p w14:paraId="204EB0A6" w14:textId="66F174A2" w:rsidR="004D1A5B" w:rsidRPr="00336A3C" w:rsidRDefault="004D1A5B" w:rsidP="00BA2D9C">
      <w:pPr>
        <w:spacing w:after="0" w:line="240" w:lineRule="auto"/>
        <w:jc w:val="both"/>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w:t>
      </w:r>
    </w:p>
    <w:p w14:paraId="1F3F8D95" w14:textId="728BFE53" w:rsidR="00824A31" w:rsidRPr="00336A3C" w:rsidRDefault="00824A31" w:rsidP="00BA2D9C">
      <w:pPr>
        <w:spacing w:after="0" w:line="240" w:lineRule="auto"/>
        <w:jc w:val="both"/>
        <w:textAlignment w:val="baseline"/>
        <w:rPr>
          <w:rFonts w:asciiTheme="majorBidi" w:hAnsiTheme="majorBidi" w:cstheme="majorBidi"/>
          <w:sz w:val="24"/>
          <w:szCs w:val="24"/>
          <w:shd w:val="clear" w:color="auto" w:fill="FFFFFF"/>
        </w:rPr>
      </w:pPr>
      <w:r w:rsidRPr="00336A3C">
        <w:rPr>
          <w:rFonts w:asciiTheme="majorBidi" w:eastAsia="Times New Roman" w:hAnsiTheme="majorBidi" w:cstheme="majorBidi"/>
          <w:sz w:val="24"/>
          <w:szCs w:val="24"/>
          <w:lang w:eastAsia="en-GB"/>
        </w:rPr>
        <w:t xml:space="preserve">Grimmelmann J (2015) The virtues of moderation. </w:t>
      </w:r>
      <w:r w:rsidRPr="00336A3C">
        <w:rPr>
          <w:rFonts w:asciiTheme="majorBidi" w:eastAsia="Times New Roman" w:hAnsiTheme="majorBidi" w:cstheme="majorBidi"/>
          <w:i/>
          <w:iCs/>
          <w:sz w:val="24"/>
          <w:szCs w:val="24"/>
          <w:lang w:eastAsia="en-GB"/>
        </w:rPr>
        <w:t>Yale Journal of Law &amp; Technology</w:t>
      </w:r>
      <w:r w:rsidRPr="00336A3C">
        <w:rPr>
          <w:rFonts w:asciiTheme="majorBidi" w:eastAsia="Times New Roman" w:hAnsiTheme="majorBidi" w:cstheme="majorBidi"/>
          <w:sz w:val="24"/>
          <w:szCs w:val="24"/>
          <w:lang w:eastAsia="en-GB"/>
        </w:rPr>
        <w:t xml:space="preserve"> 17:42.</w:t>
      </w:r>
    </w:p>
    <w:p w14:paraId="5814564C" w14:textId="04714D8D" w:rsidR="00824A31" w:rsidRPr="00336A3C" w:rsidRDefault="00824A31" w:rsidP="00BA2D9C">
      <w:pPr>
        <w:spacing w:after="0" w:line="240" w:lineRule="auto"/>
        <w:jc w:val="both"/>
        <w:rPr>
          <w:rFonts w:asciiTheme="majorBidi" w:eastAsia="Times New Roman" w:hAnsiTheme="majorBidi" w:cstheme="majorBidi"/>
          <w:sz w:val="24"/>
          <w:szCs w:val="24"/>
          <w:lang w:eastAsia="en-GB"/>
        </w:rPr>
      </w:pPr>
    </w:p>
    <w:p w14:paraId="09B8C83B" w14:textId="676AAC3B" w:rsidR="00FE74CD" w:rsidRPr="00336A3C" w:rsidRDefault="00FE74CD" w:rsidP="00FE74CD">
      <w:pPr>
        <w:spacing w:after="0" w:line="240" w:lineRule="auto"/>
        <w:jc w:val="both"/>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xml:space="preserve">Hallikainen P (2015) Why People Use Social Media Platforms: Exploring the Motivations and Consequences of Use. In Mola L, Pennarola F and Za S (eds.) </w:t>
      </w:r>
      <w:r w:rsidRPr="00336A3C">
        <w:rPr>
          <w:rFonts w:asciiTheme="majorBidi" w:eastAsia="Times New Roman" w:hAnsiTheme="majorBidi" w:cstheme="majorBidi"/>
          <w:i/>
          <w:iCs/>
          <w:sz w:val="24"/>
          <w:szCs w:val="24"/>
          <w:lang w:eastAsia="en-GB"/>
        </w:rPr>
        <w:t>From Information to Smart Society. Lecture Notes in Information Systems and Organisation</w:t>
      </w:r>
      <w:r w:rsidRPr="00336A3C">
        <w:rPr>
          <w:rFonts w:asciiTheme="majorBidi" w:eastAsia="Times New Roman" w:hAnsiTheme="majorBidi" w:cstheme="majorBidi"/>
          <w:sz w:val="24"/>
          <w:szCs w:val="24"/>
          <w:lang w:eastAsia="en-GB"/>
        </w:rPr>
        <w:t>, vol 5. Cham: Springer.</w:t>
      </w:r>
    </w:p>
    <w:p w14:paraId="6D440365" w14:textId="77777777" w:rsidR="00FE74CD" w:rsidRPr="00336A3C" w:rsidRDefault="00FE74CD" w:rsidP="00BA2D9C">
      <w:pPr>
        <w:spacing w:after="0" w:line="240" w:lineRule="auto"/>
        <w:jc w:val="both"/>
        <w:rPr>
          <w:rFonts w:asciiTheme="majorBidi" w:eastAsia="Times New Roman" w:hAnsiTheme="majorBidi" w:cstheme="majorBidi"/>
          <w:sz w:val="24"/>
          <w:szCs w:val="24"/>
          <w:lang w:eastAsia="en-GB"/>
        </w:rPr>
      </w:pPr>
    </w:p>
    <w:p w14:paraId="7056AB9A" w14:textId="33465A83" w:rsidR="00004637" w:rsidRPr="00336A3C" w:rsidRDefault="00004637" w:rsidP="00BA2D9C">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Hancock H (2021) The impact of the image on personal life: is current law out of focus? </w:t>
      </w:r>
      <w:r w:rsidRPr="00336A3C">
        <w:rPr>
          <w:rFonts w:asciiTheme="majorBidi" w:hAnsiTheme="majorBidi" w:cstheme="majorBidi"/>
          <w:i/>
          <w:iCs/>
          <w:sz w:val="24"/>
          <w:szCs w:val="24"/>
        </w:rPr>
        <w:t>Journal of Media Law</w:t>
      </w:r>
      <w:r w:rsidRPr="00336A3C">
        <w:rPr>
          <w:rFonts w:asciiTheme="majorBidi" w:hAnsiTheme="majorBidi" w:cstheme="majorBidi"/>
          <w:sz w:val="24"/>
          <w:szCs w:val="24"/>
        </w:rPr>
        <w:t> 13</w:t>
      </w:r>
      <w:r w:rsidR="009C5ED8" w:rsidRPr="00336A3C">
        <w:rPr>
          <w:rFonts w:asciiTheme="majorBidi" w:hAnsiTheme="majorBidi" w:cstheme="majorBidi"/>
          <w:sz w:val="24"/>
          <w:szCs w:val="24"/>
        </w:rPr>
        <w:t>(</w:t>
      </w:r>
      <w:r w:rsidRPr="00336A3C">
        <w:rPr>
          <w:rFonts w:asciiTheme="majorBidi" w:hAnsiTheme="majorBidi" w:cstheme="majorBidi"/>
          <w:sz w:val="24"/>
          <w:szCs w:val="24"/>
        </w:rPr>
        <w:t>1</w:t>
      </w:r>
      <w:r w:rsidR="009C5ED8" w:rsidRPr="00336A3C">
        <w:rPr>
          <w:rFonts w:asciiTheme="majorBidi" w:hAnsiTheme="majorBidi" w:cstheme="majorBidi"/>
          <w:sz w:val="24"/>
          <w:szCs w:val="24"/>
        </w:rPr>
        <w:t>)</w:t>
      </w:r>
      <w:r w:rsidRPr="00336A3C">
        <w:rPr>
          <w:rFonts w:asciiTheme="majorBidi" w:hAnsiTheme="majorBidi" w:cstheme="majorBidi"/>
          <w:sz w:val="24"/>
          <w:szCs w:val="24"/>
        </w:rPr>
        <w:t>:54-80.</w:t>
      </w:r>
    </w:p>
    <w:p w14:paraId="638B4158" w14:textId="184E5F8C" w:rsidR="00004637" w:rsidRPr="00336A3C" w:rsidRDefault="00004637" w:rsidP="00BA2D9C">
      <w:pPr>
        <w:spacing w:after="0" w:line="240" w:lineRule="auto"/>
        <w:jc w:val="both"/>
        <w:rPr>
          <w:rFonts w:asciiTheme="majorBidi" w:eastAsia="Times New Roman" w:hAnsiTheme="majorBidi" w:cstheme="majorBidi"/>
          <w:sz w:val="24"/>
          <w:szCs w:val="24"/>
          <w:lang w:eastAsia="en-GB"/>
        </w:rPr>
      </w:pPr>
    </w:p>
    <w:p w14:paraId="11B440D9" w14:textId="01780B51" w:rsidR="00AB08EE" w:rsidRDefault="00AB08EE" w:rsidP="00AB08EE">
      <w:pPr>
        <w:spacing w:after="0" w:line="240" w:lineRule="auto"/>
        <w:jc w:val="both"/>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xml:space="preserve">Hepp A (2020) </w:t>
      </w:r>
      <w:r w:rsidRPr="00336A3C">
        <w:rPr>
          <w:rFonts w:asciiTheme="majorBidi" w:eastAsia="Times New Roman" w:hAnsiTheme="majorBidi" w:cstheme="majorBidi"/>
          <w:i/>
          <w:sz w:val="24"/>
          <w:szCs w:val="24"/>
          <w:lang w:eastAsia="en-GB"/>
        </w:rPr>
        <w:t>Deep Mediatization</w:t>
      </w:r>
      <w:r w:rsidRPr="00336A3C">
        <w:rPr>
          <w:rFonts w:asciiTheme="majorBidi" w:eastAsia="Times New Roman" w:hAnsiTheme="majorBidi" w:cstheme="majorBidi"/>
          <w:sz w:val="24"/>
          <w:szCs w:val="24"/>
          <w:lang w:eastAsia="en-GB"/>
        </w:rPr>
        <w:t>. New York: Routledge.</w:t>
      </w:r>
    </w:p>
    <w:p w14:paraId="7556C052" w14:textId="1C1CF5D7" w:rsidR="00157FD5" w:rsidRDefault="00157FD5" w:rsidP="00AB08EE">
      <w:pPr>
        <w:spacing w:after="0" w:line="240" w:lineRule="auto"/>
        <w:jc w:val="both"/>
        <w:rPr>
          <w:rFonts w:asciiTheme="majorBidi" w:eastAsia="Times New Roman" w:hAnsiTheme="majorBidi" w:cstheme="majorBidi"/>
          <w:sz w:val="24"/>
          <w:szCs w:val="24"/>
          <w:lang w:eastAsia="en-GB"/>
        </w:rPr>
      </w:pPr>
    </w:p>
    <w:p w14:paraId="6CD566C3" w14:textId="7BA15377" w:rsidR="00AB08EE" w:rsidRPr="00336A3C" w:rsidRDefault="00157FD5" w:rsidP="00CE0D0C">
      <w:pPr>
        <w:spacing w:after="0" w:line="240" w:lineRule="auto"/>
        <w:jc w:val="both"/>
        <w:rPr>
          <w:rFonts w:asciiTheme="majorBidi" w:eastAsia="Times New Roman" w:hAnsiTheme="majorBidi" w:cstheme="majorBidi"/>
          <w:sz w:val="24"/>
          <w:szCs w:val="24"/>
          <w:lang w:eastAsia="en-GB"/>
        </w:rPr>
      </w:pPr>
      <w:r w:rsidRPr="00157FD5">
        <w:rPr>
          <w:rFonts w:asciiTheme="majorBidi" w:eastAsia="Times New Roman" w:hAnsiTheme="majorBidi" w:cstheme="majorBidi"/>
          <w:sz w:val="24"/>
          <w:szCs w:val="24"/>
          <w:lang w:eastAsia="en-GB"/>
        </w:rPr>
        <w:t>Hu</w:t>
      </w:r>
      <w:r w:rsidR="00CE0D0C">
        <w:rPr>
          <w:rFonts w:asciiTheme="majorBidi" w:eastAsia="Times New Roman" w:hAnsiTheme="majorBidi" w:cstheme="majorBidi"/>
          <w:sz w:val="24"/>
          <w:szCs w:val="24"/>
          <w:lang w:eastAsia="en-GB"/>
        </w:rPr>
        <w:t xml:space="preserve"> T</w:t>
      </w:r>
      <w:r w:rsidRPr="00157FD5">
        <w:rPr>
          <w:rFonts w:asciiTheme="majorBidi" w:eastAsia="Times New Roman" w:hAnsiTheme="majorBidi" w:cstheme="majorBidi"/>
          <w:sz w:val="24"/>
          <w:szCs w:val="24"/>
          <w:lang w:eastAsia="en-GB"/>
        </w:rPr>
        <w:t>, Stafford</w:t>
      </w:r>
      <w:r w:rsidR="00CE0D0C">
        <w:rPr>
          <w:rFonts w:asciiTheme="majorBidi" w:eastAsia="Times New Roman" w:hAnsiTheme="majorBidi" w:cstheme="majorBidi"/>
          <w:sz w:val="24"/>
          <w:szCs w:val="24"/>
          <w:lang w:eastAsia="en-GB"/>
        </w:rPr>
        <w:t xml:space="preserve"> TF</w:t>
      </w:r>
      <w:r w:rsidRPr="00157FD5">
        <w:rPr>
          <w:rFonts w:asciiTheme="majorBidi" w:eastAsia="Times New Roman" w:hAnsiTheme="majorBidi" w:cstheme="majorBidi"/>
          <w:sz w:val="24"/>
          <w:szCs w:val="24"/>
          <w:lang w:eastAsia="en-GB"/>
        </w:rPr>
        <w:t>, Kettinger</w:t>
      </w:r>
      <w:r w:rsidR="00CE0D0C">
        <w:rPr>
          <w:rFonts w:asciiTheme="majorBidi" w:eastAsia="Times New Roman" w:hAnsiTheme="majorBidi" w:cstheme="majorBidi"/>
          <w:sz w:val="24"/>
          <w:szCs w:val="24"/>
          <w:lang w:eastAsia="en-GB"/>
        </w:rPr>
        <w:t xml:space="preserve"> WJ, </w:t>
      </w:r>
      <w:r w:rsidRPr="00157FD5">
        <w:rPr>
          <w:rFonts w:asciiTheme="majorBidi" w:eastAsia="Times New Roman" w:hAnsiTheme="majorBidi" w:cstheme="majorBidi"/>
          <w:sz w:val="24"/>
          <w:szCs w:val="24"/>
          <w:lang w:eastAsia="en-GB"/>
        </w:rPr>
        <w:t xml:space="preserve">Zhang </w:t>
      </w:r>
      <w:r w:rsidR="00CE0D0C">
        <w:rPr>
          <w:rFonts w:asciiTheme="majorBidi" w:eastAsia="Times New Roman" w:hAnsiTheme="majorBidi" w:cstheme="majorBidi"/>
          <w:sz w:val="24"/>
          <w:szCs w:val="24"/>
          <w:lang w:eastAsia="en-GB"/>
        </w:rPr>
        <w:t>X and</w:t>
      </w:r>
      <w:r w:rsidRPr="00157FD5">
        <w:rPr>
          <w:rFonts w:asciiTheme="majorBidi" w:eastAsia="Times New Roman" w:hAnsiTheme="majorBidi" w:cstheme="majorBidi"/>
          <w:sz w:val="24"/>
          <w:szCs w:val="24"/>
          <w:lang w:eastAsia="en-GB"/>
        </w:rPr>
        <w:t xml:space="preserve"> Dai</w:t>
      </w:r>
      <w:r w:rsidR="00CE0D0C">
        <w:rPr>
          <w:rFonts w:asciiTheme="majorBidi" w:eastAsia="Times New Roman" w:hAnsiTheme="majorBidi" w:cstheme="majorBidi"/>
          <w:sz w:val="24"/>
          <w:szCs w:val="24"/>
          <w:lang w:eastAsia="en-GB"/>
        </w:rPr>
        <w:t xml:space="preserve"> H</w:t>
      </w:r>
      <w:r w:rsidRPr="00157FD5">
        <w:rPr>
          <w:rFonts w:asciiTheme="majorBidi" w:eastAsia="Times New Roman" w:hAnsiTheme="majorBidi" w:cstheme="majorBidi"/>
          <w:sz w:val="24"/>
          <w:szCs w:val="24"/>
          <w:lang w:eastAsia="en-GB"/>
        </w:rPr>
        <w:t xml:space="preserve"> (2018) Formation and Effect of Social Media Usage Habit</w:t>
      </w:r>
      <w:r w:rsidR="00CE0D0C">
        <w:rPr>
          <w:rFonts w:asciiTheme="majorBidi" w:eastAsia="Times New Roman" w:hAnsiTheme="majorBidi" w:cstheme="majorBidi"/>
          <w:sz w:val="24"/>
          <w:szCs w:val="24"/>
          <w:lang w:eastAsia="en-GB"/>
        </w:rPr>
        <w:t>.</w:t>
      </w:r>
      <w:r w:rsidRPr="00157FD5">
        <w:rPr>
          <w:rFonts w:asciiTheme="majorBidi" w:eastAsia="Times New Roman" w:hAnsiTheme="majorBidi" w:cstheme="majorBidi"/>
          <w:sz w:val="24"/>
          <w:szCs w:val="24"/>
          <w:lang w:eastAsia="en-GB"/>
        </w:rPr>
        <w:t xml:space="preserve"> </w:t>
      </w:r>
      <w:r w:rsidRPr="00CE0D0C">
        <w:rPr>
          <w:rFonts w:asciiTheme="majorBidi" w:eastAsia="Times New Roman" w:hAnsiTheme="majorBidi" w:cstheme="majorBidi"/>
          <w:i/>
          <w:iCs/>
          <w:sz w:val="24"/>
          <w:szCs w:val="24"/>
          <w:lang w:eastAsia="en-GB"/>
        </w:rPr>
        <w:t>Journal of Computer Information Systems</w:t>
      </w:r>
      <w:r w:rsidRPr="00157FD5">
        <w:rPr>
          <w:rFonts w:asciiTheme="majorBidi" w:eastAsia="Times New Roman" w:hAnsiTheme="majorBidi" w:cstheme="majorBidi"/>
          <w:sz w:val="24"/>
          <w:szCs w:val="24"/>
          <w:lang w:eastAsia="en-GB"/>
        </w:rPr>
        <w:t xml:space="preserve"> 58</w:t>
      </w:r>
      <w:r w:rsidR="00CE0D0C">
        <w:rPr>
          <w:rFonts w:asciiTheme="majorBidi" w:eastAsia="Times New Roman" w:hAnsiTheme="majorBidi" w:cstheme="majorBidi"/>
          <w:sz w:val="24"/>
          <w:szCs w:val="24"/>
          <w:lang w:eastAsia="en-GB"/>
        </w:rPr>
        <w:t>(</w:t>
      </w:r>
      <w:r w:rsidRPr="00157FD5">
        <w:rPr>
          <w:rFonts w:asciiTheme="majorBidi" w:eastAsia="Times New Roman" w:hAnsiTheme="majorBidi" w:cstheme="majorBidi"/>
          <w:sz w:val="24"/>
          <w:szCs w:val="24"/>
          <w:lang w:eastAsia="en-GB"/>
        </w:rPr>
        <w:t>4</w:t>
      </w:r>
      <w:r w:rsidR="00CE0D0C">
        <w:rPr>
          <w:rFonts w:asciiTheme="majorBidi" w:eastAsia="Times New Roman" w:hAnsiTheme="majorBidi" w:cstheme="majorBidi"/>
          <w:sz w:val="24"/>
          <w:szCs w:val="24"/>
          <w:lang w:eastAsia="en-GB"/>
        </w:rPr>
        <w:t>):</w:t>
      </w:r>
      <w:r w:rsidRPr="00157FD5">
        <w:rPr>
          <w:rFonts w:asciiTheme="majorBidi" w:eastAsia="Times New Roman" w:hAnsiTheme="majorBidi" w:cstheme="majorBidi"/>
          <w:sz w:val="24"/>
          <w:szCs w:val="24"/>
          <w:lang w:eastAsia="en-GB"/>
        </w:rPr>
        <w:t>334-343</w:t>
      </w:r>
      <w:r w:rsidR="00CE0D0C">
        <w:rPr>
          <w:rFonts w:asciiTheme="majorBidi" w:eastAsia="Times New Roman" w:hAnsiTheme="majorBidi" w:cstheme="majorBidi"/>
          <w:sz w:val="24"/>
          <w:szCs w:val="24"/>
          <w:lang w:eastAsia="en-GB"/>
        </w:rPr>
        <w:t>.</w:t>
      </w:r>
    </w:p>
    <w:p w14:paraId="6E86E8B3" w14:textId="6D6E4993" w:rsidR="00F02C60" w:rsidRPr="00336A3C" w:rsidRDefault="00F02C60" w:rsidP="00BA2D9C">
      <w:pPr>
        <w:spacing w:after="0" w:line="240" w:lineRule="auto"/>
        <w:jc w:val="both"/>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xml:space="preserve">Hutchby I (2001) Technologies, texts and affordances. </w:t>
      </w:r>
      <w:r w:rsidRPr="00336A3C">
        <w:rPr>
          <w:rFonts w:asciiTheme="majorBidi" w:eastAsia="Times New Roman" w:hAnsiTheme="majorBidi" w:cstheme="majorBidi"/>
          <w:i/>
          <w:iCs/>
          <w:sz w:val="24"/>
          <w:szCs w:val="24"/>
          <w:lang w:eastAsia="en-GB"/>
        </w:rPr>
        <w:t xml:space="preserve">Sociology </w:t>
      </w:r>
      <w:r w:rsidRPr="00336A3C">
        <w:rPr>
          <w:rFonts w:asciiTheme="majorBidi" w:eastAsia="Times New Roman" w:hAnsiTheme="majorBidi" w:cstheme="majorBidi"/>
          <w:sz w:val="24"/>
          <w:szCs w:val="24"/>
          <w:lang w:eastAsia="en-GB"/>
        </w:rPr>
        <w:t>35(2):441</w:t>
      </w:r>
      <w:r w:rsidR="009C5ED8" w:rsidRPr="00336A3C">
        <w:rPr>
          <w:rFonts w:asciiTheme="majorBidi" w:eastAsia="Times New Roman" w:hAnsiTheme="majorBidi" w:cstheme="majorBidi"/>
          <w:sz w:val="24"/>
          <w:szCs w:val="24"/>
          <w:lang w:eastAsia="en-GB"/>
        </w:rPr>
        <w:t>-</w:t>
      </w:r>
      <w:r w:rsidRPr="00336A3C">
        <w:rPr>
          <w:rFonts w:asciiTheme="majorBidi" w:eastAsia="Times New Roman" w:hAnsiTheme="majorBidi" w:cstheme="majorBidi"/>
          <w:sz w:val="24"/>
          <w:szCs w:val="24"/>
          <w:lang w:eastAsia="en-GB"/>
        </w:rPr>
        <w:t>456.</w:t>
      </w:r>
    </w:p>
    <w:p w14:paraId="03F3DDC5" w14:textId="408E1BDE" w:rsidR="00F02C60" w:rsidRPr="00336A3C" w:rsidRDefault="00F02C60" w:rsidP="00BA2D9C">
      <w:pPr>
        <w:spacing w:after="0" w:line="240" w:lineRule="auto"/>
        <w:jc w:val="both"/>
        <w:rPr>
          <w:rFonts w:asciiTheme="majorBidi" w:eastAsia="Times New Roman" w:hAnsiTheme="majorBidi" w:cstheme="majorBidi"/>
          <w:sz w:val="24"/>
          <w:szCs w:val="24"/>
          <w:lang w:eastAsia="en-GB"/>
        </w:rPr>
      </w:pPr>
    </w:p>
    <w:p w14:paraId="26CFEA1E" w14:textId="1E7402BD" w:rsidR="00E94FFE" w:rsidRPr="00336A3C" w:rsidRDefault="00E94FFE" w:rsidP="00BA2D9C">
      <w:pPr>
        <w:spacing w:after="0" w:line="240" w:lineRule="auto"/>
        <w:jc w:val="both"/>
        <w:rPr>
          <w:rStyle w:val="pagerange"/>
          <w:rFonts w:asciiTheme="majorBidi" w:hAnsiTheme="majorBidi" w:cstheme="majorBidi"/>
          <w:sz w:val="24"/>
          <w:szCs w:val="24"/>
          <w:shd w:val="clear" w:color="auto" w:fill="FFFFFF"/>
        </w:rPr>
      </w:pPr>
      <w:r w:rsidRPr="00336A3C">
        <w:rPr>
          <w:rStyle w:val="authors"/>
          <w:rFonts w:asciiTheme="majorBidi" w:hAnsiTheme="majorBidi" w:cstheme="majorBidi"/>
          <w:sz w:val="24"/>
          <w:szCs w:val="24"/>
          <w:shd w:val="clear" w:color="auto" w:fill="FFFFFF"/>
        </w:rPr>
        <w:t>Johnson</w:t>
      </w:r>
      <w:r w:rsidRPr="00336A3C">
        <w:rPr>
          <w:rFonts w:asciiTheme="majorBidi" w:hAnsiTheme="majorBidi" w:cstheme="majorBidi"/>
          <w:sz w:val="24"/>
          <w:szCs w:val="24"/>
          <w:shd w:val="clear" w:color="auto" w:fill="FFFFFF"/>
        </w:rPr>
        <w:t xml:space="preserve">  SA </w:t>
      </w:r>
      <w:r w:rsidRPr="00336A3C">
        <w:rPr>
          <w:rStyle w:val="Date1"/>
          <w:rFonts w:asciiTheme="majorBidi" w:hAnsiTheme="majorBidi" w:cstheme="majorBidi"/>
          <w:sz w:val="24"/>
          <w:szCs w:val="24"/>
          <w:shd w:val="clear" w:color="auto" w:fill="FFFFFF"/>
        </w:rPr>
        <w:t>(2015)</w:t>
      </w:r>
      <w:r w:rsidRPr="00336A3C">
        <w:rPr>
          <w:rFonts w:asciiTheme="majorBidi" w:hAnsiTheme="majorBidi" w:cstheme="majorBidi"/>
          <w:sz w:val="24"/>
          <w:szCs w:val="24"/>
          <w:shd w:val="clear" w:color="auto" w:fill="FFFFFF"/>
        </w:rPr>
        <w:t> </w:t>
      </w:r>
      <w:r w:rsidRPr="00336A3C">
        <w:rPr>
          <w:rStyle w:val="arttitle"/>
          <w:rFonts w:asciiTheme="majorBidi" w:hAnsiTheme="majorBidi" w:cstheme="majorBidi"/>
          <w:sz w:val="24"/>
          <w:szCs w:val="24"/>
          <w:shd w:val="clear" w:color="auto" w:fill="FFFFFF"/>
        </w:rPr>
        <w:t>‘Intimate mothering publics’: comparing face-to-face support groups and Internet use for women seeking information and advice in the transition to first-time motherhood</w:t>
      </w:r>
      <w:r w:rsidR="009C5ED8" w:rsidRPr="00336A3C">
        <w:rPr>
          <w:rStyle w:val="arttitle"/>
          <w:rFonts w:asciiTheme="majorBidi" w:hAnsiTheme="majorBidi" w:cstheme="majorBidi"/>
          <w:sz w:val="24"/>
          <w:szCs w:val="24"/>
          <w:shd w:val="clear" w:color="auto" w:fill="FFFFFF"/>
        </w:rPr>
        <w:t xml:space="preserve">. </w:t>
      </w:r>
      <w:r w:rsidRPr="00336A3C">
        <w:rPr>
          <w:rStyle w:val="serialtitle"/>
          <w:rFonts w:asciiTheme="majorBidi" w:hAnsiTheme="majorBidi" w:cstheme="majorBidi"/>
          <w:i/>
          <w:iCs/>
          <w:sz w:val="24"/>
          <w:szCs w:val="24"/>
          <w:shd w:val="clear" w:color="auto" w:fill="FFFFFF"/>
        </w:rPr>
        <w:t>Culture, Health &amp; Sexuality</w:t>
      </w:r>
      <w:r w:rsidRPr="00336A3C">
        <w:rPr>
          <w:rFonts w:asciiTheme="majorBidi" w:hAnsiTheme="majorBidi" w:cstheme="majorBidi"/>
          <w:sz w:val="24"/>
          <w:szCs w:val="24"/>
          <w:shd w:val="clear" w:color="auto" w:fill="FFFFFF"/>
        </w:rPr>
        <w:t> </w:t>
      </w:r>
      <w:r w:rsidRPr="00336A3C">
        <w:rPr>
          <w:rStyle w:val="volumeissue"/>
          <w:rFonts w:asciiTheme="majorBidi" w:hAnsiTheme="majorBidi" w:cstheme="majorBidi"/>
          <w:sz w:val="24"/>
          <w:szCs w:val="24"/>
          <w:shd w:val="clear" w:color="auto" w:fill="FFFFFF"/>
        </w:rPr>
        <w:t>17</w:t>
      </w:r>
      <w:r w:rsidR="009C5ED8" w:rsidRPr="00336A3C">
        <w:rPr>
          <w:rStyle w:val="volumeissue"/>
          <w:rFonts w:asciiTheme="majorBidi" w:hAnsiTheme="majorBidi" w:cstheme="majorBidi"/>
          <w:sz w:val="24"/>
          <w:szCs w:val="24"/>
          <w:shd w:val="clear" w:color="auto" w:fill="FFFFFF"/>
        </w:rPr>
        <w:t>(</w:t>
      </w:r>
      <w:r w:rsidRPr="00336A3C">
        <w:rPr>
          <w:rStyle w:val="volumeissue"/>
          <w:rFonts w:asciiTheme="majorBidi" w:hAnsiTheme="majorBidi" w:cstheme="majorBidi"/>
          <w:sz w:val="24"/>
          <w:szCs w:val="24"/>
          <w:shd w:val="clear" w:color="auto" w:fill="FFFFFF"/>
        </w:rPr>
        <w:t>2</w:t>
      </w:r>
      <w:r w:rsidR="009C5ED8" w:rsidRPr="00336A3C">
        <w:rPr>
          <w:rStyle w:val="volumeissue"/>
          <w:rFonts w:asciiTheme="majorBidi" w:hAnsiTheme="majorBidi" w:cstheme="majorBidi"/>
          <w:sz w:val="24"/>
          <w:szCs w:val="24"/>
          <w:shd w:val="clear" w:color="auto" w:fill="FFFFFF"/>
        </w:rPr>
        <w:t>):</w:t>
      </w:r>
      <w:r w:rsidRPr="00336A3C">
        <w:rPr>
          <w:rStyle w:val="pagerange"/>
          <w:rFonts w:asciiTheme="majorBidi" w:hAnsiTheme="majorBidi" w:cstheme="majorBidi"/>
          <w:sz w:val="24"/>
          <w:szCs w:val="24"/>
          <w:shd w:val="clear" w:color="auto" w:fill="FFFFFF"/>
        </w:rPr>
        <w:t>237-251</w:t>
      </w:r>
      <w:r w:rsidR="009C5ED8" w:rsidRPr="00336A3C">
        <w:rPr>
          <w:rStyle w:val="pagerange"/>
          <w:rFonts w:asciiTheme="majorBidi" w:hAnsiTheme="majorBidi" w:cstheme="majorBidi"/>
          <w:sz w:val="24"/>
          <w:szCs w:val="24"/>
          <w:shd w:val="clear" w:color="auto" w:fill="FFFFFF"/>
        </w:rPr>
        <w:t>.</w:t>
      </w:r>
    </w:p>
    <w:p w14:paraId="61B64B69" w14:textId="77777777" w:rsidR="00E94FFE" w:rsidRPr="00336A3C" w:rsidRDefault="00E94FFE" w:rsidP="00BA2D9C">
      <w:pPr>
        <w:spacing w:after="0" w:line="240" w:lineRule="auto"/>
        <w:jc w:val="both"/>
        <w:rPr>
          <w:rFonts w:asciiTheme="majorBidi" w:eastAsia="Times New Roman" w:hAnsiTheme="majorBidi" w:cstheme="majorBidi"/>
          <w:sz w:val="24"/>
          <w:szCs w:val="24"/>
          <w:lang w:eastAsia="en-GB"/>
        </w:rPr>
      </w:pPr>
    </w:p>
    <w:p w14:paraId="0B895E81" w14:textId="214BCDFC" w:rsidR="008867E9" w:rsidRPr="00336A3C" w:rsidRDefault="00D03566" w:rsidP="00BA2D9C">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xml:space="preserve">Johnson BG (2017) Speech, Harm, and the Duties of Digital Intermediaries: Conceptualizing Platform Ethics. </w:t>
      </w:r>
      <w:r w:rsidRPr="00336A3C">
        <w:rPr>
          <w:rFonts w:asciiTheme="majorBidi" w:eastAsia="Times New Roman" w:hAnsiTheme="majorBidi" w:cstheme="majorBidi"/>
          <w:i/>
          <w:iCs/>
          <w:sz w:val="24"/>
          <w:szCs w:val="24"/>
          <w:lang w:eastAsia="en-GB"/>
        </w:rPr>
        <w:t>Journal of Media Ethics</w:t>
      </w:r>
      <w:r w:rsidR="009C5ED8" w:rsidRPr="00336A3C">
        <w:rPr>
          <w:rFonts w:asciiTheme="majorBidi" w:eastAsia="Times New Roman" w:hAnsiTheme="majorBidi" w:cstheme="majorBidi"/>
          <w:sz w:val="24"/>
          <w:szCs w:val="24"/>
          <w:lang w:eastAsia="en-GB"/>
        </w:rPr>
        <w:t xml:space="preserve"> 32:1</w:t>
      </w:r>
      <w:r w:rsidRPr="00336A3C">
        <w:rPr>
          <w:rFonts w:asciiTheme="majorBidi" w:eastAsia="Times New Roman" w:hAnsiTheme="majorBidi" w:cstheme="majorBidi"/>
          <w:sz w:val="24"/>
          <w:szCs w:val="24"/>
          <w:lang w:eastAsia="en-GB"/>
        </w:rPr>
        <w:t>6</w:t>
      </w:r>
      <w:r w:rsidR="009C5ED8" w:rsidRPr="00336A3C">
        <w:rPr>
          <w:rFonts w:asciiTheme="majorBidi" w:eastAsia="Times New Roman" w:hAnsiTheme="majorBidi" w:cstheme="majorBidi"/>
          <w:sz w:val="24"/>
          <w:szCs w:val="24"/>
          <w:lang w:eastAsia="en-GB"/>
        </w:rPr>
        <w:t>-</w:t>
      </w:r>
      <w:r w:rsidRPr="00336A3C">
        <w:rPr>
          <w:rFonts w:asciiTheme="majorBidi" w:eastAsia="Times New Roman" w:hAnsiTheme="majorBidi" w:cstheme="majorBidi"/>
          <w:sz w:val="24"/>
          <w:szCs w:val="24"/>
          <w:lang w:eastAsia="en-GB"/>
        </w:rPr>
        <w:t>27. </w:t>
      </w:r>
    </w:p>
    <w:p w14:paraId="2E8B9D0A" w14:textId="77777777" w:rsidR="008A6CE0" w:rsidRPr="00336A3C" w:rsidRDefault="008A6CE0" w:rsidP="00BA2D9C">
      <w:pPr>
        <w:spacing w:after="0" w:line="240" w:lineRule="auto"/>
        <w:jc w:val="both"/>
        <w:textAlignment w:val="baseline"/>
        <w:rPr>
          <w:rFonts w:asciiTheme="majorBidi" w:eastAsia="Times New Roman" w:hAnsiTheme="majorBidi" w:cstheme="majorBidi"/>
          <w:sz w:val="24"/>
          <w:szCs w:val="24"/>
          <w:lang w:eastAsia="en-GB"/>
        </w:rPr>
      </w:pPr>
    </w:p>
    <w:p w14:paraId="6DB02BDA" w14:textId="180875EB" w:rsidR="00824A31" w:rsidRPr="00336A3C" w:rsidRDefault="00824A31" w:rsidP="00BA2D9C">
      <w:pPr>
        <w:spacing w:after="0" w:line="24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shd w:val="clear" w:color="auto" w:fill="FFFFFF"/>
        </w:rPr>
        <w:t>Keller D and Leerssen P</w:t>
      </w:r>
      <w:r w:rsidR="00757E9E" w:rsidRPr="00336A3C">
        <w:rPr>
          <w:rFonts w:asciiTheme="majorBidi" w:hAnsiTheme="majorBidi" w:cstheme="majorBidi"/>
          <w:sz w:val="24"/>
          <w:szCs w:val="24"/>
          <w:shd w:val="clear" w:color="auto" w:fill="FFFFFF"/>
        </w:rPr>
        <w:t xml:space="preserve"> (2019)</w:t>
      </w:r>
      <w:r w:rsidRPr="00336A3C">
        <w:rPr>
          <w:rFonts w:asciiTheme="majorBidi" w:hAnsiTheme="majorBidi" w:cstheme="majorBidi"/>
          <w:sz w:val="24"/>
          <w:szCs w:val="24"/>
          <w:shd w:val="clear" w:color="auto" w:fill="FFFFFF"/>
        </w:rPr>
        <w:t xml:space="preserve"> Facts and Where to Find Them: Empirical Research on Internet Platforms and Content Moderation</w:t>
      </w:r>
      <w:r w:rsidR="00757E9E" w:rsidRPr="00336A3C">
        <w:rPr>
          <w:rFonts w:asciiTheme="majorBidi" w:hAnsiTheme="majorBidi" w:cstheme="majorBidi"/>
          <w:sz w:val="24"/>
          <w:szCs w:val="24"/>
          <w:shd w:val="clear" w:color="auto" w:fill="FFFFFF"/>
        </w:rPr>
        <w:t xml:space="preserve">. In: </w:t>
      </w:r>
      <w:r w:rsidRPr="00336A3C">
        <w:rPr>
          <w:rFonts w:asciiTheme="majorBidi" w:hAnsiTheme="majorBidi" w:cstheme="majorBidi"/>
          <w:sz w:val="24"/>
          <w:szCs w:val="24"/>
          <w:shd w:val="clear" w:color="auto" w:fill="FFFFFF"/>
        </w:rPr>
        <w:t>Persily</w:t>
      </w:r>
      <w:r w:rsidR="00757E9E" w:rsidRPr="00336A3C">
        <w:rPr>
          <w:rFonts w:asciiTheme="majorBidi" w:hAnsiTheme="majorBidi" w:cstheme="majorBidi"/>
          <w:sz w:val="24"/>
          <w:szCs w:val="24"/>
          <w:shd w:val="clear" w:color="auto" w:fill="FFFFFF"/>
        </w:rPr>
        <w:t xml:space="preserve"> N and</w:t>
      </w:r>
      <w:r w:rsidRPr="00336A3C">
        <w:rPr>
          <w:rFonts w:asciiTheme="majorBidi" w:hAnsiTheme="majorBidi" w:cstheme="majorBidi"/>
          <w:sz w:val="24"/>
          <w:szCs w:val="24"/>
          <w:shd w:val="clear" w:color="auto" w:fill="FFFFFF"/>
        </w:rPr>
        <w:t xml:space="preserve"> &amp;</w:t>
      </w:r>
      <w:r w:rsidR="00757E9E" w:rsidRPr="00336A3C">
        <w:rPr>
          <w:rFonts w:asciiTheme="majorBidi" w:hAnsiTheme="majorBidi" w:cstheme="majorBidi"/>
          <w:sz w:val="24"/>
          <w:szCs w:val="24"/>
          <w:shd w:val="clear" w:color="auto" w:fill="FFFFFF"/>
        </w:rPr>
        <w:t xml:space="preserve"> </w:t>
      </w:r>
      <w:r w:rsidRPr="00336A3C">
        <w:rPr>
          <w:rFonts w:asciiTheme="majorBidi" w:hAnsiTheme="majorBidi" w:cstheme="majorBidi"/>
          <w:sz w:val="24"/>
          <w:szCs w:val="24"/>
          <w:shd w:val="clear" w:color="auto" w:fill="FFFFFF"/>
        </w:rPr>
        <w:t>Tucker</w:t>
      </w:r>
      <w:r w:rsidR="00757E9E" w:rsidRPr="00336A3C">
        <w:rPr>
          <w:rFonts w:asciiTheme="majorBidi" w:hAnsiTheme="majorBidi" w:cstheme="majorBidi"/>
          <w:sz w:val="24"/>
          <w:szCs w:val="24"/>
          <w:shd w:val="clear" w:color="auto" w:fill="FFFFFF"/>
        </w:rPr>
        <w:t xml:space="preserve"> J (eds.)</w:t>
      </w:r>
      <w:r w:rsidRPr="00336A3C">
        <w:rPr>
          <w:rFonts w:asciiTheme="majorBidi" w:hAnsiTheme="majorBidi" w:cstheme="majorBidi"/>
          <w:sz w:val="24"/>
          <w:szCs w:val="24"/>
          <w:shd w:val="clear" w:color="auto" w:fill="FFFFFF"/>
        </w:rPr>
        <w:t xml:space="preserve"> </w:t>
      </w:r>
      <w:r w:rsidRPr="00336A3C">
        <w:rPr>
          <w:rFonts w:asciiTheme="majorBidi" w:hAnsiTheme="majorBidi" w:cstheme="majorBidi"/>
          <w:i/>
          <w:iCs/>
          <w:sz w:val="24"/>
          <w:szCs w:val="24"/>
          <w:shd w:val="clear" w:color="auto" w:fill="FFFFFF"/>
        </w:rPr>
        <w:t xml:space="preserve">Social </w:t>
      </w:r>
      <w:r w:rsidRPr="00336A3C">
        <w:rPr>
          <w:rFonts w:asciiTheme="majorBidi" w:hAnsiTheme="majorBidi" w:cstheme="majorBidi"/>
          <w:i/>
          <w:iCs/>
          <w:sz w:val="24"/>
          <w:szCs w:val="24"/>
          <w:shd w:val="clear" w:color="auto" w:fill="FFFFFF"/>
        </w:rPr>
        <w:lastRenderedPageBreak/>
        <w:t>Media and Democracy: The State of the Field and Prospects for Reform</w:t>
      </w:r>
      <w:r w:rsidR="00757E9E" w:rsidRPr="00336A3C">
        <w:rPr>
          <w:rFonts w:asciiTheme="majorBidi" w:hAnsiTheme="majorBidi" w:cstheme="majorBidi"/>
          <w:i/>
          <w:iCs/>
          <w:sz w:val="24"/>
          <w:szCs w:val="24"/>
          <w:shd w:val="clear" w:color="auto" w:fill="FFFFFF"/>
        </w:rPr>
        <w:t xml:space="preserve">. </w:t>
      </w:r>
      <w:r w:rsidR="00757E9E" w:rsidRPr="00336A3C">
        <w:rPr>
          <w:rFonts w:asciiTheme="majorBidi" w:hAnsiTheme="majorBidi" w:cstheme="majorBidi"/>
          <w:sz w:val="24"/>
          <w:szCs w:val="24"/>
          <w:shd w:val="clear" w:color="auto" w:fill="FFFFFF"/>
        </w:rPr>
        <w:t>Cambridge: C</w:t>
      </w:r>
      <w:r w:rsidRPr="00336A3C">
        <w:rPr>
          <w:rFonts w:asciiTheme="majorBidi" w:hAnsiTheme="majorBidi" w:cstheme="majorBidi"/>
          <w:sz w:val="24"/>
          <w:szCs w:val="24"/>
          <w:shd w:val="clear" w:color="auto" w:fill="FFFFFF"/>
        </w:rPr>
        <w:t>ambridge University Press</w:t>
      </w:r>
      <w:r w:rsidR="00757E9E" w:rsidRPr="00336A3C">
        <w:rPr>
          <w:rFonts w:asciiTheme="majorBidi" w:hAnsiTheme="majorBidi" w:cstheme="majorBidi"/>
          <w:sz w:val="24"/>
          <w:szCs w:val="24"/>
          <w:shd w:val="clear" w:color="auto" w:fill="FFFFFF"/>
        </w:rPr>
        <w:t>.</w:t>
      </w:r>
      <w:r w:rsidR="00757E9E" w:rsidRPr="00336A3C">
        <w:rPr>
          <w:rFonts w:asciiTheme="majorBidi" w:hAnsiTheme="majorBidi" w:cstheme="majorBidi"/>
          <w:sz w:val="24"/>
          <w:szCs w:val="24"/>
        </w:rPr>
        <w:t xml:space="preserve"> </w:t>
      </w:r>
    </w:p>
    <w:p w14:paraId="759EF1D3" w14:textId="77777777" w:rsidR="00824A31" w:rsidRPr="00336A3C" w:rsidRDefault="00824A31" w:rsidP="00BA2D9C">
      <w:pPr>
        <w:spacing w:after="0" w:line="240" w:lineRule="auto"/>
        <w:jc w:val="both"/>
        <w:rPr>
          <w:rFonts w:asciiTheme="majorBidi" w:eastAsia="Times New Roman" w:hAnsiTheme="majorBidi" w:cstheme="majorBidi"/>
          <w:sz w:val="24"/>
          <w:szCs w:val="24"/>
          <w:lang w:eastAsia="en-GB"/>
        </w:rPr>
      </w:pPr>
    </w:p>
    <w:p w14:paraId="7F15C311" w14:textId="0B3A9D43" w:rsidR="00826391" w:rsidRPr="00336A3C" w:rsidRDefault="00826391" w:rsidP="00BA2D9C">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Klonick</w:t>
      </w:r>
      <w:r w:rsidR="00757E9E" w:rsidRPr="00336A3C">
        <w:rPr>
          <w:rFonts w:asciiTheme="majorBidi" w:hAnsiTheme="majorBidi" w:cstheme="majorBidi"/>
          <w:sz w:val="24"/>
          <w:szCs w:val="24"/>
        </w:rPr>
        <w:t xml:space="preserve"> </w:t>
      </w:r>
      <w:r w:rsidRPr="00336A3C">
        <w:rPr>
          <w:rFonts w:asciiTheme="majorBidi" w:hAnsiTheme="majorBidi" w:cstheme="majorBidi"/>
          <w:sz w:val="24"/>
          <w:szCs w:val="24"/>
        </w:rPr>
        <w:t>K (2017) The new governors: The people, rules, and processes governing online speech. </w:t>
      </w:r>
      <w:r w:rsidRPr="00336A3C">
        <w:rPr>
          <w:rStyle w:val="Emphasis"/>
          <w:rFonts w:asciiTheme="majorBidi" w:hAnsiTheme="majorBidi" w:cstheme="majorBidi"/>
          <w:sz w:val="24"/>
          <w:szCs w:val="24"/>
          <w:bdr w:val="none" w:sz="0" w:space="0" w:color="auto" w:frame="1"/>
        </w:rPr>
        <w:t>Harvard Law Review</w:t>
      </w:r>
      <w:r w:rsidRPr="00336A3C">
        <w:rPr>
          <w:rFonts w:asciiTheme="majorBidi" w:hAnsiTheme="majorBidi" w:cstheme="majorBidi"/>
          <w:sz w:val="24"/>
          <w:szCs w:val="24"/>
        </w:rPr>
        <w:t> </w:t>
      </w:r>
      <w:r w:rsidRPr="00336A3C">
        <w:rPr>
          <w:rStyle w:val="Emphasis"/>
          <w:rFonts w:asciiTheme="majorBidi" w:hAnsiTheme="majorBidi" w:cstheme="majorBidi"/>
          <w:i w:val="0"/>
          <w:iCs w:val="0"/>
          <w:sz w:val="24"/>
          <w:szCs w:val="24"/>
          <w:bdr w:val="none" w:sz="0" w:space="0" w:color="auto" w:frame="1"/>
        </w:rPr>
        <w:t>131</w:t>
      </w:r>
      <w:r w:rsidRPr="00336A3C">
        <w:rPr>
          <w:rFonts w:asciiTheme="majorBidi" w:hAnsiTheme="majorBidi" w:cstheme="majorBidi"/>
          <w:i/>
          <w:iCs/>
          <w:sz w:val="24"/>
          <w:szCs w:val="24"/>
        </w:rPr>
        <w:t>(</w:t>
      </w:r>
      <w:r w:rsidRPr="00336A3C">
        <w:rPr>
          <w:rFonts w:asciiTheme="majorBidi" w:hAnsiTheme="majorBidi" w:cstheme="majorBidi"/>
          <w:sz w:val="24"/>
          <w:szCs w:val="24"/>
        </w:rPr>
        <w:t>6)</w:t>
      </w:r>
      <w:r w:rsidR="00757E9E" w:rsidRPr="00336A3C">
        <w:rPr>
          <w:rFonts w:asciiTheme="majorBidi" w:hAnsiTheme="majorBidi" w:cstheme="majorBidi"/>
          <w:sz w:val="24"/>
          <w:szCs w:val="24"/>
        </w:rPr>
        <w:t>:</w:t>
      </w:r>
      <w:r w:rsidRPr="00336A3C">
        <w:rPr>
          <w:rFonts w:asciiTheme="majorBidi" w:hAnsiTheme="majorBidi" w:cstheme="majorBidi"/>
          <w:sz w:val="24"/>
          <w:szCs w:val="24"/>
        </w:rPr>
        <w:t>1598</w:t>
      </w:r>
      <w:r w:rsidR="00757E9E" w:rsidRPr="00336A3C">
        <w:rPr>
          <w:rFonts w:asciiTheme="majorBidi" w:hAnsiTheme="majorBidi" w:cstheme="majorBidi"/>
          <w:sz w:val="24"/>
          <w:szCs w:val="24"/>
        </w:rPr>
        <w:t>-</w:t>
      </w:r>
      <w:r w:rsidRPr="00336A3C">
        <w:rPr>
          <w:rFonts w:asciiTheme="majorBidi" w:hAnsiTheme="majorBidi" w:cstheme="majorBidi"/>
          <w:sz w:val="24"/>
          <w:szCs w:val="24"/>
        </w:rPr>
        <w:t>1670. </w:t>
      </w:r>
    </w:p>
    <w:p w14:paraId="397EB150" w14:textId="6CE16EB3" w:rsidR="008A15AB" w:rsidRPr="00336A3C" w:rsidRDefault="008A15AB" w:rsidP="00BA2D9C">
      <w:pPr>
        <w:spacing w:after="0" w:line="240" w:lineRule="auto"/>
        <w:jc w:val="both"/>
        <w:textAlignment w:val="baseline"/>
        <w:rPr>
          <w:rFonts w:asciiTheme="majorBidi" w:eastAsia="Times New Roman" w:hAnsiTheme="majorBidi" w:cstheme="majorBidi"/>
          <w:sz w:val="24"/>
          <w:szCs w:val="24"/>
          <w:lang w:eastAsia="en-GB"/>
        </w:rPr>
      </w:pPr>
    </w:p>
    <w:p w14:paraId="237CBF16" w14:textId="1C7E51D5" w:rsidR="007B6B73" w:rsidRPr="007B6B73" w:rsidRDefault="008A15AB" w:rsidP="007B6B73">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 xml:space="preserve">Kumar P </w:t>
      </w:r>
      <w:r w:rsidR="00443515" w:rsidRPr="00336A3C">
        <w:rPr>
          <w:rFonts w:asciiTheme="majorBidi" w:hAnsiTheme="majorBidi" w:cstheme="majorBidi"/>
          <w:sz w:val="24"/>
          <w:szCs w:val="24"/>
        </w:rPr>
        <w:t>and</w:t>
      </w:r>
      <w:r w:rsidRPr="00336A3C">
        <w:rPr>
          <w:rFonts w:asciiTheme="majorBidi" w:hAnsiTheme="majorBidi" w:cstheme="majorBidi"/>
          <w:sz w:val="24"/>
          <w:szCs w:val="24"/>
        </w:rPr>
        <w:t xml:space="preserve"> Schoenebeck S (2015) The modern day baby book: Enacting good mothering and stewarding privacy on Facebook. </w:t>
      </w:r>
      <w:r w:rsidRPr="00336A3C">
        <w:rPr>
          <w:rFonts w:asciiTheme="majorBidi" w:hAnsiTheme="majorBidi" w:cstheme="majorBidi"/>
          <w:i/>
          <w:iCs/>
          <w:sz w:val="24"/>
          <w:szCs w:val="24"/>
        </w:rPr>
        <w:t>Proceedings of the 18th ACM Conference on Computer Supported Cooperative Work &amp; Social Computing</w:t>
      </w:r>
      <w:r w:rsidRPr="00336A3C">
        <w:rPr>
          <w:rFonts w:asciiTheme="majorBidi" w:hAnsiTheme="majorBidi" w:cstheme="majorBidi"/>
          <w:sz w:val="24"/>
          <w:szCs w:val="24"/>
        </w:rPr>
        <w:t>, ACM, 1302</w:t>
      </w:r>
      <w:r w:rsidR="00443515" w:rsidRPr="00336A3C">
        <w:rPr>
          <w:rFonts w:asciiTheme="majorBidi" w:hAnsiTheme="majorBidi" w:cstheme="majorBidi"/>
          <w:sz w:val="24"/>
          <w:szCs w:val="24"/>
        </w:rPr>
        <w:t>-</w:t>
      </w:r>
      <w:r w:rsidRPr="00336A3C">
        <w:rPr>
          <w:rFonts w:asciiTheme="majorBidi" w:hAnsiTheme="majorBidi" w:cstheme="majorBidi"/>
          <w:sz w:val="24"/>
          <w:szCs w:val="24"/>
        </w:rPr>
        <w:t>1312</w:t>
      </w:r>
      <w:r w:rsidR="00443515" w:rsidRPr="00336A3C">
        <w:rPr>
          <w:rFonts w:asciiTheme="majorBidi" w:hAnsiTheme="majorBidi" w:cstheme="majorBidi"/>
          <w:sz w:val="24"/>
          <w:szCs w:val="24"/>
        </w:rPr>
        <w:t>.</w:t>
      </w:r>
    </w:p>
    <w:p w14:paraId="49EDC289" w14:textId="77777777" w:rsidR="007B6B73" w:rsidRDefault="007B6B73" w:rsidP="00BA2D9C">
      <w:pPr>
        <w:spacing w:after="0" w:line="240" w:lineRule="auto"/>
        <w:jc w:val="both"/>
        <w:rPr>
          <w:rFonts w:asciiTheme="majorBidi" w:eastAsia="Times New Roman" w:hAnsiTheme="majorBidi" w:cstheme="majorBidi"/>
          <w:sz w:val="24"/>
          <w:szCs w:val="24"/>
          <w:lang w:eastAsia="en-GB"/>
        </w:rPr>
      </w:pPr>
    </w:p>
    <w:p w14:paraId="28124496" w14:textId="00616FC9" w:rsidR="00915ABB" w:rsidRDefault="00915ABB" w:rsidP="00BA2D9C">
      <w:pPr>
        <w:spacing w:after="0" w:line="240" w:lineRule="auto"/>
        <w:jc w:val="both"/>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Lavorgna A</w:t>
      </w:r>
      <w:r w:rsidR="007B6B73">
        <w:rPr>
          <w:rFonts w:asciiTheme="majorBidi" w:eastAsia="Times New Roman" w:hAnsiTheme="majorBidi" w:cstheme="majorBidi"/>
          <w:sz w:val="24"/>
          <w:szCs w:val="24"/>
          <w:lang w:eastAsia="en-GB"/>
        </w:rPr>
        <w:t xml:space="preserve"> (202</w:t>
      </w:r>
      <w:r w:rsidR="00000FB8">
        <w:rPr>
          <w:rFonts w:asciiTheme="majorBidi" w:eastAsia="Times New Roman" w:hAnsiTheme="majorBidi" w:cstheme="majorBidi"/>
          <w:sz w:val="24"/>
          <w:szCs w:val="24"/>
          <w:lang w:eastAsia="en-GB"/>
        </w:rPr>
        <w:t>1</w:t>
      </w:r>
      <w:r w:rsidR="007B6B73">
        <w:rPr>
          <w:rFonts w:asciiTheme="majorBidi" w:eastAsia="Times New Roman" w:hAnsiTheme="majorBidi" w:cstheme="majorBidi"/>
          <w:sz w:val="24"/>
          <w:szCs w:val="24"/>
          <w:lang w:eastAsia="en-GB"/>
        </w:rPr>
        <w:t xml:space="preserve">) </w:t>
      </w:r>
      <w:r w:rsidR="00000FB8" w:rsidRPr="00000FB8">
        <w:rPr>
          <w:rFonts w:asciiTheme="majorBidi" w:eastAsia="Times New Roman" w:hAnsiTheme="majorBidi" w:cstheme="majorBidi"/>
          <w:sz w:val="24"/>
          <w:szCs w:val="24"/>
          <w:lang w:eastAsia="en-GB"/>
        </w:rPr>
        <w:t xml:space="preserve">Looking and crime and deviancy in cyberspace through the social harm lens. Leighton PS, Wyatt T e Davies P (eds.)  </w:t>
      </w:r>
      <w:r w:rsidR="00000FB8" w:rsidRPr="00000FB8">
        <w:rPr>
          <w:rFonts w:asciiTheme="majorBidi" w:eastAsia="Times New Roman" w:hAnsiTheme="majorBidi" w:cstheme="majorBidi"/>
          <w:i/>
          <w:iCs/>
          <w:sz w:val="24"/>
          <w:szCs w:val="24"/>
          <w:lang w:eastAsia="en-GB"/>
        </w:rPr>
        <w:t>Handbook of Social Harm</w:t>
      </w:r>
      <w:r w:rsidR="00000FB8" w:rsidRPr="00000FB8">
        <w:rPr>
          <w:rFonts w:asciiTheme="majorBidi" w:eastAsia="Times New Roman" w:hAnsiTheme="majorBidi" w:cstheme="majorBidi"/>
          <w:sz w:val="24"/>
          <w:szCs w:val="24"/>
          <w:lang w:eastAsia="en-GB"/>
        </w:rPr>
        <w:t>. Palgrave</w:t>
      </w:r>
      <w:r w:rsidR="00000FB8">
        <w:rPr>
          <w:rFonts w:asciiTheme="majorBidi" w:eastAsia="Times New Roman" w:hAnsiTheme="majorBidi" w:cstheme="majorBidi"/>
          <w:sz w:val="24"/>
          <w:szCs w:val="24"/>
          <w:lang w:eastAsia="en-GB"/>
        </w:rPr>
        <w:t>.</w:t>
      </w:r>
    </w:p>
    <w:p w14:paraId="2CBFE07A" w14:textId="58138049" w:rsidR="007B6B73" w:rsidRDefault="007B6B73" w:rsidP="00BA2D9C">
      <w:pPr>
        <w:spacing w:after="0" w:line="240" w:lineRule="auto"/>
        <w:jc w:val="both"/>
        <w:rPr>
          <w:rFonts w:asciiTheme="majorBidi" w:eastAsia="Times New Roman" w:hAnsiTheme="majorBidi" w:cstheme="majorBidi"/>
          <w:sz w:val="24"/>
          <w:szCs w:val="24"/>
          <w:lang w:eastAsia="en-GB"/>
        </w:rPr>
      </w:pPr>
    </w:p>
    <w:p w14:paraId="7F2D53CC" w14:textId="192B6CDC" w:rsidR="007B6B73" w:rsidRDefault="007B6B73" w:rsidP="00BA2D9C">
      <w:pPr>
        <w:spacing w:after="0" w:line="240" w:lineRule="auto"/>
        <w:jc w:val="both"/>
        <w:rPr>
          <w:rFonts w:asciiTheme="majorBidi" w:eastAsia="Times New Roman" w:hAnsiTheme="majorBidi" w:cstheme="majorBidi"/>
          <w:sz w:val="24"/>
          <w:szCs w:val="24"/>
          <w:lang w:eastAsia="en-GB"/>
        </w:rPr>
      </w:pPr>
      <w:r w:rsidRPr="007B6B73">
        <w:rPr>
          <w:rFonts w:asciiTheme="majorBidi" w:eastAsia="Times New Roman" w:hAnsiTheme="majorBidi" w:cstheme="majorBidi"/>
          <w:sz w:val="24"/>
          <w:szCs w:val="24"/>
          <w:lang w:eastAsia="en-GB"/>
        </w:rPr>
        <w:t xml:space="preserve">Lavorgna A, Rutherford C, Vaglica V, Smith MJ </w:t>
      </w:r>
      <w:r>
        <w:rPr>
          <w:rFonts w:asciiTheme="majorBidi" w:eastAsia="Times New Roman" w:hAnsiTheme="majorBidi" w:cstheme="majorBidi"/>
          <w:sz w:val="24"/>
          <w:szCs w:val="24"/>
          <w:lang w:eastAsia="en-GB"/>
        </w:rPr>
        <w:t>and</w:t>
      </w:r>
      <w:r w:rsidRPr="007B6B73">
        <w:rPr>
          <w:rFonts w:asciiTheme="majorBidi" w:eastAsia="Times New Roman" w:hAnsiTheme="majorBidi" w:cstheme="majorBidi"/>
          <w:sz w:val="24"/>
          <w:szCs w:val="24"/>
          <w:lang w:eastAsia="en-GB"/>
        </w:rPr>
        <w:t xml:space="preserve"> Sajeva M (2018) CITES, wild plant, and opportunities for crime. </w:t>
      </w:r>
      <w:r w:rsidRPr="007B6B73">
        <w:rPr>
          <w:rFonts w:asciiTheme="majorBidi" w:eastAsia="Times New Roman" w:hAnsiTheme="majorBidi" w:cstheme="majorBidi"/>
          <w:i/>
          <w:iCs/>
          <w:sz w:val="24"/>
          <w:szCs w:val="24"/>
          <w:lang w:eastAsia="en-GB"/>
        </w:rPr>
        <w:t>European Journal of Criminal Policy and Research</w:t>
      </w:r>
      <w:r w:rsidRPr="007B6B73">
        <w:rPr>
          <w:rFonts w:asciiTheme="majorBidi" w:eastAsia="Times New Roman" w:hAnsiTheme="majorBidi" w:cstheme="majorBidi"/>
          <w:sz w:val="24"/>
          <w:szCs w:val="24"/>
          <w:lang w:eastAsia="en-GB"/>
        </w:rPr>
        <w:t xml:space="preserve"> 24(3):269-288</w:t>
      </w:r>
    </w:p>
    <w:p w14:paraId="791817AF" w14:textId="2C519454" w:rsidR="00FE766D" w:rsidRDefault="00FE766D" w:rsidP="00BA2D9C">
      <w:pPr>
        <w:spacing w:after="0" w:line="240" w:lineRule="auto"/>
        <w:jc w:val="both"/>
        <w:rPr>
          <w:rFonts w:asciiTheme="majorBidi" w:eastAsia="Times New Roman" w:hAnsiTheme="majorBidi" w:cstheme="majorBidi"/>
          <w:sz w:val="24"/>
          <w:szCs w:val="24"/>
          <w:lang w:eastAsia="en-GB"/>
        </w:rPr>
      </w:pPr>
    </w:p>
    <w:p w14:paraId="50B428D1" w14:textId="307C4C49" w:rsidR="00FE766D" w:rsidRDefault="00FE766D" w:rsidP="00BA2D9C">
      <w:pPr>
        <w:spacing w:after="0" w:line="240" w:lineRule="auto"/>
        <w:jc w:val="both"/>
        <w:rPr>
          <w:rFonts w:asciiTheme="majorBidi" w:eastAsia="Times New Roman" w:hAnsiTheme="majorBidi" w:cstheme="majorBidi"/>
          <w:sz w:val="24"/>
          <w:szCs w:val="24"/>
          <w:lang w:eastAsia="en-GB"/>
        </w:rPr>
      </w:pPr>
      <w:r w:rsidRPr="00FE766D">
        <w:rPr>
          <w:rFonts w:asciiTheme="majorBidi" w:eastAsia="Times New Roman" w:hAnsiTheme="majorBidi" w:cstheme="majorBidi"/>
          <w:sz w:val="24"/>
          <w:szCs w:val="24"/>
          <w:lang w:eastAsia="en-GB"/>
        </w:rPr>
        <w:t xml:space="preserve">Lavorgna A, Ugwudike P </w:t>
      </w:r>
      <w:r>
        <w:rPr>
          <w:rFonts w:asciiTheme="majorBidi" w:eastAsia="Times New Roman" w:hAnsiTheme="majorBidi" w:cstheme="majorBidi"/>
          <w:sz w:val="24"/>
          <w:szCs w:val="24"/>
          <w:lang w:eastAsia="en-GB"/>
        </w:rPr>
        <w:t>and</w:t>
      </w:r>
      <w:r w:rsidRPr="00FE766D">
        <w:rPr>
          <w:rFonts w:asciiTheme="majorBidi" w:eastAsia="Times New Roman" w:hAnsiTheme="majorBidi" w:cstheme="majorBidi"/>
          <w:sz w:val="24"/>
          <w:szCs w:val="24"/>
          <w:lang w:eastAsia="en-GB"/>
        </w:rPr>
        <w:t xml:space="preserve"> Tartari M (</w:t>
      </w:r>
      <w:r>
        <w:rPr>
          <w:rFonts w:asciiTheme="majorBidi" w:eastAsia="Times New Roman" w:hAnsiTheme="majorBidi" w:cstheme="majorBidi"/>
          <w:sz w:val="24"/>
          <w:szCs w:val="24"/>
          <w:lang w:eastAsia="en-GB"/>
        </w:rPr>
        <w:t>2022</w:t>
      </w:r>
      <w:r w:rsidRPr="00FE766D">
        <w:rPr>
          <w:rFonts w:asciiTheme="majorBidi" w:eastAsia="Times New Roman" w:hAnsiTheme="majorBidi" w:cstheme="majorBidi"/>
          <w:sz w:val="24"/>
          <w:szCs w:val="24"/>
          <w:lang w:eastAsia="en-GB"/>
        </w:rPr>
        <w:t>) Online sharenting: identifying existing vulnerabilities and demystifying media reported risks</w:t>
      </w:r>
      <w:r>
        <w:rPr>
          <w:rFonts w:asciiTheme="majorBidi" w:eastAsia="Times New Roman" w:hAnsiTheme="majorBidi" w:cstheme="majorBidi"/>
          <w:sz w:val="24"/>
          <w:szCs w:val="24"/>
          <w:lang w:eastAsia="en-GB"/>
        </w:rPr>
        <w:t xml:space="preserve"> (under review)</w:t>
      </w:r>
      <w:r w:rsidRPr="00FE766D">
        <w:rPr>
          <w:rFonts w:asciiTheme="majorBidi" w:eastAsia="Times New Roman" w:hAnsiTheme="majorBidi" w:cstheme="majorBidi"/>
          <w:sz w:val="24"/>
          <w:szCs w:val="24"/>
          <w:lang w:eastAsia="en-GB"/>
        </w:rPr>
        <w:t>.</w:t>
      </w:r>
    </w:p>
    <w:p w14:paraId="62154C04" w14:textId="77777777" w:rsidR="00915ABB" w:rsidRPr="00336A3C" w:rsidRDefault="00915ABB" w:rsidP="00BA2D9C">
      <w:pPr>
        <w:spacing w:after="0" w:line="240" w:lineRule="auto"/>
        <w:jc w:val="both"/>
        <w:rPr>
          <w:rFonts w:asciiTheme="majorBidi" w:eastAsia="Times New Roman" w:hAnsiTheme="majorBidi" w:cstheme="majorBidi"/>
          <w:sz w:val="24"/>
          <w:szCs w:val="24"/>
          <w:lang w:eastAsia="en-GB"/>
        </w:rPr>
      </w:pPr>
    </w:p>
    <w:p w14:paraId="797FF911" w14:textId="274A4561" w:rsidR="0009041D" w:rsidRPr="00336A3C" w:rsidRDefault="0009041D" w:rsidP="00BA2D9C">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Lazard L, Capdevila R, Dann</w:t>
      </w:r>
      <w:r w:rsidR="002940D0" w:rsidRPr="00336A3C">
        <w:rPr>
          <w:rFonts w:asciiTheme="majorBidi" w:hAnsiTheme="majorBidi" w:cstheme="majorBidi"/>
          <w:sz w:val="24"/>
          <w:szCs w:val="24"/>
        </w:rPr>
        <w:t xml:space="preserve"> </w:t>
      </w:r>
      <w:r w:rsidRPr="00336A3C">
        <w:rPr>
          <w:rFonts w:asciiTheme="majorBidi" w:hAnsiTheme="majorBidi" w:cstheme="majorBidi"/>
          <w:sz w:val="24"/>
          <w:szCs w:val="24"/>
        </w:rPr>
        <w:t>C, Locke A and Roper S (2019)</w:t>
      </w:r>
      <w:r w:rsidR="002940D0" w:rsidRPr="00336A3C">
        <w:rPr>
          <w:rFonts w:asciiTheme="majorBidi" w:hAnsiTheme="majorBidi" w:cstheme="majorBidi"/>
          <w:sz w:val="24"/>
          <w:szCs w:val="24"/>
        </w:rPr>
        <w:t xml:space="preserve"> </w:t>
      </w:r>
      <w:r w:rsidRPr="00336A3C">
        <w:rPr>
          <w:rFonts w:asciiTheme="majorBidi" w:hAnsiTheme="majorBidi" w:cstheme="majorBidi"/>
          <w:sz w:val="24"/>
          <w:szCs w:val="24"/>
        </w:rPr>
        <w:t>Sharenting: Pride, affect and the day-to-day politics of digital mothering</w:t>
      </w:r>
      <w:r w:rsidR="002940D0" w:rsidRPr="00336A3C">
        <w:rPr>
          <w:rFonts w:asciiTheme="majorBidi" w:hAnsiTheme="majorBidi" w:cstheme="majorBidi"/>
          <w:sz w:val="24"/>
          <w:szCs w:val="24"/>
        </w:rPr>
        <w:t>.</w:t>
      </w:r>
      <w:r w:rsidRPr="00336A3C">
        <w:rPr>
          <w:rFonts w:asciiTheme="majorBidi" w:hAnsiTheme="majorBidi" w:cstheme="majorBidi"/>
          <w:sz w:val="24"/>
          <w:szCs w:val="24"/>
        </w:rPr>
        <w:t xml:space="preserve"> </w:t>
      </w:r>
      <w:r w:rsidRPr="00336A3C">
        <w:rPr>
          <w:rFonts w:asciiTheme="majorBidi" w:hAnsiTheme="majorBidi" w:cstheme="majorBidi"/>
          <w:i/>
          <w:iCs/>
          <w:sz w:val="24"/>
          <w:szCs w:val="24"/>
        </w:rPr>
        <w:t>Social and Personality Psychology Compass</w:t>
      </w:r>
      <w:r w:rsidR="002940D0" w:rsidRPr="00336A3C">
        <w:rPr>
          <w:rFonts w:asciiTheme="majorBidi" w:hAnsiTheme="majorBidi" w:cstheme="majorBidi"/>
          <w:sz w:val="24"/>
          <w:szCs w:val="24"/>
        </w:rPr>
        <w:t xml:space="preserve"> </w:t>
      </w:r>
      <w:r w:rsidRPr="00336A3C">
        <w:rPr>
          <w:rFonts w:asciiTheme="majorBidi" w:hAnsiTheme="majorBidi" w:cstheme="majorBidi"/>
          <w:sz w:val="24"/>
          <w:szCs w:val="24"/>
        </w:rPr>
        <w:t>13</w:t>
      </w:r>
      <w:r w:rsidR="002940D0" w:rsidRPr="00336A3C">
        <w:rPr>
          <w:rFonts w:asciiTheme="majorBidi" w:hAnsiTheme="majorBidi" w:cstheme="majorBidi"/>
          <w:sz w:val="24"/>
          <w:szCs w:val="24"/>
        </w:rPr>
        <w:t>(</w:t>
      </w:r>
      <w:r w:rsidRPr="00336A3C">
        <w:rPr>
          <w:rFonts w:asciiTheme="majorBidi" w:hAnsiTheme="majorBidi" w:cstheme="majorBidi"/>
          <w:sz w:val="24"/>
          <w:szCs w:val="24"/>
        </w:rPr>
        <w:t>49</w:t>
      </w:r>
      <w:r w:rsidR="002940D0" w:rsidRPr="00336A3C">
        <w:rPr>
          <w:rFonts w:asciiTheme="majorBidi" w:hAnsiTheme="majorBidi" w:cstheme="majorBidi"/>
          <w:sz w:val="24"/>
          <w:szCs w:val="24"/>
        </w:rPr>
        <w:t>):</w:t>
      </w:r>
      <w:r w:rsidRPr="00336A3C">
        <w:rPr>
          <w:rFonts w:asciiTheme="majorBidi" w:hAnsiTheme="majorBidi" w:cstheme="majorBidi"/>
          <w:sz w:val="24"/>
          <w:szCs w:val="24"/>
        </w:rPr>
        <w:t>e12443.</w:t>
      </w:r>
    </w:p>
    <w:p w14:paraId="6790841F" w14:textId="77777777" w:rsidR="0009041D" w:rsidRPr="00336A3C" w:rsidRDefault="0009041D" w:rsidP="00BA2D9C">
      <w:pPr>
        <w:spacing w:after="0" w:line="240" w:lineRule="auto"/>
        <w:jc w:val="both"/>
        <w:rPr>
          <w:rFonts w:asciiTheme="majorBidi" w:eastAsia="Times New Roman" w:hAnsiTheme="majorBidi" w:cstheme="majorBidi"/>
          <w:sz w:val="24"/>
          <w:szCs w:val="24"/>
          <w:lang w:eastAsia="en-GB"/>
        </w:rPr>
      </w:pPr>
    </w:p>
    <w:p w14:paraId="166C47B4" w14:textId="3681D9F1" w:rsidR="00BB397A" w:rsidRPr="00336A3C" w:rsidRDefault="00BB397A" w:rsidP="00965689">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Leerssen</w:t>
      </w:r>
      <w:r w:rsidR="002940D0" w:rsidRPr="00336A3C">
        <w:rPr>
          <w:rFonts w:asciiTheme="majorBidi" w:eastAsia="Times New Roman" w:hAnsiTheme="majorBidi" w:cstheme="majorBidi"/>
          <w:sz w:val="24"/>
          <w:szCs w:val="24"/>
          <w:lang w:eastAsia="en-GB"/>
        </w:rPr>
        <w:t xml:space="preserve"> </w:t>
      </w:r>
      <w:r w:rsidRPr="00336A3C">
        <w:rPr>
          <w:rFonts w:asciiTheme="majorBidi" w:eastAsia="Times New Roman" w:hAnsiTheme="majorBidi" w:cstheme="majorBidi"/>
          <w:sz w:val="24"/>
          <w:szCs w:val="24"/>
          <w:lang w:eastAsia="en-GB"/>
        </w:rPr>
        <w:t>P (2015)</w:t>
      </w:r>
      <w:r w:rsidR="002940D0" w:rsidRPr="00336A3C">
        <w:rPr>
          <w:rFonts w:asciiTheme="majorBidi" w:eastAsia="Times New Roman" w:hAnsiTheme="majorBidi" w:cstheme="majorBidi"/>
          <w:sz w:val="24"/>
          <w:szCs w:val="24"/>
          <w:lang w:eastAsia="en-GB"/>
        </w:rPr>
        <w:t xml:space="preserve"> </w:t>
      </w:r>
      <w:r w:rsidRPr="00336A3C">
        <w:rPr>
          <w:rFonts w:asciiTheme="majorBidi" w:eastAsia="Times New Roman" w:hAnsiTheme="majorBidi" w:cstheme="majorBidi"/>
          <w:sz w:val="24"/>
          <w:szCs w:val="24"/>
          <w:lang w:eastAsia="en-GB"/>
        </w:rPr>
        <w:t xml:space="preserve">Cut Out by the Middleman: The Free Speech Implications of Social Network Blocking and Banning In The EU. </w:t>
      </w:r>
      <w:r w:rsidR="00965689" w:rsidRPr="00336A3C">
        <w:rPr>
          <w:rFonts w:asciiTheme="majorBidi" w:eastAsia="Times New Roman" w:hAnsiTheme="majorBidi" w:cstheme="majorBidi"/>
          <w:i/>
          <w:iCs/>
          <w:sz w:val="24"/>
          <w:szCs w:val="24"/>
          <w:lang w:eastAsia="en-GB"/>
        </w:rPr>
        <w:t xml:space="preserve">Journal of Intellectual Property, Information Technology and Electronic Commerce Law </w:t>
      </w:r>
      <w:r w:rsidR="00965689" w:rsidRPr="00336A3C">
        <w:rPr>
          <w:rFonts w:asciiTheme="majorBidi" w:eastAsia="Times New Roman" w:hAnsiTheme="majorBidi" w:cstheme="majorBidi"/>
          <w:sz w:val="24"/>
          <w:szCs w:val="24"/>
          <w:lang w:eastAsia="en-GB"/>
        </w:rPr>
        <w:t>6(2).</w:t>
      </w:r>
    </w:p>
    <w:p w14:paraId="6E55E8F4" w14:textId="4DB466AD" w:rsidR="00DA348F" w:rsidRPr="00336A3C" w:rsidRDefault="00DA348F" w:rsidP="00BA2D9C">
      <w:pPr>
        <w:spacing w:after="0" w:line="240" w:lineRule="auto"/>
        <w:jc w:val="both"/>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br/>
        <w:t>Li S and Williams J (2018) Despite What Zuckerberg's Testimony May Imply, AI Cannot Save Us. </w:t>
      </w:r>
      <w:r w:rsidRPr="00336A3C">
        <w:rPr>
          <w:rFonts w:asciiTheme="majorBidi" w:eastAsia="Times New Roman" w:hAnsiTheme="majorBidi" w:cstheme="majorBidi"/>
          <w:i/>
          <w:iCs/>
          <w:sz w:val="24"/>
          <w:szCs w:val="24"/>
          <w:lang w:eastAsia="en-GB"/>
        </w:rPr>
        <w:t>Electronic Frontier Foundation Deeplinks Blog</w:t>
      </w:r>
      <w:r w:rsidRPr="00336A3C">
        <w:rPr>
          <w:rFonts w:asciiTheme="majorBidi" w:eastAsia="Times New Roman" w:hAnsiTheme="majorBidi" w:cstheme="majorBidi"/>
          <w:sz w:val="24"/>
          <w:szCs w:val="24"/>
          <w:lang w:eastAsia="en-GB"/>
        </w:rPr>
        <w:t>. Available at: </w:t>
      </w:r>
      <w:hyperlink r:id="rId9" w:tgtFrame="_blank" w:history="1">
        <w:r w:rsidRPr="00336A3C">
          <w:rPr>
            <w:rFonts w:asciiTheme="majorBidi" w:eastAsia="Times New Roman" w:hAnsiTheme="majorBidi" w:cstheme="majorBidi"/>
            <w:sz w:val="24"/>
            <w:szCs w:val="24"/>
            <w:lang w:eastAsia="en-GB"/>
          </w:rPr>
          <w:t>https://www.eff.org/deeplinks/2018/04/despite-what-zuckerbergs-testimony-may-imply-ai-cannot-save-us</w:t>
        </w:r>
      </w:hyperlink>
      <w:r w:rsidR="006C0FFC" w:rsidRPr="00336A3C">
        <w:rPr>
          <w:rFonts w:asciiTheme="majorBidi" w:eastAsia="Times New Roman" w:hAnsiTheme="majorBidi" w:cstheme="majorBidi"/>
          <w:sz w:val="24"/>
          <w:szCs w:val="24"/>
          <w:lang w:eastAsia="en-GB"/>
        </w:rPr>
        <w:t xml:space="preserve">. </w:t>
      </w:r>
    </w:p>
    <w:p w14:paraId="74B31A21" w14:textId="77777777" w:rsidR="00DA348F" w:rsidRPr="00336A3C" w:rsidRDefault="00DA348F" w:rsidP="00BA2D9C">
      <w:pPr>
        <w:spacing w:after="0" w:line="240" w:lineRule="auto"/>
        <w:jc w:val="both"/>
        <w:rPr>
          <w:rFonts w:asciiTheme="majorBidi" w:hAnsiTheme="majorBidi" w:cstheme="majorBidi"/>
          <w:sz w:val="24"/>
          <w:szCs w:val="24"/>
        </w:rPr>
      </w:pPr>
    </w:p>
    <w:p w14:paraId="2B060E95" w14:textId="35EC5110" w:rsidR="008062CC" w:rsidRPr="00336A3C" w:rsidRDefault="008062CC" w:rsidP="00BA2D9C">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shd w:val="clear" w:color="auto" w:fill="FFFFFF"/>
          <w:lang w:eastAsia="en-GB"/>
        </w:rPr>
        <w:t>Lim Y, Lim</w:t>
      </w:r>
      <w:r w:rsidR="006C0FFC" w:rsidRPr="00336A3C">
        <w:rPr>
          <w:rFonts w:asciiTheme="majorBidi" w:eastAsia="Times New Roman" w:hAnsiTheme="majorBidi" w:cstheme="majorBidi"/>
          <w:sz w:val="24"/>
          <w:szCs w:val="24"/>
          <w:shd w:val="clear" w:color="auto" w:fill="FFFFFF"/>
          <w:lang w:eastAsia="en-GB"/>
        </w:rPr>
        <w:t xml:space="preserve"> </w:t>
      </w:r>
      <w:r w:rsidRPr="00336A3C">
        <w:rPr>
          <w:rFonts w:asciiTheme="majorBidi" w:eastAsia="Times New Roman" w:hAnsiTheme="majorBidi" w:cstheme="majorBidi"/>
          <w:sz w:val="24"/>
          <w:szCs w:val="24"/>
          <w:shd w:val="clear" w:color="auto" w:fill="FFFFFF"/>
          <w:lang w:eastAsia="en-GB"/>
        </w:rPr>
        <w:t>CM, Gan</w:t>
      </w:r>
      <w:r w:rsidR="006C0FFC" w:rsidRPr="00336A3C">
        <w:rPr>
          <w:rFonts w:asciiTheme="majorBidi" w:eastAsia="Times New Roman" w:hAnsiTheme="majorBidi" w:cstheme="majorBidi"/>
          <w:sz w:val="24"/>
          <w:szCs w:val="24"/>
          <w:shd w:val="clear" w:color="auto" w:fill="FFFFFF"/>
          <w:lang w:eastAsia="en-GB"/>
        </w:rPr>
        <w:t xml:space="preserve"> </w:t>
      </w:r>
      <w:r w:rsidRPr="00336A3C">
        <w:rPr>
          <w:rFonts w:asciiTheme="majorBidi" w:eastAsia="Times New Roman" w:hAnsiTheme="majorBidi" w:cstheme="majorBidi"/>
          <w:sz w:val="24"/>
          <w:szCs w:val="24"/>
          <w:shd w:val="clear" w:color="auto" w:fill="FFFFFF"/>
          <w:lang w:eastAsia="en-GB"/>
        </w:rPr>
        <w:t xml:space="preserve">KH </w:t>
      </w:r>
      <w:r w:rsidR="006C0FFC" w:rsidRPr="00336A3C">
        <w:rPr>
          <w:rFonts w:asciiTheme="majorBidi" w:eastAsia="Times New Roman" w:hAnsiTheme="majorBidi" w:cstheme="majorBidi"/>
          <w:sz w:val="24"/>
          <w:szCs w:val="24"/>
          <w:shd w:val="clear" w:color="auto" w:fill="FFFFFF"/>
          <w:lang w:eastAsia="en-GB"/>
        </w:rPr>
        <w:t>and</w:t>
      </w:r>
      <w:r w:rsidRPr="00336A3C">
        <w:rPr>
          <w:rFonts w:asciiTheme="majorBidi" w:eastAsia="Times New Roman" w:hAnsiTheme="majorBidi" w:cstheme="majorBidi"/>
          <w:sz w:val="24"/>
          <w:szCs w:val="24"/>
          <w:shd w:val="clear" w:color="auto" w:fill="FFFFFF"/>
          <w:lang w:eastAsia="en-GB"/>
        </w:rPr>
        <w:t xml:space="preserve"> Samsudin N (2020) Text Sentiment Analysis on Twitter to Identify Positive or Negative Context in Addressing Inept Regulations on Social Media Platforms. </w:t>
      </w:r>
      <w:r w:rsidRPr="00336A3C">
        <w:rPr>
          <w:rFonts w:asciiTheme="majorBidi" w:eastAsia="Times New Roman" w:hAnsiTheme="majorBidi" w:cstheme="majorBidi"/>
          <w:i/>
          <w:iCs/>
          <w:sz w:val="24"/>
          <w:szCs w:val="24"/>
          <w:shd w:val="clear" w:color="auto" w:fill="FFFFFF"/>
          <w:lang w:eastAsia="en-GB"/>
        </w:rPr>
        <w:t>2020 IEEE 10th Symposium on Computer Applications &amp; Industrial Electronics (ISCAIE)</w:t>
      </w:r>
      <w:r w:rsidRPr="00336A3C">
        <w:rPr>
          <w:rFonts w:asciiTheme="majorBidi" w:eastAsia="Times New Roman" w:hAnsiTheme="majorBidi" w:cstheme="majorBidi"/>
          <w:sz w:val="24"/>
          <w:szCs w:val="24"/>
          <w:shd w:val="clear" w:color="auto" w:fill="FFFFFF"/>
          <w:lang w:eastAsia="en-GB"/>
        </w:rPr>
        <w:t>, 96-101.</w:t>
      </w:r>
      <w:r w:rsidRPr="00336A3C">
        <w:rPr>
          <w:rFonts w:asciiTheme="majorBidi" w:eastAsia="Times New Roman" w:hAnsiTheme="majorBidi" w:cstheme="majorBidi"/>
          <w:sz w:val="24"/>
          <w:szCs w:val="24"/>
          <w:lang w:eastAsia="en-GB"/>
        </w:rPr>
        <w:t> </w:t>
      </w:r>
    </w:p>
    <w:p w14:paraId="371490DC" w14:textId="5A0614BA" w:rsidR="008062CC" w:rsidRPr="00336A3C" w:rsidRDefault="008062CC" w:rsidP="00BA2D9C">
      <w:pPr>
        <w:spacing w:after="0" w:line="240" w:lineRule="auto"/>
        <w:jc w:val="both"/>
        <w:rPr>
          <w:rFonts w:asciiTheme="majorBidi" w:hAnsiTheme="majorBidi" w:cstheme="majorBidi"/>
          <w:sz w:val="24"/>
          <w:szCs w:val="24"/>
        </w:rPr>
      </w:pPr>
    </w:p>
    <w:p w14:paraId="36561862" w14:textId="5776C86E" w:rsidR="00FE20B5" w:rsidRPr="00336A3C" w:rsidRDefault="00FE20B5" w:rsidP="00FE20B5">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lastRenderedPageBreak/>
        <w:t xml:space="preserve">Lupton D (2020) Thinking With Care About Personal Data Profiling: A More-Than-Human Approach. </w:t>
      </w:r>
      <w:r w:rsidRPr="00336A3C">
        <w:rPr>
          <w:rFonts w:asciiTheme="majorBidi" w:hAnsiTheme="majorBidi" w:cstheme="majorBidi"/>
          <w:i/>
          <w:sz w:val="24"/>
          <w:szCs w:val="24"/>
        </w:rPr>
        <w:t>International Journal of Communication</w:t>
      </w:r>
      <w:r w:rsidRPr="00336A3C">
        <w:rPr>
          <w:rFonts w:asciiTheme="majorBidi" w:hAnsiTheme="majorBidi" w:cstheme="majorBidi"/>
          <w:sz w:val="24"/>
          <w:szCs w:val="24"/>
        </w:rPr>
        <w:t xml:space="preserve"> 14:3165-3183.</w:t>
      </w:r>
    </w:p>
    <w:p w14:paraId="2CCAF1F5" w14:textId="77777777" w:rsidR="00FE20B5" w:rsidRPr="00336A3C" w:rsidRDefault="00FE20B5" w:rsidP="00BA2D9C">
      <w:pPr>
        <w:spacing w:after="0" w:line="240" w:lineRule="auto"/>
        <w:jc w:val="both"/>
        <w:rPr>
          <w:rFonts w:asciiTheme="majorBidi" w:hAnsiTheme="majorBidi" w:cstheme="majorBidi"/>
          <w:sz w:val="24"/>
          <w:szCs w:val="24"/>
        </w:rPr>
      </w:pPr>
    </w:p>
    <w:p w14:paraId="139D7A16" w14:textId="00F99443" w:rsidR="0088124F" w:rsidRPr="00336A3C" w:rsidRDefault="0088124F" w:rsidP="0088124F">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 xml:space="preserve">Lupton D and Sutherton C (2021) The thing-power of the Facebook assemblage: Why do users stay on the platform? </w:t>
      </w:r>
      <w:r w:rsidRPr="00336A3C">
        <w:rPr>
          <w:rFonts w:asciiTheme="majorBidi" w:hAnsiTheme="majorBidi" w:cstheme="majorBidi"/>
          <w:i/>
          <w:sz w:val="24"/>
          <w:szCs w:val="24"/>
        </w:rPr>
        <w:t>Journal of Sociology</w:t>
      </w:r>
      <w:r w:rsidRPr="00336A3C">
        <w:rPr>
          <w:rFonts w:asciiTheme="majorBidi" w:hAnsiTheme="majorBidi" w:cstheme="majorBidi"/>
          <w:sz w:val="24"/>
          <w:szCs w:val="24"/>
        </w:rPr>
        <w:t xml:space="preserve">, https://doi.org/10.1177/1440783321989456. </w:t>
      </w:r>
    </w:p>
    <w:p w14:paraId="084832FE" w14:textId="77777777" w:rsidR="0088124F" w:rsidRPr="00336A3C" w:rsidRDefault="0088124F" w:rsidP="00BA2D9C">
      <w:pPr>
        <w:spacing w:after="0" w:line="240" w:lineRule="auto"/>
        <w:jc w:val="both"/>
        <w:rPr>
          <w:rFonts w:asciiTheme="majorBidi" w:hAnsiTheme="majorBidi" w:cstheme="majorBidi"/>
          <w:sz w:val="24"/>
          <w:szCs w:val="24"/>
        </w:rPr>
      </w:pPr>
    </w:p>
    <w:p w14:paraId="3F404B60" w14:textId="5A92244F" w:rsidR="00FF6F7D" w:rsidRPr="00336A3C" w:rsidRDefault="00FF6F7D" w:rsidP="00FF6F7D">
      <w:pPr>
        <w:pStyle w:val="CommentText"/>
        <w:spacing w:after="0"/>
        <w:rPr>
          <w:rFonts w:asciiTheme="majorBidi" w:hAnsiTheme="majorBidi" w:cstheme="majorBidi"/>
          <w:sz w:val="24"/>
          <w:szCs w:val="24"/>
          <w:bdr w:val="none" w:sz="0" w:space="0" w:color="auto" w:frame="1"/>
        </w:rPr>
      </w:pPr>
      <w:r w:rsidRPr="00336A3C">
        <w:rPr>
          <w:rFonts w:asciiTheme="majorBidi" w:hAnsiTheme="majorBidi" w:cstheme="majorBidi"/>
          <w:sz w:val="24"/>
          <w:szCs w:val="24"/>
          <w:bdr w:val="none" w:sz="0" w:space="0" w:color="auto" w:frame="1"/>
        </w:rPr>
        <w:t xml:space="preserve">Lupton D and Williamson B (2017) The datafied child: The dataveillance of children and implications for their rights. </w:t>
      </w:r>
      <w:r w:rsidRPr="00336A3C">
        <w:rPr>
          <w:rFonts w:asciiTheme="majorBidi" w:hAnsiTheme="majorBidi" w:cstheme="majorBidi"/>
          <w:i/>
          <w:iCs/>
          <w:sz w:val="24"/>
          <w:szCs w:val="24"/>
          <w:bdr w:val="none" w:sz="0" w:space="0" w:color="auto" w:frame="1"/>
        </w:rPr>
        <w:t>New Media and Society</w:t>
      </w:r>
      <w:r w:rsidRPr="00336A3C">
        <w:rPr>
          <w:rFonts w:asciiTheme="majorBidi" w:hAnsiTheme="majorBidi" w:cstheme="majorBidi"/>
          <w:sz w:val="24"/>
          <w:szCs w:val="24"/>
          <w:bdr w:val="none" w:sz="0" w:space="0" w:color="auto" w:frame="1"/>
        </w:rPr>
        <w:t xml:space="preserve"> 19(5):780-794.</w:t>
      </w:r>
    </w:p>
    <w:p w14:paraId="414CED81" w14:textId="77777777" w:rsidR="00FF6F7D" w:rsidRPr="00336A3C" w:rsidRDefault="00FF6F7D" w:rsidP="00BA2D9C">
      <w:pPr>
        <w:spacing w:after="0" w:line="240" w:lineRule="auto"/>
        <w:jc w:val="both"/>
        <w:rPr>
          <w:rFonts w:asciiTheme="majorBidi" w:hAnsiTheme="majorBidi" w:cstheme="majorBidi"/>
          <w:sz w:val="24"/>
          <w:szCs w:val="24"/>
        </w:rPr>
      </w:pPr>
    </w:p>
    <w:p w14:paraId="5939C8BE" w14:textId="190570D4" w:rsidR="00854FE1" w:rsidRPr="00336A3C" w:rsidRDefault="00854FE1" w:rsidP="00BC5140">
      <w:pPr>
        <w:pStyle w:val="CommentText"/>
        <w:spacing w:after="0"/>
        <w:jc w:val="both"/>
        <w:rPr>
          <w:rStyle w:val="Hyperlink"/>
          <w:rFonts w:asciiTheme="majorBidi" w:hAnsiTheme="majorBidi" w:cstheme="majorBidi"/>
          <w:color w:val="auto"/>
          <w:sz w:val="24"/>
          <w:szCs w:val="24"/>
          <w:u w:val="none"/>
          <w:bdr w:val="none" w:sz="0" w:space="0" w:color="auto" w:frame="1"/>
        </w:rPr>
      </w:pPr>
      <w:r w:rsidRPr="00336A3C">
        <w:rPr>
          <w:rFonts w:asciiTheme="majorBidi" w:hAnsiTheme="majorBidi" w:cstheme="majorBidi"/>
          <w:sz w:val="24"/>
          <w:szCs w:val="24"/>
        </w:rPr>
        <w:t>Lynskey O</w:t>
      </w:r>
      <w:r w:rsidR="00BC5140" w:rsidRPr="00336A3C">
        <w:rPr>
          <w:rFonts w:asciiTheme="majorBidi" w:hAnsiTheme="majorBidi" w:cstheme="majorBidi"/>
          <w:sz w:val="24"/>
          <w:szCs w:val="24"/>
        </w:rPr>
        <w:t xml:space="preserve"> </w:t>
      </w:r>
      <w:r w:rsidRPr="00336A3C">
        <w:rPr>
          <w:rFonts w:asciiTheme="majorBidi" w:hAnsiTheme="majorBidi" w:cstheme="majorBidi"/>
          <w:sz w:val="24"/>
          <w:szCs w:val="24"/>
        </w:rPr>
        <w:t>(2017) </w:t>
      </w:r>
      <w:r w:rsidRPr="00336A3C">
        <w:rPr>
          <w:rStyle w:val="Emphasis"/>
          <w:rFonts w:asciiTheme="majorBidi" w:hAnsiTheme="majorBidi" w:cstheme="majorBidi"/>
          <w:sz w:val="24"/>
          <w:szCs w:val="24"/>
          <w:bdr w:val="none" w:sz="0" w:space="0" w:color="auto" w:frame="1"/>
        </w:rPr>
        <w:t xml:space="preserve">Regulating </w:t>
      </w:r>
      <w:r w:rsidR="00BC5140" w:rsidRPr="00336A3C">
        <w:rPr>
          <w:rStyle w:val="Emphasis"/>
          <w:rFonts w:asciiTheme="majorBidi" w:hAnsiTheme="majorBidi" w:cstheme="majorBidi"/>
          <w:sz w:val="24"/>
          <w:szCs w:val="24"/>
          <w:bdr w:val="none" w:sz="0" w:space="0" w:color="auto" w:frame="1"/>
        </w:rPr>
        <w:t>‘</w:t>
      </w:r>
      <w:r w:rsidRPr="00336A3C">
        <w:rPr>
          <w:rStyle w:val="Emphasis"/>
          <w:rFonts w:asciiTheme="majorBidi" w:hAnsiTheme="majorBidi" w:cstheme="majorBidi"/>
          <w:sz w:val="24"/>
          <w:szCs w:val="24"/>
          <w:bdr w:val="none" w:sz="0" w:space="0" w:color="auto" w:frame="1"/>
        </w:rPr>
        <w:t>Platform Power’ </w:t>
      </w:r>
      <w:r w:rsidRPr="00336A3C">
        <w:rPr>
          <w:rFonts w:asciiTheme="majorBidi" w:hAnsiTheme="majorBidi" w:cstheme="majorBidi"/>
          <w:sz w:val="24"/>
          <w:szCs w:val="24"/>
        </w:rPr>
        <w:t xml:space="preserve">[Working Paper No.1]. London: London School of Economics and Political Science, Law Department. </w:t>
      </w:r>
      <w:r w:rsidR="00BC5140" w:rsidRPr="00336A3C">
        <w:rPr>
          <w:rStyle w:val="Hyperlink"/>
          <w:rFonts w:asciiTheme="majorBidi" w:hAnsiTheme="majorBidi" w:cstheme="majorBidi"/>
          <w:color w:val="auto"/>
          <w:sz w:val="24"/>
          <w:szCs w:val="24"/>
          <w:u w:val="none"/>
          <w:bdr w:val="none" w:sz="0" w:space="0" w:color="auto" w:frame="1"/>
        </w:rPr>
        <w:t xml:space="preserve"> </w:t>
      </w:r>
    </w:p>
    <w:p w14:paraId="45AD51BC" w14:textId="77777777" w:rsidR="00BC5140" w:rsidRPr="00336A3C" w:rsidRDefault="00BC5140" w:rsidP="00BC5140">
      <w:pPr>
        <w:pStyle w:val="CommentText"/>
        <w:spacing w:after="0"/>
        <w:rPr>
          <w:rFonts w:asciiTheme="majorBidi" w:hAnsiTheme="majorBidi" w:cstheme="majorBidi"/>
          <w:sz w:val="24"/>
          <w:szCs w:val="24"/>
          <w:bdr w:val="none" w:sz="0" w:space="0" w:color="auto" w:frame="1"/>
        </w:rPr>
      </w:pPr>
    </w:p>
    <w:p w14:paraId="6CA5C23B" w14:textId="3528A570" w:rsidR="00FF6DFC" w:rsidRPr="00336A3C" w:rsidRDefault="00FF6DFC" w:rsidP="00BC5140">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xml:space="preserve">Milosavljević M </w:t>
      </w:r>
      <w:r w:rsidR="00FF6F7D" w:rsidRPr="00336A3C">
        <w:rPr>
          <w:rFonts w:asciiTheme="majorBidi" w:eastAsia="Times New Roman" w:hAnsiTheme="majorBidi" w:cstheme="majorBidi"/>
          <w:sz w:val="24"/>
          <w:szCs w:val="24"/>
          <w:lang w:eastAsia="en-GB"/>
        </w:rPr>
        <w:t>and</w:t>
      </w:r>
      <w:r w:rsidRPr="00336A3C">
        <w:rPr>
          <w:rFonts w:asciiTheme="majorBidi" w:eastAsia="Times New Roman" w:hAnsiTheme="majorBidi" w:cstheme="majorBidi"/>
          <w:sz w:val="24"/>
          <w:szCs w:val="24"/>
          <w:lang w:eastAsia="en-GB"/>
        </w:rPr>
        <w:t xml:space="preserve"> Micova SB (2016) Banning, blocking and boosting: Twitter’s solo-regulation of expression. </w:t>
      </w:r>
      <w:r w:rsidRPr="00336A3C">
        <w:rPr>
          <w:rFonts w:asciiTheme="majorBidi" w:eastAsia="Times New Roman" w:hAnsiTheme="majorBidi" w:cstheme="majorBidi"/>
          <w:i/>
          <w:iCs/>
          <w:sz w:val="24"/>
          <w:szCs w:val="24"/>
          <w:lang w:eastAsia="en-GB"/>
        </w:rPr>
        <w:t>Medijske Studije</w:t>
      </w:r>
      <w:r w:rsidRPr="00336A3C">
        <w:rPr>
          <w:rFonts w:asciiTheme="majorBidi" w:eastAsia="Times New Roman" w:hAnsiTheme="majorBidi" w:cstheme="majorBidi"/>
          <w:sz w:val="24"/>
          <w:szCs w:val="24"/>
          <w:lang w:eastAsia="en-GB"/>
        </w:rPr>
        <w:t xml:space="preserve"> 7(13):43-58</w:t>
      </w:r>
      <w:r w:rsidR="00FF6F7D" w:rsidRPr="00336A3C">
        <w:rPr>
          <w:rFonts w:asciiTheme="majorBidi" w:eastAsia="Times New Roman" w:hAnsiTheme="majorBidi" w:cstheme="majorBidi"/>
          <w:sz w:val="24"/>
          <w:szCs w:val="24"/>
          <w:lang w:eastAsia="en-GB"/>
        </w:rPr>
        <w:t>.</w:t>
      </w:r>
    </w:p>
    <w:p w14:paraId="40ADF53B" w14:textId="4265A097" w:rsidR="00FF6DFC" w:rsidRPr="00336A3C" w:rsidRDefault="00FF6DFC" w:rsidP="00BA2D9C">
      <w:pPr>
        <w:pStyle w:val="CommentText"/>
        <w:spacing w:after="0"/>
        <w:jc w:val="both"/>
        <w:rPr>
          <w:rFonts w:asciiTheme="majorBidi" w:hAnsiTheme="majorBidi" w:cstheme="majorBidi"/>
          <w:sz w:val="24"/>
          <w:szCs w:val="24"/>
        </w:rPr>
      </w:pPr>
    </w:p>
    <w:p w14:paraId="4FCEA0FD" w14:textId="69BD05AB" w:rsidR="0089647E" w:rsidRPr="00336A3C" w:rsidRDefault="0089647E" w:rsidP="0089647E">
      <w:pPr>
        <w:pStyle w:val="CommentText"/>
        <w:spacing w:after="0"/>
        <w:jc w:val="both"/>
        <w:rPr>
          <w:rFonts w:asciiTheme="majorBidi" w:hAnsiTheme="majorBidi" w:cstheme="majorBidi"/>
          <w:sz w:val="24"/>
          <w:szCs w:val="24"/>
        </w:rPr>
      </w:pPr>
      <w:r w:rsidRPr="00336A3C">
        <w:rPr>
          <w:rFonts w:asciiTheme="majorBidi" w:hAnsiTheme="majorBidi" w:cstheme="majorBidi"/>
          <w:sz w:val="24"/>
          <w:szCs w:val="24"/>
        </w:rPr>
        <w:t xml:space="preserve">Milosevic T (2017) </w:t>
      </w:r>
      <w:r w:rsidRPr="00336A3C">
        <w:rPr>
          <w:rFonts w:asciiTheme="majorBidi" w:hAnsiTheme="majorBidi" w:cstheme="majorBidi"/>
          <w:i/>
          <w:iCs/>
          <w:sz w:val="24"/>
          <w:szCs w:val="24"/>
        </w:rPr>
        <w:t>Protecting children online? Cyberbullying policies of social media companies</w:t>
      </w:r>
      <w:r w:rsidRPr="00336A3C">
        <w:rPr>
          <w:rFonts w:asciiTheme="majorBidi" w:hAnsiTheme="majorBidi" w:cstheme="majorBidi"/>
          <w:sz w:val="24"/>
          <w:szCs w:val="24"/>
        </w:rPr>
        <w:t>. Cambridge, MA: MIT.</w:t>
      </w:r>
    </w:p>
    <w:p w14:paraId="1B2A2B73" w14:textId="77777777" w:rsidR="0089647E" w:rsidRPr="00336A3C" w:rsidRDefault="0089647E" w:rsidP="00BA2D9C">
      <w:pPr>
        <w:pStyle w:val="CommentText"/>
        <w:spacing w:after="0"/>
        <w:jc w:val="both"/>
        <w:rPr>
          <w:rFonts w:asciiTheme="majorBidi" w:hAnsiTheme="majorBidi" w:cstheme="majorBidi"/>
          <w:sz w:val="24"/>
          <w:szCs w:val="24"/>
        </w:rPr>
      </w:pPr>
    </w:p>
    <w:p w14:paraId="07C6C7EF" w14:textId="77777777" w:rsidR="003D11A4" w:rsidRPr="00336A3C" w:rsidRDefault="003D11A4" w:rsidP="003D11A4">
      <w:pPr>
        <w:pStyle w:val="NormalWeb"/>
        <w:spacing w:before="0" w:beforeAutospacing="0" w:after="0" w:afterAutospacing="0"/>
        <w:jc w:val="both"/>
        <w:textAlignment w:val="baseline"/>
        <w:rPr>
          <w:rFonts w:asciiTheme="majorBidi" w:hAnsiTheme="majorBidi" w:cstheme="majorBidi"/>
        </w:rPr>
      </w:pPr>
      <w:r w:rsidRPr="00336A3C">
        <w:rPr>
          <w:rFonts w:asciiTheme="majorBidi" w:hAnsiTheme="majorBidi" w:cstheme="majorBidi"/>
        </w:rPr>
        <w:t xml:space="preserve">Morganti M, Favarin S and Andreatta D (2020) Illicit waste trafficking and loopholes in the European and Italian legislation. </w:t>
      </w:r>
      <w:r w:rsidRPr="00336A3C">
        <w:rPr>
          <w:rFonts w:asciiTheme="majorBidi" w:hAnsiTheme="majorBidi" w:cstheme="majorBidi"/>
          <w:i/>
          <w:iCs/>
        </w:rPr>
        <w:t>European Journal of Criminal Policy and Research</w:t>
      </w:r>
      <w:r w:rsidRPr="00336A3C">
        <w:rPr>
          <w:rFonts w:asciiTheme="majorBidi" w:hAnsiTheme="majorBidi" w:cstheme="majorBidi"/>
        </w:rPr>
        <w:t xml:space="preserve"> 26:105-133.</w:t>
      </w:r>
    </w:p>
    <w:p w14:paraId="5DEDD30F" w14:textId="5B5F87C8" w:rsidR="003D11A4" w:rsidRPr="00336A3C" w:rsidRDefault="003D11A4" w:rsidP="00BA2D9C">
      <w:pPr>
        <w:pStyle w:val="CommentText"/>
        <w:spacing w:after="0"/>
        <w:jc w:val="both"/>
        <w:rPr>
          <w:rFonts w:asciiTheme="majorBidi" w:hAnsiTheme="majorBidi" w:cstheme="majorBidi"/>
          <w:sz w:val="24"/>
          <w:szCs w:val="24"/>
        </w:rPr>
      </w:pPr>
    </w:p>
    <w:p w14:paraId="531E7BF4" w14:textId="77777777" w:rsidR="00D3615E" w:rsidRPr="00336A3C" w:rsidRDefault="00D3615E" w:rsidP="00D3615E">
      <w:pPr>
        <w:spacing w:after="0" w:line="240" w:lineRule="auto"/>
        <w:jc w:val="both"/>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xml:space="preserve">Powell A, Stratton G and Cameron R (2018) </w:t>
      </w:r>
      <w:r w:rsidRPr="00336A3C">
        <w:rPr>
          <w:rFonts w:asciiTheme="majorBidi" w:eastAsia="Times New Roman" w:hAnsiTheme="majorBidi" w:cstheme="majorBidi"/>
          <w:i/>
          <w:iCs/>
          <w:sz w:val="24"/>
          <w:szCs w:val="24"/>
          <w:lang w:eastAsia="en-GB"/>
        </w:rPr>
        <w:t>Digital criminology. Crime and justice in digital society</w:t>
      </w:r>
      <w:r w:rsidRPr="00336A3C">
        <w:rPr>
          <w:rFonts w:asciiTheme="majorBidi" w:eastAsia="Times New Roman" w:hAnsiTheme="majorBidi" w:cstheme="majorBidi"/>
          <w:sz w:val="24"/>
          <w:szCs w:val="24"/>
          <w:lang w:eastAsia="en-GB"/>
        </w:rPr>
        <w:t>. London: Routledge.</w:t>
      </w:r>
    </w:p>
    <w:p w14:paraId="7AE8E177" w14:textId="77777777" w:rsidR="00D3615E" w:rsidRPr="00336A3C" w:rsidRDefault="00D3615E" w:rsidP="00BA2D9C">
      <w:pPr>
        <w:pStyle w:val="CommentText"/>
        <w:spacing w:after="0"/>
        <w:jc w:val="both"/>
        <w:rPr>
          <w:rFonts w:asciiTheme="majorBidi" w:hAnsiTheme="majorBidi" w:cstheme="majorBidi"/>
          <w:sz w:val="24"/>
          <w:szCs w:val="24"/>
        </w:rPr>
      </w:pPr>
    </w:p>
    <w:p w14:paraId="71BDA02D" w14:textId="3AE6E3CD" w:rsidR="00824A31" w:rsidRPr="00336A3C" w:rsidRDefault="00824A31" w:rsidP="00BA2D9C">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xml:space="preserve">Prochazka O (2019) Making Sense of Facebook’s Content Moderation: A Posthumanist Perspective on Communicative Competence and Internet Memes. </w:t>
      </w:r>
      <w:r w:rsidRPr="00336A3C">
        <w:rPr>
          <w:rFonts w:asciiTheme="majorBidi" w:eastAsia="Times New Roman" w:hAnsiTheme="majorBidi" w:cstheme="majorBidi"/>
          <w:i/>
          <w:iCs/>
          <w:sz w:val="24"/>
          <w:szCs w:val="24"/>
          <w:lang w:eastAsia="en-GB"/>
        </w:rPr>
        <w:t>Signs and Society</w:t>
      </w:r>
      <w:r w:rsidRPr="00336A3C">
        <w:rPr>
          <w:rFonts w:asciiTheme="majorBidi" w:eastAsia="Times New Roman" w:hAnsiTheme="majorBidi" w:cstheme="majorBidi"/>
          <w:sz w:val="24"/>
          <w:szCs w:val="24"/>
          <w:lang w:eastAsia="en-GB"/>
        </w:rPr>
        <w:t xml:space="preserve"> 7</w:t>
      </w:r>
      <w:r w:rsidR="00AE6755" w:rsidRPr="00336A3C">
        <w:rPr>
          <w:rFonts w:asciiTheme="majorBidi" w:eastAsia="Times New Roman" w:hAnsiTheme="majorBidi" w:cstheme="majorBidi"/>
          <w:sz w:val="24"/>
          <w:szCs w:val="24"/>
          <w:lang w:eastAsia="en-GB"/>
        </w:rPr>
        <w:t>(3)</w:t>
      </w:r>
      <w:r w:rsidR="00FF6F7D" w:rsidRPr="00336A3C">
        <w:rPr>
          <w:rFonts w:asciiTheme="majorBidi" w:eastAsia="Times New Roman" w:hAnsiTheme="majorBidi" w:cstheme="majorBidi"/>
          <w:sz w:val="24"/>
          <w:szCs w:val="24"/>
          <w:lang w:eastAsia="en-GB"/>
        </w:rPr>
        <w:t>:</w:t>
      </w:r>
      <w:r w:rsidRPr="00336A3C">
        <w:rPr>
          <w:rFonts w:asciiTheme="majorBidi" w:eastAsia="Times New Roman" w:hAnsiTheme="majorBidi" w:cstheme="majorBidi"/>
          <w:sz w:val="24"/>
          <w:szCs w:val="24"/>
          <w:lang w:eastAsia="en-GB"/>
        </w:rPr>
        <w:t>362</w:t>
      </w:r>
      <w:r w:rsidR="00FF6F7D" w:rsidRPr="00336A3C">
        <w:rPr>
          <w:rFonts w:asciiTheme="majorBidi" w:eastAsia="Times New Roman" w:hAnsiTheme="majorBidi" w:cstheme="majorBidi"/>
          <w:sz w:val="24"/>
          <w:szCs w:val="24"/>
          <w:lang w:eastAsia="en-GB"/>
        </w:rPr>
        <w:t>-</w:t>
      </w:r>
      <w:r w:rsidRPr="00336A3C">
        <w:rPr>
          <w:rFonts w:asciiTheme="majorBidi" w:eastAsia="Times New Roman" w:hAnsiTheme="majorBidi" w:cstheme="majorBidi"/>
          <w:sz w:val="24"/>
          <w:szCs w:val="24"/>
          <w:lang w:eastAsia="en-GB"/>
        </w:rPr>
        <w:t>397. </w:t>
      </w:r>
    </w:p>
    <w:p w14:paraId="5E9D2915" w14:textId="423226EE" w:rsidR="00EF01F4" w:rsidRPr="00336A3C" w:rsidRDefault="00EF01F4" w:rsidP="00BA2D9C">
      <w:pPr>
        <w:spacing w:after="0" w:line="240" w:lineRule="auto"/>
        <w:jc w:val="both"/>
        <w:textAlignment w:val="baseline"/>
        <w:rPr>
          <w:rStyle w:val="epub-sectionpagerange"/>
          <w:rFonts w:asciiTheme="majorBidi" w:hAnsiTheme="majorBidi" w:cstheme="majorBidi"/>
          <w:sz w:val="24"/>
          <w:szCs w:val="24"/>
          <w:shd w:val="clear" w:color="auto" w:fill="FFFFFF"/>
        </w:rPr>
      </w:pPr>
    </w:p>
    <w:p w14:paraId="190C56CC" w14:textId="05ACA9E1" w:rsidR="004A1726" w:rsidRPr="00336A3C" w:rsidRDefault="004A1726" w:rsidP="00BA2D9C">
      <w:pPr>
        <w:spacing w:after="0" w:line="240" w:lineRule="auto"/>
        <w:jc w:val="both"/>
        <w:textAlignment w:val="baseline"/>
        <w:rPr>
          <w:rStyle w:val="epub-sectionpagerange"/>
          <w:rFonts w:asciiTheme="majorBidi" w:hAnsiTheme="majorBidi" w:cstheme="majorBidi"/>
          <w:sz w:val="24"/>
          <w:szCs w:val="24"/>
          <w:shd w:val="clear" w:color="auto" w:fill="FFFFFF"/>
        </w:rPr>
      </w:pPr>
      <w:r w:rsidRPr="00336A3C">
        <w:rPr>
          <w:rFonts w:asciiTheme="majorBidi" w:hAnsiTheme="majorBidi" w:cstheme="majorBidi"/>
          <w:sz w:val="24"/>
          <w:szCs w:val="24"/>
          <w:shd w:val="clear" w:color="auto" w:fill="FFFFFF"/>
        </w:rPr>
        <w:t>Ranzini G, Newlands G, Lutz C</w:t>
      </w:r>
      <w:r w:rsidR="00AE6755" w:rsidRPr="00336A3C">
        <w:rPr>
          <w:rFonts w:asciiTheme="majorBidi" w:hAnsiTheme="majorBidi" w:cstheme="majorBidi"/>
          <w:sz w:val="24"/>
          <w:szCs w:val="24"/>
          <w:shd w:val="clear" w:color="auto" w:fill="FFFFFF"/>
        </w:rPr>
        <w:t xml:space="preserve"> (2020) </w:t>
      </w:r>
      <w:r w:rsidRPr="00336A3C">
        <w:rPr>
          <w:rFonts w:asciiTheme="majorBidi" w:hAnsiTheme="majorBidi" w:cstheme="majorBidi"/>
          <w:sz w:val="24"/>
          <w:szCs w:val="24"/>
          <w:shd w:val="clear" w:color="auto" w:fill="FFFFFF"/>
        </w:rPr>
        <w:t>Sharenting, Peer Influence, and Privacy Concerns: A Study on the Instagram-Sharing Behaviors of Parents in the United Kingdom. </w:t>
      </w:r>
      <w:r w:rsidRPr="00336A3C">
        <w:rPr>
          <w:rFonts w:asciiTheme="majorBidi" w:hAnsiTheme="majorBidi" w:cstheme="majorBidi"/>
          <w:i/>
          <w:iCs/>
          <w:sz w:val="24"/>
          <w:szCs w:val="24"/>
          <w:shd w:val="clear" w:color="auto" w:fill="FFFFFF"/>
        </w:rPr>
        <w:t>Social Media + Society</w:t>
      </w:r>
      <w:r w:rsidR="00AE6755" w:rsidRPr="00336A3C">
        <w:rPr>
          <w:rFonts w:asciiTheme="majorBidi" w:hAnsiTheme="majorBidi" w:cstheme="majorBidi"/>
          <w:sz w:val="24"/>
          <w:szCs w:val="24"/>
          <w:shd w:val="clear" w:color="auto" w:fill="FFFFFF"/>
        </w:rPr>
        <w:t xml:space="preserve">, </w:t>
      </w:r>
      <w:r w:rsidRPr="00336A3C">
        <w:rPr>
          <w:rFonts w:asciiTheme="majorBidi" w:hAnsiTheme="majorBidi" w:cstheme="majorBidi"/>
          <w:sz w:val="24"/>
          <w:szCs w:val="24"/>
          <w:shd w:val="clear" w:color="auto" w:fill="FFFFFF"/>
        </w:rPr>
        <w:t>doi:</w:t>
      </w:r>
      <w:hyperlink r:id="rId10" w:history="1">
        <w:r w:rsidRPr="00336A3C">
          <w:rPr>
            <w:rStyle w:val="Hyperlink"/>
            <w:rFonts w:asciiTheme="majorBidi" w:hAnsiTheme="majorBidi" w:cstheme="majorBidi"/>
            <w:color w:val="auto"/>
            <w:sz w:val="24"/>
            <w:szCs w:val="24"/>
            <w:u w:val="none"/>
            <w:shd w:val="clear" w:color="auto" w:fill="FFFFFF"/>
          </w:rPr>
          <w:t>10.1177/2056305120978376</w:t>
        </w:r>
      </w:hyperlink>
      <w:r w:rsidR="00AE6755" w:rsidRPr="00336A3C">
        <w:rPr>
          <w:rStyle w:val="Hyperlink"/>
          <w:rFonts w:asciiTheme="majorBidi" w:hAnsiTheme="majorBidi" w:cstheme="majorBidi"/>
          <w:color w:val="auto"/>
          <w:sz w:val="24"/>
          <w:szCs w:val="24"/>
          <w:u w:val="none"/>
          <w:shd w:val="clear" w:color="auto" w:fill="FFFFFF"/>
        </w:rPr>
        <w:t xml:space="preserve">. </w:t>
      </w:r>
    </w:p>
    <w:p w14:paraId="355DB198" w14:textId="77777777" w:rsidR="00995EEA" w:rsidRPr="00336A3C" w:rsidRDefault="00995EEA" w:rsidP="00BA2D9C">
      <w:pPr>
        <w:spacing w:after="0" w:line="240" w:lineRule="auto"/>
        <w:jc w:val="both"/>
        <w:textAlignment w:val="baseline"/>
        <w:rPr>
          <w:rFonts w:asciiTheme="majorBidi" w:hAnsiTheme="majorBidi" w:cstheme="majorBidi"/>
          <w:sz w:val="24"/>
          <w:szCs w:val="24"/>
          <w:shd w:val="clear" w:color="auto" w:fill="FFFFFF"/>
        </w:rPr>
      </w:pPr>
    </w:p>
    <w:p w14:paraId="5F7C3E3B" w14:textId="25634AD5" w:rsidR="00AF2FEB" w:rsidRPr="00336A3C" w:rsidRDefault="00AF2FEB" w:rsidP="00BA2D9C">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Roberts ST (2018)</w:t>
      </w:r>
      <w:r w:rsidR="00AE6755" w:rsidRPr="00336A3C">
        <w:rPr>
          <w:rFonts w:asciiTheme="majorBidi" w:eastAsia="Times New Roman" w:hAnsiTheme="majorBidi" w:cstheme="majorBidi"/>
          <w:sz w:val="24"/>
          <w:szCs w:val="24"/>
          <w:lang w:eastAsia="en-GB"/>
        </w:rPr>
        <w:t xml:space="preserve"> </w:t>
      </w:r>
      <w:r w:rsidRPr="00336A3C">
        <w:rPr>
          <w:rFonts w:asciiTheme="majorBidi" w:eastAsia="Times New Roman" w:hAnsiTheme="majorBidi" w:cstheme="majorBidi"/>
          <w:sz w:val="24"/>
          <w:szCs w:val="24"/>
          <w:lang w:eastAsia="en-GB"/>
        </w:rPr>
        <w:t xml:space="preserve">Digital detritus: 'Error' and the logic of opacity in social media content moderation. </w:t>
      </w:r>
      <w:r w:rsidRPr="00336A3C">
        <w:rPr>
          <w:rFonts w:asciiTheme="majorBidi" w:eastAsia="Times New Roman" w:hAnsiTheme="majorBidi" w:cstheme="majorBidi"/>
          <w:i/>
          <w:iCs/>
          <w:sz w:val="24"/>
          <w:szCs w:val="24"/>
          <w:lang w:eastAsia="en-GB"/>
        </w:rPr>
        <w:t>First Monday</w:t>
      </w:r>
      <w:r w:rsidRPr="00336A3C">
        <w:rPr>
          <w:rFonts w:asciiTheme="majorBidi" w:eastAsia="Times New Roman" w:hAnsiTheme="majorBidi" w:cstheme="majorBidi"/>
          <w:sz w:val="24"/>
          <w:szCs w:val="24"/>
          <w:lang w:eastAsia="en-GB"/>
        </w:rPr>
        <w:t>, 23</w:t>
      </w:r>
      <w:r w:rsidR="0073639A" w:rsidRPr="00336A3C">
        <w:rPr>
          <w:rFonts w:asciiTheme="majorBidi" w:eastAsia="Times New Roman" w:hAnsiTheme="majorBidi" w:cstheme="majorBidi"/>
          <w:sz w:val="24"/>
          <w:szCs w:val="24"/>
          <w:lang w:eastAsia="en-GB"/>
        </w:rPr>
        <w:t>(3-5)</w:t>
      </w:r>
      <w:r w:rsidRPr="00336A3C">
        <w:rPr>
          <w:rFonts w:asciiTheme="majorBidi" w:eastAsia="Times New Roman" w:hAnsiTheme="majorBidi" w:cstheme="majorBidi"/>
          <w:sz w:val="24"/>
          <w:szCs w:val="24"/>
          <w:lang w:eastAsia="en-GB"/>
        </w:rPr>
        <w:t>. </w:t>
      </w:r>
    </w:p>
    <w:p w14:paraId="3944E38C" w14:textId="4C92701F" w:rsidR="00824A31" w:rsidRPr="00336A3C" w:rsidRDefault="00824A31" w:rsidP="00BA2D9C">
      <w:pPr>
        <w:spacing w:after="0" w:line="240" w:lineRule="auto"/>
        <w:jc w:val="both"/>
        <w:textAlignment w:val="baseline"/>
        <w:rPr>
          <w:rFonts w:asciiTheme="majorBidi" w:eastAsia="Times New Roman" w:hAnsiTheme="majorBidi" w:cstheme="majorBidi"/>
          <w:sz w:val="24"/>
          <w:szCs w:val="24"/>
          <w:lang w:eastAsia="en-GB"/>
        </w:rPr>
      </w:pPr>
    </w:p>
    <w:p w14:paraId="28E43BB1" w14:textId="3E7B525C" w:rsidR="00786AE9" w:rsidRPr="00336A3C" w:rsidRDefault="00786AE9" w:rsidP="00BA2D9C">
      <w:pPr>
        <w:spacing w:after="0" w:line="240" w:lineRule="auto"/>
        <w:jc w:val="both"/>
        <w:textAlignment w:val="baseline"/>
        <w:rPr>
          <w:rFonts w:asciiTheme="majorBidi" w:hAnsiTheme="majorBidi" w:cstheme="majorBidi"/>
          <w:sz w:val="24"/>
          <w:szCs w:val="24"/>
        </w:rPr>
      </w:pPr>
      <w:r w:rsidRPr="00336A3C">
        <w:rPr>
          <w:rFonts w:asciiTheme="majorBidi" w:eastAsia="Times New Roman" w:hAnsiTheme="majorBidi" w:cstheme="majorBidi"/>
          <w:sz w:val="24"/>
          <w:szCs w:val="24"/>
          <w:lang w:eastAsia="en-GB"/>
        </w:rPr>
        <w:t>R</w:t>
      </w:r>
      <w:r w:rsidRPr="00336A3C">
        <w:rPr>
          <w:rFonts w:asciiTheme="majorBidi" w:hAnsiTheme="majorBidi" w:cstheme="majorBidi"/>
          <w:sz w:val="24"/>
          <w:szCs w:val="24"/>
        </w:rPr>
        <w:t xml:space="preserve">ussell M </w:t>
      </w:r>
      <w:r w:rsidR="00AE6755" w:rsidRPr="00336A3C">
        <w:rPr>
          <w:rFonts w:asciiTheme="majorBidi" w:hAnsiTheme="majorBidi" w:cstheme="majorBidi"/>
          <w:sz w:val="24"/>
          <w:szCs w:val="24"/>
        </w:rPr>
        <w:t>and</w:t>
      </w:r>
      <w:r w:rsidRPr="00336A3C">
        <w:rPr>
          <w:rFonts w:asciiTheme="majorBidi" w:hAnsiTheme="majorBidi" w:cstheme="majorBidi"/>
          <w:sz w:val="24"/>
          <w:szCs w:val="24"/>
        </w:rPr>
        <w:t xml:space="preserve"> Clarke RV (2006) Legislation and unintended consequences for crime. </w:t>
      </w:r>
      <w:r w:rsidRPr="00336A3C">
        <w:rPr>
          <w:rFonts w:asciiTheme="majorBidi" w:hAnsiTheme="majorBidi" w:cstheme="majorBidi"/>
          <w:i/>
          <w:iCs/>
          <w:sz w:val="24"/>
          <w:szCs w:val="24"/>
        </w:rPr>
        <w:t>European Journal of Criminal Policy and Research</w:t>
      </w:r>
      <w:r w:rsidRPr="00336A3C">
        <w:rPr>
          <w:rFonts w:asciiTheme="majorBidi" w:hAnsiTheme="majorBidi" w:cstheme="majorBidi"/>
          <w:sz w:val="24"/>
          <w:szCs w:val="24"/>
        </w:rPr>
        <w:t xml:space="preserve">, </w:t>
      </w:r>
      <w:r w:rsidR="00D34264" w:rsidRPr="00336A3C">
        <w:rPr>
          <w:rFonts w:asciiTheme="majorBidi" w:hAnsiTheme="majorBidi" w:cstheme="majorBidi"/>
          <w:sz w:val="24"/>
          <w:szCs w:val="24"/>
        </w:rPr>
        <w:t>12</w:t>
      </w:r>
      <w:r w:rsidR="00AE6755" w:rsidRPr="00336A3C">
        <w:rPr>
          <w:rFonts w:asciiTheme="majorBidi" w:hAnsiTheme="majorBidi" w:cstheme="majorBidi"/>
          <w:sz w:val="24"/>
          <w:szCs w:val="24"/>
        </w:rPr>
        <w:t>:</w:t>
      </w:r>
      <w:r w:rsidR="00D34264" w:rsidRPr="00336A3C">
        <w:rPr>
          <w:rFonts w:asciiTheme="majorBidi" w:hAnsiTheme="majorBidi" w:cstheme="majorBidi"/>
          <w:sz w:val="24"/>
          <w:szCs w:val="24"/>
        </w:rPr>
        <w:t>189-211.</w:t>
      </w:r>
    </w:p>
    <w:p w14:paraId="5F1DDFDC" w14:textId="77777777" w:rsidR="00786AE9" w:rsidRPr="00336A3C" w:rsidRDefault="00786AE9" w:rsidP="00BA2D9C">
      <w:pPr>
        <w:spacing w:after="0" w:line="240" w:lineRule="auto"/>
        <w:jc w:val="both"/>
        <w:textAlignment w:val="baseline"/>
        <w:rPr>
          <w:rFonts w:asciiTheme="majorBidi" w:eastAsia="Times New Roman" w:hAnsiTheme="majorBidi" w:cstheme="majorBidi"/>
          <w:sz w:val="24"/>
          <w:szCs w:val="24"/>
          <w:lang w:eastAsia="en-GB"/>
        </w:rPr>
      </w:pPr>
    </w:p>
    <w:p w14:paraId="2CAFB579" w14:textId="184D4826" w:rsidR="00D9632F" w:rsidRPr="00336A3C" w:rsidRDefault="00D9632F" w:rsidP="00BA2D9C">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lastRenderedPageBreak/>
        <w:t>Santos Rutschman A</w:t>
      </w:r>
      <w:r w:rsidR="002977F3" w:rsidRPr="00336A3C">
        <w:rPr>
          <w:rFonts w:asciiTheme="majorBidi" w:eastAsia="Times New Roman" w:hAnsiTheme="majorBidi" w:cstheme="majorBidi"/>
          <w:sz w:val="24"/>
          <w:szCs w:val="24"/>
          <w:lang w:eastAsia="en-GB"/>
        </w:rPr>
        <w:t xml:space="preserve"> </w:t>
      </w:r>
      <w:r w:rsidRPr="00336A3C">
        <w:rPr>
          <w:rFonts w:asciiTheme="majorBidi" w:eastAsia="Times New Roman" w:hAnsiTheme="majorBidi" w:cstheme="majorBidi"/>
          <w:sz w:val="24"/>
          <w:szCs w:val="24"/>
          <w:lang w:eastAsia="en-GB"/>
        </w:rPr>
        <w:t xml:space="preserve">(2021) Social Media Self-Regulation and the Rise of Vaccine Misinformation. </w:t>
      </w:r>
      <w:r w:rsidR="00C84532" w:rsidRPr="00336A3C">
        <w:rPr>
          <w:rFonts w:asciiTheme="majorBidi" w:eastAsia="Times New Roman" w:hAnsiTheme="majorBidi" w:cstheme="majorBidi"/>
          <w:sz w:val="24"/>
          <w:szCs w:val="24"/>
          <w:lang w:eastAsia="en-GB"/>
        </w:rPr>
        <w:t xml:space="preserve">Available at: </w:t>
      </w:r>
      <w:r w:rsidR="000A450D" w:rsidRPr="00336A3C">
        <w:rPr>
          <w:rFonts w:asciiTheme="majorBidi" w:eastAsia="Times New Roman" w:hAnsiTheme="majorBidi" w:cstheme="majorBidi"/>
          <w:sz w:val="24"/>
          <w:szCs w:val="24"/>
          <w:lang w:eastAsia="en-GB"/>
        </w:rPr>
        <w:t xml:space="preserve">https://scholarship.law.slu.edu/cgi/ </w:t>
      </w:r>
      <w:r w:rsidR="00C84532" w:rsidRPr="00336A3C">
        <w:rPr>
          <w:rFonts w:asciiTheme="majorBidi" w:eastAsia="Times New Roman" w:hAnsiTheme="majorBidi" w:cstheme="majorBidi"/>
          <w:sz w:val="24"/>
          <w:szCs w:val="24"/>
          <w:lang w:eastAsia="en-GB"/>
        </w:rPr>
        <w:t xml:space="preserve">viewcontent.cgi?article=1553&amp;context=faculty. </w:t>
      </w:r>
    </w:p>
    <w:p w14:paraId="3D744B72" w14:textId="728B88E6" w:rsidR="00D9632F" w:rsidRPr="00336A3C" w:rsidRDefault="00D9632F" w:rsidP="00BA2D9C">
      <w:pPr>
        <w:spacing w:after="0" w:line="240" w:lineRule="auto"/>
        <w:jc w:val="both"/>
        <w:textAlignment w:val="baseline"/>
        <w:rPr>
          <w:rFonts w:asciiTheme="majorBidi" w:eastAsia="Times New Roman" w:hAnsiTheme="majorBidi" w:cstheme="majorBidi"/>
          <w:sz w:val="24"/>
          <w:szCs w:val="24"/>
          <w:lang w:eastAsia="en-GB"/>
        </w:rPr>
      </w:pPr>
    </w:p>
    <w:p w14:paraId="6E0FE719" w14:textId="670090A0" w:rsidR="006C6EC0" w:rsidRPr="00336A3C" w:rsidRDefault="006C6EC0" w:rsidP="00BA2D9C">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Savona EU (2017) Proofing Legislation Against Crime as Situational Prevention Measure. In</w:t>
      </w:r>
      <w:r w:rsidR="00C84532" w:rsidRPr="00336A3C">
        <w:rPr>
          <w:rFonts w:asciiTheme="majorBidi" w:eastAsia="Times New Roman" w:hAnsiTheme="majorBidi" w:cstheme="majorBidi"/>
          <w:sz w:val="24"/>
          <w:szCs w:val="24"/>
          <w:lang w:eastAsia="en-GB"/>
        </w:rPr>
        <w:t>:</w:t>
      </w:r>
      <w:r w:rsidRPr="00336A3C">
        <w:rPr>
          <w:rFonts w:asciiTheme="majorBidi" w:eastAsia="Times New Roman" w:hAnsiTheme="majorBidi" w:cstheme="majorBidi"/>
          <w:sz w:val="24"/>
          <w:szCs w:val="24"/>
          <w:lang w:eastAsia="en-GB"/>
        </w:rPr>
        <w:t xml:space="preserve"> Leclerc</w:t>
      </w:r>
      <w:r w:rsidR="00C84532" w:rsidRPr="00336A3C">
        <w:rPr>
          <w:rFonts w:asciiTheme="majorBidi" w:eastAsia="Times New Roman" w:hAnsiTheme="majorBidi" w:cstheme="majorBidi"/>
          <w:sz w:val="24"/>
          <w:szCs w:val="24"/>
          <w:lang w:eastAsia="en-GB"/>
        </w:rPr>
        <w:t xml:space="preserve"> B and</w:t>
      </w:r>
      <w:r w:rsidRPr="00336A3C">
        <w:rPr>
          <w:rFonts w:asciiTheme="majorBidi" w:eastAsia="Times New Roman" w:hAnsiTheme="majorBidi" w:cstheme="majorBidi"/>
          <w:sz w:val="24"/>
          <w:szCs w:val="24"/>
          <w:lang w:eastAsia="en-GB"/>
        </w:rPr>
        <w:t xml:space="preserve"> Savona</w:t>
      </w:r>
      <w:r w:rsidR="00C84532" w:rsidRPr="00336A3C">
        <w:rPr>
          <w:rFonts w:asciiTheme="majorBidi" w:eastAsia="Times New Roman" w:hAnsiTheme="majorBidi" w:cstheme="majorBidi"/>
          <w:sz w:val="24"/>
          <w:szCs w:val="24"/>
          <w:lang w:eastAsia="en-GB"/>
        </w:rPr>
        <w:t xml:space="preserve"> EU</w:t>
      </w:r>
      <w:r w:rsidRPr="00336A3C">
        <w:rPr>
          <w:rFonts w:asciiTheme="majorBidi" w:eastAsia="Times New Roman" w:hAnsiTheme="majorBidi" w:cstheme="majorBidi"/>
          <w:sz w:val="24"/>
          <w:szCs w:val="24"/>
          <w:lang w:eastAsia="en-GB"/>
        </w:rPr>
        <w:t xml:space="preserve"> (eds.) </w:t>
      </w:r>
      <w:r w:rsidRPr="00336A3C">
        <w:rPr>
          <w:rFonts w:asciiTheme="majorBidi" w:eastAsia="Times New Roman" w:hAnsiTheme="majorBidi" w:cstheme="majorBidi"/>
          <w:i/>
          <w:iCs/>
          <w:sz w:val="24"/>
          <w:szCs w:val="24"/>
          <w:lang w:eastAsia="en-GB"/>
        </w:rPr>
        <w:t>Crime Prevention in the 21</w:t>
      </w:r>
      <w:r w:rsidRPr="00336A3C">
        <w:rPr>
          <w:rFonts w:asciiTheme="majorBidi" w:eastAsia="Times New Roman" w:hAnsiTheme="majorBidi" w:cstheme="majorBidi"/>
          <w:i/>
          <w:iCs/>
          <w:sz w:val="24"/>
          <w:szCs w:val="24"/>
          <w:vertAlign w:val="superscript"/>
          <w:lang w:eastAsia="en-GB"/>
        </w:rPr>
        <w:t>st</w:t>
      </w:r>
      <w:r w:rsidRPr="00336A3C">
        <w:rPr>
          <w:rFonts w:asciiTheme="majorBidi" w:eastAsia="Times New Roman" w:hAnsiTheme="majorBidi" w:cstheme="majorBidi"/>
          <w:i/>
          <w:iCs/>
          <w:sz w:val="24"/>
          <w:szCs w:val="24"/>
          <w:lang w:eastAsia="en-GB"/>
        </w:rPr>
        <w:t xml:space="preserve"> Century</w:t>
      </w:r>
      <w:r w:rsidR="00D07F09" w:rsidRPr="00336A3C">
        <w:rPr>
          <w:rFonts w:asciiTheme="majorBidi" w:eastAsia="Times New Roman" w:hAnsiTheme="majorBidi" w:cstheme="majorBidi"/>
          <w:sz w:val="24"/>
          <w:szCs w:val="24"/>
          <w:lang w:eastAsia="en-GB"/>
        </w:rPr>
        <w:t>. Cham:</w:t>
      </w:r>
      <w:r w:rsidRPr="00336A3C">
        <w:rPr>
          <w:rFonts w:asciiTheme="majorBidi" w:eastAsia="Times New Roman" w:hAnsiTheme="majorBidi" w:cstheme="majorBidi"/>
          <w:sz w:val="24"/>
          <w:szCs w:val="24"/>
          <w:lang w:eastAsia="en-GB"/>
        </w:rPr>
        <w:t xml:space="preserve"> Springer.</w:t>
      </w:r>
    </w:p>
    <w:p w14:paraId="6B32DF6C" w14:textId="77777777" w:rsidR="006C6EC0" w:rsidRPr="00336A3C" w:rsidRDefault="006C6EC0" w:rsidP="00BA2D9C">
      <w:pPr>
        <w:spacing w:after="0" w:line="240" w:lineRule="auto"/>
        <w:jc w:val="both"/>
        <w:textAlignment w:val="baseline"/>
        <w:rPr>
          <w:rFonts w:asciiTheme="majorBidi" w:eastAsia="Times New Roman" w:hAnsiTheme="majorBidi" w:cstheme="majorBidi"/>
          <w:sz w:val="24"/>
          <w:szCs w:val="24"/>
          <w:lang w:eastAsia="en-GB"/>
        </w:rPr>
      </w:pPr>
    </w:p>
    <w:p w14:paraId="29CBC22B" w14:textId="5496A544" w:rsidR="00EF1E23" w:rsidRPr="00336A3C" w:rsidRDefault="00EF1E23" w:rsidP="00BA2D9C">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Schneble CO, Favaretto</w:t>
      </w:r>
      <w:r w:rsidR="00D07F09" w:rsidRPr="00336A3C">
        <w:rPr>
          <w:rFonts w:asciiTheme="majorBidi" w:eastAsia="Times New Roman" w:hAnsiTheme="majorBidi" w:cstheme="majorBidi"/>
          <w:sz w:val="24"/>
          <w:szCs w:val="24"/>
          <w:lang w:eastAsia="en-GB"/>
        </w:rPr>
        <w:t xml:space="preserve"> </w:t>
      </w:r>
      <w:r w:rsidRPr="00336A3C">
        <w:rPr>
          <w:rFonts w:asciiTheme="majorBidi" w:eastAsia="Times New Roman" w:hAnsiTheme="majorBidi" w:cstheme="majorBidi"/>
          <w:sz w:val="24"/>
          <w:szCs w:val="24"/>
          <w:lang w:eastAsia="en-GB"/>
        </w:rPr>
        <w:t xml:space="preserve">M, Elger BS </w:t>
      </w:r>
      <w:r w:rsidR="00D07F09" w:rsidRPr="00336A3C">
        <w:rPr>
          <w:rFonts w:asciiTheme="majorBidi" w:eastAsia="Times New Roman" w:hAnsiTheme="majorBidi" w:cstheme="majorBidi"/>
          <w:sz w:val="24"/>
          <w:szCs w:val="24"/>
          <w:lang w:eastAsia="en-GB"/>
        </w:rPr>
        <w:t>and</w:t>
      </w:r>
      <w:r w:rsidRPr="00336A3C">
        <w:rPr>
          <w:rFonts w:asciiTheme="majorBidi" w:eastAsia="Times New Roman" w:hAnsiTheme="majorBidi" w:cstheme="majorBidi"/>
          <w:sz w:val="24"/>
          <w:szCs w:val="24"/>
          <w:lang w:eastAsia="en-GB"/>
        </w:rPr>
        <w:t xml:space="preserve"> Shaw</w:t>
      </w:r>
      <w:r w:rsidR="00D07F09" w:rsidRPr="00336A3C">
        <w:rPr>
          <w:rFonts w:asciiTheme="majorBidi" w:eastAsia="Times New Roman" w:hAnsiTheme="majorBidi" w:cstheme="majorBidi"/>
          <w:sz w:val="24"/>
          <w:szCs w:val="24"/>
          <w:lang w:eastAsia="en-GB"/>
        </w:rPr>
        <w:t xml:space="preserve"> </w:t>
      </w:r>
      <w:r w:rsidRPr="00336A3C">
        <w:rPr>
          <w:rFonts w:asciiTheme="majorBidi" w:eastAsia="Times New Roman" w:hAnsiTheme="majorBidi" w:cstheme="majorBidi"/>
          <w:sz w:val="24"/>
          <w:szCs w:val="24"/>
          <w:lang w:eastAsia="en-GB"/>
        </w:rPr>
        <w:t xml:space="preserve">DM (2021) Social Media Terms and Conditions and Informed Consent from Children: Ethical Analysis. </w:t>
      </w:r>
      <w:r w:rsidRPr="00336A3C">
        <w:rPr>
          <w:rFonts w:asciiTheme="majorBidi" w:eastAsia="Times New Roman" w:hAnsiTheme="majorBidi" w:cstheme="majorBidi"/>
          <w:i/>
          <w:iCs/>
          <w:sz w:val="24"/>
          <w:szCs w:val="24"/>
          <w:lang w:eastAsia="en-GB"/>
        </w:rPr>
        <w:t>JMIR Pediatrics and Parenting</w:t>
      </w:r>
      <w:r w:rsidRPr="00336A3C">
        <w:rPr>
          <w:rFonts w:asciiTheme="majorBidi" w:eastAsia="Times New Roman" w:hAnsiTheme="majorBidi" w:cstheme="majorBidi"/>
          <w:sz w:val="24"/>
          <w:szCs w:val="24"/>
          <w:lang w:eastAsia="en-GB"/>
        </w:rPr>
        <w:t>, 4. </w:t>
      </w:r>
    </w:p>
    <w:p w14:paraId="546E08AD" w14:textId="77777777" w:rsidR="00EF1E23" w:rsidRPr="00336A3C" w:rsidRDefault="00EF1E23" w:rsidP="00BA2D9C">
      <w:pPr>
        <w:spacing w:after="0" w:line="240" w:lineRule="auto"/>
        <w:jc w:val="both"/>
        <w:textAlignment w:val="baseline"/>
        <w:rPr>
          <w:rFonts w:asciiTheme="majorBidi" w:eastAsia="Times New Roman" w:hAnsiTheme="majorBidi" w:cstheme="majorBidi"/>
          <w:sz w:val="24"/>
          <w:szCs w:val="24"/>
          <w:lang w:eastAsia="en-GB"/>
        </w:rPr>
      </w:pPr>
    </w:p>
    <w:p w14:paraId="140E078A" w14:textId="773504A1" w:rsidR="00824A31" w:rsidRPr="00336A3C" w:rsidRDefault="00824A31" w:rsidP="00BA2D9C">
      <w:pPr>
        <w:spacing w:after="0" w:line="240" w:lineRule="auto"/>
        <w:jc w:val="both"/>
        <w:textAlignment w:val="baseline"/>
        <w:rPr>
          <w:rStyle w:val="epub-sectionpagerange"/>
          <w:rFonts w:asciiTheme="majorBidi" w:hAnsiTheme="majorBidi" w:cstheme="majorBidi"/>
          <w:sz w:val="24"/>
          <w:szCs w:val="24"/>
          <w:shd w:val="clear" w:color="auto" w:fill="FFFFFF"/>
        </w:rPr>
      </w:pPr>
      <w:r w:rsidRPr="00336A3C">
        <w:rPr>
          <w:rFonts w:asciiTheme="majorBidi" w:eastAsia="Times New Roman" w:hAnsiTheme="majorBidi" w:cstheme="majorBidi"/>
          <w:sz w:val="24"/>
          <w:szCs w:val="24"/>
          <w:lang w:eastAsia="en-GB"/>
        </w:rPr>
        <w:t>Seering J (2020) Reconsidering Self-Moderation: The Role of Research in Supporting Community-Based Models for Online Content Moderation. </w:t>
      </w:r>
      <w:hyperlink r:id="rId11" w:tooltip="Proceedings of the ACM on Human-Computer Interaction" w:history="1">
        <w:r w:rsidRPr="00336A3C">
          <w:rPr>
            <w:rStyle w:val="epub-sectiontitle"/>
            <w:rFonts w:asciiTheme="majorBidi" w:hAnsiTheme="majorBidi" w:cstheme="majorBidi"/>
            <w:i/>
            <w:iCs/>
            <w:sz w:val="24"/>
            <w:szCs w:val="24"/>
            <w:shd w:val="clear" w:color="auto" w:fill="FFFFFF"/>
          </w:rPr>
          <w:t>Proceedings of the ACM on Human-Computer Interaction</w:t>
        </w:r>
      </w:hyperlink>
      <w:r w:rsidR="000A450D" w:rsidRPr="00336A3C">
        <w:rPr>
          <w:rStyle w:val="epub-sectiontitle"/>
          <w:rFonts w:asciiTheme="majorBidi" w:hAnsiTheme="majorBidi" w:cstheme="majorBidi"/>
          <w:sz w:val="24"/>
          <w:szCs w:val="24"/>
          <w:shd w:val="clear" w:color="auto" w:fill="FFFFFF"/>
        </w:rPr>
        <w:t xml:space="preserve"> 4:</w:t>
      </w:r>
      <w:r w:rsidR="000A450D" w:rsidRPr="00336A3C">
        <w:rPr>
          <w:rStyle w:val="epub-sectionids"/>
          <w:rFonts w:asciiTheme="majorBidi" w:hAnsiTheme="majorBidi" w:cstheme="majorBidi"/>
          <w:sz w:val="24"/>
          <w:szCs w:val="24"/>
          <w:shd w:val="clear" w:color="auto" w:fill="FFFFFF"/>
        </w:rPr>
        <w:t>1</w:t>
      </w:r>
      <w:r w:rsidRPr="00336A3C">
        <w:rPr>
          <w:rStyle w:val="epub-sectionids"/>
          <w:rFonts w:asciiTheme="majorBidi" w:hAnsiTheme="majorBidi" w:cstheme="majorBidi"/>
          <w:sz w:val="24"/>
          <w:szCs w:val="24"/>
          <w:shd w:val="clear" w:color="auto" w:fill="FFFFFF"/>
        </w:rPr>
        <w:t>07</w:t>
      </w:r>
      <w:r w:rsidR="000A450D" w:rsidRPr="00336A3C">
        <w:rPr>
          <w:rStyle w:val="epub-sectionpagerange"/>
          <w:rFonts w:asciiTheme="majorBidi" w:hAnsiTheme="majorBidi" w:cstheme="majorBidi"/>
          <w:sz w:val="24"/>
          <w:szCs w:val="24"/>
          <w:shd w:val="clear" w:color="auto" w:fill="FFFFFF"/>
        </w:rPr>
        <w:t>-</w:t>
      </w:r>
      <w:r w:rsidRPr="00336A3C">
        <w:rPr>
          <w:rStyle w:val="epub-sectionpagerange"/>
          <w:rFonts w:asciiTheme="majorBidi" w:hAnsiTheme="majorBidi" w:cstheme="majorBidi"/>
          <w:sz w:val="24"/>
          <w:szCs w:val="24"/>
          <w:shd w:val="clear" w:color="auto" w:fill="FFFFFF"/>
        </w:rPr>
        <w:t>128</w:t>
      </w:r>
      <w:r w:rsidR="00D07F09" w:rsidRPr="00336A3C">
        <w:rPr>
          <w:rStyle w:val="epub-sectionpagerange"/>
          <w:rFonts w:asciiTheme="majorBidi" w:hAnsiTheme="majorBidi" w:cstheme="majorBidi"/>
          <w:sz w:val="24"/>
          <w:szCs w:val="24"/>
          <w:shd w:val="clear" w:color="auto" w:fill="FFFFFF"/>
        </w:rPr>
        <w:t>.</w:t>
      </w:r>
    </w:p>
    <w:p w14:paraId="28172B73" w14:textId="5130E6A8" w:rsidR="00657E56" w:rsidRPr="00336A3C" w:rsidRDefault="00657E56" w:rsidP="00BA2D9C">
      <w:pPr>
        <w:spacing w:after="0" w:line="240" w:lineRule="auto"/>
        <w:jc w:val="both"/>
        <w:textAlignment w:val="baseline"/>
        <w:rPr>
          <w:rFonts w:asciiTheme="majorBidi" w:hAnsiTheme="majorBidi" w:cstheme="majorBidi"/>
          <w:sz w:val="24"/>
          <w:szCs w:val="24"/>
        </w:rPr>
      </w:pPr>
    </w:p>
    <w:p w14:paraId="5C0D9671" w14:textId="0DED41DA" w:rsidR="004016DD" w:rsidRDefault="008867E9" w:rsidP="00BA2D9C">
      <w:pPr>
        <w:spacing w:after="0" w:line="24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 xml:space="preserve">Steinberg SB (2017) Sharenting: Children’s Privacy in the Age of Social Media. </w:t>
      </w:r>
      <w:r w:rsidRPr="00336A3C">
        <w:rPr>
          <w:rFonts w:asciiTheme="majorBidi" w:hAnsiTheme="majorBidi" w:cstheme="majorBidi"/>
          <w:i/>
          <w:iCs/>
          <w:sz w:val="24"/>
          <w:szCs w:val="24"/>
        </w:rPr>
        <w:t>Emory Law Journal</w:t>
      </w:r>
      <w:r w:rsidRPr="00336A3C">
        <w:rPr>
          <w:rFonts w:asciiTheme="majorBidi" w:hAnsiTheme="majorBidi" w:cstheme="majorBidi"/>
          <w:sz w:val="24"/>
          <w:szCs w:val="24"/>
        </w:rPr>
        <w:t xml:space="preserve"> 839(66)</w:t>
      </w:r>
      <w:r w:rsidR="000A450D" w:rsidRPr="00336A3C">
        <w:rPr>
          <w:rFonts w:asciiTheme="majorBidi" w:hAnsiTheme="majorBidi" w:cstheme="majorBidi"/>
          <w:sz w:val="24"/>
          <w:szCs w:val="24"/>
        </w:rPr>
        <w:t>:</w:t>
      </w:r>
      <w:r w:rsidRPr="00336A3C">
        <w:rPr>
          <w:rFonts w:asciiTheme="majorBidi" w:hAnsiTheme="majorBidi" w:cstheme="majorBidi"/>
          <w:sz w:val="24"/>
          <w:szCs w:val="24"/>
        </w:rPr>
        <w:t>839</w:t>
      </w:r>
      <w:r w:rsidR="000A450D" w:rsidRPr="00336A3C">
        <w:rPr>
          <w:rFonts w:asciiTheme="majorBidi" w:hAnsiTheme="majorBidi" w:cstheme="majorBidi"/>
          <w:sz w:val="24"/>
          <w:szCs w:val="24"/>
        </w:rPr>
        <w:t>-</w:t>
      </w:r>
      <w:r w:rsidRPr="00336A3C">
        <w:rPr>
          <w:rFonts w:asciiTheme="majorBidi" w:hAnsiTheme="majorBidi" w:cstheme="majorBidi"/>
          <w:sz w:val="24"/>
          <w:szCs w:val="24"/>
        </w:rPr>
        <w:t>884.</w:t>
      </w:r>
    </w:p>
    <w:p w14:paraId="6204020A" w14:textId="4ECF1C2A" w:rsidR="00F66017" w:rsidRDefault="00F66017" w:rsidP="00BA2D9C">
      <w:pPr>
        <w:spacing w:after="0" w:line="240" w:lineRule="auto"/>
        <w:jc w:val="both"/>
        <w:textAlignment w:val="baseline"/>
        <w:rPr>
          <w:rFonts w:asciiTheme="majorBidi" w:hAnsiTheme="majorBidi" w:cstheme="majorBidi"/>
          <w:sz w:val="24"/>
          <w:szCs w:val="24"/>
        </w:rPr>
      </w:pPr>
    </w:p>
    <w:p w14:paraId="7A784BA0" w14:textId="764B181C" w:rsidR="00F66017" w:rsidRPr="00336A3C" w:rsidRDefault="00F66017" w:rsidP="00F66017">
      <w:pPr>
        <w:spacing w:after="0" w:line="240" w:lineRule="auto"/>
        <w:jc w:val="both"/>
        <w:textAlignment w:val="baseline"/>
        <w:rPr>
          <w:rFonts w:asciiTheme="majorBidi" w:hAnsiTheme="majorBidi" w:cstheme="majorBidi"/>
          <w:sz w:val="24"/>
          <w:szCs w:val="24"/>
        </w:rPr>
      </w:pPr>
      <w:r>
        <w:rPr>
          <w:rFonts w:asciiTheme="majorBidi" w:hAnsiTheme="majorBidi" w:cstheme="majorBidi"/>
          <w:sz w:val="24"/>
          <w:szCs w:val="24"/>
        </w:rPr>
        <w:t>S</w:t>
      </w:r>
      <w:r w:rsidRPr="00F66017">
        <w:rPr>
          <w:rFonts w:asciiTheme="majorBidi" w:hAnsiTheme="majorBidi" w:cstheme="majorBidi"/>
          <w:sz w:val="24"/>
          <w:szCs w:val="24"/>
        </w:rPr>
        <w:t>tsiampkouskaya</w:t>
      </w:r>
      <w:r>
        <w:rPr>
          <w:rFonts w:asciiTheme="majorBidi" w:hAnsiTheme="majorBidi" w:cstheme="majorBidi"/>
          <w:sz w:val="24"/>
          <w:szCs w:val="24"/>
        </w:rPr>
        <w:t xml:space="preserve"> K, </w:t>
      </w:r>
      <w:r w:rsidRPr="00F66017">
        <w:rPr>
          <w:rFonts w:asciiTheme="majorBidi" w:hAnsiTheme="majorBidi" w:cstheme="majorBidi"/>
          <w:sz w:val="24"/>
          <w:szCs w:val="24"/>
        </w:rPr>
        <w:t>Joinson</w:t>
      </w:r>
      <w:r>
        <w:rPr>
          <w:rFonts w:asciiTheme="majorBidi" w:hAnsiTheme="majorBidi" w:cstheme="majorBidi"/>
          <w:sz w:val="24"/>
          <w:szCs w:val="24"/>
        </w:rPr>
        <w:t xml:space="preserve"> A</w:t>
      </w:r>
      <w:r w:rsidRPr="00F66017">
        <w:rPr>
          <w:rFonts w:asciiTheme="majorBidi" w:hAnsiTheme="majorBidi" w:cstheme="majorBidi"/>
          <w:sz w:val="24"/>
          <w:szCs w:val="24"/>
        </w:rPr>
        <w:t>, Piwek</w:t>
      </w:r>
      <w:r>
        <w:rPr>
          <w:rFonts w:asciiTheme="majorBidi" w:hAnsiTheme="majorBidi" w:cstheme="majorBidi"/>
          <w:sz w:val="24"/>
          <w:szCs w:val="24"/>
        </w:rPr>
        <w:t xml:space="preserve"> L and</w:t>
      </w:r>
      <w:r w:rsidRPr="00F66017">
        <w:rPr>
          <w:rFonts w:asciiTheme="majorBidi" w:hAnsiTheme="majorBidi" w:cstheme="majorBidi"/>
          <w:sz w:val="24"/>
          <w:szCs w:val="24"/>
        </w:rPr>
        <w:t xml:space="preserve"> Ahlbom</w:t>
      </w:r>
      <w:r>
        <w:rPr>
          <w:rFonts w:asciiTheme="majorBidi" w:hAnsiTheme="majorBidi" w:cstheme="majorBidi"/>
          <w:sz w:val="24"/>
          <w:szCs w:val="24"/>
        </w:rPr>
        <w:t xml:space="preserve"> CP (2021) </w:t>
      </w:r>
      <w:r w:rsidRPr="00F66017">
        <w:rPr>
          <w:rFonts w:asciiTheme="majorBidi" w:hAnsiTheme="majorBidi" w:cstheme="majorBidi"/>
          <w:sz w:val="24"/>
          <w:szCs w:val="24"/>
        </w:rPr>
        <w:t>Emotional responses to likes and comments regulate posting frequency and content change behaviour on social media: An experimental study and mediation model</w:t>
      </w:r>
      <w:r>
        <w:rPr>
          <w:rFonts w:asciiTheme="majorBidi" w:hAnsiTheme="majorBidi" w:cstheme="majorBidi"/>
          <w:sz w:val="24"/>
          <w:szCs w:val="24"/>
        </w:rPr>
        <w:t xml:space="preserve">. </w:t>
      </w:r>
      <w:r w:rsidRPr="00F66017">
        <w:rPr>
          <w:rFonts w:asciiTheme="majorBidi" w:hAnsiTheme="majorBidi" w:cstheme="majorBidi"/>
          <w:i/>
          <w:iCs/>
          <w:sz w:val="24"/>
          <w:szCs w:val="24"/>
        </w:rPr>
        <w:t>Computers in Human Behavior</w:t>
      </w:r>
      <w:r>
        <w:rPr>
          <w:rFonts w:asciiTheme="majorBidi" w:hAnsiTheme="majorBidi" w:cstheme="majorBidi"/>
          <w:sz w:val="24"/>
          <w:szCs w:val="24"/>
        </w:rPr>
        <w:t xml:space="preserve"> 124:</w:t>
      </w:r>
      <w:r w:rsidRPr="00F66017">
        <w:rPr>
          <w:rFonts w:asciiTheme="majorBidi" w:hAnsiTheme="majorBidi" w:cstheme="majorBidi"/>
          <w:sz w:val="24"/>
          <w:szCs w:val="24"/>
        </w:rPr>
        <w:t>106940</w:t>
      </w:r>
      <w:r>
        <w:rPr>
          <w:rFonts w:asciiTheme="majorBidi" w:hAnsiTheme="majorBidi" w:cstheme="majorBidi"/>
          <w:sz w:val="24"/>
          <w:szCs w:val="24"/>
        </w:rPr>
        <w:t>.</w:t>
      </w:r>
    </w:p>
    <w:p w14:paraId="633E6EBE" w14:textId="6D2B488F" w:rsidR="00793507" w:rsidRPr="00336A3C" w:rsidRDefault="00793507" w:rsidP="00BA2D9C">
      <w:pPr>
        <w:spacing w:after="0" w:line="240" w:lineRule="auto"/>
        <w:jc w:val="both"/>
        <w:textAlignment w:val="baseline"/>
        <w:rPr>
          <w:rFonts w:asciiTheme="majorBidi" w:hAnsiTheme="majorBidi" w:cstheme="majorBidi"/>
          <w:sz w:val="24"/>
          <w:szCs w:val="24"/>
        </w:rPr>
      </w:pPr>
    </w:p>
    <w:p w14:paraId="308B987A" w14:textId="0616BECE" w:rsidR="00793507" w:rsidRPr="00336A3C" w:rsidRDefault="00793507" w:rsidP="00BA2D9C">
      <w:pPr>
        <w:spacing w:after="0" w:line="24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shd w:val="clear" w:color="auto" w:fill="FFFFFF"/>
        </w:rPr>
        <w:t>Sutherland</w:t>
      </w:r>
      <w:r w:rsidR="000A450D" w:rsidRPr="00336A3C">
        <w:rPr>
          <w:rFonts w:asciiTheme="majorBidi" w:hAnsiTheme="majorBidi" w:cstheme="majorBidi"/>
          <w:sz w:val="24"/>
          <w:szCs w:val="24"/>
          <w:shd w:val="clear" w:color="auto" w:fill="FFFFFF"/>
        </w:rPr>
        <w:t xml:space="preserve"> </w:t>
      </w:r>
      <w:r w:rsidRPr="00336A3C">
        <w:rPr>
          <w:rFonts w:asciiTheme="majorBidi" w:hAnsiTheme="majorBidi" w:cstheme="majorBidi"/>
          <w:sz w:val="24"/>
          <w:szCs w:val="24"/>
          <w:shd w:val="clear" w:color="auto" w:fill="FFFFFF"/>
        </w:rPr>
        <w:t>EH</w:t>
      </w:r>
      <w:r w:rsidR="000A450D" w:rsidRPr="00336A3C">
        <w:rPr>
          <w:rFonts w:asciiTheme="majorBidi" w:hAnsiTheme="majorBidi" w:cstheme="majorBidi"/>
          <w:sz w:val="24"/>
          <w:szCs w:val="24"/>
          <w:shd w:val="clear" w:color="auto" w:fill="FFFFFF"/>
        </w:rPr>
        <w:t xml:space="preserve"> and</w:t>
      </w:r>
      <w:r w:rsidRPr="00336A3C">
        <w:rPr>
          <w:rFonts w:asciiTheme="majorBidi" w:hAnsiTheme="majorBidi" w:cstheme="majorBidi"/>
          <w:sz w:val="24"/>
          <w:szCs w:val="24"/>
          <w:shd w:val="clear" w:color="auto" w:fill="FFFFFF"/>
        </w:rPr>
        <w:t xml:space="preserve"> Cressey D (</w:t>
      </w:r>
      <w:r w:rsidRPr="00336A3C">
        <w:rPr>
          <w:rStyle w:val="nlmyear"/>
          <w:rFonts w:asciiTheme="majorBidi" w:hAnsiTheme="majorBidi" w:cstheme="majorBidi"/>
          <w:sz w:val="24"/>
          <w:szCs w:val="24"/>
          <w:shd w:val="clear" w:color="auto" w:fill="FFFFFF"/>
        </w:rPr>
        <w:t>1978</w:t>
      </w:r>
      <w:r w:rsidRPr="00336A3C">
        <w:rPr>
          <w:rFonts w:asciiTheme="majorBidi" w:hAnsiTheme="majorBidi" w:cstheme="majorBidi"/>
          <w:sz w:val="24"/>
          <w:szCs w:val="24"/>
          <w:shd w:val="clear" w:color="auto" w:fill="FFFFFF"/>
        </w:rPr>
        <w:t xml:space="preserve">) </w:t>
      </w:r>
      <w:r w:rsidRPr="00336A3C">
        <w:rPr>
          <w:rFonts w:asciiTheme="majorBidi" w:hAnsiTheme="majorBidi" w:cstheme="majorBidi"/>
          <w:i/>
          <w:iCs/>
          <w:sz w:val="24"/>
          <w:szCs w:val="24"/>
          <w:shd w:val="clear" w:color="auto" w:fill="FFFFFF"/>
        </w:rPr>
        <w:t>Criminology</w:t>
      </w:r>
      <w:r w:rsidRPr="00336A3C">
        <w:rPr>
          <w:rFonts w:asciiTheme="majorBidi" w:hAnsiTheme="majorBidi" w:cstheme="majorBidi"/>
          <w:sz w:val="24"/>
          <w:szCs w:val="24"/>
          <w:shd w:val="clear" w:color="auto" w:fill="FFFFFF"/>
        </w:rPr>
        <w:t>. </w:t>
      </w:r>
      <w:r w:rsidRPr="00336A3C">
        <w:rPr>
          <w:rStyle w:val="nlmpublisher-loc"/>
          <w:rFonts w:asciiTheme="majorBidi" w:hAnsiTheme="majorBidi" w:cstheme="majorBidi"/>
          <w:sz w:val="24"/>
          <w:szCs w:val="24"/>
          <w:shd w:val="clear" w:color="auto" w:fill="FFFFFF"/>
        </w:rPr>
        <w:t>Philadelphia, PA</w:t>
      </w:r>
      <w:r w:rsidRPr="00336A3C">
        <w:rPr>
          <w:rFonts w:asciiTheme="majorBidi" w:hAnsiTheme="majorBidi" w:cstheme="majorBidi"/>
          <w:sz w:val="24"/>
          <w:szCs w:val="24"/>
          <w:shd w:val="clear" w:color="auto" w:fill="FFFFFF"/>
        </w:rPr>
        <w:t>: </w:t>
      </w:r>
      <w:r w:rsidRPr="00336A3C">
        <w:rPr>
          <w:rStyle w:val="nlmpublisher-name"/>
          <w:rFonts w:asciiTheme="majorBidi" w:hAnsiTheme="majorBidi" w:cstheme="majorBidi"/>
          <w:sz w:val="24"/>
          <w:szCs w:val="24"/>
          <w:shd w:val="clear" w:color="auto" w:fill="FFFFFF"/>
        </w:rPr>
        <w:t>JB Lippincott</w:t>
      </w:r>
      <w:r w:rsidRPr="00336A3C">
        <w:rPr>
          <w:rFonts w:asciiTheme="majorBidi" w:hAnsiTheme="majorBidi" w:cstheme="majorBidi"/>
          <w:sz w:val="24"/>
          <w:szCs w:val="24"/>
          <w:shd w:val="clear" w:color="auto" w:fill="FFFFFF"/>
        </w:rPr>
        <w:t>.</w:t>
      </w:r>
    </w:p>
    <w:p w14:paraId="36B6D635" w14:textId="3604D6E6" w:rsidR="00007702" w:rsidRPr="00336A3C" w:rsidRDefault="00007702" w:rsidP="00BA2D9C">
      <w:pPr>
        <w:spacing w:after="0" w:line="240" w:lineRule="auto"/>
        <w:jc w:val="both"/>
        <w:textAlignment w:val="baseline"/>
        <w:rPr>
          <w:rFonts w:asciiTheme="majorBidi" w:hAnsiTheme="majorBidi" w:cstheme="majorBidi"/>
          <w:sz w:val="24"/>
          <w:szCs w:val="24"/>
        </w:rPr>
      </w:pPr>
    </w:p>
    <w:p w14:paraId="72B4FC36" w14:textId="3EFDB3AB" w:rsidR="0032731C" w:rsidRPr="00336A3C" w:rsidRDefault="0032731C" w:rsidP="0032731C">
      <w:pPr>
        <w:spacing w:after="0" w:line="24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Tandoc EC Jr, Lou</w:t>
      </w:r>
      <w:r w:rsidR="00FA50C7" w:rsidRPr="00336A3C">
        <w:rPr>
          <w:rFonts w:asciiTheme="majorBidi" w:hAnsiTheme="majorBidi" w:cstheme="majorBidi"/>
          <w:sz w:val="24"/>
          <w:szCs w:val="24"/>
        </w:rPr>
        <w:t xml:space="preserve"> C and</w:t>
      </w:r>
      <w:r w:rsidRPr="00336A3C">
        <w:rPr>
          <w:rFonts w:asciiTheme="majorBidi" w:hAnsiTheme="majorBidi" w:cstheme="majorBidi"/>
          <w:sz w:val="24"/>
          <w:szCs w:val="24"/>
        </w:rPr>
        <w:t xml:space="preserve"> Lee Hui Min</w:t>
      </w:r>
      <w:r w:rsidR="00FA50C7" w:rsidRPr="00336A3C">
        <w:rPr>
          <w:rFonts w:asciiTheme="majorBidi" w:hAnsiTheme="majorBidi" w:cstheme="majorBidi"/>
          <w:sz w:val="24"/>
          <w:szCs w:val="24"/>
        </w:rPr>
        <w:t xml:space="preserve"> V (2019)</w:t>
      </w:r>
      <w:r w:rsidRPr="00336A3C">
        <w:rPr>
          <w:rFonts w:asciiTheme="majorBidi" w:hAnsiTheme="majorBidi" w:cstheme="majorBidi"/>
          <w:sz w:val="24"/>
          <w:szCs w:val="24"/>
        </w:rPr>
        <w:t xml:space="preserve"> Platform-swinging in a poly-social-media context: How and why users navigate multiple social media platforms</w:t>
      </w:r>
      <w:r w:rsidR="00FA50C7" w:rsidRPr="00336A3C">
        <w:rPr>
          <w:rFonts w:asciiTheme="majorBidi" w:hAnsiTheme="majorBidi" w:cstheme="majorBidi"/>
          <w:sz w:val="24"/>
          <w:szCs w:val="24"/>
        </w:rPr>
        <w:t>.</w:t>
      </w:r>
      <w:r w:rsidRPr="00336A3C">
        <w:rPr>
          <w:rFonts w:asciiTheme="majorBidi" w:hAnsiTheme="majorBidi" w:cstheme="majorBidi"/>
          <w:sz w:val="24"/>
          <w:szCs w:val="24"/>
        </w:rPr>
        <w:t> </w:t>
      </w:r>
      <w:r w:rsidRPr="00336A3C">
        <w:rPr>
          <w:rFonts w:asciiTheme="majorBidi" w:hAnsiTheme="majorBidi" w:cstheme="majorBidi"/>
          <w:i/>
          <w:iCs/>
          <w:sz w:val="24"/>
          <w:szCs w:val="24"/>
        </w:rPr>
        <w:t>Journal of Computer-Mediated Communication</w:t>
      </w:r>
      <w:r w:rsidR="00FA50C7" w:rsidRPr="00336A3C">
        <w:rPr>
          <w:rFonts w:asciiTheme="majorBidi" w:hAnsiTheme="majorBidi" w:cstheme="majorBidi"/>
          <w:sz w:val="24"/>
          <w:szCs w:val="24"/>
        </w:rPr>
        <w:t xml:space="preserve"> </w:t>
      </w:r>
      <w:r w:rsidRPr="00336A3C">
        <w:rPr>
          <w:rFonts w:asciiTheme="majorBidi" w:hAnsiTheme="majorBidi" w:cstheme="majorBidi"/>
          <w:sz w:val="24"/>
          <w:szCs w:val="24"/>
        </w:rPr>
        <w:t>24</w:t>
      </w:r>
      <w:r w:rsidR="00FA50C7" w:rsidRPr="00336A3C">
        <w:rPr>
          <w:rFonts w:asciiTheme="majorBidi" w:hAnsiTheme="majorBidi" w:cstheme="majorBidi"/>
          <w:sz w:val="24"/>
          <w:szCs w:val="24"/>
        </w:rPr>
        <w:t>(</w:t>
      </w:r>
      <w:r w:rsidRPr="00336A3C">
        <w:rPr>
          <w:rFonts w:asciiTheme="majorBidi" w:hAnsiTheme="majorBidi" w:cstheme="majorBidi"/>
          <w:sz w:val="24"/>
          <w:szCs w:val="24"/>
        </w:rPr>
        <w:t>1</w:t>
      </w:r>
      <w:r w:rsidR="00FA50C7" w:rsidRPr="00336A3C">
        <w:rPr>
          <w:rFonts w:asciiTheme="majorBidi" w:hAnsiTheme="majorBidi" w:cstheme="majorBidi"/>
          <w:sz w:val="24"/>
          <w:szCs w:val="24"/>
        </w:rPr>
        <w:t>):21-35.</w:t>
      </w:r>
    </w:p>
    <w:p w14:paraId="414C5051" w14:textId="77777777" w:rsidR="0032731C" w:rsidRPr="00336A3C" w:rsidRDefault="0032731C" w:rsidP="00BA2D9C">
      <w:pPr>
        <w:spacing w:after="0" w:line="240" w:lineRule="auto"/>
        <w:jc w:val="both"/>
        <w:textAlignment w:val="baseline"/>
        <w:rPr>
          <w:rFonts w:asciiTheme="majorBidi" w:hAnsiTheme="majorBidi" w:cstheme="majorBidi"/>
          <w:sz w:val="24"/>
          <w:szCs w:val="24"/>
        </w:rPr>
      </w:pPr>
    </w:p>
    <w:p w14:paraId="2BE13222" w14:textId="31A29444" w:rsidR="009D21FF" w:rsidRPr="00336A3C" w:rsidRDefault="009D21FF" w:rsidP="00BA2D9C">
      <w:pPr>
        <w:spacing w:after="0" w:line="24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 xml:space="preserve">Transcrime (2006) A study on crime proofing – Evaluation of crime risk implications of the European Commission’s proposal covering a range of policy areas. Available at: http://www.transcrime.it/wpcontent/uploads/2013/11/Final_Manual-A_study_on_Crime_Proofing.pdf. </w:t>
      </w:r>
    </w:p>
    <w:p w14:paraId="78553557" w14:textId="77777777" w:rsidR="009D21FF" w:rsidRPr="00336A3C" w:rsidRDefault="009D21FF" w:rsidP="00BA2D9C">
      <w:pPr>
        <w:spacing w:after="0" w:line="240" w:lineRule="auto"/>
        <w:jc w:val="both"/>
        <w:textAlignment w:val="baseline"/>
        <w:rPr>
          <w:rFonts w:asciiTheme="majorBidi" w:hAnsiTheme="majorBidi" w:cstheme="majorBidi"/>
          <w:sz w:val="24"/>
          <w:szCs w:val="24"/>
        </w:rPr>
      </w:pPr>
    </w:p>
    <w:p w14:paraId="3B90F837" w14:textId="7DCBDB37" w:rsidR="00007702" w:rsidRPr="00336A3C" w:rsidRDefault="00007702" w:rsidP="00BA2D9C">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Tyler T</w:t>
      </w:r>
      <w:r w:rsidR="00516AB7" w:rsidRPr="00336A3C">
        <w:rPr>
          <w:rFonts w:asciiTheme="majorBidi" w:eastAsia="Times New Roman" w:hAnsiTheme="majorBidi" w:cstheme="majorBidi"/>
          <w:sz w:val="24"/>
          <w:szCs w:val="24"/>
          <w:lang w:eastAsia="en-GB"/>
        </w:rPr>
        <w:t>,</w:t>
      </w:r>
      <w:r w:rsidRPr="00336A3C">
        <w:rPr>
          <w:rFonts w:asciiTheme="majorBidi" w:eastAsia="Times New Roman" w:hAnsiTheme="majorBidi" w:cstheme="majorBidi"/>
          <w:sz w:val="24"/>
          <w:szCs w:val="24"/>
          <w:lang w:eastAsia="en-GB"/>
        </w:rPr>
        <w:t xml:space="preserve"> Katsaros M</w:t>
      </w:r>
      <w:r w:rsidR="00516AB7" w:rsidRPr="00336A3C">
        <w:rPr>
          <w:rFonts w:asciiTheme="majorBidi" w:eastAsia="Times New Roman" w:hAnsiTheme="majorBidi" w:cstheme="majorBidi"/>
          <w:sz w:val="24"/>
          <w:szCs w:val="24"/>
          <w:lang w:eastAsia="en-GB"/>
        </w:rPr>
        <w:t xml:space="preserve">, </w:t>
      </w:r>
      <w:r w:rsidRPr="00336A3C">
        <w:rPr>
          <w:rFonts w:asciiTheme="majorBidi" w:eastAsia="Times New Roman" w:hAnsiTheme="majorBidi" w:cstheme="majorBidi"/>
          <w:sz w:val="24"/>
          <w:szCs w:val="24"/>
          <w:lang w:eastAsia="en-GB"/>
        </w:rPr>
        <w:t>Venkatesh</w:t>
      </w:r>
      <w:r w:rsidR="00516AB7" w:rsidRPr="00336A3C">
        <w:rPr>
          <w:rFonts w:asciiTheme="majorBidi" w:eastAsia="Times New Roman" w:hAnsiTheme="majorBidi" w:cstheme="majorBidi"/>
          <w:sz w:val="24"/>
          <w:szCs w:val="24"/>
          <w:lang w:eastAsia="en-GB"/>
        </w:rPr>
        <w:t xml:space="preserve"> </w:t>
      </w:r>
      <w:r w:rsidRPr="00336A3C">
        <w:rPr>
          <w:rFonts w:asciiTheme="majorBidi" w:eastAsia="Times New Roman" w:hAnsiTheme="majorBidi" w:cstheme="majorBidi"/>
          <w:sz w:val="24"/>
          <w:szCs w:val="24"/>
          <w:lang w:eastAsia="en-GB"/>
        </w:rPr>
        <w:t>S</w:t>
      </w:r>
      <w:r w:rsidR="00516AB7" w:rsidRPr="00336A3C">
        <w:rPr>
          <w:rFonts w:asciiTheme="majorBidi" w:eastAsia="Times New Roman" w:hAnsiTheme="majorBidi" w:cstheme="majorBidi"/>
          <w:sz w:val="24"/>
          <w:szCs w:val="24"/>
          <w:lang w:eastAsia="en-GB"/>
        </w:rPr>
        <w:t>, et al.</w:t>
      </w:r>
      <w:r w:rsidRPr="00336A3C">
        <w:rPr>
          <w:rFonts w:asciiTheme="majorBidi" w:eastAsia="Times New Roman" w:hAnsiTheme="majorBidi" w:cstheme="majorBidi"/>
          <w:sz w:val="24"/>
          <w:szCs w:val="24"/>
          <w:lang w:eastAsia="en-GB"/>
        </w:rPr>
        <w:t xml:space="preserve"> (2021) Social media governance: can social media companies motivate voluntary rule following behaviour among their users? </w:t>
      </w:r>
      <w:r w:rsidR="00883B97" w:rsidRPr="00336A3C">
        <w:rPr>
          <w:rFonts w:asciiTheme="majorBidi" w:eastAsia="Times New Roman" w:hAnsiTheme="majorBidi" w:cstheme="majorBidi"/>
          <w:i/>
          <w:iCs/>
          <w:sz w:val="24"/>
          <w:szCs w:val="24"/>
          <w:lang w:eastAsia="en-GB"/>
        </w:rPr>
        <w:t>Journal Of Experimental Criminology</w:t>
      </w:r>
      <w:r w:rsidRPr="00336A3C">
        <w:rPr>
          <w:rFonts w:asciiTheme="majorBidi" w:eastAsia="Times New Roman" w:hAnsiTheme="majorBidi" w:cstheme="majorBidi"/>
          <w:i/>
          <w:iCs/>
          <w:sz w:val="24"/>
          <w:szCs w:val="24"/>
          <w:lang w:eastAsia="en-GB"/>
        </w:rPr>
        <w:t xml:space="preserve"> </w:t>
      </w:r>
      <w:r w:rsidRPr="00336A3C">
        <w:rPr>
          <w:rFonts w:asciiTheme="majorBidi" w:eastAsia="Times New Roman" w:hAnsiTheme="majorBidi" w:cstheme="majorBidi"/>
          <w:sz w:val="24"/>
          <w:szCs w:val="24"/>
          <w:lang w:eastAsia="en-GB"/>
        </w:rPr>
        <w:t>17(1)</w:t>
      </w:r>
      <w:r w:rsidR="00516AB7" w:rsidRPr="00336A3C">
        <w:rPr>
          <w:rFonts w:asciiTheme="majorBidi" w:eastAsia="Times New Roman" w:hAnsiTheme="majorBidi" w:cstheme="majorBidi"/>
          <w:sz w:val="24"/>
          <w:szCs w:val="24"/>
          <w:lang w:eastAsia="en-GB"/>
        </w:rPr>
        <w:t>:</w:t>
      </w:r>
      <w:r w:rsidRPr="00336A3C">
        <w:rPr>
          <w:rFonts w:asciiTheme="majorBidi" w:eastAsia="Times New Roman" w:hAnsiTheme="majorBidi" w:cstheme="majorBidi"/>
          <w:sz w:val="24"/>
          <w:szCs w:val="24"/>
          <w:lang w:eastAsia="en-GB"/>
        </w:rPr>
        <w:t>109-127</w:t>
      </w:r>
      <w:r w:rsidR="00516AB7" w:rsidRPr="00336A3C">
        <w:rPr>
          <w:rFonts w:asciiTheme="majorBidi" w:eastAsia="Times New Roman" w:hAnsiTheme="majorBidi" w:cstheme="majorBidi"/>
          <w:sz w:val="24"/>
          <w:szCs w:val="24"/>
          <w:lang w:eastAsia="en-GB"/>
        </w:rPr>
        <w:t>.</w:t>
      </w:r>
      <w:r w:rsidRPr="00336A3C">
        <w:rPr>
          <w:rFonts w:asciiTheme="majorBidi" w:eastAsia="Times New Roman" w:hAnsiTheme="majorBidi" w:cstheme="majorBidi"/>
          <w:sz w:val="24"/>
          <w:szCs w:val="24"/>
          <w:lang w:eastAsia="en-GB"/>
        </w:rPr>
        <w:t> </w:t>
      </w:r>
    </w:p>
    <w:p w14:paraId="19390CF0" w14:textId="3CB20551" w:rsidR="00001184" w:rsidRPr="00336A3C" w:rsidRDefault="00001184" w:rsidP="00BA2D9C">
      <w:pPr>
        <w:spacing w:after="0" w:line="240" w:lineRule="auto"/>
        <w:jc w:val="both"/>
        <w:textAlignment w:val="baseline"/>
        <w:rPr>
          <w:rFonts w:asciiTheme="majorBidi" w:eastAsia="Times New Roman" w:hAnsiTheme="majorBidi" w:cstheme="majorBidi"/>
          <w:sz w:val="24"/>
          <w:szCs w:val="24"/>
          <w:lang w:eastAsia="en-GB"/>
        </w:rPr>
      </w:pPr>
    </w:p>
    <w:p w14:paraId="1482BBC3" w14:textId="63E8FADA" w:rsidR="00001184" w:rsidRPr="00336A3C" w:rsidRDefault="00001184" w:rsidP="00BA2D9C">
      <w:pPr>
        <w:spacing w:after="0" w:line="240" w:lineRule="auto"/>
        <w:jc w:val="both"/>
        <w:rPr>
          <w:rFonts w:asciiTheme="majorBidi" w:hAnsiTheme="majorBidi" w:cstheme="majorBidi"/>
          <w:sz w:val="24"/>
          <w:szCs w:val="24"/>
          <w:shd w:val="clear" w:color="auto" w:fill="FFFFFF"/>
        </w:rPr>
      </w:pPr>
      <w:r w:rsidRPr="00336A3C">
        <w:rPr>
          <w:rFonts w:asciiTheme="majorBidi" w:hAnsiTheme="majorBidi" w:cstheme="majorBidi"/>
          <w:sz w:val="24"/>
          <w:szCs w:val="24"/>
          <w:shd w:val="clear" w:color="auto" w:fill="FFFFFF"/>
        </w:rPr>
        <w:lastRenderedPageBreak/>
        <w:t xml:space="preserve">Uhls Y (2015) </w:t>
      </w:r>
      <w:r w:rsidRPr="00336A3C">
        <w:rPr>
          <w:rFonts w:asciiTheme="majorBidi" w:hAnsiTheme="majorBidi" w:cstheme="majorBidi"/>
          <w:i/>
          <w:iCs/>
          <w:sz w:val="24"/>
          <w:szCs w:val="24"/>
          <w:shd w:val="clear" w:color="auto" w:fill="FFFFFF"/>
        </w:rPr>
        <w:t>Media Mums and Digital Dads: A fact-not-fear approach to parenting in the digital age</w:t>
      </w:r>
      <w:r w:rsidRPr="00336A3C">
        <w:rPr>
          <w:rFonts w:asciiTheme="majorBidi" w:hAnsiTheme="majorBidi" w:cstheme="majorBidi"/>
          <w:sz w:val="24"/>
          <w:szCs w:val="24"/>
          <w:shd w:val="clear" w:color="auto" w:fill="FFFFFF"/>
        </w:rPr>
        <w:t>. London: Routledge.</w:t>
      </w:r>
    </w:p>
    <w:p w14:paraId="7BEC71B5" w14:textId="01BCA78C" w:rsidR="004277C0" w:rsidRPr="00336A3C" w:rsidRDefault="004277C0" w:rsidP="00BA2D9C">
      <w:pPr>
        <w:spacing w:after="0" w:line="240" w:lineRule="auto"/>
        <w:jc w:val="both"/>
        <w:rPr>
          <w:rFonts w:asciiTheme="majorBidi" w:hAnsiTheme="majorBidi" w:cstheme="majorBidi"/>
          <w:sz w:val="24"/>
          <w:szCs w:val="24"/>
          <w:shd w:val="clear" w:color="auto" w:fill="FFFFFF"/>
        </w:rPr>
      </w:pPr>
    </w:p>
    <w:p w14:paraId="31C25EDE" w14:textId="45B3F76E" w:rsidR="00DD30EE" w:rsidRDefault="00DD30EE" w:rsidP="00BA2D9C">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 xml:space="preserve">Wachs S, Mazzone A, Milosevic T, Wright MF, Blaya C, Gámez-Guadix M and O'Higgins </w:t>
      </w:r>
      <w:r w:rsidR="00D25897" w:rsidRPr="00336A3C">
        <w:rPr>
          <w:rFonts w:asciiTheme="majorBidi" w:hAnsiTheme="majorBidi" w:cstheme="majorBidi"/>
          <w:sz w:val="24"/>
          <w:szCs w:val="24"/>
        </w:rPr>
        <w:t>NJ</w:t>
      </w:r>
      <w:r w:rsidRPr="00336A3C">
        <w:rPr>
          <w:rFonts w:asciiTheme="majorBidi" w:hAnsiTheme="majorBidi" w:cstheme="majorBidi"/>
          <w:sz w:val="24"/>
          <w:szCs w:val="24"/>
        </w:rPr>
        <w:t xml:space="preserve"> (2021)</w:t>
      </w:r>
      <w:r w:rsidR="00D25897" w:rsidRPr="00336A3C">
        <w:rPr>
          <w:rFonts w:asciiTheme="majorBidi" w:hAnsiTheme="majorBidi" w:cstheme="majorBidi"/>
          <w:sz w:val="24"/>
          <w:szCs w:val="24"/>
        </w:rPr>
        <w:t xml:space="preserve"> </w:t>
      </w:r>
      <w:r w:rsidRPr="00336A3C">
        <w:rPr>
          <w:rFonts w:asciiTheme="majorBidi" w:hAnsiTheme="majorBidi" w:cstheme="majorBidi"/>
          <w:sz w:val="24"/>
          <w:szCs w:val="24"/>
        </w:rPr>
        <w:t>Online correlates of cyberhate involvement among young people from ten European countries: An application of the Routine Activity and Problem Behaviour Theory</w:t>
      </w:r>
      <w:r w:rsidR="00D25897" w:rsidRPr="00336A3C">
        <w:rPr>
          <w:rFonts w:asciiTheme="majorBidi" w:hAnsiTheme="majorBidi" w:cstheme="majorBidi"/>
          <w:sz w:val="24"/>
          <w:szCs w:val="24"/>
        </w:rPr>
        <w:t>.</w:t>
      </w:r>
      <w:r w:rsidRPr="00336A3C">
        <w:rPr>
          <w:rFonts w:asciiTheme="majorBidi" w:hAnsiTheme="majorBidi" w:cstheme="majorBidi"/>
          <w:sz w:val="24"/>
          <w:szCs w:val="24"/>
        </w:rPr>
        <w:t xml:space="preserve"> </w:t>
      </w:r>
      <w:r w:rsidRPr="00336A3C">
        <w:rPr>
          <w:rFonts w:asciiTheme="majorBidi" w:hAnsiTheme="majorBidi" w:cstheme="majorBidi"/>
          <w:i/>
          <w:iCs/>
          <w:sz w:val="24"/>
          <w:szCs w:val="24"/>
        </w:rPr>
        <w:t>Computers in Human Behavior</w:t>
      </w:r>
      <w:r w:rsidR="00D25897" w:rsidRPr="00336A3C">
        <w:rPr>
          <w:rFonts w:asciiTheme="majorBidi" w:hAnsiTheme="majorBidi" w:cstheme="majorBidi"/>
          <w:sz w:val="24"/>
          <w:szCs w:val="24"/>
        </w:rPr>
        <w:t xml:space="preserve"> </w:t>
      </w:r>
      <w:r w:rsidRPr="00336A3C">
        <w:rPr>
          <w:rFonts w:asciiTheme="majorBidi" w:hAnsiTheme="majorBidi" w:cstheme="majorBidi"/>
          <w:sz w:val="24"/>
          <w:szCs w:val="24"/>
        </w:rPr>
        <w:t xml:space="preserve">123:106872. </w:t>
      </w:r>
    </w:p>
    <w:p w14:paraId="2428129A" w14:textId="305E570B" w:rsidR="00DB51FB" w:rsidRDefault="00DB51FB" w:rsidP="00BA2D9C">
      <w:pPr>
        <w:spacing w:after="0" w:line="240" w:lineRule="auto"/>
        <w:jc w:val="both"/>
        <w:rPr>
          <w:rFonts w:asciiTheme="majorBidi" w:hAnsiTheme="majorBidi" w:cstheme="majorBidi"/>
          <w:sz w:val="24"/>
          <w:szCs w:val="24"/>
        </w:rPr>
      </w:pPr>
    </w:p>
    <w:p w14:paraId="2E3E0435" w14:textId="5CE22401" w:rsidR="00DB51FB" w:rsidRPr="00336A3C" w:rsidRDefault="00DB51FB" w:rsidP="00BA2D9C">
      <w:pPr>
        <w:spacing w:after="0" w:line="240" w:lineRule="auto"/>
        <w:jc w:val="both"/>
        <w:rPr>
          <w:rFonts w:asciiTheme="majorBidi" w:hAnsiTheme="majorBidi" w:cstheme="majorBidi"/>
          <w:sz w:val="24"/>
          <w:szCs w:val="24"/>
        </w:rPr>
      </w:pPr>
      <w:r w:rsidRPr="00DB51FB">
        <w:rPr>
          <w:rFonts w:asciiTheme="majorBidi" w:hAnsiTheme="majorBidi" w:cstheme="majorBidi"/>
          <w:sz w:val="24"/>
          <w:szCs w:val="24"/>
        </w:rPr>
        <w:t>Waters</w:t>
      </w:r>
      <w:r>
        <w:rPr>
          <w:rFonts w:asciiTheme="majorBidi" w:hAnsiTheme="majorBidi" w:cstheme="majorBidi"/>
          <w:sz w:val="24"/>
          <w:szCs w:val="24"/>
        </w:rPr>
        <w:t xml:space="preserve"> S and</w:t>
      </w:r>
      <w:r w:rsidRPr="00DB51FB">
        <w:rPr>
          <w:rFonts w:asciiTheme="majorBidi" w:hAnsiTheme="majorBidi" w:cstheme="majorBidi"/>
          <w:sz w:val="24"/>
          <w:szCs w:val="24"/>
        </w:rPr>
        <w:t xml:space="preserve"> </w:t>
      </w:r>
      <w:r>
        <w:rPr>
          <w:rFonts w:asciiTheme="majorBidi" w:hAnsiTheme="majorBidi" w:cstheme="majorBidi"/>
          <w:sz w:val="24"/>
          <w:szCs w:val="24"/>
        </w:rPr>
        <w:t>A</w:t>
      </w:r>
      <w:r w:rsidRPr="00DB51FB">
        <w:rPr>
          <w:rFonts w:asciiTheme="majorBidi" w:hAnsiTheme="majorBidi" w:cstheme="majorBidi"/>
          <w:sz w:val="24"/>
          <w:szCs w:val="24"/>
        </w:rPr>
        <w:t>ckerman</w:t>
      </w:r>
      <w:r>
        <w:rPr>
          <w:rFonts w:asciiTheme="majorBidi" w:hAnsiTheme="majorBidi" w:cstheme="majorBidi"/>
          <w:sz w:val="24"/>
          <w:szCs w:val="24"/>
        </w:rPr>
        <w:t xml:space="preserve"> J (2011)</w:t>
      </w:r>
      <w:r w:rsidRPr="00DB51FB">
        <w:rPr>
          <w:rFonts w:asciiTheme="majorBidi" w:hAnsiTheme="majorBidi" w:cstheme="majorBidi"/>
          <w:sz w:val="24"/>
          <w:szCs w:val="24"/>
        </w:rPr>
        <w:t xml:space="preserve"> Exploring Privacy Management on Facebook: Motivations and Perceived Consequences of Voluntary Disclosure</w:t>
      </w:r>
      <w:r>
        <w:rPr>
          <w:rFonts w:asciiTheme="majorBidi" w:hAnsiTheme="majorBidi" w:cstheme="majorBidi"/>
          <w:sz w:val="24"/>
          <w:szCs w:val="24"/>
        </w:rPr>
        <w:t>.</w:t>
      </w:r>
      <w:r w:rsidRPr="00DB51FB">
        <w:rPr>
          <w:rFonts w:asciiTheme="majorBidi" w:hAnsiTheme="majorBidi" w:cstheme="majorBidi"/>
          <w:sz w:val="24"/>
          <w:szCs w:val="24"/>
        </w:rPr>
        <w:t xml:space="preserve"> </w:t>
      </w:r>
      <w:r w:rsidRPr="00DB51FB">
        <w:rPr>
          <w:rFonts w:asciiTheme="majorBidi" w:hAnsiTheme="majorBidi" w:cstheme="majorBidi"/>
          <w:i/>
          <w:iCs/>
          <w:sz w:val="24"/>
          <w:szCs w:val="24"/>
        </w:rPr>
        <w:t>Journal of Computer-Mediated Communication</w:t>
      </w:r>
      <w:r>
        <w:rPr>
          <w:rFonts w:asciiTheme="majorBidi" w:hAnsiTheme="majorBidi" w:cstheme="majorBidi"/>
          <w:sz w:val="24"/>
          <w:szCs w:val="24"/>
        </w:rPr>
        <w:t xml:space="preserve"> 17(1(:101-115-</w:t>
      </w:r>
    </w:p>
    <w:p w14:paraId="3D744D32" w14:textId="77777777" w:rsidR="00DD30EE" w:rsidRPr="00336A3C" w:rsidRDefault="00DD30EE" w:rsidP="00BA2D9C">
      <w:pPr>
        <w:spacing w:after="0" w:line="240" w:lineRule="auto"/>
        <w:jc w:val="both"/>
        <w:rPr>
          <w:rFonts w:asciiTheme="majorBidi" w:hAnsiTheme="majorBidi" w:cstheme="majorBidi"/>
          <w:sz w:val="24"/>
          <w:szCs w:val="24"/>
          <w:shd w:val="clear" w:color="auto" w:fill="FFFFFF"/>
        </w:rPr>
      </w:pPr>
    </w:p>
    <w:p w14:paraId="6F6D33D8" w14:textId="78A4908D" w:rsidR="00824A31" w:rsidRPr="00336A3C" w:rsidRDefault="00824A31" w:rsidP="00BA2D9C">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xml:space="preserve">West SM (2018) Censored, suspended, shadow banned: User interpretations of content moderation on social media platforms. </w:t>
      </w:r>
      <w:r w:rsidRPr="00336A3C">
        <w:rPr>
          <w:rFonts w:asciiTheme="majorBidi" w:eastAsia="Times New Roman" w:hAnsiTheme="majorBidi" w:cstheme="majorBidi"/>
          <w:i/>
          <w:iCs/>
          <w:sz w:val="24"/>
          <w:szCs w:val="24"/>
          <w:lang w:eastAsia="en-GB"/>
        </w:rPr>
        <w:t>New Media Soc</w:t>
      </w:r>
      <w:r w:rsidRPr="00336A3C">
        <w:rPr>
          <w:rFonts w:asciiTheme="majorBidi" w:eastAsia="Times New Roman" w:hAnsiTheme="majorBidi" w:cstheme="majorBidi"/>
          <w:sz w:val="24"/>
          <w:szCs w:val="24"/>
          <w:lang w:eastAsia="en-GB"/>
        </w:rPr>
        <w:t>., 20. </w:t>
      </w:r>
    </w:p>
    <w:p w14:paraId="3F542CB0" w14:textId="77777777" w:rsidR="0070532B" w:rsidRPr="00336A3C" w:rsidRDefault="0070532B" w:rsidP="00BA2D9C">
      <w:pPr>
        <w:spacing w:after="0" w:line="240" w:lineRule="auto"/>
        <w:jc w:val="both"/>
        <w:textAlignment w:val="baseline"/>
        <w:rPr>
          <w:rFonts w:asciiTheme="majorBidi" w:hAnsiTheme="majorBidi" w:cstheme="majorBidi"/>
          <w:sz w:val="24"/>
          <w:szCs w:val="24"/>
        </w:rPr>
      </w:pPr>
    </w:p>
    <w:p w14:paraId="0C6A772E" w14:textId="4A483D56" w:rsidR="00216A18" w:rsidRPr="00336A3C" w:rsidRDefault="00216A18" w:rsidP="00BA2D9C">
      <w:pPr>
        <w:spacing w:after="0" w:line="24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Wheeless</w:t>
      </w:r>
      <w:r w:rsidR="00D25897" w:rsidRPr="00336A3C">
        <w:rPr>
          <w:rFonts w:asciiTheme="majorBidi" w:hAnsiTheme="majorBidi" w:cstheme="majorBidi"/>
          <w:sz w:val="24"/>
          <w:szCs w:val="24"/>
        </w:rPr>
        <w:t xml:space="preserve"> </w:t>
      </w:r>
      <w:r w:rsidRPr="00336A3C">
        <w:rPr>
          <w:rFonts w:asciiTheme="majorBidi" w:hAnsiTheme="majorBidi" w:cstheme="majorBidi"/>
          <w:sz w:val="24"/>
          <w:szCs w:val="24"/>
        </w:rPr>
        <w:t xml:space="preserve">LR </w:t>
      </w:r>
      <w:r w:rsidR="00D25897" w:rsidRPr="00336A3C">
        <w:rPr>
          <w:rFonts w:asciiTheme="majorBidi" w:hAnsiTheme="majorBidi" w:cstheme="majorBidi"/>
          <w:sz w:val="24"/>
          <w:szCs w:val="24"/>
        </w:rPr>
        <w:t>and</w:t>
      </w:r>
      <w:r w:rsidRPr="00336A3C">
        <w:rPr>
          <w:rFonts w:asciiTheme="majorBidi" w:hAnsiTheme="majorBidi" w:cstheme="majorBidi"/>
          <w:sz w:val="24"/>
          <w:szCs w:val="24"/>
        </w:rPr>
        <w:t xml:space="preserve"> Grotz J (1976) Conceptualization and measurement of reported self-disclosure. </w:t>
      </w:r>
      <w:r w:rsidRPr="00336A3C">
        <w:rPr>
          <w:rFonts w:asciiTheme="majorBidi" w:hAnsiTheme="majorBidi" w:cstheme="majorBidi"/>
          <w:i/>
          <w:iCs/>
          <w:sz w:val="24"/>
          <w:szCs w:val="24"/>
        </w:rPr>
        <w:t>Human Communication Research</w:t>
      </w:r>
      <w:r w:rsidR="00D25897" w:rsidRPr="00336A3C">
        <w:rPr>
          <w:rFonts w:asciiTheme="majorBidi" w:hAnsiTheme="majorBidi" w:cstheme="majorBidi"/>
          <w:sz w:val="24"/>
          <w:szCs w:val="24"/>
        </w:rPr>
        <w:t xml:space="preserve"> </w:t>
      </w:r>
      <w:r w:rsidRPr="00336A3C">
        <w:rPr>
          <w:rFonts w:asciiTheme="majorBidi" w:hAnsiTheme="majorBidi" w:cstheme="majorBidi"/>
          <w:sz w:val="24"/>
          <w:szCs w:val="24"/>
        </w:rPr>
        <w:t>2(4)</w:t>
      </w:r>
      <w:r w:rsidR="00D25897" w:rsidRPr="00336A3C">
        <w:rPr>
          <w:rFonts w:asciiTheme="majorBidi" w:hAnsiTheme="majorBidi" w:cstheme="majorBidi"/>
          <w:sz w:val="24"/>
          <w:szCs w:val="24"/>
        </w:rPr>
        <w:t>:</w:t>
      </w:r>
      <w:r w:rsidRPr="00336A3C">
        <w:rPr>
          <w:rFonts w:asciiTheme="majorBidi" w:hAnsiTheme="majorBidi" w:cstheme="majorBidi"/>
          <w:sz w:val="24"/>
          <w:szCs w:val="24"/>
        </w:rPr>
        <w:t>338</w:t>
      </w:r>
      <w:r w:rsidR="00D25897" w:rsidRPr="00336A3C">
        <w:rPr>
          <w:rFonts w:asciiTheme="majorBidi" w:hAnsiTheme="majorBidi" w:cstheme="majorBidi"/>
          <w:sz w:val="24"/>
          <w:szCs w:val="24"/>
        </w:rPr>
        <w:t>-</w:t>
      </w:r>
      <w:r w:rsidRPr="00336A3C">
        <w:rPr>
          <w:rFonts w:asciiTheme="majorBidi" w:hAnsiTheme="majorBidi" w:cstheme="majorBidi"/>
          <w:sz w:val="24"/>
          <w:szCs w:val="24"/>
        </w:rPr>
        <w:t>346.</w:t>
      </w:r>
    </w:p>
    <w:p w14:paraId="7A37E0FF" w14:textId="679687AE" w:rsidR="00216A18" w:rsidRPr="00336A3C" w:rsidRDefault="00216A18" w:rsidP="00BA2D9C">
      <w:pPr>
        <w:spacing w:after="0" w:line="240" w:lineRule="auto"/>
        <w:jc w:val="both"/>
        <w:textAlignment w:val="baseline"/>
        <w:rPr>
          <w:rFonts w:asciiTheme="majorBidi" w:hAnsiTheme="majorBidi" w:cstheme="majorBidi"/>
          <w:sz w:val="24"/>
          <w:szCs w:val="24"/>
        </w:rPr>
      </w:pPr>
    </w:p>
    <w:p w14:paraId="7021D20C" w14:textId="2EE4DA55" w:rsidR="00EE3633" w:rsidRPr="00336A3C" w:rsidRDefault="00EE3633" w:rsidP="00BA2D9C">
      <w:pPr>
        <w:spacing w:after="0" w:line="240" w:lineRule="auto"/>
        <w:jc w:val="both"/>
        <w:rPr>
          <w:rFonts w:asciiTheme="majorBidi" w:hAnsiTheme="majorBidi" w:cstheme="majorBidi"/>
          <w:sz w:val="24"/>
          <w:szCs w:val="24"/>
        </w:rPr>
      </w:pPr>
      <w:r w:rsidRPr="00336A3C">
        <w:rPr>
          <w:rFonts w:asciiTheme="majorBidi" w:hAnsiTheme="majorBidi" w:cstheme="majorBidi"/>
          <w:sz w:val="24"/>
          <w:szCs w:val="24"/>
        </w:rPr>
        <w:t>Williams-Ceci S, Grose GE, Pinch AC, Kizilcec RF and Lewis NA (2021) Combating sharenting: Interventions to alter parents’ attitudes toward posting about their children online</w:t>
      </w:r>
      <w:r w:rsidR="00D25897" w:rsidRPr="00336A3C">
        <w:rPr>
          <w:rFonts w:asciiTheme="majorBidi" w:hAnsiTheme="majorBidi" w:cstheme="majorBidi"/>
          <w:sz w:val="24"/>
          <w:szCs w:val="24"/>
        </w:rPr>
        <w:t xml:space="preserve">. </w:t>
      </w:r>
      <w:r w:rsidRPr="00336A3C">
        <w:rPr>
          <w:rFonts w:asciiTheme="majorBidi" w:hAnsiTheme="majorBidi" w:cstheme="majorBidi"/>
          <w:i/>
          <w:iCs/>
          <w:sz w:val="24"/>
          <w:szCs w:val="24"/>
        </w:rPr>
        <w:t>Computers in Human Behavior</w:t>
      </w:r>
      <w:r w:rsidR="00D25897" w:rsidRPr="00336A3C">
        <w:rPr>
          <w:rFonts w:asciiTheme="majorBidi" w:hAnsiTheme="majorBidi" w:cstheme="majorBidi"/>
          <w:sz w:val="24"/>
          <w:szCs w:val="24"/>
        </w:rPr>
        <w:t xml:space="preserve"> </w:t>
      </w:r>
      <w:r w:rsidRPr="00336A3C">
        <w:rPr>
          <w:rFonts w:asciiTheme="majorBidi" w:hAnsiTheme="majorBidi" w:cstheme="majorBidi"/>
          <w:sz w:val="24"/>
          <w:szCs w:val="24"/>
        </w:rPr>
        <w:t>125:106939.</w:t>
      </w:r>
    </w:p>
    <w:p w14:paraId="14DFFE0C" w14:textId="77777777" w:rsidR="00EE3633" w:rsidRPr="00336A3C" w:rsidRDefault="00EE3633" w:rsidP="00BA2D9C">
      <w:pPr>
        <w:spacing w:after="0" w:line="240" w:lineRule="auto"/>
        <w:jc w:val="both"/>
        <w:textAlignment w:val="baseline"/>
        <w:rPr>
          <w:rFonts w:asciiTheme="majorBidi" w:hAnsiTheme="majorBidi" w:cstheme="majorBidi"/>
          <w:sz w:val="24"/>
          <w:szCs w:val="24"/>
        </w:rPr>
      </w:pPr>
    </w:p>
    <w:p w14:paraId="2E8E3767" w14:textId="731A3C8F" w:rsidR="003E3C74" w:rsidRPr="00336A3C" w:rsidRDefault="003E3C74" w:rsidP="00BA2D9C">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xml:space="preserve">Wise J (2019) Social media: end self-regulation, say MPs in report on children’s health. </w:t>
      </w:r>
      <w:r w:rsidRPr="00336A3C">
        <w:rPr>
          <w:rFonts w:asciiTheme="majorBidi" w:eastAsia="Times New Roman" w:hAnsiTheme="majorBidi" w:cstheme="majorBidi"/>
          <w:i/>
          <w:iCs/>
          <w:sz w:val="24"/>
          <w:szCs w:val="24"/>
          <w:lang w:eastAsia="en-GB"/>
        </w:rPr>
        <w:t>British Medical Journal</w:t>
      </w:r>
      <w:r w:rsidR="00C3148D" w:rsidRPr="00336A3C">
        <w:rPr>
          <w:rFonts w:asciiTheme="majorBidi" w:eastAsia="Times New Roman" w:hAnsiTheme="majorBidi" w:cstheme="majorBidi"/>
          <w:i/>
          <w:iCs/>
          <w:sz w:val="24"/>
          <w:szCs w:val="24"/>
          <w:lang w:eastAsia="en-GB"/>
        </w:rPr>
        <w:t xml:space="preserve"> </w:t>
      </w:r>
      <w:r w:rsidRPr="00336A3C">
        <w:rPr>
          <w:rFonts w:asciiTheme="majorBidi" w:eastAsia="Times New Roman" w:hAnsiTheme="majorBidi" w:cstheme="majorBidi"/>
          <w:sz w:val="24"/>
          <w:szCs w:val="24"/>
          <w:lang w:eastAsia="en-GB"/>
        </w:rPr>
        <w:t>364. </w:t>
      </w:r>
    </w:p>
    <w:p w14:paraId="606D652A" w14:textId="5FCEF8A3" w:rsidR="00946374" w:rsidRPr="00336A3C" w:rsidRDefault="00946374" w:rsidP="00BA2D9C">
      <w:pPr>
        <w:spacing w:after="0" w:line="240" w:lineRule="auto"/>
        <w:jc w:val="both"/>
        <w:textAlignment w:val="baseline"/>
        <w:rPr>
          <w:rFonts w:asciiTheme="majorBidi" w:eastAsia="Times New Roman" w:hAnsiTheme="majorBidi" w:cstheme="majorBidi"/>
          <w:sz w:val="24"/>
          <w:szCs w:val="24"/>
          <w:lang w:eastAsia="en-GB"/>
        </w:rPr>
      </w:pPr>
    </w:p>
    <w:p w14:paraId="22257323" w14:textId="54C20C4D" w:rsidR="00946374" w:rsidRPr="00336A3C" w:rsidRDefault="00946374" w:rsidP="00BA2D9C">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hAnsiTheme="majorBidi" w:cstheme="majorBidi"/>
          <w:sz w:val="24"/>
          <w:szCs w:val="24"/>
          <w:shd w:val="clear" w:color="auto" w:fill="FFFFFF"/>
        </w:rPr>
        <w:t>Wyatt</w:t>
      </w:r>
      <w:r w:rsidR="00C3148D" w:rsidRPr="00336A3C">
        <w:rPr>
          <w:rFonts w:asciiTheme="majorBidi" w:hAnsiTheme="majorBidi" w:cstheme="majorBidi"/>
          <w:sz w:val="24"/>
          <w:szCs w:val="24"/>
          <w:shd w:val="clear" w:color="auto" w:fill="FFFFFF"/>
        </w:rPr>
        <w:t xml:space="preserve"> </w:t>
      </w:r>
      <w:r w:rsidRPr="00336A3C">
        <w:rPr>
          <w:rFonts w:asciiTheme="majorBidi" w:hAnsiTheme="majorBidi" w:cstheme="majorBidi"/>
          <w:sz w:val="24"/>
          <w:szCs w:val="24"/>
          <w:shd w:val="clear" w:color="auto" w:fill="FFFFFF"/>
        </w:rPr>
        <w:t>S (2008) Technological determinism is dead; Long live technological determinism. In</w:t>
      </w:r>
      <w:r w:rsidR="00C3148D" w:rsidRPr="00336A3C">
        <w:rPr>
          <w:rFonts w:asciiTheme="majorBidi" w:hAnsiTheme="majorBidi" w:cstheme="majorBidi"/>
          <w:sz w:val="24"/>
          <w:szCs w:val="24"/>
          <w:shd w:val="clear" w:color="auto" w:fill="FFFFFF"/>
        </w:rPr>
        <w:t>:</w:t>
      </w:r>
      <w:r w:rsidRPr="00336A3C">
        <w:rPr>
          <w:rFonts w:asciiTheme="majorBidi" w:hAnsiTheme="majorBidi" w:cstheme="majorBidi"/>
          <w:sz w:val="24"/>
          <w:szCs w:val="24"/>
          <w:shd w:val="clear" w:color="auto" w:fill="FFFFFF"/>
        </w:rPr>
        <w:t xml:space="preserve"> Hackett</w:t>
      </w:r>
      <w:r w:rsidR="00C3148D" w:rsidRPr="00336A3C">
        <w:rPr>
          <w:rFonts w:asciiTheme="majorBidi" w:hAnsiTheme="majorBidi" w:cstheme="majorBidi"/>
          <w:sz w:val="24"/>
          <w:szCs w:val="24"/>
          <w:shd w:val="clear" w:color="auto" w:fill="FFFFFF"/>
        </w:rPr>
        <w:t xml:space="preserve"> E,</w:t>
      </w:r>
      <w:r w:rsidRPr="00336A3C">
        <w:rPr>
          <w:rFonts w:asciiTheme="majorBidi" w:hAnsiTheme="majorBidi" w:cstheme="majorBidi"/>
          <w:sz w:val="24"/>
          <w:szCs w:val="24"/>
          <w:shd w:val="clear" w:color="auto" w:fill="FFFFFF"/>
        </w:rPr>
        <w:t xml:space="preserve"> Amsterdamska</w:t>
      </w:r>
      <w:r w:rsidR="00C3148D" w:rsidRPr="00336A3C">
        <w:rPr>
          <w:rFonts w:asciiTheme="majorBidi" w:hAnsiTheme="majorBidi" w:cstheme="majorBidi"/>
          <w:sz w:val="24"/>
          <w:szCs w:val="24"/>
          <w:shd w:val="clear" w:color="auto" w:fill="FFFFFF"/>
        </w:rPr>
        <w:t xml:space="preserve"> O</w:t>
      </w:r>
      <w:r w:rsidRPr="00336A3C">
        <w:rPr>
          <w:rFonts w:asciiTheme="majorBidi" w:hAnsiTheme="majorBidi" w:cstheme="majorBidi"/>
          <w:sz w:val="24"/>
          <w:szCs w:val="24"/>
          <w:shd w:val="clear" w:color="auto" w:fill="FFFFFF"/>
        </w:rPr>
        <w:t>, Lynch</w:t>
      </w:r>
      <w:r w:rsidR="00C3148D" w:rsidRPr="00336A3C">
        <w:rPr>
          <w:rFonts w:asciiTheme="majorBidi" w:hAnsiTheme="majorBidi" w:cstheme="majorBidi"/>
          <w:sz w:val="24"/>
          <w:szCs w:val="24"/>
          <w:shd w:val="clear" w:color="auto" w:fill="FFFFFF"/>
        </w:rPr>
        <w:t xml:space="preserve"> M and</w:t>
      </w:r>
      <w:r w:rsidRPr="00336A3C">
        <w:rPr>
          <w:rFonts w:asciiTheme="majorBidi" w:hAnsiTheme="majorBidi" w:cstheme="majorBidi"/>
          <w:sz w:val="24"/>
          <w:szCs w:val="24"/>
          <w:shd w:val="clear" w:color="auto" w:fill="FFFFFF"/>
        </w:rPr>
        <w:t xml:space="preserve"> Wajcman </w:t>
      </w:r>
      <w:r w:rsidR="00C3148D" w:rsidRPr="00336A3C">
        <w:rPr>
          <w:rFonts w:asciiTheme="majorBidi" w:hAnsiTheme="majorBidi" w:cstheme="majorBidi"/>
          <w:sz w:val="24"/>
          <w:szCs w:val="24"/>
          <w:shd w:val="clear" w:color="auto" w:fill="FFFFFF"/>
        </w:rPr>
        <w:t xml:space="preserve">J </w:t>
      </w:r>
      <w:r w:rsidRPr="00336A3C">
        <w:rPr>
          <w:rFonts w:asciiTheme="majorBidi" w:hAnsiTheme="majorBidi" w:cstheme="majorBidi"/>
          <w:sz w:val="24"/>
          <w:szCs w:val="24"/>
          <w:shd w:val="clear" w:color="auto" w:fill="FFFFFF"/>
        </w:rPr>
        <w:t>(</w:t>
      </w:r>
      <w:r w:rsidR="00C3148D" w:rsidRPr="00336A3C">
        <w:rPr>
          <w:rFonts w:asciiTheme="majorBidi" w:hAnsiTheme="majorBidi" w:cstheme="majorBidi"/>
          <w:sz w:val="24"/>
          <w:szCs w:val="24"/>
          <w:shd w:val="clear" w:color="auto" w:fill="FFFFFF"/>
        </w:rPr>
        <w:t>e</w:t>
      </w:r>
      <w:r w:rsidRPr="00336A3C">
        <w:rPr>
          <w:rFonts w:asciiTheme="majorBidi" w:hAnsiTheme="majorBidi" w:cstheme="majorBidi"/>
          <w:sz w:val="24"/>
          <w:szCs w:val="24"/>
          <w:shd w:val="clear" w:color="auto" w:fill="FFFFFF"/>
        </w:rPr>
        <w:t>ds.) </w:t>
      </w:r>
      <w:r w:rsidRPr="00336A3C">
        <w:rPr>
          <w:rStyle w:val="Emphasis"/>
          <w:rFonts w:asciiTheme="majorBidi" w:hAnsiTheme="majorBidi" w:cstheme="majorBidi"/>
          <w:sz w:val="24"/>
          <w:szCs w:val="24"/>
          <w:shd w:val="clear" w:color="auto" w:fill="FFFFFF"/>
        </w:rPr>
        <w:t>Handbook of Science and Technology Studies</w:t>
      </w:r>
      <w:r w:rsidR="00C3148D" w:rsidRPr="00336A3C">
        <w:rPr>
          <w:rStyle w:val="Emphasis"/>
          <w:rFonts w:asciiTheme="majorBidi" w:hAnsiTheme="majorBidi" w:cstheme="majorBidi"/>
          <w:sz w:val="24"/>
          <w:szCs w:val="24"/>
          <w:shd w:val="clear" w:color="auto" w:fill="FFFFFF"/>
        </w:rPr>
        <w:t xml:space="preserve">, </w:t>
      </w:r>
      <w:r w:rsidRPr="00336A3C">
        <w:rPr>
          <w:rFonts w:asciiTheme="majorBidi" w:hAnsiTheme="majorBidi" w:cstheme="majorBidi"/>
          <w:sz w:val="24"/>
          <w:szCs w:val="24"/>
          <w:shd w:val="clear" w:color="auto" w:fill="FFFFFF"/>
        </w:rPr>
        <w:t>165-180</w:t>
      </w:r>
      <w:r w:rsidR="00C3148D" w:rsidRPr="00336A3C">
        <w:rPr>
          <w:rFonts w:asciiTheme="majorBidi" w:hAnsiTheme="majorBidi" w:cstheme="majorBidi"/>
          <w:sz w:val="24"/>
          <w:szCs w:val="24"/>
          <w:shd w:val="clear" w:color="auto" w:fill="FFFFFF"/>
        </w:rPr>
        <w:t>.</w:t>
      </w:r>
    </w:p>
    <w:p w14:paraId="393482E4" w14:textId="685FB01E" w:rsidR="003E3C74" w:rsidRPr="00336A3C" w:rsidRDefault="003E3C74" w:rsidP="00BA2D9C">
      <w:pPr>
        <w:spacing w:after="0" w:line="240" w:lineRule="auto"/>
        <w:jc w:val="both"/>
        <w:textAlignment w:val="baseline"/>
        <w:rPr>
          <w:rFonts w:asciiTheme="majorBidi" w:hAnsiTheme="majorBidi" w:cstheme="majorBidi"/>
          <w:sz w:val="24"/>
          <w:szCs w:val="24"/>
        </w:rPr>
      </w:pPr>
    </w:p>
    <w:p w14:paraId="6FFB39C3" w14:textId="13EC2BA9" w:rsidR="00650AB4" w:rsidRPr="00336A3C" w:rsidRDefault="00650AB4" w:rsidP="00BA2D9C">
      <w:pPr>
        <w:spacing w:after="0" w:line="240" w:lineRule="auto"/>
        <w:jc w:val="both"/>
        <w:textAlignment w:val="baseline"/>
        <w:rPr>
          <w:rFonts w:asciiTheme="majorBidi" w:eastAsia="Times New Roman" w:hAnsiTheme="majorBidi" w:cstheme="majorBidi"/>
          <w:sz w:val="24"/>
          <w:szCs w:val="24"/>
          <w:lang w:eastAsia="en-GB"/>
        </w:rPr>
      </w:pPr>
      <w:r w:rsidRPr="00336A3C">
        <w:rPr>
          <w:rFonts w:asciiTheme="majorBidi" w:eastAsia="Times New Roman" w:hAnsiTheme="majorBidi" w:cstheme="majorBidi"/>
          <w:sz w:val="24"/>
          <w:szCs w:val="24"/>
          <w:lang w:eastAsia="en-GB"/>
        </w:rPr>
        <w:t xml:space="preserve">Zankova B </w:t>
      </w:r>
      <w:r w:rsidR="00C3148D" w:rsidRPr="00336A3C">
        <w:rPr>
          <w:rFonts w:asciiTheme="majorBidi" w:eastAsia="Times New Roman" w:hAnsiTheme="majorBidi" w:cstheme="majorBidi"/>
          <w:sz w:val="24"/>
          <w:szCs w:val="24"/>
          <w:lang w:eastAsia="en-GB"/>
        </w:rPr>
        <w:t xml:space="preserve">and </w:t>
      </w:r>
      <w:r w:rsidRPr="00336A3C">
        <w:rPr>
          <w:rFonts w:asciiTheme="majorBidi" w:eastAsia="Times New Roman" w:hAnsiTheme="majorBidi" w:cstheme="majorBidi"/>
          <w:sz w:val="24"/>
          <w:szCs w:val="24"/>
          <w:lang w:eastAsia="en-GB"/>
        </w:rPr>
        <w:t xml:space="preserve">Dimitrov V (2020) Social Media Regulation: </w:t>
      </w:r>
      <w:r w:rsidRPr="00336A3C">
        <w:rPr>
          <w:rFonts w:asciiTheme="majorBidi" w:eastAsia="Times New Roman" w:hAnsiTheme="majorBidi" w:cstheme="majorBidi"/>
          <w:i/>
          <w:iCs/>
          <w:sz w:val="24"/>
          <w:szCs w:val="24"/>
          <w:lang w:eastAsia="en-GB"/>
        </w:rPr>
        <w:t>Models and Proposals. Journalism and mass communication</w:t>
      </w:r>
      <w:r w:rsidRPr="00336A3C">
        <w:rPr>
          <w:rFonts w:asciiTheme="majorBidi" w:eastAsia="Times New Roman" w:hAnsiTheme="majorBidi" w:cstheme="majorBidi"/>
          <w:sz w:val="24"/>
          <w:szCs w:val="24"/>
          <w:lang w:eastAsia="en-GB"/>
        </w:rPr>
        <w:t xml:space="preserve"> 10. </w:t>
      </w:r>
    </w:p>
    <w:p w14:paraId="39F46609" w14:textId="77777777" w:rsidR="00650AB4" w:rsidRPr="00336A3C" w:rsidRDefault="00650AB4" w:rsidP="00BA2D9C">
      <w:pPr>
        <w:spacing w:after="0" w:line="240" w:lineRule="auto"/>
        <w:jc w:val="both"/>
        <w:textAlignment w:val="baseline"/>
        <w:rPr>
          <w:rFonts w:asciiTheme="majorBidi" w:hAnsiTheme="majorBidi" w:cstheme="majorBidi"/>
          <w:sz w:val="24"/>
          <w:szCs w:val="24"/>
        </w:rPr>
      </w:pPr>
    </w:p>
    <w:p w14:paraId="311B1859" w14:textId="1F905489" w:rsidR="004D7D2D" w:rsidRPr="00336A3C" w:rsidRDefault="004D7D2D" w:rsidP="00BA2D9C">
      <w:pPr>
        <w:spacing w:after="0" w:line="240" w:lineRule="auto"/>
        <w:jc w:val="both"/>
        <w:textAlignment w:val="baseline"/>
        <w:rPr>
          <w:rFonts w:asciiTheme="majorBidi" w:hAnsiTheme="majorBidi" w:cstheme="majorBidi"/>
          <w:sz w:val="24"/>
          <w:szCs w:val="24"/>
        </w:rPr>
      </w:pPr>
      <w:r w:rsidRPr="00336A3C">
        <w:rPr>
          <w:rFonts w:asciiTheme="majorBidi" w:hAnsiTheme="majorBidi" w:cstheme="majorBidi"/>
          <w:sz w:val="24"/>
          <w:szCs w:val="24"/>
        </w:rPr>
        <w:t>Zittrain J (2008) </w:t>
      </w:r>
      <w:r w:rsidRPr="00336A3C">
        <w:rPr>
          <w:rStyle w:val="Emphasis"/>
          <w:rFonts w:asciiTheme="majorBidi" w:hAnsiTheme="majorBidi" w:cstheme="majorBidi"/>
          <w:sz w:val="24"/>
          <w:szCs w:val="24"/>
          <w:bdr w:val="none" w:sz="0" w:space="0" w:color="auto" w:frame="1"/>
        </w:rPr>
        <w:t>The future of the Internet and how to stop it</w:t>
      </w:r>
      <w:r w:rsidRPr="00336A3C">
        <w:rPr>
          <w:rFonts w:asciiTheme="majorBidi" w:hAnsiTheme="majorBidi" w:cstheme="majorBidi"/>
          <w:sz w:val="24"/>
          <w:szCs w:val="24"/>
        </w:rPr>
        <w:t>. New Haven: Yale University Press.</w:t>
      </w:r>
    </w:p>
    <w:p w14:paraId="7F07D798" w14:textId="6AE6DB86" w:rsidR="005E286A" w:rsidRPr="00336A3C" w:rsidRDefault="005E286A" w:rsidP="00BA2D9C">
      <w:pPr>
        <w:spacing w:after="0" w:line="240" w:lineRule="auto"/>
        <w:jc w:val="both"/>
        <w:textAlignment w:val="baseline"/>
        <w:rPr>
          <w:rFonts w:asciiTheme="majorBidi" w:hAnsiTheme="majorBidi" w:cstheme="majorBidi"/>
          <w:sz w:val="24"/>
          <w:szCs w:val="24"/>
        </w:rPr>
      </w:pPr>
    </w:p>
    <w:p w14:paraId="3580A6E1" w14:textId="238EE1AD" w:rsidR="005E286A" w:rsidRPr="00336A3C" w:rsidRDefault="005E286A" w:rsidP="00BA2D9C">
      <w:pPr>
        <w:spacing w:after="0" w:line="240" w:lineRule="auto"/>
        <w:jc w:val="both"/>
        <w:textAlignment w:val="baseline"/>
        <w:rPr>
          <w:rFonts w:asciiTheme="majorBidi" w:hAnsiTheme="majorBidi" w:cstheme="majorBidi"/>
          <w:sz w:val="24"/>
          <w:szCs w:val="24"/>
        </w:rPr>
      </w:pPr>
    </w:p>
    <w:p w14:paraId="3B747ED1" w14:textId="7AC7BAAD" w:rsidR="005E286A" w:rsidRPr="00336A3C" w:rsidRDefault="005E286A" w:rsidP="00BA2D9C">
      <w:pPr>
        <w:spacing w:after="0" w:line="240" w:lineRule="auto"/>
        <w:jc w:val="both"/>
        <w:textAlignment w:val="baseline"/>
        <w:rPr>
          <w:rFonts w:asciiTheme="majorBidi" w:hAnsiTheme="majorBidi" w:cstheme="majorBidi"/>
          <w:b/>
          <w:bCs/>
          <w:sz w:val="24"/>
          <w:szCs w:val="24"/>
        </w:rPr>
      </w:pPr>
      <w:r w:rsidRPr="00336A3C">
        <w:rPr>
          <w:rFonts w:asciiTheme="majorBidi" w:hAnsiTheme="majorBidi" w:cstheme="majorBidi"/>
          <w:b/>
          <w:bCs/>
          <w:sz w:val="24"/>
          <w:szCs w:val="24"/>
        </w:rPr>
        <w:t>Appendix A</w:t>
      </w:r>
    </w:p>
    <w:p w14:paraId="5B5179CE" w14:textId="5FBAB085" w:rsidR="005E286A" w:rsidRPr="00336A3C" w:rsidRDefault="005E286A" w:rsidP="00BA2D9C">
      <w:pPr>
        <w:spacing w:after="0" w:line="240" w:lineRule="auto"/>
        <w:jc w:val="both"/>
        <w:textAlignment w:val="baseline"/>
        <w:rPr>
          <w:rFonts w:asciiTheme="majorBidi" w:hAnsiTheme="majorBidi" w:cstheme="majorBidi"/>
          <w:b/>
          <w:bCs/>
          <w:sz w:val="24"/>
          <w:szCs w:val="24"/>
        </w:rPr>
      </w:pPr>
    </w:p>
    <w:p w14:paraId="5C06E55E" w14:textId="5F3ABDD9" w:rsidR="005E286A" w:rsidRPr="00336A3C" w:rsidRDefault="00AC3FA0" w:rsidP="008856B3">
      <w:pPr>
        <w:spacing w:after="0" w:line="240" w:lineRule="auto"/>
        <w:jc w:val="both"/>
        <w:textAlignment w:val="baseline"/>
        <w:rPr>
          <w:rFonts w:asciiTheme="majorBidi" w:hAnsiTheme="majorBidi" w:cstheme="majorBidi"/>
          <w:b/>
          <w:bCs/>
          <w:sz w:val="24"/>
          <w:szCs w:val="24"/>
        </w:rPr>
      </w:pPr>
      <w:r w:rsidRPr="00336A3C">
        <w:rPr>
          <w:rFonts w:asciiTheme="majorBidi" w:hAnsiTheme="majorBidi" w:cstheme="majorBidi"/>
          <w:b/>
          <w:bCs/>
          <w:sz w:val="24"/>
          <w:szCs w:val="24"/>
        </w:rPr>
        <w:t>Codebook and selected samples</w:t>
      </w:r>
    </w:p>
    <w:p w14:paraId="6B920B1E" w14:textId="77777777" w:rsidR="008856B3" w:rsidRPr="00336A3C" w:rsidRDefault="008856B3" w:rsidP="008856B3">
      <w:pPr>
        <w:spacing w:after="0" w:line="240" w:lineRule="auto"/>
        <w:jc w:val="both"/>
        <w:textAlignment w:val="baseline"/>
        <w:rPr>
          <w:rFonts w:asciiTheme="majorBidi" w:hAnsiTheme="majorBidi" w:cstheme="majorBidi"/>
          <w:b/>
          <w:bCs/>
          <w:sz w:val="24"/>
          <w:szCs w:val="24"/>
        </w:rPr>
      </w:pPr>
    </w:p>
    <w:tbl>
      <w:tblPr>
        <w:tblStyle w:val="TableGrid"/>
        <w:tblW w:w="0" w:type="auto"/>
        <w:tblLayout w:type="fixed"/>
        <w:tblLook w:val="04A0" w:firstRow="1" w:lastRow="0" w:firstColumn="1" w:lastColumn="0" w:noHBand="0" w:noVBand="1"/>
      </w:tblPr>
      <w:tblGrid>
        <w:gridCol w:w="1271"/>
        <w:gridCol w:w="1134"/>
        <w:gridCol w:w="1985"/>
        <w:gridCol w:w="4626"/>
      </w:tblGrid>
      <w:tr w:rsidR="00336A3C" w:rsidRPr="00336A3C" w14:paraId="75AD041F" w14:textId="77777777" w:rsidTr="005965B8">
        <w:tc>
          <w:tcPr>
            <w:tcW w:w="1271" w:type="dxa"/>
          </w:tcPr>
          <w:p w14:paraId="34686291" w14:textId="77777777" w:rsidR="00861FD8" w:rsidRPr="00336A3C" w:rsidRDefault="00861FD8" w:rsidP="003B393B">
            <w:pPr>
              <w:textAlignment w:val="baseline"/>
              <w:rPr>
                <w:rFonts w:asciiTheme="majorBidi" w:hAnsiTheme="majorBidi" w:cstheme="majorBidi"/>
                <w:b/>
                <w:bCs/>
                <w:sz w:val="20"/>
                <w:szCs w:val="20"/>
              </w:rPr>
            </w:pPr>
            <w:r w:rsidRPr="00336A3C">
              <w:rPr>
                <w:rFonts w:asciiTheme="majorBidi" w:hAnsiTheme="majorBidi" w:cstheme="majorBidi"/>
                <w:b/>
                <w:bCs/>
                <w:sz w:val="20"/>
                <w:szCs w:val="20"/>
              </w:rPr>
              <w:lastRenderedPageBreak/>
              <w:t>Code</w:t>
            </w:r>
          </w:p>
        </w:tc>
        <w:tc>
          <w:tcPr>
            <w:tcW w:w="1134" w:type="dxa"/>
          </w:tcPr>
          <w:p w14:paraId="239A1CC2" w14:textId="77777777" w:rsidR="00861FD8" w:rsidRPr="00336A3C" w:rsidRDefault="00861FD8" w:rsidP="003B393B">
            <w:pPr>
              <w:textAlignment w:val="baseline"/>
              <w:rPr>
                <w:rFonts w:asciiTheme="majorBidi" w:hAnsiTheme="majorBidi" w:cstheme="majorBidi"/>
                <w:b/>
                <w:bCs/>
                <w:sz w:val="20"/>
                <w:szCs w:val="20"/>
              </w:rPr>
            </w:pPr>
            <w:r w:rsidRPr="00336A3C">
              <w:rPr>
                <w:rFonts w:asciiTheme="majorBidi" w:hAnsiTheme="majorBidi" w:cstheme="majorBidi"/>
                <w:b/>
                <w:bCs/>
                <w:sz w:val="20"/>
                <w:szCs w:val="20"/>
              </w:rPr>
              <w:t>Platform</w:t>
            </w:r>
          </w:p>
        </w:tc>
        <w:tc>
          <w:tcPr>
            <w:tcW w:w="1985" w:type="dxa"/>
          </w:tcPr>
          <w:p w14:paraId="6A4E0E46" w14:textId="77777777" w:rsidR="00861FD8" w:rsidRPr="00336A3C" w:rsidRDefault="00861FD8" w:rsidP="003B393B">
            <w:pPr>
              <w:textAlignment w:val="baseline"/>
              <w:rPr>
                <w:rFonts w:asciiTheme="majorBidi" w:hAnsiTheme="majorBidi" w:cstheme="majorBidi"/>
                <w:b/>
                <w:bCs/>
                <w:sz w:val="20"/>
                <w:szCs w:val="20"/>
              </w:rPr>
            </w:pPr>
            <w:r w:rsidRPr="00336A3C">
              <w:rPr>
                <w:rFonts w:asciiTheme="majorBidi" w:hAnsiTheme="majorBidi" w:cstheme="majorBidi"/>
                <w:b/>
                <w:bCs/>
                <w:sz w:val="20"/>
                <w:szCs w:val="20"/>
              </w:rPr>
              <w:t>Document</w:t>
            </w:r>
          </w:p>
        </w:tc>
        <w:tc>
          <w:tcPr>
            <w:tcW w:w="4626" w:type="dxa"/>
          </w:tcPr>
          <w:p w14:paraId="4F867E6D" w14:textId="5A7C39D6" w:rsidR="00861FD8" w:rsidRPr="00336A3C" w:rsidRDefault="00861FD8" w:rsidP="003B393B">
            <w:pPr>
              <w:textAlignment w:val="baseline"/>
              <w:rPr>
                <w:rFonts w:asciiTheme="majorBidi" w:hAnsiTheme="majorBidi" w:cstheme="majorBidi"/>
                <w:b/>
                <w:bCs/>
                <w:sz w:val="20"/>
                <w:szCs w:val="20"/>
              </w:rPr>
            </w:pPr>
            <w:r w:rsidRPr="00336A3C">
              <w:rPr>
                <w:rFonts w:asciiTheme="majorBidi" w:hAnsiTheme="majorBidi" w:cstheme="majorBidi"/>
                <w:b/>
                <w:bCs/>
                <w:sz w:val="20"/>
                <w:szCs w:val="20"/>
              </w:rPr>
              <w:t>Text or research notes</w:t>
            </w:r>
            <w:r w:rsidR="00696696" w:rsidRPr="00336A3C">
              <w:rPr>
                <w:rFonts w:asciiTheme="majorBidi" w:hAnsiTheme="majorBidi" w:cstheme="majorBidi"/>
                <w:b/>
                <w:bCs/>
                <w:sz w:val="20"/>
                <w:szCs w:val="20"/>
              </w:rPr>
              <w:t xml:space="preserve"> (selected sample)</w:t>
            </w:r>
          </w:p>
        </w:tc>
      </w:tr>
      <w:tr w:rsidR="00336A3C" w:rsidRPr="00336A3C" w14:paraId="4C173693" w14:textId="77777777" w:rsidTr="00653992">
        <w:tc>
          <w:tcPr>
            <w:tcW w:w="1271" w:type="dxa"/>
          </w:tcPr>
          <w:p w14:paraId="09840204" w14:textId="77777777" w:rsidR="0023492E" w:rsidRPr="00336A3C" w:rsidRDefault="0023492E"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Platform</w:t>
            </w:r>
          </w:p>
        </w:tc>
        <w:tc>
          <w:tcPr>
            <w:tcW w:w="7745" w:type="dxa"/>
            <w:gridSpan w:val="3"/>
          </w:tcPr>
          <w:p w14:paraId="5410AE45" w14:textId="5F0F3156" w:rsidR="0023492E" w:rsidRPr="00336A3C" w:rsidRDefault="0023492E"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 xml:space="preserve">Facebook: Terms of </w:t>
            </w:r>
            <w:r w:rsidR="00C5216B" w:rsidRPr="00336A3C">
              <w:rPr>
                <w:rFonts w:asciiTheme="majorBidi" w:hAnsiTheme="majorBidi" w:cstheme="majorBidi"/>
                <w:sz w:val="20"/>
                <w:szCs w:val="20"/>
              </w:rPr>
              <w:t>S</w:t>
            </w:r>
            <w:r w:rsidRPr="00336A3C">
              <w:rPr>
                <w:rFonts w:asciiTheme="majorBidi" w:hAnsiTheme="majorBidi" w:cstheme="majorBidi"/>
                <w:sz w:val="20"/>
                <w:szCs w:val="20"/>
              </w:rPr>
              <w:t>ervice and Community Standards;</w:t>
            </w:r>
          </w:p>
          <w:p w14:paraId="09BD47C4" w14:textId="115221BE" w:rsidR="0023492E" w:rsidRPr="00336A3C" w:rsidRDefault="0023492E" w:rsidP="0023492E">
            <w:pPr>
              <w:textAlignment w:val="baseline"/>
              <w:rPr>
                <w:rFonts w:asciiTheme="majorBidi" w:hAnsiTheme="majorBidi" w:cstheme="majorBidi"/>
                <w:sz w:val="20"/>
                <w:szCs w:val="20"/>
              </w:rPr>
            </w:pPr>
            <w:r w:rsidRPr="00336A3C">
              <w:rPr>
                <w:rFonts w:asciiTheme="majorBidi" w:hAnsiTheme="majorBidi" w:cstheme="majorBidi"/>
                <w:sz w:val="20"/>
                <w:szCs w:val="20"/>
              </w:rPr>
              <w:t>Instagram: Terms of Use, Community Guidelines; Guide for Parents;</w:t>
            </w:r>
          </w:p>
          <w:p w14:paraId="3D76CD32" w14:textId="73210877" w:rsidR="0023492E" w:rsidRPr="00336A3C" w:rsidRDefault="0023492E"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 xml:space="preserve">Twitter: User </w:t>
            </w:r>
            <w:r w:rsidR="00C5216B" w:rsidRPr="00336A3C">
              <w:rPr>
                <w:rFonts w:asciiTheme="majorBidi" w:hAnsiTheme="majorBidi" w:cstheme="majorBidi"/>
                <w:sz w:val="20"/>
                <w:szCs w:val="20"/>
              </w:rPr>
              <w:t>A</w:t>
            </w:r>
            <w:r w:rsidRPr="00336A3C">
              <w:rPr>
                <w:rFonts w:asciiTheme="majorBidi" w:hAnsiTheme="majorBidi" w:cstheme="majorBidi"/>
                <w:sz w:val="20"/>
                <w:szCs w:val="20"/>
              </w:rPr>
              <w:t>greement</w:t>
            </w:r>
            <w:r w:rsidR="0097097B" w:rsidRPr="00336A3C">
              <w:rPr>
                <w:rFonts w:asciiTheme="majorBidi" w:hAnsiTheme="majorBidi" w:cstheme="majorBidi"/>
                <w:sz w:val="20"/>
                <w:szCs w:val="20"/>
              </w:rPr>
              <w:t xml:space="preserve"> (incl. </w:t>
            </w:r>
            <w:r w:rsidRPr="00336A3C">
              <w:rPr>
                <w:rFonts w:asciiTheme="majorBidi" w:hAnsiTheme="majorBidi" w:cstheme="majorBidi"/>
                <w:sz w:val="20"/>
                <w:szCs w:val="20"/>
              </w:rPr>
              <w:t xml:space="preserve">Terms of </w:t>
            </w:r>
            <w:r w:rsidR="00C5216B" w:rsidRPr="00336A3C">
              <w:rPr>
                <w:rFonts w:asciiTheme="majorBidi" w:hAnsiTheme="majorBidi" w:cstheme="majorBidi"/>
                <w:sz w:val="20"/>
                <w:szCs w:val="20"/>
              </w:rPr>
              <w:t>S</w:t>
            </w:r>
            <w:r w:rsidRPr="00336A3C">
              <w:rPr>
                <w:rFonts w:asciiTheme="majorBidi" w:hAnsiTheme="majorBidi" w:cstheme="majorBidi"/>
                <w:sz w:val="20"/>
                <w:szCs w:val="20"/>
              </w:rPr>
              <w:t xml:space="preserve">ervice, Rules and </w:t>
            </w:r>
            <w:r w:rsidR="00C5216B" w:rsidRPr="00336A3C">
              <w:rPr>
                <w:rFonts w:asciiTheme="majorBidi" w:hAnsiTheme="majorBidi" w:cstheme="majorBidi"/>
                <w:sz w:val="20"/>
                <w:szCs w:val="20"/>
              </w:rPr>
              <w:t>P</w:t>
            </w:r>
            <w:r w:rsidRPr="00336A3C">
              <w:rPr>
                <w:rFonts w:asciiTheme="majorBidi" w:hAnsiTheme="majorBidi" w:cstheme="majorBidi"/>
                <w:sz w:val="20"/>
                <w:szCs w:val="20"/>
              </w:rPr>
              <w:t>olicies</w:t>
            </w:r>
            <w:r w:rsidR="0097097B" w:rsidRPr="00336A3C">
              <w:rPr>
                <w:rFonts w:asciiTheme="majorBidi" w:hAnsiTheme="majorBidi" w:cstheme="majorBidi"/>
                <w:sz w:val="20"/>
                <w:szCs w:val="20"/>
              </w:rPr>
              <w:t>, and Privacy Policy)</w:t>
            </w:r>
            <w:r w:rsidRPr="00336A3C">
              <w:rPr>
                <w:rFonts w:asciiTheme="majorBidi" w:hAnsiTheme="majorBidi" w:cstheme="majorBidi"/>
                <w:sz w:val="20"/>
                <w:szCs w:val="20"/>
              </w:rPr>
              <w:t>;</w:t>
            </w:r>
          </w:p>
          <w:p w14:paraId="6021108B" w14:textId="0246426B" w:rsidR="0023492E" w:rsidRPr="00336A3C" w:rsidRDefault="0023492E"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Tik</w:t>
            </w:r>
            <w:r w:rsidR="00C5216B" w:rsidRPr="00336A3C">
              <w:rPr>
                <w:rFonts w:asciiTheme="majorBidi" w:hAnsiTheme="majorBidi" w:cstheme="majorBidi"/>
                <w:sz w:val="20"/>
                <w:szCs w:val="20"/>
              </w:rPr>
              <w:t>T</w:t>
            </w:r>
            <w:r w:rsidRPr="00336A3C">
              <w:rPr>
                <w:rFonts w:asciiTheme="majorBidi" w:hAnsiTheme="majorBidi" w:cstheme="majorBidi"/>
                <w:sz w:val="20"/>
                <w:szCs w:val="20"/>
              </w:rPr>
              <w:t xml:space="preserve">ok: Terms of </w:t>
            </w:r>
            <w:r w:rsidR="00C5216B" w:rsidRPr="00336A3C">
              <w:rPr>
                <w:rFonts w:asciiTheme="majorBidi" w:hAnsiTheme="majorBidi" w:cstheme="majorBidi"/>
                <w:sz w:val="20"/>
                <w:szCs w:val="20"/>
              </w:rPr>
              <w:t>S</w:t>
            </w:r>
            <w:r w:rsidRPr="00336A3C">
              <w:rPr>
                <w:rFonts w:asciiTheme="majorBidi" w:hAnsiTheme="majorBidi" w:cstheme="majorBidi"/>
                <w:sz w:val="20"/>
                <w:szCs w:val="20"/>
              </w:rPr>
              <w:t xml:space="preserve">ervice, Community </w:t>
            </w:r>
            <w:r w:rsidR="00C5216B" w:rsidRPr="00336A3C">
              <w:rPr>
                <w:rFonts w:asciiTheme="majorBidi" w:hAnsiTheme="majorBidi" w:cstheme="majorBidi"/>
                <w:sz w:val="20"/>
                <w:szCs w:val="20"/>
              </w:rPr>
              <w:t>G</w:t>
            </w:r>
            <w:r w:rsidRPr="00336A3C">
              <w:rPr>
                <w:rFonts w:asciiTheme="majorBidi" w:hAnsiTheme="majorBidi" w:cstheme="majorBidi"/>
                <w:sz w:val="20"/>
                <w:szCs w:val="20"/>
              </w:rPr>
              <w:t xml:space="preserve">uidelines, </w:t>
            </w:r>
            <w:r w:rsidR="00C5216B" w:rsidRPr="00336A3C">
              <w:rPr>
                <w:rFonts w:asciiTheme="majorBidi" w:hAnsiTheme="majorBidi" w:cstheme="majorBidi"/>
                <w:sz w:val="20"/>
                <w:szCs w:val="20"/>
              </w:rPr>
              <w:t>G</w:t>
            </w:r>
            <w:r w:rsidRPr="00336A3C">
              <w:rPr>
                <w:rFonts w:asciiTheme="majorBidi" w:hAnsiTheme="majorBidi" w:cstheme="majorBidi"/>
                <w:sz w:val="20"/>
                <w:szCs w:val="20"/>
              </w:rPr>
              <w:t>uardians’</w:t>
            </w:r>
            <w:r w:rsidR="00C5216B" w:rsidRPr="00336A3C">
              <w:rPr>
                <w:rFonts w:asciiTheme="majorBidi" w:hAnsiTheme="majorBidi" w:cstheme="majorBidi"/>
                <w:sz w:val="20"/>
                <w:szCs w:val="20"/>
              </w:rPr>
              <w:t xml:space="preserve"> G</w:t>
            </w:r>
            <w:r w:rsidRPr="00336A3C">
              <w:rPr>
                <w:rFonts w:asciiTheme="majorBidi" w:hAnsiTheme="majorBidi" w:cstheme="majorBidi"/>
                <w:sz w:val="20"/>
                <w:szCs w:val="20"/>
              </w:rPr>
              <w:t>uide;</w:t>
            </w:r>
          </w:p>
          <w:p w14:paraId="6F849363" w14:textId="2A708771" w:rsidR="0023492E" w:rsidRPr="00336A3C" w:rsidRDefault="0023492E"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You</w:t>
            </w:r>
            <w:r w:rsidR="00C5216B" w:rsidRPr="00336A3C">
              <w:rPr>
                <w:rFonts w:asciiTheme="majorBidi" w:hAnsiTheme="majorBidi" w:cstheme="majorBidi"/>
                <w:sz w:val="20"/>
                <w:szCs w:val="20"/>
              </w:rPr>
              <w:t>T</w:t>
            </w:r>
            <w:r w:rsidRPr="00336A3C">
              <w:rPr>
                <w:rFonts w:asciiTheme="majorBidi" w:hAnsiTheme="majorBidi" w:cstheme="majorBidi"/>
                <w:sz w:val="20"/>
                <w:szCs w:val="20"/>
              </w:rPr>
              <w:t xml:space="preserve">ube: Terms of </w:t>
            </w:r>
            <w:r w:rsidR="00C5216B" w:rsidRPr="00336A3C">
              <w:rPr>
                <w:rFonts w:asciiTheme="majorBidi" w:hAnsiTheme="majorBidi" w:cstheme="majorBidi"/>
                <w:sz w:val="20"/>
                <w:szCs w:val="20"/>
              </w:rPr>
              <w:t>S</w:t>
            </w:r>
            <w:r w:rsidRPr="00336A3C">
              <w:rPr>
                <w:rFonts w:asciiTheme="majorBidi" w:hAnsiTheme="majorBidi" w:cstheme="majorBidi"/>
                <w:sz w:val="20"/>
                <w:szCs w:val="20"/>
              </w:rPr>
              <w:t>ervice</w:t>
            </w:r>
            <w:r w:rsidR="001D3C8B" w:rsidRPr="00336A3C">
              <w:rPr>
                <w:rFonts w:asciiTheme="majorBidi" w:hAnsiTheme="majorBidi" w:cstheme="majorBidi"/>
                <w:sz w:val="20"/>
                <w:szCs w:val="20"/>
              </w:rPr>
              <w:t>, Community Guidelines</w:t>
            </w:r>
          </w:p>
        </w:tc>
      </w:tr>
      <w:tr w:rsidR="00336A3C" w:rsidRPr="00336A3C" w14:paraId="31812745" w14:textId="77777777" w:rsidTr="00260776">
        <w:tc>
          <w:tcPr>
            <w:tcW w:w="1271" w:type="dxa"/>
          </w:tcPr>
          <w:p w14:paraId="319577C0"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Relevant platform’s metadata</w:t>
            </w:r>
          </w:p>
        </w:tc>
        <w:tc>
          <w:tcPr>
            <w:tcW w:w="7745" w:type="dxa"/>
            <w:gridSpan w:val="3"/>
          </w:tcPr>
          <w:p w14:paraId="4E1FCC21"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Date of last revision (sample):</w:t>
            </w:r>
          </w:p>
          <w:p w14:paraId="34E6DD7D"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Facebook Terms of Service: 20 December 2020;</w:t>
            </w:r>
          </w:p>
          <w:p w14:paraId="17CBD38A"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Facebook Community Standards: 21.11.2021</w:t>
            </w:r>
          </w:p>
          <w:p w14:paraId="017F016B"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Instagram Terms of Use: 20 December 2020;</w:t>
            </w:r>
          </w:p>
          <w:p w14:paraId="006626C3"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 xml:space="preserve">Instagram Community Guidelines FAQs: 19 April 2018; </w:t>
            </w:r>
          </w:p>
          <w:p w14:paraId="69E9C5DA"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TikTok Terms of Service: July 2020;</w:t>
            </w:r>
          </w:p>
          <w:p w14:paraId="48583EAE"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TikTok Privacy Policy for younger users: January 2020;</w:t>
            </w:r>
          </w:p>
          <w:p w14:paraId="7C697EA9"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TikTok Community Guidelines: December 2020</w:t>
            </w:r>
          </w:p>
          <w:p w14:paraId="762D1759"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Twitter Terms of Service and Privacy Policy: 25 May 2018;</w:t>
            </w:r>
          </w:p>
          <w:p w14:paraId="3AE59836"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Youtube Terms of Service: 01.06.2021;</w:t>
            </w:r>
          </w:p>
          <w:p w14:paraId="150D123B"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YouTube channel monetization policies: October 2021</w:t>
            </w:r>
          </w:p>
        </w:tc>
      </w:tr>
      <w:tr w:rsidR="00336A3C" w:rsidRPr="00336A3C" w14:paraId="13D70ABC" w14:textId="77777777" w:rsidTr="005965B8">
        <w:tc>
          <w:tcPr>
            <w:tcW w:w="1271" w:type="dxa"/>
          </w:tcPr>
          <w:p w14:paraId="42CC40A2"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Age limitation to use the platform</w:t>
            </w:r>
          </w:p>
        </w:tc>
        <w:tc>
          <w:tcPr>
            <w:tcW w:w="1134" w:type="dxa"/>
          </w:tcPr>
          <w:p w14:paraId="30D85407"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Facebook</w:t>
            </w:r>
          </w:p>
          <w:p w14:paraId="3BAE3D53" w14:textId="77777777" w:rsidR="00861FD8" w:rsidRPr="00336A3C" w:rsidRDefault="00861FD8" w:rsidP="003B393B">
            <w:pPr>
              <w:textAlignment w:val="baseline"/>
              <w:rPr>
                <w:rFonts w:asciiTheme="majorBidi" w:hAnsiTheme="majorBidi" w:cstheme="majorBidi"/>
                <w:sz w:val="20"/>
                <w:szCs w:val="20"/>
              </w:rPr>
            </w:pPr>
          </w:p>
          <w:p w14:paraId="267374CB"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Instagram</w:t>
            </w:r>
          </w:p>
          <w:p w14:paraId="46C66F6D" w14:textId="77777777" w:rsidR="00861FD8" w:rsidRPr="00336A3C" w:rsidRDefault="00861FD8" w:rsidP="003B393B">
            <w:pPr>
              <w:textAlignment w:val="baseline"/>
              <w:rPr>
                <w:rFonts w:asciiTheme="majorBidi" w:hAnsiTheme="majorBidi" w:cstheme="majorBidi"/>
                <w:sz w:val="20"/>
                <w:szCs w:val="20"/>
              </w:rPr>
            </w:pPr>
          </w:p>
          <w:p w14:paraId="45AD92EC"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TikTok</w:t>
            </w:r>
          </w:p>
          <w:p w14:paraId="2EEA37E9" w14:textId="77777777" w:rsidR="00861FD8" w:rsidRPr="00336A3C" w:rsidRDefault="00861FD8" w:rsidP="003B393B">
            <w:pPr>
              <w:textAlignment w:val="baseline"/>
              <w:rPr>
                <w:rFonts w:asciiTheme="majorBidi" w:hAnsiTheme="majorBidi" w:cstheme="majorBidi"/>
                <w:sz w:val="20"/>
                <w:szCs w:val="20"/>
              </w:rPr>
            </w:pPr>
          </w:p>
        </w:tc>
        <w:tc>
          <w:tcPr>
            <w:tcW w:w="1985" w:type="dxa"/>
          </w:tcPr>
          <w:p w14:paraId="6A6FA6C1"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Terms of Service</w:t>
            </w:r>
          </w:p>
          <w:p w14:paraId="0AAFF151" w14:textId="77777777" w:rsidR="00861FD8" w:rsidRPr="00336A3C" w:rsidRDefault="00861FD8" w:rsidP="003B393B">
            <w:pPr>
              <w:textAlignment w:val="baseline"/>
              <w:rPr>
                <w:rFonts w:asciiTheme="majorBidi" w:hAnsiTheme="majorBidi" w:cstheme="majorBidi"/>
                <w:sz w:val="20"/>
                <w:szCs w:val="20"/>
              </w:rPr>
            </w:pPr>
          </w:p>
          <w:p w14:paraId="45E50BAD" w14:textId="182E308B" w:rsidR="00861FD8" w:rsidRPr="00336A3C" w:rsidRDefault="00861FD8" w:rsidP="00E83545">
            <w:pPr>
              <w:textAlignment w:val="baseline"/>
              <w:rPr>
                <w:rFonts w:asciiTheme="majorBidi" w:hAnsiTheme="majorBidi" w:cstheme="majorBidi"/>
                <w:sz w:val="20"/>
                <w:szCs w:val="20"/>
              </w:rPr>
            </w:pPr>
            <w:r w:rsidRPr="00336A3C">
              <w:rPr>
                <w:rFonts w:asciiTheme="majorBidi" w:hAnsiTheme="majorBidi" w:cstheme="majorBidi"/>
                <w:sz w:val="20"/>
                <w:szCs w:val="20"/>
              </w:rPr>
              <w:t>Terms of Use</w:t>
            </w:r>
          </w:p>
          <w:p w14:paraId="7EFDC861" w14:textId="77777777" w:rsidR="00861FD8" w:rsidRPr="00336A3C" w:rsidRDefault="00861FD8" w:rsidP="003B393B">
            <w:pPr>
              <w:textAlignment w:val="baseline"/>
              <w:rPr>
                <w:rFonts w:asciiTheme="majorBidi" w:hAnsiTheme="majorBidi" w:cstheme="majorBidi"/>
                <w:sz w:val="20"/>
                <w:szCs w:val="20"/>
              </w:rPr>
            </w:pPr>
          </w:p>
          <w:p w14:paraId="68FD3DF4"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Terms of Service</w:t>
            </w:r>
          </w:p>
        </w:tc>
        <w:tc>
          <w:tcPr>
            <w:tcW w:w="4626" w:type="dxa"/>
          </w:tcPr>
          <w:p w14:paraId="563E9846" w14:textId="5D10FBFD" w:rsidR="00861FD8" w:rsidRPr="00336A3C" w:rsidRDefault="001B2D64"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‘Y</w:t>
            </w:r>
            <w:r w:rsidR="00861FD8" w:rsidRPr="00336A3C">
              <w:rPr>
                <w:rFonts w:asciiTheme="majorBidi" w:hAnsiTheme="majorBidi" w:cstheme="majorBidi"/>
                <w:sz w:val="20"/>
                <w:szCs w:val="20"/>
              </w:rPr>
              <w:t>ou cannot use Facebook if: you are under 13 years old</w:t>
            </w:r>
            <w:r w:rsidRPr="00336A3C">
              <w:rPr>
                <w:rFonts w:asciiTheme="majorBidi" w:hAnsiTheme="majorBidi" w:cstheme="majorBidi"/>
                <w:sz w:val="20"/>
                <w:szCs w:val="20"/>
              </w:rPr>
              <w:t>’</w:t>
            </w:r>
            <w:r w:rsidR="00861FD8" w:rsidRPr="00336A3C">
              <w:rPr>
                <w:rFonts w:asciiTheme="majorBidi" w:hAnsiTheme="majorBidi" w:cstheme="majorBidi"/>
                <w:sz w:val="20"/>
                <w:szCs w:val="20"/>
              </w:rPr>
              <w:t>.</w:t>
            </w:r>
          </w:p>
          <w:p w14:paraId="3A649F14" w14:textId="7CD8A56E"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Minors under 13 cannot subscribe as Instagram users.</w:t>
            </w:r>
          </w:p>
          <w:p w14:paraId="0E1341FC" w14:textId="0F20928C" w:rsidR="00861FD8" w:rsidRPr="00336A3C" w:rsidRDefault="00861FD8" w:rsidP="00E83545">
            <w:pPr>
              <w:textAlignment w:val="baseline"/>
              <w:rPr>
                <w:rFonts w:asciiTheme="majorBidi" w:hAnsiTheme="majorBidi" w:cstheme="majorBidi"/>
                <w:sz w:val="20"/>
                <w:szCs w:val="20"/>
              </w:rPr>
            </w:pPr>
            <w:r w:rsidRPr="00336A3C">
              <w:rPr>
                <w:rFonts w:asciiTheme="majorBidi" w:hAnsiTheme="majorBidi" w:cstheme="majorBidi"/>
                <w:sz w:val="20"/>
                <w:szCs w:val="20"/>
              </w:rPr>
              <w:t xml:space="preserve">Minors under 13 cannot subscribe as TikTok users. Minors under 16 cannot access TikTok Live Stream Program: they need parents or legal guardian’s full permission if between 16 and 18. </w:t>
            </w:r>
            <w:r w:rsidR="001B2D64" w:rsidRPr="00336A3C">
              <w:rPr>
                <w:rFonts w:asciiTheme="majorBidi" w:hAnsiTheme="majorBidi" w:cstheme="majorBidi"/>
                <w:sz w:val="20"/>
                <w:szCs w:val="20"/>
              </w:rPr>
              <w:t>‘</w:t>
            </w:r>
            <w:r w:rsidRPr="00336A3C">
              <w:rPr>
                <w:rFonts w:asciiTheme="majorBidi" w:hAnsiTheme="majorBidi" w:cstheme="majorBidi"/>
                <w:sz w:val="20"/>
                <w:szCs w:val="20"/>
              </w:rPr>
              <w:t>The TikTok experience for Younger Users</w:t>
            </w:r>
            <w:r w:rsidR="001B2D64" w:rsidRPr="00336A3C">
              <w:rPr>
                <w:rFonts w:asciiTheme="majorBidi" w:hAnsiTheme="majorBidi" w:cstheme="majorBidi"/>
                <w:sz w:val="20"/>
                <w:szCs w:val="20"/>
              </w:rPr>
              <w:t>’</w:t>
            </w:r>
            <w:r w:rsidRPr="00336A3C">
              <w:rPr>
                <w:rFonts w:asciiTheme="majorBidi" w:hAnsiTheme="majorBidi" w:cstheme="majorBidi"/>
                <w:sz w:val="20"/>
                <w:szCs w:val="20"/>
              </w:rPr>
              <w:t xml:space="preserve"> is only for users under 13 in the US. Minors under 18 cannot use TikTok Careers</w:t>
            </w:r>
          </w:p>
        </w:tc>
      </w:tr>
      <w:tr w:rsidR="00336A3C" w:rsidRPr="00336A3C" w14:paraId="33F26297" w14:textId="77777777" w:rsidTr="005965B8">
        <w:tc>
          <w:tcPr>
            <w:tcW w:w="1271" w:type="dxa"/>
          </w:tcPr>
          <w:p w14:paraId="3BC38BE3"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Provision specific to minors (incl. definition)</w:t>
            </w:r>
          </w:p>
        </w:tc>
        <w:tc>
          <w:tcPr>
            <w:tcW w:w="1134" w:type="dxa"/>
          </w:tcPr>
          <w:p w14:paraId="57DA6924"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 xml:space="preserve">Instagram </w:t>
            </w:r>
          </w:p>
          <w:p w14:paraId="71007692" w14:textId="77777777" w:rsidR="00861FD8" w:rsidRPr="00336A3C" w:rsidRDefault="00861FD8" w:rsidP="003B393B">
            <w:pPr>
              <w:textAlignment w:val="baseline"/>
              <w:rPr>
                <w:rFonts w:asciiTheme="majorBidi" w:hAnsiTheme="majorBidi" w:cstheme="majorBidi"/>
                <w:sz w:val="20"/>
                <w:szCs w:val="20"/>
              </w:rPr>
            </w:pPr>
          </w:p>
          <w:p w14:paraId="39D1BFD7" w14:textId="77777777" w:rsidR="00861FD8" w:rsidRPr="00336A3C" w:rsidRDefault="00861FD8" w:rsidP="003B393B">
            <w:pPr>
              <w:textAlignment w:val="baseline"/>
              <w:rPr>
                <w:rFonts w:asciiTheme="majorBidi" w:hAnsiTheme="majorBidi" w:cstheme="majorBidi"/>
                <w:sz w:val="20"/>
                <w:szCs w:val="20"/>
              </w:rPr>
            </w:pPr>
          </w:p>
          <w:p w14:paraId="5778ECF6" w14:textId="77777777" w:rsidR="00861FD8" w:rsidRPr="00336A3C" w:rsidRDefault="00861FD8" w:rsidP="003B393B">
            <w:pPr>
              <w:textAlignment w:val="baseline"/>
              <w:rPr>
                <w:rFonts w:asciiTheme="majorBidi" w:hAnsiTheme="majorBidi" w:cstheme="majorBidi"/>
                <w:sz w:val="20"/>
                <w:szCs w:val="20"/>
              </w:rPr>
            </w:pPr>
          </w:p>
          <w:p w14:paraId="55277C59"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 xml:space="preserve">TikTok </w:t>
            </w:r>
          </w:p>
        </w:tc>
        <w:tc>
          <w:tcPr>
            <w:tcW w:w="1985" w:type="dxa"/>
          </w:tcPr>
          <w:p w14:paraId="5BD5E972" w14:textId="53C54938" w:rsidR="00861FD8" w:rsidRPr="00336A3C" w:rsidRDefault="00861FD8" w:rsidP="008856B3">
            <w:pPr>
              <w:textAlignment w:val="baseline"/>
              <w:rPr>
                <w:rFonts w:asciiTheme="majorBidi" w:hAnsiTheme="majorBidi" w:cstheme="majorBidi"/>
                <w:sz w:val="20"/>
                <w:szCs w:val="20"/>
              </w:rPr>
            </w:pPr>
            <w:r w:rsidRPr="00336A3C">
              <w:rPr>
                <w:rFonts w:asciiTheme="majorBidi" w:hAnsiTheme="majorBidi" w:cstheme="majorBidi"/>
                <w:sz w:val="20"/>
                <w:szCs w:val="20"/>
              </w:rPr>
              <w:t>Community Guidelines, Safety tips</w:t>
            </w:r>
            <w:r w:rsidR="008856B3" w:rsidRPr="00336A3C">
              <w:rPr>
                <w:rFonts w:asciiTheme="majorBidi" w:hAnsiTheme="majorBidi" w:cstheme="majorBidi"/>
                <w:sz w:val="20"/>
                <w:szCs w:val="20"/>
              </w:rPr>
              <w:t>,</w:t>
            </w:r>
            <w:r w:rsidRPr="00336A3C">
              <w:rPr>
                <w:rFonts w:asciiTheme="majorBidi" w:hAnsiTheme="majorBidi" w:cstheme="majorBidi"/>
                <w:sz w:val="20"/>
                <w:szCs w:val="20"/>
              </w:rPr>
              <w:t xml:space="preserve"> Tips for parents</w:t>
            </w:r>
          </w:p>
          <w:p w14:paraId="007C8034" w14:textId="77777777" w:rsidR="008856B3" w:rsidRPr="00336A3C" w:rsidRDefault="008856B3" w:rsidP="003B393B">
            <w:pPr>
              <w:textAlignment w:val="baseline"/>
              <w:rPr>
                <w:rFonts w:asciiTheme="majorBidi" w:hAnsiTheme="majorBidi" w:cstheme="majorBidi"/>
                <w:sz w:val="20"/>
                <w:szCs w:val="20"/>
              </w:rPr>
            </w:pPr>
          </w:p>
          <w:p w14:paraId="38699587" w14:textId="5296DBD6"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Community Guidelines</w:t>
            </w:r>
          </w:p>
        </w:tc>
        <w:tc>
          <w:tcPr>
            <w:tcW w:w="4626" w:type="dxa"/>
          </w:tcPr>
          <w:p w14:paraId="4759F90D" w14:textId="7EF700DD" w:rsidR="00861FD8" w:rsidRPr="00336A3C" w:rsidRDefault="00E56D27" w:rsidP="00E56D27">
            <w:pPr>
              <w:textAlignment w:val="baseline"/>
              <w:rPr>
                <w:rFonts w:asciiTheme="majorBidi" w:hAnsiTheme="majorBidi" w:cstheme="majorBidi"/>
                <w:sz w:val="20"/>
                <w:szCs w:val="20"/>
              </w:rPr>
            </w:pPr>
            <w:r w:rsidRPr="00336A3C">
              <w:rPr>
                <w:rFonts w:asciiTheme="majorBidi" w:hAnsiTheme="majorBidi" w:cstheme="majorBidi"/>
                <w:sz w:val="20"/>
                <w:szCs w:val="20"/>
              </w:rPr>
              <w:t>‘</w:t>
            </w:r>
            <w:r w:rsidR="00861FD8" w:rsidRPr="00336A3C">
              <w:rPr>
                <w:rFonts w:asciiTheme="majorBidi" w:hAnsiTheme="majorBidi" w:cstheme="majorBidi"/>
                <w:sz w:val="20"/>
                <w:szCs w:val="20"/>
              </w:rPr>
              <w:t>If someone is sharing photos or videos that make you uncomfortable, you can unfollow or block them. You can also report something that you feel violates our Community Guidelines right from the app</w:t>
            </w:r>
            <w:r w:rsidRPr="00336A3C">
              <w:rPr>
                <w:rFonts w:asciiTheme="majorBidi" w:hAnsiTheme="majorBidi" w:cstheme="majorBidi"/>
                <w:sz w:val="20"/>
                <w:szCs w:val="20"/>
              </w:rPr>
              <w:t>’</w:t>
            </w:r>
            <w:r w:rsidR="00861FD8" w:rsidRPr="00336A3C">
              <w:rPr>
                <w:rFonts w:asciiTheme="majorBidi" w:hAnsiTheme="majorBidi" w:cstheme="majorBidi"/>
                <w:sz w:val="20"/>
                <w:szCs w:val="20"/>
              </w:rPr>
              <w:t>.</w:t>
            </w:r>
          </w:p>
          <w:p w14:paraId="5A7ACC09" w14:textId="1C87D8FA" w:rsidR="00861FD8" w:rsidRPr="00336A3C" w:rsidRDefault="002E2D05" w:rsidP="002560D3">
            <w:pPr>
              <w:textAlignment w:val="baseline"/>
              <w:rPr>
                <w:rFonts w:asciiTheme="majorBidi" w:hAnsiTheme="majorBidi" w:cstheme="majorBidi"/>
                <w:sz w:val="20"/>
                <w:szCs w:val="20"/>
              </w:rPr>
            </w:pPr>
            <w:r w:rsidRPr="00336A3C">
              <w:rPr>
                <w:rFonts w:asciiTheme="majorBidi" w:hAnsiTheme="majorBidi" w:cstheme="majorBidi"/>
                <w:sz w:val="20"/>
                <w:szCs w:val="20"/>
              </w:rPr>
              <w:t>‘</w:t>
            </w:r>
            <w:r w:rsidR="00861FD8" w:rsidRPr="00336A3C">
              <w:rPr>
                <w:rFonts w:asciiTheme="majorBidi" w:hAnsiTheme="majorBidi" w:cstheme="majorBidi"/>
                <w:sz w:val="20"/>
                <w:szCs w:val="20"/>
              </w:rPr>
              <w:t>By default, accounts for people under 16 are set to private which means you can approve or deny follower requests, and only people you’ve approved as followers can see your content. Accounts for people who are over 167 start out as public, which means any TikTok community member can view your public videos and post comments to engage with the content you’ve created and shared</w:t>
            </w:r>
            <w:r w:rsidRPr="00336A3C">
              <w:rPr>
                <w:rFonts w:asciiTheme="majorBidi" w:hAnsiTheme="majorBidi" w:cstheme="majorBidi"/>
                <w:sz w:val="20"/>
                <w:szCs w:val="20"/>
              </w:rPr>
              <w:t>’.</w:t>
            </w:r>
          </w:p>
        </w:tc>
      </w:tr>
      <w:tr w:rsidR="00336A3C" w:rsidRPr="00336A3C" w14:paraId="614CFE45" w14:textId="77777777" w:rsidTr="005965B8">
        <w:tc>
          <w:tcPr>
            <w:tcW w:w="1271" w:type="dxa"/>
          </w:tcPr>
          <w:p w14:paraId="74BD1537"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Content monetisation</w:t>
            </w:r>
          </w:p>
        </w:tc>
        <w:tc>
          <w:tcPr>
            <w:tcW w:w="1134" w:type="dxa"/>
          </w:tcPr>
          <w:p w14:paraId="14E3E16F"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YouTube</w:t>
            </w:r>
          </w:p>
          <w:p w14:paraId="054C1BF2" w14:textId="77777777" w:rsidR="00861FD8" w:rsidRPr="00336A3C" w:rsidRDefault="00861FD8" w:rsidP="003B393B">
            <w:pPr>
              <w:textAlignment w:val="baseline"/>
              <w:rPr>
                <w:rFonts w:asciiTheme="majorBidi" w:hAnsiTheme="majorBidi" w:cstheme="majorBidi"/>
                <w:sz w:val="20"/>
                <w:szCs w:val="20"/>
              </w:rPr>
            </w:pPr>
          </w:p>
          <w:p w14:paraId="43F363EA" w14:textId="77777777" w:rsidR="00861FD8" w:rsidRPr="00336A3C" w:rsidRDefault="00861FD8" w:rsidP="003B393B">
            <w:pPr>
              <w:textAlignment w:val="baseline"/>
              <w:rPr>
                <w:rFonts w:asciiTheme="majorBidi" w:hAnsiTheme="majorBidi" w:cstheme="majorBidi"/>
                <w:sz w:val="20"/>
                <w:szCs w:val="20"/>
              </w:rPr>
            </w:pPr>
          </w:p>
          <w:p w14:paraId="233D3A3B" w14:textId="77777777" w:rsidR="008856B3" w:rsidRPr="00336A3C" w:rsidRDefault="008856B3" w:rsidP="003B393B">
            <w:pPr>
              <w:textAlignment w:val="baseline"/>
              <w:rPr>
                <w:rFonts w:asciiTheme="majorBidi" w:hAnsiTheme="majorBidi" w:cstheme="majorBidi"/>
                <w:sz w:val="20"/>
                <w:szCs w:val="20"/>
              </w:rPr>
            </w:pPr>
          </w:p>
          <w:p w14:paraId="6B4CF28E" w14:textId="148A932F"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TikTok</w:t>
            </w:r>
          </w:p>
          <w:p w14:paraId="020216AB" w14:textId="77777777" w:rsidR="00861FD8" w:rsidRPr="00336A3C" w:rsidRDefault="00861FD8" w:rsidP="003B393B">
            <w:pPr>
              <w:textAlignment w:val="baseline"/>
              <w:rPr>
                <w:rFonts w:asciiTheme="majorBidi" w:hAnsiTheme="majorBidi" w:cstheme="majorBidi"/>
                <w:sz w:val="20"/>
                <w:szCs w:val="20"/>
              </w:rPr>
            </w:pPr>
          </w:p>
        </w:tc>
        <w:tc>
          <w:tcPr>
            <w:tcW w:w="1985" w:type="dxa"/>
          </w:tcPr>
          <w:p w14:paraId="3A481940" w14:textId="7AEA71E7" w:rsidR="00861FD8" w:rsidRPr="00336A3C" w:rsidRDefault="00861FD8" w:rsidP="002560D3">
            <w:pPr>
              <w:textAlignment w:val="baseline"/>
              <w:rPr>
                <w:rFonts w:asciiTheme="majorBidi" w:hAnsiTheme="majorBidi" w:cstheme="majorBidi"/>
                <w:sz w:val="20"/>
                <w:szCs w:val="20"/>
              </w:rPr>
            </w:pPr>
            <w:r w:rsidRPr="00336A3C">
              <w:rPr>
                <w:rFonts w:asciiTheme="majorBidi" w:hAnsiTheme="majorBidi" w:cstheme="majorBidi"/>
                <w:sz w:val="20"/>
                <w:szCs w:val="20"/>
              </w:rPr>
              <w:t>YouTube channel moneti</w:t>
            </w:r>
            <w:r w:rsidR="005965B8" w:rsidRPr="00336A3C">
              <w:rPr>
                <w:rFonts w:asciiTheme="majorBidi" w:hAnsiTheme="majorBidi" w:cstheme="majorBidi"/>
                <w:sz w:val="20"/>
                <w:szCs w:val="20"/>
              </w:rPr>
              <w:t>s</w:t>
            </w:r>
            <w:r w:rsidRPr="00336A3C">
              <w:rPr>
                <w:rFonts w:asciiTheme="majorBidi" w:hAnsiTheme="majorBidi" w:cstheme="majorBidi"/>
                <w:sz w:val="20"/>
                <w:szCs w:val="20"/>
              </w:rPr>
              <w:t>ation policies</w:t>
            </w:r>
          </w:p>
          <w:p w14:paraId="7AFD7AD9" w14:textId="77777777" w:rsidR="00861FD8" w:rsidRPr="00336A3C" w:rsidRDefault="00861FD8" w:rsidP="003B393B">
            <w:pPr>
              <w:textAlignment w:val="baseline"/>
              <w:rPr>
                <w:rFonts w:asciiTheme="majorBidi" w:hAnsiTheme="majorBidi" w:cstheme="majorBidi"/>
                <w:sz w:val="20"/>
                <w:szCs w:val="20"/>
              </w:rPr>
            </w:pPr>
          </w:p>
          <w:p w14:paraId="4EAD4B67" w14:textId="77777777" w:rsidR="008856B3" w:rsidRPr="00336A3C" w:rsidRDefault="008856B3" w:rsidP="003B393B">
            <w:pPr>
              <w:textAlignment w:val="baseline"/>
              <w:rPr>
                <w:rFonts w:asciiTheme="majorBidi" w:hAnsiTheme="majorBidi" w:cstheme="majorBidi"/>
                <w:sz w:val="20"/>
                <w:szCs w:val="20"/>
              </w:rPr>
            </w:pPr>
          </w:p>
          <w:p w14:paraId="695EC56D" w14:textId="7EEFC032"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Virtual Items Policy</w:t>
            </w:r>
          </w:p>
          <w:p w14:paraId="73C8C455" w14:textId="77777777" w:rsidR="00861FD8" w:rsidRPr="00336A3C" w:rsidRDefault="00861FD8" w:rsidP="003B393B">
            <w:pPr>
              <w:textAlignment w:val="baseline"/>
              <w:rPr>
                <w:rFonts w:asciiTheme="majorBidi" w:hAnsiTheme="majorBidi" w:cstheme="majorBidi"/>
                <w:sz w:val="20"/>
                <w:szCs w:val="20"/>
              </w:rPr>
            </w:pPr>
          </w:p>
        </w:tc>
        <w:tc>
          <w:tcPr>
            <w:tcW w:w="4626" w:type="dxa"/>
          </w:tcPr>
          <w:p w14:paraId="1E63D747" w14:textId="0AA92B33" w:rsidR="00861FD8" w:rsidRPr="00336A3C" w:rsidRDefault="002E2D05" w:rsidP="002E2D05">
            <w:pPr>
              <w:textAlignment w:val="baseline"/>
              <w:rPr>
                <w:rFonts w:asciiTheme="majorBidi" w:hAnsiTheme="majorBidi" w:cstheme="majorBidi"/>
                <w:sz w:val="20"/>
                <w:szCs w:val="20"/>
              </w:rPr>
            </w:pPr>
            <w:r w:rsidRPr="00336A3C">
              <w:rPr>
                <w:rFonts w:asciiTheme="majorBidi" w:hAnsiTheme="majorBidi" w:cstheme="majorBidi"/>
                <w:sz w:val="20"/>
                <w:szCs w:val="20"/>
              </w:rPr>
              <w:t>‘</w:t>
            </w:r>
            <w:r w:rsidR="00861FD8" w:rsidRPr="00336A3C">
              <w:rPr>
                <w:rFonts w:asciiTheme="majorBidi" w:hAnsiTheme="majorBidi" w:cstheme="majorBidi"/>
                <w:sz w:val="20"/>
                <w:szCs w:val="20"/>
              </w:rPr>
              <w:t>Starting in November [2021], the quality principles for kids and family content will be used to make monetization decisions for content classified as “made for kids”</w:t>
            </w:r>
            <w:r w:rsidRPr="00336A3C">
              <w:rPr>
                <w:rFonts w:asciiTheme="majorBidi" w:hAnsiTheme="majorBidi" w:cstheme="majorBidi"/>
                <w:sz w:val="20"/>
                <w:szCs w:val="20"/>
              </w:rPr>
              <w:t>’</w:t>
            </w:r>
            <w:r w:rsidR="00861FD8" w:rsidRPr="00336A3C">
              <w:rPr>
                <w:rFonts w:asciiTheme="majorBidi" w:hAnsiTheme="majorBidi" w:cstheme="majorBidi"/>
                <w:sz w:val="20"/>
                <w:szCs w:val="20"/>
              </w:rPr>
              <w:t>.</w:t>
            </w:r>
          </w:p>
          <w:p w14:paraId="67E1ECF9" w14:textId="1B8A56C5" w:rsidR="00861FD8" w:rsidRPr="00336A3C" w:rsidRDefault="00861FD8" w:rsidP="002E2D05">
            <w:pPr>
              <w:textAlignment w:val="baseline"/>
              <w:rPr>
                <w:rFonts w:asciiTheme="majorBidi" w:hAnsiTheme="majorBidi" w:cstheme="majorBidi"/>
                <w:sz w:val="20"/>
                <w:szCs w:val="20"/>
              </w:rPr>
            </w:pPr>
            <w:r w:rsidRPr="00336A3C">
              <w:rPr>
                <w:rFonts w:asciiTheme="majorBidi" w:hAnsiTheme="majorBidi" w:cstheme="majorBidi"/>
                <w:sz w:val="20"/>
                <w:szCs w:val="20"/>
              </w:rPr>
              <w:t>Users can only buy Coins and Gifts, send Gifts to others, receive Gifts with monetary value, earn Diamonds and withdraw Diamonds if they are aged 18 (or age of majority in your jurisdiction) or older. […]</w:t>
            </w:r>
          </w:p>
        </w:tc>
      </w:tr>
      <w:tr w:rsidR="00336A3C" w:rsidRPr="00336A3C" w14:paraId="75617698" w14:textId="77777777" w:rsidTr="005965B8">
        <w:tc>
          <w:tcPr>
            <w:tcW w:w="1271" w:type="dxa"/>
          </w:tcPr>
          <w:p w14:paraId="61C399E5"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lastRenderedPageBreak/>
              <w:t>Specific provision on someone else posting material on a subject</w:t>
            </w:r>
          </w:p>
        </w:tc>
        <w:tc>
          <w:tcPr>
            <w:tcW w:w="1134" w:type="dxa"/>
          </w:tcPr>
          <w:p w14:paraId="27F3D78F"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Facebook</w:t>
            </w:r>
          </w:p>
          <w:p w14:paraId="50A15BF8" w14:textId="77777777" w:rsidR="00861FD8" w:rsidRPr="00336A3C" w:rsidRDefault="00861FD8" w:rsidP="003B393B">
            <w:pPr>
              <w:textAlignment w:val="baseline"/>
              <w:rPr>
                <w:rFonts w:asciiTheme="majorBidi" w:hAnsiTheme="majorBidi" w:cstheme="majorBidi"/>
                <w:sz w:val="20"/>
                <w:szCs w:val="20"/>
              </w:rPr>
            </w:pPr>
          </w:p>
          <w:p w14:paraId="59521CD2" w14:textId="77777777" w:rsidR="00861FD8" w:rsidRPr="00336A3C" w:rsidRDefault="00861FD8" w:rsidP="003B393B">
            <w:pPr>
              <w:textAlignment w:val="baseline"/>
              <w:rPr>
                <w:rFonts w:asciiTheme="majorBidi" w:hAnsiTheme="majorBidi" w:cstheme="majorBidi"/>
                <w:sz w:val="20"/>
                <w:szCs w:val="20"/>
              </w:rPr>
            </w:pPr>
          </w:p>
          <w:p w14:paraId="3E289B6D" w14:textId="77777777" w:rsidR="00861FD8" w:rsidRPr="00336A3C" w:rsidRDefault="00861FD8" w:rsidP="003B393B">
            <w:pPr>
              <w:textAlignment w:val="baseline"/>
              <w:rPr>
                <w:rFonts w:asciiTheme="majorBidi" w:hAnsiTheme="majorBidi" w:cstheme="majorBidi"/>
                <w:sz w:val="20"/>
                <w:szCs w:val="20"/>
              </w:rPr>
            </w:pPr>
          </w:p>
          <w:p w14:paraId="36DF7718" w14:textId="77777777" w:rsidR="00861FD8" w:rsidRPr="00336A3C" w:rsidRDefault="00861FD8" w:rsidP="003B393B">
            <w:pPr>
              <w:textAlignment w:val="baseline"/>
              <w:rPr>
                <w:rFonts w:asciiTheme="majorBidi" w:hAnsiTheme="majorBidi" w:cstheme="majorBidi"/>
                <w:sz w:val="20"/>
                <w:szCs w:val="20"/>
              </w:rPr>
            </w:pPr>
          </w:p>
          <w:p w14:paraId="35E8AD09" w14:textId="77777777" w:rsidR="00861FD8" w:rsidRPr="00336A3C" w:rsidRDefault="00861FD8" w:rsidP="003B393B">
            <w:pPr>
              <w:textAlignment w:val="baseline"/>
              <w:rPr>
                <w:rFonts w:asciiTheme="majorBidi" w:hAnsiTheme="majorBidi" w:cstheme="majorBidi"/>
                <w:sz w:val="20"/>
                <w:szCs w:val="20"/>
              </w:rPr>
            </w:pPr>
          </w:p>
          <w:p w14:paraId="708AB712" w14:textId="77777777" w:rsidR="00861FD8" w:rsidRPr="00336A3C" w:rsidRDefault="00861FD8" w:rsidP="003B393B">
            <w:pPr>
              <w:textAlignment w:val="baseline"/>
              <w:rPr>
                <w:rFonts w:asciiTheme="majorBidi" w:hAnsiTheme="majorBidi" w:cstheme="majorBidi"/>
                <w:sz w:val="20"/>
                <w:szCs w:val="20"/>
              </w:rPr>
            </w:pPr>
          </w:p>
          <w:p w14:paraId="149E23C7"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TikTok</w:t>
            </w:r>
          </w:p>
        </w:tc>
        <w:tc>
          <w:tcPr>
            <w:tcW w:w="1985" w:type="dxa"/>
          </w:tcPr>
          <w:p w14:paraId="11CF550C"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 xml:space="preserve">Community Standards </w:t>
            </w:r>
          </w:p>
          <w:p w14:paraId="59FE7956" w14:textId="77777777" w:rsidR="00861FD8" w:rsidRPr="00336A3C" w:rsidRDefault="00861FD8" w:rsidP="003B393B">
            <w:pPr>
              <w:textAlignment w:val="baseline"/>
              <w:rPr>
                <w:rFonts w:asciiTheme="majorBidi" w:hAnsiTheme="majorBidi" w:cstheme="majorBidi"/>
                <w:sz w:val="20"/>
                <w:szCs w:val="20"/>
              </w:rPr>
            </w:pPr>
          </w:p>
          <w:p w14:paraId="1281B921" w14:textId="77777777" w:rsidR="00861FD8" w:rsidRPr="00336A3C" w:rsidRDefault="00861FD8" w:rsidP="003B393B">
            <w:pPr>
              <w:textAlignment w:val="baseline"/>
              <w:rPr>
                <w:rFonts w:asciiTheme="majorBidi" w:hAnsiTheme="majorBidi" w:cstheme="majorBidi"/>
                <w:sz w:val="20"/>
                <w:szCs w:val="20"/>
              </w:rPr>
            </w:pPr>
          </w:p>
          <w:p w14:paraId="15A7D526" w14:textId="77777777" w:rsidR="00861FD8" w:rsidRPr="00336A3C" w:rsidRDefault="00861FD8" w:rsidP="003B393B">
            <w:pPr>
              <w:textAlignment w:val="baseline"/>
              <w:rPr>
                <w:rFonts w:asciiTheme="majorBidi" w:hAnsiTheme="majorBidi" w:cstheme="majorBidi"/>
                <w:sz w:val="20"/>
                <w:szCs w:val="20"/>
              </w:rPr>
            </w:pPr>
          </w:p>
          <w:p w14:paraId="122A4FBD" w14:textId="77777777" w:rsidR="00861FD8" w:rsidRPr="00336A3C" w:rsidRDefault="00861FD8" w:rsidP="003B393B">
            <w:pPr>
              <w:textAlignment w:val="baseline"/>
              <w:rPr>
                <w:rFonts w:asciiTheme="majorBidi" w:hAnsiTheme="majorBidi" w:cstheme="majorBidi"/>
                <w:sz w:val="20"/>
                <w:szCs w:val="20"/>
              </w:rPr>
            </w:pPr>
          </w:p>
          <w:p w14:paraId="7C41AEF1" w14:textId="77777777" w:rsidR="00861FD8" w:rsidRPr="00336A3C" w:rsidRDefault="00861FD8" w:rsidP="003B393B">
            <w:pPr>
              <w:textAlignment w:val="baseline"/>
              <w:rPr>
                <w:rFonts w:asciiTheme="majorBidi" w:hAnsiTheme="majorBidi" w:cstheme="majorBidi"/>
                <w:sz w:val="20"/>
                <w:szCs w:val="20"/>
              </w:rPr>
            </w:pPr>
          </w:p>
          <w:p w14:paraId="7EE156F9"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Terms of Service</w:t>
            </w:r>
          </w:p>
        </w:tc>
        <w:tc>
          <w:tcPr>
            <w:tcW w:w="4626" w:type="dxa"/>
          </w:tcPr>
          <w:p w14:paraId="176D5587" w14:textId="15952E0A" w:rsidR="00861FD8" w:rsidRPr="00336A3C" w:rsidRDefault="00731EEB" w:rsidP="00731EEB">
            <w:pPr>
              <w:textAlignment w:val="baseline"/>
              <w:rPr>
                <w:rFonts w:asciiTheme="majorBidi" w:hAnsiTheme="majorBidi" w:cstheme="majorBidi"/>
                <w:sz w:val="20"/>
                <w:szCs w:val="20"/>
              </w:rPr>
            </w:pPr>
            <w:r w:rsidRPr="00336A3C">
              <w:rPr>
                <w:rFonts w:asciiTheme="majorBidi" w:hAnsiTheme="majorBidi" w:cstheme="majorBidi"/>
                <w:sz w:val="20"/>
                <w:szCs w:val="20"/>
              </w:rPr>
              <w:t>‘</w:t>
            </w:r>
            <w:r w:rsidR="00861FD8" w:rsidRPr="00336A3C">
              <w:rPr>
                <w:rFonts w:asciiTheme="majorBidi" w:hAnsiTheme="majorBidi" w:cstheme="majorBidi"/>
                <w:sz w:val="20"/>
                <w:szCs w:val="20"/>
              </w:rPr>
              <w:t>Do not post: Content that threatens, depicts, praises, supports, provides instructions for, makes statements of intent, admits participation in or shares links of the sexual exploitation of children (real or non-real minors, toddlers or babies), including, but not limited to: Sexual intercourse […] Children with sexual elements […]</w:t>
            </w:r>
            <w:r w:rsidRPr="00336A3C">
              <w:rPr>
                <w:rFonts w:asciiTheme="majorBidi" w:hAnsiTheme="majorBidi" w:cstheme="majorBidi"/>
                <w:sz w:val="20"/>
                <w:szCs w:val="20"/>
              </w:rPr>
              <w:t>’</w:t>
            </w:r>
          </w:p>
          <w:p w14:paraId="617F8D6D" w14:textId="6FA29F16" w:rsidR="00861FD8" w:rsidRPr="00336A3C" w:rsidRDefault="00861FD8" w:rsidP="00731EEB">
            <w:pPr>
              <w:textAlignment w:val="baseline"/>
              <w:rPr>
                <w:rFonts w:asciiTheme="majorBidi" w:hAnsiTheme="majorBidi" w:cstheme="majorBidi"/>
                <w:sz w:val="20"/>
                <w:szCs w:val="20"/>
              </w:rPr>
            </w:pPr>
            <w:r w:rsidRPr="00336A3C">
              <w:rPr>
                <w:rFonts w:asciiTheme="majorBidi" w:hAnsiTheme="majorBidi" w:cstheme="majorBidi"/>
                <w:sz w:val="20"/>
                <w:szCs w:val="20"/>
              </w:rPr>
              <w:t>You must not post any User Content on or through the Services or transmit to us any User Content that you consider to be confidential or proprietary to any other person.</w:t>
            </w:r>
          </w:p>
        </w:tc>
      </w:tr>
      <w:tr w:rsidR="00336A3C" w:rsidRPr="00336A3C" w14:paraId="1A5CB5B8" w14:textId="77777777" w:rsidTr="005965B8">
        <w:tc>
          <w:tcPr>
            <w:tcW w:w="1271" w:type="dxa"/>
          </w:tcPr>
          <w:p w14:paraId="370FA9EB" w14:textId="4253107F"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Specific (crime</w:t>
            </w:r>
            <w:r w:rsidR="00731EEB" w:rsidRPr="00336A3C">
              <w:rPr>
                <w:rFonts w:asciiTheme="majorBidi" w:hAnsiTheme="majorBidi" w:cstheme="majorBidi"/>
                <w:sz w:val="20"/>
                <w:szCs w:val="20"/>
              </w:rPr>
              <w:t>/harm</w:t>
            </w:r>
            <w:r w:rsidRPr="00336A3C">
              <w:rPr>
                <w:rFonts w:asciiTheme="majorBidi" w:hAnsiTheme="majorBidi" w:cstheme="majorBidi"/>
                <w:sz w:val="20"/>
                <w:szCs w:val="20"/>
              </w:rPr>
              <w:t>) risk that might occur if someone is posting material on a subject/on behalf of a subject</w:t>
            </w:r>
          </w:p>
        </w:tc>
        <w:tc>
          <w:tcPr>
            <w:tcW w:w="1134" w:type="dxa"/>
          </w:tcPr>
          <w:p w14:paraId="6EF66A38"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Instagram</w:t>
            </w:r>
          </w:p>
          <w:p w14:paraId="7E55DBFA" w14:textId="77777777" w:rsidR="00861FD8" w:rsidRPr="00336A3C" w:rsidRDefault="00861FD8" w:rsidP="003B393B">
            <w:pPr>
              <w:textAlignment w:val="baseline"/>
              <w:rPr>
                <w:rFonts w:asciiTheme="majorBidi" w:hAnsiTheme="majorBidi" w:cstheme="majorBidi"/>
                <w:sz w:val="20"/>
                <w:szCs w:val="20"/>
              </w:rPr>
            </w:pPr>
          </w:p>
          <w:p w14:paraId="3EE50CEB" w14:textId="77777777" w:rsidR="00861FD8" w:rsidRPr="00336A3C" w:rsidRDefault="00861FD8" w:rsidP="003B393B">
            <w:pPr>
              <w:textAlignment w:val="baseline"/>
              <w:rPr>
                <w:rFonts w:asciiTheme="majorBidi" w:hAnsiTheme="majorBidi" w:cstheme="majorBidi"/>
                <w:sz w:val="20"/>
                <w:szCs w:val="20"/>
              </w:rPr>
            </w:pPr>
          </w:p>
          <w:p w14:paraId="742D5A07" w14:textId="77777777" w:rsidR="00861FD8" w:rsidRPr="00336A3C" w:rsidRDefault="00861FD8" w:rsidP="003B393B">
            <w:pPr>
              <w:textAlignment w:val="baseline"/>
              <w:rPr>
                <w:rFonts w:asciiTheme="majorBidi" w:hAnsiTheme="majorBidi" w:cstheme="majorBidi"/>
                <w:sz w:val="20"/>
                <w:szCs w:val="20"/>
              </w:rPr>
            </w:pPr>
          </w:p>
          <w:p w14:paraId="0AE3A366" w14:textId="77777777" w:rsidR="00861FD8" w:rsidRPr="00336A3C" w:rsidRDefault="00861FD8" w:rsidP="003B393B">
            <w:pPr>
              <w:textAlignment w:val="baseline"/>
              <w:rPr>
                <w:rFonts w:asciiTheme="majorBidi" w:hAnsiTheme="majorBidi" w:cstheme="majorBidi"/>
                <w:sz w:val="20"/>
                <w:szCs w:val="20"/>
              </w:rPr>
            </w:pPr>
          </w:p>
          <w:p w14:paraId="5EEE232A" w14:textId="77777777" w:rsidR="00861FD8" w:rsidRPr="00336A3C" w:rsidRDefault="00861FD8" w:rsidP="003B393B">
            <w:pPr>
              <w:textAlignment w:val="baseline"/>
              <w:rPr>
                <w:rFonts w:asciiTheme="majorBidi" w:hAnsiTheme="majorBidi" w:cstheme="majorBidi"/>
                <w:sz w:val="20"/>
                <w:szCs w:val="20"/>
              </w:rPr>
            </w:pPr>
          </w:p>
          <w:p w14:paraId="70C7E9F5"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Facebook</w:t>
            </w:r>
          </w:p>
        </w:tc>
        <w:tc>
          <w:tcPr>
            <w:tcW w:w="1985" w:type="dxa"/>
          </w:tcPr>
          <w:p w14:paraId="406744D4"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Safety Tips</w:t>
            </w:r>
          </w:p>
          <w:p w14:paraId="54C85759" w14:textId="77777777" w:rsidR="00861FD8" w:rsidRPr="00336A3C" w:rsidRDefault="00861FD8" w:rsidP="003B393B">
            <w:pPr>
              <w:textAlignment w:val="baseline"/>
              <w:rPr>
                <w:rFonts w:asciiTheme="majorBidi" w:hAnsiTheme="majorBidi" w:cstheme="majorBidi"/>
                <w:sz w:val="20"/>
                <w:szCs w:val="20"/>
              </w:rPr>
            </w:pPr>
          </w:p>
          <w:p w14:paraId="24CBE579" w14:textId="77777777" w:rsidR="00861FD8" w:rsidRPr="00336A3C" w:rsidRDefault="00861FD8" w:rsidP="003B393B">
            <w:pPr>
              <w:textAlignment w:val="baseline"/>
              <w:rPr>
                <w:rFonts w:asciiTheme="majorBidi" w:hAnsiTheme="majorBidi" w:cstheme="majorBidi"/>
                <w:sz w:val="20"/>
                <w:szCs w:val="20"/>
              </w:rPr>
            </w:pPr>
          </w:p>
          <w:p w14:paraId="3D2F1B43" w14:textId="77777777" w:rsidR="00861FD8" w:rsidRPr="00336A3C" w:rsidRDefault="00861FD8" w:rsidP="003B393B">
            <w:pPr>
              <w:textAlignment w:val="baseline"/>
              <w:rPr>
                <w:rFonts w:asciiTheme="majorBidi" w:hAnsiTheme="majorBidi" w:cstheme="majorBidi"/>
                <w:sz w:val="20"/>
                <w:szCs w:val="20"/>
              </w:rPr>
            </w:pPr>
          </w:p>
          <w:p w14:paraId="7023DC97" w14:textId="77777777" w:rsidR="00861FD8" w:rsidRPr="00336A3C" w:rsidRDefault="00861FD8" w:rsidP="003B393B">
            <w:pPr>
              <w:textAlignment w:val="baseline"/>
              <w:rPr>
                <w:rFonts w:asciiTheme="majorBidi" w:hAnsiTheme="majorBidi" w:cstheme="majorBidi"/>
                <w:sz w:val="20"/>
                <w:szCs w:val="20"/>
              </w:rPr>
            </w:pPr>
          </w:p>
          <w:p w14:paraId="2AD29201" w14:textId="77777777" w:rsidR="00861FD8" w:rsidRPr="00336A3C" w:rsidRDefault="00861FD8" w:rsidP="003B393B">
            <w:pPr>
              <w:textAlignment w:val="baseline"/>
              <w:rPr>
                <w:rFonts w:asciiTheme="majorBidi" w:hAnsiTheme="majorBidi" w:cstheme="majorBidi"/>
                <w:sz w:val="20"/>
                <w:szCs w:val="20"/>
              </w:rPr>
            </w:pPr>
          </w:p>
          <w:p w14:paraId="6B3801A8"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Community Standards</w:t>
            </w:r>
          </w:p>
        </w:tc>
        <w:tc>
          <w:tcPr>
            <w:tcW w:w="4626" w:type="dxa"/>
          </w:tcPr>
          <w:p w14:paraId="69CDCC2A" w14:textId="5B1591B7" w:rsidR="00861FD8" w:rsidRPr="00336A3C" w:rsidRDefault="00731EEB" w:rsidP="00731EEB">
            <w:pPr>
              <w:textAlignment w:val="baseline"/>
              <w:rPr>
                <w:rFonts w:asciiTheme="majorBidi" w:hAnsiTheme="majorBidi" w:cstheme="majorBidi"/>
                <w:sz w:val="20"/>
                <w:szCs w:val="20"/>
              </w:rPr>
            </w:pPr>
            <w:r w:rsidRPr="00336A3C">
              <w:rPr>
                <w:rFonts w:asciiTheme="majorBidi" w:hAnsiTheme="majorBidi" w:cstheme="majorBidi"/>
                <w:sz w:val="20"/>
                <w:szCs w:val="20"/>
              </w:rPr>
              <w:t>‘</w:t>
            </w:r>
            <w:r w:rsidR="00861FD8" w:rsidRPr="00336A3C">
              <w:rPr>
                <w:rFonts w:asciiTheme="majorBidi" w:hAnsiTheme="majorBidi" w:cstheme="majorBidi"/>
                <w:sz w:val="20"/>
                <w:szCs w:val="20"/>
              </w:rPr>
              <w:t>But beyond Instagram, it’s important to think about how it would impact you if nude or sexual photos or videos of yourself got out of your control. This can happen the instant someone shares a photo or video. Sometimes people make mistakes, play stupid jokes or act in anger and share things they shouldn’t.</w:t>
            </w:r>
            <w:r w:rsidRPr="00336A3C">
              <w:rPr>
                <w:rFonts w:asciiTheme="majorBidi" w:hAnsiTheme="majorBidi" w:cstheme="majorBidi"/>
                <w:sz w:val="20"/>
                <w:szCs w:val="20"/>
              </w:rPr>
              <w:t>’</w:t>
            </w:r>
          </w:p>
          <w:p w14:paraId="2D89CBD0" w14:textId="171DC058" w:rsidR="00861FD8" w:rsidRPr="00336A3C" w:rsidRDefault="00861FD8" w:rsidP="00731EEB">
            <w:pPr>
              <w:textAlignment w:val="baseline"/>
              <w:rPr>
                <w:rFonts w:asciiTheme="majorBidi" w:hAnsiTheme="majorBidi" w:cstheme="majorBidi"/>
                <w:sz w:val="20"/>
                <w:szCs w:val="20"/>
              </w:rPr>
            </w:pPr>
            <w:r w:rsidRPr="00336A3C">
              <w:rPr>
                <w:rFonts w:asciiTheme="majorBidi" w:hAnsiTheme="majorBidi" w:cstheme="majorBidi"/>
                <w:sz w:val="20"/>
                <w:szCs w:val="20"/>
              </w:rPr>
              <w:t>Do not: Post content that targets private individuals through unwanted Pages, groups and events. We remove this content when it is reported by the victim or an authorised representative of the victim</w:t>
            </w:r>
            <w:r w:rsidR="00731EEB" w:rsidRPr="00336A3C">
              <w:rPr>
                <w:rFonts w:asciiTheme="majorBidi" w:hAnsiTheme="majorBidi" w:cstheme="majorBidi"/>
                <w:sz w:val="20"/>
                <w:szCs w:val="20"/>
              </w:rPr>
              <w:t>.</w:t>
            </w:r>
          </w:p>
        </w:tc>
      </w:tr>
      <w:tr w:rsidR="00336A3C" w:rsidRPr="00336A3C" w14:paraId="4EAF5090" w14:textId="77777777" w:rsidTr="005965B8">
        <w:tc>
          <w:tcPr>
            <w:tcW w:w="1271" w:type="dxa"/>
          </w:tcPr>
          <w:p w14:paraId="71B42570"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Crime/harm addressed</w:t>
            </w:r>
          </w:p>
        </w:tc>
        <w:tc>
          <w:tcPr>
            <w:tcW w:w="1134" w:type="dxa"/>
          </w:tcPr>
          <w:p w14:paraId="270D3279"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TikTok</w:t>
            </w:r>
          </w:p>
          <w:p w14:paraId="40561E4E" w14:textId="77777777" w:rsidR="00861FD8" w:rsidRPr="00336A3C" w:rsidRDefault="00861FD8" w:rsidP="003B393B">
            <w:pPr>
              <w:textAlignment w:val="baseline"/>
              <w:rPr>
                <w:rFonts w:asciiTheme="majorBidi" w:hAnsiTheme="majorBidi" w:cstheme="majorBidi"/>
                <w:sz w:val="20"/>
                <w:szCs w:val="20"/>
              </w:rPr>
            </w:pPr>
          </w:p>
          <w:p w14:paraId="42D561B7" w14:textId="77777777" w:rsidR="00861FD8" w:rsidRPr="00336A3C" w:rsidRDefault="00861FD8" w:rsidP="003B393B">
            <w:pPr>
              <w:textAlignment w:val="baseline"/>
              <w:rPr>
                <w:rFonts w:asciiTheme="majorBidi" w:hAnsiTheme="majorBidi" w:cstheme="majorBidi"/>
                <w:sz w:val="20"/>
                <w:szCs w:val="20"/>
              </w:rPr>
            </w:pPr>
          </w:p>
          <w:p w14:paraId="0F1278FC" w14:textId="77777777" w:rsidR="00861FD8" w:rsidRPr="00336A3C" w:rsidRDefault="00861FD8" w:rsidP="003B393B">
            <w:pPr>
              <w:textAlignment w:val="baseline"/>
              <w:rPr>
                <w:rFonts w:asciiTheme="majorBidi" w:hAnsiTheme="majorBidi" w:cstheme="majorBidi"/>
                <w:sz w:val="20"/>
                <w:szCs w:val="20"/>
              </w:rPr>
            </w:pPr>
          </w:p>
          <w:p w14:paraId="52B8044F" w14:textId="77777777" w:rsidR="00861FD8" w:rsidRPr="00336A3C" w:rsidRDefault="00861FD8" w:rsidP="003B393B">
            <w:pPr>
              <w:textAlignment w:val="baseline"/>
              <w:rPr>
                <w:rFonts w:asciiTheme="majorBidi" w:hAnsiTheme="majorBidi" w:cstheme="majorBidi"/>
                <w:sz w:val="20"/>
                <w:szCs w:val="20"/>
              </w:rPr>
            </w:pPr>
          </w:p>
          <w:p w14:paraId="788A1D58" w14:textId="77777777" w:rsidR="00861FD8" w:rsidRPr="00336A3C" w:rsidRDefault="00861FD8" w:rsidP="003B393B">
            <w:pPr>
              <w:textAlignment w:val="baseline"/>
              <w:rPr>
                <w:rFonts w:asciiTheme="majorBidi" w:hAnsiTheme="majorBidi" w:cstheme="majorBidi"/>
                <w:sz w:val="20"/>
                <w:szCs w:val="20"/>
              </w:rPr>
            </w:pPr>
          </w:p>
          <w:p w14:paraId="6594A038" w14:textId="77777777" w:rsidR="00861FD8" w:rsidRPr="00336A3C" w:rsidRDefault="00861FD8" w:rsidP="003B393B">
            <w:pPr>
              <w:textAlignment w:val="baseline"/>
              <w:rPr>
                <w:rFonts w:asciiTheme="majorBidi" w:hAnsiTheme="majorBidi" w:cstheme="majorBidi"/>
                <w:sz w:val="20"/>
                <w:szCs w:val="20"/>
              </w:rPr>
            </w:pPr>
          </w:p>
          <w:p w14:paraId="11D369E0" w14:textId="77777777" w:rsidR="00861FD8" w:rsidRPr="00336A3C" w:rsidRDefault="00861FD8" w:rsidP="003B393B">
            <w:pPr>
              <w:textAlignment w:val="baseline"/>
              <w:rPr>
                <w:rFonts w:asciiTheme="majorBidi" w:hAnsiTheme="majorBidi" w:cstheme="majorBidi"/>
                <w:sz w:val="20"/>
                <w:szCs w:val="20"/>
              </w:rPr>
            </w:pPr>
          </w:p>
          <w:p w14:paraId="76916E91" w14:textId="77777777" w:rsidR="00861FD8" w:rsidRPr="00336A3C" w:rsidRDefault="00861FD8" w:rsidP="003B393B">
            <w:pPr>
              <w:textAlignment w:val="baseline"/>
              <w:rPr>
                <w:rFonts w:asciiTheme="majorBidi" w:hAnsiTheme="majorBidi" w:cstheme="majorBidi"/>
                <w:sz w:val="20"/>
                <w:szCs w:val="20"/>
              </w:rPr>
            </w:pPr>
          </w:p>
          <w:p w14:paraId="444BB9B8" w14:textId="77777777" w:rsidR="00861FD8" w:rsidRPr="00336A3C" w:rsidRDefault="00861FD8" w:rsidP="003B393B">
            <w:pPr>
              <w:textAlignment w:val="baseline"/>
              <w:rPr>
                <w:rFonts w:asciiTheme="majorBidi" w:hAnsiTheme="majorBidi" w:cstheme="majorBidi"/>
                <w:sz w:val="20"/>
                <w:szCs w:val="20"/>
              </w:rPr>
            </w:pPr>
          </w:p>
          <w:p w14:paraId="208C96DC" w14:textId="77777777" w:rsidR="00861FD8" w:rsidRPr="00336A3C" w:rsidRDefault="00861FD8" w:rsidP="003B393B">
            <w:pPr>
              <w:textAlignment w:val="baseline"/>
              <w:rPr>
                <w:rFonts w:asciiTheme="majorBidi" w:hAnsiTheme="majorBidi" w:cstheme="majorBidi"/>
                <w:sz w:val="20"/>
                <w:szCs w:val="20"/>
              </w:rPr>
            </w:pPr>
          </w:p>
          <w:p w14:paraId="4C8437C9"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Facebook</w:t>
            </w:r>
          </w:p>
          <w:p w14:paraId="075CE6E6" w14:textId="77777777" w:rsidR="00861FD8" w:rsidRPr="00336A3C" w:rsidRDefault="00861FD8" w:rsidP="003B393B">
            <w:pPr>
              <w:textAlignment w:val="baseline"/>
              <w:rPr>
                <w:rFonts w:asciiTheme="majorBidi" w:hAnsiTheme="majorBidi" w:cstheme="majorBidi"/>
                <w:sz w:val="20"/>
                <w:szCs w:val="20"/>
              </w:rPr>
            </w:pPr>
          </w:p>
        </w:tc>
        <w:tc>
          <w:tcPr>
            <w:tcW w:w="1985" w:type="dxa"/>
          </w:tcPr>
          <w:p w14:paraId="1212C6F8"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Community Guidelines</w:t>
            </w:r>
          </w:p>
          <w:p w14:paraId="7567E185" w14:textId="77777777" w:rsidR="00861FD8" w:rsidRPr="00336A3C" w:rsidRDefault="00861FD8" w:rsidP="003B393B">
            <w:pPr>
              <w:textAlignment w:val="baseline"/>
              <w:rPr>
                <w:rFonts w:asciiTheme="majorBidi" w:hAnsiTheme="majorBidi" w:cstheme="majorBidi"/>
                <w:sz w:val="20"/>
                <w:szCs w:val="20"/>
              </w:rPr>
            </w:pPr>
          </w:p>
          <w:p w14:paraId="2D43ABD2" w14:textId="77777777" w:rsidR="00861FD8" w:rsidRPr="00336A3C" w:rsidRDefault="00861FD8" w:rsidP="003B393B">
            <w:pPr>
              <w:textAlignment w:val="baseline"/>
              <w:rPr>
                <w:rFonts w:asciiTheme="majorBidi" w:hAnsiTheme="majorBidi" w:cstheme="majorBidi"/>
                <w:sz w:val="20"/>
                <w:szCs w:val="20"/>
              </w:rPr>
            </w:pPr>
          </w:p>
          <w:p w14:paraId="18235E8C" w14:textId="77777777" w:rsidR="00861FD8" w:rsidRPr="00336A3C" w:rsidRDefault="00861FD8" w:rsidP="003B393B">
            <w:pPr>
              <w:textAlignment w:val="baseline"/>
              <w:rPr>
                <w:rFonts w:asciiTheme="majorBidi" w:hAnsiTheme="majorBidi" w:cstheme="majorBidi"/>
                <w:sz w:val="20"/>
                <w:szCs w:val="20"/>
              </w:rPr>
            </w:pPr>
          </w:p>
          <w:p w14:paraId="1FEEF0BC" w14:textId="77777777" w:rsidR="00861FD8" w:rsidRPr="00336A3C" w:rsidRDefault="00861FD8" w:rsidP="003B393B">
            <w:pPr>
              <w:textAlignment w:val="baseline"/>
              <w:rPr>
                <w:rFonts w:asciiTheme="majorBidi" w:hAnsiTheme="majorBidi" w:cstheme="majorBidi"/>
                <w:sz w:val="20"/>
                <w:szCs w:val="20"/>
              </w:rPr>
            </w:pPr>
          </w:p>
          <w:p w14:paraId="2C9627E7" w14:textId="77777777" w:rsidR="00861FD8" w:rsidRPr="00336A3C" w:rsidRDefault="00861FD8" w:rsidP="003B393B">
            <w:pPr>
              <w:textAlignment w:val="baseline"/>
              <w:rPr>
                <w:rFonts w:asciiTheme="majorBidi" w:hAnsiTheme="majorBidi" w:cstheme="majorBidi"/>
                <w:sz w:val="20"/>
                <w:szCs w:val="20"/>
              </w:rPr>
            </w:pPr>
          </w:p>
          <w:p w14:paraId="178586F6" w14:textId="77777777" w:rsidR="00861FD8" w:rsidRPr="00336A3C" w:rsidRDefault="00861FD8" w:rsidP="003B393B">
            <w:pPr>
              <w:textAlignment w:val="baseline"/>
              <w:rPr>
                <w:rFonts w:asciiTheme="majorBidi" w:hAnsiTheme="majorBidi" w:cstheme="majorBidi"/>
                <w:sz w:val="20"/>
                <w:szCs w:val="20"/>
              </w:rPr>
            </w:pPr>
          </w:p>
          <w:p w14:paraId="78974E20" w14:textId="77777777" w:rsidR="00861FD8" w:rsidRPr="00336A3C" w:rsidRDefault="00861FD8" w:rsidP="003B393B">
            <w:pPr>
              <w:textAlignment w:val="baseline"/>
              <w:rPr>
                <w:rFonts w:asciiTheme="majorBidi" w:hAnsiTheme="majorBidi" w:cstheme="majorBidi"/>
                <w:sz w:val="20"/>
                <w:szCs w:val="20"/>
              </w:rPr>
            </w:pPr>
          </w:p>
          <w:p w14:paraId="5F9D1BC2" w14:textId="77777777" w:rsidR="00861FD8" w:rsidRPr="00336A3C" w:rsidRDefault="00861FD8" w:rsidP="003B393B">
            <w:pPr>
              <w:textAlignment w:val="baseline"/>
              <w:rPr>
                <w:rFonts w:asciiTheme="majorBidi" w:hAnsiTheme="majorBidi" w:cstheme="majorBidi"/>
                <w:sz w:val="20"/>
                <w:szCs w:val="20"/>
              </w:rPr>
            </w:pPr>
          </w:p>
          <w:p w14:paraId="789DE432" w14:textId="77777777" w:rsidR="00861FD8" w:rsidRPr="00336A3C" w:rsidRDefault="00861FD8" w:rsidP="003B393B">
            <w:pPr>
              <w:textAlignment w:val="baseline"/>
              <w:rPr>
                <w:rFonts w:asciiTheme="majorBidi" w:hAnsiTheme="majorBidi" w:cstheme="majorBidi"/>
                <w:sz w:val="20"/>
                <w:szCs w:val="20"/>
              </w:rPr>
            </w:pPr>
          </w:p>
          <w:p w14:paraId="5C485DAE"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Community Standards</w:t>
            </w:r>
          </w:p>
          <w:p w14:paraId="5F3EBE71" w14:textId="77777777" w:rsidR="00861FD8" w:rsidRPr="00336A3C" w:rsidRDefault="00861FD8" w:rsidP="003B393B">
            <w:pPr>
              <w:textAlignment w:val="baseline"/>
              <w:rPr>
                <w:rFonts w:asciiTheme="majorBidi" w:hAnsiTheme="majorBidi" w:cstheme="majorBidi"/>
                <w:sz w:val="20"/>
                <w:szCs w:val="20"/>
              </w:rPr>
            </w:pPr>
          </w:p>
        </w:tc>
        <w:tc>
          <w:tcPr>
            <w:tcW w:w="4626" w:type="dxa"/>
          </w:tcPr>
          <w:p w14:paraId="051CD3EA" w14:textId="200CD4B4" w:rsidR="00861FD8" w:rsidRPr="00336A3C" w:rsidRDefault="00731EEB"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w:t>
            </w:r>
            <w:r w:rsidR="00861FD8" w:rsidRPr="00336A3C">
              <w:rPr>
                <w:rFonts w:asciiTheme="majorBidi" w:hAnsiTheme="majorBidi" w:cstheme="majorBidi"/>
                <w:sz w:val="20"/>
                <w:szCs w:val="20"/>
              </w:rPr>
              <w:t>Sexual exploitation of minors is defined as any abuse of a position of power or trust for sexual purposes, including profiting financially, socially, sexually, or politically from the exploitation of a minor. Child Sexual Abuse Material (CSAM) is defined as any visual depiction of sexually explicit nudity or conduct, whether captured by predatory adults, peers, or self-generated by minors. TikTok will take action on any content or accounts involving sexual interactions and advances between an adult and a minor, or between minors with a significant age difference</w:t>
            </w:r>
            <w:r w:rsidRPr="00336A3C">
              <w:rPr>
                <w:rFonts w:asciiTheme="majorBidi" w:hAnsiTheme="majorBidi" w:cstheme="majorBidi"/>
                <w:sz w:val="20"/>
                <w:szCs w:val="20"/>
              </w:rPr>
              <w:t>’</w:t>
            </w:r>
            <w:r w:rsidR="00861FD8" w:rsidRPr="00336A3C">
              <w:rPr>
                <w:rFonts w:asciiTheme="majorBidi" w:hAnsiTheme="majorBidi" w:cstheme="majorBidi"/>
                <w:sz w:val="20"/>
                <w:szCs w:val="20"/>
              </w:rPr>
              <w:t>.</w:t>
            </w:r>
          </w:p>
          <w:p w14:paraId="044463A5" w14:textId="45F97F61" w:rsidR="00861FD8" w:rsidRPr="00336A3C" w:rsidRDefault="00731EEB" w:rsidP="00731EEB">
            <w:pPr>
              <w:textAlignment w:val="baseline"/>
              <w:rPr>
                <w:rFonts w:asciiTheme="majorBidi" w:hAnsiTheme="majorBidi" w:cstheme="majorBidi"/>
                <w:sz w:val="20"/>
                <w:szCs w:val="20"/>
              </w:rPr>
            </w:pPr>
            <w:r w:rsidRPr="00336A3C">
              <w:rPr>
                <w:rFonts w:asciiTheme="majorBidi" w:hAnsiTheme="majorBidi" w:cstheme="majorBidi"/>
                <w:sz w:val="20"/>
                <w:szCs w:val="20"/>
              </w:rPr>
              <w:t>‘</w:t>
            </w:r>
            <w:r w:rsidR="00861FD8" w:rsidRPr="00336A3C">
              <w:rPr>
                <w:rFonts w:asciiTheme="majorBidi" w:hAnsiTheme="majorBidi" w:cstheme="majorBidi"/>
                <w:sz w:val="20"/>
                <w:szCs w:val="20"/>
              </w:rPr>
              <w:t>For minors: Comparisons to animals or insects that are culturally perceived as intellectually or physically inferior or to an inanimate object (</w:t>
            </w:r>
            <w:r w:rsidRPr="00336A3C">
              <w:rPr>
                <w:rFonts w:asciiTheme="majorBidi" w:hAnsiTheme="majorBidi" w:cstheme="majorBidi"/>
                <w:sz w:val="20"/>
                <w:szCs w:val="20"/>
              </w:rPr>
              <w:t>“</w:t>
            </w:r>
            <w:r w:rsidR="00861FD8" w:rsidRPr="00336A3C">
              <w:rPr>
                <w:rFonts w:asciiTheme="majorBidi" w:hAnsiTheme="majorBidi" w:cstheme="majorBidi"/>
                <w:sz w:val="20"/>
                <w:szCs w:val="20"/>
              </w:rPr>
              <w:t>cow</w:t>
            </w:r>
            <w:r w:rsidRPr="00336A3C">
              <w:rPr>
                <w:rFonts w:asciiTheme="majorBidi" w:hAnsiTheme="majorBidi" w:cstheme="majorBidi"/>
                <w:sz w:val="20"/>
                <w:szCs w:val="20"/>
              </w:rPr>
              <w:t>”</w:t>
            </w:r>
            <w:r w:rsidR="00861FD8" w:rsidRPr="00336A3C">
              <w:rPr>
                <w:rFonts w:asciiTheme="majorBidi" w:hAnsiTheme="majorBidi" w:cstheme="majorBidi"/>
                <w:sz w:val="20"/>
                <w:szCs w:val="20"/>
              </w:rPr>
              <w:t xml:space="preserve">, </w:t>
            </w:r>
            <w:r w:rsidRPr="00336A3C">
              <w:rPr>
                <w:rFonts w:asciiTheme="majorBidi" w:hAnsiTheme="majorBidi" w:cstheme="majorBidi"/>
                <w:sz w:val="20"/>
                <w:szCs w:val="20"/>
              </w:rPr>
              <w:t>“</w:t>
            </w:r>
            <w:r w:rsidR="00861FD8" w:rsidRPr="00336A3C">
              <w:rPr>
                <w:rFonts w:asciiTheme="majorBidi" w:hAnsiTheme="majorBidi" w:cstheme="majorBidi"/>
                <w:sz w:val="20"/>
                <w:szCs w:val="20"/>
              </w:rPr>
              <w:t>monkey</w:t>
            </w:r>
            <w:r w:rsidRPr="00336A3C">
              <w:rPr>
                <w:rFonts w:asciiTheme="majorBidi" w:hAnsiTheme="majorBidi" w:cstheme="majorBidi"/>
                <w:sz w:val="20"/>
                <w:szCs w:val="20"/>
              </w:rPr>
              <w:t>”</w:t>
            </w:r>
            <w:r w:rsidR="00861FD8" w:rsidRPr="00336A3C">
              <w:rPr>
                <w:rFonts w:asciiTheme="majorBidi" w:hAnsiTheme="majorBidi" w:cstheme="majorBidi"/>
                <w:sz w:val="20"/>
                <w:szCs w:val="20"/>
              </w:rPr>
              <w:t xml:space="preserve">, </w:t>
            </w:r>
            <w:r w:rsidRPr="00336A3C">
              <w:rPr>
                <w:rFonts w:asciiTheme="majorBidi" w:hAnsiTheme="majorBidi" w:cstheme="majorBidi"/>
                <w:sz w:val="20"/>
                <w:szCs w:val="20"/>
              </w:rPr>
              <w:t>“</w:t>
            </w:r>
            <w:r w:rsidR="00861FD8" w:rsidRPr="00336A3C">
              <w:rPr>
                <w:rFonts w:asciiTheme="majorBidi" w:hAnsiTheme="majorBidi" w:cstheme="majorBidi"/>
                <w:sz w:val="20"/>
                <w:szCs w:val="20"/>
              </w:rPr>
              <w:t>potato</w:t>
            </w:r>
            <w:r w:rsidRPr="00336A3C">
              <w:rPr>
                <w:rFonts w:asciiTheme="majorBidi" w:hAnsiTheme="majorBidi" w:cstheme="majorBidi"/>
                <w:sz w:val="20"/>
                <w:szCs w:val="20"/>
              </w:rPr>
              <w:t>”</w:t>
            </w:r>
            <w:r w:rsidR="00861FD8" w:rsidRPr="00336A3C">
              <w:rPr>
                <w:rFonts w:asciiTheme="majorBidi" w:hAnsiTheme="majorBidi" w:cstheme="majorBidi"/>
                <w:sz w:val="20"/>
                <w:szCs w:val="20"/>
              </w:rPr>
              <w:t>). Content manipulated to highlight, circle or otherwise negatively draw attention to specific physical characteristics (nose, ear and so on)</w:t>
            </w:r>
            <w:r w:rsidRPr="00336A3C">
              <w:rPr>
                <w:rFonts w:asciiTheme="majorBidi" w:hAnsiTheme="majorBidi" w:cstheme="majorBidi"/>
                <w:sz w:val="20"/>
                <w:szCs w:val="20"/>
              </w:rPr>
              <w:t>’</w:t>
            </w:r>
            <w:r w:rsidR="00861FD8" w:rsidRPr="00336A3C">
              <w:rPr>
                <w:rFonts w:asciiTheme="majorBidi" w:hAnsiTheme="majorBidi" w:cstheme="majorBidi"/>
                <w:sz w:val="20"/>
                <w:szCs w:val="20"/>
              </w:rPr>
              <w:t>.</w:t>
            </w:r>
          </w:p>
        </w:tc>
      </w:tr>
      <w:tr w:rsidR="00336A3C" w:rsidRPr="00336A3C" w14:paraId="34692348" w14:textId="77777777" w:rsidTr="005965B8">
        <w:tc>
          <w:tcPr>
            <w:tcW w:w="1271" w:type="dxa"/>
          </w:tcPr>
          <w:p w14:paraId="7784511E" w14:textId="77777777" w:rsidR="00260776"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Provision specific to parents/</w:t>
            </w:r>
            <w:r w:rsidR="00260776" w:rsidRPr="00336A3C">
              <w:rPr>
                <w:rFonts w:asciiTheme="majorBidi" w:hAnsiTheme="majorBidi" w:cstheme="majorBidi"/>
                <w:sz w:val="20"/>
                <w:szCs w:val="20"/>
              </w:rPr>
              <w:t xml:space="preserve"> </w:t>
            </w:r>
            <w:r w:rsidRPr="00336A3C">
              <w:rPr>
                <w:rFonts w:asciiTheme="majorBidi" w:hAnsiTheme="majorBidi" w:cstheme="majorBidi"/>
                <w:sz w:val="20"/>
                <w:szCs w:val="20"/>
              </w:rPr>
              <w:t>guardians/</w:t>
            </w:r>
          </w:p>
          <w:p w14:paraId="36B270D1" w14:textId="5574A900"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educators</w:t>
            </w:r>
          </w:p>
        </w:tc>
        <w:tc>
          <w:tcPr>
            <w:tcW w:w="1134" w:type="dxa"/>
          </w:tcPr>
          <w:p w14:paraId="769EC6DB"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YouTube</w:t>
            </w:r>
          </w:p>
          <w:p w14:paraId="443FC3F5" w14:textId="77777777" w:rsidR="00861FD8" w:rsidRPr="00336A3C" w:rsidRDefault="00861FD8" w:rsidP="003B393B">
            <w:pPr>
              <w:textAlignment w:val="baseline"/>
              <w:rPr>
                <w:rFonts w:asciiTheme="majorBidi" w:hAnsiTheme="majorBidi" w:cstheme="majorBidi"/>
                <w:sz w:val="20"/>
                <w:szCs w:val="20"/>
              </w:rPr>
            </w:pPr>
          </w:p>
          <w:p w14:paraId="5D4D6658" w14:textId="77777777" w:rsidR="00861FD8" w:rsidRPr="00336A3C" w:rsidRDefault="00861FD8" w:rsidP="003B393B">
            <w:pPr>
              <w:textAlignment w:val="baseline"/>
              <w:rPr>
                <w:rFonts w:asciiTheme="majorBidi" w:hAnsiTheme="majorBidi" w:cstheme="majorBidi"/>
                <w:sz w:val="20"/>
                <w:szCs w:val="20"/>
              </w:rPr>
            </w:pPr>
          </w:p>
          <w:p w14:paraId="7D5C1DB9" w14:textId="77777777" w:rsidR="00861FD8" w:rsidRPr="00336A3C" w:rsidRDefault="00861FD8" w:rsidP="003B393B">
            <w:pPr>
              <w:textAlignment w:val="baseline"/>
              <w:rPr>
                <w:rFonts w:asciiTheme="majorBidi" w:hAnsiTheme="majorBidi" w:cstheme="majorBidi"/>
                <w:sz w:val="20"/>
                <w:szCs w:val="20"/>
              </w:rPr>
            </w:pPr>
          </w:p>
          <w:p w14:paraId="51ED47A7" w14:textId="77777777" w:rsidR="00861FD8" w:rsidRPr="00336A3C" w:rsidRDefault="00861FD8" w:rsidP="003B393B">
            <w:pPr>
              <w:textAlignment w:val="baseline"/>
              <w:rPr>
                <w:rFonts w:asciiTheme="majorBidi" w:hAnsiTheme="majorBidi" w:cstheme="majorBidi"/>
                <w:sz w:val="20"/>
                <w:szCs w:val="20"/>
              </w:rPr>
            </w:pPr>
          </w:p>
          <w:p w14:paraId="16E2BED7" w14:textId="77777777" w:rsidR="00861FD8" w:rsidRPr="00336A3C" w:rsidRDefault="00861FD8" w:rsidP="003B393B">
            <w:pPr>
              <w:textAlignment w:val="baseline"/>
              <w:rPr>
                <w:rFonts w:asciiTheme="majorBidi" w:hAnsiTheme="majorBidi" w:cstheme="majorBidi"/>
                <w:sz w:val="20"/>
                <w:szCs w:val="20"/>
              </w:rPr>
            </w:pPr>
          </w:p>
          <w:p w14:paraId="13C00A89" w14:textId="77777777" w:rsidR="00861FD8" w:rsidRPr="00336A3C" w:rsidRDefault="00861FD8" w:rsidP="003B393B">
            <w:pPr>
              <w:textAlignment w:val="baseline"/>
              <w:rPr>
                <w:rFonts w:asciiTheme="majorBidi" w:hAnsiTheme="majorBidi" w:cstheme="majorBidi"/>
                <w:sz w:val="20"/>
                <w:szCs w:val="20"/>
              </w:rPr>
            </w:pPr>
          </w:p>
          <w:p w14:paraId="7B10C24B" w14:textId="77777777" w:rsidR="00861FD8" w:rsidRPr="00336A3C" w:rsidRDefault="00861FD8" w:rsidP="003B393B">
            <w:pPr>
              <w:textAlignment w:val="baseline"/>
              <w:rPr>
                <w:rFonts w:asciiTheme="majorBidi" w:hAnsiTheme="majorBidi" w:cstheme="majorBidi"/>
                <w:sz w:val="20"/>
                <w:szCs w:val="20"/>
              </w:rPr>
            </w:pPr>
          </w:p>
          <w:p w14:paraId="4CFAB580" w14:textId="77777777" w:rsidR="00861FD8" w:rsidRPr="00336A3C" w:rsidRDefault="00861FD8" w:rsidP="003B393B">
            <w:pPr>
              <w:textAlignment w:val="baseline"/>
              <w:rPr>
                <w:rFonts w:asciiTheme="majorBidi" w:hAnsiTheme="majorBidi" w:cstheme="majorBidi"/>
                <w:sz w:val="20"/>
                <w:szCs w:val="20"/>
              </w:rPr>
            </w:pPr>
          </w:p>
          <w:p w14:paraId="4911CBE3"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TikTok</w:t>
            </w:r>
          </w:p>
          <w:p w14:paraId="4AC79BE1" w14:textId="77777777" w:rsidR="00861FD8" w:rsidRPr="00336A3C" w:rsidRDefault="00861FD8" w:rsidP="003B393B">
            <w:pPr>
              <w:textAlignment w:val="baseline"/>
              <w:rPr>
                <w:rFonts w:asciiTheme="majorBidi" w:hAnsiTheme="majorBidi" w:cstheme="majorBidi"/>
                <w:sz w:val="20"/>
                <w:szCs w:val="20"/>
              </w:rPr>
            </w:pPr>
          </w:p>
          <w:p w14:paraId="66B3ED77" w14:textId="77777777" w:rsidR="00861FD8" w:rsidRPr="00336A3C" w:rsidRDefault="00861FD8" w:rsidP="003B393B">
            <w:pPr>
              <w:textAlignment w:val="baseline"/>
              <w:rPr>
                <w:rFonts w:asciiTheme="majorBidi" w:hAnsiTheme="majorBidi" w:cstheme="majorBidi"/>
                <w:sz w:val="20"/>
                <w:szCs w:val="20"/>
              </w:rPr>
            </w:pPr>
          </w:p>
          <w:p w14:paraId="1FA9C932" w14:textId="77777777" w:rsidR="00861FD8" w:rsidRPr="00336A3C" w:rsidRDefault="00861FD8" w:rsidP="003B393B">
            <w:pPr>
              <w:textAlignment w:val="baseline"/>
              <w:rPr>
                <w:rFonts w:asciiTheme="majorBidi" w:hAnsiTheme="majorBidi" w:cstheme="majorBidi"/>
                <w:sz w:val="20"/>
                <w:szCs w:val="20"/>
              </w:rPr>
            </w:pPr>
          </w:p>
        </w:tc>
        <w:tc>
          <w:tcPr>
            <w:tcW w:w="1985" w:type="dxa"/>
          </w:tcPr>
          <w:p w14:paraId="4F984A45"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lastRenderedPageBreak/>
              <w:t>Terms of Service</w:t>
            </w:r>
          </w:p>
          <w:p w14:paraId="2066215E" w14:textId="77777777" w:rsidR="00861FD8" w:rsidRPr="00336A3C" w:rsidRDefault="00861FD8" w:rsidP="003B393B">
            <w:pPr>
              <w:textAlignment w:val="baseline"/>
              <w:rPr>
                <w:rFonts w:asciiTheme="majorBidi" w:hAnsiTheme="majorBidi" w:cstheme="majorBidi"/>
                <w:sz w:val="20"/>
                <w:szCs w:val="20"/>
              </w:rPr>
            </w:pPr>
          </w:p>
          <w:p w14:paraId="091AE6FF" w14:textId="77777777" w:rsidR="00861FD8" w:rsidRPr="00336A3C" w:rsidRDefault="00861FD8" w:rsidP="003B393B">
            <w:pPr>
              <w:textAlignment w:val="baseline"/>
              <w:rPr>
                <w:rFonts w:asciiTheme="majorBidi" w:hAnsiTheme="majorBidi" w:cstheme="majorBidi"/>
                <w:sz w:val="20"/>
                <w:szCs w:val="20"/>
              </w:rPr>
            </w:pPr>
          </w:p>
          <w:p w14:paraId="681C81ED" w14:textId="77777777" w:rsidR="00861FD8" w:rsidRPr="00336A3C" w:rsidRDefault="00861FD8" w:rsidP="003B393B">
            <w:pPr>
              <w:textAlignment w:val="baseline"/>
              <w:rPr>
                <w:rFonts w:asciiTheme="majorBidi" w:hAnsiTheme="majorBidi" w:cstheme="majorBidi"/>
                <w:sz w:val="20"/>
                <w:szCs w:val="20"/>
              </w:rPr>
            </w:pPr>
          </w:p>
          <w:p w14:paraId="28B15144" w14:textId="77777777" w:rsidR="00861FD8" w:rsidRPr="00336A3C" w:rsidRDefault="00861FD8" w:rsidP="003B393B">
            <w:pPr>
              <w:textAlignment w:val="baseline"/>
              <w:rPr>
                <w:rFonts w:asciiTheme="majorBidi" w:hAnsiTheme="majorBidi" w:cstheme="majorBidi"/>
                <w:sz w:val="20"/>
                <w:szCs w:val="20"/>
              </w:rPr>
            </w:pPr>
          </w:p>
          <w:p w14:paraId="35877452" w14:textId="77777777" w:rsidR="00861FD8" w:rsidRPr="00336A3C" w:rsidRDefault="00861FD8" w:rsidP="003B393B">
            <w:pPr>
              <w:textAlignment w:val="baseline"/>
              <w:rPr>
                <w:rFonts w:asciiTheme="majorBidi" w:hAnsiTheme="majorBidi" w:cstheme="majorBidi"/>
                <w:sz w:val="20"/>
                <w:szCs w:val="20"/>
              </w:rPr>
            </w:pPr>
          </w:p>
          <w:p w14:paraId="288646BB" w14:textId="77777777" w:rsidR="00861FD8" w:rsidRPr="00336A3C" w:rsidRDefault="00861FD8" w:rsidP="003B393B">
            <w:pPr>
              <w:textAlignment w:val="baseline"/>
              <w:rPr>
                <w:rFonts w:asciiTheme="majorBidi" w:hAnsiTheme="majorBidi" w:cstheme="majorBidi"/>
                <w:sz w:val="20"/>
                <w:szCs w:val="20"/>
              </w:rPr>
            </w:pPr>
          </w:p>
          <w:p w14:paraId="41A981BD" w14:textId="77777777" w:rsidR="00861FD8" w:rsidRPr="00336A3C" w:rsidRDefault="00861FD8" w:rsidP="003B393B">
            <w:pPr>
              <w:textAlignment w:val="baseline"/>
              <w:rPr>
                <w:rFonts w:asciiTheme="majorBidi" w:hAnsiTheme="majorBidi" w:cstheme="majorBidi"/>
                <w:sz w:val="20"/>
                <w:szCs w:val="20"/>
              </w:rPr>
            </w:pPr>
          </w:p>
          <w:p w14:paraId="1EE319E9" w14:textId="77777777" w:rsidR="00861FD8" w:rsidRPr="00336A3C" w:rsidRDefault="00861FD8" w:rsidP="003B393B">
            <w:pPr>
              <w:textAlignment w:val="baseline"/>
              <w:rPr>
                <w:rFonts w:asciiTheme="majorBidi" w:hAnsiTheme="majorBidi" w:cstheme="majorBidi"/>
                <w:sz w:val="20"/>
                <w:szCs w:val="20"/>
              </w:rPr>
            </w:pPr>
          </w:p>
          <w:p w14:paraId="0965C8DA"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Guardians’ Guide</w:t>
            </w:r>
          </w:p>
          <w:p w14:paraId="20D7186E" w14:textId="77777777" w:rsidR="00861FD8" w:rsidRPr="00336A3C" w:rsidRDefault="00861FD8" w:rsidP="003B393B">
            <w:pPr>
              <w:textAlignment w:val="baseline"/>
              <w:rPr>
                <w:rFonts w:asciiTheme="majorBidi" w:hAnsiTheme="majorBidi" w:cstheme="majorBidi"/>
                <w:sz w:val="20"/>
                <w:szCs w:val="20"/>
              </w:rPr>
            </w:pPr>
          </w:p>
          <w:p w14:paraId="76D10781" w14:textId="77777777" w:rsidR="00861FD8" w:rsidRPr="00336A3C" w:rsidRDefault="00861FD8" w:rsidP="003B393B">
            <w:pPr>
              <w:textAlignment w:val="baseline"/>
              <w:rPr>
                <w:rFonts w:asciiTheme="majorBidi" w:hAnsiTheme="majorBidi" w:cstheme="majorBidi"/>
                <w:sz w:val="20"/>
                <w:szCs w:val="20"/>
              </w:rPr>
            </w:pPr>
          </w:p>
          <w:p w14:paraId="4C19CE02" w14:textId="77777777" w:rsidR="00861FD8" w:rsidRPr="00336A3C" w:rsidRDefault="00861FD8" w:rsidP="003B393B">
            <w:pPr>
              <w:textAlignment w:val="baseline"/>
              <w:rPr>
                <w:rFonts w:asciiTheme="majorBidi" w:hAnsiTheme="majorBidi" w:cstheme="majorBidi"/>
                <w:sz w:val="20"/>
                <w:szCs w:val="20"/>
              </w:rPr>
            </w:pPr>
          </w:p>
          <w:p w14:paraId="47805A7F" w14:textId="77777777" w:rsidR="00861FD8" w:rsidRPr="00336A3C" w:rsidRDefault="00861FD8" w:rsidP="003B393B">
            <w:pPr>
              <w:textAlignment w:val="baseline"/>
              <w:rPr>
                <w:rFonts w:asciiTheme="majorBidi" w:hAnsiTheme="majorBidi" w:cstheme="majorBidi"/>
                <w:sz w:val="20"/>
                <w:szCs w:val="20"/>
              </w:rPr>
            </w:pPr>
          </w:p>
        </w:tc>
        <w:tc>
          <w:tcPr>
            <w:tcW w:w="4626" w:type="dxa"/>
          </w:tcPr>
          <w:p w14:paraId="3AF30BB0" w14:textId="7FC116BA" w:rsidR="00861FD8" w:rsidRPr="00336A3C" w:rsidRDefault="00731EEB" w:rsidP="00731EEB">
            <w:pPr>
              <w:textAlignment w:val="baseline"/>
              <w:rPr>
                <w:rFonts w:asciiTheme="majorBidi" w:hAnsiTheme="majorBidi" w:cstheme="majorBidi"/>
                <w:sz w:val="20"/>
                <w:szCs w:val="20"/>
              </w:rPr>
            </w:pPr>
            <w:r w:rsidRPr="00336A3C">
              <w:rPr>
                <w:rFonts w:asciiTheme="majorBidi" w:hAnsiTheme="majorBidi" w:cstheme="majorBidi"/>
                <w:sz w:val="20"/>
                <w:szCs w:val="20"/>
              </w:rPr>
              <w:lastRenderedPageBreak/>
              <w:t>‘</w:t>
            </w:r>
            <w:r w:rsidR="00861FD8" w:rsidRPr="00336A3C">
              <w:rPr>
                <w:rFonts w:asciiTheme="majorBidi" w:hAnsiTheme="majorBidi" w:cstheme="majorBidi"/>
                <w:sz w:val="20"/>
                <w:szCs w:val="20"/>
              </w:rPr>
              <w:t>If you are a parent or legal guardian of a user under the age of 18, by allowing your child to use the Service, you are subject to the terms of this Agreement and responsible for your child’s activity on the Service. […] You can find tools and resources to help you manage your family’s experience on YouTube (including how to enable a child under the age of 14 to use the Service and YouTube Kids) in our Help Center and through Google’s Family Link</w:t>
            </w:r>
            <w:r w:rsidRPr="00336A3C">
              <w:rPr>
                <w:rFonts w:asciiTheme="majorBidi" w:hAnsiTheme="majorBidi" w:cstheme="majorBidi"/>
                <w:sz w:val="20"/>
                <w:szCs w:val="20"/>
              </w:rPr>
              <w:t>’</w:t>
            </w:r>
            <w:r w:rsidR="00861FD8" w:rsidRPr="00336A3C">
              <w:rPr>
                <w:rFonts w:asciiTheme="majorBidi" w:hAnsiTheme="majorBidi" w:cstheme="majorBidi"/>
                <w:sz w:val="20"/>
                <w:szCs w:val="20"/>
              </w:rPr>
              <w:t>.</w:t>
            </w:r>
          </w:p>
          <w:p w14:paraId="19142200" w14:textId="277129A1" w:rsidR="00861FD8" w:rsidRPr="00336A3C" w:rsidRDefault="00731EEB" w:rsidP="003B393B">
            <w:pPr>
              <w:textAlignment w:val="baseline"/>
              <w:rPr>
                <w:rFonts w:asciiTheme="majorBidi" w:hAnsiTheme="majorBidi" w:cstheme="majorBidi"/>
                <w:sz w:val="20"/>
                <w:szCs w:val="20"/>
              </w:rPr>
            </w:pPr>
            <w:r w:rsidRPr="00336A3C">
              <w:rPr>
                <w:rFonts w:asciiTheme="majorBidi" w:hAnsiTheme="majorBidi" w:cstheme="majorBidi"/>
                <w:sz w:val="20"/>
                <w:szCs w:val="20"/>
              </w:rPr>
              <w:lastRenderedPageBreak/>
              <w:t>‘</w:t>
            </w:r>
            <w:r w:rsidR="00861FD8" w:rsidRPr="00336A3C">
              <w:rPr>
                <w:rFonts w:asciiTheme="majorBidi" w:hAnsiTheme="majorBidi" w:cstheme="majorBidi"/>
                <w:sz w:val="20"/>
                <w:szCs w:val="20"/>
              </w:rPr>
              <w:t>Hosting candid family conversations about the ways in which your teen engages online, including and beyond TikTok, will help bolster their sense of digital citizenship and empower them to be mindful of their ow</w:t>
            </w:r>
            <w:r w:rsidRPr="00336A3C">
              <w:rPr>
                <w:rFonts w:asciiTheme="majorBidi" w:hAnsiTheme="majorBidi" w:cstheme="majorBidi"/>
                <w:sz w:val="20"/>
                <w:szCs w:val="20"/>
              </w:rPr>
              <w:t>n</w:t>
            </w:r>
            <w:r w:rsidR="00861FD8" w:rsidRPr="00336A3C">
              <w:rPr>
                <w:rFonts w:asciiTheme="majorBidi" w:hAnsiTheme="majorBidi" w:cstheme="majorBidi"/>
                <w:sz w:val="20"/>
                <w:szCs w:val="20"/>
              </w:rPr>
              <w:t xml:space="preserve"> safety on the internet</w:t>
            </w:r>
            <w:r w:rsidRPr="00336A3C">
              <w:rPr>
                <w:rFonts w:asciiTheme="majorBidi" w:hAnsiTheme="majorBidi" w:cstheme="majorBidi"/>
                <w:sz w:val="20"/>
                <w:szCs w:val="20"/>
              </w:rPr>
              <w:t>’</w:t>
            </w:r>
            <w:r w:rsidR="00861FD8" w:rsidRPr="00336A3C">
              <w:rPr>
                <w:rFonts w:asciiTheme="majorBidi" w:hAnsiTheme="majorBidi" w:cstheme="majorBidi"/>
                <w:sz w:val="20"/>
                <w:szCs w:val="20"/>
              </w:rPr>
              <w:t>.</w:t>
            </w:r>
          </w:p>
        </w:tc>
      </w:tr>
      <w:tr w:rsidR="00336A3C" w:rsidRPr="00336A3C" w14:paraId="77AD14B9" w14:textId="77777777" w:rsidTr="005965B8">
        <w:tc>
          <w:tcPr>
            <w:tcW w:w="1271" w:type="dxa"/>
          </w:tcPr>
          <w:p w14:paraId="407B4D5C"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lastRenderedPageBreak/>
              <w:t>Sharenting if specifically addressed</w:t>
            </w:r>
          </w:p>
        </w:tc>
        <w:tc>
          <w:tcPr>
            <w:tcW w:w="1134" w:type="dxa"/>
          </w:tcPr>
          <w:p w14:paraId="555391D8"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Facebook</w:t>
            </w:r>
          </w:p>
        </w:tc>
        <w:tc>
          <w:tcPr>
            <w:tcW w:w="1985" w:type="dxa"/>
          </w:tcPr>
          <w:p w14:paraId="020EF9FE"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Community Standards</w:t>
            </w:r>
          </w:p>
        </w:tc>
        <w:tc>
          <w:tcPr>
            <w:tcW w:w="4626" w:type="dxa"/>
          </w:tcPr>
          <w:p w14:paraId="139935AE" w14:textId="08DECB0A" w:rsidR="00861FD8" w:rsidRPr="00336A3C" w:rsidRDefault="00731EEB"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w:t>
            </w:r>
            <w:r w:rsidR="00861FD8" w:rsidRPr="00336A3C">
              <w:rPr>
                <w:rFonts w:asciiTheme="majorBidi" w:hAnsiTheme="majorBidi" w:cstheme="majorBidi"/>
                <w:sz w:val="20"/>
                <w:szCs w:val="20"/>
              </w:rPr>
              <w:t>We know that sometimes, people share nude images of their own children with good intentions; however, we generally remove these images because of the potential for abuse by others and to help avoid the possibility of other people re-using or misappropriating the images</w:t>
            </w:r>
            <w:r w:rsidRPr="00336A3C">
              <w:rPr>
                <w:rFonts w:asciiTheme="majorBidi" w:hAnsiTheme="majorBidi" w:cstheme="majorBidi"/>
                <w:sz w:val="20"/>
                <w:szCs w:val="20"/>
              </w:rPr>
              <w:t>’</w:t>
            </w:r>
            <w:r w:rsidR="00861FD8" w:rsidRPr="00336A3C">
              <w:rPr>
                <w:rFonts w:asciiTheme="majorBidi" w:hAnsiTheme="majorBidi" w:cstheme="majorBidi"/>
                <w:sz w:val="20"/>
                <w:szCs w:val="20"/>
              </w:rPr>
              <w:t>.</w:t>
            </w:r>
          </w:p>
        </w:tc>
      </w:tr>
      <w:tr w:rsidR="00336A3C" w:rsidRPr="00336A3C" w14:paraId="4F2763E6" w14:textId="77777777" w:rsidTr="005965B8">
        <w:tc>
          <w:tcPr>
            <w:tcW w:w="1271" w:type="dxa"/>
          </w:tcPr>
          <w:p w14:paraId="4600FD1C"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Content moderation practices</w:t>
            </w:r>
          </w:p>
        </w:tc>
        <w:tc>
          <w:tcPr>
            <w:tcW w:w="1134" w:type="dxa"/>
          </w:tcPr>
          <w:p w14:paraId="2EFAF769"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Instagram</w:t>
            </w:r>
          </w:p>
          <w:p w14:paraId="6CF2419F" w14:textId="77777777" w:rsidR="00861FD8" w:rsidRPr="00336A3C" w:rsidRDefault="00861FD8" w:rsidP="003B393B">
            <w:pPr>
              <w:textAlignment w:val="baseline"/>
              <w:rPr>
                <w:rFonts w:asciiTheme="majorBidi" w:hAnsiTheme="majorBidi" w:cstheme="majorBidi"/>
                <w:sz w:val="20"/>
                <w:szCs w:val="20"/>
              </w:rPr>
            </w:pPr>
          </w:p>
          <w:p w14:paraId="24CC5FBC" w14:textId="77777777" w:rsidR="00861FD8" w:rsidRPr="00336A3C" w:rsidRDefault="00861FD8" w:rsidP="003B393B">
            <w:pPr>
              <w:textAlignment w:val="baseline"/>
              <w:rPr>
                <w:rFonts w:asciiTheme="majorBidi" w:hAnsiTheme="majorBidi" w:cstheme="majorBidi"/>
                <w:sz w:val="20"/>
                <w:szCs w:val="20"/>
              </w:rPr>
            </w:pPr>
          </w:p>
          <w:p w14:paraId="4F816339" w14:textId="77777777" w:rsidR="00861FD8" w:rsidRPr="00336A3C" w:rsidRDefault="00861FD8" w:rsidP="003B393B">
            <w:pPr>
              <w:textAlignment w:val="baseline"/>
              <w:rPr>
                <w:rFonts w:asciiTheme="majorBidi" w:hAnsiTheme="majorBidi" w:cstheme="majorBidi"/>
                <w:sz w:val="20"/>
                <w:szCs w:val="20"/>
              </w:rPr>
            </w:pPr>
          </w:p>
          <w:p w14:paraId="31C856D4" w14:textId="77777777" w:rsidR="00861FD8" w:rsidRPr="00336A3C" w:rsidRDefault="00861FD8" w:rsidP="003B393B">
            <w:pPr>
              <w:textAlignment w:val="baseline"/>
              <w:rPr>
                <w:rFonts w:asciiTheme="majorBidi" w:hAnsiTheme="majorBidi" w:cstheme="majorBidi"/>
                <w:sz w:val="20"/>
                <w:szCs w:val="20"/>
              </w:rPr>
            </w:pPr>
          </w:p>
          <w:p w14:paraId="6DB7C3AD" w14:textId="77777777" w:rsidR="00861FD8" w:rsidRPr="00336A3C" w:rsidRDefault="00861FD8" w:rsidP="003B393B">
            <w:pPr>
              <w:textAlignment w:val="baseline"/>
              <w:rPr>
                <w:rFonts w:asciiTheme="majorBidi" w:hAnsiTheme="majorBidi" w:cstheme="majorBidi"/>
                <w:sz w:val="20"/>
                <w:szCs w:val="20"/>
              </w:rPr>
            </w:pPr>
          </w:p>
          <w:p w14:paraId="3DDABAAF" w14:textId="77777777" w:rsidR="00861FD8" w:rsidRPr="00336A3C" w:rsidRDefault="00861FD8" w:rsidP="003B393B">
            <w:pPr>
              <w:textAlignment w:val="baseline"/>
              <w:rPr>
                <w:rFonts w:asciiTheme="majorBidi" w:hAnsiTheme="majorBidi" w:cstheme="majorBidi"/>
                <w:sz w:val="20"/>
                <w:szCs w:val="20"/>
              </w:rPr>
            </w:pPr>
          </w:p>
          <w:p w14:paraId="065E5096" w14:textId="77777777" w:rsidR="00861FD8" w:rsidRPr="00336A3C" w:rsidRDefault="00861FD8" w:rsidP="003B393B">
            <w:pPr>
              <w:textAlignment w:val="baseline"/>
              <w:rPr>
                <w:rFonts w:asciiTheme="majorBidi" w:hAnsiTheme="majorBidi" w:cstheme="majorBidi"/>
                <w:sz w:val="20"/>
                <w:szCs w:val="20"/>
              </w:rPr>
            </w:pPr>
          </w:p>
          <w:p w14:paraId="6B463E6A"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Facebook</w:t>
            </w:r>
          </w:p>
          <w:p w14:paraId="00D563FE" w14:textId="77777777" w:rsidR="00861FD8" w:rsidRPr="00336A3C" w:rsidRDefault="00861FD8" w:rsidP="003B393B">
            <w:pPr>
              <w:textAlignment w:val="baseline"/>
              <w:rPr>
                <w:rFonts w:asciiTheme="majorBidi" w:hAnsiTheme="majorBidi" w:cstheme="majorBidi"/>
                <w:sz w:val="20"/>
                <w:szCs w:val="20"/>
              </w:rPr>
            </w:pPr>
          </w:p>
        </w:tc>
        <w:tc>
          <w:tcPr>
            <w:tcW w:w="1985" w:type="dxa"/>
          </w:tcPr>
          <w:p w14:paraId="1569C7F1"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Policies and reporting / Tips for parents</w:t>
            </w:r>
          </w:p>
          <w:p w14:paraId="162812AA" w14:textId="77777777" w:rsidR="00861FD8" w:rsidRPr="00336A3C" w:rsidRDefault="00861FD8" w:rsidP="003B393B">
            <w:pPr>
              <w:textAlignment w:val="baseline"/>
              <w:rPr>
                <w:rFonts w:asciiTheme="majorBidi" w:hAnsiTheme="majorBidi" w:cstheme="majorBidi"/>
                <w:sz w:val="20"/>
                <w:szCs w:val="20"/>
              </w:rPr>
            </w:pPr>
          </w:p>
          <w:p w14:paraId="1A60C5E2" w14:textId="77777777" w:rsidR="00861FD8" w:rsidRPr="00336A3C" w:rsidRDefault="00861FD8" w:rsidP="003B393B">
            <w:pPr>
              <w:textAlignment w:val="baseline"/>
              <w:rPr>
                <w:rFonts w:asciiTheme="majorBidi" w:hAnsiTheme="majorBidi" w:cstheme="majorBidi"/>
                <w:sz w:val="20"/>
                <w:szCs w:val="20"/>
              </w:rPr>
            </w:pPr>
          </w:p>
          <w:p w14:paraId="0D944130" w14:textId="77777777" w:rsidR="00861FD8" w:rsidRPr="00336A3C" w:rsidRDefault="00861FD8" w:rsidP="003B393B">
            <w:pPr>
              <w:textAlignment w:val="baseline"/>
              <w:rPr>
                <w:rFonts w:asciiTheme="majorBidi" w:hAnsiTheme="majorBidi" w:cstheme="majorBidi"/>
                <w:sz w:val="20"/>
                <w:szCs w:val="20"/>
              </w:rPr>
            </w:pPr>
          </w:p>
          <w:p w14:paraId="0B95949D" w14:textId="77777777" w:rsidR="00861FD8" w:rsidRPr="00336A3C" w:rsidRDefault="00861FD8" w:rsidP="003B393B">
            <w:pPr>
              <w:textAlignment w:val="baseline"/>
              <w:rPr>
                <w:rFonts w:asciiTheme="majorBidi" w:hAnsiTheme="majorBidi" w:cstheme="majorBidi"/>
                <w:sz w:val="20"/>
                <w:szCs w:val="20"/>
              </w:rPr>
            </w:pPr>
          </w:p>
          <w:p w14:paraId="0472EF6B" w14:textId="77777777" w:rsidR="00861FD8" w:rsidRPr="00336A3C" w:rsidRDefault="00861FD8" w:rsidP="003B393B">
            <w:pPr>
              <w:textAlignment w:val="baseline"/>
              <w:rPr>
                <w:rFonts w:asciiTheme="majorBidi" w:hAnsiTheme="majorBidi" w:cstheme="majorBidi"/>
                <w:sz w:val="20"/>
                <w:szCs w:val="20"/>
              </w:rPr>
            </w:pPr>
          </w:p>
          <w:p w14:paraId="4E9F245D" w14:textId="77777777" w:rsidR="00861FD8" w:rsidRPr="00336A3C" w:rsidRDefault="00861FD8" w:rsidP="003B393B">
            <w:pPr>
              <w:textAlignment w:val="baseline"/>
              <w:rPr>
                <w:rFonts w:asciiTheme="majorBidi" w:hAnsiTheme="majorBidi" w:cstheme="majorBidi"/>
                <w:sz w:val="20"/>
                <w:szCs w:val="20"/>
              </w:rPr>
            </w:pPr>
          </w:p>
          <w:p w14:paraId="4A42DB00"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Community Standards</w:t>
            </w:r>
          </w:p>
          <w:p w14:paraId="01D87954" w14:textId="77777777" w:rsidR="00861FD8" w:rsidRPr="00336A3C" w:rsidRDefault="00861FD8" w:rsidP="003B393B">
            <w:pPr>
              <w:textAlignment w:val="baseline"/>
              <w:rPr>
                <w:rFonts w:asciiTheme="majorBidi" w:hAnsiTheme="majorBidi" w:cstheme="majorBidi"/>
                <w:sz w:val="20"/>
                <w:szCs w:val="20"/>
              </w:rPr>
            </w:pPr>
          </w:p>
        </w:tc>
        <w:tc>
          <w:tcPr>
            <w:tcW w:w="4626" w:type="dxa"/>
          </w:tcPr>
          <w:p w14:paraId="68B33553" w14:textId="5DCC5202" w:rsidR="00861FD8" w:rsidRPr="00336A3C" w:rsidRDefault="008856B3"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w:t>
            </w:r>
            <w:r w:rsidR="00861FD8" w:rsidRPr="00336A3C">
              <w:rPr>
                <w:rFonts w:asciiTheme="majorBidi" w:hAnsiTheme="majorBidi" w:cstheme="majorBidi"/>
                <w:sz w:val="20"/>
                <w:szCs w:val="20"/>
              </w:rPr>
              <w:t>[…]If your teen encounters someone on Instagram who's not following these guidelines or Terms, they can report that person's posts directly from Instagram. People can report abusive behavior or posts with our built-in reporting. This includes nude photos, abuse and excessive spam. Reporting is totally anonymous. No information about the reporter is sent to the person whose account or photo has been reported</w:t>
            </w:r>
            <w:r w:rsidRPr="00336A3C">
              <w:rPr>
                <w:rFonts w:asciiTheme="majorBidi" w:hAnsiTheme="majorBidi" w:cstheme="majorBidi"/>
                <w:sz w:val="20"/>
                <w:szCs w:val="20"/>
              </w:rPr>
              <w:t>’</w:t>
            </w:r>
            <w:r w:rsidR="00861FD8" w:rsidRPr="00336A3C">
              <w:rPr>
                <w:rFonts w:asciiTheme="majorBidi" w:hAnsiTheme="majorBidi" w:cstheme="majorBidi"/>
                <w:sz w:val="20"/>
                <w:szCs w:val="20"/>
              </w:rPr>
              <w:t>.</w:t>
            </w:r>
          </w:p>
          <w:p w14:paraId="183BF4B4" w14:textId="7453C3CC" w:rsidR="00861FD8" w:rsidRPr="00336A3C" w:rsidRDefault="008856B3" w:rsidP="008856B3">
            <w:pPr>
              <w:textAlignment w:val="baseline"/>
              <w:rPr>
                <w:rFonts w:asciiTheme="majorBidi" w:hAnsiTheme="majorBidi" w:cstheme="majorBidi"/>
                <w:sz w:val="20"/>
                <w:szCs w:val="20"/>
              </w:rPr>
            </w:pPr>
            <w:r w:rsidRPr="00336A3C">
              <w:rPr>
                <w:rFonts w:asciiTheme="majorBidi" w:hAnsiTheme="majorBidi" w:cstheme="majorBidi"/>
                <w:sz w:val="20"/>
                <w:szCs w:val="20"/>
              </w:rPr>
              <w:t>‘</w:t>
            </w:r>
            <w:r w:rsidR="00861FD8" w:rsidRPr="00336A3C">
              <w:rPr>
                <w:rFonts w:asciiTheme="majorBidi" w:hAnsiTheme="majorBidi" w:cstheme="majorBidi"/>
                <w:sz w:val="20"/>
                <w:szCs w:val="20"/>
              </w:rPr>
              <w:t>In order to maintain a safe environment and empower free expression, we also remove accounts that are harmful to the community, including those that compromise the security of other accounts and our services. We have built a combination of automated and manual systems to block and remove accounts that are used to persistently or egregiously abuse our Community Standards</w:t>
            </w:r>
            <w:r w:rsidRPr="00336A3C">
              <w:rPr>
                <w:rFonts w:asciiTheme="majorBidi" w:hAnsiTheme="majorBidi" w:cstheme="majorBidi"/>
                <w:sz w:val="20"/>
                <w:szCs w:val="20"/>
              </w:rPr>
              <w:t>’</w:t>
            </w:r>
            <w:r w:rsidR="00861FD8" w:rsidRPr="00336A3C">
              <w:rPr>
                <w:rFonts w:asciiTheme="majorBidi" w:hAnsiTheme="majorBidi" w:cstheme="majorBidi"/>
                <w:sz w:val="20"/>
                <w:szCs w:val="20"/>
              </w:rPr>
              <w:t>.</w:t>
            </w:r>
          </w:p>
        </w:tc>
      </w:tr>
      <w:tr w:rsidR="00336A3C" w:rsidRPr="00336A3C" w14:paraId="22FB3F13" w14:textId="77777777" w:rsidTr="005965B8">
        <w:tc>
          <w:tcPr>
            <w:tcW w:w="1271" w:type="dxa"/>
          </w:tcPr>
          <w:p w14:paraId="35304579"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Other</w:t>
            </w:r>
          </w:p>
        </w:tc>
        <w:tc>
          <w:tcPr>
            <w:tcW w:w="1134" w:type="dxa"/>
          </w:tcPr>
          <w:p w14:paraId="17E60169"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Instagram</w:t>
            </w:r>
          </w:p>
          <w:p w14:paraId="6DD0D370" w14:textId="77777777" w:rsidR="00861FD8" w:rsidRPr="00336A3C" w:rsidRDefault="00861FD8" w:rsidP="003B393B">
            <w:pPr>
              <w:textAlignment w:val="baseline"/>
              <w:rPr>
                <w:rFonts w:asciiTheme="majorBidi" w:hAnsiTheme="majorBidi" w:cstheme="majorBidi"/>
                <w:sz w:val="20"/>
                <w:szCs w:val="20"/>
              </w:rPr>
            </w:pPr>
          </w:p>
          <w:p w14:paraId="7F4C55A9" w14:textId="77777777" w:rsidR="00861FD8" w:rsidRPr="00336A3C" w:rsidRDefault="00861FD8" w:rsidP="003B393B">
            <w:pPr>
              <w:textAlignment w:val="baseline"/>
              <w:rPr>
                <w:rFonts w:asciiTheme="majorBidi" w:hAnsiTheme="majorBidi" w:cstheme="majorBidi"/>
                <w:sz w:val="20"/>
                <w:szCs w:val="20"/>
              </w:rPr>
            </w:pPr>
          </w:p>
          <w:p w14:paraId="2E7F3CD7" w14:textId="77777777" w:rsidR="00861FD8" w:rsidRPr="00336A3C" w:rsidRDefault="00861FD8" w:rsidP="003B393B">
            <w:pPr>
              <w:textAlignment w:val="baseline"/>
              <w:rPr>
                <w:rFonts w:asciiTheme="majorBidi" w:hAnsiTheme="majorBidi" w:cstheme="majorBidi"/>
                <w:sz w:val="20"/>
                <w:szCs w:val="20"/>
              </w:rPr>
            </w:pPr>
          </w:p>
          <w:p w14:paraId="624DD51A" w14:textId="77777777" w:rsidR="00861FD8" w:rsidRPr="00336A3C" w:rsidRDefault="00861FD8" w:rsidP="003B393B">
            <w:pPr>
              <w:textAlignment w:val="baseline"/>
              <w:rPr>
                <w:rFonts w:asciiTheme="majorBidi" w:hAnsiTheme="majorBidi" w:cstheme="majorBidi"/>
                <w:sz w:val="20"/>
                <w:szCs w:val="20"/>
              </w:rPr>
            </w:pPr>
          </w:p>
          <w:p w14:paraId="5EF52DD8" w14:textId="77777777" w:rsidR="00861FD8" w:rsidRPr="00336A3C" w:rsidRDefault="00861FD8" w:rsidP="003B393B">
            <w:pPr>
              <w:textAlignment w:val="baseline"/>
              <w:rPr>
                <w:rFonts w:asciiTheme="majorBidi" w:hAnsiTheme="majorBidi" w:cstheme="majorBidi"/>
                <w:sz w:val="20"/>
                <w:szCs w:val="20"/>
              </w:rPr>
            </w:pPr>
          </w:p>
          <w:p w14:paraId="395F19BF" w14:textId="77777777" w:rsidR="00861FD8" w:rsidRPr="00336A3C" w:rsidRDefault="00861FD8" w:rsidP="003B393B">
            <w:pPr>
              <w:textAlignment w:val="baseline"/>
              <w:rPr>
                <w:rFonts w:asciiTheme="majorBidi" w:hAnsiTheme="majorBidi" w:cstheme="majorBidi"/>
                <w:sz w:val="20"/>
                <w:szCs w:val="20"/>
              </w:rPr>
            </w:pPr>
          </w:p>
          <w:p w14:paraId="106B852A"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TikTok</w:t>
            </w:r>
          </w:p>
          <w:p w14:paraId="07E04865" w14:textId="77777777" w:rsidR="00861FD8" w:rsidRPr="00336A3C" w:rsidRDefault="00861FD8" w:rsidP="003B393B">
            <w:pPr>
              <w:textAlignment w:val="baseline"/>
              <w:rPr>
                <w:rFonts w:asciiTheme="majorBidi" w:hAnsiTheme="majorBidi" w:cstheme="majorBidi"/>
                <w:sz w:val="20"/>
                <w:szCs w:val="20"/>
              </w:rPr>
            </w:pPr>
          </w:p>
        </w:tc>
        <w:tc>
          <w:tcPr>
            <w:tcW w:w="1985" w:type="dxa"/>
          </w:tcPr>
          <w:p w14:paraId="4245FDA5"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Community Guidelines</w:t>
            </w:r>
          </w:p>
          <w:p w14:paraId="12206A34" w14:textId="77777777" w:rsidR="00861FD8" w:rsidRPr="00336A3C" w:rsidRDefault="00861FD8" w:rsidP="003B393B">
            <w:pPr>
              <w:textAlignment w:val="baseline"/>
              <w:rPr>
                <w:rFonts w:asciiTheme="majorBidi" w:hAnsiTheme="majorBidi" w:cstheme="majorBidi"/>
                <w:sz w:val="20"/>
                <w:szCs w:val="20"/>
              </w:rPr>
            </w:pPr>
          </w:p>
          <w:p w14:paraId="0096F668" w14:textId="77777777" w:rsidR="00861FD8" w:rsidRPr="00336A3C" w:rsidRDefault="00861FD8" w:rsidP="003B393B">
            <w:pPr>
              <w:textAlignment w:val="baseline"/>
              <w:rPr>
                <w:rFonts w:asciiTheme="majorBidi" w:hAnsiTheme="majorBidi" w:cstheme="majorBidi"/>
                <w:sz w:val="20"/>
                <w:szCs w:val="20"/>
              </w:rPr>
            </w:pPr>
          </w:p>
          <w:p w14:paraId="3A779905" w14:textId="77777777" w:rsidR="00861FD8" w:rsidRPr="00336A3C" w:rsidRDefault="00861FD8" w:rsidP="003B393B">
            <w:pPr>
              <w:textAlignment w:val="baseline"/>
              <w:rPr>
                <w:rFonts w:asciiTheme="majorBidi" w:hAnsiTheme="majorBidi" w:cstheme="majorBidi"/>
                <w:sz w:val="20"/>
                <w:szCs w:val="20"/>
              </w:rPr>
            </w:pPr>
          </w:p>
          <w:p w14:paraId="19363939" w14:textId="77777777" w:rsidR="00861FD8" w:rsidRPr="00336A3C" w:rsidRDefault="00861FD8" w:rsidP="003B393B">
            <w:pPr>
              <w:textAlignment w:val="baseline"/>
              <w:rPr>
                <w:rFonts w:asciiTheme="majorBidi" w:hAnsiTheme="majorBidi" w:cstheme="majorBidi"/>
                <w:sz w:val="20"/>
                <w:szCs w:val="20"/>
              </w:rPr>
            </w:pPr>
          </w:p>
          <w:p w14:paraId="529C841D" w14:textId="77777777" w:rsidR="00861FD8" w:rsidRPr="00336A3C" w:rsidRDefault="00861FD8" w:rsidP="003B393B">
            <w:pPr>
              <w:textAlignment w:val="baseline"/>
              <w:rPr>
                <w:rFonts w:asciiTheme="majorBidi" w:hAnsiTheme="majorBidi" w:cstheme="majorBidi"/>
                <w:sz w:val="20"/>
                <w:szCs w:val="20"/>
              </w:rPr>
            </w:pPr>
          </w:p>
          <w:p w14:paraId="59854146" w14:textId="77777777" w:rsidR="00861FD8" w:rsidRPr="00336A3C" w:rsidRDefault="00861FD8" w:rsidP="003B393B">
            <w:pPr>
              <w:textAlignment w:val="baseline"/>
              <w:rPr>
                <w:rFonts w:asciiTheme="majorBidi" w:hAnsiTheme="majorBidi" w:cstheme="majorBidi"/>
                <w:sz w:val="20"/>
                <w:szCs w:val="20"/>
              </w:rPr>
            </w:pPr>
            <w:r w:rsidRPr="00336A3C">
              <w:rPr>
                <w:rFonts w:asciiTheme="majorBidi" w:hAnsiTheme="majorBidi" w:cstheme="majorBidi"/>
                <w:sz w:val="20"/>
                <w:szCs w:val="20"/>
              </w:rPr>
              <w:t>Law Enforcement Guidelines</w:t>
            </w:r>
          </w:p>
          <w:p w14:paraId="6825F41E" w14:textId="77777777" w:rsidR="00861FD8" w:rsidRPr="00336A3C" w:rsidRDefault="00861FD8" w:rsidP="003B393B">
            <w:pPr>
              <w:textAlignment w:val="baseline"/>
              <w:rPr>
                <w:rFonts w:asciiTheme="majorBidi" w:hAnsiTheme="majorBidi" w:cstheme="majorBidi"/>
                <w:sz w:val="20"/>
                <w:szCs w:val="20"/>
              </w:rPr>
            </w:pPr>
          </w:p>
        </w:tc>
        <w:tc>
          <w:tcPr>
            <w:tcW w:w="4626" w:type="dxa"/>
          </w:tcPr>
          <w:p w14:paraId="5CE67444" w14:textId="6F6FB1EF" w:rsidR="00861FD8" w:rsidRPr="00336A3C" w:rsidRDefault="008856B3" w:rsidP="008856B3">
            <w:pPr>
              <w:textAlignment w:val="baseline"/>
              <w:rPr>
                <w:rFonts w:asciiTheme="majorBidi" w:hAnsiTheme="majorBidi" w:cstheme="majorBidi"/>
                <w:sz w:val="20"/>
                <w:szCs w:val="20"/>
              </w:rPr>
            </w:pPr>
            <w:r w:rsidRPr="00336A3C">
              <w:rPr>
                <w:rFonts w:asciiTheme="majorBidi" w:hAnsiTheme="majorBidi" w:cstheme="majorBidi"/>
                <w:sz w:val="20"/>
                <w:szCs w:val="20"/>
              </w:rPr>
              <w:t>‘</w:t>
            </w:r>
            <w:r w:rsidR="00861FD8" w:rsidRPr="00336A3C">
              <w:rPr>
                <w:rFonts w:asciiTheme="majorBidi" w:hAnsiTheme="majorBidi" w:cstheme="majorBidi"/>
                <w:sz w:val="20"/>
                <w:szCs w:val="20"/>
              </w:rPr>
              <w:t>In some cases, we allow content for public awareness which would otherwise go against our Community Guidelines – if it is newsworthy and in the public interest. We only do this after weighing the public interest value against the risk of harm and we look to international human rights standards to make these judgments</w:t>
            </w:r>
            <w:r w:rsidRPr="00336A3C">
              <w:rPr>
                <w:rFonts w:asciiTheme="majorBidi" w:hAnsiTheme="majorBidi" w:cstheme="majorBidi"/>
                <w:sz w:val="20"/>
                <w:szCs w:val="20"/>
              </w:rPr>
              <w:t>’</w:t>
            </w:r>
            <w:r w:rsidR="00861FD8" w:rsidRPr="00336A3C">
              <w:rPr>
                <w:rFonts w:asciiTheme="majorBidi" w:hAnsiTheme="majorBidi" w:cstheme="majorBidi"/>
                <w:sz w:val="20"/>
                <w:szCs w:val="20"/>
              </w:rPr>
              <w:t>.</w:t>
            </w:r>
          </w:p>
          <w:p w14:paraId="0276CF4C" w14:textId="116810B0" w:rsidR="00861FD8" w:rsidRPr="00336A3C" w:rsidRDefault="008856B3" w:rsidP="008856B3">
            <w:pPr>
              <w:textAlignment w:val="baseline"/>
              <w:rPr>
                <w:rFonts w:asciiTheme="majorBidi" w:hAnsiTheme="majorBidi" w:cstheme="majorBidi"/>
                <w:sz w:val="20"/>
                <w:szCs w:val="20"/>
              </w:rPr>
            </w:pPr>
            <w:r w:rsidRPr="00336A3C">
              <w:rPr>
                <w:rFonts w:asciiTheme="majorBidi" w:hAnsiTheme="majorBidi" w:cstheme="majorBidi"/>
                <w:sz w:val="20"/>
                <w:szCs w:val="20"/>
              </w:rPr>
              <w:t>‘</w:t>
            </w:r>
            <w:r w:rsidR="00861FD8" w:rsidRPr="00336A3C">
              <w:rPr>
                <w:rFonts w:asciiTheme="majorBidi" w:hAnsiTheme="majorBidi" w:cstheme="majorBidi"/>
                <w:sz w:val="20"/>
                <w:szCs w:val="20"/>
              </w:rPr>
              <w:t>All requests to TikTok and any supporting documents (including orders, warrants, and/or subpoenas or equivalent) must be provided in English or with a translation</w:t>
            </w:r>
            <w:r w:rsidRPr="00336A3C">
              <w:rPr>
                <w:rFonts w:asciiTheme="majorBidi" w:hAnsiTheme="majorBidi" w:cstheme="majorBidi"/>
                <w:sz w:val="20"/>
                <w:szCs w:val="20"/>
              </w:rPr>
              <w:t>’</w:t>
            </w:r>
            <w:r w:rsidR="00861FD8" w:rsidRPr="00336A3C">
              <w:rPr>
                <w:rFonts w:asciiTheme="majorBidi" w:hAnsiTheme="majorBidi" w:cstheme="majorBidi"/>
                <w:sz w:val="20"/>
                <w:szCs w:val="20"/>
              </w:rPr>
              <w:t>.</w:t>
            </w:r>
          </w:p>
        </w:tc>
      </w:tr>
    </w:tbl>
    <w:p w14:paraId="2951C02B" w14:textId="77777777" w:rsidR="005E286A" w:rsidRPr="00336A3C" w:rsidRDefault="005E286A" w:rsidP="003B393B">
      <w:pPr>
        <w:spacing w:after="0" w:line="240" w:lineRule="auto"/>
        <w:textAlignment w:val="baseline"/>
        <w:rPr>
          <w:rFonts w:asciiTheme="majorBidi" w:hAnsiTheme="majorBidi" w:cstheme="majorBidi"/>
          <w:b/>
          <w:bCs/>
          <w:sz w:val="24"/>
          <w:szCs w:val="24"/>
        </w:rPr>
      </w:pPr>
    </w:p>
    <w:p w14:paraId="1F4D7D2C" w14:textId="77777777" w:rsidR="005E286A" w:rsidRPr="00336A3C" w:rsidRDefault="005E286A" w:rsidP="003B393B">
      <w:pPr>
        <w:spacing w:after="0" w:line="240" w:lineRule="auto"/>
        <w:textAlignment w:val="baseline"/>
        <w:rPr>
          <w:rFonts w:asciiTheme="majorBidi" w:hAnsiTheme="majorBidi" w:cstheme="majorBidi"/>
          <w:b/>
          <w:bCs/>
          <w:sz w:val="24"/>
          <w:szCs w:val="24"/>
        </w:rPr>
      </w:pPr>
    </w:p>
    <w:sectPr w:rsidR="005E286A" w:rsidRPr="00336A3C" w:rsidSect="008C549E">
      <w:footerReference w:type="default" r:id="rId12"/>
      <w:pgSz w:w="11906" w:h="16838"/>
      <w:pgMar w:top="2835" w:right="1701"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6216" w14:textId="77777777" w:rsidR="00C165D1" w:rsidRDefault="00C165D1" w:rsidP="006D303B">
      <w:pPr>
        <w:spacing w:after="0" w:line="240" w:lineRule="auto"/>
      </w:pPr>
      <w:r>
        <w:separator/>
      </w:r>
    </w:p>
  </w:endnote>
  <w:endnote w:type="continuationSeparator" w:id="0">
    <w:p w14:paraId="53B6AAEA" w14:textId="77777777" w:rsidR="00C165D1" w:rsidRDefault="00C165D1" w:rsidP="006D3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831791"/>
      <w:docPartObj>
        <w:docPartGallery w:val="Page Numbers (Bottom of Page)"/>
        <w:docPartUnique/>
      </w:docPartObj>
    </w:sdtPr>
    <w:sdtEndPr>
      <w:rPr>
        <w:rFonts w:asciiTheme="majorBidi" w:hAnsiTheme="majorBidi" w:cstheme="majorBidi"/>
        <w:noProof/>
      </w:rPr>
    </w:sdtEndPr>
    <w:sdtContent>
      <w:p w14:paraId="0E9BFD5B" w14:textId="43ECA318" w:rsidR="00653992" w:rsidRDefault="00653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CD11C9" w14:textId="77777777" w:rsidR="00653992" w:rsidRDefault="00653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F3077" w14:textId="77777777" w:rsidR="00C165D1" w:rsidRDefault="00C165D1" w:rsidP="006D303B">
      <w:pPr>
        <w:spacing w:after="0" w:line="240" w:lineRule="auto"/>
      </w:pPr>
      <w:r>
        <w:separator/>
      </w:r>
    </w:p>
  </w:footnote>
  <w:footnote w:type="continuationSeparator" w:id="0">
    <w:p w14:paraId="3486CA51" w14:textId="77777777" w:rsidR="00C165D1" w:rsidRDefault="00C165D1" w:rsidP="006D303B">
      <w:pPr>
        <w:spacing w:after="0" w:line="240" w:lineRule="auto"/>
      </w:pPr>
      <w:r>
        <w:continuationSeparator/>
      </w:r>
    </w:p>
  </w:footnote>
  <w:footnote w:id="1">
    <w:p w14:paraId="66A2D99B" w14:textId="5FB9AF32" w:rsidR="00AC6D0A" w:rsidRPr="00AC6D0A" w:rsidRDefault="00AC6D0A">
      <w:pPr>
        <w:pStyle w:val="FootnoteText"/>
        <w:rPr>
          <w:rFonts w:asciiTheme="majorBidi" w:hAnsiTheme="majorBidi" w:cstheme="majorBidi"/>
          <w:sz w:val="22"/>
          <w:szCs w:val="22"/>
        </w:rPr>
      </w:pPr>
      <w:r w:rsidRPr="00AC6D0A">
        <w:rPr>
          <w:rStyle w:val="FootnoteReference"/>
          <w:rFonts w:asciiTheme="majorBidi" w:hAnsiTheme="majorBidi" w:cstheme="majorBidi"/>
          <w:sz w:val="22"/>
          <w:szCs w:val="22"/>
        </w:rPr>
        <w:footnoteRef/>
      </w:r>
      <w:r w:rsidRPr="00AC6D0A">
        <w:rPr>
          <w:rFonts w:asciiTheme="majorBidi" w:hAnsiTheme="majorBidi" w:cstheme="majorBidi"/>
          <w:sz w:val="22"/>
          <w:szCs w:val="22"/>
        </w:rPr>
        <w:t xml:space="preserve"> See </w:t>
      </w:r>
      <w:r w:rsidR="00065118" w:rsidRPr="00065118">
        <w:rPr>
          <w:rFonts w:asciiTheme="majorBidi" w:hAnsiTheme="majorBidi" w:cstheme="majorBidi"/>
          <w:sz w:val="22"/>
          <w:szCs w:val="22"/>
        </w:rPr>
        <w:t>https://www.protechthem.org/people/</w:t>
      </w:r>
      <w:r w:rsidR="00065118">
        <w:rPr>
          <w:rFonts w:asciiTheme="majorBidi" w:hAnsiTheme="majorBidi" w:cstheme="majorBidi"/>
          <w:sz w:val="22"/>
          <w:szCs w:val="22"/>
        </w:rPr>
        <w:t xml:space="preserve"> </w:t>
      </w:r>
      <w:r w:rsidRPr="00AC6D0A">
        <w:rPr>
          <w:rFonts w:asciiTheme="majorBidi" w:hAnsiTheme="majorBidi" w:cstheme="majorBidi"/>
          <w:sz w:val="22"/>
          <w:szCs w:val="22"/>
        </w:rPr>
        <w:t>for details.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C6B63"/>
    <w:multiLevelType w:val="hybridMultilevel"/>
    <w:tmpl w:val="669E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B3717"/>
    <w:multiLevelType w:val="hybridMultilevel"/>
    <w:tmpl w:val="7410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CE6930"/>
    <w:multiLevelType w:val="hybridMultilevel"/>
    <w:tmpl w:val="5830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790343">
    <w:abstractNumId w:val="2"/>
  </w:num>
  <w:num w:numId="2" w16cid:durableId="123084277">
    <w:abstractNumId w:val="0"/>
  </w:num>
  <w:num w:numId="3" w16cid:durableId="75690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A2"/>
    <w:rsid w:val="00000FB8"/>
    <w:rsid w:val="00001184"/>
    <w:rsid w:val="00001711"/>
    <w:rsid w:val="0000255A"/>
    <w:rsid w:val="00002FE8"/>
    <w:rsid w:val="000030DE"/>
    <w:rsid w:val="00003735"/>
    <w:rsid w:val="00004637"/>
    <w:rsid w:val="0000497B"/>
    <w:rsid w:val="00004A2B"/>
    <w:rsid w:val="00004C98"/>
    <w:rsid w:val="0000647C"/>
    <w:rsid w:val="000064F9"/>
    <w:rsid w:val="0000681A"/>
    <w:rsid w:val="00007702"/>
    <w:rsid w:val="00007B1D"/>
    <w:rsid w:val="00010511"/>
    <w:rsid w:val="00010CF6"/>
    <w:rsid w:val="00012A9C"/>
    <w:rsid w:val="00013AC2"/>
    <w:rsid w:val="00015A32"/>
    <w:rsid w:val="000208E5"/>
    <w:rsid w:val="00021540"/>
    <w:rsid w:val="00022492"/>
    <w:rsid w:val="00025D49"/>
    <w:rsid w:val="00027D81"/>
    <w:rsid w:val="0003128B"/>
    <w:rsid w:val="00031FCD"/>
    <w:rsid w:val="0003257B"/>
    <w:rsid w:val="000327B2"/>
    <w:rsid w:val="00032F7B"/>
    <w:rsid w:val="0003438C"/>
    <w:rsid w:val="00040A50"/>
    <w:rsid w:val="0004277F"/>
    <w:rsid w:val="00043E10"/>
    <w:rsid w:val="00044F82"/>
    <w:rsid w:val="00045466"/>
    <w:rsid w:val="000500B2"/>
    <w:rsid w:val="000507E7"/>
    <w:rsid w:val="00050A15"/>
    <w:rsid w:val="00050B3A"/>
    <w:rsid w:val="00051D78"/>
    <w:rsid w:val="00052E18"/>
    <w:rsid w:val="0005511D"/>
    <w:rsid w:val="00055445"/>
    <w:rsid w:val="000601E7"/>
    <w:rsid w:val="00061AA3"/>
    <w:rsid w:val="000628E3"/>
    <w:rsid w:val="00064145"/>
    <w:rsid w:val="00065118"/>
    <w:rsid w:val="0006687E"/>
    <w:rsid w:val="00066EB9"/>
    <w:rsid w:val="000709C3"/>
    <w:rsid w:val="00071563"/>
    <w:rsid w:val="000727A6"/>
    <w:rsid w:val="00074315"/>
    <w:rsid w:val="00077216"/>
    <w:rsid w:val="0008075D"/>
    <w:rsid w:val="00080EC3"/>
    <w:rsid w:val="000810FC"/>
    <w:rsid w:val="00085712"/>
    <w:rsid w:val="00085CEB"/>
    <w:rsid w:val="00087887"/>
    <w:rsid w:val="00090071"/>
    <w:rsid w:val="0009041D"/>
    <w:rsid w:val="000905C2"/>
    <w:rsid w:val="00092415"/>
    <w:rsid w:val="00093E83"/>
    <w:rsid w:val="000945D9"/>
    <w:rsid w:val="00096779"/>
    <w:rsid w:val="00097474"/>
    <w:rsid w:val="00097765"/>
    <w:rsid w:val="000A2AE3"/>
    <w:rsid w:val="000A2EEA"/>
    <w:rsid w:val="000A3449"/>
    <w:rsid w:val="000A450D"/>
    <w:rsid w:val="000A4A24"/>
    <w:rsid w:val="000A4BC3"/>
    <w:rsid w:val="000A5500"/>
    <w:rsid w:val="000B02C9"/>
    <w:rsid w:val="000B1193"/>
    <w:rsid w:val="000B17D5"/>
    <w:rsid w:val="000B1E46"/>
    <w:rsid w:val="000B254B"/>
    <w:rsid w:val="000B2ACA"/>
    <w:rsid w:val="000B409D"/>
    <w:rsid w:val="000B444A"/>
    <w:rsid w:val="000B4888"/>
    <w:rsid w:val="000B5F26"/>
    <w:rsid w:val="000C132E"/>
    <w:rsid w:val="000C2603"/>
    <w:rsid w:val="000C28E6"/>
    <w:rsid w:val="000C4273"/>
    <w:rsid w:val="000C781F"/>
    <w:rsid w:val="000D17D0"/>
    <w:rsid w:val="000D1AB0"/>
    <w:rsid w:val="000D1C80"/>
    <w:rsid w:val="000D2B68"/>
    <w:rsid w:val="000D3240"/>
    <w:rsid w:val="000D4562"/>
    <w:rsid w:val="000D630D"/>
    <w:rsid w:val="000E22D2"/>
    <w:rsid w:val="000E290F"/>
    <w:rsid w:val="000E4128"/>
    <w:rsid w:val="000E421C"/>
    <w:rsid w:val="000E43CE"/>
    <w:rsid w:val="000E4EE4"/>
    <w:rsid w:val="000E5F94"/>
    <w:rsid w:val="000E63F8"/>
    <w:rsid w:val="000F0FF0"/>
    <w:rsid w:val="000F1C45"/>
    <w:rsid w:val="000F210C"/>
    <w:rsid w:val="000F300F"/>
    <w:rsid w:val="000F35C8"/>
    <w:rsid w:val="000F3FA2"/>
    <w:rsid w:val="000F45E7"/>
    <w:rsid w:val="000F4946"/>
    <w:rsid w:val="000F726D"/>
    <w:rsid w:val="0010153B"/>
    <w:rsid w:val="00101A9E"/>
    <w:rsid w:val="00102994"/>
    <w:rsid w:val="00102ED9"/>
    <w:rsid w:val="00106FEC"/>
    <w:rsid w:val="001101A3"/>
    <w:rsid w:val="00110200"/>
    <w:rsid w:val="00110683"/>
    <w:rsid w:val="001108DE"/>
    <w:rsid w:val="001122D8"/>
    <w:rsid w:val="00114573"/>
    <w:rsid w:val="00115148"/>
    <w:rsid w:val="00116199"/>
    <w:rsid w:val="0011662E"/>
    <w:rsid w:val="0012402B"/>
    <w:rsid w:val="0012565D"/>
    <w:rsid w:val="00126748"/>
    <w:rsid w:val="00127259"/>
    <w:rsid w:val="00130B77"/>
    <w:rsid w:val="00131261"/>
    <w:rsid w:val="0013202A"/>
    <w:rsid w:val="00134F50"/>
    <w:rsid w:val="001367E4"/>
    <w:rsid w:val="001368EA"/>
    <w:rsid w:val="00140539"/>
    <w:rsid w:val="0014231C"/>
    <w:rsid w:val="00142EA4"/>
    <w:rsid w:val="001446E3"/>
    <w:rsid w:val="001448EE"/>
    <w:rsid w:val="00145C4C"/>
    <w:rsid w:val="00146F4E"/>
    <w:rsid w:val="00147AAC"/>
    <w:rsid w:val="001509D0"/>
    <w:rsid w:val="00150D5F"/>
    <w:rsid w:val="00151405"/>
    <w:rsid w:val="001525BA"/>
    <w:rsid w:val="00152A37"/>
    <w:rsid w:val="00152F8E"/>
    <w:rsid w:val="00154D8C"/>
    <w:rsid w:val="00155DD5"/>
    <w:rsid w:val="00157FD5"/>
    <w:rsid w:val="0016182A"/>
    <w:rsid w:val="00163F55"/>
    <w:rsid w:val="001650A1"/>
    <w:rsid w:val="001651A8"/>
    <w:rsid w:val="00174257"/>
    <w:rsid w:val="00174D7F"/>
    <w:rsid w:val="00175070"/>
    <w:rsid w:val="001769BD"/>
    <w:rsid w:val="00176C2A"/>
    <w:rsid w:val="00182ABB"/>
    <w:rsid w:val="00182C36"/>
    <w:rsid w:val="00183165"/>
    <w:rsid w:val="00185A9F"/>
    <w:rsid w:val="001864D8"/>
    <w:rsid w:val="00186B57"/>
    <w:rsid w:val="0019061E"/>
    <w:rsid w:val="00190D3E"/>
    <w:rsid w:val="00192734"/>
    <w:rsid w:val="00192B49"/>
    <w:rsid w:val="00195099"/>
    <w:rsid w:val="001A03B7"/>
    <w:rsid w:val="001A148B"/>
    <w:rsid w:val="001A2157"/>
    <w:rsid w:val="001A3920"/>
    <w:rsid w:val="001A52A3"/>
    <w:rsid w:val="001A534F"/>
    <w:rsid w:val="001A5834"/>
    <w:rsid w:val="001A69BD"/>
    <w:rsid w:val="001A7468"/>
    <w:rsid w:val="001A74D0"/>
    <w:rsid w:val="001B0303"/>
    <w:rsid w:val="001B1AEE"/>
    <w:rsid w:val="001B2D64"/>
    <w:rsid w:val="001B30AC"/>
    <w:rsid w:val="001B5114"/>
    <w:rsid w:val="001B5716"/>
    <w:rsid w:val="001C056E"/>
    <w:rsid w:val="001C083E"/>
    <w:rsid w:val="001C1C4B"/>
    <w:rsid w:val="001C67E3"/>
    <w:rsid w:val="001C69C8"/>
    <w:rsid w:val="001C7901"/>
    <w:rsid w:val="001D11E5"/>
    <w:rsid w:val="001D12CC"/>
    <w:rsid w:val="001D246C"/>
    <w:rsid w:val="001D27FB"/>
    <w:rsid w:val="001D3C8B"/>
    <w:rsid w:val="001D66C8"/>
    <w:rsid w:val="001D6C48"/>
    <w:rsid w:val="001D76BA"/>
    <w:rsid w:val="001E0626"/>
    <w:rsid w:val="001E0DF4"/>
    <w:rsid w:val="001E2A2A"/>
    <w:rsid w:val="001E2FA0"/>
    <w:rsid w:val="001E4D55"/>
    <w:rsid w:val="001E5E84"/>
    <w:rsid w:val="001E6750"/>
    <w:rsid w:val="001E69C6"/>
    <w:rsid w:val="001F054F"/>
    <w:rsid w:val="001F0563"/>
    <w:rsid w:val="001F0F43"/>
    <w:rsid w:val="001F3B16"/>
    <w:rsid w:val="001F4689"/>
    <w:rsid w:val="001F560D"/>
    <w:rsid w:val="001F5F1F"/>
    <w:rsid w:val="001F7554"/>
    <w:rsid w:val="001F76EC"/>
    <w:rsid w:val="001F7A18"/>
    <w:rsid w:val="002009CC"/>
    <w:rsid w:val="0020202B"/>
    <w:rsid w:val="002024E2"/>
    <w:rsid w:val="00202856"/>
    <w:rsid w:val="00203F13"/>
    <w:rsid w:val="00204B22"/>
    <w:rsid w:val="00205450"/>
    <w:rsid w:val="00206F53"/>
    <w:rsid w:val="00207A78"/>
    <w:rsid w:val="0021020A"/>
    <w:rsid w:val="00210226"/>
    <w:rsid w:val="00211498"/>
    <w:rsid w:val="00212533"/>
    <w:rsid w:val="00213921"/>
    <w:rsid w:val="00216A18"/>
    <w:rsid w:val="0021737B"/>
    <w:rsid w:val="002208D3"/>
    <w:rsid w:val="002214B2"/>
    <w:rsid w:val="00222CEC"/>
    <w:rsid w:val="00230E90"/>
    <w:rsid w:val="00231475"/>
    <w:rsid w:val="002315FE"/>
    <w:rsid w:val="002321D5"/>
    <w:rsid w:val="002336E9"/>
    <w:rsid w:val="0023385E"/>
    <w:rsid w:val="00234432"/>
    <w:rsid w:val="0023492E"/>
    <w:rsid w:val="00234BA1"/>
    <w:rsid w:val="00234CFE"/>
    <w:rsid w:val="00235AB7"/>
    <w:rsid w:val="00235DD4"/>
    <w:rsid w:val="002428AE"/>
    <w:rsid w:val="0024488C"/>
    <w:rsid w:val="00247291"/>
    <w:rsid w:val="00247647"/>
    <w:rsid w:val="00250668"/>
    <w:rsid w:val="00253F88"/>
    <w:rsid w:val="00254DA3"/>
    <w:rsid w:val="00255161"/>
    <w:rsid w:val="002560D3"/>
    <w:rsid w:val="00257803"/>
    <w:rsid w:val="00260503"/>
    <w:rsid w:val="00260575"/>
    <w:rsid w:val="00260776"/>
    <w:rsid w:val="002617D8"/>
    <w:rsid w:val="00262FFE"/>
    <w:rsid w:val="002641FF"/>
    <w:rsid w:val="00264E64"/>
    <w:rsid w:val="0027015D"/>
    <w:rsid w:val="00270692"/>
    <w:rsid w:val="00271BD1"/>
    <w:rsid w:val="00272ADE"/>
    <w:rsid w:val="0027363E"/>
    <w:rsid w:val="0027406F"/>
    <w:rsid w:val="00274D28"/>
    <w:rsid w:val="00274E01"/>
    <w:rsid w:val="002755C8"/>
    <w:rsid w:val="002755EB"/>
    <w:rsid w:val="00280100"/>
    <w:rsid w:val="002812F9"/>
    <w:rsid w:val="00284988"/>
    <w:rsid w:val="002849BB"/>
    <w:rsid w:val="00287264"/>
    <w:rsid w:val="00287402"/>
    <w:rsid w:val="00287EB2"/>
    <w:rsid w:val="0029028F"/>
    <w:rsid w:val="0029131F"/>
    <w:rsid w:val="0029180B"/>
    <w:rsid w:val="002940D0"/>
    <w:rsid w:val="00296753"/>
    <w:rsid w:val="00296A91"/>
    <w:rsid w:val="002977F3"/>
    <w:rsid w:val="002A06B5"/>
    <w:rsid w:val="002A0E83"/>
    <w:rsid w:val="002A1096"/>
    <w:rsid w:val="002A2373"/>
    <w:rsid w:val="002A5523"/>
    <w:rsid w:val="002A5C05"/>
    <w:rsid w:val="002B1078"/>
    <w:rsid w:val="002B23A0"/>
    <w:rsid w:val="002B315F"/>
    <w:rsid w:val="002B5F16"/>
    <w:rsid w:val="002B5F93"/>
    <w:rsid w:val="002C086E"/>
    <w:rsid w:val="002C0B80"/>
    <w:rsid w:val="002C27F3"/>
    <w:rsid w:val="002C3B89"/>
    <w:rsid w:val="002C4583"/>
    <w:rsid w:val="002C525E"/>
    <w:rsid w:val="002C570C"/>
    <w:rsid w:val="002C6808"/>
    <w:rsid w:val="002C7782"/>
    <w:rsid w:val="002D08A9"/>
    <w:rsid w:val="002D1EA4"/>
    <w:rsid w:val="002D39C7"/>
    <w:rsid w:val="002D4855"/>
    <w:rsid w:val="002D6DBD"/>
    <w:rsid w:val="002D76D1"/>
    <w:rsid w:val="002E0031"/>
    <w:rsid w:val="002E0204"/>
    <w:rsid w:val="002E2C83"/>
    <w:rsid w:val="002E2D05"/>
    <w:rsid w:val="002E2DC1"/>
    <w:rsid w:val="002E6E8C"/>
    <w:rsid w:val="002E75E0"/>
    <w:rsid w:val="002E787A"/>
    <w:rsid w:val="002F093E"/>
    <w:rsid w:val="002F0EC6"/>
    <w:rsid w:val="002F15D1"/>
    <w:rsid w:val="002F1F99"/>
    <w:rsid w:val="002F3220"/>
    <w:rsid w:val="002F395F"/>
    <w:rsid w:val="002F4A5F"/>
    <w:rsid w:val="002F5634"/>
    <w:rsid w:val="002F63CE"/>
    <w:rsid w:val="002F72B6"/>
    <w:rsid w:val="002F79B6"/>
    <w:rsid w:val="00302304"/>
    <w:rsid w:val="00302451"/>
    <w:rsid w:val="00310A63"/>
    <w:rsid w:val="00310B02"/>
    <w:rsid w:val="00310BC5"/>
    <w:rsid w:val="00310D6A"/>
    <w:rsid w:val="00320A91"/>
    <w:rsid w:val="00321A92"/>
    <w:rsid w:val="003220F7"/>
    <w:rsid w:val="00322526"/>
    <w:rsid w:val="00325A76"/>
    <w:rsid w:val="00325E54"/>
    <w:rsid w:val="00326904"/>
    <w:rsid w:val="0032693E"/>
    <w:rsid w:val="00326E9A"/>
    <w:rsid w:val="0032731C"/>
    <w:rsid w:val="00327517"/>
    <w:rsid w:val="0033116B"/>
    <w:rsid w:val="003336E4"/>
    <w:rsid w:val="0033520D"/>
    <w:rsid w:val="0033557A"/>
    <w:rsid w:val="00335C6C"/>
    <w:rsid w:val="00335E36"/>
    <w:rsid w:val="00336A3C"/>
    <w:rsid w:val="00340F30"/>
    <w:rsid w:val="00342339"/>
    <w:rsid w:val="0034277A"/>
    <w:rsid w:val="003436A0"/>
    <w:rsid w:val="00343E33"/>
    <w:rsid w:val="0034796F"/>
    <w:rsid w:val="00347F4E"/>
    <w:rsid w:val="00350F12"/>
    <w:rsid w:val="00351ABE"/>
    <w:rsid w:val="00351CEF"/>
    <w:rsid w:val="003527D9"/>
    <w:rsid w:val="00353558"/>
    <w:rsid w:val="0035452F"/>
    <w:rsid w:val="00356820"/>
    <w:rsid w:val="0035689D"/>
    <w:rsid w:val="00360308"/>
    <w:rsid w:val="00362513"/>
    <w:rsid w:val="0036286E"/>
    <w:rsid w:val="003644BE"/>
    <w:rsid w:val="00366200"/>
    <w:rsid w:val="00370871"/>
    <w:rsid w:val="003714B6"/>
    <w:rsid w:val="00373618"/>
    <w:rsid w:val="003737A4"/>
    <w:rsid w:val="003745FA"/>
    <w:rsid w:val="00374B20"/>
    <w:rsid w:val="003761C0"/>
    <w:rsid w:val="00376675"/>
    <w:rsid w:val="00376ECE"/>
    <w:rsid w:val="00377F47"/>
    <w:rsid w:val="00380507"/>
    <w:rsid w:val="00380513"/>
    <w:rsid w:val="00381CC7"/>
    <w:rsid w:val="003839C9"/>
    <w:rsid w:val="00384EA5"/>
    <w:rsid w:val="00384F27"/>
    <w:rsid w:val="003870EC"/>
    <w:rsid w:val="0039067B"/>
    <w:rsid w:val="00390CB0"/>
    <w:rsid w:val="0039309C"/>
    <w:rsid w:val="00395181"/>
    <w:rsid w:val="0039650B"/>
    <w:rsid w:val="0039759C"/>
    <w:rsid w:val="003A097B"/>
    <w:rsid w:val="003A1589"/>
    <w:rsid w:val="003A22BA"/>
    <w:rsid w:val="003A26A7"/>
    <w:rsid w:val="003A3E4D"/>
    <w:rsid w:val="003B0176"/>
    <w:rsid w:val="003B0D42"/>
    <w:rsid w:val="003B1C35"/>
    <w:rsid w:val="003B277D"/>
    <w:rsid w:val="003B393B"/>
    <w:rsid w:val="003B5277"/>
    <w:rsid w:val="003B7057"/>
    <w:rsid w:val="003B74C9"/>
    <w:rsid w:val="003B7ECE"/>
    <w:rsid w:val="003C0E78"/>
    <w:rsid w:val="003C1828"/>
    <w:rsid w:val="003C27C2"/>
    <w:rsid w:val="003C4AF7"/>
    <w:rsid w:val="003C5B0F"/>
    <w:rsid w:val="003C6462"/>
    <w:rsid w:val="003D11A4"/>
    <w:rsid w:val="003D3B45"/>
    <w:rsid w:val="003D4691"/>
    <w:rsid w:val="003D6078"/>
    <w:rsid w:val="003E200A"/>
    <w:rsid w:val="003E27D4"/>
    <w:rsid w:val="003E3C74"/>
    <w:rsid w:val="003E466D"/>
    <w:rsid w:val="003E6359"/>
    <w:rsid w:val="003E6386"/>
    <w:rsid w:val="003E779B"/>
    <w:rsid w:val="003E79E7"/>
    <w:rsid w:val="003F0E65"/>
    <w:rsid w:val="003F145B"/>
    <w:rsid w:val="003F1E32"/>
    <w:rsid w:val="003F1F61"/>
    <w:rsid w:val="003F3C2B"/>
    <w:rsid w:val="003F3C7E"/>
    <w:rsid w:val="003F3D68"/>
    <w:rsid w:val="003F3DD7"/>
    <w:rsid w:val="003F46C8"/>
    <w:rsid w:val="003F4DBA"/>
    <w:rsid w:val="003F5F84"/>
    <w:rsid w:val="003F6742"/>
    <w:rsid w:val="004016DD"/>
    <w:rsid w:val="00401A6B"/>
    <w:rsid w:val="0040449E"/>
    <w:rsid w:val="004049FF"/>
    <w:rsid w:val="004051A1"/>
    <w:rsid w:val="004051FA"/>
    <w:rsid w:val="00405FC3"/>
    <w:rsid w:val="0040695B"/>
    <w:rsid w:val="00407454"/>
    <w:rsid w:val="00407554"/>
    <w:rsid w:val="004101BC"/>
    <w:rsid w:val="00411205"/>
    <w:rsid w:val="00412CCE"/>
    <w:rsid w:val="00413F48"/>
    <w:rsid w:val="00415856"/>
    <w:rsid w:val="00415B84"/>
    <w:rsid w:val="00416660"/>
    <w:rsid w:val="00416A0F"/>
    <w:rsid w:val="00417ACD"/>
    <w:rsid w:val="004206F9"/>
    <w:rsid w:val="004208F5"/>
    <w:rsid w:val="0042135B"/>
    <w:rsid w:val="00421D83"/>
    <w:rsid w:val="004222EA"/>
    <w:rsid w:val="00423EAE"/>
    <w:rsid w:val="00425D17"/>
    <w:rsid w:val="0042669D"/>
    <w:rsid w:val="004268B2"/>
    <w:rsid w:val="004271E7"/>
    <w:rsid w:val="004277C0"/>
    <w:rsid w:val="004277D1"/>
    <w:rsid w:val="00431156"/>
    <w:rsid w:val="00431F6B"/>
    <w:rsid w:val="0043445B"/>
    <w:rsid w:val="00434FA8"/>
    <w:rsid w:val="00436998"/>
    <w:rsid w:val="00436ECB"/>
    <w:rsid w:val="00436EFC"/>
    <w:rsid w:val="00441E77"/>
    <w:rsid w:val="00443098"/>
    <w:rsid w:val="004434FD"/>
    <w:rsid w:val="00443515"/>
    <w:rsid w:val="00444020"/>
    <w:rsid w:val="00445477"/>
    <w:rsid w:val="00447296"/>
    <w:rsid w:val="004501F5"/>
    <w:rsid w:val="0045086D"/>
    <w:rsid w:val="00450A2D"/>
    <w:rsid w:val="00453371"/>
    <w:rsid w:val="004543EE"/>
    <w:rsid w:val="00454B75"/>
    <w:rsid w:val="00456267"/>
    <w:rsid w:val="004608F6"/>
    <w:rsid w:val="00462D44"/>
    <w:rsid w:val="00462F33"/>
    <w:rsid w:val="004631BE"/>
    <w:rsid w:val="00463B5B"/>
    <w:rsid w:val="00466402"/>
    <w:rsid w:val="00466ADD"/>
    <w:rsid w:val="00466B2E"/>
    <w:rsid w:val="00466CFE"/>
    <w:rsid w:val="0046715A"/>
    <w:rsid w:val="0046747E"/>
    <w:rsid w:val="00467F8F"/>
    <w:rsid w:val="00467FE4"/>
    <w:rsid w:val="00470A21"/>
    <w:rsid w:val="00470BB0"/>
    <w:rsid w:val="00470E25"/>
    <w:rsid w:val="004740EA"/>
    <w:rsid w:val="00476D69"/>
    <w:rsid w:val="00477C23"/>
    <w:rsid w:val="00480246"/>
    <w:rsid w:val="00481C0A"/>
    <w:rsid w:val="00481C7D"/>
    <w:rsid w:val="00482F4C"/>
    <w:rsid w:val="00486CB8"/>
    <w:rsid w:val="00493361"/>
    <w:rsid w:val="004939C9"/>
    <w:rsid w:val="00493F86"/>
    <w:rsid w:val="004957D2"/>
    <w:rsid w:val="00496A9A"/>
    <w:rsid w:val="00496C6E"/>
    <w:rsid w:val="004973DE"/>
    <w:rsid w:val="0049747A"/>
    <w:rsid w:val="004975AC"/>
    <w:rsid w:val="004A1726"/>
    <w:rsid w:val="004A2385"/>
    <w:rsid w:val="004A7A4E"/>
    <w:rsid w:val="004B0584"/>
    <w:rsid w:val="004B3156"/>
    <w:rsid w:val="004B3BBA"/>
    <w:rsid w:val="004B4452"/>
    <w:rsid w:val="004B5850"/>
    <w:rsid w:val="004C1F33"/>
    <w:rsid w:val="004C2535"/>
    <w:rsid w:val="004C2ADA"/>
    <w:rsid w:val="004D0600"/>
    <w:rsid w:val="004D110C"/>
    <w:rsid w:val="004D1A5B"/>
    <w:rsid w:val="004D21F0"/>
    <w:rsid w:val="004D31E5"/>
    <w:rsid w:val="004D350B"/>
    <w:rsid w:val="004D3AF5"/>
    <w:rsid w:val="004D4AC4"/>
    <w:rsid w:val="004D74BC"/>
    <w:rsid w:val="004D785B"/>
    <w:rsid w:val="004D7D2D"/>
    <w:rsid w:val="004E0469"/>
    <w:rsid w:val="004E0584"/>
    <w:rsid w:val="004E0E5E"/>
    <w:rsid w:val="004E114E"/>
    <w:rsid w:val="004E1C75"/>
    <w:rsid w:val="004E1FC2"/>
    <w:rsid w:val="004E29D8"/>
    <w:rsid w:val="004E2F12"/>
    <w:rsid w:val="004E2FA7"/>
    <w:rsid w:val="004E3C09"/>
    <w:rsid w:val="004E4D7D"/>
    <w:rsid w:val="004E4F71"/>
    <w:rsid w:val="004E50A5"/>
    <w:rsid w:val="004E70C4"/>
    <w:rsid w:val="004E738D"/>
    <w:rsid w:val="004E7E30"/>
    <w:rsid w:val="004F0405"/>
    <w:rsid w:val="004F2505"/>
    <w:rsid w:val="004F2EB9"/>
    <w:rsid w:val="004F4838"/>
    <w:rsid w:val="004F6615"/>
    <w:rsid w:val="004F6B4E"/>
    <w:rsid w:val="004F74A2"/>
    <w:rsid w:val="004F7CF7"/>
    <w:rsid w:val="005002A7"/>
    <w:rsid w:val="00500A74"/>
    <w:rsid w:val="005017B9"/>
    <w:rsid w:val="00501B17"/>
    <w:rsid w:val="005020C9"/>
    <w:rsid w:val="0050300D"/>
    <w:rsid w:val="00503F8B"/>
    <w:rsid w:val="0050483C"/>
    <w:rsid w:val="0050507F"/>
    <w:rsid w:val="0050559D"/>
    <w:rsid w:val="00505CA3"/>
    <w:rsid w:val="005070E5"/>
    <w:rsid w:val="0051050A"/>
    <w:rsid w:val="00510FEF"/>
    <w:rsid w:val="00513B84"/>
    <w:rsid w:val="00513BE7"/>
    <w:rsid w:val="0051470A"/>
    <w:rsid w:val="0051552E"/>
    <w:rsid w:val="00515E70"/>
    <w:rsid w:val="005167FC"/>
    <w:rsid w:val="00516AB7"/>
    <w:rsid w:val="00516CDE"/>
    <w:rsid w:val="00516EA7"/>
    <w:rsid w:val="00517381"/>
    <w:rsid w:val="00520BDC"/>
    <w:rsid w:val="005235C7"/>
    <w:rsid w:val="005239F5"/>
    <w:rsid w:val="00523F7D"/>
    <w:rsid w:val="005245F5"/>
    <w:rsid w:val="005246E0"/>
    <w:rsid w:val="005263D2"/>
    <w:rsid w:val="00526C48"/>
    <w:rsid w:val="00526CE4"/>
    <w:rsid w:val="00527084"/>
    <w:rsid w:val="00527276"/>
    <w:rsid w:val="005275B0"/>
    <w:rsid w:val="005277AD"/>
    <w:rsid w:val="005304A6"/>
    <w:rsid w:val="00530BE8"/>
    <w:rsid w:val="00531D64"/>
    <w:rsid w:val="0053273A"/>
    <w:rsid w:val="005328BC"/>
    <w:rsid w:val="00533022"/>
    <w:rsid w:val="00535B47"/>
    <w:rsid w:val="0053682E"/>
    <w:rsid w:val="005408F8"/>
    <w:rsid w:val="00540B9A"/>
    <w:rsid w:val="0054141B"/>
    <w:rsid w:val="00542F5F"/>
    <w:rsid w:val="00543C31"/>
    <w:rsid w:val="00544D46"/>
    <w:rsid w:val="00545249"/>
    <w:rsid w:val="005456DA"/>
    <w:rsid w:val="00545BDD"/>
    <w:rsid w:val="00546D9C"/>
    <w:rsid w:val="00550AAD"/>
    <w:rsid w:val="005519E5"/>
    <w:rsid w:val="00551C23"/>
    <w:rsid w:val="00551D8F"/>
    <w:rsid w:val="00551F45"/>
    <w:rsid w:val="00552EE3"/>
    <w:rsid w:val="00552F43"/>
    <w:rsid w:val="005546E5"/>
    <w:rsid w:val="00555A6C"/>
    <w:rsid w:val="005568D8"/>
    <w:rsid w:val="00557B82"/>
    <w:rsid w:val="00561073"/>
    <w:rsid w:val="00561302"/>
    <w:rsid w:val="00563C24"/>
    <w:rsid w:val="005652C2"/>
    <w:rsid w:val="00565F98"/>
    <w:rsid w:val="00566777"/>
    <w:rsid w:val="005679EB"/>
    <w:rsid w:val="00570817"/>
    <w:rsid w:val="00570A17"/>
    <w:rsid w:val="00571196"/>
    <w:rsid w:val="00571F10"/>
    <w:rsid w:val="00573E67"/>
    <w:rsid w:val="0057438C"/>
    <w:rsid w:val="00577A61"/>
    <w:rsid w:val="005804AB"/>
    <w:rsid w:val="00580A70"/>
    <w:rsid w:val="00580F85"/>
    <w:rsid w:val="00581082"/>
    <w:rsid w:val="00581489"/>
    <w:rsid w:val="00581939"/>
    <w:rsid w:val="00582094"/>
    <w:rsid w:val="00582B06"/>
    <w:rsid w:val="00583AA9"/>
    <w:rsid w:val="00583CC7"/>
    <w:rsid w:val="00584F20"/>
    <w:rsid w:val="00584FD7"/>
    <w:rsid w:val="005859DE"/>
    <w:rsid w:val="00586876"/>
    <w:rsid w:val="00590BE1"/>
    <w:rsid w:val="00591186"/>
    <w:rsid w:val="005912B9"/>
    <w:rsid w:val="00591886"/>
    <w:rsid w:val="0059299C"/>
    <w:rsid w:val="00593D93"/>
    <w:rsid w:val="0059499E"/>
    <w:rsid w:val="00595655"/>
    <w:rsid w:val="00595EF3"/>
    <w:rsid w:val="00596532"/>
    <w:rsid w:val="005965B8"/>
    <w:rsid w:val="00596610"/>
    <w:rsid w:val="00596888"/>
    <w:rsid w:val="005972F1"/>
    <w:rsid w:val="00597F0C"/>
    <w:rsid w:val="005A0D0D"/>
    <w:rsid w:val="005A10BE"/>
    <w:rsid w:val="005A1CC2"/>
    <w:rsid w:val="005A3173"/>
    <w:rsid w:val="005A3857"/>
    <w:rsid w:val="005A56DB"/>
    <w:rsid w:val="005A6517"/>
    <w:rsid w:val="005B0064"/>
    <w:rsid w:val="005B006C"/>
    <w:rsid w:val="005B5E3F"/>
    <w:rsid w:val="005C5932"/>
    <w:rsid w:val="005C6481"/>
    <w:rsid w:val="005C6865"/>
    <w:rsid w:val="005C690F"/>
    <w:rsid w:val="005C6EE8"/>
    <w:rsid w:val="005C741E"/>
    <w:rsid w:val="005D1E6A"/>
    <w:rsid w:val="005D2B53"/>
    <w:rsid w:val="005D2DBD"/>
    <w:rsid w:val="005D4045"/>
    <w:rsid w:val="005D4F7A"/>
    <w:rsid w:val="005E0BC5"/>
    <w:rsid w:val="005E1401"/>
    <w:rsid w:val="005E286A"/>
    <w:rsid w:val="005E3E21"/>
    <w:rsid w:val="005E47FD"/>
    <w:rsid w:val="005E5F0B"/>
    <w:rsid w:val="005F068F"/>
    <w:rsid w:val="005F26A9"/>
    <w:rsid w:val="005F2FDA"/>
    <w:rsid w:val="005F315B"/>
    <w:rsid w:val="005F48F8"/>
    <w:rsid w:val="005F5378"/>
    <w:rsid w:val="005F56B7"/>
    <w:rsid w:val="005F6E3A"/>
    <w:rsid w:val="005F7057"/>
    <w:rsid w:val="006002FE"/>
    <w:rsid w:val="00600F79"/>
    <w:rsid w:val="006011F2"/>
    <w:rsid w:val="00601E40"/>
    <w:rsid w:val="00601E57"/>
    <w:rsid w:val="00602AB9"/>
    <w:rsid w:val="00602DFD"/>
    <w:rsid w:val="00603152"/>
    <w:rsid w:val="00603752"/>
    <w:rsid w:val="00604D48"/>
    <w:rsid w:val="00604FA3"/>
    <w:rsid w:val="00604FAD"/>
    <w:rsid w:val="006074C6"/>
    <w:rsid w:val="00610A2E"/>
    <w:rsid w:val="00611EC2"/>
    <w:rsid w:val="00611EEF"/>
    <w:rsid w:val="0061227A"/>
    <w:rsid w:val="00612596"/>
    <w:rsid w:val="00612975"/>
    <w:rsid w:val="00612D99"/>
    <w:rsid w:val="00612EEE"/>
    <w:rsid w:val="0061356D"/>
    <w:rsid w:val="00613B9E"/>
    <w:rsid w:val="00613E72"/>
    <w:rsid w:val="0061491F"/>
    <w:rsid w:val="006209A1"/>
    <w:rsid w:val="00620A36"/>
    <w:rsid w:val="00622900"/>
    <w:rsid w:val="006237AF"/>
    <w:rsid w:val="00623D20"/>
    <w:rsid w:val="00624F33"/>
    <w:rsid w:val="00626623"/>
    <w:rsid w:val="00626850"/>
    <w:rsid w:val="00626EBC"/>
    <w:rsid w:val="006313F4"/>
    <w:rsid w:val="0063149A"/>
    <w:rsid w:val="00631A72"/>
    <w:rsid w:val="006322AC"/>
    <w:rsid w:val="00633233"/>
    <w:rsid w:val="00634213"/>
    <w:rsid w:val="00634AA4"/>
    <w:rsid w:val="00636FA4"/>
    <w:rsid w:val="00641F68"/>
    <w:rsid w:val="00642B6F"/>
    <w:rsid w:val="00643103"/>
    <w:rsid w:val="00643A8E"/>
    <w:rsid w:val="006444EA"/>
    <w:rsid w:val="0064473E"/>
    <w:rsid w:val="0064554F"/>
    <w:rsid w:val="00645773"/>
    <w:rsid w:val="00646F27"/>
    <w:rsid w:val="00647A32"/>
    <w:rsid w:val="00650471"/>
    <w:rsid w:val="00650AB4"/>
    <w:rsid w:val="00650F63"/>
    <w:rsid w:val="00653992"/>
    <w:rsid w:val="00654C47"/>
    <w:rsid w:val="0065766E"/>
    <w:rsid w:val="00657E56"/>
    <w:rsid w:val="00660E3F"/>
    <w:rsid w:val="00661CD0"/>
    <w:rsid w:val="00665557"/>
    <w:rsid w:val="00670C83"/>
    <w:rsid w:val="00671097"/>
    <w:rsid w:val="0067167D"/>
    <w:rsid w:val="00672455"/>
    <w:rsid w:val="00672DEB"/>
    <w:rsid w:val="00674643"/>
    <w:rsid w:val="00675DC7"/>
    <w:rsid w:val="00676B89"/>
    <w:rsid w:val="00680EE0"/>
    <w:rsid w:val="00680F53"/>
    <w:rsid w:val="006827FD"/>
    <w:rsid w:val="00683A47"/>
    <w:rsid w:val="00683E52"/>
    <w:rsid w:val="00685B9A"/>
    <w:rsid w:val="00686D85"/>
    <w:rsid w:val="00690973"/>
    <w:rsid w:val="00691A5E"/>
    <w:rsid w:val="0069235F"/>
    <w:rsid w:val="006936CF"/>
    <w:rsid w:val="006944C6"/>
    <w:rsid w:val="006952B4"/>
    <w:rsid w:val="00695440"/>
    <w:rsid w:val="00695A20"/>
    <w:rsid w:val="00696491"/>
    <w:rsid w:val="006964E8"/>
    <w:rsid w:val="00696696"/>
    <w:rsid w:val="00696AA5"/>
    <w:rsid w:val="006977DC"/>
    <w:rsid w:val="006A0032"/>
    <w:rsid w:val="006A1002"/>
    <w:rsid w:val="006A210C"/>
    <w:rsid w:val="006A41B6"/>
    <w:rsid w:val="006A664E"/>
    <w:rsid w:val="006A6D26"/>
    <w:rsid w:val="006A6FC2"/>
    <w:rsid w:val="006B2078"/>
    <w:rsid w:val="006B3315"/>
    <w:rsid w:val="006B78F4"/>
    <w:rsid w:val="006C0C62"/>
    <w:rsid w:val="006C0FFC"/>
    <w:rsid w:val="006C212A"/>
    <w:rsid w:val="006C2546"/>
    <w:rsid w:val="006C29F4"/>
    <w:rsid w:val="006C2A06"/>
    <w:rsid w:val="006C3D93"/>
    <w:rsid w:val="006C5C2C"/>
    <w:rsid w:val="006C6EC0"/>
    <w:rsid w:val="006D25A2"/>
    <w:rsid w:val="006D303B"/>
    <w:rsid w:val="006D7D57"/>
    <w:rsid w:val="006D7E79"/>
    <w:rsid w:val="006E0F59"/>
    <w:rsid w:val="006E2168"/>
    <w:rsid w:val="006E36B7"/>
    <w:rsid w:val="006E3E1F"/>
    <w:rsid w:val="006E3F62"/>
    <w:rsid w:val="006E5747"/>
    <w:rsid w:val="006E6D20"/>
    <w:rsid w:val="006E6EC6"/>
    <w:rsid w:val="006E73C7"/>
    <w:rsid w:val="006E7750"/>
    <w:rsid w:val="006E78DE"/>
    <w:rsid w:val="006F283D"/>
    <w:rsid w:val="006F3A39"/>
    <w:rsid w:val="006F40E1"/>
    <w:rsid w:val="006F4C67"/>
    <w:rsid w:val="006F55EF"/>
    <w:rsid w:val="006F6C75"/>
    <w:rsid w:val="00700AF9"/>
    <w:rsid w:val="007010EE"/>
    <w:rsid w:val="00702D95"/>
    <w:rsid w:val="007041F6"/>
    <w:rsid w:val="0070532B"/>
    <w:rsid w:val="007060B6"/>
    <w:rsid w:val="00706D97"/>
    <w:rsid w:val="007105E3"/>
    <w:rsid w:val="00713633"/>
    <w:rsid w:val="00713D6F"/>
    <w:rsid w:val="00714A15"/>
    <w:rsid w:val="007210EF"/>
    <w:rsid w:val="00721DA2"/>
    <w:rsid w:val="00722701"/>
    <w:rsid w:val="00724946"/>
    <w:rsid w:val="00724AFB"/>
    <w:rsid w:val="00727149"/>
    <w:rsid w:val="0072782E"/>
    <w:rsid w:val="00730FF7"/>
    <w:rsid w:val="00731EEB"/>
    <w:rsid w:val="00732A8A"/>
    <w:rsid w:val="00732B87"/>
    <w:rsid w:val="00732C10"/>
    <w:rsid w:val="007336DA"/>
    <w:rsid w:val="0073639A"/>
    <w:rsid w:val="007365B2"/>
    <w:rsid w:val="00737A95"/>
    <w:rsid w:val="00740985"/>
    <w:rsid w:val="00743DDE"/>
    <w:rsid w:val="00743FB3"/>
    <w:rsid w:val="007454EC"/>
    <w:rsid w:val="007455B8"/>
    <w:rsid w:val="007466D9"/>
    <w:rsid w:val="00746ABF"/>
    <w:rsid w:val="007507B3"/>
    <w:rsid w:val="00750D19"/>
    <w:rsid w:val="007543FA"/>
    <w:rsid w:val="00757C30"/>
    <w:rsid w:val="00757E9E"/>
    <w:rsid w:val="007628C5"/>
    <w:rsid w:val="00762F36"/>
    <w:rsid w:val="00762F61"/>
    <w:rsid w:val="007640A7"/>
    <w:rsid w:val="00764140"/>
    <w:rsid w:val="00764DBA"/>
    <w:rsid w:val="007652BD"/>
    <w:rsid w:val="00765F7F"/>
    <w:rsid w:val="007669D3"/>
    <w:rsid w:val="00766F55"/>
    <w:rsid w:val="007706D6"/>
    <w:rsid w:val="00773AAB"/>
    <w:rsid w:val="0077484D"/>
    <w:rsid w:val="00774900"/>
    <w:rsid w:val="00776877"/>
    <w:rsid w:val="00776F13"/>
    <w:rsid w:val="00780503"/>
    <w:rsid w:val="00780703"/>
    <w:rsid w:val="0078336B"/>
    <w:rsid w:val="00784A2A"/>
    <w:rsid w:val="00784EF5"/>
    <w:rsid w:val="00785DC8"/>
    <w:rsid w:val="00786AE9"/>
    <w:rsid w:val="007872EB"/>
    <w:rsid w:val="007873D7"/>
    <w:rsid w:val="00793507"/>
    <w:rsid w:val="00796699"/>
    <w:rsid w:val="007A031F"/>
    <w:rsid w:val="007A231E"/>
    <w:rsid w:val="007A2B83"/>
    <w:rsid w:val="007A62FF"/>
    <w:rsid w:val="007A7843"/>
    <w:rsid w:val="007A7C9A"/>
    <w:rsid w:val="007B103A"/>
    <w:rsid w:val="007B14A2"/>
    <w:rsid w:val="007B6B73"/>
    <w:rsid w:val="007B7D09"/>
    <w:rsid w:val="007C1189"/>
    <w:rsid w:val="007C1732"/>
    <w:rsid w:val="007C1EE0"/>
    <w:rsid w:val="007C3706"/>
    <w:rsid w:val="007C5E62"/>
    <w:rsid w:val="007C6E9B"/>
    <w:rsid w:val="007D12FD"/>
    <w:rsid w:val="007D13C9"/>
    <w:rsid w:val="007D159A"/>
    <w:rsid w:val="007D22F5"/>
    <w:rsid w:val="007D2D32"/>
    <w:rsid w:val="007D32A5"/>
    <w:rsid w:val="007D3DA5"/>
    <w:rsid w:val="007D4D48"/>
    <w:rsid w:val="007D65E1"/>
    <w:rsid w:val="007E01A2"/>
    <w:rsid w:val="007E02C1"/>
    <w:rsid w:val="007E04D6"/>
    <w:rsid w:val="007E0624"/>
    <w:rsid w:val="007E1596"/>
    <w:rsid w:val="007E1A9A"/>
    <w:rsid w:val="007E20A1"/>
    <w:rsid w:val="007E222A"/>
    <w:rsid w:val="007E38DF"/>
    <w:rsid w:val="007E436E"/>
    <w:rsid w:val="007E7BA2"/>
    <w:rsid w:val="007E7F1A"/>
    <w:rsid w:val="007F0461"/>
    <w:rsid w:val="007F0BDC"/>
    <w:rsid w:val="007F1C4A"/>
    <w:rsid w:val="007F435E"/>
    <w:rsid w:val="007F45BA"/>
    <w:rsid w:val="007F7C3A"/>
    <w:rsid w:val="00800FA2"/>
    <w:rsid w:val="00801A5F"/>
    <w:rsid w:val="008021D9"/>
    <w:rsid w:val="0080298D"/>
    <w:rsid w:val="00802D5A"/>
    <w:rsid w:val="0080421D"/>
    <w:rsid w:val="008062CC"/>
    <w:rsid w:val="00806ED8"/>
    <w:rsid w:val="008114D5"/>
    <w:rsid w:val="00811569"/>
    <w:rsid w:val="00812D72"/>
    <w:rsid w:val="00812EDB"/>
    <w:rsid w:val="0081310F"/>
    <w:rsid w:val="008139D8"/>
    <w:rsid w:val="008142A8"/>
    <w:rsid w:val="008151C4"/>
    <w:rsid w:val="0081630C"/>
    <w:rsid w:val="0081701D"/>
    <w:rsid w:val="00817360"/>
    <w:rsid w:val="00817F75"/>
    <w:rsid w:val="00822EDE"/>
    <w:rsid w:val="0082317E"/>
    <w:rsid w:val="008236C6"/>
    <w:rsid w:val="00824A31"/>
    <w:rsid w:val="008257CD"/>
    <w:rsid w:val="00825BB9"/>
    <w:rsid w:val="00826391"/>
    <w:rsid w:val="00826B57"/>
    <w:rsid w:val="00830E69"/>
    <w:rsid w:val="00831690"/>
    <w:rsid w:val="008325D9"/>
    <w:rsid w:val="008329E9"/>
    <w:rsid w:val="00833919"/>
    <w:rsid w:val="00836C22"/>
    <w:rsid w:val="008370FA"/>
    <w:rsid w:val="00837339"/>
    <w:rsid w:val="00841B43"/>
    <w:rsid w:val="00842F3B"/>
    <w:rsid w:val="008431A8"/>
    <w:rsid w:val="008455F7"/>
    <w:rsid w:val="008464DD"/>
    <w:rsid w:val="00846770"/>
    <w:rsid w:val="00846B04"/>
    <w:rsid w:val="008502A3"/>
    <w:rsid w:val="0085083D"/>
    <w:rsid w:val="0085116E"/>
    <w:rsid w:val="00851FFA"/>
    <w:rsid w:val="008523DD"/>
    <w:rsid w:val="0085285B"/>
    <w:rsid w:val="008540FB"/>
    <w:rsid w:val="008544AA"/>
    <w:rsid w:val="008548EE"/>
    <w:rsid w:val="00854FE1"/>
    <w:rsid w:val="0085609C"/>
    <w:rsid w:val="00856939"/>
    <w:rsid w:val="00860BF2"/>
    <w:rsid w:val="00860E57"/>
    <w:rsid w:val="008613C3"/>
    <w:rsid w:val="00861FD8"/>
    <w:rsid w:val="0086290D"/>
    <w:rsid w:val="00862D4F"/>
    <w:rsid w:val="008636F9"/>
    <w:rsid w:val="00863F91"/>
    <w:rsid w:val="00864846"/>
    <w:rsid w:val="008649F5"/>
    <w:rsid w:val="00865A0C"/>
    <w:rsid w:val="0086780C"/>
    <w:rsid w:val="008710C5"/>
    <w:rsid w:val="00871787"/>
    <w:rsid w:val="0087225E"/>
    <w:rsid w:val="00872339"/>
    <w:rsid w:val="00873FF7"/>
    <w:rsid w:val="00874FBF"/>
    <w:rsid w:val="00875060"/>
    <w:rsid w:val="00875727"/>
    <w:rsid w:val="00877985"/>
    <w:rsid w:val="00880D56"/>
    <w:rsid w:val="0088124F"/>
    <w:rsid w:val="008819AE"/>
    <w:rsid w:val="0088324F"/>
    <w:rsid w:val="00883B97"/>
    <w:rsid w:val="00884964"/>
    <w:rsid w:val="0088507B"/>
    <w:rsid w:val="008856B3"/>
    <w:rsid w:val="0088587D"/>
    <w:rsid w:val="00886032"/>
    <w:rsid w:val="008867E9"/>
    <w:rsid w:val="0088707C"/>
    <w:rsid w:val="008917FF"/>
    <w:rsid w:val="00891C40"/>
    <w:rsid w:val="00892FF0"/>
    <w:rsid w:val="0089423C"/>
    <w:rsid w:val="00894A48"/>
    <w:rsid w:val="00894E2F"/>
    <w:rsid w:val="00895143"/>
    <w:rsid w:val="00895B06"/>
    <w:rsid w:val="0089647E"/>
    <w:rsid w:val="00896A8D"/>
    <w:rsid w:val="00896EEE"/>
    <w:rsid w:val="008A0064"/>
    <w:rsid w:val="008A15AB"/>
    <w:rsid w:val="008A1CFC"/>
    <w:rsid w:val="008A3962"/>
    <w:rsid w:val="008A45DC"/>
    <w:rsid w:val="008A5D60"/>
    <w:rsid w:val="008A6760"/>
    <w:rsid w:val="008A6CE0"/>
    <w:rsid w:val="008A7445"/>
    <w:rsid w:val="008B00D8"/>
    <w:rsid w:val="008B2314"/>
    <w:rsid w:val="008B4FFE"/>
    <w:rsid w:val="008B6772"/>
    <w:rsid w:val="008B72BD"/>
    <w:rsid w:val="008B7D72"/>
    <w:rsid w:val="008C2688"/>
    <w:rsid w:val="008C2BF4"/>
    <w:rsid w:val="008C549E"/>
    <w:rsid w:val="008C657C"/>
    <w:rsid w:val="008C79AB"/>
    <w:rsid w:val="008D2F6D"/>
    <w:rsid w:val="008D6DAE"/>
    <w:rsid w:val="008E0D46"/>
    <w:rsid w:val="008E1237"/>
    <w:rsid w:val="008E2404"/>
    <w:rsid w:val="008E2A13"/>
    <w:rsid w:val="008E43EE"/>
    <w:rsid w:val="008E517C"/>
    <w:rsid w:val="008E6D19"/>
    <w:rsid w:val="008E6DB2"/>
    <w:rsid w:val="008F0B38"/>
    <w:rsid w:val="008F2D27"/>
    <w:rsid w:val="008F472D"/>
    <w:rsid w:val="008F4B5E"/>
    <w:rsid w:val="008F5BD9"/>
    <w:rsid w:val="008F7BFD"/>
    <w:rsid w:val="008F7DCA"/>
    <w:rsid w:val="00900676"/>
    <w:rsid w:val="009015BE"/>
    <w:rsid w:val="009019A4"/>
    <w:rsid w:val="00902B5C"/>
    <w:rsid w:val="009039A0"/>
    <w:rsid w:val="0090624E"/>
    <w:rsid w:val="0091029E"/>
    <w:rsid w:val="00910DA2"/>
    <w:rsid w:val="009110C2"/>
    <w:rsid w:val="009117E0"/>
    <w:rsid w:val="00912E5C"/>
    <w:rsid w:val="00913355"/>
    <w:rsid w:val="00915430"/>
    <w:rsid w:val="00915ABB"/>
    <w:rsid w:val="00915CC2"/>
    <w:rsid w:val="009179A9"/>
    <w:rsid w:val="0092000E"/>
    <w:rsid w:val="00921A2B"/>
    <w:rsid w:val="00922A09"/>
    <w:rsid w:val="00925646"/>
    <w:rsid w:val="00925E5B"/>
    <w:rsid w:val="00926213"/>
    <w:rsid w:val="00926D8E"/>
    <w:rsid w:val="00931B2A"/>
    <w:rsid w:val="00933310"/>
    <w:rsid w:val="0093469B"/>
    <w:rsid w:val="009347B7"/>
    <w:rsid w:val="00935BC7"/>
    <w:rsid w:val="009365CD"/>
    <w:rsid w:val="00936AE9"/>
    <w:rsid w:val="0093713C"/>
    <w:rsid w:val="009376C4"/>
    <w:rsid w:val="009422A2"/>
    <w:rsid w:val="00943A8F"/>
    <w:rsid w:val="00943C80"/>
    <w:rsid w:val="00946374"/>
    <w:rsid w:val="00946FBD"/>
    <w:rsid w:val="00947709"/>
    <w:rsid w:val="00951C6F"/>
    <w:rsid w:val="00952561"/>
    <w:rsid w:val="00953AE2"/>
    <w:rsid w:val="00955813"/>
    <w:rsid w:val="009560B5"/>
    <w:rsid w:val="009569AF"/>
    <w:rsid w:val="00956FB1"/>
    <w:rsid w:val="00962770"/>
    <w:rsid w:val="00962C7E"/>
    <w:rsid w:val="00963638"/>
    <w:rsid w:val="00963840"/>
    <w:rsid w:val="00965689"/>
    <w:rsid w:val="009656C6"/>
    <w:rsid w:val="00967C0C"/>
    <w:rsid w:val="009706A5"/>
    <w:rsid w:val="0097097B"/>
    <w:rsid w:val="009714B7"/>
    <w:rsid w:val="009736FA"/>
    <w:rsid w:val="009739E9"/>
    <w:rsid w:val="00973A90"/>
    <w:rsid w:val="0097460B"/>
    <w:rsid w:val="009774E9"/>
    <w:rsid w:val="00977ED4"/>
    <w:rsid w:val="0098268A"/>
    <w:rsid w:val="00982BB0"/>
    <w:rsid w:val="0098338F"/>
    <w:rsid w:val="00984822"/>
    <w:rsid w:val="00985222"/>
    <w:rsid w:val="00985F2B"/>
    <w:rsid w:val="009860CA"/>
    <w:rsid w:val="0098664A"/>
    <w:rsid w:val="00990E1E"/>
    <w:rsid w:val="009916EB"/>
    <w:rsid w:val="00991A6F"/>
    <w:rsid w:val="00993B5F"/>
    <w:rsid w:val="00993E62"/>
    <w:rsid w:val="009944B6"/>
    <w:rsid w:val="009957A8"/>
    <w:rsid w:val="00995EEA"/>
    <w:rsid w:val="00996914"/>
    <w:rsid w:val="00997799"/>
    <w:rsid w:val="009A1518"/>
    <w:rsid w:val="009A21CD"/>
    <w:rsid w:val="009A274D"/>
    <w:rsid w:val="009A2A1B"/>
    <w:rsid w:val="009A2BC9"/>
    <w:rsid w:val="009A32C7"/>
    <w:rsid w:val="009A38F8"/>
    <w:rsid w:val="009A3E72"/>
    <w:rsid w:val="009A4802"/>
    <w:rsid w:val="009B0C6C"/>
    <w:rsid w:val="009B12E9"/>
    <w:rsid w:val="009B467F"/>
    <w:rsid w:val="009B50EA"/>
    <w:rsid w:val="009B5153"/>
    <w:rsid w:val="009B5BBD"/>
    <w:rsid w:val="009C2E2D"/>
    <w:rsid w:val="009C5ED8"/>
    <w:rsid w:val="009C65DC"/>
    <w:rsid w:val="009C726F"/>
    <w:rsid w:val="009D21FF"/>
    <w:rsid w:val="009D28DC"/>
    <w:rsid w:val="009D6D9F"/>
    <w:rsid w:val="009E15DB"/>
    <w:rsid w:val="009E1900"/>
    <w:rsid w:val="009E1D12"/>
    <w:rsid w:val="009E5D3E"/>
    <w:rsid w:val="009E5F64"/>
    <w:rsid w:val="009E72FA"/>
    <w:rsid w:val="009E74D0"/>
    <w:rsid w:val="009F0144"/>
    <w:rsid w:val="009F0AE3"/>
    <w:rsid w:val="009F5AFE"/>
    <w:rsid w:val="009F66F3"/>
    <w:rsid w:val="009F69DB"/>
    <w:rsid w:val="009F71C7"/>
    <w:rsid w:val="009F78CF"/>
    <w:rsid w:val="009F7E7C"/>
    <w:rsid w:val="00A01C11"/>
    <w:rsid w:val="00A039C4"/>
    <w:rsid w:val="00A03D32"/>
    <w:rsid w:val="00A03D6D"/>
    <w:rsid w:val="00A05BA8"/>
    <w:rsid w:val="00A07C3E"/>
    <w:rsid w:val="00A1028B"/>
    <w:rsid w:val="00A10D49"/>
    <w:rsid w:val="00A11C9F"/>
    <w:rsid w:val="00A11D2F"/>
    <w:rsid w:val="00A11E90"/>
    <w:rsid w:val="00A125C5"/>
    <w:rsid w:val="00A14B2B"/>
    <w:rsid w:val="00A16048"/>
    <w:rsid w:val="00A175BF"/>
    <w:rsid w:val="00A20688"/>
    <w:rsid w:val="00A20817"/>
    <w:rsid w:val="00A20FE9"/>
    <w:rsid w:val="00A23808"/>
    <w:rsid w:val="00A23F57"/>
    <w:rsid w:val="00A242E9"/>
    <w:rsid w:val="00A26DC5"/>
    <w:rsid w:val="00A2729F"/>
    <w:rsid w:val="00A277B5"/>
    <w:rsid w:val="00A31888"/>
    <w:rsid w:val="00A31E5D"/>
    <w:rsid w:val="00A328C9"/>
    <w:rsid w:val="00A32E28"/>
    <w:rsid w:val="00A35322"/>
    <w:rsid w:val="00A35F78"/>
    <w:rsid w:val="00A360CF"/>
    <w:rsid w:val="00A37BD3"/>
    <w:rsid w:val="00A416F8"/>
    <w:rsid w:val="00A4183A"/>
    <w:rsid w:val="00A421A6"/>
    <w:rsid w:val="00A422B7"/>
    <w:rsid w:val="00A4270C"/>
    <w:rsid w:val="00A42E51"/>
    <w:rsid w:val="00A4427D"/>
    <w:rsid w:val="00A45219"/>
    <w:rsid w:val="00A46C34"/>
    <w:rsid w:val="00A46EC6"/>
    <w:rsid w:val="00A50941"/>
    <w:rsid w:val="00A50C4C"/>
    <w:rsid w:val="00A5192A"/>
    <w:rsid w:val="00A51FFF"/>
    <w:rsid w:val="00A520D1"/>
    <w:rsid w:val="00A532B6"/>
    <w:rsid w:val="00A55033"/>
    <w:rsid w:val="00A576F4"/>
    <w:rsid w:val="00A60456"/>
    <w:rsid w:val="00A6133E"/>
    <w:rsid w:val="00A62864"/>
    <w:rsid w:val="00A63DF3"/>
    <w:rsid w:val="00A646A3"/>
    <w:rsid w:val="00A649B5"/>
    <w:rsid w:val="00A650FD"/>
    <w:rsid w:val="00A65A42"/>
    <w:rsid w:val="00A66232"/>
    <w:rsid w:val="00A66374"/>
    <w:rsid w:val="00A66E02"/>
    <w:rsid w:val="00A67427"/>
    <w:rsid w:val="00A70816"/>
    <w:rsid w:val="00A709AB"/>
    <w:rsid w:val="00A70DE3"/>
    <w:rsid w:val="00A70F15"/>
    <w:rsid w:val="00A71B6A"/>
    <w:rsid w:val="00A737F3"/>
    <w:rsid w:val="00A74522"/>
    <w:rsid w:val="00A75DAF"/>
    <w:rsid w:val="00A76D49"/>
    <w:rsid w:val="00A80ED3"/>
    <w:rsid w:val="00A80FF6"/>
    <w:rsid w:val="00A81858"/>
    <w:rsid w:val="00A838C7"/>
    <w:rsid w:val="00A85728"/>
    <w:rsid w:val="00A86249"/>
    <w:rsid w:val="00A864DA"/>
    <w:rsid w:val="00A86759"/>
    <w:rsid w:val="00A87EA8"/>
    <w:rsid w:val="00A9030C"/>
    <w:rsid w:val="00A90548"/>
    <w:rsid w:val="00A906C8"/>
    <w:rsid w:val="00A90CF0"/>
    <w:rsid w:val="00A91BA3"/>
    <w:rsid w:val="00A92C34"/>
    <w:rsid w:val="00A93589"/>
    <w:rsid w:val="00A95BA4"/>
    <w:rsid w:val="00A96D06"/>
    <w:rsid w:val="00A97774"/>
    <w:rsid w:val="00A97C5B"/>
    <w:rsid w:val="00AA079C"/>
    <w:rsid w:val="00AA1C02"/>
    <w:rsid w:val="00AA28A3"/>
    <w:rsid w:val="00AA363B"/>
    <w:rsid w:val="00AA54A5"/>
    <w:rsid w:val="00AA64CB"/>
    <w:rsid w:val="00AB08EE"/>
    <w:rsid w:val="00AB12F9"/>
    <w:rsid w:val="00AB154E"/>
    <w:rsid w:val="00AB1965"/>
    <w:rsid w:val="00AB1F52"/>
    <w:rsid w:val="00AB4D84"/>
    <w:rsid w:val="00AB5A7E"/>
    <w:rsid w:val="00AB62A9"/>
    <w:rsid w:val="00AB65DB"/>
    <w:rsid w:val="00AB6865"/>
    <w:rsid w:val="00AB7083"/>
    <w:rsid w:val="00AB77FB"/>
    <w:rsid w:val="00AC0082"/>
    <w:rsid w:val="00AC0EB5"/>
    <w:rsid w:val="00AC0F0E"/>
    <w:rsid w:val="00AC11FF"/>
    <w:rsid w:val="00AC154E"/>
    <w:rsid w:val="00AC164B"/>
    <w:rsid w:val="00AC1D2C"/>
    <w:rsid w:val="00AC23CB"/>
    <w:rsid w:val="00AC335D"/>
    <w:rsid w:val="00AC3FA0"/>
    <w:rsid w:val="00AC45E9"/>
    <w:rsid w:val="00AC4A66"/>
    <w:rsid w:val="00AC4FE0"/>
    <w:rsid w:val="00AC55A3"/>
    <w:rsid w:val="00AC687C"/>
    <w:rsid w:val="00AC6D0A"/>
    <w:rsid w:val="00AC7958"/>
    <w:rsid w:val="00AC7C7C"/>
    <w:rsid w:val="00AD0674"/>
    <w:rsid w:val="00AD113C"/>
    <w:rsid w:val="00AD114C"/>
    <w:rsid w:val="00AD15AA"/>
    <w:rsid w:val="00AD41F3"/>
    <w:rsid w:val="00AD6EC4"/>
    <w:rsid w:val="00AE3034"/>
    <w:rsid w:val="00AE4923"/>
    <w:rsid w:val="00AE510B"/>
    <w:rsid w:val="00AE52FC"/>
    <w:rsid w:val="00AE599C"/>
    <w:rsid w:val="00AE5CED"/>
    <w:rsid w:val="00AE6546"/>
    <w:rsid w:val="00AE6755"/>
    <w:rsid w:val="00AE67C7"/>
    <w:rsid w:val="00AE7136"/>
    <w:rsid w:val="00AF2FEB"/>
    <w:rsid w:val="00AF3716"/>
    <w:rsid w:val="00AF3C55"/>
    <w:rsid w:val="00AF64E0"/>
    <w:rsid w:val="00B00C33"/>
    <w:rsid w:val="00B04ADA"/>
    <w:rsid w:val="00B04F8F"/>
    <w:rsid w:val="00B04FE5"/>
    <w:rsid w:val="00B05674"/>
    <w:rsid w:val="00B0621C"/>
    <w:rsid w:val="00B074EF"/>
    <w:rsid w:val="00B07B4E"/>
    <w:rsid w:val="00B07B52"/>
    <w:rsid w:val="00B157CD"/>
    <w:rsid w:val="00B1588E"/>
    <w:rsid w:val="00B15934"/>
    <w:rsid w:val="00B1629C"/>
    <w:rsid w:val="00B17B6B"/>
    <w:rsid w:val="00B21E48"/>
    <w:rsid w:val="00B23A7C"/>
    <w:rsid w:val="00B244B3"/>
    <w:rsid w:val="00B24FA9"/>
    <w:rsid w:val="00B2527A"/>
    <w:rsid w:val="00B25943"/>
    <w:rsid w:val="00B275EE"/>
    <w:rsid w:val="00B308BF"/>
    <w:rsid w:val="00B310F0"/>
    <w:rsid w:val="00B31869"/>
    <w:rsid w:val="00B31D0D"/>
    <w:rsid w:val="00B33A08"/>
    <w:rsid w:val="00B34C75"/>
    <w:rsid w:val="00B357A8"/>
    <w:rsid w:val="00B35EF6"/>
    <w:rsid w:val="00B373EE"/>
    <w:rsid w:val="00B42068"/>
    <w:rsid w:val="00B47EB2"/>
    <w:rsid w:val="00B50DB4"/>
    <w:rsid w:val="00B512D6"/>
    <w:rsid w:val="00B54DF9"/>
    <w:rsid w:val="00B57646"/>
    <w:rsid w:val="00B60184"/>
    <w:rsid w:val="00B63C67"/>
    <w:rsid w:val="00B649B9"/>
    <w:rsid w:val="00B64C98"/>
    <w:rsid w:val="00B67CFE"/>
    <w:rsid w:val="00B67DAC"/>
    <w:rsid w:val="00B701FC"/>
    <w:rsid w:val="00B73DB4"/>
    <w:rsid w:val="00B746EF"/>
    <w:rsid w:val="00B74D5C"/>
    <w:rsid w:val="00B74F1E"/>
    <w:rsid w:val="00B758BF"/>
    <w:rsid w:val="00B802B2"/>
    <w:rsid w:val="00B823B8"/>
    <w:rsid w:val="00B83F97"/>
    <w:rsid w:val="00B8448F"/>
    <w:rsid w:val="00B947D8"/>
    <w:rsid w:val="00B95BF3"/>
    <w:rsid w:val="00B9625C"/>
    <w:rsid w:val="00B96B39"/>
    <w:rsid w:val="00B97350"/>
    <w:rsid w:val="00BA0E44"/>
    <w:rsid w:val="00BA2891"/>
    <w:rsid w:val="00BA2D9C"/>
    <w:rsid w:val="00BA3BD2"/>
    <w:rsid w:val="00BA3C85"/>
    <w:rsid w:val="00BA3DEC"/>
    <w:rsid w:val="00BA49A8"/>
    <w:rsid w:val="00BA689C"/>
    <w:rsid w:val="00BA789C"/>
    <w:rsid w:val="00BA7E6B"/>
    <w:rsid w:val="00BB00A7"/>
    <w:rsid w:val="00BB08EB"/>
    <w:rsid w:val="00BB0DD4"/>
    <w:rsid w:val="00BB1080"/>
    <w:rsid w:val="00BB12A4"/>
    <w:rsid w:val="00BB2C7A"/>
    <w:rsid w:val="00BB397A"/>
    <w:rsid w:val="00BB4672"/>
    <w:rsid w:val="00BB4F9D"/>
    <w:rsid w:val="00BB526D"/>
    <w:rsid w:val="00BB7ADE"/>
    <w:rsid w:val="00BC1230"/>
    <w:rsid w:val="00BC28B8"/>
    <w:rsid w:val="00BC2B2E"/>
    <w:rsid w:val="00BC2FBA"/>
    <w:rsid w:val="00BC3448"/>
    <w:rsid w:val="00BC5140"/>
    <w:rsid w:val="00BD0162"/>
    <w:rsid w:val="00BD06FC"/>
    <w:rsid w:val="00BD0A1A"/>
    <w:rsid w:val="00BD2D78"/>
    <w:rsid w:val="00BD34A3"/>
    <w:rsid w:val="00BD4D11"/>
    <w:rsid w:val="00BD53A7"/>
    <w:rsid w:val="00BD549C"/>
    <w:rsid w:val="00BD66A5"/>
    <w:rsid w:val="00BD6CC2"/>
    <w:rsid w:val="00BD73DA"/>
    <w:rsid w:val="00BD7CF9"/>
    <w:rsid w:val="00BE0002"/>
    <w:rsid w:val="00BE0613"/>
    <w:rsid w:val="00BE1C3D"/>
    <w:rsid w:val="00BE60FB"/>
    <w:rsid w:val="00BF10A4"/>
    <w:rsid w:val="00BF171C"/>
    <w:rsid w:val="00BF3EFA"/>
    <w:rsid w:val="00BF7337"/>
    <w:rsid w:val="00C031CC"/>
    <w:rsid w:val="00C061C3"/>
    <w:rsid w:val="00C063BC"/>
    <w:rsid w:val="00C06D1C"/>
    <w:rsid w:val="00C10768"/>
    <w:rsid w:val="00C15185"/>
    <w:rsid w:val="00C15C9F"/>
    <w:rsid w:val="00C165D1"/>
    <w:rsid w:val="00C16AA7"/>
    <w:rsid w:val="00C17808"/>
    <w:rsid w:val="00C20A1A"/>
    <w:rsid w:val="00C21021"/>
    <w:rsid w:val="00C22B6D"/>
    <w:rsid w:val="00C2499E"/>
    <w:rsid w:val="00C24E70"/>
    <w:rsid w:val="00C27C54"/>
    <w:rsid w:val="00C30E71"/>
    <w:rsid w:val="00C3148D"/>
    <w:rsid w:val="00C31888"/>
    <w:rsid w:val="00C3269C"/>
    <w:rsid w:val="00C3305C"/>
    <w:rsid w:val="00C336D3"/>
    <w:rsid w:val="00C34C26"/>
    <w:rsid w:val="00C354A9"/>
    <w:rsid w:val="00C35B5D"/>
    <w:rsid w:val="00C36D28"/>
    <w:rsid w:val="00C37E8F"/>
    <w:rsid w:val="00C401FB"/>
    <w:rsid w:val="00C4180C"/>
    <w:rsid w:val="00C438DD"/>
    <w:rsid w:val="00C439A8"/>
    <w:rsid w:val="00C517F7"/>
    <w:rsid w:val="00C51D63"/>
    <w:rsid w:val="00C5216B"/>
    <w:rsid w:val="00C521AD"/>
    <w:rsid w:val="00C52F30"/>
    <w:rsid w:val="00C54718"/>
    <w:rsid w:val="00C55208"/>
    <w:rsid w:val="00C56A9A"/>
    <w:rsid w:val="00C62CB2"/>
    <w:rsid w:val="00C62D5B"/>
    <w:rsid w:val="00C62F84"/>
    <w:rsid w:val="00C640FF"/>
    <w:rsid w:val="00C648DE"/>
    <w:rsid w:val="00C64D6D"/>
    <w:rsid w:val="00C64EB4"/>
    <w:rsid w:val="00C7066B"/>
    <w:rsid w:val="00C7094A"/>
    <w:rsid w:val="00C70B2B"/>
    <w:rsid w:val="00C70F6E"/>
    <w:rsid w:val="00C72A99"/>
    <w:rsid w:val="00C74AB1"/>
    <w:rsid w:val="00C75139"/>
    <w:rsid w:val="00C757F7"/>
    <w:rsid w:val="00C759BE"/>
    <w:rsid w:val="00C77EDC"/>
    <w:rsid w:val="00C811D5"/>
    <w:rsid w:val="00C822A5"/>
    <w:rsid w:val="00C82864"/>
    <w:rsid w:val="00C831B0"/>
    <w:rsid w:val="00C83F21"/>
    <w:rsid w:val="00C84532"/>
    <w:rsid w:val="00C84750"/>
    <w:rsid w:val="00C85070"/>
    <w:rsid w:val="00C85345"/>
    <w:rsid w:val="00C85FF2"/>
    <w:rsid w:val="00C862B5"/>
    <w:rsid w:val="00C8729C"/>
    <w:rsid w:val="00C905A1"/>
    <w:rsid w:val="00C920C1"/>
    <w:rsid w:val="00C93439"/>
    <w:rsid w:val="00C93CB9"/>
    <w:rsid w:val="00C95F5E"/>
    <w:rsid w:val="00C9621E"/>
    <w:rsid w:val="00C962F8"/>
    <w:rsid w:val="00C96490"/>
    <w:rsid w:val="00CA05E6"/>
    <w:rsid w:val="00CA08FA"/>
    <w:rsid w:val="00CA0C4D"/>
    <w:rsid w:val="00CA2021"/>
    <w:rsid w:val="00CA220F"/>
    <w:rsid w:val="00CA2B22"/>
    <w:rsid w:val="00CA4C2E"/>
    <w:rsid w:val="00CA4EA6"/>
    <w:rsid w:val="00CA6475"/>
    <w:rsid w:val="00CA66A0"/>
    <w:rsid w:val="00CA7291"/>
    <w:rsid w:val="00CB47BA"/>
    <w:rsid w:val="00CB6D49"/>
    <w:rsid w:val="00CB7E41"/>
    <w:rsid w:val="00CC16E7"/>
    <w:rsid w:val="00CC1C3A"/>
    <w:rsid w:val="00CC23D7"/>
    <w:rsid w:val="00CC3743"/>
    <w:rsid w:val="00CC38A8"/>
    <w:rsid w:val="00CC3E09"/>
    <w:rsid w:val="00CC3F86"/>
    <w:rsid w:val="00CC4018"/>
    <w:rsid w:val="00CC5335"/>
    <w:rsid w:val="00CC65B8"/>
    <w:rsid w:val="00CC7D76"/>
    <w:rsid w:val="00CC7DD9"/>
    <w:rsid w:val="00CD002E"/>
    <w:rsid w:val="00CD0716"/>
    <w:rsid w:val="00CD09D2"/>
    <w:rsid w:val="00CD1892"/>
    <w:rsid w:val="00CD5256"/>
    <w:rsid w:val="00CD5606"/>
    <w:rsid w:val="00CD7ADA"/>
    <w:rsid w:val="00CD7CC2"/>
    <w:rsid w:val="00CD7FE5"/>
    <w:rsid w:val="00CE0D0C"/>
    <w:rsid w:val="00CE157A"/>
    <w:rsid w:val="00CE19ED"/>
    <w:rsid w:val="00CE1BA0"/>
    <w:rsid w:val="00CE2664"/>
    <w:rsid w:val="00CE2889"/>
    <w:rsid w:val="00CE3173"/>
    <w:rsid w:val="00CE3791"/>
    <w:rsid w:val="00CE6DE0"/>
    <w:rsid w:val="00CE71D1"/>
    <w:rsid w:val="00CE744A"/>
    <w:rsid w:val="00CE7A17"/>
    <w:rsid w:val="00CF04E9"/>
    <w:rsid w:val="00CF141D"/>
    <w:rsid w:val="00CF23D8"/>
    <w:rsid w:val="00CF24C0"/>
    <w:rsid w:val="00CF30F8"/>
    <w:rsid w:val="00CF4900"/>
    <w:rsid w:val="00CF7252"/>
    <w:rsid w:val="00CF7FEA"/>
    <w:rsid w:val="00D00829"/>
    <w:rsid w:val="00D01AB3"/>
    <w:rsid w:val="00D02F66"/>
    <w:rsid w:val="00D0344E"/>
    <w:rsid w:val="00D03566"/>
    <w:rsid w:val="00D04186"/>
    <w:rsid w:val="00D044A0"/>
    <w:rsid w:val="00D06B93"/>
    <w:rsid w:val="00D07F09"/>
    <w:rsid w:val="00D10C26"/>
    <w:rsid w:val="00D11007"/>
    <w:rsid w:val="00D11FAE"/>
    <w:rsid w:val="00D1296F"/>
    <w:rsid w:val="00D13E4D"/>
    <w:rsid w:val="00D141F8"/>
    <w:rsid w:val="00D15393"/>
    <w:rsid w:val="00D15A13"/>
    <w:rsid w:val="00D167C9"/>
    <w:rsid w:val="00D16E90"/>
    <w:rsid w:val="00D2015B"/>
    <w:rsid w:val="00D21340"/>
    <w:rsid w:val="00D21491"/>
    <w:rsid w:val="00D243DF"/>
    <w:rsid w:val="00D24B81"/>
    <w:rsid w:val="00D256DF"/>
    <w:rsid w:val="00D25897"/>
    <w:rsid w:val="00D26C13"/>
    <w:rsid w:val="00D26EE5"/>
    <w:rsid w:val="00D27ABC"/>
    <w:rsid w:val="00D30215"/>
    <w:rsid w:val="00D30473"/>
    <w:rsid w:val="00D30AF2"/>
    <w:rsid w:val="00D310E9"/>
    <w:rsid w:val="00D31F74"/>
    <w:rsid w:val="00D33E91"/>
    <w:rsid w:val="00D34264"/>
    <w:rsid w:val="00D350EA"/>
    <w:rsid w:val="00D3589B"/>
    <w:rsid w:val="00D3615E"/>
    <w:rsid w:val="00D41038"/>
    <w:rsid w:val="00D41070"/>
    <w:rsid w:val="00D43F86"/>
    <w:rsid w:val="00D45095"/>
    <w:rsid w:val="00D45812"/>
    <w:rsid w:val="00D47710"/>
    <w:rsid w:val="00D5063C"/>
    <w:rsid w:val="00D51E15"/>
    <w:rsid w:val="00D52274"/>
    <w:rsid w:val="00D536CA"/>
    <w:rsid w:val="00D545FB"/>
    <w:rsid w:val="00D55D71"/>
    <w:rsid w:val="00D56B6F"/>
    <w:rsid w:val="00D56CED"/>
    <w:rsid w:val="00D57572"/>
    <w:rsid w:val="00D57613"/>
    <w:rsid w:val="00D577AC"/>
    <w:rsid w:val="00D57D2A"/>
    <w:rsid w:val="00D63649"/>
    <w:rsid w:val="00D65D6F"/>
    <w:rsid w:val="00D67266"/>
    <w:rsid w:val="00D70A69"/>
    <w:rsid w:val="00D72007"/>
    <w:rsid w:val="00D7268E"/>
    <w:rsid w:val="00D73344"/>
    <w:rsid w:val="00D7340C"/>
    <w:rsid w:val="00D73533"/>
    <w:rsid w:val="00D73648"/>
    <w:rsid w:val="00D73AF0"/>
    <w:rsid w:val="00D74334"/>
    <w:rsid w:val="00D75068"/>
    <w:rsid w:val="00D77ACA"/>
    <w:rsid w:val="00D801F8"/>
    <w:rsid w:val="00D80B00"/>
    <w:rsid w:val="00D81DE9"/>
    <w:rsid w:val="00D826A2"/>
    <w:rsid w:val="00D8405E"/>
    <w:rsid w:val="00D867A0"/>
    <w:rsid w:val="00D87F6C"/>
    <w:rsid w:val="00D91039"/>
    <w:rsid w:val="00D91BAE"/>
    <w:rsid w:val="00D9211A"/>
    <w:rsid w:val="00D93751"/>
    <w:rsid w:val="00D93796"/>
    <w:rsid w:val="00D93828"/>
    <w:rsid w:val="00D93BD0"/>
    <w:rsid w:val="00D93BDC"/>
    <w:rsid w:val="00D940ED"/>
    <w:rsid w:val="00D9632F"/>
    <w:rsid w:val="00D972D0"/>
    <w:rsid w:val="00DA0BAC"/>
    <w:rsid w:val="00DA162D"/>
    <w:rsid w:val="00DA31BC"/>
    <w:rsid w:val="00DA348F"/>
    <w:rsid w:val="00DA500F"/>
    <w:rsid w:val="00DA57E7"/>
    <w:rsid w:val="00DA5C85"/>
    <w:rsid w:val="00DA6020"/>
    <w:rsid w:val="00DA608D"/>
    <w:rsid w:val="00DB09E3"/>
    <w:rsid w:val="00DB22EC"/>
    <w:rsid w:val="00DB3E86"/>
    <w:rsid w:val="00DB43F1"/>
    <w:rsid w:val="00DB51FB"/>
    <w:rsid w:val="00DB5B36"/>
    <w:rsid w:val="00DB61BA"/>
    <w:rsid w:val="00DB7579"/>
    <w:rsid w:val="00DC0CF3"/>
    <w:rsid w:val="00DC114B"/>
    <w:rsid w:val="00DC2F38"/>
    <w:rsid w:val="00DC3BCD"/>
    <w:rsid w:val="00DC6DE8"/>
    <w:rsid w:val="00DD110C"/>
    <w:rsid w:val="00DD30EE"/>
    <w:rsid w:val="00DD3BF1"/>
    <w:rsid w:val="00DD61B6"/>
    <w:rsid w:val="00DD7DC7"/>
    <w:rsid w:val="00DE257D"/>
    <w:rsid w:val="00DE2B79"/>
    <w:rsid w:val="00DE2F98"/>
    <w:rsid w:val="00DE316B"/>
    <w:rsid w:val="00DE72F4"/>
    <w:rsid w:val="00DE75E4"/>
    <w:rsid w:val="00DE7638"/>
    <w:rsid w:val="00DF0B91"/>
    <w:rsid w:val="00DF209D"/>
    <w:rsid w:val="00DF2611"/>
    <w:rsid w:val="00DF5A00"/>
    <w:rsid w:val="00DF5B9E"/>
    <w:rsid w:val="00DF5F86"/>
    <w:rsid w:val="00DF6D81"/>
    <w:rsid w:val="00DF77C1"/>
    <w:rsid w:val="00DF7C7E"/>
    <w:rsid w:val="00E00294"/>
    <w:rsid w:val="00E019AA"/>
    <w:rsid w:val="00E02B13"/>
    <w:rsid w:val="00E02EC5"/>
    <w:rsid w:val="00E036C7"/>
    <w:rsid w:val="00E03BD1"/>
    <w:rsid w:val="00E048EE"/>
    <w:rsid w:val="00E04BC2"/>
    <w:rsid w:val="00E1016A"/>
    <w:rsid w:val="00E10510"/>
    <w:rsid w:val="00E127D7"/>
    <w:rsid w:val="00E1492B"/>
    <w:rsid w:val="00E14E37"/>
    <w:rsid w:val="00E14E3B"/>
    <w:rsid w:val="00E1579E"/>
    <w:rsid w:val="00E16204"/>
    <w:rsid w:val="00E17304"/>
    <w:rsid w:val="00E177D5"/>
    <w:rsid w:val="00E20231"/>
    <w:rsid w:val="00E24CD5"/>
    <w:rsid w:val="00E24FB3"/>
    <w:rsid w:val="00E25022"/>
    <w:rsid w:val="00E2567A"/>
    <w:rsid w:val="00E265ED"/>
    <w:rsid w:val="00E26B91"/>
    <w:rsid w:val="00E27544"/>
    <w:rsid w:val="00E27599"/>
    <w:rsid w:val="00E27BEB"/>
    <w:rsid w:val="00E27F85"/>
    <w:rsid w:val="00E30A95"/>
    <w:rsid w:val="00E30F91"/>
    <w:rsid w:val="00E3157A"/>
    <w:rsid w:val="00E32197"/>
    <w:rsid w:val="00E32FB0"/>
    <w:rsid w:val="00E355BB"/>
    <w:rsid w:val="00E35BCA"/>
    <w:rsid w:val="00E36005"/>
    <w:rsid w:val="00E36EDD"/>
    <w:rsid w:val="00E40B80"/>
    <w:rsid w:val="00E40BFA"/>
    <w:rsid w:val="00E41A9E"/>
    <w:rsid w:val="00E41D1E"/>
    <w:rsid w:val="00E42575"/>
    <w:rsid w:val="00E42D00"/>
    <w:rsid w:val="00E42DCA"/>
    <w:rsid w:val="00E43340"/>
    <w:rsid w:val="00E4489B"/>
    <w:rsid w:val="00E45393"/>
    <w:rsid w:val="00E461C4"/>
    <w:rsid w:val="00E469CE"/>
    <w:rsid w:val="00E52A3A"/>
    <w:rsid w:val="00E538E0"/>
    <w:rsid w:val="00E53A6A"/>
    <w:rsid w:val="00E5659A"/>
    <w:rsid w:val="00E56D27"/>
    <w:rsid w:val="00E56EE2"/>
    <w:rsid w:val="00E57100"/>
    <w:rsid w:val="00E57F19"/>
    <w:rsid w:val="00E6101D"/>
    <w:rsid w:val="00E6316F"/>
    <w:rsid w:val="00E650A5"/>
    <w:rsid w:val="00E6710D"/>
    <w:rsid w:val="00E7040E"/>
    <w:rsid w:val="00E72250"/>
    <w:rsid w:val="00E73986"/>
    <w:rsid w:val="00E73F3A"/>
    <w:rsid w:val="00E7402D"/>
    <w:rsid w:val="00E75F4F"/>
    <w:rsid w:val="00E77EC6"/>
    <w:rsid w:val="00E802B4"/>
    <w:rsid w:val="00E802D5"/>
    <w:rsid w:val="00E81365"/>
    <w:rsid w:val="00E83545"/>
    <w:rsid w:val="00E83A10"/>
    <w:rsid w:val="00E841B1"/>
    <w:rsid w:val="00E85274"/>
    <w:rsid w:val="00E862ED"/>
    <w:rsid w:val="00E87903"/>
    <w:rsid w:val="00E87E76"/>
    <w:rsid w:val="00E87F96"/>
    <w:rsid w:val="00E91D88"/>
    <w:rsid w:val="00E91E0F"/>
    <w:rsid w:val="00E92269"/>
    <w:rsid w:val="00E92ED0"/>
    <w:rsid w:val="00E93D71"/>
    <w:rsid w:val="00E93F29"/>
    <w:rsid w:val="00E94FFE"/>
    <w:rsid w:val="00E960B2"/>
    <w:rsid w:val="00E96A72"/>
    <w:rsid w:val="00E97105"/>
    <w:rsid w:val="00EA008A"/>
    <w:rsid w:val="00EA2FDE"/>
    <w:rsid w:val="00EA40F8"/>
    <w:rsid w:val="00EA4BB0"/>
    <w:rsid w:val="00EA5691"/>
    <w:rsid w:val="00EA5C70"/>
    <w:rsid w:val="00EA6308"/>
    <w:rsid w:val="00EA6CE8"/>
    <w:rsid w:val="00EA6F2D"/>
    <w:rsid w:val="00EA6FE2"/>
    <w:rsid w:val="00EA7F30"/>
    <w:rsid w:val="00EB04CE"/>
    <w:rsid w:val="00EB065F"/>
    <w:rsid w:val="00EC03EF"/>
    <w:rsid w:val="00EC0992"/>
    <w:rsid w:val="00EC0D70"/>
    <w:rsid w:val="00EC1690"/>
    <w:rsid w:val="00EC27BA"/>
    <w:rsid w:val="00EC28FC"/>
    <w:rsid w:val="00EC2C02"/>
    <w:rsid w:val="00EC2C7C"/>
    <w:rsid w:val="00EC35F7"/>
    <w:rsid w:val="00EC381C"/>
    <w:rsid w:val="00EC4F4C"/>
    <w:rsid w:val="00EC5A2C"/>
    <w:rsid w:val="00EC5C55"/>
    <w:rsid w:val="00EC5FC8"/>
    <w:rsid w:val="00EC73F6"/>
    <w:rsid w:val="00ED0697"/>
    <w:rsid w:val="00ED0BA6"/>
    <w:rsid w:val="00ED695F"/>
    <w:rsid w:val="00EE2592"/>
    <w:rsid w:val="00EE2983"/>
    <w:rsid w:val="00EE3289"/>
    <w:rsid w:val="00EE3633"/>
    <w:rsid w:val="00EE40BE"/>
    <w:rsid w:val="00EE7819"/>
    <w:rsid w:val="00EF01F4"/>
    <w:rsid w:val="00EF188F"/>
    <w:rsid w:val="00EF1E23"/>
    <w:rsid w:val="00EF2C82"/>
    <w:rsid w:val="00EF307A"/>
    <w:rsid w:val="00EF569D"/>
    <w:rsid w:val="00F005BB"/>
    <w:rsid w:val="00F00A58"/>
    <w:rsid w:val="00F00EFE"/>
    <w:rsid w:val="00F01C78"/>
    <w:rsid w:val="00F02C60"/>
    <w:rsid w:val="00F04535"/>
    <w:rsid w:val="00F04B61"/>
    <w:rsid w:val="00F051CF"/>
    <w:rsid w:val="00F05202"/>
    <w:rsid w:val="00F05B4A"/>
    <w:rsid w:val="00F10B32"/>
    <w:rsid w:val="00F11096"/>
    <w:rsid w:val="00F11CEE"/>
    <w:rsid w:val="00F11D1B"/>
    <w:rsid w:val="00F120B6"/>
    <w:rsid w:val="00F12824"/>
    <w:rsid w:val="00F1370D"/>
    <w:rsid w:val="00F1480B"/>
    <w:rsid w:val="00F14C9A"/>
    <w:rsid w:val="00F17E86"/>
    <w:rsid w:val="00F204C3"/>
    <w:rsid w:val="00F220D3"/>
    <w:rsid w:val="00F22CAD"/>
    <w:rsid w:val="00F25DD0"/>
    <w:rsid w:val="00F300D9"/>
    <w:rsid w:val="00F309F4"/>
    <w:rsid w:val="00F30F2B"/>
    <w:rsid w:val="00F333B1"/>
    <w:rsid w:val="00F33A1D"/>
    <w:rsid w:val="00F34A80"/>
    <w:rsid w:val="00F34E47"/>
    <w:rsid w:val="00F37802"/>
    <w:rsid w:val="00F37FB2"/>
    <w:rsid w:val="00F40A5A"/>
    <w:rsid w:val="00F420B2"/>
    <w:rsid w:val="00F45A8E"/>
    <w:rsid w:val="00F45F65"/>
    <w:rsid w:val="00F463EA"/>
    <w:rsid w:val="00F47845"/>
    <w:rsid w:val="00F50065"/>
    <w:rsid w:val="00F50C1F"/>
    <w:rsid w:val="00F514E9"/>
    <w:rsid w:val="00F51646"/>
    <w:rsid w:val="00F52654"/>
    <w:rsid w:val="00F53FAB"/>
    <w:rsid w:val="00F54686"/>
    <w:rsid w:val="00F56521"/>
    <w:rsid w:val="00F5657F"/>
    <w:rsid w:val="00F565E2"/>
    <w:rsid w:val="00F56B3E"/>
    <w:rsid w:val="00F57E2E"/>
    <w:rsid w:val="00F61062"/>
    <w:rsid w:val="00F61666"/>
    <w:rsid w:val="00F617CB"/>
    <w:rsid w:val="00F64006"/>
    <w:rsid w:val="00F64492"/>
    <w:rsid w:val="00F647FF"/>
    <w:rsid w:val="00F64E43"/>
    <w:rsid w:val="00F66017"/>
    <w:rsid w:val="00F661E0"/>
    <w:rsid w:val="00F662D2"/>
    <w:rsid w:val="00F66C66"/>
    <w:rsid w:val="00F706FB"/>
    <w:rsid w:val="00F7153B"/>
    <w:rsid w:val="00F725F9"/>
    <w:rsid w:val="00F72A25"/>
    <w:rsid w:val="00F74183"/>
    <w:rsid w:val="00F75031"/>
    <w:rsid w:val="00F75D17"/>
    <w:rsid w:val="00F76E44"/>
    <w:rsid w:val="00F777BC"/>
    <w:rsid w:val="00F8043A"/>
    <w:rsid w:val="00F82023"/>
    <w:rsid w:val="00F83722"/>
    <w:rsid w:val="00F8635F"/>
    <w:rsid w:val="00F87D57"/>
    <w:rsid w:val="00F90323"/>
    <w:rsid w:val="00F903B3"/>
    <w:rsid w:val="00F917E3"/>
    <w:rsid w:val="00F93440"/>
    <w:rsid w:val="00F9609D"/>
    <w:rsid w:val="00FA2742"/>
    <w:rsid w:val="00FA292E"/>
    <w:rsid w:val="00FA35A4"/>
    <w:rsid w:val="00FA50C7"/>
    <w:rsid w:val="00FA5EBF"/>
    <w:rsid w:val="00FB003A"/>
    <w:rsid w:val="00FB10E4"/>
    <w:rsid w:val="00FB15FF"/>
    <w:rsid w:val="00FB219C"/>
    <w:rsid w:val="00FB34B3"/>
    <w:rsid w:val="00FB3E06"/>
    <w:rsid w:val="00FB3F58"/>
    <w:rsid w:val="00FB438C"/>
    <w:rsid w:val="00FB4565"/>
    <w:rsid w:val="00FB7364"/>
    <w:rsid w:val="00FC0190"/>
    <w:rsid w:val="00FC0884"/>
    <w:rsid w:val="00FC5A06"/>
    <w:rsid w:val="00FC5E1C"/>
    <w:rsid w:val="00FC659F"/>
    <w:rsid w:val="00FC7410"/>
    <w:rsid w:val="00FC768B"/>
    <w:rsid w:val="00FD426F"/>
    <w:rsid w:val="00FD4F62"/>
    <w:rsid w:val="00FD4FD2"/>
    <w:rsid w:val="00FD5738"/>
    <w:rsid w:val="00FD626B"/>
    <w:rsid w:val="00FD76A5"/>
    <w:rsid w:val="00FD77B3"/>
    <w:rsid w:val="00FE0F74"/>
    <w:rsid w:val="00FE20B5"/>
    <w:rsid w:val="00FE2A4A"/>
    <w:rsid w:val="00FE3D53"/>
    <w:rsid w:val="00FE3E5F"/>
    <w:rsid w:val="00FE4088"/>
    <w:rsid w:val="00FE478B"/>
    <w:rsid w:val="00FE74CD"/>
    <w:rsid w:val="00FE766D"/>
    <w:rsid w:val="00FF0D0C"/>
    <w:rsid w:val="00FF108D"/>
    <w:rsid w:val="00FF1AC4"/>
    <w:rsid w:val="00FF27C4"/>
    <w:rsid w:val="00FF39BE"/>
    <w:rsid w:val="00FF433A"/>
    <w:rsid w:val="00FF49B6"/>
    <w:rsid w:val="00FF5AA8"/>
    <w:rsid w:val="00FF6477"/>
    <w:rsid w:val="00FF6DFC"/>
    <w:rsid w:val="00FF6F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433D"/>
  <w15:chartTrackingRefBased/>
  <w15:docId w15:val="{AC84B6AF-51C8-4801-88CA-73DC00C1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9C9"/>
  </w:style>
  <w:style w:type="paragraph" w:styleId="Heading2">
    <w:name w:val="heading 2"/>
    <w:basedOn w:val="Normal"/>
    <w:link w:val="Heading2Char"/>
    <w:uiPriority w:val="9"/>
    <w:qFormat/>
    <w:rsid w:val="00E3219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AB5A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A6FE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2197"/>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E321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nhideWhenUsed/>
    <w:rsid w:val="006D7D57"/>
    <w:rPr>
      <w:sz w:val="16"/>
      <w:szCs w:val="16"/>
    </w:rPr>
  </w:style>
  <w:style w:type="paragraph" w:styleId="CommentText">
    <w:name w:val="annotation text"/>
    <w:basedOn w:val="Normal"/>
    <w:link w:val="CommentTextChar"/>
    <w:unhideWhenUsed/>
    <w:rsid w:val="006D7D57"/>
    <w:pPr>
      <w:spacing w:line="240" w:lineRule="auto"/>
    </w:pPr>
    <w:rPr>
      <w:sz w:val="20"/>
      <w:szCs w:val="20"/>
    </w:rPr>
  </w:style>
  <w:style w:type="character" w:customStyle="1" w:styleId="CommentTextChar">
    <w:name w:val="Comment Text Char"/>
    <w:basedOn w:val="DefaultParagraphFont"/>
    <w:link w:val="CommentText"/>
    <w:rsid w:val="006D7D57"/>
    <w:rPr>
      <w:sz w:val="20"/>
      <w:szCs w:val="20"/>
    </w:rPr>
  </w:style>
  <w:style w:type="paragraph" w:styleId="CommentSubject">
    <w:name w:val="annotation subject"/>
    <w:basedOn w:val="CommentText"/>
    <w:next w:val="CommentText"/>
    <w:link w:val="CommentSubjectChar"/>
    <w:uiPriority w:val="99"/>
    <w:semiHidden/>
    <w:unhideWhenUsed/>
    <w:rsid w:val="006D7D57"/>
    <w:rPr>
      <w:b/>
      <w:bCs/>
    </w:rPr>
  </w:style>
  <w:style w:type="character" w:customStyle="1" w:styleId="CommentSubjectChar">
    <w:name w:val="Comment Subject Char"/>
    <w:basedOn w:val="CommentTextChar"/>
    <w:link w:val="CommentSubject"/>
    <w:uiPriority w:val="99"/>
    <w:semiHidden/>
    <w:rsid w:val="006D7D57"/>
    <w:rPr>
      <w:b/>
      <w:bCs/>
      <w:sz w:val="20"/>
      <w:szCs w:val="20"/>
    </w:rPr>
  </w:style>
  <w:style w:type="character" w:styleId="Emphasis">
    <w:name w:val="Emphasis"/>
    <w:basedOn w:val="DefaultParagraphFont"/>
    <w:uiPriority w:val="20"/>
    <w:qFormat/>
    <w:rsid w:val="00776F13"/>
    <w:rPr>
      <w:i/>
      <w:iCs/>
    </w:rPr>
  </w:style>
  <w:style w:type="paragraph" w:customStyle="1" w:styleId="paragraph">
    <w:name w:val="paragraph"/>
    <w:basedOn w:val="Normal"/>
    <w:rsid w:val="00817F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17F75"/>
  </w:style>
  <w:style w:type="character" w:customStyle="1" w:styleId="eop">
    <w:name w:val="eop"/>
    <w:basedOn w:val="DefaultParagraphFont"/>
    <w:rsid w:val="00817F75"/>
  </w:style>
  <w:style w:type="character" w:styleId="Hyperlink">
    <w:name w:val="Hyperlink"/>
    <w:basedOn w:val="DefaultParagraphFont"/>
    <w:uiPriority w:val="99"/>
    <w:unhideWhenUsed/>
    <w:rsid w:val="00192B49"/>
    <w:rPr>
      <w:color w:val="0000FF"/>
      <w:u w:val="single"/>
    </w:rPr>
  </w:style>
  <w:style w:type="character" w:customStyle="1" w:styleId="nlmyear">
    <w:name w:val="nlm_year"/>
    <w:basedOn w:val="DefaultParagraphFont"/>
    <w:rsid w:val="00BA689C"/>
  </w:style>
  <w:style w:type="character" w:customStyle="1" w:styleId="nlmarticle-title">
    <w:name w:val="nlm_article-title"/>
    <w:basedOn w:val="DefaultParagraphFont"/>
    <w:rsid w:val="00BA689C"/>
  </w:style>
  <w:style w:type="character" w:customStyle="1" w:styleId="nlmfpage">
    <w:name w:val="nlm_fpage"/>
    <w:basedOn w:val="DefaultParagraphFont"/>
    <w:rsid w:val="00BA689C"/>
  </w:style>
  <w:style w:type="character" w:customStyle="1" w:styleId="Heading4Char">
    <w:name w:val="Heading 4 Char"/>
    <w:basedOn w:val="DefaultParagraphFont"/>
    <w:link w:val="Heading4"/>
    <w:uiPriority w:val="9"/>
    <w:semiHidden/>
    <w:rsid w:val="00EA6FE2"/>
    <w:rPr>
      <w:rFonts w:asciiTheme="majorHAnsi" w:eastAsiaTheme="majorEastAsia" w:hAnsiTheme="majorHAnsi" w:cstheme="majorBidi"/>
      <w:i/>
      <w:iCs/>
      <w:color w:val="2F5496" w:themeColor="accent1" w:themeShade="BF"/>
    </w:rPr>
  </w:style>
  <w:style w:type="character" w:customStyle="1" w:styleId="epub-sectiontitle">
    <w:name w:val="epub-section__title"/>
    <w:basedOn w:val="DefaultParagraphFont"/>
    <w:rsid w:val="00447296"/>
  </w:style>
  <w:style w:type="character" w:customStyle="1" w:styleId="comma-separator">
    <w:name w:val="comma-separator"/>
    <w:basedOn w:val="DefaultParagraphFont"/>
    <w:rsid w:val="00447296"/>
  </w:style>
  <w:style w:type="character" w:customStyle="1" w:styleId="epub-sectiondate">
    <w:name w:val="epub-section__date"/>
    <w:basedOn w:val="DefaultParagraphFont"/>
    <w:rsid w:val="00447296"/>
  </w:style>
  <w:style w:type="character" w:customStyle="1" w:styleId="epub-sectionids">
    <w:name w:val="epub-section__ids"/>
    <w:basedOn w:val="DefaultParagraphFont"/>
    <w:rsid w:val="00447296"/>
  </w:style>
  <w:style w:type="character" w:customStyle="1" w:styleId="epub-sectionpagerange">
    <w:name w:val="epub-section__pagerange"/>
    <w:basedOn w:val="DefaultParagraphFont"/>
    <w:rsid w:val="00447296"/>
  </w:style>
  <w:style w:type="character" w:styleId="UnresolvedMention">
    <w:name w:val="Unresolved Mention"/>
    <w:basedOn w:val="DefaultParagraphFont"/>
    <w:uiPriority w:val="99"/>
    <w:semiHidden/>
    <w:unhideWhenUsed/>
    <w:rsid w:val="00007702"/>
    <w:rPr>
      <w:color w:val="605E5C"/>
      <w:shd w:val="clear" w:color="auto" w:fill="E1DFDD"/>
    </w:rPr>
  </w:style>
  <w:style w:type="character" w:customStyle="1" w:styleId="Heading3Char">
    <w:name w:val="Heading 3 Char"/>
    <w:basedOn w:val="DefaultParagraphFont"/>
    <w:link w:val="Heading3"/>
    <w:uiPriority w:val="9"/>
    <w:semiHidden/>
    <w:rsid w:val="00AB5A7E"/>
    <w:rPr>
      <w:rFonts w:asciiTheme="majorHAnsi" w:eastAsiaTheme="majorEastAsia" w:hAnsiTheme="majorHAnsi" w:cstheme="majorBidi"/>
      <w:color w:val="1F3763" w:themeColor="accent1" w:themeShade="7F"/>
      <w:sz w:val="24"/>
      <w:szCs w:val="24"/>
    </w:rPr>
  </w:style>
  <w:style w:type="character" w:customStyle="1" w:styleId="xref-bibr">
    <w:name w:val="xref-bibr"/>
    <w:basedOn w:val="DefaultParagraphFont"/>
    <w:rsid w:val="00351ABE"/>
  </w:style>
  <w:style w:type="character" w:styleId="FollowedHyperlink">
    <w:name w:val="FollowedHyperlink"/>
    <w:basedOn w:val="DefaultParagraphFont"/>
    <w:uiPriority w:val="99"/>
    <w:semiHidden/>
    <w:unhideWhenUsed/>
    <w:rsid w:val="00E77EC6"/>
    <w:rPr>
      <w:color w:val="954F72" w:themeColor="followedHyperlink"/>
      <w:u w:val="single"/>
    </w:rPr>
  </w:style>
  <w:style w:type="character" w:customStyle="1" w:styleId="nlmpublisher-loc">
    <w:name w:val="nlm_publisher-loc"/>
    <w:basedOn w:val="DefaultParagraphFont"/>
    <w:rsid w:val="00003735"/>
  </w:style>
  <w:style w:type="character" w:customStyle="1" w:styleId="nlmpublisher-name">
    <w:name w:val="nlm_publisher-name"/>
    <w:basedOn w:val="DefaultParagraphFont"/>
    <w:rsid w:val="00003735"/>
  </w:style>
  <w:style w:type="character" w:customStyle="1" w:styleId="nlmlpage">
    <w:name w:val="nlm_lpage"/>
    <w:basedOn w:val="DefaultParagraphFont"/>
    <w:rsid w:val="00642B6F"/>
  </w:style>
  <w:style w:type="character" w:customStyle="1" w:styleId="authors">
    <w:name w:val="authors"/>
    <w:basedOn w:val="DefaultParagraphFont"/>
    <w:rsid w:val="00E94FFE"/>
  </w:style>
  <w:style w:type="character" w:customStyle="1" w:styleId="Date1">
    <w:name w:val="Date1"/>
    <w:basedOn w:val="DefaultParagraphFont"/>
    <w:rsid w:val="00E94FFE"/>
  </w:style>
  <w:style w:type="character" w:customStyle="1" w:styleId="arttitle">
    <w:name w:val="art_title"/>
    <w:basedOn w:val="DefaultParagraphFont"/>
    <w:rsid w:val="00E94FFE"/>
  </w:style>
  <w:style w:type="character" w:customStyle="1" w:styleId="serialtitle">
    <w:name w:val="serial_title"/>
    <w:basedOn w:val="DefaultParagraphFont"/>
    <w:rsid w:val="00E94FFE"/>
  </w:style>
  <w:style w:type="character" w:customStyle="1" w:styleId="volumeissue">
    <w:name w:val="volume_issue"/>
    <w:basedOn w:val="DefaultParagraphFont"/>
    <w:rsid w:val="00E94FFE"/>
  </w:style>
  <w:style w:type="character" w:customStyle="1" w:styleId="pagerange">
    <w:name w:val="page_range"/>
    <w:basedOn w:val="DefaultParagraphFont"/>
    <w:rsid w:val="00E94FFE"/>
  </w:style>
  <w:style w:type="paragraph" w:styleId="Header">
    <w:name w:val="header"/>
    <w:basedOn w:val="Normal"/>
    <w:link w:val="HeaderChar"/>
    <w:uiPriority w:val="99"/>
    <w:unhideWhenUsed/>
    <w:rsid w:val="006D3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03B"/>
  </w:style>
  <w:style w:type="paragraph" w:styleId="Footer">
    <w:name w:val="footer"/>
    <w:basedOn w:val="Normal"/>
    <w:link w:val="FooterChar"/>
    <w:uiPriority w:val="99"/>
    <w:unhideWhenUsed/>
    <w:rsid w:val="006D3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03B"/>
  </w:style>
  <w:style w:type="paragraph" w:styleId="BalloonText">
    <w:name w:val="Balloon Text"/>
    <w:basedOn w:val="Normal"/>
    <w:link w:val="BalloonTextChar"/>
    <w:uiPriority w:val="99"/>
    <w:semiHidden/>
    <w:unhideWhenUsed/>
    <w:rsid w:val="003E27D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27D4"/>
    <w:rPr>
      <w:rFonts w:ascii="Times New Roman" w:hAnsi="Times New Roman" w:cs="Times New Roman"/>
      <w:sz w:val="18"/>
      <w:szCs w:val="18"/>
    </w:rPr>
  </w:style>
  <w:style w:type="paragraph" w:styleId="Revision">
    <w:name w:val="Revision"/>
    <w:hidden/>
    <w:uiPriority w:val="99"/>
    <w:semiHidden/>
    <w:rsid w:val="001A5834"/>
    <w:pPr>
      <w:spacing w:after="0" w:line="240" w:lineRule="auto"/>
    </w:pPr>
  </w:style>
  <w:style w:type="table" w:styleId="TableGrid">
    <w:name w:val="Table Grid"/>
    <w:basedOn w:val="TableNormal"/>
    <w:uiPriority w:val="39"/>
    <w:rsid w:val="005E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6D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D0A"/>
    <w:rPr>
      <w:sz w:val="20"/>
      <w:szCs w:val="20"/>
    </w:rPr>
  </w:style>
  <w:style w:type="character" w:styleId="FootnoteReference">
    <w:name w:val="footnote reference"/>
    <w:basedOn w:val="DefaultParagraphFont"/>
    <w:uiPriority w:val="99"/>
    <w:semiHidden/>
    <w:unhideWhenUsed/>
    <w:rsid w:val="00AC6D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6162">
      <w:bodyDiv w:val="1"/>
      <w:marLeft w:val="0"/>
      <w:marRight w:val="0"/>
      <w:marTop w:val="0"/>
      <w:marBottom w:val="0"/>
      <w:divBdr>
        <w:top w:val="none" w:sz="0" w:space="0" w:color="auto"/>
        <w:left w:val="none" w:sz="0" w:space="0" w:color="auto"/>
        <w:bottom w:val="none" w:sz="0" w:space="0" w:color="auto"/>
        <w:right w:val="none" w:sz="0" w:space="0" w:color="auto"/>
      </w:divBdr>
      <w:divsChild>
        <w:div w:id="1289630750">
          <w:marLeft w:val="0"/>
          <w:marRight w:val="0"/>
          <w:marTop w:val="0"/>
          <w:marBottom w:val="0"/>
          <w:divBdr>
            <w:top w:val="none" w:sz="0" w:space="0" w:color="auto"/>
            <w:left w:val="none" w:sz="0" w:space="0" w:color="auto"/>
            <w:bottom w:val="none" w:sz="0" w:space="0" w:color="auto"/>
            <w:right w:val="none" w:sz="0" w:space="0" w:color="auto"/>
          </w:divBdr>
          <w:divsChild>
            <w:div w:id="94060283">
              <w:marLeft w:val="0"/>
              <w:marRight w:val="0"/>
              <w:marTop w:val="0"/>
              <w:marBottom w:val="0"/>
              <w:divBdr>
                <w:top w:val="none" w:sz="0" w:space="0" w:color="auto"/>
                <w:left w:val="none" w:sz="0" w:space="0" w:color="auto"/>
                <w:bottom w:val="none" w:sz="0" w:space="0" w:color="auto"/>
                <w:right w:val="none" w:sz="0" w:space="0" w:color="auto"/>
              </w:divBdr>
              <w:divsChild>
                <w:div w:id="2036073089">
                  <w:marLeft w:val="0"/>
                  <w:marRight w:val="0"/>
                  <w:marTop w:val="0"/>
                  <w:marBottom w:val="0"/>
                  <w:divBdr>
                    <w:top w:val="none" w:sz="0" w:space="0" w:color="auto"/>
                    <w:left w:val="none" w:sz="0" w:space="0" w:color="auto"/>
                    <w:bottom w:val="none" w:sz="0" w:space="0" w:color="auto"/>
                    <w:right w:val="none" w:sz="0" w:space="0" w:color="auto"/>
                  </w:divBdr>
                  <w:divsChild>
                    <w:div w:id="15396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16714">
      <w:bodyDiv w:val="1"/>
      <w:marLeft w:val="0"/>
      <w:marRight w:val="0"/>
      <w:marTop w:val="0"/>
      <w:marBottom w:val="0"/>
      <w:divBdr>
        <w:top w:val="none" w:sz="0" w:space="0" w:color="auto"/>
        <w:left w:val="none" w:sz="0" w:space="0" w:color="auto"/>
        <w:bottom w:val="none" w:sz="0" w:space="0" w:color="auto"/>
        <w:right w:val="none" w:sz="0" w:space="0" w:color="auto"/>
      </w:divBdr>
    </w:div>
    <w:div w:id="171798114">
      <w:bodyDiv w:val="1"/>
      <w:marLeft w:val="0"/>
      <w:marRight w:val="0"/>
      <w:marTop w:val="0"/>
      <w:marBottom w:val="0"/>
      <w:divBdr>
        <w:top w:val="none" w:sz="0" w:space="0" w:color="auto"/>
        <w:left w:val="none" w:sz="0" w:space="0" w:color="auto"/>
        <w:bottom w:val="none" w:sz="0" w:space="0" w:color="auto"/>
        <w:right w:val="none" w:sz="0" w:space="0" w:color="auto"/>
      </w:divBdr>
      <w:divsChild>
        <w:div w:id="362557400">
          <w:marLeft w:val="0"/>
          <w:marRight w:val="0"/>
          <w:marTop w:val="0"/>
          <w:marBottom w:val="0"/>
          <w:divBdr>
            <w:top w:val="none" w:sz="0" w:space="0" w:color="auto"/>
            <w:left w:val="none" w:sz="0" w:space="0" w:color="auto"/>
            <w:bottom w:val="none" w:sz="0" w:space="0" w:color="auto"/>
            <w:right w:val="none" w:sz="0" w:space="0" w:color="auto"/>
          </w:divBdr>
        </w:div>
      </w:divsChild>
    </w:div>
    <w:div w:id="413670859">
      <w:bodyDiv w:val="1"/>
      <w:marLeft w:val="0"/>
      <w:marRight w:val="0"/>
      <w:marTop w:val="0"/>
      <w:marBottom w:val="0"/>
      <w:divBdr>
        <w:top w:val="none" w:sz="0" w:space="0" w:color="auto"/>
        <w:left w:val="none" w:sz="0" w:space="0" w:color="auto"/>
        <w:bottom w:val="none" w:sz="0" w:space="0" w:color="auto"/>
        <w:right w:val="none" w:sz="0" w:space="0" w:color="auto"/>
      </w:divBdr>
    </w:div>
    <w:div w:id="546571448">
      <w:bodyDiv w:val="1"/>
      <w:marLeft w:val="0"/>
      <w:marRight w:val="0"/>
      <w:marTop w:val="0"/>
      <w:marBottom w:val="0"/>
      <w:divBdr>
        <w:top w:val="none" w:sz="0" w:space="0" w:color="auto"/>
        <w:left w:val="none" w:sz="0" w:space="0" w:color="auto"/>
        <w:bottom w:val="none" w:sz="0" w:space="0" w:color="auto"/>
        <w:right w:val="none" w:sz="0" w:space="0" w:color="auto"/>
      </w:divBdr>
    </w:div>
    <w:div w:id="715198145">
      <w:bodyDiv w:val="1"/>
      <w:marLeft w:val="0"/>
      <w:marRight w:val="0"/>
      <w:marTop w:val="0"/>
      <w:marBottom w:val="0"/>
      <w:divBdr>
        <w:top w:val="none" w:sz="0" w:space="0" w:color="auto"/>
        <w:left w:val="none" w:sz="0" w:space="0" w:color="auto"/>
        <w:bottom w:val="none" w:sz="0" w:space="0" w:color="auto"/>
        <w:right w:val="none" w:sz="0" w:space="0" w:color="auto"/>
      </w:divBdr>
    </w:div>
    <w:div w:id="743988044">
      <w:bodyDiv w:val="1"/>
      <w:marLeft w:val="0"/>
      <w:marRight w:val="0"/>
      <w:marTop w:val="0"/>
      <w:marBottom w:val="0"/>
      <w:divBdr>
        <w:top w:val="none" w:sz="0" w:space="0" w:color="auto"/>
        <w:left w:val="none" w:sz="0" w:space="0" w:color="auto"/>
        <w:bottom w:val="none" w:sz="0" w:space="0" w:color="auto"/>
        <w:right w:val="none" w:sz="0" w:space="0" w:color="auto"/>
      </w:divBdr>
      <w:divsChild>
        <w:div w:id="627277707">
          <w:marLeft w:val="0"/>
          <w:marRight w:val="0"/>
          <w:marTop w:val="0"/>
          <w:marBottom w:val="0"/>
          <w:divBdr>
            <w:top w:val="none" w:sz="0" w:space="0" w:color="auto"/>
            <w:left w:val="none" w:sz="0" w:space="0" w:color="auto"/>
            <w:bottom w:val="none" w:sz="0" w:space="0" w:color="auto"/>
            <w:right w:val="none" w:sz="0" w:space="0" w:color="auto"/>
          </w:divBdr>
        </w:div>
      </w:divsChild>
    </w:div>
    <w:div w:id="874731554">
      <w:bodyDiv w:val="1"/>
      <w:marLeft w:val="0"/>
      <w:marRight w:val="0"/>
      <w:marTop w:val="0"/>
      <w:marBottom w:val="0"/>
      <w:divBdr>
        <w:top w:val="none" w:sz="0" w:space="0" w:color="auto"/>
        <w:left w:val="none" w:sz="0" w:space="0" w:color="auto"/>
        <w:bottom w:val="none" w:sz="0" w:space="0" w:color="auto"/>
        <w:right w:val="none" w:sz="0" w:space="0" w:color="auto"/>
      </w:divBdr>
    </w:div>
    <w:div w:id="917322079">
      <w:bodyDiv w:val="1"/>
      <w:marLeft w:val="0"/>
      <w:marRight w:val="0"/>
      <w:marTop w:val="0"/>
      <w:marBottom w:val="0"/>
      <w:divBdr>
        <w:top w:val="none" w:sz="0" w:space="0" w:color="auto"/>
        <w:left w:val="none" w:sz="0" w:space="0" w:color="auto"/>
        <w:bottom w:val="none" w:sz="0" w:space="0" w:color="auto"/>
        <w:right w:val="none" w:sz="0" w:space="0" w:color="auto"/>
      </w:divBdr>
      <w:divsChild>
        <w:div w:id="596060746">
          <w:marLeft w:val="0"/>
          <w:marRight w:val="0"/>
          <w:marTop w:val="0"/>
          <w:marBottom w:val="0"/>
          <w:divBdr>
            <w:top w:val="none" w:sz="0" w:space="0" w:color="auto"/>
            <w:left w:val="none" w:sz="0" w:space="0" w:color="auto"/>
            <w:bottom w:val="none" w:sz="0" w:space="0" w:color="auto"/>
            <w:right w:val="none" w:sz="0" w:space="0" w:color="auto"/>
          </w:divBdr>
          <w:divsChild>
            <w:div w:id="258371719">
              <w:marLeft w:val="0"/>
              <w:marRight w:val="0"/>
              <w:marTop w:val="0"/>
              <w:marBottom w:val="0"/>
              <w:divBdr>
                <w:top w:val="none" w:sz="0" w:space="0" w:color="auto"/>
                <w:left w:val="none" w:sz="0" w:space="0" w:color="auto"/>
                <w:bottom w:val="none" w:sz="0" w:space="0" w:color="auto"/>
                <w:right w:val="none" w:sz="0" w:space="0" w:color="auto"/>
              </w:divBdr>
              <w:divsChild>
                <w:div w:id="7521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95052">
          <w:marLeft w:val="0"/>
          <w:marRight w:val="0"/>
          <w:marTop w:val="0"/>
          <w:marBottom w:val="0"/>
          <w:divBdr>
            <w:top w:val="none" w:sz="0" w:space="0" w:color="auto"/>
            <w:left w:val="none" w:sz="0" w:space="0" w:color="auto"/>
            <w:bottom w:val="none" w:sz="0" w:space="0" w:color="auto"/>
            <w:right w:val="none" w:sz="0" w:space="0" w:color="auto"/>
          </w:divBdr>
        </w:div>
      </w:divsChild>
    </w:div>
    <w:div w:id="1191920451">
      <w:bodyDiv w:val="1"/>
      <w:marLeft w:val="0"/>
      <w:marRight w:val="0"/>
      <w:marTop w:val="0"/>
      <w:marBottom w:val="0"/>
      <w:divBdr>
        <w:top w:val="none" w:sz="0" w:space="0" w:color="auto"/>
        <w:left w:val="none" w:sz="0" w:space="0" w:color="auto"/>
        <w:bottom w:val="none" w:sz="0" w:space="0" w:color="auto"/>
        <w:right w:val="none" w:sz="0" w:space="0" w:color="auto"/>
      </w:divBdr>
      <w:divsChild>
        <w:div w:id="1556743897">
          <w:marLeft w:val="0"/>
          <w:marRight w:val="0"/>
          <w:marTop w:val="0"/>
          <w:marBottom w:val="0"/>
          <w:divBdr>
            <w:top w:val="none" w:sz="0" w:space="0" w:color="auto"/>
            <w:left w:val="none" w:sz="0" w:space="0" w:color="auto"/>
            <w:bottom w:val="none" w:sz="0" w:space="0" w:color="auto"/>
            <w:right w:val="none" w:sz="0" w:space="0" w:color="auto"/>
          </w:divBdr>
        </w:div>
        <w:div w:id="777676192">
          <w:marLeft w:val="0"/>
          <w:marRight w:val="0"/>
          <w:marTop w:val="0"/>
          <w:marBottom w:val="0"/>
          <w:divBdr>
            <w:top w:val="none" w:sz="0" w:space="0" w:color="auto"/>
            <w:left w:val="none" w:sz="0" w:space="0" w:color="auto"/>
            <w:bottom w:val="none" w:sz="0" w:space="0" w:color="auto"/>
            <w:right w:val="none" w:sz="0" w:space="0" w:color="auto"/>
          </w:divBdr>
        </w:div>
      </w:divsChild>
    </w:div>
    <w:div w:id="1236356708">
      <w:bodyDiv w:val="1"/>
      <w:marLeft w:val="0"/>
      <w:marRight w:val="0"/>
      <w:marTop w:val="0"/>
      <w:marBottom w:val="0"/>
      <w:divBdr>
        <w:top w:val="none" w:sz="0" w:space="0" w:color="auto"/>
        <w:left w:val="none" w:sz="0" w:space="0" w:color="auto"/>
        <w:bottom w:val="none" w:sz="0" w:space="0" w:color="auto"/>
        <w:right w:val="none" w:sz="0" w:space="0" w:color="auto"/>
      </w:divBdr>
    </w:div>
    <w:div w:id="1267542328">
      <w:bodyDiv w:val="1"/>
      <w:marLeft w:val="0"/>
      <w:marRight w:val="0"/>
      <w:marTop w:val="0"/>
      <w:marBottom w:val="0"/>
      <w:divBdr>
        <w:top w:val="none" w:sz="0" w:space="0" w:color="auto"/>
        <w:left w:val="none" w:sz="0" w:space="0" w:color="auto"/>
        <w:bottom w:val="none" w:sz="0" w:space="0" w:color="auto"/>
        <w:right w:val="none" w:sz="0" w:space="0" w:color="auto"/>
      </w:divBdr>
    </w:div>
    <w:div w:id="1585723414">
      <w:bodyDiv w:val="1"/>
      <w:marLeft w:val="0"/>
      <w:marRight w:val="0"/>
      <w:marTop w:val="0"/>
      <w:marBottom w:val="0"/>
      <w:divBdr>
        <w:top w:val="none" w:sz="0" w:space="0" w:color="auto"/>
        <w:left w:val="none" w:sz="0" w:space="0" w:color="auto"/>
        <w:bottom w:val="none" w:sz="0" w:space="0" w:color="auto"/>
        <w:right w:val="none" w:sz="0" w:space="0" w:color="auto"/>
      </w:divBdr>
    </w:div>
    <w:div w:id="1672023288">
      <w:bodyDiv w:val="1"/>
      <w:marLeft w:val="0"/>
      <w:marRight w:val="0"/>
      <w:marTop w:val="0"/>
      <w:marBottom w:val="0"/>
      <w:divBdr>
        <w:top w:val="none" w:sz="0" w:space="0" w:color="auto"/>
        <w:left w:val="none" w:sz="0" w:space="0" w:color="auto"/>
        <w:bottom w:val="none" w:sz="0" w:space="0" w:color="auto"/>
        <w:right w:val="none" w:sz="0" w:space="0" w:color="auto"/>
      </w:divBdr>
      <w:divsChild>
        <w:div w:id="1273704290">
          <w:marLeft w:val="0"/>
          <w:marRight w:val="0"/>
          <w:marTop w:val="0"/>
          <w:marBottom w:val="0"/>
          <w:divBdr>
            <w:top w:val="none" w:sz="0" w:space="0" w:color="auto"/>
            <w:left w:val="none" w:sz="0" w:space="0" w:color="auto"/>
            <w:bottom w:val="none" w:sz="0" w:space="0" w:color="auto"/>
            <w:right w:val="none" w:sz="0" w:space="0" w:color="auto"/>
          </w:divBdr>
          <w:divsChild>
            <w:div w:id="163403971">
              <w:marLeft w:val="0"/>
              <w:marRight w:val="0"/>
              <w:marTop w:val="0"/>
              <w:marBottom w:val="0"/>
              <w:divBdr>
                <w:top w:val="none" w:sz="0" w:space="0" w:color="auto"/>
                <w:left w:val="none" w:sz="0" w:space="0" w:color="auto"/>
                <w:bottom w:val="none" w:sz="0" w:space="0" w:color="auto"/>
                <w:right w:val="none" w:sz="0" w:space="0" w:color="auto"/>
              </w:divBdr>
            </w:div>
          </w:divsChild>
        </w:div>
        <w:div w:id="1092044236">
          <w:marLeft w:val="0"/>
          <w:marRight w:val="0"/>
          <w:marTop w:val="0"/>
          <w:marBottom w:val="0"/>
          <w:divBdr>
            <w:top w:val="none" w:sz="0" w:space="0" w:color="auto"/>
            <w:left w:val="none" w:sz="0" w:space="0" w:color="auto"/>
            <w:bottom w:val="none" w:sz="0" w:space="0" w:color="auto"/>
            <w:right w:val="none" w:sz="0" w:space="0" w:color="auto"/>
          </w:divBdr>
          <w:divsChild>
            <w:div w:id="1618413810">
              <w:marLeft w:val="0"/>
              <w:marRight w:val="0"/>
              <w:marTop w:val="0"/>
              <w:marBottom w:val="0"/>
              <w:divBdr>
                <w:top w:val="none" w:sz="0" w:space="0" w:color="auto"/>
                <w:left w:val="none" w:sz="0" w:space="0" w:color="auto"/>
                <w:bottom w:val="none" w:sz="0" w:space="0" w:color="auto"/>
                <w:right w:val="none" w:sz="0" w:space="0" w:color="auto"/>
              </w:divBdr>
            </w:div>
          </w:divsChild>
        </w:div>
        <w:div w:id="660935783">
          <w:marLeft w:val="0"/>
          <w:marRight w:val="0"/>
          <w:marTop w:val="0"/>
          <w:marBottom w:val="0"/>
          <w:divBdr>
            <w:top w:val="none" w:sz="0" w:space="0" w:color="auto"/>
            <w:left w:val="none" w:sz="0" w:space="0" w:color="auto"/>
            <w:bottom w:val="none" w:sz="0" w:space="0" w:color="auto"/>
            <w:right w:val="none" w:sz="0" w:space="0" w:color="auto"/>
          </w:divBdr>
          <w:divsChild>
            <w:div w:id="1382286297">
              <w:marLeft w:val="0"/>
              <w:marRight w:val="0"/>
              <w:marTop w:val="0"/>
              <w:marBottom w:val="0"/>
              <w:divBdr>
                <w:top w:val="none" w:sz="0" w:space="0" w:color="auto"/>
                <w:left w:val="none" w:sz="0" w:space="0" w:color="auto"/>
                <w:bottom w:val="none" w:sz="0" w:space="0" w:color="auto"/>
                <w:right w:val="none" w:sz="0" w:space="0" w:color="auto"/>
              </w:divBdr>
            </w:div>
            <w:div w:id="362439985">
              <w:marLeft w:val="0"/>
              <w:marRight w:val="0"/>
              <w:marTop w:val="0"/>
              <w:marBottom w:val="0"/>
              <w:divBdr>
                <w:top w:val="none" w:sz="0" w:space="0" w:color="auto"/>
                <w:left w:val="none" w:sz="0" w:space="0" w:color="auto"/>
                <w:bottom w:val="none" w:sz="0" w:space="0" w:color="auto"/>
                <w:right w:val="none" w:sz="0" w:space="0" w:color="auto"/>
              </w:divBdr>
            </w:div>
            <w:div w:id="530267128">
              <w:marLeft w:val="0"/>
              <w:marRight w:val="0"/>
              <w:marTop w:val="0"/>
              <w:marBottom w:val="0"/>
              <w:divBdr>
                <w:top w:val="none" w:sz="0" w:space="0" w:color="auto"/>
                <w:left w:val="none" w:sz="0" w:space="0" w:color="auto"/>
                <w:bottom w:val="none" w:sz="0" w:space="0" w:color="auto"/>
                <w:right w:val="none" w:sz="0" w:space="0" w:color="auto"/>
              </w:divBdr>
            </w:div>
          </w:divsChild>
        </w:div>
        <w:div w:id="316495227">
          <w:marLeft w:val="0"/>
          <w:marRight w:val="0"/>
          <w:marTop w:val="0"/>
          <w:marBottom w:val="0"/>
          <w:divBdr>
            <w:top w:val="none" w:sz="0" w:space="0" w:color="auto"/>
            <w:left w:val="none" w:sz="0" w:space="0" w:color="auto"/>
            <w:bottom w:val="none" w:sz="0" w:space="0" w:color="auto"/>
            <w:right w:val="none" w:sz="0" w:space="0" w:color="auto"/>
          </w:divBdr>
          <w:divsChild>
            <w:div w:id="1025132783">
              <w:marLeft w:val="0"/>
              <w:marRight w:val="0"/>
              <w:marTop w:val="0"/>
              <w:marBottom w:val="0"/>
              <w:divBdr>
                <w:top w:val="none" w:sz="0" w:space="0" w:color="auto"/>
                <w:left w:val="none" w:sz="0" w:space="0" w:color="auto"/>
                <w:bottom w:val="none" w:sz="0" w:space="0" w:color="auto"/>
                <w:right w:val="none" w:sz="0" w:space="0" w:color="auto"/>
              </w:divBdr>
            </w:div>
          </w:divsChild>
        </w:div>
        <w:div w:id="722172360">
          <w:marLeft w:val="0"/>
          <w:marRight w:val="0"/>
          <w:marTop w:val="0"/>
          <w:marBottom w:val="0"/>
          <w:divBdr>
            <w:top w:val="none" w:sz="0" w:space="0" w:color="auto"/>
            <w:left w:val="none" w:sz="0" w:space="0" w:color="auto"/>
            <w:bottom w:val="none" w:sz="0" w:space="0" w:color="auto"/>
            <w:right w:val="none" w:sz="0" w:space="0" w:color="auto"/>
          </w:divBdr>
          <w:divsChild>
            <w:div w:id="16009235">
              <w:marLeft w:val="0"/>
              <w:marRight w:val="0"/>
              <w:marTop w:val="0"/>
              <w:marBottom w:val="0"/>
              <w:divBdr>
                <w:top w:val="none" w:sz="0" w:space="0" w:color="auto"/>
                <w:left w:val="none" w:sz="0" w:space="0" w:color="auto"/>
                <w:bottom w:val="none" w:sz="0" w:space="0" w:color="auto"/>
                <w:right w:val="none" w:sz="0" w:space="0" w:color="auto"/>
              </w:divBdr>
            </w:div>
            <w:div w:id="709961525">
              <w:marLeft w:val="0"/>
              <w:marRight w:val="0"/>
              <w:marTop w:val="0"/>
              <w:marBottom w:val="0"/>
              <w:divBdr>
                <w:top w:val="none" w:sz="0" w:space="0" w:color="auto"/>
                <w:left w:val="none" w:sz="0" w:space="0" w:color="auto"/>
                <w:bottom w:val="none" w:sz="0" w:space="0" w:color="auto"/>
                <w:right w:val="none" w:sz="0" w:space="0" w:color="auto"/>
              </w:divBdr>
            </w:div>
          </w:divsChild>
        </w:div>
        <w:div w:id="184097832">
          <w:marLeft w:val="0"/>
          <w:marRight w:val="0"/>
          <w:marTop w:val="0"/>
          <w:marBottom w:val="0"/>
          <w:divBdr>
            <w:top w:val="none" w:sz="0" w:space="0" w:color="auto"/>
            <w:left w:val="none" w:sz="0" w:space="0" w:color="auto"/>
            <w:bottom w:val="none" w:sz="0" w:space="0" w:color="auto"/>
            <w:right w:val="none" w:sz="0" w:space="0" w:color="auto"/>
          </w:divBdr>
          <w:divsChild>
            <w:div w:id="615409795">
              <w:marLeft w:val="0"/>
              <w:marRight w:val="0"/>
              <w:marTop w:val="0"/>
              <w:marBottom w:val="0"/>
              <w:divBdr>
                <w:top w:val="none" w:sz="0" w:space="0" w:color="auto"/>
                <w:left w:val="none" w:sz="0" w:space="0" w:color="auto"/>
                <w:bottom w:val="none" w:sz="0" w:space="0" w:color="auto"/>
                <w:right w:val="none" w:sz="0" w:space="0" w:color="auto"/>
              </w:divBdr>
            </w:div>
          </w:divsChild>
        </w:div>
        <w:div w:id="1702825129">
          <w:marLeft w:val="0"/>
          <w:marRight w:val="0"/>
          <w:marTop w:val="0"/>
          <w:marBottom w:val="0"/>
          <w:divBdr>
            <w:top w:val="none" w:sz="0" w:space="0" w:color="auto"/>
            <w:left w:val="none" w:sz="0" w:space="0" w:color="auto"/>
            <w:bottom w:val="none" w:sz="0" w:space="0" w:color="auto"/>
            <w:right w:val="none" w:sz="0" w:space="0" w:color="auto"/>
          </w:divBdr>
          <w:divsChild>
            <w:div w:id="1000280262">
              <w:marLeft w:val="0"/>
              <w:marRight w:val="0"/>
              <w:marTop w:val="0"/>
              <w:marBottom w:val="0"/>
              <w:divBdr>
                <w:top w:val="none" w:sz="0" w:space="0" w:color="auto"/>
                <w:left w:val="none" w:sz="0" w:space="0" w:color="auto"/>
                <w:bottom w:val="none" w:sz="0" w:space="0" w:color="auto"/>
                <w:right w:val="none" w:sz="0" w:space="0" w:color="auto"/>
              </w:divBdr>
            </w:div>
            <w:div w:id="374699235">
              <w:marLeft w:val="0"/>
              <w:marRight w:val="0"/>
              <w:marTop w:val="0"/>
              <w:marBottom w:val="0"/>
              <w:divBdr>
                <w:top w:val="none" w:sz="0" w:space="0" w:color="auto"/>
                <w:left w:val="none" w:sz="0" w:space="0" w:color="auto"/>
                <w:bottom w:val="none" w:sz="0" w:space="0" w:color="auto"/>
                <w:right w:val="none" w:sz="0" w:space="0" w:color="auto"/>
              </w:divBdr>
            </w:div>
            <w:div w:id="1686319575">
              <w:marLeft w:val="0"/>
              <w:marRight w:val="0"/>
              <w:marTop w:val="0"/>
              <w:marBottom w:val="0"/>
              <w:divBdr>
                <w:top w:val="none" w:sz="0" w:space="0" w:color="auto"/>
                <w:left w:val="none" w:sz="0" w:space="0" w:color="auto"/>
                <w:bottom w:val="none" w:sz="0" w:space="0" w:color="auto"/>
                <w:right w:val="none" w:sz="0" w:space="0" w:color="auto"/>
              </w:divBdr>
            </w:div>
            <w:div w:id="225335423">
              <w:marLeft w:val="0"/>
              <w:marRight w:val="0"/>
              <w:marTop w:val="0"/>
              <w:marBottom w:val="0"/>
              <w:divBdr>
                <w:top w:val="none" w:sz="0" w:space="0" w:color="auto"/>
                <w:left w:val="none" w:sz="0" w:space="0" w:color="auto"/>
                <w:bottom w:val="none" w:sz="0" w:space="0" w:color="auto"/>
                <w:right w:val="none" w:sz="0" w:space="0" w:color="auto"/>
              </w:divBdr>
            </w:div>
            <w:div w:id="634799358">
              <w:marLeft w:val="0"/>
              <w:marRight w:val="0"/>
              <w:marTop w:val="0"/>
              <w:marBottom w:val="0"/>
              <w:divBdr>
                <w:top w:val="none" w:sz="0" w:space="0" w:color="auto"/>
                <w:left w:val="none" w:sz="0" w:space="0" w:color="auto"/>
                <w:bottom w:val="none" w:sz="0" w:space="0" w:color="auto"/>
                <w:right w:val="none" w:sz="0" w:space="0" w:color="auto"/>
              </w:divBdr>
            </w:div>
          </w:divsChild>
        </w:div>
        <w:div w:id="161089626">
          <w:marLeft w:val="0"/>
          <w:marRight w:val="0"/>
          <w:marTop w:val="0"/>
          <w:marBottom w:val="0"/>
          <w:divBdr>
            <w:top w:val="none" w:sz="0" w:space="0" w:color="auto"/>
            <w:left w:val="none" w:sz="0" w:space="0" w:color="auto"/>
            <w:bottom w:val="none" w:sz="0" w:space="0" w:color="auto"/>
            <w:right w:val="none" w:sz="0" w:space="0" w:color="auto"/>
          </w:divBdr>
          <w:divsChild>
            <w:div w:id="685595298">
              <w:marLeft w:val="0"/>
              <w:marRight w:val="0"/>
              <w:marTop w:val="0"/>
              <w:marBottom w:val="0"/>
              <w:divBdr>
                <w:top w:val="none" w:sz="0" w:space="0" w:color="auto"/>
                <w:left w:val="none" w:sz="0" w:space="0" w:color="auto"/>
                <w:bottom w:val="none" w:sz="0" w:space="0" w:color="auto"/>
                <w:right w:val="none" w:sz="0" w:space="0" w:color="auto"/>
              </w:divBdr>
            </w:div>
          </w:divsChild>
        </w:div>
        <w:div w:id="962661087">
          <w:marLeft w:val="0"/>
          <w:marRight w:val="0"/>
          <w:marTop w:val="0"/>
          <w:marBottom w:val="0"/>
          <w:divBdr>
            <w:top w:val="none" w:sz="0" w:space="0" w:color="auto"/>
            <w:left w:val="none" w:sz="0" w:space="0" w:color="auto"/>
            <w:bottom w:val="none" w:sz="0" w:space="0" w:color="auto"/>
            <w:right w:val="none" w:sz="0" w:space="0" w:color="auto"/>
          </w:divBdr>
          <w:divsChild>
            <w:div w:id="1996257739">
              <w:marLeft w:val="0"/>
              <w:marRight w:val="0"/>
              <w:marTop w:val="0"/>
              <w:marBottom w:val="0"/>
              <w:divBdr>
                <w:top w:val="none" w:sz="0" w:space="0" w:color="auto"/>
                <w:left w:val="none" w:sz="0" w:space="0" w:color="auto"/>
                <w:bottom w:val="none" w:sz="0" w:space="0" w:color="auto"/>
                <w:right w:val="none" w:sz="0" w:space="0" w:color="auto"/>
              </w:divBdr>
            </w:div>
            <w:div w:id="342706745">
              <w:marLeft w:val="0"/>
              <w:marRight w:val="0"/>
              <w:marTop w:val="0"/>
              <w:marBottom w:val="0"/>
              <w:divBdr>
                <w:top w:val="none" w:sz="0" w:space="0" w:color="auto"/>
                <w:left w:val="none" w:sz="0" w:space="0" w:color="auto"/>
                <w:bottom w:val="none" w:sz="0" w:space="0" w:color="auto"/>
                <w:right w:val="none" w:sz="0" w:space="0" w:color="auto"/>
              </w:divBdr>
            </w:div>
            <w:div w:id="285896430">
              <w:marLeft w:val="0"/>
              <w:marRight w:val="0"/>
              <w:marTop w:val="0"/>
              <w:marBottom w:val="0"/>
              <w:divBdr>
                <w:top w:val="none" w:sz="0" w:space="0" w:color="auto"/>
                <w:left w:val="none" w:sz="0" w:space="0" w:color="auto"/>
                <w:bottom w:val="none" w:sz="0" w:space="0" w:color="auto"/>
                <w:right w:val="none" w:sz="0" w:space="0" w:color="auto"/>
              </w:divBdr>
            </w:div>
            <w:div w:id="1003121965">
              <w:marLeft w:val="0"/>
              <w:marRight w:val="0"/>
              <w:marTop w:val="0"/>
              <w:marBottom w:val="0"/>
              <w:divBdr>
                <w:top w:val="none" w:sz="0" w:space="0" w:color="auto"/>
                <w:left w:val="none" w:sz="0" w:space="0" w:color="auto"/>
                <w:bottom w:val="none" w:sz="0" w:space="0" w:color="auto"/>
                <w:right w:val="none" w:sz="0" w:space="0" w:color="auto"/>
              </w:divBdr>
            </w:div>
            <w:div w:id="160512776">
              <w:marLeft w:val="0"/>
              <w:marRight w:val="0"/>
              <w:marTop w:val="0"/>
              <w:marBottom w:val="0"/>
              <w:divBdr>
                <w:top w:val="none" w:sz="0" w:space="0" w:color="auto"/>
                <w:left w:val="none" w:sz="0" w:space="0" w:color="auto"/>
                <w:bottom w:val="none" w:sz="0" w:space="0" w:color="auto"/>
                <w:right w:val="none" w:sz="0" w:space="0" w:color="auto"/>
              </w:divBdr>
            </w:div>
          </w:divsChild>
        </w:div>
        <w:div w:id="554007858">
          <w:marLeft w:val="0"/>
          <w:marRight w:val="0"/>
          <w:marTop w:val="0"/>
          <w:marBottom w:val="0"/>
          <w:divBdr>
            <w:top w:val="none" w:sz="0" w:space="0" w:color="auto"/>
            <w:left w:val="none" w:sz="0" w:space="0" w:color="auto"/>
            <w:bottom w:val="none" w:sz="0" w:space="0" w:color="auto"/>
            <w:right w:val="none" w:sz="0" w:space="0" w:color="auto"/>
          </w:divBdr>
          <w:divsChild>
            <w:div w:id="362483381">
              <w:marLeft w:val="0"/>
              <w:marRight w:val="0"/>
              <w:marTop w:val="0"/>
              <w:marBottom w:val="0"/>
              <w:divBdr>
                <w:top w:val="none" w:sz="0" w:space="0" w:color="auto"/>
                <w:left w:val="none" w:sz="0" w:space="0" w:color="auto"/>
                <w:bottom w:val="none" w:sz="0" w:space="0" w:color="auto"/>
                <w:right w:val="none" w:sz="0" w:space="0" w:color="auto"/>
              </w:divBdr>
            </w:div>
            <w:div w:id="1175652106">
              <w:marLeft w:val="0"/>
              <w:marRight w:val="0"/>
              <w:marTop w:val="0"/>
              <w:marBottom w:val="0"/>
              <w:divBdr>
                <w:top w:val="none" w:sz="0" w:space="0" w:color="auto"/>
                <w:left w:val="none" w:sz="0" w:space="0" w:color="auto"/>
                <w:bottom w:val="none" w:sz="0" w:space="0" w:color="auto"/>
                <w:right w:val="none" w:sz="0" w:space="0" w:color="auto"/>
              </w:divBdr>
            </w:div>
          </w:divsChild>
        </w:div>
        <w:div w:id="617613039">
          <w:marLeft w:val="0"/>
          <w:marRight w:val="0"/>
          <w:marTop w:val="0"/>
          <w:marBottom w:val="0"/>
          <w:divBdr>
            <w:top w:val="none" w:sz="0" w:space="0" w:color="auto"/>
            <w:left w:val="none" w:sz="0" w:space="0" w:color="auto"/>
            <w:bottom w:val="none" w:sz="0" w:space="0" w:color="auto"/>
            <w:right w:val="none" w:sz="0" w:space="0" w:color="auto"/>
          </w:divBdr>
          <w:divsChild>
            <w:div w:id="131675240">
              <w:marLeft w:val="0"/>
              <w:marRight w:val="0"/>
              <w:marTop w:val="0"/>
              <w:marBottom w:val="0"/>
              <w:divBdr>
                <w:top w:val="none" w:sz="0" w:space="0" w:color="auto"/>
                <w:left w:val="none" w:sz="0" w:space="0" w:color="auto"/>
                <w:bottom w:val="none" w:sz="0" w:space="0" w:color="auto"/>
                <w:right w:val="none" w:sz="0" w:space="0" w:color="auto"/>
              </w:divBdr>
            </w:div>
            <w:div w:id="2126731362">
              <w:marLeft w:val="0"/>
              <w:marRight w:val="0"/>
              <w:marTop w:val="0"/>
              <w:marBottom w:val="0"/>
              <w:divBdr>
                <w:top w:val="none" w:sz="0" w:space="0" w:color="auto"/>
                <w:left w:val="none" w:sz="0" w:space="0" w:color="auto"/>
                <w:bottom w:val="none" w:sz="0" w:space="0" w:color="auto"/>
                <w:right w:val="none" w:sz="0" w:space="0" w:color="auto"/>
              </w:divBdr>
            </w:div>
            <w:div w:id="1311135620">
              <w:marLeft w:val="0"/>
              <w:marRight w:val="0"/>
              <w:marTop w:val="0"/>
              <w:marBottom w:val="0"/>
              <w:divBdr>
                <w:top w:val="none" w:sz="0" w:space="0" w:color="auto"/>
                <w:left w:val="none" w:sz="0" w:space="0" w:color="auto"/>
                <w:bottom w:val="none" w:sz="0" w:space="0" w:color="auto"/>
                <w:right w:val="none" w:sz="0" w:space="0" w:color="auto"/>
              </w:divBdr>
            </w:div>
            <w:div w:id="2042781042">
              <w:marLeft w:val="0"/>
              <w:marRight w:val="0"/>
              <w:marTop w:val="0"/>
              <w:marBottom w:val="0"/>
              <w:divBdr>
                <w:top w:val="none" w:sz="0" w:space="0" w:color="auto"/>
                <w:left w:val="none" w:sz="0" w:space="0" w:color="auto"/>
                <w:bottom w:val="none" w:sz="0" w:space="0" w:color="auto"/>
                <w:right w:val="none" w:sz="0" w:space="0" w:color="auto"/>
              </w:divBdr>
            </w:div>
            <w:div w:id="2114326026">
              <w:marLeft w:val="0"/>
              <w:marRight w:val="0"/>
              <w:marTop w:val="0"/>
              <w:marBottom w:val="0"/>
              <w:divBdr>
                <w:top w:val="none" w:sz="0" w:space="0" w:color="auto"/>
                <w:left w:val="none" w:sz="0" w:space="0" w:color="auto"/>
                <w:bottom w:val="none" w:sz="0" w:space="0" w:color="auto"/>
                <w:right w:val="none" w:sz="0" w:space="0" w:color="auto"/>
              </w:divBdr>
            </w:div>
          </w:divsChild>
        </w:div>
        <w:div w:id="809395832">
          <w:marLeft w:val="0"/>
          <w:marRight w:val="0"/>
          <w:marTop w:val="0"/>
          <w:marBottom w:val="0"/>
          <w:divBdr>
            <w:top w:val="none" w:sz="0" w:space="0" w:color="auto"/>
            <w:left w:val="none" w:sz="0" w:space="0" w:color="auto"/>
            <w:bottom w:val="none" w:sz="0" w:space="0" w:color="auto"/>
            <w:right w:val="none" w:sz="0" w:space="0" w:color="auto"/>
          </w:divBdr>
          <w:divsChild>
            <w:div w:id="381750834">
              <w:marLeft w:val="0"/>
              <w:marRight w:val="0"/>
              <w:marTop w:val="0"/>
              <w:marBottom w:val="0"/>
              <w:divBdr>
                <w:top w:val="none" w:sz="0" w:space="0" w:color="auto"/>
                <w:left w:val="none" w:sz="0" w:space="0" w:color="auto"/>
                <w:bottom w:val="none" w:sz="0" w:space="0" w:color="auto"/>
                <w:right w:val="none" w:sz="0" w:space="0" w:color="auto"/>
              </w:divBdr>
            </w:div>
          </w:divsChild>
        </w:div>
        <w:div w:id="205141450">
          <w:marLeft w:val="0"/>
          <w:marRight w:val="0"/>
          <w:marTop w:val="0"/>
          <w:marBottom w:val="0"/>
          <w:divBdr>
            <w:top w:val="none" w:sz="0" w:space="0" w:color="auto"/>
            <w:left w:val="none" w:sz="0" w:space="0" w:color="auto"/>
            <w:bottom w:val="none" w:sz="0" w:space="0" w:color="auto"/>
            <w:right w:val="none" w:sz="0" w:space="0" w:color="auto"/>
          </w:divBdr>
          <w:divsChild>
            <w:div w:id="882447989">
              <w:marLeft w:val="0"/>
              <w:marRight w:val="0"/>
              <w:marTop w:val="0"/>
              <w:marBottom w:val="0"/>
              <w:divBdr>
                <w:top w:val="none" w:sz="0" w:space="0" w:color="auto"/>
                <w:left w:val="none" w:sz="0" w:space="0" w:color="auto"/>
                <w:bottom w:val="none" w:sz="0" w:space="0" w:color="auto"/>
                <w:right w:val="none" w:sz="0" w:space="0" w:color="auto"/>
              </w:divBdr>
            </w:div>
            <w:div w:id="573399681">
              <w:marLeft w:val="0"/>
              <w:marRight w:val="0"/>
              <w:marTop w:val="0"/>
              <w:marBottom w:val="0"/>
              <w:divBdr>
                <w:top w:val="none" w:sz="0" w:space="0" w:color="auto"/>
                <w:left w:val="none" w:sz="0" w:space="0" w:color="auto"/>
                <w:bottom w:val="none" w:sz="0" w:space="0" w:color="auto"/>
                <w:right w:val="none" w:sz="0" w:space="0" w:color="auto"/>
              </w:divBdr>
            </w:div>
          </w:divsChild>
        </w:div>
        <w:div w:id="722944818">
          <w:marLeft w:val="0"/>
          <w:marRight w:val="0"/>
          <w:marTop w:val="0"/>
          <w:marBottom w:val="0"/>
          <w:divBdr>
            <w:top w:val="none" w:sz="0" w:space="0" w:color="auto"/>
            <w:left w:val="none" w:sz="0" w:space="0" w:color="auto"/>
            <w:bottom w:val="none" w:sz="0" w:space="0" w:color="auto"/>
            <w:right w:val="none" w:sz="0" w:space="0" w:color="auto"/>
          </w:divBdr>
          <w:divsChild>
            <w:div w:id="534315426">
              <w:marLeft w:val="0"/>
              <w:marRight w:val="0"/>
              <w:marTop w:val="0"/>
              <w:marBottom w:val="0"/>
              <w:divBdr>
                <w:top w:val="none" w:sz="0" w:space="0" w:color="auto"/>
                <w:left w:val="none" w:sz="0" w:space="0" w:color="auto"/>
                <w:bottom w:val="none" w:sz="0" w:space="0" w:color="auto"/>
                <w:right w:val="none" w:sz="0" w:space="0" w:color="auto"/>
              </w:divBdr>
            </w:div>
          </w:divsChild>
        </w:div>
        <w:div w:id="1397319124">
          <w:marLeft w:val="0"/>
          <w:marRight w:val="0"/>
          <w:marTop w:val="0"/>
          <w:marBottom w:val="0"/>
          <w:divBdr>
            <w:top w:val="none" w:sz="0" w:space="0" w:color="auto"/>
            <w:left w:val="none" w:sz="0" w:space="0" w:color="auto"/>
            <w:bottom w:val="none" w:sz="0" w:space="0" w:color="auto"/>
            <w:right w:val="none" w:sz="0" w:space="0" w:color="auto"/>
          </w:divBdr>
          <w:divsChild>
            <w:div w:id="1937857156">
              <w:marLeft w:val="0"/>
              <w:marRight w:val="0"/>
              <w:marTop w:val="0"/>
              <w:marBottom w:val="0"/>
              <w:divBdr>
                <w:top w:val="none" w:sz="0" w:space="0" w:color="auto"/>
                <w:left w:val="none" w:sz="0" w:space="0" w:color="auto"/>
                <w:bottom w:val="none" w:sz="0" w:space="0" w:color="auto"/>
                <w:right w:val="none" w:sz="0" w:space="0" w:color="auto"/>
              </w:divBdr>
            </w:div>
            <w:div w:id="375355959">
              <w:marLeft w:val="0"/>
              <w:marRight w:val="0"/>
              <w:marTop w:val="0"/>
              <w:marBottom w:val="0"/>
              <w:divBdr>
                <w:top w:val="none" w:sz="0" w:space="0" w:color="auto"/>
                <w:left w:val="none" w:sz="0" w:space="0" w:color="auto"/>
                <w:bottom w:val="none" w:sz="0" w:space="0" w:color="auto"/>
                <w:right w:val="none" w:sz="0" w:space="0" w:color="auto"/>
              </w:divBdr>
            </w:div>
            <w:div w:id="1278870563">
              <w:marLeft w:val="0"/>
              <w:marRight w:val="0"/>
              <w:marTop w:val="0"/>
              <w:marBottom w:val="0"/>
              <w:divBdr>
                <w:top w:val="none" w:sz="0" w:space="0" w:color="auto"/>
                <w:left w:val="none" w:sz="0" w:space="0" w:color="auto"/>
                <w:bottom w:val="none" w:sz="0" w:space="0" w:color="auto"/>
                <w:right w:val="none" w:sz="0" w:space="0" w:color="auto"/>
              </w:divBdr>
            </w:div>
            <w:div w:id="1043747955">
              <w:marLeft w:val="0"/>
              <w:marRight w:val="0"/>
              <w:marTop w:val="0"/>
              <w:marBottom w:val="0"/>
              <w:divBdr>
                <w:top w:val="none" w:sz="0" w:space="0" w:color="auto"/>
                <w:left w:val="none" w:sz="0" w:space="0" w:color="auto"/>
                <w:bottom w:val="none" w:sz="0" w:space="0" w:color="auto"/>
                <w:right w:val="none" w:sz="0" w:space="0" w:color="auto"/>
              </w:divBdr>
            </w:div>
            <w:div w:id="1621181620">
              <w:marLeft w:val="0"/>
              <w:marRight w:val="0"/>
              <w:marTop w:val="0"/>
              <w:marBottom w:val="0"/>
              <w:divBdr>
                <w:top w:val="none" w:sz="0" w:space="0" w:color="auto"/>
                <w:left w:val="none" w:sz="0" w:space="0" w:color="auto"/>
                <w:bottom w:val="none" w:sz="0" w:space="0" w:color="auto"/>
                <w:right w:val="none" w:sz="0" w:space="0" w:color="auto"/>
              </w:divBdr>
            </w:div>
          </w:divsChild>
        </w:div>
        <w:div w:id="651835470">
          <w:marLeft w:val="0"/>
          <w:marRight w:val="0"/>
          <w:marTop w:val="0"/>
          <w:marBottom w:val="0"/>
          <w:divBdr>
            <w:top w:val="none" w:sz="0" w:space="0" w:color="auto"/>
            <w:left w:val="none" w:sz="0" w:space="0" w:color="auto"/>
            <w:bottom w:val="none" w:sz="0" w:space="0" w:color="auto"/>
            <w:right w:val="none" w:sz="0" w:space="0" w:color="auto"/>
          </w:divBdr>
          <w:divsChild>
            <w:div w:id="491414349">
              <w:marLeft w:val="0"/>
              <w:marRight w:val="0"/>
              <w:marTop w:val="0"/>
              <w:marBottom w:val="0"/>
              <w:divBdr>
                <w:top w:val="none" w:sz="0" w:space="0" w:color="auto"/>
                <w:left w:val="none" w:sz="0" w:space="0" w:color="auto"/>
                <w:bottom w:val="none" w:sz="0" w:space="0" w:color="auto"/>
                <w:right w:val="none" w:sz="0" w:space="0" w:color="auto"/>
              </w:divBdr>
            </w:div>
          </w:divsChild>
        </w:div>
        <w:div w:id="118376011">
          <w:marLeft w:val="0"/>
          <w:marRight w:val="0"/>
          <w:marTop w:val="0"/>
          <w:marBottom w:val="0"/>
          <w:divBdr>
            <w:top w:val="none" w:sz="0" w:space="0" w:color="auto"/>
            <w:left w:val="none" w:sz="0" w:space="0" w:color="auto"/>
            <w:bottom w:val="none" w:sz="0" w:space="0" w:color="auto"/>
            <w:right w:val="none" w:sz="0" w:space="0" w:color="auto"/>
          </w:divBdr>
          <w:divsChild>
            <w:div w:id="855272388">
              <w:marLeft w:val="0"/>
              <w:marRight w:val="0"/>
              <w:marTop w:val="0"/>
              <w:marBottom w:val="0"/>
              <w:divBdr>
                <w:top w:val="none" w:sz="0" w:space="0" w:color="auto"/>
                <w:left w:val="none" w:sz="0" w:space="0" w:color="auto"/>
                <w:bottom w:val="none" w:sz="0" w:space="0" w:color="auto"/>
                <w:right w:val="none" w:sz="0" w:space="0" w:color="auto"/>
              </w:divBdr>
            </w:div>
            <w:div w:id="1906455906">
              <w:marLeft w:val="0"/>
              <w:marRight w:val="0"/>
              <w:marTop w:val="0"/>
              <w:marBottom w:val="0"/>
              <w:divBdr>
                <w:top w:val="none" w:sz="0" w:space="0" w:color="auto"/>
                <w:left w:val="none" w:sz="0" w:space="0" w:color="auto"/>
                <w:bottom w:val="none" w:sz="0" w:space="0" w:color="auto"/>
                <w:right w:val="none" w:sz="0" w:space="0" w:color="auto"/>
              </w:divBdr>
            </w:div>
          </w:divsChild>
        </w:div>
        <w:div w:id="1475178638">
          <w:marLeft w:val="0"/>
          <w:marRight w:val="0"/>
          <w:marTop w:val="0"/>
          <w:marBottom w:val="0"/>
          <w:divBdr>
            <w:top w:val="none" w:sz="0" w:space="0" w:color="auto"/>
            <w:left w:val="none" w:sz="0" w:space="0" w:color="auto"/>
            <w:bottom w:val="none" w:sz="0" w:space="0" w:color="auto"/>
            <w:right w:val="none" w:sz="0" w:space="0" w:color="auto"/>
          </w:divBdr>
          <w:divsChild>
            <w:div w:id="1042553967">
              <w:marLeft w:val="0"/>
              <w:marRight w:val="0"/>
              <w:marTop w:val="0"/>
              <w:marBottom w:val="0"/>
              <w:divBdr>
                <w:top w:val="none" w:sz="0" w:space="0" w:color="auto"/>
                <w:left w:val="none" w:sz="0" w:space="0" w:color="auto"/>
                <w:bottom w:val="none" w:sz="0" w:space="0" w:color="auto"/>
                <w:right w:val="none" w:sz="0" w:space="0" w:color="auto"/>
              </w:divBdr>
            </w:div>
            <w:div w:id="1277250157">
              <w:marLeft w:val="0"/>
              <w:marRight w:val="0"/>
              <w:marTop w:val="0"/>
              <w:marBottom w:val="0"/>
              <w:divBdr>
                <w:top w:val="none" w:sz="0" w:space="0" w:color="auto"/>
                <w:left w:val="none" w:sz="0" w:space="0" w:color="auto"/>
                <w:bottom w:val="none" w:sz="0" w:space="0" w:color="auto"/>
                <w:right w:val="none" w:sz="0" w:space="0" w:color="auto"/>
              </w:divBdr>
            </w:div>
          </w:divsChild>
        </w:div>
        <w:div w:id="132991560">
          <w:marLeft w:val="0"/>
          <w:marRight w:val="0"/>
          <w:marTop w:val="0"/>
          <w:marBottom w:val="0"/>
          <w:divBdr>
            <w:top w:val="none" w:sz="0" w:space="0" w:color="auto"/>
            <w:left w:val="none" w:sz="0" w:space="0" w:color="auto"/>
            <w:bottom w:val="none" w:sz="0" w:space="0" w:color="auto"/>
            <w:right w:val="none" w:sz="0" w:space="0" w:color="auto"/>
          </w:divBdr>
          <w:divsChild>
            <w:div w:id="695812251">
              <w:marLeft w:val="0"/>
              <w:marRight w:val="0"/>
              <w:marTop w:val="0"/>
              <w:marBottom w:val="0"/>
              <w:divBdr>
                <w:top w:val="none" w:sz="0" w:space="0" w:color="auto"/>
                <w:left w:val="none" w:sz="0" w:space="0" w:color="auto"/>
                <w:bottom w:val="none" w:sz="0" w:space="0" w:color="auto"/>
                <w:right w:val="none" w:sz="0" w:space="0" w:color="auto"/>
              </w:divBdr>
            </w:div>
            <w:div w:id="402064462">
              <w:marLeft w:val="0"/>
              <w:marRight w:val="0"/>
              <w:marTop w:val="0"/>
              <w:marBottom w:val="0"/>
              <w:divBdr>
                <w:top w:val="none" w:sz="0" w:space="0" w:color="auto"/>
                <w:left w:val="none" w:sz="0" w:space="0" w:color="auto"/>
                <w:bottom w:val="none" w:sz="0" w:space="0" w:color="auto"/>
                <w:right w:val="none" w:sz="0" w:space="0" w:color="auto"/>
              </w:divBdr>
            </w:div>
            <w:div w:id="1079865527">
              <w:marLeft w:val="0"/>
              <w:marRight w:val="0"/>
              <w:marTop w:val="0"/>
              <w:marBottom w:val="0"/>
              <w:divBdr>
                <w:top w:val="none" w:sz="0" w:space="0" w:color="auto"/>
                <w:left w:val="none" w:sz="0" w:space="0" w:color="auto"/>
                <w:bottom w:val="none" w:sz="0" w:space="0" w:color="auto"/>
                <w:right w:val="none" w:sz="0" w:space="0" w:color="auto"/>
              </w:divBdr>
            </w:div>
            <w:div w:id="1114907420">
              <w:marLeft w:val="0"/>
              <w:marRight w:val="0"/>
              <w:marTop w:val="0"/>
              <w:marBottom w:val="0"/>
              <w:divBdr>
                <w:top w:val="none" w:sz="0" w:space="0" w:color="auto"/>
                <w:left w:val="none" w:sz="0" w:space="0" w:color="auto"/>
                <w:bottom w:val="none" w:sz="0" w:space="0" w:color="auto"/>
                <w:right w:val="none" w:sz="0" w:space="0" w:color="auto"/>
              </w:divBdr>
            </w:div>
            <w:div w:id="1819036680">
              <w:marLeft w:val="0"/>
              <w:marRight w:val="0"/>
              <w:marTop w:val="0"/>
              <w:marBottom w:val="0"/>
              <w:divBdr>
                <w:top w:val="none" w:sz="0" w:space="0" w:color="auto"/>
                <w:left w:val="none" w:sz="0" w:space="0" w:color="auto"/>
                <w:bottom w:val="none" w:sz="0" w:space="0" w:color="auto"/>
                <w:right w:val="none" w:sz="0" w:space="0" w:color="auto"/>
              </w:divBdr>
            </w:div>
            <w:div w:id="1835142250">
              <w:marLeft w:val="0"/>
              <w:marRight w:val="0"/>
              <w:marTop w:val="0"/>
              <w:marBottom w:val="0"/>
              <w:divBdr>
                <w:top w:val="none" w:sz="0" w:space="0" w:color="auto"/>
                <w:left w:val="none" w:sz="0" w:space="0" w:color="auto"/>
                <w:bottom w:val="none" w:sz="0" w:space="0" w:color="auto"/>
                <w:right w:val="none" w:sz="0" w:space="0" w:color="auto"/>
              </w:divBdr>
            </w:div>
            <w:div w:id="1393775922">
              <w:marLeft w:val="0"/>
              <w:marRight w:val="0"/>
              <w:marTop w:val="0"/>
              <w:marBottom w:val="0"/>
              <w:divBdr>
                <w:top w:val="none" w:sz="0" w:space="0" w:color="auto"/>
                <w:left w:val="none" w:sz="0" w:space="0" w:color="auto"/>
                <w:bottom w:val="none" w:sz="0" w:space="0" w:color="auto"/>
                <w:right w:val="none" w:sz="0" w:space="0" w:color="auto"/>
              </w:divBdr>
            </w:div>
            <w:div w:id="317811279">
              <w:marLeft w:val="0"/>
              <w:marRight w:val="0"/>
              <w:marTop w:val="0"/>
              <w:marBottom w:val="0"/>
              <w:divBdr>
                <w:top w:val="none" w:sz="0" w:space="0" w:color="auto"/>
                <w:left w:val="none" w:sz="0" w:space="0" w:color="auto"/>
                <w:bottom w:val="none" w:sz="0" w:space="0" w:color="auto"/>
                <w:right w:val="none" w:sz="0" w:space="0" w:color="auto"/>
              </w:divBdr>
            </w:div>
          </w:divsChild>
        </w:div>
        <w:div w:id="674384399">
          <w:marLeft w:val="0"/>
          <w:marRight w:val="0"/>
          <w:marTop w:val="0"/>
          <w:marBottom w:val="0"/>
          <w:divBdr>
            <w:top w:val="none" w:sz="0" w:space="0" w:color="auto"/>
            <w:left w:val="none" w:sz="0" w:space="0" w:color="auto"/>
            <w:bottom w:val="none" w:sz="0" w:space="0" w:color="auto"/>
            <w:right w:val="none" w:sz="0" w:space="0" w:color="auto"/>
          </w:divBdr>
          <w:divsChild>
            <w:div w:id="1452867706">
              <w:marLeft w:val="0"/>
              <w:marRight w:val="0"/>
              <w:marTop w:val="0"/>
              <w:marBottom w:val="0"/>
              <w:divBdr>
                <w:top w:val="none" w:sz="0" w:space="0" w:color="auto"/>
                <w:left w:val="none" w:sz="0" w:space="0" w:color="auto"/>
                <w:bottom w:val="none" w:sz="0" w:space="0" w:color="auto"/>
                <w:right w:val="none" w:sz="0" w:space="0" w:color="auto"/>
              </w:divBdr>
            </w:div>
            <w:div w:id="1241712328">
              <w:marLeft w:val="0"/>
              <w:marRight w:val="0"/>
              <w:marTop w:val="0"/>
              <w:marBottom w:val="0"/>
              <w:divBdr>
                <w:top w:val="none" w:sz="0" w:space="0" w:color="auto"/>
                <w:left w:val="none" w:sz="0" w:space="0" w:color="auto"/>
                <w:bottom w:val="none" w:sz="0" w:space="0" w:color="auto"/>
                <w:right w:val="none" w:sz="0" w:space="0" w:color="auto"/>
              </w:divBdr>
            </w:div>
            <w:div w:id="623468263">
              <w:marLeft w:val="0"/>
              <w:marRight w:val="0"/>
              <w:marTop w:val="0"/>
              <w:marBottom w:val="0"/>
              <w:divBdr>
                <w:top w:val="none" w:sz="0" w:space="0" w:color="auto"/>
                <w:left w:val="none" w:sz="0" w:space="0" w:color="auto"/>
                <w:bottom w:val="none" w:sz="0" w:space="0" w:color="auto"/>
                <w:right w:val="none" w:sz="0" w:space="0" w:color="auto"/>
              </w:divBdr>
            </w:div>
            <w:div w:id="1750302122">
              <w:marLeft w:val="0"/>
              <w:marRight w:val="0"/>
              <w:marTop w:val="0"/>
              <w:marBottom w:val="0"/>
              <w:divBdr>
                <w:top w:val="none" w:sz="0" w:space="0" w:color="auto"/>
                <w:left w:val="none" w:sz="0" w:space="0" w:color="auto"/>
                <w:bottom w:val="none" w:sz="0" w:space="0" w:color="auto"/>
                <w:right w:val="none" w:sz="0" w:space="0" w:color="auto"/>
              </w:divBdr>
            </w:div>
            <w:div w:id="490099679">
              <w:marLeft w:val="0"/>
              <w:marRight w:val="0"/>
              <w:marTop w:val="0"/>
              <w:marBottom w:val="0"/>
              <w:divBdr>
                <w:top w:val="none" w:sz="0" w:space="0" w:color="auto"/>
                <w:left w:val="none" w:sz="0" w:space="0" w:color="auto"/>
                <w:bottom w:val="none" w:sz="0" w:space="0" w:color="auto"/>
                <w:right w:val="none" w:sz="0" w:space="0" w:color="auto"/>
              </w:divBdr>
            </w:div>
          </w:divsChild>
        </w:div>
        <w:div w:id="110126757">
          <w:marLeft w:val="0"/>
          <w:marRight w:val="0"/>
          <w:marTop w:val="0"/>
          <w:marBottom w:val="0"/>
          <w:divBdr>
            <w:top w:val="none" w:sz="0" w:space="0" w:color="auto"/>
            <w:left w:val="none" w:sz="0" w:space="0" w:color="auto"/>
            <w:bottom w:val="none" w:sz="0" w:space="0" w:color="auto"/>
            <w:right w:val="none" w:sz="0" w:space="0" w:color="auto"/>
          </w:divBdr>
          <w:divsChild>
            <w:div w:id="1330596730">
              <w:marLeft w:val="0"/>
              <w:marRight w:val="0"/>
              <w:marTop w:val="0"/>
              <w:marBottom w:val="0"/>
              <w:divBdr>
                <w:top w:val="none" w:sz="0" w:space="0" w:color="auto"/>
                <w:left w:val="none" w:sz="0" w:space="0" w:color="auto"/>
                <w:bottom w:val="none" w:sz="0" w:space="0" w:color="auto"/>
                <w:right w:val="none" w:sz="0" w:space="0" w:color="auto"/>
              </w:divBdr>
            </w:div>
            <w:div w:id="626860208">
              <w:marLeft w:val="0"/>
              <w:marRight w:val="0"/>
              <w:marTop w:val="0"/>
              <w:marBottom w:val="0"/>
              <w:divBdr>
                <w:top w:val="none" w:sz="0" w:space="0" w:color="auto"/>
                <w:left w:val="none" w:sz="0" w:space="0" w:color="auto"/>
                <w:bottom w:val="none" w:sz="0" w:space="0" w:color="auto"/>
                <w:right w:val="none" w:sz="0" w:space="0" w:color="auto"/>
              </w:divBdr>
            </w:div>
          </w:divsChild>
        </w:div>
        <w:div w:id="1556089019">
          <w:marLeft w:val="0"/>
          <w:marRight w:val="0"/>
          <w:marTop w:val="0"/>
          <w:marBottom w:val="0"/>
          <w:divBdr>
            <w:top w:val="none" w:sz="0" w:space="0" w:color="auto"/>
            <w:left w:val="none" w:sz="0" w:space="0" w:color="auto"/>
            <w:bottom w:val="none" w:sz="0" w:space="0" w:color="auto"/>
            <w:right w:val="none" w:sz="0" w:space="0" w:color="auto"/>
          </w:divBdr>
          <w:divsChild>
            <w:div w:id="27997600">
              <w:marLeft w:val="0"/>
              <w:marRight w:val="0"/>
              <w:marTop w:val="0"/>
              <w:marBottom w:val="0"/>
              <w:divBdr>
                <w:top w:val="none" w:sz="0" w:space="0" w:color="auto"/>
                <w:left w:val="none" w:sz="0" w:space="0" w:color="auto"/>
                <w:bottom w:val="none" w:sz="0" w:space="0" w:color="auto"/>
                <w:right w:val="none" w:sz="0" w:space="0" w:color="auto"/>
              </w:divBdr>
            </w:div>
          </w:divsChild>
        </w:div>
        <w:div w:id="1219241209">
          <w:marLeft w:val="0"/>
          <w:marRight w:val="0"/>
          <w:marTop w:val="0"/>
          <w:marBottom w:val="0"/>
          <w:divBdr>
            <w:top w:val="none" w:sz="0" w:space="0" w:color="auto"/>
            <w:left w:val="none" w:sz="0" w:space="0" w:color="auto"/>
            <w:bottom w:val="none" w:sz="0" w:space="0" w:color="auto"/>
            <w:right w:val="none" w:sz="0" w:space="0" w:color="auto"/>
          </w:divBdr>
          <w:divsChild>
            <w:div w:id="170880279">
              <w:marLeft w:val="0"/>
              <w:marRight w:val="0"/>
              <w:marTop w:val="0"/>
              <w:marBottom w:val="0"/>
              <w:divBdr>
                <w:top w:val="none" w:sz="0" w:space="0" w:color="auto"/>
                <w:left w:val="none" w:sz="0" w:space="0" w:color="auto"/>
                <w:bottom w:val="none" w:sz="0" w:space="0" w:color="auto"/>
                <w:right w:val="none" w:sz="0" w:space="0" w:color="auto"/>
              </w:divBdr>
            </w:div>
            <w:div w:id="1171456896">
              <w:marLeft w:val="0"/>
              <w:marRight w:val="0"/>
              <w:marTop w:val="0"/>
              <w:marBottom w:val="0"/>
              <w:divBdr>
                <w:top w:val="none" w:sz="0" w:space="0" w:color="auto"/>
                <w:left w:val="none" w:sz="0" w:space="0" w:color="auto"/>
                <w:bottom w:val="none" w:sz="0" w:space="0" w:color="auto"/>
                <w:right w:val="none" w:sz="0" w:space="0" w:color="auto"/>
              </w:divBdr>
            </w:div>
          </w:divsChild>
        </w:div>
        <w:div w:id="1173379769">
          <w:marLeft w:val="0"/>
          <w:marRight w:val="0"/>
          <w:marTop w:val="0"/>
          <w:marBottom w:val="0"/>
          <w:divBdr>
            <w:top w:val="none" w:sz="0" w:space="0" w:color="auto"/>
            <w:left w:val="none" w:sz="0" w:space="0" w:color="auto"/>
            <w:bottom w:val="none" w:sz="0" w:space="0" w:color="auto"/>
            <w:right w:val="none" w:sz="0" w:space="0" w:color="auto"/>
          </w:divBdr>
          <w:divsChild>
            <w:div w:id="2147359007">
              <w:marLeft w:val="0"/>
              <w:marRight w:val="0"/>
              <w:marTop w:val="0"/>
              <w:marBottom w:val="0"/>
              <w:divBdr>
                <w:top w:val="none" w:sz="0" w:space="0" w:color="auto"/>
                <w:left w:val="none" w:sz="0" w:space="0" w:color="auto"/>
                <w:bottom w:val="none" w:sz="0" w:space="0" w:color="auto"/>
                <w:right w:val="none" w:sz="0" w:space="0" w:color="auto"/>
              </w:divBdr>
            </w:div>
          </w:divsChild>
        </w:div>
        <w:div w:id="1512917348">
          <w:marLeft w:val="0"/>
          <w:marRight w:val="0"/>
          <w:marTop w:val="0"/>
          <w:marBottom w:val="0"/>
          <w:divBdr>
            <w:top w:val="none" w:sz="0" w:space="0" w:color="auto"/>
            <w:left w:val="none" w:sz="0" w:space="0" w:color="auto"/>
            <w:bottom w:val="none" w:sz="0" w:space="0" w:color="auto"/>
            <w:right w:val="none" w:sz="0" w:space="0" w:color="auto"/>
          </w:divBdr>
          <w:divsChild>
            <w:div w:id="513038655">
              <w:marLeft w:val="0"/>
              <w:marRight w:val="0"/>
              <w:marTop w:val="0"/>
              <w:marBottom w:val="0"/>
              <w:divBdr>
                <w:top w:val="none" w:sz="0" w:space="0" w:color="auto"/>
                <w:left w:val="none" w:sz="0" w:space="0" w:color="auto"/>
                <w:bottom w:val="none" w:sz="0" w:space="0" w:color="auto"/>
                <w:right w:val="none" w:sz="0" w:space="0" w:color="auto"/>
              </w:divBdr>
            </w:div>
            <w:div w:id="1888223331">
              <w:marLeft w:val="0"/>
              <w:marRight w:val="0"/>
              <w:marTop w:val="0"/>
              <w:marBottom w:val="0"/>
              <w:divBdr>
                <w:top w:val="none" w:sz="0" w:space="0" w:color="auto"/>
                <w:left w:val="none" w:sz="0" w:space="0" w:color="auto"/>
                <w:bottom w:val="none" w:sz="0" w:space="0" w:color="auto"/>
                <w:right w:val="none" w:sz="0" w:space="0" w:color="auto"/>
              </w:divBdr>
            </w:div>
          </w:divsChild>
        </w:div>
        <w:div w:id="1287734642">
          <w:marLeft w:val="0"/>
          <w:marRight w:val="0"/>
          <w:marTop w:val="0"/>
          <w:marBottom w:val="0"/>
          <w:divBdr>
            <w:top w:val="none" w:sz="0" w:space="0" w:color="auto"/>
            <w:left w:val="none" w:sz="0" w:space="0" w:color="auto"/>
            <w:bottom w:val="none" w:sz="0" w:space="0" w:color="auto"/>
            <w:right w:val="none" w:sz="0" w:space="0" w:color="auto"/>
          </w:divBdr>
          <w:divsChild>
            <w:div w:id="294944462">
              <w:marLeft w:val="0"/>
              <w:marRight w:val="0"/>
              <w:marTop w:val="0"/>
              <w:marBottom w:val="0"/>
              <w:divBdr>
                <w:top w:val="none" w:sz="0" w:space="0" w:color="auto"/>
                <w:left w:val="none" w:sz="0" w:space="0" w:color="auto"/>
                <w:bottom w:val="none" w:sz="0" w:space="0" w:color="auto"/>
                <w:right w:val="none" w:sz="0" w:space="0" w:color="auto"/>
              </w:divBdr>
            </w:div>
          </w:divsChild>
        </w:div>
        <w:div w:id="1319185041">
          <w:marLeft w:val="0"/>
          <w:marRight w:val="0"/>
          <w:marTop w:val="0"/>
          <w:marBottom w:val="0"/>
          <w:divBdr>
            <w:top w:val="none" w:sz="0" w:space="0" w:color="auto"/>
            <w:left w:val="none" w:sz="0" w:space="0" w:color="auto"/>
            <w:bottom w:val="none" w:sz="0" w:space="0" w:color="auto"/>
            <w:right w:val="none" w:sz="0" w:space="0" w:color="auto"/>
          </w:divBdr>
          <w:divsChild>
            <w:div w:id="1189832712">
              <w:marLeft w:val="0"/>
              <w:marRight w:val="0"/>
              <w:marTop w:val="0"/>
              <w:marBottom w:val="0"/>
              <w:divBdr>
                <w:top w:val="none" w:sz="0" w:space="0" w:color="auto"/>
                <w:left w:val="none" w:sz="0" w:space="0" w:color="auto"/>
                <w:bottom w:val="none" w:sz="0" w:space="0" w:color="auto"/>
                <w:right w:val="none" w:sz="0" w:space="0" w:color="auto"/>
              </w:divBdr>
            </w:div>
            <w:div w:id="346716310">
              <w:marLeft w:val="0"/>
              <w:marRight w:val="0"/>
              <w:marTop w:val="0"/>
              <w:marBottom w:val="0"/>
              <w:divBdr>
                <w:top w:val="none" w:sz="0" w:space="0" w:color="auto"/>
                <w:left w:val="none" w:sz="0" w:space="0" w:color="auto"/>
                <w:bottom w:val="none" w:sz="0" w:space="0" w:color="auto"/>
                <w:right w:val="none" w:sz="0" w:space="0" w:color="auto"/>
              </w:divBdr>
            </w:div>
          </w:divsChild>
        </w:div>
        <w:div w:id="1468553011">
          <w:marLeft w:val="0"/>
          <w:marRight w:val="0"/>
          <w:marTop w:val="0"/>
          <w:marBottom w:val="0"/>
          <w:divBdr>
            <w:top w:val="none" w:sz="0" w:space="0" w:color="auto"/>
            <w:left w:val="none" w:sz="0" w:space="0" w:color="auto"/>
            <w:bottom w:val="none" w:sz="0" w:space="0" w:color="auto"/>
            <w:right w:val="none" w:sz="0" w:space="0" w:color="auto"/>
          </w:divBdr>
          <w:divsChild>
            <w:div w:id="32653662">
              <w:marLeft w:val="0"/>
              <w:marRight w:val="0"/>
              <w:marTop w:val="0"/>
              <w:marBottom w:val="0"/>
              <w:divBdr>
                <w:top w:val="none" w:sz="0" w:space="0" w:color="auto"/>
                <w:left w:val="none" w:sz="0" w:space="0" w:color="auto"/>
                <w:bottom w:val="none" w:sz="0" w:space="0" w:color="auto"/>
                <w:right w:val="none" w:sz="0" w:space="0" w:color="auto"/>
              </w:divBdr>
            </w:div>
            <w:div w:id="1405028907">
              <w:marLeft w:val="0"/>
              <w:marRight w:val="0"/>
              <w:marTop w:val="0"/>
              <w:marBottom w:val="0"/>
              <w:divBdr>
                <w:top w:val="none" w:sz="0" w:space="0" w:color="auto"/>
                <w:left w:val="none" w:sz="0" w:space="0" w:color="auto"/>
                <w:bottom w:val="none" w:sz="0" w:space="0" w:color="auto"/>
                <w:right w:val="none" w:sz="0" w:space="0" w:color="auto"/>
              </w:divBdr>
            </w:div>
            <w:div w:id="353043973">
              <w:marLeft w:val="0"/>
              <w:marRight w:val="0"/>
              <w:marTop w:val="0"/>
              <w:marBottom w:val="0"/>
              <w:divBdr>
                <w:top w:val="none" w:sz="0" w:space="0" w:color="auto"/>
                <w:left w:val="none" w:sz="0" w:space="0" w:color="auto"/>
                <w:bottom w:val="none" w:sz="0" w:space="0" w:color="auto"/>
                <w:right w:val="none" w:sz="0" w:space="0" w:color="auto"/>
              </w:divBdr>
            </w:div>
            <w:div w:id="1974215228">
              <w:marLeft w:val="0"/>
              <w:marRight w:val="0"/>
              <w:marTop w:val="0"/>
              <w:marBottom w:val="0"/>
              <w:divBdr>
                <w:top w:val="none" w:sz="0" w:space="0" w:color="auto"/>
                <w:left w:val="none" w:sz="0" w:space="0" w:color="auto"/>
                <w:bottom w:val="none" w:sz="0" w:space="0" w:color="auto"/>
                <w:right w:val="none" w:sz="0" w:space="0" w:color="auto"/>
              </w:divBdr>
            </w:div>
          </w:divsChild>
        </w:div>
        <w:div w:id="1879467387">
          <w:marLeft w:val="0"/>
          <w:marRight w:val="0"/>
          <w:marTop w:val="0"/>
          <w:marBottom w:val="0"/>
          <w:divBdr>
            <w:top w:val="none" w:sz="0" w:space="0" w:color="auto"/>
            <w:left w:val="none" w:sz="0" w:space="0" w:color="auto"/>
            <w:bottom w:val="none" w:sz="0" w:space="0" w:color="auto"/>
            <w:right w:val="none" w:sz="0" w:space="0" w:color="auto"/>
          </w:divBdr>
          <w:divsChild>
            <w:div w:id="1603420449">
              <w:marLeft w:val="0"/>
              <w:marRight w:val="0"/>
              <w:marTop w:val="0"/>
              <w:marBottom w:val="0"/>
              <w:divBdr>
                <w:top w:val="none" w:sz="0" w:space="0" w:color="auto"/>
                <w:left w:val="none" w:sz="0" w:space="0" w:color="auto"/>
                <w:bottom w:val="none" w:sz="0" w:space="0" w:color="auto"/>
                <w:right w:val="none" w:sz="0" w:space="0" w:color="auto"/>
              </w:divBdr>
            </w:div>
            <w:div w:id="750155690">
              <w:marLeft w:val="0"/>
              <w:marRight w:val="0"/>
              <w:marTop w:val="0"/>
              <w:marBottom w:val="0"/>
              <w:divBdr>
                <w:top w:val="none" w:sz="0" w:space="0" w:color="auto"/>
                <w:left w:val="none" w:sz="0" w:space="0" w:color="auto"/>
                <w:bottom w:val="none" w:sz="0" w:space="0" w:color="auto"/>
                <w:right w:val="none" w:sz="0" w:space="0" w:color="auto"/>
              </w:divBdr>
            </w:div>
          </w:divsChild>
        </w:div>
        <w:div w:id="2021732586">
          <w:marLeft w:val="0"/>
          <w:marRight w:val="0"/>
          <w:marTop w:val="0"/>
          <w:marBottom w:val="0"/>
          <w:divBdr>
            <w:top w:val="none" w:sz="0" w:space="0" w:color="auto"/>
            <w:left w:val="none" w:sz="0" w:space="0" w:color="auto"/>
            <w:bottom w:val="none" w:sz="0" w:space="0" w:color="auto"/>
            <w:right w:val="none" w:sz="0" w:space="0" w:color="auto"/>
          </w:divBdr>
          <w:divsChild>
            <w:div w:id="1454514241">
              <w:marLeft w:val="0"/>
              <w:marRight w:val="0"/>
              <w:marTop w:val="0"/>
              <w:marBottom w:val="0"/>
              <w:divBdr>
                <w:top w:val="none" w:sz="0" w:space="0" w:color="auto"/>
                <w:left w:val="none" w:sz="0" w:space="0" w:color="auto"/>
                <w:bottom w:val="none" w:sz="0" w:space="0" w:color="auto"/>
                <w:right w:val="none" w:sz="0" w:space="0" w:color="auto"/>
              </w:divBdr>
            </w:div>
            <w:div w:id="16989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04380">
      <w:bodyDiv w:val="1"/>
      <w:marLeft w:val="0"/>
      <w:marRight w:val="0"/>
      <w:marTop w:val="0"/>
      <w:marBottom w:val="0"/>
      <w:divBdr>
        <w:top w:val="none" w:sz="0" w:space="0" w:color="auto"/>
        <w:left w:val="none" w:sz="0" w:space="0" w:color="auto"/>
        <w:bottom w:val="none" w:sz="0" w:space="0" w:color="auto"/>
        <w:right w:val="none" w:sz="0" w:space="0" w:color="auto"/>
      </w:divBdr>
      <w:divsChild>
        <w:div w:id="666328663">
          <w:marLeft w:val="0"/>
          <w:marRight w:val="0"/>
          <w:marTop w:val="0"/>
          <w:marBottom w:val="0"/>
          <w:divBdr>
            <w:top w:val="none" w:sz="0" w:space="0" w:color="auto"/>
            <w:left w:val="none" w:sz="0" w:space="0" w:color="auto"/>
            <w:bottom w:val="none" w:sz="0" w:space="0" w:color="auto"/>
            <w:right w:val="none" w:sz="0" w:space="0" w:color="auto"/>
          </w:divBdr>
        </w:div>
        <w:div w:id="1463227902">
          <w:marLeft w:val="0"/>
          <w:marRight w:val="0"/>
          <w:marTop w:val="0"/>
          <w:marBottom w:val="0"/>
          <w:divBdr>
            <w:top w:val="none" w:sz="0" w:space="0" w:color="auto"/>
            <w:left w:val="none" w:sz="0" w:space="0" w:color="auto"/>
            <w:bottom w:val="none" w:sz="0" w:space="0" w:color="auto"/>
            <w:right w:val="none" w:sz="0" w:space="0" w:color="auto"/>
          </w:divBdr>
        </w:div>
        <w:div w:id="1286891216">
          <w:marLeft w:val="0"/>
          <w:marRight w:val="0"/>
          <w:marTop w:val="0"/>
          <w:marBottom w:val="0"/>
          <w:divBdr>
            <w:top w:val="none" w:sz="0" w:space="0" w:color="auto"/>
            <w:left w:val="none" w:sz="0" w:space="0" w:color="auto"/>
            <w:bottom w:val="none" w:sz="0" w:space="0" w:color="auto"/>
            <w:right w:val="none" w:sz="0" w:space="0" w:color="auto"/>
          </w:divBdr>
        </w:div>
        <w:div w:id="1738162313">
          <w:marLeft w:val="0"/>
          <w:marRight w:val="0"/>
          <w:marTop w:val="0"/>
          <w:marBottom w:val="0"/>
          <w:divBdr>
            <w:top w:val="none" w:sz="0" w:space="0" w:color="auto"/>
            <w:left w:val="none" w:sz="0" w:space="0" w:color="auto"/>
            <w:bottom w:val="none" w:sz="0" w:space="0" w:color="auto"/>
            <w:right w:val="none" w:sz="0" w:space="0" w:color="auto"/>
          </w:divBdr>
        </w:div>
        <w:div w:id="1861046165">
          <w:marLeft w:val="0"/>
          <w:marRight w:val="0"/>
          <w:marTop w:val="0"/>
          <w:marBottom w:val="0"/>
          <w:divBdr>
            <w:top w:val="none" w:sz="0" w:space="0" w:color="auto"/>
            <w:left w:val="none" w:sz="0" w:space="0" w:color="auto"/>
            <w:bottom w:val="none" w:sz="0" w:space="0" w:color="auto"/>
            <w:right w:val="none" w:sz="0" w:space="0" w:color="auto"/>
          </w:divBdr>
        </w:div>
        <w:div w:id="814371632">
          <w:marLeft w:val="0"/>
          <w:marRight w:val="0"/>
          <w:marTop w:val="0"/>
          <w:marBottom w:val="0"/>
          <w:divBdr>
            <w:top w:val="none" w:sz="0" w:space="0" w:color="auto"/>
            <w:left w:val="none" w:sz="0" w:space="0" w:color="auto"/>
            <w:bottom w:val="none" w:sz="0" w:space="0" w:color="auto"/>
            <w:right w:val="none" w:sz="0" w:space="0" w:color="auto"/>
          </w:divBdr>
        </w:div>
      </w:divsChild>
    </w:div>
    <w:div w:id="1758599350">
      <w:bodyDiv w:val="1"/>
      <w:marLeft w:val="0"/>
      <w:marRight w:val="0"/>
      <w:marTop w:val="0"/>
      <w:marBottom w:val="0"/>
      <w:divBdr>
        <w:top w:val="none" w:sz="0" w:space="0" w:color="auto"/>
        <w:left w:val="none" w:sz="0" w:space="0" w:color="auto"/>
        <w:bottom w:val="none" w:sz="0" w:space="0" w:color="auto"/>
        <w:right w:val="none" w:sz="0" w:space="0" w:color="auto"/>
      </w:divBdr>
    </w:div>
    <w:div w:id="1776289539">
      <w:bodyDiv w:val="1"/>
      <w:marLeft w:val="0"/>
      <w:marRight w:val="0"/>
      <w:marTop w:val="0"/>
      <w:marBottom w:val="0"/>
      <w:divBdr>
        <w:top w:val="none" w:sz="0" w:space="0" w:color="auto"/>
        <w:left w:val="none" w:sz="0" w:space="0" w:color="auto"/>
        <w:bottom w:val="none" w:sz="0" w:space="0" w:color="auto"/>
        <w:right w:val="none" w:sz="0" w:space="0" w:color="auto"/>
      </w:divBdr>
      <w:divsChild>
        <w:div w:id="48965749">
          <w:marLeft w:val="0"/>
          <w:marRight w:val="0"/>
          <w:marTop w:val="0"/>
          <w:marBottom w:val="0"/>
          <w:divBdr>
            <w:top w:val="none" w:sz="0" w:space="0" w:color="auto"/>
            <w:left w:val="none" w:sz="0" w:space="0" w:color="auto"/>
            <w:bottom w:val="none" w:sz="0" w:space="0" w:color="auto"/>
            <w:right w:val="none" w:sz="0" w:space="0" w:color="auto"/>
          </w:divBdr>
        </w:div>
      </w:divsChild>
    </w:div>
    <w:div w:id="1854687697">
      <w:bodyDiv w:val="1"/>
      <w:marLeft w:val="0"/>
      <w:marRight w:val="0"/>
      <w:marTop w:val="0"/>
      <w:marBottom w:val="0"/>
      <w:divBdr>
        <w:top w:val="none" w:sz="0" w:space="0" w:color="auto"/>
        <w:left w:val="none" w:sz="0" w:space="0" w:color="auto"/>
        <w:bottom w:val="none" w:sz="0" w:space="0" w:color="auto"/>
        <w:right w:val="none" w:sz="0" w:space="0" w:color="auto"/>
      </w:divBdr>
      <w:divsChild>
        <w:div w:id="1408500569">
          <w:marLeft w:val="0"/>
          <w:marRight w:val="0"/>
          <w:marTop w:val="0"/>
          <w:marBottom w:val="0"/>
          <w:divBdr>
            <w:top w:val="none" w:sz="0" w:space="0" w:color="auto"/>
            <w:left w:val="none" w:sz="0" w:space="0" w:color="auto"/>
            <w:bottom w:val="none" w:sz="0" w:space="0" w:color="auto"/>
            <w:right w:val="none" w:sz="0" w:space="0" w:color="auto"/>
          </w:divBdr>
        </w:div>
        <w:div w:id="2037075748">
          <w:marLeft w:val="0"/>
          <w:marRight w:val="0"/>
          <w:marTop w:val="0"/>
          <w:marBottom w:val="0"/>
          <w:divBdr>
            <w:top w:val="none" w:sz="0" w:space="0" w:color="auto"/>
            <w:left w:val="none" w:sz="0" w:space="0" w:color="auto"/>
            <w:bottom w:val="none" w:sz="0" w:space="0" w:color="auto"/>
            <w:right w:val="none" w:sz="0" w:space="0" w:color="auto"/>
          </w:divBdr>
        </w:div>
        <w:div w:id="672150981">
          <w:marLeft w:val="0"/>
          <w:marRight w:val="0"/>
          <w:marTop w:val="0"/>
          <w:marBottom w:val="0"/>
          <w:divBdr>
            <w:top w:val="none" w:sz="0" w:space="0" w:color="auto"/>
            <w:left w:val="none" w:sz="0" w:space="0" w:color="auto"/>
            <w:bottom w:val="none" w:sz="0" w:space="0" w:color="auto"/>
            <w:right w:val="none" w:sz="0" w:space="0" w:color="auto"/>
          </w:divBdr>
        </w:div>
      </w:divsChild>
    </w:div>
    <w:div w:id="1970740009">
      <w:bodyDiv w:val="1"/>
      <w:marLeft w:val="0"/>
      <w:marRight w:val="0"/>
      <w:marTop w:val="0"/>
      <w:marBottom w:val="0"/>
      <w:divBdr>
        <w:top w:val="none" w:sz="0" w:space="0" w:color="auto"/>
        <w:left w:val="none" w:sz="0" w:space="0" w:color="auto"/>
        <w:bottom w:val="none" w:sz="0" w:space="0" w:color="auto"/>
        <w:right w:val="none" w:sz="0" w:space="0" w:color="auto"/>
      </w:divBdr>
    </w:div>
    <w:div w:id="1995915773">
      <w:bodyDiv w:val="1"/>
      <w:marLeft w:val="0"/>
      <w:marRight w:val="0"/>
      <w:marTop w:val="0"/>
      <w:marBottom w:val="0"/>
      <w:divBdr>
        <w:top w:val="none" w:sz="0" w:space="0" w:color="auto"/>
        <w:left w:val="none" w:sz="0" w:space="0" w:color="auto"/>
        <w:bottom w:val="none" w:sz="0" w:space="0" w:color="auto"/>
        <w:right w:val="none" w:sz="0" w:space="0" w:color="auto"/>
      </w:divBdr>
    </w:div>
    <w:div w:id="2026206146">
      <w:bodyDiv w:val="1"/>
      <w:marLeft w:val="0"/>
      <w:marRight w:val="0"/>
      <w:marTop w:val="0"/>
      <w:marBottom w:val="0"/>
      <w:divBdr>
        <w:top w:val="none" w:sz="0" w:space="0" w:color="auto"/>
        <w:left w:val="none" w:sz="0" w:space="0" w:color="auto"/>
        <w:bottom w:val="none" w:sz="0" w:space="0" w:color="auto"/>
        <w:right w:val="none" w:sz="0" w:space="0" w:color="auto"/>
      </w:divBdr>
      <w:divsChild>
        <w:div w:id="458498896">
          <w:marLeft w:val="0"/>
          <w:marRight w:val="0"/>
          <w:marTop w:val="0"/>
          <w:marBottom w:val="0"/>
          <w:divBdr>
            <w:top w:val="none" w:sz="0" w:space="0" w:color="auto"/>
            <w:left w:val="none" w:sz="0" w:space="0" w:color="auto"/>
            <w:bottom w:val="none" w:sz="0" w:space="0" w:color="auto"/>
            <w:right w:val="none" w:sz="0" w:space="0" w:color="auto"/>
          </w:divBdr>
        </w:div>
      </w:divsChild>
    </w:div>
    <w:div w:id="2068259339">
      <w:bodyDiv w:val="1"/>
      <w:marLeft w:val="0"/>
      <w:marRight w:val="0"/>
      <w:marTop w:val="0"/>
      <w:marBottom w:val="0"/>
      <w:divBdr>
        <w:top w:val="none" w:sz="0" w:space="0" w:color="auto"/>
        <w:left w:val="none" w:sz="0" w:space="0" w:color="auto"/>
        <w:bottom w:val="none" w:sz="0" w:space="0" w:color="auto"/>
        <w:right w:val="none" w:sz="0" w:space="0" w:color="auto"/>
      </w:divBdr>
    </w:div>
    <w:div w:id="2080904709">
      <w:bodyDiv w:val="1"/>
      <w:marLeft w:val="0"/>
      <w:marRight w:val="0"/>
      <w:marTop w:val="0"/>
      <w:marBottom w:val="0"/>
      <w:divBdr>
        <w:top w:val="none" w:sz="0" w:space="0" w:color="auto"/>
        <w:left w:val="none" w:sz="0" w:space="0" w:color="auto"/>
        <w:bottom w:val="none" w:sz="0" w:space="0" w:color="auto"/>
        <w:right w:val="none" w:sz="0" w:space="0" w:color="auto"/>
      </w:divBdr>
      <w:divsChild>
        <w:div w:id="2076274455">
          <w:marLeft w:val="0"/>
          <w:marRight w:val="0"/>
          <w:marTop w:val="0"/>
          <w:marBottom w:val="0"/>
          <w:divBdr>
            <w:top w:val="none" w:sz="0" w:space="0" w:color="auto"/>
            <w:left w:val="none" w:sz="0" w:space="0" w:color="auto"/>
            <w:bottom w:val="none" w:sz="0" w:space="0" w:color="auto"/>
            <w:right w:val="none" w:sz="0" w:space="0" w:color="auto"/>
          </w:divBdr>
        </w:div>
      </w:divsChild>
    </w:div>
    <w:div w:id="2083478232">
      <w:bodyDiv w:val="1"/>
      <w:marLeft w:val="0"/>
      <w:marRight w:val="0"/>
      <w:marTop w:val="0"/>
      <w:marBottom w:val="0"/>
      <w:divBdr>
        <w:top w:val="none" w:sz="0" w:space="0" w:color="auto"/>
        <w:left w:val="none" w:sz="0" w:space="0" w:color="auto"/>
        <w:bottom w:val="none" w:sz="0" w:space="0" w:color="auto"/>
        <w:right w:val="none" w:sz="0" w:space="0" w:color="auto"/>
      </w:divBdr>
    </w:div>
    <w:div w:id="2092117320">
      <w:bodyDiv w:val="1"/>
      <w:marLeft w:val="0"/>
      <w:marRight w:val="0"/>
      <w:marTop w:val="0"/>
      <w:marBottom w:val="0"/>
      <w:divBdr>
        <w:top w:val="none" w:sz="0" w:space="0" w:color="auto"/>
        <w:left w:val="none" w:sz="0" w:space="0" w:color="auto"/>
        <w:bottom w:val="none" w:sz="0" w:space="0" w:color="auto"/>
        <w:right w:val="none" w:sz="0" w:space="0" w:color="auto"/>
      </w:divBdr>
      <w:divsChild>
        <w:div w:id="1333414043">
          <w:marLeft w:val="0"/>
          <w:marRight w:val="0"/>
          <w:marTop w:val="0"/>
          <w:marBottom w:val="0"/>
          <w:divBdr>
            <w:top w:val="none" w:sz="0" w:space="0" w:color="auto"/>
            <w:left w:val="none" w:sz="0" w:space="0" w:color="auto"/>
            <w:bottom w:val="none" w:sz="0" w:space="0" w:color="auto"/>
            <w:right w:val="none" w:sz="0" w:space="0" w:color="auto"/>
          </w:divBdr>
          <w:divsChild>
            <w:div w:id="199779867">
              <w:marLeft w:val="0"/>
              <w:marRight w:val="0"/>
              <w:marTop w:val="0"/>
              <w:marBottom w:val="0"/>
              <w:divBdr>
                <w:top w:val="none" w:sz="0" w:space="0" w:color="auto"/>
                <w:left w:val="none" w:sz="0" w:space="0" w:color="auto"/>
                <w:bottom w:val="none" w:sz="0" w:space="0" w:color="auto"/>
                <w:right w:val="none" w:sz="0" w:space="0" w:color="auto"/>
              </w:divBdr>
            </w:div>
          </w:divsChild>
        </w:div>
        <w:div w:id="1529682926">
          <w:marLeft w:val="0"/>
          <w:marRight w:val="0"/>
          <w:marTop w:val="0"/>
          <w:marBottom w:val="0"/>
          <w:divBdr>
            <w:top w:val="none" w:sz="0" w:space="0" w:color="auto"/>
            <w:left w:val="none" w:sz="0" w:space="0" w:color="auto"/>
            <w:bottom w:val="none" w:sz="0" w:space="0" w:color="auto"/>
            <w:right w:val="none" w:sz="0" w:space="0" w:color="auto"/>
          </w:divBdr>
          <w:divsChild>
            <w:div w:id="65537390">
              <w:marLeft w:val="0"/>
              <w:marRight w:val="0"/>
              <w:marTop w:val="0"/>
              <w:marBottom w:val="0"/>
              <w:divBdr>
                <w:top w:val="none" w:sz="0" w:space="0" w:color="auto"/>
                <w:left w:val="none" w:sz="0" w:space="0" w:color="auto"/>
                <w:bottom w:val="none" w:sz="0" w:space="0" w:color="auto"/>
                <w:right w:val="none" w:sz="0" w:space="0" w:color="auto"/>
              </w:divBdr>
            </w:div>
          </w:divsChild>
        </w:div>
        <w:div w:id="1013264572">
          <w:marLeft w:val="0"/>
          <w:marRight w:val="0"/>
          <w:marTop w:val="0"/>
          <w:marBottom w:val="0"/>
          <w:divBdr>
            <w:top w:val="none" w:sz="0" w:space="0" w:color="auto"/>
            <w:left w:val="none" w:sz="0" w:space="0" w:color="auto"/>
            <w:bottom w:val="none" w:sz="0" w:space="0" w:color="auto"/>
            <w:right w:val="none" w:sz="0" w:space="0" w:color="auto"/>
          </w:divBdr>
          <w:divsChild>
            <w:div w:id="450324132">
              <w:marLeft w:val="0"/>
              <w:marRight w:val="0"/>
              <w:marTop w:val="0"/>
              <w:marBottom w:val="0"/>
              <w:divBdr>
                <w:top w:val="none" w:sz="0" w:space="0" w:color="auto"/>
                <w:left w:val="none" w:sz="0" w:space="0" w:color="auto"/>
                <w:bottom w:val="none" w:sz="0" w:space="0" w:color="auto"/>
                <w:right w:val="none" w:sz="0" w:space="0" w:color="auto"/>
              </w:divBdr>
            </w:div>
          </w:divsChild>
        </w:div>
        <w:div w:id="190147750">
          <w:marLeft w:val="0"/>
          <w:marRight w:val="0"/>
          <w:marTop w:val="0"/>
          <w:marBottom w:val="0"/>
          <w:divBdr>
            <w:top w:val="none" w:sz="0" w:space="0" w:color="auto"/>
            <w:left w:val="none" w:sz="0" w:space="0" w:color="auto"/>
            <w:bottom w:val="none" w:sz="0" w:space="0" w:color="auto"/>
            <w:right w:val="none" w:sz="0" w:space="0" w:color="auto"/>
          </w:divBdr>
          <w:divsChild>
            <w:div w:id="1036852143">
              <w:marLeft w:val="0"/>
              <w:marRight w:val="0"/>
              <w:marTop w:val="0"/>
              <w:marBottom w:val="0"/>
              <w:divBdr>
                <w:top w:val="none" w:sz="0" w:space="0" w:color="auto"/>
                <w:left w:val="none" w:sz="0" w:space="0" w:color="auto"/>
                <w:bottom w:val="none" w:sz="0" w:space="0" w:color="auto"/>
                <w:right w:val="none" w:sz="0" w:space="0" w:color="auto"/>
              </w:divBdr>
            </w:div>
          </w:divsChild>
        </w:div>
        <w:div w:id="193152613">
          <w:marLeft w:val="0"/>
          <w:marRight w:val="0"/>
          <w:marTop w:val="0"/>
          <w:marBottom w:val="0"/>
          <w:divBdr>
            <w:top w:val="none" w:sz="0" w:space="0" w:color="auto"/>
            <w:left w:val="none" w:sz="0" w:space="0" w:color="auto"/>
            <w:bottom w:val="none" w:sz="0" w:space="0" w:color="auto"/>
            <w:right w:val="none" w:sz="0" w:space="0" w:color="auto"/>
          </w:divBdr>
          <w:divsChild>
            <w:div w:id="832531020">
              <w:marLeft w:val="0"/>
              <w:marRight w:val="0"/>
              <w:marTop w:val="0"/>
              <w:marBottom w:val="0"/>
              <w:divBdr>
                <w:top w:val="none" w:sz="0" w:space="0" w:color="auto"/>
                <w:left w:val="none" w:sz="0" w:space="0" w:color="auto"/>
                <w:bottom w:val="none" w:sz="0" w:space="0" w:color="auto"/>
                <w:right w:val="none" w:sz="0" w:space="0" w:color="auto"/>
              </w:divBdr>
            </w:div>
          </w:divsChild>
        </w:div>
        <w:div w:id="460078286">
          <w:marLeft w:val="0"/>
          <w:marRight w:val="0"/>
          <w:marTop w:val="0"/>
          <w:marBottom w:val="0"/>
          <w:divBdr>
            <w:top w:val="none" w:sz="0" w:space="0" w:color="auto"/>
            <w:left w:val="none" w:sz="0" w:space="0" w:color="auto"/>
            <w:bottom w:val="none" w:sz="0" w:space="0" w:color="auto"/>
            <w:right w:val="none" w:sz="0" w:space="0" w:color="auto"/>
          </w:divBdr>
          <w:divsChild>
            <w:div w:id="1016351760">
              <w:marLeft w:val="0"/>
              <w:marRight w:val="0"/>
              <w:marTop w:val="0"/>
              <w:marBottom w:val="0"/>
              <w:divBdr>
                <w:top w:val="none" w:sz="0" w:space="0" w:color="auto"/>
                <w:left w:val="none" w:sz="0" w:space="0" w:color="auto"/>
                <w:bottom w:val="none" w:sz="0" w:space="0" w:color="auto"/>
                <w:right w:val="none" w:sz="0" w:space="0" w:color="auto"/>
              </w:divBdr>
            </w:div>
          </w:divsChild>
        </w:div>
        <w:div w:id="260262025">
          <w:marLeft w:val="0"/>
          <w:marRight w:val="0"/>
          <w:marTop w:val="0"/>
          <w:marBottom w:val="0"/>
          <w:divBdr>
            <w:top w:val="none" w:sz="0" w:space="0" w:color="auto"/>
            <w:left w:val="none" w:sz="0" w:space="0" w:color="auto"/>
            <w:bottom w:val="none" w:sz="0" w:space="0" w:color="auto"/>
            <w:right w:val="none" w:sz="0" w:space="0" w:color="auto"/>
          </w:divBdr>
          <w:divsChild>
            <w:div w:id="871379942">
              <w:marLeft w:val="0"/>
              <w:marRight w:val="0"/>
              <w:marTop w:val="0"/>
              <w:marBottom w:val="0"/>
              <w:divBdr>
                <w:top w:val="none" w:sz="0" w:space="0" w:color="auto"/>
                <w:left w:val="none" w:sz="0" w:space="0" w:color="auto"/>
                <w:bottom w:val="none" w:sz="0" w:space="0" w:color="auto"/>
                <w:right w:val="none" w:sz="0" w:space="0" w:color="auto"/>
              </w:divBdr>
            </w:div>
          </w:divsChild>
        </w:div>
        <w:div w:id="407458090">
          <w:marLeft w:val="0"/>
          <w:marRight w:val="0"/>
          <w:marTop w:val="0"/>
          <w:marBottom w:val="0"/>
          <w:divBdr>
            <w:top w:val="none" w:sz="0" w:space="0" w:color="auto"/>
            <w:left w:val="none" w:sz="0" w:space="0" w:color="auto"/>
            <w:bottom w:val="none" w:sz="0" w:space="0" w:color="auto"/>
            <w:right w:val="none" w:sz="0" w:space="0" w:color="auto"/>
          </w:divBdr>
          <w:divsChild>
            <w:div w:id="991252089">
              <w:marLeft w:val="0"/>
              <w:marRight w:val="0"/>
              <w:marTop w:val="0"/>
              <w:marBottom w:val="0"/>
              <w:divBdr>
                <w:top w:val="none" w:sz="0" w:space="0" w:color="auto"/>
                <w:left w:val="none" w:sz="0" w:space="0" w:color="auto"/>
                <w:bottom w:val="none" w:sz="0" w:space="0" w:color="auto"/>
                <w:right w:val="none" w:sz="0" w:space="0" w:color="auto"/>
              </w:divBdr>
            </w:div>
          </w:divsChild>
        </w:div>
        <w:div w:id="155072300">
          <w:marLeft w:val="0"/>
          <w:marRight w:val="0"/>
          <w:marTop w:val="0"/>
          <w:marBottom w:val="0"/>
          <w:divBdr>
            <w:top w:val="none" w:sz="0" w:space="0" w:color="auto"/>
            <w:left w:val="none" w:sz="0" w:space="0" w:color="auto"/>
            <w:bottom w:val="none" w:sz="0" w:space="0" w:color="auto"/>
            <w:right w:val="none" w:sz="0" w:space="0" w:color="auto"/>
          </w:divBdr>
          <w:divsChild>
            <w:div w:id="1273171409">
              <w:marLeft w:val="0"/>
              <w:marRight w:val="0"/>
              <w:marTop w:val="0"/>
              <w:marBottom w:val="0"/>
              <w:divBdr>
                <w:top w:val="none" w:sz="0" w:space="0" w:color="auto"/>
                <w:left w:val="none" w:sz="0" w:space="0" w:color="auto"/>
                <w:bottom w:val="none" w:sz="0" w:space="0" w:color="auto"/>
                <w:right w:val="none" w:sz="0" w:space="0" w:color="auto"/>
              </w:divBdr>
            </w:div>
          </w:divsChild>
        </w:div>
        <w:div w:id="618072827">
          <w:marLeft w:val="0"/>
          <w:marRight w:val="0"/>
          <w:marTop w:val="0"/>
          <w:marBottom w:val="0"/>
          <w:divBdr>
            <w:top w:val="none" w:sz="0" w:space="0" w:color="auto"/>
            <w:left w:val="none" w:sz="0" w:space="0" w:color="auto"/>
            <w:bottom w:val="none" w:sz="0" w:space="0" w:color="auto"/>
            <w:right w:val="none" w:sz="0" w:space="0" w:color="auto"/>
          </w:divBdr>
          <w:divsChild>
            <w:div w:id="510150158">
              <w:marLeft w:val="0"/>
              <w:marRight w:val="0"/>
              <w:marTop w:val="0"/>
              <w:marBottom w:val="0"/>
              <w:divBdr>
                <w:top w:val="none" w:sz="0" w:space="0" w:color="auto"/>
                <w:left w:val="none" w:sz="0" w:space="0" w:color="auto"/>
                <w:bottom w:val="none" w:sz="0" w:space="0" w:color="auto"/>
                <w:right w:val="none" w:sz="0" w:space="0" w:color="auto"/>
              </w:divBdr>
            </w:div>
          </w:divsChild>
        </w:div>
        <w:div w:id="579143439">
          <w:marLeft w:val="0"/>
          <w:marRight w:val="0"/>
          <w:marTop w:val="0"/>
          <w:marBottom w:val="0"/>
          <w:divBdr>
            <w:top w:val="none" w:sz="0" w:space="0" w:color="auto"/>
            <w:left w:val="none" w:sz="0" w:space="0" w:color="auto"/>
            <w:bottom w:val="none" w:sz="0" w:space="0" w:color="auto"/>
            <w:right w:val="none" w:sz="0" w:space="0" w:color="auto"/>
          </w:divBdr>
          <w:divsChild>
            <w:div w:id="10230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05630511770718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l.acm.org/toc/pacmhci/2020/4/CSCW2" TargetMode="External"/><Relationship Id="rId5" Type="http://schemas.openxmlformats.org/officeDocument/2006/relationships/webSettings" Target="webSettings.xml"/><Relationship Id="rId10" Type="http://schemas.openxmlformats.org/officeDocument/2006/relationships/hyperlink" Target="https://doi.org/10.1177/2056305120978376" TargetMode="External"/><Relationship Id="rId4" Type="http://schemas.openxmlformats.org/officeDocument/2006/relationships/settings" Target="settings.xml"/><Relationship Id="rId9" Type="http://schemas.openxmlformats.org/officeDocument/2006/relationships/hyperlink" Target="https://www.eff.org/deeplinks/2018/04/despite-what-zuckerbergs-testimony-may-imply-ai-cannot-save-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49D04-4219-4D09-B77E-9880278F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10188</Words>
  <Characters>58072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Lavorgna</dc:creator>
  <cp:keywords/>
  <dc:description/>
  <cp:lastModifiedBy>Pamela Ugwudike</cp:lastModifiedBy>
  <cp:revision>2</cp:revision>
  <cp:lastPrinted>2022-03-04T13:27:00Z</cp:lastPrinted>
  <dcterms:created xsi:type="dcterms:W3CDTF">2022-10-07T13:30:00Z</dcterms:created>
  <dcterms:modified xsi:type="dcterms:W3CDTF">2022-10-07T13:30:00Z</dcterms:modified>
</cp:coreProperties>
</file>