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F37C" w14:textId="26D392F2" w:rsidR="00585014" w:rsidRPr="00726A31" w:rsidRDefault="006C0424" w:rsidP="00B5682A">
      <w:pPr>
        <w:spacing w:after="0" w:line="360" w:lineRule="auto"/>
        <w:rPr>
          <w:b/>
          <w:sz w:val="28"/>
          <w:lang w:val="en-US"/>
        </w:rPr>
      </w:pPr>
      <w:r w:rsidRPr="00726A31">
        <w:rPr>
          <w:b/>
          <w:bCs/>
          <w:sz w:val="28"/>
          <w:lang w:val="en-US"/>
        </w:rPr>
        <w:t>M</w:t>
      </w:r>
      <w:r w:rsidR="00585014" w:rsidRPr="00726A31">
        <w:rPr>
          <w:b/>
          <w:bCs/>
          <w:sz w:val="28"/>
          <w:lang w:val="en-US"/>
        </w:rPr>
        <w:t>apping exercise and status update of</w:t>
      </w:r>
      <w:r w:rsidR="00A03FEE" w:rsidRPr="00726A31">
        <w:rPr>
          <w:b/>
          <w:bCs/>
          <w:sz w:val="28"/>
          <w:lang w:val="en-US"/>
        </w:rPr>
        <w:t xml:space="preserve"> eight</w:t>
      </w:r>
      <w:r w:rsidR="00585014" w:rsidRPr="00726A31">
        <w:rPr>
          <w:b/>
          <w:bCs/>
          <w:sz w:val="28"/>
          <w:lang w:val="en-US"/>
        </w:rPr>
        <w:t xml:space="preserve"> national registries</w:t>
      </w:r>
      <w:r w:rsidRPr="00726A31">
        <w:rPr>
          <w:b/>
          <w:bCs/>
          <w:sz w:val="28"/>
          <w:lang w:val="en-US"/>
        </w:rPr>
        <w:t xml:space="preserve"> within the </w:t>
      </w:r>
      <w:proofErr w:type="spellStart"/>
      <w:r w:rsidRPr="00726A31">
        <w:rPr>
          <w:b/>
          <w:bCs/>
          <w:sz w:val="28"/>
          <w:lang w:val="en-US"/>
        </w:rPr>
        <w:t>TREatment</w:t>
      </w:r>
      <w:proofErr w:type="spellEnd"/>
      <w:r w:rsidRPr="00726A31">
        <w:rPr>
          <w:b/>
          <w:bCs/>
          <w:sz w:val="28"/>
          <w:lang w:val="en-US"/>
        </w:rPr>
        <w:t xml:space="preserve"> of </w:t>
      </w:r>
      <w:proofErr w:type="spellStart"/>
      <w:r w:rsidRPr="00726A31">
        <w:rPr>
          <w:b/>
          <w:bCs/>
          <w:sz w:val="28"/>
          <w:lang w:val="en-US"/>
        </w:rPr>
        <w:t>ATopic</w:t>
      </w:r>
      <w:proofErr w:type="spellEnd"/>
      <w:r w:rsidRPr="00726A31">
        <w:rPr>
          <w:b/>
          <w:bCs/>
          <w:sz w:val="28"/>
          <w:lang w:val="en-US"/>
        </w:rPr>
        <w:t xml:space="preserve"> eczema (TREAT) Registry Taskforce</w:t>
      </w:r>
    </w:p>
    <w:p w14:paraId="3E4E766F" w14:textId="45942F1C" w:rsidR="00C348E7" w:rsidRPr="00C348E7" w:rsidRDefault="00726A31" w:rsidP="00A03FEE">
      <w:pPr>
        <w:spacing w:after="0" w:line="360" w:lineRule="auto"/>
        <w:rPr>
          <w:b/>
          <w:lang w:val="en-US"/>
        </w:rPr>
      </w:pPr>
      <w:r>
        <w:rPr>
          <w:b/>
          <w:lang w:val="en-US"/>
        </w:rPr>
        <w:t xml:space="preserve"> </w:t>
      </w:r>
    </w:p>
    <w:p w14:paraId="7494D2A6" w14:textId="00901BE9" w:rsidR="00C348E7" w:rsidRDefault="00C348E7" w:rsidP="00D2248A">
      <w:pPr>
        <w:spacing w:after="0" w:line="360" w:lineRule="auto"/>
        <w:rPr>
          <w:bCs/>
          <w:lang w:val="en-US"/>
        </w:rPr>
      </w:pPr>
      <w:r w:rsidRPr="00C348E7">
        <w:rPr>
          <w:b/>
          <w:lang w:val="en-US"/>
        </w:rPr>
        <w:t>Author names</w:t>
      </w:r>
      <w:r w:rsidR="00726A31">
        <w:rPr>
          <w:b/>
          <w:lang w:val="en-US"/>
        </w:rPr>
        <w:t xml:space="preserve"> and affiliations</w:t>
      </w:r>
    </w:p>
    <w:p w14:paraId="3509F00A" w14:textId="00F57540" w:rsidR="00C348E7" w:rsidRDefault="00C348E7" w:rsidP="00726A31">
      <w:pPr>
        <w:spacing w:after="0" w:line="360" w:lineRule="auto"/>
        <w:rPr>
          <w:bCs/>
          <w:lang w:val="en-US"/>
        </w:rPr>
      </w:pPr>
      <w:r>
        <w:rPr>
          <w:bCs/>
          <w:lang w:val="en-US"/>
        </w:rPr>
        <w:t>A.L. Bosma</w:t>
      </w:r>
    </w:p>
    <w:p w14:paraId="4A230846" w14:textId="7D2F44EC" w:rsidR="00C348E7" w:rsidRDefault="00C348E7" w:rsidP="00726A31">
      <w:pPr>
        <w:spacing w:after="0" w:line="360" w:lineRule="auto"/>
        <w:rPr>
          <w:bCs/>
          <w:lang w:val="en-US"/>
        </w:rPr>
      </w:pPr>
      <w:r w:rsidRPr="00C348E7">
        <w:rPr>
          <w:bCs/>
          <w:lang w:val="en-US"/>
        </w:rPr>
        <w:t xml:space="preserve">Department of Dermatology, Amsterdam UMC, location Academic Medical Center, University of Amsterdam, Amsterdam Public </w:t>
      </w:r>
      <w:r w:rsidR="00366A4A">
        <w:rPr>
          <w:bCs/>
          <w:lang w:val="en-US"/>
        </w:rPr>
        <w:t>H</w:t>
      </w:r>
      <w:r w:rsidRPr="00C348E7">
        <w:rPr>
          <w:bCs/>
          <w:lang w:val="en-US"/>
        </w:rPr>
        <w:t>ealth, Infection and Immunity, The Netherlands</w:t>
      </w:r>
    </w:p>
    <w:p w14:paraId="052F068C" w14:textId="715BB679" w:rsidR="00C348E7" w:rsidRDefault="00C348E7" w:rsidP="00726A31">
      <w:pPr>
        <w:spacing w:after="0" w:line="360" w:lineRule="auto"/>
        <w:rPr>
          <w:bCs/>
          <w:lang w:val="en-US"/>
        </w:rPr>
      </w:pPr>
      <w:r>
        <w:rPr>
          <w:bCs/>
          <w:lang w:val="en-US"/>
        </w:rPr>
        <w:br/>
        <w:t>A.H. Musters</w:t>
      </w:r>
    </w:p>
    <w:p w14:paraId="4A7D6AA1" w14:textId="3436C660" w:rsidR="00C348E7" w:rsidRDefault="00C348E7" w:rsidP="00726A31">
      <w:pPr>
        <w:spacing w:after="0" w:line="360" w:lineRule="auto"/>
        <w:rPr>
          <w:bCs/>
          <w:lang w:val="en-US"/>
        </w:rPr>
      </w:pPr>
      <w:r w:rsidRPr="00C348E7">
        <w:rPr>
          <w:bCs/>
          <w:lang w:val="en-US"/>
        </w:rPr>
        <w:t xml:space="preserve">Department of Dermatology, Amsterdam UMC, location Academic Medical Center, University of Amsterdam, Amsterdam Public </w:t>
      </w:r>
      <w:r w:rsidR="00366A4A">
        <w:rPr>
          <w:bCs/>
          <w:lang w:val="en-US"/>
        </w:rPr>
        <w:t>H</w:t>
      </w:r>
      <w:r w:rsidRPr="00C348E7">
        <w:rPr>
          <w:bCs/>
          <w:lang w:val="en-US"/>
        </w:rPr>
        <w:t>ealth, Infection and Immunity, The Netherlands</w:t>
      </w:r>
    </w:p>
    <w:p w14:paraId="69818CE3" w14:textId="4F22491D" w:rsidR="00C348E7" w:rsidRDefault="00C348E7" w:rsidP="00726A31">
      <w:pPr>
        <w:spacing w:after="0" w:line="360" w:lineRule="auto"/>
        <w:rPr>
          <w:bCs/>
          <w:lang w:val="en-US"/>
        </w:rPr>
      </w:pPr>
      <w:r>
        <w:rPr>
          <w:bCs/>
          <w:lang w:val="en-US"/>
        </w:rPr>
        <w:br/>
        <w:t>M. Bloem</w:t>
      </w:r>
    </w:p>
    <w:p w14:paraId="7BBC963C" w14:textId="5B8880B1" w:rsidR="00726A31" w:rsidRDefault="00C348E7" w:rsidP="00726A31">
      <w:pPr>
        <w:spacing w:after="0" w:line="360" w:lineRule="auto"/>
        <w:rPr>
          <w:rFonts w:ascii="Calibri" w:hAnsi="Calibri" w:cs="Calibri"/>
          <w:lang w:val="en-US"/>
        </w:rPr>
      </w:pPr>
      <w:r w:rsidRPr="006F0B11">
        <w:rPr>
          <w:rFonts w:ascii="Calibri" w:hAnsi="Calibri" w:cs="Calibri"/>
          <w:lang w:val="en-US"/>
        </w:rPr>
        <w:t xml:space="preserve">Department of Dermatology, Amsterdam UMC, location Academic Medical Center, University of Amsterdam, Amsterdam Public </w:t>
      </w:r>
      <w:r w:rsidR="00366A4A">
        <w:rPr>
          <w:rFonts w:ascii="Calibri" w:hAnsi="Calibri" w:cs="Calibri"/>
          <w:lang w:val="en-US"/>
        </w:rPr>
        <w:t>H</w:t>
      </w:r>
      <w:r w:rsidRPr="006F0B11">
        <w:rPr>
          <w:rFonts w:ascii="Calibri" w:hAnsi="Calibri" w:cs="Calibri"/>
          <w:lang w:val="en-US"/>
        </w:rPr>
        <w:t>ealth, Infection and Immunity, The Netherlands</w:t>
      </w:r>
      <w:r>
        <w:rPr>
          <w:rFonts w:ascii="Calibri" w:hAnsi="Calibri" w:cs="Calibri"/>
          <w:lang w:val="en-US"/>
        </w:rPr>
        <w:t xml:space="preserve"> </w:t>
      </w:r>
    </w:p>
    <w:p w14:paraId="1FA9FF44" w14:textId="0E232B60" w:rsidR="00726A31" w:rsidRPr="00C348E7" w:rsidRDefault="00726A31" w:rsidP="00726A31">
      <w:pPr>
        <w:spacing w:after="0" w:line="360" w:lineRule="auto"/>
        <w:rPr>
          <w:rFonts w:ascii="Calibri" w:hAnsi="Calibri" w:cs="Calibri"/>
          <w:lang w:val="en-US"/>
        </w:rPr>
      </w:pPr>
    </w:p>
    <w:p w14:paraId="1D28B459" w14:textId="27368676" w:rsidR="00093208" w:rsidRDefault="00093208" w:rsidP="00093208">
      <w:pPr>
        <w:spacing w:after="0" w:line="360" w:lineRule="auto"/>
        <w:rPr>
          <w:rFonts w:ascii="Calibri" w:eastAsiaTheme="minorEastAsia" w:hAnsi="Calibri" w:cs="Calibri"/>
          <w:color w:val="000000" w:themeColor="text1"/>
          <w:lang w:val="en-US" w:eastAsia="nl-NL"/>
        </w:rPr>
      </w:pPr>
      <w:r w:rsidRPr="00C348E7">
        <w:rPr>
          <w:bCs/>
          <w:lang w:val="en-US"/>
        </w:rPr>
        <w:t>L.</w:t>
      </w:r>
      <w:r>
        <w:rPr>
          <w:bCs/>
          <w:lang w:val="en-US"/>
        </w:rPr>
        <w:t>A.A</w:t>
      </w:r>
      <w:r w:rsidRPr="00C348E7">
        <w:rPr>
          <w:bCs/>
          <w:lang w:val="en-US"/>
        </w:rPr>
        <w:t>. Gerbens</w:t>
      </w:r>
      <w:r w:rsidRPr="00C348E7">
        <w:rPr>
          <w:bCs/>
          <w:lang w:val="en-US"/>
        </w:rPr>
        <w:br/>
      </w:r>
      <w:r w:rsidRPr="006F0B11">
        <w:rPr>
          <w:rFonts w:ascii="Calibri" w:eastAsiaTheme="minorEastAsia" w:hAnsi="Calibri" w:cs="Calibri"/>
          <w:color w:val="000000" w:themeColor="text1"/>
          <w:lang w:val="en-US" w:eastAsia="nl-NL"/>
        </w:rPr>
        <w:t xml:space="preserve">Department of Dermatology, Amsterdam UMC, location Academic Medical Center, University of Amsterdam, Amsterdam Public </w:t>
      </w:r>
      <w:r>
        <w:rPr>
          <w:rFonts w:ascii="Calibri" w:eastAsiaTheme="minorEastAsia" w:hAnsi="Calibri" w:cs="Calibri"/>
          <w:color w:val="000000" w:themeColor="text1"/>
          <w:lang w:val="en-US" w:eastAsia="nl-NL"/>
        </w:rPr>
        <w:t>H</w:t>
      </w:r>
      <w:r w:rsidRPr="006F0B11">
        <w:rPr>
          <w:rFonts w:ascii="Calibri" w:eastAsiaTheme="minorEastAsia" w:hAnsi="Calibri" w:cs="Calibri"/>
          <w:color w:val="000000" w:themeColor="text1"/>
          <w:lang w:val="en-US" w:eastAsia="nl-NL"/>
        </w:rPr>
        <w:t>ealth, Infection and Immunity, The Netherlands</w:t>
      </w:r>
    </w:p>
    <w:p w14:paraId="71D12C5D" w14:textId="77777777" w:rsidR="00093208" w:rsidRDefault="00093208" w:rsidP="00093208">
      <w:pPr>
        <w:spacing w:after="0" w:line="360" w:lineRule="auto"/>
        <w:rPr>
          <w:bCs/>
          <w:lang w:val="en-US"/>
        </w:rPr>
      </w:pPr>
    </w:p>
    <w:p w14:paraId="18979A84" w14:textId="1E3BED6E" w:rsidR="00C348E7" w:rsidRPr="00C348E7" w:rsidRDefault="00C348E7" w:rsidP="00726A31">
      <w:pPr>
        <w:spacing w:after="0" w:line="360" w:lineRule="auto"/>
        <w:rPr>
          <w:bCs/>
          <w:lang w:val="en-US"/>
        </w:rPr>
      </w:pPr>
      <w:r>
        <w:rPr>
          <w:bCs/>
          <w:lang w:val="en-US"/>
        </w:rPr>
        <w:t>M</w:t>
      </w:r>
      <w:r w:rsidRPr="00C348E7">
        <w:rPr>
          <w:bCs/>
          <w:lang w:val="en-US"/>
        </w:rPr>
        <w:t>.</w:t>
      </w:r>
      <w:r>
        <w:rPr>
          <w:bCs/>
          <w:lang w:val="en-US"/>
        </w:rPr>
        <w:t>A.</w:t>
      </w:r>
      <w:r w:rsidRPr="00C348E7">
        <w:rPr>
          <w:bCs/>
          <w:lang w:val="en-US"/>
        </w:rPr>
        <w:t xml:space="preserve"> Middelkamp Hup</w:t>
      </w:r>
      <w:r w:rsidRPr="00C348E7">
        <w:rPr>
          <w:bCs/>
          <w:lang w:val="en-US"/>
        </w:rPr>
        <w:br/>
      </w:r>
      <w:r w:rsidRPr="006F0B11">
        <w:rPr>
          <w:rFonts w:ascii="Calibri" w:eastAsiaTheme="minorEastAsia" w:hAnsi="Calibri" w:cs="Calibri"/>
          <w:color w:val="000000" w:themeColor="text1"/>
          <w:lang w:val="en-US" w:eastAsia="nl-NL"/>
        </w:rPr>
        <w:t xml:space="preserve">Department of Dermatology, Amsterdam UMC, location Academic Medical Center, University of Amsterdam, Amsterdam Public </w:t>
      </w:r>
      <w:r w:rsidR="00366A4A">
        <w:rPr>
          <w:rFonts w:ascii="Calibri" w:eastAsiaTheme="minorEastAsia" w:hAnsi="Calibri" w:cs="Calibri"/>
          <w:color w:val="000000" w:themeColor="text1"/>
          <w:lang w:val="en-US" w:eastAsia="nl-NL"/>
        </w:rPr>
        <w:t>H</w:t>
      </w:r>
      <w:r w:rsidRPr="006F0B11">
        <w:rPr>
          <w:rFonts w:ascii="Calibri" w:eastAsiaTheme="minorEastAsia" w:hAnsi="Calibri" w:cs="Calibri"/>
          <w:color w:val="000000" w:themeColor="text1"/>
          <w:lang w:val="en-US" w:eastAsia="nl-NL"/>
        </w:rPr>
        <w:t>ealth, Infection and Immunity, The Netherlands</w:t>
      </w:r>
    </w:p>
    <w:p w14:paraId="04ED1342" w14:textId="0CBBFD71" w:rsidR="00093208" w:rsidRPr="00093208" w:rsidRDefault="00093208" w:rsidP="00726A31">
      <w:pPr>
        <w:spacing w:after="0" w:line="360" w:lineRule="auto"/>
        <w:rPr>
          <w:bCs/>
          <w:lang w:val="en-US"/>
        </w:rPr>
      </w:pPr>
    </w:p>
    <w:p w14:paraId="71976BFF" w14:textId="15A949B2" w:rsidR="00093208" w:rsidRDefault="00093208" w:rsidP="00093208">
      <w:pPr>
        <w:spacing w:after="0" w:line="360" w:lineRule="auto"/>
        <w:rPr>
          <w:bCs/>
          <w:lang w:val="en-US"/>
        </w:rPr>
      </w:pPr>
      <w:r>
        <w:rPr>
          <w:bCs/>
          <w:lang w:val="en-US"/>
        </w:rPr>
        <w:t>E. Haufe</w:t>
      </w:r>
      <w:r w:rsidR="00EC1154">
        <w:rPr>
          <w:bCs/>
          <w:lang w:val="en-US"/>
        </w:rPr>
        <w:t xml:space="preserve"> (ScD)</w:t>
      </w:r>
    </w:p>
    <w:p w14:paraId="04FBFEF6" w14:textId="623FDB5B" w:rsidR="00093208" w:rsidRDefault="00EC1154" w:rsidP="00093208">
      <w:pPr>
        <w:spacing w:after="0" w:line="360" w:lineRule="auto"/>
        <w:rPr>
          <w:bCs/>
          <w:lang w:val="en-US"/>
        </w:rPr>
      </w:pPr>
      <w:r w:rsidRPr="005411FB">
        <w:rPr>
          <w:bCs/>
          <w:lang w:val="en-US"/>
        </w:rPr>
        <w:t xml:space="preserve">Center for Evidence-based Health Care (ZEGV), Medical Faculty Carl Gustav </w:t>
      </w:r>
      <w:proofErr w:type="spellStart"/>
      <w:r w:rsidRPr="005411FB">
        <w:rPr>
          <w:bCs/>
          <w:lang w:val="en-US"/>
        </w:rPr>
        <w:t>Caru</w:t>
      </w:r>
      <w:r>
        <w:rPr>
          <w:bCs/>
          <w:lang w:val="en-US"/>
        </w:rPr>
        <w:t>s</w:t>
      </w:r>
      <w:proofErr w:type="spellEnd"/>
      <w:r>
        <w:rPr>
          <w:bCs/>
          <w:lang w:val="en-US"/>
        </w:rPr>
        <w:t>, TU Dresden, Dresden, Germany</w:t>
      </w:r>
    </w:p>
    <w:p w14:paraId="46CF2765" w14:textId="77777777" w:rsidR="00EC1154" w:rsidRDefault="00EC1154" w:rsidP="00093208">
      <w:pPr>
        <w:spacing w:after="0" w:line="360" w:lineRule="auto"/>
        <w:rPr>
          <w:bCs/>
          <w:lang w:val="en-US"/>
        </w:rPr>
      </w:pPr>
    </w:p>
    <w:p w14:paraId="41926C94" w14:textId="7ED62224" w:rsidR="005411FB" w:rsidRDefault="00C348E7" w:rsidP="00726A31">
      <w:pPr>
        <w:spacing w:after="0" w:line="360" w:lineRule="auto"/>
        <w:rPr>
          <w:bCs/>
          <w:lang w:val="en-US"/>
        </w:rPr>
      </w:pPr>
      <w:r>
        <w:rPr>
          <w:bCs/>
          <w:lang w:val="en-US"/>
        </w:rPr>
        <w:t>J. Schmitt</w:t>
      </w:r>
      <w:r w:rsidR="00EC1154">
        <w:rPr>
          <w:bCs/>
          <w:lang w:val="en-US"/>
        </w:rPr>
        <w:t xml:space="preserve"> (MD</w:t>
      </w:r>
      <w:r w:rsidR="00FA6A52">
        <w:rPr>
          <w:bCs/>
          <w:lang w:val="en-US"/>
        </w:rPr>
        <w:t>, MPH</w:t>
      </w:r>
      <w:r w:rsidR="00EC1154">
        <w:rPr>
          <w:bCs/>
          <w:lang w:val="en-US"/>
        </w:rPr>
        <w:t>)</w:t>
      </w:r>
      <w:r w:rsidR="005411FB">
        <w:rPr>
          <w:bCs/>
          <w:lang w:val="en-US"/>
        </w:rPr>
        <w:br/>
      </w:r>
      <w:r w:rsidR="005411FB" w:rsidRPr="005411FB">
        <w:rPr>
          <w:bCs/>
          <w:lang w:val="en-US"/>
        </w:rPr>
        <w:t xml:space="preserve">Center for Evidence-based Health Care (ZEGV), Medical Faculty Carl Gustav </w:t>
      </w:r>
      <w:proofErr w:type="spellStart"/>
      <w:r w:rsidR="005411FB" w:rsidRPr="005411FB">
        <w:rPr>
          <w:bCs/>
          <w:lang w:val="en-US"/>
        </w:rPr>
        <w:t>Caru</w:t>
      </w:r>
      <w:r w:rsidR="00366A4A">
        <w:rPr>
          <w:bCs/>
          <w:lang w:val="en-US"/>
        </w:rPr>
        <w:t>s</w:t>
      </w:r>
      <w:proofErr w:type="spellEnd"/>
      <w:r w:rsidR="00366A4A">
        <w:rPr>
          <w:bCs/>
          <w:lang w:val="en-US"/>
        </w:rPr>
        <w:t>, TU Dresden, Dresden, Germany</w:t>
      </w:r>
    </w:p>
    <w:p w14:paraId="3C83589F" w14:textId="3427BE16" w:rsidR="00D2248A" w:rsidRDefault="00D2248A" w:rsidP="00726A31">
      <w:pPr>
        <w:spacing w:after="0" w:line="360" w:lineRule="auto"/>
        <w:rPr>
          <w:bCs/>
          <w:lang w:val="en-US"/>
        </w:rPr>
      </w:pPr>
    </w:p>
    <w:p w14:paraId="6C7FA164" w14:textId="48BDAFB1" w:rsidR="00C348E7" w:rsidRDefault="00C348E7" w:rsidP="00726A31">
      <w:pPr>
        <w:spacing w:after="0" w:line="360" w:lineRule="auto"/>
        <w:rPr>
          <w:bCs/>
          <w:lang w:val="en-US"/>
        </w:rPr>
      </w:pPr>
      <w:r>
        <w:rPr>
          <w:bCs/>
          <w:lang w:val="en-US"/>
        </w:rPr>
        <w:t>S. Barbarot</w:t>
      </w:r>
    </w:p>
    <w:p w14:paraId="3009F564" w14:textId="0529DC91" w:rsidR="00366A4A" w:rsidRPr="00366A4A" w:rsidRDefault="00366A4A" w:rsidP="00726A31">
      <w:pPr>
        <w:spacing w:after="0" w:line="360" w:lineRule="auto"/>
        <w:rPr>
          <w:bCs/>
          <w:lang w:val="en-US"/>
        </w:rPr>
      </w:pPr>
      <w:r w:rsidRPr="00366A4A">
        <w:rPr>
          <w:bCs/>
          <w:lang w:val="en-US"/>
        </w:rPr>
        <w:t>Department of Dermatology, CHU Nantes,</w:t>
      </w:r>
      <w:r>
        <w:rPr>
          <w:bCs/>
          <w:lang w:val="en-US"/>
        </w:rPr>
        <w:t xml:space="preserve"> France</w:t>
      </w:r>
    </w:p>
    <w:p w14:paraId="77676C2E" w14:textId="77777777" w:rsidR="00D2248A" w:rsidRDefault="00D2248A" w:rsidP="00726A31">
      <w:pPr>
        <w:spacing w:after="0" w:line="360" w:lineRule="auto"/>
        <w:rPr>
          <w:bCs/>
          <w:lang w:val="en-US"/>
        </w:rPr>
      </w:pPr>
    </w:p>
    <w:p w14:paraId="5603F4AD" w14:textId="3CA82176" w:rsidR="00D2248A" w:rsidRDefault="00C348E7" w:rsidP="00726A31">
      <w:pPr>
        <w:spacing w:after="0" w:line="360" w:lineRule="auto"/>
        <w:rPr>
          <w:bCs/>
          <w:lang w:val="en-US"/>
        </w:rPr>
      </w:pPr>
      <w:r>
        <w:rPr>
          <w:bCs/>
          <w:lang w:val="en-US"/>
        </w:rPr>
        <w:t>J</w:t>
      </w:r>
      <w:r w:rsidR="005411FB">
        <w:rPr>
          <w:bCs/>
          <w:lang w:val="en-US"/>
        </w:rPr>
        <w:t>. Sen</w:t>
      </w:r>
      <w:r w:rsidR="00726A31">
        <w:rPr>
          <w:bCs/>
          <w:lang w:val="en-US"/>
        </w:rPr>
        <w:t>e</w:t>
      </w:r>
      <w:r w:rsidR="005411FB">
        <w:rPr>
          <w:bCs/>
          <w:lang w:val="en-US"/>
        </w:rPr>
        <w:t>scha</w:t>
      </w:r>
      <w:r w:rsidR="00726A31">
        <w:rPr>
          <w:bCs/>
          <w:lang w:val="en-US"/>
        </w:rPr>
        <w:t>l</w:t>
      </w:r>
    </w:p>
    <w:p w14:paraId="4F205971" w14:textId="7F10A0D9" w:rsidR="00D2248A" w:rsidRDefault="00726A31" w:rsidP="00726A31">
      <w:pPr>
        <w:spacing w:after="0" w:line="360" w:lineRule="auto"/>
        <w:rPr>
          <w:bCs/>
          <w:lang w:val="en-US"/>
        </w:rPr>
      </w:pPr>
      <w:r w:rsidRPr="00726A31">
        <w:rPr>
          <w:bCs/>
          <w:lang w:val="en-US"/>
        </w:rPr>
        <w:t>Department of Dermatology and Pediatric Dermatology, National Reference Center for Rare Skin Diseases, University Hospital of Bordeaux, France</w:t>
      </w:r>
    </w:p>
    <w:p w14:paraId="3BF797B3" w14:textId="77777777" w:rsidR="00726A31" w:rsidRDefault="00726A31" w:rsidP="00726A31">
      <w:pPr>
        <w:spacing w:after="0" w:line="360" w:lineRule="auto"/>
        <w:rPr>
          <w:bCs/>
          <w:lang w:val="en-US"/>
        </w:rPr>
      </w:pPr>
    </w:p>
    <w:p w14:paraId="59755E5B" w14:textId="600FB510" w:rsidR="00D2248A" w:rsidRDefault="005411FB" w:rsidP="00726A31">
      <w:pPr>
        <w:spacing w:after="0" w:line="360" w:lineRule="auto"/>
        <w:rPr>
          <w:bCs/>
          <w:lang w:val="en-US"/>
        </w:rPr>
      </w:pPr>
      <w:r>
        <w:rPr>
          <w:bCs/>
          <w:lang w:val="en-US"/>
        </w:rPr>
        <w:t xml:space="preserve">D. </w:t>
      </w:r>
      <w:proofErr w:type="spellStart"/>
      <w:r>
        <w:rPr>
          <w:bCs/>
          <w:lang w:val="en-US"/>
        </w:rPr>
        <w:t>Staumont-Sallé</w:t>
      </w:r>
      <w:proofErr w:type="spellEnd"/>
    </w:p>
    <w:p w14:paraId="27BF059F" w14:textId="42ED0BE4" w:rsidR="00583945" w:rsidRDefault="00D2248A" w:rsidP="00726A31">
      <w:pPr>
        <w:spacing w:after="0" w:line="360" w:lineRule="auto"/>
        <w:rPr>
          <w:rFonts w:ascii="Calibri" w:hAnsi="Calibri" w:cs="Calibri"/>
          <w:lang w:val="sv-SE"/>
        </w:rPr>
      </w:pPr>
      <w:r>
        <w:rPr>
          <w:rFonts w:ascii="Calibri" w:hAnsi="Calibri" w:cs="Calibri"/>
          <w:lang w:val="sv-SE"/>
        </w:rPr>
        <w:br/>
      </w:r>
      <w:r w:rsidR="005411FB" w:rsidRPr="005411FB">
        <w:rPr>
          <w:rFonts w:ascii="Calibri" w:hAnsi="Calibri" w:cs="Calibri"/>
          <w:lang w:val="sv-SE"/>
        </w:rPr>
        <w:t>E</w:t>
      </w:r>
      <w:r w:rsidR="005411FB">
        <w:rPr>
          <w:rFonts w:ascii="Calibri" w:hAnsi="Calibri" w:cs="Calibri"/>
          <w:lang w:val="sv-SE"/>
        </w:rPr>
        <w:t>.</w:t>
      </w:r>
      <w:r w:rsidR="005411FB" w:rsidRPr="005411FB">
        <w:rPr>
          <w:rFonts w:ascii="Calibri" w:hAnsi="Calibri" w:cs="Calibri"/>
          <w:lang w:val="sv-SE"/>
        </w:rPr>
        <w:t xml:space="preserve"> Johansson</w:t>
      </w:r>
    </w:p>
    <w:p w14:paraId="6A65844D" w14:textId="77777777" w:rsidR="00093208" w:rsidRDefault="00093208" w:rsidP="00726A31">
      <w:pPr>
        <w:spacing w:after="0" w:line="360" w:lineRule="auto"/>
        <w:rPr>
          <w:rFonts w:ascii="Calibri" w:hAnsi="Calibri" w:cs="Calibri"/>
          <w:lang w:val="sv-SE"/>
        </w:rPr>
      </w:pPr>
    </w:p>
    <w:p w14:paraId="76A04A36" w14:textId="14969304" w:rsidR="00583945" w:rsidRDefault="00093208" w:rsidP="00726A31">
      <w:pPr>
        <w:spacing w:after="0" w:line="360" w:lineRule="auto"/>
        <w:rPr>
          <w:rFonts w:ascii="Calibri" w:hAnsi="Calibri" w:cs="Calibri"/>
          <w:lang w:val="sv-SE"/>
        </w:rPr>
      </w:pPr>
      <w:r w:rsidRPr="005411FB">
        <w:rPr>
          <w:rFonts w:ascii="Calibri" w:hAnsi="Calibri" w:cs="Calibri"/>
          <w:lang w:val="sv-SE"/>
        </w:rPr>
        <w:t>M</w:t>
      </w:r>
      <w:r>
        <w:rPr>
          <w:rFonts w:ascii="Calibri" w:hAnsi="Calibri" w:cs="Calibri"/>
          <w:lang w:val="sv-SE"/>
        </w:rPr>
        <w:t>.</w:t>
      </w:r>
      <w:r w:rsidRPr="005411FB">
        <w:rPr>
          <w:rFonts w:ascii="Calibri" w:hAnsi="Calibri" w:cs="Calibri"/>
          <w:lang w:val="sv-SE"/>
        </w:rPr>
        <w:t xml:space="preserve"> Bradley</w:t>
      </w:r>
    </w:p>
    <w:p w14:paraId="6F92C8AE" w14:textId="77777777" w:rsidR="00093208" w:rsidRDefault="00093208" w:rsidP="00726A31">
      <w:pPr>
        <w:spacing w:after="0" w:line="360" w:lineRule="auto"/>
        <w:rPr>
          <w:rFonts w:ascii="Calibri" w:hAnsi="Calibri" w:cs="Calibri"/>
          <w:lang w:val="sv-SE"/>
        </w:rPr>
      </w:pPr>
    </w:p>
    <w:p w14:paraId="4F72C41B" w14:textId="77777777" w:rsidR="00583945" w:rsidRDefault="00583945" w:rsidP="00726A31">
      <w:pPr>
        <w:spacing w:after="0" w:line="360" w:lineRule="auto"/>
        <w:rPr>
          <w:rFonts w:ascii="Calibri" w:hAnsi="Calibri" w:cs="Calibri"/>
          <w:lang w:val="sv-SE"/>
        </w:rPr>
      </w:pPr>
      <w:r>
        <w:rPr>
          <w:rFonts w:ascii="Calibri" w:hAnsi="Calibri" w:cs="Calibri"/>
          <w:lang w:val="sv-SE"/>
        </w:rPr>
        <w:t>L. von Kobyletzski</w:t>
      </w:r>
    </w:p>
    <w:p w14:paraId="2EC0E0BE" w14:textId="77777777" w:rsidR="00583945" w:rsidRPr="00583945" w:rsidRDefault="00583945" w:rsidP="00583945">
      <w:pPr>
        <w:spacing w:after="0" w:line="360" w:lineRule="auto"/>
        <w:rPr>
          <w:rFonts w:ascii="Calibri" w:hAnsi="Calibri" w:cs="Calibri"/>
          <w:lang w:val="sv-SE"/>
        </w:rPr>
      </w:pPr>
      <w:r w:rsidRPr="00583945">
        <w:rPr>
          <w:rFonts w:ascii="Calibri" w:hAnsi="Calibri" w:cs="Calibri"/>
          <w:lang w:val="sv-SE"/>
        </w:rPr>
        <w:t>Centrum for clinical research, Lund University, Malmö, Sweden</w:t>
      </w:r>
    </w:p>
    <w:p w14:paraId="2D360F71" w14:textId="33EEB41C" w:rsidR="00C348E7" w:rsidRPr="00784AF8" w:rsidRDefault="00583945" w:rsidP="00583945">
      <w:pPr>
        <w:spacing w:after="0" w:line="360" w:lineRule="auto"/>
        <w:rPr>
          <w:rFonts w:ascii="Calibri" w:hAnsi="Calibri" w:cs="Calibri"/>
          <w:lang w:val="en-US"/>
        </w:rPr>
      </w:pPr>
      <w:r w:rsidRPr="00583945">
        <w:rPr>
          <w:rFonts w:ascii="Calibri" w:hAnsi="Calibri" w:cs="Calibri"/>
          <w:lang w:val="sv-SE"/>
        </w:rPr>
        <w:t>Centrum for clinical research, Örebro University, Örebro, Sweden</w:t>
      </w:r>
      <w:r w:rsidR="00D2248A">
        <w:rPr>
          <w:rFonts w:ascii="Calibri" w:hAnsi="Calibri" w:cs="Calibri"/>
          <w:lang w:val="sv-SE"/>
        </w:rPr>
        <w:br/>
      </w:r>
      <w:r w:rsidR="00D2248A">
        <w:rPr>
          <w:rFonts w:ascii="Calibri" w:hAnsi="Calibri" w:cs="Calibri"/>
          <w:lang w:val="sv-SE"/>
        </w:rPr>
        <w:br/>
      </w:r>
      <w:r w:rsidR="00D2248A" w:rsidRPr="00784AF8">
        <w:rPr>
          <w:rFonts w:ascii="Calibri" w:hAnsi="Calibri" w:cs="Calibri"/>
          <w:lang w:val="en-US"/>
        </w:rPr>
        <w:t>I. Vittrup Nielsen</w:t>
      </w:r>
      <w:r w:rsidR="00D2248A" w:rsidRPr="00784AF8">
        <w:rPr>
          <w:rFonts w:ascii="Calibri" w:hAnsi="Calibri" w:cs="Calibri"/>
          <w:lang w:val="en-US"/>
        </w:rPr>
        <w:br/>
      </w:r>
      <w:r w:rsidR="00D2248A" w:rsidRPr="00784AF8">
        <w:rPr>
          <w:rFonts w:ascii="Calibri" w:hAnsi="Calibri" w:cs="Calibri"/>
          <w:lang w:val="en-US"/>
        </w:rPr>
        <w:br/>
        <w:t>I. Frier Ruge</w:t>
      </w:r>
    </w:p>
    <w:p w14:paraId="33FCBCF3" w14:textId="77777777" w:rsidR="004A1A28" w:rsidRPr="00784AF8" w:rsidRDefault="004A1A28" w:rsidP="004A1A28">
      <w:pPr>
        <w:spacing w:after="0" w:line="360" w:lineRule="auto"/>
        <w:rPr>
          <w:rFonts w:ascii="Calibri" w:hAnsi="Calibri" w:cs="Calibri"/>
          <w:lang w:val="en-US"/>
        </w:rPr>
      </w:pPr>
    </w:p>
    <w:p w14:paraId="3BF62B26" w14:textId="1B85C684" w:rsidR="004A1A28" w:rsidRPr="00803E71" w:rsidRDefault="004A1A28" w:rsidP="004A1A28">
      <w:pPr>
        <w:spacing w:after="0" w:line="360" w:lineRule="auto"/>
        <w:rPr>
          <w:rFonts w:ascii="Calibri" w:hAnsi="Calibri" w:cs="Calibri"/>
          <w:lang w:val="es-ES"/>
        </w:rPr>
      </w:pPr>
      <w:r w:rsidRPr="00803E71">
        <w:rPr>
          <w:rFonts w:ascii="Calibri" w:hAnsi="Calibri" w:cs="Calibri"/>
          <w:lang w:val="es-ES"/>
        </w:rPr>
        <w:t>M. de Vega</w:t>
      </w:r>
      <w:r w:rsidR="00803E71">
        <w:rPr>
          <w:rFonts w:ascii="Calibri" w:hAnsi="Calibri" w:cs="Calibri"/>
          <w:lang w:val="es-ES"/>
        </w:rPr>
        <w:t xml:space="preserve">. </w:t>
      </w:r>
      <w:proofErr w:type="spellStart"/>
      <w:r w:rsidR="00803E71" w:rsidRPr="00803E71">
        <w:rPr>
          <w:rFonts w:ascii="Calibri" w:hAnsi="Calibri" w:cs="Calibri"/>
          <w:lang w:val="es-ES"/>
        </w:rPr>
        <w:t>BSc</w:t>
      </w:r>
      <w:proofErr w:type="spellEnd"/>
      <w:r w:rsidR="00803E71" w:rsidRPr="00803E71">
        <w:rPr>
          <w:rFonts w:ascii="Calibri" w:hAnsi="Calibri" w:cs="Calibri"/>
          <w:lang w:val="es-ES"/>
        </w:rPr>
        <w:t xml:space="preserve"> in Pharmacy</w:t>
      </w:r>
      <w:r w:rsidR="00803E71">
        <w:rPr>
          <w:rFonts w:ascii="Calibri" w:hAnsi="Calibri" w:cs="Calibri"/>
          <w:lang w:val="es-ES"/>
        </w:rPr>
        <w:t>. MSc</w:t>
      </w:r>
    </w:p>
    <w:p w14:paraId="22B53736" w14:textId="6F1BAFE3" w:rsidR="004A1A28" w:rsidRPr="00803E71" w:rsidRDefault="004A1A28" w:rsidP="004A1A28">
      <w:pPr>
        <w:spacing w:after="0" w:line="360" w:lineRule="auto"/>
        <w:rPr>
          <w:rFonts w:ascii="Calibri" w:hAnsi="Calibri" w:cs="Calibri"/>
          <w:lang w:val="es-ES"/>
        </w:rPr>
      </w:pPr>
      <w:r w:rsidRPr="00803E71">
        <w:rPr>
          <w:rFonts w:ascii="Calibri" w:hAnsi="Calibri" w:cs="Calibri"/>
          <w:lang w:val="es-ES"/>
        </w:rPr>
        <w:t xml:space="preserve">Research </w:t>
      </w:r>
      <w:proofErr w:type="spellStart"/>
      <w:r w:rsidRPr="00803E71">
        <w:rPr>
          <w:rFonts w:ascii="Calibri" w:hAnsi="Calibri" w:cs="Calibri"/>
          <w:lang w:val="es-ES"/>
        </w:rPr>
        <w:t>Unit</w:t>
      </w:r>
      <w:proofErr w:type="spellEnd"/>
      <w:r w:rsidRPr="00803E71">
        <w:rPr>
          <w:rFonts w:ascii="Calibri" w:hAnsi="Calibri" w:cs="Calibri"/>
          <w:lang w:val="es-ES"/>
        </w:rPr>
        <w:t xml:space="preserve">, Academia Española de </w:t>
      </w:r>
      <w:proofErr w:type="spellStart"/>
      <w:r w:rsidRPr="00803E71">
        <w:rPr>
          <w:rFonts w:ascii="Calibri" w:hAnsi="Calibri" w:cs="Calibri"/>
          <w:lang w:val="es-ES"/>
        </w:rPr>
        <w:t>Dermatologia</w:t>
      </w:r>
      <w:proofErr w:type="spellEnd"/>
      <w:r w:rsidRPr="00803E71">
        <w:rPr>
          <w:rFonts w:ascii="Calibri" w:hAnsi="Calibri" w:cs="Calibri"/>
          <w:lang w:val="es-ES"/>
        </w:rPr>
        <w:t xml:space="preserve"> y </w:t>
      </w:r>
      <w:proofErr w:type="spellStart"/>
      <w:r w:rsidRPr="00803E71">
        <w:rPr>
          <w:rFonts w:ascii="Calibri" w:hAnsi="Calibri" w:cs="Calibri"/>
          <w:lang w:val="es-ES"/>
        </w:rPr>
        <w:t>Venereologia</w:t>
      </w:r>
      <w:proofErr w:type="spellEnd"/>
      <w:r w:rsidRPr="00803E71">
        <w:rPr>
          <w:rFonts w:ascii="Calibri" w:hAnsi="Calibri" w:cs="Calibri"/>
          <w:lang w:val="es-ES"/>
        </w:rPr>
        <w:t>, Madrid, Spain</w:t>
      </w:r>
    </w:p>
    <w:p w14:paraId="14378191" w14:textId="77777777" w:rsidR="004A1A28" w:rsidRPr="00803E71" w:rsidRDefault="004A1A28" w:rsidP="004A1A28">
      <w:pPr>
        <w:spacing w:after="0" w:line="360" w:lineRule="auto"/>
        <w:rPr>
          <w:rFonts w:ascii="Calibri" w:hAnsi="Calibri" w:cs="Calibri"/>
          <w:lang w:val="es-ES"/>
        </w:rPr>
      </w:pPr>
    </w:p>
    <w:p w14:paraId="6DE21762" w14:textId="21B24228" w:rsidR="004A1A28" w:rsidRPr="00803E71" w:rsidRDefault="004A1A28" w:rsidP="004A1A28">
      <w:pPr>
        <w:spacing w:after="0" w:line="360" w:lineRule="auto"/>
        <w:rPr>
          <w:rFonts w:ascii="Calibri" w:hAnsi="Calibri" w:cs="Calibri"/>
          <w:lang w:val="es-ES"/>
        </w:rPr>
      </w:pPr>
      <w:r w:rsidRPr="00803E71">
        <w:rPr>
          <w:rFonts w:ascii="Calibri" w:hAnsi="Calibri" w:cs="Calibri"/>
          <w:lang w:val="es-ES"/>
        </w:rPr>
        <w:t>I. García-Doval</w:t>
      </w:r>
      <w:r w:rsidR="00803E71">
        <w:rPr>
          <w:rFonts w:ascii="Calibri" w:hAnsi="Calibri" w:cs="Calibri"/>
          <w:lang w:val="es-ES"/>
        </w:rPr>
        <w:t xml:space="preserve"> MD PhD</w:t>
      </w:r>
    </w:p>
    <w:p w14:paraId="50F23359" w14:textId="25811E0D" w:rsidR="004A1A28" w:rsidRPr="00803E71" w:rsidRDefault="004A1A28" w:rsidP="00583945">
      <w:pPr>
        <w:spacing w:after="0" w:line="360" w:lineRule="auto"/>
        <w:rPr>
          <w:rFonts w:ascii="Calibri" w:hAnsi="Calibri" w:cs="Calibri"/>
          <w:lang w:val="es-ES"/>
        </w:rPr>
      </w:pPr>
      <w:r w:rsidRPr="00803E71">
        <w:rPr>
          <w:rFonts w:ascii="Calibri" w:hAnsi="Calibri" w:cs="Calibri"/>
          <w:lang w:val="es-ES"/>
        </w:rPr>
        <w:t xml:space="preserve">Research </w:t>
      </w:r>
      <w:proofErr w:type="spellStart"/>
      <w:r w:rsidRPr="00803E71">
        <w:rPr>
          <w:rFonts w:ascii="Calibri" w:hAnsi="Calibri" w:cs="Calibri"/>
          <w:lang w:val="es-ES"/>
        </w:rPr>
        <w:t>Unit</w:t>
      </w:r>
      <w:proofErr w:type="spellEnd"/>
      <w:r w:rsidRPr="00803E71">
        <w:rPr>
          <w:rFonts w:ascii="Calibri" w:hAnsi="Calibri" w:cs="Calibri"/>
          <w:lang w:val="es-ES"/>
        </w:rPr>
        <w:t xml:space="preserve">, Academia Española de </w:t>
      </w:r>
      <w:proofErr w:type="spellStart"/>
      <w:r w:rsidRPr="00803E71">
        <w:rPr>
          <w:rFonts w:ascii="Calibri" w:hAnsi="Calibri" w:cs="Calibri"/>
          <w:lang w:val="es-ES"/>
        </w:rPr>
        <w:t>Dermatologia</w:t>
      </w:r>
      <w:proofErr w:type="spellEnd"/>
      <w:r w:rsidRPr="00803E71">
        <w:rPr>
          <w:rFonts w:ascii="Calibri" w:hAnsi="Calibri" w:cs="Calibri"/>
          <w:lang w:val="es-ES"/>
        </w:rPr>
        <w:t xml:space="preserve"> y </w:t>
      </w:r>
      <w:proofErr w:type="spellStart"/>
      <w:r w:rsidRPr="00803E71">
        <w:rPr>
          <w:rFonts w:ascii="Calibri" w:hAnsi="Calibri" w:cs="Calibri"/>
          <w:lang w:val="es-ES"/>
        </w:rPr>
        <w:t>Venereologia</w:t>
      </w:r>
      <w:proofErr w:type="spellEnd"/>
      <w:r w:rsidRPr="00803E71">
        <w:rPr>
          <w:rFonts w:ascii="Calibri" w:hAnsi="Calibri" w:cs="Calibri"/>
          <w:lang w:val="es-ES"/>
        </w:rPr>
        <w:t>, Madrid, Spain</w:t>
      </w:r>
    </w:p>
    <w:p w14:paraId="656AA8E5" w14:textId="17D367E2" w:rsidR="00093208" w:rsidRPr="00803E71" w:rsidRDefault="00093208" w:rsidP="00583945">
      <w:pPr>
        <w:spacing w:after="0" w:line="360" w:lineRule="auto"/>
        <w:rPr>
          <w:rFonts w:ascii="Calibri" w:hAnsi="Calibri" w:cs="Calibri"/>
          <w:lang w:val="es-ES"/>
        </w:rPr>
      </w:pPr>
    </w:p>
    <w:p w14:paraId="118DD7B4" w14:textId="77777777" w:rsidR="008B3FD6" w:rsidRDefault="008B3FD6" w:rsidP="008B3FD6">
      <w:pPr>
        <w:spacing w:after="0" w:line="360" w:lineRule="auto"/>
        <w:rPr>
          <w:rFonts w:ascii="Calibri" w:eastAsia="Times New Roman" w:hAnsi="Calibri" w:cs="Calibri"/>
          <w:color w:val="000000"/>
          <w:lang w:val="en-US" w:eastAsia="nl-NL"/>
        </w:rPr>
      </w:pPr>
      <w:r w:rsidRPr="00093208">
        <w:rPr>
          <w:rFonts w:ascii="Calibri" w:eastAsia="Times New Roman" w:hAnsi="Calibri" w:cs="Calibri"/>
          <w:color w:val="000000"/>
          <w:lang w:val="en-US" w:eastAsia="nl-NL"/>
        </w:rPr>
        <w:t xml:space="preserve">M. </w:t>
      </w:r>
      <w:r>
        <w:rPr>
          <w:rFonts w:ascii="Calibri" w:eastAsia="Times New Roman" w:hAnsi="Calibri" w:cs="Calibri"/>
          <w:color w:val="000000"/>
          <w:lang w:val="en-US" w:eastAsia="nl-NL"/>
        </w:rPr>
        <w:t xml:space="preserve">R. </w:t>
      </w:r>
      <w:r w:rsidRPr="00093208">
        <w:rPr>
          <w:rFonts w:ascii="Calibri" w:eastAsia="Times New Roman" w:hAnsi="Calibri" w:cs="Calibri"/>
          <w:color w:val="000000"/>
          <w:lang w:val="en-US" w:eastAsia="nl-NL"/>
        </w:rPr>
        <w:t>Ardern-Jones</w:t>
      </w:r>
      <w:r>
        <w:rPr>
          <w:rFonts w:ascii="Calibri" w:eastAsia="Times New Roman" w:hAnsi="Calibri" w:cs="Calibri"/>
          <w:color w:val="000000"/>
          <w:lang w:val="en-US" w:eastAsia="nl-NL"/>
        </w:rPr>
        <w:t xml:space="preserve"> BSc, DPhil, FRCP 1,2</w:t>
      </w:r>
    </w:p>
    <w:p w14:paraId="0998C9F8" w14:textId="77777777" w:rsidR="008B3FD6" w:rsidRDefault="008B3FD6" w:rsidP="008B3FD6">
      <w:pPr>
        <w:spacing w:after="0" w:line="36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1. Clinical Experimental Sciences, Faculty of Medicine, University of Southampton, UK</w:t>
      </w:r>
    </w:p>
    <w:p w14:paraId="4588DDB3" w14:textId="77777777" w:rsidR="008B3FD6" w:rsidRPr="00093208" w:rsidRDefault="008B3FD6" w:rsidP="008B3FD6">
      <w:pPr>
        <w:spacing w:after="0" w:line="36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2. Department of Dermatology, University Hospitals Southampton NHS Foundation Trust, Southampton, UK</w:t>
      </w:r>
    </w:p>
    <w:p w14:paraId="1F5BA99F" w14:textId="77777777" w:rsidR="00093208" w:rsidRPr="00093208" w:rsidRDefault="00093208" w:rsidP="00093208">
      <w:pPr>
        <w:spacing w:after="0" w:line="360" w:lineRule="auto"/>
        <w:rPr>
          <w:rFonts w:ascii="Calibri" w:eastAsia="Times New Roman" w:hAnsi="Calibri" w:cs="Calibri"/>
          <w:color w:val="000000"/>
          <w:lang w:val="en-US" w:eastAsia="nl-NL"/>
        </w:rPr>
      </w:pPr>
    </w:p>
    <w:p w14:paraId="76C3C617" w14:textId="7CF130B0" w:rsidR="00676698" w:rsidRPr="00F16A72" w:rsidRDefault="00093208" w:rsidP="00676698">
      <w:pPr>
        <w:rPr>
          <w:rFonts w:ascii="Times New Roman" w:hAnsi="Times New Roman"/>
          <w:sz w:val="24"/>
          <w:szCs w:val="24"/>
        </w:rPr>
      </w:pPr>
      <w:r w:rsidRPr="00093208">
        <w:rPr>
          <w:rFonts w:ascii="Calibri" w:eastAsia="Times New Roman" w:hAnsi="Calibri" w:cs="Calibri"/>
          <w:color w:val="000000"/>
          <w:lang w:val="en-US" w:eastAsia="nl-NL"/>
        </w:rPr>
        <w:t xml:space="preserve">N. </w:t>
      </w:r>
      <w:r w:rsidR="00676698">
        <w:rPr>
          <w:rFonts w:ascii="Calibri" w:eastAsia="Times New Roman" w:hAnsi="Calibri" w:cs="Calibri"/>
          <w:color w:val="000000"/>
          <w:lang w:val="en-US" w:eastAsia="nl-NL"/>
        </w:rPr>
        <w:t xml:space="preserve">J. </w:t>
      </w:r>
      <w:r w:rsidRPr="00093208">
        <w:rPr>
          <w:rFonts w:ascii="Calibri" w:eastAsia="Times New Roman" w:hAnsi="Calibri" w:cs="Calibri"/>
          <w:color w:val="000000"/>
          <w:lang w:val="en-US" w:eastAsia="nl-NL"/>
        </w:rPr>
        <w:t xml:space="preserve">Reynolds </w:t>
      </w:r>
      <w:r w:rsidR="00676698">
        <w:rPr>
          <w:rFonts w:ascii="Calibri" w:eastAsia="Times New Roman" w:hAnsi="Calibri" w:cs="Calibri"/>
          <w:color w:val="000000"/>
          <w:lang w:val="en-US" w:eastAsia="nl-NL"/>
        </w:rPr>
        <w:t xml:space="preserve">BSc, MBBS, MD, FRCP </w:t>
      </w:r>
      <w:r w:rsidR="00676698" w:rsidRPr="00F16A72">
        <w:rPr>
          <w:rFonts w:ascii="Times New Roman" w:hAnsi="Times New Roman"/>
          <w:sz w:val="24"/>
          <w:szCs w:val="24"/>
        </w:rPr>
        <w:t>Institute of Translational and Clinical Medicine, Faculty of Medical Sciences, Framlington Place, Newcastle University, Newcastle upon Tyne, UK</w:t>
      </w:r>
      <w:r w:rsidR="00676698">
        <w:rPr>
          <w:rFonts w:ascii="Times New Roman" w:hAnsi="Times New Roman"/>
          <w:sz w:val="24"/>
          <w:szCs w:val="24"/>
        </w:rPr>
        <w:t xml:space="preserve"> and </w:t>
      </w:r>
      <w:r w:rsidR="00676698" w:rsidRPr="00F16A72">
        <w:rPr>
          <w:rFonts w:ascii="Times New Roman" w:hAnsi="Times New Roman"/>
          <w:sz w:val="24"/>
          <w:szCs w:val="24"/>
        </w:rPr>
        <w:t>Department of Dermatology, Royal Victoria Infirmary, Newcastle Hospitals NHS Foundation Trust, Newcastle upon Tyne, UK</w:t>
      </w:r>
    </w:p>
    <w:p w14:paraId="1A87051E" w14:textId="4F936966" w:rsidR="00093208" w:rsidRPr="00093208" w:rsidRDefault="00676698" w:rsidP="00093208">
      <w:pPr>
        <w:spacing w:after="0" w:line="360" w:lineRule="auto"/>
        <w:rPr>
          <w:rFonts w:ascii="Calibri" w:eastAsia="Times New Roman" w:hAnsi="Calibri" w:cs="Calibri"/>
          <w:color w:val="000000"/>
          <w:lang w:val="en-US" w:eastAsia="nl-NL"/>
        </w:rPr>
      </w:pPr>
      <w:r>
        <w:rPr>
          <w:rFonts w:ascii="Calibri" w:eastAsia="Times New Roman" w:hAnsi="Calibri" w:cs="Calibri"/>
          <w:color w:val="000000"/>
          <w:lang w:val="en-US" w:eastAsia="nl-NL"/>
        </w:rPr>
        <w:t xml:space="preserve"> </w:t>
      </w:r>
    </w:p>
    <w:p w14:paraId="48DC06E5" w14:textId="3CE38E53" w:rsidR="00093208" w:rsidRDefault="00093208" w:rsidP="00093208">
      <w:pPr>
        <w:spacing w:after="0" w:line="360" w:lineRule="auto"/>
        <w:rPr>
          <w:rFonts w:ascii="Calibri" w:hAnsi="Calibri" w:cs="Calibri"/>
          <w:lang w:val="en-US"/>
        </w:rPr>
      </w:pPr>
      <w:r w:rsidRPr="00093208">
        <w:rPr>
          <w:rFonts w:ascii="Calibri" w:eastAsia="Times New Roman" w:hAnsi="Calibri" w:cs="Calibri"/>
          <w:color w:val="000000"/>
          <w:lang w:val="en-US" w:eastAsia="nl-NL"/>
        </w:rPr>
        <w:lastRenderedPageBreak/>
        <w:br/>
      </w:r>
      <w:r w:rsidRPr="00093208">
        <w:rPr>
          <w:rFonts w:ascii="Calibri" w:hAnsi="Calibri" w:cs="Calibri"/>
          <w:lang w:val="en-US"/>
        </w:rPr>
        <w:t>C. Flohr</w:t>
      </w:r>
      <w:r w:rsidRPr="00093208">
        <w:rPr>
          <w:rFonts w:ascii="Calibri" w:hAnsi="Calibri" w:cs="Calibri"/>
          <w:lang w:val="en-US"/>
        </w:rPr>
        <w:br/>
        <w:t>Unit for Population</w:t>
      </w:r>
      <w:r w:rsidRPr="00C348E7">
        <w:rPr>
          <w:rFonts w:ascii="Calibri" w:hAnsi="Calibri" w:cs="Calibri"/>
          <w:lang w:val="en-US"/>
        </w:rPr>
        <w:t xml:space="preserve">-Based Dermatology Research, St John’s Institute of Dermatology, Guy’s and St </w:t>
      </w:r>
      <w:proofErr w:type="spellStart"/>
      <w:r w:rsidRPr="00C348E7">
        <w:rPr>
          <w:rFonts w:ascii="Calibri" w:hAnsi="Calibri" w:cs="Calibri"/>
          <w:lang w:val="en-US"/>
        </w:rPr>
        <w:t>Thomas’</w:t>
      </w:r>
      <w:proofErr w:type="spellEnd"/>
      <w:r w:rsidRPr="00C348E7">
        <w:rPr>
          <w:rFonts w:ascii="Calibri" w:hAnsi="Calibri" w:cs="Calibri"/>
          <w:lang w:val="en-US"/>
        </w:rPr>
        <w:t xml:space="preserve"> NHS Foundation Trust and King’s College London, London, UK</w:t>
      </w:r>
    </w:p>
    <w:p w14:paraId="00D7CB04" w14:textId="77777777" w:rsidR="00093208" w:rsidRDefault="00093208" w:rsidP="00093208">
      <w:pPr>
        <w:spacing w:after="0" w:line="360" w:lineRule="auto"/>
        <w:rPr>
          <w:rFonts w:ascii="Calibri" w:hAnsi="Calibri" w:cs="Calibri"/>
          <w:lang w:val="en-US"/>
        </w:rPr>
      </w:pPr>
    </w:p>
    <w:p w14:paraId="0AF3FECD" w14:textId="77777777" w:rsidR="00093208" w:rsidRDefault="00093208" w:rsidP="00093208">
      <w:pPr>
        <w:spacing w:after="0" w:line="360" w:lineRule="auto"/>
        <w:rPr>
          <w:rFonts w:ascii="Calibri" w:eastAsiaTheme="minorEastAsia" w:hAnsi="Calibri" w:cs="Calibri"/>
          <w:color w:val="000000" w:themeColor="text1"/>
          <w:lang w:val="en-US" w:eastAsia="nl-NL"/>
        </w:rPr>
      </w:pPr>
      <w:r>
        <w:rPr>
          <w:bCs/>
          <w:lang w:val="en-US"/>
        </w:rPr>
        <w:t>P.I. Spuls</w:t>
      </w:r>
      <w:r>
        <w:rPr>
          <w:rFonts w:ascii="Calibri" w:hAnsi="Calibri" w:cs="Calibri"/>
          <w:lang w:val="en-US"/>
        </w:rPr>
        <w:br/>
      </w:r>
      <w:r w:rsidRPr="006F0B11">
        <w:rPr>
          <w:rFonts w:ascii="Calibri" w:eastAsiaTheme="minorEastAsia" w:hAnsi="Calibri" w:cs="Calibri"/>
          <w:color w:val="000000" w:themeColor="text1"/>
          <w:lang w:val="en-US" w:eastAsia="nl-NL"/>
        </w:rPr>
        <w:t xml:space="preserve">Department of Dermatology, Amsterdam UMC, location Academic Medical Center, University of Amsterdam, Amsterdam Public </w:t>
      </w:r>
      <w:r>
        <w:rPr>
          <w:rFonts w:ascii="Calibri" w:eastAsiaTheme="minorEastAsia" w:hAnsi="Calibri" w:cs="Calibri"/>
          <w:color w:val="000000" w:themeColor="text1"/>
          <w:lang w:val="en-US" w:eastAsia="nl-NL"/>
        </w:rPr>
        <w:t>H</w:t>
      </w:r>
      <w:r w:rsidRPr="006F0B11">
        <w:rPr>
          <w:rFonts w:ascii="Calibri" w:eastAsiaTheme="minorEastAsia" w:hAnsi="Calibri" w:cs="Calibri"/>
          <w:color w:val="000000" w:themeColor="text1"/>
          <w:lang w:val="en-US" w:eastAsia="nl-NL"/>
        </w:rPr>
        <w:t>ealth, Infection and Immunity, The Netherlands</w:t>
      </w:r>
    </w:p>
    <w:p w14:paraId="7D990ED0" w14:textId="77777777" w:rsidR="00366A4A" w:rsidRDefault="00366A4A" w:rsidP="00726A31">
      <w:pPr>
        <w:spacing w:after="0"/>
        <w:rPr>
          <w:b/>
          <w:lang w:val="en-US"/>
        </w:rPr>
      </w:pPr>
    </w:p>
    <w:p w14:paraId="6821465F" w14:textId="77777777" w:rsidR="00366A4A" w:rsidRPr="00366A4A" w:rsidRDefault="00366A4A" w:rsidP="006469C8">
      <w:pPr>
        <w:shd w:val="clear" w:color="auto" w:fill="FFFFFF"/>
        <w:spacing w:before="75" w:after="75" w:line="360" w:lineRule="auto"/>
        <w:rPr>
          <w:rFonts w:eastAsia="Times New Roman" w:cs="Times New Roman"/>
          <w:color w:val="1C1D1E"/>
          <w:szCs w:val="20"/>
          <w:lang w:val="en-GB" w:eastAsia="nl-NL"/>
        </w:rPr>
      </w:pPr>
      <w:r w:rsidRPr="00366A4A">
        <w:rPr>
          <w:rFonts w:eastAsia="Times New Roman" w:cs="Times New Roman"/>
          <w:b/>
          <w:color w:val="1C1D1E"/>
          <w:szCs w:val="20"/>
          <w:lang w:val="en-GB" w:eastAsia="nl-NL"/>
        </w:rPr>
        <w:t xml:space="preserve">Funding sources: </w:t>
      </w:r>
      <w:r w:rsidRPr="00366A4A">
        <w:rPr>
          <w:rFonts w:eastAsia="Times New Roman" w:cs="Times New Roman"/>
          <w:color w:val="1C1D1E"/>
          <w:szCs w:val="20"/>
          <w:lang w:val="en-GB" w:eastAsia="nl-NL"/>
        </w:rPr>
        <w:t>None</w:t>
      </w:r>
    </w:p>
    <w:p w14:paraId="78707C07" w14:textId="77777777" w:rsidR="00572F97" w:rsidRDefault="00366A4A" w:rsidP="006469C8">
      <w:pPr>
        <w:spacing w:after="0" w:line="360" w:lineRule="auto"/>
        <w:rPr>
          <w:b/>
          <w:color w:val="1C1D1E"/>
          <w:sz w:val="24"/>
          <w:lang w:val="en-GB"/>
        </w:rPr>
      </w:pPr>
      <w:r w:rsidRPr="00366A4A">
        <w:rPr>
          <w:b/>
          <w:color w:val="1C1D1E"/>
          <w:szCs w:val="20"/>
          <w:lang w:val="en-GB"/>
        </w:rPr>
        <w:t>Conflict of interest disclosures:</w:t>
      </w:r>
      <w:r w:rsidRPr="00366A4A">
        <w:rPr>
          <w:b/>
          <w:color w:val="1C1D1E"/>
          <w:sz w:val="24"/>
          <w:lang w:val="en-GB"/>
        </w:rPr>
        <w:t xml:space="preserve"> </w:t>
      </w:r>
    </w:p>
    <w:p w14:paraId="3505FBBC" w14:textId="37320E67" w:rsidR="00572F97" w:rsidRPr="008D761D" w:rsidRDefault="00572F97" w:rsidP="006469C8">
      <w:pPr>
        <w:spacing w:line="360" w:lineRule="auto"/>
        <w:jc w:val="both"/>
        <w:rPr>
          <w:rFonts w:eastAsia="Times New Roman" w:cstheme="minorHAnsi"/>
          <w:b/>
          <w:lang w:val="en-US" w:eastAsia="fr-FR"/>
        </w:rPr>
      </w:pPr>
      <w:r w:rsidRPr="008D761D">
        <w:rPr>
          <w:rFonts w:cstheme="minorHAnsi"/>
          <w:b/>
          <w:color w:val="1C1D1E"/>
          <w:lang w:val="en-GB"/>
        </w:rPr>
        <w:t xml:space="preserve">PS </w:t>
      </w:r>
      <w:r w:rsidRPr="008D761D">
        <w:rPr>
          <w:rFonts w:cstheme="minorHAnsi"/>
          <w:lang w:val="en-US"/>
        </w:rPr>
        <w:t>has done consultancies  in the past for Sanofi 111017 and AbbVie 041217 (unpaid), received a departmental independent research grants for TREAT NL registry from Pharma since December 2019 for the TREAT NL registry, is involved in performing clinical trials with many pharmaceutical industries that manufacture drugs used for the treatment of e.g. psoriasis and atopic dermatitis, for which financial compensation is paid to the department/hospital and, is Chief Investigator (CI) of the systemic and phototherapy atopic eczema registry (TREAT NL) for adults and children and one of the main investigator</w:t>
      </w:r>
      <w:r w:rsidR="008D761D" w:rsidRPr="008D761D">
        <w:rPr>
          <w:rFonts w:cstheme="minorHAnsi"/>
          <w:lang w:val="en-US"/>
        </w:rPr>
        <w:t>s</w:t>
      </w:r>
      <w:r w:rsidRPr="008D761D">
        <w:rPr>
          <w:rFonts w:cstheme="minorHAnsi"/>
          <w:lang w:val="en-US"/>
        </w:rPr>
        <w:t xml:space="preserve"> of the SECURE-AD registry.</w:t>
      </w:r>
    </w:p>
    <w:p w14:paraId="17A86803" w14:textId="77777777" w:rsidR="006B6843" w:rsidRDefault="008D761D" w:rsidP="006469C8">
      <w:pPr>
        <w:spacing w:after="0" w:line="360" w:lineRule="auto"/>
        <w:jc w:val="both"/>
        <w:rPr>
          <w:rFonts w:cstheme="minorHAnsi"/>
          <w:bCs/>
          <w:lang w:val="en-US"/>
        </w:rPr>
      </w:pPr>
      <w:r w:rsidRPr="008D761D">
        <w:rPr>
          <w:rFonts w:cstheme="minorHAnsi"/>
          <w:b/>
          <w:lang w:val="en-US"/>
        </w:rPr>
        <w:t xml:space="preserve">LG </w:t>
      </w:r>
      <w:r w:rsidRPr="008D761D">
        <w:rPr>
          <w:rFonts w:cstheme="minorHAnsi"/>
          <w:bCs/>
          <w:lang w:val="en-US"/>
        </w:rPr>
        <w:t>is one of the main investigators of the TREAT NL registry. She has no further conflicts of interest.</w:t>
      </w:r>
    </w:p>
    <w:p w14:paraId="2355016A" w14:textId="77777777" w:rsidR="006B6843" w:rsidRDefault="006B6843" w:rsidP="006469C8">
      <w:pPr>
        <w:spacing w:after="0" w:line="360" w:lineRule="auto"/>
        <w:jc w:val="both"/>
        <w:rPr>
          <w:rFonts w:cstheme="minorHAnsi"/>
          <w:bCs/>
          <w:lang w:val="en-US"/>
        </w:rPr>
      </w:pPr>
    </w:p>
    <w:p w14:paraId="79476EF9" w14:textId="3B0405E2" w:rsidR="00AE19B6" w:rsidRDefault="006B6843" w:rsidP="006469C8">
      <w:pPr>
        <w:spacing w:after="0" w:line="360" w:lineRule="auto"/>
        <w:jc w:val="both"/>
        <w:rPr>
          <w:b/>
          <w:lang w:val="en-US"/>
        </w:rPr>
      </w:pPr>
      <w:r>
        <w:rPr>
          <w:b/>
          <w:lang w:val="en-US"/>
        </w:rPr>
        <w:t>MAM</w:t>
      </w:r>
      <w:r w:rsidRPr="001D18FA">
        <w:rPr>
          <w:rFonts w:ascii="Calibri" w:hAnsi="Calibri" w:cs="Arial"/>
          <w:shd w:val="clear" w:color="auto" w:fill="FFFFFF"/>
          <w:lang w:val="en-US"/>
        </w:rPr>
        <w:t>: consu</w:t>
      </w:r>
      <w:r>
        <w:rPr>
          <w:rFonts w:ascii="Calibri" w:hAnsi="Calibri" w:cs="Arial"/>
          <w:shd w:val="clear" w:color="auto" w:fill="FFFFFF"/>
          <w:lang w:val="en-US"/>
        </w:rPr>
        <w:t>ltancies for Sanofi and Pfizer</w:t>
      </w:r>
      <w:r>
        <w:rPr>
          <w:b/>
          <w:lang w:val="en-US"/>
        </w:rPr>
        <w:t xml:space="preserve"> </w:t>
      </w:r>
      <w:r w:rsidRPr="00AE19B6">
        <w:rPr>
          <w:lang w:val="en-US"/>
        </w:rPr>
        <w:t>and</w:t>
      </w:r>
      <w:r>
        <w:rPr>
          <w:b/>
          <w:lang w:val="en-US"/>
        </w:rPr>
        <w:t xml:space="preserve"> </w:t>
      </w:r>
      <w:r w:rsidRPr="008D761D">
        <w:rPr>
          <w:rFonts w:cstheme="minorHAnsi"/>
          <w:bCs/>
          <w:lang w:val="en-US"/>
        </w:rPr>
        <w:t>one of the main investigators of the TREAT NL registry</w:t>
      </w:r>
      <w:r w:rsidR="00575352">
        <w:rPr>
          <w:rFonts w:cstheme="minorHAnsi"/>
          <w:bCs/>
          <w:lang w:val="en-US"/>
        </w:rPr>
        <w:t xml:space="preserve">. </w:t>
      </w:r>
      <w:r>
        <w:rPr>
          <w:rFonts w:cstheme="minorHAnsi"/>
          <w:bCs/>
          <w:lang w:val="en-US"/>
        </w:rPr>
        <w:t xml:space="preserve"> </w:t>
      </w:r>
      <w:r>
        <w:rPr>
          <w:b/>
          <w:lang w:val="en-US"/>
        </w:rPr>
        <w:t xml:space="preserve"> </w:t>
      </w:r>
    </w:p>
    <w:p w14:paraId="246284BF" w14:textId="7151E46D" w:rsidR="00784AF8" w:rsidRDefault="00784AF8" w:rsidP="006469C8">
      <w:pPr>
        <w:spacing w:after="0" w:line="360" w:lineRule="auto"/>
        <w:jc w:val="both"/>
        <w:rPr>
          <w:lang w:val="en-US"/>
        </w:rPr>
      </w:pPr>
      <w:r>
        <w:rPr>
          <w:b/>
          <w:lang w:val="en-US"/>
        </w:rPr>
        <w:t xml:space="preserve">EH: </w:t>
      </w:r>
      <w:r w:rsidRPr="00137D7A">
        <w:rPr>
          <w:lang w:val="en-US"/>
        </w:rPr>
        <w:t xml:space="preserve">coordinator of </w:t>
      </w:r>
      <w:proofErr w:type="spellStart"/>
      <w:proofErr w:type="gramStart"/>
      <w:r w:rsidRPr="00137D7A">
        <w:rPr>
          <w:lang w:val="en-US"/>
        </w:rPr>
        <w:t>TREATgermany</w:t>
      </w:r>
      <w:proofErr w:type="spellEnd"/>
      <w:r w:rsidRPr="00137D7A">
        <w:rPr>
          <w:lang w:val="en-US"/>
        </w:rPr>
        <w:t>;</w:t>
      </w:r>
      <w:r>
        <w:rPr>
          <w:lang w:val="en-US"/>
        </w:rPr>
        <w:t>;</w:t>
      </w:r>
      <w:proofErr w:type="gramEnd"/>
      <w:r>
        <w:rPr>
          <w:lang w:val="en-US"/>
        </w:rPr>
        <w:t xml:space="preserve"> no </w:t>
      </w:r>
      <w:r w:rsidRPr="00784AF8">
        <w:rPr>
          <w:lang w:val="en-US"/>
        </w:rPr>
        <w:t>further conflicts of interest</w:t>
      </w:r>
      <w:r>
        <w:rPr>
          <w:lang w:val="en-US"/>
        </w:rPr>
        <w:t>.</w:t>
      </w:r>
    </w:p>
    <w:p w14:paraId="26C51A48" w14:textId="408F1E7A" w:rsidR="00FA6A52" w:rsidRDefault="00FA6A52" w:rsidP="006469C8">
      <w:pPr>
        <w:spacing w:after="0" w:line="360" w:lineRule="auto"/>
        <w:jc w:val="both"/>
        <w:rPr>
          <w:lang w:val="en-US"/>
        </w:rPr>
      </w:pPr>
    </w:p>
    <w:p w14:paraId="4D910217" w14:textId="5B17B0C4" w:rsidR="00FA6A52" w:rsidRDefault="00FA6A52" w:rsidP="006469C8">
      <w:pPr>
        <w:spacing w:after="0" w:line="360" w:lineRule="auto"/>
        <w:jc w:val="both"/>
        <w:rPr>
          <w:lang w:val="en-US"/>
        </w:rPr>
      </w:pPr>
      <w:r>
        <w:rPr>
          <w:lang w:val="en-US"/>
        </w:rPr>
        <w:t xml:space="preserve">JS: PI of </w:t>
      </w:r>
      <w:proofErr w:type="spellStart"/>
      <w:r>
        <w:rPr>
          <w:lang w:val="en-US"/>
        </w:rPr>
        <w:t>TREATgermany</w:t>
      </w:r>
      <w:proofErr w:type="spellEnd"/>
      <w:r>
        <w:rPr>
          <w:lang w:val="en-US"/>
        </w:rPr>
        <w:t>; institutional funding of IITs from Sanofi, Novartis, Pfizer, ALK; consultancies for Sanofi, Lilly, Novartis, ALK.</w:t>
      </w:r>
    </w:p>
    <w:p w14:paraId="403D5F7D" w14:textId="77777777" w:rsidR="00784AF8" w:rsidRDefault="00784AF8" w:rsidP="006469C8">
      <w:pPr>
        <w:spacing w:after="0" w:line="360" w:lineRule="auto"/>
        <w:jc w:val="both"/>
        <w:rPr>
          <w:b/>
          <w:lang w:val="en-US"/>
        </w:rPr>
      </w:pPr>
    </w:p>
    <w:p w14:paraId="79A469A4" w14:textId="4BE5C14E" w:rsidR="00AE19B6" w:rsidRDefault="00803E71" w:rsidP="006469C8">
      <w:pPr>
        <w:spacing w:after="0" w:line="360" w:lineRule="auto"/>
        <w:jc w:val="both"/>
        <w:rPr>
          <w:b/>
          <w:lang w:val="en-US"/>
        </w:rPr>
      </w:pPr>
      <w:r>
        <w:rPr>
          <w:b/>
          <w:lang w:val="en-US"/>
        </w:rPr>
        <w:t>IGD received financial compensation for talks unrelated to atopic dermatitis from UCB and Novartis, and a travel grant from Janssen.</w:t>
      </w:r>
    </w:p>
    <w:p w14:paraId="4835A06E" w14:textId="63950404" w:rsidR="00676698" w:rsidRDefault="00676698" w:rsidP="006469C8">
      <w:pPr>
        <w:spacing w:after="0" w:line="360" w:lineRule="auto"/>
        <w:jc w:val="both"/>
        <w:rPr>
          <w:rFonts w:cstheme="minorHAnsi"/>
        </w:rPr>
      </w:pPr>
      <w:r>
        <w:rPr>
          <w:b/>
          <w:lang w:val="en-US"/>
        </w:rPr>
        <w:t xml:space="preserve">NJR: </w:t>
      </w:r>
      <w:r w:rsidRPr="005751E9">
        <w:rPr>
          <w:rFonts w:cstheme="minorHAnsi"/>
        </w:rPr>
        <w:t xml:space="preserve">has received, through Newcastle University, research grant funding, funding for lectures and/or travel support from Celgene, </w:t>
      </w:r>
      <w:proofErr w:type="gramStart"/>
      <w:r w:rsidRPr="005751E9">
        <w:rPr>
          <w:rFonts w:cstheme="minorHAnsi"/>
        </w:rPr>
        <w:t>Genentech</w:t>
      </w:r>
      <w:proofErr w:type="gramEnd"/>
      <w:r w:rsidRPr="005751E9">
        <w:rPr>
          <w:rFonts w:cstheme="minorHAnsi"/>
        </w:rPr>
        <w:t xml:space="preserve"> and Sanofi-Genzyme.</w:t>
      </w:r>
    </w:p>
    <w:p w14:paraId="66C7E651" w14:textId="6B19E745" w:rsidR="00676698" w:rsidRDefault="00676698" w:rsidP="006469C8">
      <w:pPr>
        <w:spacing w:after="0" w:line="360" w:lineRule="auto"/>
        <w:jc w:val="both"/>
        <w:rPr>
          <w:b/>
          <w:lang w:val="en-US"/>
        </w:rPr>
      </w:pPr>
    </w:p>
    <w:p w14:paraId="7449DD44" w14:textId="77777777" w:rsidR="008B3FD6" w:rsidRPr="00475899" w:rsidRDefault="008B3FD6" w:rsidP="008B3FD6">
      <w:pPr>
        <w:spacing w:after="0" w:line="360" w:lineRule="auto"/>
        <w:jc w:val="both"/>
        <w:rPr>
          <w:bCs/>
          <w:lang w:val="en-US"/>
        </w:rPr>
      </w:pPr>
      <w:r>
        <w:rPr>
          <w:b/>
          <w:lang w:val="en-US"/>
        </w:rPr>
        <w:t xml:space="preserve">MAJ: </w:t>
      </w:r>
      <w:r>
        <w:rPr>
          <w:bCs/>
          <w:lang w:val="en-US"/>
        </w:rPr>
        <w:t xml:space="preserve">Has acted as a collaborative researcher/consultant/speaker for AbbVie, Pfizer, Sanofi Genzyme, </w:t>
      </w:r>
      <w:proofErr w:type="spellStart"/>
      <w:r>
        <w:rPr>
          <w:bCs/>
          <w:lang w:val="en-US"/>
        </w:rPr>
        <w:t>Ducentis</w:t>
      </w:r>
      <w:proofErr w:type="spellEnd"/>
      <w:r>
        <w:rPr>
          <w:bCs/>
          <w:lang w:val="en-US"/>
        </w:rPr>
        <w:t xml:space="preserve">, </w:t>
      </w:r>
      <w:proofErr w:type="spellStart"/>
      <w:r>
        <w:rPr>
          <w:bCs/>
          <w:lang w:val="en-US"/>
        </w:rPr>
        <w:t>Hosei</w:t>
      </w:r>
      <w:proofErr w:type="spellEnd"/>
      <w:r>
        <w:rPr>
          <w:bCs/>
          <w:lang w:val="en-US"/>
        </w:rPr>
        <w:t xml:space="preserve"> </w:t>
      </w:r>
      <w:proofErr w:type="spellStart"/>
      <w:r>
        <w:rPr>
          <w:bCs/>
          <w:lang w:val="en-US"/>
        </w:rPr>
        <w:t>Septares</w:t>
      </w:r>
      <w:proofErr w:type="spellEnd"/>
      <w:r>
        <w:rPr>
          <w:bCs/>
          <w:lang w:val="en-US"/>
        </w:rPr>
        <w:t>, Leo Pharma, Novartis.</w:t>
      </w:r>
    </w:p>
    <w:p w14:paraId="5BCA2066" w14:textId="77777777" w:rsidR="008B3FD6" w:rsidRDefault="008B3FD6" w:rsidP="006469C8">
      <w:pPr>
        <w:spacing w:after="0" w:line="360" w:lineRule="auto"/>
        <w:jc w:val="both"/>
        <w:rPr>
          <w:b/>
          <w:lang w:val="en-US"/>
        </w:rPr>
      </w:pPr>
    </w:p>
    <w:p w14:paraId="3375B376" w14:textId="77777777" w:rsidR="00AE19B6" w:rsidRDefault="00AE19B6" w:rsidP="006469C8">
      <w:pPr>
        <w:spacing w:after="0" w:line="360" w:lineRule="auto"/>
        <w:jc w:val="both"/>
        <w:rPr>
          <w:b/>
          <w:lang w:val="en-US"/>
        </w:rPr>
      </w:pPr>
      <w:r>
        <w:rPr>
          <w:b/>
          <w:lang w:val="en-US"/>
        </w:rPr>
        <w:lastRenderedPageBreak/>
        <w:t>Acknowledgements:</w:t>
      </w:r>
    </w:p>
    <w:p w14:paraId="607186B2" w14:textId="3F9893C3" w:rsidR="00900558" w:rsidRPr="00AE19B6" w:rsidRDefault="00AE19B6" w:rsidP="006469C8">
      <w:pPr>
        <w:spacing w:after="0" w:line="360" w:lineRule="auto"/>
        <w:jc w:val="both"/>
        <w:rPr>
          <w:b/>
          <w:lang w:val="en-US"/>
        </w:rPr>
      </w:pPr>
      <w:r>
        <w:rPr>
          <w:bCs/>
          <w:lang w:val="en-US"/>
        </w:rPr>
        <w:t xml:space="preserve">We would like to acknowledge the following professionals who </w:t>
      </w:r>
      <w:r w:rsidR="006469C8">
        <w:rPr>
          <w:bCs/>
          <w:lang w:val="en-US"/>
        </w:rPr>
        <w:t xml:space="preserve">have </w:t>
      </w:r>
      <w:r>
        <w:rPr>
          <w:bCs/>
          <w:lang w:val="en-US"/>
        </w:rPr>
        <w:t xml:space="preserve">supported the </w:t>
      </w:r>
      <w:r w:rsidR="006469C8">
        <w:rPr>
          <w:bCs/>
          <w:lang w:val="en-US"/>
        </w:rPr>
        <w:t xml:space="preserve">individual registries within the </w:t>
      </w:r>
      <w:r>
        <w:rPr>
          <w:bCs/>
          <w:lang w:val="en-US"/>
        </w:rPr>
        <w:t xml:space="preserve">TREAT Registry Taskforce: </w:t>
      </w:r>
      <w:proofErr w:type="spellStart"/>
      <w:r w:rsidRPr="00AE19B6">
        <w:rPr>
          <w:bCs/>
          <w:lang w:val="en-US"/>
        </w:rPr>
        <w:t>Angèle</w:t>
      </w:r>
      <w:proofErr w:type="spellEnd"/>
      <w:r w:rsidRPr="00AE19B6">
        <w:rPr>
          <w:bCs/>
          <w:lang w:val="en-US"/>
        </w:rPr>
        <w:t xml:space="preserve"> Soria, Catherine </w:t>
      </w:r>
      <w:proofErr w:type="spellStart"/>
      <w:r w:rsidRPr="00AE19B6">
        <w:rPr>
          <w:bCs/>
          <w:lang w:val="en-US"/>
        </w:rPr>
        <w:t>Droitcourt</w:t>
      </w:r>
      <w:proofErr w:type="spellEnd"/>
      <w:r w:rsidRPr="00AE19B6">
        <w:rPr>
          <w:bCs/>
          <w:lang w:val="en-US"/>
        </w:rPr>
        <w:t xml:space="preserve">, Audrey Nosbaum; </w:t>
      </w:r>
      <w:r w:rsidRPr="00AE19B6">
        <w:rPr>
          <w:rFonts w:ascii="Calibri" w:hAnsi="Calibri" w:cs="Calibri"/>
          <w:lang w:val="en-US"/>
        </w:rPr>
        <w:t xml:space="preserve">Mette </w:t>
      </w:r>
      <w:proofErr w:type="spellStart"/>
      <w:r w:rsidRPr="00AE19B6">
        <w:rPr>
          <w:rFonts w:ascii="Calibri" w:hAnsi="Calibri" w:cs="Calibri"/>
          <w:lang w:val="en-US"/>
        </w:rPr>
        <w:t>Delauran</w:t>
      </w:r>
      <w:proofErr w:type="spellEnd"/>
      <w:r w:rsidRPr="00AE19B6">
        <w:rPr>
          <w:rFonts w:ascii="Calibri" w:hAnsi="Calibri" w:cs="Calibri"/>
          <w:lang w:val="en-US"/>
        </w:rPr>
        <w:t>, Jacob Thyssen, Christian</w:t>
      </w:r>
      <w:r w:rsidRPr="00AE19B6">
        <w:rPr>
          <w:lang w:val="en-US"/>
        </w:rPr>
        <w:t xml:space="preserve"> Vestergaard</w:t>
      </w:r>
      <w:r>
        <w:rPr>
          <w:b/>
          <w:lang w:val="en-US"/>
        </w:rPr>
        <w:t xml:space="preserve">. </w:t>
      </w:r>
      <w:r w:rsidR="00900558" w:rsidRPr="00AE19B6">
        <w:rPr>
          <w:b/>
          <w:lang w:val="en-US"/>
        </w:rPr>
        <w:br w:type="page"/>
      </w:r>
    </w:p>
    <w:p w14:paraId="1DE5F62F" w14:textId="187520A1" w:rsidR="00804929" w:rsidRPr="00B5682A" w:rsidRDefault="00804929" w:rsidP="002D54B7">
      <w:pPr>
        <w:spacing w:before="240" w:after="0" w:line="360" w:lineRule="auto"/>
        <w:jc w:val="both"/>
        <w:rPr>
          <w:b/>
          <w:lang w:val="en-US"/>
        </w:rPr>
      </w:pPr>
      <w:r w:rsidRPr="00B5682A">
        <w:rPr>
          <w:b/>
          <w:lang w:val="en-US"/>
        </w:rPr>
        <w:lastRenderedPageBreak/>
        <w:t>Introduction</w:t>
      </w:r>
    </w:p>
    <w:p w14:paraId="08D3335D" w14:textId="325B1DF5" w:rsidR="00834E98" w:rsidRPr="00B5682A" w:rsidRDefault="00804929" w:rsidP="002D54B7">
      <w:pPr>
        <w:spacing w:before="240" w:after="0" w:line="360" w:lineRule="auto"/>
        <w:jc w:val="both"/>
        <w:rPr>
          <w:lang w:val="en-US"/>
        </w:rPr>
      </w:pPr>
      <w:r w:rsidRPr="00B5682A">
        <w:rPr>
          <w:lang w:val="en-US"/>
        </w:rPr>
        <w:t xml:space="preserve">Atopic </w:t>
      </w:r>
      <w:r w:rsidR="001B4EB6">
        <w:rPr>
          <w:lang w:val="en-US"/>
        </w:rPr>
        <w:t>eczema (AE), i.e.</w:t>
      </w:r>
      <w:r w:rsidR="00012576">
        <w:rPr>
          <w:lang w:val="en-US"/>
        </w:rPr>
        <w:t xml:space="preserve"> </w:t>
      </w:r>
      <w:r w:rsidRPr="00B5682A">
        <w:rPr>
          <w:lang w:val="en-US"/>
        </w:rPr>
        <w:t xml:space="preserve">atopic </w:t>
      </w:r>
      <w:r w:rsidR="001B4EB6">
        <w:rPr>
          <w:lang w:val="en-US"/>
        </w:rPr>
        <w:t>dermatitis,</w:t>
      </w:r>
      <w:r w:rsidRPr="00B5682A">
        <w:rPr>
          <w:lang w:val="en-US"/>
        </w:rPr>
        <w:t xml:space="preserve"> is a chronic inflammatory skin condition that affects </w:t>
      </w:r>
      <w:r w:rsidR="00BB5364" w:rsidRPr="00B5682A">
        <w:rPr>
          <w:lang w:val="en-US"/>
        </w:rPr>
        <w:t xml:space="preserve">up to </w:t>
      </w:r>
      <w:r w:rsidRPr="00B5682A">
        <w:rPr>
          <w:lang w:val="en-US"/>
        </w:rPr>
        <w:t xml:space="preserve">10% of adults and </w:t>
      </w:r>
      <w:r w:rsidR="00BB5364" w:rsidRPr="00B5682A">
        <w:rPr>
          <w:lang w:val="en-US"/>
        </w:rPr>
        <w:t>up to 20</w:t>
      </w:r>
      <w:r w:rsidRPr="00B5682A">
        <w:rPr>
          <w:lang w:val="en-US"/>
        </w:rPr>
        <w:t>% of children and adolescents.</w:t>
      </w:r>
      <w:r w:rsidR="006C0424">
        <w:rPr>
          <w:lang w:val="en-US"/>
        </w:rPr>
        <w:fldChar w:fldCharType="begin">
          <w:fldData xml:space="preserve">PEVuZE5vdGU+PENpdGU+PEF1dGhvcj5GbG9ocjwvQXV0aG9yPjxZZWFyPjIwMTQ8L1llYXI+PFJl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</w:fldData>
        </w:fldChar>
      </w:r>
      <w:r w:rsidR="006A0DC5">
        <w:rPr>
          <w:lang w:val="en-US"/>
        </w:rPr>
        <w:instrText xml:space="preserve"> ADDIN EN.CITE </w:instrText>
      </w:r>
      <w:r w:rsidR="006A0DC5">
        <w:rPr>
          <w:lang w:val="en-US"/>
        </w:rPr>
        <w:fldChar w:fldCharType="begin">
          <w:fldData xml:space="preserve">PEVuZE5vdGU+PENpdGU+PEF1dGhvcj5GbG9ocjwvQXV0aG9yPjxZZWFyPjIwMTQ8L1llYXI+PFJl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</w:fldData>
        </w:fldChar>
      </w:r>
      <w:r w:rsidR="006A0DC5">
        <w:rPr>
          <w:lang w:val="en-US"/>
        </w:rPr>
        <w:instrText xml:space="preserve"> ADDIN EN.CITE.DATA </w:instrText>
      </w:r>
      <w:r w:rsidR="006A0DC5">
        <w:rPr>
          <w:lang w:val="en-US"/>
        </w:rPr>
      </w:r>
      <w:r w:rsidR="006A0DC5">
        <w:rPr>
          <w:lang w:val="en-US"/>
        </w:rPr>
        <w:fldChar w:fldCharType="end"/>
      </w:r>
      <w:r w:rsidR="006C0424">
        <w:rPr>
          <w:lang w:val="en-US"/>
        </w:rPr>
      </w:r>
      <w:r w:rsidR="006C0424">
        <w:rPr>
          <w:lang w:val="en-US"/>
        </w:rPr>
        <w:fldChar w:fldCharType="separate"/>
      </w:r>
      <w:r w:rsidR="006A0DC5" w:rsidRPr="006A0DC5">
        <w:rPr>
          <w:noProof/>
          <w:vertAlign w:val="superscript"/>
          <w:lang w:val="en-US"/>
        </w:rPr>
        <w:t>1, 2</w:t>
      </w:r>
      <w:r w:rsidR="006C0424">
        <w:rPr>
          <w:lang w:val="en-US"/>
        </w:rPr>
        <w:fldChar w:fldCharType="end"/>
      </w:r>
      <w:r w:rsidRPr="00B5682A">
        <w:rPr>
          <w:lang w:val="en-US"/>
        </w:rPr>
        <w:t xml:space="preserve"> </w:t>
      </w:r>
      <w:r w:rsidR="00012576">
        <w:rPr>
          <w:lang w:val="en-US"/>
        </w:rPr>
        <w:t>P</w:t>
      </w:r>
      <w:r w:rsidRPr="00B5682A">
        <w:rPr>
          <w:lang w:val="en-US"/>
        </w:rPr>
        <w:t xml:space="preserve">atients with moderate-to-severe </w:t>
      </w:r>
      <w:r w:rsidR="00022F93" w:rsidRPr="00B5682A">
        <w:rPr>
          <w:lang w:val="en-US"/>
        </w:rPr>
        <w:t>A</w:t>
      </w:r>
      <w:r w:rsidR="008D761D">
        <w:rPr>
          <w:lang w:val="en-US"/>
        </w:rPr>
        <w:t>E</w:t>
      </w:r>
      <w:r w:rsidR="00012576">
        <w:rPr>
          <w:lang w:val="en-US"/>
        </w:rPr>
        <w:t xml:space="preserve"> may require</w:t>
      </w:r>
      <w:r w:rsidRPr="00B5682A">
        <w:rPr>
          <w:lang w:val="en-US"/>
        </w:rPr>
        <w:t xml:space="preserve"> systemic immunomodulating medication or photo(chemo)therapy</w:t>
      </w:r>
      <w:r w:rsidR="00012576">
        <w:rPr>
          <w:lang w:val="en-US"/>
        </w:rPr>
        <w:t xml:space="preserve">, when </w:t>
      </w:r>
      <w:r w:rsidR="00012576" w:rsidRPr="00B5682A">
        <w:rPr>
          <w:lang w:val="en-US"/>
        </w:rPr>
        <w:t>topical treatments including corticosteroids and emollients are insufficient</w:t>
      </w:r>
      <w:r w:rsidRPr="00B5682A">
        <w:rPr>
          <w:lang w:val="en-US"/>
        </w:rPr>
        <w:t xml:space="preserve">. A recent survey among 238 dermatologists from 30 European countries conducted by the </w:t>
      </w:r>
      <w:proofErr w:type="spellStart"/>
      <w:r w:rsidRPr="00B5682A">
        <w:rPr>
          <w:lang w:val="en-US"/>
        </w:rPr>
        <w:t>TREatment</w:t>
      </w:r>
      <w:proofErr w:type="spellEnd"/>
      <w:r w:rsidRPr="00B5682A">
        <w:rPr>
          <w:lang w:val="en-US"/>
        </w:rPr>
        <w:t xml:space="preserve"> of </w:t>
      </w:r>
      <w:proofErr w:type="spellStart"/>
      <w:r w:rsidRPr="00B5682A">
        <w:rPr>
          <w:lang w:val="en-US"/>
        </w:rPr>
        <w:t>ATopic</w:t>
      </w:r>
      <w:proofErr w:type="spellEnd"/>
      <w:r w:rsidRPr="00B5682A">
        <w:rPr>
          <w:lang w:val="en-US"/>
        </w:rPr>
        <w:t xml:space="preserve"> eczema (TREAT) Registry Taskforce </w:t>
      </w:r>
      <w:r w:rsidR="00D246B7" w:rsidRPr="00B5682A">
        <w:rPr>
          <w:lang w:val="en-US"/>
        </w:rPr>
        <w:t xml:space="preserve">has shown </w:t>
      </w:r>
      <w:r w:rsidRPr="00B5682A">
        <w:rPr>
          <w:lang w:val="en-US"/>
        </w:rPr>
        <w:t>that these therapies are frequently prescribed off-label in both children and adults.</w:t>
      </w:r>
      <w:r w:rsidR="00022F93" w:rsidRPr="00F25101">
        <w:rPr>
          <w:lang w:val="en-US"/>
        </w:rPr>
        <w:fldChar w:fldCharType="begin">
          <w:fldData xml:space="preserve">PEVuZE5vdGU+PENpdGU+PEF1dGhvcj5WZXJtZXVsZW48L0F1dGhvcj48WWVhcj4yMDIwPC9ZZWFy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</w:fldData>
        </w:fldChar>
      </w:r>
      <w:r w:rsidR="006A0DC5">
        <w:rPr>
          <w:lang w:val="en-US"/>
        </w:rPr>
        <w:instrText xml:space="preserve"> ADDIN EN.CITE </w:instrText>
      </w:r>
      <w:r w:rsidR="006A0DC5">
        <w:rPr>
          <w:lang w:val="en-US"/>
        </w:rPr>
        <w:fldChar w:fldCharType="begin">
          <w:fldData xml:space="preserve">PEVuZE5vdGU+PENpdGU+PEF1dGhvcj5WZXJtZXVsZW48L0F1dGhvcj48WWVhcj4yMDIwPC9ZZWFy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</w:fldData>
        </w:fldChar>
      </w:r>
      <w:r w:rsidR="006A0DC5">
        <w:rPr>
          <w:lang w:val="en-US"/>
        </w:rPr>
        <w:instrText xml:space="preserve"> ADDIN EN.CITE.DATA </w:instrText>
      </w:r>
      <w:r w:rsidR="006A0DC5">
        <w:rPr>
          <w:lang w:val="en-US"/>
        </w:rPr>
      </w:r>
      <w:r w:rsidR="006A0DC5">
        <w:rPr>
          <w:lang w:val="en-US"/>
        </w:rPr>
        <w:fldChar w:fldCharType="end"/>
      </w:r>
      <w:r w:rsidR="00022F93" w:rsidRPr="00F25101">
        <w:rPr>
          <w:lang w:val="en-US"/>
        </w:rPr>
      </w:r>
      <w:r w:rsidR="00022F93" w:rsidRPr="00F25101">
        <w:rPr>
          <w:lang w:val="en-US"/>
        </w:rPr>
        <w:fldChar w:fldCharType="separate"/>
      </w:r>
      <w:r w:rsidR="006A0DC5" w:rsidRPr="006A0DC5">
        <w:rPr>
          <w:noProof/>
          <w:vertAlign w:val="superscript"/>
          <w:lang w:val="en-US"/>
        </w:rPr>
        <w:t>3</w:t>
      </w:r>
      <w:r w:rsidR="00022F93" w:rsidRPr="00F25101">
        <w:rPr>
          <w:lang w:val="en-US"/>
        </w:rPr>
        <w:fldChar w:fldCharType="end"/>
      </w:r>
      <w:r w:rsidRPr="00B5682A">
        <w:rPr>
          <w:lang w:val="en-US"/>
        </w:rPr>
        <w:t xml:space="preserve"> At this moment</w:t>
      </w:r>
      <w:r w:rsidR="006A0DC5">
        <w:rPr>
          <w:lang w:val="en-US"/>
        </w:rPr>
        <w:t>,</w:t>
      </w:r>
      <w:r w:rsidRPr="00B5682A">
        <w:rPr>
          <w:lang w:val="en-US"/>
        </w:rPr>
        <w:t xml:space="preserve"> only ciclosporin</w:t>
      </w:r>
      <w:r w:rsidR="00D246B7" w:rsidRPr="00B5682A">
        <w:rPr>
          <w:lang w:val="en-US"/>
        </w:rPr>
        <w:t xml:space="preserve"> and </w:t>
      </w:r>
      <w:proofErr w:type="spellStart"/>
      <w:r w:rsidR="00D246B7" w:rsidRPr="00B5682A">
        <w:rPr>
          <w:lang w:val="en-US"/>
        </w:rPr>
        <w:t>baricitinib</w:t>
      </w:r>
      <w:proofErr w:type="spellEnd"/>
      <w:r w:rsidRPr="00B5682A">
        <w:rPr>
          <w:lang w:val="en-US"/>
        </w:rPr>
        <w:t xml:space="preserve">, for adults, and dupilumab, for both adults and children from the age of </w:t>
      </w:r>
      <w:r w:rsidR="00575352">
        <w:rPr>
          <w:lang w:val="en-US"/>
        </w:rPr>
        <w:t>6 years</w:t>
      </w:r>
      <w:r w:rsidRPr="00B5682A">
        <w:rPr>
          <w:lang w:val="en-US"/>
        </w:rPr>
        <w:t>, are approved</w:t>
      </w:r>
      <w:r w:rsidR="00022F93" w:rsidRPr="00B5682A">
        <w:rPr>
          <w:lang w:val="en-US"/>
        </w:rPr>
        <w:t xml:space="preserve"> for </w:t>
      </w:r>
      <w:r w:rsidR="006A0DC5">
        <w:rPr>
          <w:lang w:val="en-US"/>
        </w:rPr>
        <w:t xml:space="preserve">the treatment of </w:t>
      </w:r>
      <w:r w:rsidR="00BB5364" w:rsidRPr="00B5682A">
        <w:rPr>
          <w:lang w:val="en-US"/>
        </w:rPr>
        <w:t>AE</w:t>
      </w:r>
      <w:r w:rsidRPr="00B5682A">
        <w:rPr>
          <w:lang w:val="en-US"/>
        </w:rPr>
        <w:t xml:space="preserve"> by the European Medicines Agency. Although there is some evidence on the short-term effectiveness of phototherapy and conventional systemic </w:t>
      </w:r>
      <w:r w:rsidR="00395EC4" w:rsidRPr="00B5682A">
        <w:rPr>
          <w:lang w:val="en-US"/>
        </w:rPr>
        <w:t>immunomodula</w:t>
      </w:r>
      <w:r w:rsidR="00395EC4">
        <w:rPr>
          <w:lang w:val="en-US"/>
        </w:rPr>
        <w:t xml:space="preserve">ting </w:t>
      </w:r>
      <w:r w:rsidRPr="00B5682A">
        <w:rPr>
          <w:lang w:val="en-US"/>
        </w:rPr>
        <w:t>therapies prescribed in patients with moderate-to-severe A</w:t>
      </w:r>
      <w:r w:rsidR="00BB5364" w:rsidRPr="00B5682A">
        <w:rPr>
          <w:lang w:val="en-US"/>
        </w:rPr>
        <w:t>E</w:t>
      </w:r>
      <w:r w:rsidRPr="00B5682A">
        <w:rPr>
          <w:lang w:val="en-US"/>
        </w:rPr>
        <w:t>, a clear knowledge gap for long-term safety, effectiveness and cost-effectiveness remains</w:t>
      </w:r>
      <w:r w:rsidR="00022F93" w:rsidRPr="00B5682A">
        <w:rPr>
          <w:lang w:val="en-US"/>
        </w:rPr>
        <w:t xml:space="preserve"> to exist</w:t>
      </w:r>
      <w:r w:rsidRPr="00B5682A">
        <w:rPr>
          <w:lang w:val="en-US"/>
        </w:rPr>
        <w:t xml:space="preserve">. </w:t>
      </w:r>
    </w:p>
    <w:p w14:paraId="068D43FB" w14:textId="77777777" w:rsidR="006A0DC5" w:rsidRDefault="006A0DC5" w:rsidP="00A03FEE">
      <w:pPr>
        <w:spacing w:after="0" w:line="360" w:lineRule="auto"/>
        <w:jc w:val="both"/>
        <w:rPr>
          <w:lang w:val="en-US"/>
        </w:rPr>
      </w:pPr>
    </w:p>
    <w:p w14:paraId="2F70AA86" w14:textId="03DA4BF6" w:rsidR="002D54B7" w:rsidRDefault="00D11C15" w:rsidP="00A03FEE">
      <w:pPr>
        <w:spacing w:after="0" w:line="360" w:lineRule="auto"/>
        <w:jc w:val="both"/>
        <w:rPr>
          <w:lang w:val="en-US"/>
        </w:rPr>
      </w:pPr>
      <w:r w:rsidRPr="00B5682A">
        <w:rPr>
          <w:lang w:val="en-US"/>
        </w:rPr>
        <w:t xml:space="preserve">The TREAT Registry Taskforce is a collaborative international network of national registries for </w:t>
      </w:r>
      <w:r w:rsidR="00DE2DC6" w:rsidRPr="00B5682A">
        <w:rPr>
          <w:lang w:val="en-US"/>
        </w:rPr>
        <w:t xml:space="preserve">AE </w:t>
      </w:r>
      <w:r w:rsidRPr="00B5682A">
        <w:rPr>
          <w:lang w:val="en-US"/>
        </w:rPr>
        <w:t>patients receiving systemic therapy (and phototherapy).</w:t>
      </w:r>
      <w:r w:rsidR="00B40C00" w:rsidRPr="00F25101">
        <w:rPr>
          <w:lang w:val="en-US"/>
        </w:rPr>
        <w:fldChar w:fldCharType="begin">
          <w:fldData xml:space="preserve">PEVuZE5vdGU+PENpdGU+PEF1dGhvcj5TcHVsczwvQXV0aG9yPjxZZWFyPjIwMTc8L1llYXI+PFJl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</w:fldData>
        </w:fldChar>
      </w:r>
      <w:r w:rsidR="006A0DC5">
        <w:rPr>
          <w:lang w:val="en-US"/>
        </w:rPr>
        <w:instrText xml:space="preserve"> ADDIN EN.CITE </w:instrText>
      </w:r>
      <w:r w:rsidR="006A0DC5">
        <w:rPr>
          <w:lang w:val="en-US"/>
        </w:rPr>
        <w:fldChar w:fldCharType="begin">
          <w:fldData xml:space="preserve">PEVuZE5vdGU+PENpdGU+PEF1dGhvcj5TcHVsczwvQXV0aG9yPjxZZWFyPjIwMTc8L1llYXI+PFJl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</w:fldData>
        </w:fldChar>
      </w:r>
      <w:r w:rsidR="006A0DC5">
        <w:rPr>
          <w:lang w:val="en-US"/>
        </w:rPr>
        <w:instrText xml:space="preserve"> ADDIN EN.CITE.DATA </w:instrText>
      </w:r>
      <w:r w:rsidR="006A0DC5">
        <w:rPr>
          <w:lang w:val="en-US"/>
        </w:rPr>
      </w:r>
      <w:r w:rsidR="006A0DC5">
        <w:rPr>
          <w:lang w:val="en-US"/>
        </w:rPr>
        <w:fldChar w:fldCharType="end"/>
      </w:r>
      <w:r w:rsidR="00B40C00" w:rsidRPr="00F25101">
        <w:rPr>
          <w:lang w:val="en-US"/>
        </w:rPr>
      </w:r>
      <w:r w:rsidR="00B40C00" w:rsidRPr="00F25101">
        <w:rPr>
          <w:lang w:val="en-US"/>
        </w:rPr>
        <w:fldChar w:fldCharType="separate"/>
      </w:r>
      <w:r w:rsidR="006A0DC5" w:rsidRPr="006A0DC5">
        <w:rPr>
          <w:noProof/>
          <w:vertAlign w:val="superscript"/>
          <w:lang w:val="en-US"/>
        </w:rPr>
        <w:t>4</w:t>
      </w:r>
      <w:r w:rsidR="00B40C00" w:rsidRPr="00F25101">
        <w:rPr>
          <w:lang w:val="en-US"/>
        </w:rPr>
        <w:fldChar w:fldCharType="end"/>
      </w:r>
      <w:r w:rsidRPr="00B5682A">
        <w:rPr>
          <w:lang w:val="en-US"/>
        </w:rPr>
        <w:t xml:space="preserve"> </w:t>
      </w:r>
      <w:r w:rsidR="004745F9">
        <w:rPr>
          <w:lang w:val="en-US"/>
        </w:rPr>
        <w:t>P</w:t>
      </w:r>
      <w:r w:rsidR="00DE2DC6" w:rsidRPr="00A03FEE">
        <w:rPr>
          <w:lang w:val="en-US"/>
        </w:rPr>
        <w:t>atients, both children and adults, receiving phototherapy and/or systemic therapies are included and followed during treatment and after treatment discontinuation.</w:t>
      </w:r>
      <w:r w:rsidR="00DE2DC6">
        <w:rPr>
          <w:lang w:val="en-US"/>
        </w:rPr>
        <w:t xml:space="preserve"> </w:t>
      </w:r>
      <w:r w:rsidR="00A34104" w:rsidRPr="00A03FEE">
        <w:rPr>
          <w:lang w:val="en-US"/>
        </w:rPr>
        <w:t xml:space="preserve">The registries established within the TREAT Registry Taskforce have the common goal to provide long-term comparative and real-life data on effectiveness, </w:t>
      </w:r>
      <w:proofErr w:type="gramStart"/>
      <w:r w:rsidR="00A34104" w:rsidRPr="00A03FEE">
        <w:rPr>
          <w:lang w:val="en-US"/>
        </w:rPr>
        <w:t>safety</w:t>
      </w:r>
      <w:proofErr w:type="gramEnd"/>
      <w:r w:rsidR="00A34104" w:rsidRPr="00A03FEE">
        <w:rPr>
          <w:lang w:val="en-US"/>
        </w:rPr>
        <w:t xml:space="preserve"> and cost-effectiveness of therapies for A</w:t>
      </w:r>
      <w:r w:rsidR="00BB5364" w:rsidRPr="00B5682A">
        <w:rPr>
          <w:lang w:val="en-US"/>
        </w:rPr>
        <w:t>E</w:t>
      </w:r>
      <w:r w:rsidR="00572F97">
        <w:rPr>
          <w:lang w:val="en-US"/>
        </w:rPr>
        <w:t>.</w:t>
      </w:r>
      <w:r w:rsidR="00395EC4">
        <w:rPr>
          <w:lang w:val="en-US"/>
        </w:rPr>
        <w:t xml:space="preserve"> </w:t>
      </w:r>
      <w:r w:rsidR="0072481A">
        <w:rPr>
          <w:lang w:val="en-US"/>
        </w:rPr>
        <w:t>These data are currently lacking.</w:t>
      </w:r>
      <w:r w:rsidR="006469C8">
        <w:rPr>
          <w:lang w:val="en-US"/>
        </w:rPr>
        <w:fldChar w:fldCharType="begin">
          <w:fldData xml:space="preserve">PEVuZE5vdGU+PENpdGU+PEF1dGhvcj5EcnVja2VyPC9BdXRob3I+PFllYXI+MjAyMDwvWWVhcj48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</w:fldData>
        </w:fldChar>
      </w:r>
      <w:r w:rsidR="006469C8">
        <w:rPr>
          <w:lang w:val="en-US"/>
        </w:rPr>
        <w:instrText xml:space="preserve"> ADDIN EN.CITE </w:instrText>
      </w:r>
      <w:r w:rsidR="006469C8">
        <w:rPr>
          <w:lang w:val="en-US"/>
        </w:rPr>
        <w:fldChar w:fldCharType="begin">
          <w:fldData xml:space="preserve">PEVuZE5vdGU+PENpdGU+PEF1dGhvcj5EcnVja2VyPC9BdXRob3I+PFllYXI+MjAyMDwvWWVhcj48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</w:fldData>
        </w:fldChar>
      </w:r>
      <w:r w:rsidR="006469C8">
        <w:rPr>
          <w:lang w:val="en-US"/>
        </w:rPr>
        <w:instrText xml:space="preserve"> ADDIN EN.CITE.DATA </w:instrText>
      </w:r>
      <w:r w:rsidR="006469C8">
        <w:rPr>
          <w:lang w:val="en-US"/>
        </w:rPr>
      </w:r>
      <w:r w:rsidR="006469C8">
        <w:rPr>
          <w:lang w:val="en-US"/>
        </w:rPr>
        <w:fldChar w:fldCharType="end"/>
      </w:r>
      <w:r w:rsidR="006469C8">
        <w:rPr>
          <w:lang w:val="en-US"/>
        </w:rPr>
      </w:r>
      <w:r w:rsidR="006469C8">
        <w:rPr>
          <w:lang w:val="en-US"/>
        </w:rPr>
        <w:fldChar w:fldCharType="separate"/>
      </w:r>
      <w:r w:rsidR="006469C8" w:rsidRPr="006469C8">
        <w:rPr>
          <w:noProof/>
          <w:vertAlign w:val="superscript"/>
          <w:lang w:val="en-US"/>
        </w:rPr>
        <w:t>5, 6</w:t>
      </w:r>
      <w:r w:rsidR="006469C8">
        <w:rPr>
          <w:lang w:val="en-US"/>
        </w:rPr>
        <w:fldChar w:fldCharType="end"/>
      </w:r>
      <w:r w:rsidR="0072481A">
        <w:rPr>
          <w:lang w:val="en-US"/>
        </w:rPr>
        <w:t xml:space="preserve"> </w:t>
      </w:r>
      <w:r w:rsidRPr="00B5682A">
        <w:rPr>
          <w:lang w:val="en-US"/>
        </w:rPr>
        <w:t>Previous work of the taskforce has been to develop a core dataset</w:t>
      </w:r>
      <w:r w:rsidRPr="00F25101">
        <w:rPr>
          <w:rFonts w:cs="Times New Roman"/>
          <w:lang w:val="en-GB" w:eastAsia="ja-JP"/>
        </w:rPr>
        <w:t>, consisting</w:t>
      </w:r>
      <w:r w:rsidRPr="00B5682A">
        <w:rPr>
          <w:lang w:val="en-US"/>
        </w:rPr>
        <w:t xml:space="preserve"> of</w:t>
      </w:r>
      <w:r w:rsidRPr="00F25101">
        <w:rPr>
          <w:rFonts w:cs="Times New Roman"/>
          <w:lang w:val="en-GB" w:eastAsia="ja-JP"/>
        </w:rPr>
        <w:t xml:space="preserve"> domains and domain items with corresponding measurement instruments, to be captured in </w:t>
      </w:r>
      <w:r w:rsidR="00BB5364" w:rsidRPr="00F25101">
        <w:rPr>
          <w:rFonts w:cs="Times New Roman"/>
          <w:lang w:val="en-GB" w:eastAsia="ja-JP"/>
        </w:rPr>
        <w:t xml:space="preserve">AE </w:t>
      </w:r>
      <w:r w:rsidRPr="00F25101">
        <w:rPr>
          <w:rFonts w:cs="Times New Roman"/>
          <w:lang w:val="en-GB" w:eastAsia="ja-JP"/>
        </w:rPr>
        <w:t>research registries</w:t>
      </w:r>
      <w:r w:rsidR="00834E98" w:rsidRPr="00F25101">
        <w:rPr>
          <w:rFonts w:cs="Times New Roman"/>
          <w:lang w:val="en-GB" w:eastAsia="ja-JP"/>
        </w:rPr>
        <w:t>,</w:t>
      </w:r>
      <w:r w:rsidRPr="00B5682A">
        <w:rPr>
          <w:lang w:val="en-US"/>
        </w:rPr>
        <w:t xml:space="preserve"> to harmonize data collection.</w:t>
      </w:r>
      <w:r w:rsidR="00834E98" w:rsidRPr="00F25101">
        <w:rPr>
          <w:lang w:val="en-US"/>
        </w:rPr>
        <w:fldChar w:fldCharType="begin">
          <w:fldData xml:space="preserve">PEVuZE5vdGU+PENpdGU+PEF1dGhvcj5HZXJiZW5zPC9BdXRob3I+PFllYXI+MjAxOTwvWWVhcj48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IENlbnRyZSwgRHVibGluLCBJcmVsYW5kLiYjeEQ7RGVwYXJ0bWVudCBvZiBEZXJtYXRvbG9neSwg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</w:fldData>
        </w:fldChar>
      </w:r>
      <w:r w:rsidR="006469C8">
        <w:rPr>
          <w:lang w:val="en-US"/>
        </w:rPr>
        <w:instrText xml:space="preserve"> ADDIN EN.CITE </w:instrText>
      </w:r>
      <w:r w:rsidR="006469C8">
        <w:rPr>
          <w:lang w:val="en-US"/>
        </w:rPr>
        <w:fldChar w:fldCharType="begin">
          <w:fldData xml:space="preserve">PEVuZE5vdGU+PENpdGU+PEF1dGhvcj5HZXJiZW5zPC9BdXRob3I+PFllYXI+MjAxOTwvWWVhcj48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IENlbnRyZSwgRHVibGluLCBJcmVsYW5kLiYjeEQ7RGVwYXJ0bWVudCBvZiBEZXJtYXRvbG9neSwg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</w:fldData>
        </w:fldChar>
      </w:r>
      <w:r w:rsidR="006469C8">
        <w:rPr>
          <w:lang w:val="en-US"/>
        </w:rPr>
        <w:instrText xml:space="preserve"> ADDIN EN.CITE.DATA </w:instrText>
      </w:r>
      <w:r w:rsidR="006469C8">
        <w:rPr>
          <w:lang w:val="en-US"/>
        </w:rPr>
      </w:r>
      <w:r w:rsidR="006469C8">
        <w:rPr>
          <w:lang w:val="en-US"/>
        </w:rPr>
        <w:fldChar w:fldCharType="end"/>
      </w:r>
      <w:r w:rsidR="00834E98" w:rsidRPr="00F25101">
        <w:rPr>
          <w:lang w:val="en-US"/>
        </w:rPr>
      </w:r>
      <w:r w:rsidR="00834E98" w:rsidRPr="00F25101">
        <w:rPr>
          <w:lang w:val="en-US"/>
        </w:rPr>
        <w:fldChar w:fldCharType="separate"/>
      </w:r>
      <w:r w:rsidR="006469C8" w:rsidRPr="006469C8">
        <w:rPr>
          <w:noProof/>
          <w:vertAlign w:val="superscript"/>
          <w:lang w:val="en-US"/>
        </w:rPr>
        <w:t>7, 8</w:t>
      </w:r>
      <w:r w:rsidR="00834E98" w:rsidRPr="00F25101">
        <w:rPr>
          <w:lang w:val="en-US"/>
        </w:rPr>
        <w:fldChar w:fldCharType="end"/>
      </w:r>
      <w:r w:rsidR="00324BC2" w:rsidRPr="00B5682A">
        <w:rPr>
          <w:lang w:val="en-US"/>
        </w:rPr>
        <w:t xml:space="preserve"> </w:t>
      </w:r>
    </w:p>
    <w:p w14:paraId="11B2C522" w14:textId="77777777" w:rsidR="002D54B7" w:rsidRDefault="002D54B7" w:rsidP="00A03FEE">
      <w:pPr>
        <w:spacing w:after="0" w:line="360" w:lineRule="auto"/>
        <w:jc w:val="both"/>
        <w:rPr>
          <w:lang w:val="en-US"/>
        </w:rPr>
      </w:pPr>
    </w:p>
    <w:p w14:paraId="416A5BD7" w14:textId="5EE1E939" w:rsidR="00572F97" w:rsidRDefault="006A0DC5" w:rsidP="00A03FEE">
      <w:pPr>
        <w:spacing w:after="0" w:line="360" w:lineRule="auto"/>
        <w:jc w:val="both"/>
        <w:rPr>
          <w:lang w:val="en-US"/>
        </w:rPr>
      </w:pPr>
      <w:r w:rsidRPr="006A0DC5">
        <w:rPr>
          <w:lang w:val="en-US"/>
        </w:rPr>
        <w:t xml:space="preserve">The aim of developing this core dataset was to increase interoperability, direct </w:t>
      </w:r>
      <w:proofErr w:type="gramStart"/>
      <w:r w:rsidRPr="006A0DC5">
        <w:rPr>
          <w:lang w:val="en-US"/>
        </w:rPr>
        <w:t>comparability</w:t>
      </w:r>
      <w:proofErr w:type="gramEnd"/>
      <w:r w:rsidRPr="006A0DC5">
        <w:rPr>
          <w:lang w:val="en-US"/>
        </w:rPr>
        <w:t xml:space="preserve"> and pooling of data, and to reduce heterogeneity in data collection across country borders.</w:t>
      </w:r>
      <w:r w:rsidR="002D54B7">
        <w:rPr>
          <w:lang w:val="en-US"/>
        </w:rPr>
        <w:t xml:space="preserve"> </w:t>
      </w:r>
      <w:r w:rsidR="00753B2C" w:rsidRPr="00B5682A">
        <w:rPr>
          <w:lang w:val="en-US"/>
        </w:rPr>
        <w:t xml:space="preserve">Heterogeneity of outcomes used in disease registries has been demonstrated to hinder comparing results and pooling of data between centers and countries. A need to harmonize outcomes has been identified within similar collaborative initiatives for other diseases. Within for example the </w:t>
      </w:r>
      <w:proofErr w:type="spellStart"/>
      <w:r w:rsidR="004745F9" w:rsidRPr="00B5682A">
        <w:rPr>
          <w:lang w:val="en-US"/>
        </w:rPr>
        <w:t>P</w:t>
      </w:r>
      <w:r w:rsidR="004745F9">
        <w:rPr>
          <w:lang w:val="en-US"/>
        </w:rPr>
        <w:t>sonet</w:t>
      </w:r>
      <w:proofErr w:type="spellEnd"/>
      <w:r w:rsidR="004745F9" w:rsidRPr="00B5682A">
        <w:rPr>
          <w:lang w:val="en-US"/>
        </w:rPr>
        <w:t xml:space="preserve"> </w:t>
      </w:r>
      <w:r w:rsidR="00753B2C" w:rsidRPr="00B5682A">
        <w:rPr>
          <w:lang w:val="en-US"/>
        </w:rPr>
        <w:t xml:space="preserve">initiative </w:t>
      </w:r>
      <w:r w:rsidR="0072481A">
        <w:rPr>
          <w:lang w:val="en-US"/>
        </w:rPr>
        <w:t>(E</w:t>
      </w:r>
      <w:r w:rsidR="0072481A" w:rsidRPr="0072481A">
        <w:rPr>
          <w:lang w:val="en-US"/>
        </w:rPr>
        <w:t>uropean surveillance network to monitor the long term effectiveness and safety of systemic agent</w:t>
      </w:r>
      <w:r w:rsidR="0072481A">
        <w:rPr>
          <w:lang w:val="en-US"/>
        </w:rPr>
        <w:t xml:space="preserve">s in the treatment of psoriasis) </w:t>
      </w:r>
      <w:r w:rsidR="00753B2C" w:rsidRPr="00B5682A">
        <w:rPr>
          <w:lang w:val="en-US"/>
        </w:rPr>
        <w:t>it was observed that heterogeneity between registries results in challenges regarding the conduction of comparative and pooled analyses.</w:t>
      </w:r>
      <w:r w:rsidR="00753B2C" w:rsidRPr="00F25101">
        <w:rPr>
          <w:lang w:val="en-US"/>
        </w:rPr>
        <w:fldChar w:fldCharType="begin"/>
      </w:r>
      <w:r w:rsidR="006469C8">
        <w:rPr>
          <w:lang w:val="en-US"/>
        </w:rPr>
        <w:instrText xml:space="preserve"> ADDIN EN.CITE &lt;EndNote&gt;&lt;Cite&gt;&lt;Author&gt;Ormerod&lt;/Author&gt;&lt;Year&gt;2012&lt;/Year&gt;&lt;RecNum&gt;5&lt;/RecNum&gt;&lt;DisplayText&gt;&lt;style face="superscript"&gt;9&lt;/style&gt;&lt;/DisplayText&gt;&lt;record&gt;&lt;rec-number&gt;5&lt;/rec-number&gt;&lt;foreign-keys&gt;&lt;key app="EN" db-id="xvx0xaaf9zrpsae0vsnxasr8f92av5t9pxrd" timestamp="1617783674"&gt;5&lt;/key&gt;&lt;/foreign-keys&gt;&lt;ref-type name="Journal Article"&gt;17&lt;/ref-type&gt;&lt;contributors&gt;&lt;authors&gt;&lt;author&gt;Ormerod, A. D.&lt;/author&gt;&lt;author&gt;Augustin, M.&lt;/author&gt;&lt;author&gt;Baker, C.&lt;/author&gt;&lt;author&gt;Chosidow, O.&lt;/author&gt;&lt;author&gt;Cohen, A. D.&lt;/author&gt;&lt;author&gt;Dam, T. N.&lt;/author&gt;&lt;author&gt;Garcia-Doval, I.&lt;/author&gt;&lt;author&gt;Lecluse, L. L.&lt;/author&gt;&lt;author&gt;Schmitt-Egenolf, M.&lt;/author&gt;&lt;author&gt;Spuls, P. I.&lt;/author&gt;&lt;author&gt;Watson, K. D.&lt;/author&gt;&lt;author&gt;Naldi, L.&lt;/author&gt;&lt;/authors&gt;&lt;/contributors&gt;&lt;auth-address&gt;Division of Applied Medicine, University of Aberdeen, Aberdeen, UK. a.d.ormerod@abdn.ac.uk&lt;/auth-address&gt;&lt;titles&gt;&lt;title&gt;Challenges for synthesising data in a network of registries for systemic psoriasis therapies&lt;/title&gt;&lt;secondary-title&gt;Dermatology&lt;/secondary-title&gt;&lt;/titles&gt;&lt;periodical&gt;&lt;full-title&gt;Dermatology&lt;/full-title&gt;&lt;/periodical&gt;&lt;pages&gt;236-43&lt;/pages&gt;&lt;volume&gt;224&lt;/volume&gt;&lt;number&gt;3&lt;/number&gt;&lt;edition&gt;2012/06/09&lt;/edition&gt;&lt;keywords&gt;&lt;keyword&gt;Adult&lt;/keyword&gt;&lt;keyword&gt;Biological Products/therapeutic use&lt;/keyword&gt;&lt;keyword&gt;Dermatologic Agents/therapeutic use&lt;/keyword&gt;&lt;keyword&gt;Female&lt;/keyword&gt;&lt;keyword&gt;Humans&lt;/keyword&gt;&lt;keyword&gt;Male&lt;/keyword&gt;&lt;keyword&gt;Middle Aged&lt;/keyword&gt;&lt;keyword&gt;Prospective Studies&lt;/keyword&gt;&lt;keyword&gt;Psoriasis/diagnosis/drug therapy/*epidemiology&lt;/keyword&gt;&lt;keyword&gt;Registries/*standards/statistics &amp;amp; numerical data&lt;/keyword&gt;&lt;keyword&gt;Severity of Illness Index&lt;/keyword&gt;&lt;keyword&gt;Treatment Outcome&lt;/keyword&gt;&lt;/keywords&gt;&lt;dates&gt;&lt;year&gt;2012&lt;/year&gt;&lt;/dates&gt;&lt;isbn&gt;1018-8665&lt;/isbn&gt;&lt;accession-num&gt;22678413&lt;/accession-num&gt;&lt;urls&gt;&lt;/urls&gt;&lt;electronic-resource-num&gt;10.1159/000338572&lt;/electronic-resource-num&gt;&lt;remote-database-provider&gt;NLM&lt;/remote-database-provider&gt;&lt;language&gt;eng&lt;/language&gt;&lt;/record&gt;&lt;/Cite&gt;&lt;/EndNote&gt;</w:instrText>
      </w:r>
      <w:r w:rsidR="00753B2C" w:rsidRPr="00F25101">
        <w:rPr>
          <w:lang w:val="en-US"/>
        </w:rPr>
        <w:fldChar w:fldCharType="separate"/>
      </w:r>
      <w:r w:rsidR="006469C8" w:rsidRPr="006469C8">
        <w:rPr>
          <w:noProof/>
          <w:vertAlign w:val="superscript"/>
          <w:lang w:val="en-US"/>
        </w:rPr>
        <w:t>9</w:t>
      </w:r>
      <w:r w:rsidR="00753B2C" w:rsidRPr="00F25101">
        <w:rPr>
          <w:lang w:val="en-US"/>
        </w:rPr>
        <w:fldChar w:fldCharType="end"/>
      </w:r>
    </w:p>
    <w:p w14:paraId="1BBD22E0" w14:textId="77777777" w:rsidR="006469C8" w:rsidRDefault="006469C8" w:rsidP="00A03FEE">
      <w:pPr>
        <w:spacing w:after="0" w:line="360" w:lineRule="auto"/>
        <w:jc w:val="both"/>
        <w:rPr>
          <w:lang w:val="en-US"/>
        </w:rPr>
      </w:pPr>
    </w:p>
    <w:p w14:paraId="7A12DB0C" w14:textId="6960B7E5" w:rsidR="00D11C15" w:rsidRDefault="00D81DB0" w:rsidP="00A03FEE">
      <w:pPr>
        <w:spacing w:after="0" w:line="360" w:lineRule="auto"/>
        <w:jc w:val="both"/>
        <w:rPr>
          <w:lang w:val="en-US"/>
        </w:rPr>
      </w:pPr>
      <w:r w:rsidRPr="00B5682A">
        <w:rPr>
          <w:lang w:val="en-US"/>
        </w:rPr>
        <w:t>The TREAT core dataset consists of 19 core domains and 69 domain items, counting 49 baseline items and 20 follow-up items</w:t>
      </w:r>
      <w:r w:rsidR="00484472">
        <w:rPr>
          <w:lang w:val="en-US"/>
        </w:rPr>
        <w:t xml:space="preserve"> </w:t>
      </w:r>
      <w:r w:rsidR="00484472" w:rsidRPr="00B5682A">
        <w:rPr>
          <w:rFonts w:ascii="Calibri" w:hAnsi="Calibri" w:cs="Times New Roman"/>
          <w:color w:val="000000"/>
          <w:lang w:val="en-US" w:eastAsia="nl-NL"/>
        </w:rPr>
        <w:t>(defining ‘what to measure’)</w:t>
      </w:r>
      <w:r w:rsidRPr="00B5682A">
        <w:rPr>
          <w:lang w:val="en-US"/>
        </w:rPr>
        <w:t>.</w:t>
      </w:r>
      <w:r w:rsidR="002D54B7">
        <w:rPr>
          <w:lang w:val="en-US"/>
        </w:rPr>
        <w:fldChar w:fldCharType="begin">
          <w:fldData xml:space="preserve">PEVuZE5vdGU+PENpdGU+PEF1dGhvcj5HZXJiZW5zPC9BdXRob3I+PFllYXI+MjAxOTwvWWVhcj48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</w:fldData>
        </w:fldChar>
      </w:r>
      <w:r w:rsidR="006469C8">
        <w:rPr>
          <w:lang w:val="en-US"/>
        </w:rPr>
        <w:instrText xml:space="preserve"> ADDIN EN.CITE </w:instrText>
      </w:r>
      <w:r w:rsidR="006469C8">
        <w:rPr>
          <w:lang w:val="en-US"/>
        </w:rPr>
        <w:fldChar w:fldCharType="begin">
          <w:fldData xml:space="preserve">PEVuZE5vdGU+PENpdGU+PEF1dGhvcj5HZXJiZW5zPC9BdXRob3I+PFllYXI+MjAxOTwvWWVhcj48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</w:fldData>
        </w:fldChar>
      </w:r>
      <w:r w:rsidR="006469C8">
        <w:rPr>
          <w:lang w:val="en-US"/>
        </w:rPr>
        <w:instrText xml:space="preserve"> ADDIN EN.CITE.DATA </w:instrText>
      </w:r>
      <w:r w:rsidR="006469C8">
        <w:rPr>
          <w:lang w:val="en-US"/>
        </w:rPr>
      </w:r>
      <w:r w:rsidR="006469C8">
        <w:rPr>
          <w:lang w:val="en-US"/>
        </w:rPr>
        <w:fldChar w:fldCharType="end"/>
      </w:r>
      <w:r w:rsidR="002D54B7">
        <w:rPr>
          <w:lang w:val="en-US"/>
        </w:rPr>
      </w:r>
      <w:r w:rsidR="002D54B7">
        <w:rPr>
          <w:lang w:val="en-US"/>
        </w:rPr>
        <w:fldChar w:fldCharType="separate"/>
      </w:r>
      <w:r w:rsidR="006469C8" w:rsidRPr="006469C8">
        <w:rPr>
          <w:noProof/>
          <w:vertAlign w:val="superscript"/>
          <w:lang w:val="en-US"/>
        </w:rPr>
        <w:t>7</w:t>
      </w:r>
      <w:r w:rsidR="002D54B7">
        <w:rPr>
          <w:lang w:val="en-US"/>
        </w:rPr>
        <w:fldChar w:fldCharType="end"/>
      </w:r>
      <w:r w:rsidRPr="00B5682A">
        <w:rPr>
          <w:lang w:val="en-US"/>
        </w:rPr>
        <w:t xml:space="preserve"> </w:t>
      </w:r>
      <w:r w:rsidR="00324BC2" w:rsidRPr="00B5682A">
        <w:rPr>
          <w:lang w:val="en-US"/>
        </w:rPr>
        <w:t xml:space="preserve">As a </w:t>
      </w:r>
      <w:r w:rsidRPr="00B5682A">
        <w:rPr>
          <w:lang w:val="en-US"/>
        </w:rPr>
        <w:t>final step in the harmonization process</w:t>
      </w:r>
      <w:r w:rsidR="00324BC2" w:rsidRPr="00B5682A">
        <w:rPr>
          <w:lang w:val="en-US"/>
        </w:rPr>
        <w:t>,</w:t>
      </w:r>
      <w:r w:rsidRPr="00B5682A">
        <w:rPr>
          <w:lang w:val="en-US"/>
        </w:rPr>
        <w:t xml:space="preserve"> the outcome measurement instruments and follow-up frequency and visit window used were determined</w:t>
      </w:r>
      <w:r w:rsidR="00484472">
        <w:rPr>
          <w:lang w:val="en-US"/>
        </w:rPr>
        <w:t xml:space="preserve"> </w:t>
      </w:r>
      <w:r w:rsidR="00484472" w:rsidRPr="00B5682A">
        <w:rPr>
          <w:rFonts w:ascii="Calibri" w:hAnsi="Calibri" w:cs="Times New Roman"/>
          <w:color w:val="000000"/>
          <w:lang w:val="en-US" w:eastAsia="nl-NL"/>
        </w:rPr>
        <w:lastRenderedPageBreak/>
        <w:t>(defining ‘how to measure’</w:t>
      </w:r>
      <w:r w:rsidR="00484472">
        <w:rPr>
          <w:rFonts w:ascii="Calibri" w:hAnsi="Calibri" w:cs="Times New Roman"/>
          <w:color w:val="000000"/>
          <w:lang w:val="en-US" w:eastAsia="nl-NL"/>
        </w:rPr>
        <w:t xml:space="preserve"> and ‘when to measure’</w:t>
      </w:r>
      <w:r w:rsidR="00484472" w:rsidRPr="00B5682A">
        <w:rPr>
          <w:rFonts w:ascii="Calibri" w:hAnsi="Calibri" w:cs="Times New Roman"/>
          <w:color w:val="000000"/>
          <w:lang w:val="en-US" w:eastAsia="nl-NL"/>
        </w:rPr>
        <w:t>)</w:t>
      </w:r>
      <w:r w:rsidR="002D54B7">
        <w:rPr>
          <w:lang w:val="en-US"/>
        </w:rPr>
        <w:t>.</w:t>
      </w:r>
      <w:r w:rsidR="002D54B7">
        <w:rPr>
          <w:lang w:val="en-US"/>
        </w:rPr>
        <w:fldChar w:fldCharType="begin">
          <w:fldData xml:space="preserve">PEVuZE5vdGU+PENpdGU+PEF1dGhvcj5WZXJtZXVsZW48L0F1dGhvcj48WWVhcj4yMDE5PC9ZZWFy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IENlbnRyZSwgRHVibGluLCBJcmVsYW5kLiYjeEQ7RHV0Y2ggQXNzb2NpYXRpb24gZm9yIFBlb3Bs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PjxzZWNvbmRhcnktdGl0bGU+QnIgSiBEZXJtYXRvbDwvc2Vjb25kYXJ5LXRpdGxlPjwvdGl0bGVz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</w:fldData>
        </w:fldChar>
      </w:r>
      <w:r w:rsidR="006469C8">
        <w:rPr>
          <w:lang w:val="en-US"/>
        </w:rPr>
        <w:instrText xml:space="preserve"> ADDIN EN.CITE </w:instrText>
      </w:r>
      <w:r w:rsidR="006469C8">
        <w:rPr>
          <w:lang w:val="en-US"/>
        </w:rPr>
        <w:fldChar w:fldCharType="begin">
          <w:fldData xml:space="preserve">PEVuZE5vdGU+PENpdGU+PEF1dGhvcj5WZXJtZXVsZW48L0F1dGhvcj48WWVhcj4yMDE5PC9ZZWFy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IENlbnRyZSwgRHVibGluLCBJcmVsYW5kLiYjeEQ7RHV0Y2ggQXNzb2NpYXRpb24gZm9yIFBlb3Bs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PjxzZWNvbmRhcnktdGl0bGU+QnIgSiBEZXJtYXRvbDwvc2Vjb25kYXJ5LXRpdGxlPjwvdGl0bGVz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</w:fldData>
        </w:fldChar>
      </w:r>
      <w:r w:rsidR="006469C8">
        <w:rPr>
          <w:lang w:val="en-US"/>
        </w:rPr>
        <w:instrText xml:space="preserve"> ADDIN EN.CITE.DATA </w:instrText>
      </w:r>
      <w:r w:rsidR="006469C8">
        <w:rPr>
          <w:lang w:val="en-US"/>
        </w:rPr>
      </w:r>
      <w:r w:rsidR="006469C8">
        <w:rPr>
          <w:lang w:val="en-US"/>
        </w:rPr>
        <w:fldChar w:fldCharType="end"/>
      </w:r>
      <w:r w:rsidR="002D54B7">
        <w:rPr>
          <w:lang w:val="en-US"/>
        </w:rPr>
      </w:r>
      <w:r w:rsidR="002D54B7">
        <w:rPr>
          <w:lang w:val="en-US"/>
        </w:rPr>
        <w:fldChar w:fldCharType="separate"/>
      </w:r>
      <w:r w:rsidR="006469C8" w:rsidRPr="006469C8">
        <w:rPr>
          <w:noProof/>
          <w:vertAlign w:val="superscript"/>
          <w:lang w:val="en-US"/>
        </w:rPr>
        <w:t>8</w:t>
      </w:r>
      <w:r w:rsidR="002D54B7">
        <w:rPr>
          <w:lang w:val="en-US"/>
        </w:rPr>
        <w:fldChar w:fldCharType="end"/>
      </w:r>
      <w:r w:rsidR="00A34104" w:rsidRPr="00B5682A">
        <w:rPr>
          <w:lang w:val="en-US"/>
        </w:rPr>
        <w:t xml:space="preserve"> </w:t>
      </w:r>
      <w:r w:rsidR="00DE24C1" w:rsidRPr="00B5682A">
        <w:rPr>
          <w:lang w:val="en-US"/>
        </w:rPr>
        <w:t>All affiliated TREAT registries are encouraged</w:t>
      </w:r>
      <w:r w:rsidR="002D54B7">
        <w:rPr>
          <w:lang w:val="en-US"/>
        </w:rPr>
        <w:t xml:space="preserve"> to collect</w:t>
      </w:r>
      <w:r w:rsidR="00484472">
        <w:rPr>
          <w:lang w:val="en-US"/>
        </w:rPr>
        <w:t xml:space="preserve"> data in accordance with</w:t>
      </w:r>
      <w:r w:rsidR="002D54B7">
        <w:rPr>
          <w:lang w:val="en-US"/>
        </w:rPr>
        <w:t xml:space="preserve"> this core dataset.</w:t>
      </w:r>
    </w:p>
    <w:p w14:paraId="3AAF3ECA" w14:textId="77777777" w:rsidR="002D54B7" w:rsidRPr="00B5682A" w:rsidRDefault="002D54B7" w:rsidP="00A03FEE">
      <w:pPr>
        <w:spacing w:after="0" w:line="360" w:lineRule="auto"/>
        <w:jc w:val="both"/>
        <w:rPr>
          <w:lang w:val="en-US"/>
        </w:rPr>
      </w:pPr>
    </w:p>
    <w:p w14:paraId="3C420F89" w14:textId="367553A7" w:rsidR="002D54B7" w:rsidRDefault="00804929" w:rsidP="00A03FEE">
      <w:pPr>
        <w:spacing w:after="0" w:line="360" w:lineRule="auto"/>
        <w:jc w:val="both"/>
        <w:rPr>
          <w:lang w:val="en-US"/>
        </w:rPr>
      </w:pPr>
      <w:r w:rsidRPr="000D21BB">
        <w:rPr>
          <w:lang w:val="en-US"/>
        </w:rPr>
        <w:t>Several registries from different countries have joined the TREAT Registry Taskforce over the past</w:t>
      </w:r>
      <w:r w:rsidRPr="00B5682A">
        <w:rPr>
          <w:lang w:val="en-US"/>
        </w:rPr>
        <w:t xml:space="preserve"> years, currently including A</w:t>
      </w:r>
      <w:r w:rsidR="00A34104" w:rsidRPr="00B5682A">
        <w:rPr>
          <w:lang w:val="en-US"/>
        </w:rPr>
        <w:t>-</w:t>
      </w:r>
      <w:r w:rsidRPr="00B5682A">
        <w:rPr>
          <w:lang w:val="en-US"/>
        </w:rPr>
        <w:t>STAR</w:t>
      </w:r>
      <w:r w:rsidR="006469C8">
        <w:rPr>
          <w:lang w:val="en-US"/>
        </w:rPr>
        <w:t xml:space="preserve"> registry</w:t>
      </w:r>
      <w:r w:rsidRPr="00B5682A">
        <w:rPr>
          <w:lang w:val="en-US"/>
        </w:rPr>
        <w:t xml:space="preserve"> (</w:t>
      </w:r>
      <w:r w:rsidR="00A34104" w:rsidRPr="00B5682A">
        <w:rPr>
          <w:lang w:val="en-US"/>
        </w:rPr>
        <w:t xml:space="preserve">The UK-Irish Atopic Eczema Systemic Therapy Register; </w:t>
      </w:r>
      <w:r w:rsidRPr="00B5682A">
        <w:rPr>
          <w:lang w:val="en-US"/>
        </w:rPr>
        <w:t xml:space="preserve">United Kingdom and Ireland), </w:t>
      </w:r>
      <w:proofErr w:type="spellStart"/>
      <w:r w:rsidRPr="00B5682A">
        <w:rPr>
          <w:lang w:val="en-US"/>
        </w:rPr>
        <w:t>Biobadatop</w:t>
      </w:r>
      <w:proofErr w:type="spellEnd"/>
      <w:r w:rsidRPr="00B5682A">
        <w:rPr>
          <w:lang w:val="en-US"/>
        </w:rPr>
        <w:t xml:space="preserve"> </w:t>
      </w:r>
      <w:r w:rsidR="00A34104" w:rsidRPr="00B5682A">
        <w:rPr>
          <w:lang w:val="en-US"/>
        </w:rPr>
        <w:t xml:space="preserve">registry </w:t>
      </w:r>
      <w:r w:rsidRPr="00B5682A">
        <w:rPr>
          <w:lang w:val="en-US"/>
        </w:rPr>
        <w:t xml:space="preserve">(Spain), </w:t>
      </w:r>
      <w:proofErr w:type="spellStart"/>
      <w:r w:rsidRPr="00B5682A">
        <w:rPr>
          <w:lang w:val="en-US"/>
        </w:rPr>
        <w:t>TREATgermany</w:t>
      </w:r>
      <w:proofErr w:type="spellEnd"/>
      <w:r w:rsidR="00A34104" w:rsidRPr="00B5682A">
        <w:rPr>
          <w:lang w:val="en-US"/>
        </w:rPr>
        <w:t xml:space="preserve"> registry</w:t>
      </w:r>
      <w:r w:rsidRPr="00B5682A">
        <w:rPr>
          <w:lang w:val="en-US"/>
        </w:rPr>
        <w:t xml:space="preserve"> (Germany)</w:t>
      </w:r>
      <w:r w:rsidR="00E2114A">
        <w:rPr>
          <w:lang w:val="en-US"/>
        </w:rPr>
        <w:t>,</w:t>
      </w:r>
      <w:r w:rsidRPr="00B5682A">
        <w:rPr>
          <w:lang w:val="en-US"/>
        </w:rPr>
        <w:t xml:space="preserve"> TREAT NL</w:t>
      </w:r>
      <w:r w:rsidR="00A34104" w:rsidRPr="00B5682A">
        <w:rPr>
          <w:lang w:val="en-US"/>
        </w:rPr>
        <w:t xml:space="preserve"> registry</w:t>
      </w:r>
      <w:r w:rsidRPr="00B5682A">
        <w:rPr>
          <w:lang w:val="en-US"/>
        </w:rPr>
        <w:t xml:space="preserve"> (the Netherlands</w:t>
      </w:r>
      <w:r w:rsidR="00EA715A">
        <w:rPr>
          <w:lang w:val="en-US"/>
        </w:rPr>
        <w:t xml:space="preserve"> and Belgium</w:t>
      </w:r>
      <w:r w:rsidRPr="00B5682A">
        <w:rPr>
          <w:lang w:val="en-US"/>
        </w:rPr>
        <w:t xml:space="preserve">), SCRATCH </w:t>
      </w:r>
      <w:r w:rsidR="00A34104" w:rsidRPr="00B5682A">
        <w:rPr>
          <w:lang w:val="en-US"/>
        </w:rPr>
        <w:t xml:space="preserve">registry </w:t>
      </w:r>
      <w:r w:rsidRPr="00B5682A">
        <w:rPr>
          <w:lang w:val="en-US"/>
        </w:rPr>
        <w:t xml:space="preserve">(Denmark), </w:t>
      </w:r>
      <w:r w:rsidR="005A0BA9" w:rsidRPr="00B5682A">
        <w:rPr>
          <w:lang w:val="en-US"/>
        </w:rPr>
        <w:t>FIRST</w:t>
      </w:r>
      <w:r w:rsidR="00A34104" w:rsidRPr="00B5682A">
        <w:rPr>
          <w:lang w:val="en-US"/>
        </w:rPr>
        <w:t xml:space="preserve"> registry</w:t>
      </w:r>
      <w:r w:rsidRPr="00B5682A">
        <w:rPr>
          <w:lang w:val="en-US"/>
        </w:rPr>
        <w:t xml:space="preserve"> </w:t>
      </w:r>
      <w:r w:rsidRPr="00A03FEE">
        <w:rPr>
          <w:color w:val="000000" w:themeColor="text1"/>
          <w:lang w:val="en-US"/>
        </w:rPr>
        <w:t>(</w:t>
      </w:r>
      <w:r w:rsidR="00A34104" w:rsidRPr="00A03FEE">
        <w:rPr>
          <w:rFonts w:cs="Tahoma"/>
          <w:color w:val="000000" w:themeColor="text1"/>
          <w:lang w:val="fr-FR"/>
        </w:rPr>
        <w:t xml:space="preserve">French </w:t>
      </w:r>
      <w:proofErr w:type="spellStart"/>
      <w:r w:rsidR="00A34104" w:rsidRPr="00A03FEE">
        <w:rPr>
          <w:rFonts w:cs="Tahoma"/>
          <w:color w:val="000000" w:themeColor="text1"/>
          <w:lang w:val="fr-FR"/>
        </w:rPr>
        <w:t>atopIc</w:t>
      </w:r>
      <w:proofErr w:type="spellEnd"/>
      <w:r w:rsidR="00A34104" w:rsidRPr="00A03FEE">
        <w:rPr>
          <w:rFonts w:cs="Tahoma"/>
          <w:color w:val="000000" w:themeColor="text1"/>
          <w:lang w:val="fr-FR"/>
        </w:rPr>
        <w:t xml:space="preserve"> </w:t>
      </w:r>
      <w:proofErr w:type="spellStart"/>
      <w:r w:rsidR="00A34104" w:rsidRPr="00A03FEE">
        <w:rPr>
          <w:rFonts w:cs="Tahoma"/>
          <w:color w:val="000000" w:themeColor="text1"/>
          <w:lang w:val="fr-FR"/>
        </w:rPr>
        <w:t>deRmatitiS</w:t>
      </w:r>
      <w:proofErr w:type="spellEnd"/>
      <w:r w:rsidR="00A34104" w:rsidRPr="00A03FEE">
        <w:rPr>
          <w:rFonts w:cs="Tahoma"/>
          <w:color w:val="000000" w:themeColor="text1"/>
          <w:lang w:val="fr-FR"/>
        </w:rPr>
        <w:t xml:space="preserve"> </w:t>
      </w:r>
      <w:proofErr w:type="spellStart"/>
      <w:r w:rsidR="00A34104" w:rsidRPr="00A03FEE">
        <w:rPr>
          <w:rFonts w:cs="Tahoma"/>
          <w:color w:val="000000" w:themeColor="text1"/>
          <w:lang w:val="fr-FR"/>
        </w:rPr>
        <w:t>cohorT</w:t>
      </w:r>
      <w:proofErr w:type="spellEnd"/>
      <w:r w:rsidR="00A34104" w:rsidRPr="00A03FEE">
        <w:rPr>
          <w:rFonts w:cs="Tahoma"/>
          <w:color w:val="000000" w:themeColor="text1"/>
          <w:lang w:val="fr-FR"/>
        </w:rPr>
        <w:t>,</w:t>
      </w:r>
      <w:r w:rsidR="00A34104" w:rsidRPr="00A03FEE">
        <w:rPr>
          <w:color w:val="000000" w:themeColor="text1"/>
          <w:lang w:val="en-US"/>
        </w:rPr>
        <w:t xml:space="preserve"> </w:t>
      </w:r>
      <w:r w:rsidRPr="00A03FEE">
        <w:rPr>
          <w:color w:val="000000" w:themeColor="text1"/>
          <w:lang w:val="en-US"/>
        </w:rPr>
        <w:t>France</w:t>
      </w:r>
      <w:r w:rsidRPr="00B5682A">
        <w:rPr>
          <w:lang w:val="en-US"/>
        </w:rPr>
        <w:t xml:space="preserve">), </w:t>
      </w:r>
      <w:proofErr w:type="spellStart"/>
      <w:r w:rsidRPr="00B5682A">
        <w:rPr>
          <w:lang w:val="en-US"/>
        </w:rPr>
        <w:t>AtopyReg</w:t>
      </w:r>
      <w:proofErr w:type="spellEnd"/>
      <w:r w:rsidR="00A34104" w:rsidRPr="00B5682A">
        <w:rPr>
          <w:lang w:val="en-US"/>
        </w:rPr>
        <w:t xml:space="preserve"> registry</w:t>
      </w:r>
      <w:r w:rsidRPr="00B5682A">
        <w:rPr>
          <w:lang w:val="en-US"/>
        </w:rPr>
        <w:t xml:space="preserve"> (Italy) and </w:t>
      </w:r>
      <w:proofErr w:type="spellStart"/>
      <w:r w:rsidRPr="00B5682A">
        <w:rPr>
          <w:lang w:val="en-US"/>
        </w:rPr>
        <w:t>SwedAD</w:t>
      </w:r>
      <w:proofErr w:type="spellEnd"/>
      <w:r w:rsidR="00A34104" w:rsidRPr="00B5682A">
        <w:rPr>
          <w:lang w:val="en-US"/>
        </w:rPr>
        <w:t xml:space="preserve"> registry</w:t>
      </w:r>
      <w:r w:rsidRPr="00B5682A">
        <w:rPr>
          <w:lang w:val="en-US"/>
        </w:rPr>
        <w:t xml:space="preserve"> (Sweden).</w:t>
      </w:r>
      <w:r w:rsidR="00D246B7" w:rsidRPr="00B5682A">
        <w:rPr>
          <w:lang w:val="en-US"/>
        </w:rPr>
        <w:t xml:space="preserve"> </w:t>
      </w:r>
      <w:r w:rsidR="00D81DB0" w:rsidRPr="00B5682A">
        <w:rPr>
          <w:lang w:val="en-US"/>
        </w:rPr>
        <w:t>The</w:t>
      </w:r>
      <w:r w:rsidR="00753B2C" w:rsidRPr="00B5682A">
        <w:rPr>
          <w:lang w:val="en-US"/>
        </w:rPr>
        <w:t>se registries</w:t>
      </w:r>
      <w:r w:rsidR="00D81DB0" w:rsidRPr="00B5682A">
        <w:rPr>
          <w:lang w:val="en-US"/>
        </w:rPr>
        <w:t xml:space="preserve"> </w:t>
      </w:r>
      <w:r w:rsidR="002C0D83" w:rsidRPr="00B5682A">
        <w:rPr>
          <w:rFonts w:ascii="Calibri" w:hAnsi="Calibri" w:cs="Times New Roman"/>
          <w:color w:val="000000"/>
          <w:lang w:val="en-US" w:eastAsia="nl-NL"/>
        </w:rPr>
        <w:t>concern prospective observational cohorts</w:t>
      </w:r>
      <w:r w:rsidR="002C0D83">
        <w:rPr>
          <w:rFonts w:ascii="Calibri" w:hAnsi="Calibri" w:cs="Times New Roman"/>
          <w:color w:val="000000"/>
          <w:lang w:val="en-US" w:eastAsia="nl-NL"/>
        </w:rPr>
        <w:t xml:space="preserve"> and</w:t>
      </w:r>
      <w:r w:rsidR="002C0D83" w:rsidRPr="00B5682A">
        <w:rPr>
          <w:lang w:val="en-US"/>
        </w:rPr>
        <w:t xml:space="preserve"> </w:t>
      </w:r>
      <w:r w:rsidR="00D81DB0" w:rsidRPr="00B5682A">
        <w:rPr>
          <w:lang w:val="en-US"/>
        </w:rPr>
        <w:t>offer a platform to conduct cross-border research</w:t>
      </w:r>
      <w:r w:rsidR="002D54B7">
        <w:rPr>
          <w:lang w:val="en-US"/>
        </w:rPr>
        <w:t>.</w:t>
      </w:r>
      <w:r w:rsidR="00D81DB0" w:rsidRPr="00B5682A">
        <w:rPr>
          <w:lang w:val="en-US"/>
        </w:rPr>
        <w:t xml:space="preserve"> </w:t>
      </w:r>
      <w:r w:rsidR="002D54B7">
        <w:rPr>
          <w:lang w:val="en-US"/>
        </w:rPr>
        <w:t>A</w:t>
      </w:r>
      <w:r w:rsidR="00D81DB0" w:rsidRPr="00B5682A">
        <w:rPr>
          <w:lang w:val="en-US"/>
        </w:rPr>
        <w:t xml:space="preserve"> framework to conduct studies within the taskforce has been published previously.</w:t>
      </w:r>
      <w:r w:rsidR="00753B2C" w:rsidRPr="00F25101">
        <w:rPr>
          <w:lang w:val="en-US"/>
        </w:rPr>
        <w:fldChar w:fldCharType="begin">
          <w:fldData xml:space="preserve">PEVuZE5vdGU+PENpdGU+PEF1dGhvcj5Cb3NtYTwvQXV0aG9yPjxZZWFyPjIwMjA8L1llYXI+PFJl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</w:fldData>
        </w:fldChar>
      </w:r>
      <w:r w:rsidR="006469C8">
        <w:rPr>
          <w:lang w:val="en-US"/>
        </w:rPr>
        <w:instrText xml:space="preserve"> ADDIN EN.CITE </w:instrText>
      </w:r>
      <w:r w:rsidR="006469C8">
        <w:rPr>
          <w:lang w:val="en-US"/>
        </w:rPr>
        <w:fldChar w:fldCharType="begin">
          <w:fldData xml:space="preserve">PEVuZE5vdGU+PENpdGU+PEF1dGhvcj5Cb3NtYTwvQXV0aG9yPjxZZWFyPjIwMjA8L1llYXI+PFJl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</w:fldData>
        </w:fldChar>
      </w:r>
      <w:r w:rsidR="006469C8">
        <w:rPr>
          <w:lang w:val="en-US"/>
        </w:rPr>
        <w:instrText xml:space="preserve"> ADDIN EN.CITE.DATA </w:instrText>
      </w:r>
      <w:r w:rsidR="006469C8">
        <w:rPr>
          <w:lang w:val="en-US"/>
        </w:rPr>
      </w:r>
      <w:r w:rsidR="006469C8">
        <w:rPr>
          <w:lang w:val="en-US"/>
        </w:rPr>
        <w:fldChar w:fldCharType="end"/>
      </w:r>
      <w:r w:rsidR="00753B2C" w:rsidRPr="00F25101">
        <w:rPr>
          <w:lang w:val="en-US"/>
        </w:rPr>
      </w:r>
      <w:r w:rsidR="00753B2C" w:rsidRPr="00F25101">
        <w:rPr>
          <w:lang w:val="en-US"/>
        </w:rPr>
        <w:fldChar w:fldCharType="separate"/>
      </w:r>
      <w:r w:rsidR="006469C8" w:rsidRPr="006469C8">
        <w:rPr>
          <w:noProof/>
          <w:vertAlign w:val="superscript"/>
          <w:lang w:val="en-US"/>
        </w:rPr>
        <w:t>10</w:t>
      </w:r>
      <w:r w:rsidR="00753B2C" w:rsidRPr="00F25101">
        <w:rPr>
          <w:lang w:val="en-US"/>
        </w:rPr>
        <w:fldChar w:fldCharType="end"/>
      </w:r>
      <w:r w:rsidR="00D81DB0" w:rsidRPr="00B5682A">
        <w:rPr>
          <w:lang w:val="en-US"/>
        </w:rPr>
        <w:t xml:space="preserve"> </w:t>
      </w:r>
    </w:p>
    <w:p w14:paraId="7090FE3F" w14:textId="77777777" w:rsidR="002D54B7" w:rsidRDefault="002D54B7" w:rsidP="00A03FEE">
      <w:pPr>
        <w:spacing w:after="0" w:line="360" w:lineRule="auto"/>
        <w:jc w:val="both"/>
        <w:rPr>
          <w:lang w:val="en-US"/>
        </w:rPr>
      </w:pPr>
    </w:p>
    <w:p w14:paraId="5EAFDC6F" w14:textId="7DD30952" w:rsidR="00D81DB0" w:rsidRDefault="00753B2C" w:rsidP="00A03FEE">
      <w:pPr>
        <w:spacing w:after="0" w:line="360" w:lineRule="auto"/>
        <w:jc w:val="both"/>
        <w:rPr>
          <w:rFonts w:cs="Times New Roman"/>
          <w:lang w:val="en-GB" w:eastAsia="ja-JP"/>
        </w:rPr>
      </w:pPr>
      <w:r w:rsidRPr="00B5682A">
        <w:rPr>
          <w:lang w:val="en-US"/>
        </w:rPr>
        <w:t>Despite the common use of a core dataset, differences in data collection</w:t>
      </w:r>
      <w:r w:rsidR="005617DE" w:rsidRPr="00B5682A">
        <w:rPr>
          <w:lang w:val="en-US"/>
        </w:rPr>
        <w:t xml:space="preserve"> still exist</w:t>
      </w:r>
      <w:r w:rsidRPr="00B5682A">
        <w:rPr>
          <w:lang w:val="en-US"/>
        </w:rPr>
        <w:t xml:space="preserve">. </w:t>
      </w:r>
      <w:r w:rsidR="00D81DB0" w:rsidRPr="00F25101">
        <w:rPr>
          <w:rFonts w:cs="Times New Roman"/>
          <w:lang w:val="en-GB" w:eastAsia="ja-JP"/>
        </w:rPr>
        <w:t>Between-country differences in data collection include</w:t>
      </w:r>
      <w:r w:rsidR="00D81DB0" w:rsidRPr="00B27A21">
        <w:rPr>
          <w:rFonts w:cs="Times New Roman"/>
          <w:lang w:val="en-GB" w:eastAsia="ja-JP"/>
        </w:rPr>
        <w:t xml:space="preserve"> the use of d</w:t>
      </w:r>
      <w:r w:rsidR="00DE24C1" w:rsidRPr="00B27A21">
        <w:rPr>
          <w:rFonts w:cs="Times New Roman"/>
          <w:lang w:val="en-GB" w:eastAsia="ja-JP"/>
        </w:rPr>
        <w:t>ifferent data entry platforms. Potential d</w:t>
      </w:r>
      <w:r w:rsidR="00D81DB0" w:rsidRPr="00B27A21">
        <w:rPr>
          <w:rFonts w:cs="Times New Roman"/>
          <w:lang w:val="en-GB" w:eastAsia="ja-JP"/>
        </w:rPr>
        <w:t>ifferences may also arise due to variability in interpretation</w:t>
      </w:r>
      <w:r w:rsidR="00763211">
        <w:rPr>
          <w:rFonts w:cs="Times New Roman"/>
          <w:lang w:val="en-GB" w:eastAsia="ja-JP"/>
        </w:rPr>
        <w:t xml:space="preserve"> of the core dataset and</w:t>
      </w:r>
      <w:r w:rsidR="00D81DB0" w:rsidRPr="00B27A21">
        <w:rPr>
          <w:rFonts w:cs="Times New Roman"/>
          <w:lang w:val="en-GB" w:eastAsia="ja-JP"/>
        </w:rPr>
        <w:t xml:space="preserve"> the selection of (optional) core dataset items (in the context of feasibility</w:t>
      </w:r>
      <w:r w:rsidR="00AD05A5">
        <w:rPr>
          <w:rFonts w:cs="Times New Roman"/>
          <w:lang w:val="en-GB" w:eastAsia="ja-JP"/>
        </w:rPr>
        <w:t>)</w:t>
      </w:r>
      <w:r w:rsidR="00D81DB0" w:rsidRPr="004C73A7">
        <w:rPr>
          <w:rFonts w:cs="Times New Roman"/>
          <w:lang w:val="en-GB" w:eastAsia="ja-JP"/>
        </w:rPr>
        <w:t xml:space="preserve">. </w:t>
      </w:r>
      <w:r w:rsidR="002A63C4">
        <w:rPr>
          <w:rFonts w:cs="Times New Roman"/>
          <w:lang w:val="en-GB" w:eastAsia="ja-JP"/>
        </w:rPr>
        <w:t>Furthermore</w:t>
      </w:r>
      <w:r w:rsidR="00D81DB0" w:rsidRPr="004C73A7">
        <w:rPr>
          <w:rFonts w:cs="Times New Roman"/>
          <w:lang w:val="en-GB" w:eastAsia="ja-JP"/>
        </w:rPr>
        <w:t>, patient in- and exclusion criteria may differ per country, for example due to discrepancies in treatment reimbursement and differences in prescribing practices.</w:t>
      </w:r>
    </w:p>
    <w:p w14:paraId="5686B744" w14:textId="77777777" w:rsidR="002D54B7" w:rsidRPr="00B5682A" w:rsidRDefault="002D54B7" w:rsidP="00A03FEE">
      <w:pPr>
        <w:spacing w:after="0" w:line="360" w:lineRule="auto"/>
        <w:jc w:val="both"/>
        <w:rPr>
          <w:lang w:val="en-US"/>
        </w:rPr>
      </w:pPr>
    </w:p>
    <w:p w14:paraId="226E29C5" w14:textId="3653F7A8" w:rsidR="002D54B7" w:rsidRPr="00900558" w:rsidRDefault="00DE24C1" w:rsidP="00B5682A">
      <w:pPr>
        <w:spacing w:after="0" w:line="360" w:lineRule="auto"/>
        <w:jc w:val="both"/>
        <w:rPr>
          <w:lang w:val="en-US"/>
        </w:rPr>
      </w:pPr>
      <w:r w:rsidRPr="00B5682A">
        <w:rPr>
          <w:lang w:val="en-US"/>
        </w:rPr>
        <w:t>T</w:t>
      </w:r>
      <w:r w:rsidR="00D81DB0" w:rsidRPr="00B5682A">
        <w:rPr>
          <w:lang w:val="en-US"/>
        </w:rPr>
        <w:t>herefore</w:t>
      </w:r>
      <w:r w:rsidR="00804929" w:rsidRPr="00B5682A">
        <w:rPr>
          <w:lang w:val="en-US"/>
        </w:rPr>
        <w:t xml:space="preserve">, we </w:t>
      </w:r>
      <w:r w:rsidR="00D81DB0" w:rsidRPr="00B5682A">
        <w:rPr>
          <w:lang w:val="en-US"/>
        </w:rPr>
        <w:t xml:space="preserve">aimed </w:t>
      </w:r>
      <w:r w:rsidR="002C0D83" w:rsidRPr="00B5682A">
        <w:rPr>
          <w:lang w:val="en-US"/>
        </w:rPr>
        <w:t xml:space="preserve">to </w:t>
      </w:r>
      <w:r w:rsidR="002C0D83">
        <w:rPr>
          <w:lang w:val="en-US"/>
        </w:rPr>
        <w:t xml:space="preserve">give an overview of the </w:t>
      </w:r>
      <w:r w:rsidR="002C0D83" w:rsidRPr="00B5682A">
        <w:rPr>
          <w:lang w:val="en-US"/>
        </w:rPr>
        <w:t>status</w:t>
      </w:r>
      <w:r w:rsidR="002C0D83">
        <w:rPr>
          <w:lang w:val="en-US"/>
        </w:rPr>
        <w:t xml:space="preserve"> and characteristics</w:t>
      </w:r>
      <w:r w:rsidR="002C0D83" w:rsidRPr="00B5682A">
        <w:rPr>
          <w:lang w:val="en-US"/>
        </w:rPr>
        <w:t xml:space="preserve"> of the </w:t>
      </w:r>
      <w:r w:rsidR="002D54B7">
        <w:rPr>
          <w:lang w:val="en-US"/>
        </w:rPr>
        <w:t xml:space="preserve">established </w:t>
      </w:r>
      <w:r w:rsidR="002C0D83" w:rsidRPr="00B5682A">
        <w:rPr>
          <w:lang w:val="en-US"/>
        </w:rPr>
        <w:t xml:space="preserve">TREAT registries </w:t>
      </w:r>
      <w:r w:rsidR="002C0D83">
        <w:rPr>
          <w:lang w:val="en-US"/>
        </w:rPr>
        <w:t xml:space="preserve">and to </w:t>
      </w:r>
      <w:r w:rsidR="00D81DB0" w:rsidRPr="00B5682A">
        <w:rPr>
          <w:lang w:val="en-US"/>
        </w:rPr>
        <w:t>perform a mapping exercise</w:t>
      </w:r>
      <w:r w:rsidR="002C0D83">
        <w:rPr>
          <w:lang w:val="en-US"/>
        </w:rPr>
        <w:t>. The obje</w:t>
      </w:r>
      <w:r w:rsidR="002D54B7">
        <w:rPr>
          <w:lang w:val="en-US"/>
        </w:rPr>
        <w:t>ctive of this mapping exercise wa</w:t>
      </w:r>
      <w:r w:rsidR="002C0D83">
        <w:rPr>
          <w:lang w:val="en-US"/>
        </w:rPr>
        <w:t>s</w:t>
      </w:r>
      <w:r w:rsidR="00804929" w:rsidRPr="00B5682A">
        <w:rPr>
          <w:lang w:val="en-US"/>
        </w:rPr>
        <w:t xml:space="preserve"> to </w:t>
      </w:r>
      <w:r w:rsidR="00D81DB0" w:rsidRPr="00B5682A">
        <w:rPr>
          <w:lang w:val="en-US"/>
        </w:rPr>
        <w:t>examine</w:t>
      </w:r>
      <w:r w:rsidR="00804929" w:rsidRPr="00B5682A">
        <w:rPr>
          <w:lang w:val="en-US"/>
        </w:rPr>
        <w:t xml:space="preserve"> the degree of overlap</w:t>
      </w:r>
      <w:r w:rsidR="005617DE" w:rsidRPr="00B5682A">
        <w:rPr>
          <w:lang w:val="en-US"/>
        </w:rPr>
        <w:t xml:space="preserve"> </w:t>
      </w:r>
      <w:r w:rsidR="00BE3FA2">
        <w:rPr>
          <w:lang w:val="en-US"/>
        </w:rPr>
        <w:t>between</w:t>
      </w:r>
      <w:r w:rsidR="00EA715A" w:rsidRPr="00B5682A">
        <w:rPr>
          <w:lang w:val="en-US"/>
        </w:rPr>
        <w:t xml:space="preserve"> </w:t>
      </w:r>
      <w:r w:rsidR="00A03FEE" w:rsidRPr="00B5682A">
        <w:rPr>
          <w:lang w:val="en-US"/>
        </w:rPr>
        <w:t>the TREAT</w:t>
      </w:r>
      <w:r w:rsidR="005617DE" w:rsidRPr="00A03FEE">
        <w:rPr>
          <w:color w:val="000000" w:themeColor="text1"/>
          <w:lang w:val="en-US"/>
        </w:rPr>
        <w:t xml:space="preserve"> core dataset </w:t>
      </w:r>
      <w:r w:rsidR="00D81DB0" w:rsidRPr="00B5682A">
        <w:rPr>
          <w:lang w:val="en-US"/>
        </w:rPr>
        <w:t xml:space="preserve">and </w:t>
      </w:r>
      <w:r w:rsidR="00BE3FA2" w:rsidRPr="00B5682A">
        <w:rPr>
          <w:lang w:val="en-US"/>
        </w:rPr>
        <w:t>the registries that are currently participating within the TREAT Registry Taskforce</w:t>
      </w:r>
      <w:r w:rsidR="00BE3FA2">
        <w:rPr>
          <w:lang w:val="en-US"/>
        </w:rPr>
        <w:t xml:space="preserve"> and, </w:t>
      </w:r>
      <w:r w:rsidR="00EA715A">
        <w:rPr>
          <w:lang w:val="en-US"/>
        </w:rPr>
        <w:t>consequently</w:t>
      </w:r>
      <w:r w:rsidR="00BE3FA2">
        <w:rPr>
          <w:lang w:val="en-US"/>
        </w:rPr>
        <w:t>,</w:t>
      </w:r>
      <w:r w:rsidR="00EA715A">
        <w:rPr>
          <w:lang w:val="en-US"/>
        </w:rPr>
        <w:t xml:space="preserve"> </w:t>
      </w:r>
      <w:r w:rsidR="005617DE" w:rsidRPr="00B5682A">
        <w:rPr>
          <w:lang w:val="en-US"/>
        </w:rPr>
        <w:t xml:space="preserve">the </w:t>
      </w:r>
      <w:r w:rsidR="00D81DB0" w:rsidRPr="00B5682A">
        <w:rPr>
          <w:lang w:val="en-US"/>
        </w:rPr>
        <w:t>pooling ability between</w:t>
      </w:r>
      <w:r w:rsidR="00BE3FA2">
        <w:rPr>
          <w:lang w:val="en-US"/>
        </w:rPr>
        <w:t xml:space="preserve"> the </w:t>
      </w:r>
      <w:r w:rsidR="00AD05A5">
        <w:rPr>
          <w:lang w:val="en-US"/>
        </w:rPr>
        <w:t>registries</w:t>
      </w:r>
      <w:r w:rsidR="00804929" w:rsidRPr="00B5682A">
        <w:rPr>
          <w:lang w:val="en-US"/>
        </w:rPr>
        <w:t xml:space="preserve">. </w:t>
      </w:r>
      <w:r w:rsidR="00D81DB0" w:rsidRPr="00B5682A">
        <w:rPr>
          <w:lang w:val="en-US"/>
        </w:rPr>
        <w:t xml:space="preserve">Ultimately, </w:t>
      </w:r>
      <w:r w:rsidR="00D81DB0" w:rsidRPr="00F25101">
        <w:rPr>
          <w:lang w:val="en-GB"/>
        </w:rPr>
        <w:t xml:space="preserve">this will </w:t>
      </w:r>
      <w:r w:rsidR="00BE3FA2">
        <w:rPr>
          <w:lang w:val="en-GB"/>
        </w:rPr>
        <w:t>allow</w:t>
      </w:r>
      <w:r w:rsidR="00EA715A" w:rsidRPr="00F25101">
        <w:rPr>
          <w:lang w:val="en-GB"/>
        </w:rPr>
        <w:t xml:space="preserve"> </w:t>
      </w:r>
      <w:r w:rsidR="00D81DB0" w:rsidRPr="00F25101">
        <w:rPr>
          <w:lang w:val="en-GB"/>
        </w:rPr>
        <w:t>us</w:t>
      </w:r>
      <w:r w:rsidR="00FC0531">
        <w:rPr>
          <w:lang w:val="en-GB"/>
        </w:rPr>
        <w:t xml:space="preserve"> to determine </w:t>
      </w:r>
      <w:r w:rsidR="00D81DB0" w:rsidRPr="00F25101">
        <w:rPr>
          <w:lang w:val="en-GB"/>
        </w:rPr>
        <w:t>which research qu</w:t>
      </w:r>
      <w:r w:rsidR="00D81DB0" w:rsidRPr="00B27A21">
        <w:rPr>
          <w:lang w:val="en-GB"/>
        </w:rPr>
        <w:t xml:space="preserve">estions </w:t>
      </w:r>
      <w:r w:rsidR="00BE3FA2">
        <w:rPr>
          <w:lang w:val="en-GB"/>
        </w:rPr>
        <w:t>can</w:t>
      </w:r>
      <w:r w:rsidR="00BE3FA2" w:rsidRPr="00B27A21">
        <w:rPr>
          <w:lang w:val="en-GB"/>
        </w:rPr>
        <w:t xml:space="preserve"> </w:t>
      </w:r>
      <w:r w:rsidR="00D81DB0" w:rsidRPr="00B27A21">
        <w:rPr>
          <w:lang w:val="en-GB"/>
        </w:rPr>
        <w:t>be answered</w:t>
      </w:r>
      <w:r w:rsidR="002D54B7">
        <w:rPr>
          <w:lang w:val="en-GB"/>
        </w:rPr>
        <w:t xml:space="preserve"> in the future by pooling data </w:t>
      </w:r>
      <w:r w:rsidR="00D81DB0" w:rsidRPr="00B27A21">
        <w:rPr>
          <w:lang w:val="en-GB"/>
        </w:rPr>
        <w:t xml:space="preserve">and how these future analyses </w:t>
      </w:r>
      <w:r w:rsidR="00BE3FA2">
        <w:rPr>
          <w:lang w:val="en-GB"/>
        </w:rPr>
        <w:t>can</w:t>
      </w:r>
      <w:r w:rsidR="00BE3FA2" w:rsidRPr="00B27A21">
        <w:rPr>
          <w:lang w:val="en-GB"/>
        </w:rPr>
        <w:t xml:space="preserve"> </w:t>
      </w:r>
      <w:r w:rsidR="00D81DB0" w:rsidRPr="00B27A21">
        <w:rPr>
          <w:lang w:val="en-GB"/>
        </w:rPr>
        <w:t>be approached.</w:t>
      </w:r>
    </w:p>
    <w:p w14:paraId="46F481F2" w14:textId="77777777" w:rsidR="005411FB" w:rsidRPr="00B5682A" w:rsidRDefault="005411FB" w:rsidP="00B5682A">
      <w:pPr>
        <w:spacing w:after="0" w:line="360" w:lineRule="auto"/>
        <w:jc w:val="both"/>
        <w:rPr>
          <w:b/>
          <w:lang w:val="en-US"/>
        </w:rPr>
      </w:pPr>
    </w:p>
    <w:p w14:paraId="1754491F" w14:textId="77777777" w:rsidR="00366A4A" w:rsidRDefault="00366A4A" w:rsidP="00A03FEE">
      <w:pPr>
        <w:spacing w:after="0" w:line="360" w:lineRule="auto"/>
        <w:jc w:val="both"/>
        <w:rPr>
          <w:b/>
          <w:lang w:val="en-US"/>
        </w:rPr>
      </w:pPr>
    </w:p>
    <w:p w14:paraId="6A1665D4" w14:textId="77777777" w:rsidR="00366A4A" w:rsidRDefault="00366A4A" w:rsidP="00A03FEE">
      <w:pPr>
        <w:spacing w:after="0" w:line="360" w:lineRule="auto"/>
        <w:jc w:val="both"/>
        <w:rPr>
          <w:b/>
          <w:lang w:val="en-US"/>
        </w:rPr>
      </w:pPr>
    </w:p>
    <w:p w14:paraId="1C51B4DA" w14:textId="77777777" w:rsidR="00366A4A" w:rsidRDefault="00366A4A" w:rsidP="00A03FEE">
      <w:pPr>
        <w:spacing w:after="0" w:line="360" w:lineRule="auto"/>
        <w:jc w:val="both"/>
        <w:rPr>
          <w:b/>
          <w:lang w:val="en-US"/>
        </w:rPr>
      </w:pPr>
    </w:p>
    <w:p w14:paraId="2C05BABC" w14:textId="77777777" w:rsidR="00366A4A" w:rsidRDefault="00366A4A" w:rsidP="00A03FEE">
      <w:pPr>
        <w:spacing w:after="0" w:line="360" w:lineRule="auto"/>
        <w:jc w:val="both"/>
        <w:rPr>
          <w:b/>
          <w:lang w:val="en-US"/>
        </w:rPr>
      </w:pPr>
    </w:p>
    <w:p w14:paraId="74F70774" w14:textId="77777777" w:rsidR="00366A4A" w:rsidRDefault="00366A4A" w:rsidP="00A03FEE">
      <w:pPr>
        <w:spacing w:after="0" w:line="360" w:lineRule="auto"/>
        <w:jc w:val="both"/>
        <w:rPr>
          <w:b/>
          <w:lang w:val="en-US"/>
        </w:rPr>
      </w:pPr>
    </w:p>
    <w:p w14:paraId="35FE08B1" w14:textId="77777777" w:rsidR="00366A4A" w:rsidRDefault="00366A4A" w:rsidP="00A03FEE">
      <w:pPr>
        <w:spacing w:after="0" w:line="360" w:lineRule="auto"/>
        <w:jc w:val="both"/>
        <w:rPr>
          <w:b/>
          <w:lang w:val="en-US"/>
        </w:rPr>
      </w:pPr>
    </w:p>
    <w:p w14:paraId="2E8CBBCE" w14:textId="77777777" w:rsidR="00366A4A" w:rsidRDefault="00366A4A" w:rsidP="00A03FEE">
      <w:pPr>
        <w:spacing w:after="0" w:line="360" w:lineRule="auto"/>
        <w:jc w:val="both"/>
        <w:rPr>
          <w:b/>
          <w:lang w:val="en-US"/>
        </w:rPr>
      </w:pPr>
    </w:p>
    <w:p w14:paraId="3FBED945" w14:textId="77777777" w:rsidR="00366A4A" w:rsidRDefault="00366A4A" w:rsidP="00A03FEE">
      <w:pPr>
        <w:spacing w:after="0" w:line="360" w:lineRule="auto"/>
        <w:jc w:val="both"/>
        <w:rPr>
          <w:b/>
          <w:lang w:val="en-US"/>
        </w:rPr>
      </w:pPr>
    </w:p>
    <w:p w14:paraId="4E50AF96" w14:textId="77777777" w:rsidR="0072481A" w:rsidRDefault="0072481A" w:rsidP="00A03FEE">
      <w:pPr>
        <w:spacing w:after="0" w:line="360" w:lineRule="auto"/>
        <w:jc w:val="both"/>
        <w:rPr>
          <w:b/>
          <w:lang w:val="en-US"/>
        </w:rPr>
      </w:pPr>
    </w:p>
    <w:p w14:paraId="086CF93E" w14:textId="77777777" w:rsidR="0072481A" w:rsidRDefault="0072481A" w:rsidP="00A03FEE">
      <w:pPr>
        <w:spacing w:after="0" w:line="360" w:lineRule="auto"/>
        <w:jc w:val="both"/>
        <w:rPr>
          <w:b/>
          <w:lang w:val="en-US"/>
        </w:rPr>
      </w:pPr>
    </w:p>
    <w:p w14:paraId="59372CC0" w14:textId="2389F28E" w:rsidR="00804929" w:rsidRPr="00B5682A" w:rsidRDefault="00804929" w:rsidP="00A03FEE">
      <w:pPr>
        <w:spacing w:after="0" w:line="360" w:lineRule="auto"/>
        <w:jc w:val="both"/>
        <w:rPr>
          <w:b/>
          <w:lang w:val="en-US"/>
        </w:rPr>
      </w:pPr>
      <w:r w:rsidRPr="00B5682A">
        <w:rPr>
          <w:b/>
          <w:lang w:val="en-US"/>
        </w:rPr>
        <w:lastRenderedPageBreak/>
        <w:t>Methods</w:t>
      </w:r>
    </w:p>
    <w:p w14:paraId="2A78C0A7" w14:textId="23C62E2C" w:rsidR="002D54B7" w:rsidRPr="00B5682A" w:rsidRDefault="00DB2A65" w:rsidP="002D54B7">
      <w:pPr>
        <w:spacing w:before="240" w:after="0" w:line="360" w:lineRule="auto"/>
        <w:jc w:val="both"/>
        <w:rPr>
          <w:rFonts w:ascii="Calibri" w:hAnsi="Calibri" w:cs="Times New Roman"/>
          <w:color w:val="000000"/>
          <w:lang w:val="en-US" w:eastAsia="nl-NL"/>
        </w:rPr>
      </w:pPr>
      <w:r w:rsidRPr="00B5682A">
        <w:rPr>
          <w:rFonts w:ascii="Calibri" w:hAnsi="Calibri" w:cs="Times New Roman"/>
          <w:color w:val="000000"/>
          <w:lang w:val="en-US" w:eastAsia="nl-NL"/>
        </w:rPr>
        <w:t xml:space="preserve">The </w:t>
      </w:r>
      <w:r w:rsidR="002C0D83">
        <w:rPr>
          <w:rFonts w:ascii="Calibri" w:hAnsi="Calibri" w:cs="Times New Roman"/>
          <w:color w:val="000000"/>
          <w:lang w:val="en-US" w:eastAsia="nl-NL"/>
        </w:rPr>
        <w:t xml:space="preserve">following </w:t>
      </w:r>
      <w:r w:rsidRPr="00B5682A">
        <w:rPr>
          <w:rFonts w:ascii="Calibri" w:hAnsi="Calibri" w:cs="Times New Roman"/>
          <w:color w:val="000000"/>
          <w:lang w:val="en-US" w:eastAsia="nl-NL"/>
        </w:rPr>
        <w:t xml:space="preserve">established registries in the TREAT registry Taskforce </w:t>
      </w:r>
      <w:r w:rsidR="002D54B7">
        <w:rPr>
          <w:rFonts w:ascii="Calibri" w:hAnsi="Calibri" w:cs="Times New Roman"/>
          <w:color w:val="000000"/>
          <w:lang w:val="en-US" w:eastAsia="nl-NL"/>
        </w:rPr>
        <w:t>were</w:t>
      </w:r>
      <w:r w:rsidRPr="00B5682A">
        <w:rPr>
          <w:rFonts w:ascii="Calibri" w:hAnsi="Calibri" w:cs="Times New Roman"/>
          <w:color w:val="000000"/>
          <w:lang w:val="en-US" w:eastAsia="nl-NL"/>
        </w:rPr>
        <w:t xml:space="preserve"> </w:t>
      </w:r>
      <w:r w:rsidR="002C0D83">
        <w:rPr>
          <w:rFonts w:ascii="Calibri" w:hAnsi="Calibri" w:cs="Times New Roman"/>
          <w:color w:val="000000"/>
          <w:lang w:val="en-US" w:eastAsia="nl-NL"/>
        </w:rPr>
        <w:t xml:space="preserve">included in this study: </w:t>
      </w:r>
      <w:r w:rsidR="006469C8">
        <w:rPr>
          <w:rFonts w:ascii="Calibri" w:hAnsi="Calibri" w:cs="Times New Roman"/>
          <w:color w:val="000000"/>
          <w:lang w:val="en-US" w:eastAsia="nl-NL"/>
        </w:rPr>
        <w:t xml:space="preserve">the </w:t>
      </w:r>
      <w:r w:rsidRPr="00B5682A">
        <w:rPr>
          <w:rFonts w:ascii="Calibri" w:hAnsi="Calibri" w:cs="Times New Roman"/>
          <w:color w:val="000000"/>
          <w:lang w:val="en-US" w:eastAsia="nl-NL"/>
        </w:rPr>
        <w:t>A</w:t>
      </w:r>
      <w:r w:rsidR="002D54B7">
        <w:rPr>
          <w:rFonts w:ascii="Calibri" w:hAnsi="Calibri" w:cs="Times New Roman"/>
          <w:color w:val="000000"/>
          <w:lang w:val="en-US" w:eastAsia="nl-NL"/>
        </w:rPr>
        <w:t>-</w:t>
      </w:r>
      <w:r w:rsidRPr="00B5682A">
        <w:rPr>
          <w:rFonts w:ascii="Calibri" w:hAnsi="Calibri" w:cs="Times New Roman"/>
          <w:color w:val="000000"/>
          <w:lang w:val="en-US" w:eastAsia="nl-NL"/>
        </w:rPr>
        <w:t xml:space="preserve">STAR </w:t>
      </w:r>
      <w:r w:rsidR="006469C8">
        <w:rPr>
          <w:rFonts w:ascii="Calibri" w:hAnsi="Calibri" w:cs="Times New Roman"/>
          <w:color w:val="000000"/>
          <w:lang w:val="en-US" w:eastAsia="nl-NL"/>
        </w:rPr>
        <w:t xml:space="preserve">registry </w:t>
      </w:r>
      <w:r w:rsidRPr="00B5682A">
        <w:rPr>
          <w:rFonts w:ascii="Calibri" w:hAnsi="Calibri" w:cs="Times New Roman"/>
          <w:color w:val="000000"/>
          <w:lang w:val="en-US" w:eastAsia="nl-NL"/>
        </w:rPr>
        <w:t xml:space="preserve">(the United Kingdom and Ireland), </w:t>
      </w:r>
      <w:r w:rsidR="00A03FEE" w:rsidRPr="00B5682A">
        <w:rPr>
          <w:rFonts w:ascii="Calibri" w:hAnsi="Calibri" w:cs="Times New Roman"/>
          <w:color w:val="000000"/>
          <w:lang w:val="en-US" w:eastAsia="nl-NL"/>
        </w:rPr>
        <w:t>TREAT NL registry (the Netherlands and Belgium)</w:t>
      </w:r>
      <w:r w:rsidR="00A03FEE">
        <w:rPr>
          <w:rFonts w:ascii="Calibri" w:hAnsi="Calibri" w:cs="Times New Roman"/>
          <w:color w:val="000000"/>
          <w:lang w:val="en-US" w:eastAsia="nl-NL"/>
        </w:rPr>
        <w:t>,</w:t>
      </w:r>
      <w:r w:rsidR="00A03FEE" w:rsidRPr="00B5682A">
        <w:rPr>
          <w:rFonts w:ascii="Calibri" w:hAnsi="Calibri" w:cs="Times New Roman"/>
          <w:color w:val="000000"/>
          <w:lang w:val="en-US" w:eastAsia="nl-NL"/>
        </w:rPr>
        <w:t xml:space="preserve"> </w:t>
      </w:r>
      <w:proofErr w:type="spellStart"/>
      <w:r w:rsidR="00A03FEE" w:rsidRPr="00B5682A">
        <w:rPr>
          <w:rFonts w:ascii="Calibri" w:hAnsi="Calibri" w:cs="Times New Roman"/>
          <w:color w:val="000000"/>
          <w:lang w:val="en-US" w:eastAsia="nl-NL"/>
        </w:rPr>
        <w:t>TREATgermany</w:t>
      </w:r>
      <w:proofErr w:type="spellEnd"/>
      <w:r w:rsidR="00A03FEE" w:rsidRPr="00B5682A">
        <w:rPr>
          <w:rFonts w:ascii="Calibri" w:hAnsi="Calibri" w:cs="Times New Roman"/>
          <w:color w:val="000000"/>
          <w:lang w:val="en-US" w:eastAsia="nl-NL"/>
        </w:rPr>
        <w:t xml:space="preserve"> registry (Germany) </w:t>
      </w:r>
      <w:proofErr w:type="spellStart"/>
      <w:r w:rsidRPr="00B5682A">
        <w:rPr>
          <w:rFonts w:ascii="Calibri" w:hAnsi="Calibri" w:cs="Times New Roman"/>
          <w:color w:val="000000"/>
          <w:lang w:val="en-US" w:eastAsia="nl-NL"/>
        </w:rPr>
        <w:t>Biobadatop</w:t>
      </w:r>
      <w:proofErr w:type="spellEnd"/>
      <w:r w:rsidRPr="00B5682A">
        <w:rPr>
          <w:rFonts w:ascii="Calibri" w:hAnsi="Calibri" w:cs="Times New Roman"/>
          <w:color w:val="000000"/>
          <w:lang w:val="en-US" w:eastAsia="nl-NL"/>
        </w:rPr>
        <w:t xml:space="preserve"> registry (Spain),</w:t>
      </w:r>
      <w:r w:rsidR="005A0BA9" w:rsidRPr="00B5682A">
        <w:rPr>
          <w:rFonts w:ascii="Calibri" w:hAnsi="Calibri" w:cs="Times New Roman"/>
          <w:color w:val="000000"/>
          <w:lang w:val="en-US" w:eastAsia="nl-NL"/>
        </w:rPr>
        <w:t xml:space="preserve"> </w:t>
      </w:r>
      <w:r w:rsidRPr="00B5682A">
        <w:rPr>
          <w:rFonts w:ascii="Calibri" w:hAnsi="Calibri" w:cs="Times New Roman"/>
          <w:color w:val="000000"/>
          <w:lang w:val="en-US" w:eastAsia="nl-NL"/>
        </w:rPr>
        <w:t>SCRATCH registry (Denmark),</w:t>
      </w:r>
      <w:r w:rsidR="002A63C4">
        <w:rPr>
          <w:rFonts w:ascii="Calibri" w:hAnsi="Calibri" w:cs="Times New Roman"/>
          <w:color w:val="000000"/>
          <w:lang w:val="en-US" w:eastAsia="nl-NL"/>
        </w:rPr>
        <w:t xml:space="preserve"> </w:t>
      </w:r>
      <w:r w:rsidR="00A03FEE" w:rsidRPr="00B5682A">
        <w:rPr>
          <w:rFonts w:ascii="Calibri" w:hAnsi="Calibri" w:cs="Times New Roman"/>
          <w:color w:val="000000"/>
          <w:lang w:val="en-US" w:eastAsia="nl-NL"/>
        </w:rPr>
        <w:t>FIRST registry (France),</w:t>
      </w:r>
      <w:r w:rsidR="00A03FEE">
        <w:rPr>
          <w:rFonts w:ascii="Calibri" w:hAnsi="Calibri" w:cs="Times New Roman"/>
          <w:color w:val="000000"/>
          <w:lang w:val="en-US" w:eastAsia="nl-NL"/>
        </w:rPr>
        <w:t xml:space="preserve"> </w:t>
      </w:r>
      <w:proofErr w:type="spellStart"/>
      <w:r w:rsidRPr="00B5682A">
        <w:rPr>
          <w:rFonts w:ascii="Calibri" w:hAnsi="Calibri" w:cs="Times New Roman"/>
          <w:color w:val="000000"/>
          <w:lang w:val="en-US" w:eastAsia="nl-NL"/>
        </w:rPr>
        <w:t>SwedAD</w:t>
      </w:r>
      <w:proofErr w:type="spellEnd"/>
      <w:r w:rsidR="00A03FEE">
        <w:rPr>
          <w:rFonts w:ascii="Calibri" w:hAnsi="Calibri" w:cs="Times New Roman"/>
          <w:color w:val="000000"/>
          <w:lang w:val="en-US" w:eastAsia="nl-NL"/>
        </w:rPr>
        <w:t xml:space="preserve"> </w:t>
      </w:r>
      <w:r w:rsidRPr="00B5682A">
        <w:rPr>
          <w:rFonts w:ascii="Calibri" w:hAnsi="Calibri" w:cs="Times New Roman"/>
          <w:color w:val="000000"/>
          <w:lang w:val="en-US" w:eastAsia="nl-NL"/>
        </w:rPr>
        <w:t>registry (Sweden</w:t>
      </w:r>
      <w:r w:rsidR="00A03FEE">
        <w:rPr>
          <w:rFonts w:ascii="Calibri" w:hAnsi="Calibri" w:cs="Times New Roman"/>
          <w:color w:val="000000"/>
          <w:lang w:val="en-US" w:eastAsia="nl-NL"/>
        </w:rPr>
        <w:t xml:space="preserve">) </w:t>
      </w:r>
      <w:r w:rsidRPr="00B5682A">
        <w:rPr>
          <w:rFonts w:ascii="Calibri" w:hAnsi="Calibri" w:cs="Times New Roman"/>
          <w:color w:val="000000"/>
          <w:lang w:val="en-US" w:eastAsia="nl-NL"/>
        </w:rPr>
        <w:t xml:space="preserve">and </w:t>
      </w:r>
      <w:proofErr w:type="spellStart"/>
      <w:r w:rsidR="00A03FEE" w:rsidRPr="00B5682A">
        <w:rPr>
          <w:rFonts w:ascii="Calibri" w:hAnsi="Calibri" w:cs="Times New Roman"/>
          <w:color w:val="000000"/>
          <w:lang w:val="en-US" w:eastAsia="nl-NL"/>
        </w:rPr>
        <w:t>AtopyReg</w:t>
      </w:r>
      <w:proofErr w:type="spellEnd"/>
      <w:r w:rsidR="00A03FEE" w:rsidRPr="00B5682A">
        <w:rPr>
          <w:rFonts w:ascii="Calibri" w:hAnsi="Calibri" w:cs="Times New Roman"/>
          <w:color w:val="000000"/>
          <w:lang w:val="en-US" w:eastAsia="nl-NL"/>
        </w:rPr>
        <w:t xml:space="preserve"> registry (Italy) </w:t>
      </w:r>
      <w:r w:rsidRPr="00B5682A">
        <w:rPr>
          <w:rFonts w:ascii="Calibri" w:hAnsi="Calibri" w:cs="Times New Roman"/>
          <w:color w:val="000000"/>
          <w:lang w:val="en-US" w:eastAsia="nl-NL"/>
        </w:rPr>
        <w:t xml:space="preserve">(n=8). </w:t>
      </w:r>
    </w:p>
    <w:p w14:paraId="6515E5ED" w14:textId="3F6480D0" w:rsidR="00DB2A65" w:rsidRPr="00B5682A" w:rsidRDefault="00DB2A65" w:rsidP="002D54B7">
      <w:pPr>
        <w:spacing w:before="240" w:line="360" w:lineRule="auto"/>
        <w:jc w:val="both"/>
        <w:rPr>
          <w:rFonts w:ascii="Calibri" w:hAnsi="Calibri" w:cs="Times New Roman"/>
          <w:color w:val="000000"/>
          <w:lang w:val="en-US" w:eastAsia="nl-NL"/>
        </w:rPr>
      </w:pPr>
      <w:r w:rsidRPr="00B5682A">
        <w:rPr>
          <w:rFonts w:ascii="Calibri" w:hAnsi="Calibri" w:cs="Times New Roman"/>
          <w:i/>
          <w:iCs/>
          <w:color w:val="000000"/>
          <w:lang w:val="en-US" w:eastAsia="nl-NL"/>
        </w:rPr>
        <w:t xml:space="preserve">Status and </w:t>
      </w:r>
      <w:r w:rsidR="002C0D83">
        <w:rPr>
          <w:rFonts w:ascii="Calibri" w:hAnsi="Calibri" w:cs="Times New Roman"/>
          <w:i/>
          <w:iCs/>
          <w:color w:val="000000"/>
          <w:lang w:val="en-US" w:eastAsia="nl-NL"/>
        </w:rPr>
        <w:t>characteristics</w:t>
      </w:r>
      <w:r w:rsidR="006B5776" w:rsidRPr="00B5682A">
        <w:rPr>
          <w:rFonts w:ascii="Calibri" w:hAnsi="Calibri" w:cs="Times New Roman"/>
          <w:i/>
          <w:iCs/>
          <w:color w:val="000000"/>
          <w:lang w:val="en-US" w:eastAsia="nl-NL"/>
        </w:rPr>
        <w:t xml:space="preserve"> of</w:t>
      </w:r>
      <w:r w:rsidRPr="00B5682A">
        <w:rPr>
          <w:rFonts w:ascii="Calibri" w:hAnsi="Calibri" w:cs="Times New Roman"/>
          <w:i/>
          <w:iCs/>
          <w:color w:val="000000"/>
          <w:lang w:val="en-US" w:eastAsia="nl-NL"/>
        </w:rPr>
        <w:t xml:space="preserve"> the registries</w:t>
      </w:r>
    </w:p>
    <w:p w14:paraId="07A7C3E0" w14:textId="7180001A" w:rsidR="002D54B7" w:rsidRPr="00B5682A" w:rsidRDefault="006B5776" w:rsidP="002D54B7">
      <w:pPr>
        <w:spacing w:before="240" w:line="360" w:lineRule="auto"/>
        <w:jc w:val="both"/>
        <w:rPr>
          <w:rFonts w:ascii="Calibri" w:hAnsi="Calibri" w:cs="Times New Roman"/>
          <w:color w:val="000000"/>
          <w:lang w:val="en-US" w:eastAsia="nl-NL"/>
        </w:rPr>
      </w:pPr>
      <w:r w:rsidRPr="00B5682A">
        <w:rPr>
          <w:rFonts w:ascii="Calibri" w:hAnsi="Calibri" w:cs="Times New Roman"/>
          <w:color w:val="000000"/>
          <w:lang w:val="en-US" w:eastAsia="nl-NL"/>
        </w:rPr>
        <w:t xml:space="preserve">To present a current status update and a description </w:t>
      </w:r>
      <w:r w:rsidR="002C0D83">
        <w:rPr>
          <w:rFonts w:ascii="Calibri" w:hAnsi="Calibri" w:cs="Times New Roman"/>
          <w:color w:val="000000"/>
          <w:lang w:val="en-US" w:eastAsia="nl-NL"/>
        </w:rPr>
        <w:t xml:space="preserve">of the characteristics </w:t>
      </w:r>
      <w:r w:rsidRPr="00B5682A">
        <w:rPr>
          <w:rFonts w:ascii="Calibri" w:hAnsi="Calibri" w:cs="Times New Roman"/>
          <w:color w:val="000000"/>
          <w:lang w:val="en-US" w:eastAsia="nl-NL"/>
        </w:rPr>
        <w:t>of the registries</w:t>
      </w:r>
      <w:r w:rsidR="00EA715A">
        <w:rPr>
          <w:rFonts w:ascii="Calibri" w:hAnsi="Calibri" w:cs="Times New Roman"/>
          <w:color w:val="000000"/>
          <w:lang w:val="en-US" w:eastAsia="nl-NL"/>
        </w:rPr>
        <w:t>,</w:t>
      </w:r>
      <w:r w:rsidRPr="00B5682A">
        <w:rPr>
          <w:rFonts w:ascii="Calibri" w:hAnsi="Calibri" w:cs="Times New Roman"/>
          <w:color w:val="000000"/>
          <w:lang w:val="en-US" w:eastAsia="nl-NL"/>
        </w:rPr>
        <w:t xml:space="preserve"> we requested the following information o</w:t>
      </w:r>
      <w:r w:rsidR="002A63C4">
        <w:rPr>
          <w:rFonts w:ascii="Calibri" w:hAnsi="Calibri" w:cs="Times New Roman"/>
          <w:color w:val="000000"/>
          <w:lang w:val="en-US" w:eastAsia="nl-NL"/>
        </w:rPr>
        <w:t>f</w:t>
      </w:r>
      <w:r w:rsidRPr="00B5682A">
        <w:rPr>
          <w:rFonts w:ascii="Calibri" w:hAnsi="Calibri" w:cs="Times New Roman"/>
          <w:color w:val="000000"/>
          <w:lang w:val="en-US" w:eastAsia="nl-NL"/>
        </w:rPr>
        <w:t xml:space="preserve"> </w:t>
      </w:r>
      <w:r w:rsidR="00EA715A">
        <w:rPr>
          <w:rFonts w:ascii="Calibri" w:hAnsi="Calibri" w:cs="Times New Roman"/>
          <w:color w:val="000000"/>
          <w:lang w:val="en-US" w:eastAsia="nl-NL"/>
        </w:rPr>
        <w:t xml:space="preserve">each </w:t>
      </w:r>
      <w:r w:rsidR="00EA715A" w:rsidRPr="00B5682A">
        <w:rPr>
          <w:rFonts w:ascii="Calibri" w:hAnsi="Calibri" w:cs="Times New Roman"/>
          <w:color w:val="000000"/>
          <w:lang w:val="en-US" w:eastAsia="nl-NL"/>
        </w:rPr>
        <w:t>registr</w:t>
      </w:r>
      <w:r w:rsidR="00EA715A">
        <w:rPr>
          <w:rFonts w:ascii="Calibri" w:hAnsi="Calibri" w:cs="Times New Roman"/>
          <w:color w:val="000000"/>
          <w:lang w:val="en-US" w:eastAsia="nl-NL"/>
        </w:rPr>
        <w:t>y via the contact person</w:t>
      </w:r>
      <w:r w:rsidR="00EA715A" w:rsidRPr="00B5682A">
        <w:rPr>
          <w:rFonts w:ascii="Calibri" w:hAnsi="Calibri" w:cs="Times New Roman"/>
          <w:color w:val="000000"/>
          <w:lang w:val="en-US" w:eastAsia="nl-NL"/>
        </w:rPr>
        <w:t xml:space="preserve"> </w:t>
      </w:r>
      <w:r w:rsidRPr="00B5682A">
        <w:rPr>
          <w:rFonts w:ascii="Calibri" w:hAnsi="Calibri" w:cs="Times New Roman"/>
          <w:color w:val="000000"/>
          <w:lang w:val="en-US" w:eastAsia="nl-NL"/>
        </w:rPr>
        <w:t>as per March 1, 2021: s</w:t>
      </w:r>
      <w:r w:rsidR="00DB2A65" w:rsidRPr="00B5682A">
        <w:rPr>
          <w:rFonts w:ascii="Calibri" w:hAnsi="Calibri" w:cs="Times New Roman"/>
          <w:color w:val="000000"/>
          <w:lang w:val="en-US" w:eastAsia="nl-NL"/>
        </w:rPr>
        <w:t>tatus</w:t>
      </w:r>
      <w:r w:rsidR="002C0D83">
        <w:rPr>
          <w:rFonts w:ascii="Calibri" w:hAnsi="Calibri" w:cs="Times New Roman"/>
          <w:color w:val="000000"/>
          <w:lang w:val="en-US" w:eastAsia="nl-NL"/>
        </w:rPr>
        <w:t xml:space="preserve"> of recruitment</w:t>
      </w:r>
      <w:r w:rsidR="00DB2A65" w:rsidRPr="00B5682A">
        <w:rPr>
          <w:rFonts w:ascii="Calibri" w:hAnsi="Calibri" w:cs="Times New Roman"/>
          <w:color w:val="000000"/>
          <w:lang w:val="en-US" w:eastAsia="nl-NL"/>
        </w:rPr>
        <w:t>, (planned) month and year of first inclusion, number of included patients, number of participating centers that commenced recruitment</w:t>
      </w:r>
      <w:r w:rsidR="002C0D83">
        <w:rPr>
          <w:rFonts w:ascii="Calibri" w:hAnsi="Calibri" w:cs="Times New Roman"/>
          <w:color w:val="000000"/>
          <w:lang w:val="en-US" w:eastAsia="nl-NL"/>
        </w:rPr>
        <w:t>,</w:t>
      </w:r>
      <w:r w:rsidR="00910B69">
        <w:rPr>
          <w:rFonts w:ascii="Calibri" w:hAnsi="Calibri" w:cs="Times New Roman"/>
          <w:color w:val="000000"/>
          <w:lang w:val="en-US" w:eastAsia="nl-NL"/>
        </w:rPr>
        <w:t xml:space="preserve"> </w:t>
      </w:r>
      <w:r w:rsidR="00DB2A65" w:rsidRPr="00B5682A">
        <w:rPr>
          <w:rFonts w:ascii="Calibri" w:hAnsi="Calibri" w:cs="Times New Roman"/>
          <w:color w:val="000000"/>
          <w:lang w:val="en-US" w:eastAsia="nl-NL"/>
        </w:rPr>
        <w:t>website, data capture platform/modality, language of the database, in</w:t>
      </w:r>
      <w:r w:rsidR="00EA715A">
        <w:rPr>
          <w:rFonts w:ascii="Calibri" w:hAnsi="Calibri" w:cs="Times New Roman"/>
          <w:color w:val="000000"/>
          <w:lang w:val="en-US" w:eastAsia="nl-NL"/>
        </w:rPr>
        <w:t xml:space="preserve">- </w:t>
      </w:r>
      <w:r w:rsidR="002A63C4">
        <w:rPr>
          <w:rFonts w:ascii="Calibri" w:hAnsi="Calibri" w:cs="Times New Roman"/>
          <w:color w:val="000000"/>
          <w:lang w:val="en-US" w:eastAsia="nl-NL"/>
        </w:rPr>
        <w:t xml:space="preserve">and </w:t>
      </w:r>
      <w:r w:rsidR="00DB2A65" w:rsidRPr="00B5682A">
        <w:rPr>
          <w:rFonts w:ascii="Calibri" w:hAnsi="Calibri" w:cs="Times New Roman"/>
          <w:color w:val="000000"/>
          <w:lang w:val="en-US" w:eastAsia="nl-NL"/>
        </w:rPr>
        <w:t xml:space="preserve"> exclusion criteria of the registry</w:t>
      </w:r>
      <w:r w:rsidR="000D3028">
        <w:rPr>
          <w:rFonts w:ascii="Calibri" w:hAnsi="Calibri" w:cs="Times New Roman"/>
          <w:color w:val="000000"/>
          <w:lang w:val="en-US" w:eastAsia="nl-NL"/>
        </w:rPr>
        <w:t xml:space="preserve">, </w:t>
      </w:r>
      <w:r w:rsidR="00DB2A65" w:rsidRPr="00B5682A">
        <w:rPr>
          <w:rFonts w:ascii="Calibri" w:hAnsi="Calibri" w:cs="Times New Roman"/>
          <w:color w:val="000000"/>
          <w:lang w:val="en-US" w:eastAsia="nl-NL"/>
        </w:rPr>
        <w:t>included</w:t>
      </w:r>
      <w:r w:rsidR="00BF0C0E" w:rsidRPr="00B5682A">
        <w:rPr>
          <w:rFonts w:ascii="Calibri" w:hAnsi="Calibri" w:cs="Times New Roman"/>
          <w:color w:val="000000"/>
          <w:lang w:val="en-US" w:eastAsia="nl-NL"/>
        </w:rPr>
        <w:t xml:space="preserve"> therapies</w:t>
      </w:r>
      <w:r w:rsidR="000D3028">
        <w:rPr>
          <w:rFonts w:ascii="Calibri" w:hAnsi="Calibri" w:cs="Times New Roman"/>
          <w:color w:val="000000"/>
          <w:lang w:val="en-US" w:eastAsia="nl-NL"/>
        </w:rPr>
        <w:t xml:space="preserve"> and funding sources</w:t>
      </w:r>
      <w:r w:rsidR="00BF0C0E" w:rsidRPr="00B5682A">
        <w:rPr>
          <w:rFonts w:ascii="Calibri" w:hAnsi="Calibri" w:cs="Times New Roman"/>
          <w:color w:val="000000"/>
          <w:lang w:val="en-US" w:eastAsia="nl-NL"/>
        </w:rPr>
        <w:t>.</w:t>
      </w:r>
      <w:r w:rsidR="00484472" w:rsidRPr="00484472">
        <w:rPr>
          <w:lang w:val="en-US"/>
        </w:rPr>
        <w:t xml:space="preserve"> </w:t>
      </w:r>
      <w:r w:rsidR="00484472" w:rsidRPr="00B5682A">
        <w:rPr>
          <w:rFonts w:ascii="Calibri" w:hAnsi="Calibri" w:cs="Times New Roman"/>
          <w:color w:val="000000"/>
          <w:lang w:val="en-US" w:eastAsia="nl-NL"/>
        </w:rPr>
        <w:t>In addition, information was collected on the</w:t>
      </w:r>
      <w:r w:rsidR="00484472">
        <w:rPr>
          <w:rFonts w:ascii="Calibri" w:hAnsi="Calibri" w:cs="Times New Roman"/>
          <w:color w:val="000000"/>
          <w:lang w:val="en-US" w:eastAsia="nl-NL"/>
        </w:rPr>
        <w:t xml:space="preserve"> follow-up frequency and visit window </w:t>
      </w:r>
      <w:r w:rsidR="00484472" w:rsidRPr="00B5682A">
        <w:rPr>
          <w:rFonts w:ascii="Calibri" w:hAnsi="Calibri" w:cs="Times New Roman"/>
          <w:color w:val="000000"/>
          <w:lang w:val="en-US" w:eastAsia="nl-NL"/>
        </w:rPr>
        <w:t>applied within the registries</w:t>
      </w:r>
      <w:r w:rsidR="00484472">
        <w:rPr>
          <w:rFonts w:ascii="Calibri" w:hAnsi="Calibri" w:cs="Times New Roman"/>
          <w:color w:val="000000"/>
          <w:lang w:val="en-US" w:eastAsia="nl-NL"/>
        </w:rPr>
        <w:t xml:space="preserve">, to allow comparison </w:t>
      </w:r>
      <w:r w:rsidR="002217E0">
        <w:rPr>
          <w:rFonts w:ascii="Calibri" w:hAnsi="Calibri" w:cs="Times New Roman"/>
          <w:color w:val="000000"/>
          <w:lang w:val="en-US" w:eastAsia="nl-NL"/>
        </w:rPr>
        <w:t>with</w:t>
      </w:r>
      <w:r w:rsidR="00484472">
        <w:rPr>
          <w:rFonts w:ascii="Calibri" w:hAnsi="Calibri" w:cs="Times New Roman"/>
          <w:color w:val="000000"/>
          <w:lang w:val="en-US" w:eastAsia="nl-NL"/>
        </w:rPr>
        <w:t xml:space="preserve"> </w:t>
      </w:r>
      <w:r w:rsidR="002217E0">
        <w:rPr>
          <w:rFonts w:ascii="Calibri" w:hAnsi="Calibri" w:cs="Times New Roman"/>
          <w:color w:val="000000"/>
          <w:lang w:val="en-US" w:eastAsia="nl-NL"/>
        </w:rPr>
        <w:t xml:space="preserve">the defined </w:t>
      </w:r>
      <w:r w:rsidR="002217E0" w:rsidRPr="00B5682A">
        <w:rPr>
          <w:rFonts w:ascii="Calibri" w:hAnsi="Calibri" w:cs="Times New Roman"/>
          <w:color w:val="000000"/>
          <w:lang w:val="en-US" w:eastAsia="nl-NL"/>
        </w:rPr>
        <w:t>‘</w:t>
      </w:r>
      <w:r w:rsidR="002217E0">
        <w:rPr>
          <w:rFonts w:ascii="Calibri" w:hAnsi="Calibri" w:cs="Times New Roman"/>
          <w:color w:val="000000"/>
          <w:lang w:val="en-US" w:eastAsia="nl-NL"/>
        </w:rPr>
        <w:t>when</w:t>
      </w:r>
      <w:r w:rsidR="002217E0" w:rsidRPr="00B5682A">
        <w:rPr>
          <w:rFonts w:ascii="Calibri" w:hAnsi="Calibri" w:cs="Times New Roman"/>
          <w:color w:val="000000"/>
          <w:lang w:val="en-US" w:eastAsia="nl-NL"/>
        </w:rPr>
        <w:t xml:space="preserve"> to measure’</w:t>
      </w:r>
      <w:r w:rsidR="00484472" w:rsidRPr="00B5682A">
        <w:rPr>
          <w:rFonts w:ascii="Calibri" w:hAnsi="Calibri" w:cs="Times New Roman"/>
          <w:color w:val="000000"/>
          <w:lang w:val="en-US" w:eastAsia="nl-NL"/>
        </w:rPr>
        <w:t xml:space="preserve">.  </w:t>
      </w:r>
      <w:r w:rsidR="00DB2A65" w:rsidRPr="00B5682A">
        <w:rPr>
          <w:rFonts w:ascii="Calibri" w:hAnsi="Calibri" w:cs="Times New Roman"/>
          <w:color w:val="000000"/>
          <w:lang w:val="en-US" w:eastAsia="nl-NL"/>
        </w:rPr>
        <w:t xml:space="preserve">The results were compiled </w:t>
      </w:r>
      <w:r w:rsidR="00EA715A">
        <w:rPr>
          <w:rFonts w:ascii="Calibri" w:hAnsi="Calibri" w:cs="Times New Roman"/>
          <w:color w:val="000000"/>
          <w:lang w:val="en-US" w:eastAsia="nl-NL"/>
        </w:rPr>
        <w:t xml:space="preserve">descriptively </w:t>
      </w:r>
      <w:r w:rsidR="00DB2A65" w:rsidRPr="00B5682A">
        <w:rPr>
          <w:rFonts w:ascii="Calibri" w:hAnsi="Calibri" w:cs="Times New Roman"/>
          <w:color w:val="000000"/>
          <w:lang w:val="en-US" w:eastAsia="nl-NL"/>
        </w:rPr>
        <w:t>in a table.</w:t>
      </w:r>
    </w:p>
    <w:p w14:paraId="083528F7" w14:textId="6EC8B452" w:rsidR="00DB2A65" w:rsidRPr="00B5682A" w:rsidRDefault="00DB2A65" w:rsidP="002D54B7">
      <w:pPr>
        <w:spacing w:before="240" w:line="360" w:lineRule="auto"/>
        <w:jc w:val="both"/>
        <w:rPr>
          <w:rFonts w:ascii="Calibri" w:hAnsi="Calibri" w:cs="Times New Roman"/>
          <w:color w:val="000000"/>
          <w:lang w:val="en-US" w:eastAsia="nl-NL"/>
        </w:rPr>
      </w:pPr>
      <w:r w:rsidRPr="00B5682A">
        <w:rPr>
          <w:rFonts w:ascii="Calibri" w:hAnsi="Calibri" w:cs="Times New Roman"/>
          <w:i/>
          <w:iCs/>
          <w:color w:val="000000"/>
          <w:lang w:val="en-US" w:eastAsia="nl-NL"/>
        </w:rPr>
        <w:t>Mapping exercise</w:t>
      </w:r>
    </w:p>
    <w:p w14:paraId="639B5FBE" w14:textId="7FC5865A" w:rsidR="00904345" w:rsidRDefault="00DB2A65" w:rsidP="0078627C">
      <w:pPr>
        <w:spacing w:after="0" w:line="360" w:lineRule="auto"/>
        <w:jc w:val="both"/>
        <w:rPr>
          <w:rFonts w:ascii="Calibri" w:hAnsi="Calibri" w:cs="Times New Roman"/>
          <w:color w:val="000000"/>
          <w:lang w:val="en-US" w:eastAsia="nl-NL"/>
        </w:rPr>
      </w:pPr>
      <w:r w:rsidRPr="00B5682A">
        <w:rPr>
          <w:rFonts w:ascii="Calibri" w:hAnsi="Calibri" w:cs="Times New Roman"/>
          <w:color w:val="000000"/>
          <w:lang w:val="en-US" w:eastAsia="nl-NL"/>
        </w:rPr>
        <w:t xml:space="preserve">All eight established registries were asked to share their dataset (e.g. the </w:t>
      </w:r>
      <w:r w:rsidR="005A0BA9" w:rsidRPr="00B5682A">
        <w:rPr>
          <w:rFonts w:ascii="Calibri" w:hAnsi="Calibri" w:cs="Times New Roman"/>
          <w:color w:val="000000"/>
          <w:lang w:val="en-US" w:eastAsia="nl-NL"/>
        </w:rPr>
        <w:t xml:space="preserve">(electronic) </w:t>
      </w:r>
      <w:r w:rsidRPr="00B5682A">
        <w:rPr>
          <w:rFonts w:ascii="Calibri" w:hAnsi="Calibri" w:cs="Times New Roman"/>
          <w:color w:val="000000"/>
          <w:lang w:val="en-US" w:eastAsia="nl-NL"/>
        </w:rPr>
        <w:t xml:space="preserve">case </w:t>
      </w:r>
      <w:r w:rsidR="005A0BA9" w:rsidRPr="00B5682A">
        <w:rPr>
          <w:rFonts w:ascii="Calibri" w:hAnsi="Calibri" w:cs="Times New Roman"/>
          <w:color w:val="000000"/>
          <w:lang w:val="en-US" w:eastAsia="nl-NL"/>
        </w:rPr>
        <w:t>report</w:t>
      </w:r>
      <w:r w:rsidRPr="00B5682A">
        <w:rPr>
          <w:rFonts w:ascii="Calibri" w:hAnsi="Calibri" w:cs="Times New Roman"/>
          <w:color w:val="000000"/>
          <w:lang w:val="en-US" w:eastAsia="nl-NL"/>
        </w:rPr>
        <w:t xml:space="preserve"> forms (</w:t>
      </w:r>
      <w:r w:rsidR="005A0BA9" w:rsidRPr="00B5682A">
        <w:rPr>
          <w:rFonts w:ascii="Calibri" w:hAnsi="Calibri" w:cs="Times New Roman"/>
          <w:color w:val="000000"/>
          <w:lang w:val="en-US" w:eastAsia="nl-NL"/>
        </w:rPr>
        <w:t>(e)</w:t>
      </w:r>
      <w:r w:rsidRPr="00B5682A">
        <w:rPr>
          <w:rFonts w:ascii="Calibri" w:hAnsi="Calibri" w:cs="Times New Roman"/>
          <w:color w:val="000000"/>
          <w:lang w:val="en-US" w:eastAsia="nl-NL"/>
        </w:rPr>
        <w:t>CRF</w:t>
      </w:r>
      <w:r w:rsidR="005A0BA9" w:rsidRPr="00B5682A">
        <w:rPr>
          <w:rFonts w:ascii="Calibri" w:hAnsi="Calibri" w:cs="Times New Roman"/>
          <w:color w:val="000000"/>
          <w:lang w:val="en-US" w:eastAsia="nl-NL"/>
        </w:rPr>
        <w:t>s</w:t>
      </w:r>
      <w:r w:rsidRPr="00B5682A">
        <w:rPr>
          <w:rFonts w:ascii="Calibri" w:hAnsi="Calibri" w:cs="Times New Roman"/>
          <w:color w:val="000000"/>
          <w:lang w:val="en-US" w:eastAsia="nl-NL"/>
        </w:rPr>
        <w:t xml:space="preserve">) used) for the purpose of </w:t>
      </w:r>
      <w:r w:rsidR="00FC0531">
        <w:rPr>
          <w:rFonts w:ascii="Calibri" w:hAnsi="Calibri" w:cs="Times New Roman"/>
          <w:color w:val="000000"/>
          <w:lang w:val="en-US" w:eastAsia="nl-NL"/>
        </w:rPr>
        <w:t>the</w:t>
      </w:r>
      <w:r w:rsidRPr="00B5682A">
        <w:rPr>
          <w:rFonts w:ascii="Calibri" w:hAnsi="Calibri" w:cs="Times New Roman"/>
          <w:color w:val="000000"/>
          <w:lang w:val="en-US" w:eastAsia="nl-NL"/>
        </w:rPr>
        <w:t xml:space="preserve"> mapping exercise. </w:t>
      </w:r>
      <w:r w:rsidR="005A0BA9" w:rsidRPr="00B5682A">
        <w:rPr>
          <w:rFonts w:ascii="Calibri" w:hAnsi="Calibri" w:cs="Times New Roman"/>
          <w:color w:val="000000"/>
          <w:lang w:val="en-US" w:eastAsia="nl-NL"/>
        </w:rPr>
        <w:t>If more than one CRF was used for different timepoints within one registry, multiple CRFs</w:t>
      </w:r>
      <w:r w:rsidR="00112B35" w:rsidRPr="00112B35">
        <w:rPr>
          <w:rFonts w:ascii="Calibri" w:hAnsi="Calibri" w:cs="Times New Roman"/>
          <w:color w:val="000000"/>
          <w:lang w:val="en-US" w:eastAsia="nl-NL"/>
        </w:rPr>
        <w:t xml:space="preserve"> </w:t>
      </w:r>
      <w:r w:rsidR="00112B35" w:rsidRPr="00B5682A">
        <w:rPr>
          <w:rFonts w:ascii="Calibri" w:hAnsi="Calibri" w:cs="Times New Roman"/>
          <w:color w:val="000000"/>
          <w:lang w:val="en-US" w:eastAsia="nl-NL"/>
        </w:rPr>
        <w:t>we</w:t>
      </w:r>
      <w:r w:rsidR="00112B35">
        <w:rPr>
          <w:rFonts w:ascii="Calibri" w:hAnsi="Calibri" w:cs="Times New Roman"/>
          <w:color w:val="000000"/>
          <w:lang w:val="en-US" w:eastAsia="nl-NL"/>
        </w:rPr>
        <w:t>re</w:t>
      </w:r>
      <w:r w:rsidR="00112B35" w:rsidRPr="00B5682A">
        <w:rPr>
          <w:rFonts w:ascii="Calibri" w:hAnsi="Calibri" w:cs="Times New Roman"/>
          <w:color w:val="000000"/>
          <w:lang w:val="en-US" w:eastAsia="nl-NL"/>
        </w:rPr>
        <w:t xml:space="preserve"> received</w:t>
      </w:r>
      <w:r w:rsidR="005A0BA9" w:rsidRPr="00B5682A">
        <w:rPr>
          <w:rFonts w:ascii="Calibri" w:hAnsi="Calibri" w:cs="Times New Roman"/>
          <w:color w:val="000000"/>
          <w:lang w:val="en-US" w:eastAsia="nl-NL"/>
        </w:rPr>
        <w:t>. The use of the core dataset and the actual overlap between the core dataset and the registry dataset was identified</w:t>
      </w:r>
      <w:r w:rsidR="00910B69">
        <w:rPr>
          <w:rFonts w:ascii="Calibri" w:hAnsi="Calibri" w:cs="Times New Roman"/>
          <w:color w:val="000000"/>
          <w:lang w:val="en-US" w:eastAsia="nl-NL"/>
        </w:rPr>
        <w:t xml:space="preserve"> </w:t>
      </w:r>
      <w:r w:rsidRPr="00B5682A">
        <w:rPr>
          <w:rFonts w:ascii="Calibri" w:hAnsi="Calibri" w:cs="Times New Roman"/>
          <w:color w:val="000000"/>
          <w:lang w:val="en-US" w:eastAsia="nl-NL"/>
        </w:rPr>
        <w:t>according to the domains</w:t>
      </w:r>
      <w:r w:rsidR="003D0AAC">
        <w:rPr>
          <w:rFonts w:ascii="Calibri" w:hAnsi="Calibri" w:cs="Times New Roman"/>
          <w:color w:val="000000"/>
          <w:lang w:val="en-US" w:eastAsia="nl-NL"/>
        </w:rPr>
        <w:t xml:space="preserve"> (n=</w:t>
      </w:r>
      <w:r w:rsidR="00484472">
        <w:rPr>
          <w:rFonts w:ascii="Calibri" w:hAnsi="Calibri" w:cs="Times New Roman"/>
          <w:color w:val="000000"/>
          <w:lang w:val="en-US" w:eastAsia="nl-NL"/>
        </w:rPr>
        <w:t>19</w:t>
      </w:r>
      <w:r w:rsidR="003D0AAC">
        <w:rPr>
          <w:rFonts w:ascii="Calibri" w:hAnsi="Calibri" w:cs="Times New Roman"/>
          <w:color w:val="000000"/>
          <w:lang w:val="en-US" w:eastAsia="nl-NL"/>
        </w:rPr>
        <w:t>)</w:t>
      </w:r>
      <w:r w:rsidRPr="00B5682A">
        <w:rPr>
          <w:rFonts w:ascii="Calibri" w:hAnsi="Calibri" w:cs="Times New Roman"/>
          <w:color w:val="000000"/>
          <w:lang w:val="en-US" w:eastAsia="nl-NL"/>
        </w:rPr>
        <w:t>, domain items</w:t>
      </w:r>
      <w:r w:rsidR="00910B69">
        <w:rPr>
          <w:rFonts w:ascii="Calibri" w:hAnsi="Calibri" w:cs="Times New Roman"/>
          <w:color w:val="000000"/>
          <w:lang w:val="en-US" w:eastAsia="nl-NL"/>
        </w:rPr>
        <w:t xml:space="preserve"> (n=</w:t>
      </w:r>
      <w:r w:rsidR="00484472">
        <w:rPr>
          <w:rFonts w:ascii="Calibri" w:hAnsi="Calibri" w:cs="Times New Roman"/>
          <w:color w:val="000000"/>
          <w:lang w:val="en-US" w:eastAsia="nl-NL"/>
        </w:rPr>
        <w:t>69</w:t>
      </w:r>
      <w:r w:rsidR="006469C8">
        <w:rPr>
          <w:rFonts w:ascii="Calibri" w:hAnsi="Calibri" w:cs="Times New Roman"/>
          <w:color w:val="000000"/>
          <w:lang w:val="en-US" w:eastAsia="nl-NL"/>
        </w:rPr>
        <w:t>; ‘what to measure</w:t>
      </w:r>
      <w:r w:rsidR="00904345">
        <w:rPr>
          <w:rFonts w:ascii="Calibri" w:hAnsi="Calibri" w:cs="Times New Roman"/>
          <w:color w:val="000000"/>
          <w:lang w:val="en-US" w:eastAsia="nl-NL"/>
        </w:rPr>
        <w:t>’</w:t>
      </w:r>
      <w:r w:rsidR="00910B69">
        <w:rPr>
          <w:rFonts w:ascii="Calibri" w:hAnsi="Calibri" w:cs="Times New Roman"/>
          <w:color w:val="000000"/>
          <w:lang w:val="en-US" w:eastAsia="nl-NL"/>
        </w:rPr>
        <w:t>)</w:t>
      </w:r>
      <w:r w:rsidR="005A0BA9" w:rsidRPr="00B5682A">
        <w:rPr>
          <w:rFonts w:ascii="Calibri" w:hAnsi="Calibri" w:cs="Times New Roman"/>
          <w:color w:val="000000"/>
          <w:lang w:val="en-US" w:eastAsia="nl-NL"/>
        </w:rPr>
        <w:t xml:space="preserve"> </w:t>
      </w:r>
      <w:r w:rsidRPr="00B5682A">
        <w:rPr>
          <w:rFonts w:ascii="Calibri" w:hAnsi="Calibri" w:cs="Times New Roman"/>
          <w:color w:val="000000"/>
          <w:lang w:val="en-US" w:eastAsia="nl-NL"/>
        </w:rPr>
        <w:t>and measurement instruments</w:t>
      </w:r>
      <w:r w:rsidR="00484472">
        <w:rPr>
          <w:rFonts w:ascii="Calibri" w:hAnsi="Calibri" w:cs="Times New Roman"/>
          <w:color w:val="000000"/>
          <w:lang w:val="en-US" w:eastAsia="nl-NL"/>
        </w:rPr>
        <w:t xml:space="preserve"> (n=118</w:t>
      </w:r>
      <w:r w:rsidR="006469C8">
        <w:rPr>
          <w:rFonts w:ascii="Calibri" w:hAnsi="Calibri" w:cs="Times New Roman"/>
          <w:color w:val="000000"/>
          <w:lang w:val="en-US" w:eastAsia="nl-NL"/>
        </w:rPr>
        <w:t>; ‘how to measure</w:t>
      </w:r>
      <w:r w:rsidR="00904345">
        <w:rPr>
          <w:rFonts w:ascii="Calibri" w:hAnsi="Calibri" w:cs="Times New Roman"/>
          <w:color w:val="000000"/>
          <w:lang w:val="en-US" w:eastAsia="nl-NL"/>
        </w:rPr>
        <w:t>’</w:t>
      </w:r>
      <w:r w:rsidR="00484472">
        <w:rPr>
          <w:rFonts w:ascii="Calibri" w:hAnsi="Calibri" w:cs="Times New Roman"/>
          <w:color w:val="000000"/>
          <w:lang w:val="en-US" w:eastAsia="nl-NL"/>
        </w:rPr>
        <w:t>)</w:t>
      </w:r>
      <w:r w:rsidRPr="00B5682A">
        <w:rPr>
          <w:rFonts w:ascii="Calibri" w:hAnsi="Calibri" w:cs="Times New Roman"/>
          <w:color w:val="000000"/>
          <w:lang w:val="en-US" w:eastAsia="nl-NL"/>
        </w:rPr>
        <w:t xml:space="preserve"> of the TREAT core dataset.</w:t>
      </w:r>
      <w:r w:rsidR="00484472">
        <w:rPr>
          <w:rFonts w:ascii="Calibri" w:hAnsi="Calibri" w:cs="Times New Roman"/>
          <w:color w:val="000000"/>
          <w:lang w:val="en-US" w:eastAsia="nl-NL"/>
        </w:rPr>
        <w:fldChar w:fldCharType="begin">
          <w:fldData xml:space="preserve">PEVuZE5vdGU+PENpdGU+PEF1dGhvcj5WZXJtZXVsZW48L0F1dGhvcj48WWVhcj4yMDE5PC9ZZWFy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IENlbnRyZSwgRHVibGluLCBJcmVsYW5kLiYjeEQ7RHV0Y2ggQXNzb2NpYXRpb24gZm9yIFBlb3Bs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PjxzZWNvbmRhcnktdGl0bGU+QnIgSiBEZXJtYXRvbDwvc2Vjb25kYXJ5LXRpdGxlPjwvdGl0bGVz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</w:fldData>
        </w:fldChar>
      </w:r>
      <w:r w:rsidR="006469C8">
        <w:rPr>
          <w:rFonts w:ascii="Calibri" w:hAnsi="Calibri" w:cs="Times New Roman"/>
          <w:color w:val="000000"/>
          <w:lang w:val="en-US" w:eastAsia="nl-NL"/>
        </w:rPr>
        <w:instrText xml:space="preserve"> ADDIN EN.CITE </w:instrText>
      </w:r>
      <w:r w:rsidR="006469C8">
        <w:rPr>
          <w:rFonts w:ascii="Calibri" w:hAnsi="Calibri" w:cs="Times New Roman"/>
          <w:color w:val="000000"/>
          <w:lang w:val="en-US" w:eastAsia="nl-NL"/>
        </w:rPr>
        <w:fldChar w:fldCharType="begin">
          <w:fldData xml:space="preserve">PEVuZE5vdGU+PENpdGU+PEF1dGhvcj5WZXJtZXVsZW48L0F1dGhvcj48WWVhcj4yMDE5PC9ZZWFy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</w:fldData>
        </w:fldChar>
      </w:r>
      <w:r w:rsidR="006469C8">
        <w:rPr>
          <w:rFonts w:ascii="Calibri" w:hAnsi="Calibri" w:cs="Times New Roman"/>
          <w:color w:val="000000"/>
          <w:lang w:val="en-US" w:eastAsia="nl-NL"/>
        </w:rPr>
        <w:instrText xml:space="preserve"> ADDIN EN.CITE.DATA </w:instrText>
      </w:r>
      <w:r w:rsidR="006469C8">
        <w:rPr>
          <w:rFonts w:ascii="Calibri" w:hAnsi="Calibri" w:cs="Times New Roman"/>
          <w:color w:val="000000"/>
          <w:lang w:val="en-US" w:eastAsia="nl-NL"/>
        </w:rPr>
      </w:r>
      <w:r w:rsidR="006469C8">
        <w:rPr>
          <w:rFonts w:ascii="Calibri" w:hAnsi="Calibri" w:cs="Times New Roman"/>
          <w:color w:val="000000"/>
          <w:lang w:val="en-US" w:eastAsia="nl-NL"/>
        </w:rPr>
        <w:fldChar w:fldCharType="end"/>
      </w:r>
      <w:r w:rsidR="00484472">
        <w:rPr>
          <w:rFonts w:ascii="Calibri" w:hAnsi="Calibri" w:cs="Times New Roman"/>
          <w:color w:val="000000"/>
          <w:lang w:val="en-US" w:eastAsia="nl-NL"/>
        </w:rPr>
      </w:r>
      <w:r w:rsidR="00484472">
        <w:rPr>
          <w:rFonts w:ascii="Calibri" w:hAnsi="Calibri" w:cs="Times New Roman"/>
          <w:color w:val="000000"/>
          <w:lang w:val="en-US" w:eastAsia="nl-NL"/>
        </w:rPr>
        <w:fldChar w:fldCharType="separate"/>
      </w:r>
      <w:r w:rsidR="006469C8" w:rsidRPr="006469C8">
        <w:rPr>
          <w:rFonts w:ascii="Calibri" w:hAnsi="Calibri" w:cs="Times New Roman"/>
          <w:noProof/>
          <w:color w:val="000000"/>
          <w:vertAlign w:val="superscript"/>
          <w:lang w:val="en-US" w:eastAsia="nl-NL"/>
        </w:rPr>
        <w:t>8</w:t>
      </w:r>
      <w:r w:rsidR="00484472">
        <w:rPr>
          <w:rFonts w:ascii="Calibri" w:hAnsi="Calibri" w:cs="Times New Roman"/>
          <w:color w:val="000000"/>
          <w:lang w:val="en-US" w:eastAsia="nl-NL"/>
        </w:rPr>
        <w:fldChar w:fldCharType="end"/>
      </w:r>
      <w:r w:rsidRPr="00B5682A">
        <w:rPr>
          <w:rFonts w:ascii="Calibri" w:hAnsi="Calibri" w:cs="Times New Roman"/>
          <w:color w:val="000000"/>
          <w:lang w:val="en-US" w:eastAsia="nl-NL"/>
        </w:rPr>
        <w:t xml:space="preserve"> </w:t>
      </w:r>
      <w:r w:rsidR="0078627C" w:rsidRPr="0078627C">
        <w:rPr>
          <w:rFonts w:ascii="Calibri" w:hAnsi="Calibri" w:cs="Times New Roman"/>
          <w:color w:val="000000"/>
          <w:lang w:val="en-US" w:eastAsia="nl-NL"/>
        </w:rPr>
        <w:t xml:space="preserve"> </w:t>
      </w:r>
      <w:r w:rsidR="0078627C" w:rsidRPr="00B5682A">
        <w:rPr>
          <w:rFonts w:ascii="Calibri" w:hAnsi="Calibri" w:cs="Times New Roman"/>
          <w:color w:val="000000"/>
          <w:lang w:val="en-US" w:eastAsia="nl-NL"/>
        </w:rPr>
        <w:t xml:space="preserve">We scored positive (+; plus) </w:t>
      </w:r>
      <w:r w:rsidR="0078627C">
        <w:rPr>
          <w:rFonts w:ascii="Calibri" w:hAnsi="Calibri" w:cs="Times New Roman"/>
          <w:color w:val="000000"/>
          <w:lang w:val="en-US" w:eastAsia="nl-NL"/>
        </w:rPr>
        <w:t>if</w:t>
      </w:r>
      <w:r w:rsidR="0078627C" w:rsidRPr="00B5682A">
        <w:rPr>
          <w:rFonts w:ascii="Calibri" w:hAnsi="Calibri" w:cs="Times New Roman"/>
          <w:color w:val="000000"/>
          <w:lang w:val="en-US" w:eastAsia="nl-NL"/>
        </w:rPr>
        <w:t xml:space="preserve"> the dataset item was completely in accordance </w:t>
      </w:r>
      <w:r w:rsidR="0078627C">
        <w:rPr>
          <w:rFonts w:ascii="Calibri" w:hAnsi="Calibri" w:cs="Times New Roman"/>
          <w:color w:val="000000"/>
          <w:lang w:val="en-US" w:eastAsia="nl-NL"/>
        </w:rPr>
        <w:t xml:space="preserve">with </w:t>
      </w:r>
      <w:r w:rsidR="0078627C" w:rsidRPr="00B5682A">
        <w:rPr>
          <w:rFonts w:ascii="Calibri" w:hAnsi="Calibri" w:cs="Times New Roman"/>
          <w:color w:val="000000"/>
          <w:lang w:val="en-US" w:eastAsia="nl-NL"/>
        </w:rPr>
        <w:t xml:space="preserve">the core dataset, negative (-; minus) </w:t>
      </w:r>
      <w:r w:rsidR="0078627C">
        <w:rPr>
          <w:rFonts w:ascii="Calibri" w:hAnsi="Calibri" w:cs="Times New Roman"/>
          <w:color w:val="000000"/>
          <w:lang w:val="en-US" w:eastAsia="nl-NL"/>
        </w:rPr>
        <w:t>if</w:t>
      </w:r>
      <w:r w:rsidR="0078627C" w:rsidRPr="00B5682A">
        <w:rPr>
          <w:rFonts w:ascii="Calibri" w:hAnsi="Calibri" w:cs="Times New Roman"/>
          <w:color w:val="000000"/>
          <w:lang w:val="en-US" w:eastAsia="nl-NL"/>
        </w:rPr>
        <w:t xml:space="preserve"> the item was not captured and partially positive (±; plus-minus) </w:t>
      </w:r>
      <w:r w:rsidR="0078627C">
        <w:rPr>
          <w:rFonts w:ascii="Calibri" w:hAnsi="Calibri" w:cs="Times New Roman"/>
          <w:color w:val="000000"/>
          <w:lang w:val="en-US" w:eastAsia="nl-NL"/>
        </w:rPr>
        <w:t>if</w:t>
      </w:r>
      <w:r w:rsidR="0078627C" w:rsidRPr="00B5682A">
        <w:rPr>
          <w:rFonts w:ascii="Calibri" w:hAnsi="Calibri" w:cs="Times New Roman"/>
          <w:color w:val="000000"/>
          <w:lang w:val="en-US" w:eastAsia="nl-NL"/>
        </w:rPr>
        <w:t xml:space="preserve"> the item was partly corresponding. </w:t>
      </w:r>
      <w:r w:rsidR="0078627C">
        <w:rPr>
          <w:rFonts w:ascii="Calibri" w:hAnsi="Calibri" w:cs="Times New Roman"/>
          <w:color w:val="000000"/>
          <w:lang w:val="en-US" w:eastAsia="nl-NL"/>
        </w:rPr>
        <w:t>The degree of overlap was assessed on four</w:t>
      </w:r>
      <w:r w:rsidR="00904345">
        <w:rPr>
          <w:rFonts w:ascii="Calibri" w:hAnsi="Calibri" w:cs="Times New Roman"/>
          <w:color w:val="000000"/>
          <w:lang w:val="en-US" w:eastAsia="nl-NL"/>
        </w:rPr>
        <w:t xml:space="preserve"> </w:t>
      </w:r>
      <w:r w:rsidR="00112B35">
        <w:rPr>
          <w:rFonts w:ascii="Calibri" w:hAnsi="Calibri" w:cs="Times New Roman"/>
          <w:color w:val="000000"/>
          <w:lang w:val="en-US" w:eastAsia="nl-NL"/>
        </w:rPr>
        <w:t xml:space="preserve">predefined </w:t>
      </w:r>
      <w:r w:rsidRPr="00B5682A">
        <w:rPr>
          <w:rFonts w:ascii="Calibri" w:hAnsi="Calibri" w:cs="Times New Roman"/>
          <w:color w:val="000000"/>
          <w:lang w:val="en-US" w:eastAsia="nl-NL"/>
        </w:rPr>
        <w:t>levels</w:t>
      </w:r>
      <w:r w:rsidR="0078627C">
        <w:rPr>
          <w:rFonts w:ascii="Calibri" w:hAnsi="Calibri" w:cs="Times New Roman"/>
          <w:color w:val="000000"/>
          <w:lang w:val="en-US" w:eastAsia="nl-NL"/>
        </w:rPr>
        <w:t>:</w:t>
      </w:r>
      <w:r w:rsidR="00904345">
        <w:rPr>
          <w:rFonts w:ascii="Calibri" w:hAnsi="Calibri" w:cs="Times New Roman"/>
          <w:color w:val="000000"/>
          <w:lang w:val="en-US" w:eastAsia="nl-NL"/>
        </w:rPr>
        <w:t xml:space="preserve"> </w:t>
      </w:r>
    </w:p>
    <w:p w14:paraId="38EAFA1A" w14:textId="01E53089" w:rsidR="00B5682A" w:rsidRPr="00B5682A" w:rsidRDefault="00B5682A" w:rsidP="0078627C">
      <w:pPr>
        <w:spacing w:after="0" w:line="360" w:lineRule="auto"/>
        <w:jc w:val="both"/>
        <w:rPr>
          <w:rFonts w:ascii="Calibri" w:hAnsi="Calibri" w:cs="Times New Roman"/>
          <w:color w:val="000000"/>
          <w:lang w:val="en-US" w:eastAsia="nl-NL"/>
        </w:rPr>
      </w:pPr>
    </w:p>
    <w:p w14:paraId="48528E3B" w14:textId="5BFBADDF" w:rsidR="00B5682A" w:rsidRPr="002217E0" w:rsidRDefault="00900558" w:rsidP="00484472">
      <w:pPr>
        <w:numPr>
          <w:ilvl w:val="0"/>
          <w:numId w:val="3"/>
        </w:numPr>
        <w:spacing w:after="0" w:line="360" w:lineRule="auto"/>
        <w:jc w:val="both"/>
        <w:rPr>
          <w:rFonts w:ascii="Calibri" w:hAnsi="Calibri" w:cs="Times New Roman"/>
          <w:color w:val="000000"/>
          <w:lang w:val="en-US" w:eastAsia="nl-NL"/>
        </w:rPr>
      </w:pPr>
      <w:r>
        <w:rPr>
          <w:rFonts w:ascii="Calibri" w:hAnsi="Calibri" w:cs="Times New Roman"/>
          <w:color w:val="000000"/>
          <w:lang w:val="en-US" w:eastAsia="nl-NL"/>
        </w:rPr>
        <w:t>C</w:t>
      </w:r>
      <w:r w:rsidR="0078627C">
        <w:rPr>
          <w:rFonts w:ascii="Calibri" w:hAnsi="Calibri" w:cs="Times New Roman"/>
          <w:color w:val="000000"/>
          <w:lang w:val="en-US" w:eastAsia="nl-NL"/>
        </w:rPr>
        <w:t>ore dataset domain items</w:t>
      </w:r>
      <w:r w:rsidR="002130EF">
        <w:rPr>
          <w:rFonts w:ascii="Calibri" w:hAnsi="Calibri" w:cs="Times New Roman"/>
          <w:color w:val="000000"/>
          <w:lang w:val="en-US" w:eastAsia="nl-NL"/>
        </w:rPr>
        <w:t>: w</w:t>
      </w:r>
      <w:r w:rsidR="0078627C">
        <w:rPr>
          <w:rFonts w:ascii="Calibri" w:hAnsi="Calibri" w:cs="Times New Roman"/>
          <w:color w:val="000000"/>
          <w:lang w:val="en-US" w:eastAsia="nl-NL"/>
        </w:rPr>
        <w:t>e scored t</w:t>
      </w:r>
      <w:r w:rsidR="00BF0C0E" w:rsidRPr="00B5682A">
        <w:rPr>
          <w:rFonts w:ascii="Calibri" w:hAnsi="Calibri" w:cs="Times New Roman"/>
          <w:color w:val="000000"/>
          <w:lang w:val="en-US" w:eastAsia="nl-NL"/>
        </w:rPr>
        <w:t>he presence of core dataset domain items</w:t>
      </w:r>
      <w:r w:rsidR="004A1A28">
        <w:rPr>
          <w:rFonts w:ascii="Calibri" w:hAnsi="Calibri" w:cs="Times New Roman"/>
          <w:color w:val="000000"/>
          <w:lang w:val="en-US" w:eastAsia="nl-NL"/>
        </w:rPr>
        <w:t xml:space="preserve"> in each registry dataset.</w:t>
      </w:r>
    </w:p>
    <w:p w14:paraId="0301F955" w14:textId="5C12A995" w:rsidR="00BF0C0E" w:rsidRPr="00B5682A" w:rsidRDefault="00900558" w:rsidP="00B5682A">
      <w:pPr>
        <w:numPr>
          <w:ilvl w:val="0"/>
          <w:numId w:val="3"/>
        </w:numPr>
        <w:spacing w:after="0" w:line="360" w:lineRule="auto"/>
        <w:jc w:val="both"/>
        <w:rPr>
          <w:rFonts w:ascii="Calibri" w:hAnsi="Calibri" w:cs="Times New Roman"/>
          <w:color w:val="000000"/>
          <w:lang w:val="en-US" w:eastAsia="nl-NL"/>
        </w:rPr>
      </w:pPr>
      <w:r>
        <w:rPr>
          <w:rFonts w:ascii="Calibri" w:hAnsi="Calibri" w:cs="Times New Roman"/>
          <w:color w:val="000000"/>
          <w:lang w:val="en-US" w:eastAsia="nl-NL"/>
        </w:rPr>
        <w:t xml:space="preserve">Core </w:t>
      </w:r>
      <w:r w:rsidR="00BF0C0E" w:rsidRPr="00B5682A">
        <w:rPr>
          <w:rFonts w:ascii="Calibri" w:hAnsi="Calibri" w:cs="Times New Roman"/>
          <w:color w:val="000000"/>
          <w:lang w:val="en-US" w:eastAsia="nl-NL"/>
        </w:rPr>
        <w:t xml:space="preserve">dataset </w:t>
      </w:r>
      <w:r w:rsidR="00DA0317">
        <w:rPr>
          <w:rFonts w:ascii="Calibri" w:hAnsi="Calibri" w:cs="Times New Roman"/>
          <w:color w:val="000000"/>
          <w:lang w:val="en-US" w:eastAsia="nl-NL"/>
        </w:rPr>
        <w:t xml:space="preserve">measurement </w:t>
      </w:r>
      <w:r w:rsidR="00BF0C0E" w:rsidRPr="00B5682A">
        <w:rPr>
          <w:rFonts w:ascii="Calibri" w:hAnsi="Calibri" w:cs="Times New Roman"/>
          <w:color w:val="000000"/>
          <w:lang w:val="en-US" w:eastAsia="nl-NL"/>
        </w:rPr>
        <w:t>instruments</w:t>
      </w:r>
      <w:r w:rsidR="002130EF">
        <w:rPr>
          <w:rFonts w:ascii="Calibri" w:hAnsi="Calibri" w:cs="Times New Roman"/>
          <w:color w:val="000000"/>
          <w:lang w:val="en-US" w:eastAsia="nl-NL"/>
        </w:rPr>
        <w:t>: we</w:t>
      </w:r>
      <w:r>
        <w:rPr>
          <w:rFonts w:ascii="Calibri" w:hAnsi="Calibri" w:cs="Times New Roman"/>
          <w:color w:val="000000"/>
          <w:lang w:val="en-US" w:eastAsia="nl-NL"/>
        </w:rPr>
        <w:t xml:space="preserve"> scored t</w:t>
      </w:r>
      <w:r w:rsidRPr="00B5682A">
        <w:rPr>
          <w:rFonts w:ascii="Calibri" w:hAnsi="Calibri" w:cs="Times New Roman"/>
          <w:color w:val="000000"/>
          <w:lang w:val="en-US" w:eastAsia="nl-NL"/>
        </w:rPr>
        <w:t xml:space="preserve">he </w:t>
      </w:r>
      <w:r>
        <w:rPr>
          <w:rFonts w:ascii="Calibri" w:hAnsi="Calibri" w:cs="Times New Roman"/>
          <w:color w:val="000000"/>
          <w:lang w:val="en-US" w:eastAsia="nl-NL"/>
        </w:rPr>
        <w:t>use</w:t>
      </w:r>
      <w:r w:rsidRPr="00B5682A">
        <w:rPr>
          <w:rFonts w:ascii="Calibri" w:hAnsi="Calibri" w:cs="Times New Roman"/>
          <w:color w:val="000000"/>
          <w:lang w:val="en-US" w:eastAsia="nl-NL"/>
        </w:rPr>
        <w:t xml:space="preserve"> of core dataset </w:t>
      </w:r>
      <w:r>
        <w:rPr>
          <w:rFonts w:ascii="Calibri" w:hAnsi="Calibri" w:cs="Times New Roman"/>
          <w:color w:val="000000"/>
          <w:lang w:val="en-US" w:eastAsia="nl-NL"/>
        </w:rPr>
        <w:t xml:space="preserve">instruments in each registry dataset, </w:t>
      </w:r>
      <w:r w:rsidRPr="00B5682A">
        <w:rPr>
          <w:rFonts w:ascii="Calibri" w:hAnsi="Calibri" w:cs="Times New Roman"/>
          <w:color w:val="000000"/>
          <w:lang w:val="en-US" w:eastAsia="nl-NL"/>
        </w:rPr>
        <w:t>of which usually more are included within one domain item</w:t>
      </w:r>
      <w:r>
        <w:rPr>
          <w:rFonts w:ascii="Calibri" w:hAnsi="Calibri" w:cs="Times New Roman"/>
          <w:color w:val="000000"/>
          <w:lang w:val="en-US" w:eastAsia="nl-NL"/>
        </w:rPr>
        <w:t>.</w:t>
      </w:r>
      <w:r w:rsidRPr="00B5682A">
        <w:rPr>
          <w:rFonts w:ascii="Calibri" w:hAnsi="Calibri" w:cs="Times New Roman"/>
          <w:color w:val="000000"/>
          <w:lang w:val="en-US" w:eastAsia="nl-NL"/>
        </w:rPr>
        <w:t xml:space="preserve"> </w:t>
      </w:r>
      <w:r w:rsidR="00BF0C0E" w:rsidRPr="00B5682A">
        <w:rPr>
          <w:rFonts w:ascii="Calibri" w:hAnsi="Calibri" w:cs="Times New Roman"/>
          <w:color w:val="000000"/>
          <w:lang w:val="en-US" w:eastAsia="nl-NL"/>
        </w:rPr>
        <w:t>We considered an instrument partially positive (</w:t>
      </w:r>
      <w:r w:rsidR="00446A32" w:rsidRPr="00B5682A">
        <w:rPr>
          <w:rFonts w:ascii="Calibri" w:hAnsi="Calibri" w:cs="Times New Roman"/>
          <w:color w:val="000000"/>
          <w:lang w:val="en-US" w:eastAsia="nl-NL"/>
        </w:rPr>
        <w:t>±</w:t>
      </w:r>
      <w:r w:rsidR="00BF0C0E" w:rsidRPr="00B5682A">
        <w:rPr>
          <w:rFonts w:ascii="Calibri" w:hAnsi="Calibri" w:cs="Times New Roman"/>
          <w:color w:val="000000"/>
          <w:lang w:val="en-US" w:eastAsia="nl-NL"/>
        </w:rPr>
        <w:t xml:space="preserve">) if at least one part </w:t>
      </w:r>
      <w:r>
        <w:rPr>
          <w:rFonts w:ascii="Calibri" w:hAnsi="Calibri" w:cs="Times New Roman"/>
          <w:color w:val="000000"/>
          <w:lang w:val="en-US" w:eastAsia="nl-NL"/>
        </w:rPr>
        <w:t xml:space="preserve">or category </w:t>
      </w:r>
      <w:r w:rsidR="00BF0C0E" w:rsidRPr="00B5682A">
        <w:rPr>
          <w:rFonts w:ascii="Calibri" w:hAnsi="Calibri" w:cs="Times New Roman"/>
          <w:color w:val="000000"/>
          <w:lang w:val="en-US" w:eastAsia="nl-NL"/>
        </w:rPr>
        <w:t>of the core dataset instrument was used</w:t>
      </w:r>
      <w:r>
        <w:rPr>
          <w:rFonts w:ascii="Calibri" w:hAnsi="Calibri" w:cs="Times New Roman"/>
          <w:color w:val="000000"/>
          <w:lang w:val="en-US" w:eastAsia="nl-NL"/>
        </w:rPr>
        <w:t>. For example,</w:t>
      </w:r>
      <w:r w:rsidR="00BF0C0E" w:rsidRPr="00B5682A">
        <w:rPr>
          <w:rFonts w:ascii="Calibri" w:hAnsi="Calibri" w:cs="Times New Roman"/>
          <w:color w:val="000000"/>
          <w:lang w:val="en-US" w:eastAsia="nl-NL"/>
        </w:rPr>
        <w:t xml:space="preserve"> </w:t>
      </w:r>
      <w:r>
        <w:rPr>
          <w:rFonts w:ascii="Calibri" w:hAnsi="Calibri" w:cs="Times New Roman"/>
          <w:color w:val="000000"/>
          <w:lang w:val="en-US" w:eastAsia="nl-NL"/>
        </w:rPr>
        <w:t>if the answer</w:t>
      </w:r>
      <w:r w:rsidRPr="00900558">
        <w:rPr>
          <w:lang w:val="en-US"/>
        </w:rPr>
        <w:t xml:space="preserve"> </w:t>
      </w:r>
      <w:r>
        <w:rPr>
          <w:lang w:val="en-US"/>
        </w:rPr>
        <w:t xml:space="preserve">categories for topical treatment in a registry </w:t>
      </w:r>
      <w:r w:rsidR="002130EF">
        <w:rPr>
          <w:lang w:val="en-US"/>
        </w:rPr>
        <w:t>were</w:t>
      </w:r>
      <w:r>
        <w:rPr>
          <w:lang w:val="en-US"/>
        </w:rPr>
        <w:t xml:space="preserve">: </w:t>
      </w:r>
      <w:r w:rsidRPr="00900558">
        <w:rPr>
          <w:lang w:val="en-US"/>
        </w:rPr>
        <w:t xml:space="preserve">&lt;30 gr </w:t>
      </w:r>
      <w:proofErr w:type="gramStart"/>
      <w:r w:rsidRPr="00900558">
        <w:rPr>
          <w:lang w:val="en-US"/>
        </w:rPr>
        <w:t>|  30</w:t>
      </w:r>
      <w:proofErr w:type="gramEnd"/>
      <w:r w:rsidRPr="00900558">
        <w:rPr>
          <w:lang w:val="en-US"/>
        </w:rPr>
        <w:t>-</w:t>
      </w:r>
      <w:r w:rsidRPr="00900558">
        <w:rPr>
          <w:lang w:val="en-US"/>
        </w:rPr>
        <w:lastRenderedPageBreak/>
        <w:t>60 gr | &gt; 60 g</w:t>
      </w:r>
      <w:r>
        <w:rPr>
          <w:lang w:val="en-US"/>
        </w:rPr>
        <w:t>r</w:t>
      </w:r>
      <w:r w:rsidRPr="00900558">
        <w:rPr>
          <w:lang w:val="en-US"/>
        </w:rPr>
        <w:t xml:space="preserve">; </w:t>
      </w:r>
      <w:r>
        <w:rPr>
          <w:lang w:val="en-US"/>
        </w:rPr>
        <w:t>instead of the predefined categories in the</w:t>
      </w:r>
      <w:r w:rsidRPr="00900558">
        <w:rPr>
          <w:lang w:val="en-US"/>
        </w:rPr>
        <w:t xml:space="preserve"> core dataset: &lt;30 gr |  30-60 g</w:t>
      </w:r>
      <w:r>
        <w:rPr>
          <w:lang w:val="en-US"/>
        </w:rPr>
        <w:t>r</w:t>
      </w:r>
      <w:r w:rsidRPr="00900558">
        <w:rPr>
          <w:lang w:val="en-US"/>
        </w:rPr>
        <w:t xml:space="preserve"> | 60-100 g</w:t>
      </w:r>
      <w:r>
        <w:rPr>
          <w:lang w:val="en-US"/>
        </w:rPr>
        <w:t>r</w:t>
      </w:r>
      <w:r w:rsidRPr="00900558">
        <w:rPr>
          <w:lang w:val="en-US"/>
        </w:rPr>
        <w:t xml:space="preserve"> | &gt;100 gr</w:t>
      </w:r>
      <w:r>
        <w:rPr>
          <w:rFonts w:ascii="Calibri" w:hAnsi="Calibri" w:cs="Times New Roman"/>
          <w:color w:val="000000"/>
          <w:lang w:val="en-US" w:eastAsia="nl-NL"/>
        </w:rPr>
        <w:t xml:space="preserve">, this instrument would be scored </w:t>
      </w:r>
      <w:r w:rsidRPr="00B5682A">
        <w:rPr>
          <w:rFonts w:ascii="Calibri" w:hAnsi="Calibri" w:cs="Times New Roman"/>
          <w:color w:val="000000"/>
          <w:lang w:val="en-US" w:eastAsia="nl-NL"/>
        </w:rPr>
        <w:t>partially positive (±)</w:t>
      </w:r>
      <w:r>
        <w:rPr>
          <w:rFonts w:ascii="Calibri" w:hAnsi="Calibri" w:cs="Times New Roman"/>
          <w:color w:val="000000"/>
          <w:lang w:val="en-US" w:eastAsia="nl-NL"/>
        </w:rPr>
        <w:t>.</w:t>
      </w:r>
      <w:r w:rsidR="00BF0C0E" w:rsidRPr="00900558">
        <w:rPr>
          <w:rFonts w:ascii="Calibri" w:hAnsi="Calibri" w:cs="Times New Roman"/>
          <w:color w:val="000000"/>
          <w:lang w:val="en-US" w:eastAsia="nl-NL"/>
        </w:rPr>
        <w:t xml:space="preserve"> </w:t>
      </w:r>
    </w:p>
    <w:p w14:paraId="47E32060" w14:textId="0B9539AF" w:rsidR="003808B5" w:rsidRPr="002217E0" w:rsidRDefault="00904345" w:rsidP="002217E0">
      <w:pPr>
        <w:numPr>
          <w:ilvl w:val="0"/>
          <w:numId w:val="3"/>
        </w:numPr>
        <w:spacing w:after="0" w:line="360" w:lineRule="auto"/>
        <w:jc w:val="both"/>
        <w:rPr>
          <w:rFonts w:ascii="Calibri" w:hAnsi="Calibri" w:cs="Times New Roman"/>
          <w:color w:val="000000"/>
          <w:lang w:val="en-US" w:eastAsia="nl-NL"/>
        </w:rPr>
      </w:pPr>
      <w:r>
        <w:rPr>
          <w:rFonts w:ascii="Calibri" w:hAnsi="Calibri" w:cs="Times New Roman"/>
          <w:color w:val="000000"/>
          <w:lang w:val="en-US" w:eastAsia="nl-NL"/>
        </w:rPr>
        <w:t>A</w:t>
      </w:r>
      <w:r w:rsidR="00900558">
        <w:rPr>
          <w:rFonts w:ascii="Calibri" w:hAnsi="Calibri" w:cs="Times New Roman"/>
          <w:color w:val="000000"/>
          <w:lang w:val="en-US" w:eastAsia="nl-NL"/>
        </w:rPr>
        <w:t xml:space="preserve">bility </w:t>
      </w:r>
      <w:r>
        <w:rPr>
          <w:rFonts w:ascii="Calibri" w:hAnsi="Calibri" w:cs="Times New Roman"/>
          <w:color w:val="000000"/>
          <w:lang w:val="en-US" w:eastAsia="nl-NL"/>
        </w:rPr>
        <w:t>to pool</w:t>
      </w:r>
      <w:r w:rsidR="00900558">
        <w:rPr>
          <w:rFonts w:ascii="Calibri" w:hAnsi="Calibri" w:cs="Times New Roman"/>
          <w:color w:val="000000"/>
          <w:lang w:val="en-US" w:eastAsia="nl-NL"/>
        </w:rPr>
        <w:t xml:space="preserve"> instrument outcomes</w:t>
      </w:r>
      <w:r w:rsidR="002130EF">
        <w:rPr>
          <w:rFonts w:ascii="Calibri" w:hAnsi="Calibri" w:cs="Times New Roman"/>
          <w:color w:val="000000"/>
          <w:lang w:val="en-US" w:eastAsia="nl-NL"/>
        </w:rPr>
        <w:t>:</w:t>
      </w:r>
      <w:r w:rsidR="00900558">
        <w:rPr>
          <w:rFonts w:ascii="Calibri" w:hAnsi="Calibri" w:cs="Times New Roman"/>
          <w:color w:val="000000"/>
          <w:lang w:val="en-US" w:eastAsia="nl-NL"/>
        </w:rPr>
        <w:t xml:space="preserve"> </w:t>
      </w:r>
      <w:r w:rsidR="002130EF">
        <w:rPr>
          <w:rFonts w:ascii="Calibri" w:hAnsi="Calibri" w:cs="Times New Roman"/>
          <w:color w:val="000000"/>
          <w:lang w:val="en-US" w:eastAsia="nl-NL"/>
        </w:rPr>
        <w:t>t</w:t>
      </w:r>
      <w:r w:rsidR="003808B5" w:rsidRPr="00B5682A">
        <w:rPr>
          <w:rFonts w:ascii="Calibri" w:hAnsi="Calibri" w:cs="Times New Roman"/>
          <w:color w:val="000000"/>
          <w:lang w:val="en-US" w:eastAsia="nl-NL"/>
        </w:rPr>
        <w:t xml:space="preserve">he pooling ability of instrument outcomes was scored positive (+) if the outcome of an instrument could be pooled with the outcome of the core dataset instrument. </w:t>
      </w:r>
      <w:r w:rsidR="003808B5">
        <w:rPr>
          <w:rFonts w:ascii="Calibri" w:hAnsi="Calibri" w:cs="Times New Roman"/>
          <w:color w:val="000000"/>
          <w:lang w:val="en-US" w:eastAsia="nl-NL"/>
        </w:rPr>
        <w:t>For example,</w:t>
      </w:r>
      <w:r w:rsidR="003808B5" w:rsidRPr="00B5682A">
        <w:rPr>
          <w:rFonts w:ascii="Calibri" w:hAnsi="Calibri" w:cs="Times New Roman"/>
          <w:color w:val="000000"/>
          <w:lang w:val="en-US" w:eastAsia="nl-NL"/>
        </w:rPr>
        <w:t xml:space="preserve"> when a national dataset registers age of AE onset, pooling ability of the core dataset domain “year of onset of AE” was scored positive, because we </w:t>
      </w:r>
      <w:proofErr w:type="gramStart"/>
      <w:r w:rsidR="003808B5" w:rsidRPr="00B5682A">
        <w:rPr>
          <w:rFonts w:ascii="Calibri" w:hAnsi="Calibri" w:cs="Times New Roman"/>
          <w:color w:val="000000"/>
          <w:lang w:val="en-US" w:eastAsia="nl-NL"/>
        </w:rPr>
        <w:t>are able to</w:t>
      </w:r>
      <w:proofErr w:type="gramEnd"/>
      <w:r w:rsidR="003808B5" w:rsidRPr="00B5682A">
        <w:rPr>
          <w:rFonts w:ascii="Calibri" w:hAnsi="Calibri" w:cs="Times New Roman"/>
          <w:color w:val="000000"/>
          <w:lang w:val="en-US" w:eastAsia="nl-NL"/>
        </w:rPr>
        <w:t xml:space="preserve"> translate age into year of onset. </w:t>
      </w:r>
    </w:p>
    <w:p w14:paraId="7CB21565" w14:textId="254513D0" w:rsidR="00AC17D1" w:rsidRPr="00934AFB" w:rsidRDefault="00904345" w:rsidP="00AC17D1">
      <w:pPr>
        <w:numPr>
          <w:ilvl w:val="0"/>
          <w:numId w:val="3"/>
        </w:numPr>
        <w:spacing w:after="0" w:line="360" w:lineRule="auto"/>
        <w:jc w:val="both"/>
        <w:rPr>
          <w:rFonts w:ascii="Calibri" w:hAnsi="Calibri" w:cs="Times New Roman"/>
          <w:color w:val="000000"/>
          <w:lang w:val="en-US" w:eastAsia="nl-NL"/>
        </w:rPr>
      </w:pPr>
      <w:r>
        <w:rPr>
          <w:rFonts w:ascii="Calibri" w:hAnsi="Calibri" w:cs="Times New Roman"/>
          <w:color w:val="000000"/>
          <w:lang w:val="en-US" w:eastAsia="nl-NL"/>
        </w:rPr>
        <w:t>A</w:t>
      </w:r>
      <w:r w:rsidR="002130EF">
        <w:rPr>
          <w:rFonts w:ascii="Calibri" w:hAnsi="Calibri" w:cs="Times New Roman"/>
          <w:color w:val="000000"/>
          <w:lang w:val="en-US" w:eastAsia="nl-NL"/>
        </w:rPr>
        <w:t>bility</w:t>
      </w:r>
      <w:r>
        <w:rPr>
          <w:rFonts w:ascii="Calibri" w:hAnsi="Calibri" w:cs="Times New Roman"/>
          <w:color w:val="000000"/>
          <w:lang w:val="en-US" w:eastAsia="nl-NL"/>
        </w:rPr>
        <w:t xml:space="preserve"> to pool</w:t>
      </w:r>
      <w:r w:rsidR="002130EF">
        <w:rPr>
          <w:rFonts w:ascii="Calibri" w:hAnsi="Calibri" w:cs="Times New Roman"/>
          <w:color w:val="000000"/>
          <w:lang w:val="en-US" w:eastAsia="nl-NL"/>
        </w:rPr>
        <w:t xml:space="preserve"> domain item outcomes:</w:t>
      </w:r>
      <w:r w:rsidR="00900558">
        <w:rPr>
          <w:rFonts w:ascii="Calibri" w:hAnsi="Calibri" w:cs="Times New Roman"/>
          <w:color w:val="000000"/>
          <w:lang w:val="en-US" w:eastAsia="nl-NL"/>
        </w:rPr>
        <w:t xml:space="preserve"> </w:t>
      </w:r>
      <w:r w:rsidR="002130EF">
        <w:rPr>
          <w:rFonts w:ascii="Calibri" w:hAnsi="Calibri" w:cs="Times New Roman"/>
          <w:color w:val="000000"/>
          <w:lang w:val="en-US" w:eastAsia="nl-NL"/>
        </w:rPr>
        <w:t>t</w:t>
      </w:r>
      <w:r w:rsidR="00AC17D1" w:rsidRPr="00934AFB">
        <w:rPr>
          <w:rFonts w:ascii="Calibri" w:hAnsi="Calibri" w:cs="Times New Roman"/>
          <w:color w:val="000000"/>
          <w:lang w:val="en-US" w:eastAsia="nl-NL"/>
        </w:rPr>
        <w:t xml:space="preserve">he ability to pool outcomes </w:t>
      </w:r>
      <w:r w:rsidR="00900558">
        <w:rPr>
          <w:rFonts w:ascii="Calibri" w:hAnsi="Calibri" w:cs="Times New Roman"/>
          <w:color w:val="000000"/>
          <w:lang w:val="en-US" w:eastAsia="nl-NL"/>
        </w:rPr>
        <w:t xml:space="preserve">of </w:t>
      </w:r>
      <w:r w:rsidR="00900558" w:rsidRPr="00934AFB">
        <w:rPr>
          <w:rFonts w:ascii="Calibri" w:hAnsi="Calibri" w:cs="Times New Roman"/>
          <w:color w:val="000000"/>
          <w:lang w:val="en-US" w:eastAsia="nl-NL"/>
        </w:rPr>
        <w:t>the</w:t>
      </w:r>
      <w:r w:rsidR="00AC17D1" w:rsidRPr="00934AFB">
        <w:rPr>
          <w:rFonts w:ascii="Calibri" w:hAnsi="Calibri" w:cs="Times New Roman"/>
          <w:color w:val="000000"/>
          <w:lang w:val="en-US" w:eastAsia="nl-NL"/>
        </w:rPr>
        <w:t xml:space="preserve"> domain items was scored positive (+) if </w:t>
      </w:r>
      <w:r w:rsidR="004C73A7">
        <w:rPr>
          <w:rFonts w:ascii="Calibri" w:hAnsi="Calibri" w:cs="Times New Roman"/>
          <w:color w:val="000000"/>
          <w:lang w:val="en-US" w:eastAsia="nl-NL"/>
        </w:rPr>
        <w:t xml:space="preserve">pooling of at least one instrument was deemed possible. </w:t>
      </w:r>
      <w:r w:rsidR="001A6D5C">
        <w:rPr>
          <w:rFonts w:ascii="Calibri" w:hAnsi="Calibri" w:cs="Times New Roman"/>
          <w:color w:val="000000"/>
          <w:lang w:val="en-US" w:eastAsia="nl-NL"/>
        </w:rPr>
        <w:t>Otherwise, pooli</w:t>
      </w:r>
      <w:r w:rsidR="003808B5">
        <w:rPr>
          <w:rFonts w:ascii="Calibri" w:hAnsi="Calibri" w:cs="Times New Roman"/>
          <w:color w:val="000000"/>
          <w:lang w:val="en-US" w:eastAsia="nl-NL"/>
        </w:rPr>
        <w:t>ng ability of the domain items wa</w:t>
      </w:r>
      <w:r w:rsidR="001A6D5C">
        <w:rPr>
          <w:rFonts w:ascii="Calibri" w:hAnsi="Calibri" w:cs="Times New Roman"/>
          <w:color w:val="000000"/>
          <w:lang w:val="en-US" w:eastAsia="nl-NL"/>
        </w:rPr>
        <w:t>s scored negative (-)</w:t>
      </w:r>
      <w:r w:rsidR="00996770">
        <w:rPr>
          <w:rFonts w:ascii="Calibri" w:hAnsi="Calibri" w:cs="Times New Roman"/>
          <w:color w:val="000000"/>
          <w:lang w:val="en-US" w:eastAsia="nl-NL"/>
        </w:rPr>
        <w:t>.</w:t>
      </w:r>
      <w:r w:rsidR="002130EF">
        <w:rPr>
          <w:rFonts w:ascii="Calibri" w:hAnsi="Calibri" w:cs="Times New Roman"/>
          <w:color w:val="000000"/>
          <w:lang w:val="en-US" w:eastAsia="nl-NL"/>
        </w:rPr>
        <w:t xml:space="preserve"> We considered this the main level of interest.</w:t>
      </w:r>
    </w:p>
    <w:p w14:paraId="0DDB68FF" w14:textId="77777777" w:rsidR="00910B69" w:rsidRPr="00B5682A" w:rsidRDefault="00910B69" w:rsidP="00B5682A">
      <w:pPr>
        <w:spacing w:after="0" w:line="360" w:lineRule="auto"/>
        <w:jc w:val="both"/>
        <w:rPr>
          <w:rFonts w:ascii="Calibri" w:hAnsi="Calibri" w:cs="Times New Roman"/>
          <w:color w:val="000000"/>
          <w:lang w:val="en-US" w:eastAsia="nl-NL"/>
        </w:rPr>
      </w:pPr>
    </w:p>
    <w:p w14:paraId="7A713B02" w14:textId="43CEDB80" w:rsidR="00DB2A65" w:rsidRPr="00B5682A" w:rsidRDefault="005A0BA9" w:rsidP="00A03FEE">
      <w:pPr>
        <w:spacing w:after="0" w:line="360" w:lineRule="auto"/>
        <w:jc w:val="both"/>
        <w:rPr>
          <w:rFonts w:ascii="Calibri" w:hAnsi="Calibri" w:cs="Times New Roman"/>
          <w:color w:val="000000"/>
          <w:lang w:val="en-US" w:eastAsia="nl-NL"/>
        </w:rPr>
      </w:pPr>
      <w:r w:rsidRPr="00B5682A">
        <w:rPr>
          <w:rFonts w:ascii="Calibri" w:hAnsi="Calibri" w:cs="Times New Roman"/>
          <w:color w:val="000000"/>
          <w:lang w:val="en-US" w:eastAsia="nl-NL"/>
        </w:rPr>
        <w:t>Uncertainties in data collection were resolved</w:t>
      </w:r>
      <w:r w:rsidR="003849E0" w:rsidRPr="00B5682A">
        <w:rPr>
          <w:rFonts w:ascii="Calibri" w:hAnsi="Calibri" w:cs="Times New Roman"/>
          <w:color w:val="000000"/>
          <w:lang w:val="en-US" w:eastAsia="nl-NL"/>
        </w:rPr>
        <w:t xml:space="preserve"> through discussion or</w:t>
      </w:r>
      <w:r w:rsidRPr="00B5682A">
        <w:rPr>
          <w:rFonts w:ascii="Calibri" w:hAnsi="Calibri" w:cs="Times New Roman"/>
          <w:color w:val="000000"/>
          <w:lang w:val="en-US" w:eastAsia="nl-NL"/>
        </w:rPr>
        <w:t xml:space="preserve"> per e-mail correspondence</w:t>
      </w:r>
      <w:r w:rsidR="00897DC2">
        <w:rPr>
          <w:rFonts w:ascii="Calibri" w:hAnsi="Calibri" w:cs="Times New Roman"/>
          <w:color w:val="000000"/>
          <w:lang w:val="en-US" w:eastAsia="nl-NL"/>
        </w:rPr>
        <w:t xml:space="preserve">. </w:t>
      </w:r>
      <w:r w:rsidR="00DB2A65" w:rsidRPr="00B5682A">
        <w:rPr>
          <w:rFonts w:ascii="Calibri" w:hAnsi="Calibri" w:cs="Times New Roman"/>
          <w:color w:val="000000"/>
          <w:lang w:val="en-US" w:eastAsia="nl-NL"/>
        </w:rPr>
        <w:t xml:space="preserve">Analyses were performed by using descriptive statistics to summarize the results, using </w:t>
      </w:r>
      <w:r w:rsidR="00B33D08" w:rsidRPr="00B5682A">
        <w:rPr>
          <w:rFonts w:ascii="Calibri" w:hAnsi="Calibri" w:cs="Times New Roman"/>
          <w:color w:val="000000"/>
          <w:lang w:val="en-US" w:eastAsia="nl-NL"/>
        </w:rPr>
        <w:t>Microsoft Excel</w:t>
      </w:r>
      <w:r w:rsidR="00DB2A65" w:rsidRPr="00B5682A">
        <w:rPr>
          <w:rFonts w:ascii="Calibri" w:hAnsi="Calibri" w:cs="Times New Roman"/>
          <w:color w:val="000000"/>
          <w:lang w:val="en-US" w:eastAsia="nl-NL"/>
        </w:rPr>
        <w:t>.</w:t>
      </w:r>
    </w:p>
    <w:p w14:paraId="0BC0113E" w14:textId="77777777" w:rsidR="00BF0C0E" w:rsidRPr="00B5682A" w:rsidRDefault="00BF0C0E" w:rsidP="00A03FEE">
      <w:pPr>
        <w:spacing w:after="0" w:line="360" w:lineRule="auto"/>
        <w:rPr>
          <w:rFonts w:ascii="Calibri" w:hAnsi="Calibri" w:cs="Times New Roman"/>
          <w:i/>
          <w:color w:val="000000"/>
          <w:lang w:val="en-US" w:eastAsia="nl-NL"/>
        </w:rPr>
      </w:pPr>
    </w:p>
    <w:p w14:paraId="4C0C318F" w14:textId="77777777" w:rsidR="002130EF" w:rsidRDefault="002130EF" w:rsidP="000D3028">
      <w:pPr>
        <w:spacing w:line="360" w:lineRule="auto"/>
        <w:rPr>
          <w:b/>
          <w:lang w:val="en-US"/>
        </w:rPr>
      </w:pPr>
    </w:p>
    <w:p w14:paraId="762E2DDF" w14:textId="77777777" w:rsidR="002130EF" w:rsidRDefault="002130EF" w:rsidP="000D3028">
      <w:pPr>
        <w:spacing w:line="360" w:lineRule="auto"/>
        <w:rPr>
          <w:b/>
          <w:lang w:val="en-US"/>
        </w:rPr>
      </w:pPr>
    </w:p>
    <w:p w14:paraId="372E084C" w14:textId="77777777" w:rsidR="002130EF" w:rsidRDefault="002130EF" w:rsidP="000D3028">
      <w:pPr>
        <w:spacing w:line="360" w:lineRule="auto"/>
        <w:rPr>
          <w:b/>
          <w:lang w:val="en-US"/>
        </w:rPr>
      </w:pPr>
    </w:p>
    <w:p w14:paraId="6758C8A0" w14:textId="77777777" w:rsidR="002130EF" w:rsidRDefault="002130EF" w:rsidP="000D3028">
      <w:pPr>
        <w:spacing w:line="360" w:lineRule="auto"/>
        <w:rPr>
          <w:b/>
          <w:lang w:val="en-US"/>
        </w:rPr>
      </w:pPr>
    </w:p>
    <w:p w14:paraId="5AF18721" w14:textId="77777777" w:rsidR="002130EF" w:rsidRDefault="002130EF" w:rsidP="000D3028">
      <w:pPr>
        <w:spacing w:line="360" w:lineRule="auto"/>
        <w:rPr>
          <w:b/>
          <w:lang w:val="en-US"/>
        </w:rPr>
      </w:pPr>
    </w:p>
    <w:p w14:paraId="370580CD" w14:textId="77777777" w:rsidR="002130EF" w:rsidRDefault="002130EF" w:rsidP="000D3028">
      <w:pPr>
        <w:spacing w:line="360" w:lineRule="auto"/>
        <w:rPr>
          <w:b/>
          <w:lang w:val="en-US"/>
        </w:rPr>
      </w:pPr>
    </w:p>
    <w:p w14:paraId="533EB7D0" w14:textId="77777777" w:rsidR="002130EF" w:rsidRDefault="002130EF" w:rsidP="000D3028">
      <w:pPr>
        <w:spacing w:line="360" w:lineRule="auto"/>
        <w:rPr>
          <w:b/>
          <w:lang w:val="en-US"/>
        </w:rPr>
      </w:pPr>
    </w:p>
    <w:p w14:paraId="254FBF31" w14:textId="77777777" w:rsidR="002130EF" w:rsidRDefault="002130EF" w:rsidP="000D3028">
      <w:pPr>
        <w:spacing w:line="360" w:lineRule="auto"/>
        <w:rPr>
          <w:b/>
          <w:lang w:val="en-US"/>
        </w:rPr>
      </w:pPr>
    </w:p>
    <w:p w14:paraId="29D85CB4" w14:textId="77777777" w:rsidR="002130EF" w:rsidRDefault="002130EF" w:rsidP="000D3028">
      <w:pPr>
        <w:spacing w:line="360" w:lineRule="auto"/>
        <w:rPr>
          <w:b/>
          <w:lang w:val="en-US"/>
        </w:rPr>
      </w:pPr>
    </w:p>
    <w:p w14:paraId="6742ABC0" w14:textId="77777777" w:rsidR="002130EF" w:rsidRDefault="002130EF" w:rsidP="000D3028">
      <w:pPr>
        <w:spacing w:line="360" w:lineRule="auto"/>
        <w:rPr>
          <w:b/>
          <w:lang w:val="en-US"/>
        </w:rPr>
      </w:pPr>
    </w:p>
    <w:p w14:paraId="0AFC62E2" w14:textId="77777777" w:rsidR="002130EF" w:rsidRDefault="002130EF" w:rsidP="000D3028">
      <w:pPr>
        <w:spacing w:line="360" w:lineRule="auto"/>
        <w:rPr>
          <w:b/>
          <w:lang w:val="en-US"/>
        </w:rPr>
      </w:pPr>
    </w:p>
    <w:p w14:paraId="415D61F9" w14:textId="77777777" w:rsidR="005331FC" w:rsidRDefault="005331FC" w:rsidP="000D3028">
      <w:pPr>
        <w:spacing w:line="360" w:lineRule="auto"/>
        <w:rPr>
          <w:b/>
          <w:lang w:val="en-US"/>
        </w:rPr>
      </w:pPr>
    </w:p>
    <w:p w14:paraId="1D761FD4" w14:textId="77777777" w:rsidR="002130EF" w:rsidRDefault="002130EF" w:rsidP="000D3028">
      <w:pPr>
        <w:spacing w:line="360" w:lineRule="auto"/>
        <w:rPr>
          <w:b/>
          <w:lang w:val="en-US"/>
        </w:rPr>
      </w:pPr>
    </w:p>
    <w:p w14:paraId="2AD3CD02" w14:textId="1EB1938C" w:rsidR="00C457C4" w:rsidRPr="00B5682A" w:rsidRDefault="00C457C4" w:rsidP="000D3028">
      <w:pPr>
        <w:spacing w:line="360" w:lineRule="auto"/>
        <w:rPr>
          <w:b/>
          <w:lang w:val="en-US"/>
        </w:rPr>
      </w:pPr>
      <w:r w:rsidRPr="00B5682A">
        <w:rPr>
          <w:b/>
          <w:lang w:val="en-US"/>
        </w:rPr>
        <w:lastRenderedPageBreak/>
        <w:t>Results</w:t>
      </w:r>
    </w:p>
    <w:p w14:paraId="652D5EB7" w14:textId="70A2B04A" w:rsidR="00B5682A" w:rsidRPr="00B5682A" w:rsidRDefault="005741C2" w:rsidP="000D3028">
      <w:pPr>
        <w:spacing w:line="360" w:lineRule="auto"/>
        <w:jc w:val="both"/>
        <w:rPr>
          <w:rFonts w:ascii="Calibri" w:hAnsi="Calibri" w:cs="Times New Roman"/>
          <w:color w:val="000000"/>
          <w:lang w:val="en-US" w:eastAsia="nl-NL"/>
        </w:rPr>
      </w:pPr>
      <w:bookmarkStart w:id="0" w:name="_Toc48824936"/>
      <w:r w:rsidRPr="00B5682A">
        <w:rPr>
          <w:rFonts w:ascii="Calibri" w:hAnsi="Calibri" w:cs="Times New Roman"/>
          <w:i/>
          <w:iCs/>
          <w:color w:val="000000"/>
          <w:lang w:val="en-US" w:eastAsia="nl-NL"/>
        </w:rPr>
        <w:t xml:space="preserve">Status and </w:t>
      </w:r>
      <w:r>
        <w:rPr>
          <w:rFonts w:ascii="Calibri" w:hAnsi="Calibri" w:cs="Times New Roman"/>
          <w:i/>
          <w:iCs/>
          <w:color w:val="000000"/>
          <w:lang w:val="en-US" w:eastAsia="nl-NL"/>
        </w:rPr>
        <w:t>characteristics</w:t>
      </w:r>
      <w:r w:rsidRPr="00B5682A">
        <w:rPr>
          <w:rFonts w:ascii="Calibri" w:hAnsi="Calibri" w:cs="Times New Roman"/>
          <w:i/>
          <w:iCs/>
          <w:color w:val="000000"/>
          <w:lang w:val="en-US" w:eastAsia="nl-NL"/>
        </w:rPr>
        <w:t xml:space="preserve"> of the registries</w:t>
      </w:r>
    </w:p>
    <w:p w14:paraId="3B070D17" w14:textId="3BBCB233" w:rsidR="00D80AA9" w:rsidRDefault="00A4629A" w:rsidP="00D80AA9">
      <w:pPr>
        <w:spacing w:line="360" w:lineRule="auto"/>
        <w:jc w:val="both"/>
        <w:rPr>
          <w:rFonts w:ascii="Calibri" w:hAnsi="Calibri" w:cs="Times New Roman"/>
          <w:color w:val="000000"/>
          <w:lang w:val="en-US" w:eastAsia="nl-NL"/>
        </w:rPr>
      </w:pPr>
      <w:r w:rsidRPr="00B5682A">
        <w:rPr>
          <w:rFonts w:ascii="Calibri" w:hAnsi="Calibri" w:cs="Times New Roman"/>
          <w:color w:val="000000"/>
          <w:lang w:val="en-US" w:eastAsia="nl-NL"/>
        </w:rPr>
        <w:t xml:space="preserve">The status and characteristics of the registries are summarized in </w:t>
      </w:r>
      <w:r w:rsidR="00743195">
        <w:rPr>
          <w:rFonts w:ascii="Calibri" w:hAnsi="Calibri" w:cs="Times New Roman"/>
          <w:color w:val="000000"/>
          <w:lang w:val="en-US" w:eastAsia="nl-NL"/>
        </w:rPr>
        <w:t>T</w:t>
      </w:r>
      <w:r w:rsidRPr="00B5682A">
        <w:rPr>
          <w:rFonts w:ascii="Calibri" w:hAnsi="Calibri" w:cs="Times New Roman"/>
          <w:color w:val="000000"/>
          <w:lang w:val="en-US" w:eastAsia="nl-NL"/>
        </w:rPr>
        <w:t xml:space="preserve">able </w:t>
      </w:r>
      <w:r w:rsidR="00C81685" w:rsidRPr="00B5682A">
        <w:rPr>
          <w:rFonts w:ascii="Calibri" w:hAnsi="Calibri" w:cs="Times New Roman"/>
          <w:color w:val="000000"/>
          <w:lang w:val="en-US" w:eastAsia="nl-NL"/>
        </w:rPr>
        <w:t xml:space="preserve">1. </w:t>
      </w:r>
      <w:r w:rsidRPr="00B5682A">
        <w:rPr>
          <w:rFonts w:ascii="Calibri" w:hAnsi="Calibri" w:cs="Times New Roman"/>
          <w:color w:val="000000"/>
          <w:lang w:val="en-US" w:eastAsia="nl-NL"/>
        </w:rPr>
        <w:t xml:space="preserve">All </w:t>
      </w:r>
      <w:r w:rsidR="00676698">
        <w:rPr>
          <w:rFonts w:ascii="Calibri" w:hAnsi="Calibri" w:cs="Times New Roman"/>
          <w:color w:val="000000"/>
          <w:lang w:val="en-US" w:eastAsia="nl-NL"/>
        </w:rPr>
        <w:t xml:space="preserve">eight </w:t>
      </w:r>
      <w:r w:rsidRPr="00B5682A">
        <w:rPr>
          <w:rFonts w:ascii="Calibri" w:hAnsi="Calibri" w:cs="Times New Roman"/>
          <w:color w:val="000000"/>
          <w:lang w:val="en-US" w:eastAsia="nl-NL"/>
        </w:rPr>
        <w:t xml:space="preserve">registries </w:t>
      </w:r>
      <w:r w:rsidR="00112B35">
        <w:rPr>
          <w:rFonts w:ascii="Calibri" w:hAnsi="Calibri" w:cs="Times New Roman"/>
          <w:color w:val="000000"/>
          <w:lang w:val="en-US" w:eastAsia="nl-NL"/>
        </w:rPr>
        <w:t>are</w:t>
      </w:r>
      <w:r w:rsidR="00112B35" w:rsidRPr="00B5682A">
        <w:rPr>
          <w:rFonts w:ascii="Calibri" w:hAnsi="Calibri" w:cs="Times New Roman"/>
          <w:color w:val="000000"/>
          <w:lang w:val="en-US" w:eastAsia="nl-NL"/>
        </w:rPr>
        <w:t xml:space="preserve"> </w:t>
      </w:r>
      <w:r w:rsidR="00112B35">
        <w:rPr>
          <w:rFonts w:ascii="Calibri" w:hAnsi="Calibri" w:cs="Times New Roman"/>
          <w:color w:val="000000"/>
          <w:lang w:val="en-US" w:eastAsia="nl-NL"/>
        </w:rPr>
        <w:t xml:space="preserve">currently </w:t>
      </w:r>
      <w:r w:rsidRPr="00B5682A">
        <w:rPr>
          <w:rFonts w:ascii="Calibri" w:hAnsi="Calibri" w:cs="Times New Roman"/>
          <w:color w:val="000000"/>
          <w:lang w:val="en-US" w:eastAsia="nl-NL"/>
        </w:rPr>
        <w:t>recruiting</w:t>
      </w:r>
      <w:r w:rsidR="005741C2">
        <w:rPr>
          <w:rFonts w:ascii="Calibri" w:hAnsi="Calibri" w:cs="Times New Roman"/>
          <w:color w:val="000000"/>
          <w:lang w:val="en-US" w:eastAsia="nl-NL"/>
        </w:rPr>
        <w:t>.</w:t>
      </w:r>
      <w:r w:rsidR="00112B35">
        <w:rPr>
          <w:rFonts w:ascii="Calibri" w:hAnsi="Calibri" w:cs="Times New Roman"/>
          <w:color w:val="000000"/>
          <w:lang w:val="en-US" w:eastAsia="nl-NL"/>
        </w:rPr>
        <w:t xml:space="preserve"> </w:t>
      </w:r>
      <w:r w:rsidR="005741C2">
        <w:rPr>
          <w:rFonts w:ascii="Calibri" w:hAnsi="Calibri" w:cs="Times New Roman"/>
          <w:color w:val="000000"/>
          <w:lang w:val="en-US" w:eastAsia="nl-NL"/>
        </w:rPr>
        <w:t>I</w:t>
      </w:r>
      <w:r w:rsidR="00112B35">
        <w:rPr>
          <w:rFonts w:ascii="Calibri" w:hAnsi="Calibri" w:cs="Times New Roman"/>
          <w:color w:val="000000"/>
          <w:lang w:val="en-US" w:eastAsia="nl-NL"/>
        </w:rPr>
        <w:t>n</w:t>
      </w:r>
      <w:r w:rsidR="00112B35" w:rsidRPr="00B5682A">
        <w:rPr>
          <w:rFonts w:ascii="Calibri" w:hAnsi="Calibri" w:cs="Times New Roman"/>
          <w:color w:val="000000"/>
          <w:lang w:val="en-US" w:eastAsia="nl-NL"/>
        </w:rPr>
        <w:t xml:space="preserve"> total</w:t>
      </w:r>
      <w:r w:rsidR="005741C2">
        <w:rPr>
          <w:rFonts w:ascii="Calibri" w:hAnsi="Calibri" w:cs="Times New Roman"/>
          <w:color w:val="000000"/>
          <w:lang w:val="en-US" w:eastAsia="nl-NL"/>
        </w:rPr>
        <w:t>,</w:t>
      </w:r>
      <w:r w:rsidR="00112B35" w:rsidRPr="00B5682A">
        <w:rPr>
          <w:rFonts w:ascii="Calibri" w:hAnsi="Calibri" w:cs="Times New Roman"/>
          <w:color w:val="000000"/>
          <w:lang w:val="en-US" w:eastAsia="nl-NL"/>
        </w:rPr>
        <w:t xml:space="preserve"> </w:t>
      </w:r>
      <w:r w:rsidR="00676698">
        <w:rPr>
          <w:rFonts w:ascii="Calibri" w:hAnsi="Calibri" w:cs="Times New Roman"/>
          <w:color w:val="000000"/>
          <w:lang w:val="en-US" w:eastAsia="nl-NL"/>
        </w:rPr>
        <w:t xml:space="preserve">to date, </w:t>
      </w:r>
      <w:r w:rsidR="00112B35" w:rsidRPr="00B5682A">
        <w:rPr>
          <w:rFonts w:ascii="Calibri" w:hAnsi="Calibri" w:cs="Times New Roman"/>
          <w:color w:val="000000"/>
          <w:lang w:val="en-US" w:eastAsia="nl-NL"/>
        </w:rPr>
        <w:t>2</w:t>
      </w:r>
      <w:r w:rsidR="00112B35">
        <w:rPr>
          <w:rFonts w:ascii="Calibri" w:hAnsi="Calibri" w:cs="Times New Roman"/>
          <w:color w:val="000000"/>
          <w:lang w:val="en-US" w:eastAsia="nl-NL"/>
        </w:rPr>
        <w:t>356</w:t>
      </w:r>
      <w:r w:rsidR="00112B35" w:rsidRPr="00B5682A">
        <w:rPr>
          <w:rFonts w:ascii="Calibri" w:hAnsi="Calibri" w:cs="Times New Roman"/>
          <w:color w:val="000000"/>
          <w:lang w:val="en-US" w:eastAsia="nl-NL"/>
        </w:rPr>
        <w:t xml:space="preserve"> </w:t>
      </w:r>
      <w:r w:rsidR="00D80AA9">
        <w:rPr>
          <w:rFonts w:ascii="Calibri" w:hAnsi="Calibri" w:cs="Times New Roman"/>
          <w:color w:val="000000"/>
          <w:lang w:val="en-US" w:eastAsia="nl-NL"/>
        </w:rPr>
        <w:t>participants</w:t>
      </w:r>
      <w:r w:rsidR="00112B35" w:rsidRPr="00B5682A">
        <w:rPr>
          <w:rFonts w:ascii="Calibri" w:hAnsi="Calibri" w:cs="Times New Roman"/>
          <w:color w:val="000000"/>
          <w:lang w:val="en-US" w:eastAsia="nl-NL"/>
        </w:rPr>
        <w:t xml:space="preserve"> </w:t>
      </w:r>
      <w:r w:rsidR="00676698">
        <w:rPr>
          <w:rFonts w:ascii="Calibri" w:hAnsi="Calibri" w:cs="Times New Roman"/>
          <w:color w:val="000000"/>
          <w:lang w:val="en-US" w:eastAsia="nl-NL"/>
        </w:rPr>
        <w:t xml:space="preserve">have been </w:t>
      </w:r>
      <w:r w:rsidR="00EB331A">
        <w:rPr>
          <w:rFonts w:ascii="Calibri" w:hAnsi="Calibri" w:cs="Times New Roman"/>
          <w:color w:val="000000"/>
          <w:lang w:val="en-US" w:eastAsia="nl-NL"/>
        </w:rPr>
        <w:t xml:space="preserve">recruited to </w:t>
      </w:r>
      <w:r w:rsidR="00112B35">
        <w:rPr>
          <w:rFonts w:ascii="Calibri" w:hAnsi="Calibri" w:cs="Times New Roman"/>
          <w:color w:val="000000"/>
          <w:lang w:val="en-US" w:eastAsia="nl-NL"/>
        </w:rPr>
        <w:t>the</w:t>
      </w:r>
      <w:r w:rsidR="00112B35" w:rsidRPr="00B5682A">
        <w:rPr>
          <w:rFonts w:ascii="Calibri" w:hAnsi="Calibri" w:cs="Times New Roman"/>
          <w:color w:val="000000"/>
          <w:lang w:val="en-US" w:eastAsia="nl-NL"/>
        </w:rPr>
        <w:t xml:space="preserve"> eight registries</w:t>
      </w:r>
      <w:r w:rsidR="005741C2">
        <w:rPr>
          <w:rFonts w:ascii="Calibri" w:hAnsi="Calibri" w:cs="Times New Roman"/>
          <w:color w:val="000000"/>
          <w:lang w:val="en-US" w:eastAsia="nl-NL"/>
        </w:rPr>
        <w:t>, ranging</w:t>
      </w:r>
      <w:r w:rsidR="00112B35">
        <w:rPr>
          <w:rFonts w:ascii="Calibri" w:hAnsi="Calibri" w:cs="Times New Roman"/>
          <w:color w:val="000000"/>
          <w:lang w:val="en-US" w:eastAsia="nl-NL"/>
        </w:rPr>
        <w:t xml:space="preserve"> </w:t>
      </w:r>
      <w:r w:rsidRPr="00B5682A">
        <w:rPr>
          <w:rFonts w:ascii="Calibri" w:hAnsi="Calibri" w:cs="Times New Roman"/>
          <w:color w:val="000000"/>
          <w:lang w:val="en-US" w:eastAsia="nl-NL"/>
        </w:rPr>
        <w:t xml:space="preserve">from </w:t>
      </w:r>
      <w:r w:rsidR="00C81685" w:rsidRPr="00B5682A">
        <w:rPr>
          <w:rFonts w:ascii="Calibri" w:hAnsi="Calibri" w:cs="Times New Roman"/>
          <w:color w:val="000000"/>
          <w:lang w:val="en-US" w:eastAsia="nl-NL"/>
        </w:rPr>
        <w:t xml:space="preserve">20 </w:t>
      </w:r>
      <w:r w:rsidRPr="00B5682A">
        <w:rPr>
          <w:rFonts w:ascii="Calibri" w:hAnsi="Calibri" w:cs="Times New Roman"/>
          <w:color w:val="000000"/>
          <w:lang w:val="en-US" w:eastAsia="nl-NL"/>
        </w:rPr>
        <w:t xml:space="preserve">to </w:t>
      </w:r>
      <w:r w:rsidR="00C81685" w:rsidRPr="00B5682A">
        <w:rPr>
          <w:rFonts w:ascii="Calibri" w:hAnsi="Calibri" w:cs="Times New Roman"/>
          <w:color w:val="000000"/>
          <w:lang w:val="en-US" w:eastAsia="nl-NL"/>
        </w:rPr>
        <w:t>1115</w:t>
      </w:r>
      <w:r w:rsidR="005741C2">
        <w:rPr>
          <w:rFonts w:ascii="Calibri" w:hAnsi="Calibri" w:cs="Times New Roman"/>
          <w:color w:val="000000"/>
          <w:lang w:val="en-US" w:eastAsia="nl-NL"/>
        </w:rPr>
        <w:t xml:space="preserve"> </w:t>
      </w:r>
      <w:r w:rsidR="00D80AA9">
        <w:rPr>
          <w:rFonts w:ascii="Calibri" w:hAnsi="Calibri" w:cs="Times New Roman"/>
          <w:color w:val="000000"/>
          <w:lang w:val="en-US" w:eastAsia="nl-NL"/>
        </w:rPr>
        <w:t xml:space="preserve">participants </w:t>
      </w:r>
      <w:r w:rsidR="005741C2">
        <w:rPr>
          <w:rFonts w:ascii="Calibri" w:hAnsi="Calibri" w:cs="Times New Roman"/>
          <w:color w:val="000000"/>
          <w:lang w:val="en-US" w:eastAsia="nl-NL"/>
        </w:rPr>
        <w:t>per registry.</w:t>
      </w:r>
      <w:r w:rsidRPr="00B5682A">
        <w:rPr>
          <w:rFonts w:ascii="Calibri" w:hAnsi="Calibri" w:cs="Times New Roman"/>
          <w:color w:val="000000"/>
          <w:lang w:val="en-US" w:eastAsia="nl-NL"/>
        </w:rPr>
        <w:t xml:space="preserve"> </w:t>
      </w:r>
      <w:r w:rsidR="00751A25" w:rsidRPr="00B5682A">
        <w:rPr>
          <w:rFonts w:ascii="Calibri" w:hAnsi="Calibri" w:cs="Times New Roman"/>
          <w:color w:val="000000"/>
          <w:lang w:val="en-US" w:eastAsia="nl-NL"/>
        </w:rPr>
        <w:t xml:space="preserve">Therapies included in the registries are </w:t>
      </w:r>
      <w:r w:rsidR="00751A25" w:rsidRPr="00B5682A">
        <w:rPr>
          <w:lang w:val="en-US"/>
        </w:rPr>
        <w:t>methotrexate</w:t>
      </w:r>
      <w:r w:rsidR="005741C2">
        <w:rPr>
          <w:lang w:val="en-US"/>
        </w:rPr>
        <w:t xml:space="preserve"> (</w:t>
      </w:r>
      <w:r w:rsidR="00D80AA9">
        <w:rPr>
          <w:lang w:val="en-US"/>
        </w:rPr>
        <w:t>in 6 of the registries (</w:t>
      </w:r>
      <w:r w:rsidR="005741C2">
        <w:rPr>
          <w:lang w:val="en-US"/>
        </w:rPr>
        <w:t>n=6</w:t>
      </w:r>
      <w:r w:rsidR="00D80AA9">
        <w:rPr>
          <w:lang w:val="en-US"/>
        </w:rPr>
        <w:t>)</w:t>
      </w:r>
      <w:r w:rsidR="005741C2">
        <w:rPr>
          <w:lang w:val="en-US"/>
        </w:rPr>
        <w:t>)</w:t>
      </w:r>
      <w:r w:rsidR="00751A25" w:rsidRPr="00B5682A">
        <w:rPr>
          <w:lang w:val="en-US"/>
        </w:rPr>
        <w:t>, ciclosporin</w:t>
      </w:r>
      <w:r w:rsidR="005741C2">
        <w:rPr>
          <w:lang w:val="en-US"/>
        </w:rPr>
        <w:t xml:space="preserve"> (n=6)</w:t>
      </w:r>
      <w:r w:rsidR="00751A25" w:rsidRPr="00B5682A">
        <w:rPr>
          <w:lang w:val="en-US"/>
        </w:rPr>
        <w:t>, azathioprine</w:t>
      </w:r>
      <w:r w:rsidR="005741C2">
        <w:rPr>
          <w:lang w:val="en-US"/>
        </w:rPr>
        <w:t xml:space="preserve"> (n=6)</w:t>
      </w:r>
      <w:r w:rsidR="00751A25" w:rsidRPr="00B5682A">
        <w:rPr>
          <w:lang w:val="en-US"/>
        </w:rPr>
        <w:t>, mycophenolate mofetil/mycophenolic acid</w:t>
      </w:r>
      <w:r w:rsidR="005741C2">
        <w:rPr>
          <w:lang w:val="en-US"/>
        </w:rPr>
        <w:t xml:space="preserve"> (n=6)</w:t>
      </w:r>
      <w:r w:rsidR="00751A25" w:rsidRPr="00B5682A">
        <w:rPr>
          <w:lang w:val="en-US"/>
        </w:rPr>
        <w:t>, systemic corticosteroids</w:t>
      </w:r>
      <w:r w:rsidR="005741C2">
        <w:rPr>
          <w:lang w:val="en-US"/>
        </w:rPr>
        <w:t xml:space="preserve"> (n=4)</w:t>
      </w:r>
      <w:r w:rsidR="00751A25" w:rsidRPr="00B5682A">
        <w:rPr>
          <w:lang w:val="en-US"/>
        </w:rPr>
        <w:t>, dupilumab</w:t>
      </w:r>
      <w:r w:rsidR="005741C2">
        <w:rPr>
          <w:lang w:val="en-US"/>
        </w:rPr>
        <w:t xml:space="preserve"> (n=7)</w:t>
      </w:r>
      <w:r w:rsidR="00751A25" w:rsidRPr="00B5682A">
        <w:rPr>
          <w:lang w:val="en-US"/>
        </w:rPr>
        <w:t xml:space="preserve">, </w:t>
      </w:r>
      <w:r w:rsidR="005741C2">
        <w:rPr>
          <w:lang w:val="en-US"/>
        </w:rPr>
        <w:t>omalizumab (n=5)</w:t>
      </w:r>
      <w:r w:rsidR="00751A25" w:rsidRPr="00B5682A">
        <w:rPr>
          <w:lang w:val="en-US"/>
        </w:rPr>
        <w:t xml:space="preserve">, </w:t>
      </w:r>
      <w:proofErr w:type="spellStart"/>
      <w:r w:rsidR="00751A25" w:rsidRPr="00B5682A">
        <w:rPr>
          <w:lang w:val="en-US"/>
        </w:rPr>
        <w:t>baricitinib</w:t>
      </w:r>
      <w:proofErr w:type="spellEnd"/>
      <w:r w:rsidR="005741C2">
        <w:rPr>
          <w:lang w:val="en-US"/>
        </w:rPr>
        <w:t xml:space="preserve"> (n=7)</w:t>
      </w:r>
      <w:r w:rsidR="00751A25" w:rsidRPr="00B5682A">
        <w:rPr>
          <w:lang w:val="en-US"/>
        </w:rPr>
        <w:t xml:space="preserve"> and phototherapy (</w:t>
      </w:r>
      <w:r w:rsidR="005741C2">
        <w:rPr>
          <w:lang w:val="en-US"/>
        </w:rPr>
        <w:t xml:space="preserve">n=3). </w:t>
      </w:r>
      <w:r w:rsidR="00751A25" w:rsidRPr="00B5682A">
        <w:rPr>
          <w:lang w:val="en-US"/>
        </w:rPr>
        <w:t xml:space="preserve">Three registries also include patients on investigational drugs like tralokinumab, </w:t>
      </w:r>
      <w:proofErr w:type="spellStart"/>
      <w:r w:rsidR="00751A25" w:rsidRPr="00B5682A">
        <w:rPr>
          <w:lang w:val="en-US"/>
        </w:rPr>
        <w:t>upadacitinib</w:t>
      </w:r>
      <w:proofErr w:type="spellEnd"/>
      <w:r w:rsidR="00751A25" w:rsidRPr="00B5682A">
        <w:rPr>
          <w:lang w:val="en-US"/>
        </w:rPr>
        <w:t xml:space="preserve"> and </w:t>
      </w:r>
      <w:proofErr w:type="spellStart"/>
      <w:r w:rsidR="00751A25" w:rsidRPr="00B5682A">
        <w:rPr>
          <w:lang w:val="en-US"/>
        </w:rPr>
        <w:t>abrocitinib</w:t>
      </w:r>
      <w:proofErr w:type="spellEnd"/>
      <w:r w:rsidR="00751A25" w:rsidRPr="00B5682A">
        <w:rPr>
          <w:lang w:val="en-US"/>
        </w:rPr>
        <w:t>.</w:t>
      </w:r>
      <w:r w:rsidR="000D3028">
        <w:rPr>
          <w:rFonts w:ascii="Calibri" w:hAnsi="Calibri" w:cs="Times New Roman"/>
          <w:iCs/>
          <w:color w:val="000000"/>
          <w:lang w:val="en-US" w:eastAsia="nl-NL"/>
        </w:rPr>
        <w:t xml:space="preserve"> </w:t>
      </w:r>
      <w:r w:rsidRPr="00B5682A">
        <w:rPr>
          <w:rFonts w:ascii="Calibri" w:hAnsi="Calibri" w:cs="Times New Roman"/>
          <w:color w:val="000000"/>
          <w:lang w:val="en-US" w:eastAsia="nl-NL"/>
        </w:rPr>
        <w:t>Each national registry is a separate entity. Due to local restrictions data is collected in each registry independently</w:t>
      </w:r>
      <w:r w:rsidR="00D80AA9">
        <w:rPr>
          <w:rFonts w:ascii="Calibri" w:hAnsi="Calibri" w:cs="Times New Roman"/>
          <w:color w:val="000000"/>
          <w:lang w:val="en-US" w:eastAsia="nl-NL"/>
        </w:rPr>
        <w:t>,</w:t>
      </w:r>
      <w:r w:rsidRPr="00B5682A">
        <w:rPr>
          <w:rFonts w:ascii="Calibri" w:hAnsi="Calibri" w:cs="Times New Roman"/>
          <w:color w:val="000000"/>
          <w:lang w:val="en-US" w:eastAsia="nl-NL"/>
        </w:rPr>
        <w:t xml:space="preserve"> instead of a central collection in one </w:t>
      </w:r>
      <w:r w:rsidR="00D80AA9">
        <w:rPr>
          <w:rFonts w:ascii="Calibri" w:hAnsi="Calibri" w:cs="Times New Roman"/>
          <w:color w:val="000000"/>
          <w:lang w:val="en-US" w:eastAsia="nl-NL"/>
        </w:rPr>
        <w:t xml:space="preserve">central </w:t>
      </w:r>
      <w:r w:rsidRPr="00B5682A">
        <w:rPr>
          <w:rFonts w:ascii="Calibri" w:hAnsi="Calibri" w:cs="Times New Roman"/>
          <w:color w:val="000000"/>
          <w:lang w:val="en-US" w:eastAsia="nl-NL"/>
        </w:rPr>
        <w:t>data entry platform.</w:t>
      </w:r>
      <w:r w:rsidR="00C81685" w:rsidRPr="00B5682A">
        <w:rPr>
          <w:rFonts w:ascii="Calibri" w:hAnsi="Calibri" w:cs="Times New Roman"/>
          <w:color w:val="000000"/>
          <w:lang w:val="en-US" w:eastAsia="nl-NL"/>
        </w:rPr>
        <w:t xml:space="preserve"> Funding sources comprise </w:t>
      </w:r>
      <w:r w:rsidR="00446A32" w:rsidRPr="00B5682A">
        <w:rPr>
          <w:rFonts w:ascii="Calibri" w:hAnsi="Calibri" w:cs="Times New Roman"/>
          <w:color w:val="000000"/>
          <w:lang w:val="en-US" w:eastAsia="nl-NL"/>
        </w:rPr>
        <w:t>governmental</w:t>
      </w:r>
      <w:r w:rsidR="00C81685" w:rsidRPr="00B5682A">
        <w:rPr>
          <w:rFonts w:ascii="Calibri" w:hAnsi="Calibri" w:cs="Times New Roman"/>
          <w:color w:val="000000"/>
          <w:lang w:val="en-US" w:eastAsia="nl-NL"/>
        </w:rPr>
        <w:t xml:space="preserve"> </w:t>
      </w:r>
      <w:r w:rsidR="000D3028">
        <w:rPr>
          <w:rFonts w:ascii="Calibri" w:hAnsi="Calibri" w:cs="Times New Roman"/>
          <w:color w:val="000000"/>
          <w:lang w:val="en-US" w:eastAsia="nl-NL"/>
        </w:rPr>
        <w:t>support,</w:t>
      </w:r>
      <w:r w:rsidR="00446A32" w:rsidRPr="00B5682A">
        <w:rPr>
          <w:rFonts w:ascii="Calibri" w:hAnsi="Calibri" w:cs="Times New Roman"/>
          <w:color w:val="000000"/>
          <w:lang w:val="en-US" w:eastAsia="nl-NL"/>
        </w:rPr>
        <w:t xml:space="preserve"> </w:t>
      </w:r>
      <w:r w:rsidR="000D3028" w:rsidRPr="00B5682A">
        <w:rPr>
          <w:rFonts w:ascii="Calibri" w:hAnsi="Calibri" w:cs="Times New Roman"/>
          <w:color w:val="000000"/>
          <w:lang w:val="en-US" w:eastAsia="nl-NL"/>
        </w:rPr>
        <w:t xml:space="preserve">pharmaceutical </w:t>
      </w:r>
      <w:r w:rsidR="00C81685" w:rsidRPr="00B5682A">
        <w:rPr>
          <w:rFonts w:ascii="Calibri" w:hAnsi="Calibri" w:cs="Times New Roman"/>
          <w:color w:val="000000"/>
          <w:lang w:val="en-US" w:eastAsia="nl-NL"/>
        </w:rPr>
        <w:t>support</w:t>
      </w:r>
      <w:r w:rsidR="00446A32" w:rsidRPr="00B5682A">
        <w:rPr>
          <w:rFonts w:ascii="Calibri" w:hAnsi="Calibri" w:cs="Times New Roman"/>
          <w:color w:val="000000"/>
          <w:lang w:val="en-US" w:eastAsia="nl-NL"/>
        </w:rPr>
        <w:t xml:space="preserve">, charity support, academic </w:t>
      </w:r>
      <w:proofErr w:type="gramStart"/>
      <w:r w:rsidR="00446A32" w:rsidRPr="00B5682A">
        <w:rPr>
          <w:rFonts w:ascii="Calibri" w:hAnsi="Calibri" w:cs="Times New Roman"/>
          <w:color w:val="000000"/>
          <w:lang w:val="en-US" w:eastAsia="nl-NL"/>
        </w:rPr>
        <w:t>support</w:t>
      </w:r>
      <w:proofErr w:type="gramEnd"/>
      <w:r w:rsidR="00446A32" w:rsidRPr="00B5682A">
        <w:rPr>
          <w:rFonts w:ascii="Calibri" w:hAnsi="Calibri" w:cs="Times New Roman"/>
          <w:color w:val="000000"/>
          <w:lang w:val="en-US" w:eastAsia="nl-NL"/>
        </w:rPr>
        <w:t xml:space="preserve"> or </w:t>
      </w:r>
      <w:r w:rsidR="00C81685" w:rsidRPr="00B5682A">
        <w:rPr>
          <w:rFonts w:ascii="Calibri" w:hAnsi="Calibri" w:cs="Times New Roman"/>
          <w:color w:val="000000"/>
          <w:lang w:val="en-US" w:eastAsia="nl-NL"/>
        </w:rPr>
        <w:t>a combination of</w:t>
      </w:r>
      <w:r w:rsidR="00446A32" w:rsidRPr="00B5682A">
        <w:rPr>
          <w:rFonts w:ascii="Calibri" w:hAnsi="Calibri" w:cs="Times New Roman"/>
          <w:color w:val="000000"/>
          <w:lang w:val="en-US" w:eastAsia="nl-NL"/>
        </w:rPr>
        <w:t xml:space="preserve"> these</w:t>
      </w:r>
      <w:r w:rsidR="00C81685" w:rsidRPr="00B5682A">
        <w:rPr>
          <w:rFonts w:ascii="Calibri" w:hAnsi="Calibri" w:cs="Times New Roman"/>
          <w:color w:val="000000"/>
          <w:lang w:val="en-US" w:eastAsia="nl-NL"/>
        </w:rPr>
        <w:t xml:space="preserve">. </w:t>
      </w:r>
      <w:r w:rsidR="005741C2" w:rsidRPr="00B5682A">
        <w:rPr>
          <w:rFonts w:ascii="Calibri" w:hAnsi="Calibri" w:cs="Times New Roman"/>
          <w:iCs/>
          <w:color w:val="000000"/>
          <w:lang w:val="en-US" w:eastAsia="nl-NL"/>
        </w:rPr>
        <w:t>The in</w:t>
      </w:r>
      <w:r w:rsidR="005741C2">
        <w:rPr>
          <w:rFonts w:ascii="Calibri" w:hAnsi="Calibri" w:cs="Times New Roman"/>
          <w:iCs/>
          <w:color w:val="000000"/>
          <w:lang w:val="en-US" w:eastAsia="nl-NL"/>
        </w:rPr>
        <w:t>-</w:t>
      </w:r>
      <w:r w:rsidR="005741C2" w:rsidRPr="00B5682A">
        <w:rPr>
          <w:rFonts w:ascii="Calibri" w:hAnsi="Calibri" w:cs="Times New Roman"/>
          <w:iCs/>
          <w:color w:val="000000"/>
          <w:lang w:val="en-US" w:eastAsia="nl-NL"/>
        </w:rPr>
        <w:t xml:space="preserve"> and exclusion criteria of each national registry </w:t>
      </w:r>
      <w:r w:rsidR="00146A80">
        <w:rPr>
          <w:rFonts w:ascii="Calibri" w:hAnsi="Calibri" w:cs="Times New Roman"/>
          <w:iCs/>
          <w:color w:val="000000"/>
          <w:lang w:val="en-US" w:eastAsia="nl-NL"/>
        </w:rPr>
        <w:t>are</w:t>
      </w:r>
      <w:r w:rsidR="005741C2" w:rsidRPr="00B5682A">
        <w:rPr>
          <w:rFonts w:ascii="Calibri" w:hAnsi="Calibri" w:cs="Times New Roman"/>
          <w:iCs/>
          <w:color w:val="000000"/>
          <w:lang w:val="en-US" w:eastAsia="nl-NL"/>
        </w:rPr>
        <w:t xml:space="preserve"> displayed in </w:t>
      </w:r>
      <w:r w:rsidR="005741C2">
        <w:rPr>
          <w:rFonts w:ascii="Calibri" w:hAnsi="Calibri" w:cs="Times New Roman"/>
          <w:iCs/>
          <w:color w:val="000000"/>
          <w:lang w:val="en-US" w:eastAsia="nl-NL"/>
        </w:rPr>
        <w:t>T</w:t>
      </w:r>
      <w:r w:rsidR="005741C2" w:rsidRPr="00B5682A">
        <w:rPr>
          <w:rFonts w:ascii="Calibri" w:hAnsi="Calibri" w:cs="Times New Roman"/>
          <w:iCs/>
          <w:color w:val="000000"/>
          <w:lang w:val="en-US" w:eastAsia="nl-NL"/>
        </w:rPr>
        <w:t>able 2.</w:t>
      </w:r>
      <w:bookmarkEnd w:id="0"/>
      <w:r w:rsidR="000D3028">
        <w:rPr>
          <w:rFonts w:ascii="Calibri" w:hAnsi="Calibri" w:cs="Times New Roman"/>
          <w:color w:val="000000"/>
          <w:lang w:val="en-US" w:eastAsia="nl-NL"/>
        </w:rPr>
        <w:t xml:space="preserve"> </w:t>
      </w:r>
    </w:p>
    <w:p w14:paraId="04A99229" w14:textId="12507FB1" w:rsidR="00446A32" w:rsidRPr="00A03FEE" w:rsidRDefault="00D80AA9" w:rsidP="00D80AA9">
      <w:pPr>
        <w:spacing w:line="360" w:lineRule="auto"/>
        <w:jc w:val="both"/>
        <w:rPr>
          <w:rFonts w:ascii="Calibri" w:hAnsi="Calibri" w:cs="Times New Roman"/>
          <w:color w:val="000000"/>
          <w:lang w:val="en-US" w:eastAsia="nl-NL"/>
        </w:rPr>
      </w:pPr>
      <w:r>
        <w:rPr>
          <w:rFonts w:ascii="Calibri" w:hAnsi="Calibri" w:cs="Times New Roman"/>
          <w:color w:val="000000"/>
          <w:lang w:val="en-US" w:eastAsia="nl-NL"/>
        </w:rPr>
        <w:t>In context of the defined ‘when to measure’, t</w:t>
      </w:r>
      <w:r w:rsidR="003849E0" w:rsidRPr="00B5682A">
        <w:rPr>
          <w:rFonts w:ascii="Calibri" w:hAnsi="Calibri" w:cs="Times New Roman"/>
          <w:color w:val="000000"/>
          <w:lang w:val="en-US" w:eastAsia="nl-NL"/>
        </w:rPr>
        <w:t xml:space="preserve">he </w:t>
      </w:r>
      <w:r>
        <w:rPr>
          <w:rFonts w:ascii="Calibri" w:hAnsi="Calibri" w:cs="Times New Roman"/>
          <w:color w:val="000000"/>
          <w:lang w:val="en-US" w:eastAsia="nl-NL"/>
        </w:rPr>
        <w:t>follow-up frequency</w:t>
      </w:r>
      <w:r w:rsidR="00B5682A" w:rsidRPr="00B5682A">
        <w:rPr>
          <w:rFonts w:ascii="Calibri" w:hAnsi="Calibri" w:cs="Times New Roman"/>
          <w:color w:val="000000"/>
          <w:lang w:val="en-US" w:eastAsia="nl-NL"/>
        </w:rPr>
        <w:t xml:space="preserve"> and visit windows</w:t>
      </w:r>
      <w:r w:rsidR="003849E0" w:rsidRPr="00B5682A">
        <w:rPr>
          <w:rFonts w:ascii="Calibri" w:hAnsi="Calibri" w:cs="Times New Roman"/>
          <w:color w:val="000000"/>
          <w:lang w:val="en-US" w:eastAsia="nl-NL"/>
        </w:rPr>
        <w:t xml:space="preserve"> of all TREAT registries are shown in </w:t>
      </w:r>
      <w:r w:rsidR="00751A25">
        <w:rPr>
          <w:rFonts w:ascii="Calibri" w:hAnsi="Calibri" w:cs="Times New Roman"/>
          <w:color w:val="000000"/>
          <w:lang w:val="en-US" w:eastAsia="nl-NL"/>
        </w:rPr>
        <w:t>T</w:t>
      </w:r>
      <w:r w:rsidR="003849E0" w:rsidRPr="00B5682A">
        <w:rPr>
          <w:rFonts w:ascii="Calibri" w:hAnsi="Calibri" w:cs="Times New Roman"/>
          <w:color w:val="000000"/>
          <w:lang w:val="en-US" w:eastAsia="nl-NL"/>
        </w:rPr>
        <w:t xml:space="preserve">able </w:t>
      </w:r>
      <w:r w:rsidR="00B5682A" w:rsidRPr="00B5682A">
        <w:rPr>
          <w:rFonts w:ascii="Calibri" w:hAnsi="Calibri" w:cs="Times New Roman"/>
          <w:color w:val="000000"/>
          <w:lang w:val="en-US" w:eastAsia="nl-NL"/>
        </w:rPr>
        <w:t>3</w:t>
      </w:r>
      <w:r w:rsidR="003849E0" w:rsidRPr="00B5682A">
        <w:rPr>
          <w:rFonts w:ascii="Calibri" w:hAnsi="Calibri" w:cs="Times New Roman"/>
          <w:color w:val="000000"/>
          <w:lang w:val="en-US" w:eastAsia="nl-NL"/>
        </w:rPr>
        <w:t xml:space="preserve">. </w:t>
      </w:r>
      <w:r w:rsidR="0014552D">
        <w:rPr>
          <w:rFonts w:ascii="Calibri" w:hAnsi="Calibri" w:cs="Times New Roman"/>
          <w:color w:val="000000"/>
          <w:lang w:val="en-US" w:eastAsia="nl-NL"/>
        </w:rPr>
        <w:t xml:space="preserve">Although the taskforce </w:t>
      </w:r>
      <w:r w:rsidR="00751A25">
        <w:rPr>
          <w:rFonts w:ascii="Calibri" w:hAnsi="Calibri" w:cs="Times New Roman"/>
          <w:color w:val="000000"/>
          <w:lang w:val="en-US" w:eastAsia="nl-NL"/>
        </w:rPr>
        <w:t xml:space="preserve">has </w:t>
      </w:r>
      <w:r w:rsidR="0014552D">
        <w:rPr>
          <w:rFonts w:ascii="Calibri" w:hAnsi="Calibri" w:cs="Times New Roman"/>
          <w:color w:val="000000"/>
          <w:lang w:val="en-US" w:eastAsia="nl-NL"/>
        </w:rPr>
        <w:t>reached con</w:t>
      </w:r>
      <w:r w:rsidR="00751A25">
        <w:rPr>
          <w:rFonts w:ascii="Calibri" w:hAnsi="Calibri" w:cs="Times New Roman"/>
          <w:color w:val="000000"/>
          <w:lang w:val="en-US" w:eastAsia="nl-NL"/>
        </w:rPr>
        <w:t>s</w:t>
      </w:r>
      <w:r w:rsidR="0014552D">
        <w:rPr>
          <w:rFonts w:ascii="Calibri" w:hAnsi="Calibri" w:cs="Times New Roman"/>
          <w:color w:val="000000"/>
          <w:lang w:val="en-US" w:eastAsia="nl-NL"/>
        </w:rPr>
        <w:t xml:space="preserve">ensus </w:t>
      </w:r>
      <w:r w:rsidR="000D3028">
        <w:rPr>
          <w:rFonts w:ascii="Calibri" w:hAnsi="Calibri" w:cs="Times New Roman"/>
          <w:color w:val="000000"/>
          <w:lang w:val="en-US" w:eastAsia="nl-NL"/>
        </w:rPr>
        <w:t>on</w:t>
      </w:r>
      <w:r w:rsidR="0014552D">
        <w:rPr>
          <w:rFonts w:ascii="Calibri" w:hAnsi="Calibri" w:cs="Times New Roman"/>
          <w:color w:val="000000"/>
          <w:lang w:val="en-US" w:eastAsia="nl-NL"/>
        </w:rPr>
        <w:t xml:space="preserve"> the </w:t>
      </w:r>
      <w:r w:rsidR="00710600">
        <w:rPr>
          <w:rFonts w:ascii="Calibri" w:hAnsi="Calibri" w:cs="Times New Roman"/>
          <w:color w:val="000000"/>
          <w:lang w:val="en-US" w:eastAsia="nl-NL"/>
        </w:rPr>
        <w:t>follow-up frequency and visit window</w:t>
      </w:r>
      <w:r>
        <w:rPr>
          <w:rFonts w:ascii="Calibri" w:hAnsi="Calibri" w:cs="Times New Roman"/>
          <w:color w:val="000000"/>
          <w:lang w:val="en-US" w:eastAsia="nl-NL"/>
        </w:rPr>
        <w:t xml:space="preserve"> to be applied</w:t>
      </w:r>
      <w:r w:rsidR="000D3028">
        <w:rPr>
          <w:rFonts w:ascii="Calibri" w:hAnsi="Calibri" w:cs="Times New Roman"/>
          <w:color w:val="000000"/>
          <w:lang w:val="en-US" w:eastAsia="nl-NL"/>
        </w:rPr>
        <w:t>, d</w:t>
      </w:r>
      <w:r w:rsidR="003849E0" w:rsidRPr="00B5682A">
        <w:rPr>
          <w:rFonts w:ascii="Calibri" w:hAnsi="Calibri" w:cs="Times New Roman"/>
          <w:color w:val="000000"/>
          <w:lang w:val="en-US" w:eastAsia="nl-NL"/>
        </w:rPr>
        <w:t>ifferences exist between the registries. A baseline visit is conducted in all registries</w:t>
      </w:r>
      <w:r w:rsidR="003D0AAC">
        <w:rPr>
          <w:rFonts w:ascii="Calibri" w:hAnsi="Calibri" w:cs="Times New Roman"/>
          <w:color w:val="000000"/>
          <w:lang w:val="en-US" w:eastAsia="nl-NL"/>
        </w:rPr>
        <w:t>, but n</w:t>
      </w:r>
      <w:r w:rsidR="003849E0" w:rsidRPr="00B5682A">
        <w:rPr>
          <w:rFonts w:ascii="Calibri" w:hAnsi="Calibri" w:cs="Times New Roman"/>
          <w:color w:val="000000"/>
          <w:lang w:val="en-US" w:eastAsia="nl-NL"/>
        </w:rPr>
        <w:t xml:space="preserve">ot all registries have </w:t>
      </w:r>
      <w:r w:rsidR="003D0AAC" w:rsidRPr="00B5682A">
        <w:rPr>
          <w:rFonts w:ascii="Calibri" w:hAnsi="Calibri" w:cs="Times New Roman"/>
          <w:color w:val="000000"/>
          <w:lang w:val="en-US" w:eastAsia="nl-NL"/>
        </w:rPr>
        <w:t>specifi</w:t>
      </w:r>
      <w:r w:rsidR="003D0AAC">
        <w:rPr>
          <w:rFonts w:ascii="Calibri" w:hAnsi="Calibri" w:cs="Times New Roman"/>
          <w:color w:val="000000"/>
          <w:lang w:val="en-US" w:eastAsia="nl-NL"/>
        </w:rPr>
        <w:t>ed</w:t>
      </w:r>
      <w:r w:rsidR="003D0AAC" w:rsidRPr="00B5682A">
        <w:rPr>
          <w:rFonts w:ascii="Calibri" w:hAnsi="Calibri" w:cs="Times New Roman"/>
          <w:color w:val="000000"/>
          <w:lang w:val="en-US" w:eastAsia="nl-NL"/>
        </w:rPr>
        <w:t xml:space="preserve"> </w:t>
      </w:r>
      <w:r w:rsidR="00710600">
        <w:rPr>
          <w:rFonts w:ascii="Calibri" w:hAnsi="Calibri" w:cs="Times New Roman"/>
          <w:color w:val="000000"/>
          <w:lang w:val="en-US" w:eastAsia="nl-NL"/>
        </w:rPr>
        <w:t>a</w:t>
      </w:r>
      <w:r w:rsidR="003849E0" w:rsidRPr="00B5682A">
        <w:rPr>
          <w:rFonts w:ascii="Calibri" w:hAnsi="Calibri" w:cs="Times New Roman"/>
          <w:color w:val="000000"/>
          <w:lang w:val="en-US" w:eastAsia="nl-NL"/>
        </w:rPr>
        <w:t xml:space="preserve"> follow-up </w:t>
      </w:r>
      <w:r w:rsidR="00710600">
        <w:rPr>
          <w:rFonts w:ascii="Calibri" w:hAnsi="Calibri" w:cs="Times New Roman"/>
          <w:color w:val="000000"/>
          <w:lang w:val="en-US" w:eastAsia="nl-NL"/>
        </w:rPr>
        <w:t>frequency and visit window</w:t>
      </w:r>
      <w:r w:rsidR="003849E0" w:rsidRPr="00B5682A">
        <w:rPr>
          <w:rFonts w:ascii="Calibri" w:hAnsi="Calibri" w:cs="Times New Roman"/>
          <w:color w:val="000000"/>
          <w:lang w:val="en-US" w:eastAsia="nl-NL"/>
        </w:rPr>
        <w:t xml:space="preserve">. </w:t>
      </w:r>
      <w:r w:rsidR="00710600">
        <w:rPr>
          <w:rFonts w:ascii="Calibri" w:hAnsi="Calibri" w:cs="Times New Roman"/>
          <w:color w:val="000000"/>
          <w:lang w:val="en-US" w:eastAsia="nl-NL"/>
        </w:rPr>
        <w:t>When</w:t>
      </w:r>
      <w:r w:rsidR="003D0AAC">
        <w:rPr>
          <w:rFonts w:ascii="Calibri" w:hAnsi="Calibri" w:cs="Times New Roman"/>
          <w:color w:val="000000"/>
          <w:lang w:val="en-US" w:eastAsia="nl-NL"/>
        </w:rPr>
        <w:t xml:space="preserve"> </w:t>
      </w:r>
      <w:r>
        <w:rPr>
          <w:rFonts w:ascii="Calibri" w:hAnsi="Calibri" w:cs="Times New Roman"/>
          <w:color w:val="000000"/>
          <w:lang w:val="en-US" w:eastAsia="nl-NL"/>
        </w:rPr>
        <w:t>specified</w:t>
      </w:r>
      <w:r w:rsidR="003849E0" w:rsidRPr="00B5682A">
        <w:rPr>
          <w:rFonts w:ascii="Calibri" w:hAnsi="Calibri" w:cs="Times New Roman"/>
          <w:color w:val="000000"/>
          <w:lang w:val="en-US" w:eastAsia="nl-NL"/>
        </w:rPr>
        <w:t xml:space="preserve">, the first follow-up visit after inclusion ranges from 4 weeks to 12 months after baseline. The </w:t>
      </w:r>
      <w:r w:rsidR="003D0AAC">
        <w:rPr>
          <w:rFonts w:ascii="Calibri" w:hAnsi="Calibri" w:cs="Times New Roman"/>
          <w:color w:val="000000"/>
          <w:lang w:val="en-US" w:eastAsia="nl-NL"/>
        </w:rPr>
        <w:t>next</w:t>
      </w:r>
      <w:r w:rsidR="003D0AAC" w:rsidRPr="00B5682A">
        <w:rPr>
          <w:rFonts w:ascii="Calibri" w:hAnsi="Calibri" w:cs="Times New Roman"/>
          <w:color w:val="000000"/>
          <w:lang w:val="en-US" w:eastAsia="nl-NL"/>
        </w:rPr>
        <w:t xml:space="preserve"> </w:t>
      </w:r>
      <w:r w:rsidR="003849E0" w:rsidRPr="00B5682A">
        <w:rPr>
          <w:rFonts w:ascii="Calibri" w:hAnsi="Calibri" w:cs="Times New Roman"/>
          <w:color w:val="000000"/>
          <w:lang w:val="en-US" w:eastAsia="nl-NL"/>
        </w:rPr>
        <w:t xml:space="preserve">follow-up visits during treatment are scheduled </w:t>
      </w:r>
      <w:r w:rsidR="00710600">
        <w:rPr>
          <w:rFonts w:ascii="Calibri" w:hAnsi="Calibri" w:cs="Times New Roman"/>
          <w:color w:val="000000"/>
          <w:lang w:val="en-US" w:eastAsia="nl-NL"/>
        </w:rPr>
        <w:t xml:space="preserve">ranging </w:t>
      </w:r>
      <w:r w:rsidR="003849E0" w:rsidRPr="00B5682A">
        <w:rPr>
          <w:rFonts w:ascii="Calibri" w:hAnsi="Calibri" w:cs="Times New Roman"/>
          <w:color w:val="000000"/>
          <w:lang w:val="en-US" w:eastAsia="nl-NL"/>
        </w:rPr>
        <w:t>from every 3 to (at least) every 12 months. The follow-up frequency after treatment discontinuation varie</w:t>
      </w:r>
      <w:r w:rsidR="003D0AAC">
        <w:rPr>
          <w:rFonts w:ascii="Calibri" w:hAnsi="Calibri" w:cs="Times New Roman"/>
          <w:color w:val="000000"/>
          <w:lang w:val="en-US" w:eastAsia="nl-NL"/>
        </w:rPr>
        <w:t>s</w:t>
      </w:r>
      <w:r w:rsidR="003849E0" w:rsidRPr="00B5682A">
        <w:rPr>
          <w:rFonts w:ascii="Calibri" w:hAnsi="Calibri" w:cs="Times New Roman"/>
          <w:color w:val="000000"/>
          <w:lang w:val="en-US" w:eastAsia="nl-NL"/>
        </w:rPr>
        <w:t xml:space="preserve"> from no follow-up</w:t>
      </w:r>
      <w:r>
        <w:rPr>
          <w:rFonts w:ascii="Calibri" w:hAnsi="Calibri" w:cs="Times New Roman"/>
          <w:color w:val="000000"/>
          <w:lang w:val="en-US" w:eastAsia="nl-NL"/>
        </w:rPr>
        <w:t xml:space="preserve"> at all</w:t>
      </w:r>
      <w:r w:rsidR="003849E0" w:rsidRPr="00B5682A">
        <w:rPr>
          <w:rFonts w:ascii="Calibri" w:hAnsi="Calibri" w:cs="Times New Roman"/>
          <w:color w:val="000000"/>
          <w:lang w:val="en-US" w:eastAsia="nl-NL"/>
        </w:rPr>
        <w:t xml:space="preserve"> to (at least) every 6 months. Five registries </w:t>
      </w:r>
      <w:r w:rsidR="003D0AAC">
        <w:rPr>
          <w:rFonts w:ascii="Calibri" w:hAnsi="Calibri" w:cs="Times New Roman"/>
          <w:color w:val="000000"/>
          <w:lang w:val="en-US" w:eastAsia="nl-NL"/>
        </w:rPr>
        <w:t>have the option for</w:t>
      </w:r>
      <w:r w:rsidR="003D0AAC" w:rsidRPr="00B5682A">
        <w:rPr>
          <w:rFonts w:ascii="Calibri" w:hAnsi="Calibri" w:cs="Times New Roman"/>
          <w:color w:val="000000"/>
          <w:lang w:val="en-US" w:eastAsia="nl-NL"/>
        </w:rPr>
        <w:t xml:space="preserve"> </w:t>
      </w:r>
      <w:r w:rsidR="003849E0" w:rsidRPr="00B5682A">
        <w:rPr>
          <w:rFonts w:ascii="Calibri" w:hAnsi="Calibri" w:cs="Times New Roman"/>
          <w:color w:val="000000"/>
          <w:lang w:val="en-US" w:eastAsia="nl-NL"/>
        </w:rPr>
        <w:t>extra visits</w:t>
      </w:r>
      <w:r>
        <w:rPr>
          <w:rFonts w:ascii="Calibri" w:hAnsi="Calibri" w:cs="Times New Roman"/>
          <w:color w:val="000000"/>
          <w:lang w:val="en-US" w:eastAsia="nl-NL"/>
        </w:rPr>
        <w:t>,</w:t>
      </w:r>
      <w:r w:rsidR="003849E0" w:rsidRPr="00B5682A">
        <w:rPr>
          <w:rFonts w:ascii="Calibri" w:hAnsi="Calibri" w:cs="Times New Roman"/>
          <w:color w:val="000000"/>
          <w:lang w:val="en-US" w:eastAsia="nl-NL"/>
        </w:rPr>
        <w:t xml:space="preserve"> </w:t>
      </w:r>
      <w:r>
        <w:rPr>
          <w:rFonts w:ascii="Calibri" w:hAnsi="Calibri" w:cs="Times New Roman"/>
          <w:color w:val="000000"/>
          <w:lang w:val="en-US" w:eastAsia="nl-NL"/>
        </w:rPr>
        <w:t>for example</w:t>
      </w:r>
      <w:r w:rsidR="003D0AAC">
        <w:rPr>
          <w:rFonts w:ascii="Calibri" w:hAnsi="Calibri" w:cs="Times New Roman"/>
          <w:color w:val="000000"/>
          <w:lang w:val="en-US" w:eastAsia="nl-NL"/>
        </w:rPr>
        <w:t xml:space="preserve"> </w:t>
      </w:r>
      <w:r w:rsidR="0067151E">
        <w:rPr>
          <w:rFonts w:ascii="Calibri" w:hAnsi="Calibri" w:cs="Times New Roman"/>
          <w:color w:val="000000"/>
          <w:lang w:val="en-US" w:eastAsia="nl-NL"/>
        </w:rPr>
        <w:t xml:space="preserve">in case of </w:t>
      </w:r>
      <w:r w:rsidR="003849E0" w:rsidRPr="00B5682A">
        <w:rPr>
          <w:rFonts w:ascii="Calibri" w:hAnsi="Calibri" w:cs="Times New Roman"/>
          <w:color w:val="000000"/>
          <w:lang w:val="en-US" w:eastAsia="nl-NL"/>
        </w:rPr>
        <w:t>switch of therapy or disease flares.</w:t>
      </w:r>
      <w:r w:rsidR="00B5682A" w:rsidRPr="00A03FEE">
        <w:rPr>
          <w:rFonts w:ascii="Calibri" w:hAnsi="Calibri" w:cs="Times New Roman"/>
          <w:color w:val="000000"/>
          <w:lang w:val="en-US" w:eastAsia="nl-NL"/>
        </w:rPr>
        <w:t xml:space="preserve"> </w:t>
      </w:r>
      <w:r>
        <w:rPr>
          <w:rFonts w:ascii="Calibri" w:hAnsi="Calibri" w:cs="Times New Roman"/>
          <w:color w:val="000000"/>
          <w:lang w:val="en-US" w:eastAsia="nl-NL"/>
        </w:rPr>
        <w:t>The specified v</w:t>
      </w:r>
      <w:r w:rsidR="00446A32" w:rsidRPr="00B5682A">
        <w:rPr>
          <w:rFonts w:ascii="Calibri" w:hAnsi="Calibri" w:cs="Times New Roman"/>
          <w:color w:val="000000"/>
          <w:lang w:val="en-US" w:eastAsia="nl-NL"/>
        </w:rPr>
        <w:t xml:space="preserve">isit windows range from </w:t>
      </w:r>
      <w:r w:rsidR="00B5682A" w:rsidRPr="00B5682A">
        <w:rPr>
          <w:rFonts w:ascii="Calibri" w:hAnsi="Calibri" w:cs="Times New Roman"/>
          <w:color w:val="000000"/>
          <w:lang w:val="en-US" w:eastAsia="nl-NL"/>
        </w:rPr>
        <w:t xml:space="preserve">2 weeks </w:t>
      </w:r>
      <w:r w:rsidR="00446A32" w:rsidRPr="00B5682A">
        <w:rPr>
          <w:rFonts w:ascii="Calibri" w:hAnsi="Calibri" w:cs="Times New Roman"/>
          <w:color w:val="000000"/>
          <w:lang w:val="en-US" w:eastAsia="nl-NL"/>
        </w:rPr>
        <w:t xml:space="preserve">to </w:t>
      </w:r>
      <w:r w:rsidR="00B5682A" w:rsidRPr="00B5682A">
        <w:rPr>
          <w:rFonts w:ascii="Calibri" w:hAnsi="Calibri" w:cs="Times New Roman"/>
          <w:color w:val="000000"/>
          <w:lang w:val="en-US" w:eastAsia="nl-NL"/>
        </w:rPr>
        <w:t>1 month</w:t>
      </w:r>
      <w:r w:rsidR="00446A32" w:rsidRPr="00B5682A">
        <w:rPr>
          <w:rFonts w:ascii="Calibri" w:hAnsi="Calibri" w:cs="Times New Roman"/>
          <w:color w:val="000000"/>
          <w:lang w:val="en-US" w:eastAsia="nl-NL"/>
        </w:rPr>
        <w:t>.</w:t>
      </w:r>
    </w:p>
    <w:p w14:paraId="77B914A7" w14:textId="38DFD181" w:rsidR="00A4629A" w:rsidRPr="00A03FEE" w:rsidRDefault="00A4629A" w:rsidP="00D80AA9">
      <w:pPr>
        <w:spacing w:line="360" w:lineRule="auto"/>
        <w:jc w:val="both"/>
        <w:rPr>
          <w:rFonts w:ascii="Calibri" w:hAnsi="Calibri" w:cs="Times New Roman"/>
          <w:color w:val="000000"/>
          <w:lang w:val="en-US" w:eastAsia="nl-NL"/>
        </w:rPr>
      </w:pPr>
      <w:r w:rsidRPr="00A03FEE">
        <w:rPr>
          <w:rFonts w:ascii="Calibri" w:hAnsi="Calibri" w:cs="Times New Roman"/>
          <w:i/>
          <w:iCs/>
          <w:color w:val="000000"/>
          <w:lang w:val="en-US" w:eastAsia="nl-NL"/>
        </w:rPr>
        <w:t>Mapping exercise</w:t>
      </w:r>
    </w:p>
    <w:p w14:paraId="2E1A32BA" w14:textId="2DC7455F" w:rsidR="00041112" w:rsidRDefault="00B615A7" w:rsidP="00D80AA9">
      <w:pPr>
        <w:spacing w:after="0" w:line="360" w:lineRule="auto"/>
        <w:jc w:val="both"/>
        <w:rPr>
          <w:rFonts w:ascii="Calibri" w:hAnsi="Calibri" w:cs="Times New Roman"/>
          <w:color w:val="000000"/>
          <w:lang w:val="en-US" w:eastAsia="nl-NL"/>
        </w:rPr>
      </w:pPr>
      <w:r w:rsidRPr="00A03FEE">
        <w:rPr>
          <w:rFonts w:ascii="Calibri" w:hAnsi="Calibri" w:cs="Times New Roman"/>
          <w:color w:val="000000"/>
          <w:lang w:val="en-US" w:eastAsia="nl-NL"/>
        </w:rPr>
        <w:t xml:space="preserve">The </w:t>
      </w:r>
      <w:r>
        <w:rPr>
          <w:rFonts w:ascii="Calibri" w:hAnsi="Calibri" w:cs="Times New Roman"/>
          <w:color w:val="000000"/>
          <w:lang w:val="en-US" w:eastAsia="nl-NL"/>
        </w:rPr>
        <w:t xml:space="preserve">assessment and scoring </w:t>
      </w:r>
      <w:r w:rsidRPr="00A03FEE">
        <w:rPr>
          <w:rFonts w:ascii="Calibri" w:hAnsi="Calibri" w:cs="Times New Roman"/>
          <w:color w:val="000000"/>
          <w:lang w:val="en-US" w:eastAsia="nl-NL"/>
        </w:rPr>
        <w:t>for all</w:t>
      </w:r>
      <w:r>
        <w:rPr>
          <w:rFonts w:ascii="Calibri" w:hAnsi="Calibri" w:cs="Times New Roman"/>
          <w:color w:val="000000"/>
          <w:lang w:val="en-US" w:eastAsia="nl-NL"/>
        </w:rPr>
        <w:t xml:space="preserve"> four</w:t>
      </w:r>
      <w:r w:rsidRPr="00A03FEE">
        <w:rPr>
          <w:rFonts w:ascii="Calibri" w:hAnsi="Calibri" w:cs="Times New Roman"/>
          <w:color w:val="000000"/>
          <w:lang w:val="en-US" w:eastAsia="nl-NL"/>
        </w:rPr>
        <w:t xml:space="preserve"> levels</w:t>
      </w:r>
      <w:r w:rsidR="003B06DD">
        <w:rPr>
          <w:rFonts w:ascii="Calibri" w:hAnsi="Calibri" w:cs="Times New Roman"/>
          <w:color w:val="000000"/>
          <w:lang w:val="en-US" w:eastAsia="nl-NL"/>
        </w:rPr>
        <w:t xml:space="preserve"> per registry</w:t>
      </w:r>
      <w:r w:rsidRPr="00A03FEE">
        <w:rPr>
          <w:rFonts w:ascii="Calibri" w:hAnsi="Calibri" w:cs="Times New Roman"/>
          <w:color w:val="000000"/>
          <w:lang w:val="en-US" w:eastAsia="nl-NL"/>
        </w:rPr>
        <w:t xml:space="preserve"> can be found in </w:t>
      </w:r>
      <w:r>
        <w:rPr>
          <w:rFonts w:ascii="Calibri" w:hAnsi="Calibri" w:cs="Times New Roman"/>
          <w:color w:val="000000"/>
          <w:lang w:val="en-US" w:eastAsia="nl-NL"/>
        </w:rPr>
        <w:t>S</w:t>
      </w:r>
      <w:r w:rsidRPr="00A03FEE">
        <w:rPr>
          <w:rFonts w:ascii="Calibri" w:hAnsi="Calibri" w:cs="Times New Roman"/>
          <w:color w:val="000000"/>
          <w:lang w:val="en-US" w:eastAsia="nl-NL"/>
        </w:rPr>
        <w:t xml:space="preserve">upplementary </w:t>
      </w:r>
      <w:r>
        <w:rPr>
          <w:rFonts w:ascii="Calibri" w:hAnsi="Calibri" w:cs="Times New Roman"/>
          <w:color w:val="000000"/>
          <w:lang w:val="en-US" w:eastAsia="nl-NL"/>
        </w:rPr>
        <w:t>T</w:t>
      </w:r>
      <w:r w:rsidRPr="00A03FEE">
        <w:rPr>
          <w:rFonts w:ascii="Calibri" w:hAnsi="Calibri" w:cs="Times New Roman"/>
          <w:color w:val="000000"/>
          <w:lang w:val="en-US" w:eastAsia="nl-NL"/>
        </w:rPr>
        <w:t xml:space="preserve">able 1. </w:t>
      </w:r>
      <w:r>
        <w:rPr>
          <w:rFonts w:ascii="Calibri" w:hAnsi="Calibri" w:cs="Times New Roman"/>
          <w:color w:val="000000"/>
          <w:lang w:val="en-US" w:eastAsia="nl-NL"/>
        </w:rPr>
        <w:t>Briefly, o</w:t>
      </w:r>
      <w:r w:rsidRPr="00C41767">
        <w:rPr>
          <w:rFonts w:ascii="Calibri" w:hAnsi="Calibri" w:cs="Times New Roman"/>
          <w:color w:val="000000"/>
          <w:lang w:val="en-US" w:eastAsia="nl-NL"/>
        </w:rPr>
        <w:t>f the 69 core dataset domain items</w:t>
      </w:r>
      <w:r w:rsidR="003B06DD">
        <w:rPr>
          <w:rFonts w:ascii="Calibri" w:hAnsi="Calibri" w:cs="Times New Roman"/>
          <w:color w:val="000000"/>
          <w:lang w:val="en-US" w:eastAsia="nl-NL"/>
        </w:rPr>
        <w:t xml:space="preserve"> (level 1)</w:t>
      </w:r>
      <w:r w:rsidRPr="00C41767">
        <w:rPr>
          <w:rFonts w:ascii="Calibri" w:hAnsi="Calibri" w:cs="Times New Roman"/>
          <w:color w:val="000000"/>
          <w:lang w:val="en-US" w:eastAsia="nl-NL"/>
        </w:rPr>
        <w:t xml:space="preserve">, </w:t>
      </w:r>
      <w:r>
        <w:rPr>
          <w:rFonts w:ascii="Calibri" w:hAnsi="Calibri" w:cs="Times New Roman"/>
          <w:color w:val="000000"/>
          <w:lang w:val="en-US" w:eastAsia="nl-NL"/>
        </w:rPr>
        <w:t xml:space="preserve">69 items </w:t>
      </w:r>
      <w:r w:rsidR="00D80AA9" w:rsidRPr="00C41767">
        <w:rPr>
          <w:rFonts w:ascii="Calibri" w:hAnsi="Calibri" w:cs="Times New Roman"/>
          <w:color w:val="000000"/>
          <w:lang w:val="en-US" w:eastAsia="nl-NL"/>
        </w:rPr>
        <w:t>were capture</w:t>
      </w:r>
      <w:r w:rsidR="00D80AA9">
        <w:rPr>
          <w:rFonts w:ascii="Calibri" w:hAnsi="Calibri" w:cs="Times New Roman"/>
          <w:color w:val="000000"/>
          <w:lang w:val="en-US" w:eastAsia="nl-NL"/>
        </w:rPr>
        <w:t xml:space="preserve">d </w:t>
      </w:r>
      <w:r>
        <w:rPr>
          <w:rFonts w:ascii="Calibri" w:hAnsi="Calibri" w:cs="Times New Roman"/>
          <w:color w:val="000000"/>
          <w:lang w:val="en-US" w:eastAsia="nl-NL"/>
        </w:rPr>
        <w:t>in TREAT NL</w:t>
      </w:r>
      <w:r w:rsidR="00D80AA9">
        <w:rPr>
          <w:rFonts w:ascii="Calibri" w:hAnsi="Calibri" w:cs="Times New Roman"/>
          <w:color w:val="000000"/>
          <w:lang w:val="en-US" w:eastAsia="nl-NL"/>
        </w:rPr>
        <w:t xml:space="preserve"> </w:t>
      </w:r>
      <w:r>
        <w:rPr>
          <w:rFonts w:ascii="Calibri" w:hAnsi="Calibri" w:cs="Times New Roman"/>
          <w:color w:val="000000"/>
          <w:lang w:val="en-US" w:eastAsia="nl-NL"/>
        </w:rPr>
        <w:t xml:space="preserve">(the Netherlands), </w:t>
      </w:r>
      <w:r w:rsidR="00D80AA9">
        <w:rPr>
          <w:rFonts w:ascii="Calibri" w:hAnsi="Calibri" w:cs="Times New Roman"/>
          <w:color w:val="000000"/>
          <w:lang w:val="en-US" w:eastAsia="nl-NL"/>
        </w:rPr>
        <w:t xml:space="preserve">56 </w:t>
      </w:r>
      <w:r w:rsidR="00D80AA9" w:rsidRPr="00C41767">
        <w:rPr>
          <w:rFonts w:ascii="Calibri" w:hAnsi="Calibri" w:cs="Times New Roman"/>
          <w:color w:val="000000"/>
          <w:lang w:val="en-US" w:eastAsia="nl-NL"/>
        </w:rPr>
        <w:t xml:space="preserve">items </w:t>
      </w:r>
      <w:r w:rsidR="00D80AA9">
        <w:rPr>
          <w:rFonts w:ascii="Calibri" w:hAnsi="Calibri" w:cs="Times New Roman"/>
          <w:color w:val="000000"/>
          <w:lang w:val="en-US" w:eastAsia="nl-NL"/>
        </w:rPr>
        <w:t>in</w:t>
      </w:r>
      <w:r w:rsidR="00D80AA9" w:rsidRPr="00C41767">
        <w:rPr>
          <w:rFonts w:ascii="Calibri" w:hAnsi="Calibri" w:cs="Times New Roman"/>
          <w:color w:val="000000"/>
          <w:lang w:val="en-US" w:eastAsia="nl-NL"/>
        </w:rPr>
        <w:t xml:space="preserve"> </w:t>
      </w:r>
      <w:r w:rsidR="00D80AA9" w:rsidRPr="00AC17D1">
        <w:rPr>
          <w:rFonts w:ascii="Calibri" w:hAnsi="Calibri" w:cs="Times New Roman"/>
          <w:color w:val="000000"/>
          <w:lang w:val="en-US" w:eastAsia="nl-NL"/>
        </w:rPr>
        <w:t>A</w:t>
      </w:r>
      <w:r w:rsidR="00D80AA9">
        <w:rPr>
          <w:rFonts w:ascii="Calibri" w:hAnsi="Calibri" w:cs="Times New Roman"/>
          <w:color w:val="000000"/>
          <w:lang w:val="en-US" w:eastAsia="nl-NL"/>
        </w:rPr>
        <w:t>-</w:t>
      </w:r>
      <w:r w:rsidR="00D80AA9" w:rsidRPr="00AC17D1">
        <w:rPr>
          <w:rFonts w:ascii="Calibri" w:hAnsi="Calibri" w:cs="Times New Roman"/>
          <w:color w:val="000000"/>
          <w:lang w:val="en-US" w:eastAsia="nl-NL"/>
        </w:rPr>
        <w:t>STAR</w:t>
      </w:r>
      <w:r w:rsidR="00D80AA9">
        <w:rPr>
          <w:rFonts w:ascii="Calibri" w:hAnsi="Calibri" w:cs="Times New Roman"/>
          <w:color w:val="000000"/>
          <w:lang w:val="en-US" w:eastAsia="nl-NL"/>
        </w:rPr>
        <w:t xml:space="preserve"> (UK and Ireland)</w:t>
      </w:r>
      <w:r w:rsidR="00D80AA9" w:rsidRPr="00C41767">
        <w:rPr>
          <w:rFonts w:ascii="Calibri" w:hAnsi="Calibri" w:cs="Times New Roman"/>
          <w:color w:val="000000"/>
          <w:lang w:val="en-US" w:eastAsia="nl-NL"/>
        </w:rPr>
        <w:t>,</w:t>
      </w:r>
      <w:r w:rsidR="00D80AA9">
        <w:rPr>
          <w:rFonts w:ascii="Calibri" w:hAnsi="Calibri" w:cs="Times New Roman"/>
          <w:color w:val="000000"/>
          <w:lang w:val="en-US" w:eastAsia="nl-NL"/>
        </w:rPr>
        <w:t xml:space="preserve"> 40 items in FIRST (</w:t>
      </w:r>
      <w:r w:rsidR="00D80AA9" w:rsidRPr="00C41767">
        <w:rPr>
          <w:rFonts w:ascii="Calibri" w:hAnsi="Calibri" w:cs="Times New Roman"/>
          <w:color w:val="000000"/>
          <w:lang w:val="en-US" w:eastAsia="nl-NL"/>
        </w:rPr>
        <w:t>France</w:t>
      </w:r>
      <w:r w:rsidR="00D80AA9">
        <w:rPr>
          <w:rFonts w:ascii="Calibri" w:hAnsi="Calibri" w:cs="Times New Roman"/>
          <w:color w:val="000000"/>
          <w:lang w:val="en-US" w:eastAsia="nl-NL"/>
        </w:rPr>
        <w:t xml:space="preserve">), 33 </w:t>
      </w:r>
      <w:r w:rsidR="00D80AA9" w:rsidRPr="00C41767">
        <w:rPr>
          <w:rFonts w:ascii="Calibri" w:hAnsi="Calibri" w:cs="Times New Roman"/>
          <w:color w:val="000000"/>
          <w:lang w:val="en-US" w:eastAsia="nl-NL"/>
        </w:rPr>
        <w:t xml:space="preserve">items in </w:t>
      </w:r>
      <w:proofErr w:type="spellStart"/>
      <w:r w:rsidR="00D80AA9">
        <w:rPr>
          <w:rFonts w:ascii="Calibri" w:hAnsi="Calibri" w:cs="Times New Roman"/>
          <w:color w:val="000000"/>
          <w:lang w:val="en-US" w:eastAsia="nl-NL"/>
        </w:rPr>
        <w:t>Biobadatop</w:t>
      </w:r>
      <w:proofErr w:type="spellEnd"/>
      <w:r w:rsidR="00D80AA9">
        <w:rPr>
          <w:rFonts w:ascii="Calibri" w:hAnsi="Calibri" w:cs="Times New Roman"/>
          <w:color w:val="000000"/>
          <w:lang w:val="en-US" w:eastAsia="nl-NL"/>
        </w:rPr>
        <w:t xml:space="preserve"> (Spain)</w:t>
      </w:r>
      <w:r w:rsidR="00D80AA9" w:rsidRPr="00C41767">
        <w:rPr>
          <w:rFonts w:ascii="Calibri" w:hAnsi="Calibri" w:cs="Times New Roman"/>
          <w:color w:val="000000"/>
          <w:lang w:val="en-US" w:eastAsia="nl-NL"/>
        </w:rPr>
        <w:t xml:space="preserve">, </w:t>
      </w:r>
      <w:r>
        <w:rPr>
          <w:rFonts w:ascii="Calibri" w:hAnsi="Calibri" w:cs="Times New Roman"/>
          <w:color w:val="000000"/>
          <w:lang w:val="en-US" w:eastAsia="nl-NL"/>
        </w:rPr>
        <w:t xml:space="preserve">29 </w:t>
      </w:r>
      <w:r w:rsidRPr="00C41767">
        <w:rPr>
          <w:rFonts w:ascii="Calibri" w:hAnsi="Calibri" w:cs="Times New Roman"/>
          <w:color w:val="000000"/>
          <w:lang w:val="en-US" w:eastAsia="nl-NL"/>
        </w:rPr>
        <w:t xml:space="preserve">items in </w:t>
      </w:r>
      <w:proofErr w:type="spellStart"/>
      <w:r>
        <w:rPr>
          <w:rFonts w:ascii="Calibri" w:hAnsi="Calibri" w:cs="Times New Roman"/>
          <w:color w:val="000000"/>
          <w:lang w:val="en-US" w:eastAsia="nl-NL"/>
        </w:rPr>
        <w:t>TREATg</w:t>
      </w:r>
      <w:r w:rsidRPr="00C41767">
        <w:rPr>
          <w:rFonts w:ascii="Calibri" w:hAnsi="Calibri" w:cs="Times New Roman"/>
          <w:color w:val="000000"/>
          <w:lang w:val="en-US" w:eastAsia="nl-NL"/>
        </w:rPr>
        <w:t>ermany</w:t>
      </w:r>
      <w:proofErr w:type="spellEnd"/>
      <w:r>
        <w:rPr>
          <w:rFonts w:ascii="Calibri" w:hAnsi="Calibri" w:cs="Times New Roman"/>
          <w:color w:val="000000"/>
          <w:lang w:val="en-US" w:eastAsia="nl-NL"/>
        </w:rPr>
        <w:t xml:space="preserve"> (Germany)</w:t>
      </w:r>
      <w:r w:rsidRPr="00C41767">
        <w:rPr>
          <w:rFonts w:ascii="Calibri" w:hAnsi="Calibri" w:cs="Times New Roman"/>
          <w:color w:val="000000"/>
          <w:lang w:val="en-US" w:eastAsia="nl-NL"/>
        </w:rPr>
        <w:t xml:space="preserve">, </w:t>
      </w:r>
      <w:r>
        <w:rPr>
          <w:rFonts w:ascii="Calibri" w:hAnsi="Calibri" w:cs="Times New Roman"/>
          <w:color w:val="000000"/>
          <w:lang w:val="en-US" w:eastAsia="nl-NL"/>
        </w:rPr>
        <w:t xml:space="preserve">29 </w:t>
      </w:r>
      <w:r w:rsidRPr="00C41767">
        <w:rPr>
          <w:rFonts w:ascii="Calibri" w:hAnsi="Calibri" w:cs="Times New Roman"/>
          <w:color w:val="000000"/>
          <w:lang w:val="en-US" w:eastAsia="nl-NL"/>
        </w:rPr>
        <w:t xml:space="preserve">items in </w:t>
      </w:r>
      <w:r>
        <w:rPr>
          <w:rFonts w:ascii="Calibri" w:hAnsi="Calibri" w:cs="Times New Roman"/>
          <w:color w:val="000000"/>
          <w:lang w:val="en-US" w:eastAsia="nl-NL"/>
        </w:rPr>
        <w:t xml:space="preserve">SCRATCH (Denmark), </w:t>
      </w:r>
      <w:r w:rsidR="00D80AA9">
        <w:rPr>
          <w:rFonts w:ascii="Calibri" w:hAnsi="Calibri" w:cs="Times New Roman"/>
          <w:color w:val="000000"/>
          <w:lang w:val="en-US" w:eastAsia="nl-NL"/>
        </w:rPr>
        <w:t xml:space="preserve">29 items </w:t>
      </w:r>
      <w:r w:rsidR="00D80AA9" w:rsidRPr="00C41767">
        <w:rPr>
          <w:rFonts w:ascii="Calibri" w:hAnsi="Calibri" w:cs="Times New Roman"/>
          <w:color w:val="000000"/>
          <w:lang w:val="en-US" w:eastAsia="nl-NL"/>
        </w:rPr>
        <w:t>in</w:t>
      </w:r>
      <w:r w:rsidR="00D80AA9">
        <w:rPr>
          <w:rFonts w:ascii="Calibri" w:hAnsi="Calibri" w:cs="Times New Roman"/>
          <w:color w:val="000000"/>
          <w:lang w:val="en-US" w:eastAsia="nl-NL"/>
        </w:rPr>
        <w:t xml:space="preserve"> </w:t>
      </w:r>
      <w:proofErr w:type="spellStart"/>
      <w:r w:rsidR="00D80AA9" w:rsidRPr="00AC17D1">
        <w:rPr>
          <w:rFonts w:ascii="Calibri" w:hAnsi="Calibri" w:cs="Times New Roman"/>
          <w:color w:val="000000"/>
          <w:lang w:val="en-US" w:eastAsia="nl-NL"/>
        </w:rPr>
        <w:t>AtopyReg</w:t>
      </w:r>
      <w:proofErr w:type="spellEnd"/>
      <w:r w:rsidR="00D80AA9">
        <w:rPr>
          <w:rFonts w:ascii="Calibri" w:hAnsi="Calibri" w:cs="Times New Roman"/>
          <w:color w:val="000000"/>
          <w:lang w:val="en-US" w:eastAsia="nl-NL"/>
        </w:rPr>
        <w:t xml:space="preserve"> (Italy) </w:t>
      </w:r>
      <w:r>
        <w:rPr>
          <w:rFonts w:ascii="Calibri" w:hAnsi="Calibri" w:cs="Times New Roman"/>
          <w:color w:val="000000"/>
          <w:lang w:val="en-US" w:eastAsia="nl-NL"/>
        </w:rPr>
        <w:t>and</w:t>
      </w:r>
      <w:r w:rsidRPr="00C41767">
        <w:rPr>
          <w:rFonts w:ascii="Calibri" w:hAnsi="Calibri" w:cs="Times New Roman"/>
          <w:color w:val="000000"/>
          <w:lang w:val="en-US" w:eastAsia="nl-NL"/>
        </w:rPr>
        <w:t xml:space="preserve"> </w:t>
      </w:r>
      <w:r w:rsidR="00D80AA9">
        <w:rPr>
          <w:rFonts w:ascii="Calibri" w:hAnsi="Calibri" w:cs="Times New Roman"/>
          <w:color w:val="000000"/>
          <w:lang w:val="en-US" w:eastAsia="nl-NL"/>
        </w:rPr>
        <w:t>20</w:t>
      </w:r>
      <w:r w:rsidR="00D80AA9" w:rsidRPr="00C41767">
        <w:rPr>
          <w:rFonts w:ascii="Calibri" w:hAnsi="Calibri" w:cs="Times New Roman"/>
          <w:color w:val="000000"/>
          <w:lang w:val="en-US" w:eastAsia="nl-NL"/>
        </w:rPr>
        <w:t xml:space="preserve"> items in </w:t>
      </w:r>
      <w:proofErr w:type="spellStart"/>
      <w:r w:rsidR="00D80AA9">
        <w:rPr>
          <w:rFonts w:ascii="Calibri" w:hAnsi="Calibri" w:cs="Times New Roman"/>
          <w:color w:val="000000"/>
          <w:lang w:val="en-US" w:eastAsia="nl-NL"/>
        </w:rPr>
        <w:t>SwedAD</w:t>
      </w:r>
      <w:proofErr w:type="spellEnd"/>
      <w:r w:rsidR="00D80AA9">
        <w:rPr>
          <w:rFonts w:ascii="Calibri" w:hAnsi="Calibri" w:cs="Times New Roman"/>
          <w:color w:val="000000"/>
          <w:lang w:val="en-US" w:eastAsia="nl-NL"/>
        </w:rPr>
        <w:t xml:space="preserve"> (</w:t>
      </w:r>
      <w:r w:rsidR="00D80AA9" w:rsidRPr="00C41767">
        <w:rPr>
          <w:rFonts w:ascii="Calibri" w:hAnsi="Calibri" w:cs="Times New Roman"/>
          <w:color w:val="000000"/>
          <w:lang w:val="en-US" w:eastAsia="nl-NL"/>
        </w:rPr>
        <w:t>Sweden</w:t>
      </w:r>
      <w:r w:rsidR="00D80AA9">
        <w:rPr>
          <w:rFonts w:ascii="Calibri" w:hAnsi="Calibri" w:cs="Times New Roman"/>
          <w:color w:val="000000"/>
          <w:lang w:val="en-US" w:eastAsia="nl-NL"/>
        </w:rPr>
        <w:t>)</w:t>
      </w:r>
      <w:r w:rsidRPr="00C41767">
        <w:rPr>
          <w:rFonts w:ascii="Calibri" w:hAnsi="Calibri" w:cs="Times New Roman"/>
          <w:color w:val="000000"/>
          <w:lang w:val="en-US" w:eastAsia="nl-NL"/>
        </w:rPr>
        <w:t>.</w:t>
      </w:r>
      <w:r w:rsidR="003B06DD" w:rsidRPr="003B06DD">
        <w:rPr>
          <w:rFonts w:ascii="Calibri" w:hAnsi="Calibri" w:cs="Times New Roman"/>
          <w:color w:val="000000"/>
          <w:lang w:val="en-US" w:eastAsia="nl-NL"/>
        </w:rPr>
        <w:t xml:space="preserve"> </w:t>
      </w:r>
      <w:r w:rsidR="003B06DD">
        <w:rPr>
          <w:rFonts w:ascii="Calibri" w:hAnsi="Calibri" w:cs="Times New Roman"/>
          <w:color w:val="000000"/>
          <w:lang w:val="en-US" w:eastAsia="nl-NL"/>
        </w:rPr>
        <w:t>Nine</w:t>
      </w:r>
      <w:r w:rsidR="003B06DD" w:rsidRPr="003B06DD">
        <w:rPr>
          <w:rFonts w:ascii="Calibri" w:hAnsi="Calibri" w:cs="Times New Roman"/>
          <w:color w:val="000000"/>
          <w:lang w:val="en-US" w:eastAsia="nl-NL"/>
        </w:rPr>
        <w:t xml:space="preserve"> out of 118 core dataset instruments (</w:t>
      </w:r>
      <w:r w:rsidR="0094782B">
        <w:rPr>
          <w:rFonts w:ascii="Calibri" w:hAnsi="Calibri" w:cs="Times New Roman"/>
          <w:color w:val="000000"/>
          <w:lang w:val="en-US" w:eastAsia="nl-NL"/>
        </w:rPr>
        <w:t>7.6</w:t>
      </w:r>
      <w:r w:rsidR="003B06DD" w:rsidRPr="003B06DD">
        <w:rPr>
          <w:rFonts w:ascii="Calibri" w:hAnsi="Calibri" w:cs="Times New Roman"/>
          <w:color w:val="000000"/>
          <w:lang w:val="en-US" w:eastAsia="nl-NL"/>
        </w:rPr>
        <w:t xml:space="preserve">%) were scored positive on </w:t>
      </w:r>
      <w:r w:rsidR="0094782B">
        <w:rPr>
          <w:rFonts w:ascii="Calibri" w:hAnsi="Calibri" w:cs="Times New Roman"/>
          <w:color w:val="000000"/>
          <w:lang w:val="en-US" w:eastAsia="nl-NL"/>
        </w:rPr>
        <w:t xml:space="preserve">instrument </w:t>
      </w:r>
      <w:r w:rsidR="00D80AA9">
        <w:rPr>
          <w:rFonts w:ascii="Calibri" w:hAnsi="Calibri" w:cs="Times New Roman"/>
          <w:color w:val="000000"/>
          <w:lang w:val="en-US" w:eastAsia="nl-NL"/>
        </w:rPr>
        <w:t>overlap</w:t>
      </w:r>
      <w:r w:rsidR="003B06DD" w:rsidRPr="003B06DD">
        <w:rPr>
          <w:rFonts w:ascii="Calibri" w:hAnsi="Calibri" w:cs="Times New Roman"/>
          <w:color w:val="000000"/>
          <w:lang w:val="en-US" w:eastAsia="nl-NL"/>
        </w:rPr>
        <w:t xml:space="preserve"> in all 8 registry datasets (level </w:t>
      </w:r>
      <w:r w:rsidR="0094782B">
        <w:rPr>
          <w:rFonts w:ascii="Calibri" w:hAnsi="Calibri" w:cs="Times New Roman"/>
          <w:color w:val="000000"/>
          <w:lang w:val="en-US" w:eastAsia="nl-NL"/>
        </w:rPr>
        <w:t>2</w:t>
      </w:r>
      <w:r w:rsidR="003B06DD" w:rsidRPr="003B06DD">
        <w:rPr>
          <w:rFonts w:ascii="Calibri" w:hAnsi="Calibri" w:cs="Times New Roman"/>
          <w:color w:val="000000"/>
          <w:lang w:val="en-US" w:eastAsia="nl-NL"/>
        </w:rPr>
        <w:t>).</w:t>
      </w:r>
      <w:r w:rsidR="0094782B">
        <w:rPr>
          <w:rFonts w:ascii="Calibri" w:hAnsi="Calibri" w:cs="Times New Roman"/>
          <w:color w:val="000000"/>
          <w:lang w:val="en-US" w:eastAsia="nl-NL"/>
        </w:rPr>
        <w:t xml:space="preserve"> </w:t>
      </w:r>
      <w:r w:rsidR="003B06DD">
        <w:rPr>
          <w:rFonts w:ascii="Calibri" w:hAnsi="Calibri" w:cs="Times New Roman"/>
          <w:color w:val="000000"/>
          <w:lang w:val="en-US" w:eastAsia="nl-NL"/>
        </w:rPr>
        <w:t>Fifteen out of 118</w:t>
      </w:r>
      <w:r w:rsidR="003B06DD" w:rsidRPr="00541EC1">
        <w:rPr>
          <w:rFonts w:ascii="Calibri" w:hAnsi="Calibri" w:cs="Times New Roman"/>
          <w:color w:val="000000"/>
          <w:lang w:val="en-US" w:eastAsia="nl-NL"/>
        </w:rPr>
        <w:t xml:space="preserve"> core dataset instruments (12.7%) were scored positive on pooling ability in all 8 registry datasets</w:t>
      </w:r>
      <w:r w:rsidR="003B06DD">
        <w:rPr>
          <w:rFonts w:ascii="Calibri" w:hAnsi="Calibri" w:cs="Times New Roman"/>
          <w:color w:val="000000"/>
          <w:lang w:val="en-US" w:eastAsia="nl-NL"/>
        </w:rPr>
        <w:t xml:space="preserve"> (level 3)</w:t>
      </w:r>
      <w:r w:rsidR="003B06DD" w:rsidRPr="00541EC1">
        <w:rPr>
          <w:rFonts w:ascii="Calibri" w:hAnsi="Calibri" w:cs="Times New Roman"/>
          <w:color w:val="000000"/>
          <w:lang w:val="en-US" w:eastAsia="nl-NL"/>
        </w:rPr>
        <w:t>.</w:t>
      </w:r>
      <w:r w:rsidR="0094782B">
        <w:rPr>
          <w:rFonts w:ascii="Calibri" w:hAnsi="Calibri" w:cs="Times New Roman"/>
          <w:color w:val="000000"/>
          <w:lang w:val="en-US" w:eastAsia="nl-NL"/>
        </w:rPr>
        <w:t xml:space="preserve"> </w:t>
      </w:r>
      <w:r w:rsidR="00710600" w:rsidRPr="00710600">
        <w:rPr>
          <w:rFonts w:ascii="Calibri" w:hAnsi="Calibri" w:cs="Times New Roman"/>
          <w:color w:val="000000"/>
          <w:lang w:val="en-US" w:eastAsia="nl-NL"/>
        </w:rPr>
        <w:t>The</w:t>
      </w:r>
      <w:r w:rsidR="00904345">
        <w:rPr>
          <w:rFonts w:ascii="Calibri" w:hAnsi="Calibri" w:cs="Times New Roman"/>
          <w:color w:val="000000"/>
          <w:lang w:val="en-US" w:eastAsia="nl-NL"/>
        </w:rPr>
        <w:t xml:space="preserve"> main level of interest was the</w:t>
      </w:r>
      <w:r w:rsidR="00710600" w:rsidRPr="00710600">
        <w:rPr>
          <w:rFonts w:ascii="Calibri" w:hAnsi="Calibri" w:cs="Times New Roman"/>
          <w:color w:val="000000"/>
          <w:lang w:val="en-US" w:eastAsia="nl-NL"/>
        </w:rPr>
        <w:t xml:space="preserve"> ability to pool outcomes within the domain items</w:t>
      </w:r>
      <w:r w:rsidR="00904345">
        <w:rPr>
          <w:rFonts w:ascii="Calibri" w:hAnsi="Calibri" w:cs="Times New Roman"/>
          <w:color w:val="000000"/>
          <w:lang w:val="en-US" w:eastAsia="nl-NL"/>
        </w:rPr>
        <w:t xml:space="preserve"> </w:t>
      </w:r>
      <w:r w:rsidR="008704D2">
        <w:rPr>
          <w:rFonts w:ascii="Calibri" w:hAnsi="Calibri" w:cs="Times New Roman"/>
          <w:color w:val="000000"/>
          <w:lang w:val="en-US" w:eastAsia="nl-NL"/>
        </w:rPr>
        <w:t>(level 4</w:t>
      </w:r>
      <w:r w:rsidR="00897DC2">
        <w:rPr>
          <w:rFonts w:ascii="Calibri" w:hAnsi="Calibri" w:cs="Times New Roman"/>
          <w:color w:val="000000"/>
          <w:lang w:val="en-US" w:eastAsia="nl-NL"/>
        </w:rPr>
        <w:t xml:space="preserve">) </w:t>
      </w:r>
      <w:r w:rsidR="00904345">
        <w:rPr>
          <w:rFonts w:ascii="Calibri" w:hAnsi="Calibri" w:cs="Times New Roman"/>
          <w:color w:val="000000"/>
          <w:lang w:val="en-US" w:eastAsia="nl-NL"/>
        </w:rPr>
        <w:t>and</w:t>
      </w:r>
      <w:r w:rsidR="00710600">
        <w:rPr>
          <w:rFonts w:ascii="Calibri" w:hAnsi="Calibri" w:cs="Times New Roman"/>
          <w:color w:val="000000"/>
          <w:lang w:val="en-US" w:eastAsia="nl-NL"/>
        </w:rPr>
        <w:t xml:space="preserve"> </w:t>
      </w:r>
      <w:r w:rsidR="008704D2">
        <w:rPr>
          <w:rFonts w:ascii="Calibri" w:hAnsi="Calibri" w:cs="Times New Roman"/>
          <w:color w:val="000000"/>
          <w:lang w:val="en-US" w:eastAsia="nl-NL"/>
        </w:rPr>
        <w:t>the</w:t>
      </w:r>
      <w:r w:rsidR="00527EC3">
        <w:rPr>
          <w:rFonts w:ascii="Calibri" w:hAnsi="Calibri" w:cs="Times New Roman"/>
          <w:color w:val="000000"/>
          <w:lang w:val="en-US" w:eastAsia="nl-NL"/>
        </w:rPr>
        <w:t>se</w:t>
      </w:r>
      <w:r w:rsidR="008704D2">
        <w:rPr>
          <w:rFonts w:ascii="Calibri" w:hAnsi="Calibri" w:cs="Times New Roman"/>
          <w:color w:val="000000"/>
          <w:lang w:val="en-US" w:eastAsia="nl-NL"/>
        </w:rPr>
        <w:t xml:space="preserve"> results are</w:t>
      </w:r>
      <w:r w:rsidR="00710600">
        <w:rPr>
          <w:rFonts w:ascii="Calibri" w:hAnsi="Calibri" w:cs="Times New Roman"/>
          <w:color w:val="000000"/>
          <w:lang w:val="en-US" w:eastAsia="nl-NL"/>
        </w:rPr>
        <w:t xml:space="preserve"> displayed in Table 4.</w:t>
      </w:r>
      <w:r w:rsidR="00904345">
        <w:rPr>
          <w:rFonts w:ascii="Calibri" w:hAnsi="Calibri" w:cs="Times New Roman"/>
          <w:color w:val="000000"/>
          <w:lang w:val="en-US" w:eastAsia="nl-NL"/>
        </w:rPr>
        <w:t xml:space="preserve"> </w:t>
      </w:r>
      <w:r w:rsidR="00E61BAE" w:rsidRPr="00C41767">
        <w:rPr>
          <w:rFonts w:ascii="Calibri" w:hAnsi="Calibri" w:cs="Times New Roman"/>
          <w:color w:val="000000"/>
          <w:lang w:val="en-US" w:eastAsia="nl-NL"/>
        </w:rPr>
        <w:t xml:space="preserve">Of the 69 core dataset domain items, </w:t>
      </w:r>
      <w:r w:rsidR="00E61BAE">
        <w:rPr>
          <w:rFonts w:ascii="Calibri" w:hAnsi="Calibri" w:cs="Times New Roman"/>
          <w:color w:val="000000"/>
          <w:lang w:val="en-US" w:eastAsia="nl-NL"/>
        </w:rPr>
        <w:t xml:space="preserve">data pooling was possible for </w:t>
      </w:r>
      <w:r w:rsidR="00D80AA9">
        <w:rPr>
          <w:rFonts w:ascii="Calibri" w:hAnsi="Calibri" w:cs="Times New Roman"/>
          <w:color w:val="000000"/>
          <w:lang w:val="en-US" w:eastAsia="nl-NL"/>
        </w:rPr>
        <w:t xml:space="preserve">69 items </w:t>
      </w:r>
      <w:r w:rsidR="00D80AA9">
        <w:rPr>
          <w:rFonts w:ascii="Calibri" w:hAnsi="Calibri" w:cs="Times New Roman"/>
          <w:color w:val="000000"/>
          <w:lang w:val="en-US" w:eastAsia="nl-NL"/>
        </w:rPr>
        <w:lastRenderedPageBreak/>
        <w:t xml:space="preserve">in TREAT NL (the Netherlands), </w:t>
      </w:r>
      <w:r w:rsidR="00E61BAE" w:rsidRPr="00C41767">
        <w:rPr>
          <w:rFonts w:ascii="Calibri" w:hAnsi="Calibri" w:cs="Times New Roman"/>
          <w:color w:val="000000"/>
          <w:lang w:val="en-US" w:eastAsia="nl-NL"/>
        </w:rPr>
        <w:t xml:space="preserve">53 </w:t>
      </w:r>
      <w:r w:rsidR="00E61BAE">
        <w:rPr>
          <w:rFonts w:ascii="Calibri" w:hAnsi="Calibri" w:cs="Times New Roman"/>
          <w:color w:val="000000"/>
          <w:lang w:val="en-US" w:eastAsia="nl-NL"/>
        </w:rPr>
        <w:t xml:space="preserve">domain </w:t>
      </w:r>
      <w:r w:rsidR="00E61BAE" w:rsidRPr="00C41767">
        <w:rPr>
          <w:rFonts w:ascii="Calibri" w:hAnsi="Calibri" w:cs="Times New Roman"/>
          <w:color w:val="000000"/>
          <w:lang w:val="en-US" w:eastAsia="nl-NL"/>
        </w:rPr>
        <w:t xml:space="preserve">items </w:t>
      </w:r>
      <w:r w:rsidR="00E61BAE">
        <w:rPr>
          <w:rFonts w:ascii="Calibri" w:hAnsi="Calibri" w:cs="Times New Roman"/>
          <w:color w:val="000000"/>
          <w:lang w:val="en-US" w:eastAsia="nl-NL"/>
        </w:rPr>
        <w:t>in</w:t>
      </w:r>
      <w:r w:rsidR="00E61BAE" w:rsidRPr="00C41767">
        <w:rPr>
          <w:rFonts w:ascii="Calibri" w:hAnsi="Calibri" w:cs="Times New Roman"/>
          <w:color w:val="000000"/>
          <w:lang w:val="en-US" w:eastAsia="nl-NL"/>
        </w:rPr>
        <w:t xml:space="preserve"> </w:t>
      </w:r>
      <w:r w:rsidR="00E61BAE" w:rsidRPr="00AC17D1">
        <w:rPr>
          <w:rFonts w:ascii="Calibri" w:hAnsi="Calibri" w:cs="Times New Roman"/>
          <w:color w:val="000000"/>
          <w:lang w:val="en-US" w:eastAsia="nl-NL"/>
        </w:rPr>
        <w:t>A</w:t>
      </w:r>
      <w:r w:rsidR="00D80AA9">
        <w:rPr>
          <w:rFonts w:ascii="Calibri" w:hAnsi="Calibri" w:cs="Times New Roman"/>
          <w:color w:val="000000"/>
          <w:lang w:val="en-US" w:eastAsia="nl-NL"/>
        </w:rPr>
        <w:t>-</w:t>
      </w:r>
      <w:r w:rsidR="00E61BAE" w:rsidRPr="00AC17D1">
        <w:rPr>
          <w:rFonts w:ascii="Calibri" w:hAnsi="Calibri" w:cs="Times New Roman"/>
          <w:color w:val="000000"/>
          <w:lang w:val="en-US" w:eastAsia="nl-NL"/>
        </w:rPr>
        <w:t>STAR</w:t>
      </w:r>
      <w:r w:rsidR="00E61BAE">
        <w:rPr>
          <w:rFonts w:ascii="Calibri" w:hAnsi="Calibri" w:cs="Times New Roman"/>
          <w:color w:val="000000"/>
          <w:lang w:val="en-US" w:eastAsia="nl-NL"/>
        </w:rPr>
        <w:t xml:space="preserve"> (UK and Ireland)</w:t>
      </w:r>
      <w:r w:rsidR="00E61BAE" w:rsidRPr="00C41767">
        <w:rPr>
          <w:rFonts w:ascii="Calibri" w:hAnsi="Calibri" w:cs="Times New Roman"/>
          <w:color w:val="000000"/>
          <w:lang w:val="en-US" w:eastAsia="nl-NL"/>
        </w:rPr>
        <w:t>,</w:t>
      </w:r>
      <w:r w:rsidR="00E61BAE">
        <w:rPr>
          <w:rFonts w:ascii="Calibri" w:hAnsi="Calibri" w:cs="Times New Roman"/>
          <w:color w:val="000000"/>
          <w:lang w:val="en-US" w:eastAsia="nl-NL"/>
        </w:rPr>
        <w:t xml:space="preserve"> </w:t>
      </w:r>
      <w:r w:rsidR="00E61BAE" w:rsidRPr="00C41767">
        <w:rPr>
          <w:rFonts w:ascii="Calibri" w:hAnsi="Calibri" w:cs="Times New Roman"/>
          <w:color w:val="000000"/>
          <w:lang w:val="en-US" w:eastAsia="nl-NL"/>
        </w:rPr>
        <w:t xml:space="preserve">36 items in </w:t>
      </w:r>
      <w:proofErr w:type="spellStart"/>
      <w:r w:rsidR="00E61BAE">
        <w:rPr>
          <w:rFonts w:ascii="Calibri" w:hAnsi="Calibri" w:cs="Times New Roman"/>
          <w:color w:val="000000"/>
          <w:lang w:val="en-US" w:eastAsia="nl-NL"/>
        </w:rPr>
        <w:t>TREATg</w:t>
      </w:r>
      <w:r w:rsidR="00E61BAE" w:rsidRPr="00C41767">
        <w:rPr>
          <w:rFonts w:ascii="Calibri" w:hAnsi="Calibri" w:cs="Times New Roman"/>
          <w:color w:val="000000"/>
          <w:lang w:val="en-US" w:eastAsia="nl-NL"/>
        </w:rPr>
        <w:t>ermany</w:t>
      </w:r>
      <w:proofErr w:type="spellEnd"/>
      <w:r w:rsidR="00E61BAE">
        <w:rPr>
          <w:rFonts w:ascii="Calibri" w:hAnsi="Calibri" w:cs="Times New Roman"/>
          <w:color w:val="000000"/>
          <w:lang w:val="en-US" w:eastAsia="nl-NL"/>
        </w:rPr>
        <w:t xml:space="preserve"> (Germany)</w:t>
      </w:r>
      <w:r w:rsidR="00E61BAE" w:rsidRPr="00C41767">
        <w:rPr>
          <w:rFonts w:ascii="Calibri" w:hAnsi="Calibri" w:cs="Times New Roman"/>
          <w:color w:val="000000"/>
          <w:lang w:val="en-US" w:eastAsia="nl-NL"/>
        </w:rPr>
        <w:t xml:space="preserve">, </w:t>
      </w:r>
      <w:r w:rsidR="00D80AA9">
        <w:rPr>
          <w:rFonts w:ascii="Calibri" w:hAnsi="Calibri" w:cs="Times New Roman"/>
          <w:color w:val="000000"/>
          <w:lang w:val="en-US" w:eastAsia="nl-NL"/>
        </w:rPr>
        <w:t>36 items in FIRST (</w:t>
      </w:r>
      <w:r w:rsidR="00D80AA9" w:rsidRPr="00C41767">
        <w:rPr>
          <w:rFonts w:ascii="Calibri" w:hAnsi="Calibri" w:cs="Times New Roman"/>
          <w:color w:val="000000"/>
          <w:lang w:val="en-US" w:eastAsia="nl-NL"/>
        </w:rPr>
        <w:t>France</w:t>
      </w:r>
      <w:r w:rsidR="00D80AA9">
        <w:rPr>
          <w:rFonts w:ascii="Calibri" w:hAnsi="Calibri" w:cs="Times New Roman"/>
          <w:color w:val="000000"/>
          <w:lang w:val="en-US" w:eastAsia="nl-NL"/>
        </w:rPr>
        <w:t xml:space="preserve">), </w:t>
      </w:r>
      <w:r w:rsidR="00E61BAE" w:rsidRPr="00C41767">
        <w:rPr>
          <w:rFonts w:ascii="Calibri" w:hAnsi="Calibri" w:cs="Times New Roman"/>
          <w:color w:val="000000"/>
          <w:lang w:val="en-US" w:eastAsia="nl-NL"/>
        </w:rPr>
        <w:t xml:space="preserve">29 items in </w:t>
      </w:r>
      <w:proofErr w:type="spellStart"/>
      <w:r w:rsidR="00E61BAE">
        <w:rPr>
          <w:rFonts w:ascii="Calibri" w:hAnsi="Calibri" w:cs="Times New Roman"/>
          <w:color w:val="000000"/>
          <w:lang w:val="en-US" w:eastAsia="nl-NL"/>
        </w:rPr>
        <w:t>Biobadatop</w:t>
      </w:r>
      <w:proofErr w:type="spellEnd"/>
      <w:r w:rsidR="00E61BAE">
        <w:rPr>
          <w:rFonts w:ascii="Calibri" w:hAnsi="Calibri" w:cs="Times New Roman"/>
          <w:color w:val="000000"/>
          <w:lang w:val="en-US" w:eastAsia="nl-NL"/>
        </w:rPr>
        <w:t xml:space="preserve"> (Spain)</w:t>
      </w:r>
      <w:r w:rsidR="00E61BAE" w:rsidRPr="00C41767">
        <w:rPr>
          <w:rFonts w:ascii="Calibri" w:hAnsi="Calibri" w:cs="Times New Roman"/>
          <w:color w:val="000000"/>
          <w:lang w:val="en-US" w:eastAsia="nl-NL"/>
        </w:rPr>
        <w:t xml:space="preserve">, 28 items in </w:t>
      </w:r>
      <w:r w:rsidR="00E61BAE">
        <w:rPr>
          <w:rFonts w:ascii="Calibri" w:hAnsi="Calibri" w:cs="Times New Roman"/>
          <w:color w:val="000000"/>
          <w:lang w:val="en-US" w:eastAsia="nl-NL"/>
        </w:rPr>
        <w:t xml:space="preserve">SCRATCH (Denmark), </w:t>
      </w:r>
      <w:r w:rsidR="00D80AA9">
        <w:rPr>
          <w:rFonts w:ascii="Calibri" w:hAnsi="Calibri" w:cs="Times New Roman"/>
          <w:color w:val="000000"/>
          <w:lang w:val="en-US" w:eastAsia="nl-NL"/>
        </w:rPr>
        <w:t xml:space="preserve">28 items </w:t>
      </w:r>
      <w:r w:rsidR="00D80AA9" w:rsidRPr="00C41767">
        <w:rPr>
          <w:rFonts w:ascii="Calibri" w:hAnsi="Calibri" w:cs="Times New Roman"/>
          <w:color w:val="000000"/>
          <w:lang w:val="en-US" w:eastAsia="nl-NL"/>
        </w:rPr>
        <w:t>in</w:t>
      </w:r>
      <w:r w:rsidR="00D80AA9">
        <w:rPr>
          <w:rFonts w:ascii="Calibri" w:hAnsi="Calibri" w:cs="Times New Roman"/>
          <w:color w:val="000000"/>
          <w:lang w:val="en-US" w:eastAsia="nl-NL"/>
        </w:rPr>
        <w:t xml:space="preserve"> </w:t>
      </w:r>
      <w:proofErr w:type="spellStart"/>
      <w:r w:rsidR="00D80AA9" w:rsidRPr="00AC17D1">
        <w:rPr>
          <w:rFonts w:ascii="Calibri" w:hAnsi="Calibri" w:cs="Times New Roman"/>
          <w:color w:val="000000"/>
          <w:lang w:val="en-US" w:eastAsia="nl-NL"/>
        </w:rPr>
        <w:t>AtopyReg</w:t>
      </w:r>
      <w:proofErr w:type="spellEnd"/>
      <w:r w:rsidR="00D80AA9">
        <w:rPr>
          <w:rFonts w:ascii="Calibri" w:hAnsi="Calibri" w:cs="Times New Roman"/>
          <w:color w:val="000000"/>
          <w:lang w:val="en-US" w:eastAsia="nl-NL"/>
        </w:rPr>
        <w:t xml:space="preserve"> (Italy) and </w:t>
      </w:r>
      <w:r w:rsidR="00E61BAE" w:rsidRPr="00C41767">
        <w:rPr>
          <w:rFonts w:ascii="Calibri" w:hAnsi="Calibri" w:cs="Times New Roman"/>
          <w:color w:val="000000"/>
          <w:lang w:val="en-US" w:eastAsia="nl-NL"/>
        </w:rPr>
        <w:t xml:space="preserve">19 items in </w:t>
      </w:r>
      <w:proofErr w:type="spellStart"/>
      <w:r w:rsidR="00E61BAE">
        <w:rPr>
          <w:rFonts w:ascii="Calibri" w:hAnsi="Calibri" w:cs="Times New Roman"/>
          <w:color w:val="000000"/>
          <w:lang w:val="en-US" w:eastAsia="nl-NL"/>
        </w:rPr>
        <w:t>SwedAD</w:t>
      </w:r>
      <w:proofErr w:type="spellEnd"/>
      <w:r w:rsidR="00E61BAE">
        <w:rPr>
          <w:rFonts w:ascii="Calibri" w:hAnsi="Calibri" w:cs="Times New Roman"/>
          <w:color w:val="000000"/>
          <w:lang w:val="en-US" w:eastAsia="nl-NL"/>
        </w:rPr>
        <w:t xml:space="preserve"> (</w:t>
      </w:r>
      <w:r w:rsidR="00E61BAE" w:rsidRPr="007C4240">
        <w:rPr>
          <w:rFonts w:ascii="Calibri" w:hAnsi="Calibri" w:cs="Times New Roman"/>
          <w:color w:val="000000"/>
          <w:lang w:val="en-US" w:eastAsia="nl-NL"/>
        </w:rPr>
        <w:t>Sweden</w:t>
      </w:r>
      <w:r w:rsidR="0094782B" w:rsidRPr="007C4240">
        <w:rPr>
          <w:rFonts w:ascii="Calibri" w:hAnsi="Calibri" w:cs="Times New Roman"/>
          <w:color w:val="000000"/>
          <w:lang w:val="en-US" w:eastAsia="nl-NL"/>
        </w:rPr>
        <w:t>)</w:t>
      </w:r>
      <w:r w:rsidR="00E61BAE" w:rsidRPr="007C4240">
        <w:rPr>
          <w:rFonts w:ascii="Calibri" w:hAnsi="Calibri" w:cs="Times New Roman"/>
          <w:color w:val="000000"/>
          <w:lang w:val="en-US" w:eastAsia="nl-NL"/>
        </w:rPr>
        <w:t>.</w:t>
      </w:r>
      <w:r w:rsidR="00453802" w:rsidRPr="007C4240">
        <w:rPr>
          <w:rFonts w:ascii="Calibri" w:hAnsi="Calibri" w:cs="Times New Roman"/>
          <w:color w:val="000000"/>
          <w:lang w:val="en-US" w:eastAsia="nl-NL"/>
        </w:rPr>
        <w:t xml:space="preserve"> The number of domain items that scored positive for pooling ability</w:t>
      </w:r>
      <w:r w:rsidR="0051739C" w:rsidRPr="007C4240">
        <w:rPr>
          <w:rFonts w:ascii="Calibri" w:hAnsi="Calibri" w:cs="Times New Roman"/>
          <w:color w:val="000000"/>
          <w:lang w:val="en-US" w:eastAsia="nl-NL"/>
        </w:rPr>
        <w:t xml:space="preserve"> according to the number of registries</w:t>
      </w:r>
      <w:r w:rsidR="00453802" w:rsidRPr="007C4240">
        <w:rPr>
          <w:rFonts w:ascii="Calibri" w:hAnsi="Calibri" w:cs="Times New Roman"/>
          <w:color w:val="000000"/>
          <w:lang w:val="en-US" w:eastAsia="nl-NL"/>
        </w:rPr>
        <w:t xml:space="preserve"> (level 4)</w:t>
      </w:r>
      <w:r w:rsidR="0051739C" w:rsidRPr="007C4240">
        <w:rPr>
          <w:rFonts w:ascii="Calibri" w:hAnsi="Calibri" w:cs="Times New Roman"/>
          <w:color w:val="000000"/>
          <w:lang w:val="en-US" w:eastAsia="nl-NL"/>
        </w:rPr>
        <w:t xml:space="preserve"> can be found in Figure 1</w:t>
      </w:r>
      <w:r w:rsidR="00453802" w:rsidRPr="007C4240">
        <w:rPr>
          <w:rFonts w:ascii="Calibri" w:hAnsi="Calibri" w:cs="Times New Roman"/>
          <w:color w:val="000000"/>
          <w:lang w:val="en-US" w:eastAsia="nl-NL"/>
        </w:rPr>
        <w:t>.</w:t>
      </w:r>
    </w:p>
    <w:p w14:paraId="682029C2" w14:textId="442E6D3C" w:rsidR="0094782B" w:rsidRDefault="0094782B" w:rsidP="00D80AA9">
      <w:pPr>
        <w:spacing w:after="0" w:line="360" w:lineRule="auto"/>
        <w:jc w:val="both"/>
        <w:rPr>
          <w:rFonts w:ascii="Calibri" w:hAnsi="Calibri" w:cs="Times New Roman"/>
          <w:color w:val="000000"/>
          <w:lang w:val="en-US" w:eastAsia="nl-NL"/>
        </w:rPr>
      </w:pPr>
    </w:p>
    <w:p w14:paraId="44217C7A" w14:textId="01386640" w:rsidR="007C4240" w:rsidRDefault="007C4240" w:rsidP="00D80AA9">
      <w:pPr>
        <w:spacing w:after="0" w:line="360" w:lineRule="auto"/>
        <w:jc w:val="both"/>
        <w:rPr>
          <w:rFonts w:ascii="Calibri" w:hAnsi="Calibri" w:cs="Times New Roman"/>
          <w:color w:val="000000"/>
          <w:lang w:val="en-US" w:eastAsia="nl-NL"/>
        </w:rPr>
      </w:pPr>
      <w:r w:rsidRPr="0080212E">
        <w:rPr>
          <w:rFonts w:ascii="Calibri" w:hAnsi="Calibri" w:cs="Times New Roman"/>
          <w:b/>
          <w:color w:val="000000"/>
          <w:lang w:val="en-US" w:eastAsia="nl-NL"/>
        </w:rPr>
        <w:t>Figure 1. Pooling ability of domain items accor</w:t>
      </w:r>
      <w:r w:rsidR="006B6495" w:rsidRPr="0080212E">
        <w:rPr>
          <w:rFonts w:ascii="Calibri" w:hAnsi="Calibri" w:cs="Times New Roman"/>
          <w:b/>
          <w:color w:val="000000"/>
          <w:lang w:val="en-US" w:eastAsia="nl-NL"/>
        </w:rPr>
        <w:t>ding to the number of registries</w:t>
      </w:r>
    </w:p>
    <w:p w14:paraId="0876D848" w14:textId="0E37D8A0" w:rsidR="007C4240" w:rsidRPr="007C4240" w:rsidRDefault="000020C2" w:rsidP="00D80AA9">
      <w:pPr>
        <w:spacing w:after="0" w:line="360" w:lineRule="auto"/>
        <w:jc w:val="both"/>
        <w:rPr>
          <w:rFonts w:ascii="Calibri" w:hAnsi="Calibri" w:cs="Times New Roman"/>
          <w:color w:val="000000"/>
          <w:sz w:val="16"/>
          <w:lang w:val="en-US" w:eastAsia="nl-NL"/>
        </w:rPr>
      </w:pPr>
      <w:r w:rsidRPr="000020C2">
        <w:rPr>
          <w:rFonts w:ascii="Calibri" w:hAnsi="Calibri" w:cs="Times New Roman"/>
          <w:noProof/>
          <w:color w:val="000000"/>
          <w:lang w:val="de-DE" w:eastAsia="de-DE"/>
        </w:rPr>
        <w:drawing>
          <wp:inline distT="0" distB="0" distL="0" distR="0" wp14:anchorId="52C95917" wp14:editId="0775DA00">
            <wp:extent cx="5760720" cy="3240405"/>
            <wp:effectExtent l="0" t="0" r="0" b="0"/>
            <wp:docPr id="2" name="Afbeelding 2" descr="\\amc.intra\users\A\albosma\home\TREAT\Onderzoeksprojecten\Feasibility&amp;core of the core\Mapping gra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intra\users\A\albosma\home\TREAT\Onderzoeksprojecten\Feasibility&amp;core of the core\Mapping grap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009F1D9C">
        <w:rPr>
          <w:rFonts w:ascii="Calibri" w:hAnsi="Calibri" w:cs="Times New Roman"/>
          <w:color w:val="000000"/>
          <w:sz w:val="16"/>
          <w:lang w:val="en-US" w:eastAsia="nl-NL"/>
        </w:rPr>
        <w:t>No.</w:t>
      </w:r>
      <w:r w:rsidR="00E87E9C">
        <w:rPr>
          <w:rFonts w:ascii="Calibri" w:hAnsi="Calibri" w:cs="Times New Roman"/>
          <w:color w:val="000000"/>
          <w:sz w:val="16"/>
          <w:lang w:val="en-US" w:eastAsia="nl-NL"/>
        </w:rPr>
        <w:t xml:space="preserve"> =</w:t>
      </w:r>
      <w:r w:rsidR="009F1D9C">
        <w:rPr>
          <w:rFonts w:ascii="Calibri" w:hAnsi="Calibri" w:cs="Times New Roman"/>
          <w:color w:val="000000"/>
          <w:sz w:val="16"/>
          <w:lang w:val="en-US" w:eastAsia="nl-NL"/>
        </w:rPr>
        <w:t xml:space="preserve"> number</w:t>
      </w:r>
      <w:r w:rsidR="005331FC">
        <w:rPr>
          <w:rFonts w:ascii="Calibri" w:hAnsi="Calibri" w:cs="Times New Roman"/>
          <w:color w:val="000000"/>
          <w:sz w:val="16"/>
          <w:lang w:val="en-US" w:eastAsia="nl-NL"/>
        </w:rPr>
        <w:t xml:space="preserve">; </w:t>
      </w:r>
      <w:r w:rsidR="00334740">
        <w:rPr>
          <w:rFonts w:ascii="Calibri" w:hAnsi="Calibri" w:cs="Times New Roman"/>
          <w:color w:val="000000"/>
          <w:sz w:val="16"/>
          <w:lang w:val="en-US" w:eastAsia="nl-NL"/>
        </w:rPr>
        <w:t xml:space="preserve">As an </w:t>
      </w:r>
      <w:r w:rsidR="00FF58BF">
        <w:rPr>
          <w:rFonts w:ascii="Calibri" w:hAnsi="Calibri" w:cs="Times New Roman"/>
          <w:color w:val="000000"/>
          <w:sz w:val="16"/>
          <w:lang w:val="en-US" w:eastAsia="nl-NL"/>
        </w:rPr>
        <w:t>example, the</w:t>
      </w:r>
      <w:r w:rsidR="00334740">
        <w:rPr>
          <w:rFonts w:ascii="Calibri" w:hAnsi="Calibri" w:cs="Times New Roman"/>
          <w:color w:val="000000"/>
          <w:sz w:val="16"/>
          <w:lang w:val="en-US" w:eastAsia="nl-NL"/>
        </w:rPr>
        <w:t xml:space="preserve"> red part represents 12 of out 69 (17%) domain items that were deemed possible to pool across 3 registries.</w:t>
      </w:r>
    </w:p>
    <w:p w14:paraId="7C225A70" w14:textId="1FE7E696" w:rsidR="0094782B" w:rsidRDefault="0094782B" w:rsidP="00A03FEE">
      <w:pPr>
        <w:spacing w:after="0" w:line="360" w:lineRule="auto"/>
        <w:rPr>
          <w:rFonts w:ascii="Calibri" w:hAnsi="Calibri" w:cs="Times New Roman"/>
          <w:color w:val="000000"/>
          <w:lang w:val="en-US" w:eastAsia="nl-NL"/>
        </w:rPr>
      </w:pPr>
    </w:p>
    <w:p w14:paraId="1E85DAD7" w14:textId="1458C70E" w:rsidR="000E4643" w:rsidRDefault="000E4643" w:rsidP="00A03FEE">
      <w:pPr>
        <w:spacing w:after="0" w:line="360" w:lineRule="auto"/>
        <w:rPr>
          <w:rFonts w:ascii="Calibri" w:hAnsi="Calibri" w:cs="Times New Roman"/>
          <w:color w:val="000000"/>
          <w:lang w:val="en-US" w:eastAsia="nl-NL"/>
        </w:rPr>
      </w:pPr>
    </w:p>
    <w:p w14:paraId="4FD5262A" w14:textId="77777777" w:rsidR="00D91DD1" w:rsidRDefault="00D91DD1" w:rsidP="00A03FEE">
      <w:pPr>
        <w:spacing w:after="0" w:line="360" w:lineRule="auto"/>
        <w:jc w:val="both"/>
        <w:rPr>
          <w:b/>
          <w:lang w:val="en-US"/>
        </w:rPr>
      </w:pPr>
    </w:p>
    <w:p w14:paraId="3CE4C312" w14:textId="77777777" w:rsidR="00D91DD1" w:rsidRDefault="00D91DD1" w:rsidP="00A03FEE">
      <w:pPr>
        <w:spacing w:after="0" w:line="360" w:lineRule="auto"/>
        <w:jc w:val="both"/>
        <w:rPr>
          <w:b/>
          <w:lang w:val="en-US"/>
        </w:rPr>
      </w:pPr>
    </w:p>
    <w:p w14:paraId="741417A3" w14:textId="77777777" w:rsidR="00D91DD1" w:rsidRDefault="00D91DD1" w:rsidP="00A03FEE">
      <w:pPr>
        <w:spacing w:after="0" w:line="360" w:lineRule="auto"/>
        <w:jc w:val="both"/>
        <w:rPr>
          <w:b/>
          <w:lang w:val="en-US"/>
        </w:rPr>
      </w:pPr>
    </w:p>
    <w:p w14:paraId="0DEE3092" w14:textId="77777777" w:rsidR="00D91DD1" w:rsidRDefault="00D91DD1" w:rsidP="00A03FEE">
      <w:pPr>
        <w:spacing w:after="0" w:line="360" w:lineRule="auto"/>
        <w:jc w:val="both"/>
        <w:rPr>
          <w:b/>
          <w:lang w:val="en-US"/>
        </w:rPr>
      </w:pPr>
    </w:p>
    <w:p w14:paraId="0D36E057" w14:textId="77777777" w:rsidR="00D91DD1" w:rsidRDefault="00D91DD1" w:rsidP="00A03FEE">
      <w:pPr>
        <w:spacing w:after="0" w:line="360" w:lineRule="auto"/>
        <w:jc w:val="both"/>
        <w:rPr>
          <w:b/>
          <w:lang w:val="en-US"/>
        </w:rPr>
      </w:pPr>
    </w:p>
    <w:p w14:paraId="0BA5B341" w14:textId="77777777" w:rsidR="00D91DD1" w:rsidRDefault="00D91DD1" w:rsidP="00A03FEE">
      <w:pPr>
        <w:spacing w:after="0" w:line="360" w:lineRule="auto"/>
        <w:jc w:val="both"/>
        <w:rPr>
          <w:b/>
          <w:lang w:val="en-US"/>
        </w:rPr>
      </w:pPr>
    </w:p>
    <w:p w14:paraId="1CBF37D0" w14:textId="77777777" w:rsidR="00D91DD1" w:rsidRDefault="00D91DD1" w:rsidP="00A03FEE">
      <w:pPr>
        <w:spacing w:after="0" w:line="360" w:lineRule="auto"/>
        <w:jc w:val="both"/>
        <w:rPr>
          <w:b/>
          <w:lang w:val="en-US"/>
        </w:rPr>
      </w:pPr>
    </w:p>
    <w:p w14:paraId="1BD55EAE" w14:textId="77777777" w:rsidR="00D91DD1" w:rsidRDefault="00D91DD1" w:rsidP="00A03FEE">
      <w:pPr>
        <w:spacing w:after="0" w:line="360" w:lineRule="auto"/>
        <w:jc w:val="both"/>
        <w:rPr>
          <w:b/>
          <w:lang w:val="en-US"/>
        </w:rPr>
      </w:pPr>
    </w:p>
    <w:p w14:paraId="19E87734" w14:textId="77777777" w:rsidR="00D91DD1" w:rsidRDefault="00D91DD1" w:rsidP="00A03FEE">
      <w:pPr>
        <w:spacing w:after="0" w:line="360" w:lineRule="auto"/>
        <w:jc w:val="both"/>
        <w:rPr>
          <w:b/>
          <w:lang w:val="en-US"/>
        </w:rPr>
      </w:pPr>
    </w:p>
    <w:p w14:paraId="5FF0D375" w14:textId="77777777" w:rsidR="00D91DD1" w:rsidRDefault="00D91DD1" w:rsidP="00A03FEE">
      <w:pPr>
        <w:spacing w:after="0" w:line="360" w:lineRule="auto"/>
        <w:jc w:val="both"/>
        <w:rPr>
          <w:b/>
          <w:lang w:val="en-US"/>
        </w:rPr>
      </w:pPr>
    </w:p>
    <w:p w14:paraId="68FCC0C2" w14:textId="77777777" w:rsidR="00D91DD1" w:rsidRDefault="00D91DD1" w:rsidP="00A03FEE">
      <w:pPr>
        <w:spacing w:after="0" w:line="360" w:lineRule="auto"/>
        <w:jc w:val="both"/>
        <w:rPr>
          <w:b/>
          <w:lang w:val="en-US"/>
        </w:rPr>
      </w:pPr>
    </w:p>
    <w:p w14:paraId="0A0388FC" w14:textId="6D5890D2" w:rsidR="00D91DD1" w:rsidRDefault="00D91DD1" w:rsidP="00A03FEE">
      <w:pPr>
        <w:spacing w:after="0" w:line="360" w:lineRule="auto"/>
        <w:jc w:val="both"/>
        <w:rPr>
          <w:b/>
          <w:lang w:val="en-US"/>
        </w:rPr>
      </w:pPr>
    </w:p>
    <w:p w14:paraId="7B8955AB" w14:textId="1CFB77D7" w:rsidR="00DE24C1" w:rsidRPr="00B5682A" w:rsidRDefault="00DE24C1" w:rsidP="009A5BA6">
      <w:pPr>
        <w:spacing w:line="360" w:lineRule="auto"/>
        <w:jc w:val="both"/>
        <w:rPr>
          <w:b/>
          <w:lang w:val="en-US"/>
        </w:rPr>
      </w:pPr>
      <w:r w:rsidRPr="00B5682A">
        <w:rPr>
          <w:b/>
          <w:lang w:val="en-US"/>
        </w:rPr>
        <w:lastRenderedPageBreak/>
        <w:t>Discussion</w:t>
      </w:r>
    </w:p>
    <w:p w14:paraId="6E5530AE" w14:textId="3196402A" w:rsidR="00297A1C" w:rsidRDefault="00D44712" w:rsidP="00341408">
      <w:pPr>
        <w:spacing w:after="0" w:line="360" w:lineRule="auto"/>
        <w:jc w:val="both"/>
        <w:rPr>
          <w:lang w:val="en-US"/>
        </w:rPr>
      </w:pPr>
      <w:r w:rsidRPr="0093720D">
        <w:rPr>
          <w:lang w:val="en-GB"/>
        </w:rPr>
        <w:t>Since its inception the TREAT Registry Taskforce has aimed to develop a</w:t>
      </w:r>
      <w:r>
        <w:rPr>
          <w:lang w:val="en-GB"/>
        </w:rPr>
        <w:t>n</w:t>
      </w:r>
      <w:r w:rsidRPr="0093720D">
        <w:rPr>
          <w:lang w:val="en-GB"/>
        </w:rPr>
        <w:t xml:space="preserve"> international platform to </w:t>
      </w:r>
      <w:r w:rsidR="0033283E">
        <w:rPr>
          <w:lang w:val="en-GB"/>
        </w:rPr>
        <w:t xml:space="preserve">uniformly </w:t>
      </w:r>
      <w:r>
        <w:rPr>
          <w:lang w:val="en-GB"/>
        </w:rPr>
        <w:t>collect</w:t>
      </w:r>
      <w:r w:rsidRPr="0093720D">
        <w:rPr>
          <w:lang w:val="en-GB"/>
        </w:rPr>
        <w:t xml:space="preserve"> </w:t>
      </w:r>
      <w:r>
        <w:rPr>
          <w:lang w:val="en-GB"/>
        </w:rPr>
        <w:t xml:space="preserve">long-term data on </w:t>
      </w:r>
      <w:r w:rsidR="00964ED6">
        <w:rPr>
          <w:lang w:val="en-GB"/>
        </w:rPr>
        <w:t xml:space="preserve">the </w:t>
      </w:r>
      <w:r>
        <w:rPr>
          <w:lang w:val="en-GB"/>
        </w:rPr>
        <w:t>effectiveness and safety of systemic immunomodulating therapies and/</w:t>
      </w:r>
      <w:r w:rsidR="0033283E">
        <w:rPr>
          <w:lang w:val="en-GB"/>
        </w:rPr>
        <w:t>or phototherapy</w:t>
      </w:r>
      <w:r>
        <w:rPr>
          <w:lang w:val="en-GB"/>
        </w:rPr>
        <w:t xml:space="preserve"> in patients with A</w:t>
      </w:r>
      <w:r w:rsidR="0033283E">
        <w:rPr>
          <w:lang w:val="en-GB"/>
        </w:rPr>
        <w:t>E</w:t>
      </w:r>
      <w:r>
        <w:rPr>
          <w:lang w:val="en-GB"/>
        </w:rPr>
        <w:t>. Currently,</w:t>
      </w:r>
      <w:r>
        <w:rPr>
          <w:lang w:val="en-US"/>
        </w:rPr>
        <w:t xml:space="preserve"> </w:t>
      </w:r>
      <w:r w:rsidR="00A37C0E">
        <w:rPr>
          <w:lang w:val="en-US"/>
        </w:rPr>
        <w:t>t</w:t>
      </w:r>
      <w:r w:rsidR="009F3B43">
        <w:rPr>
          <w:lang w:val="en-US"/>
        </w:rPr>
        <w:t xml:space="preserve">he national </w:t>
      </w:r>
      <w:r w:rsidR="00AB0973">
        <w:rPr>
          <w:lang w:val="en-US"/>
        </w:rPr>
        <w:t>registries</w:t>
      </w:r>
      <w:r w:rsidR="009F3B43">
        <w:rPr>
          <w:lang w:val="en-US"/>
        </w:rPr>
        <w:t xml:space="preserve"> participating within the TREAT Registry Taskforce are jointly collecting data of over 2</w:t>
      </w:r>
      <w:r w:rsidR="00996770">
        <w:rPr>
          <w:lang w:val="en-US"/>
        </w:rPr>
        <w:t>3</w:t>
      </w:r>
      <w:r w:rsidR="009F3B43">
        <w:rPr>
          <w:lang w:val="en-US"/>
        </w:rPr>
        <w:t>00 patient</w:t>
      </w:r>
      <w:r w:rsidR="00F25101">
        <w:rPr>
          <w:lang w:val="en-US"/>
        </w:rPr>
        <w:t>s</w:t>
      </w:r>
      <w:r w:rsidR="009F3B43">
        <w:rPr>
          <w:lang w:val="en-US"/>
        </w:rPr>
        <w:t xml:space="preserve">. </w:t>
      </w:r>
      <w:r>
        <w:rPr>
          <w:lang w:val="en-US"/>
        </w:rPr>
        <w:t>National</w:t>
      </w:r>
      <w:r w:rsidR="0033283E">
        <w:rPr>
          <w:lang w:val="en-US"/>
        </w:rPr>
        <w:t xml:space="preserve"> TREAT</w:t>
      </w:r>
      <w:r>
        <w:rPr>
          <w:lang w:val="en-US"/>
        </w:rPr>
        <w:t xml:space="preserve"> registries have</w:t>
      </w:r>
      <w:r w:rsidR="0033283E">
        <w:rPr>
          <w:lang w:val="en-US"/>
        </w:rPr>
        <w:t xml:space="preserve"> successfully</w:t>
      </w:r>
      <w:r>
        <w:rPr>
          <w:lang w:val="en-US"/>
        </w:rPr>
        <w:t xml:space="preserve"> been publishing their first results </w:t>
      </w:r>
      <w:r w:rsidR="0033283E">
        <w:rPr>
          <w:lang w:val="en-US"/>
        </w:rPr>
        <w:t xml:space="preserve">on various data on patient characteristics, treatment aspects and effectiveness and safety individually </w:t>
      </w:r>
      <w:r>
        <w:rPr>
          <w:lang w:val="en-US"/>
        </w:rPr>
        <w:t>over the previous years</w:t>
      </w:r>
      <w:r w:rsidR="0033283E">
        <w:rPr>
          <w:lang w:val="en-US"/>
        </w:rPr>
        <w:t>.</w:t>
      </w:r>
      <w:r w:rsidR="00907CCF">
        <w:rPr>
          <w:lang w:val="en-US"/>
        </w:rPr>
        <w:fldChar w:fldCharType="begin">
          <w:fldData xml:space="preserve">PEVuZE5vdGU+PENpdGU+PEF1dGhvcj5TY2htaXR0PC9BdXRob3I+PFllYXI+MjAxNzwvWWVhcj48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==
</w:fldData>
        </w:fldChar>
      </w:r>
      <w:r w:rsidR="006469C8">
        <w:rPr>
          <w:lang w:val="en-US"/>
        </w:rPr>
        <w:instrText xml:space="preserve"> ADDIN EN.CITE </w:instrText>
      </w:r>
      <w:r w:rsidR="006469C8">
        <w:rPr>
          <w:lang w:val="en-US"/>
        </w:rPr>
        <w:fldChar w:fldCharType="begin">
          <w:fldData xml:space="preserve">PEVuZE5vdGU+PENpdGU+PEF1dGhvcj5TY2htaXR0PC9BdXRob3I+PFllYXI+MjAxNzwvWWVhcj48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==
</w:fldData>
        </w:fldChar>
      </w:r>
      <w:r w:rsidR="006469C8">
        <w:rPr>
          <w:lang w:val="en-US"/>
        </w:rPr>
        <w:instrText xml:space="preserve"> ADDIN EN.CITE.DATA </w:instrText>
      </w:r>
      <w:r w:rsidR="006469C8">
        <w:rPr>
          <w:lang w:val="en-US"/>
        </w:rPr>
      </w:r>
      <w:r w:rsidR="006469C8">
        <w:rPr>
          <w:lang w:val="en-US"/>
        </w:rPr>
        <w:fldChar w:fldCharType="end"/>
      </w:r>
      <w:r w:rsidR="00907CCF">
        <w:rPr>
          <w:lang w:val="en-US"/>
        </w:rPr>
      </w:r>
      <w:r w:rsidR="00907CCF">
        <w:rPr>
          <w:lang w:val="en-US"/>
        </w:rPr>
        <w:fldChar w:fldCharType="separate"/>
      </w:r>
      <w:r w:rsidR="006469C8" w:rsidRPr="006469C8">
        <w:rPr>
          <w:noProof/>
          <w:vertAlign w:val="superscript"/>
          <w:lang w:val="en-US"/>
        </w:rPr>
        <w:t>11, 12</w:t>
      </w:r>
      <w:r w:rsidR="00907CCF">
        <w:rPr>
          <w:lang w:val="en-US"/>
        </w:rPr>
        <w:fldChar w:fldCharType="end"/>
      </w:r>
      <w:r w:rsidR="0033283E">
        <w:rPr>
          <w:lang w:val="en-US"/>
        </w:rPr>
        <w:t xml:space="preserve"> </w:t>
      </w:r>
      <w:r w:rsidR="00964ED6">
        <w:rPr>
          <w:lang w:val="en-US"/>
        </w:rPr>
        <w:t>T</w:t>
      </w:r>
      <w:r w:rsidR="00C40E98">
        <w:rPr>
          <w:lang w:val="en-US"/>
        </w:rPr>
        <w:t xml:space="preserve">he next step is to increase </w:t>
      </w:r>
      <w:r w:rsidR="007C09FA">
        <w:rPr>
          <w:lang w:val="en-US"/>
        </w:rPr>
        <w:t xml:space="preserve">the </w:t>
      </w:r>
      <w:r w:rsidR="00C40E98">
        <w:rPr>
          <w:lang w:val="en-US"/>
        </w:rPr>
        <w:t xml:space="preserve">power of the </w:t>
      </w:r>
      <w:r w:rsidR="007C09FA">
        <w:rPr>
          <w:lang w:val="en-US"/>
        </w:rPr>
        <w:t xml:space="preserve">data of </w:t>
      </w:r>
      <w:r w:rsidR="00C40E98">
        <w:rPr>
          <w:lang w:val="en-US"/>
        </w:rPr>
        <w:t>individual countr</w:t>
      </w:r>
      <w:r w:rsidR="007C09FA">
        <w:rPr>
          <w:lang w:val="en-US"/>
        </w:rPr>
        <w:t>ies</w:t>
      </w:r>
      <w:r w:rsidR="00C40E98">
        <w:rPr>
          <w:lang w:val="en-US"/>
        </w:rPr>
        <w:t xml:space="preserve"> by</w:t>
      </w:r>
      <w:r w:rsidR="00BB7E90">
        <w:rPr>
          <w:lang w:val="en-US"/>
        </w:rPr>
        <w:t xml:space="preserve"> pooling data across registries</w:t>
      </w:r>
      <w:r w:rsidR="00C40E98">
        <w:rPr>
          <w:lang w:val="en-US"/>
        </w:rPr>
        <w:t>.</w:t>
      </w:r>
      <w:r w:rsidR="009F3B43">
        <w:rPr>
          <w:lang w:val="en-US"/>
        </w:rPr>
        <w:t xml:space="preserve"> </w:t>
      </w:r>
      <w:r w:rsidR="00964ED6">
        <w:rPr>
          <w:lang w:val="en-US"/>
        </w:rPr>
        <w:t>As described</w:t>
      </w:r>
      <w:r w:rsidR="0093720D">
        <w:rPr>
          <w:lang w:val="en-US"/>
        </w:rPr>
        <w:t>, the TREAT Registry Taskforce</w:t>
      </w:r>
      <w:r w:rsidR="00964ED6">
        <w:rPr>
          <w:lang w:val="en-US"/>
        </w:rPr>
        <w:t xml:space="preserve"> has</w:t>
      </w:r>
      <w:r w:rsidR="0093720D">
        <w:rPr>
          <w:lang w:val="en-US"/>
        </w:rPr>
        <w:t xml:space="preserve"> developed a core dataset to be used in all </w:t>
      </w:r>
      <w:r w:rsidR="00C40E98">
        <w:rPr>
          <w:lang w:val="en-US"/>
        </w:rPr>
        <w:t xml:space="preserve">national </w:t>
      </w:r>
      <w:r w:rsidR="0093720D">
        <w:rPr>
          <w:lang w:val="en-US"/>
        </w:rPr>
        <w:t xml:space="preserve">registries </w:t>
      </w:r>
      <w:r w:rsidR="00C92994">
        <w:rPr>
          <w:lang w:val="en-US"/>
        </w:rPr>
        <w:t xml:space="preserve">and a protocol </w:t>
      </w:r>
      <w:r w:rsidR="0093720D">
        <w:rPr>
          <w:lang w:val="en-US"/>
        </w:rPr>
        <w:t>to</w:t>
      </w:r>
      <w:r w:rsidR="00C40E98">
        <w:rPr>
          <w:lang w:val="en-US"/>
        </w:rPr>
        <w:t xml:space="preserve"> enable this cross-border data pooling.</w:t>
      </w:r>
      <w:r w:rsidR="008704D2">
        <w:rPr>
          <w:lang w:val="en-US"/>
        </w:rPr>
        <w:fldChar w:fldCharType="begin">
          <w:fldData xml:space="preserve">PEVuZE5vdGU+PENpdGU+PEF1dGhvcj5WZXJtZXVsZW48L0F1dGhvcj48WWVhcj4yMDE5PC9ZZWFy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</w:fldData>
        </w:fldChar>
      </w:r>
      <w:r w:rsidR="008704D2">
        <w:rPr>
          <w:lang w:val="en-US"/>
        </w:rPr>
        <w:instrText xml:space="preserve"> ADDIN EN.CITE </w:instrText>
      </w:r>
      <w:r w:rsidR="008704D2">
        <w:rPr>
          <w:lang w:val="en-US"/>
        </w:rPr>
        <w:fldChar w:fldCharType="begin">
          <w:fldData xml:space="preserve">PEVuZE5vdGU+PENpdGU+PEF1dGhvcj5WZXJtZXVsZW48L0F1dGhvcj48WWVhcj4yMDE5PC9ZZWFy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</w:fldData>
        </w:fldChar>
      </w:r>
      <w:r w:rsidR="008704D2">
        <w:rPr>
          <w:lang w:val="en-US"/>
        </w:rPr>
        <w:instrText xml:space="preserve"> ADDIN EN.CITE.DATA </w:instrText>
      </w:r>
      <w:r w:rsidR="008704D2">
        <w:rPr>
          <w:lang w:val="en-US"/>
        </w:rPr>
      </w:r>
      <w:r w:rsidR="008704D2">
        <w:rPr>
          <w:lang w:val="en-US"/>
        </w:rPr>
        <w:fldChar w:fldCharType="end"/>
      </w:r>
      <w:r w:rsidR="008704D2">
        <w:rPr>
          <w:lang w:val="en-US"/>
        </w:rPr>
      </w:r>
      <w:r w:rsidR="008704D2">
        <w:rPr>
          <w:lang w:val="en-US"/>
        </w:rPr>
        <w:fldChar w:fldCharType="separate"/>
      </w:r>
      <w:r w:rsidR="008704D2" w:rsidRPr="008704D2">
        <w:rPr>
          <w:noProof/>
          <w:vertAlign w:val="superscript"/>
          <w:lang w:val="en-US"/>
        </w:rPr>
        <w:t>8, 10</w:t>
      </w:r>
      <w:r w:rsidR="008704D2">
        <w:rPr>
          <w:lang w:val="en-US"/>
        </w:rPr>
        <w:fldChar w:fldCharType="end"/>
      </w:r>
      <w:r w:rsidR="0093720D">
        <w:rPr>
          <w:lang w:val="en-US"/>
        </w:rPr>
        <w:t xml:space="preserve"> </w:t>
      </w:r>
      <w:r w:rsidR="003849E0" w:rsidRPr="00B5682A">
        <w:rPr>
          <w:lang w:val="en-US"/>
        </w:rPr>
        <w:t>Th</w:t>
      </w:r>
      <w:r w:rsidR="00AB083B">
        <w:rPr>
          <w:lang w:val="en-US"/>
        </w:rPr>
        <w:t>e current</w:t>
      </w:r>
      <w:r w:rsidR="003849E0" w:rsidRPr="00B5682A">
        <w:rPr>
          <w:lang w:val="en-US"/>
        </w:rPr>
        <w:t xml:space="preserve"> study has revealed both similarities and differences </w:t>
      </w:r>
      <w:r w:rsidR="00C40E98">
        <w:rPr>
          <w:lang w:val="en-US"/>
        </w:rPr>
        <w:t xml:space="preserve">regarding </w:t>
      </w:r>
      <w:r w:rsidR="00C40E98" w:rsidRPr="00B5682A">
        <w:rPr>
          <w:lang w:val="en-US"/>
        </w:rPr>
        <w:t>the</w:t>
      </w:r>
      <w:r w:rsidR="00C40E98">
        <w:rPr>
          <w:lang w:val="en-US"/>
        </w:rPr>
        <w:t xml:space="preserve"> </w:t>
      </w:r>
      <w:r w:rsidR="00A37C0E">
        <w:rPr>
          <w:lang w:val="en-US"/>
        </w:rPr>
        <w:t>degree of</w:t>
      </w:r>
      <w:r w:rsidR="00C40E98">
        <w:rPr>
          <w:lang w:val="en-US"/>
        </w:rPr>
        <w:t xml:space="preserve"> core dataset</w:t>
      </w:r>
      <w:r w:rsidR="00A37C0E">
        <w:rPr>
          <w:lang w:val="en-US"/>
        </w:rPr>
        <w:t xml:space="preserve"> use and </w:t>
      </w:r>
      <w:r w:rsidR="00C40E98" w:rsidRPr="00B5682A">
        <w:rPr>
          <w:lang w:val="en-US"/>
        </w:rPr>
        <w:t xml:space="preserve">pooling ability </w:t>
      </w:r>
      <w:r w:rsidR="003849E0" w:rsidRPr="00B5682A">
        <w:rPr>
          <w:lang w:val="en-US"/>
        </w:rPr>
        <w:t>between national registries within the TREAT Registry Taskforce</w:t>
      </w:r>
      <w:r w:rsidR="009F3B43">
        <w:rPr>
          <w:lang w:val="en-US"/>
        </w:rPr>
        <w:t>.</w:t>
      </w:r>
      <w:r w:rsidR="00AB0973">
        <w:rPr>
          <w:lang w:val="en-US"/>
        </w:rPr>
        <w:t xml:space="preserve"> </w:t>
      </w:r>
    </w:p>
    <w:p w14:paraId="7EE7386E" w14:textId="214C6D7A" w:rsidR="00297A1C" w:rsidRDefault="00297A1C" w:rsidP="00341408">
      <w:pPr>
        <w:spacing w:after="0" w:line="360" w:lineRule="auto"/>
        <w:jc w:val="both"/>
        <w:rPr>
          <w:lang w:val="en-US"/>
        </w:rPr>
      </w:pPr>
    </w:p>
    <w:p w14:paraId="068ECB6C" w14:textId="24F64E18" w:rsidR="00341408" w:rsidRDefault="00297A1C" w:rsidP="00341408">
      <w:pPr>
        <w:spacing w:after="0" w:line="360" w:lineRule="auto"/>
        <w:jc w:val="both"/>
        <w:rPr>
          <w:lang w:val="en-US"/>
        </w:rPr>
      </w:pPr>
      <w:r>
        <w:rPr>
          <w:lang w:val="en-US"/>
        </w:rPr>
        <w:t>As for similarities, d</w:t>
      </w:r>
      <w:r w:rsidR="00ED6A40" w:rsidRPr="00ED6A40">
        <w:rPr>
          <w:lang w:val="en-US"/>
        </w:rPr>
        <w:t>ataset domain items with the ability to pool data from all eight registry datasets include</w:t>
      </w:r>
      <w:r>
        <w:rPr>
          <w:lang w:val="en-US"/>
        </w:rPr>
        <w:t xml:space="preserve"> ‘</w:t>
      </w:r>
      <w:r w:rsidR="00ED6A40" w:rsidRPr="00ED6A40">
        <w:rPr>
          <w:lang w:val="en-US"/>
        </w:rPr>
        <w:t>systemic therapy</w:t>
      </w:r>
      <w:r>
        <w:rPr>
          <w:lang w:val="en-US"/>
        </w:rPr>
        <w:t>’ (domain: c</w:t>
      </w:r>
      <w:r w:rsidRPr="00297A1C">
        <w:rPr>
          <w:lang w:val="en-US"/>
        </w:rPr>
        <w:t>urrent AE treatments</w:t>
      </w:r>
      <w:r>
        <w:rPr>
          <w:lang w:val="en-US"/>
        </w:rPr>
        <w:t>)</w:t>
      </w:r>
      <w:r w:rsidR="00ED6A40" w:rsidRPr="00ED6A40">
        <w:rPr>
          <w:lang w:val="en-US"/>
        </w:rPr>
        <w:t xml:space="preserve">, </w:t>
      </w:r>
      <w:r w:rsidR="00CA3E78">
        <w:rPr>
          <w:lang w:val="en-US"/>
        </w:rPr>
        <w:t>‘</w:t>
      </w:r>
      <w:r w:rsidR="00ED6A40" w:rsidRPr="00ED6A40">
        <w:rPr>
          <w:lang w:val="en-US"/>
        </w:rPr>
        <w:t>physician-assessed clinical signs</w:t>
      </w:r>
      <w:r w:rsidR="00CA3E78">
        <w:rPr>
          <w:lang w:val="en-US"/>
        </w:rPr>
        <w:t>’</w:t>
      </w:r>
      <w:r>
        <w:rPr>
          <w:lang w:val="en-US"/>
        </w:rPr>
        <w:t xml:space="preserve"> (domains: b</w:t>
      </w:r>
      <w:r w:rsidRPr="00297A1C">
        <w:rPr>
          <w:lang w:val="en-US"/>
        </w:rPr>
        <w:t>aseline physician- and patient-reported domains</w:t>
      </w:r>
      <w:r>
        <w:rPr>
          <w:lang w:val="en-US"/>
        </w:rPr>
        <w:t xml:space="preserve"> and f</w:t>
      </w:r>
      <w:r w:rsidRPr="00297A1C">
        <w:rPr>
          <w:lang w:val="en-US"/>
        </w:rPr>
        <w:t>ollow</w:t>
      </w:r>
      <w:r w:rsidR="00CA3E78">
        <w:rPr>
          <w:lang w:val="en-US"/>
        </w:rPr>
        <w:t>-</w:t>
      </w:r>
      <w:r w:rsidRPr="00297A1C">
        <w:rPr>
          <w:lang w:val="en-US"/>
        </w:rPr>
        <w:t>up physician- and patient-reported domains</w:t>
      </w:r>
      <w:r>
        <w:rPr>
          <w:lang w:val="en-US"/>
        </w:rPr>
        <w:t>)</w:t>
      </w:r>
      <w:r w:rsidR="00ED6A40" w:rsidRPr="00ED6A40">
        <w:rPr>
          <w:lang w:val="en-US"/>
        </w:rPr>
        <w:t xml:space="preserve">, </w:t>
      </w:r>
      <w:r w:rsidR="00CA3E78">
        <w:rPr>
          <w:lang w:val="en-US"/>
        </w:rPr>
        <w:t>‘</w:t>
      </w:r>
      <w:r w:rsidR="00ED6A40" w:rsidRPr="00ED6A40">
        <w:rPr>
          <w:lang w:val="en-US"/>
        </w:rPr>
        <w:t>patient-reported symptoms</w:t>
      </w:r>
      <w:r w:rsidR="00CA3E78">
        <w:rPr>
          <w:lang w:val="en-US"/>
        </w:rPr>
        <w:t>’</w:t>
      </w:r>
      <w:r w:rsidR="00ED6A40" w:rsidRPr="00ED6A40">
        <w:rPr>
          <w:lang w:val="en-US"/>
        </w:rPr>
        <w:t xml:space="preserve"> </w:t>
      </w:r>
      <w:r>
        <w:rPr>
          <w:lang w:val="en-US"/>
        </w:rPr>
        <w:t>(domains: b</w:t>
      </w:r>
      <w:r w:rsidRPr="00297A1C">
        <w:rPr>
          <w:lang w:val="en-US"/>
        </w:rPr>
        <w:t>aseline physician- and patient-reported domains</w:t>
      </w:r>
      <w:r>
        <w:rPr>
          <w:lang w:val="en-US"/>
        </w:rPr>
        <w:t xml:space="preserve"> and f</w:t>
      </w:r>
      <w:r w:rsidRPr="00297A1C">
        <w:rPr>
          <w:lang w:val="en-US"/>
        </w:rPr>
        <w:t>ollow up physician- and patient-reported domains</w:t>
      </w:r>
      <w:r>
        <w:rPr>
          <w:lang w:val="en-US"/>
        </w:rPr>
        <w:t xml:space="preserve">) </w:t>
      </w:r>
      <w:r w:rsidR="00ED6A40" w:rsidRPr="00ED6A40">
        <w:rPr>
          <w:lang w:val="en-US"/>
        </w:rPr>
        <w:t xml:space="preserve">and </w:t>
      </w:r>
      <w:r w:rsidR="00CA3E78">
        <w:rPr>
          <w:lang w:val="en-US"/>
        </w:rPr>
        <w:t>‘</w:t>
      </w:r>
      <w:r w:rsidR="00ED6A40" w:rsidRPr="00ED6A40">
        <w:rPr>
          <w:lang w:val="en-US"/>
        </w:rPr>
        <w:t>skin-specific quality of life score</w:t>
      </w:r>
      <w:r w:rsidR="00CA3E78">
        <w:rPr>
          <w:lang w:val="en-US"/>
        </w:rPr>
        <w:t>’</w:t>
      </w:r>
      <w:r>
        <w:rPr>
          <w:lang w:val="en-US"/>
        </w:rPr>
        <w:t xml:space="preserve"> (domains: b</w:t>
      </w:r>
      <w:r w:rsidRPr="00297A1C">
        <w:rPr>
          <w:lang w:val="en-US"/>
        </w:rPr>
        <w:t>aseline physician- and patient-reported domains</w:t>
      </w:r>
      <w:r>
        <w:rPr>
          <w:lang w:val="en-US"/>
        </w:rPr>
        <w:t xml:space="preserve"> and f</w:t>
      </w:r>
      <w:r w:rsidRPr="00297A1C">
        <w:rPr>
          <w:lang w:val="en-US"/>
        </w:rPr>
        <w:t>ollow</w:t>
      </w:r>
      <w:r w:rsidR="00CA3E78">
        <w:rPr>
          <w:lang w:val="en-US"/>
        </w:rPr>
        <w:t>-</w:t>
      </w:r>
      <w:r w:rsidRPr="00297A1C">
        <w:rPr>
          <w:lang w:val="en-US"/>
        </w:rPr>
        <w:t>up physician- and patient-reported domains</w:t>
      </w:r>
      <w:r>
        <w:rPr>
          <w:lang w:val="en-US"/>
        </w:rPr>
        <w:t>)</w:t>
      </w:r>
      <w:r w:rsidR="006F5BAF">
        <w:rPr>
          <w:lang w:val="en-US"/>
        </w:rPr>
        <w:t xml:space="preserve"> (table 4)</w:t>
      </w:r>
      <w:r w:rsidR="00ED6A40" w:rsidRPr="00ED6A40">
        <w:rPr>
          <w:lang w:val="en-US"/>
        </w:rPr>
        <w:t>.</w:t>
      </w:r>
      <w:r>
        <w:rPr>
          <w:lang w:val="en-US"/>
        </w:rPr>
        <w:t xml:space="preserve"> These examples of overlapping datase</w:t>
      </w:r>
      <w:r w:rsidR="00CA3E78">
        <w:rPr>
          <w:lang w:val="en-US"/>
        </w:rPr>
        <w:t>t items can be used to perform</w:t>
      </w:r>
      <w:r>
        <w:rPr>
          <w:lang w:val="en-US"/>
        </w:rPr>
        <w:t xml:space="preserve"> pooled analyses across </w:t>
      </w:r>
      <w:r w:rsidR="00CA3E78">
        <w:rPr>
          <w:lang w:val="en-US"/>
        </w:rPr>
        <w:t xml:space="preserve">all </w:t>
      </w:r>
      <w:r>
        <w:rPr>
          <w:lang w:val="en-US"/>
        </w:rPr>
        <w:t>registries.</w:t>
      </w:r>
    </w:p>
    <w:p w14:paraId="2C7346D9" w14:textId="77777777" w:rsidR="00297A1C" w:rsidRDefault="00297A1C" w:rsidP="00341408">
      <w:pPr>
        <w:spacing w:after="0" w:line="360" w:lineRule="auto"/>
        <w:jc w:val="both"/>
        <w:rPr>
          <w:lang w:val="en-US"/>
        </w:rPr>
      </w:pPr>
    </w:p>
    <w:p w14:paraId="66E886AD" w14:textId="263734A8" w:rsidR="00BB7E90" w:rsidRDefault="00ED6A40" w:rsidP="00341408">
      <w:pPr>
        <w:spacing w:after="0" w:line="360" w:lineRule="auto"/>
        <w:jc w:val="both"/>
        <w:rPr>
          <w:lang w:val="en-US"/>
        </w:rPr>
      </w:pPr>
      <w:r>
        <w:rPr>
          <w:lang w:val="en-US"/>
        </w:rPr>
        <w:t>D</w:t>
      </w:r>
      <w:r w:rsidR="00964ED6">
        <w:rPr>
          <w:lang w:val="en-US"/>
        </w:rPr>
        <w:t xml:space="preserve">ifferences </w:t>
      </w:r>
      <w:r w:rsidR="00BB7E90">
        <w:rPr>
          <w:lang w:val="en-US"/>
        </w:rPr>
        <w:t>in data collection were identified</w:t>
      </w:r>
      <w:r w:rsidR="00964ED6">
        <w:rPr>
          <w:lang w:val="en-US"/>
        </w:rPr>
        <w:t xml:space="preserve"> </w:t>
      </w:r>
      <w:r w:rsidR="00BB7E90" w:rsidRPr="00BB7E90">
        <w:rPr>
          <w:lang w:val="en-US"/>
        </w:rPr>
        <w:t xml:space="preserve">on both </w:t>
      </w:r>
      <w:r w:rsidR="00800B86">
        <w:rPr>
          <w:lang w:val="en-US"/>
        </w:rPr>
        <w:t>the domain item and</w:t>
      </w:r>
      <w:r w:rsidR="00C11620">
        <w:rPr>
          <w:lang w:val="en-US"/>
        </w:rPr>
        <w:t xml:space="preserve"> </w:t>
      </w:r>
      <w:r w:rsidR="00BB7E90" w:rsidRPr="00BB7E90">
        <w:rPr>
          <w:lang w:val="en-US"/>
        </w:rPr>
        <w:t>instrument</w:t>
      </w:r>
      <w:r w:rsidR="00341408">
        <w:rPr>
          <w:lang w:val="en-US"/>
        </w:rPr>
        <w:t xml:space="preserve"> level</w:t>
      </w:r>
      <w:r w:rsidR="00BB7E90" w:rsidRPr="00BB7E90">
        <w:rPr>
          <w:lang w:val="en-US"/>
        </w:rPr>
        <w:t>, affecting the pooling ability of dataset items</w:t>
      </w:r>
      <w:r w:rsidR="00BB7E90">
        <w:rPr>
          <w:lang w:val="en-US"/>
        </w:rPr>
        <w:t xml:space="preserve">. </w:t>
      </w:r>
      <w:r w:rsidR="00341408" w:rsidRPr="00341408">
        <w:rPr>
          <w:lang w:val="en-US"/>
        </w:rPr>
        <w:t xml:space="preserve">Differences may have arisen as </w:t>
      </w:r>
      <w:r w:rsidR="00341408">
        <w:rPr>
          <w:lang w:val="en-US"/>
        </w:rPr>
        <w:t>the</w:t>
      </w:r>
      <w:r w:rsidR="00341408" w:rsidRPr="00341408">
        <w:rPr>
          <w:lang w:val="en-US"/>
        </w:rPr>
        <w:t xml:space="preserve"> result of various factors.</w:t>
      </w:r>
      <w:r w:rsidR="00341408">
        <w:rPr>
          <w:lang w:val="en-US"/>
        </w:rPr>
        <w:t xml:space="preserve"> </w:t>
      </w:r>
      <w:r w:rsidR="00C11620">
        <w:rPr>
          <w:lang w:val="en-US"/>
        </w:rPr>
        <w:t>H</w:t>
      </w:r>
      <w:r w:rsidR="00BB7E90">
        <w:rPr>
          <w:lang w:val="en-US"/>
        </w:rPr>
        <w:t>eterogeneity resulted from an absence of complete overlap in core dataset items, either by absence of the core dataset item or deviation from the predefined core dataset item</w:t>
      </w:r>
      <w:r w:rsidR="00BB7E90" w:rsidRPr="00B5682A">
        <w:rPr>
          <w:lang w:val="en-US"/>
        </w:rPr>
        <w:t>.</w:t>
      </w:r>
      <w:r w:rsidR="00BB7E90">
        <w:rPr>
          <w:lang w:val="en-US"/>
        </w:rPr>
        <w:t xml:space="preserve"> </w:t>
      </w:r>
      <w:r w:rsidR="00C11620">
        <w:rPr>
          <w:lang w:val="en-US"/>
        </w:rPr>
        <w:t xml:space="preserve">After the mapping exercise was finalized, the results were shared </w:t>
      </w:r>
      <w:r w:rsidR="00C11620" w:rsidRPr="00AB0973">
        <w:rPr>
          <w:lang w:val="en-US"/>
        </w:rPr>
        <w:t xml:space="preserve">among TREAT Registry Taskforce members </w:t>
      </w:r>
      <w:r w:rsidR="00C11620">
        <w:rPr>
          <w:lang w:val="en-US"/>
        </w:rPr>
        <w:t xml:space="preserve">and a subsequent survey was held </w:t>
      </w:r>
      <w:r w:rsidR="00C11620" w:rsidRPr="00AB0973">
        <w:rPr>
          <w:lang w:val="en-US"/>
        </w:rPr>
        <w:t>to</w:t>
      </w:r>
      <w:r w:rsidR="00C11620">
        <w:rPr>
          <w:lang w:val="en-US"/>
        </w:rPr>
        <w:t xml:space="preserve"> clarify the use of the core dataset in their national registries. Participating m</w:t>
      </w:r>
      <w:r w:rsidR="00C11620" w:rsidRPr="00B5682A">
        <w:rPr>
          <w:lang w:val="en-US"/>
        </w:rPr>
        <w:t>embers</w:t>
      </w:r>
      <w:r w:rsidR="00C11620">
        <w:rPr>
          <w:lang w:val="en-US"/>
        </w:rPr>
        <w:t xml:space="preserve"> (n=23) mentioned</w:t>
      </w:r>
      <w:r w:rsidR="00C11620" w:rsidRPr="00B5682A">
        <w:rPr>
          <w:lang w:val="en-US"/>
        </w:rPr>
        <w:t xml:space="preserve"> feasibility </w:t>
      </w:r>
      <w:r w:rsidR="00C11620">
        <w:rPr>
          <w:lang w:val="en-US"/>
        </w:rPr>
        <w:t>as</w:t>
      </w:r>
      <w:r w:rsidR="00C11620" w:rsidRPr="00B5682A">
        <w:rPr>
          <w:lang w:val="en-US"/>
        </w:rPr>
        <w:t xml:space="preserve"> the main reason for not including all core dataset items in the registry dataset. </w:t>
      </w:r>
      <w:proofErr w:type="gramStart"/>
      <w:r w:rsidR="00C11620" w:rsidRPr="00B5682A">
        <w:rPr>
          <w:lang w:val="en-US"/>
        </w:rPr>
        <w:t>The majority</w:t>
      </w:r>
      <w:r w:rsidR="00C11620">
        <w:rPr>
          <w:lang w:val="en-US"/>
        </w:rPr>
        <w:t xml:space="preserve"> of</w:t>
      </w:r>
      <w:proofErr w:type="gramEnd"/>
      <w:r w:rsidR="00C11620">
        <w:rPr>
          <w:lang w:val="en-US"/>
        </w:rPr>
        <w:t xml:space="preserve"> the participants said they are willing to</w:t>
      </w:r>
      <w:r w:rsidR="00C11620" w:rsidRPr="00B5682A">
        <w:rPr>
          <w:lang w:val="en-US"/>
        </w:rPr>
        <w:t xml:space="preserve"> adapt the</w:t>
      </w:r>
      <w:r w:rsidR="00C11620">
        <w:rPr>
          <w:lang w:val="en-US"/>
        </w:rPr>
        <w:t>ir</w:t>
      </w:r>
      <w:r w:rsidR="00C11620" w:rsidRPr="00B5682A">
        <w:rPr>
          <w:lang w:val="en-US"/>
        </w:rPr>
        <w:t xml:space="preserve"> registry dataset after taking knowledge of the mapping exercise results.</w:t>
      </w:r>
      <w:r w:rsidR="00C11620">
        <w:rPr>
          <w:lang w:val="en-US"/>
        </w:rPr>
        <w:t xml:space="preserve"> </w:t>
      </w:r>
      <w:proofErr w:type="gramStart"/>
      <w:r w:rsidR="00C11620" w:rsidRPr="00F25101">
        <w:rPr>
          <w:rFonts w:cs="Times New Roman"/>
          <w:lang w:val="en-GB" w:eastAsia="ja-JP"/>
        </w:rPr>
        <w:t>Despite the fact that</w:t>
      </w:r>
      <w:proofErr w:type="gramEnd"/>
      <w:r w:rsidR="00C11620" w:rsidRPr="00F25101">
        <w:rPr>
          <w:rFonts w:cs="Times New Roman"/>
          <w:lang w:val="en-GB" w:eastAsia="ja-JP"/>
        </w:rPr>
        <w:t xml:space="preserve"> feasibility aspects were considered in the TREAT core dataset consensus seeking process, </w:t>
      </w:r>
      <w:r w:rsidR="00C11620" w:rsidRPr="00B5682A">
        <w:rPr>
          <w:lang w:val="en-US"/>
        </w:rPr>
        <w:t>the</w:t>
      </w:r>
      <w:r w:rsidR="00C11620" w:rsidRPr="00F25101">
        <w:rPr>
          <w:rFonts w:cs="Times New Roman"/>
          <w:lang w:val="en-GB" w:eastAsia="ja-JP"/>
        </w:rPr>
        <w:t xml:space="preserve"> high number of domains and domain items included in the core dataset have compromised its feasibility. </w:t>
      </w:r>
      <w:r w:rsidR="00BB7E90">
        <w:rPr>
          <w:lang w:val="en-US"/>
        </w:rPr>
        <w:t xml:space="preserve">In addition, countries may have given their own </w:t>
      </w:r>
      <w:r w:rsidR="00BB7E90" w:rsidRPr="00B5682A">
        <w:rPr>
          <w:lang w:val="en-US"/>
        </w:rPr>
        <w:t>interpretation</w:t>
      </w:r>
      <w:r w:rsidR="00BB7E90">
        <w:rPr>
          <w:lang w:val="en-US"/>
        </w:rPr>
        <w:t xml:space="preserve"> to core dataset items.</w:t>
      </w:r>
      <w:r w:rsidR="00C11620" w:rsidRPr="00C11620">
        <w:rPr>
          <w:lang w:val="en-US"/>
        </w:rPr>
        <w:t xml:space="preserve"> </w:t>
      </w:r>
      <w:r w:rsidR="00C11620">
        <w:rPr>
          <w:lang w:val="en-US"/>
        </w:rPr>
        <w:t xml:space="preserve">Another </w:t>
      </w:r>
      <w:r w:rsidR="00341408">
        <w:rPr>
          <w:lang w:val="en-US"/>
        </w:rPr>
        <w:t xml:space="preserve">factor </w:t>
      </w:r>
      <w:r w:rsidR="00341408">
        <w:rPr>
          <w:lang w:val="en-US"/>
        </w:rPr>
        <w:lastRenderedPageBreak/>
        <w:t xml:space="preserve">to consider </w:t>
      </w:r>
      <w:r w:rsidR="00771422">
        <w:rPr>
          <w:lang w:val="en-US"/>
        </w:rPr>
        <w:t>is that, d</w:t>
      </w:r>
      <w:r w:rsidR="00C11620" w:rsidRPr="00B5682A">
        <w:rPr>
          <w:lang w:val="en-US"/>
        </w:rPr>
        <w:t>ue to national regulations and preferences</w:t>
      </w:r>
      <w:r w:rsidR="00771422">
        <w:rPr>
          <w:lang w:val="en-US"/>
        </w:rPr>
        <w:t>,</w:t>
      </w:r>
      <w:r w:rsidR="00C11620" w:rsidRPr="00B5682A">
        <w:rPr>
          <w:lang w:val="en-US"/>
        </w:rPr>
        <w:t xml:space="preserve"> different modalities </w:t>
      </w:r>
      <w:r w:rsidR="00C11620" w:rsidRPr="00B549AD">
        <w:rPr>
          <w:lang w:val="en-US"/>
        </w:rPr>
        <w:t xml:space="preserve">for data collection </w:t>
      </w:r>
      <w:r w:rsidR="00C11620" w:rsidRPr="00B5682A">
        <w:rPr>
          <w:lang w:val="en-US"/>
        </w:rPr>
        <w:t>(e.g. the data entry platform)</w:t>
      </w:r>
      <w:r w:rsidR="005A6912">
        <w:rPr>
          <w:lang w:val="en-US"/>
        </w:rPr>
        <w:t xml:space="preserve"> and languages</w:t>
      </w:r>
      <w:r w:rsidR="00C11620" w:rsidRPr="00B5682A">
        <w:rPr>
          <w:lang w:val="en-US"/>
        </w:rPr>
        <w:t xml:space="preserve"> are used across countries</w:t>
      </w:r>
      <w:r w:rsidR="00C11620">
        <w:rPr>
          <w:lang w:val="en-US"/>
        </w:rPr>
        <w:t xml:space="preserve">. </w:t>
      </w:r>
    </w:p>
    <w:p w14:paraId="08A78383" w14:textId="77777777" w:rsidR="00341408" w:rsidRDefault="00341408" w:rsidP="00341408">
      <w:pPr>
        <w:spacing w:after="0" w:line="360" w:lineRule="auto"/>
        <w:jc w:val="both"/>
        <w:rPr>
          <w:lang w:val="en-US"/>
        </w:rPr>
      </w:pPr>
    </w:p>
    <w:p w14:paraId="7F2C06BD" w14:textId="064E3752" w:rsidR="00341408" w:rsidRPr="00341408" w:rsidRDefault="00964ED6" w:rsidP="004701A9">
      <w:pPr>
        <w:spacing w:line="360" w:lineRule="auto"/>
        <w:jc w:val="both"/>
        <w:rPr>
          <w:lang w:val="en-US"/>
        </w:rPr>
      </w:pPr>
      <w:r>
        <w:rPr>
          <w:lang w:val="en-US"/>
        </w:rPr>
        <w:t xml:space="preserve">Differences in data collection may pose challenges </w:t>
      </w:r>
      <w:r w:rsidR="00BB7E90" w:rsidRPr="00BB7E90">
        <w:rPr>
          <w:lang w:val="en-US"/>
        </w:rPr>
        <w:t>in data pooling and synthesis</w:t>
      </w:r>
      <w:r w:rsidR="00BB7E90">
        <w:rPr>
          <w:lang w:val="en-US"/>
        </w:rPr>
        <w:t>.</w:t>
      </w:r>
      <w:r w:rsidR="00F76717">
        <w:rPr>
          <w:lang w:val="en-US"/>
        </w:rPr>
        <w:t xml:space="preserve"> </w:t>
      </w:r>
      <w:r w:rsidR="00F76717" w:rsidRPr="00B5682A">
        <w:rPr>
          <w:lang w:val="en-US"/>
        </w:rPr>
        <w:t>Th</w:t>
      </w:r>
      <w:r w:rsidR="00F76717">
        <w:rPr>
          <w:lang w:val="en-US"/>
        </w:rPr>
        <w:t>e</w:t>
      </w:r>
      <w:r w:rsidR="00F76717" w:rsidRPr="00B5682A">
        <w:rPr>
          <w:lang w:val="en-US"/>
        </w:rPr>
        <w:t xml:space="preserve"> independent collection of data in separate databases </w:t>
      </w:r>
      <w:r w:rsidR="00F76717">
        <w:rPr>
          <w:lang w:val="en-US"/>
        </w:rPr>
        <w:t>allows the introduction of potential differences</w:t>
      </w:r>
      <w:r w:rsidR="00E428B7">
        <w:rPr>
          <w:lang w:val="en-US"/>
        </w:rPr>
        <w:t xml:space="preserve"> in registry datasets</w:t>
      </w:r>
      <w:r w:rsidR="00F76717" w:rsidRPr="00B5682A">
        <w:rPr>
          <w:lang w:val="en-US"/>
        </w:rPr>
        <w:t xml:space="preserve">. </w:t>
      </w:r>
      <w:r w:rsidR="00E91A58">
        <w:rPr>
          <w:lang w:val="en-US"/>
        </w:rPr>
        <w:t>I</w:t>
      </w:r>
      <w:r w:rsidR="00F76717">
        <w:rPr>
          <w:lang w:val="en-US"/>
        </w:rPr>
        <w:t>f p</w:t>
      </w:r>
      <w:r w:rsidR="00E91A58">
        <w:rPr>
          <w:lang w:val="en-US"/>
        </w:rPr>
        <w:t xml:space="preserve">ossible, the use of one centralized data entry platform across registries and across countries is strongly recommended, to </w:t>
      </w:r>
      <w:r w:rsidR="00E428B7">
        <w:rPr>
          <w:lang w:val="en-US"/>
        </w:rPr>
        <w:t>avoid</w:t>
      </w:r>
      <w:r w:rsidR="00E91A58">
        <w:rPr>
          <w:lang w:val="en-US"/>
        </w:rPr>
        <w:t xml:space="preserve"> heterogeneity as much as possible.</w:t>
      </w:r>
      <w:r w:rsidR="00E428B7">
        <w:rPr>
          <w:lang w:val="en-US"/>
        </w:rPr>
        <w:t xml:space="preserve"> </w:t>
      </w:r>
      <w:r w:rsidR="00E428B7" w:rsidRPr="00B5682A">
        <w:rPr>
          <w:lang w:val="en-US"/>
        </w:rPr>
        <w:t xml:space="preserve">The present study can </w:t>
      </w:r>
      <w:r w:rsidR="00E428B7">
        <w:rPr>
          <w:lang w:val="en-US"/>
        </w:rPr>
        <w:t>inform</w:t>
      </w:r>
      <w:r w:rsidR="00E428B7" w:rsidRPr="00B5682A">
        <w:rPr>
          <w:lang w:val="en-US"/>
        </w:rPr>
        <w:t xml:space="preserve"> researchers worldwide </w:t>
      </w:r>
      <w:r w:rsidR="00E428B7">
        <w:rPr>
          <w:lang w:val="en-US"/>
        </w:rPr>
        <w:t xml:space="preserve">who are engaged in </w:t>
      </w:r>
      <w:r w:rsidR="00E428B7" w:rsidRPr="00B5682A">
        <w:rPr>
          <w:lang w:val="en-US"/>
        </w:rPr>
        <w:t>similar</w:t>
      </w:r>
      <w:r w:rsidR="00E428B7">
        <w:rPr>
          <w:lang w:val="en-US"/>
        </w:rPr>
        <w:t xml:space="preserve"> data harmonization</w:t>
      </w:r>
      <w:r w:rsidR="00E428B7" w:rsidRPr="00B5682A">
        <w:rPr>
          <w:lang w:val="en-US"/>
        </w:rPr>
        <w:t xml:space="preserve"> processes in international </w:t>
      </w:r>
      <w:r w:rsidR="00E428B7">
        <w:rPr>
          <w:lang w:val="en-US"/>
        </w:rPr>
        <w:t>research</w:t>
      </w:r>
      <w:r w:rsidR="00E428B7" w:rsidRPr="00B5682A">
        <w:rPr>
          <w:lang w:val="en-US"/>
        </w:rPr>
        <w:t xml:space="preserve"> groups</w:t>
      </w:r>
      <w:r w:rsidR="00E428B7">
        <w:rPr>
          <w:lang w:val="en-US"/>
        </w:rPr>
        <w:t xml:space="preserve"> studying</w:t>
      </w:r>
      <w:r w:rsidR="00E428B7" w:rsidRPr="00B5682A">
        <w:rPr>
          <w:lang w:val="en-US"/>
        </w:rPr>
        <w:t xml:space="preserve"> </w:t>
      </w:r>
      <w:r w:rsidR="00E428B7">
        <w:rPr>
          <w:lang w:val="en-US"/>
        </w:rPr>
        <w:t xml:space="preserve">other diseases and who are </w:t>
      </w:r>
      <w:r w:rsidR="00E428B7" w:rsidRPr="00B5682A">
        <w:rPr>
          <w:lang w:val="en-US"/>
        </w:rPr>
        <w:t>aiming to perform pooled and comparative analyses</w:t>
      </w:r>
      <w:r w:rsidR="00E428B7">
        <w:rPr>
          <w:lang w:val="en-US"/>
        </w:rPr>
        <w:t xml:space="preserve"> in the future</w:t>
      </w:r>
      <w:r w:rsidR="00E428B7" w:rsidRPr="00B5682A">
        <w:rPr>
          <w:lang w:val="en-US"/>
        </w:rPr>
        <w:t>.</w:t>
      </w:r>
      <w:r w:rsidR="00E428B7">
        <w:rPr>
          <w:lang w:val="en-US"/>
        </w:rPr>
        <w:t xml:space="preserve"> </w:t>
      </w:r>
      <w:r w:rsidR="005F3A50">
        <w:rPr>
          <w:lang w:val="en-US"/>
        </w:rPr>
        <w:t xml:space="preserve">Moreover, we encourage researchers working with AD patients </w:t>
      </w:r>
      <w:r w:rsidR="008704D2">
        <w:rPr>
          <w:lang w:val="en-US"/>
        </w:rPr>
        <w:t xml:space="preserve">that are </w:t>
      </w:r>
      <w:r w:rsidR="005F3A50">
        <w:rPr>
          <w:lang w:val="en-US"/>
        </w:rPr>
        <w:t>treated with systemic treatments and/or phototherapy to join the taskforce</w:t>
      </w:r>
      <w:r w:rsidR="008704D2">
        <w:rPr>
          <w:lang w:val="en-US"/>
        </w:rPr>
        <w:t>. C</w:t>
      </w:r>
      <w:r w:rsidR="005A6912">
        <w:rPr>
          <w:lang w:val="en-US"/>
        </w:rPr>
        <w:t xml:space="preserve">ontact details are found on </w:t>
      </w:r>
      <w:r w:rsidR="008704D2">
        <w:rPr>
          <w:lang w:val="en-US"/>
        </w:rPr>
        <w:t>our website treat-registry-taskforce.org</w:t>
      </w:r>
      <w:r w:rsidR="005F3A50">
        <w:rPr>
          <w:lang w:val="en-US"/>
        </w:rPr>
        <w:t xml:space="preserve">. </w:t>
      </w:r>
      <w:r w:rsidR="00297A1C">
        <w:rPr>
          <w:lang w:val="en-US"/>
        </w:rPr>
        <w:t xml:space="preserve">To every dataset item applies that only the data from registries that scored positive for pooling ability can contribute to pooled analyses. </w:t>
      </w:r>
      <w:r w:rsidR="00F76717">
        <w:rPr>
          <w:lang w:val="en-US"/>
        </w:rPr>
        <w:t>Besides differences in registry datasets, w</w:t>
      </w:r>
      <w:r w:rsidR="00F76717" w:rsidRPr="00B5682A">
        <w:rPr>
          <w:lang w:val="en-US"/>
        </w:rPr>
        <w:t>hen analyzing data from different countries</w:t>
      </w:r>
      <w:r w:rsidR="00F76717">
        <w:rPr>
          <w:lang w:val="en-US"/>
        </w:rPr>
        <w:t>,</w:t>
      </w:r>
      <w:r w:rsidR="00F76717" w:rsidRPr="00B5682A">
        <w:rPr>
          <w:lang w:val="en-US"/>
        </w:rPr>
        <w:t xml:space="preserve"> one should take into consideration differences in prescribing practices (e.g. patient indications) and reimbursement restrictions, which underlie potential variations in patient populations across the registries.</w:t>
      </w:r>
      <w:r w:rsidR="00F76717" w:rsidRPr="00F76717">
        <w:rPr>
          <w:lang w:val="en-US"/>
        </w:rPr>
        <w:t xml:space="preserve"> </w:t>
      </w:r>
      <w:r w:rsidR="00F76717" w:rsidRPr="00B5682A">
        <w:rPr>
          <w:lang w:val="en-US"/>
        </w:rPr>
        <w:t xml:space="preserve">Challenges for synthesizing data in a network of registries </w:t>
      </w:r>
      <w:r w:rsidR="00F76717">
        <w:rPr>
          <w:lang w:val="en-US"/>
        </w:rPr>
        <w:t>are not always avoidable and could result from heterogeneity in</w:t>
      </w:r>
      <w:r w:rsidR="00F76717" w:rsidRPr="00B5682A">
        <w:rPr>
          <w:lang w:val="en-US"/>
        </w:rPr>
        <w:t xml:space="preserve"> </w:t>
      </w:r>
      <w:r w:rsidR="00F76717">
        <w:rPr>
          <w:lang w:val="en-US"/>
        </w:rPr>
        <w:t xml:space="preserve">both </w:t>
      </w:r>
      <w:r w:rsidR="00F76717" w:rsidRPr="00B5682A">
        <w:rPr>
          <w:lang w:val="en-US"/>
        </w:rPr>
        <w:t xml:space="preserve">dataset items </w:t>
      </w:r>
      <w:r w:rsidR="00F76717">
        <w:rPr>
          <w:lang w:val="en-US"/>
        </w:rPr>
        <w:t>and</w:t>
      </w:r>
      <w:r w:rsidR="00F76717" w:rsidRPr="00B5682A">
        <w:rPr>
          <w:lang w:val="en-US"/>
        </w:rPr>
        <w:t xml:space="preserve"> populations, leading to </w:t>
      </w:r>
      <w:r w:rsidR="00F76717">
        <w:rPr>
          <w:lang w:val="en-US"/>
        </w:rPr>
        <w:t xml:space="preserve">potential </w:t>
      </w:r>
      <w:r w:rsidR="00F76717" w:rsidRPr="00B5682A">
        <w:rPr>
          <w:lang w:val="en-US"/>
        </w:rPr>
        <w:t>methodological difficulties</w:t>
      </w:r>
      <w:r w:rsidR="00F76717">
        <w:rPr>
          <w:lang w:val="en-US"/>
        </w:rPr>
        <w:t>.</w:t>
      </w:r>
    </w:p>
    <w:p w14:paraId="5453FF76" w14:textId="4A877B87" w:rsidR="003849E0" w:rsidRPr="00B5682A" w:rsidRDefault="0067151E" w:rsidP="004701A9">
      <w:pPr>
        <w:spacing w:line="360" w:lineRule="auto"/>
        <w:jc w:val="both"/>
        <w:rPr>
          <w:i/>
          <w:lang w:val="en-US"/>
        </w:rPr>
      </w:pPr>
      <w:r>
        <w:rPr>
          <w:i/>
          <w:lang w:val="en-US"/>
        </w:rPr>
        <w:t>Future perspectives</w:t>
      </w:r>
    </w:p>
    <w:p w14:paraId="5440C960" w14:textId="3EDE5884" w:rsidR="003849E0" w:rsidRPr="00B5682A" w:rsidRDefault="003849E0" w:rsidP="004701A9">
      <w:pPr>
        <w:spacing w:line="360" w:lineRule="auto"/>
        <w:jc w:val="both"/>
        <w:rPr>
          <w:lang w:val="en-US"/>
        </w:rPr>
      </w:pPr>
      <w:r w:rsidRPr="00B5682A">
        <w:rPr>
          <w:lang w:val="en-US"/>
        </w:rPr>
        <w:t>Th</w:t>
      </w:r>
      <w:r w:rsidR="00E91A58">
        <w:rPr>
          <w:lang w:val="en-US"/>
        </w:rPr>
        <w:t>e</w:t>
      </w:r>
      <w:r w:rsidRPr="00B5682A">
        <w:rPr>
          <w:lang w:val="en-US"/>
        </w:rPr>
        <w:t xml:space="preserve"> </w:t>
      </w:r>
      <w:r w:rsidR="00964ED6">
        <w:rPr>
          <w:lang w:val="en-US"/>
        </w:rPr>
        <w:t>overview of the s</w:t>
      </w:r>
      <w:r w:rsidR="00964ED6" w:rsidRPr="00964ED6">
        <w:rPr>
          <w:lang w:val="en-US"/>
        </w:rPr>
        <w:t xml:space="preserve">tatus and characteristics </w:t>
      </w:r>
      <w:r w:rsidR="00E91A58">
        <w:rPr>
          <w:lang w:val="en-US"/>
        </w:rPr>
        <w:t xml:space="preserve">presented here </w:t>
      </w:r>
      <w:r w:rsidR="00964ED6">
        <w:rPr>
          <w:lang w:val="en-US"/>
        </w:rPr>
        <w:t xml:space="preserve">provides insight </w:t>
      </w:r>
      <w:r w:rsidR="0029492A">
        <w:rPr>
          <w:lang w:val="en-US"/>
        </w:rPr>
        <w:t xml:space="preserve">into </w:t>
      </w:r>
      <w:r w:rsidR="00BB5B99">
        <w:rPr>
          <w:lang w:val="en-US"/>
        </w:rPr>
        <w:t xml:space="preserve">all </w:t>
      </w:r>
      <w:r w:rsidR="00E91A58">
        <w:rPr>
          <w:lang w:val="en-US"/>
        </w:rPr>
        <w:t xml:space="preserve">established </w:t>
      </w:r>
      <w:r w:rsidR="00BB5B99">
        <w:rPr>
          <w:lang w:val="en-US"/>
        </w:rPr>
        <w:t>registries</w:t>
      </w:r>
      <w:r w:rsidR="00964ED6" w:rsidRPr="00B5682A">
        <w:rPr>
          <w:lang w:val="en-US"/>
        </w:rPr>
        <w:t xml:space="preserve"> within the TREAT Registry Taskforce</w:t>
      </w:r>
      <w:r w:rsidR="00E91A58">
        <w:rPr>
          <w:lang w:val="en-US"/>
        </w:rPr>
        <w:t xml:space="preserve">. </w:t>
      </w:r>
      <w:r w:rsidR="00BB5B99">
        <w:rPr>
          <w:lang w:val="en-US"/>
        </w:rPr>
        <w:t xml:space="preserve">The </w:t>
      </w:r>
      <w:r w:rsidR="00964ED6">
        <w:rPr>
          <w:lang w:val="en-US"/>
        </w:rPr>
        <w:t xml:space="preserve">results of the </w:t>
      </w:r>
      <w:r w:rsidRPr="00B5682A">
        <w:rPr>
          <w:lang w:val="en-US"/>
        </w:rPr>
        <w:t>mapping exercise</w:t>
      </w:r>
      <w:r w:rsidR="00964ED6">
        <w:rPr>
          <w:lang w:val="en-US"/>
        </w:rPr>
        <w:t xml:space="preserve"> </w:t>
      </w:r>
      <w:r w:rsidR="005F3A50">
        <w:rPr>
          <w:lang w:val="en-US"/>
        </w:rPr>
        <w:t>inform on</w:t>
      </w:r>
      <w:r w:rsidRPr="00B5682A">
        <w:rPr>
          <w:lang w:val="en-US"/>
        </w:rPr>
        <w:t xml:space="preserve"> </w:t>
      </w:r>
      <w:r w:rsidR="00BB5B99">
        <w:rPr>
          <w:lang w:val="en-US"/>
        </w:rPr>
        <w:t xml:space="preserve">which data from </w:t>
      </w:r>
      <w:r w:rsidR="00964ED6" w:rsidRPr="00964ED6">
        <w:rPr>
          <w:lang w:val="en-US"/>
        </w:rPr>
        <w:t xml:space="preserve">which </w:t>
      </w:r>
      <w:r w:rsidR="00BB5B99">
        <w:rPr>
          <w:lang w:val="en-US"/>
        </w:rPr>
        <w:t xml:space="preserve">registries can be used to answer specific </w:t>
      </w:r>
      <w:r w:rsidR="00964ED6" w:rsidRPr="00964ED6">
        <w:rPr>
          <w:lang w:val="en-US"/>
        </w:rPr>
        <w:t xml:space="preserve">research questions </w:t>
      </w:r>
      <w:r w:rsidR="00BB5B99" w:rsidRPr="00B5682A">
        <w:rPr>
          <w:lang w:val="en-US"/>
        </w:rPr>
        <w:t xml:space="preserve">and therefore </w:t>
      </w:r>
      <w:r w:rsidR="00BB5B99">
        <w:rPr>
          <w:lang w:val="en-US"/>
        </w:rPr>
        <w:t>will facilitate</w:t>
      </w:r>
      <w:r w:rsidR="00BB5B99" w:rsidRPr="00B5682A">
        <w:rPr>
          <w:lang w:val="en-US"/>
        </w:rPr>
        <w:t xml:space="preserve"> comparative or joint analyses </w:t>
      </w:r>
      <w:r w:rsidR="00E91A58">
        <w:rPr>
          <w:lang w:val="en-US"/>
        </w:rPr>
        <w:t xml:space="preserve">across country borders </w:t>
      </w:r>
      <w:r w:rsidR="00BB5B99" w:rsidRPr="00B5682A">
        <w:rPr>
          <w:lang w:val="en-US"/>
        </w:rPr>
        <w:t>in the future</w:t>
      </w:r>
      <w:r w:rsidR="00964ED6">
        <w:rPr>
          <w:lang w:val="en-US"/>
        </w:rPr>
        <w:t>.</w:t>
      </w:r>
      <w:r w:rsidR="00BB5B99">
        <w:rPr>
          <w:lang w:val="en-US"/>
        </w:rPr>
        <w:t xml:space="preserve"> </w:t>
      </w:r>
      <w:r w:rsidR="00E91A58">
        <w:rPr>
          <w:lang w:val="en-US"/>
        </w:rPr>
        <w:t>For example, t</w:t>
      </w:r>
      <w:r w:rsidRPr="00B5682A">
        <w:rPr>
          <w:lang w:val="en-US"/>
        </w:rPr>
        <w:t xml:space="preserve">he intention to perform inter-country analyses will </w:t>
      </w:r>
      <w:r w:rsidR="00CB4F70">
        <w:rPr>
          <w:lang w:val="en-US"/>
        </w:rPr>
        <w:t>aid in answering research questions regarding safety as</w:t>
      </w:r>
      <w:r w:rsidR="00CB4F70" w:rsidRPr="00B5682A">
        <w:rPr>
          <w:lang w:val="en-US"/>
        </w:rPr>
        <w:t xml:space="preserve"> </w:t>
      </w:r>
      <w:r w:rsidRPr="00B5682A">
        <w:rPr>
          <w:lang w:val="en-US"/>
        </w:rPr>
        <w:t>large number</w:t>
      </w:r>
      <w:r w:rsidR="00CB4F70">
        <w:rPr>
          <w:lang w:val="en-US"/>
        </w:rPr>
        <w:t>s</w:t>
      </w:r>
      <w:r w:rsidRPr="00B5682A">
        <w:rPr>
          <w:lang w:val="en-US"/>
        </w:rPr>
        <w:t xml:space="preserve"> of patients </w:t>
      </w:r>
      <w:r w:rsidR="00CB4F70">
        <w:rPr>
          <w:lang w:val="en-US"/>
        </w:rPr>
        <w:t xml:space="preserve">are needed </w:t>
      </w:r>
      <w:r w:rsidR="00CB4F70" w:rsidRPr="00B5682A">
        <w:rPr>
          <w:lang w:val="en-US"/>
        </w:rPr>
        <w:t>to detect rare events like malignancies</w:t>
      </w:r>
      <w:r w:rsidRPr="00B5682A">
        <w:rPr>
          <w:lang w:val="en-US"/>
        </w:rPr>
        <w:t xml:space="preserve">. </w:t>
      </w:r>
      <w:r w:rsidR="00E91A58" w:rsidRPr="00B5682A">
        <w:rPr>
          <w:lang w:val="en-US"/>
        </w:rPr>
        <w:t xml:space="preserve">Studies within the TREAT </w:t>
      </w:r>
      <w:r w:rsidR="0029492A">
        <w:rPr>
          <w:lang w:val="en-US"/>
        </w:rPr>
        <w:t>R</w:t>
      </w:r>
      <w:r w:rsidR="00E91A58" w:rsidRPr="00B5682A">
        <w:rPr>
          <w:lang w:val="en-US"/>
        </w:rPr>
        <w:t xml:space="preserve">egistry Taskforce will run as investigator-led projects but we are open to </w:t>
      </w:r>
      <w:r w:rsidR="00CF2204">
        <w:rPr>
          <w:lang w:val="en-US"/>
        </w:rPr>
        <w:t xml:space="preserve">project </w:t>
      </w:r>
      <w:r w:rsidR="0029492A">
        <w:rPr>
          <w:lang w:val="en-US"/>
        </w:rPr>
        <w:t xml:space="preserve">proposals </w:t>
      </w:r>
      <w:r w:rsidR="00CF2204">
        <w:rPr>
          <w:lang w:val="en-US"/>
        </w:rPr>
        <w:t>requested by others</w:t>
      </w:r>
      <w:r w:rsidR="00120790">
        <w:rPr>
          <w:lang w:val="en-US"/>
        </w:rPr>
        <w:t xml:space="preserve">. This way researchers, clinicians and other stakeholders can </w:t>
      </w:r>
      <w:r w:rsidR="00251997">
        <w:rPr>
          <w:lang w:val="en-US"/>
        </w:rPr>
        <w:t>request the</w:t>
      </w:r>
      <w:r w:rsidR="00120790">
        <w:rPr>
          <w:lang w:val="en-US"/>
        </w:rPr>
        <w:t xml:space="preserve"> </w:t>
      </w:r>
      <w:r w:rsidR="00251997">
        <w:rPr>
          <w:lang w:val="en-US"/>
        </w:rPr>
        <w:t>investigation of</w:t>
      </w:r>
      <w:r w:rsidR="00120790">
        <w:rPr>
          <w:lang w:val="en-US"/>
        </w:rPr>
        <w:t xml:space="preserve"> specific research questions</w:t>
      </w:r>
      <w:r w:rsidR="00251997" w:rsidRPr="00251997">
        <w:rPr>
          <w:lang w:val="en-US"/>
        </w:rPr>
        <w:t xml:space="preserve"> </w:t>
      </w:r>
      <w:r w:rsidR="00251997">
        <w:rPr>
          <w:lang w:val="en-US"/>
        </w:rPr>
        <w:t>within the taskforce</w:t>
      </w:r>
      <w:r w:rsidR="00120790">
        <w:rPr>
          <w:lang w:val="en-US"/>
        </w:rPr>
        <w:t xml:space="preserve">. </w:t>
      </w:r>
      <w:r w:rsidR="00251997">
        <w:rPr>
          <w:lang w:val="en-US"/>
        </w:rPr>
        <w:t>F</w:t>
      </w:r>
      <w:r w:rsidR="00E91A58" w:rsidRPr="00B5682A">
        <w:rPr>
          <w:lang w:val="en-US"/>
        </w:rPr>
        <w:t xml:space="preserve">inancial support </w:t>
      </w:r>
      <w:r w:rsidR="00CF2204">
        <w:rPr>
          <w:lang w:val="en-US"/>
        </w:rPr>
        <w:t>will be needed</w:t>
      </w:r>
      <w:r w:rsidR="008704D2">
        <w:rPr>
          <w:lang w:val="en-US"/>
        </w:rPr>
        <w:t xml:space="preserve"> for this</w:t>
      </w:r>
      <w:r w:rsidR="00251997">
        <w:rPr>
          <w:lang w:val="en-US"/>
        </w:rPr>
        <w:t>,</w:t>
      </w:r>
      <w:r w:rsidR="00CF2204">
        <w:rPr>
          <w:lang w:val="en-US"/>
        </w:rPr>
        <w:t xml:space="preserve"> </w:t>
      </w:r>
      <w:r w:rsidR="00120790">
        <w:rPr>
          <w:lang w:val="en-US"/>
        </w:rPr>
        <w:t xml:space="preserve">for example </w:t>
      </w:r>
      <w:r w:rsidR="00E91A58" w:rsidRPr="00B5682A">
        <w:rPr>
          <w:lang w:val="en-US"/>
        </w:rPr>
        <w:t xml:space="preserve">from charities, </w:t>
      </w:r>
      <w:proofErr w:type="gramStart"/>
      <w:r w:rsidR="00E91A58" w:rsidRPr="00B5682A">
        <w:rPr>
          <w:lang w:val="en-US"/>
        </w:rPr>
        <w:t>governments</w:t>
      </w:r>
      <w:proofErr w:type="gramEnd"/>
      <w:r w:rsidR="00E91A58" w:rsidRPr="00B5682A">
        <w:rPr>
          <w:lang w:val="en-US"/>
        </w:rPr>
        <w:t xml:space="preserve"> and pharm</w:t>
      </w:r>
      <w:r w:rsidR="00E91A58">
        <w:rPr>
          <w:lang w:val="en-US"/>
        </w:rPr>
        <w:t>aceutical companies</w:t>
      </w:r>
      <w:r w:rsidR="00E91A58" w:rsidRPr="00B5682A">
        <w:rPr>
          <w:lang w:val="en-US"/>
        </w:rPr>
        <w:t>.</w:t>
      </w:r>
      <w:r w:rsidR="00E91A58">
        <w:rPr>
          <w:lang w:val="en-US"/>
        </w:rPr>
        <w:t xml:space="preserve"> </w:t>
      </w:r>
      <w:r w:rsidR="00BB5B99">
        <w:rPr>
          <w:lang w:val="en-US"/>
        </w:rPr>
        <w:t>As a next step, t</w:t>
      </w:r>
      <w:r w:rsidRPr="00B5682A">
        <w:rPr>
          <w:lang w:val="en-US"/>
        </w:rPr>
        <w:t>he technic</w:t>
      </w:r>
      <w:r w:rsidR="00BB5B99">
        <w:rPr>
          <w:lang w:val="en-US"/>
        </w:rPr>
        <w:t>al compatibility of the registry data</w:t>
      </w:r>
      <w:r w:rsidRPr="00B5682A">
        <w:rPr>
          <w:lang w:val="en-US"/>
        </w:rPr>
        <w:t xml:space="preserve"> will be assessed in a separate pooling exercise</w:t>
      </w:r>
      <w:r w:rsidR="00251997">
        <w:rPr>
          <w:lang w:val="en-US"/>
        </w:rPr>
        <w:t>. In addition, we are currently performing an analysis on baseline demographic and clinical characteristics of patients included in all registries</w:t>
      </w:r>
      <w:r w:rsidRPr="00B5682A">
        <w:rPr>
          <w:lang w:val="en-US"/>
        </w:rPr>
        <w:t>.</w:t>
      </w:r>
      <w:r w:rsidR="00E91A58" w:rsidRPr="00E91A58">
        <w:rPr>
          <w:lang w:val="en-US"/>
        </w:rPr>
        <w:t xml:space="preserve"> </w:t>
      </w:r>
    </w:p>
    <w:p w14:paraId="1D2EC27E" w14:textId="28415D91" w:rsidR="008704D2" w:rsidRDefault="008704D2" w:rsidP="00F76717">
      <w:pPr>
        <w:spacing w:after="0" w:line="360" w:lineRule="auto"/>
        <w:jc w:val="both"/>
        <w:rPr>
          <w:i/>
          <w:lang w:val="en-US"/>
        </w:rPr>
      </w:pPr>
    </w:p>
    <w:p w14:paraId="547A43F6" w14:textId="68B5DDFF" w:rsidR="003849E0" w:rsidRPr="00B5682A" w:rsidRDefault="003849E0" w:rsidP="004701A9">
      <w:pPr>
        <w:spacing w:line="360" w:lineRule="auto"/>
        <w:jc w:val="both"/>
        <w:rPr>
          <w:i/>
          <w:lang w:val="en-US"/>
        </w:rPr>
      </w:pPr>
      <w:r w:rsidRPr="00B5682A">
        <w:rPr>
          <w:i/>
          <w:lang w:val="en-US"/>
        </w:rPr>
        <w:lastRenderedPageBreak/>
        <w:t>Conclusion</w:t>
      </w:r>
    </w:p>
    <w:p w14:paraId="62BCBD99" w14:textId="34DA0A49" w:rsidR="00E428B7" w:rsidRDefault="00964ED6" w:rsidP="004701A9">
      <w:pPr>
        <w:spacing w:line="360" w:lineRule="auto"/>
        <w:jc w:val="both"/>
        <w:rPr>
          <w:b/>
          <w:lang w:val="en-US"/>
        </w:rPr>
      </w:pPr>
      <w:r>
        <w:rPr>
          <w:rFonts w:cs="Times New Roman"/>
          <w:lang w:val="en-GB" w:eastAsia="ja-JP"/>
        </w:rPr>
        <w:t xml:space="preserve">Despite the aspired use of a </w:t>
      </w:r>
      <w:r w:rsidR="009A5BA6">
        <w:rPr>
          <w:rFonts w:cs="Times New Roman"/>
          <w:lang w:val="en-GB" w:eastAsia="ja-JP"/>
        </w:rPr>
        <w:t xml:space="preserve">predefined </w:t>
      </w:r>
      <w:r>
        <w:rPr>
          <w:rFonts w:cs="Times New Roman"/>
          <w:lang w:val="en-GB" w:eastAsia="ja-JP"/>
        </w:rPr>
        <w:t xml:space="preserve">core dataset, differences exist in data collection </w:t>
      </w:r>
      <w:r w:rsidR="00D87F32">
        <w:rPr>
          <w:rFonts w:cs="Times New Roman"/>
          <w:lang w:val="en-GB" w:eastAsia="ja-JP"/>
        </w:rPr>
        <w:t xml:space="preserve">within the TREAT Registry Taskforce </w:t>
      </w:r>
      <w:r>
        <w:rPr>
          <w:rFonts w:cs="Times New Roman"/>
          <w:lang w:val="en-GB" w:eastAsia="ja-JP"/>
        </w:rPr>
        <w:t>that pose</w:t>
      </w:r>
      <w:r w:rsidR="00BE51D5">
        <w:rPr>
          <w:rFonts w:cs="Times New Roman"/>
          <w:lang w:val="en-GB" w:eastAsia="ja-JP"/>
        </w:rPr>
        <w:t xml:space="preserve"> potential challenges in data pooling and synthesis.</w:t>
      </w:r>
      <w:r w:rsidR="00392052">
        <w:rPr>
          <w:rFonts w:cs="Times New Roman"/>
          <w:lang w:val="en-GB" w:eastAsia="ja-JP"/>
        </w:rPr>
        <w:t xml:space="preserve"> Differences </w:t>
      </w:r>
      <w:r w:rsidR="00D87F32">
        <w:rPr>
          <w:rFonts w:cs="Times New Roman"/>
          <w:lang w:val="en-GB" w:eastAsia="ja-JP"/>
        </w:rPr>
        <w:t xml:space="preserve">in data collection </w:t>
      </w:r>
      <w:r w:rsidR="00F76717">
        <w:rPr>
          <w:rFonts w:cs="Times New Roman"/>
          <w:lang w:val="en-GB" w:eastAsia="ja-JP"/>
        </w:rPr>
        <w:t>can result</w:t>
      </w:r>
      <w:r w:rsidR="00392052">
        <w:rPr>
          <w:rFonts w:cs="Times New Roman"/>
          <w:lang w:val="en-GB" w:eastAsia="ja-JP"/>
        </w:rPr>
        <w:t xml:space="preserve"> from </w:t>
      </w:r>
      <w:r w:rsidR="00F76717">
        <w:rPr>
          <w:rFonts w:cs="Times New Roman"/>
          <w:lang w:val="en-GB" w:eastAsia="ja-JP"/>
        </w:rPr>
        <w:t>various</w:t>
      </w:r>
      <w:r w:rsidR="00392052">
        <w:rPr>
          <w:rFonts w:cs="Times New Roman"/>
          <w:lang w:val="en-GB" w:eastAsia="ja-JP"/>
        </w:rPr>
        <w:t xml:space="preserve"> factors, including the </w:t>
      </w:r>
      <w:r w:rsidR="00D87F32">
        <w:rPr>
          <w:rFonts w:cs="Times New Roman"/>
          <w:lang w:val="en-GB" w:eastAsia="ja-JP"/>
        </w:rPr>
        <w:t>use of different data entry platforms per registry, the use of different inclusion and exclusion criteria and potential difference</w:t>
      </w:r>
      <w:r w:rsidR="00BB7E90">
        <w:rPr>
          <w:rFonts w:cs="Times New Roman"/>
          <w:lang w:val="en-GB" w:eastAsia="ja-JP"/>
        </w:rPr>
        <w:t>s</w:t>
      </w:r>
      <w:r w:rsidR="00D87F32">
        <w:rPr>
          <w:rFonts w:cs="Times New Roman"/>
          <w:lang w:val="en-GB" w:eastAsia="ja-JP"/>
        </w:rPr>
        <w:t xml:space="preserve"> in patient population</w:t>
      </w:r>
      <w:r w:rsidR="00BB7E90">
        <w:rPr>
          <w:rFonts w:cs="Times New Roman"/>
          <w:lang w:val="en-GB" w:eastAsia="ja-JP"/>
        </w:rPr>
        <w:t>s</w:t>
      </w:r>
      <w:r w:rsidR="00D87F32">
        <w:rPr>
          <w:rFonts w:cs="Times New Roman"/>
          <w:lang w:val="en-GB" w:eastAsia="ja-JP"/>
        </w:rPr>
        <w:t>. When performing inter-country analyses, these differences</w:t>
      </w:r>
      <w:r w:rsidR="00BB7E90">
        <w:rPr>
          <w:rFonts w:cs="Times New Roman"/>
          <w:lang w:val="en-GB" w:eastAsia="ja-JP"/>
        </w:rPr>
        <w:t xml:space="preserve"> in data collection</w:t>
      </w:r>
      <w:r w:rsidR="00D87F32">
        <w:rPr>
          <w:rFonts w:cs="Times New Roman"/>
          <w:lang w:val="en-GB" w:eastAsia="ja-JP"/>
        </w:rPr>
        <w:t xml:space="preserve"> should be taken into consideration in the analyses and interpretation of results. </w:t>
      </w:r>
    </w:p>
    <w:p w14:paraId="666B1D14" w14:textId="77777777" w:rsidR="0029492A" w:rsidRDefault="0029492A" w:rsidP="00A03FEE">
      <w:pPr>
        <w:spacing w:after="0" w:line="360" w:lineRule="auto"/>
        <w:rPr>
          <w:b/>
          <w:lang w:val="en-US"/>
        </w:rPr>
      </w:pPr>
      <w:r>
        <w:rPr>
          <w:b/>
          <w:lang w:val="en-US"/>
        </w:rPr>
        <w:br/>
      </w:r>
    </w:p>
    <w:p w14:paraId="714E1522" w14:textId="77777777" w:rsidR="0029492A" w:rsidRDefault="0029492A">
      <w:pPr>
        <w:rPr>
          <w:b/>
          <w:lang w:val="en-US"/>
        </w:rPr>
      </w:pPr>
      <w:r>
        <w:rPr>
          <w:b/>
          <w:lang w:val="en-US"/>
        </w:rPr>
        <w:br w:type="page"/>
      </w:r>
    </w:p>
    <w:p w14:paraId="334048DD" w14:textId="3647888B" w:rsidR="00B40C00" w:rsidRPr="00A03FEE" w:rsidRDefault="00B40C00" w:rsidP="00A03FEE">
      <w:pPr>
        <w:spacing w:after="0" w:line="360" w:lineRule="auto"/>
        <w:rPr>
          <w:b/>
          <w:lang w:val="en-US"/>
        </w:rPr>
      </w:pPr>
      <w:r w:rsidRPr="00A03FEE">
        <w:rPr>
          <w:b/>
          <w:lang w:val="en-US"/>
        </w:rPr>
        <w:lastRenderedPageBreak/>
        <w:t>References</w:t>
      </w:r>
    </w:p>
    <w:p w14:paraId="237F289A" w14:textId="77777777" w:rsidR="008704D2" w:rsidRPr="000020C2" w:rsidRDefault="00B40C00" w:rsidP="008704D2">
      <w:pPr>
        <w:pStyle w:val="EndNoteBibliography"/>
        <w:spacing w:after="0"/>
        <w:rPr>
          <w:lang w:val="nl-NL"/>
        </w:rPr>
      </w:pPr>
      <w:r w:rsidRPr="00F25101">
        <w:rPr>
          <w:b/>
        </w:rPr>
        <w:fldChar w:fldCharType="begin"/>
      </w:r>
      <w:r w:rsidRPr="00A03FEE">
        <w:rPr>
          <w:b/>
        </w:rPr>
        <w:instrText xml:space="preserve"> ADDIN EN.REFLIST </w:instrText>
      </w:r>
      <w:r w:rsidRPr="00F25101">
        <w:rPr>
          <w:b/>
        </w:rPr>
        <w:fldChar w:fldCharType="separate"/>
      </w:r>
      <w:r w:rsidR="008704D2" w:rsidRPr="008704D2">
        <w:t>1.</w:t>
      </w:r>
      <w:r w:rsidR="008704D2" w:rsidRPr="008704D2">
        <w:tab/>
        <w:t xml:space="preserve">Flohr C, Mann J. New insights into the epidemiology of childhood atopic dermatitis. </w:t>
      </w:r>
      <w:r w:rsidR="008704D2" w:rsidRPr="000020C2">
        <w:rPr>
          <w:lang w:val="nl-NL"/>
        </w:rPr>
        <w:t>Allergy. 2014;69(1):3-16.</w:t>
      </w:r>
    </w:p>
    <w:p w14:paraId="61492E45" w14:textId="77777777" w:rsidR="008704D2" w:rsidRPr="000020C2" w:rsidRDefault="008704D2" w:rsidP="008704D2">
      <w:pPr>
        <w:pStyle w:val="EndNoteBibliography"/>
        <w:spacing w:after="0"/>
        <w:rPr>
          <w:lang w:val="nl-NL"/>
        </w:rPr>
      </w:pPr>
      <w:r w:rsidRPr="000020C2">
        <w:rPr>
          <w:lang w:val="nl-NL"/>
        </w:rPr>
        <w:t>2.</w:t>
      </w:r>
      <w:r w:rsidRPr="000020C2">
        <w:rPr>
          <w:lang w:val="nl-NL"/>
        </w:rPr>
        <w:tab/>
        <w:t>Langan SM, Irvine AD, Weidinger S. Atopic dermatitis. Lancet. 2020;396(10247):345-60.</w:t>
      </w:r>
    </w:p>
    <w:p w14:paraId="68336A3F" w14:textId="77777777" w:rsidR="008704D2" w:rsidRPr="000020C2" w:rsidRDefault="008704D2" w:rsidP="008704D2">
      <w:pPr>
        <w:pStyle w:val="EndNoteBibliography"/>
        <w:spacing w:after="0"/>
        <w:rPr>
          <w:lang w:val="nl-NL"/>
        </w:rPr>
      </w:pPr>
      <w:r w:rsidRPr="000020C2">
        <w:rPr>
          <w:lang w:val="nl-NL"/>
        </w:rPr>
        <w:t>3.</w:t>
      </w:r>
      <w:r w:rsidRPr="000020C2">
        <w:rPr>
          <w:lang w:val="nl-NL"/>
        </w:rPr>
        <w:tab/>
        <w:t>Vermeulen FM, Gerbens LAA, Schmitt J</w:t>
      </w:r>
      <w:r w:rsidRPr="000020C2">
        <w:rPr>
          <w:i/>
          <w:lang w:val="nl-NL"/>
        </w:rPr>
        <w:t>, et al.</w:t>
      </w:r>
      <w:r w:rsidRPr="000020C2">
        <w:rPr>
          <w:lang w:val="nl-NL"/>
        </w:rPr>
        <w:t xml:space="preserve"> </w:t>
      </w:r>
      <w:r w:rsidRPr="008704D2">
        <w:t xml:space="preserve">The European TREatment of ATopic eczema (TREAT) Registry Taskforce survey: prescribing practices in Europe for phototherapy and systemic therapy in adult patients with moderate-to-severe atopic eczema. </w:t>
      </w:r>
      <w:r w:rsidRPr="000020C2">
        <w:rPr>
          <w:lang w:val="nl-NL"/>
        </w:rPr>
        <w:t>Br J Dermatol. 2020;183(6):1073-82.</w:t>
      </w:r>
    </w:p>
    <w:p w14:paraId="77F395E3" w14:textId="77777777" w:rsidR="008704D2" w:rsidRPr="00784AF8" w:rsidRDefault="008704D2" w:rsidP="008704D2">
      <w:pPr>
        <w:pStyle w:val="EndNoteBibliography"/>
        <w:spacing w:after="0"/>
      </w:pPr>
      <w:r w:rsidRPr="000020C2">
        <w:rPr>
          <w:lang w:val="nl-NL"/>
        </w:rPr>
        <w:t>4.</w:t>
      </w:r>
      <w:r w:rsidRPr="000020C2">
        <w:rPr>
          <w:lang w:val="nl-NL"/>
        </w:rPr>
        <w:tab/>
        <w:t>Spuls PI, Gerbens LAA, Apfelbacher CJ</w:t>
      </w:r>
      <w:r w:rsidRPr="000020C2">
        <w:rPr>
          <w:i/>
          <w:lang w:val="nl-NL"/>
        </w:rPr>
        <w:t>, et al.</w:t>
      </w:r>
      <w:r w:rsidRPr="000020C2">
        <w:rPr>
          <w:lang w:val="nl-NL"/>
        </w:rPr>
        <w:t xml:space="preserve"> </w:t>
      </w:r>
      <w:r w:rsidRPr="008704D2">
        <w:t xml:space="preserve">The International TREatment of ATopic Eczema (TREAT) Registry Taskforce: An Initiative to Harmonize Data Collection across National Atopic Eczema Photo- and Systemic Therapy Registries. </w:t>
      </w:r>
      <w:r w:rsidRPr="00784AF8">
        <w:t>J Invest Dermatol. 2017;137(9):2014-6.</w:t>
      </w:r>
    </w:p>
    <w:p w14:paraId="0EF84EAA" w14:textId="77777777" w:rsidR="008704D2" w:rsidRPr="008704D2" w:rsidRDefault="008704D2" w:rsidP="008704D2">
      <w:pPr>
        <w:pStyle w:val="EndNoteBibliography"/>
        <w:spacing w:after="0"/>
      </w:pPr>
      <w:r w:rsidRPr="00784AF8">
        <w:t>5.</w:t>
      </w:r>
      <w:r w:rsidRPr="00784AF8">
        <w:tab/>
        <w:t>Drucker AM, Ellis AG, Bohdanowicz M</w:t>
      </w:r>
      <w:r w:rsidRPr="00784AF8">
        <w:rPr>
          <w:i/>
        </w:rPr>
        <w:t>, et al.</w:t>
      </w:r>
      <w:r w:rsidRPr="00784AF8">
        <w:t xml:space="preserve"> </w:t>
      </w:r>
      <w:r w:rsidRPr="008704D2">
        <w:t>Systemic Immunomodulatory Treatments for Patients With Atopic Dermatitis: A Systematic Review and Network Meta-analysis. JAMA Dermatol. 2020;156(6):659-67.</w:t>
      </w:r>
    </w:p>
    <w:p w14:paraId="593754F6" w14:textId="77777777" w:rsidR="008704D2" w:rsidRPr="008704D2" w:rsidRDefault="008704D2" w:rsidP="008704D2">
      <w:pPr>
        <w:pStyle w:val="EndNoteBibliography"/>
        <w:spacing w:after="0"/>
      </w:pPr>
      <w:r w:rsidRPr="008704D2">
        <w:t>6.</w:t>
      </w:r>
      <w:r w:rsidRPr="008704D2">
        <w:tab/>
        <w:t>Sawangjit R, Dilokthornsakul P, Lloyd-Lavery A, Lai NM, Dellavalle R, Chaiyakunapruk N. Systemic treatments for eczema: a network meta-analysis. Cochrane Database Syst Rev. 2020;9(9):Cd013206.</w:t>
      </w:r>
    </w:p>
    <w:p w14:paraId="0E65B74A" w14:textId="77777777" w:rsidR="008704D2" w:rsidRPr="000020C2" w:rsidRDefault="008704D2" w:rsidP="008704D2">
      <w:pPr>
        <w:pStyle w:val="EndNoteBibliography"/>
        <w:spacing w:after="0"/>
        <w:rPr>
          <w:lang w:val="nl-NL"/>
        </w:rPr>
      </w:pPr>
      <w:r w:rsidRPr="008704D2">
        <w:t>7.</w:t>
      </w:r>
      <w:r w:rsidRPr="008704D2">
        <w:tab/>
        <w:t>Gerbens LAA, Apfelbacher CJ, Irvine AD</w:t>
      </w:r>
      <w:r w:rsidRPr="008704D2">
        <w:rPr>
          <w:i/>
        </w:rPr>
        <w:t>, et al.</w:t>
      </w:r>
      <w:r w:rsidRPr="008704D2">
        <w:t xml:space="preserve"> TREatment of ATopic eczema (TREAT) Registry Taskforce: an international Delphi exercise to identify a core set of domains and domain items for national atopic eczema photo- and systemic therapy registries. </w:t>
      </w:r>
      <w:r w:rsidRPr="000020C2">
        <w:rPr>
          <w:lang w:val="nl-NL"/>
        </w:rPr>
        <w:t>Br J Dermatol. 2019;180(4):790-801.</w:t>
      </w:r>
    </w:p>
    <w:p w14:paraId="72FF9130" w14:textId="77777777" w:rsidR="008704D2" w:rsidRPr="008704D2" w:rsidRDefault="008704D2" w:rsidP="008704D2">
      <w:pPr>
        <w:pStyle w:val="EndNoteBibliography"/>
        <w:spacing w:after="0"/>
      </w:pPr>
      <w:r w:rsidRPr="000020C2">
        <w:rPr>
          <w:lang w:val="nl-NL"/>
        </w:rPr>
        <w:t>8.</w:t>
      </w:r>
      <w:r w:rsidRPr="000020C2">
        <w:rPr>
          <w:lang w:val="nl-NL"/>
        </w:rPr>
        <w:tab/>
        <w:t>Vermeulen FM, Gerbens LAA, Bosma AL</w:t>
      </w:r>
      <w:r w:rsidRPr="000020C2">
        <w:rPr>
          <w:i/>
          <w:lang w:val="nl-NL"/>
        </w:rPr>
        <w:t>, et al.</w:t>
      </w:r>
      <w:r w:rsidRPr="000020C2">
        <w:rPr>
          <w:lang w:val="nl-NL"/>
        </w:rPr>
        <w:t xml:space="preserve"> </w:t>
      </w:r>
      <w:r w:rsidRPr="008704D2">
        <w:t>TREatment of ATopic eczema (TREAT) Registry Taskforce: consensus on how and when to measure the core dataset for atopic eczema treatment research registries. Br J Dermatol. 2019;181(3):492-504.</w:t>
      </w:r>
    </w:p>
    <w:p w14:paraId="2FD0F8AE" w14:textId="77777777" w:rsidR="008704D2" w:rsidRPr="008704D2" w:rsidRDefault="008704D2" w:rsidP="008704D2">
      <w:pPr>
        <w:pStyle w:val="EndNoteBibliography"/>
        <w:spacing w:after="0"/>
      </w:pPr>
      <w:r w:rsidRPr="008704D2">
        <w:t>9.</w:t>
      </w:r>
      <w:r w:rsidRPr="008704D2">
        <w:tab/>
        <w:t>Ormerod AD, Augustin M, Baker C</w:t>
      </w:r>
      <w:r w:rsidRPr="008704D2">
        <w:rPr>
          <w:i/>
        </w:rPr>
        <w:t>, et al.</w:t>
      </w:r>
      <w:r w:rsidRPr="008704D2">
        <w:t xml:space="preserve"> Challenges for synthesising data in a network of registries for systemic psoriasis therapies. Dermatology. 2012;224(3):236-43.</w:t>
      </w:r>
    </w:p>
    <w:p w14:paraId="112E6E8D" w14:textId="77777777" w:rsidR="008704D2" w:rsidRPr="00784AF8" w:rsidRDefault="008704D2" w:rsidP="008704D2">
      <w:pPr>
        <w:pStyle w:val="EndNoteBibliography"/>
        <w:spacing w:after="0"/>
      </w:pPr>
      <w:r w:rsidRPr="008704D2">
        <w:t>10.</w:t>
      </w:r>
      <w:r w:rsidRPr="008704D2">
        <w:tab/>
        <w:t>Bosma AL, Spuls PI, Garcia-Doval I</w:t>
      </w:r>
      <w:r w:rsidRPr="008704D2">
        <w:rPr>
          <w:i/>
        </w:rPr>
        <w:t>, et al.</w:t>
      </w:r>
      <w:r w:rsidRPr="008704D2">
        <w:t xml:space="preserve"> TREatment of ATopic eczema (TREAT) Registry Taskforce: protocol for a European safety study of dupilumab and other systemic therapies in patients with atopic eczema. </w:t>
      </w:r>
      <w:r w:rsidRPr="00784AF8">
        <w:t>Br J Dermatol. 2020;182(6):1423-9.</w:t>
      </w:r>
    </w:p>
    <w:p w14:paraId="2B401CB8" w14:textId="77777777" w:rsidR="008704D2" w:rsidRPr="000020C2" w:rsidRDefault="008704D2" w:rsidP="008704D2">
      <w:pPr>
        <w:pStyle w:val="EndNoteBibliography"/>
        <w:spacing w:after="0"/>
        <w:rPr>
          <w:lang w:val="nl-NL"/>
        </w:rPr>
      </w:pPr>
      <w:r w:rsidRPr="00784AF8">
        <w:t>11.</w:t>
      </w:r>
      <w:r w:rsidRPr="00784AF8">
        <w:tab/>
        <w:t>Schmitt J, Abraham S, Trautmann F</w:t>
      </w:r>
      <w:r w:rsidRPr="00784AF8">
        <w:rPr>
          <w:i/>
        </w:rPr>
        <w:t>, et al.</w:t>
      </w:r>
      <w:r w:rsidRPr="00784AF8">
        <w:t xml:space="preserve"> </w:t>
      </w:r>
      <w:r w:rsidRPr="008704D2">
        <w:t xml:space="preserve">Usage and effectiveness of systemic treatments in adults with severe atopic eczema: First results of the German Atopic Eczema Registry TREATgermany. </w:t>
      </w:r>
      <w:r w:rsidRPr="000020C2">
        <w:rPr>
          <w:lang w:val="nl-NL"/>
        </w:rPr>
        <w:t>J Dtsch Dermatol Ges. 2017;15(1):49-59.</w:t>
      </w:r>
    </w:p>
    <w:p w14:paraId="283207B6" w14:textId="77777777" w:rsidR="008704D2" w:rsidRPr="008704D2" w:rsidRDefault="008704D2" w:rsidP="008704D2">
      <w:pPr>
        <w:pStyle w:val="EndNoteBibliography"/>
      </w:pPr>
      <w:r w:rsidRPr="000020C2">
        <w:rPr>
          <w:lang w:val="nl-NL"/>
        </w:rPr>
        <w:t>12.</w:t>
      </w:r>
      <w:r w:rsidRPr="000020C2">
        <w:rPr>
          <w:lang w:val="nl-NL"/>
        </w:rPr>
        <w:tab/>
        <w:t>Bosma AL, de Wijs LEM, Hof MH</w:t>
      </w:r>
      <w:r w:rsidRPr="000020C2">
        <w:rPr>
          <w:i/>
          <w:lang w:val="nl-NL"/>
        </w:rPr>
        <w:t>, et al.</w:t>
      </w:r>
      <w:r w:rsidRPr="000020C2">
        <w:rPr>
          <w:lang w:val="nl-NL"/>
        </w:rPr>
        <w:t xml:space="preserve"> </w:t>
      </w:r>
      <w:r w:rsidRPr="008704D2">
        <w:t>Long-term effectiveness and safety of treatment with dupilumab in patients with atopic dermatitis: Results of the TREAT NL (TREatment of ATopic eczema, the Netherlands) registry. J Am Acad Dermatol. 2020;83(5):1375-84.</w:t>
      </w:r>
    </w:p>
    <w:p w14:paraId="5DA6A4A9" w14:textId="2564D452" w:rsidR="00DF6E74" w:rsidRPr="006469C8" w:rsidRDefault="00B40C00" w:rsidP="005A6912">
      <w:pPr>
        <w:spacing w:after="0" w:line="360" w:lineRule="auto"/>
        <w:jc w:val="both"/>
        <w:rPr>
          <w:i/>
          <w:lang w:val="en-US"/>
        </w:rPr>
      </w:pPr>
      <w:r w:rsidRPr="00F25101">
        <w:rPr>
          <w:b/>
        </w:rPr>
        <w:fldChar w:fldCharType="end"/>
      </w:r>
    </w:p>
    <w:p w14:paraId="6AC4A657" w14:textId="103280C4" w:rsidR="00DF6E74" w:rsidRPr="00BB5B99" w:rsidRDefault="00DF6E74" w:rsidP="00A03FEE">
      <w:pPr>
        <w:spacing w:after="0" w:line="360" w:lineRule="auto"/>
        <w:rPr>
          <w:b/>
          <w:lang w:val="en-US"/>
        </w:rPr>
      </w:pPr>
    </w:p>
    <w:p w14:paraId="7C829DD7" w14:textId="1EF5D946" w:rsidR="00B5682A" w:rsidRDefault="00B5682A" w:rsidP="00A03FEE">
      <w:pPr>
        <w:spacing w:after="0" w:line="360" w:lineRule="auto"/>
        <w:rPr>
          <w:b/>
          <w:lang w:val="en-US"/>
        </w:rPr>
      </w:pPr>
    </w:p>
    <w:p w14:paraId="589D0B99" w14:textId="76BB688A" w:rsidR="00D16A93" w:rsidRDefault="00D16A93" w:rsidP="00A03FEE">
      <w:pPr>
        <w:spacing w:after="0" w:line="360" w:lineRule="auto"/>
        <w:rPr>
          <w:b/>
          <w:lang w:val="en-US"/>
        </w:rPr>
      </w:pPr>
    </w:p>
    <w:p w14:paraId="0EA66927" w14:textId="6692017B" w:rsidR="00D16A93" w:rsidRDefault="00D16A93" w:rsidP="00A03FEE">
      <w:pPr>
        <w:spacing w:after="0" w:line="360" w:lineRule="auto"/>
        <w:rPr>
          <w:b/>
          <w:lang w:val="en-US"/>
        </w:rPr>
      </w:pPr>
    </w:p>
    <w:p w14:paraId="0A4FC42C" w14:textId="5C03C393" w:rsidR="00D16A93" w:rsidRDefault="00D16A93" w:rsidP="00A03FEE">
      <w:pPr>
        <w:spacing w:after="0" w:line="360" w:lineRule="auto"/>
        <w:rPr>
          <w:b/>
          <w:lang w:val="en-US"/>
        </w:rPr>
      </w:pPr>
    </w:p>
    <w:p w14:paraId="1772B912" w14:textId="5142F427" w:rsidR="00D16A93" w:rsidRDefault="00D16A93" w:rsidP="00A03FEE">
      <w:pPr>
        <w:spacing w:after="0" w:line="360" w:lineRule="auto"/>
        <w:rPr>
          <w:b/>
          <w:lang w:val="en-US"/>
        </w:rPr>
      </w:pPr>
    </w:p>
    <w:p w14:paraId="109D6825" w14:textId="64ED4DC7" w:rsidR="00D16A93" w:rsidRDefault="00D16A93" w:rsidP="00A03FEE">
      <w:pPr>
        <w:spacing w:after="0" w:line="360" w:lineRule="auto"/>
        <w:rPr>
          <w:b/>
          <w:lang w:val="en-US"/>
        </w:rPr>
      </w:pPr>
    </w:p>
    <w:p w14:paraId="06183392" w14:textId="77777777" w:rsidR="00D16A93" w:rsidRDefault="00D16A93" w:rsidP="00A03FEE">
      <w:pPr>
        <w:spacing w:after="0" w:line="360" w:lineRule="auto"/>
        <w:rPr>
          <w:b/>
          <w:lang w:val="en-US"/>
        </w:rPr>
        <w:sectPr w:rsidR="00D16A93">
          <w:footerReference w:type="default" r:id="rId9"/>
          <w:pgSz w:w="11906" w:h="16838"/>
          <w:pgMar w:top="1417" w:right="1417" w:bottom="1417" w:left="1417" w:header="708" w:footer="708" w:gutter="0"/>
          <w:cols w:space="708"/>
          <w:docGrid w:linePitch="360"/>
        </w:sectPr>
      </w:pPr>
    </w:p>
    <w:p w14:paraId="42D08B60" w14:textId="77777777" w:rsidR="00D16A93" w:rsidRPr="00D16A93" w:rsidRDefault="00D16A93" w:rsidP="00D16A93">
      <w:pPr>
        <w:spacing w:after="0" w:line="240" w:lineRule="auto"/>
        <w:rPr>
          <w:rFonts w:ascii="Calibri" w:eastAsia="Times New Roman" w:hAnsi="Calibri" w:cs="Calibri"/>
          <w:color w:val="000000"/>
          <w:lang w:val="en-GB" w:eastAsia="nl-NL"/>
        </w:rPr>
      </w:pPr>
      <w:r w:rsidRPr="00D16A93">
        <w:rPr>
          <w:rFonts w:ascii="Calibri" w:eastAsia="Times New Roman" w:hAnsi="Calibri" w:cs="Calibri"/>
          <w:b/>
          <w:bCs/>
          <w:color w:val="000000"/>
          <w:sz w:val="20"/>
          <w:szCs w:val="20"/>
          <w:lang w:val="en-GB" w:eastAsia="nl-NL"/>
        </w:rPr>
        <w:lastRenderedPageBreak/>
        <w:t>Table 1</w:t>
      </w:r>
      <w:r w:rsidRPr="00D16A93">
        <w:rPr>
          <w:rFonts w:ascii="Calibri" w:eastAsia="Times New Roman" w:hAnsi="Calibri" w:cs="Calibri"/>
          <w:color w:val="000000"/>
          <w:sz w:val="20"/>
          <w:szCs w:val="20"/>
          <w:lang w:val="en-GB" w:eastAsia="nl-NL"/>
        </w:rPr>
        <w:t>. Description and status of the TREAT registries, as of 1</w:t>
      </w:r>
      <w:r w:rsidRPr="00D16A93">
        <w:rPr>
          <w:rFonts w:ascii="Calibri" w:eastAsia="Times New Roman" w:hAnsi="Calibri" w:cs="Calibri"/>
          <w:color w:val="000000"/>
          <w:sz w:val="20"/>
          <w:szCs w:val="20"/>
          <w:vertAlign w:val="superscript"/>
          <w:lang w:val="en-GB" w:eastAsia="nl-NL"/>
        </w:rPr>
        <w:t>st</w:t>
      </w:r>
      <w:r w:rsidRPr="00D16A93">
        <w:rPr>
          <w:rFonts w:ascii="Calibri" w:eastAsia="Times New Roman" w:hAnsi="Calibri" w:cs="Calibri"/>
          <w:color w:val="000000"/>
          <w:sz w:val="20"/>
          <w:szCs w:val="20"/>
          <w:lang w:val="en-GB" w:eastAsia="nl-NL"/>
        </w:rPr>
        <w:t xml:space="preserve"> of March 2021</w:t>
      </w:r>
      <w:r w:rsidRPr="00D16A93">
        <w:rPr>
          <w:rFonts w:ascii="Calibri" w:eastAsia="Times New Roman" w:hAnsi="Calibri" w:cs="Calibri"/>
          <w:color w:val="000000"/>
          <w:lang w:val="en-GB" w:eastAsia="nl-NL"/>
        </w:rPr>
        <w:t xml:space="preserve"> </w:t>
      </w:r>
    </w:p>
    <w:p w14:paraId="557FA8FB" w14:textId="77777777" w:rsidR="00D16A93" w:rsidRPr="00D16A93" w:rsidRDefault="00D16A93" w:rsidP="00D16A93">
      <w:pPr>
        <w:spacing w:after="0" w:line="240" w:lineRule="auto"/>
        <w:rPr>
          <w:rFonts w:ascii="Calibri" w:eastAsia="Times New Roman" w:hAnsi="Calibri" w:cs="Calibri"/>
          <w:color w:val="000000"/>
          <w:lang w:val="en-GB" w:eastAsia="nl-NL"/>
        </w:rPr>
      </w:pPr>
    </w:p>
    <w:tbl>
      <w:tblPr>
        <w:tblStyle w:val="TableGrid"/>
        <w:tblW w:w="15310" w:type="dxa"/>
        <w:tblInd w:w="-856" w:type="dxa"/>
        <w:tblLayout w:type="fixed"/>
        <w:tblLook w:val="04A0" w:firstRow="1" w:lastRow="0" w:firstColumn="1" w:lastColumn="0" w:noHBand="0" w:noVBand="1"/>
      </w:tblPr>
      <w:tblGrid>
        <w:gridCol w:w="1560"/>
        <w:gridCol w:w="1559"/>
        <w:gridCol w:w="1701"/>
        <w:gridCol w:w="1701"/>
        <w:gridCol w:w="1701"/>
        <w:gridCol w:w="1843"/>
        <w:gridCol w:w="1701"/>
        <w:gridCol w:w="1843"/>
        <w:gridCol w:w="1701"/>
      </w:tblGrid>
      <w:tr w:rsidR="00D16A93" w:rsidRPr="00D16A93" w14:paraId="5FA18B7B" w14:textId="77777777" w:rsidTr="00D16A93">
        <w:tc>
          <w:tcPr>
            <w:tcW w:w="1560" w:type="dxa"/>
            <w:tcBorders>
              <w:top w:val="single" w:sz="4" w:space="0" w:color="FFFFFF"/>
              <w:left w:val="single" w:sz="4" w:space="0" w:color="FFFFFF"/>
              <w:bottom w:val="single" w:sz="4" w:space="0" w:color="FFFFFF"/>
              <w:right w:val="single" w:sz="4" w:space="0" w:color="FFFFFF"/>
            </w:tcBorders>
          </w:tcPr>
          <w:p w14:paraId="1D828D7C" w14:textId="77777777" w:rsidR="00D16A93" w:rsidRPr="00D16A93" w:rsidRDefault="00D16A93" w:rsidP="00D16A93">
            <w:pPr>
              <w:ind w:left="720"/>
              <w:rPr>
                <w:rFonts w:ascii="Calibri" w:eastAsia="Times New Roman" w:hAnsi="Calibri" w:cs="Calibri"/>
                <w:color w:val="000000"/>
                <w:sz w:val="18"/>
                <w:szCs w:val="18"/>
                <w:lang w:val="en-GB" w:eastAsia="nl-NL"/>
              </w:rPr>
            </w:pPr>
          </w:p>
        </w:tc>
        <w:tc>
          <w:tcPr>
            <w:tcW w:w="13750" w:type="dxa"/>
            <w:gridSpan w:val="8"/>
            <w:tcBorders>
              <w:top w:val="single" w:sz="4" w:space="0" w:color="FFFFFF"/>
              <w:left w:val="single" w:sz="4" w:space="0" w:color="FFFFFF"/>
              <w:right w:val="single" w:sz="4" w:space="0" w:color="FFFFFF"/>
            </w:tcBorders>
          </w:tcPr>
          <w:p w14:paraId="347AA1E5"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Registry name, country</w:t>
            </w:r>
          </w:p>
        </w:tc>
      </w:tr>
      <w:tr w:rsidR="00D16A93" w:rsidRPr="00D16A93" w14:paraId="38864822" w14:textId="77777777" w:rsidTr="00D16A93">
        <w:tc>
          <w:tcPr>
            <w:tcW w:w="1560" w:type="dxa"/>
            <w:tcBorders>
              <w:top w:val="single" w:sz="4" w:space="0" w:color="FFFFFF"/>
              <w:left w:val="single" w:sz="4" w:space="0" w:color="FFFFFF"/>
            </w:tcBorders>
          </w:tcPr>
          <w:p w14:paraId="5370DDDA" w14:textId="77777777" w:rsidR="00D16A93" w:rsidRPr="00D16A93" w:rsidRDefault="00D16A93" w:rsidP="00D16A93">
            <w:pPr>
              <w:ind w:left="720"/>
              <w:rPr>
                <w:rFonts w:ascii="Calibri" w:eastAsia="Times New Roman" w:hAnsi="Calibri" w:cs="Calibri"/>
                <w:color w:val="000000"/>
                <w:sz w:val="18"/>
                <w:szCs w:val="18"/>
                <w:lang w:val="en-GB" w:eastAsia="nl-NL"/>
              </w:rPr>
            </w:pPr>
          </w:p>
        </w:tc>
        <w:tc>
          <w:tcPr>
            <w:tcW w:w="1559" w:type="dxa"/>
            <w:shd w:val="clear" w:color="auto" w:fill="E7E6E6"/>
          </w:tcPr>
          <w:p w14:paraId="2BFBCAD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A-STAR,</w:t>
            </w:r>
          </w:p>
          <w:p w14:paraId="75A0668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UK and Ireland</w:t>
            </w:r>
          </w:p>
        </w:tc>
        <w:tc>
          <w:tcPr>
            <w:tcW w:w="1701" w:type="dxa"/>
            <w:shd w:val="clear" w:color="auto" w:fill="E7E6E6"/>
          </w:tcPr>
          <w:p w14:paraId="25892DA5"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TREAT NL,</w:t>
            </w:r>
          </w:p>
          <w:p w14:paraId="1AA8D13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the Netherlands</w:t>
            </w:r>
          </w:p>
          <w:p w14:paraId="596EB5EB"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1701" w:type="dxa"/>
            <w:shd w:val="clear" w:color="auto" w:fill="E7E6E6"/>
          </w:tcPr>
          <w:p w14:paraId="0745E625"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TREATgermany</w:t>
            </w:r>
            <w:proofErr w:type="spellEnd"/>
            <w:r w:rsidRPr="00D16A93">
              <w:rPr>
                <w:rFonts w:ascii="Calibri" w:eastAsia="Times New Roman" w:hAnsi="Calibri" w:cs="Calibri"/>
                <w:b/>
                <w:bCs/>
                <w:color w:val="000000"/>
                <w:sz w:val="18"/>
                <w:szCs w:val="18"/>
                <w:lang w:val="en-GB" w:eastAsia="nl-NL"/>
              </w:rPr>
              <w:t>,</w:t>
            </w:r>
          </w:p>
          <w:p w14:paraId="1F9AD0E4"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Germany</w:t>
            </w:r>
          </w:p>
        </w:tc>
        <w:tc>
          <w:tcPr>
            <w:tcW w:w="1701" w:type="dxa"/>
            <w:shd w:val="clear" w:color="auto" w:fill="E7E6E6"/>
          </w:tcPr>
          <w:p w14:paraId="114C7E31"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Biobadatop</w:t>
            </w:r>
            <w:proofErr w:type="spellEnd"/>
            <w:r w:rsidRPr="00D16A93">
              <w:rPr>
                <w:rFonts w:ascii="Calibri" w:eastAsia="Times New Roman" w:hAnsi="Calibri" w:cs="Calibri"/>
                <w:b/>
                <w:bCs/>
                <w:color w:val="000000"/>
                <w:sz w:val="18"/>
                <w:szCs w:val="18"/>
                <w:lang w:val="en-GB" w:eastAsia="nl-NL"/>
              </w:rPr>
              <w:t>,</w:t>
            </w:r>
          </w:p>
          <w:p w14:paraId="3E91DC97"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Spain</w:t>
            </w:r>
          </w:p>
        </w:tc>
        <w:tc>
          <w:tcPr>
            <w:tcW w:w="1843" w:type="dxa"/>
            <w:shd w:val="clear" w:color="auto" w:fill="E7E6E6"/>
          </w:tcPr>
          <w:p w14:paraId="7CC86EE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SCRATCH,</w:t>
            </w:r>
          </w:p>
          <w:p w14:paraId="3054BE1D"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Denmark</w:t>
            </w:r>
          </w:p>
        </w:tc>
        <w:tc>
          <w:tcPr>
            <w:tcW w:w="1701" w:type="dxa"/>
            <w:shd w:val="clear" w:color="auto" w:fill="E7E6E6"/>
          </w:tcPr>
          <w:p w14:paraId="3E0E189B"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FIRST,</w:t>
            </w:r>
          </w:p>
          <w:p w14:paraId="3DD2C36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France</w:t>
            </w:r>
          </w:p>
        </w:tc>
        <w:tc>
          <w:tcPr>
            <w:tcW w:w="1843" w:type="dxa"/>
            <w:shd w:val="clear" w:color="auto" w:fill="E7E6E6"/>
          </w:tcPr>
          <w:p w14:paraId="599E4E9B"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SwedAD</w:t>
            </w:r>
            <w:proofErr w:type="spellEnd"/>
            <w:r w:rsidRPr="00D16A93">
              <w:rPr>
                <w:rFonts w:ascii="Calibri" w:eastAsia="Times New Roman" w:hAnsi="Calibri" w:cs="Calibri"/>
                <w:b/>
                <w:bCs/>
                <w:color w:val="000000"/>
                <w:sz w:val="18"/>
                <w:szCs w:val="18"/>
                <w:lang w:val="en-GB" w:eastAsia="nl-NL"/>
              </w:rPr>
              <w:t>,</w:t>
            </w:r>
          </w:p>
          <w:p w14:paraId="293A7F8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Sweden</w:t>
            </w:r>
          </w:p>
        </w:tc>
        <w:tc>
          <w:tcPr>
            <w:tcW w:w="1701" w:type="dxa"/>
            <w:shd w:val="clear" w:color="auto" w:fill="E7E6E6"/>
          </w:tcPr>
          <w:p w14:paraId="443A409E"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AtopyReg</w:t>
            </w:r>
            <w:proofErr w:type="spellEnd"/>
            <w:r w:rsidRPr="00D16A93">
              <w:rPr>
                <w:rFonts w:ascii="Calibri" w:eastAsia="Times New Roman" w:hAnsi="Calibri" w:cs="Calibri"/>
                <w:b/>
                <w:bCs/>
                <w:color w:val="000000"/>
                <w:sz w:val="18"/>
                <w:szCs w:val="18"/>
                <w:lang w:val="en-GB" w:eastAsia="nl-NL"/>
              </w:rPr>
              <w:t>,</w:t>
            </w:r>
          </w:p>
          <w:p w14:paraId="09CDD58D"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Italy</w:t>
            </w:r>
          </w:p>
        </w:tc>
      </w:tr>
      <w:tr w:rsidR="00D16A93" w:rsidRPr="00D16A93" w14:paraId="7347C1C3" w14:textId="77777777" w:rsidTr="00ED6A40">
        <w:tc>
          <w:tcPr>
            <w:tcW w:w="1560" w:type="dxa"/>
          </w:tcPr>
          <w:p w14:paraId="128A05E3"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Status</w:t>
            </w:r>
          </w:p>
        </w:tc>
        <w:tc>
          <w:tcPr>
            <w:tcW w:w="1559" w:type="dxa"/>
          </w:tcPr>
          <w:p w14:paraId="54109E8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701" w:type="dxa"/>
          </w:tcPr>
          <w:p w14:paraId="1C9E31F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701" w:type="dxa"/>
          </w:tcPr>
          <w:p w14:paraId="7BF01F9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701" w:type="dxa"/>
          </w:tcPr>
          <w:p w14:paraId="45F96AB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843" w:type="dxa"/>
          </w:tcPr>
          <w:p w14:paraId="0C7F5CB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701" w:type="dxa"/>
          </w:tcPr>
          <w:p w14:paraId="0D14FD2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843" w:type="dxa"/>
          </w:tcPr>
          <w:p w14:paraId="7941644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Recruiting</w:t>
            </w:r>
          </w:p>
        </w:tc>
        <w:tc>
          <w:tcPr>
            <w:tcW w:w="1701" w:type="dxa"/>
          </w:tcPr>
          <w:p w14:paraId="5CB05207" w14:textId="77777777" w:rsidR="00D16A93" w:rsidRPr="00D16A93" w:rsidRDefault="00D16A93" w:rsidP="00D16A93">
            <w:pPr>
              <w:rPr>
                <w:rFonts w:ascii="Calibri" w:eastAsia="Times New Roman" w:hAnsi="Calibri" w:cs="Calibri"/>
                <w:i/>
                <w:color w:val="000000"/>
                <w:sz w:val="18"/>
                <w:szCs w:val="18"/>
                <w:lang w:val="en-GB" w:eastAsia="nl-NL"/>
              </w:rPr>
            </w:pPr>
            <w:r w:rsidRPr="00D16A93">
              <w:rPr>
                <w:rFonts w:ascii="Calibri" w:eastAsia="Times New Roman" w:hAnsi="Calibri" w:cs="Calibri"/>
                <w:i/>
                <w:color w:val="000000"/>
                <w:sz w:val="18"/>
                <w:szCs w:val="18"/>
                <w:lang w:val="en-GB" w:eastAsia="nl-NL"/>
              </w:rPr>
              <w:t>No answer yet</w:t>
            </w:r>
          </w:p>
        </w:tc>
      </w:tr>
      <w:tr w:rsidR="00D16A93" w:rsidRPr="00D16A93" w14:paraId="33120539" w14:textId="77777777" w:rsidTr="00ED6A40">
        <w:tc>
          <w:tcPr>
            <w:tcW w:w="1560" w:type="dxa"/>
          </w:tcPr>
          <w:p w14:paraId="22E1534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(Planned) month and year of first inclusion</w:t>
            </w:r>
          </w:p>
        </w:tc>
        <w:tc>
          <w:tcPr>
            <w:tcW w:w="1559" w:type="dxa"/>
          </w:tcPr>
          <w:p w14:paraId="39445A9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October 2018</w:t>
            </w:r>
          </w:p>
        </w:tc>
        <w:tc>
          <w:tcPr>
            <w:tcW w:w="1701" w:type="dxa"/>
          </w:tcPr>
          <w:p w14:paraId="0E54AC4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November 2017</w:t>
            </w:r>
          </w:p>
        </w:tc>
        <w:tc>
          <w:tcPr>
            <w:tcW w:w="1701" w:type="dxa"/>
          </w:tcPr>
          <w:p w14:paraId="6162BE1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June 2016</w:t>
            </w:r>
          </w:p>
        </w:tc>
        <w:tc>
          <w:tcPr>
            <w:tcW w:w="1701" w:type="dxa"/>
          </w:tcPr>
          <w:p w14:paraId="24237A6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April 2020</w:t>
            </w:r>
          </w:p>
        </w:tc>
        <w:tc>
          <w:tcPr>
            <w:tcW w:w="1843" w:type="dxa"/>
          </w:tcPr>
          <w:p w14:paraId="001CB464"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68411F6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October 2020</w:t>
            </w:r>
          </w:p>
        </w:tc>
        <w:tc>
          <w:tcPr>
            <w:tcW w:w="1843" w:type="dxa"/>
          </w:tcPr>
          <w:p w14:paraId="255F237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September 2019</w:t>
            </w:r>
          </w:p>
        </w:tc>
        <w:tc>
          <w:tcPr>
            <w:tcW w:w="1701" w:type="dxa"/>
          </w:tcPr>
          <w:p w14:paraId="4DE05B0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0404575" w14:textId="77777777" w:rsidTr="00ED6A40">
        <w:tc>
          <w:tcPr>
            <w:tcW w:w="1560" w:type="dxa"/>
          </w:tcPr>
          <w:p w14:paraId="555F2D14"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N included patients (March 1, 2021)</w:t>
            </w:r>
          </w:p>
        </w:tc>
        <w:tc>
          <w:tcPr>
            <w:tcW w:w="1559" w:type="dxa"/>
          </w:tcPr>
          <w:p w14:paraId="3F513C2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136</w:t>
            </w:r>
          </w:p>
        </w:tc>
        <w:tc>
          <w:tcPr>
            <w:tcW w:w="1701" w:type="dxa"/>
          </w:tcPr>
          <w:p w14:paraId="2A7D362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490</w:t>
            </w:r>
          </w:p>
          <w:p w14:paraId="2093406D"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4C1B494C" w14:textId="2DF1610B"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1</w:t>
            </w:r>
            <w:r w:rsidR="00784AF8">
              <w:rPr>
                <w:rFonts w:ascii="Calibri" w:eastAsia="Times New Roman" w:hAnsi="Calibri" w:cs="Calibri"/>
                <w:color w:val="000000"/>
                <w:sz w:val="18"/>
                <w:szCs w:val="18"/>
                <w:lang w:val="en-GB" w:eastAsia="nl-NL"/>
              </w:rPr>
              <w:t>.</w:t>
            </w:r>
            <w:r w:rsidRPr="00D16A93">
              <w:rPr>
                <w:rFonts w:ascii="Calibri" w:eastAsia="Times New Roman" w:hAnsi="Calibri" w:cs="Calibri"/>
                <w:color w:val="000000"/>
                <w:sz w:val="18"/>
                <w:szCs w:val="18"/>
                <w:lang w:val="en-GB" w:eastAsia="nl-NL"/>
              </w:rPr>
              <w:t>115</w:t>
            </w:r>
          </w:p>
        </w:tc>
        <w:tc>
          <w:tcPr>
            <w:tcW w:w="1701" w:type="dxa"/>
          </w:tcPr>
          <w:p w14:paraId="4DD7CF3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56</w:t>
            </w:r>
          </w:p>
        </w:tc>
        <w:tc>
          <w:tcPr>
            <w:tcW w:w="1843" w:type="dxa"/>
          </w:tcPr>
          <w:p w14:paraId="6B34317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250</w:t>
            </w:r>
          </w:p>
        </w:tc>
        <w:tc>
          <w:tcPr>
            <w:tcW w:w="1701" w:type="dxa"/>
          </w:tcPr>
          <w:p w14:paraId="4C5A719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20</w:t>
            </w:r>
          </w:p>
        </w:tc>
        <w:tc>
          <w:tcPr>
            <w:tcW w:w="1843" w:type="dxa"/>
          </w:tcPr>
          <w:p w14:paraId="44C4226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289</w:t>
            </w:r>
          </w:p>
        </w:tc>
        <w:tc>
          <w:tcPr>
            <w:tcW w:w="1701" w:type="dxa"/>
          </w:tcPr>
          <w:p w14:paraId="3368383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0E936AF" w14:textId="77777777" w:rsidTr="00ED6A40">
        <w:tc>
          <w:tcPr>
            <w:tcW w:w="1560" w:type="dxa"/>
          </w:tcPr>
          <w:p w14:paraId="7CB55FE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 xml:space="preserve">N participating </w:t>
            </w:r>
            <w:proofErr w:type="spellStart"/>
            <w:r w:rsidRPr="00D16A93">
              <w:rPr>
                <w:rFonts w:ascii="Calibri" w:eastAsia="Times New Roman" w:hAnsi="Calibri" w:cs="Calibri"/>
                <w:b/>
                <w:bCs/>
                <w:color w:val="000000"/>
                <w:sz w:val="18"/>
                <w:szCs w:val="18"/>
                <w:lang w:val="en-GB" w:eastAsia="nl-NL"/>
              </w:rPr>
              <w:t>centers</w:t>
            </w:r>
            <w:proofErr w:type="spellEnd"/>
            <w:r w:rsidRPr="00D16A93">
              <w:rPr>
                <w:rFonts w:ascii="Calibri" w:eastAsia="Times New Roman" w:hAnsi="Calibri" w:cs="Calibri"/>
                <w:b/>
                <w:bCs/>
                <w:color w:val="000000"/>
                <w:sz w:val="18"/>
                <w:szCs w:val="18"/>
                <w:lang w:val="en-GB" w:eastAsia="nl-NL"/>
              </w:rPr>
              <w:t xml:space="preserve"> </w:t>
            </w:r>
          </w:p>
        </w:tc>
        <w:tc>
          <w:tcPr>
            <w:tcW w:w="1559" w:type="dxa"/>
          </w:tcPr>
          <w:p w14:paraId="552E4A2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13</w:t>
            </w:r>
          </w:p>
        </w:tc>
        <w:tc>
          <w:tcPr>
            <w:tcW w:w="1701" w:type="dxa"/>
          </w:tcPr>
          <w:p w14:paraId="6BDEF35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5</w:t>
            </w:r>
          </w:p>
        </w:tc>
        <w:tc>
          <w:tcPr>
            <w:tcW w:w="1701" w:type="dxa"/>
          </w:tcPr>
          <w:p w14:paraId="632AF7A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38</w:t>
            </w:r>
          </w:p>
        </w:tc>
        <w:tc>
          <w:tcPr>
            <w:tcW w:w="1701" w:type="dxa"/>
          </w:tcPr>
          <w:p w14:paraId="026C670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8</w:t>
            </w:r>
          </w:p>
        </w:tc>
        <w:tc>
          <w:tcPr>
            <w:tcW w:w="1843" w:type="dxa"/>
          </w:tcPr>
          <w:p w14:paraId="13B8BCA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5</w:t>
            </w:r>
          </w:p>
        </w:tc>
        <w:tc>
          <w:tcPr>
            <w:tcW w:w="1701" w:type="dxa"/>
          </w:tcPr>
          <w:p w14:paraId="312A0EF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1</w:t>
            </w:r>
          </w:p>
        </w:tc>
        <w:tc>
          <w:tcPr>
            <w:tcW w:w="1843" w:type="dxa"/>
          </w:tcPr>
          <w:p w14:paraId="358DD2D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17</w:t>
            </w:r>
          </w:p>
        </w:tc>
        <w:tc>
          <w:tcPr>
            <w:tcW w:w="1701" w:type="dxa"/>
          </w:tcPr>
          <w:p w14:paraId="1CDEF85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00A8994" w14:textId="77777777" w:rsidTr="00ED6A40">
        <w:tc>
          <w:tcPr>
            <w:tcW w:w="1560" w:type="dxa"/>
          </w:tcPr>
          <w:p w14:paraId="7DE3A9B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Countries involved</w:t>
            </w:r>
          </w:p>
        </w:tc>
        <w:tc>
          <w:tcPr>
            <w:tcW w:w="1559" w:type="dxa"/>
          </w:tcPr>
          <w:p w14:paraId="21F1EE8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UK and Ireland</w:t>
            </w:r>
          </w:p>
        </w:tc>
        <w:tc>
          <w:tcPr>
            <w:tcW w:w="1701" w:type="dxa"/>
          </w:tcPr>
          <w:p w14:paraId="5957807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The Netherlands and Belgium</w:t>
            </w:r>
          </w:p>
        </w:tc>
        <w:tc>
          <w:tcPr>
            <w:tcW w:w="1701" w:type="dxa"/>
          </w:tcPr>
          <w:p w14:paraId="0CE71DA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Germany</w:t>
            </w:r>
          </w:p>
        </w:tc>
        <w:tc>
          <w:tcPr>
            <w:tcW w:w="1701" w:type="dxa"/>
          </w:tcPr>
          <w:p w14:paraId="19698F2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Spain</w:t>
            </w:r>
          </w:p>
        </w:tc>
        <w:tc>
          <w:tcPr>
            <w:tcW w:w="1843" w:type="dxa"/>
          </w:tcPr>
          <w:p w14:paraId="01A470F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Denmark</w:t>
            </w:r>
          </w:p>
        </w:tc>
        <w:tc>
          <w:tcPr>
            <w:tcW w:w="1701" w:type="dxa"/>
          </w:tcPr>
          <w:p w14:paraId="1C8F030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France</w:t>
            </w:r>
          </w:p>
        </w:tc>
        <w:tc>
          <w:tcPr>
            <w:tcW w:w="1843" w:type="dxa"/>
          </w:tcPr>
          <w:p w14:paraId="357520E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Sweden</w:t>
            </w:r>
          </w:p>
        </w:tc>
        <w:tc>
          <w:tcPr>
            <w:tcW w:w="1701" w:type="dxa"/>
          </w:tcPr>
          <w:p w14:paraId="697D1E91"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11BE74C" w14:textId="77777777" w:rsidTr="00ED6A40">
        <w:tc>
          <w:tcPr>
            <w:tcW w:w="1560" w:type="dxa"/>
          </w:tcPr>
          <w:p w14:paraId="2F4CB1A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Website</w:t>
            </w:r>
          </w:p>
        </w:tc>
        <w:tc>
          <w:tcPr>
            <w:tcW w:w="1559" w:type="dxa"/>
          </w:tcPr>
          <w:p w14:paraId="2C47568A" w14:textId="77777777" w:rsidR="00D16A93" w:rsidRPr="00D16A93" w:rsidRDefault="00C72F4C" w:rsidP="00D16A93">
            <w:pPr>
              <w:rPr>
                <w:rFonts w:ascii="Calibri" w:eastAsia="Times New Roman" w:hAnsi="Calibri" w:cs="Calibri"/>
                <w:color w:val="000000"/>
                <w:sz w:val="18"/>
                <w:szCs w:val="18"/>
                <w:lang w:val="en-GB" w:eastAsia="nl-NL"/>
              </w:rPr>
            </w:pPr>
            <w:hyperlink r:id="rId10" w:tooltip="Oorspronkelijke URL:&#10;https://astar-register.org/&#10;&#10;Klik om de koppeling te volgen." w:history="1">
              <w:r w:rsidR="00D16A93" w:rsidRPr="00D16A93">
                <w:rPr>
                  <w:rFonts w:ascii="Calibri" w:eastAsia="Times New Roman" w:hAnsi="Calibri" w:cs="Calibri"/>
                  <w:color w:val="000000"/>
                  <w:sz w:val="18"/>
                  <w:szCs w:val="18"/>
                  <w:u w:val="single"/>
                  <w:lang w:val="en-GB" w:eastAsia="nl-NL"/>
                </w:rPr>
                <w:t>https://astar-register.org</w:t>
              </w:r>
            </w:hyperlink>
          </w:p>
          <w:p w14:paraId="47CFC692"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0901B219" w14:textId="77777777" w:rsidR="00D16A93" w:rsidRPr="00D16A93" w:rsidRDefault="00C72F4C" w:rsidP="00D16A93">
            <w:pPr>
              <w:rPr>
                <w:rFonts w:ascii="Calibri" w:eastAsia="Times New Roman" w:hAnsi="Calibri" w:cs="Calibri"/>
                <w:color w:val="000000"/>
                <w:sz w:val="18"/>
                <w:szCs w:val="18"/>
                <w:lang w:val="en-GB" w:eastAsia="nl-NL"/>
              </w:rPr>
            </w:pPr>
            <w:hyperlink r:id="rId11" w:history="1">
              <w:r w:rsidR="00D16A93" w:rsidRPr="00D16A93">
                <w:rPr>
                  <w:rFonts w:ascii="Calibri" w:eastAsia="Times New Roman" w:hAnsi="Calibri" w:cs="Calibri"/>
                  <w:color w:val="000000"/>
                  <w:sz w:val="18"/>
                  <w:szCs w:val="18"/>
                  <w:u w:val="single"/>
                  <w:lang w:val="en-GB" w:eastAsia="nl-NL"/>
                </w:rPr>
                <w:t>www.treatregister.nl</w:t>
              </w:r>
            </w:hyperlink>
            <w:r w:rsidR="00D16A93" w:rsidRPr="00D16A93">
              <w:rPr>
                <w:rFonts w:ascii="Calibri" w:eastAsia="Times New Roman" w:hAnsi="Calibri" w:cs="Calibri"/>
                <w:color w:val="000000"/>
                <w:sz w:val="18"/>
                <w:szCs w:val="18"/>
                <w:lang w:val="en-GB" w:eastAsia="nl-NL"/>
              </w:rPr>
              <w:t xml:space="preserve"> </w:t>
            </w:r>
          </w:p>
        </w:tc>
        <w:tc>
          <w:tcPr>
            <w:tcW w:w="1701" w:type="dxa"/>
          </w:tcPr>
          <w:p w14:paraId="211A2181" w14:textId="77777777" w:rsidR="00D16A93" w:rsidRPr="00D16A93" w:rsidRDefault="00C72F4C" w:rsidP="00D16A93">
            <w:pPr>
              <w:rPr>
                <w:rFonts w:ascii="Calibri" w:eastAsia="Times New Roman" w:hAnsi="Calibri" w:cs="Calibri"/>
                <w:color w:val="000000"/>
                <w:sz w:val="18"/>
                <w:szCs w:val="18"/>
                <w:lang w:val="en-GB" w:eastAsia="nl-NL"/>
              </w:rPr>
            </w:pPr>
            <w:hyperlink r:id="rId12" w:history="1">
              <w:r w:rsidR="00D16A93" w:rsidRPr="00D16A93">
                <w:rPr>
                  <w:rFonts w:ascii="Calibri" w:eastAsia="Times New Roman" w:hAnsi="Calibri" w:cs="Calibri"/>
                  <w:color w:val="000000"/>
                  <w:sz w:val="18"/>
                  <w:szCs w:val="18"/>
                  <w:u w:val="single"/>
                  <w:lang w:val="en-GB" w:eastAsia="nl-NL"/>
                </w:rPr>
                <w:t>www.treatgermany.org</w:t>
              </w:r>
            </w:hyperlink>
            <w:r w:rsidR="00D16A93" w:rsidRPr="00D16A93">
              <w:rPr>
                <w:rFonts w:ascii="Calibri" w:eastAsia="Times New Roman" w:hAnsi="Calibri" w:cs="Calibri"/>
                <w:color w:val="000000"/>
                <w:sz w:val="18"/>
                <w:szCs w:val="18"/>
                <w:lang w:val="en-GB" w:eastAsia="nl-NL"/>
              </w:rPr>
              <w:t xml:space="preserve"> </w:t>
            </w:r>
          </w:p>
          <w:p w14:paraId="02842317"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2242D8F0" w14:textId="77777777" w:rsidR="00D16A93" w:rsidRPr="00D16A93" w:rsidRDefault="00C72F4C" w:rsidP="00D16A93">
            <w:pPr>
              <w:rPr>
                <w:rFonts w:ascii="Calibri" w:eastAsia="Times New Roman" w:hAnsi="Calibri" w:cs="Calibri"/>
                <w:color w:val="000000"/>
                <w:sz w:val="18"/>
                <w:szCs w:val="18"/>
                <w:lang w:val="en-GB" w:eastAsia="nl-NL"/>
              </w:rPr>
            </w:pPr>
            <w:hyperlink r:id="rId13" w:history="1">
              <w:r w:rsidR="00D16A93" w:rsidRPr="00D16A93">
                <w:rPr>
                  <w:rFonts w:ascii="Calibri" w:eastAsia="Times New Roman" w:hAnsi="Calibri" w:cs="Calibri"/>
                  <w:color w:val="000000"/>
                  <w:sz w:val="18"/>
                  <w:szCs w:val="18"/>
                  <w:u w:val="single"/>
                  <w:lang w:val="en-GB" w:eastAsia="nl-NL"/>
                </w:rPr>
                <w:t>https://aedv.es/investigacion/proyectos-de-investigacion/</w:t>
              </w:r>
            </w:hyperlink>
            <w:r w:rsidR="00D16A93" w:rsidRPr="00D16A93">
              <w:rPr>
                <w:rFonts w:ascii="Calibri" w:eastAsia="Times New Roman" w:hAnsi="Calibri" w:cs="Calibri"/>
                <w:color w:val="000000"/>
                <w:sz w:val="18"/>
                <w:szCs w:val="18"/>
                <w:lang w:val="en-GB" w:eastAsia="nl-NL"/>
              </w:rPr>
              <w:t xml:space="preserve"> </w:t>
            </w:r>
          </w:p>
        </w:tc>
        <w:tc>
          <w:tcPr>
            <w:tcW w:w="1843" w:type="dxa"/>
          </w:tcPr>
          <w:p w14:paraId="79892F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w:t>
            </w:r>
          </w:p>
        </w:tc>
        <w:tc>
          <w:tcPr>
            <w:tcW w:w="1701" w:type="dxa"/>
          </w:tcPr>
          <w:p w14:paraId="1EFAC5C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w:t>
            </w:r>
          </w:p>
        </w:tc>
        <w:tc>
          <w:tcPr>
            <w:tcW w:w="1843" w:type="dxa"/>
          </w:tcPr>
          <w:p w14:paraId="15832184" w14:textId="77777777" w:rsidR="00D16A93" w:rsidRPr="00D16A93" w:rsidRDefault="00C72F4C" w:rsidP="00D16A93">
            <w:pPr>
              <w:rPr>
                <w:rFonts w:ascii="Calibri" w:eastAsia="Times New Roman" w:hAnsi="Calibri" w:cs="Calibri"/>
                <w:color w:val="000000"/>
                <w:sz w:val="18"/>
                <w:szCs w:val="18"/>
                <w:lang w:val="en-GB" w:eastAsia="nl-NL"/>
              </w:rPr>
            </w:pPr>
            <w:hyperlink r:id="rId14" w:tooltip="Oorspronkelijke URL:&#10;http://www.swedad.nu/&#10;&#10;Klik om de koppeling te volgen." w:history="1">
              <w:r w:rsidR="00D16A93" w:rsidRPr="00D16A93">
                <w:rPr>
                  <w:rFonts w:ascii="Calibri" w:eastAsia="Times New Roman" w:hAnsi="Calibri" w:cs="Calibri"/>
                  <w:color w:val="000000"/>
                  <w:sz w:val="18"/>
                  <w:szCs w:val="18"/>
                  <w:u w:val="single"/>
                  <w:lang w:val="en-GB" w:eastAsia="nl-NL"/>
                </w:rPr>
                <w:t>www.swedAd.nu</w:t>
              </w:r>
            </w:hyperlink>
          </w:p>
          <w:p w14:paraId="62A988D6"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1CF3695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E6126B1" w14:textId="77777777" w:rsidTr="00ED6A40">
        <w:tc>
          <w:tcPr>
            <w:tcW w:w="1560" w:type="dxa"/>
          </w:tcPr>
          <w:p w14:paraId="66852227"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Data capture modality</w:t>
            </w:r>
          </w:p>
        </w:tc>
        <w:tc>
          <w:tcPr>
            <w:tcW w:w="1559" w:type="dxa"/>
          </w:tcPr>
          <w:p w14:paraId="1C7C205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A-STAR eCRF.</w:t>
            </w:r>
          </w:p>
          <w:p w14:paraId="60F0775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Data </w:t>
            </w:r>
            <w:proofErr w:type="spellStart"/>
            <w:r w:rsidRPr="00D16A93">
              <w:rPr>
                <w:rFonts w:ascii="Calibri" w:eastAsia="Times New Roman" w:hAnsi="Calibri" w:cs="Calibri"/>
                <w:color w:val="000000"/>
                <w:sz w:val="18"/>
                <w:szCs w:val="18"/>
                <w:lang w:val="en-GB" w:eastAsia="nl-NL"/>
              </w:rPr>
              <w:t>transribed</w:t>
            </w:r>
            <w:proofErr w:type="spellEnd"/>
            <w:r w:rsidRPr="00D16A93">
              <w:rPr>
                <w:rFonts w:ascii="Calibri" w:eastAsia="Times New Roman" w:hAnsi="Calibri" w:cs="Calibri"/>
                <w:color w:val="000000"/>
                <w:sz w:val="18"/>
                <w:szCs w:val="18"/>
                <w:lang w:val="en-GB" w:eastAsia="nl-NL"/>
              </w:rPr>
              <w:t xml:space="preserve"> from paper CRF.</w:t>
            </w:r>
          </w:p>
        </w:tc>
        <w:tc>
          <w:tcPr>
            <w:tcW w:w="1701" w:type="dxa"/>
          </w:tcPr>
          <w:p w14:paraId="041F8CD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Castor (eCRF)</w:t>
            </w:r>
          </w:p>
        </w:tc>
        <w:tc>
          <w:tcPr>
            <w:tcW w:w="1701" w:type="dxa"/>
          </w:tcPr>
          <w:p w14:paraId="4969EE97" w14:textId="77777777" w:rsidR="00D16A93" w:rsidRPr="00D16A93" w:rsidRDefault="00D16A93" w:rsidP="00D16A93">
            <w:pPr>
              <w:rPr>
                <w:rFonts w:ascii="Calibri" w:eastAsia="Times New Roman" w:hAnsi="Calibri" w:cs="Calibri"/>
                <w:color w:val="000000"/>
                <w:sz w:val="18"/>
                <w:szCs w:val="18"/>
                <w:lang w:val="en-GB" w:eastAsia="nl-NL"/>
              </w:rPr>
            </w:pPr>
            <w:proofErr w:type="spellStart"/>
            <w:r w:rsidRPr="00D16A93">
              <w:rPr>
                <w:rFonts w:ascii="Calibri" w:eastAsia="Times New Roman" w:hAnsi="Calibri" w:cs="Calibri"/>
                <w:color w:val="000000"/>
                <w:sz w:val="18"/>
                <w:szCs w:val="18"/>
                <w:lang w:val="en-GB" w:eastAsia="nl-NL"/>
              </w:rPr>
              <w:t>REDCap</w:t>
            </w:r>
            <w:proofErr w:type="spellEnd"/>
            <w:r w:rsidRPr="00D16A93">
              <w:rPr>
                <w:rFonts w:ascii="Calibri" w:eastAsia="Times New Roman" w:hAnsi="Calibri" w:cs="Calibri"/>
                <w:color w:val="000000"/>
                <w:sz w:val="18"/>
                <w:szCs w:val="18"/>
                <w:lang w:val="en-GB" w:eastAsia="nl-NL"/>
              </w:rPr>
              <w:t xml:space="preserve"> Database (eCRF)</w:t>
            </w:r>
          </w:p>
        </w:tc>
        <w:tc>
          <w:tcPr>
            <w:tcW w:w="1701" w:type="dxa"/>
          </w:tcPr>
          <w:p w14:paraId="7FF2E753" w14:textId="77777777" w:rsidR="00D16A93" w:rsidRPr="00D16A93" w:rsidRDefault="00D16A93" w:rsidP="00D16A93">
            <w:pPr>
              <w:rPr>
                <w:rFonts w:ascii="Calibri" w:eastAsia="Times New Roman" w:hAnsi="Calibri" w:cs="Calibri"/>
                <w:color w:val="000000"/>
                <w:sz w:val="18"/>
                <w:szCs w:val="18"/>
                <w:lang w:val="en-GB" w:eastAsia="nl-NL"/>
              </w:rPr>
            </w:pPr>
            <w:proofErr w:type="spellStart"/>
            <w:r w:rsidRPr="00D16A93">
              <w:rPr>
                <w:rFonts w:ascii="Calibri" w:eastAsia="Times New Roman" w:hAnsi="Calibri" w:cs="Calibri"/>
                <w:color w:val="000000"/>
                <w:sz w:val="18"/>
                <w:szCs w:val="18"/>
                <w:lang w:val="en-GB" w:eastAsia="nl-NL"/>
              </w:rPr>
              <w:t>RedCap</w:t>
            </w:r>
            <w:proofErr w:type="spellEnd"/>
            <w:r w:rsidRPr="00D16A93">
              <w:rPr>
                <w:rFonts w:ascii="Calibri" w:eastAsia="Times New Roman" w:hAnsi="Calibri" w:cs="Calibri"/>
                <w:color w:val="000000"/>
                <w:sz w:val="18"/>
                <w:szCs w:val="18"/>
                <w:lang w:val="en-GB" w:eastAsia="nl-NL"/>
              </w:rPr>
              <w:t xml:space="preserve"> (eCRF)</w:t>
            </w:r>
          </w:p>
        </w:tc>
        <w:tc>
          <w:tcPr>
            <w:tcW w:w="1843" w:type="dxa"/>
          </w:tcPr>
          <w:p w14:paraId="24A15E81" w14:textId="77777777" w:rsidR="00D16A93" w:rsidRPr="00D16A93" w:rsidRDefault="00D16A93" w:rsidP="00D16A93">
            <w:pPr>
              <w:rPr>
                <w:rFonts w:ascii="Calibri" w:eastAsia="Times New Roman" w:hAnsi="Calibri" w:cs="Calibri"/>
                <w:color w:val="000000"/>
                <w:sz w:val="18"/>
                <w:szCs w:val="18"/>
                <w:lang w:val="en-GB" w:eastAsia="nl-NL"/>
              </w:rPr>
            </w:pPr>
            <w:proofErr w:type="spellStart"/>
            <w:r w:rsidRPr="00D16A93">
              <w:rPr>
                <w:rFonts w:ascii="Calibri" w:eastAsia="Times New Roman" w:hAnsi="Calibri" w:cs="Calibri"/>
                <w:color w:val="000000"/>
                <w:sz w:val="18"/>
                <w:szCs w:val="18"/>
                <w:lang w:val="en-GB" w:eastAsia="nl-NL"/>
              </w:rPr>
              <w:t>Zitelabs</w:t>
            </w:r>
            <w:proofErr w:type="spellEnd"/>
            <w:r w:rsidRPr="00D16A93">
              <w:rPr>
                <w:rFonts w:ascii="Calibri" w:eastAsia="Times New Roman" w:hAnsi="Calibri" w:cs="Calibri"/>
                <w:color w:val="000000"/>
                <w:sz w:val="18"/>
                <w:szCs w:val="18"/>
                <w:lang w:val="en-GB" w:eastAsia="nl-NL"/>
              </w:rPr>
              <w:t xml:space="preserve"> own software and platform</w:t>
            </w:r>
          </w:p>
        </w:tc>
        <w:tc>
          <w:tcPr>
            <w:tcW w:w="1701" w:type="dxa"/>
          </w:tcPr>
          <w:p w14:paraId="5DB33E5F" w14:textId="77777777" w:rsidR="00D16A93" w:rsidRPr="00D16A93" w:rsidRDefault="00D16A93" w:rsidP="00D16A93">
            <w:pPr>
              <w:rPr>
                <w:rFonts w:ascii="Calibri" w:eastAsia="Times New Roman" w:hAnsi="Calibri" w:cs="Calibri"/>
                <w:color w:val="000000"/>
                <w:sz w:val="18"/>
                <w:szCs w:val="18"/>
                <w:lang w:val="en-GB" w:eastAsia="nl-NL"/>
              </w:rPr>
            </w:pPr>
            <w:proofErr w:type="spellStart"/>
            <w:r w:rsidRPr="00D16A93">
              <w:rPr>
                <w:rFonts w:ascii="Calibri" w:eastAsia="Times New Roman" w:hAnsi="Calibri" w:cs="Calibri"/>
                <w:color w:val="000000"/>
                <w:sz w:val="18"/>
                <w:szCs w:val="18"/>
                <w:lang w:val="en-GB" w:eastAsia="nl-NL"/>
              </w:rPr>
              <w:t>Epiconcept</w:t>
            </w:r>
            <w:proofErr w:type="spellEnd"/>
            <w:r w:rsidRPr="00D16A93">
              <w:rPr>
                <w:rFonts w:ascii="Calibri" w:eastAsia="Times New Roman" w:hAnsi="Calibri" w:cs="Calibri"/>
                <w:color w:val="000000"/>
                <w:sz w:val="18"/>
                <w:szCs w:val="18"/>
                <w:lang w:val="en-GB" w:eastAsia="nl-NL"/>
              </w:rPr>
              <w:t xml:space="preserve"> (Healthcare data host), </w:t>
            </w:r>
            <w:proofErr w:type="spellStart"/>
            <w:r w:rsidRPr="00D16A93">
              <w:rPr>
                <w:rFonts w:ascii="Calibri" w:eastAsia="Times New Roman" w:hAnsi="Calibri" w:cs="Calibri"/>
                <w:color w:val="000000"/>
                <w:sz w:val="18"/>
                <w:szCs w:val="18"/>
                <w:lang w:val="en-GB" w:eastAsia="nl-NL"/>
              </w:rPr>
              <w:t>Voozanoo</w:t>
            </w:r>
            <w:proofErr w:type="spellEnd"/>
            <w:r w:rsidRPr="00D16A93">
              <w:rPr>
                <w:rFonts w:ascii="Calibri" w:eastAsia="Times New Roman" w:hAnsi="Calibri" w:cs="Calibri"/>
                <w:color w:val="000000"/>
                <w:sz w:val="18"/>
                <w:szCs w:val="18"/>
                <w:lang w:val="en-GB" w:eastAsia="nl-NL"/>
              </w:rPr>
              <w:t xml:space="preserve"> 4 Software</w:t>
            </w:r>
          </w:p>
        </w:tc>
        <w:tc>
          <w:tcPr>
            <w:tcW w:w="1843" w:type="dxa"/>
          </w:tcPr>
          <w:p w14:paraId="406CB59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Carmona, </w:t>
            </w:r>
            <w:proofErr w:type="spellStart"/>
            <w:r w:rsidRPr="00D16A93">
              <w:rPr>
                <w:rFonts w:ascii="Calibri" w:eastAsia="Times New Roman" w:hAnsi="Calibri" w:cs="Calibri"/>
                <w:color w:val="000000"/>
                <w:sz w:val="18"/>
                <w:szCs w:val="18"/>
                <w:lang w:val="en-GB" w:eastAsia="nl-NL"/>
              </w:rPr>
              <w:t>dermareg</w:t>
            </w:r>
            <w:proofErr w:type="spellEnd"/>
          </w:p>
        </w:tc>
        <w:tc>
          <w:tcPr>
            <w:tcW w:w="1701" w:type="dxa"/>
          </w:tcPr>
          <w:p w14:paraId="257FAEC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7BD7168" w14:textId="77777777" w:rsidTr="00ED6A40">
        <w:tc>
          <w:tcPr>
            <w:tcW w:w="1560" w:type="dxa"/>
          </w:tcPr>
          <w:p w14:paraId="60162DB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Language of database</w:t>
            </w:r>
          </w:p>
        </w:tc>
        <w:tc>
          <w:tcPr>
            <w:tcW w:w="1559" w:type="dxa"/>
          </w:tcPr>
          <w:p w14:paraId="4DE3AD8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English</w:t>
            </w:r>
          </w:p>
        </w:tc>
        <w:tc>
          <w:tcPr>
            <w:tcW w:w="1701" w:type="dxa"/>
          </w:tcPr>
          <w:p w14:paraId="3284DFC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English</w:t>
            </w:r>
          </w:p>
        </w:tc>
        <w:tc>
          <w:tcPr>
            <w:tcW w:w="1701" w:type="dxa"/>
          </w:tcPr>
          <w:p w14:paraId="2E8A611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German</w:t>
            </w:r>
          </w:p>
        </w:tc>
        <w:tc>
          <w:tcPr>
            <w:tcW w:w="1701" w:type="dxa"/>
          </w:tcPr>
          <w:p w14:paraId="0DBB69E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Spanish</w:t>
            </w:r>
          </w:p>
        </w:tc>
        <w:tc>
          <w:tcPr>
            <w:tcW w:w="1843" w:type="dxa"/>
          </w:tcPr>
          <w:p w14:paraId="69D98AE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Danish</w:t>
            </w:r>
          </w:p>
        </w:tc>
        <w:tc>
          <w:tcPr>
            <w:tcW w:w="1701" w:type="dxa"/>
          </w:tcPr>
          <w:p w14:paraId="59B248D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French</w:t>
            </w:r>
          </w:p>
        </w:tc>
        <w:tc>
          <w:tcPr>
            <w:tcW w:w="1843" w:type="dxa"/>
          </w:tcPr>
          <w:p w14:paraId="27A104D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Swedish</w:t>
            </w:r>
          </w:p>
        </w:tc>
        <w:tc>
          <w:tcPr>
            <w:tcW w:w="1701" w:type="dxa"/>
          </w:tcPr>
          <w:p w14:paraId="6742C647"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720FBD4" w14:textId="77777777" w:rsidTr="00ED6A40">
        <w:tc>
          <w:tcPr>
            <w:tcW w:w="1560" w:type="dxa"/>
          </w:tcPr>
          <w:p w14:paraId="09B44D9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Funding</w:t>
            </w:r>
          </w:p>
        </w:tc>
        <w:tc>
          <w:tcPr>
            <w:tcW w:w="1559" w:type="dxa"/>
          </w:tcPr>
          <w:p w14:paraId="651082A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Governmental support, pharmaceutical support, charity support</w:t>
            </w:r>
          </w:p>
        </w:tc>
        <w:tc>
          <w:tcPr>
            <w:tcW w:w="1701" w:type="dxa"/>
          </w:tcPr>
          <w:p w14:paraId="4571056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Governmental support, pharmaceutical support, academic support</w:t>
            </w:r>
          </w:p>
        </w:tc>
        <w:tc>
          <w:tcPr>
            <w:tcW w:w="1701" w:type="dxa"/>
          </w:tcPr>
          <w:p w14:paraId="1BE8235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Pharmaceutical support</w:t>
            </w:r>
          </w:p>
        </w:tc>
        <w:tc>
          <w:tcPr>
            <w:tcW w:w="1701" w:type="dxa"/>
          </w:tcPr>
          <w:p w14:paraId="33A1B1C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Pharmaceutical support</w:t>
            </w:r>
          </w:p>
        </w:tc>
        <w:tc>
          <w:tcPr>
            <w:tcW w:w="1843" w:type="dxa"/>
          </w:tcPr>
          <w:p w14:paraId="5D2DF6F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Pharmaceutical support</w:t>
            </w:r>
          </w:p>
        </w:tc>
        <w:tc>
          <w:tcPr>
            <w:tcW w:w="1701" w:type="dxa"/>
          </w:tcPr>
          <w:p w14:paraId="476802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Academic support </w:t>
            </w:r>
          </w:p>
        </w:tc>
        <w:tc>
          <w:tcPr>
            <w:tcW w:w="1843" w:type="dxa"/>
          </w:tcPr>
          <w:p w14:paraId="7C3F43B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Governmental support, pharmaceutical support</w:t>
            </w:r>
          </w:p>
        </w:tc>
        <w:tc>
          <w:tcPr>
            <w:tcW w:w="1701" w:type="dxa"/>
          </w:tcPr>
          <w:p w14:paraId="2216936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352A1FB" w14:textId="77777777" w:rsidTr="00D16A93">
        <w:tc>
          <w:tcPr>
            <w:tcW w:w="15310" w:type="dxa"/>
            <w:gridSpan w:val="9"/>
            <w:shd w:val="clear" w:color="auto" w:fill="E7E6E6"/>
          </w:tcPr>
          <w:p w14:paraId="2769DD1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Conventional systemic therapies included:</w:t>
            </w:r>
          </w:p>
        </w:tc>
      </w:tr>
      <w:tr w:rsidR="00D16A93" w:rsidRPr="00D16A93" w14:paraId="77276068" w14:textId="77777777" w:rsidTr="00ED6A40">
        <w:tc>
          <w:tcPr>
            <w:tcW w:w="1560" w:type="dxa"/>
          </w:tcPr>
          <w:p w14:paraId="341CD4A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Methotrexate</w:t>
            </w:r>
          </w:p>
        </w:tc>
        <w:tc>
          <w:tcPr>
            <w:tcW w:w="1559" w:type="dxa"/>
          </w:tcPr>
          <w:p w14:paraId="5115F20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1F3436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7C6D6AC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0CA571F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4212C4C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65133C1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2DF6051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22F2EE8"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C88CFA9" w14:textId="77777777" w:rsidTr="00ED6A40">
        <w:tc>
          <w:tcPr>
            <w:tcW w:w="1560" w:type="dxa"/>
          </w:tcPr>
          <w:p w14:paraId="3CAA65BA"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Ciclosporin</w:t>
            </w:r>
          </w:p>
        </w:tc>
        <w:tc>
          <w:tcPr>
            <w:tcW w:w="1559" w:type="dxa"/>
          </w:tcPr>
          <w:p w14:paraId="700D526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A2039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13F417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02BED68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6E380B1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770F928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2B7650E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750A05A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EC6A2B8" w14:textId="77777777" w:rsidTr="00ED6A40">
        <w:tc>
          <w:tcPr>
            <w:tcW w:w="1560" w:type="dxa"/>
          </w:tcPr>
          <w:p w14:paraId="47934C27"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Azathioprine</w:t>
            </w:r>
          </w:p>
        </w:tc>
        <w:tc>
          <w:tcPr>
            <w:tcW w:w="1559" w:type="dxa"/>
          </w:tcPr>
          <w:p w14:paraId="78DD522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DA48D4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0CCD068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307F6CA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23787B8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602754E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5FF1664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AEE9B3F"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E1858F5" w14:textId="77777777" w:rsidTr="00ED6A40">
        <w:tc>
          <w:tcPr>
            <w:tcW w:w="1560" w:type="dxa"/>
          </w:tcPr>
          <w:p w14:paraId="655D36B9"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Mycophenolate mofetil/acid</w:t>
            </w:r>
          </w:p>
        </w:tc>
        <w:tc>
          <w:tcPr>
            <w:tcW w:w="1559" w:type="dxa"/>
          </w:tcPr>
          <w:p w14:paraId="440934C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303B249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7F699D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7A783AF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717B3DF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20043E8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5DDEFA1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E2CF74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3FCD7D7" w14:textId="77777777" w:rsidTr="00ED6A40">
        <w:tc>
          <w:tcPr>
            <w:tcW w:w="1560" w:type="dxa"/>
          </w:tcPr>
          <w:p w14:paraId="77197EE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Systemic corticosteroids</w:t>
            </w:r>
          </w:p>
        </w:tc>
        <w:tc>
          <w:tcPr>
            <w:tcW w:w="1559" w:type="dxa"/>
          </w:tcPr>
          <w:p w14:paraId="2825495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397B731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FFADCB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5F274D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2179D29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991E82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4D847B4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6E79714F"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DBB2F98" w14:textId="77777777" w:rsidTr="00D16A93">
        <w:tc>
          <w:tcPr>
            <w:tcW w:w="15310" w:type="dxa"/>
            <w:gridSpan w:val="9"/>
            <w:shd w:val="clear" w:color="auto" w:fill="E7E6E6"/>
          </w:tcPr>
          <w:p w14:paraId="55F11B8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Biologicals included:</w:t>
            </w:r>
          </w:p>
        </w:tc>
      </w:tr>
      <w:tr w:rsidR="00D16A93" w:rsidRPr="00D16A93" w14:paraId="48F64E17" w14:textId="77777777" w:rsidTr="00ED6A40">
        <w:tc>
          <w:tcPr>
            <w:tcW w:w="1560" w:type="dxa"/>
          </w:tcPr>
          <w:p w14:paraId="311D8A4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lastRenderedPageBreak/>
              <w:t>Dupilumab </w:t>
            </w:r>
          </w:p>
        </w:tc>
        <w:tc>
          <w:tcPr>
            <w:tcW w:w="1559" w:type="dxa"/>
          </w:tcPr>
          <w:p w14:paraId="554D7D4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18CC30A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C73A6B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2BD0E8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0862D52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298D76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4C8C126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34AC16E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C328543" w14:textId="77777777" w:rsidTr="00ED6A40">
        <w:tc>
          <w:tcPr>
            <w:tcW w:w="1560" w:type="dxa"/>
          </w:tcPr>
          <w:p w14:paraId="2C1EA378"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Omalizumab </w:t>
            </w:r>
          </w:p>
        </w:tc>
        <w:tc>
          <w:tcPr>
            <w:tcW w:w="1559" w:type="dxa"/>
          </w:tcPr>
          <w:p w14:paraId="2E7207A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79BD84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0C4CA0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788724C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739B46B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26F441D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038E452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03FF823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5DD482E" w14:textId="77777777" w:rsidTr="00ED6A40">
        <w:tc>
          <w:tcPr>
            <w:tcW w:w="1560" w:type="dxa"/>
          </w:tcPr>
          <w:p w14:paraId="392F5805"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Baricitinib</w:t>
            </w:r>
            <w:proofErr w:type="spellEnd"/>
          </w:p>
        </w:tc>
        <w:tc>
          <w:tcPr>
            <w:tcW w:w="1559" w:type="dxa"/>
          </w:tcPr>
          <w:p w14:paraId="68509B3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77609B2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02CE3C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52B6DE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4E245FF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4820B7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6BFE259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0FF645B7"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6B41859" w14:textId="77777777" w:rsidTr="00D16A93">
        <w:tc>
          <w:tcPr>
            <w:tcW w:w="15310" w:type="dxa"/>
            <w:gridSpan w:val="9"/>
            <w:shd w:val="clear" w:color="auto" w:fill="E7E6E6"/>
          </w:tcPr>
          <w:p w14:paraId="4527109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Phototherapy included:</w:t>
            </w:r>
          </w:p>
        </w:tc>
      </w:tr>
      <w:tr w:rsidR="00D16A93" w:rsidRPr="00D16A93" w14:paraId="70633FB7" w14:textId="77777777" w:rsidTr="00ED6A40">
        <w:tc>
          <w:tcPr>
            <w:tcW w:w="1560" w:type="dxa"/>
          </w:tcPr>
          <w:p w14:paraId="4616B73E"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BB-UVB</w:t>
            </w:r>
          </w:p>
        </w:tc>
        <w:tc>
          <w:tcPr>
            <w:tcW w:w="1559" w:type="dxa"/>
          </w:tcPr>
          <w:p w14:paraId="7080A61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127138D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1C9D900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63AC32A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60208BD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BA14FA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567AB63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3CADBE1D"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4AA3434" w14:textId="77777777" w:rsidTr="00ED6A40">
        <w:tc>
          <w:tcPr>
            <w:tcW w:w="1560" w:type="dxa"/>
          </w:tcPr>
          <w:p w14:paraId="2A903FE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NB-UVB</w:t>
            </w:r>
          </w:p>
        </w:tc>
        <w:tc>
          <w:tcPr>
            <w:tcW w:w="1559" w:type="dxa"/>
          </w:tcPr>
          <w:p w14:paraId="7AEF398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467F095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1296676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2F09027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07AFEC8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0312402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6E33DFB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71AA7F5"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F41C552" w14:textId="77777777" w:rsidTr="00ED6A40">
        <w:tc>
          <w:tcPr>
            <w:tcW w:w="1560" w:type="dxa"/>
          </w:tcPr>
          <w:p w14:paraId="00A16C5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UVA</w:t>
            </w:r>
          </w:p>
        </w:tc>
        <w:tc>
          <w:tcPr>
            <w:tcW w:w="1559" w:type="dxa"/>
          </w:tcPr>
          <w:p w14:paraId="4BC5D09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7EE1322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204D4DD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0B11FE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3620D99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25489A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6D666FC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0DDA0014"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887F9E4" w14:textId="77777777" w:rsidTr="00ED6A40">
        <w:tc>
          <w:tcPr>
            <w:tcW w:w="1560" w:type="dxa"/>
          </w:tcPr>
          <w:p w14:paraId="193BD4A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UVA1</w:t>
            </w:r>
          </w:p>
        </w:tc>
        <w:tc>
          <w:tcPr>
            <w:tcW w:w="1559" w:type="dxa"/>
          </w:tcPr>
          <w:p w14:paraId="2758BF1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12A79B5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2FF251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513F681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0889B1D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257883B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1B629C1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310ADB3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2CA9ACB" w14:textId="77777777" w:rsidTr="00ED6A40">
        <w:trPr>
          <w:trHeight w:val="71"/>
        </w:trPr>
        <w:tc>
          <w:tcPr>
            <w:tcW w:w="1560" w:type="dxa"/>
          </w:tcPr>
          <w:p w14:paraId="638A427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UVAB</w:t>
            </w:r>
          </w:p>
        </w:tc>
        <w:tc>
          <w:tcPr>
            <w:tcW w:w="1559" w:type="dxa"/>
          </w:tcPr>
          <w:p w14:paraId="4A23E61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E3F79B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42D4E8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1929695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64BB8E4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0A4DA81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6037191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3CCAFFF8"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F068FC7" w14:textId="77777777" w:rsidTr="00ED6A40">
        <w:tc>
          <w:tcPr>
            <w:tcW w:w="1560" w:type="dxa"/>
          </w:tcPr>
          <w:p w14:paraId="41A1457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PUVA</w:t>
            </w:r>
          </w:p>
        </w:tc>
        <w:tc>
          <w:tcPr>
            <w:tcW w:w="1559" w:type="dxa"/>
          </w:tcPr>
          <w:p w14:paraId="62F20F3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7B3F756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4C88770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701" w:type="dxa"/>
          </w:tcPr>
          <w:p w14:paraId="2A4BAD8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Yes</w:t>
            </w:r>
          </w:p>
        </w:tc>
        <w:tc>
          <w:tcPr>
            <w:tcW w:w="1843" w:type="dxa"/>
          </w:tcPr>
          <w:p w14:paraId="344BCC6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AEE9C5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843" w:type="dxa"/>
          </w:tcPr>
          <w:p w14:paraId="0EF14DB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w:t>
            </w:r>
          </w:p>
        </w:tc>
        <w:tc>
          <w:tcPr>
            <w:tcW w:w="1701" w:type="dxa"/>
          </w:tcPr>
          <w:p w14:paraId="5A3E31BA"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0E84EA6" w14:textId="77777777" w:rsidTr="00D16A93">
        <w:tc>
          <w:tcPr>
            <w:tcW w:w="15310" w:type="dxa"/>
            <w:gridSpan w:val="9"/>
            <w:shd w:val="clear" w:color="auto" w:fill="E7E6E6"/>
          </w:tcPr>
          <w:p w14:paraId="59C68BA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b/>
                <w:bCs/>
                <w:color w:val="000000"/>
                <w:sz w:val="18"/>
                <w:szCs w:val="18"/>
                <w:lang w:val="en-GB" w:eastAsia="nl-NL"/>
              </w:rPr>
              <w:t>Other therapies included:</w:t>
            </w:r>
          </w:p>
        </w:tc>
      </w:tr>
      <w:tr w:rsidR="00D16A93" w:rsidRPr="00D16A93" w14:paraId="6F2CAB00" w14:textId="77777777" w:rsidTr="00ED6A40">
        <w:tc>
          <w:tcPr>
            <w:tcW w:w="1560" w:type="dxa"/>
          </w:tcPr>
          <w:p w14:paraId="5B1E0CFF"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1559" w:type="dxa"/>
          </w:tcPr>
          <w:p w14:paraId="2AE5728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Tralokinumab</w:t>
            </w:r>
          </w:p>
          <w:p w14:paraId="3F682B8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Upadacitinib</w:t>
            </w:r>
          </w:p>
          <w:p w14:paraId="1A5A4BC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Abrocitinib</w:t>
            </w:r>
          </w:p>
        </w:tc>
        <w:tc>
          <w:tcPr>
            <w:tcW w:w="1701" w:type="dxa"/>
          </w:tcPr>
          <w:p w14:paraId="151B0A69" w14:textId="2FDE2717" w:rsidR="00D16A93" w:rsidRPr="00D16A93" w:rsidRDefault="00B734F2" w:rsidP="00D16A93">
            <w:pPr>
              <w:rPr>
                <w:rFonts w:ascii="Calibri" w:eastAsia="Times New Roman" w:hAnsi="Calibri" w:cs="Calibri"/>
                <w:color w:val="000000"/>
                <w:sz w:val="18"/>
                <w:szCs w:val="18"/>
                <w:lang w:val="en-GB" w:eastAsia="nl-NL"/>
              </w:rPr>
            </w:pPr>
            <w:r>
              <w:rPr>
                <w:rFonts w:ascii="Calibri" w:eastAsia="Times New Roman" w:hAnsi="Calibri" w:cs="Calibri"/>
                <w:color w:val="000000"/>
                <w:sz w:val="18"/>
                <w:szCs w:val="18"/>
                <w:lang w:val="en-GB" w:eastAsia="nl-NL"/>
              </w:rPr>
              <w:t xml:space="preserve"> </w:t>
            </w:r>
          </w:p>
        </w:tc>
        <w:tc>
          <w:tcPr>
            <w:tcW w:w="1701" w:type="dxa"/>
          </w:tcPr>
          <w:p w14:paraId="496B193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Tralokinumab, Upadacitinib, Abrocitinib,</w:t>
            </w:r>
          </w:p>
          <w:p w14:paraId="2CB22560" w14:textId="77777777" w:rsidR="00D16A93" w:rsidRPr="00D16A93" w:rsidRDefault="00D16A93" w:rsidP="00D16A93">
            <w:pPr>
              <w:rPr>
                <w:rFonts w:ascii="Calibri" w:eastAsia="Times New Roman" w:hAnsi="Calibri" w:cs="Calibri"/>
                <w:color w:val="000000"/>
                <w:sz w:val="18"/>
                <w:szCs w:val="18"/>
                <w:lang w:val="en-GB" w:eastAsia="nl-NL"/>
              </w:rPr>
            </w:pPr>
            <w:proofErr w:type="spellStart"/>
            <w:r w:rsidRPr="00D16A93">
              <w:rPr>
                <w:rFonts w:ascii="Calibri" w:eastAsia="Times New Roman" w:hAnsi="Calibri" w:cs="Calibri"/>
                <w:color w:val="000000"/>
                <w:sz w:val="18"/>
                <w:szCs w:val="18"/>
                <w:lang w:val="en-GB" w:eastAsia="nl-NL"/>
              </w:rPr>
              <w:t>Pimecrolimus</w:t>
            </w:r>
            <w:proofErr w:type="spellEnd"/>
            <w:r w:rsidRPr="00D16A93">
              <w:rPr>
                <w:rFonts w:ascii="Calibri" w:eastAsia="Times New Roman" w:hAnsi="Calibri" w:cs="Calibri"/>
                <w:color w:val="000000"/>
                <w:sz w:val="18"/>
                <w:szCs w:val="18"/>
                <w:lang w:val="en-GB" w:eastAsia="nl-NL"/>
              </w:rPr>
              <w:t>, Tacrolimus</w:t>
            </w:r>
          </w:p>
        </w:tc>
        <w:tc>
          <w:tcPr>
            <w:tcW w:w="1701" w:type="dxa"/>
          </w:tcPr>
          <w:p w14:paraId="49508CAC" w14:textId="77777777" w:rsidR="00D16A93" w:rsidRPr="00D16A93" w:rsidRDefault="00D16A93" w:rsidP="00D16A93">
            <w:pPr>
              <w:rPr>
                <w:rFonts w:ascii="Calibri" w:eastAsia="Times New Roman" w:hAnsi="Calibri" w:cs="Calibri"/>
                <w:color w:val="000000"/>
                <w:sz w:val="18"/>
                <w:szCs w:val="18"/>
                <w:lang w:val="en-GB" w:eastAsia="nl-NL"/>
              </w:rPr>
            </w:pPr>
          </w:p>
        </w:tc>
        <w:tc>
          <w:tcPr>
            <w:tcW w:w="1843" w:type="dxa"/>
          </w:tcPr>
          <w:p w14:paraId="32317030"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2DA9A2C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Tralokinumab,</w:t>
            </w:r>
          </w:p>
          <w:p w14:paraId="5FD66EC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Upadacitinib</w:t>
            </w:r>
          </w:p>
        </w:tc>
        <w:tc>
          <w:tcPr>
            <w:tcW w:w="1843" w:type="dxa"/>
          </w:tcPr>
          <w:p w14:paraId="4063C060" w14:textId="77777777" w:rsidR="00D16A93" w:rsidRPr="00D16A93" w:rsidRDefault="00D16A93" w:rsidP="00D16A93">
            <w:pPr>
              <w:rPr>
                <w:rFonts w:ascii="Calibri" w:eastAsia="Times New Roman" w:hAnsi="Calibri" w:cs="Calibri"/>
                <w:color w:val="000000"/>
                <w:sz w:val="18"/>
                <w:szCs w:val="18"/>
                <w:lang w:val="en-GB" w:eastAsia="nl-NL"/>
              </w:rPr>
            </w:pPr>
          </w:p>
        </w:tc>
        <w:tc>
          <w:tcPr>
            <w:tcW w:w="1701" w:type="dxa"/>
          </w:tcPr>
          <w:p w14:paraId="4DD7E9AF" w14:textId="77777777" w:rsidR="00D16A93" w:rsidRPr="00D16A93" w:rsidRDefault="00D16A93" w:rsidP="00D16A93">
            <w:pPr>
              <w:rPr>
                <w:rFonts w:ascii="Calibri" w:eastAsia="Times New Roman" w:hAnsi="Calibri" w:cs="Calibri"/>
                <w:color w:val="000000"/>
                <w:sz w:val="18"/>
                <w:szCs w:val="18"/>
                <w:lang w:val="en-GB" w:eastAsia="nl-NL"/>
              </w:rPr>
            </w:pPr>
          </w:p>
        </w:tc>
      </w:tr>
    </w:tbl>
    <w:p w14:paraId="1FA90355" w14:textId="77777777" w:rsidR="00D16A93" w:rsidRPr="00D16A93" w:rsidRDefault="00D16A93" w:rsidP="00D16A93">
      <w:pPr>
        <w:spacing w:after="0" w:line="240" w:lineRule="auto"/>
        <w:rPr>
          <w:rFonts w:ascii="Calibri" w:eastAsia="Times New Roman" w:hAnsi="Calibri" w:cs="Calibri"/>
          <w:color w:val="000000"/>
          <w:sz w:val="20"/>
          <w:szCs w:val="20"/>
          <w:lang w:val="en-US" w:eastAsia="nl-NL"/>
        </w:rPr>
      </w:pPr>
      <w:r w:rsidRPr="00D16A93">
        <w:rPr>
          <w:rFonts w:ascii="Calibri" w:eastAsia="Times New Roman" w:hAnsi="Calibri" w:cs="Calibri"/>
          <w:color w:val="000000"/>
          <w:sz w:val="20"/>
          <w:szCs w:val="20"/>
          <w:lang w:val="en-GB" w:eastAsia="nl-NL"/>
        </w:rPr>
        <w:t>A-STAR, The UK-Irish Atopic Eczema Systemic Therapy Register; FIRST,</w:t>
      </w:r>
      <w:r w:rsidRPr="00D16A93">
        <w:rPr>
          <w:rFonts w:ascii="Times New Roman" w:eastAsia="Times New Roman" w:hAnsi="Times New Roman" w:cs="Times New Roman"/>
          <w:sz w:val="24"/>
          <w:szCs w:val="24"/>
          <w:lang w:val="en-US" w:eastAsia="nl-NL"/>
        </w:rPr>
        <w:t xml:space="preserve"> </w:t>
      </w:r>
      <w:r w:rsidRPr="00D16A93">
        <w:rPr>
          <w:rFonts w:ascii="Calibri" w:eastAsia="Times New Roman" w:hAnsi="Calibri" w:cs="Calibri"/>
          <w:color w:val="000000"/>
          <w:sz w:val="20"/>
          <w:szCs w:val="20"/>
          <w:lang w:val="en-GB" w:eastAsia="nl-NL"/>
        </w:rPr>
        <w:t xml:space="preserve">French </w:t>
      </w:r>
      <w:proofErr w:type="spellStart"/>
      <w:r w:rsidRPr="00D16A93">
        <w:rPr>
          <w:rFonts w:ascii="Calibri" w:eastAsia="Times New Roman" w:hAnsi="Calibri" w:cs="Calibri"/>
          <w:color w:val="000000"/>
          <w:sz w:val="20"/>
          <w:szCs w:val="20"/>
          <w:lang w:val="en-GB" w:eastAsia="nl-NL"/>
        </w:rPr>
        <w:t>atopIc</w:t>
      </w:r>
      <w:proofErr w:type="spellEnd"/>
      <w:r w:rsidRPr="00D16A93">
        <w:rPr>
          <w:rFonts w:ascii="Calibri" w:eastAsia="Times New Roman" w:hAnsi="Calibri" w:cs="Calibri"/>
          <w:color w:val="000000"/>
          <w:sz w:val="20"/>
          <w:szCs w:val="20"/>
          <w:lang w:val="en-GB" w:eastAsia="nl-NL"/>
        </w:rPr>
        <w:t xml:space="preserve"> </w:t>
      </w:r>
      <w:proofErr w:type="spellStart"/>
      <w:r w:rsidRPr="00D16A93">
        <w:rPr>
          <w:rFonts w:ascii="Calibri" w:eastAsia="Times New Roman" w:hAnsi="Calibri" w:cs="Calibri"/>
          <w:color w:val="000000"/>
          <w:sz w:val="20"/>
          <w:szCs w:val="20"/>
          <w:lang w:val="en-GB" w:eastAsia="nl-NL"/>
        </w:rPr>
        <w:t>deRmatitiS</w:t>
      </w:r>
      <w:proofErr w:type="spellEnd"/>
      <w:r w:rsidRPr="00D16A93">
        <w:rPr>
          <w:rFonts w:ascii="Calibri" w:eastAsia="Times New Roman" w:hAnsi="Calibri" w:cs="Calibri"/>
          <w:color w:val="000000"/>
          <w:sz w:val="20"/>
          <w:szCs w:val="20"/>
          <w:lang w:val="en-GB" w:eastAsia="nl-NL"/>
        </w:rPr>
        <w:t xml:space="preserve"> cohort; TREAT, </w:t>
      </w:r>
      <w:proofErr w:type="spellStart"/>
      <w:r w:rsidRPr="00D16A93">
        <w:rPr>
          <w:rFonts w:ascii="Calibri" w:eastAsia="Times New Roman" w:hAnsi="Calibri" w:cs="Calibri"/>
          <w:color w:val="000000"/>
          <w:sz w:val="20"/>
          <w:szCs w:val="20"/>
          <w:lang w:val="en-GB" w:eastAsia="nl-NL"/>
        </w:rPr>
        <w:t>TREatment</w:t>
      </w:r>
      <w:proofErr w:type="spellEnd"/>
      <w:r w:rsidRPr="00D16A93">
        <w:rPr>
          <w:rFonts w:ascii="Calibri" w:eastAsia="Times New Roman" w:hAnsi="Calibri" w:cs="Calibri"/>
          <w:color w:val="000000"/>
          <w:sz w:val="20"/>
          <w:szCs w:val="20"/>
          <w:lang w:val="en-GB" w:eastAsia="nl-NL"/>
        </w:rPr>
        <w:t xml:space="preserve"> of </w:t>
      </w:r>
      <w:proofErr w:type="spellStart"/>
      <w:r w:rsidRPr="00D16A93">
        <w:rPr>
          <w:rFonts w:ascii="Calibri" w:eastAsia="Times New Roman" w:hAnsi="Calibri" w:cs="Calibri"/>
          <w:color w:val="000000"/>
          <w:sz w:val="20"/>
          <w:szCs w:val="20"/>
          <w:lang w:val="en-GB" w:eastAsia="nl-NL"/>
        </w:rPr>
        <w:t>ATopic</w:t>
      </w:r>
      <w:proofErr w:type="spellEnd"/>
      <w:r w:rsidRPr="00D16A93">
        <w:rPr>
          <w:rFonts w:ascii="Calibri" w:eastAsia="Times New Roman" w:hAnsi="Calibri" w:cs="Calibri"/>
          <w:color w:val="000000"/>
          <w:sz w:val="20"/>
          <w:szCs w:val="20"/>
          <w:lang w:val="en-GB" w:eastAsia="nl-NL"/>
        </w:rPr>
        <w:t xml:space="preserve"> eczema.</w:t>
      </w:r>
    </w:p>
    <w:p w14:paraId="31F18FBF"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1B247140"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r w:rsidRPr="00D16A93">
        <w:rPr>
          <w:rFonts w:ascii="Calibri" w:eastAsia="Times New Roman" w:hAnsi="Calibri" w:cs="Calibri"/>
          <w:b/>
          <w:bCs/>
          <w:color w:val="000000"/>
          <w:sz w:val="20"/>
          <w:szCs w:val="20"/>
          <w:lang w:val="en-GB" w:eastAsia="nl-NL"/>
        </w:rPr>
        <w:t>Table 2</w:t>
      </w:r>
      <w:r w:rsidRPr="00D16A93">
        <w:rPr>
          <w:rFonts w:ascii="Calibri" w:eastAsia="Times New Roman" w:hAnsi="Calibri" w:cs="Calibri"/>
          <w:color w:val="000000"/>
          <w:sz w:val="20"/>
          <w:szCs w:val="20"/>
          <w:lang w:val="en-GB" w:eastAsia="nl-NL"/>
        </w:rPr>
        <w:t>. Inclusion and exclusion criteria of the TREAT registries</w:t>
      </w:r>
    </w:p>
    <w:p w14:paraId="60195613"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tbl>
      <w:tblPr>
        <w:tblStyle w:val="TableGrid"/>
        <w:tblW w:w="15310" w:type="dxa"/>
        <w:tblInd w:w="-856" w:type="dxa"/>
        <w:tblLook w:val="04A0" w:firstRow="1" w:lastRow="0" w:firstColumn="1" w:lastColumn="0" w:noHBand="0" w:noVBand="1"/>
      </w:tblPr>
      <w:tblGrid>
        <w:gridCol w:w="2552"/>
        <w:gridCol w:w="7634"/>
        <w:gridCol w:w="5124"/>
      </w:tblGrid>
      <w:tr w:rsidR="00D16A93" w:rsidRPr="00D16A93" w14:paraId="79BE416E" w14:textId="77777777" w:rsidTr="00D16A93">
        <w:tc>
          <w:tcPr>
            <w:tcW w:w="2552" w:type="dxa"/>
            <w:shd w:val="clear" w:color="auto" w:fill="E7E6E6"/>
          </w:tcPr>
          <w:p w14:paraId="47080F1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Registry name, country</w:t>
            </w:r>
          </w:p>
        </w:tc>
        <w:tc>
          <w:tcPr>
            <w:tcW w:w="7634" w:type="dxa"/>
            <w:shd w:val="clear" w:color="auto" w:fill="E7E6E6"/>
          </w:tcPr>
          <w:p w14:paraId="1B37A65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Inclusion criteria</w:t>
            </w:r>
          </w:p>
        </w:tc>
        <w:tc>
          <w:tcPr>
            <w:tcW w:w="5124" w:type="dxa"/>
            <w:shd w:val="clear" w:color="auto" w:fill="E7E6E6"/>
          </w:tcPr>
          <w:p w14:paraId="40F45DC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Exclusion criteria</w:t>
            </w:r>
          </w:p>
        </w:tc>
      </w:tr>
      <w:tr w:rsidR="00D16A93" w:rsidRPr="00527EC3" w14:paraId="4A2D2DD7" w14:textId="77777777" w:rsidTr="00ED6A40">
        <w:tc>
          <w:tcPr>
            <w:tcW w:w="2552" w:type="dxa"/>
          </w:tcPr>
          <w:p w14:paraId="12E10443" w14:textId="77777777" w:rsidR="00D16A93" w:rsidRPr="00D16A93" w:rsidRDefault="00D16A93" w:rsidP="00D16A93">
            <w:pPr>
              <w:rPr>
                <w:rFonts w:ascii="Calibri" w:eastAsia="Calibri" w:hAnsi="Calibri" w:cs="Times New Roman"/>
                <w:b/>
                <w:bCs/>
                <w:sz w:val="18"/>
                <w:szCs w:val="18"/>
                <w:lang w:val="en-GB"/>
              </w:rPr>
            </w:pPr>
            <w:r w:rsidRPr="00D16A93">
              <w:rPr>
                <w:rFonts w:ascii="Calibri" w:eastAsia="Times New Roman" w:hAnsi="Calibri" w:cs="Calibri"/>
                <w:b/>
                <w:bCs/>
                <w:color w:val="000000"/>
                <w:sz w:val="18"/>
                <w:szCs w:val="18"/>
                <w:lang w:val="en-GB" w:eastAsia="nl-NL"/>
              </w:rPr>
              <w:t xml:space="preserve">A*STAR, </w:t>
            </w:r>
            <w:proofErr w:type="gramStart"/>
            <w:r w:rsidRPr="00D16A93">
              <w:rPr>
                <w:rFonts w:ascii="Calibri" w:eastAsia="Times New Roman" w:hAnsi="Calibri" w:cs="Calibri"/>
                <w:b/>
                <w:bCs/>
                <w:color w:val="000000"/>
                <w:sz w:val="18"/>
                <w:szCs w:val="18"/>
                <w:lang w:val="en-GB" w:eastAsia="nl-NL"/>
              </w:rPr>
              <w:t>UK</w:t>
            </w:r>
            <w:proofErr w:type="gramEnd"/>
            <w:r w:rsidRPr="00D16A93">
              <w:rPr>
                <w:rFonts w:ascii="Calibri" w:eastAsia="Times New Roman" w:hAnsi="Calibri" w:cs="Calibri"/>
                <w:b/>
                <w:bCs/>
                <w:color w:val="000000"/>
                <w:sz w:val="18"/>
                <w:szCs w:val="18"/>
                <w:lang w:val="en-GB" w:eastAsia="nl-NL"/>
              </w:rPr>
              <w:t xml:space="preserve"> and Ireland</w:t>
            </w:r>
          </w:p>
        </w:tc>
        <w:tc>
          <w:tcPr>
            <w:tcW w:w="7634" w:type="dxa"/>
          </w:tcPr>
          <w:p w14:paraId="5D6D3603" w14:textId="77777777" w:rsidR="00D16A93" w:rsidRPr="00D16A93" w:rsidRDefault="00D16A93" w:rsidP="00D16A93">
            <w:pPr>
              <w:numPr>
                <w:ilvl w:val="0"/>
                <w:numId w:val="20"/>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Paediatric and adult patients with AE who due to the severity of their disease and/or impact on quality of life are commencing on or switching to another systemic immuno-modulatory agent (</w:t>
            </w:r>
            <w:proofErr w:type="gramStart"/>
            <w:r w:rsidRPr="00D16A93">
              <w:rPr>
                <w:rFonts w:ascii="Calibri" w:eastAsia="Times New Roman" w:hAnsi="Calibri" w:cs="Calibri"/>
                <w:color w:val="000000"/>
                <w:sz w:val="18"/>
                <w:szCs w:val="18"/>
                <w:lang w:val="en-US" w:eastAsia="nl-NL"/>
              </w:rPr>
              <w:t>e.g.</w:t>
            </w:r>
            <w:proofErr w:type="gramEnd"/>
            <w:r w:rsidRPr="00D16A93">
              <w:rPr>
                <w:rFonts w:ascii="Calibri" w:eastAsia="Times New Roman" w:hAnsi="Calibri" w:cs="Calibri"/>
                <w:color w:val="000000"/>
                <w:sz w:val="18"/>
                <w:szCs w:val="18"/>
                <w:lang w:val="en-US" w:eastAsia="nl-NL"/>
              </w:rPr>
              <w:t xml:space="preserve"> </w:t>
            </w:r>
            <w:proofErr w:type="spellStart"/>
            <w:r w:rsidRPr="00D16A93">
              <w:rPr>
                <w:rFonts w:ascii="Calibri" w:eastAsia="Times New Roman" w:hAnsi="Calibri" w:cs="Calibri"/>
                <w:color w:val="000000"/>
                <w:sz w:val="18"/>
                <w:szCs w:val="18"/>
                <w:lang w:val="en-US" w:eastAsia="nl-NL"/>
              </w:rPr>
              <w:t>CsA</w:t>
            </w:r>
            <w:proofErr w:type="spellEnd"/>
            <w:r w:rsidRPr="00D16A93">
              <w:rPr>
                <w:rFonts w:ascii="Calibri" w:eastAsia="Times New Roman" w:hAnsi="Calibri" w:cs="Calibri"/>
                <w:color w:val="000000"/>
                <w:sz w:val="18"/>
                <w:szCs w:val="18"/>
                <w:lang w:val="en-US" w:eastAsia="nl-NL"/>
              </w:rPr>
              <w:t>, AZA, MTX or biologic treatments);</w:t>
            </w:r>
          </w:p>
          <w:p w14:paraId="41BDE95B" w14:textId="77777777" w:rsidR="00D16A93" w:rsidRPr="00D16A93" w:rsidRDefault="00D16A93" w:rsidP="00D16A93">
            <w:pPr>
              <w:numPr>
                <w:ilvl w:val="0"/>
                <w:numId w:val="20"/>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Written informed consent for study participation obtained from the patient or parents / legal guardian, with assent as appropriate by the patient, depending on the level of </w:t>
            </w:r>
            <w:proofErr w:type="gramStart"/>
            <w:r w:rsidRPr="00D16A93">
              <w:rPr>
                <w:rFonts w:ascii="Calibri" w:eastAsia="Times New Roman" w:hAnsi="Calibri" w:cs="Calibri"/>
                <w:color w:val="000000"/>
                <w:sz w:val="18"/>
                <w:szCs w:val="18"/>
                <w:lang w:val="en-US" w:eastAsia="nl-NL"/>
              </w:rPr>
              <w:t>understanding;</w:t>
            </w:r>
            <w:proofErr w:type="gramEnd"/>
          </w:p>
          <w:p w14:paraId="2DAE20DA" w14:textId="77777777" w:rsidR="00D16A93" w:rsidRPr="00D16A93" w:rsidRDefault="00D16A93" w:rsidP="00D16A93">
            <w:pPr>
              <w:numPr>
                <w:ilvl w:val="0"/>
                <w:numId w:val="20"/>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Participants consent to participate in long-term follow up and access to all medical records, including hospital admission records and linkage to data held by NHS bodies or other national providers of healthcare </w:t>
            </w:r>
            <w:proofErr w:type="gramStart"/>
            <w:r w:rsidRPr="00D16A93">
              <w:rPr>
                <w:rFonts w:ascii="Calibri" w:eastAsia="Times New Roman" w:hAnsi="Calibri" w:cs="Calibri"/>
                <w:color w:val="000000"/>
                <w:sz w:val="18"/>
                <w:szCs w:val="18"/>
                <w:lang w:val="en-US" w:eastAsia="nl-NL"/>
              </w:rPr>
              <w:t>data;</w:t>
            </w:r>
            <w:proofErr w:type="gramEnd"/>
          </w:p>
          <w:p w14:paraId="0C2F080A" w14:textId="77777777" w:rsidR="00D16A93" w:rsidRPr="00D16A93" w:rsidRDefault="00D16A93" w:rsidP="00D16A93">
            <w:pPr>
              <w:numPr>
                <w:ilvl w:val="0"/>
                <w:numId w:val="20"/>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Diagnosis of AE in keeping with the UK diagnostic </w:t>
            </w:r>
            <w:proofErr w:type="gramStart"/>
            <w:r w:rsidRPr="00D16A93">
              <w:rPr>
                <w:rFonts w:ascii="Calibri" w:eastAsia="Times New Roman" w:hAnsi="Calibri" w:cs="Calibri"/>
                <w:color w:val="000000"/>
                <w:sz w:val="18"/>
                <w:szCs w:val="18"/>
                <w:lang w:val="en-US" w:eastAsia="nl-NL"/>
              </w:rPr>
              <w:t>criteria;</w:t>
            </w:r>
            <w:proofErr w:type="gramEnd"/>
          </w:p>
          <w:p w14:paraId="03542DFF" w14:textId="77777777" w:rsidR="00D16A93" w:rsidRPr="00D16A93" w:rsidRDefault="00D16A93" w:rsidP="00D16A93">
            <w:pPr>
              <w:numPr>
                <w:ilvl w:val="0"/>
                <w:numId w:val="20"/>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Willingness to comply with all study </w:t>
            </w:r>
            <w:proofErr w:type="gramStart"/>
            <w:r w:rsidRPr="00D16A93">
              <w:rPr>
                <w:rFonts w:ascii="Calibri" w:eastAsia="Times New Roman" w:hAnsi="Calibri" w:cs="Calibri"/>
                <w:color w:val="000000"/>
                <w:sz w:val="18"/>
                <w:szCs w:val="18"/>
                <w:lang w:val="en-US" w:eastAsia="nl-NL"/>
              </w:rPr>
              <w:t>requirements;</w:t>
            </w:r>
            <w:proofErr w:type="gramEnd"/>
          </w:p>
          <w:p w14:paraId="4F753241"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US" w:eastAsia="nl-NL"/>
              </w:rPr>
              <w:t>Competent use of English language, according to patient’s age (capable of understanding patient questionnaires).</w:t>
            </w:r>
          </w:p>
        </w:tc>
        <w:tc>
          <w:tcPr>
            <w:tcW w:w="5124" w:type="dxa"/>
          </w:tcPr>
          <w:p w14:paraId="5E15BE4E" w14:textId="77777777" w:rsidR="00D16A93" w:rsidRPr="00D16A93" w:rsidRDefault="00D16A93" w:rsidP="00D16A93">
            <w:pPr>
              <w:numPr>
                <w:ilvl w:val="0"/>
                <w:numId w:val="19"/>
              </w:numPr>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Insufficient understanding of the study by the patient and/or parent/</w:t>
            </w:r>
            <w:proofErr w:type="gramStart"/>
            <w:r w:rsidRPr="00D16A93">
              <w:rPr>
                <w:rFonts w:ascii="Calibri" w:eastAsia="Times New Roman" w:hAnsi="Calibri" w:cs="Calibri"/>
                <w:color w:val="000000"/>
                <w:sz w:val="18"/>
                <w:szCs w:val="18"/>
                <w:lang w:val="en-US" w:eastAsia="nl-NL"/>
              </w:rPr>
              <w:t>guardian;</w:t>
            </w:r>
            <w:proofErr w:type="gramEnd"/>
          </w:p>
          <w:p w14:paraId="0332AD40" w14:textId="77777777" w:rsidR="00D16A93" w:rsidRPr="00D16A93" w:rsidRDefault="00D16A93" w:rsidP="00D16A93">
            <w:pPr>
              <w:numPr>
                <w:ilvl w:val="0"/>
                <w:numId w:val="19"/>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US" w:eastAsia="nl-NL"/>
              </w:rPr>
              <w:t xml:space="preserve">Patients who are currently participating in a </w:t>
            </w:r>
            <w:proofErr w:type="spellStart"/>
            <w:r w:rsidRPr="00D16A93">
              <w:rPr>
                <w:rFonts w:ascii="Calibri" w:eastAsia="Times New Roman" w:hAnsi="Calibri" w:cs="Calibri"/>
                <w:color w:val="000000"/>
                <w:sz w:val="18"/>
                <w:szCs w:val="18"/>
                <w:lang w:val="en-US" w:eastAsia="nl-NL"/>
              </w:rPr>
              <w:t>randomised</w:t>
            </w:r>
            <w:proofErr w:type="spellEnd"/>
            <w:r w:rsidRPr="00D16A93">
              <w:rPr>
                <w:rFonts w:ascii="Calibri" w:eastAsia="Times New Roman" w:hAnsi="Calibri" w:cs="Calibri"/>
                <w:color w:val="000000"/>
                <w:sz w:val="18"/>
                <w:szCs w:val="18"/>
                <w:lang w:val="en-US" w:eastAsia="nl-NL"/>
              </w:rPr>
              <w:t xml:space="preserve"> clinical trial.</w:t>
            </w:r>
          </w:p>
        </w:tc>
      </w:tr>
      <w:tr w:rsidR="00D16A93" w:rsidRPr="00527EC3" w14:paraId="65334170" w14:textId="77777777" w:rsidTr="00ED6A40">
        <w:tc>
          <w:tcPr>
            <w:tcW w:w="2552" w:type="dxa"/>
          </w:tcPr>
          <w:p w14:paraId="424476C9" w14:textId="77777777" w:rsidR="00D16A93" w:rsidRPr="00D16A93" w:rsidRDefault="00D16A93" w:rsidP="00D16A93">
            <w:pPr>
              <w:rPr>
                <w:rFonts w:ascii="Calibri" w:eastAsia="Calibri" w:hAnsi="Calibri" w:cs="Times New Roman"/>
                <w:b/>
                <w:bCs/>
                <w:sz w:val="18"/>
                <w:szCs w:val="18"/>
                <w:lang w:val="en-GB"/>
              </w:rPr>
            </w:pPr>
            <w:r w:rsidRPr="00D16A93">
              <w:rPr>
                <w:rFonts w:ascii="Calibri" w:eastAsia="Calibri" w:hAnsi="Calibri" w:cs="Times New Roman"/>
                <w:b/>
                <w:bCs/>
                <w:sz w:val="18"/>
                <w:szCs w:val="18"/>
                <w:lang w:val="en-GB"/>
              </w:rPr>
              <w:t>TREAT NL, the Netherlands</w:t>
            </w:r>
          </w:p>
        </w:tc>
        <w:tc>
          <w:tcPr>
            <w:tcW w:w="7634" w:type="dxa"/>
          </w:tcPr>
          <w:p w14:paraId="578DDA27" w14:textId="77777777" w:rsidR="00D16A93" w:rsidRPr="00D16A93" w:rsidRDefault="00D16A93" w:rsidP="00D16A93">
            <w:pPr>
              <w:numPr>
                <w:ilvl w:val="0"/>
                <w:numId w:val="24"/>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Patient has a diagnosis of AE, based on the U.K. working party’s diagnostic </w:t>
            </w:r>
            <w:proofErr w:type="gramStart"/>
            <w:r w:rsidRPr="00D16A93">
              <w:rPr>
                <w:rFonts w:ascii="Calibri" w:eastAsia="Times New Roman" w:hAnsi="Calibri" w:cs="Calibri"/>
                <w:color w:val="000000"/>
                <w:sz w:val="18"/>
                <w:szCs w:val="18"/>
                <w:lang w:val="en-GB" w:eastAsia="nl-NL"/>
              </w:rPr>
              <w:t>criteria;</w:t>
            </w:r>
            <w:proofErr w:type="gramEnd"/>
          </w:p>
          <w:p w14:paraId="77F701E6" w14:textId="77777777" w:rsidR="00D16A93" w:rsidRPr="00D16A93" w:rsidRDefault="00D16A93" w:rsidP="00D16A93">
            <w:pPr>
              <w:numPr>
                <w:ilvl w:val="0"/>
                <w:numId w:val="24"/>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Starts with any type of phototherapy (</w:t>
            </w:r>
            <w:proofErr w:type="gramStart"/>
            <w:r w:rsidRPr="00D16A93">
              <w:rPr>
                <w:rFonts w:ascii="Calibri" w:eastAsia="Times New Roman" w:hAnsi="Calibri" w:cs="Calibri"/>
                <w:color w:val="000000"/>
                <w:sz w:val="18"/>
                <w:szCs w:val="18"/>
                <w:lang w:val="en-GB" w:eastAsia="nl-NL"/>
              </w:rPr>
              <w:t>e.g.</w:t>
            </w:r>
            <w:proofErr w:type="gramEnd"/>
            <w:r w:rsidRPr="00D16A93">
              <w:rPr>
                <w:rFonts w:ascii="Calibri" w:eastAsia="Times New Roman" w:hAnsi="Calibri" w:cs="Calibri"/>
                <w:color w:val="000000"/>
                <w:sz w:val="18"/>
                <w:szCs w:val="18"/>
                <w:lang w:val="en-GB" w:eastAsia="nl-NL"/>
              </w:rPr>
              <w:t xml:space="preserve"> UVB) or systemic immunomodulating therapy (e.g. </w:t>
            </w:r>
            <w:proofErr w:type="spellStart"/>
            <w:r w:rsidRPr="00D16A93">
              <w:rPr>
                <w:rFonts w:ascii="Calibri" w:eastAsia="Times New Roman" w:hAnsi="Calibri" w:cs="Calibri"/>
                <w:color w:val="000000"/>
                <w:sz w:val="18"/>
                <w:szCs w:val="18"/>
                <w:lang w:val="en-GB" w:eastAsia="nl-NL"/>
              </w:rPr>
              <w:t>CsA</w:t>
            </w:r>
            <w:proofErr w:type="spellEnd"/>
            <w:r w:rsidRPr="00D16A93">
              <w:rPr>
                <w:rFonts w:ascii="Calibri" w:eastAsia="Times New Roman" w:hAnsi="Calibri" w:cs="Calibri"/>
                <w:color w:val="000000"/>
                <w:sz w:val="18"/>
                <w:szCs w:val="18"/>
                <w:lang w:val="en-GB" w:eastAsia="nl-NL"/>
              </w:rPr>
              <w:t xml:space="preserve">, systemic </w:t>
            </w:r>
            <w:proofErr w:type="spellStart"/>
            <w:r w:rsidRPr="00D16A93">
              <w:rPr>
                <w:rFonts w:ascii="Calibri" w:eastAsia="Times New Roman" w:hAnsi="Calibri" w:cs="Calibri"/>
                <w:color w:val="000000"/>
                <w:sz w:val="18"/>
                <w:szCs w:val="18"/>
                <w:lang w:val="en-GB" w:eastAsia="nl-NL"/>
              </w:rPr>
              <w:t>glucocorticosteroids</w:t>
            </w:r>
            <w:proofErr w:type="spellEnd"/>
            <w:r w:rsidRPr="00D16A93">
              <w:rPr>
                <w:rFonts w:ascii="Calibri" w:eastAsia="Times New Roman" w:hAnsi="Calibri" w:cs="Calibri"/>
                <w:color w:val="000000"/>
                <w:sz w:val="18"/>
                <w:szCs w:val="18"/>
                <w:lang w:val="en-GB" w:eastAsia="nl-NL"/>
              </w:rPr>
              <w:t xml:space="preserve">, AZA, MTX, MPA, dupilumab); </w:t>
            </w:r>
          </w:p>
          <w:p w14:paraId="5A10DECC"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Has voluntarily signed and dated an informed consent prior to any study related procedure or has a legal representative to do so and is willing to comply with the requirements of this study protocol.</w:t>
            </w:r>
          </w:p>
        </w:tc>
        <w:tc>
          <w:tcPr>
            <w:tcW w:w="5124" w:type="dxa"/>
          </w:tcPr>
          <w:p w14:paraId="544016E5" w14:textId="77777777" w:rsidR="00D16A93" w:rsidRPr="00D16A93" w:rsidRDefault="00D16A93" w:rsidP="00D16A93">
            <w:pPr>
              <w:numPr>
                <w:ilvl w:val="0"/>
                <w:numId w:val="24"/>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Patient uses only (systemic) antibiotics or </w:t>
            </w:r>
            <w:proofErr w:type="gramStart"/>
            <w:r w:rsidRPr="00D16A93">
              <w:rPr>
                <w:rFonts w:ascii="Calibri" w:eastAsia="Times New Roman" w:hAnsi="Calibri" w:cs="Calibri"/>
                <w:color w:val="000000"/>
                <w:sz w:val="18"/>
                <w:szCs w:val="18"/>
                <w:lang w:val="en-US" w:eastAsia="nl-NL"/>
              </w:rPr>
              <w:t>antihistamines;</w:t>
            </w:r>
            <w:proofErr w:type="gramEnd"/>
          </w:p>
          <w:p w14:paraId="39BB206A" w14:textId="77777777" w:rsidR="00D16A93" w:rsidRPr="00D16A93" w:rsidRDefault="00D16A93" w:rsidP="00D16A93">
            <w:pPr>
              <w:numPr>
                <w:ilvl w:val="0"/>
                <w:numId w:val="24"/>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Patient starts with systemic immunomodulating therapy for another indication than </w:t>
            </w:r>
            <w:proofErr w:type="gramStart"/>
            <w:r w:rsidRPr="00D16A93">
              <w:rPr>
                <w:rFonts w:ascii="Calibri" w:eastAsia="Times New Roman" w:hAnsi="Calibri" w:cs="Calibri"/>
                <w:color w:val="000000"/>
                <w:sz w:val="18"/>
                <w:szCs w:val="18"/>
                <w:lang w:val="en-US" w:eastAsia="nl-NL"/>
              </w:rPr>
              <w:t>AE;</w:t>
            </w:r>
            <w:proofErr w:type="gramEnd"/>
            <w:r w:rsidRPr="00D16A93">
              <w:rPr>
                <w:rFonts w:ascii="Calibri" w:eastAsia="Times New Roman" w:hAnsi="Calibri" w:cs="Calibri"/>
                <w:color w:val="000000"/>
                <w:sz w:val="18"/>
                <w:szCs w:val="18"/>
                <w:lang w:val="en-US" w:eastAsia="nl-NL"/>
              </w:rPr>
              <w:t xml:space="preserve"> </w:t>
            </w:r>
          </w:p>
          <w:p w14:paraId="5AD75873" w14:textId="77777777" w:rsidR="00D16A93" w:rsidRPr="00D16A93" w:rsidRDefault="00D16A93" w:rsidP="00D16A93">
            <w:pPr>
              <w:numPr>
                <w:ilvl w:val="0"/>
                <w:numId w:val="24"/>
              </w:numPr>
              <w:contextualSpacing/>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Insufficient understanding of the study by the patient or parent/legal representative. </w:t>
            </w:r>
          </w:p>
          <w:p w14:paraId="12691ABB"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7C59330" w14:textId="77777777" w:rsidTr="00ED6A40">
        <w:tc>
          <w:tcPr>
            <w:tcW w:w="2552" w:type="dxa"/>
          </w:tcPr>
          <w:p w14:paraId="7A6246CB" w14:textId="77777777" w:rsidR="00D16A93" w:rsidRPr="00D16A93" w:rsidRDefault="00D16A93" w:rsidP="00D16A93">
            <w:pPr>
              <w:rPr>
                <w:rFonts w:ascii="Calibri" w:eastAsia="Calibri" w:hAnsi="Calibri" w:cs="Times New Roman"/>
                <w:b/>
                <w:bCs/>
                <w:sz w:val="18"/>
                <w:szCs w:val="18"/>
                <w:lang w:val="en-GB"/>
              </w:rPr>
            </w:pPr>
            <w:proofErr w:type="spellStart"/>
            <w:r w:rsidRPr="00D16A93">
              <w:rPr>
                <w:rFonts w:ascii="Calibri" w:eastAsia="Calibri" w:hAnsi="Calibri" w:cs="Times New Roman"/>
                <w:b/>
                <w:bCs/>
                <w:sz w:val="18"/>
                <w:szCs w:val="18"/>
                <w:lang w:val="en-GB"/>
              </w:rPr>
              <w:lastRenderedPageBreak/>
              <w:t>TREATgermany</w:t>
            </w:r>
            <w:proofErr w:type="spellEnd"/>
            <w:r w:rsidRPr="00D16A93">
              <w:rPr>
                <w:rFonts w:ascii="Calibri" w:eastAsia="Calibri" w:hAnsi="Calibri" w:cs="Times New Roman"/>
                <w:b/>
                <w:bCs/>
                <w:sz w:val="18"/>
                <w:szCs w:val="18"/>
                <w:lang w:val="en-GB"/>
              </w:rPr>
              <w:t>, Germany</w:t>
            </w:r>
          </w:p>
        </w:tc>
        <w:tc>
          <w:tcPr>
            <w:tcW w:w="7634" w:type="dxa"/>
          </w:tcPr>
          <w:p w14:paraId="2742C32C" w14:textId="77777777" w:rsidR="00D16A93" w:rsidRPr="00D16A93" w:rsidRDefault="00D16A93" w:rsidP="00D16A93">
            <w:pPr>
              <w:numPr>
                <w:ilvl w:val="0"/>
                <w:numId w:val="23"/>
              </w:numPr>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Age ≥ 18 </w:t>
            </w:r>
            <w:proofErr w:type="gramStart"/>
            <w:r w:rsidRPr="00D16A93">
              <w:rPr>
                <w:rFonts w:ascii="Calibri" w:eastAsia="Times New Roman" w:hAnsi="Calibri" w:cs="Calibri"/>
                <w:color w:val="000000"/>
                <w:sz w:val="18"/>
                <w:szCs w:val="18"/>
                <w:lang w:val="en-US" w:eastAsia="nl-NL"/>
              </w:rPr>
              <w:t>years;</w:t>
            </w:r>
            <w:proofErr w:type="gramEnd"/>
          </w:p>
          <w:p w14:paraId="47463857" w14:textId="77777777" w:rsidR="00D16A93" w:rsidRPr="00D16A93" w:rsidRDefault="00D16A93" w:rsidP="00D16A93">
            <w:pPr>
              <w:numPr>
                <w:ilvl w:val="0"/>
                <w:numId w:val="23"/>
              </w:numPr>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AD according to the UK working party diagnostic criteria: moderate-to-severe </w:t>
            </w:r>
            <w:proofErr w:type="gramStart"/>
            <w:r w:rsidRPr="00D16A93">
              <w:rPr>
                <w:rFonts w:ascii="Calibri" w:eastAsia="Times New Roman" w:hAnsi="Calibri" w:cs="Calibri"/>
                <w:color w:val="000000"/>
                <w:sz w:val="18"/>
                <w:szCs w:val="18"/>
                <w:lang w:val="en-US" w:eastAsia="nl-NL"/>
              </w:rPr>
              <w:t>AE;</w:t>
            </w:r>
            <w:proofErr w:type="gramEnd"/>
          </w:p>
          <w:p w14:paraId="6BEC34C6" w14:textId="77777777" w:rsidR="00D16A93" w:rsidRPr="00D16A93" w:rsidRDefault="00D16A93" w:rsidP="00D16A93">
            <w:pPr>
              <w:numPr>
                <w:ilvl w:val="0"/>
                <w:numId w:val="23"/>
              </w:numPr>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Objective SCORAD &gt; 20 or currently anti-inflammatory systemic treatment for AE or previous anti-inflammatory systemic treatment for AE within past 24 months.</w:t>
            </w:r>
          </w:p>
        </w:tc>
        <w:tc>
          <w:tcPr>
            <w:tcW w:w="5124" w:type="dxa"/>
          </w:tcPr>
          <w:p w14:paraId="5FB1819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Not defined</w:t>
            </w:r>
          </w:p>
        </w:tc>
      </w:tr>
      <w:tr w:rsidR="00D16A93" w:rsidRPr="00527EC3" w14:paraId="459C6095" w14:textId="77777777" w:rsidTr="00ED6A40">
        <w:tc>
          <w:tcPr>
            <w:tcW w:w="2552" w:type="dxa"/>
          </w:tcPr>
          <w:p w14:paraId="31AC72A7" w14:textId="77777777" w:rsidR="00D16A93" w:rsidRPr="00D16A93" w:rsidRDefault="00D16A93" w:rsidP="00D16A93">
            <w:pPr>
              <w:rPr>
                <w:rFonts w:ascii="Calibri" w:eastAsia="Calibri" w:hAnsi="Calibri" w:cs="Times New Roman"/>
                <w:b/>
                <w:bCs/>
                <w:sz w:val="18"/>
                <w:szCs w:val="18"/>
                <w:lang w:val="en-GB"/>
              </w:rPr>
            </w:pPr>
            <w:proofErr w:type="spellStart"/>
            <w:r w:rsidRPr="00D16A93">
              <w:rPr>
                <w:rFonts w:ascii="Calibri" w:eastAsia="Calibri" w:hAnsi="Calibri" w:cs="Times New Roman"/>
                <w:b/>
                <w:bCs/>
                <w:sz w:val="18"/>
                <w:szCs w:val="18"/>
                <w:lang w:val="en-GB"/>
              </w:rPr>
              <w:t>Biobadatop</w:t>
            </w:r>
            <w:proofErr w:type="spellEnd"/>
            <w:r w:rsidRPr="00D16A93">
              <w:rPr>
                <w:rFonts w:ascii="Calibri" w:eastAsia="Calibri" w:hAnsi="Calibri" w:cs="Times New Roman"/>
                <w:b/>
                <w:bCs/>
                <w:sz w:val="18"/>
                <w:szCs w:val="18"/>
                <w:lang w:val="en-GB"/>
              </w:rPr>
              <w:t>, Spain</w:t>
            </w:r>
          </w:p>
        </w:tc>
        <w:tc>
          <w:tcPr>
            <w:tcW w:w="7634" w:type="dxa"/>
          </w:tcPr>
          <w:p w14:paraId="3FB73ED2"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Any </w:t>
            </w:r>
            <w:proofErr w:type="gramStart"/>
            <w:r w:rsidRPr="00D16A93">
              <w:rPr>
                <w:rFonts w:ascii="Calibri" w:eastAsia="Times New Roman" w:hAnsi="Calibri" w:cs="Calibri"/>
                <w:color w:val="000000"/>
                <w:sz w:val="18"/>
                <w:szCs w:val="18"/>
                <w:lang w:val="en-GB" w:eastAsia="nl-NL"/>
              </w:rPr>
              <w:t>age;</w:t>
            </w:r>
            <w:proofErr w:type="gramEnd"/>
            <w:r w:rsidRPr="00D16A93">
              <w:rPr>
                <w:rFonts w:ascii="Calibri" w:eastAsia="Times New Roman" w:hAnsi="Calibri" w:cs="Calibri"/>
                <w:color w:val="000000"/>
                <w:sz w:val="18"/>
                <w:szCs w:val="18"/>
                <w:lang w:val="en-GB" w:eastAsia="nl-NL"/>
              </w:rPr>
              <w:t xml:space="preserve"> </w:t>
            </w:r>
          </w:p>
          <w:p w14:paraId="73F1C312"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First time use of systemic treatment.</w:t>
            </w:r>
          </w:p>
        </w:tc>
        <w:tc>
          <w:tcPr>
            <w:tcW w:w="5124" w:type="dxa"/>
          </w:tcPr>
          <w:p w14:paraId="1CD58001"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Unable to provide consent, current participation in a clinical trial, intention to move in the next three months.</w:t>
            </w:r>
          </w:p>
        </w:tc>
      </w:tr>
      <w:tr w:rsidR="00D16A93" w:rsidRPr="00D16A93" w14:paraId="000ADF97" w14:textId="77777777" w:rsidTr="00ED6A40">
        <w:tc>
          <w:tcPr>
            <w:tcW w:w="2552" w:type="dxa"/>
          </w:tcPr>
          <w:p w14:paraId="1B321324" w14:textId="77777777" w:rsidR="00D16A93" w:rsidRPr="00D16A93" w:rsidRDefault="00D16A93" w:rsidP="00D16A93">
            <w:pPr>
              <w:rPr>
                <w:rFonts w:ascii="Calibri" w:eastAsia="Calibri" w:hAnsi="Calibri" w:cs="Times New Roman"/>
                <w:b/>
                <w:bCs/>
                <w:sz w:val="18"/>
                <w:szCs w:val="18"/>
                <w:lang w:val="en-GB"/>
              </w:rPr>
            </w:pPr>
            <w:r w:rsidRPr="00D16A93">
              <w:rPr>
                <w:rFonts w:ascii="Calibri" w:eastAsia="Calibri" w:hAnsi="Calibri" w:cs="Times New Roman"/>
                <w:b/>
                <w:bCs/>
                <w:sz w:val="18"/>
                <w:szCs w:val="18"/>
                <w:lang w:val="en-GB"/>
              </w:rPr>
              <w:t>SCRATCH, Denmark</w:t>
            </w:r>
          </w:p>
        </w:tc>
        <w:tc>
          <w:tcPr>
            <w:tcW w:w="7634" w:type="dxa"/>
          </w:tcPr>
          <w:p w14:paraId="6B150BD7"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Moderate to severe AE (EASI&gt;16 and DLQI&gt;10 or POEM&gt;16) </w:t>
            </w:r>
          </w:p>
        </w:tc>
        <w:tc>
          <w:tcPr>
            <w:tcW w:w="5124" w:type="dxa"/>
          </w:tcPr>
          <w:p w14:paraId="2174270D" w14:textId="77777777" w:rsidR="00D16A93" w:rsidRPr="00D16A93" w:rsidRDefault="00D16A93" w:rsidP="00D16A93">
            <w:pPr>
              <w:ind w:left="360"/>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Not defined</w:t>
            </w:r>
          </w:p>
        </w:tc>
      </w:tr>
      <w:tr w:rsidR="00D16A93" w:rsidRPr="00527EC3" w14:paraId="2F6C8B5C" w14:textId="77777777" w:rsidTr="00ED6A40">
        <w:tc>
          <w:tcPr>
            <w:tcW w:w="2552" w:type="dxa"/>
          </w:tcPr>
          <w:p w14:paraId="3C304A5F" w14:textId="77777777" w:rsidR="00D16A93" w:rsidRPr="00D16A93" w:rsidRDefault="00D16A93" w:rsidP="00D16A93">
            <w:pPr>
              <w:rPr>
                <w:rFonts w:ascii="Calibri" w:eastAsia="Calibri" w:hAnsi="Calibri" w:cs="Times New Roman"/>
                <w:b/>
                <w:bCs/>
                <w:sz w:val="18"/>
                <w:szCs w:val="18"/>
                <w:lang w:val="en-GB"/>
              </w:rPr>
            </w:pPr>
            <w:r w:rsidRPr="00D16A93">
              <w:rPr>
                <w:rFonts w:ascii="Calibri" w:eastAsia="Calibri" w:hAnsi="Calibri" w:cs="Times New Roman"/>
                <w:b/>
                <w:bCs/>
                <w:sz w:val="18"/>
                <w:szCs w:val="18"/>
                <w:lang w:val="en-GB"/>
              </w:rPr>
              <w:t>FIRST, France</w:t>
            </w:r>
          </w:p>
        </w:tc>
        <w:tc>
          <w:tcPr>
            <w:tcW w:w="7634" w:type="dxa"/>
          </w:tcPr>
          <w:p w14:paraId="23A1DFED" w14:textId="77777777" w:rsidR="00D16A93" w:rsidRPr="00D16A93" w:rsidRDefault="00D16A93" w:rsidP="00D16A93">
            <w:pPr>
              <w:numPr>
                <w:ilvl w:val="0"/>
                <w:numId w:val="23"/>
              </w:numPr>
              <w:rPr>
                <w:rFonts w:ascii="Calibri" w:eastAsia="Times New Roman" w:hAnsi="Calibri" w:cs="Calibri"/>
                <w:color w:val="000000"/>
                <w:sz w:val="18"/>
                <w:szCs w:val="18"/>
                <w:lang w:val="en-US" w:eastAsia="nl-NL"/>
              </w:rPr>
            </w:pPr>
            <w:r w:rsidRPr="00D16A93">
              <w:rPr>
                <w:rFonts w:ascii="Calibri" w:eastAsia="Times New Roman" w:hAnsi="Calibri" w:cs="Calibri"/>
                <w:color w:val="000000"/>
                <w:sz w:val="18"/>
                <w:szCs w:val="18"/>
                <w:lang w:val="en-US" w:eastAsia="nl-NL"/>
              </w:rPr>
              <w:t xml:space="preserve">Age ≥ 18 </w:t>
            </w:r>
            <w:proofErr w:type="gramStart"/>
            <w:r w:rsidRPr="00D16A93">
              <w:rPr>
                <w:rFonts w:ascii="Calibri" w:eastAsia="Times New Roman" w:hAnsi="Calibri" w:cs="Calibri"/>
                <w:color w:val="000000"/>
                <w:sz w:val="18"/>
                <w:szCs w:val="18"/>
                <w:lang w:val="en-US" w:eastAsia="nl-NL"/>
              </w:rPr>
              <w:t>years;</w:t>
            </w:r>
            <w:proofErr w:type="gramEnd"/>
          </w:p>
          <w:p w14:paraId="14185E2B"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Systemic treatment.</w:t>
            </w:r>
          </w:p>
        </w:tc>
        <w:tc>
          <w:tcPr>
            <w:tcW w:w="5124" w:type="dxa"/>
          </w:tcPr>
          <w:p w14:paraId="05E14DA6" w14:textId="77777777" w:rsidR="00D16A93" w:rsidRPr="00D16A93" w:rsidRDefault="00D16A93" w:rsidP="00D16A93">
            <w:pPr>
              <w:numPr>
                <w:ilvl w:val="0"/>
                <w:numId w:val="25"/>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 systemic treatment (other than phototherapy)</w:t>
            </w:r>
          </w:p>
        </w:tc>
      </w:tr>
      <w:tr w:rsidR="00D16A93" w:rsidRPr="00D16A93" w14:paraId="7125E696" w14:textId="77777777" w:rsidTr="00ED6A40">
        <w:tc>
          <w:tcPr>
            <w:tcW w:w="2552" w:type="dxa"/>
          </w:tcPr>
          <w:p w14:paraId="722B08C8" w14:textId="77777777" w:rsidR="00D16A93" w:rsidRPr="00D16A93" w:rsidRDefault="00D16A93" w:rsidP="00D16A93">
            <w:pPr>
              <w:rPr>
                <w:rFonts w:ascii="Calibri" w:eastAsia="Calibri" w:hAnsi="Calibri" w:cs="Times New Roman"/>
                <w:b/>
                <w:bCs/>
                <w:sz w:val="18"/>
                <w:szCs w:val="18"/>
                <w:lang w:val="en-GB"/>
              </w:rPr>
            </w:pPr>
            <w:proofErr w:type="spellStart"/>
            <w:r w:rsidRPr="00D16A93">
              <w:rPr>
                <w:rFonts w:ascii="Calibri" w:eastAsia="Calibri" w:hAnsi="Calibri" w:cs="Times New Roman"/>
                <w:b/>
                <w:bCs/>
                <w:sz w:val="18"/>
                <w:szCs w:val="18"/>
                <w:lang w:val="en-GB"/>
              </w:rPr>
              <w:t>SwedAD</w:t>
            </w:r>
            <w:proofErr w:type="spellEnd"/>
            <w:r w:rsidRPr="00D16A93">
              <w:rPr>
                <w:rFonts w:ascii="Calibri" w:eastAsia="Calibri" w:hAnsi="Calibri" w:cs="Times New Roman"/>
                <w:b/>
                <w:bCs/>
                <w:sz w:val="18"/>
                <w:szCs w:val="18"/>
                <w:lang w:val="en-GB"/>
              </w:rPr>
              <w:t>, Sweden</w:t>
            </w:r>
          </w:p>
        </w:tc>
        <w:tc>
          <w:tcPr>
            <w:tcW w:w="7634" w:type="dxa"/>
          </w:tcPr>
          <w:p w14:paraId="77FCE1FB" w14:textId="77777777" w:rsidR="00D16A93" w:rsidRPr="00D16A93" w:rsidRDefault="00D16A93" w:rsidP="00D16A93">
            <w:pPr>
              <w:numPr>
                <w:ilvl w:val="0"/>
                <w:numId w:val="23"/>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Age </w:t>
            </w:r>
            <w:r w:rsidRPr="00D16A93">
              <w:rPr>
                <w:rFonts w:ascii="Calibri" w:eastAsia="Times New Roman" w:hAnsi="Calibri" w:cs="Calibri"/>
                <w:color w:val="000000"/>
                <w:sz w:val="18"/>
                <w:szCs w:val="18"/>
                <w:lang w:val="en-US" w:eastAsia="nl-NL"/>
              </w:rPr>
              <w:t xml:space="preserve">≥ 5 </w:t>
            </w:r>
            <w:proofErr w:type="gramStart"/>
            <w:r w:rsidRPr="00D16A93">
              <w:rPr>
                <w:rFonts w:ascii="Calibri" w:eastAsia="Times New Roman" w:hAnsi="Calibri" w:cs="Calibri"/>
                <w:color w:val="000000"/>
                <w:sz w:val="18"/>
                <w:szCs w:val="18"/>
                <w:lang w:val="en-US" w:eastAsia="nl-NL"/>
              </w:rPr>
              <w:t>years;</w:t>
            </w:r>
            <w:proofErr w:type="gramEnd"/>
          </w:p>
          <w:p w14:paraId="3B7647CE" w14:textId="77777777" w:rsidR="00D16A93" w:rsidRPr="00D16A93" w:rsidRDefault="00D16A93" w:rsidP="00D16A93">
            <w:pPr>
              <w:numPr>
                <w:ilvl w:val="0"/>
                <w:numId w:val="23"/>
              </w:numPr>
              <w:contextualSpacing/>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Systemic treatment.</w:t>
            </w:r>
          </w:p>
        </w:tc>
        <w:tc>
          <w:tcPr>
            <w:tcW w:w="5124" w:type="dxa"/>
          </w:tcPr>
          <w:p w14:paraId="43AD79C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Not defined</w:t>
            </w:r>
          </w:p>
        </w:tc>
      </w:tr>
      <w:tr w:rsidR="00D16A93" w:rsidRPr="00D16A93" w14:paraId="77D3D267" w14:textId="77777777" w:rsidTr="00ED6A40">
        <w:tc>
          <w:tcPr>
            <w:tcW w:w="2552" w:type="dxa"/>
          </w:tcPr>
          <w:p w14:paraId="560C0F23" w14:textId="77777777" w:rsidR="00D16A93" w:rsidRPr="00D16A93" w:rsidRDefault="00D16A93" w:rsidP="00D16A93">
            <w:pPr>
              <w:rPr>
                <w:rFonts w:ascii="Calibri" w:eastAsia="Calibri" w:hAnsi="Calibri" w:cs="Times New Roman"/>
                <w:b/>
                <w:bCs/>
                <w:sz w:val="18"/>
                <w:szCs w:val="18"/>
                <w:lang w:val="en-GB"/>
              </w:rPr>
            </w:pPr>
            <w:proofErr w:type="spellStart"/>
            <w:r w:rsidRPr="00D16A93">
              <w:rPr>
                <w:rFonts w:ascii="Calibri" w:eastAsia="Calibri" w:hAnsi="Calibri" w:cs="Times New Roman"/>
                <w:b/>
                <w:bCs/>
                <w:sz w:val="18"/>
                <w:szCs w:val="18"/>
                <w:lang w:val="en-GB"/>
              </w:rPr>
              <w:t>AtopyReg</w:t>
            </w:r>
            <w:proofErr w:type="spellEnd"/>
            <w:r w:rsidRPr="00D16A93">
              <w:rPr>
                <w:rFonts w:ascii="Calibri" w:eastAsia="Calibri" w:hAnsi="Calibri" w:cs="Times New Roman"/>
                <w:b/>
                <w:bCs/>
                <w:sz w:val="18"/>
                <w:szCs w:val="18"/>
                <w:lang w:val="en-GB"/>
              </w:rPr>
              <w:t>, Italy</w:t>
            </w:r>
          </w:p>
        </w:tc>
        <w:tc>
          <w:tcPr>
            <w:tcW w:w="7634" w:type="dxa"/>
          </w:tcPr>
          <w:p w14:paraId="27AD9B4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Calibri" w:hAnsi="Calibri" w:cs="Calibri"/>
                <w:i/>
                <w:iCs/>
                <w:sz w:val="18"/>
                <w:szCs w:val="18"/>
                <w:lang w:val="en-GB"/>
              </w:rPr>
              <w:t>No answer yet</w:t>
            </w:r>
          </w:p>
        </w:tc>
        <w:tc>
          <w:tcPr>
            <w:tcW w:w="5124" w:type="dxa"/>
          </w:tcPr>
          <w:p w14:paraId="4A2B3D1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Calibri" w:hAnsi="Calibri" w:cs="Calibri"/>
                <w:i/>
                <w:iCs/>
                <w:sz w:val="18"/>
                <w:szCs w:val="18"/>
                <w:lang w:val="en-GB"/>
              </w:rPr>
              <w:t>No answer yet</w:t>
            </w:r>
          </w:p>
        </w:tc>
      </w:tr>
    </w:tbl>
    <w:p w14:paraId="143BAFF5"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50DA0B44"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57EF118F"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r w:rsidRPr="00D16A93">
        <w:rPr>
          <w:rFonts w:ascii="Calibri" w:eastAsia="Times New Roman" w:hAnsi="Calibri" w:cs="Calibri"/>
          <w:b/>
          <w:bCs/>
          <w:color w:val="000000"/>
          <w:sz w:val="20"/>
          <w:szCs w:val="20"/>
          <w:lang w:val="en-GB" w:eastAsia="nl-NL"/>
        </w:rPr>
        <w:t>Table 3</w:t>
      </w:r>
      <w:r w:rsidRPr="00D16A93">
        <w:rPr>
          <w:rFonts w:ascii="Calibri" w:eastAsia="Times New Roman" w:hAnsi="Calibri" w:cs="Calibri"/>
          <w:color w:val="000000"/>
          <w:sz w:val="20"/>
          <w:szCs w:val="20"/>
          <w:lang w:val="en-GB" w:eastAsia="nl-NL"/>
        </w:rPr>
        <w:t>. Visit schedule and window of the TREAT registries</w:t>
      </w:r>
    </w:p>
    <w:p w14:paraId="09817D55"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tbl>
      <w:tblPr>
        <w:tblStyle w:val="TableGrid"/>
        <w:tblW w:w="15310" w:type="dxa"/>
        <w:tblInd w:w="-856" w:type="dxa"/>
        <w:tblLook w:val="04A0" w:firstRow="1" w:lastRow="0" w:firstColumn="1" w:lastColumn="0" w:noHBand="0" w:noVBand="1"/>
      </w:tblPr>
      <w:tblGrid>
        <w:gridCol w:w="2932"/>
        <w:gridCol w:w="1605"/>
        <w:gridCol w:w="1701"/>
        <w:gridCol w:w="1843"/>
        <w:gridCol w:w="2268"/>
        <w:gridCol w:w="2409"/>
        <w:gridCol w:w="2552"/>
      </w:tblGrid>
      <w:tr w:rsidR="00D16A93" w:rsidRPr="00D16A93" w14:paraId="0C97FC6B" w14:textId="77777777" w:rsidTr="00D16A93">
        <w:trPr>
          <w:trHeight w:val="625"/>
        </w:trPr>
        <w:tc>
          <w:tcPr>
            <w:tcW w:w="2932" w:type="dxa"/>
            <w:shd w:val="clear" w:color="auto" w:fill="E7E6E6"/>
          </w:tcPr>
          <w:p w14:paraId="47B1EC50"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Registry name, country</w:t>
            </w:r>
          </w:p>
        </w:tc>
        <w:tc>
          <w:tcPr>
            <w:tcW w:w="1605" w:type="dxa"/>
            <w:shd w:val="clear" w:color="auto" w:fill="E7E6E6"/>
          </w:tcPr>
          <w:p w14:paraId="0FC38904"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Baseline visit</w:t>
            </w:r>
          </w:p>
        </w:tc>
        <w:tc>
          <w:tcPr>
            <w:tcW w:w="1701" w:type="dxa"/>
            <w:shd w:val="clear" w:color="auto" w:fill="E7E6E6"/>
          </w:tcPr>
          <w:p w14:paraId="5B6C0AA9"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 xml:space="preserve">First follow-up </w:t>
            </w:r>
            <w:proofErr w:type="gramStart"/>
            <w:r w:rsidRPr="00D16A93">
              <w:rPr>
                <w:rFonts w:ascii="Calibri" w:eastAsia="Calibri" w:hAnsi="Calibri" w:cs="Calibri"/>
                <w:b/>
                <w:bCs/>
                <w:sz w:val="18"/>
                <w:szCs w:val="18"/>
                <w:lang w:val="en-GB"/>
              </w:rPr>
              <w:t>visit</w:t>
            </w:r>
            <w:proofErr w:type="gramEnd"/>
            <w:r w:rsidRPr="00D16A93">
              <w:rPr>
                <w:rFonts w:ascii="Calibri" w:eastAsia="Calibri" w:hAnsi="Calibri" w:cs="Calibri"/>
                <w:b/>
                <w:bCs/>
                <w:sz w:val="18"/>
                <w:szCs w:val="18"/>
                <w:lang w:val="en-GB"/>
              </w:rPr>
              <w:t xml:space="preserve"> after baseline</w:t>
            </w:r>
          </w:p>
        </w:tc>
        <w:tc>
          <w:tcPr>
            <w:tcW w:w="1843" w:type="dxa"/>
            <w:shd w:val="clear" w:color="auto" w:fill="E7E6E6"/>
          </w:tcPr>
          <w:p w14:paraId="5AE1D5AD"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 xml:space="preserve">Follow-up while on treatment </w:t>
            </w:r>
          </w:p>
        </w:tc>
        <w:tc>
          <w:tcPr>
            <w:tcW w:w="2268" w:type="dxa"/>
            <w:shd w:val="clear" w:color="auto" w:fill="E7E6E6"/>
          </w:tcPr>
          <w:p w14:paraId="24CF3759"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 xml:space="preserve">Follow up after treatment discontinuation </w:t>
            </w:r>
          </w:p>
        </w:tc>
        <w:tc>
          <w:tcPr>
            <w:tcW w:w="2409" w:type="dxa"/>
            <w:shd w:val="clear" w:color="auto" w:fill="E7E6E6"/>
          </w:tcPr>
          <w:p w14:paraId="3C8B2195"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Visit schedule window (aspired maximum deviation (</w:t>
            </w:r>
            <w:r w:rsidRPr="00D16A93">
              <w:rPr>
                <w:rFonts w:ascii="Calibri" w:eastAsia="Times New Roman" w:hAnsi="Calibri" w:cs="Calibri"/>
                <w:color w:val="000000"/>
                <w:sz w:val="20"/>
                <w:szCs w:val="20"/>
                <w:lang w:val="en-US" w:eastAsia="nl-NL"/>
              </w:rPr>
              <w:t>+/-</w:t>
            </w:r>
            <w:r w:rsidRPr="00D16A93">
              <w:rPr>
                <w:rFonts w:ascii="Calibri" w:eastAsia="Calibri" w:hAnsi="Calibri" w:cs="Calibri"/>
                <w:b/>
                <w:bCs/>
                <w:sz w:val="18"/>
                <w:szCs w:val="18"/>
                <w:lang w:val="en-GB"/>
              </w:rPr>
              <w:t>) from visit schedule)</w:t>
            </w:r>
          </w:p>
        </w:tc>
        <w:tc>
          <w:tcPr>
            <w:tcW w:w="2552" w:type="dxa"/>
            <w:shd w:val="clear" w:color="auto" w:fill="E7E6E6"/>
          </w:tcPr>
          <w:p w14:paraId="40941936"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Extra visits (optional)</w:t>
            </w:r>
          </w:p>
        </w:tc>
      </w:tr>
      <w:tr w:rsidR="00D16A93" w:rsidRPr="00D16A93" w14:paraId="13FBD0E8" w14:textId="77777777" w:rsidTr="00ED6A40">
        <w:trPr>
          <w:trHeight w:val="499"/>
        </w:trPr>
        <w:tc>
          <w:tcPr>
            <w:tcW w:w="2932" w:type="dxa"/>
          </w:tcPr>
          <w:p w14:paraId="3DBB598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 xml:space="preserve">A-STAR, </w:t>
            </w:r>
            <w:proofErr w:type="gramStart"/>
            <w:r w:rsidRPr="00D16A93">
              <w:rPr>
                <w:rFonts w:ascii="Calibri" w:eastAsia="Times New Roman" w:hAnsi="Calibri" w:cs="Calibri"/>
                <w:b/>
                <w:bCs/>
                <w:color w:val="000000"/>
                <w:sz w:val="18"/>
                <w:szCs w:val="18"/>
                <w:lang w:val="en-GB" w:eastAsia="nl-NL"/>
              </w:rPr>
              <w:t>UK</w:t>
            </w:r>
            <w:proofErr w:type="gramEnd"/>
            <w:r w:rsidRPr="00D16A93">
              <w:rPr>
                <w:rFonts w:ascii="Calibri" w:eastAsia="Times New Roman" w:hAnsi="Calibri" w:cs="Calibri"/>
                <w:b/>
                <w:bCs/>
                <w:color w:val="000000"/>
                <w:sz w:val="18"/>
                <w:szCs w:val="18"/>
                <w:lang w:val="en-GB" w:eastAsia="nl-NL"/>
              </w:rPr>
              <w:t xml:space="preserve"> and Ireland</w:t>
            </w:r>
          </w:p>
        </w:tc>
        <w:tc>
          <w:tcPr>
            <w:tcW w:w="1605" w:type="dxa"/>
          </w:tcPr>
          <w:p w14:paraId="57659263"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6EADC8B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4 weeks</w:t>
            </w:r>
          </w:p>
        </w:tc>
        <w:tc>
          <w:tcPr>
            <w:tcW w:w="1843" w:type="dxa"/>
          </w:tcPr>
          <w:p w14:paraId="1BF9EBC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 months</w:t>
            </w:r>
          </w:p>
        </w:tc>
        <w:tc>
          <w:tcPr>
            <w:tcW w:w="2268" w:type="dxa"/>
          </w:tcPr>
          <w:p w14:paraId="5DD6D5EE"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2409" w:type="dxa"/>
          </w:tcPr>
          <w:p w14:paraId="15DA04D9" w14:textId="77777777" w:rsidR="00D16A93" w:rsidRPr="00D16A93" w:rsidRDefault="00D16A93" w:rsidP="00D16A93">
            <w:pPr>
              <w:numPr>
                <w:ilvl w:val="0"/>
                <w:numId w:val="13"/>
              </w:numPr>
              <w:contextualSpacing/>
              <w:rPr>
                <w:rFonts w:ascii="Calibri" w:eastAsia="Calibri" w:hAnsi="Calibri" w:cs="Calibri"/>
                <w:sz w:val="18"/>
                <w:szCs w:val="18"/>
                <w:lang w:val="en-US"/>
              </w:rPr>
            </w:pPr>
            <w:r w:rsidRPr="00D16A93">
              <w:rPr>
                <w:rFonts w:ascii="Calibri" w:eastAsia="Calibri" w:hAnsi="Calibri" w:cs="Calibri"/>
                <w:sz w:val="18"/>
                <w:szCs w:val="18"/>
                <w:lang w:val="en-US"/>
              </w:rPr>
              <w:t>Baseline: 28 days</w:t>
            </w:r>
          </w:p>
          <w:p w14:paraId="67F8B632" w14:textId="77777777" w:rsidR="00D16A93" w:rsidRPr="00D16A93" w:rsidRDefault="00D16A93" w:rsidP="00D16A93">
            <w:pPr>
              <w:numPr>
                <w:ilvl w:val="0"/>
                <w:numId w:val="13"/>
              </w:numPr>
              <w:contextualSpacing/>
              <w:rPr>
                <w:rFonts w:ascii="Calibri" w:eastAsia="Calibri" w:hAnsi="Calibri" w:cs="Calibri"/>
                <w:sz w:val="18"/>
                <w:szCs w:val="18"/>
                <w:lang w:val="en-US"/>
              </w:rPr>
            </w:pPr>
            <w:r w:rsidRPr="00D16A93">
              <w:rPr>
                <w:rFonts w:ascii="Calibri" w:eastAsia="Calibri" w:hAnsi="Calibri" w:cs="Calibri"/>
                <w:sz w:val="18"/>
                <w:szCs w:val="18"/>
                <w:lang w:val="en-US"/>
              </w:rPr>
              <w:t>First follow-up: 2 weeks</w:t>
            </w:r>
          </w:p>
          <w:p w14:paraId="4B72934D" w14:textId="77777777" w:rsidR="00D16A93" w:rsidRPr="00D16A93" w:rsidRDefault="00D16A93" w:rsidP="00D16A93">
            <w:pPr>
              <w:numPr>
                <w:ilvl w:val="0"/>
                <w:numId w:val="26"/>
              </w:numPr>
              <w:contextualSpacing/>
              <w:rPr>
                <w:rFonts w:ascii="Calibri" w:eastAsia="Calibri" w:hAnsi="Calibri" w:cs="Calibri"/>
                <w:sz w:val="18"/>
                <w:szCs w:val="18"/>
                <w:lang w:val="en-GB"/>
              </w:rPr>
            </w:pPr>
            <w:r w:rsidRPr="00D16A93">
              <w:rPr>
                <w:rFonts w:ascii="Calibri" w:eastAsia="Calibri" w:hAnsi="Calibri" w:cs="Calibri"/>
                <w:sz w:val="18"/>
                <w:szCs w:val="18"/>
                <w:lang w:val="en-US"/>
              </w:rPr>
              <w:t>Thereafter: 1 month</w:t>
            </w:r>
          </w:p>
        </w:tc>
        <w:tc>
          <w:tcPr>
            <w:tcW w:w="2552" w:type="dxa"/>
          </w:tcPr>
          <w:p w14:paraId="0589C379" w14:textId="77777777" w:rsidR="00D16A93" w:rsidRPr="00D16A93" w:rsidRDefault="00D16A93" w:rsidP="00D16A93">
            <w:pPr>
              <w:numPr>
                <w:ilvl w:val="0"/>
                <w:numId w:val="14"/>
              </w:numPr>
              <w:rPr>
                <w:rFonts w:ascii="Calibri" w:eastAsia="Calibri" w:hAnsi="Calibri" w:cs="Calibri"/>
                <w:sz w:val="18"/>
                <w:szCs w:val="18"/>
                <w:lang w:val="en-GB"/>
              </w:rPr>
            </w:pPr>
            <w:r w:rsidRPr="00D16A93">
              <w:rPr>
                <w:rFonts w:ascii="Calibri" w:eastAsia="Calibri" w:hAnsi="Calibri" w:cs="Calibri"/>
                <w:sz w:val="18"/>
                <w:szCs w:val="18"/>
                <w:lang w:val="en-GB"/>
              </w:rPr>
              <w:t xml:space="preserve">Therapy switch (schedule restarts at baseline) </w:t>
            </w:r>
          </w:p>
          <w:p w14:paraId="111CABE9" w14:textId="77777777" w:rsidR="00D16A93" w:rsidRPr="00D16A93" w:rsidRDefault="00D16A93" w:rsidP="00D16A93">
            <w:pPr>
              <w:numPr>
                <w:ilvl w:val="0"/>
                <w:numId w:val="14"/>
              </w:numPr>
              <w:rPr>
                <w:rFonts w:ascii="Calibri" w:eastAsia="Calibri" w:hAnsi="Calibri" w:cs="Calibri"/>
                <w:sz w:val="18"/>
                <w:szCs w:val="18"/>
                <w:lang w:val="en-GB"/>
              </w:rPr>
            </w:pPr>
            <w:r w:rsidRPr="00D16A93">
              <w:rPr>
                <w:rFonts w:ascii="Calibri" w:eastAsia="Calibri" w:hAnsi="Calibri" w:cs="Calibri"/>
                <w:sz w:val="18"/>
                <w:szCs w:val="18"/>
                <w:lang w:val="en-GB"/>
              </w:rPr>
              <w:t>End of therapy visit</w:t>
            </w:r>
          </w:p>
        </w:tc>
      </w:tr>
      <w:tr w:rsidR="00D16A93" w:rsidRPr="00527EC3" w14:paraId="4193F252" w14:textId="77777777" w:rsidTr="00ED6A40">
        <w:trPr>
          <w:trHeight w:val="499"/>
        </w:trPr>
        <w:tc>
          <w:tcPr>
            <w:tcW w:w="2932" w:type="dxa"/>
          </w:tcPr>
          <w:p w14:paraId="3E89FDCB"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Calibri" w:hAnsi="Calibri" w:cs="Calibri"/>
                <w:b/>
                <w:bCs/>
                <w:sz w:val="18"/>
                <w:szCs w:val="18"/>
                <w:lang w:val="en-GB"/>
              </w:rPr>
              <w:t>TREAT NL, the Netherlands</w:t>
            </w:r>
          </w:p>
        </w:tc>
        <w:tc>
          <w:tcPr>
            <w:tcW w:w="1605" w:type="dxa"/>
          </w:tcPr>
          <w:p w14:paraId="4EDA2059"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2117DABD"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4 weeks</w:t>
            </w:r>
          </w:p>
        </w:tc>
        <w:tc>
          <w:tcPr>
            <w:tcW w:w="1843" w:type="dxa"/>
          </w:tcPr>
          <w:p w14:paraId="2B2F476C"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 months</w:t>
            </w:r>
          </w:p>
        </w:tc>
        <w:tc>
          <w:tcPr>
            <w:tcW w:w="2268" w:type="dxa"/>
          </w:tcPr>
          <w:p w14:paraId="4FD3CE01"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2409" w:type="dxa"/>
          </w:tcPr>
          <w:p w14:paraId="0B92D90E" w14:textId="77777777" w:rsidR="00D16A93" w:rsidRPr="00D16A93" w:rsidRDefault="00D16A93" w:rsidP="00D16A93">
            <w:pPr>
              <w:numPr>
                <w:ilvl w:val="0"/>
                <w:numId w:val="13"/>
              </w:numPr>
              <w:contextualSpacing/>
              <w:rPr>
                <w:rFonts w:ascii="Calibri" w:eastAsia="Calibri" w:hAnsi="Calibri" w:cs="Calibri"/>
                <w:sz w:val="18"/>
                <w:szCs w:val="18"/>
                <w:lang w:val="en-US"/>
              </w:rPr>
            </w:pPr>
            <w:r w:rsidRPr="00D16A93">
              <w:rPr>
                <w:rFonts w:ascii="Calibri" w:eastAsia="Calibri" w:hAnsi="Calibri" w:cs="Calibri"/>
                <w:sz w:val="18"/>
                <w:szCs w:val="18"/>
                <w:lang w:val="en-GB"/>
              </w:rPr>
              <w:t>1 month</w:t>
            </w:r>
          </w:p>
        </w:tc>
        <w:tc>
          <w:tcPr>
            <w:tcW w:w="2552" w:type="dxa"/>
          </w:tcPr>
          <w:p w14:paraId="1B9D95A7" w14:textId="77777777" w:rsidR="00D16A93" w:rsidRPr="00D16A93" w:rsidRDefault="00D16A93" w:rsidP="00D16A93">
            <w:pPr>
              <w:numPr>
                <w:ilvl w:val="0"/>
                <w:numId w:val="13"/>
              </w:numPr>
              <w:rPr>
                <w:rFonts w:ascii="Calibri" w:eastAsia="Calibri" w:hAnsi="Calibri" w:cs="Calibri"/>
                <w:sz w:val="18"/>
                <w:szCs w:val="18"/>
                <w:lang w:val="en-GB"/>
              </w:rPr>
            </w:pPr>
            <w:r w:rsidRPr="00D16A93">
              <w:rPr>
                <w:rFonts w:ascii="Calibri" w:eastAsia="Calibri" w:hAnsi="Calibri" w:cs="Calibri"/>
                <w:sz w:val="18"/>
                <w:szCs w:val="18"/>
                <w:lang w:val="en-GB"/>
              </w:rPr>
              <w:t>(Re)start/switch of therapy (schedule restarts at baseline)</w:t>
            </w:r>
          </w:p>
          <w:p w14:paraId="0782D78D" w14:textId="77777777" w:rsidR="00D16A93" w:rsidRPr="00D16A93" w:rsidRDefault="00D16A93" w:rsidP="00D16A93">
            <w:pPr>
              <w:numPr>
                <w:ilvl w:val="0"/>
                <w:numId w:val="14"/>
              </w:numPr>
              <w:rPr>
                <w:rFonts w:ascii="Calibri" w:eastAsia="Calibri" w:hAnsi="Calibri" w:cs="Calibri"/>
                <w:sz w:val="18"/>
                <w:szCs w:val="18"/>
                <w:lang w:val="en-GB"/>
              </w:rPr>
            </w:pPr>
            <w:r w:rsidRPr="00D16A93">
              <w:rPr>
                <w:rFonts w:ascii="Calibri" w:eastAsia="Calibri" w:hAnsi="Calibri" w:cs="Calibri"/>
                <w:sz w:val="18"/>
                <w:szCs w:val="18"/>
                <w:lang w:val="en-GB"/>
              </w:rPr>
              <w:t>Unscheduled visit (e.g. in case of therapy side-effects or disease flare-ups)</w:t>
            </w:r>
          </w:p>
        </w:tc>
      </w:tr>
      <w:tr w:rsidR="00D16A93" w:rsidRPr="00527EC3" w14:paraId="361CF39F" w14:textId="77777777" w:rsidTr="00ED6A40">
        <w:trPr>
          <w:trHeight w:val="499"/>
        </w:trPr>
        <w:tc>
          <w:tcPr>
            <w:tcW w:w="2932" w:type="dxa"/>
          </w:tcPr>
          <w:p w14:paraId="63C4132C" w14:textId="77777777" w:rsidR="00D16A93" w:rsidRPr="00D16A93" w:rsidRDefault="00D16A93" w:rsidP="00D16A93">
            <w:pPr>
              <w:rPr>
                <w:rFonts w:ascii="Calibri" w:eastAsia="Calibri" w:hAnsi="Calibri" w:cs="Calibri"/>
                <w:b/>
                <w:bCs/>
                <w:sz w:val="18"/>
                <w:szCs w:val="18"/>
                <w:lang w:val="en-GB"/>
              </w:rPr>
            </w:pPr>
            <w:proofErr w:type="spellStart"/>
            <w:r w:rsidRPr="00D16A93">
              <w:rPr>
                <w:rFonts w:ascii="Calibri" w:eastAsia="Calibri" w:hAnsi="Calibri" w:cs="Calibri"/>
                <w:b/>
                <w:bCs/>
                <w:sz w:val="18"/>
                <w:szCs w:val="18"/>
                <w:lang w:val="en-GB"/>
              </w:rPr>
              <w:t>TREATgermany</w:t>
            </w:r>
            <w:proofErr w:type="spellEnd"/>
            <w:r w:rsidRPr="00D16A93">
              <w:rPr>
                <w:rFonts w:ascii="Calibri" w:eastAsia="Calibri" w:hAnsi="Calibri" w:cs="Calibri"/>
                <w:b/>
                <w:bCs/>
                <w:sz w:val="18"/>
                <w:szCs w:val="18"/>
                <w:lang w:val="en-GB"/>
              </w:rPr>
              <w:t>, Germany</w:t>
            </w:r>
          </w:p>
        </w:tc>
        <w:tc>
          <w:tcPr>
            <w:tcW w:w="1605" w:type="dxa"/>
          </w:tcPr>
          <w:p w14:paraId="7420619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194CB932"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 months</w:t>
            </w:r>
          </w:p>
        </w:tc>
        <w:tc>
          <w:tcPr>
            <w:tcW w:w="1843" w:type="dxa"/>
          </w:tcPr>
          <w:p w14:paraId="2F6976D3"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 (3 months if new systemic treatment)</w:t>
            </w:r>
          </w:p>
        </w:tc>
        <w:tc>
          <w:tcPr>
            <w:tcW w:w="2268" w:type="dxa"/>
          </w:tcPr>
          <w:p w14:paraId="7C005750"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2409" w:type="dxa"/>
          </w:tcPr>
          <w:p w14:paraId="34229006" w14:textId="77777777" w:rsidR="00D16A93" w:rsidRPr="00D16A93" w:rsidRDefault="00D16A93" w:rsidP="00D16A93">
            <w:pPr>
              <w:numPr>
                <w:ilvl w:val="0"/>
                <w:numId w:val="13"/>
              </w:numPr>
              <w:contextualSpacing/>
              <w:rPr>
                <w:rFonts w:ascii="Calibri" w:eastAsia="Calibri" w:hAnsi="Calibri" w:cs="Calibri"/>
                <w:sz w:val="18"/>
                <w:szCs w:val="18"/>
                <w:lang w:val="en-GB"/>
              </w:rPr>
            </w:pPr>
            <w:r w:rsidRPr="00D16A93">
              <w:rPr>
                <w:rFonts w:ascii="Calibri" w:eastAsia="Calibri" w:hAnsi="Calibri" w:cs="Calibri"/>
                <w:sz w:val="18"/>
                <w:szCs w:val="18"/>
                <w:lang w:val="en-GB"/>
              </w:rPr>
              <w:t>2 weeks</w:t>
            </w:r>
          </w:p>
        </w:tc>
        <w:tc>
          <w:tcPr>
            <w:tcW w:w="2552" w:type="dxa"/>
          </w:tcPr>
          <w:p w14:paraId="2CFC08AD" w14:textId="77777777" w:rsidR="00D16A93" w:rsidRPr="00D16A93" w:rsidRDefault="00D16A93" w:rsidP="00D16A93">
            <w:pPr>
              <w:numPr>
                <w:ilvl w:val="0"/>
                <w:numId w:val="11"/>
              </w:numPr>
              <w:rPr>
                <w:rFonts w:ascii="Calibri" w:eastAsia="Calibri" w:hAnsi="Calibri" w:cs="Calibri"/>
                <w:sz w:val="18"/>
                <w:szCs w:val="18"/>
                <w:lang w:val="en-GB"/>
              </w:rPr>
            </w:pPr>
            <w:r w:rsidRPr="00D16A93">
              <w:rPr>
                <w:rFonts w:ascii="Calibri" w:eastAsia="Calibri" w:hAnsi="Calibri" w:cs="Calibri"/>
                <w:sz w:val="18"/>
                <w:szCs w:val="18"/>
                <w:lang w:val="en-GB"/>
              </w:rPr>
              <w:t>Therapy switch</w:t>
            </w:r>
          </w:p>
          <w:p w14:paraId="5BE5AE29" w14:textId="77777777" w:rsidR="00D16A93" w:rsidRPr="00D16A93" w:rsidRDefault="00D16A93" w:rsidP="00D16A93">
            <w:pPr>
              <w:numPr>
                <w:ilvl w:val="0"/>
                <w:numId w:val="11"/>
              </w:numPr>
              <w:rPr>
                <w:rFonts w:ascii="Calibri" w:eastAsia="Calibri" w:hAnsi="Calibri" w:cs="Calibri"/>
                <w:sz w:val="18"/>
                <w:szCs w:val="18"/>
                <w:lang w:val="en-GB"/>
              </w:rPr>
            </w:pPr>
            <w:r w:rsidRPr="00D16A93">
              <w:rPr>
                <w:rFonts w:ascii="Calibri" w:eastAsia="Calibri" w:hAnsi="Calibri" w:cs="Calibri"/>
                <w:sz w:val="18"/>
                <w:szCs w:val="18"/>
                <w:lang w:val="en-GB"/>
              </w:rPr>
              <w:t>Therapy side-effects</w:t>
            </w:r>
          </w:p>
          <w:p w14:paraId="15574884" w14:textId="77777777" w:rsidR="00D16A93" w:rsidRPr="00D16A93" w:rsidRDefault="00D16A93" w:rsidP="00D16A93">
            <w:pPr>
              <w:numPr>
                <w:ilvl w:val="0"/>
                <w:numId w:val="11"/>
              </w:numPr>
              <w:rPr>
                <w:rFonts w:ascii="Calibri" w:eastAsia="Calibri" w:hAnsi="Calibri" w:cs="Calibri"/>
                <w:sz w:val="18"/>
                <w:szCs w:val="18"/>
                <w:lang w:val="en-GB"/>
              </w:rPr>
            </w:pPr>
            <w:r w:rsidRPr="00D16A93">
              <w:rPr>
                <w:rFonts w:ascii="Calibri" w:eastAsia="Calibri" w:hAnsi="Calibri" w:cs="Calibri"/>
                <w:sz w:val="18"/>
                <w:szCs w:val="18"/>
                <w:lang w:val="en-GB"/>
              </w:rPr>
              <w:t>Disease flare-ups</w:t>
            </w:r>
          </w:p>
          <w:p w14:paraId="5085BFD3" w14:textId="77777777" w:rsidR="00D16A93" w:rsidRPr="00D16A93" w:rsidRDefault="00D16A93" w:rsidP="00D16A93">
            <w:pPr>
              <w:numPr>
                <w:ilvl w:val="0"/>
                <w:numId w:val="13"/>
              </w:numPr>
              <w:rPr>
                <w:rFonts w:ascii="Calibri" w:eastAsia="Calibri" w:hAnsi="Calibri" w:cs="Calibri"/>
                <w:sz w:val="18"/>
                <w:szCs w:val="18"/>
                <w:lang w:val="en-GB"/>
              </w:rPr>
            </w:pPr>
            <w:r w:rsidRPr="00D16A93">
              <w:rPr>
                <w:rFonts w:ascii="Calibri" w:eastAsia="Calibri" w:hAnsi="Calibri" w:cs="Calibri"/>
                <w:sz w:val="18"/>
                <w:szCs w:val="18"/>
                <w:lang w:val="en-GB"/>
              </w:rPr>
              <w:t>Extra patient questionnaire (every 2 years)</w:t>
            </w:r>
          </w:p>
        </w:tc>
      </w:tr>
      <w:tr w:rsidR="00D16A93" w:rsidRPr="00527EC3" w14:paraId="050A2992" w14:textId="77777777" w:rsidTr="00ED6A40">
        <w:trPr>
          <w:trHeight w:val="499"/>
        </w:trPr>
        <w:tc>
          <w:tcPr>
            <w:tcW w:w="2932" w:type="dxa"/>
          </w:tcPr>
          <w:p w14:paraId="0FBAD8CE" w14:textId="77777777" w:rsidR="00D16A93" w:rsidRPr="00D16A93" w:rsidRDefault="00D16A93" w:rsidP="00D16A93">
            <w:pPr>
              <w:rPr>
                <w:rFonts w:ascii="Calibri" w:eastAsia="Calibri" w:hAnsi="Calibri" w:cs="Calibri"/>
                <w:b/>
                <w:bCs/>
                <w:sz w:val="18"/>
                <w:szCs w:val="18"/>
                <w:lang w:val="en-GB"/>
              </w:rPr>
            </w:pPr>
            <w:proofErr w:type="spellStart"/>
            <w:r w:rsidRPr="00D16A93">
              <w:rPr>
                <w:rFonts w:ascii="Calibri" w:eastAsia="Calibri" w:hAnsi="Calibri" w:cs="Calibri"/>
                <w:b/>
                <w:bCs/>
                <w:sz w:val="18"/>
                <w:szCs w:val="18"/>
                <w:lang w:val="en-GB"/>
              </w:rPr>
              <w:t>Biobadatop</w:t>
            </w:r>
            <w:proofErr w:type="spellEnd"/>
            <w:r w:rsidRPr="00D16A93">
              <w:rPr>
                <w:rFonts w:ascii="Calibri" w:eastAsia="Calibri" w:hAnsi="Calibri" w:cs="Calibri"/>
                <w:b/>
                <w:bCs/>
                <w:sz w:val="18"/>
                <w:szCs w:val="18"/>
                <w:lang w:val="en-GB"/>
              </w:rPr>
              <w:t>, Spain</w:t>
            </w:r>
          </w:p>
        </w:tc>
        <w:tc>
          <w:tcPr>
            <w:tcW w:w="1605" w:type="dxa"/>
          </w:tcPr>
          <w:p w14:paraId="0E1C199A"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670ED65A"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 months</w:t>
            </w:r>
          </w:p>
        </w:tc>
        <w:tc>
          <w:tcPr>
            <w:tcW w:w="1843" w:type="dxa"/>
          </w:tcPr>
          <w:p w14:paraId="3F421762"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At least every 12 months</w:t>
            </w:r>
          </w:p>
        </w:tc>
        <w:tc>
          <w:tcPr>
            <w:tcW w:w="2268" w:type="dxa"/>
          </w:tcPr>
          <w:p w14:paraId="6587D88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At least every 12 months</w:t>
            </w:r>
          </w:p>
        </w:tc>
        <w:tc>
          <w:tcPr>
            <w:tcW w:w="2409" w:type="dxa"/>
          </w:tcPr>
          <w:p w14:paraId="278A894A" w14:textId="77777777" w:rsidR="00D16A93" w:rsidRPr="00D16A93" w:rsidRDefault="00D16A93" w:rsidP="00D16A93">
            <w:pPr>
              <w:numPr>
                <w:ilvl w:val="0"/>
                <w:numId w:val="13"/>
              </w:numPr>
              <w:contextualSpacing/>
              <w:rPr>
                <w:rFonts w:ascii="Calibri" w:eastAsia="Calibri" w:hAnsi="Calibri" w:cs="Calibri"/>
                <w:sz w:val="18"/>
                <w:szCs w:val="18"/>
                <w:lang w:val="en-GB"/>
              </w:rPr>
            </w:pPr>
            <w:r w:rsidRPr="00D16A93">
              <w:rPr>
                <w:rFonts w:ascii="Calibri" w:eastAsia="Calibri" w:hAnsi="Calibri" w:cs="Calibri"/>
                <w:sz w:val="18"/>
                <w:szCs w:val="18"/>
                <w:lang w:val="en-GB"/>
              </w:rPr>
              <w:t>As indicated by standard clinical practice</w:t>
            </w:r>
          </w:p>
        </w:tc>
        <w:tc>
          <w:tcPr>
            <w:tcW w:w="2552" w:type="dxa"/>
          </w:tcPr>
          <w:p w14:paraId="08C191FC" w14:textId="77777777" w:rsidR="00D16A93" w:rsidRPr="00D16A93" w:rsidRDefault="00D16A93" w:rsidP="00D16A93">
            <w:pPr>
              <w:numPr>
                <w:ilvl w:val="0"/>
                <w:numId w:val="13"/>
              </w:numPr>
              <w:rPr>
                <w:rFonts w:ascii="Calibri" w:eastAsia="Calibri" w:hAnsi="Calibri" w:cs="Calibri"/>
                <w:sz w:val="18"/>
                <w:szCs w:val="18"/>
                <w:lang w:val="en-GB"/>
              </w:rPr>
            </w:pPr>
            <w:r w:rsidRPr="00D16A93">
              <w:rPr>
                <w:rFonts w:ascii="Calibri" w:eastAsia="Calibri" w:hAnsi="Calibri" w:cs="Calibri"/>
                <w:sz w:val="18"/>
                <w:szCs w:val="18"/>
                <w:lang w:val="en-GB"/>
              </w:rPr>
              <w:t>Second follow-up visit (6 months after baseline)</w:t>
            </w:r>
          </w:p>
        </w:tc>
      </w:tr>
      <w:tr w:rsidR="00D16A93" w:rsidRPr="00D16A93" w14:paraId="3B272C38" w14:textId="77777777" w:rsidTr="00ED6A40">
        <w:trPr>
          <w:trHeight w:val="526"/>
        </w:trPr>
        <w:tc>
          <w:tcPr>
            <w:tcW w:w="2932" w:type="dxa"/>
          </w:tcPr>
          <w:p w14:paraId="71E98247"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lastRenderedPageBreak/>
              <w:t>SCRATCH, Denmark</w:t>
            </w:r>
          </w:p>
        </w:tc>
        <w:tc>
          <w:tcPr>
            <w:tcW w:w="1605" w:type="dxa"/>
          </w:tcPr>
          <w:p w14:paraId="2637DF7F"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4885CECC"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Usually 4 weeks (not specifically defined)</w:t>
            </w:r>
          </w:p>
        </w:tc>
        <w:tc>
          <w:tcPr>
            <w:tcW w:w="1843" w:type="dxa"/>
          </w:tcPr>
          <w:p w14:paraId="505B42C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c>
          <w:tcPr>
            <w:tcW w:w="2268" w:type="dxa"/>
          </w:tcPr>
          <w:p w14:paraId="581D7787"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None, follow-up ends after treatment discontinuation</w:t>
            </w:r>
          </w:p>
        </w:tc>
        <w:tc>
          <w:tcPr>
            <w:tcW w:w="2409" w:type="dxa"/>
          </w:tcPr>
          <w:p w14:paraId="7D7F4876"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c>
          <w:tcPr>
            <w:tcW w:w="2552" w:type="dxa"/>
          </w:tcPr>
          <w:p w14:paraId="170BCF94"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r>
      <w:tr w:rsidR="00D16A93" w:rsidRPr="00D16A93" w14:paraId="1A600EB9" w14:textId="77777777" w:rsidTr="00ED6A40">
        <w:trPr>
          <w:trHeight w:val="526"/>
        </w:trPr>
        <w:tc>
          <w:tcPr>
            <w:tcW w:w="2932" w:type="dxa"/>
          </w:tcPr>
          <w:p w14:paraId="68D836CF" w14:textId="77777777" w:rsidR="00D16A93" w:rsidRPr="00D16A93" w:rsidRDefault="00D16A93" w:rsidP="00D16A93">
            <w:pPr>
              <w:rPr>
                <w:rFonts w:ascii="Calibri" w:eastAsia="Calibri" w:hAnsi="Calibri" w:cs="Calibri"/>
                <w:b/>
                <w:bCs/>
                <w:sz w:val="18"/>
                <w:szCs w:val="18"/>
                <w:lang w:val="en-GB"/>
              </w:rPr>
            </w:pPr>
            <w:r w:rsidRPr="00D16A93">
              <w:rPr>
                <w:rFonts w:ascii="Calibri" w:eastAsia="Calibri" w:hAnsi="Calibri" w:cs="Calibri"/>
                <w:b/>
                <w:bCs/>
                <w:sz w:val="18"/>
                <w:szCs w:val="18"/>
                <w:lang w:val="en-GB"/>
              </w:rPr>
              <w:t>FIRST, France</w:t>
            </w:r>
          </w:p>
        </w:tc>
        <w:tc>
          <w:tcPr>
            <w:tcW w:w="1605" w:type="dxa"/>
          </w:tcPr>
          <w:p w14:paraId="49BB9491"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3C3F51B2"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At least in 12 months</w:t>
            </w:r>
          </w:p>
        </w:tc>
        <w:tc>
          <w:tcPr>
            <w:tcW w:w="1843" w:type="dxa"/>
          </w:tcPr>
          <w:p w14:paraId="642DFD64"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 xml:space="preserve">At least every 12 months </w:t>
            </w:r>
          </w:p>
        </w:tc>
        <w:tc>
          <w:tcPr>
            <w:tcW w:w="2268" w:type="dxa"/>
          </w:tcPr>
          <w:p w14:paraId="535EDC77"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At least every 12 months</w:t>
            </w:r>
          </w:p>
        </w:tc>
        <w:tc>
          <w:tcPr>
            <w:tcW w:w="2409" w:type="dxa"/>
          </w:tcPr>
          <w:p w14:paraId="793C93B9"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1 month</w:t>
            </w:r>
          </w:p>
        </w:tc>
        <w:tc>
          <w:tcPr>
            <w:tcW w:w="2552" w:type="dxa"/>
          </w:tcPr>
          <w:p w14:paraId="23FC1FE3"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r>
      <w:tr w:rsidR="00D16A93" w:rsidRPr="00D16A93" w14:paraId="27D59204" w14:textId="77777777" w:rsidTr="00ED6A40">
        <w:trPr>
          <w:trHeight w:val="499"/>
        </w:trPr>
        <w:tc>
          <w:tcPr>
            <w:tcW w:w="2932" w:type="dxa"/>
          </w:tcPr>
          <w:p w14:paraId="72219F14" w14:textId="77777777" w:rsidR="00D16A93" w:rsidRPr="00D16A93" w:rsidRDefault="00D16A93" w:rsidP="00D16A93">
            <w:pPr>
              <w:rPr>
                <w:rFonts w:ascii="Calibri" w:eastAsia="Calibri" w:hAnsi="Calibri" w:cs="Calibri"/>
                <w:b/>
                <w:bCs/>
                <w:sz w:val="18"/>
                <w:szCs w:val="18"/>
                <w:lang w:val="en-GB"/>
              </w:rPr>
            </w:pPr>
            <w:proofErr w:type="spellStart"/>
            <w:r w:rsidRPr="00D16A93">
              <w:rPr>
                <w:rFonts w:ascii="Calibri" w:eastAsia="Calibri" w:hAnsi="Calibri" w:cs="Calibri"/>
                <w:b/>
                <w:bCs/>
                <w:sz w:val="18"/>
                <w:szCs w:val="18"/>
                <w:lang w:val="en-GB"/>
              </w:rPr>
              <w:t>SwedAD</w:t>
            </w:r>
            <w:proofErr w:type="spellEnd"/>
            <w:r w:rsidRPr="00D16A93">
              <w:rPr>
                <w:rFonts w:ascii="Calibri" w:eastAsia="Calibri" w:hAnsi="Calibri" w:cs="Calibri"/>
                <w:b/>
                <w:bCs/>
                <w:sz w:val="18"/>
                <w:szCs w:val="18"/>
                <w:lang w:val="en-GB"/>
              </w:rPr>
              <w:t>, Sweden</w:t>
            </w:r>
          </w:p>
        </w:tc>
        <w:tc>
          <w:tcPr>
            <w:tcW w:w="1605" w:type="dxa"/>
          </w:tcPr>
          <w:p w14:paraId="0EE0B43C"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5D6F1FE9"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Usually 1 month (not specifically defined)</w:t>
            </w:r>
          </w:p>
        </w:tc>
        <w:tc>
          <w:tcPr>
            <w:tcW w:w="1843" w:type="dxa"/>
          </w:tcPr>
          <w:p w14:paraId="0B281DBE"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3-6 months (not specifically defined)</w:t>
            </w:r>
          </w:p>
        </w:tc>
        <w:tc>
          <w:tcPr>
            <w:tcW w:w="2268" w:type="dxa"/>
          </w:tcPr>
          <w:p w14:paraId="1D09AB50"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3-6 months (not specifically defined)</w:t>
            </w:r>
          </w:p>
        </w:tc>
        <w:tc>
          <w:tcPr>
            <w:tcW w:w="2409" w:type="dxa"/>
          </w:tcPr>
          <w:p w14:paraId="16FDD2C3"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c>
          <w:tcPr>
            <w:tcW w:w="2552" w:type="dxa"/>
          </w:tcPr>
          <w:p w14:paraId="228B4D3F" w14:textId="77777777" w:rsidR="00D16A93" w:rsidRPr="00D16A93" w:rsidRDefault="00D16A93" w:rsidP="00D16A93">
            <w:pPr>
              <w:numPr>
                <w:ilvl w:val="0"/>
                <w:numId w:val="12"/>
              </w:numPr>
              <w:rPr>
                <w:rFonts w:ascii="Calibri" w:eastAsia="Calibri" w:hAnsi="Calibri" w:cs="Calibri"/>
                <w:sz w:val="18"/>
                <w:szCs w:val="18"/>
                <w:lang w:val="en-GB"/>
              </w:rPr>
            </w:pPr>
            <w:r w:rsidRPr="00D16A93">
              <w:rPr>
                <w:rFonts w:ascii="Calibri" w:eastAsia="Calibri" w:hAnsi="Calibri" w:cs="Calibri"/>
                <w:sz w:val="18"/>
                <w:szCs w:val="18"/>
                <w:lang w:val="en-GB"/>
              </w:rPr>
              <w:t>Therapy side-effects</w:t>
            </w:r>
          </w:p>
          <w:p w14:paraId="551F2B86" w14:textId="77777777" w:rsidR="00D16A93" w:rsidRPr="00D16A93" w:rsidRDefault="00D16A93" w:rsidP="00D16A93">
            <w:pPr>
              <w:numPr>
                <w:ilvl w:val="0"/>
                <w:numId w:val="12"/>
              </w:numPr>
              <w:rPr>
                <w:rFonts w:ascii="Calibri" w:eastAsia="Calibri" w:hAnsi="Calibri" w:cs="Calibri"/>
                <w:sz w:val="18"/>
                <w:szCs w:val="18"/>
                <w:lang w:val="en-GB"/>
              </w:rPr>
            </w:pPr>
            <w:r w:rsidRPr="00D16A93">
              <w:rPr>
                <w:rFonts w:ascii="Calibri" w:eastAsia="Calibri" w:hAnsi="Calibri" w:cs="Calibri"/>
                <w:sz w:val="18"/>
                <w:szCs w:val="18"/>
                <w:lang w:val="en-GB"/>
              </w:rPr>
              <w:t>Therapy switch</w:t>
            </w:r>
          </w:p>
        </w:tc>
      </w:tr>
      <w:tr w:rsidR="00D16A93" w:rsidRPr="00D16A93" w14:paraId="2EC6B8E3" w14:textId="77777777" w:rsidTr="00ED6A40">
        <w:trPr>
          <w:trHeight w:val="499"/>
        </w:trPr>
        <w:tc>
          <w:tcPr>
            <w:tcW w:w="2932" w:type="dxa"/>
          </w:tcPr>
          <w:p w14:paraId="474F713B" w14:textId="77777777" w:rsidR="00D16A93" w:rsidRPr="00D16A93" w:rsidRDefault="00D16A93" w:rsidP="00D16A93">
            <w:pPr>
              <w:rPr>
                <w:rFonts w:ascii="Calibri" w:eastAsia="Calibri" w:hAnsi="Calibri" w:cs="Calibri"/>
                <w:b/>
                <w:bCs/>
                <w:sz w:val="18"/>
                <w:szCs w:val="18"/>
                <w:lang w:val="en-GB"/>
              </w:rPr>
            </w:pPr>
            <w:proofErr w:type="spellStart"/>
            <w:r w:rsidRPr="00D16A93">
              <w:rPr>
                <w:rFonts w:ascii="Calibri" w:eastAsia="Calibri" w:hAnsi="Calibri" w:cs="Calibri"/>
                <w:b/>
                <w:bCs/>
                <w:sz w:val="18"/>
                <w:szCs w:val="18"/>
                <w:lang w:val="en-GB"/>
              </w:rPr>
              <w:t>AtopyReg</w:t>
            </w:r>
            <w:proofErr w:type="spellEnd"/>
            <w:r w:rsidRPr="00D16A93">
              <w:rPr>
                <w:rFonts w:ascii="Calibri" w:eastAsia="Calibri" w:hAnsi="Calibri" w:cs="Calibri"/>
                <w:b/>
                <w:bCs/>
                <w:sz w:val="18"/>
                <w:szCs w:val="18"/>
                <w:lang w:val="en-GB"/>
              </w:rPr>
              <w:t>, Italy</w:t>
            </w:r>
          </w:p>
        </w:tc>
        <w:tc>
          <w:tcPr>
            <w:tcW w:w="1605" w:type="dxa"/>
          </w:tcPr>
          <w:p w14:paraId="4DB7ACBD"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Baseline</w:t>
            </w:r>
          </w:p>
        </w:tc>
        <w:tc>
          <w:tcPr>
            <w:tcW w:w="1701" w:type="dxa"/>
          </w:tcPr>
          <w:p w14:paraId="1A6AB35E"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1843" w:type="dxa"/>
          </w:tcPr>
          <w:p w14:paraId="0A6FD56C"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2268" w:type="dxa"/>
          </w:tcPr>
          <w:p w14:paraId="7F5B5384"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sz w:val="18"/>
                <w:szCs w:val="18"/>
                <w:lang w:val="en-GB"/>
              </w:rPr>
              <w:t>6 months</w:t>
            </w:r>
          </w:p>
        </w:tc>
        <w:tc>
          <w:tcPr>
            <w:tcW w:w="2409" w:type="dxa"/>
          </w:tcPr>
          <w:p w14:paraId="6D9FF380" w14:textId="77777777" w:rsidR="00D16A93" w:rsidRPr="00D16A93" w:rsidRDefault="00D16A93" w:rsidP="00D16A93">
            <w:pPr>
              <w:rPr>
                <w:rFonts w:ascii="Calibri" w:eastAsia="Calibri" w:hAnsi="Calibri" w:cs="Calibri"/>
                <w:sz w:val="18"/>
                <w:szCs w:val="18"/>
                <w:lang w:val="en-GB"/>
              </w:rPr>
            </w:pPr>
            <w:r w:rsidRPr="00D16A93">
              <w:rPr>
                <w:rFonts w:ascii="Calibri" w:eastAsia="Calibri" w:hAnsi="Calibri" w:cs="Calibri"/>
                <w:i/>
                <w:iCs/>
                <w:sz w:val="18"/>
                <w:szCs w:val="18"/>
                <w:lang w:val="en-GB"/>
              </w:rPr>
              <w:t>No answer yet</w:t>
            </w:r>
          </w:p>
        </w:tc>
        <w:tc>
          <w:tcPr>
            <w:tcW w:w="2552" w:type="dxa"/>
          </w:tcPr>
          <w:p w14:paraId="2C4D5BC7" w14:textId="77777777" w:rsidR="00D16A93" w:rsidRPr="00D16A93" w:rsidRDefault="00D16A93" w:rsidP="00D16A93">
            <w:pPr>
              <w:ind w:left="360"/>
              <w:rPr>
                <w:rFonts w:ascii="Calibri" w:eastAsia="Calibri" w:hAnsi="Calibri" w:cs="Calibri"/>
                <w:sz w:val="18"/>
                <w:szCs w:val="18"/>
                <w:lang w:val="en-GB"/>
              </w:rPr>
            </w:pPr>
            <w:r w:rsidRPr="00D16A93">
              <w:rPr>
                <w:rFonts w:ascii="Calibri" w:eastAsia="Calibri" w:hAnsi="Calibri" w:cs="Calibri"/>
                <w:sz w:val="18"/>
                <w:szCs w:val="18"/>
                <w:lang w:val="en-GB"/>
              </w:rPr>
              <w:t>Not defined</w:t>
            </w:r>
          </w:p>
        </w:tc>
      </w:tr>
    </w:tbl>
    <w:p w14:paraId="18AF9CE8"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24232BDA"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74560D2E"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r w:rsidRPr="00D16A93">
        <w:rPr>
          <w:rFonts w:ascii="Calibri" w:eastAsia="Times New Roman" w:hAnsi="Calibri" w:cs="Calibri"/>
          <w:b/>
          <w:bCs/>
          <w:color w:val="000000"/>
          <w:sz w:val="20"/>
          <w:szCs w:val="20"/>
          <w:lang w:val="en-GB" w:eastAsia="nl-NL"/>
        </w:rPr>
        <w:t>Table 4</w:t>
      </w:r>
      <w:r w:rsidRPr="00D16A93">
        <w:rPr>
          <w:rFonts w:ascii="Calibri" w:eastAsia="Times New Roman" w:hAnsi="Calibri" w:cs="Calibri"/>
          <w:color w:val="000000"/>
          <w:sz w:val="20"/>
          <w:szCs w:val="20"/>
          <w:lang w:val="en-GB" w:eastAsia="nl-NL"/>
        </w:rPr>
        <w:t xml:space="preserve">. Pooling ability of the TREAT core dataset domain items for each registry </w:t>
      </w:r>
    </w:p>
    <w:p w14:paraId="24448663"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r w:rsidRPr="00D16A93">
        <w:rPr>
          <w:rFonts w:ascii="Calibri" w:eastAsia="Times New Roman" w:hAnsi="Calibri" w:cs="Calibri"/>
          <w:color w:val="000000"/>
          <w:sz w:val="20"/>
          <w:szCs w:val="20"/>
          <w:lang w:val="en-GB" w:eastAsia="nl-NL"/>
        </w:rPr>
        <w:t xml:space="preserve"> </w:t>
      </w:r>
    </w:p>
    <w:tbl>
      <w:tblPr>
        <w:tblStyle w:val="TableGrid"/>
        <w:tblW w:w="15168" w:type="dxa"/>
        <w:jc w:val="center"/>
        <w:tblLayout w:type="fixed"/>
        <w:tblLook w:val="04A0" w:firstRow="1" w:lastRow="0" w:firstColumn="1" w:lastColumn="0" w:noHBand="0" w:noVBand="1"/>
      </w:tblPr>
      <w:tblGrid>
        <w:gridCol w:w="1702"/>
        <w:gridCol w:w="2410"/>
        <w:gridCol w:w="1417"/>
        <w:gridCol w:w="1560"/>
        <w:gridCol w:w="1417"/>
        <w:gridCol w:w="1276"/>
        <w:gridCol w:w="1276"/>
        <w:gridCol w:w="1417"/>
        <w:gridCol w:w="1312"/>
        <w:gridCol w:w="1381"/>
      </w:tblGrid>
      <w:tr w:rsidR="00D16A93" w:rsidRPr="00D16A93" w14:paraId="5C268713" w14:textId="77777777" w:rsidTr="00D16A93">
        <w:trPr>
          <w:jc w:val="center"/>
        </w:trPr>
        <w:tc>
          <w:tcPr>
            <w:tcW w:w="1702" w:type="dxa"/>
            <w:tcBorders>
              <w:top w:val="single" w:sz="4" w:space="0" w:color="FFFFFF"/>
              <w:left w:val="single" w:sz="4" w:space="0" w:color="FFFFFF"/>
              <w:bottom w:val="single" w:sz="4" w:space="0" w:color="000000"/>
              <w:right w:val="single" w:sz="4" w:space="0" w:color="FFFFFF"/>
            </w:tcBorders>
          </w:tcPr>
          <w:p w14:paraId="73E4545C" w14:textId="77777777" w:rsidR="00D16A93" w:rsidRPr="00D16A93" w:rsidRDefault="00D16A93" w:rsidP="00D16A93">
            <w:pPr>
              <w:ind w:left="720"/>
              <w:rPr>
                <w:rFonts w:ascii="Calibri" w:eastAsia="Times New Roman" w:hAnsi="Calibri" w:cs="Calibri"/>
                <w:color w:val="000000"/>
                <w:sz w:val="18"/>
                <w:szCs w:val="18"/>
                <w:lang w:val="en-GB" w:eastAsia="nl-NL"/>
              </w:rPr>
            </w:pPr>
          </w:p>
        </w:tc>
        <w:tc>
          <w:tcPr>
            <w:tcW w:w="2410" w:type="dxa"/>
            <w:tcBorders>
              <w:top w:val="single" w:sz="4" w:space="0" w:color="FFFFFF"/>
              <w:left w:val="single" w:sz="4" w:space="0" w:color="FFFFFF"/>
              <w:bottom w:val="single" w:sz="4" w:space="0" w:color="000000"/>
              <w:right w:val="single" w:sz="4" w:space="0" w:color="FFFFFF"/>
            </w:tcBorders>
          </w:tcPr>
          <w:p w14:paraId="198549CE" w14:textId="77777777" w:rsidR="00D16A93" w:rsidRPr="00D16A93" w:rsidRDefault="00D16A93" w:rsidP="00D16A93">
            <w:pPr>
              <w:ind w:left="720"/>
              <w:rPr>
                <w:rFonts w:ascii="Calibri" w:eastAsia="Times New Roman" w:hAnsi="Calibri" w:cs="Calibri"/>
                <w:color w:val="000000"/>
                <w:sz w:val="18"/>
                <w:szCs w:val="18"/>
                <w:lang w:val="en-GB" w:eastAsia="nl-NL"/>
              </w:rPr>
            </w:pPr>
          </w:p>
        </w:tc>
        <w:tc>
          <w:tcPr>
            <w:tcW w:w="11056" w:type="dxa"/>
            <w:gridSpan w:val="8"/>
            <w:tcBorders>
              <w:top w:val="single" w:sz="4" w:space="0" w:color="000000"/>
              <w:left w:val="single" w:sz="4" w:space="0" w:color="FFFFFF"/>
              <w:right w:val="single" w:sz="4" w:space="0" w:color="FFFFFF"/>
            </w:tcBorders>
          </w:tcPr>
          <w:p w14:paraId="296D2B65"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Registry name, country</w:t>
            </w:r>
          </w:p>
        </w:tc>
      </w:tr>
      <w:tr w:rsidR="00D16A93" w:rsidRPr="00D16A93" w14:paraId="746AD963" w14:textId="77777777" w:rsidTr="00D16A93">
        <w:trPr>
          <w:jc w:val="center"/>
        </w:trPr>
        <w:tc>
          <w:tcPr>
            <w:tcW w:w="1702" w:type="dxa"/>
            <w:tcBorders>
              <w:top w:val="single" w:sz="4" w:space="0" w:color="000000"/>
              <w:left w:val="single" w:sz="4" w:space="0" w:color="000000"/>
            </w:tcBorders>
            <w:shd w:val="clear" w:color="auto" w:fill="E7E6E6"/>
          </w:tcPr>
          <w:p w14:paraId="4D18C562"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Domain</w:t>
            </w:r>
          </w:p>
        </w:tc>
        <w:tc>
          <w:tcPr>
            <w:tcW w:w="2410" w:type="dxa"/>
            <w:tcBorders>
              <w:top w:val="single" w:sz="4" w:space="0" w:color="000000"/>
              <w:left w:val="single" w:sz="4" w:space="0" w:color="000000"/>
            </w:tcBorders>
            <w:shd w:val="clear" w:color="auto" w:fill="E7E6E6"/>
          </w:tcPr>
          <w:p w14:paraId="4A59268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Domain item</w:t>
            </w:r>
          </w:p>
        </w:tc>
        <w:tc>
          <w:tcPr>
            <w:tcW w:w="1417" w:type="dxa"/>
            <w:shd w:val="clear" w:color="auto" w:fill="E7E6E6"/>
          </w:tcPr>
          <w:p w14:paraId="5926FDE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A-STAR,</w:t>
            </w:r>
          </w:p>
          <w:p w14:paraId="47E754FE"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UK and Ireland</w:t>
            </w:r>
          </w:p>
        </w:tc>
        <w:tc>
          <w:tcPr>
            <w:tcW w:w="1560" w:type="dxa"/>
            <w:shd w:val="clear" w:color="auto" w:fill="E7E6E6"/>
          </w:tcPr>
          <w:p w14:paraId="10B47875"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TREAT NL,</w:t>
            </w:r>
          </w:p>
          <w:p w14:paraId="767DCE5B"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the Netherlands</w:t>
            </w:r>
          </w:p>
          <w:p w14:paraId="53627F8E"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1417" w:type="dxa"/>
            <w:shd w:val="clear" w:color="auto" w:fill="E7E6E6"/>
          </w:tcPr>
          <w:p w14:paraId="04C4463A"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TREATgermany</w:t>
            </w:r>
            <w:proofErr w:type="spellEnd"/>
            <w:r w:rsidRPr="00D16A93">
              <w:rPr>
                <w:rFonts w:ascii="Calibri" w:eastAsia="Times New Roman" w:hAnsi="Calibri" w:cs="Calibri"/>
                <w:b/>
                <w:bCs/>
                <w:color w:val="000000"/>
                <w:sz w:val="18"/>
                <w:szCs w:val="18"/>
                <w:lang w:val="en-GB" w:eastAsia="nl-NL"/>
              </w:rPr>
              <w:t>,</w:t>
            </w:r>
          </w:p>
          <w:p w14:paraId="78C6D82A"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Germany</w:t>
            </w:r>
          </w:p>
        </w:tc>
        <w:tc>
          <w:tcPr>
            <w:tcW w:w="1276" w:type="dxa"/>
            <w:shd w:val="clear" w:color="auto" w:fill="E7E6E6"/>
          </w:tcPr>
          <w:p w14:paraId="7F5FACD4"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Biobadatop</w:t>
            </w:r>
            <w:proofErr w:type="spellEnd"/>
            <w:r w:rsidRPr="00D16A93">
              <w:rPr>
                <w:rFonts w:ascii="Calibri" w:eastAsia="Times New Roman" w:hAnsi="Calibri" w:cs="Calibri"/>
                <w:b/>
                <w:bCs/>
                <w:color w:val="000000"/>
                <w:sz w:val="18"/>
                <w:szCs w:val="18"/>
                <w:lang w:val="en-GB" w:eastAsia="nl-NL"/>
              </w:rPr>
              <w:t>,</w:t>
            </w:r>
          </w:p>
          <w:p w14:paraId="14763EAC"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Spain</w:t>
            </w:r>
          </w:p>
        </w:tc>
        <w:tc>
          <w:tcPr>
            <w:tcW w:w="1276" w:type="dxa"/>
            <w:shd w:val="clear" w:color="auto" w:fill="E7E6E6"/>
          </w:tcPr>
          <w:p w14:paraId="174F177E"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SCRATCH,</w:t>
            </w:r>
          </w:p>
          <w:p w14:paraId="5044E96E"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Denmark</w:t>
            </w:r>
          </w:p>
        </w:tc>
        <w:tc>
          <w:tcPr>
            <w:tcW w:w="1417" w:type="dxa"/>
            <w:shd w:val="clear" w:color="auto" w:fill="E7E6E6"/>
          </w:tcPr>
          <w:p w14:paraId="7EBC04B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FIRST,</w:t>
            </w:r>
          </w:p>
          <w:p w14:paraId="0E0CCB14"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France</w:t>
            </w:r>
          </w:p>
        </w:tc>
        <w:tc>
          <w:tcPr>
            <w:tcW w:w="1312" w:type="dxa"/>
            <w:shd w:val="clear" w:color="auto" w:fill="E7E6E6"/>
          </w:tcPr>
          <w:p w14:paraId="1BD76A8D"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SwedAD</w:t>
            </w:r>
            <w:proofErr w:type="spellEnd"/>
            <w:r w:rsidRPr="00D16A93">
              <w:rPr>
                <w:rFonts w:ascii="Calibri" w:eastAsia="Times New Roman" w:hAnsi="Calibri" w:cs="Calibri"/>
                <w:b/>
                <w:bCs/>
                <w:color w:val="000000"/>
                <w:sz w:val="18"/>
                <w:szCs w:val="18"/>
                <w:lang w:val="en-GB" w:eastAsia="nl-NL"/>
              </w:rPr>
              <w:t>,</w:t>
            </w:r>
          </w:p>
          <w:p w14:paraId="321F641D"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Sweden</w:t>
            </w:r>
          </w:p>
        </w:tc>
        <w:tc>
          <w:tcPr>
            <w:tcW w:w="1381" w:type="dxa"/>
            <w:shd w:val="clear" w:color="auto" w:fill="E7E6E6"/>
          </w:tcPr>
          <w:p w14:paraId="79506B8C" w14:textId="77777777" w:rsidR="00D16A93" w:rsidRPr="00D16A93" w:rsidRDefault="00D16A93" w:rsidP="00D16A93">
            <w:pPr>
              <w:rPr>
                <w:rFonts w:ascii="Calibri" w:eastAsia="Times New Roman" w:hAnsi="Calibri" w:cs="Calibri"/>
                <w:b/>
                <w:bCs/>
                <w:color w:val="000000"/>
                <w:sz w:val="18"/>
                <w:szCs w:val="18"/>
                <w:lang w:val="en-GB" w:eastAsia="nl-NL"/>
              </w:rPr>
            </w:pPr>
            <w:proofErr w:type="spellStart"/>
            <w:r w:rsidRPr="00D16A93">
              <w:rPr>
                <w:rFonts w:ascii="Calibri" w:eastAsia="Times New Roman" w:hAnsi="Calibri" w:cs="Calibri"/>
                <w:b/>
                <w:bCs/>
                <w:color w:val="000000"/>
                <w:sz w:val="18"/>
                <w:szCs w:val="18"/>
                <w:lang w:val="en-GB" w:eastAsia="nl-NL"/>
              </w:rPr>
              <w:t>AtopyReg</w:t>
            </w:r>
            <w:proofErr w:type="spellEnd"/>
            <w:r w:rsidRPr="00D16A93">
              <w:rPr>
                <w:rFonts w:ascii="Calibri" w:eastAsia="Times New Roman" w:hAnsi="Calibri" w:cs="Calibri"/>
                <w:b/>
                <w:bCs/>
                <w:color w:val="000000"/>
                <w:sz w:val="18"/>
                <w:szCs w:val="18"/>
                <w:lang w:val="en-GB" w:eastAsia="nl-NL"/>
              </w:rPr>
              <w:t>,</w:t>
            </w:r>
          </w:p>
          <w:p w14:paraId="1D3AD0D9"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Italy</w:t>
            </w:r>
          </w:p>
        </w:tc>
      </w:tr>
      <w:tr w:rsidR="00D16A93" w:rsidRPr="00D16A93" w14:paraId="57D65976" w14:textId="77777777" w:rsidTr="00ED6A40">
        <w:trPr>
          <w:jc w:val="center"/>
        </w:trPr>
        <w:tc>
          <w:tcPr>
            <w:tcW w:w="1702" w:type="dxa"/>
            <w:tcBorders>
              <w:left w:val="single" w:sz="4" w:space="0" w:color="000000"/>
            </w:tcBorders>
            <w:shd w:val="clear" w:color="auto" w:fill="auto"/>
          </w:tcPr>
          <w:p w14:paraId="4222B2E3"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Demographics</w:t>
            </w:r>
          </w:p>
        </w:tc>
        <w:tc>
          <w:tcPr>
            <w:tcW w:w="2410" w:type="dxa"/>
            <w:tcBorders>
              <w:left w:val="single" w:sz="4" w:space="0" w:color="000000"/>
            </w:tcBorders>
            <w:shd w:val="clear" w:color="auto" w:fill="auto"/>
          </w:tcPr>
          <w:p w14:paraId="4835751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Date of birth</w:t>
            </w:r>
          </w:p>
        </w:tc>
        <w:tc>
          <w:tcPr>
            <w:tcW w:w="1417" w:type="dxa"/>
          </w:tcPr>
          <w:p w14:paraId="45DB0B1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7F46441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5AFA13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DC899E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3C5852B" w14:textId="77777777" w:rsidR="00D16A93" w:rsidRPr="00D16A93" w:rsidRDefault="00D16A93" w:rsidP="00D16A93">
            <w:pPr>
              <w:rPr>
                <w:rFonts w:ascii="Calibri" w:eastAsia="Times New Roman" w:hAnsi="Calibri" w:cs="Calibri"/>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B92907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60BD413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577C550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47949CB1" w14:textId="77777777" w:rsidTr="00ED6A40">
        <w:trPr>
          <w:jc w:val="center"/>
        </w:trPr>
        <w:tc>
          <w:tcPr>
            <w:tcW w:w="1702" w:type="dxa"/>
            <w:shd w:val="clear" w:color="auto" w:fill="auto"/>
          </w:tcPr>
          <w:p w14:paraId="5532E9FE"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1D47A53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Date of enrolment into registry</w:t>
            </w:r>
          </w:p>
        </w:tc>
        <w:tc>
          <w:tcPr>
            <w:tcW w:w="1417" w:type="dxa"/>
          </w:tcPr>
          <w:p w14:paraId="609A170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273596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E391AF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FCCFE3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641D86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717BF6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6515F5E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1686AC8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2946750A" w14:textId="77777777" w:rsidTr="00ED6A40">
        <w:trPr>
          <w:jc w:val="center"/>
        </w:trPr>
        <w:tc>
          <w:tcPr>
            <w:tcW w:w="1702" w:type="dxa"/>
            <w:shd w:val="clear" w:color="auto" w:fill="auto"/>
          </w:tcPr>
          <w:p w14:paraId="2B4C053F"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1E721EA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Gender</w:t>
            </w:r>
          </w:p>
        </w:tc>
        <w:tc>
          <w:tcPr>
            <w:tcW w:w="1417" w:type="dxa"/>
          </w:tcPr>
          <w:p w14:paraId="1B0E9B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A64C5A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6FF4E2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B6596F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35C698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B4A236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63E31A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3B04268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5252790C" w14:textId="77777777" w:rsidTr="00ED6A40">
        <w:trPr>
          <w:jc w:val="center"/>
        </w:trPr>
        <w:tc>
          <w:tcPr>
            <w:tcW w:w="1702" w:type="dxa"/>
            <w:shd w:val="clear" w:color="auto" w:fill="auto"/>
          </w:tcPr>
          <w:p w14:paraId="0F04C75E"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4561269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Ethnicity</w:t>
            </w:r>
          </w:p>
        </w:tc>
        <w:tc>
          <w:tcPr>
            <w:tcW w:w="1417" w:type="dxa"/>
          </w:tcPr>
          <w:p w14:paraId="3B12F0C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60AB244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09AD36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EAC6DE1"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80046AC"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DA43116"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4EFC1BD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38C4007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7F91134" w14:textId="77777777" w:rsidTr="00ED6A40">
        <w:trPr>
          <w:jc w:val="center"/>
        </w:trPr>
        <w:tc>
          <w:tcPr>
            <w:tcW w:w="1702" w:type="dxa"/>
            <w:shd w:val="clear" w:color="auto" w:fill="auto"/>
          </w:tcPr>
          <w:p w14:paraId="40FA9475"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681E10D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Educational status</w:t>
            </w:r>
          </w:p>
        </w:tc>
        <w:tc>
          <w:tcPr>
            <w:tcW w:w="1417" w:type="dxa"/>
          </w:tcPr>
          <w:p w14:paraId="6478D4C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0A86E95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4B2D11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B0D91A5"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299125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560DA8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FAB9DB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05CD81C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434752D8" w14:textId="77777777" w:rsidTr="00ED6A40">
        <w:trPr>
          <w:jc w:val="center"/>
        </w:trPr>
        <w:tc>
          <w:tcPr>
            <w:tcW w:w="1702" w:type="dxa"/>
            <w:shd w:val="clear" w:color="auto" w:fill="auto"/>
          </w:tcPr>
          <w:p w14:paraId="6915C42A"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03137C0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Current occupation or education</w:t>
            </w:r>
          </w:p>
        </w:tc>
        <w:tc>
          <w:tcPr>
            <w:tcW w:w="1417" w:type="dxa"/>
          </w:tcPr>
          <w:p w14:paraId="1D89697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BA0B78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FAE9695" w14:textId="45673B66"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7D39D5C"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C4893FC"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76201E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5F03FE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5CD06F36"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CE899FC" w14:textId="77777777" w:rsidTr="00ED6A40">
        <w:trPr>
          <w:jc w:val="center"/>
        </w:trPr>
        <w:tc>
          <w:tcPr>
            <w:tcW w:w="1702" w:type="dxa"/>
            <w:shd w:val="clear" w:color="auto" w:fill="auto"/>
          </w:tcPr>
          <w:p w14:paraId="2241F559"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AE diagnosis</w:t>
            </w:r>
          </w:p>
        </w:tc>
        <w:tc>
          <w:tcPr>
            <w:tcW w:w="2410" w:type="dxa"/>
            <w:shd w:val="clear" w:color="auto" w:fill="auto"/>
          </w:tcPr>
          <w:p w14:paraId="576E18B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How diagnosis AE is established</w:t>
            </w:r>
          </w:p>
        </w:tc>
        <w:tc>
          <w:tcPr>
            <w:tcW w:w="1417" w:type="dxa"/>
          </w:tcPr>
          <w:p w14:paraId="35B820D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73CFCC1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5D46F5D"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1C0E57A"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03056F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985B6F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9C9357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715DDB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24D230E" w14:textId="77777777" w:rsidTr="00ED6A40">
        <w:trPr>
          <w:jc w:val="center"/>
        </w:trPr>
        <w:tc>
          <w:tcPr>
            <w:tcW w:w="1702" w:type="dxa"/>
            <w:shd w:val="clear" w:color="auto" w:fill="auto"/>
          </w:tcPr>
          <w:p w14:paraId="02686232"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798BBF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Use of validated diagnostic criteria</w:t>
            </w:r>
          </w:p>
        </w:tc>
        <w:tc>
          <w:tcPr>
            <w:tcW w:w="1417" w:type="dxa"/>
          </w:tcPr>
          <w:p w14:paraId="0132F9B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BA2F1D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525AC5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150562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2064401"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56B9D6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6C8327E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7E9DAEF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4141FD6" w14:textId="77777777" w:rsidTr="00ED6A40">
        <w:trPr>
          <w:jc w:val="center"/>
        </w:trPr>
        <w:tc>
          <w:tcPr>
            <w:tcW w:w="1702" w:type="dxa"/>
            <w:shd w:val="clear" w:color="auto" w:fill="auto"/>
          </w:tcPr>
          <w:p w14:paraId="644678EC"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7E99CF5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Date of onset AE</w:t>
            </w:r>
          </w:p>
        </w:tc>
        <w:tc>
          <w:tcPr>
            <w:tcW w:w="1417" w:type="dxa"/>
          </w:tcPr>
          <w:p w14:paraId="6DB4837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124491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813ED1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F7C468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DA99BF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ED0B85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583D574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444AC92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5BB26F7F" w14:textId="77777777" w:rsidTr="00ED6A40">
        <w:trPr>
          <w:jc w:val="center"/>
        </w:trPr>
        <w:tc>
          <w:tcPr>
            <w:tcW w:w="1702" w:type="dxa"/>
            <w:shd w:val="clear" w:color="auto" w:fill="auto"/>
          </w:tcPr>
          <w:p w14:paraId="13160479"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Past AE treatments</w:t>
            </w:r>
          </w:p>
        </w:tc>
        <w:tc>
          <w:tcPr>
            <w:tcW w:w="2410" w:type="dxa"/>
            <w:shd w:val="clear" w:color="auto" w:fill="auto"/>
          </w:tcPr>
          <w:p w14:paraId="4EB6647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Phototherapy</w:t>
            </w:r>
          </w:p>
        </w:tc>
        <w:tc>
          <w:tcPr>
            <w:tcW w:w="1417" w:type="dxa"/>
          </w:tcPr>
          <w:p w14:paraId="4639AA4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D477A8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A357BF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0E19F8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AB1CDFE"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2385BD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67284DC0"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03BA84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44E6F011" w14:textId="77777777" w:rsidTr="00ED6A40">
        <w:trPr>
          <w:jc w:val="center"/>
        </w:trPr>
        <w:tc>
          <w:tcPr>
            <w:tcW w:w="1702" w:type="dxa"/>
            <w:shd w:val="clear" w:color="auto" w:fill="auto"/>
          </w:tcPr>
          <w:p w14:paraId="676C4994"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404FA8E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Systemic therapy </w:t>
            </w:r>
          </w:p>
        </w:tc>
        <w:tc>
          <w:tcPr>
            <w:tcW w:w="1417" w:type="dxa"/>
          </w:tcPr>
          <w:p w14:paraId="4B10771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1B5BC3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4037F4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53677B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59BBF2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3006DC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27FE00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EC3497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2F69C8FB" w14:textId="77777777" w:rsidTr="00ED6A40">
        <w:trPr>
          <w:jc w:val="center"/>
        </w:trPr>
        <w:tc>
          <w:tcPr>
            <w:tcW w:w="1702" w:type="dxa"/>
            <w:shd w:val="clear" w:color="auto" w:fill="auto"/>
          </w:tcPr>
          <w:p w14:paraId="6A9483BB"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5E8E88A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Topical treatments for AE </w:t>
            </w:r>
          </w:p>
        </w:tc>
        <w:tc>
          <w:tcPr>
            <w:tcW w:w="1417" w:type="dxa"/>
          </w:tcPr>
          <w:p w14:paraId="1D1E5CB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0D6D83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D311DE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056018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E85C8F3"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0D7AE68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3EE97645"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D6B10A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4FDA4533" w14:textId="77777777" w:rsidTr="00ED6A40">
        <w:trPr>
          <w:jc w:val="center"/>
        </w:trPr>
        <w:tc>
          <w:tcPr>
            <w:tcW w:w="1702" w:type="dxa"/>
            <w:shd w:val="clear" w:color="auto" w:fill="auto"/>
          </w:tcPr>
          <w:p w14:paraId="08500C85"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01FCFAC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Day hospital care treatments for AE (outpatient) </w:t>
            </w:r>
          </w:p>
        </w:tc>
        <w:tc>
          <w:tcPr>
            <w:tcW w:w="1417" w:type="dxa"/>
          </w:tcPr>
          <w:p w14:paraId="612E2B97"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434B24A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4C95775" w14:textId="6A18E903"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B2CFFF8"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864861C"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379E924"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6F1E56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8FAFD74"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65E74627" w14:textId="77777777" w:rsidTr="00ED6A40">
        <w:trPr>
          <w:jc w:val="center"/>
        </w:trPr>
        <w:tc>
          <w:tcPr>
            <w:tcW w:w="1702" w:type="dxa"/>
            <w:shd w:val="clear" w:color="auto" w:fill="auto"/>
          </w:tcPr>
          <w:p w14:paraId="039D8B53"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4DF6A1C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Hospitalisation for AE</w:t>
            </w:r>
          </w:p>
        </w:tc>
        <w:tc>
          <w:tcPr>
            <w:tcW w:w="1417" w:type="dxa"/>
          </w:tcPr>
          <w:p w14:paraId="09AA2D96"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60A38D7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D77BE83" w14:textId="224194F9"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5D49A1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827E015"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CCC7858"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B31A568"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AA34DA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CF8180F" w14:textId="77777777" w:rsidTr="00ED6A40">
        <w:trPr>
          <w:jc w:val="center"/>
        </w:trPr>
        <w:tc>
          <w:tcPr>
            <w:tcW w:w="1702" w:type="dxa"/>
            <w:shd w:val="clear" w:color="auto" w:fill="auto"/>
          </w:tcPr>
          <w:p w14:paraId="747B267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b/>
                <w:bCs/>
                <w:color w:val="000000"/>
                <w:sz w:val="18"/>
                <w:szCs w:val="18"/>
                <w:lang w:val="en-GB" w:eastAsia="nl-NL"/>
              </w:rPr>
              <w:lastRenderedPageBreak/>
              <w:t>Current AE treatments</w:t>
            </w:r>
          </w:p>
        </w:tc>
        <w:tc>
          <w:tcPr>
            <w:tcW w:w="2410" w:type="dxa"/>
            <w:shd w:val="clear" w:color="auto" w:fill="auto"/>
          </w:tcPr>
          <w:p w14:paraId="337EF34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Phototherapy</w:t>
            </w:r>
          </w:p>
        </w:tc>
        <w:tc>
          <w:tcPr>
            <w:tcW w:w="1417" w:type="dxa"/>
          </w:tcPr>
          <w:p w14:paraId="2847BB0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62DF5D1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E02981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349088D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7DD55BA"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712E82F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062C84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08AAD69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6C12444" w14:textId="77777777" w:rsidTr="00ED6A40">
        <w:trPr>
          <w:jc w:val="center"/>
        </w:trPr>
        <w:tc>
          <w:tcPr>
            <w:tcW w:w="1702" w:type="dxa"/>
            <w:shd w:val="clear" w:color="auto" w:fill="auto"/>
          </w:tcPr>
          <w:p w14:paraId="74BFB4D0"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798886B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Systemic therapy</w:t>
            </w:r>
          </w:p>
        </w:tc>
        <w:tc>
          <w:tcPr>
            <w:tcW w:w="1417" w:type="dxa"/>
          </w:tcPr>
          <w:p w14:paraId="05A453A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0C2AD4D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32F58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802C85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DCD5CB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A6ADCE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00A87C1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5AACEB0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11CD9C6D" w14:textId="77777777" w:rsidTr="00ED6A40">
        <w:trPr>
          <w:jc w:val="center"/>
        </w:trPr>
        <w:tc>
          <w:tcPr>
            <w:tcW w:w="1702" w:type="dxa"/>
            <w:shd w:val="clear" w:color="auto" w:fill="auto"/>
          </w:tcPr>
          <w:p w14:paraId="2A9916E7"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4E10595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Topical treatments for AE</w:t>
            </w:r>
          </w:p>
        </w:tc>
        <w:tc>
          <w:tcPr>
            <w:tcW w:w="1417" w:type="dxa"/>
          </w:tcPr>
          <w:p w14:paraId="6440F62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B3077A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D6A5B8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446A73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58A641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92DADB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86E9256"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34F0B7F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16ED119C" w14:textId="77777777" w:rsidTr="00ED6A40">
        <w:trPr>
          <w:jc w:val="center"/>
        </w:trPr>
        <w:tc>
          <w:tcPr>
            <w:tcW w:w="1702" w:type="dxa"/>
            <w:shd w:val="clear" w:color="auto" w:fill="auto"/>
          </w:tcPr>
          <w:p w14:paraId="17F6CF73" w14:textId="77777777" w:rsidR="00D16A93" w:rsidRPr="00D16A93" w:rsidRDefault="00D16A93" w:rsidP="00D16A93">
            <w:pPr>
              <w:rPr>
                <w:rFonts w:ascii="Calibri" w:eastAsia="Times New Roman" w:hAnsi="Calibri" w:cs="Calibri"/>
                <w:color w:val="000000"/>
                <w:sz w:val="18"/>
                <w:szCs w:val="18"/>
                <w:lang w:val="en-GB" w:eastAsia="nl-NL"/>
              </w:rPr>
            </w:pPr>
          </w:p>
        </w:tc>
        <w:tc>
          <w:tcPr>
            <w:tcW w:w="2410" w:type="dxa"/>
            <w:shd w:val="clear" w:color="auto" w:fill="auto"/>
          </w:tcPr>
          <w:p w14:paraId="72813E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Amount of topical creams/ointments used per week </w:t>
            </w:r>
          </w:p>
        </w:tc>
        <w:tc>
          <w:tcPr>
            <w:tcW w:w="1417" w:type="dxa"/>
          </w:tcPr>
          <w:p w14:paraId="6336594E"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370CE46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4A3C9F8"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1A87F48E"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CBDADAC"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3BC8144"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1B7E93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779CE52"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AC2C928" w14:textId="77777777" w:rsidTr="00ED6A40">
        <w:trPr>
          <w:jc w:val="center"/>
        </w:trPr>
        <w:tc>
          <w:tcPr>
            <w:tcW w:w="1702" w:type="dxa"/>
            <w:shd w:val="clear" w:color="auto" w:fill="auto"/>
          </w:tcPr>
          <w:p w14:paraId="1FC93DDA"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Family history of AE or allergic diseases</w:t>
            </w:r>
          </w:p>
        </w:tc>
        <w:tc>
          <w:tcPr>
            <w:tcW w:w="2410" w:type="dxa"/>
            <w:shd w:val="clear" w:color="auto" w:fill="auto"/>
          </w:tcPr>
          <w:p w14:paraId="0656A62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Family history of AE or allergic diseases</w:t>
            </w:r>
          </w:p>
        </w:tc>
        <w:tc>
          <w:tcPr>
            <w:tcW w:w="1417" w:type="dxa"/>
          </w:tcPr>
          <w:p w14:paraId="45318E8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935686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0F3C47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2C5AD4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4963E2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2DB86E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AD34E3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276C8F5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05629C5D" w14:textId="77777777" w:rsidTr="00ED6A40">
        <w:trPr>
          <w:jc w:val="center"/>
        </w:trPr>
        <w:tc>
          <w:tcPr>
            <w:tcW w:w="1702" w:type="dxa"/>
            <w:shd w:val="clear" w:color="auto" w:fill="auto"/>
          </w:tcPr>
          <w:p w14:paraId="6DABB5E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Allergic co-morbidities</w:t>
            </w:r>
          </w:p>
        </w:tc>
        <w:tc>
          <w:tcPr>
            <w:tcW w:w="2410" w:type="dxa"/>
            <w:shd w:val="clear" w:color="auto" w:fill="auto"/>
          </w:tcPr>
          <w:p w14:paraId="6F6D7B5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Asthma</w:t>
            </w:r>
          </w:p>
        </w:tc>
        <w:tc>
          <w:tcPr>
            <w:tcW w:w="1417" w:type="dxa"/>
          </w:tcPr>
          <w:p w14:paraId="5621832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EB18B8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C43308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8AAA85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6096CB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29BC70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7D2E18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6C79529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7CEF107D" w14:textId="77777777" w:rsidTr="00ED6A40">
        <w:trPr>
          <w:trHeight w:val="71"/>
          <w:jc w:val="center"/>
        </w:trPr>
        <w:tc>
          <w:tcPr>
            <w:tcW w:w="1702" w:type="dxa"/>
            <w:shd w:val="clear" w:color="auto" w:fill="auto"/>
          </w:tcPr>
          <w:p w14:paraId="33155B1A"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5554BA9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Allergic </w:t>
            </w:r>
            <w:proofErr w:type="spellStart"/>
            <w:r w:rsidRPr="00D16A93">
              <w:rPr>
                <w:rFonts w:ascii="Calibri" w:eastAsia="Times New Roman" w:hAnsi="Calibri" w:cs="Calibri"/>
                <w:color w:val="000000"/>
                <w:sz w:val="18"/>
                <w:szCs w:val="18"/>
                <w:lang w:val="en-GB" w:eastAsia="nl-NL"/>
              </w:rPr>
              <w:t>rhinoconjunctivitis</w:t>
            </w:r>
            <w:proofErr w:type="spellEnd"/>
          </w:p>
        </w:tc>
        <w:tc>
          <w:tcPr>
            <w:tcW w:w="1417" w:type="dxa"/>
          </w:tcPr>
          <w:p w14:paraId="2E869A3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7CD69FF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0C2E5B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FF2D55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1EEAE1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C987EA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13F49D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33FFF1E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43ABC1D8" w14:textId="77777777" w:rsidTr="00ED6A40">
        <w:trPr>
          <w:jc w:val="center"/>
        </w:trPr>
        <w:tc>
          <w:tcPr>
            <w:tcW w:w="1702" w:type="dxa"/>
            <w:shd w:val="clear" w:color="auto" w:fill="auto"/>
          </w:tcPr>
          <w:p w14:paraId="7A587DBF"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FDD0FC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Atopic eye disease</w:t>
            </w:r>
          </w:p>
        </w:tc>
        <w:tc>
          <w:tcPr>
            <w:tcW w:w="1417" w:type="dxa"/>
          </w:tcPr>
          <w:p w14:paraId="4EB34E3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FCB5BC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78DDBE8"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83A269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9E7BB2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A04E0B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82E139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3AB16CE8"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1168C31" w14:textId="77777777" w:rsidTr="00ED6A40">
        <w:trPr>
          <w:jc w:val="center"/>
        </w:trPr>
        <w:tc>
          <w:tcPr>
            <w:tcW w:w="1702" w:type="dxa"/>
            <w:shd w:val="clear" w:color="auto" w:fill="auto"/>
          </w:tcPr>
          <w:p w14:paraId="2F3852D6"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ECEADA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Eosinophilic oesophagitis</w:t>
            </w:r>
          </w:p>
        </w:tc>
        <w:tc>
          <w:tcPr>
            <w:tcW w:w="1417" w:type="dxa"/>
          </w:tcPr>
          <w:p w14:paraId="79E8348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C33477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648FA18"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8AF331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44831C1"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0A993A0"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44914B26"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4FCCB7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375237F" w14:textId="77777777" w:rsidTr="00ED6A40">
        <w:trPr>
          <w:jc w:val="center"/>
        </w:trPr>
        <w:tc>
          <w:tcPr>
            <w:tcW w:w="1702" w:type="dxa"/>
            <w:shd w:val="clear" w:color="auto" w:fill="auto"/>
          </w:tcPr>
          <w:p w14:paraId="190D0639"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3B48B0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Food allergies</w:t>
            </w:r>
          </w:p>
        </w:tc>
        <w:tc>
          <w:tcPr>
            <w:tcW w:w="1417" w:type="dxa"/>
          </w:tcPr>
          <w:p w14:paraId="6047637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DBF9BB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AC6240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E622619"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65C4DF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E28087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60D9DA94"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0A34AB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0EA4E6B3" w14:textId="77777777" w:rsidTr="00ED6A40">
        <w:trPr>
          <w:jc w:val="center"/>
        </w:trPr>
        <w:tc>
          <w:tcPr>
            <w:tcW w:w="1702" w:type="dxa"/>
            <w:shd w:val="clear" w:color="auto" w:fill="auto"/>
          </w:tcPr>
          <w:p w14:paraId="2FDF85A5"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D16E1D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Contact allergies</w:t>
            </w:r>
          </w:p>
        </w:tc>
        <w:tc>
          <w:tcPr>
            <w:tcW w:w="1417" w:type="dxa"/>
          </w:tcPr>
          <w:p w14:paraId="61E3835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7033B42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A93BB9A"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090BEA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BEF50AF"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6F703A5"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1D53A204"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C7B3B76"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0E834B2" w14:textId="77777777" w:rsidTr="00ED6A40">
        <w:trPr>
          <w:jc w:val="center"/>
        </w:trPr>
        <w:tc>
          <w:tcPr>
            <w:tcW w:w="1702" w:type="dxa"/>
            <w:shd w:val="clear" w:color="auto" w:fill="auto"/>
          </w:tcPr>
          <w:p w14:paraId="673329C8"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Other past and current co-morbidities</w:t>
            </w:r>
          </w:p>
        </w:tc>
        <w:tc>
          <w:tcPr>
            <w:tcW w:w="2410" w:type="dxa"/>
            <w:shd w:val="clear" w:color="auto" w:fill="auto"/>
          </w:tcPr>
          <w:p w14:paraId="30D6C5C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Malignancies</w:t>
            </w:r>
          </w:p>
        </w:tc>
        <w:tc>
          <w:tcPr>
            <w:tcW w:w="1417" w:type="dxa"/>
          </w:tcPr>
          <w:p w14:paraId="3A6F5C1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D2D63B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156DFC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CD4E5D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3E8304B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358813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35625002"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7A4309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255D056F" w14:textId="77777777" w:rsidTr="00ED6A40">
        <w:trPr>
          <w:jc w:val="center"/>
        </w:trPr>
        <w:tc>
          <w:tcPr>
            <w:tcW w:w="1702" w:type="dxa"/>
            <w:shd w:val="clear" w:color="auto" w:fill="auto"/>
          </w:tcPr>
          <w:p w14:paraId="373A5A78"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54AD843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Serious infections</w:t>
            </w:r>
          </w:p>
        </w:tc>
        <w:tc>
          <w:tcPr>
            <w:tcW w:w="1417" w:type="dxa"/>
          </w:tcPr>
          <w:p w14:paraId="1FB5E48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00E0CB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60B20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3D95C7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4BC9DCA"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2FE2B7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3BD57ED2"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86EFFE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3660B14" w14:textId="77777777" w:rsidTr="00ED6A40">
        <w:trPr>
          <w:jc w:val="center"/>
        </w:trPr>
        <w:tc>
          <w:tcPr>
            <w:tcW w:w="1702" w:type="dxa"/>
            <w:shd w:val="clear" w:color="auto" w:fill="auto"/>
          </w:tcPr>
          <w:p w14:paraId="7CA64119"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11C4AC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Other significant illnesses</w:t>
            </w:r>
          </w:p>
        </w:tc>
        <w:tc>
          <w:tcPr>
            <w:tcW w:w="1417" w:type="dxa"/>
          </w:tcPr>
          <w:p w14:paraId="056C8C8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057FCA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A842B7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B84792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428AFD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7EEFA3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3601D66A"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F8B707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F15244F" w14:textId="77777777" w:rsidTr="00ED6A40">
        <w:trPr>
          <w:jc w:val="center"/>
        </w:trPr>
        <w:tc>
          <w:tcPr>
            <w:tcW w:w="1702" w:type="dxa"/>
            <w:shd w:val="clear" w:color="auto" w:fill="auto"/>
          </w:tcPr>
          <w:p w14:paraId="1CC3B856"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Current concomitant medication (i.e. other than specific AE medication)</w:t>
            </w:r>
          </w:p>
        </w:tc>
        <w:tc>
          <w:tcPr>
            <w:tcW w:w="2410" w:type="dxa"/>
            <w:shd w:val="clear" w:color="auto" w:fill="auto"/>
          </w:tcPr>
          <w:p w14:paraId="1B838C5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Antihistamines</w:t>
            </w:r>
          </w:p>
        </w:tc>
        <w:tc>
          <w:tcPr>
            <w:tcW w:w="1417" w:type="dxa"/>
          </w:tcPr>
          <w:p w14:paraId="20AAC76F"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52B1B62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6A5E54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55A09AC"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A31D165"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343AD53A"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5012DB20"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E6D3848"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6658344E" w14:textId="77777777" w:rsidTr="00ED6A40">
        <w:trPr>
          <w:jc w:val="center"/>
        </w:trPr>
        <w:tc>
          <w:tcPr>
            <w:tcW w:w="1702" w:type="dxa"/>
            <w:shd w:val="clear" w:color="auto" w:fill="auto"/>
          </w:tcPr>
          <w:p w14:paraId="291EB1CF"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998142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Antibiotics</w:t>
            </w:r>
          </w:p>
        </w:tc>
        <w:tc>
          <w:tcPr>
            <w:tcW w:w="1417" w:type="dxa"/>
          </w:tcPr>
          <w:p w14:paraId="7A49568E"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6A8A8F9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0B3F743" w14:textId="781DF0EA"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321A9E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D7F86E3"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5066A46E"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CBEF47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4B45CC8"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6A7C596" w14:textId="77777777" w:rsidTr="00ED6A40">
        <w:trPr>
          <w:jc w:val="center"/>
        </w:trPr>
        <w:tc>
          <w:tcPr>
            <w:tcW w:w="1702" w:type="dxa"/>
            <w:shd w:val="clear" w:color="auto" w:fill="auto"/>
          </w:tcPr>
          <w:p w14:paraId="60DB7165"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5D9A207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Other medication relevant for AE treatment response</w:t>
            </w:r>
          </w:p>
        </w:tc>
        <w:tc>
          <w:tcPr>
            <w:tcW w:w="1417" w:type="dxa"/>
          </w:tcPr>
          <w:p w14:paraId="7CDC1080"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217203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DF18961"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6301D8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1EE90B2D"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D5E75FE"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5BE17766"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3AE7412"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E4A96C3" w14:textId="77777777" w:rsidTr="00ED6A40">
        <w:trPr>
          <w:jc w:val="center"/>
        </w:trPr>
        <w:tc>
          <w:tcPr>
            <w:tcW w:w="1702" w:type="dxa"/>
            <w:shd w:val="clear" w:color="auto" w:fill="auto"/>
          </w:tcPr>
          <w:p w14:paraId="6D53C675"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41F174D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Immunosuppressives for other inflammatory diseases</w:t>
            </w:r>
          </w:p>
        </w:tc>
        <w:tc>
          <w:tcPr>
            <w:tcW w:w="1417" w:type="dxa"/>
          </w:tcPr>
          <w:p w14:paraId="671BF2CF"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363ECA7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1E9F3DA" w14:textId="7376E7F9"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73CA3A6"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C5EECA6"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0A971E0"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F82627C"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8090D2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4B1B7E0" w14:textId="77777777" w:rsidTr="00ED6A40">
        <w:trPr>
          <w:jc w:val="center"/>
        </w:trPr>
        <w:tc>
          <w:tcPr>
            <w:tcW w:w="1702" w:type="dxa"/>
            <w:shd w:val="clear" w:color="auto" w:fill="auto"/>
          </w:tcPr>
          <w:p w14:paraId="6E86B1D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Baseline general AE questions</w:t>
            </w:r>
          </w:p>
        </w:tc>
        <w:tc>
          <w:tcPr>
            <w:tcW w:w="2410" w:type="dxa"/>
            <w:shd w:val="clear" w:color="auto" w:fill="auto"/>
          </w:tcPr>
          <w:p w14:paraId="40629B9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Exposures that trigger disease flares</w:t>
            </w:r>
          </w:p>
        </w:tc>
        <w:tc>
          <w:tcPr>
            <w:tcW w:w="1417" w:type="dxa"/>
          </w:tcPr>
          <w:p w14:paraId="21F7D92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C51A8B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3C1891C"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2B5C5D9"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273E50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3263D8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7D12FA7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C1ECD2A"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F1E3D1C" w14:textId="77777777" w:rsidTr="00ED6A40">
        <w:trPr>
          <w:jc w:val="center"/>
        </w:trPr>
        <w:tc>
          <w:tcPr>
            <w:tcW w:w="1702" w:type="dxa"/>
            <w:shd w:val="clear" w:color="auto" w:fill="auto"/>
          </w:tcPr>
          <w:p w14:paraId="50E7CA44"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7476DE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Episodes of skin infection</w:t>
            </w:r>
          </w:p>
        </w:tc>
        <w:tc>
          <w:tcPr>
            <w:tcW w:w="1417" w:type="dxa"/>
          </w:tcPr>
          <w:p w14:paraId="3A4F9FD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BB3D7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D4D95F7" w14:textId="6E3885EE"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47EFDD3"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16DC3A02"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9AA149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CE5226D"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6D66783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5E9A1F8" w14:textId="77777777" w:rsidTr="00ED6A40">
        <w:trPr>
          <w:jc w:val="center"/>
        </w:trPr>
        <w:tc>
          <w:tcPr>
            <w:tcW w:w="1702" w:type="dxa"/>
            <w:shd w:val="clear" w:color="auto" w:fill="auto"/>
          </w:tcPr>
          <w:p w14:paraId="161B02F6"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54D5C2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Days lost from usual activities (e.g. work, study)</w:t>
            </w:r>
          </w:p>
        </w:tc>
        <w:tc>
          <w:tcPr>
            <w:tcW w:w="1417" w:type="dxa"/>
          </w:tcPr>
          <w:p w14:paraId="23D5144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077553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D0CD0A9" w14:textId="1B8C6FB4"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FADA748"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33F73E5D"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F203B05"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285025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43B87191"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6AF43ED" w14:textId="77777777" w:rsidTr="00ED6A40">
        <w:trPr>
          <w:jc w:val="center"/>
        </w:trPr>
        <w:tc>
          <w:tcPr>
            <w:tcW w:w="1702" w:type="dxa"/>
            <w:shd w:val="clear" w:color="auto" w:fill="auto"/>
          </w:tcPr>
          <w:p w14:paraId="3EF76CDA"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Baseline physical examination</w:t>
            </w:r>
          </w:p>
          <w:p w14:paraId="3517C528"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BF360D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Fitzpatrick skin type</w:t>
            </w:r>
          </w:p>
        </w:tc>
        <w:tc>
          <w:tcPr>
            <w:tcW w:w="1417" w:type="dxa"/>
          </w:tcPr>
          <w:p w14:paraId="72D681E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A4343E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191CB6A"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1358611"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D64E4A8"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2A500D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2F1ED8A8"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4D6A6B9D"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50B55DC" w14:textId="77777777" w:rsidTr="00ED6A40">
        <w:trPr>
          <w:jc w:val="center"/>
        </w:trPr>
        <w:tc>
          <w:tcPr>
            <w:tcW w:w="1702" w:type="dxa"/>
            <w:shd w:val="clear" w:color="auto" w:fill="auto"/>
          </w:tcPr>
          <w:p w14:paraId="0CCD7F11"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429069D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Skin examination </w:t>
            </w:r>
          </w:p>
        </w:tc>
        <w:tc>
          <w:tcPr>
            <w:tcW w:w="1417" w:type="dxa"/>
          </w:tcPr>
          <w:p w14:paraId="393965E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6A08027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054B45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C96CD76"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05504A1"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789F696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69AA6BA"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45FAE40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B1591B2" w14:textId="77777777" w:rsidTr="00ED6A40">
        <w:trPr>
          <w:jc w:val="center"/>
        </w:trPr>
        <w:tc>
          <w:tcPr>
            <w:tcW w:w="1702" w:type="dxa"/>
            <w:shd w:val="clear" w:color="auto" w:fill="auto"/>
          </w:tcPr>
          <w:p w14:paraId="5EE9A6EC"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Baseline physician- and patient-reported domains</w:t>
            </w:r>
          </w:p>
        </w:tc>
        <w:tc>
          <w:tcPr>
            <w:tcW w:w="2410" w:type="dxa"/>
            <w:shd w:val="clear" w:color="auto" w:fill="auto"/>
          </w:tcPr>
          <w:p w14:paraId="44B588F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Physician-assessed clinical signs</w:t>
            </w:r>
          </w:p>
          <w:p w14:paraId="0353844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1417" w:type="dxa"/>
          </w:tcPr>
          <w:p w14:paraId="3605915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0EA6C89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F6A735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1D6CD2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88A46F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BD2134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539790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48E603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25A01DDF" w14:textId="77777777" w:rsidTr="00ED6A40">
        <w:trPr>
          <w:jc w:val="center"/>
        </w:trPr>
        <w:tc>
          <w:tcPr>
            <w:tcW w:w="1702" w:type="dxa"/>
            <w:shd w:val="clear" w:color="auto" w:fill="auto"/>
          </w:tcPr>
          <w:p w14:paraId="45832F28"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54B4F50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Investigator/physician global assessment </w:t>
            </w:r>
          </w:p>
        </w:tc>
        <w:tc>
          <w:tcPr>
            <w:tcW w:w="1417" w:type="dxa"/>
          </w:tcPr>
          <w:p w14:paraId="3D293C8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7202D95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259769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D2836EE"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3AD036D5"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0D4524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C658A3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6E75508D"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C81C94F" w14:textId="77777777" w:rsidTr="00ED6A40">
        <w:trPr>
          <w:jc w:val="center"/>
        </w:trPr>
        <w:tc>
          <w:tcPr>
            <w:tcW w:w="1702" w:type="dxa"/>
            <w:shd w:val="clear" w:color="auto" w:fill="auto"/>
          </w:tcPr>
          <w:p w14:paraId="0AA6B62D"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38A79EB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Patient-reported symptoms</w:t>
            </w:r>
          </w:p>
        </w:tc>
        <w:tc>
          <w:tcPr>
            <w:tcW w:w="1417" w:type="dxa"/>
          </w:tcPr>
          <w:p w14:paraId="1181699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CBC90C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90B3B1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EE6096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A0311B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CBE29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2C0826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6E57E1E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6C919E19" w14:textId="77777777" w:rsidTr="00ED6A40">
        <w:trPr>
          <w:jc w:val="center"/>
        </w:trPr>
        <w:tc>
          <w:tcPr>
            <w:tcW w:w="1702" w:type="dxa"/>
            <w:shd w:val="clear" w:color="auto" w:fill="auto"/>
          </w:tcPr>
          <w:p w14:paraId="5A14C1AD"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956EBD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Patient global assessment </w:t>
            </w:r>
          </w:p>
        </w:tc>
        <w:tc>
          <w:tcPr>
            <w:tcW w:w="1417" w:type="dxa"/>
          </w:tcPr>
          <w:p w14:paraId="46A2FA83"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7571582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84F542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365BB4AF"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72F5B9D"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EDA7F2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4F4D1BBD"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C2E056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D9A5ACD" w14:textId="77777777" w:rsidTr="00ED6A40">
        <w:trPr>
          <w:jc w:val="center"/>
        </w:trPr>
        <w:tc>
          <w:tcPr>
            <w:tcW w:w="1702" w:type="dxa"/>
            <w:shd w:val="clear" w:color="auto" w:fill="auto"/>
          </w:tcPr>
          <w:p w14:paraId="296B1DF1"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0D687FF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Generic quality of life score </w:t>
            </w:r>
          </w:p>
        </w:tc>
        <w:tc>
          <w:tcPr>
            <w:tcW w:w="1417" w:type="dxa"/>
          </w:tcPr>
          <w:p w14:paraId="7D010E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CA0B4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C27FC6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50B3000"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93D1A08"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81CA14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2D645B7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E14C36E"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04D6243" w14:textId="77777777" w:rsidTr="00ED6A40">
        <w:trPr>
          <w:jc w:val="center"/>
        </w:trPr>
        <w:tc>
          <w:tcPr>
            <w:tcW w:w="1702" w:type="dxa"/>
            <w:shd w:val="clear" w:color="auto" w:fill="auto"/>
          </w:tcPr>
          <w:p w14:paraId="259A76D1"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31CCEBA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Skin-specific quality of life score </w:t>
            </w:r>
          </w:p>
        </w:tc>
        <w:tc>
          <w:tcPr>
            <w:tcW w:w="1417" w:type="dxa"/>
          </w:tcPr>
          <w:p w14:paraId="1D78E9D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2B0A3B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D859AE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994F16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1FCDF1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D067E4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D27EB6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1F7E6DF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3B58F59D" w14:textId="77777777" w:rsidTr="00ED6A40">
        <w:trPr>
          <w:jc w:val="center"/>
        </w:trPr>
        <w:tc>
          <w:tcPr>
            <w:tcW w:w="1702" w:type="dxa"/>
            <w:shd w:val="clear" w:color="auto" w:fill="auto"/>
          </w:tcPr>
          <w:p w14:paraId="43BF93C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794572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Patient-reported satisfaction with AE care received</w:t>
            </w:r>
          </w:p>
        </w:tc>
        <w:tc>
          <w:tcPr>
            <w:tcW w:w="1417" w:type="dxa"/>
          </w:tcPr>
          <w:p w14:paraId="00DFB582"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2142DCE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D211E8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A9CDE26"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F03236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670C141"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2EB28C4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2BB6D33"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D7D4516" w14:textId="77777777" w:rsidTr="00ED6A40">
        <w:trPr>
          <w:jc w:val="center"/>
        </w:trPr>
        <w:tc>
          <w:tcPr>
            <w:tcW w:w="1702" w:type="dxa"/>
            <w:shd w:val="clear" w:color="auto" w:fill="auto"/>
          </w:tcPr>
          <w:p w14:paraId="5ED34D14"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B40F3E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Impact of AE on the family </w:t>
            </w:r>
          </w:p>
        </w:tc>
        <w:tc>
          <w:tcPr>
            <w:tcW w:w="1417" w:type="dxa"/>
          </w:tcPr>
          <w:p w14:paraId="35D98D28"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7608FFD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24B9972"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394A890D"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B787B01"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5813D9E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C9BA5ED"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4A39264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7935FDF" w14:textId="77777777" w:rsidTr="00ED6A40">
        <w:trPr>
          <w:jc w:val="center"/>
        </w:trPr>
        <w:tc>
          <w:tcPr>
            <w:tcW w:w="1702" w:type="dxa"/>
            <w:shd w:val="clear" w:color="auto" w:fill="auto"/>
          </w:tcPr>
          <w:p w14:paraId="19D01CA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 xml:space="preserve">Baseline investigations </w:t>
            </w:r>
          </w:p>
        </w:tc>
        <w:tc>
          <w:tcPr>
            <w:tcW w:w="2410" w:type="dxa"/>
            <w:shd w:val="clear" w:color="auto" w:fill="auto"/>
          </w:tcPr>
          <w:p w14:paraId="5FE9282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Full blood count</w:t>
            </w:r>
          </w:p>
        </w:tc>
        <w:tc>
          <w:tcPr>
            <w:tcW w:w="1417" w:type="dxa"/>
          </w:tcPr>
          <w:p w14:paraId="0EB77F4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09A5EF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D3B29D0"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1BFEDD9"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B147D24"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C11A9B7"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7CA8B0F0"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6E98D0E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A057DB2" w14:textId="77777777" w:rsidTr="00ED6A40">
        <w:trPr>
          <w:jc w:val="center"/>
        </w:trPr>
        <w:tc>
          <w:tcPr>
            <w:tcW w:w="1702" w:type="dxa"/>
            <w:shd w:val="clear" w:color="auto" w:fill="auto"/>
          </w:tcPr>
          <w:p w14:paraId="6BD1D72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C372D8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Liver function</w:t>
            </w:r>
          </w:p>
        </w:tc>
        <w:tc>
          <w:tcPr>
            <w:tcW w:w="1417" w:type="dxa"/>
          </w:tcPr>
          <w:p w14:paraId="1BDBAAA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52FA60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00266EA"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1732F43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18CF3686"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06B7F08"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16F53345"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7BC9DFB"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12DB403" w14:textId="77777777" w:rsidTr="00ED6A40">
        <w:trPr>
          <w:jc w:val="center"/>
        </w:trPr>
        <w:tc>
          <w:tcPr>
            <w:tcW w:w="1702" w:type="dxa"/>
            <w:shd w:val="clear" w:color="auto" w:fill="auto"/>
          </w:tcPr>
          <w:p w14:paraId="3FB41BDC"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7B9DAD0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Kidney profile </w:t>
            </w:r>
          </w:p>
        </w:tc>
        <w:tc>
          <w:tcPr>
            <w:tcW w:w="1417" w:type="dxa"/>
          </w:tcPr>
          <w:p w14:paraId="6B04954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9E093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77BD87B"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52CAF10"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E44E47C"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3FE4390"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6C72AEF8"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6AF612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6B2C6CBB" w14:textId="77777777" w:rsidTr="00ED6A40">
        <w:trPr>
          <w:jc w:val="center"/>
        </w:trPr>
        <w:tc>
          <w:tcPr>
            <w:tcW w:w="1702" w:type="dxa"/>
            <w:shd w:val="clear" w:color="auto" w:fill="auto"/>
          </w:tcPr>
          <w:p w14:paraId="215F9116"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A4DC31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Evaluating TPMT level prior to azathioprine use </w:t>
            </w:r>
          </w:p>
        </w:tc>
        <w:tc>
          <w:tcPr>
            <w:tcW w:w="1417" w:type="dxa"/>
          </w:tcPr>
          <w:p w14:paraId="4442623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1BE7A1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35DF72E"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6E0761B"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C1FADD7"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65D0E9D"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B065A1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DBB72B6"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9FAF845" w14:textId="77777777" w:rsidTr="00ED6A40">
        <w:trPr>
          <w:jc w:val="center"/>
        </w:trPr>
        <w:tc>
          <w:tcPr>
            <w:tcW w:w="1702" w:type="dxa"/>
            <w:shd w:val="clear" w:color="auto" w:fill="auto"/>
          </w:tcPr>
          <w:p w14:paraId="2254401D"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Baseline management</w:t>
            </w:r>
          </w:p>
        </w:tc>
        <w:tc>
          <w:tcPr>
            <w:tcW w:w="2410" w:type="dxa"/>
            <w:shd w:val="clear" w:color="auto" w:fill="auto"/>
          </w:tcPr>
          <w:p w14:paraId="152C6DE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Main reasons for choosing specific treatment (systemic or phototherapy)</w:t>
            </w:r>
          </w:p>
        </w:tc>
        <w:tc>
          <w:tcPr>
            <w:tcW w:w="1417" w:type="dxa"/>
          </w:tcPr>
          <w:p w14:paraId="6480264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234A68D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8A3AB4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39EFD4EF"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0C8A992"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D1E0A3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47B11C9"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0662734"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636C232B" w14:textId="77777777" w:rsidTr="00ED6A40">
        <w:trPr>
          <w:jc w:val="center"/>
        </w:trPr>
        <w:tc>
          <w:tcPr>
            <w:tcW w:w="1702" w:type="dxa"/>
            <w:shd w:val="clear" w:color="auto" w:fill="auto"/>
          </w:tcPr>
          <w:p w14:paraId="4C1324A4"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5717C8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Relative contraindication(s) for selected treatment</w:t>
            </w:r>
          </w:p>
        </w:tc>
        <w:tc>
          <w:tcPr>
            <w:tcW w:w="1417" w:type="dxa"/>
          </w:tcPr>
          <w:p w14:paraId="3DC3DFF3"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1E7345F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750FD83"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91A5512"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23E5C25"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3D61D1A8"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6CB4E82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33C17DB"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CA444EE" w14:textId="77777777" w:rsidTr="00ED6A40">
        <w:trPr>
          <w:jc w:val="center"/>
        </w:trPr>
        <w:tc>
          <w:tcPr>
            <w:tcW w:w="1702" w:type="dxa"/>
            <w:shd w:val="clear" w:color="auto" w:fill="auto"/>
          </w:tcPr>
          <w:p w14:paraId="468E1724"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Follow up general AE questions</w:t>
            </w:r>
          </w:p>
        </w:tc>
        <w:tc>
          <w:tcPr>
            <w:tcW w:w="2410" w:type="dxa"/>
            <w:shd w:val="clear" w:color="auto" w:fill="auto"/>
          </w:tcPr>
          <w:p w14:paraId="541A96D8"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Days lost from usual activities </w:t>
            </w:r>
          </w:p>
        </w:tc>
        <w:tc>
          <w:tcPr>
            <w:tcW w:w="1417" w:type="dxa"/>
          </w:tcPr>
          <w:p w14:paraId="1B19C35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667EFD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C69FCE1" w14:textId="4B97EB8B"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917066D"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35E506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43F39DE"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89BA0D7"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5760B81"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33482B8" w14:textId="77777777" w:rsidTr="00ED6A40">
        <w:trPr>
          <w:jc w:val="center"/>
        </w:trPr>
        <w:tc>
          <w:tcPr>
            <w:tcW w:w="1702" w:type="dxa"/>
            <w:shd w:val="clear" w:color="auto" w:fill="auto"/>
          </w:tcPr>
          <w:p w14:paraId="34F53BF9"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3F0A8D4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Change in diagnosis after enrolment</w:t>
            </w:r>
          </w:p>
        </w:tc>
        <w:tc>
          <w:tcPr>
            <w:tcW w:w="1417" w:type="dxa"/>
          </w:tcPr>
          <w:p w14:paraId="12DBDEF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805D70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31779A5"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6A26EB5"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07DDF55"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37EDA7F5"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35120F2"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4A69AD91"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A11B817" w14:textId="77777777" w:rsidTr="00ED6A40">
        <w:trPr>
          <w:jc w:val="center"/>
        </w:trPr>
        <w:tc>
          <w:tcPr>
            <w:tcW w:w="1702" w:type="dxa"/>
            <w:shd w:val="clear" w:color="auto" w:fill="auto"/>
          </w:tcPr>
          <w:p w14:paraId="2087AE07"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02C0C9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Date of death and relation to AE </w:t>
            </w:r>
          </w:p>
        </w:tc>
        <w:tc>
          <w:tcPr>
            <w:tcW w:w="1417" w:type="dxa"/>
          </w:tcPr>
          <w:p w14:paraId="04EB289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4C7FE8E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163EB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A7165DA"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3B5D0E79"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7C010D3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4F6538A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93BE6C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6A31D6BE" w14:textId="77777777" w:rsidTr="00ED6A40">
        <w:trPr>
          <w:jc w:val="center"/>
        </w:trPr>
        <w:tc>
          <w:tcPr>
            <w:tcW w:w="1702" w:type="dxa"/>
            <w:shd w:val="clear" w:color="auto" w:fill="auto"/>
          </w:tcPr>
          <w:p w14:paraId="64D002A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Follow up physical examination</w:t>
            </w:r>
          </w:p>
        </w:tc>
        <w:tc>
          <w:tcPr>
            <w:tcW w:w="2410" w:type="dxa"/>
            <w:shd w:val="clear" w:color="auto" w:fill="auto"/>
          </w:tcPr>
          <w:p w14:paraId="1B019DC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Skin examination</w:t>
            </w:r>
          </w:p>
        </w:tc>
        <w:tc>
          <w:tcPr>
            <w:tcW w:w="1417" w:type="dxa"/>
          </w:tcPr>
          <w:p w14:paraId="280E931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522EA5B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991435" w14:textId="0FFAA5D4"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5A91936"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338EBEE"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9BFF5F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744B9271"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123DDC1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0269ABEC" w14:textId="77777777" w:rsidTr="00ED6A40">
        <w:trPr>
          <w:jc w:val="center"/>
        </w:trPr>
        <w:tc>
          <w:tcPr>
            <w:tcW w:w="1702" w:type="dxa"/>
            <w:shd w:val="clear" w:color="auto" w:fill="auto"/>
          </w:tcPr>
          <w:p w14:paraId="1508162F"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Follow up physician- and patient-reported domains</w:t>
            </w:r>
          </w:p>
        </w:tc>
        <w:tc>
          <w:tcPr>
            <w:tcW w:w="2410" w:type="dxa"/>
            <w:shd w:val="clear" w:color="auto" w:fill="auto"/>
          </w:tcPr>
          <w:p w14:paraId="7247D6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Physician-assessed clinical signs</w:t>
            </w:r>
          </w:p>
        </w:tc>
        <w:tc>
          <w:tcPr>
            <w:tcW w:w="1417" w:type="dxa"/>
          </w:tcPr>
          <w:p w14:paraId="490751A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8D3765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36EB95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9C86BF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8E288C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5A6B81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57F0930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43467E5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02F7F63C" w14:textId="77777777" w:rsidTr="00ED6A40">
        <w:trPr>
          <w:jc w:val="center"/>
        </w:trPr>
        <w:tc>
          <w:tcPr>
            <w:tcW w:w="1702" w:type="dxa"/>
            <w:shd w:val="clear" w:color="auto" w:fill="auto"/>
          </w:tcPr>
          <w:p w14:paraId="2AF527D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A0567C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Investigator/physician global assessment </w:t>
            </w:r>
          </w:p>
        </w:tc>
        <w:tc>
          <w:tcPr>
            <w:tcW w:w="1417" w:type="dxa"/>
          </w:tcPr>
          <w:p w14:paraId="5C6B088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132BE3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B927E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43C27B9"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2CCD280"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6B460B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0EF8C73"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50EBD93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D0D44E1" w14:textId="77777777" w:rsidTr="00ED6A40">
        <w:trPr>
          <w:jc w:val="center"/>
        </w:trPr>
        <w:tc>
          <w:tcPr>
            <w:tcW w:w="1702" w:type="dxa"/>
            <w:shd w:val="clear" w:color="auto" w:fill="auto"/>
          </w:tcPr>
          <w:p w14:paraId="7DAE0F9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998419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Patient-reported symptoms</w:t>
            </w:r>
          </w:p>
        </w:tc>
        <w:tc>
          <w:tcPr>
            <w:tcW w:w="1417" w:type="dxa"/>
          </w:tcPr>
          <w:p w14:paraId="0118F77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35DAD0F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268EB4A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BB5165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D27508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84A844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0DC2255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6C1E2F6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509BD9D5" w14:textId="77777777" w:rsidTr="00ED6A40">
        <w:trPr>
          <w:jc w:val="center"/>
        </w:trPr>
        <w:tc>
          <w:tcPr>
            <w:tcW w:w="1702" w:type="dxa"/>
            <w:shd w:val="clear" w:color="auto" w:fill="auto"/>
          </w:tcPr>
          <w:p w14:paraId="61184A12"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7BDE88A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Patient global assessment</w:t>
            </w:r>
          </w:p>
        </w:tc>
        <w:tc>
          <w:tcPr>
            <w:tcW w:w="1417" w:type="dxa"/>
          </w:tcPr>
          <w:p w14:paraId="232E4385"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40E103B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1359028A" w14:textId="4DF4065C"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8C3274C"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1C76D2B"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AB3ED4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13A38548"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33CDAA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8BBBC67" w14:textId="77777777" w:rsidTr="00ED6A40">
        <w:trPr>
          <w:jc w:val="center"/>
        </w:trPr>
        <w:tc>
          <w:tcPr>
            <w:tcW w:w="1702" w:type="dxa"/>
            <w:shd w:val="clear" w:color="auto" w:fill="auto"/>
          </w:tcPr>
          <w:p w14:paraId="06009295"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5F040C3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Generic quality of life score</w:t>
            </w:r>
          </w:p>
        </w:tc>
        <w:tc>
          <w:tcPr>
            <w:tcW w:w="1417" w:type="dxa"/>
          </w:tcPr>
          <w:p w14:paraId="3955424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6DD067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84D1D0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015F78AD"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6A5443D"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D37A543"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6ACBDD1E"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9EEC9AD"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0E74738" w14:textId="77777777" w:rsidTr="00ED6A40">
        <w:trPr>
          <w:jc w:val="center"/>
        </w:trPr>
        <w:tc>
          <w:tcPr>
            <w:tcW w:w="1702" w:type="dxa"/>
            <w:shd w:val="clear" w:color="auto" w:fill="auto"/>
          </w:tcPr>
          <w:p w14:paraId="65378AFD"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EDC085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Skin-specific quality of life score</w:t>
            </w:r>
          </w:p>
        </w:tc>
        <w:tc>
          <w:tcPr>
            <w:tcW w:w="1417" w:type="dxa"/>
          </w:tcPr>
          <w:p w14:paraId="7A39CCA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66DCA1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CEF761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992ACC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6AFBD06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9778F8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12" w:type="dxa"/>
          </w:tcPr>
          <w:p w14:paraId="5ACB2FF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3FFD3BA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r w:rsidR="00D16A93" w:rsidRPr="00D16A93" w14:paraId="584A49CD" w14:textId="77777777" w:rsidTr="00ED6A40">
        <w:trPr>
          <w:jc w:val="center"/>
        </w:trPr>
        <w:tc>
          <w:tcPr>
            <w:tcW w:w="1702" w:type="dxa"/>
            <w:shd w:val="clear" w:color="auto" w:fill="auto"/>
          </w:tcPr>
          <w:p w14:paraId="73A41458"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78AD6E7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Reporting of disease control</w:t>
            </w:r>
          </w:p>
        </w:tc>
        <w:tc>
          <w:tcPr>
            <w:tcW w:w="1417" w:type="dxa"/>
          </w:tcPr>
          <w:p w14:paraId="30741790"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70B8AFA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8385ACF" w14:textId="71927A3E"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2500A4D2"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4BFDC3D"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F70E2BB"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58B70037"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F90278D"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009C4801" w14:textId="77777777" w:rsidTr="00ED6A40">
        <w:trPr>
          <w:jc w:val="center"/>
        </w:trPr>
        <w:tc>
          <w:tcPr>
            <w:tcW w:w="1702" w:type="dxa"/>
            <w:shd w:val="clear" w:color="auto" w:fill="auto"/>
          </w:tcPr>
          <w:p w14:paraId="34FE27CC"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15498D4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Adherence to treatment between appointments</w:t>
            </w:r>
          </w:p>
        </w:tc>
        <w:tc>
          <w:tcPr>
            <w:tcW w:w="1417" w:type="dxa"/>
          </w:tcPr>
          <w:p w14:paraId="41BDEAA2"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2DDF1CC6"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35F9C30"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5F7C97B"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DF97109"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1572620E"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60286942"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95AEF55"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4F5B404C" w14:textId="77777777" w:rsidTr="00ED6A40">
        <w:trPr>
          <w:jc w:val="center"/>
        </w:trPr>
        <w:tc>
          <w:tcPr>
            <w:tcW w:w="1702" w:type="dxa"/>
            <w:shd w:val="clear" w:color="auto" w:fill="auto"/>
          </w:tcPr>
          <w:p w14:paraId="068303B7"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B32438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Patient-reported satisfaction with AE care received</w:t>
            </w:r>
          </w:p>
        </w:tc>
        <w:tc>
          <w:tcPr>
            <w:tcW w:w="1417" w:type="dxa"/>
          </w:tcPr>
          <w:p w14:paraId="02561C73"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3C8E200D"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370560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77A07FE9"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358112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49689E3"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5E34B450"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6F63BA7"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76171453" w14:textId="77777777" w:rsidTr="00ED6A40">
        <w:trPr>
          <w:jc w:val="center"/>
        </w:trPr>
        <w:tc>
          <w:tcPr>
            <w:tcW w:w="1702" w:type="dxa"/>
            <w:shd w:val="clear" w:color="auto" w:fill="auto"/>
          </w:tcPr>
          <w:p w14:paraId="7ABE7A26"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7860FC2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Impact of AE on the family</w:t>
            </w:r>
          </w:p>
        </w:tc>
        <w:tc>
          <w:tcPr>
            <w:tcW w:w="1417" w:type="dxa"/>
          </w:tcPr>
          <w:p w14:paraId="3BB5C021"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46987DB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31CAE00"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5E4C16E1"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816B09F"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09829969"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7243F5D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343BD2E9"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D988957" w14:textId="77777777" w:rsidTr="00ED6A40">
        <w:trPr>
          <w:jc w:val="center"/>
        </w:trPr>
        <w:tc>
          <w:tcPr>
            <w:tcW w:w="1702" w:type="dxa"/>
            <w:shd w:val="clear" w:color="auto" w:fill="auto"/>
          </w:tcPr>
          <w:p w14:paraId="6E73B2A1"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 xml:space="preserve">Follow up investigations </w:t>
            </w:r>
          </w:p>
        </w:tc>
        <w:tc>
          <w:tcPr>
            <w:tcW w:w="2410" w:type="dxa"/>
            <w:shd w:val="clear" w:color="auto" w:fill="auto"/>
          </w:tcPr>
          <w:p w14:paraId="6798BBB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 xml:space="preserve">Full blood count </w:t>
            </w:r>
          </w:p>
        </w:tc>
        <w:tc>
          <w:tcPr>
            <w:tcW w:w="1417" w:type="dxa"/>
          </w:tcPr>
          <w:p w14:paraId="6965D3E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027F8497"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710E3A6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49E30E9C"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6B44007"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6C091FB6"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5127AC9"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0FD39A1"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97FAAD6" w14:textId="77777777" w:rsidTr="00ED6A40">
        <w:trPr>
          <w:jc w:val="center"/>
        </w:trPr>
        <w:tc>
          <w:tcPr>
            <w:tcW w:w="1702" w:type="dxa"/>
            <w:shd w:val="clear" w:color="auto" w:fill="auto"/>
          </w:tcPr>
          <w:p w14:paraId="4FD99CC1"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6A5F834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Liver function</w:t>
            </w:r>
          </w:p>
        </w:tc>
        <w:tc>
          <w:tcPr>
            <w:tcW w:w="1417" w:type="dxa"/>
          </w:tcPr>
          <w:p w14:paraId="6D3B717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C7BB63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1097434"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72BBD923"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2B860349"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F38CCD4"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5116BB87"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70251410"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3D321652" w14:textId="77777777" w:rsidTr="00ED6A40">
        <w:trPr>
          <w:jc w:val="center"/>
        </w:trPr>
        <w:tc>
          <w:tcPr>
            <w:tcW w:w="1702" w:type="dxa"/>
            <w:shd w:val="clear" w:color="auto" w:fill="auto"/>
          </w:tcPr>
          <w:p w14:paraId="11C9CBDB"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059E4A8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Kidney profile</w:t>
            </w:r>
          </w:p>
        </w:tc>
        <w:tc>
          <w:tcPr>
            <w:tcW w:w="1417" w:type="dxa"/>
          </w:tcPr>
          <w:p w14:paraId="249EF3B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00F7996F"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35C5D96B"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0232AA27" w14:textId="77777777" w:rsidR="00D16A93" w:rsidRPr="00D16A93" w:rsidRDefault="00D16A93" w:rsidP="00D16A93">
            <w:pPr>
              <w:rPr>
                <w:rFonts w:ascii="Calibri" w:eastAsia="Times New Roman" w:hAnsi="Calibri" w:cs="Calibri"/>
                <w:color w:val="000000"/>
                <w:sz w:val="18"/>
                <w:szCs w:val="18"/>
                <w:lang w:val="en-GB" w:eastAsia="nl-NL"/>
              </w:rPr>
            </w:pPr>
          </w:p>
        </w:tc>
        <w:tc>
          <w:tcPr>
            <w:tcW w:w="1276" w:type="dxa"/>
          </w:tcPr>
          <w:p w14:paraId="6CB655A9"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2A0116C8"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6D3ADBB"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01BCA5D2"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547EAC58" w14:textId="77777777" w:rsidTr="00ED6A40">
        <w:trPr>
          <w:jc w:val="center"/>
        </w:trPr>
        <w:tc>
          <w:tcPr>
            <w:tcW w:w="1702" w:type="dxa"/>
            <w:shd w:val="clear" w:color="auto" w:fill="auto"/>
          </w:tcPr>
          <w:p w14:paraId="458F2800"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Follow up adverse events</w:t>
            </w:r>
          </w:p>
        </w:tc>
        <w:tc>
          <w:tcPr>
            <w:tcW w:w="2410" w:type="dxa"/>
            <w:shd w:val="clear" w:color="auto" w:fill="auto"/>
          </w:tcPr>
          <w:p w14:paraId="1FFE5B2C"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Severe adverse events</w:t>
            </w:r>
          </w:p>
        </w:tc>
        <w:tc>
          <w:tcPr>
            <w:tcW w:w="1417" w:type="dxa"/>
          </w:tcPr>
          <w:p w14:paraId="7BFC7249"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560" w:type="dxa"/>
          </w:tcPr>
          <w:p w14:paraId="1EB9496A"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5423AC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8D4D06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374B2A60"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59A5787E"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3C0C6EE3"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4406D0A2"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229DF2F4" w14:textId="77777777" w:rsidTr="00ED6A40">
        <w:trPr>
          <w:jc w:val="center"/>
        </w:trPr>
        <w:tc>
          <w:tcPr>
            <w:tcW w:w="1702" w:type="dxa"/>
            <w:shd w:val="clear" w:color="auto" w:fill="auto"/>
          </w:tcPr>
          <w:p w14:paraId="1AA68F7A" w14:textId="77777777" w:rsidR="00D16A93" w:rsidRPr="00D16A93" w:rsidRDefault="00D16A93" w:rsidP="00D16A93">
            <w:pPr>
              <w:rPr>
                <w:rFonts w:ascii="Calibri" w:eastAsia="Times New Roman" w:hAnsi="Calibri" w:cs="Calibri"/>
                <w:b/>
                <w:bCs/>
                <w:color w:val="000000"/>
                <w:sz w:val="18"/>
                <w:szCs w:val="18"/>
                <w:lang w:val="en-GB" w:eastAsia="nl-NL"/>
              </w:rPr>
            </w:pPr>
            <w:r w:rsidRPr="00D16A93">
              <w:rPr>
                <w:rFonts w:ascii="Calibri" w:eastAsia="Times New Roman" w:hAnsi="Calibri" w:cs="Calibri"/>
                <w:b/>
                <w:bCs/>
                <w:color w:val="000000"/>
                <w:sz w:val="18"/>
                <w:szCs w:val="18"/>
                <w:lang w:val="en-GB" w:eastAsia="nl-NL"/>
              </w:rPr>
              <w:t>Follow up management</w:t>
            </w:r>
          </w:p>
        </w:tc>
        <w:tc>
          <w:tcPr>
            <w:tcW w:w="2410" w:type="dxa"/>
            <w:shd w:val="clear" w:color="auto" w:fill="auto"/>
          </w:tcPr>
          <w:p w14:paraId="02DAF73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Reason for switching therapy</w:t>
            </w:r>
          </w:p>
        </w:tc>
        <w:tc>
          <w:tcPr>
            <w:tcW w:w="1417" w:type="dxa"/>
          </w:tcPr>
          <w:p w14:paraId="2549CB4C"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1B08FAC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428A734C" w14:textId="3B7D04ED" w:rsidR="00D16A93" w:rsidRPr="00D16A93" w:rsidRDefault="00B734F2"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47608D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4F3F19D1" w14:textId="77777777" w:rsidR="00D16A93" w:rsidRPr="00D16A93" w:rsidRDefault="00D16A93" w:rsidP="00D16A93">
            <w:pPr>
              <w:rPr>
                <w:rFonts w:ascii="Calibri" w:eastAsia="Times New Roman" w:hAnsi="Calibri" w:cs="Calibri"/>
                <w:color w:val="000000"/>
                <w:sz w:val="18"/>
                <w:szCs w:val="18"/>
                <w:lang w:val="en-GB" w:eastAsia="nl-NL"/>
              </w:rPr>
            </w:pPr>
          </w:p>
        </w:tc>
        <w:tc>
          <w:tcPr>
            <w:tcW w:w="1417" w:type="dxa"/>
          </w:tcPr>
          <w:p w14:paraId="42CE59B7"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0154A5D0" w14:textId="77777777" w:rsidR="00D16A93" w:rsidRPr="00D16A93" w:rsidRDefault="00D16A93" w:rsidP="00D16A93">
            <w:pPr>
              <w:rPr>
                <w:rFonts w:ascii="Calibri" w:eastAsia="Times New Roman" w:hAnsi="Calibri" w:cs="Calibri"/>
                <w:color w:val="000000"/>
                <w:sz w:val="18"/>
                <w:szCs w:val="18"/>
                <w:lang w:val="en-GB" w:eastAsia="nl-NL"/>
              </w:rPr>
            </w:pPr>
          </w:p>
        </w:tc>
        <w:tc>
          <w:tcPr>
            <w:tcW w:w="1381" w:type="dxa"/>
          </w:tcPr>
          <w:p w14:paraId="2769D85B" w14:textId="77777777" w:rsidR="00D16A93" w:rsidRPr="00D16A93" w:rsidRDefault="00D16A93" w:rsidP="00D16A93">
            <w:pPr>
              <w:rPr>
                <w:rFonts w:ascii="Calibri" w:eastAsia="Times New Roman" w:hAnsi="Calibri" w:cs="Calibri"/>
                <w:color w:val="000000"/>
                <w:sz w:val="18"/>
                <w:szCs w:val="18"/>
                <w:lang w:val="en-GB" w:eastAsia="nl-NL"/>
              </w:rPr>
            </w:pPr>
          </w:p>
        </w:tc>
      </w:tr>
      <w:tr w:rsidR="00D16A93" w:rsidRPr="00D16A93" w14:paraId="166D7DDF" w14:textId="77777777" w:rsidTr="00ED6A40">
        <w:trPr>
          <w:jc w:val="center"/>
        </w:trPr>
        <w:tc>
          <w:tcPr>
            <w:tcW w:w="1702" w:type="dxa"/>
            <w:shd w:val="clear" w:color="auto" w:fill="auto"/>
          </w:tcPr>
          <w:p w14:paraId="207E3C18" w14:textId="77777777" w:rsidR="00D16A93" w:rsidRPr="00D16A93" w:rsidRDefault="00D16A93" w:rsidP="00D16A93">
            <w:pPr>
              <w:rPr>
                <w:rFonts w:ascii="Calibri" w:eastAsia="Times New Roman" w:hAnsi="Calibri" w:cs="Calibri"/>
                <w:b/>
                <w:bCs/>
                <w:color w:val="000000"/>
                <w:sz w:val="18"/>
                <w:szCs w:val="18"/>
                <w:lang w:val="en-GB" w:eastAsia="nl-NL"/>
              </w:rPr>
            </w:pPr>
          </w:p>
        </w:tc>
        <w:tc>
          <w:tcPr>
            <w:tcW w:w="2410" w:type="dxa"/>
            <w:shd w:val="clear" w:color="auto" w:fill="auto"/>
          </w:tcPr>
          <w:p w14:paraId="25D41E7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Calibri" w:eastAsia="Times New Roman" w:hAnsi="Calibri" w:cs="Calibri"/>
                <w:color w:val="000000"/>
                <w:sz w:val="18"/>
                <w:szCs w:val="18"/>
                <w:lang w:val="en-GB" w:eastAsia="nl-NL"/>
              </w:rPr>
              <w:t>Reason for discontinuation of therapy</w:t>
            </w:r>
          </w:p>
        </w:tc>
        <w:tc>
          <w:tcPr>
            <w:tcW w:w="1417" w:type="dxa"/>
          </w:tcPr>
          <w:p w14:paraId="55A10D09" w14:textId="77777777" w:rsidR="00D16A93" w:rsidRPr="00D16A93" w:rsidRDefault="00D16A93" w:rsidP="00D16A93">
            <w:pPr>
              <w:rPr>
                <w:rFonts w:ascii="Calibri" w:eastAsia="Times New Roman" w:hAnsi="Calibri" w:cs="Calibri"/>
                <w:color w:val="000000"/>
                <w:sz w:val="18"/>
                <w:szCs w:val="18"/>
                <w:lang w:val="en-GB" w:eastAsia="nl-NL"/>
              </w:rPr>
            </w:pPr>
          </w:p>
        </w:tc>
        <w:tc>
          <w:tcPr>
            <w:tcW w:w="1560" w:type="dxa"/>
          </w:tcPr>
          <w:p w14:paraId="1E7E0001"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62D2ED8B"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50EFDCC4"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276" w:type="dxa"/>
          </w:tcPr>
          <w:p w14:paraId="1CF51AEE"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417" w:type="dxa"/>
          </w:tcPr>
          <w:p w14:paraId="0216DA22" w14:textId="77777777" w:rsidR="00D16A93" w:rsidRPr="00D16A93" w:rsidRDefault="00D16A93" w:rsidP="00D16A93">
            <w:pPr>
              <w:rPr>
                <w:rFonts w:ascii="Calibri" w:eastAsia="Times New Roman" w:hAnsi="Calibri" w:cs="Calibri"/>
                <w:color w:val="000000"/>
                <w:sz w:val="18"/>
                <w:szCs w:val="18"/>
                <w:lang w:val="en-GB" w:eastAsia="nl-NL"/>
              </w:rPr>
            </w:pPr>
          </w:p>
        </w:tc>
        <w:tc>
          <w:tcPr>
            <w:tcW w:w="1312" w:type="dxa"/>
          </w:tcPr>
          <w:p w14:paraId="41BAEA45"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c>
          <w:tcPr>
            <w:tcW w:w="1381" w:type="dxa"/>
          </w:tcPr>
          <w:p w14:paraId="3ABA4172" w14:textId="77777777" w:rsidR="00D16A93" w:rsidRPr="00D16A93" w:rsidRDefault="00D16A93" w:rsidP="00D16A93">
            <w:pPr>
              <w:rPr>
                <w:rFonts w:ascii="Calibri" w:eastAsia="Times New Roman" w:hAnsi="Calibri" w:cs="Calibri"/>
                <w:color w:val="000000"/>
                <w:sz w:val="18"/>
                <w:szCs w:val="18"/>
                <w:lang w:val="en-GB" w:eastAsia="nl-NL"/>
              </w:rPr>
            </w:pPr>
            <w:r w:rsidRPr="00D16A93">
              <w:rPr>
                <w:rFonts w:ascii="Segoe UI Symbol" w:eastAsia="Times New Roman" w:hAnsi="Segoe UI Symbol" w:cs="Segoe UI Symbol"/>
                <w:color w:val="202124"/>
                <w:sz w:val="18"/>
                <w:szCs w:val="18"/>
                <w:shd w:val="clear" w:color="auto" w:fill="FFFFFF"/>
                <w:lang w:val="en-GB" w:eastAsia="nl-NL"/>
              </w:rPr>
              <w:t>✔</w:t>
            </w:r>
          </w:p>
        </w:tc>
      </w:tr>
    </w:tbl>
    <w:p w14:paraId="0182841F" w14:textId="77777777" w:rsidR="00D16A93" w:rsidRPr="00D16A93" w:rsidRDefault="00D16A93" w:rsidP="00D16A93">
      <w:pPr>
        <w:spacing w:after="0" w:line="240" w:lineRule="auto"/>
        <w:rPr>
          <w:rFonts w:ascii="Calibri" w:eastAsia="Times New Roman" w:hAnsi="Calibri" w:cs="Calibri"/>
          <w:color w:val="000000"/>
          <w:sz w:val="20"/>
          <w:szCs w:val="20"/>
          <w:lang w:val="en-GB" w:eastAsia="nl-NL"/>
        </w:rPr>
      </w:pPr>
    </w:p>
    <w:p w14:paraId="07133DE8" w14:textId="77777777" w:rsidR="00D16A93" w:rsidRPr="00D16A93" w:rsidRDefault="00D16A93" w:rsidP="00D16A93">
      <w:pPr>
        <w:spacing w:after="0" w:line="240" w:lineRule="auto"/>
        <w:ind w:left="720"/>
        <w:contextualSpacing/>
        <w:rPr>
          <w:rFonts w:ascii="Calibri" w:eastAsia="Times New Roman" w:hAnsi="Calibri" w:cs="Calibri"/>
          <w:color w:val="000000"/>
          <w:sz w:val="20"/>
          <w:szCs w:val="20"/>
          <w:lang w:val="en-GB" w:eastAsia="nl-NL"/>
        </w:rPr>
      </w:pPr>
    </w:p>
    <w:p w14:paraId="7ECDBCF5" w14:textId="53DEDDE1" w:rsidR="00D16A93" w:rsidRPr="00BB5B99" w:rsidRDefault="00D16A93" w:rsidP="00A03FEE">
      <w:pPr>
        <w:spacing w:after="0" w:line="360" w:lineRule="auto"/>
        <w:rPr>
          <w:b/>
          <w:lang w:val="en-US"/>
        </w:rPr>
      </w:pPr>
    </w:p>
    <w:sectPr w:rsidR="00D16A93" w:rsidRPr="00BB5B99" w:rsidSect="00ED6A40">
      <w:footerReference w:type="default" r:id="rId1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AC3E" w14:textId="77777777" w:rsidR="00C72F4C" w:rsidRDefault="00C72F4C" w:rsidP="004C73A7">
      <w:pPr>
        <w:spacing w:after="0" w:line="240" w:lineRule="auto"/>
      </w:pPr>
      <w:r>
        <w:separator/>
      </w:r>
    </w:p>
  </w:endnote>
  <w:endnote w:type="continuationSeparator" w:id="0">
    <w:p w14:paraId="0D038E94" w14:textId="77777777" w:rsidR="00C72F4C" w:rsidRDefault="00C72F4C" w:rsidP="004C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27959"/>
      <w:docPartObj>
        <w:docPartGallery w:val="Page Numbers (Bottom of Page)"/>
        <w:docPartUnique/>
      </w:docPartObj>
    </w:sdtPr>
    <w:sdtEndPr/>
    <w:sdtContent>
      <w:p w14:paraId="4C7CB060" w14:textId="2F2DDFF5" w:rsidR="008B3FD6" w:rsidRDefault="008B3FD6">
        <w:pPr>
          <w:pStyle w:val="Footer"/>
          <w:jc w:val="right"/>
        </w:pPr>
        <w:r>
          <w:fldChar w:fldCharType="begin"/>
        </w:r>
        <w:r>
          <w:instrText>PAGE   \* MERGEFORMAT</w:instrText>
        </w:r>
        <w:r>
          <w:fldChar w:fldCharType="separate"/>
        </w:r>
        <w:r>
          <w:rPr>
            <w:noProof/>
          </w:rPr>
          <w:t>1</w:t>
        </w:r>
        <w:r>
          <w:fldChar w:fldCharType="end"/>
        </w:r>
      </w:p>
    </w:sdtContent>
  </w:sdt>
  <w:p w14:paraId="7AEA9017" w14:textId="77777777" w:rsidR="008B3FD6" w:rsidRDefault="008B3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07723"/>
      <w:docPartObj>
        <w:docPartGallery w:val="Page Numbers (Bottom of Page)"/>
        <w:docPartUnique/>
      </w:docPartObj>
    </w:sdtPr>
    <w:sdtEndPr/>
    <w:sdtContent>
      <w:p w14:paraId="203F032D" w14:textId="012AAF11" w:rsidR="008B3FD6" w:rsidRDefault="008B3FD6">
        <w:pPr>
          <w:pStyle w:val="Footer"/>
          <w:jc w:val="right"/>
        </w:pPr>
        <w:r>
          <w:fldChar w:fldCharType="begin"/>
        </w:r>
        <w:r>
          <w:instrText>PAGE   \* MERGEFORMAT</w:instrText>
        </w:r>
        <w:r>
          <w:fldChar w:fldCharType="separate"/>
        </w:r>
        <w:r>
          <w:rPr>
            <w:noProof/>
          </w:rPr>
          <w:t>20</w:t>
        </w:r>
        <w:r>
          <w:fldChar w:fldCharType="end"/>
        </w:r>
      </w:p>
    </w:sdtContent>
  </w:sdt>
  <w:p w14:paraId="2C698F58" w14:textId="77777777" w:rsidR="008B3FD6" w:rsidRDefault="008B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8798" w14:textId="77777777" w:rsidR="00C72F4C" w:rsidRDefault="00C72F4C" w:rsidP="004C73A7">
      <w:pPr>
        <w:spacing w:after="0" w:line="240" w:lineRule="auto"/>
      </w:pPr>
      <w:r>
        <w:separator/>
      </w:r>
    </w:p>
  </w:footnote>
  <w:footnote w:type="continuationSeparator" w:id="0">
    <w:p w14:paraId="678DCF72" w14:textId="77777777" w:rsidR="00C72F4C" w:rsidRDefault="00C72F4C" w:rsidP="004C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2E8"/>
    <w:multiLevelType w:val="multilevel"/>
    <w:tmpl w:val="11C4E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A46678"/>
    <w:multiLevelType w:val="hybridMultilevel"/>
    <w:tmpl w:val="9C2026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6D7B8E"/>
    <w:multiLevelType w:val="hybridMultilevel"/>
    <w:tmpl w:val="A22AC006"/>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5503D3"/>
    <w:multiLevelType w:val="hybridMultilevel"/>
    <w:tmpl w:val="AE8004BC"/>
    <w:lvl w:ilvl="0" w:tplc="6AA0160C">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204335"/>
    <w:multiLevelType w:val="hybridMultilevel"/>
    <w:tmpl w:val="D1AE7CBA"/>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A5561E"/>
    <w:multiLevelType w:val="hybridMultilevel"/>
    <w:tmpl w:val="17F8EA38"/>
    <w:lvl w:ilvl="0" w:tplc="ACD882D8">
      <w:start w:val="7"/>
      <w:numFmt w:val="bullet"/>
      <w:lvlText w:val="-"/>
      <w:lvlJc w:val="left"/>
      <w:pPr>
        <w:ind w:left="360" w:hanging="360"/>
      </w:pPr>
      <w:rPr>
        <w:rFonts w:ascii="Calibri" w:eastAsiaTheme="minorHAnsi" w:hAnsi="Calibri" w:cstheme="minorBidi" w:hint="default"/>
        <w:sz w:val="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06F4CE6"/>
    <w:multiLevelType w:val="hybridMultilevel"/>
    <w:tmpl w:val="40B0EF1C"/>
    <w:lvl w:ilvl="0" w:tplc="A27CF8D2">
      <w:start w:val="20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8F5BE3"/>
    <w:multiLevelType w:val="hybridMultilevel"/>
    <w:tmpl w:val="CBC4B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001FCD"/>
    <w:multiLevelType w:val="hybridMultilevel"/>
    <w:tmpl w:val="10D2C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B14740"/>
    <w:multiLevelType w:val="hybridMultilevel"/>
    <w:tmpl w:val="59FA54B4"/>
    <w:lvl w:ilvl="0" w:tplc="04070003">
      <w:start w:val="1"/>
      <w:numFmt w:val="bullet"/>
      <w:lvlText w:val="o"/>
      <w:lvlJc w:val="left"/>
      <w:pPr>
        <w:ind w:left="1413" w:hanging="705"/>
      </w:pPr>
      <w:rPr>
        <w:rFonts w:ascii="Courier New" w:hAnsi="Courier New" w:cs="Courier New" w:hint="default"/>
        <w:sz w:val="23"/>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EC542D4"/>
    <w:multiLevelType w:val="hybridMultilevel"/>
    <w:tmpl w:val="DE70F764"/>
    <w:lvl w:ilvl="0" w:tplc="ACD882D8">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F02E2B"/>
    <w:multiLevelType w:val="hybridMultilevel"/>
    <w:tmpl w:val="E6107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304F39"/>
    <w:multiLevelType w:val="hybridMultilevel"/>
    <w:tmpl w:val="2D44127E"/>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846779A"/>
    <w:multiLevelType w:val="hybridMultilevel"/>
    <w:tmpl w:val="21AC1416"/>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EC52512"/>
    <w:multiLevelType w:val="hybridMultilevel"/>
    <w:tmpl w:val="8076994C"/>
    <w:lvl w:ilvl="0" w:tplc="76B443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C907FC"/>
    <w:multiLevelType w:val="multilevel"/>
    <w:tmpl w:val="0A1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402A2"/>
    <w:multiLevelType w:val="hybridMultilevel"/>
    <w:tmpl w:val="48A69EB8"/>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DF11D7"/>
    <w:multiLevelType w:val="hybridMultilevel"/>
    <w:tmpl w:val="A2F89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93B14"/>
    <w:multiLevelType w:val="hybridMultilevel"/>
    <w:tmpl w:val="8FBA6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6B6E9C"/>
    <w:multiLevelType w:val="hybridMultilevel"/>
    <w:tmpl w:val="5F7A4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0018DA"/>
    <w:multiLevelType w:val="hybridMultilevel"/>
    <w:tmpl w:val="D70A18D8"/>
    <w:lvl w:ilvl="0" w:tplc="72F0E294">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B15463"/>
    <w:multiLevelType w:val="hybridMultilevel"/>
    <w:tmpl w:val="5C70AE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7C54D1"/>
    <w:multiLevelType w:val="hybridMultilevel"/>
    <w:tmpl w:val="96F84E32"/>
    <w:lvl w:ilvl="0" w:tplc="26166A7C">
      <w:start w:val="20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CD5B7F"/>
    <w:multiLevelType w:val="hybridMultilevel"/>
    <w:tmpl w:val="C776801A"/>
    <w:lvl w:ilvl="0" w:tplc="3FECC13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C2173C1"/>
    <w:multiLevelType w:val="hybridMultilevel"/>
    <w:tmpl w:val="F9387A14"/>
    <w:lvl w:ilvl="0" w:tplc="ACD882D8">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4DD0258"/>
    <w:multiLevelType w:val="hybridMultilevel"/>
    <w:tmpl w:val="4FB2C32A"/>
    <w:lvl w:ilvl="0" w:tplc="ACD882D8">
      <w:start w:val="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8C45313"/>
    <w:multiLevelType w:val="hybridMultilevel"/>
    <w:tmpl w:val="01043D66"/>
    <w:lvl w:ilvl="0" w:tplc="ACD882D8">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1903F4"/>
    <w:multiLevelType w:val="hybridMultilevel"/>
    <w:tmpl w:val="9386F976"/>
    <w:lvl w:ilvl="0" w:tplc="1D0CAEDA">
      <w:start w:val="3"/>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
  </w:num>
  <w:num w:numId="4">
    <w:abstractNumId w:val="19"/>
  </w:num>
  <w:num w:numId="5">
    <w:abstractNumId w:val="14"/>
  </w:num>
  <w:num w:numId="6">
    <w:abstractNumId w:val="15"/>
  </w:num>
  <w:num w:numId="7">
    <w:abstractNumId w:val="17"/>
  </w:num>
  <w:num w:numId="8">
    <w:abstractNumId w:val="0"/>
  </w:num>
  <w:num w:numId="9">
    <w:abstractNumId w:val="26"/>
  </w:num>
  <w:num w:numId="10">
    <w:abstractNumId w:val="20"/>
  </w:num>
  <w:num w:numId="11">
    <w:abstractNumId w:val="23"/>
  </w:num>
  <w:num w:numId="12">
    <w:abstractNumId w:val="13"/>
  </w:num>
  <w:num w:numId="13">
    <w:abstractNumId w:val="12"/>
  </w:num>
  <w:num w:numId="14">
    <w:abstractNumId w:val="2"/>
  </w:num>
  <w:num w:numId="15">
    <w:abstractNumId w:val="4"/>
  </w:num>
  <w:num w:numId="16">
    <w:abstractNumId w:val="27"/>
  </w:num>
  <w:num w:numId="17">
    <w:abstractNumId w:val="7"/>
  </w:num>
  <w:num w:numId="18">
    <w:abstractNumId w:val="8"/>
  </w:num>
  <w:num w:numId="19">
    <w:abstractNumId w:val="24"/>
  </w:num>
  <w:num w:numId="20">
    <w:abstractNumId w:val="25"/>
  </w:num>
  <w:num w:numId="21">
    <w:abstractNumId w:val="18"/>
  </w:num>
  <w:num w:numId="22">
    <w:abstractNumId w:val="9"/>
  </w:num>
  <w:num w:numId="23">
    <w:abstractNumId w:val="5"/>
  </w:num>
  <w:num w:numId="24">
    <w:abstractNumId w:val="10"/>
  </w:num>
  <w:num w:numId="25">
    <w:abstractNumId w:val="3"/>
  </w:num>
  <w:num w:numId="26">
    <w:abstractNumId w:val="16"/>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x0xaaf9zrpsae0vsnxasr8f92av5t9pxrd&quot;&gt;My EndNote Library - TREAT mapping exercise paper&lt;record-ids&gt;&lt;item&gt;1&lt;/item&gt;&lt;item&gt;2&lt;/item&gt;&lt;item&gt;3&lt;/item&gt;&lt;item&gt;4&lt;/item&gt;&lt;item&gt;5&lt;/item&gt;&lt;item&gt;6&lt;/item&gt;&lt;item&gt;9&lt;/item&gt;&lt;item&gt;10&lt;/item&gt;&lt;item&gt;11&lt;/item&gt;&lt;item&gt;12&lt;/item&gt;&lt;item&gt;13&lt;/item&gt;&lt;item&gt;14&lt;/item&gt;&lt;/record-ids&gt;&lt;/item&gt;&lt;/Libraries&gt;"/>
  </w:docVars>
  <w:rsids>
    <w:rsidRoot w:val="007B455F"/>
    <w:rsid w:val="00000F2A"/>
    <w:rsid w:val="000020C2"/>
    <w:rsid w:val="00012576"/>
    <w:rsid w:val="000140AD"/>
    <w:rsid w:val="00022F93"/>
    <w:rsid w:val="0002739C"/>
    <w:rsid w:val="00041112"/>
    <w:rsid w:val="00052063"/>
    <w:rsid w:val="000531EE"/>
    <w:rsid w:val="000607A5"/>
    <w:rsid w:val="0007055D"/>
    <w:rsid w:val="00093208"/>
    <w:rsid w:val="000B2FA4"/>
    <w:rsid w:val="000D21BB"/>
    <w:rsid w:val="000D3028"/>
    <w:rsid w:val="000E4643"/>
    <w:rsid w:val="00110382"/>
    <w:rsid w:val="00112B35"/>
    <w:rsid w:val="00120790"/>
    <w:rsid w:val="00131AE2"/>
    <w:rsid w:val="00137D7A"/>
    <w:rsid w:val="0014552D"/>
    <w:rsid w:val="00146A80"/>
    <w:rsid w:val="00152225"/>
    <w:rsid w:val="001A6D5C"/>
    <w:rsid w:val="001B4EB6"/>
    <w:rsid w:val="001D2669"/>
    <w:rsid w:val="001D34BE"/>
    <w:rsid w:val="001E35DE"/>
    <w:rsid w:val="00206D61"/>
    <w:rsid w:val="002130EF"/>
    <w:rsid w:val="00214B44"/>
    <w:rsid w:val="002217E0"/>
    <w:rsid w:val="00235DDC"/>
    <w:rsid w:val="00251997"/>
    <w:rsid w:val="00251B64"/>
    <w:rsid w:val="00260124"/>
    <w:rsid w:val="00274472"/>
    <w:rsid w:val="002765DA"/>
    <w:rsid w:val="0029492A"/>
    <w:rsid w:val="00297A1C"/>
    <w:rsid w:val="002A63C4"/>
    <w:rsid w:val="002C0D83"/>
    <w:rsid w:val="002D54B7"/>
    <w:rsid w:val="002D77FA"/>
    <w:rsid w:val="002F1C2A"/>
    <w:rsid w:val="003209E6"/>
    <w:rsid w:val="00324BC2"/>
    <w:rsid w:val="0033283E"/>
    <w:rsid w:val="00334740"/>
    <w:rsid w:val="00341408"/>
    <w:rsid w:val="00366A4A"/>
    <w:rsid w:val="003808B5"/>
    <w:rsid w:val="003849E0"/>
    <w:rsid w:val="00392052"/>
    <w:rsid w:val="00395EC4"/>
    <w:rsid w:val="003B06DD"/>
    <w:rsid w:val="003D0AAC"/>
    <w:rsid w:val="003E103F"/>
    <w:rsid w:val="003E75A7"/>
    <w:rsid w:val="00410EA7"/>
    <w:rsid w:val="00432A1B"/>
    <w:rsid w:val="00446A32"/>
    <w:rsid w:val="00453802"/>
    <w:rsid w:val="00467EE9"/>
    <w:rsid w:val="004701A9"/>
    <w:rsid w:val="004735B8"/>
    <w:rsid w:val="004745F9"/>
    <w:rsid w:val="00475124"/>
    <w:rsid w:val="00484472"/>
    <w:rsid w:val="00491FBE"/>
    <w:rsid w:val="004A1A28"/>
    <w:rsid w:val="004C73A7"/>
    <w:rsid w:val="00514CBB"/>
    <w:rsid w:val="0051739C"/>
    <w:rsid w:val="00527EC3"/>
    <w:rsid w:val="005331FC"/>
    <w:rsid w:val="00535117"/>
    <w:rsid w:val="005411FB"/>
    <w:rsid w:val="00541EC1"/>
    <w:rsid w:val="005617DE"/>
    <w:rsid w:val="00572F97"/>
    <w:rsid w:val="005741C2"/>
    <w:rsid w:val="00575352"/>
    <w:rsid w:val="00583945"/>
    <w:rsid w:val="00585014"/>
    <w:rsid w:val="005A0BA9"/>
    <w:rsid w:val="005A35B4"/>
    <w:rsid w:val="005A6912"/>
    <w:rsid w:val="005C37A2"/>
    <w:rsid w:val="005D1A4B"/>
    <w:rsid w:val="005D26A7"/>
    <w:rsid w:val="005E1634"/>
    <w:rsid w:val="005E78AB"/>
    <w:rsid w:val="005F3A50"/>
    <w:rsid w:val="005F51EF"/>
    <w:rsid w:val="00636277"/>
    <w:rsid w:val="006469C8"/>
    <w:rsid w:val="0067151E"/>
    <w:rsid w:val="00676698"/>
    <w:rsid w:val="00695AE0"/>
    <w:rsid w:val="006A0DC5"/>
    <w:rsid w:val="006B5776"/>
    <w:rsid w:val="006B6495"/>
    <w:rsid w:val="006B6843"/>
    <w:rsid w:val="006C0424"/>
    <w:rsid w:val="006C63A2"/>
    <w:rsid w:val="006F5BAF"/>
    <w:rsid w:val="006F66B4"/>
    <w:rsid w:val="00710600"/>
    <w:rsid w:val="00722D02"/>
    <w:rsid w:val="0072481A"/>
    <w:rsid w:val="00724E86"/>
    <w:rsid w:val="00726A31"/>
    <w:rsid w:val="0073512E"/>
    <w:rsid w:val="00743195"/>
    <w:rsid w:val="00746BC4"/>
    <w:rsid w:val="00751A25"/>
    <w:rsid w:val="00753B2C"/>
    <w:rsid w:val="00763211"/>
    <w:rsid w:val="00771422"/>
    <w:rsid w:val="007761D6"/>
    <w:rsid w:val="00784AF8"/>
    <w:rsid w:val="0078627C"/>
    <w:rsid w:val="007B455F"/>
    <w:rsid w:val="007C09FA"/>
    <w:rsid w:val="007C4240"/>
    <w:rsid w:val="007C496C"/>
    <w:rsid w:val="007E03E8"/>
    <w:rsid w:val="007E5ECD"/>
    <w:rsid w:val="007F3DC3"/>
    <w:rsid w:val="00800B86"/>
    <w:rsid w:val="0080212E"/>
    <w:rsid w:val="00803E71"/>
    <w:rsid w:val="00804929"/>
    <w:rsid w:val="00821AE4"/>
    <w:rsid w:val="00822F3D"/>
    <w:rsid w:val="00834E98"/>
    <w:rsid w:val="00844DB9"/>
    <w:rsid w:val="00845904"/>
    <w:rsid w:val="00855791"/>
    <w:rsid w:val="008704D2"/>
    <w:rsid w:val="00897DC2"/>
    <w:rsid w:val="008B3FD6"/>
    <w:rsid w:val="008C293F"/>
    <w:rsid w:val="008D24D9"/>
    <w:rsid w:val="008D761D"/>
    <w:rsid w:val="00900558"/>
    <w:rsid w:val="00904345"/>
    <w:rsid w:val="00907CCF"/>
    <w:rsid w:val="00910B69"/>
    <w:rsid w:val="00912349"/>
    <w:rsid w:val="009164AD"/>
    <w:rsid w:val="00934169"/>
    <w:rsid w:val="00934244"/>
    <w:rsid w:val="00936F7C"/>
    <w:rsid w:val="0093720D"/>
    <w:rsid w:val="00937224"/>
    <w:rsid w:val="00942BD2"/>
    <w:rsid w:val="0094782B"/>
    <w:rsid w:val="00963A30"/>
    <w:rsid w:val="00964ED6"/>
    <w:rsid w:val="00996770"/>
    <w:rsid w:val="009A5BA6"/>
    <w:rsid w:val="009B2570"/>
    <w:rsid w:val="009B62B9"/>
    <w:rsid w:val="009C5A2F"/>
    <w:rsid w:val="009E5F70"/>
    <w:rsid w:val="009F1D9C"/>
    <w:rsid w:val="009F3B43"/>
    <w:rsid w:val="00A03FEE"/>
    <w:rsid w:val="00A34104"/>
    <w:rsid w:val="00A37C0E"/>
    <w:rsid w:val="00A4629A"/>
    <w:rsid w:val="00A736EB"/>
    <w:rsid w:val="00A7673A"/>
    <w:rsid w:val="00A77EF3"/>
    <w:rsid w:val="00AB083B"/>
    <w:rsid w:val="00AB0973"/>
    <w:rsid w:val="00AB1DE5"/>
    <w:rsid w:val="00AB23E5"/>
    <w:rsid w:val="00AB7ED1"/>
    <w:rsid w:val="00AC17D1"/>
    <w:rsid w:val="00AD05A5"/>
    <w:rsid w:val="00AD446E"/>
    <w:rsid w:val="00AD665C"/>
    <w:rsid w:val="00AE19B6"/>
    <w:rsid w:val="00AF48F5"/>
    <w:rsid w:val="00B27A21"/>
    <w:rsid w:val="00B33D08"/>
    <w:rsid w:val="00B368BF"/>
    <w:rsid w:val="00B40C00"/>
    <w:rsid w:val="00B5682A"/>
    <w:rsid w:val="00B615A7"/>
    <w:rsid w:val="00B734F2"/>
    <w:rsid w:val="00B80A51"/>
    <w:rsid w:val="00B9315F"/>
    <w:rsid w:val="00BB5364"/>
    <w:rsid w:val="00BB5B99"/>
    <w:rsid w:val="00BB7E90"/>
    <w:rsid w:val="00BE3FA2"/>
    <w:rsid w:val="00BE51D5"/>
    <w:rsid w:val="00BF0C0E"/>
    <w:rsid w:val="00C11620"/>
    <w:rsid w:val="00C17C17"/>
    <w:rsid w:val="00C3263E"/>
    <w:rsid w:val="00C348E7"/>
    <w:rsid w:val="00C40E98"/>
    <w:rsid w:val="00C457C4"/>
    <w:rsid w:val="00C5539D"/>
    <w:rsid w:val="00C72F4C"/>
    <w:rsid w:val="00C77973"/>
    <w:rsid w:val="00C81685"/>
    <w:rsid w:val="00C92994"/>
    <w:rsid w:val="00CA3E78"/>
    <w:rsid w:val="00CB4F70"/>
    <w:rsid w:val="00CF2204"/>
    <w:rsid w:val="00D05A13"/>
    <w:rsid w:val="00D05BD8"/>
    <w:rsid w:val="00D11C15"/>
    <w:rsid w:val="00D16A93"/>
    <w:rsid w:val="00D2248A"/>
    <w:rsid w:val="00D246B7"/>
    <w:rsid w:val="00D44712"/>
    <w:rsid w:val="00D6226E"/>
    <w:rsid w:val="00D80AA9"/>
    <w:rsid w:val="00D81DB0"/>
    <w:rsid w:val="00D87F32"/>
    <w:rsid w:val="00D91DD1"/>
    <w:rsid w:val="00D974BD"/>
    <w:rsid w:val="00DA0317"/>
    <w:rsid w:val="00DA2D8E"/>
    <w:rsid w:val="00DB2A65"/>
    <w:rsid w:val="00DC0FED"/>
    <w:rsid w:val="00DD642C"/>
    <w:rsid w:val="00DE24C1"/>
    <w:rsid w:val="00DE2DC6"/>
    <w:rsid w:val="00DF6E74"/>
    <w:rsid w:val="00E2114A"/>
    <w:rsid w:val="00E27610"/>
    <w:rsid w:val="00E428B7"/>
    <w:rsid w:val="00E46D55"/>
    <w:rsid w:val="00E61BAE"/>
    <w:rsid w:val="00E70D08"/>
    <w:rsid w:val="00E87E9C"/>
    <w:rsid w:val="00E91A58"/>
    <w:rsid w:val="00EA715A"/>
    <w:rsid w:val="00EB331A"/>
    <w:rsid w:val="00EC1154"/>
    <w:rsid w:val="00ED03DB"/>
    <w:rsid w:val="00ED6A40"/>
    <w:rsid w:val="00F16432"/>
    <w:rsid w:val="00F25101"/>
    <w:rsid w:val="00F76717"/>
    <w:rsid w:val="00F76E76"/>
    <w:rsid w:val="00F82569"/>
    <w:rsid w:val="00F85B08"/>
    <w:rsid w:val="00F867CD"/>
    <w:rsid w:val="00FA6A52"/>
    <w:rsid w:val="00FB255B"/>
    <w:rsid w:val="00FC0531"/>
    <w:rsid w:val="00FC2F4E"/>
    <w:rsid w:val="00FC5715"/>
    <w:rsid w:val="00FE6D22"/>
    <w:rsid w:val="00FF58B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BD9BA"/>
  <w15:chartTrackingRefBased/>
  <w15:docId w15:val="{3B5032ED-AC3E-440D-AB44-BDA05630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C2"/>
  </w:style>
  <w:style w:type="paragraph" w:styleId="Heading1">
    <w:name w:val="heading 1"/>
    <w:basedOn w:val="Normal"/>
    <w:next w:val="Normal"/>
    <w:link w:val="Heading1Char"/>
    <w:uiPriority w:val="9"/>
    <w:qFormat/>
    <w:rsid w:val="00D05A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7C4"/>
    <w:rPr>
      <w:sz w:val="16"/>
      <w:szCs w:val="16"/>
    </w:rPr>
  </w:style>
  <w:style w:type="paragraph" w:styleId="CommentText">
    <w:name w:val="annotation text"/>
    <w:basedOn w:val="Normal"/>
    <w:link w:val="CommentTextChar"/>
    <w:uiPriority w:val="99"/>
    <w:semiHidden/>
    <w:unhideWhenUsed/>
    <w:rsid w:val="00C457C4"/>
    <w:pPr>
      <w:spacing w:line="240" w:lineRule="auto"/>
    </w:pPr>
    <w:rPr>
      <w:sz w:val="20"/>
      <w:szCs w:val="20"/>
    </w:rPr>
  </w:style>
  <w:style w:type="character" w:customStyle="1" w:styleId="CommentTextChar">
    <w:name w:val="Comment Text Char"/>
    <w:basedOn w:val="DefaultParagraphFont"/>
    <w:link w:val="CommentText"/>
    <w:uiPriority w:val="99"/>
    <w:semiHidden/>
    <w:rsid w:val="00C457C4"/>
    <w:rPr>
      <w:sz w:val="20"/>
      <w:szCs w:val="20"/>
    </w:rPr>
  </w:style>
  <w:style w:type="paragraph" w:styleId="CommentSubject">
    <w:name w:val="annotation subject"/>
    <w:basedOn w:val="CommentText"/>
    <w:next w:val="CommentText"/>
    <w:link w:val="CommentSubjectChar"/>
    <w:uiPriority w:val="99"/>
    <w:semiHidden/>
    <w:unhideWhenUsed/>
    <w:rsid w:val="00C457C4"/>
    <w:rPr>
      <w:b/>
      <w:bCs/>
    </w:rPr>
  </w:style>
  <w:style w:type="character" w:customStyle="1" w:styleId="CommentSubjectChar">
    <w:name w:val="Comment Subject Char"/>
    <w:basedOn w:val="CommentTextChar"/>
    <w:link w:val="CommentSubject"/>
    <w:uiPriority w:val="99"/>
    <w:semiHidden/>
    <w:rsid w:val="00C457C4"/>
    <w:rPr>
      <w:b/>
      <w:bCs/>
      <w:sz w:val="20"/>
      <w:szCs w:val="20"/>
    </w:rPr>
  </w:style>
  <w:style w:type="paragraph" w:styleId="BalloonText">
    <w:name w:val="Balloon Text"/>
    <w:basedOn w:val="Normal"/>
    <w:link w:val="BalloonTextChar"/>
    <w:uiPriority w:val="99"/>
    <w:semiHidden/>
    <w:unhideWhenUsed/>
    <w:rsid w:val="00C4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C4"/>
    <w:rPr>
      <w:rFonts w:ascii="Segoe UI" w:hAnsi="Segoe UI" w:cs="Segoe UI"/>
      <w:sz w:val="18"/>
      <w:szCs w:val="18"/>
    </w:rPr>
  </w:style>
  <w:style w:type="paragraph" w:styleId="ListParagraph">
    <w:name w:val="List Paragraph"/>
    <w:basedOn w:val="Normal"/>
    <w:uiPriority w:val="34"/>
    <w:qFormat/>
    <w:rsid w:val="00C457C4"/>
    <w:pPr>
      <w:ind w:left="720"/>
      <w:contextualSpacing/>
    </w:pPr>
  </w:style>
  <w:style w:type="character" w:customStyle="1" w:styleId="apple-converted-space">
    <w:name w:val="apple-converted-space"/>
    <w:basedOn w:val="DefaultParagraphFont"/>
    <w:rsid w:val="00DB2A65"/>
  </w:style>
  <w:style w:type="paragraph" w:customStyle="1" w:styleId="EndNoteBibliographyTitle">
    <w:name w:val="EndNote Bibliography Title"/>
    <w:basedOn w:val="Normal"/>
    <w:link w:val="EndNoteBibliographyTitleChar"/>
    <w:rsid w:val="00B40C0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0C00"/>
    <w:rPr>
      <w:rFonts w:ascii="Calibri" w:hAnsi="Calibri"/>
      <w:noProof/>
      <w:lang w:val="en-US"/>
    </w:rPr>
  </w:style>
  <w:style w:type="paragraph" w:customStyle="1" w:styleId="EndNoteBibliography">
    <w:name w:val="EndNote Bibliography"/>
    <w:basedOn w:val="Normal"/>
    <w:link w:val="EndNoteBibliographyChar"/>
    <w:rsid w:val="00B40C0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0C00"/>
    <w:rPr>
      <w:rFonts w:ascii="Calibri" w:hAnsi="Calibri"/>
      <w:noProof/>
      <w:lang w:val="en-US"/>
    </w:rPr>
  </w:style>
  <w:style w:type="table" w:styleId="TableGrid">
    <w:name w:val="Table Grid"/>
    <w:basedOn w:val="TableNormal"/>
    <w:uiPriority w:val="39"/>
    <w:rsid w:val="00B568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3A7"/>
  </w:style>
  <w:style w:type="paragraph" w:styleId="Footer">
    <w:name w:val="footer"/>
    <w:basedOn w:val="Normal"/>
    <w:link w:val="FooterChar"/>
    <w:uiPriority w:val="99"/>
    <w:unhideWhenUsed/>
    <w:rsid w:val="004C73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3A7"/>
  </w:style>
  <w:style w:type="paragraph" w:styleId="Revision">
    <w:name w:val="Revision"/>
    <w:hidden/>
    <w:uiPriority w:val="99"/>
    <w:semiHidden/>
    <w:rsid w:val="004745F9"/>
    <w:pPr>
      <w:spacing w:after="0" w:line="240" w:lineRule="auto"/>
    </w:pPr>
  </w:style>
  <w:style w:type="character" w:styleId="Hyperlink">
    <w:name w:val="Hyperlink"/>
    <w:basedOn w:val="DefaultParagraphFont"/>
    <w:uiPriority w:val="99"/>
    <w:unhideWhenUsed/>
    <w:rsid w:val="005411FB"/>
    <w:rPr>
      <w:color w:val="0000FF"/>
      <w:u w:val="single"/>
    </w:rPr>
  </w:style>
  <w:style w:type="paragraph" w:styleId="NormalWeb">
    <w:name w:val="Normal (Web)"/>
    <w:basedOn w:val="Normal"/>
    <w:uiPriority w:val="99"/>
    <w:semiHidden/>
    <w:unhideWhenUsed/>
    <w:rsid w:val="00A37C0E"/>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5A13"/>
    <w:rPr>
      <w:rFonts w:asciiTheme="majorHAnsi" w:eastAsiaTheme="majorEastAsia" w:hAnsiTheme="majorHAnsi" w:cstheme="majorBidi"/>
      <w:color w:val="365F91" w:themeColor="accent1" w:themeShade="BF"/>
      <w:sz w:val="32"/>
      <w:szCs w:val="32"/>
    </w:rPr>
  </w:style>
  <w:style w:type="numbering" w:customStyle="1" w:styleId="Geenlijst1">
    <w:name w:val="Geen lijst1"/>
    <w:next w:val="NoList"/>
    <w:uiPriority w:val="99"/>
    <w:semiHidden/>
    <w:unhideWhenUsed/>
    <w:rsid w:val="00D16A93"/>
  </w:style>
  <w:style w:type="character" w:customStyle="1" w:styleId="Onopgelostemelding1">
    <w:name w:val="Onopgeloste melding1"/>
    <w:basedOn w:val="DefaultParagraphFont"/>
    <w:uiPriority w:val="99"/>
    <w:semiHidden/>
    <w:unhideWhenUsed/>
    <w:rsid w:val="00D16A93"/>
    <w:rPr>
      <w:color w:val="605E5C"/>
      <w:shd w:val="clear" w:color="auto" w:fill="E1DFDD"/>
    </w:rPr>
  </w:style>
  <w:style w:type="table" w:customStyle="1" w:styleId="Rastertabel2-Accent31">
    <w:name w:val="Rastertabel 2 - Accent 31"/>
    <w:basedOn w:val="TableNormal"/>
    <w:next w:val="GridTable2-Accent3"/>
    <w:uiPriority w:val="47"/>
    <w:rsid w:val="00D16A93"/>
    <w:pPr>
      <w:spacing w:after="0" w:line="240" w:lineRule="auto"/>
    </w:pPr>
    <w:rPr>
      <w:sz w:val="24"/>
      <w:szCs w:val="24"/>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NoSpacing">
    <w:name w:val="No Spacing"/>
    <w:basedOn w:val="Normal"/>
    <w:uiPriority w:val="1"/>
    <w:qFormat/>
    <w:rsid w:val="00D16A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volgdeHyperlink1">
    <w:name w:val="GevolgdeHyperlink1"/>
    <w:basedOn w:val="DefaultParagraphFont"/>
    <w:uiPriority w:val="99"/>
    <w:semiHidden/>
    <w:unhideWhenUsed/>
    <w:rsid w:val="00D16A93"/>
    <w:rPr>
      <w:color w:val="954F72"/>
      <w:u w:val="single"/>
    </w:rPr>
  </w:style>
  <w:style w:type="table" w:styleId="GridTable2-Accent3">
    <w:name w:val="Grid Table 2 Accent 3"/>
    <w:basedOn w:val="TableNormal"/>
    <w:uiPriority w:val="47"/>
    <w:rsid w:val="00D16A9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D16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035">
      <w:bodyDiv w:val="1"/>
      <w:marLeft w:val="0"/>
      <w:marRight w:val="0"/>
      <w:marTop w:val="0"/>
      <w:marBottom w:val="0"/>
      <w:divBdr>
        <w:top w:val="none" w:sz="0" w:space="0" w:color="auto"/>
        <w:left w:val="none" w:sz="0" w:space="0" w:color="auto"/>
        <w:bottom w:val="none" w:sz="0" w:space="0" w:color="auto"/>
        <w:right w:val="none" w:sz="0" w:space="0" w:color="auto"/>
      </w:divBdr>
    </w:div>
    <w:div w:id="80152392">
      <w:bodyDiv w:val="1"/>
      <w:marLeft w:val="0"/>
      <w:marRight w:val="0"/>
      <w:marTop w:val="0"/>
      <w:marBottom w:val="0"/>
      <w:divBdr>
        <w:top w:val="none" w:sz="0" w:space="0" w:color="auto"/>
        <w:left w:val="none" w:sz="0" w:space="0" w:color="auto"/>
        <w:bottom w:val="none" w:sz="0" w:space="0" w:color="auto"/>
        <w:right w:val="none" w:sz="0" w:space="0" w:color="auto"/>
      </w:divBdr>
      <w:divsChild>
        <w:div w:id="1851866376">
          <w:marLeft w:val="0"/>
          <w:marRight w:val="0"/>
          <w:marTop w:val="0"/>
          <w:marBottom w:val="0"/>
          <w:divBdr>
            <w:top w:val="none" w:sz="0" w:space="0" w:color="auto"/>
            <w:left w:val="none" w:sz="0" w:space="0" w:color="auto"/>
            <w:bottom w:val="none" w:sz="0" w:space="0" w:color="auto"/>
            <w:right w:val="none" w:sz="0" w:space="0" w:color="auto"/>
          </w:divBdr>
        </w:div>
      </w:divsChild>
    </w:div>
    <w:div w:id="116875347">
      <w:bodyDiv w:val="1"/>
      <w:marLeft w:val="0"/>
      <w:marRight w:val="0"/>
      <w:marTop w:val="0"/>
      <w:marBottom w:val="0"/>
      <w:divBdr>
        <w:top w:val="none" w:sz="0" w:space="0" w:color="auto"/>
        <w:left w:val="none" w:sz="0" w:space="0" w:color="auto"/>
        <w:bottom w:val="none" w:sz="0" w:space="0" w:color="auto"/>
        <w:right w:val="none" w:sz="0" w:space="0" w:color="auto"/>
      </w:divBdr>
      <w:divsChild>
        <w:div w:id="112403772">
          <w:marLeft w:val="0"/>
          <w:marRight w:val="0"/>
          <w:marTop w:val="0"/>
          <w:marBottom w:val="0"/>
          <w:divBdr>
            <w:top w:val="none" w:sz="0" w:space="0" w:color="auto"/>
            <w:left w:val="none" w:sz="0" w:space="0" w:color="auto"/>
            <w:bottom w:val="none" w:sz="0" w:space="0" w:color="auto"/>
            <w:right w:val="none" w:sz="0" w:space="0" w:color="auto"/>
          </w:divBdr>
          <w:divsChild>
            <w:div w:id="1530222465">
              <w:marLeft w:val="0"/>
              <w:marRight w:val="0"/>
              <w:marTop w:val="0"/>
              <w:marBottom w:val="0"/>
              <w:divBdr>
                <w:top w:val="none" w:sz="0" w:space="0" w:color="auto"/>
                <w:left w:val="none" w:sz="0" w:space="0" w:color="auto"/>
                <w:bottom w:val="none" w:sz="0" w:space="0" w:color="auto"/>
                <w:right w:val="none" w:sz="0" w:space="0" w:color="auto"/>
              </w:divBdr>
              <w:divsChild>
                <w:div w:id="7179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55">
      <w:bodyDiv w:val="1"/>
      <w:marLeft w:val="0"/>
      <w:marRight w:val="0"/>
      <w:marTop w:val="0"/>
      <w:marBottom w:val="0"/>
      <w:divBdr>
        <w:top w:val="none" w:sz="0" w:space="0" w:color="auto"/>
        <w:left w:val="none" w:sz="0" w:space="0" w:color="auto"/>
        <w:bottom w:val="none" w:sz="0" w:space="0" w:color="auto"/>
        <w:right w:val="none" w:sz="0" w:space="0" w:color="auto"/>
      </w:divBdr>
    </w:div>
    <w:div w:id="478229881">
      <w:bodyDiv w:val="1"/>
      <w:marLeft w:val="0"/>
      <w:marRight w:val="0"/>
      <w:marTop w:val="0"/>
      <w:marBottom w:val="0"/>
      <w:divBdr>
        <w:top w:val="none" w:sz="0" w:space="0" w:color="auto"/>
        <w:left w:val="none" w:sz="0" w:space="0" w:color="auto"/>
        <w:bottom w:val="none" w:sz="0" w:space="0" w:color="auto"/>
        <w:right w:val="none" w:sz="0" w:space="0" w:color="auto"/>
      </w:divBdr>
    </w:div>
    <w:div w:id="587276925">
      <w:bodyDiv w:val="1"/>
      <w:marLeft w:val="0"/>
      <w:marRight w:val="0"/>
      <w:marTop w:val="0"/>
      <w:marBottom w:val="0"/>
      <w:divBdr>
        <w:top w:val="none" w:sz="0" w:space="0" w:color="auto"/>
        <w:left w:val="none" w:sz="0" w:space="0" w:color="auto"/>
        <w:bottom w:val="none" w:sz="0" w:space="0" w:color="auto"/>
        <w:right w:val="none" w:sz="0" w:space="0" w:color="auto"/>
      </w:divBdr>
    </w:div>
    <w:div w:id="605767933">
      <w:bodyDiv w:val="1"/>
      <w:marLeft w:val="0"/>
      <w:marRight w:val="0"/>
      <w:marTop w:val="0"/>
      <w:marBottom w:val="0"/>
      <w:divBdr>
        <w:top w:val="none" w:sz="0" w:space="0" w:color="auto"/>
        <w:left w:val="none" w:sz="0" w:space="0" w:color="auto"/>
        <w:bottom w:val="none" w:sz="0" w:space="0" w:color="auto"/>
        <w:right w:val="none" w:sz="0" w:space="0" w:color="auto"/>
      </w:divBdr>
    </w:div>
    <w:div w:id="625308931">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7">
          <w:marLeft w:val="0"/>
          <w:marRight w:val="0"/>
          <w:marTop w:val="0"/>
          <w:marBottom w:val="0"/>
          <w:divBdr>
            <w:top w:val="none" w:sz="0" w:space="0" w:color="auto"/>
            <w:left w:val="none" w:sz="0" w:space="0" w:color="auto"/>
            <w:bottom w:val="none" w:sz="0" w:space="0" w:color="auto"/>
            <w:right w:val="none" w:sz="0" w:space="0" w:color="auto"/>
          </w:divBdr>
          <w:divsChild>
            <w:div w:id="1431124554">
              <w:marLeft w:val="0"/>
              <w:marRight w:val="0"/>
              <w:marTop w:val="0"/>
              <w:marBottom w:val="0"/>
              <w:divBdr>
                <w:top w:val="none" w:sz="0" w:space="0" w:color="auto"/>
                <w:left w:val="none" w:sz="0" w:space="0" w:color="auto"/>
                <w:bottom w:val="none" w:sz="0" w:space="0" w:color="auto"/>
                <w:right w:val="none" w:sz="0" w:space="0" w:color="auto"/>
              </w:divBdr>
              <w:divsChild>
                <w:div w:id="1912035236">
                  <w:marLeft w:val="0"/>
                  <w:marRight w:val="0"/>
                  <w:marTop w:val="0"/>
                  <w:marBottom w:val="0"/>
                  <w:divBdr>
                    <w:top w:val="none" w:sz="0" w:space="0" w:color="auto"/>
                    <w:left w:val="none" w:sz="0" w:space="0" w:color="auto"/>
                    <w:bottom w:val="none" w:sz="0" w:space="0" w:color="auto"/>
                    <w:right w:val="none" w:sz="0" w:space="0" w:color="auto"/>
                  </w:divBdr>
                  <w:divsChild>
                    <w:div w:id="7541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29730">
      <w:bodyDiv w:val="1"/>
      <w:marLeft w:val="0"/>
      <w:marRight w:val="0"/>
      <w:marTop w:val="0"/>
      <w:marBottom w:val="0"/>
      <w:divBdr>
        <w:top w:val="none" w:sz="0" w:space="0" w:color="auto"/>
        <w:left w:val="none" w:sz="0" w:space="0" w:color="auto"/>
        <w:bottom w:val="none" w:sz="0" w:space="0" w:color="auto"/>
        <w:right w:val="none" w:sz="0" w:space="0" w:color="auto"/>
      </w:divBdr>
      <w:divsChild>
        <w:div w:id="2086222346">
          <w:marLeft w:val="0"/>
          <w:marRight w:val="0"/>
          <w:marTop w:val="0"/>
          <w:marBottom w:val="0"/>
          <w:divBdr>
            <w:top w:val="none" w:sz="0" w:space="0" w:color="auto"/>
            <w:left w:val="none" w:sz="0" w:space="0" w:color="auto"/>
            <w:bottom w:val="none" w:sz="0" w:space="0" w:color="auto"/>
            <w:right w:val="none" w:sz="0" w:space="0" w:color="auto"/>
          </w:divBdr>
          <w:divsChild>
            <w:div w:id="1054236588">
              <w:marLeft w:val="0"/>
              <w:marRight w:val="0"/>
              <w:marTop w:val="0"/>
              <w:marBottom w:val="0"/>
              <w:divBdr>
                <w:top w:val="none" w:sz="0" w:space="0" w:color="auto"/>
                <w:left w:val="none" w:sz="0" w:space="0" w:color="auto"/>
                <w:bottom w:val="none" w:sz="0" w:space="0" w:color="auto"/>
                <w:right w:val="none" w:sz="0" w:space="0" w:color="auto"/>
              </w:divBdr>
              <w:divsChild>
                <w:div w:id="5609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895">
      <w:bodyDiv w:val="1"/>
      <w:marLeft w:val="0"/>
      <w:marRight w:val="0"/>
      <w:marTop w:val="0"/>
      <w:marBottom w:val="0"/>
      <w:divBdr>
        <w:top w:val="none" w:sz="0" w:space="0" w:color="auto"/>
        <w:left w:val="none" w:sz="0" w:space="0" w:color="auto"/>
        <w:bottom w:val="none" w:sz="0" w:space="0" w:color="auto"/>
        <w:right w:val="none" w:sz="0" w:space="0" w:color="auto"/>
      </w:divBdr>
    </w:div>
    <w:div w:id="656491854">
      <w:bodyDiv w:val="1"/>
      <w:marLeft w:val="0"/>
      <w:marRight w:val="0"/>
      <w:marTop w:val="0"/>
      <w:marBottom w:val="0"/>
      <w:divBdr>
        <w:top w:val="none" w:sz="0" w:space="0" w:color="auto"/>
        <w:left w:val="none" w:sz="0" w:space="0" w:color="auto"/>
        <w:bottom w:val="none" w:sz="0" w:space="0" w:color="auto"/>
        <w:right w:val="none" w:sz="0" w:space="0" w:color="auto"/>
      </w:divBdr>
      <w:divsChild>
        <w:div w:id="1355377115">
          <w:marLeft w:val="0"/>
          <w:marRight w:val="0"/>
          <w:marTop w:val="0"/>
          <w:marBottom w:val="0"/>
          <w:divBdr>
            <w:top w:val="none" w:sz="0" w:space="0" w:color="auto"/>
            <w:left w:val="none" w:sz="0" w:space="0" w:color="auto"/>
            <w:bottom w:val="none" w:sz="0" w:space="0" w:color="auto"/>
            <w:right w:val="none" w:sz="0" w:space="0" w:color="auto"/>
          </w:divBdr>
          <w:divsChild>
            <w:div w:id="2064600171">
              <w:marLeft w:val="0"/>
              <w:marRight w:val="0"/>
              <w:marTop w:val="0"/>
              <w:marBottom w:val="0"/>
              <w:divBdr>
                <w:top w:val="none" w:sz="0" w:space="0" w:color="auto"/>
                <w:left w:val="none" w:sz="0" w:space="0" w:color="auto"/>
                <w:bottom w:val="none" w:sz="0" w:space="0" w:color="auto"/>
                <w:right w:val="none" w:sz="0" w:space="0" w:color="auto"/>
              </w:divBdr>
              <w:divsChild>
                <w:div w:id="616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5749">
      <w:bodyDiv w:val="1"/>
      <w:marLeft w:val="0"/>
      <w:marRight w:val="0"/>
      <w:marTop w:val="0"/>
      <w:marBottom w:val="0"/>
      <w:divBdr>
        <w:top w:val="none" w:sz="0" w:space="0" w:color="auto"/>
        <w:left w:val="none" w:sz="0" w:space="0" w:color="auto"/>
        <w:bottom w:val="none" w:sz="0" w:space="0" w:color="auto"/>
        <w:right w:val="none" w:sz="0" w:space="0" w:color="auto"/>
      </w:divBdr>
      <w:divsChild>
        <w:div w:id="1704206833">
          <w:marLeft w:val="0"/>
          <w:marRight w:val="0"/>
          <w:marTop w:val="0"/>
          <w:marBottom w:val="0"/>
          <w:divBdr>
            <w:top w:val="none" w:sz="0" w:space="0" w:color="auto"/>
            <w:left w:val="none" w:sz="0" w:space="0" w:color="auto"/>
            <w:bottom w:val="none" w:sz="0" w:space="0" w:color="auto"/>
            <w:right w:val="none" w:sz="0" w:space="0" w:color="auto"/>
          </w:divBdr>
          <w:divsChild>
            <w:div w:id="1538272038">
              <w:marLeft w:val="0"/>
              <w:marRight w:val="0"/>
              <w:marTop w:val="0"/>
              <w:marBottom w:val="0"/>
              <w:divBdr>
                <w:top w:val="none" w:sz="0" w:space="0" w:color="auto"/>
                <w:left w:val="none" w:sz="0" w:space="0" w:color="auto"/>
                <w:bottom w:val="none" w:sz="0" w:space="0" w:color="auto"/>
                <w:right w:val="none" w:sz="0" w:space="0" w:color="auto"/>
              </w:divBdr>
              <w:divsChild>
                <w:div w:id="19515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49722">
      <w:bodyDiv w:val="1"/>
      <w:marLeft w:val="0"/>
      <w:marRight w:val="0"/>
      <w:marTop w:val="0"/>
      <w:marBottom w:val="0"/>
      <w:divBdr>
        <w:top w:val="none" w:sz="0" w:space="0" w:color="auto"/>
        <w:left w:val="none" w:sz="0" w:space="0" w:color="auto"/>
        <w:bottom w:val="none" w:sz="0" w:space="0" w:color="auto"/>
        <w:right w:val="none" w:sz="0" w:space="0" w:color="auto"/>
      </w:divBdr>
    </w:div>
    <w:div w:id="990256087">
      <w:bodyDiv w:val="1"/>
      <w:marLeft w:val="0"/>
      <w:marRight w:val="0"/>
      <w:marTop w:val="0"/>
      <w:marBottom w:val="0"/>
      <w:divBdr>
        <w:top w:val="none" w:sz="0" w:space="0" w:color="auto"/>
        <w:left w:val="none" w:sz="0" w:space="0" w:color="auto"/>
        <w:bottom w:val="none" w:sz="0" w:space="0" w:color="auto"/>
        <w:right w:val="none" w:sz="0" w:space="0" w:color="auto"/>
      </w:divBdr>
      <w:divsChild>
        <w:div w:id="523596055">
          <w:marLeft w:val="0"/>
          <w:marRight w:val="0"/>
          <w:marTop w:val="0"/>
          <w:marBottom w:val="0"/>
          <w:divBdr>
            <w:top w:val="none" w:sz="0" w:space="0" w:color="auto"/>
            <w:left w:val="none" w:sz="0" w:space="0" w:color="auto"/>
            <w:bottom w:val="none" w:sz="0" w:space="0" w:color="auto"/>
            <w:right w:val="none" w:sz="0" w:space="0" w:color="auto"/>
          </w:divBdr>
          <w:divsChild>
            <w:div w:id="109471749">
              <w:marLeft w:val="0"/>
              <w:marRight w:val="0"/>
              <w:marTop w:val="0"/>
              <w:marBottom w:val="0"/>
              <w:divBdr>
                <w:top w:val="none" w:sz="0" w:space="0" w:color="auto"/>
                <w:left w:val="none" w:sz="0" w:space="0" w:color="auto"/>
                <w:bottom w:val="none" w:sz="0" w:space="0" w:color="auto"/>
                <w:right w:val="none" w:sz="0" w:space="0" w:color="auto"/>
              </w:divBdr>
              <w:divsChild>
                <w:div w:id="20971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12035">
      <w:bodyDiv w:val="1"/>
      <w:marLeft w:val="0"/>
      <w:marRight w:val="0"/>
      <w:marTop w:val="0"/>
      <w:marBottom w:val="0"/>
      <w:divBdr>
        <w:top w:val="none" w:sz="0" w:space="0" w:color="auto"/>
        <w:left w:val="none" w:sz="0" w:space="0" w:color="auto"/>
        <w:bottom w:val="none" w:sz="0" w:space="0" w:color="auto"/>
        <w:right w:val="none" w:sz="0" w:space="0" w:color="auto"/>
      </w:divBdr>
    </w:div>
    <w:div w:id="1071078589">
      <w:bodyDiv w:val="1"/>
      <w:marLeft w:val="0"/>
      <w:marRight w:val="0"/>
      <w:marTop w:val="0"/>
      <w:marBottom w:val="0"/>
      <w:divBdr>
        <w:top w:val="none" w:sz="0" w:space="0" w:color="auto"/>
        <w:left w:val="none" w:sz="0" w:space="0" w:color="auto"/>
        <w:bottom w:val="none" w:sz="0" w:space="0" w:color="auto"/>
        <w:right w:val="none" w:sz="0" w:space="0" w:color="auto"/>
      </w:divBdr>
    </w:div>
    <w:div w:id="1472821201">
      <w:bodyDiv w:val="1"/>
      <w:marLeft w:val="0"/>
      <w:marRight w:val="0"/>
      <w:marTop w:val="0"/>
      <w:marBottom w:val="0"/>
      <w:divBdr>
        <w:top w:val="none" w:sz="0" w:space="0" w:color="auto"/>
        <w:left w:val="none" w:sz="0" w:space="0" w:color="auto"/>
        <w:bottom w:val="none" w:sz="0" w:space="0" w:color="auto"/>
        <w:right w:val="none" w:sz="0" w:space="0" w:color="auto"/>
      </w:divBdr>
    </w:div>
    <w:div w:id="1566180933">
      <w:bodyDiv w:val="1"/>
      <w:marLeft w:val="0"/>
      <w:marRight w:val="0"/>
      <w:marTop w:val="0"/>
      <w:marBottom w:val="0"/>
      <w:divBdr>
        <w:top w:val="none" w:sz="0" w:space="0" w:color="auto"/>
        <w:left w:val="none" w:sz="0" w:space="0" w:color="auto"/>
        <w:bottom w:val="none" w:sz="0" w:space="0" w:color="auto"/>
        <w:right w:val="none" w:sz="0" w:space="0" w:color="auto"/>
      </w:divBdr>
      <w:divsChild>
        <w:div w:id="1580286843">
          <w:marLeft w:val="0"/>
          <w:marRight w:val="0"/>
          <w:marTop w:val="0"/>
          <w:marBottom w:val="0"/>
          <w:divBdr>
            <w:top w:val="none" w:sz="0" w:space="0" w:color="auto"/>
            <w:left w:val="none" w:sz="0" w:space="0" w:color="auto"/>
            <w:bottom w:val="none" w:sz="0" w:space="0" w:color="auto"/>
            <w:right w:val="none" w:sz="0" w:space="0" w:color="auto"/>
          </w:divBdr>
          <w:divsChild>
            <w:div w:id="152530377">
              <w:marLeft w:val="0"/>
              <w:marRight w:val="0"/>
              <w:marTop w:val="0"/>
              <w:marBottom w:val="0"/>
              <w:divBdr>
                <w:top w:val="none" w:sz="0" w:space="0" w:color="auto"/>
                <w:left w:val="none" w:sz="0" w:space="0" w:color="auto"/>
                <w:bottom w:val="none" w:sz="0" w:space="0" w:color="auto"/>
                <w:right w:val="none" w:sz="0" w:space="0" w:color="auto"/>
              </w:divBdr>
              <w:divsChild>
                <w:div w:id="1796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6743">
      <w:bodyDiv w:val="1"/>
      <w:marLeft w:val="0"/>
      <w:marRight w:val="0"/>
      <w:marTop w:val="0"/>
      <w:marBottom w:val="0"/>
      <w:divBdr>
        <w:top w:val="none" w:sz="0" w:space="0" w:color="auto"/>
        <w:left w:val="none" w:sz="0" w:space="0" w:color="auto"/>
        <w:bottom w:val="none" w:sz="0" w:space="0" w:color="auto"/>
        <w:right w:val="none" w:sz="0" w:space="0" w:color="auto"/>
      </w:divBdr>
    </w:div>
    <w:div w:id="1712609383">
      <w:bodyDiv w:val="1"/>
      <w:marLeft w:val="0"/>
      <w:marRight w:val="0"/>
      <w:marTop w:val="0"/>
      <w:marBottom w:val="0"/>
      <w:divBdr>
        <w:top w:val="none" w:sz="0" w:space="0" w:color="auto"/>
        <w:left w:val="none" w:sz="0" w:space="0" w:color="auto"/>
        <w:bottom w:val="none" w:sz="0" w:space="0" w:color="auto"/>
        <w:right w:val="none" w:sz="0" w:space="0" w:color="auto"/>
      </w:divBdr>
      <w:divsChild>
        <w:div w:id="697966807">
          <w:marLeft w:val="0"/>
          <w:marRight w:val="0"/>
          <w:marTop w:val="0"/>
          <w:marBottom w:val="0"/>
          <w:divBdr>
            <w:top w:val="none" w:sz="0" w:space="0" w:color="auto"/>
            <w:left w:val="none" w:sz="0" w:space="0" w:color="auto"/>
            <w:bottom w:val="none" w:sz="0" w:space="0" w:color="auto"/>
            <w:right w:val="none" w:sz="0" w:space="0" w:color="auto"/>
          </w:divBdr>
          <w:divsChild>
            <w:div w:id="1340934749">
              <w:marLeft w:val="0"/>
              <w:marRight w:val="0"/>
              <w:marTop w:val="0"/>
              <w:marBottom w:val="0"/>
              <w:divBdr>
                <w:top w:val="none" w:sz="0" w:space="0" w:color="auto"/>
                <w:left w:val="none" w:sz="0" w:space="0" w:color="auto"/>
                <w:bottom w:val="none" w:sz="0" w:space="0" w:color="auto"/>
                <w:right w:val="none" w:sz="0" w:space="0" w:color="auto"/>
              </w:divBdr>
              <w:divsChild>
                <w:div w:id="347145859">
                  <w:marLeft w:val="0"/>
                  <w:marRight w:val="0"/>
                  <w:marTop w:val="0"/>
                  <w:marBottom w:val="0"/>
                  <w:divBdr>
                    <w:top w:val="none" w:sz="0" w:space="0" w:color="auto"/>
                    <w:left w:val="none" w:sz="0" w:space="0" w:color="auto"/>
                    <w:bottom w:val="none" w:sz="0" w:space="0" w:color="auto"/>
                    <w:right w:val="none" w:sz="0" w:space="0" w:color="auto"/>
                  </w:divBdr>
                  <w:divsChild>
                    <w:div w:id="1846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239">
      <w:bodyDiv w:val="1"/>
      <w:marLeft w:val="0"/>
      <w:marRight w:val="0"/>
      <w:marTop w:val="0"/>
      <w:marBottom w:val="0"/>
      <w:divBdr>
        <w:top w:val="none" w:sz="0" w:space="0" w:color="auto"/>
        <w:left w:val="none" w:sz="0" w:space="0" w:color="auto"/>
        <w:bottom w:val="none" w:sz="0" w:space="0" w:color="auto"/>
        <w:right w:val="none" w:sz="0" w:space="0" w:color="auto"/>
      </w:divBdr>
      <w:divsChild>
        <w:div w:id="1522621319">
          <w:marLeft w:val="0"/>
          <w:marRight w:val="0"/>
          <w:marTop w:val="0"/>
          <w:marBottom w:val="0"/>
          <w:divBdr>
            <w:top w:val="none" w:sz="0" w:space="0" w:color="auto"/>
            <w:left w:val="none" w:sz="0" w:space="0" w:color="auto"/>
            <w:bottom w:val="none" w:sz="0" w:space="0" w:color="auto"/>
            <w:right w:val="none" w:sz="0" w:space="0" w:color="auto"/>
          </w:divBdr>
          <w:divsChild>
            <w:div w:id="1328556804">
              <w:marLeft w:val="0"/>
              <w:marRight w:val="0"/>
              <w:marTop w:val="0"/>
              <w:marBottom w:val="0"/>
              <w:divBdr>
                <w:top w:val="none" w:sz="0" w:space="0" w:color="auto"/>
                <w:left w:val="none" w:sz="0" w:space="0" w:color="auto"/>
                <w:bottom w:val="none" w:sz="0" w:space="0" w:color="auto"/>
                <w:right w:val="none" w:sz="0" w:space="0" w:color="auto"/>
              </w:divBdr>
              <w:divsChild>
                <w:div w:id="18499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0964">
      <w:bodyDiv w:val="1"/>
      <w:marLeft w:val="0"/>
      <w:marRight w:val="0"/>
      <w:marTop w:val="0"/>
      <w:marBottom w:val="0"/>
      <w:divBdr>
        <w:top w:val="none" w:sz="0" w:space="0" w:color="auto"/>
        <w:left w:val="none" w:sz="0" w:space="0" w:color="auto"/>
        <w:bottom w:val="none" w:sz="0" w:space="0" w:color="auto"/>
        <w:right w:val="none" w:sz="0" w:space="0" w:color="auto"/>
      </w:divBdr>
    </w:div>
    <w:div w:id="1780757853">
      <w:bodyDiv w:val="1"/>
      <w:marLeft w:val="0"/>
      <w:marRight w:val="0"/>
      <w:marTop w:val="0"/>
      <w:marBottom w:val="0"/>
      <w:divBdr>
        <w:top w:val="none" w:sz="0" w:space="0" w:color="auto"/>
        <w:left w:val="none" w:sz="0" w:space="0" w:color="auto"/>
        <w:bottom w:val="none" w:sz="0" w:space="0" w:color="auto"/>
        <w:right w:val="none" w:sz="0" w:space="0" w:color="auto"/>
      </w:divBdr>
    </w:div>
    <w:div w:id="1797023605">
      <w:bodyDiv w:val="1"/>
      <w:marLeft w:val="0"/>
      <w:marRight w:val="0"/>
      <w:marTop w:val="0"/>
      <w:marBottom w:val="0"/>
      <w:divBdr>
        <w:top w:val="none" w:sz="0" w:space="0" w:color="auto"/>
        <w:left w:val="none" w:sz="0" w:space="0" w:color="auto"/>
        <w:bottom w:val="none" w:sz="0" w:space="0" w:color="auto"/>
        <w:right w:val="none" w:sz="0" w:space="0" w:color="auto"/>
      </w:divBdr>
      <w:divsChild>
        <w:div w:id="461193617">
          <w:marLeft w:val="0"/>
          <w:marRight w:val="0"/>
          <w:marTop w:val="0"/>
          <w:marBottom w:val="0"/>
          <w:divBdr>
            <w:top w:val="none" w:sz="0" w:space="0" w:color="auto"/>
            <w:left w:val="none" w:sz="0" w:space="0" w:color="auto"/>
            <w:bottom w:val="none" w:sz="0" w:space="0" w:color="auto"/>
            <w:right w:val="none" w:sz="0" w:space="0" w:color="auto"/>
          </w:divBdr>
          <w:divsChild>
            <w:div w:id="857692320">
              <w:marLeft w:val="0"/>
              <w:marRight w:val="0"/>
              <w:marTop w:val="0"/>
              <w:marBottom w:val="0"/>
              <w:divBdr>
                <w:top w:val="none" w:sz="0" w:space="0" w:color="auto"/>
                <w:left w:val="none" w:sz="0" w:space="0" w:color="auto"/>
                <w:bottom w:val="none" w:sz="0" w:space="0" w:color="auto"/>
                <w:right w:val="none" w:sz="0" w:space="0" w:color="auto"/>
              </w:divBdr>
              <w:divsChild>
                <w:div w:id="176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6618">
      <w:bodyDiv w:val="1"/>
      <w:marLeft w:val="0"/>
      <w:marRight w:val="0"/>
      <w:marTop w:val="0"/>
      <w:marBottom w:val="0"/>
      <w:divBdr>
        <w:top w:val="none" w:sz="0" w:space="0" w:color="auto"/>
        <w:left w:val="none" w:sz="0" w:space="0" w:color="auto"/>
        <w:bottom w:val="none" w:sz="0" w:space="0" w:color="auto"/>
        <w:right w:val="none" w:sz="0" w:space="0" w:color="auto"/>
      </w:divBdr>
    </w:div>
    <w:div w:id="2028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edv.es/investigacion/proyectos-de-investig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tgerman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tregister.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04.safelinks.protection.outlook.com/?url=https%3A%2F%2Fastar-register.org%2F&amp;data=04%7C01%7Ca.h.musters%40amsterdamumc.nl%7C9326afbff82240c276fe08d8ee96dcfd%7C68dfab1a11bb4cc6beb528d756984fb6%7C0%7C0%7C637521679038840298%7CUnknown%7CTWFpbGZsb3d8eyJWIjoiMC4wLjAwMDAiLCJQIjoiV2luMzIiLCJBTiI6Ik1haWwiLCJXVCI6Mn0%3D%7C1000&amp;sdata=T2JjI3BG9fuVk4fkEH9M4KmZ%2FtPa7iYylr9ij3JguFw%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04.safelinks.protection.outlook.com/?url=http%3A%2F%2Fwww.swedad.nu%2F&amp;data=04%7C01%7Ca.h.musters%40amsterdamumc.nl%7C37efd5021eba4108000b08d8de3b1e2f%7C68dfab1a11bb4cc6beb528d756984fb6%7C0%7C0%7C637503692794637907%7CUnknown%7CTWFpbGZsb3d8eyJWIjoiMC4wLjAwMDAiLCJQIjoiV2luMzIiLCJBTiI6Ik1haWwiLCJXVCI6Mn0%3D%7C1000&amp;sdata=SnpVdgvYBrFFmQUWz%2Bmd%2FKAbxgAQk7OMHreCShzSCwY%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35821D-08F8-471D-BC88-2C57F397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5979</Words>
  <Characters>34083</Characters>
  <Application>Microsoft Office Word</Application>
  <DocSecurity>0</DocSecurity>
  <Lines>284</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A.L. (Angela)</dc:creator>
  <cp:keywords/>
  <dc:description/>
  <cp:lastModifiedBy>Michael Ardern-Jones</cp:lastModifiedBy>
  <cp:revision>3</cp:revision>
  <dcterms:created xsi:type="dcterms:W3CDTF">2022-10-07T08:29:00Z</dcterms:created>
  <dcterms:modified xsi:type="dcterms:W3CDTF">2022-10-07T08:29:00Z</dcterms:modified>
</cp:coreProperties>
</file>