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A98E" w14:textId="2A2E8B6D" w:rsidR="005B5D69" w:rsidRPr="001517CF" w:rsidRDefault="00C54026" w:rsidP="007D30FE">
      <w:pPr>
        <w:jc w:val="center"/>
        <w:rPr>
          <w:rFonts w:ascii="Times New Roman" w:hAnsi="Times New Roman" w:cs="Times New Roman"/>
        </w:rPr>
      </w:pPr>
      <w:r w:rsidRPr="001517CF">
        <w:rPr>
          <w:rFonts w:ascii="Times New Roman" w:hAnsi="Times New Roman" w:cs="Times New Roman"/>
        </w:rPr>
        <w:t xml:space="preserve">Table </w:t>
      </w:r>
      <w:r w:rsidR="0088169B" w:rsidRPr="001517CF">
        <w:rPr>
          <w:rFonts w:ascii="Times New Roman" w:hAnsi="Times New Roman" w:cs="Times New Roman"/>
        </w:rPr>
        <w:t>A-</w:t>
      </w:r>
      <w:r w:rsidRPr="001517CF">
        <w:rPr>
          <w:rFonts w:ascii="Times New Roman" w:hAnsi="Times New Roman" w:cs="Times New Roman"/>
        </w:rPr>
        <w:t>1</w:t>
      </w:r>
      <w:r w:rsidR="00633776" w:rsidRPr="001517CF">
        <w:rPr>
          <w:rFonts w:ascii="Times New Roman" w:hAnsi="Times New Roman" w:cs="Times New Roman"/>
        </w:rPr>
        <w:t xml:space="preserve"> </w:t>
      </w:r>
      <w:r w:rsidR="006529FB" w:rsidRPr="001517CF">
        <w:rPr>
          <w:rFonts w:ascii="Times New Roman" w:hAnsi="Times New Roman" w:cs="Times New Roman"/>
        </w:rPr>
        <w:t>Sample Selection Process</w:t>
      </w:r>
    </w:p>
    <w:p w14:paraId="79AC023A" w14:textId="77777777" w:rsidR="005B5D69" w:rsidRPr="001517CF" w:rsidRDefault="005B5D6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41"/>
        <w:gridCol w:w="1105"/>
        <w:gridCol w:w="1182"/>
        <w:gridCol w:w="3268"/>
      </w:tblGrid>
      <w:tr w:rsidR="005B5D69" w:rsidRPr="001517CF" w14:paraId="6EC6AFAB" w14:textId="77777777" w:rsidTr="00C54026">
        <w:trPr>
          <w:trHeight w:val="280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814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Reason for deletion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D439" w14:textId="77777777" w:rsidR="005B5D69" w:rsidRPr="001517CF" w:rsidRDefault="005B5D69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Deleted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7F2" w14:textId="77777777" w:rsidR="005B5D69" w:rsidRPr="001517CF" w:rsidRDefault="005B5D69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Remaining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9591" w14:textId="77777777" w:rsidR="005B5D69" w:rsidRPr="001517CF" w:rsidRDefault="005B5D69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Comments</w:t>
            </w:r>
          </w:p>
        </w:tc>
      </w:tr>
      <w:tr w:rsidR="005B5D69" w:rsidRPr="001517CF" w14:paraId="2D344D40" w14:textId="77777777" w:rsidTr="001517CF">
        <w:trPr>
          <w:trHeight w:val="560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4B6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Start: Cases from the CHARLS Wave 4 (all module merged)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420A" w14:textId="2B1E121C" w:rsidR="005B5D69" w:rsidRPr="001517CF" w:rsidRDefault="00382E44" w:rsidP="001517C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N/A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775E" w14:textId="77777777" w:rsidR="005B5D69" w:rsidRPr="001517CF" w:rsidRDefault="005B5D69" w:rsidP="001517CF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              19,694 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CD5" w14:textId="3BA990FE" w:rsidR="005B5D69" w:rsidRPr="001517CF" w:rsidRDefault="00C54026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</w:t>
            </w:r>
            <w:r w:rsidR="00382E44"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/</w:t>
            </w: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A</w:t>
            </w:r>
          </w:p>
        </w:tc>
      </w:tr>
      <w:tr w:rsidR="005B5D69" w:rsidRPr="001517CF" w14:paraId="11546BF6" w14:textId="77777777" w:rsidTr="00C54026">
        <w:trPr>
          <w:trHeight w:val="560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9DF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Not belong to the 1940-1969 birth cohort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BDA3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3,009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F6F2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              16,685 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8EDC" w14:textId="0819EE3F" w:rsidR="005B5D69" w:rsidRPr="001517CF" w:rsidRDefault="005B5D69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Not </w:t>
            </w:r>
            <w:r w:rsidR="00384307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research</w:t>
            </w: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focus</w:t>
            </w:r>
          </w:p>
        </w:tc>
      </w:tr>
      <w:tr w:rsidR="005B5D69" w:rsidRPr="001517CF" w14:paraId="32E24530" w14:textId="77777777" w:rsidTr="00C54026">
        <w:trPr>
          <w:trHeight w:val="560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E44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No surviving children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5DC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167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5D8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              16,518 </w:t>
            </w:r>
          </w:p>
        </w:tc>
        <w:tc>
          <w:tcPr>
            <w:tcW w:w="20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766E" w14:textId="5B93BDCE" w:rsidR="005B5D69" w:rsidRPr="001517CF" w:rsidRDefault="005B5D69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No information on intergenerational relation</w:t>
            </w:r>
            <w:r w:rsidR="00CC0532"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s</w:t>
            </w:r>
          </w:p>
        </w:tc>
      </w:tr>
      <w:tr w:rsidR="005B5D69" w:rsidRPr="001517CF" w14:paraId="6E749EEE" w14:textId="77777777" w:rsidTr="00C54026">
        <w:trPr>
          <w:trHeight w:val="560"/>
        </w:trPr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0187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No non-co-resident children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FA2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1,479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80A8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              15,039 </w:t>
            </w:r>
          </w:p>
        </w:tc>
        <w:tc>
          <w:tcPr>
            <w:tcW w:w="20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76899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</w:p>
        </w:tc>
      </w:tr>
      <w:tr w:rsidR="005B5D69" w:rsidRPr="001517CF" w14:paraId="2DFC75E7" w14:textId="77777777" w:rsidTr="00C54026">
        <w:trPr>
          <w:trHeight w:val="560"/>
        </w:trPr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924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No Hukou (Household Registration) information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841C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391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28D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              14,648 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6925" w14:textId="77777777" w:rsidR="005B5D69" w:rsidRPr="001517CF" w:rsidRDefault="005B5D69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Cannot put into either the urban or rural subsample</w:t>
            </w:r>
          </w:p>
        </w:tc>
      </w:tr>
      <w:tr w:rsidR="005B5D69" w:rsidRPr="001517CF" w14:paraId="3DFDC31C" w14:textId="77777777" w:rsidTr="00C54026">
        <w:trPr>
          <w:trHeight w:val="560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101" w14:textId="77777777" w:rsidR="005B5D69" w:rsidRPr="001517CF" w:rsidRDefault="005B5D69" w:rsidP="005B5D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No information on health status or education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C525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  32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F7DA" w14:textId="77777777" w:rsidR="005B5D69" w:rsidRPr="001517CF" w:rsidRDefault="005B5D69" w:rsidP="00C54026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                             14,616 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571C" w14:textId="7F054BD6" w:rsidR="005B5D69" w:rsidRPr="001517CF" w:rsidRDefault="005B5D69" w:rsidP="005B5D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A very small group and unlikely to change </w:t>
            </w:r>
            <w:r w:rsidR="00C452F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the</w:t>
            </w: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results</w:t>
            </w:r>
            <w:r w:rsidR="00C452F6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 of this study</w:t>
            </w:r>
          </w:p>
        </w:tc>
      </w:tr>
    </w:tbl>
    <w:p w14:paraId="46473DEF" w14:textId="77777777" w:rsidR="005B5D69" w:rsidRPr="001517CF" w:rsidRDefault="005B5D69">
      <w:pPr>
        <w:rPr>
          <w:rFonts w:ascii="Times New Roman" w:hAnsi="Times New Roman" w:cs="Times New Roman"/>
        </w:rPr>
      </w:pPr>
    </w:p>
    <w:p w14:paraId="6224F781" w14:textId="77777777" w:rsidR="00D54CFC" w:rsidRDefault="00D54CF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68EDD0" w14:textId="31E2BACC" w:rsidR="0062057A" w:rsidRPr="001517CF" w:rsidRDefault="0062057A" w:rsidP="0062057A">
      <w:pPr>
        <w:rPr>
          <w:rFonts w:ascii="Times New Roman" w:hAnsi="Times New Roman" w:cs="Times New Roman"/>
        </w:rPr>
      </w:pPr>
      <w:r w:rsidRPr="001517CF">
        <w:rPr>
          <w:rFonts w:ascii="Times New Roman" w:hAnsi="Times New Roman" w:cs="Times New Roman"/>
        </w:rPr>
        <w:lastRenderedPageBreak/>
        <w:t>Table A-</w:t>
      </w:r>
      <w:r w:rsidR="00075193" w:rsidRPr="001517CF">
        <w:rPr>
          <w:rFonts w:ascii="Times New Roman" w:hAnsi="Times New Roman" w:cs="Times New Roman"/>
        </w:rPr>
        <w:t>2</w:t>
      </w:r>
      <w:r w:rsidRPr="001517CF">
        <w:rPr>
          <w:rFonts w:ascii="Times New Roman" w:hAnsi="Times New Roman" w:cs="Times New Roman"/>
        </w:rPr>
        <w:t xml:space="preserve"> </w:t>
      </w:r>
      <w:r w:rsidR="00413CDE" w:rsidRPr="001517CF">
        <w:rPr>
          <w:rFonts w:ascii="Times New Roman" w:hAnsi="Times New Roman" w:cs="Times New Roman"/>
        </w:rPr>
        <w:t>Comparison of demographics between the final sample and removed cases</w:t>
      </w:r>
      <w:r w:rsidR="00CF78AC" w:rsidRPr="001517CF">
        <w:rPr>
          <w:rFonts w:ascii="Times New Roman" w:hAnsi="Times New Roman" w:cs="Times New Roman"/>
        </w:rPr>
        <w:t xml:space="preserve"> (percentage)</w:t>
      </w:r>
      <w:r w:rsidRPr="001517CF">
        <w:rPr>
          <w:rFonts w:ascii="Times New Roman" w:hAnsi="Times New Roman" w:cs="Times New Roman"/>
        </w:rPr>
        <w:t xml:space="preserve"> </w:t>
      </w:r>
    </w:p>
    <w:p w14:paraId="7F190624" w14:textId="77777777" w:rsidR="005B5D69" w:rsidRPr="001517CF" w:rsidRDefault="005B5D69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40"/>
        <w:gridCol w:w="1384"/>
        <w:gridCol w:w="1471"/>
        <w:gridCol w:w="1264"/>
        <w:gridCol w:w="1137"/>
      </w:tblGrid>
      <w:tr w:rsidR="00FC1E63" w:rsidRPr="001517CF" w14:paraId="66C7B1D8" w14:textId="77777777" w:rsidTr="004B74C2">
        <w:trPr>
          <w:trHeight w:val="560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24D0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2BB0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Final Sample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C200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Cases without surviving children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4348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Cases without non-coresident children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ED5B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Cases without valid Hukou</w:t>
            </w:r>
          </w:p>
        </w:tc>
      </w:tr>
      <w:tr w:rsidR="00FC1E63" w:rsidRPr="001517CF" w14:paraId="5CD58551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99FE" w14:textId="122430C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Number of </w:t>
            </w:r>
            <w:r w:rsidR="008622DD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o</w:t>
            </w: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bservations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55AD" w14:textId="55E03503" w:rsidR="00FC1E63" w:rsidRPr="001517CF" w:rsidRDefault="00FC1E63" w:rsidP="004B74C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  <w:r w:rsidR="004B74C2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  <w:lang w:val="en-US"/>
              </w:rPr>
              <w:t>1</w:t>
            </w:r>
            <w:r w:rsidR="004B74C2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4,616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B4B9" w14:textId="77777777" w:rsidR="00FC1E63" w:rsidRPr="001517CF" w:rsidRDefault="00FC1E63" w:rsidP="004B74C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167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061B" w14:textId="3520F671" w:rsidR="00FC1E63" w:rsidRPr="001517CF" w:rsidRDefault="00FC1E63" w:rsidP="004B74C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1,479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1F09" w14:textId="77777777" w:rsidR="00FC1E63" w:rsidRPr="001517CF" w:rsidRDefault="00FC1E63" w:rsidP="004B74C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391</w:t>
            </w:r>
          </w:p>
        </w:tc>
      </w:tr>
      <w:tr w:rsidR="00FC1E63" w:rsidRPr="001517CF" w14:paraId="60E91A3A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6798" w14:textId="12BDCF81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Birth </w:t>
            </w:r>
            <w:r w:rsidR="008622DD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c</w:t>
            </w: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ohort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ECA9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034F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C78B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CACE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</w:tr>
      <w:tr w:rsidR="00FC1E63" w:rsidRPr="001517CF" w14:paraId="2A59E040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FFAE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1940-1949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A388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23.7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72C6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25.2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CBA7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6.6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A893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23.1</w:t>
            </w:r>
          </w:p>
        </w:tc>
      </w:tr>
      <w:tr w:rsidR="00FC1E63" w:rsidRPr="001517CF" w14:paraId="430B670E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D0B7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1950-1959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1AE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38.9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A17C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38.4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B809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31.3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25A0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34.2</w:t>
            </w:r>
          </w:p>
        </w:tc>
      </w:tr>
      <w:tr w:rsidR="00FC1E63" w:rsidRPr="001517CF" w14:paraId="5AF68088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6EB6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1960-1969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01CE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37.4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C78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36.5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66A5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62.0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CAD8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42.7</w:t>
            </w:r>
          </w:p>
        </w:tc>
      </w:tr>
      <w:tr w:rsidR="00FC1E63" w:rsidRPr="001517CF" w14:paraId="267114D4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C6DC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Total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BD83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164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AB43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EC53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</w:tr>
      <w:tr w:rsidR="00FC1E63" w:rsidRPr="001517CF" w14:paraId="78BD9CA1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956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Gender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DA8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D1B5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F821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C8A2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</w:tr>
      <w:tr w:rsidR="00FC1E63" w:rsidRPr="001517CF" w14:paraId="52F8C572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CC05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Male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54A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47.5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F793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80.5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8504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49.9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B04A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52.7</w:t>
            </w:r>
          </w:p>
        </w:tc>
      </w:tr>
      <w:tr w:rsidR="00FC1E63" w:rsidRPr="001517CF" w14:paraId="27531217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99F4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Female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02ED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52.5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1D69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19.5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FA6B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50.1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BA55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47.3</w:t>
            </w:r>
          </w:p>
        </w:tc>
      </w:tr>
      <w:tr w:rsidR="00FC1E63" w:rsidRPr="001517CF" w14:paraId="05B1A75A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D393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Total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725C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29F5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83A2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9958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</w:tr>
      <w:tr w:rsidR="00FC1E63" w:rsidRPr="001517CF" w14:paraId="4FFC4C11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EE22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Hukou status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37F1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4C2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6C2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C9FA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</w:tr>
      <w:tr w:rsidR="00FC1E63" w:rsidRPr="001517CF" w14:paraId="25356E32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169F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Non-agricultural Hukou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A191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19.5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D5F2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22.3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8D72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35.5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F5E7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NA</w:t>
            </w:r>
          </w:p>
        </w:tc>
      </w:tr>
      <w:tr w:rsidR="00FC1E63" w:rsidRPr="001517CF" w14:paraId="4A859D69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E63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Agricultural Hukou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49D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80.5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FACD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77.7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540E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64.5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ECD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NA</w:t>
            </w:r>
          </w:p>
        </w:tc>
      </w:tr>
      <w:tr w:rsidR="00FC1E63" w:rsidRPr="001517CF" w14:paraId="35EDD03C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B52B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Total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D4F1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DC5F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098A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C27C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NA</w:t>
            </w:r>
          </w:p>
        </w:tc>
      </w:tr>
      <w:tr w:rsidR="00FC1E63" w:rsidRPr="001517CF" w14:paraId="15D93EF1" w14:textId="77777777" w:rsidTr="004B74C2">
        <w:trPr>
          <w:trHeight w:val="280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678" w14:textId="7F77BDD8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Education</w:t>
            </w:r>
            <w:r w:rsidR="003F7048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al attainment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55A7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BA03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6D4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18E0" w14:textId="77777777" w:rsidR="00FC1E63" w:rsidRPr="001517CF" w:rsidRDefault="00FC1E63" w:rsidP="00FC1E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　</w:t>
            </w:r>
          </w:p>
        </w:tc>
      </w:tr>
      <w:tr w:rsidR="00FC1E63" w:rsidRPr="001517CF" w14:paraId="069B24AD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56E0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Illiterate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B97A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22.4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3897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28.3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656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11.4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DAD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13.4</w:t>
            </w:r>
          </w:p>
        </w:tc>
      </w:tr>
      <w:tr w:rsidR="00FC1E63" w:rsidRPr="001517CF" w14:paraId="413F59CE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7A0" w14:textId="30C9D6F6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Did not finish primary school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2022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21.6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C3B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30.8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6224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17.3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FB1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19.8</w:t>
            </w:r>
          </w:p>
        </w:tc>
      </w:tr>
      <w:tr w:rsidR="00FC1E63" w:rsidRPr="001517CF" w14:paraId="0479D95F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FB18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Elementary school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9797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22.2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6DD2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18.2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5B2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20.5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706E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23.4</w:t>
            </w:r>
          </w:p>
        </w:tc>
      </w:tr>
      <w:tr w:rsidR="00FC1E63" w:rsidRPr="001517CF" w14:paraId="04E41924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C7D6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Middle school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2AAB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21.8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85E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14.5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A43F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30.9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445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21.9</w:t>
            </w:r>
          </w:p>
        </w:tc>
      </w:tr>
      <w:tr w:rsidR="00FC1E63" w:rsidRPr="001517CF" w14:paraId="26818C7A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2709" w14:textId="3497AF44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 xml:space="preserve">High school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5D83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10.4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2AE0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6.9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CDBC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16.0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099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18.3</w:t>
            </w:r>
          </w:p>
        </w:tc>
      </w:tr>
      <w:tr w:rsidR="00FC1E63" w:rsidRPr="001517CF" w14:paraId="54625D32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F791" w14:textId="37810112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College and above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47F2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1.7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9B0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1.3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A88F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4.0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44B3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3.3</w:t>
            </w:r>
          </w:p>
        </w:tc>
      </w:tr>
      <w:tr w:rsidR="00FC1E63" w:rsidRPr="001517CF" w14:paraId="0485D61A" w14:textId="77777777" w:rsidTr="004B74C2">
        <w:trPr>
          <w:trHeight w:val="280"/>
        </w:trPr>
        <w:tc>
          <w:tcPr>
            <w:tcW w:w="1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1CA8" w14:textId="77777777" w:rsidR="00FC1E63" w:rsidRPr="001517CF" w:rsidRDefault="00FC1E63" w:rsidP="00FC1E63">
            <w:pPr>
              <w:widowControl/>
              <w:ind w:firstLineChars="100" w:firstLine="22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Total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3C89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5FF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7CDC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DC44" w14:textId="77777777" w:rsidR="00FC1E63" w:rsidRPr="001517CF" w:rsidRDefault="00FC1E63" w:rsidP="00FC1E6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1517CF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lang w:val="en-US"/>
              </w:rPr>
              <w:t>100.0</w:t>
            </w:r>
          </w:p>
        </w:tc>
      </w:tr>
    </w:tbl>
    <w:p w14:paraId="68DC0AB4" w14:textId="1F7AFD64" w:rsidR="004B74C2" w:rsidRPr="00486F27" w:rsidRDefault="002D1F59" w:rsidP="004B74C2">
      <w:pPr>
        <w:rPr>
          <w:rFonts w:ascii="Times New Roman" w:hAnsi="Times New Roman" w:cs="Times New Roman"/>
        </w:rPr>
      </w:pPr>
      <w:r w:rsidRPr="00486F27">
        <w:rPr>
          <w:rFonts w:ascii="Times New Roman" w:hAnsi="Times New Roman" w:cs="Times New Roman" w:hint="eastAsia"/>
        </w:rPr>
        <w:t>N</w:t>
      </w:r>
      <w:r w:rsidRPr="00486F27">
        <w:rPr>
          <w:rFonts w:ascii="Times New Roman" w:hAnsi="Times New Roman" w:cs="Times New Roman"/>
        </w:rPr>
        <w:t xml:space="preserve">ote: </w:t>
      </w:r>
      <w:r w:rsidR="0070324D" w:rsidRPr="00486F27">
        <w:rPr>
          <w:rFonts w:ascii="Times New Roman" w:hAnsi="Times New Roman" w:cs="Times New Roman"/>
        </w:rPr>
        <w:t>1</w:t>
      </w:r>
      <w:r w:rsidR="0070324D" w:rsidRPr="00486F27">
        <w:rPr>
          <w:rFonts w:ascii="Times New Roman" w:hAnsi="Times New Roman" w:cs="Times New Roman" w:hint="eastAsia"/>
        </w:rPr>
        <w:t>.</w:t>
      </w:r>
      <w:r w:rsidR="0070324D" w:rsidRPr="00486F27">
        <w:rPr>
          <w:rFonts w:ascii="Times New Roman" w:hAnsi="Times New Roman" w:cs="Times New Roman"/>
        </w:rPr>
        <w:t xml:space="preserve"> </w:t>
      </w:r>
      <w:r w:rsidRPr="00486F27">
        <w:rPr>
          <w:rFonts w:ascii="Times New Roman" w:hAnsi="Times New Roman" w:cs="Times New Roman"/>
        </w:rPr>
        <w:t>Among all the removed cases, respondents without non-coresident children accounted for a relatively large group (N=1,479). Compared to the study sample, they were more likely to be from the 1960-1969 birth cohort, having non-agricultural Hukou and better educational attainments. These results indicate that co-residence with the only child might be a more common living arrangement for younger respondents with better socioeconomic status, which requires further investigation by future research.</w:t>
      </w:r>
      <w:r w:rsidR="008035A5" w:rsidRPr="00486F27">
        <w:rPr>
          <w:rFonts w:ascii="Times New Roman" w:hAnsi="Times New Roman" w:cs="Times New Roman" w:hint="eastAsia"/>
        </w:rPr>
        <w:t xml:space="preserve"> </w:t>
      </w:r>
      <w:r w:rsidR="0070324D" w:rsidRPr="00486F27">
        <w:rPr>
          <w:rFonts w:ascii="Times New Roman" w:hAnsi="Times New Roman" w:cs="Times New Roman"/>
        </w:rPr>
        <w:t xml:space="preserve">2. </w:t>
      </w:r>
      <w:r w:rsidR="001421F0" w:rsidRPr="00486F27">
        <w:rPr>
          <w:rFonts w:ascii="Times New Roman" w:hAnsi="Times New Roman" w:cs="Times New Roman"/>
        </w:rPr>
        <w:t>The</w:t>
      </w:r>
      <w:r w:rsidR="004B74C2" w:rsidRPr="00486F27">
        <w:rPr>
          <w:rFonts w:ascii="Times New Roman" w:hAnsi="Times New Roman" w:cs="Times New Roman"/>
        </w:rPr>
        <w:t xml:space="preserve"> 32</w:t>
      </w:r>
      <w:r w:rsidR="001421F0" w:rsidRPr="00486F27">
        <w:rPr>
          <w:rFonts w:ascii="Times New Roman" w:hAnsi="Times New Roman" w:cs="Times New Roman"/>
        </w:rPr>
        <w:t xml:space="preserve"> cases removed due to missing information on health status or education</w:t>
      </w:r>
      <w:r w:rsidR="004B74C2" w:rsidRPr="00486F27">
        <w:rPr>
          <w:rFonts w:ascii="Times New Roman" w:hAnsi="Times New Roman" w:cs="Times New Roman"/>
        </w:rPr>
        <w:t xml:space="preserve"> were</w:t>
      </w:r>
      <w:r w:rsidR="001421F0" w:rsidRPr="00486F27">
        <w:rPr>
          <w:rFonts w:ascii="Times New Roman" w:hAnsi="Times New Roman" w:cs="Times New Roman"/>
        </w:rPr>
        <w:t xml:space="preserve"> not </w:t>
      </w:r>
      <w:r w:rsidR="004633C8" w:rsidRPr="00486F27">
        <w:rPr>
          <w:rFonts w:ascii="Times New Roman" w:hAnsi="Times New Roman" w:cs="Times New Roman"/>
        </w:rPr>
        <w:t>shown</w:t>
      </w:r>
      <w:r w:rsidR="001421F0" w:rsidRPr="00486F27">
        <w:rPr>
          <w:rFonts w:ascii="Times New Roman" w:hAnsi="Times New Roman" w:cs="Times New Roman"/>
        </w:rPr>
        <w:t xml:space="preserve"> due to sample size.</w:t>
      </w:r>
      <w:r w:rsidR="004B74C2" w:rsidRPr="00486F27">
        <w:rPr>
          <w:rFonts w:ascii="Times New Roman" w:hAnsi="Times New Roman" w:cs="Times New Roman"/>
        </w:rPr>
        <w:t xml:space="preserve"> </w:t>
      </w:r>
    </w:p>
    <w:p w14:paraId="7250A302" w14:textId="1A8A6A88" w:rsidR="00D42E28" w:rsidRPr="001517CF" w:rsidRDefault="00D42E28">
      <w:pPr>
        <w:rPr>
          <w:rFonts w:ascii="Times New Roman" w:hAnsi="Times New Roman" w:cs="Times New Roman"/>
        </w:rPr>
      </w:pPr>
    </w:p>
    <w:p w14:paraId="4B259EF9" w14:textId="7D509FCE" w:rsidR="00D42E28" w:rsidRPr="001517CF" w:rsidRDefault="00D42E28">
      <w:pPr>
        <w:rPr>
          <w:rFonts w:ascii="Times New Roman" w:hAnsi="Times New Roman" w:cs="Times New Roman"/>
        </w:rPr>
      </w:pPr>
    </w:p>
    <w:p w14:paraId="62D726ED" w14:textId="72FD4004" w:rsidR="00D42E28" w:rsidRPr="001517CF" w:rsidRDefault="00D42E28">
      <w:pPr>
        <w:rPr>
          <w:rFonts w:ascii="Times New Roman" w:hAnsi="Times New Roman" w:cs="Times New Roman"/>
        </w:rPr>
      </w:pPr>
    </w:p>
    <w:p w14:paraId="788DC532" w14:textId="71D31728" w:rsidR="00D42E28" w:rsidRPr="001517CF" w:rsidRDefault="00D42E28">
      <w:pPr>
        <w:rPr>
          <w:rFonts w:ascii="Times New Roman" w:hAnsi="Times New Roman" w:cs="Times New Roman"/>
        </w:rPr>
      </w:pPr>
    </w:p>
    <w:p w14:paraId="0F8BC47E" w14:textId="7FFDE26C" w:rsidR="00D42E28" w:rsidRPr="001517CF" w:rsidRDefault="00D42E28">
      <w:pPr>
        <w:rPr>
          <w:rFonts w:ascii="Times New Roman" w:hAnsi="Times New Roman" w:cs="Times New Roman"/>
        </w:rPr>
      </w:pPr>
    </w:p>
    <w:p w14:paraId="49E44278" w14:textId="72646793" w:rsidR="00D42E28" w:rsidRPr="001517CF" w:rsidRDefault="00D42E28">
      <w:pPr>
        <w:rPr>
          <w:rFonts w:ascii="Times New Roman" w:hAnsi="Times New Roman" w:cs="Times New Roman"/>
        </w:rPr>
      </w:pPr>
    </w:p>
    <w:sectPr w:rsidR="00D42E28" w:rsidRPr="00151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F914" w14:textId="77777777" w:rsidR="00E80A0B" w:rsidRDefault="00E80A0B" w:rsidP="004E6BB7">
      <w:r>
        <w:separator/>
      </w:r>
    </w:p>
  </w:endnote>
  <w:endnote w:type="continuationSeparator" w:id="0">
    <w:p w14:paraId="2168E08B" w14:textId="77777777" w:rsidR="00E80A0B" w:rsidRDefault="00E80A0B" w:rsidP="004E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E7F3" w14:textId="77777777" w:rsidR="00E80A0B" w:rsidRDefault="00E80A0B" w:rsidP="004E6BB7">
      <w:r>
        <w:separator/>
      </w:r>
    </w:p>
  </w:footnote>
  <w:footnote w:type="continuationSeparator" w:id="0">
    <w:p w14:paraId="7FD0EB84" w14:textId="77777777" w:rsidR="00E80A0B" w:rsidRDefault="00E80A0B" w:rsidP="004E6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1F"/>
    <w:rsid w:val="000352D1"/>
    <w:rsid w:val="00075193"/>
    <w:rsid w:val="0012686D"/>
    <w:rsid w:val="001421F0"/>
    <w:rsid w:val="001517CF"/>
    <w:rsid w:val="00184378"/>
    <w:rsid w:val="00256743"/>
    <w:rsid w:val="002D1F59"/>
    <w:rsid w:val="00311A1F"/>
    <w:rsid w:val="00382E44"/>
    <w:rsid w:val="00384307"/>
    <w:rsid w:val="003F7048"/>
    <w:rsid w:val="00413CDE"/>
    <w:rsid w:val="004633C8"/>
    <w:rsid w:val="00486F27"/>
    <w:rsid w:val="004B74C2"/>
    <w:rsid w:val="004E08A5"/>
    <w:rsid w:val="004E6BB7"/>
    <w:rsid w:val="005679D4"/>
    <w:rsid w:val="005B5D69"/>
    <w:rsid w:val="005D4396"/>
    <w:rsid w:val="0062057A"/>
    <w:rsid w:val="00633776"/>
    <w:rsid w:val="00637840"/>
    <w:rsid w:val="006529FB"/>
    <w:rsid w:val="0069169A"/>
    <w:rsid w:val="0069722F"/>
    <w:rsid w:val="006D22D3"/>
    <w:rsid w:val="006F659B"/>
    <w:rsid w:val="0070324D"/>
    <w:rsid w:val="007D30FE"/>
    <w:rsid w:val="007E2AE3"/>
    <w:rsid w:val="008035A5"/>
    <w:rsid w:val="008622DD"/>
    <w:rsid w:val="0088169B"/>
    <w:rsid w:val="009367B3"/>
    <w:rsid w:val="00A3098D"/>
    <w:rsid w:val="00AA7048"/>
    <w:rsid w:val="00B12A45"/>
    <w:rsid w:val="00BA059E"/>
    <w:rsid w:val="00BA62C9"/>
    <w:rsid w:val="00BE66A5"/>
    <w:rsid w:val="00C452F6"/>
    <w:rsid w:val="00C54026"/>
    <w:rsid w:val="00C93EC1"/>
    <w:rsid w:val="00CA1A8A"/>
    <w:rsid w:val="00CC0532"/>
    <w:rsid w:val="00CC7AB9"/>
    <w:rsid w:val="00CF78AC"/>
    <w:rsid w:val="00D13B41"/>
    <w:rsid w:val="00D34ACB"/>
    <w:rsid w:val="00D42E28"/>
    <w:rsid w:val="00D54CFC"/>
    <w:rsid w:val="00DC5977"/>
    <w:rsid w:val="00DF167A"/>
    <w:rsid w:val="00E24469"/>
    <w:rsid w:val="00E80A0B"/>
    <w:rsid w:val="00EB4930"/>
    <w:rsid w:val="00EC5B9E"/>
    <w:rsid w:val="00F17B80"/>
    <w:rsid w:val="00FC1E63"/>
    <w:rsid w:val="00FE21C9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0F0D8F"/>
  <w15:chartTrackingRefBased/>
  <w15:docId w15:val="{12699CE2-3029-4CC8-BB45-13DC7E38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E6BB7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6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E6BB7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4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Maodi XU</dc:creator>
  <cp:keywords/>
  <dc:description/>
  <cp:lastModifiedBy>Linda Edwards</cp:lastModifiedBy>
  <cp:revision>2</cp:revision>
  <dcterms:created xsi:type="dcterms:W3CDTF">2022-11-16T12:03:00Z</dcterms:created>
  <dcterms:modified xsi:type="dcterms:W3CDTF">2022-11-16T12:03:00Z</dcterms:modified>
</cp:coreProperties>
</file>