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B8A93" w14:textId="6C3E5E47" w:rsidR="00C63B9D" w:rsidRDefault="002F7096">
      <w:pPr>
        <w:jc w:val="center"/>
        <w:rPr>
          <w:b/>
          <w:sz w:val="28"/>
          <w:szCs w:val="28"/>
        </w:rPr>
      </w:pPr>
      <w:bookmarkStart w:id="0" w:name="_GoBack"/>
      <w:bookmarkEnd w:id="0"/>
      <w:r w:rsidRPr="00DA6025">
        <w:rPr>
          <w:b/>
          <w:sz w:val="28"/>
          <w:szCs w:val="28"/>
        </w:rPr>
        <w:t>Prevalence of Underweight in People with Severe Mental Illness: Systematic Review and Meta-Analysis</w:t>
      </w:r>
    </w:p>
    <w:p w14:paraId="06A6CDEE" w14:textId="77777777" w:rsidR="008916D9" w:rsidRPr="008916D9" w:rsidRDefault="008916D9" w:rsidP="008916D9">
      <w:pPr>
        <w:spacing w:before="60" w:line="230" w:lineRule="atLeast"/>
        <w:rPr>
          <w:rFonts w:ascii="Times New Roman" w:eastAsia="Times New Roman" w:hAnsi="Times New Roman" w:cs="Times New Roman"/>
          <w:color w:val="000000"/>
        </w:rPr>
      </w:pPr>
      <w:r w:rsidRPr="008916D9">
        <w:rPr>
          <w:rFonts w:eastAsia="Times New Roman"/>
          <w:color w:val="000000"/>
        </w:rPr>
        <w:t>Bilal Ahmad Khan</w:t>
      </w:r>
      <w:r w:rsidRPr="008916D9">
        <w:rPr>
          <w:rFonts w:eastAsia="Times New Roman"/>
          <w:color w:val="000000"/>
          <w:vertAlign w:val="superscript"/>
        </w:rPr>
        <w:t>1&amp;</w:t>
      </w:r>
      <w:r w:rsidRPr="008916D9">
        <w:rPr>
          <w:rFonts w:eastAsia="Times New Roman"/>
          <w:color w:val="000000"/>
        </w:rPr>
        <w:t>, Humaira Khalid</w:t>
      </w:r>
      <w:r w:rsidRPr="008916D9">
        <w:rPr>
          <w:rFonts w:eastAsia="Times New Roman"/>
          <w:color w:val="000000"/>
          <w:vertAlign w:val="superscript"/>
        </w:rPr>
        <w:t>1&amp;</w:t>
      </w:r>
      <w:r w:rsidRPr="008916D9">
        <w:rPr>
          <w:rFonts w:eastAsia="Times New Roman"/>
          <w:color w:val="000000"/>
        </w:rPr>
        <w:t>, Najma Siddiqi</w:t>
      </w:r>
      <w:r w:rsidRPr="008916D9">
        <w:rPr>
          <w:rFonts w:eastAsia="Times New Roman"/>
          <w:color w:val="000000"/>
          <w:vertAlign w:val="superscript"/>
        </w:rPr>
        <w:t>2,3</w:t>
      </w:r>
      <w:r w:rsidRPr="008916D9">
        <w:rPr>
          <w:rFonts w:eastAsia="Times New Roman"/>
          <w:color w:val="000000"/>
        </w:rPr>
        <w:t>, Faiza Aslam</w:t>
      </w:r>
      <w:r w:rsidRPr="008916D9">
        <w:rPr>
          <w:rFonts w:eastAsia="Times New Roman"/>
          <w:color w:val="000000"/>
          <w:vertAlign w:val="superscript"/>
        </w:rPr>
        <w:t>1</w:t>
      </w:r>
      <w:r w:rsidRPr="008916D9">
        <w:rPr>
          <w:rFonts w:eastAsia="Times New Roman"/>
          <w:color w:val="000000"/>
        </w:rPr>
        <w:t>, Rubab Ayesha</w:t>
      </w:r>
      <w:r w:rsidRPr="008916D9">
        <w:rPr>
          <w:rFonts w:eastAsia="Times New Roman"/>
          <w:color w:val="000000"/>
          <w:vertAlign w:val="superscript"/>
        </w:rPr>
        <w:t>1</w:t>
      </w:r>
      <w:r w:rsidRPr="008916D9">
        <w:rPr>
          <w:rFonts w:eastAsia="Times New Roman"/>
          <w:color w:val="000000"/>
        </w:rPr>
        <w:t>, Medhia Afzal</w:t>
      </w:r>
      <w:r w:rsidRPr="008916D9">
        <w:rPr>
          <w:rFonts w:eastAsia="Times New Roman"/>
          <w:color w:val="000000"/>
          <w:vertAlign w:val="superscript"/>
        </w:rPr>
        <w:t>2</w:t>
      </w:r>
      <w:r w:rsidRPr="008916D9">
        <w:rPr>
          <w:rFonts w:eastAsia="Times New Roman"/>
          <w:color w:val="000000"/>
        </w:rPr>
        <w:t>, Sukanya Rajan</w:t>
      </w:r>
      <w:r w:rsidRPr="008916D9">
        <w:rPr>
          <w:rFonts w:eastAsia="Times New Roman"/>
          <w:color w:val="000000"/>
          <w:vertAlign w:val="superscript"/>
        </w:rPr>
        <w:t>4</w:t>
      </w:r>
      <w:r w:rsidRPr="008916D9">
        <w:rPr>
          <w:rFonts w:eastAsia="Times New Roman"/>
          <w:color w:val="000000"/>
        </w:rPr>
        <w:t>, Kavindu Appuhamy</w:t>
      </w:r>
      <w:r w:rsidRPr="008916D9">
        <w:rPr>
          <w:rFonts w:eastAsia="Times New Roman"/>
          <w:color w:val="000000"/>
          <w:vertAlign w:val="superscript"/>
        </w:rPr>
        <w:t>2</w:t>
      </w:r>
      <w:r w:rsidRPr="008916D9">
        <w:rPr>
          <w:rFonts w:eastAsia="Times New Roman"/>
          <w:color w:val="000000"/>
        </w:rPr>
        <w:t>, Kamrun Nahar Koly</w:t>
      </w:r>
      <w:r w:rsidRPr="008916D9">
        <w:rPr>
          <w:rFonts w:eastAsia="Times New Roman"/>
          <w:color w:val="000000"/>
          <w:vertAlign w:val="superscript"/>
        </w:rPr>
        <w:t>5</w:t>
      </w:r>
      <w:r w:rsidRPr="008916D9">
        <w:rPr>
          <w:rFonts w:eastAsia="Times New Roman"/>
          <w:color w:val="000000"/>
        </w:rPr>
        <w:t>, Maria Bryant</w:t>
      </w:r>
      <w:r w:rsidRPr="008916D9">
        <w:rPr>
          <w:rFonts w:eastAsia="Times New Roman"/>
          <w:color w:val="000000"/>
          <w:vertAlign w:val="superscript"/>
        </w:rPr>
        <w:t>2,3</w:t>
      </w:r>
      <w:r w:rsidRPr="008916D9">
        <w:rPr>
          <w:rFonts w:eastAsia="Times New Roman"/>
          <w:color w:val="000000"/>
        </w:rPr>
        <w:t>, Richard IG Holt</w:t>
      </w:r>
      <w:r w:rsidRPr="008916D9">
        <w:rPr>
          <w:rFonts w:eastAsia="Times New Roman"/>
          <w:color w:val="000000"/>
          <w:vertAlign w:val="superscript"/>
        </w:rPr>
        <w:t>7,8</w:t>
      </w:r>
      <w:r w:rsidRPr="008916D9">
        <w:rPr>
          <w:rFonts w:eastAsia="Times New Roman"/>
          <w:color w:val="000000"/>
        </w:rPr>
        <w:t> and Gerardo A Zavala*</w:t>
      </w:r>
      <w:r w:rsidRPr="008916D9">
        <w:rPr>
          <w:rFonts w:eastAsia="Times New Roman"/>
          <w:color w:val="000000"/>
          <w:vertAlign w:val="superscript"/>
        </w:rPr>
        <w:t>1</w:t>
      </w:r>
    </w:p>
    <w:p w14:paraId="4836DEBB" w14:textId="77777777" w:rsidR="008916D9" w:rsidRPr="008916D9" w:rsidRDefault="008916D9" w:rsidP="008916D9">
      <w:pPr>
        <w:spacing w:after="160" w:line="212" w:lineRule="atLeast"/>
        <w:jc w:val="left"/>
        <w:rPr>
          <w:rFonts w:ascii="Times New Roman" w:eastAsia="Times New Roman" w:hAnsi="Times New Roman" w:cs="Times New Roman"/>
          <w:color w:val="000000"/>
        </w:rPr>
      </w:pPr>
      <w:r w:rsidRPr="008916D9">
        <w:rPr>
          <w:rFonts w:eastAsia="Times New Roman"/>
          <w:b/>
          <w:bCs/>
          <w:color w:val="000000"/>
        </w:rPr>
        <w:t> </w:t>
      </w:r>
    </w:p>
    <w:p w14:paraId="7C0B7968" w14:textId="77777777" w:rsidR="008916D9" w:rsidRPr="008916D9" w:rsidRDefault="008916D9" w:rsidP="008916D9">
      <w:pPr>
        <w:spacing w:before="160" w:line="240" w:lineRule="auto"/>
        <w:rPr>
          <w:rFonts w:ascii="Times New Roman" w:eastAsia="Times New Roman" w:hAnsi="Times New Roman" w:cs="Times New Roman"/>
          <w:color w:val="000000"/>
        </w:rPr>
      </w:pPr>
      <w:r w:rsidRPr="008916D9">
        <w:rPr>
          <w:rFonts w:eastAsia="Times New Roman"/>
          <w:b/>
          <w:bCs/>
          <w:color w:val="000000"/>
        </w:rPr>
        <w:t>Affiliations</w:t>
      </w:r>
    </w:p>
    <w:p w14:paraId="5F3D83F0" w14:textId="77777777" w:rsidR="008916D9" w:rsidRPr="008916D9" w:rsidRDefault="008916D9" w:rsidP="008916D9">
      <w:pPr>
        <w:spacing w:line="240" w:lineRule="auto"/>
        <w:rPr>
          <w:rFonts w:ascii="Times New Roman" w:eastAsia="Times New Roman" w:hAnsi="Times New Roman" w:cs="Times New Roman"/>
          <w:color w:val="000000"/>
        </w:rPr>
      </w:pPr>
      <w:r w:rsidRPr="008916D9">
        <w:rPr>
          <w:rFonts w:eastAsia="Times New Roman"/>
          <w:color w:val="000000"/>
          <w:vertAlign w:val="superscript"/>
        </w:rPr>
        <w:t>1 </w:t>
      </w:r>
      <w:r w:rsidRPr="008916D9">
        <w:rPr>
          <w:rFonts w:eastAsia="Times New Roman"/>
          <w:color w:val="000000"/>
        </w:rPr>
        <w:t>Institute of Psychiatry, Rawalpindi Medical University, Pakistan</w:t>
      </w:r>
    </w:p>
    <w:p w14:paraId="55FB8373" w14:textId="77777777" w:rsidR="008916D9" w:rsidRPr="008916D9" w:rsidRDefault="008916D9" w:rsidP="008916D9">
      <w:pPr>
        <w:spacing w:line="240" w:lineRule="auto"/>
        <w:rPr>
          <w:rFonts w:ascii="Times New Roman" w:eastAsia="Times New Roman" w:hAnsi="Times New Roman" w:cs="Times New Roman"/>
          <w:color w:val="000000"/>
        </w:rPr>
      </w:pPr>
      <w:r w:rsidRPr="008916D9">
        <w:rPr>
          <w:rFonts w:eastAsia="Times New Roman"/>
          <w:color w:val="000000"/>
          <w:vertAlign w:val="superscript"/>
        </w:rPr>
        <w:t>2 </w:t>
      </w:r>
      <w:r w:rsidRPr="008916D9">
        <w:rPr>
          <w:rFonts w:eastAsia="Times New Roman"/>
          <w:color w:val="000000"/>
        </w:rPr>
        <w:t>Department of Health Sciences, University of York, UK</w:t>
      </w:r>
    </w:p>
    <w:p w14:paraId="2CEEB6E2" w14:textId="77777777" w:rsidR="008916D9" w:rsidRPr="008916D9" w:rsidRDefault="008916D9" w:rsidP="008916D9">
      <w:pPr>
        <w:spacing w:line="240" w:lineRule="auto"/>
        <w:rPr>
          <w:rFonts w:ascii="Times New Roman" w:eastAsia="Times New Roman" w:hAnsi="Times New Roman" w:cs="Times New Roman"/>
          <w:color w:val="000000"/>
        </w:rPr>
      </w:pPr>
      <w:r w:rsidRPr="008916D9">
        <w:rPr>
          <w:rFonts w:eastAsia="Times New Roman"/>
          <w:color w:val="000000"/>
          <w:vertAlign w:val="superscript"/>
        </w:rPr>
        <w:t>3 </w:t>
      </w:r>
      <w:r w:rsidRPr="008916D9">
        <w:rPr>
          <w:rFonts w:eastAsia="Times New Roman"/>
          <w:color w:val="000000"/>
        </w:rPr>
        <w:t>Hull York Medical School, UK</w:t>
      </w:r>
    </w:p>
    <w:p w14:paraId="5CEAC95A" w14:textId="77777777" w:rsidR="008916D9" w:rsidRPr="008916D9" w:rsidRDefault="008916D9" w:rsidP="008916D9">
      <w:pPr>
        <w:spacing w:line="240" w:lineRule="auto"/>
        <w:rPr>
          <w:rFonts w:ascii="Times New Roman" w:eastAsia="Times New Roman" w:hAnsi="Times New Roman" w:cs="Times New Roman"/>
          <w:color w:val="000000"/>
        </w:rPr>
      </w:pPr>
      <w:r w:rsidRPr="008916D9">
        <w:rPr>
          <w:rFonts w:eastAsia="Times New Roman"/>
          <w:color w:val="000000"/>
          <w:vertAlign w:val="superscript"/>
        </w:rPr>
        <w:t>4 </w:t>
      </w:r>
      <w:r w:rsidRPr="008916D9">
        <w:rPr>
          <w:rFonts w:eastAsia="Times New Roman"/>
          <w:color w:val="000000"/>
        </w:rPr>
        <w:t>Department of Psychiatry, National Institute of Mental Health and Neurosciences, Bangalore, India</w:t>
      </w:r>
    </w:p>
    <w:p w14:paraId="363B65F3" w14:textId="77777777" w:rsidR="008916D9" w:rsidRPr="008916D9" w:rsidRDefault="008916D9" w:rsidP="008916D9">
      <w:pPr>
        <w:spacing w:line="230" w:lineRule="atLeast"/>
        <w:rPr>
          <w:rFonts w:ascii="Times New Roman" w:eastAsia="Times New Roman" w:hAnsi="Times New Roman" w:cs="Times New Roman"/>
          <w:color w:val="000000"/>
        </w:rPr>
      </w:pPr>
      <w:r w:rsidRPr="008916D9">
        <w:rPr>
          <w:rFonts w:eastAsia="Times New Roman"/>
          <w:color w:val="000000"/>
          <w:vertAlign w:val="superscript"/>
        </w:rPr>
        <w:t>5 </w:t>
      </w:r>
      <w:r w:rsidRPr="008916D9">
        <w:rPr>
          <w:rFonts w:eastAsia="Times New Roman"/>
          <w:color w:val="000000"/>
        </w:rPr>
        <w:t>International Centre for Diarrhoeal Disease Research, Bangladesh</w:t>
      </w:r>
    </w:p>
    <w:p w14:paraId="1FC2F678" w14:textId="77777777" w:rsidR="008916D9" w:rsidRPr="008916D9" w:rsidRDefault="008916D9" w:rsidP="008916D9">
      <w:pPr>
        <w:spacing w:line="240" w:lineRule="auto"/>
        <w:rPr>
          <w:rFonts w:ascii="Times New Roman" w:eastAsia="Times New Roman" w:hAnsi="Times New Roman" w:cs="Times New Roman"/>
          <w:color w:val="000000"/>
        </w:rPr>
      </w:pPr>
      <w:r w:rsidRPr="008916D9">
        <w:rPr>
          <w:rFonts w:eastAsia="Times New Roman"/>
          <w:color w:val="000000"/>
          <w:vertAlign w:val="superscript"/>
        </w:rPr>
        <w:t>7 </w:t>
      </w:r>
      <w:r w:rsidRPr="008916D9">
        <w:rPr>
          <w:rFonts w:eastAsia="Times New Roman"/>
          <w:color w:val="000000"/>
        </w:rPr>
        <w:t>Human Development and Health, Faculty of Medicine, University of Southampton, UK </w:t>
      </w:r>
    </w:p>
    <w:p w14:paraId="15760F3F" w14:textId="77777777" w:rsidR="008916D9" w:rsidRPr="008916D9" w:rsidRDefault="008916D9" w:rsidP="008916D9">
      <w:pPr>
        <w:spacing w:line="240" w:lineRule="auto"/>
        <w:rPr>
          <w:rFonts w:ascii="Times New Roman" w:eastAsia="Times New Roman" w:hAnsi="Times New Roman" w:cs="Times New Roman"/>
          <w:color w:val="000000"/>
        </w:rPr>
      </w:pPr>
      <w:r w:rsidRPr="008916D9">
        <w:rPr>
          <w:rFonts w:eastAsia="Times New Roman"/>
          <w:color w:val="000000"/>
          <w:vertAlign w:val="superscript"/>
        </w:rPr>
        <w:t>8 </w:t>
      </w:r>
      <w:r w:rsidRPr="008916D9">
        <w:rPr>
          <w:rFonts w:eastAsia="Times New Roman"/>
          <w:color w:val="000000"/>
        </w:rPr>
        <w:t>Southampton National Institute for Health Research Biomedical Research Centre, University Hospital Southampton NHS Foundation Trust, Southampton, UK</w:t>
      </w:r>
    </w:p>
    <w:p w14:paraId="6D339975" w14:textId="77777777" w:rsidR="008916D9" w:rsidRPr="008916D9" w:rsidRDefault="008916D9" w:rsidP="008916D9">
      <w:pPr>
        <w:spacing w:line="240" w:lineRule="auto"/>
        <w:rPr>
          <w:rFonts w:ascii="Times New Roman" w:eastAsia="Times New Roman" w:hAnsi="Times New Roman" w:cs="Times New Roman"/>
          <w:color w:val="000000"/>
        </w:rPr>
      </w:pPr>
      <w:r w:rsidRPr="008916D9">
        <w:rPr>
          <w:rFonts w:eastAsia="Times New Roman"/>
          <w:color w:val="000000"/>
        </w:rPr>
        <w:t> </w:t>
      </w:r>
    </w:p>
    <w:p w14:paraId="6F9318D5" w14:textId="77777777" w:rsidR="008916D9" w:rsidRPr="008916D9" w:rsidRDefault="008916D9" w:rsidP="008916D9">
      <w:pPr>
        <w:spacing w:line="230" w:lineRule="atLeast"/>
        <w:rPr>
          <w:rFonts w:ascii="Times New Roman" w:eastAsia="Times New Roman" w:hAnsi="Times New Roman" w:cs="Times New Roman"/>
          <w:color w:val="000000"/>
        </w:rPr>
      </w:pPr>
      <w:r w:rsidRPr="008916D9">
        <w:rPr>
          <w:rFonts w:eastAsia="Times New Roman"/>
          <w:color w:val="000000"/>
        </w:rPr>
        <w:t> </w:t>
      </w:r>
    </w:p>
    <w:p w14:paraId="792CA2FB" w14:textId="77777777" w:rsidR="008916D9" w:rsidRPr="008916D9" w:rsidRDefault="008916D9" w:rsidP="008916D9">
      <w:pPr>
        <w:spacing w:line="240" w:lineRule="auto"/>
        <w:rPr>
          <w:rFonts w:ascii="Times New Roman" w:eastAsia="Times New Roman" w:hAnsi="Times New Roman" w:cs="Times New Roman"/>
          <w:color w:val="000000"/>
        </w:rPr>
      </w:pPr>
      <w:r w:rsidRPr="008916D9">
        <w:rPr>
          <w:rFonts w:eastAsia="Times New Roman"/>
          <w:color w:val="000000"/>
        </w:rPr>
        <w:t> </w:t>
      </w:r>
    </w:p>
    <w:p w14:paraId="40755DE9" w14:textId="77777777" w:rsidR="008916D9" w:rsidRPr="008916D9" w:rsidRDefault="008916D9" w:rsidP="008916D9">
      <w:pPr>
        <w:spacing w:line="240" w:lineRule="auto"/>
        <w:rPr>
          <w:rFonts w:ascii="Times New Roman" w:eastAsia="Times New Roman" w:hAnsi="Times New Roman" w:cs="Times New Roman"/>
          <w:color w:val="000000"/>
        </w:rPr>
      </w:pPr>
      <w:r w:rsidRPr="008916D9">
        <w:rPr>
          <w:rFonts w:eastAsia="Times New Roman"/>
          <w:b/>
          <w:bCs/>
          <w:color w:val="000000"/>
        </w:rPr>
        <w:t>Corresponding author:</w:t>
      </w:r>
    </w:p>
    <w:p w14:paraId="71A08EAE" w14:textId="77777777" w:rsidR="008916D9" w:rsidRPr="008916D9" w:rsidRDefault="00C50098" w:rsidP="008916D9">
      <w:pPr>
        <w:spacing w:line="240" w:lineRule="auto"/>
        <w:rPr>
          <w:rFonts w:ascii="Times New Roman" w:eastAsia="Times New Roman" w:hAnsi="Times New Roman" w:cs="Times New Roman"/>
          <w:color w:val="000000"/>
          <w:sz w:val="22"/>
          <w:szCs w:val="22"/>
        </w:rPr>
      </w:pPr>
      <w:hyperlink r:id="rId6" w:tgtFrame="_top" w:history="1">
        <w:r w:rsidR="008916D9" w:rsidRPr="008916D9">
          <w:rPr>
            <w:rFonts w:eastAsia="Times New Roman"/>
            <w:b/>
            <w:bCs/>
            <w:color w:val="1155CC"/>
            <w:u w:val="single"/>
          </w:rPr>
          <w:t>g.zavala@york.ac.uk</w:t>
        </w:r>
      </w:hyperlink>
    </w:p>
    <w:p w14:paraId="378E9DA6" w14:textId="77777777" w:rsidR="008916D9" w:rsidRPr="008916D9" w:rsidRDefault="008916D9" w:rsidP="008916D9">
      <w:pPr>
        <w:spacing w:line="240" w:lineRule="auto"/>
        <w:rPr>
          <w:rFonts w:ascii="Times New Roman" w:eastAsia="Times New Roman" w:hAnsi="Times New Roman" w:cs="Times New Roman"/>
          <w:color w:val="000000"/>
        </w:rPr>
      </w:pPr>
      <w:r w:rsidRPr="008916D9">
        <w:rPr>
          <w:rFonts w:eastAsia="Times New Roman"/>
          <w:color w:val="000000"/>
        </w:rPr>
        <w:t>ARRC Building</w:t>
      </w:r>
    </w:p>
    <w:p w14:paraId="7542CDA1" w14:textId="77777777" w:rsidR="008916D9" w:rsidRPr="008916D9" w:rsidRDefault="008916D9" w:rsidP="008916D9">
      <w:pPr>
        <w:spacing w:line="240" w:lineRule="auto"/>
        <w:rPr>
          <w:rFonts w:ascii="Times New Roman" w:eastAsia="Times New Roman" w:hAnsi="Times New Roman" w:cs="Times New Roman"/>
          <w:color w:val="000000"/>
        </w:rPr>
      </w:pPr>
      <w:r w:rsidRPr="008916D9">
        <w:rPr>
          <w:rFonts w:eastAsia="Times New Roman"/>
          <w:color w:val="000000"/>
        </w:rPr>
        <w:t>University of York</w:t>
      </w:r>
    </w:p>
    <w:p w14:paraId="1ED7A203" w14:textId="77777777" w:rsidR="008916D9" w:rsidRPr="008916D9" w:rsidRDefault="008916D9" w:rsidP="008916D9">
      <w:pPr>
        <w:spacing w:line="240" w:lineRule="auto"/>
        <w:rPr>
          <w:rFonts w:ascii="Times New Roman" w:eastAsia="Times New Roman" w:hAnsi="Times New Roman" w:cs="Times New Roman"/>
          <w:color w:val="000000"/>
        </w:rPr>
      </w:pPr>
      <w:r w:rsidRPr="008916D9">
        <w:rPr>
          <w:rFonts w:eastAsia="Times New Roman"/>
          <w:color w:val="000000"/>
        </w:rPr>
        <w:t>Heslington, York YO10 5DD</w:t>
      </w:r>
    </w:p>
    <w:p w14:paraId="516EFEC4" w14:textId="77777777" w:rsidR="008916D9" w:rsidRPr="008916D9" w:rsidRDefault="008916D9" w:rsidP="008916D9">
      <w:pPr>
        <w:spacing w:line="240" w:lineRule="auto"/>
        <w:rPr>
          <w:rFonts w:ascii="Times New Roman" w:eastAsia="Times New Roman" w:hAnsi="Times New Roman" w:cs="Times New Roman"/>
          <w:color w:val="000000"/>
          <w:sz w:val="22"/>
          <w:szCs w:val="22"/>
        </w:rPr>
      </w:pPr>
      <w:r w:rsidRPr="008916D9">
        <w:rPr>
          <w:rFonts w:eastAsia="Times New Roman"/>
          <w:color w:val="000000"/>
          <w:sz w:val="22"/>
          <w:szCs w:val="22"/>
        </w:rPr>
        <w:t> </w:t>
      </w:r>
    </w:p>
    <w:p w14:paraId="2A308F74" w14:textId="77777777" w:rsidR="008916D9" w:rsidRPr="008916D9" w:rsidRDefault="008916D9" w:rsidP="008916D9">
      <w:pPr>
        <w:spacing w:line="230" w:lineRule="atLeast"/>
        <w:rPr>
          <w:rFonts w:ascii="Times New Roman" w:eastAsia="Times New Roman" w:hAnsi="Times New Roman" w:cs="Times New Roman"/>
          <w:color w:val="000000"/>
        </w:rPr>
      </w:pPr>
      <w:r w:rsidRPr="008916D9">
        <w:rPr>
          <w:rFonts w:eastAsia="Times New Roman"/>
          <w:color w:val="000000"/>
          <w:sz w:val="13"/>
          <w:szCs w:val="13"/>
          <w:vertAlign w:val="superscript"/>
        </w:rPr>
        <w:t>&amp; </w:t>
      </w:r>
      <w:r w:rsidRPr="008916D9">
        <w:rPr>
          <w:rFonts w:eastAsia="Times New Roman"/>
          <w:color w:val="000000"/>
        </w:rPr>
        <w:t>These authors contributed equally to the writing of the manuscript</w:t>
      </w:r>
    </w:p>
    <w:p w14:paraId="23FC1E59" w14:textId="77777777" w:rsidR="008916D9" w:rsidRPr="008916D9" w:rsidRDefault="008916D9" w:rsidP="008916D9">
      <w:pPr>
        <w:spacing w:line="240" w:lineRule="auto"/>
        <w:jc w:val="left"/>
        <w:rPr>
          <w:rFonts w:ascii="Times New Roman" w:eastAsia="Times New Roman" w:hAnsi="Times New Roman" w:cs="Times New Roman"/>
          <w:color w:val="000000"/>
        </w:rPr>
      </w:pPr>
      <w:r w:rsidRPr="008916D9">
        <w:rPr>
          <w:rFonts w:eastAsia="Times New Roman"/>
          <w:color w:val="000000"/>
        </w:rPr>
        <w:t> </w:t>
      </w:r>
    </w:p>
    <w:p w14:paraId="1A250192" w14:textId="77777777" w:rsidR="008916D9" w:rsidRPr="008916D9" w:rsidRDefault="008916D9" w:rsidP="008916D9">
      <w:pPr>
        <w:spacing w:line="240" w:lineRule="auto"/>
        <w:rPr>
          <w:rFonts w:ascii="Times New Roman" w:eastAsia="Times New Roman" w:hAnsi="Times New Roman" w:cs="Times New Roman"/>
          <w:color w:val="000000"/>
        </w:rPr>
      </w:pPr>
      <w:r w:rsidRPr="008916D9">
        <w:rPr>
          <w:rFonts w:eastAsia="Times New Roman"/>
          <w:b/>
          <w:bCs/>
          <w:color w:val="000000"/>
        </w:rPr>
        <w:t>The number of words: </w:t>
      </w:r>
      <w:r w:rsidRPr="008916D9">
        <w:rPr>
          <w:rFonts w:eastAsia="Times New Roman"/>
          <w:color w:val="000000"/>
        </w:rPr>
        <w:t>3,383 (excluding title page, abstract, references, tables)</w:t>
      </w:r>
    </w:p>
    <w:p w14:paraId="18B9EB39" w14:textId="77777777" w:rsidR="008916D9" w:rsidRPr="008916D9" w:rsidRDefault="008916D9" w:rsidP="008916D9">
      <w:pPr>
        <w:spacing w:line="240" w:lineRule="auto"/>
        <w:rPr>
          <w:rFonts w:ascii="Times New Roman" w:eastAsia="Times New Roman" w:hAnsi="Times New Roman" w:cs="Times New Roman"/>
          <w:color w:val="000000"/>
        </w:rPr>
      </w:pPr>
      <w:r w:rsidRPr="008916D9">
        <w:rPr>
          <w:rFonts w:eastAsia="Times New Roman"/>
          <w:b/>
          <w:bCs/>
          <w:color w:val="000000"/>
        </w:rPr>
        <w:t>The number of tables:</w:t>
      </w:r>
      <w:r w:rsidRPr="008916D9">
        <w:rPr>
          <w:rFonts w:eastAsia="Times New Roman"/>
          <w:color w:val="000000"/>
        </w:rPr>
        <w:t> 04</w:t>
      </w:r>
    </w:p>
    <w:p w14:paraId="2F81B17D" w14:textId="77777777" w:rsidR="008916D9" w:rsidRPr="008916D9" w:rsidRDefault="008916D9" w:rsidP="008916D9">
      <w:pPr>
        <w:spacing w:after="160" w:line="212" w:lineRule="atLeast"/>
        <w:jc w:val="left"/>
        <w:rPr>
          <w:rFonts w:ascii="Times New Roman" w:eastAsia="Times New Roman" w:hAnsi="Times New Roman" w:cs="Times New Roman"/>
          <w:color w:val="000000"/>
        </w:rPr>
      </w:pPr>
      <w:bookmarkStart w:id="1" w:name="_heading_h.30j0zll"/>
      <w:bookmarkEnd w:id="1"/>
      <w:r w:rsidRPr="008916D9">
        <w:rPr>
          <w:rFonts w:eastAsia="Times New Roman"/>
          <w:b/>
          <w:bCs/>
          <w:color w:val="000000"/>
        </w:rPr>
        <w:t>The number of figures: </w:t>
      </w:r>
      <w:r w:rsidRPr="008916D9">
        <w:rPr>
          <w:rFonts w:eastAsia="Times New Roman"/>
          <w:color w:val="000000"/>
        </w:rPr>
        <w:t>04</w:t>
      </w:r>
    </w:p>
    <w:p w14:paraId="1D82E2B4" w14:textId="77777777" w:rsidR="008916D9" w:rsidRPr="008916D9" w:rsidRDefault="008916D9" w:rsidP="008916D9">
      <w:pPr>
        <w:spacing w:before="160" w:after="160" w:line="212" w:lineRule="atLeast"/>
        <w:jc w:val="left"/>
        <w:rPr>
          <w:rFonts w:ascii="Times New Roman" w:eastAsia="Times New Roman" w:hAnsi="Times New Roman" w:cs="Times New Roman"/>
          <w:color w:val="000000"/>
        </w:rPr>
      </w:pPr>
      <w:r w:rsidRPr="008916D9">
        <w:rPr>
          <w:rFonts w:eastAsia="Times New Roman"/>
          <w:b/>
          <w:bCs/>
          <w:color w:val="000000"/>
        </w:rPr>
        <w:t>Guarantor of the review:</w:t>
      </w:r>
      <w:r w:rsidRPr="008916D9">
        <w:rPr>
          <w:rFonts w:eastAsia="Times New Roman"/>
          <w:color w:val="000000"/>
        </w:rPr>
        <w:t> Gerardo A Zavala</w:t>
      </w:r>
    </w:p>
    <w:p w14:paraId="2FB3B158" w14:textId="77777777" w:rsidR="008916D9" w:rsidRPr="00DA6025" w:rsidRDefault="008916D9">
      <w:pPr>
        <w:jc w:val="center"/>
        <w:rPr>
          <w:b/>
          <w:sz w:val="28"/>
          <w:szCs w:val="28"/>
        </w:rPr>
      </w:pPr>
    </w:p>
    <w:p w14:paraId="4C2FE139" w14:textId="77777777" w:rsidR="00C63B9D" w:rsidRPr="00DA6025" w:rsidRDefault="00C63B9D">
      <w:pPr>
        <w:rPr>
          <w:b/>
        </w:rPr>
      </w:pPr>
    </w:p>
    <w:p w14:paraId="63E02DE8" w14:textId="77777777" w:rsidR="00C63B9D" w:rsidRPr="00DA6025" w:rsidRDefault="002F7096">
      <w:pPr>
        <w:rPr>
          <w:b/>
        </w:rPr>
      </w:pPr>
      <w:r w:rsidRPr="00DA6025">
        <w:br w:type="page"/>
      </w:r>
    </w:p>
    <w:p w14:paraId="2A4E1432" w14:textId="77777777" w:rsidR="00C63B9D" w:rsidRPr="00DA6025" w:rsidRDefault="002F7096">
      <w:pPr>
        <w:rPr>
          <w:b/>
        </w:rPr>
      </w:pPr>
      <w:r w:rsidRPr="00DA6025">
        <w:rPr>
          <w:b/>
        </w:rPr>
        <w:lastRenderedPageBreak/>
        <w:t>Abstract</w:t>
      </w:r>
    </w:p>
    <w:p w14:paraId="10697FC2" w14:textId="3194F89D" w:rsidR="00C63B9D" w:rsidRPr="00DA6025" w:rsidRDefault="002F7096">
      <w:r w:rsidRPr="00DA6025">
        <w:rPr>
          <w:b/>
        </w:rPr>
        <w:t xml:space="preserve">Introduction: </w:t>
      </w:r>
      <w:r w:rsidRPr="00DA6025">
        <w:t xml:space="preserve">People with </w:t>
      </w:r>
      <w:r w:rsidR="001926EA">
        <w:t>s</w:t>
      </w:r>
      <w:r w:rsidR="000D71EF">
        <w:t xml:space="preserve">evere </w:t>
      </w:r>
      <w:r w:rsidR="001926EA">
        <w:t>m</w:t>
      </w:r>
      <w:r w:rsidR="000D71EF">
        <w:t xml:space="preserve">ental </w:t>
      </w:r>
      <w:r w:rsidR="001926EA">
        <w:t>i</w:t>
      </w:r>
      <w:r w:rsidR="000D71EF">
        <w:t>llness (</w:t>
      </w:r>
      <w:r w:rsidRPr="00DA6025">
        <w:t>SMI</w:t>
      </w:r>
      <w:r w:rsidR="000D71EF">
        <w:t>)</w:t>
      </w:r>
      <w:r w:rsidRPr="00DA6025">
        <w:t xml:space="preserve"> have a higher prevalence of obesity as compared with the general population, however there is mixed evidence about the prevalence of underweight. Thus, the aim of this study is to determine the pooled prevalence of underweight in people with SMI and its association with socio-demographic factors; and to compare the prevalence of underweight between SMI and the general population.</w:t>
      </w:r>
    </w:p>
    <w:sdt>
      <w:sdtPr>
        <w:tag w:val="goog_rdk_0"/>
        <w:id w:val="1663815591"/>
      </w:sdtPr>
      <w:sdtEndPr/>
      <w:sdtContent>
        <w:p w14:paraId="3A56F4CB" w14:textId="77777777" w:rsidR="00C63B9D" w:rsidRPr="00DA6025" w:rsidRDefault="00C50098"/>
      </w:sdtContent>
    </w:sdt>
    <w:p w14:paraId="34F9D5E1" w14:textId="4A3ECE64" w:rsidR="00C63B9D" w:rsidRPr="00DA6025" w:rsidRDefault="002F7096">
      <w:r w:rsidRPr="00DA6025">
        <w:rPr>
          <w:b/>
        </w:rPr>
        <w:t xml:space="preserve">Methods: </w:t>
      </w:r>
      <w:r w:rsidRPr="00DA6025">
        <w:t xml:space="preserve"> MEDLINE, PsycINFO, and EMBASE databases were searched to identify observational studies assessing the prevalence of underweight in adults with SMI</w:t>
      </w:r>
      <w:r w:rsidR="000D71EF">
        <w:t xml:space="preserve"> </w:t>
      </w:r>
      <w:r w:rsidR="000D71EF" w:rsidRPr="002F7096">
        <w:t>(schizophrenia, major depressive disorder with psychotic features, and bipolar disorders)</w:t>
      </w:r>
      <w:r w:rsidRPr="00DA6025">
        <w:t xml:space="preserve">. Screening, data extraction and risk of bias assessments were performed independently by two co-authors, with disagreements resolved by consensus. Random effect estimates for the pooled prevalence of underweight and the pooled odds of underweight in people with SMI compared with the general population were calculated. Subgroup </w:t>
      </w:r>
      <w:r w:rsidRPr="00DA6025">
        <w:rPr>
          <w:highlight w:val="white"/>
        </w:rPr>
        <w:t>analyses</w:t>
      </w:r>
      <w:r w:rsidRPr="00DA6025">
        <w:t xml:space="preserve"> were conducted for type of SMI, setting, antipsychotic medication, region of the world, World Bank country income classification, data collection and sex. </w:t>
      </w:r>
    </w:p>
    <w:p w14:paraId="6F8EF32D" w14:textId="77777777" w:rsidR="00C63B9D" w:rsidRPr="00DA6025" w:rsidRDefault="00C63B9D"/>
    <w:p w14:paraId="5A13E867" w14:textId="77777777" w:rsidR="00C63B9D" w:rsidRPr="00DA6025" w:rsidRDefault="002F7096">
      <w:r w:rsidRPr="00DA6025">
        <w:rPr>
          <w:b/>
        </w:rPr>
        <w:t xml:space="preserve">Result: </w:t>
      </w:r>
      <w:r w:rsidRPr="00DA6025">
        <w:t xml:space="preserve">40 estimates from 22 countries were included. The pooled prevalence of underweight in people with SMI was 3.8% </w:t>
      </w:r>
      <w:r w:rsidRPr="00DA6025">
        <w:rPr>
          <w:highlight w:val="white"/>
        </w:rPr>
        <w:t>(95% C.I. = 2.9-5.0)</w:t>
      </w:r>
      <w:r w:rsidRPr="00DA6025">
        <w:t xml:space="preserve">. People with SMI were less likely to be underweight than the general population (OR 0.65; 95% C.I. = 0.4-1.0). The pooled prevalence of underweight in SMI in South Asia was 7.5% (95%C.I. = 5.8-14.1) followed by Europe and Central Asia at 5.2% (95%C.I. = 3.2-8.1) and North America at 1.8% (95%C.I. = 1.2-2.6). </w:t>
      </w:r>
    </w:p>
    <w:p w14:paraId="48C7965A" w14:textId="77777777" w:rsidR="00C63B9D" w:rsidRPr="00DA6025" w:rsidRDefault="00C63B9D"/>
    <w:p w14:paraId="2BDFD9DB" w14:textId="77777777" w:rsidR="00C63B9D" w:rsidRPr="00DA6025" w:rsidRDefault="002F7096">
      <w:r w:rsidRPr="00DA6025">
        <w:rPr>
          <w:b/>
        </w:rPr>
        <w:t>Conclusion:</w:t>
      </w:r>
      <w:r w:rsidRPr="00DA6025">
        <w:t xml:space="preserve"> People with SMI have lower odds of being underweight compared to the general population.  People with schizophrenia had the highest prevalence of underweight compared to other types of SMI. Japan and South Asia have the highest prevalence of underweight in people with SMI.  </w:t>
      </w:r>
    </w:p>
    <w:sdt>
      <w:sdtPr>
        <w:tag w:val="goog_rdk_1"/>
        <w:id w:val="-1494250588"/>
        <w:showingPlcHdr/>
      </w:sdtPr>
      <w:sdtEndPr/>
      <w:sdtContent>
        <w:p w14:paraId="45B57442" w14:textId="0E2E13D0" w:rsidR="00C63B9D" w:rsidRPr="00DA6025" w:rsidRDefault="004F6B10">
          <w:r>
            <w:t xml:space="preserve">     </w:t>
          </w:r>
        </w:p>
      </w:sdtContent>
    </w:sdt>
    <w:p w14:paraId="5D39EFAD" w14:textId="77777777" w:rsidR="00C63B9D" w:rsidRPr="00DA6025" w:rsidRDefault="002F7096">
      <w:pPr>
        <w:rPr>
          <w:b/>
        </w:rPr>
      </w:pPr>
      <w:r w:rsidRPr="00DA6025">
        <w:rPr>
          <w:b/>
        </w:rPr>
        <w:t xml:space="preserve">Keywords: </w:t>
      </w:r>
      <w:r w:rsidRPr="00DA6025">
        <w:t>Severe mental illness; schizophrenia; bipolar disorder; underweight, systematic review</w:t>
      </w:r>
    </w:p>
    <w:p w14:paraId="12ACA8AD" w14:textId="77777777" w:rsidR="00C63B9D" w:rsidRPr="00DA6025" w:rsidRDefault="00C63B9D">
      <w:pPr>
        <w:rPr>
          <w:b/>
        </w:rPr>
      </w:pPr>
    </w:p>
    <w:p w14:paraId="04CFACC0" w14:textId="77777777" w:rsidR="00C63B9D" w:rsidRPr="00DA6025" w:rsidRDefault="00C63B9D"/>
    <w:p w14:paraId="2E22E232" w14:textId="77777777" w:rsidR="00C63B9D" w:rsidRPr="00DA6025" w:rsidRDefault="00C63B9D">
      <w:pPr>
        <w:rPr>
          <w:b/>
        </w:rPr>
      </w:pPr>
    </w:p>
    <w:p w14:paraId="0B4C6498" w14:textId="77777777" w:rsidR="00C63B9D" w:rsidRPr="00DA6025" w:rsidRDefault="00C63B9D">
      <w:pPr>
        <w:rPr>
          <w:b/>
        </w:rPr>
      </w:pPr>
    </w:p>
    <w:p w14:paraId="0CBBD930" w14:textId="77777777" w:rsidR="00C63B9D" w:rsidRPr="00DA6025" w:rsidRDefault="00C63B9D">
      <w:pPr>
        <w:rPr>
          <w:b/>
        </w:rPr>
      </w:pPr>
    </w:p>
    <w:p w14:paraId="1D87C23C" w14:textId="77777777" w:rsidR="00C63B9D" w:rsidRPr="00DA6025" w:rsidRDefault="00C63B9D">
      <w:pPr>
        <w:rPr>
          <w:b/>
        </w:rPr>
      </w:pPr>
    </w:p>
    <w:p w14:paraId="7C332952" w14:textId="77777777" w:rsidR="00C63B9D" w:rsidRPr="00DA6025" w:rsidRDefault="00C63B9D">
      <w:pPr>
        <w:rPr>
          <w:b/>
        </w:rPr>
      </w:pPr>
    </w:p>
    <w:p w14:paraId="51C53177" w14:textId="77777777" w:rsidR="00C63B9D" w:rsidRPr="00DA6025" w:rsidRDefault="00C63B9D">
      <w:pPr>
        <w:rPr>
          <w:b/>
        </w:rPr>
      </w:pPr>
    </w:p>
    <w:p w14:paraId="150773AE" w14:textId="77777777" w:rsidR="00C63B9D" w:rsidRPr="00DA6025" w:rsidRDefault="00C63B9D">
      <w:pPr>
        <w:rPr>
          <w:b/>
        </w:rPr>
      </w:pPr>
    </w:p>
    <w:p w14:paraId="59ED9EB2" w14:textId="77777777" w:rsidR="00C63B9D" w:rsidRPr="00DA6025" w:rsidRDefault="00C63B9D">
      <w:pPr>
        <w:rPr>
          <w:b/>
        </w:rPr>
      </w:pPr>
    </w:p>
    <w:p w14:paraId="0BEDED42" w14:textId="77777777" w:rsidR="00C63B9D" w:rsidRPr="00DA6025" w:rsidRDefault="00C63B9D">
      <w:pPr>
        <w:rPr>
          <w:b/>
        </w:rPr>
      </w:pPr>
    </w:p>
    <w:p w14:paraId="41B3A13E" w14:textId="77777777" w:rsidR="00C63B9D" w:rsidRPr="00DA6025" w:rsidRDefault="00C63B9D">
      <w:pPr>
        <w:rPr>
          <w:b/>
        </w:rPr>
      </w:pPr>
    </w:p>
    <w:p w14:paraId="233D9E11" w14:textId="77777777" w:rsidR="00C63B9D" w:rsidRPr="00DA6025" w:rsidRDefault="00C63B9D">
      <w:pPr>
        <w:rPr>
          <w:b/>
        </w:rPr>
      </w:pPr>
    </w:p>
    <w:p w14:paraId="0DE5C427" w14:textId="77777777" w:rsidR="00C63B9D" w:rsidRPr="00DA6025" w:rsidRDefault="00C63B9D">
      <w:pPr>
        <w:rPr>
          <w:b/>
        </w:rPr>
      </w:pPr>
    </w:p>
    <w:p w14:paraId="42A2B4B4" w14:textId="77777777" w:rsidR="00C63B9D" w:rsidRPr="00DA6025" w:rsidRDefault="00C63B9D">
      <w:pPr>
        <w:pStyle w:val="Heading1"/>
      </w:pPr>
      <w:bookmarkStart w:id="2" w:name="_heading=h.2om6ilg1wkz9" w:colFirst="0" w:colLast="0"/>
      <w:bookmarkEnd w:id="2"/>
    </w:p>
    <w:p w14:paraId="76FB417E" w14:textId="77777777" w:rsidR="00C63B9D" w:rsidRPr="00DA6025" w:rsidRDefault="002F7096">
      <w:pPr>
        <w:pStyle w:val="Heading1"/>
      </w:pPr>
      <w:bookmarkStart w:id="3" w:name="_heading=h.5ex0s12530a" w:colFirst="0" w:colLast="0"/>
      <w:bookmarkEnd w:id="3"/>
      <w:r w:rsidRPr="00DA6025">
        <w:br w:type="page"/>
      </w:r>
    </w:p>
    <w:p w14:paraId="200C7264" w14:textId="77777777" w:rsidR="00C63B9D" w:rsidRPr="00DA6025" w:rsidRDefault="002F7096">
      <w:pPr>
        <w:pStyle w:val="Heading1"/>
        <w:rPr>
          <w:sz w:val="28"/>
          <w:szCs w:val="28"/>
        </w:rPr>
      </w:pPr>
      <w:bookmarkStart w:id="4" w:name="_heading=h.p2q4logydovf" w:colFirst="0" w:colLast="0"/>
      <w:bookmarkEnd w:id="4"/>
      <w:r w:rsidRPr="00DA6025">
        <w:rPr>
          <w:sz w:val="28"/>
          <w:szCs w:val="28"/>
        </w:rPr>
        <w:lastRenderedPageBreak/>
        <w:t>Introduction</w:t>
      </w:r>
    </w:p>
    <w:sdt>
      <w:sdtPr>
        <w:tag w:val="goog_rdk_2"/>
        <w:id w:val="1868175310"/>
      </w:sdtPr>
      <w:sdtEndPr/>
      <w:sdtContent>
        <w:p w14:paraId="188D244C" w14:textId="3FC89302" w:rsidR="00C63B9D" w:rsidRPr="00DA6025" w:rsidRDefault="002F7096">
          <w:r w:rsidRPr="00DA6025">
            <w:t>Severe mental illness (SMI) include</w:t>
          </w:r>
          <w:r w:rsidR="000D71EF">
            <w:t>s</w:t>
          </w:r>
          <w:r w:rsidRPr="00DA6025">
            <w:t xml:space="preserve"> schizophrenia, major depressive disorder with psychotic features and bipolar disorders</w:t>
          </w:r>
          <w:r w:rsidR="000D71EF">
            <w:t xml:space="preserve"> (Evans et al., 2016)</w:t>
          </w:r>
          <w:r w:rsidRPr="00DA6025">
            <w:t xml:space="preserve">. People with SMI have a high prevalence of physical health conditions and increased mortality </w:t>
          </w:r>
          <w:hyperlink r:id="rId7">
            <w:r w:rsidRPr="00DA6025">
              <w:t>(Firth et al., 2019; World Health Organisation, 2018)</w:t>
            </w:r>
          </w:hyperlink>
          <w:r w:rsidRPr="00DA6025">
            <w:rPr>
              <w:shd w:val="clear" w:color="auto" w:fill="FCFCFC"/>
            </w:rPr>
            <w:t>. Mortality rate is three times higher among people with SMI compared to the general population (</w:t>
          </w:r>
          <w:hyperlink r:id="rId8">
            <w:r w:rsidRPr="00DA6025">
              <w:t xml:space="preserve">De Hert et al., 2009; </w:t>
            </w:r>
          </w:hyperlink>
          <w:hyperlink r:id="rId9">
            <w:r w:rsidRPr="00DA6025">
              <w:rPr>
                <w:shd w:val="clear" w:color="auto" w:fill="FCFCFC"/>
              </w:rPr>
              <w:t>Vancampfort et al., 2015</w:t>
            </w:r>
          </w:hyperlink>
          <w:hyperlink r:id="rId10">
            <w:r w:rsidRPr="00DA6025">
              <w:t>)</w:t>
            </w:r>
          </w:hyperlink>
          <w:r w:rsidRPr="00DA6025">
            <w:rPr>
              <w:shd w:val="clear" w:color="auto" w:fill="FCFCFC"/>
            </w:rPr>
            <w:t xml:space="preserve">. Both obesity and underweight have a negative impact on health and well-being as illustrated by the U-shaped association between body mass index (BMI) and mortality with both obesity and underweight being associated with increased mortality </w:t>
          </w:r>
          <w:hyperlink r:id="rId11">
            <w:r w:rsidRPr="00DA6025">
              <w:rPr>
                <w:shd w:val="clear" w:color="auto" w:fill="FCFCFC"/>
              </w:rPr>
              <w:t>(Berrington de Gonzalez et al., 2010)</w:t>
            </w:r>
          </w:hyperlink>
          <w:r w:rsidRPr="00DA6025">
            <w:rPr>
              <w:shd w:val="clear" w:color="auto" w:fill="FCFCFC"/>
            </w:rPr>
            <w:t xml:space="preserve">. Underweight is associated with micronutrient deficiencies, impaired immune response, osteoporosis and asthma </w:t>
          </w:r>
          <w:hyperlink r:id="rId12">
            <w:r w:rsidRPr="00DA6025">
              <w:rPr>
                <w:shd w:val="clear" w:color="auto" w:fill="FCFCFC"/>
              </w:rPr>
              <w:t>(Popkin et al., 2020)</w:t>
            </w:r>
          </w:hyperlink>
          <w:r w:rsidRPr="00DA6025">
            <w:rPr>
              <w:shd w:val="clear" w:color="auto" w:fill="FCFCFC"/>
            </w:rPr>
            <w:t xml:space="preserve">, and recent studies </w:t>
          </w:r>
          <w:hyperlink r:id="rId13">
            <w:r w:rsidRPr="00DA6025">
              <w:rPr>
                <w:shd w:val="clear" w:color="auto" w:fill="FCFCFC"/>
              </w:rPr>
              <w:t>(Park et al., 2017)</w:t>
            </w:r>
          </w:hyperlink>
          <w:r w:rsidRPr="00DA6025">
            <w:rPr>
              <w:shd w:val="clear" w:color="auto" w:fill="FCFCFC"/>
            </w:rPr>
            <w:t xml:space="preserve">  show that being underweight is a risk factor for cardiovascular disease. Conversely, those with severe physical illnesses such as cancer </w:t>
          </w:r>
          <w:hyperlink r:id="rId14">
            <w:r w:rsidRPr="00DA6025">
              <w:rPr>
                <w:shd w:val="clear" w:color="auto" w:fill="FCFCFC"/>
              </w:rPr>
              <w:t>(American Cancer Society, 2020)</w:t>
            </w:r>
          </w:hyperlink>
          <w:r w:rsidRPr="00DA6025">
            <w:rPr>
              <w:shd w:val="clear" w:color="auto" w:fill="FCFCFC"/>
            </w:rPr>
            <w:t xml:space="preserve">, diabetes, hyperthyroidism </w:t>
          </w:r>
          <w:hyperlink r:id="rId15">
            <w:r w:rsidRPr="00DA6025">
              <w:rPr>
                <w:shd w:val="clear" w:color="auto" w:fill="FCFCFC"/>
              </w:rPr>
              <w:t>(</w:t>
            </w:r>
            <w:proofErr w:type="spellStart"/>
            <w:r w:rsidRPr="00DA6025">
              <w:rPr>
                <w:shd w:val="clear" w:color="auto" w:fill="FCFCFC"/>
              </w:rPr>
              <w:t>Kresimira</w:t>
            </w:r>
            <w:proofErr w:type="spellEnd"/>
            <w:r w:rsidRPr="00DA6025">
              <w:rPr>
                <w:shd w:val="clear" w:color="auto" w:fill="FCFCFC"/>
              </w:rPr>
              <w:t>, 2009)</w:t>
            </w:r>
          </w:hyperlink>
          <w:r w:rsidRPr="00DA6025">
            <w:rPr>
              <w:shd w:val="clear" w:color="auto" w:fill="FCFCFC"/>
            </w:rPr>
            <w:t xml:space="preserve"> and tuberculosis </w:t>
          </w:r>
          <w:hyperlink r:id="rId16">
            <w:r w:rsidRPr="00DA6025">
              <w:rPr>
                <w:shd w:val="clear" w:color="auto" w:fill="FCFCFC"/>
              </w:rPr>
              <w:t>(Hira et al., 1998)</w:t>
            </w:r>
          </w:hyperlink>
          <w:r w:rsidRPr="00DA6025">
            <w:rPr>
              <w:shd w:val="clear" w:color="auto" w:fill="FCFCFC"/>
            </w:rPr>
            <w:t xml:space="preserve"> are more at risk of being underweight.</w:t>
          </w:r>
        </w:p>
      </w:sdtContent>
    </w:sdt>
    <w:sdt>
      <w:sdtPr>
        <w:tag w:val="goog_rdk_3"/>
        <w:id w:val="2078707816"/>
      </w:sdtPr>
      <w:sdtEndPr/>
      <w:sdtContent>
        <w:p w14:paraId="79B63366" w14:textId="60EB7CC4" w:rsidR="00C63B9D" w:rsidRPr="00DA6025" w:rsidRDefault="002F7096">
          <w:r w:rsidRPr="00DA6025">
            <w:rPr>
              <w:shd w:val="clear" w:color="auto" w:fill="FCFCFC"/>
            </w:rPr>
            <w:t xml:space="preserve">The prevalence and determinants of obesity in people with SMI have been studied </w:t>
          </w:r>
          <w:hyperlink r:id="rId17">
            <w:r w:rsidRPr="00DA6025">
              <w:rPr>
                <w:shd w:val="clear" w:color="auto" w:fill="FCFCFC"/>
              </w:rPr>
              <w:t xml:space="preserve">(Firth et al., 2019; </w:t>
            </w:r>
          </w:hyperlink>
          <w:hyperlink r:id="rId18">
            <w:r w:rsidRPr="00DA6025">
              <w:t xml:space="preserve"> Holt et al., 2021</w:t>
            </w:r>
          </w:hyperlink>
          <w:r w:rsidRPr="00DA6025">
            <w:t xml:space="preserve">; </w:t>
          </w:r>
          <w:hyperlink r:id="rId19">
            <w:r w:rsidRPr="00DA6025">
              <w:t>Vancampfort et al., 2015</w:t>
            </w:r>
          </w:hyperlink>
          <w:r w:rsidRPr="00DA6025">
            <w:t>; WHO, 2018)</w:t>
          </w:r>
          <w:r w:rsidR="00583E00">
            <w:t>.</w:t>
          </w:r>
          <w:r w:rsidRPr="00DA6025">
            <w:rPr>
              <w:shd w:val="clear" w:color="auto" w:fill="FCFCFC"/>
            </w:rPr>
            <w:t xml:space="preserve"> </w:t>
          </w:r>
          <w:r w:rsidR="00583E00">
            <w:rPr>
              <w:shd w:val="clear" w:color="auto" w:fill="FCFCFC"/>
            </w:rPr>
            <w:t>H</w:t>
          </w:r>
          <w:r w:rsidRPr="00DA6025">
            <w:rPr>
              <w:shd w:val="clear" w:color="auto" w:fill="FCFCFC"/>
            </w:rPr>
            <w:t xml:space="preserve">owever, there is more limited evidence about the prevalence of underweight and its determinants. Genetics, metabolism, lack of food, poor appetite, and drug and tobacco use have all been proposed as possible mechanisms potentially linking underweight with SMI </w:t>
          </w:r>
          <w:hyperlink r:id="rId20">
            <w:r w:rsidRPr="00DA6025">
              <w:rPr>
                <w:shd w:val="clear" w:color="auto" w:fill="FCFCFC"/>
              </w:rPr>
              <w:t>(Sugawara et al., 2018)</w:t>
            </w:r>
          </w:hyperlink>
          <w:r w:rsidRPr="00DA6025">
            <w:rPr>
              <w:shd w:val="clear" w:color="auto" w:fill="FCFCFC"/>
            </w:rPr>
            <w:t xml:space="preserve">.  A number of studies </w:t>
          </w:r>
          <w:hyperlink r:id="rId21">
            <w:r w:rsidRPr="00DA6025">
              <w:rPr>
                <w:shd w:val="clear" w:color="auto" w:fill="FCFCFC"/>
              </w:rPr>
              <w:t>(Inamura et al., 2012)</w:t>
            </w:r>
          </w:hyperlink>
          <w:r w:rsidRPr="00DA6025">
            <w:rPr>
              <w:shd w:val="clear" w:color="auto" w:fill="FCFCFC"/>
            </w:rPr>
            <w:t xml:space="preserve"> in people with schizophrenia in Japan have consistently found a high prevalence of underweight in this population. In contrast, a meta-analysis </w:t>
          </w:r>
          <w:hyperlink r:id="rId22">
            <w:r w:rsidRPr="00DA6025">
              <w:rPr>
                <w:shd w:val="clear" w:color="auto" w:fill="FCFCFC"/>
              </w:rPr>
              <w:t>(Sugawara et al., 2018)</w:t>
            </w:r>
          </w:hyperlink>
          <w:r w:rsidRPr="00DA6025">
            <w:rPr>
              <w:shd w:val="clear" w:color="auto" w:fill="FCFCFC"/>
            </w:rPr>
            <w:t xml:space="preserve"> of 17 studies of underweight in schizophrenia including other regions of the world reported mixed findings, with both higher and lower rates compared with the general population. Considering the lack of reviews on underweight including other types of SMI such as bipolar disorder and severe depression, rapid changes in health risk behaviours across the world, and the increasing number of studies evaluating the physical health of people with SMI, an up-to-date synthesis of the literature to estimate prevalence of underweight in SMI is needed.  This could help clinicians and policymakers understand the trends of underweight and identify groups that might be at higher risk (i.e., region of the world, type of SMI, sex).</w:t>
          </w:r>
        </w:p>
      </w:sdtContent>
    </w:sdt>
    <w:p w14:paraId="5DDECE4F" w14:textId="77777777" w:rsidR="00C63B9D" w:rsidRPr="00DA6025" w:rsidRDefault="002F7096">
      <w:r w:rsidRPr="00DA6025">
        <w:t xml:space="preserve">We conducted a systematic literature review and meta-analysis to assess the prevalence of underweight in people with SMI. More specifically, our aims were 1) to determine the overall pooled prevalence of underweight and prevalence by type of SMI, setting, geographical region, country economy classification, year of data collection and sex; and 2) to assess the likelihood of underweight in people with SMI compared with matched controls from the general population. </w:t>
      </w:r>
    </w:p>
    <w:p w14:paraId="479D8916" w14:textId="77777777" w:rsidR="00C63B9D" w:rsidRPr="00DA6025" w:rsidRDefault="00C63B9D"/>
    <w:p w14:paraId="01A0E969" w14:textId="77777777" w:rsidR="00C63B9D" w:rsidRPr="00DA6025" w:rsidRDefault="002F7096">
      <w:pPr>
        <w:pStyle w:val="Heading1"/>
      </w:pPr>
      <w:bookmarkStart w:id="5" w:name="_heading=h.3hgkdd69txeu" w:colFirst="0" w:colLast="0"/>
      <w:bookmarkEnd w:id="5"/>
      <w:r w:rsidRPr="00DA6025">
        <w:t>Materials and Methods</w:t>
      </w:r>
    </w:p>
    <w:p w14:paraId="15272183" w14:textId="535A1C21" w:rsidR="00C63B9D" w:rsidRPr="00DA6025" w:rsidRDefault="002F7096">
      <w:pPr>
        <w:spacing w:line="240" w:lineRule="auto"/>
      </w:pPr>
      <w:r w:rsidRPr="00DA6025">
        <w:t>This systematic review was conducted in accordance with the Preferred Reporting Items for Systematic Reviews and Meta-Analyses (PRISMA</w:t>
      </w:r>
      <w:r w:rsidR="001926EA">
        <w:t xml:space="preserve">; </w:t>
      </w:r>
      <w:hyperlink r:id="rId23">
        <w:r w:rsidRPr="00DA6025">
          <w:t>Moher et al., 2009)</w:t>
        </w:r>
      </w:hyperlink>
      <w:r w:rsidRPr="00DA6025">
        <w:t xml:space="preserve"> and Meta-analysis of Observational Studies in Epidemiology (MOOSE) guidelines </w:t>
      </w:r>
      <w:hyperlink r:id="rId24">
        <w:r w:rsidRPr="00DA6025">
          <w:t>(Stroup et al., 2000)</w:t>
        </w:r>
      </w:hyperlink>
      <w:r w:rsidRPr="00DA6025">
        <w:t xml:space="preserve">. The protocol has been registered and published in the International prospective register of systematic reviews (PROSPERO) </w:t>
      </w:r>
      <w:hyperlink r:id="rId25">
        <w:r w:rsidRPr="00DA6025">
          <w:rPr>
            <w:u w:val="single"/>
          </w:rPr>
          <w:t>CRD-42020200380</w:t>
        </w:r>
      </w:hyperlink>
      <w:r w:rsidRPr="00DA6025">
        <w:t xml:space="preserve"> </w:t>
      </w:r>
      <w:hyperlink r:id="rId26">
        <w:r w:rsidRPr="00DA6025">
          <w:t>(Afzal et al., 2020)</w:t>
        </w:r>
      </w:hyperlink>
      <w:r w:rsidRPr="00DA6025">
        <w:t>. The protocol includes preva</w:t>
      </w:r>
      <w:r w:rsidR="00613402">
        <w:t>lence of overweight and obesity</w:t>
      </w:r>
      <w:r w:rsidRPr="00DA6025">
        <w:t xml:space="preserve">, the results for which are published in a separate manuscript </w:t>
      </w:r>
      <w:hyperlink r:id="rId27">
        <w:r w:rsidRPr="00DA6025">
          <w:t>(Holt et al., 2021)</w:t>
        </w:r>
      </w:hyperlink>
      <w:r w:rsidRPr="00DA6025">
        <w:t>.</w:t>
      </w:r>
    </w:p>
    <w:p w14:paraId="193D5332" w14:textId="77777777" w:rsidR="00C63B9D" w:rsidRPr="00DA6025" w:rsidRDefault="002F7096" w:rsidP="00E115AF">
      <w:pPr>
        <w:pStyle w:val="Heading1"/>
      </w:pPr>
      <w:bookmarkStart w:id="6" w:name="_heading=h.iwf9duewy9j3" w:colFirst="0" w:colLast="0"/>
      <w:bookmarkEnd w:id="6"/>
      <w:r w:rsidRPr="00DA6025">
        <w:t>Search strategy</w:t>
      </w:r>
    </w:p>
    <w:p w14:paraId="60AD5168" w14:textId="1D8A6873" w:rsidR="00C63B9D" w:rsidRPr="00DA6025" w:rsidRDefault="002F7096">
      <w:r w:rsidRPr="00DA6025">
        <w:t xml:space="preserve">We conducted a systematic search of MEDLINE, PsycINFO, and EMBASE databases. Studies that were published from the date of inception up to July 2020 were included. </w:t>
      </w:r>
      <w:r w:rsidRPr="00DA6025">
        <w:rPr>
          <w:highlight w:val="white"/>
        </w:rPr>
        <w:t xml:space="preserve">Combining the following keywords, </w:t>
      </w:r>
      <w:r w:rsidRPr="00DA6025">
        <w:t>the search terms used were</w:t>
      </w:r>
      <w:r w:rsidRPr="00DA6025">
        <w:rPr>
          <w:highlight w:val="white"/>
        </w:rPr>
        <w:t>: 1) Population (“serious mental illness” OR “severe mental illness” OR “psychosis” OR “schizophrenia” OR “psychotic disorder*” OR “psychosis” OR “psychotic” OR “</w:t>
      </w:r>
      <w:proofErr w:type="spellStart"/>
      <w:r w:rsidRPr="00DA6025">
        <w:rPr>
          <w:highlight w:val="white"/>
        </w:rPr>
        <w:t>schizo</w:t>
      </w:r>
      <w:proofErr w:type="spellEnd"/>
      <w:r w:rsidRPr="00DA6025">
        <w:rPr>
          <w:highlight w:val="white"/>
        </w:rPr>
        <w:t>-affective” OR “schizoaffective” OR “manic” OR “bipolar disorder*” OR “mania” OR “bipolar” OR “major depressive disorder” OR “depression” or “antipsychotic” ); 2) Outcome (“Body Mass Index” OR BMI OR “waist circumference” OR weight OR “percentage body fat” OR “waist to hip ratio” OR</w:t>
      </w:r>
      <w:r w:rsidR="00CB288F">
        <w:rPr>
          <w:highlight w:val="white"/>
        </w:rPr>
        <w:t xml:space="preserve"> </w:t>
      </w:r>
      <w:r w:rsidRPr="00DA6025">
        <w:rPr>
          <w:highlight w:val="white"/>
        </w:rPr>
        <w:t>underweight OR undernourished* OR thinness OR undernutrition * OR malnutrition* OR adiposity); 3) study design (cross-sectional* OR “ cohort” OR epidemiology OR prevalence OR observant OR observational OR longitudinal OR survey OR case-control). In</w:t>
      </w:r>
      <w:r w:rsidRPr="00DA6025">
        <w:t xml:space="preserve"> addition to that, we conducted citation searches for studies that were included and related systematic reviews to identify any significant additional studies. </w:t>
      </w:r>
    </w:p>
    <w:p w14:paraId="7418F9BA" w14:textId="77777777" w:rsidR="00C63B9D" w:rsidRPr="00DA6025" w:rsidRDefault="002F7096" w:rsidP="00E115AF">
      <w:pPr>
        <w:pStyle w:val="Heading1"/>
      </w:pPr>
      <w:bookmarkStart w:id="7" w:name="_heading=h.cvd6sybdleua" w:colFirst="0" w:colLast="0"/>
      <w:bookmarkEnd w:id="7"/>
      <w:r w:rsidRPr="00DA6025">
        <w:t>Study selection </w:t>
      </w:r>
    </w:p>
    <w:sdt>
      <w:sdtPr>
        <w:tag w:val="goog_rdk_4"/>
        <w:id w:val="885924823"/>
      </w:sdtPr>
      <w:sdtEndPr/>
      <w:sdtContent>
        <w:p w14:paraId="7D314F26" w14:textId="77777777" w:rsidR="00C63B9D" w:rsidRPr="00DA6025" w:rsidRDefault="002F7096">
          <w:pPr>
            <w:spacing w:line="240" w:lineRule="auto"/>
          </w:pPr>
          <w:r w:rsidRPr="00DA6025">
            <w:t>For the systematic review and meta-analysis, studies were included according to the following criteria:</w:t>
          </w:r>
        </w:p>
      </w:sdtContent>
    </w:sdt>
    <w:p w14:paraId="67B66B4D" w14:textId="4EBB2972" w:rsidR="00C63B9D" w:rsidRPr="00DA6025" w:rsidRDefault="002F7096">
      <w:pPr>
        <w:numPr>
          <w:ilvl w:val="0"/>
          <w:numId w:val="1"/>
        </w:numPr>
        <w:spacing w:line="240" w:lineRule="auto"/>
      </w:pPr>
      <w:bookmarkStart w:id="8" w:name="_heading=h.30j0zll" w:colFirst="0" w:colLast="0"/>
      <w:bookmarkEnd w:id="8"/>
      <w:r w:rsidRPr="00DA6025">
        <w:t xml:space="preserve">Studies included a diagnosis of SMI (bipolar affective disorder, schizophrenia and major depressive disorder with psychotic features) including adult populations (aged </w:t>
      </w:r>
      <w:r w:rsidRPr="00DA6025">
        <w:rPr>
          <w:highlight w:val="white"/>
        </w:rPr>
        <w:t>≥18 years), using the definitions of standardised assessment tools such as the Diagnostic and Statistical Manual of Mental Disorders (DSM</w:t>
      </w:r>
      <w:r w:rsidR="008C5B07">
        <w:rPr>
          <w:highlight w:val="white"/>
        </w:rPr>
        <w:t xml:space="preserve">, </w:t>
      </w:r>
      <w:hyperlink r:id="rId28">
        <w:r w:rsidRPr="00DA6025">
          <w:rPr>
            <w:highlight w:val="white"/>
          </w:rPr>
          <w:t>American Psychiatric Association, 2013)</w:t>
        </w:r>
      </w:hyperlink>
      <w:r w:rsidRPr="00DA6025">
        <w:rPr>
          <w:highlight w:val="white"/>
        </w:rPr>
        <w:t xml:space="preserve">, or the International Classification of Diseases (ICD; </w:t>
      </w:r>
      <w:hyperlink r:id="rId29">
        <w:r w:rsidRPr="00DA6025">
          <w:rPr>
            <w:highlight w:val="white"/>
          </w:rPr>
          <w:t>WHO, 1993)</w:t>
        </w:r>
      </w:hyperlink>
      <w:r w:rsidRPr="00DA6025">
        <w:rPr>
          <w:highlight w:val="white"/>
        </w:rPr>
        <w:t xml:space="preserve">; </w:t>
      </w:r>
    </w:p>
    <w:p w14:paraId="5C3F449C" w14:textId="77777777" w:rsidR="00C63B9D" w:rsidRPr="00DA6025" w:rsidRDefault="002F7096">
      <w:pPr>
        <w:numPr>
          <w:ilvl w:val="0"/>
          <w:numId w:val="1"/>
        </w:numPr>
        <w:spacing w:line="240" w:lineRule="auto"/>
      </w:pPr>
      <w:r w:rsidRPr="00DA6025">
        <w:t xml:space="preserve">Studies which estimated the prevalence of underweight using BMI, applying any established, standardised definition of underweight, i.e., the WHO criteria </w:t>
      </w:r>
      <w:hyperlink r:id="rId30">
        <w:r w:rsidRPr="00DA6025">
          <w:t>(OECD/WHO, 2020; WHO Expert Consultation, 2004)</w:t>
        </w:r>
      </w:hyperlink>
      <w:r w:rsidRPr="00DA6025">
        <w:t> ;</w:t>
      </w:r>
    </w:p>
    <w:p w14:paraId="0237F422" w14:textId="77777777" w:rsidR="00C63B9D" w:rsidRPr="00DA6025" w:rsidRDefault="002F7096">
      <w:pPr>
        <w:numPr>
          <w:ilvl w:val="0"/>
          <w:numId w:val="1"/>
        </w:numPr>
        <w:spacing w:line="240" w:lineRule="auto"/>
      </w:pPr>
      <w:r w:rsidRPr="00DA6025">
        <w:t>Any observational studies (such as retrospective or prospective cohort studies, cross-sectional and case-control studies).</w:t>
      </w:r>
    </w:p>
    <w:p w14:paraId="379D7F90" w14:textId="77777777" w:rsidR="00C63B9D" w:rsidRPr="00DA6025" w:rsidRDefault="002F7096">
      <w:pPr>
        <w:spacing w:line="240" w:lineRule="auto"/>
      </w:pPr>
      <w:r w:rsidRPr="00DA6025">
        <w:t>Studies with populations under 18 years of age, qualitative studies and those studies with a sample size below 30 were excluded. Initially our search strategy had no language restrictions, however at the full text screening stage due to resource restrictions we excluded papers if they were not in English.</w:t>
      </w:r>
    </w:p>
    <w:p w14:paraId="30338E88" w14:textId="77777777" w:rsidR="00C63B9D" w:rsidRPr="00DA6025" w:rsidRDefault="002F7096" w:rsidP="00E115AF">
      <w:pPr>
        <w:pStyle w:val="Heading1"/>
      </w:pPr>
      <w:bookmarkStart w:id="9" w:name="_heading=h.cl8twb5hjylo" w:colFirst="0" w:colLast="0"/>
      <w:bookmarkEnd w:id="9"/>
      <w:r w:rsidRPr="00DA6025">
        <w:t>Outcomes </w:t>
      </w:r>
    </w:p>
    <w:sdt>
      <w:sdtPr>
        <w:tag w:val="goog_rdk_5"/>
        <w:id w:val="1071772696"/>
      </w:sdtPr>
      <w:sdtEndPr/>
      <w:sdtContent>
        <w:p w14:paraId="44EFD25F" w14:textId="77777777" w:rsidR="00C63B9D" w:rsidRPr="00DA6025" w:rsidRDefault="002F7096">
          <w:pPr>
            <w:spacing w:line="240" w:lineRule="auto"/>
          </w:pPr>
          <w:r w:rsidRPr="00DA6025">
            <w:t xml:space="preserve">The primary outcome was prevalence of underweight among people with SMI. </w:t>
          </w:r>
        </w:p>
      </w:sdtContent>
    </w:sdt>
    <w:p w14:paraId="3F664D9E" w14:textId="77777777" w:rsidR="00C63B9D" w:rsidRPr="00DA6025" w:rsidRDefault="002F7096">
      <w:pPr>
        <w:spacing w:line="240" w:lineRule="auto"/>
        <w:rPr>
          <w:vertAlign w:val="superscript"/>
        </w:rPr>
      </w:pPr>
      <w:r w:rsidRPr="00DA6025">
        <w:t>Secondary outcomes were prevalence of underweight from matched controls from the general population (when available)</w:t>
      </w:r>
    </w:p>
    <w:p w14:paraId="52BC8EB3" w14:textId="77777777" w:rsidR="00C63B9D" w:rsidRPr="00DA6025" w:rsidRDefault="002F7096" w:rsidP="00E115AF">
      <w:pPr>
        <w:pStyle w:val="Heading1"/>
      </w:pPr>
      <w:bookmarkStart w:id="10" w:name="_heading=h.522wuh77pgyb" w:colFirst="0" w:colLast="0"/>
      <w:bookmarkEnd w:id="10"/>
      <w:r w:rsidRPr="00DA6025">
        <w:t>Data Extraction (selection and coding)</w:t>
      </w:r>
    </w:p>
    <w:sdt>
      <w:sdtPr>
        <w:tag w:val="goog_rdk_6"/>
        <w:id w:val="-1536117566"/>
      </w:sdtPr>
      <w:sdtEndPr/>
      <w:sdtContent>
        <w:p w14:paraId="26BB3CE0" w14:textId="77777777" w:rsidR="00C63B9D" w:rsidRPr="00DA6025" w:rsidRDefault="002F7096">
          <w:pPr>
            <w:spacing w:line="240" w:lineRule="auto"/>
          </w:pPr>
          <w:r w:rsidRPr="00DA6025">
            <w:t xml:space="preserve">Data selection and screening were completed using Covidence (Melbourne, Australia; </w:t>
          </w:r>
          <w:hyperlink r:id="rId31">
            <w:r w:rsidRPr="00DA6025">
              <w:t>Covidence, 2016)</w:t>
            </w:r>
          </w:hyperlink>
          <w:r w:rsidRPr="00DA6025">
            <w:t xml:space="preserve">. Two independent authors (HK, MA) completed the title and abstract and the full text screening; disagreements were resolved by consensus and consultation with a third and fourth independent author (GZ, BA). The full text was retrieved for articles that were considered eligible and those with insufficient information from the abstract. </w:t>
          </w:r>
        </w:p>
      </w:sdtContent>
    </w:sdt>
    <w:sdt>
      <w:sdtPr>
        <w:tag w:val="goog_rdk_7"/>
        <w:id w:val="-526944898"/>
      </w:sdtPr>
      <w:sdtEndPr/>
      <w:sdtContent>
        <w:p w14:paraId="781B1AAA" w14:textId="42F5EEFC" w:rsidR="00C63B9D" w:rsidRPr="00DA6025" w:rsidRDefault="002F7096">
          <w:pPr>
            <w:spacing w:line="240" w:lineRule="auto"/>
          </w:pPr>
          <w:r w:rsidRPr="00DA6025">
            <w:t xml:space="preserve">One author (BA, RA, MA, SR, or HK) extracted and reviewed data for each included study by using a pre-designed data extraction form. The details included: title, authors, study design, year of data collection, sample size, geographical region according to World Bank region classification </w:t>
          </w:r>
          <w:hyperlink r:id="rId32">
            <w:r w:rsidRPr="00DA6025">
              <w:t xml:space="preserve">(Fantom, Neil James &amp; </w:t>
            </w:r>
            <w:proofErr w:type="spellStart"/>
            <w:r w:rsidRPr="00DA6025">
              <w:t>Serajuddin</w:t>
            </w:r>
            <w:proofErr w:type="spellEnd"/>
            <w:r w:rsidRPr="00DA6025">
              <w:t>, 2016)</w:t>
            </w:r>
          </w:hyperlink>
          <w:r w:rsidRPr="00DA6025">
            <w:t>, study settings (community-based, inpatient and outpatient), country income classification (High-income countries (HIC) or low and middle-income countries (LMIC)</w:t>
          </w:r>
          <w:r w:rsidR="00B8616A">
            <w:t>)</w:t>
          </w:r>
          <w:r w:rsidRPr="00DA6025">
            <w:t xml:space="preserve"> according to World Bank </w:t>
          </w:r>
          <w:hyperlink r:id="rId33">
            <w:r w:rsidRPr="00DA6025">
              <w:t xml:space="preserve">(Fantom, Neil James &amp; </w:t>
            </w:r>
            <w:proofErr w:type="spellStart"/>
            <w:r w:rsidRPr="00DA6025">
              <w:t>Serajuddin</w:t>
            </w:r>
            <w:proofErr w:type="spellEnd"/>
            <w:r w:rsidRPr="00DA6025">
              <w:t>, 2016)</w:t>
            </w:r>
          </w:hyperlink>
          <w:r w:rsidRPr="00DA6025">
            <w:t>, the prevalence of underweight by gender as compared to the general population, BMI criteria of classification and prevalence of underweight, use of antipsychotic medications (</w:t>
          </w:r>
          <w:r w:rsidRPr="00DA6025">
            <w:rPr>
              <w:highlight w:val="white"/>
            </w:rPr>
            <w:t xml:space="preserve">open SMI population versus antipsychotic-naive cohort) and diagnosis criteria of SMI. </w:t>
          </w:r>
        </w:p>
      </w:sdtContent>
    </w:sdt>
    <w:sdt>
      <w:sdtPr>
        <w:tag w:val="goog_rdk_8"/>
        <w:id w:val="-1064405367"/>
      </w:sdtPr>
      <w:sdtEndPr/>
      <w:sdtContent>
        <w:p w14:paraId="42DADBED" w14:textId="77777777" w:rsidR="00C63B9D" w:rsidRPr="00DA6025" w:rsidRDefault="002F7096">
          <w:pPr>
            <w:spacing w:line="240" w:lineRule="auto"/>
          </w:pPr>
          <w:r w:rsidRPr="00DA6025">
            <w:rPr>
              <w:highlight w:val="white"/>
            </w:rPr>
            <w:t xml:space="preserve">We also extracted the prevalence of underweight by sex and for matched controls from the general population from the available studies. For papers that reported data of the same study, we selected the paper with the most recent date of publication and with the largest sample size </w:t>
          </w:r>
          <w:r w:rsidRPr="00DA6025">
            <w:t xml:space="preserve">(if the sample size was the same). Papers that reported data independently for different countries or SMI conditions, data was separated and the underweight estimates were considered as independent studies. </w:t>
          </w:r>
        </w:p>
      </w:sdtContent>
    </w:sdt>
    <w:p w14:paraId="6133E9CA" w14:textId="77777777" w:rsidR="00C63B9D" w:rsidRPr="00DA6025" w:rsidRDefault="002F7096" w:rsidP="00E115AF">
      <w:pPr>
        <w:pStyle w:val="Heading1"/>
      </w:pPr>
      <w:bookmarkStart w:id="11" w:name="_heading=h.fnugseafvkc3" w:colFirst="0" w:colLast="0"/>
      <w:bookmarkEnd w:id="11"/>
      <w:r w:rsidRPr="00DA6025">
        <w:t>Risk of bias</w:t>
      </w:r>
    </w:p>
    <w:p w14:paraId="1F9CCA4B" w14:textId="3D4ECACA" w:rsidR="00C63B9D" w:rsidRPr="00DA6025" w:rsidRDefault="002F7096">
      <w:pPr>
        <w:spacing w:line="240" w:lineRule="auto"/>
        <w:rPr>
          <w:b/>
          <w:i/>
        </w:rPr>
      </w:pPr>
      <w:r w:rsidRPr="00DA6025">
        <w:t xml:space="preserve">Two independent authors (GZ, SR) evaluated the quality of included studies following the criteria of Joanna Briggs Institute </w:t>
      </w:r>
      <w:r w:rsidRPr="00DA6025">
        <w:rPr>
          <w:i/>
        </w:rPr>
        <w:t xml:space="preserve">Critical Appraisal Checklist </w:t>
      </w:r>
      <w:hyperlink r:id="rId34">
        <w:r w:rsidRPr="00DA6025">
          <w:t>(Munn et al., 2020)</w:t>
        </w:r>
      </w:hyperlink>
      <w:r w:rsidRPr="00DA6025">
        <w:rPr>
          <w:b/>
        </w:rPr>
        <w:t xml:space="preserve">. </w:t>
      </w:r>
      <w:r w:rsidRPr="00DA6025">
        <w:t xml:space="preserve">The Cochrane Risk of Bias tool </w:t>
      </w:r>
      <w:hyperlink r:id="rId35">
        <w:r w:rsidRPr="00DA6025">
          <w:t>(Higgins et al., 2019)</w:t>
        </w:r>
      </w:hyperlink>
      <w:r w:rsidRPr="00DA6025">
        <w:t xml:space="preserve"> was used to carry out the overall risk of bias assessment. Studies were considered as: “low risk of bias” if all domains of the tool were scored as “yes” or only one domain was marked as “unclear”; “medium risk of bias” if two or three domains were marked as “unclear”; and “high risk of bias” if there were four or more domains marked as “unclear” or at least one of them was marked as “no” </w:t>
      </w:r>
      <w:hyperlink r:id="rId36">
        <w:r w:rsidRPr="00DA6025">
          <w:t>(</w:t>
        </w:r>
        <w:proofErr w:type="spellStart"/>
        <w:r w:rsidRPr="00DA6025">
          <w:t>Lundh</w:t>
        </w:r>
        <w:proofErr w:type="spellEnd"/>
        <w:r w:rsidRPr="00DA6025">
          <w:t xml:space="preserve"> &amp; </w:t>
        </w:r>
        <w:proofErr w:type="spellStart"/>
        <w:r w:rsidRPr="00DA6025">
          <w:t>Gøtzsche</w:t>
        </w:r>
        <w:proofErr w:type="spellEnd"/>
        <w:r w:rsidRPr="00DA6025">
          <w:t>, 2008)</w:t>
        </w:r>
      </w:hyperlink>
      <w:r w:rsidRPr="00DA6025">
        <w:t>.</w:t>
      </w:r>
    </w:p>
    <w:p w14:paraId="5D0965E7" w14:textId="77777777" w:rsidR="00C63B9D" w:rsidRPr="00DA6025" w:rsidRDefault="002F7096" w:rsidP="00E115AF">
      <w:pPr>
        <w:pStyle w:val="Heading1"/>
      </w:pPr>
      <w:bookmarkStart w:id="12" w:name="_heading=h.k58lhyec5yek" w:colFirst="0" w:colLast="0"/>
      <w:bookmarkEnd w:id="12"/>
      <w:r w:rsidRPr="00DA6025">
        <w:t>Data analysis</w:t>
      </w:r>
    </w:p>
    <w:p w14:paraId="4C9733C5" w14:textId="77777777" w:rsidR="00C63B9D" w:rsidRPr="00DA6025" w:rsidRDefault="002F7096">
      <w:pPr>
        <w:spacing w:line="240" w:lineRule="auto"/>
        <w:rPr>
          <w:b/>
        </w:rPr>
      </w:pPr>
      <w:r w:rsidRPr="00DA6025">
        <w:rPr>
          <w:i/>
        </w:rPr>
        <w:t>Descriptive analysis </w:t>
      </w:r>
    </w:p>
    <w:p w14:paraId="5FA9F923" w14:textId="77777777" w:rsidR="00C63B9D" w:rsidRPr="00DA6025" w:rsidRDefault="002F7096">
      <w:pPr>
        <w:spacing w:line="240" w:lineRule="auto"/>
      </w:pPr>
      <w:r w:rsidRPr="00DA6025">
        <w:t xml:space="preserve">Characteristics of eligible papers were summarised, providing information on the number and frequency of studies according to the World Bank income classification, the World Bank geographical region, type of SMI (schizophrenia, bipolar disorder, or a combination of SMI operationalised as “any”), the diagnostic tool to define the SMI, the study design, year of data collection, BMI classification, gender and overall risk of bias. Using standard procedures </w:t>
      </w:r>
      <w:hyperlink r:id="rId37">
        <w:r w:rsidRPr="00DA6025">
          <w:t>(</w:t>
        </w:r>
        <w:proofErr w:type="spellStart"/>
        <w:r w:rsidRPr="00DA6025">
          <w:t>Spineli</w:t>
        </w:r>
        <w:proofErr w:type="spellEnd"/>
        <w:r w:rsidRPr="00DA6025">
          <w:t xml:space="preserve"> et al., 2015)</w:t>
        </w:r>
      </w:hyperlink>
      <w:r w:rsidRPr="00DA6025">
        <w:t xml:space="preserve">, we imputed the year of data collection, whenever this information was not available. </w:t>
      </w:r>
    </w:p>
    <w:p w14:paraId="16C79520" w14:textId="77777777" w:rsidR="00C63B9D" w:rsidRPr="00DA6025" w:rsidRDefault="002F7096">
      <w:pPr>
        <w:spacing w:line="240" w:lineRule="auto"/>
        <w:rPr>
          <w:b/>
        </w:rPr>
      </w:pPr>
      <w:r w:rsidRPr="00DA6025">
        <w:rPr>
          <w:i/>
        </w:rPr>
        <w:t>Meta-analysis</w:t>
      </w:r>
    </w:p>
    <w:p w14:paraId="01B0A533" w14:textId="08FB8D6A" w:rsidR="00C63B9D" w:rsidRPr="00DA6025" w:rsidRDefault="002F7096">
      <w:pPr>
        <w:spacing w:line="240" w:lineRule="auto"/>
      </w:pPr>
      <w:r w:rsidRPr="00DA6025">
        <w:t>To account for the high heterogeneity that was expected between the studies, we used random effect models. The first analysis determined the pooled prevalence of underweight.</w:t>
      </w:r>
      <w:r w:rsidR="00CB288F">
        <w:t xml:space="preserve"> </w:t>
      </w:r>
      <w:r w:rsidRPr="00DA6025">
        <w:t xml:space="preserve">The second analysis was used to determine the odds of people with SMI of being underweight compared with matched controls from the general population. The third analysis was used to determine the odds of women with SMI being underweight compared with men with SMI. For the second and third analyses, we used those studies with data available on underweight for matched control from the general population independently. </w:t>
      </w:r>
    </w:p>
    <w:p w14:paraId="70BE4E52" w14:textId="77777777" w:rsidR="00C63B9D" w:rsidRPr="00DA6025" w:rsidRDefault="002F7096">
      <w:pPr>
        <w:spacing w:line="240" w:lineRule="auto"/>
        <w:rPr>
          <w:b/>
        </w:rPr>
      </w:pPr>
      <w:r w:rsidRPr="00DA6025">
        <w:rPr>
          <w:i/>
        </w:rPr>
        <w:t>Sensitivity analyses </w:t>
      </w:r>
    </w:p>
    <w:p w14:paraId="4FCF93DB" w14:textId="77777777" w:rsidR="00C63B9D" w:rsidRPr="00DA6025" w:rsidRDefault="002F7096">
      <w:pPr>
        <w:spacing w:line="240" w:lineRule="auto"/>
        <w:rPr>
          <w:highlight w:val="white"/>
        </w:rPr>
      </w:pPr>
      <w:r w:rsidRPr="00DA6025">
        <w:rPr>
          <w:highlight w:val="white"/>
        </w:rPr>
        <w:t>To assess the reliability of the results, multiple sensitivity analyses were performed. First, “high risk of bias” studies were removed from the analysis. The studies which had different cut-off points for underweight from WHO classification were then removed for the second analysis. And lastly, for the overall high-income analysis, we removed those studies where data were incomplete.</w:t>
      </w:r>
    </w:p>
    <w:sdt>
      <w:sdtPr>
        <w:tag w:val="goog_rdk_9"/>
        <w:id w:val="-1353182329"/>
      </w:sdtPr>
      <w:sdtEndPr/>
      <w:sdtContent>
        <w:p w14:paraId="696810E6" w14:textId="77777777" w:rsidR="00C63B9D" w:rsidRPr="00DA6025" w:rsidRDefault="002F7096">
          <w:pPr>
            <w:spacing w:line="240" w:lineRule="auto"/>
          </w:pPr>
          <w:r w:rsidRPr="00DA6025">
            <w:rPr>
              <w:highlight w:val="white"/>
            </w:rPr>
            <w:t xml:space="preserve">The pooled prevalence of underweight was mapped by country in a world map. A weighted mean was calculated for countries with more than one study by using data from all the available studies. The R world-map library in R V4.1.1 (Vienna, Austria; </w:t>
          </w:r>
          <w:hyperlink r:id="rId38">
            <w:r w:rsidRPr="00DA6025">
              <w:rPr>
                <w:highlight w:val="white"/>
              </w:rPr>
              <w:t>R Core Team, 2020)</w:t>
            </w:r>
          </w:hyperlink>
          <w:r w:rsidRPr="00DA6025">
            <w:rPr>
              <w:highlight w:val="white"/>
            </w:rPr>
            <w:t xml:space="preserve"> was used to generate maps.</w:t>
          </w:r>
        </w:p>
      </w:sdtContent>
    </w:sdt>
    <w:p w14:paraId="233A6481" w14:textId="77777777" w:rsidR="00E115AF" w:rsidRPr="00DA6025" w:rsidRDefault="00E115AF" w:rsidP="00E115AF">
      <w:pPr>
        <w:pStyle w:val="Heading1"/>
      </w:pPr>
      <w:bookmarkStart w:id="13" w:name="_heading=h.1fob9te" w:colFirst="0" w:colLast="0"/>
      <w:bookmarkEnd w:id="13"/>
    </w:p>
    <w:p w14:paraId="585D2750" w14:textId="426E7990" w:rsidR="00C63B9D" w:rsidRPr="00DA6025" w:rsidRDefault="002F7096" w:rsidP="00E115AF">
      <w:pPr>
        <w:pStyle w:val="Heading1"/>
        <w:rPr>
          <w:sz w:val="28"/>
          <w:szCs w:val="28"/>
        </w:rPr>
      </w:pPr>
      <w:r w:rsidRPr="00DA6025">
        <w:rPr>
          <w:sz w:val="28"/>
          <w:szCs w:val="28"/>
        </w:rPr>
        <w:t>Results</w:t>
      </w:r>
    </w:p>
    <w:p w14:paraId="18E18A98" w14:textId="612ABDFA" w:rsidR="00C63B9D" w:rsidRPr="00DA6025" w:rsidRDefault="00613402">
      <w:r>
        <w:t>As shown in</w:t>
      </w:r>
      <w:r w:rsidR="002F7096" w:rsidRPr="00DA6025">
        <w:t xml:space="preserve"> </w:t>
      </w:r>
      <w:r w:rsidR="00583E00">
        <w:t>Figure 1</w:t>
      </w:r>
      <w:r w:rsidR="002F7096" w:rsidRPr="00DA6025">
        <w:t>, after excluding 720 duplicate records, we screened 12,653 papers, of which 725 were screened for full text. We separated the estimates of underweight for each country/region for; one paper (Park et al., 2020) that provided estimates from five South Asian countries; one paper (Post et al., 2014) that reported estimates from Europe and USA; and one paper (Zavala et al., 2020) which provided estimates from Bangladesh and Pakistan. This meant from a total of 34 records, we extracted 40 independent estimates of underweight (</w:t>
      </w:r>
      <w:r w:rsidR="00583E00">
        <w:t>T</w:t>
      </w:r>
      <w:r w:rsidR="002F7096" w:rsidRPr="00DA6025">
        <w:t xml:space="preserve">able 1). </w:t>
      </w:r>
    </w:p>
    <w:p w14:paraId="1F8EAB4F" w14:textId="77777777" w:rsidR="00C63B9D" w:rsidRPr="00DA6025" w:rsidRDefault="00C63B9D"/>
    <w:p w14:paraId="3F4EB11E" w14:textId="77777777" w:rsidR="00C63B9D" w:rsidRPr="00DA6025" w:rsidRDefault="002F7096">
      <w:pPr>
        <w:spacing w:line="240" w:lineRule="auto"/>
      </w:pPr>
      <w:r w:rsidRPr="00DA6025">
        <w:t xml:space="preserve">[Insert </w:t>
      </w:r>
      <w:r w:rsidRPr="00DA6025">
        <w:rPr>
          <w:b/>
        </w:rPr>
        <w:t>Figure 1</w:t>
      </w:r>
      <w:r w:rsidRPr="00DA6025">
        <w:t xml:space="preserve">: </w:t>
      </w:r>
      <w:r w:rsidRPr="00DA6025">
        <w:rPr>
          <w:i/>
        </w:rPr>
        <w:t>PRISMA Chart</w:t>
      </w:r>
      <w:r w:rsidRPr="00DA6025">
        <w:t>]</w:t>
      </w:r>
    </w:p>
    <w:p w14:paraId="48EDA750" w14:textId="77777777" w:rsidR="00C63B9D" w:rsidRPr="00DA6025" w:rsidRDefault="00C63B9D">
      <w:pPr>
        <w:spacing w:after="160" w:line="256" w:lineRule="auto"/>
        <w:jc w:val="left"/>
      </w:pPr>
    </w:p>
    <w:tbl>
      <w:tblPr>
        <w:tblStyle w:val="TableGrid"/>
        <w:tblW w:w="9034" w:type="dxa"/>
        <w:tblLayout w:type="fixed"/>
        <w:tblLook w:val="0600" w:firstRow="0" w:lastRow="0" w:firstColumn="0" w:lastColumn="0" w:noHBand="1" w:noVBand="1"/>
      </w:tblPr>
      <w:tblGrid>
        <w:gridCol w:w="1126"/>
        <w:gridCol w:w="750"/>
        <w:gridCol w:w="720"/>
        <w:gridCol w:w="1005"/>
        <w:gridCol w:w="765"/>
        <w:gridCol w:w="775"/>
        <w:gridCol w:w="814"/>
        <w:gridCol w:w="912"/>
        <w:gridCol w:w="755"/>
        <w:gridCol w:w="755"/>
        <w:gridCol w:w="657"/>
      </w:tblGrid>
      <w:tr w:rsidR="00C63B9D" w:rsidRPr="00DA6025" w14:paraId="7091E6F8" w14:textId="77777777" w:rsidTr="004F6B10">
        <w:trPr>
          <w:trHeight w:val="510"/>
        </w:trPr>
        <w:tc>
          <w:tcPr>
            <w:tcW w:w="9034" w:type="dxa"/>
            <w:gridSpan w:val="11"/>
          </w:tcPr>
          <w:p w14:paraId="6038729D" w14:textId="7DCE8DED" w:rsidR="00C63B9D" w:rsidRPr="00DA6025" w:rsidRDefault="002F7096">
            <w:pPr>
              <w:jc w:val="left"/>
            </w:pPr>
            <w:r w:rsidRPr="00DA6025">
              <w:rPr>
                <w:b/>
              </w:rPr>
              <w:t xml:space="preserve">Table 1. </w:t>
            </w:r>
            <w:r w:rsidR="00583E00">
              <w:t>C</w:t>
            </w:r>
            <w:r w:rsidRPr="00DA6025">
              <w:t xml:space="preserve">haracteristics of the </w:t>
            </w:r>
            <w:r w:rsidR="00CB288F">
              <w:t>studies included in the meta-analysis</w:t>
            </w:r>
          </w:p>
        </w:tc>
      </w:tr>
      <w:tr w:rsidR="00C63B9D" w:rsidRPr="00DA6025" w14:paraId="7B560154" w14:textId="77777777" w:rsidTr="004F6B10">
        <w:trPr>
          <w:trHeight w:val="1005"/>
        </w:trPr>
        <w:tc>
          <w:tcPr>
            <w:tcW w:w="1126" w:type="dxa"/>
          </w:tcPr>
          <w:p w14:paraId="2856B48D" w14:textId="77777777" w:rsidR="00C63B9D" w:rsidRPr="00DA6025" w:rsidRDefault="002F7096">
            <w:pPr>
              <w:jc w:val="left"/>
              <w:rPr>
                <w:b/>
              </w:rPr>
            </w:pPr>
            <w:r w:rsidRPr="00DA6025">
              <w:rPr>
                <w:b/>
              </w:rPr>
              <w:t>Author</w:t>
            </w:r>
          </w:p>
        </w:tc>
        <w:tc>
          <w:tcPr>
            <w:tcW w:w="750" w:type="dxa"/>
          </w:tcPr>
          <w:p w14:paraId="215953D3" w14:textId="77777777" w:rsidR="00C63B9D" w:rsidRPr="00DA6025" w:rsidRDefault="002F7096">
            <w:pPr>
              <w:jc w:val="center"/>
              <w:rPr>
                <w:b/>
              </w:rPr>
            </w:pPr>
            <w:r w:rsidRPr="00DA6025">
              <w:rPr>
                <w:b/>
              </w:rPr>
              <w:t>Sample size</w:t>
            </w:r>
          </w:p>
        </w:tc>
        <w:tc>
          <w:tcPr>
            <w:tcW w:w="720" w:type="dxa"/>
          </w:tcPr>
          <w:p w14:paraId="7AF18DE1" w14:textId="7827C13B" w:rsidR="00C63B9D" w:rsidRPr="00DA6025" w:rsidRDefault="002F7096">
            <w:pPr>
              <w:jc w:val="center"/>
              <w:rPr>
                <w:b/>
                <w:vertAlign w:val="superscript"/>
              </w:rPr>
            </w:pPr>
            <w:r w:rsidRPr="00DA6025">
              <w:rPr>
                <w:b/>
              </w:rPr>
              <w:t>SMI</w:t>
            </w:r>
          </w:p>
        </w:tc>
        <w:tc>
          <w:tcPr>
            <w:tcW w:w="1005" w:type="dxa"/>
          </w:tcPr>
          <w:p w14:paraId="1FDCF4D7" w14:textId="77777777" w:rsidR="00C63B9D" w:rsidRPr="00DA6025" w:rsidRDefault="002F7096">
            <w:pPr>
              <w:jc w:val="center"/>
              <w:rPr>
                <w:b/>
              </w:rPr>
            </w:pPr>
            <w:r w:rsidRPr="00DA6025">
              <w:rPr>
                <w:b/>
              </w:rPr>
              <w:t>Setting</w:t>
            </w:r>
          </w:p>
        </w:tc>
        <w:tc>
          <w:tcPr>
            <w:tcW w:w="765" w:type="dxa"/>
          </w:tcPr>
          <w:p w14:paraId="7AA99892" w14:textId="77777777" w:rsidR="00C63B9D" w:rsidRPr="00DA6025" w:rsidRDefault="002F7096">
            <w:pPr>
              <w:jc w:val="center"/>
              <w:rPr>
                <w:b/>
              </w:rPr>
            </w:pPr>
            <w:r w:rsidRPr="00DA6025">
              <w:rPr>
                <w:b/>
              </w:rPr>
              <w:t>Country</w:t>
            </w:r>
          </w:p>
        </w:tc>
        <w:tc>
          <w:tcPr>
            <w:tcW w:w="775" w:type="dxa"/>
          </w:tcPr>
          <w:p w14:paraId="574F0948" w14:textId="77777777" w:rsidR="00C63B9D" w:rsidRPr="00DA6025" w:rsidRDefault="002F7096">
            <w:pPr>
              <w:jc w:val="center"/>
              <w:rPr>
                <w:b/>
              </w:rPr>
            </w:pPr>
            <w:r w:rsidRPr="00DA6025">
              <w:rPr>
                <w:b/>
              </w:rPr>
              <w:t>WB region</w:t>
            </w:r>
          </w:p>
        </w:tc>
        <w:tc>
          <w:tcPr>
            <w:tcW w:w="814" w:type="dxa"/>
          </w:tcPr>
          <w:p w14:paraId="0E23ECE5" w14:textId="77777777" w:rsidR="00C63B9D" w:rsidRPr="00DA6025" w:rsidRDefault="002F7096">
            <w:pPr>
              <w:jc w:val="center"/>
              <w:rPr>
                <w:b/>
              </w:rPr>
            </w:pPr>
            <w:r w:rsidRPr="00DA6025">
              <w:rPr>
                <w:b/>
              </w:rPr>
              <w:t>WB income classification</w:t>
            </w:r>
          </w:p>
        </w:tc>
        <w:tc>
          <w:tcPr>
            <w:tcW w:w="912" w:type="dxa"/>
          </w:tcPr>
          <w:p w14:paraId="1343C996" w14:textId="77777777" w:rsidR="00C63B9D" w:rsidRPr="00DA6025" w:rsidRDefault="002F7096">
            <w:pPr>
              <w:jc w:val="center"/>
              <w:rPr>
                <w:b/>
              </w:rPr>
            </w:pPr>
            <w:r w:rsidRPr="00DA6025">
              <w:rPr>
                <w:b/>
              </w:rPr>
              <w:t>Study design</w:t>
            </w:r>
          </w:p>
          <w:p w14:paraId="2A994268" w14:textId="77777777" w:rsidR="00C63B9D" w:rsidRPr="00DA6025" w:rsidRDefault="002F7096">
            <w:pPr>
              <w:jc w:val="center"/>
              <w:rPr>
                <w:b/>
              </w:rPr>
            </w:pPr>
            <w:r w:rsidRPr="00DA6025">
              <w:rPr>
                <w:b/>
              </w:rPr>
              <w:t xml:space="preserve"> </w:t>
            </w:r>
          </w:p>
        </w:tc>
        <w:tc>
          <w:tcPr>
            <w:tcW w:w="755" w:type="dxa"/>
          </w:tcPr>
          <w:p w14:paraId="54954B20" w14:textId="77777777" w:rsidR="00C63B9D" w:rsidRPr="00DA6025" w:rsidRDefault="002F7096">
            <w:pPr>
              <w:jc w:val="center"/>
              <w:rPr>
                <w:b/>
              </w:rPr>
            </w:pPr>
            <w:r w:rsidRPr="00DA6025">
              <w:rPr>
                <w:b/>
              </w:rPr>
              <w:t>Comparison with the general population</w:t>
            </w:r>
          </w:p>
        </w:tc>
        <w:tc>
          <w:tcPr>
            <w:tcW w:w="755" w:type="dxa"/>
          </w:tcPr>
          <w:p w14:paraId="7E6FDF11" w14:textId="77777777" w:rsidR="00C63B9D" w:rsidRPr="00DA6025" w:rsidRDefault="002F7096">
            <w:pPr>
              <w:jc w:val="center"/>
              <w:rPr>
                <w:b/>
              </w:rPr>
            </w:pPr>
            <w:r w:rsidRPr="00DA6025">
              <w:rPr>
                <w:b/>
              </w:rPr>
              <w:t>Comparison Males and Females</w:t>
            </w:r>
          </w:p>
        </w:tc>
        <w:tc>
          <w:tcPr>
            <w:tcW w:w="657" w:type="dxa"/>
          </w:tcPr>
          <w:p w14:paraId="24CD8437" w14:textId="77777777" w:rsidR="00C63B9D" w:rsidRPr="00DA6025" w:rsidRDefault="002F7096">
            <w:pPr>
              <w:jc w:val="center"/>
              <w:rPr>
                <w:b/>
              </w:rPr>
            </w:pPr>
            <w:r w:rsidRPr="00DA6025">
              <w:rPr>
                <w:b/>
              </w:rPr>
              <w:t>Overall risk of bias</w:t>
            </w:r>
          </w:p>
        </w:tc>
      </w:tr>
      <w:tr w:rsidR="00C63B9D" w:rsidRPr="00DA6025" w14:paraId="48212593" w14:textId="77777777" w:rsidTr="004F6B10">
        <w:trPr>
          <w:trHeight w:val="1035"/>
        </w:trPr>
        <w:tc>
          <w:tcPr>
            <w:tcW w:w="1126" w:type="dxa"/>
          </w:tcPr>
          <w:p w14:paraId="2D7DDB11" w14:textId="019B9D92" w:rsidR="00C63B9D" w:rsidRPr="00DA6025" w:rsidRDefault="00C50098">
            <w:pPr>
              <w:spacing w:before="240"/>
              <w:jc w:val="left"/>
              <w:rPr>
                <w:vertAlign w:val="superscript"/>
              </w:rPr>
            </w:pPr>
            <w:hyperlink r:id="rId39">
              <w:r w:rsidR="002F7096" w:rsidRPr="00DA6025">
                <w:t xml:space="preserve">Annamalai </w:t>
              </w:r>
            </w:hyperlink>
            <w:hyperlink r:id="rId40">
              <w:r w:rsidR="002F7096" w:rsidRPr="00DA6025">
                <w:rPr>
                  <w:i/>
                </w:rPr>
                <w:t>et al.</w:t>
              </w:r>
            </w:hyperlink>
            <w:hyperlink r:id="rId41">
              <w:r w:rsidR="002F7096" w:rsidRPr="00DA6025">
                <w:t>, 2017</w:t>
              </w:r>
            </w:hyperlink>
          </w:p>
        </w:tc>
        <w:tc>
          <w:tcPr>
            <w:tcW w:w="750" w:type="dxa"/>
          </w:tcPr>
          <w:p w14:paraId="5049F637" w14:textId="77777777" w:rsidR="00C63B9D" w:rsidRPr="00DA6025" w:rsidRDefault="002F7096">
            <w:pPr>
              <w:spacing w:before="240"/>
              <w:jc w:val="left"/>
            </w:pPr>
            <w:r w:rsidRPr="00DA6025">
              <w:t>326</w:t>
            </w:r>
          </w:p>
        </w:tc>
        <w:tc>
          <w:tcPr>
            <w:tcW w:w="720" w:type="dxa"/>
          </w:tcPr>
          <w:p w14:paraId="40776A0E" w14:textId="77777777" w:rsidR="00C63B9D" w:rsidRPr="00DA6025" w:rsidRDefault="002F7096">
            <w:pPr>
              <w:spacing w:before="240"/>
              <w:jc w:val="left"/>
            </w:pPr>
            <w:r w:rsidRPr="00DA6025">
              <w:t>Schizophrenia</w:t>
            </w:r>
          </w:p>
        </w:tc>
        <w:tc>
          <w:tcPr>
            <w:tcW w:w="1005" w:type="dxa"/>
          </w:tcPr>
          <w:p w14:paraId="402C7F44" w14:textId="77777777" w:rsidR="00C63B9D" w:rsidRPr="00DA6025" w:rsidRDefault="002F7096">
            <w:pPr>
              <w:spacing w:before="240"/>
              <w:jc w:val="left"/>
            </w:pPr>
            <w:r w:rsidRPr="00DA6025">
              <w:t>Outpatient</w:t>
            </w:r>
          </w:p>
        </w:tc>
        <w:tc>
          <w:tcPr>
            <w:tcW w:w="765" w:type="dxa"/>
          </w:tcPr>
          <w:p w14:paraId="061B27ED" w14:textId="77777777" w:rsidR="00C63B9D" w:rsidRPr="00DA6025" w:rsidRDefault="002F7096">
            <w:pPr>
              <w:spacing w:before="240"/>
              <w:jc w:val="left"/>
            </w:pPr>
            <w:r w:rsidRPr="00DA6025">
              <w:t>US</w:t>
            </w:r>
          </w:p>
        </w:tc>
        <w:tc>
          <w:tcPr>
            <w:tcW w:w="775" w:type="dxa"/>
          </w:tcPr>
          <w:p w14:paraId="5AD768DE" w14:textId="77777777" w:rsidR="00C63B9D" w:rsidRPr="00DA6025" w:rsidRDefault="002F7096">
            <w:pPr>
              <w:spacing w:before="240"/>
              <w:jc w:val="left"/>
            </w:pPr>
            <w:r w:rsidRPr="00DA6025">
              <w:t>North America</w:t>
            </w:r>
          </w:p>
        </w:tc>
        <w:tc>
          <w:tcPr>
            <w:tcW w:w="814" w:type="dxa"/>
          </w:tcPr>
          <w:p w14:paraId="14DEE837" w14:textId="77777777" w:rsidR="00C63B9D" w:rsidRPr="00DA6025" w:rsidRDefault="002F7096">
            <w:pPr>
              <w:spacing w:before="240"/>
              <w:jc w:val="left"/>
            </w:pPr>
            <w:r w:rsidRPr="00DA6025">
              <w:t>HIC</w:t>
            </w:r>
          </w:p>
        </w:tc>
        <w:tc>
          <w:tcPr>
            <w:tcW w:w="912" w:type="dxa"/>
          </w:tcPr>
          <w:p w14:paraId="467F381C" w14:textId="77777777" w:rsidR="00C63B9D" w:rsidRPr="00DA6025" w:rsidRDefault="002F7096">
            <w:pPr>
              <w:spacing w:before="240"/>
              <w:jc w:val="left"/>
            </w:pPr>
            <w:r w:rsidRPr="00DA6025">
              <w:t>Cohort</w:t>
            </w:r>
          </w:p>
        </w:tc>
        <w:tc>
          <w:tcPr>
            <w:tcW w:w="755" w:type="dxa"/>
          </w:tcPr>
          <w:p w14:paraId="19985182" w14:textId="77777777" w:rsidR="00C63B9D" w:rsidRPr="00DA6025" w:rsidRDefault="002F7096">
            <w:pPr>
              <w:spacing w:before="240"/>
              <w:jc w:val="left"/>
            </w:pPr>
            <w:r w:rsidRPr="00DA6025">
              <w:t>Yes</w:t>
            </w:r>
          </w:p>
        </w:tc>
        <w:tc>
          <w:tcPr>
            <w:tcW w:w="755" w:type="dxa"/>
          </w:tcPr>
          <w:p w14:paraId="037B98B6" w14:textId="77777777" w:rsidR="00C63B9D" w:rsidRPr="00DA6025" w:rsidRDefault="002F7096">
            <w:pPr>
              <w:spacing w:before="240"/>
              <w:jc w:val="left"/>
            </w:pPr>
            <w:r w:rsidRPr="00DA6025">
              <w:t>No</w:t>
            </w:r>
          </w:p>
        </w:tc>
        <w:tc>
          <w:tcPr>
            <w:tcW w:w="657" w:type="dxa"/>
          </w:tcPr>
          <w:p w14:paraId="379E1F3D" w14:textId="77777777" w:rsidR="00C63B9D" w:rsidRPr="00DA6025" w:rsidRDefault="002F7096">
            <w:pPr>
              <w:spacing w:before="240"/>
              <w:jc w:val="left"/>
            </w:pPr>
            <w:r w:rsidRPr="00DA6025">
              <w:t>Medium</w:t>
            </w:r>
          </w:p>
        </w:tc>
      </w:tr>
      <w:tr w:rsidR="00C63B9D" w:rsidRPr="00DA6025" w14:paraId="53356EFE" w14:textId="77777777" w:rsidTr="004F6B10">
        <w:trPr>
          <w:trHeight w:val="1035"/>
        </w:trPr>
        <w:tc>
          <w:tcPr>
            <w:tcW w:w="1126" w:type="dxa"/>
          </w:tcPr>
          <w:p w14:paraId="3AAB5E01" w14:textId="4F198129" w:rsidR="00C63B9D" w:rsidRPr="00DA6025" w:rsidRDefault="00C50098">
            <w:pPr>
              <w:spacing w:before="240"/>
              <w:jc w:val="left"/>
              <w:rPr>
                <w:vertAlign w:val="superscript"/>
              </w:rPr>
            </w:pPr>
            <w:hyperlink r:id="rId42">
              <w:r w:rsidR="002F7096" w:rsidRPr="00DA6025">
                <w:t xml:space="preserve">Bernstein </w:t>
              </w:r>
            </w:hyperlink>
            <w:hyperlink r:id="rId43">
              <w:r w:rsidR="002F7096" w:rsidRPr="00DA6025">
                <w:rPr>
                  <w:i/>
                </w:rPr>
                <w:t>et al.</w:t>
              </w:r>
            </w:hyperlink>
            <w:hyperlink r:id="rId44">
              <w:r w:rsidR="002F7096" w:rsidRPr="00DA6025">
                <w:t>, 2015</w:t>
              </w:r>
            </w:hyperlink>
          </w:p>
        </w:tc>
        <w:tc>
          <w:tcPr>
            <w:tcW w:w="750" w:type="dxa"/>
          </w:tcPr>
          <w:p w14:paraId="5B4231E4" w14:textId="77777777" w:rsidR="00C63B9D" w:rsidRPr="00DA6025" w:rsidRDefault="002F7096">
            <w:pPr>
              <w:spacing w:before="240"/>
              <w:jc w:val="left"/>
            </w:pPr>
            <w:r w:rsidRPr="00DA6025">
              <w:t>62</w:t>
            </w:r>
          </w:p>
        </w:tc>
        <w:tc>
          <w:tcPr>
            <w:tcW w:w="720" w:type="dxa"/>
          </w:tcPr>
          <w:p w14:paraId="1580D664" w14:textId="77777777" w:rsidR="00C63B9D" w:rsidRPr="00DA6025" w:rsidRDefault="002F7096">
            <w:pPr>
              <w:spacing w:before="240"/>
              <w:jc w:val="left"/>
            </w:pPr>
            <w:r w:rsidRPr="00DA6025">
              <w:t>Bipolar disorders</w:t>
            </w:r>
          </w:p>
        </w:tc>
        <w:tc>
          <w:tcPr>
            <w:tcW w:w="1005" w:type="dxa"/>
          </w:tcPr>
          <w:p w14:paraId="0AAD76A6" w14:textId="77777777" w:rsidR="00C63B9D" w:rsidRPr="00DA6025" w:rsidRDefault="002F7096">
            <w:pPr>
              <w:spacing w:before="240"/>
              <w:jc w:val="left"/>
            </w:pPr>
            <w:r w:rsidRPr="00DA6025">
              <w:t>Outpatient</w:t>
            </w:r>
          </w:p>
        </w:tc>
        <w:tc>
          <w:tcPr>
            <w:tcW w:w="765" w:type="dxa"/>
          </w:tcPr>
          <w:p w14:paraId="3BAD7A3F" w14:textId="77777777" w:rsidR="00C63B9D" w:rsidRPr="00DA6025" w:rsidRDefault="002F7096">
            <w:pPr>
              <w:spacing w:before="240"/>
              <w:jc w:val="left"/>
            </w:pPr>
            <w:r w:rsidRPr="00DA6025">
              <w:t>US</w:t>
            </w:r>
          </w:p>
        </w:tc>
        <w:tc>
          <w:tcPr>
            <w:tcW w:w="775" w:type="dxa"/>
          </w:tcPr>
          <w:p w14:paraId="0937A8B8" w14:textId="77777777" w:rsidR="00C63B9D" w:rsidRPr="00DA6025" w:rsidRDefault="002F7096">
            <w:pPr>
              <w:spacing w:before="240"/>
              <w:jc w:val="left"/>
            </w:pPr>
            <w:r w:rsidRPr="00DA6025">
              <w:t>North America</w:t>
            </w:r>
          </w:p>
        </w:tc>
        <w:tc>
          <w:tcPr>
            <w:tcW w:w="814" w:type="dxa"/>
          </w:tcPr>
          <w:p w14:paraId="3750488D" w14:textId="77777777" w:rsidR="00C63B9D" w:rsidRPr="00DA6025" w:rsidRDefault="002F7096">
            <w:pPr>
              <w:spacing w:before="240"/>
              <w:jc w:val="left"/>
            </w:pPr>
            <w:r w:rsidRPr="00DA6025">
              <w:t>HIC</w:t>
            </w:r>
          </w:p>
        </w:tc>
        <w:tc>
          <w:tcPr>
            <w:tcW w:w="912" w:type="dxa"/>
          </w:tcPr>
          <w:p w14:paraId="1DFC1B6C" w14:textId="77777777" w:rsidR="00C63B9D" w:rsidRPr="00DA6025" w:rsidRDefault="002F7096">
            <w:pPr>
              <w:spacing w:before="240"/>
              <w:jc w:val="left"/>
            </w:pPr>
            <w:r w:rsidRPr="00DA6025">
              <w:t>Cross-sectional</w:t>
            </w:r>
          </w:p>
        </w:tc>
        <w:tc>
          <w:tcPr>
            <w:tcW w:w="755" w:type="dxa"/>
          </w:tcPr>
          <w:p w14:paraId="6BB4BBAC" w14:textId="77777777" w:rsidR="00C63B9D" w:rsidRPr="00DA6025" w:rsidRDefault="002F7096">
            <w:pPr>
              <w:spacing w:before="240"/>
              <w:jc w:val="left"/>
            </w:pPr>
            <w:r w:rsidRPr="00DA6025">
              <w:t>No</w:t>
            </w:r>
          </w:p>
        </w:tc>
        <w:tc>
          <w:tcPr>
            <w:tcW w:w="755" w:type="dxa"/>
          </w:tcPr>
          <w:p w14:paraId="0F90B398" w14:textId="77777777" w:rsidR="00C63B9D" w:rsidRPr="00DA6025" w:rsidRDefault="002F7096">
            <w:pPr>
              <w:spacing w:before="240"/>
              <w:jc w:val="left"/>
            </w:pPr>
            <w:r w:rsidRPr="00DA6025">
              <w:t>No</w:t>
            </w:r>
          </w:p>
        </w:tc>
        <w:tc>
          <w:tcPr>
            <w:tcW w:w="657" w:type="dxa"/>
          </w:tcPr>
          <w:p w14:paraId="3D46764E" w14:textId="77777777" w:rsidR="00C63B9D" w:rsidRPr="00DA6025" w:rsidRDefault="002F7096">
            <w:pPr>
              <w:spacing w:before="240"/>
              <w:jc w:val="left"/>
            </w:pPr>
            <w:r w:rsidRPr="00DA6025">
              <w:t>High</w:t>
            </w:r>
          </w:p>
        </w:tc>
      </w:tr>
      <w:tr w:rsidR="00C63B9D" w:rsidRPr="00DA6025" w14:paraId="4DC75B4F" w14:textId="77777777" w:rsidTr="004F6B10">
        <w:trPr>
          <w:trHeight w:val="960"/>
        </w:trPr>
        <w:tc>
          <w:tcPr>
            <w:tcW w:w="1126" w:type="dxa"/>
          </w:tcPr>
          <w:p w14:paraId="43EFEC40" w14:textId="1D67F915" w:rsidR="00C63B9D" w:rsidRPr="00DA6025" w:rsidRDefault="00C50098">
            <w:pPr>
              <w:spacing w:before="240"/>
              <w:jc w:val="left"/>
              <w:rPr>
                <w:vertAlign w:val="superscript"/>
              </w:rPr>
            </w:pPr>
            <w:hyperlink r:id="rId45">
              <w:r w:rsidR="002F7096" w:rsidRPr="00DA6025">
                <w:t xml:space="preserve">Calkin </w:t>
              </w:r>
            </w:hyperlink>
            <w:hyperlink r:id="rId46">
              <w:r w:rsidR="002F7096" w:rsidRPr="00DA6025">
                <w:rPr>
                  <w:i/>
                </w:rPr>
                <w:t>et al.</w:t>
              </w:r>
            </w:hyperlink>
            <w:hyperlink r:id="rId47">
              <w:r w:rsidR="002F7096" w:rsidRPr="00DA6025">
                <w:t>, 2009</w:t>
              </w:r>
            </w:hyperlink>
          </w:p>
        </w:tc>
        <w:tc>
          <w:tcPr>
            <w:tcW w:w="750" w:type="dxa"/>
          </w:tcPr>
          <w:p w14:paraId="66473541" w14:textId="77777777" w:rsidR="00C63B9D" w:rsidRPr="00DA6025" w:rsidRDefault="002F7096">
            <w:pPr>
              <w:spacing w:before="240"/>
              <w:jc w:val="left"/>
            </w:pPr>
            <w:r w:rsidRPr="00DA6025">
              <w:t>276</w:t>
            </w:r>
          </w:p>
        </w:tc>
        <w:tc>
          <w:tcPr>
            <w:tcW w:w="720" w:type="dxa"/>
          </w:tcPr>
          <w:p w14:paraId="54D2EEEE" w14:textId="77777777" w:rsidR="00C63B9D" w:rsidRPr="00DA6025" w:rsidRDefault="002F7096">
            <w:pPr>
              <w:spacing w:before="240"/>
              <w:jc w:val="left"/>
            </w:pPr>
            <w:r w:rsidRPr="00DA6025">
              <w:t>Bipolar disorders</w:t>
            </w:r>
          </w:p>
        </w:tc>
        <w:tc>
          <w:tcPr>
            <w:tcW w:w="1005" w:type="dxa"/>
          </w:tcPr>
          <w:p w14:paraId="3B250504" w14:textId="77777777" w:rsidR="00C63B9D" w:rsidRPr="00DA6025" w:rsidRDefault="002F7096">
            <w:pPr>
              <w:spacing w:before="240"/>
              <w:jc w:val="left"/>
            </w:pPr>
            <w:r w:rsidRPr="00DA6025">
              <w:t>Inpatient</w:t>
            </w:r>
          </w:p>
        </w:tc>
        <w:tc>
          <w:tcPr>
            <w:tcW w:w="765" w:type="dxa"/>
          </w:tcPr>
          <w:p w14:paraId="163E3B27" w14:textId="77777777" w:rsidR="00C63B9D" w:rsidRPr="00DA6025" w:rsidRDefault="002F7096">
            <w:pPr>
              <w:spacing w:before="240"/>
              <w:jc w:val="left"/>
            </w:pPr>
            <w:r w:rsidRPr="00DA6025">
              <w:t>Canada</w:t>
            </w:r>
          </w:p>
        </w:tc>
        <w:tc>
          <w:tcPr>
            <w:tcW w:w="775" w:type="dxa"/>
          </w:tcPr>
          <w:p w14:paraId="6C7012B1" w14:textId="77777777" w:rsidR="00C63B9D" w:rsidRPr="00DA6025" w:rsidRDefault="002F7096">
            <w:pPr>
              <w:spacing w:before="240"/>
              <w:jc w:val="left"/>
            </w:pPr>
            <w:r w:rsidRPr="00DA6025">
              <w:t>North America</w:t>
            </w:r>
          </w:p>
        </w:tc>
        <w:tc>
          <w:tcPr>
            <w:tcW w:w="814" w:type="dxa"/>
          </w:tcPr>
          <w:p w14:paraId="228A141A" w14:textId="77777777" w:rsidR="00C63B9D" w:rsidRPr="00DA6025" w:rsidRDefault="002F7096">
            <w:pPr>
              <w:spacing w:before="240"/>
              <w:jc w:val="left"/>
            </w:pPr>
            <w:r w:rsidRPr="00DA6025">
              <w:t>HIC</w:t>
            </w:r>
          </w:p>
        </w:tc>
        <w:tc>
          <w:tcPr>
            <w:tcW w:w="912" w:type="dxa"/>
          </w:tcPr>
          <w:p w14:paraId="2631F068" w14:textId="77777777" w:rsidR="00C63B9D" w:rsidRPr="00DA6025" w:rsidRDefault="002F7096">
            <w:pPr>
              <w:spacing w:before="240"/>
              <w:jc w:val="left"/>
            </w:pPr>
            <w:r w:rsidRPr="00DA6025">
              <w:t>Cross-sectional</w:t>
            </w:r>
          </w:p>
        </w:tc>
        <w:tc>
          <w:tcPr>
            <w:tcW w:w="755" w:type="dxa"/>
          </w:tcPr>
          <w:p w14:paraId="64E079C8" w14:textId="77777777" w:rsidR="00C63B9D" w:rsidRPr="00DA6025" w:rsidRDefault="002F7096">
            <w:pPr>
              <w:spacing w:before="240"/>
              <w:jc w:val="left"/>
            </w:pPr>
            <w:r w:rsidRPr="00DA6025">
              <w:t>No</w:t>
            </w:r>
          </w:p>
        </w:tc>
        <w:tc>
          <w:tcPr>
            <w:tcW w:w="755" w:type="dxa"/>
          </w:tcPr>
          <w:p w14:paraId="12ACC9BF" w14:textId="77777777" w:rsidR="00C63B9D" w:rsidRPr="00DA6025" w:rsidRDefault="002F7096">
            <w:pPr>
              <w:spacing w:before="240"/>
              <w:jc w:val="left"/>
            </w:pPr>
            <w:r w:rsidRPr="00DA6025">
              <w:t>No</w:t>
            </w:r>
          </w:p>
        </w:tc>
        <w:tc>
          <w:tcPr>
            <w:tcW w:w="657" w:type="dxa"/>
          </w:tcPr>
          <w:p w14:paraId="09C460EF" w14:textId="77777777" w:rsidR="00C63B9D" w:rsidRPr="00DA6025" w:rsidRDefault="002F7096">
            <w:pPr>
              <w:spacing w:before="240"/>
              <w:jc w:val="left"/>
            </w:pPr>
            <w:r w:rsidRPr="00DA6025">
              <w:t>Medium</w:t>
            </w:r>
          </w:p>
        </w:tc>
      </w:tr>
      <w:tr w:rsidR="00C63B9D" w:rsidRPr="00DA6025" w14:paraId="562F162F" w14:textId="77777777" w:rsidTr="004F6B10">
        <w:trPr>
          <w:trHeight w:val="1035"/>
        </w:trPr>
        <w:tc>
          <w:tcPr>
            <w:tcW w:w="1126" w:type="dxa"/>
          </w:tcPr>
          <w:p w14:paraId="7406BF29" w14:textId="5F299BE2" w:rsidR="00C63B9D" w:rsidRPr="00DA6025" w:rsidRDefault="00C50098">
            <w:pPr>
              <w:spacing w:before="240"/>
              <w:jc w:val="left"/>
              <w:rPr>
                <w:vertAlign w:val="superscript"/>
              </w:rPr>
            </w:pPr>
            <w:hyperlink r:id="rId48">
              <w:r w:rsidR="002F7096" w:rsidRPr="00DA6025">
                <w:t xml:space="preserve">Correll </w:t>
              </w:r>
            </w:hyperlink>
            <w:hyperlink r:id="rId49">
              <w:r w:rsidR="002F7096" w:rsidRPr="00DA6025">
                <w:rPr>
                  <w:i/>
                </w:rPr>
                <w:t>et al.</w:t>
              </w:r>
            </w:hyperlink>
            <w:hyperlink r:id="rId50">
              <w:r w:rsidR="002F7096" w:rsidRPr="00DA6025">
                <w:t>, 2008</w:t>
              </w:r>
            </w:hyperlink>
          </w:p>
        </w:tc>
        <w:tc>
          <w:tcPr>
            <w:tcW w:w="750" w:type="dxa"/>
          </w:tcPr>
          <w:p w14:paraId="41E08374" w14:textId="77777777" w:rsidR="00C63B9D" w:rsidRPr="00DA6025" w:rsidRDefault="002F7096">
            <w:pPr>
              <w:spacing w:before="240"/>
              <w:jc w:val="left"/>
            </w:pPr>
            <w:r w:rsidRPr="00DA6025">
              <w:t>185</w:t>
            </w:r>
          </w:p>
        </w:tc>
        <w:tc>
          <w:tcPr>
            <w:tcW w:w="720" w:type="dxa"/>
          </w:tcPr>
          <w:p w14:paraId="5D1FC0D8" w14:textId="77777777" w:rsidR="00C63B9D" w:rsidRPr="00DA6025" w:rsidRDefault="002F7096">
            <w:pPr>
              <w:spacing w:before="240"/>
              <w:jc w:val="left"/>
            </w:pPr>
            <w:r w:rsidRPr="00DA6025">
              <w:t>Any</w:t>
            </w:r>
          </w:p>
        </w:tc>
        <w:tc>
          <w:tcPr>
            <w:tcW w:w="1005" w:type="dxa"/>
          </w:tcPr>
          <w:p w14:paraId="26361827" w14:textId="77777777" w:rsidR="00C63B9D" w:rsidRPr="00DA6025" w:rsidRDefault="002F7096">
            <w:pPr>
              <w:spacing w:before="240"/>
              <w:jc w:val="left"/>
            </w:pPr>
            <w:r w:rsidRPr="00DA6025">
              <w:t>Inpatient</w:t>
            </w:r>
          </w:p>
        </w:tc>
        <w:tc>
          <w:tcPr>
            <w:tcW w:w="765" w:type="dxa"/>
          </w:tcPr>
          <w:p w14:paraId="04496969" w14:textId="77777777" w:rsidR="00C63B9D" w:rsidRPr="00DA6025" w:rsidRDefault="002F7096">
            <w:pPr>
              <w:spacing w:before="240"/>
              <w:jc w:val="left"/>
            </w:pPr>
            <w:r w:rsidRPr="00DA6025">
              <w:t>US</w:t>
            </w:r>
          </w:p>
        </w:tc>
        <w:tc>
          <w:tcPr>
            <w:tcW w:w="775" w:type="dxa"/>
          </w:tcPr>
          <w:p w14:paraId="0F5DA170" w14:textId="77777777" w:rsidR="00C63B9D" w:rsidRPr="00DA6025" w:rsidRDefault="002F7096">
            <w:pPr>
              <w:spacing w:before="240"/>
              <w:jc w:val="left"/>
            </w:pPr>
            <w:r w:rsidRPr="00DA6025">
              <w:t>North America</w:t>
            </w:r>
          </w:p>
        </w:tc>
        <w:tc>
          <w:tcPr>
            <w:tcW w:w="814" w:type="dxa"/>
          </w:tcPr>
          <w:p w14:paraId="1606F352" w14:textId="77777777" w:rsidR="00C63B9D" w:rsidRPr="00DA6025" w:rsidRDefault="002F7096">
            <w:pPr>
              <w:spacing w:before="240"/>
              <w:jc w:val="left"/>
            </w:pPr>
            <w:r w:rsidRPr="00DA6025">
              <w:t>HIC</w:t>
            </w:r>
          </w:p>
        </w:tc>
        <w:tc>
          <w:tcPr>
            <w:tcW w:w="912" w:type="dxa"/>
          </w:tcPr>
          <w:p w14:paraId="23B15C05" w14:textId="77777777" w:rsidR="00C63B9D" w:rsidRPr="00DA6025" w:rsidRDefault="002F7096">
            <w:pPr>
              <w:spacing w:before="240"/>
              <w:jc w:val="left"/>
            </w:pPr>
            <w:r w:rsidRPr="00DA6025">
              <w:t>Cross-sectional</w:t>
            </w:r>
          </w:p>
        </w:tc>
        <w:tc>
          <w:tcPr>
            <w:tcW w:w="755" w:type="dxa"/>
          </w:tcPr>
          <w:p w14:paraId="6623ED60" w14:textId="77777777" w:rsidR="00C63B9D" w:rsidRPr="00DA6025" w:rsidRDefault="002F7096">
            <w:pPr>
              <w:spacing w:before="240"/>
              <w:jc w:val="left"/>
            </w:pPr>
            <w:r w:rsidRPr="00DA6025">
              <w:t>No</w:t>
            </w:r>
          </w:p>
        </w:tc>
        <w:tc>
          <w:tcPr>
            <w:tcW w:w="755" w:type="dxa"/>
          </w:tcPr>
          <w:p w14:paraId="0B56799C" w14:textId="77777777" w:rsidR="00C63B9D" w:rsidRPr="00DA6025" w:rsidRDefault="002F7096">
            <w:pPr>
              <w:spacing w:before="240"/>
              <w:jc w:val="left"/>
            </w:pPr>
            <w:r w:rsidRPr="00DA6025">
              <w:t>No</w:t>
            </w:r>
          </w:p>
        </w:tc>
        <w:tc>
          <w:tcPr>
            <w:tcW w:w="657" w:type="dxa"/>
          </w:tcPr>
          <w:p w14:paraId="0F840135" w14:textId="77777777" w:rsidR="00C63B9D" w:rsidRPr="00DA6025" w:rsidRDefault="002F7096">
            <w:pPr>
              <w:spacing w:before="240"/>
              <w:jc w:val="left"/>
            </w:pPr>
            <w:r w:rsidRPr="00DA6025">
              <w:t>High</w:t>
            </w:r>
          </w:p>
        </w:tc>
      </w:tr>
      <w:tr w:rsidR="00C63B9D" w:rsidRPr="00DA6025" w14:paraId="7B431153" w14:textId="77777777" w:rsidTr="004F6B10">
        <w:trPr>
          <w:trHeight w:val="1035"/>
        </w:trPr>
        <w:tc>
          <w:tcPr>
            <w:tcW w:w="1126" w:type="dxa"/>
          </w:tcPr>
          <w:p w14:paraId="6772F14C" w14:textId="3EB5981E" w:rsidR="00C63B9D" w:rsidRPr="00DA6025" w:rsidRDefault="00C50098">
            <w:pPr>
              <w:spacing w:before="240"/>
              <w:jc w:val="left"/>
              <w:rPr>
                <w:vertAlign w:val="superscript"/>
              </w:rPr>
            </w:pPr>
            <w:hyperlink r:id="rId51">
              <w:r w:rsidR="002F7096" w:rsidRPr="00DA6025">
                <w:t xml:space="preserve">Davidson </w:t>
              </w:r>
            </w:hyperlink>
            <w:hyperlink r:id="rId52">
              <w:r w:rsidR="002F7096" w:rsidRPr="00DA6025">
                <w:rPr>
                  <w:i/>
                </w:rPr>
                <w:t>et al.</w:t>
              </w:r>
            </w:hyperlink>
            <w:hyperlink r:id="rId53">
              <w:r w:rsidR="002F7096" w:rsidRPr="00DA6025">
                <w:t>, 2001</w:t>
              </w:r>
            </w:hyperlink>
          </w:p>
        </w:tc>
        <w:tc>
          <w:tcPr>
            <w:tcW w:w="750" w:type="dxa"/>
          </w:tcPr>
          <w:p w14:paraId="3F9FE3D9" w14:textId="77777777" w:rsidR="00C63B9D" w:rsidRPr="00DA6025" w:rsidRDefault="002F7096">
            <w:pPr>
              <w:spacing w:before="240"/>
              <w:jc w:val="left"/>
            </w:pPr>
            <w:r w:rsidRPr="00DA6025">
              <w:t>234</w:t>
            </w:r>
          </w:p>
        </w:tc>
        <w:tc>
          <w:tcPr>
            <w:tcW w:w="720" w:type="dxa"/>
          </w:tcPr>
          <w:p w14:paraId="73F4E39B" w14:textId="77777777" w:rsidR="00C63B9D" w:rsidRPr="00DA6025" w:rsidRDefault="002F7096">
            <w:pPr>
              <w:spacing w:before="240"/>
              <w:jc w:val="left"/>
            </w:pPr>
            <w:r w:rsidRPr="00DA6025">
              <w:t>Any</w:t>
            </w:r>
          </w:p>
        </w:tc>
        <w:tc>
          <w:tcPr>
            <w:tcW w:w="1005" w:type="dxa"/>
          </w:tcPr>
          <w:p w14:paraId="14CCA11B" w14:textId="77777777" w:rsidR="00C63B9D" w:rsidRPr="00DA6025" w:rsidRDefault="002F7096">
            <w:pPr>
              <w:spacing w:before="240"/>
              <w:jc w:val="left"/>
            </w:pPr>
            <w:r w:rsidRPr="00DA6025">
              <w:t>Outpatient</w:t>
            </w:r>
          </w:p>
        </w:tc>
        <w:tc>
          <w:tcPr>
            <w:tcW w:w="765" w:type="dxa"/>
          </w:tcPr>
          <w:p w14:paraId="094D3C96" w14:textId="77777777" w:rsidR="00C63B9D" w:rsidRPr="00DA6025" w:rsidRDefault="002F7096">
            <w:pPr>
              <w:spacing w:before="240"/>
              <w:jc w:val="left"/>
            </w:pPr>
            <w:r w:rsidRPr="00DA6025">
              <w:t>Australia</w:t>
            </w:r>
          </w:p>
        </w:tc>
        <w:tc>
          <w:tcPr>
            <w:tcW w:w="775" w:type="dxa"/>
          </w:tcPr>
          <w:p w14:paraId="731A0DAC" w14:textId="77777777" w:rsidR="00C63B9D" w:rsidRPr="00DA6025" w:rsidRDefault="002F7096">
            <w:pPr>
              <w:spacing w:before="240"/>
              <w:jc w:val="left"/>
            </w:pPr>
            <w:r w:rsidRPr="00DA6025">
              <w:t>East Asia &amp; Pacific</w:t>
            </w:r>
          </w:p>
        </w:tc>
        <w:tc>
          <w:tcPr>
            <w:tcW w:w="814" w:type="dxa"/>
          </w:tcPr>
          <w:p w14:paraId="498B6EC1" w14:textId="77777777" w:rsidR="00C63B9D" w:rsidRPr="00DA6025" w:rsidRDefault="002F7096">
            <w:pPr>
              <w:spacing w:before="240"/>
              <w:jc w:val="left"/>
            </w:pPr>
            <w:r w:rsidRPr="00DA6025">
              <w:t>HIC</w:t>
            </w:r>
          </w:p>
        </w:tc>
        <w:tc>
          <w:tcPr>
            <w:tcW w:w="912" w:type="dxa"/>
          </w:tcPr>
          <w:p w14:paraId="0524B1EA" w14:textId="77777777" w:rsidR="00C63B9D" w:rsidRPr="00DA6025" w:rsidRDefault="002F7096">
            <w:pPr>
              <w:spacing w:before="240"/>
              <w:jc w:val="left"/>
            </w:pPr>
            <w:r w:rsidRPr="00DA6025">
              <w:t>Cross-sectional</w:t>
            </w:r>
          </w:p>
        </w:tc>
        <w:tc>
          <w:tcPr>
            <w:tcW w:w="755" w:type="dxa"/>
          </w:tcPr>
          <w:p w14:paraId="6BCA22A4" w14:textId="77777777" w:rsidR="00C63B9D" w:rsidRPr="00DA6025" w:rsidRDefault="002F7096">
            <w:pPr>
              <w:spacing w:before="240"/>
              <w:jc w:val="left"/>
            </w:pPr>
            <w:r w:rsidRPr="00DA6025">
              <w:t>Yes</w:t>
            </w:r>
          </w:p>
        </w:tc>
        <w:tc>
          <w:tcPr>
            <w:tcW w:w="755" w:type="dxa"/>
          </w:tcPr>
          <w:p w14:paraId="449FD61A" w14:textId="77777777" w:rsidR="00C63B9D" w:rsidRPr="00DA6025" w:rsidRDefault="002F7096">
            <w:pPr>
              <w:spacing w:before="240"/>
              <w:jc w:val="left"/>
            </w:pPr>
            <w:r w:rsidRPr="00DA6025">
              <w:t>Yes</w:t>
            </w:r>
          </w:p>
        </w:tc>
        <w:tc>
          <w:tcPr>
            <w:tcW w:w="657" w:type="dxa"/>
          </w:tcPr>
          <w:p w14:paraId="42E58C45" w14:textId="77777777" w:rsidR="00C63B9D" w:rsidRPr="00DA6025" w:rsidRDefault="002F7096">
            <w:pPr>
              <w:spacing w:before="240"/>
              <w:jc w:val="left"/>
            </w:pPr>
            <w:r w:rsidRPr="00DA6025">
              <w:t>High</w:t>
            </w:r>
          </w:p>
        </w:tc>
      </w:tr>
      <w:tr w:rsidR="00C63B9D" w:rsidRPr="00DA6025" w14:paraId="091B0934" w14:textId="77777777" w:rsidTr="004F6B10">
        <w:trPr>
          <w:trHeight w:val="1470"/>
        </w:trPr>
        <w:tc>
          <w:tcPr>
            <w:tcW w:w="1126" w:type="dxa"/>
          </w:tcPr>
          <w:p w14:paraId="56FC8A52" w14:textId="48C60015" w:rsidR="00C63B9D" w:rsidRPr="00DA6025" w:rsidRDefault="002F7096">
            <w:pPr>
              <w:spacing w:before="240"/>
              <w:jc w:val="left"/>
              <w:rPr>
                <w:vertAlign w:val="superscript"/>
                <w:lang w:val="es-MX"/>
              </w:rPr>
            </w:pPr>
            <w:r w:rsidRPr="00DA6025">
              <w:rPr>
                <w:lang w:val="es-MX"/>
              </w:rPr>
              <w:t xml:space="preserve"> </w:t>
            </w:r>
            <w:hyperlink r:id="rId54">
              <w:r w:rsidRPr="00DA6025">
                <w:rPr>
                  <w:lang w:val="es-MX"/>
                </w:rPr>
                <w:t xml:space="preserve">de </w:t>
              </w:r>
              <w:proofErr w:type="spellStart"/>
              <w:r w:rsidRPr="00DA6025">
                <w:rPr>
                  <w:lang w:val="es-MX"/>
                </w:rPr>
                <w:t>Caluwé</w:t>
              </w:r>
              <w:proofErr w:type="spellEnd"/>
              <w:r w:rsidRPr="00DA6025">
                <w:rPr>
                  <w:lang w:val="es-MX"/>
                </w:rPr>
                <w:t xml:space="preserve"> </w:t>
              </w:r>
            </w:hyperlink>
            <w:hyperlink r:id="rId55">
              <w:r w:rsidRPr="00DA6025">
                <w:rPr>
                  <w:i/>
                  <w:lang w:val="es-MX"/>
                </w:rPr>
                <w:t>et al.</w:t>
              </w:r>
            </w:hyperlink>
            <w:hyperlink r:id="rId56">
              <w:r w:rsidRPr="00DA6025">
                <w:rPr>
                  <w:lang w:val="es-MX"/>
                </w:rPr>
                <w:t>, 2019</w:t>
              </w:r>
            </w:hyperlink>
          </w:p>
        </w:tc>
        <w:tc>
          <w:tcPr>
            <w:tcW w:w="750" w:type="dxa"/>
          </w:tcPr>
          <w:p w14:paraId="31535EA8" w14:textId="77777777" w:rsidR="00C63B9D" w:rsidRPr="00DA6025" w:rsidRDefault="002F7096">
            <w:pPr>
              <w:spacing w:before="240"/>
              <w:jc w:val="left"/>
            </w:pPr>
            <w:r w:rsidRPr="00DA6025">
              <w:t>350</w:t>
            </w:r>
          </w:p>
        </w:tc>
        <w:tc>
          <w:tcPr>
            <w:tcW w:w="720" w:type="dxa"/>
          </w:tcPr>
          <w:p w14:paraId="666317F7" w14:textId="77777777" w:rsidR="00C63B9D" w:rsidRPr="00DA6025" w:rsidRDefault="002F7096">
            <w:pPr>
              <w:spacing w:before="240"/>
              <w:jc w:val="left"/>
            </w:pPr>
            <w:r w:rsidRPr="00DA6025">
              <w:t>Any</w:t>
            </w:r>
          </w:p>
        </w:tc>
        <w:tc>
          <w:tcPr>
            <w:tcW w:w="1005" w:type="dxa"/>
          </w:tcPr>
          <w:p w14:paraId="029B3CC5" w14:textId="77777777" w:rsidR="00C63B9D" w:rsidRPr="00DA6025" w:rsidRDefault="002F7096">
            <w:pPr>
              <w:spacing w:before="240"/>
              <w:jc w:val="left"/>
            </w:pPr>
            <w:r w:rsidRPr="00DA6025">
              <w:t>Out and Inpatient</w:t>
            </w:r>
          </w:p>
        </w:tc>
        <w:tc>
          <w:tcPr>
            <w:tcW w:w="765" w:type="dxa"/>
          </w:tcPr>
          <w:p w14:paraId="18770379" w14:textId="77777777" w:rsidR="00C63B9D" w:rsidRPr="00DA6025" w:rsidRDefault="002F7096">
            <w:pPr>
              <w:spacing w:before="240"/>
              <w:jc w:val="left"/>
            </w:pPr>
            <w:r w:rsidRPr="00DA6025">
              <w:t>Curaçao</w:t>
            </w:r>
          </w:p>
        </w:tc>
        <w:tc>
          <w:tcPr>
            <w:tcW w:w="775" w:type="dxa"/>
          </w:tcPr>
          <w:p w14:paraId="28CCEB63" w14:textId="77777777" w:rsidR="00C63B9D" w:rsidRPr="00DA6025" w:rsidRDefault="002F7096">
            <w:pPr>
              <w:spacing w:before="240"/>
              <w:jc w:val="left"/>
            </w:pPr>
            <w:r w:rsidRPr="00DA6025">
              <w:t>Latin America &amp; Caribbean</w:t>
            </w:r>
          </w:p>
        </w:tc>
        <w:tc>
          <w:tcPr>
            <w:tcW w:w="814" w:type="dxa"/>
          </w:tcPr>
          <w:p w14:paraId="586F08CF" w14:textId="77777777" w:rsidR="00C63B9D" w:rsidRPr="00DA6025" w:rsidRDefault="002F7096">
            <w:pPr>
              <w:spacing w:before="240"/>
              <w:jc w:val="left"/>
            </w:pPr>
            <w:r w:rsidRPr="00DA6025">
              <w:t>HIC</w:t>
            </w:r>
          </w:p>
        </w:tc>
        <w:tc>
          <w:tcPr>
            <w:tcW w:w="912" w:type="dxa"/>
          </w:tcPr>
          <w:p w14:paraId="36B1D0DB" w14:textId="77777777" w:rsidR="00C63B9D" w:rsidRPr="00DA6025" w:rsidRDefault="002F7096">
            <w:pPr>
              <w:spacing w:before="240"/>
              <w:jc w:val="left"/>
            </w:pPr>
            <w:r w:rsidRPr="00DA6025">
              <w:t>Cross-sectional</w:t>
            </w:r>
          </w:p>
        </w:tc>
        <w:tc>
          <w:tcPr>
            <w:tcW w:w="755" w:type="dxa"/>
          </w:tcPr>
          <w:p w14:paraId="5EA62B5D" w14:textId="77777777" w:rsidR="00C63B9D" w:rsidRPr="00DA6025" w:rsidRDefault="002F7096">
            <w:pPr>
              <w:spacing w:before="240"/>
              <w:jc w:val="left"/>
            </w:pPr>
            <w:r w:rsidRPr="00DA6025">
              <w:t>No</w:t>
            </w:r>
          </w:p>
        </w:tc>
        <w:tc>
          <w:tcPr>
            <w:tcW w:w="755" w:type="dxa"/>
          </w:tcPr>
          <w:p w14:paraId="27DA6567" w14:textId="77777777" w:rsidR="00C63B9D" w:rsidRPr="00DA6025" w:rsidRDefault="002F7096">
            <w:pPr>
              <w:spacing w:before="240"/>
              <w:jc w:val="left"/>
            </w:pPr>
            <w:r w:rsidRPr="00DA6025">
              <w:t>No</w:t>
            </w:r>
          </w:p>
        </w:tc>
        <w:tc>
          <w:tcPr>
            <w:tcW w:w="657" w:type="dxa"/>
          </w:tcPr>
          <w:p w14:paraId="0070F95D" w14:textId="77777777" w:rsidR="00C63B9D" w:rsidRPr="00DA6025" w:rsidRDefault="002F7096">
            <w:pPr>
              <w:spacing w:before="240"/>
              <w:jc w:val="left"/>
            </w:pPr>
            <w:r w:rsidRPr="00DA6025">
              <w:t>Low</w:t>
            </w:r>
          </w:p>
        </w:tc>
      </w:tr>
      <w:tr w:rsidR="00C63B9D" w:rsidRPr="00DA6025" w14:paraId="210789AC" w14:textId="77777777" w:rsidTr="004F6B10">
        <w:trPr>
          <w:trHeight w:val="1035"/>
        </w:trPr>
        <w:tc>
          <w:tcPr>
            <w:tcW w:w="1126" w:type="dxa"/>
          </w:tcPr>
          <w:p w14:paraId="6D3CCE01" w14:textId="4244FA2E" w:rsidR="00C63B9D" w:rsidRPr="00DA6025" w:rsidRDefault="002F7096">
            <w:pPr>
              <w:spacing w:before="240"/>
              <w:jc w:val="left"/>
              <w:rPr>
                <w:vertAlign w:val="superscript"/>
              </w:rPr>
            </w:pPr>
            <w:r w:rsidRPr="00DA6025">
              <w:t xml:space="preserve"> </w:t>
            </w:r>
            <w:hyperlink r:id="rId57">
              <w:r w:rsidRPr="00DA6025">
                <w:t xml:space="preserve">Dickerson </w:t>
              </w:r>
            </w:hyperlink>
            <w:hyperlink r:id="rId58">
              <w:r w:rsidRPr="00DA6025">
                <w:rPr>
                  <w:i/>
                </w:rPr>
                <w:t>et al.</w:t>
              </w:r>
            </w:hyperlink>
            <w:hyperlink r:id="rId59">
              <w:r w:rsidRPr="00DA6025">
                <w:t>, 2006</w:t>
              </w:r>
            </w:hyperlink>
          </w:p>
        </w:tc>
        <w:tc>
          <w:tcPr>
            <w:tcW w:w="750" w:type="dxa"/>
          </w:tcPr>
          <w:p w14:paraId="50B7F7F5" w14:textId="77777777" w:rsidR="00C63B9D" w:rsidRPr="00DA6025" w:rsidRDefault="002F7096">
            <w:pPr>
              <w:spacing w:before="240"/>
              <w:jc w:val="left"/>
            </w:pPr>
            <w:r w:rsidRPr="00DA6025">
              <w:t>169</w:t>
            </w:r>
          </w:p>
        </w:tc>
        <w:tc>
          <w:tcPr>
            <w:tcW w:w="720" w:type="dxa"/>
          </w:tcPr>
          <w:p w14:paraId="3CB05057" w14:textId="77777777" w:rsidR="00C63B9D" w:rsidRPr="00DA6025" w:rsidRDefault="002F7096">
            <w:pPr>
              <w:spacing w:before="240"/>
              <w:jc w:val="left"/>
            </w:pPr>
            <w:r w:rsidRPr="00DA6025">
              <w:t>Any</w:t>
            </w:r>
          </w:p>
        </w:tc>
        <w:tc>
          <w:tcPr>
            <w:tcW w:w="1005" w:type="dxa"/>
          </w:tcPr>
          <w:p w14:paraId="5306E761" w14:textId="77777777" w:rsidR="00C63B9D" w:rsidRPr="00DA6025" w:rsidRDefault="002F7096">
            <w:pPr>
              <w:spacing w:before="240"/>
              <w:jc w:val="left"/>
            </w:pPr>
            <w:r w:rsidRPr="00DA6025">
              <w:t>Outpatient</w:t>
            </w:r>
          </w:p>
        </w:tc>
        <w:tc>
          <w:tcPr>
            <w:tcW w:w="765" w:type="dxa"/>
          </w:tcPr>
          <w:p w14:paraId="4AE762E8" w14:textId="77777777" w:rsidR="00C63B9D" w:rsidRPr="00DA6025" w:rsidRDefault="002F7096">
            <w:pPr>
              <w:spacing w:before="240"/>
              <w:jc w:val="left"/>
            </w:pPr>
            <w:r w:rsidRPr="00DA6025">
              <w:t>US</w:t>
            </w:r>
          </w:p>
        </w:tc>
        <w:tc>
          <w:tcPr>
            <w:tcW w:w="775" w:type="dxa"/>
          </w:tcPr>
          <w:p w14:paraId="29CA42FD" w14:textId="77777777" w:rsidR="00C63B9D" w:rsidRPr="00DA6025" w:rsidRDefault="002F7096">
            <w:pPr>
              <w:spacing w:before="240"/>
              <w:jc w:val="left"/>
            </w:pPr>
            <w:r w:rsidRPr="00DA6025">
              <w:t>North America</w:t>
            </w:r>
          </w:p>
        </w:tc>
        <w:tc>
          <w:tcPr>
            <w:tcW w:w="814" w:type="dxa"/>
          </w:tcPr>
          <w:p w14:paraId="4F789C2E" w14:textId="77777777" w:rsidR="00C63B9D" w:rsidRPr="00DA6025" w:rsidRDefault="002F7096">
            <w:pPr>
              <w:spacing w:before="240"/>
              <w:jc w:val="left"/>
            </w:pPr>
            <w:r w:rsidRPr="00DA6025">
              <w:t>HIC</w:t>
            </w:r>
          </w:p>
        </w:tc>
        <w:tc>
          <w:tcPr>
            <w:tcW w:w="912" w:type="dxa"/>
          </w:tcPr>
          <w:p w14:paraId="610C7A5C" w14:textId="77777777" w:rsidR="00C63B9D" w:rsidRPr="00DA6025" w:rsidRDefault="002F7096">
            <w:pPr>
              <w:spacing w:before="240"/>
              <w:jc w:val="left"/>
            </w:pPr>
            <w:r w:rsidRPr="00DA6025">
              <w:t>Cross-sectional</w:t>
            </w:r>
          </w:p>
        </w:tc>
        <w:tc>
          <w:tcPr>
            <w:tcW w:w="755" w:type="dxa"/>
          </w:tcPr>
          <w:p w14:paraId="36BEF99C" w14:textId="77777777" w:rsidR="00C63B9D" w:rsidRPr="00DA6025" w:rsidRDefault="002F7096">
            <w:pPr>
              <w:spacing w:before="240"/>
              <w:jc w:val="left"/>
            </w:pPr>
            <w:r w:rsidRPr="00DA6025">
              <w:t>Yes</w:t>
            </w:r>
          </w:p>
        </w:tc>
        <w:tc>
          <w:tcPr>
            <w:tcW w:w="755" w:type="dxa"/>
          </w:tcPr>
          <w:p w14:paraId="577A9582" w14:textId="77777777" w:rsidR="00C63B9D" w:rsidRPr="00DA6025" w:rsidRDefault="002F7096">
            <w:pPr>
              <w:spacing w:before="240"/>
              <w:jc w:val="left"/>
            </w:pPr>
            <w:r w:rsidRPr="00DA6025">
              <w:t>Yes</w:t>
            </w:r>
          </w:p>
        </w:tc>
        <w:tc>
          <w:tcPr>
            <w:tcW w:w="657" w:type="dxa"/>
          </w:tcPr>
          <w:p w14:paraId="14C69324" w14:textId="77777777" w:rsidR="00C63B9D" w:rsidRPr="00DA6025" w:rsidRDefault="002F7096">
            <w:pPr>
              <w:spacing w:before="240"/>
              <w:jc w:val="left"/>
            </w:pPr>
            <w:r w:rsidRPr="00DA6025">
              <w:t>Low</w:t>
            </w:r>
          </w:p>
        </w:tc>
      </w:tr>
      <w:tr w:rsidR="00C63B9D" w:rsidRPr="00DA6025" w14:paraId="12E7DF42" w14:textId="77777777" w:rsidTr="004F6B10">
        <w:trPr>
          <w:trHeight w:val="1035"/>
        </w:trPr>
        <w:tc>
          <w:tcPr>
            <w:tcW w:w="1126" w:type="dxa"/>
          </w:tcPr>
          <w:p w14:paraId="39394ACD" w14:textId="37018786" w:rsidR="00C63B9D" w:rsidRPr="00DA6025" w:rsidRDefault="00C50098">
            <w:pPr>
              <w:spacing w:before="240"/>
              <w:jc w:val="left"/>
              <w:rPr>
                <w:vertAlign w:val="superscript"/>
              </w:rPr>
            </w:pPr>
            <w:hyperlink r:id="rId60">
              <w:proofErr w:type="spellStart"/>
              <w:r w:rsidR="002F7096" w:rsidRPr="00DA6025">
                <w:t>Fagiolini</w:t>
              </w:r>
              <w:proofErr w:type="spellEnd"/>
              <w:r w:rsidR="002F7096" w:rsidRPr="00DA6025">
                <w:t xml:space="preserve"> </w:t>
              </w:r>
            </w:hyperlink>
            <w:hyperlink r:id="rId61">
              <w:r w:rsidR="002F7096" w:rsidRPr="00DA6025">
                <w:rPr>
                  <w:i/>
                </w:rPr>
                <w:t>et al.</w:t>
              </w:r>
            </w:hyperlink>
            <w:hyperlink r:id="rId62">
              <w:r w:rsidR="002F7096" w:rsidRPr="00DA6025">
                <w:t>, 2005</w:t>
              </w:r>
            </w:hyperlink>
          </w:p>
        </w:tc>
        <w:tc>
          <w:tcPr>
            <w:tcW w:w="750" w:type="dxa"/>
          </w:tcPr>
          <w:p w14:paraId="65F7609B" w14:textId="77777777" w:rsidR="00C63B9D" w:rsidRPr="00DA6025" w:rsidRDefault="002F7096">
            <w:pPr>
              <w:spacing w:before="240"/>
              <w:jc w:val="left"/>
            </w:pPr>
            <w:r w:rsidRPr="00DA6025">
              <w:t>171</w:t>
            </w:r>
          </w:p>
        </w:tc>
        <w:tc>
          <w:tcPr>
            <w:tcW w:w="720" w:type="dxa"/>
          </w:tcPr>
          <w:p w14:paraId="5E41F4BF" w14:textId="77777777" w:rsidR="00C63B9D" w:rsidRPr="00DA6025" w:rsidRDefault="002F7096">
            <w:pPr>
              <w:spacing w:before="240"/>
              <w:jc w:val="left"/>
            </w:pPr>
            <w:r w:rsidRPr="00DA6025">
              <w:t>Bipolar disorders</w:t>
            </w:r>
          </w:p>
        </w:tc>
        <w:tc>
          <w:tcPr>
            <w:tcW w:w="1005" w:type="dxa"/>
          </w:tcPr>
          <w:p w14:paraId="23572672" w14:textId="77777777" w:rsidR="00C63B9D" w:rsidRPr="00DA6025" w:rsidRDefault="002F7096">
            <w:pPr>
              <w:spacing w:before="240"/>
              <w:jc w:val="left"/>
            </w:pPr>
            <w:r w:rsidRPr="00DA6025">
              <w:t>Outpatient</w:t>
            </w:r>
          </w:p>
        </w:tc>
        <w:tc>
          <w:tcPr>
            <w:tcW w:w="765" w:type="dxa"/>
          </w:tcPr>
          <w:p w14:paraId="616A9BD5" w14:textId="77777777" w:rsidR="00C63B9D" w:rsidRPr="00DA6025" w:rsidRDefault="002F7096">
            <w:pPr>
              <w:spacing w:before="240"/>
              <w:jc w:val="left"/>
            </w:pPr>
            <w:r w:rsidRPr="00DA6025">
              <w:t>US</w:t>
            </w:r>
          </w:p>
        </w:tc>
        <w:tc>
          <w:tcPr>
            <w:tcW w:w="775" w:type="dxa"/>
          </w:tcPr>
          <w:p w14:paraId="51E931F7" w14:textId="77777777" w:rsidR="00C63B9D" w:rsidRPr="00DA6025" w:rsidRDefault="002F7096">
            <w:pPr>
              <w:spacing w:before="240"/>
              <w:jc w:val="left"/>
            </w:pPr>
            <w:r w:rsidRPr="00DA6025">
              <w:t>North America</w:t>
            </w:r>
          </w:p>
        </w:tc>
        <w:tc>
          <w:tcPr>
            <w:tcW w:w="814" w:type="dxa"/>
          </w:tcPr>
          <w:p w14:paraId="7A2EA6AC" w14:textId="77777777" w:rsidR="00C63B9D" w:rsidRPr="00DA6025" w:rsidRDefault="002F7096">
            <w:pPr>
              <w:spacing w:before="240"/>
              <w:jc w:val="left"/>
            </w:pPr>
            <w:r w:rsidRPr="00DA6025">
              <w:t>HIC</w:t>
            </w:r>
          </w:p>
        </w:tc>
        <w:tc>
          <w:tcPr>
            <w:tcW w:w="912" w:type="dxa"/>
          </w:tcPr>
          <w:p w14:paraId="6ABCFB6F" w14:textId="77777777" w:rsidR="00C63B9D" w:rsidRPr="00DA6025" w:rsidRDefault="002F7096">
            <w:pPr>
              <w:spacing w:before="240"/>
              <w:jc w:val="left"/>
            </w:pPr>
            <w:r w:rsidRPr="00DA6025">
              <w:t>Cross-sectional</w:t>
            </w:r>
          </w:p>
        </w:tc>
        <w:tc>
          <w:tcPr>
            <w:tcW w:w="755" w:type="dxa"/>
          </w:tcPr>
          <w:p w14:paraId="6F06C157" w14:textId="77777777" w:rsidR="00C63B9D" w:rsidRPr="00DA6025" w:rsidRDefault="002F7096">
            <w:pPr>
              <w:spacing w:before="240"/>
              <w:jc w:val="left"/>
            </w:pPr>
            <w:r w:rsidRPr="00DA6025">
              <w:t>No</w:t>
            </w:r>
          </w:p>
        </w:tc>
        <w:tc>
          <w:tcPr>
            <w:tcW w:w="755" w:type="dxa"/>
          </w:tcPr>
          <w:p w14:paraId="713415A6" w14:textId="77777777" w:rsidR="00C63B9D" w:rsidRPr="00DA6025" w:rsidRDefault="002F7096">
            <w:pPr>
              <w:spacing w:before="240"/>
              <w:jc w:val="left"/>
            </w:pPr>
            <w:r w:rsidRPr="00DA6025">
              <w:t>No</w:t>
            </w:r>
          </w:p>
        </w:tc>
        <w:tc>
          <w:tcPr>
            <w:tcW w:w="657" w:type="dxa"/>
          </w:tcPr>
          <w:p w14:paraId="762F62A2" w14:textId="77777777" w:rsidR="00C63B9D" w:rsidRPr="00DA6025" w:rsidRDefault="002F7096">
            <w:pPr>
              <w:spacing w:before="240"/>
              <w:jc w:val="left"/>
            </w:pPr>
            <w:r w:rsidRPr="00DA6025">
              <w:t>Low</w:t>
            </w:r>
          </w:p>
        </w:tc>
      </w:tr>
      <w:tr w:rsidR="00C63B9D" w:rsidRPr="00DA6025" w14:paraId="340D63EB" w14:textId="77777777" w:rsidTr="004F6B10">
        <w:trPr>
          <w:trHeight w:val="960"/>
        </w:trPr>
        <w:tc>
          <w:tcPr>
            <w:tcW w:w="1126" w:type="dxa"/>
          </w:tcPr>
          <w:p w14:paraId="646CAAEF" w14:textId="2679605F" w:rsidR="00C63B9D" w:rsidRPr="00DA6025" w:rsidRDefault="00C50098">
            <w:pPr>
              <w:spacing w:before="240"/>
              <w:jc w:val="left"/>
              <w:rPr>
                <w:vertAlign w:val="superscript"/>
              </w:rPr>
            </w:pPr>
            <w:hyperlink r:id="rId63">
              <w:r w:rsidR="002F7096" w:rsidRPr="00DA6025">
                <w:t xml:space="preserve">Feiler </w:t>
              </w:r>
            </w:hyperlink>
            <w:hyperlink r:id="rId64">
              <w:r w:rsidR="002F7096" w:rsidRPr="00DA6025">
                <w:rPr>
                  <w:i/>
                </w:rPr>
                <w:t>et al.</w:t>
              </w:r>
            </w:hyperlink>
            <w:hyperlink r:id="rId65">
              <w:r w:rsidR="002F7096" w:rsidRPr="00DA6025">
                <w:t>, 2012</w:t>
              </w:r>
            </w:hyperlink>
          </w:p>
        </w:tc>
        <w:tc>
          <w:tcPr>
            <w:tcW w:w="750" w:type="dxa"/>
          </w:tcPr>
          <w:p w14:paraId="37E6895D" w14:textId="77777777" w:rsidR="00C63B9D" w:rsidRPr="00DA6025" w:rsidRDefault="002F7096">
            <w:pPr>
              <w:spacing w:before="240"/>
              <w:jc w:val="left"/>
            </w:pPr>
            <w:r w:rsidRPr="00DA6025">
              <w:t>106</w:t>
            </w:r>
          </w:p>
        </w:tc>
        <w:tc>
          <w:tcPr>
            <w:tcW w:w="720" w:type="dxa"/>
          </w:tcPr>
          <w:p w14:paraId="223075E6" w14:textId="77777777" w:rsidR="00C63B9D" w:rsidRPr="00DA6025" w:rsidRDefault="002F7096">
            <w:pPr>
              <w:spacing w:before="240"/>
              <w:jc w:val="left"/>
            </w:pPr>
            <w:r w:rsidRPr="00DA6025">
              <w:t>Any</w:t>
            </w:r>
          </w:p>
        </w:tc>
        <w:tc>
          <w:tcPr>
            <w:tcW w:w="1005" w:type="dxa"/>
          </w:tcPr>
          <w:p w14:paraId="3827CC7A" w14:textId="77777777" w:rsidR="00C63B9D" w:rsidRPr="00DA6025" w:rsidRDefault="002F7096">
            <w:pPr>
              <w:spacing w:before="240"/>
              <w:jc w:val="left"/>
            </w:pPr>
            <w:r w:rsidRPr="00DA6025">
              <w:t>Inpatient</w:t>
            </w:r>
          </w:p>
        </w:tc>
        <w:tc>
          <w:tcPr>
            <w:tcW w:w="765" w:type="dxa"/>
          </w:tcPr>
          <w:p w14:paraId="69DC2894" w14:textId="77777777" w:rsidR="00C63B9D" w:rsidRPr="00DA6025" w:rsidRDefault="002F7096">
            <w:pPr>
              <w:spacing w:before="240"/>
              <w:jc w:val="left"/>
            </w:pPr>
            <w:r w:rsidRPr="00DA6025">
              <w:t>Australia</w:t>
            </w:r>
          </w:p>
        </w:tc>
        <w:tc>
          <w:tcPr>
            <w:tcW w:w="775" w:type="dxa"/>
          </w:tcPr>
          <w:p w14:paraId="3E0DA1D0" w14:textId="77777777" w:rsidR="00C63B9D" w:rsidRPr="00DA6025" w:rsidRDefault="002F7096">
            <w:pPr>
              <w:spacing w:before="240"/>
              <w:jc w:val="left"/>
            </w:pPr>
            <w:r w:rsidRPr="00DA6025">
              <w:t>East Asia &amp; Pacific</w:t>
            </w:r>
          </w:p>
        </w:tc>
        <w:tc>
          <w:tcPr>
            <w:tcW w:w="814" w:type="dxa"/>
          </w:tcPr>
          <w:p w14:paraId="2C057F8E" w14:textId="77777777" w:rsidR="00C63B9D" w:rsidRPr="00DA6025" w:rsidRDefault="002F7096">
            <w:pPr>
              <w:spacing w:before="240"/>
              <w:jc w:val="left"/>
            </w:pPr>
            <w:r w:rsidRPr="00DA6025">
              <w:t>HIC</w:t>
            </w:r>
          </w:p>
        </w:tc>
        <w:tc>
          <w:tcPr>
            <w:tcW w:w="912" w:type="dxa"/>
          </w:tcPr>
          <w:p w14:paraId="69FB4001" w14:textId="77777777" w:rsidR="00C63B9D" w:rsidRPr="00DA6025" w:rsidRDefault="002F7096">
            <w:pPr>
              <w:spacing w:before="240"/>
              <w:jc w:val="left"/>
            </w:pPr>
            <w:r w:rsidRPr="00DA6025">
              <w:t>Cross-sectional</w:t>
            </w:r>
          </w:p>
        </w:tc>
        <w:tc>
          <w:tcPr>
            <w:tcW w:w="755" w:type="dxa"/>
          </w:tcPr>
          <w:p w14:paraId="66D342E6" w14:textId="77777777" w:rsidR="00C63B9D" w:rsidRPr="00DA6025" w:rsidRDefault="002F7096">
            <w:pPr>
              <w:spacing w:before="240"/>
              <w:jc w:val="left"/>
            </w:pPr>
            <w:r w:rsidRPr="00DA6025">
              <w:t>Yes</w:t>
            </w:r>
          </w:p>
        </w:tc>
        <w:tc>
          <w:tcPr>
            <w:tcW w:w="755" w:type="dxa"/>
          </w:tcPr>
          <w:p w14:paraId="51BA57E8" w14:textId="77777777" w:rsidR="00C63B9D" w:rsidRPr="00DA6025" w:rsidRDefault="002F7096">
            <w:pPr>
              <w:spacing w:before="240"/>
              <w:jc w:val="left"/>
            </w:pPr>
            <w:r w:rsidRPr="00DA6025">
              <w:t>Yes</w:t>
            </w:r>
          </w:p>
        </w:tc>
        <w:tc>
          <w:tcPr>
            <w:tcW w:w="657" w:type="dxa"/>
          </w:tcPr>
          <w:p w14:paraId="74CB3DC3" w14:textId="77777777" w:rsidR="00C63B9D" w:rsidRPr="00DA6025" w:rsidRDefault="002F7096">
            <w:pPr>
              <w:spacing w:before="240"/>
              <w:jc w:val="left"/>
            </w:pPr>
            <w:r w:rsidRPr="00DA6025">
              <w:t>Low</w:t>
            </w:r>
          </w:p>
        </w:tc>
      </w:tr>
      <w:tr w:rsidR="00C63B9D" w:rsidRPr="00DA6025" w14:paraId="1DAA242A" w14:textId="77777777" w:rsidTr="004F6B10">
        <w:trPr>
          <w:trHeight w:val="1035"/>
        </w:trPr>
        <w:tc>
          <w:tcPr>
            <w:tcW w:w="1126" w:type="dxa"/>
          </w:tcPr>
          <w:p w14:paraId="00BEEE70" w14:textId="20F57BE0" w:rsidR="00C63B9D" w:rsidRPr="00DA6025" w:rsidRDefault="00C50098">
            <w:pPr>
              <w:spacing w:before="240"/>
              <w:jc w:val="left"/>
              <w:rPr>
                <w:vertAlign w:val="superscript"/>
              </w:rPr>
            </w:pPr>
            <w:hyperlink r:id="rId66">
              <w:proofErr w:type="spellStart"/>
              <w:r w:rsidR="002F7096" w:rsidRPr="00DA6025">
                <w:t>Fiedorowicz</w:t>
              </w:r>
              <w:proofErr w:type="spellEnd"/>
              <w:r w:rsidR="002F7096" w:rsidRPr="00DA6025">
                <w:t xml:space="preserve"> </w:t>
              </w:r>
            </w:hyperlink>
            <w:hyperlink r:id="rId67">
              <w:r w:rsidR="002F7096" w:rsidRPr="00DA6025">
                <w:rPr>
                  <w:i/>
                </w:rPr>
                <w:t>et al.</w:t>
              </w:r>
            </w:hyperlink>
            <w:hyperlink r:id="rId68">
              <w:r w:rsidR="002F7096" w:rsidRPr="00DA6025">
                <w:t>, 2008</w:t>
              </w:r>
            </w:hyperlink>
          </w:p>
        </w:tc>
        <w:tc>
          <w:tcPr>
            <w:tcW w:w="750" w:type="dxa"/>
          </w:tcPr>
          <w:p w14:paraId="37CDFDC7" w14:textId="77777777" w:rsidR="00C63B9D" w:rsidRPr="00DA6025" w:rsidRDefault="002F7096">
            <w:pPr>
              <w:spacing w:before="240"/>
              <w:jc w:val="left"/>
            </w:pPr>
            <w:r w:rsidRPr="00DA6025">
              <w:t>217</w:t>
            </w:r>
          </w:p>
        </w:tc>
        <w:tc>
          <w:tcPr>
            <w:tcW w:w="720" w:type="dxa"/>
          </w:tcPr>
          <w:p w14:paraId="748D92E2" w14:textId="77777777" w:rsidR="00C63B9D" w:rsidRPr="00DA6025" w:rsidRDefault="002F7096">
            <w:pPr>
              <w:spacing w:before="240"/>
              <w:jc w:val="left"/>
            </w:pPr>
            <w:r w:rsidRPr="00DA6025">
              <w:t>Bipolar disorders</w:t>
            </w:r>
          </w:p>
        </w:tc>
        <w:tc>
          <w:tcPr>
            <w:tcW w:w="1005" w:type="dxa"/>
          </w:tcPr>
          <w:p w14:paraId="7648DA5D" w14:textId="77777777" w:rsidR="00C63B9D" w:rsidRPr="00DA6025" w:rsidRDefault="002F7096">
            <w:pPr>
              <w:spacing w:before="240"/>
              <w:jc w:val="left"/>
            </w:pPr>
            <w:r w:rsidRPr="00DA6025">
              <w:t>Inpatient</w:t>
            </w:r>
          </w:p>
        </w:tc>
        <w:tc>
          <w:tcPr>
            <w:tcW w:w="765" w:type="dxa"/>
          </w:tcPr>
          <w:p w14:paraId="63EE2223" w14:textId="77777777" w:rsidR="00C63B9D" w:rsidRPr="00DA6025" w:rsidRDefault="002F7096">
            <w:pPr>
              <w:spacing w:before="240"/>
              <w:jc w:val="left"/>
            </w:pPr>
            <w:r w:rsidRPr="00DA6025">
              <w:t>US</w:t>
            </w:r>
          </w:p>
        </w:tc>
        <w:tc>
          <w:tcPr>
            <w:tcW w:w="775" w:type="dxa"/>
          </w:tcPr>
          <w:p w14:paraId="41A07866" w14:textId="77777777" w:rsidR="00C63B9D" w:rsidRPr="00DA6025" w:rsidRDefault="002F7096">
            <w:pPr>
              <w:spacing w:before="240"/>
              <w:jc w:val="left"/>
            </w:pPr>
            <w:r w:rsidRPr="00DA6025">
              <w:t>North America</w:t>
            </w:r>
          </w:p>
        </w:tc>
        <w:tc>
          <w:tcPr>
            <w:tcW w:w="814" w:type="dxa"/>
          </w:tcPr>
          <w:p w14:paraId="4437B92C" w14:textId="77777777" w:rsidR="00C63B9D" w:rsidRPr="00DA6025" w:rsidRDefault="002F7096">
            <w:pPr>
              <w:spacing w:before="240"/>
              <w:jc w:val="left"/>
            </w:pPr>
            <w:r w:rsidRPr="00DA6025">
              <w:t>HIC</w:t>
            </w:r>
          </w:p>
        </w:tc>
        <w:tc>
          <w:tcPr>
            <w:tcW w:w="912" w:type="dxa"/>
          </w:tcPr>
          <w:p w14:paraId="28C797D7" w14:textId="77777777" w:rsidR="00C63B9D" w:rsidRPr="00DA6025" w:rsidRDefault="002F7096">
            <w:pPr>
              <w:spacing w:before="240"/>
              <w:jc w:val="left"/>
            </w:pPr>
            <w:r w:rsidRPr="00DA6025">
              <w:t>Cross-sectional</w:t>
            </w:r>
          </w:p>
        </w:tc>
        <w:tc>
          <w:tcPr>
            <w:tcW w:w="755" w:type="dxa"/>
          </w:tcPr>
          <w:p w14:paraId="0C18D831" w14:textId="77777777" w:rsidR="00C63B9D" w:rsidRPr="00DA6025" w:rsidRDefault="002F7096">
            <w:pPr>
              <w:spacing w:before="240"/>
              <w:jc w:val="left"/>
            </w:pPr>
            <w:r w:rsidRPr="00DA6025">
              <w:t>Yes</w:t>
            </w:r>
          </w:p>
        </w:tc>
        <w:tc>
          <w:tcPr>
            <w:tcW w:w="755" w:type="dxa"/>
          </w:tcPr>
          <w:p w14:paraId="302A9569" w14:textId="77777777" w:rsidR="00C63B9D" w:rsidRPr="00DA6025" w:rsidRDefault="002F7096">
            <w:pPr>
              <w:spacing w:before="240"/>
              <w:jc w:val="left"/>
            </w:pPr>
            <w:r w:rsidRPr="00DA6025">
              <w:t>Yes</w:t>
            </w:r>
          </w:p>
        </w:tc>
        <w:tc>
          <w:tcPr>
            <w:tcW w:w="657" w:type="dxa"/>
          </w:tcPr>
          <w:p w14:paraId="6CB2AD2A" w14:textId="77777777" w:rsidR="00C63B9D" w:rsidRPr="00DA6025" w:rsidRDefault="002F7096">
            <w:pPr>
              <w:spacing w:before="240"/>
              <w:jc w:val="left"/>
            </w:pPr>
            <w:r w:rsidRPr="00DA6025">
              <w:t>High</w:t>
            </w:r>
          </w:p>
        </w:tc>
      </w:tr>
      <w:tr w:rsidR="00C63B9D" w:rsidRPr="00DA6025" w14:paraId="4F81E6AD" w14:textId="77777777" w:rsidTr="004F6B10">
        <w:trPr>
          <w:trHeight w:val="1035"/>
        </w:trPr>
        <w:tc>
          <w:tcPr>
            <w:tcW w:w="1126" w:type="dxa"/>
          </w:tcPr>
          <w:p w14:paraId="233A1522" w14:textId="0A9381BB" w:rsidR="00C63B9D" w:rsidRPr="00DA6025" w:rsidRDefault="00C50098">
            <w:pPr>
              <w:spacing w:before="240"/>
              <w:jc w:val="left"/>
              <w:rPr>
                <w:vertAlign w:val="superscript"/>
              </w:rPr>
            </w:pPr>
            <w:hyperlink r:id="rId69">
              <w:proofErr w:type="spellStart"/>
              <w:r w:rsidR="002F7096" w:rsidRPr="00DA6025">
                <w:t>Galletly</w:t>
              </w:r>
              <w:proofErr w:type="spellEnd"/>
              <w:r w:rsidR="002F7096" w:rsidRPr="00DA6025">
                <w:t xml:space="preserve"> </w:t>
              </w:r>
            </w:hyperlink>
            <w:hyperlink r:id="rId70">
              <w:r w:rsidR="002F7096" w:rsidRPr="00DA6025">
                <w:rPr>
                  <w:i/>
                </w:rPr>
                <w:t>et al.</w:t>
              </w:r>
            </w:hyperlink>
            <w:hyperlink r:id="rId71">
              <w:r w:rsidR="002F7096" w:rsidRPr="00DA6025">
                <w:t>, 2012</w:t>
              </w:r>
            </w:hyperlink>
          </w:p>
        </w:tc>
        <w:tc>
          <w:tcPr>
            <w:tcW w:w="750" w:type="dxa"/>
          </w:tcPr>
          <w:p w14:paraId="064983D6" w14:textId="77777777" w:rsidR="00C63B9D" w:rsidRPr="00DA6025" w:rsidRDefault="002F7096">
            <w:pPr>
              <w:spacing w:before="240"/>
              <w:jc w:val="left"/>
            </w:pPr>
            <w:r w:rsidRPr="00DA6025">
              <w:t>1286</w:t>
            </w:r>
          </w:p>
        </w:tc>
        <w:tc>
          <w:tcPr>
            <w:tcW w:w="720" w:type="dxa"/>
          </w:tcPr>
          <w:p w14:paraId="4D534AFC" w14:textId="77777777" w:rsidR="00C63B9D" w:rsidRPr="00DA6025" w:rsidRDefault="002F7096">
            <w:pPr>
              <w:spacing w:before="240"/>
              <w:jc w:val="left"/>
            </w:pPr>
            <w:r w:rsidRPr="00DA6025">
              <w:t>Any</w:t>
            </w:r>
          </w:p>
        </w:tc>
        <w:tc>
          <w:tcPr>
            <w:tcW w:w="1005" w:type="dxa"/>
          </w:tcPr>
          <w:p w14:paraId="0F707FC4" w14:textId="77777777" w:rsidR="00C63B9D" w:rsidRPr="00DA6025" w:rsidRDefault="002F7096">
            <w:pPr>
              <w:spacing w:before="240"/>
              <w:jc w:val="left"/>
            </w:pPr>
            <w:r w:rsidRPr="00DA6025">
              <w:t>Community</w:t>
            </w:r>
          </w:p>
        </w:tc>
        <w:tc>
          <w:tcPr>
            <w:tcW w:w="765" w:type="dxa"/>
          </w:tcPr>
          <w:p w14:paraId="69E229FD" w14:textId="77777777" w:rsidR="00C63B9D" w:rsidRPr="00DA6025" w:rsidRDefault="002F7096">
            <w:pPr>
              <w:spacing w:before="240"/>
              <w:jc w:val="left"/>
            </w:pPr>
            <w:r w:rsidRPr="00DA6025">
              <w:t>Australia</w:t>
            </w:r>
          </w:p>
        </w:tc>
        <w:tc>
          <w:tcPr>
            <w:tcW w:w="775" w:type="dxa"/>
          </w:tcPr>
          <w:p w14:paraId="2471BA0F" w14:textId="77777777" w:rsidR="00C63B9D" w:rsidRPr="00DA6025" w:rsidRDefault="002F7096">
            <w:pPr>
              <w:spacing w:before="240"/>
              <w:jc w:val="left"/>
            </w:pPr>
            <w:r w:rsidRPr="00DA6025">
              <w:t>East Asia &amp; Pacific</w:t>
            </w:r>
          </w:p>
        </w:tc>
        <w:tc>
          <w:tcPr>
            <w:tcW w:w="814" w:type="dxa"/>
          </w:tcPr>
          <w:p w14:paraId="39FBA18C" w14:textId="77777777" w:rsidR="00C63B9D" w:rsidRPr="00DA6025" w:rsidRDefault="002F7096">
            <w:pPr>
              <w:spacing w:before="240"/>
              <w:jc w:val="left"/>
            </w:pPr>
            <w:r w:rsidRPr="00DA6025">
              <w:t>HIC</w:t>
            </w:r>
          </w:p>
        </w:tc>
        <w:tc>
          <w:tcPr>
            <w:tcW w:w="912" w:type="dxa"/>
          </w:tcPr>
          <w:p w14:paraId="0571585F" w14:textId="77777777" w:rsidR="00C63B9D" w:rsidRPr="00DA6025" w:rsidRDefault="002F7096">
            <w:pPr>
              <w:spacing w:before="240"/>
              <w:jc w:val="left"/>
            </w:pPr>
            <w:r w:rsidRPr="00DA6025">
              <w:t>Cross-sectional</w:t>
            </w:r>
          </w:p>
        </w:tc>
        <w:tc>
          <w:tcPr>
            <w:tcW w:w="755" w:type="dxa"/>
          </w:tcPr>
          <w:p w14:paraId="6857E630" w14:textId="77777777" w:rsidR="00C63B9D" w:rsidRPr="00DA6025" w:rsidRDefault="002F7096">
            <w:pPr>
              <w:spacing w:before="240"/>
              <w:jc w:val="left"/>
            </w:pPr>
            <w:r w:rsidRPr="00DA6025">
              <w:t>No</w:t>
            </w:r>
          </w:p>
        </w:tc>
        <w:tc>
          <w:tcPr>
            <w:tcW w:w="755" w:type="dxa"/>
          </w:tcPr>
          <w:p w14:paraId="0F26A9B0" w14:textId="77777777" w:rsidR="00C63B9D" w:rsidRPr="00DA6025" w:rsidRDefault="002F7096">
            <w:pPr>
              <w:spacing w:before="240"/>
              <w:jc w:val="left"/>
            </w:pPr>
            <w:r w:rsidRPr="00DA6025">
              <w:t>Yes</w:t>
            </w:r>
          </w:p>
        </w:tc>
        <w:tc>
          <w:tcPr>
            <w:tcW w:w="657" w:type="dxa"/>
          </w:tcPr>
          <w:p w14:paraId="59488E24" w14:textId="77777777" w:rsidR="00C63B9D" w:rsidRPr="00DA6025" w:rsidRDefault="002F7096">
            <w:pPr>
              <w:spacing w:before="240"/>
              <w:jc w:val="left"/>
            </w:pPr>
            <w:r w:rsidRPr="00DA6025">
              <w:t>Low</w:t>
            </w:r>
          </w:p>
        </w:tc>
      </w:tr>
      <w:tr w:rsidR="00C63B9D" w:rsidRPr="00DA6025" w14:paraId="096DCA4F" w14:textId="77777777" w:rsidTr="004F6B10">
        <w:trPr>
          <w:trHeight w:val="1035"/>
        </w:trPr>
        <w:tc>
          <w:tcPr>
            <w:tcW w:w="1126" w:type="dxa"/>
          </w:tcPr>
          <w:p w14:paraId="457B4E65" w14:textId="46FEACA1" w:rsidR="00C63B9D" w:rsidRPr="00DA6025" w:rsidRDefault="00C50098">
            <w:pPr>
              <w:spacing w:before="240"/>
              <w:jc w:val="left"/>
              <w:rPr>
                <w:vertAlign w:val="superscript"/>
              </w:rPr>
            </w:pPr>
            <w:hyperlink r:id="rId72">
              <w:r w:rsidR="002F7096" w:rsidRPr="00DA6025">
                <w:t xml:space="preserve">Huang </w:t>
              </w:r>
            </w:hyperlink>
            <w:hyperlink r:id="rId73">
              <w:r w:rsidR="002F7096" w:rsidRPr="00DA6025">
                <w:rPr>
                  <w:i/>
                </w:rPr>
                <w:t>et al.</w:t>
              </w:r>
            </w:hyperlink>
            <w:hyperlink r:id="rId74">
              <w:r w:rsidR="002F7096" w:rsidRPr="00DA6025">
                <w:t>, 2009</w:t>
              </w:r>
            </w:hyperlink>
          </w:p>
        </w:tc>
        <w:tc>
          <w:tcPr>
            <w:tcW w:w="750" w:type="dxa"/>
          </w:tcPr>
          <w:p w14:paraId="267B4079" w14:textId="77777777" w:rsidR="00C63B9D" w:rsidRPr="00DA6025" w:rsidRDefault="002F7096">
            <w:pPr>
              <w:spacing w:before="240"/>
              <w:jc w:val="left"/>
            </w:pPr>
            <w:r w:rsidRPr="00DA6025">
              <w:t>650</w:t>
            </w:r>
          </w:p>
        </w:tc>
        <w:tc>
          <w:tcPr>
            <w:tcW w:w="720" w:type="dxa"/>
          </w:tcPr>
          <w:p w14:paraId="61653C3E" w14:textId="77777777" w:rsidR="00C63B9D" w:rsidRPr="00DA6025" w:rsidRDefault="002F7096">
            <w:pPr>
              <w:spacing w:before="240"/>
              <w:jc w:val="left"/>
            </w:pPr>
            <w:r w:rsidRPr="00DA6025">
              <w:t>Schizophrenia</w:t>
            </w:r>
          </w:p>
        </w:tc>
        <w:tc>
          <w:tcPr>
            <w:tcW w:w="1005" w:type="dxa"/>
          </w:tcPr>
          <w:p w14:paraId="03C51202" w14:textId="77777777" w:rsidR="00C63B9D" w:rsidRPr="00DA6025" w:rsidRDefault="002F7096">
            <w:pPr>
              <w:spacing w:before="240"/>
              <w:jc w:val="left"/>
            </w:pPr>
            <w:r w:rsidRPr="00DA6025">
              <w:t>Inpatient</w:t>
            </w:r>
          </w:p>
        </w:tc>
        <w:tc>
          <w:tcPr>
            <w:tcW w:w="765" w:type="dxa"/>
          </w:tcPr>
          <w:p w14:paraId="3A509764" w14:textId="77777777" w:rsidR="00C63B9D" w:rsidRPr="00DA6025" w:rsidRDefault="002F7096">
            <w:pPr>
              <w:spacing w:before="240"/>
              <w:jc w:val="left"/>
            </w:pPr>
            <w:r w:rsidRPr="00DA6025">
              <w:t>Taiwan</w:t>
            </w:r>
          </w:p>
        </w:tc>
        <w:tc>
          <w:tcPr>
            <w:tcW w:w="775" w:type="dxa"/>
          </w:tcPr>
          <w:p w14:paraId="40CCA7CD" w14:textId="77777777" w:rsidR="00C63B9D" w:rsidRPr="00DA6025" w:rsidRDefault="002F7096">
            <w:pPr>
              <w:spacing w:before="240"/>
              <w:jc w:val="left"/>
            </w:pPr>
            <w:r w:rsidRPr="00DA6025">
              <w:t>East Asia &amp; Pacific</w:t>
            </w:r>
          </w:p>
        </w:tc>
        <w:tc>
          <w:tcPr>
            <w:tcW w:w="814" w:type="dxa"/>
          </w:tcPr>
          <w:p w14:paraId="064E4076" w14:textId="77777777" w:rsidR="00C63B9D" w:rsidRPr="00DA6025" w:rsidRDefault="002F7096">
            <w:pPr>
              <w:spacing w:before="240"/>
              <w:jc w:val="left"/>
            </w:pPr>
            <w:r w:rsidRPr="00DA6025">
              <w:t>LMIC</w:t>
            </w:r>
          </w:p>
        </w:tc>
        <w:tc>
          <w:tcPr>
            <w:tcW w:w="912" w:type="dxa"/>
          </w:tcPr>
          <w:p w14:paraId="030BB24F" w14:textId="77777777" w:rsidR="00C63B9D" w:rsidRPr="00DA6025" w:rsidRDefault="002F7096">
            <w:pPr>
              <w:spacing w:before="240"/>
              <w:jc w:val="left"/>
            </w:pPr>
            <w:r w:rsidRPr="00DA6025">
              <w:t>Cross-sectional</w:t>
            </w:r>
          </w:p>
        </w:tc>
        <w:tc>
          <w:tcPr>
            <w:tcW w:w="755" w:type="dxa"/>
          </w:tcPr>
          <w:p w14:paraId="72C42017" w14:textId="77777777" w:rsidR="00C63B9D" w:rsidRPr="00DA6025" w:rsidRDefault="002F7096">
            <w:pPr>
              <w:spacing w:before="240"/>
              <w:jc w:val="left"/>
            </w:pPr>
            <w:r w:rsidRPr="00DA6025">
              <w:t>No</w:t>
            </w:r>
          </w:p>
        </w:tc>
        <w:tc>
          <w:tcPr>
            <w:tcW w:w="755" w:type="dxa"/>
          </w:tcPr>
          <w:p w14:paraId="691016AE" w14:textId="77777777" w:rsidR="00C63B9D" w:rsidRPr="00DA6025" w:rsidRDefault="002F7096">
            <w:pPr>
              <w:spacing w:before="240"/>
              <w:jc w:val="left"/>
            </w:pPr>
            <w:r w:rsidRPr="00DA6025">
              <w:t>Yes</w:t>
            </w:r>
          </w:p>
        </w:tc>
        <w:tc>
          <w:tcPr>
            <w:tcW w:w="657" w:type="dxa"/>
          </w:tcPr>
          <w:p w14:paraId="2942F996" w14:textId="77777777" w:rsidR="00C63B9D" w:rsidRPr="00DA6025" w:rsidRDefault="002F7096">
            <w:pPr>
              <w:spacing w:before="240"/>
              <w:jc w:val="left"/>
            </w:pPr>
            <w:r w:rsidRPr="00DA6025">
              <w:t>Low</w:t>
            </w:r>
          </w:p>
        </w:tc>
      </w:tr>
      <w:tr w:rsidR="00C63B9D" w:rsidRPr="00DA6025" w14:paraId="3E00A0F8" w14:textId="77777777" w:rsidTr="004F6B10">
        <w:trPr>
          <w:trHeight w:val="1035"/>
        </w:trPr>
        <w:tc>
          <w:tcPr>
            <w:tcW w:w="1126" w:type="dxa"/>
          </w:tcPr>
          <w:p w14:paraId="53F6F1DE" w14:textId="66809E27" w:rsidR="00C63B9D" w:rsidRPr="00DA6025" w:rsidRDefault="00C50098">
            <w:pPr>
              <w:spacing w:before="240"/>
              <w:jc w:val="left"/>
              <w:rPr>
                <w:vertAlign w:val="superscript"/>
              </w:rPr>
            </w:pPr>
            <w:hyperlink r:id="rId75">
              <w:r w:rsidR="002F7096" w:rsidRPr="00DA6025">
                <w:t xml:space="preserve">Inamura </w:t>
              </w:r>
            </w:hyperlink>
            <w:hyperlink r:id="rId76">
              <w:r w:rsidR="002F7096" w:rsidRPr="00DA6025">
                <w:rPr>
                  <w:i/>
                </w:rPr>
                <w:t>et al.</w:t>
              </w:r>
            </w:hyperlink>
            <w:hyperlink r:id="rId77">
              <w:r w:rsidR="002F7096" w:rsidRPr="00DA6025">
                <w:t>, 2012</w:t>
              </w:r>
            </w:hyperlink>
          </w:p>
        </w:tc>
        <w:tc>
          <w:tcPr>
            <w:tcW w:w="750" w:type="dxa"/>
          </w:tcPr>
          <w:p w14:paraId="43A9C231" w14:textId="77777777" w:rsidR="00C63B9D" w:rsidRPr="00DA6025" w:rsidRDefault="002F7096">
            <w:pPr>
              <w:spacing w:before="240"/>
              <w:jc w:val="left"/>
            </w:pPr>
            <w:r w:rsidRPr="00DA6025">
              <w:t>15171</w:t>
            </w:r>
          </w:p>
        </w:tc>
        <w:tc>
          <w:tcPr>
            <w:tcW w:w="720" w:type="dxa"/>
          </w:tcPr>
          <w:p w14:paraId="628BA4E5" w14:textId="77777777" w:rsidR="00C63B9D" w:rsidRPr="00DA6025" w:rsidRDefault="002F7096">
            <w:pPr>
              <w:spacing w:before="240"/>
              <w:jc w:val="left"/>
            </w:pPr>
            <w:r w:rsidRPr="00DA6025">
              <w:t>Schizophrenia</w:t>
            </w:r>
          </w:p>
        </w:tc>
        <w:tc>
          <w:tcPr>
            <w:tcW w:w="1005" w:type="dxa"/>
          </w:tcPr>
          <w:p w14:paraId="2241CFE4" w14:textId="77777777" w:rsidR="00C63B9D" w:rsidRPr="00DA6025" w:rsidRDefault="002F7096">
            <w:pPr>
              <w:spacing w:before="240"/>
              <w:jc w:val="left"/>
            </w:pPr>
            <w:r w:rsidRPr="00DA6025">
              <w:t>Inpatient</w:t>
            </w:r>
          </w:p>
        </w:tc>
        <w:tc>
          <w:tcPr>
            <w:tcW w:w="765" w:type="dxa"/>
          </w:tcPr>
          <w:p w14:paraId="51D12A7B" w14:textId="77777777" w:rsidR="00C63B9D" w:rsidRPr="00DA6025" w:rsidRDefault="002F7096">
            <w:pPr>
              <w:spacing w:before="240"/>
              <w:jc w:val="left"/>
            </w:pPr>
            <w:r w:rsidRPr="00DA6025">
              <w:t>Japan</w:t>
            </w:r>
          </w:p>
        </w:tc>
        <w:tc>
          <w:tcPr>
            <w:tcW w:w="775" w:type="dxa"/>
          </w:tcPr>
          <w:p w14:paraId="6057838D" w14:textId="77777777" w:rsidR="00C63B9D" w:rsidRPr="00DA6025" w:rsidRDefault="002F7096">
            <w:pPr>
              <w:spacing w:before="240"/>
              <w:jc w:val="left"/>
            </w:pPr>
            <w:r w:rsidRPr="00DA6025">
              <w:t>East Asia &amp; Pacific</w:t>
            </w:r>
          </w:p>
        </w:tc>
        <w:tc>
          <w:tcPr>
            <w:tcW w:w="814" w:type="dxa"/>
          </w:tcPr>
          <w:p w14:paraId="185EB462" w14:textId="77777777" w:rsidR="00C63B9D" w:rsidRPr="00DA6025" w:rsidRDefault="002F7096">
            <w:pPr>
              <w:spacing w:before="240"/>
              <w:jc w:val="left"/>
            </w:pPr>
            <w:r w:rsidRPr="00DA6025">
              <w:t>HIC</w:t>
            </w:r>
          </w:p>
        </w:tc>
        <w:tc>
          <w:tcPr>
            <w:tcW w:w="912" w:type="dxa"/>
          </w:tcPr>
          <w:p w14:paraId="043AC642" w14:textId="77777777" w:rsidR="00C63B9D" w:rsidRPr="00DA6025" w:rsidRDefault="002F7096">
            <w:pPr>
              <w:spacing w:before="240"/>
              <w:jc w:val="left"/>
            </w:pPr>
            <w:r w:rsidRPr="00DA6025">
              <w:t>Cross-sectional</w:t>
            </w:r>
          </w:p>
        </w:tc>
        <w:tc>
          <w:tcPr>
            <w:tcW w:w="755" w:type="dxa"/>
          </w:tcPr>
          <w:p w14:paraId="5DD47D5C" w14:textId="77777777" w:rsidR="00C63B9D" w:rsidRPr="00DA6025" w:rsidRDefault="002F7096">
            <w:pPr>
              <w:spacing w:before="240"/>
              <w:jc w:val="left"/>
            </w:pPr>
            <w:r w:rsidRPr="00DA6025">
              <w:t>No</w:t>
            </w:r>
          </w:p>
        </w:tc>
        <w:tc>
          <w:tcPr>
            <w:tcW w:w="755" w:type="dxa"/>
          </w:tcPr>
          <w:p w14:paraId="3BDA12C8" w14:textId="77777777" w:rsidR="00C63B9D" w:rsidRPr="00DA6025" w:rsidRDefault="002F7096">
            <w:pPr>
              <w:spacing w:before="240"/>
              <w:jc w:val="left"/>
            </w:pPr>
            <w:r w:rsidRPr="00DA6025">
              <w:t>Yes</w:t>
            </w:r>
          </w:p>
        </w:tc>
        <w:tc>
          <w:tcPr>
            <w:tcW w:w="657" w:type="dxa"/>
          </w:tcPr>
          <w:p w14:paraId="380F4CC3" w14:textId="77777777" w:rsidR="00C63B9D" w:rsidRPr="00DA6025" w:rsidRDefault="002F7096">
            <w:pPr>
              <w:spacing w:before="240"/>
              <w:jc w:val="left"/>
            </w:pPr>
            <w:r w:rsidRPr="00DA6025">
              <w:t>Low</w:t>
            </w:r>
          </w:p>
        </w:tc>
      </w:tr>
      <w:tr w:rsidR="00C63B9D" w:rsidRPr="00DA6025" w14:paraId="356D48FF" w14:textId="77777777" w:rsidTr="004F6B10">
        <w:trPr>
          <w:trHeight w:val="1035"/>
        </w:trPr>
        <w:tc>
          <w:tcPr>
            <w:tcW w:w="1126" w:type="dxa"/>
          </w:tcPr>
          <w:p w14:paraId="392C128D" w14:textId="507BE4DA" w:rsidR="00C63B9D" w:rsidRPr="00DA6025" w:rsidRDefault="00C50098">
            <w:pPr>
              <w:spacing w:before="240"/>
              <w:jc w:val="left"/>
              <w:rPr>
                <w:vertAlign w:val="superscript"/>
              </w:rPr>
            </w:pPr>
            <w:hyperlink r:id="rId78">
              <w:proofErr w:type="spellStart"/>
              <w:r w:rsidR="002F7096" w:rsidRPr="00DA6025">
                <w:t>Kitabayashi</w:t>
              </w:r>
              <w:proofErr w:type="spellEnd"/>
              <w:r w:rsidR="002F7096" w:rsidRPr="00DA6025">
                <w:t xml:space="preserve"> </w:t>
              </w:r>
            </w:hyperlink>
            <w:hyperlink r:id="rId79">
              <w:r w:rsidR="002F7096" w:rsidRPr="00DA6025">
                <w:rPr>
                  <w:i/>
                </w:rPr>
                <w:t>et al.</w:t>
              </w:r>
            </w:hyperlink>
            <w:hyperlink r:id="rId80">
              <w:r w:rsidR="002F7096" w:rsidRPr="00DA6025">
                <w:t>, 2006</w:t>
              </w:r>
            </w:hyperlink>
          </w:p>
        </w:tc>
        <w:tc>
          <w:tcPr>
            <w:tcW w:w="750" w:type="dxa"/>
          </w:tcPr>
          <w:p w14:paraId="6AD0777F" w14:textId="77777777" w:rsidR="00C63B9D" w:rsidRPr="00DA6025" w:rsidRDefault="002F7096">
            <w:pPr>
              <w:spacing w:before="240"/>
              <w:jc w:val="left"/>
            </w:pPr>
            <w:r w:rsidRPr="00DA6025">
              <w:t>273</w:t>
            </w:r>
          </w:p>
        </w:tc>
        <w:tc>
          <w:tcPr>
            <w:tcW w:w="720" w:type="dxa"/>
          </w:tcPr>
          <w:p w14:paraId="5A853FE4" w14:textId="77777777" w:rsidR="00C63B9D" w:rsidRPr="00DA6025" w:rsidRDefault="002F7096">
            <w:pPr>
              <w:spacing w:before="240"/>
              <w:jc w:val="left"/>
            </w:pPr>
            <w:r w:rsidRPr="00DA6025">
              <w:t>Schizophrenia</w:t>
            </w:r>
          </w:p>
        </w:tc>
        <w:tc>
          <w:tcPr>
            <w:tcW w:w="1005" w:type="dxa"/>
          </w:tcPr>
          <w:p w14:paraId="44F0F84D" w14:textId="77777777" w:rsidR="00C63B9D" w:rsidRPr="00DA6025" w:rsidRDefault="002F7096">
            <w:pPr>
              <w:spacing w:before="240"/>
              <w:jc w:val="left"/>
            </w:pPr>
            <w:r w:rsidRPr="00DA6025">
              <w:t>Inpatient</w:t>
            </w:r>
          </w:p>
        </w:tc>
        <w:tc>
          <w:tcPr>
            <w:tcW w:w="765" w:type="dxa"/>
          </w:tcPr>
          <w:p w14:paraId="6B728015" w14:textId="77777777" w:rsidR="00C63B9D" w:rsidRPr="00DA6025" w:rsidRDefault="002F7096">
            <w:pPr>
              <w:spacing w:before="240"/>
              <w:jc w:val="left"/>
            </w:pPr>
            <w:r w:rsidRPr="00DA6025">
              <w:t>Japan</w:t>
            </w:r>
          </w:p>
        </w:tc>
        <w:tc>
          <w:tcPr>
            <w:tcW w:w="775" w:type="dxa"/>
          </w:tcPr>
          <w:p w14:paraId="22A884DD" w14:textId="77777777" w:rsidR="00C63B9D" w:rsidRPr="00DA6025" w:rsidRDefault="002F7096">
            <w:pPr>
              <w:spacing w:before="240"/>
              <w:jc w:val="left"/>
            </w:pPr>
            <w:r w:rsidRPr="00DA6025">
              <w:t>East Asia &amp; Pacific</w:t>
            </w:r>
          </w:p>
        </w:tc>
        <w:tc>
          <w:tcPr>
            <w:tcW w:w="814" w:type="dxa"/>
          </w:tcPr>
          <w:p w14:paraId="35FDE708" w14:textId="77777777" w:rsidR="00C63B9D" w:rsidRPr="00DA6025" w:rsidRDefault="002F7096">
            <w:pPr>
              <w:spacing w:before="240"/>
              <w:jc w:val="left"/>
            </w:pPr>
            <w:r w:rsidRPr="00DA6025">
              <w:t>HIC</w:t>
            </w:r>
          </w:p>
        </w:tc>
        <w:tc>
          <w:tcPr>
            <w:tcW w:w="912" w:type="dxa"/>
          </w:tcPr>
          <w:p w14:paraId="6894E217" w14:textId="77777777" w:rsidR="00C63B9D" w:rsidRPr="00DA6025" w:rsidRDefault="002F7096">
            <w:pPr>
              <w:spacing w:before="240"/>
              <w:jc w:val="left"/>
            </w:pPr>
            <w:r w:rsidRPr="00DA6025">
              <w:t>Cross-sectional</w:t>
            </w:r>
          </w:p>
        </w:tc>
        <w:tc>
          <w:tcPr>
            <w:tcW w:w="755" w:type="dxa"/>
          </w:tcPr>
          <w:p w14:paraId="32B2716F" w14:textId="77777777" w:rsidR="00C63B9D" w:rsidRPr="00DA6025" w:rsidRDefault="002F7096">
            <w:pPr>
              <w:spacing w:before="240"/>
              <w:jc w:val="left"/>
            </w:pPr>
            <w:r w:rsidRPr="00DA6025">
              <w:t>Yes</w:t>
            </w:r>
          </w:p>
        </w:tc>
        <w:tc>
          <w:tcPr>
            <w:tcW w:w="755" w:type="dxa"/>
          </w:tcPr>
          <w:p w14:paraId="02B68A71" w14:textId="77777777" w:rsidR="00C63B9D" w:rsidRPr="00DA6025" w:rsidRDefault="002F7096">
            <w:pPr>
              <w:spacing w:before="240"/>
              <w:jc w:val="left"/>
            </w:pPr>
            <w:r w:rsidRPr="00DA6025">
              <w:t>Yes</w:t>
            </w:r>
          </w:p>
        </w:tc>
        <w:tc>
          <w:tcPr>
            <w:tcW w:w="657" w:type="dxa"/>
          </w:tcPr>
          <w:p w14:paraId="2FE9BFBB" w14:textId="77777777" w:rsidR="00C63B9D" w:rsidRPr="00DA6025" w:rsidRDefault="002F7096">
            <w:pPr>
              <w:spacing w:before="240"/>
              <w:jc w:val="left"/>
            </w:pPr>
            <w:r w:rsidRPr="00DA6025">
              <w:t>Low</w:t>
            </w:r>
          </w:p>
        </w:tc>
      </w:tr>
      <w:tr w:rsidR="00C63B9D" w:rsidRPr="00DA6025" w14:paraId="25F7A0F0" w14:textId="77777777" w:rsidTr="004F6B10">
        <w:trPr>
          <w:trHeight w:val="960"/>
        </w:trPr>
        <w:tc>
          <w:tcPr>
            <w:tcW w:w="1126" w:type="dxa"/>
          </w:tcPr>
          <w:p w14:paraId="3C9623DF" w14:textId="41A835D3" w:rsidR="00C63B9D" w:rsidRPr="00DA6025" w:rsidRDefault="00C50098">
            <w:pPr>
              <w:spacing w:before="240"/>
              <w:jc w:val="left"/>
              <w:rPr>
                <w:vertAlign w:val="superscript"/>
              </w:rPr>
            </w:pPr>
            <w:hyperlink r:id="rId81">
              <w:r w:rsidR="002F7096" w:rsidRPr="00DA6025">
                <w:t xml:space="preserve">Lee </w:t>
              </w:r>
            </w:hyperlink>
            <w:hyperlink r:id="rId82">
              <w:r w:rsidR="002F7096" w:rsidRPr="00DA6025">
                <w:rPr>
                  <w:i/>
                </w:rPr>
                <w:t>et al.</w:t>
              </w:r>
            </w:hyperlink>
            <w:hyperlink r:id="rId83">
              <w:r w:rsidR="002F7096" w:rsidRPr="00DA6025">
                <w:t>, 2012</w:t>
              </w:r>
            </w:hyperlink>
          </w:p>
        </w:tc>
        <w:tc>
          <w:tcPr>
            <w:tcW w:w="750" w:type="dxa"/>
          </w:tcPr>
          <w:p w14:paraId="66EAF58E" w14:textId="77777777" w:rsidR="00C63B9D" w:rsidRPr="00DA6025" w:rsidRDefault="002F7096">
            <w:pPr>
              <w:spacing w:before="240"/>
              <w:jc w:val="left"/>
            </w:pPr>
            <w:r w:rsidRPr="00DA6025">
              <w:t>100</w:t>
            </w:r>
          </w:p>
        </w:tc>
        <w:tc>
          <w:tcPr>
            <w:tcW w:w="720" w:type="dxa"/>
          </w:tcPr>
          <w:p w14:paraId="5EDB36BB" w14:textId="77777777" w:rsidR="00C63B9D" w:rsidRPr="00DA6025" w:rsidRDefault="002F7096">
            <w:pPr>
              <w:spacing w:before="240"/>
              <w:jc w:val="left"/>
            </w:pPr>
            <w:r w:rsidRPr="00DA6025">
              <w:t>Schizophrenia</w:t>
            </w:r>
          </w:p>
        </w:tc>
        <w:tc>
          <w:tcPr>
            <w:tcW w:w="1005" w:type="dxa"/>
          </w:tcPr>
          <w:p w14:paraId="1ACF7E3A" w14:textId="77777777" w:rsidR="00C63B9D" w:rsidRPr="00DA6025" w:rsidRDefault="002F7096">
            <w:pPr>
              <w:spacing w:before="240"/>
              <w:jc w:val="left"/>
            </w:pPr>
            <w:r w:rsidRPr="00DA6025">
              <w:t>Out and Inpatient</w:t>
            </w:r>
          </w:p>
        </w:tc>
        <w:tc>
          <w:tcPr>
            <w:tcW w:w="765" w:type="dxa"/>
          </w:tcPr>
          <w:p w14:paraId="252A25D4" w14:textId="77777777" w:rsidR="00C63B9D" w:rsidRPr="00DA6025" w:rsidRDefault="002F7096">
            <w:pPr>
              <w:spacing w:before="240"/>
              <w:jc w:val="left"/>
            </w:pPr>
            <w:r w:rsidRPr="00DA6025">
              <w:t>Singapore</w:t>
            </w:r>
          </w:p>
        </w:tc>
        <w:tc>
          <w:tcPr>
            <w:tcW w:w="775" w:type="dxa"/>
          </w:tcPr>
          <w:p w14:paraId="5CF9F6AD" w14:textId="77777777" w:rsidR="00C63B9D" w:rsidRPr="00DA6025" w:rsidRDefault="002F7096">
            <w:pPr>
              <w:spacing w:before="240"/>
              <w:jc w:val="left"/>
            </w:pPr>
            <w:r w:rsidRPr="00DA6025">
              <w:t>East Asia &amp; Pacific</w:t>
            </w:r>
          </w:p>
        </w:tc>
        <w:tc>
          <w:tcPr>
            <w:tcW w:w="814" w:type="dxa"/>
          </w:tcPr>
          <w:p w14:paraId="7C7941AE" w14:textId="77777777" w:rsidR="00C63B9D" w:rsidRPr="00DA6025" w:rsidRDefault="002F7096">
            <w:pPr>
              <w:spacing w:before="240"/>
              <w:jc w:val="left"/>
            </w:pPr>
            <w:r w:rsidRPr="00DA6025">
              <w:t>HIC</w:t>
            </w:r>
          </w:p>
        </w:tc>
        <w:tc>
          <w:tcPr>
            <w:tcW w:w="912" w:type="dxa"/>
          </w:tcPr>
          <w:p w14:paraId="52D9B38F" w14:textId="77777777" w:rsidR="00C63B9D" w:rsidRPr="00DA6025" w:rsidRDefault="002F7096">
            <w:pPr>
              <w:spacing w:before="240"/>
              <w:jc w:val="left"/>
            </w:pPr>
            <w:r w:rsidRPr="00DA6025">
              <w:t>Cross-sectional</w:t>
            </w:r>
          </w:p>
        </w:tc>
        <w:tc>
          <w:tcPr>
            <w:tcW w:w="755" w:type="dxa"/>
          </w:tcPr>
          <w:p w14:paraId="04CA5ED4" w14:textId="77777777" w:rsidR="00C63B9D" w:rsidRPr="00DA6025" w:rsidRDefault="002F7096">
            <w:pPr>
              <w:spacing w:before="240"/>
              <w:jc w:val="left"/>
            </w:pPr>
            <w:r w:rsidRPr="00DA6025">
              <w:t>Yes</w:t>
            </w:r>
          </w:p>
        </w:tc>
        <w:tc>
          <w:tcPr>
            <w:tcW w:w="755" w:type="dxa"/>
          </w:tcPr>
          <w:p w14:paraId="62A49161" w14:textId="77777777" w:rsidR="00C63B9D" w:rsidRPr="00DA6025" w:rsidRDefault="002F7096">
            <w:pPr>
              <w:spacing w:before="240"/>
              <w:jc w:val="left"/>
            </w:pPr>
            <w:r w:rsidRPr="00DA6025">
              <w:t>No</w:t>
            </w:r>
          </w:p>
        </w:tc>
        <w:tc>
          <w:tcPr>
            <w:tcW w:w="657" w:type="dxa"/>
          </w:tcPr>
          <w:p w14:paraId="5E6A1013" w14:textId="77777777" w:rsidR="00C63B9D" w:rsidRPr="00DA6025" w:rsidRDefault="002F7096">
            <w:pPr>
              <w:spacing w:before="240"/>
              <w:jc w:val="left"/>
            </w:pPr>
            <w:r w:rsidRPr="00DA6025">
              <w:t>Low</w:t>
            </w:r>
          </w:p>
        </w:tc>
      </w:tr>
      <w:tr w:rsidR="00C63B9D" w:rsidRPr="00DA6025" w14:paraId="177CC05A" w14:textId="77777777" w:rsidTr="004F6B10">
        <w:trPr>
          <w:trHeight w:val="1470"/>
        </w:trPr>
        <w:tc>
          <w:tcPr>
            <w:tcW w:w="1126" w:type="dxa"/>
          </w:tcPr>
          <w:p w14:paraId="27E5F094" w14:textId="2F9C8D92" w:rsidR="00C63B9D" w:rsidRPr="00DA6025" w:rsidRDefault="00C50098">
            <w:pPr>
              <w:spacing w:before="240"/>
              <w:jc w:val="left"/>
              <w:rPr>
                <w:vertAlign w:val="superscript"/>
                <w:lang w:val="es-MX"/>
              </w:rPr>
            </w:pPr>
            <w:hyperlink r:id="rId84">
              <w:proofErr w:type="spellStart"/>
              <w:r w:rsidR="002F7096" w:rsidRPr="00DA6025">
                <w:rPr>
                  <w:lang w:val="es-MX"/>
                </w:rPr>
                <w:t>Leitão-Azevedo</w:t>
              </w:r>
              <w:proofErr w:type="spellEnd"/>
              <w:r w:rsidR="002F7096" w:rsidRPr="00DA6025">
                <w:rPr>
                  <w:lang w:val="es-MX"/>
                </w:rPr>
                <w:t xml:space="preserve"> </w:t>
              </w:r>
            </w:hyperlink>
            <w:hyperlink r:id="rId85">
              <w:r w:rsidR="002F7096" w:rsidRPr="00DA6025">
                <w:rPr>
                  <w:i/>
                  <w:lang w:val="es-MX"/>
                </w:rPr>
                <w:t>et al.</w:t>
              </w:r>
            </w:hyperlink>
            <w:hyperlink r:id="rId86">
              <w:r w:rsidR="002F7096" w:rsidRPr="00DA6025">
                <w:rPr>
                  <w:lang w:val="es-MX"/>
                </w:rPr>
                <w:t>, 2006</w:t>
              </w:r>
            </w:hyperlink>
          </w:p>
        </w:tc>
        <w:tc>
          <w:tcPr>
            <w:tcW w:w="750" w:type="dxa"/>
          </w:tcPr>
          <w:p w14:paraId="3B4B2BFE" w14:textId="77777777" w:rsidR="00C63B9D" w:rsidRPr="00DA6025" w:rsidRDefault="002F7096">
            <w:pPr>
              <w:spacing w:before="240"/>
              <w:jc w:val="left"/>
            </w:pPr>
            <w:r w:rsidRPr="00DA6025">
              <w:t>121</w:t>
            </w:r>
          </w:p>
        </w:tc>
        <w:tc>
          <w:tcPr>
            <w:tcW w:w="720" w:type="dxa"/>
          </w:tcPr>
          <w:p w14:paraId="4DE37B07" w14:textId="77777777" w:rsidR="00C63B9D" w:rsidRPr="00DA6025" w:rsidRDefault="002F7096">
            <w:pPr>
              <w:spacing w:before="240"/>
              <w:jc w:val="left"/>
            </w:pPr>
            <w:r w:rsidRPr="00DA6025">
              <w:t>Schizophrenia</w:t>
            </w:r>
          </w:p>
        </w:tc>
        <w:tc>
          <w:tcPr>
            <w:tcW w:w="1005" w:type="dxa"/>
          </w:tcPr>
          <w:p w14:paraId="2AF38786" w14:textId="77777777" w:rsidR="00C63B9D" w:rsidRPr="00DA6025" w:rsidRDefault="002F7096">
            <w:pPr>
              <w:spacing w:before="240"/>
              <w:jc w:val="left"/>
            </w:pPr>
            <w:r w:rsidRPr="00DA6025">
              <w:t>Outpatient</w:t>
            </w:r>
          </w:p>
        </w:tc>
        <w:tc>
          <w:tcPr>
            <w:tcW w:w="765" w:type="dxa"/>
          </w:tcPr>
          <w:p w14:paraId="5BA2DA33" w14:textId="77777777" w:rsidR="00C63B9D" w:rsidRPr="00DA6025" w:rsidRDefault="002F7096">
            <w:pPr>
              <w:spacing w:before="240"/>
              <w:jc w:val="left"/>
            </w:pPr>
            <w:r w:rsidRPr="00DA6025">
              <w:t>Brazil</w:t>
            </w:r>
          </w:p>
        </w:tc>
        <w:tc>
          <w:tcPr>
            <w:tcW w:w="775" w:type="dxa"/>
          </w:tcPr>
          <w:p w14:paraId="1199AB0D" w14:textId="23EFE2B9" w:rsidR="00C63B9D" w:rsidRPr="00DA6025" w:rsidRDefault="002F7096">
            <w:pPr>
              <w:spacing w:before="240"/>
              <w:jc w:val="left"/>
            </w:pPr>
            <w:r w:rsidRPr="00DA6025">
              <w:t xml:space="preserve">Latin America &amp; </w:t>
            </w:r>
            <w:r w:rsidR="000B7171" w:rsidRPr="00DA6025">
              <w:t>Caribbean</w:t>
            </w:r>
          </w:p>
        </w:tc>
        <w:tc>
          <w:tcPr>
            <w:tcW w:w="814" w:type="dxa"/>
          </w:tcPr>
          <w:p w14:paraId="4F43C100" w14:textId="77777777" w:rsidR="00C63B9D" w:rsidRPr="00DA6025" w:rsidRDefault="002F7096">
            <w:pPr>
              <w:spacing w:before="240"/>
              <w:jc w:val="left"/>
            </w:pPr>
            <w:r w:rsidRPr="00DA6025">
              <w:t>HIC</w:t>
            </w:r>
          </w:p>
        </w:tc>
        <w:tc>
          <w:tcPr>
            <w:tcW w:w="912" w:type="dxa"/>
          </w:tcPr>
          <w:p w14:paraId="75500E70" w14:textId="77777777" w:rsidR="00C63B9D" w:rsidRPr="00DA6025" w:rsidRDefault="002F7096">
            <w:pPr>
              <w:spacing w:before="240"/>
              <w:jc w:val="left"/>
            </w:pPr>
            <w:r w:rsidRPr="00DA6025">
              <w:t>Cross-sectional</w:t>
            </w:r>
          </w:p>
        </w:tc>
        <w:tc>
          <w:tcPr>
            <w:tcW w:w="755" w:type="dxa"/>
          </w:tcPr>
          <w:p w14:paraId="1B46DF0B" w14:textId="77777777" w:rsidR="00C63B9D" w:rsidRPr="00DA6025" w:rsidRDefault="002F7096">
            <w:pPr>
              <w:spacing w:before="240"/>
              <w:jc w:val="left"/>
            </w:pPr>
            <w:r w:rsidRPr="00DA6025">
              <w:t>No</w:t>
            </w:r>
          </w:p>
        </w:tc>
        <w:tc>
          <w:tcPr>
            <w:tcW w:w="755" w:type="dxa"/>
          </w:tcPr>
          <w:p w14:paraId="08E76252" w14:textId="77777777" w:rsidR="00C63B9D" w:rsidRPr="00DA6025" w:rsidRDefault="002F7096">
            <w:pPr>
              <w:spacing w:before="240"/>
              <w:jc w:val="left"/>
            </w:pPr>
            <w:r w:rsidRPr="00DA6025">
              <w:t>No</w:t>
            </w:r>
          </w:p>
        </w:tc>
        <w:tc>
          <w:tcPr>
            <w:tcW w:w="657" w:type="dxa"/>
          </w:tcPr>
          <w:p w14:paraId="2FB3958B" w14:textId="77777777" w:rsidR="00C63B9D" w:rsidRPr="00DA6025" w:rsidRDefault="002F7096">
            <w:pPr>
              <w:spacing w:before="240"/>
              <w:jc w:val="left"/>
            </w:pPr>
            <w:r w:rsidRPr="00DA6025">
              <w:t>Low</w:t>
            </w:r>
          </w:p>
        </w:tc>
      </w:tr>
      <w:tr w:rsidR="00C63B9D" w:rsidRPr="00DA6025" w14:paraId="13920DDB" w14:textId="77777777" w:rsidTr="004F6B10">
        <w:trPr>
          <w:trHeight w:val="1215"/>
        </w:trPr>
        <w:tc>
          <w:tcPr>
            <w:tcW w:w="1126" w:type="dxa"/>
          </w:tcPr>
          <w:p w14:paraId="27EC01C8" w14:textId="1B940890" w:rsidR="00C63B9D" w:rsidRPr="00DA6025" w:rsidRDefault="00C50098">
            <w:pPr>
              <w:spacing w:before="240"/>
              <w:jc w:val="left"/>
              <w:rPr>
                <w:vertAlign w:val="superscript"/>
              </w:rPr>
            </w:pPr>
            <w:hyperlink r:id="rId87">
              <w:proofErr w:type="spellStart"/>
              <w:r w:rsidR="002F7096" w:rsidRPr="00DA6025">
                <w:t>Limosin</w:t>
              </w:r>
              <w:proofErr w:type="spellEnd"/>
              <w:r w:rsidR="002F7096" w:rsidRPr="00DA6025">
                <w:t xml:space="preserve"> </w:t>
              </w:r>
            </w:hyperlink>
            <w:hyperlink r:id="rId88">
              <w:r w:rsidR="002F7096" w:rsidRPr="00DA6025">
                <w:rPr>
                  <w:i/>
                </w:rPr>
                <w:t>et al.</w:t>
              </w:r>
            </w:hyperlink>
            <w:hyperlink r:id="rId89">
              <w:r w:rsidR="002F7096" w:rsidRPr="00DA6025">
                <w:t>, 2008</w:t>
              </w:r>
            </w:hyperlink>
          </w:p>
        </w:tc>
        <w:tc>
          <w:tcPr>
            <w:tcW w:w="750" w:type="dxa"/>
          </w:tcPr>
          <w:p w14:paraId="240D1B44" w14:textId="77777777" w:rsidR="00C63B9D" w:rsidRPr="00DA6025" w:rsidRDefault="002F7096">
            <w:pPr>
              <w:spacing w:before="240"/>
              <w:jc w:val="left"/>
            </w:pPr>
            <w:r w:rsidRPr="00DA6025">
              <w:t>5962</w:t>
            </w:r>
          </w:p>
        </w:tc>
        <w:tc>
          <w:tcPr>
            <w:tcW w:w="720" w:type="dxa"/>
          </w:tcPr>
          <w:p w14:paraId="25DBCFBA" w14:textId="77777777" w:rsidR="00C63B9D" w:rsidRPr="00DA6025" w:rsidRDefault="002F7096">
            <w:pPr>
              <w:spacing w:before="240"/>
              <w:jc w:val="left"/>
            </w:pPr>
            <w:r w:rsidRPr="00DA6025">
              <w:t>Schizophrenia</w:t>
            </w:r>
          </w:p>
        </w:tc>
        <w:tc>
          <w:tcPr>
            <w:tcW w:w="1005" w:type="dxa"/>
          </w:tcPr>
          <w:p w14:paraId="7CBCEC1B" w14:textId="77777777" w:rsidR="00C63B9D" w:rsidRPr="00DA6025" w:rsidRDefault="002F7096">
            <w:pPr>
              <w:spacing w:before="240"/>
              <w:jc w:val="left"/>
            </w:pPr>
            <w:r w:rsidRPr="00DA6025">
              <w:t>Out and Inpatient</w:t>
            </w:r>
          </w:p>
        </w:tc>
        <w:tc>
          <w:tcPr>
            <w:tcW w:w="765" w:type="dxa"/>
          </w:tcPr>
          <w:p w14:paraId="76BACA55" w14:textId="77777777" w:rsidR="00C63B9D" w:rsidRPr="00DA6025" w:rsidRDefault="002F7096">
            <w:pPr>
              <w:spacing w:before="240"/>
              <w:jc w:val="left"/>
            </w:pPr>
            <w:r w:rsidRPr="00DA6025">
              <w:t>France</w:t>
            </w:r>
          </w:p>
        </w:tc>
        <w:tc>
          <w:tcPr>
            <w:tcW w:w="775" w:type="dxa"/>
          </w:tcPr>
          <w:p w14:paraId="76F108E6" w14:textId="77777777" w:rsidR="00C63B9D" w:rsidRPr="00DA6025" w:rsidRDefault="002F7096">
            <w:pPr>
              <w:spacing w:before="240"/>
              <w:jc w:val="left"/>
            </w:pPr>
            <w:r w:rsidRPr="00DA6025">
              <w:t>Europe &amp; Central Asia</w:t>
            </w:r>
          </w:p>
        </w:tc>
        <w:tc>
          <w:tcPr>
            <w:tcW w:w="814" w:type="dxa"/>
          </w:tcPr>
          <w:p w14:paraId="17EF60A9" w14:textId="77777777" w:rsidR="00C63B9D" w:rsidRPr="00DA6025" w:rsidRDefault="002F7096">
            <w:pPr>
              <w:spacing w:before="240"/>
              <w:jc w:val="left"/>
            </w:pPr>
            <w:r w:rsidRPr="00DA6025">
              <w:t>HIC</w:t>
            </w:r>
          </w:p>
        </w:tc>
        <w:tc>
          <w:tcPr>
            <w:tcW w:w="912" w:type="dxa"/>
          </w:tcPr>
          <w:p w14:paraId="555BE5AC" w14:textId="77777777" w:rsidR="00C63B9D" w:rsidRPr="00DA6025" w:rsidRDefault="002F7096">
            <w:pPr>
              <w:spacing w:before="240"/>
              <w:jc w:val="left"/>
            </w:pPr>
            <w:r w:rsidRPr="00DA6025">
              <w:t>Cross-sectional</w:t>
            </w:r>
          </w:p>
        </w:tc>
        <w:tc>
          <w:tcPr>
            <w:tcW w:w="755" w:type="dxa"/>
          </w:tcPr>
          <w:p w14:paraId="4186CCC1" w14:textId="77777777" w:rsidR="00C63B9D" w:rsidRPr="00DA6025" w:rsidRDefault="002F7096">
            <w:pPr>
              <w:spacing w:before="240"/>
              <w:jc w:val="left"/>
            </w:pPr>
            <w:r w:rsidRPr="00DA6025">
              <w:t>No</w:t>
            </w:r>
          </w:p>
        </w:tc>
        <w:tc>
          <w:tcPr>
            <w:tcW w:w="755" w:type="dxa"/>
          </w:tcPr>
          <w:p w14:paraId="6B69D6B6" w14:textId="77777777" w:rsidR="00C63B9D" w:rsidRPr="00DA6025" w:rsidRDefault="002F7096">
            <w:pPr>
              <w:spacing w:before="240"/>
              <w:jc w:val="left"/>
            </w:pPr>
            <w:r w:rsidRPr="00DA6025">
              <w:t>Yes</w:t>
            </w:r>
          </w:p>
        </w:tc>
        <w:tc>
          <w:tcPr>
            <w:tcW w:w="657" w:type="dxa"/>
          </w:tcPr>
          <w:p w14:paraId="565EF2B6" w14:textId="77777777" w:rsidR="00C63B9D" w:rsidRPr="00DA6025" w:rsidRDefault="002F7096">
            <w:pPr>
              <w:spacing w:before="240"/>
              <w:jc w:val="left"/>
            </w:pPr>
            <w:r w:rsidRPr="00DA6025">
              <w:t>Low</w:t>
            </w:r>
          </w:p>
        </w:tc>
      </w:tr>
      <w:tr w:rsidR="00C63B9D" w:rsidRPr="00DA6025" w14:paraId="03DCC29D" w14:textId="77777777" w:rsidTr="004F6B10">
        <w:trPr>
          <w:trHeight w:val="1215"/>
        </w:trPr>
        <w:tc>
          <w:tcPr>
            <w:tcW w:w="1126" w:type="dxa"/>
          </w:tcPr>
          <w:p w14:paraId="652A46F3" w14:textId="0ABDC5DA" w:rsidR="00C63B9D" w:rsidRPr="00DA6025" w:rsidRDefault="00C50098">
            <w:pPr>
              <w:spacing w:before="240"/>
              <w:jc w:val="left"/>
              <w:rPr>
                <w:vertAlign w:val="superscript"/>
              </w:rPr>
            </w:pPr>
            <w:hyperlink r:id="rId90">
              <w:proofErr w:type="spellStart"/>
              <w:r w:rsidR="002F7096" w:rsidRPr="00DA6025">
                <w:t>Łopuszańska</w:t>
              </w:r>
              <w:proofErr w:type="spellEnd"/>
              <w:r w:rsidR="002F7096" w:rsidRPr="00DA6025">
                <w:t xml:space="preserve"> </w:t>
              </w:r>
            </w:hyperlink>
            <w:hyperlink r:id="rId91">
              <w:r w:rsidR="002F7096" w:rsidRPr="00DA6025">
                <w:rPr>
                  <w:i/>
                </w:rPr>
                <w:t>et al.</w:t>
              </w:r>
            </w:hyperlink>
            <w:hyperlink r:id="rId92">
              <w:r w:rsidR="002F7096" w:rsidRPr="00DA6025">
                <w:t>, 2016</w:t>
              </w:r>
            </w:hyperlink>
          </w:p>
        </w:tc>
        <w:tc>
          <w:tcPr>
            <w:tcW w:w="750" w:type="dxa"/>
          </w:tcPr>
          <w:p w14:paraId="21F0C18E" w14:textId="77777777" w:rsidR="00C63B9D" w:rsidRPr="00DA6025" w:rsidRDefault="002F7096">
            <w:pPr>
              <w:spacing w:before="240"/>
              <w:jc w:val="left"/>
            </w:pPr>
            <w:r w:rsidRPr="00DA6025">
              <w:t>91</w:t>
            </w:r>
          </w:p>
        </w:tc>
        <w:tc>
          <w:tcPr>
            <w:tcW w:w="720" w:type="dxa"/>
          </w:tcPr>
          <w:p w14:paraId="2C3E1FEE" w14:textId="77777777" w:rsidR="00C63B9D" w:rsidRPr="00DA6025" w:rsidRDefault="002F7096">
            <w:pPr>
              <w:spacing w:before="240"/>
              <w:jc w:val="left"/>
            </w:pPr>
            <w:r w:rsidRPr="00DA6025">
              <w:t>Any</w:t>
            </w:r>
          </w:p>
        </w:tc>
        <w:tc>
          <w:tcPr>
            <w:tcW w:w="1005" w:type="dxa"/>
          </w:tcPr>
          <w:p w14:paraId="665BC1E7" w14:textId="77777777" w:rsidR="00C63B9D" w:rsidRPr="00DA6025" w:rsidRDefault="002F7096">
            <w:pPr>
              <w:spacing w:before="240"/>
              <w:jc w:val="left"/>
            </w:pPr>
            <w:r w:rsidRPr="00DA6025">
              <w:t>Inpatient</w:t>
            </w:r>
          </w:p>
        </w:tc>
        <w:tc>
          <w:tcPr>
            <w:tcW w:w="765" w:type="dxa"/>
          </w:tcPr>
          <w:p w14:paraId="692AAFF4" w14:textId="77777777" w:rsidR="00C63B9D" w:rsidRPr="00DA6025" w:rsidRDefault="002F7096">
            <w:pPr>
              <w:spacing w:before="240"/>
              <w:jc w:val="left"/>
            </w:pPr>
            <w:r w:rsidRPr="00DA6025">
              <w:t>Poland</w:t>
            </w:r>
          </w:p>
        </w:tc>
        <w:tc>
          <w:tcPr>
            <w:tcW w:w="775" w:type="dxa"/>
          </w:tcPr>
          <w:p w14:paraId="25AD1934" w14:textId="77777777" w:rsidR="00C63B9D" w:rsidRPr="00DA6025" w:rsidRDefault="002F7096">
            <w:pPr>
              <w:spacing w:before="240"/>
              <w:jc w:val="left"/>
            </w:pPr>
            <w:r w:rsidRPr="00DA6025">
              <w:t>Europe &amp; Central Asia</w:t>
            </w:r>
          </w:p>
        </w:tc>
        <w:tc>
          <w:tcPr>
            <w:tcW w:w="814" w:type="dxa"/>
          </w:tcPr>
          <w:p w14:paraId="7CACB980" w14:textId="77777777" w:rsidR="00C63B9D" w:rsidRPr="00DA6025" w:rsidRDefault="002F7096">
            <w:pPr>
              <w:spacing w:before="240"/>
              <w:jc w:val="left"/>
            </w:pPr>
            <w:r w:rsidRPr="00DA6025">
              <w:t>HIC</w:t>
            </w:r>
          </w:p>
        </w:tc>
        <w:tc>
          <w:tcPr>
            <w:tcW w:w="912" w:type="dxa"/>
          </w:tcPr>
          <w:p w14:paraId="09556CFF" w14:textId="77777777" w:rsidR="00C63B9D" w:rsidRPr="00DA6025" w:rsidRDefault="002F7096">
            <w:pPr>
              <w:spacing w:before="240"/>
              <w:jc w:val="left"/>
            </w:pPr>
            <w:r w:rsidRPr="00DA6025">
              <w:t>Cross-sectional</w:t>
            </w:r>
          </w:p>
        </w:tc>
        <w:tc>
          <w:tcPr>
            <w:tcW w:w="755" w:type="dxa"/>
          </w:tcPr>
          <w:p w14:paraId="2D43321A" w14:textId="77777777" w:rsidR="00C63B9D" w:rsidRPr="00DA6025" w:rsidRDefault="002F7096">
            <w:pPr>
              <w:spacing w:before="240"/>
              <w:jc w:val="left"/>
            </w:pPr>
            <w:r w:rsidRPr="00DA6025">
              <w:t>No</w:t>
            </w:r>
          </w:p>
        </w:tc>
        <w:tc>
          <w:tcPr>
            <w:tcW w:w="755" w:type="dxa"/>
          </w:tcPr>
          <w:p w14:paraId="05E5E385" w14:textId="77777777" w:rsidR="00C63B9D" w:rsidRPr="00DA6025" w:rsidRDefault="002F7096">
            <w:pPr>
              <w:spacing w:before="240"/>
              <w:jc w:val="left"/>
            </w:pPr>
            <w:r w:rsidRPr="00DA6025">
              <w:t>Yes</w:t>
            </w:r>
          </w:p>
        </w:tc>
        <w:tc>
          <w:tcPr>
            <w:tcW w:w="657" w:type="dxa"/>
          </w:tcPr>
          <w:p w14:paraId="5F561126" w14:textId="77777777" w:rsidR="00C63B9D" w:rsidRPr="00DA6025" w:rsidRDefault="002F7096">
            <w:pPr>
              <w:spacing w:before="240"/>
              <w:jc w:val="left"/>
            </w:pPr>
            <w:r w:rsidRPr="00DA6025">
              <w:t>Low</w:t>
            </w:r>
          </w:p>
        </w:tc>
      </w:tr>
      <w:tr w:rsidR="00C63B9D" w:rsidRPr="00DA6025" w14:paraId="2ABCF84B" w14:textId="77777777" w:rsidTr="004F6B10">
        <w:trPr>
          <w:trHeight w:val="1215"/>
        </w:trPr>
        <w:tc>
          <w:tcPr>
            <w:tcW w:w="1126" w:type="dxa"/>
          </w:tcPr>
          <w:p w14:paraId="4722B26A" w14:textId="1BE318AC" w:rsidR="00C63B9D" w:rsidRPr="00DA6025" w:rsidRDefault="00C50098">
            <w:pPr>
              <w:spacing w:before="240"/>
              <w:jc w:val="left"/>
              <w:rPr>
                <w:vertAlign w:val="superscript"/>
              </w:rPr>
            </w:pPr>
            <w:hyperlink r:id="rId93">
              <w:proofErr w:type="spellStart"/>
              <w:r w:rsidR="002F7096" w:rsidRPr="00DA6025">
                <w:t>Mackin</w:t>
              </w:r>
              <w:proofErr w:type="spellEnd"/>
              <w:r w:rsidR="002F7096" w:rsidRPr="00DA6025">
                <w:t xml:space="preserve"> </w:t>
              </w:r>
            </w:hyperlink>
            <w:hyperlink r:id="rId94">
              <w:r w:rsidR="002F7096" w:rsidRPr="00DA6025">
                <w:rPr>
                  <w:i/>
                </w:rPr>
                <w:t>et al.</w:t>
              </w:r>
            </w:hyperlink>
            <w:hyperlink r:id="rId95">
              <w:r w:rsidR="002F7096" w:rsidRPr="00DA6025">
                <w:t>, 2007</w:t>
              </w:r>
            </w:hyperlink>
          </w:p>
        </w:tc>
        <w:tc>
          <w:tcPr>
            <w:tcW w:w="750" w:type="dxa"/>
          </w:tcPr>
          <w:p w14:paraId="19235AE3" w14:textId="77777777" w:rsidR="00C63B9D" w:rsidRPr="00DA6025" w:rsidRDefault="002F7096">
            <w:pPr>
              <w:spacing w:before="240"/>
              <w:jc w:val="left"/>
            </w:pPr>
            <w:r w:rsidRPr="00DA6025">
              <w:t>106</w:t>
            </w:r>
          </w:p>
        </w:tc>
        <w:tc>
          <w:tcPr>
            <w:tcW w:w="720" w:type="dxa"/>
          </w:tcPr>
          <w:p w14:paraId="7C6269CA" w14:textId="77777777" w:rsidR="00C63B9D" w:rsidRPr="00DA6025" w:rsidRDefault="002F7096">
            <w:pPr>
              <w:spacing w:before="240"/>
              <w:jc w:val="left"/>
            </w:pPr>
            <w:r w:rsidRPr="00DA6025">
              <w:t>Any</w:t>
            </w:r>
          </w:p>
        </w:tc>
        <w:tc>
          <w:tcPr>
            <w:tcW w:w="1005" w:type="dxa"/>
          </w:tcPr>
          <w:p w14:paraId="6681547B" w14:textId="77777777" w:rsidR="00C63B9D" w:rsidRPr="00DA6025" w:rsidRDefault="002F7096">
            <w:pPr>
              <w:spacing w:before="240"/>
              <w:jc w:val="left"/>
            </w:pPr>
            <w:r w:rsidRPr="00DA6025">
              <w:t>Outpatient</w:t>
            </w:r>
          </w:p>
        </w:tc>
        <w:tc>
          <w:tcPr>
            <w:tcW w:w="765" w:type="dxa"/>
          </w:tcPr>
          <w:p w14:paraId="0A92D452" w14:textId="77777777" w:rsidR="00C63B9D" w:rsidRPr="00DA6025" w:rsidRDefault="002F7096">
            <w:pPr>
              <w:spacing w:before="240"/>
              <w:jc w:val="left"/>
            </w:pPr>
            <w:r w:rsidRPr="00DA6025">
              <w:t>England</w:t>
            </w:r>
          </w:p>
        </w:tc>
        <w:tc>
          <w:tcPr>
            <w:tcW w:w="775" w:type="dxa"/>
          </w:tcPr>
          <w:p w14:paraId="3DE7F4E7" w14:textId="77777777" w:rsidR="00C63B9D" w:rsidRPr="00DA6025" w:rsidRDefault="002F7096">
            <w:pPr>
              <w:spacing w:before="240"/>
              <w:jc w:val="left"/>
            </w:pPr>
            <w:r w:rsidRPr="00DA6025">
              <w:t>Europe &amp; Central Asia</w:t>
            </w:r>
          </w:p>
        </w:tc>
        <w:tc>
          <w:tcPr>
            <w:tcW w:w="814" w:type="dxa"/>
          </w:tcPr>
          <w:p w14:paraId="06AB14B8" w14:textId="77777777" w:rsidR="00C63B9D" w:rsidRPr="00DA6025" w:rsidRDefault="002F7096">
            <w:pPr>
              <w:spacing w:before="240"/>
              <w:jc w:val="left"/>
            </w:pPr>
            <w:r w:rsidRPr="00DA6025">
              <w:t>HIC</w:t>
            </w:r>
          </w:p>
        </w:tc>
        <w:tc>
          <w:tcPr>
            <w:tcW w:w="912" w:type="dxa"/>
          </w:tcPr>
          <w:p w14:paraId="6C467F4D" w14:textId="77777777" w:rsidR="00C63B9D" w:rsidRPr="00DA6025" w:rsidRDefault="002F7096">
            <w:pPr>
              <w:spacing w:before="240"/>
              <w:jc w:val="left"/>
            </w:pPr>
            <w:r w:rsidRPr="00DA6025">
              <w:t>Cross-sectional</w:t>
            </w:r>
          </w:p>
        </w:tc>
        <w:tc>
          <w:tcPr>
            <w:tcW w:w="755" w:type="dxa"/>
          </w:tcPr>
          <w:p w14:paraId="678EB078" w14:textId="77777777" w:rsidR="00C63B9D" w:rsidRPr="00DA6025" w:rsidRDefault="002F7096">
            <w:pPr>
              <w:spacing w:before="240"/>
              <w:jc w:val="left"/>
            </w:pPr>
            <w:r w:rsidRPr="00DA6025">
              <w:t>No</w:t>
            </w:r>
          </w:p>
        </w:tc>
        <w:tc>
          <w:tcPr>
            <w:tcW w:w="755" w:type="dxa"/>
          </w:tcPr>
          <w:p w14:paraId="6814E367" w14:textId="77777777" w:rsidR="00C63B9D" w:rsidRPr="00DA6025" w:rsidRDefault="002F7096">
            <w:pPr>
              <w:spacing w:before="240"/>
              <w:jc w:val="left"/>
            </w:pPr>
            <w:r w:rsidRPr="00DA6025">
              <w:t>Yes</w:t>
            </w:r>
          </w:p>
        </w:tc>
        <w:tc>
          <w:tcPr>
            <w:tcW w:w="657" w:type="dxa"/>
          </w:tcPr>
          <w:p w14:paraId="0464D145" w14:textId="77777777" w:rsidR="00C63B9D" w:rsidRPr="00DA6025" w:rsidRDefault="002F7096">
            <w:pPr>
              <w:spacing w:before="240"/>
              <w:jc w:val="left"/>
            </w:pPr>
            <w:r w:rsidRPr="00DA6025">
              <w:t>Low</w:t>
            </w:r>
          </w:p>
        </w:tc>
      </w:tr>
      <w:tr w:rsidR="00C63B9D" w:rsidRPr="00DA6025" w14:paraId="0D3E5520" w14:textId="77777777" w:rsidTr="004F6B10">
        <w:trPr>
          <w:trHeight w:val="1215"/>
        </w:trPr>
        <w:tc>
          <w:tcPr>
            <w:tcW w:w="1126" w:type="dxa"/>
          </w:tcPr>
          <w:p w14:paraId="2E8E1FE0" w14:textId="6BFEF8CF" w:rsidR="00C63B9D" w:rsidRPr="00DA6025" w:rsidRDefault="00C50098">
            <w:pPr>
              <w:spacing w:before="240"/>
              <w:jc w:val="left"/>
              <w:rPr>
                <w:vertAlign w:val="superscript"/>
              </w:rPr>
            </w:pPr>
            <w:hyperlink r:id="rId96">
              <w:proofErr w:type="spellStart"/>
              <w:r w:rsidR="002F7096" w:rsidRPr="00DA6025">
                <w:t>Maina</w:t>
              </w:r>
              <w:proofErr w:type="spellEnd"/>
              <w:r w:rsidR="002F7096" w:rsidRPr="00DA6025">
                <w:t xml:space="preserve"> </w:t>
              </w:r>
            </w:hyperlink>
            <w:hyperlink r:id="rId97">
              <w:r w:rsidR="002F7096" w:rsidRPr="00DA6025">
                <w:rPr>
                  <w:i/>
                </w:rPr>
                <w:t>et al.</w:t>
              </w:r>
            </w:hyperlink>
            <w:hyperlink r:id="rId98">
              <w:r w:rsidR="002F7096" w:rsidRPr="00DA6025">
                <w:t>, 2008</w:t>
              </w:r>
            </w:hyperlink>
          </w:p>
        </w:tc>
        <w:tc>
          <w:tcPr>
            <w:tcW w:w="750" w:type="dxa"/>
          </w:tcPr>
          <w:p w14:paraId="1D69AAEB" w14:textId="77777777" w:rsidR="00C63B9D" w:rsidRPr="00DA6025" w:rsidRDefault="002F7096">
            <w:pPr>
              <w:spacing w:before="240"/>
              <w:jc w:val="left"/>
            </w:pPr>
            <w:r w:rsidRPr="00DA6025">
              <w:t>76</w:t>
            </w:r>
          </w:p>
        </w:tc>
        <w:tc>
          <w:tcPr>
            <w:tcW w:w="720" w:type="dxa"/>
          </w:tcPr>
          <w:p w14:paraId="79CECB57" w14:textId="77777777" w:rsidR="00C63B9D" w:rsidRPr="00DA6025" w:rsidRDefault="002F7096">
            <w:pPr>
              <w:spacing w:before="240"/>
              <w:jc w:val="left"/>
            </w:pPr>
            <w:r w:rsidRPr="00DA6025">
              <w:t>Bipolar disorders</w:t>
            </w:r>
          </w:p>
        </w:tc>
        <w:tc>
          <w:tcPr>
            <w:tcW w:w="1005" w:type="dxa"/>
          </w:tcPr>
          <w:p w14:paraId="0D5BBDDF" w14:textId="77777777" w:rsidR="00C63B9D" w:rsidRPr="00DA6025" w:rsidRDefault="002F7096">
            <w:pPr>
              <w:spacing w:before="240"/>
              <w:jc w:val="left"/>
            </w:pPr>
            <w:r w:rsidRPr="00DA6025">
              <w:t>Out and Inpatient</w:t>
            </w:r>
          </w:p>
        </w:tc>
        <w:tc>
          <w:tcPr>
            <w:tcW w:w="765" w:type="dxa"/>
          </w:tcPr>
          <w:p w14:paraId="138FD1D5" w14:textId="77777777" w:rsidR="00C63B9D" w:rsidRPr="00DA6025" w:rsidRDefault="002F7096">
            <w:pPr>
              <w:spacing w:before="240"/>
              <w:jc w:val="left"/>
            </w:pPr>
            <w:r w:rsidRPr="00DA6025">
              <w:t>Italy</w:t>
            </w:r>
          </w:p>
        </w:tc>
        <w:tc>
          <w:tcPr>
            <w:tcW w:w="775" w:type="dxa"/>
          </w:tcPr>
          <w:p w14:paraId="0F71863D" w14:textId="77777777" w:rsidR="00C63B9D" w:rsidRPr="00DA6025" w:rsidRDefault="002F7096">
            <w:pPr>
              <w:spacing w:before="240"/>
              <w:jc w:val="left"/>
            </w:pPr>
            <w:r w:rsidRPr="00DA6025">
              <w:t>Europe &amp; Central Asia</w:t>
            </w:r>
          </w:p>
        </w:tc>
        <w:tc>
          <w:tcPr>
            <w:tcW w:w="814" w:type="dxa"/>
          </w:tcPr>
          <w:p w14:paraId="11378BEF" w14:textId="77777777" w:rsidR="00C63B9D" w:rsidRPr="00DA6025" w:rsidRDefault="002F7096">
            <w:pPr>
              <w:spacing w:before="240"/>
              <w:jc w:val="left"/>
            </w:pPr>
            <w:r w:rsidRPr="00DA6025">
              <w:t>HIC</w:t>
            </w:r>
          </w:p>
        </w:tc>
        <w:tc>
          <w:tcPr>
            <w:tcW w:w="912" w:type="dxa"/>
          </w:tcPr>
          <w:p w14:paraId="1B000507" w14:textId="77777777" w:rsidR="00C63B9D" w:rsidRPr="00DA6025" w:rsidRDefault="002F7096">
            <w:pPr>
              <w:spacing w:before="240"/>
              <w:jc w:val="left"/>
            </w:pPr>
            <w:r w:rsidRPr="00DA6025">
              <w:t>Cross-sectional</w:t>
            </w:r>
          </w:p>
        </w:tc>
        <w:tc>
          <w:tcPr>
            <w:tcW w:w="755" w:type="dxa"/>
          </w:tcPr>
          <w:p w14:paraId="6ACD8FAB" w14:textId="77777777" w:rsidR="00C63B9D" w:rsidRPr="00DA6025" w:rsidRDefault="002F7096">
            <w:pPr>
              <w:spacing w:before="240"/>
              <w:jc w:val="left"/>
            </w:pPr>
            <w:r w:rsidRPr="00DA6025">
              <w:t>No</w:t>
            </w:r>
          </w:p>
        </w:tc>
        <w:tc>
          <w:tcPr>
            <w:tcW w:w="755" w:type="dxa"/>
          </w:tcPr>
          <w:p w14:paraId="6B0D80D0" w14:textId="77777777" w:rsidR="00C63B9D" w:rsidRPr="00DA6025" w:rsidRDefault="002F7096">
            <w:pPr>
              <w:spacing w:before="240"/>
              <w:jc w:val="left"/>
            </w:pPr>
            <w:r w:rsidRPr="00DA6025">
              <w:t>No</w:t>
            </w:r>
          </w:p>
        </w:tc>
        <w:tc>
          <w:tcPr>
            <w:tcW w:w="657" w:type="dxa"/>
          </w:tcPr>
          <w:p w14:paraId="0013A8C6" w14:textId="77777777" w:rsidR="00C63B9D" w:rsidRPr="00DA6025" w:rsidRDefault="002F7096">
            <w:pPr>
              <w:spacing w:before="240"/>
              <w:jc w:val="left"/>
            </w:pPr>
            <w:r w:rsidRPr="00DA6025">
              <w:t>High</w:t>
            </w:r>
          </w:p>
        </w:tc>
      </w:tr>
      <w:tr w:rsidR="00C63B9D" w:rsidRPr="00DA6025" w14:paraId="563391CB" w14:textId="77777777" w:rsidTr="004F6B10">
        <w:trPr>
          <w:trHeight w:val="1035"/>
        </w:trPr>
        <w:tc>
          <w:tcPr>
            <w:tcW w:w="1126" w:type="dxa"/>
          </w:tcPr>
          <w:p w14:paraId="2B547203" w14:textId="2B6552C7" w:rsidR="00C63B9D" w:rsidRPr="00DA6025" w:rsidRDefault="00C50098">
            <w:pPr>
              <w:spacing w:before="240"/>
              <w:jc w:val="left"/>
              <w:rPr>
                <w:vertAlign w:val="superscript"/>
              </w:rPr>
            </w:pPr>
            <w:hyperlink r:id="rId99">
              <w:proofErr w:type="spellStart"/>
              <w:r w:rsidR="002F7096" w:rsidRPr="00DA6025">
                <w:t>Marthoenis</w:t>
              </w:r>
              <w:proofErr w:type="spellEnd"/>
              <w:r w:rsidR="002F7096" w:rsidRPr="00DA6025">
                <w:t xml:space="preserve"> </w:t>
              </w:r>
            </w:hyperlink>
            <w:hyperlink r:id="rId100">
              <w:r w:rsidR="002F7096" w:rsidRPr="00DA6025">
                <w:rPr>
                  <w:i/>
                </w:rPr>
                <w:t>et al.</w:t>
              </w:r>
            </w:hyperlink>
            <w:hyperlink r:id="rId101">
              <w:r w:rsidR="002F7096" w:rsidRPr="00DA6025">
                <w:t>, 2014</w:t>
              </w:r>
            </w:hyperlink>
          </w:p>
        </w:tc>
        <w:tc>
          <w:tcPr>
            <w:tcW w:w="750" w:type="dxa"/>
          </w:tcPr>
          <w:p w14:paraId="61A6A5DD" w14:textId="77777777" w:rsidR="00C63B9D" w:rsidRPr="00DA6025" w:rsidRDefault="002F7096">
            <w:pPr>
              <w:spacing w:before="240"/>
              <w:jc w:val="left"/>
            </w:pPr>
            <w:r w:rsidRPr="00DA6025">
              <w:t>86</w:t>
            </w:r>
          </w:p>
        </w:tc>
        <w:tc>
          <w:tcPr>
            <w:tcW w:w="720" w:type="dxa"/>
          </w:tcPr>
          <w:p w14:paraId="5135EF91" w14:textId="77777777" w:rsidR="00C63B9D" w:rsidRPr="00DA6025" w:rsidRDefault="002F7096">
            <w:pPr>
              <w:spacing w:before="240"/>
              <w:jc w:val="left"/>
            </w:pPr>
            <w:r w:rsidRPr="00DA6025">
              <w:t>Schizophrenia</w:t>
            </w:r>
          </w:p>
        </w:tc>
        <w:tc>
          <w:tcPr>
            <w:tcW w:w="1005" w:type="dxa"/>
          </w:tcPr>
          <w:p w14:paraId="1D34772D" w14:textId="77777777" w:rsidR="00C63B9D" w:rsidRPr="00DA6025" w:rsidRDefault="002F7096">
            <w:pPr>
              <w:spacing w:before="240"/>
              <w:jc w:val="left"/>
            </w:pPr>
            <w:r w:rsidRPr="00DA6025">
              <w:t>Inpatient</w:t>
            </w:r>
          </w:p>
        </w:tc>
        <w:tc>
          <w:tcPr>
            <w:tcW w:w="765" w:type="dxa"/>
          </w:tcPr>
          <w:p w14:paraId="00CCC99A" w14:textId="77777777" w:rsidR="00C63B9D" w:rsidRPr="00DA6025" w:rsidRDefault="002F7096">
            <w:pPr>
              <w:spacing w:before="240"/>
              <w:jc w:val="left"/>
            </w:pPr>
            <w:r w:rsidRPr="00DA6025">
              <w:t>Indonesia</w:t>
            </w:r>
          </w:p>
        </w:tc>
        <w:tc>
          <w:tcPr>
            <w:tcW w:w="775" w:type="dxa"/>
          </w:tcPr>
          <w:p w14:paraId="4B5EBAAA" w14:textId="77777777" w:rsidR="00C63B9D" w:rsidRPr="00DA6025" w:rsidRDefault="002F7096">
            <w:pPr>
              <w:spacing w:before="240"/>
              <w:jc w:val="left"/>
            </w:pPr>
            <w:r w:rsidRPr="00DA6025">
              <w:t>East Asia &amp; Pacific</w:t>
            </w:r>
          </w:p>
        </w:tc>
        <w:tc>
          <w:tcPr>
            <w:tcW w:w="814" w:type="dxa"/>
          </w:tcPr>
          <w:p w14:paraId="0C2BDB90" w14:textId="77777777" w:rsidR="00C63B9D" w:rsidRPr="00DA6025" w:rsidRDefault="002F7096">
            <w:pPr>
              <w:spacing w:before="240"/>
              <w:jc w:val="left"/>
            </w:pPr>
            <w:r w:rsidRPr="00DA6025">
              <w:t>LMIC</w:t>
            </w:r>
          </w:p>
        </w:tc>
        <w:tc>
          <w:tcPr>
            <w:tcW w:w="912" w:type="dxa"/>
          </w:tcPr>
          <w:p w14:paraId="0992CD0D" w14:textId="77777777" w:rsidR="00C63B9D" w:rsidRPr="00DA6025" w:rsidRDefault="002F7096">
            <w:pPr>
              <w:spacing w:before="240"/>
              <w:jc w:val="left"/>
            </w:pPr>
            <w:r w:rsidRPr="00DA6025">
              <w:t>Cross-sectional</w:t>
            </w:r>
          </w:p>
        </w:tc>
        <w:tc>
          <w:tcPr>
            <w:tcW w:w="755" w:type="dxa"/>
          </w:tcPr>
          <w:p w14:paraId="5FD125DE" w14:textId="77777777" w:rsidR="00C63B9D" w:rsidRPr="00DA6025" w:rsidRDefault="002F7096">
            <w:pPr>
              <w:spacing w:before="240"/>
              <w:jc w:val="left"/>
            </w:pPr>
            <w:r w:rsidRPr="00DA6025">
              <w:t>No</w:t>
            </w:r>
          </w:p>
        </w:tc>
        <w:tc>
          <w:tcPr>
            <w:tcW w:w="755" w:type="dxa"/>
          </w:tcPr>
          <w:p w14:paraId="75A68DB0" w14:textId="77777777" w:rsidR="00C63B9D" w:rsidRPr="00DA6025" w:rsidRDefault="002F7096">
            <w:pPr>
              <w:spacing w:before="240"/>
              <w:jc w:val="left"/>
            </w:pPr>
            <w:r w:rsidRPr="00DA6025">
              <w:t>No</w:t>
            </w:r>
          </w:p>
        </w:tc>
        <w:tc>
          <w:tcPr>
            <w:tcW w:w="657" w:type="dxa"/>
          </w:tcPr>
          <w:p w14:paraId="11968330" w14:textId="77777777" w:rsidR="00C63B9D" w:rsidRPr="00DA6025" w:rsidRDefault="002F7096">
            <w:pPr>
              <w:spacing w:before="240"/>
              <w:jc w:val="left"/>
            </w:pPr>
            <w:r w:rsidRPr="00DA6025">
              <w:t>Medium</w:t>
            </w:r>
          </w:p>
        </w:tc>
      </w:tr>
      <w:tr w:rsidR="00C63B9D" w:rsidRPr="00DA6025" w14:paraId="3C561FCB" w14:textId="77777777" w:rsidTr="004F6B10">
        <w:trPr>
          <w:trHeight w:val="1215"/>
        </w:trPr>
        <w:tc>
          <w:tcPr>
            <w:tcW w:w="1126" w:type="dxa"/>
          </w:tcPr>
          <w:p w14:paraId="136CEBEB" w14:textId="09A8D508" w:rsidR="00C63B9D" w:rsidRPr="00DA6025" w:rsidRDefault="00C50098">
            <w:pPr>
              <w:spacing w:before="240"/>
              <w:jc w:val="left"/>
              <w:rPr>
                <w:vertAlign w:val="superscript"/>
              </w:rPr>
            </w:pPr>
            <w:hyperlink r:id="rId102">
              <w:r w:rsidR="002F7096" w:rsidRPr="00DA6025">
                <w:t xml:space="preserve">McElroy </w:t>
              </w:r>
            </w:hyperlink>
            <w:hyperlink r:id="rId103">
              <w:r w:rsidR="002F7096" w:rsidRPr="00DA6025">
                <w:rPr>
                  <w:i/>
                </w:rPr>
                <w:t>et al.</w:t>
              </w:r>
            </w:hyperlink>
            <w:hyperlink r:id="rId104">
              <w:r w:rsidR="002F7096" w:rsidRPr="00DA6025">
                <w:t>, 2011</w:t>
              </w:r>
            </w:hyperlink>
          </w:p>
        </w:tc>
        <w:tc>
          <w:tcPr>
            <w:tcW w:w="750" w:type="dxa"/>
          </w:tcPr>
          <w:p w14:paraId="54A361AC" w14:textId="77777777" w:rsidR="00C63B9D" w:rsidRPr="00DA6025" w:rsidRDefault="002F7096">
            <w:pPr>
              <w:spacing w:before="240"/>
              <w:jc w:val="left"/>
            </w:pPr>
            <w:r w:rsidRPr="00DA6025">
              <w:t>875</w:t>
            </w:r>
          </w:p>
        </w:tc>
        <w:tc>
          <w:tcPr>
            <w:tcW w:w="720" w:type="dxa"/>
          </w:tcPr>
          <w:p w14:paraId="1AE6F261" w14:textId="77777777" w:rsidR="00C63B9D" w:rsidRPr="00DA6025" w:rsidRDefault="002F7096">
            <w:pPr>
              <w:spacing w:before="240"/>
              <w:jc w:val="left"/>
            </w:pPr>
            <w:r w:rsidRPr="00DA6025">
              <w:t>Bipolar disorders</w:t>
            </w:r>
          </w:p>
        </w:tc>
        <w:tc>
          <w:tcPr>
            <w:tcW w:w="1005" w:type="dxa"/>
          </w:tcPr>
          <w:p w14:paraId="28ED467C" w14:textId="77777777" w:rsidR="00C63B9D" w:rsidRPr="00DA6025" w:rsidRDefault="002F7096">
            <w:pPr>
              <w:spacing w:before="240"/>
              <w:jc w:val="left"/>
            </w:pPr>
            <w:r w:rsidRPr="00DA6025">
              <w:t>Community</w:t>
            </w:r>
          </w:p>
        </w:tc>
        <w:tc>
          <w:tcPr>
            <w:tcW w:w="765" w:type="dxa"/>
          </w:tcPr>
          <w:p w14:paraId="31B5D552" w14:textId="77777777" w:rsidR="00C63B9D" w:rsidRPr="00DA6025" w:rsidRDefault="002F7096">
            <w:pPr>
              <w:spacing w:before="240"/>
              <w:jc w:val="left"/>
            </w:pPr>
            <w:r w:rsidRPr="00DA6025">
              <w:t>UK</w:t>
            </w:r>
          </w:p>
        </w:tc>
        <w:tc>
          <w:tcPr>
            <w:tcW w:w="775" w:type="dxa"/>
          </w:tcPr>
          <w:p w14:paraId="27C56F33" w14:textId="77777777" w:rsidR="00C63B9D" w:rsidRPr="00DA6025" w:rsidRDefault="002F7096">
            <w:pPr>
              <w:spacing w:before="240"/>
              <w:jc w:val="left"/>
            </w:pPr>
            <w:r w:rsidRPr="00DA6025">
              <w:t>Europe &amp; Central Asia</w:t>
            </w:r>
          </w:p>
        </w:tc>
        <w:tc>
          <w:tcPr>
            <w:tcW w:w="814" w:type="dxa"/>
          </w:tcPr>
          <w:p w14:paraId="5C47CB25" w14:textId="77777777" w:rsidR="00C63B9D" w:rsidRPr="00DA6025" w:rsidRDefault="002F7096">
            <w:pPr>
              <w:spacing w:before="240"/>
              <w:jc w:val="left"/>
            </w:pPr>
            <w:r w:rsidRPr="00DA6025">
              <w:t>HIC</w:t>
            </w:r>
          </w:p>
        </w:tc>
        <w:tc>
          <w:tcPr>
            <w:tcW w:w="912" w:type="dxa"/>
          </w:tcPr>
          <w:p w14:paraId="49493F8E" w14:textId="77777777" w:rsidR="00C63B9D" w:rsidRPr="00DA6025" w:rsidRDefault="002F7096">
            <w:pPr>
              <w:spacing w:before="240"/>
              <w:jc w:val="left"/>
            </w:pPr>
            <w:r w:rsidRPr="00DA6025">
              <w:t>Cross-sectional</w:t>
            </w:r>
          </w:p>
        </w:tc>
        <w:tc>
          <w:tcPr>
            <w:tcW w:w="755" w:type="dxa"/>
          </w:tcPr>
          <w:p w14:paraId="1A1800C2" w14:textId="77777777" w:rsidR="00C63B9D" w:rsidRPr="00DA6025" w:rsidRDefault="002F7096">
            <w:pPr>
              <w:spacing w:before="240"/>
              <w:jc w:val="left"/>
            </w:pPr>
            <w:r w:rsidRPr="00DA6025">
              <w:t>No</w:t>
            </w:r>
          </w:p>
        </w:tc>
        <w:tc>
          <w:tcPr>
            <w:tcW w:w="755" w:type="dxa"/>
          </w:tcPr>
          <w:p w14:paraId="25E1C19C" w14:textId="77777777" w:rsidR="00C63B9D" w:rsidRPr="00DA6025" w:rsidRDefault="002F7096">
            <w:pPr>
              <w:spacing w:before="240"/>
              <w:jc w:val="left"/>
            </w:pPr>
            <w:r w:rsidRPr="00DA6025">
              <w:t>No</w:t>
            </w:r>
          </w:p>
        </w:tc>
        <w:tc>
          <w:tcPr>
            <w:tcW w:w="657" w:type="dxa"/>
          </w:tcPr>
          <w:p w14:paraId="60CD3AD0" w14:textId="77777777" w:rsidR="00C63B9D" w:rsidRPr="00DA6025" w:rsidRDefault="002F7096">
            <w:pPr>
              <w:spacing w:before="240"/>
              <w:jc w:val="left"/>
            </w:pPr>
            <w:r w:rsidRPr="00DA6025">
              <w:t>Low</w:t>
            </w:r>
          </w:p>
        </w:tc>
      </w:tr>
      <w:tr w:rsidR="00C63B9D" w:rsidRPr="00DA6025" w14:paraId="227A3B29" w14:textId="77777777" w:rsidTr="004F6B10">
        <w:trPr>
          <w:trHeight w:val="1035"/>
        </w:trPr>
        <w:tc>
          <w:tcPr>
            <w:tcW w:w="1126" w:type="dxa"/>
          </w:tcPr>
          <w:p w14:paraId="4F0E8D9B" w14:textId="1AAB511D" w:rsidR="00C63B9D" w:rsidRPr="00DA6025" w:rsidRDefault="00C50098">
            <w:pPr>
              <w:spacing w:before="240"/>
              <w:jc w:val="left"/>
              <w:rPr>
                <w:vertAlign w:val="superscript"/>
              </w:rPr>
            </w:pPr>
            <w:hyperlink r:id="rId105">
              <w:r w:rsidR="002F7096" w:rsidRPr="00DA6025">
                <w:t xml:space="preserve">McLaren </w:t>
              </w:r>
            </w:hyperlink>
            <w:hyperlink r:id="rId106">
              <w:r w:rsidR="002F7096" w:rsidRPr="00DA6025">
                <w:rPr>
                  <w:i/>
                </w:rPr>
                <w:t>et al.</w:t>
              </w:r>
            </w:hyperlink>
            <w:hyperlink r:id="rId107">
              <w:r w:rsidR="002F7096" w:rsidRPr="00DA6025">
                <w:t>, 2008</w:t>
              </w:r>
            </w:hyperlink>
          </w:p>
        </w:tc>
        <w:tc>
          <w:tcPr>
            <w:tcW w:w="750" w:type="dxa"/>
          </w:tcPr>
          <w:p w14:paraId="7C5B4B7F" w14:textId="77777777" w:rsidR="00C63B9D" w:rsidRPr="00DA6025" w:rsidRDefault="002F7096">
            <w:pPr>
              <w:spacing w:before="240"/>
              <w:jc w:val="left"/>
            </w:pPr>
            <w:r w:rsidRPr="00DA6025">
              <w:t>5137</w:t>
            </w:r>
          </w:p>
        </w:tc>
        <w:tc>
          <w:tcPr>
            <w:tcW w:w="720" w:type="dxa"/>
          </w:tcPr>
          <w:p w14:paraId="556C3F52" w14:textId="77777777" w:rsidR="00C63B9D" w:rsidRPr="00DA6025" w:rsidRDefault="002F7096">
            <w:pPr>
              <w:spacing w:before="240"/>
              <w:jc w:val="left"/>
            </w:pPr>
            <w:r w:rsidRPr="00DA6025">
              <w:t>Any</w:t>
            </w:r>
          </w:p>
        </w:tc>
        <w:tc>
          <w:tcPr>
            <w:tcW w:w="1005" w:type="dxa"/>
          </w:tcPr>
          <w:p w14:paraId="34C6141E" w14:textId="77777777" w:rsidR="00C63B9D" w:rsidRPr="00DA6025" w:rsidRDefault="002F7096">
            <w:pPr>
              <w:spacing w:before="240"/>
              <w:jc w:val="left"/>
            </w:pPr>
            <w:r w:rsidRPr="00DA6025">
              <w:t>Out and Inpatient</w:t>
            </w:r>
          </w:p>
        </w:tc>
        <w:tc>
          <w:tcPr>
            <w:tcW w:w="765" w:type="dxa"/>
          </w:tcPr>
          <w:p w14:paraId="2DFE88E2" w14:textId="77777777" w:rsidR="00C63B9D" w:rsidRPr="00DA6025" w:rsidRDefault="002F7096">
            <w:pPr>
              <w:spacing w:before="240"/>
              <w:jc w:val="left"/>
            </w:pPr>
            <w:r w:rsidRPr="00DA6025">
              <w:t>Canada</w:t>
            </w:r>
          </w:p>
        </w:tc>
        <w:tc>
          <w:tcPr>
            <w:tcW w:w="775" w:type="dxa"/>
          </w:tcPr>
          <w:p w14:paraId="18D6129B" w14:textId="77777777" w:rsidR="00C63B9D" w:rsidRPr="00DA6025" w:rsidRDefault="002F7096">
            <w:pPr>
              <w:spacing w:before="240"/>
              <w:jc w:val="left"/>
            </w:pPr>
            <w:r w:rsidRPr="00DA6025">
              <w:t>North America</w:t>
            </w:r>
          </w:p>
        </w:tc>
        <w:tc>
          <w:tcPr>
            <w:tcW w:w="814" w:type="dxa"/>
          </w:tcPr>
          <w:p w14:paraId="6794893E" w14:textId="77777777" w:rsidR="00C63B9D" w:rsidRPr="00DA6025" w:rsidRDefault="002F7096">
            <w:pPr>
              <w:spacing w:before="240"/>
              <w:jc w:val="left"/>
            </w:pPr>
            <w:r w:rsidRPr="00DA6025">
              <w:t>HIC</w:t>
            </w:r>
          </w:p>
        </w:tc>
        <w:tc>
          <w:tcPr>
            <w:tcW w:w="912" w:type="dxa"/>
          </w:tcPr>
          <w:p w14:paraId="4861ED8F" w14:textId="77777777" w:rsidR="00C63B9D" w:rsidRPr="00DA6025" w:rsidRDefault="002F7096">
            <w:pPr>
              <w:spacing w:before="240"/>
              <w:jc w:val="left"/>
            </w:pPr>
            <w:r w:rsidRPr="00DA6025">
              <w:t>Cross-sectional</w:t>
            </w:r>
          </w:p>
        </w:tc>
        <w:tc>
          <w:tcPr>
            <w:tcW w:w="755" w:type="dxa"/>
          </w:tcPr>
          <w:p w14:paraId="6FE35F36" w14:textId="77777777" w:rsidR="00C63B9D" w:rsidRPr="00DA6025" w:rsidRDefault="002F7096">
            <w:pPr>
              <w:spacing w:before="240"/>
              <w:jc w:val="left"/>
            </w:pPr>
            <w:r w:rsidRPr="00DA6025">
              <w:t>No</w:t>
            </w:r>
          </w:p>
        </w:tc>
        <w:tc>
          <w:tcPr>
            <w:tcW w:w="755" w:type="dxa"/>
          </w:tcPr>
          <w:p w14:paraId="00C899C6" w14:textId="77777777" w:rsidR="00C63B9D" w:rsidRPr="00DA6025" w:rsidRDefault="002F7096">
            <w:pPr>
              <w:spacing w:before="240"/>
              <w:jc w:val="left"/>
            </w:pPr>
            <w:r w:rsidRPr="00DA6025">
              <w:t>No</w:t>
            </w:r>
          </w:p>
        </w:tc>
        <w:tc>
          <w:tcPr>
            <w:tcW w:w="657" w:type="dxa"/>
          </w:tcPr>
          <w:p w14:paraId="2ABFFDD9" w14:textId="77777777" w:rsidR="00C63B9D" w:rsidRPr="00DA6025" w:rsidRDefault="002F7096">
            <w:pPr>
              <w:spacing w:before="240"/>
              <w:jc w:val="left"/>
            </w:pPr>
            <w:r w:rsidRPr="00DA6025">
              <w:t>Medium</w:t>
            </w:r>
          </w:p>
        </w:tc>
      </w:tr>
      <w:tr w:rsidR="00C63B9D" w:rsidRPr="00DA6025" w14:paraId="6333F18E" w14:textId="77777777" w:rsidTr="004F6B10">
        <w:trPr>
          <w:trHeight w:val="1035"/>
        </w:trPr>
        <w:tc>
          <w:tcPr>
            <w:tcW w:w="1126" w:type="dxa"/>
          </w:tcPr>
          <w:p w14:paraId="463C6441" w14:textId="3B0E11AC" w:rsidR="00C63B9D" w:rsidRPr="00DA6025" w:rsidRDefault="00C50098">
            <w:pPr>
              <w:spacing w:before="240"/>
              <w:jc w:val="left"/>
              <w:rPr>
                <w:vertAlign w:val="superscript"/>
              </w:rPr>
            </w:pPr>
            <w:hyperlink r:id="rId108">
              <w:r w:rsidR="002F7096" w:rsidRPr="00DA6025">
                <w:t xml:space="preserve">Minsky </w:t>
              </w:r>
            </w:hyperlink>
            <w:hyperlink r:id="rId109">
              <w:r w:rsidR="002F7096" w:rsidRPr="00DA6025">
                <w:rPr>
                  <w:i/>
                </w:rPr>
                <w:t>et al.</w:t>
              </w:r>
            </w:hyperlink>
            <w:hyperlink r:id="rId110">
              <w:r w:rsidR="002F7096" w:rsidRPr="00DA6025">
                <w:t>, 2013</w:t>
              </w:r>
            </w:hyperlink>
          </w:p>
        </w:tc>
        <w:tc>
          <w:tcPr>
            <w:tcW w:w="750" w:type="dxa"/>
          </w:tcPr>
          <w:p w14:paraId="15DEF755" w14:textId="77777777" w:rsidR="00C63B9D" w:rsidRPr="00DA6025" w:rsidRDefault="002F7096">
            <w:pPr>
              <w:spacing w:before="240"/>
              <w:jc w:val="left"/>
            </w:pPr>
            <w:r w:rsidRPr="00DA6025">
              <w:t>586</w:t>
            </w:r>
          </w:p>
        </w:tc>
        <w:tc>
          <w:tcPr>
            <w:tcW w:w="720" w:type="dxa"/>
          </w:tcPr>
          <w:p w14:paraId="25C32E47" w14:textId="77777777" w:rsidR="00C63B9D" w:rsidRPr="00DA6025" w:rsidRDefault="002F7096">
            <w:pPr>
              <w:spacing w:before="240"/>
              <w:jc w:val="left"/>
            </w:pPr>
            <w:r w:rsidRPr="00DA6025">
              <w:t>Any</w:t>
            </w:r>
          </w:p>
        </w:tc>
        <w:tc>
          <w:tcPr>
            <w:tcW w:w="1005" w:type="dxa"/>
          </w:tcPr>
          <w:p w14:paraId="4BD32EB0" w14:textId="77777777" w:rsidR="00C63B9D" w:rsidRPr="00DA6025" w:rsidRDefault="002F7096">
            <w:pPr>
              <w:spacing w:before="240"/>
              <w:jc w:val="left"/>
            </w:pPr>
            <w:r w:rsidRPr="00DA6025">
              <w:t>Out and Inpatient</w:t>
            </w:r>
          </w:p>
        </w:tc>
        <w:tc>
          <w:tcPr>
            <w:tcW w:w="765" w:type="dxa"/>
          </w:tcPr>
          <w:p w14:paraId="7FB2E80E" w14:textId="77777777" w:rsidR="00C63B9D" w:rsidRPr="00DA6025" w:rsidRDefault="002F7096">
            <w:pPr>
              <w:spacing w:before="240"/>
              <w:jc w:val="left"/>
            </w:pPr>
            <w:r w:rsidRPr="00DA6025">
              <w:t>US</w:t>
            </w:r>
          </w:p>
        </w:tc>
        <w:tc>
          <w:tcPr>
            <w:tcW w:w="775" w:type="dxa"/>
          </w:tcPr>
          <w:p w14:paraId="0D7D644A" w14:textId="77777777" w:rsidR="00C63B9D" w:rsidRPr="00DA6025" w:rsidRDefault="002F7096">
            <w:pPr>
              <w:spacing w:before="240"/>
              <w:jc w:val="left"/>
            </w:pPr>
            <w:r w:rsidRPr="00DA6025">
              <w:t>North America</w:t>
            </w:r>
          </w:p>
        </w:tc>
        <w:tc>
          <w:tcPr>
            <w:tcW w:w="814" w:type="dxa"/>
          </w:tcPr>
          <w:p w14:paraId="1E7D2075" w14:textId="77777777" w:rsidR="00C63B9D" w:rsidRPr="00DA6025" w:rsidRDefault="002F7096">
            <w:pPr>
              <w:spacing w:before="240"/>
              <w:jc w:val="left"/>
            </w:pPr>
            <w:r w:rsidRPr="00DA6025">
              <w:t>HIC</w:t>
            </w:r>
          </w:p>
        </w:tc>
        <w:tc>
          <w:tcPr>
            <w:tcW w:w="912" w:type="dxa"/>
          </w:tcPr>
          <w:p w14:paraId="4152FD79" w14:textId="77777777" w:rsidR="00C63B9D" w:rsidRPr="00DA6025" w:rsidRDefault="002F7096">
            <w:pPr>
              <w:spacing w:before="240"/>
              <w:jc w:val="left"/>
            </w:pPr>
            <w:r w:rsidRPr="00DA6025">
              <w:t>Cross-sectional</w:t>
            </w:r>
          </w:p>
        </w:tc>
        <w:tc>
          <w:tcPr>
            <w:tcW w:w="755" w:type="dxa"/>
          </w:tcPr>
          <w:p w14:paraId="27D2E40C" w14:textId="77777777" w:rsidR="00C63B9D" w:rsidRPr="00DA6025" w:rsidRDefault="002F7096">
            <w:pPr>
              <w:spacing w:before="240"/>
              <w:jc w:val="left"/>
            </w:pPr>
            <w:r w:rsidRPr="00DA6025">
              <w:t>No</w:t>
            </w:r>
          </w:p>
        </w:tc>
        <w:tc>
          <w:tcPr>
            <w:tcW w:w="755" w:type="dxa"/>
          </w:tcPr>
          <w:p w14:paraId="60837913" w14:textId="77777777" w:rsidR="00C63B9D" w:rsidRPr="00DA6025" w:rsidRDefault="002F7096">
            <w:pPr>
              <w:spacing w:before="240"/>
              <w:jc w:val="left"/>
            </w:pPr>
            <w:r w:rsidRPr="00DA6025">
              <w:t>No</w:t>
            </w:r>
          </w:p>
        </w:tc>
        <w:tc>
          <w:tcPr>
            <w:tcW w:w="657" w:type="dxa"/>
          </w:tcPr>
          <w:p w14:paraId="2EC8AA24" w14:textId="77777777" w:rsidR="00C63B9D" w:rsidRPr="00DA6025" w:rsidRDefault="002F7096">
            <w:pPr>
              <w:spacing w:before="240"/>
              <w:jc w:val="left"/>
            </w:pPr>
            <w:r w:rsidRPr="00DA6025">
              <w:t>High</w:t>
            </w:r>
          </w:p>
        </w:tc>
      </w:tr>
      <w:tr w:rsidR="00C63B9D" w:rsidRPr="00DA6025" w14:paraId="625FCD77" w14:textId="77777777" w:rsidTr="004F6B10">
        <w:trPr>
          <w:trHeight w:val="1035"/>
        </w:trPr>
        <w:tc>
          <w:tcPr>
            <w:tcW w:w="1126" w:type="dxa"/>
          </w:tcPr>
          <w:p w14:paraId="5AC6C38E" w14:textId="5113992E" w:rsidR="00C63B9D" w:rsidRPr="00DA6025" w:rsidRDefault="00C50098">
            <w:pPr>
              <w:spacing w:before="240"/>
              <w:jc w:val="left"/>
              <w:rPr>
                <w:vertAlign w:val="superscript"/>
              </w:rPr>
            </w:pPr>
            <w:hyperlink r:id="rId111">
              <w:r w:rsidR="002F7096" w:rsidRPr="00DA6025">
                <w:t xml:space="preserve">Nishiyama </w:t>
              </w:r>
            </w:hyperlink>
            <w:hyperlink r:id="rId112">
              <w:r w:rsidR="002F7096" w:rsidRPr="00DA6025">
                <w:rPr>
                  <w:i/>
                </w:rPr>
                <w:t>et al.</w:t>
              </w:r>
            </w:hyperlink>
            <w:hyperlink r:id="rId113">
              <w:r w:rsidR="002F7096" w:rsidRPr="00DA6025">
                <w:t>, 2007</w:t>
              </w:r>
            </w:hyperlink>
          </w:p>
        </w:tc>
        <w:tc>
          <w:tcPr>
            <w:tcW w:w="750" w:type="dxa"/>
          </w:tcPr>
          <w:p w14:paraId="1648F8CD" w14:textId="77777777" w:rsidR="00C63B9D" w:rsidRPr="00DA6025" w:rsidRDefault="002F7096">
            <w:pPr>
              <w:spacing w:before="240"/>
              <w:jc w:val="left"/>
            </w:pPr>
            <w:r w:rsidRPr="00DA6025">
              <w:t>208</w:t>
            </w:r>
          </w:p>
        </w:tc>
        <w:tc>
          <w:tcPr>
            <w:tcW w:w="720" w:type="dxa"/>
          </w:tcPr>
          <w:p w14:paraId="087D9EA0" w14:textId="77777777" w:rsidR="00C63B9D" w:rsidRPr="00DA6025" w:rsidRDefault="002F7096">
            <w:pPr>
              <w:spacing w:before="240"/>
              <w:jc w:val="left"/>
            </w:pPr>
            <w:r w:rsidRPr="00DA6025">
              <w:t>Schizophrenia</w:t>
            </w:r>
          </w:p>
        </w:tc>
        <w:tc>
          <w:tcPr>
            <w:tcW w:w="1005" w:type="dxa"/>
          </w:tcPr>
          <w:p w14:paraId="563B24E8" w14:textId="77777777" w:rsidR="00C63B9D" w:rsidRPr="00DA6025" w:rsidRDefault="002F7096">
            <w:pPr>
              <w:spacing w:before="240"/>
              <w:jc w:val="left"/>
            </w:pPr>
            <w:r w:rsidRPr="00DA6025">
              <w:t>Inpatient</w:t>
            </w:r>
          </w:p>
        </w:tc>
        <w:tc>
          <w:tcPr>
            <w:tcW w:w="765" w:type="dxa"/>
          </w:tcPr>
          <w:p w14:paraId="3603CEBE" w14:textId="77777777" w:rsidR="00C63B9D" w:rsidRPr="00DA6025" w:rsidRDefault="002F7096">
            <w:pPr>
              <w:spacing w:before="240"/>
              <w:jc w:val="left"/>
            </w:pPr>
            <w:r w:rsidRPr="00DA6025">
              <w:t>Japan</w:t>
            </w:r>
          </w:p>
        </w:tc>
        <w:tc>
          <w:tcPr>
            <w:tcW w:w="775" w:type="dxa"/>
          </w:tcPr>
          <w:p w14:paraId="4B1F2F88" w14:textId="77777777" w:rsidR="00C63B9D" w:rsidRPr="00DA6025" w:rsidRDefault="002F7096">
            <w:pPr>
              <w:spacing w:before="240"/>
              <w:jc w:val="left"/>
            </w:pPr>
            <w:r w:rsidRPr="00DA6025">
              <w:t>East Asia &amp; Pacific</w:t>
            </w:r>
          </w:p>
        </w:tc>
        <w:tc>
          <w:tcPr>
            <w:tcW w:w="814" w:type="dxa"/>
          </w:tcPr>
          <w:p w14:paraId="066F4C73" w14:textId="77777777" w:rsidR="00C63B9D" w:rsidRPr="00DA6025" w:rsidRDefault="002F7096">
            <w:pPr>
              <w:spacing w:before="240"/>
              <w:jc w:val="left"/>
            </w:pPr>
            <w:r w:rsidRPr="00DA6025">
              <w:t>HIC</w:t>
            </w:r>
          </w:p>
        </w:tc>
        <w:tc>
          <w:tcPr>
            <w:tcW w:w="912" w:type="dxa"/>
          </w:tcPr>
          <w:p w14:paraId="76D49BA9" w14:textId="77777777" w:rsidR="00C63B9D" w:rsidRPr="00DA6025" w:rsidRDefault="002F7096">
            <w:pPr>
              <w:spacing w:before="240"/>
              <w:jc w:val="left"/>
            </w:pPr>
            <w:r w:rsidRPr="00DA6025">
              <w:t>Cross-sectional</w:t>
            </w:r>
          </w:p>
        </w:tc>
        <w:tc>
          <w:tcPr>
            <w:tcW w:w="755" w:type="dxa"/>
          </w:tcPr>
          <w:p w14:paraId="556491F6" w14:textId="77777777" w:rsidR="00C63B9D" w:rsidRPr="00DA6025" w:rsidRDefault="002F7096">
            <w:pPr>
              <w:spacing w:before="240"/>
              <w:jc w:val="left"/>
            </w:pPr>
            <w:r w:rsidRPr="00DA6025">
              <w:t>Yes</w:t>
            </w:r>
          </w:p>
        </w:tc>
        <w:tc>
          <w:tcPr>
            <w:tcW w:w="755" w:type="dxa"/>
          </w:tcPr>
          <w:p w14:paraId="0E40760B" w14:textId="77777777" w:rsidR="00C63B9D" w:rsidRPr="00DA6025" w:rsidRDefault="002F7096">
            <w:pPr>
              <w:spacing w:before="240"/>
              <w:jc w:val="left"/>
            </w:pPr>
            <w:r w:rsidRPr="00DA6025">
              <w:t>Yes</w:t>
            </w:r>
          </w:p>
        </w:tc>
        <w:tc>
          <w:tcPr>
            <w:tcW w:w="657" w:type="dxa"/>
          </w:tcPr>
          <w:p w14:paraId="59FD3825" w14:textId="77777777" w:rsidR="00C63B9D" w:rsidRPr="00DA6025" w:rsidRDefault="002F7096">
            <w:pPr>
              <w:spacing w:before="240"/>
              <w:jc w:val="left"/>
            </w:pPr>
            <w:r w:rsidRPr="00DA6025">
              <w:t>Medium</w:t>
            </w:r>
          </w:p>
        </w:tc>
      </w:tr>
      <w:tr w:rsidR="00C63B9D" w:rsidRPr="00DA6025" w14:paraId="74562262" w14:textId="77777777" w:rsidTr="004F6B10">
        <w:trPr>
          <w:trHeight w:val="960"/>
        </w:trPr>
        <w:tc>
          <w:tcPr>
            <w:tcW w:w="1126" w:type="dxa"/>
          </w:tcPr>
          <w:p w14:paraId="105A28E6" w14:textId="7D27BAE3" w:rsidR="00C63B9D" w:rsidRPr="00DA6025" w:rsidRDefault="00C50098" w:rsidP="004F6B10">
            <w:pPr>
              <w:spacing w:before="240"/>
              <w:jc w:val="left"/>
              <w:rPr>
                <w:vertAlign w:val="superscript"/>
              </w:rPr>
            </w:pPr>
            <w:hyperlink r:id="rId114">
              <w:r w:rsidR="002F7096" w:rsidRPr="00DA6025">
                <w:t xml:space="preserve">Park </w:t>
              </w:r>
            </w:hyperlink>
            <w:hyperlink r:id="rId115">
              <w:r w:rsidR="002F7096" w:rsidRPr="00DA6025">
                <w:rPr>
                  <w:i/>
                </w:rPr>
                <w:t>et al.</w:t>
              </w:r>
            </w:hyperlink>
            <w:hyperlink r:id="rId116">
              <w:r w:rsidR="002F7096" w:rsidRPr="00DA6025">
                <w:t>,</w:t>
              </w:r>
              <w:r w:rsidR="00BD2AF0">
                <w:t>2020</w:t>
              </w:r>
            </w:hyperlink>
          </w:p>
        </w:tc>
        <w:tc>
          <w:tcPr>
            <w:tcW w:w="750" w:type="dxa"/>
          </w:tcPr>
          <w:p w14:paraId="6DDFAAC9" w14:textId="77777777" w:rsidR="00C63B9D" w:rsidRPr="00DA6025" w:rsidRDefault="002F7096">
            <w:pPr>
              <w:spacing w:before="240"/>
              <w:jc w:val="left"/>
            </w:pPr>
            <w:r w:rsidRPr="00DA6025">
              <w:t>420</w:t>
            </w:r>
          </w:p>
        </w:tc>
        <w:tc>
          <w:tcPr>
            <w:tcW w:w="720" w:type="dxa"/>
          </w:tcPr>
          <w:p w14:paraId="38A7D9CE" w14:textId="77777777" w:rsidR="00C63B9D" w:rsidRPr="00DA6025" w:rsidRDefault="002F7096">
            <w:pPr>
              <w:spacing w:before="240"/>
              <w:jc w:val="left"/>
            </w:pPr>
            <w:r w:rsidRPr="00DA6025">
              <w:t>Schizophrenia</w:t>
            </w:r>
          </w:p>
        </w:tc>
        <w:tc>
          <w:tcPr>
            <w:tcW w:w="1005" w:type="dxa"/>
          </w:tcPr>
          <w:p w14:paraId="1A5B862F" w14:textId="77777777" w:rsidR="00C63B9D" w:rsidRPr="00DA6025" w:rsidRDefault="002F7096">
            <w:pPr>
              <w:spacing w:before="240"/>
              <w:jc w:val="left"/>
            </w:pPr>
            <w:r w:rsidRPr="00DA6025">
              <w:t>Out and Inpatient</w:t>
            </w:r>
          </w:p>
        </w:tc>
        <w:tc>
          <w:tcPr>
            <w:tcW w:w="765" w:type="dxa"/>
          </w:tcPr>
          <w:p w14:paraId="44378474" w14:textId="77777777" w:rsidR="00C63B9D" w:rsidRPr="00DA6025" w:rsidRDefault="002F7096">
            <w:pPr>
              <w:spacing w:before="240"/>
              <w:jc w:val="left"/>
            </w:pPr>
            <w:r w:rsidRPr="00DA6025">
              <w:t>India</w:t>
            </w:r>
          </w:p>
        </w:tc>
        <w:tc>
          <w:tcPr>
            <w:tcW w:w="775" w:type="dxa"/>
          </w:tcPr>
          <w:p w14:paraId="20E125A4" w14:textId="77777777" w:rsidR="00C63B9D" w:rsidRPr="00DA6025" w:rsidRDefault="002F7096">
            <w:pPr>
              <w:spacing w:before="240"/>
              <w:jc w:val="left"/>
            </w:pPr>
            <w:r w:rsidRPr="00DA6025">
              <w:t>South Asia</w:t>
            </w:r>
          </w:p>
        </w:tc>
        <w:tc>
          <w:tcPr>
            <w:tcW w:w="814" w:type="dxa"/>
          </w:tcPr>
          <w:p w14:paraId="786DD3B3" w14:textId="77777777" w:rsidR="00C63B9D" w:rsidRPr="00DA6025" w:rsidRDefault="002F7096">
            <w:pPr>
              <w:spacing w:before="240"/>
              <w:jc w:val="left"/>
            </w:pPr>
            <w:r w:rsidRPr="00DA6025">
              <w:t>LMIC</w:t>
            </w:r>
          </w:p>
        </w:tc>
        <w:tc>
          <w:tcPr>
            <w:tcW w:w="912" w:type="dxa"/>
          </w:tcPr>
          <w:p w14:paraId="285F730A" w14:textId="77777777" w:rsidR="00C63B9D" w:rsidRPr="00DA6025" w:rsidRDefault="002F7096">
            <w:pPr>
              <w:spacing w:before="240"/>
              <w:jc w:val="left"/>
            </w:pPr>
            <w:r w:rsidRPr="00DA6025">
              <w:t>Cross-sectional</w:t>
            </w:r>
          </w:p>
        </w:tc>
        <w:tc>
          <w:tcPr>
            <w:tcW w:w="755" w:type="dxa"/>
          </w:tcPr>
          <w:p w14:paraId="70CD0798" w14:textId="77777777" w:rsidR="00C63B9D" w:rsidRPr="00DA6025" w:rsidRDefault="002F7096">
            <w:pPr>
              <w:spacing w:before="240"/>
              <w:jc w:val="left"/>
            </w:pPr>
            <w:r w:rsidRPr="00DA6025">
              <w:t>No</w:t>
            </w:r>
          </w:p>
        </w:tc>
        <w:tc>
          <w:tcPr>
            <w:tcW w:w="755" w:type="dxa"/>
          </w:tcPr>
          <w:p w14:paraId="04A93E92" w14:textId="77777777" w:rsidR="00C63B9D" w:rsidRPr="00DA6025" w:rsidRDefault="002F7096">
            <w:pPr>
              <w:spacing w:before="240"/>
              <w:jc w:val="left"/>
            </w:pPr>
            <w:r w:rsidRPr="00DA6025">
              <w:t>No</w:t>
            </w:r>
          </w:p>
        </w:tc>
        <w:tc>
          <w:tcPr>
            <w:tcW w:w="657" w:type="dxa"/>
          </w:tcPr>
          <w:p w14:paraId="6BD20D53" w14:textId="77777777" w:rsidR="00C63B9D" w:rsidRPr="00DA6025" w:rsidRDefault="002F7096">
            <w:pPr>
              <w:spacing w:before="240"/>
              <w:jc w:val="left"/>
            </w:pPr>
            <w:r w:rsidRPr="00DA6025">
              <w:t>Low</w:t>
            </w:r>
          </w:p>
        </w:tc>
      </w:tr>
      <w:tr w:rsidR="00C63B9D" w:rsidRPr="00DA6025" w14:paraId="66BED4B4" w14:textId="77777777" w:rsidTr="004F6B10">
        <w:trPr>
          <w:trHeight w:val="960"/>
        </w:trPr>
        <w:tc>
          <w:tcPr>
            <w:tcW w:w="1126" w:type="dxa"/>
          </w:tcPr>
          <w:p w14:paraId="277205E9" w14:textId="678EC3E4" w:rsidR="00C63B9D" w:rsidRPr="00DA6025" w:rsidRDefault="00C50098" w:rsidP="004F6B10">
            <w:pPr>
              <w:spacing w:before="240"/>
              <w:jc w:val="left"/>
              <w:rPr>
                <w:vertAlign w:val="superscript"/>
              </w:rPr>
            </w:pPr>
            <w:hyperlink r:id="rId117">
              <w:r w:rsidR="00BD2AF0" w:rsidRPr="00DA6025">
                <w:t xml:space="preserve">Park </w:t>
              </w:r>
            </w:hyperlink>
            <w:hyperlink r:id="rId118">
              <w:r w:rsidR="00BD2AF0" w:rsidRPr="00DA6025">
                <w:rPr>
                  <w:i/>
                </w:rPr>
                <w:t>et al.</w:t>
              </w:r>
            </w:hyperlink>
            <w:hyperlink r:id="rId119">
              <w:r w:rsidR="00BD2AF0" w:rsidRPr="00DA6025">
                <w:t>,</w:t>
              </w:r>
              <w:r w:rsidR="00BD2AF0">
                <w:t>2020</w:t>
              </w:r>
            </w:hyperlink>
          </w:p>
        </w:tc>
        <w:tc>
          <w:tcPr>
            <w:tcW w:w="750" w:type="dxa"/>
          </w:tcPr>
          <w:p w14:paraId="5C597C4E" w14:textId="77777777" w:rsidR="00C63B9D" w:rsidRPr="00DA6025" w:rsidRDefault="002F7096">
            <w:pPr>
              <w:spacing w:before="240"/>
              <w:jc w:val="left"/>
            </w:pPr>
            <w:r w:rsidRPr="00DA6025">
              <w:t>463</w:t>
            </w:r>
          </w:p>
        </w:tc>
        <w:tc>
          <w:tcPr>
            <w:tcW w:w="720" w:type="dxa"/>
          </w:tcPr>
          <w:p w14:paraId="7002B32B" w14:textId="77777777" w:rsidR="00C63B9D" w:rsidRPr="00DA6025" w:rsidRDefault="002F7096">
            <w:pPr>
              <w:spacing w:before="240"/>
              <w:jc w:val="left"/>
            </w:pPr>
            <w:r w:rsidRPr="00DA6025">
              <w:t>Schizophrenia</w:t>
            </w:r>
          </w:p>
        </w:tc>
        <w:tc>
          <w:tcPr>
            <w:tcW w:w="1005" w:type="dxa"/>
          </w:tcPr>
          <w:p w14:paraId="32A07BF9" w14:textId="77777777" w:rsidR="00C63B9D" w:rsidRPr="00DA6025" w:rsidRDefault="002F7096">
            <w:pPr>
              <w:spacing w:before="240"/>
              <w:jc w:val="left"/>
            </w:pPr>
            <w:r w:rsidRPr="00DA6025">
              <w:t>Out and Inpatient</w:t>
            </w:r>
          </w:p>
        </w:tc>
        <w:tc>
          <w:tcPr>
            <w:tcW w:w="765" w:type="dxa"/>
          </w:tcPr>
          <w:p w14:paraId="51C0C2F7" w14:textId="77777777" w:rsidR="00C63B9D" w:rsidRPr="00DA6025" w:rsidRDefault="002F7096">
            <w:pPr>
              <w:spacing w:before="240"/>
              <w:jc w:val="left"/>
            </w:pPr>
            <w:r w:rsidRPr="00DA6025">
              <w:t>Indonesia</w:t>
            </w:r>
          </w:p>
        </w:tc>
        <w:tc>
          <w:tcPr>
            <w:tcW w:w="775" w:type="dxa"/>
          </w:tcPr>
          <w:p w14:paraId="6B0470D1" w14:textId="77777777" w:rsidR="00C63B9D" w:rsidRPr="00DA6025" w:rsidRDefault="002F7096">
            <w:pPr>
              <w:spacing w:before="240"/>
              <w:jc w:val="left"/>
            </w:pPr>
            <w:r w:rsidRPr="00DA6025">
              <w:t>East Asia &amp; Pacific</w:t>
            </w:r>
          </w:p>
        </w:tc>
        <w:tc>
          <w:tcPr>
            <w:tcW w:w="814" w:type="dxa"/>
          </w:tcPr>
          <w:p w14:paraId="24690221" w14:textId="77777777" w:rsidR="00C63B9D" w:rsidRPr="00DA6025" w:rsidRDefault="002F7096">
            <w:pPr>
              <w:spacing w:before="240"/>
              <w:jc w:val="left"/>
            </w:pPr>
            <w:r w:rsidRPr="00DA6025">
              <w:t>LMIC</w:t>
            </w:r>
          </w:p>
        </w:tc>
        <w:tc>
          <w:tcPr>
            <w:tcW w:w="912" w:type="dxa"/>
          </w:tcPr>
          <w:p w14:paraId="6B837DBC" w14:textId="77777777" w:rsidR="00C63B9D" w:rsidRPr="00DA6025" w:rsidRDefault="002F7096">
            <w:pPr>
              <w:spacing w:before="240"/>
              <w:jc w:val="left"/>
            </w:pPr>
            <w:r w:rsidRPr="00DA6025">
              <w:t>Cross-sectional</w:t>
            </w:r>
          </w:p>
        </w:tc>
        <w:tc>
          <w:tcPr>
            <w:tcW w:w="755" w:type="dxa"/>
          </w:tcPr>
          <w:p w14:paraId="2E7B75A8" w14:textId="77777777" w:rsidR="00C63B9D" w:rsidRPr="00DA6025" w:rsidRDefault="002F7096">
            <w:pPr>
              <w:spacing w:before="240"/>
              <w:jc w:val="left"/>
            </w:pPr>
            <w:r w:rsidRPr="00DA6025">
              <w:t>No</w:t>
            </w:r>
          </w:p>
        </w:tc>
        <w:tc>
          <w:tcPr>
            <w:tcW w:w="755" w:type="dxa"/>
          </w:tcPr>
          <w:p w14:paraId="515D7849" w14:textId="77777777" w:rsidR="00C63B9D" w:rsidRPr="00DA6025" w:rsidRDefault="002F7096">
            <w:pPr>
              <w:spacing w:before="240"/>
              <w:jc w:val="left"/>
            </w:pPr>
            <w:r w:rsidRPr="00DA6025">
              <w:t>No</w:t>
            </w:r>
          </w:p>
        </w:tc>
        <w:tc>
          <w:tcPr>
            <w:tcW w:w="657" w:type="dxa"/>
          </w:tcPr>
          <w:p w14:paraId="09DC6296" w14:textId="77777777" w:rsidR="00C63B9D" w:rsidRPr="00DA6025" w:rsidRDefault="002F7096">
            <w:pPr>
              <w:spacing w:before="240"/>
              <w:jc w:val="left"/>
            </w:pPr>
            <w:r w:rsidRPr="00DA6025">
              <w:t>Low</w:t>
            </w:r>
          </w:p>
        </w:tc>
      </w:tr>
      <w:tr w:rsidR="00C63B9D" w:rsidRPr="00DA6025" w14:paraId="4983DFCE" w14:textId="77777777" w:rsidTr="004F6B10">
        <w:trPr>
          <w:trHeight w:val="960"/>
        </w:trPr>
        <w:tc>
          <w:tcPr>
            <w:tcW w:w="1126" w:type="dxa"/>
          </w:tcPr>
          <w:p w14:paraId="41F2F0C8" w14:textId="6AFDE1CF" w:rsidR="00C63B9D" w:rsidRPr="00DA6025" w:rsidRDefault="00C50098" w:rsidP="004F6B10">
            <w:pPr>
              <w:spacing w:before="240"/>
              <w:jc w:val="left"/>
              <w:rPr>
                <w:vertAlign w:val="superscript"/>
              </w:rPr>
            </w:pPr>
            <w:hyperlink r:id="rId120">
              <w:r w:rsidR="002F7096" w:rsidRPr="00DA6025">
                <w:t xml:space="preserve">Park </w:t>
              </w:r>
            </w:hyperlink>
            <w:hyperlink r:id="rId121">
              <w:r w:rsidR="002F7096" w:rsidRPr="00DA6025">
                <w:rPr>
                  <w:i/>
                </w:rPr>
                <w:t>et al.</w:t>
              </w:r>
            </w:hyperlink>
            <w:hyperlink r:id="rId122">
              <w:r w:rsidR="002F7096" w:rsidRPr="00DA6025">
                <w:t xml:space="preserve">, </w:t>
              </w:r>
              <w:r w:rsidR="007C6F98">
                <w:t>2020</w:t>
              </w:r>
            </w:hyperlink>
          </w:p>
        </w:tc>
        <w:tc>
          <w:tcPr>
            <w:tcW w:w="750" w:type="dxa"/>
          </w:tcPr>
          <w:p w14:paraId="200BF802" w14:textId="77777777" w:rsidR="00C63B9D" w:rsidRPr="00DA6025" w:rsidRDefault="002F7096">
            <w:pPr>
              <w:spacing w:before="240"/>
              <w:jc w:val="left"/>
            </w:pPr>
            <w:r w:rsidRPr="00DA6025">
              <w:t>145</w:t>
            </w:r>
          </w:p>
        </w:tc>
        <w:tc>
          <w:tcPr>
            <w:tcW w:w="720" w:type="dxa"/>
          </w:tcPr>
          <w:p w14:paraId="063625EB" w14:textId="77777777" w:rsidR="00C63B9D" w:rsidRPr="00DA6025" w:rsidRDefault="002F7096">
            <w:pPr>
              <w:spacing w:before="240"/>
              <w:jc w:val="left"/>
            </w:pPr>
            <w:r w:rsidRPr="00DA6025">
              <w:t>Schizophrenia</w:t>
            </w:r>
          </w:p>
        </w:tc>
        <w:tc>
          <w:tcPr>
            <w:tcW w:w="1005" w:type="dxa"/>
          </w:tcPr>
          <w:p w14:paraId="66595CE5" w14:textId="77777777" w:rsidR="00C63B9D" w:rsidRPr="00DA6025" w:rsidRDefault="002F7096">
            <w:pPr>
              <w:spacing w:before="240"/>
              <w:jc w:val="left"/>
            </w:pPr>
            <w:r w:rsidRPr="00DA6025">
              <w:t>Out and Inpatient</w:t>
            </w:r>
          </w:p>
        </w:tc>
        <w:tc>
          <w:tcPr>
            <w:tcW w:w="765" w:type="dxa"/>
          </w:tcPr>
          <w:p w14:paraId="0D4DA3B2" w14:textId="77777777" w:rsidR="00C63B9D" w:rsidRPr="00DA6025" w:rsidRDefault="002F7096">
            <w:pPr>
              <w:spacing w:before="240"/>
              <w:jc w:val="left"/>
            </w:pPr>
            <w:r w:rsidRPr="00DA6025">
              <w:t>Japan</w:t>
            </w:r>
          </w:p>
        </w:tc>
        <w:tc>
          <w:tcPr>
            <w:tcW w:w="775" w:type="dxa"/>
          </w:tcPr>
          <w:p w14:paraId="768DA9B8" w14:textId="77777777" w:rsidR="00C63B9D" w:rsidRPr="00DA6025" w:rsidRDefault="002F7096">
            <w:pPr>
              <w:spacing w:before="240"/>
              <w:jc w:val="left"/>
            </w:pPr>
            <w:r w:rsidRPr="00DA6025">
              <w:t>East Asia &amp; Pacific</w:t>
            </w:r>
          </w:p>
        </w:tc>
        <w:tc>
          <w:tcPr>
            <w:tcW w:w="814" w:type="dxa"/>
          </w:tcPr>
          <w:p w14:paraId="33B4F1AE" w14:textId="77777777" w:rsidR="00C63B9D" w:rsidRPr="00DA6025" w:rsidRDefault="002F7096">
            <w:pPr>
              <w:spacing w:before="240"/>
              <w:jc w:val="left"/>
            </w:pPr>
            <w:r w:rsidRPr="00DA6025">
              <w:t>HIC</w:t>
            </w:r>
          </w:p>
        </w:tc>
        <w:tc>
          <w:tcPr>
            <w:tcW w:w="912" w:type="dxa"/>
          </w:tcPr>
          <w:p w14:paraId="3FA8612D" w14:textId="77777777" w:rsidR="00C63B9D" w:rsidRPr="00DA6025" w:rsidRDefault="002F7096">
            <w:pPr>
              <w:spacing w:before="240"/>
              <w:jc w:val="left"/>
            </w:pPr>
            <w:r w:rsidRPr="00DA6025">
              <w:t>Cross-sectional</w:t>
            </w:r>
          </w:p>
        </w:tc>
        <w:tc>
          <w:tcPr>
            <w:tcW w:w="755" w:type="dxa"/>
          </w:tcPr>
          <w:p w14:paraId="39A4C155" w14:textId="77777777" w:rsidR="00C63B9D" w:rsidRPr="00DA6025" w:rsidRDefault="002F7096">
            <w:pPr>
              <w:spacing w:before="240"/>
              <w:jc w:val="left"/>
            </w:pPr>
            <w:r w:rsidRPr="00DA6025">
              <w:t>No</w:t>
            </w:r>
          </w:p>
        </w:tc>
        <w:tc>
          <w:tcPr>
            <w:tcW w:w="755" w:type="dxa"/>
          </w:tcPr>
          <w:p w14:paraId="0099A663" w14:textId="77777777" w:rsidR="00C63B9D" w:rsidRPr="00DA6025" w:rsidRDefault="002F7096">
            <w:pPr>
              <w:spacing w:before="240"/>
              <w:jc w:val="left"/>
            </w:pPr>
            <w:r w:rsidRPr="00DA6025">
              <w:t>No</w:t>
            </w:r>
          </w:p>
        </w:tc>
        <w:tc>
          <w:tcPr>
            <w:tcW w:w="657" w:type="dxa"/>
          </w:tcPr>
          <w:p w14:paraId="2190C28A" w14:textId="77777777" w:rsidR="00C63B9D" w:rsidRPr="00DA6025" w:rsidRDefault="002F7096">
            <w:pPr>
              <w:spacing w:before="240"/>
              <w:jc w:val="left"/>
            </w:pPr>
            <w:r w:rsidRPr="00DA6025">
              <w:t>Low</w:t>
            </w:r>
          </w:p>
        </w:tc>
      </w:tr>
      <w:tr w:rsidR="00C63B9D" w:rsidRPr="00DA6025" w14:paraId="6B14971C" w14:textId="77777777" w:rsidTr="004F6B10">
        <w:trPr>
          <w:trHeight w:val="960"/>
        </w:trPr>
        <w:tc>
          <w:tcPr>
            <w:tcW w:w="1126" w:type="dxa"/>
          </w:tcPr>
          <w:p w14:paraId="632DC59A" w14:textId="28CCB631" w:rsidR="00C63B9D" w:rsidRPr="00DA6025" w:rsidRDefault="002F7096" w:rsidP="004F6B10">
            <w:pPr>
              <w:spacing w:before="240"/>
              <w:jc w:val="left"/>
              <w:rPr>
                <w:vertAlign w:val="superscript"/>
              </w:rPr>
            </w:pPr>
            <w:r w:rsidRPr="00DA6025">
              <w:t xml:space="preserve"> </w:t>
            </w:r>
            <w:hyperlink r:id="rId123">
              <w:r w:rsidRPr="00DA6025">
                <w:t xml:space="preserve">Park </w:t>
              </w:r>
            </w:hyperlink>
            <w:hyperlink r:id="rId124">
              <w:r w:rsidRPr="00DA6025">
                <w:rPr>
                  <w:i/>
                </w:rPr>
                <w:t>et al.</w:t>
              </w:r>
            </w:hyperlink>
            <w:hyperlink r:id="rId125">
              <w:r w:rsidRPr="00DA6025">
                <w:t>, 2020</w:t>
              </w:r>
            </w:hyperlink>
          </w:p>
        </w:tc>
        <w:tc>
          <w:tcPr>
            <w:tcW w:w="750" w:type="dxa"/>
          </w:tcPr>
          <w:p w14:paraId="6E028C58" w14:textId="77777777" w:rsidR="00C63B9D" w:rsidRPr="00DA6025" w:rsidRDefault="002F7096">
            <w:pPr>
              <w:spacing w:before="240"/>
              <w:jc w:val="left"/>
            </w:pPr>
            <w:r w:rsidRPr="00DA6025">
              <w:t>230</w:t>
            </w:r>
          </w:p>
        </w:tc>
        <w:tc>
          <w:tcPr>
            <w:tcW w:w="720" w:type="dxa"/>
          </w:tcPr>
          <w:p w14:paraId="72CEFF48" w14:textId="77777777" w:rsidR="00C63B9D" w:rsidRPr="00DA6025" w:rsidRDefault="002F7096">
            <w:pPr>
              <w:spacing w:before="240"/>
              <w:jc w:val="left"/>
            </w:pPr>
            <w:r w:rsidRPr="00DA6025">
              <w:t>Schizophrenia</w:t>
            </w:r>
          </w:p>
        </w:tc>
        <w:tc>
          <w:tcPr>
            <w:tcW w:w="1005" w:type="dxa"/>
          </w:tcPr>
          <w:p w14:paraId="0A245BFB" w14:textId="77777777" w:rsidR="00C63B9D" w:rsidRPr="00DA6025" w:rsidRDefault="002F7096">
            <w:pPr>
              <w:spacing w:before="240"/>
              <w:jc w:val="left"/>
            </w:pPr>
            <w:r w:rsidRPr="00DA6025">
              <w:t>Out and Inpatient</w:t>
            </w:r>
          </w:p>
        </w:tc>
        <w:tc>
          <w:tcPr>
            <w:tcW w:w="765" w:type="dxa"/>
          </w:tcPr>
          <w:p w14:paraId="2FE9522C" w14:textId="77777777" w:rsidR="00C63B9D" w:rsidRPr="00DA6025" w:rsidRDefault="002F7096">
            <w:pPr>
              <w:spacing w:before="240"/>
              <w:jc w:val="left"/>
            </w:pPr>
            <w:r w:rsidRPr="00DA6025">
              <w:t>Malaysia</w:t>
            </w:r>
          </w:p>
        </w:tc>
        <w:tc>
          <w:tcPr>
            <w:tcW w:w="775" w:type="dxa"/>
          </w:tcPr>
          <w:p w14:paraId="25023F59" w14:textId="77777777" w:rsidR="00C63B9D" w:rsidRPr="00DA6025" w:rsidRDefault="002F7096">
            <w:pPr>
              <w:spacing w:before="240"/>
              <w:jc w:val="left"/>
            </w:pPr>
            <w:r w:rsidRPr="00DA6025">
              <w:t>East Asia &amp; Pacific</w:t>
            </w:r>
          </w:p>
        </w:tc>
        <w:tc>
          <w:tcPr>
            <w:tcW w:w="814" w:type="dxa"/>
          </w:tcPr>
          <w:p w14:paraId="6244F93E" w14:textId="77777777" w:rsidR="00C63B9D" w:rsidRPr="00DA6025" w:rsidRDefault="002F7096">
            <w:pPr>
              <w:spacing w:before="240"/>
              <w:jc w:val="left"/>
            </w:pPr>
            <w:r w:rsidRPr="00DA6025">
              <w:t>LMIC</w:t>
            </w:r>
          </w:p>
        </w:tc>
        <w:tc>
          <w:tcPr>
            <w:tcW w:w="912" w:type="dxa"/>
          </w:tcPr>
          <w:p w14:paraId="0B1ABD68" w14:textId="77777777" w:rsidR="00C63B9D" w:rsidRPr="00DA6025" w:rsidRDefault="002F7096">
            <w:pPr>
              <w:spacing w:before="240"/>
              <w:jc w:val="left"/>
            </w:pPr>
            <w:r w:rsidRPr="00DA6025">
              <w:t>Cross-sectional</w:t>
            </w:r>
          </w:p>
        </w:tc>
        <w:tc>
          <w:tcPr>
            <w:tcW w:w="755" w:type="dxa"/>
          </w:tcPr>
          <w:p w14:paraId="1BE0F841" w14:textId="77777777" w:rsidR="00C63B9D" w:rsidRPr="00DA6025" w:rsidRDefault="002F7096">
            <w:pPr>
              <w:spacing w:before="240"/>
              <w:jc w:val="left"/>
            </w:pPr>
            <w:r w:rsidRPr="00DA6025">
              <w:t>No</w:t>
            </w:r>
          </w:p>
        </w:tc>
        <w:tc>
          <w:tcPr>
            <w:tcW w:w="755" w:type="dxa"/>
          </w:tcPr>
          <w:p w14:paraId="20A0954E" w14:textId="77777777" w:rsidR="00C63B9D" w:rsidRPr="00DA6025" w:rsidRDefault="002F7096">
            <w:pPr>
              <w:spacing w:before="240"/>
              <w:jc w:val="left"/>
            </w:pPr>
            <w:r w:rsidRPr="00DA6025">
              <w:t>No</w:t>
            </w:r>
          </w:p>
        </w:tc>
        <w:tc>
          <w:tcPr>
            <w:tcW w:w="657" w:type="dxa"/>
          </w:tcPr>
          <w:p w14:paraId="4B8C93F2" w14:textId="77777777" w:rsidR="00C63B9D" w:rsidRPr="00DA6025" w:rsidRDefault="002F7096">
            <w:pPr>
              <w:spacing w:before="240"/>
              <w:jc w:val="left"/>
            </w:pPr>
            <w:r w:rsidRPr="00DA6025">
              <w:t>Low</w:t>
            </w:r>
          </w:p>
        </w:tc>
      </w:tr>
      <w:tr w:rsidR="00C63B9D" w:rsidRPr="00DA6025" w14:paraId="591BA73F" w14:textId="77777777" w:rsidTr="004F6B10">
        <w:trPr>
          <w:trHeight w:val="960"/>
        </w:trPr>
        <w:tc>
          <w:tcPr>
            <w:tcW w:w="1126" w:type="dxa"/>
          </w:tcPr>
          <w:p w14:paraId="0FF5F21B" w14:textId="276CE86C" w:rsidR="00C63B9D" w:rsidRPr="00DA6025" w:rsidRDefault="002F7096">
            <w:pPr>
              <w:spacing w:before="240"/>
              <w:jc w:val="left"/>
              <w:rPr>
                <w:vertAlign w:val="superscript"/>
              </w:rPr>
            </w:pPr>
            <w:r w:rsidRPr="00DA6025">
              <w:t xml:space="preserve"> </w:t>
            </w:r>
            <w:hyperlink r:id="rId126">
              <w:r w:rsidRPr="00DA6025">
                <w:t xml:space="preserve">Park </w:t>
              </w:r>
            </w:hyperlink>
            <w:hyperlink r:id="rId127">
              <w:r w:rsidRPr="00DA6025">
                <w:rPr>
                  <w:i/>
                </w:rPr>
                <w:t>et al.</w:t>
              </w:r>
            </w:hyperlink>
            <w:hyperlink r:id="rId128">
              <w:r w:rsidRPr="00DA6025">
                <w:t xml:space="preserve">, </w:t>
              </w:r>
              <w:r w:rsidR="00594E57">
                <w:t>2020</w:t>
              </w:r>
            </w:hyperlink>
          </w:p>
        </w:tc>
        <w:tc>
          <w:tcPr>
            <w:tcW w:w="750" w:type="dxa"/>
          </w:tcPr>
          <w:p w14:paraId="69559CB2" w14:textId="77777777" w:rsidR="00C63B9D" w:rsidRPr="00DA6025" w:rsidRDefault="002F7096">
            <w:pPr>
              <w:spacing w:before="240"/>
              <w:jc w:val="left"/>
            </w:pPr>
            <w:r w:rsidRPr="00DA6025">
              <w:t>184</w:t>
            </w:r>
          </w:p>
        </w:tc>
        <w:tc>
          <w:tcPr>
            <w:tcW w:w="720" w:type="dxa"/>
          </w:tcPr>
          <w:p w14:paraId="14693CEC" w14:textId="77777777" w:rsidR="00C63B9D" w:rsidRPr="00DA6025" w:rsidRDefault="002F7096">
            <w:pPr>
              <w:spacing w:before="240"/>
              <w:jc w:val="left"/>
            </w:pPr>
            <w:r w:rsidRPr="00DA6025">
              <w:t>Schizophrenia</w:t>
            </w:r>
          </w:p>
        </w:tc>
        <w:tc>
          <w:tcPr>
            <w:tcW w:w="1005" w:type="dxa"/>
          </w:tcPr>
          <w:p w14:paraId="2452DE90" w14:textId="77777777" w:rsidR="00C63B9D" w:rsidRPr="00DA6025" w:rsidRDefault="002F7096">
            <w:pPr>
              <w:spacing w:before="240"/>
              <w:jc w:val="left"/>
            </w:pPr>
            <w:r w:rsidRPr="00DA6025">
              <w:t>Out and Inpatient</w:t>
            </w:r>
          </w:p>
        </w:tc>
        <w:tc>
          <w:tcPr>
            <w:tcW w:w="765" w:type="dxa"/>
          </w:tcPr>
          <w:p w14:paraId="1A30EFF7" w14:textId="77777777" w:rsidR="00C63B9D" w:rsidRPr="00DA6025" w:rsidRDefault="002F7096">
            <w:pPr>
              <w:spacing w:before="240"/>
              <w:jc w:val="left"/>
            </w:pPr>
            <w:r w:rsidRPr="00DA6025">
              <w:t>Taiwan</w:t>
            </w:r>
          </w:p>
        </w:tc>
        <w:tc>
          <w:tcPr>
            <w:tcW w:w="775" w:type="dxa"/>
          </w:tcPr>
          <w:p w14:paraId="62728C4D" w14:textId="77777777" w:rsidR="00C63B9D" w:rsidRPr="00DA6025" w:rsidRDefault="002F7096">
            <w:pPr>
              <w:spacing w:before="240"/>
              <w:jc w:val="left"/>
            </w:pPr>
            <w:r w:rsidRPr="00DA6025">
              <w:t>East Asia &amp; Pacific</w:t>
            </w:r>
          </w:p>
        </w:tc>
        <w:tc>
          <w:tcPr>
            <w:tcW w:w="814" w:type="dxa"/>
          </w:tcPr>
          <w:p w14:paraId="5F7D614E" w14:textId="77777777" w:rsidR="00C63B9D" w:rsidRPr="00DA6025" w:rsidRDefault="002F7096">
            <w:pPr>
              <w:spacing w:before="240"/>
              <w:jc w:val="left"/>
            </w:pPr>
            <w:r w:rsidRPr="00DA6025">
              <w:t>LMIC</w:t>
            </w:r>
          </w:p>
        </w:tc>
        <w:tc>
          <w:tcPr>
            <w:tcW w:w="912" w:type="dxa"/>
          </w:tcPr>
          <w:p w14:paraId="680AC66C" w14:textId="77777777" w:rsidR="00C63B9D" w:rsidRPr="00DA6025" w:rsidRDefault="002F7096">
            <w:pPr>
              <w:spacing w:before="240"/>
              <w:jc w:val="left"/>
            </w:pPr>
            <w:r w:rsidRPr="00DA6025">
              <w:t>Cross-sectional</w:t>
            </w:r>
          </w:p>
        </w:tc>
        <w:tc>
          <w:tcPr>
            <w:tcW w:w="755" w:type="dxa"/>
          </w:tcPr>
          <w:p w14:paraId="006B1C51" w14:textId="77777777" w:rsidR="00C63B9D" w:rsidRPr="00DA6025" w:rsidRDefault="002F7096">
            <w:pPr>
              <w:spacing w:before="240"/>
              <w:jc w:val="left"/>
            </w:pPr>
            <w:r w:rsidRPr="00DA6025">
              <w:t>No</w:t>
            </w:r>
          </w:p>
        </w:tc>
        <w:tc>
          <w:tcPr>
            <w:tcW w:w="755" w:type="dxa"/>
          </w:tcPr>
          <w:p w14:paraId="282A054D" w14:textId="77777777" w:rsidR="00C63B9D" w:rsidRPr="00DA6025" w:rsidRDefault="002F7096">
            <w:pPr>
              <w:spacing w:before="240"/>
              <w:jc w:val="left"/>
            </w:pPr>
            <w:r w:rsidRPr="00DA6025">
              <w:t>No</w:t>
            </w:r>
          </w:p>
        </w:tc>
        <w:tc>
          <w:tcPr>
            <w:tcW w:w="657" w:type="dxa"/>
          </w:tcPr>
          <w:p w14:paraId="6F1A2573" w14:textId="77777777" w:rsidR="00C63B9D" w:rsidRPr="00DA6025" w:rsidRDefault="002F7096">
            <w:pPr>
              <w:spacing w:before="240"/>
              <w:jc w:val="left"/>
            </w:pPr>
            <w:r w:rsidRPr="00DA6025">
              <w:t>Low</w:t>
            </w:r>
          </w:p>
        </w:tc>
      </w:tr>
      <w:tr w:rsidR="00C63B9D" w:rsidRPr="00DA6025" w14:paraId="18D62932" w14:textId="77777777" w:rsidTr="004F6B10">
        <w:trPr>
          <w:trHeight w:val="1215"/>
        </w:trPr>
        <w:tc>
          <w:tcPr>
            <w:tcW w:w="1126" w:type="dxa"/>
          </w:tcPr>
          <w:p w14:paraId="14EC04DD" w14:textId="53EC26E1" w:rsidR="00C63B9D" w:rsidRPr="00DA6025" w:rsidRDefault="00C50098">
            <w:pPr>
              <w:spacing w:before="240"/>
              <w:jc w:val="left"/>
              <w:rPr>
                <w:vertAlign w:val="superscript"/>
              </w:rPr>
            </w:pPr>
            <w:hyperlink r:id="rId129">
              <w:r w:rsidR="002F7096" w:rsidRPr="00DA6025">
                <w:t xml:space="preserve">Post </w:t>
              </w:r>
            </w:hyperlink>
            <w:hyperlink r:id="rId130">
              <w:r w:rsidR="002F7096" w:rsidRPr="00DA6025">
                <w:rPr>
                  <w:i/>
                </w:rPr>
                <w:t>et al.</w:t>
              </w:r>
            </w:hyperlink>
            <w:hyperlink r:id="rId131">
              <w:r w:rsidR="002F7096" w:rsidRPr="00DA6025">
                <w:t>, 2014</w:t>
              </w:r>
            </w:hyperlink>
          </w:p>
        </w:tc>
        <w:tc>
          <w:tcPr>
            <w:tcW w:w="750" w:type="dxa"/>
          </w:tcPr>
          <w:p w14:paraId="3D83581E" w14:textId="77777777" w:rsidR="00C63B9D" w:rsidRPr="00DA6025" w:rsidRDefault="002F7096">
            <w:pPr>
              <w:spacing w:before="240"/>
              <w:jc w:val="left"/>
            </w:pPr>
            <w:r w:rsidRPr="00DA6025">
              <w:t>165</w:t>
            </w:r>
          </w:p>
        </w:tc>
        <w:tc>
          <w:tcPr>
            <w:tcW w:w="720" w:type="dxa"/>
          </w:tcPr>
          <w:p w14:paraId="72D85BD3" w14:textId="77777777" w:rsidR="00C63B9D" w:rsidRPr="00DA6025" w:rsidRDefault="002F7096">
            <w:pPr>
              <w:spacing w:before="240"/>
              <w:jc w:val="left"/>
            </w:pPr>
            <w:r w:rsidRPr="00DA6025">
              <w:t>Bipolar disorders</w:t>
            </w:r>
          </w:p>
        </w:tc>
        <w:tc>
          <w:tcPr>
            <w:tcW w:w="1005" w:type="dxa"/>
          </w:tcPr>
          <w:p w14:paraId="7147A130" w14:textId="77777777" w:rsidR="00C63B9D" w:rsidRPr="00DA6025" w:rsidRDefault="002F7096">
            <w:pPr>
              <w:spacing w:before="240"/>
              <w:jc w:val="left"/>
            </w:pPr>
            <w:r w:rsidRPr="00DA6025">
              <w:t>Outpatient</w:t>
            </w:r>
          </w:p>
        </w:tc>
        <w:tc>
          <w:tcPr>
            <w:tcW w:w="765" w:type="dxa"/>
          </w:tcPr>
          <w:p w14:paraId="63FFB23C" w14:textId="77777777" w:rsidR="00C63B9D" w:rsidRPr="00DA6025" w:rsidRDefault="002F7096">
            <w:pPr>
              <w:spacing w:before="240"/>
              <w:jc w:val="left"/>
            </w:pPr>
            <w:r w:rsidRPr="00DA6025">
              <w:t>Europe</w:t>
            </w:r>
          </w:p>
        </w:tc>
        <w:tc>
          <w:tcPr>
            <w:tcW w:w="775" w:type="dxa"/>
          </w:tcPr>
          <w:p w14:paraId="6365951E" w14:textId="77777777" w:rsidR="00C63B9D" w:rsidRPr="00DA6025" w:rsidRDefault="002F7096">
            <w:pPr>
              <w:spacing w:before="240"/>
              <w:jc w:val="left"/>
            </w:pPr>
            <w:r w:rsidRPr="00DA6025">
              <w:t>Europe &amp; Central Asia</w:t>
            </w:r>
          </w:p>
        </w:tc>
        <w:tc>
          <w:tcPr>
            <w:tcW w:w="814" w:type="dxa"/>
          </w:tcPr>
          <w:p w14:paraId="4B167A43" w14:textId="77777777" w:rsidR="00C63B9D" w:rsidRPr="00DA6025" w:rsidRDefault="002F7096">
            <w:pPr>
              <w:spacing w:before="240"/>
              <w:jc w:val="left"/>
            </w:pPr>
            <w:r w:rsidRPr="00DA6025">
              <w:t>HIC</w:t>
            </w:r>
          </w:p>
        </w:tc>
        <w:tc>
          <w:tcPr>
            <w:tcW w:w="912" w:type="dxa"/>
          </w:tcPr>
          <w:p w14:paraId="385D386D" w14:textId="77777777" w:rsidR="00C63B9D" w:rsidRPr="00DA6025" w:rsidRDefault="002F7096">
            <w:pPr>
              <w:spacing w:before="240"/>
              <w:jc w:val="left"/>
            </w:pPr>
            <w:r w:rsidRPr="00DA6025">
              <w:t>Prospective Longitudinal</w:t>
            </w:r>
          </w:p>
        </w:tc>
        <w:tc>
          <w:tcPr>
            <w:tcW w:w="755" w:type="dxa"/>
          </w:tcPr>
          <w:p w14:paraId="6B4A9080" w14:textId="77777777" w:rsidR="00C63B9D" w:rsidRPr="00DA6025" w:rsidRDefault="002F7096">
            <w:pPr>
              <w:spacing w:before="240"/>
              <w:jc w:val="left"/>
            </w:pPr>
            <w:r w:rsidRPr="00DA6025">
              <w:t>No</w:t>
            </w:r>
          </w:p>
        </w:tc>
        <w:tc>
          <w:tcPr>
            <w:tcW w:w="755" w:type="dxa"/>
          </w:tcPr>
          <w:p w14:paraId="269675B6" w14:textId="77777777" w:rsidR="00C63B9D" w:rsidRPr="00DA6025" w:rsidRDefault="002F7096">
            <w:pPr>
              <w:spacing w:before="240"/>
              <w:jc w:val="left"/>
            </w:pPr>
            <w:r w:rsidRPr="00DA6025">
              <w:t>No</w:t>
            </w:r>
          </w:p>
        </w:tc>
        <w:tc>
          <w:tcPr>
            <w:tcW w:w="657" w:type="dxa"/>
          </w:tcPr>
          <w:p w14:paraId="752EA0A7" w14:textId="77777777" w:rsidR="00C63B9D" w:rsidRPr="00DA6025" w:rsidRDefault="002F7096">
            <w:pPr>
              <w:spacing w:before="240"/>
              <w:jc w:val="left"/>
            </w:pPr>
            <w:r w:rsidRPr="00DA6025">
              <w:t>Medium</w:t>
            </w:r>
          </w:p>
        </w:tc>
      </w:tr>
      <w:tr w:rsidR="00C63B9D" w:rsidRPr="00DA6025" w14:paraId="19CAF1C7" w14:textId="77777777" w:rsidTr="004F6B10">
        <w:trPr>
          <w:trHeight w:val="960"/>
        </w:trPr>
        <w:tc>
          <w:tcPr>
            <w:tcW w:w="1126" w:type="dxa"/>
          </w:tcPr>
          <w:p w14:paraId="6AF726D2" w14:textId="1ED3E682" w:rsidR="00C63B9D" w:rsidRPr="00DA6025" w:rsidRDefault="00C50098">
            <w:pPr>
              <w:spacing w:before="240"/>
              <w:jc w:val="left"/>
              <w:rPr>
                <w:vertAlign w:val="superscript"/>
              </w:rPr>
            </w:pPr>
            <w:hyperlink r:id="rId132">
              <w:r w:rsidR="002F7096" w:rsidRPr="00DA6025">
                <w:t xml:space="preserve">Post </w:t>
              </w:r>
            </w:hyperlink>
            <w:hyperlink r:id="rId133">
              <w:r w:rsidR="002F7096" w:rsidRPr="00DA6025">
                <w:rPr>
                  <w:i/>
                </w:rPr>
                <w:t>et al.</w:t>
              </w:r>
            </w:hyperlink>
            <w:hyperlink r:id="rId134">
              <w:r w:rsidR="002F7096" w:rsidRPr="00DA6025">
                <w:t>, 2014</w:t>
              </w:r>
            </w:hyperlink>
          </w:p>
        </w:tc>
        <w:tc>
          <w:tcPr>
            <w:tcW w:w="750" w:type="dxa"/>
          </w:tcPr>
          <w:p w14:paraId="26994751" w14:textId="77777777" w:rsidR="00C63B9D" w:rsidRPr="00DA6025" w:rsidRDefault="002F7096">
            <w:pPr>
              <w:spacing w:before="240"/>
              <w:jc w:val="left"/>
            </w:pPr>
            <w:r w:rsidRPr="00DA6025">
              <w:t>676</w:t>
            </w:r>
          </w:p>
        </w:tc>
        <w:tc>
          <w:tcPr>
            <w:tcW w:w="720" w:type="dxa"/>
          </w:tcPr>
          <w:p w14:paraId="6151C02C" w14:textId="77777777" w:rsidR="00C63B9D" w:rsidRPr="00DA6025" w:rsidRDefault="002F7096">
            <w:pPr>
              <w:spacing w:before="240"/>
              <w:jc w:val="left"/>
            </w:pPr>
            <w:r w:rsidRPr="00DA6025">
              <w:t>Bipolar disorders</w:t>
            </w:r>
          </w:p>
        </w:tc>
        <w:tc>
          <w:tcPr>
            <w:tcW w:w="1005" w:type="dxa"/>
          </w:tcPr>
          <w:p w14:paraId="18463858" w14:textId="77777777" w:rsidR="00C63B9D" w:rsidRPr="00DA6025" w:rsidRDefault="002F7096">
            <w:pPr>
              <w:spacing w:before="240"/>
              <w:jc w:val="left"/>
            </w:pPr>
            <w:r w:rsidRPr="00DA6025">
              <w:t>Outpatient</w:t>
            </w:r>
          </w:p>
        </w:tc>
        <w:tc>
          <w:tcPr>
            <w:tcW w:w="765" w:type="dxa"/>
          </w:tcPr>
          <w:p w14:paraId="58EC5212" w14:textId="77777777" w:rsidR="00C63B9D" w:rsidRPr="00DA6025" w:rsidRDefault="002F7096">
            <w:pPr>
              <w:spacing w:before="240"/>
              <w:jc w:val="left"/>
            </w:pPr>
            <w:r w:rsidRPr="00DA6025">
              <w:t>US</w:t>
            </w:r>
          </w:p>
        </w:tc>
        <w:tc>
          <w:tcPr>
            <w:tcW w:w="775" w:type="dxa"/>
          </w:tcPr>
          <w:p w14:paraId="7D156F07" w14:textId="77777777" w:rsidR="00C63B9D" w:rsidRPr="00DA6025" w:rsidRDefault="002F7096">
            <w:pPr>
              <w:spacing w:before="240"/>
              <w:jc w:val="left"/>
            </w:pPr>
            <w:r w:rsidRPr="00DA6025">
              <w:t>North America</w:t>
            </w:r>
          </w:p>
        </w:tc>
        <w:tc>
          <w:tcPr>
            <w:tcW w:w="814" w:type="dxa"/>
          </w:tcPr>
          <w:p w14:paraId="3A514E5D" w14:textId="77777777" w:rsidR="00C63B9D" w:rsidRPr="00DA6025" w:rsidRDefault="002F7096">
            <w:pPr>
              <w:spacing w:before="240"/>
              <w:jc w:val="left"/>
            </w:pPr>
            <w:r w:rsidRPr="00DA6025">
              <w:t>HIC</w:t>
            </w:r>
          </w:p>
        </w:tc>
        <w:tc>
          <w:tcPr>
            <w:tcW w:w="912" w:type="dxa"/>
          </w:tcPr>
          <w:p w14:paraId="5C381223" w14:textId="77777777" w:rsidR="00C63B9D" w:rsidRPr="00DA6025" w:rsidRDefault="002F7096">
            <w:pPr>
              <w:spacing w:before="240"/>
              <w:jc w:val="left"/>
            </w:pPr>
            <w:r w:rsidRPr="00DA6025">
              <w:t>Prospective Longitudinal</w:t>
            </w:r>
          </w:p>
        </w:tc>
        <w:tc>
          <w:tcPr>
            <w:tcW w:w="755" w:type="dxa"/>
          </w:tcPr>
          <w:p w14:paraId="6E1CA613" w14:textId="77777777" w:rsidR="00C63B9D" w:rsidRPr="00DA6025" w:rsidRDefault="002F7096">
            <w:pPr>
              <w:spacing w:before="240"/>
              <w:jc w:val="left"/>
            </w:pPr>
            <w:r w:rsidRPr="00DA6025">
              <w:t>No</w:t>
            </w:r>
          </w:p>
        </w:tc>
        <w:tc>
          <w:tcPr>
            <w:tcW w:w="755" w:type="dxa"/>
          </w:tcPr>
          <w:p w14:paraId="5C1C0D2E" w14:textId="77777777" w:rsidR="00C63B9D" w:rsidRPr="00DA6025" w:rsidRDefault="002F7096">
            <w:pPr>
              <w:spacing w:before="240"/>
              <w:jc w:val="left"/>
            </w:pPr>
            <w:r w:rsidRPr="00DA6025">
              <w:t>No</w:t>
            </w:r>
          </w:p>
        </w:tc>
        <w:tc>
          <w:tcPr>
            <w:tcW w:w="657" w:type="dxa"/>
          </w:tcPr>
          <w:p w14:paraId="3B32754D" w14:textId="77777777" w:rsidR="00C63B9D" w:rsidRPr="00DA6025" w:rsidRDefault="002F7096">
            <w:pPr>
              <w:spacing w:before="240"/>
              <w:jc w:val="left"/>
            </w:pPr>
            <w:r w:rsidRPr="00DA6025">
              <w:t>Medium</w:t>
            </w:r>
          </w:p>
        </w:tc>
      </w:tr>
      <w:tr w:rsidR="00C63B9D" w:rsidRPr="00DA6025" w14:paraId="61DBDEB1" w14:textId="77777777" w:rsidTr="004F6B10">
        <w:trPr>
          <w:trHeight w:val="1215"/>
        </w:trPr>
        <w:tc>
          <w:tcPr>
            <w:tcW w:w="1126" w:type="dxa"/>
          </w:tcPr>
          <w:p w14:paraId="19AA1ADD" w14:textId="2F69E946" w:rsidR="00C63B9D" w:rsidRPr="00DA6025" w:rsidRDefault="00C50098">
            <w:pPr>
              <w:spacing w:before="240"/>
              <w:jc w:val="left"/>
              <w:rPr>
                <w:vertAlign w:val="superscript"/>
              </w:rPr>
            </w:pPr>
            <w:hyperlink r:id="rId135">
              <w:r w:rsidR="002F7096" w:rsidRPr="00DA6025">
                <w:t xml:space="preserve">Smith </w:t>
              </w:r>
            </w:hyperlink>
            <w:hyperlink r:id="rId136">
              <w:r w:rsidR="002F7096" w:rsidRPr="00DA6025">
                <w:rPr>
                  <w:i/>
                </w:rPr>
                <w:t>et al.</w:t>
              </w:r>
            </w:hyperlink>
            <w:hyperlink r:id="rId137">
              <w:r w:rsidR="002F7096" w:rsidRPr="00DA6025">
                <w:t>, 2020</w:t>
              </w:r>
            </w:hyperlink>
          </w:p>
        </w:tc>
        <w:tc>
          <w:tcPr>
            <w:tcW w:w="750" w:type="dxa"/>
          </w:tcPr>
          <w:p w14:paraId="2DD55346" w14:textId="77777777" w:rsidR="00C63B9D" w:rsidRPr="00DA6025" w:rsidRDefault="002F7096">
            <w:pPr>
              <w:spacing w:before="240"/>
              <w:jc w:val="left"/>
            </w:pPr>
            <w:r w:rsidRPr="00DA6025">
              <w:t>46</w:t>
            </w:r>
          </w:p>
        </w:tc>
        <w:tc>
          <w:tcPr>
            <w:tcW w:w="720" w:type="dxa"/>
          </w:tcPr>
          <w:p w14:paraId="6BE866BD" w14:textId="77777777" w:rsidR="00C63B9D" w:rsidRPr="00DA6025" w:rsidRDefault="002F7096">
            <w:pPr>
              <w:spacing w:before="240"/>
              <w:jc w:val="left"/>
            </w:pPr>
            <w:r w:rsidRPr="00DA6025">
              <w:t>Any</w:t>
            </w:r>
          </w:p>
        </w:tc>
        <w:tc>
          <w:tcPr>
            <w:tcW w:w="1005" w:type="dxa"/>
          </w:tcPr>
          <w:p w14:paraId="4DBA5759" w14:textId="77777777" w:rsidR="00C63B9D" w:rsidRPr="00DA6025" w:rsidRDefault="002F7096">
            <w:pPr>
              <w:spacing w:before="240"/>
              <w:jc w:val="left"/>
            </w:pPr>
            <w:r w:rsidRPr="00DA6025">
              <w:t>Outpatient</w:t>
            </w:r>
          </w:p>
        </w:tc>
        <w:tc>
          <w:tcPr>
            <w:tcW w:w="765" w:type="dxa"/>
          </w:tcPr>
          <w:p w14:paraId="00B5C063" w14:textId="77777777" w:rsidR="00C63B9D" w:rsidRPr="00DA6025" w:rsidRDefault="002F7096">
            <w:pPr>
              <w:spacing w:before="240"/>
              <w:jc w:val="left"/>
            </w:pPr>
            <w:r w:rsidRPr="00DA6025">
              <w:t>UK</w:t>
            </w:r>
          </w:p>
        </w:tc>
        <w:tc>
          <w:tcPr>
            <w:tcW w:w="775" w:type="dxa"/>
          </w:tcPr>
          <w:p w14:paraId="57A23B47" w14:textId="77777777" w:rsidR="00C63B9D" w:rsidRPr="00DA6025" w:rsidRDefault="002F7096">
            <w:pPr>
              <w:spacing w:before="240"/>
              <w:jc w:val="left"/>
            </w:pPr>
            <w:r w:rsidRPr="00DA6025">
              <w:t>Europe &amp; Central Asia</w:t>
            </w:r>
          </w:p>
        </w:tc>
        <w:tc>
          <w:tcPr>
            <w:tcW w:w="814" w:type="dxa"/>
          </w:tcPr>
          <w:p w14:paraId="05C8FE2C" w14:textId="77777777" w:rsidR="00C63B9D" w:rsidRPr="00DA6025" w:rsidRDefault="002F7096">
            <w:pPr>
              <w:spacing w:before="240"/>
              <w:jc w:val="left"/>
            </w:pPr>
            <w:r w:rsidRPr="00DA6025">
              <w:t>HIC</w:t>
            </w:r>
          </w:p>
        </w:tc>
        <w:tc>
          <w:tcPr>
            <w:tcW w:w="912" w:type="dxa"/>
          </w:tcPr>
          <w:p w14:paraId="0ACB81BB" w14:textId="77777777" w:rsidR="00C63B9D" w:rsidRPr="00DA6025" w:rsidRDefault="002F7096">
            <w:pPr>
              <w:spacing w:before="240"/>
              <w:jc w:val="left"/>
            </w:pPr>
            <w:r w:rsidRPr="00DA6025">
              <w:t>Cross-sectional</w:t>
            </w:r>
          </w:p>
        </w:tc>
        <w:tc>
          <w:tcPr>
            <w:tcW w:w="755" w:type="dxa"/>
          </w:tcPr>
          <w:p w14:paraId="3C3C88B3" w14:textId="77777777" w:rsidR="00C63B9D" w:rsidRPr="00DA6025" w:rsidRDefault="002F7096">
            <w:pPr>
              <w:spacing w:before="240"/>
              <w:jc w:val="left"/>
            </w:pPr>
            <w:r w:rsidRPr="00DA6025">
              <w:t>No</w:t>
            </w:r>
          </w:p>
        </w:tc>
        <w:tc>
          <w:tcPr>
            <w:tcW w:w="755" w:type="dxa"/>
          </w:tcPr>
          <w:p w14:paraId="7955037B" w14:textId="77777777" w:rsidR="00C63B9D" w:rsidRPr="00DA6025" w:rsidRDefault="002F7096">
            <w:pPr>
              <w:spacing w:before="240"/>
              <w:jc w:val="left"/>
            </w:pPr>
            <w:r w:rsidRPr="00DA6025">
              <w:t>Yes</w:t>
            </w:r>
          </w:p>
        </w:tc>
        <w:tc>
          <w:tcPr>
            <w:tcW w:w="657" w:type="dxa"/>
          </w:tcPr>
          <w:p w14:paraId="4D737853" w14:textId="77777777" w:rsidR="00C63B9D" w:rsidRPr="00DA6025" w:rsidRDefault="002F7096">
            <w:pPr>
              <w:spacing w:before="240"/>
              <w:jc w:val="left"/>
            </w:pPr>
            <w:r w:rsidRPr="00DA6025">
              <w:t>Low</w:t>
            </w:r>
          </w:p>
        </w:tc>
      </w:tr>
      <w:tr w:rsidR="00C63B9D" w:rsidRPr="00DA6025" w14:paraId="4690271E" w14:textId="77777777" w:rsidTr="004F6B10">
        <w:trPr>
          <w:trHeight w:val="1035"/>
        </w:trPr>
        <w:tc>
          <w:tcPr>
            <w:tcW w:w="1126" w:type="dxa"/>
          </w:tcPr>
          <w:p w14:paraId="4AFB24A3" w14:textId="23B6D835" w:rsidR="00C63B9D" w:rsidRPr="00DA6025" w:rsidRDefault="00C50098">
            <w:pPr>
              <w:spacing w:before="240"/>
              <w:jc w:val="left"/>
              <w:rPr>
                <w:vertAlign w:val="superscript"/>
              </w:rPr>
            </w:pPr>
            <w:hyperlink r:id="rId138">
              <w:proofErr w:type="spellStart"/>
              <w:r w:rsidR="002F7096" w:rsidRPr="00DA6025">
                <w:t>Sugai</w:t>
              </w:r>
              <w:proofErr w:type="spellEnd"/>
              <w:r w:rsidR="002F7096" w:rsidRPr="00DA6025">
                <w:t xml:space="preserve"> </w:t>
              </w:r>
            </w:hyperlink>
            <w:hyperlink r:id="rId139">
              <w:r w:rsidR="002F7096" w:rsidRPr="00DA6025">
                <w:rPr>
                  <w:i/>
                </w:rPr>
                <w:t>et al.</w:t>
              </w:r>
            </w:hyperlink>
            <w:hyperlink r:id="rId140">
              <w:r w:rsidR="002F7096" w:rsidRPr="00DA6025">
                <w:t>, 2015</w:t>
              </w:r>
            </w:hyperlink>
          </w:p>
        </w:tc>
        <w:tc>
          <w:tcPr>
            <w:tcW w:w="750" w:type="dxa"/>
          </w:tcPr>
          <w:p w14:paraId="1FB9501E" w14:textId="77777777" w:rsidR="00C63B9D" w:rsidRPr="00DA6025" w:rsidRDefault="002F7096">
            <w:pPr>
              <w:spacing w:before="240"/>
              <w:jc w:val="left"/>
            </w:pPr>
            <w:r w:rsidRPr="00DA6025">
              <w:t>19678</w:t>
            </w:r>
          </w:p>
        </w:tc>
        <w:tc>
          <w:tcPr>
            <w:tcW w:w="720" w:type="dxa"/>
          </w:tcPr>
          <w:p w14:paraId="23434CA4" w14:textId="77777777" w:rsidR="00C63B9D" w:rsidRPr="00DA6025" w:rsidRDefault="002F7096">
            <w:pPr>
              <w:spacing w:before="240"/>
              <w:jc w:val="left"/>
            </w:pPr>
            <w:r w:rsidRPr="00DA6025">
              <w:t>Schizophrenia</w:t>
            </w:r>
          </w:p>
        </w:tc>
        <w:tc>
          <w:tcPr>
            <w:tcW w:w="1005" w:type="dxa"/>
          </w:tcPr>
          <w:p w14:paraId="67DFFCD4" w14:textId="77777777" w:rsidR="00C63B9D" w:rsidRPr="00DA6025" w:rsidRDefault="002F7096">
            <w:pPr>
              <w:spacing w:before="240"/>
              <w:jc w:val="left"/>
            </w:pPr>
            <w:r w:rsidRPr="00DA6025">
              <w:t>Out and Inpatient</w:t>
            </w:r>
          </w:p>
        </w:tc>
        <w:tc>
          <w:tcPr>
            <w:tcW w:w="765" w:type="dxa"/>
          </w:tcPr>
          <w:p w14:paraId="16F33546" w14:textId="77777777" w:rsidR="00C63B9D" w:rsidRPr="00DA6025" w:rsidRDefault="002F7096">
            <w:pPr>
              <w:spacing w:before="240"/>
              <w:jc w:val="left"/>
            </w:pPr>
            <w:r w:rsidRPr="00DA6025">
              <w:t>Japan</w:t>
            </w:r>
          </w:p>
        </w:tc>
        <w:tc>
          <w:tcPr>
            <w:tcW w:w="775" w:type="dxa"/>
          </w:tcPr>
          <w:p w14:paraId="0B4F7342" w14:textId="77777777" w:rsidR="00C63B9D" w:rsidRPr="00DA6025" w:rsidRDefault="002F7096">
            <w:pPr>
              <w:spacing w:before="240"/>
              <w:jc w:val="left"/>
            </w:pPr>
            <w:r w:rsidRPr="00DA6025">
              <w:t>East Asia &amp; Pacific</w:t>
            </w:r>
          </w:p>
        </w:tc>
        <w:tc>
          <w:tcPr>
            <w:tcW w:w="814" w:type="dxa"/>
          </w:tcPr>
          <w:p w14:paraId="020560A1" w14:textId="77777777" w:rsidR="00C63B9D" w:rsidRPr="00DA6025" w:rsidRDefault="002F7096">
            <w:pPr>
              <w:spacing w:before="240"/>
              <w:jc w:val="left"/>
            </w:pPr>
            <w:r w:rsidRPr="00DA6025">
              <w:t>HIC</w:t>
            </w:r>
          </w:p>
        </w:tc>
        <w:tc>
          <w:tcPr>
            <w:tcW w:w="912" w:type="dxa"/>
          </w:tcPr>
          <w:p w14:paraId="2358B610" w14:textId="77777777" w:rsidR="00C63B9D" w:rsidRPr="00DA6025" w:rsidRDefault="002F7096">
            <w:pPr>
              <w:spacing w:before="240"/>
              <w:jc w:val="left"/>
            </w:pPr>
            <w:r w:rsidRPr="00DA6025">
              <w:t>Cross-sectional</w:t>
            </w:r>
          </w:p>
        </w:tc>
        <w:tc>
          <w:tcPr>
            <w:tcW w:w="755" w:type="dxa"/>
          </w:tcPr>
          <w:p w14:paraId="1D4D58C9" w14:textId="77777777" w:rsidR="00C63B9D" w:rsidRPr="00DA6025" w:rsidRDefault="002F7096">
            <w:pPr>
              <w:spacing w:before="240"/>
              <w:jc w:val="left"/>
            </w:pPr>
            <w:r w:rsidRPr="00DA6025">
              <w:t>No</w:t>
            </w:r>
          </w:p>
        </w:tc>
        <w:tc>
          <w:tcPr>
            <w:tcW w:w="755" w:type="dxa"/>
          </w:tcPr>
          <w:p w14:paraId="3B53E0C0" w14:textId="77777777" w:rsidR="00C63B9D" w:rsidRPr="00DA6025" w:rsidRDefault="002F7096">
            <w:pPr>
              <w:spacing w:before="240"/>
              <w:jc w:val="left"/>
            </w:pPr>
            <w:r w:rsidRPr="00DA6025">
              <w:t>No</w:t>
            </w:r>
          </w:p>
        </w:tc>
        <w:tc>
          <w:tcPr>
            <w:tcW w:w="657" w:type="dxa"/>
          </w:tcPr>
          <w:p w14:paraId="1BE1F567" w14:textId="77777777" w:rsidR="00C63B9D" w:rsidRPr="00DA6025" w:rsidRDefault="002F7096">
            <w:pPr>
              <w:spacing w:before="240"/>
              <w:jc w:val="left"/>
            </w:pPr>
            <w:r w:rsidRPr="00DA6025">
              <w:t>Low</w:t>
            </w:r>
          </w:p>
        </w:tc>
      </w:tr>
      <w:tr w:rsidR="00C63B9D" w:rsidRPr="00DA6025" w14:paraId="08D4EAFB" w14:textId="77777777" w:rsidTr="004F6B10">
        <w:trPr>
          <w:trHeight w:val="1215"/>
        </w:trPr>
        <w:tc>
          <w:tcPr>
            <w:tcW w:w="1126" w:type="dxa"/>
          </w:tcPr>
          <w:p w14:paraId="2339744E" w14:textId="686E3E70" w:rsidR="00C63B9D" w:rsidRPr="00DA6025" w:rsidRDefault="00C50098">
            <w:pPr>
              <w:spacing w:before="240"/>
              <w:jc w:val="left"/>
              <w:rPr>
                <w:vertAlign w:val="superscript"/>
              </w:rPr>
            </w:pPr>
            <w:hyperlink r:id="rId141">
              <w:proofErr w:type="spellStart"/>
              <w:r w:rsidR="002F7096" w:rsidRPr="00DA6025">
                <w:t>Sušilová</w:t>
              </w:r>
              <w:proofErr w:type="spellEnd"/>
              <w:r w:rsidR="002F7096" w:rsidRPr="00DA6025">
                <w:t xml:space="preserve"> </w:t>
              </w:r>
            </w:hyperlink>
            <w:hyperlink r:id="rId142">
              <w:r w:rsidR="002F7096" w:rsidRPr="00DA6025">
                <w:rPr>
                  <w:i/>
                </w:rPr>
                <w:t>et al.</w:t>
              </w:r>
            </w:hyperlink>
            <w:hyperlink r:id="rId143">
              <w:r w:rsidR="002F7096" w:rsidRPr="00DA6025">
                <w:t>, 2017</w:t>
              </w:r>
            </w:hyperlink>
          </w:p>
        </w:tc>
        <w:tc>
          <w:tcPr>
            <w:tcW w:w="750" w:type="dxa"/>
          </w:tcPr>
          <w:p w14:paraId="6E2F95F8" w14:textId="77777777" w:rsidR="00C63B9D" w:rsidRPr="00DA6025" w:rsidRDefault="002F7096">
            <w:pPr>
              <w:spacing w:before="240"/>
              <w:jc w:val="left"/>
            </w:pPr>
            <w:r w:rsidRPr="00DA6025">
              <w:t>462</w:t>
            </w:r>
          </w:p>
        </w:tc>
        <w:tc>
          <w:tcPr>
            <w:tcW w:w="720" w:type="dxa"/>
          </w:tcPr>
          <w:p w14:paraId="32994FCB" w14:textId="77777777" w:rsidR="00C63B9D" w:rsidRPr="00DA6025" w:rsidRDefault="002F7096">
            <w:pPr>
              <w:spacing w:before="240"/>
              <w:jc w:val="left"/>
            </w:pPr>
            <w:r w:rsidRPr="00DA6025">
              <w:t>Schizophrenia</w:t>
            </w:r>
          </w:p>
        </w:tc>
        <w:tc>
          <w:tcPr>
            <w:tcW w:w="1005" w:type="dxa"/>
          </w:tcPr>
          <w:p w14:paraId="3E96EC99" w14:textId="77777777" w:rsidR="00C63B9D" w:rsidRPr="00DA6025" w:rsidRDefault="002F7096">
            <w:pPr>
              <w:spacing w:before="240"/>
              <w:jc w:val="left"/>
            </w:pPr>
            <w:r w:rsidRPr="00DA6025">
              <w:t>Inpatient</w:t>
            </w:r>
          </w:p>
        </w:tc>
        <w:tc>
          <w:tcPr>
            <w:tcW w:w="765" w:type="dxa"/>
          </w:tcPr>
          <w:p w14:paraId="3EFF78DB" w14:textId="77777777" w:rsidR="00C63B9D" w:rsidRPr="00DA6025" w:rsidRDefault="002F7096">
            <w:pPr>
              <w:spacing w:before="240"/>
              <w:jc w:val="left"/>
            </w:pPr>
            <w:r w:rsidRPr="00DA6025">
              <w:t>Czech Republic</w:t>
            </w:r>
          </w:p>
        </w:tc>
        <w:tc>
          <w:tcPr>
            <w:tcW w:w="775" w:type="dxa"/>
          </w:tcPr>
          <w:p w14:paraId="69CC4A24" w14:textId="77777777" w:rsidR="00C63B9D" w:rsidRPr="00DA6025" w:rsidRDefault="002F7096">
            <w:pPr>
              <w:spacing w:before="240"/>
              <w:jc w:val="left"/>
            </w:pPr>
            <w:r w:rsidRPr="00DA6025">
              <w:t>Europe &amp; Central Asia</w:t>
            </w:r>
          </w:p>
        </w:tc>
        <w:tc>
          <w:tcPr>
            <w:tcW w:w="814" w:type="dxa"/>
          </w:tcPr>
          <w:p w14:paraId="5D452616" w14:textId="77777777" w:rsidR="00C63B9D" w:rsidRPr="00DA6025" w:rsidRDefault="002F7096">
            <w:pPr>
              <w:spacing w:before="240"/>
              <w:jc w:val="left"/>
            </w:pPr>
            <w:r w:rsidRPr="00DA6025">
              <w:t>HIC</w:t>
            </w:r>
          </w:p>
        </w:tc>
        <w:tc>
          <w:tcPr>
            <w:tcW w:w="912" w:type="dxa"/>
          </w:tcPr>
          <w:p w14:paraId="40D3001F" w14:textId="77777777" w:rsidR="00C63B9D" w:rsidRPr="00DA6025" w:rsidRDefault="002F7096">
            <w:pPr>
              <w:spacing w:before="240"/>
              <w:jc w:val="left"/>
            </w:pPr>
            <w:r w:rsidRPr="00DA6025">
              <w:t>Prospective Longitudinal</w:t>
            </w:r>
          </w:p>
        </w:tc>
        <w:tc>
          <w:tcPr>
            <w:tcW w:w="755" w:type="dxa"/>
          </w:tcPr>
          <w:p w14:paraId="79B86ED7" w14:textId="77777777" w:rsidR="00C63B9D" w:rsidRPr="00DA6025" w:rsidRDefault="002F7096">
            <w:pPr>
              <w:spacing w:before="240"/>
              <w:jc w:val="left"/>
            </w:pPr>
            <w:r w:rsidRPr="00DA6025">
              <w:t>No</w:t>
            </w:r>
          </w:p>
        </w:tc>
        <w:tc>
          <w:tcPr>
            <w:tcW w:w="755" w:type="dxa"/>
          </w:tcPr>
          <w:p w14:paraId="3381162F" w14:textId="77777777" w:rsidR="00C63B9D" w:rsidRPr="00DA6025" w:rsidRDefault="002F7096">
            <w:pPr>
              <w:spacing w:before="240"/>
              <w:jc w:val="left"/>
            </w:pPr>
            <w:r w:rsidRPr="00DA6025">
              <w:t>Yes</w:t>
            </w:r>
          </w:p>
        </w:tc>
        <w:tc>
          <w:tcPr>
            <w:tcW w:w="657" w:type="dxa"/>
          </w:tcPr>
          <w:p w14:paraId="7A3CC816" w14:textId="77777777" w:rsidR="00C63B9D" w:rsidRPr="00DA6025" w:rsidRDefault="002F7096">
            <w:pPr>
              <w:spacing w:before="240"/>
              <w:jc w:val="left"/>
            </w:pPr>
            <w:r w:rsidRPr="00DA6025">
              <w:t>High</w:t>
            </w:r>
          </w:p>
        </w:tc>
      </w:tr>
      <w:tr w:rsidR="00C63B9D" w:rsidRPr="00DA6025" w14:paraId="119A0FD4" w14:textId="77777777" w:rsidTr="004F6B10">
        <w:trPr>
          <w:trHeight w:val="1035"/>
        </w:trPr>
        <w:tc>
          <w:tcPr>
            <w:tcW w:w="1126" w:type="dxa"/>
          </w:tcPr>
          <w:p w14:paraId="6B4763BE" w14:textId="099C8781" w:rsidR="00C63B9D" w:rsidRPr="00DA6025" w:rsidRDefault="00C50098">
            <w:pPr>
              <w:spacing w:before="240"/>
              <w:jc w:val="left"/>
              <w:rPr>
                <w:vertAlign w:val="superscript"/>
              </w:rPr>
            </w:pPr>
            <w:hyperlink r:id="rId144">
              <w:r w:rsidR="002F7096" w:rsidRPr="00DA6025">
                <w:t>Tzeng et al., 2020</w:t>
              </w:r>
            </w:hyperlink>
          </w:p>
        </w:tc>
        <w:tc>
          <w:tcPr>
            <w:tcW w:w="750" w:type="dxa"/>
          </w:tcPr>
          <w:p w14:paraId="2CCA5195" w14:textId="77777777" w:rsidR="00C63B9D" w:rsidRPr="00DA6025" w:rsidRDefault="002F7096">
            <w:pPr>
              <w:spacing w:before="240"/>
              <w:jc w:val="left"/>
            </w:pPr>
            <w:r w:rsidRPr="00DA6025">
              <w:t>260</w:t>
            </w:r>
          </w:p>
        </w:tc>
        <w:tc>
          <w:tcPr>
            <w:tcW w:w="720" w:type="dxa"/>
          </w:tcPr>
          <w:p w14:paraId="68A887C9" w14:textId="77777777" w:rsidR="00C63B9D" w:rsidRPr="00DA6025" w:rsidRDefault="002F7096">
            <w:pPr>
              <w:spacing w:before="240"/>
              <w:jc w:val="left"/>
            </w:pPr>
            <w:r w:rsidRPr="00DA6025">
              <w:t>Any</w:t>
            </w:r>
          </w:p>
        </w:tc>
        <w:tc>
          <w:tcPr>
            <w:tcW w:w="1005" w:type="dxa"/>
          </w:tcPr>
          <w:p w14:paraId="246E0EE0" w14:textId="77777777" w:rsidR="00C63B9D" w:rsidRPr="00DA6025" w:rsidRDefault="002F7096">
            <w:pPr>
              <w:spacing w:before="240"/>
              <w:jc w:val="left"/>
            </w:pPr>
            <w:r w:rsidRPr="00DA6025">
              <w:t>Inpatient</w:t>
            </w:r>
          </w:p>
        </w:tc>
        <w:tc>
          <w:tcPr>
            <w:tcW w:w="765" w:type="dxa"/>
          </w:tcPr>
          <w:p w14:paraId="2D3D6D96" w14:textId="77777777" w:rsidR="00C63B9D" w:rsidRPr="00DA6025" w:rsidRDefault="002F7096">
            <w:pPr>
              <w:spacing w:before="240"/>
              <w:jc w:val="left"/>
            </w:pPr>
            <w:r w:rsidRPr="00DA6025">
              <w:t>Taiwan</w:t>
            </w:r>
          </w:p>
        </w:tc>
        <w:tc>
          <w:tcPr>
            <w:tcW w:w="775" w:type="dxa"/>
          </w:tcPr>
          <w:p w14:paraId="28A1CE8A" w14:textId="77777777" w:rsidR="00C63B9D" w:rsidRPr="00DA6025" w:rsidRDefault="002F7096">
            <w:pPr>
              <w:spacing w:before="240"/>
              <w:jc w:val="left"/>
            </w:pPr>
            <w:r w:rsidRPr="00DA6025">
              <w:t>East Asia &amp; Pacific</w:t>
            </w:r>
          </w:p>
        </w:tc>
        <w:tc>
          <w:tcPr>
            <w:tcW w:w="814" w:type="dxa"/>
          </w:tcPr>
          <w:p w14:paraId="627D3CB4" w14:textId="77777777" w:rsidR="00C63B9D" w:rsidRPr="00DA6025" w:rsidRDefault="002F7096">
            <w:pPr>
              <w:spacing w:before="240"/>
              <w:jc w:val="left"/>
            </w:pPr>
            <w:r w:rsidRPr="00DA6025">
              <w:t>LMIC</w:t>
            </w:r>
          </w:p>
        </w:tc>
        <w:tc>
          <w:tcPr>
            <w:tcW w:w="912" w:type="dxa"/>
          </w:tcPr>
          <w:p w14:paraId="798EA48C" w14:textId="77777777" w:rsidR="00C63B9D" w:rsidRPr="00DA6025" w:rsidRDefault="002F7096">
            <w:pPr>
              <w:spacing w:before="240"/>
              <w:jc w:val="left"/>
            </w:pPr>
            <w:r w:rsidRPr="00DA6025">
              <w:t>Cross-sectional</w:t>
            </w:r>
          </w:p>
        </w:tc>
        <w:tc>
          <w:tcPr>
            <w:tcW w:w="755" w:type="dxa"/>
          </w:tcPr>
          <w:p w14:paraId="704B82EC" w14:textId="77777777" w:rsidR="00C63B9D" w:rsidRPr="00DA6025" w:rsidRDefault="002F7096">
            <w:pPr>
              <w:spacing w:before="240"/>
              <w:jc w:val="left"/>
            </w:pPr>
            <w:r w:rsidRPr="00DA6025">
              <w:t>No</w:t>
            </w:r>
          </w:p>
        </w:tc>
        <w:tc>
          <w:tcPr>
            <w:tcW w:w="755" w:type="dxa"/>
          </w:tcPr>
          <w:p w14:paraId="1BEA7F83" w14:textId="77777777" w:rsidR="00C63B9D" w:rsidRPr="00DA6025" w:rsidRDefault="002F7096">
            <w:pPr>
              <w:spacing w:before="240"/>
              <w:jc w:val="left"/>
            </w:pPr>
            <w:r w:rsidRPr="00DA6025">
              <w:t>No</w:t>
            </w:r>
          </w:p>
        </w:tc>
        <w:tc>
          <w:tcPr>
            <w:tcW w:w="657" w:type="dxa"/>
          </w:tcPr>
          <w:p w14:paraId="0E2A8E19" w14:textId="77777777" w:rsidR="00C63B9D" w:rsidRPr="00DA6025" w:rsidRDefault="002F7096">
            <w:pPr>
              <w:spacing w:before="240"/>
              <w:jc w:val="left"/>
            </w:pPr>
            <w:r w:rsidRPr="00DA6025">
              <w:t>Medium</w:t>
            </w:r>
          </w:p>
        </w:tc>
      </w:tr>
      <w:tr w:rsidR="00C63B9D" w:rsidRPr="00DA6025" w14:paraId="10BBB265" w14:textId="77777777" w:rsidTr="004F6B10">
        <w:trPr>
          <w:trHeight w:val="1215"/>
        </w:trPr>
        <w:tc>
          <w:tcPr>
            <w:tcW w:w="1126" w:type="dxa"/>
          </w:tcPr>
          <w:p w14:paraId="5E5DFB13" w14:textId="79E1C273" w:rsidR="00C63B9D" w:rsidRPr="00DA6025" w:rsidRDefault="00C50098">
            <w:pPr>
              <w:spacing w:before="240"/>
              <w:jc w:val="left"/>
              <w:rPr>
                <w:vertAlign w:val="superscript"/>
              </w:rPr>
            </w:pPr>
            <w:hyperlink r:id="rId145">
              <w:proofErr w:type="spellStart"/>
              <w:r w:rsidR="002F7096" w:rsidRPr="00DA6025">
                <w:t>Vedal</w:t>
              </w:r>
              <w:proofErr w:type="spellEnd"/>
              <w:r w:rsidR="002F7096" w:rsidRPr="00DA6025">
                <w:t xml:space="preserve"> </w:t>
              </w:r>
            </w:hyperlink>
            <w:hyperlink r:id="rId146">
              <w:r w:rsidR="002F7096" w:rsidRPr="00DA6025">
                <w:rPr>
                  <w:i/>
                </w:rPr>
                <w:t>et al.</w:t>
              </w:r>
            </w:hyperlink>
            <w:hyperlink r:id="rId147">
              <w:r w:rsidR="002F7096" w:rsidRPr="00DA6025">
                <w:t>, 2019</w:t>
              </w:r>
            </w:hyperlink>
          </w:p>
        </w:tc>
        <w:tc>
          <w:tcPr>
            <w:tcW w:w="750" w:type="dxa"/>
          </w:tcPr>
          <w:p w14:paraId="5675F78B" w14:textId="77777777" w:rsidR="00C63B9D" w:rsidRPr="00DA6025" w:rsidRDefault="002F7096">
            <w:pPr>
              <w:spacing w:before="240"/>
              <w:jc w:val="left"/>
            </w:pPr>
            <w:r w:rsidRPr="00DA6025">
              <w:t>750</w:t>
            </w:r>
          </w:p>
        </w:tc>
        <w:tc>
          <w:tcPr>
            <w:tcW w:w="720" w:type="dxa"/>
          </w:tcPr>
          <w:p w14:paraId="06A68211" w14:textId="77777777" w:rsidR="00C63B9D" w:rsidRPr="00DA6025" w:rsidRDefault="002F7096">
            <w:pPr>
              <w:spacing w:before="240"/>
              <w:jc w:val="left"/>
            </w:pPr>
            <w:r w:rsidRPr="00DA6025">
              <w:t>Any</w:t>
            </w:r>
          </w:p>
        </w:tc>
        <w:tc>
          <w:tcPr>
            <w:tcW w:w="1005" w:type="dxa"/>
          </w:tcPr>
          <w:p w14:paraId="3CD86F3D" w14:textId="77777777" w:rsidR="00C63B9D" w:rsidRPr="00DA6025" w:rsidRDefault="002F7096">
            <w:pPr>
              <w:spacing w:before="240"/>
              <w:jc w:val="left"/>
            </w:pPr>
            <w:r w:rsidRPr="00DA6025">
              <w:t>Outpatient</w:t>
            </w:r>
          </w:p>
        </w:tc>
        <w:tc>
          <w:tcPr>
            <w:tcW w:w="765" w:type="dxa"/>
          </w:tcPr>
          <w:p w14:paraId="56303F51" w14:textId="77777777" w:rsidR="00C63B9D" w:rsidRPr="00DA6025" w:rsidRDefault="002F7096">
            <w:pPr>
              <w:spacing w:before="240"/>
              <w:jc w:val="left"/>
            </w:pPr>
            <w:r w:rsidRPr="00DA6025">
              <w:t>Norway</w:t>
            </w:r>
          </w:p>
        </w:tc>
        <w:tc>
          <w:tcPr>
            <w:tcW w:w="775" w:type="dxa"/>
          </w:tcPr>
          <w:p w14:paraId="13F9DD32" w14:textId="77777777" w:rsidR="00C63B9D" w:rsidRPr="00DA6025" w:rsidRDefault="002F7096">
            <w:pPr>
              <w:spacing w:before="240"/>
              <w:jc w:val="left"/>
            </w:pPr>
            <w:r w:rsidRPr="00DA6025">
              <w:t>Europe &amp; Central Asia</w:t>
            </w:r>
          </w:p>
        </w:tc>
        <w:tc>
          <w:tcPr>
            <w:tcW w:w="814" w:type="dxa"/>
          </w:tcPr>
          <w:p w14:paraId="73A787AD" w14:textId="77777777" w:rsidR="00C63B9D" w:rsidRPr="00DA6025" w:rsidRDefault="002F7096">
            <w:pPr>
              <w:spacing w:before="240"/>
              <w:jc w:val="left"/>
            </w:pPr>
            <w:r w:rsidRPr="00DA6025">
              <w:t>HIC</w:t>
            </w:r>
          </w:p>
        </w:tc>
        <w:tc>
          <w:tcPr>
            <w:tcW w:w="912" w:type="dxa"/>
          </w:tcPr>
          <w:p w14:paraId="7D0CE0BE" w14:textId="77777777" w:rsidR="00C63B9D" w:rsidRPr="00DA6025" w:rsidRDefault="002F7096">
            <w:pPr>
              <w:spacing w:before="240"/>
              <w:jc w:val="left"/>
            </w:pPr>
            <w:r w:rsidRPr="00DA6025">
              <w:t>Cross-sectional</w:t>
            </w:r>
          </w:p>
        </w:tc>
        <w:tc>
          <w:tcPr>
            <w:tcW w:w="755" w:type="dxa"/>
          </w:tcPr>
          <w:p w14:paraId="7216E49D" w14:textId="77777777" w:rsidR="00C63B9D" w:rsidRPr="00DA6025" w:rsidRDefault="002F7096">
            <w:pPr>
              <w:spacing w:before="240"/>
              <w:jc w:val="left"/>
            </w:pPr>
            <w:r w:rsidRPr="00DA6025">
              <w:t>No</w:t>
            </w:r>
          </w:p>
        </w:tc>
        <w:tc>
          <w:tcPr>
            <w:tcW w:w="755" w:type="dxa"/>
          </w:tcPr>
          <w:p w14:paraId="734D4428" w14:textId="77777777" w:rsidR="00C63B9D" w:rsidRPr="00DA6025" w:rsidRDefault="002F7096">
            <w:pPr>
              <w:spacing w:before="240"/>
              <w:jc w:val="left"/>
            </w:pPr>
            <w:r w:rsidRPr="00DA6025">
              <w:t>Yes</w:t>
            </w:r>
          </w:p>
        </w:tc>
        <w:tc>
          <w:tcPr>
            <w:tcW w:w="657" w:type="dxa"/>
          </w:tcPr>
          <w:p w14:paraId="763CACBC" w14:textId="77777777" w:rsidR="00C63B9D" w:rsidRPr="00DA6025" w:rsidRDefault="002F7096">
            <w:pPr>
              <w:spacing w:before="240"/>
              <w:jc w:val="left"/>
            </w:pPr>
            <w:r w:rsidRPr="00DA6025">
              <w:t>Low</w:t>
            </w:r>
          </w:p>
        </w:tc>
      </w:tr>
      <w:tr w:rsidR="00C63B9D" w:rsidRPr="00DA6025" w14:paraId="0F907C3D" w14:textId="77777777" w:rsidTr="004F6B10">
        <w:trPr>
          <w:trHeight w:val="1035"/>
        </w:trPr>
        <w:tc>
          <w:tcPr>
            <w:tcW w:w="1126" w:type="dxa"/>
          </w:tcPr>
          <w:p w14:paraId="0BB7772E" w14:textId="2B74227A" w:rsidR="00C63B9D" w:rsidRPr="00DA6025" w:rsidRDefault="00C50098">
            <w:pPr>
              <w:spacing w:before="240"/>
              <w:jc w:val="left"/>
              <w:rPr>
                <w:vertAlign w:val="superscript"/>
              </w:rPr>
            </w:pPr>
            <w:hyperlink r:id="rId148">
              <w:r w:rsidR="002F7096" w:rsidRPr="00DA6025">
                <w:t xml:space="preserve">Zavala </w:t>
              </w:r>
            </w:hyperlink>
            <w:hyperlink r:id="rId149">
              <w:r w:rsidR="002F7096" w:rsidRPr="00DA6025">
                <w:rPr>
                  <w:i/>
                </w:rPr>
                <w:t>et al.</w:t>
              </w:r>
            </w:hyperlink>
            <w:hyperlink r:id="rId150">
              <w:r w:rsidR="002F7096" w:rsidRPr="00DA6025">
                <w:t>, 2020</w:t>
              </w:r>
            </w:hyperlink>
          </w:p>
        </w:tc>
        <w:tc>
          <w:tcPr>
            <w:tcW w:w="750" w:type="dxa"/>
          </w:tcPr>
          <w:p w14:paraId="1863D2D1" w14:textId="77777777" w:rsidR="00C63B9D" w:rsidRPr="00DA6025" w:rsidRDefault="002F7096">
            <w:pPr>
              <w:spacing w:before="240"/>
              <w:jc w:val="left"/>
            </w:pPr>
            <w:r w:rsidRPr="00DA6025">
              <w:t>1500</w:t>
            </w:r>
          </w:p>
        </w:tc>
        <w:tc>
          <w:tcPr>
            <w:tcW w:w="720" w:type="dxa"/>
          </w:tcPr>
          <w:p w14:paraId="489B4AC1" w14:textId="77777777" w:rsidR="00C63B9D" w:rsidRPr="00DA6025" w:rsidRDefault="002F7096">
            <w:pPr>
              <w:spacing w:before="240"/>
              <w:jc w:val="left"/>
            </w:pPr>
            <w:r w:rsidRPr="00DA6025">
              <w:t>Any</w:t>
            </w:r>
          </w:p>
        </w:tc>
        <w:tc>
          <w:tcPr>
            <w:tcW w:w="1005" w:type="dxa"/>
          </w:tcPr>
          <w:p w14:paraId="088FBC1D" w14:textId="77777777" w:rsidR="00C63B9D" w:rsidRPr="00DA6025" w:rsidRDefault="002F7096">
            <w:pPr>
              <w:spacing w:before="240"/>
              <w:jc w:val="left"/>
            </w:pPr>
            <w:r w:rsidRPr="00DA6025">
              <w:t>Out and Inpatient</w:t>
            </w:r>
          </w:p>
        </w:tc>
        <w:tc>
          <w:tcPr>
            <w:tcW w:w="765" w:type="dxa"/>
          </w:tcPr>
          <w:p w14:paraId="0D304A87" w14:textId="77777777" w:rsidR="00C63B9D" w:rsidRPr="00DA6025" w:rsidRDefault="002F7096">
            <w:pPr>
              <w:spacing w:before="240"/>
              <w:jc w:val="left"/>
            </w:pPr>
            <w:r w:rsidRPr="00DA6025">
              <w:t>Bangladesh</w:t>
            </w:r>
          </w:p>
        </w:tc>
        <w:tc>
          <w:tcPr>
            <w:tcW w:w="775" w:type="dxa"/>
          </w:tcPr>
          <w:p w14:paraId="10A7D40B" w14:textId="77777777" w:rsidR="00C63B9D" w:rsidRPr="00DA6025" w:rsidRDefault="002F7096">
            <w:pPr>
              <w:spacing w:before="240"/>
              <w:jc w:val="left"/>
            </w:pPr>
            <w:r w:rsidRPr="00DA6025">
              <w:t>South Asia</w:t>
            </w:r>
          </w:p>
        </w:tc>
        <w:tc>
          <w:tcPr>
            <w:tcW w:w="814" w:type="dxa"/>
          </w:tcPr>
          <w:p w14:paraId="117E69EA" w14:textId="77777777" w:rsidR="00C63B9D" w:rsidRPr="00DA6025" w:rsidRDefault="002F7096">
            <w:pPr>
              <w:spacing w:before="240"/>
              <w:jc w:val="left"/>
            </w:pPr>
            <w:r w:rsidRPr="00DA6025">
              <w:t>LMIC</w:t>
            </w:r>
          </w:p>
        </w:tc>
        <w:tc>
          <w:tcPr>
            <w:tcW w:w="912" w:type="dxa"/>
          </w:tcPr>
          <w:p w14:paraId="39B1E729" w14:textId="77777777" w:rsidR="00C63B9D" w:rsidRPr="00DA6025" w:rsidRDefault="002F7096">
            <w:pPr>
              <w:spacing w:before="240"/>
              <w:jc w:val="left"/>
            </w:pPr>
            <w:r w:rsidRPr="00DA6025">
              <w:t>Cross-sectional</w:t>
            </w:r>
          </w:p>
        </w:tc>
        <w:tc>
          <w:tcPr>
            <w:tcW w:w="755" w:type="dxa"/>
          </w:tcPr>
          <w:p w14:paraId="78FDEFBA" w14:textId="77777777" w:rsidR="00C63B9D" w:rsidRPr="00DA6025" w:rsidRDefault="002F7096">
            <w:pPr>
              <w:spacing w:before="240"/>
              <w:jc w:val="left"/>
            </w:pPr>
            <w:r w:rsidRPr="00DA6025">
              <w:t>No</w:t>
            </w:r>
          </w:p>
        </w:tc>
        <w:tc>
          <w:tcPr>
            <w:tcW w:w="755" w:type="dxa"/>
          </w:tcPr>
          <w:p w14:paraId="40E2989F" w14:textId="77777777" w:rsidR="00C63B9D" w:rsidRPr="00DA6025" w:rsidRDefault="002F7096">
            <w:pPr>
              <w:spacing w:before="240"/>
              <w:jc w:val="left"/>
            </w:pPr>
            <w:r w:rsidRPr="00DA6025">
              <w:t>No</w:t>
            </w:r>
          </w:p>
        </w:tc>
        <w:tc>
          <w:tcPr>
            <w:tcW w:w="657" w:type="dxa"/>
          </w:tcPr>
          <w:p w14:paraId="5005F4E3" w14:textId="77777777" w:rsidR="00C63B9D" w:rsidRPr="00DA6025" w:rsidRDefault="002F7096">
            <w:pPr>
              <w:spacing w:before="240"/>
              <w:jc w:val="left"/>
            </w:pPr>
            <w:r w:rsidRPr="00DA6025">
              <w:t>Low</w:t>
            </w:r>
          </w:p>
        </w:tc>
      </w:tr>
      <w:tr w:rsidR="00C63B9D" w:rsidRPr="00DA6025" w14:paraId="1AA234F8" w14:textId="77777777" w:rsidTr="004F6B10">
        <w:trPr>
          <w:trHeight w:val="1035"/>
        </w:trPr>
        <w:tc>
          <w:tcPr>
            <w:tcW w:w="1126" w:type="dxa"/>
          </w:tcPr>
          <w:p w14:paraId="34FAE67C" w14:textId="1EE7084F" w:rsidR="00C63B9D" w:rsidRPr="00DA6025" w:rsidRDefault="00C50098">
            <w:pPr>
              <w:spacing w:before="240"/>
              <w:jc w:val="left"/>
              <w:rPr>
                <w:vertAlign w:val="superscript"/>
              </w:rPr>
            </w:pPr>
            <w:hyperlink r:id="rId151">
              <w:r w:rsidR="002F7096" w:rsidRPr="00DA6025">
                <w:t xml:space="preserve">Zavala </w:t>
              </w:r>
            </w:hyperlink>
            <w:hyperlink r:id="rId152">
              <w:r w:rsidR="002F7096" w:rsidRPr="00DA6025">
                <w:rPr>
                  <w:i/>
                </w:rPr>
                <w:t>et al.</w:t>
              </w:r>
            </w:hyperlink>
            <w:hyperlink r:id="rId153">
              <w:r w:rsidR="002F7096" w:rsidRPr="00DA6025">
                <w:t>, 2020</w:t>
              </w:r>
            </w:hyperlink>
          </w:p>
        </w:tc>
        <w:tc>
          <w:tcPr>
            <w:tcW w:w="750" w:type="dxa"/>
          </w:tcPr>
          <w:p w14:paraId="1868F0FA" w14:textId="77777777" w:rsidR="00C63B9D" w:rsidRPr="00DA6025" w:rsidRDefault="002F7096">
            <w:pPr>
              <w:spacing w:before="240"/>
              <w:jc w:val="left"/>
            </w:pPr>
            <w:r w:rsidRPr="00DA6025">
              <w:t>858</w:t>
            </w:r>
          </w:p>
        </w:tc>
        <w:tc>
          <w:tcPr>
            <w:tcW w:w="720" w:type="dxa"/>
          </w:tcPr>
          <w:p w14:paraId="0CF156B4" w14:textId="77777777" w:rsidR="00C63B9D" w:rsidRPr="00DA6025" w:rsidRDefault="002F7096">
            <w:pPr>
              <w:spacing w:before="240"/>
              <w:jc w:val="left"/>
            </w:pPr>
            <w:r w:rsidRPr="00DA6025">
              <w:t>Any</w:t>
            </w:r>
          </w:p>
        </w:tc>
        <w:tc>
          <w:tcPr>
            <w:tcW w:w="1005" w:type="dxa"/>
          </w:tcPr>
          <w:p w14:paraId="2197ED7E" w14:textId="77777777" w:rsidR="00C63B9D" w:rsidRPr="00DA6025" w:rsidRDefault="002F7096">
            <w:pPr>
              <w:spacing w:before="240"/>
              <w:jc w:val="left"/>
            </w:pPr>
            <w:r w:rsidRPr="00DA6025">
              <w:t>Out and Inpatient</w:t>
            </w:r>
          </w:p>
        </w:tc>
        <w:tc>
          <w:tcPr>
            <w:tcW w:w="765" w:type="dxa"/>
          </w:tcPr>
          <w:p w14:paraId="5C7EB3CB" w14:textId="77777777" w:rsidR="00C63B9D" w:rsidRPr="00DA6025" w:rsidRDefault="002F7096">
            <w:pPr>
              <w:spacing w:before="240"/>
              <w:jc w:val="left"/>
            </w:pPr>
            <w:r w:rsidRPr="00DA6025">
              <w:t>Pakistan</w:t>
            </w:r>
          </w:p>
        </w:tc>
        <w:tc>
          <w:tcPr>
            <w:tcW w:w="775" w:type="dxa"/>
          </w:tcPr>
          <w:p w14:paraId="03C4555B" w14:textId="77777777" w:rsidR="00C63B9D" w:rsidRPr="00DA6025" w:rsidRDefault="002F7096">
            <w:pPr>
              <w:spacing w:before="240"/>
              <w:jc w:val="left"/>
            </w:pPr>
            <w:r w:rsidRPr="00DA6025">
              <w:t>South Asia</w:t>
            </w:r>
          </w:p>
        </w:tc>
        <w:tc>
          <w:tcPr>
            <w:tcW w:w="814" w:type="dxa"/>
          </w:tcPr>
          <w:p w14:paraId="1E0B3909" w14:textId="77777777" w:rsidR="00C63B9D" w:rsidRPr="00DA6025" w:rsidRDefault="002F7096">
            <w:pPr>
              <w:spacing w:before="240"/>
              <w:jc w:val="left"/>
            </w:pPr>
            <w:r w:rsidRPr="00DA6025">
              <w:t>LMIC</w:t>
            </w:r>
          </w:p>
        </w:tc>
        <w:tc>
          <w:tcPr>
            <w:tcW w:w="912" w:type="dxa"/>
          </w:tcPr>
          <w:p w14:paraId="2F97D1DB" w14:textId="77777777" w:rsidR="00C63B9D" w:rsidRPr="00DA6025" w:rsidRDefault="002F7096">
            <w:pPr>
              <w:spacing w:before="240"/>
              <w:jc w:val="left"/>
            </w:pPr>
            <w:r w:rsidRPr="00DA6025">
              <w:t>Cross-sectional</w:t>
            </w:r>
          </w:p>
        </w:tc>
        <w:tc>
          <w:tcPr>
            <w:tcW w:w="755" w:type="dxa"/>
          </w:tcPr>
          <w:p w14:paraId="6E5A9240" w14:textId="77777777" w:rsidR="00C63B9D" w:rsidRPr="00DA6025" w:rsidRDefault="002F7096">
            <w:pPr>
              <w:spacing w:before="240"/>
              <w:jc w:val="left"/>
            </w:pPr>
            <w:r w:rsidRPr="00DA6025">
              <w:t>No</w:t>
            </w:r>
          </w:p>
        </w:tc>
        <w:tc>
          <w:tcPr>
            <w:tcW w:w="755" w:type="dxa"/>
          </w:tcPr>
          <w:p w14:paraId="23A99D55" w14:textId="77777777" w:rsidR="00C63B9D" w:rsidRPr="00DA6025" w:rsidRDefault="002F7096">
            <w:pPr>
              <w:spacing w:before="240"/>
              <w:jc w:val="left"/>
            </w:pPr>
            <w:r w:rsidRPr="00DA6025">
              <w:t>No</w:t>
            </w:r>
          </w:p>
        </w:tc>
        <w:tc>
          <w:tcPr>
            <w:tcW w:w="657" w:type="dxa"/>
          </w:tcPr>
          <w:p w14:paraId="3D0597ED" w14:textId="77777777" w:rsidR="00C63B9D" w:rsidRPr="00DA6025" w:rsidRDefault="002F7096">
            <w:pPr>
              <w:spacing w:before="240"/>
              <w:jc w:val="left"/>
            </w:pPr>
            <w:r w:rsidRPr="00DA6025">
              <w:t>Low</w:t>
            </w:r>
          </w:p>
        </w:tc>
      </w:tr>
      <w:tr w:rsidR="00C63B9D" w:rsidRPr="00DA6025" w14:paraId="5633371D" w14:textId="77777777" w:rsidTr="004F6B10">
        <w:trPr>
          <w:trHeight w:val="960"/>
        </w:trPr>
        <w:tc>
          <w:tcPr>
            <w:tcW w:w="1126" w:type="dxa"/>
          </w:tcPr>
          <w:p w14:paraId="5BD6C7B6" w14:textId="5B3B496A" w:rsidR="00C63B9D" w:rsidRPr="00DA6025" w:rsidRDefault="00C50098">
            <w:pPr>
              <w:spacing w:before="240"/>
              <w:jc w:val="left"/>
              <w:rPr>
                <w:vertAlign w:val="superscript"/>
              </w:rPr>
            </w:pPr>
            <w:hyperlink r:id="rId154">
              <w:r w:rsidR="002F7096" w:rsidRPr="00DA6025">
                <w:t xml:space="preserve">Zhao </w:t>
              </w:r>
            </w:hyperlink>
            <w:hyperlink r:id="rId155">
              <w:r w:rsidR="002F7096" w:rsidRPr="00DA6025">
                <w:rPr>
                  <w:i/>
                </w:rPr>
                <w:t>et al.</w:t>
              </w:r>
            </w:hyperlink>
            <w:hyperlink r:id="rId156">
              <w:r w:rsidR="002F7096" w:rsidRPr="00DA6025">
                <w:t>, 2018</w:t>
              </w:r>
            </w:hyperlink>
          </w:p>
        </w:tc>
        <w:tc>
          <w:tcPr>
            <w:tcW w:w="750" w:type="dxa"/>
          </w:tcPr>
          <w:p w14:paraId="59B8851B" w14:textId="77777777" w:rsidR="00C63B9D" w:rsidRPr="00DA6025" w:rsidRDefault="002F7096">
            <w:pPr>
              <w:spacing w:before="240"/>
              <w:jc w:val="left"/>
            </w:pPr>
            <w:r w:rsidRPr="00DA6025">
              <w:t>466</w:t>
            </w:r>
          </w:p>
        </w:tc>
        <w:tc>
          <w:tcPr>
            <w:tcW w:w="720" w:type="dxa"/>
          </w:tcPr>
          <w:p w14:paraId="16D73D8B" w14:textId="77777777" w:rsidR="00C63B9D" w:rsidRPr="00DA6025" w:rsidRDefault="002F7096">
            <w:pPr>
              <w:spacing w:before="240"/>
              <w:jc w:val="left"/>
            </w:pPr>
            <w:r w:rsidRPr="00DA6025">
              <w:t>Schizophrenia</w:t>
            </w:r>
          </w:p>
        </w:tc>
        <w:tc>
          <w:tcPr>
            <w:tcW w:w="1005" w:type="dxa"/>
          </w:tcPr>
          <w:p w14:paraId="5A60C414" w14:textId="77777777" w:rsidR="00C63B9D" w:rsidRPr="00DA6025" w:rsidRDefault="002F7096">
            <w:pPr>
              <w:spacing w:before="240"/>
              <w:jc w:val="left"/>
            </w:pPr>
            <w:r w:rsidRPr="00DA6025">
              <w:t>Inpatient</w:t>
            </w:r>
          </w:p>
        </w:tc>
        <w:tc>
          <w:tcPr>
            <w:tcW w:w="765" w:type="dxa"/>
          </w:tcPr>
          <w:p w14:paraId="4D4F1126" w14:textId="77777777" w:rsidR="00C63B9D" w:rsidRPr="00DA6025" w:rsidRDefault="002F7096">
            <w:pPr>
              <w:spacing w:before="240"/>
              <w:jc w:val="left"/>
            </w:pPr>
            <w:r w:rsidRPr="00DA6025">
              <w:t>China</w:t>
            </w:r>
          </w:p>
        </w:tc>
        <w:tc>
          <w:tcPr>
            <w:tcW w:w="775" w:type="dxa"/>
          </w:tcPr>
          <w:p w14:paraId="6D51CF7F" w14:textId="77777777" w:rsidR="00C63B9D" w:rsidRPr="00DA6025" w:rsidRDefault="002F7096">
            <w:pPr>
              <w:spacing w:before="240"/>
              <w:jc w:val="left"/>
            </w:pPr>
            <w:r w:rsidRPr="00DA6025">
              <w:t>East Asia &amp; Pacific</w:t>
            </w:r>
          </w:p>
        </w:tc>
        <w:tc>
          <w:tcPr>
            <w:tcW w:w="814" w:type="dxa"/>
          </w:tcPr>
          <w:p w14:paraId="76921C2A" w14:textId="77777777" w:rsidR="00C63B9D" w:rsidRPr="00DA6025" w:rsidRDefault="002F7096">
            <w:pPr>
              <w:spacing w:before="240"/>
              <w:jc w:val="left"/>
            </w:pPr>
            <w:r w:rsidRPr="00DA6025">
              <w:t>LMIC</w:t>
            </w:r>
          </w:p>
        </w:tc>
        <w:tc>
          <w:tcPr>
            <w:tcW w:w="912" w:type="dxa"/>
          </w:tcPr>
          <w:p w14:paraId="5E4F8026" w14:textId="77777777" w:rsidR="00C63B9D" w:rsidRPr="00DA6025" w:rsidRDefault="002F7096">
            <w:pPr>
              <w:spacing w:before="240"/>
              <w:jc w:val="left"/>
            </w:pPr>
            <w:r w:rsidRPr="00DA6025">
              <w:t>Cohort</w:t>
            </w:r>
          </w:p>
        </w:tc>
        <w:tc>
          <w:tcPr>
            <w:tcW w:w="755" w:type="dxa"/>
          </w:tcPr>
          <w:p w14:paraId="2AF42C9D" w14:textId="77777777" w:rsidR="00C63B9D" w:rsidRPr="00DA6025" w:rsidRDefault="002F7096">
            <w:pPr>
              <w:spacing w:before="240"/>
              <w:jc w:val="left"/>
            </w:pPr>
            <w:r w:rsidRPr="00DA6025">
              <w:t>Yes</w:t>
            </w:r>
          </w:p>
        </w:tc>
        <w:tc>
          <w:tcPr>
            <w:tcW w:w="755" w:type="dxa"/>
          </w:tcPr>
          <w:p w14:paraId="746051B5" w14:textId="77777777" w:rsidR="00C63B9D" w:rsidRPr="00DA6025" w:rsidRDefault="002F7096">
            <w:pPr>
              <w:spacing w:before="240"/>
              <w:jc w:val="left"/>
            </w:pPr>
            <w:r w:rsidRPr="00DA6025">
              <w:t>No</w:t>
            </w:r>
          </w:p>
        </w:tc>
        <w:tc>
          <w:tcPr>
            <w:tcW w:w="657" w:type="dxa"/>
          </w:tcPr>
          <w:p w14:paraId="2E2B8251" w14:textId="77777777" w:rsidR="00C63B9D" w:rsidRPr="00DA6025" w:rsidRDefault="002F7096">
            <w:pPr>
              <w:spacing w:before="240"/>
              <w:jc w:val="left"/>
            </w:pPr>
            <w:r w:rsidRPr="00DA6025">
              <w:t>Low</w:t>
            </w:r>
          </w:p>
        </w:tc>
      </w:tr>
      <w:tr w:rsidR="00594E57" w:rsidRPr="00DA6025" w14:paraId="09A1409B" w14:textId="77777777" w:rsidTr="004F6B10">
        <w:trPr>
          <w:trHeight w:val="960"/>
        </w:trPr>
        <w:tc>
          <w:tcPr>
            <w:tcW w:w="9034" w:type="dxa"/>
            <w:gridSpan w:val="11"/>
          </w:tcPr>
          <w:p w14:paraId="6724CB89" w14:textId="09572475" w:rsidR="00594E57" w:rsidRPr="00DA6025" w:rsidRDefault="00594E57">
            <w:pPr>
              <w:spacing w:before="240"/>
              <w:jc w:val="left"/>
            </w:pPr>
            <w:r>
              <w:t>SMI: Severe mental illness; WB: World Bank; HIC: high Income Country; LMIC; Low and middle-income country; US: United States; UK: United Kingdom</w:t>
            </w:r>
          </w:p>
        </w:tc>
      </w:tr>
    </w:tbl>
    <w:p w14:paraId="05D63DA3" w14:textId="77777777" w:rsidR="00C63B9D" w:rsidRPr="00DA6025" w:rsidRDefault="00C63B9D">
      <w:pPr>
        <w:spacing w:after="160" w:line="256" w:lineRule="auto"/>
        <w:jc w:val="left"/>
      </w:pPr>
    </w:p>
    <w:p w14:paraId="3ECDCF86" w14:textId="5076302B" w:rsidR="00C63B9D" w:rsidRDefault="002F7096">
      <w:r w:rsidRPr="00DA6025">
        <w:t xml:space="preserve">Table 1 shows the characteristics of the </w:t>
      </w:r>
      <w:r w:rsidR="00CB288F">
        <w:t>studies included in the meta-analysis</w:t>
      </w:r>
      <w:r w:rsidRPr="00DA6025">
        <w:t>. The sample size of the studies ranged from 46 to 19,678 with a mean of 1478 participants. More than 60% of the studies were classified as having “low” risk of bias, 20% as “medium risk” and 17.5% as “high risk”. (Table 1). The age of participants ranged from 24 to 61 years, with mean age of 43.6 years. More studies were conducted in high-income countries (HICs) as compared to low- and middle-income countries (LMICs).</w:t>
      </w:r>
      <w:r w:rsidR="00CB288F">
        <w:t xml:space="preserve"> </w:t>
      </w:r>
      <w:r w:rsidRPr="00DA6025">
        <w:t xml:space="preserve">More than 50% of the studies used DSM-5 </w:t>
      </w:r>
      <w:hyperlink r:id="rId157">
        <w:r w:rsidRPr="00DA6025">
          <w:t>(American Psychiatric Association, 2013)</w:t>
        </w:r>
      </w:hyperlink>
      <w:r w:rsidRPr="00DA6025">
        <w:t xml:space="preserve"> or ICD-10 </w:t>
      </w:r>
      <w:hyperlink r:id="rId158">
        <w:r w:rsidRPr="00DA6025">
          <w:t>(WHO, 1993)</w:t>
        </w:r>
      </w:hyperlink>
      <w:r w:rsidRPr="00DA6025">
        <w:t xml:space="preserve">, while majority used the WHO international classification of BMI </w:t>
      </w:r>
      <w:hyperlink r:id="rId159">
        <w:r w:rsidRPr="00DA6025">
          <w:t>(OECD/WHO 2020)</w:t>
        </w:r>
      </w:hyperlink>
      <w:r w:rsidRPr="00DA6025">
        <w:t xml:space="preserve"> to define underweight</w:t>
      </w:r>
      <w:r w:rsidR="00CB288F">
        <w:t xml:space="preserve"> </w:t>
      </w:r>
      <w:r w:rsidRPr="00DA6025">
        <w:t>(&lt;18.5 kg/m</w:t>
      </w:r>
      <w:r w:rsidRPr="00DA6025">
        <w:rPr>
          <w:vertAlign w:val="superscript"/>
        </w:rPr>
        <w:t>2</w:t>
      </w:r>
      <w:r w:rsidRPr="00DA6025">
        <w:t xml:space="preserve">), with the other 10% </w:t>
      </w:r>
      <w:hyperlink r:id="rId160">
        <w:r w:rsidRPr="00DA6025">
          <w:t>(</w:t>
        </w:r>
        <w:proofErr w:type="spellStart"/>
        <w:r w:rsidRPr="00DA6025">
          <w:t>Anuurad</w:t>
        </w:r>
        <w:proofErr w:type="spellEnd"/>
        <w:r w:rsidRPr="00DA6025">
          <w:t xml:space="preserve"> et al., 2003; </w:t>
        </w:r>
        <w:proofErr w:type="spellStart"/>
        <w:r w:rsidRPr="00DA6025">
          <w:t>Chobanian</w:t>
        </w:r>
        <w:proofErr w:type="spellEnd"/>
        <w:r w:rsidRPr="00DA6025">
          <w:t xml:space="preserve"> et al., 2003; </w:t>
        </w:r>
        <w:proofErr w:type="spellStart"/>
        <w:r w:rsidRPr="00DA6025">
          <w:t>Takimoto</w:t>
        </w:r>
        <w:proofErr w:type="spellEnd"/>
        <w:r w:rsidRPr="00DA6025">
          <w:t xml:space="preserve"> et al., 2004)</w:t>
        </w:r>
      </w:hyperlink>
      <w:r w:rsidRPr="00DA6025">
        <w:t xml:space="preserve"> using ethnicity adjusted classifications, which usually have a lower cut off value. As shown in </w:t>
      </w:r>
      <w:r w:rsidR="001926EA">
        <w:t>T</w:t>
      </w:r>
      <w:r w:rsidRPr="00DA6025">
        <w:t>able</w:t>
      </w:r>
      <w:r w:rsidR="00583E00">
        <w:t xml:space="preserve"> 2</w:t>
      </w:r>
      <w:r w:rsidRPr="00DA6025">
        <w:t xml:space="preserve">, the </w:t>
      </w:r>
      <w:r w:rsidR="008C5B07" w:rsidRPr="00DA6025">
        <w:t>pooled prevalence of underweight was 3.8% (95% C.I. = 2.9-5.0; n=59,127)</w:t>
      </w:r>
      <w:r w:rsidR="008C5B07">
        <w:t xml:space="preserve">, with </w:t>
      </w:r>
      <w:proofErr w:type="gramStart"/>
      <w:r w:rsidR="008C5B07">
        <w:t>an</w:t>
      </w:r>
      <w:proofErr w:type="gramEnd"/>
      <w:r w:rsidR="008C5B07">
        <w:t xml:space="preserve"> </w:t>
      </w:r>
      <w:r w:rsidRPr="00DA6025">
        <w:t xml:space="preserve">heterogeneity </w:t>
      </w:r>
      <w:r w:rsidR="008C5B07">
        <w:t>of</w:t>
      </w:r>
      <w:r w:rsidRPr="00DA6025">
        <w:t xml:space="preserve"> 98.2%, </w:t>
      </w:r>
      <w:r w:rsidR="008C5B07">
        <w:t xml:space="preserve">and </w:t>
      </w:r>
      <w:r w:rsidRPr="00DA6025">
        <w:t>T</w:t>
      </w:r>
      <w:r w:rsidRPr="00DA6025">
        <w:rPr>
          <w:vertAlign w:val="superscript"/>
        </w:rPr>
        <w:t xml:space="preserve">2 </w:t>
      </w:r>
      <w:r w:rsidR="008C5B07">
        <w:t>=c</w:t>
      </w:r>
      <w:r w:rsidRPr="00DA6025">
        <w:rPr>
          <w:vertAlign w:val="superscript"/>
        </w:rPr>
        <w:t xml:space="preserve"> </w:t>
      </w:r>
      <w:r w:rsidRPr="00DA6025">
        <w:t>0.7159, p&lt;0.01. The pooled prevalence in LMICs was higher than HICs. A substantial difference was identified among SMI diagnoses; such that the pooled prevalence of underweight in people with schizophrenia was highest people with bipolar disorder, and a pooled prevalence for people with any disorder at was lower. We also found that number of inpatients was hi</w:t>
      </w:r>
      <w:r>
        <w:t>gher than outpatients (Figure 2).</w:t>
      </w:r>
    </w:p>
    <w:p w14:paraId="7D6E499F" w14:textId="77777777" w:rsidR="002F7096" w:rsidRDefault="002F7096"/>
    <w:tbl>
      <w:tblPr>
        <w:tblStyle w:val="ac"/>
        <w:tblpPr w:leftFromText="180" w:rightFromText="180" w:vertAnchor="text" w:horzAnchor="margin" w:tblpY="83"/>
        <w:tblW w:w="9460" w:type="dxa"/>
        <w:tblBorders>
          <w:top w:val="nil"/>
          <w:left w:val="nil"/>
          <w:bottom w:val="nil"/>
          <w:right w:val="nil"/>
          <w:insideH w:val="nil"/>
          <w:insideV w:val="nil"/>
        </w:tblBorders>
        <w:tblLayout w:type="fixed"/>
        <w:tblLook w:val="0600" w:firstRow="0" w:lastRow="0" w:firstColumn="0" w:lastColumn="0" w:noHBand="1" w:noVBand="1"/>
      </w:tblPr>
      <w:tblGrid>
        <w:gridCol w:w="3675"/>
        <w:gridCol w:w="1545"/>
        <w:gridCol w:w="1845"/>
        <w:gridCol w:w="2395"/>
      </w:tblGrid>
      <w:tr w:rsidR="002F7096" w:rsidRPr="00DA6025" w14:paraId="7E65A319" w14:textId="77777777" w:rsidTr="002F7096">
        <w:trPr>
          <w:trHeight w:val="715"/>
        </w:trPr>
        <w:tc>
          <w:tcPr>
            <w:tcW w:w="94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7462" w14:textId="77777777" w:rsidR="002F7096" w:rsidRPr="00DA6025" w:rsidRDefault="002F7096" w:rsidP="002F7096">
            <w:pPr>
              <w:pStyle w:val="Subtitle"/>
              <w:keepNext w:val="0"/>
              <w:keepLines w:val="0"/>
              <w:rPr>
                <w:b/>
              </w:rPr>
            </w:pPr>
            <w:r w:rsidRPr="00DA6025">
              <w:rPr>
                <w:b/>
              </w:rPr>
              <w:t xml:space="preserve">Table 2: </w:t>
            </w:r>
            <w:r w:rsidRPr="00DA6025">
              <w:rPr>
                <w:i/>
              </w:rPr>
              <w:t xml:space="preserve">Summary of the studies and the pooled prevalence of underweight according </w:t>
            </w:r>
            <w:r w:rsidRPr="002F7096">
              <w:rPr>
                <w:i/>
              </w:rPr>
              <w:t>to World Bank classification, World Bank region, type of severe mental illness, setting, antipsychotic medication, and year of data collection</w:t>
            </w:r>
          </w:p>
        </w:tc>
      </w:tr>
      <w:tr w:rsidR="002F7096" w:rsidRPr="00DA6025" w14:paraId="198A7188" w14:textId="77777777" w:rsidTr="002F7096">
        <w:trPr>
          <w:trHeight w:val="462"/>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EEB92" w14:textId="77777777" w:rsidR="002F7096" w:rsidRPr="00DA6025" w:rsidRDefault="002F7096" w:rsidP="002F7096">
            <w:pPr>
              <w:pStyle w:val="Subtitle"/>
              <w:spacing w:before="240"/>
              <w:rPr>
                <w:b/>
              </w:rPr>
            </w:pPr>
            <w:bookmarkStart w:id="14" w:name="_heading=h.u6hticlwngz2" w:colFirst="0" w:colLast="0"/>
            <w:bookmarkEnd w:id="14"/>
            <w:r w:rsidRPr="00DA6025">
              <w:rPr>
                <w:b/>
              </w:rPr>
              <w:t>Variable</w:t>
            </w:r>
          </w:p>
        </w:tc>
        <w:tc>
          <w:tcPr>
            <w:tcW w:w="1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1012AF" w14:textId="77777777" w:rsidR="002F7096" w:rsidRPr="00DA6025" w:rsidRDefault="002F7096" w:rsidP="002F7096">
            <w:pPr>
              <w:pStyle w:val="Subtitle"/>
              <w:spacing w:before="240"/>
              <w:jc w:val="center"/>
              <w:rPr>
                <w:b/>
              </w:rPr>
            </w:pPr>
            <w:bookmarkStart w:id="15" w:name="_heading=h.2a9hzklx5zf4" w:colFirst="0" w:colLast="0"/>
            <w:bookmarkEnd w:id="15"/>
            <w:r w:rsidRPr="00DA6025">
              <w:rPr>
                <w:b/>
              </w:rPr>
              <w:t>Number of studies</w:t>
            </w:r>
          </w:p>
        </w:tc>
        <w:tc>
          <w:tcPr>
            <w:tcW w:w="18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A9AAD4" w14:textId="77777777" w:rsidR="002F7096" w:rsidRPr="00DA6025" w:rsidRDefault="002F7096" w:rsidP="002F7096">
            <w:pPr>
              <w:pStyle w:val="Subtitle"/>
              <w:spacing w:before="240"/>
              <w:jc w:val="center"/>
              <w:rPr>
                <w:b/>
              </w:rPr>
            </w:pPr>
            <w:bookmarkStart w:id="16" w:name="_heading=h.p7m1737o1h2j" w:colFirst="0" w:colLast="0"/>
            <w:bookmarkEnd w:id="16"/>
            <w:r w:rsidRPr="00DA6025">
              <w:rPr>
                <w:b/>
              </w:rPr>
              <w:t>Percentage of studies (%)</w:t>
            </w:r>
          </w:p>
        </w:tc>
        <w:tc>
          <w:tcPr>
            <w:tcW w:w="2395" w:type="dxa"/>
            <w:tcBorders>
              <w:top w:val="single" w:sz="8" w:space="0" w:color="000000"/>
              <w:left w:val="nil"/>
              <w:bottom w:val="single" w:sz="8" w:space="0" w:color="000000"/>
              <w:right w:val="single" w:sz="8" w:space="0" w:color="000000"/>
            </w:tcBorders>
          </w:tcPr>
          <w:p w14:paraId="260B4608" w14:textId="77777777" w:rsidR="002F7096" w:rsidRPr="00DA6025" w:rsidRDefault="002F7096" w:rsidP="002F7096">
            <w:pPr>
              <w:pStyle w:val="Subtitle"/>
              <w:spacing w:before="240"/>
              <w:jc w:val="center"/>
              <w:rPr>
                <w:b/>
              </w:rPr>
            </w:pPr>
            <w:bookmarkStart w:id="17" w:name="_heading=h.4kp8gmrhziw8" w:colFirst="0" w:colLast="0"/>
            <w:bookmarkEnd w:id="17"/>
            <w:r w:rsidRPr="00DA6025">
              <w:rPr>
                <w:b/>
              </w:rPr>
              <w:t>Underweight (95% C.I.)</w:t>
            </w:r>
          </w:p>
        </w:tc>
      </w:tr>
      <w:tr w:rsidR="002F7096" w:rsidRPr="00DA6025" w14:paraId="34F369FD"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3232F7" w14:textId="77777777" w:rsidR="002F7096" w:rsidRPr="00DA6025" w:rsidRDefault="002F7096" w:rsidP="002F7096">
            <w:pPr>
              <w:pStyle w:val="Subtitle"/>
              <w:spacing w:before="240"/>
            </w:pPr>
            <w:bookmarkStart w:id="18" w:name="_heading=h.pbkjc4360clt" w:colFirst="0" w:colLast="0"/>
            <w:bookmarkEnd w:id="18"/>
            <w:r w:rsidRPr="00DA6025">
              <w:t xml:space="preserve">Overall Pooled Prevalence </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73DA0F49" w14:textId="77777777" w:rsidR="002F7096" w:rsidRPr="00DA6025" w:rsidRDefault="002F7096" w:rsidP="002F7096">
            <w:pPr>
              <w:pStyle w:val="Subtitle"/>
              <w:spacing w:before="240" w:after="240"/>
              <w:jc w:val="center"/>
            </w:pPr>
            <w:bookmarkStart w:id="19" w:name="_heading=h.li0ihagmd173" w:colFirst="0" w:colLast="0"/>
            <w:bookmarkEnd w:id="19"/>
            <w:r w:rsidRPr="00DA6025">
              <w:t>40</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0F89508B" w14:textId="77777777" w:rsidR="002F7096" w:rsidRPr="00DA6025" w:rsidRDefault="002F7096" w:rsidP="002F7096">
            <w:pPr>
              <w:pStyle w:val="Subtitle"/>
              <w:widowControl w:val="0"/>
              <w:spacing w:before="240"/>
              <w:jc w:val="center"/>
            </w:pPr>
            <w:bookmarkStart w:id="20" w:name="_heading=h.vw7jr0md0ww7" w:colFirst="0" w:colLast="0"/>
            <w:bookmarkEnd w:id="20"/>
            <w:r w:rsidRPr="00DA6025">
              <w:t>100%</w:t>
            </w:r>
          </w:p>
        </w:tc>
        <w:tc>
          <w:tcPr>
            <w:tcW w:w="2395" w:type="dxa"/>
            <w:tcBorders>
              <w:top w:val="nil"/>
              <w:left w:val="nil"/>
              <w:bottom w:val="single" w:sz="8" w:space="0" w:color="000000"/>
              <w:right w:val="single" w:sz="8" w:space="0" w:color="000000"/>
            </w:tcBorders>
          </w:tcPr>
          <w:p w14:paraId="21E3A310" w14:textId="77777777" w:rsidR="002F7096" w:rsidRPr="00DA6025" w:rsidRDefault="002F7096" w:rsidP="002F7096">
            <w:pPr>
              <w:pStyle w:val="Subtitle"/>
              <w:widowControl w:val="0"/>
              <w:spacing w:before="240"/>
            </w:pPr>
            <w:bookmarkStart w:id="21" w:name="_heading=h.qhzccvrlqdm6" w:colFirst="0" w:colLast="0"/>
            <w:bookmarkEnd w:id="21"/>
            <w:r w:rsidRPr="00DA6025">
              <w:t>3.78% (2.85-4.99)</w:t>
            </w:r>
          </w:p>
        </w:tc>
      </w:tr>
      <w:tr w:rsidR="002F7096" w:rsidRPr="00DA6025" w14:paraId="6EE3466B" w14:textId="77777777" w:rsidTr="002F7096">
        <w:trPr>
          <w:trHeight w:val="465"/>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35EC31" w14:textId="77777777" w:rsidR="002F7096" w:rsidRPr="00DA6025" w:rsidRDefault="002F7096" w:rsidP="002F7096">
            <w:pPr>
              <w:pStyle w:val="Subtitle"/>
              <w:spacing w:before="240"/>
            </w:pPr>
            <w:bookmarkStart w:id="22" w:name="_heading=h.73zv9akhxfbn" w:colFirst="0" w:colLast="0"/>
            <w:bookmarkEnd w:id="22"/>
            <w:r w:rsidRPr="00DA6025">
              <w:t>World Bank classification</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24B3197A" w14:textId="77777777" w:rsidR="002F7096" w:rsidRPr="00DA6025" w:rsidRDefault="002F7096" w:rsidP="002F7096">
            <w:pPr>
              <w:pStyle w:val="Subtitle"/>
              <w:spacing w:before="240" w:after="240"/>
            </w:pPr>
            <w:bookmarkStart w:id="23" w:name="_heading=h.60ovnjae1d75" w:colFirst="0" w:colLast="0"/>
            <w:bookmarkEnd w:id="23"/>
            <w:r w:rsidRPr="00DA6025">
              <w:t xml:space="preserve"> </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05E51299" w14:textId="77777777" w:rsidR="002F7096" w:rsidRPr="00DA6025" w:rsidRDefault="002F7096" w:rsidP="002F7096">
            <w:pPr>
              <w:pStyle w:val="Subtitle"/>
              <w:widowControl w:val="0"/>
              <w:spacing w:before="240"/>
            </w:pPr>
            <w:bookmarkStart w:id="24" w:name="_heading=h.kda7k2cuslkh" w:colFirst="0" w:colLast="0"/>
            <w:bookmarkEnd w:id="24"/>
            <w:r w:rsidRPr="00DA6025">
              <w:t xml:space="preserve"> </w:t>
            </w:r>
          </w:p>
        </w:tc>
        <w:tc>
          <w:tcPr>
            <w:tcW w:w="2395" w:type="dxa"/>
            <w:tcBorders>
              <w:top w:val="nil"/>
              <w:left w:val="nil"/>
              <w:bottom w:val="single" w:sz="8" w:space="0" w:color="000000"/>
              <w:right w:val="single" w:sz="8" w:space="0" w:color="000000"/>
            </w:tcBorders>
          </w:tcPr>
          <w:p w14:paraId="400730AD" w14:textId="77777777" w:rsidR="002F7096" w:rsidRPr="00DA6025" w:rsidRDefault="002F7096" w:rsidP="002F7096">
            <w:pPr>
              <w:pStyle w:val="Subtitle"/>
              <w:widowControl w:val="0"/>
              <w:spacing w:before="240"/>
            </w:pPr>
            <w:bookmarkStart w:id="25" w:name="_heading=h.n56ajgc7k3de" w:colFirst="0" w:colLast="0"/>
            <w:bookmarkEnd w:id="25"/>
          </w:p>
        </w:tc>
      </w:tr>
      <w:tr w:rsidR="002F7096" w:rsidRPr="00DA6025" w14:paraId="2161B84C"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117474" w14:textId="77777777" w:rsidR="002F7096" w:rsidRPr="00DA6025" w:rsidRDefault="002F7096" w:rsidP="002F7096">
            <w:pPr>
              <w:pStyle w:val="Subtitle"/>
              <w:spacing w:before="240"/>
            </w:pPr>
            <w:bookmarkStart w:id="26" w:name="_heading=h.ozv6ym38vfbd" w:colFirst="0" w:colLast="0"/>
            <w:bookmarkEnd w:id="26"/>
            <w:r w:rsidRPr="00DA6025">
              <w:t xml:space="preserve">  Higher Income Countries </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58AD4A19" w14:textId="77777777" w:rsidR="002F7096" w:rsidRPr="00DA6025" w:rsidRDefault="002F7096" w:rsidP="002F7096">
            <w:pPr>
              <w:pStyle w:val="Subtitle"/>
              <w:spacing w:before="240"/>
              <w:jc w:val="center"/>
            </w:pPr>
            <w:bookmarkStart w:id="27" w:name="_heading=h.tbfm4kqbep58" w:colFirst="0" w:colLast="0"/>
            <w:bookmarkEnd w:id="27"/>
            <w:r w:rsidRPr="00DA6025">
              <w:t>30</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0B00979F" w14:textId="77777777" w:rsidR="002F7096" w:rsidRPr="00DA6025" w:rsidRDefault="002F7096" w:rsidP="002F7096">
            <w:pPr>
              <w:pStyle w:val="Subtitle"/>
              <w:spacing w:before="240"/>
              <w:jc w:val="center"/>
            </w:pPr>
            <w:bookmarkStart w:id="28" w:name="_heading=h.q6aw6e11mmyd" w:colFirst="0" w:colLast="0"/>
            <w:bookmarkEnd w:id="28"/>
            <w:r w:rsidRPr="00DA6025">
              <w:t>75%</w:t>
            </w:r>
          </w:p>
        </w:tc>
        <w:tc>
          <w:tcPr>
            <w:tcW w:w="2395" w:type="dxa"/>
            <w:tcBorders>
              <w:top w:val="nil"/>
              <w:left w:val="nil"/>
              <w:bottom w:val="single" w:sz="8" w:space="0" w:color="000000"/>
              <w:right w:val="single" w:sz="8" w:space="0" w:color="000000"/>
            </w:tcBorders>
          </w:tcPr>
          <w:p w14:paraId="30C56FE0" w14:textId="77777777" w:rsidR="002F7096" w:rsidRPr="00DA6025" w:rsidRDefault="002F7096" w:rsidP="002F7096">
            <w:pPr>
              <w:pStyle w:val="Subtitle"/>
              <w:spacing w:before="240"/>
              <w:jc w:val="center"/>
            </w:pPr>
            <w:bookmarkStart w:id="29" w:name="_heading=h.4409aq5pmz5u" w:colFirst="0" w:colLast="0"/>
            <w:bookmarkEnd w:id="29"/>
            <w:r w:rsidRPr="00DA6025">
              <w:t>3.40% (2.38-4.83)</w:t>
            </w:r>
          </w:p>
        </w:tc>
      </w:tr>
      <w:tr w:rsidR="002F7096" w:rsidRPr="00DA6025" w14:paraId="755CCC50"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E7FFDF" w14:textId="77777777" w:rsidR="002F7096" w:rsidRPr="00DA6025" w:rsidRDefault="002F7096" w:rsidP="002F7096">
            <w:pPr>
              <w:pStyle w:val="Subtitle"/>
              <w:spacing w:before="240"/>
            </w:pPr>
            <w:bookmarkStart w:id="30" w:name="_heading=h.uo2k4drhqw75" w:colFirst="0" w:colLast="0"/>
            <w:bookmarkEnd w:id="30"/>
            <w:r w:rsidRPr="00DA6025">
              <w:t xml:space="preserve">  </w:t>
            </w:r>
            <w:r>
              <w:t xml:space="preserve">Low and </w:t>
            </w:r>
            <w:r w:rsidRPr="00DA6025">
              <w:t>Lower Middle Income Countries</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2B4FD3B2" w14:textId="77777777" w:rsidR="002F7096" w:rsidRPr="00DA6025" w:rsidRDefault="002F7096" w:rsidP="002F7096">
            <w:pPr>
              <w:pStyle w:val="Subtitle"/>
              <w:spacing w:before="240"/>
              <w:jc w:val="center"/>
            </w:pPr>
            <w:bookmarkStart w:id="31" w:name="_heading=h.t1t75qmpjh1i" w:colFirst="0" w:colLast="0"/>
            <w:bookmarkEnd w:id="31"/>
            <w:r w:rsidRPr="00DA6025">
              <w:t>10</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30792AA8" w14:textId="77777777" w:rsidR="002F7096" w:rsidRPr="00DA6025" w:rsidRDefault="002F7096" w:rsidP="002F7096">
            <w:pPr>
              <w:pStyle w:val="Subtitle"/>
              <w:spacing w:before="240"/>
              <w:jc w:val="center"/>
            </w:pPr>
            <w:bookmarkStart w:id="32" w:name="_heading=h.xk9s8n3ygvsw" w:colFirst="0" w:colLast="0"/>
            <w:bookmarkEnd w:id="32"/>
            <w:r w:rsidRPr="00DA6025">
              <w:t>25%</w:t>
            </w:r>
          </w:p>
        </w:tc>
        <w:tc>
          <w:tcPr>
            <w:tcW w:w="2395" w:type="dxa"/>
            <w:tcBorders>
              <w:top w:val="nil"/>
              <w:left w:val="nil"/>
              <w:bottom w:val="single" w:sz="8" w:space="0" w:color="000000"/>
              <w:right w:val="single" w:sz="8" w:space="0" w:color="000000"/>
            </w:tcBorders>
          </w:tcPr>
          <w:p w14:paraId="33664473" w14:textId="77777777" w:rsidR="002F7096" w:rsidRPr="00DA6025" w:rsidRDefault="002F7096" w:rsidP="002F7096">
            <w:pPr>
              <w:pStyle w:val="Subtitle"/>
              <w:spacing w:before="240"/>
              <w:jc w:val="center"/>
            </w:pPr>
            <w:bookmarkStart w:id="33" w:name="_heading=h.jfj6qdemdcuh" w:colFirst="0" w:colLast="0"/>
            <w:bookmarkEnd w:id="33"/>
            <w:r w:rsidRPr="00DA6025">
              <w:t>5.25% (3.73-7.34)</w:t>
            </w:r>
          </w:p>
        </w:tc>
      </w:tr>
      <w:tr w:rsidR="002F7096" w:rsidRPr="00DA6025" w14:paraId="04B0B8D2"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16FF6B" w14:textId="77777777" w:rsidR="002F7096" w:rsidRPr="00DA6025" w:rsidRDefault="002F7096" w:rsidP="002F7096">
            <w:pPr>
              <w:pStyle w:val="Subtitle"/>
              <w:spacing w:before="240"/>
            </w:pPr>
            <w:bookmarkStart w:id="34" w:name="_heading=h.8k8ar0sxmbed" w:colFirst="0" w:colLast="0"/>
            <w:bookmarkEnd w:id="34"/>
            <w:r w:rsidRPr="00DA6025">
              <w:t>World Bank region</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01516425" w14:textId="77777777" w:rsidR="002F7096" w:rsidRPr="00DA6025" w:rsidRDefault="002F7096" w:rsidP="002F7096">
            <w:pPr>
              <w:pStyle w:val="Subtitle"/>
              <w:spacing w:before="240" w:after="240"/>
            </w:pPr>
            <w:bookmarkStart w:id="35" w:name="_heading=h.vep03f9gyjev" w:colFirst="0" w:colLast="0"/>
            <w:bookmarkEnd w:id="35"/>
            <w:r w:rsidRPr="00DA6025">
              <w:t xml:space="preserve"> </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2A7BA2BB" w14:textId="77777777" w:rsidR="002F7096" w:rsidRPr="00DA6025" w:rsidRDefault="002F7096" w:rsidP="002F7096">
            <w:pPr>
              <w:pStyle w:val="Subtitle"/>
              <w:widowControl w:val="0"/>
              <w:spacing w:before="240"/>
            </w:pPr>
            <w:bookmarkStart w:id="36" w:name="_heading=h.4oy2ibobaeez" w:colFirst="0" w:colLast="0"/>
            <w:bookmarkEnd w:id="36"/>
            <w:r w:rsidRPr="00DA6025">
              <w:t xml:space="preserve"> </w:t>
            </w:r>
          </w:p>
        </w:tc>
        <w:tc>
          <w:tcPr>
            <w:tcW w:w="2395" w:type="dxa"/>
            <w:tcBorders>
              <w:top w:val="nil"/>
              <w:left w:val="nil"/>
              <w:bottom w:val="single" w:sz="8" w:space="0" w:color="000000"/>
              <w:right w:val="single" w:sz="8" w:space="0" w:color="000000"/>
            </w:tcBorders>
          </w:tcPr>
          <w:p w14:paraId="641E97C1" w14:textId="77777777" w:rsidR="002F7096" w:rsidRPr="00DA6025" w:rsidRDefault="002F7096" w:rsidP="002F7096">
            <w:pPr>
              <w:pStyle w:val="Subtitle"/>
              <w:widowControl w:val="0"/>
              <w:spacing w:before="240"/>
            </w:pPr>
            <w:bookmarkStart w:id="37" w:name="_heading=h.5j0wf1iepvac" w:colFirst="0" w:colLast="0"/>
            <w:bookmarkEnd w:id="37"/>
          </w:p>
        </w:tc>
      </w:tr>
      <w:tr w:rsidR="002F7096" w:rsidRPr="00DA6025" w14:paraId="54D5F8E9"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AF0917" w14:textId="77777777" w:rsidR="002F7096" w:rsidRPr="00DA6025" w:rsidRDefault="002F7096" w:rsidP="002F7096">
            <w:pPr>
              <w:pStyle w:val="Subtitle"/>
              <w:spacing w:before="240"/>
            </w:pPr>
            <w:bookmarkStart w:id="38" w:name="_heading=h.3fotfze2hqvr" w:colFirst="0" w:colLast="0"/>
            <w:bookmarkEnd w:id="38"/>
            <w:r w:rsidRPr="00DA6025">
              <w:t xml:space="preserve">  East Asia and Pacific</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77FC5EB1" w14:textId="77777777" w:rsidR="002F7096" w:rsidRPr="00DA6025" w:rsidRDefault="002F7096" w:rsidP="002F7096">
            <w:pPr>
              <w:pStyle w:val="Subtitle"/>
              <w:spacing w:before="240"/>
              <w:jc w:val="center"/>
            </w:pPr>
            <w:bookmarkStart w:id="39" w:name="_heading=h.5la57lxm464y" w:colFirst="0" w:colLast="0"/>
            <w:bookmarkEnd w:id="39"/>
            <w:r w:rsidRPr="00DA6025">
              <w:t>16</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27C99401" w14:textId="77777777" w:rsidR="002F7096" w:rsidRPr="00DA6025" w:rsidRDefault="002F7096" w:rsidP="002F7096">
            <w:pPr>
              <w:pStyle w:val="Subtitle"/>
              <w:spacing w:before="240"/>
              <w:jc w:val="center"/>
            </w:pPr>
            <w:bookmarkStart w:id="40" w:name="_heading=h.qe7is089tl22" w:colFirst="0" w:colLast="0"/>
            <w:bookmarkEnd w:id="40"/>
            <w:r w:rsidRPr="00DA6025">
              <w:t>40%</w:t>
            </w:r>
          </w:p>
        </w:tc>
        <w:tc>
          <w:tcPr>
            <w:tcW w:w="2395" w:type="dxa"/>
            <w:tcBorders>
              <w:top w:val="nil"/>
              <w:left w:val="nil"/>
              <w:bottom w:val="single" w:sz="8" w:space="0" w:color="000000"/>
              <w:right w:val="single" w:sz="8" w:space="0" w:color="000000"/>
            </w:tcBorders>
          </w:tcPr>
          <w:p w14:paraId="7B3FACD2" w14:textId="77777777" w:rsidR="002F7096" w:rsidRPr="00DA6025" w:rsidRDefault="002F7096" w:rsidP="002F7096">
            <w:pPr>
              <w:pStyle w:val="Subtitle"/>
              <w:spacing w:before="240"/>
              <w:jc w:val="center"/>
            </w:pPr>
            <w:bookmarkStart w:id="41" w:name="_heading=h.caft6130pv4p" w:colFirst="0" w:colLast="0"/>
            <w:bookmarkEnd w:id="41"/>
            <w:r w:rsidRPr="00DA6025">
              <w:t>4.96% (3.20-7.62)</w:t>
            </w:r>
          </w:p>
        </w:tc>
      </w:tr>
      <w:tr w:rsidR="002F7096" w:rsidRPr="00DA6025" w14:paraId="6F72EFDE"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BAEFF7" w14:textId="77777777" w:rsidR="002F7096" w:rsidRPr="00DA6025" w:rsidRDefault="002F7096" w:rsidP="002F7096">
            <w:pPr>
              <w:pStyle w:val="Subtitle"/>
              <w:spacing w:before="240"/>
            </w:pPr>
            <w:bookmarkStart w:id="42" w:name="_heading=h.v82xi0j8hdck" w:colFirst="0" w:colLast="0"/>
            <w:bookmarkEnd w:id="42"/>
            <w:r w:rsidRPr="00DA6025">
              <w:t xml:space="preserve">  North America</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3194B118" w14:textId="77777777" w:rsidR="002F7096" w:rsidRPr="00DA6025" w:rsidRDefault="002F7096" w:rsidP="002F7096">
            <w:pPr>
              <w:pStyle w:val="Subtitle"/>
              <w:spacing w:before="240"/>
              <w:jc w:val="center"/>
            </w:pPr>
            <w:bookmarkStart w:id="43" w:name="_heading=h.7ey76yh0kju1" w:colFirst="0" w:colLast="0"/>
            <w:bookmarkEnd w:id="43"/>
            <w:r w:rsidRPr="00DA6025">
              <w:t>10</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305AC1CF" w14:textId="77777777" w:rsidR="002F7096" w:rsidRPr="00DA6025" w:rsidRDefault="002F7096" w:rsidP="002F7096">
            <w:pPr>
              <w:pStyle w:val="Subtitle"/>
              <w:spacing w:before="240"/>
              <w:jc w:val="center"/>
            </w:pPr>
            <w:bookmarkStart w:id="44" w:name="_heading=h.pt8dohd9465v" w:colFirst="0" w:colLast="0"/>
            <w:bookmarkEnd w:id="44"/>
            <w:r w:rsidRPr="00DA6025">
              <w:t>25%</w:t>
            </w:r>
          </w:p>
        </w:tc>
        <w:tc>
          <w:tcPr>
            <w:tcW w:w="2395" w:type="dxa"/>
            <w:tcBorders>
              <w:top w:val="nil"/>
              <w:left w:val="nil"/>
              <w:bottom w:val="single" w:sz="8" w:space="0" w:color="000000"/>
              <w:right w:val="single" w:sz="8" w:space="0" w:color="000000"/>
            </w:tcBorders>
          </w:tcPr>
          <w:p w14:paraId="24C9DEBE" w14:textId="77777777" w:rsidR="002F7096" w:rsidRPr="00DA6025" w:rsidRDefault="002F7096" w:rsidP="002F7096">
            <w:pPr>
              <w:pStyle w:val="Subtitle"/>
              <w:spacing w:before="240"/>
              <w:jc w:val="center"/>
            </w:pPr>
            <w:bookmarkStart w:id="45" w:name="_heading=h.pn45pl5su5ib" w:colFirst="0" w:colLast="0"/>
            <w:bookmarkEnd w:id="45"/>
            <w:r w:rsidRPr="00DA6025">
              <w:t>1.78% (1.24-2.55)</w:t>
            </w:r>
          </w:p>
        </w:tc>
      </w:tr>
      <w:tr w:rsidR="002F7096" w:rsidRPr="00DA6025" w14:paraId="536DE93C"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69177A" w14:textId="77777777" w:rsidR="002F7096" w:rsidRPr="00DA6025" w:rsidRDefault="002F7096" w:rsidP="002F7096">
            <w:pPr>
              <w:pStyle w:val="Subtitle"/>
              <w:spacing w:before="240"/>
            </w:pPr>
            <w:bookmarkStart w:id="46" w:name="_heading=h.vaiksky0hsia" w:colFirst="0" w:colLast="0"/>
            <w:bookmarkEnd w:id="46"/>
            <w:r w:rsidRPr="00DA6025">
              <w:t xml:space="preserve">  Europe and Central Asia</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05B678AB" w14:textId="77777777" w:rsidR="002F7096" w:rsidRPr="00DA6025" w:rsidRDefault="002F7096" w:rsidP="002F7096">
            <w:pPr>
              <w:pStyle w:val="Subtitle"/>
              <w:spacing w:before="240"/>
              <w:jc w:val="center"/>
            </w:pPr>
            <w:bookmarkStart w:id="47" w:name="_heading=h.qwv80xqzkfoe" w:colFirst="0" w:colLast="0"/>
            <w:bookmarkEnd w:id="47"/>
            <w:r w:rsidRPr="00DA6025">
              <w:t>9</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443FE753" w14:textId="77777777" w:rsidR="002F7096" w:rsidRPr="00DA6025" w:rsidRDefault="002F7096" w:rsidP="002F7096">
            <w:pPr>
              <w:pStyle w:val="Subtitle"/>
              <w:spacing w:before="240"/>
              <w:jc w:val="center"/>
            </w:pPr>
            <w:bookmarkStart w:id="48" w:name="_heading=h.3pn7bjmoa91" w:colFirst="0" w:colLast="0"/>
            <w:bookmarkEnd w:id="48"/>
            <w:r w:rsidRPr="00DA6025">
              <w:t>22.5%</w:t>
            </w:r>
          </w:p>
        </w:tc>
        <w:tc>
          <w:tcPr>
            <w:tcW w:w="2395" w:type="dxa"/>
            <w:tcBorders>
              <w:top w:val="nil"/>
              <w:left w:val="nil"/>
              <w:bottom w:val="single" w:sz="8" w:space="0" w:color="000000"/>
              <w:right w:val="single" w:sz="8" w:space="0" w:color="000000"/>
            </w:tcBorders>
          </w:tcPr>
          <w:p w14:paraId="629A45A0" w14:textId="77777777" w:rsidR="002F7096" w:rsidRPr="00DA6025" w:rsidRDefault="002F7096" w:rsidP="002F7096">
            <w:pPr>
              <w:pStyle w:val="Subtitle"/>
              <w:spacing w:before="240"/>
              <w:jc w:val="center"/>
            </w:pPr>
            <w:bookmarkStart w:id="49" w:name="_heading=h.f8js5ws9hu2p" w:colFirst="0" w:colLast="0"/>
            <w:bookmarkEnd w:id="49"/>
            <w:r w:rsidRPr="00DA6025">
              <w:t>5.15% (3.24-8.11)</w:t>
            </w:r>
          </w:p>
        </w:tc>
      </w:tr>
      <w:tr w:rsidR="002F7096" w:rsidRPr="00DA6025" w14:paraId="43E53757"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998208" w14:textId="77777777" w:rsidR="002F7096" w:rsidRPr="00DA6025" w:rsidRDefault="002F7096" w:rsidP="002F7096">
            <w:pPr>
              <w:pStyle w:val="Subtitle"/>
              <w:spacing w:before="240"/>
            </w:pPr>
            <w:bookmarkStart w:id="50" w:name="_heading=h.piukrpjeooda" w:colFirst="0" w:colLast="0"/>
            <w:bookmarkEnd w:id="50"/>
            <w:r w:rsidRPr="00DA6025">
              <w:t xml:space="preserve">  South Asia</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2E1E4194" w14:textId="77777777" w:rsidR="002F7096" w:rsidRPr="00DA6025" w:rsidRDefault="002F7096" w:rsidP="002F7096">
            <w:pPr>
              <w:pStyle w:val="Subtitle"/>
              <w:spacing w:before="240"/>
              <w:jc w:val="center"/>
            </w:pPr>
            <w:bookmarkStart w:id="51" w:name="_heading=h.7fhznh5ooh8d" w:colFirst="0" w:colLast="0"/>
            <w:bookmarkEnd w:id="51"/>
            <w:r w:rsidRPr="00DA6025">
              <w:t>3</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59C687FB" w14:textId="77777777" w:rsidR="002F7096" w:rsidRPr="00DA6025" w:rsidRDefault="002F7096" w:rsidP="002F7096">
            <w:pPr>
              <w:pStyle w:val="Subtitle"/>
              <w:spacing w:before="240"/>
              <w:jc w:val="center"/>
            </w:pPr>
            <w:bookmarkStart w:id="52" w:name="_heading=h.35b7pbpkry9c" w:colFirst="0" w:colLast="0"/>
            <w:bookmarkEnd w:id="52"/>
            <w:r w:rsidRPr="00DA6025">
              <w:t>7.5%</w:t>
            </w:r>
          </w:p>
        </w:tc>
        <w:tc>
          <w:tcPr>
            <w:tcW w:w="2395" w:type="dxa"/>
            <w:tcBorders>
              <w:top w:val="nil"/>
              <w:left w:val="nil"/>
              <w:bottom w:val="single" w:sz="8" w:space="0" w:color="000000"/>
              <w:right w:val="single" w:sz="8" w:space="0" w:color="000000"/>
            </w:tcBorders>
          </w:tcPr>
          <w:p w14:paraId="305B9162" w14:textId="77777777" w:rsidR="002F7096" w:rsidRPr="00DA6025" w:rsidRDefault="002F7096" w:rsidP="002F7096">
            <w:pPr>
              <w:pStyle w:val="Subtitle"/>
              <w:spacing w:before="240"/>
              <w:jc w:val="center"/>
            </w:pPr>
            <w:bookmarkStart w:id="53" w:name="_heading=h.bbcoqzrpcvbc" w:colFirst="0" w:colLast="0"/>
            <w:bookmarkEnd w:id="53"/>
            <w:r w:rsidRPr="00DA6025">
              <w:t>7.50% (5.76-9.71)</w:t>
            </w:r>
          </w:p>
        </w:tc>
      </w:tr>
      <w:tr w:rsidR="002F7096" w:rsidRPr="00DA6025" w14:paraId="23237A7F"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88DD2C" w14:textId="77777777" w:rsidR="002F7096" w:rsidRPr="00DA6025" w:rsidRDefault="002F7096" w:rsidP="002F7096">
            <w:pPr>
              <w:pStyle w:val="Subtitle"/>
              <w:spacing w:before="240"/>
            </w:pPr>
            <w:bookmarkStart w:id="54" w:name="_heading=h.galcnrdreum1" w:colFirst="0" w:colLast="0"/>
            <w:bookmarkEnd w:id="54"/>
            <w:r w:rsidRPr="00DA6025">
              <w:t>Latin America and Caribbean</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5C99AF48" w14:textId="77777777" w:rsidR="002F7096" w:rsidRPr="00DA6025" w:rsidRDefault="002F7096" w:rsidP="002F7096">
            <w:pPr>
              <w:pStyle w:val="Subtitle"/>
              <w:spacing w:before="240"/>
              <w:jc w:val="center"/>
            </w:pPr>
            <w:bookmarkStart w:id="55" w:name="_heading=h.64u00e2diioe" w:colFirst="0" w:colLast="0"/>
            <w:bookmarkEnd w:id="55"/>
            <w:r w:rsidRPr="00DA6025">
              <w:t>2</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0EE6563E" w14:textId="77777777" w:rsidR="002F7096" w:rsidRPr="00DA6025" w:rsidRDefault="002F7096" w:rsidP="002F7096">
            <w:pPr>
              <w:pStyle w:val="Subtitle"/>
              <w:spacing w:before="240"/>
              <w:jc w:val="center"/>
            </w:pPr>
            <w:bookmarkStart w:id="56" w:name="_heading=h.20q612fu53nq" w:colFirst="0" w:colLast="0"/>
            <w:bookmarkEnd w:id="56"/>
            <w:r w:rsidRPr="00DA6025">
              <w:t>5%</w:t>
            </w:r>
          </w:p>
        </w:tc>
        <w:tc>
          <w:tcPr>
            <w:tcW w:w="2395" w:type="dxa"/>
            <w:tcBorders>
              <w:top w:val="nil"/>
              <w:left w:val="nil"/>
              <w:bottom w:val="single" w:sz="8" w:space="0" w:color="000000"/>
              <w:right w:val="single" w:sz="8" w:space="0" w:color="000000"/>
            </w:tcBorders>
          </w:tcPr>
          <w:p w14:paraId="35875061" w14:textId="77777777" w:rsidR="002F7096" w:rsidRPr="00DA6025" w:rsidRDefault="002F7096" w:rsidP="002F7096">
            <w:pPr>
              <w:pStyle w:val="Subtitle"/>
              <w:spacing w:before="240"/>
              <w:jc w:val="center"/>
            </w:pPr>
            <w:bookmarkStart w:id="57" w:name="_heading=h.emra1tu4ozu3" w:colFirst="0" w:colLast="0"/>
            <w:bookmarkEnd w:id="57"/>
            <w:r w:rsidRPr="00DA6025">
              <w:t>2.55% (1.45-4.43)</w:t>
            </w:r>
          </w:p>
        </w:tc>
      </w:tr>
      <w:tr w:rsidR="002F7096" w:rsidRPr="00DA6025" w14:paraId="38D6EE21"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1F2B23" w14:textId="77777777" w:rsidR="002F7096" w:rsidRPr="00DA6025" w:rsidRDefault="002F7096" w:rsidP="002F7096">
            <w:pPr>
              <w:pStyle w:val="Subtitle"/>
              <w:spacing w:before="240"/>
            </w:pPr>
            <w:r w:rsidRPr="00DA6025">
              <w:t>Year of data collection</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7DC69EC0" w14:textId="77777777" w:rsidR="002F7096" w:rsidRPr="00DA6025" w:rsidRDefault="002F7096" w:rsidP="002F7096">
            <w:pPr>
              <w:pStyle w:val="Subtitle"/>
              <w:spacing w:before="240" w:after="240"/>
              <w:jc w:val="center"/>
            </w:pPr>
            <w:r w:rsidRPr="00DA6025">
              <w:t xml:space="preserve"> </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47C51F11" w14:textId="77777777" w:rsidR="002F7096" w:rsidRPr="00DA6025" w:rsidRDefault="002F7096" w:rsidP="002F7096">
            <w:pPr>
              <w:pStyle w:val="Subtitle"/>
              <w:spacing w:before="240"/>
              <w:jc w:val="center"/>
            </w:pPr>
            <w:r w:rsidRPr="00DA6025">
              <w:t xml:space="preserve"> </w:t>
            </w:r>
          </w:p>
        </w:tc>
        <w:tc>
          <w:tcPr>
            <w:tcW w:w="2395" w:type="dxa"/>
            <w:tcBorders>
              <w:top w:val="nil"/>
              <w:left w:val="nil"/>
              <w:bottom w:val="single" w:sz="8" w:space="0" w:color="000000"/>
              <w:right w:val="single" w:sz="8" w:space="0" w:color="000000"/>
            </w:tcBorders>
          </w:tcPr>
          <w:p w14:paraId="704597A1" w14:textId="77777777" w:rsidR="002F7096" w:rsidRPr="00DA6025" w:rsidRDefault="002F7096" w:rsidP="002F7096">
            <w:pPr>
              <w:pStyle w:val="Subtitle"/>
              <w:spacing w:before="240"/>
              <w:jc w:val="center"/>
            </w:pPr>
          </w:p>
        </w:tc>
      </w:tr>
      <w:tr w:rsidR="002F7096" w:rsidRPr="00DA6025" w14:paraId="3D7E3469"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A3E88" w14:textId="77777777" w:rsidR="002F7096" w:rsidRPr="00DA6025" w:rsidRDefault="002F7096" w:rsidP="002F7096">
            <w:pPr>
              <w:pStyle w:val="Subtitle"/>
              <w:spacing w:before="240"/>
            </w:pPr>
            <w:r w:rsidRPr="00DA6025">
              <w:t xml:space="preserve">  2000 – 2005</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74BDB960" w14:textId="77777777" w:rsidR="002F7096" w:rsidRPr="00DA6025" w:rsidRDefault="002F7096" w:rsidP="002F7096">
            <w:pPr>
              <w:pStyle w:val="Subtitle"/>
              <w:spacing w:before="240" w:after="240"/>
              <w:jc w:val="center"/>
            </w:pPr>
            <w:r w:rsidRPr="00DA6025">
              <w:t>10</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2D7D8D24" w14:textId="77777777" w:rsidR="002F7096" w:rsidRPr="00DA6025" w:rsidRDefault="002F7096" w:rsidP="002F7096">
            <w:pPr>
              <w:pStyle w:val="Subtitle"/>
              <w:spacing w:before="240"/>
              <w:jc w:val="center"/>
            </w:pPr>
            <w:r w:rsidRPr="00DA6025">
              <w:t>25%</w:t>
            </w:r>
          </w:p>
        </w:tc>
        <w:tc>
          <w:tcPr>
            <w:tcW w:w="2395" w:type="dxa"/>
            <w:tcBorders>
              <w:top w:val="nil"/>
              <w:left w:val="nil"/>
              <w:bottom w:val="single" w:sz="8" w:space="0" w:color="000000"/>
              <w:right w:val="single" w:sz="8" w:space="0" w:color="000000"/>
            </w:tcBorders>
          </w:tcPr>
          <w:p w14:paraId="449C5BE5" w14:textId="77777777" w:rsidR="002F7096" w:rsidRPr="00DA6025" w:rsidRDefault="002F7096" w:rsidP="002F7096">
            <w:pPr>
              <w:pStyle w:val="Subtitle"/>
              <w:spacing w:before="240"/>
              <w:jc w:val="center"/>
            </w:pPr>
            <w:r w:rsidRPr="00DA6025">
              <w:t>2.22% (1.16-4.21)</w:t>
            </w:r>
          </w:p>
        </w:tc>
      </w:tr>
      <w:tr w:rsidR="002F7096" w:rsidRPr="00DA6025" w14:paraId="4152D44C"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AD8047" w14:textId="77777777" w:rsidR="002F7096" w:rsidRPr="00DA6025" w:rsidRDefault="002F7096" w:rsidP="002F7096">
            <w:pPr>
              <w:pStyle w:val="Subtitle"/>
              <w:spacing w:before="240"/>
            </w:pPr>
            <w:r w:rsidRPr="00DA6025">
              <w:t xml:space="preserve">  2006 – 2010</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741EFF5A" w14:textId="77777777" w:rsidR="002F7096" w:rsidRPr="00DA6025" w:rsidRDefault="002F7096" w:rsidP="002F7096">
            <w:pPr>
              <w:pStyle w:val="Subtitle"/>
              <w:spacing w:before="240" w:after="240"/>
              <w:jc w:val="center"/>
            </w:pPr>
            <w:r w:rsidRPr="00DA6025">
              <w:t>9</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64371E8C" w14:textId="77777777" w:rsidR="002F7096" w:rsidRPr="00DA6025" w:rsidRDefault="002F7096" w:rsidP="002F7096">
            <w:pPr>
              <w:pStyle w:val="Subtitle"/>
              <w:spacing w:before="240"/>
              <w:jc w:val="center"/>
            </w:pPr>
            <w:r w:rsidRPr="00DA6025">
              <w:t>22.5%</w:t>
            </w:r>
          </w:p>
        </w:tc>
        <w:tc>
          <w:tcPr>
            <w:tcW w:w="2395" w:type="dxa"/>
            <w:tcBorders>
              <w:top w:val="nil"/>
              <w:left w:val="nil"/>
              <w:bottom w:val="single" w:sz="8" w:space="0" w:color="000000"/>
              <w:right w:val="single" w:sz="8" w:space="0" w:color="000000"/>
            </w:tcBorders>
          </w:tcPr>
          <w:p w14:paraId="319BCEA1" w14:textId="77777777" w:rsidR="002F7096" w:rsidRPr="00DA6025" w:rsidRDefault="002F7096" w:rsidP="002F7096">
            <w:pPr>
              <w:pStyle w:val="Subtitle"/>
              <w:spacing w:before="240"/>
              <w:jc w:val="center"/>
            </w:pPr>
            <w:r w:rsidRPr="00DA6025">
              <w:t>3.28% (2.02-5.26)</w:t>
            </w:r>
          </w:p>
        </w:tc>
      </w:tr>
      <w:tr w:rsidR="002F7096" w:rsidRPr="00DA6025" w14:paraId="12485CD1"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A75156" w14:textId="77777777" w:rsidR="002F7096" w:rsidRPr="00DA6025" w:rsidRDefault="002F7096" w:rsidP="002F7096">
            <w:pPr>
              <w:pStyle w:val="Subtitle"/>
              <w:spacing w:before="240"/>
            </w:pPr>
            <w:r w:rsidRPr="00DA6025">
              <w:t xml:space="preserve">  2011 – 2015</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2AE80F09" w14:textId="77777777" w:rsidR="002F7096" w:rsidRPr="00DA6025" w:rsidRDefault="002F7096" w:rsidP="002F7096">
            <w:pPr>
              <w:pStyle w:val="Subtitle"/>
              <w:spacing w:before="240" w:after="240"/>
              <w:jc w:val="center"/>
            </w:pPr>
            <w:r w:rsidRPr="00DA6025">
              <w:t>11</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239587FD" w14:textId="77777777" w:rsidR="002F7096" w:rsidRPr="00DA6025" w:rsidRDefault="002F7096" w:rsidP="002F7096">
            <w:pPr>
              <w:pStyle w:val="Subtitle"/>
              <w:spacing w:before="240"/>
              <w:jc w:val="center"/>
            </w:pPr>
            <w:r w:rsidRPr="00DA6025">
              <w:t>27.5%</w:t>
            </w:r>
          </w:p>
        </w:tc>
        <w:tc>
          <w:tcPr>
            <w:tcW w:w="2395" w:type="dxa"/>
            <w:tcBorders>
              <w:top w:val="nil"/>
              <w:left w:val="nil"/>
              <w:bottom w:val="single" w:sz="8" w:space="0" w:color="000000"/>
              <w:right w:val="single" w:sz="8" w:space="0" w:color="000000"/>
            </w:tcBorders>
          </w:tcPr>
          <w:p w14:paraId="3A8EC5D5" w14:textId="77777777" w:rsidR="002F7096" w:rsidRPr="00DA6025" w:rsidRDefault="002F7096" w:rsidP="002F7096">
            <w:pPr>
              <w:pStyle w:val="Subtitle"/>
              <w:spacing w:before="240"/>
              <w:jc w:val="center"/>
            </w:pPr>
            <w:r w:rsidRPr="00DA6025">
              <w:t>3.28% (1.75-6.04)</w:t>
            </w:r>
          </w:p>
        </w:tc>
      </w:tr>
      <w:tr w:rsidR="002F7096" w:rsidRPr="00DA6025" w14:paraId="0D253061"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1D68A2" w14:textId="77777777" w:rsidR="002F7096" w:rsidRPr="00DA6025" w:rsidRDefault="002F7096" w:rsidP="002F7096">
            <w:pPr>
              <w:pStyle w:val="Subtitle"/>
              <w:spacing w:before="240"/>
            </w:pPr>
            <w:r w:rsidRPr="00DA6025">
              <w:t xml:space="preserve">  2016 – 2021</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6C43FD38" w14:textId="77777777" w:rsidR="002F7096" w:rsidRPr="00DA6025" w:rsidRDefault="002F7096" w:rsidP="002F7096">
            <w:pPr>
              <w:pStyle w:val="Subtitle"/>
              <w:spacing w:before="240" w:after="240"/>
              <w:jc w:val="center"/>
            </w:pPr>
            <w:r w:rsidRPr="00DA6025">
              <w:t>10</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07563C9E" w14:textId="77777777" w:rsidR="002F7096" w:rsidRPr="00DA6025" w:rsidRDefault="002F7096" w:rsidP="002F7096">
            <w:pPr>
              <w:pStyle w:val="Subtitle"/>
              <w:spacing w:before="240"/>
              <w:jc w:val="center"/>
            </w:pPr>
            <w:r w:rsidRPr="00DA6025">
              <w:t>25%</w:t>
            </w:r>
          </w:p>
        </w:tc>
        <w:tc>
          <w:tcPr>
            <w:tcW w:w="2395" w:type="dxa"/>
            <w:tcBorders>
              <w:top w:val="nil"/>
              <w:left w:val="nil"/>
              <w:bottom w:val="single" w:sz="8" w:space="0" w:color="000000"/>
              <w:right w:val="single" w:sz="8" w:space="0" w:color="000000"/>
            </w:tcBorders>
          </w:tcPr>
          <w:p w14:paraId="126022D6" w14:textId="77777777" w:rsidR="002F7096" w:rsidRPr="00DA6025" w:rsidRDefault="002F7096" w:rsidP="002F7096">
            <w:pPr>
              <w:pStyle w:val="Subtitle"/>
              <w:spacing w:before="240"/>
              <w:jc w:val="center"/>
            </w:pPr>
            <w:r w:rsidRPr="00DA6025">
              <w:t>5.07% (3.46-7.39)</w:t>
            </w:r>
          </w:p>
        </w:tc>
      </w:tr>
      <w:tr w:rsidR="002F7096" w:rsidRPr="00DA6025" w14:paraId="7F30D56B"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BDBB66" w14:textId="77777777" w:rsidR="002F7096" w:rsidRPr="00DA6025" w:rsidRDefault="002F7096" w:rsidP="002F7096">
            <w:pPr>
              <w:pStyle w:val="Subtitle"/>
              <w:spacing w:before="240"/>
            </w:pPr>
            <w:bookmarkStart w:id="58" w:name="_heading=h.gnuoakb1fo0a" w:colFirst="0" w:colLast="0"/>
            <w:bookmarkEnd w:id="58"/>
            <w:r w:rsidRPr="00DA6025">
              <w:t>Type of SMI</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17CB20CF" w14:textId="77777777" w:rsidR="002F7096" w:rsidRPr="00DA6025" w:rsidRDefault="002F7096" w:rsidP="002F7096">
            <w:pPr>
              <w:pStyle w:val="Subtitle"/>
              <w:spacing w:before="240" w:after="240"/>
              <w:jc w:val="center"/>
            </w:pPr>
            <w:bookmarkStart w:id="59" w:name="_heading=h.nfw7qj39ah5k" w:colFirst="0" w:colLast="0"/>
            <w:bookmarkEnd w:id="59"/>
            <w:r w:rsidRPr="00DA6025">
              <w:t xml:space="preserve"> </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66B65620" w14:textId="77777777" w:rsidR="002F7096" w:rsidRPr="00DA6025" w:rsidRDefault="002F7096" w:rsidP="002F7096">
            <w:pPr>
              <w:pStyle w:val="Subtitle"/>
              <w:spacing w:before="240"/>
              <w:jc w:val="center"/>
            </w:pPr>
            <w:bookmarkStart w:id="60" w:name="_heading=h.ddb8ff8e3wtp" w:colFirst="0" w:colLast="0"/>
            <w:bookmarkEnd w:id="60"/>
            <w:r w:rsidRPr="00DA6025">
              <w:t xml:space="preserve"> </w:t>
            </w:r>
          </w:p>
        </w:tc>
        <w:tc>
          <w:tcPr>
            <w:tcW w:w="2395" w:type="dxa"/>
            <w:tcBorders>
              <w:top w:val="nil"/>
              <w:left w:val="nil"/>
              <w:bottom w:val="single" w:sz="8" w:space="0" w:color="000000"/>
              <w:right w:val="single" w:sz="8" w:space="0" w:color="000000"/>
            </w:tcBorders>
          </w:tcPr>
          <w:p w14:paraId="7C12FAEA" w14:textId="77777777" w:rsidR="002F7096" w:rsidRPr="00DA6025" w:rsidRDefault="002F7096" w:rsidP="002F7096">
            <w:pPr>
              <w:pStyle w:val="Subtitle"/>
              <w:spacing w:before="240"/>
              <w:jc w:val="center"/>
            </w:pPr>
            <w:bookmarkStart w:id="61" w:name="_heading=h.6mdsxzy8jvwk" w:colFirst="0" w:colLast="0"/>
            <w:bookmarkEnd w:id="61"/>
          </w:p>
        </w:tc>
      </w:tr>
      <w:tr w:rsidR="002F7096" w:rsidRPr="00DA6025" w14:paraId="299B06C9"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78782A" w14:textId="77777777" w:rsidR="002F7096" w:rsidRPr="00DA6025" w:rsidRDefault="002F7096" w:rsidP="002F7096">
            <w:pPr>
              <w:pStyle w:val="Subtitle"/>
              <w:spacing w:before="240"/>
            </w:pPr>
            <w:bookmarkStart w:id="62" w:name="_heading=h.uv8hbngghr09" w:colFirst="0" w:colLast="0"/>
            <w:bookmarkEnd w:id="62"/>
            <w:r w:rsidRPr="00DA6025">
              <w:t xml:space="preserve">  Any SMI</w:t>
            </w:r>
            <w:r w:rsidRPr="00DA6025">
              <w:rPr>
                <w:vertAlign w:val="superscript"/>
              </w:rPr>
              <w:t>1</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1BA69457" w14:textId="77777777" w:rsidR="002F7096" w:rsidRPr="00DA6025" w:rsidRDefault="002F7096" w:rsidP="002F7096">
            <w:pPr>
              <w:pStyle w:val="Subtitle"/>
              <w:spacing w:before="240"/>
              <w:jc w:val="center"/>
            </w:pPr>
            <w:bookmarkStart w:id="63" w:name="_heading=h.zc9iw2ju2oip" w:colFirst="0" w:colLast="0"/>
            <w:bookmarkEnd w:id="63"/>
            <w:r w:rsidRPr="00DA6025">
              <w:t>15</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6095801B" w14:textId="77777777" w:rsidR="002F7096" w:rsidRPr="00DA6025" w:rsidRDefault="002F7096" w:rsidP="002F7096">
            <w:pPr>
              <w:pStyle w:val="Subtitle"/>
              <w:widowControl w:val="0"/>
              <w:spacing w:before="240"/>
              <w:jc w:val="center"/>
            </w:pPr>
            <w:bookmarkStart w:id="64" w:name="_heading=h.eg1z1ox1x1gu" w:colFirst="0" w:colLast="0"/>
            <w:bookmarkEnd w:id="64"/>
            <w:r w:rsidRPr="00DA6025">
              <w:t>37.5%</w:t>
            </w:r>
          </w:p>
        </w:tc>
        <w:tc>
          <w:tcPr>
            <w:tcW w:w="2395" w:type="dxa"/>
            <w:tcBorders>
              <w:top w:val="nil"/>
              <w:left w:val="nil"/>
              <w:bottom w:val="single" w:sz="8" w:space="0" w:color="000000"/>
              <w:right w:val="single" w:sz="8" w:space="0" w:color="000000"/>
            </w:tcBorders>
          </w:tcPr>
          <w:bookmarkStart w:id="65" w:name="_heading=h.skutx8z573ax" w:colFirst="0" w:colLast="0" w:displacedByCustomXml="next"/>
          <w:bookmarkEnd w:id="65" w:displacedByCustomXml="next"/>
          <w:sdt>
            <w:sdtPr>
              <w:tag w:val="goog_rdk_11"/>
              <w:id w:val="-510919867"/>
            </w:sdtPr>
            <w:sdtEndPr/>
            <w:sdtContent>
              <w:p w14:paraId="626075FB" w14:textId="77777777" w:rsidR="002F7096" w:rsidRPr="00DA6025" w:rsidRDefault="002F7096" w:rsidP="002F7096">
                <w:pPr>
                  <w:pStyle w:val="Subtitle"/>
                  <w:widowControl w:val="0"/>
                  <w:spacing w:before="240"/>
                  <w:jc w:val="center"/>
                </w:pPr>
                <w:r w:rsidRPr="00DA6025">
                  <w:t>3.33% (2.24-4.91)</w:t>
                </w:r>
              </w:p>
            </w:sdtContent>
          </w:sdt>
        </w:tc>
      </w:tr>
      <w:tr w:rsidR="002F7096" w:rsidRPr="00DA6025" w14:paraId="00C05714"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601660" w14:textId="77777777" w:rsidR="002F7096" w:rsidRPr="00DA6025" w:rsidRDefault="002F7096" w:rsidP="002F7096">
            <w:pPr>
              <w:pStyle w:val="Subtitle"/>
              <w:spacing w:before="240"/>
            </w:pPr>
            <w:bookmarkStart w:id="66" w:name="_heading=h.4olodip61425" w:colFirst="0" w:colLast="0"/>
            <w:bookmarkEnd w:id="66"/>
            <w:r w:rsidRPr="00DA6025">
              <w:t xml:space="preserve">  Schizophrenia</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7047340B" w14:textId="77777777" w:rsidR="002F7096" w:rsidRPr="00DA6025" w:rsidRDefault="002F7096" w:rsidP="002F7096">
            <w:pPr>
              <w:pStyle w:val="Subtitle"/>
              <w:spacing w:before="240"/>
              <w:jc w:val="center"/>
            </w:pPr>
            <w:bookmarkStart w:id="67" w:name="_heading=h.e0le85cnvl0w" w:colFirst="0" w:colLast="0"/>
            <w:bookmarkEnd w:id="67"/>
            <w:r w:rsidRPr="00DA6025">
              <w:t>17</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76A47BA9" w14:textId="77777777" w:rsidR="002F7096" w:rsidRPr="00DA6025" w:rsidRDefault="002F7096" w:rsidP="002F7096">
            <w:pPr>
              <w:pStyle w:val="Subtitle"/>
              <w:spacing w:before="240"/>
              <w:jc w:val="center"/>
            </w:pPr>
            <w:bookmarkStart w:id="68" w:name="_heading=h.m8x5beyq3u77" w:colFirst="0" w:colLast="0"/>
            <w:bookmarkEnd w:id="68"/>
            <w:r w:rsidRPr="00DA6025">
              <w:t>42.5%</w:t>
            </w:r>
          </w:p>
        </w:tc>
        <w:tc>
          <w:tcPr>
            <w:tcW w:w="2395" w:type="dxa"/>
            <w:tcBorders>
              <w:top w:val="nil"/>
              <w:left w:val="nil"/>
              <w:bottom w:val="single" w:sz="8" w:space="0" w:color="000000"/>
              <w:right w:val="single" w:sz="8" w:space="0" w:color="000000"/>
            </w:tcBorders>
          </w:tcPr>
          <w:p w14:paraId="1F28F15E" w14:textId="77777777" w:rsidR="002F7096" w:rsidRPr="00DA6025" w:rsidRDefault="002F7096" w:rsidP="002F7096">
            <w:pPr>
              <w:pStyle w:val="Subtitle"/>
              <w:spacing w:before="240"/>
              <w:jc w:val="center"/>
            </w:pPr>
            <w:bookmarkStart w:id="69" w:name="_heading=h.hear2r37m3as" w:colFirst="0" w:colLast="0"/>
            <w:bookmarkEnd w:id="69"/>
            <w:r w:rsidRPr="00DA6025">
              <w:t>5.35% (3.46-8.17)</w:t>
            </w:r>
          </w:p>
        </w:tc>
      </w:tr>
      <w:tr w:rsidR="002F7096" w:rsidRPr="00DA6025" w14:paraId="46D1559F"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D94905" w14:textId="77777777" w:rsidR="002F7096" w:rsidRPr="00DA6025" w:rsidRDefault="002F7096" w:rsidP="002F7096">
            <w:pPr>
              <w:pStyle w:val="Subtitle"/>
              <w:spacing w:before="240"/>
            </w:pPr>
            <w:bookmarkStart w:id="70" w:name="_heading=h.yasenddok8wy" w:colFirst="0" w:colLast="0"/>
            <w:bookmarkEnd w:id="70"/>
            <w:r w:rsidRPr="00DA6025">
              <w:t xml:space="preserve">  Bipolar disorder</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43D32BD8" w14:textId="77777777" w:rsidR="002F7096" w:rsidRPr="00DA6025" w:rsidRDefault="002F7096" w:rsidP="002F7096">
            <w:pPr>
              <w:pStyle w:val="Subtitle"/>
              <w:spacing w:before="240"/>
              <w:jc w:val="center"/>
            </w:pPr>
            <w:bookmarkStart w:id="71" w:name="_heading=h.yhw63dqcdkli" w:colFirst="0" w:colLast="0"/>
            <w:bookmarkEnd w:id="71"/>
            <w:r w:rsidRPr="00DA6025">
              <w:t>8</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1745D98F" w14:textId="77777777" w:rsidR="002F7096" w:rsidRPr="00DA6025" w:rsidRDefault="002F7096" w:rsidP="002F7096">
            <w:pPr>
              <w:pStyle w:val="Subtitle"/>
              <w:spacing w:before="240"/>
              <w:jc w:val="center"/>
            </w:pPr>
            <w:bookmarkStart w:id="72" w:name="_heading=h.halsb1aynub1" w:colFirst="0" w:colLast="0"/>
            <w:bookmarkEnd w:id="72"/>
            <w:r w:rsidRPr="00DA6025">
              <w:t>20%</w:t>
            </w:r>
          </w:p>
        </w:tc>
        <w:tc>
          <w:tcPr>
            <w:tcW w:w="2395" w:type="dxa"/>
            <w:tcBorders>
              <w:top w:val="nil"/>
              <w:left w:val="nil"/>
              <w:bottom w:val="single" w:sz="8" w:space="0" w:color="000000"/>
              <w:right w:val="single" w:sz="8" w:space="0" w:color="000000"/>
            </w:tcBorders>
          </w:tcPr>
          <w:p w14:paraId="6DB7FF7D" w14:textId="77777777" w:rsidR="002F7096" w:rsidRPr="00DA6025" w:rsidRDefault="002F7096" w:rsidP="002F7096">
            <w:pPr>
              <w:pStyle w:val="Subtitle"/>
              <w:spacing w:before="240"/>
              <w:jc w:val="center"/>
            </w:pPr>
            <w:bookmarkStart w:id="73" w:name="_heading=h.id7shv2j2k58" w:colFirst="0" w:colLast="0"/>
            <w:bookmarkEnd w:id="73"/>
            <w:r w:rsidRPr="00DA6025">
              <w:t>2.36% (1.61-3.45)</w:t>
            </w:r>
          </w:p>
        </w:tc>
      </w:tr>
      <w:tr w:rsidR="002F7096" w:rsidRPr="00DA6025" w14:paraId="711632D1"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CE8E4D" w14:textId="77777777" w:rsidR="002F7096" w:rsidRPr="00DA6025" w:rsidRDefault="002F7096" w:rsidP="002F7096">
            <w:pPr>
              <w:pStyle w:val="Subtitle"/>
              <w:spacing w:before="240"/>
            </w:pPr>
            <w:bookmarkStart w:id="74" w:name="_heading=h.k11acyhaxjds" w:colFirst="0" w:colLast="0"/>
            <w:bookmarkEnd w:id="74"/>
            <w:r w:rsidRPr="00DA6025">
              <w:t>Setting</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7A35FC22" w14:textId="77777777" w:rsidR="002F7096" w:rsidRPr="00DA6025" w:rsidRDefault="002F7096" w:rsidP="002F7096">
            <w:pPr>
              <w:pStyle w:val="Subtitle"/>
              <w:spacing w:before="240" w:after="240"/>
              <w:jc w:val="center"/>
            </w:pPr>
            <w:bookmarkStart w:id="75" w:name="_heading=h.9cq55dznn3t" w:colFirst="0" w:colLast="0"/>
            <w:bookmarkEnd w:id="75"/>
            <w:r w:rsidRPr="00DA6025">
              <w:t xml:space="preserve"> </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04168E3B" w14:textId="77777777" w:rsidR="002F7096" w:rsidRPr="00DA6025" w:rsidRDefault="002F7096" w:rsidP="002F7096">
            <w:pPr>
              <w:pStyle w:val="Subtitle"/>
              <w:spacing w:before="240"/>
              <w:jc w:val="center"/>
            </w:pPr>
            <w:bookmarkStart w:id="76" w:name="_heading=h.jliel8sc41vp" w:colFirst="0" w:colLast="0"/>
            <w:bookmarkEnd w:id="76"/>
            <w:r w:rsidRPr="00DA6025">
              <w:t xml:space="preserve"> </w:t>
            </w:r>
          </w:p>
        </w:tc>
        <w:tc>
          <w:tcPr>
            <w:tcW w:w="2395" w:type="dxa"/>
            <w:tcBorders>
              <w:top w:val="nil"/>
              <w:left w:val="nil"/>
              <w:bottom w:val="single" w:sz="8" w:space="0" w:color="000000"/>
              <w:right w:val="single" w:sz="8" w:space="0" w:color="000000"/>
            </w:tcBorders>
          </w:tcPr>
          <w:p w14:paraId="705B13DF" w14:textId="77777777" w:rsidR="002F7096" w:rsidRPr="00DA6025" w:rsidRDefault="002F7096" w:rsidP="002F7096">
            <w:pPr>
              <w:pStyle w:val="Subtitle"/>
              <w:spacing w:before="240"/>
              <w:jc w:val="center"/>
            </w:pPr>
            <w:bookmarkStart w:id="77" w:name="_heading=h.xvalttwv64j9" w:colFirst="0" w:colLast="0"/>
            <w:bookmarkEnd w:id="77"/>
          </w:p>
        </w:tc>
      </w:tr>
      <w:tr w:rsidR="002F7096" w:rsidRPr="00DA6025" w14:paraId="3DFBAE5E"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A86FD6" w14:textId="77777777" w:rsidR="002F7096" w:rsidRPr="00DA6025" w:rsidRDefault="002F7096" w:rsidP="002F7096">
            <w:pPr>
              <w:pStyle w:val="Subtitle"/>
              <w:spacing w:before="240"/>
            </w:pPr>
            <w:bookmarkStart w:id="78" w:name="_heading=h.8b0o7rm78ouw" w:colFirst="0" w:colLast="0"/>
            <w:bookmarkEnd w:id="78"/>
            <w:r w:rsidRPr="00DA6025">
              <w:t xml:space="preserve">  Inpatient</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07D764F3" w14:textId="77777777" w:rsidR="002F7096" w:rsidRPr="00DA6025" w:rsidRDefault="002F7096" w:rsidP="002F7096">
            <w:pPr>
              <w:pStyle w:val="Subtitle"/>
              <w:spacing w:before="240"/>
              <w:jc w:val="center"/>
            </w:pPr>
            <w:bookmarkStart w:id="79" w:name="_heading=h.gqedljoyg1cc" w:colFirst="0" w:colLast="0"/>
            <w:bookmarkEnd w:id="79"/>
            <w:r w:rsidRPr="00DA6025">
              <w:t>13</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6D4869A9" w14:textId="77777777" w:rsidR="002F7096" w:rsidRPr="00DA6025" w:rsidRDefault="002F7096" w:rsidP="002F7096">
            <w:pPr>
              <w:pStyle w:val="Subtitle"/>
              <w:widowControl w:val="0"/>
              <w:spacing w:before="240"/>
              <w:jc w:val="center"/>
            </w:pPr>
            <w:bookmarkStart w:id="80" w:name="_heading=h.psqqx2wtfypm" w:colFirst="0" w:colLast="0"/>
            <w:bookmarkEnd w:id="80"/>
            <w:r w:rsidRPr="00DA6025">
              <w:t>32.5%</w:t>
            </w:r>
          </w:p>
        </w:tc>
        <w:tc>
          <w:tcPr>
            <w:tcW w:w="2395" w:type="dxa"/>
            <w:tcBorders>
              <w:top w:val="nil"/>
              <w:left w:val="nil"/>
              <w:bottom w:val="single" w:sz="8" w:space="0" w:color="000000"/>
              <w:right w:val="single" w:sz="8" w:space="0" w:color="000000"/>
            </w:tcBorders>
          </w:tcPr>
          <w:p w14:paraId="0E0A58C1" w14:textId="77777777" w:rsidR="002F7096" w:rsidRPr="00DA6025" w:rsidRDefault="002F7096" w:rsidP="002F7096">
            <w:pPr>
              <w:pStyle w:val="Subtitle"/>
              <w:widowControl w:val="0"/>
              <w:spacing w:before="240"/>
              <w:jc w:val="center"/>
            </w:pPr>
            <w:bookmarkStart w:id="81" w:name="_heading=h.debl35jcsl21" w:colFirst="0" w:colLast="0"/>
            <w:bookmarkEnd w:id="81"/>
            <w:r w:rsidRPr="00DA6025">
              <w:t>4.26% (2.34-7.64)</w:t>
            </w:r>
          </w:p>
        </w:tc>
      </w:tr>
      <w:tr w:rsidR="002F7096" w:rsidRPr="00DA6025" w14:paraId="49F20D3F"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5D2635" w14:textId="77777777" w:rsidR="002F7096" w:rsidRPr="00DA6025" w:rsidRDefault="002F7096" w:rsidP="002F7096">
            <w:pPr>
              <w:pStyle w:val="Subtitle"/>
              <w:spacing w:before="240"/>
            </w:pPr>
            <w:bookmarkStart w:id="82" w:name="_heading=h.joxm8irxmmaa" w:colFirst="0" w:colLast="0"/>
            <w:bookmarkEnd w:id="82"/>
            <w:r w:rsidRPr="00DA6025">
              <w:t xml:space="preserve">  Outpatient</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3F8FCC32" w14:textId="77777777" w:rsidR="002F7096" w:rsidRPr="00DA6025" w:rsidRDefault="002F7096" w:rsidP="002F7096">
            <w:pPr>
              <w:pStyle w:val="Subtitle"/>
              <w:spacing w:before="240"/>
              <w:jc w:val="center"/>
            </w:pPr>
            <w:bookmarkStart w:id="83" w:name="_heading=h.197y7tyka208" w:colFirst="0" w:colLast="0"/>
            <w:bookmarkEnd w:id="83"/>
            <w:r w:rsidRPr="00DA6025">
              <w:t>11</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0A996745" w14:textId="77777777" w:rsidR="002F7096" w:rsidRPr="00DA6025" w:rsidRDefault="002F7096" w:rsidP="002F7096">
            <w:pPr>
              <w:pStyle w:val="Subtitle"/>
              <w:spacing w:before="240"/>
              <w:jc w:val="center"/>
            </w:pPr>
            <w:bookmarkStart w:id="84" w:name="_heading=h.az9xcbn1w0i6" w:colFirst="0" w:colLast="0"/>
            <w:bookmarkEnd w:id="84"/>
            <w:r w:rsidRPr="00DA6025">
              <w:t>27.5%</w:t>
            </w:r>
          </w:p>
        </w:tc>
        <w:tc>
          <w:tcPr>
            <w:tcW w:w="2395" w:type="dxa"/>
            <w:tcBorders>
              <w:top w:val="nil"/>
              <w:left w:val="nil"/>
              <w:bottom w:val="single" w:sz="8" w:space="0" w:color="000000"/>
              <w:right w:val="single" w:sz="8" w:space="0" w:color="000000"/>
            </w:tcBorders>
          </w:tcPr>
          <w:p w14:paraId="3A1B7205" w14:textId="77777777" w:rsidR="002F7096" w:rsidRPr="00DA6025" w:rsidRDefault="002F7096" w:rsidP="002F7096">
            <w:pPr>
              <w:pStyle w:val="Subtitle"/>
              <w:spacing w:before="240"/>
              <w:jc w:val="center"/>
            </w:pPr>
            <w:bookmarkStart w:id="85" w:name="_heading=h.2iu6hb1hbcis" w:colFirst="0" w:colLast="0"/>
            <w:bookmarkEnd w:id="85"/>
            <w:r w:rsidRPr="00DA6025">
              <w:t>2.59% (1.50-4.43)</w:t>
            </w:r>
          </w:p>
        </w:tc>
      </w:tr>
      <w:tr w:rsidR="002F7096" w:rsidRPr="00DA6025" w14:paraId="646A2B8F"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F30526" w14:textId="77777777" w:rsidR="002F7096" w:rsidRPr="00DA6025" w:rsidRDefault="002F7096" w:rsidP="002F7096">
            <w:pPr>
              <w:pStyle w:val="Subtitle"/>
              <w:spacing w:before="240"/>
            </w:pPr>
            <w:bookmarkStart w:id="86" w:name="_heading=h.t4tpxa8wd6o6" w:colFirst="0" w:colLast="0"/>
            <w:bookmarkEnd w:id="86"/>
            <w:r w:rsidRPr="00DA6025">
              <w:t xml:space="preserve">  Inpatient and outpatient</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371965C9" w14:textId="77777777" w:rsidR="002F7096" w:rsidRPr="00DA6025" w:rsidRDefault="002F7096" w:rsidP="002F7096">
            <w:pPr>
              <w:pStyle w:val="Subtitle"/>
              <w:spacing w:before="240"/>
              <w:jc w:val="center"/>
            </w:pPr>
            <w:bookmarkStart w:id="87" w:name="_heading=h.o87xc89fnz0w" w:colFirst="0" w:colLast="0"/>
            <w:bookmarkEnd w:id="87"/>
            <w:r w:rsidRPr="00DA6025">
              <w:t>14</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6462A7D5" w14:textId="77777777" w:rsidR="002F7096" w:rsidRPr="00DA6025" w:rsidRDefault="002F7096" w:rsidP="002F7096">
            <w:pPr>
              <w:pStyle w:val="Subtitle"/>
              <w:spacing w:before="240"/>
              <w:jc w:val="center"/>
            </w:pPr>
            <w:bookmarkStart w:id="88" w:name="_heading=h.qwh49m7xukgx" w:colFirst="0" w:colLast="0"/>
            <w:bookmarkEnd w:id="88"/>
            <w:r w:rsidRPr="00DA6025">
              <w:t>35%</w:t>
            </w:r>
          </w:p>
        </w:tc>
        <w:tc>
          <w:tcPr>
            <w:tcW w:w="2395" w:type="dxa"/>
            <w:tcBorders>
              <w:top w:val="nil"/>
              <w:left w:val="nil"/>
              <w:bottom w:val="single" w:sz="8" w:space="0" w:color="000000"/>
              <w:right w:val="single" w:sz="8" w:space="0" w:color="000000"/>
            </w:tcBorders>
          </w:tcPr>
          <w:p w14:paraId="37CD9216" w14:textId="77777777" w:rsidR="002F7096" w:rsidRPr="00DA6025" w:rsidRDefault="002F7096" w:rsidP="002F7096">
            <w:pPr>
              <w:pStyle w:val="Subtitle"/>
              <w:spacing w:before="240"/>
              <w:jc w:val="center"/>
            </w:pPr>
            <w:bookmarkStart w:id="89" w:name="_heading=h.rxqao5fg5hqc" w:colFirst="0" w:colLast="0"/>
            <w:bookmarkEnd w:id="89"/>
            <w:r w:rsidRPr="00DA6025">
              <w:t>4.6% (3.23-6.49)</w:t>
            </w:r>
          </w:p>
        </w:tc>
      </w:tr>
      <w:tr w:rsidR="002F7096" w:rsidRPr="00DA6025" w14:paraId="47CBC3AE"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15F76C" w14:textId="77777777" w:rsidR="002F7096" w:rsidRPr="00DA6025" w:rsidRDefault="002F7096" w:rsidP="002F7096">
            <w:pPr>
              <w:pStyle w:val="Subtitle"/>
              <w:spacing w:before="240"/>
            </w:pPr>
            <w:bookmarkStart w:id="90" w:name="_heading=h.cbvvpmnv394x" w:colFirst="0" w:colLast="0"/>
            <w:bookmarkEnd w:id="90"/>
            <w:r w:rsidRPr="00DA6025">
              <w:t xml:space="preserve">  Community</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5DC1C858" w14:textId="77777777" w:rsidR="002F7096" w:rsidRPr="00DA6025" w:rsidRDefault="002F7096" w:rsidP="002F7096">
            <w:pPr>
              <w:pStyle w:val="Subtitle"/>
              <w:spacing w:before="240"/>
              <w:jc w:val="center"/>
            </w:pPr>
            <w:bookmarkStart w:id="91" w:name="_heading=h.sz9vv438vd2p" w:colFirst="0" w:colLast="0"/>
            <w:bookmarkEnd w:id="91"/>
            <w:r w:rsidRPr="00DA6025">
              <w:t>2</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6E2FB733" w14:textId="77777777" w:rsidR="002F7096" w:rsidRPr="00DA6025" w:rsidRDefault="002F7096" w:rsidP="002F7096">
            <w:pPr>
              <w:pStyle w:val="Subtitle"/>
              <w:spacing w:before="240"/>
              <w:jc w:val="center"/>
            </w:pPr>
            <w:bookmarkStart w:id="92" w:name="_heading=h.4zo18wmia4gd" w:colFirst="0" w:colLast="0"/>
            <w:bookmarkEnd w:id="92"/>
            <w:r w:rsidRPr="00DA6025">
              <w:t>5%</w:t>
            </w:r>
          </w:p>
        </w:tc>
        <w:tc>
          <w:tcPr>
            <w:tcW w:w="2395" w:type="dxa"/>
            <w:tcBorders>
              <w:top w:val="nil"/>
              <w:left w:val="nil"/>
              <w:bottom w:val="single" w:sz="8" w:space="0" w:color="000000"/>
              <w:right w:val="single" w:sz="8" w:space="0" w:color="000000"/>
            </w:tcBorders>
          </w:tcPr>
          <w:p w14:paraId="37941A8F" w14:textId="77777777" w:rsidR="002F7096" w:rsidRPr="00DA6025" w:rsidRDefault="002F7096" w:rsidP="002F7096">
            <w:pPr>
              <w:pStyle w:val="Subtitle"/>
              <w:spacing w:before="240"/>
              <w:jc w:val="center"/>
            </w:pPr>
            <w:bookmarkStart w:id="93" w:name="_heading=h.rk1vxvv05y5e" w:colFirst="0" w:colLast="0"/>
            <w:bookmarkEnd w:id="93"/>
            <w:r w:rsidRPr="00DA6025">
              <w:t>2.37% (1.23-4.53)</w:t>
            </w:r>
          </w:p>
        </w:tc>
      </w:tr>
      <w:tr w:rsidR="002F7096" w:rsidRPr="00DA6025" w14:paraId="45B4368E"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1EBAFB" w14:textId="77777777" w:rsidR="002F7096" w:rsidRPr="00DA6025" w:rsidRDefault="002F7096" w:rsidP="002F7096">
            <w:pPr>
              <w:pStyle w:val="Subtitle"/>
              <w:spacing w:before="240"/>
            </w:pPr>
            <w:bookmarkStart w:id="94" w:name="_heading=h.k3zfwdujr28a" w:colFirst="0" w:colLast="0"/>
            <w:bookmarkEnd w:id="94"/>
            <w:r w:rsidRPr="00DA6025">
              <w:t>Antipsychotic medication</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08F8280C" w14:textId="77777777" w:rsidR="002F7096" w:rsidRPr="00DA6025" w:rsidRDefault="002F7096" w:rsidP="002F7096">
            <w:pPr>
              <w:pStyle w:val="Subtitle"/>
              <w:spacing w:before="240" w:after="240"/>
              <w:jc w:val="center"/>
            </w:pPr>
            <w:bookmarkStart w:id="95" w:name="_heading=h.rfdgl9hjxn9b" w:colFirst="0" w:colLast="0"/>
            <w:bookmarkEnd w:id="95"/>
            <w:r w:rsidRPr="00DA6025">
              <w:t xml:space="preserve"> </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33250763" w14:textId="77777777" w:rsidR="002F7096" w:rsidRPr="00DA6025" w:rsidRDefault="002F7096" w:rsidP="002F7096">
            <w:pPr>
              <w:pStyle w:val="Subtitle"/>
              <w:spacing w:before="240"/>
              <w:jc w:val="center"/>
            </w:pPr>
            <w:bookmarkStart w:id="96" w:name="_heading=h.f53alexgnji4" w:colFirst="0" w:colLast="0"/>
            <w:bookmarkEnd w:id="96"/>
            <w:r w:rsidRPr="00DA6025">
              <w:t xml:space="preserve"> </w:t>
            </w:r>
          </w:p>
        </w:tc>
        <w:tc>
          <w:tcPr>
            <w:tcW w:w="2395" w:type="dxa"/>
            <w:tcBorders>
              <w:top w:val="nil"/>
              <w:left w:val="nil"/>
              <w:bottom w:val="single" w:sz="8" w:space="0" w:color="000000"/>
              <w:right w:val="single" w:sz="8" w:space="0" w:color="000000"/>
            </w:tcBorders>
          </w:tcPr>
          <w:p w14:paraId="2E992F31" w14:textId="77777777" w:rsidR="002F7096" w:rsidRPr="00DA6025" w:rsidRDefault="002F7096" w:rsidP="002F7096">
            <w:pPr>
              <w:pStyle w:val="Subtitle"/>
              <w:spacing w:before="240"/>
              <w:jc w:val="center"/>
            </w:pPr>
            <w:bookmarkStart w:id="97" w:name="_heading=h.rmewvjilal2i" w:colFirst="0" w:colLast="0"/>
            <w:bookmarkEnd w:id="97"/>
          </w:p>
        </w:tc>
      </w:tr>
      <w:tr w:rsidR="002F7096" w:rsidRPr="00DA6025" w14:paraId="6806CE6B"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9DB191" w14:textId="77777777" w:rsidR="002F7096" w:rsidRPr="00DA6025" w:rsidRDefault="002F7096" w:rsidP="002F7096">
            <w:pPr>
              <w:pStyle w:val="Subtitle"/>
              <w:spacing w:before="240"/>
            </w:pPr>
            <w:bookmarkStart w:id="98" w:name="_heading=h.ks6wdcw730bo" w:colFirst="0" w:colLast="0"/>
            <w:bookmarkEnd w:id="98"/>
            <w:r w:rsidRPr="00DA6025">
              <w:t xml:space="preserve">  Prescribed</w:t>
            </w:r>
            <w:r w:rsidRPr="00DA6025">
              <w:rPr>
                <w:vertAlign w:val="superscript"/>
              </w:rPr>
              <w:t>2</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15B1C233" w14:textId="77777777" w:rsidR="002F7096" w:rsidRPr="00DA6025" w:rsidRDefault="002F7096" w:rsidP="002F7096">
            <w:pPr>
              <w:pStyle w:val="Subtitle"/>
              <w:spacing w:before="240"/>
              <w:jc w:val="center"/>
            </w:pPr>
            <w:bookmarkStart w:id="99" w:name="_heading=h.avl11j54apzv" w:colFirst="0" w:colLast="0"/>
            <w:bookmarkEnd w:id="99"/>
            <w:r w:rsidRPr="00DA6025">
              <w:t>36</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5F73CCAE" w14:textId="77777777" w:rsidR="002F7096" w:rsidRPr="00DA6025" w:rsidRDefault="002F7096" w:rsidP="002F7096">
            <w:pPr>
              <w:pStyle w:val="Subtitle"/>
              <w:widowControl w:val="0"/>
              <w:spacing w:before="240"/>
              <w:jc w:val="center"/>
            </w:pPr>
            <w:bookmarkStart w:id="100" w:name="_heading=h.sjwhzn7qovuy" w:colFirst="0" w:colLast="0"/>
            <w:bookmarkEnd w:id="100"/>
            <w:r w:rsidRPr="00DA6025">
              <w:t>90%</w:t>
            </w:r>
          </w:p>
        </w:tc>
        <w:tc>
          <w:tcPr>
            <w:tcW w:w="2395" w:type="dxa"/>
            <w:tcBorders>
              <w:top w:val="nil"/>
              <w:left w:val="nil"/>
              <w:bottom w:val="single" w:sz="8" w:space="0" w:color="000000"/>
              <w:right w:val="single" w:sz="8" w:space="0" w:color="000000"/>
            </w:tcBorders>
          </w:tcPr>
          <w:p w14:paraId="78802B37" w14:textId="77777777" w:rsidR="002F7096" w:rsidRPr="00DA6025" w:rsidRDefault="002F7096" w:rsidP="002F7096">
            <w:pPr>
              <w:pStyle w:val="Subtitle"/>
              <w:widowControl w:val="0"/>
              <w:spacing w:before="240"/>
              <w:jc w:val="center"/>
            </w:pPr>
            <w:bookmarkStart w:id="101" w:name="_heading=h.kdeml8k9hmzl" w:colFirst="0" w:colLast="0"/>
            <w:bookmarkEnd w:id="101"/>
            <w:r w:rsidRPr="00DA6025">
              <w:t>3.70% (2.80-4.88)</w:t>
            </w:r>
          </w:p>
        </w:tc>
      </w:tr>
      <w:tr w:rsidR="002F7096" w:rsidRPr="00DA6025" w14:paraId="51A76FAF"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29DF5F" w14:textId="77777777" w:rsidR="002F7096" w:rsidRPr="00DA6025" w:rsidRDefault="002F7096" w:rsidP="002F7096">
            <w:pPr>
              <w:pStyle w:val="Subtitle"/>
              <w:spacing w:before="240"/>
            </w:pPr>
            <w:bookmarkStart w:id="102" w:name="_heading=h.zbs8jrw98lo" w:colFirst="0" w:colLast="0"/>
            <w:bookmarkEnd w:id="102"/>
            <w:r w:rsidRPr="00DA6025">
              <w:t xml:space="preserve">  Not prescribed</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296B2D0F" w14:textId="77777777" w:rsidR="002F7096" w:rsidRPr="00DA6025" w:rsidRDefault="002F7096" w:rsidP="002F7096">
            <w:pPr>
              <w:pStyle w:val="Subtitle"/>
              <w:spacing w:before="240"/>
              <w:jc w:val="center"/>
            </w:pPr>
            <w:bookmarkStart w:id="103" w:name="_heading=h.5kfj9uf3dhjw" w:colFirst="0" w:colLast="0"/>
            <w:bookmarkEnd w:id="103"/>
            <w:r w:rsidRPr="00DA6025">
              <w:t>2</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0FAC615C" w14:textId="77777777" w:rsidR="002F7096" w:rsidRPr="00DA6025" w:rsidRDefault="002F7096" w:rsidP="002F7096">
            <w:pPr>
              <w:pStyle w:val="Subtitle"/>
              <w:spacing w:before="240"/>
              <w:jc w:val="center"/>
            </w:pPr>
            <w:bookmarkStart w:id="104" w:name="_heading=h.1q7nr03gxskw" w:colFirst="0" w:colLast="0"/>
            <w:bookmarkEnd w:id="104"/>
            <w:r w:rsidRPr="00DA6025">
              <w:t>5%</w:t>
            </w:r>
          </w:p>
        </w:tc>
        <w:tc>
          <w:tcPr>
            <w:tcW w:w="2395" w:type="dxa"/>
            <w:tcBorders>
              <w:top w:val="nil"/>
              <w:left w:val="nil"/>
              <w:bottom w:val="single" w:sz="8" w:space="0" w:color="000000"/>
              <w:right w:val="single" w:sz="8" w:space="0" w:color="000000"/>
            </w:tcBorders>
          </w:tcPr>
          <w:p w14:paraId="631FAFC8" w14:textId="77777777" w:rsidR="002F7096" w:rsidRPr="00DA6025" w:rsidRDefault="002F7096" w:rsidP="002F7096">
            <w:pPr>
              <w:pStyle w:val="Subtitle"/>
              <w:spacing w:before="240"/>
              <w:jc w:val="center"/>
            </w:pPr>
            <w:bookmarkStart w:id="105" w:name="_heading=h.17unqh8df0l5" w:colFirst="0" w:colLast="0"/>
            <w:bookmarkEnd w:id="105"/>
            <w:r w:rsidRPr="00DA6025">
              <w:t>2.88% (0.98-8.17)</w:t>
            </w:r>
          </w:p>
        </w:tc>
      </w:tr>
      <w:tr w:rsidR="002F7096" w:rsidRPr="00DA6025" w14:paraId="1583BADC"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747939" w14:textId="77777777" w:rsidR="002F7096" w:rsidRPr="00DA6025" w:rsidRDefault="002F7096" w:rsidP="002F7096">
            <w:pPr>
              <w:pStyle w:val="Subtitle"/>
              <w:spacing w:before="240"/>
            </w:pPr>
            <w:bookmarkStart w:id="106" w:name="_heading=h.xme7aqktafv2" w:colFirst="0" w:colLast="0"/>
            <w:bookmarkEnd w:id="106"/>
            <w:r w:rsidRPr="00DA6025">
              <w:t xml:space="preserve">  Not reported</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525B41B8" w14:textId="77777777" w:rsidR="002F7096" w:rsidRPr="00DA6025" w:rsidRDefault="002F7096" w:rsidP="002F7096">
            <w:pPr>
              <w:pStyle w:val="Subtitle"/>
              <w:spacing w:before="240"/>
              <w:jc w:val="center"/>
            </w:pPr>
            <w:bookmarkStart w:id="107" w:name="_heading=h.kq5s91qe7w2x" w:colFirst="0" w:colLast="0"/>
            <w:bookmarkEnd w:id="107"/>
            <w:r w:rsidRPr="00DA6025">
              <w:t>2</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11F50AA9" w14:textId="77777777" w:rsidR="002F7096" w:rsidRPr="00DA6025" w:rsidRDefault="002F7096" w:rsidP="002F7096">
            <w:pPr>
              <w:pStyle w:val="Subtitle"/>
              <w:spacing w:before="240"/>
              <w:jc w:val="center"/>
            </w:pPr>
            <w:bookmarkStart w:id="108" w:name="_heading=h.2cuzynxog9u1" w:colFirst="0" w:colLast="0"/>
            <w:bookmarkEnd w:id="108"/>
            <w:r w:rsidRPr="00DA6025">
              <w:t>5%</w:t>
            </w:r>
          </w:p>
        </w:tc>
        <w:tc>
          <w:tcPr>
            <w:tcW w:w="2395" w:type="dxa"/>
            <w:tcBorders>
              <w:top w:val="nil"/>
              <w:left w:val="nil"/>
              <w:bottom w:val="single" w:sz="8" w:space="0" w:color="000000"/>
              <w:right w:val="single" w:sz="8" w:space="0" w:color="000000"/>
            </w:tcBorders>
          </w:tcPr>
          <w:p w14:paraId="00A6AE92" w14:textId="77777777" w:rsidR="002F7096" w:rsidRPr="00DA6025" w:rsidRDefault="002F7096" w:rsidP="002F7096">
            <w:pPr>
              <w:pStyle w:val="Subtitle"/>
              <w:spacing w:before="240"/>
              <w:jc w:val="center"/>
            </w:pPr>
            <w:bookmarkStart w:id="109" w:name="_heading=h.ahrrj1r9hzoq" w:colFirst="0" w:colLast="0"/>
            <w:bookmarkEnd w:id="109"/>
            <w:r w:rsidRPr="00DA6025">
              <w:t>7.09% (0.99-4.92)</w:t>
            </w:r>
          </w:p>
        </w:tc>
      </w:tr>
      <w:tr w:rsidR="002F7096" w:rsidRPr="00DA6025" w14:paraId="10B80DD6"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A436A7" w14:textId="77777777" w:rsidR="002F7096" w:rsidRPr="00DA6025" w:rsidRDefault="002F7096" w:rsidP="002F7096">
            <w:pPr>
              <w:pStyle w:val="Subtitle"/>
              <w:spacing w:before="240"/>
            </w:pPr>
            <w:bookmarkStart w:id="110" w:name="_heading=h.1ejpkh6024xj" w:colFirst="0" w:colLast="0"/>
            <w:bookmarkEnd w:id="110"/>
            <w:r w:rsidRPr="00DA6025">
              <w:t>SMI diagnostic tool</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2BD19ADE" w14:textId="77777777" w:rsidR="002F7096" w:rsidRPr="00DA6025" w:rsidRDefault="002F7096" w:rsidP="002F7096">
            <w:pPr>
              <w:pStyle w:val="Subtitle"/>
              <w:spacing w:before="240" w:after="240"/>
              <w:jc w:val="center"/>
            </w:pPr>
            <w:bookmarkStart w:id="111" w:name="_heading=h.ynafnxq5qha" w:colFirst="0" w:colLast="0"/>
            <w:bookmarkEnd w:id="111"/>
            <w:r w:rsidRPr="00DA6025">
              <w:t xml:space="preserve"> </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232F11FD" w14:textId="77777777" w:rsidR="002F7096" w:rsidRPr="00DA6025" w:rsidRDefault="002F7096" w:rsidP="002F7096">
            <w:pPr>
              <w:pStyle w:val="Subtitle"/>
              <w:spacing w:before="240"/>
              <w:jc w:val="center"/>
            </w:pPr>
            <w:bookmarkStart w:id="112" w:name="_heading=h.sw9yttwg9u8p" w:colFirst="0" w:colLast="0"/>
            <w:bookmarkEnd w:id="112"/>
            <w:r w:rsidRPr="00DA6025">
              <w:t xml:space="preserve"> </w:t>
            </w:r>
          </w:p>
        </w:tc>
        <w:tc>
          <w:tcPr>
            <w:tcW w:w="2395" w:type="dxa"/>
            <w:tcBorders>
              <w:top w:val="nil"/>
              <w:left w:val="nil"/>
              <w:bottom w:val="single" w:sz="8" w:space="0" w:color="000000"/>
              <w:right w:val="single" w:sz="8" w:space="0" w:color="000000"/>
            </w:tcBorders>
          </w:tcPr>
          <w:p w14:paraId="5FD1DA7E" w14:textId="77777777" w:rsidR="002F7096" w:rsidRPr="00DA6025" w:rsidRDefault="002F7096" w:rsidP="002F7096">
            <w:pPr>
              <w:pStyle w:val="Subtitle"/>
              <w:spacing w:before="240"/>
              <w:jc w:val="center"/>
            </w:pPr>
            <w:bookmarkStart w:id="113" w:name="_heading=h.ghpptn188vt2" w:colFirst="0" w:colLast="0"/>
            <w:bookmarkEnd w:id="113"/>
          </w:p>
        </w:tc>
      </w:tr>
      <w:tr w:rsidR="002F7096" w:rsidRPr="00DA6025" w14:paraId="51E30703"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F77A18" w14:textId="77777777" w:rsidR="002F7096" w:rsidRPr="00DA6025" w:rsidRDefault="002F7096" w:rsidP="002F7096">
            <w:pPr>
              <w:pStyle w:val="Subtitle"/>
              <w:spacing w:before="240"/>
            </w:pPr>
            <w:bookmarkStart w:id="114" w:name="_heading=h.8h9rsngc7tx" w:colFirst="0" w:colLast="0"/>
            <w:bookmarkEnd w:id="114"/>
            <w:r w:rsidRPr="00DA6025">
              <w:t xml:space="preserve">  DSM</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5413E321" w14:textId="77777777" w:rsidR="002F7096" w:rsidRPr="00DA6025" w:rsidRDefault="002F7096" w:rsidP="002F7096">
            <w:pPr>
              <w:pStyle w:val="Subtitle"/>
              <w:spacing w:before="240"/>
              <w:jc w:val="center"/>
            </w:pPr>
            <w:bookmarkStart w:id="115" w:name="_heading=h.z84ol376j4n7" w:colFirst="0" w:colLast="0"/>
            <w:bookmarkEnd w:id="115"/>
            <w:r w:rsidRPr="00DA6025">
              <w:t>21</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19FD3EEF" w14:textId="77777777" w:rsidR="002F7096" w:rsidRPr="00DA6025" w:rsidRDefault="002F7096" w:rsidP="002F7096">
            <w:pPr>
              <w:pStyle w:val="Subtitle"/>
              <w:widowControl w:val="0"/>
              <w:spacing w:before="240"/>
              <w:jc w:val="center"/>
            </w:pPr>
            <w:bookmarkStart w:id="116" w:name="_heading=h.9utgzhzblxxh" w:colFirst="0" w:colLast="0"/>
            <w:bookmarkEnd w:id="116"/>
            <w:r w:rsidRPr="00DA6025">
              <w:t>52.5%</w:t>
            </w:r>
          </w:p>
        </w:tc>
        <w:tc>
          <w:tcPr>
            <w:tcW w:w="2395" w:type="dxa"/>
            <w:tcBorders>
              <w:top w:val="nil"/>
              <w:left w:val="nil"/>
              <w:bottom w:val="single" w:sz="8" w:space="0" w:color="000000"/>
              <w:right w:val="single" w:sz="8" w:space="0" w:color="000000"/>
            </w:tcBorders>
          </w:tcPr>
          <w:p w14:paraId="2364176A" w14:textId="77777777" w:rsidR="002F7096" w:rsidRPr="00DA6025" w:rsidRDefault="002F7096" w:rsidP="002F7096">
            <w:pPr>
              <w:pStyle w:val="Subtitle"/>
              <w:widowControl w:val="0"/>
              <w:spacing w:before="240"/>
              <w:jc w:val="center"/>
            </w:pPr>
            <w:bookmarkStart w:id="117" w:name="_heading=h.yw62nq97cb7u" w:colFirst="0" w:colLast="0"/>
            <w:bookmarkEnd w:id="117"/>
            <w:r w:rsidRPr="00DA6025">
              <w:t>-</w:t>
            </w:r>
          </w:p>
        </w:tc>
      </w:tr>
      <w:tr w:rsidR="002F7096" w:rsidRPr="00DA6025" w14:paraId="4226F4DF"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90DF33" w14:textId="77777777" w:rsidR="002F7096" w:rsidRPr="00DA6025" w:rsidRDefault="002F7096" w:rsidP="002F7096">
            <w:pPr>
              <w:pStyle w:val="Subtitle"/>
              <w:spacing w:before="240"/>
            </w:pPr>
            <w:bookmarkStart w:id="118" w:name="_heading=h.nufwdi3kkzum" w:colFirst="0" w:colLast="0"/>
            <w:bookmarkEnd w:id="118"/>
            <w:r w:rsidRPr="00DA6025">
              <w:t xml:space="preserve">  ICD</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09CF6A98" w14:textId="77777777" w:rsidR="002F7096" w:rsidRPr="00DA6025" w:rsidRDefault="002F7096" w:rsidP="002F7096">
            <w:pPr>
              <w:pStyle w:val="Subtitle"/>
              <w:spacing w:before="240"/>
              <w:jc w:val="center"/>
            </w:pPr>
            <w:bookmarkStart w:id="119" w:name="_heading=h.o47zqj85qyze" w:colFirst="0" w:colLast="0"/>
            <w:bookmarkEnd w:id="119"/>
            <w:r w:rsidRPr="00DA6025">
              <w:t>9</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7538EC22" w14:textId="77777777" w:rsidR="002F7096" w:rsidRPr="00DA6025" w:rsidRDefault="002F7096" w:rsidP="002F7096">
            <w:pPr>
              <w:pStyle w:val="Subtitle"/>
              <w:spacing w:before="240"/>
              <w:jc w:val="center"/>
            </w:pPr>
            <w:bookmarkStart w:id="120" w:name="_heading=h.tirmh9i0ydpf" w:colFirst="0" w:colLast="0"/>
            <w:bookmarkEnd w:id="120"/>
            <w:r w:rsidRPr="00DA6025">
              <w:t>22.5%</w:t>
            </w:r>
          </w:p>
        </w:tc>
        <w:tc>
          <w:tcPr>
            <w:tcW w:w="2395" w:type="dxa"/>
            <w:tcBorders>
              <w:top w:val="nil"/>
              <w:left w:val="nil"/>
              <w:bottom w:val="single" w:sz="8" w:space="0" w:color="000000"/>
              <w:right w:val="single" w:sz="8" w:space="0" w:color="000000"/>
            </w:tcBorders>
          </w:tcPr>
          <w:p w14:paraId="23C7C6EB" w14:textId="77777777" w:rsidR="002F7096" w:rsidRPr="00DA6025" w:rsidRDefault="002F7096" w:rsidP="002F7096">
            <w:pPr>
              <w:pStyle w:val="Subtitle"/>
              <w:spacing w:before="240"/>
              <w:jc w:val="center"/>
            </w:pPr>
            <w:bookmarkStart w:id="121" w:name="_heading=h.ewrt6yp00deb" w:colFirst="0" w:colLast="0"/>
            <w:bookmarkEnd w:id="121"/>
            <w:r w:rsidRPr="00DA6025">
              <w:t>-</w:t>
            </w:r>
          </w:p>
        </w:tc>
      </w:tr>
      <w:tr w:rsidR="002F7096" w:rsidRPr="00DA6025" w14:paraId="52BC3ACC"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8CDE22" w14:textId="77777777" w:rsidR="002F7096" w:rsidRPr="00DA6025" w:rsidRDefault="002F7096" w:rsidP="002F7096">
            <w:pPr>
              <w:pStyle w:val="Subtitle"/>
              <w:spacing w:before="240"/>
            </w:pPr>
            <w:bookmarkStart w:id="122" w:name="_heading=h.hnmp043rwokd" w:colFirst="0" w:colLast="0"/>
            <w:bookmarkEnd w:id="122"/>
            <w:r w:rsidRPr="00DA6025">
              <w:t xml:space="preserve">  DSM and ICD</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1632B75D" w14:textId="77777777" w:rsidR="002F7096" w:rsidRPr="00DA6025" w:rsidRDefault="002F7096" w:rsidP="002F7096">
            <w:pPr>
              <w:pStyle w:val="Subtitle"/>
              <w:spacing w:before="240"/>
              <w:jc w:val="center"/>
            </w:pPr>
            <w:bookmarkStart w:id="123" w:name="_heading=h.923pu91dxwwp" w:colFirst="0" w:colLast="0"/>
            <w:bookmarkEnd w:id="123"/>
            <w:r w:rsidRPr="00DA6025">
              <w:t>2</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32B12BC0" w14:textId="77777777" w:rsidR="002F7096" w:rsidRPr="00DA6025" w:rsidRDefault="002F7096" w:rsidP="002F7096">
            <w:pPr>
              <w:pStyle w:val="Subtitle"/>
              <w:spacing w:before="240"/>
              <w:jc w:val="center"/>
            </w:pPr>
            <w:bookmarkStart w:id="124" w:name="_heading=h.d6y10jd3sex0" w:colFirst="0" w:colLast="0"/>
            <w:bookmarkEnd w:id="124"/>
            <w:r w:rsidRPr="00DA6025">
              <w:t>5%</w:t>
            </w:r>
          </w:p>
        </w:tc>
        <w:tc>
          <w:tcPr>
            <w:tcW w:w="2395" w:type="dxa"/>
            <w:tcBorders>
              <w:top w:val="nil"/>
              <w:left w:val="nil"/>
              <w:bottom w:val="single" w:sz="8" w:space="0" w:color="000000"/>
              <w:right w:val="single" w:sz="8" w:space="0" w:color="000000"/>
            </w:tcBorders>
          </w:tcPr>
          <w:p w14:paraId="51E82ABB" w14:textId="77777777" w:rsidR="002F7096" w:rsidRPr="00DA6025" w:rsidRDefault="002F7096" w:rsidP="002F7096">
            <w:pPr>
              <w:pStyle w:val="Subtitle"/>
              <w:spacing w:before="240"/>
              <w:jc w:val="center"/>
            </w:pPr>
            <w:bookmarkStart w:id="125" w:name="_heading=h.6s7ibpdteglj" w:colFirst="0" w:colLast="0"/>
            <w:bookmarkEnd w:id="125"/>
            <w:r w:rsidRPr="00DA6025">
              <w:t>-</w:t>
            </w:r>
          </w:p>
        </w:tc>
      </w:tr>
      <w:tr w:rsidR="002F7096" w:rsidRPr="00DA6025" w14:paraId="4E53EC0F" w14:textId="77777777" w:rsidTr="002F7096">
        <w:trPr>
          <w:trHeight w:val="641"/>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288F69" w14:textId="77777777" w:rsidR="002F7096" w:rsidRPr="00DA6025" w:rsidRDefault="002F7096" w:rsidP="002F7096">
            <w:pPr>
              <w:pStyle w:val="Subtitle"/>
              <w:spacing w:before="240"/>
            </w:pPr>
            <w:bookmarkStart w:id="126" w:name="_heading=h.z6oaoq96rkuv" w:colFirst="0" w:colLast="0"/>
            <w:bookmarkEnd w:id="126"/>
            <w:r w:rsidRPr="00DA6025">
              <w:t xml:space="preserve">  Not specified</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211266D2" w14:textId="77777777" w:rsidR="002F7096" w:rsidRPr="00DA6025" w:rsidRDefault="002F7096" w:rsidP="002F7096">
            <w:pPr>
              <w:pStyle w:val="Subtitle"/>
              <w:spacing w:before="240"/>
              <w:jc w:val="center"/>
            </w:pPr>
            <w:bookmarkStart w:id="127" w:name="_heading=h.s2j1s1pira2e" w:colFirst="0" w:colLast="0"/>
            <w:bookmarkEnd w:id="127"/>
            <w:r w:rsidRPr="00DA6025">
              <w:t>8</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59FF3831" w14:textId="77777777" w:rsidR="002F7096" w:rsidRPr="00DA6025" w:rsidRDefault="002F7096" w:rsidP="002F7096">
            <w:pPr>
              <w:pStyle w:val="Subtitle"/>
              <w:spacing w:before="240"/>
              <w:jc w:val="center"/>
            </w:pPr>
            <w:bookmarkStart w:id="128" w:name="_heading=h.1yf6x3a1e6bd" w:colFirst="0" w:colLast="0"/>
            <w:bookmarkEnd w:id="128"/>
            <w:r w:rsidRPr="00DA6025">
              <w:t>20%</w:t>
            </w:r>
          </w:p>
        </w:tc>
        <w:tc>
          <w:tcPr>
            <w:tcW w:w="2395" w:type="dxa"/>
            <w:tcBorders>
              <w:top w:val="nil"/>
              <w:left w:val="nil"/>
              <w:bottom w:val="single" w:sz="8" w:space="0" w:color="000000"/>
              <w:right w:val="single" w:sz="8" w:space="0" w:color="000000"/>
            </w:tcBorders>
          </w:tcPr>
          <w:p w14:paraId="2F1B8898" w14:textId="77777777" w:rsidR="002F7096" w:rsidRPr="00DA6025" w:rsidRDefault="002F7096" w:rsidP="002F7096">
            <w:pPr>
              <w:pStyle w:val="Subtitle"/>
              <w:spacing w:before="240"/>
              <w:jc w:val="center"/>
            </w:pPr>
            <w:bookmarkStart w:id="129" w:name="_heading=h.etvteg4grd70" w:colFirst="0" w:colLast="0"/>
            <w:bookmarkEnd w:id="129"/>
            <w:r w:rsidRPr="00DA6025">
              <w:t>-</w:t>
            </w:r>
          </w:p>
        </w:tc>
      </w:tr>
      <w:tr w:rsidR="002F7096" w:rsidRPr="00DA6025" w14:paraId="1C6A371A"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93E82D" w14:textId="77777777" w:rsidR="002F7096" w:rsidRPr="00DA6025" w:rsidRDefault="002F7096" w:rsidP="002F7096">
            <w:pPr>
              <w:pStyle w:val="Subtitle"/>
              <w:spacing w:before="240"/>
            </w:pPr>
            <w:bookmarkStart w:id="130" w:name="_heading=h.3qnqp0lq08xb" w:colFirst="0" w:colLast="0"/>
            <w:bookmarkEnd w:id="130"/>
            <w:r w:rsidRPr="00DA6025">
              <w:t>Study design</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393EA8F7" w14:textId="77777777" w:rsidR="002F7096" w:rsidRPr="00DA6025" w:rsidRDefault="002F7096" w:rsidP="002F7096">
            <w:pPr>
              <w:pStyle w:val="Subtitle"/>
              <w:spacing w:before="240" w:after="240"/>
              <w:jc w:val="center"/>
            </w:pPr>
            <w:bookmarkStart w:id="131" w:name="_heading=h.2ta6g65lnt49" w:colFirst="0" w:colLast="0"/>
            <w:bookmarkEnd w:id="131"/>
            <w:r w:rsidRPr="00DA6025">
              <w:t xml:space="preserve"> </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33E4E26C" w14:textId="77777777" w:rsidR="002F7096" w:rsidRPr="00DA6025" w:rsidRDefault="002F7096" w:rsidP="002F7096">
            <w:pPr>
              <w:pStyle w:val="Subtitle"/>
              <w:spacing w:before="240"/>
              <w:jc w:val="center"/>
            </w:pPr>
            <w:bookmarkStart w:id="132" w:name="_heading=h.h2yzn781bkm" w:colFirst="0" w:colLast="0"/>
            <w:bookmarkEnd w:id="132"/>
            <w:r w:rsidRPr="00DA6025">
              <w:t xml:space="preserve"> </w:t>
            </w:r>
          </w:p>
        </w:tc>
        <w:tc>
          <w:tcPr>
            <w:tcW w:w="2395" w:type="dxa"/>
            <w:tcBorders>
              <w:top w:val="nil"/>
              <w:left w:val="nil"/>
              <w:bottom w:val="single" w:sz="8" w:space="0" w:color="000000"/>
              <w:right w:val="single" w:sz="8" w:space="0" w:color="000000"/>
            </w:tcBorders>
          </w:tcPr>
          <w:p w14:paraId="6ECF2924" w14:textId="77777777" w:rsidR="002F7096" w:rsidRPr="00DA6025" w:rsidRDefault="002F7096" w:rsidP="002F7096">
            <w:pPr>
              <w:pStyle w:val="Subtitle"/>
              <w:spacing w:before="240"/>
              <w:jc w:val="center"/>
            </w:pPr>
            <w:bookmarkStart w:id="133" w:name="_heading=h.1hjah0xvp2t5" w:colFirst="0" w:colLast="0"/>
            <w:bookmarkEnd w:id="133"/>
          </w:p>
        </w:tc>
      </w:tr>
      <w:tr w:rsidR="002F7096" w:rsidRPr="00DA6025" w14:paraId="1F9D88FC"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D09F03" w14:textId="77777777" w:rsidR="002F7096" w:rsidRPr="00DA6025" w:rsidRDefault="002F7096" w:rsidP="002F7096">
            <w:pPr>
              <w:pStyle w:val="Subtitle"/>
              <w:spacing w:before="240"/>
            </w:pPr>
            <w:bookmarkStart w:id="134" w:name="_heading=h.34h17gmrjute" w:colFirst="0" w:colLast="0"/>
            <w:bookmarkEnd w:id="134"/>
            <w:r w:rsidRPr="00DA6025">
              <w:t xml:space="preserve"> Cross-sectional</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2B710344" w14:textId="77777777" w:rsidR="002F7096" w:rsidRPr="00DA6025" w:rsidRDefault="002F7096" w:rsidP="002F7096">
            <w:pPr>
              <w:pStyle w:val="Subtitle"/>
              <w:spacing w:before="240"/>
              <w:jc w:val="center"/>
            </w:pPr>
            <w:bookmarkStart w:id="135" w:name="_heading=h.b12ert9t33n0" w:colFirst="0" w:colLast="0"/>
            <w:bookmarkEnd w:id="135"/>
            <w:r w:rsidRPr="00DA6025">
              <w:t>35</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299724FE" w14:textId="77777777" w:rsidR="002F7096" w:rsidRPr="00DA6025" w:rsidRDefault="002F7096" w:rsidP="002F7096">
            <w:pPr>
              <w:pStyle w:val="Subtitle"/>
              <w:widowControl w:val="0"/>
              <w:spacing w:before="240"/>
              <w:jc w:val="center"/>
            </w:pPr>
            <w:bookmarkStart w:id="136" w:name="_heading=h.yb9miyc6sorl" w:colFirst="0" w:colLast="0"/>
            <w:bookmarkEnd w:id="136"/>
            <w:r w:rsidRPr="00DA6025">
              <w:t>87.5%</w:t>
            </w:r>
          </w:p>
        </w:tc>
        <w:tc>
          <w:tcPr>
            <w:tcW w:w="2395" w:type="dxa"/>
            <w:tcBorders>
              <w:top w:val="nil"/>
              <w:left w:val="nil"/>
              <w:bottom w:val="single" w:sz="8" w:space="0" w:color="000000"/>
              <w:right w:val="single" w:sz="8" w:space="0" w:color="000000"/>
            </w:tcBorders>
          </w:tcPr>
          <w:p w14:paraId="2672DD39" w14:textId="77777777" w:rsidR="002F7096" w:rsidRPr="00DA6025" w:rsidRDefault="002F7096" w:rsidP="002F7096">
            <w:pPr>
              <w:pStyle w:val="Subtitle"/>
              <w:widowControl w:val="0"/>
              <w:spacing w:before="240"/>
              <w:jc w:val="center"/>
            </w:pPr>
            <w:bookmarkStart w:id="137" w:name="_heading=h.hxegt1xzt5t3" w:colFirst="0" w:colLast="0"/>
            <w:bookmarkEnd w:id="137"/>
            <w:r w:rsidRPr="00DA6025">
              <w:t>-</w:t>
            </w:r>
          </w:p>
        </w:tc>
      </w:tr>
      <w:tr w:rsidR="002F7096" w:rsidRPr="00DA6025" w14:paraId="5A474F29"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9CE4A4" w14:textId="77777777" w:rsidR="002F7096" w:rsidRPr="00DA6025" w:rsidRDefault="002F7096" w:rsidP="002F7096">
            <w:pPr>
              <w:pStyle w:val="Subtitle"/>
              <w:spacing w:before="240"/>
            </w:pPr>
            <w:bookmarkStart w:id="138" w:name="_heading=h.3bbcnr849qam" w:colFirst="0" w:colLast="0"/>
            <w:bookmarkEnd w:id="138"/>
            <w:r w:rsidRPr="00DA6025">
              <w:t>Cohort</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12FC5128" w14:textId="77777777" w:rsidR="002F7096" w:rsidRPr="00DA6025" w:rsidRDefault="002F7096" w:rsidP="002F7096">
            <w:pPr>
              <w:pStyle w:val="Subtitle"/>
              <w:spacing w:before="240"/>
              <w:jc w:val="center"/>
            </w:pPr>
            <w:bookmarkStart w:id="139" w:name="_heading=h.qwnr6g5qa1y0" w:colFirst="0" w:colLast="0"/>
            <w:bookmarkEnd w:id="139"/>
            <w:r w:rsidRPr="00DA6025">
              <w:t>2</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74C21C75" w14:textId="77777777" w:rsidR="002F7096" w:rsidRPr="00DA6025" w:rsidRDefault="002F7096" w:rsidP="002F7096">
            <w:pPr>
              <w:pStyle w:val="Subtitle"/>
              <w:spacing w:before="240"/>
              <w:jc w:val="center"/>
            </w:pPr>
            <w:bookmarkStart w:id="140" w:name="_heading=h.8pnyoyigwemv" w:colFirst="0" w:colLast="0"/>
            <w:bookmarkEnd w:id="140"/>
            <w:r w:rsidRPr="00DA6025">
              <w:t>5%</w:t>
            </w:r>
          </w:p>
        </w:tc>
        <w:tc>
          <w:tcPr>
            <w:tcW w:w="2395" w:type="dxa"/>
            <w:tcBorders>
              <w:top w:val="nil"/>
              <w:left w:val="nil"/>
              <w:bottom w:val="single" w:sz="8" w:space="0" w:color="000000"/>
              <w:right w:val="single" w:sz="8" w:space="0" w:color="000000"/>
            </w:tcBorders>
          </w:tcPr>
          <w:p w14:paraId="55CAA5CB" w14:textId="77777777" w:rsidR="002F7096" w:rsidRPr="00DA6025" w:rsidRDefault="002F7096" w:rsidP="002F7096">
            <w:pPr>
              <w:pStyle w:val="Subtitle"/>
              <w:spacing w:before="240"/>
              <w:jc w:val="center"/>
            </w:pPr>
            <w:bookmarkStart w:id="141" w:name="_heading=h.2euqla2w251h" w:colFirst="0" w:colLast="0"/>
            <w:bookmarkEnd w:id="141"/>
            <w:r w:rsidRPr="00DA6025">
              <w:t>-</w:t>
            </w:r>
          </w:p>
        </w:tc>
      </w:tr>
      <w:tr w:rsidR="002F7096" w:rsidRPr="00DA6025" w14:paraId="1E9FC914"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B4BFBE" w14:textId="77777777" w:rsidR="002F7096" w:rsidRPr="00DA6025" w:rsidRDefault="002F7096" w:rsidP="002F7096">
            <w:pPr>
              <w:pStyle w:val="Subtitle"/>
              <w:spacing w:before="240"/>
            </w:pPr>
            <w:bookmarkStart w:id="142" w:name="_heading=h.a97y0owzb3uc" w:colFirst="0" w:colLast="0"/>
            <w:bookmarkEnd w:id="142"/>
            <w:r w:rsidRPr="00DA6025">
              <w:t>Prospective Longitudinal</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3D2CD2C9" w14:textId="77777777" w:rsidR="002F7096" w:rsidRPr="00DA6025" w:rsidRDefault="002F7096" w:rsidP="002F7096">
            <w:pPr>
              <w:pStyle w:val="Subtitle"/>
              <w:spacing w:before="240"/>
              <w:jc w:val="center"/>
            </w:pPr>
            <w:bookmarkStart w:id="143" w:name="_heading=h.oxl3oxh83h7" w:colFirst="0" w:colLast="0"/>
            <w:bookmarkEnd w:id="143"/>
            <w:r w:rsidRPr="00DA6025">
              <w:t>3</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7B9F3F1C" w14:textId="77777777" w:rsidR="002F7096" w:rsidRPr="00DA6025" w:rsidRDefault="002F7096" w:rsidP="002F7096">
            <w:pPr>
              <w:pStyle w:val="Subtitle"/>
              <w:spacing w:before="240"/>
              <w:jc w:val="center"/>
            </w:pPr>
            <w:bookmarkStart w:id="144" w:name="_heading=h.bm0h76vistdw" w:colFirst="0" w:colLast="0"/>
            <w:bookmarkEnd w:id="144"/>
            <w:r w:rsidRPr="00DA6025">
              <w:t>7.5%</w:t>
            </w:r>
          </w:p>
        </w:tc>
        <w:tc>
          <w:tcPr>
            <w:tcW w:w="2395" w:type="dxa"/>
            <w:tcBorders>
              <w:top w:val="nil"/>
              <w:left w:val="nil"/>
              <w:bottom w:val="single" w:sz="8" w:space="0" w:color="000000"/>
              <w:right w:val="single" w:sz="8" w:space="0" w:color="000000"/>
            </w:tcBorders>
          </w:tcPr>
          <w:p w14:paraId="27450A10" w14:textId="77777777" w:rsidR="002F7096" w:rsidRPr="00DA6025" w:rsidRDefault="002F7096" w:rsidP="002F7096">
            <w:pPr>
              <w:pStyle w:val="Subtitle"/>
              <w:spacing w:before="240"/>
              <w:jc w:val="center"/>
            </w:pPr>
            <w:bookmarkStart w:id="145" w:name="_heading=h.xa5mnfp0xq9m" w:colFirst="0" w:colLast="0"/>
            <w:bookmarkEnd w:id="145"/>
            <w:r w:rsidRPr="00DA6025">
              <w:t>-</w:t>
            </w:r>
          </w:p>
        </w:tc>
      </w:tr>
      <w:tr w:rsidR="002F7096" w:rsidRPr="00DA6025" w14:paraId="7E6503AC"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5BA351" w14:textId="77777777" w:rsidR="002F7096" w:rsidRPr="00DA6025" w:rsidRDefault="002F7096" w:rsidP="002F7096">
            <w:pPr>
              <w:pStyle w:val="Subtitle"/>
              <w:spacing w:before="240"/>
            </w:pPr>
            <w:bookmarkStart w:id="146" w:name="_heading=h.ytctg5mot019" w:colFirst="0" w:colLast="0"/>
            <w:bookmarkStart w:id="147" w:name="_heading=h.6jd68oc05buy" w:colFirst="0" w:colLast="0"/>
            <w:bookmarkEnd w:id="146"/>
            <w:bookmarkEnd w:id="147"/>
            <w:r w:rsidRPr="00DA6025">
              <w:t>B</w:t>
            </w:r>
            <w:r>
              <w:t xml:space="preserve">ody mass index </w:t>
            </w:r>
            <w:r w:rsidRPr="00DA6025">
              <w:t>classification</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259517B8" w14:textId="77777777" w:rsidR="002F7096" w:rsidRPr="00DA6025" w:rsidRDefault="002F7096" w:rsidP="002F7096">
            <w:pPr>
              <w:pStyle w:val="Subtitle"/>
              <w:spacing w:before="240" w:after="240"/>
              <w:jc w:val="center"/>
            </w:pPr>
            <w:bookmarkStart w:id="148" w:name="_heading=h.j4aukkk4obax" w:colFirst="0" w:colLast="0"/>
            <w:bookmarkEnd w:id="148"/>
            <w:r w:rsidRPr="00DA6025">
              <w:t xml:space="preserve"> </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63BBB7A5" w14:textId="77777777" w:rsidR="002F7096" w:rsidRPr="00DA6025" w:rsidRDefault="002F7096" w:rsidP="002F7096">
            <w:pPr>
              <w:pStyle w:val="Subtitle"/>
              <w:spacing w:before="240"/>
              <w:jc w:val="center"/>
            </w:pPr>
            <w:bookmarkStart w:id="149" w:name="_heading=h.qta2jxpzozha" w:colFirst="0" w:colLast="0"/>
            <w:bookmarkEnd w:id="149"/>
            <w:r w:rsidRPr="00DA6025">
              <w:t xml:space="preserve"> </w:t>
            </w:r>
          </w:p>
        </w:tc>
        <w:tc>
          <w:tcPr>
            <w:tcW w:w="2395" w:type="dxa"/>
            <w:tcBorders>
              <w:top w:val="nil"/>
              <w:left w:val="nil"/>
              <w:bottom w:val="single" w:sz="8" w:space="0" w:color="000000"/>
              <w:right w:val="single" w:sz="8" w:space="0" w:color="000000"/>
            </w:tcBorders>
          </w:tcPr>
          <w:p w14:paraId="338131EC" w14:textId="77777777" w:rsidR="002F7096" w:rsidRPr="00DA6025" w:rsidRDefault="002F7096" w:rsidP="002F7096">
            <w:pPr>
              <w:pStyle w:val="Subtitle"/>
              <w:spacing w:before="240"/>
              <w:jc w:val="center"/>
            </w:pPr>
            <w:bookmarkStart w:id="150" w:name="_heading=h.9pxyfcmz70hb" w:colFirst="0" w:colLast="0"/>
            <w:bookmarkEnd w:id="150"/>
          </w:p>
        </w:tc>
      </w:tr>
      <w:tr w:rsidR="002F7096" w:rsidRPr="00DA6025" w14:paraId="20F4A2A0" w14:textId="77777777" w:rsidTr="002F7096">
        <w:trPr>
          <w:trHeight w:val="49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4ACEA1" w14:textId="77777777" w:rsidR="002F7096" w:rsidRPr="00DA6025" w:rsidRDefault="002F7096" w:rsidP="002F7096">
            <w:pPr>
              <w:pStyle w:val="Subtitle"/>
              <w:spacing w:before="240"/>
            </w:pPr>
            <w:bookmarkStart w:id="151" w:name="_heading=h.6i3c6xlvn42s" w:colFirst="0" w:colLast="0"/>
            <w:bookmarkEnd w:id="151"/>
            <w:r w:rsidRPr="00DA6025">
              <w:rPr>
                <w:b/>
              </w:rPr>
              <w:t xml:space="preserve"> </w:t>
            </w:r>
            <w:r>
              <w:rPr>
                <w:b/>
              </w:rPr>
              <w:t xml:space="preserve"> </w:t>
            </w:r>
            <w:r w:rsidRPr="00DA6025">
              <w:t>World Health Organization</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44E5B4C1" w14:textId="77777777" w:rsidR="002F7096" w:rsidRPr="00DA6025" w:rsidRDefault="002F7096" w:rsidP="002F7096">
            <w:pPr>
              <w:pStyle w:val="Subtitle"/>
              <w:spacing w:before="240"/>
              <w:jc w:val="center"/>
            </w:pPr>
            <w:bookmarkStart w:id="152" w:name="_heading=h.r48sskr0iwa2" w:colFirst="0" w:colLast="0"/>
            <w:bookmarkEnd w:id="152"/>
            <w:r w:rsidRPr="00DA6025">
              <w:t>36</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3B5427C8" w14:textId="77777777" w:rsidR="002F7096" w:rsidRPr="00DA6025" w:rsidRDefault="002F7096" w:rsidP="002F7096">
            <w:pPr>
              <w:pStyle w:val="Subtitle"/>
              <w:widowControl w:val="0"/>
              <w:spacing w:before="240"/>
              <w:jc w:val="center"/>
            </w:pPr>
            <w:bookmarkStart w:id="153" w:name="_heading=h.efjljxq3uezn" w:colFirst="0" w:colLast="0"/>
            <w:bookmarkEnd w:id="153"/>
            <w:r w:rsidRPr="00DA6025">
              <w:t>90%</w:t>
            </w:r>
          </w:p>
        </w:tc>
        <w:tc>
          <w:tcPr>
            <w:tcW w:w="2395" w:type="dxa"/>
            <w:tcBorders>
              <w:top w:val="nil"/>
              <w:left w:val="nil"/>
              <w:bottom w:val="single" w:sz="8" w:space="0" w:color="000000"/>
              <w:right w:val="single" w:sz="8" w:space="0" w:color="000000"/>
            </w:tcBorders>
          </w:tcPr>
          <w:p w14:paraId="2686EB11" w14:textId="77777777" w:rsidR="002F7096" w:rsidRPr="00DA6025" w:rsidRDefault="002F7096" w:rsidP="002F7096">
            <w:pPr>
              <w:pStyle w:val="Subtitle"/>
              <w:widowControl w:val="0"/>
              <w:spacing w:before="240"/>
              <w:jc w:val="center"/>
            </w:pPr>
            <w:bookmarkStart w:id="154" w:name="_heading=h.te0wj7q1s7fl" w:colFirst="0" w:colLast="0"/>
            <w:bookmarkEnd w:id="154"/>
            <w:r w:rsidRPr="00DA6025">
              <w:t>-</w:t>
            </w:r>
          </w:p>
        </w:tc>
      </w:tr>
      <w:tr w:rsidR="002F7096" w:rsidRPr="00DA6025" w14:paraId="3E0353A7"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0F977C" w14:textId="77777777" w:rsidR="002F7096" w:rsidRPr="00DA6025" w:rsidRDefault="002F7096" w:rsidP="002F7096">
            <w:pPr>
              <w:pStyle w:val="Subtitle"/>
              <w:spacing w:before="240"/>
            </w:pPr>
            <w:bookmarkStart w:id="155" w:name="_heading=h.ifina0xruo5c" w:colFirst="0" w:colLast="0"/>
            <w:bookmarkEnd w:id="155"/>
            <w:r>
              <w:t xml:space="preserve">  </w:t>
            </w:r>
            <w:r w:rsidRPr="00DA6025">
              <w:t>Taiwan Standards</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45335533" w14:textId="77777777" w:rsidR="002F7096" w:rsidRPr="00DA6025" w:rsidRDefault="002F7096" w:rsidP="002F7096">
            <w:pPr>
              <w:pStyle w:val="Subtitle"/>
              <w:spacing w:before="240"/>
              <w:jc w:val="center"/>
            </w:pPr>
            <w:bookmarkStart w:id="156" w:name="_heading=h.1az5xmeukf6r" w:colFirst="0" w:colLast="0"/>
            <w:bookmarkEnd w:id="156"/>
            <w:r w:rsidRPr="00DA6025">
              <w:t>1</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5D58679B" w14:textId="77777777" w:rsidR="002F7096" w:rsidRPr="00DA6025" w:rsidRDefault="002F7096" w:rsidP="002F7096">
            <w:pPr>
              <w:pStyle w:val="Subtitle"/>
              <w:spacing w:before="240"/>
              <w:jc w:val="center"/>
            </w:pPr>
            <w:bookmarkStart w:id="157" w:name="_heading=h.j9my589zbw0m" w:colFirst="0" w:colLast="0"/>
            <w:bookmarkEnd w:id="157"/>
            <w:r w:rsidRPr="00DA6025">
              <w:t>2.5%</w:t>
            </w:r>
          </w:p>
        </w:tc>
        <w:tc>
          <w:tcPr>
            <w:tcW w:w="2395" w:type="dxa"/>
            <w:tcBorders>
              <w:top w:val="nil"/>
              <w:left w:val="nil"/>
              <w:bottom w:val="single" w:sz="8" w:space="0" w:color="000000"/>
              <w:right w:val="single" w:sz="8" w:space="0" w:color="000000"/>
            </w:tcBorders>
          </w:tcPr>
          <w:p w14:paraId="238B9C99" w14:textId="77777777" w:rsidR="002F7096" w:rsidRPr="00DA6025" w:rsidRDefault="002F7096" w:rsidP="002F7096">
            <w:pPr>
              <w:pStyle w:val="Subtitle"/>
              <w:spacing w:before="240"/>
              <w:jc w:val="center"/>
            </w:pPr>
            <w:bookmarkStart w:id="158" w:name="_heading=h.xxmnwt5heoyv" w:colFirst="0" w:colLast="0"/>
            <w:bookmarkEnd w:id="158"/>
            <w:r w:rsidRPr="00DA6025">
              <w:t>-</w:t>
            </w:r>
          </w:p>
        </w:tc>
      </w:tr>
      <w:tr w:rsidR="002F7096" w:rsidRPr="00DA6025" w14:paraId="455A4FBC"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ACFEBE" w14:textId="77777777" w:rsidR="002F7096" w:rsidRPr="00DA6025" w:rsidRDefault="002F7096" w:rsidP="002F7096">
            <w:pPr>
              <w:pStyle w:val="Subtitle"/>
              <w:spacing w:before="240"/>
            </w:pPr>
            <w:bookmarkStart w:id="159" w:name="_heading=h.iv39i81ws3xc" w:colFirst="0" w:colLast="0"/>
            <w:bookmarkEnd w:id="159"/>
            <w:r w:rsidRPr="00DA6025">
              <w:t xml:space="preserve"> </w:t>
            </w:r>
            <w:r>
              <w:t xml:space="preserve">  </w:t>
            </w:r>
            <w:r w:rsidRPr="00DA6025">
              <w:t>Japanese Society for the Study of Obesity</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27B58708" w14:textId="77777777" w:rsidR="002F7096" w:rsidRPr="00DA6025" w:rsidRDefault="002F7096" w:rsidP="002F7096">
            <w:pPr>
              <w:pStyle w:val="Subtitle"/>
              <w:spacing w:before="240"/>
              <w:jc w:val="center"/>
            </w:pPr>
            <w:bookmarkStart w:id="160" w:name="_heading=h.nlp2twjsyhy1" w:colFirst="0" w:colLast="0"/>
            <w:bookmarkEnd w:id="160"/>
            <w:r w:rsidRPr="00DA6025">
              <w:t>2</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7A0A06BC" w14:textId="77777777" w:rsidR="002F7096" w:rsidRPr="00DA6025" w:rsidRDefault="002F7096" w:rsidP="002F7096">
            <w:pPr>
              <w:pStyle w:val="Subtitle"/>
              <w:spacing w:before="240"/>
              <w:jc w:val="center"/>
            </w:pPr>
            <w:bookmarkStart w:id="161" w:name="_heading=h.v4k67kta1fbh" w:colFirst="0" w:colLast="0"/>
            <w:bookmarkEnd w:id="161"/>
            <w:r w:rsidRPr="00DA6025">
              <w:t>5%</w:t>
            </w:r>
          </w:p>
        </w:tc>
        <w:tc>
          <w:tcPr>
            <w:tcW w:w="2395" w:type="dxa"/>
            <w:tcBorders>
              <w:top w:val="nil"/>
              <w:left w:val="nil"/>
              <w:bottom w:val="single" w:sz="8" w:space="0" w:color="000000"/>
              <w:right w:val="single" w:sz="8" w:space="0" w:color="000000"/>
            </w:tcBorders>
          </w:tcPr>
          <w:p w14:paraId="6DB1496A" w14:textId="77777777" w:rsidR="002F7096" w:rsidRPr="00DA6025" w:rsidRDefault="002F7096" w:rsidP="002F7096">
            <w:pPr>
              <w:pStyle w:val="Subtitle"/>
              <w:spacing w:before="240"/>
              <w:jc w:val="center"/>
            </w:pPr>
            <w:bookmarkStart w:id="162" w:name="_heading=h.6v3id2gsn1m4" w:colFirst="0" w:colLast="0"/>
            <w:bookmarkEnd w:id="162"/>
            <w:r w:rsidRPr="00DA6025">
              <w:t>-</w:t>
            </w:r>
          </w:p>
        </w:tc>
      </w:tr>
      <w:tr w:rsidR="002F7096" w:rsidRPr="00DA6025" w14:paraId="30B8D5CE" w14:textId="77777777" w:rsidTr="002F7096">
        <w:trPr>
          <w:trHeight w:val="462"/>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B1AC40" w14:textId="77777777" w:rsidR="002F7096" w:rsidRPr="00DA6025" w:rsidRDefault="002F7096" w:rsidP="002F7096">
            <w:pPr>
              <w:pStyle w:val="Subtitle"/>
              <w:spacing w:before="240"/>
            </w:pPr>
            <w:bookmarkStart w:id="163" w:name="_heading=h.i3aiymynqdf7" w:colFirst="0" w:colLast="0"/>
            <w:bookmarkEnd w:id="163"/>
            <w:r w:rsidRPr="00DA6025">
              <w:t xml:space="preserve"> </w:t>
            </w:r>
            <w:r>
              <w:t xml:space="preserve">  </w:t>
            </w:r>
            <w:r w:rsidRPr="00DA6025">
              <w:t>Indonesian Standards</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1F29DBA2" w14:textId="77777777" w:rsidR="002F7096" w:rsidRPr="00DA6025" w:rsidRDefault="002F7096" w:rsidP="002F7096">
            <w:pPr>
              <w:pStyle w:val="Subtitle"/>
              <w:spacing w:before="240"/>
              <w:jc w:val="center"/>
            </w:pPr>
            <w:bookmarkStart w:id="164" w:name="_heading=h.twtgk8m4qh7f" w:colFirst="0" w:colLast="0"/>
            <w:bookmarkEnd w:id="164"/>
            <w:r w:rsidRPr="00DA6025">
              <w:t>1</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14:paraId="23DB9B2A" w14:textId="77777777" w:rsidR="002F7096" w:rsidRPr="00DA6025" w:rsidRDefault="002F7096" w:rsidP="002F7096">
            <w:pPr>
              <w:pStyle w:val="Subtitle"/>
              <w:spacing w:before="240"/>
              <w:jc w:val="center"/>
            </w:pPr>
            <w:bookmarkStart w:id="165" w:name="_heading=h.85nfjgo80db9" w:colFirst="0" w:colLast="0"/>
            <w:bookmarkEnd w:id="165"/>
            <w:r w:rsidRPr="00DA6025">
              <w:t>2.5%</w:t>
            </w:r>
          </w:p>
        </w:tc>
        <w:tc>
          <w:tcPr>
            <w:tcW w:w="2395" w:type="dxa"/>
            <w:tcBorders>
              <w:top w:val="nil"/>
              <w:left w:val="nil"/>
              <w:bottom w:val="single" w:sz="8" w:space="0" w:color="000000"/>
              <w:right w:val="single" w:sz="8" w:space="0" w:color="000000"/>
            </w:tcBorders>
          </w:tcPr>
          <w:p w14:paraId="3ADC4E69" w14:textId="77777777" w:rsidR="002F7096" w:rsidRPr="00DA6025" w:rsidRDefault="002F7096" w:rsidP="002F7096">
            <w:pPr>
              <w:pStyle w:val="Subtitle"/>
              <w:spacing w:before="240"/>
              <w:jc w:val="center"/>
            </w:pPr>
            <w:bookmarkStart w:id="166" w:name="_heading=h.u78q9l1xsdna" w:colFirst="0" w:colLast="0"/>
            <w:bookmarkEnd w:id="166"/>
            <w:r w:rsidRPr="00DA6025">
              <w:t>-</w:t>
            </w:r>
          </w:p>
        </w:tc>
      </w:tr>
      <w:tr w:rsidR="002F7096" w:rsidRPr="00DA6025" w14:paraId="429DFB81" w14:textId="77777777" w:rsidTr="002F7096">
        <w:trPr>
          <w:trHeight w:val="462"/>
        </w:trPr>
        <w:tc>
          <w:tcPr>
            <w:tcW w:w="706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EF1A80" w14:textId="77777777" w:rsidR="002F7096" w:rsidRPr="00DA6025" w:rsidRDefault="002F7096" w:rsidP="002F7096">
            <w:pPr>
              <w:pStyle w:val="Subtitle"/>
              <w:spacing w:before="240"/>
            </w:pPr>
            <w:bookmarkStart w:id="167" w:name="_heading=h.p5nh7963huke" w:colFirst="0" w:colLast="0"/>
            <w:bookmarkEnd w:id="167"/>
            <w:r w:rsidRPr="00DA6025">
              <w:t>Overall risk of bias</w:t>
            </w:r>
          </w:p>
        </w:tc>
        <w:tc>
          <w:tcPr>
            <w:tcW w:w="2395" w:type="dxa"/>
            <w:tcBorders>
              <w:top w:val="nil"/>
              <w:left w:val="single" w:sz="8" w:space="0" w:color="000000"/>
              <w:bottom w:val="single" w:sz="8" w:space="0" w:color="000000"/>
              <w:right w:val="single" w:sz="8" w:space="0" w:color="000000"/>
            </w:tcBorders>
          </w:tcPr>
          <w:p w14:paraId="18D8721A" w14:textId="77777777" w:rsidR="002F7096" w:rsidRPr="00DA6025" w:rsidRDefault="002F7096" w:rsidP="002F7096">
            <w:pPr>
              <w:pStyle w:val="Subtitle"/>
              <w:spacing w:before="240"/>
            </w:pPr>
            <w:bookmarkStart w:id="168" w:name="_heading=h.airm1togtinz" w:colFirst="0" w:colLast="0"/>
            <w:bookmarkEnd w:id="168"/>
          </w:p>
        </w:tc>
      </w:tr>
      <w:tr w:rsidR="002F7096" w:rsidRPr="00DA6025" w14:paraId="7CA8F99E" w14:textId="77777777" w:rsidTr="002F7096">
        <w:trPr>
          <w:trHeight w:val="462"/>
        </w:trPr>
        <w:tc>
          <w:tcPr>
            <w:tcW w:w="36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C65636" w14:textId="77777777" w:rsidR="002F7096" w:rsidRPr="00DA6025" w:rsidRDefault="002F7096" w:rsidP="002F7096">
            <w:pPr>
              <w:pStyle w:val="Subtitle"/>
              <w:spacing w:before="240"/>
            </w:pPr>
            <w:bookmarkStart w:id="169" w:name="_heading=h.8bovhvl5pdh7" w:colFirst="0" w:colLast="0"/>
            <w:bookmarkEnd w:id="169"/>
            <w:r w:rsidRPr="00DA6025">
              <w:t xml:space="preserve">  Low</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E620FE" w14:textId="77777777" w:rsidR="002F7096" w:rsidRPr="00DA6025" w:rsidRDefault="002F7096" w:rsidP="002F7096">
            <w:pPr>
              <w:pStyle w:val="Subtitle"/>
              <w:spacing w:before="240"/>
              <w:jc w:val="center"/>
            </w:pPr>
            <w:bookmarkStart w:id="170" w:name="_heading=h.awa99a5ufxxu" w:colFirst="0" w:colLast="0"/>
            <w:bookmarkEnd w:id="170"/>
            <w:r w:rsidRPr="00DA6025">
              <w:t>25</w:t>
            </w:r>
          </w:p>
        </w:tc>
        <w:tc>
          <w:tcPr>
            <w:tcW w:w="1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8CA623" w14:textId="77777777" w:rsidR="002F7096" w:rsidRPr="00DA6025" w:rsidRDefault="002F7096" w:rsidP="002F7096">
            <w:pPr>
              <w:pStyle w:val="Subtitle"/>
              <w:spacing w:before="240"/>
              <w:jc w:val="center"/>
            </w:pPr>
            <w:bookmarkStart w:id="171" w:name="_heading=h.tzvabsb3hfip" w:colFirst="0" w:colLast="0"/>
            <w:bookmarkEnd w:id="171"/>
            <w:r w:rsidRPr="00DA6025">
              <w:t>62.5%</w:t>
            </w:r>
          </w:p>
        </w:tc>
        <w:tc>
          <w:tcPr>
            <w:tcW w:w="2395" w:type="dxa"/>
            <w:tcBorders>
              <w:top w:val="nil"/>
              <w:left w:val="nil"/>
              <w:bottom w:val="single" w:sz="8" w:space="0" w:color="000000"/>
              <w:right w:val="single" w:sz="8" w:space="0" w:color="000000"/>
            </w:tcBorders>
          </w:tcPr>
          <w:p w14:paraId="79CE5BE9" w14:textId="77777777" w:rsidR="002F7096" w:rsidRPr="00DA6025" w:rsidRDefault="002F7096" w:rsidP="002F7096">
            <w:pPr>
              <w:pStyle w:val="Subtitle"/>
              <w:spacing w:before="240"/>
              <w:jc w:val="center"/>
            </w:pPr>
            <w:bookmarkStart w:id="172" w:name="_heading=h.v1a4n0k8q7ou" w:colFirst="0" w:colLast="0"/>
            <w:bookmarkEnd w:id="172"/>
            <w:r w:rsidRPr="00DA6025">
              <w:t>-</w:t>
            </w:r>
          </w:p>
        </w:tc>
      </w:tr>
      <w:tr w:rsidR="002F7096" w:rsidRPr="00DA6025" w14:paraId="60249046" w14:textId="77777777" w:rsidTr="002F7096">
        <w:trPr>
          <w:trHeight w:val="462"/>
        </w:trPr>
        <w:tc>
          <w:tcPr>
            <w:tcW w:w="36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7D2BE4" w14:textId="77777777" w:rsidR="002F7096" w:rsidRPr="00DA6025" w:rsidRDefault="002F7096" w:rsidP="002F7096">
            <w:pPr>
              <w:pStyle w:val="Subtitle"/>
              <w:spacing w:before="240"/>
            </w:pPr>
            <w:bookmarkStart w:id="173" w:name="_heading=h.vrtmvza49zkh" w:colFirst="0" w:colLast="0"/>
            <w:bookmarkEnd w:id="173"/>
            <w:r w:rsidRPr="00DA6025">
              <w:t xml:space="preserve">  Medium</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09AFA8" w14:textId="77777777" w:rsidR="002F7096" w:rsidRPr="00DA6025" w:rsidRDefault="002F7096" w:rsidP="002F7096">
            <w:pPr>
              <w:pStyle w:val="Subtitle"/>
              <w:spacing w:before="240"/>
              <w:jc w:val="center"/>
            </w:pPr>
            <w:bookmarkStart w:id="174" w:name="_heading=h.eeogoux9gka5" w:colFirst="0" w:colLast="0"/>
            <w:bookmarkEnd w:id="174"/>
            <w:r w:rsidRPr="00DA6025">
              <w:t>8</w:t>
            </w:r>
          </w:p>
        </w:tc>
        <w:tc>
          <w:tcPr>
            <w:tcW w:w="1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A4942D" w14:textId="77777777" w:rsidR="002F7096" w:rsidRPr="00DA6025" w:rsidRDefault="002F7096" w:rsidP="002F7096">
            <w:pPr>
              <w:pStyle w:val="Subtitle"/>
              <w:widowControl w:val="0"/>
              <w:spacing w:before="240"/>
              <w:jc w:val="center"/>
            </w:pPr>
            <w:bookmarkStart w:id="175" w:name="_heading=h.tailf31qk0gs" w:colFirst="0" w:colLast="0"/>
            <w:bookmarkEnd w:id="175"/>
            <w:r w:rsidRPr="00DA6025">
              <w:t>20%</w:t>
            </w:r>
          </w:p>
        </w:tc>
        <w:tc>
          <w:tcPr>
            <w:tcW w:w="2395" w:type="dxa"/>
            <w:tcBorders>
              <w:top w:val="nil"/>
              <w:left w:val="nil"/>
              <w:bottom w:val="single" w:sz="8" w:space="0" w:color="000000"/>
              <w:right w:val="single" w:sz="8" w:space="0" w:color="000000"/>
            </w:tcBorders>
          </w:tcPr>
          <w:p w14:paraId="3CD55B83" w14:textId="77777777" w:rsidR="002F7096" w:rsidRPr="00DA6025" w:rsidRDefault="002F7096" w:rsidP="002F7096">
            <w:pPr>
              <w:pStyle w:val="Subtitle"/>
              <w:widowControl w:val="0"/>
              <w:spacing w:before="240"/>
              <w:jc w:val="center"/>
            </w:pPr>
            <w:bookmarkStart w:id="176" w:name="_heading=h.lp6kfr8pu5za" w:colFirst="0" w:colLast="0"/>
            <w:bookmarkEnd w:id="176"/>
            <w:r w:rsidRPr="00DA6025">
              <w:t>-</w:t>
            </w:r>
          </w:p>
        </w:tc>
      </w:tr>
      <w:tr w:rsidR="002F7096" w:rsidRPr="00DA6025" w14:paraId="370BB16F" w14:textId="77777777" w:rsidTr="002F7096">
        <w:trPr>
          <w:trHeight w:val="462"/>
        </w:trPr>
        <w:tc>
          <w:tcPr>
            <w:tcW w:w="36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BFA58B" w14:textId="77777777" w:rsidR="002F7096" w:rsidRPr="00DA6025" w:rsidRDefault="002F7096" w:rsidP="002F7096">
            <w:pPr>
              <w:pStyle w:val="Subtitle"/>
              <w:spacing w:before="240"/>
            </w:pPr>
            <w:bookmarkStart w:id="177" w:name="_heading=h.scqsbepb7fow" w:colFirst="0" w:colLast="0"/>
            <w:bookmarkEnd w:id="177"/>
            <w:r w:rsidRPr="00DA6025">
              <w:t xml:space="preserve">  High</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3EB6B6" w14:textId="77777777" w:rsidR="002F7096" w:rsidRPr="00DA6025" w:rsidRDefault="002F7096" w:rsidP="002F7096">
            <w:pPr>
              <w:pStyle w:val="Subtitle"/>
              <w:spacing w:before="240"/>
              <w:jc w:val="center"/>
            </w:pPr>
            <w:bookmarkStart w:id="178" w:name="_heading=h.mxk6zvggqosw" w:colFirst="0" w:colLast="0"/>
            <w:bookmarkEnd w:id="178"/>
            <w:r w:rsidRPr="00DA6025">
              <w:t>7</w:t>
            </w:r>
          </w:p>
        </w:tc>
        <w:tc>
          <w:tcPr>
            <w:tcW w:w="1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F44FA5" w14:textId="77777777" w:rsidR="002F7096" w:rsidRPr="00DA6025" w:rsidRDefault="002F7096" w:rsidP="002F7096">
            <w:pPr>
              <w:pStyle w:val="Subtitle"/>
              <w:spacing w:before="240"/>
              <w:jc w:val="center"/>
            </w:pPr>
            <w:bookmarkStart w:id="179" w:name="_heading=h.rs78a7pa1dur" w:colFirst="0" w:colLast="0"/>
            <w:bookmarkEnd w:id="179"/>
            <w:r w:rsidRPr="00DA6025">
              <w:t>17.5%</w:t>
            </w:r>
          </w:p>
        </w:tc>
        <w:tc>
          <w:tcPr>
            <w:tcW w:w="2395" w:type="dxa"/>
            <w:tcBorders>
              <w:top w:val="nil"/>
              <w:left w:val="nil"/>
              <w:bottom w:val="single" w:sz="8" w:space="0" w:color="000000"/>
              <w:right w:val="single" w:sz="8" w:space="0" w:color="000000"/>
            </w:tcBorders>
          </w:tcPr>
          <w:p w14:paraId="2BA01328" w14:textId="77777777" w:rsidR="002F7096" w:rsidRPr="00DA6025" w:rsidRDefault="002F7096" w:rsidP="002F7096">
            <w:pPr>
              <w:pStyle w:val="Subtitle"/>
              <w:spacing w:before="240"/>
              <w:jc w:val="center"/>
            </w:pPr>
            <w:bookmarkStart w:id="180" w:name="_heading=h.brbgym50fh65" w:colFirst="0" w:colLast="0"/>
            <w:bookmarkEnd w:id="180"/>
            <w:r w:rsidRPr="00DA6025">
              <w:t>-</w:t>
            </w:r>
          </w:p>
        </w:tc>
      </w:tr>
      <w:tr w:rsidR="002F7096" w:rsidRPr="00DA6025" w14:paraId="3E0F01CD" w14:textId="77777777" w:rsidTr="002F7096">
        <w:trPr>
          <w:trHeight w:val="1657"/>
        </w:trPr>
        <w:tc>
          <w:tcPr>
            <w:tcW w:w="946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bookmarkStart w:id="181" w:name="_heading=h.sg167uthbfz7" w:colFirst="0" w:colLast="0" w:displacedByCustomXml="next"/>
          <w:bookmarkEnd w:id="181" w:displacedByCustomXml="next"/>
          <w:sdt>
            <w:sdtPr>
              <w:tag w:val="goog_rdk_12"/>
              <w:id w:val="-51540728"/>
            </w:sdtPr>
            <w:sdtEndPr/>
            <w:sdtContent>
              <w:p w14:paraId="56A2C93D" w14:textId="77777777" w:rsidR="002F7096" w:rsidRPr="00DA6025" w:rsidRDefault="002F7096" w:rsidP="002F7096">
                <w:pPr>
                  <w:pStyle w:val="Subtitle"/>
                  <w:rPr>
                    <w:rFonts w:ascii="Arial" w:eastAsia="Arial" w:hAnsi="Arial" w:cs="Arial"/>
                    <w:sz w:val="22"/>
                    <w:szCs w:val="22"/>
                  </w:rPr>
                </w:pPr>
                <w:r w:rsidRPr="00DA6025">
                  <w:t xml:space="preserve">SMI: Severe mental illness, DSM: Diagnostic and Statistical Manual for Mental Disorders, ICD: International Classification of Diseases. </w:t>
                </w:r>
                <w:r w:rsidRPr="00DA6025">
                  <w:rPr>
                    <w:vertAlign w:val="superscript"/>
                  </w:rPr>
                  <w:t>1</w:t>
                </w:r>
                <w:r w:rsidRPr="00DA6025">
                  <w:t xml:space="preserve">The “any'' category includes studies where the estimates of underweight were not separated between the type SMI, we did not find studies looking at major depression with psychotic features independently and only found one study looking at first episode of psychosis which was included in the “schizophrenia” category; </w:t>
                </w:r>
                <w:r w:rsidRPr="00DA6025">
                  <w:rPr>
                    <w:vertAlign w:val="superscript"/>
                  </w:rPr>
                  <w:t xml:space="preserve">2 </w:t>
                </w:r>
                <w:r w:rsidRPr="00DA6025">
                  <w:t>Studies including participants with prescribed antipsychotic medication or open population (mix of participants taking and not taking antipsychotic medication).</w:t>
                </w:r>
              </w:p>
            </w:sdtContent>
          </w:sdt>
        </w:tc>
      </w:tr>
    </w:tbl>
    <w:p w14:paraId="546B6C3C" w14:textId="77777777" w:rsidR="002F7096" w:rsidRPr="00DA6025" w:rsidRDefault="002F7096"/>
    <w:sdt>
      <w:sdtPr>
        <w:tag w:val="goog_rdk_10"/>
        <w:id w:val="2089411495"/>
        <w:showingPlcHdr/>
      </w:sdtPr>
      <w:sdtEndPr/>
      <w:sdtContent>
        <w:p w14:paraId="789F1A79" w14:textId="1FCC017B" w:rsidR="00C63B9D" w:rsidRPr="00DA6025" w:rsidRDefault="00613402">
          <w:r>
            <w:t xml:space="preserve">     </w:t>
          </w:r>
        </w:p>
      </w:sdtContent>
    </w:sdt>
    <w:p w14:paraId="3DC26514" w14:textId="77777777" w:rsidR="00C63B9D" w:rsidRPr="00DA6025" w:rsidRDefault="00C63B9D">
      <w:bookmarkStart w:id="182" w:name="_heading=h.p5aig9undzx5" w:colFirst="0" w:colLast="0"/>
      <w:bookmarkEnd w:id="182"/>
    </w:p>
    <w:p w14:paraId="243B8203" w14:textId="2AFEE117" w:rsidR="00C63B9D" w:rsidRPr="002F7096" w:rsidRDefault="002F7096">
      <w:pPr>
        <w:rPr>
          <w:b/>
        </w:rPr>
      </w:pPr>
      <w:r w:rsidRPr="00DA6025">
        <w:t>[Insert</w:t>
      </w:r>
      <w:r w:rsidRPr="00DA6025">
        <w:rPr>
          <w:b/>
        </w:rPr>
        <w:t xml:space="preserve"> Figure 2.</w:t>
      </w:r>
      <w:r w:rsidRPr="00DA6025">
        <w:rPr>
          <w:i/>
        </w:rPr>
        <w:t xml:space="preserve"> Forest plot representing the pooled prevalence of underweight in people with severe mental illness according to severe mental illness, geographical region, World Bank classification</w:t>
      </w:r>
      <w:r w:rsidR="009F292B">
        <w:rPr>
          <w:i/>
        </w:rPr>
        <w:t>,</w:t>
      </w:r>
      <w:r w:rsidR="009F292B" w:rsidRPr="009F292B">
        <w:t xml:space="preserve"> </w:t>
      </w:r>
      <w:r w:rsidR="009F292B" w:rsidRPr="009F292B">
        <w:rPr>
          <w:i/>
        </w:rPr>
        <w:t>antipsychotic</w:t>
      </w:r>
      <w:r w:rsidR="009F292B">
        <w:rPr>
          <w:i/>
        </w:rPr>
        <w:t xml:space="preserve"> medication use</w:t>
      </w:r>
      <w:r w:rsidRPr="00DA6025">
        <w:rPr>
          <w:i/>
        </w:rPr>
        <w:t xml:space="preserve"> and year of </w:t>
      </w:r>
      <w:r w:rsidR="00B40D1F">
        <w:rPr>
          <w:i/>
        </w:rPr>
        <w:t>data collection</w:t>
      </w:r>
      <w:r w:rsidRPr="00DA6025">
        <w:rPr>
          <w:i/>
        </w:rPr>
        <w:t>.</w:t>
      </w:r>
      <w:r w:rsidRPr="00DA6025">
        <w:t>]</w:t>
      </w:r>
      <w:r w:rsidRPr="00DA6025">
        <w:rPr>
          <w:i/>
        </w:rPr>
        <w:t xml:space="preserve"> </w:t>
      </w:r>
    </w:p>
    <w:p w14:paraId="19F77A45" w14:textId="77777777" w:rsidR="00C63B9D" w:rsidRPr="00DA6025" w:rsidRDefault="00C63B9D">
      <w:pPr>
        <w:rPr>
          <w:i/>
        </w:rPr>
      </w:pPr>
    </w:p>
    <w:p w14:paraId="461A5FFD" w14:textId="68DC1588" w:rsidR="00C63B9D" w:rsidRPr="00DA6025" w:rsidRDefault="002F7096">
      <w:r w:rsidRPr="00DA6025">
        <w:t xml:space="preserve">As shown in </w:t>
      </w:r>
      <w:r w:rsidR="00583E00">
        <w:t>F</w:t>
      </w:r>
      <w:r w:rsidRPr="00DA6025">
        <w:t>igure 3, there were considerable country differences in pooled prevalence of underweight, with the highest prevalence in Japan (16.4%), and Czech Republic (14.1%), and the lowest prevalence in Aus</w:t>
      </w:r>
      <w:r>
        <w:t>tralia (1.7%) and the US (1.5%)</w:t>
      </w:r>
      <w:r w:rsidRPr="00DA6025">
        <w:t xml:space="preserve">. </w:t>
      </w:r>
    </w:p>
    <w:p w14:paraId="7CE14C37" w14:textId="77777777" w:rsidR="00C63B9D" w:rsidRPr="00DA6025" w:rsidRDefault="00C63B9D"/>
    <w:p w14:paraId="6A35DBFB" w14:textId="307D5595" w:rsidR="00C63B9D" w:rsidRPr="00DA6025" w:rsidRDefault="002F7096">
      <w:pPr>
        <w:spacing w:line="240" w:lineRule="auto"/>
      </w:pPr>
      <w:r w:rsidRPr="00DA6025">
        <w:t>[Insert</w:t>
      </w:r>
      <w:r w:rsidRPr="00DA6025">
        <w:rPr>
          <w:b/>
        </w:rPr>
        <w:t xml:space="preserve"> Figure 3. </w:t>
      </w:r>
      <w:r w:rsidRPr="00DA6025">
        <w:rPr>
          <w:i/>
        </w:rPr>
        <w:t xml:space="preserve">Geographical variation in the prevalence of underweight in people with </w:t>
      </w:r>
      <w:r w:rsidR="009F292B">
        <w:rPr>
          <w:i/>
        </w:rPr>
        <w:t>severe mental illness</w:t>
      </w:r>
      <w:r w:rsidRPr="00DA6025">
        <w:t>]</w:t>
      </w:r>
      <w:r w:rsidRPr="00DA6025">
        <w:rPr>
          <w:i/>
        </w:rPr>
        <w:t xml:space="preserve"> </w:t>
      </w:r>
    </w:p>
    <w:p w14:paraId="2F450BB8" w14:textId="77777777" w:rsidR="00C63B9D" w:rsidRPr="00DA6025" w:rsidRDefault="00C63B9D"/>
    <w:p w14:paraId="06DF5C07" w14:textId="0A8B520C" w:rsidR="00C63B9D" w:rsidRPr="00DA6025" w:rsidRDefault="002F7096">
      <w:r w:rsidRPr="00DA6025">
        <w:t xml:space="preserve">From the included studies, nine compared the prevalence of underweight in people with SMI (n=2066) and the general population (n=42055). The pooled odds of people with SMI of being underweight were 0.65 (95% C.I. = 0.44-0.95. p=0.02) lower as compared with </w:t>
      </w:r>
      <w:r w:rsidRPr="004F6B10">
        <w:t>the general population (I</w:t>
      </w:r>
      <w:r w:rsidRPr="004F6B10">
        <w:rPr>
          <w:vertAlign w:val="superscript"/>
        </w:rPr>
        <w:t>2</w:t>
      </w:r>
      <w:r w:rsidRPr="004F6B10">
        <w:t xml:space="preserve"> =55%, t</w:t>
      </w:r>
      <w:r w:rsidRPr="004F6B10">
        <w:rPr>
          <w:vertAlign w:val="superscript"/>
        </w:rPr>
        <w:t>2</w:t>
      </w:r>
      <w:r w:rsidRPr="004F6B10">
        <w:t>=0.16). Figure 4 shows the</w:t>
      </w:r>
      <w:r w:rsidRPr="00DA6025">
        <w:t xml:space="preserve"> odds of people with SMI being underweight compared with the general population, according to type of SMI, World Bank country classification, World Bank region and year of data collection. The odds of people with SMI of being underweight compared to the general population were lower in HIC than in LMICs. North America was the region with the highest odds ratio followed by East Asia and Pacific.  However, in all regions the odds of underweight were lower in SMI than in the general population. </w:t>
      </w:r>
    </w:p>
    <w:p w14:paraId="0FCC6DD0" w14:textId="77777777" w:rsidR="00613402" w:rsidRDefault="002F7096">
      <w:pPr>
        <w:pBdr>
          <w:top w:val="nil"/>
          <w:left w:val="nil"/>
          <w:bottom w:val="nil"/>
          <w:right w:val="nil"/>
          <w:between w:val="nil"/>
        </w:pBdr>
        <w:spacing w:line="240" w:lineRule="auto"/>
      </w:pPr>
      <w:r w:rsidRPr="00DA6025">
        <w:t>There were differences according to the specific SMI, people with bipolar disorder had higher odds of having underweight compared with the general population, while people with schizophrenia had lower odds of having underweight</w:t>
      </w:r>
      <w:r w:rsidR="009F292B">
        <w:t xml:space="preserve">. </w:t>
      </w:r>
      <w:r w:rsidRPr="00DA6025">
        <w:t xml:space="preserve">We found 5 studies where the prevalence of underweight was provided for females and males, females with SMI had  higher odds of having underweight as compared to men with </w:t>
      </w:r>
      <w:r w:rsidRPr="004F6B10">
        <w:t>SM</w:t>
      </w:r>
      <w:r w:rsidR="008C5B07" w:rsidRPr="004F6B10">
        <w:t>I</w:t>
      </w:r>
      <w:r w:rsidRPr="004F6B10">
        <w:t xml:space="preserve"> (n=37405</w:t>
      </w:r>
      <w:r w:rsidR="008C5B07" w:rsidRPr="004F6B10">
        <w:t>,</w:t>
      </w:r>
      <w:r w:rsidRPr="004F6B10">
        <w:t xml:space="preserve"> I</w:t>
      </w:r>
      <w:r w:rsidRPr="004F6B10">
        <w:rPr>
          <w:vertAlign w:val="superscript"/>
        </w:rPr>
        <w:t>2</w:t>
      </w:r>
      <w:r w:rsidRPr="004F6B10">
        <w:t xml:space="preserve"> =83%</w:t>
      </w:r>
      <w:r w:rsidRPr="004F6B10">
        <w:rPr>
          <w:vertAlign w:val="superscript"/>
        </w:rPr>
        <w:t xml:space="preserve"> </w:t>
      </w:r>
      <w:r w:rsidRPr="004F6B10">
        <w:t>, t</w:t>
      </w:r>
      <w:r w:rsidRPr="004F6B10">
        <w:rPr>
          <w:vertAlign w:val="superscript"/>
        </w:rPr>
        <w:t>2</w:t>
      </w:r>
      <w:r w:rsidRPr="004F6B10">
        <w:t>=6.67</w:t>
      </w:r>
      <w:r w:rsidRPr="00DA6025">
        <w:t>)</w:t>
      </w:r>
      <w:r w:rsidR="008C5B07">
        <w:t>.</w:t>
      </w:r>
    </w:p>
    <w:p w14:paraId="28EDF00D" w14:textId="77777777" w:rsidR="004F6B10" w:rsidRDefault="004F6B10">
      <w:pPr>
        <w:pBdr>
          <w:top w:val="nil"/>
          <w:left w:val="nil"/>
          <w:bottom w:val="nil"/>
          <w:right w:val="nil"/>
          <w:between w:val="nil"/>
        </w:pBdr>
        <w:spacing w:line="240" w:lineRule="auto"/>
      </w:pPr>
    </w:p>
    <w:p w14:paraId="489A93A4" w14:textId="0F0E0BF8" w:rsidR="00C63B9D" w:rsidRPr="00DA6025" w:rsidRDefault="002F7096">
      <w:pPr>
        <w:pBdr>
          <w:top w:val="nil"/>
          <w:left w:val="nil"/>
          <w:bottom w:val="nil"/>
          <w:right w:val="nil"/>
          <w:between w:val="nil"/>
        </w:pBdr>
        <w:spacing w:line="240" w:lineRule="auto"/>
      </w:pPr>
      <w:r w:rsidRPr="00DA6025">
        <w:t xml:space="preserve">[Insert </w:t>
      </w:r>
      <w:r w:rsidRPr="00DA6025">
        <w:rPr>
          <w:b/>
        </w:rPr>
        <w:t>Figure 4.</w:t>
      </w:r>
      <w:r w:rsidRPr="00DA6025">
        <w:t xml:space="preserve"> Odds of people with </w:t>
      </w:r>
      <w:r w:rsidR="009F292B">
        <w:t>severe mental illness</w:t>
      </w:r>
      <w:r w:rsidR="009F292B" w:rsidRPr="00DA6025">
        <w:t xml:space="preserve"> </w:t>
      </w:r>
      <w:r w:rsidRPr="00DA6025">
        <w:t>of being underweight compared with the general population]</w:t>
      </w:r>
    </w:p>
    <w:p w14:paraId="6D1ECD72" w14:textId="77777777" w:rsidR="00C63B9D" w:rsidRPr="00DA6025" w:rsidRDefault="00C63B9D">
      <w:pPr>
        <w:pBdr>
          <w:top w:val="nil"/>
          <w:left w:val="nil"/>
          <w:bottom w:val="nil"/>
          <w:right w:val="nil"/>
          <w:between w:val="nil"/>
        </w:pBdr>
        <w:spacing w:line="240" w:lineRule="auto"/>
      </w:pPr>
    </w:p>
    <w:p w14:paraId="51BC8A92" w14:textId="77777777" w:rsidR="00C63B9D" w:rsidRPr="00DA6025" w:rsidRDefault="002F7096">
      <w:pPr>
        <w:pStyle w:val="Heading1"/>
        <w:rPr>
          <w:sz w:val="28"/>
          <w:szCs w:val="28"/>
        </w:rPr>
      </w:pPr>
      <w:bookmarkStart w:id="183" w:name="_heading=h.kgcv8k" w:colFirst="0" w:colLast="0"/>
      <w:bookmarkEnd w:id="183"/>
      <w:r w:rsidRPr="00DA6025">
        <w:rPr>
          <w:sz w:val="28"/>
          <w:szCs w:val="28"/>
        </w:rPr>
        <w:t>Discussion</w:t>
      </w:r>
    </w:p>
    <w:p w14:paraId="491CDC21" w14:textId="77777777" w:rsidR="00C63B9D" w:rsidRPr="00DA6025" w:rsidRDefault="002F7096">
      <w:r w:rsidRPr="00DA6025">
        <w:t>This is the first systematic review to investigate the prevalence of underweight in people with SMI according to type of SMI, setting and region of the world. We found a relatively higher prevalence of underweight in Japan and the region of South Asia, Europe and Central Asia and a lower prevalence in the region of North America. The pooled prevalence of underweight was higher in people with bipolar disorder than in schizophrenia, and women with SMI had higher odds of being underweight than men with SMI.</w:t>
      </w:r>
    </w:p>
    <w:p w14:paraId="7335B6B3" w14:textId="35EC28ED" w:rsidR="00C63B9D" w:rsidRPr="00DA6025" w:rsidRDefault="002F7096">
      <w:pPr>
        <w:spacing w:line="240" w:lineRule="auto"/>
      </w:pPr>
      <w:r w:rsidRPr="00DA6025">
        <w:t>The pooled prevalence of underweight in people with schizophrenia found in the current meta-analysis is lower (5.4%) than the pooled prevalence found by Sugawara et al. (2018) which reported a pooled prevalence of 6.2%. This marginal difference in people with schizophrenia might be due to the proportion of studies from Japan (country with the highest prevalence of underweight) included in both reviews (24% vs 5%).</w:t>
      </w:r>
      <w:r w:rsidR="00CB288F">
        <w:t xml:space="preserve"> </w:t>
      </w:r>
      <w:r w:rsidRPr="00DA6025">
        <w:t>The higher prevalence of underweight found in people with schizophrenia (compared with people with bipolar disorder)</w:t>
      </w:r>
      <w:r w:rsidR="00CB288F">
        <w:t xml:space="preserve"> </w:t>
      </w:r>
      <w:r w:rsidRPr="00DA6025">
        <w:t xml:space="preserve">might be due to social withdrawal, isolation, self-neglect </w:t>
      </w:r>
      <w:r w:rsidR="00CB288F">
        <w:t xml:space="preserve">and </w:t>
      </w:r>
      <w:r w:rsidRPr="00DA6025">
        <w:t>the higher prevalence of negative symptoms seen in this population</w:t>
      </w:r>
      <w:r w:rsidR="00613402">
        <w:t xml:space="preserve"> </w:t>
      </w:r>
      <w:hyperlink r:id="rId161">
        <w:r w:rsidRPr="00DA6025">
          <w:t>(Ng et al. 2021)</w:t>
        </w:r>
      </w:hyperlink>
      <w:r w:rsidR="00CB288F">
        <w:t>.</w:t>
      </w:r>
      <w:r w:rsidRPr="00DA6025">
        <w:t xml:space="preserve">  </w:t>
      </w:r>
      <w:r w:rsidR="00CB288F">
        <w:t>L</w:t>
      </w:r>
      <w:r w:rsidRPr="00DA6025">
        <w:t>ack of motivation</w:t>
      </w:r>
      <w:r w:rsidR="00CB288F">
        <w:t xml:space="preserve"> and negative symptoms</w:t>
      </w:r>
      <w:r w:rsidRPr="00DA6025">
        <w:t xml:space="preserve"> can contribute to insufficient dietary intake and therefore undernutrition </w:t>
      </w:r>
      <w:hyperlink r:id="rId162">
        <w:r w:rsidRPr="00DA6025">
          <w:t>(</w:t>
        </w:r>
        <w:proofErr w:type="spellStart"/>
        <w:r w:rsidRPr="00DA6025">
          <w:t>Sugai</w:t>
        </w:r>
        <w:proofErr w:type="spellEnd"/>
        <w:r w:rsidRPr="00DA6025">
          <w:t xml:space="preserve"> et al., 2015)</w:t>
        </w:r>
      </w:hyperlink>
      <w:r w:rsidRPr="00DA6025">
        <w:t xml:space="preserve">. It should be acknowledged that the lower odds of having underweight found in people with bipolar disorder (as compared with the general population) was based on the single estimate from one study investigating people with bipolar disorder, which reduces the reliability and representativeness of this figure. Women with SMI were more likely to be underweight, which is in line with global trends seen in the general population </w:t>
      </w:r>
      <w:hyperlink r:id="rId163">
        <w:r w:rsidRPr="00DA6025">
          <w:t>(</w:t>
        </w:r>
      </w:hyperlink>
      <w:r w:rsidRPr="00DA6025">
        <w:t>Global Nutrition Report, 2020) showing higher prevalence of underweight in women than men.</w:t>
      </w:r>
    </w:p>
    <w:p w14:paraId="6EAEF3A0" w14:textId="4F5B858B" w:rsidR="00C63B9D" w:rsidRPr="00DA6025" w:rsidRDefault="002F7096">
      <w:pPr>
        <w:spacing w:line="240" w:lineRule="auto"/>
      </w:pPr>
      <w:r w:rsidRPr="00DA6025">
        <w:t>The lower odds of people with SMI of having underweight compared with the general population was</w:t>
      </w:r>
      <w:r w:rsidR="00CB288F">
        <w:t xml:space="preserve"> </w:t>
      </w:r>
      <w:r w:rsidRPr="00DA6025">
        <w:t xml:space="preserve">expected considering the high rates of obesity reported in this population due to the metabolic side effects of antipsychotic medication, prevalence of health risk behaviours and socioeconomic disadvantages related to higher unemployment rates </w:t>
      </w:r>
      <w:hyperlink r:id="rId164">
        <w:r w:rsidRPr="00DA6025">
          <w:t>(</w:t>
        </w:r>
      </w:hyperlink>
      <w:hyperlink r:id="rId165">
        <w:r w:rsidRPr="00DA6025">
          <w:t>Adams, 2020</w:t>
        </w:r>
      </w:hyperlink>
      <w:r w:rsidRPr="00DA6025">
        <w:t xml:space="preserve">; </w:t>
      </w:r>
      <w:hyperlink r:id="rId166">
        <w:r w:rsidRPr="00DA6025">
          <w:t>Holt &amp; Peveler, 2009)</w:t>
        </w:r>
      </w:hyperlink>
      <w:r w:rsidRPr="00DA6025">
        <w:t xml:space="preserve">. Antipsychotic medication adversely impacts metabolism through direct and indirect effects on lipids and insulin sensitivity, therefore contributing to the increasing rates of weight gain and metabolic syndrome seen in this population </w:t>
      </w:r>
      <w:hyperlink r:id="rId167">
        <w:r w:rsidRPr="00DA6025">
          <w:t>(</w:t>
        </w:r>
        <w:proofErr w:type="spellStart"/>
        <w:r w:rsidRPr="00DA6025">
          <w:t>Libowitz</w:t>
        </w:r>
        <w:proofErr w:type="spellEnd"/>
        <w:r w:rsidRPr="00DA6025">
          <w:t xml:space="preserve"> &amp; </w:t>
        </w:r>
        <w:proofErr w:type="spellStart"/>
        <w:r w:rsidRPr="00DA6025">
          <w:t>Nurmi</w:t>
        </w:r>
        <w:proofErr w:type="spellEnd"/>
        <w:r w:rsidRPr="00DA6025">
          <w:t>, 2021)</w:t>
        </w:r>
      </w:hyperlink>
      <w:r w:rsidRPr="00DA6025">
        <w:t>.</w:t>
      </w:r>
      <w:r w:rsidR="00CB288F">
        <w:t xml:space="preserve"> </w:t>
      </w:r>
      <w:r w:rsidRPr="00DA6025">
        <w:t xml:space="preserve">In line with this finding, a recent meta-analysis </w:t>
      </w:r>
      <w:hyperlink r:id="rId168">
        <w:r w:rsidRPr="00DA6025">
          <w:t>(Holt et al., 2021)</w:t>
        </w:r>
      </w:hyperlink>
      <w:r w:rsidRPr="00DA6025">
        <w:t xml:space="preserve"> including 24 studies found that people with SMI are 3.04 times more likely of being obese than people in the general population. Despite the low prevalence of underweight and the lower odds of people with SMI of having underweight, other forms of malnutrition should not be discounted. A few studies </w:t>
      </w:r>
      <w:hyperlink r:id="rId169">
        <w:r w:rsidRPr="00DA6025">
          <w:t>(</w:t>
        </w:r>
        <w:proofErr w:type="spellStart"/>
        <w:r w:rsidRPr="00DA6025">
          <w:t>Grønli</w:t>
        </w:r>
        <w:proofErr w:type="spellEnd"/>
        <w:r w:rsidRPr="00DA6025">
          <w:t xml:space="preserve"> et al., 2013; Nunes et al., 2014)</w:t>
        </w:r>
      </w:hyperlink>
      <w:r w:rsidRPr="00DA6025">
        <w:t xml:space="preserve"> have demonstrated that people with SMI have a poor diet with excess of calories, sugar</w:t>
      </w:r>
      <w:r w:rsidR="00CB288F">
        <w:t xml:space="preserve"> </w:t>
      </w:r>
      <w:r w:rsidRPr="00DA6025">
        <w:t xml:space="preserve">and saturated fat with low nutritional quality and are more likely to have a micronutrient deficiency than the general population. More research is required to investigate the double burden of malnutrition (i.e., obesity and micronutrient deficiencies) in this population, to better understand undernutrition in this population and help inform future health strategies. </w:t>
      </w:r>
    </w:p>
    <w:p w14:paraId="48C5320B" w14:textId="11DFF049" w:rsidR="00C63B9D" w:rsidRPr="00DA6025" w:rsidRDefault="002F7096">
      <w:r w:rsidRPr="00DA6025">
        <w:t xml:space="preserve">The higher prevalence of underweight in inpatients (compared with outpatients) was also reported by </w:t>
      </w:r>
      <w:proofErr w:type="spellStart"/>
      <w:r w:rsidRPr="00DA6025">
        <w:t>Sugai</w:t>
      </w:r>
      <w:proofErr w:type="spellEnd"/>
      <w:r w:rsidRPr="00DA6025">
        <w:t xml:space="preserve"> et al. (2015) where Japanese inpatients were more likely to be underweight than their counterparts in the community.</w:t>
      </w:r>
      <w:r w:rsidR="00CB288F">
        <w:t xml:space="preserve"> </w:t>
      </w:r>
      <w:r w:rsidRPr="00DA6025">
        <w:t xml:space="preserve">Long term hospitalisation often leads to reduced physical activity therefore lowering bone density, which has been reported to be related to underweight </w:t>
      </w:r>
      <w:hyperlink r:id="rId170">
        <w:r w:rsidRPr="00DA6025">
          <w:t>(Carter &amp; Hinton, 2014</w:t>
        </w:r>
      </w:hyperlink>
      <w:r w:rsidRPr="00DA6025">
        <w:t xml:space="preserve">; </w:t>
      </w:r>
      <w:hyperlink r:id="rId171">
        <w:r w:rsidRPr="00DA6025">
          <w:t>Pines, 2012)</w:t>
        </w:r>
      </w:hyperlink>
      <w:r w:rsidRPr="00DA6025">
        <w:t>. Another reason may be because inpatients are more likely to have a refractory degree of mental illness that can manifest with cognitive impairment and psychotic symptoms, leading to an element of diagnostic overshadowing, where health professionals may mistakenly attribute symptoms of a physical illness to their underlying psychiatric illness (</w:t>
      </w:r>
      <w:hyperlink r:id="rId172">
        <w:r w:rsidRPr="00DA6025">
          <w:t>Molloy et al., 2020)</w:t>
        </w:r>
      </w:hyperlink>
      <w:r w:rsidRPr="00DA6025">
        <w:t>.</w:t>
      </w:r>
      <w:r w:rsidR="00CB288F">
        <w:t xml:space="preserve"> </w:t>
      </w:r>
      <w:r w:rsidRPr="00DA6025">
        <w:t xml:space="preserve">This may lead to clinicians overlooking or undertreating physical health problems that could be contributing to being underweight </w:t>
      </w:r>
      <w:hyperlink r:id="rId173">
        <w:r w:rsidRPr="00DA6025">
          <w:t>(</w:t>
        </w:r>
        <w:proofErr w:type="spellStart"/>
        <w:r w:rsidRPr="00DA6025">
          <w:t>Sugai</w:t>
        </w:r>
        <w:proofErr w:type="spellEnd"/>
        <w:r w:rsidRPr="00DA6025">
          <w:t xml:space="preserve"> et al., 2015)</w:t>
        </w:r>
      </w:hyperlink>
      <w:r w:rsidRPr="00DA6025">
        <w:t>. It is therefore important that signs of undernutrition are acknowledged and adequately assessed in this at-risk population.</w:t>
      </w:r>
    </w:p>
    <w:p w14:paraId="501D9FA5" w14:textId="5711ECF2" w:rsidR="00C63B9D" w:rsidRPr="00DA6025" w:rsidRDefault="002F7096">
      <w:r w:rsidRPr="00DA6025">
        <w:t>The pooled prevalence of underweight of people with SMI living in LMICs was higher than those living in HICs.</w:t>
      </w:r>
      <w:r w:rsidR="00CB288F">
        <w:t xml:space="preserve"> </w:t>
      </w:r>
      <w:r w:rsidRPr="00DA6025">
        <w:t>Being underweight is associated with increased susceptibility to infection and reduced work capacity leading to lower income and increased mortality</w:t>
      </w:r>
      <w:r w:rsidRPr="00DA6025">
        <w:rPr>
          <w:vertAlign w:val="superscript"/>
        </w:rPr>
        <w:t xml:space="preserve">. </w:t>
      </w:r>
      <w:hyperlink r:id="rId174">
        <w:r w:rsidRPr="00DA6025">
          <w:t>(</w:t>
        </w:r>
        <w:proofErr w:type="spellStart"/>
        <w:r w:rsidRPr="00DA6025">
          <w:t>Fekadu</w:t>
        </w:r>
        <w:proofErr w:type="spellEnd"/>
        <w:r w:rsidRPr="00DA6025">
          <w:t xml:space="preserve"> et al., 2015</w:t>
        </w:r>
      </w:hyperlink>
      <w:r w:rsidRPr="00DA6025">
        <w:t xml:space="preserve">; </w:t>
      </w:r>
      <w:hyperlink r:id="rId175">
        <w:proofErr w:type="spellStart"/>
        <w:r w:rsidRPr="00DA6025">
          <w:t>Flegal</w:t>
        </w:r>
        <w:proofErr w:type="spellEnd"/>
        <w:r w:rsidRPr="00DA6025">
          <w:t xml:space="preserve"> et al., 2005)</w:t>
        </w:r>
      </w:hyperlink>
      <w:r w:rsidRPr="00DA6025">
        <w:t xml:space="preserve">. The differences between HICs and LMICs might be explained by the same sociodemographic factors seen in the general population such as higher unemployment rates, and limited access to social programmes as well as other factors specific to the SMI population such as depression and negative symptoms which are associated with higher unemployment rates and lower food intake. </w:t>
      </w:r>
    </w:p>
    <w:p w14:paraId="7893172D" w14:textId="77777777" w:rsidR="00E115AF" w:rsidRPr="00DA6025" w:rsidRDefault="00E115AF"/>
    <w:p w14:paraId="1B825A01" w14:textId="77777777" w:rsidR="00C63B9D" w:rsidRPr="00DA6025" w:rsidRDefault="002F7096" w:rsidP="00E115AF">
      <w:pPr>
        <w:pStyle w:val="Heading1"/>
      </w:pPr>
      <w:bookmarkStart w:id="184" w:name="_heading=h.us4aol9cg5bi" w:colFirst="0" w:colLast="0"/>
      <w:bookmarkEnd w:id="184"/>
      <w:r w:rsidRPr="00DA6025">
        <w:t>Strengths and limitations</w:t>
      </w:r>
    </w:p>
    <w:p w14:paraId="72C3A2C4" w14:textId="77777777" w:rsidR="00C63B9D" w:rsidRPr="00DA6025" w:rsidRDefault="002F7096">
      <w:r w:rsidRPr="00DA6025">
        <w:t xml:space="preserve">Due to the variety of geographical regions, intake of antipsychotic drugs and types of SMI, there was considerable heterogeneity between the studies which cannot be mitigated by sample stratification. We did not adjust for unmeasured variables such as dietary intake of the population. Also, there were limited studies conducted in LMICs compared to HICs, which reduces the confidence in the LMIC estimate. Two studies were also excluded due to not being in English. Another potential limitation is that most of the included studies are cross-sectional, so it is difficult to establish the temporal relationship between underweight and SMI. Despite these limitations, this is the first study conducted to examine the prevalence of underweight in people with SMI from a global perspective, estimating the prevalence and trend of underweight from every region of the world and according to the type of SMI and setting. </w:t>
      </w:r>
    </w:p>
    <w:p w14:paraId="530DBC6C" w14:textId="77777777" w:rsidR="00EA7322" w:rsidRDefault="00EA7322" w:rsidP="00E115AF">
      <w:pPr>
        <w:pStyle w:val="Heading1"/>
        <w:rPr>
          <w:sz w:val="28"/>
          <w:szCs w:val="28"/>
        </w:rPr>
      </w:pPr>
    </w:p>
    <w:p w14:paraId="56482134" w14:textId="317E3D98" w:rsidR="00C63B9D" w:rsidRPr="00DA6025" w:rsidRDefault="002F7096" w:rsidP="00E115AF">
      <w:pPr>
        <w:pStyle w:val="Heading1"/>
        <w:rPr>
          <w:sz w:val="28"/>
          <w:szCs w:val="28"/>
        </w:rPr>
      </w:pPr>
      <w:r w:rsidRPr="00DA6025">
        <w:rPr>
          <w:sz w:val="28"/>
          <w:szCs w:val="28"/>
        </w:rPr>
        <w:t>Conclusion</w:t>
      </w:r>
    </w:p>
    <w:p w14:paraId="282EA63A" w14:textId="77777777" w:rsidR="00C63B9D" w:rsidRPr="00DA6025" w:rsidRDefault="002F7096">
      <w:r w:rsidRPr="00DA6025">
        <w:t xml:space="preserve">We found that people with any SMI are less likely to be underweight compared to the general population. People with schizophrenia had the highest prevalence of underweight compared to other types of SMI, this was still lower than the general population. The pooled prevalence of underweight in Japan and South Asia was significantly higher than any other world region. </w:t>
      </w:r>
    </w:p>
    <w:p w14:paraId="20ABCCD9" w14:textId="77777777" w:rsidR="00C63B9D" w:rsidRPr="00DA6025" w:rsidRDefault="002F7096">
      <w:r w:rsidRPr="00DA6025">
        <w:t>There is scope for further research into the prevalence of underweight in people with SMI in LMIC, which is under-represented in the current data and may provide contextual information to produce targeted interventions.</w:t>
      </w:r>
    </w:p>
    <w:p w14:paraId="79DE6922" w14:textId="77777777" w:rsidR="00C63B9D" w:rsidRPr="00DA6025" w:rsidRDefault="002F7096" w:rsidP="00E115AF">
      <w:pPr>
        <w:pStyle w:val="Heading1"/>
      </w:pPr>
      <w:bookmarkStart w:id="185" w:name="_heading=h.34g0dwd" w:colFirst="0" w:colLast="0"/>
      <w:bookmarkEnd w:id="185"/>
      <w:r w:rsidRPr="00DA6025">
        <w:t>Data availability</w:t>
      </w:r>
    </w:p>
    <w:p w14:paraId="6474486B" w14:textId="65BBE43E" w:rsidR="00C63B9D" w:rsidRPr="00DA6025" w:rsidRDefault="002F7096">
      <w:pPr>
        <w:spacing w:line="240" w:lineRule="auto"/>
        <w:jc w:val="left"/>
      </w:pPr>
      <w:r w:rsidRPr="00DA6025">
        <w:t>The data are publicly</w:t>
      </w:r>
      <w:r w:rsidR="00CB288F">
        <w:t xml:space="preserve"> </w:t>
      </w:r>
      <w:r w:rsidRPr="00DA6025">
        <w:t xml:space="preserve">available at: </w:t>
      </w:r>
      <w:hyperlink r:id="rId176">
        <w:r w:rsidRPr="00DA6025">
          <w:rPr>
            <w:rFonts w:ascii="Arial" w:eastAsia="Arial" w:hAnsi="Arial" w:cs="Arial"/>
            <w:b/>
            <w:sz w:val="18"/>
            <w:szCs w:val="18"/>
            <w:highlight w:val="white"/>
            <w:u w:val="single"/>
          </w:rPr>
          <w:t>https://pure.york.ac.uk/portal/files/74735049/Underweight_and_obesity_people_wit_SMI_Dataset</w:t>
        </w:r>
      </w:hyperlink>
    </w:p>
    <w:p w14:paraId="5C0B0F81" w14:textId="77777777" w:rsidR="00C63B9D" w:rsidRPr="00DA6025" w:rsidRDefault="002F7096">
      <w:pPr>
        <w:pStyle w:val="Heading1"/>
        <w:spacing w:line="240" w:lineRule="auto"/>
        <w:rPr>
          <w:sz w:val="20"/>
          <w:szCs w:val="20"/>
        </w:rPr>
      </w:pPr>
      <w:r w:rsidRPr="00DA6025">
        <w:rPr>
          <w:sz w:val="20"/>
          <w:szCs w:val="20"/>
        </w:rPr>
        <w:t>Conflict of interests</w:t>
      </w:r>
    </w:p>
    <w:p w14:paraId="2F5EB183" w14:textId="77777777" w:rsidR="00C63B9D" w:rsidRPr="00DA6025" w:rsidRDefault="002F7096">
      <w:pPr>
        <w:spacing w:line="240" w:lineRule="auto"/>
      </w:pPr>
      <w:r w:rsidRPr="00DA6025">
        <w:rPr>
          <w:i/>
        </w:rPr>
        <w:t>The authors declare that the research was conducted in the absence of any commercial or financial relationships that could be construed as a potential conflict of interest</w:t>
      </w:r>
      <w:r w:rsidRPr="00DA6025">
        <w:t>.</w:t>
      </w:r>
    </w:p>
    <w:p w14:paraId="5ECCCCC6" w14:textId="77777777" w:rsidR="00C63B9D" w:rsidRPr="00DA6025" w:rsidRDefault="002F7096" w:rsidP="00E115AF">
      <w:pPr>
        <w:pStyle w:val="Heading1"/>
      </w:pPr>
      <w:bookmarkStart w:id="186" w:name="_heading=h.1jlao46" w:colFirst="0" w:colLast="0"/>
      <w:bookmarkEnd w:id="186"/>
      <w:r w:rsidRPr="00DA6025">
        <w:t xml:space="preserve">Author contributions </w:t>
      </w:r>
    </w:p>
    <w:p w14:paraId="71D8AE21" w14:textId="77777777" w:rsidR="00C63B9D" w:rsidRPr="00DA6025" w:rsidRDefault="002F7096">
      <w:pPr>
        <w:spacing w:line="240" w:lineRule="auto"/>
      </w:pPr>
      <w:r w:rsidRPr="00DA6025">
        <w:t>GZ, MA and RH designed the study, GZ and MA drafted the manuscript, BA,  HK, FA, MB and RA have made substantial contributions to the conception of the manuscript and interpretation of data, BA, FA, HK, SR, and RA made substantial contributions to acquisition of data and BA, FA, GZ and RA conducted the analysis, NS, FA, MB, KA, MA, RH and GZ critically revised the manuscript. All authors read and approved the final manuscript.</w:t>
      </w:r>
    </w:p>
    <w:p w14:paraId="209D1EE7" w14:textId="77777777" w:rsidR="00C63B9D" w:rsidRPr="00DA6025" w:rsidRDefault="002F7096" w:rsidP="00E115AF">
      <w:pPr>
        <w:pStyle w:val="Heading1"/>
      </w:pPr>
      <w:bookmarkStart w:id="187" w:name="_heading=h.43ky6rz" w:colFirst="0" w:colLast="0"/>
      <w:bookmarkEnd w:id="187"/>
      <w:r w:rsidRPr="00DA6025">
        <w:t xml:space="preserve">Funding </w:t>
      </w:r>
    </w:p>
    <w:p w14:paraId="46B74195" w14:textId="77777777" w:rsidR="00C63B9D" w:rsidRPr="00DA6025" w:rsidRDefault="002F7096">
      <w:pPr>
        <w:rPr>
          <w:b/>
        </w:rPr>
      </w:pPr>
      <w:r w:rsidRPr="00DA6025">
        <w:t>This research was funded by the National Institute for Health Research (NIHR) (Grant: GHRG 17/63/130:) using UK aid from the UK Government to support global health research. The views expressed in this publication are those of the author(s) and not necessarily those of the NIHR or the UK Department of Health and Social Care.</w:t>
      </w:r>
    </w:p>
    <w:p w14:paraId="7F5BDDC5" w14:textId="77777777" w:rsidR="00C63B9D" w:rsidRPr="00DA6025" w:rsidRDefault="00C63B9D">
      <w:pPr>
        <w:rPr>
          <w:b/>
        </w:rPr>
      </w:pPr>
    </w:p>
    <w:p w14:paraId="0257DD4F" w14:textId="77777777" w:rsidR="00C63B9D" w:rsidRPr="00DA6025" w:rsidRDefault="00C63B9D">
      <w:pPr>
        <w:rPr>
          <w:b/>
        </w:rPr>
      </w:pPr>
    </w:p>
    <w:p w14:paraId="44E985DC" w14:textId="77777777" w:rsidR="00C63B9D" w:rsidRPr="00DA6025" w:rsidRDefault="002F7096" w:rsidP="00E115AF">
      <w:pPr>
        <w:pStyle w:val="Heading1"/>
        <w:rPr>
          <w:sz w:val="28"/>
          <w:szCs w:val="28"/>
        </w:rPr>
      </w:pPr>
      <w:r w:rsidRPr="00DA6025">
        <w:rPr>
          <w:sz w:val="28"/>
          <w:szCs w:val="28"/>
        </w:rPr>
        <w:t>References</w:t>
      </w:r>
    </w:p>
    <w:p w14:paraId="4DC1193F" w14:textId="77777777" w:rsidR="00C63B9D" w:rsidRPr="00DA6025" w:rsidRDefault="00C63B9D">
      <w:pPr>
        <w:rPr>
          <w:b/>
        </w:rPr>
      </w:pPr>
    </w:p>
    <w:p w14:paraId="03F254F1" w14:textId="77777777" w:rsidR="00C63B9D" w:rsidRPr="00DA6025" w:rsidRDefault="00C50098">
      <w:pPr>
        <w:widowControl w:val="0"/>
        <w:spacing w:line="240" w:lineRule="auto"/>
        <w:ind w:left="400"/>
        <w:rPr>
          <w:lang w:val="es-MX"/>
        </w:rPr>
      </w:pPr>
      <w:hyperlink r:id="rId177">
        <w:r w:rsidR="002F7096" w:rsidRPr="00DA6025">
          <w:t xml:space="preserve">Adams, J. (2020). Addressing socioeconomic inequalities in obesity: Democratising access to resources for achieving and maintaining a healthy weight. </w:t>
        </w:r>
      </w:hyperlink>
      <w:hyperlink r:id="rId178">
        <w:r w:rsidR="002F7096" w:rsidRPr="00DA6025">
          <w:rPr>
            <w:i/>
            <w:lang w:val="es-MX"/>
          </w:rPr>
          <w:t>PLoS Medicine</w:t>
        </w:r>
      </w:hyperlink>
      <w:hyperlink r:id="rId179">
        <w:r w:rsidR="002F7096" w:rsidRPr="00DA6025">
          <w:rPr>
            <w:lang w:val="es-MX"/>
          </w:rPr>
          <w:t xml:space="preserve">, </w:t>
        </w:r>
      </w:hyperlink>
      <w:hyperlink r:id="rId180">
        <w:r w:rsidR="002F7096" w:rsidRPr="00DA6025">
          <w:rPr>
            <w:i/>
            <w:lang w:val="es-MX"/>
          </w:rPr>
          <w:t>17</w:t>
        </w:r>
      </w:hyperlink>
      <w:hyperlink r:id="rId181">
        <w:r w:rsidR="002F7096" w:rsidRPr="00DA6025">
          <w:rPr>
            <w:lang w:val="es-MX"/>
          </w:rPr>
          <w:t>(7), e1003243.</w:t>
        </w:r>
      </w:hyperlink>
      <w:r w:rsidR="002F7096" w:rsidRPr="00DA6025">
        <w:rPr>
          <w:lang w:val="es-MX"/>
        </w:rPr>
        <w:t xml:space="preserve"> </w:t>
      </w:r>
      <w:hyperlink r:id="rId182">
        <w:r w:rsidR="002F7096" w:rsidRPr="00DA6025">
          <w:rPr>
            <w:lang w:val="es-MX"/>
          </w:rPr>
          <w:t>https://doi.org/10.1371/journal.pmed.1003243</w:t>
        </w:r>
      </w:hyperlink>
    </w:p>
    <w:p w14:paraId="02B146DF" w14:textId="77777777" w:rsidR="00C63B9D" w:rsidRPr="00DA6025" w:rsidRDefault="00C50098">
      <w:pPr>
        <w:widowControl w:val="0"/>
        <w:spacing w:line="240" w:lineRule="auto"/>
        <w:ind w:left="400"/>
      </w:pPr>
      <w:hyperlink r:id="rId183">
        <w:r w:rsidR="002F7096" w:rsidRPr="00DA6025">
          <w:rPr>
            <w:lang w:val="es-MX"/>
          </w:rPr>
          <w:t xml:space="preserve">Afzal, M., Siddiqi, N., &amp; Zavala, G. (2020). </w:t>
        </w:r>
        <w:r w:rsidR="002F7096" w:rsidRPr="00DA6025">
          <w:t xml:space="preserve">Prevalence of obesity, overweight and underweight in people with severe mental illness: systematic review. </w:t>
        </w:r>
      </w:hyperlink>
      <w:hyperlink r:id="rId184">
        <w:r w:rsidR="002F7096" w:rsidRPr="00DA6025">
          <w:rPr>
            <w:i/>
          </w:rPr>
          <w:t>International Prospective Register of Systematic Reviews</w:t>
        </w:r>
      </w:hyperlink>
      <w:hyperlink r:id="rId185">
        <w:r w:rsidR="002F7096" w:rsidRPr="00DA6025">
          <w:t xml:space="preserve">. </w:t>
        </w:r>
      </w:hyperlink>
      <w:hyperlink r:id="rId186">
        <w:r w:rsidR="002F7096" w:rsidRPr="00DA6025">
          <w:t>https://www.crd.york.ac.uk/prospero/display_record.php?ID=CRD42020200380</w:t>
        </w:r>
      </w:hyperlink>
    </w:p>
    <w:p w14:paraId="65F877A8" w14:textId="77777777" w:rsidR="00C63B9D" w:rsidRPr="00DA6025" w:rsidRDefault="002F7096">
      <w:pPr>
        <w:widowControl w:val="0"/>
        <w:spacing w:line="240" w:lineRule="auto"/>
        <w:ind w:left="400"/>
      </w:pPr>
      <w:r w:rsidRPr="00DA6025">
        <w:t xml:space="preserve">American Cancer Society. (2020, November). </w:t>
      </w:r>
      <w:hyperlink r:id="rId187">
        <w:r w:rsidRPr="00DA6025">
          <w:rPr>
            <w:i/>
          </w:rPr>
          <w:t>Signs and Symptoms of Cancer</w:t>
        </w:r>
      </w:hyperlink>
      <w:hyperlink r:id="rId188">
        <w:r w:rsidRPr="00DA6025">
          <w:t>.</w:t>
        </w:r>
      </w:hyperlink>
      <w:r w:rsidRPr="00DA6025">
        <w:t xml:space="preserve"> </w:t>
      </w:r>
      <w:hyperlink r:id="rId189">
        <w:r w:rsidRPr="00DA6025">
          <w:t>https://www.cancer.org/treatment/understanding-your-diagnosis/signs-and-symptoms-of-cancer.html</w:t>
        </w:r>
      </w:hyperlink>
    </w:p>
    <w:p w14:paraId="08134D0A" w14:textId="77777777" w:rsidR="00C63B9D" w:rsidRPr="00DA6025" w:rsidRDefault="00C50098">
      <w:pPr>
        <w:widowControl w:val="0"/>
        <w:spacing w:line="240" w:lineRule="auto"/>
        <w:ind w:left="400"/>
      </w:pPr>
      <w:hyperlink r:id="rId190">
        <w:r w:rsidR="002F7096" w:rsidRPr="00DA6025">
          <w:t xml:space="preserve">American Psychiatric Association. (2013). </w:t>
        </w:r>
      </w:hyperlink>
      <w:hyperlink r:id="rId191">
        <w:r w:rsidR="002F7096" w:rsidRPr="00DA6025">
          <w:rPr>
            <w:i/>
          </w:rPr>
          <w:t>Diagnostic and Statistical Manual of Mental Disorders (DSM-5®)</w:t>
        </w:r>
      </w:hyperlink>
      <w:hyperlink r:id="rId192">
        <w:r w:rsidR="002F7096" w:rsidRPr="00DA6025">
          <w:t>. American Psychiatric Pub.</w:t>
        </w:r>
      </w:hyperlink>
      <w:r w:rsidR="002F7096" w:rsidRPr="00DA6025">
        <w:t xml:space="preserve"> </w:t>
      </w:r>
      <w:hyperlink r:id="rId193">
        <w:r w:rsidR="002F7096" w:rsidRPr="00DA6025">
          <w:rPr>
            <w:highlight w:val="white"/>
          </w:rPr>
          <w:t>https://doi.org/10.1176/appi.books.9780890425596</w:t>
        </w:r>
      </w:hyperlink>
      <w:r w:rsidR="002F7096" w:rsidRPr="00DA6025">
        <w:t xml:space="preserve"> </w:t>
      </w:r>
    </w:p>
    <w:p w14:paraId="677F3D6A" w14:textId="77777777" w:rsidR="00C63B9D" w:rsidRPr="00DA6025" w:rsidRDefault="002F7096">
      <w:pPr>
        <w:widowControl w:val="0"/>
        <w:spacing w:line="240" w:lineRule="auto"/>
        <w:ind w:left="400"/>
      </w:pPr>
      <w:r w:rsidRPr="00DA6025">
        <w:t xml:space="preserve">Annamalai, A., </w:t>
      </w:r>
      <w:proofErr w:type="spellStart"/>
      <w:r w:rsidRPr="00DA6025">
        <w:t>Kosir</w:t>
      </w:r>
      <w:proofErr w:type="spellEnd"/>
      <w:r w:rsidRPr="00DA6025">
        <w:t>, U. and Tek, C. (2017), “Prevalence of obesity and diabetes in patients with schizophrenia”, World Journal of Diabetes, Vol. 8 No. 8, pp. 390–396.</w:t>
      </w:r>
    </w:p>
    <w:p w14:paraId="176401F9" w14:textId="77777777" w:rsidR="00C63B9D" w:rsidRPr="00DA6025" w:rsidRDefault="00C50098">
      <w:pPr>
        <w:widowControl w:val="0"/>
        <w:spacing w:line="240" w:lineRule="auto"/>
        <w:ind w:left="400"/>
      </w:pPr>
      <w:hyperlink r:id="rId194">
        <w:proofErr w:type="spellStart"/>
        <w:r w:rsidR="002F7096" w:rsidRPr="00DA6025">
          <w:t>Anuurad</w:t>
        </w:r>
        <w:proofErr w:type="spellEnd"/>
        <w:r w:rsidR="002F7096" w:rsidRPr="00DA6025">
          <w:t xml:space="preserve">, E., </w:t>
        </w:r>
        <w:proofErr w:type="spellStart"/>
        <w:r w:rsidR="002F7096" w:rsidRPr="00DA6025">
          <w:t>Shiwaku</w:t>
        </w:r>
        <w:proofErr w:type="spellEnd"/>
        <w:r w:rsidR="002F7096" w:rsidRPr="00DA6025">
          <w:t xml:space="preserve">, K., </w:t>
        </w:r>
        <w:proofErr w:type="spellStart"/>
        <w:r w:rsidR="002F7096" w:rsidRPr="00DA6025">
          <w:t>Nogi</w:t>
        </w:r>
        <w:proofErr w:type="spellEnd"/>
        <w:r w:rsidR="002F7096" w:rsidRPr="00DA6025">
          <w:t xml:space="preserve">, A., Kitajima, K., </w:t>
        </w:r>
        <w:proofErr w:type="spellStart"/>
        <w:r w:rsidR="002F7096" w:rsidRPr="00DA6025">
          <w:t>Enkhmaa</w:t>
        </w:r>
        <w:proofErr w:type="spellEnd"/>
        <w:r w:rsidR="002F7096" w:rsidRPr="00DA6025">
          <w:t xml:space="preserve">, B., </w:t>
        </w:r>
        <w:proofErr w:type="spellStart"/>
        <w:r w:rsidR="002F7096" w:rsidRPr="00DA6025">
          <w:t>Shimono</w:t>
        </w:r>
        <w:proofErr w:type="spellEnd"/>
        <w:r w:rsidR="002F7096" w:rsidRPr="00DA6025">
          <w:t xml:space="preserve">, K., &amp; Yamane, Y. (2003). The New BMI Criteria for Asians by the Regional Office for the Western Pacific Region of WHO are Suitable for Screening of Overweight to Prevent Metabolic Syndrome in Elder Japanese Workers. </w:t>
        </w:r>
      </w:hyperlink>
      <w:hyperlink r:id="rId195">
        <w:r w:rsidR="002F7096" w:rsidRPr="00DA6025">
          <w:rPr>
            <w:i/>
          </w:rPr>
          <w:t>Journal of Occupational Health</w:t>
        </w:r>
      </w:hyperlink>
      <w:hyperlink r:id="rId196">
        <w:r w:rsidR="002F7096" w:rsidRPr="00DA6025">
          <w:t xml:space="preserve">, </w:t>
        </w:r>
      </w:hyperlink>
      <w:hyperlink r:id="rId197">
        <w:r w:rsidR="002F7096" w:rsidRPr="00DA6025">
          <w:rPr>
            <w:i/>
          </w:rPr>
          <w:t>45</w:t>
        </w:r>
      </w:hyperlink>
      <w:hyperlink r:id="rId198">
        <w:r w:rsidR="002F7096" w:rsidRPr="00DA6025">
          <w:t>(6), 335–343.</w:t>
        </w:r>
      </w:hyperlink>
      <w:hyperlink r:id="rId199">
        <w:r w:rsidR="002F7096" w:rsidRPr="00DA6025">
          <w:rPr>
            <w:highlight w:val="white"/>
          </w:rPr>
          <w:t>https://doi.org/10.1539/joh.45.335</w:t>
        </w:r>
      </w:hyperlink>
    </w:p>
    <w:p w14:paraId="72AC6799" w14:textId="77777777" w:rsidR="00C63B9D" w:rsidRPr="00DA6025" w:rsidRDefault="002F7096">
      <w:pPr>
        <w:widowControl w:val="0"/>
        <w:spacing w:line="240" w:lineRule="auto"/>
        <w:ind w:left="400"/>
      </w:pPr>
      <w:r w:rsidRPr="00DA6025">
        <w:t xml:space="preserve">Bernstein, E.E., Nierenberg, A.A., </w:t>
      </w:r>
      <w:proofErr w:type="spellStart"/>
      <w:r w:rsidRPr="00DA6025">
        <w:t>Deckersbach</w:t>
      </w:r>
      <w:proofErr w:type="spellEnd"/>
      <w:r w:rsidRPr="00DA6025">
        <w:t xml:space="preserve">, T. and Sylvia, L.G. (2015), “Eating </w:t>
      </w:r>
      <w:proofErr w:type="spellStart"/>
      <w:r w:rsidRPr="00DA6025">
        <w:t>behavior</w:t>
      </w:r>
      <w:proofErr w:type="spellEnd"/>
      <w:r w:rsidRPr="00DA6025">
        <w:t xml:space="preserve"> and obesity in bipolar disorder”, The Australian and New Zealand Journal of Psychiatry, SAGE Publications Sage UK: London, England, Vol. 49 No. 6, pp. 566–572.</w:t>
      </w:r>
    </w:p>
    <w:p w14:paraId="5B0F56FC" w14:textId="77777777" w:rsidR="00C63B9D" w:rsidRPr="00DA6025" w:rsidRDefault="00C50098">
      <w:pPr>
        <w:widowControl w:val="0"/>
        <w:spacing w:line="240" w:lineRule="auto"/>
        <w:ind w:left="400"/>
      </w:pPr>
      <w:hyperlink r:id="rId200">
        <w:r w:rsidR="002F7096" w:rsidRPr="00DA6025">
          <w:t xml:space="preserve">Berrington de Gonzalez, A., Hartge, P., Cerhan, J. R., Flint, A. J., Hannan, L., MacInnis, R. J., Moore, S. C., Tobias, G. S., Anton-Culver, H., Freeman, L. B., Beeson, W. L., Clipp, S. L., English, D. R., Folsom, A. R., Freedman, D. M., Giles, G., Hakansson, N., Henderson, K. D., Hoffman-Bolton, J., … Thun, M. J. (2010). Body-mass index and mortality among 1.46 million white adults. </w:t>
        </w:r>
      </w:hyperlink>
      <w:hyperlink r:id="rId201">
        <w:r w:rsidR="002F7096" w:rsidRPr="00DA6025">
          <w:rPr>
            <w:i/>
          </w:rPr>
          <w:t>The New England Journal of Medicine</w:t>
        </w:r>
      </w:hyperlink>
      <w:hyperlink r:id="rId202">
        <w:r w:rsidR="002F7096" w:rsidRPr="00DA6025">
          <w:t xml:space="preserve">, </w:t>
        </w:r>
      </w:hyperlink>
      <w:hyperlink r:id="rId203">
        <w:r w:rsidR="002F7096" w:rsidRPr="00DA6025">
          <w:rPr>
            <w:i/>
          </w:rPr>
          <w:t>363</w:t>
        </w:r>
      </w:hyperlink>
      <w:hyperlink r:id="rId204">
        <w:r w:rsidR="002F7096" w:rsidRPr="00DA6025">
          <w:t>(23), 2211–2219.</w:t>
        </w:r>
      </w:hyperlink>
      <w:r w:rsidR="002F7096" w:rsidRPr="00DA6025">
        <w:t xml:space="preserve"> </w:t>
      </w:r>
      <w:hyperlink r:id="rId205">
        <w:r w:rsidR="002F7096" w:rsidRPr="00DA6025">
          <w:rPr>
            <w:u w:val="single"/>
          </w:rPr>
          <w:t>https://www.nejm.org/doi/full/10.1056/nejmoa1000367</w:t>
        </w:r>
      </w:hyperlink>
    </w:p>
    <w:p w14:paraId="7688EBDE" w14:textId="77777777" w:rsidR="00C63B9D" w:rsidRPr="00DA6025" w:rsidRDefault="002F7096">
      <w:pPr>
        <w:widowControl w:val="0"/>
        <w:spacing w:line="240" w:lineRule="auto"/>
        <w:ind w:left="400"/>
      </w:pPr>
      <w:proofErr w:type="spellStart"/>
      <w:r w:rsidRPr="00DA6025">
        <w:rPr>
          <w:lang w:val="es-MX"/>
        </w:rPr>
        <w:t>Calkin</w:t>
      </w:r>
      <w:proofErr w:type="spellEnd"/>
      <w:r w:rsidRPr="00DA6025">
        <w:rPr>
          <w:lang w:val="es-MX"/>
        </w:rPr>
        <w:t xml:space="preserve">, C., van de Velde, C., </w:t>
      </w:r>
      <w:proofErr w:type="spellStart"/>
      <w:r w:rsidRPr="00DA6025">
        <w:rPr>
          <w:lang w:val="es-MX"/>
        </w:rPr>
        <w:t>Růzicková</w:t>
      </w:r>
      <w:proofErr w:type="spellEnd"/>
      <w:r w:rsidRPr="00DA6025">
        <w:rPr>
          <w:lang w:val="es-MX"/>
        </w:rPr>
        <w:t xml:space="preserve">, M., </w:t>
      </w:r>
      <w:proofErr w:type="spellStart"/>
      <w:r w:rsidRPr="00DA6025">
        <w:rPr>
          <w:lang w:val="es-MX"/>
        </w:rPr>
        <w:t>Slaney</w:t>
      </w:r>
      <w:proofErr w:type="spellEnd"/>
      <w:r w:rsidRPr="00DA6025">
        <w:rPr>
          <w:lang w:val="es-MX"/>
        </w:rPr>
        <w:t xml:space="preserve">, C., </w:t>
      </w:r>
      <w:proofErr w:type="spellStart"/>
      <w:r w:rsidRPr="00DA6025">
        <w:rPr>
          <w:lang w:val="es-MX"/>
        </w:rPr>
        <w:t>Garnham</w:t>
      </w:r>
      <w:proofErr w:type="spellEnd"/>
      <w:r w:rsidRPr="00DA6025">
        <w:rPr>
          <w:lang w:val="es-MX"/>
        </w:rPr>
        <w:t xml:space="preserve">, J., </w:t>
      </w:r>
      <w:proofErr w:type="spellStart"/>
      <w:r w:rsidRPr="00DA6025">
        <w:rPr>
          <w:lang w:val="es-MX"/>
        </w:rPr>
        <w:t>Hajek</w:t>
      </w:r>
      <w:proofErr w:type="spellEnd"/>
      <w:r w:rsidRPr="00DA6025">
        <w:rPr>
          <w:lang w:val="es-MX"/>
        </w:rPr>
        <w:t xml:space="preserve">, T., </w:t>
      </w:r>
      <w:proofErr w:type="spellStart"/>
      <w:r w:rsidRPr="00DA6025">
        <w:rPr>
          <w:lang w:val="es-MX"/>
        </w:rPr>
        <w:t>O’Donovan</w:t>
      </w:r>
      <w:proofErr w:type="spellEnd"/>
      <w:r w:rsidRPr="00DA6025">
        <w:rPr>
          <w:lang w:val="es-MX"/>
        </w:rPr>
        <w:t xml:space="preserve">, C., et al. </w:t>
      </w:r>
      <w:r w:rsidRPr="00DA6025">
        <w:t>(2009), “Can body mass index help predict outcome in patients with bipolar disorder?”, Bipolar Disorders, Vol. 11 No. 6, pp. 650–656.</w:t>
      </w:r>
    </w:p>
    <w:p w14:paraId="7DCD9A2E" w14:textId="77777777" w:rsidR="00C63B9D" w:rsidRPr="00DA6025" w:rsidRDefault="002F7096">
      <w:pPr>
        <w:widowControl w:val="0"/>
        <w:spacing w:line="240" w:lineRule="auto"/>
        <w:ind w:left="400"/>
      </w:pPr>
      <w:r w:rsidRPr="00DA6025">
        <w:rPr>
          <w:lang w:val="es-MX"/>
        </w:rPr>
        <w:t xml:space="preserve">de </w:t>
      </w:r>
      <w:proofErr w:type="spellStart"/>
      <w:r w:rsidRPr="00DA6025">
        <w:rPr>
          <w:lang w:val="es-MX"/>
        </w:rPr>
        <w:t>Caluwé</w:t>
      </w:r>
      <w:proofErr w:type="spellEnd"/>
      <w:r w:rsidRPr="00DA6025">
        <w:rPr>
          <w:lang w:val="es-MX"/>
        </w:rPr>
        <w:t xml:space="preserve">, L., van </w:t>
      </w:r>
      <w:proofErr w:type="spellStart"/>
      <w:r w:rsidRPr="00DA6025">
        <w:rPr>
          <w:lang w:val="es-MX"/>
        </w:rPr>
        <w:t>Buitenen</w:t>
      </w:r>
      <w:proofErr w:type="spellEnd"/>
      <w:r w:rsidRPr="00DA6025">
        <w:rPr>
          <w:lang w:val="es-MX"/>
        </w:rPr>
        <w:t xml:space="preserve">, N., </w:t>
      </w:r>
      <w:proofErr w:type="spellStart"/>
      <w:r w:rsidRPr="00DA6025">
        <w:rPr>
          <w:lang w:val="es-MX"/>
        </w:rPr>
        <w:t>Gelan</w:t>
      </w:r>
      <w:proofErr w:type="spellEnd"/>
      <w:r w:rsidRPr="00DA6025">
        <w:rPr>
          <w:lang w:val="es-MX"/>
        </w:rPr>
        <w:t xml:space="preserve">, P.J., </w:t>
      </w:r>
      <w:proofErr w:type="spellStart"/>
      <w:r w:rsidRPr="00DA6025">
        <w:rPr>
          <w:lang w:val="es-MX"/>
        </w:rPr>
        <w:t>Crunelle</w:t>
      </w:r>
      <w:proofErr w:type="spellEnd"/>
      <w:r w:rsidRPr="00DA6025">
        <w:rPr>
          <w:lang w:val="es-MX"/>
        </w:rPr>
        <w:t xml:space="preserve">, C.L., Thomas, R., </w:t>
      </w:r>
      <w:proofErr w:type="spellStart"/>
      <w:r w:rsidRPr="00DA6025">
        <w:rPr>
          <w:lang w:val="es-MX"/>
        </w:rPr>
        <w:t>Casseres</w:t>
      </w:r>
      <w:proofErr w:type="spellEnd"/>
      <w:r w:rsidRPr="00DA6025">
        <w:rPr>
          <w:lang w:val="es-MX"/>
        </w:rPr>
        <w:t xml:space="preserve">, S., </w:t>
      </w:r>
      <w:proofErr w:type="spellStart"/>
      <w:r w:rsidRPr="00DA6025">
        <w:rPr>
          <w:lang w:val="es-MX"/>
        </w:rPr>
        <w:t>Matthys</w:t>
      </w:r>
      <w:proofErr w:type="spellEnd"/>
      <w:r w:rsidRPr="00DA6025">
        <w:rPr>
          <w:lang w:val="es-MX"/>
        </w:rPr>
        <w:t xml:space="preserve">, F., et al. </w:t>
      </w:r>
      <w:r w:rsidRPr="00DA6025">
        <w:t>(2019), “Prevalence of metabolic syndrome and its associated risk factors in an African–Caribbean population with severe mental illness”, Psychiatry Research, Vol. 281, p. 112558.</w:t>
      </w:r>
    </w:p>
    <w:p w14:paraId="53A0E4B3" w14:textId="77777777" w:rsidR="00C63B9D" w:rsidRPr="00DA6025" w:rsidRDefault="00C50098">
      <w:pPr>
        <w:widowControl w:val="0"/>
        <w:spacing w:line="240" w:lineRule="auto"/>
        <w:ind w:left="400"/>
      </w:pPr>
      <w:hyperlink r:id="rId206">
        <w:r w:rsidR="002F7096" w:rsidRPr="00DA6025">
          <w:t xml:space="preserve">Carter, M. I., &amp; Hinton, P. S. (2014). Physical activity and bone health. </w:t>
        </w:r>
      </w:hyperlink>
      <w:hyperlink r:id="rId207">
        <w:r w:rsidR="002F7096" w:rsidRPr="00DA6025">
          <w:rPr>
            <w:i/>
          </w:rPr>
          <w:t>Missouri Medicine</w:t>
        </w:r>
      </w:hyperlink>
      <w:hyperlink r:id="rId208">
        <w:r w:rsidR="002F7096" w:rsidRPr="00DA6025">
          <w:t xml:space="preserve">, </w:t>
        </w:r>
      </w:hyperlink>
      <w:hyperlink r:id="rId209">
        <w:r w:rsidR="002F7096" w:rsidRPr="00DA6025">
          <w:rPr>
            <w:i/>
          </w:rPr>
          <w:t>111</w:t>
        </w:r>
      </w:hyperlink>
      <w:hyperlink r:id="rId210">
        <w:r w:rsidR="002F7096" w:rsidRPr="00DA6025">
          <w:t>(1), 59–64.</w:t>
        </w:r>
      </w:hyperlink>
      <w:r w:rsidR="002F7096" w:rsidRPr="00DA6025">
        <w:t xml:space="preserve"> https://www.ncbi.nlm.nih.gov/pmc/articles/PMC6179512/</w:t>
      </w:r>
    </w:p>
    <w:p w14:paraId="5E7288F5" w14:textId="77777777" w:rsidR="00C63B9D" w:rsidRPr="00DA6025" w:rsidRDefault="00C50098">
      <w:pPr>
        <w:widowControl w:val="0"/>
        <w:spacing w:line="240" w:lineRule="auto"/>
        <w:ind w:left="400"/>
      </w:pPr>
      <w:hyperlink r:id="rId211">
        <w:r w:rsidR="002F7096" w:rsidRPr="00DA6025">
          <w:t xml:space="preserve">Chobanian, A. V., Bakris, G. L., Black, H. R., Cushman, W. C., Green, L. A., Izzo, J. L., Jones, D. W., Materson, B. J., Oparil, S., Wright, J. T., Roccella, E. J., &amp; the National High Blood Pressure Education Program Coordinating Committee. (2003). Seventh Report of the Joint National Committee on Prevention, Detection, Evaluation, and Treatment of High Blood Pressure. </w:t>
        </w:r>
      </w:hyperlink>
      <w:hyperlink r:id="rId212">
        <w:r w:rsidR="002F7096" w:rsidRPr="00DA6025">
          <w:rPr>
            <w:i/>
          </w:rPr>
          <w:t>Hypertension</w:t>
        </w:r>
      </w:hyperlink>
      <w:hyperlink r:id="rId213">
        <w:r w:rsidR="002F7096" w:rsidRPr="00DA6025">
          <w:t>, 42 (6),1206–1252. https://doi.org/</w:t>
        </w:r>
      </w:hyperlink>
      <w:hyperlink r:id="rId214">
        <w:r w:rsidR="002F7096" w:rsidRPr="00DA6025">
          <w:t>10.1161/01.hyp.0000107251.49515.c2</w:t>
        </w:r>
      </w:hyperlink>
    </w:p>
    <w:p w14:paraId="6AFD085A" w14:textId="77777777" w:rsidR="00C63B9D" w:rsidRPr="00DA6025" w:rsidRDefault="002F7096">
      <w:pPr>
        <w:widowControl w:val="0"/>
        <w:spacing w:line="240" w:lineRule="auto"/>
        <w:ind w:left="400"/>
      </w:pPr>
      <w:r w:rsidRPr="00DA6025">
        <w:t>Correll, C.U., Frederickson, A.M., Kane, J.M. and Manu, P. (2008), “Equally increased risk for metabolic syndrome in patients with bipolar disorder and schizophrenia treated with second-generation antipsychotics”, Bipolar Disorders.</w:t>
      </w:r>
    </w:p>
    <w:p w14:paraId="08364D60" w14:textId="77777777" w:rsidR="00C63B9D" w:rsidRPr="00DA6025" w:rsidRDefault="00C50098">
      <w:pPr>
        <w:widowControl w:val="0"/>
        <w:spacing w:line="240" w:lineRule="auto"/>
        <w:ind w:left="400"/>
      </w:pPr>
      <w:hyperlink r:id="rId215">
        <w:r w:rsidR="002F7096" w:rsidRPr="00DA6025">
          <w:t>Covidence systematic review software, Veritas health Innovation. (2016). Melbourne, Australia.</w:t>
        </w:r>
      </w:hyperlink>
      <w:r w:rsidR="002F7096" w:rsidRPr="00DA6025">
        <w:t xml:space="preserve"> </w:t>
      </w:r>
      <w:hyperlink r:id="rId216">
        <w:r w:rsidR="002F7096" w:rsidRPr="00DA6025">
          <w:rPr>
            <w:highlight w:val="white"/>
          </w:rPr>
          <w:t>www.covidence.org</w:t>
        </w:r>
      </w:hyperlink>
    </w:p>
    <w:p w14:paraId="264305E9" w14:textId="77777777" w:rsidR="00C63B9D" w:rsidRPr="00DA6025" w:rsidRDefault="00C50098">
      <w:pPr>
        <w:widowControl w:val="0"/>
        <w:spacing w:line="240" w:lineRule="auto"/>
        <w:ind w:left="400"/>
      </w:pPr>
      <w:hyperlink r:id="rId217">
        <w:r w:rsidR="002F7096" w:rsidRPr="00DA6025">
          <w:t xml:space="preserve">De Hert, M., Schreurs, V., Vancampfort, D., &amp; VAN Winkel, R. (2009). Metabolic syndrome in people with schizophrenia: a review. </w:t>
        </w:r>
      </w:hyperlink>
      <w:hyperlink r:id="rId218">
        <w:r w:rsidR="002F7096" w:rsidRPr="00DA6025">
          <w:rPr>
            <w:i/>
          </w:rPr>
          <w:t xml:space="preserve">World Psychiatry: Official Journal of the World Psychiatric Association </w:t>
        </w:r>
      </w:hyperlink>
      <w:hyperlink r:id="rId219">
        <w:r w:rsidR="002F7096" w:rsidRPr="00DA6025">
          <w:t xml:space="preserve">, </w:t>
        </w:r>
      </w:hyperlink>
      <w:hyperlink r:id="rId220">
        <w:r w:rsidR="002F7096" w:rsidRPr="00DA6025">
          <w:rPr>
            <w:i/>
          </w:rPr>
          <w:t>8</w:t>
        </w:r>
      </w:hyperlink>
      <w:hyperlink r:id="rId221">
        <w:r w:rsidR="002F7096" w:rsidRPr="00DA6025">
          <w:t>(1), 15–22.</w:t>
        </w:r>
      </w:hyperlink>
      <w:r w:rsidR="002F7096" w:rsidRPr="00DA6025">
        <w:t xml:space="preserve"> https://www.ncbi.nlm.nih.gov/pmc/articles/PMC2656262/</w:t>
      </w:r>
    </w:p>
    <w:p w14:paraId="76BDCBD9" w14:textId="46270961" w:rsidR="000D71EF" w:rsidRDefault="000D71EF">
      <w:pPr>
        <w:widowControl w:val="0"/>
        <w:spacing w:line="240" w:lineRule="auto"/>
        <w:ind w:left="400"/>
      </w:pPr>
      <w:r w:rsidRPr="002F7096">
        <w:t xml:space="preserve">Evans, T. S., Berkman, N., Brown, C., </w:t>
      </w:r>
      <w:proofErr w:type="spellStart"/>
      <w:r w:rsidRPr="002F7096">
        <w:t>Gaynes</w:t>
      </w:r>
      <w:proofErr w:type="spellEnd"/>
      <w:r w:rsidRPr="002F7096">
        <w:t>, B., &amp; Weber, R. P. (2016). Disparities within serious mental illness.</w:t>
      </w:r>
      <w:r w:rsidR="001926EA" w:rsidRPr="001926EA">
        <w:rPr>
          <w:rFonts w:ascii="Helvetica" w:hAnsi="Helvetica" w:cs="Helvetica"/>
          <w:color w:val="494949"/>
          <w:sz w:val="23"/>
          <w:szCs w:val="23"/>
          <w:shd w:val="clear" w:color="auto" w:fill="FFFFFF"/>
        </w:rPr>
        <w:t xml:space="preserve"> </w:t>
      </w:r>
      <w:r w:rsidR="001926EA" w:rsidRPr="004F6B10">
        <w:t>Agency for Healthcare Research and Quality (US), Rockville (MD); 2016. PMID: 27336120.</w:t>
      </w:r>
    </w:p>
    <w:p w14:paraId="744691A9" w14:textId="2AED9019" w:rsidR="00C63B9D" w:rsidRPr="00DA6025" w:rsidRDefault="00C50098">
      <w:pPr>
        <w:widowControl w:val="0"/>
        <w:spacing w:line="240" w:lineRule="auto"/>
        <w:ind w:left="400"/>
      </w:pPr>
      <w:hyperlink r:id="rId222">
        <w:r w:rsidR="002F7096" w:rsidRPr="00DA6025">
          <w:t xml:space="preserve">Fantom, Neil James, &amp; Serajuddin, U. (2016). </w:t>
        </w:r>
      </w:hyperlink>
      <w:hyperlink r:id="rId223">
        <w:r w:rsidR="002F7096" w:rsidRPr="00DA6025">
          <w:rPr>
            <w:i/>
          </w:rPr>
          <w:t>The World Bank’s Classification of Countries by Income</w:t>
        </w:r>
      </w:hyperlink>
      <w:hyperlink r:id="rId224">
        <w:r w:rsidR="002F7096" w:rsidRPr="00DA6025">
          <w:t xml:space="preserve">. </w:t>
        </w:r>
      </w:hyperlink>
      <w:r w:rsidR="002F7096" w:rsidRPr="00DA6025">
        <w:t xml:space="preserve">World Bank Policy Research Working Paper No.7528. </w:t>
      </w:r>
      <w:hyperlink r:id="rId225">
        <w:r w:rsidR="002F7096" w:rsidRPr="00DA6025">
          <w:t>https://papers.ssrn.com/abstract=2741183</w:t>
        </w:r>
      </w:hyperlink>
    </w:p>
    <w:p w14:paraId="524EEE50" w14:textId="77777777" w:rsidR="00C63B9D" w:rsidRPr="00DA6025" w:rsidRDefault="00C50098">
      <w:pPr>
        <w:widowControl w:val="0"/>
        <w:spacing w:line="240" w:lineRule="auto"/>
        <w:ind w:left="400"/>
      </w:pPr>
      <w:hyperlink r:id="rId226">
        <w:r w:rsidR="002F7096" w:rsidRPr="00DA6025">
          <w:t xml:space="preserve">Fekadu, A., Medhin, G., Kebede, D., Alem, A., Cleare, A. J., Prince, M., Hanlon, C., &amp; Shibre, T. (2015). Excess mortality in severe mental illness: 10-year population-based cohort study in rural Ethiopia. </w:t>
        </w:r>
      </w:hyperlink>
      <w:hyperlink r:id="rId227">
        <w:r w:rsidR="002F7096" w:rsidRPr="00DA6025">
          <w:rPr>
            <w:i/>
          </w:rPr>
          <w:t>The British Journal of Psychiatry: The Journal of Mental Science</w:t>
        </w:r>
      </w:hyperlink>
      <w:hyperlink r:id="rId228">
        <w:r w:rsidR="002F7096" w:rsidRPr="00DA6025">
          <w:t xml:space="preserve">, </w:t>
        </w:r>
      </w:hyperlink>
      <w:hyperlink r:id="rId229">
        <w:r w:rsidR="002F7096" w:rsidRPr="00DA6025">
          <w:rPr>
            <w:i/>
          </w:rPr>
          <w:t>206</w:t>
        </w:r>
      </w:hyperlink>
      <w:hyperlink r:id="rId230">
        <w:r w:rsidR="002F7096" w:rsidRPr="00DA6025">
          <w:t>(4), 289–296.</w:t>
        </w:r>
      </w:hyperlink>
      <w:r w:rsidR="002F7096" w:rsidRPr="00DA6025">
        <w:t xml:space="preserve"> </w:t>
      </w:r>
      <w:hyperlink r:id="rId231">
        <w:r w:rsidR="002F7096" w:rsidRPr="00DA6025">
          <w:rPr>
            <w:u w:val="single"/>
            <w:shd w:val="clear" w:color="auto" w:fill="F3F3F3"/>
          </w:rPr>
          <w:t>https://doi.org/10.1192/bjp.bp.114.149112</w:t>
        </w:r>
      </w:hyperlink>
    </w:p>
    <w:p w14:paraId="39195EE3" w14:textId="77777777" w:rsidR="00C63B9D" w:rsidRPr="00DA6025" w:rsidRDefault="002F7096">
      <w:pPr>
        <w:widowControl w:val="0"/>
        <w:spacing w:line="240" w:lineRule="auto"/>
        <w:ind w:left="400"/>
      </w:pPr>
      <w:r w:rsidRPr="00DA6025">
        <w:t>Davidson, S., Judd, F., Jolley, D., Hocking, B., Thompson, S. and Hyland, B. (2001), “Cardiovascular risk factors for people with mental illness”, The Australian and New Zealand Journal of Psychiatry, Vol. 35 No. 2, pp. 196–202.</w:t>
      </w:r>
    </w:p>
    <w:p w14:paraId="1D59EC8E" w14:textId="77777777" w:rsidR="00C63B9D" w:rsidRPr="00DA6025" w:rsidRDefault="002F7096">
      <w:pPr>
        <w:widowControl w:val="0"/>
        <w:spacing w:line="240" w:lineRule="auto"/>
        <w:ind w:left="400"/>
      </w:pPr>
      <w:r w:rsidRPr="00DA6025">
        <w:t xml:space="preserve">Dickerson, F.B., Brown, C.H. and </w:t>
      </w:r>
      <w:proofErr w:type="spellStart"/>
      <w:r w:rsidRPr="00DA6025">
        <w:t>Kreyenbuhl</w:t>
      </w:r>
      <w:proofErr w:type="spellEnd"/>
      <w:r w:rsidRPr="00DA6025">
        <w:t xml:space="preserve">, J.A. (2006), “Obesity among individuals with serious mental illness”, </w:t>
      </w:r>
      <w:proofErr w:type="spellStart"/>
      <w:r w:rsidRPr="00DA6025">
        <w:t>Acta</w:t>
      </w:r>
      <w:proofErr w:type="spellEnd"/>
      <w:r w:rsidRPr="00DA6025">
        <w:t xml:space="preserve"> </w:t>
      </w:r>
      <w:proofErr w:type="spellStart"/>
      <w:r w:rsidRPr="00DA6025">
        <w:t>Psychiatrica</w:t>
      </w:r>
      <w:proofErr w:type="spellEnd"/>
      <w:r w:rsidRPr="00DA6025">
        <w:t xml:space="preserve">, Wiley Online Library, available at: </w:t>
      </w:r>
      <w:hyperlink r:id="rId232">
        <w:r w:rsidRPr="00DA6025">
          <w:rPr>
            <w:u w:val="single"/>
          </w:rPr>
          <w:t>https://onlinelibrary.wiley.com/doi/abs/10.1111/j.1600-0447.2005.00637</w:t>
        </w:r>
      </w:hyperlink>
    </w:p>
    <w:p w14:paraId="1DD4BF02" w14:textId="77777777" w:rsidR="00C63B9D" w:rsidRPr="00DA6025" w:rsidRDefault="002F7096">
      <w:pPr>
        <w:widowControl w:val="0"/>
        <w:spacing w:line="240" w:lineRule="auto"/>
        <w:ind w:left="400"/>
      </w:pPr>
      <w:proofErr w:type="spellStart"/>
      <w:r w:rsidRPr="00DA6025">
        <w:t>Fagiolini</w:t>
      </w:r>
      <w:proofErr w:type="spellEnd"/>
      <w:r w:rsidRPr="00DA6025">
        <w:t xml:space="preserve">, A., Frank, E., Scott, J.A., </w:t>
      </w:r>
      <w:proofErr w:type="spellStart"/>
      <w:r w:rsidRPr="00DA6025">
        <w:t>Turkin</w:t>
      </w:r>
      <w:proofErr w:type="spellEnd"/>
      <w:r w:rsidRPr="00DA6025">
        <w:t xml:space="preserve">, S. and Kupfer, D.J. (2005), “Metabolic syndrome in bipolar disorder: findings from the Bipolar Disorder </w:t>
      </w:r>
      <w:proofErr w:type="spellStart"/>
      <w:r w:rsidRPr="00DA6025">
        <w:t>Center</w:t>
      </w:r>
      <w:proofErr w:type="spellEnd"/>
      <w:r w:rsidRPr="00DA6025">
        <w:t xml:space="preserve"> for Pennsylvanians”, Bipolar Disorders, Vol. 7 No. 5, pp. 424–430.</w:t>
      </w:r>
    </w:p>
    <w:p w14:paraId="05B064C8" w14:textId="77777777" w:rsidR="00C63B9D" w:rsidRPr="00DA6025" w:rsidRDefault="002F7096">
      <w:pPr>
        <w:widowControl w:val="0"/>
        <w:spacing w:line="240" w:lineRule="auto"/>
        <w:ind w:left="400"/>
      </w:pPr>
      <w:r w:rsidRPr="00DA6025">
        <w:t xml:space="preserve">Feiler, G., Chen, R.C.-Y., </w:t>
      </w:r>
      <w:proofErr w:type="spellStart"/>
      <w:r w:rsidRPr="00DA6025">
        <w:t>Pantelis</w:t>
      </w:r>
      <w:proofErr w:type="spellEnd"/>
      <w:r w:rsidRPr="00DA6025">
        <w:t>, C. and Lambert, T. (2012), “Health behaviours of community-treated patients with psychosis”, Australasian Psychiatry: Bulletin of Royal Australian and New Zealand College of Psychiatrists, Vol. 20 No. 3, pp. 208–213.</w:t>
      </w:r>
    </w:p>
    <w:p w14:paraId="5B16F0D8" w14:textId="77777777" w:rsidR="00C63B9D" w:rsidRPr="00DA6025" w:rsidRDefault="002F7096">
      <w:pPr>
        <w:widowControl w:val="0"/>
        <w:spacing w:line="240" w:lineRule="auto"/>
        <w:ind w:left="400"/>
      </w:pPr>
      <w:proofErr w:type="spellStart"/>
      <w:r w:rsidRPr="00DA6025">
        <w:t>Fiedorowicz</w:t>
      </w:r>
      <w:proofErr w:type="spellEnd"/>
      <w:r w:rsidRPr="00DA6025">
        <w:t xml:space="preserve">, J.G., </w:t>
      </w:r>
      <w:proofErr w:type="spellStart"/>
      <w:r w:rsidRPr="00DA6025">
        <w:t>Palagummi</w:t>
      </w:r>
      <w:proofErr w:type="spellEnd"/>
      <w:r w:rsidRPr="00DA6025">
        <w:t>, N.M., Forman-Hoffman, V.L., Miller, D.D. and Haynes, W.G. (2008), “Elevated prevalence of obesity, metabolic syndrome, and cardiovascular risk factors in bipolar disorder”, Annals of Clinical Psychiatry: Official Journal of the American Academy of Clinical Psychiatrists, Vol. 20 No. 3, pp. 131–137.</w:t>
      </w:r>
    </w:p>
    <w:p w14:paraId="1A228469" w14:textId="77777777" w:rsidR="00C63B9D" w:rsidRPr="00DA6025" w:rsidRDefault="00C50098">
      <w:pPr>
        <w:widowControl w:val="0"/>
        <w:spacing w:line="240" w:lineRule="auto"/>
        <w:ind w:left="400"/>
      </w:pPr>
      <w:hyperlink r:id="rId233">
        <w:r w:rsidR="002F7096" w:rsidRPr="00DA6025">
          <w:t xml:space="preserve">Firth, J., Siddiqi, N., Koyanagi, A., Siskind, D., Rosenbaum, S., Galletly, C., Allan, S., Caneo, C., Carney, R., Carvalho, A. F., Chatterton, M. L., Correll, C. U., Curtis, J., Gaughran, F., Heald, A., Hoare, E., Jackson, S. E., Kisely, S., Lovell, K., … Stubbs, B. (2019). The Lancet Psychiatry Commission: a blueprint for protecting physical health in people with mental illness. </w:t>
        </w:r>
      </w:hyperlink>
      <w:hyperlink r:id="rId234">
        <w:r w:rsidR="002F7096" w:rsidRPr="00DA6025">
          <w:rPr>
            <w:i/>
          </w:rPr>
          <w:t>The Lancet. Psychiatry</w:t>
        </w:r>
      </w:hyperlink>
      <w:hyperlink r:id="rId235">
        <w:r w:rsidR="002F7096" w:rsidRPr="00DA6025">
          <w:t xml:space="preserve">, </w:t>
        </w:r>
      </w:hyperlink>
      <w:hyperlink r:id="rId236">
        <w:r w:rsidR="002F7096" w:rsidRPr="00DA6025">
          <w:rPr>
            <w:i/>
          </w:rPr>
          <w:t>6</w:t>
        </w:r>
      </w:hyperlink>
      <w:hyperlink r:id="rId237">
        <w:r w:rsidR="002F7096" w:rsidRPr="00DA6025">
          <w:t>(8), 675–712.</w:t>
        </w:r>
      </w:hyperlink>
      <w:r w:rsidR="002F7096" w:rsidRPr="00DA6025">
        <w:t xml:space="preserve"> </w:t>
      </w:r>
      <w:hyperlink r:id="rId238">
        <w:r w:rsidR="002F7096" w:rsidRPr="00DA6025">
          <w:rPr>
            <w:u w:val="single"/>
          </w:rPr>
          <w:t>https://doi.org/</w:t>
        </w:r>
      </w:hyperlink>
      <w:hyperlink r:id="rId239">
        <w:r w:rsidR="002F7096" w:rsidRPr="00DA6025">
          <w:rPr>
            <w:highlight w:val="white"/>
            <w:u w:val="single"/>
          </w:rPr>
          <w:t>10.1016/S2215-0366(19)30132-4</w:t>
        </w:r>
      </w:hyperlink>
      <w:r w:rsidR="002F7096" w:rsidRPr="00DA6025">
        <w:rPr>
          <w:highlight w:val="white"/>
        </w:rPr>
        <w:t xml:space="preserve"> </w:t>
      </w:r>
    </w:p>
    <w:p w14:paraId="393E5FE0" w14:textId="77777777" w:rsidR="00C63B9D" w:rsidRPr="00DA6025" w:rsidRDefault="00C50098">
      <w:pPr>
        <w:widowControl w:val="0"/>
        <w:spacing w:line="240" w:lineRule="auto"/>
        <w:ind w:left="400"/>
      </w:pPr>
      <w:hyperlink r:id="rId240">
        <w:r w:rsidR="002F7096" w:rsidRPr="00DA6025">
          <w:t xml:space="preserve">Flegal, K. M., Graubard, B. I., Williamson, D. F., &amp; Gail, M. H. (2005). Excess deaths associated with underweight, overweight, and obesity. </w:t>
        </w:r>
      </w:hyperlink>
      <w:hyperlink r:id="rId241">
        <w:r w:rsidR="002F7096" w:rsidRPr="00DA6025">
          <w:rPr>
            <w:i/>
          </w:rPr>
          <w:t>JAMA: The Journal of the American Medical Association</w:t>
        </w:r>
      </w:hyperlink>
      <w:hyperlink r:id="rId242">
        <w:r w:rsidR="002F7096" w:rsidRPr="00DA6025">
          <w:t xml:space="preserve">, </w:t>
        </w:r>
      </w:hyperlink>
      <w:hyperlink r:id="rId243">
        <w:r w:rsidR="002F7096" w:rsidRPr="00DA6025">
          <w:rPr>
            <w:i/>
          </w:rPr>
          <w:t>293</w:t>
        </w:r>
      </w:hyperlink>
      <w:hyperlink r:id="rId244">
        <w:r w:rsidR="002F7096" w:rsidRPr="00DA6025">
          <w:t>(15), 1861–1867.</w:t>
        </w:r>
      </w:hyperlink>
      <w:r w:rsidR="002F7096" w:rsidRPr="00DA6025">
        <w:t xml:space="preserve"> https://doi.org/</w:t>
      </w:r>
      <w:r w:rsidR="002F7096" w:rsidRPr="00DA6025">
        <w:rPr>
          <w:highlight w:val="white"/>
        </w:rPr>
        <w:t>10.1001/jama.293.15.1861</w:t>
      </w:r>
    </w:p>
    <w:p w14:paraId="28F0E2E7" w14:textId="77777777" w:rsidR="00C63B9D" w:rsidRPr="00DA6025" w:rsidRDefault="002F7096">
      <w:pPr>
        <w:widowControl w:val="0"/>
        <w:spacing w:line="240" w:lineRule="auto"/>
        <w:ind w:left="400"/>
      </w:pPr>
      <w:proofErr w:type="spellStart"/>
      <w:r w:rsidRPr="00DA6025">
        <w:t>Galletly</w:t>
      </w:r>
      <w:proofErr w:type="spellEnd"/>
      <w:r w:rsidRPr="00DA6025">
        <w:t xml:space="preserve">, C.A., Foley, D.L., </w:t>
      </w:r>
      <w:proofErr w:type="spellStart"/>
      <w:r w:rsidRPr="00DA6025">
        <w:t>Waterreus</w:t>
      </w:r>
      <w:proofErr w:type="spellEnd"/>
      <w:r w:rsidRPr="00DA6025">
        <w:t>, A., Watts, G.F., Castle, D.J., McGrath, J.J., Mackinnon, A., et al. (2012), “Cardiometabolic risk factors in people with psychotic disorders: the second Australian national survey of psychosis”, The Australian and New Zealand Journal of Psychiatry, Vol. 46 No. 8, pp. 753–761.</w:t>
      </w:r>
    </w:p>
    <w:p w14:paraId="3C3D792E" w14:textId="77777777" w:rsidR="00C63B9D" w:rsidRPr="00DA6025" w:rsidRDefault="002F7096">
      <w:pPr>
        <w:widowControl w:val="0"/>
        <w:spacing w:line="240" w:lineRule="auto"/>
        <w:ind w:left="400"/>
      </w:pPr>
      <w:r w:rsidRPr="00DA6025">
        <w:t xml:space="preserve">Global Nutrition Report. (2020, May). </w:t>
      </w:r>
      <w:hyperlink r:id="rId245">
        <w:r w:rsidRPr="00DA6025">
          <w:rPr>
            <w:i/>
          </w:rPr>
          <w:t>Inequalities in the global burden of malnutrition</w:t>
        </w:r>
      </w:hyperlink>
      <w:hyperlink r:id="rId246">
        <w:r w:rsidRPr="00DA6025">
          <w:t>.</w:t>
        </w:r>
      </w:hyperlink>
      <w:r w:rsidRPr="00DA6025">
        <w:t xml:space="preserve"> </w:t>
      </w:r>
      <w:hyperlink r:id="rId247">
        <w:r w:rsidRPr="00DA6025">
          <w:t>https://globalnutritionreport.org/reports/2020-global-nutrition-report/inequalities-global-burden-malnutrition/</w:t>
        </w:r>
      </w:hyperlink>
      <w:r w:rsidRPr="00DA6025">
        <w:t xml:space="preserve"> </w:t>
      </w:r>
    </w:p>
    <w:p w14:paraId="1D5EBB92" w14:textId="77777777" w:rsidR="00C63B9D" w:rsidRPr="00DA6025" w:rsidRDefault="00C50098">
      <w:pPr>
        <w:widowControl w:val="0"/>
        <w:spacing w:line="240" w:lineRule="auto"/>
        <w:ind w:left="400"/>
      </w:pPr>
      <w:hyperlink r:id="rId248">
        <w:r w:rsidR="002F7096" w:rsidRPr="00DA6025">
          <w:t xml:space="preserve">Grønli, O., Kvamme, J. M., Friborg, O., &amp; Wynn, R. (2013). Zinc deficiency is common in several psychiatric disorders. </w:t>
        </w:r>
      </w:hyperlink>
      <w:hyperlink r:id="rId249">
        <w:r w:rsidR="002F7096" w:rsidRPr="00DA6025">
          <w:rPr>
            <w:i/>
          </w:rPr>
          <w:t>PloS One</w:t>
        </w:r>
      </w:hyperlink>
      <w:hyperlink r:id="rId250">
        <w:r w:rsidR="002F7096" w:rsidRPr="00DA6025">
          <w:t xml:space="preserve">, </w:t>
        </w:r>
      </w:hyperlink>
      <w:hyperlink r:id="rId251">
        <w:r w:rsidR="002F7096" w:rsidRPr="00DA6025">
          <w:rPr>
            <w:i/>
          </w:rPr>
          <w:t>8</w:t>
        </w:r>
      </w:hyperlink>
      <w:hyperlink r:id="rId252">
        <w:r w:rsidR="002F7096" w:rsidRPr="00DA6025">
          <w:t>(12), e82793.</w:t>
        </w:r>
      </w:hyperlink>
      <w:r w:rsidR="002F7096" w:rsidRPr="00DA6025">
        <w:t xml:space="preserve"> </w:t>
      </w:r>
      <w:hyperlink r:id="rId253">
        <w:r w:rsidR="002F7096" w:rsidRPr="00DA6025">
          <w:t>https://doi.org/10.1371/journal.pone.0082793</w:t>
        </w:r>
      </w:hyperlink>
    </w:p>
    <w:p w14:paraId="564E8C0E" w14:textId="77777777" w:rsidR="00C63B9D" w:rsidRPr="00DA6025" w:rsidRDefault="002F7096">
      <w:pPr>
        <w:widowControl w:val="0"/>
        <w:spacing w:line="240" w:lineRule="auto"/>
        <w:ind w:left="400"/>
      </w:pPr>
      <w:r w:rsidRPr="00DA6025">
        <w:t xml:space="preserve">Huang, M.-C., Lu, M.-L., Tsai, C.-J., Chen, P.-Y., Chiu, C.-C., Jian, D.-L., Lin, K.-M., et al. (2009), “Prevalence of metabolic syndrome among patients with schizophrenia or schizoaffective disorder in Taiwan”, </w:t>
      </w:r>
      <w:proofErr w:type="spellStart"/>
      <w:r w:rsidRPr="00DA6025">
        <w:t>Acta</w:t>
      </w:r>
      <w:proofErr w:type="spellEnd"/>
      <w:r w:rsidRPr="00DA6025">
        <w:t xml:space="preserve"> </w:t>
      </w:r>
      <w:proofErr w:type="spellStart"/>
      <w:r w:rsidRPr="00DA6025">
        <w:t>Psychiatrica</w:t>
      </w:r>
      <w:proofErr w:type="spellEnd"/>
      <w:r w:rsidRPr="00DA6025">
        <w:t xml:space="preserve"> </w:t>
      </w:r>
      <w:proofErr w:type="spellStart"/>
      <w:r w:rsidRPr="00DA6025">
        <w:t>Scandinavica</w:t>
      </w:r>
      <w:proofErr w:type="spellEnd"/>
      <w:r w:rsidRPr="00DA6025">
        <w:t>, Vol. 120 No. 4, pp. 274–280.</w:t>
      </w:r>
    </w:p>
    <w:p w14:paraId="1E5FE1E2" w14:textId="77777777" w:rsidR="00C63B9D" w:rsidRPr="00DA6025" w:rsidRDefault="00C50098">
      <w:pPr>
        <w:widowControl w:val="0"/>
        <w:spacing w:line="240" w:lineRule="auto"/>
        <w:ind w:left="400"/>
      </w:pPr>
      <w:hyperlink r:id="rId254">
        <w:r w:rsidR="002F7096" w:rsidRPr="00DA6025">
          <w:t xml:space="preserve">Higgins, J. P. T., Thomas, J., Chandler, J., </w:t>
        </w:r>
        <w:proofErr w:type="spellStart"/>
        <w:r w:rsidR="002F7096" w:rsidRPr="00DA6025">
          <w:t>Cumpston</w:t>
        </w:r>
        <w:proofErr w:type="spellEnd"/>
        <w:r w:rsidR="002F7096" w:rsidRPr="00DA6025">
          <w:t xml:space="preserve">, M., Li, T., Page, M. J., &amp; Welch, V. A. (2019). </w:t>
        </w:r>
      </w:hyperlink>
      <w:hyperlink r:id="rId255">
        <w:r w:rsidR="002F7096" w:rsidRPr="00DA6025">
          <w:rPr>
            <w:i/>
          </w:rPr>
          <w:t>Cochrane Handbook for Systematic Reviews of Interventions</w:t>
        </w:r>
      </w:hyperlink>
      <w:hyperlink r:id="rId256">
        <w:r w:rsidR="002F7096" w:rsidRPr="00DA6025">
          <w:t>. John Wiley &amp; Sons.</w:t>
        </w:r>
      </w:hyperlink>
    </w:p>
    <w:p w14:paraId="5F696B0C" w14:textId="77777777" w:rsidR="00C63B9D" w:rsidRPr="00DA6025" w:rsidRDefault="00C50098">
      <w:pPr>
        <w:widowControl w:val="0"/>
        <w:spacing w:line="240" w:lineRule="auto"/>
        <w:ind w:left="400"/>
      </w:pPr>
      <w:hyperlink r:id="rId257">
        <w:r w:rsidR="002F7096" w:rsidRPr="00DA6025">
          <w:t xml:space="preserve">Hira, S. K., Dupont, H. L., Lanjewar, D. N., &amp; Dholakia, Y. N. (1998). Severe weight loss: the predominant clinical presentation of tuberculosis in patients with HIV infection in India. </w:t>
        </w:r>
      </w:hyperlink>
      <w:hyperlink r:id="rId258">
        <w:r w:rsidR="002F7096" w:rsidRPr="00DA6025">
          <w:rPr>
            <w:i/>
          </w:rPr>
          <w:t>The National Medical Journal of India</w:t>
        </w:r>
      </w:hyperlink>
      <w:hyperlink r:id="rId259">
        <w:r w:rsidR="002F7096" w:rsidRPr="00DA6025">
          <w:t xml:space="preserve">, </w:t>
        </w:r>
      </w:hyperlink>
      <w:hyperlink r:id="rId260">
        <w:r w:rsidR="002F7096" w:rsidRPr="00DA6025">
          <w:rPr>
            <w:i/>
          </w:rPr>
          <w:t>11</w:t>
        </w:r>
      </w:hyperlink>
      <w:hyperlink r:id="rId261">
        <w:r w:rsidR="002F7096" w:rsidRPr="00DA6025">
          <w:t>(6), 256–258.</w:t>
        </w:r>
      </w:hyperlink>
      <w:r w:rsidR="002F7096" w:rsidRPr="00DA6025">
        <w:t xml:space="preserve"> https://pubmed.ncbi.nlm.nih.gov/10083790/</w:t>
      </w:r>
    </w:p>
    <w:p w14:paraId="6A3CA44B" w14:textId="77777777" w:rsidR="00C63B9D" w:rsidRPr="00DA6025" w:rsidRDefault="00C50098">
      <w:pPr>
        <w:widowControl w:val="0"/>
        <w:spacing w:line="240" w:lineRule="auto"/>
        <w:ind w:left="400"/>
      </w:pPr>
      <w:hyperlink r:id="rId262">
        <w:r w:rsidR="002F7096" w:rsidRPr="00DA6025">
          <w:t xml:space="preserve">Holt, R., Afzal, M., Ahmad, B., Afsheen, N., Aslam, F., Ali, A., Ayesha, R., Bryant, M., Khalid, H., Ishaq, K., Koly, K. N., Rajan, S., Saba, J., Tirbhowan, N., &amp; Zavala, G. A. (2021). Prevalence of overweight and obesity in people with severe mental illness: systematic review and meta-analysis. </w:t>
        </w:r>
      </w:hyperlink>
      <w:hyperlink r:id="rId263">
        <w:r w:rsidR="002F7096" w:rsidRPr="00DA6025">
          <w:rPr>
            <w:i/>
          </w:rPr>
          <w:t>Frontiers in Endocrinology</w:t>
        </w:r>
      </w:hyperlink>
      <w:hyperlink r:id="rId264">
        <w:r w:rsidR="002F7096" w:rsidRPr="00DA6025">
          <w:t>, 44.</w:t>
        </w:r>
      </w:hyperlink>
      <w:r w:rsidR="002F7096" w:rsidRPr="00DA6025">
        <w:t xml:space="preserve"> </w:t>
      </w:r>
      <w:hyperlink r:id="rId265">
        <w:r w:rsidR="002F7096" w:rsidRPr="00DA6025">
          <w:rPr>
            <w:highlight w:val="white"/>
            <w:u w:val="single"/>
          </w:rPr>
          <w:t>https://doi.org/10.3389/fendo.2021.769309</w:t>
        </w:r>
      </w:hyperlink>
      <w:r w:rsidR="002F7096" w:rsidRPr="00DA6025">
        <w:t xml:space="preserve"> </w:t>
      </w:r>
    </w:p>
    <w:p w14:paraId="3377B188" w14:textId="77777777" w:rsidR="00C63B9D" w:rsidRPr="000D71EF" w:rsidRDefault="00C50098">
      <w:pPr>
        <w:widowControl w:val="0"/>
        <w:spacing w:line="240" w:lineRule="auto"/>
        <w:ind w:left="400"/>
        <w:rPr>
          <w:lang w:val="es-MX"/>
        </w:rPr>
      </w:pPr>
      <w:hyperlink r:id="rId266">
        <w:r w:rsidR="002F7096" w:rsidRPr="00DA6025">
          <w:t xml:space="preserve">Holt, R., &amp; Peveler, R. C. (2009). Obesity, serious mental illness and antipsychotic drugs. </w:t>
        </w:r>
      </w:hyperlink>
      <w:hyperlink r:id="rId267">
        <w:r w:rsidR="002F7096" w:rsidRPr="00DA6025">
          <w:rPr>
            <w:i/>
          </w:rPr>
          <w:t>Diabetes, Obesity &amp; Metabolism</w:t>
        </w:r>
      </w:hyperlink>
      <w:hyperlink r:id="rId268">
        <w:r w:rsidR="002F7096" w:rsidRPr="00DA6025">
          <w:t xml:space="preserve">, </w:t>
        </w:r>
      </w:hyperlink>
      <w:hyperlink r:id="rId269">
        <w:r w:rsidR="002F7096" w:rsidRPr="00DA6025">
          <w:rPr>
            <w:i/>
          </w:rPr>
          <w:t>11</w:t>
        </w:r>
      </w:hyperlink>
      <w:hyperlink r:id="rId270">
        <w:r w:rsidR="002F7096" w:rsidRPr="00DA6025">
          <w:t>(7), 665–679.</w:t>
        </w:r>
      </w:hyperlink>
      <w:r w:rsidR="002F7096" w:rsidRPr="00DA6025">
        <w:t xml:space="preserve"> </w:t>
      </w:r>
      <w:hyperlink r:id="rId271">
        <w:r w:rsidR="002F7096" w:rsidRPr="000D71EF">
          <w:rPr>
            <w:highlight w:val="white"/>
            <w:lang w:val="es-MX"/>
          </w:rPr>
          <w:t>https://doi.org/10.1111/j.1463-1326.2009.01038.x</w:t>
        </w:r>
      </w:hyperlink>
      <w:r w:rsidR="002F7096" w:rsidRPr="000D71EF">
        <w:rPr>
          <w:lang w:val="es-MX"/>
        </w:rPr>
        <w:t xml:space="preserve"> </w:t>
      </w:r>
    </w:p>
    <w:p w14:paraId="11E2718C" w14:textId="77777777" w:rsidR="00C63B9D" w:rsidRPr="00DA6025" w:rsidRDefault="00C50098">
      <w:pPr>
        <w:widowControl w:val="0"/>
        <w:spacing w:line="240" w:lineRule="auto"/>
        <w:ind w:left="400"/>
      </w:pPr>
      <w:hyperlink r:id="rId272">
        <w:r w:rsidR="002F7096" w:rsidRPr="000D71EF">
          <w:rPr>
            <w:lang w:val="es-MX"/>
          </w:rPr>
          <w:t xml:space="preserve">Inamura, Y., Sagae, T., Nakamachi, K., &amp; Murayama, N. (2012). </w:t>
        </w:r>
        <w:r w:rsidR="002F7096" w:rsidRPr="00DA6025">
          <w:t xml:space="preserve">Body mass index of inpatients with schizophrenia in Japan. </w:t>
        </w:r>
      </w:hyperlink>
      <w:hyperlink r:id="rId273">
        <w:r w:rsidR="002F7096" w:rsidRPr="00DA6025">
          <w:rPr>
            <w:i/>
          </w:rPr>
          <w:t>International Journal of Psychiatry in Medicine</w:t>
        </w:r>
      </w:hyperlink>
      <w:hyperlink r:id="rId274">
        <w:r w:rsidR="002F7096" w:rsidRPr="00DA6025">
          <w:t xml:space="preserve">, </w:t>
        </w:r>
      </w:hyperlink>
      <w:hyperlink r:id="rId275">
        <w:r w:rsidR="002F7096" w:rsidRPr="00DA6025">
          <w:rPr>
            <w:i/>
          </w:rPr>
          <w:t>44</w:t>
        </w:r>
      </w:hyperlink>
      <w:hyperlink r:id="rId276">
        <w:r w:rsidR="002F7096" w:rsidRPr="00DA6025">
          <w:t>(2), 171–181.</w:t>
        </w:r>
      </w:hyperlink>
      <w:r w:rsidR="002F7096" w:rsidRPr="00DA6025">
        <w:t xml:space="preserve"> </w:t>
      </w:r>
      <w:hyperlink r:id="rId277">
        <w:r w:rsidR="002F7096" w:rsidRPr="00DA6025">
          <w:rPr>
            <w:highlight w:val="white"/>
            <w:u w:val="single"/>
          </w:rPr>
          <w:t>https://doi.org/10.2190/PM.44.2.h</w:t>
        </w:r>
      </w:hyperlink>
      <w:r w:rsidR="002F7096" w:rsidRPr="00DA6025">
        <w:t xml:space="preserve"> </w:t>
      </w:r>
    </w:p>
    <w:p w14:paraId="372AB1BF" w14:textId="77777777" w:rsidR="00C63B9D" w:rsidRPr="00DA6025" w:rsidRDefault="002F7096">
      <w:pPr>
        <w:widowControl w:val="0"/>
        <w:spacing w:line="240" w:lineRule="auto"/>
        <w:ind w:left="400"/>
      </w:pPr>
      <w:proofErr w:type="spellStart"/>
      <w:r w:rsidRPr="00DA6025">
        <w:t>Kitabayashi</w:t>
      </w:r>
      <w:proofErr w:type="spellEnd"/>
      <w:r w:rsidRPr="00DA6025">
        <w:t xml:space="preserve">, Y., </w:t>
      </w:r>
      <w:proofErr w:type="spellStart"/>
      <w:r w:rsidRPr="00DA6025">
        <w:t>Narumoto</w:t>
      </w:r>
      <w:proofErr w:type="spellEnd"/>
      <w:r w:rsidRPr="00DA6025">
        <w:t xml:space="preserve">, J., </w:t>
      </w:r>
      <w:proofErr w:type="spellStart"/>
      <w:r w:rsidRPr="00DA6025">
        <w:t>Kitabayashi</w:t>
      </w:r>
      <w:proofErr w:type="spellEnd"/>
      <w:r w:rsidRPr="00DA6025">
        <w:t>, M. and Fukui, K. (2006), “Body mass index among Japanese inpatients with schizophrenia”, International Journal of Psychiatry in Medicine, Vol. 36 No. 1, pp. 93–102.</w:t>
      </w:r>
    </w:p>
    <w:p w14:paraId="7BF1B477" w14:textId="77777777" w:rsidR="00C63B9D" w:rsidRPr="00DA6025" w:rsidRDefault="00C50098">
      <w:pPr>
        <w:widowControl w:val="0"/>
        <w:spacing w:line="240" w:lineRule="auto"/>
        <w:ind w:left="400"/>
      </w:pPr>
      <w:hyperlink r:id="rId278">
        <w:r w:rsidR="002F7096" w:rsidRPr="00DA6025">
          <w:t xml:space="preserve">Kresimira. (2009, October 16). </w:t>
        </w:r>
      </w:hyperlink>
      <w:hyperlink r:id="rId279">
        <w:r w:rsidR="002F7096" w:rsidRPr="00DA6025">
          <w:rPr>
            <w:i/>
          </w:rPr>
          <w:t>Hyperthyroidism Symptoms</w:t>
        </w:r>
      </w:hyperlink>
      <w:hyperlink r:id="rId280">
        <w:r w:rsidR="002F7096" w:rsidRPr="00DA6025">
          <w:t xml:space="preserve">. EW. </w:t>
        </w:r>
      </w:hyperlink>
      <w:hyperlink r:id="rId281">
        <w:r w:rsidR="002F7096" w:rsidRPr="00DA6025">
          <w:t>https://www.endocrineweb.com/conditions/hyperthyroidism/hyperthyroidism-symptoms</w:t>
        </w:r>
      </w:hyperlink>
    </w:p>
    <w:p w14:paraId="02A52F65" w14:textId="77777777" w:rsidR="00C63B9D" w:rsidRPr="00DA6025" w:rsidRDefault="002F7096">
      <w:pPr>
        <w:widowControl w:val="0"/>
        <w:spacing w:line="240" w:lineRule="auto"/>
        <w:ind w:left="400"/>
      </w:pPr>
      <w:r w:rsidRPr="00DA6025">
        <w:t xml:space="preserve">Lee, J., </w:t>
      </w:r>
      <w:proofErr w:type="spellStart"/>
      <w:r w:rsidRPr="00DA6025">
        <w:t>Nurjono</w:t>
      </w:r>
      <w:proofErr w:type="spellEnd"/>
      <w:r w:rsidRPr="00DA6025">
        <w:t>, M., Wong, A. and Salim, A. (2012), “Prevalence of metabolic syndrome among patients with schizophrenia in Singapore”, Annals of the Academy of Medicine, Singapore, Vol. 41 No. 10, pp. 457–462.</w:t>
      </w:r>
    </w:p>
    <w:p w14:paraId="1617FA67" w14:textId="77777777" w:rsidR="00C63B9D" w:rsidRPr="00DA6025" w:rsidRDefault="002F7096">
      <w:pPr>
        <w:widowControl w:val="0"/>
        <w:spacing w:line="240" w:lineRule="auto"/>
        <w:ind w:left="400"/>
      </w:pPr>
      <w:proofErr w:type="spellStart"/>
      <w:r w:rsidRPr="00DA6025">
        <w:t>Leitão-Azevedo</w:t>
      </w:r>
      <w:proofErr w:type="spellEnd"/>
      <w:r w:rsidRPr="00DA6025">
        <w:t xml:space="preserve">, C.L., Abreu, M.G.B. de, </w:t>
      </w:r>
      <w:proofErr w:type="spellStart"/>
      <w:r w:rsidRPr="00DA6025">
        <w:t>Guimarães</w:t>
      </w:r>
      <w:proofErr w:type="spellEnd"/>
      <w:r w:rsidRPr="00DA6025">
        <w:t xml:space="preserve">, L.R., Moreno, D., Lobato, M.I., Gama, C.S. and Belmonte-de-Abreu, P.S. (2006), “Overweight and obesity in schizophrenic patients taking clozapine compared to the use of other antipsychotics”, </w:t>
      </w:r>
      <w:proofErr w:type="spellStart"/>
      <w:r w:rsidRPr="00DA6025">
        <w:t>Revista</w:t>
      </w:r>
      <w:proofErr w:type="spellEnd"/>
      <w:r w:rsidRPr="00DA6025">
        <w:t xml:space="preserve"> de </w:t>
      </w:r>
      <w:proofErr w:type="spellStart"/>
      <w:r w:rsidRPr="00DA6025">
        <w:t>Psiquiatria</w:t>
      </w:r>
      <w:proofErr w:type="spellEnd"/>
      <w:r w:rsidRPr="00DA6025">
        <w:t xml:space="preserve"> Do Rio Grande Do </w:t>
      </w:r>
      <w:proofErr w:type="spellStart"/>
      <w:r w:rsidRPr="00DA6025">
        <w:t>Sul</w:t>
      </w:r>
      <w:proofErr w:type="spellEnd"/>
      <w:r w:rsidRPr="00DA6025">
        <w:t xml:space="preserve">, </w:t>
      </w:r>
      <w:proofErr w:type="spellStart"/>
      <w:r w:rsidRPr="00DA6025">
        <w:t>Sociedade</w:t>
      </w:r>
      <w:proofErr w:type="spellEnd"/>
      <w:r w:rsidRPr="00DA6025">
        <w:t xml:space="preserve"> de </w:t>
      </w:r>
      <w:proofErr w:type="spellStart"/>
      <w:r w:rsidRPr="00DA6025">
        <w:t>Psiquiatria</w:t>
      </w:r>
      <w:proofErr w:type="spellEnd"/>
      <w:r w:rsidRPr="00DA6025">
        <w:t xml:space="preserve"> do Rio Grande do Sul, Vol. 28 No. 2, pp. 120–128.</w:t>
      </w:r>
    </w:p>
    <w:p w14:paraId="30EE0A8D" w14:textId="77777777" w:rsidR="00C63B9D" w:rsidRPr="00DA6025" w:rsidRDefault="00C50098">
      <w:pPr>
        <w:widowControl w:val="0"/>
        <w:spacing w:line="240" w:lineRule="auto"/>
        <w:ind w:left="400"/>
      </w:pPr>
      <w:hyperlink r:id="rId282">
        <w:r w:rsidR="002F7096" w:rsidRPr="00DA6025">
          <w:t xml:space="preserve">Libowitz, M. R., &amp; Nurmi, E. L. (2021). The Burden of Antipsychotic-Induced Weight Gain and Metabolic Syndrome in Children. </w:t>
        </w:r>
      </w:hyperlink>
      <w:hyperlink r:id="rId283">
        <w:r w:rsidR="002F7096" w:rsidRPr="00DA6025">
          <w:rPr>
            <w:i/>
          </w:rPr>
          <w:t>Frontiers in Psychiatry / Frontiers Research Foundation</w:t>
        </w:r>
      </w:hyperlink>
      <w:hyperlink r:id="rId284">
        <w:r w:rsidR="002F7096" w:rsidRPr="00DA6025">
          <w:t xml:space="preserve">, </w:t>
        </w:r>
      </w:hyperlink>
      <w:hyperlink r:id="rId285">
        <w:r w:rsidR="002F7096" w:rsidRPr="00DA6025">
          <w:rPr>
            <w:i/>
          </w:rPr>
          <w:t>12</w:t>
        </w:r>
      </w:hyperlink>
      <w:hyperlink r:id="rId286">
        <w:r w:rsidR="002F7096" w:rsidRPr="00DA6025">
          <w:t>, 623681.</w:t>
        </w:r>
      </w:hyperlink>
      <w:r w:rsidR="002F7096" w:rsidRPr="00DA6025">
        <w:t xml:space="preserve"> </w:t>
      </w:r>
      <w:hyperlink r:id="rId287">
        <w:r w:rsidR="002F7096" w:rsidRPr="00DA6025">
          <w:rPr>
            <w:highlight w:val="white"/>
            <w:u w:val="single"/>
          </w:rPr>
          <w:t>https://doi.org/10.3389/fpsyt.2021.623681</w:t>
        </w:r>
      </w:hyperlink>
      <w:r w:rsidR="002F7096" w:rsidRPr="00DA6025">
        <w:t xml:space="preserve"> </w:t>
      </w:r>
    </w:p>
    <w:p w14:paraId="3717987E" w14:textId="77777777" w:rsidR="00C63B9D" w:rsidRPr="00DA6025" w:rsidRDefault="002F7096">
      <w:pPr>
        <w:widowControl w:val="0"/>
        <w:spacing w:line="240" w:lineRule="auto"/>
        <w:ind w:left="400"/>
      </w:pPr>
      <w:proofErr w:type="spellStart"/>
      <w:r w:rsidRPr="00DA6025">
        <w:t>Limosin</w:t>
      </w:r>
      <w:proofErr w:type="spellEnd"/>
      <w:r w:rsidRPr="00DA6025">
        <w:t xml:space="preserve">, F., Gasquet, I., </w:t>
      </w:r>
      <w:proofErr w:type="spellStart"/>
      <w:r w:rsidRPr="00DA6025">
        <w:t>Leguay</w:t>
      </w:r>
      <w:proofErr w:type="spellEnd"/>
      <w:r w:rsidRPr="00DA6025">
        <w:t xml:space="preserve">, D., </w:t>
      </w:r>
      <w:proofErr w:type="spellStart"/>
      <w:r w:rsidRPr="00DA6025">
        <w:t>Azorin</w:t>
      </w:r>
      <w:proofErr w:type="spellEnd"/>
      <w:r w:rsidRPr="00DA6025">
        <w:t xml:space="preserve">, J.-M. and </w:t>
      </w:r>
      <w:proofErr w:type="spellStart"/>
      <w:r w:rsidRPr="00DA6025">
        <w:t>Rouillon</w:t>
      </w:r>
      <w:proofErr w:type="spellEnd"/>
      <w:r w:rsidRPr="00DA6025">
        <w:t xml:space="preserve">, F. (2008), “Body mass index and prevalence of obesity in a French cohort of patients with schizophrenia”, </w:t>
      </w:r>
      <w:proofErr w:type="spellStart"/>
      <w:r w:rsidRPr="00DA6025">
        <w:t>Acta</w:t>
      </w:r>
      <w:proofErr w:type="spellEnd"/>
      <w:r w:rsidRPr="00DA6025">
        <w:t xml:space="preserve"> </w:t>
      </w:r>
      <w:proofErr w:type="spellStart"/>
      <w:r w:rsidRPr="00DA6025">
        <w:t>Psychiatrica</w:t>
      </w:r>
      <w:proofErr w:type="spellEnd"/>
      <w:r w:rsidRPr="00DA6025">
        <w:t xml:space="preserve"> </w:t>
      </w:r>
      <w:proofErr w:type="spellStart"/>
      <w:r w:rsidRPr="00DA6025">
        <w:t>Scandinavica</w:t>
      </w:r>
      <w:proofErr w:type="spellEnd"/>
      <w:r w:rsidRPr="00DA6025">
        <w:t>, Vol. 118 No. 1, pp. 19–25.</w:t>
      </w:r>
    </w:p>
    <w:p w14:paraId="1F41E860" w14:textId="77777777" w:rsidR="00C63B9D" w:rsidRPr="00DA6025" w:rsidRDefault="002F7096">
      <w:pPr>
        <w:widowControl w:val="0"/>
        <w:spacing w:line="240" w:lineRule="auto"/>
        <w:ind w:left="400"/>
      </w:pPr>
      <w:proofErr w:type="spellStart"/>
      <w:r w:rsidRPr="00DA6025">
        <w:t>Łopuszańska</w:t>
      </w:r>
      <w:proofErr w:type="spellEnd"/>
      <w:r w:rsidRPr="00DA6025">
        <w:t xml:space="preserve">, U., </w:t>
      </w:r>
      <w:proofErr w:type="spellStart"/>
      <w:r w:rsidRPr="00DA6025">
        <w:t>Skórzyńska-Dziduszko</w:t>
      </w:r>
      <w:proofErr w:type="spellEnd"/>
      <w:r w:rsidRPr="00DA6025">
        <w:t xml:space="preserve">, K., </w:t>
      </w:r>
      <w:proofErr w:type="spellStart"/>
      <w:r w:rsidRPr="00DA6025">
        <w:t>Prendecka</w:t>
      </w:r>
      <w:proofErr w:type="spellEnd"/>
      <w:r w:rsidRPr="00DA6025">
        <w:t>, M. and Makara-</w:t>
      </w:r>
      <w:proofErr w:type="spellStart"/>
      <w:r w:rsidRPr="00DA6025">
        <w:t>Studzińska</w:t>
      </w:r>
      <w:proofErr w:type="spellEnd"/>
      <w:r w:rsidRPr="00DA6025">
        <w:t xml:space="preserve">, M. (2016), “Overweight, obesity and cognitive functions disorders in group of people suffering from mental illness”, </w:t>
      </w:r>
      <w:proofErr w:type="spellStart"/>
      <w:r w:rsidRPr="00DA6025">
        <w:t>Psychiatria</w:t>
      </w:r>
      <w:proofErr w:type="spellEnd"/>
      <w:r w:rsidRPr="00DA6025">
        <w:t xml:space="preserve"> </w:t>
      </w:r>
      <w:proofErr w:type="spellStart"/>
      <w:r w:rsidRPr="00DA6025">
        <w:t>Polska</w:t>
      </w:r>
      <w:proofErr w:type="spellEnd"/>
      <w:r w:rsidRPr="00DA6025">
        <w:t>, Vol. 50 No. 2, pp. 393–406.</w:t>
      </w:r>
    </w:p>
    <w:p w14:paraId="3E7C731B" w14:textId="77777777" w:rsidR="00C63B9D" w:rsidRPr="00DA6025" w:rsidRDefault="00C50098">
      <w:pPr>
        <w:widowControl w:val="0"/>
        <w:spacing w:line="240" w:lineRule="auto"/>
        <w:ind w:left="400"/>
        <w:rPr>
          <w:highlight w:val="white"/>
        </w:rPr>
      </w:pPr>
      <w:hyperlink r:id="rId288">
        <w:r w:rsidR="002F7096" w:rsidRPr="00DA6025">
          <w:t xml:space="preserve">Lundh, A., &amp; Gøtzsche, P. C. (2008). Recommendations by Cochrane Review Groups for assessment of the risk of bias in studies. </w:t>
        </w:r>
      </w:hyperlink>
      <w:hyperlink r:id="rId289">
        <w:r w:rsidR="002F7096" w:rsidRPr="00DA6025">
          <w:rPr>
            <w:i/>
          </w:rPr>
          <w:t>BMC Medical Research Methodology</w:t>
        </w:r>
      </w:hyperlink>
      <w:hyperlink r:id="rId290">
        <w:r w:rsidR="002F7096" w:rsidRPr="00DA6025">
          <w:t xml:space="preserve">, </w:t>
        </w:r>
      </w:hyperlink>
      <w:hyperlink r:id="rId291">
        <w:r w:rsidR="002F7096" w:rsidRPr="00DA6025">
          <w:rPr>
            <w:i/>
          </w:rPr>
          <w:t>8</w:t>
        </w:r>
      </w:hyperlink>
      <w:hyperlink r:id="rId292">
        <w:r w:rsidR="002F7096" w:rsidRPr="00DA6025">
          <w:t>, 22.</w:t>
        </w:r>
      </w:hyperlink>
      <w:r w:rsidR="002F7096" w:rsidRPr="00DA6025">
        <w:t xml:space="preserve"> </w:t>
      </w:r>
      <w:hyperlink r:id="rId293">
        <w:r w:rsidR="002F7096" w:rsidRPr="00DA6025">
          <w:rPr>
            <w:highlight w:val="white"/>
            <w:u w:val="single"/>
          </w:rPr>
          <w:t>https://doi.org/10.1186/1471-2288-8-22</w:t>
        </w:r>
      </w:hyperlink>
      <w:r w:rsidR="002F7096" w:rsidRPr="00DA6025">
        <w:rPr>
          <w:highlight w:val="white"/>
        </w:rPr>
        <w:t xml:space="preserve"> </w:t>
      </w:r>
    </w:p>
    <w:p w14:paraId="4758B08B" w14:textId="77777777" w:rsidR="00C63B9D" w:rsidRPr="00DA6025" w:rsidRDefault="002F7096">
      <w:pPr>
        <w:widowControl w:val="0"/>
        <w:spacing w:line="240" w:lineRule="auto"/>
        <w:ind w:left="400"/>
        <w:rPr>
          <w:highlight w:val="white"/>
        </w:rPr>
      </w:pPr>
      <w:proofErr w:type="spellStart"/>
      <w:r w:rsidRPr="00DA6025">
        <w:rPr>
          <w:highlight w:val="white"/>
        </w:rPr>
        <w:t>Mackin</w:t>
      </w:r>
      <w:proofErr w:type="spellEnd"/>
      <w:r w:rsidRPr="00DA6025">
        <w:rPr>
          <w:highlight w:val="white"/>
        </w:rPr>
        <w:t>, P., Bishop, D.R. and Watkinson, H.M. (2007), “A prospective study of metabolic disease and monitoring practices in antipsychotic-treated community psychiatric patients”, European Psychiatry.</w:t>
      </w:r>
    </w:p>
    <w:p w14:paraId="3079A741" w14:textId="77777777" w:rsidR="00C63B9D" w:rsidRPr="00DA6025" w:rsidRDefault="002F7096">
      <w:pPr>
        <w:widowControl w:val="0"/>
        <w:spacing w:line="240" w:lineRule="auto"/>
        <w:ind w:left="400"/>
        <w:rPr>
          <w:highlight w:val="white"/>
        </w:rPr>
      </w:pPr>
      <w:proofErr w:type="spellStart"/>
      <w:r w:rsidRPr="00DA6025">
        <w:rPr>
          <w:highlight w:val="white"/>
        </w:rPr>
        <w:t>Maina</w:t>
      </w:r>
      <w:proofErr w:type="spellEnd"/>
      <w:r w:rsidRPr="00DA6025">
        <w:rPr>
          <w:highlight w:val="white"/>
        </w:rPr>
        <w:t xml:space="preserve">, G., Salvi, V., </w:t>
      </w:r>
      <w:proofErr w:type="spellStart"/>
      <w:r w:rsidRPr="00DA6025">
        <w:rPr>
          <w:highlight w:val="white"/>
        </w:rPr>
        <w:t>Vitalucci</w:t>
      </w:r>
      <w:proofErr w:type="spellEnd"/>
      <w:r w:rsidRPr="00DA6025">
        <w:rPr>
          <w:highlight w:val="white"/>
        </w:rPr>
        <w:t xml:space="preserve">, A., </w:t>
      </w:r>
      <w:proofErr w:type="spellStart"/>
      <w:r w:rsidRPr="00DA6025">
        <w:rPr>
          <w:highlight w:val="white"/>
        </w:rPr>
        <w:t>D’Ambrosio</w:t>
      </w:r>
      <w:proofErr w:type="spellEnd"/>
      <w:r w:rsidRPr="00DA6025">
        <w:rPr>
          <w:highlight w:val="white"/>
        </w:rPr>
        <w:t xml:space="preserve">, V. and </w:t>
      </w:r>
      <w:proofErr w:type="spellStart"/>
      <w:r w:rsidRPr="00DA6025">
        <w:rPr>
          <w:highlight w:val="white"/>
        </w:rPr>
        <w:t>Bogetto</w:t>
      </w:r>
      <w:proofErr w:type="spellEnd"/>
      <w:r w:rsidRPr="00DA6025">
        <w:rPr>
          <w:highlight w:val="white"/>
        </w:rPr>
        <w:t>, F. (2008), “Prevalence and correlates of overweight in drug-naïve patients with bipolar disorder”, Journal of Affective Disorders.</w:t>
      </w:r>
    </w:p>
    <w:p w14:paraId="46122B86" w14:textId="77777777" w:rsidR="00C63B9D" w:rsidRPr="00DA6025" w:rsidRDefault="002F7096">
      <w:pPr>
        <w:widowControl w:val="0"/>
        <w:spacing w:line="240" w:lineRule="auto"/>
        <w:ind w:left="400"/>
        <w:rPr>
          <w:highlight w:val="white"/>
        </w:rPr>
      </w:pPr>
      <w:proofErr w:type="spellStart"/>
      <w:r w:rsidRPr="00DA6025">
        <w:rPr>
          <w:highlight w:val="white"/>
        </w:rPr>
        <w:t>Marthoenis</w:t>
      </w:r>
      <w:proofErr w:type="spellEnd"/>
      <w:r w:rsidRPr="00DA6025">
        <w:rPr>
          <w:highlight w:val="white"/>
        </w:rPr>
        <w:t xml:space="preserve">, M., </w:t>
      </w:r>
      <w:proofErr w:type="spellStart"/>
      <w:r w:rsidRPr="00DA6025">
        <w:rPr>
          <w:highlight w:val="white"/>
        </w:rPr>
        <w:t>Aichberger</w:t>
      </w:r>
      <w:proofErr w:type="spellEnd"/>
      <w:r w:rsidRPr="00DA6025">
        <w:rPr>
          <w:highlight w:val="white"/>
        </w:rPr>
        <w:t xml:space="preserve">, M., </w:t>
      </w:r>
      <w:proofErr w:type="spellStart"/>
      <w:r w:rsidRPr="00DA6025">
        <w:rPr>
          <w:highlight w:val="white"/>
        </w:rPr>
        <w:t>Puteh</w:t>
      </w:r>
      <w:proofErr w:type="spellEnd"/>
      <w:r w:rsidRPr="00DA6025">
        <w:rPr>
          <w:highlight w:val="white"/>
        </w:rPr>
        <w:t xml:space="preserve">, I. and </w:t>
      </w:r>
      <w:proofErr w:type="spellStart"/>
      <w:r w:rsidRPr="00DA6025">
        <w:rPr>
          <w:highlight w:val="white"/>
        </w:rPr>
        <w:t>Schouler-Ocak</w:t>
      </w:r>
      <w:proofErr w:type="spellEnd"/>
      <w:r w:rsidRPr="00DA6025">
        <w:rPr>
          <w:highlight w:val="white"/>
        </w:rPr>
        <w:t>, M. (2014), “Low rate of obesity among psychiatric inpatients in Indonesia”, International Journal of Psychiatry in Medicine, Vol. 48 No. 3, pp. 175–183.</w:t>
      </w:r>
    </w:p>
    <w:p w14:paraId="421C9563" w14:textId="77777777" w:rsidR="00C63B9D" w:rsidRPr="00DA6025" w:rsidRDefault="002F7096">
      <w:pPr>
        <w:widowControl w:val="0"/>
        <w:spacing w:line="240" w:lineRule="auto"/>
        <w:ind w:left="400"/>
        <w:rPr>
          <w:highlight w:val="white"/>
        </w:rPr>
      </w:pPr>
      <w:r w:rsidRPr="00DA6025">
        <w:rPr>
          <w:highlight w:val="white"/>
        </w:rPr>
        <w:t xml:space="preserve">McElroy, S.L., Frye, M.A., </w:t>
      </w:r>
      <w:proofErr w:type="spellStart"/>
      <w:r w:rsidRPr="00DA6025">
        <w:rPr>
          <w:highlight w:val="white"/>
        </w:rPr>
        <w:t>Hellemann</w:t>
      </w:r>
      <w:proofErr w:type="spellEnd"/>
      <w:r w:rsidRPr="00DA6025">
        <w:rPr>
          <w:highlight w:val="white"/>
        </w:rPr>
        <w:t xml:space="preserve">, G., </w:t>
      </w:r>
      <w:proofErr w:type="spellStart"/>
      <w:r w:rsidRPr="00DA6025">
        <w:rPr>
          <w:highlight w:val="white"/>
        </w:rPr>
        <w:t>Altshuler</w:t>
      </w:r>
      <w:proofErr w:type="spellEnd"/>
      <w:r w:rsidRPr="00DA6025">
        <w:rPr>
          <w:highlight w:val="white"/>
        </w:rPr>
        <w:t xml:space="preserve">, L., </w:t>
      </w:r>
      <w:proofErr w:type="spellStart"/>
      <w:r w:rsidRPr="00DA6025">
        <w:rPr>
          <w:highlight w:val="white"/>
        </w:rPr>
        <w:t>Leverich</w:t>
      </w:r>
      <w:proofErr w:type="spellEnd"/>
      <w:r w:rsidRPr="00DA6025">
        <w:rPr>
          <w:highlight w:val="white"/>
        </w:rPr>
        <w:t xml:space="preserve">, G.S., </w:t>
      </w:r>
      <w:proofErr w:type="spellStart"/>
      <w:r w:rsidRPr="00DA6025">
        <w:rPr>
          <w:highlight w:val="white"/>
        </w:rPr>
        <w:t>Suppes</w:t>
      </w:r>
      <w:proofErr w:type="spellEnd"/>
      <w:r w:rsidRPr="00DA6025">
        <w:rPr>
          <w:highlight w:val="white"/>
        </w:rPr>
        <w:t>, T., Keck, P.E., et al. (2011), “Prevalence and correlates of eating disorders in 875 patients with bipolar disorder”, Journal of Affective Disorders, Vol. 128 No. 3, pp. 191–198.</w:t>
      </w:r>
    </w:p>
    <w:p w14:paraId="5D9BCB68" w14:textId="77777777" w:rsidR="00C63B9D" w:rsidRPr="00DA6025" w:rsidRDefault="002F7096">
      <w:pPr>
        <w:widowControl w:val="0"/>
        <w:spacing w:line="240" w:lineRule="auto"/>
        <w:ind w:left="400"/>
        <w:rPr>
          <w:highlight w:val="white"/>
        </w:rPr>
      </w:pPr>
      <w:r w:rsidRPr="00DA6025">
        <w:rPr>
          <w:highlight w:val="white"/>
        </w:rPr>
        <w:t>McLaren, L., Beck, C.A., Patten, S.B., Fick, G.H. and Adair, C.E. (2008), “The relationship between body mass index and mental health. A population-based study of the effects of the definition of mental health”, Social Psychiatry and Psychiatric Epidemiology, Springer Science and Business Media LLC, Vol. 43 No. 1, pp. 63–71.</w:t>
      </w:r>
    </w:p>
    <w:p w14:paraId="3CD749D2" w14:textId="77777777" w:rsidR="00C63B9D" w:rsidRPr="00DA6025" w:rsidRDefault="002F7096">
      <w:pPr>
        <w:widowControl w:val="0"/>
        <w:spacing w:line="240" w:lineRule="auto"/>
        <w:ind w:left="400"/>
        <w:rPr>
          <w:highlight w:val="white"/>
        </w:rPr>
      </w:pPr>
      <w:r w:rsidRPr="00DA6025">
        <w:rPr>
          <w:highlight w:val="white"/>
        </w:rPr>
        <w:t xml:space="preserve">Minsky, S., Vreeland, B., Miller, M. and </w:t>
      </w:r>
      <w:proofErr w:type="spellStart"/>
      <w:r w:rsidRPr="00DA6025">
        <w:rPr>
          <w:highlight w:val="white"/>
        </w:rPr>
        <w:t>Gara</w:t>
      </w:r>
      <w:proofErr w:type="spellEnd"/>
      <w:r w:rsidRPr="00DA6025">
        <w:rPr>
          <w:highlight w:val="white"/>
        </w:rPr>
        <w:t xml:space="preserve">, M. (2013), “Concordance between measured and self-perceived weight status of persons with serious mental illness”, Psychiatric </w:t>
      </w:r>
      <w:proofErr w:type="gramStart"/>
      <w:r w:rsidRPr="00DA6025">
        <w:rPr>
          <w:highlight w:val="white"/>
        </w:rPr>
        <w:t>Services ,</w:t>
      </w:r>
      <w:proofErr w:type="gramEnd"/>
      <w:r w:rsidRPr="00DA6025">
        <w:rPr>
          <w:highlight w:val="white"/>
        </w:rPr>
        <w:t xml:space="preserve"> Vol. 64 No. 1, pp. 91–93.</w:t>
      </w:r>
    </w:p>
    <w:p w14:paraId="2A37CC7D" w14:textId="77777777" w:rsidR="00C63B9D" w:rsidRPr="00DA6025" w:rsidRDefault="00C50098">
      <w:pPr>
        <w:widowControl w:val="0"/>
        <w:spacing w:line="240" w:lineRule="auto"/>
        <w:ind w:left="400"/>
      </w:pPr>
      <w:hyperlink r:id="rId294">
        <w:r w:rsidR="002F7096" w:rsidRPr="00DA6025">
          <w:t xml:space="preserve">Moher, D., Liberati, A., Tetzlaff, J., Altman, D. G., &amp; The PRISMA Group. (2009). Preferred Reporting Items for Systematic Reviews and Meta-Analyses: The PRISMA Statement. In </w:t>
        </w:r>
      </w:hyperlink>
      <w:hyperlink r:id="rId295">
        <w:r w:rsidR="002F7096" w:rsidRPr="00DA6025">
          <w:rPr>
            <w:i/>
          </w:rPr>
          <w:t>PLoS Medicine</w:t>
        </w:r>
      </w:hyperlink>
      <w:hyperlink r:id="rId296">
        <w:r w:rsidR="002F7096" w:rsidRPr="00DA6025">
          <w:t xml:space="preserve"> (Vol. 6, Issue 7, p. e1000097). https://doi.org/</w:t>
        </w:r>
      </w:hyperlink>
      <w:hyperlink r:id="rId297">
        <w:r w:rsidR="002F7096" w:rsidRPr="00DA6025">
          <w:t>10.1371/journal.pmed.1000097</w:t>
        </w:r>
      </w:hyperlink>
      <w:r w:rsidR="002F7096" w:rsidRPr="00DA6025">
        <w:t xml:space="preserve">  </w:t>
      </w:r>
    </w:p>
    <w:p w14:paraId="39ACB106" w14:textId="77777777" w:rsidR="00C63B9D" w:rsidRPr="00DA6025" w:rsidRDefault="00C50098">
      <w:pPr>
        <w:widowControl w:val="0"/>
        <w:spacing w:line="240" w:lineRule="auto"/>
        <w:ind w:left="400"/>
      </w:pPr>
      <w:hyperlink r:id="rId298">
        <w:r w:rsidR="002F7096" w:rsidRPr="00DA6025">
          <w:t xml:space="preserve">Molloy, R., Munro, I., &amp; Pope, N. (2020). Understanding the experience of diagnostic overshadowing associated with severe mental illness from the consumer and health professional perspective: a qualitative systematic review protocol. </w:t>
        </w:r>
      </w:hyperlink>
      <w:hyperlink r:id="rId299">
        <w:r w:rsidR="002F7096" w:rsidRPr="00DA6025">
          <w:rPr>
            <w:i/>
          </w:rPr>
          <w:t>JBI Evidence Synthesis</w:t>
        </w:r>
      </w:hyperlink>
      <w:hyperlink r:id="rId300">
        <w:r w:rsidR="002F7096" w:rsidRPr="00DA6025">
          <w:t xml:space="preserve">, </w:t>
        </w:r>
      </w:hyperlink>
      <w:hyperlink r:id="rId301">
        <w:r w:rsidR="002F7096" w:rsidRPr="00DA6025">
          <w:rPr>
            <w:i/>
          </w:rPr>
          <w:t>19</w:t>
        </w:r>
      </w:hyperlink>
      <w:hyperlink r:id="rId302">
        <w:r w:rsidR="002F7096" w:rsidRPr="00DA6025">
          <w:t>(6), 1362–1368.</w:t>
        </w:r>
      </w:hyperlink>
      <w:r w:rsidR="002F7096" w:rsidRPr="00DA6025">
        <w:t xml:space="preserve"> </w:t>
      </w:r>
      <w:hyperlink r:id="rId303">
        <w:r w:rsidR="002F7096" w:rsidRPr="00DA6025">
          <w:rPr>
            <w:u w:val="single"/>
          </w:rPr>
          <w:t>https://doi.org//10.11124/JBIES-20-00244</w:t>
        </w:r>
      </w:hyperlink>
      <w:r w:rsidR="002F7096" w:rsidRPr="00DA6025">
        <w:t xml:space="preserve"> </w:t>
      </w:r>
    </w:p>
    <w:p w14:paraId="31101650" w14:textId="77777777" w:rsidR="00C63B9D" w:rsidRPr="00DA6025" w:rsidRDefault="00C50098">
      <w:pPr>
        <w:widowControl w:val="0"/>
        <w:spacing w:line="240" w:lineRule="auto"/>
        <w:ind w:left="400"/>
      </w:pPr>
      <w:hyperlink r:id="rId304">
        <w:r w:rsidR="002F7096" w:rsidRPr="00DA6025">
          <w:t xml:space="preserve">Munn, Z., Barker, T. H., Moola, S., Tufanaru, C., Stern, C., McArthur, A., Stephenson, M., &amp; Aromataris, E. (2020). Methodological quality of case series studies: an introduction to the JBI critical appraisal tool. </w:t>
        </w:r>
      </w:hyperlink>
      <w:hyperlink r:id="rId305">
        <w:r w:rsidR="002F7096" w:rsidRPr="00DA6025">
          <w:rPr>
            <w:i/>
          </w:rPr>
          <w:t>JBI Evidence Synthesis</w:t>
        </w:r>
      </w:hyperlink>
      <w:hyperlink r:id="rId306">
        <w:r w:rsidR="002F7096" w:rsidRPr="00DA6025">
          <w:t xml:space="preserve">, </w:t>
        </w:r>
      </w:hyperlink>
      <w:hyperlink r:id="rId307">
        <w:r w:rsidR="002F7096" w:rsidRPr="00DA6025">
          <w:rPr>
            <w:i/>
          </w:rPr>
          <w:t>18</w:t>
        </w:r>
      </w:hyperlink>
      <w:hyperlink r:id="rId308">
        <w:r w:rsidR="002F7096" w:rsidRPr="00DA6025">
          <w:t>(10), 2127–2133.</w:t>
        </w:r>
      </w:hyperlink>
      <w:r w:rsidR="002F7096" w:rsidRPr="00DA6025">
        <w:t xml:space="preserve"> </w:t>
      </w:r>
      <w:hyperlink r:id="rId309">
        <w:r w:rsidR="002F7096" w:rsidRPr="00DA6025">
          <w:rPr>
            <w:u w:val="single"/>
          </w:rPr>
          <w:t>https://doi.org/10.11124/JBISRIR-D-19-00099</w:t>
        </w:r>
      </w:hyperlink>
      <w:r w:rsidR="002F7096" w:rsidRPr="00DA6025">
        <w:t xml:space="preserve"> </w:t>
      </w:r>
    </w:p>
    <w:p w14:paraId="5134BA73" w14:textId="77777777" w:rsidR="00C63B9D" w:rsidRPr="00DA6025" w:rsidRDefault="002F7096">
      <w:pPr>
        <w:widowControl w:val="0"/>
        <w:spacing w:line="240" w:lineRule="auto"/>
        <w:ind w:left="400"/>
      </w:pPr>
      <w:r w:rsidRPr="00DA6025">
        <w:t xml:space="preserve">Ng, Q.X., Chong, J.W.X., Yong, C.S.K. and </w:t>
      </w:r>
      <w:proofErr w:type="spellStart"/>
      <w:r w:rsidRPr="00DA6025">
        <w:t>Sivalingam</w:t>
      </w:r>
      <w:proofErr w:type="spellEnd"/>
      <w:r w:rsidRPr="00DA6025">
        <w:t>, V., 2021. Re-considering the use of bupropion in schizophrenia: a case report and review of literature. Psychiatry research, 295, p.113636.</w:t>
      </w:r>
    </w:p>
    <w:p w14:paraId="6EE1C13D" w14:textId="77777777" w:rsidR="00C63B9D" w:rsidRPr="00DA6025" w:rsidRDefault="002F7096">
      <w:pPr>
        <w:widowControl w:val="0"/>
        <w:spacing w:line="240" w:lineRule="auto"/>
        <w:ind w:left="400"/>
      </w:pPr>
      <w:r w:rsidRPr="00DA6025">
        <w:t xml:space="preserve">Nishiyama, M., </w:t>
      </w:r>
      <w:proofErr w:type="spellStart"/>
      <w:r w:rsidRPr="00DA6025">
        <w:t>Komahashi</w:t>
      </w:r>
      <w:proofErr w:type="spellEnd"/>
      <w:r w:rsidRPr="00DA6025">
        <w:t xml:space="preserve">, T., </w:t>
      </w:r>
      <w:proofErr w:type="spellStart"/>
      <w:r w:rsidRPr="00DA6025">
        <w:t>Kimijima</w:t>
      </w:r>
      <w:proofErr w:type="spellEnd"/>
      <w:r w:rsidRPr="00DA6025">
        <w:t xml:space="preserve">, M. and </w:t>
      </w:r>
      <w:proofErr w:type="spellStart"/>
      <w:r w:rsidRPr="00DA6025">
        <w:t>Ohrui</w:t>
      </w:r>
      <w:proofErr w:type="spellEnd"/>
      <w:r w:rsidRPr="00DA6025">
        <w:t>, M. (2007), “Preliminary report of body mass index among people with and without schizophrenia in Japan”, dmu.repo.nii.ac.jp, available at: https://dmu.repo.nii.ac.jp/?action=pages_view_main&amp;active_action=repository_view_main_item_detail&amp;item_id=552&amp;item_no=1&amp;page_id=28&amp;block_id=52.</w:t>
      </w:r>
    </w:p>
    <w:p w14:paraId="65BF3DD7" w14:textId="77777777" w:rsidR="00C63B9D" w:rsidRPr="002F7096" w:rsidRDefault="00C50098">
      <w:pPr>
        <w:widowControl w:val="0"/>
        <w:spacing w:line="240" w:lineRule="auto"/>
        <w:ind w:left="400"/>
        <w:rPr>
          <w:lang w:val="es-MX"/>
        </w:rPr>
      </w:pPr>
      <w:hyperlink r:id="rId310">
        <w:r w:rsidR="002F7096" w:rsidRPr="00DA6025">
          <w:t xml:space="preserve">Nunes, D., Eskinazi, B., Camboim Rockett, F., Delgado, V. B., &amp; Schweigert Perry, I. D. (2014). Nutritional status, food intake and cardiovascular disease risk in individuals with schizophrenia in southern Brazil: A case–control study. </w:t>
        </w:r>
      </w:hyperlink>
      <w:hyperlink r:id="rId311">
        <w:r w:rsidR="002F7096" w:rsidRPr="002F7096">
          <w:rPr>
            <w:i/>
            <w:lang w:val="es-MX"/>
          </w:rPr>
          <w:t>Revista de Psiquiatria Y Salud Mental</w:t>
        </w:r>
      </w:hyperlink>
      <w:hyperlink r:id="rId312">
        <w:r w:rsidR="002F7096" w:rsidRPr="002F7096">
          <w:rPr>
            <w:lang w:val="es-MX"/>
          </w:rPr>
          <w:t xml:space="preserve">, </w:t>
        </w:r>
      </w:hyperlink>
      <w:hyperlink r:id="rId313">
        <w:r w:rsidR="002F7096" w:rsidRPr="002F7096">
          <w:rPr>
            <w:i/>
            <w:lang w:val="es-MX"/>
          </w:rPr>
          <w:t>7</w:t>
        </w:r>
      </w:hyperlink>
      <w:hyperlink r:id="rId314">
        <w:r w:rsidR="002F7096" w:rsidRPr="002F7096">
          <w:rPr>
            <w:lang w:val="es-MX"/>
          </w:rPr>
          <w:t>(2), 72–79.</w:t>
        </w:r>
      </w:hyperlink>
      <w:r w:rsidR="002F7096" w:rsidRPr="002F7096">
        <w:rPr>
          <w:lang w:val="es-MX"/>
        </w:rPr>
        <w:t xml:space="preserve"> </w:t>
      </w:r>
      <w:hyperlink r:id="rId315">
        <w:r w:rsidR="002F7096" w:rsidRPr="002F7096">
          <w:rPr>
            <w:u w:val="single"/>
            <w:lang w:val="es-MX"/>
          </w:rPr>
          <w:t>https://doi.org/10.1016/j.rpsm.2013.07.001</w:t>
        </w:r>
      </w:hyperlink>
      <w:r w:rsidR="002F7096" w:rsidRPr="002F7096">
        <w:rPr>
          <w:lang w:val="es-MX"/>
        </w:rPr>
        <w:t xml:space="preserve"> </w:t>
      </w:r>
    </w:p>
    <w:p w14:paraId="74B44488" w14:textId="77777777" w:rsidR="00C63B9D" w:rsidRPr="00DA6025" w:rsidRDefault="002F7096">
      <w:pPr>
        <w:widowControl w:val="0"/>
        <w:spacing w:line="240" w:lineRule="auto"/>
        <w:ind w:left="400"/>
      </w:pPr>
      <w:r w:rsidRPr="00DA6025">
        <w:t>OECD/ WHO</w:t>
      </w:r>
      <w:hyperlink r:id="rId316">
        <w:r w:rsidRPr="00DA6025">
          <w:t xml:space="preserve"> (2020). </w:t>
        </w:r>
      </w:hyperlink>
      <w:hyperlink r:id="rId317">
        <w:r w:rsidRPr="00DA6025">
          <w:rPr>
            <w:i/>
          </w:rPr>
          <w:t>Overweight and obesity</w:t>
        </w:r>
      </w:hyperlink>
      <w:hyperlink r:id="rId318">
        <w:r w:rsidRPr="00DA6025">
          <w:t>.</w:t>
        </w:r>
      </w:hyperlink>
      <w:r w:rsidRPr="00DA6025">
        <w:t xml:space="preserve"> In </w:t>
      </w:r>
      <w:r w:rsidRPr="00DA6025">
        <w:rPr>
          <w:i/>
          <w:highlight w:val="white"/>
        </w:rPr>
        <w:t xml:space="preserve">Health at a Glance: Asia/Pacific 2020: Measuring Progress </w:t>
      </w:r>
      <w:proofErr w:type="gramStart"/>
      <w:r w:rsidRPr="00DA6025">
        <w:rPr>
          <w:i/>
          <w:highlight w:val="white"/>
        </w:rPr>
        <w:t>Towards</w:t>
      </w:r>
      <w:proofErr w:type="gramEnd"/>
      <w:r w:rsidRPr="00DA6025">
        <w:rPr>
          <w:i/>
          <w:highlight w:val="white"/>
        </w:rPr>
        <w:t xml:space="preserve"> Universal Health Coverage</w:t>
      </w:r>
      <w:r w:rsidRPr="00DA6025">
        <w:rPr>
          <w:highlight w:val="white"/>
        </w:rPr>
        <w:t xml:space="preserve"> (pp 82-84). OECD Publishing, Paris.</w:t>
      </w:r>
    </w:p>
    <w:p w14:paraId="42B61708" w14:textId="6122CE91" w:rsidR="00C63B9D" w:rsidRPr="00DA6025" w:rsidRDefault="00C50098">
      <w:pPr>
        <w:widowControl w:val="0"/>
        <w:spacing w:line="240" w:lineRule="auto"/>
        <w:ind w:left="400"/>
      </w:pPr>
      <w:hyperlink r:id="rId319">
        <w:r w:rsidR="002F7096" w:rsidRPr="00DA6025">
          <w:t xml:space="preserve">Park, D., Lee, J.-H., &amp; Han, S. (2017). Underweight: another risk factor for cardiovascular disease?: A cross-sectional  Behavioral Risk Factor Surveillance System (BRFSS) study of 491,773 individuals in the USA. </w:t>
        </w:r>
      </w:hyperlink>
      <w:hyperlink r:id="rId320">
        <w:r w:rsidR="002F7096" w:rsidRPr="00DA6025">
          <w:rPr>
            <w:i/>
          </w:rPr>
          <w:t>Medicine</w:t>
        </w:r>
      </w:hyperlink>
      <w:hyperlink r:id="rId321">
        <w:r w:rsidR="002F7096" w:rsidRPr="00DA6025">
          <w:t xml:space="preserve">, </w:t>
        </w:r>
      </w:hyperlink>
      <w:hyperlink r:id="rId322">
        <w:r w:rsidR="002F7096" w:rsidRPr="00DA6025">
          <w:rPr>
            <w:i/>
          </w:rPr>
          <w:t>96</w:t>
        </w:r>
      </w:hyperlink>
      <w:hyperlink r:id="rId323">
        <w:r w:rsidR="002F7096" w:rsidRPr="00DA6025">
          <w:t>(48), e8769.</w:t>
        </w:r>
      </w:hyperlink>
      <w:r w:rsidR="002F7096" w:rsidRPr="00DA6025">
        <w:t xml:space="preserve"> </w:t>
      </w:r>
      <w:hyperlink r:id="rId324">
        <w:r w:rsidR="002F7096" w:rsidRPr="00DA6025">
          <w:rPr>
            <w:u w:val="single"/>
          </w:rPr>
          <w:t>https://doi.org/10.1097/MD.0000000000008769</w:t>
        </w:r>
      </w:hyperlink>
      <w:r w:rsidR="002F7096" w:rsidRPr="00DA6025">
        <w:t xml:space="preserve"> </w:t>
      </w:r>
    </w:p>
    <w:p w14:paraId="5E9E7109" w14:textId="77777777" w:rsidR="00C63B9D" w:rsidRPr="00DA6025" w:rsidRDefault="00C50098">
      <w:pPr>
        <w:widowControl w:val="0"/>
        <w:spacing w:line="240" w:lineRule="auto"/>
        <w:ind w:left="400"/>
      </w:pPr>
      <w:hyperlink r:id="rId325">
        <w:r w:rsidR="002F7096" w:rsidRPr="00DA6025">
          <w:t xml:space="preserve">Park, S.-C., Tripathi, A., Avasthi, A., Grover, S., Tanra, A. J., Kato, T. A., Inada, T., Chee, K. Y., Chong, M.-Y., Yang, S.-Y., Lin, S.-K., Sim, K., Xiang, Y.-T., Javed, A., Sartorius, N., Shinfuku, N., &amp; Park, Y. C. (2020). Relationship Between Body Mass Index and Extrapyramidal Symptoms in Asian Patients with Schizophrenia: The Research on Asian Psychotropic Prescription Patterns for Antipsychotics (REAP-AP). </w:t>
        </w:r>
      </w:hyperlink>
      <w:hyperlink r:id="rId326">
        <w:r w:rsidR="002F7096" w:rsidRPr="00DA6025">
          <w:rPr>
            <w:i/>
          </w:rPr>
          <w:t>Psychiatria Danubina</w:t>
        </w:r>
      </w:hyperlink>
      <w:hyperlink r:id="rId327">
        <w:r w:rsidR="002F7096" w:rsidRPr="00DA6025">
          <w:t xml:space="preserve">, </w:t>
        </w:r>
      </w:hyperlink>
      <w:hyperlink r:id="rId328">
        <w:r w:rsidR="002F7096" w:rsidRPr="00DA6025">
          <w:rPr>
            <w:i/>
          </w:rPr>
          <w:t>32</w:t>
        </w:r>
      </w:hyperlink>
      <w:hyperlink r:id="rId329">
        <w:r w:rsidR="002F7096" w:rsidRPr="00DA6025">
          <w:t>(2), 176–186.</w:t>
        </w:r>
      </w:hyperlink>
      <w:r w:rsidR="002F7096" w:rsidRPr="00DA6025">
        <w:t xml:space="preserve"> https://doi.org/</w:t>
      </w:r>
      <w:hyperlink r:id="rId330">
        <w:r w:rsidR="002F7096" w:rsidRPr="00DA6025">
          <w:t>10.24869/psyd.2020.176</w:t>
        </w:r>
      </w:hyperlink>
      <w:r w:rsidR="002F7096" w:rsidRPr="00DA6025">
        <w:t xml:space="preserve"> </w:t>
      </w:r>
    </w:p>
    <w:p w14:paraId="7F634C05" w14:textId="77777777" w:rsidR="00C63B9D" w:rsidRPr="00DA6025" w:rsidRDefault="00C50098">
      <w:pPr>
        <w:widowControl w:val="0"/>
        <w:spacing w:line="240" w:lineRule="auto"/>
        <w:ind w:left="400"/>
      </w:pPr>
      <w:hyperlink r:id="rId331">
        <w:r w:rsidR="002F7096" w:rsidRPr="00DA6025">
          <w:t xml:space="preserve">Pines, A. (2012). Weight loss, weight regain and bone health. In </w:t>
        </w:r>
      </w:hyperlink>
      <w:hyperlink r:id="rId332">
        <w:r w:rsidR="002F7096" w:rsidRPr="00DA6025">
          <w:rPr>
            <w:i/>
          </w:rPr>
          <w:t>Climacteric</w:t>
        </w:r>
      </w:hyperlink>
      <w:hyperlink r:id="rId333">
        <w:r w:rsidR="002F7096" w:rsidRPr="00DA6025">
          <w:t>, 15(4), 317–319. https://doi.org/</w:t>
        </w:r>
      </w:hyperlink>
      <w:hyperlink r:id="rId334">
        <w:r w:rsidR="002F7096" w:rsidRPr="00DA6025">
          <w:t>10.3109/13697137.2012.667975</w:t>
        </w:r>
      </w:hyperlink>
      <w:r w:rsidR="002F7096" w:rsidRPr="00DA6025">
        <w:t xml:space="preserve">  </w:t>
      </w:r>
    </w:p>
    <w:p w14:paraId="1F684F49" w14:textId="77777777" w:rsidR="00C63B9D" w:rsidRPr="00DA6025" w:rsidRDefault="002F7096">
      <w:pPr>
        <w:widowControl w:val="0"/>
        <w:spacing w:line="240" w:lineRule="auto"/>
        <w:ind w:left="400"/>
      </w:pPr>
      <w:r w:rsidRPr="00DA6025">
        <w:t xml:space="preserve">Post, R.M., </w:t>
      </w:r>
      <w:proofErr w:type="spellStart"/>
      <w:r w:rsidRPr="00DA6025">
        <w:t>Altshuler</w:t>
      </w:r>
      <w:proofErr w:type="spellEnd"/>
      <w:r w:rsidRPr="00DA6025">
        <w:t xml:space="preserve">, L.L., </w:t>
      </w:r>
      <w:proofErr w:type="spellStart"/>
      <w:r w:rsidRPr="00DA6025">
        <w:t>Leverich</w:t>
      </w:r>
      <w:proofErr w:type="spellEnd"/>
      <w:r w:rsidRPr="00DA6025">
        <w:t xml:space="preserve">, G.S., Frye, M.A., </w:t>
      </w:r>
      <w:proofErr w:type="spellStart"/>
      <w:r w:rsidRPr="00DA6025">
        <w:t>Suppes</w:t>
      </w:r>
      <w:proofErr w:type="spellEnd"/>
      <w:r w:rsidRPr="00DA6025">
        <w:t>, T., McElroy, S.L., Keck, P.E., Jr, et al. (2014), “More medical comorbidities in patients with bipolar disorder from the United States than from the Netherlands and Germany”, The Journal of Nervous and Mental Disease, Vol. 202 No. 4, pp. 265–270.</w:t>
      </w:r>
    </w:p>
    <w:p w14:paraId="7FB6538C" w14:textId="77777777" w:rsidR="00C63B9D" w:rsidRPr="00DA6025" w:rsidRDefault="00C50098">
      <w:pPr>
        <w:widowControl w:val="0"/>
        <w:spacing w:line="240" w:lineRule="auto"/>
        <w:ind w:left="400"/>
      </w:pPr>
      <w:hyperlink r:id="rId335">
        <w:r w:rsidR="002F7096" w:rsidRPr="00DA6025">
          <w:t xml:space="preserve">Popkin, B. M., Du, S., Green, W. D., Beck, M. A., Algaith, T., Herbst, C. H., Alsukait, R. F., Alluhidan, M., Alazemi, N., &amp; Shekar, M. (2020). Individuals with obesity and COVID-19: A global perspective on the epidemiology and biological relationships. </w:t>
        </w:r>
      </w:hyperlink>
      <w:hyperlink r:id="rId336">
        <w:r w:rsidR="002F7096" w:rsidRPr="00DA6025">
          <w:rPr>
            <w:i/>
          </w:rPr>
          <w:t>Obesity Reviews: An Official Journal of the International Association for the Study of Obesity</w:t>
        </w:r>
      </w:hyperlink>
      <w:hyperlink r:id="rId337">
        <w:r w:rsidR="002F7096" w:rsidRPr="00DA6025">
          <w:t xml:space="preserve">, </w:t>
        </w:r>
      </w:hyperlink>
      <w:hyperlink r:id="rId338">
        <w:r w:rsidR="002F7096" w:rsidRPr="00DA6025">
          <w:rPr>
            <w:i/>
          </w:rPr>
          <w:t>21</w:t>
        </w:r>
      </w:hyperlink>
      <w:hyperlink r:id="rId339">
        <w:r w:rsidR="002F7096" w:rsidRPr="00DA6025">
          <w:t>(11), e13128.</w:t>
        </w:r>
      </w:hyperlink>
      <w:r w:rsidR="002F7096" w:rsidRPr="00DA6025">
        <w:t xml:space="preserve"> </w:t>
      </w:r>
      <w:hyperlink r:id="rId340">
        <w:r w:rsidR="002F7096" w:rsidRPr="00DA6025">
          <w:rPr>
            <w:highlight w:val="white"/>
          </w:rPr>
          <w:t>https://doi.org/10.1111/obr.13128</w:t>
        </w:r>
      </w:hyperlink>
      <w:r w:rsidR="002F7096" w:rsidRPr="00DA6025">
        <w:t xml:space="preserve"> </w:t>
      </w:r>
    </w:p>
    <w:p w14:paraId="10B00C43" w14:textId="77777777" w:rsidR="00C63B9D" w:rsidRPr="00DA6025" w:rsidRDefault="00C50098">
      <w:pPr>
        <w:widowControl w:val="0"/>
        <w:spacing w:line="240" w:lineRule="auto"/>
        <w:ind w:left="400"/>
        <w:rPr>
          <w:sz w:val="16"/>
          <w:szCs w:val="16"/>
        </w:rPr>
      </w:pPr>
      <w:hyperlink r:id="rId341">
        <w:r w:rsidR="002F7096" w:rsidRPr="00DA6025">
          <w:t xml:space="preserve">Post, R. M., Altshuler, L. L., Leverich, G. S., Frye, M. A., Suppes, T., McElroy, S. L., Keck, P. E., Jr, Nolen, W. A., Kupka, R. W., Grunze, H., &amp; Rowe, M. (2014). More medical comorbidities in patients with bipolar disorder from the United States than from the Netherlands and Germany. </w:t>
        </w:r>
      </w:hyperlink>
      <w:hyperlink r:id="rId342">
        <w:r w:rsidR="002F7096" w:rsidRPr="00DA6025">
          <w:rPr>
            <w:i/>
          </w:rPr>
          <w:t>The Journal of Nervous and Mental Disease</w:t>
        </w:r>
      </w:hyperlink>
      <w:hyperlink r:id="rId343">
        <w:r w:rsidR="002F7096" w:rsidRPr="00DA6025">
          <w:t xml:space="preserve">, </w:t>
        </w:r>
      </w:hyperlink>
      <w:hyperlink r:id="rId344">
        <w:r w:rsidR="002F7096" w:rsidRPr="00DA6025">
          <w:rPr>
            <w:i/>
          </w:rPr>
          <w:t>202</w:t>
        </w:r>
      </w:hyperlink>
      <w:hyperlink r:id="rId345">
        <w:r w:rsidR="002F7096" w:rsidRPr="00DA6025">
          <w:t>(4), 265–270.</w:t>
        </w:r>
      </w:hyperlink>
      <w:r w:rsidR="002F7096" w:rsidRPr="00DA6025">
        <w:t xml:space="preserve"> https://doi.org/</w:t>
      </w:r>
      <w:r w:rsidR="002F7096" w:rsidRPr="00DA6025">
        <w:rPr>
          <w:highlight w:val="white"/>
        </w:rPr>
        <w:t>10.1097/NMD.0000000000000116</w:t>
      </w:r>
    </w:p>
    <w:p w14:paraId="4CD3171E" w14:textId="77777777" w:rsidR="00C63B9D" w:rsidRPr="00DA6025" w:rsidRDefault="00C50098">
      <w:pPr>
        <w:widowControl w:val="0"/>
        <w:spacing w:line="240" w:lineRule="auto"/>
        <w:ind w:left="400"/>
      </w:pPr>
      <w:hyperlink r:id="rId346">
        <w:r w:rsidR="002F7096" w:rsidRPr="00DA6025">
          <w:t xml:space="preserve">R Core Team. (2020). </w:t>
        </w:r>
      </w:hyperlink>
      <w:hyperlink r:id="rId347">
        <w:r w:rsidR="002F7096" w:rsidRPr="00DA6025">
          <w:rPr>
            <w:i/>
          </w:rPr>
          <w:t>R: A language and environment for statistical ## computing. R Foundation for Statistical Computing, Vienna, Austria</w:t>
        </w:r>
      </w:hyperlink>
      <w:hyperlink r:id="rId348">
        <w:r w:rsidR="002F7096" w:rsidRPr="00DA6025">
          <w:t xml:space="preserve"> (Version 1.3.959) [Computer software]. </w:t>
        </w:r>
      </w:hyperlink>
      <w:hyperlink r:id="rId349">
        <w:r w:rsidR="002F7096" w:rsidRPr="00DA6025">
          <w:t>https://www.R-project.org/</w:t>
        </w:r>
      </w:hyperlink>
    </w:p>
    <w:p w14:paraId="592ABD41" w14:textId="77777777" w:rsidR="00C63B9D" w:rsidRPr="00DA6025" w:rsidRDefault="002F7096">
      <w:pPr>
        <w:widowControl w:val="0"/>
        <w:spacing w:line="240" w:lineRule="auto"/>
        <w:ind w:left="400"/>
      </w:pPr>
      <w:r w:rsidRPr="00DA6025">
        <w:t>Smith, J., Griffiths, L.A., Band, M. and Horne, D. (2020), “Cardiometabolic Risk in First Episode Psychosis Patients”, Frontiers in Endocrinology, Vol. 11, p. 564240.</w:t>
      </w:r>
    </w:p>
    <w:p w14:paraId="57AB3AE8" w14:textId="77777777" w:rsidR="00C63B9D" w:rsidRPr="00DA6025" w:rsidRDefault="00C50098">
      <w:pPr>
        <w:widowControl w:val="0"/>
        <w:spacing w:line="240" w:lineRule="auto"/>
        <w:ind w:left="400"/>
      </w:pPr>
      <w:hyperlink r:id="rId350">
        <w:r w:rsidR="002F7096" w:rsidRPr="00DA6025">
          <w:t xml:space="preserve">Spineli, L. M., Pandis, N., &amp; Salanti, G. (2015). Reporting and handling missing outcome data in mental health: a systematic review of Cochrane systematic reviews and meta-analyses. </w:t>
        </w:r>
      </w:hyperlink>
      <w:hyperlink r:id="rId351">
        <w:r w:rsidR="002F7096" w:rsidRPr="00DA6025">
          <w:rPr>
            <w:i/>
          </w:rPr>
          <w:t>Research Synthesis Methods</w:t>
        </w:r>
      </w:hyperlink>
      <w:hyperlink r:id="rId352">
        <w:r w:rsidR="002F7096" w:rsidRPr="00DA6025">
          <w:t xml:space="preserve">, </w:t>
        </w:r>
      </w:hyperlink>
      <w:hyperlink r:id="rId353">
        <w:r w:rsidR="002F7096" w:rsidRPr="00DA6025">
          <w:rPr>
            <w:i/>
          </w:rPr>
          <w:t>6</w:t>
        </w:r>
      </w:hyperlink>
      <w:hyperlink r:id="rId354">
        <w:r w:rsidR="002F7096" w:rsidRPr="00DA6025">
          <w:t>(2), 175–187.</w:t>
        </w:r>
      </w:hyperlink>
      <w:r w:rsidR="002F7096" w:rsidRPr="00DA6025">
        <w:t xml:space="preserve"> </w:t>
      </w:r>
      <w:hyperlink r:id="rId355">
        <w:r w:rsidR="002F7096" w:rsidRPr="00DA6025">
          <w:rPr>
            <w:highlight w:val="white"/>
          </w:rPr>
          <w:t>https://doi.org/10.1002/jrsm.1131</w:t>
        </w:r>
      </w:hyperlink>
      <w:r w:rsidR="002F7096" w:rsidRPr="00DA6025">
        <w:t xml:space="preserve"> </w:t>
      </w:r>
    </w:p>
    <w:p w14:paraId="5EFFBD62" w14:textId="77777777" w:rsidR="00C63B9D" w:rsidRPr="00DA6025" w:rsidRDefault="00C50098">
      <w:pPr>
        <w:widowControl w:val="0"/>
        <w:spacing w:line="240" w:lineRule="auto"/>
        <w:ind w:left="400"/>
      </w:pPr>
      <w:hyperlink r:id="rId356">
        <w:r w:rsidR="002F7096" w:rsidRPr="00DA6025">
          <w:t xml:space="preserve">Stroup, D. F., Berlin, J. A., Morton, S. C., Olkin, I., David Williamson, G., Rennie, D., Moher, D., Becker, B. J., Sipe, T. A., Thacker, S. B., &amp; for the Meta-analysis Of Observational Studies in Epidemiology (MOOSE) Group. (2000). Meta-analysis of Observational Studies in Epidemiology: A Proposal for Reporting. </w:t>
        </w:r>
      </w:hyperlink>
      <w:hyperlink r:id="rId357">
        <w:r w:rsidR="002F7096" w:rsidRPr="00DA6025">
          <w:rPr>
            <w:i/>
          </w:rPr>
          <w:t>JAMA: The Journal of the American Medical Association</w:t>
        </w:r>
      </w:hyperlink>
      <w:hyperlink r:id="rId358">
        <w:r w:rsidR="002F7096" w:rsidRPr="00DA6025">
          <w:t xml:space="preserve">, </w:t>
        </w:r>
      </w:hyperlink>
      <w:hyperlink r:id="rId359">
        <w:r w:rsidR="002F7096" w:rsidRPr="00DA6025">
          <w:rPr>
            <w:i/>
          </w:rPr>
          <w:t>283</w:t>
        </w:r>
      </w:hyperlink>
      <w:hyperlink r:id="rId360">
        <w:r w:rsidR="002F7096" w:rsidRPr="00DA6025">
          <w:t>(15), 2008–2012.</w:t>
        </w:r>
      </w:hyperlink>
      <w:r w:rsidR="002F7096" w:rsidRPr="00DA6025">
        <w:t xml:space="preserve"> </w:t>
      </w:r>
      <w:hyperlink r:id="rId361">
        <w:r w:rsidR="002F7096" w:rsidRPr="00DA6025">
          <w:rPr>
            <w:u w:val="single"/>
          </w:rPr>
          <w:t>https://doi.org/10.1001/jama.283.15.2008</w:t>
        </w:r>
      </w:hyperlink>
      <w:r w:rsidR="002F7096" w:rsidRPr="00DA6025">
        <w:t xml:space="preserve"> </w:t>
      </w:r>
    </w:p>
    <w:p w14:paraId="1411300C" w14:textId="77777777" w:rsidR="00C63B9D" w:rsidRPr="00DA6025" w:rsidRDefault="00C50098">
      <w:pPr>
        <w:widowControl w:val="0"/>
        <w:spacing w:line="240" w:lineRule="auto"/>
        <w:ind w:left="400"/>
      </w:pPr>
      <w:hyperlink r:id="rId362">
        <w:r w:rsidR="002F7096" w:rsidRPr="00DA6025">
          <w:t xml:space="preserve">Sugai, T., Suzuki, Y., Yamazaki, M., Shimoda, K., Mori, T., Ozeki, Y., Matsuda, H., Sugawara, N., Yasui-Furukori, N., Minami, Y., Okamoto, K., Sagae, T., &amp; Someya, T. (2015). High prevalence of underweight and undernutrition in Japanese inpatients with schizophrenia: a nationwide survey. </w:t>
        </w:r>
      </w:hyperlink>
      <w:hyperlink r:id="rId363">
        <w:r w:rsidR="002F7096" w:rsidRPr="00DA6025">
          <w:rPr>
            <w:i/>
          </w:rPr>
          <w:t>BMJ Open</w:t>
        </w:r>
      </w:hyperlink>
      <w:hyperlink r:id="rId364">
        <w:r w:rsidR="002F7096" w:rsidRPr="00DA6025">
          <w:t xml:space="preserve">, </w:t>
        </w:r>
      </w:hyperlink>
      <w:hyperlink r:id="rId365">
        <w:r w:rsidR="002F7096" w:rsidRPr="00DA6025">
          <w:rPr>
            <w:i/>
          </w:rPr>
          <w:t>5</w:t>
        </w:r>
      </w:hyperlink>
      <w:hyperlink r:id="rId366">
        <w:r w:rsidR="002F7096" w:rsidRPr="00DA6025">
          <w:t>(12), e008720.</w:t>
        </w:r>
      </w:hyperlink>
      <w:r w:rsidR="002F7096" w:rsidRPr="00DA6025">
        <w:t xml:space="preserve"> </w:t>
      </w:r>
      <w:hyperlink r:id="rId367">
        <w:r w:rsidR="002F7096" w:rsidRPr="00DA6025">
          <w:rPr>
            <w:u w:val="single"/>
          </w:rPr>
          <w:t>https://doi.org/10.1136/bmjopen-2015-008720</w:t>
        </w:r>
      </w:hyperlink>
      <w:r w:rsidR="002F7096" w:rsidRPr="00DA6025">
        <w:t xml:space="preserve"> </w:t>
      </w:r>
    </w:p>
    <w:p w14:paraId="726CEEDC" w14:textId="77777777" w:rsidR="00C63B9D" w:rsidRPr="00DA6025" w:rsidRDefault="00C50098">
      <w:pPr>
        <w:widowControl w:val="0"/>
        <w:spacing w:line="240" w:lineRule="auto"/>
        <w:ind w:left="400"/>
      </w:pPr>
      <w:hyperlink r:id="rId368">
        <w:r w:rsidR="002F7096" w:rsidRPr="00DA6025">
          <w:t xml:space="preserve">Sugawara, N., Maruo, K., Sugai, T., Suzuki, Y., Ozeki, Y., Shimoda, K., Someya, T., &amp; Yasui-Furukori, N. (2018). Prevalence of underweight in patients with schizophrenia: A meta-analysis. </w:t>
        </w:r>
      </w:hyperlink>
      <w:hyperlink r:id="rId369">
        <w:r w:rsidR="002F7096" w:rsidRPr="00DA6025">
          <w:rPr>
            <w:i/>
          </w:rPr>
          <w:t>Schizophrenia Research</w:t>
        </w:r>
      </w:hyperlink>
      <w:hyperlink r:id="rId370">
        <w:r w:rsidR="002F7096" w:rsidRPr="00DA6025">
          <w:t xml:space="preserve">, </w:t>
        </w:r>
      </w:hyperlink>
      <w:hyperlink r:id="rId371">
        <w:r w:rsidR="002F7096" w:rsidRPr="00DA6025">
          <w:rPr>
            <w:i/>
          </w:rPr>
          <w:t>195</w:t>
        </w:r>
      </w:hyperlink>
      <w:hyperlink r:id="rId372">
        <w:r w:rsidR="002F7096" w:rsidRPr="00DA6025">
          <w:t>, 67–73.</w:t>
        </w:r>
      </w:hyperlink>
      <w:r w:rsidR="002F7096" w:rsidRPr="00DA6025">
        <w:t xml:space="preserve"> </w:t>
      </w:r>
      <w:hyperlink r:id="rId373">
        <w:r w:rsidR="002F7096" w:rsidRPr="00DA6025">
          <w:rPr>
            <w:u w:val="single"/>
          </w:rPr>
          <w:t>https://doi.org/10.1016/j.schres.2017.10.017</w:t>
        </w:r>
      </w:hyperlink>
      <w:r w:rsidR="002F7096" w:rsidRPr="00DA6025">
        <w:t xml:space="preserve"> </w:t>
      </w:r>
    </w:p>
    <w:p w14:paraId="58145818" w14:textId="77777777" w:rsidR="00C63B9D" w:rsidRPr="00DA6025" w:rsidRDefault="002F7096">
      <w:pPr>
        <w:widowControl w:val="0"/>
        <w:spacing w:line="240" w:lineRule="auto"/>
        <w:ind w:left="400"/>
      </w:pPr>
      <w:proofErr w:type="spellStart"/>
      <w:r w:rsidRPr="00DA6025">
        <w:t>Sušilová</w:t>
      </w:r>
      <w:proofErr w:type="spellEnd"/>
      <w:r w:rsidRPr="00DA6025">
        <w:t xml:space="preserve">, L., </w:t>
      </w:r>
      <w:proofErr w:type="spellStart"/>
      <w:r w:rsidRPr="00DA6025">
        <w:t>Češková</w:t>
      </w:r>
      <w:proofErr w:type="spellEnd"/>
      <w:r w:rsidRPr="00DA6025">
        <w:t xml:space="preserve">, E., Hampel, D., </w:t>
      </w:r>
      <w:proofErr w:type="spellStart"/>
      <w:r w:rsidRPr="00DA6025">
        <w:t>Sušil</w:t>
      </w:r>
      <w:proofErr w:type="spellEnd"/>
      <w:r w:rsidRPr="00DA6025">
        <w:t xml:space="preserve">, A. and </w:t>
      </w:r>
      <w:proofErr w:type="spellStart"/>
      <w:r w:rsidRPr="00DA6025">
        <w:t>Šimůnek</w:t>
      </w:r>
      <w:proofErr w:type="spellEnd"/>
      <w:r w:rsidRPr="00DA6025">
        <w:t>, J. (2017), “Changes in BMI in hospitalized patients during treatment with antipsychotics, depending on gender and other factors”, International Journal of Psychiatry in Clinical Practice, Vol. 21 No. 2, pp. 112–117.</w:t>
      </w:r>
    </w:p>
    <w:p w14:paraId="1F847965" w14:textId="77777777" w:rsidR="00C63B9D" w:rsidRPr="00DA6025" w:rsidRDefault="00C50098">
      <w:pPr>
        <w:widowControl w:val="0"/>
        <w:spacing w:line="240" w:lineRule="auto"/>
        <w:ind w:left="400"/>
      </w:pPr>
      <w:hyperlink r:id="rId374">
        <w:r w:rsidR="002F7096" w:rsidRPr="002F7096">
          <w:rPr>
            <w:lang w:val="es-MX"/>
          </w:rPr>
          <w:t xml:space="preserve">Takimoto, H., Yoshiike, N., Kaneda, F., &amp; Yoshita, K. (2004). </w:t>
        </w:r>
        <w:r w:rsidR="002F7096" w:rsidRPr="00DA6025">
          <w:t xml:space="preserve">Thinness Among Young Japanese Women. In </w:t>
        </w:r>
      </w:hyperlink>
      <w:hyperlink r:id="rId375">
        <w:r w:rsidR="002F7096" w:rsidRPr="00DA6025">
          <w:rPr>
            <w:i/>
          </w:rPr>
          <w:t>American Journal of Public Health</w:t>
        </w:r>
      </w:hyperlink>
      <w:hyperlink r:id="rId376">
        <w:r w:rsidR="002F7096" w:rsidRPr="00DA6025">
          <w:t>, 94(9),1592–1595. https://doi.org/</w:t>
        </w:r>
      </w:hyperlink>
      <w:hyperlink r:id="rId377">
        <w:r w:rsidR="002F7096" w:rsidRPr="00DA6025">
          <w:t>10.2105/ajph.94.9.1592</w:t>
        </w:r>
      </w:hyperlink>
      <w:r w:rsidR="002F7096" w:rsidRPr="00DA6025">
        <w:t xml:space="preserve"> </w:t>
      </w:r>
    </w:p>
    <w:p w14:paraId="3831E804" w14:textId="77777777" w:rsidR="00C63B9D" w:rsidRPr="00DA6025" w:rsidRDefault="002F7096">
      <w:pPr>
        <w:widowControl w:val="0"/>
        <w:spacing w:line="240" w:lineRule="auto"/>
        <w:ind w:left="400"/>
      </w:pPr>
      <w:r w:rsidRPr="00DA6025">
        <w:t>Tzeng, W.-C., Chiang, Y.-S., Feng, H.-P., Chien, W.-C., Tai, Y.-M. and Chen, M.-J. (2020), “Gender differences in metabolic syndrome risk factors among patients with serious mental illness”, International Journal of Mental Health Nursing, Vol. 29 No. 2, pp. 254–265.</w:t>
      </w:r>
    </w:p>
    <w:p w14:paraId="6D9EB080" w14:textId="77777777" w:rsidR="00C63B9D" w:rsidRPr="00DA6025" w:rsidRDefault="00C50098">
      <w:pPr>
        <w:widowControl w:val="0"/>
        <w:spacing w:line="240" w:lineRule="auto"/>
        <w:ind w:left="400"/>
      </w:pPr>
      <w:hyperlink r:id="rId378">
        <w:r w:rsidR="002F7096" w:rsidRPr="00DA6025">
          <w:t xml:space="preserve">Vancampfort, D., Stubbs, B., Mitchell, A. J., De Hert, M., Wampers, M., Ward, P. B., Rosenbaum, S., &amp; Correll, C. U. (2015). Risk of metabolic syndrome and its components in people with schizophrenia and related psychotic disorders, bipolar disorder and major depressive disorder: a systematic review and meta-analysis. </w:t>
        </w:r>
      </w:hyperlink>
      <w:hyperlink r:id="rId379">
        <w:r w:rsidR="002F7096" w:rsidRPr="00DA6025">
          <w:rPr>
            <w:i/>
          </w:rPr>
          <w:t xml:space="preserve">World Psychiatry: Official Journal of the World Psychiatric Association </w:t>
        </w:r>
      </w:hyperlink>
      <w:hyperlink r:id="rId380">
        <w:r w:rsidR="002F7096" w:rsidRPr="00DA6025">
          <w:t xml:space="preserve">, </w:t>
        </w:r>
      </w:hyperlink>
      <w:hyperlink r:id="rId381">
        <w:r w:rsidR="002F7096" w:rsidRPr="00DA6025">
          <w:rPr>
            <w:i/>
          </w:rPr>
          <w:t>14</w:t>
        </w:r>
      </w:hyperlink>
      <w:hyperlink r:id="rId382">
        <w:r w:rsidR="002F7096" w:rsidRPr="00DA6025">
          <w:t>(3), 339–347.</w:t>
        </w:r>
      </w:hyperlink>
      <w:r w:rsidR="002F7096" w:rsidRPr="00DA6025">
        <w:t xml:space="preserve"> </w:t>
      </w:r>
      <w:hyperlink r:id="rId383">
        <w:r w:rsidR="002F7096" w:rsidRPr="00DA6025">
          <w:rPr>
            <w:highlight w:val="white"/>
          </w:rPr>
          <w:t>https://doi.org/10.1002/wps.20252</w:t>
        </w:r>
      </w:hyperlink>
      <w:r w:rsidR="002F7096" w:rsidRPr="00DA6025">
        <w:t xml:space="preserve">  </w:t>
      </w:r>
    </w:p>
    <w:p w14:paraId="7BE6108A" w14:textId="77777777" w:rsidR="00C63B9D" w:rsidRPr="00DA6025" w:rsidRDefault="002F7096">
      <w:pPr>
        <w:widowControl w:val="0"/>
        <w:spacing w:line="240" w:lineRule="auto"/>
        <w:ind w:left="400"/>
      </w:pPr>
      <w:proofErr w:type="spellStart"/>
      <w:r w:rsidRPr="00DA6025">
        <w:t>Vedal</w:t>
      </w:r>
      <w:proofErr w:type="spellEnd"/>
      <w:r w:rsidRPr="00DA6025">
        <w:t xml:space="preserve">, T.S.J., Steen, N.E., </w:t>
      </w:r>
      <w:proofErr w:type="spellStart"/>
      <w:r w:rsidRPr="00DA6025">
        <w:t>Birkeland</w:t>
      </w:r>
      <w:proofErr w:type="spellEnd"/>
      <w:r w:rsidRPr="00DA6025">
        <w:t xml:space="preserve">, K.I., </w:t>
      </w:r>
      <w:proofErr w:type="spellStart"/>
      <w:r w:rsidRPr="00DA6025">
        <w:t>Dieset</w:t>
      </w:r>
      <w:proofErr w:type="spellEnd"/>
      <w:r w:rsidRPr="00DA6025">
        <w:t xml:space="preserve">, I., </w:t>
      </w:r>
      <w:proofErr w:type="spellStart"/>
      <w:r w:rsidRPr="00DA6025">
        <w:t>Reponen</w:t>
      </w:r>
      <w:proofErr w:type="spellEnd"/>
      <w:r w:rsidRPr="00DA6025">
        <w:t xml:space="preserve">, E.J., </w:t>
      </w:r>
      <w:proofErr w:type="spellStart"/>
      <w:r w:rsidRPr="00DA6025">
        <w:t>Laskemoen</w:t>
      </w:r>
      <w:proofErr w:type="spellEnd"/>
      <w:r w:rsidRPr="00DA6025">
        <w:t xml:space="preserve">, J.F., </w:t>
      </w:r>
      <w:proofErr w:type="spellStart"/>
      <w:r w:rsidRPr="00DA6025">
        <w:t>Rødevand</w:t>
      </w:r>
      <w:proofErr w:type="spellEnd"/>
      <w:r w:rsidRPr="00DA6025">
        <w:t xml:space="preserve">, L., et al. (2019), “Adipokine levels are associated with insulin resistance in antipsychotics users independently of BMI”, </w:t>
      </w:r>
      <w:proofErr w:type="spellStart"/>
      <w:r w:rsidRPr="00DA6025">
        <w:t>Psychoneuroendocrinology</w:t>
      </w:r>
      <w:proofErr w:type="spellEnd"/>
      <w:r w:rsidRPr="00DA6025">
        <w:t>, Vol. 103, pp. 87–95.</w:t>
      </w:r>
    </w:p>
    <w:p w14:paraId="441569A8" w14:textId="77777777" w:rsidR="00C63B9D" w:rsidRPr="00DA6025" w:rsidRDefault="00C50098">
      <w:pPr>
        <w:widowControl w:val="0"/>
        <w:spacing w:line="240" w:lineRule="auto"/>
        <w:ind w:left="400"/>
      </w:pPr>
      <w:hyperlink r:id="rId384">
        <w:r w:rsidR="002F7096" w:rsidRPr="00DA6025">
          <w:t xml:space="preserve">WHO Expert Consultation. (2004). Appropriate body-mass index for Asian populations and its implications for policy and intervention strategies. </w:t>
        </w:r>
      </w:hyperlink>
      <w:hyperlink r:id="rId385">
        <w:r w:rsidR="002F7096" w:rsidRPr="00DA6025">
          <w:rPr>
            <w:i/>
          </w:rPr>
          <w:t>The Lancet</w:t>
        </w:r>
      </w:hyperlink>
      <w:hyperlink r:id="rId386">
        <w:r w:rsidR="002F7096" w:rsidRPr="00DA6025">
          <w:t xml:space="preserve">, </w:t>
        </w:r>
      </w:hyperlink>
      <w:hyperlink r:id="rId387">
        <w:r w:rsidR="002F7096" w:rsidRPr="00DA6025">
          <w:rPr>
            <w:i/>
          </w:rPr>
          <w:t>363</w:t>
        </w:r>
      </w:hyperlink>
      <w:hyperlink r:id="rId388">
        <w:r w:rsidR="002F7096" w:rsidRPr="00DA6025">
          <w:t>(9403), 157–163.</w:t>
        </w:r>
      </w:hyperlink>
      <w:r w:rsidR="002F7096" w:rsidRPr="00DA6025">
        <w:t xml:space="preserve"> </w:t>
      </w:r>
      <w:hyperlink r:id="rId389">
        <w:r w:rsidR="002F7096" w:rsidRPr="00DA6025">
          <w:rPr>
            <w:u w:val="single"/>
          </w:rPr>
          <w:t>https://doi.org/10.1016/S0140-6736(03)15268-3</w:t>
        </w:r>
      </w:hyperlink>
      <w:r w:rsidR="002F7096" w:rsidRPr="00DA6025">
        <w:t xml:space="preserve"> </w:t>
      </w:r>
    </w:p>
    <w:p w14:paraId="04831EB0" w14:textId="77777777" w:rsidR="00C63B9D" w:rsidRPr="00DA6025" w:rsidRDefault="002F7096">
      <w:pPr>
        <w:widowControl w:val="0"/>
        <w:spacing w:line="240" w:lineRule="auto"/>
        <w:ind w:left="400"/>
      </w:pPr>
      <w:r w:rsidRPr="00DA6025">
        <w:t>World Health Organization.</w:t>
      </w:r>
      <w:hyperlink r:id="rId390">
        <w:r w:rsidRPr="00DA6025">
          <w:t xml:space="preserve"> (2018). </w:t>
        </w:r>
      </w:hyperlink>
      <w:hyperlink r:id="rId391">
        <w:r w:rsidRPr="00DA6025">
          <w:rPr>
            <w:i/>
          </w:rPr>
          <w:t>Management of physical health conditions in adults with severe mental disorders: WHO guidelines</w:t>
        </w:r>
      </w:hyperlink>
      <w:hyperlink r:id="rId392">
        <w:r w:rsidRPr="00DA6025">
          <w:t>.</w:t>
        </w:r>
      </w:hyperlink>
      <w:r w:rsidRPr="00DA6025">
        <w:t xml:space="preserve"> </w:t>
      </w:r>
      <w:hyperlink r:id="rId393">
        <w:r w:rsidRPr="00DA6025">
          <w:t>https://app.who.int/iris/bitstream/handle/10665/275718/9789241550383-eng.pdf</w:t>
        </w:r>
      </w:hyperlink>
      <w:r w:rsidRPr="00DA6025">
        <w:t xml:space="preserve"> </w:t>
      </w:r>
    </w:p>
    <w:p w14:paraId="353CF272" w14:textId="77777777" w:rsidR="00C63B9D" w:rsidRPr="00DA6025" w:rsidRDefault="00C50098">
      <w:pPr>
        <w:widowControl w:val="0"/>
        <w:spacing w:line="240" w:lineRule="auto"/>
        <w:ind w:left="400"/>
      </w:pPr>
      <w:hyperlink r:id="rId394">
        <w:r w:rsidR="002F7096" w:rsidRPr="00DA6025">
          <w:t xml:space="preserve">World Health Organization. (1993). </w:t>
        </w:r>
      </w:hyperlink>
      <w:hyperlink r:id="rId395">
        <w:r w:rsidR="002F7096" w:rsidRPr="00DA6025">
          <w:rPr>
            <w:i/>
          </w:rPr>
          <w:t>The ICD-10 Classification of Mental and Behavioural Disorders: Diagnostic Criteria for Research</w:t>
        </w:r>
      </w:hyperlink>
      <w:hyperlink r:id="rId396">
        <w:r w:rsidR="002F7096" w:rsidRPr="00DA6025">
          <w:t>. World Health Organization.</w:t>
        </w:r>
      </w:hyperlink>
      <w:r w:rsidR="002F7096" w:rsidRPr="00DA6025">
        <w:t xml:space="preserve"> </w:t>
      </w:r>
      <w:hyperlink r:id="rId397" w:anchor="/">
        <w:r w:rsidR="002F7096" w:rsidRPr="00DA6025">
          <w:rPr>
            <w:u w:val="single"/>
          </w:rPr>
          <w:t>https://icd.who.int/browse10/2019/en#/</w:t>
        </w:r>
      </w:hyperlink>
      <w:r w:rsidR="002F7096" w:rsidRPr="00DA6025">
        <w:t xml:space="preserve"> </w:t>
      </w:r>
    </w:p>
    <w:p w14:paraId="7E2DD534" w14:textId="77777777" w:rsidR="00C63B9D" w:rsidRPr="00DA6025" w:rsidRDefault="00C50098">
      <w:pPr>
        <w:widowControl w:val="0"/>
        <w:spacing w:line="240" w:lineRule="auto"/>
        <w:ind w:left="400"/>
      </w:pPr>
      <w:hyperlink r:id="rId398">
        <w:r w:rsidR="002F7096" w:rsidRPr="00DA6025">
          <w:t xml:space="preserve">Zavala, G. A., Haidar, A. C., Prasad-Muliyala, K., Aslam, F., Huque, R., Khalid, H., Murthy, P., Nizami, A. T., Rajan, S., Siddiqi, N., Siddiqi, K., Boehnke, J., &amp; IMPACT Research Team. (2020). The physical health of people with severe mental illness in south Asia: A cross-sectional multi-country survey. </w:t>
        </w:r>
      </w:hyperlink>
      <w:hyperlink r:id="rId399">
        <w:r w:rsidR="002F7096" w:rsidRPr="00DA6025">
          <w:rPr>
            <w:i/>
          </w:rPr>
          <w:t>SSRN Electronic Journal</w:t>
        </w:r>
      </w:hyperlink>
      <w:hyperlink r:id="rId400">
        <w:r w:rsidR="002F7096" w:rsidRPr="00DA6025">
          <w:t>. https://doi.org/</w:t>
        </w:r>
      </w:hyperlink>
      <w:hyperlink r:id="rId401">
        <w:r w:rsidR="002F7096" w:rsidRPr="00DA6025">
          <w:t>10.2139/ssrn.3736709</w:t>
        </w:r>
      </w:hyperlink>
      <w:r w:rsidR="002F7096" w:rsidRPr="00DA6025">
        <w:t xml:space="preserve"> </w:t>
      </w:r>
    </w:p>
    <w:p w14:paraId="3F592B45" w14:textId="77777777" w:rsidR="00C63B9D" w:rsidRPr="00DA6025" w:rsidRDefault="00C63B9D">
      <w:pPr>
        <w:spacing w:line="240" w:lineRule="auto"/>
        <w:ind w:left="720" w:hanging="720"/>
        <w:rPr>
          <w:b/>
        </w:rPr>
      </w:pPr>
    </w:p>
    <w:sectPr w:rsidR="00C63B9D" w:rsidRPr="00DA60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52B6B"/>
    <w:multiLevelType w:val="multilevel"/>
    <w:tmpl w:val="EA1E46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9D"/>
    <w:rsid w:val="000B7171"/>
    <w:rsid w:val="000D71EF"/>
    <w:rsid w:val="001926EA"/>
    <w:rsid w:val="0021678B"/>
    <w:rsid w:val="002F7096"/>
    <w:rsid w:val="00385B53"/>
    <w:rsid w:val="004F6B10"/>
    <w:rsid w:val="00583E00"/>
    <w:rsid w:val="00594E57"/>
    <w:rsid w:val="0060351E"/>
    <w:rsid w:val="00613402"/>
    <w:rsid w:val="007C6F98"/>
    <w:rsid w:val="008916D9"/>
    <w:rsid w:val="008C5B07"/>
    <w:rsid w:val="0094366C"/>
    <w:rsid w:val="009F292B"/>
    <w:rsid w:val="00B40D1F"/>
    <w:rsid w:val="00B8616A"/>
    <w:rsid w:val="00BD2AF0"/>
    <w:rsid w:val="00C50098"/>
    <w:rsid w:val="00C63B9D"/>
    <w:rsid w:val="00C74E7E"/>
    <w:rsid w:val="00CB288F"/>
    <w:rsid w:val="00DA6025"/>
    <w:rsid w:val="00E115AF"/>
    <w:rsid w:val="00EA7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56ED"/>
  <w15:docId w15:val="{B7679F08-0CD7-4545-AAE8-5462EBB8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GB" w:eastAsia="en-GB"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24"/>
      <w:szCs w:val="24"/>
    </w:rPr>
  </w:style>
  <w:style w:type="paragraph" w:styleId="Heading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096C8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B73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398"/>
    <w:rPr>
      <w:rFonts w:ascii="Segoe UI" w:hAnsi="Segoe UI" w:cs="Segoe UI"/>
      <w:sz w:val="18"/>
      <w:szCs w:val="18"/>
    </w:r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0D71EF"/>
    <w:pPr>
      <w:spacing w:line="240" w:lineRule="auto"/>
      <w:jc w:val="left"/>
    </w:pPr>
  </w:style>
  <w:style w:type="table" w:styleId="TableGrid">
    <w:name w:val="Table Grid"/>
    <w:basedOn w:val="TableNormal"/>
    <w:uiPriority w:val="39"/>
    <w:rsid w:val="004F6B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916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720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paperpile.com/c/x5aI6V/My6C" TargetMode="External"/><Relationship Id="rId299" Type="http://schemas.openxmlformats.org/officeDocument/2006/relationships/hyperlink" Target="http://paperpile.com/b/vZxRdk/jLT87" TargetMode="External"/><Relationship Id="rId21" Type="http://schemas.openxmlformats.org/officeDocument/2006/relationships/hyperlink" Target="https://paperpile.com/c/1C5sjz/enqki" TargetMode="External"/><Relationship Id="rId63" Type="http://schemas.openxmlformats.org/officeDocument/2006/relationships/hyperlink" Target="https://paperpile.com/c/x5aI6V/qJN7" TargetMode="External"/><Relationship Id="rId159" Type="http://schemas.openxmlformats.org/officeDocument/2006/relationships/hyperlink" Target="https://paperpile.com/c/vZxRdk/WqlBE" TargetMode="External"/><Relationship Id="rId324" Type="http://schemas.openxmlformats.org/officeDocument/2006/relationships/hyperlink" Target="https://doi.org/10.1097/MD.0000000000008769" TargetMode="External"/><Relationship Id="rId366" Type="http://schemas.openxmlformats.org/officeDocument/2006/relationships/hyperlink" Target="http://paperpile.com/b/vZxRdk/oBLzC" TargetMode="External"/><Relationship Id="rId170" Type="http://schemas.openxmlformats.org/officeDocument/2006/relationships/hyperlink" Target="https://paperpile.com/c/vZxRdk/jXXpZ" TargetMode="External"/><Relationship Id="rId226" Type="http://schemas.openxmlformats.org/officeDocument/2006/relationships/hyperlink" Target="http://paperpile.com/b/vZxRdk/aXBmR" TargetMode="External"/><Relationship Id="rId268" Type="http://schemas.openxmlformats.org/officeDocument/2006/relationships/hyperlink" Target="http://paperpile.com/b/vZxRdk/Df1cm" TargetMode="External"/><Relationship Id="rId11" Type="http://schemas.openxmlformats.org/officeDocument/2006/relationships/hyperlink" Target="https://paperpile.com/c/1C5sjz/b05ot" TargetMode="External"/><Relationship Id="rId32" Type="http://schemas.openxmlformats.org/officeDocument/2006/relationships/hyperlink" Target="https://paperpile.com/c/1C5sjz/zV1Bh" TargetMode="External"/><Relationship Id="rId53" Type="http://schemas.openxmlformats.org/officeDocument/2006/relationships/hyperlink" Target="https://paperpile.com/c/x5aI6V/zrYK" TargetMode="External"/><Relationship Id="rId74" Type="http://schemas.openxmlformats.org/officeDocument/2006/relationships/hyperlink" Target="https://paperpile.com/c/x5aI6V/WvBw" TargetMode="External"/><Relationship Id="rId128" Type="http://schemas.openxmlformats.org/officeDocument/2006/relationships/hyperlink" Target="https://paperpile.com/c/x5aI6V/My6C" TargetMode="External"/><Relationship Id="rId149" Type="http://schemas.openxmlformats.org/officeDocument/2006/relationships/hyperlink" Target="https://paperpile.com/c/x5aI6V/4Osj" TargetMode="External"/><Relationship Id="rId314" Type="http://schemas.openxmlformats.org/officeDocument/2006/relationships/hyperlink" Target="http://paperpile.com/b/vZxRdk/m5WVZ" TargetMode="External"/><Relationship Id="rId335" Type="http://schemas.openxmlformats.org/officeDocument/2006/relationships/hyperlink" Target="http://paperpile.com/b/vZxRdk/zwLNV" TargetMode="External"/><Relationship Id="rId356" Type="http://schemas.openxmlformats.org/officeDocument/2006/relationships/hyperlink" Target="http://paperpile.com/b/vZxRdk/yWgmL" TargetMode="External"/><Relationship Id="rId377" Type="http://schemas.openxmlformats.org/officeDocument/2006/relationships/hyperlink" Target="http://dx.doi.org/10.2105/ajph.94.9.1592" TargetMode="External"/><Relationship Id="rId398" Type="http://schemas.openxmlformats.org/officeDocument/2006/relationships/hyperlink" Target="http://paperpile.com/b/IZ88r6/nPUk" TargetMode="External"/><Relationship Id="rId5" Type="http://schemas.openxmlformats.org/officeDocument/2006/relationships/webSettings" Target="webSettings.xml"/><Relationship Id="rId95" Type="http://schemas.openxmlformats.org/officeDocument/2006/relationships/hyperlink" Target="https://paperpile.com/c/x5aI6V/wddN" TargetMode="External"/><Relationship Id="rId160" Type="http://schemas.openxmlformats.org/officeDocument/2006/relationships/hyperlink" Target="https://paperpile.com/c/1C5sjz/whMAK+y2j4R+kCam0" TargetMode="External"/><Relationship Id="rId181" Type="http://schemas.openxmlformats.org/officeDocument/2006/relationships/hyperlink" Target="http://paperpile.com/b/vZxRdk/gNGt0" TargetMode="External"/><Relationship Id="rId216" Type="http://schemas.openxmlformats.org/officeDocument/2006/relationships/hyperlink" Target="http://www.covidence.org/" TargetMode="External"/><Relationship Id="rId237" Type="http://schemas.openxmlformats.org/officeDocument/2006/relationships/hyperlink" Target="http://paperpile.com/b/vZxRdk/WaLXJ" TargetMode="External"/><Relationship Id="rId402" Type="http://schemas.openxmlformats.org/officeDocument/2006/relationships/fontTable" Target="fontTable.xml"/><Relationship Id="rId258" Type="http://schemas.openxmlformats.org/officeDocument/2006/relationships/hyperlink" Target="http://paperpile.com/b/vZxRdk/XHTj3" TargetMode="External"/><Relationship Id="rId279" Type="http://schemas.openxmlformats.org/officeDocument/2006/relationships/hyperlink" Target="http://paperpile.com/b/vZxRdk/QQ8EA" TargetMode="External"/><Relationship Id="rId22" Type="http://schemas.openxmlformats.org/officeDocument/2006/relationships/hyperlink" Target="https://paperpile.com/c/1C5sjz/yHIZu" TargetMode="External"/><Relationship Id="rId43" Type="http://schemas.openxmlformats.org/officeDocument/2006/relationships/hyperlink" Target="https://paperpile.com/c/x5aI6V/vvgE" TargetMode="External"/><Relationship Id="rId64" Type="http://schemas.openxmlformats.org/officeDocument/2006/relationships/hyperlink" Target="https://paperpile.com/c/x5aI6V/qJN7" TargetMode="External"/><Relationship Id="rId118" Type="http://schemas.openxmlformats.org/officeDocument/2006/relationships/hyperlink" Target="https://paperpile.com/c/x5aI6V/My6C" TargetMode="External"/><Relationship Id="rId139" Type="http://schemas.openxmlformats.org/officeDocument/2006/relationships/hyperlink" Target="https://paperpile.com/c/x5aI6V/xSgt" TargetMode="External"/><Relationship Id="rId290" Type="http://schemas.openxmlformats.org/officeDocument/2006/relationships/hyperlink" Target="http://paperpile.com/b/vZxRdk/pkIAR" TargetMode="External"/><Relationship Id="rId304" Type="http://schemas.openxmlformats.org/officeDocument/2006/relationships/hyperlink" Target="http://paperpile.com/b/vZxRdk/cHoyV" TargetMode="External"/><Relationship Id="rId325" Type="http://schemas.openxmlformats.org/officeDocument/2006/relationships/hyperlink" Target="http://paperpile.com/b/IZ88r6/cYRl" TargetMode="External"/><Relationship Id="rId346" Type="http://schemas.openxmlformats.org/officeDocument/2006/relationships/hyperlink" Target="http://paperpile.com/b/vZxRdk/bJ1mF" TargetMode="External"/><Relationship Id="rId367" Type="http://schemas.openxmlformats.org/officeDocument/2006/relationships/hyperlink" Target="https://doi.org/10.1136/bmjopen-2015-008720" TargetMode="External"/><Relationship Id="rId388" Type="http://schemas.openxmlformats.org/officeDocument/2006/relationships/hyperlink" Target="http://paperpile.com/b/vZxRdk/JVQZT" TargetMode="External"/><Relationship Id="rId85" Type="http://schemas.openxmlformats.org/officeDocument/2006/relationships/hyperlink" Target="https://paperpile.com/c/x5aI6V/GDHv" TargetMode="External"/><Relationship Id="rId150" Type="http://schemas.openxmlformats.org/officeDocument/2006/relationships/hyperlink" Target="https://paperpile.com/c/x5aI6V/4Osj" TargetMode="External"/><Relationship Id="rId171" Type="http://schemas.openxmlformats.org/officeDocument/2006/relationships/hyperlink" Target="https://paperpile.com/c/vZxRdk/Ube7n" TargetMode="External"/><Relationship Id="rId192" Type="http://schemas.openxmlformats.org/officeDocument/2006/relationships/hyperlink" Target="http://paperpile.com/b/vZxRdk/ZvzPp" TargetMode="External"/><Relationship Id="rId206" Type="http://schemas.openxmlformats.org/officeDocument/2006/relationships/hyperlink" Target="http://paperpile.com/b/vZxRdk/jXXpZ" TargetMode="External"/><Relationship Id="rId227" Type="http://schemas.openxmlformats.org/officeDocument/2006/relationships/hyperlink" Target="http://paperpile.com/b/vZxRdk/aXBmR" TargetMode="External"/><Relationship Id="rId248" Type="http://schemas.openxmlformats.org/officeDocument/2006/relationships/hyperlink" Target="http://paperpile.com/b/vZxRdk/9sWzg" TargetMode="External"/><Relationship Id="rId269" Type="http://schemas.openxmlformats.org/officeDocument/2006/relationships/hyperlink" Target="http://paperpile.com/b/vZxRdk/Df1cm" TargetMode="External"/><Relationship Id="rId12" Type="http://schemas.openxmlformats.org/officeDocument/2006/relationships/hyperlink" Target="https://paperpile.com/c/1C5sjz/ZD4Fy" TargetMode="External"/><Relationship Id="rId33" Type="http://schemas.openxmlformats.org/officeDocument/2006/relationships/hyperlink" Target="https://paperpile.com/c/1C5sjz/zV1Bh" TargetMode="External"/><Relationship Id="rId108" Type="http://schemas.openxmlformats.org/officeDocument/2006/relationships/hyperlink" Target="https://paperpile.com/c/x5aI6V/dB80" TargetMode="External"/><Relationship Id="rId129" Type="http://schemas.openxmlformats.org/officeDocument/2006/relationships/hyperlink" Target="https://paperpile.com/c/x5aI6V/nIOq" TargetMode="External"/><Relationship Id="rId280" Type="http://schemas.openxmlformats.org/officeDocument/2006/relationships/hyperlink" Target="http://paperpile.com/b/vZxRdk/QQ8EA" TargetMode="External"/><Relationship Id="rId315" Type="http://schemas.openxmlformats.org/officeDocument/2006/relationships/hyperlink" Target="https://doi.org/10.1016/j.rpsm.2013.07.001" TargetMode="External"/><Relationship Id="rId336" Type="http://schemas.openxmlformats.org/officeDocument/2006/relationships/hyperlink" Target="http://paperpile.com/b/vZxRdk/zwLNV" TargetMode="External"/><Relationship Id="rId357" Type="http://schemas.openxmlformats.org/officeDocument/2006/relationships/hyperlink" Target="http://paperpile.com/b/vZxRdk/yWgmL" TargetMode="External"/><Relationship Id="rId54" Type="http://schemas.openxmlformats.org/officeDocument/2006/relationships/hyperlink" Target="https://paperpile.com/c/x5aI6V/sjGO" TargetMode="External"/><Relationship Id="rId75" Type="http://schemas.openxmlformats.org/officeDocument/2006/relationships/hyperlink" Target="https://paperpile.com/c/x5aI6V/TZB7" TargetMode="External"/><Relationship Id="rId96" Type="http://schemas.openxmlformats.org/officeDocument/2006/relationships/hyperlink" Target="https://paperpile.com/c/x5aI6V/16xh" TargetMode="External"/><Relationship Id="rId140" Type="http://schemas.openxmlformats.org/officeDocument/2006/relationships/hyperlink" Target="https://paperpile.com/c/x5aI6V/xSgt" TargetMode="External"/><Relationship Id="rId161" Type="http://schemas.openxmlformats.org/officeDocument/2006/relationships/hyperlink" Target="https://paperpile.com/c/plkes6/PxtU" TargetMode="External"/><Relationship Id="rId182" Type="http://schemas.openxmlformats.org/officeDocument/2006/relationships/hyperlink" Target="https://doi.org/10.1371/journal.pmed.1003243" TargetMode="External"/><Relationship Id="rId217" Type="http://schemas.openxmlformats.org/officeDocument/2006/relationships/hyperlink" Target="http://paperpile.com/b/vZxRdk/LTpkd" TargetMode="External"/><Relationship Id="rId378" Type="http://schemas.openxmlformats.org/officeDocument/2006/relationships/hyperlink" Target="http://paperpile.com/b/vZxRdk/F2qft" TargetMode="External"/><Relationship Id="rId399" Type="http://schemas.openxmlformats.org/officeDocument/2006/relationships/hyperlink" Target="http://paperpile.com/b/IZ88r6/nPUk" TargetMode="External"/><Relationship Id="rId403" Type="http://schemas.openxmlformats.org/officeDocument/2006/relationships/theme" Target="theme/theme1.xml"/><Relationship Id="rId6" Type="http://schemas.openxmlformats.org/officeDocument/2006/relationships/hyperlink" Target="mailto:g.zavala@york.ac.uk" TargetMode="External"/><Relationship Id="rId238" Type="http://schemas.openxmlformats.org/officeDocument/2006/relationships/hyperlink" Target="https://doi.org/10.1016/S2215-0366(19)30132-4" TargetMode="External"/><Relationship Id="rId259" Type="http://schemas.openxmlformats.org/officeDocument/2006/relationships/hyperlink" Target="http://paperpile.com/b/vZxRdk/XHTj3" TargetMode="External"/><Relationship Id="rId23" Type="http://schemas.openxmlformats.org/officeDocument/2006/relationships/hyperlink" Target="https://paperpile.com/c/1C5sjz/6gCqo" TargetMode="External"/><Relationship Id="rId119" Type="http://schemas.openxmlformats.org/officeDocument/2006/relationships/hyperlink" Target="https://paperpile.com/c/x5aI6V/My6C" TargetMode="External"/><Relationship Id="rId270" Type="http://schemas.openxmlformats.org/officeDocument/2006/relationships/hyperlink" Target="http://paperpile.com/b/vZxRdk/Df1cm" TargetMode="External"/><Relationship Id="rId291" Type="http://schemas.openxmlformats.org/officeDocument/2006/relationships/hyperlink" Target="http://paperpile.com/b/vZxRdk/pkIAR" TargetMode="External"/><Relationship Id="rId305" Type="http://schemas.openxmlformats.org/officeDocument/2006/relationships/hyperlink" Target="http://paperpile.com/b/vZxRdk/cHoyV" TargetMode="External"/><Relationship Id="rId326" Type="http://schemas.openxmlformats.org/officeDocument/2006/relationships/hyperlink" Target="http://paperpile.com/b/IZ88r6/cYRl" TargetMode="External"/><Relationship Id="rId347" Type="http://schemas.openxmlformats.org/officeDocument/2006/relationships/hyperlink" Target="http://paperpile.com/b/vZxRdk/bJ1mF" TargetMode="External"/><Relationship Id="rId44" Type="http://schemas.openxmlformats.org/officeDocument/2006/relationships/hyperlink" Target="https://paperpile.com/c/x5aI6V/vvgE" TargetMode="External"/><Relationship Id="rId65" Type="http://schemas.openxmlformats.org/officeDocument/2006/relationships/hyperlink" Target="https://paperpile.com/c/x5aI6V/qJN7" TargetMode="External"/><Relationship Id="rId86" Type="http://schemas.openxmlformats.org/officeDocument/2006/relationships/hyperlink" Target="https://paperpile.com/c/x5aI6V/GDHv" TargetMode="External"/><Relationship Id="rId130" Type="http://schemas.openxmlformats.org/officeDocument/2006/relationships/hyperlink" Target="https://paperpile.com/c/x5aI6V/nIOq" TargetMode="External"/><Relationship Id="rId151" Type="http://schemas.openxmlformats.org/officeDocument/2006/relationships/hyperlink" Target="https://paperpile.com/c/x5aI6V/4Osj" TargetMode="External"/><Relationship Id="rId368" Type="http://schemas.openxmlformats.org/officeDocument/2006/relationships/hyperlink" Target="http://paperpile.com/b/vZxRdk/Bxbmy" TargetMode="External"/><Relationship Id="rId389" Type="http://schemas.openxmlformats.org/officeDocument/2006/relationships/hyperlink" Target="https://doi.org/10.1016/S0140-6736(03)15268-3" TargetMode="External"/><Relationship Id="rId172" Type="http://schemas.openxmlformats.org/officeDocument/2006/relationships/hyperlink" Target="https://paperpile.com/c/1C5sjz/eM82O" TargetMode="External"/><Relationship Id="rId193" Type="http://schemas.openxmlformats.org/officeDocument/2006/relationships/hyperlink" Target="https://doi.org/10.1176/appi.books.9780890425596" TargetMode="External"/><Relationship Id="rId207" Type="http://schemas.openxmlformats.org/officeDocument/2006/relationships/hyperlink" Target="http://paperpile.com/b/vZxRdk/jXXpZ" TargetMode="External"/><Relationship Id="rId228" Type="http://schemas.openxmlformats.org/officeDocument/2006/relationships/hyperlink" Target="http://paperpile.com/b/vZxRdk/aXBmR" TargetMode="External"/><Relationship Id="rId249" Type="http://schemas.openxmlformats.org/officeDocument/2006/relationships/hyperlink" Target="http://paperpile.com/b/vZxRdk/9sWzg" TargetMode="External"/><Relationship Id="rId13" Type="http://schemas.openxmlformats.org/officeDocument/2006/relationships/hyperlink" Target="https://paperpile.com/c/1C5sjz/55lWH" TargetMode="External"/><Relationship Id="rId109" Type="http://schemas.openxmlformats.org/officeDocument/2006/relationships/hyperlink" Target="https://paperpile.com/c/x5aI6V/dB80" TargetMode="External"/><Relationship Id="rId260" Type="http://schemas.openxmlformats.org/officeDocument/2006/relationships/hyperlink" Target="http://paperpile.com/b/vZxRdk/XHTj3" TargetMode="External"/><Relationship Id="rId281" Type="http://schemas.openxmlformats.org/officeDocument/2006/relationships/hyperlink" Target="https://www.endocrineweb.com/conditions/hyperthyroidism/hyperthyroidism-symptoms" TargetMode="External"/><Relationship Id="rId316" Type="http://schemas.openxmlformats.org/officeDocument/2006/relationships/hyperlink" Target="http://paperpile.com/b/vZxRdk/WqlBE" TargetMode="External"/><Relationship Id="rId337" Type="http://schemas.openxmlformats.org/officeDocument/2006/relationships/hyperlink" Target="http://paperpile.com/b/vZxRdk/zwLNV" TargetMode="External"/><Relationship Id="rId34" Type="http://schemas.openxmlformats.org/officeDocument/2006/relationships/hyperlink" Target="https://paperpile.com/c/1C5sjz/3N0O5" TargetMode="External"/><Relationship Id="rId55" Type="http://schemas.openxmlformats.org/officeDocument/2006/relationships/hyperlink" Target="https://paperpile.com/c/x5aI6V/sjGO" TargetMode="External"/><Relationship Id="rId76" Type="http://schemas.openxmlformats.org/officeDocument/2006/relationships/hyperlink" Target="https://paperpile.com/c/x5aI6V/TZB7" TargetMode="External"/><Relationship Id="rId97" Type="http://schemas.openxmlformats.org/officeDocument/2006/relationships/hyperlink" Target="https://paperpile.com/c/x5aI6V/16xh" TargetMode="External"/><Relationship Id="rId120" Type="http://schemas.openxmlformats.org/officeDocument/2006/relationships/hyperlink" Target="https://paperpile.com/c/x5aI6V/My6C" TargetMode="External"/><Relationship Id="rId141" Type="http://schemas.openxmlformats.org/officeDocument/2006/relationships/hyperlink" Target="https://paperpile.com/c/x5aI6V/u0Eo" TargetMode="External"/><Relationship Id="rId358" Type="http://schemas.openxmlformats.org/officeDocument/2006/relationships/hyperlink" Target="http://paperpile.com/b/vZxRdk/yWgmL" TargetMode="External"/><Relationship Id="rId379" Type="http://schemas.openxmlformats.org/officeDocument/2006/relationships/hyperlink" Target="http://paperpile.com/b/vZxRdk/F2qft" TargetMode="External"/><Relationship Id="rId7" Type="http://schemas.openxmlformats.org/officeDocument/2006/relationships/hyperlink" Target="https://paperpile.com/c/vZxRdk/WaLXJ+DxxTr" TargetMode="External"/><Relationship Id="rId162" Type="http://schemas.openxmlformats.org/officeDocument/2006/relationships/hyperlink" Target="https://paperpile.com/c/1C5sjz/I7D3h" TargetMode="External"/><Relationship Id="rId183" Type="http://schemas.openxmlformats.org/officeDocument/2006/relationships/hyperlink" Target="http://paperpile.com/b/vZxRdk/x9pVe" TargetMode="External"/><Relationship Id="rId218" Type="http://schemas.openxmlformats.org/officeDocument/2006/relationships/hyperlink" Target="http://paperpile.com/b/vZxRdk/LTpkd" TargetMode="External"/><Relationship Id="rId239" Type="http://schemas.openxmlformats.org/officeDocument/2006/relationships/hyperlink" Target="https://doi.org/10.1016/S2215-0366(19)30132-4" TargetMode="External"/><Relationship Id="rId390" Type="http://schemas.openxmlformats.org/officeDocument/2006/relationships/hyperlink" Target="http://paperpile.com/b/vZxRdk/DxxTr" TargetMode="External"/><Relationship Id="rId250" Type="http://schemas.openxmlformats.org/officeDocument/2006/relationships/hyperlink" Target="http://paperpile.com/b/vZxRdk/9sWzg" TargetMode="External"/><Relationship Id="rId271" Type="http://schemas.openxmlformats.org/officeDocument/2006/relationships/hyperlink" Target="https://doi.org/10.1111/j.1463-1326.2009.01038.x" TargetMode="External"/><Relationship Id="rId292" Type="http://schemas.openxmlformats.org/officeDocument/2006/relationships/hyperlink" Target="http://paperpile.com/b/vZxRdk/pkIAR" TargetMode="External"/><Relationship Id="rId306" Type="http://schemas.openxmlformats.org/officeDocument/2006/relationships/hyperlink" Target="http://paperpile.com/b/vZxRdk/cHoyV" TargetMode="External"/><Relationship Id="rId24" Type="http://schemas.openxmlformats.org/officeDocument/2006/relationships/hyperlink" Target="https://paperpile.com/c/1C5sjz/BevmY" TargetMode="External"/><Relationship Id="rId45" Type="http://schemas.openxmlformats.org/officeDocument/2006/relationships/hyperlink" Target="https://paperpile.com/c/x5aI6V/br4u" TargetMode="External"/><Relationship Id="rId66" Type="http://schemas.openxmlformats.org/officeDocument/2006/relationships/hyperlink" Target="https://paperpile.com/c/x5aI6V/Gwdb" TargetMode="External"/><Relationship Id="rId87" Type="http://schemas.openxmlformats.org/officeDocument/2006/relationships/hyperlink" Target="https://paperpile.com/c/x5aI6V/9UDu" TargetMode="External"/><Relationship Id="rId110" Type="http://schemas.openxmlformats.org/officeDocument/2006/relationships/hyperlink" Target="https://paperpile.com/c/x5aI6V/dB80" TargetMode="External"/><Relationship Id="rId131" Type="http://schemas.openxmlformats.org/officeDocument/2006/relationships/hyperlink" Target="https://paperpile.com/c/x5aI6V/nIOq" TargetMode="External"/><Relationship Id="rId327" Type="http://schemas.openxmlformats.org/officeDocument/2006/relationships/hyperlink" Target="http://paperpile.com/b/IZ88r6/cYRl" TargetMode="External"/><Relationship Id="rId348" Type="http://schemas.openxmlformats.org/officeDocument/2006/relationships/hyperlink" Target="http://paperpile.com/b/vZxRdk/bJ1mF" TargetMode="External"/><Relationship Id="rId369" Type="http://schemas.openxmlformats.org/officeDocument/2006/relationships/hyperlink" Target="http://paperpile.com/b/vZxRdk/Bxbmy" TargetMode="External"/><Relationship Id="rId152" Type="http://schemas.openxmlformats.org/officeDocument/2006/relationships/hyperlink" Target="https://paperpile.com/c/x5aI6V/4Osj" TargetMode="External"/><Relationship Id="rId173" Type="http://schemas.openxmlformats.org/officeDocument/2006/relationships/hyperlink" Target="https://paperpile.com/c/1C5sjz/I7D3h" TargetMode="External"/><Relationship Id="rId194" Type="http://schemas.openxmlformats.org/officeDocument/2006/relationships/hyperlink" Target="http://paperpile.com/b/vZxRdk/J4e9W" TargetMode="External"/><Relationship Id="rId208" Type="http://schemas.openxmlformats.org/officeDocument/2006/relationships/hyperlink" Target="http://paperpile.com/b/vZxRdk/jXXpZ" TargetMode="External"/><Relationship Id="rId229" Type="http://schemas.openxmlformats.org/officeDocument/2006/relationships/hyperlink" Target="http://paperpile.com/b/vZxRdk/aXBmR" TargetMode="External"/><Relationship Id="rId380" Type="http://schemas.openxmlformats.org/officeDocument/2006/relationships/hyperlink" Target="http://paperpile.com/b/vZxRdk/F2qft" TargetMode="External"/><Relationship Id="rId240" Type="http://schemas.openxmlformats.org/officeDocument/2006/relationships/hyperlink" Target="http://paperpile.com/b/vZxRdk/Twi1z" TargetMode="External"/><Relationship Id="rId261" Type="http://schemas.openxmlformats.org/officeDocument/2006/relationships/hyperlink" Target="http://paperpile.com/b/vZxRdk/XHTj3" TargetMode="External"/><Relationship Id="rId14" Type="http://schemas.openxmlformats.org/officeDocument/2006/relationships/hyperlink" Target="https://paperpile.com/c/vZxRdk/YKlKl" TargetMode="External"/><Relationship Id="rId35" Type="http://schemas.openxmlformats.org/officeDocument/2006/relationships/hyperlink" Target="https://paperpile.com/c/1C5sjz/IHl1u" TargetMode="External"/><Relationship Id="rId56" Type="http://schemas.openxmlformats.org/officeDocument/2006/relationships/hyperlink" Target="https://paperpile.com/c/x5aI6V/sjGO" TargetMode="External"/><Relationship Id="rId77" Type="http://schemas.openxmlformats.org/officeDocument/2006/relationships/hyperlink" Target="https://paperpile.com/c/x5aI6V/TZB7" TargetMode="External"/><Relationship Id="rId100" Type="http://schemas.openxmlformats.org/officeDocument/2006/relationships/hyperlink" Target="https://paperpile.com/c/x5aI6V/TlMZ" TargetMode="External"/><Relationship Id="rId282" Type="http://schemas.openxmlformats.org/officeDocument/2006/relationships/hyperlink" Target="http://paperpile.com/b/vZxRdk/YxIgC" TargetMode="External"/><Relationship Id="rId317" Type="http://schemas.openxmlformats.org/officeDocument/2006/relationships/hyperlink" Target="http://paperpile.com/b/vZxRdk/WqlBE" TargetMode="External"/><Relationship Id="rId338" Type="http://schemas.openxmlformats.org/officeDocument/2006/relationships/hyperlink" Target="http://paperpile.com/b/vZxRdk/zwLNV" TargetMode="External"/><Relationship Id="rId359" Type="http://schemas.openxmlformats.org/officeDocument/2006/relationships/hyperlink" Target="http://paperpile.com/b/vZxRdk/yWgmL" TargetMode="External"/><Relationship Id="rId8" Type="http://schemas.openxmlformats.org/officeDocument/2006/relationships/hyperlink" Target="https://paperpile.com/c/vZxRdk/LTpkd" TargetMode="External"/><Relationship Id="rId98" Type="http://schemas.openxmlformats.org/officeDocument/2006/relationships/hyperlink" Target="https://paperpile.com/c/x5aI6V/16xh" TargetMode="External"/><Relationship Id="rId121" Type="http://schemas.openxmlformats.org/officeDocument/2006/relationships/hyperlink" Target="https://paperpile.com/c/x5aI6V/My6C" TargetMode="External"/><Relationship Id="rId142" Type="http://schemas.openxmlformats.org/officeDocument/2006/relationships/hyperlink" Target="https://paperpile.com/c/x5aI6V/u0Eo" TargetMode="External"/><Relationship Id="rId163" Type="http://schemas.openxmlformats.org/officeDocument/2006/relationships/hyperlink" Target="https://paperpile.com/c/vZxRdk/dVjKN" TargetMode="External"/><Relationship Id="rId184" Type="http://schemas.openxmlformats.org/officeDocument/2006/relationships/hyperlink" Target="http://paperpile.com/b/vZxRdk/x9pVe" TargetMode="External"/><Relationship Id="rId219" Type="http://schemas.openxmlformats.org/officeDocument/2006/relationships/hyperlink" Target="http://paperpile.com/b/vZxRdk/LTpkd" TargetMode="External"/><Relationship Id="rId370" Type="http://schemas.openxmlformats.org/officeDocument/2006/relationships/hyperlink" Target="http://paperpile.com/b/vZxRdk/Bxbmy" TargetMode="External"/><Relationship Id="rId391" Type="http://schemas.openxmlformats.org/officeDocument/2006/relationships/hyperlink" Target="http://paperpile.com/b/vZxRdk/DxxTr" TargetMode="External"/><Relationship Id="rId230" Type="http://schemas.openxmlformats.org/officeDocument/2006/relationships/hyperlink" Target="http://paperpile.com/b/vZxRdk/aXBmR" TargetMode="External"/><Relationship Id="rId251" Type="http://schemas.openxmlformats.org/officeDocument/2006/relationships/hyperlink" Target="http://paperpile.com/b/vZxRdk/9sWzg" TargetMode="External"/><Relationship Id="rId25" Type="http://schemas.openxmlformats.org/officeDocument/2006/relationships/hyperlink" Target="https://www.crd.york.ac.uk/prospero/display_record.php?ID=CRD42020200380" TargetMode="External"/><Relationship Id="rId46" Type="http://schemas.openxmlformats.org/officeDocument/2006/relationships/hyperlink" Target="https://paperpile.com/c/x5aI6V/br4u" TargetMode="External"/><Relationship Id="rId67" Type="http://schemas.openxmlformats.org/officeDocument/2006/relationships/hyperlink" Target="https://paperpile.com/c/x5aI6V/Gwdb" TargetMode="External"/><Relationship Id="rId272" Type="http://schemas.openxmlformats.org/officeDocument/2006/relationships/hyperlink" Target="http://paperpile.com/b/vZxRdk/8h2k5" TargetMode="External"/><Relationship Id="rId293" Type="http://schemas.openxmlformats.org/officeDocument/2006/relationships/hyperlink" Target="https://doi.org/10.1186/1471-2288-8-22" TargetMode="External"/><Relationship Id="rId307" Type="http://schemas.openxmlformats.org/officeDocument/2006/relationships/hyperlink" Target="http://paperpile.com/b/vZxRdk/cHoyV" TargetMode="External"/><Relationship Id="rId328" Type="http://schemas.openxmlformats.org/officeDocument/2006/relationships/hyperlink" Target="http://paperpile.com/b/IZ88r6/cYRl" TargetMode="External"/><Relationship Id="rId349" Type="http://schemas.openxmlformats.org/officeDocument/2006/relationships/hyperlink" Target="https://www.r-project.org/" TargetMode="External"/><Relationship Id="rId88" Type="http://schemas.openxmlformats.org/officeDocument/2006/relationships/hyperlink" Target="https://paperpile.com/c/x5aI6V/9UDu" TargetMode="External"/><Relationship Id="rId111" Type="http://schemas.openxmlformats.org/officeDocument/2006/relationships/hyperlink" Target="https://paperpile.com/c/x5aI6V/qg1G" TargetMode="External"/><Relationship Id="rId132" Type="http://schemas.openxmlformats.org/officeDocument/2006/relationships/hyperlink" Target="https://paperpile.com/c/x5aI6V/nIOq" TargetMode="External"/><Relationship Id="rId153" Type="http://schemas.openxmlformats.org/officeDocument/2006/relationships/hyperlink" Target="https://paperpile.com/c/x5aI6V/4Osj" TargetMode="External"/><Relationship Id="rId174" Type="http://schemas.openxmlformats.org/officeDocument/2006/relationships/hyperlink" Target="https://paperpile.com/c/vZxRdk/aXBmR" TargetMode="External"/><Relationship Id="rId195" Type="http://schemas.openxmlformats.org/officeDocument/2006/relationships/hyperlink" Target="http://paperpile.com/b/vZxRdk/J4e9W" TargetMode="External"/><Relationship Id="rId209" Type="http://schemas.openxmlformats.org/officeDocument/2006/relationships/hyperlink" Target="http://paperpile.com/b/vZxRdk/jXXpZ" TargetMode="External"/><Relationship Id="rId360" Type="http://schemas.openxmlformats.org/officeDocument/2006/relationships/hyperlink" Target="http://paperpile.com/b/vZxRdk/yWgmL" TargetMode="External"/><Relationship Id="rId381" Type="http://schemas.openxmlformats.org/officeDocument/2006/relationships/hyperlink" Target="http://paperpile.com/b/vZxRdk/F2qft" TargetMode="External"/><Relationship Id="rId220" Type="http://schemas.openxmlformats.org/officeDocument/2006/relationships/hyperlink" Target="http://paperpile.com/b/vZxRdk/LTpkd" TargetMode="External"/><Relationship Id="rId241" Type="http://schemas.openxmlformats.org/officeDocument/2006/relationships/hyperlink" Target="http://paperpile.com/b/vZxRdk/Twi1z" TargetMode="External"/><Relationship Id="rId15" Type="http://schemas.openxmlformats.org/officeDocument/2006/relationships/hyperlink" Target="https://paperpile.com/c/1C5sjz/3AvO6" TargetMode="External"/><Relationship Id="rId36" Type="http://schemas.openxmlformats.org/officeDocument/2006/relationships/hyperlink" Target="https://paperpile.com/c/1C5sjz/5Xa2y" TargetMode="External"/><Relationship Id="rId57" Type="http://schemas.openxmlformats.org/officeDocument/2006/relationships/hyperlink" Target="https://paperpile.com/c/x5aI6V/J2iJ" TargetMode="External"/><Relationship Id="rId262" Type="http://schemas.openxmlformats.org/officeDocument/2006/relationships/hyperlink" Target="http://paperpile.com/b/vZxRdk/LOmdy" TargetMode="External"/><Relationship Id="rId283" Type="http://schemas.openxmlformats.org/officeDocument/2006/relationships/hyperlink" Target="http://paperpile.com/b/vZxRdk/YxIgC" TargetMode="External"/><Relationship Id="rId318" Type="http://schemas.openxmlformats.org/officeDocument/2006/relationships/hyperlink" Target="http://paperpile.com/b/vZxRdk/WqlBE" TargetMode="External"/><Relationship Id="rId339" Type="http://schemas.openxmlformats.org/officeDocument/2006/relationships/hyperlink" Target="http://paperpile.com/b/vZxRdk/zwLNV" TargetMode="External"/><Relationship Id="rId78" Type="http://schemas.openxmlformats.org/officeDocument/2006/relationships/hyperlink" Target="https://paperpile.com/c/x5aI6V/OOoG" TargetMode="External"/><Relationship Id="rId99" Type="http://schemas.openxmlformats.org/officeDocument/2006/relationships/hyperlink" Target="https://paperpile.com/c/x5aI6V/TlMZ" TargetMode="External"/><Relationship Id="rId101" Type="http://schemas.openxmlformats.org/officeDocument/2006/relationships/hyperlink" Target="https://paperpile.com/c/x5aI6V/TlMZ" TargetMode="External"/><Relationship Id="rId122" Type="http://schemas.openxmlformats.org/officeDocument/2006/relationships/hyperlink" Target="https://paperpile.com/c/x5aI6V/My6C" TargetMode="External"/><Relationship Id="rId143" Type="http://schemas.openxmlformats.org/officeDocument/2006/relationships/hyperlink" Target="https://paperpile.com/c/x5aI6V/u0Eo" TargetMode="External"/><Relationship Id="rId164" Type="http://schemas.openxmlformats.org/officeDocument/2006/relationships/hyperlink" Target="https://paperpile.com/c/vZxRdk/Df1cm" TargetMode="External"/><Relationship Id="rId185" Type="http://schemas.openxmlformats.org/officeDocument/2006/relationships/hyperlink" Target="http://paperpile.com/b/vZxRdk/x9pVe" TargetMode="External"/><Relationship Id="rId350" Type="http://schemas.openxmlformats.org/officeDocument/2006/relationships/hyperlink" Target="http://paperpile.com/b/vZxRdk/Lc1vz" TargetMode="External"/><Relationship Id="rId371" Type="http://schemas.openxmlformats.org/officeDocument/2006/relationships/hyperlink" Target="http://paperpile.com/b/vZxRdk/Bxbmy" TargetMode="External"/><Relationship Id="rId9" Type="http://schemas.openxmlformats.org/officeDocument/2006/relationships/hyperlink" Target="https://paperpile.com/c/vZxRdk/F2qft" TargetMode="External"/><Relationship Id="rId210" Type="http://schemas.openxmlformats.org/officeDocument/2006/relationships/hyperlink" Target="http://paperpile.com/b/vZxRdk/jXXpZ" TargetMode="External"/><Relationship Id="rId392" Type="http://schemas.openxmlformats.org/officeDocument/2006/relationships/hyperlink" Target="http://paperpile.com/b/vZxRdk/DxxTr" TargetMode="External"/><Relationship Id="rId26" Type="http://schemas.openxmlformats.org/officeDocument/2006/relationships/hyperlink" Target="https://paperpile.com/c/1C5sjz/JQvRf" TargetMode="External"/><Relationship Id="rId231" Type="http://schemas.openxmlformats.org/officeDocument/2006/relationships/hyperlink" Target="https://doi.org/10.1192/bjp.bp.114.149112" TargetMode="External"/><Relationship Id="rId252" Type="http://schemas.openxmlformats.org/officeDocument/2006/relationships/hyperlink" Target="http://paperpile.com/b/vZxRdk/9sWzg" TargetMode="External"/><Relationship Id="rId273" Type="http://schemas.openxmlformats.org/officeDocument/2006/relationships/hyperlink" Target="http://paperpile.com/b/vZxRdk/8h2k5" TargetMode="External"/><Relationship Id="rId294" Type="http://schemas.openxmlformats.org/officeDocument/2006/relationships/hyperlink" Target="http://paperpile.com/b/vZxRdk/XmCVH" TargetMode="External"/><Relationship Id="rId308" Type="http://schemas.openxmlformats.org/officeDocument/2006/relationships/hyperlink" Target="http://paperpile.com/b/vZxRdk/cHoyV" TargetMode="External"/><Relationship Id="rId329" Type="http://schemas.openxmlformats.org/officeDocument/2006/relationships/hyperlink" Target="http://paperpile.com/b/IZ88r6/cYRl" TargetMode="External"/><Relationship Id="rId47" Type="http://schemas.openxmlformats.org/officeDocument/2006/relationships/hyperlink" Target="https://paperpile.com/c/x5aI6V/br4u" TargetMode="External"/><Relationship Id="rId68" Type="http://schemas.openxmlformats.org/officeDocument/2006/relationships/hyperlink" Target="https://paperpile.com/c/x5aI6V/Gwdb" TargetMode="External"/><Relationship Id="rId89" Type="http://schemas.openxmlformats.org/officeDocument/2006/relationships/hyperlink" Target="https://paperpile.com/c/x5aI6V/9UDu" TargetMode="External"/><Relationship Id="rId112" Type="http://schemas.openxmlformats.org/officeDocument/2006/relationships/hyperlink" Target="https://paperpile.com/c/x5aI6V/qg1G" TargetMode="External"/><Relationship Id="rId133" Type="http://schemas.openxmlformats.org/officeDocument/2006/relationships/hyperlink" Target="https://paperpile.com/c/x5aI6V/nIOq" TargetMode="External"/><Relationship Id="rId154" Type="http://schemas.openxmlformats.org/officeDocument/2006/relationships/hyperlink" Target="https://paperpile.com/c/x5aI6V/4cyV" TargetMode="External"/><Relationship Id="rId175" Type="http://schemas.openxmlformats.org/officeDocument/2006/relationships/hyperlink" Target="https://paperpile.com/c/vZxRdk/Twi1z" TargetMode="External"/><Relationship Id="rId340" Type="http://schemas.openxmlformats.org/officeDocument/2006/relationships/hyperlink" Target="https://doi.org/10.1111/obr.13128" TargetMode="External"/><Relationship Id="rId361" Type="http://schemas.openxmlformats.org/officeDocument/2006/relationships/hyperlink" Target="https://doi.org/10.1001/jama.283.15.2008" TargetMode="External"/><Relationship Id="rId196" Type="http://schemas.openxmlformats.org/officeDocument/2006/relationships/hyperlink" Target="http://paperpile.com/b/vZxRdk/J4e9W" TargetMode="External"/><Relationship Id="rId200" Type="http://schemas.openxmlformats.org/officeDocument/2006/relationships/hyperlink" Target="http://paperpile.com/b/vZxRdk/PNVOb" TargetMode="External"/><Relationship Id="rId382" Type="http://schemas.openxmlformats.org/officeDocument/2006/relationships/hyperlink" Target="http://paperpile.com/b/vZxRdk/F2qft" TargetMode="External"/><Relationship Id="rId16" Type="http://schemas.openxmlformats.org/officeDocument/2006/relationships/hyperlink" Target="https://paperpile.com/c/1C5sjz/IH0Bp" TargetMode="External"/><Relationship Id="rId221" Type="http://schemas.openxmlformats.org/officeDocument/2006/relationships/hyperlink" Target="http://paperpile.com/b/vZxRdk/LTpkd" TargetMode="External"/><Relationship Id="rId242" Type="http://schemas.openxmlformats.org/officeDocument/2006/relationships/hyperlink" Target="http://paperpile.com/b/vZxRdk/Twi1z" TargetMode="External"/><Relationship Id="rId263" Type="http://schemas.openxmlformats.org/officeDocument/2006/relationships/hyperlink" Target="http://paperpile.com/b/vZxRdk/LOmdy" TargetMode="External"/><Relationship Id="rId284" Type="http://schemas.openxmlformats.org/officeDocument/2006/relationships/hyperlink" Target="http://paperpile.com/b/vZxRdk/YxIgC" TargetMode="External"/><Relationship Id="rId319" Type="http://schemas.openxmlformats.org/officeDocument/2006/relationships/hyperlink" Target="http://paperpile.com/b/vZxRdk/liw44" TargetMode="External"/><Relationship Id="rId37" Type="http://schemas.openxmlformats.org/officeDocument/2006/relationships/hyperlink" Target="https://paperpile.com/c/1C5sjz/B3a94" TargetMode="External"/><Relationship Id="rId58" Type="http://schemas.openxmlformats.org/officeDocument/2006/relationships/hyperlink" Target="https://paperpile.com/c/x5aI6V/J2iJ" TargetMode="External"/><Relationship Id="rId79" Type="http://schemas.openxmlformats.org/officeDocument/2006/relationships/hyperlink" Target="https://paperpile.com/c/x5aI6V/OOoG" TargetMode="External"/><Relationship Id="rId102" Type="http://schemas.openxmlformats.org/officeDocument/2006/relationships/hyperlink" Target="https://paperpile.com/c/x5aI6V/NRLK" TargetMode="External"/><Relationship Id="rId123" Type="http://schemas.openxmlformats.org/officeDocument/2006/relationships/hyperlink" Target="https://paperpile.com/c/x5aI6V/MjH3" TargetMode="External"/><Relationship Id="rId144" Type="http://schemas.openxmlformats.org/officeDocument/2006/relationships/hyperlink" Target="https://paperpile.com/c/x5aI6V/EYts" TargetMode="External"/><Relationship Id="rId330" Type="http://schemas.openxmlformats.org/officeDocument/2006/relationships/hyperlink" Target="https://doi.org/10.24869/psyd.2020.176" TargetMode="External"/><Relationship Id="rId90" Type="http://schemas.openxmlformats.org/officeDocument/2006/relationships/hyperlink" Target="https://paperpile.com/c/x5aI6V/Bcmo" TargetMode="External"/><Relationship Id="rId165" Type="http://schemas.openxmlformats.org/officeDocument/2006/relationships/hyperlink" Target="https://paperpile.com/c/vZxRdk/gNGt0" TargetMode="External"/><Relationship Id="rId186" Type="http://schemas.openxmlformats.org/officeDocument/2006/relationships/hyperlink" Target="https://www.crd.york.ac.uk/prospero/display_record.php?ID=CRD42020200380" TargetMode="External"/><Relationship Id="rId351" Type="http://schemas.openxmlformats.org/officeDocument/2006/relationships/hyperlink" Target="http://paperpile.com/b/vZxRdk/Lc1vz" TargetMode="External"/><Relationship Id="rId372" Type="http://schemas.openxmlformats.org/officeDocument/2006/relationships/hyperlink" Target="http://paperpile.com/b/vZxRdk/Bxbmy" TargetMode="External"/><Relationship Id="rId393" Type="http://schemas.openxmlformats.org/officeDocument/2006/relationships/hyperlink" Target="https://apps.who.int/iris/bitstream/handle/10665/275718/9789241550383-eng.pdf" TargetMode="External"/><Relationship Id="rId211" Type="http://schemas.openxmlformats.org/officeDocument/2006/relationships/hyperlink" Target="http://paperpile.com/b/vZxRdk/GrRxs" TargetMode="External"/><Relationship Id="rId232" Type="http://schemas.openxmlformats.org/officeDocument/2006/relationships/hyperlink" Target="https://onlinelibrary.wiley.com/doi/abs/10.1111/j.1600-0447.2005.00637" TargetMode="External"/><Relationship Id="rId253" Type="http://schemas.openxmlformats.org/officeDocument/2006/relationships/hyperlink" Target="https://doi.org/10.1371/journal.pone.0082793" TargetMode="External"/><Relationship Id="rId274" Type="http://schemas.openxmlformats.org/officeDocument/2006/relationships/hyperlink" Target="http://paperpile.com/b/vZxRdk/8h2k5" TargetMode="External"/><Relationship Id="rId295" Type="http://schemas.openxmlformats.org/officeDocument/2006/relationships/hyperlink" Target="http://paperpile.com/b/vZxRdk/XmCVH" TargetMode="External"/><Relationship Id="rId309" Type="http://schemas.openxmlformats.org/officeDocument/2006/relationships/hyperlink" Target="https://doi.org/10.11124/JBISRIR-D-19-00099" TargetMode="External"/><Relationship Id="rId27" Type="http://schemas.openxmlformats.org/officeDocument/2006/relationships/hyperlink" Target="https://paperpile.com/c/1C5sjz/yx3qn" TargetMode="External"/><Relationship Id="rId48" Type="http://schemas.openxmlformats.org/officeDocument/2006/relationships/hyperlink" Target="https://paperpile.com/c/x5aI6V/UqrD" TargetMode="External"/><Relationship Id="rId69" Type="http://schemas.openxmlformats.org/officeDocument/2006/relationships/hyperlink" Target="https://paperpile.com/c/x5aI6V/Cwm5" TargetMode="External"/><Relationship Id="rId113" Type="http://schemas.openxmlformats.org/officeDocument/2006/relationships/hyperlink" Target="https://paperpile.com/c/x5aI6V/qg1G" TargetMode="External"/><Relationship Id="rId134" Type="http://schemas.openxmlformats.org/officeDocument/2006/relationships/hyperlink" Target="https://paperpile.com/c/x5aI6V/nIOq" TargetMode="External"/><Relationship Id="rId320" Type="http://schemas.openxmlformats.org/officeDocument/2006/relationships/hyperlink" Target="http://paperpile.com/b/vZxRdk/liw44" TargetMode="External"/><Relationship Id="rId80" Type="http://schemas.openxmlformats.org/officeDocument/2006/relationships/hyperlink" Target="https://paperpile.com/c/x5aI6V/OOoG" TargetMode="External"/><Relationship Id="rId155" Type="http://schemas.openxmlformats.org/officeDocument/2006/relationships/hyperlink" Target="https://paperpile.com/c/x5aI6V/4cyV" TargetMode="External"/><Relationship Id="rId176" Type="http://schemas.openxmlformats.org/officeDocument/2006/relationships/hyperlink" Target="https://pure.york.ac.uk/portal/files/74735049/Underweight_and_obesity_people_wit_SMI_Dataset_11_11_21.xlsx" TargetMode="External"/><Relationship Id="rId197" Type="http://schemas.openxmlformats.org/officeDocument/2006/relationships/hyperlink" Target="http://paperpile.com/b/vZxRdk/J4e9W" TargetMode="External"/><Relationship Id="rId341" Type="http://schemas.openxmlformats.org/officeDocument/2006/relationships/hyperlink" Target="http://paperpile.com/b/IZ88r6/Ry2l" TargetMode="External"/><Relationship Id="rId362" Type="http://schemas.openxmlformats.org/officeDocument/2006/relationships/hyperlink" Target="http://paperpile.com/b/vZxRdk/oBLzC" TargetMode="External"/><Relationship Id="rId383" Type="http://schemas.openxmlformats.org/officeDocument/2006/relationships/hyperlink" Target="https://doi.org/10.1002/wps.20252" TargetMode="External"/><Relationship Id="rId201" Type="http://schemas.openxmlformats.org/officeDocument/2006/relationships/hyperlink" Target="http://paperpile.com/b/vZxRdk/PNVOb" TargetMode="External"/><Relationship Id="rId222" Type="http://schemas.openxmlformats.org/officeDocument/2006/relationships/hyperlink" Target="http://paperpile.com/b/vZxRdk/E3AdP" TargetMode="External"/><Relationship Id="rId243" Type="http://schemas.openxmlformats.org/officeDocument/2006/relationships/hyperlink" Target="http://paperpile.com/b/vZxRdk/Twi1z" TargetMode="External"/><Relationship Id="rId264" Type="http://schemas.openxmlformats.org/officeDocument/2006/relationships/hyperlink" Target="http://paperpile.com/b/vZxRdk/LOmdy" TargetMode="External"/><Relationship Id="rId285" Type="http://schemas.openxmlformats.org/officeDocument/2006/relationships/hyperlink" Target="http://paperpile.com/b/vZxRdk/YxIgC" TargetMode="External"/><Relationship Id="rId17" Type="http://schemas.openxmlformats.org/officeDocument/2006/relationships/hyperlink" Target="https://paperpile.com/c/1C5sjz/FFPbq+oiBAX" TargetMode="External"/><Relationship Id="rId38" Type="http://schemas.openxmlformats.org/officeDocument/2006/relationships/hyperlink" Target="https://paperpile.com/c/1C5sjz/V5jvt" TargetMode="External"/><Relationship Id="rId59" Type="http://schemas.openxmlformats.org/officeDocument/2006/relationships/hyperlink" Target="https://paperpile.com/c/x5aI6V/J2iJ" TargetMode="External"/><Relationship Id="rId103" Type="http://schemas.openxmlformats.org/officeDocument/2006/relationships/hyperlink" Target="https://paperpile.com/c/x5aI6V/NRLK" TargetMode="External"/><Relationship Id="rId124" Type="http://schemas.openxmlformats.org/officeDocument/2006/relationships/hyperlink" Target="https://paperpile.com/c/x5aI6V/MjH3" TargetMode="External"/><Relationship Id="rId310" Type="http://schemas.openxmlformats.org/officeDocument/2006/relationships/hyperlink" Target="http://paperpile.com/b/vZxRdk/m5WVZ" TargetMode="External"/><Relationship Id="rId70" Type="http://schemas.openxmlformats.org/officeDocument/2006/relationships/hyperlink" Target="https://paperpile.com/c/x5aI6V/Cwm5" TargetMode="External"/><Relationship Id="rId91" Type="http://schemas.openxmlformats.org/officeDocument/2006/relationships/hyperlink" Target="https://paperpile.com/c/x5aI6V/Bcmo" TargetMode="External"/><Relationship Id="rId145" Type="http://schemas.openxmlformats.org/officeDocument/2006/relationships/hyperlink" Target="https://paperpile.com/c/x5aI6V/nRrQ" TargetMode="External"/><Relationship Id="rId166" Type="http://schemas.openxmlformats.org/officeDocument/2006/relationships/hyperlink" Target="https://paperpile.com/c/vZxRdk/Df1cm" TargetMode="External"/><Relationship Id="rId187" Type="http://schemas.openxmlformats.org/officeDocument/2006/relationships/hyperlink" Target="http://paperpile.com/b/vZxRdk/YKlKl" TargetMode="External"/><Relationship Id="rId331" Type="http://schemas.openxmlformats.org/officeDocument/2006/relationships/hyperlink" Target="http://paperpile.com/b/vZxRdk/Ube7n" TargetMode="External"/><Relationship Id="rId352" Type="http://schemas.openxmlformats.org/officeDocument/2006/relationships/hyperlink" Target="http://paperpile.com/b/vZxRdk/Lc1vz" TargetMode="External"/><Relationship Id="rId373" Type="http://schemas.openxmlformats.org/officeDocument/2006/relationships/hyperlink" Target="https://doi.org/10.1016/j.schres.2017.10.017" TargetMode="External"/><Relationship Id="rId394" Type="http://schemas.openxmlformats.org/officeDocument/2006/relationships/hyperlink" Target="http://paperpile.com/b/vZxRdk/cFouR" TargetMode="External"/><Relationship Id="rId1" Type="http://schemas.openxmlformats.org/officeDocument/2006/relationships/customXml" Target="../customXml/item1.xml"/><Relationship Id="rId212" Type="http://schemas.openxmlformats.org/officeDocument/2006/relationships/hyperlink" Target="http://paperpile.com/b/vZxRdk/GrRxs" TargetMode="External"/><Relationship Id="rId233" Type="http://schemas.openxmlformats.org/officeDocument/2006/relationships/hyperlink" Target="http://paperpile.com/b/vZxRdk/WaLXJ" TargetMode="External"/><Relationship Id="rId254" Type="http://schemas.openxmlformats.org/officeDocument/2006/relationships/hyperlink" Target="http://paperpile.com/b/vZxRdk/2CY7W" TargetMode="External"/><Relationship Id="rId28" Type="http://schemas.openxmlformats.org/officeDocument/2006/relationships/hyperlink" Target="https://paperpile.com/c/1C5sjz/quils" TargetMode="External"/><Relationship Id="rId49" Type="http://schemas.openxmlformats.org/officeDocument/2006/relationships/hyperlink" Target="https://paperpile.com/c/x5aI6V/UqrD" TargetMode="External"/><Relationship Id="rId114" Type="http://schemas.openxmlformats.org/officeDocument/2006/relationships/hyperlink" Target="https://paperpile.com/c/x5aI6V/My6C" TargetMode="External"/><Relationship Id="rId275" Type="http://schemas.openxmlformats.org/officeDocument/2006/relationships/hyperlink" Target="http://paperpile.com/b/vZxRdk/8h2k5" TargetMode="External"/><Relationship Id="rId296" Type="http://schemas.openxmlformats.org/officeDocument/2006/relationships/hyperlink" Target="http://paperpile.com/b/vZxRdk/XmCVH" TargetMode="External"/><Relationship Id="rId300" Type="http://schemas.openxmlformats.org/officeDocument/2006/relationships/hyperlink" Target="http://paperpile.com/b/vZxRdk/jLT87" TargetMode="External"/><Relationship Id="rId60" Type="http://schemas.openxmlformats.org/officeDocument/2006/relationships/hyperlink" Target="https://paperpile.com/c/x5aI6V/g9SZ" TargetMode="External"/><Relationship Id="rId81" Type="http://schemas.openxmlformats.org/officeDocument/2006/relationships/hyperlink" Target="https://paperpile.com/c/x5aI6V/JzUg" TargetMode="External"/><Relationship Id="rId135" Type="http://schemas.openxmlformats.org/officeDocument/2006/relationships/hyperlink" Target="https://paperpile.com/c/x5aI6V/X28y" TargetMode="External"/><Relationship Id="rId156" Type="http://schemas.openxmlformats.org/officeDocument/2006/relationships/hyperlink" Target="https://paperpile.com/c/x5aI6V/4cyV" TargetMode="External"/><Relationship Id="rId177" Type="http://schemas.openxmlformats.org/officeDocument/2006/relationships/hyperlink" Target="http://paperpile.com/b/vZxRdk/gNGt0" TargetMode="External"/><Relationship Id="rId198" Type="http://schemas.openxmlformats.org/officeDocument/2006/relationships/hyperlink" Target="http://paperpile.com/b/vZxRdk/J4e9W" TargetMode="External"/><Relationship Id="rId321" Type="http://schemas.openxmlformats.org/officeDocument/2006/relationships/hyperlink" Target="http://paperpile.com/b/vZxRdk/liw44" TargetMode="External"/><Relationship Id="rId342" Type="http://schemas.openxmlformats.org/officeDocument/2006/relationships/hyperlink" Target="http://paperpile.com/b/IZ88r6/Ry2l" TargetMode="External"/><Relationship Id="rId363" Type="http://schemas.openxmlformats.org/officeDocument/2006/relationships/hyperlink" Target="http://paperpile.com/b/vZxRdk/oBLzC" TargetMode="External"/><Relationship Id="rId384" Type="http://schemas.openxmlformats.org/officeDocument/2006/relationships/hyperlink" Target="http://paperpile.com/b/vZxRdk/JVQZT" TargetMode="External"/><Relationship Id="rId202" Type="http://schemas.openxmlformats.org/officeDocument/2006/relationships/hyperlink" Target="http://paperpile.com/b/vZxRdk/PNVOb" TargetMode="External"/><Relationship Id="rId223" Type="http://schemas.openxmlformats.org/officeDocument/2006/relationships/hyperlink" Target="http://paperpile.com/b/vZxRdk/E3AdP" TargetMode="External"/><Relationship Id="rId244" Type="http://schemas.openxmlformats.org/officeDocument/2006/relationships/hyperlink" Target="http://paperpile.com/b/vZxRdk/Twi1z" TargetMode="External"/><Relationship Id="rId18" Type="http://schemas.openxmlformats.org/officeDocument/2006/relationships/hyperlink" Target="https://paperpile.com/c/1C5sjz/yx3qn" TargetMode="External"/><Relationship Id="rId39" Type="http://schemas.openxmlformats.org/officeDocument/2006/relationships/hyperlink" Target="https://paperpile.com/c/x5aI6V/pSa7" TargetMode="External"/><Relationship Id="rId265" Type="http://schemas.openxmlformats.org/officeDocument/2006/relationships/hyperlink" Target="https://doi.org/10.3389/fendo.2021.769309" TargetMode="External"/><Relationship Id="rId286" Type="http://schemas.openxmlformats.org/officeDocument/2006/relationships/hyperlink" Target="http://paperpile.com/b/vZxRdk/YxIgC" TargetMode="External"/><Relationship Id="rId50" Type="http://schemas.openxmlformats.org/officeDocument/2006/relationships/hyperlink" Target="https://paperpile.com/c/x5aI6V/UqrD" TargetMode="External"/><Relationship Id="rId104" Type="http://schemas.openxmlformats.org/officeDocument/2006/relationships/hyperlink" Target="https://paperpile.com/c/x5aI6V/NRLK" TargetMode="External"/><Relationship Id="rId125" Type="http://schemas.openxmlformats.org/officeDocument/2006/relationships/hyperlink" Target="https://paperpile.com/c/x5aI6V/MjH3" TargetMode="External"/><Relationship Id="rId146" Type="http://schemas.openxmlformats.org/officeDocument/2006/relationships/hyperlink" Target="https://paperpile.com/c/x5aI6V/nRrQ" TargetMode="External"/><Relationship Id="rId167" Type="http://schemas.openxmlformats.org/officeDocument/2006/relationships/hyperlink" Target="https://paperpile.com/c/1C5sjz/rYZdI" TargetMode="External"/><Relationship Id="rId188" Type="http://schemas.openxmlformats.org/officeDocument/2006/relationships/hyperlink" Target="http://paperpile.com/b/vZxRdk/YKlKl" TargetMode="External"/><Relationship Id="rId311" Type="http://schemas.openxmlformats.org/officeDocument/2006/relationships/hyperlink" Target="http://paperpile.com/b/vZxRdk/m5WVZ" TargetMode="External"/><Relationship Id="rId332" Type="http://schemas.openxmlformats.org/officeDocument/2006/relationships/hyperlink" Target="http://paperpile.com/b/vZxRdk/Ube7n" TargetMode="External"/><Relationship Id="rId353" Type="http://schemas.openxmlformats.org/officeDocument/2006/relationships/hyperlink" Target="http://paperpile.com/b/vZxRdk/Lc1vz" TargetMode="External"/><Relationship Id="rId374" Type="http://schemas.openxmlformats.org/officeDocument/2006/relationships/hyperlink" Target="http://paperpile.com/b/vZxRdk/kARog" TargetMode="External"/><Relationship Id="rId395" Type="http://schemas.openxmlformats.org/officeDocument/2006/relationships/hyperlink" Target="http://paperpile.com/b/vZxRdk/cFouR" TargetMode="External"/><Relationship Id="rId71" Type="http://schemas.openxmlformats.org/officeDocument/2006/relationships/hyperlink" Target="https://paperpile.com/c/x5aI6V/Cwm5" TargetMode="External"/><Relationship Id="rId92" Type="http://schemas.openxmlformats.org/officeDocument/2006/relationships/hyperlink" Target="https://paperpile.com/c/x5aI6V/Bcmo" TargetMode="External"/><Relationship Id="rId213" Type="http://schemas.openxmlformats.org/officeDocument/2006/relationships/hyperlink" Target="http://paperpile.com/b/vZxRdk/GrRxs" TargetMode="External"/><Relationship Id="rId234" Type="http://schemas.openxmlformats.org/officeDocument/2006/relationships/hyperlink" Target="http://paperpile.com/b/vZxRdk/WaLXJ" TargetMode="External"/><Relationship Id="rId2" Type="http://schemas.openxmlformats.org/officeDocument/2006/relationships/numbering" Target="numbering.xml"/><Relationship Id="rId29" Type="http://schemas.openxmlformats.org/officeDocument/2006/relationships/hyperlink" Target="https://paperpile.com/c/1C5sjz/r2nWS" TargetMode="External"/><Relationship Id="rId255" Type="http://schemas.openxmlformats.org/officeDocument/2006/relationships/hyperlink" Target="http://paperpile.com/b/vZxRdk/2CY7W" TargetMode="External"/><Relationship Id="rId276" Type="http://schemas.openxmlformats.org/officeDocument/2006/relationships/hyperlink" Target="http://paperpile.com/b/vZxRdk/8h2k5" TargetMode="External"/><Relationship Id="rId297" Type="http://schemas.openxmlformats.org/officeDocument/2006/relationships/hyperlink" Target="http://dx.doi.org/10.1371/journal.pmed.1000097" TargetMode="External"/><Relationship Id="rId40" Type="http://schemas.openxmlformats.org/officeDocument/2006/relationships/hyperlink" Target="https://paperpile.com/c/x5aI6V/pSa7" TargetMode="External"/><Relationship Id="rId115" Type="http://schemas.openxmlformats.org/officeDocument/2006/relationships/hyperlink" Target="https://paperpile.com/c/x5aI6V/My6C" TargetMode="External"/><Relationship Id="rId136" Type="http://schemas.openxmlformats.org/officeDocument/2006/relationships/hyperlink" Target="https://paperpile.com/c/x5aI6V/X28y" TargetMode="External"/><Relationship Id="rId157" Type="http://schemas.openxmlformats.org/officeDocument/2006/relationships/hyperlink" Target="https://paperpile.com/c/1C5sjz/quils" TargetMode="External"/><Relationship Id="rId178" Type="http://schemas.openxmlformats.org/officeDocument/2006/relationships/hyperlink" Target="http://paperpile.com/b/vZxRdk/gNGt0" TargetMode="External"/><Relationship Id="rId301" Type="http://schemas.openxmlformats.org/officeDocument/2006/relationships/hyperlink" Target="http://paperpile.com/b/vZxRdk/jLT87" TargetMode="External"/><Relationship Id="rId322" Type="http://schemas.openxmlformats.org/officeDocument/2006/relationships/hyperlink" Target="http://paperpile.com/b/vZxRdk/liw44" TargetMode="External"/><Relationship Id="rId343" Type="http://schemas.openxmlformats.org/officeDocument/2006/relationships/hyperlink" Target="http://paperpile.com/b/IZ88r6/Ry2l" TargetMode="External"/><Relationship Id="rId364" Type="http://schemas.openxmlformats.org/officeDocument/2006/relationships/hyperlink" Target="http://paperpile.com/b/vZxRdk/oBLzC" TargetMode="External"/><Relationship Id="rId61" Type="http://schemas.openxmlformats.org/officeDocument/2006/relationships/hyperlink" Target="https://paperpile.com/c/x5aI6V/g9SZ" TargetMode="External"/><Relationship Id="rId82" Type="http://schemas.openxmlformats.org/officeDocument/2006/relationships/hyperlink" Target="https://paperpile.com/c/x5aI6V/JzUg" TargetMode="External"/><Relationship Id="rId199" Type="http://schemas.openxmlformats.org/officeDocument/2006/relationships/hyperlink" Target="https://doi.org/10.1539/joh.45.335" TargetMode="External"/><Relationship Id="rId203" Type="http://schemas.openxmlformats.org/officeDocument/2006/relationships/hyperlink" Target="http://paperpile.com/b/vZxRdk/PNVOb" TargetMode="External"/><Relationship Id="rId385" Type="http://schemas.openxmlformats.org/officeDocument/2006/relationships/hyperlink" Target="http://paperpile.com/b/vZxRdk/JVQZT" TargetMode="External"/><Relationship Id="rId19" Type="http://schemas.openxmlformats.org/officeDocument/2006/relationships/hyperlink" Target="https://paperpile.com/c/1C5sjz/RECma" TargetMode="External"/><Relationship Id="rId224" Type="http://schemas.openxmlformats.org/officeDocument/2006/relationships/hyperlink" Target="http://paperpile.com/b/vZxRdk/E3AdP" TargetMode="External"/><Relationship Id="rId245" Type="http://schemas.openxmlformats.org/officeDocument/2006/relationships/hyperlink" Target="http://paperpile.com/b/vZxRdk/dVjKN" TargetMode="External"/><Relationship Id="rId266" Type="http://schemas.openxmlformats.org/officeDocument/2006/relationships/hyperlink" Target="http://paperpile.com/b/vZxRdk/Df1cm" TargetMode="External"/><Relationship Id="rId287" Type="http://schemas.openxmlformats.org/officeDocument/2006/relationships/hyperlink" Target="https://doi.org/10.3389/fpsyt.2021.623681" TargetMode="External"/><Relationship Id="rId30" Type="http://schemas.openxmlformats.org/officeDocument/2006/relationships/hyperlink" Target="https://paperpile.com/c/vZxRdk/WqlBE+JVQZT" TargetMode="External"/><Relationship Id="rId105" Type="http://schemas.openxmlformats.org/officeDocument/2006/relationships/hyperlink" Target="https://paperpile.com/c/x5aI6V/Qeb4" TargetMode="External"/><Relationship Id="rId126" Type="http://schemas.openxmlformats.org/officeDocument/2006/relationships/hyperlink" Target="https://paperpile.com/c/x5aI6V/My6C" TargetMode="External"/><Relationship Id="rId147" Type="http://schemas.openxmlformats.org/officeDocument/2006/relationships/hyperlink" Target="https://paperpile.com/c/x5aI6V/nRrQ" TargetMode="External"/><Relationship Id="rId168" Type="http://schemas.openxmlformats.org/officeDocument/2006/relationships/hyperlink" Target="https://paperpile.com/c/1C5sjz/yx3qn" TargetMode="External"/><Relationship Id="rId312" Type="http://schemas.openxmlformats.org/officeDocument/2006/relationships/hyperlink" Target="http://paperpile.com/b/vZxRdk/m5WVZ" TargetMode="External"/><Relationship Id="rId333" Type="http://schemas.openxmlformats.org/officeDocument/2006/relationships/hyperlink" Target="http://paperpile.com/b/vZxRdk/Ube7n" TargetMode="External"/><Relationship Id="rId354" Type="http://schemas.openxmlformats.org/officeDocument/2006/relationships/hyperlink" Target="http://paperpile.com/b/vZxRdk/Lc1vz" TargetMode="External"/><Relationship Id="rId51" Type="http://schemas.openxmlformats.org/officeDocument/2006/relationships/hyperlink" Target="https://paperpile.com/c/x5aI6V/zrYK" TargetMode="External"/><Relationship Id="rId72" Type="http://schemas.openxmlformats.org/officeDocument/2006/relationships/hyperlink" Target="https://paperpile.com/c/x5aI6V/WvBw" TargetMode="External"/><Relationship Id="rId93" Type="http://schemas.openxmlformats.org/officeDocument/2006/relationships/hyperlink" Target="https://paperpile.com/c/x5aI6V/wddN" TargetMode="External"/><Relationship Id="rId189" Type="http://schemas.openxmlformats.org/officeDocument/2006/relationships/hyperlink" Target="https://www.cancer.org/treatment/understanding-your-diagnosis/signs-and-symptoms-of-cancer.html" TargetMode="External"/><Relationship Id="rId375" Type="http://schemas.openxmlformats.org/officeDocument/2006/relationships/hyperlink" Target="http://paperpile.com/b/vZxRdk/kARog" TargetMode="External"/><Relationship Id="rId396" Type="http://schemas.openxmlformats.org/officeDocument/2006/relationships/hyperlink" Target="http://paperpile.com/b/vZxRdk/cFouR" TargetMode="External"/><Relationship Id="rId3" Type="http://schemas.openxmlformats.org/officeDocument/2006/relationships/styles" Target="styles.xml"/><Relationship Id="rId214" Type="http://schemas.openxmlformats.org/officeDocument/2006/relationships/hyperlink" Target="http://dx.doi.org/10.1161/01.hyp.0000107251.49515.c2" TargetMode="External"/><Relationship Id="rId235" Type="http://schemas.openxmlformats.org/officeDocument/2006/relationships/hyperlink" Target="http://paperpile.com/b/vZxRdk/WaLXJ" TargetMode="External"/><Relationship Id="rId256" Type="http://schemas.openxmlformats.org/officeDocument/2006/relationships/hyperlink" Target="http://paperpile.com/b/vZxRdk/2CY7W" TargetMode="External"/><Relationship Id="rId277" Type="http://schemas.openxmlformats.org/officeDocument/2006/relationships/hyperlink" Target="https://doi.org/10.2190%2FPM.44.2.h" TargetMode="External"/><Relationship Id="rId298" Type="http://schemas.openxmlformats.org/officeDocument/2006/relationships/hyperlink" Target="http://paperpile.com/b/vZxRdk/jLT87" TargetMode="External"/><Relationship Id="rId400" Type="http://schemas.openxmlformats.org/officeDocument/2006/relationships/hyperlink" Target="http://paperpile.com/b/IZ88r6/nPUk" TargetMode="External"/><Relationship Id="rId116" Type="http://schemas.openxmlformats.org/officeDocument/2006/relationships/hyperlink" Target="https://paperpile.com/c/x5aI6V/My6C" TargetMode="External"/><Relationship Id="rId137" Type="http://schemas.openxmlformats.org/officeDocument/2006/relationships/hyperlink" Target="https://paperpile.com/c/x5aI6V/X28y" TargetMode="External"/><Relationship Id="rId158" Type="http://schemas.openxmlformats.org/officeDocument/2006/relationships/hyperlink" Target="https://paperpile.com/c/1C5sjz/r2nWS" TargetMode="External"/><Relationship Id="rId302" Type="http://schemas.openxmlformats.org/officeDocument/2006/relationships/hyperlink" Target="http://paperpile.com/b/vZxRdk/jLT87" TargetMode="External"/><Relationship Id="rId323" Type="http://schemas.openxmlformats.org/officeDocument/2006/relationships/hyperlink" Target="http://paperpile.com/b/vZxRdk/liw44" TargetMode="External"/><Relationship Id="rId344" Type="http://schemas.openxmlformats.org/officeDocument/2006/relationships/hyperlink" Target="http://paperpile.com/b/IZ88r6/Ry2l" TargetMode="External"/><Relationship Id="rId20" Type="http://schemas.openxmlformats.org/officeDocument/2006/relationships/hyperlink" Target="https://paperpile.com/c/1C5sjz/yHIZu" TargetMode="External"/><Relationship Id="rId41" Type="http://schemas.openxmlformats.org/officeDocument/2006/relationships/hyperlink" Target="https://paperpile.com/c/x5aI6V/pSa7" TargetMode="External"/><Relationship Id="rId62" Type="http://schemas.openxmlformats.org/officeDocument/2006/relationships/hyperlink" Target="https://paperpile.com/c/x5aI6V/g9SZ" TargetMode="External"/><Relationship Id="rId83" Type="http://schemas.openxmlformats.org/officeDocument/2006/relationships/hyperlink" Target="https://paperpile.com/c/x5aI6V/JzUg" TargetMode="External"/><Relationship Id="rId179" Type="http://schemas.openxmlformats.org/officeDocument/2006/relationships/hyperlink" Target="http://paperpile.com/b/vZxRdk/gNGt0" TargetMode="External"/><Relationship Id="rId365" Type="http://schemas.openxmlformats.org/officeDocument/2006/relationships/hyperlink" Target="http://paperpile.com/b/vZxRdk/oBLzC" TargetMode="External"/><Relationship Id="rId386" Type="http://schemas.openxmlformats.org/officeDocument/2006/relationships/hyperlink" Target="http://paperpile.com/b/vZxRdk/JVQZT" TargetMode="External"/><Relationship Id="rId190" Type="http://schemas.openxmlformats.org/officeDocument/2006/relationships/hyperlink" Target="http://paperpile.com/b/vZxRdk/ZvzPp" TargetMode="External"/><Relationship Id="rId204" Type="http://schemas.openxmlformats.org/officeDocument/2006/relationships/hyperlink" Target="http://paperpile.com/b/vZxRdk/PNVOb" TargetMode="External"/><Relationship Id="rId225" Type="http://schemas.openxmlformats.org/officeDocument/2006/relationships/hyperlink" Target="https://papers.ssrn.com/abstract=2741183" TargetMode="External"/><Relationship Id="rId246" Type="http://schemas.openxmlformats.org/officeDocument/2006/relationships/hyperlink" Target="http://paperpile.com/b/vZxRdk/dVjKN" TargetMode="External"/><Relationship Id="rId267" Type="http://schemas.openxmlformats.org/officeDocument/2006/relationships/hyperlink" Target="http://paperpile.com/b/vZxRdk/Df1cm" TargetMode="External"/><Relationship Id="rId288" Type="http://schemas.openxmlformats.org/officeDocument/2006/relationships/hyperlink" Target="http://paperpile.com/b/vZxRdk/pkIAR" TargetMode="External"/><Relationship Id="rId106" Type="http://schemas.openxmlformats.org/officeDocument/2006/relationships/hyperlink" Target="https://paperpile.com/c/x5aI6V/Qeb4" TargetMode="External"/><Relationship Id="rId127" Type="http://schemas.openxmlformats.org/officeDocument/2006/relationships/hyperlink" Target="https://paperpile.com/c/x5aI6V/My6C" TargetMode="External"/><Relationship Id="rId313" Type="http://schemas.openxmlformats.org/officeDocument/2006/relationships/hyperlink" Target="http://paperpile.com/b/vZxRdk/m5WVZ" TargetMode="External"/><Relationship Id="rId10" Type="http://schemas.openxmlformats.org/officeDocument/2006/relationships/hyperlink" Target="https://paperpile.com/c/vZxRdk/LTpkd" TargetMode="External"/><Relationship Id="rId31" Type="http://schemas.openxmlformats.org/officeDocument/2006/relationships/hyperlink" Target="https://paperpile.com/c/1C5sjz/JmQHS" TargetMode="External"/><Relationship Id="rId52" Type="http://schemas.openxmlformats.org/officeDocument/2006/relationships/hyperlink" Target="https://paperpile.com/c/x5aI6V/zrYK" TargetMode="External"/><Relationship Id="rId73" Type="http://schemas.openxmlformats.org/officeDocument/2006/relationships/hyperlink" Target="https://paperpile.com/c/x5aI6V/WvBw" TargetMode="External"/><Relationship Id="rId94" Type="http://schemas.openxmlformats.org/officeDocument/2006/relationships/hyperlink" Target="https://paperpile.com/c/x5aI6V/wddN" TargetMode="External"/><Relationship Id="rId148" Type="http://schemas.openxmlformats.org/officeDocument/2006/relationships/hyperlink" Target="https://paperpile.com/c/x5aI6V/4Osj" TargetMode="External"/><Relationship Id="rId169" Type="http://schemas.openxmlformats.org/officeDocument/2006/relationships/hyperlink" Target="https://paperpile.com/c/1C5sjz/iIseb+lMUr3" TargetMode="External"/><Relationship Id="rId334" Type="http://schemas.openxmlformats.org/officeDocument/2006/relationships/hyperlink" Target="http://dx.doi.org/10.3109/13697137.2012.667975" TargetMode="External"/><Relationship Id="rId355" Type="http://schemas.openxmlformats.org/officeDocument/2006/relationships/hyperlink" Target="https://doi.org/10.1002/jrsm.1131" TargetMode="External"/><Relationship Id="rId376" Type="http://schemas.openxmlformats.org/officeDocument/2006/relationships/hyperlink" Target="http://paperpile.com/b/vZxRdk/kARog" TargetMode="External"/><Relationship Id="rId397" Type="http://schemas.openxmlformats.org/officeDocument/2006/relationships/hyperlink" Target="https://icd.who.int/browse10/2019/en" TargetMode="External"/><Relationship Id="rId4" Type="http://schemas.openxmlformats.org/officeDocument/2006/relationships/settings" Target="settings.xml"/><Relationship Id="rId180" Type="http://schemas.openxmlformats.org/officeDocument/2006/relationships/hyperlink" Target="http://paperpile.com/b/vZxRdk/gNGt0" TargetMode="External"/><Relationship Id="rId215" Type="http://schemas.openxmlformats.org/officeDocument/2006/relationships/hyperlink" Target="http://paperpile.com/b/vZxRdk/4TcDY" TargetMode="External"/><Relationship Id="rId236" Type="http://schemas.openxmlformats.org/officeDocument/2006/relationships/hyperlink" Target="http://paperpile.com/b/vZxRdk/WaLXJ" TargetMode="External"/><Relationship Id="rId257" Type="http://schemas.openxmlformats.org/officeDocument/2006/relationships/hyperlink" Target="http://paperpile.com/b/vZxRdk/XHTj3" TargetMode="External"/><Relationship Id="rId278" Type="http://schemas.openxmlformats.org/officeDocument/2006/relationships/hyperlink" Target="http://paperpile.com/b/vZxRdk/QQ8EA" TargetMode="External"/><Relationship Id="rId401" Type="http://schemas.openxmlformats.org/officeDocument/2006/relationships/hyperlink" Target="http://dx.doi.org/10.2139/ssrn.3736709" TargetMode="External"/><Relationship Id="rId303" Type="http://schemas.openxmlformats.org/officeDocument/2006/relationships/hyperlink" Target="https://doi.org//10.11124/JBIES-20-00244" TargetMode="External"/><Relationship Id="rId42" Type="http://schemas.openxmlformats.org/officeDocument/2006/relationships/hyperlink" Target="https://paperpile.com/c/x5aI6V/vvgE" TargetMode="External"/><Relationship Id="rId84" Type="http://schemas.openxmlformats.org/officeDocument/2006/relationships/hyperlink" Target="https://paperpile.com/c/x5aI6V/GDHv" TargetMode="External"/><Relationship Id="rId138" Type="http://schemas.openxmlformats.org/officeDocument/2006/relationships/hyperlink" Target="https://paperpile.com/c/x5aI6V/xSgt" TargetMode="External"/><Relationship Id="rId345" Type="http://schemas.openxmlformats.org/officeDocument/2006/relationships/hyperlink" Target="http://paperpile.com/b/IZ88r6/Ry2l" TargetMode="External"/><Relationship Id="rId387" Type="http://schemas.openxmlformats.org/officeDocument/2006/relationships/hyperlink" Target="http://paperpile.com/b/vZxRdk/JVQZT" TargetMode="External"/><Relationship Id="rId191" Type="http://schemas.openxmlformats.org/officeDocument/2006/relationships/hyperlink" Target="http://paperpile.com/b/vZxRdk/ZvzPp" TargetMode="External"/><Relationship Id="rId205" Type="http://schemas.openxmlformats.org/officeDocument/2006/relationships/hyperlink" Target="https://www.nejm.org/doi/full/10.1056/nejmoa1000367" TargetMode="External"/><Relationship Id="rId247" Type="http://schemas.openxmlformats.org/officeDocument/2006/relationships/hyperlink" Target="https://globalnutritionreport.org/reports/2020-global-nutrition-report/inequalities-global-burden-malnutrition/" TargetMode="External"/><Relationship Id="rId107" Type="http://schemas.openxmlformats.org/officeDocument/2006/relationships/hyperlink" Target="https://paperpile.com/c/x5aI6V/Qeb4" TargetMode="External"/><Relationship Id="rId289" Type="http://schemas.openxmlformats.org/officeDocument/2006/relationships/hyperlink" Target="http://paperpile.com/b/vZxRdk/pk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tyFzW+AxEsrGA1ZOTHFmfToY/A==">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11266</Words>
  <Characters>64219</Characters>
  <Application>Microsoft Office Word</Application>
  <DocSecurity>4</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Zavala</dc:creator>
  <cp:lastModifiedBy>Richard Holt</cp:lastModifiedBy>
  <cp:revision>2</cp:revision>
  <dcterms:created xsi:type="dcterms:W3CDTF">2022-10-28T13:13:00Z</dcterms:created>
  <dcterms:modified xsi:type="dcterms:W3CDTF">2022-10-28T13:13:00Z</dcterms:modified>
</cp:coreProperties>
</file>