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F3EC7" w14:textId="1C0DFAE5" w:rsidR="5CE68E70" w:rsidRDefault="5CE68E70" w:rsidP="50949F27">
      <w:pPr>
        <w:jc w:val="center"/>
        <w:rPr>
          <w:rFonts w:ascii="Calibri" w:eastAsia="Calibri" w:hAnsi="Calibri" w:cs="Calibri"/>
          <w:b/>
          <w:bCs/>
          <w:sz w:val="28"/>
          <w:szCs w:val="28"/>
        </w:rPr>
      </w:pPr>
      <w:r w:rsidRPr="50949F27">
        <w:rPr>
          <w:rFonts w:ascii="Calibri" w:eastAsia="Calibri" w:hAnsi="Calibri" w:cs="Calibri"/>
          <w:b/>
          <w:bCs/>
          <w:sz w:val="28"/>
          <w:szCs w:val="28"/>
        </w:rPr>
        <w:t>On the Issues Impacting Reproducibility of Alchemical Free Energy Calculations</w:t>
      </w:r>
    </w:p>
    <w:p w14:paraId="4A259CB3" w14:textId="35CF7154" w:rsidR="00443DC6" w:rsidRPr="00443DC6" w:rsidRDefault="00443DC6" w:rsidP="50949F27">
      <w:pPr>
        <w:jc w:val="center"/>
        <w:rPr>
          <w:rFonts w:ascii="Calibri" w:eastAsia="Calibri" w:hAnsi="Calibri" w:cs="Calibri"/>
          <w:sz w:val="24"/>
          <w:szCs w:val="24"/>
          <w:lang w:val="en-US"/>
        </w:rPr>
      </w:pPr>
      <w:r>
        <w:rPr>
          <w:rFonts w:ascii="Calibri" w:eastAsia="Calibri" w:hAnsi="Calibri" w:cs="Calibri"/>
          <w:bCs/>
          <w:sz w:val="24"/>
          <w:szCs w:val="24"/>
        </w:rPr>
        <w:t>Miroslav Suruzhon, Marley L. Samways &amp; Jonathan W. Essex</w:t>
      </w:r>
    </w:p>
    <w:p w14:paraId="102EFC29" w14:textId="1FEAF2A9" w:rsidR="0060174D" w:rsidRPr="004F6C13" w:rsidRDefault="5CE68E70" w:rsidP="3BDCA9F8">
      <w:pPr>
        <w:jc w:val="both"/>
        <w:rPr>
          <w:b/>
          <w:bCs/>
          <w:sz w:val="32"/>
          <w:szCs w:val="32"/>
          <w:lang w:val="en-US"/>
        </w:rPr>
      </w:pPr>
      <w:r w:rsidRPr="004F6C13">
        <w:rPr>
          <w:b/>
          <w:bCs/>
          <w:sz w:val="32"/>
          <w:szCs w:val="32"/>
          <w:lang w:val="en-US"/>
        </w:rPr>
        <w:t>Introduction</w:t>
      </w:r>
    </w:p>
    <w:p w14:paraId="2DCF9995" w14:textId="745BC363" w:rsidR="0060174D" w:rsidRDefault="0060174D" w:rsidP="50949F27">
      <w:pPr>
        <w:jc w:val="both"/>
        <w:rPr>
          <w:lang w:val="en-US"/>
        </w:rPr>
      </w:pPr>
      <w:r w:rsidRPr="3BDCA9F8">
        <w:rPr>
          <w:lang w:val="en-US"/>
        </w:rPr>
        <w:t xml:space="preserve">Alchemical free </w:t>
      </w:r>
      <w:r w:rsidR="00AA65F8" w:rsidRPr="3BDCA9F8">
        <w:rPr>
          <w:lang w:val="en-US"/>
        </w:rPr>
        <w:t>energy</w:t>
      </w:r>
      <w:r w:rsidR="00E47D40" w:rsidRPr="3BDCA9F8">
        <w:rPr>
          <w:lang w:val="en-US"/>
        </w:rPr>
        <w:t xml:space="preserve"> (AFE)</w:t>
      </w:r>
      <w:r w:rsidR="00AA65F8" w:rsidRPr="3BDCA9F8">
        <w:rPr>
          <w:lang w:val="en-US"/>
        </w:rPr>
        <w:t xml:space="preserve"> calculations are </w:t>
      </w:r>
      <w:r w:rsidR="0018097C" w:rsidRPr="3BDCA9F8">
        <w:rPr>
          <w:lang w:val="en-US"/>
        </w:rPr>
        <w:t xml:space="preserve">commonly </w:t>
      </w:r>
      <w:r w:rsidR="0037416A" w:rsidRPr="3BDCA9F8">
        <w:rPr>
          <w:lang w:val="en-US"/>
        </w:rPr>
        <w:t>considered to be</w:t>
      </w:r>
      <w:r w:rsidR="0018097C" w:rsidRPr="3BDCA9F8">
        <w:rPr>
          <w:lang w:val="en-US"/>
        </w:rPr>
        <w:t xml:space="preserve"> the </w:t>
      </w:r>
      <w:r w:rsidR="00FD6D44" w:rsidRPr="3BDCA9F8">
        <w:rPr>
          <w:lang w:val="en-US"/>
        </w:rPr>
        <w:t xml:space="preserve">most </w:t>
      </w:r>
      <w:r w:rsidR="004A1B11">
        <w:rPr>
          <w:lang w:val="en-US"/>
        </w:rPr>
        <w:t xml:space="preserve">rigorous approach </w:t>
      </w:r>
      <w:r w:rsidR="00FD6D44" w:rsidRPr="3BDCA9F8">
        <w:rPr>
          <w:lang w:val="en-US"/>
        </w:rPr>
        <w:t>to estimate ligand binding affinities in drug discovery.</w:t>
      </w:r>
      <w:r w:rsidR="00FE4398">
        <w:rPr>
          <w:lang w:val="en-US"/>
        </w:rPr>
        <w:fldChar w:fldCharType="begin"/>
      </w:r>
      <w:r w:rsidR="00987C7F">
        <w:rPr>
          <w:lang w:val="en-US"/>
        </w:rPr>
        <w:instrText xml:space="preserve"> ADDIN ZOTERO_ITEM CSL_CITATION {"citationID":"a9i8plqr0h","properties":{"formattedCitation":"\\super 1\\nosupersub{}","plainCitation":"1","noteIndex":0},"citationItems":[{"id":50,"uris":["http://zotero.org/users/7868585/items/MKVHFPDX"],"uri":["http://zotero.org/users/7868585/items/MKVHFPDX"],"itemData":{"id":50,"type":"article-journal","container-title":"Proteins: Structure, Function, and Bioinformatics","DOI":"10.1002/prot.22687","ISSN":"08873585, 10970134","journalAbbreviation":"Proteins","language":"en","note":"Citation Key: singh2010absolute","page":"NA-NA","source":"DOI.org (Crossref)","title":"Absolute binding free energy calculations: On the accuracy of computational scoring of protein-ligand interactions","title-short":"Absolute binding free energy calculations","author":[{"family":"Singh","given":"Nidhi"},{"family":"Warshel","given":"Arieh"}],"issued":{"date-parts":[["2010"]]}}}],"schema":"https://github.com/citation-style-language/schema/raw/master/csl-citation.json"} </w:instrText>
      </w:r>
      <w:r w:rsidR="00FE4398">
        <w:rPr>
          <w:lang w:val="en-US"/>
        </w:rPr>
        <w:fldChar w:fldCharType="separate"/>
      </w:r>
      <w:r w:rsidR="00FE4398" w:rsidRPr="00FE4398">
        <w:rPr>
          <w:rFonts w:ascii="Calibri" w:hAnsi="Calibri" w:cs="Calibri"/>
          <w:szCs w:val="24"/>
          <w:vertAlign w:val="superscript"/>
        </w:rPr>
        <w:t>1</w:t>
      </w:r>
      <w:r w:rsidR="00FE4398">
        <w:rPr>
          <w:lang w:val="en-US"/>
        </w:rPr>
        <w:fldChar w:fldCharType="end"/>
      </w:r>
      <w:r w:rsidR="00FD6D44" w:rsidRPr="3BDCA9F8">
        <w:rPr>
          <w:lang w:val="en-US"/>
        </w:rPr>
        <w:t xml:space="preserve"> </w:t>
      </w:r>
      <w:r w:rsidR="00577205" w:rsidRPr="3BDCA9F8">
        <w:rPr>
          <w:lang w:val="en-US"/>
        </w:rPr>
        <w:t>Since e</w:t>
      </w:r>
      <w:r w:rsidR="005A2011" w:rsidRPr="3BDCA9F8">
        <w:rPr>
          <w:lang w:val="en-US"/>
        </w:rPr>
        <w:t>ach AFE calculation</w:t>
      </w:r>
      <w:r w:rsidR="004A1B11">
        <w:rPr>
          <w:lang w:val="en-US"/>
        </w:rPr>
        <w:t xml:space="preserve"> typically</w:t>
      </w:r>
      <w:r w:rsidR="005A2011" w:rsidRPr="3BDCA9F8">
        <w:rPr>
          <w:lang w:val="en-US"/>
        </w:rPr>
        <w:t xml:space="preserve"> involves multiple molecular dynamics (MD) simulations</w:t>
      </w:r>
      <w:r w:rsidR="0013138E">
        <w:rPr>
          <w:lang w:val="en-US"/>
        </w:rPr>
        <w:t xml:space="preserve"> at intermediate states (</w:t>
      </w:r>
      <w:r w:rsidR="0013138E" w:rsidRPr="50949F27">
        <w:rPr>
          <w:lang w:val="en-US"/>
        </w:rPr>
        <w:t>λ</w:t>
      </w:r>
      <w:r w:rsidR="0013138E">
        <w:rPr>
          <w:lang w:val="en-US"/>
        </w:rPr>
        <w:t xml:space="preserve"> windows)</w:t>
      </w:r>
      <w:r w:rsidR="00577205" w:rsidRPr="3BDCA9F8">
        <w:rPr>
          <w:lang w:val="en-US"/>
        </w:rPr>
        <w:t xml:space="preserve">, </w:t>
      </w:r>
      <w:r w:rsidR="000722BF" w:rsidRPr="3BDCA9F8">
        <w:rPr>
          <w:lang w:val="en-US"/>
        </w:rPr>
        <w:t>all limitations of conventional MD apply to AFE calculation</w:t>
      </w:r>
      <w:r w:rsidR="00462154" w:rsidRPr="3BDCA9F8">
        <w:rPr>
          <w:lang w:val="en-US"/>
        </w:rPr>
        <w:t>s</w:t>
      </w:r>
      <w:r w:rsidR="004A1B11">
        <w:rPr>
          <w:lang w:val="en-US"/>
        </w:rPr>
        <w:t>,</w:t>
      </w:r>
      <w:r w:rsidR="000722BF" w:rsidRPr="3BDCA9F8">
        <w:rPr>
          <w:lang w:val="en-US"/>
        </w:rPr>
        <w:t xml:space="preserve"> as well</w:t>
      </w:r>
      <w:r w:rsidR="004A1B11">
        <w:rPr>
          <w:lang w:val="en-US"/>
        </w:rPr>
        <w:t xml:space="preserve"> as the additional complications introduced by the free energy estimation</w:t>
      </w:r>
      <w:r w:rsidR="005A2011" w:rsidRPr="3BDCA9F8">
        <w:rPr>
          <w:lang w:val="en-US"/>
        </w:rPr>
        <w:t>.</w:t>
      </w:r>
      <w:r w:rsidR="000722BF" w:rsidRPr="3BDCA9F8">
        <w:rPr>
          <w:lang w:val="en-US"/>
        </w:rPr>
        <w:t xml:space="preserve"> These include the need for enhanced sampling </w:t>
      </w:r>
      <w:r w:rsidR="00BE277C" w:rsidRPr="3BDCA9F8">
        <w:rPr>
          <w:lang w:val="en-US"/>
        </w:rPr>
        <w:t>to</w:t>
      </w:r>
      <w:r w:rsidR="000722BF" w:rsidRPr="3BDCA9F8">
        <w:rPr>
          <w:lang w:val="en-US"/>
        </w:rPr>
        <w:t xml:space="preserve"> improve precision</w:t>
      </w:r>
      <w:r w:rsidR="004809A8" w:rsidRPr="3BDCA9F8">
        <w:rPr>
          <w:lang w:val="en-US"/>
        </w:rPr>
        <w:t xml:space="preserve"> and for improved force fields</w:t>
      </w:r>
      <w:r w:rsidR="003E33CD" w:rsidRPr="3BDCA9F8">
        <w:rPr>
          <w:lang w:val="en-US"/>
        </w:rPr>
        <w:t xml:space="preserve"> which will result in higher accuracy.</w:t>
      </w:r>
    </w:p>
    <w:p w14:paraId="33A72402" w14:textId="5DCDB8E2" w:rsidR="00694A78" w:rsidRDefault="009A45F3" w:rsidP="00CB362B">
      <w:pPr>
        <w:jc w:val="both"/>
        <w:rPr>
          <w:lang w:val="en-US"/>
        </w:rPr>
      </w:pPr>
      <w:r w:rsidRPr="3BDCA9F8">
        <w:rPr>
          <w:lang w:val="en-US"/>
        </w:rPr>
        <w:t>Compared to force field development and enhanced sampling, a</w:t>
      </w:r>
      <w:r w:rsidR="00A21049" w:rsidRPr="3BDCA9F8">
        <w:rPr>
          <w:lang w:val="en-US"/>
        </w:rPr>
        <w:t>n often</w:t>
      </w:r>
      <w:r w:rsidR="00193E31" w:rsidRPr="3BDCA9F8">
        <w:rPr>
          <w:lang w:val="en-US"/>
        </w:rPr>
        <w:t>-</w:t>
      </w:r>
      <w:r w:rsidR="00A21049" w:rsidRPr="3BDCA9F8">
        <w:rPr>
          <w:lang w:val="en-US"/>
        </w:rPr>
        <w:t>overlooked topic</w:t>
      </w:r>
      <w:r w:rsidRPr="3BDCA9F8">
        <w:rPr>
          <w:lang w:val="en-US"/>
        </w:rPr>
        <w:t xml:space="preserve"> in the field of molecular simulation</w:t>
      </w:r>
      <w:r w:rsidR="00A21049" w:rsidRPr="3BDCA9F8">
        <w:rPr>
          <w:lang w:val="en-US"/>
        </w:rPr>
        <w:t xml:space="preserve"> is </w:t>
      </w:r>
      <w:r w:rsidR="004A1B11">
        <w:rPr>
          <w:lang w:val="en-US"/>
        </w:rPr>
        <w:t>that</w:t>
      </w:r>
      <w:r w:rsidR="004A1B11" w:rsidRPr="3BDCA9F8">
        <w:rPr>
          <w:lang w:val="en-US"/>
        </w:rPr>
        <w:t xml:space="preserve"> </w:t>
      </w:r>
      <w:r w:rsidR="00A21049" w:rsidRPr="3BDCA9F8">
        <w:rPr>
          <w:lang w:val="en-US"/>
        </w:rPr>
        <w:t xml:space="preserve">of reproducibility. </w:t>
      </w:r>
      <w:r w:rsidR="003665E3" w:rsidRPr="3BDCA9F8">
        <w:rPr>
          <w:lang w:val="en-US"/>
        </w:rPr>
        <w:t xml:space="preserve">In this </w:t>
      </w:r>
      <w:r w:rsidR="00D53986">
        <w:rPr>
          <w:lang w:val="en-US"/>
        </w:rPr>
        <w:t>chapter</w:t>
      </w:r>
      <w:r w:rsidR="004A1B11">
        <w:rPr>
          <w:lang w:val="en-US"/>
        </w:rPr>
        <w:t>,</w:t>
      </w:r>
      <w:r w:rsidR="003665E3" w:rsidRPr="3BDCA9F8">
        <w:rPr>
          <w:lang w:val="en-US"/>
        </w:rPr>
        <w:t xml:space="preserve"> we will distinguish between repeatability, which is directly related to the precision</w:t>
      </w:r>
      <w:r w:rsidR="009B62ED" w:rsidRPr="3BDCA9F8">
        <w:rPr>
          <w:lang w:val="en-US"/>
        </w:rPr>
        <w:t xml:space="preserve"> problem, and reproducibility, which </w:t>
      </w:r>
      <w:r w:rsidR="00FA620C" w:rsidRPr="3BDCA9F8">
        <w:rPr>
          <w:lang w:val="en-US"/>
        </w:rPr>
        <w:t>is</w:t>
      </w:r>
      <w:r w:rsidR="009B62ED" w:rsidRPr="3BDCA9F8">
        <w:rPr>
          <w:lang w:val="en-US"/>
        </w:rPr>
        <w:t xml:space="preserve"> the ability of </w:t>
      </w:r>
      <w:r w:rsidR="00E37716" w:rsidRPr="3BDCA9F8">
        <w:rPr>
          <w:lang w:val="en-US"/>
        </w:rPr>
        <w:t>two different scientific group</w:t>
      </w:r>
      <w:r w:rsidR="000E7F89" w:rsidRPr="3BDCA9F8">
        <w:rPr>
          <w:lang w:val="en-US"/>
        </w:rPr>
        <w:t>s</w:t>
      </w:r>
      <w:r w:rsidR="009B62ED" w:rsidRPr="3BDCA9F8">
        <w:rPr>
          <w:lang w:val="en-US"/>
        </w:rPr>
        <w:t xml:space="preserve"> to produce </w:t>
      </w:r>
      <w:r w:rsidR="00F721F4" w:rsidRPr="3BDCA9F8">
        <w:rPr>
          <w:lang w:val="en-US"/>
        </w:rPr>
        <w:t>“statistically similar” results</w:t>
      </w:r>
      <w:r w:rsidR="0086418C" w:rsidRPr="3BDCA9F8">
        <w:rPr>
          <w:lang w:val="en-US"/>
        </w:rPr>
        <w:t xml:space="preserve"> given the same problem</w:t>
      </w:r>
      <w:r w:rsidR="00E37716" w:rsidRPr="3BDCA9F8">
        <w:rPr>
          <w:lang w:val="en-US"/>
        </w:rPr>
        <w:t xml:space="preserve"> and methodology</w:t>
      </w:r>
      <w:r w:rsidR="00F721F4" w:rsidRPr="3BDCA9F8">
        <w:rPr>
          <w:lang w:val="en-US"/>
        </w:rPr>
        <w:t xml:space="preserve">. </w:t>
      </w:r>
      <w:r w:rsidR="00E500BB" w:rsidRPr="3BDCA9F8">
        <w:rPr>
          <w:lang w:val="en-US"/>
        </w:rPr>
        <w:t xml:space="preserve"> </w:t>
      </w:r>
      <w:r w:rsidR="00F71439" w:rsidRPr="3BDCA9F8">
        <w:rPr>
          <w:lang w:val="en-US"/>
        </w:rPr>
        <w:t xml:space="preserve">However, since </w:t>
      </w:r>
      <w:r w:rsidR="004A1B11">
        <w:rPr>
          <w:lang w:val="en-US"/>
        </w:rPr>
        <w:t>simulation</w:t>
      </w:r>
      <w:r w:rsidR="004A1B11" w:rsidRPr="3BDCA9F8">
        <w:rPr>
          <w:lang w:val="en-US"/>
        </w:rPr>
        <w:t xml:space="preserve"> </w:t>
      </w:r>
      <w:r w:rsidR="000A30EE" w:rsidRPr="3BDCA9F8">
        <w:rPr>
          <w:lang w:val="en-US"/>
        </w:rPr>
        <w:t xml:space="preserve">studies rely on many implicit choices by the </w:t>
      </w:r>
      <w:r w:rsidR="000033A1" w:rsidRPr="3BDCA9F8">
        <w:rPr>
          <w:lang w:val="en-US"/>
        </w:rPr>
        <w:t>researcher</w:t>
      </w:r>
      <w:r w:rsidR="000A30EE" w:rsidRPr="3BDCA9F8">
        <w:rPr>
          <w:lang w:val="en-US"/>
        </w:rPr>
        <w:t xml:space="preserve">, these </w:t>
      </w:r>
      <w:r w:rsidR="00F9568E" w:rsidRPr="3BDCA9F8">
        <w:rPr>
          <w:lang w:val="en-US"/>
        </w:rPr>
        <w:t>are only partially described in practice, m</w:t>
      </w:r>
      <w:r w:rsidR="006C45EF" w:rsidRPr="3BDCA9F8">
        <w:rPr>
          <w:lang w:val="en-US"/>
        </w:rPr>
        <w:t xml:space="preserve">eaning that </w:t>
      </w:r>
      <w:r w:rsidR="004A1B11">
        <w:rPr>
          <w:lang w:val="en-US"/>
        </w:rPr>
        <w:t>the vast majority of</w:t>
      </w:r>
      <w:r w:rsidR="004A1B11" w:rsidRPr="3BDCA9F8">
        <w:rPr>
          <w:lang w:val="en-US"/>
        </w:rPr>
        <w:t xml:space="preserve"> </w:t>
      </w:r>
      <w:r w:rsidR="006C45EF" w:rsidRPr="3BDCA9F8">
        <w:rPr>
          <w:lang w:val="en-US"/>
        </w:rPr>
        <w:t xml:space="preserve">MD calculations are inherently </w:t>
      </w:r>
      <w:r w:rsidR="004A1B11">
        <w:rPr>
          <w:lang w:val="en-US"/>
        </w:rPr>
        <w:t>difficult to reproduce</w:t>
      </w:r>
      <w:bookmarkStart w:id="0" w:name="_Hlk76841362"/>
      <w:r w:rsidR="006C45EF" w:rsidRPr="3BDCA9F8">
        <w:rPr>
          <w:lang w:val="en-US"/>
        </w:rPr>
        <w:t xml:space="preserve">. </w:t>
      </w:r>
      <w:r w:rsidR="00694A78">
        <w:rPr>
          <w:lang w:val="en-US"/>
        </w:rPr>
        <w:t xml:space="preserve">These </w:t>
      </w:r>
      <w:r w:rsidR="00F52781">
        <w:rPr>
          <w:lang w:val="en-US"/>
        </w:rPr>
        <w:t>decisions</w:t>
      </w:r>
      <w:r w:rsidR="00694A78">
        <w:rPr>
          <w:lang w:val="en-US"/>
        </w:rPr>
        <w:t xml:space="preserve"> are not only method-specific but are also related to how the researcher chooses to represent the real-world physical system as a computational model and what the purpose of the simulation is. </w:t>
      </w:r>
      <w:bookmarkEnd w:id="0"/>
      <w:r w:rsidR="006C45EF" w:rsidRPr="3BDCA9F8">
        <w:rPr>
          <w:lang w:val="en-US"/>
        </w:rPr>
        <w:t xml:space="preserve">Therefore, we will here and henceforth extend the </w:t>
      </w:r>
      <w:r w:rsidR="00694556" w:rsidRPr="3BDCA9F8">
        <w:rPr>
          <w:lang w:val="en-US"/>
        </w:rPr>
        <w:t>concept</w:t>
      </w:r>
      <w:r w:rsidR="006C45EF" w:rsidRPr="3BDCA9F8">
        <w:rPr>
          <w:lang w:val="en-US"/>
        </w:rPr>
        <w:t xml:space="preserve"> of reproducibility to the ability to obtain</w:t>
      </w:r>
      <w:r w:rsidR="006F5153" w:rsidRPr="3BDCA9F8">
        <w:rPr>
          <w:lang w:val="en-US"/>
        </w:rPr>
        <w:t xml:space="preserve"> </w:t>
      </w:r>
      <w:bookmarkStart w:id="1" w:name="_Hlk76841464"/>
      <w:r w:rsidR="006F5153" w:rsidRPr="3BDCA9F8">
        <w:rPr>
          <w:lang w:val="en-US"/>
        </w:rPr>
        <w:t xml:space="preserve">the same free energy value </w:t>
      </w:r>
      <w:r w:rsidR="00694556" w:rsidRPr="3BDCA9F8">
        <w:rPr>
          <w:lang w:val="en-US"/>
        </w:rPr>
        <w:t>using two</w:t>
      </w:r>
      <w:r w:rsidR="006F5153" w:rsidRPr="3BDCA9F8">
        <w:rPr>
          <w:lang w:val="en-US"/>
        </w:rPr>
        <w:t xml:space="preserve"> </w:t>
      </w:r>
      <w:r w:rsidR="006F5153" w:rsidRPr="0092335A">
        <w:rPr>
          <w:i/>
          <w:iCs/>
          <w:lang w:val="en-US"/>
        </w:rPr>
        <w:t>different</w:t>
      </w:r>
      <w:r w:rsidR="006F5153" w:rsidRPr="3BDCA9F8">
        <w:rPr>
          <w:lang w:val="en-US"/>
        </w:rPr>
        <w:t xml:space="preserve"> </w:t>
      </w:r>
      <w:r w:rsidR="00414C21">
        <w:rPr>
          <w:lang w:val="en-US"/>
        </w:rPr>
        <w:t>protocols</w:t>
      </w:r>
      <w:bookmarkEnd w:id="1"/>
      <w:r w:rsidR="00CB362B" w:rsidRPr="3BDCA9F8">
        <w:rPr>
          <w:lang w:val="en-US"/>
        </w:rPr>
        <w:t>.</w:t>
      </w:r>
    </w:p>
    <w:p w14:paraId="45F2E668" w14:textId="42B33C20" w:rsidR="00F9417F" w:rsidRDefault="00356AF8" w:rsidP="00CB362B">
      <w:pPr>
        <w:jc w:val="both"/>
        <w:rPr>
          <w:lang w:val="en-US"/>
        </w:rPr>
      </w:pPr>
      <w:r w:rsidRPr="3BDCA9F8">
        <w:rPr>
          <w:lang w:val="en-US"/>
        </w:rPr>
        <w:t xml:space="preserve">There are two main </w:t>
      </w:r>
      <w:r w:rsidR="00855107" w:rsidRPr="3BDCA9F8">
        <w:rPr>
          <w:lang w:val="en-US"/>
        </w:rPr>
        <w:t>stages</w:t>
      </w:r>
      <w:r w:rsidRPr="3BDCA9F8">
        <w:rPr>
          <w:lang w:val="en-US"/>
        </w:rPr>
        <w:t xml:space="preserve"> of a free energy calculation: setup and simulation</w:t>
      </w:r>
      <w:r w:rsidR="00E234C5" w:rsidRPr="3BDCA9F8">
        <w:rPr>
          <w:lang w:val="en-US"/>
        </w:rPr>
        <w:t xml:space="preserve">. The former </w:t>
      </w:r>
      <w:r w:rsidR="00BD7DB9" w:rsidRPr="3BDCA9F8">
        <w:rPr>
          <w:lang w:val="en-US"/>
        </w:rPr>
        <w:t>include</w:t>
      </w:r>
      <w:r w:rsidR="00855107" w:rsidRPr="3BDCA9F8">
        <w:rPr>
          <w:lang w:val="en-US"/>
        </w:rPr>
        <w:t xml:space="preserve">s </w:t>
      </w:r>
      <w:r w:rsidR="007F24E7" w:rsidRPr="3BDCA9F8">
        <w:rPr>
          <w:lang w:val="en-US"/>
        </w:rPr>
        <w:t>the following choices:</w:t>
      </w:r>
      <w:r w:rsidR="00855107" w:rsidRPr="3BDCA9F8">
        <w:rPr>
          <w:lang w:val="en-US"/>
        </w:rPr>
        <w:t xml:space="preserve"> the </w:t>
      </w:r>
      <w:r w:rsidR="00BD7DB9" w:rsidRPr="3BDCA9F8">
        <w:rPr>
          <w:lang w:val="en-US"/>
        </w:rPr>
        <w:t>initial coordinates of the system (e</w:t>
      </w:r>
      <w:r w:rsidR="002C2904" w:rsidRPr="3BDCA9F8">
        <w:rPr>
          <w:lang w:val="en-US"/>
        </w:rPr>
        <w:t>.</w:t>
      </w:r>
      <w:r w:rsidR="00BD7DB9" w:rsidRPr="3BDCA9F8">
        <w:rPr>
          <w:lang w:val="en-US"/>
        </w:rPr>
        <w:t>g. protein crystal structure, ligand binding mode and water placement)</w:t>
      </w:r>
      <w:r w:rsidR="009B68DF" w:rsidRPr="3BDCA9F8">
        <w:rPr>
          <w:lang w:val="en-US"/>
        </w:rPr>
        <w:t>;</w:t>
      </w:r>
      <w:r w:rsidR="008743F4" w:rsidRPr="3BDCA9F8">
        <w:rPr>
          <w:lang w:val="en-US"/>
        </w:rPr>
        <w:t xml:space="preserve"> a suitable force field for each of the components of the system</w:t>
      </w:r>
      <w:r w:rsidR="009B68DF" w:rsidRPr="3BDCA9F8">
        <w:rPr>
          <w:lang w:val="en-US"/>
        </w:rPr>
        <w:t>;</w:t>
      </w:r>
      <w:r w:rsidR="008743F4" w:rsidRPr="3BDCA9F8">
        <w:rPr>
          <w:lang w:val="en-US"/>
        </w:rPr>
        <w:t xml:space="preserve"> </w:t>
      </w:r>
      <w:r w:rsidR="00A11A7C" w:rsidRPr="3BDCA9F8">
        <w:rPr>
          <w:lang w:val="en-US"/>
        </w:rPr>
        <w:t>amino acid and ligand protonation states</w:t>
      </w:r>
      <w:r w:rsidR="009B68DF" w:rsidRPr="3BDCA9F8">
        <w:rPr>
          <w:lang w:val="en-US"/>
        </w:rPr>
        <w:t>;</w:t>
      </w:r>
      <w:r w:rsidR="002C2904" w:rsidRPr="3BDCA9F8">
        <w:rPr>
          <w:lang w:val="en-US"/>
        </w:rPr>
        <w:t xml:space="preserve"> </w:t>
      </w:r>
      <w:r w:rsidR="007F24E7" w:rsidRPr="3BDCA9F8">
        <w:rPr>
          <w:lang w:val="en-US"/>
        </w:rPr>
        <w:t>the addition of</w:t>
      </w:r>
      <w:r w:rsidR="00323EC8" w:rsidRPr="3BDCA9F8">
        <w:rPr>
          <w:lang w:val="en-US"/>
        </w:rPr>
        <w:t xml:space="preserve"> extra components to the system, such as </w:t>
      </w:r>
      <w:r w:rsidR="00F9417F" w:rsidRPr="3BDCA9F8">
        <w:rPr>
          <w:lang w:val="en-US"/>
        </w:rPr>
        <w:t>salt ions.</w:t>
      </w:r>
      <w:r w:rsidR="00D53986">
        <w:rPr>
          <w:lang w:val="en-US"/>
        </w:rPr>
        <w:t xml:space="preserve"> </w:t>
      </w:r>
      <w:r w:rsidR="00E375B5" w:rsidRPr="3BDCA9F8">
        <w:rPr>
          <w:lang w:val="en-US"/>
        </w:rPr>
        <w:t xml:space="preserve">The </w:t>
      </w:r>
      <w:r w:rsidR="00301FC5" w:rsidRPr="3BDCA9F8">
        <w:rPr>
          <w:lang w:val="en-US"/>
        </w:rPr>
        <w:t xml:space="preserve">second stage of the free energy calculation process </w:t>
      </w:r>
      <w:r w:rsidR="004C3937" w:rsidRPr="3BDCA9F8">
        <w:rPr>
          <w:lang w:val="en-US"/>
        </w:rPr>
        <w:t xml:space="preserve">involves choices related to the sampling method (e.g. sampling time, number of repeats, </w:t>
      </w:r>
      <w:r w:rsidR="00DA7957" w:rsidRPr="3BDCA9F8">
        <w:rPr>
          <w:lang w:val="en-US"/>
        </w:rPr>
        <w:t xml:space="preserve">integrator, thermostat and </w:t>
      </w:r>
      <w:proofErr w:type="spellStart"/>
      <w:r w:rsidR="00DA7957" w:rsidRPr="3BDCA9F8">
        <w:rPr>
          <w:lang w:val="en-US"/>
        </w:rPr>
        <w:t>barostat</w:t>
      </w:r>
      <w:proofErr w:type="spellEnd"/>
      <w:r w:rsidR="00DA7957" w:rsidRPr="3BDCA9F8">
        <w:rPr>
          <w:lang w:val="en-US"/>
        </w:rPr>
        <w:t>)</w:t>
      </w:r>
      <w:r w:rsidR="00E044E5" w:rsidRPr="3BDCA9F8">
        <w:rPr>
          <w:lang w:val="en-US"/>
        </w:rPr>
        <w:t>,</w:t>
      </w:r>
      <w:r w:rsidR="00DA7957" w:rsidRPr="3BDCA9F8">
        <w:rPr>
          <w:lang w:val="en-US"/>
        </w:rPr>
        <w:t xml:space="preserve"> the free energy methodology used</w:t>
      </w:r>
      <w:r w:rsidR="00E044E5" w:rsidRPr="3BDCA9F8">
        <w:rPr>
          <w:lang w:val="en-US"/>
        </w:rPr>
        <w:t xml:space="preserve"> and</w:t>
      </w:r>
      <w:r w:rsidR="00D53986">
        <w:rPr>
          <w:lang w:val="en-US"/>
        </w:rPr>
        <w:t>,</w:t>
      </w:r>
      <w:r w:rsidR="00E044E5" w:rsidRPr="3BDCA9F8">
        <w:rPr>
          <w:lang w:val="en-US"/>
        </w:rPr>
        <w:t xml:space="preserve"> </w:t>
      </w:r>
      <w:r w:rsidR="00774BEA" w:rsidRPr="3BDCA9F8">
        <w:rPr>
          <w:lang w:val="en-US"/>
        </w:rPr>
        <w:t>finally</w:t>
      </w:r>
      <w:r w:rsidR="00D53986">
        <w:rPr>
          <w:lang w:val="en-US"/>
        </w:rPr>
        <w:t>,</w:t>
      </w:r>
      <w:r w:rsidR="00774BEA" w:rsidRPr="3BDCA9F8">
        <w:rPr>
          <w:lang w:val="en-US"/>
        </w:rPr>
        <w:t xml:space="preserve"> all decisions related to the </w:t>
      </w:r>
      <w:r w:rsidR="00CD52C1" w:rsidRPr="3BDCA9F8">
        <w:rPr>
          <w:lang w:val="en-US"/>
        </w:rPr>
        <w:t xml:space="preserve">interpolation of the intermediate states (e.g. </w:t>
      </w:r>
      <w:r w:rsidR="002E4424" w:rsidRPr="3BDCA9F8">
        <w:rPr>
          <w:lang w:val="en-US"/>
        </w:rPr>
        <w:t xml:space="preserve">alchemical protocol, softcore potential functional form and parameters). </w:t>
      </w:r>
    </w:p>
    <w:p w14:paraId="7A1F25E8" w14:textId="1E7A96D7" w:rsidR="50949F27" w:rsidRDefault="00D53986" w:rsidP="3BDCA9F8">
      <w:pPr>
        <w:jc w:val="both"/>
        <w:rPr>
          <w:lang w:val="en-US"/>
        </w:rPr>
      </w:pPr>
      <w:r>
        <w:rPr>
          <w:lang w:val="en-US"/>
        </w:rPr>
        <w:t>Both of the aforementioned</w:t>
      </w:r>
      <w:r w:rsidR="00675E65" w:rsidRPr="3BDCA9F8">
        <w:rPr>
          <w:lang w:val="en-US"/>
        </w:rPr>
        <w:t xml:space="preserve"> stages </w:t>
      </w:r>
      <w:r>
        <w:rPr>
          <w:lang w:val="en-US"/>
        </w:rPr>
        <w:t>entail many</w:t>
      </w:r>
      <w:r w:rsidRPr="3BDCA9F8">
        <w:rPr>
          <w:lang w:val="en-US"/>
        </w:rPr>
        <w:t xml:space="preserve"> </w:t>
      </w:r>
      <w:r w:rsidR="00675E65" w:rsidRPr="3BDCA9F8">
        <w:rPr>
          <w:lang w:val="en-US"/>
        </w:rPr>
        <w:t xml:space="preserve">potential sources of reproducibility issues, </w:t>
      </w:r>
      <w:r w:rsidR="008D2228" w:rsidRPr="3BDCA9F8">
        <w:rPr>
          <w:lang w:val="en-US"/>
        </w:rPr>
        <w:t xml:space="preserve">and in the following sections we will outline </w:t>
      </w:r>
      <w:r w:rsidR="00572F79" w:rsidRPr="3BDCA9F8">
        <w:rPr>
          <w:lang w:val="en-US"/>
        </w:rPr>
        <w:t xml:space="preserve">some of the main studies which investigate the </w:t>
      </w:r>
      <w:r w:rsidR="001C296F" w:rsidRPr="3BDCA9F8">
        <w:rPr>
          <w:lang w:val="en-US"/>
        </w:rPr>
        <w:t>robustness of</w:t>
      </w:r>
      <w:r w:rsidR="00391339">
        <w:rPr>
          <w:lang w:val="en-US"/>
        </w:rPr>
        <w:t xml:space="preserve"> relative</w:t>
      </w:r>
      <w:r w:rsidR="001C296F" w:rsidRPr="3BDCA9F8">
        <w:rPr>
          <w:lang w:val="en-US"/>
        </w:rPr>
        <w:t xml:space="preserve"> AFE calculations with respect to these choices</w:t>
      </w:r>
      <w:r w:rsidR="00DA7686" w:rsidRPr="3BDCA9F8">
        <w:rPr>
          <w:lang w:val="en-US"/>
        </w:rPr>
        <w:t xml:space="preserve">, as well as </w:t>
      </w:r>
      <w:r w:rsidR="00B3193D" w:rsidRPr="3BDCA9F8">
        <w:rPr>
          <w:lang w:val="en-US"/>
        </w:rPr>
        <w:t>methods</w:t>
      </w:r>
      <w:r w:rsidR="00D602FF" w:rsidRPr="3BDCA9F8">
        <w:rPr>
          <w:lang w:val="en-US"/>
        </w:rPr>
        <w:t xml:space="preserve"> to remedy </w:t>
      </w:r>
      <w:r w:rsidR="00035FD7" w:rsidRPr="3BDCA9F8">
        <w:rPr>
          <w:lang w:val="en-US"/>
        </w:rPr>
        <w:t>reproducibility problems</w:t>
      </w:r>
      <w:r w:rsidR="001C296F" w:rsidRPr="3BDCA9F8">
        <w:rPr>
          <w:lang w:val="en-US"/>
        </w:rPr>
        <w:t xml:space="preserve">. </w:t>
      </w:r>
      <w:r w:rsidR="0057424F">
        <w:rPr>
          <w:lang w:val="en-US"/>
        </w:rPr>
        <w:t xml:space="preserve">In some cases, </w:t>
      </w:r>
      <w:r w:rsidR="00D141B1">
        <w:rPr>
          <w:lang w:val="en-US"/>
        </w:rPr>
        <w:t xml:space="preserve">such as comparing different force fields, </w:t>
      </w:r>
      <w:r w:rsidR="0057424F">
        <w:rPr>
          <w:lang w:val="en-US"/>
        </w:rPr>
        <w:t xml:space="preserve">there will be no </w:t>
      </w:r>
      <w:r w:rsidR="00622273">
        <w:rPr>
          <w:lang w:val="en-US"/>
        </w:rPr>
        <w:t>obvious</w:t>
      </w:r>
      <w:r w:rsidR="0057424F">
        <w:rPr>
          <w:lang w:val="en-US"/>
        </w:rPr>
        <w:t xml:space="preserve"> way to reconcile discrepancies in the free energy values obtained from different methods and in these cases comparison to experiment will be reported instead. It needs to be noted, however, that these comparisons always assume</w:t>
      </w:r>
      <w:r w:rsidR="00075F1E">
        <w:rPr>
          <w:lang w:val="en-US"/>
        </w:rPr>
        <w:t xml:space="preserve"> that</w:t>
      </w:r>
      <w:r w:rsidR="0057424F">
        <w:rPr>
          <w:lang w:val="en-US"/>
        </w:rPr>
        <w:t xml:space="preserve"> the experimentally obtained free energies</w:t>
      </w:r>
      <w:r w:rsidR="00075F1E">
        <w:rPr>
          <w:lang w:val="en-US"/>
        </w:rPr>
        <w:t xml:space="preserve"> are sufficiently reliable</w:t>
      </w:r>
      <w:r w:rsidR="0057424F">
        <w:rPr>
          <w:lang w:val="en-US"/>
        </w:rPr>
        <w:t xml:space="preserve"> and</w:t>
      </w:r>
      <w:r w:rsidR="009D4198">
        <w:rPr>
          <w:lang w:val="en-US"/>
        </w:rPr>
        <w:t xml:space="preserve"> that</w:t>
      </w:r>
      <w:r w:rsidR="0057424F">
        <w:rPr>
          <w:lang w:val="en-US"/>
        </w:rPr>
        <w:t xml:space="preserve"> this condition is not always </w:t>
      </w:r>
      <w:r w:rsidR="00547A1F">
        <w:rPr>
          <w:lang w:val="en-US"/>
        </w:rPr>
        <w:t xml:space="preserve">met </w:t>
      </w:r>
      <w:r w:rsidR="0057424F">
        <w:rPr>
          <w:lang w:val="en-US"/>
        </w:rPr>
        <w:t>in practice</w:t>
      </w:r>
      <w:r w:rsidR="00900DC2">
        <w:rPr>
          <w:lang w:val="en-US"/>
        </w:rPr>
        <w:t>.</w:t>
      </w:r>
      <w:r w:rsidR="0057424F">
        <w:rPr>
          <w:lang w:val="en-US"/>
        </w:rPr>
        <w:fldChar w:fldCharType="begin"/>
      </w:r>
      <w:r w:rsidR="00A4500E">
        <w:rPr>
          <w:lang w:val="en-US"/>
        </w:rPr>
        <w:instrText xml:space="preserve"> ADDIN ZOTERO_ITEM CSL_CITATION {"citationID":"a1roo7rtihd","properties":{"formattedCitation":"\\super 2\\nosupersub{}","plainCitation":"2","noteIndex":0},"citationItems":[{"id":1287,"uris":["http://zotero.org/users/7868585/items/A86BWTJI"],"uri":["http://zotero.org/users/7868585/items/A86BWTJI"],"itemData":{"id":1287,"type":"report","genre":"preprint","note":"Citation Key: hahn2021best\narXiv: 2105.06222 [q-bio.BM]","title":"Best practices for constructing, preparing, and evaluating protein-ligand binding affinity benchmarks","author":[{"family":"Hahn","given":"David F."},{"family":"Bayly","given":"Christopher I."},{"family":"Macdonald","given":"Hannah E. Bruce"},{"family":"Chodera","given":"John D."},{"family":"Mey","given":"Antonia S. J. S."},{"family":"Mobley","given":"David L."},{"family":"Benito","given":"Laura Perez"},{"family":"Schindler","given":"Christina E. M."},{"family":"Tresadern","given":"Gary"},{"family":"Warren","given":"Gregory L."}],"issued":{"date-parts":[["2021"]]}}}],"schema":"https://github.com/citation-style-language/schema/raw/master/csl-citation.json"} </w:instrText>
      </w:r>
      <w:r w:rsidR="0057424F">
        <w:rPr>
          <w:lang w:val="en-US"/>
        </w:rPr>
        <w:fldChar w:fldCharType="separate"/>
      </w:r>
      <w:r w:rsidR="0057424F" w:rsidRPr="0057424F">
        <w:rPr>
          <w:rFonts w:ascii="Calibri" w:hAnsi="Calibri" w:cs="Calibri"/>
          <w:szCs w:val="24"/>
          <w:vertAlign w:val="superscript"/>
        </w:rPr>
        <w:t>2</w:t>
      </w:r>
      <w:r w:rsidR="0057424F">
        <w:rPr>
          <w:lang w:val="en-US"/>
        </w:rPr>
        <w:fldChar w:fldCharType="end"/>
      </w:r>
      <w:r w:rsidR="0057424F">
        <w:rPr>
          <w:lang w:val="en-US"/>
        </w:rPr>
        <w:t xml:space="preserve"> </w:t>
      </w:r>
      <w:r w:rsidR="001E2323" w:rsidRPr="3BDCA9F8">
        <w:rPr>
          <w:lang w:val="en-US"/>
        </w:rPr>
        <w:t xml:space="preserve">Most of the </w:t>
      </w:r>
      <w:r w:rsidR="006E2EB8" w:rsidRPr="3BDCA9F8">
        <w:rPr>
          <w:lang w:val="en-US"/>
        </w:rPr>
        <w:t xml:space="preserve">following </w:t>
      </w:r>
      <w:r w:rsidR="001E2323" w:rsidRPr="3BDCA9F8">
        <w:rPr>
          <w:lang w:val="en-US"/>
        </w:rPr>
        <w:t>considerations are not unique to AFE calculations</w:t>
      </w:r>
      <w:r w:rsidR="00E408E7" w:rsidRPr="3BDCA9F8">
        <w:rPr>
          <w:lang w:val="en-US"/>
        </w:rPr>
        <w:t xml:space="preserve"> and are relevant to all molecular simulations.</w:t>
      </w:r>
      <w:r w:rsidR="00DA4B89" w:rsidRPr="3BDCA9F8">
        <w:rPr>
          <w:lang w:val="en-US"/>
        </w:rPr>
        <w:t xml:space="preserve"> </w:t>
      </w:r>
      <w:r w:rsidR="0080115A">
        <w:rPr>
          <w:lang w:val="en-US"/>
        </w:rPr>
        <w:t>T</w:t>
      </w:r>
      <w:r w:rsidR="00DA4B89" w:rsidRPr="3BDCA9F8">
        <w:rPr>
          <w:lang w:val="en-US"/>
        </w:rPr>
        <w:t>h</w:t>
      </w:r>
      <w:r>
        <w:rPr>
          <w:lang w:val="en-US"/>
        </w:rPr>
        <w:t xml:space="preserve">is chapter </w:t>
      </w:r>
      <w:r w:rsidR="0080115A">
        <w:rPr>
          <w:lang w:val="en-US"/>
        </w:rPr>
        <w:t>will therefore</w:t>
      </w:r>
      <w:r w:rsidR="0080115A" w:rsidRPr="3BDCA9F8">
        <w:rPr>
          <w:lang w:val="en-US"/>
        </w:rPr>
        <w:t xml:space="preserve"> </w:t>
      </w:r>
      <w:r w:rsidR="009C776A" w:rsidRPr="3BDCA9F8">
        <w:rPr>
          <w:lang w:val="en-US"/>
        </w:rPr>
        <w:t>also</w:t>
      </w:r>
      <w:r w:rsidR="00DA4B89" w:rsidRPr="3BDCA9F8">
        <w:rPr>
          <w:lang w:val="en-US"/>
        </w:rPr>
        <w:t xml:space="preserve"> </w:t>
      </w:r>
      <w:r w:rsidR="001B28C4" w:rsidRPr="3BDCA9F8">
        <w:rPr>
          <w:lang w:val="en-US"/>
        </w:rPr>
        <w:t xml:space="preserve">shed light on potential </w:t>
      </w:r>
      <w:r w:rsidR="00A40C76" w:rsidRPr="3BDCA9F8">
        <w:rPr>
          <w:lang w:val="en-US"/>
        </w:rPr>
        <w:t xml:space="preserve">sources of </w:t>
      </w:r>
      <w:r w:rsidR="001B28C4" w:rsidRPr="3BDCA9F8">
        <w:rPr>
          <w:lang w:val="en-US"/>
        </w:rPr>
        <w:t>reproducibility issues in other applications</w:t>
      </w:r>
      <w:r w:rsidR="004B7452" w:rsidRPr="3BDCA9F8">
        <w:rPr>
          <w:lang w:val="en-US"/>
        </w:rPr>
        <w:t xml:space="preserve"> of MD simulations</w:t>
      </w:r>
      <w:r w:rsidR="00106E2C" w:rsidRPr="3BDCA9F8">
        <w:rPr>
          <w:lang w:val="en-US"/>
        </w:rPr>
        <w:t xml:space="preserve">. </w:t>
      </w:r>
    </w:p>
    <w:p w14:paraId="4A4D864A" w14:textId="77777777" w:rsidR="00347762" w:rsidRDefault="00347762" w:rsidP="3BDCA9F8">
      <w:pPr>
        <w:jc w:val="both"/>
        <w:rPr>
          <w:lang w:val="en-US"/>
        </w:rPr>
      </w:pPr>
    </w:p>
    <w:p w14:paraId="25B80088" w14:textId="201DBC10" w:rsidR="7F1B78D4" w:rsidRPr="004F6C13" w:rsidRDefault="7F1B78D4" w:rsidP="50949F27">
      <w:pPr>
        <w:jc w:val="both"/>
        <w:rPr>
          <w:b/>
          <w:bCs/>
          <w:sz w:val="32"/>
          <w:szCs w:val="32"/>
          <w:lang w:val="en-US"/>
        </w:rPr>
      </w:pPr>
      <w:r w:rsidRPr="004F6C13">
        <w:rPr>
          <w:b/>
          <w:bCs/>
          <w:sz w:val="32"/>
          <w:szCs w:val="32"/>
          <w:lang w:val="en-US"/>
        </w:rPr>
        <w:t>Simulation Setup</w:t>
      </w:r>
    </w:p>
    <w:p w14:paraId="1BAF2E12" w14:textId="04BF14D1" w:rsidR="76CCB384" w:rsidRPr="004F6C13" w:rsidRDefault="76CCB384" w:rsidP="50949F27">
      <w:pPr>
        <w:jc w:val="both"/>
        <w:rPr>
          <w:b/>
          <w:bCs/>
          <w:sz w:val="32"/>
          <w:szCs w:val="32"/>
          <w:lang w:val="en-US"/>
        </w:rPr>
      </w:pPr>
      <w:r w:rsidRPr="004F6C13">
        <w:rPr>
          <w:b/>
          <w:bCs/>
          <w:sz w:val="28"/>
          <w:szCs w:val="28"/>
          <w:lang w:val="en-US"/>
        </w:rPr>
        <w:t>Initial coordinates</w:t>
      </w:r>
    </w:p>
    <w:p w14:paraId="097237C4" w14:textId="4E5C43A6" w:rsidR="00B014D5" w:rsidRPr="004F6C13" w:rsidRDefault="00B014D5" w:rsidP="006873BE">
      <w:pPr>
        <w:jc w:val="both"/>
        <w:rPr>
          <w:b/>
          <w:bCs/>
          <w:lang w:val="en-US"/>
        </w:rPr>
      </w:pPr>
      <w:r w:rsidRPr="004F6C13">
        <w:rPr>
          <w:b/>
          <w:bCs/>
          <w:lang w:val="en-US"/>
        </w:rPr>
        <w:lastRenderedPageBreak/>
        <w:t>Protein crystal structure</w:t>
      </w:r>
    </w:p>
    <w:p w14:paraId="37F6EE70" w14:textId="7347180A" w:rsidR="00FC1687" w:rsidRDefault="00896210" w:rsidP="006873BE">
      <w:pPr>
        <w:jc w:val="both"/>
        <w:rPr>
          <w:lang w:val="en-US"/>
        </w:rPr>
      </w:pPr>
      <w:r>
        <w:rPr>
          <w:lang w:val="en-US"/>
        </w:rPr>
        <w:t xml:space="preserve">Owing to the limitations </w:t>
      </w:r>
      <w:r w:rsidR="00F4374F">
        <w:rPr>
          <w:lang w:val="en-US"/>
        </w:rPr>
        <w:t>of</w:t>
      </w:r>
      <w:r>
        <w:rPr>
          <w:lang w:val="en-US"/>
        </w:rPr>
        <w:t xml:space="preserve"> current computing power, </w:t>
      </w:r>
      <w:r w:rsidR="00CD276A">
        <w:rPr>
          <w:lang w:val="en-US"/>
        </w:rPr>
        <w:t xml:space="preserve">ab initio prediction of the three-dimensional structure of a protein-ligand complex remains a computationally challenging problem and is not currently feasible in the context of drug discovery. </w:t>
      </w:r>
      <w:r w:rsidR="00FC1687">
        <w:rPr>
          <w:lang w:val="en-US"/>
        </w:rPr>
        <w:t>As such, the choice of initial coordinates is crucial for ensuring the physical validity of the MD simulation and needs to be obtained in a reliable and reproducible way.</w:t>
      </w:r>
    </w:p>
    <w:p w14:paraId="12D683D6" w14:textId="0D400586" w:rsidR="003638F7" w:rsidRDefault="003C211D" w:rsidP="006873BE">
      <w:pPr>
        <w:jc w:val="both"/>
        <w:rPr>
          <w:lang w:val="en-US"/>
        </w:rPr>
      </w:pPr>
      <w:r>
        <w:rPr>
          <w:lang w:val="en-US"/>
        </w:rPr>
        <w:t xml:space="preserve">Although </w:t>
      </w:r>
      <w:r w:rsidR="003A7F52">
        <w:rPr>
          <w:lang w:val="en-US"/>
        </w:rPr>
        <w:t>it is common practice to use a</w:t>
      </w:r>
      <w:r w:rsidR="009B3616">
        <w:rPr>
          <w:lang w:val="en-US"/>
        </w:rPr>
        <w:t xml:space="preserve"> structure</w:t>
      </w:r>
      <w:r w:rsidR="003A7F52">
        <w:rPr>
          <w:lang w:val="en-US"/>
        </w:rPr>
        <w:t xml:space="preserve"> experimentally resolved</w:t>
      </w:r>
      <w:r w:rsidR="009B3616">
        <w:rPr>
          <w:lang w:val="en-US"/>
        </w:rPr>
        <w:t xml:space="preserve"> by</w:t>
      </w:r>
      <w:r w:rsidR="003A7F52">
        <w:rPr>
          <w:lang w:val="en-US"/>
        </w:rPr>
        <w:t xml:space="preserve"> X-ray</w:t>
      </w:r>
      <w:r w:rsidR="009B3616">
        <w:rPr>
          <w:lang w:val="en-US"/>
        </w:rPr>
        <w:t xml:space="preserve"> crystallography</w:t>
      </w:r>
      <w:r w:rsidR="003A7F52">
        <w:rPr>
          <w:lang w:val="en-US"/>
        </w:rPr>
        <w:t xml:space="preserve"> or </w:t>
      </w:r>
      <w:r w:rsidR="009B3616">
        <w:rPr>
          <w:lang w:val="en-US"/>
        </w:rPr>
        <w:t>nuclear magnetic resonance (NMR) spectros</w:t>
      </w:r>
      <w:r w:rsidR="00B35FBD">
        <w:rPr>
          <w:lang w:val="en-US"/>
        </w:rPr>
        <w:t>c</w:t>
      </w:r>
      <w:r w:rsidR="009B3616">
        <w:rPr>
          <w:lang w:val="en-US"/>
        </w:rPr>
        <w:t>opy</w:t>
      </w:r>
      <w:r w:rsidR="003A7F52">
        <w:rPr>
          <w:lang w:val="en-US"/>
        </w:rPr>
        <w:t xml:space="preserve"> </w:t>
      </w:r>
      <w:r w:rsidR="00E3246A">
        <w:rPr>
          <w:lang w:val="en-US"/>
        </w:rPr>
        <w:t xml:space="preserve">to provide </w:t>
      </w:r>
      <w:r w:rsidR="00FC1687">
        <w:rPr>
          <w:lang w:val="en-US"/>
        </w:rPr>
        <w:t>the initial coordinates</w:t>
      </w:r>
      <w:r w:rsidR="00E3246A">
        <w:rPr>
          <w:lang w:val="en-US"/>
        </w:rPr>
        <w:t xml:space="preserve">, </w:t>
      </w:r>
      <w:r w:rsidR="00AA08D4">
        <w:rPr>
          <w:lang w:val="en-US"/>
        </w:rPr>
        <w:t xml:space="preserve">problems arise when no </w:t>
      </w:r>
      <w:r w:rsidR="00E85D7A">
        <w:rPr>
          <w:lang w:val="en-US"/>
        </w:rPr>
        <w:t>such structure is available</w:t>
      </w:r>
      <w:r w:rsidR="00FC1687">
        <w:rPr>
          <w:lang w:val="en-US"/>
        </w:rPr>
        <w:t xml:space="preserve">. In this case </w:t>
      </w:r>
      <w:r w:rsidR="00E85D7A">
        <w:rPr>
          <w:lang w:val="en-US"/>
        </w:rPr>
        <w:t xml:space="preserve">one </w:t>
      </w:r>
      <w:r w:rsidR="00236C9F">
        <w:rPr>
          <w:lang w:val="en-US"/>
        </w:rPr>
        <w:t>must</w:t>
      </w:r>
      <w:r w:rsidR="005F7D5B">
        <w:rPr>
          <w:lang w:val="en-US"/>
        </w:rPr>
        <w:t xml:space="preserve"> choose a </w:t>
      </w:r>
      <w:r w:rsidR="00421D4C">
        <w:rPr>
          <w:lang w:val="en-US"/>
        </w:rPr>
        <w:t>somewhat un</w:t>
      </w:r>
      <w:r w:rsidR="005F7D5B">
        <w:rPr>
          <w:lang w:val="en-US"/>
        </w:rPr>
        <w:t>related</w:t>
      </w:r>
      <w:r w:rsidR="00650DE3">
        <w:rPr>
          <w:lang w:val="en-US"/>
        </w:rPr>
        <w:t xml:space="preserve"> complex to </w:t>
      </w:r>
      <w:r w:rsidR="00236C9F">
        <w:rPr>
          <w:lang w:val="en-US"/>
        </w:rPr>
        <w:t xml:space="preserve">derive </w:t>
      </w:r>
      <w:r w:rsidR="00650DE3">
        <w:rPr>
          <w:lang w:val="en-US"/>
        </w:rPr>
        <w:t>the initial coordinates</w:t>
      </w:r>
      <w:r w:rsidR="0098291C">
        <w:rPr>
          <w:lang w:val="en-US"/>
        </w:rPr>
        <w:t>. This can</w:t>
      </w:r>
      <w:r w:rsidR="00FB4698">
        <w:rPr>
          <w:lang w:val="en-US"/>
        </w:rPr>
        <w:t>,</w:t>
      </w:r>
      <w:r w:rsidR="0098291C">
        <w:rPr>
          <w:lang w:val="en-US"/>
        </w:rPr>
        <w:t xml:space="preserve"> for example</w:t>
      </w:r>
      <w:r w:rsidR="00FB4698">
        <w:rPr>
          <w:lang w:val="en-US"/>
        </w:rPr>
        <w:t>,</w:t>
      </w:r>
      <w:r w:rsidR="0098291C">
        <w:rPr>
          <w:lang w:val="en-US"/>
        </w:rPr>
        <w:t xml:space="preserve"> be achieved </w:t>
      </w:r>
      <w:r w:rsidR="003638F7">
        <w:rPr>
          <w:lang w:val="en-US"/>
        </w:rPr>
        <w:t>by</w:t>
      </w:r>
      <w:r w:rsidR="0098291C">
        <w:rPr>
          <w:lang w:val="en-US"/>
        </w:rPr>
        <w:t xml:space="preserve"> homology modelling</w:t>
      </w:r>
      <w:r w:rsidR="0098291C">
        <w:rPr>
          <w:lang w:val="en-US"/>
        </w:rPr>
        <w:fldChar w:fldCharType="begin"/>
      </w:r>
      <w:r w:rsidR="0057424F">
        <w:rPr>
          <w:lang w:val="en-US"/>
        </w:rPr>
        <w:instrText xml:space="preserve"> ADDIN ZOTERO_ITEM CSL_CITATION {"citationID":"a7uqu480cu","properties":{"formattedCitation":"\\super 3\\nosupersub{}","plainCitation":"3","noteIndex":0},"citationItems":[{"id":1064,"uris":["http://zotero.org/users/7868585/items/SXA2W29W"],"uri":["http://zotero.org/users/7868585/items/SXA2W29W"],"itemData":{"id":1064,"type":"article-journal","abstract":"As structural genomics (SG) projects continue to deposit representative 3D structures of proteins, homology modeling methods will play an increasing role in structure-based drug discovery. Although computational structure prediction methods provide a cost-effective alternative in the absence of experimental structures, developing accurate enough models still remains a big challenge. In this contribution, we report the current developments in this field, discuss in silico modeling limitations, and review the successful application of this technique to different stages of the drug discovery process.","container-title":"Drug Discovery Today","DOI":"10.1016/j.drudis.2009.04.006","ISSN":"1359-6446","issue":"13","journalAbbreviation":"Drug Discovery Today","page":"676-683","title":"Homology modeling in drug discovery: current trends and applications","volume":"14","author":[{"family":"Cavasotto","given":"Claudio N."},{"family":"Phatak","given":"Sharangdhar S."}],"issued":{"date-parts":[["2009",7,1]]}}}],"schema":"https://github.com/citation-style-language/schema/raw/master/csl-citation.json"} </w:instrText>
      </w:r>
      <w:r w:rsidR="0098291C">
        <w:rPr>
          <w:lang w:val="en-US"/>
        </w:rPr>
        <w:fldChar w:fldCharType="separate"/>
      </w:r>
      <w:r w:rsidR="0057424F" w:rsidRPr="0057424F">
        <w:rPr>
          <w:rFonts w:ascii="Calibri" w:hAnsi="Calibri" w:cs="Calibri"/>
          <w:szCs w:val="24"/>
          <w:vertAlign w:val="superscript"/>
        </w:rPr>
        <w:t>3</w:t>
      </w:r>
      <w:r w:rsidR="0098291C">
        <w:rPr>
          <w:lang w:val="en-US"/>
        </w:rPr>
        <w:fldChar w:fldCharType="end"/>
      </w:r>
      <w:r w:rsidR="00650DE3">
        <w:rPr>
          <w:lang w:val="en-US"/>
        </w:rPr>
        <w:t xml:space="preserve">. </w:t>
      </w:r>
      <w:r w:rsidR="003638F7">
        <w:rPr>
          <w:lang w:val="en-US"/>
        </w:rPr>
        <w:t>However, despite the introduction of automated homology modelling workflows</w:t>
      </w:r>
      <w:r w:rsidR="003638F7">
        <w:rPr>
          <w:lang w:val="en-US"/>
        </w:rPr>
        <w:fldChar w:fldCharType="begin"/>
      </w:r>
      <w:r w:rsidR="0057424F">
        <w:rPr>
          <w:lang w:val="en-US"/>
        </w:rPr>
        <w:instrText xml:space="preserve"> ADDIN ZOTERO_ITEM CSL_CITATION {"citationID":"a2c1af1m3id","properties":{"formattedCitation":"\\super 4\\nosupersub{}","plainCitation":"4","noteIndex":0},"citationItems":[{"id":1255,"uris":["http://zotero.org/users/7868585/items/Y35VGI8P"],"uri":["http://zotero.org/users/7868585/items/Y35VGI8P"],"itemData":{"id":1255,"type":"article-journal","abstract":"Homology modelling has matured into an important technique in structural biology, significantly contributing to narrowing the gap between known protein sequences and experimentally determined structures. Fully automated workflows and servers simplify and streamline the homology modelling process, also allowing users without a specific computational expertise to generate reliable protein models and have easy access to modelling results, their visualization and interpretation. Here, we present an update to the SWISS-MODEL server, which pioneered the field of automated modelling 25 years ago and been continuously further developed. Recently, its functionality has been extended to the modelling of homo- and heteromeric complexes. Starting from the amino acid sequences of the interacting proteins, both the stoichiometry and the overall structure of the complex are inferred by homology modelling. Other major improvements include the implementation of a new modelling engine, ProMod3 and the introduction a new local model quality estimation method, QMEANDisCo. SWISS-MODEL is freely available at https://swissmodel.expasy.org.","container-title":"Nucleic Acids Research","DOI":"10.1093/nar/gky427","ISSN":"0305-1048","issue":"W1","journalAbbreviation":"Nucleic Acids Research","page":"W296-W303","title":"SWISS-MODEL: homology modelling of protein structures and complexes","volume":"46","author":[{"family":"Waterhouse","given":"Andrew"},{"family":"Bertoni","given":"Martino"},{"family":"Bienert","given":"Stefan"},{"family":"Studer","given":"Gabriel"},{"family":"Tauriello","given":"Gerardo"},{"family":"Gumienny","given":"Rafal"},{"family":"Heer","given":"Florian T"},{"family":"de Beer","given":"Tjaart A P"},{"family":"Rempfer","given":"Christine"},{"family":"Bordoli","given":"Lorenza"},{"family":"Lepore","given":"Rosalba"},{"family":"Schwede","given":"Torsten"}],"issued":{"date-parts":[["2018",7,2]]}}}],"schema":"https://github.com/citation-style-language/schema/raw/master/csl-citation.json"} </w:instrText>
      </w:r>
      <w:r w:rsidR="003638F7">
        <w:rPr>
          <w:lang w:val="en-US"/>
        </w:rPr>
        <w:fldChar w:fldCharType="separate"/>
      </w:r>
      <w:r w:rsidR="0057424F" w:rsidRPr="0057424F">
        <w:rPr>
          <w:rFonts w:ascii="Calibri" w:hAnsi="Calibri" w:cs="Calibri"/>
          <w:szCs w:val="24"/>
          <w:vertAlign w:val="superscript"/>
        </w:rPr>
        <w:t>4</w:t>
      </w:r>
      <w:r w:rsidR="003638F7">
        <w:rPr>
          <w:lang w:val="en-US"/>
        </w:rPr>
        <w:fldChar w:fldCharType="end"/>
      </w:r>
      <w:r w:rsidR="003638F7">
        <w:rPr>
          <w:lang w:val="en-US"/>
        </w:rPr>
        <w:t>, these methods remain sensitive to choices in the computational protocol, making them difficult to reproduce</w:t>
      </w:r>
      <w:r w:rsidR="003638F7">
        <w:rPr>
          <w:lang w:val="en-US"/>
        </w:rPr>
        <w:fldChar w:fldCharType="begin"/>
      </w:r>
      <w:r w:rsidR="0057424F">
        <w:rPr>
          <w:lang w:val="en-US"/>
        </w:rPr>
        <w:instrText xml:space="preserve"> ADDIN ZOTERO_ITEM CSL_CITATION {"citationID":"a1jb9p2r0qk","properties":{"formattedCitation":"\\super 5\\nosupersub{}","plainCitation":"5","noteIndex":0},"citationItems":[{"id":1256,"uris":["http://zotero.org/users/7868585/items/WD466N4C"],"uri":["http://zotero.org/users/7868585/items/WD466N4C"],"itemData":{"id":1256,"type":"article-journal","abstract":"Author summary The purpose of this quick guide is to help new modelers who have little or no background in comparative modeling yet are keen to produce high-resolution protein 3D structures for their study by following systematic good modeling practices, using affordable personal computers or online computational resources. Through the available experimental 3D-structure repositories, the modeler should be able to access and use the atomic coordinates for building homology models. We also aim to provide the modeler with a rationale behind making a simple list of atomic coordinates suitable for computational analysis abiding to principles of physics (e.g., molecular mechanics). Keeping that objective in mind, these quick tips cover the process of homology modeling and some postmodeling computations such as molecular docking and molecular dynamics (MD). A brief section was left for modeling nonprotein molecules, and a short case study of homology modeling is discussed.","container-title":"PLOS Computational Biology","DOI":"10.1371/journal.pcbi.1007449","issue":"4","journalAbbreviation":"PLOS Computational Biology","note":"publisher: Public Library of Science","page":"e1007449","title":"Ten quick tips for homology modeling of high-resolution protein 3D structures","volume":"16","author":[{"family":"Haddad","given":"Yazan"},{"family":"Adam","given":"Vojtech"},{"family":"Heger","given":"Zbynek"}],"issued":{"date-parts":[["2020",4,2]]}}}],"schema":"https://github.com/citation-style-language/schema/raw/master/csl-citation.json"} </w:instrText>
      </w:r>
      <w:r w:rsidR="003638F7">
        <w:rPr>
          <w:lang w:val="en-US"/>
        </w:rPr>
        <w:fldChar w:fldCharType="separate"/>
      </w:r>
      <w:r w:rsidR="0057424F" w:rsidRPr="0057424F">
        <w:rPr>
          <w:rFonts w:ascii="Calibri" w:hAnsi="Calibri" w:cs="Calibri"/>
          <w:szCs w:val="24"/>
          <w:vertAlign w:val="superscript"/>
        </w:rPr>
        <w:t>5</w:t>
      </w:r>
      <w:r w:rsidR="003638F7">
        <w:rPr>
          <w:lang w:val="en-US"/>
        </w:rPr>
        <w:fldChar w:fldCharType="end"/>
      </w:r>
      <w:r w:rsidR="003638F7">
        <w:rPr>
          <w:lang w:val="en-US"/>
        </w:rPr>
        <w:t xml:space="preserve">. </w:t>
      </w:r>
    </w:p>
    <w:p w14:paraId="599EBDE6" w14:textId="58801957" w:rsidR="00F97CF6" w:rsidRDefault="003638F7" w:rsidP="006873BE">
      <w:pPr>
        <w:jc w:val="both"/>
        <w:rPr>
          <w:lang w:val="en-US"/>
        </w:rPr>
      </w:pPr>
      <w:r>
        <w:rPr>
          <w:lang w:val="en-US"/>
        </w:rPr>
        <w:t xml:space="preserve">Another difficulty specific to AFE calculations is the </w:t>
      </w:r>
      <w:r w:rsidR="00EF4A57">
        <w:rPr>
          <w:lang w:val="en-US"/>
        </w:rPr>
        <w:t>choice of the initial structure</w:t>
      </w:r>
      <w:r>
        <w:rPr>
          <w:lang w:val="en-US"/>
        </w:rPr>
        <w:t xml:space="preserve"> of the intermediate </w:t>
      </w:r>
      <w:r w:rsidRPr="50949F27">
        <w:rPr>
          <w:lang w:val="en-US"/>
        </w:rPr>
        <w:t>λ</w:t>
      </w:r>
      <w:r>
        <w:rPr>
          <w:lang w:val="en-US"/>
        </w:rPr>
        <w:t xml:space="preserve"> windows</w:t>
      </w:r>
      <w:r w:rsidR="00EF4A57">
        <w:rPr>
          <w:lang w:val="en-US"/>
        </w:rPr>
        <w:t xml:space="preserve">. For an alchemical perturbation of two </w:t>
      </w:r>
      <w:proofErr w:type="gramStart"/>
      <w:r w:rsidR="00EF4A57">
        <w:rPr>
          <w:lang w:val="en-US"/>
        </w:rPr>
        <w:t xml:space="preserve">ligands </w:t>
      </w:r>
      <w:proofErr w:type="gramEnd"/>
      <m:oMath>
        <m:r>
          <w:rPr>
            <w:rFonts w:ascii="Cambria Math" w:hAnsi="Cambria Math"/>
            <w:lang w:val="en-US"/>
          </w:rPr>
          <m:t>A→B</m:t>
        </m:r>
      </m:oMath>
      <w:r w:rsidR="00EF4A57">
        <w:rPr>
          <w:rFonts w:eastAsiaTheme="minorEastAsia"/>
          <w:lang w:val="en-US"/>
        </w:rPr>
        <w:t>, it is not clear which of these two complexes should be used to model the intermediate states, making th</w:t>
      </w:r>
      <w:r w:rsidR="00FB4698">
        <w:rPr>
          <w:rFonts w:eastAsiaTheme="minorEastAsia"/>
          <w:lang w:val="en-US"/>
        </w:rPr>
        <w:t>is</w:t>
      </w:r>
      <w:r w:rsidR="00EF4A57">
        <w:rPr>
          <w:rFonts w:eastAsiaTheme="minorEastAsia"/>
          <w:lang w:val="en-US"/>
        </w:rPr>
        <w:t xml:space="preserve"> choice largely arbitrary and not reproducible. </w:t>
      </w:r>
      <w:r w:rsidR="00EF4A57">
        <w:rPr>
          <w:lang w:val="en-US"/>
        </w:rPr>
        <w:t>In addition, e</w:t>
      </w:r>
      <w:r w:rsidR="003F11CA">
        <w:rPr>
          <w:lang w:val="en-US"/>
        </w:rPr>
        <w:t xml:space="preserve">ven though </w:t>
      </w:r>
      <w:r w:rsidR="00FB6DA0">
        <w:rPr>
          <w:lang w:val="en-US"/>
        </w:rPr>
        <w:t xml:space="preserve">two free energy calculations with different initial coordinates and identical topology </w:t>
      </w:r>
      <w:r w:rsidR="00236C9F">
        <w:rPr>
          <w:lang w:val="en-US"/>
        </w:rPr>
        <w:t xml:space="preserve">should </w:t>
      </w:r>
      <w:r w:rsidR="00FB6DA0">
        <w:rPr>
          <w:lang w:val="en-US"/>
        </w:rPr>
        <w:t xml:space="preserve">eventually converge to the same value with infinite sampling, </w:t>
      </w:r>
      <w:r w:rsidR="005E6031">
        <w:rPr>
          <w:lang w:val="en-US"/>
        </w:rPr>
        <w:t xml:space="preserve">the </w:t>
      </w:r>
      <w:r w:rsidR="008D1A90">
        <w:rPr>
          <w:lang w:val="en-US"/>
        </w:rPr>
        <w:t xml:space="preserve">protein initial coordinates can also influence most of the setup process, including initial protonation states and </w:t>
      </w:r>
      <w:r w:rsidR="00084CC2">
        <w:rPr>
          <w:lang w:val="en-US"/>
        </w:rPr>
        <w:t>water placement</w:t>
      </w:r>
      <w:r w:rsidR="00236C9F">
        <w:rPr>
          <w:lang w:val="en-US"/>
        </w:rPr>
        <w:t xml:space="preserve"> (these are discussed in later sections)</w:t>
      </w:r>
      <w:r w:rsidR="00A819B1">
        <w:rPr>
          <w:lang w:val="en-US"/>
        </w:rPr>
        <w:t>.</w:t>
      </w:r>
      <w:r w:rsidR="00F97CF6">
        <w:rPr>
          <w:lang w:val="en-US"/>
        </w:rPr>
        <w:t xml:space="preserve"> </w:t>
      </w:r>
    </w:p>
    <w:p w14:paraId="48790ACF" w14:textId="116942D4" w:rsidR="006873BE" w:rsidRDefault="00F97CF6" w:rsidP="006873BE">
      <w:pPr>
        <w:jc w:val="both"/>
        <w:rPr>
          <w:lang w:val="en-US"/>
        </w:rPr>
      </w:pPr>
      <w:r>
        <w:rPr>
          <w:lang w:val="en-US"/>
        </w:rPr>
        <w:t xml:space="preserve">The above considerations show that obtaining initial protein structures is a complex process which not only directly impacts the </w:t>
      </w:r>
      <w:r w:rsidR="00E66613">
        <w:rPr>
          <w:lang w:val="en-US"/>
        </w:rPr>
        <w:t>sampling quality</w:t>
      </w:r>
      <w:r>
        <w:rPr>
          <w:lang w:val="en-US"/>
        </w:rPr>
        <w:t xml:space="preserve">, </w:t>
      </w:r>
      <w:r w:rsidR="00327013">
        <w:rPr>
          <w:lang w:val="en-US"/>
        </w:rPr>
        <w:t xml:space="preserve">but </w:t>
      </w:r>
      <w:r w:rsidR="008A5AB2">
        <w:rPr>
          <w:lang w:val="en-US"/>
        </w:rPr>
        <w:t>can also</w:t>
      </w:r>
      <w:r w:rsidR="00FC380F">
        <w:rPr>
          <w:lang w:val="en-US"/>
        </w:rPr>
        <w:t xml:space="preserve"> affect</w:t>
      </w:r>
      <w:r>
        <w:rPr>
          <w:lang w:val="en-US"/>
        </w:rPr>
        <w:t xml:space="preserve"> the </w:t>
      </w:r>
      <w:r w:rsidR="00B62A64">
        <w:rPr>
          <w:lang w:val="en-US"/>
        </w:rPr>
        <w:t>asymptotic</w:t>
      </w:r>
      <w:r>
        <w:rPr>
          <w:lang w:val="en-US"/>
        </w:rPr>
        <w:t xml:space="preserve"> free energy value</w:t>
      </w:r>
      <w:r w:rsidR="00327013">
        <w:rPr>
          <w:lang w:val="en-US"/>
        </w:rPr>
        <w:t>.</w:t>
      </w:r>
      <w:r w:rsidR="00A819B1">
        <w:rPr>
          <w:lang w:val="en-US"/>
        </w:rPr>
        <w:t xml:space="preserve"> Since </w:t>
      </w:r>
      <w:r w:rsidR="002C5E15">
        <w:rPr>
          <w:lang w:val="en-US"/>
        </w:rPr>
        <w:t xml:space="preserve">different researchers will </w:t>
      </w:r>
      <w:r w:rsidR="004F0555">
        <w:rPr>
          <w:lang w:val="en-US"/>
        </w:rPr>
        <w:t>generally</w:t>
      </w:r>
      <w:r w:rsidR="002C5E15">
        <w:rPr>
          <w:lang w:val="en-US"/>
        </w:rPr>
        <w:t xml:space="preserve"> have different approaches to </w:t>
      </w:r>
      <w:r w:rsidR="004F0555">
        <w:rPr>
          <w:lang w:val="en-US"/>
        </w:rPr>
        <w:t>choosing an initial set of coordinates, it is important to</w:t>
      </w:r>
      <w:r w:rsidR="006873BE">
        <w:rPr>
          <w:lang w:val="en-US"/>
        </w:rPr>
        <w:t xml:space="preserve"> be aware of the extent to which this lack of reproducibility can impact the resulting free energy results in a practical setting.</w:t>
      </w:r>
    </w:p>
    <w:p w14:paraId="4455AE27" w14:textId="5FB58501" w:rsidR="006873BE" w:rsidRDefault="00D9483D" w:rsidP="006873BE">
      <w:pPr>
        <w:jc w:val="both"/>
        <w:rPr>
          <w:lang w:val="en-US"/>
        </w:rPr>
      </w:pPr>
      <w:r>
        <w:rPr>
          <w:lang w:val="en-US"/>
        </w:rPr>
        <w:t xml:space="preserve">The choice of the initial </w:t>
      </w:r>
      <w:r w:rsidR="0080115A">
        <w:rPr>
          <w:lang w:val="en-US"/>
        </w:rPr>
        <w:t>protein coordinates</w:t>
      </w:r>
      <w:r>
        <w:rPr>
          <w:lang w:val="en-US"/>
        </w:rPr>
        <w:t xml:space="preserve"> has been extensively investigated in a study by Suruzhon </w:t>
      </w:r>
      <w:r w:rsidRPr="00443DC6">
        <w:rPr>
          <w:i/>
          <w:lang w:val="en-US"/>
        </w:rPr>
        <w:t>et al.</w:t>
      </w:r>
      <w:r w:rsidR="0075073F">
        <w:rPr>
          <w:lang w:val="en-US"/>
        </w:rPr>
        <w:fldChar w:fldCharType="begin"/>
      </w:r>
      <w:r w:rsidR="00735AB1">
        <w:rPr>
          <w:lang w:val="en-US"/>
        </w:rPr>
        <w:instrText xml:space="preserve"> ADDIN ZOTERO_ITEM CSL_CITATION {"citationID":"wWih4XD4","properties":{"formattedCitation":"\\super 6\\nosupersub{}","plainCitation":"6","noteIndex":0},"citationItems":[{"id":"AAweFCez/SMuf4566","uris":["http://zotero.org/users/local/ZkAPDpZK/items/HBHS8DY5"],"uri":["http://zotero.org/users/local/ZkAPDpZK/items/HBHS8DY5"],"itemData":{"id":417,"type":"article-journal","container-title":"Journal of Chemical Theory and Computation","DOI":"10.1021/acs.jctc.0c00972","ISSN":"1549-9618, 1549-9626","issue":"3","journalAbbreviation":"J. Chem. Theory Comput.","language":"en","page":"1806-1821","source":"DOI.org (Crossref)","title":"Sensitivity of Binding Free Energy Calculations to Initial Protein Crystal Structure","volume":"17","author":[{"family":"Suruzhon","given":"Miroslav"},{"family":"Bodnarchuk","given":"Michael S."},{"family":"Ciancetta","given":"Antonella"},{"family":"Viner","given":"Russell"},{"family":"Wall","given":"Ian D."},{"family":"Essex","given":"Jonathan W."}],"issued":{"date-parts":[["2021",3,9]]}}}],"schema":"https://github.com/citation-style-language/schema/raw/master/csl-citation.json"} </w:instrText>
      </w:r>
      <w:r w:rsidR="0075073F">
        <w:rPr>
          <w:lang w:val="en-US"/>
        </w:rPr>
        <w:fldChar w:fldCharType="separate"/>
      </w:r>
      <w:r w:rsidR="0057424F" w:rsidRPr="0057424F">
        <w:rPr>
          <w:rFonts w:ascii="Calibri" w:hAnsi="Calibri" w:cs="Calibri"/>
          <w:szCs w:val="24"/>
          <w:vertAlign w:val="superscript"/>
        </w:rPr>
        <w:t>6</w:t>
      </w:r>
      <w:r w:rsidR="0075073F">
        <w:rPr>
          <w:lang w:val="en-US"/>
        </w:rPr>
        <w:fldChar w:fldCharType="end"/>
      </w:r>
      <w:r>
        <w:rPr>
          <w:lang w:val="en-US"/>
        </w:rPr>
        <w:t xml:space="preserve"> By </w:t>
      </w:r>
      <w:r w:rsidR="0080115A">
        <w:rPr>
          <w:lang w:val="en-US"/>
        </w:rPr>
        <w:t xml:space="preserve">performing </w:t>
      </w:r>
      <w:r>
        <w:rPr>
          <w:lang w:val="en-US"/>
        </w:rPr>
        <w:t xml:space="preserve">a range of perturbations across three different protein systems, the authors compared the </w:t>
      </w:r>
      <w:r w:rsidR="00DF1C9D">
        <w:rPr>
          <w:lang w:val="en-US"/>
        </w:rPr>
        <w:t xml:space="preserve">free energy differences between eight different initial crystal structures using the same binding mode. </w:t>
      </w:r>
      <w:r w:rsidR="00623269">
        <w:rPr>
          <w:lang w:val="en-US"/>
        </w:rPr>
        <w:t xml:space="preserve">It was found that at </w:t>
      </w:r>
      <w:r w:rsidR="00601DA0">
        <w:rPr>
          <w:lang w:val="en-US"/>
        </w:rPr>
        <w:t>commonly used</w:t>
      </w:r>
      <w:r w:rsidR="00623269">
        <w:rPr>
          <w:lang w:val="en-US"/>
        </w:rPr>
        <w:t xml:space="preserve"> timescales (</w:t>
      </w:r>
      <m:oMath>
        <m:r>
          <w:rPr>
            <w:rFonts w:ascii="Cambria Math" w:hAnsi="Cambria Math"/>
            <w:lang w:val="en-US"/>
          </w:rPr>
          <m:t>~</m:t>
        </m:r>
      </m:oMath>
      <w:r w:rsidR="00623269">
        <w:rPr>
          <w:rFonts w:eastAsiaTheme="minorEastAsia"/>
          <w:lang w:val="en-US"/>
        </w:rPr>
        <w:t xml:space="preserve">4 ns per </w:t>
      </w:r>
      <w:r w:rsidR="00623269" w:rsidRPr="50949F27">
        <w:rPr>
          <w:lang w:val="en-US"/>
        </w:rPr>
        <w:t>λ</w:t>
      </w:r>
      <w:r w:rsidR="00623269">
        <w:rPr>
          <w:lang w:val="en-US"/>
        </w:rPr>
        <w:t xml:space="preserve"> window), </w:t>
      </w:r>
      <w:r w:rsidR="009B2F9F">
        <w:rPr>
          <w:lang w:val="en-US"/>
        </w:rPr>
        <w:t xml:space="preserve">the choice of initial crystal structure can result in significant </w:t>
      </w:r>
      <w:r w:rsidR="00601DA0">
        <w:rPr>
          <w:lang w:val="en-US"/>
        </w:rPr>
        <w:t>free energy discrepancies</w:t>
      </w:r>
      <w:r w:rsidR="00236C9F">
        <w:rPr>
          <w:lang w:val="en-US"/>
        </w:rPr>
        <w:t xml:space="preserve"> –</w:t>
      </w:r>
      <w:r w:rsidR="0069343D">
        <w:rPr>
          <w:lang w:val="en-US"/>
        </w:rPr>
        <w:t xml:space="preserve"> sometimes larger than 1 kcal/mol. </w:t>
      </w:r>
      <w:r w:rsidR="00EA0DF1">
        <w:rPr>
          <w:lang w:val="en-US"/>
        </w:rPr>
        <w:t xml:space="preserve">These results are in accordance with a previous study by </w:t>
      </w:r>
      <w:proofErr w:type="spellStart"/>
      <w:r w:rsidR="00EA0DF1" w:rsidRPr="00EA0DF1">
        <w:rPr>
          <w:lang w:val="en-US"/>
        </w:rPr>
        <w:t>Pérez-Benito</w:t>
      </w:r>
      <w:proofErr w:type="spellEnd"/>
      <w:r w:rsidR="00EA0DF1">
        <w:rPr>
          <w:lang w:val="en-US"/>
        </w:rPr>
        <w:t xml:space="preserve"> </w:t>
      </w:r>
      <w:r w:rsidR="00EA0DF1" w:rsidRPr="00443DC6">
        <w:rPr>
          <w:i/>
          <w:lang w:val="en-US"/>
        </w:rPr>
        <w:t>et al.</w:t>
      </w:r>
      <w:r w:rsidR="009D0852">
        <w:rPr>
          <w:lang w:val="en-US"/>
        </w:rPr>
        <w:t xml:space="preserve"> which demonstrated that the free energy discrepancies </w:t>
      </w:r>
      <w:r w:rsidR="00236C9F">
        <w:rPr>
          <w:lang w:val="en-US"/>
        </w:rPr>
        <w:t xml:space="preserve">which arise </w:t>
      </w:r>
      <w:r w:rsidR="009D0852">
        <w:rPr>
          <w:lang w:val="en-US"/>
        </w:rPr>
        <w:t xml:space="preserve">from </w:t>
      </w:r>
      <w:r w:rsidR="003C2E9C">
        <w:rPr>
          <w:lang w:val="en-US"/>
        </w:rPr>
        <w:t xml:space="preserve">using initial coordinates from either ligand A or ligand B can </w:t>
      </w:r>
      <w:r w:rsidR="000369D6">
        <w:rPr>
          <w:lang w:val="en-US"/>
        </w:rPr>
        <w:t>often surpass 1 kcal/</w:t>
      </w:r>
      <w:proofErr w:type="spellStart"/>
      <w:r w:rsidR="000369D6">
        <w:rPr>
          <w:lang w:val="en-US"/>
        </w:rPr>
        <w:t>mol</w:t>
      </w:r>
      <w:proofErr w:type="spellEnd"/>
      <w:r w:rsidR="0080115A">
        <w:rPr>
          <w:lang w:val="en-US"/>
        </w:rPr>
        <w:t>,</w:t>
      </w:r>
      <w:r w:rsidR="00285B7A">
        <w:rPr>
          <w:lang w:val="en-US"/>
        </w:rPr>
        <w:t xml:space="preserve"> and even changing the sign of a free energy which is presumed t</w:t>
      </w:r>
      <w:r w:rsidR="00275E71">
        <w:rPr>
          <w:lang w:val="en-US"/>
        </w:rPr>
        <w:t xml:space="preserve">o be sufficiently </w:t>
      </w:r>
      <w:r w:rsidR="00B1358F">
        <w:rPr>
          <w:lang w:val="en-US"/>
        </w:rPr>
        <w:t>favorable</w:t>
      </w:r>
      <w:r w:rsidR="00275E71">
        <w:rPr>
          <w:lang w:val="en-US"/>
        </w:rPr>
        <w:t xml:space="preserve"> in a certain direction.</w:t>
      </w:r>
      <w:r w:rsidR="00604995">
        <w:rPr>
          <w:lang w:val="en-US"/>
        </w:rPr>
        <w:fldChar w:fldCharType="begin"/>
      </w:r>
      <w:r w:rsidR="00735AB1">
        <w:rPr>
          <w:lang w:val="en-US"/>
        </w:rPr>
        <w:instrText xml:space="preserve"> ADDIN ZOTERO_ITEM CSL_CITATION {"citationID":"GKy13ok7","properties":{"formattedCitation":"\\super 7\\nosupersub{}","plainCitation":"7","noteIndex":0},"citationItems":[{"id":"AAweFCez/wNlchBvw","uris":["http://zotero.org/users/local/ZkAPDpZK/items/7T2KGUHL"],"uri":["http://zotero.org/users/local/ZkAPDpZK/items/7T2KGUHL"],"itemData":{"id":416,"type":"article-journal","container-title":"Journal of Chemical Theory and Computation","DOI":"10.1021/acs.jctc.8b01290","ISSN":"1549-9618, 1549-9626","issue":"3","journalAbbreviation":"J. Chem. Theory Comput.","language":"en","page":"1884-1895","source":"DOI.org (Crossref)","title":"Predicting Activity Cliffs with Free-Energy Perturbation","volume":"15","author":[{"family":"Pérez-Benito","given":"Laura"},{"family":"Casajuana-Martin","given":"Nil"},{"family":"Jiménez-Rosés","given":"Mireia"},{"family":"Vlijmen","given":"Herman","non-dropping-particle":"van"},{"family":"Tresadern","given":"Gary"}],"issued":{"date-parts":[["2019",3,12]]}}}],"schema":"https://github.com/citation-style-language/schema/raw/master/csl-citation.json"} </w:instrText>
      </w:r>
      <w:r w:rsidR="00604995">
        <w:rPr>
          <w:lang w:val="en-US"/>
        </w:rPr>
        <w:fldChar w:fldCharType="separate"/>
      </w:r>
      <w:r w:rsidR="0057424F" w:rsidRPr="0057424F">
        <w:rPr>
          <w:rFonts w:ascii="Calibri" w:hAnsi="Calibri" w:cs="Calibri"/>
          <w:szCs w:val="24"/>
          <w:vertAlign w:val="superscript"/>
        </w:rPr>
        <w:t>7</w:t>
      </w:r>
      <w:r w:rsidR="00604995">
        <w:rPr>
          <w:lang w:val="en-US"/>
        </w:rPr>
        <w:fldChar w:fldCharType="end"/>
      </w:r>
    </w:p>
    <w:p w14:paraId="7F7D4E73" w14:textId="50822AE1" w:rsidR="00125FD9" w:rsidRDefault="00125FD9" w:rsidP="006873BE">
      <w:pPr>
        <w:jc w:val="both"/>
        <w:rPr>
          <w:lang w:val="en-US"/>
        </w:rPr>
      </w:pPr>
      <w:r>
        <w:rPr>
          <w:lang w:val="en-US"/>
        </w:rPr>
        <w:t xml:space="preserve">Even </w:t>
      </w:r>
      <w:r w:rsidR="00816793">
        <w:rPr>
          <w:lang w:val="en-US"/>
        </w:rPr>
        <w:t xml:space="preserve">more challenging are proteins with slow conformational </w:t>
      </w:r>
      <w:r w:rsidR="0080115A">
        <w:rPr>
          <w:lang w:val="en-US"/>
        </w:rPr>
        <w:t>modes</w:t>
      </w:r>
      <w:r w:rsidR="00816793">
        <w:rPr>
          <w:lang w:val="en-US"/>
        </w:rPr>
        <w:t xml:space="preserve">. In these cases, </w:t>
      </w:r>
      <w:r w:rsidR="00D75ACA">
        <w:rPr>
          <w:lang w:val="en-US"/>
        </w:rPr>
        <w:t>the initially resolved crystal structure is no longer sufficient for obtaining representative sampling</w:t>
      </w:r>
      <w:r w:rsidR="0050784A">
        <w:rPr>
          <w:lang w:val="en-US"/>
        </w:rPr>
        <w:t xml:space="preserve">, </w:t>
      </w:r>
      <w:r w:rsidR="00D75ACA">
        <w:rPr>
          <w:lang w:val="en-US"/>
        </w:rPr>
        <w:t xml:space="preserve">and </w:t>
      </w:r>
      <w:r w:rsidR="0050784A">
        <w:rPr>
          <w:lang w:val="en-US"/>
        </w:rPr>
        <w:t>long-timescale</w:t>
      </w:r>
      <w:r w:rsidR="002E22C6">
        <w:rPr>
          <w:lang w:val="en-US"/>
        </w:rPr>
        <w:t xml:space="preserve"> or enhanced</w:t>
      </w:r>
      <w:r w:rsidR="0050784A">
        <w:rPr>
          <w:lang w:val="en-US"/>
        </w:rPr>
        <w:t xml:space="preserve"> sampling becomes essential </w:t>
      </w:r>
      <w:r w:rsidR="00D75ACA">
        <w:rPr>
          <w:lang w:val="en-US"/>
        </w:rPr>
        <w:t>for these systems</w:t>
      </w:r>
      <w:r w:rsidR="0050784A">
        <w:rPr>
          <w:lang w:val="en-US"/>
        </w:rPr>
        <w:t xml:space="preserve">. </w:t>
      </w:r>
      <w:r w:rsidR="00D364AD">
        <w:rPr>
          <w:lang w:val="en-US"/>
        </w:rPr>
        <w:t xml:space="preserve">This was shown in the case of T4-lysozyme by Lim </w:t>
      </w:r>
      <w:r w:rsidR="00D364AD" w:rsidRPr="00443DC6">
        <w:rPr>
          <w:i/>
          <w:lang w:val="en-US"/>
        </w:rPr>
        <w:t>et al.</w:t>
      </w:r>
      <w:r w:rsidR="00D364AD">
        <w:rPr>
          <w:lang w:val="en-US"/>
        </w:rPr>
        <w:t xml:space="preserve">, </w:t>
      </w:r>
      <w:r w:rsidR="004E6AE3">
        <w:rPr>
          <w:lang w:val="en-US"/>
        </w:rPr>
        <w:t>who reported a root</w:t>
      </w:r>
      <w:r w:rsidR="00A375C5">
        <w:rPr>
          <w:lang w:val="en-US"/>
        </w:rPr>
        <w:t>-mean-square deviation</w:t>
      </w:r>
      <w:r w:rsidR="00F9628E">
        <w:rPr>
          <w:lang w:val="en-US"/>
        </w:rPr>
        <w:t xml:space="preserve"> (RMSD)</w:t>
      </w:r>
      <w:r w:rsidR="00A375C5">
        <w:rPr>
          <w:lang w:val="en-US"/>
        </w:rPr>
        <w:t xml:space="preserve"> of 4 kcal/</w:t>
      </w:r>
      <w:proofErr w:type="spellStart"/>
      <w:r w:rsidR="00A375C5">
        <w:rPr>
          <w:lang w:val="en-US"/>
        </w:rPr>
        <w:t>mol</w:t>
      </w:r>
      <w:proofErr w:type="spellEnd"/>
      <w:r w:rsidR="00A375C5">
        <w:rPr>
          <w:lang w:val="en-US"/>
        </w:rPr>
        <w:t xml:space="preserve"> </w:t>
      </w:r>
      <w:r w:rsidR="006A3355">
        <w:rPr>
          <w:lang w:val="en-US"/>
        </w:rPr>
        <w:t xml:space="preserve">between the results obtained from the </w:t>
      </w:r>
      <w:r w:rsidR="00EB32DF">
        <w:rPr>
          <w:lang w:val="en-US"/>
        </w:rPr>
        <w:t xml:space="preserve">open and closed </w:t>
      </w:r>
      <w:r w:rsidR="00A375C5">
        <w:rPr>
          <w:lang w:val="en-US"/>
        </w:rPr>
        <w:t>conformation</w:t>
      </w:r>
      <w:r w:rsidR="00EB32DF">
        <w:rPr>
          <w:lang w:val="en-US"/>
        </w:rPr>
        <w:t>s</w:t>
      </w:r>
      <w:r w:rsidR="00A375C5">
        <w:rPr>
          <w:lang w:val="en-US"/>
        </w:rPr>
        <w:t>.</w:t>
      </w:r>
      <w:r w:rsidR="00604995">
        <w:rPr>
          <w:lang w:val="en-US"/>
        </w:rPr>
        <w:fldChar w:fldCharType="begin"/>
      </w:r>
      <w:r w:rsidR="00735AB1">
        <w:rPr>
          <w:lang w:val="en-US"/>
        </w:rPr>
        <w:instrText xml:space="preserve"> ADDIN ZOTERO_ITEM CSL_CITATION {"citationID":"a2bfoub5p78","properties":{"formattedCitation":"\\super 8\\nosupersub{}","plainCitation":"8","noteIndex":0},"citationItems":[{"id":"AAweFCez/aHduvpy9","uris":["http://zotero.org/users/local/ZkAPDpZK/items/77YJ3JNM"],"uri":["http://zotero.org/users/local/ZkAPDpZK/items/77YJ3JNM"],"itemData":{"id":418,"type":"article-journal","container-title":"Journal of Chemical Theory and Computation","DOI":"10.1021/acs.jctc.6b00532","ISSN":"1549-9618, 1549-9626","issue":"9","journalAbbreviation":"J. Chem. Theory Comput.","language":"en","page":"4620-4631","source":"DOI.org (Crossref)","title":"Sensitivity in Binding Free Energies Due to Protein Reorganization","volume":"12","author":[{"family":"Lim","given":"Nathan M."},{"family":"Wang","given":"Lingle"},{"family":"Abel","given":"Robert"},{"family":"Mobley","given":"David L."}],"issued":{"date-parts":[["2016",9,13]]}}}],"schema":"https://github.com/citation-style-language/schema/raw/master/csl-citation.json"} </w:instrText>
      </w:r>
      <w:r w:rsidR="00604995">
        <w:rPr>
          <w:lang w:val="en-US"/>
        </w:rPr>
        <w:fldChar w:fldCharType="separate"/>
      </w:r>
      <w:r w:rsidR="0057424F" w:rsidRPr="0057424F">
        <w:rPr>
          <w:rFonts w:ascii="Calibri" w:hAnsi="Calibri" w:cs="Calibri"/>
          <w:szCs w:val="24"/>
          <w:vertAlign w:val="superscript"/>
        </w:rPr>
        <w:t>8</w:t>
      </w:r>
      <w:r w:rsidR="00604995">
        <w:rPr>
          <w:lang w:val="en-US"/>
        </w:rPr>
        <w:fldChar w:fldCharType="end"/>
      </w:r>
      <w:r w:rsidR="00A375C5">
        <w:rPr>
          <w:lang w:val="en-US"/>
        </w:rPr>
        <w:t xml:space="preserve"> </w:t>
      </w:r>
      <w:r w:rsidR="00DD723A">
        <w:rPr>
          <w:lang w:val="en-US"/>
        </w:rPr>
        <w:t>In these cases temperature-based enhanced sampling is a useful tool in overcoming</w:t>
      </w:r>
      <w:r w:rsidR="00F9628E">
        <w:rPr>
          <w:lang w:val="en-US"/>
        </w:rPr>
        <w:t xml:space="preserve"> relevant high kinetic barriers and the authors reported a marked increase in consistency when </w:t>
      </w:r>
      <w:r w:rsidR="00794E4B">
        <w:rPr>
          <w:lang w:val="en-US"/>
        </w:rPr>
        <w:t>protein replica exchange with solute tempering (</w:t>
      </w:r>
      <w:proofErr w:type="spellStart"/>
      <w:r w:rsidR="00F9628E">
        <w:rPr>
          <w:lang w:val="en-US"/>
        </w:rPr>
        <w:t>pREST</w:t>
      </w:r>
      <w:proofErr w:type="spellEnd"/>
      <w:r w:rsidR="00794E4B">
        <w:rPr>
          <w:lang w:val="en-US"/>
        </w:rPr>
        <w:t>)</w:t>
      </w:r>
      <w:r w:rsidR="00F9628E">
        <w:rPr>
          <w:lang w:val="en-US"/>
        </w:rPr>
        <w:t xml:space="preserve"> was used alongside the calculation to reduce the RMSD to 0.57 kcal/mol</w:t>
      </w:r>
      <w:r w:rsidR="001132DB">
        <w:rPr>
          <w:lang w:val="en-US"/>
        </w:rPr>
        <w:t>.</w:t>
      </w:r>
    </w:p>
    <w:p w14:paraId="03300B47" w14:textId="1246FE5E" w:rsidR="76CCB384" w:rsidRDefault="76CCB384" w:rsidP="50949F27">
      <w:pPr>
        <w:jc w:val="both"/>
        <w:rPr>
          <w:b/>
          <w:bCs/>
          <w:lang w:val="en-US"/>
        </w:rPr>
      </w:pPr>
      <w:r w:rsidRPr="50949F27">
        <w:rPr>
          <w:b/>
          <w:bCs/>
          <w:lang w:val="en-US"/>
        </w:rPr>
        <w:t>Ligand binding mode</w:t>
      </w:r>
    </w:p>
    <w:p w14:paraId="40ED2AFF" w14:textId="7179CCF3" w:rsidR="00316999" w:rsidRDefault="00316999" w:rsidP="00316999">
      <w:pPr>
        <w:jc w:val="both"/>
        <w:rPr>
          <w:lang w:val="en-US"/>
        </w:rPr>
      </w:pPr>
      <w:r>
        <w:rPr>
          <w:lang w:val="en-US"/>
        </w:rPr>
        <w:lastRenderedPageBreak/>
        <w:t>If the ligand under consideration has some degree of translational, rotational or conformational flexibility, it may demonstrate multiple binding</w:t>
      </w:r>
      <w:r w:rsidR="00387161">
        <w:rPr>
          <w:lang w:val="en-US"/>
        </w:rPr>
        <w:t xml:space="preserve"> modes with</w:t>
      </w:r>
      <w:r>
        <w:rPr>
          <w:lang w:val="en-US"/>
        </w:rPr>
        <w:t xml:space="preserve"> the protein – this is especially likely for smaller, fragment-like compounds, which may bind in multiple locations and/or orientations</w:t>
      </w:r>
      <w:r w:rsidR="00F73C48">
        <w:rPr>
          <w:lang w:val="en-US"/>
        </w:rPr>
        <w:fldChar w:fldCharType="begin"/>
      </w:r>
      <w:r w:rsidR="00735AB1">
        <w:rPr>
          <w:lang w:val="en-US"/>
        </w:rPr>
        <w:instrText xml:space="preserve"> ADDIN ZOTERO_ITEM CSL_CITATION {"citationID":"afa7itqkc7","properties":{"formattedCitation":"\\super 9\\nosupersub{}","plainCitation":"9","noteIndex":0},"citationItems":[{"id":"AAweFCez/UCNuoNsd","uris":["http://zotero.org/users/local/ZkAPDpZK/items/RDA9QC3M"],"uri":["http://zotero.org/users/local/ZkAPDpZK/items/RDA9QC3M"],"itemData":{"id":40,"type":"article-journal","container-title":"The Journal of Physical Chemistry B","DOI":"10.1021/acs.jpcb.7b11820","ISSN":"1520-6106, 1520-5207","issue":"21","journalAbbreviation":"J. Phys. Chem. B","language":"en","page":"5579-5598","source":"DOI.org (Crossref)","title":"Binding Modes of Ligands Using Enhanced Sampling (BLUES): Rapid Decorrelation of Ligand Binding Modes via Nonequilibrium Candidate Monte Carlo","title-short":"Binding Modes of Ligands Using Enhanced Sampling (BLUES)","volume":"122","author":[{"family":"Gill","given":"Samuel C."},{"family":"Lim","given":"Nathan M."},{"family":"Grinaway","given":"Patrick B."},{"family":"Rustenburg","given":"Ariën S."},{"family":"Fass","given":"Josh"},{"family":"Ross","given":"Gregory A."},{"family":"Chodera","given":"John D."},{"family":"Mobley","given":"David L."}],"issued":{"date-parts":[["2018",5,31]]}}}],"schema":"https://github.com/citation-style-language/schema/raw/master/csl-citation.json"} </w:instrText>
      </w:r>
      <w:r w:rsidR="00F73C48">
        <w:rPr>
          <w:lang w:val="en-US"/>
        </w:rPr>
        <w:fldChar w:fldCharType="separate"/>
      </w:r>
      <w:r w:rsidR="0057424F" w:rsidRPr="0057424F">
        <w:rPr>
          <w:rFonts w:ascii="Calibri" w:hAnsi="Calibri" w:cs="Calibri"/>
          <w:szCs w:val="24"/>
          <w:vertAlign w:val="superscript"/>
        </w:rPr>
        <w:t>9</w:t>
      </w:r>
      <w:r w:rsidR="00F73C48">
        <w:rPr>
          <w:lang w:val="en-US"/>
        </w:rPr>
        <w:fldChar w:fldCharType="end"/>
      </w:r>
      <w:r>
        <w:rPr>
          <w:lang w:val="en-US"/>
        </w:rPr>
        <w:t xml:space="preserve">. If the ligand is not able to rapidly transition between these binding modes using conventional sampling, then this can present a problem for free energy calculations, as the result obtained will depend on the binding mode of the ligand in the initial structure. Furthermore, this problem is compounded by the fact that the set of accessible binding modes may not be known </w:t>
      </w:r>
      <w:r>
        <w:rPr>
          <w:i/>
          <w:iCs/>
          <w:lang w:val="en-US"/>
        </w:rPr>
        <w:t xml:space="preserve">a priori. </w:t>
      </w:r>
      <w:r>
        <w:rPr>
          <w:lang w:val="en-US"/>
        </w:rPr>
        <w:t>There are therefore two problems that need to be solved: the determination of binding modes, and the inclusion of their impact in the free energy calculation.</w:t>
      </w:r>
    </w:p>
    <w:p w14:paraId="3F9F39C2" w14:textId="51847C6F" w:rsidR="006567E1" w:rsidRDefault="00316999" w:rsidP="00255565">
      <w:pPr>
        <w:spacing w:after="0" w:line="240" w:lineRule="auto"/>
        <w:jc w:val="both"/>
        <w:rPr>
          <w:lang w:val="en-US"/>
        </w:rPr>
      </w:pPr>
      <w:r>
        <w:rPr>
          <w:lang w:val="en-US"/>
        </w:rPr>
        <w:t xml:space="preserve">The impact of the ligand binding mode was noted during </w:t>
      </w:r>
      <w:r w:rsidR="00F613CC">
        <w:rPr>
          <w:lang w:val="en-US"/>
        </w:rPr>
        <w:t xml:space="preserve">a study on ACK1 by </w:t>
      </w:r>
      <w:proofErr w:type="spellStart"/>
      <w:r w:rsidR="00F613CC" w:rsidRPr="00F613CC">
        <w:rPr>
          <w:lang w:val="en-US"/>
        </w:rPr>
        <w:t>Granadino-Roldán</w:t>
      </w:r>
      <w:proofErr w:type="spellEnd"/>
      <w:r w:rsidR="00F613CC">
        <w:rPr>
          <w:lang w:val="en-US"/>
        </w:rPr>
        <w:t xml:space="preserve"> </w:t>
      </w:r>
      <w:r w:rsidR="00F613CC" w:rsidRPr="001708A9">
        <w:rPr>
          <w:i/>
          <w:iCs/>
          <w:lang w:val="en-US"/>
        </w:rPr>
        <w:t>et al.</w:t>
      </w:r>
      <w:r w:rsidR="00F613CC">
        <w:rPr>
          <w:lang w:val="en-US"/>
        </w:rPr>
        <w:t xml:space="preserve"> </w:t>
      </w:r>
      <w:r w:rsidR="00E669A6">
        <w:rPr>
          <w:lang w:val="en-US"/>
        </w:rPr>
        <w:t xml:space="preserve">who </w:t>
      </w:r>
      <w:r w:rsidR="00F613CC">
        <w:rPr>
          <w:lang w:val="en-US"/>
        </w:rPr>
        <w:t xml:space="preserve">showed that free energies calculated using binding modes obtained from docking do not </w:t>
      </w:r>
      <w:r w:rsidR="00853151">
        <w:rPr>
          <w:lang w:val="en-US"/>
        </w:rPr>
        <w:t xml:space="preserve">correlate </w:t>
      </w:r>
      <w:r w:rsidR="00F613CC">
        <w:rPr>
          <w:lang w:val="en-US"/>
        </w:rPr>
        <w:t>as favorably to experiment as the manually chosen ones</w:t>
      </w:r>
      <w:r w:rsidR="00DA168B">
        <w:rPr>
          <w:lang w:val="en-US"/>
        </w:rPr>
        <w:t>.</w:t>
      </w:r>
      <w:r w:rsidR="001708A9">
        <w:rPr>
          <w:lang w:val="en-US"/>
        </w:rPr>
        <w:fldChar w:fldCharType="begin"/>
      </w:r>
      <w:r w:rsidR="0057424F">
        <w:rPr>
          <w:lang w:val="en-US"/>
        </w:rPr>
        <w:instrText xml:space="preserve"> ADDIN ZOTERO_ITEM CSL_CITATION {"citationID":"a8c12abvc1","properties":{"formattedCitation":"\\super 10\\nosupersub{}","plainCitation":"10","noteIndex":0},"citationItems":[{"id":96,"uris":["http://zotero.org/users/7868585/items/QY5PYGZF"],"uri":["http://zotero.org/users/7868585/items/QY5PYGZF"],"itemData":{"id":96,"type":"article-journal","abstract":"Hit-to-lead virtual screening frequently relies on a cascade of computational methods that starts with rapid calculations applied to a large number of compounds and ends with more expensive computations restricted to a subset of compounds that passed initial filters. This work focuses on set up protocols for alchemical free energy (AFE) scoring in the context of a Docking-MM/PBSA-AFE cascade. A dataset of 15 congeneric inhibitors of the ACK1 protein was used to evaluate the performance of AFE set up protocols that varied in the steps taken to prepare input files (using previously docked and best scored poses, manual selection of poses, manual placement of binding site water molecules). The main finding is that use of knowledge derived from X-ray structures to model binding modes, together with the manual placement of a bridging water molecule, improves the R2 from 0.45 ± 0.06 to 0.76 ± 0.02 and decreases the mean unsigned error from 2.11 ± 0.08 to 1.24 ± 0.04 kcal mol-1. By contrast a brute force automated protocol that increased the sampling time ten-fold lead to little improvements in accuracy. Besides, it is shown that for the present dataset hysteresis can be used to flag poses that need further attention even without prior knowledge of experimental binding affinities.","archive":"PubMed","archive_location":"30861030","container-title":"PloS one","DOI":"10.1371/journal.pone.0213217","ISSN":"1932-6203","issue":"3","journalAbbreviation":"PLoS One","language":"eng","note":"publisher: Public Library of Science\nCitation Key: granadino-roldan2019effect","page":"e0213217-e0213217","title":"Effect of set up protocols on the accuracy of alchemical free energy calculation over a set of ACK1 inhibitors","volume":"14","author":[{"family":"Granadino-Roldán","given":"José M"},{"family":"Mey","given":"Antonia S J S"},{"family":"Pérez González","given":"Juan J"},{"family":"Bosisio","given":"Stefano"},{"family":"Rubio-Martinez","given":"Jaime"},{"family":"Michel","given":"Julien"}],"issued":{"date-parts":[["2019",3,12]]}}}],"schema":"https://github.com/citation-style-language/schema/raw/master/csl-citation.json"} </w:instrText>
      </w:r>
      <w:r w:rsidR="001708A9">
        <w:rPr>
          <w:lang w:val="en-US"/>
        </w:rPr>
        <w:fldChar w:fldCharType="separate"/>
      </w:r>
      <w:r w:rsidR="0057424F" w:rsidRPr="0057424F">
        <w:rPr>
          <w:rFonts w:ascii="Calibri" w:hAnsi="Calibri" w:cs="Calibri"/>
          <w:szCs w:val="24"/>
          <w:vertAlign w:val="superscript"/>
        </w:rPr>
        <w:t>10</w:t>
      </w:r>
      <w:r w:rsidR="001708A9">
        <w:rPr>
          <w:lang w:val="en-US"/>
        </w:rPr>
        <w:fldChar w:fldCharType="end"/>
      </w:r>
      <w:r w:rsidR="006E1356">
        <w:rPr>
          <w:lang w:val="en-US"/>
        </w:rPr>
        <w:t xml:space="preserve"> Similarly, a study by </w:t>
      </w:r>
      <w:proofErr w:type="spellStart"/>
      <w:r w:rsidR="006E1356">
        <w:rPr>
          <w:lang w:val="en-US"/>
        </w:rPr>
        <w:t>Cappel</w:t>
      </w:r>
      <w:proofErr w:type="spellEnd"/>
      <w:r w:rsidR="006E1356">
        <w:rPr>
          <w:lang w:val="en-US"/>
        </w:rPr>
        <w:t xml:space="preserve"> </w:t>
      </w:r>
      <w:r w:rsidR="006E1356" w:rsidRPr="001708A9">
        <w:rPr>
          <w:i/>
          <w:iCs/>
          <w:lang w:val="en-US"/>
        </w:rPr>
        <w:t>et al.</w:t>
      </w:r>
      <w:r w:rsidR="006E1356">
        <w:rPr>
          <w:lang w:val="en-US"/>
        </w:rPr>
        <w:t xml:space="preserve"> </w:t>
      </w:r>
      <w:r w:rsidR="0045086F">
        <w:rPr>
          <w:lang w:val="en-US"/>
        </w:rPr>
        <w:t xml:space="preserve">on five different protein-ligand systems </w:t>
      </w:r>
      <w:r w:rsidR="00F50ECD">
        <w:rPr>
          <w:lang w:val="en-US"/>
        </w:rPr>
        <w:t>demonstrated</w:t>
      </w:r>
      <w:r w:rsidR="0045086F">
        <w:rPr>
          <w:lang w:val="en-US"/>
        </w:rPr>
        <w:t xml:space="preserve"> that different methods of obtaining initial binding modes can </w:t>
      </w:r>
      <w:r w:rsidR="000E76E2">
        <w:rPr>
          <w:lang w:val="en-US"/>
        </w:rPr>
        <w:t xml:space="preserve">in some cases </w:t>
      </w:r>
      <w:r w:rsidR="0045086F">
        <w:rPr>
          <w:lang w:val="en-US"/>
        </w:rPr>
        <w:t xml:space="preserve">result in </w:t>
      </w:r>
      <w:r w:rsidR="000E76E2">
        <w:rPr>
          <w:lang w:val="en-US"/>
        </w:rPr>
        <w:t>strikingly</w:t>
      </w:r>
      <w:r w:rsidR="00F50ECD">
        <w:rPr>
          <w:lang w:val="en-US"/>
        </w:rPr>
        <w:t xml:space="preserve"> different </w:t>
      </w:r>
      <w:r w:rsidR="009E246A">
        <w:rPr>
          <w:lang w:val="en-US"/>
        </w:rPr>
        <w:t>correlation</w:t>
      </w:r>
      <w:r w:rsidR="00387161">
        <w:rPr>
          <w:lang w:val="en-US"/>
        </w:rPr>
        <w:t>s</w:t>
      </w:r>
      <w:r w:rsidR="00F50ECD">
        <w:rPr>
          <w:lang w:val="en-US"/>
        </w:rPr>
        <w:t xml:space="preserve"> against experiment</w:t>
      </w:r>
      <w:r w:rsidR="00387161">
        <w:rPr>
          <w:lang w:val="en-US"/>
        </w:rPr>
        <w:t>,</w:t>
      </w:r>
      <w:r w:rsidR="00F50ECD">
        <w:rPr>
          <w:lang w:val="en-US"/>
        </w:rPr>
        <w:t xml:space="preserve"> and they found that a docking procedure based on maximum common substructure (MCS) </w:t>
      </w:r>
      <w:r w:rsidR="00A73FF1">
        <w:rPr>
          <w:lang w:val="en-US"/>
        </w:rPr>
        <w:t>constraints exhibits most consistent performance</w:t>
      </w:r>
      <w:r w:rsidR="00F50ECD">
        <w:rPr>
          <w:lang w:val="en-US"/>
        </w:rPr>
        <w:t xml:space="preserve"> on average</w:t>
      </w:r>
      <w:r w:rsidR="001708A9">
        <w:rPr>
          <w:lang w:val="en-US"/>
        </w:rPr>
        <w:t>.</w:t>
      </w:r>
      <w:r w:rsidR="001708A9">
        <w:rPr>
          <w:lang w:val="en-US"/>
        </w:rPr>
        <w:fldChar w:fldCharType="begin"/>
      </w:r>
      <w:r w:rsidR="0057424F">
        <w:rPr>
          <w:lang w:val="en-US"/>
        </w:rPr>
        <w:instrText xml:space="preserve"> ADDIN ZOTERO_ITEM CSL_CITATION {"citationID":"ai5q49ipov","properties":{"formattedCitation":"\\super 11\\nosupersub{}","plainCitation":"11","noteIndex":0},"citationItems":[{"id":51,"uris":["http://zotero.org/users/7868585/items/EV49YNVX"],"uri":["http://zotero.org/users/7868585/items/EV49YNVX"],"itemData":{"id":51,"type":"article-journal","container-title":"Journal of Chemical Information and Modeling","DOI":"10.1021/acs.jcim.9b01118","ISSN":"1549-9596, 1549-960X","issue":"3","journalAbbreviation":"J. Chem. Inf. Model.","language":"en","note":"Citation Key: cappel2020impact","page":"1432-1444","source":"DOI.org (Crossref)","title":"Impact of Different Automated Binding Pose Generation Approaches on Relative Binding Free Energy Simulations","volume":"60","author":[{"family":"Cappel","given":"Daniel"},{"family":"Jerome","given":"Steven"},{"family":"Hessler","given":"Gerhard"},{"family":"Matter","given":"Hans"}],"issued":{"date-parts":[["2020",3,23]]}}}],"schema":"https://github.com/citation-style-language/schema/raw/master/csl-citation.json"} </w:instrText>
      </w:r>
      <w:r w:rsidR="001708A9">
        <w:rPr>
          <w:lang w:val="en-US"/>
        </w:rPr>
        <w:fldChar w:fldCharType="separate"/>
      </w:r>
      <w:r w:rsidR="0057424F" w:rsidRPr="0057424F">
        <w:rPr>
          <w:rFonts w:ascii="Calibri" w:hAnsi="Calibri" w:cs="Calibri"/>
          <w:szCs w:val="24"/>
          <w:vertAlign w:val="superscript"/>
        </w:rPr>
        <w:t>11</w:t>
      </w:r>
      <w:r w:rsidR="001708A9">
        <w:rPr>
          <w:lang w:val="en-US"/>
        </w:rPr>
        <w:fldChar w:fldCharType="end"/>
      </w:r>
    </w:p>
    <w:p w14:paraId="6374173D" w14:textId="77777777" w:rsidR="006567E1" w:rsidRDefault="006567E1" w:rsidP="00255565">
      <w:pPr>
        <w:spacing w:after="0" w:line="240" w:lineRule="auto"/>
        <w:jc w:val="both"/>
        <w:rPr>
          <w:lang w:val="en-US"/>
        </w:rPr>
      </w:pPr>
    </w:p>
    <w:p w14:paraId="68356A14" w14:textId="0FEF34B2" w:rsidR="45107F2F" w:rsidRDefault="004D2D6D" w:rsidP="00255565">
      <w:pPr>
        <w:spacing w:after="0" w:line="240" w:lineRule="auto"/>
        <w:jc w:val="both"/>
        <w:rPr>
          <w:lang w:val="en-US"/>
        </w:rPr>
      </w:pPr>
      <w:r>
        <w:rPr>
          <w:lang w:val="en-US"/>
        </w:rPr>
        <w:t>If the ligand of interest is known to exhibit multiple physically relevant binding modes, one way of taking all of them into account</w:t>
      </w:r>
      <w:r w:rsidR="00387161">
        <w:rPr>
          <w:lang w:val="en-US"/>
        </w:rPr>
        <w:t xml:space="preserve"> in evaluating binding affinity</w:t>
      </w:r>
      <w:r>
        <w:rPr>
          <w:lang w:val="en-US"/>
        </w:rPr>
        <w:t xml:space="preserve"> is to use each one as a starting point for a separate AFE calculation. These </w:t>
      </w:r>
      <w:r w:rsidR="00A62BAE">
        <w:rPr>
          <w:lang w:val="en-US"/>
        </w:rPr>
        <w:t xml:space="preserve">free energy values </w:t>
      </w:r>
      <w:r>
        <w:rPr>
          <w:lang w:val="en-US"/>
        </w:rPr>
        <w:t>can afterwards be used to obtain a weighted average</w:t>
      </w:r>
      <w:r w:rsidR="67055510" w:rsidRPr="50949F27">
        <w:rPr>
          <w:lang w:val="en-US"/>
        </w:rPr>
        <w:t>.</w:t>
      </w:r>
      <w:r w:rsidR="00BD338B">
        <w:rPr>
          <w:lang w:val="en-US"/>
        </w:rPr>
        <w:fldChar w:fldCharType="begin"/>
      </w:r>
      <w:r w:rsidR="00735AB1">
        <w:rPr>
          <w:lang w:val="en-US"/>
        </w:rPr>
        <w:instrText xml:space="preserve"> ADDIN ZOTERO_ITEM CSL_CITATION {"citationID":"fQlDmGLY","properties":{"formattedCitation":"\\super 12\\nosupersub{}","plainCitation":"12","noteIndex":0},"citationItems":[{"id":"AAweFCez/67zvsfro","uris":["http://zotero.org/users/local/ZkAPDpZK/items/WIMF8CQ2"],"uri":["http://zotero.org/users/local/ZkAPDpZK/items/WIMF8CQ2"],"itemData":{"id":397,"type":"article-journal","container-title":"The Journal of Chemical Physics","DOI":"10.1063/1.4769292","ISSN":"0021-9606, 1089-7690","issue":"23","journalAbbreviation":"J. Chem. Phys.","language":"en","page":"230901","source":"DOI.org (Crossref)","title":"Perspective: Alchemical free energy calculations for drug discovery","title-short":"Perspective","volume":"137","author":[{"family":"Mobley","given":"David L."},{"family":"Klimovich","given":"Pavel V."}],"issued":{"date-parts":[["2012",12,21]]}}}],"schema":"https://github.com/citation-style-language/schema/raw/master/csl-citation.json"} </w:instrText>
      </w:r>
      <w:r w:rsidR="00BD338B">
        <w:rPr>
          <w:lang w:val="en-US"/>
        </w:rPr>
        <w:fldChar w:fldCharType="separate"/>
      </w:r>
      <w:r w:rsidR="0057424F" w:rsidRPr="0057424F">
        <w:rPr>
          <w:rFonts w:ascii="Calibri" w:hAnsi="Calibri" w:cs="Calibri"/>
          <w:szCs w:val="24"/>
          <w:vertAlign w:val="superscript"/>
        </w:rPr>
        <w:t>12</w:t>
      </w:r>
      <w:r w:rsidR="00BD338B">
        <w:rPr>
          <w:lang w:val="en-US"/>
        </w:rPr>
        <w:fldChar w:fldCharType="end"/>
      </w:r>
      <w:r w:rsidR="1385031E" w:rsidRPr="50949F27">
        <w:rPr>
          <w:lang w:val="en-US"/>
        </w:rPr>
        <w:t xml:space="preserve"> </w:t>
      </w:r>
      <w:r w:rsidR="00BD338B">
        <w:rPr>
          <w:lang w:val="en-US"/>
        </w:rPr>
        <w:t>H</w:t>
      </w:r>
      <w:r w:rsidR="67055510" w:rsidRPr="50949F27">
        <w:rPr>
          <w:lang w:val="en-US"/>
        </w:rPr>
        <w:t>owever, the computational cost</w:t>
      </w:r>
      <w:r w:rsidR="00FF02C4">
        <w:rPr>
          <w:lang w:val="en-US"/>
        </w:rPr>
        <w:t xml:space="preserve"> of this approach would quickly increase</w:t>
      </w:r>
      <w:r w:rsidR="67055510" w:rsidRPr="50949F27">
        <w:rPr>
          <w:lang w:val="en-US"/>
        </w:rPr>
        <w:t xml:space="preserve"> </w:t>
      </w:r>
      <w:r w:rsidR="00FF02C4">
        <w:rPr>
          <w:lang w:val="en-US"/>
        </w:rPr>
        <w:t>with</w:t>
      </w:r>
      <w:r w:rsidR="00FF02C4" w:rsidRPr="50949F27">
        <w:rPr>
          <w:lang w:val="en-US"/>
        </w:rPr>
        <w:t xml:space="preserve"> </w:t>
      </w:r>
      <w:r w:rsidR="67055510" w:rsidRPr="50949F27">
        <w:rPr>
          <w:lang w:val="en-US"/>
        </w:rPr>
        <w:t xml:space="preserve">the number of binding modes. </w:t>
      </w:r>
      <w:r w:rsidR="5788FB67" w:rsidRPr="50949F27">
        <w:rPr>
          <w:lang w:val="en-US"/>
        </w:rPr>
        <w:t xml:space="preserve">A </w:t>
      </w:r>
      <w:r w:rsidR="3FF83A01" w:rsidRPr="50949F27">
        <w:rPr>
          <w:lang w:val="en-US"/>
        </w:rPr>
        <w:t xml:space="preserve">somewhat similar approach would be to calculate the free energy change of interest for one binding mode, and then to correct for all other binding modes </w:t>
      </w:r>
      <w:r w:rsidR="2DD6D67F" w:rsidRPr="50949F27">
        <w:rPr>
          <w:lang w:val="en-US"/>
        </w:rPr>
        <w:t xml:space="preserve">using the free energy differences between the binding modes. </w:t>
      </w:r>
      <w:r w:rsidR="77D1BB8A" w:rsidRPr="50949F27">
        <w:rPr>
          <w:lang w:val="en-US"/>
        </w:rPr>
        <w:t>If the free energy difference between the binding modes could be calculated more rapidly than the additional full free energy perturbation</w:t>
      </w:r>
      <w:r w:rsidR="36F3A280" w:rsidRPr="50949F27">
        <w:rPr>
          <w:lang w:val="en-US"/>
        </w:rPr>
        <w:t>, this might be a more efficient route to a well</w:t>
      </w:r>
      <w:r w:rsidR="00922F21">
        <w:rPr>
          <w:lang w:val="en-US"/>
        </w:rPr>
        <w:t>-</w:t>
      </w:r>
      <w:r w:rsidR="36F3A280" w:rsidRPr="50949F27">
        <w:rPr>
          <w:lang w:val="en-US"/>
        </w:rPr>
        <w:t>sampled result.</w:t>
      </w:r>
    </w:p>
    <w:p w14:paraId="1A5A637F" w14:textId="77777777" w:rsidR="00387161" w:rsidRDefault="00387161" w:rsidP="00AE318F">
      <w:pPr>
        <w:spacing w:after="0" w:line="240" w:lineRule="auto"/>
        <w:rPr>
          <w:lang w:val="en-US"/>
        </w:rPr>
      </w:pPr>
    </w:p>
    <w:p w14:paraId="455C253B" w14:textId="3E6DBE1A" w:rsidR="36F3A280" w:rsidRDefault="36F3A280" w:rsidP="50949F27">
      <w:pPr>
        <w:jc w:val="both"/>
        <w:rPr>
          <w:b/>
          <w:bCs/>
          <w:lang w:val="en-US"/>
        </w:rPr>
      </w:pPr>
      <w:r w:rsidRPr="4B6F97D8">
        <w:rPr>
          <w:lang w:val="en-US"/>
        </w:rPr>
        <w:t xml:space="preserve">A method which offers solutions to each of the problems outlined in this section is the BLUES (Binding modes of Ligands Using Enhanced Sampling) method presented by Gill </w:t>
      </w:r>
      <w:r w:rsidRPr="4B6F97D8">
        <w:rPr>
          <w:i/>
          <w:iCs/>
          <w:lang w:val="en-US"/>
        </w:rPr>
        <w:t>et al.</w:t>
      </w:r>
      <w:r w:rsidR="00F46AFD">
        <w:rPr>
          <w:i/>
          <w:iCs/>
          <w:lang w:val="en-US"/>
        </w:rPr>
        <w:fldChar w:fldCharType="begin"/>
      </w:r>
      <w:r w:rsidR="00735AB1">
        <w:rPr>
          <w:i/>
          <w:iCs/>
          <w:lang w:val="en-US"/>
        </w:rPr>
        <w:instrText xml:space="preserve"> ADDIN ZOTERO_ITEM CSL_CITATION {"citationID":"vDad7c1V","properties":{"formattedCitation":"\\super 9\\nosupersub{}","plainCitation":"9","noteIndex":0},"citationItems":[{"id":"AAweFCez/UCNuoNsd","uris":["http://zotero.org/users/local/ZkAPDpZK/items/RDA9QC3M"],"uri":["http://zotero.org/users/local/ZkAPDpZK/items/RDA9QC3M"],"itemData":{"id":40,"type":"article-journal","container-title":"The Journal of Physical Chemistry B","DOI":"10.1021/acs.jpcb.7b11820","ISSN":"1520-6106, 1520-5207","issue":"21","journalAbbreviation":"J. Phys. Chem. B","language":"en","page":"5579-5598","source":"DOI.org (Crossref)","title":"Binding Modes of Ligands Using Enhanced Sampling (BLUES): Rapid Decorrelation of Ligand Binding Modes via Nonequilibrium Candidate Monte Carlo","title-short":"Binding Modes of Ligands Using Enhanced Sampling (BLUES)","volume":"122","author":[{"family":"Gill","given":"Samuel C."},{"family":"Lim","given":"Nathan M."},{"family":"Grinaway","given":"Patrick B."},{"family":"Rustenburg","given":"Ariën S."},{"family":"Fass","given":"Josh"},{"family":"Ross","given":"Gregory A."},{"family":"Chodera","given":"John D."},{"family":"Mobley","given":"David L."}],"issued":{"date-parts":[["2018",5,31]]}}}],"schema":"https://github.com/citation-style-language/schema/raw/master/csl-citation.json"} </w:instrText>
      </w:r>
      <w:r w:rsidR="00F46AFD">
        <w:rPr>
          <w:i/>
          <w:iCs/>
          <w:lang w:val="en-US"/>
        </w:rPr>
        <w:fldChar w:fldCharType="separate"/>
      </w:r>
      <w:r w:rsidR="0057424F" w:rsidRPr="0057424F">
        <w:rPr>
          <w:rFonts w:ascii="Calibri" w:hAnsi="Calibri" w:cs="Calibri"/>
          <w:szCs w:val="24"/>
          <w:vertAlign w:val="superscript"/>
        </w:rPr>
        <w:t>9</w:t>
      </w:r>
      <w:r w:rsidR="00F46AFD">
        <w:rPr>
          <w:i/>
          <w:iCs/>
          <w:lang w:val="en-US"/>
        </w:rPr>
        <w:fldChar w:fldCharType="end"/>
      </w:r>
      <w:r w:rsidR="420DC274" w:rsidRPr="4B6F97D8">
        <w:rPr>
          <w:lang w:val="en-US"/>
        </w:rPr>
        <w:t xml:space="preserve"> </w:t>
      </w:r>
      <w:r w:rsidR="00F46AFD">
        <w:rPr>
          <w:lang w:val="en-US"/>
        </w:rPr>
        <w:t>T</w:t>
      </w:r>
      <w:r w:rsidR="3CF94615" w:rsidRPr="4B6F97D8">
        <w:rPr>
          <w:lang w:val="en-US"/>
        </w:rPr>
        <w:t xml:space="preserve">his approach uses Monte Carlo sampling to propose changes in ligand binding mode during a simulation, making use of the </w:t>
      </w:r>
      <w:proofErr w:type="spellStart"/>
      <w:r w:rsidR="3CF94615" w:rsidRPr="4B6F97D8">
        <w:rPr>
          <w:lang w:val="en-US"/>
        </w:rPr>
        <w:t>nonequilibrium</w:t>
      </w:r>
      <w:proofErr w:type="spellEnd"/>
      <w:r w:rsidR="3CF94615" w:rsidRPr="4B6F97D8">
        <w:rPr>
          <w:lang w:val="en-US"/>
        </w:rPr>
        <w:t xml:space="preserve"> candidate Monte Carlo</w:t>
      </w:r>
      <w:r w:rsidR="45069196" w:rsidRPr="4B6F97D8">
        <w:rPr>
          <w:lang w:val="en-US"/>
        </w:rPr>
        <w:t xml:space="preserve"> (NCMC)</w:t>
      </w:r>
      <w:r w:rsidR="3CF94615" w:rsidRPr="4B6F97D8">
        <w:rPr>
          <w:lang w:val="en-US"/>
        </w:rPr>
        <w:t xml:space="preserve"> theory</w:t>
      </w:r>
      <w:r w:rsidR="6C2901FB" w:rsidRPr="4B6F97D8">
        <w:rPr>
          <w:lang w:val="en-US"/>
        </w:rPr>
        <w:t>,</w:t>
      </w:r>
      <w:r w:rsidR="00BD338B">
        <w:rPr>
          <w:lang w:val="en-US"/>
        </w:rPr>
        <w:fldChar w:fldCharType="begin"/>
      </w:r>
      <w:r w:rsidR="00735AB1">
        <w:rPr>
          <w:lang w:val="en-US"/>
        </w:rPr>
        <w:instrText xml:space="preserve"> ADDIN ZOTERO_ITEM CSL_CITATION {"citationID":"4GlZJWrK","properties":{"formattedCitation":"\\super 13\\nosupersub{}","plainCitation":"13","noteIndex":0},"citationItems":[{"id":"AAweFCez/nBxQfKwj","uris":["http://zotero.org/users/local/ZkAPDpZK/items/N7CC9R92"],"uri":["http://zotero.org/users/local/ZkAPDpZK/items/N7CC9R92"],"itemData":{"id":16,"type":"article-journal","container-title":"Proceedings of the National Academy of Sciences","DOI":"10.1073/pnas.1106094108","ISSN":"0027-8424, 1091-6490","issue":"45","journalAbbreviation":"Proc. Natl. Acad. Sci. USA","language":"en","page":"E1009-E1018","source":"DOI.org (Crossref)","title":"Nonequilibrium candidate Monte Carlo is an efficient tool for equilibrium simulation","volume":"108","author":[{"family":"Nilmeier","given":"J. P."},{"family":"Crooks","given":"G. E."},{"family":"Minh","given":"D. D. L."},{"family":"Chodera","given":"J. D."}],"issued":{"date-parts":[["2011",11,8]]}}}],"schema":"https://github.com/citation-style-language/schema/raw/master/csl-citation.json"} </w:instrText>
      </w:r>
      <w:r w:rsidR="00BD338B">
        <w:rPr>
          <w:lang w:val="en-US"/>
        </w:rPr>
        <w:fldChar w:fldCharType="separate"/>
      </w:r>
      <w:r w:rsidR="0057424F" w:rsidRPr="0057424F">
        <w:rPr>
          <w:rFonts w:ascii="Calibri" w:hAnsi="Calibri" w:cs="Calibri"/>
          <w:szCs w:val="24"/>
          <w:vertAlign w:val="superscript"/>
        </w:rPr>
        <w:t>13</w:t>
      </w:r>
      <w:r w:rsidR="00BD338B">
        <w:rPr>
          <w:lang w:val="en-US"/>
        </w:rPr>
        <w:fldChar w:fldCharType="end"/>
      </w:r>
      <w:r w:rsidR="3CF94615" w:rsidRPr="4B6F97D8">
        <w:rPr>
          <w:lang w:val="en-US"/>
        </w:rPr>
        <w:t xml:space="preserve"> </w:t>
      </w:r>
      <w:r w:rsidR="094BE87D" w:rsidRPr="4B6F97D8">
        <w:rPr>
          <w:lang w:val="en-US"/>
        </w:rPr>
        <w:t>which allows the environment to relax in response to the proposed change. Th</w:t>
      </w:r>
      <w:r w:rsidR="006E7857">
        <w:rPr>
          <w:lang w:val="en-US"/>
        </w:rPr>
        <w:t>e BLUES</w:t>
      </w:r>
      <w:r w:rsidR="094BE87D" w:rsidRPr="4B6F97D8">
        <w:rPr>
          <w:lang w:val="en-US"/>
        </w:rPr>
        <w:t xml:space="preserve"> method allows the transitions between bi</w:t>
      </w:r>
      <w:r w:rsidR="0B161F9A" w:rsidRPr="4B6F97D8">
        <w:rPr>
          <w:lang w:val="en-US"/>
        </w:rPr>
        <w:t>nding modes to be rapidly sampled, and therefore offers a convenient route to the</w:t>
      </w:r>
      <w:r w:rsidR="5A737479" w:rsidRPr="4B6F97D8">
        <w:rPr>
          <w:lang w:val="en-US"/>
        </w:rPr>
        <w:t xml:space="preserve"> </w:t>
      </w:r>
      <w:r w:rsidR="0B161F9A" w:rsidRPr="4B6F97D8">
        <w:rPr>
          <w:lang w:val="en-US"/>
        </w:rPr>
        <w:t>identification of ligand binding modes and their relative populations.</w:t>
      </w:r>
      <w:r w:rsidR="003C2169">
        <w:rPr>
          <w:lang w:val="en-US"/>
        </w:rPr>
        <w:fldChar w:fldCharType="begin"/>
      </w:r>
      <w:r w:rsidR="00735AB1">
        <w:rPr>
          <w:lang w:val="en-US"/>
        </w:rPr>
        <w:instrText xml:space="preserve"> ADDIN ZOTERO_ITEM CSL_CITATION {"citationID":"ctlwT5bp","properties":{"formattedCitation":"\\super 9,14\\uc0\\u8211{}16\\nosupersub{}","plainCitation":"9,14–16","noteIndex":0},"citationItems":[{"id":"AAweFCez/UCNuoNsd","uris":["http://zotero.org/users/local/ZkAPDpZK/items/RDA9QC3M"],"uri":["http://zotero.org/users/local/ZkAPDpZK/items/RDA9QC3M"],"itemData":{"id":40,"type":"article-journal","container-title":"The Journal of Physical Chemistry B","DOI":"10.1021/acs.jpcb.7b11820","ISSN":"1520-6106, 1520-5207","issue":"21","journalAbbreviation":"J. Phys. Chem. B","language":"en","page":"5579-5598","source":"DOI.org (Crossref)","title":"Binding Modes of Ligands Using Enhanced Sampling (BLUES): Rapid Decorrelation of Ligand Binding Modes via Nonequilibrium Candidate Monte Carlo","title-short":"Binding Modes of Ligands Using Enhanced Sampling (BLUES)","volume":"122","author":[{"family":"Gill","given":"Samuel C."},{"family":"Lim","given":"Nathan M."},{"family":"Grinaway","given":"Patrick B."},{"family":"Rustenburg","given":"Ariën S."},{"family":"Fass","given":"Josh"},{"family":"Ross","given":"Gregory A."},{"family":"Chodera","given":"John D."},{"family":"Mobley","given":"David L."}],"issued":{"date-parts":[["2018",5,31]]}}},{"id":"AAweFCez/2WDhAo47","uris":["http://zotero.org/users/local/ZkAPDpZK/items/8IYVFKGC"],"uri":["http://zotero.org/users/local/ZkAPDpZK/items/8IYVFKGC"],"itemData":{"id":401,"type":"article-journal","container-title":"Chemical Research in Toxicology","DOI":"10.1021/acs.chemrestox.9b00030","ISSN":"0893-228X, 1520-5010","issue":"7","journalAbbreviation":"Chem. Res. Toxicol.","language":"en","page":"1374-1383","source":"DOI.org (Crossref)","title":"Binding Modes and Metabolism of Caffeine","volume":"32","author":[{"family":"Jandova","given":"Zuzana"},{"family":"Gill","given":"Samuel C."},{"family":"Lim","given":"Nathan M."},{"family":"Mobley","given":"David L."},{"family":"Oostenbrink","given":"Chris"}],"issued":{"date-parts":[["2019",7,15]]}}},{"id":"AAweFCez/AZakfLoj","uris":["http://zotero.org/users/local/ZkAPDpZK/items/AQV4PZBG"],"uri":["http://zotero.org/users/local/ZkAPDpZK/items/AQV4PZBG"],"itemData":{"id":42,"type":"article-journal","container-title":"Journal of Chemical Theory and Computation","DOI":"10.1021/acs.jctc.9b01096","ISSN":"1549-9618, 1549-9626","issue":"4","journalAbbreviation":"J. Chem. Theory Comput.","language":"en","page":"2778-2974","source":"DOI.org (Crossref)","title":"Fragment Pose Prediction Using Non-equilibrium Candidate Monte Carlo and Molecular Dynamics Simulations","volume":"16","author":[{"family":"Lim","given":"Nathan M."},{"family":"Osato","given":"Meghan"},{"family":"Warren","given":"Gregory L."},{"family":"Mobley","given":"David L."}],"issued":{"date-parts":[["2020",3,27]]}}},{"id":"AAweFCez/hBSUH6A9","uris":["http://zotero.org/users/local/ZkAPDpZK/items/B2FMC6MS"],"uri":["http://zotero.org/users/local/ZkAPDpZK/items/B2FMC6MS"],"itemData":{"id":399,"type":"article-journal","container-title":"Journal of Chemical Theory and Computation","DOI":"10.1021/acs.jctc.9b01066","ISSN":"1549-9618, 1549-9626","issue":"3","journalAbbreviation":"J. Chem. Theory Comput.","language":"en","page":"1854-1865","source":"DOI.org (Crossref)","title":"Sampling Conformational Changes of Bound Ligands Using Nonequilibrium Candidate Monte Carlo and Molecular Dynamics","volume":"16","author":[{"family":"Sasmal","given":"Sukanya"},{"family":"Gill","given":"Samuel C."},{"family":"Lim","given":"Nathan M."},{"family":"Mobley","given":"David L."}],"issued":{"date-parts":[["2020",3,10]]}}}],"schema":"https://github.com/citation-style-language/schema/raw/master/csl-citation.json"} </w:instrText>
      </w:r>
      <w:r w:rsidR="003C2169">
        <w:rPr>
          <w:lang w:val="en-US"/>
        </w:rPr>
        <w:fldChar w:fldCharType="separate"/>
      </w:r>
      <w:r w:rsidR="0057424F" w:rsidRPr="0057424F">
        <w:rPr>
          <w:rFonts w:ascii="Calibri" w:hAnsi="Calibri" w:cs="Calibri"/>
          <w:szCs w:val="24"/>
          <w:vertAlign w:val="superscript"/>
        </w:rPr>
        <w:t>9,14–16</w:t>
      </w:r>
      <w:r w:rsidR="003C2169">
        <w:rPr>
          <w:lang w:val="en-US"/>
        </w:rPr>
        <w:fldChar w:fldCharType="end"/>
      </w:r>
      <w:r w:rsidR="2533024C" w:rsidRPr="4B6F97D8">
        <w:rPr>
          <w:b/>
          <w:bCs/>
          <w:lang w:val="en-US"/>
        </w:rPr>
        <w:t xml:space="preserve"> </w:t>
      </w:r>
      <w:r w:rsidR="2533024C" w:rsidRPr="4B6F97D8">
        <w:rPr>
          <w:lang w:val="en-US"/>
        </w:rPr>
        <w:t>The BLUES package has also been applied successfully to the sampling of prot</w:t>
      </w:r>
      <w:r w:rsidR="74BA6B7C" w:rsidRPr="4B6F97D8">
        <w:rPr>
          <w:lang w:val="en-US"/>
        </w:rPr>
        <w:t>ein sidechains</w:t>
      </w:r>
      <w:r w:rsidR="003C2169">
        <w:rPr>
          <w:lang w:val="en-US"/>
        </w:rPr>
        <w:fldChar w:fldCharType="begin"/>
      </w:r>
      <w:r w:rsidR="00735AB1">
        <w:rPr>
          <w:lang w:val="en-US"/>
        </w:rPr>
        <w:instrText xml:space="preserve"> ADDIN ZOTERO_ITEM CSL_CITATION {"citationID":"IIVDqwOB","properties":{"formattedCitation":"\\super 17\\nosupersub{}","plainCitation":"17","noteIndex":0},"citationItems":[{"id":"AAweFCez/INQdlUgj","uris":["http://zotero.org/users/local/ZkAPDpZK/items/KJWNTKD4"],"uri":["http://zotero.org/users/local/ZkAPDpZK/items/KJWNTKD4"],"itemData":{"id":43,"type":"article-journal","container-title":"Journal of Chemical Theory and Computation","DOI":"10.1021/acs.jctc.8b01018","ISSN":"1549-9618, 1549-9626","issue":"3","journalAbbreviation":"J. Chem. Theory Comput.","language":"en","page":"1848-1862","source":"DOI.org (Crossref)","title":"Enhancing Side Chain Rotamer Sampling Using Nonequilibrium Candidate Monte Carlo","volume":"15","author":[{"family":"Burley","given":"Kalistyn H."},{"family":"Gill","given":"Samuel C."},{"family":"Lim","given":"Nathan M."},{"family":"Mobley","given":"David L."}],"issued":{"date-parts":[["2019",3,12]]}}}],"schema":"https://github.com/citation-style-language/schema/raw/master/csl-citation.json"} </w:instrText>
      </w:r>
      <w:r w:rsidR="003C2169">
        <w:rPr>
          <w:lang w:val="en-US"/>
        </w:rPr>
        <w:fldChar w:fldCharType="separate"/>
      </w:r>
      <w:r w:rsidR="0057424F" w:rsidRPr="0057424F">
        <w:rPr>
          <w:rFonts w:ascii="Calibri" w:hAnsi="Calibri" w:cs="Calibri"/>
          <w:szCs w:val="24"/>
          <w:vertAlign w:val="superscript"/>
        </w:rPr>
        <w:t>17</w:t>
      </w:r>
      <w:r w:rsidR="003C2169">
        <w:rPr>
          <w:lang w:val="en-US"/>
        </w:rPr>
        <w:fldChar w:fldCharType="end"/>
      </w:r>
      <w:r w:rsidR="74BA6B7C" w:rsidRPr="4B6F97D8">
        <w:rPr>
          <w:b/>
          <w:bCs/>
          <w:lang w:val="en-US"/>
        </w:rPr>
        <w:t xml:space="preserve"> </w:t>
      </w:r>
      <w:r w:rsidR="14D94DA3" w:rsidRPr="4B6F97D8">
        <w:rPr>
          <w:lang w:val="en-US"/>
        </w:rPr>
        <w:t>and water binding (discussed further in the following section).</w:t>
      </w:r>
      <w:r w:rsidR="003C2169">
        <w:rPr>
          <w:lang w:val="en-US"/>
        </w:rPr>
        <w:fldChar w:fldCharType="begin"/>
      </w:r>
      <w:r w:rsidR="00735AB1">
        <w:rPr>
          <w:lang w:val="en-US"/>
        </w:rPr>
        <w:instrText xml:space="preserve"> ADDIN ZOTERO_ITEM CSL_CITATION {"citationID":"zfrp1eXT","properties":{"formattedCitation":"\\super 18\\nosupersub{}","plainCitation":"18","noteIndex":0},"citationItems":[{"id":"AAweFCez/sUjN1Mzn","uris":["http://zotero.org/users/local/ZkAPDpZK/items/5YU9WDV5"],"uri":["http://zotero.org/users/local/ZkAPDpZK/items/5YU9WDV5"],"itemData":{"id":333,"type":"article-journal","container-title":"Journal of Computer-Aided Molecular Design","DOI":"10.1007/s10822-020-00344-8","ISSN":"0920-654X, 1573-4951","issue":"2","journalAbbreviation":"J. Comput. Aided. Mol. Des.","language":"en","page":"167-177","source":"DOI.org (Crossref)","title":"Enhancing water sampling of buried binding sites using nonequilibrium candidate Monte Carlo","volume":"35","author":[{"family":"Bergazin","given":"Teresa Danielle"},{"family":"Ben-Shalom","given":"Ido Y."},{"family":"Lim","given":"Nathan M."},{"family":"Gill","given":"Sam C."},{"family":"Gilson","given":"Michael K."},{"family":"Mobley","given":"David L."}],"issued":{"date-parts":[["2021",2]]}}}],"schema":"https://github.com/citation-style-language/schema/raw/master/csl-citation.json"} </w:instrText>
      </w:r>
      <w:r w:rsidR="003C2169">
        <w:rPr>
          <w:lang w:val="en-US"/>
        </w:rPr>
        <w:fldChar w:fldCharType="separate"/>
      </w:r>
      <w:r w:rsidR="0057424F" w:rsidRPr="0057424F">
        <w:rPr>
          <w:rFonts w:ascii="Calibri" w:hAnsi="Calibri" w:cs="Calibri"/>
          <w:szCs w:val="24"/>
          <w:vertAlign w:val="superscript"/>
        </w:rPr>
        <w:t>18</w:t>
      </w:r>
      <w:r w:rsidR="003C2169">
        <w:rPr>
          <w:lang w:val="en-US"/>
        </w:rPr>
        <w:fldChar w:fldCharType="end"/>
      </w:r>
    </w:p>
    <w:p w14:paraId="6D346127" w14:textId="3F7D6A8B" w:rsidR="641D227A" w:rsidRDefault="641D227A" w:rsidP="50949F27">
      <w:pPr>
        <w:jc w:val="both"/>
        <w:rPr>
          <w:b/>
          <w:bCs/>
          <w:lang w:val="en-US"/>
        </w:rPr>
      </w:pPr>
      <w:r w:rsidRPr="50949F27">
        <w:rPr>
          <w:b/>
          <w:bCs/>
          <w:lang w:val="en-US"/>
        </w:rPr>
        <w:t>Binding site hydration</w:t>
      </w:r>
    </w:p>
    <w:p w14:paraId="631EF131" w14:textId="72EDDC2B" w:rsidR="6356D87F" w:rsidRDefault="5626C33F" w:rsidP="4B6F97D8">
      <w:pPr>
        <w:jc w:val="both"/>
        <w:rPr>
          <w:lang w:val="en-US"/>
        </w:rPr>
      </w:pPr>
      <w:r w:rsidRPr="5626C33F">
        <w:rPr>
          <w:lang w:val="en-US"/>
        </w:rPr>
        <w:t>The displacement of buried water molecules, and the corresponding entropy increase, can be very beneficial in drug design,</w:t>
      </w:r>
      <w:r w:rsidR="6356D87F" w:rsidRPr="5626C33F">
        <w:rPr>
          <w:lang w:val="en-US"/>
        </w:rPr>
        <w:fldChar w:fldCharType="begin"/>
      </w:r>
      <w:r w:rsidR="00735AB1">
        <w:rPr>
          <w:lang w:val="en-US"/>
        </w:rPr>
        <w:instrText xml:space="preserve"> ADDIN ZOTERO_ITEM CSL_CITATION {"citationID":"yFW663k0","properties":{"formattedCitation":"\\super 19\\nosupersub{}","plainCitation":"19","noteIndex":0},"citationItems":[{"id":"AAweFCez/G6dCa0tV","uris":["http://zotero.org/users/local/ZkAPDpZK/items/X2YMM8RN"],"uri":["http://zotero.org/users/local/ZkAPDpZK/items/X2YMM8RN"],"itemData":{"id":260,"type":"article-journal","container-title":"Chemistry &amp; Biology","DOI":"10.1016/S1074-5521(96)90164-7","ISSN":"10745521","issue":"12","journalAbbreviation":"Chem. Biol.","language":"en","page":"973-980","source":"DOI.org (Crossref)","title":"Just add water! The effect of water on the specificity of protein-ligand binding sites and its potential application to drug design","volume":"3","author":[{"family":"Ladbury","given":"John E."}],"issued":{"date-parts":[["1996",12]]}}}],"schema":"https://github.com/citation-style-language/schema/raw/master/csl-citation.json"} </w:instrText>
      </w:r>
      <w:r w:rsidR="6356D87F" w:rsidRPr="5626C33F">
        <w:rPr>
          <w:lang w:val="en-US"/>
        </w:rPr>
        <w:fldChar w:fldCharType="separate"/>
      </w:r>
      <w:r w:rsidR="0057424F" w:rsidRPr="0057424F">
        <w:rPr>
          <w:rFonts w:ascii="Calibri" w:hAnsi="Calibri" w:cs="Calibri"/>
          <w:szCs w:val="24"/>
          <w:vertAlign w:val="superscript"/>
        </w:rPr>
        <w:t>19</w:t>
      </w:r>
      <w:r w:rsidR="6356D87F" w:rsidRPr="5626C33F">
        <w:rPr>
          <w:lang w:val="en-US"/>
        </w:rPr>
        <w:fldChar w:fldCharType="end"/>
      </w:r>
      <w:r w:rsidRPr="5626C33F">
        <w:rPr>
          <w:lang w:val="en-US"/>
        </w:rPr>
        <w:t xml:space="preserve"> but can also present a significant practical issue for AFE calculations. The displacement/addition of a water site can be included as an extra stage before/after ligand perturbation, but, as demonstrated by Michel </w:t>
      </w:r>
      <w:r w:rsidRPr="5626C33F">
        <w:rPr>
          <w:i/>
          <w:iCs/>
          <w:lang w:val="en-US"/>
        </w:rPr>
        <w:t>et al.</w:t>
      </w:r>
      <w:r w:rsidRPr="5626C33F">
        <w:rPr>
          <w:lang w:val="en-US"/>
        </w:rPr>
        <w:t>, the result can be sensitive to the order of these steps, as the perturbation may be distorted by the incorrect presence or absence of a water site – one case was noted where a perturbation of around –6 kcal/</w:t>
      </w:r>
      <w:proofErr w:type="spellStart"/>
      <w:r w:rsidRPr="5626C33F">
        <w:rPr>
          <w:lang w:val="en-US"/>
        </w:rPr>
        <w:t>mol</w:t>
      </w:r>
      <w:proofErr w:type="spellEnd"/>
      <w:r w:rsidRPr="5626C33F">
        <w:rPr>
          <w:lang w:val="en-US"/>
        </w:rPr>
        <w:t xml:space="preserve"> in the absence of a key water can be around +14 kcal/</w:t>
      </w:r>
      <w:proofErr w:type="spellStart"/>
      <w:r w:rsidRPr="5626C33F">
        <w:rPr>
          <w:lang w:val="en-US"/>
        </w:rPr>
        <w:t>mol</w:t>
      </w:r>
      <w:proofErr w:type="spellEnd"/>
      <w:r w:rsidRPr="5626C33F">
        <w:rPr>
          <w:lang w:val="en-US"/>
        </w:rPr>
        <w:t xml:space="preserve"> if the water is present.</w:t>
      </w:r>
      <w:r w:rsidR="6356D87F" w:rsidRPr="5626C33F">
        <w:rPr>
          <w:lang w:val="en-US"/>
        </w:rPr>
        <w:fldChar w:fldCharType="begin"/>
      </w:r>
      <w:r w:rsidR="00735AB1">
        <w:rPr>
          <w:lang w:val="en-US"/>
        </w:rPr>
        <w:instrText xml:space="preserve"> ADDIN ZOTERO_ITEM CSL_CITATION {"citationID":"a1563cg9esf","properties":{"formattedCitation":"\\super 20\\nosupersub{}","plainCitation":"20","noteIndex":0},"citationItems":[{"id":"AAweFCez/hgGsA5mw","uris":["http://zotero.org/users/local/ZkAPDpZK/items/Q5FVGRA8"],"uri":["http://zotero.org/users/local/ZkAPDpZK/items/Q5FVGRA8"],"itemData":{"id":403,"type":"article-journal","container-title":"Journal of the American Chemical Society","DOI":"10.1021/ja906058w","ISSN":"0002-7863, 1520-5126","issue":"42","journalAbbreviation":"J. Am. Chem. Soc.","language":"en","page":"15403-15411","source":"DOI.org (Crossref)","title":"Energetics of Displacing Water Molecules from Protein Binding Sites: Consequences for Ligand Optimization","title-short":"Energetics of Displacing Water Molecules from Protein Binding Sites","volume":"131","author":[{"family":"Michel","given":"Julien"},{"family":"Tirado-Rives","given":"Julian"},{"family":"Jorgensen","given":"William L."}],"issued":{"date-parts":[["2009",10,28]]}}}],"schema":"https://github.com/citation-style-language/schema/raw/master/csl-citation.json"} </w:instrText>
      </w:r>
      <w:r w:rsidR="6356D87F" w:rsidRPr="5626C33F">
        <w:rPr>
          <w:lang w:val="en-US"/>
        </w:rPr>
        <w:fldChar w:fldCharType="separate"/>
      </w:r>
      <w:r w:rsidR="0057424F" w:rsidRPr="0057424F">
        <w:rPr>
          <w:rFonts w:ascii="Calibri" w:hAnsi="Calibri" w:cs="Calibri"/>
          <w:szCs w:val="24"/>
          <w:vertAlign w:val="superscript"/>
        </w:rPr>
        <w:t>20</w:t>
      </w:r>
      <w:r w:rsidR="6356D87F" w:rsidRPr="5626C33F">
        <w:rPr>
          <w:lang w:val="en-US"/>
        </w:rPr>
        <w:fldChar w:fldCharType="end"/>
      </w:r>
      <w:r w:rsidRPr="5626C33F">
        <w:rPr>
          <w:lang w:val="en-US"/>
        </w:rPr>
        <w:t xml:space="preserve"> There are two distinct, but closely related methods which can rigorously treat differences in water during free energy calculations: grand canonical Monte Carlo (GCMC)</w:t>
      </w:r>
      <w:r w:rsidR="6356D87F" w:rsidRPr="5626C33F">
        <w:rPr>
          <w:lang w:val="en-US"/>
        </w:rPr>
        <w:fldChar w:fldCharType="begin"/>
      </w:r>
      <w:r w:rsidR="00735AB1">
        <w:rPr>
          <w:lang w:val="en-US"/>
        </w:rPr>
        <w:instrText xml:space="preserve"> ADDIN ZOTERO_ITEM CSL_CITATION {"citationID":"pHzmprgc","properties":{"formattedCitation":"\\super 21\\uc0\\u8211{}24\\nosupersub{}","plainCitation":"21–24","noteIndex":0},"citationItems":[{"id":"AAweFCez/1WT3nM4Z","uris":["http://zotero.org/users/local/ZkAPDpZK/items/9PG7HS3F"],"uri":["http://zotero.org/users/local/ZkAPDpZK/items/9PG7HS3F"],"itemData":{"id":57,"type":"article-journal","container-title":"The Journal of Chemical Physics","DOI":"10.1063/1.1784436","ISSN":"0021-9606, 1089-7690","issue":"13","journalAbbreviation":"J. Chem. Phys.","language":"en","page":"6392-6400","source":"DOI.org (Crossref)","title":"Grand canonical Monte Carlo simulations of water in protein environments","volume":"121","author":[{"family":"Woo","given":"Hyung-June"},{"family":"Dinner","given":"Aaron R."},{"family":"Roux","given":"Benoît"}],"issued":{"date-parts":[["2004",10]]}}},{"id":"AAweFCez/ndWPDCuc","uris":["http://zotero.org/users/local/ZkAPDpZK/items/H7CD9YZ4"],"uri":["http://zotero.org/users/local/ZkAPDpZK/items/H7CD9YZ4"],"itemData":{"id":11,"type":"article-journal","container-title":"Journal of the American Chemical Society","DOI":"10.1021/jacs.5b07940","ISSN":"0002-7863, 1520-5126","issue":"47","journalAbbreviation":"J. Am. Chem. Soc.","language":"en","page":"14930-14943","source":"DOI.org (Crossref)","title":"Water Sites, Networks, And Free Energies with Grand Canonical Monte Carlo","volume":"137","author":[{"family":"Ross","given":"Gregory A."},{"family":"Bodnarchuk","given":"Michael S."},{"family":"Essex","given":"Jonathan W."}],"issued":{"date-parts":[["2015",12,2]]}}},{"id":"AAweFCez/PC1KTvGs","uris":["http://zotero.org/users/local/ZkAPDpZK/items/C6A4KVA9"],"uri":["http://zotero.org/users/local/ZkAPDpZK/items/C6A4KVA9"],"itemData":{"id":2,"type":"article-journal","abstract":"The ability of grand canonical Monte Carlo (GCMC) to create and annihilate molecules in a given region greatly aids the identiﬁcation of water sites and water binding free energies in protein cavities. However, acceptance rates without the application of biased moves can be low, resulting in large variations in the observed water occupancies. Here, we show that replica-exchange of the chemical potential signiﬁcantly reduces the variance of the GCMC data. This improvement comes at a negligible increase in computational expense when simulations comprise of runs at diﬀerent chemical potentials. Replica-exchange GCMC is also found to substantially increase the precision of water binding free energies as calculated with grand canonical integration, which has allowed us to address a missing standard state correction.","container-title":"Journal of Chemical Theory and Computation","DOI":"10.1021/acs.jctc.7b00738","ISSN":"1549-9618, 1549-9626","issue":"12","journalAbbreviation":"J. Chem. Theory Comput.","language":"en","page":"6373-6381","source":"DOI.org (Crossref)","title":"Replica-Exchange and Standard State Binding Free Energies with Grand Canonical Monte Carlo","volume":"13","author":[{"family":"Ross","given":"Gregory A."},{"family":"Bruce Macdonald","given":"Hannah E."},{"family":"Cave-Ayland","given":"Christopher"},{"family":"Cabedo Martinez","given":"Ana I."},{"family":"Essex","given":"Jonathan W."}],"issued":{"date-parts":[["2017",12,12]]}}},{"id":"AAweFCez/iXORJXEg","uris":["http://zotero.org/users/local/ZkAPDpZK/items/SWFMXSTX"],"uri":["http://zotero.org/users/local/ZkAPDpZK/items/SWFMXSTX"],"itemData":{"id":323,"type":"article-journal","container-title":"Journal of Chemical Information and Modeling","DOI":"10.1021/acs.jcim.0c00648","ISSN":"1549-9596, 1549-960X","issue":"10","journalAbbreviation":"J. Chem. Inf. Model.","language":"en","page":"4436-4441","source":"DOI.org (Crossref)","title":"grand: A Python Module for Grand Canonical Water Sampling in OpenMM","title-short":"grand","volume":"60","author":[{"family":"Samways","given":"Marley L."},{"family":"Bruce Macdonald","given":"Hannah E."},{"family":"Essex","given":"Jonathan W."}],"issued":{"date-parts":[["2020",10,26]]}}}],"schema":"https://github.com/citation-style-language/schema/raw/master/csl-citation.json"} </w:instrText>
      </w:r>
      <w:r w:rsidR="6356D87F" w:rsidRPr="5626C33F">
        <w:rPr>
          <w:lang w:val="en-US"/>
        </w:rPr>
        <w:fldChar w:fldCharType="separate"/>
      </w:r>
      <w:r w:rsidR="0057424F" w:rsidRPr="0057424F">
        <w:rPr>
          <w:rFonts w:ascii="Calibri" w:hAnsi="Calibri" w:cs="Calibri"/>
          <w:szCs w:val="24"/>
          <w:vertAlign w:val="superscript"/>
        </w:rPr>
        <w:t>21–24</w:t>
      </w:r>
      <w:r w:rsidR="6356D87F" w:rsidRPr="5626C33F">
        <w:rPr>
          <w:lang w:val="en-US"/>
        </w:rPr>
        <w:fldChar w:fldCharType="end"/>
      </w:r>
      <w:r w:rsidRPr="5626C33F">
        <w:rPr>
          <w:lang w:val="en-US"/>
        </w:rPr>
        <w:t xml:space="preserve"> and the Monte Carlo translation method proposed by Ben-Shalom </w:t>
      </w:r>
      <w:r w:rsidRPr="5626C33F">
        <w:rPr>
          <w:i/>
          <w:iCs/>
          <w:lang w:val="en-US"/>
        </w:rPr>
        <w:t>et al</w:t>
      </w:r>
      <w:r w:rsidRPr="5626C33F">
        <w:rPr>
          <w:lang w:val="en-US"/>
        </w:rPr>
        <w:t>.</w:t>
      </w:r>
      <w:r w:rsidR="6356D87F" w:rsidRPr="5626C33F">
        <w:rPr>
          <w:lang w:val="en-US"/>
        </w:rPr>
        <w:fldChar w:fldCharType="begin"/>
      </w:r>
      <w:r w:rsidR="00735AB1">
        <w:rPr>
          <w:lang w:val="en-US"/>
        </w:rPr>
        <w:instrText xml:space="preserve"> ADDIN ZOTERO_ITEM CSL_CITATION {"citationID":"NoK7Cjmz","properties":{"formattedCitation":"\\super 25\\nosupersub{}","plainCitation":"25","noteIndex":0},"citationItems":[{"id":"AAweFCez/YRhig516","uris":["http://zotero.org/users/local/ZkAPDpZK/items/SJHFJU58"],"uri":["http://zotero.org/users/local/ZkAPDpZK/items/SJHFJU58"],"itemData":{"id":191,"type":"article-journal","container-title":"Journal of Chemical Theory and Computation","DOI":"10.1021/acs.jctc.8b01284","ISSN":"1549-9618, 1549-9626","issue":"4","journalAbbreviation":"J. Chem. Theory Comput.","language":"en","page":"2684-2691","source":"DOI.org (Crossref)","title":"Simulating Water Exchange to Buried Binding Sites","volume":"15","author":[{"family":"Ben-Shalom","given":"Ido Y."},{"family":"Lin","given":"Charles"},{"family":"Kurtzman","given":"Tom"},{"family":"Walker","given":"Ross C."},{"family":"Gilson","given":"Michael K."}],"issued":{"date-parts":[["2019",4,9]]}}}],"schema":"https://github.com/citation-style-language/schema/raw/master/csl-citation.json"} </w:instrText>
      </w:r>
      <w:r w:rsidR="6356D87F" w:rsidRPr="5626C33F">
        <w:rPr>
          <w:lang w:val="en-US"/>
        </w:rPr>
        <w:fldChar w:fldCharType="separate"/>
      </w:r>
      <w:r w:rsidR="0057424F" w:rsidRPr="0057424F">
        <w:rPr>
          <w:rFonts w:ascii="Calibri" w:hAnsi="Calibri" w:cs="Calibri"/>
          <w:szCs w:val="24"/>
          <w:vertAlign w:val="superscript"/>
        </w:rPr>
        <w:t>25</w:t>
      </w:r>
      <w:r w:rsidR="6356D87F" w:rsidRPr="5626C33F">
        <w:rPr>
          <w:lang w:val="en-US"/>
        </w:rPr>
        <w:fldChar w:fldCharType="end"/>
      </w:r>
      <w:r w:rsidRPr="5626C33F">
        <w:rPr>
          <w:lang w:val="en-US"/>
        </w:rPr>
        <w:t xml:space="preserve"> The former involves inserting and deleting water molecules from a region of interest, via simulations at constant chemical potential, and the latter involves attempting explicit translations of waters between binding sites and bulk regions of the simulation. The latter approach has been implemented in the BLUES </w:t>
      </w:r>
      <w:r w:rsidRPr="5626C33F">
        <w:rPr>
          <w:lang w:val="en-US"/>
        </w:rPr>
        <w:lastRenderedPageBreak/>
        <w:t>package, using NCMC to aid the acceptance of these moves.</w:t>
      </w:r>
      <w:r w:rsidR="6356D87F" w:rsidRPr="5626C33F">
        <w:rPr>
          <w:lang w:val="en-US"/>
        </w:rPr>
        <w:fldChar w:fldCharType="begin"/>
      </w:r>
      <w:r w:rsidR="00735AB1">
        <w:rPr>
          <w:lang w:val="en-US"/>
        </w:rPr>
        <w:instrText xml:space="preserve"> ADDIN ZOTERO_ITEM CSL_CITATION {"citationID":"SDuTPnNb","properties":{"formattedCitation":"\\super 18\\nosupersub{}","plainCitation":"18","noteIndex":0},"citationItems":[{"id":"AAweFCez/sUjN1Mzn","uris":["http://zotero.org/users/local/ZkAPDpZK/items/5YU9WDV5"],"uri":["http://zotero.org/users/local/ZkAPDpZK/items/5YU9WDV5"],"itemData":{"id":333,"type":"article-journal","container-title":"Journal of Computer-Aided Molecular Design","DOI":"10.1007/s10822-020-00344-8","ISSN":"0920-654X, 1573-4951","issue":"2","journalAbbreviation":"J. Comput. Aided. Mol. Des.","language":"en","page":"167-177","source":"DOI.org (Crossref)","title":"Enhancing water sampling of buried binding sites using nonequilibrium candidate Monte Carlo","volume":"35","author":[{"family":"Bergazin","given":"Teresa Danielle"},{"family":"Ben-Shalom","given":"Ido Y."},{"family":"Lim","given":"Nathan M."},{"family":"Gill","given":"Sam C."},{"family":"Gilson","given":"Michael K."},{"family":"Mobley","given":"David L."}],"issued":{"date-parts":[["2021",2]]}}}],"schema":"https://github.com/citation-style-language/schema/raw/master/csl-citation.json"} </w:instrText>
      </w:r>
      <w:r w:rsidR="6356D87F" w:rsidRPr="5626C33F">
        <w:rPr>
          <w:lang w:val="en-US"/>
        </w:rPr>
        <w:fldChar w:fldCharType="separate"/>
      </w:r>
      <w:r w:rsidR="0057424F" w:rsidRPr="0057424F">
        <w:rPr>
          <w:rFonts w:ascii="Calibri" w:hAnsi="Calibri" w:cs="Calibri"/>
          <w:szCs w:val="24"/>
          <w:vertAlign w:val="superscript"/>
        </w:rPr>
        <w:t>18</w:t>
      </w:r>
      <w:r w:rsidR="6356D87F" w:rsidRPr="5626C33F">
        <w:rPr>
          <w:lang w:val="en-US"/>
        </w:rPr>
        <w:fldChar w:fldCharType="end"/>
      </w:r>
      <w:r w:rsidRPr="5626C33F">
        <w:rPr>
          <w:lang w:val="en-US"/>
        </w:rPr>
        <w:t xml:space="preserve"> Both GCMC</w:t>
      </w:r>
      <w:r w:rsidR="6356D87F" w:rsidRPr="5626C33F">
        <w:rPr>
          <w:lang w:val="en-US"/>
        </w:rPr>
        <w:fldChar w:fldCharType="begin"/>
      </w:r>
      <w:r w:rsidR="00735AB1">
        <w:rPr>
          <w:lang w:val="en-US"/>
        </w:rPr>
        <w:instrText xml:space="preserve"> ADDIN ZOTERO_ITEM CSL_CITATION {"citationID":"adkjneg40u","properties":{"formattedCitation":"\\super 26\\uc0\\u8211{}29\\nosupersub{}","plainCitation":"26–29","noteIndex":0},"citationItems":[{"id":"AAweFCez/R62rMvvv","uris":["http://zotero.org/users/local/ZkAPDpZK/items/MHQA2IPP"],"uri":["http://zotero.org/users/local/ZkAPDpZK/items/MHQA2IPP"],"itemData":{"id":59,"type":"article-journal","container-title":"The Journal of Chemical Physics","DOI":"10.1063/1.2842080","ISSN":"0021-9606, 1089-7690","issue":"11","journalAbbreviation":"J. Chem. Phys.","language":"en","page":"115103","source":"DOI.org (Crossref)","title":"Computation of binding free energy with molecular dynamics and grand canonical Monte Carlo simulations","volume":"128","author":[{"family":"Deng","given":"Yuqing"},{"family":"Roux","given":"Benoît"}],"issued":{"date-parts":[["2008",3,21]]}}},{"id":"AAweFCez/jwJXiXFY","uris":["http://zotero.org/users/local/ZkAPDpZK/items/W47FLP3F"],"uri":["http://zotero.org/users/local/ZkAPDpZK/items/W47FLP3F"],"itemData":{"id":13,"type":"article-journal","container-title":"Journal of Chemical Theory and Computation","DOI":"10.1021/acs.jctc.8b00614","ISSN":"1549-9618, 1549-9626","issue":"12","journalAbbreviation":"J. Chem. Theory Comput.","language":"en","page":"6586-6597","source":"DOI.org (Crossref)","title":"Ligand Binding Free Energies with Adaptive Water Networks: Two-Dimensional Grand Canonical Alchemical Perturbations","title-short":"Ligand Binding Free Energies with Adaptive Water Networks","volume":"14","author":[{"family":"Bruce Macdonald","given":"Hannah E."},{"family":"Cave-Ayland","given":"Christopher"},{"family":"Ross","given":"Gregory A."},{"family":"Essex","given":"Jonathan W."}],"issued":{"date-parts":[["2018",12,11]]}}},{"id":"AAweFCez/Wo4kQAce","uris":["http://zotero.org/users/local/ZkAPDpZK/items/3YQ4UTRS"],"uri":["http://zotero.org/users/local/ZkAPDpZK/items/3YQ4UTRS"],"itemData":{"id":371,"type":"article-journal","container-title":"Journal of Chemical Theory and Computation","DOI":"10.1021/acs.jctc.0c00660","ISSN":"1549-9618, 1549-9626","issue":"10","journalAbbreviation":"J. Chem. Theory Comput.","language":"en","page":"6061-6076","source":"DOI.org (Crossref)","title":"Enhancing Water Sampling in Free Energy Calculations with Grand Canonical Monte Carlo","volume":"16","author":[{"family":"Ross","given":"Gregory A."},{"family":"Russell","given":"Ellery"},{"family":"Deng","given":"Yuqing"},{"family":"Lu","given":"Chao"},{"family":"Harder","given":"Edward D."},{"family":"Abel","given":"Robert"},{"family":"Wang","given":"Lingle"}],"issued":{"date-parts":[["2020",10,13]]}}},{"id":"AAweFCez/RoM6CrcO","uris":["http://zotero.org/users/local/ZkAPDpZK/items/M9NE8MAG"],"uri":["http://zotero.org/users/local/ZkAPDpZK/items/M9NE8MAG"],"itemData":{"id":60,"type":"article-journal","container-title":"Journal of Chemical Information and Modeling","DOI":"10.1021/acs.jcim.8b00826","ISSN":"1549-9596, 1549-960X","issue":"2","journalAbbreviation":"J. Chem. Inf. Model.","language":"en","page":"754-765","source":"DOI.org (Crossref)","title":"Assessing the Predictive Power of Relative Binding Free Energy Calculations for Test Cases Involving Displacement of Binding Site Water Molecules","volume":"59","author":[{"family":"Wahl","given":"Joel"},{"family":"Smieško","given":"Martin"}],"issued":{"date-parts":[["2019",2,25]]}}}],"schema":"https://github.com/citation-style-language/schema/raw/master/csl-citation.json"} </w:instrText>
      </w:r>
      <w:r w:rsidR="6356D87F" w:rsidRPr="5626C33F">
        <w:rPr>
          <w:lang w:val="en-US"/>
        </w:rPr>
        <w:fldChar w:fldCharType="separate"/>
      </w:r>
      <w:r w:rsidR="0057424F" w:rsidRPr="0057424F">
        <w:rPr>
          <w:rFonts w:ascii="Calibri" w:hAnsi="Calibri" w:cs="Calibri"/>
          <w:szCs w:val="24"/>
          <w:vertAlign w:val="superscript"/>
        </w:rPr>
        <w:t>26–29</w:t>
      </w:r>
      <w:r w:rsidR="6356D87F" w:rsidRPr="5626C33F">
        <w:rPr>
          <w:lang w:val="en-US"/>
        </w:rPr>
        <w:fldChar w:fldCharType="end"/>
      </w:r>
      <w:r w:rsidRPr="5626C33F">
        <w:rPr>
          <w:lang w:val="en-US"/>
        </w:rPr>
        <w:t xml:space="preserve"> and the Monte Carlo translation method</w:t>
      </w:r>
      <w:r w:rsidR="6356D87F" w:rsidRPr="5626C33F">
        <w:rPr>
          <w:lang w:val="en-US"/>
        </w:rPr>
        <w:fldChar w:fldCharType="begin"/>
      </w:r>
      <w:r w:rsidR="00735AB1">
        <w:rPr>
          <w:lang w:val="en-US"/>
        </w:rPr>
        <w:instrText xml:space="preserve"> ADDIN ZOTERO_ITEM CSL_CITATION {"citationID":"Y42ZWB6m","properties":{"formattedCitation":"\\super 30\\nosupersub{}","plainCitation":"30","noteIndex":0},"citationItems":[{"id":"AAweFCez/i4WbIbpM","uris":["http://zotero.org/users/local/ZkAPDpZK/items/4MC999LP"],"uri":["http://zotero.org/users/local/ZkAPDpZK/items/4MC999LP"],"itemData":{"id":405,"type":"article-journal","container-title":"Journal of Chemical Theory and Computation","DOI":"10.1021/acs.jctc.0c00785","ISSN":"1549-9618, 1549-9626","issue":"12","journalAbbreviation":"J. Chem. Theory Comput.","language":"en","page":"7883-7894","source":"DOI.org (Crossref)","title":"Accounting for the Central Role of Interfacial Water in Protein–Ligand Binding Free Energy Calculations","volume":"16","author":[{"family":"Ben-Shalom","given":"Ido Y."},{"family":"Lin","given":"Zhixiong"},{"family":"Radak","given":"Brian K."},{"family":"Lin","given":"Charles"},{"family":"Sherman","given":"Woody"},{"family":"Gilson","given":"Michael K."}],"issued":{"date-parts":[["2020",12,8]]}}}],"schema":"https://github.com/citation-style-language/schema/raw/master/csl-citation.json"} </w:instrText>
      </w:r>
      <w:r w:rsidR="6356D87F" w:rsidRPr="5626C33F">
        <w:rPr>
          <w:lang w:val="en-US"/>
        </w:rPr>
        <w:fldChar w:fldCharType="separate"/>
      </w:r>
      <w:r w:rsidR="0057424F" w:rsidRPr="0057424F">
        <w:rPr>
          <w:rFonts w:ascii="Calibri" w:hAnsi="Calibri" w:cs="Calibri"/>
          <w:szCs w:val="24"/>
          <w:vertAlign w:val="superscript"/>
        </w:rPr>
        <w:t>30</w:t>
      </w:r>
      <w:r w:rsidR="6356D87F" w:rsidRPr="5626C33F">
        <w:rPr>
          <w:lang w:val="en-US"/>
        </w:rPr>
        <w:fldChar w:fldCharType="end"/>
      </w:r>
      <w:r w:rsidRPr="5626C33F">
        <w:rPr>
          <w:lang w:val="en-US"/>
        </w:rPr>
        <w:t xml:space="preserve"> have been used to reduce the dependence of AFE calculations on the initial hydration state of the protein binding site, thereby improving reproducibility.</w:t>
      </w:r>
    </w:p>
    <w:p w14:paraId="037C4EB1" w14:textId="5C4BFAE0" w:rsidR="641D227A" w:rsidRPr="004F6C13" w:rsidRDefault="33952909" w:rsidP="50949F27">
      <w:pPr>
        <w:jc w:val="both"/>
        <w:rPr>
          <w:b/>
          <w:bCs/>
          <w:sz w:val="28"/>
          <w:szCs w:val="28"/>
          <w:lang w:val="en-US"/>
        </w:rPr>
      </w:pPr>
      <w:r w:rsidRPr="004F6C13">
        <w:rPr>
          <w:b/>
          <w:bCs/>
          <w:sz w:val="28"/>
          <w:szCs w:val="28"/>
          <w:lang w:val="en-US"/>
        </w:rPr>
        <w:t>Force field</w:t>
      </w:r>
      <w:r w:rsidR="7BFDDE47" w:rsidRPr="004F6C13">
        <w:rPr>
          <w:b/>
          <w:bCs/>
          <w:sz w:val="28"/>
          <w:szCs w:val="28"/>
          <w:lang w:val="en-US"/>
        </w:rPr>
        <w:t>s</w:t>
      </w:r>
    </w:p>
    <w:p w14:paraId="7B74AFD0" w14:textId="3D439367" w:rsidR="00DB4C60" w:rsidRDefault="5626C33F" w:rsidP="6D9BAC83">
      <w:pPr>
        <w:jc w:val="both"/>
        <w:rPr>
          <w:b/>
          <w:bCs/>
          <w:lang w:val="en-US"/>
        </w:rPr>
      </w:pPr>
      <w:r w:rsidRPr="5626C33F">
        <w:rPr>
          <w:b/>
          <w:bCs/>
          <w:lang w:val="en-US"/>
        </w:rPr>
        <w:t>Protein/ligand force field</w:t>
      </w:r>
    </w:p>
    <w:p w14:paraId="0F7CB02B" w14:textId="7CBEF351" w:rsidR="00535021" w:rsidRDefault="00535021" w:rsidP="00A45F34">
      <w:pPr>
        <w:jc w:val="both"/>
        <w:rPr>
          <w:lang w:val="en-US"/>
        </w:rPr>
      </w:pPr>
      <w:r w:rsidRPr="3BDCA9F8">
        <w:rPr>
          <w:lang w:val="en-US"/>
        </w:rPr>
        <w:t xml:space="preserve">Although the choice of protein force field can in principle impact the </w:t>
      </w:r>
      <w:r w:rsidR="0061662F" w:rsidRPr="3BDCA9F8">
        <w:rPr>
          <w:lang w:val="en-US"/>
        </w:rPr>
        <w:t xml:space="preserve">calculated </w:t>
      </w:r>
      <w:r w:rsidRPr="3BDCA9F8">
        <w:rPr>
          <w:lang w:val="en-US"/>
        </w:rPr>
        <w:t>binding free energy, the ligand force field is commonly considered to be the more important factor</w:t>
      </w:r>
      <w:r w:rsidR="00731346">
        <w:rPr>
          <w:lang w:val="en-US"/>
        </w:rPr>
        <w:t xml:space="preserve">, owing </w:t>
      </w:r>
      <w:r w:rsidRPr="3BDCA9F8">
        <w:rPr>
          <w:lang w:val="en-US"/>
        </w:rPr>
        <w:t xml:space="preserve">to </w:t>
      </w:r>
      <w:r w:rsidR="006F7673">
        <w:rPr>
          <w:lang w:val="en-US"/>
        </w:rPr>
        <w:t>the larger number of atom types that need to be parametrized compared to the twenty standard amino acids.</w:t>
      </w:r>
      <w:r w:rsidRPr="3BDCA9F8">
        <w:rPr>
          <w:lang w:val="en-US"/>
        </w:rPr>
        <w:t xml:space="preserve"> </w:t>
      </w:r>
      <w:r w:rsidR="001C1238">
        <w:t xml:space="preserve">In addition, since the ligand is the part of the system which </w:t>
      </w:r>
      <w:r w:rsidR="008A461B">
        <w:t>is perturbed in an AFE calculation</w:t>
      </w:r>
      <w:r w:rsidR="001C1238">
        <w:t xml:space="preserve">, the resulting free energies are likely to be most sensitive to its parameters. </w:t>
      </w:r>
      <w:r w:rsidRPr="3BDCA9F8">
        <w:rPr>
          <w:lang w:val="en-US"/>
        </w:rPr>
        <w:t>Combined with the historical practice of using compatible protein</w:t>
      </w:r>
      <w:r w:rsidR="0061662F" w:rsidRPr="3BDCA9F8">
        <w:rPr>
          <w:lang w:val="en-US"/>
        </w:rPr>
        <w:t>/</w:t>
      </w:r>
      <w:r w:rsidRPr="3BDCA9F8">
        <w:rPr>
          <w:lang w:val="en-US"/>
        </w:rPr>
        <w:t>ligand force fields (e.g. ff14SB</w:t>
      </w:r>
      <w:r w:rsidR="00CB3EBA">
        <w:rPr>
          <w:lang w:val="en-US"/>
        </w:rPr>
        <w:fldChar w:fldCharType="begin"/>
      </w:r>
      <w:r w:rsidR="0057424F">
        <w:rPr>
          <w:lang w:val="en-US"/>
        </w:rPr>
        <w:instrText xml:space="preserve"> ADDIN ZOTERO_ITEM CSL_CITATION {"citationID":"asrjo4a0bt","properties":{"formattedCitation":"\\super 31\\nosupersub{}","plainCitation":"31","noteIndex":0},"citationItems":[{"id":906,"uris":["http://zotero.org/users/7868585/items/EXTTR6YJ"],"uri":["http://zotero.org/users/7868585/items/EXTTR6YJ"],"itemData":{"id":906,"type":"article-journal","container-title":"Journal of Chemical Theory and Computation","DOI":"10/f7nfc3","ISSN":"1549-9618","issue":"8","journalAbbreviation":"J. Chem. Theory Comput.","note":"publisher: ACS Publications\nCitation Key: ff14SB","page":"3696-3713","title":"ff14SB: Improving the accuracy of protein side chain and backbone parameters from ff99SB","volume":"11","author":[{"family":"Maier","given":"James A."},{"family":"Martinez","given":"Carmenza"},{"family":"Kasavajhala","given":"Koushik"},{"family":"Wickstrom","given":"Lauren"},{"family":"Hauser","given":"Kevin E."},{"family":"Simmerling","given":"Carlos"}],"issued":{"date-parts":[["2015",8,11]]}}}],"schema":"https://github.com/citation-style-language/schema/raw/master/csl-citation.json"} </w:instrText>
      </w:r>
      <w:r w:rsidR="00CB3EBA">
        <w:rPr>
          <w:lang w:val="en-US"/>
        </w:rPr>
        <w:fldChar w:fldCharType="separate"/>
      </w:r>
      <w:r w:rsidR="0057424F" w:rsidRPr="0057424F">
        <w:rPr>
          <w:rFonts w:ascii="Calibri" w:hAnsi="Calibri" w:cs="Calibri"/>
          <w:szCs w:val="24"/>
          <w:vertAlign w:val="superscript"/>
        </w:rPr>
        <w:t>31</w:t>
      </w:r>
      <w:r w:rsidR="00CB3EBA">
        <w:rPr>
          <w:lang w:val="en-US"/>
        </w:rPr>
        <w:fldChar w:fldCharType="end"/>
      </w:r>
      <w:r w:rsidRPr="3BDCA9F8">
        <w:rPr>
          <w:lang w:val="en-US"/>
        </w:rPr>
        <w:t>/GAFF</w:t>
      </w:r>
      <w:r w:rsidR="00CB3EBA">
        <w:rPr>
          <w:lang w:val="en-US"/>
        </w:rPr>
        <w:fldChar w:fldCharType="begin"/>
      </w:r>
      <w:r w:rsidR="0057424F">
        <w:rPr>
          <w:lang w:val="en-US"/>
        </w:rPr>
        <w:instrText xml:space="preserve"> ADDIN ZOTERO_ITEM CSL_CITATION {"citationID":"a17jf248fu6","properties":{"formattedCitation":"\\super 32\\nosupersub{}","plainCitation":"32","noteIndex":0},"citationItems":[{"id":182,"uris":["http://zotero.org/users/7868585/items/U2SC74MG"],"uri":["http://zotero.org/users/7868585/items/U2SC74MG"],"itemData":{"id":182,"type":"article-journal","container-title":"Journal of Computational Chemistry","DOI":"10.1002/jcc.20035","issue":"9","note":"publisher: Wiley Online Library\nCitation Key: GAFF","page":"1157–1174","title":"Development and testing of a general AMBER force field","volume":"25","author":[{"family":"Wang","given":"Junmei"},{"family":"Wolf","given":"Romain M"},{"family":"Caldwell","given":"James W"},{"family":"Kollman","given":"Peter A"},{"family":"Case","given":"David A"}],"issued":{"date-parts":[["2004"]]}}}],"schema":"https://github.com/citation-style-language/schema/raw/master/csl-citation.json"} </w:instrText>
      </w:r>
      <w:r w:rsidR="00CB3EBA">
        <w:rPr>
          <w:lang w:val="en-US"/>
        </w:rPr>
        <w:fldChar w:fldCharType="separate"/>
      </w:r>
      <w:r w:rsidR="0057424F" w:rsidRPr="0057424F">
        <w:rPr>
          <w:rFonts w:ascii="Calibri" w:hAnsi="Calibri" w:cs="Calibri"/>
          <w:szCs w:val="24"/>
          <w:vertAlign w:val="superscript"/>
        </w:rPr>
        <w:t>32</w:t>
      </w:r>
      <w:r w:rsidR="00CB3EBA">
        <w:rPr>
          <w:lang w:val="en-US"/>
        </w:rPr>
        <w:fldChar w:fldCharType="end"/>
      </w:r>
      <w:r w:rsidRPr="3BDCA9F8">
        <w:rPr>
          <w:lang w:val="en-US"/>
        </w:rPr>
        <w:t xml:space="preserve"> and CHARMM36</w:t>
      </w:r>
      <w:r w:rsidR="00CB3EBA">
        <w:rPr>
          <w:lang w:val="en-US"/>
        </w:rPr>
        <w:fldChar w:fldCharType="begin"/>
      </w:r>
      <w:r w:rsidR="0057424F">
        <w:rPr>
          <w:lang w:val="en-US"/>
        </w:rPr>
        <w:instrText xml:space="preserve"> ADDIN ZOTERO_ITEM CSL_CITATION {"citationID":"a17il8kgime","properties":{"formattedCitation":"\\super 33\\nosupersub{}","plainCitation":"33","noteIndex":0},"citationItems":[{"id":103,"uris":["http://zotero.org/users/7868585/items/KY8DVUCY"],"uri":["http://zotero.org/users/7868585/items/KY8DVUCY"],"itemData":{"id":103,"type":"article-journal","abstract":"Protein structure and dynamics can be characterized on the atomistic level with both nuclear magnetic resonance (NMR) experiments and molecular dynamics (MD) simulations. Here, we quantify the ability of the recently presented CHARMM36 (C36) force field (FF) to reproduce various NMR observables using MD simulations. The studied NMR properties include backbone scalar couplings across hydrogen bonds, residual dipolar couplings (RDCs) and relaxation order parameter, as well as scalar couplings, RDCs, and order parameters for side-chain amino- and methyl-containing groups. It is shown that the C36 FF leads to better correlation with experimental data compared to the CHARMM22/CMAP FF and suggest using C36 in protein simulations. Although both CHARMM FFs contains the same nonbond parameters, our results show how the changes in the internal parameters associated with the peptide backbone via CMAP and the ?1 and ?2 dihedral parameters leads to improved treatment of the analyzed nonbond interactions. This highlights the importance of proper treatment of the internal covalent components in modeling nonbond interactions with molecular mechanics FFs. ? 2013 Wiley Periodicals, Inc.","container-title":"Journal of Computational Chemistry","DOI":"10.1002/jcc.23354","ISSN":"0192-8651","issue":"25","journalAbbreviation":"Journal of Computational Chemistry","note":"publisher: John Wiley &amp; Sons, Ltd\nCitation Key: CHARMM36","page":"2135-2145","title":"CHARMM36 all-atom additive protein force field: Validation based on comparison to NMR data","volume":"34","author":[{"family":"Huang","given":"Jing"},{"family":"MacKerell Jr","given":"Alexander D."}],"issued":{"date-parts":[["2013",9,30]]}},"locator":"3"}],"schema":"https://github.com/citation-style-language/schema/raw/master/csl-citation.json"} </w:instrText>
      </w:r>
      <w:r w:rsidR="00CB3EBA">
        <w:rPr>
          <w:lang w:val="en-US"/>
        </w:rPr>
        <w:fldChar w:fldCharType="separate"/>
      </w:r>
      <w:r w:rsidR="0057424F" w:rsidRPr="0057424F">
        <w:rPr>
          <w:rFonts w:ascii="Calibri" w:hAnsi="Calibri" w:cs="Calibri"/>
          <w:szCs w:val="24"/>
          <w:vertAlign w:val="superscript"/>
        </w:rPr>
        <w:t>33</w:t>
      </w:r>
      <w:r w:rsidR="00CB3EBA">
        <w:rPr>
          <w:lang w:val="en-US"/>
        </w:rPr>
        <w:fldChar w:fldCharType="end"/>
      </w:r>
      <w:r w:rsidRPr="3BDCA9F8">
        <w:rPr>
          <w:lang w:val="en-US"/>
        </w:rPr>
        <w:t>/</w:t>
      </w:r>
      <w:proofErr w:type="spellStart"/>
      <w:r w:rsidRPr="3BDCA9F8">
        <w:rPr>
          <w:lang w:val="en-US"/>
        </w:rPr>
        <w:t>CGenFF</w:t>
      </w:r>
      <w:proofErr w:type="spellEnd"/>
      <w:r w:rsidR="00CB3EBA">
        <w:rPr>
          <w:lang w:val="en-US"/>
        </w:rPr>
        <w:fldChar w:fldCharType="begin"/>
      </w:r>
      <w:r w:rsidR="0057424F">
        <w:rPr>
          <w:lang w:val="en-US"/>
        </w:rPr>
        <w:instrText xml:space="preserve"> ADDIN ZOTERO_ITEM CSL_CITATION {"citationID":"atifibv1ce","properties":{"formattedCitation":"\\super 34,35\\nosupersub{}","plainCitation":"34,35","noteIndex":0},"citationItems":[{"id":102,"uris":["http://zotero.org/users/7868585/items/TSQY6JNX"],"uri":["http://zotero.org/users/7868585/items/TSQY6JNX"],"itemData":{"id":102,"type":"article-journal","container-title":"Journal of Chemical Information and Modeling","DOI":"10.1021/ci300363c","ISSN":"1549-9596","issue":"12","journalAbbreviation":"J. Chem. Inf. Model.","note":"publisher: American Chemical Society\nCitation Key: CGenFF1","page":"3144-3154","title":"Automation of the CHARMM General Force Field (CGenFF) I: Bond Perception and Atom Typing","volume":"52","author":[{"family":"Vanommeslaeghe","given":"K."},{"family":"MacKerell","given":"A. D."}],"issued":{"date-parts":[["2012",12,21]]}}},{"id":101,"uris":["http://zotero.org/users/7868585/items/TWDSZG9N"],"uri":["http://zotero.org/users/7868585/items/TWDSZG9N"],"itemData":{"id":101,"type":"article-journal","container-title":"Journal of Chemical Information and Modeling","DOI":"10.1021/ci3003649","ISSN":"1549-9596","issue":"12","journalAbbreviation":"J. Chem. Inf. Model.","note":"publisher: American Chemical Society\nCitation Key: CGenFF2","page":"3155-3168","title":"Automation of the CHARMM General Force Field (CGenFF) II: Assignment of Bonded Parameters and Partial Atomic Charges","volume":"52","author":[{"family":"Vanommeslaeghe","given":"K."},{"family":"Raman","given":"E. Prabhu"},{"family":"MacKerell","given":"A. D."}],"issued":{"date-parts":[["2012",12,21]]}}}],"schema":"https://github.com/citation-style-language/schema/raw/master/csl-citation.json"} </w:instrText>
      </w:r>
      <w:r w:rsidR="00CB3EBA">
        <w:rPr>
          <w:lang w:val="en-US"/>
        </w:rPr>
        <w:fldChar w:fldCharType="separate"/>
      </w:r>
      <w:r w:rsidR="0057424F" w:rsidRPr="0057424F">
        <w:rPr>
          <w:rFonts w:ascii="Calibri" w:hAnsi="Calibri" w:cs="Calibri"/>
          <w:szCs w:val="24"/>
          <w:vertAlign w:val="superscript"/>
        </w:rPr>
        <w:t>34,35</w:t>
      </w:r>
      <w:r w:rsidR="00CB3EBA">
        <w:rPr>
          <w:lang w:val="en-US"/>
        </w:rPr>
        <w:fldChar w:fldCharType="end"/>
      </w:r>
      <w:r w:rsidRPr="3BDCA9F8">
        <w:rPr>
          <w:lang w:val="en-US"/>
        </w:rPr>
        <w:t xml:space="preserve">), this means that the choice of protein force field is </w:t>
      </w:r>
      <w:r w:rsidR="00414183" w:rsidRPr="3BDCA9F8">
        <w:rPr>
          <w:lang w:val="en-US"/>
        </w:rPr>
        <w:t>usually</w:t>
      </w:r>
      <w:r w:rsidRPr="3BDCA9F8">
        <w:rPr>
          <w:lang w:val="en-US"/>
        </w:rPr>
        <w:t xml:space="preserve"> determined by the choice of ligand force field</w:t>
      </w:r>
      <w:r w:rsidR="00414183" w:rsidRPr="3BDCA9F8">
        <w:rPr>
          <w:lang w:val="en-US"/>
        </w:rPr>
        <w:t xml:space="preserve"> in practice</w:t>
      </w:r>
      <w:r w:rsidRPr="3BDCA9F8">
        <w:rPr>
          <w:lang w:val="en-US"/>
        </w:rPr>
        <w:t xml:space="preserve">. </w:t>
      </w:r>
      <w:r w:rsidR="00EE0BAD" w:rsidRPr="3BDCA9F8">
        <w:rPr>
          <w:lang w:val="en-US"/>
        </w:rPr>
        <w:t xml:space="preserve">Moreover, while the effect of the ligand force field on free energy calculations can be </w:t>
      </w:r>
      <w:r w:rsidR="00D76EBF">
        <w:rPr>
          <w:lang w:val="en-US"/>
        </w:rPr>
        <w:t>separated from the protein force field</w:t>
      </w:r>
      <w:r w:rsidR="00D76EBF" w:rsidRPr="3BDCA9F8">
        <w:rPr>
          <w:lang w:val="en-US"/>
        </w:rPr>
        <w:t xml:space="preserve"> </w:t>
      </w:r>
      <w:r w:rsidR="0069205F" w:rsidRPr="3BDCA9F8">
        <w:rPr>
          <w:lang w:val="en-US"/>
        </w:rPr>
        <w:t xml:space="preserve">in </w:t>
      </w:r>
      <w:r w:rsidR="0053003F" w:rsidRPr="3BDCA9F8">
        <w:rPr>
          <w:lang w:val="en-US"/>
        </w:rPr>
        <w:t xml:space="preserve">e.g. </w:t>
      </w:r>
      <w:r w:rsidR="0069205F" w:rsidRPr="3BDCA9F8">
        <w:rPr>
          <w:lang w:val="en-US"/>
        </w:rPr>
        <w:t xml:space="preserve">a solvation free energy calculation, this cannot be done in a binding free energy calculation, where it will be </w:t>
      </w:r>
      <w:r w:rsidR="002B6F33" w:rsidRPr="3BDCA9F8">
        <w:rPr>
          <w:lang w:val="en-US"/>
        </w:rPr>
        <w:t xml:space="preserve">nonetheless </w:t>
      </w:r>
      <w:r w:rsidR="0069205F" w:rsidRPr="3BDCA9F8">
        <w:rPr>
          <w:lang w:val="en-US"/>
        </w:rPr>
        <w:t>assumed that the ligand force field is the main source of variability.</w:t>
      </w:r>
      <w:r w:rsidR="00946877" w:rsidRPr="3BDCA9F8">
        <w:rPr>
          <w:lang w:val="en-US"/>
        </w:rPr>
        <w:t xml:space="preserve"> </w:t>
      </w:r>
    </w:p>
    <w:p w14:paraId="33775328" w14:textId="52835B79" w:rsidR="00B365D4" w:rsidRDefault="00C16D50" w:rsidP="00DE5CE3">
      <w:pPr>
        <w:jc w:val="both"/>
        <w:rPr>
          <w:lang w:val="en-US"/>
        </w:rPr>
      </w:pPr>
      <w:r>
        <w:rPr>
          <w:lang w:val="en-US"/>
        </w:rPr>
        <w:t xml:space="preserve">When comparing different force fields, it is rarely the case that all of them are implemented in a single MD engine. This inevitably introduces </w:t>
      </w:r>
      <w:r w:rsidR="00D62D13">
        <w:rPr>
          <w:lang w:val="en-US"/>
        </w:rPr>
        <w:t>another layer of difficulty, as multiple MD engines need to be used to perform the study. In these cases it is difficult to</w:t>
      </w:r>
      <w:r w:rsidR="6C6B2C86">
        <w:rPr>
          <w:lang w:val="en-US"/>
        </w:rPr>
        <w:t xml:space="preserve"> decouple the effect of the force field parameters from other implementation differences</w:t>
      </w:r>
      <w:r w:rsidR="000C4AEB">
        <w:rPr>
          <w:lang w:val="en-US"/>
        </w:rPr>
        <w:t xml:space="preserve"> between MD engines</w:t>
      </w:r>
      <w:r w:rsidR="6C6B2C86">
        <w:rPr>
          <w:lang w:val="en-US"/>
        </w:rPr>
        <w:t xml:space="preserve">. </w:t>
      </w:r>
      <w:r w:rsidR="00F83AD9">
        <w:rPr>
          <w:lang w:val="en-US"/>
        </w:rPr>
        <w:t>Despite this difficulty</w:t>
      </w:r>
      <w:r w:rsidR="6C6B2C86">
        <w:rPr>
          <w:lang w:val="en-US"/>
        </w:rPr>
        <w:t xml:space="preserve">, </w:t>
      </w:r>
      <w:r w:rsidR="4BF665E4">
        <w:rPr>
          <w:lang w:val="en-US"/>
        </w:rPr>
        <w:t>studies comparing different ligand force fields have been performed. For example</w:t>
      </w:r>
      <w:r w:rsidR="3F428E50">
        <w:rPr>
          <w:lang w:val="en-US"/>
        </w:rPr>
        <w:t xml:space="preserve">, </w:t>
      </w:r>
      <w:proofErr w:type="spellStart"/>
      <w:r w:rsidR="6479EDC1">
        <w:rPr>
          <w:lang w:val="en-US"/>
        </w:rPr>
        <w:t>Vassetti</w:t>
      </w:r>
      <w:proofErr w:type="spellEnd"/>
      <w:r w:rsidR="6479EDC1">
        <w:rPr>
          <w:lang w:val="en-US"/>
        </w:rPr>
        <w:t xml:space="preserve"> </w:t>
      </w:r>
      <w:r w:rsidR="00731346" w:rsidRPr="00A01297">
        <w:rPr>
          <w:i/>
          <w:lang w:val="en-US"/>
        </w:rPr>
        <w:t>e</w:t>
      </w:r>
      <w:r w:rsidR="6479EDC1" w:rsidRPr="00A01297">
        <w:rPr>
          <w:i/>
          <w:lang w:val="en-US"/>
        </w:rPr>
        <w:t>t al.</w:t>
      </w:r>
      <w:r w:rsidR="6479EDC1">
        <w:rPr>
          <w:lang w:val="en-US"/>
        </w:rPr>
        <w:t xml:space="preserve"> showed that</w:t>
      </w:r>
      <w:r w:rsidR="452E3579">
        <w:rPr>
          <w:lang w:val="en-US"/>
        </w:rPr>
        <w:t xml:space="preserve"> solvation free energies calculated using either</w:t>
      </w:r>
      <w:r w:rsidR="3F428E50">
        <w:rPr>
          <w:lang w:val="en-US"/>
        </w:rPr>
        <w:t xml:space="preserve"> OPLS-AA </w:t>
      </w:r>
      <w:r w:rsidR="452E3579">
        <w:rPr>
          <w:lang w:val="en-US"/>
        </w:rPr>
        <w:t>or</w:t>
      </w:r>
      <w:r w:rsidR="006A6814">
        <w:rPr>
          <w:lang w:val="en-US"/>
        </w:rPr>
        <w:t xml:space="preserve"> GAFF2</w:t>
      </w:r>
      <w:r w:rsidR="28634D84">
        <w:rPr>
          <w:lang w:val="en-US"/>
        </w:rPr>
        <w:t xml:space="preserve"> </w:t>
      </w:r>
      <w:r w:rsidR="3F54127C">
        <w:rPr>
          <w:lang w:val="en-US"/>
        </w:rPr>
        <w:t>performed comparably against experimen</w:t>
      </w:r>
      <w:r w:rsidR="01192A12">
        <w:rPr>
          <w:lang w:val="en-US"/>
        </w:rPr>
        <w:t>t</w:t>
      </w:r>
      <w:r w:rsidR="59E645E5">
        <w:rPr>
          <w:lang w:val="en-US"/>
        </w:rPr>
        <w:t xml:space="preserve"> </w:t>
      </w:r>
      <w:r w:rsidR="248A93EF">
        <w:rPr>
          <w:lang w:val="en-US"/>
        </w:rPr>
        <w:t xml:space="preserve">on average </w:t>
      </w:r>
      <w:r w:rsidR="59E645E5">
        <w:rPr>
          <w:lang w:val="en-US"/>
        </w:rPr>
        <w:t xml:space="preserve">but there </w:t>
      </w:r>
      <w:r w:rsidR="6DAAD2F9">
        <w:rPr>
          <w:lang w:val="en-US"/>
        </w:rPr>
        <w:t>still were</w:t>
      </w:r>
      <w:r w:rsidR="59E645E5">
        <w:rPr>
          <w:lang w:val="en-US"/>
        </w:rPr>
        <w:t xml:space="preserve"> significant differences between </w:t>
      </w:r>
      <w:r w:rsidR="248A93EF">
        <w:rPr>
          <w:lang w:val="en-US"/>
        </w:rPr>
        <w:t>each of the calculated values</w:t>
      </w:r>
      <w:r w:rsidR="7D2A86AA">
        <w:rPr>
          <w:lang w:val="en-US"/>
        </w:rPr>
        <w:t xml:space="preserve">, </w:t>
      </w:r>
      <w:r w:rsidR="308EFF12">
        <w:rPr>
          <w:lang w:val="en-US"/>
        </w:rPr>
        <w:t xml:space="preserve">with a mean absolute difference of </w:t>
      </w:r>
      <m:oMath>
        <m:r>
          <w:rPr>
            <w:rFonts w:ascii="Cambria Math" w:hAnsi="Cambria Math"/>
            <w:lang w:val="en-US"/>
          </w:rPr>
          <m:t>~</m:t>
        </m:r>
      </m:oMath>
      <w:r w:rsidR="308EFF12" w:rsidRPr="3BDCA9F8">
        <w:rPr>
          <w:rFonts w:eastAsiaTheme="minorEastAsia"/>
          <w:lang w:val="en-US"/>
        </w:rPr>
        <w:t>3.5 kcal/mol</w:t>
      </w:r>
      <w:r w:rsidR="7906F43E" w:rsidRPr="3BDCA9F8">
        <w:rPr>
          <w:rFonts w:eastAsiaTheme="minorEastAsia"/>
          <w:lang w:val="en-US"/>
        </w:rPr>
        <w:t>.</w:t>
      </w:r>
      <w:r w:rsidR="006A6814">
        <w:rPr>
          <w:rFonts w:eastAsiaTheme="minorEastAsia"/>
          <w:lang w:val="en-US"/>
        </w:rPr>
        <w:fldChar w:fldCharType="begin"/>
      </w:r>
      <w:r w:rsidR="00735AB1">
        <w:rPr>
          <w:rFonts w:eastAsiaTheme="minorEastAsia"/>
          <w:lang w:val="en-US"/>
        </w:rPr>
        <w:instrText xml:space="preserve"> ADDIN ZOTERO_ITEM CSL_CITATION {"citationID":"aeg52vbjmj","properties":{"formattedCitation":"\\super 36\\nosupersub{}","plainCitation":"36","noteIndex":0},"citationItems":[{"id":"AAweFCez/w71HeXBk","uris":["http://zotero.org/users/local/ZkAPDpZK/items/QZYJNHH3"],"uri":["http://zotero.org/users/local/ZkAPDpZK/items/QZYJNHH3"],"itemData":{"id":422,"type":"article-journal","container-title":"Journal of Chemical Theory and Computation","DOI":"10.1021/acs.jctc.8b01039","ISSN":"1549-9618, 1549-9626","issue":"3","journalAbbreviation":"J. Chem. Theory Comput.","language":"en","page":"1983-1995","source":"DOI.org (Crossref)","title":"Assessment of GAFF2 and OPLS-AA General Force Fields in Combination with the Water Models TIP3P, SPCE, and OPC3 for the Solvation Free Energy of Druglike Organic Molecules","volume":"15","author":[{"family":"Vassetti","given":"Dario"},{"family":"Pagliai","given":"Marco"},{"family":"Procacci","given":"Piero"}],"issued":{"date-parts":[["2019",3,12]]}}}],"schema":"https://github.com/citation-style-language/schema/raw/master/csl-citation.json"} </w:instrText>
      </w:r>
      <w:r w:rsidR="006A6814">
        <w:rPr>
          <w:rFonts w:eastAsiaTheme="minorEastAsia"/>
          <w:lang w:val="en-US"/>
        </w:rPr>
        <w:fldChar w:fldCharType="separate"/>
      </w:r>
      <w:r w:rsidR="0057424F" w:rsidRPr="0057424F">
        <w:rPr>
          <w:rFonts w:ascii="Calibri" w:hAnsi="Calibri" w:cs="Calibri"/>
          <w:szCs w:val="24"/>
          <w:vertAlign w:val="superscript"/>
        </w:rPr>
        <w:t>36</w:t>
      </w:r>
      <w:r w:rsidR="006A6814">
        <w:rPr>
          <w:rFonts w:eastAsiaTheme="minorEastAsia"/>
          <w:lang w:val="en-US"/>
        </w:rPr>
        <w:fldChar w:fldCharType="end"/>
      </w:r>
      <w:r w:rsidR="7906F43E" w:rsidRPr="3BDCA9F8">
        <w:rPr>
          <w:rFonts w:eastAsiaTheme="minorEastAsia"/>
          <w:lang w:val="en-US"/>
        </w:rPr>
        <w:t xml:space="preserve"> Similarly, </w:t>
      </w:r>
      <w:r w:rsidR="633364C4" w:rsidRPr="3BDCA9F8">
        <w:rPr>
          <w:rFonts w:eastAsiaTheme="minorEastAsia"/>
          <w:lang w:val="en-US"/>
        </w:rPr>
        <w:t>GAFF was</w:t>
      </w:r>
      <w:r w:rsidR="00731346">
        <w:rPr>
          <w:rFonts w:eastAsiaTheme="minorEastAsia"/>
          <w:lang w:val="en-US"/>
        </w:rPr>
        <w:t xml:space="preserve"> also</w:t>
      </w:r>
      <w:r w:rsidR="633364C4" w:rsidRPr="3BDCA9F8">
        <w:rPr>
          <w:rFonts w:eastAsiaTheme="minorEastAsia"/>
          <w:lang w:val="en-US"/>
        </w:rPr>
        <w:t xml:space="preserve"> compared against OPLS3</w:t>
      </w:r>
      <w:r w:rsidR="73CFFEAB" w:rsidRPr="3BDCA9F8">
        <w:rPr>
          <w:rFonts w:eastAsiaTheme="minorEastAsia"/>
          <w:lang w:val="en-US"/>
        </w:rPr>
        <w:t>e</w:t>
      </w:r>
      <w:r w:rsidR="53F9A750" w:rsidRPr="3BDCA9F8">
        <w:rPr>
          <w:rFonts w:eastAsiaTheme="minorEastAsia"/>
          <w:lang w:val="en-US"/>
        </w:rPr>
        <w:t xml:space="preserve">, where the latter displayed better </w:t>
      </w:r>
      <w:r w:rsidR="00387161">
        <w:rPr>
          <w:rFonts w:eastAsiaTheme="minorEastAsia"/>
          <w:lang w:val="en-US"/>
        </w:rPr>
        <w:t>agreement</w:t>
      </w:r>
      <w:r w:rsidR="00387161" w:rsidRPr="3BDCA9F8">
        <w:rPr>
          <w:rFonts w:eastAsiaTheme="minorEastAsia"/>
          <w:lang w:val="en-US"/>
        </w:rPr>
        <w:t xml:space="preserve"> </w:t>
      </w:r>
      <w:r w:rsidR="00387161">
        <w:rPr>
          <w:rFonts w:eastAsiaTheme="minorEastAsia"/>
          <w:lang w:val="en-US"/>
        </w:rPr>
        <w:t>with</w:t>
      </w:r>
      <w:r w:rsidR="00387161" w:rsidRPr="3BDCA9F8">
        <w:rPr>
          <w:rFonts w:eastAsiaTheme="minorEastAsia"/>
          <w:lang w:val="en-US"/>
        </w:rPr>
        <w:t xml:space="preserve"> </w:t>
      </w:r>
      <w:r w:rsidR="53F9A750" w:rsidRPr="3BDCA9F8">
        <w:rPr>
          <w:rFonts w:eastAsiaTheme="minorEastAsia"/>
          <w:lang w:val="en-US"/>
        </w:rPr>
        <w:t>experiment</w:t>
      </w:r>
      <w:r w:rsidR="7142A323" w:rsidRPr="3BDCA9F8">
        <w:rPr>
          <w:rFonts w:eastAsiaTheme="minorEastAsia"/>
          <w:lang w:val="en-US"/>
        </w:rPr>
        <w:t xml:space="preserve"> and the correlation </w:t>
      </w:r>
      <w:r w:rsidR="000A6EEB">
        <w:rPr>
          <w:rFonts w:eastAsiaTheme="minorEastAsia"/>
          <w:lang w:val="en-US"/>
        </w:rPr>
        <w:t>(R</w:t>
      </w:r>
      <w:r w:rsidR="000A6EEB" w:rsidRPr="000A6EEB">
        <w:rPr>
          <w:rFonts w:eastAsiaTheme="minorEastAsia"/>
          <w:vertAlign w:val="superscript"/>
          <w:lang w:val="en-US"/>
        </w:rPr>
        <w:t>2</w:t>
      </w:r>
      <w:r w:rsidR="000A6EEB">
        <w:rPr>
          <w:rFonts w:eastAsiaTheme="minorEastAsia"/>
          <w:lang w:val="en-US"/>
        </w:rPr>
        <w:t xml:space="preserve">) </w:t>
      </w:r>
      <w:r w:rsidR="7142A323" w:rsidRPr="3BDCA9F8">
        <w:rPr>
          <w:rFonts w:eastAsiaTheme="minorEastAsia"/>
          <w:lang w:val="en-US"/>
        </w:rPr>
        <w:t xml:space="preserve">between results from the two force fields was system-dependent, ranging from </w:t>
      </w:r>
      <m:oMath>
        <m:r>
          <w:rPr>
            <w:rFonts w:ascii="Cambria Math" w:hAnsi="Cambria Math"/>
            <w:lang w:val="en-US"/>
          </w:rPr>
          <m:t>~</m:t>
        </m:r>
      </m:oMath>
      <w:r w:rsidR="6F6FD8C1" w:rsidRPr="3BDCA9F8">
        <w:rPr>
          <w:rFonts w:eastAsiaTheme="minorEastAsia"/>
          <w:lang w:val="en-US"/>
        </w:rPr>
        <w:t xml:space="preserve">0.6 to </w:t>
      </w:r>
      <m:oMath>
        <m:r>
          <w:rPr>
            <w:rFonts w:ascii="Cambria Math" w:hAnsi="Cambria Math"/>
            <w:lang w:val="en-US"/>
          </w:rPr>
          <m:t>~</m:t>
        </m:r>
      </m:oMath>
      <w:r w:rsidR="6F6FD8C1" w:rsidRPr="3BDCA9F8">
        <w:rPr>
          <w:rFonts w:eastAsiaTheme="minorEastAsia"/>
          <w:lang w:val="en-US"/>
        </w:rPr>
        <w:t>0.9.</w:t>
      </w:r>
      <w:r w:rsidR="006A6814">
        <w:rPr>
          <w:rFonts w:eastAsiaTheme="minorEastAsia"/>
          <w:lang w:val="en-US"/>
        </w:rPr>
        <w:fldChar w:fldCharType="begin"/>
      </w:r>
      <w:r w:rsidR="00735AB1">
        <w:rPr>
          <w:rFonts w:eastAsiaTheme="minorEastAsia"/>
          <w:lang w:val="en-US"/>
        </w:rPr>
        <w:instrText xml:space="preserve"> ADDIN ZOTERO_ITEM CSL_CITATION {"citationID":"a21qptbdlnk","properties":{"formattedCitation":"\\super 7\\nosupersub{}","plainCitation":"7","noteIndex":0},"citationItems":[{"id":"AAweFCez/wNlchBvw","uris":["http://zotero.org/users/local/ZkAPDpZK/items/7T2KGUHL"],"uri":["http://zotero.org/users/local/ZkAPDpZK/items/7T2KGUHL"],"itemData":{"id":416,"type":"article-journal","container-title":"Journal of Chemical Theory and Computation","DOI":"10.1021/acs.jctc.8b01290","ISSN":"1549-9618, 1549-9626","issue":"3","journalAbbreviation":"J. Chem. Theory Comput.","language":"en","page":"1884-1895","source":"DOI.org (Crossref)","title":"Predicting Activity Cliffs with Free-Energy Perturbation","volume":"15","author":[{"family":"Pérez-Benito","given":"Laura"},{"family":"Casajuana-Martin","given":"Nil"},{"family":"Jiménez-Rosés","given":"Mireia"},{"family":"Vlijmen","given":"Herman","non-dropping-particle":"van"},{"family":"Tresadern","given":"Gary"}],"issued":{"date-parts":[["2019",3,12]]}}}],"schema":"https://github.com/citation-style-language/schema/raw/master/csl-citation.json"} </w:instrText>
      </w:r>
      <w:r w:rsidR="006A6814">
        <w:rPr>
          <w:rFonts w:eastAsiaTheme="minorEastAsia"/>
          <w:lang w:val="en-US"/>
        </w:rPr>
        <w:fldChar w:fldCharType="separate"/>
      </w:r>
      <w:r w:rsidR="0057424F" w:rsidRPr="0057424F">
        <w:rPr>
          <w:rFonts w:ascii="Calibri" w:hAnsi="Calibri" w:cs="Calibri"/>
          <w:szCs w:val="24"/>
          <w:vertAlign w:val="superscript"/>
        </w:rPr>
        <w:t>7</w:t>
      </w:r>
      <w:r w:rsidR="006A6814">
        <w:rPr>
          <w:rFonts w:eastAsiaTheme="minorEastAsia"/>
          <w:lang w:val="en-US"/>
        </w:rPr>
        <w:fldChar w:fldCharType="end"/>
      </w:r>
    </w:p>
    <w:p w14:paraId="27E9FDA7" w14:textId="1F16AF86" w:rsidR="00396545" w:rsidRPr="00DF7447" w:rsidRDefault="00731346" w:rsidP="6D9BAC83">
      <w:pPr>
        <w:jc w:val="both"/>
        <w:rPr>
          <w:lang w:val="en-US"/>
        </w:rPr>
      </w:pPr>
      <w:r>
        <w:rPr>
          <w:lang w:val="en-US"/>
        </w:rPr>
        <w:t>It transpires that s</w:t>
      </w:r>
      <w:r w:rsidR="1AAEEC99" w:rsidRPr="52AB435D">
        <w:rPr>
          <w:lang w:val="en-US"/>
        </w:rPr>
        <w:t>e</w:t>
      </w:r>
      <w:r w:rsidR="52C5056B" w:rsidRPr="52AB435D">
        <w:rPr>
          <w:lang w:val="en-US"/>
        </w:rPr>
        <w:t>nsitivity towards force field parameters</w:t>
      </w:r>
      <w:r>
        <w:rPr>
          <w:lang w:val="en-US"/>
        </w:rPr>
        <w:t xml:space="preserve"> also</w:t>
      </w:r>
      <w:r w:rsidR="52C5056B" w:rsidRPr="52AB435D">
        <w:rPr>
          <w:lang w:val="en-US"/>
        </w:rPr>
        <w:t xml:space="preserve"> extends to </w:t>
      </w:r>
      <w:r w:rsidR="19E5C428" w:rsidRPr="52AB435D">
        <w:rPr>
          <w:lang w:val="en-US"/>
        </w:rPr>
        <w:t xml:space="preserve">minute differences in the parameters of the same force field. For example, </w:t>
      </w:r>
      <w:r w:rsidR="411202AE" w:rsidRPr="52AB435D">
        <w:rPr>
          <w:lang w:val="en-US"/>
        </w:rPr>
        <w:t xml:space="preserve">Rocklin </w:t>
      </w:r>
      <w:r w:rsidR="411202AE" w:rsidRPr="00443DC6">
        <w:rPr>
          <w:i/>
          <w:lang w:val="en-US"/>
        </w:rPr>
        <w:t>et al.</w:t>
      </w:r>
      <w:r w:rsidR="6B9CE02D" w:rsidRPr="52AB435D">
        <w:rPr>
          <w:lang w:val="en-US"/>
        </w:rPr>
        <w:t xml:space="preserve"> demonstrated</w:t>
      </w:r>
      <w:r w:rsidR="4E50E967" w:rsidRPr="52AB435D">
        <w:rPr>
          <w:lang w:val="en-US"/>
        </w:rPr>
        <w:t xml:space="preserve"> </w:t>
      </w:r>
      <w:r w:rsidR="00CD7A8E">
        <w:rPr>
          <w:lang w:val="en-US"/>
        </w:rPr>
        <w:t xml:space="preserve">that </w:t>
      </w:r>
      <w:r w:rsidR="00FD41F9">
        <w:rPr>
          <w:lang w:val="en-US"/>
        </w:rPr>
        <w:t xml:space="preserve">small variations in the </w:t>
      </w:r>
      <w:proofErr w:type="spellStart"/>
      <w:r w:rsidR="00FD41F9">
        <w:rPr>
          <w:lang w:val="en-US"/>
        </w:rPr>
        <w:t>nonbonded</w:t>
      </w:r>
      <w:proofErr w:type="spellEnd"/>
      <w:r w:rsidR="00FD41F9">
        <w:rPr>
          <w:lang w:val="en-US"/>
        </w:rPr>
        <w:t xml:space="preserve"> parameters, such as charge differences of more than 0.02 e, can result in significant free energy changes of more than 1 kcal/mol.</w:t>
      </w:r>
      <w:r w:rsidR="00FD41F9" w:rsidRPr="52AB435D" w:rsidDel="00FD41F9">
        <w:rPr>
          <w:lang w:val="en-US"/>
        </w:rPr>
        <w:t xml:space="preserve"> </w:t>
      </w:r>
      <w:r w:rsidR="006A6814">
        <w:rPr>
          <w:lang w:val="en-US"/>
        </w:rPr>
        <w:fldChar w:fldCharType="begin"/>
      </w:r>
      <w:r w:rsidR="00735AB1">
        <w:rPr>
          <w:lang w:val="en-US"/>
        </w:rPr>
        <w:instrText xml:space="preserve"> ADDIN ZOTERO_ITEM CSL_CITATION {"citationID":"a5hmt09rmj","properties":{"formattedCitation":"\\super 37\\nosupersub{}","plainCitation":"37","noteIndex":0},"citationItems":[{"id":"AAweFCez/88GdNXKB","uris":["http://zotero.org/users/local/ZkAPDpZK/items/N957674X"],"uri":["http://zotero.org/users/local/ZkAPDpZK/items/N957674X"],"itemData":{"id":425,"type":"article-journal","container-title":"Journal of Chemical Theory and Computation","DOI":"10.1021/ct400315q","ISSN":"1549-9618, 1549-9626","issue":"7","journalAbbreviation":"J. Chem. Theory Comput.","language":"en","page":"3072-3083","source":"DOI.org (Crossref)","title":"Calculating the Sensitivity and Robustness of Binding Free Energy Calculations to Force Field Parameters","volume":"9","author":[{"family":"Rocklin","given":"Gabriel J."},{"family":"Mobley","given":"David L."},{"family":"Dill","given":"Ken A."}],"issued":{"date-parts":[["2013",7,9]]}}}],"schema":"https://github.com/citation-style-language/schema/raw/master/csl-citation.json"} </w:instrText>
      </w:r>
      <w:r w:rsidR="006A6814">
        <w:rPr>
          <w:lang w:val="en-US"/>
        </w:rPr>
        <w:fldChar w:fldCharType="separate"/>
      </w:r>
      <w:r w:rsidR="0057424F" w:rsidRPr="0057424F">
        <w:rPr>
          <w:rFonts w:ascii="Calibri" w:hAnsi="Calibri" w:cs="Calibri"/>
          <w:szCs w:val="24"/>
          <w:vertAlign w:val="superscript"/>
        </w:rPr>
        <w:t>37</w:t>
      </w:r>
      <w:r w:rsidR="006A6814">
        <w:rPr>
          <w:lang w:val="en-US"/>
        </w:rPr>
        <w:fldChar w:fldCharType="end"/>
      </w:r>
      <w:r w:rsidR="5209719E" w:rsidRPr="52AB435D">
        <w:rPr>
          <w:lang w:val="en-US"/>
        </w:rPr>
        <w:t xml:space="preserve"> </w:t>
      </w:r>
      <w:r w:rsidR="1F4EB71B" w:rsidRPr="52AB435D">
        <w:rPr>
          <w:lang w:val="en-US"/>
        </w:rPr>
        <w:t xml:space="preserve">These results are especially relevant to charge derivation methods, which are notorious for their dependence on the ligand conformation. </w:t>
      </w:r>
      <w:r w:rsidR="1C5CDB97" w:rsidRPr="52AB435D">
        <w:rPr>
          <w:lang w:val="en-US"/>
        </w:rPr>
        <w:t>In view of this,</w:t>
      </w:r>
      <w:r w:rsidR="045DBA9F" w:rsidRPr="52AB435D">
        <w:rPr>
          <w:lang w:val="en-US"/>
        </w:rPr>
        <w:t xml:space="preserve"> </w:t>
      </w:r>
      <w:r w:rsidR="006A6814">
        <w:rPr>
          <w:lang w:val="en-US"/>
        </w:rPr>
        <w:t>Manzoni and Ryde</w:t>
      </w:r>
      <w:r w:rsidR="2BFB848F" w:rsidRPr="52AB435D">
        <w:rPr>
          <w:lang w:val="en-US"/>
        </w:rPr>
        <w:t xml:space="preserve"> </w:t>
      </w:r>
      <w:r w:rsidR="33E3C13F" w:rsidRPr="52AB435D">
        <w:rPr>
          <w:lang w:val="en-US"/>
        </w:rPr>
        <w:t xml:space="preserve">compared different charge derivation methods </w:t>
      </w:r>
      <w:r w:rsidR="0A06A345" w:rsidRPr="52AB435D">
        <w:rPr>
          <w:lang w:val="en-US"/>
        </w:rPr>
        <w:t>for ligands bound to galectin-</w:t>
      </w:r>
      <w:r w:rsidR="53C35A0F" w:rsidRPr="52AB435D">
        <w:rPr>
          <w:lang w:val="en-US"/>
        </w:rPr>
        <w:t>3</w:t>
      </w:r>
      <w:r w:rsidR="0A06A345" w:rsidRPr="52AB435D">
        <w:rPr>
          <w:lang w:val="en-US"/>
        </w:rPr>
        <w:t xml:space="preserve">C </w:t>
      </w:r>
      <w:r w:rsidR="33E3C13F" w:rsidRPr="52AB435D">
        <w:rPr>
          <w:lang w:val="en-US"/>
        </w:rPr>
        <w:t xml:space="preserve">using different starting </w:t>
      </w:r>
      <w:r w:rsidR="00A751B6">
        <w:rPr>
          <w:lang w:val="en-US"/>
        </w:rPr>
        <w:t xml:space="preserve">ligand </w:t>
      </w:r>
      <w:r w:rsidR="33E3C13F" w:rsidRPr="52AB435D">
        <w:rPr>
          <w:lang w:val="en-US"/>
        </w:rPr>
        <w:t xml:space="preserve">geometries and found </w:t>
      </w:r>
      <w:r w:rsidR="75B2BD53" w:rsidRPr="52AB435D">
        <w:rPr>
          <w:lang w:val="en-US"/>
        </w:rPr>
        <w:t xml:space="preserve">that </w:t>
      </w:r>
      <w:r w:rsidR="0E1ED8C2" w:rsidRPr="52AB435D">
        <w:rPr>
          <w:lang w:val="en-US"/>
        </w:rPr>
        <w:t xml:space="preserve">these can result in </w:t>
      </w:r>
      <w:r w:rsidR="00464B38">
        <w:rPr>
          <w:lang w:val="en-US"/>
        </w:rPr>
        <w:t xml:space="preserve">binding free energy </w:t>
      </w:r>
      <w:r w:rsidR="0E1ED8C2" w:rsidRPr="52AB435D">
        <w:rPr>
          <w:lang w:val="en-US"/>
        </w:rPr>
        <w:t xml:space="preserve">discrepancies </w:t>
      </w:r>
      <w:r w:rsidR="239CB944" w:rsidRPr="52AB435D">
        <w:rPr>
          <w:lang w:val="en-US"/>
        </w:rPr>
        <w:t>of more than 1 kcal/mol.</w:t>
      </w:r>
      <w:r w:rsidR="006A6814">
        <w:rPr>
          <w:lang w:val="en-US"/>
        </w:rPr>
        <w:fldChar w:fldCharType="begin"/>
      </w:r>
      <w:r w:rsidR="00735AB1">
        <w:rPr>
          <w:lang w:val="en-US"/>
        </w:rPr>
        <w:instrText xml:space="preserve"> ADDIN ZOTERO_ITEM CSL_CITATION {"citationID":"a29hicnfggj","properties":{"formattedCitation":"\\super 38\\nosupersub{}","plainCitation":"38","noteIndex":0},"citationItems":[{"id":"AAweFCez/AyRiIJxD","uris":["http://zotero.org/users/local/ZkAPDpZK/items/VTABYS5C"],"uri":["http://zotero.org/users/local/ZkAPDpZK/items/VTABYS5C"],"itemData":{"id":427,"type":"article-journal","container-title":"Journal of Computer-Aided Molecular Design","DOI":"10.1007/s10822-018-0110-5","ISSN":"0920-654X, 1573-4951","issue":"4","journalAbbreviation":"J. Comput. Aided. Mol. Des.","language":"en","page":"529-536","source":"DOI.org (Crossref)","title":"Assessing the stability of free-energy perturbation calculations by performing variations in the method","volume":"32","author":[{"family":"Manzoni","given":"Francesco"},{"family":"Ryde","given":"Ulf"}],"issued":{"date-parts":[["2018",4]]}}}],"schema":"https://github.com/citation-style-language/schema/raw/master/csl-citation.json"} </w:instrText>
      </w:r>
      <w:r w:rsidR="006A6814">
        <w:rPr>
          <w:lang w:val="en-US"/>
        </w:rPr>
        <w:fldChar w:fldCharType="separate"/>
      </w:r>
      <w:r w:rsidR="0057424F" w:rsidRPr="0057424F">
        <w:rPr>
          <w:rFonts w:ascii="Calibri" w:hAnsi="Calibri" w:cs="Calibri"/>
          <w:szCs w:val="24"/>
          <w:vertAlign w:val="superscript"/>
        </w:rPr>
        <w:t>38</w:t>
      </w:r>
      <w:r w:rsidR="006A6814">
        <w:rPr>
          <w:lang w:val="en-US"/>
        </w:rPr>
        <w:fldChar w:fldCharType="end"/>
      </w:r>
      <w:r w:rsidR="239CB944" w:rsidRPr="52AB435D">
        <w:rPr>
          <w:lang w:val="en-US"/>
        </w:rPr>
        <w:t xml:space="preserve"> </w:t>
      </w:r>
      <w:r w:rsidR="1B68B8A7" w:rsidRPr="52AB435D">
        <w:rPr>
          <w:lang w:val="en-US"/>
        </w:rPr>
        <w:t xml:space="preserve">Comparison to experiment was also </w:t>
      </w:r>
      <w:r w:rsidR="6953084E" w:rsidRPr="52AB435D">
        <w:rPr>
          <w:lang w:val="en-US"/>
        </w:rPr>
        <w:t>in</w:t>
      </w:r>
      <w:r w:rsidR="6696DC32" w:rsidRPr="52AB435D">
        <w:rPr>
          <w:lang w:val="en-US"/>
        </w:rPr>
        <w:t>c</w:t>
      </w:r>
      <w:r w:rsidR="6953084E" w:rsidRPr="52AB435D">
        <w:rPr>
          <w:lang w:val="en-US"/>
        </w:rPr>
        <w:t>onsistent</w:t>
      </w:r>
      <w:r w:rsidR="1B68B8A7" w:rsidRPr="52AB435D">
        <w:rPr>
          <w:lang w:val="en-US"/>
        </w:rPr>
        <w:t xml:space="preserve">, with </w:t>
      </w:r>
      <w:r w:rsidR="00A01297">
        <w:rPr>
          <w:lang w:val="en-US"/>
        </w:rPr>
        <w:t xml:space="preserve">the </w:t>
      </w:r>
      <w:r w:rsidR="2FA029BE" w:rsidRPr="00A01297">
        <w:rPr>
          <w:lang w:val="en-US"/>
        </w:rPr>
        <w:t>RESP</w:t>
      </w:r>
      <w:r w:rsidR="00A01297">
        <w:rPr>
          <w:lang w:val="en-US"/>
        </w:rPr>
        <w:t xml:space="preserve"> method</w:t>
      </w:r>
      <w:r w:rsidR="00801D48">
        <w:rPr>
          <w:lang w:val="en-US"/>
        </w:rPr>
        <w:fldChar w:fldCharType="begin"/>
      </w:r>
      <w:r w:rsidR="0057424F">
        <w:rPr>
          <w:lang w:val="en-US"/>
        </w:rPr>
        <w:instrText xml:space="preserve"> ADDIN ZOTERO_ITEM CSL_CITATION {"citationID":"a16l87ecn7j","properties":{"formattedCitation":"\\super 39\\nosupersub{}","plainCitation":"39","noteIndex":0},"citationItems":[{"id":64,"uris":["http://zotero.org/users/7868585/items/BH6HG2Q8"],"uri":["http://zotero.org/users/7868585/items/BH6HG2Q8"],"itemData":{"id":64,"type":"article-journal","container-title":"The Journal of Physical Chemistry","DOI":"10.1021/j100142a004","ISSN":"0022-3654, 1541-5740","issue":"40","journalAbbreviation":"J. Phys. Chem.","language":"en","note":"Citation Key: RESP\npublisher: ACS Publications","page":"10269-10280","source":"DOI.org (Crossref)","title":"A well-behaved electrostatic potential based method using charge restraints for deriving atomic charges: the RESP model","title-short":"A well-behaved electrostatic potential based method using charge restraints for deriving atomic charges","volume":"97","author":[{"family":"Bayly","given":"Christopher I."},{"family":"Cieplak","given":"Piotr"},{"family":"Cornell","given":"Wendy"},{"family":"Kollman","given":"Peter A."}],"issued":{"date-parts":[["1993",10]]}}}],"schema":"https://github.com/citation-style-language/schema/raw/master/csl-citation.json"} </w:instrText>
      </w:r>
      <w:r w:rsidR="00801D48">
        <w:rPr>
          <w:lang w:val="en-US"/>
        </w:rPr>
        <w:fldChar w:fldCharType="separate"/>
      </w:r>
      <w:r w:rsidR="0057424F" w:rsidRPr="0057424F">
        <w:rPr>
          <w:rFonts w:ascii="Calibri" w:hAnsi="Calibri" w:cs="Calibri"/>
          <w:szCs w:val="24"/>
          <w:vertAlign w:val="superscript"/>
        </w:rPr>
        <w:t>39</w:t>
      </w:r>
      <w:r w:rsidR="00801D48">
        <w:rPr>
          <w:lang w:val="en-US"/>
        </w:rPr>
        <w:fldChar w:fldCharType="end"/>
      </w:r>
      <w:r w:rsidR="030629F7" w:rsidRPr="00A01297">
        <w:rPr>
          <w:lang w:val="en-US"/>
        </w:rPr>
        <w:t xml:space="preserve"> </w:t>
      </w:r>
      <w:r w:rsidR="00171D8D">
        <w:rPr>
          <w:lang w:val="en-US"/>
        </w:rPr>
        <w:t>generating</w:t>
      </w:r>
      <w:r w:rsidR="00171D8D" w:rsidRPr="52AB435D">
        <w:rPr>
          <w:lang w:val="en-US"/>
        </w:rPr>
        <w:t xml:space="preserve"> </w:t>
      </w:r>
      <w:r w:rsidR="057441FB" w:rsidRPr="52AB435D">
        <w:rPr>
          <w:lang w:val="en-US"/>
        </w:rPr>
        <w:t xml:space="preserve">the datasets with both highest and lowest correlation against experimental values. </w:t>
      </w:r>
    </w:p>
    <w:p w14:paraId="15C0CB2A" w14:textId="1E9B9437" w:rsidR="07AEC7B4" w:rsidRPr="00C1456F" w:rsidRDefault="007D551A" w:rsidP="00AC7502">
      <w:pPr>
        <w:jc w:val="both"/>
        <w:rPr>
          <w:lang w:val="en-US"/>
        </w:rPr>
      </w:pPr>
      <w:r w:rsidRPr="00C1456F">
        <w:rPr>
          <w:lang w:val="en-US"/>
        </w:rPr>
        <w:t xml:space="preserve">Addressing the </w:t>
      </w:r>
      <w:r w:rsidR="0009327C" w:rsidRPr="00C1456F">
        <w:rPr>
          <w:lang w:val="en-US"/>
        </w:rPr>
        <w:t xml:space="preserve">significant sensitivity of </w:t>
      </w:r>
      <w:r w:rsidR="00C545EC" w:rsidRPr="00C1456F">
        <w:rPr>
          <w:lang w:val="en-US"/>
        </w:rPr>
        <w:t>binding and solvation free energies to the force field functional form and its parameters is not trivial</w:t>
      </w:r>
      <w:r w:rsidR="00A01297">
        <w:rPr>
          <w:lang w:val="en-US"/>
        </w:rPr>
        <w:t xml:space="preserve">, owing </w:t>
      </w:r>
      <w:r w:rsidR="009F7861">
        <w:rPr>
          <w:lang w:val="en-US"/>
        </w:rPr>
        <w:t xml:space="preserve">to the </w:t>
      </w:r>
      <w:r w:rsidR="009729A7">
        <w:rPr>
          <w:lang w:val="en-US"/>
        </w:rPr>
        <w:t xml:space="preserve">inherent </w:t>
      </w:r>
      <w:r w:rsidR="009F7861">
        <w:rPr>
          <w:lang w:val="en-US"/>
        </w:rPr>
        <w:t xml:space="preserve">limitations </w:t>
      </w:r>
      <w:r w:rsidR="009729A7">
        <w:rPr>
          <w:lang w:val="en-US"/>
        </w:rPr>
        <w:t>of choosing a particular</w:t>
      </w:r>
      <w:r w:rsidR="00764B22">
        <w:rPr>
          <w:lang w:val="en-US"/>
        </w:rPr>
        <w:t xml:space="preserve"> approximate</w:t>
      </w:r>
      <w:r w:rsidR="009729A7">
        <w:rPr>
          <w:lang w:val="en-US"/>
        </w:rPr>
        <w:t xml:space="preserve"> functional form over another</w:t>
      </w:r>
      <w:r w:rsidR="00C545EC" w:rsidRPr="00C1456F">
        <w:rPr>
          <w:lang w:val="en-US"/>
        </w:rPr>
        <w:t>.</w:t>
      </w:r>
      <w:r w:rsidR="00051FB5">
        <w:rPr>
          <w:lang w:val="en-US"/>
        </w:rPr>
        <w:t xml:space="preserve"> </w:t>
      </w:r>
      <w:r w:rsidR="00D50595">
        <w:rPr>
          <w:lang w:val="en-US"/>
        </w:rPr>
        <w:t>Nevertheless</w:t>
      </w:r>
      <w:r w:rsidR="00233FD0">
        <w:rPr>
          <w:lang w:val="en-US"/>
        </w:rPr>
        <w:t>, reproducibility between different force fields is expected to be higher</w:t>
      </w:r>
      <w:r w:rsidR="00F82C53">
        <w:rPr>
          <w:lang w:val="en-US"/>
        </w:rPr>
        <w:t xml:space="preserve"> if</w:t>
      </w:r>
      <w:r w:rsidR="007F73E7">
        <w:rPr>
          <w:lang w:val="en-US"/>
        </w:rPr>
        <w:t xml:space="preserve"> they </w:t>
      </w:r>
      <w:r w:rsidR="00AB0D6D">
        <w:rPr>
          <w:lang w:val="en-US"/>
        </w:rPr>
        <w:t>are constantly updated to improve their performance against experiment in edge cases</w:t>
      </w:r>
      <w:r w:rsidR="00EB56EE">
        <w:rPr>
          <w:lang w:val="en-US"/>
        </w:rPr>
        <w:t xml:space="preserve">. </w:t>
      </w:r>
      <w:r w:rsidR="006F0166">
        <w:rPr>
          <w:lang w:val="en-US"/>
        </w:rPr>
        <w:t xml:space="preserve">This can be achieved by using bespoke force fields with </w:t>
      </w:r>
      <w:r w:rsidR="007415AE">
        <w:rPr>
          <w:lang w:val="en-US"/>
        </w:rPr>
        <w:t xml:space="preserve">a suitable level of quantum theory, such as </w:t>
      </w:r>
      <w:r w:rsidR="007415AE" w:rsidRPr="00A01297">
        <w:rPr>
          <w:lang w:val="en-US"/>
        </w:rPr>
        <w:t>QUBE</w:t>
      </w:r>
      <w:r w:rsidR="00434174">
        <w:rPr>
          <w:lang w:val="en-US"/>
        </w:rPr>
        <w:fldChar w:fldCharType="begin"/>
      </w:r>
      <w:r w:rsidR="0057424F">
        <w:rPr>
          <w:lang w:val="en-US"/>
        </w:rPr>
        <w:instrText xml:space="preserve"> ADDIN ZOTERO_ITEM CSL_CITATION {"citationID":"a2e7v3akocf","properties":{"formattedCitation":"\\super 40\\nosupersub{}","plainCitation":"40","noteIndex":0},"citationItems":[{"id":95,"uris":["http://zotero.org/users/7868585/items/5MTYH894"],"uri":["http://zotero.org/users/7868585/items/5MTYH894"],"itemData":{"id":95,"type":"article-journal","container-title":"ACS Omega","DOI":"10.1021/acsomega.9b01769","ISSN":"2470-1343","issue":"11","journalAbbreviation":"ACS Omega","note":"publisher: American Chemical Society\nCitation Key: QUBE","page":"14537-14550","title":"Development and Validation of the Quantum Mechanical Bespoke Protein Force Field","volume":"4","author":[{"family":"Allen","given":"Alice E. A."},{"family":"Robertson","given":"Michael J."},{"family":"Payne","given":"Michael C."},{"family":"Cole","given":"Daniel J."}],"issued":{"date-parts":[["2019",9,10]]}}}],"schema":"https://github.com/citation-style-language/schema/raw/master/csl-citation.json"} </w:instrText>
      </w:r>
      <w:r w:rsidR="00434174">
        <w:rPr>
          <w:lang w:val="en-US"/>
        </w:rPr>
        <w:fldChar w:fldCharType="separate"/>
      </w:r>
      <w:r w:rsidR="0057424F" w:rsidRPr="0057424F">
        <w:rPr>
          <w:rFonts w:ascii="Calibri" w:hAnsi="Calibri" w:cs="Calibri"/>
          <w:szCs w:val="24"/>
          <w:vertAlign w:val="superscript"/>
        </w:rPr>
        <w:t>40</w:t>
      </w:r>
      <w:r w:rsidR="00434174">
        <w:rPr>
          <w:lang w:val="en-US"/>
        </w:rPr>
        <w:fldChar w:fldCharType="end"/>
      </w:r>
      <w:r w:rsidR="007415AE" w:rsidRPr="00A01297">
        <w:rPr>
          <w:lang w:val="en-US"/>
        </w:rPr>
        <w:t xml:space="preserve">, </w:t>
      </w:r>
      <w:r w:rsidR="004D0D62" w:rsidRPr="00A01297">
        <w:rPr>
          <w:lang w:val="en-US"/>
        </w:rPr>
        <w:t>or force fields wh</w:t>
      </w:r>
      <w:r w:rsidR="00FF699D" w:rsidRPr="00A01297">
        <w:rPr>
          <w:lang w:val="en-US"/>
        </w:rPr>
        <w:t xml:space="preserve">ich are constantly updated with </w:t>
      </w:r>
      <w:r w:rsidR="007954BB" w:rsidRPr="00A01297">
        <w:rPr>
          <w:lang w:val="en-US"/>
        </w:rPr>
        <w:t xml:space="preserve">extra </w:t>
      </w:r>
      <w:r w:rsidR="00FF699D" w:rsidRPr="00A01297">
        <w:rPr>
          <w:lang w:val="en-US"/>
        </w:rPr>
        <w:t xml:space="preserve">parameters </w:t>
      </w:r>
      <w:r w:rsidR="00DC2576" w:rsidRPr="00A01297">
        <w:rPr>
          <w:lang w:val="en-US"/>
        </w:rPr>
        <w:t>to handle edge cases, such as OPLS3</w:t>
      </w:r>
      <w:r w:rsidR="00434174">
        <w:rPr>
          <w:lang w:val="en-US"/>
        </w:rPr>
        <w:fldChar w:fldCharType="begin"/>
      </w:r>
      <w:r w:rsidR="0057424F">
        <w:rPr>
          <w:lang w:val="en-US"/>
        </w:rPr>
        <w:instrText xml:space="preserve"> ADDIN ZOTERO_ITEM CSL_CITATION {"citationID":"a1ihs3ogg5o","properties":{"formattedCitation":"\\super 41\\nosupersub{}","plainCitation":"41","noteIndex":0},"citationItems":[{"id":62,"uris":["http://zotero.org/users/7868585/items/YCYIHM6G"],"uri":["http://zotero.org/users/7868585/items/YCYIHM6G"],"itemData":{"id":62,"type":"article-journal","container-title":"Journal of Chemical Theory and Computation","DOI":"10.1021/acs.jctc.5b00864","ISSN":"1549-9618, 1549-9626","issue":"1","journalAbbreviation":"J. Chem. Theory Comput.","language":"en","note":"Citation Key: OPLS3","page":"281-296","source":"DOI.org (Crossref)","title":"OPLS3: A Force Field Providing Broad Coverage of Drug-like Small Molecules and Proteins","title-short":"OPLS3","volume":"12","author":[{"family":"Harder","given":"Edward"},{"family":"Damm","given":"Wolfgang"},{"family":"Maple","given":"Jon"},{"family":"Wu","given":"Chuanjie"},{"family":"Reboul","given":"Mark"},{"family":"Xiang","given":"Jin Yu"},{"family":"Wang","given":"Lingle"},{"family":"Lupyan","given":"Dmitry"},{"family":"Dahlgren","given":"Markus K."},{"family":"Knight","given":"Jennifer L."},{"family":"Kaus","given":"Joseph W."},{"family":"Cerutti","given":"David S."},{"family":"Krilov","given":"Goran"},{"family":"Jorgensen","given":"William L."},{"family":"Abel","given":"Robert"},{"family":"Friesner","given":"Richard A."}],"issued":{"date-parts":[["2016",1,12]]}},"locator":"3"}],"schema":"https://github.com/citation-style-language/schema/raw/master/csl-citation.json"} </w:instrText>
      </w:r>
      <w:r w:rsidR="00434174">
        <w:rPr>
          <w:lang w:val="en-US"/>
        </w:rPr>
        <w:fldChar w:fldCharType="separate"/>
      </w:r>
      <w:r w:rsidR="0057424F" w:rsidRPr="0057424F">
        <w:rPr>
          <w:rFonts w:ascii="Calibri" w:hAnsi="Calibri" w:cs="Calibri"/>
          <w:szCs w:val="24"/>
          <w:vertAlign w:val="superscript"/>
        </w:rPr>
        <w:t>41</w:t>
      </w:r>
      <w:r w:rsidR="00434174">
        <w:rPr>
          <w:lang w:val="en-US"/>
        </w:rPr>
        <w:fldChar w:fldCharType="end"/>
      </w:r>
      <w:r w:rsidR="00434174">
        <w:rPr>
          <w:lang w:val="en-US"/>
        </w:rPr>
        <w:t xml:space="preserve"> </w:t>
      </w:r>
      <w:r w:rsidR="00DC2576" w:rsidRPr="00A01297">
        <w:rPr>
          <w:lang w:val="en-US"/>
        </w:rPr>
        <w:t xml:space="preserve">and </w:t>
      </w:r>
      <w:proofErr w:type="spellStart"/>
      <w:r w:rsidR="00050177" w:rsidRPr="00A01297">
        <w:rPr>
          <w:lang w:val="en-US"/>
        </w:rPr>
        <w:t>OpenFF</w:t>
      </w:r>
      <w:proofErr w:type="spellEnd"/>
      <w:r w:rsidR="00434174">
        <w:rPr>
          <w:lang w:val="en-US"/>
        </w:rPr>
        <w:fldChar w:fldCharType="begin"/>
      </w:r>
      <w:r w:rsidR="0057424F">
        <w:rPr>
          <w:lang w:val="en-US"/>
        </w:rPr>
        <w:instrText xml:space="preserve"> ADDIN ZOTERO_ITEM CSL_CITATION {"citationID":"ai5bohmjr3","properties":{"formattedCitation":"\\super 42\\nosupersub{}","plainCitation":"42","noteIndex":0},"citationItems":[{"id":61,"uris":["http://zotero.org/users/7868585/items/GRTFS94P"],"uri":["http://zotero.org/users/7868585/items/GRTFS94P"],"itemData":{"id":61,"type":"report","abstract":"We describe the structure and optimization of the Open Force Field 1.0.0 small molecule force field, code-named Parsley. Parsley uses the SMIRKS-native Open Force Field (SMIRNOFF) parameter assignment formalism in which parameter types are assigned directly by chemical perception, in contrast to traditional atom type-based approaches.  This method provides a natural means to incorporate increasingly diverse chemistry without needlessly increasing force field complexity.  In this work, we present essentially a full optimization of the valence parameters in the force field. The optimization was carried out with the ForceBalance tool and was informed by reference quantum chemical data that include torsion potential energy profiles, optimized gas-phase structures, and vibrational frequencies. These data were computed and are maintained with QCArchive, an open-source and freely available distributed computing and database software ecosystem. Tests of the resulting force field against compounds and data types outside the training set show improvements in optimized geometries and conformational energetics and demonstrate that Parsley's accuracy for liquid properties is similar to that of other general force fields. &lt;br&gt;","genre":"preprint","note":"DOI: 10.26434/chemrxiv.13082561.v1\nCitation Key: OpenFF","source":"DOI.org (Crossref)","title":"Development and Benchmarking of Open Force Field v1.0.0, the Parsley Small Molecule Force Field","URL":"https://chemrxiv.org/articles/preprint/Development_and_Benchmarking_of_Open_Force_Field_v1_0_0_the_Parsley_Small_Molecule_Force_Field/13082561/1","author":[{"family":"Qiu","given":"Yudong"},{"family":"Smith","given":"Daniel"},{"family":"Boothroyd","given":"Simon"},{"family":"Jang","given":"Hyesu"},{"family":"Wagner","given":"Jeffrey"},{"family":"Bannan","given":"Caitlin C."},{"family":"Gokey","given":"Trevor"},{"family":"Lim","given":"Victoria T."},{"family":"Stern","given":"Chaya"},{"family":"Rizzi","given":"Andrea"},{"family":"Lucas","given":"Xavier"},{"family":"Tjanaka","given":"Bryon"},{"family":"Shirts","given":"Michael R."},{"family":"Gilson","given":"Michael"},{"family":"Chodera","given":"John"},{"family":"Bayly","given":"Christopher I."},{"family":"Mobley","given":"David"},{"family":"Wang","given":"Lee-Ping"}],"accessed":{"date-parts":[["2021",4,9]]},"issued":{"date-parts":[["2020",10,15]]}}}],"schema":"https://github.com/citation-style-language/schema/raw/master/csl-citation.json"} </w:instrText>
      </w:r>
      <w:r w:rsidR="00434174">
        <w:rPr>
          <w:lang w:val="en-US"/>
        </w:rPr>
        <w:fldChar w:fldCharType="separate"/>
      </w:r>
      <w:r w:rsidR="0057424F" w:rsidRPr="0057424F">
        <w:rPr>
          <w:rFonts w:ascii="Calibri" w:hAnsi="Calibri" w:cs="Calibri"/>
          <w:szCs w:val="24"/>
          <w:vertAlign w:val="superscript"/>
        </w:rPr>
        <w:t>42</w:t>
      </w:r>
      <w:r w:rsidR="00434174">
        <w:rPr>
          <w:lang w:val="en-US"/>
        </w:rPr>
        <w:fldChar w:fldCharType="end"/>
      </w:r>
      <w:r w:rsidR="002D6ADC" w:rsidRPr="00A01297">
        <w:rPr>
          <w:lang w:val="en-US"/>
        </w:rPr>
        <w:t>.</w:t>
      </w:r>
      <w:r w:rsidR="001240B5" w:rsidRPr="00A01297">
        <w:rPr>
          <w:lang w:val="en-US"/>
        </w:rPr>
        <w:t xml:space="preserve"> </w:t>
      </w:r>
      <w:r w:rsidR="00621A8C" w:rsidRPr="00A01297">
        <w:rPr>
          <w:lang w:val="en-US"/>
        </w:rPr>
        <w:t xml:space="preserve">It is even more challenging to increase the </w:t>
      </w:r>
      <w:r w:rsidR="00621A8C" w:rsidRPr="00A01297">
        <w:rPr>
          <w:lang w:val="en-US"/>
        </w:rPr>
        <w:lastRenderedPageBreak/>
        <w:t xml:space="preserve">reproducibility of </w:t>
      </w:r>
      <w:r w:rsidR="00FD5BA5" w:rsidRPr="00A01297">
        <w:rPr>
          <w:lang w:val="en-US"/>
        </w:rPr>
        <w:t xml:space="preserve">the </w:t>
      </w:r>
      <w:r w:rsidR="00621A8C" w:rsidRPr="00A01297">
        <w:rPr>
          <w:lang w:val="en-US"/>
        </w:rPr>
        <w:t>charge derivation methods</w:t>
      </w:r>
      <w:r w:rsidR="00FD5BA5" w:rsidRPr="00A01297">
        <w:rPr>
          <w:lang w:val="en-US"/>
        </w:rPr>
        <w:t xml:space="preserve">, </w:t>
      </w:r>
      <w:r w:rsidR="00A01297">
        <w:rPr>
          <w:lang w:val="en-US"/>
        </w:rPr>
        <w:t>given</w:t>
      </w:r>
      <w:r w:rsidR="00FD5BA5" w:rsidRPr="00A01297">
        <w:rPr>
          <w:lang w:val="en-US"/>
        </w:rPr>
        <w:t xml:space="preserve"> the inherent</w:t>
      </w:r>
      <w:r w:rsidR="00035C55" w:rsidRPr="00A01297">
        <w:rPr>
          <w:lang w:val="en-US"/>
        </w:rPr>
        <w:t xml:space="preserve"> limitations of </w:t>
      </w:r>
      <w:r w:rsidR="00A01297">
        <w:rPr>
          <w:lang w:val="en-US"/>
        </w:rPr>
        <w:t>atom-</w:t>
      </w:r>
      <w:r w:rsidR="00B1358F">
        <w:rPr>
          <w:lang w:val="en-US"/>
        </w:rPr>
        <w:t>centered</w:t>
      </w:r>
      <w:r w:rsidR="00A01297">
        <w:rPr>
          <w:lang w:val="en-US"/>
        </w:rPr>
        <w:t xml:space="preserve"> point charges</w:t>
      </w:r>
      <w:r w:rsidR="00035C55" w:rsidRPr="00A01297">
        <w:rPr>
          <w:lang w:val="en-US"/>
        </w:rPr>
        <w:t>. These can be partially circumvented by using force fields with a more sophisticated treatment of the electrostatic interactions, such as AMOEBA</w:t>
      </w:r>
      <w:r w:rsidR="00434174">
        <w:rPr>
          <w:lang w:val="en-US"/>
        </w:rPr>
        <w:fldChar w:fldCharType="begin"/>
      </w:r>
      <w:r w:rsidR="0057424F">
        <w:rPr>
          <w:lang w:val="en-US"/>
        </w:rPr>
        <w:instrText xml:space="preserve"> ADDIN ZOTERO_ITEM CSL_CITATION {"citationID":"a1obk6e179p","properties":{"formattedCitation":"\\super 43\\nosupersub{}","plainCitation":"43","noteIndex":0},"citationItems":[{"id":60,"uris":["http://zotero.org/users/7868585/items/FBXWAHRB"],"uri":["http://zotero.org/users/7868585/items/FBXWAHRB"],"itemData":{"id":60,"type":"article-journal","container-title":"The Journal of Physical Chemistry B","DOI":"10.1021/jp027815+","ISSN":"1520-6106","issue":"24","journalAbbreviation":"J. Phys. Chem. B","note":"publisher: American Chemical Society\nCitation Key: AMOEBA","page":"5933-5947","title":"Polarizable Atomic Multipole Water Model for Molecular Mechanics Simulation","volume":"107","author":[{"family":"Ren","given":"Pengyu"},{"family":"Ponder","given":"Jay W."}],"issued":{"date-parts":[["2003",6,1]]}}}],"schema":"https://github.com/citation-style-language/schema/raw/master/csl-citation.json"} </w:instrText>
      </w:r>
      <w:r w:rsidR="00434174">
        <w:rPr>
          <w:lang w:val="en-US"/>
        </w:rPr>
        <w:fldChar w:fldCharType="separate"/>
      </w:r>
      <w:r w:rsidR="0057424F" w:rsidRPr="0057424F">
        <w:rPr>
          <w:rFonts w:ascii="Calibri" w:hAnsi="Calibri" w:cs="Calibri"/>
          <w:szCs w:val="24"/>
          <w:vertAlign w:val="superscript"/>
        </w:rPr>
        <w:t>43</w:t>
      </w:r>
      <w:r w:rsidR="00434174">
        <w:rPr>
          <w:lang w:val="en-US"/>
        </w:rPr>
        <w:fldChar w:fldCharType="end"/>
      </w:r>
      <w:r w:rsidR="00035C55" w:rsidRPr="00A01297">
        <w:rPr>
          <w:lang w:val="en-US"/>
        </w:rPr>
        <w:t>, but</w:t>
      </w:r>
      <w:r w:rsidR="00035C55">
        <w:rPr>
          <w:lang w:val="en-US"/>
        </w:rPr>
        <w:t xml:space="preserve"> </w:t>
      </w:r>
      <w:r w:rsidR="00093C58">
        <w:rPr>
          <w:lang w:val="en-US"/>
        </w:rPr>
        <w:t>the</w:t>
      </w:r>
      <w:r w:rsidR="00A01297">
        <w:rPr>
          <w:lang w:val="en-US"/>
        </w:rPr>
        <w:t>se</w:t>
      </w:r>
      <w:r w:rsidR="00035C55">
        <w:rPr>
          <w:lang w:val="en-US"/>
        </w:rPr>
        <w:t xml:space="preserve"> </w:t>
      </w:r>
      <w:r w:rsidR="005072CE">
        <w:rPr>
          <w:lang w:val="en-US"/>
        </w:rPr>
        <w:t xml:space="preserve">currently </w:t>
      </w:r>
      <w:r w:rsidR="00035C55">
        <w:rPr>
          <w:lang w:val="en-US"/>
        </w:rPr>
        <w:t>remain of limited utility to drug discovery</w:t>
      </w:r>
      <w:r w:rsidR="0026785C">
        <w:rPr>
          <w:lang w:val="en-US"/>
        </w:rPr>
        <w:t xml:space="preserve"> due to their</w:t>
      </w:r>
      <w:r w:rsidR="00FE70E0">
        <w:rPr>
          <w:lang w:val="en-US"/>
        </w:rPr>
        <w:t xml:space="preserve"> high</w:t>
      </w:r>
      <w:r w:rsidR="0026785C">
        <w:rPr>
          <w:lang w:val="en-US"/>
        </w:rPr>
        <w:t xml:space="preserve"> </w:t>
      </w:r>
      <w:r w:rsidR="0074795A">
        <w:rPr>
          <w:lang w:val="en-US"/>
        </w:rPr>
        <w:t>computational cost</w:t>
      </w:r>
      <w:r w:rsidR="00035C55" w:rsidRPr="00C1456F">
        <w:t>.</w:t>
      </w:r>
    </w:p>
    <w:p w14:paraId="529F78C2" w14:textId="6293F6CF" w:rsidR="006F399B" w:rsidRDefault="13B9DA30" w:rsidP="52AB435D">
      <w:pPr>
        <w:jc w:val="both"/>
        <w:rPr>
          <w:b/>
          <w:bCs/>
          <w:lang w:val="en-US"/>
        </w:rPr>
      </w:pPr>
      <w:r w:rsidRPr="3BDCA9F8">
        <w:rPr>
          <w:b/>
          <w:bCs/>
          <w:lang w:val="en-US"/>
        </w:rPr>
        <w:t>Water force field</w:t>
      </w:r>
    </w:p>
    <w:p w14:paraId="1D3996FE" w14:textId="5977BB7E" w:rsidR="07AEC7B4" w:rsidRDefault="28644EEF" w:rsidP="52AB435D">
      <w:pPr>
        <w:jc w:val="both"/>
        <w:rPr>
          <w:lang w:val="en-US"/>
        </w:rPr>
      </w:pPr>
      <w:r w:rsidRPr="52AB435D">
        <w:rPr>
          <w:lang w:val="en-US"/>
        </w:rPr>
        <w:t>Additionally, the water model can also impact the results</w:t>
      </w:r>
      <w:r w:rsidR="1C0BBFA3" w:rsidRPr="52AB435D">
        <w:rPr>
          <w:lang w:val="en-US"/>
        </w:rPr>
        <w:t xml:space="preserve"> obtained.</w:t>
      </w:r>
      <w:r w:rsidR="00CC30FB">
        <w:rPr>
          <w:lang w:val="en-US"/>
        </w:rPr>
        <w:t xml:space="preserve"> Although implicit/continuum</w:t>
      </w:r>
      <w:r w:rsidR="1C0BBFA3" w:rsidRPr="52AB435D">
        <w:rPr>
          <w:lang w:val="en-US"/>
        </w:rPr>
        <w:t xml:space="preserve"> </w:t>
      </w:r>
      <w:r w:rsidR="00CC30FB">
        <w:rPr>
          <w:lang w:val="en-US"/>
        </w:rPr>
        <w:t>solvent models</w:t>
      </w:r>
      <w:r w:rsidR="00255565">
        <w:rPr>
          <w:lang w:val="en-US"/>
        </w:rPr>
        <w:fldChar w:fldCharType="begin"/>
      </w:r>
      <w:r w:rsidR="00735AB1">
        <w:rPr>
          <w:lang w:val="en-US"/>
        </w:rPr>
        <w:instrText xml:space="preserve"> ADDIN ZOTERO_ITEM CSL_CITATION {"citationID":"a2fjft18psa","properties":{"formattedCitation":"\\super 44\\nosupersub{}","plainCitation":"44","noteIndex":0},"citationItems":[{"id":"AAweFCez/UJgdreHQ","uris":["http://zotero.org/users/local/ZkAPDpZK/items/D92YJAWS"],"uri":["http://zotero.org/users/local/ZkAPDpZK/items/D92YJAWS"],"itemData":{"id":471,"type":"article-journal","container-title":"Perspectives in Drug Discovery and Design","DOI":"10.1023/A:1008763014207","ISSN":"09282866","issue":"1","journalAbbreviation":"Perspect. Drug Discov. Des.","page":"113-135","source":"DOI.org (Crossref)","title":"Combined molecular mechanical and continuum solvent approach (MM-PBSA/GBSA) to predict ligand binding","volume":"18","author":[{"family":"Massova","given":"Irina"},{"family":"Kollman","given":"Peter A."}],"issued":{"date-parts":[["2000"]]}}}],"schema":"https://github.com/citation-style-language/schema/raw/master/csl-citation.json"} </w:instrText>
      </w:r>
      <w:r w:rsidR="00255565">
        <w:rPr>
          <w:lang w:val="en-US"/>
        </w:rPr>
        <w:fldChar w:fldCharType="separate"/>
      </w:r>
      <w:r w:rsidR="0057424F" w:rsidRPr="0057424F">
        <w:rPr>
          <w:rFonts w:ascii="Calibri" w:hAnsi="Calibri" w:cs="Calibri"/>
          <w:szCs w:val="24"/>
          <w:vertAlign w:val="superscript"/>
        </w:rPr>
        <w:t>44</w:t>
      </w:r>
      <w:r w:rsidR="00255565">
        <w:rPr>
          <w:lang w:val="en-US"/>
        </w:rPr>
        <w:fldChar w:fldCharType="end"/>
      </w:r>
      <w:r w:rsidR="00255565">
        <w:rPr>
          <w:lang w:val="en-US"/>
        </w:rPr>
        <w:t xml:space="preserve"> </w:t>
      </w:r>
      <w:r w:rsidR="00CC30FB">
        <w:rPr>
          <w:lang w:val="en-US"/>
        </w:rPr>
        <w:t xml:space="preserve">can appear desirable, owing to </w:t>
      </w:r>
      <w:r w:rsidR="00C2704B">
        <w:rPr>
          <w:lang w:val="en-US"/>
        </w:rPr>
        <w:t>the</w:t>
      </w:r>
      <w:r w:rsidR="00CC30FB">
        <w:rPr>
          <w:lang w:val="en-US"/>
        </w:rPr>
        <w:t xml:space="preserve"> rapid convergence</w:t>
      </w:r>
      <w:r w:rsidR="00C2704B">
        <w:rPr>
          <w:lang w:val="en-US"/>
        </w:rPr>
        <w:t xml:space="preserve"> they offer</w:t>
      </w:r>
      <w:r w:rsidR="00CC30FB">
        <w:rPr>
          <w:lang w:val="en-US"/>
        </w:rPr>
        <w:t xml:space="preserve">, it has been </w:t>
      </w:r>
      <w:r w:rsidR="56361E26" w:rsidRPr="52AB435D">
        <w:rPr>
          <w:lang w:val="en-US"/>
        </w:rPr>
        <w:t xml:space="preserve"> demonstrated by Michel </w:t>
      </w:r>
      <w:r w:rsidR="56361E26" w:rsidRPr="52AB435D">
        <w:rPr>
          <w:i/>
          <w:iCs/>
          <w:lang w:val="en-US"/>
        </w:rPr>
        <w:t>et al.</w:t>
      </w:r>
      <w:r w:rsidR="56361E26" w:rsidRPr="52AB435D">
        <w:rPr>
          <w:lang w:val="en-US"/>
        </w:rPr>
        <w:t xml:space="preserve"> </w:t>
      </w:r>
      <w:r w:rsidR="00CC30FB">
        <w:rPr>
          <w:lang w:val="en-US"/>
        </w:rPr>
        <w:t xml:space="preserve">that </w:t>
      </w:r>
      <w:r w:rsidR="00E2401A">
        <w:rPr>
          <w:lang w:val="en-US"/>
        </w:rPr>
        <w:t>their usage</w:t>
      </w:r>
      <w:r w:rsidR="00CC30FB">
        <w:rPr>
          <w:lang w:val="en-US"/>
        </w:rPr>
        <w:t xml:space="preserve"> </w:t>
      </w:r>
      <w:r w:rsidR="56361E26" w:rsidRPr="52AB435D">
        <w:rPr>
          <w:lang w:val="en-US"/>
        </w:rPr>
        <w:t>can lead to inaccuracies in systems for which binding site waters are important.</w:t>
      </w:r>
      <w:r w:rsidR="00443DC6">
        <w:rPr>
          <w:lang w:val="en-US"/>
        </w:rPr>
        <w:fldChar w:fldCharType="begin"/>
      </w:r>
      <w:r w:rsidR="00735AB1">
        <w:rPr>
          <w:lang w:val="en-US"/>
        </w:rPr>
        <w:instrText xml:space="preserve"> ADDIN ZOTERO_ITEM CSL_CITATION {"citationID":"UvhKy89A","properties":{"formattedCitation":"\\super 45\\nosupersub{}","plainCitation":"45","noteIndex":0},"citationItems":[{"id":"AAweFCez/GHjnRY5o","uris":["http://zotero.org/users/local/ZkAPDpZK/items/ALU5XDF9"],"uri":["http://zotero.org/users/local/ZkAPDpZK/items/ALU5XDF9"],"itemData":{"id":407,"type":"article-journal","container-title":"Journal of Medicinal Chemistry","DOI":"10.1021/jm061021s","ISSN":"0022-2623, 1520-4804","issue":"25","journalAbbreviation":"J. Med. Chem.","language":"en","page":"7427-7439","source":"DOI.org (Crossref)","title":"Protein-Ligand Binding Affinity Predictions by Implicit Solvent Simulations: A Tool for Lead Optimization?","title-short":"Protein-Ligand Binding Affinity Predictions by Implicit Solvent Simulations","volume":"49","author":[{"family":"Michel","given":"Julien"},{"family":"Verdonk","given":"Marcel L."},{"family":"Essex","given":"Jonathan W."}],"issued":{"date-parts":[["2006",12]]}}}],"schema":"https://github.com/citation-style-language/schema/raw/master/csl-citation.json"} </w:instrText>
      </w:r>
      <w:r w:rsidR="00443DC6">
        <w:rPr>
          <w:lang w:val="en-US"/>
        </w:rPr>
        <w:fldChar w:fldCharType="separate"/>
      </w:r>
      <w:r w:rsidR="0057424F" w:rsidRPr="0057424F">
        <w:rPr>
          <w:rFonts w:ascii="Calibri" w:hAnsi="Calibri" w:cs="Calibri"/>
          <w:szCs w:val="24"/>
          <w:vertAlign w:val="superscript"/>
        </w:rPr>
        <w:t>45</w:t>
      </w:r>
      <w:r w:rsidR="00443DC6">
        <w:rPr>
          <w:lang w:val="en-US"/>
        </w:rPr>
        <w:fldChar w:fldCharType="end"/>
      </w:r>
      <w:r w:rsidR="56361E26" w:rsidRPr="52AB435D">
        <w:rPr>
          <w:lang w:val="en-US"/>
        </w:rPr>
        <w:t xml:space="preserve"> </w:t>
      </w:r>
      <w:r w:rsidR="358890BF" w:rsidRPr="52AB435D">
        <w:rPr>
          <w:lang w:val="en-US"/>
        </w:rPr>
        <w:t xml:space="preserve">A GCMC study of 35 </w:t>
      </w:r>
      <w:proofErr w:type="spellStart"/>
      <w:r w:rsidR="358890BF" w:rsidRPr="52AB435D">
        <w:rPr>
          <w:lang w:val="en-US"/>
        </w:rPr>
        <w:t>bromodomain</w:t>
      </w:r>
      <w:proofErr w:type="spellEnd"/>
      <w:r w:rsidR="358890BF" w:rsidRPr="52AB435D">
        <w:rPr>
          <w:lang w:val="en-US"/>
        </w:rPr>
        <w:t xml:space="preserve"> proteins by Aldeghi </w:t>
      </w:r>
      <w:r w:rsidR="358890BF" w:rsidRPr="52AB435D">
        <w:rPr>
          <w:i/>
          <w:iCs/>
          <w:lang w:val="en-US"/>
        </w:rPr>
        <w:t xml:space="preserve">et al. </w:t>
      </w:r>
      <w:r w:rsidR="358890BF" w:rsidRPr="52AB435D">
        <w:rPr>
          <w:lang w:val="en-US"/>
        </w:rPr>
        <w:t xml:space="preserve">showed that </w:t>
      </w:r>
      <w:r w:rsidR="44297FE4" w:rsidRPr="52AB435D">
        <w:rPr>
          <w:lang w:val="en-US"/>
        </w:rPr>
        <w:t>whilst the trends in water binding free energies across the dataset were similar for the TIP3P, TIP4P and SPC water models</w:t>
      </w:r>
      <w:r w:rsidR="00021DAD">
        <w:rPr>
          <w:lang w:val="en-US"/>
        </w:rPr>
        <w:fldChar w:fldCharType="begin"/>
      </w:r>
      <w:r w:rsidR="0057424F">
        <w:rPr>
          <w:lang w:val="en-US"/>
        </w:rPr>
        <w:instrText xml:space="preserve"> ADDIN ZOTERO_ITEM CSL_CITATION {"citationID":"aphneas5fo","properties":{"formattedCitation":"\\super 46\\nosupersub{}","plainCitation":"46","noteIndex":0},"citationItems":[{"id":953,"uris":["http://zotero.org/users/7868585/items/IMVJ9X3P"],"uri":["http://zotero.org/users/7868585/items/IMVJ9X3P"],"itemData":{"id":953,"type":"article-journal","container-title":"The Journal of Chemical Physics","DOI":"10/dg9sq8","ISSN":"0021-9606","issue":"2","journalAbbreviation":"J. Chem. Phys.","note":"publisher: American Institute of Physics\nCitation Key: TIP3P","page":"926-935","title":"Comparison of simple potential functions for simulating liquid water","volume":"79","author":[{"family":"Jorgensen","given":"William L."},{"family":"Chandrasekhar","given":"Jayaraman"},{"family":"Madura","given":"Jeffry D."},{"family":"Impey","given":"Roger W."},{"family":"Klein","given":"Michael L."}],"issued":{"date-parts":[["1983",7,15]]}}}],"schema":"https://github.com/citation-style-language/schema/raw/master/csl-citation.json"} </w:instrText>
      </w:r>
      <w:r w:rsidR="00021DAD">
        <w:rPr>
          <w:lang w:val="en-US"/>
        </w:rPr>
        <w:fldChar w:fldCharType="separate"/>
      </w:r>
      <w:r w:rsidR="0057424F" w:rsidRPr="0057424F">
        <w:rPr>
          <w:rFonts w:ascii="Calibri" w:hAnsi="Calibri" w:cs="Calibri"/>
          <w:szCs w:val="24"/>
          <w:vertAlign w:val="superscript"/>
        </w:rPr>
        <w:t>46</w:t>
      </w:r>
      <w:r w:rsidR="00021DAD">
        <w:rPr>
          <w:lang w:val="en-US"/>
        </w:rPr>
        <w:fldChar w:fldCharType="end"/>
      </w:r>
      <w:r w:rsidR="599E0FE2" w:rsidRPr="52AB435D">
        <w:rPr>
          <w:lang w:val="en-US"/>
        </w:rPr>
        <w:t xml:space="preserve">, the absolute </w:t>
      </w:r>
      <w:r w:rsidR="00A01297">
        <w:rPr>
          <w:lang w:val="en-US"/>
        </w:rPr>
        <w:t xml:space="preserve">values of the binding </w:t>
      </w:r>
      <w:r w:rsidR="599E0FE2" w:rsidRPr="52AB435D">
        <w:rPr>
          <w:lang w:val="en-US"/>
        </w:rPr>
        <w:t>free energy can differ significantly.</w:t>
      </w:r>
      <w:r w:rsidR="00443DC6">
        <w:rPr>
          <w:lang w:val="en-US"/>
        </w:rPr>
        <w:fldChar w:fldCharType="begin"/>
      </w:r>
      <w:r w:rsidR="00735AB1">
        <w:rPr>
          <w:lang w:val="en-US"/>
        </w:rPr>
        <w:instrText xml:space="preserve"> ADDIN ZOTERO_ITEM CSL_CITATION {"citationID":"Vj6xF5bx","properties":{"formattedCitation":"\\super 47\\nosupersub{}","plainCitation":"47","noteIndex":0},"citationItems":[{"id":"AAweFCez/HM6nrm39","uris":["http://zotero.org/users/local/ZkAPDpZK/items/L33LPZ9X"],"uri":["http://zotero.org/users/local/ZkAPDpZK/items/L33LPZ9X"],"itemData":{"id":408,"type":"article-journal","container-title":"Communications Chemistry","DOI":"10.1038/s42004-018-0019-x","ISSN":"2399-3669","issue":"1","journalAbbreviation":"Commun. Chem.","language":"en","page":"19","source":"DOI.org (Crossref)","title":"Large-scale analysis of water stability in bromodomain binding pockets with grand canonical Monte Carlo","volume":"1","author":[{"family":"Aldeghi","given":"Matteo"},{"family":"Ross","given":"Gregory A."},{"family":"Bodkin","given":"Michael J."},{"family":"Essex","given":"Jonathan W."},{"family":"Knapp","given":"Stefan"},{"family":"Biggin","given":"Philip C."}],"issued":{"date-parts":[["2018",12]]}}}],"schema":"https://github.com/citation-style-language/schema/raw/master/csl-citation.json"} </w:instrText>
      </w:r>
      <w:r w:rsidR="00443DC6">
        <w:rPr>
          <w:lang w:val="en-US"/>
        </w:rPr>
        <w:fldChar w:fldCharType="separate"/>
      </w:r>
      <w:r w:rsidR="0057424F" w:rsidRPr="0057424F">
        <w:rPr>
          <w:rFonts w:ascii="Calibri" w:hAnsi="Calibri" w:cs="Calibri"/>
          <w:szCs w:val="24"/>
          <w:vertAlign w:val="superscript"/>
        </w:rPr>
        <w:t>47</w:t>
      </w:r>
      <w:r w:rsidR="00443DC6">
        <w:rPr>
          <w:lang w:val="en-US"/>
        </w:rPr>
        <w:fldChar w:fldCharType="end"/>
      </w:r>
      <w:r w:rsidR="1E255956" w:rsidRPr="52AB435D">
        <w:rPr>
          <w:lang w:val="en-US"/>
        </w:rPr>
        <w:t xml:space="preserve"> </w:t>
      </w:r>
      <w:r w:rsidR="138A3D31" w:rsidRPr="52AB435D">
        <w:rPr>
          <w:lang w:val="en-US"/>
        </w:rPr>
        <w:t xml:space="preserve">A </w:t>
      </w:r>
      <w:r w:rsidR="00A01297">
        <w:rPr>
          <w:lang w:val="en-US"/>
        </w:rPr>
        <w:t>related problem</w:t>
      </w:r>
      <w:r w:rsidR="138A3D31" w:rsidRPr="52AB435D">
        <w:rPr>
          <w:lang w:val="en-US"/>
        </w:rPr>
        <w:t xml:space="preserve"> is the fact that water models are parametri</w:t>
      </w:r>
      <w:r w:rsidR="1E228E4E" w:rsidRPr="52AB435D">
        <w:rPr>
          <w:lang w:val="en-US"/>
        </w:rPr>
        <w:t>z</w:t>
      </w:r>
      <w:r w:rsidR="138A3D31" w:rsidRPr="52AB435D">
        <w:rPr>
          <w:lang w:val="en-US"/>
        </w:rPr>
        <w:t xml:space="preserve">ed to </w:t>
      </w:r>
      <w:r w:rsidR="557D39ED" w:rsidRPr="52AB435D">
        <w:rPr>
          <w:lang w:val="en-US"/>
        </w:rPr>
        <w:t>reproduce bulk water properties,</w:t>
      </w:r>
      <w:r w:rsidR="00794B14">
        <w:rPr>
          <w:lang w:val="en-US"/>
        </w:rPr>
        <w:fldChar w:fldCharType="begin"/>
      </w:r>
      <w:r w:rsidR="0057424F">
        <w:rPr>
          <w:lang w:val="en-US"/>
        </w:rPr>
        <w:instrText xml:space="preserve"> ADDIN ZOTERO_ITEM CSL_CITATION {"citationID":"a1ivbl70uk0","properties":{"formattedCitation":"\\super 46\\nosupersub{}","plainCitation":"46","noteIndex":0},"citationItems":[{"id":953,"uris":["http://zotero.org/users/7868585/items/IMVJ9X3P"],"uri":["http://zotero.org/users/7868585/items/IMVJ9X3P"],"itemData":{"id":953,"type":"article-journal","container-title":"The Journal of Chemical Physics","DOI":"10/dg9sq8","ISSN":"0021-9606","issue":"2","journalAbbreviation":"J. Chem. Phys.","note":"publisher: American Institute of Physics\nCitation Key: TIP3P","page":"926-935","title":"Comparison of simple potential functions for simulating liquid water","volume":"79","author":[{"family":"Jorgensen","given":"William L."},{"family":"Chandrasekhar","given":"Jayaraman"},{"family":"Madura","given":"Jeffry D."},{"family":"Impey","given":"Roger W."},{"family":"Klein","given":"Michael L."}],"issued":{"date-parts":[["1983",7,15]]}}}],"schema":"https://github.com/citation-style-language/schema/raw/master/csl-citation.json"} </w:instrText>
      </w:r>
      <w:r w:rsidR="00794B14">
        <w:rPr>
          <w:lang w:val="en-US"/>
        </w:rPr>
        <w:fldChar w:fldCharType="separate"/>
      </w:r>
      <w:r w:rsidR="0057424F" w:rsidRPr="0057424F">
        <w:rPr>
          <w:rFonts w:ascii="Calibri" w:hAnsi="Calibri" w:cs="Calibri"/>
          <w:szCs w:val="24"/>
          <w:vertAlign w:val="superscript"/>
        </w:rPr>
        <w:t>46</w:t>
      </w:r>
      <w:r w:rsidR="00794B14">
        <w:rPr>
          <w:lang w:val="en-US"/>
        </w:rPr>
        <w:fldChar w:fldCharType="end"/>
      </w:r>
      <w:r w:rsidR="557D39ED" w:rsidRPr="52AB435D">
        <w:rPr>
          <w:lang w:val="en-US"/>
        </w:rPr>
        <w:t xml:space="preserve"> whereas protein binding sites may have significantly different electric fields</w:t>
      </w:r>
      <w:r w:rsidR="00F22E00">
        <w:rPr>
          <w:lang w:val="en-US"/>
        </w:rPr>
        <w:fldChar w:fldCharType="begin"/>
      </w:r>
      <w:r w:rsidR="00735AB1">
        <w:rPr>
          <w:lang w:val="en-US"/>
        </w:rPr>
        <w:instrText xml:space="preserve"> ADDIN ZOTERO_ITEM CSL_CITATION {"citationID":"ajt1nc53dt","properties":{"formattedCitation":"\\super 48\\nosupersub{}","plainCitation":"48","noteIndex":0},"citationItems":[{"id":"AAweFCez/heKGoIvw","uris":["http://zotero.org/users/local/ZkAPDpZK/items/XH9388D8"],"uri":["http://zotero.org/users/local/ZkAPDpZK/items/XH9388D8"],"itemData":{"id":469,"type":"article-journal","container-title":"Journal of Chemical Information and Modeling","DOI":"10.1021/acs.jcim.0c00217","ISSN":"1549-9596, 1549-960X","issue":"6","journalAbbreviation":"J. Chem. Inf. Model.","language":"en","page":"3131-3144","source":"DOI.org (Crossref)","title":"The Role of Electrostatics in Enzymes: Do Biomolecular Force Fields Reflect Protein Electric Fields?","title-short":"The Role of Electrostatics in Enzymes","volume":"60","author":[{"family":"Bradshaw","given":"Richard T."},{"family":"Dziedzic","given":"Jacek"},{"family":"Skylaris","given":"Chris-Kriton"},{"family":"Essex","given":"Jonathan W."}],"issued":{"date-parts":[["2020",6,22]]}}}],"schema":"https://github.com/citation-style-language/schema/raw/master/csl-citation.json"} </w:instrText>
      </w:r>
      <w:r w:rsidR="00F22E00">
        <w:rPr>
          <w:lang w:val="en-US"/>
        </w:rPr>
        <w:fldChar w:fldCharType="separate"/>
      </w:r>
      <w:r w:rsidR="0057424F" w:rsidRPr="0057424F">
        <w:rPr>
          <w:rFonts w:ascii="Calibri" w:hAnsi="Calibri" w:cs="Calibri"/>
          <w:szCs w:val="24"/>
          <w:vertAlign w:val="superscript"/>
        </w:rPr>
        <w:t>48</w:t>
      </w:r>
      <w:r w:rsidR="00F22E00">
        <w:rPr>
          <w:lang w:val="en-US"/>
        </w:rPr>
        <w:fldChar w:fldCharType="end"/>
      </w:r>
      <w:r w:rsidR="557D39ED" w:rsidRPr="52AB435D">
        <w:rPr>
          <w:lang w:val="en-US"/>
        </w:rPr>
        <w:t xml:space="preserve"> to bulk water, </w:t>
      </w:r>
      <w:r w:rsidR="00A01297">
        <w:rPr>
          <w:lang w:val="en-US"/>
        </w:rPr>
        <w:t>causing</w:t>
      </w:r>
      <w:r w:rsidR="00A01297" w:rsidRPr="52AB435D">
        <w:rPr>
          <w:lang w:val="en-US"/>
        </w:rPr>
        <w:t xml:space="preserve"> </w:t>
      </w:r>
      <w:r w:rsidR="1AE8DFE5" w:rsidRPr="52AB435D">
        <w:rPr>
          <w:lang w:val="en-US"/>
        </w:rPr>
        <w:t>the simulated water molecules to be under- or over-</w:t>
      </w:r>
      <w:r w:rsidR="00B1358F" w:rsidRPr="52AB435D">
        <w:rPr>
          <w:lang w:val="en-US"/>
        </w:rPr>
        <w:t>polarized</w:t>
      </w:r>
      <w:r w:rsidR="1AE8DFE5" w:rsidRPr="52AB435D">
        <w:rPr>
          <w:lang w:val="en-US"/>
        </w:rPr>
        <w:t>.</w:t>
      </w:r>
      <w:r w:rsidR="49F5B28F" w:rsidRPr="52AB435D">
        <w:rPr>
          <w:lang w:val="en-US"/>
        </w:rPr>
        <w:t xml:space="preserve"> On this topic,</w:t>
      </w:r>
      <w:r w:rsidR="1AE8DFE5" w:rsidRPr="52AB435D">
        <w:rPr>
          <w:lang w:val="en-US"/>
        </w:rPr>
        <w:t xml:space="preserve"> </w:t>
      </w:r>
      <w:r w:rsidR="4F5FE60B" w:rsidRPr="52AB435D">
        <w:rPr>
          <w:lang w:val="en-US"/>
        </w:rPr>
        <w:t xml:space="preserve">Yin </w:t>
      </w:r>
      <w:r w:rsidR="4F5FE60B" w:rsidRPr="52AB435D">
        <w:rPr>
          <w:i/>
          <w:iCs/>
          <w:lang w:val="en-US"/>
        </w:rPr>
        <w:t>et al.</w:t>
      </w:r>
      <w:r w:rsidR="4F5FE60B" w:rsidRPr="52AB435D">
        <w:rPr>
          <w:lang w:val="en-US"/>
        </w:rPr>
        <w:t xml:space="preserve"> </w:t>
      </w:r>
      <w:r w:rsidR="123B95E4" w:rsidRPr="52AB435D">
        <w:rPr>
          <w:lang w:val="en-US"/>
        </w:rPr>
        <w:t xml:space="preserve">developed </w:t>
      </w:r>
      <w:r w:rsidR="2F40ABB0" w:rsidRPr="52AB435D">
        <w:rPr>
          <w:lang w:val="en-US"/>
        </w:rPr>
        <w:t xml:space="preserve">the </w:t>
      </w:r>
      <w:r w:rsidR="7A05FE42" w:rsidRPr="52AB435D">
        <w:rPr>
          <w:lang w:val="en-US"/>
        </w:rPr>
        <w:t>B</w:t>
      </w:r>
      <w:r w:rsidR="2F40ABB0" w:rsidRPr="52AB435D">
        <w:rPr>
          <w:lang w:val="en-US"/>
        </w:rPr>
        <w:t>ind3P</w:t>
      </w:r>
      <w:r w:rsidR="5D151268" w:rsidRPr="52AB435D">
        <w:rPr>
          <w:lang w:val="en-US"/>
        </w:rPr>
        <w:t xml:space="preserve"> water model by modifying the Lennard-Jones parameters of TIP3P</w:t>
      </w:r>
      <w:r w:rsidR="4A79E4B1" w:rsidRPr="52AB435D">
        <w:rPr>
          <w:lang w:val="en-US"/>
        </w:rPr>
        <w:t>, which was able to perform better than TIP3P for both host-guest binding free energies and hydration free energy calculations.</w:t>
      </w:r>
      <w:r w:rsidR="00443DC6">
        <w:rPr>
          <w:lang w:val="en-US"/>
        </w:rPr>
        <w:fldChar w:fldCharType="begin"/>
      </w:r>
      <w:r w:rsidR="00735AB1">
        <w:rPr>
          <w:lang w:val="en-US"/>
        </w:rPr>
        <w:instrText xml:space="preserve"> ADDIN ZOTERO_ITEM CSL_CITATION {"citationID":"0Wk3Owrp","properties":{"formattedCitation":"\\super 49\\nosupersub{}","plainCitation":"49","noteIndex":0},"citationItems":[{"id":"AAweFCez/hZazUKPi","uris":["http://zotero.org/users/local/ZkAPDpZK/items/D98KPRFF"],"uri":["http://zotero.org/users/local/ZkAPDpZK/items/D98KPRFF"],"itemData":{"id":410,"type":"article-journal","container-title":"Journal of Chemical Theory and Computation","DOI":"10.1021/acs.jctc.8b00318","ISSN":"1549-9618, 1549-9626","issue":"7","journalAbbreviation":"J. Chem. Theory Comput.","language":"en","page":"3621-3632","source":"DOI.org (Crossref)","title":"Bind3P: Optimization of a Water Model Based on Host–Guest Binding Data","title-short":"Bind3P","volume":"14","author":[{"family":"Yin","given":"Jian"},{"family":"Henriksen","given":"Niel M."},{"family":"Muddana","given":"Hari S."},{"family":"Gilson","given":"Michael K."}],"issued":{"date-parts":[["2018",7,10]]}}}],"schema":"https://github.com/citation-style-language/schema/raw/master/csl-citation.json"} </w:instrText>
      </w:r>
      <w:r w:rsidR="00443DC6">
        <w:rPr>
          <w:lang w:val="en-US"/>
        </w:rPr>
        <w:fldChar w:fldCharType="separate"/>
      </w:r>
      <w:r w:rsidR="0057424F" w:rsidRPr="0057424F">
        <w:rPr>
          <w:rFonts w:ascii="Calibri" w:hAnsi="Calibri" w:cs="Calibri"/>
          <w:szCs w:val="24"/>
          <w:vertAlign w:val="superscript"/>
        </w:rPr>
        <w:t>49</w:t>
      </w:r>
      <w:r w:rsidR="00443DC6">
        <w:rPr>
          <w:lang w:val="en-US"/>
        </w:rPr>
        <w:fldChar w:fldCharType="end"/>
      </w:r>
    </w:p>
    <w:p w14:paraId="3CEB0E53" w14:textId="767E4AFB" w:rsidR="641D227A" w:rsidRDefault="641D227A" w:rsidP="50949F27">
      <w:pPr>
        <w:jc w:val="both"/>
        <w:rPr>
          <w:b/>
          <w:bCs/>
          <w:lang w:val="en-US"/>
        </w:rPr>
      </w:pPr>
      <w:r w:rsidRPr="50949F27">
        <w:rPr>
          <w:b/>
          <w:bCs/>
          <w:lang w:val="en-US"/>
        </w:rPr>
        <w:t>Hydrogen atom placement</w:t>
      </w:r>
    </w:p>
    <w:p w14:paraId="43E2CD62" w14:textId="028BEAB5" w:rsidR="0B83FEEC" w:rsidRDefault="3E0C205F" w:rsidP="3FA0A113">
      <w:pPr>
        <w:jc w:val="both"/>
        <w:rPr>
          <w:lang w:val="en-US"/>
        </w:rPr>
      </w:pPr>
      <w:r w:rsidRPr="3BDCA9F8">
        <w:rPr>
          <w:lang w:val="en-US"/>
        </w:rPr>
        <w:t xml:space="preserve">As hydrogen atoms are rarely assigned during the solution of a crystal structure model, this step must typically be carried out by </w:t>
      </w:r>
      <w:r w:rsidR="00B1358F" w:rsidRPr="3BDCA9F8">
        <w:rPr>
          <w:lang w:val="en-US"/>
        </w:rPr>
        <w:t>modelers</w:t>
      </w:r>
      <w:r w:rsidR="00A01297">
        <w:rPr>
          <w:lang w:val="en-US"/>
        </w:rPr>
        <w:t>, prior to simulation</w:t>
      </w:r>
      <w:r w:rsidRPr="3BDCA9F8">
        <w:rPr>
          <w:lang w:val="en-US"/>
        </w:rPr>
        <w:t xml:space="preserve">. </w:t>
      </w:r>
      <w:r w:rsidR="67C840AD" w:rsidRPr="3BDCA9F8">
        <w:rPr>
          <w:lang w:val="en-US"/>
        </w:rPr>
        <w:t>The majority of hydrogens in the system are non-labile</w:t>
      </w:r>
      <w:r w:rsidR="7F44B3D7" w:rsidRPr="3BDCA9F8">
        <w:rPr>
          <w:lang w:val="en-US"/>
        </w:rPr>
        <w:t xml:space="preserve"> (such as those attached to carbon atoms)</w:t>
      </w:r>
      <w:r w:rsidR="67C840AD" w:rsidRPr="3BDCA9F8">
        <w:rPr>
          <w:lang w:val="en-US"/>
        </w:rPr>
        <w:t xml:space="preserve">, and this </w:t>
      </w:r>
      <w:r w:rsidR="34EF545E" w:rsidRPr="3BDCA9F8">
        <w:rPr>
          <w:lang w:val="en-US"/>
        </w:rPr>
        <w:t xml:space="preserve">is a simple </w:t>
      </w:r>
      <w:r w:rsidR="67C840AD" w:rsidRPr="3BDCA9F8">
        <w:rPr>
          <w:lang w:val="en-US"/>
        </w:rPr>
        <w:t xml:space="preserve">task. However, </w:t>
      </w:r>
      <w:r w:rsidR="176AB1AE" w:rsidRPr="3BDCA9F8">
        <w:rPr>
          <w:lang w:val="en-US"/>
        </w:rPr>
        <w:t>this</w:t>
      </w:r>
      <w:r w:rsidR="6E443652" w:rsidRPr="3BDCA9F8">
        <w:rPr>
          <w:lang w:val="en-US"/>
        </w:rPr>
        <w:t xml:space="preserve"> is more complex for residues with </w:t>
      </w:r>
      <w:proofErr w:type="spellStart"/>
      <w:r w:rsidR="6E443652" w:rsidRPr="3BDCA9F8">
        <w:rPr>
          <w:lang w:val="en-US"/>
        </w:rPr>
        <w:t>pK</w:t>
      </w:r>
      <w:r w:rsidR="6E443652" w:rsidRPr="3BDCA9F8">
        <w:rPr>
          <w:vertAlign w:val="subscript"/>
          <w:lang w:val="en-US"/>
        </w:rPr>
        <w:t>a</w:t>
      </w:r>
      <w:proofErr w:type="spellEnd"/>
      <w:r w:rsidR="6E443652" w:rsidRPr="3BDCA9F8">
        <w:rPr>
          <w:lang w:val="en-US"/>
        </w:rPr>
        <w:t xml:space="preserve"> values close to the intended pH (often taken </w:t>
      </w:r>
      <w:r w:rsidR="58C9106A" w:rsidRPr="3BDCA9F8">
        <w:rPr>
          <w:lang w:val="en-US"/>
        </w:rPr>
        <w:t xml:space="preserve">as around 7.4), such as histidine for example, especially as </w:t>
      </w:r>
      <w:proofErr w:type="spellStart"/>
      <w:r w:rsidR="58C9106A" w:rsidRPr="3BDCA9F8">
        <w:rPr>
          <w:lang w:val="en-US"/>
        </w:rPr>
        <w:t>pK</w:t>
      </w:r>
      <w:r w:rsidR="58C9106A" w:rsidRPr="3BDCA9F8">
        <w:rPr>
          <w:vertAlign w:val="subscript"/>
          <w:lang w:val="en-US"/>
        </w:rPr>
        <w:t>a</w:t>
      </w:r>
      <w:proofErr w:type="spellEnd"/>
      <w:r w:rsidR="58C9106A" w:rsidRPr="3BDCA9F8">
        <w:rPr>
          <w:lang w:val="en-US"/>
        </w:rPr>
        <w:t xml:space="preserve"> values can vary somewhat in a protein interior</w:t>
      </w:r>
      <w:r w:rsidR="00660660">
        <w:rPr>
          <w:lang w:val="en-US"/>
        </w:rPr>
        <w:t xml:space="preserve"> – it should be noted that this could also be relevant for other residues if the protein environment </w:t>
      </w:r>
      <w:r w:rsidR="00A36EA0">
        <w:rPr>
          <w:lang w:val="en-US"/>
        </w:rPr>
        <w:t>shifts</w:t>
      </w:r>
      <w:r w:rsidR="00660660">
        <w:rPr>
          <w:lang w:val="en-US"/>
        </w:rPr>
        <w:t xml:space="preserve"> the </w:t>
      </w:r>
      <w:proofErr w:type="spellStart"/>
      <w:r w:rsidR="00660660">
        <w:rPr>
          <w:lang w:val="en-US"/>
        </w:rPr>
        <w:t>pK</w:t>
      </w:r>
      <w:r w:rsidR="00660660">
        <w:rPr>
          <w:vertAlign w:val="subscript"/>
          <w:lang w:val="en-US"/>
        </w:rPr>
        <w:t>a</w:t>
      </w:r>
      <w:proofErr w:type="spellEnd"/>
      <w:r w:rsidR="00660660">
        <w:rPr>
          <w:lang w:val="en-US"/>
        </w:rPr>
        <w:t xml:space="preserve"> sufficiently (such as the well-known</w:t>
      </w:r>
      <w:r w:rsidR="00EC5F75">
        <w:rPr>
          <w:lang w:val="en-US"/>
        </w:rPr>
        <w:t xml:space="preserve"> Asp25 dy</w:t>
      </w:r>
      <w:r w:rsidR="00660660">
        <w:rPr>
          <w:lang w:val="en-US"/>
        </w:rPr>
        <w:t>ad in HIV</w:t>
      </w:r>
      <w:r w:rsidR="00EC5F75">
        <w:rPr>
          <w:lang w:val="en-US"/>
        </w:rPr>
        <w:t>-1</w:t>
      </w:r>
      <w:r w:rsidR="00660660">
        <w:rPr>
          <w:lang w:val="en-US"/>
        </w:rPr>
        <w:t xml:space="preserve"> protease</w:t>
      </w:r>
      <w:r w:rsidR="00EC5F75">
        <w:rPr>
          <w:lang w:val="en-US"/>
        </w:rPr>
        <w:fldChar w:fldCharType="begin"/>
      </w:r>
      <w:r w:rsidR="00735AB1">
        <w:rPr>
          <w:lang w:val="en-US"/>
        </w:rPr>
        <w:instrText xml:space="preserve"> ADDIN ZOTERO_ITEM CSL_CITATION {"citationID":"a1sll18mv4g","properties":{"formattedCitation":"\\super 50\\nosupersub{}","plainCitation":"50","noteIndex":0},"citationItems":[{"id":"AAweFCez/9PY2RhQk","uris":["http://zotero.org/users/local/ZkAPDpZK/items/C687MT6G"],"uri":["http://zotero.org/users/local/ZkAPDpZK/items/C687MT6G"],"itemData":{"id":540,"type":"article-journal","container-title":"Protein Science","DOI":"10.1110/ps.8.1.180","ISSN":"09618368","issue":"1","journalAbbreviation":"Protein Sci.","language":"en","page":"180-195","source":"DOI.org (Crossref)","title":"Thermodynamic linkage between the binding of protons and inhibitors to HIV-1 protease","volume":"8","author":[{"family":"Trylska","given":"Joanna"},{"family":"Antosiewicz","given":"Jan"},{"family":"Geller","given":"Maciej"},{"family":"Hodge","given":"C. Nicholas"},{"family":"Klabe","given":"Ronald M."},{"family":"Head","given":"Martha S."},{"family":"Gilson","given":"Michael K."}],"issued":{"date-parts":[["1999"]]}}}],"schema":"https://github.com/citation-style-language/schema/raw/master/csl-citation.json"} </w:instrText>
      </w:r>
      <w:r w:rsidR="00EC5F75">
        <w:rPr>
          <w:lang w:val="en-US"/>
        </w:rPr>
        <w:fldChar w:fldCharType="separate"/>
      </w:r>
      <w:r w:rsidR="0057424F" w:rsidRPr="0057424F">
        <w:rPr>
          <w:rFonts w:ascii="Calibri" w:hAnsi="Calibri" w:cs="Calibri"/>
          <w:szCs w:val="24"/>
          <w:vertAlign w:val="superscript"/>
        </w:rPr>
        <w:t>50</w:t>
      </w:r>
      <w:r w:rsidR="00EC5F75">
        <w:rPr>
          <w:lang w:val="en-US"/>
        </w:rPr>
        <w:fldChar w:fldCharType="end"/>
      </w:r>
      <w:r w:rsidR="00660660">
        <w:rPr>
          <w:lang w:val="en-US"/>
        </w:rPr>
        <w:t>)</w:t>
      </w:r>
      <w:r w:rsidR="58C9106A" w:rsidRPr="3BDCA9F8">
        <w:rPr>
          <w:lang w:val="en-US"/>
        </w:rPr>
        <w:t>.</w:t>
      </w:r>
      <w:r w:rsidR="2FFFEAE8" w:rsidRPr="3BDCA9F8">
        <w:rPr>
          <w:lang w:val="en-US"/>
        </w:rPr>
        <w:t xml:space="preserve"> </w:t>
      </w:r>
      <w:r w:rsidR="3192F02A" w:rsidRPr="3BDCA9F8">
        <w:rPr>
          <w:lang w:val="en-US"/>
        </w:rPr>
        <w:t xml:space="preserve">The decisions made regarding the protonation states of residues which are proximal to the </w:t>
      </w:r>
      <w:r w:rsidR="294F5D4F" w:rsidRPr="3BDCA9F8">
        <w:rPr>
          <w:lang w:val="en-US"/>
        </w:rPr>
        <w:t>perturbation of interest</w:t>
      </w:r>
      <w:r w:rsidR="75CF913E" w:rsidRPr="3BDCA9F8">
        <w:rPr>
          <w:lang w:val="en-US"/>
        </w:rPr>
        <w:t xml:space="preserve"> could have a significant impact on the resulting free energy, especially if the hydrogen bonding involving the perturbation is uncertain.</w:t>
      </w:r>
    </w:p>
    <w:p w14:paraId="362729C1" w14:textId="399F619B" w:rsidR="44282DDA" w:rsidRDefault="59656194" w:rsidP="3FA0A113">
      <w:pPr>
        <w:jc w:val="both"/>
        <w:rPr>
          <w:lang w:val="en-US"/>
        </w:rPr>
      </w:pPr>
      <w:r w:rsidRPr="52AB435D">
        <w:rPr>
          <w:lang w:val="en-US"/>
        </w:rPr>
        <w:t>An alternative approach is the use of constant pH molecular dynamics simulation</w:t>
      </w:r>
      <w:r w:rsidR="00D8798D">
        <w:rPr>
          <w:lang w:val="en-US"/>
        </w:rPr>
        <w:t>s</w:t>
      </w:r>
      <w:r w:rsidRPr="52AB435D">
        <w:rPr>
          <w:lang w:val="en-US"/>
        </w:rPr>
        <w:t xml:space="preserve">. Here, </w:t>
      </w:r>
      <w:r w:rsidR="6EF54215" w:rsidRPr="52AB435D">
        <w:rPr>
          <w:lang w:val="en-US"/>
        </w:rPr>
        <w:t xml:space="preserve">the various </w:t>
      </w:r>
      <w:r w:rsidR="43212C7B" w:rsidRPr="52AB435D">
        <w:rPr>
          <w:lang w:val="en-US"/>
        </w:rPr>
        <w:t>protonation states of</w:t>
      </w:r>
      <w:r w:rsidR="00E94859">
        <w:rPr>
          <w:lang w:val="en-US"/>
        </w:rPr>
        <w:t xml:space="preserve"> </w:t>
      </w:r>
      <w:proofErr w:type="spellStart"/>
      <w:r w:rsidR="00E94859">
        <w:rPr>
          <w:lang w:val="en-US"/>
        </w:rPr>
        <w:t>protonatable</w:t>
      </w:r>
      <w:proofErr w:type="spellEnd"/>
      <w:r w:rsidR="43212C7B" w:rsidRPr="52AB435D">
        <w:rPr>
          <w:lang w:val="en-US"/>
        </w:rPr>
        <w:t xml:space="preserve"> residues</w:t>
      </w:r>
      <w:r w:rsidR="00E94859">
        <w:rPr>
          <w:lang w:val="en-US"/>
        </w:rPr>
        <w:t xml:space="preserve"> </w:t>
      </w:r>
      <w:r w:rsidR="43212C7B" w:rsidRPr="52AB435D">
        <w:rPr>
          <w:lang w:val="en-US"/>
        </w:rPr>
        <w:t>are sampled d</w:t>
      </w:r>
      <w:r w:rsidR="24A78847" w:rsidRPr="52AB435D">
        <w:rPr>
          <w:lang w:val="en-US"/>
        </w:rPr>
        <w:t xml:space="preserve">uring a simulation via the semi-grand canonical ensemble (in which the number of particles is constant, but particles can change identity). </w:t>
      </w:r>
      <w:r w:rsidR="36D20A19" w:rsidRPr="52AB435D">
        <w:rPr>
          <w:lang w:val="en-US"/>
        </w:rPr>
        <w:t xml:space="preserve">Here, changes in protonation state </w:t>
      </w:r>
      <w:r w:rsidR="5E16D097" w:rsidRPr="52AB435D">
        <w:rPr>
          <w:lang w:val="en-US"/>
        </w:rPr>
        <w:t xml:space="preserve">can be attempted using </w:t>
      </w:r>
      <w:proofErr w:type="spellStart"/>
      <w:r w:rsidR="5E16D097" w:rsidRPr="52AB435D">
        <w:rPr>
          <w:lang w:val="en-US"/>
        </w:rPr>
        <w:t>nonequilibrium</w:t>
      </w:r>
      <w:proofErr w:type="spellEnd"/>
      <w:r w:rsidR="5E16D097" w:rsidRPr="52AB435D">
        <w:rPr>
          <w:lang w:val="en-US"/>
        </w:rPr>
        <w:t xml:space="preserve"> Monte Carlo proposals</w:t>
      </w:r>
      <w:r w:rsidR="00B1358F">
        <w:rPr>
          <w:lang w:val="en-US"/>
        </w:rPr>
        <w:t>, wh</w:t>
      </w:r>
      <w:r w:rsidR="00D8798D">
        <w:rPr>
          <w:lang w:val="en-US"/>
        </w:rPr>
        <w:t xml:space="preserve">ich </w:t>
      </w:r>
      <w:r w:rsidR="4F4CC8CA" w:rsidRPr="52AB435D">
        <w:rPr>
          <w:lang w:val="en-US"/>
        </w:rPr>
        <w:t xml:space="preserve">are accepted based on both the work done and a reference </w:t>
      </w:r>
      <w:proofErr w:type="spellStart"/>
      <w:r w:rsidR="4F4CC8CA" w:rsidRPr="52AB435D">
        <w:rPr>
          <w:lang w:val="en-US"/>
        </w:rPr>
        <w:t>pK</w:t>
      </w:r>
      <w:r w:rsidR="4F4CC8CA" w:rsidRPr="52AB435D">
        <w:rPr>
          <w:vertAlign w:val="subscript"/>
          <w:lang w:val="en-US"/>
        </w:rPr>
        <w:t>a</w:t>
      </w:r>
      <w:proofErr w:type="spellEnd"/>
      <w:r w:rsidR="4F4CC8CA" w:rsidRPr="52AB435D">
        <w:rPr>
          <w:lang w:val="en-US"/>
        </w:rPr>
        <w:t xml:space="preserve"> for the site of interest.</w:t>
      </w:r>
      <w:r w:rsidR="00443DC6">
        <w:rPr>
          <w:lang w:val="en-US"/>
        </w:rPr>
        <w:fldChar w:fldCharType="begin"/>
      </w:r>
      <w:r w:rsidR="00735AB1">
        <w:rPr>
          <w:lang w:val="en-US"/>
        </w:rPr>
        <w:instrText xml:space="preserve"> ADDIN ZOTERO_ITEM CSL_CITATION {"citationID":"a81i7q1jne","properties":{"formattedCitation":"\\super 51,52\\nosupersub{}","plainCitation":"51,52","noteIndex":0},"citationItems":[{"id":"AAweFCez/IfLeyk5p","uris":["http://zotero.org/users/local/ZkAPDpZK/items/VVX983SN"],"uri":["http://zotero.org/users/local/ZkAPDpZK/items/VVX983SN"],"itemData":{"id":47,"type":"article-journal","container-title":"Journal of Chemical Theory and Computation","DOI":"10.1021/acs.jctc.5b00261","ISSN":"1549-9618, 1549-9626","issue":"8","journalAbbreviation":"J. Chem. Theory Comput.","language":"en","page":"3919-3931","source":"DOI.org (Crossref)","title":"Constant-pH Hybrid Nonequilibrium Molecular Dynamics–Monte Carlo Simulation Method","volume":"11","author":[{"family":"Chen","given":"Yunjie"},{"family":"Roux","given":"Benoît"}],"issued":{"date-parts":[["2015",8,11]]}}},{"id":"AAweFCez/3PXqoglc","uris":["http://zotero.org/users/local/ZkAPDpZK/items/T4I4DSDI"],"uri":["http://zotero.org/users/local/ZkAPDpZK/items/T4I4DSDI"],"itemData":{"id":49,"type":"article-journal","container-title":"Journal of Chemical Theory and Computation","DOI":"10.1021/acs.jctc.7b00875","ISSN":"1549-9618, 1549-9626","issue":"12","journalAbbreviation":"J. Chem. Theory Comput.","language":"en","page":"5933-5944","source":"DOI.org (Crossref)","title":"Constant-pH Molecular Dynamics Simulations for Large Biomolecular Systems","volume":"13","author":[{"family":"Radak","given":"Brian K."},{"family":"Chipot","given":"Christophe"},{"family":"Suh","given":"Donghyuk"},{"family":"Jo","given":"Sunhwan"},{"family":"Jiang","given":"Wei"},{"family":"Phillips","given":"James C."},{"family":"Schulten","given":"Klaus"},{"family":"Roux","given":"Benoît"}],"issued":{"date-parts":[["2017",12,12]]}}}],"schema":"https://github.com/citation-style-language/schema/raw/master/csl-citation.json"} </w:instrText>
      </w:r>
      <w:r w:rsidR="00443DC6">
        <w:rPr>
          <w:lang w:val="en-US"/>
        </w:rPr>
        <w:fldChar w:fldCharType="separate"/>
      </w:r>
      <w:r w:rsidR="0057424F" w:rsidRPr="0057424F">
        <w:rPr>
          <w:rFonts w:ascii="Calibri" w:hAnsi="Calibri" w:cs="Calibri"/>
          <w:szCs w:val="24"/>
          <w:vertAlign w:val="superscript"/>
        </w:rPr>
        <w:t>51,52</w:t>
      </w:r>
      <w:r w:rsidR="00443DC6">
        <w:rPr>
          <w:lang w:val="en-US"/>
        </w:rPr>
        <w:fldChar w:fldCharType="end"/>
      </w:r>
      <w:r w:rsidR="7A788F91" w:rsidRPr="52AB435D">
        <w:rPr>
          <w:lang w:val="en-US"/>
        </w:rPr>
        <w:t xml:space="preserve"> Whilst constant pH simulations do not appear to have </w:t>
      </w:r>
      <w:r w:rsidR="00D8798D">
        <w:rPr>
          <w:lang w:val="en-US"/>
        </w:rPr>
        <w:t xml:space="preserve">yet </w:t>
      </w:r>
      <w:r w:rsidR="7A788F91" w:rsidRPr="52AB435D">
        <w:rPr>
          <w:lang w:val="en-US"/>
        </w:rPr>
        <w:t xml:space="preserve">been used alongside alchemical free energy calculations, such an approach could be of use when the ligand or binding site residues </w:t>
      </w:r>
      <w:r w:rsidR="59CB022A" w:rsidRPr="52AB435D">
        <w:rPr>
          <w:lang w:val="en-US"/>
        </w:rPr>
        <w:t xml:space="preserve">can access </w:t>
      </w:r>
      <w:r w:rsidR="7A788F91" w:rsidRPr="52AB435D">
        <w:rPr>
          <w:lang w:val="en-US"/>
        </w:rPr>
        <w:t>multiple protonation states</w:t>
      </w:r>
      <w:r w:rsidR="55E58E9B" w:rsidRPr="52AB435D">
        <w:rPr>
          <w:lang w:val="en-US"/>
        </w:rPr>
        <w:t xml:space="preserve"> – especially if the relative probabilities of these protonation states might be expected to be dependent on the ligand perturbation. However, the additional cost incurred by including t</w:t>
      </w:r>
      <w:r w:rsidR="20FA4821" w:rsidRPr="52AB435D">
        <w:rPr>
          <w:lang w:val="en-US"/>
        </w:rPr>
        <w:t>he protonation state sampling would have to be less than that of running additional free energy calculations starting from the alternative protonation states</w:t>
      </w:r>
      <w:r w:rsidR="00E94859">
        <w:rPr>
          <w:lang w:val="en-US"/>
        </w:rPr>
        <w:t>, and combining the resulting calculated free energies</w:t>
      </w:r>
      <w:r w:rsidR="20FA4821" w:rsidRPr="52AB435D">
        <w:rPr>
          <w:lang w:val="en-US"/>
        </w:rPr>
        <w:t>.</w:t>
      </w:r>
    </w:p>
    <w:p w14:paraId="6B99AE07" w14:textId="4CB7D71A" w:rsidR="000E255B" w:rsidRPr="00832690" w:rsidRDefault="00CD1272" w:rsidP="50949F27">
      <w:pPr>
        <w:jc w:val="both"/>
        <w:rPr>
          <w:lang w:val="en-US"/>
        </w:rPr>
      </w:pPr>
      <w:r w:rsidRPr="3BDCA9F8">
        <w:rPr>
          <w:lang w:val="en-US"/>
        </w:rPr>
        <w:t xml:space="preserve">It </w:t>
      </w:r>
      <w:r w:rsidR="007E03B1" w:rsidRPr="3BDCA9F8">
        <w:rPr>
          <w:lang w:val="en-US"/>
        </w:rPr>
        <w:t>is also possible to explicitly handl</w:t>
      </w:r>
      <w:r w:rsidR="000D530E" w:rsidRPr="3BDCA9F8">
        <w:rPr>
          <w:lang w:val="en-US"/>
        </w:rPr>
        <w:t xml:space="preserve">e </w:t>
      </w:r>
      <w:r w:rsidR="009C15E1">
        <w:rPr>
          <w:lang w:val="en-US"/>
        </w:rPr>
        <w:t xml:space="preserve">the protonation states and </w:t>
      </w:r>
      <w:proofErr w:type="spellStart"/>
      <w:r w:rsidR="000D530E" w:rsidRPr="3BDCA9F8">
        <w:rPr>
          <w:lang w:val="en-US"/>
        </w:rPr>
        <w:t>tautomers</w:t>
      </w:r>
      <w:proofErr w:type="spellEnd"/>
      <w:r w:rsidR="000D530E" w:rsidRPr="3BDCA9F8">
        <w:rPr>
          <w:lang w:val="en-US"/>
        </w:rPr>
        <w:t xml:space="preserve"> of interest</w:t>
      </w:r>
      <w:r w:rsidR="00FD70A2">
        <w:rPr>
          <w:lang w:val="en-US"/>
        </w:rPr>
        <w:t xml:space="preserve"> –</w:t>
      </w:r>
      <w:r w:rsidR="000D530E" w:rsidRPr="3BDCA9F8">
        <w:rPr>
          <w:lang w:val="en-US"/>
        </w:rPr>
        <w:t xml:space="preserve"> most notably</w:t>
      </w:r>
      <w:r w:rsidR="00FD70A2">
        <w:rPr>
          <w:lang w:val="en-US"/>
        </w:rPr>
        <w:t>,</w:t>
      </w:r>
      <w:r w:rsidR="000D530E" w:rsidRPr="3BDCA9F8">
        <w:rPr>
          <w:lang w:val="en-US"/>
        </w:rPr>
        <w:t xml:space="preserve"> </w:t>
      </w:r>
      <w:r w:rsidR="001E1278">
        <w:rPr>
          <w:lang w:val="en-US"/>
        </w:rPr>
        <w:t>those of the ligand</w:t>
      </w:r>
      <w:r w:rsidR="005273A8" w:rsidRPr="3BDCA9F8">
        <w:rPr>
          <w:lang w:val="en-US"/>
        </w:rPr>
        <w:t xml:space="preserve">. </w:t>
      </w:r>
      <w:r w:rsidR="000B1F2C" w:rsidRPr="3BDCA9F8">
        <w:rPr>
          <w:lang w:val="en-US"/>
        </w:rPr>
        <w:t xml:space="preserve">A study </w:t>
      </w:r>
      <w:r w:rsidR="00614C3E" w:rsidRPr="3BDCA9F8">
        <w:rPr>
          <w:lang w:val="en-US"/>
        </w:rPr>
        <w:t xml:space="preserve">by </w:t>
      </w:r>
      <w:r w:rsidR="00E6749C" w:rsidRPr="3BDCA9F8">
        <w:rPr>
          <w:lang w:val="en-US"/>
        </w:rPr>
        <w:t xml:space="preserve">de Oliveira </w:t>
      </w:r>
      <w:r w:rsidR="00E6749C" w:rsidRPr="00443DC6">
        <w:rPr>
          <w:i/>
          <w:lang w:val="en-US"/>
        </w:rPr>
        <w:t>et al</w:t>
      </w:r>
      <w:r w:rsidR="00EE6D4B" w:rsidRPr="00443DC6">
        <w:rPr>
          <w:i/>
          <w:lang w:val="en-US"/>
        </w:rPr>
        <w:t>.</w:t>
      </w:r>
      <w:r w:rsidR="00EE6D4B" w:rsidRPr="3BDCA9F8">
        <w:rPr>
          <w:lang w:val="en-US"/>
        </w:rPr>
        <w:t xml:space="preserve"> combined the</w:t>
      </w:r>
      <w:r w:rsidR="00992193" w:rsidRPr="3BDCA9F8">
        <w:rPr>
          <w:lang w:val="en-US"/>
        </w:rPr>
        <w:t xml:space="preserve"> relative binding free energies of </w:t>
      </w:r>
      <w:r w:rsidR="009C40E3" w:rsidRPr="3BDCA9F8">
        <w:rPr>
          <w:lang w:val="en-US"/>
        </w:rPr>
        <w:t>diffe</w:t>
      </w:r>
      <w:r w:rsidR="00B1358F">
        <w:rPr>
          <w:lang w:val="en-US"/>
        </w:rPr>
        <w:t>re</w:t>
      </w:r>
      <w:r w:rsidR="00776EF7" w:rsidRPr="3BDCA9F8">
        <w:rPr>
          <w:lang w:val="en-US"/>
        </w:rPr>
        <w:t xml:space="preserve">nt </w:t>
      </w:r>
      <w:proofErr w:type="spellStart"/>
      <w:r w:rsidR="00776EF7" w:rsidRPr="3BDCA9F8">
        <w:rPr>
          <w:lang w:val="en-US"/>
        </w:rPr>
        <w:t>t</w:t>
      </w:r>
      <w:r w:rsidR="008038F1" w:rsidRPr="3BDCA9F8">
        <w:rPr>
          <w:lang w:val="en-US"/>
        </w:rPr>
        <w:t>automers</w:t>
      </w:r>
      <w:proofErr w:type="spellEnd"/>
      <w:r w:rsidR="00C0131E">
        <w:rPr>
          <w:lang w:val="en-US"/>
        </w:rPr>
        <w:t xml:space="preserve"> and protonation states</w:t>
      </w:r>
      <w:r w:rsidR="008038F1" w:rsidRPr="3BDCA9F8">
        <w:rPr>
          <w:lang w:val="en-US"/>
        </w:rPr>
        <w:t xml:space="preserve"> of ligands bound to </w:t>
      </w:r>
      <w:r w:rsidR="007A0DB4" w:rsidRPr="3BDCA9F8">
        <w:rPr>
          <w:lang w:val="en-US"/>
        </w:rPr>
        <w:t xml:space="preserve">kinesin spindle protein and factor </w:t>
      </w:r>
      <w:proofErr w:type="spellStart"/>
      <w:r w:rsidR="007A0DB4" w:rsidRPr="3BDCA9F8">
        <w:rPr>
          <w:lang w:val="en-US"/>
        </w:rPr>
        <w:t>Xa</w:t>
      </w:r>
      <w:proofErr w:type="spellEnd"/>
      <w:r w:rsidR="004A38B9" w:rsidRPr="3BDCA9F8">
        <w:rPr>
          <w:lang w:val="en-US"/>
        </w:rPr>
        <w:t>.</w:t>
      </w:r>
      <w:r w:rsidR="006A6814">
        <w:rPr>
          <w:lang w:val="en-US"/>
        </w:rPr>
        <w:fldChar w:fldCharType="begin"/>
      </w:r>
      <w:r w:rsidR="00735AB1">
        <w:rPr>
          <w:lang w:val="en-US"/>
        </w:rPr>
        <w:instrText xml:space="preserve"> ADDIN ZOTERO_ITEM CSL_CITATION {"citationID":"a1cacm25rml","properties":{"formattedCitation":"\\super 53\\nosupersub{}","plainCitation":"53","noteIndex":0},"citationItems":[{"id":"AAweFCez/LySc1i36","uris":["http://zotero.org/users/local/ZkAPDpZK/items/2N7I73X8"],"uri":["http://zotero.org/users/local/ZkAPDpZK/items/2N7I73X8"],"itemData":{"id":429,"type":"article-journal","container-title":"Journal of Chemical Theory and Computation","DOI":"10.1021/acs.jctc.8b00826","ISSN":"1549-9618, 1549-9626","issue":"1","journalAbbreviation":"J. Chem. Theory Comput.","language":"en","page":"424-435","source":"DOI.org (Crossref)","title":"Rigorous Free Energy Perturbation Approach to Estimating Relative Binding Affinities between Ligands with Multiple Protonation and Tautomeric States","volume":"15","author":[{"family":"Oliveira","given":"César","non-dropping-particle":"de"},{"family":"Yu","given":"Haoyu S."},{"family":"Chen","given":"Wei"},{"family":"Abel","given":"Robert"},{"family":"Wang","given":"Lingle"}],"issued":{"date-parts":[["2019",1,8]]}}}],"schema":"https://github.com/citation-style-language/schema/raw/master/csl-citation.json"} </w:instrText>
      </w:r>
      <w:r w:rsidR="006A6814">
        <w:rPr>
          <w:lang w:val="en-US"/>
        </w:rPr>
        <w:fldChar w:fldCharType="separate"/>
      </w:r>
      <w:r w:rsidR="0057424F" w:rsidRPr="0057424F">
        <w:rPr>
          <w:rFonts w:ascii="Calibri" w:hAnsi="Calibri" w:cs="Calibri"/>
          <w:szCs w:val="24"/>
          <w:vertAlign w:val="superscript"/>
        </w:rPr>
        <w:t>53</w:t>
      </w:r>
      <w:r w:rsidR="006A6814">
        <w:rPr>
          <w:lang w:val="en-US"/>
        </w:rPr>
        <w:fldChar w:fldCharType="end"/>
      </w:r>
      <w:r w:rsidR="004A38B9" w:rsidRPr="3BDCA9F8">
        <w:rPr>
          <w:lang w:val="en-US"/>
        </w:rPr>
        <w:t xml:space="preserve"> To </w:t>
      </w:r>
      <w:r w:rsidR="00A869DE" w:rsidRPr="3BDCA9F8">
        <w:rPr>
          <w:lang w:val="en-US"/>
        </w:rPr>
        <w:t>achieve</w:t>
      </w:r>
      <w:r w:rsidR="004A38B9" w:rsidRPr="3BDCA9F8">
        <w:rPr>
          <w:lang w:val="en-US"/>
        </w:rPr>
        <w:t xml:space="preserve"> this, they calculated the expected </w:t>
      </w:r>
      <w:proofErr w:type="spellStart"/>
      <w:r w:rsidR="004A38B9" w:rsidRPr="3BDCA9F8">
        <w:rPr>
          <w:lang w:val="en-US"/>
        </w:rPr>
        <w:t>pK</w:t>
      </w:r>
      <w:r w:rsidR="004A38B9" w:rsidRPr="00B205A5">
        <w:rPr>
          <w:vertAlign w:val="subscript"/>
          <w:lang w:val="en-US"/>
        </w:rPr>
        <w:t>a</w:t>
      </w:r>
      <w:proofErr w:type="spellEnd"/>
      <w:r w:rsidR="004A38B9" w:rsidRPr="3BDCA9F8">
        <w:rPr>
          <w:lang w:val="en-US"/>
        </w:rPr>
        <w:t xml:space="preserve"> values </w:t>
      </w:r>
      <w:r w:rsidR="00AE6546" w:rsidRPr="3BDCA9F8">
        <w:rPr>
          <w:lang w:val="en-US"/>
        </w:rPr>
        <w:t xml:space="preserve">of the protonation site of interest using an </w:t>
      </w:r>
      <w:r w:rsidR="00AE6546" w:rsidRPr="3BDCA9F8">
        <w:rPr>
          <w:i/>
          <w:iCs/>
          <w:lang w:val="en-US"/>
        </w:rPr>
        <w:t>ab initio</w:t>
      </w:r>
      <w:r w:rsidR="00AE6546" w:rsidRPr="3BDCA9F8">
        <w:rPr>
          <w:lang w:val="en-US"/>
        </w:rPr>
        <w:t xml:space="preserve"> approach.</w:t>
      </w:r>
      <w:r w:rsidR="00286AEA" w:rsidRPr="3BDCA9F8">
        <w:rPr>
          <w:lang w:val="en-US"/>
        </w:rPr>
        <w:t xml:space="preserve"> </w:t>
      </w:r>
      <w:r w:rsidR="006F2C3C" w:rsidRPr="3BDCA9F8">
        <w:rPr>
          <w:lang w:val="en-US"/>
        </w:rPr>
        <w:t>Even though their</w:t>
      </w:r>
      <w:r w:rsidR="00286AEA" w:rsidRPr="3BDCA9F8">
        <w:rPr>
          <w:lang w:val="en-US"/>
        </w:rPr>
        <w:t xml:space="preserve"> results showed </w:t>
      </w:r>
      <w:r w:rsidR="006F2C3C" w:rsidRPr="3BDCA9F8">
        <w:rPr>
          <w:lang w:val="en-US"/>
        </w:rPr>
        <w:t xml:space="preserve">consistent </w:t>
      </w:r>
      <w:r w:rsidR="00286AEA" w:rsidRPr="3BDCA9F8">
        <w:rPr>
          <w:lang w:val="en-US"/>
        </w:rPr>
        <w:t>improvement against experiment</w:t>
      </w:r>
      <w:r w:rsidR="00D7155C" w:rsidRPr="3BDCA9F8">
        <w:rPr>
          <w:lang w:val="en-US"/>
        </w:rPr>
        <w:t xml:space="preserve">, </w:t>
      </w:r>
      <w:r w:rsidR="00227260" w:rsidRPr="3BDCA9F8">
        <w:rPr>
          <w:lang w:val="en-US"/>
        </w:rPr>
        <w:t xml:space="preserve">the </w:t>
      </w:r>
      <w:r w:rsidR="00227260" w:rsidRPr="3BDCA9F8">
        <w:rPr>
          <w:lang w:val="en-US"/>
        </w:rPr>
        <w:lastRenderedPageBreak/>
        <w:t xml:space="preserve">computational </w:t>
      </w:r>
      <w:r w:rsidR="00FD70A2">
        <w:rPr>
          <w:lang w:val="en-US"/>
        </w:rPr>
        <w:t>cost</w:t>
      </w:r>
      <w:r w:rsidR="00FD70A2" w:rsidRPr="3BDCA9F8">
        <w:rPr>
          <w:lang w:val="en-US"/>
        </w:rPr>
        <w:t xml:space="preserve"> </w:t>
      </w:r>
      <w:r w:rsidR="00227260" w:rsidRPr="3BDCA9F8">
        <w:rPr>
          <w:lang w:val="en-US"/>
        </w:rPr>
        <w:t xml:space="preserve">of this approach </w:t>
      </w:r>
      <w:r w:rsidR="00857654" w:rsidRPr="3BDCA9F8">
        <w:rPr>
          <w:lang w:val="en-US"/>
        </w:rPr>
        <w:t>increases</w:t>
      </w:r>
      <w:r w:rsidR="00227260" w:rsidRPr="3BDCA9F8">
        <w:rPr>
          <w:lang w:val="en-US"/>
        </w:rPr>
        <w:t xml:space="preserve"> exponentially with the </w:t>
      </w:r>
      <w:r w:rsidR="00CC1F92" w:rsidRPr="3BDCA9F8">
        <w:rPr>
          <w:lang w:val="en-US"/>
        </w:rPr>
        <w:t xml:space="preserve">number of </w:t>
      </w:r>
      <w:proofErr w:type="spellStart"/>
      <w:r w:rsidR="00FD70A2">
        <w:rPr>
          <w:lang w:val="en-US"/>
        </w:rPr>
        <w:t>titratable</w:t>
      </w:r>
      <w:proofErr w:type="spellEnd"/>
      <w:r w:rsidR="00FD70A2">
        <w:rPr>
          <w:lang w:val="en-US"/>
        </w:rPr>
        <w:t xml:space="preserve"> </w:t>
      </w:r>
      <w:r w:rsidR="00CC1F92" w:rsidRPr="3BDCA9F8">
        <w:rPr>
          <w:lang w:val="en-US"/>
        </w:rPr>
        <w:t xml:space="preserve">sites and </w:t>
      </w:r>
      <w:r w:rsidR="00704148" w:rsidRPr="3BDCA9F8">
        <w:rPr>
          <w:lang w:val="en-US"/>
        </w:rPr>
        <w:t xml:space="preserve">is therefore only reserved </w:t>
      </w:r>
      <w:r w:rsidR="00E94859">
        <w:rPr>
          <w:lang w:val="en-US"/>
        </w:rPr>
        <w:t>for</w:t>
      </w:r>
      <w:r w:rsidR="00E94859" w:rsidRPr="3BDCA9F8">
        <w:rPr>
          <w:lang w:val="en-US"/>
        </w:rPr>
        <w:t xml:space="preserve"> </w:t>
      </w:r>
      <w:r w:rsidR="00704148" w:rsidRPr="3BDCA9F8">
        <w:rPr>
          <w:lang w:val="en-US"/>
        </w:rPr>
        <w:t>critical protonation sites in practice.</w:t>
      </w:r>
    </w:p>
    <w:p w14:paraId="0149D413" w14:textId="4E31E7E2" w:rsidR="641D227A" w:rsidRDefault="641D227A" w:rsidP="50949F27">
      <w:pPr>
        <w:jc w:val="both"/>
        <w:rPr>
          <w:b/>
          <w:bCs/>
          <w:lang w:val="en-US"/>
        </w:rPr>
      </w:pPr>
      <w:r w:rsidRPr="50949F27">
        <w:rPr>
          <w:b/>
          <w:bCs/>
          <w:lang w:val="en-US"/>
        </w:rPr>
        <w:t>Salt concentration</w:t>
      </w:r>
    </w:p>
    <w:p w14:paraId="6E7AAD4F" w14:textId="7874E221" w:rsidR="3629404D" w:rsidRDefault="075B3C46" w:rsidP="6D9BAC83">
      <w:pPr>
        <w:jc w:val="both"/>
        <w:rPr>
          <w:lang w:val="en-US"/>
        </w:rPr>
      </w:pPr>
      <w:r w:rsidRPr="6D9BAC83">
        <w:rPr>
          <w:lang w:val="en-US"/>
        </w:rPr>
        <w:t xml:space="preserve">Often in molecular simulations, researchers </w:t>
      </w:r>
      <w:r w:rsidR="2EF39233" w:rsidRPr="6D9BAC83">
        <w:rPr>
          <w:lang w:val="en-US"/>
        </w:rPr>
        <w:t xml:space="preserve">attempt to replicate the ionic strength of experimental solutions by including an appropriate concentration of salt in the simulation. There are several approaches </w:t>
      </w:r>
      <w:r w:rsidR="00802E79">
        <w:rPr>
          <w:lang w:val="en-US"/>
        </w:rPr>
        <w:t xml:space="preserve">to </w:t>
      </w:r>
      <w:r w:rsidR="2EF39233" w:rsidRPr="6D9BAC83">
        <w:rPr>
          <w:lang w:val="en-US"/>
        </w:rPr>
        <w:t>do this, one of which is to simply place the numbe</w:t>
      </w:r>
      <w:r w:rsidR="5AE8E65A" w:rsidRPr="6D9BAC83">
        <w:rPr>
          <w:lang w:val="en-US"/>
        </w:rPr>
        <w:t>r of ion pairs in the simulation box</w:t>
      </w:r>
      <w:r w:rsidR="00FD70A2">
        <w:rPr>
          <w:lang w:val="en-US"/>
        </w:rPr>
        <w:t xml:space="preserve"> which </w:t>
      </w:r>
      <w:r w:rsidR="5AE8E65A" w:rsidRPr="6D9BAC83">
        <w:rPr>
          <w:lang w:val="en-US"/>
        </w:rPr>
        <w:t>would correspond to the simulation volume at the desired concentration. However, this does not account for th</w:t>
      </w:r>
      <w:r w:rsidR="00FD70A2">
        <w:rPr>
          <w:lang w:val="en-US"/>
        </w:rPr>
        <w:t>e</w:t>
      </w:r>
      <w:r w:rsidR="5AE8E65A" w:rsidRPr="6D9BAC83">
        <w:rPr>
          <w:lang w:val="en-US"/>
        </w:rPr>
        <w:t xml:space="preserve"> fact that a large portion of this volume is</w:t>
      </w:r>
      <w:r w:rsidR="00FD70A2">
        <w:rPr>
          <w:lang w:val="en-US"/>
        </w:rPr>
        <w:t xml:space="preserve"> occupied by the protein and therefore</w:t>
      </w:r>
      <w:r w:rsidR="5AE8E65A" w:rsidRPr="6D9BAC83">
        <w:rPr>
          <w:lang w:val="en-US"/>
        </w:rPr>
        <w:t xml:space="preserve"> inaccessible to the </w:t>
      </w:r>
      <w:r w:rsidR="63F77941" w:rsidRPr="6D9BAC83">
        <w:rPr>
          <w:lang w:val="en-US"/>
        </w:rPr>
        <w:t>ions, meaning that the effective concentration of the salt</w:t>
      </w:r>
      <w:r w:rsidR="00FD70A2">
        <w:rPr>
          <w:lang w:val="en-US"/>
        </w:rPr>
        <w:t xml:space="preserve"> in the bulk solution</w:t>
      </w:r>
      <w:r w:rsidR="63F77941" w:rsidRPr="6D9BAC83">
        <w:rPr>
          <w:lang w:val="en-US"/>
        </w:rPr>
        <w:t xml:space="preserve"> is much higher than intended. Two alternatives to this are to determine the number of ions based on the solvent accessible volume (by subtra</w:t>
      </w:r>
      <w:r w:rsidR="49B0823E" w:rsidRPr="6D9BAC83">
        <w:rPr>
          <w:lang w:val="en-US"/>
        </w:rPr>
        <w:t xml:space="preserve">cting the estimated volume excluded by the protein), or to calculate the ratio of ions to water molecules at the desired concentration. A problem that remains, however, is that </w:t>
      </w:r>
      <w:r w:rsidR="43CE1DFC" w:rsidRPr="6D9BAC83">
        <w:rPr>
          <w:lang w:val="en-US"/>
        </w:rPr>
        <w:t xml:space="preserve">the ion concentration, even if it correctly represents the experimental concentration, is fixed. </w:t>
      </w:r>
      <w:r w:rsidR="0273032E" w:rsidRPr="6D9BAC83">
        <w:rPr>
          <w:lang w:val="en-US"/>
        </w:rPr>
        <w:t>The concentration reported in experimental measurements is an average over a macroscopic volume</w:t>
      </w:r>
      <w:r w:rsidR="771AB604" w:rsidRPr="6D9BAC83">
        <w:rPr>
          <w:lang w:val="en-US"/>
        </w:rPr>
        <w:t xml:space="preserve">, so the </w:t>
      </w:r>
      <w:r w:rsidR="6E0E706C" w:rsidRPr="6D9BAC83">
        <w:rPr>
          <w:lang w:val="en-US"/>
        </w:rPr>
        <w:t xml:space="preserve">concentrations observed instantaneously </w:t>
      </w:r>
      <w:r w:rsidR="771D0353" w:rsidRPr="6D9BAC83">
        <w:rPr>
          <w:lang w:val="en-US"/>
        </w:rPr>
        <w:t>within a volume the size of a typical simulation would be expected to fluctuate</w:t>
      </w:r>
      <w:r w:rsidR="4A267B46" w:rsidRPr="6D9BAC83">
        <w:rPr>
          <w:lang w:val="en-US"/>
        </w:rPr>
        <w:t>.</w:t>
      </w:r>
    </w:p>
    <w:p w14:paraId="25C06274" w14:textId="5D447F57" w:rsidR="4A267B46" w:rsidRDefault="4A267B46" w:rsidP="3FA0A113">
      <w:pPr>
        <w:jc w:val="both"/>
        <w:rPr>
          <w:lang w:val="en-US"/>
        </w:rPr>
      </w:pPr>
      <w:r w:rsidRPr="3FA0A113">
        <w:rPr>
          <w:lang w:val="en-US"/>
        </w:rPr>
        <w:t xml:space="preserve">A solution to each of these problems was proposed by Ross </w:t>
      </w:r>
      <w:r w:rsidRPr="3FA0A113">
        <w:rPr>
          <w:i/>
          <w:iCs/>
          <w:lang w:val="en-US"/>
        </w:rPr>
        <w:t>et al</w:t>
      </w:r>
      <w:r w:rsidRPr="3FA0A113">
        <w:rPr>
          <w:lang w:val="en-US"/>
        </w:rPr>
        <w:t>.,</w:t>
      </w:r>
      <w:r w:rsidR="00443DC6">
        <w:rPr>
          <w:lang w:val="en-US"/>
        </w:rPr>
        <w:fldChar w:fldCharType="begin"/>
      </w:r>
      <w:r w:rsidR="00735AB1">
        <w:rPr>
          <w:lang w:val="en-US"/>
        </w:rPr>
        <w:instrText xml:space="preserve"> ADDIN ZOTERO_ITEM CSL_CITATION {"citationID":"uGjrsbha","properties":{"formattedCitation":"\\super 54\\nosupersub{}","plainCitation":"54","noteIndex":0},"citationItems":[{"id":"AAweFCez/jrv4pF3Z","uris":["http://zotero.org/users/local/ZkAPDpZK/items/X6USNCTH"],"uri":["http://zotero.org/users/local/ZkAPDpZK/items/X6USNCTH"],"itemData":{"id":45,"type":"article-journal","container-title":"The Journal of Physical Chemistry B","DOI":"10.1021/acs.jpcb.7b11734","ISSN":"1520-6106, 1520-5207","issue":"21","journalAbbreviation":"J. Phys. Chem. B","language":"en","page":"5466-5486","source":"DOI.org (Crossref)","title":"Biomolecular Simulations under Realistic Macroscopic Salt Conditions","volume":"122","author":[{"family":"Ross","given":"Gregory A."},{"family":"Rustenburg","given":"Ariën S."},{"family":"Grinaway","given":"Patrick B."},{"family":"Fass","given":"Josh"},{"family":"Chodera","given":"John D."}],"issued":{"date-parts":[["2018",5,31]]}}}],"schema":"https://github.com/citation-style-language/schema/raw/master/csl-citation.json"} </w:instrText>
      </w:r>
      <w:r w:rsidR="00443DC6">
        <w:rPr>
          <w:lang w:val="en-US"/>
        </w:rPr>
        <w:fldChar w:fldCharType="separate"/>
      </w:r>
      <w:r w:rsidR="0057424F" w:rsidRPr="0057424F">
        <w:rPr>
          <w:rFonts w:ascii="Calibri" w:hAnsi="Calibri" w:cs="Calibri"/>
          <w:szCs w:val="24"/>
          <w:vertAlign w:val="superscript"/>
        </w:rPr>
        <w:t>54</w:t>
      </w:r>
      <w:r w:rsidR="00443DC6">
        <w:rPr>
          <w:lang w:val="en-US"/>
        </w:rPr>
        <w:fldChar w:fldCharType="end"/>
      </w:r>
      <w:r w:rsidRPr="3FA0A113">
        <w:rPr>
          <w:lang w:val="en-US"/>
        </w:rPr>
        <w:t xml:space="preserve"> whose </w:t>
      </w:r>
      <w:proofErr w:type="spellStart"/>
      <w:r w:rsidRPr="3FA0A113">
        <w:rPr>
          <w:i/>
          <w:iCs/>
          <w:lang w:val="en-US"/>
        </w:rPr>
        <w:t>saltswap</w:t>
      </w:r>
      <w:proofErr w:type="spellEnd"/>
      <w:r w:rsidRPr="3FA0A113">
        <w:rPr>
          <w:lang w:val="en-US"/>
        </w:rPr>
        <w:t xml:space="preserve"> method employs simulations</w:t>
      </w:r>
      <w:r w:rsidR="0F31F6DC" w:rsidRPr="3FA0A113">
        <w:rPr>
          <w:lang w:val="en-US"/>
        </w:rPr>
        <w:t xml:space="preserve"> in the semi-grand canonical ensemble, in which pairs of water molecules are exchanged with ion pairs. This allows the number of ion</w:t>
      </w:r>
      <w:r w:rsidR="330BB2E8" w:rsidRPr="3FA0A113">
        <w:rPr>
          <w:lang w:val="en-US"/>
        </w:rPr>
        <w:t xml:space="preserve"> pairs within the simulation to fluctuate according to the equilibrium distribution at a particular macroscopic concentration</w:t>
      </w:r>
      <w:r w:rsidR="3BE00FDE" w:rsidRPr="3FA0A113">
        <w:rPr>
          <w:lang w:val="en-US"/>
        </w:rPr>
        <w:t>, thereby offering a solution to both of the problems described: the number of ions in the simulations is not fixed and</w:t>
      </w:r>
      <w:r w:rsidR="15501E35" w:rsidRPr="3FA0A113">
        <w:rPr>
          <w:lang w:val="en-US"/>
        </w:rPr>
        <w:t xml:space="preserve"> need not be determined </w:t>
      </w:r>
      <w:r w:rsidR="15501E35" w:rsidRPr="3FA0A113">
        <w:rPr>
          <w:i/>
          <w:iCs/>
          <w:lang w:val="en-US"/>
        </w:rPr>
        <w:t>a priori</w:t>
      </w:r>
      <w:r w:rsidR="15501E35" w:rsidRPr="3FA0A113">
        <w:rPr>
          <w:lang w:val="en-US"/>
        </w:rPr>
        <w:t>.</w:t>
      </w:r>
      <w:r w:rsidR="00802E79">
        <w:rPr>
          <w:lang w:val="en-US"/>
        </w:rPr>
        <w:t xml:space="preserve"> This approach might offer more reproducible results, as it simply requires a definition of the macroscopic salt concentration.</w:t>
      </w:r>
      <w:r w:rsidR="15501E35" w:rsidRPr="3FA0A113">
        <w:rPr>
          <w:lang w:val="en-US"/>
        </w:rPr>
        <w:t xml:space="preserve"> </w:t>
      </w:r>
      <w:r w:rsidR="1968F840" w:rsidRPr="3FA0A113">
        <w:rPr>
          <w:lang w:val="en-US"/>
        </w:rPr>
        <w:t>They found that the mean concentration observed during these rigorous simulations was not well</w:t>
      </w:r>
      <w:r w:rsidR="000663FB">
        <w:rPr>
          <w:lang w:val="en-US"/>
        </w:rPr>
        <w:t>-</w:t>
      </w:r>
      <w:r w:rsidR="1968F840" w:rsidRPr="3FA0A113">
        <w:rPr>
          <w:lang w:val="en-US"/>
        </w:rPr>
        <w:t xml:space="preserve">reproduced by the methods </w:t>
      </w:r>
      <w:r w:rsidR="00E94859">
        <w:rPr>
          <w:lang w:val="en-US"/>
        </w:rPr>
        <w:t>involving</w:t>
      </w:r>
      <w:r w:rsidR="1968F840" w:rsidRPr="3FA0A113">
        <w:rPr>
          <w:lang w:val="en-US"/>
        </w:rPr>
        <w:t xml:space="preserve"> a fixed number of ions.</w:t>
      </w:r>
      <w:r w:rsidR="00443DC6">
        <w:rPr>
          <w:lang w:val="en-US"/>
        </w:rPr>
        <w:fldChar w:fldCharType="begin"/>
      </w:r>
      <w:r w:rsidR="00735AB1">
        <w:rPr>
          <w:lang w:val="en-US"/>
        </w:rPr>
        <w:instrText xml:space="preserve"> ADDIN ZOTERO_ITEM CSL_CITATION {"citationID":"7sT3KY5I","properties":{"formattedCitation":"\\super 54\\nosupersub{}","plainCitation":"54","noteIndex":0},"citationItems":[{"id":"AAweFCez/jrv4pF3Z","uris":["http://zotero.org/users/local/ZkAPDpZK/items/X6USNCTH"],"uri":["http://zotero.org/users/local/ZkAPDpZK/items/X6USNCTH"],"itemData":{"id":45,"type":"article-journal","container-title":"The Journal of Physical Chemistry B","DOI":"10.1021/acs.jpcb.7b11734","ISSN":"1520-6106, 1520-5207","issue":"21","journalAbbreviation":"J. Phys. Chem. B","language":"en","page":"5466-5486","source":"DOI.org (Crossref)","title":"Biomolecular Simulations under Realistic Macroscopic Salt Conditions","volume":"122","author":[{"family":"Ross","given":"Gregory A."},{"family":"Rustenburg","given":"Ariën S."},{"family":"Grinaway","given":"Patrick B."},{"family":"Fass","given":"Josh"},{"family":"Chodera","given":"John D."}],"issued":{"date-parts":[["2018",5,31]]}}}],"schema":"https://github.com/citation-style-language/schema/raw/master/csl-citation.json"} </w:instrText>
      </w:r>
      <w:r w:rsidR="00443DC6">
        <w:rPr>
          <w:lang w:val="en-US"/>
        </w:rPr>
        <w:fldChar w:fldCharType="separate"/>
      </w:r>
      <w:r w:rsidR="0057424F" w:rsidRPr="0057424F">
        <w:rPr>
          <w:rFonts w:ascii="Calibri" w:hAnsi="Calibri" w:cs="Calibri"/>
          <w:szCs w:val="24"/>
          <w:vertAlign w:val="superscript"/>
        </w:rPr>
        <w:t>54</w:t>
      </w:r>
      <w:r w:rsidR="00443DC6">
        <w:rPr>
          <w:lang w:val="en-US"/>
        </w:rPr>
        <w:fldChar w:fldCharType="end"/>
      </w:r>
    </w:p>
    <w:p w14:paraId="46B25C26" w14:textId="43C3E6E0" w:rsidR="0033198F" w:rsidRDefault="009477AC" w:rsidP="3FA0A113">
      <w:pPr>
        <w:jc w:val="both"/>
        <w:rPr>
          <w:lang w:val="en-US"/>
        </w:rPr>
      </w:pPr>
      <w:r>
        <w:rPr>
          <w:lang w:val="en-US"/>
        </w:rPr>
        <w:t>T</w:t>
      </w:r>
      <w:r w:rsidR="0033198F">
        <w:rPr>
          <w:lang w:val="en-US"/>
        </w:rPr>
        <w:t xml:space="preserve">he choice of force field parameters for the ions present in the simulation might also </w:t>
      </w:r>
      <w:r w:rsidR="00130015">
        <w:rPr>
          <w:lang w:val="en-US"/>
        </w:rPr>
        <w:t xml:space="preserve">impact the results obtained from free energy calculations. This is especially relevant if there are any biologically relevant ions present in the binding site of a protein. It has also been pointed out by </w:t>
      </w:r>
      <w:proofErr w:type="spellStart"/>
      <w:r w:rsidR="00003F4A">
        <w:rPr>
          <w:lang w:val="en-US"/>
        </w:rPr>
        <w:t>Leontyev</w:t>
      </w:r>
      <w:proofErr w:type="spellEnd"/>
      <w:r w:rsidR="00003F4A">
        <w:rPr>
          <w:lang w:val="en-US"/>
        </w:rPr>
        <w:t xml:space="preserve"> and </w:t>
      </w:r>
      <w:proofErr w:type="spellStart"/>
      <w:r w:rsidR="00003F4A">
        <w:rPr>
          <w:lang w:val="en-US"/>
        </w:rPr>
        <w:t>Stuchebrukhov</w:t>
      </w:r>
      <w:proofErr w:type="spellEnd"/>
      <w:r w:rsidR="00D457E6">
        <w:rPr>
          <w:lang w:val="en-US"/>
        </w:rPr>
        <w:t xml:space="preserve"> that the lack of polarization of molecular simulations can result in inadequate electrostatic screening of ions by the solvent. For aqueous simulations, this can be accounted for by scaling the ion charges by a factor of ~0.7</w:t>
      </w:r>
      <w:r w:rsidR="007624F1">
        <w:rPr>
          <w:lang w:val="en-US"/>
        </w:rPr>
        <w:t>.</w:t>
      </w:r>
      <w:r w:rsidR="007624F1">
        <w:rPr>
          <w:lang w:val="en-US"/>
        </w:rPr>
        <w:fldChar w:fldCharType="begin"/>
      </w:r>
      <w:r w:rsidR="00735AB1">
        <w:rPr>
          <w:lang w:val="en-US"/>
        </w:rPr>
        <w:instrText xml:space="preserve"> ADDIN ZOTERO_ITEM CSL_CITATION {"citationID":"a2epohep0il","properties":{"formattedCitation":"\\super 55\\nosupersub{}","plainCitation":"55","noteIndex":0},"citationItems":[{"id":"AAweFCez/kP2ndNAW","uris":["http://zotero.org/users/local/ZkAPDpZK/items/VU8HLQQ7"],"uri":["http://zotero.org/users/local/ZkAPDpZK/items/VU8HLQQ7"],"itemData":{"id":538,"type":"article-journal","container-title":"Physical Chemistry Chemical Physics","DOI":"10.1039/c0cp01971b","ISSN":"1463-9076, 1463-9084","issue":"7","journalAbbreviation":"Phys. Chem. Chem. Phys.","language":"en","page":"2613","source":"DOI.org (Crossref)","title":"Accounting for electronic polarization in non-polarizable force fields","volume":"13","author":[{"family":"Leontyev","given":"Igor"},{"family":"Stuchebrukhov","given":"Alexei"}],"issued":{"date-parts":[["2011"]]}}}],"schema":"https://github.com/citation-style-language/schema/raw/master/csl-citation.json"} </w:instrText>
      </w:r>
      <w:r w:rsidR="007624F1">
        <w:rPr>
          <w:lang w:val="en-US"/>
        </w:rPr>
        <w:fldChar w:fldCharType="separate"/>
      </w:r>
      <w:r w:rsidR="0057424F" w:rsidRPr="0057424F">
        <w:rPr>
          <w:rFonts w:ascii="Calibri" w:hAnsi="Calibri" w:cs="Calibri"/>
          <w:szCs w:val="24"/>
          <w:vertAlign w:val="superscript"/>
        </w:rPr>
        <w:t>55</w:t>
      </w:r>
      <w:r w:rsidR="007624F1">
        <w:rPr>
          <w:lang w:val="en-US"/>
        </w:rPr>
        <w:fldChar w:fldCharType="end"/>
      </w:r>
    </w:p>
    <w:p w14:paraId="060C081A" w14:textId="126C38FA" w:rsidR="50949F27" w:rsidRDefault="50949F27" w:rsidP="50949F27">
      <w:pPr>
        <w:jc w:val="both"/>
        <w:rPr>
          <w:b/>
          <w:bCs/>
          <w:sz w:val="26"/>
          <w:szCs w:val="26"/>
          <w:lang w:val="en-US"/>
        </w:rPr>
      </w:pPr>
    </w:p>
    <w:p w14:paraId="12EF141E" w14:textId="26CC6DFB" w:rsidR="7F1B78D4" w:rsidRPr="004F6C13" w:rsidRDefault="7F1B78D4" w:rsidP="50949F27">
      <w:pPr>
        <w:jc w:val="both"/>
        <w:rPr>
          <w:b/>
          <w:bCs/>
          <w:sz w:val="32"/>
          <w:szCs w:val="32"/>
          <w:lang w:val="en-US"/>
        </w:rPr>
      </w:pPr>
      <w:r w:rsidRPr="004F6C13">
        <w:rPr>
          <w:b/>
          <w:bCs/>
          <w:sz w:val="32"/>
          <w:szCs w:val="32"/>
          <w:lang w:val="en-US"/>
        </w:rPr>
        <w:t>Simulation Details</w:t>
      </w:r>
    </w:p>
    <w:p w14:paraId="33608C31" w14:textId="074BABD9" w:rsidR="00E96B0C" w:rsidRPr="00E96B0C" w:rsidRDefault="6DF14DD2" w:rsidP="50949F27">
      <w:pPr>
        <w:jc w:val="both"/>
        <w:rPr>
          <w:b/>
          <w:bCs/>
          <w:lang w:val="en-US"/>
        </w:rPr>
      </w:pPr>
      <w:r w:rsidRPr="50949F27">
        <w:rPr>
          <w:b/>
          <w:bCs/>
          <w:lang w:val="en-US"/>
        </w:rPr>
        <w:t>Sampling time</w:t>
      </w:r>
    </w:p>
    <w:p w14:paraId="0205289A" w14:textId="4D7CF578" w:rsidR="00E96B0C" w:rsidRDefault="15DC7BB5" w:rsidP="50949F27">
      <w:pPr>
        <w:jc w:val="both"/>
        <w:rPr>
          <w:lang w:val="en-US"/>
        </w:rPr>
      </w:pPr>
      <w:r w:rsidRPr="50949F27">
        <w:rPr>
          <w:lang w:val="en-US"/>
        </w:rPr>
        <w:t xml:space="preserve">As mentioned above, many of the initial choices during </w:t>
      </w:r>
      <w:r w:rsidR="48F0EC2C" w:rsidRPr="50949F27">
        <w:rPr>
          <w:lang w:val="en-US"/>
        </w:rPr>
        <w:t>system preparation</w:t>
      </w:r>
      <w:r w:rsidR="593109E6" w:rsidRPr="50949F27">
        <w:rPr>
          <w:lang w:val="en-US"/>
        </w:rPr>
        <w:t xml:space="preserve"> </w:t>
      </w:r>
      <w:r w:rsidR="00347762">
        <w:rPr>
          <w:lang w:val="en-US"/>
        </w:rPr>
        <w:t>(</w:t>
      </w:r>
      <w:r w:rsidR="593109E6" w:rsidRPr="50949F27">
        <w:rPr>
          <w:lang w:val="en-US"/>
        </w:rPr>
        <w:t>particularly those of initial coordinates</w:t>
      </w:r>
      <w:r w:rsidR="00347762">
        <w:rPr>
          <w:lang w:val="en-US"/>
        </w:rPr>
        <w:t>)</w:t>
      </w:r>
      <w:r w:rsidR="593109E6" w:rsidRPr="50949F27">
        <w:rPr>
          <w:lang w:val="en-US"/>
        </w:rPr>
        <w:t>,</w:t>
      </w:r>
      <w:r w:rsidR="48F0EC2C" w:rsidRPr="50949F27">
        <w:rPr>
          <w:lang w:val="en-US"/>
        </w:rPr>
        <w:t xml:space="preserve"> </w:t>
      </w:r>
      <w:r w:rsidR="00E94859">
        <w:rPr>
          <w:lang w:val="en-US"/>
        </w:rPr>
        <w:t>should</w:t>
      </w:r>
      <w:r w:rsidR="00E94859" w:rsidRPr="50949F27">
        <w:rPr>
          <w:lang w:val="en-US"/>
        </w:rPr>
        <w:t xml:space="preserve"> </w:t>
      </w:r>
      <w:r w:rsidR="48F0EC2C" w:rsidRPr="50949F27">
        <w:rPr>
          <w:lang w:val="en-US"/>
        </w:rPr>
        <w:t>not</w:t>
      </w:r>
      <w:r w:rsidR="00E94859">
        <w:rPr>
          <w:lang w:val="en-US"/>
        </w:rPr>
        <w:t xml:space="preserve">, in principle, </w:t>
      </w:r>
      <w:r w:rsidR="48F0EC2C" w:rsidRPr="50949F27">
        <w:rPr>
          <w:lang w:val="en-US"/>
        </w:rPr>
        <w:t xml:space="preserve">affect the true ensemble average. However, </w:t>
      </w:r>
      <w:r w:rsidR="5BA1E6A7" w:rsidRPr="50949F27">
        <w:rPr>
          <w:lang w:val="en-US"/>
        </w:rPr>
        <w:t>biologically relevant timescales</w:t>
      </w:r>
      <w:r w:rsidR="308A7CDC" w:rsidRPr="50949F27">
        <w:rPr>
          <w:lang w:val="en-US"/>
        </w:rPr>
        <w:t xml:space="preserve"> (m</w:t>
      </w:r>
      <w:r w:rsidR="00B1358F">
        <w:rPr>
          <w:lang w:val="en-US"/>
        </w:rPr>
        <w:t>illisecond</w:t>
      </w:r>
      <w:r w:rsidR="308A7CDC" w:rsidRPr="50949F27">
        <w:rPr>
          <w:lang w:val="en-US"/>
        </w:rPr>
        <w:t>s to s</w:t>
      </w:r>
      <w:r w:rsidR="00B1358F">
        <w:rPr>
          <w:lang w:val="en-US"/>
        </w:rPr>
        <w:t>econds</w:t>
      </w:r>
      <w:r w:rsidR="308A7CDC" w:rsidRPr="50949F27">
        <w:rPr>
          <w:lang w:val="en-US"/>
        </w:rPr>
        <w:t>)</w:t>
      </w:r>
      <w:r w:rsidR="5BA1E6A7" w:rsidRPr="50949F27">
        <w:rPr>
          <w:lang w:val="en-US"/>
        </w:rPr>
        <w:t xml:space="preserve"> are </w:t>
      </w:r>
      <w:r w:rsidR="00347762">
        <w:rPr>
          <w:lang w:val="en-US"/>
        </w:rPr>
        <w:t>beyond the</w:t>
      </w:r>
      <w:r w:rsidR="5BA1E6A7" w:rsidRPr="50949F27">
        <w:rPr>
          <w:lang w:val="en-US"/>
        </w:rPr>
        <w:t xml:space="preserve"> reach of </w:t>
      </w:r>
      <w:r w:rsidR="00347762">
        <w:rPr>
          <w:lang w:val="en-US"/>
        </w:rPr>
        <w:t xml:space="preserve">most </w:t>
      </w:r>
      <w:r w:rsidR="5BA1E6A7" w:rsidRPr="50949F27">
        <w:rPr>
          <w:lang w:val="en-US"/>
        </w:rPr>
        <w:t xml:space="preserve">modern computing </w:t>
      </w:r>
      <w:r w:rsidR="308A7CDC" w:rsidRPr="50949F27">
        <w:rPr>
          <w:lang w:val="en-US"/>
        </w:rPr>
        <w:t>capabilities</w:t>
      </w:r>
      <w:r w:rsidR="5AC0E02F" w:rsidRPr="50949F27">
        <w:rPr>
          <w:lang w:val="en-US"/>
        </w:rPr>
        <w:t>.</w:t>
      </w:r>
      <w:r w:rsidR="25F2E8ED" w:rsidRPr="50949F27">
        <w:rPr>
          <w:lang w:val="en-US"/>
        </w:rPr>
        <w:t xml:space="preserve"> Moreover, alchemical free energy calculations </w:t>
      </w:r>
      <w:r w:rsidR="00347762">
        <w:rPr>
          <w:lang w:val="en-US"/>
        </w:rPr>
        <w:t xml:space="preserve">often </w:t>
      </w:r>
      <w:r w:rsidR="25F2E8ED" w:rsidRPr="50949F27">
        <w:rPr>
          <w:lang w:val="en-US"/>
        </w:rPr>
        <w:t>need multiple simulations to obtain a</w:t>
      </w:r>
      <w:r w:rsidR="79C30AEB" w:rsidRPr="50949F27">
        <w:rPr>
          <w:lang w:val="en-US"/>
        </w:rPr>
        <w:t xml:space="preserve"> converged</w:t>
      </w:r>
      <w:r w:rsidR="25F2E8ED" w:rsidRPr="50949F27">
        <w:rPr>
          <w:lang w:val="en-US"/>
        </w:rPr>
        <w:t xml:space="preserve"> free energy estimate, meaning that one can only </w:t>
      </w:r>
      <w:r w:rsidR="6B2AFCBA" w:rsidRPr="50949F27">
        <w:rPr>
          <w:lang w:val="en-US"/>
        </w:rPr>
        <w:t xml:space="preserve">dedicate a fraction of the </w:t>
      </w:r>
      <w:r w:rsidR="2E04E3D7" w:rsidRPr="50949F27">
        <w:rPr>
          <w:lang w:val="en-US"/>
        </w:rPr>
        <w:t xml:space="preserve">allocated computer time to a </w:t>
      </w:r>
      <w:r w:rsidR="5FF2575C" w:rsidRPr="50949F27">
        <w:rPr>
          <w:lang w:val="en-US"/>
        </w:rPr>
        <w:t>single λ window</w:t>
      </w:r>
      <w:r w:rsidR="34C62B92" w:rsidRPr="50949F27">
        <w:rPr>
          <w:lang w:val="en-US"/>
        </w:rPr>
        <w:t xml:space="preserve">. </w:t>
      </w:r>
      <w:r w:rsidR="68A9FBEB" w:rsidRPr="50949F27">
        <w:rPr>
          <w:lang w:val="en-US"/>
        </w:rPr>
        <w:t>Consequently</w:t>
      </w:r>
      <w:r w:rsidR="34C62B92" w:rsidRPr="50949F27">
        <w:rPr>
          <w:lang w:val="en-US"/>
        </w:rPr>
        <w:t xml:space="preserve">, </w:t>
      </w:r>
      <w:r w:rsidR="11AD5FEA" w:rsidRPr="50949F27">
        <w:rPr>
          <w:lang w:val="en-US"/>
        </w:rPr>
        <w:t xml:space="preserve">the </w:t>
      </w:r>
      <w:r w:rsidR="081160E4" w:rsidRPr="50949F27">
        <w:rPr>
          <w:lang w:val="en-US"/>
        </w:rPr>
        <w:t xml:space="preserve">length of </w:t>
      </w:r>
      <w:r w:rsidR="00347762">
        <w:rPr>
          <w:lang w:val="en-US"/>
        </w:rPr>
        <w:t>each</w:t>
      </w:r>
      <w:r w:rsidR="00347762" w:rsidRPr="50949F27">
        <w:rPr>
          <w:lang w:val="en-US"/>
        </w:rPr>
        <w:t xml:space="preserve"> </w:t>
      </w:r>
      <w:r w:rsidR="081160E4" w:rsidRPr="50949F27">
        <w:rPr>
          <w:lang w:val="en-US"/>
        </w:rPr>
        <w:t xml:space="preserve">λ window is </w:t>
      </w:r>
      <w:r w:rsidR="007B7A26">
        <w:rPr>
          <w:lang w:val="en-US"/>
        </w:rPr>
        <w:t>often</w:t>
      </w:r>
      <w:r w:rsidR="007B7A26" w:rsidRPr="50949F27">
        <w:rPr>
          <w:lang w:val="en-US"/>
        </w:rPr>
        <w:t xml:space="preserve"> </w:t>
      </w:r>
      <w:r w:rsidR="081160E4" w:rsidRPr="50949F27">
        <w:rPr>
          <w:lang w:val="en-US"/>
        </w:rPr>
        <w:t xml:space="preserve">chosen </w:t>
      </w:r>
      <w:r w:rsidR="1386CCCA" w:rsidRPr="50949F27">
        <w:rPr>
          <w:lang w:val="en-US"/>
        </w:rPr>
        <w:t xml:space="preserve">in practice </w:t>
      </w:r>
      <w:r w:rsidR="081160E4" w:rsidRPr="50949F27">
        <w:rPr>
          <w:lang w:val="en-US"/>
        </w:rPr>
        <w:t xml:space="preserve">to be in the range </w:t>
      </w:r>
      <w:r w:rsidR="68A9FBEB" w:rsidRPr="50949F27">
        <w:rPr>
          <w:lang w:val="en-US"/>
        </w:rPr>
        <w:t xml:space="preserve">of </w:t>
      </w:r>
      <w:r w:rsidR="081160E4" w:rsidRPr="50949F27">
        <w:rPr>
          <w:lang w:val="en-US"/>
        </w:rPr>
        <w:t>1</w:t>
      </w:r>
      <w:r w:rsidR="68A9FBEB" w:rsidRPr="50949F27">
        <w:rPr>
          <w:lang w:val="en-US"/>
        </w:rPr>
        <w:t xml:space="preserve"> – </w:t>
      </w:r>
      <w:r w:rsidR="081160E4" w:rsidRPr="50949F27">
        <w:rPr>
          <w:lang w:val="en-US"/>
        </w:rPr>
        <w:t>5 ns</w:t>
      </w:r>
      <w:r w:rsidR="00C31F9A">
        <w:rPr>
          <w:lang w:val="en-US"/>
        </w:rPr>
        <w:t>, especially in commercial applications</w:t>
      </w:r>
      <w:r w:rsidR="00B735EF">
        <w:rPr>
          <w:lang w:val="en-US"/>
        </w:rPr>
        <w:fldChar w:fldCharType="begin"/>
      </w:r>
      <w:r w:rsidR="0057424F">
        <w:rPr>
          <w:lang w:val="en-US"/>
        </w:rPr>
        <w:instrText xml:space="preserve"> ADDIN ZOTERO_ITEM CSL_CITATION {"citationID":"aio85l5d5u","properties":{"formattedCitation":"\\super 56,57\\nosupersub{}","plainCitation":"56,57","noteIndex":0},"citationItems":[{"id":98,"uris":["http://zotero.org/users/7868585/items/LVR2LE6T"],"uri":["http://zotero.org/users/7868585/items/LVR2LE6T"],"itemData":{"id":98,"type":"article-journal","container-title":"Journal of the American Chemical Society","DOI":"10.1021/ja512751q","ISSN":"0002-7863","issue":"7","journalAbbreviation":"J. Am. Chem. Soc.","note":"publisher: American Chemical Society\nCitation Key: schrodinger2015FEP","page":"2695-2703","title":"Accurate and Reliable Prediction of Relative Ligand Binding Potency in Prospective Drug Discovery by Way of a Modern Free-Energy Calculation Protocol and Force Field","volume":"137","author":[{"family":"Wang","given":"Lingle"},{"family":"Wu","given":"Yujie"},{"family":"Deng","given":"Yuqing"},{"family":"Kim","given":"Byungchan"},{"family":"Pierce","given":"Levi"},{"family":"Krilov","given":"Goran"},{"family":"Lupyan","given":"Dmitry"},{"family":"Robinson","given":"Shaughnessy"},{"family":"Dahlgren","given":"Markus K."},{"family":"Greenwood","given":"Jeremy"},{"family":"Romero","given":"Donna L."},{"family":"Masse","given":"Craig"},{"family":"Knight","given":"Jennifer L."},{"family":"Steinbrecher","given":"Thomas"},{"family":"Beuming","given":"Thijs"},{"family":"Damm","given":"Wolfgang"},{"family":"Harder","given":"Ed"},{"family":"Sherman","given":"Woody"},{"family":"Brewer","given":"Mark"},{"family":"Wester","given":"Ron"},{"family":"Murcko","given":"Mark"},{"family":"Frye","given":"Leah"},{"family":"Farid","given":"Ramy"},{"family":"Lin","given":"Teng"},{"family":"Mobley","given":"David L."},{"family":"Jorgensen","given":"William L."},{"family":"Berne","given":"Bruce J."},{"family":"Friesner","given":"Richard A."},{"family":"Abel","given":"Robert"}],"issued":{"date-parts":[["2015",2,25]]}}},{"id":97,"uris":["http://zotero.org/users/7868585/items/B49GB9YL"],"uri":["http://zotero.org/users/7868585/items/B49GB9YL"],"itemData":{"id":97,"type":"article-journal","container-title":"Journal of Chemical Information and Modeling","DOI":"10.1021/acs.jcim.0c00165","ISSN":"1549-9596","issue":"6","journalAbbreviation":"J. Chem. Inf. Model.","note":"publisher: American Chemical Society\nCitation Key: kuhn2020assessment","page":"3120-3130","title":"Assessment of Binding Affinity via Alchemical Free-Energy Calculations","volume":"60","author":[{"family":"Kuhn","given":"Maximilian"},{"family":"Firth-Clark","given":"Stuart"},{"family":"Tosco","given":"Paolo"},{"family":"Mey","given":"Antonia S. J. S."},{"family":"Mackey","given":"Mark"},{"family":"Michel","given":"Julien"}],"issued":{"date-parts":[["2020",6,22]]}}}],"schema":"https://github.com/citation-style-language/schema/raw/master/csl-citation.json"} </w:instrText>
      </w:r>
      <w:r w:rsidR="00B735EF">
        <w:rPr>
          <w:lang w:val="en-US"/>
        </w:rPr>
        <w:fldChar w:fldCharType="separate"/>
      </w:r>
      <w:r w:rsidR="0057424F" w:rsidRPr="0057424F">
        <w:rPr>
          <w:rFonts w:ascii="Calibri" w:hAnsi="Calibri" w:cs="Calibri"/>
          <w:szCs w:val="24"/>
          <w:vertAlign w:val="superscript"/>
        </w:rPr>
        <w:t>56,57</w:t>
      </w:r>
      <w:r w:rsidR="00B735EF">
        <w:rPr>
          <w:lang w:val="en-US"/>
        </w:rPr>
        <w:fldChar w:fldCharType="end"/>
      </w:r>
      <w:r w:rsidR="081160E4" w:rsidRPr="50949F27">
        <w:rPr>
          <w:lang w:val="en-US"/>
        </w:rPr>
        <w:t xml:space="preserve">. </w:t>
      </w:r>
    </w:p>
    <w:p w14:paraId="0709FED0" w14:textId="6A3A2586" w:rsidR="009C6311" w:rsidRDefault="1386CCCA" w:rsidP="50949F27">
      <w:pPr>
        <w:jc w:val="both"/>
        <w:rPr>
          <w:lang w:val="en-US"/>
        </w:rPr>
      </w:pPr>
      <w:r w:rsidRPr="50949F27">
        <w:rPr>
          <w:lang w:val="en-US"/>
        </w:rPr>
        <w:lastRenderedPageBreak/>
        <w:t xml:space="preserve">While it is obvious that </w:t>
      </w:r>
      <w:r w:rsidR="24CB2FCC" w:rsidRPr="50949F27">
        <w:rPr>
          <w:lang w:val="en-US"/>
        </w:rPr>
        <w:t xml:space="preserve">longer simulation times provide the researcher with </w:t>
      </w:r>
      <w:r w:rsidR="52C0AFA4" w:rsidRPr="50949F27">
        <w:rPr>
          <w:lang w:val="en-US"/>
        </w:rPr>
        <w:t>more highly</w:t>
      </w:r>
      <w:r w:rsidR="03727237" w:rsidRPr="50949F27">
        <w:rPr>
          <w:lang w:val="en-US"/>
        </w:rPr>
        <w:t xml:space="preserve"> </w:t>
      </w:r>
      <w:proofErr w:type="spellStart"/>
      <w:r w:rsidR="52C0AFA4" w:rsidRPr="50949F27">
        <w:rPr>
          <w:lang w:val="en-US"/>
        </w:rPr>
        <w:t>decorrelated</w:t>
      </w:r>
      <w:proofErr w:type="spellEnd"/>
      <w:r w:rsidR="52C0AFA4" w:rsidRPr="50949F27">
        <w:rPr>
          <w:lang w:val="en-US"/>
        </w:rPr>
        <w:t xml:space="preserve"> structures</w:t>
      </w:r>
      <w:r w:rsidR="334C7824" w:rsidRPr="50949F27">
        <w:rPr>
          <w:lang w:val="en-US"/>
        </w:rPr>
        <w:t xml:space="preserve"> and access to </w:t>
      </w:r>
      <w:r w:rsidR="007B7A26">
        <w:rPr>
          <w:lang w:val="en-US"/>
        </w:rPr>
        <w:t>molecular motions</w:t>
      </w:r>
      <w:r w:rsidR="54FBF752" w:rsidRPr="50949F27">
        <w:rPr>
          <w:lang w:val="en-US"/>
        </w:rPr>
        <w:t xml:space="preserve"> that are inaccessible at shorter timescales,</w:t>
      </w:r>
      <w:r w:rsidR="31E5D644" w:rsidRPr="50949F27">
        <w:rPr>
          <w:lang w:val="en-US"/>
        </w:rPr>
        <w:t xml:space="preserve"> </w:t>
      </w:r>
      <w:r w:rsidR="1D3CFF18" w:rsidRPr="50949F27">
        <w:rPr>
          <w:lang w:val="en-US"/>
        </w:rPr>
        <w:t>drug discover</w:t>
      </w:r>
      <w:r w:rsidR="627686CF" w:rsidRPr="50949F27">
        <w:rPr>
          <w:lang w:val="en-US"/>
        </w:rPr>
        <w:t>y</w:t>
      </w:r>
      <w:r w:rsidR="1D3CFF18" w:rsidRPr="50949F27">
        <w:rPr>
          <w:lang w:val="en-US"/>
        </w:rPr>
        <w:t xml:space="preserve"> applications</w:t>
      </w:r>
      <w:r w:rsidR="1495B98C" w:rsidRPr="50949F27">
        <w:rPr>
          <w:lang w:val="en-US"/>
        </w:rPr>
        <w:t xml:space="preserve"> benefit most from </w:t>
      </w:r>
      <w:r w:rsidR="3B8E4B3C" w:rsidRPr="50949F27">
        <w:rPr>
          <w:lang w:val="en-US"/>
        </w:rPr>
        <w:t xml:space="preserve">high throughput, since even short alchemical calculations </w:t>
      </w:r>
      <w:r w:rsidR="00E94859">
        <w:rPr>
          <w:lang w:val="en-US"/>
        </w:rPr>
        <w:t>are expensive</w:t>
      </w:r>
      <w:r w:rsidR="3B8E4B3C" w:rsidRPr="50949F27">
        <w:rPr>
          <w:lang w:val="en-US"/>
        </w:rPr>
        <w:t xml:space="preserve">. </w:t>
      </w:r>
      <w:r w:rsidR="4B5CEF83" w:rsidRPr="50949F27">
        <w:rPr>
          <w:lang w:val="en-US"/>
        </w:rPr>
        <w:t>Therefore,</w:t>
      </w:r>
      <w:r w:rsidR="2D576E8E" w:rsidRPr="50949F27">
        <w:rPr>
          <w:lang w:val="en-US"/>
        </w:rPr>
        <w:t xml:space="preserve"> </w:t>
      </w:r>
      <w:r w:rsidR="009F36BC">
        <w:rPr>
          <w:lang w:val="en-US"/>
        </w:rPr>
        <w:t xml:space="preserve">computational </w:t>
      </w:r>
      <w:bookmarkStart w:id="2" w:name="_Hlk76830676"/>
      <w:r w:rsidR="00F01353">
        <w:rPr>
          <w:lang w:val="en-US"/>
        </w:rPr>
        <w:t>free energy studies</w:t>
      </w:r>
      <w:r w:rsidR="2D576E8E" w:rsidRPr="50949F27">
        <w:rPr>
          <w:lang w:val="en-US"/>
        </w:rPr>
        <w:t xml:space="preserve"> have </w:t>
      </w:r>
      <w:r w:rsidR="2BD3851C" w:rsidRPr="50949F27">
        <w:rPr>
          <w:lang w:val="en-US"/>
        </w:rPr>
        <w:t xml:space="preserve">historically focused </w:t>
      </w:r>
      <w:bookmarkEnd w:id="2"/>
      <w:r w:rsidR="2BD3851C" w:rsidRPr="50949F27">
        <w:rPr>
          <w:lang w:val="en-US"/>
        </w:rPr>
        <w:t>on</w:t>
      </w:r>
      <w:r w:rsidR="6AD8978A" w:rsidRPr="50949F27">
        <w:rPr>
          <w:lang w:val="en-US"/>
        </w:rPr>
        <w:t xml:space="preserve"> direct comparison to experiment </w:t>
      </w:r>
      <w:r w:rsidR="2BD3851C" w:rsidRPr="50949F27">
        <w:rPr>
          <w:lang w:val="en-US"/>
        </w:rPr>
        <w:t xml:space="preserve">rather than </w:t>
      </w:r>
      <w:r w:rsidR="4FCDC8AA" w:rsidRPr="50949F27">
        <w:rPr>
          <w:lang w:val="en-US"/>
        </w:rPr>
        <w:t>measuring</w:t>
      </w:r>
      <w:r w:rsidR="2BD3851C" w:rsidRPr="50949F27">
        <w:rPr>
          <w:lang w:val="en-US"/>
        </w:rPr>
        <w:t xml:space="preserve"> the </w:t>
      </w:r>
      <w:r w:rsidR="4D88A333" w:rsidRPr="50949F27">
        <w:rPr>
          <w:lang w:val="en-US"/>
        </w:rPr>
        <w:t xml:space="preserve">short-timescale bias with respect to the </w:t>
      </w:r>
      <w:r w:rsidR="20B778EC" w:rsidRPr="50949F27">
        <w:rPr>
          <w:lang w:val="en-US"/>
        </w:rPr>
        <w:t>true ensemble average predicted by the force field.</w:t>
      </w:r>
    </w:p>
    <w:p w14:paraId="3FF62BAE" w14:textId="0E32ED86" w:rsidR="008E0112" w:rsidRDefault="26D0D9DA" w:rsidP="50949F27">
      <w:pPr>
        <w:jc w:val="both"/>
        <w:rPr>
          <w:lang w:val="en-US"/>
        </w:rPr>
      </w:pPr>
      <w:r w:rsidRPr="50949F27">
        <w:rPr>
          <w:lang w:val="en-US"/>
        </w:rPr>
        <w:t xml:space="preserve">A large-scale study by </w:t>
      </w:r>
      <w:proofErr w:type="spellStart"/>
      <w:r w:rsidR="0ECDA5DC" w:rsidRPr="50949F27">
        <w:rPr>
          <w:lang w:val="en-US"/>
        </w:rPr>
        <w:t>Fratev</w:t>
      </w:r>
      <w:proofErr w:type="spellEnd"/>
      <w:r w:rsidR="0ECDA5DC" w:rsidRPr="50949F27">
        <w:rPr>
          <w:lang w:val="en-US"/>
        </w:rPr>
        <w:t xml:space="preserve"> and </w:t>
      </w:r>
      <w:proofErr w:type="spellStart"/>
      <w:r w:rsidR="0ECDA5DC" w:rsidRPr="50949F27">
        <w:rPr>
          <w:lang w:val="en-US"/>
        </w:rPr>
        <w:t>Sirimulla</w:t>
      </w:r>
      <w:proofErr w:type="spellEnd"/>
      <w:r w:rsidR="4CC0958D" w:rsidRPr="50949F27">
        <w:rPr>
          <w:lang w:val="en-US"/>
        </w:rPr>
        <w:t xml:space="preserve"> investigated the quality of the free energy values with respect to equilibration time</w:t>
      </w:r>
      <w:r w:rsidR="4EF54F24" w:rsidRPr="50949F27">
        <w:rPr>
          <w:lang w:val="en-US"/>
        </w:rPr>
        <w:t xml:space="preserve"> and the simulation time</w:t>
      </w:r>
      <w:r w:rsidR="1D2E86CA" w:rsidRPr="50949F27">
        <w:rPr>
          <w:lang w:val="en-US"/>
        </w:rPr>
        <w:t>.</w:t>
      </w:r>
      <w:r w:rsidR="00730F5A">
        <w:rPr>
          <w:lang w:val="en-US"/>
        </w:rPr>
        <w:fldChar w:fldCharType="begin"/>
      </w:r>
      <w:r w:rsidR="00735AB1">
        <w:rPr>
          <w:lang w:val="en-US"/>
        </w:rPr>
        <w:instrText xml:space="preserve"> ADDIN ZOTERO_ITEM CSL_CITATION {"citationID":"a1u6vbmdlor","properties":{"formattedCitation":"\\super 58\\nosupersub{}","plainCitation":"58","noteIndex":0},"citationItems":[{"id":"AAweFCez/9WphGvDh","uris":["http://zotero.org/users/local/ZkAPDpZK/items/3DJ9KJIY"],"uri":["http://zotero.org/users/local/ZkAPDpZK/items/3DJ9KJIY"],"itemData":{"id":432,"type":"article-journal","abstract":"Abstract\n            \n              Recent improvements to the free energy perturbation (FEP) calculations, especially FEP+ , established their utility for pharmaceutical lead optimization. Herein, we propose a modified version of the FEP/REST (i.e., replica exchange with solute tempering) sampling protocol, based on detail studies on several targets by probing a large number of perturbations with different sampling schemes. Improved FEP+ binding affinity predictions for regular flexible-loop motions and considerable structural changes can be obtained by extending the prior to REST (pre-REST) sampling time from 0.24 \n              ns/λ\n              to 5 \n              ns/λ\n              and 2 × 10 \n              ns/λ\n              , respectively. With this new protocol, much more precise ∆∆\n              G\n              values of the individual perturbations, including the sign of the transformations and decreased error were obtained. We extended the REST simulations from 5 \n              ns\n              to 8 \n              ns\n              to achieve reasonable free energy convergence. Implementing REST to the entire ligand as opposed to solely the perturbed region, and also some important flexible protein residues (pREST region) in the ligand binding domain (LBD) has considerably improved the FEP+ results in most of the studied cases. Preliminary molecular dynamics (MD) runs were useful for establishing the correct binding mode of the compounds and thus precise alignment for FEP+ . Our improved protocol may further increase the FEP+ accuracy.","container-title":"Scientific Reports","DOI":"10.1038/s41598-019-53133-1","ISSN":"2045-2322","issue":"1","journalAbbreviation":"Sci. Rep.","language":"en","page":"16829","source":"DOI.org (Crossref)","title":"An Improved Free Energy Perturbation FEP+ Sampling Protocol for Flexible Ligand-Binding Domains","volume":"9","author":[{"family":"Fratev","given":"Filip"},{"family":"Sirimulla","given":"Suman"}],"issued":{"date-parts":[["2019",12]]}}}],"schema":"https://github.com/citation-style-language/schema/raw/master/csl-citation.json"} </w:instrText>
      </w:r>
      <w:r w:rsidR="00730F5A">
        <w:rPr>
          <w:lang w:val="en-US"/>
        </w:rPr>
        <w:fldChar w:fldCharType="separate"/>
      </w:r>
      <w:r w:rsidR="0057424F" w:rsidRPr="0057424F">
        <w:rPr>
          <w:rFonts w:ascii="Calibri" w:hAnsi="Calibri" w:cs="Calibri"/>
          <w:szCs w:val="24"/>
          <w:vertAlign w:val="superscript"/>
        </w:rPr>
        <w:t>58</w:t>
      </w:r>
      <w:r w:rsidR="00730F5A">
        <w:rPr>
          <w:lang w:val="en-US"/>
        </w:rPr>
        <w:fldChar w:fldCharType="end"/>
      </w:r>
      <w:r w:rsidR="1D2E86CA" w:rsidRPr="50949F27">
        <w:rPr>
          <w:lang w:val="en-US"/>
        </w:rPr>
        <w:t xml:space="preserve"> </w:t>
      </w:r>
      <w:r w:rsidR="5A24281A" w:rsidRPr="50949F27">
        <w:rPr>
          <w:lang w:val="en-US"/>
        </w:rPr>
        <w:t>A key point in their</w:t>
      </w:r>
      <w:r w:rsidR="4E3F5413" w:rsidRPr="50949F27">
        <w:rPr>
          <w:lang w:val="en-US"/>
        </w:rPr>
        <w:t xml:space="preserve"> paper is</w:t>
      </w:r>
      <w:r w:rsidR="1D2E86CA" w:rsidRPr="50949F27">
        <w:rPr>
          <w:lang w:val="en-US"/>
        </w:rPr>
        <w:t xml:space="preserve"> that there is a practical tradeoff in terms of both equilibration and simulation time, wit</w:t>
      </w:r>
      <w:r w:rsidR="56CE5E06" w:rsidRPr="50949F27">
        <w:rPr>
          <w:lang w:val="en-US"/>
        </w:rPr>
        <w:t xml:space="preserve">h short simulations </w:t>
      </w:r>
      <w:r w:rsidR="6B6FAF12" w:rsidRPr="50949F27">
        <w:rPr>
          <w:lang w:val="en-US"/>
        </w:rPr>
        <w:t xml:space="preserve">comparing </w:t>
      </w:r>
      <w:r w:rsidR="00B1358F" w:rsidRPr="50949F27">
        <w:rPr>
          <w:lang w:val="en-US"/>
        </w:rPr>
        <w:t>unfavorably</w:t>
      </w:r>
      <w:r w:rsidR="56CE5E06" w:rsidRPr="50949F27">
        <w:rPr>
          <w:lang w:val="en-US"/>
        </w:rPr>
        <w:t xml:space="preserve"> to experiment and long simulations resulting in </w:t>
      </w:r>
      <w:r w:rsidR="6A31791B" w:rsidRPr="50949F27">
        <w:rPr>
          <w:lang w:val="en-US"/>
        </w:rPr>
        <w:t xml:space="preserve">low throughput. They found that an optimal </w:t>
      </w:r>
      <w:r w:rsidR="5B3C5047" w:rsidRPr="50949F27">
        <w:rPr>
          <w:lang w:val="en-US"/>
        </w:rPr>
        <w:t xml:space="preserve">procedure involves </w:t>
      </w:r>
      <w:bookmarkStart w:id="3" w:name="_Hlk77614305"/>
      <w:r w:rsidR="2FA667FF" w:rsidRPr="50949F27">
        <w:rPr>
          <w:lang w:val="en-US"/>
        </w:rPr>
        <w:t>a</w:t>
      </w:r>
      <w:r w:rsidR="00F36988">
        <w:rPr>
          <w:lang w:val="en-US"/>
        </w:rPr>
        <w:t xml:space="preserve"> pre-REST</w:t>
      </w:r>
      <w:r w:rsidR="2FA667FF" w:rsidRPr="50949F27">
        <w:rPr>
          <w:lang w:val="en-US"/>
        </w:rPr>
        <w:t xml:space="preserve"> equilibration protocol </w:t>
      </w:r>
      <w:bookmarkEnd w:id="3"/>
      <w:r w:rsidR="2FA667FF" w:rsidRPr="50949F27">
        <w:rPr>
          <w:lang w:val="en-US"/>
        </w:rPr>
        <w:t xml:space="preserve">of </w:t>
      </w:r>
      <w:r w:rsidR="00DE7706">
        <w:rPr>
          <w:lang w:val="en-US"/>
        </w:rPr>
        <w:t>two independent</w:t>
      </w:r>
      <w:r w:rsidR="5B3C5047" w:rsidRPr="50949F27">
        <w:rPr>
          <w:lang w:val="en-US"/>
        </w:rPr>
        <w:t xml:space="preserve"> </w:t>
      </w:r>
      <w:r w:rsidR="2FA667FF" w:rsidRPr="50949F27">
        <w:rPr>
          <w:lang w:val="en-US"/>
        </w:rPr>
        <w:t>10 ns</w:t>
      </w:r>
      <w:r w:rsidR="00DE7706">
        <w:rPr>
          <w:lang w:val="en-US"/>
        </w:rPr>
        <w:t xml:space="preserve"> runs</w:t>
      </w:r>
      <w:r w:rsidR="56A2C222" w:rsidRPr="50949F27">
        <w:rPr>
          <w:lang w:val="en-US"/>
        </w:rPr>
        <w:t xml:space="preserve"> </w:t>
      </w:r>
      <w:r w:rsidR="5B3C5047" w:rsidRPr="50949F27">
        <w:rPr>
          <w:lang w:val="en-US"/>
        </w:rPr>
        <w:t>followed by 8 ns sampling time per λ window.</w:t>
      </w:r>
      <w:r w:rsidR="672E23C9" w:rsidRPr="50949F27">
        <w:rPr>
          <w:lang w:val="en-US"/>
        </w:rPr>
        <w:t xml:space="preserve"> This protocol results in </w:t>
      </w:r>
      <w:r w:rsidR="3005A408" w:rsidRPr="50949F27">
        <w:rPr>
          <w:lang w:val="en-US"/>
        </w:rPr>
        <w:t>an approximately two-fold decrease in MAE with respect to experiment across all five protein systems studied.</w:t>
      </w:r>
      <w:r w:rsidR="5B3C5047" w:rsidRPr="50949F27">
        <w:rPr>
          <w:lang w:val="en-US"/>
        </w:rPr>
        <w:t xml:space="preserve"> </w:t>
      </w:r>
      <w:r w:rsidR="2DC3DF34" w:rsidRPr="50949F27">
        <w:rPr>
          <w:lang w:val="en-US"/>
        </w:rPr>
        <w:t xml:space="preserve">Their results suggest that while apparent convergence in the sampling stage is not difficult to </w:t>
      </w:r>
      <w:r w:rsidR="69FD00AA" w:rsidRPr="50949F27">
        <w:rPr>
          <w:lang w:val="en-US"/>
        </w:rPr>
        <w:t xml:space="preserve">obtain, </w:t>
      </w:r>
      <w:r w:rsidR="4E3F5413" w:rsidRPr="50949F27">
        <w:rPr>
          <w:lang w:val="en-US"/>
        </w:rPr>
        <w:t xml:space="preserve">prolonged equilibration is crucial for </w:t>
      </w:r>
      <w:r w:rsidR="17C7D287" w:rsidRPr="50949F27">
        <w:rPr>
          <w:lang w:val="en-US"/>
        </w:rPr>
        <w:t>exploring crucial slow modes of motion. Therefore, proteins with higher levels of structural flexibility benefit more from these extended protocols.</w:t>
      </w:r>
    </w:p>
    <w:p w14:paraId="62646ED7" w14:textId="2BC7C621" w:rsidR="001A285C" w:rsidRDefault="46829250" w:rsidP="50949F27">
      <w:pPr>
        <w:jc w:val="both"/>
        <w:rPr>
          <w:lang w:val="en-US"/>
        </w:rPr>
      </w:pPr>
      <w:r w:rsidRPr="3BDCA9F8">
        <w:rPr>
          <w:lang w:val="en-US"/>
        </w:rPr>
        <w:t xml:space="preserve">Nevertheless, other studies have found </w:t>
      </w:r>
      <w:r w:rsidR="3751A14E" w:rsidRPr="3BDCA9F8">
        <w:rPr>
          <w:lang w:val="en-US"/>
        </w:rPr>
        <w:t xml:space="preserve">that extended protocols do not necessarily result in </w:t>
      </w:r>
      <w:r w:rsidR="009B3E02">
        <w:rPr>
          <w:lang w:val="en-US"/>
        </w:rPr>
        <w:t xml:space="preserve">better agreement with </w:t>
      </w:r>
      <w:r w:rsidR="3751A14E" w:rsidRPr="3BDCA9F8">
        <w:rPr>
          <w:lang w:val="en-US"/>
        </w:rPr>
        <w:t xml:space="preserve">experiment. For </w:t>
      </w:r>
      <w:r w:rsidR="791C1207" w:rsidRPr="3BDCA9F8">
        <w:rPr>
          <w:lang w:val="en-US"/>
        </w:rPr>
        <w:t xml:space="preserve">instance, Wan </w:t>
      </w:r>
      <w:r w:rsidR="791C1207" w:rsidRPr="00443DC6">
        <w:rPr>
          <w:i/>
          <w:lang w:val="en-US"/>
        </w:rPr>
        <w:t>et al.</w:t>
      </w:r>
      <w:r w:rsidR="791C1207" w:rsidRPr="3BDCA9F8">
        <w:rPr>
          <w:lang w:val="en-US"/>
        </w:rPr>
        <w:t xml:space="preserve"> showed that </w:t>
      </w:r>
      <w:r w:rsidR="2BB3ED14" w:rsidRPr="3BDCA9F8">
        <w:rPr>
          <w:lang w:val="en-US"/>
        </w:rPr>
        <w:t xml:space="preserve">a tenfold increase in sampling from 4 to 40 ns </w:t>
      </w:r>
      <w:r w:rsidR="00CB551B">
        <w:rPr>
          <w:lang w:val="en-US"/>
        </w:rPr>
        <w:t>can significantly reduce correlation with experiment, while any improvement is on average negligible</w:t>
      </w:r>
      <w:r w:rsidR="00E26FC7">
        <w:rPr>
          <w:lang w:val="en-US"/>
        </w:rPr>
        <w:t xml:space="preserve"> regardless of the sampling method used</w:t>
      </w:r>
      <w:r w:rsidR="0F63F0AC" w:rsidRPr="3BDCA9F8">
        <w:rPr>
          <w:lang w:val="en-US"/>
        </w:rPr>
        <w:t>.</w:t>
      </w:r>
      <w:r w:rsidR="00730F5A">
        <w:rPr>
          <w:lang w:val="en-US"/>
        </w:rPr>
        <w:fldChar w:fldCharType="begin"/>
      </w:r>
      <w:r w:rsidR="00735AB1">
        <w:rPr>
          <w:lang w:val="en-US"/>
        </w:rPr>
        <w:instrText xml:space="preserve"> ADDIN ZOTERO_ITEM CSL_CITATION {"citationID":"a1ku307o422","properties":{"formattedCitation":"\\super 59\\nosupersub{}","plainCitation":"59","noteIndex":0},"citationItems":[{"id":"AAweFCez/bBIdMDVL","uris":["http://zotero.org/users/local/ZkAPDpZK/items/DGTB6KC7"],"uri":["http://zotero.org/users/local/ZkAPDpZK/items/DGTB6KC7"],"itemData":{"id":430,"type":"article-journal","container-title":"Advanced Theory and Simulations","DOI":"10.1002/adts.201900195","ISSN":"2513-0390, 2513-0390","issue":"1","journalAbbreviation":"Adv. Theory Simul.","language":"en","page":"1900195","source":"DOI.org (Crossref)","title":"Accuracy and Precision of Alchemical Relative Free Energy Predictions with and without Replica‐Exchange","volume":"3","author":[{"family":"Wan","given":"Shunzhou"},{"family":"Tresadern","given":"Gary"},{"family":"Pérez‐Benito","given":"Laura"},{"family":"Vlijmen","given":"Herman"},{"family":"Coveney","given":"Peter V."}],"issued":{"date-parts":[["2020",1]]}}}],"schema":"https://github.com/citation-style-language/schema/raw/master/csl-citation.json"} </w:instrText>
      </w:r>
      <w:r w:rsidR="00730F5A">
        <w:rPr>
          <w:lang w:val="en-US"/>
        </w:rPr>
        <w:fldChar w:fldCharType="separate"/>
      </w:r>
      <w:r w:rsidR="0057424F" w:rsidRPr="0057424F">
        <w:rPr>
          <w:rFonts w:ascii="Calibri" w:hAnsi="Calibri" w:cs="Calibri"/>
          <w:szCs w:val="24"/>
          <w:vertAlign w:val="superscript"/>
        </w:rPr>
        <w:t>59</w:t>
      </w:r>
      <w:r w:rsidR="00730F5A">
        <w:rPr>
          <w:lang w:val="en-US"/>
        </w:rPr>
        <w:fldChar w:fldCharType="end"/>
      </w:r>
      <w:r w:rsidR="0F63F0AC" w:rsidRPr="3BDCA9F8">
        <w:rPr>
          <w:lang w:val="en-US"/>
        </w:rPr>
        <w:t xml:space="preserve"> </w:t>
      </w:r>
      <w:r w:rsidR="00292AE1">
        <w:rPr>
          <w:lang w:val="en-US"/>
        </w:rPr>
        <w:t>I</w:t>
      </w:r>
      <w:r w:rsidR="0F63F0AC" w:rsidRPr="3BDCA9F8">
        <w:rPr>
          <w:lang w:val="en-US"/>
        </w:rPr>
        <w:t xml:space="preserve">n many cases </w:t>
      </w:r>
      <w:r w:rsidR="00292AE1" w:rsidRPr="3BDCA9F8">
        <w:rPr>
          <w:lang w:val="en-US"/>
        </w:rPr>
        <w:t>the</w:t>
      </w:r>
      <w:r w:rsidR="00292AE1">
        <w:rPr>
          <w:lang w:val="en-US"/>
        </w:rPr>
        <w:t xml:space="preserve"> authors</w:t>
      </w:r>
      <w:r w:rsidR="00292AE1" w:rsidRPr="3BDCA9F8">
        <w:rPr>
          <w:lang w:val="en-US"/>
        </w:rPr>
        <w:t xml:space="preserve"> </w:t>
      </w:r>
      <w:r w:rsidR="74FC319F" w:rsidRPr="3BDCA9F8">
        <w:rPr>
          <w:lang w:val="en-US"/>
        </w:rPr>
        <w:t xml:space="preserve">observed </w:t>
      </w:r>
      <w:r w:rsidR="470C2D1B" w:rsidRPr="3BDCA9F8">
        <w:rPr>
          <w:lang w:val="en-US"/>
        </w:rPr>
        <w:t xml:space="preserve">a </w:t>
      </w:r>
      <w:r w:rsidR="789B7A5E" w:rsidRPr="3BDCA9F8">
        <w:rPr>
          <w:lang w:val="en-US"/>
        </w:rPr>
        <w:t xml:space="preserve">significant </w:t>
      </w:r>
      <w:r w:rsidR="4DEF85CF" w:rsidRPr="3BDCA9F8">
        <w:rPr>
          <w:lang w:val="en-US"/>
        </w:rPr>
        <w:t>shift in predicted free energies</w:t>
      </w:r>
      <w:r w:rsidR="00292AE1">
        <w:rPr>
          <w:lang w:val="en-US"/>
        </w:rPr>
        <w:t xml:space="preserve"> after extending the length of the simulation</w:t>
      </w:r>
      <w:r w:rsidR="470C2D1B" w:rsidRPr="3BDCA9F8">
        <w:rPr>
          <w:lang w:val="en-US"/>
        </w:rPr>
        <w:t xml:space="preserve">, </w:t>
      </w:r>
      <w:r w:rsidR="00526530" w:rsidRPr="3BDCA9F8">
        <w:rPr>
          <w:lang w:val="en-US"/>
        </w:rPr>
        <w:t>often reaching</w:t>
      </w:r>
      <w:r w:rsidR="470C2D1B" w:rsidRPr="3BDCA9F8">
        <w:rPr>
          <w:lang w:val="en-US"/>
        </w:rPr>
        <w:t xml:space="preserve"> 1 kcal/</w:t>
      </w:r>
      <w:proofErr w:type="spellStart"/>
      <w:r w:rsidR="470C2D1B" w:rsidRPr="3BDCA9F8">
        <w:rPr>
          <w:lang w:val="en-US"/>
        </w:rPr>
        <w:t>mol</w:t>
      </w:r>
      <w:proofErr w:type="spellEnd"/>
      <w:r w:rsidR="470C2D1B" w:rsidRPr="3BDCA9F8">
        <w:rPr>
          <w:lang w:val="en-US"/>
        </w:rPr>
        <w:t xml:space="preserve">, indicating </w:t>
      </w:r>
      <w:r w:rsidR="5E371B2C" w:rsidRPr="3BDCA9F8">
        <w:rPr>
          <w:lang w:val="en-US"/>
        </w:rPr>
        <w:t>improved sampling offset by an insufficiently accurate force field model.</w:t>
      </w:r>
      <w:r w:rsidR="470C2D1B" w:rsidRPr="3BDCA9F8">
        <w:rPr>
          <w:lang w:val="en-US"/>
        </w:rPr>
        <w:t xml:space="preserve"> </w:t>
      </w:r>
      <w:r w:rsidR="5E371B2C" w:rsidRPr="3BDCA9F8">
        <w:rPr>
          <w:lang w:val="en-US"/>
        </w:rPr>
        <w:t xml:space="preserve">Similar observations have been made by Suruzhon </w:t>
      </w:r>
      <w:r w:rsidR="5E371B2C" w:rsidRPr="00443DC6">
        <w:rPr>
          <w:i/>
          <w:lang w:val="en-US"/>
        </w:rPr>
        <w:t>et al.</w:t>
      </w:r>
      <w:r w:rsidR="1269B429" w:rsidRPr="3BDCA9F8">
        <w:rPr>
          <w:lang w:val="en-US"/>
        </w:rPr>
        <w:t>,</w:t>
      </w:r>
      <w:r w:rsidR="5E371B2C" w:rsidRPr="3BDCA9F8">
        <w:rPr>
          <w:lang w:val="en-US"/>
        </w:rPr>
        <w:t xml:space="preserve"> </w:t>
      </w:r>
      <w:r w:rsidR="140EB2A6" w:rsidRPr="3BDCA9F8">
        <w:rPr>
          <w:lang w:val="en-US"/>
        </w:rPr>
        <w:t xml:space="preserve">who found </w:t>
      </w:r>
      <w:r w:rsidR="41D92211" w:rsidRPr="3BDCA9F8">
        <w:rPr>
          <w:lang w:val="en-US"/>
        </w:rPr>
        <w:t>that the sampling differences stemming from a 20 ns equilibration can</w:t>
      </w:r>
      <w:r w:rsidR="009B3E02">
        <w:rPr>
          <w:lang w:val="en-US"/>
        </w:rPr>
        <w:t>,</w:t>
      </w:r>
      <w:r w:rsidR="41D92211" w:rsidRPr="3BDCA9F8">
        <w:rPr>
          <w:lang w:val="en-US"/>
        </w:rPr>
        <w:t xml:space="preserve"> </w:t>
      </w:r>
      <w:r w:rsidR="02DFBA0E" w:rsidRPr="3BDCA9F8">
        <w:rPr>
          <w:lang w:val="en-US"/>
        </w:rPr>
        <w:t>in some cases</w:t>
      </w:r>
      <w:r w:rsidR="009B3E02">
        <w:rPr>
          <w:lang w:val="en-US"/>
        </w:rPr>
        <w:t>,</w:t>
      </w:r>
      <w:r w:rsidR="02DFBA0E" w:rsidRPr="3BDCA9F8">
        <w:rPr>
          <w:lang w:val="en-US"/>
        </w:rPr>
        <w:t xml:space="preserve"> reach 5 kcal/mol.</w:t>
      </w:r>
      <w:r w:rsidR="006A6814">
        <w:rPr>
          <w:lang w:val="en-US"/>
        </w:rPr>
        <w:fldChar w:fldCharType="begin"/>
      </w:r>
      <w:r w:rsidR="00735AB1">
        <w:rPr>
          <w:lang w:val="en-US"/>
        </w:rPr>
        <w:instrText xml:space="preserve"> ADDIN ZOTERO_ITEM CSL_CITATION {"citationID":"a20vt3nalne","properties":{"formattedCitation":"\\super 6\\nosupersub{}","plainCitation":"6","noteIndex":0},"citationItems":[{"id":"AAweFCez/SMuf4566","uris":["http://zotero.org/users/local/ZkAPDpZK/items/HBHS8DY5"],"uri":["http://zotero.org/users/local/ZkAPDpZK/items/HBHS8DY5"],"itemData":{"id":417,"type":"article-journal","container-title":"Journal of Chemical Theory and Computation","DOI":"10.1021/acs.jctc.0c00972","ISSN":"1549-9618, 1549-9626","issue":"3","journalAbbreviation":"J. Chem. Theory Comput.","language":"en","page":"1806-1821","source":"DOI.org (Crossref)","title":"Sensitivity of Binding Free Energy Calculations to Initial Protein Crystal Structure","volume":"17","author":[{"family":"Suruzhon","given":"Miroslav"},{"family":"Bodnarchuk","given":"Michael S."},{"family":"Ciancetta","given":"Antonella"},{"family":"Viner","given":"Russell"},{"family":"Wall","given":"Ian D."},{"family":"Essex","given":"Jonathan W."}],"issued":{"date-parts":[["2021",3,9]]}}}],"schema":"https://github.com/citation-style-language/schema/raw/master/csl-citation.json"} </w:instrText>
      </w:r>
      <w:r w:rsidR="006A6814">
        <w:rPr>
          <w:lang w:val="en-US"/>
        </w:rPr>
        <w:fldChar w:fldCharType="separate"/>
      </w:r>
      <w:r w:rsidR="0057424F" w:rsidRPr="0057424F">
        <w:rPr>
          <w:rFonts w:ascii="Calibri" w:hAnsi="Calibri" w:cs="Calibri"/>
          <w:szCs w:val="24"/>
          <w:vertAlign w:val="superscript"/>
        </w:rPr>
        <w:t>6</w:t>
      </w:r>
      <w:r w:rsidR="006A6814">
        <w:rPr>
          <w:lang w:val="en-US"/>
        </w:rPr>
        <w:fldChar w:fldCharType="end"/>
      </w:r>
      <w:r w:rsidR="02DFBA0E" w:rsidRPr="3BDCA9F8">
        <w:rPr>
          <w:lang w:val="en-US"/>
        </w:rPr>
        <w:t xml:space="preserve"> </w:t>
      </w:r>
      <w:r w:rsidR="3B50CB56" w:rsidRPr="3BDCA9F8">
        <w:rPr>
          <w:lang w:val="en-US"/>
        </w:rPr>
        <w:t>This notwithstanding</w:t>
      </w:r>
      <w:r w:rsidR="02DFBA0E" w:rsidRPr="3BDCA9F8">
        <w:rPr>
          <w:lang w:val="en-US"/>
        </w:rPr>
        <w:t xml:space="preserve">, the average </w:t>
      </w:r>
      <w:r w:rsidR="004A5905">
        <w:rPr>
          <w:lang w:val="en-US"/>
        </w:rPr>
        <w:t>agreement with</w:t>
      </w:r>
      <w:r w:rsidR="02DFBA0E" w:rsidRPr="3BDCA9F8">
        <w:rPr>
          <w:lang w:val="en-US"/>
        </w:rPr>
        <w:t xml:space="preserve"> experiment</w:t>
      </w:r>
      <w:r w:rsidR="44917DA5" w:rsidRPr="3BDCA9F8">
        <w:rPr>
          <w:lang w:val="en-US"/>
        </w:rPr>
        <w:t xml:space="preserve"> was not significantly improved, once again suggesting </w:t>
      </w:r>
      <w:r w:rsidR="798ABAF5" w:rsidRPr="3BDCA9F8">
        <w:rPr>
          <w:lang w:val="en-US"/>
        </w:rPr>
        <w:t>that the benefit of</w:t>
      </w:r>
      <w:r w:rsidR="359228DA" w:rsidRPr="3BDCA9F8">
        <w:rPr>
          <w:lang w:val="en-US"/>
        </w:rPr>
        <w:t xml:space="preserve"> the</w:t>
      </w:r>
      <w:r w:rsidR="798ABAF5" w:rsidRPr="3BDCA9F8">
        <w:rPr>
          <w:lang w:val="en-US"/>
        </w:rPr>
        <w:t xml:space="preserve"> increased sampling is only </w:t>
      </w:r>
      <w:r w:rsidR="294E4A1C" w:rsidRPr="3BDCA9F8">
        <w:rPr>
          <w:lang w:val="en-US"/>
        </w:rPr>
        <w:t>observed</w:t>
      </w:r>
      <w:r w:rsidR="798ABAF5" w:rsidRPr="3BDCA9F8">
        <w:rPr>
          <w:lang w:val="en-US"/>
        </w:rPr>
        <w:t xml:space="preserve"> when the </w:t>
      </w:r>
      <w:r w:rsidR="650D2410" w:rsidRPr="3BDCA9F8">
        <w:rPr>
          <w:lang w:val="en-US"/>
        </w:rPr>
        <w:t>force field model is adequate for the system.</w:t>
      </w:r>
    </w:p>
    <w:p w14:paraId="7B66A4C9" w14:textId="471D2AE8" w:rsidR="00BB4AB0" w:rsidRPr="00CF23A0" w:rsidRDefault="3843135F" w:rsidP="50949F27">
      <w:pPr>
        <w:jc w:val="both"/>
        <w:rPr>
          <w:b/>
          <w:bCs/>
          <w:lang w:val="en-US"/>
        </w:rPr>
      </w:pPr>
      <w:r w:rsidRPr="50949F27">
        <w:rPr>
          <w:b/>
          <w:bCs/>
          <w:lang w:val="en-US"/>
        </w:rPr>
        <w:t>Free energy estimator</w:t>
      </w:r>
    </w:p>
    <w:p w14:paraId="65C271F0" w14:textId="114A328B" w:rsidR="00BB4AB0" w:rsidRDefault="2DB4C7D2" w:rsidP="50949F27">
      <w:pPr>
        <w:jc w:val="both"/>
        <w:rPr>
          <w:rFonts w:eastAsiaTheme="minorEastAsia"/>
          <w:lang w:val="en-US"/>
        </w:rPr>
      </w:pPr>
      <w:r>
        <w:rPr>
          <w:lang w:val="en-US"/>
        </w:rPr>
        <w:t xml:space="preserve">The choice of </w:t>
      </w:r>
      <w:r w:rsidR="2AD7006B">
        <w:rPr>
          <w:lang w:val="en-US"/>
        </w:rPr>
        <w:t xml:space="preserve">the </w:t>
      </w:r>
      <w:r>
        <w:rPr>
          <w:lang w:val="en-US"/>
        </w:rPr>
        <w:t xml:space="preserve">free energy estimator can also </w:t>
      </w:r>
      <w:r w:rsidR="210CA879">
        <w:rPr>
          <w:lang w:val="en-US"/>
        </w:rPr>
        <w:t xml:space="preserve">have an </w:t>
      </w:r>
      <w:r>
        <w:rPr>
          <w:lang w:val="en-US"/>
        </w:rPr>
        <w:t>impact</w:t>
      </w:r>
      <w:r w:rsidR="210CA879">
        <w:rPr>
          <w:lang w:val="en-US"/>
        </w:rPr>
        <w:t xml:space="preserve"> on</w:t>
      </w:r>
      <w:r>
        <w:rPr>
          <w:lang w:val="en-US"/>
        </w:rPr>
        <w:t xml:space="preserve"> the </w:t>
      </w:r>
      <w:r w:rsidR="583ACC0D">
        <w:rPr>
          <w:lang w:val="en-US"/>
        </w:rPr>
        <w:t xml:space="preserve">obtained free energy value. </w:t>
      </w:r>
      <w:r w:rsidR="643447BA">
        <w:rPr>
          <w:lang w:val="en-US"/>
        </w:rPr>
        <w:t>The</w:t>
      </w:r>
      <w:r w:rsidR="2832552A">
        <w:rPr>
          <w:lang w:val="en-US"/>
        </w:rPr>
        <w:t xml:space="preserve"> most widely used equilibrium free energy estimators are the </w:t>
      </w:r>
      <w:proofErr w:type="spellStart"/>
      <w:r w:rsidR="2832552A">
        <w:rPr>
          <w:lang w:val="en-US"/>
        </w:rPr>
        <w:t>Zwanzig</w:t>
      </w:r>
      <w:proofErr w:type="spellEnd"/>
      <w:r w:rsidR="2832552A">
        <w:rPr>
          <w:lang w:val="en-US"/>
        </w:rPr>
        <w:t xml:space="preserve"> equation</w:t>
      </w:r>
      <w:r w:rsidR="0039104F">
        <w:rPr>
          <w:lang w:val="en-US"/>
        </w:rPr>
        <w:fldChar w:fldCharType="begin"/>
      </w:r>
      <w:r w:rsidR="0057424F">
        <w:rPr>
          <w:lang w:val="en-US"/>
        </w:rPr>
        <w:instrText xml:space="preserve"> ADDIN ZOTERO_ITEM CSL_CITATION {"citationID":"a6dgffju85","properties":{"formattedCitation":"\\super 60\\nosupersub{}","plainCitation":"60","noteIndex":0},"citationItems":[{"id":59,"uris":["http://zotero.org/users/7868585/items/3INLW2Q3"],"uri":["http://zotero.org/users/7868585/items/3INLW2Q3"],"itemData":{"id":59,"type":"article-journal","container-title":"The Journal of Chemical Physics","DOI":"10.1063/1.1740409","ISSN":"0021-9606, 1089-7690","issue":"8","journalAbbreviation":"The Journal of Chemical Physics","language":"en","note":"Citation Key: Zwanzig","page":"1420-1426","source":"DOI.org (Crossref)","title":"High‐Temperature equation of state by a perturbation method. I. Nonpolar gases","volume":"22","author":[{"family":"Zwanzig","given":"Robert W."}],"issued":{"date-parts":[["1954",8]]}}}],"schema":"https://github.com/citation-style-language/schema/raw/master/csl-citation.json"} </w:instrText>
      </w:r>
      <w:r w:rsidR="0039104F">
        <w:rPr>
          <w:lang w:val="en-US"/>
        </w:rPr>
        <w:fldChar w:fldCharType="separate"/>
      </w:r>
      <w:r w:rsidR="0057424F" w:rsidRPr="0057424F">
        <w:rPr>
          <w:rFonts w:ascii="Calibri" w:hAnsi="Calibri" w:cs="Calibri"/>
          <w:szCs w:val="24"/>
          <w:vertAlign w:val="superscript"/>
        </w:rPr>
        <w:t>60</w:t>
      </w:r>
      <w:r w:rsidR="0039104F">
        <w:rPr>
          <w:lang w:val="en-US"/>
        </w:rPr>
        <w:fldChar w:fldCharType="end"/>
      </w:r>
      <w:r w:rsidR="4AC0376E">
        <w:rPr>
          <w:lang w:val="en-US"/>
        </w:rPr>
        <w:t xml:space="preserve"> (</w:t>
      </w:r>
      <w:r w:rsidR="55A3D9B4">
        <w:rPr>
          <w:lang w:val="en-US"/>
        </w:rPr>
        <w:t>FEP)</w:t>
      </w:r>
      <w:r w:rsidR="2832552A">
        <w:rPr>
          <w:lang w:val="en-US"/>
        </w:rPr>
        <w:t>, the Bennett acceptance ratio</w:t>
      </w:r>
      <w:r w:rsidR="0039104F">
        <w:rPr>
          <w:lang w:val="en-US"/>
        </w:rPr>
        <w:fldChar w:fldCharType="begin"/>
      </w:r>
      <w:r w:rsidR="0057424F">
        <w:rPr>
          <w:lang w:val="en-US"/>
        </w:rPr>
        <w:instrText xml:space="preserve"> ADDIN ZOTERO_ITEM CSL_CITATION {"citationID":"aldvsurl0p","properties":{"formattedCitation":"\\super 61\\nosupersub{}","plainCitation":"61","noteIndex":0},"citationItems":[{"id":58,"uris":["http://zotero.org/users/7868585/items/LQWQKLDP"],"uri":["http://zotero.org/users/7868585/items/LQWQKLDP"],"itemData":{"id":58,"type":"article-journal","container-title":"Journal of Computational Physics","DOI":"10.1016/0021-9991(76)90078-4","ISSN":"00219991","issue":"2","journalAbbreviation":"Journal of Computational Physics","language":"en","note":"Citation Key: BAR","page":"245-268","source":"DOI.org (Crossref)","title":"Efficient estimation of free energy differences from Monte Carlo data","volume":"22","author":[{"family":"Bennett","given":"Charles H"}],"issued":{"date-parts":[["1976",10]]}}}],"schema":"https://github.com/citation-style-language/schema/raw/master/csl-citation.json"} </w:instrText>
      </w:r>
      <w:r w:rsidR="0039104F">
        <w:rPr>
          <w:lang w:val="en-US"/>
        </w:rPr>
        <w:fldChar w:fldCharType="separate"/>
      </w:r>
      <w:r w:rsidR="0057424F" w:rsidRPr="0057424F">
        <w:rPr>
          <w:rFonts w:ascii="Calibri" w:hAnsi="Calibri" w:cs="Calibri"/>
          <w:szCs w:val="24"/>
          <w:vertAlign w:val="superscript"/>
        </w:rPr>
        <w:t>61</w:t>
      </w:r>
      <w:r w:rsidR="0039104F">
        <w:rPr>
          <w:lang w:val="en-US"/>
        </w:rPr>
        <w:fldChar w:fldCharType="end"/>
      </w:r>
      <w:r w:rsidR="2832552A">
        <w:rPr>
          <w:lang w:val="en-US"/>
        </w:rPr>
        <w:t xml:space="preserve"> (BAR)</w:t>
      </w:r>
      <w:r w:rsidR="08DED837">
        <w:rPr>
          <w:lang w:val="en-US"/>
        </w:rPr>
        <w:t xml:space="preserve"> and its multistate </w:t>
      </w:r>
      <w:r w:rsidR="00B1358F">
        <w:rPr>
          <w:lang w:val="en-US"/>
        </w:rPr>
        <w:t>generalization</w:t>
      </w:r>
      <w:r w:rsidR="0039104F">
        <w:rPr>
          <w:lang w:val="en-US"/>
        </w:rPr>
        <w:fldChar w:fldCharType="begin"/>
      </w:r>
      <w:r w:rsidR="0057424F">
        <w:rPr>
          <w:lang w:val="en-US"/>
        </w:rPr>
        <w:instrText xml:space="preserve"> ADDIN ZOTERO_ITEM CSL_CITATION {"citationID":"a2dm6435coe","properties":{"formattedCitation":"\\super 62\\nosupersub{}","plainCitation":"62","noteIndex":0},"citationItems":[{"id":57,"uris":["http://zotero.org/users/7868585/items/ST7MZUK4"],"uri":["http://zotero.org/users/7868585/items/ST7MZUK4"],"itemData":{"id":57,"type":"article-journal","container-title":"The Journal of Chemical Physics","DOI":"10.1063/1.2978177","ISSN":"0021-9606, 1089-7690","issue":"12","journalAbbreviation":"The Journal of Chemical Physics","language":"en","note":"Citation Key: MBAR","page":"124105","source":"DOI.org (Crossref)","title":"Statistically optimal analysis of samples from multiple equilibrium states","volume":"129","author":[{"family":"Shirts","given":"Michael R."},{"family":"Chodera","given":"John D."}],"issued":{"date-parts":[["2008",9,28]]}}}],"schema":"https://github.com/citation-style-language/schema/raw/master/csl-citation.json"} </w:instrText>
      </w:r>
      <w:r w:rsidR="0039104F">
        <w:rPr>
          <w:lang w:val="en-US"/>
        </w:rPr>
        <w:fldChar w:fldCharType="separate"/>
      </w:r>
      <w:r w:rsidR="0057424F" w:rsidRPr="0057424F">
        <w:rPr>
          <w:rFonts w:ascii="Calibri" w:hAnsi="Calibri" w:cs="Calibri"/>
          <w:szCs w:val="24"/>
          <w:vertAlign w:val="superscript"/>
        </w:rPr>
        <w:t>62</w:t>
      </w:r>
      <w:r w:rsidR="0039104F">
        <w:rPr>
          <w:lang w:val="en-US"/>
        </w:rPr>
        <w:fldChar w:fldCharType="end"/>
      </w:r>
      <w:r w:rsidR="08DED837">
        <w:rPr>
          <w:lang w:val="en-US"/>
        </w:rPr>
        <w:t xml:space="preserve"> (MBAR), and thermodynamic integration (TI). </w:t>
      </w:r>
      <w:r w:rsidR="6B1D49E2">
        <w:rPr>
          <w:lang w:val="en-US"/>
        </w:rPr>
        <w:t xml:space="preserve">For a </w:t>
      </w:r>
      <w:r w:rsidR="4AC0376E">
        <w:rPr>
          <w:lang w:val="en-US"/>
        </w:rPr>
        <w:t>perturbation involving</w:t>
      </w:r>
      <w:r w:rsidR="6B1D49E2">
        <w:rPr>
          <w:lang w:val="en-US"/>
        </w:rPr>
        <w:t xml:space="preserve"> </w:t>
      </w:r>
      <m:oMath>
        <m:r>
          <w:rPr>
            <w:rFonts w:ascii="Cambria Math" w:hAnsi="Cambria Math"/>
            <w:lang w:val="en-US"/>
          </w:rPr>
          <m:t>N</m:t>
        </m:r>
      </m:oMath>
      <w:r w:rsidR="6B1D49E2" w:rsidRPr="50949F27">
        <w:rPr>
          <w:rFonts w:eastAsiaTheme="minorEastAsia"/>
          <w:lang w:val="en-US"/>
        </w:rPr>
        <w:t xml:space="preserve"> total </w:t>
      </w:r>
      <w:r w:rsidR="4AC0376E" w:rsidRPr="00E524CD">
        <w:rPr>
          <w:lang w:val="en-US"/>
        </w:rPr>
        <w:t>λ</w:t>
      </w:r>
      <w:r w:rsidR="4AC0376E">
        <w:rPr>
          <w:lang w:val="en-US"/>
        </w:rPr>
        <w:t xml:space="preserve"> windows</w:t>
      </w:r>
      <w:r w:rsidR="55A3D9B4">
        <w:rPr>
          <w:lang w:val="en-US"/>
        </w:rPr>
        <w:t>, FEP</w:t>
      </w:r>
      <w:r w:rsidR="0BFA5DEF">
        <w:rPr>
          <w:lang w:val="en-US"/>
        </w:rPr>
        <w:t xml:space="preserve"> requires </w:t>
      </w:r>
      <m:oMath>
        <m:r>
          <w:rPr>
            <w:rFonts w:ascii="Cambria Math" w:hAnsi="Cambria Math"/>
            <w:lang w:val="en-US"/>
          </w:rPr>
          <m:t>N-1</m:t>
        </m:r>
      </m:oMath>
      <w:r w:rsidR="0BFA5DEF" w:rsidRPr="50949F27">
        <w:rPr>
          <w:rFonts w:eastAsiaTheme="minorEastAsia"/>
          <w:lang w:val="en-US"/>
        </w:rPr>
        <w:t xml:space="preserve"> simulations, unlike all other methods, which require the full set of </w:t>
      </w:r>
      <m:oMath>
        <m:r>
          <w:rPr>
            <w:rFonts w:ascii="Cambria Math" w:hAnsi="Cambria Math"/>
            <w:lang w:val="en-US"/>
          </w:rPr>
          <m:t>N</m:t>
        </m:r>
      </m:oMath>
      <w:r w:rsidR="0BFA5DEF" w:rsidRPr="50949F27">
        <w:rPr>
          <w:rFonts w:eastAsiaTheme="minorEastAsia"/>
          <w:lang w:val="en-US"/>
        </w:rPr>
        <w:t xml:space="preserve"> simulations. </w:t>
      </w:r>
      <w:r w:rsidR="48D29C1E" w:rsidRPr="50949F27">
        <w:rPr>
          <w:rFonts w:eastAsiaTheme="minorEastAsia"/>
          <w:lang w:val="en-US"/>
        </w:rPr>
        <w:t xml:space="preserve">TI, on the other hand, needs </w:t>
      </w:r>
      <w:r w:rsidR="1B97B559" w:rsidRPr="50949F27">
        <w:rPr>
          <w:rFonts w:eastAsiaTheme="minorEastAsia"/>
          <w:lang w:val="en-US"/>
        </w:rPr>
        <w:t xml:space="preserve">only </w:t>
      </w:r>
      <m:oMath>
        <m:r>
          <w:rPr>
            <w:rFonts w:ascii="Cambria Math" w:eastAsiaTheme="minorEastAsia" w:hAnsi="Cambria Math"/>
            <w:lang w:val="en-US"/>
          </w:rPr>
          <m:t>N</m:t>
        </m:r>
      </m:oMath>
      <w:r w:rsidR="1B97B559" w:rsidRPr="50949F27">
        <w:rPr>
          <w:rFonts w:eastAsiaTheme="minorEastAsia"/>
          <w:lang w:val="en-US"/>
        </w:rPr>
        <w:t xml:space="preserve"> energy evaluations</w:t>
      </w:r>
      <w:r w:rsidR="001845A2">
        <w:rPr>
          <w:rFonts w:eastAsiaTheme="minorEastAsia"/>
          <w:lang w:val="en-US"/>
        </w:rPr>
        <w:t xml:space="preserve"> per </w:t>
      </w:r>
      <w:r w:rsidR="001845A2">
        <w:rPr>
          <w:lang w:val="en-US"/>
        </w:rPr>
        <w:t xml:space="preserve">unit time across </w:t>
      </w:r>
      <w:r w:rsidR="00B97388">
        <w:rPr>
          <w:lang w:val="en-US"/>
        </w:rPr>
        <w:t xml:space="preserve">all </w:t>
      </w:r>
      <w:r w:rsidR="001845A2" w:rsidRPr="50949F27">
        <w:rPr>
          <w:lang w:val="en-US"/>
        </w:rPr>
        <w:t>λ</w:t>
      </w:r>
      <w:r w:rsidR="001845A2">
        <w:rPr>
          <w:lang w:val="en-US"/>
        </w:rPr>
        <w:t xml:space="preserve"> windows</w:t>
      </w:r>
      <w:r w:rsidR="1B97B559" w:rsidRPr="50949F27">
        <w:rPr>
          <w:rFonts w:eastAsiaTheme="minorEastAsia"/>
          <w:lang w:val="en-US"/>
        </w:rPr>
        <w:t xml:space="preserve">, compared to </w:t>
      </w:r>
      <m:oMath>
        <m:r>
          <w:rPr>
            <w:rFonts w:ascii="Cambria Math" w:eastAsiaTheme="minorEastAsia" w:hAnsi="Cambria Math"/>
            <w:lang w:val="en-US"/>
          </w:rPr>
          <m:t>2N-2</m:t>
        </m:r>
      </m:oMath>
      <w:r w:rsidR="1B97B559" w:rsidRPr="50949F27">
        <w:rPr>
          <w:rFonts w:eastAsiaTheme="minorEastAsia"/>
          <w:lang w:val="en-US"/>
        </w:rPr>
        <w:t xml:space="preserve"> for FEP, </w:t>
      </w:r>
      <m:oMath>
        <m:r>
          <w:rPr>
            <w:rFonts w:ascii="Cambria Math" w:eastAsiaTheme="minorEastAsia" w:hAnsi="Cambria Math"/>
            <w:lang w:val="en-US"/>
          </w:rPr>
          <m:t>3N-2</m:t>
        </m:r>
      </m:oMath>
      <w:r w:rsidR="14C9A011" w:rsidRPr="50949F27">
        <w:rPr>
          <w:rFonts w:eastAsiaTheme="minorEastAsia"/>
          <w:lang w:val="en-US"/>
        </w:rPr>
        <w:t xml:space="preserve"> for BAR and </w:t>
      </w:r>
      <m:oMath>
        <m:sSup>
          <m:sSupPr>
            <m:ctrlPr>
              <w:rPr>
                <w:rFonts w:ascii="Cambria Math" w:eastAsiaTheme="minorEastAsia" w:hAnsi="Cambria Math"/>
                <w:i/>
                <w:lang w:val="en-US"/>
              </w:rPr>
            </m:ctrlPr>
          </m:sSupPr>
          <m:e>
            <m:r>
              <w:rPr>
                <w:rFonts w:ascii="Cambria Math" w:eastAsiaTheme="minorEastAsia" w:hAnsi="Cambria Math"/>
                <w:lang w:val="en-US"/>
              </w:rPr>
              <m:t>N</m:t>
            </m:r>
          </m:e>
          <m:sup>
            <m:r>
              <w:rPr>
                <w:rFonts w:ascii="Cambria Math" w:eastAsiaTheme="minorEastAsia" w:hAnsi="Cambria Math"/>
                <w:lang w:val="en-US"/>
              </w:rPr>
              <m:t>2</m:t>
            </m:r>
          </m:sup>
        </m:sSup>
      </m:oMath>
      <w:r w:rsidR="14C9A011" w:rsidRPr="50949F27">
        <w:rPr>
          <w:rFonts w:eastAsiaTheme="minorEastAsia"/>
          <w:lang w:val="en-US"/>
        </w:rPr>
        <w:t xml:space="preserve"> for MBAR.</w:t>
      </w:r>
      <w:r w:rsidR="644E69BB" w:rsidRPr="50949F27">
        <w:rPr>
          <w:rFonts w:eastAsiaTheme="minorEastAsia"/>
          <w:lang w:val="en-US"/>
        </w:rPr>
        <w:t xml:space="preserve"> </w:t>
      </w:r>
      <w:r w:rsidR="74B4D8B1" w:rsidRPr="50949F27">
        <w:rPr>
          <w:rFonts w:eastAsiaTheme="minorEastAsia"/>
          <w:lang w:val="en-US"/>
        </w:rPr>
        <w:t>Consequently, e</w:t>
      </w:r>
      <w:r w:rsidR="644E69BB" w:rsidRPr="50949F27">
        <w:rPr>
          <w:rFonts w:eastAsiaTheme="minorEastAsia"/>
          <w:lang w:val="en-US"/>
        </w:rPr>
        <w:t xml:space="preserve">ven though MBAR has been proven to be the </w:t>
      </w:r>
      <w:r w:rsidR="74B4D8B1" w:rsidRPr="50949F27">
        <w:rPr>
          <w:rFonts w:eastAsiaTheme="minorEastAsia"/>
          <w:lang w:val="en-US"/>
        </w:rPr>
        <w:t xml:space="preserve">asymptotically </w:t>
      </w:r>
      <w:r w:rsidR="00770E17">
        <w:rPr>
          <w:rFonts w:eastAsiaTheme="minorEastAsia"/>
          <w:lang w:val="en-US"/>
        </w:rPr>
        <w:t>statistically optimal estimator</w:t>
      </w:r>
      <w:r w:rsidR="6932618E" w:rsidRPr="50949F27">
        <w:rPr>
          <w:rFonts w:eastAsiaTheme="minorEastAsia"/>
          <w:lang w:val="en-US"/>
        </w:rPr>
        <w:t xml:space="preserve"> for</w:t>
      </w:r>
      <m:oMath>
        <m:r>
          <w:rPr>
            <w:rFonts w:ascii="Cambria Math" w:eastAsiaTheme="minorEastAsia" w:hAnsi="Cambria Math"/>
            <w:lang w:val="en-US"/>
          </w:rPr>
          <m:t xml:space="preserve"> N</m:t>
        </m:r>
      </m:oMath>
      <w:r w:rsidR="6932618E" w:rsidRPr="50949F27">
        <w:rPr>
          <w:rFonts w:eastAsiaTheme="minorEastAsia"/>
          <w:lang w:val="en-US"/>
        </w:rPr>
        <w:t xml:space="preserve"> </w:t>
      </w:r>
      <w:r w:rsidR="707245B4" w:rsidRPr="00E524CD">
        <w:rPr>
          <w:lang w:val="en-US"/>
        </w:rPr>
        <w:t>λ</w:t>
      </w:r>
      <w:r w:rsidR="707245B4">
        <w:rPr>
          <w:lang w:val="en-US"/>
        </w:rPr>
        <w:t xml:space="preserve"> </w:t>
      </w:r>
      <w:r w:rsidR="707245B4" w:rsidRPr="50949F27">
        <w:rPr>
          <w:rFonts w:eastAsiaTheme="minorEastAsia"/>
          <w:lang w:val="en-US"/>
        </w:rPr>
        <w:t xml:space="preserve">windows (reducing to BAR at </w:t>
      </w:r>
      <m:oMath>
        <m:r>
          <w:rPr>
            <w:rFonts w:ascii="Cambria Math" w:eastAsiaTheme="minorEastAsia" w:hAnsi="Cambria Math"/>
            <w:lang w:val="en-US"/>
          </w:rPr>
          <m:t>N=2</m:t>
        </m:r>
      </m:oMath>
      <w:r w:rsidR="707245B4" w:rsidRPr="50949F27">
        <w:rPr>
          <w:rFonts w:eastAsiaTheme="minorEastAsia"/>
          <w:lang w:val="en-US"/>
        </w:rPr>
        <w:t>)</w:t>
      </w:r>
      <w:r w:rsidR="00733452">
        <w:rPr>
          <w:rFonts w:eastAsiaTheme="minorEastAsia"/>
          <w:lang w:val="en-US"/>
        </w:rPr>
        <w:fldChar w:fldCharType="begin"/>
      </w:r>
      <w:r w:rsidR="0057424F">
        <w:rPr>
          <w:rFonts w:eastAsiaTheme="minorEastAsia"/>
          <w:lang w:val="en-US"/>
        </w:rPr>
        <w:instrText xml:space="preserve"> ADDIN ZOTERO_ITEM CSL_CITATION {"citationID":"a1hvvrj3745","properties":{"formattedCitation":"\\super 62\\nosupersub{}","plainCitation":"62","noteIndex":0},"citationItems":[{"id":57,"uris":["http://zotero.org/users/7868585/items/ST7MZUK4"],"uri":["http://zotero.org/users/7868585/items/ST7MZUK4"],"itemData":{"id":57,"type":"article-journal","container-title":"The Journal of Chemical Physics","DOI":"10.1063/1.2978177","ISSN":"0021-9606, 1089-7690","issue":"12","journalAbbreviation":"The Journal of Chemical Physics","language":"en","note":"Citation Key: MBAR","page":"124105","source":"DOI.org (Crossref)","title":"Statistically optimal analysis of samples from multiple equilibrium states","volume":"129","author":[{"family":"Shirts","given":"Michael R."},{"family":"Chodera","given":"John D."}],"issued":{"date-parts":[["2008",9,28]]}}}],"schema":"https://github.com/citation-style-language/schema/raw/master/csl-citation.json"} </w:instrText>
      </w:r>
      <w:r w:rsidR="00733452">
        <w:rPr>
          <w:rFonts w:eastAsiaTheme="minorEastAsia"/>
          <w:lang w:val="en-US"/>
        </w:rPr>
        <w:fldChar w:fldCharType="separate"/>
      </w:r>
      <w:r w:rsidR="0057424F" w:rsidRPr="0057424F">
        <w:rPr>
          <w:rFonts w:ascii="Calibri" w:hAnsi="Calibri" w:cs="Calibri"/>
          <w:szCs w:val="24"/>
          <w:vertAlign w:val="superscript"/>
        </w:rPr>
        <w:t>62</w:t>
      </w:r>
      <w:r w:rsidR="00733452">
        <w:rPr>
          <w:rFonts w:eastAsiaTheme="minorEastAsia"/>
          <w:lang w:val="en-US"/>
        </w:rPr>
        <w:fldChar w:fldCharType="end"/>
      </w:r>
      <w:r w:rsidR="74B4D8B1" w:rsidRPr="50949F27">
        <w:rPr>
          <w:rFonts w:eastAsiaTheme="minorEastAsia"/>
          <w:lang w:val="en-US"/>
        </w:rPr>
        <w:t xml:space="preserve">, </w:t>
      </w:r>
      <w:bookmarkStart w:id="4" w:name="_Hlk76656426"/>
      <w:r w:rsidR="00F42E93">
        <w:rPr>
          <w:rFonts w:eastAsiaTheme="minorEastAsia"/>
          <w:lang w:val="en-US"/>
        </w:rPr>
        <w:t>BAR and TI</w:t>
      </w:r>
      <w:r w:rsidR="74B4D8B1" w:rsidRPr="50949F27">
        <w:rPr>
          <w:rFonts w:eastAsiaTheme="minorEastAsia"/>
          <w:lang w:val="en-US"/>
        </w:rPr>
        <w:t xml:space="preserve"> are still commonly used in the literature</w:t>
      </w:r>
      <w:r w:rsidR="707245B4" w:rsidRPr="50949F27">
        <w:rPr>
          <w:rFonts w:eastAsiaTheme="minorEastAsia"/>
          <w:lang w:val="en-US"/>
        </w:rPr>
        <w:t xml:space="preserve"> because of their </w:t>
      </w:r>
      <w:r w:rsidR="6235A9AC" w:rsidRPr="50949F27">
        <w:rPr>
          <w:rFonts w:eastAsiaTheme="minorEastAsia"/>
          <w:lang w:val="en-US"/>
        </w:rPr>
        <w:t>lower computational requirements</w:t>
      </w:r>
      <w:bookmarkStart w:id="5" w:name="_Hlk76656407"/>
      <w:r w:rsidR="00AF17A8">
        <w:rPr>
          <w:rFonts w:eastAsiaTheme="minorEastAsia"/>
          <w:lang w:val="en-US"/>
        </w:rPr>
        <w:t xml:space="preserve">, while simultaneously providing </w:t>
      </w:r>
      <w:bookmarkStart w:id="6" w:name="_Hlk76656555"/>
      <w:r w:rsidR="00A4379A">
        <w:rPr>
          <w:rFonts w:eastAsiaTheme="minorEastAsia"/>
          <w:lang w:val="en-US"/>
        </w:rPr>
        <w:t>sufficiently good</w:t>
      </w:r>
      <w:r w:rsidR="00AF17A8">
        <w:rPr>
          <w:rFonts w:eastAsiaTheme="minorEastAsia"/>
          <w:lang w:val="en-US"/>
        </w:rPr>
        <w:t xml:space="preserve"> </w:t>
      </w:r>
      <w:bookmarkEnd w:id="6"/>
      <w:r w:rsidR="00AF17A8">
        <w:rPr>
          <w:rFonts w:eastAsiaTheme="minorEastAsia"/>
          <w:lang w:val="en-US"/>
        </w:rPr>
        <w:t>accuracy in many cases</w:t>
      </w:r>
      <w:bookmarkEnd w:id="5"/>
      <w:r w:rsidR="74B4D8B1" w:rsidRPr="50949F27">
        <w:rPr>
          <w:rFonts w:eastAsiaTheme="minorEastAsia"/>
          <w:lang w:val="en-US"/>
        </w:rPr>
        <w:t>.</w:t>
      </w:r>
      <w:r w:rsidR="00104F13" w:rsidDel="00104F13">
        <w:rPr>
          <w:rFonts w:eastAsiaTheme="minorEastAsia"/>
          <w:lang w:val="en-US"/>
        </w:rPr>
        <w:t xml:space="preserve"> </w:t>
      </w:r>
      <w:bookmarkEnd w:id="4"/>
    </w:p>
    <w:p w14:paraId="0D7E1D6A" w14:textId="31CF5FBF" w:rsidR="006C1D80" w:rsidRDefault="234639CE" w:rsidP="50949F27">
      <w:pPr>
        <w:jc w:val="both"/>
        <w:rPr>
          <w:lang w:val="en-US"/>
        </w:rPr>
      </w:pPr>
      <w:r w:rsidRPr="50949F27">
        <w:rPr>
          <w:lang w:val="en-US"/>
        </w:rPr>
        <w:t xml:space="preserve">Although it is </w:t>
      </w:r>
      <w:r w:rsidR="00E94859">
        <w:rPr>
          <w:lang w:val="en-US"/>
        </w:rPr>
        <w:t>usually</w:t>
      </w:r>
      <w:r w:rsidR="00E94859" w:rsidRPr="50949F27">
        <w:rPr>
          <w:lang w:val="en-US"/>
        </w:rPr>
        <w:t xml:space="preserve"> </w:t>
      </w:r>
      <w:r w:rsidRPr="50949F27">
        <w:rPr>
          <w:lang w:val="en-US"/>
        </w:rPr>
        <w:t>assumed that the above estimators will eventually converge to the same value</w:t>
      </w:r>
      <w:r w:rsidR="002654F4">
        <w:rPr>
          <w:lang w:val="en-US"/>
        </w:rPr>
        <w:t xml:space="preserve"> with infinite sampling</w:t>
      </w:r>
      <w:r w:rsidRPr="50949F27">
        <w:rPr>
          <w:lang w:val="en-US"/>
        </w:rPr>
        <w:t>, this is not</w:t>
      </w:r>
      <w:r w:rsidR="00B644CE">
        <w:rPr>
          <w:lang w:val="en-US"/>
        </w:rPr>
        <w:t xml:space="preserve"> </w:t>
      </w:r>
      <w:r w:rsidRPr="50949F27">
        <w:rPr>
          <w:lang w:val="en-US"/>
        </w:rPr>
        <w:t>the case for TI, which</w:t>
      </w:r>
      <w:r w:rsidR="002654F4">
        <w:rPr>
          <w:lang w:val="en-US"/>
        </w:rPr>
        <w:t xml:space="preserve"> also</w:t>
      </w:r>
      <w:r w:rsidRPr="50949F27">
        <w:rPr>
          <w:lang w:val="en-US"/>
        </w:rPr>
        <w:t xml:space="preserve"> requires infinitely many intermediate λ windows for </w:t>
      </w:r>
      <w:r w:rsidR="609268A7" w:rsidRPr="50949F27">
        <w:rPr>
          <w:lang w:val="en-US"/>
        </w:rPr>
        <w:t>asymptotic convergence.</w:t>
      </w:r>
      <w:r w:rsidR="000C481E">
        <w:rPr>
          <w:lang w:val="en-US"/>
        </w:rPr>
        <w:t xml:space="preserve"> </w:t>
      </w:r>
      <w:r w:rsidR="00E97045">
        <w:rPr>
          <w:lang w:val="en-US"/>
        </w:rPr>
        <w:t xml:space="preserve">While these conceptual differences </w:t>
      </w:r>
      <w:r w:rsidR="00D70286">
        <w:rPr>
          <w:lang w:val="en-US"/>
        </w:rPr>
        <w:t>are not necessarily practically significant, discrepancies between the estimated free energy values do arise in some cases</w:t>
      </w:r>
      <w:r w:rsidR="000C481E">
        <w:rPr>
          <w:lang w:val="en-US"/>
        </w:rPr>
        <w:t>.</w:t>
      </w:r>
      <w:r w:rsidR="609268A7" w:rsidRPr="50949F27">
        <w:rPr>
          <w:lang w:val="en-US"/>
        </w:rPr>
        <w:t xml:space="preserve"> </w:t>
      </w:r>
      <w:r w:rsidR="00E97045">
        <w:rPr>
          <w:lang w:val="en-US"/>
        </w:rPr>
        <w:t>For example,</w:t>
      </w:r>
      <w:r w:rsidR="2C48AC60" w:rsidRPr="50949F27">
        <w:rPr>
          <w:lang w:val="en-US"/>
        </w:rPr>
        <w:t xml:space="preserve"> a study by </w:t>
      </w:r>
      <w:r w:rsidR="7CB6F27B" w:rsidRPr="50949F27">
        <w:rPr>
          <w:lang w:val="en-US"/>
        </w:rPr>
        <w:t xml:space="preserve">de </w:t>
      </w:r>
      <w:proofErr w:type="spellStart"/>
      <w:r w:rsidR="7CB6F27B" w:rsidRPr="50949F27">
        <w:rPr>
          <w:lang w:val="en-US"/>
        </w:rPr>
        <w:t>Ruiter</w:t>
      </w:r>
      <w:proofErr w:type="spellEnd"/>
      <w:r w:rsidR="7CB6F27B" w:rsidRPr="50949F27">
        <w:rPr>
          <w:lang w:val="en-US"/>
        </w:rPr>
        <w:t xml:space="preserve"> </w:t>
      </w:r>
      <w:r w:rsidR="7CB6F27B" w:rsidRPr="00443DC6">
        <w:rPr>
          <w:i/>
          <w:lang w:val="en-US"/>
        </w:rPr>
        <w:t>et al.</w:t>
      </w:r>
      <w:r w:rsidR="7CB6F27B" w:rsidRPr="50949F27">
        <w:rPr>
          <w:lang w:val="en-US"/>
        </w:rPr>
        <w:t xml:space="preserve"> has </w:t>
      </w:r>
      <w:r w:rsidR="4E2FEAF1" w:rsidRPr="50949F27">
        <w:rPr>
          <w:lang w:val="en-US"/>
        </w:rPr>
        <w:t>demonstrated</w:t>
      </w:r>
      <w:r w:rsidR="7CB6F27B" w:rsidRPr="50949F27">
        <w:rPr>
          <w:lang w:val="en-US"/>
        </w:rPr>
        <w:t xml:space="preserve"> that there can be strikingly </w:t>
      </w:r>
      <w:r w:rsidR="00104F13">
        <w:rPr>
          <w:lang w:val="en-US"/>
        </w:rPr>
        <w:t>large</w:t>
      </w:r>
      <w:r w:rsidR="00104F13" w:rsidRPr="50949F27">
        <w:rPr>
          <w:lang w:val="en-US"/>
        </w:rPr>
        <w:t xml:space="preserve"> </w:t>
      </w:r>
      <w:r w:rsidR="00E97045">
        <w:rPr>
          <w:lang w:val="en-US"/>
        </w:rPr>
        <w:t>differences</w:t>
      </w:r>
      <w:r w:rsidR="00E97045" w:rsidRPr="50949F27">
        <w:rPr>
          <w:lang w:val="en-US"/>
        </w:rPr>
        <w:t xml:space="preserve"> </w:t>
      </w:r>
      <w:r w:rsidR="7CB6F27B" w:rsidRPr="50949F27">
        <w:rPr>
          <w:lang w:val="en-US"/>
        </w:rPr>
        <w:t xml:space="preserve">between BAR and TI </w:t>
      </w:r>
      <w:r w:rsidR="00E97045">
        <w:rPr>
          <w:lang w:val="en-US"/>
        </w:rPr>
        <w:t xml:space="preserve">estimates </w:t>
      </w:r>
      <w:r w:rsidR="1B8D91BF" w:rsidRPr="50949F27">
        <w:rPr>
          <w:lang w:val="en-US"/>
        </w:rPr>
        <w:t>in protein-ligand binding free energy calculations</w:t>
      </w:r>
      <w:r w:rsidR="6402A45D" w:rsidRPr="50949F27">
        <w:rPr>
          <w:lang w:val="en-US"/>
        </w:rPr>
        <w:t xml:space="preserve">, in some cases reaching </w:t>
      </w:r>
      <w:r w:rsidR="1B8D91BF" w:rsidRPr="50949F27">
        <w:rPr>
          <w:lang w:val="en-US"/>
        </w:rPr>
        <w:t>3 kcal/mol.</w:t>
      </w:r>
      <w:r w:rsidR="002723C7">
        <w:rPr>
          <w:lang w:val="en-US"/>
        </w:rPr>
        <w:fldChar w:fldCharType="begin"/>
      </w:r>
      <w:r w:rsidR="00735AB1">
        <w:rPr>
          <w:lang w:val="en-US"/>
        </w:rPr>
        <w:instrText xml:space="preserve"> ADDIN ZOTERO_ITEM CSL_CITATION {"citationID":"a2dfk9rj0v3","properties":{"formattedCitation":"\\super 63\\nosupersub{}","plainCitation":"63","noteIndex":0},"citationItems":[{"id":"AAweFCez/SqlsLH7F","uris":["http://zotero.org/users/local/ZkAPDpZK/items/KC4X95IF"],"uri":["http://zotero.org/users/local/ZkAPDpZK/items/KC4X95IF"],"itemData":{"id":437,"type":"article-journal","container-title":"Journal of Computational Chemistry","DOI":"10.1002/jcc.23229","ISSN":"01928651","issue":"12","journalAbbreviation":"J. Comput. Chem.","language":"en","page":"1024-1034","source":"DOI.org (Crossref)","title":"Comparison of thermodynamic integration and Bennett acceptance ratio for calculating relative protein-ligand binding free energies","volume":"34","author":[{"family":"Ruiter","given":"Anita","non-dropping-particle":"de"},{"family":"Boresch","given":"Stefan"},{"family":"Oostenbrink","given":"Chris"}],"issued":{"date-parts":[["2013",5,5]]}}}],"schema":"https://github.com/citation-style-language/schema/raw/master/csl-citation.json"} </w:instrText>
      </w:r>
      <w:r w:rsidR="002723C7">
        <w:rPr>
          <w:lang w:val="en-US"/>
        </w:rPr>
        <w:fldChar w:fldCharType="separate"/>
      </w:r>
      <w:r w:rsidR="0057424F" w:rsidRPr="0057424F">
        <w:rPr>
          <w:rFonts w:ascii="Calibri" w:hAnsi="Calibri" w:cs="Calibri"/>
          <w:szCs w:val="24"/>
          <w:vertAlign w:val="superscript"/>
        </w:rPr>
        <w:t>63</w:t>
      </w:r>
      <w:r w:rsidR="002723C7">
        <w:rPr>
          <w:lang w:val="en-US"/>
        </w:rPr>
        <w:fldChar w:fldCharType="end"/>
      </w:r>
      <w:r w:rsidR="1B8D91BF" w:rsidRPr="50949F27">
        <w:rPr>
          <w:lang w:val="en-US"/>
        </w:rPr>
        <w:t xml:space="preserve"> </w:t>
      </w:r>
      <w:r w:rsidR="1C5B5BC2" w:rsidRPr="50949F27">
        <w:rPr>
          <w:lang w:val="en-US"/>
        </w:rPr>
        <w:t xml:space="preserve">Moreover, TI is also dependent on the integration procedure used, which can </w:t>
      </w:r>
      <w:r w:rsidR="47F8BA6F" w:rsidRPr="50949F27">
        <w:rPr>
          <w:lang w:val="en-US"/>
        </w:rPr>
        <w:t>result in</w:t>
      </w:r>
      <w:r w:rsidR="6B2ABEB3" w:rsidRPr="50949F27">
        <w:rPr>
          <w:lang w:val="en-US"/>
        </w:rPr>
        <w:t xml:space="preserve"> differences</w:t>
      </w:r>
      <w:r w:rsidR="74AD9ACC" w:rsidRPr="50949F27">
        <w:rPr>
          <w:lang w:val="en-US"/>
        </w:rPr>
        <w:t xml:space="preserve"> of 1 kcal/mol.</w:t>
      </w:r>
      <w:r w:rsidR="00FA23E6">
        <w:rPr>
          <w:lang w:val="en-US"/>
        </w:rPr>
        <w:fldChar w:fldCharType="begin"/>
      </w:r>
      <w:r w:rsidR="00735AB1">
        <w:rPr>
          <w:lang w:val="en-US"/>
        </w:rPr>
        <w:instrText xml:space="preserve"> ADDIN ZOTERO_ITEM CSL_CITATION {"citationID":"aaa4kopn8e","properties":{"formattedCitation":"\\super 63\\nosupersub{}","plainCitation":"63","noteIndex":0},"citationItems":[{"id":"AAweFCez/SqlsLH7F","uris":["http://zotero.org/users/local/ZkAPDpZK/items/KC4X95IF"],"uri":["http://zotero.org/users/local/ZkAPDpZK/items/KC4X95IF"],"itemData":{"id":437,"type":"article-journal","container-title":"Journal of Computational Chemistry","DOI":"10.1002/jcc.23229","ISSN":"01928651","issue":"12","journalAbbreviation":"J. Comput. Chem.","language":"en","page":"1024-1034","source":"DOI.org (Crossref)","title":"Comparison of thermodynamic integration and Bennett acceptance ratio for calculating relative protein-ligand binding free energies","volume":"34","author":[{"family":"Ruiter","given":"Anita","non-dropping-particle":"de"},{"family":"Boresch","given":"Stefan"},{"family":"Oostenbrink","given":"Chris"}],"issued":{"date-parts":[["2013",5,5]]}}}],"schema":"https://github.com/citation-style-language/schema/raw/master/csl-citation.json"} </w:instrText>
      </w:r>
      <w:r w:rsidR="00FA23E6">
        <w:rPr>
          <w:lang w:val="en-US"/>
        </w:rPr>
        <w:fldChar w:fldCharType="separate"/>
      </w:r>
      <w:r w:rsidR="0057424F" w:rsidRPr="0057424F">
        <w:rPr>
          <w:rFonts w:ascii="Calibri" w:hAnsi="Calibri" w:cs="Calibri"/>
          <w:szCs w:val="24"/>
          <w:vertAlign w:val="superscript"/>
        </w:rPr>
        <w:t>63</w:t>
      </w:r>
      <w:r w:rsidR="00FA23E6">
        <w:rPr>
          <w:lang w:val="en-US"/>
        </w:rPr>
        <w:fldChar w:fldCharType="end"/>
      </w:r>
      <w:r w:rsidR="001617CA">
        <w:rPr>
          <w:lang w:val="en-US"/>
        </w:rPr>
        <w:t xml:space="preserve"> </w:t>
      </w:r>
      <w:r w:rsidR="00B2367D">
        <w:rPr>
          <w:lang w:val="en-US"/>
        </w:rPr>
        <w:t>Nevertheless</w:t>
      </w:r>
      <w:r w:rsidR="001617CA">
        <w:rPr>
          <w:lang w:val="en-US"/>
        </w:rPr>
        <w:t xml:space="preserve">, </w:t>
      </w:r>
      <w:r w:rsidR="00F07E6D">
        <w:rPr>
          <w:lang w:val="en-US"/>
        </w:rPr>
        <w:t xml:space="preserve">the authors observed that </w:t>
      </w:r>
      <w:r w:rsidR="001617CA">
        <w:rPr>
          <w:lang w:val="en-US"/>
        </w:rPr>
        <w:t xml:space="preserve">increasing the number of </w:t>
      </w:r>
      <w:r w:rsidR="001617CA" w:rsidRPr="00E524CD">
        <w:rPr>
          <w:lang w:val="en-US"/>
        </w:rPr>
        <w:lastRenderedPageBreak/>
        <w:t>λ</w:t>
      </w:r>
      <w:r w:rsidR="001617CA">
        <w:rPr>
          <w:lang w:val="en-US"/>
        </w:rPr>
        <w:t xml:space="preserve"> windows </w:t>
      </w:r>
      <w:r w:rsidR="006C1D80">
        <w:rPr>
          <w:lang w:val="en-US"/>
        </w:rPr>
        <w:t>to 21 makes most of these discrepancies negligible</w:t>
      </w:r>
      <w:r w:rsidR="001617CA">
        <w:rPr>
          <w:lang w:val="en-US"/>
        </w:rPr>
        <w:t xml:space="preserve">, showing that while TI is more sensitive to </w:t>
      </w:r>
      <w:r w:rsidR="002F4A50">
        <w:rPr>
          <w:lang w:val="en-US"/>
        </w:rPr>
        <w:t>the</w:t>
      </w:r>
      <w:r w:rsidR="00050B5F">
        <w:rPr>
          <w:lang w:val="en-US"/>
        </w:rPr>
        <w:t xml:space="preserve"> shape of the</w:t>
      </w:r>
      <w:r w:rsidR="00EF0274">
        <w:rPr>
          <w:lang w:val="en-US"/>
        </w:rPr>
        <w:t xml:space="preserve"> free energy profile</w:t>
      </w:r>
      <w:r w:rsidR="001617CA">
        <w:rPr>
          <w:lang w:val="en-US"/>
        </w:rPr>
        <w:t>, it is still systematically improvable in practice.</w:t>
      </w:r>
      <w:r w:rsidR="00790007">
        <w:rPr>
          <w:lang w:val="en-US"/>
        </w:rPr>
        <w:t xml:space="preserve"> </w:t>
      </w:r>
    </w:p>
    <w:p w14:paraId="628397B7" w14:textId="3BFCC7D2" w:rsidR="00126B58" w:rsidRDefault="03851F8C" w:rsidP="50949F27">
      <w:pPr>
        <w:jc w:val="both"/>
        <w:rPr>
          <w:lang w:val="en-US"/>
        </w:rPr>
      </w:pPr>
      <w:r w:rsidRPr="50949F27">
        <w:rPr>
          <w:lang w:val="en-US"/>
        </w:rPr>
        <w:t>These observations</w:t>
      </w:r>
      <w:r w:rsidR="7B8B91B3" w:rsidRPr="50949F27">
        <w:rPr>
          <w:lang w:val="en-US"/>
        </w:rPr>
        <w:t xml:space="preserve"> </w:t>
      </w:r>
      <w:r w:rsidRPr="50949F27">
        <w:rPr>
          <w:lang w:val="en-US"/>
        </w:rPr>
        <w:t>are</w:t>
      </w:r>
      <w:r w:rsidR="7B8B91B3" w:rsidRPr="50949F27">
        <w:rPr>
          <w:lang w:val="en-US"/>
        </w:rPr>
        <w:t xml:space="preserve"> in accordance with an earlier </w:t>
      </w:r>
      <w:r w:rsidR="002723C7">
        <w:rPr>
          <w:lang w:val="en-US"/>
        </w:rPr>
        <w:t>publication by Shirts and Pande</w:t>
      </w:r>
      <w:r w:rsidRPr="50949F27">
        <w:rPr>
          <w:lang w:val="en-US"/>
        </w:rPr>
        <w:t xml:space="preserve">, which also </w:t>
      </w:r>
      <w:r w:rsidR="1902131F" w:rsidRPr="50949F27">
        <w:rPr>
          <w:lang w:val="en-US"/>
        </w:rPr>
        <w:t>showed</w:t>
      </w:r>
      <w:r w:rsidRPr="50949F27">
        <w:rPr>
          <w:lang w:val="en-US"/>
        </w:rPr>
        <w:t xml:space="preserve"> that BAR </w:t>
      </w:r>
      <w:r w:rsidR="22F87B8B" w:rsidRPr="50949F27">
        <w:rPr>
          <w:lang w:val="en-US"/>
        </w:rPr>
        <w:t xml:space="preserve">is expected to </w:t>
      </w:r>
      <w:r w:rsidRPr="50949F27">
        <w:rPr>
          <w:lang w:val="en-US"/>
        </w:rPr>
        <w:t>significantly outperform TI and FEP</w:t>
      </w:r>
      <w:r w:rsidR="5103484D" w:rsidRPr="50949F27">
        <w:rPr>
          <w:lang w:val="en-US"/>
        </w:rPr>
        <w:t xml:space="preserve"> in most practical use cases</w:t>
      </w:r>
      <w:r w:rsidR="22F87B8B" w:rsidRPr="50949F27">
        <w:rPr>
          <w:lang w:val="en-US"/>
        </w:rPr>
        <w:t>.</w:t>
      </w:r>
      <w:r w:rsidR="002723C7">
        <w:rPr>
          <w:lang w:val="en-US"/>
        </w:rPr>
        <w:fldChar w:fldCharType="begin"/>
      </w:r>
      <w:r w:rsidR="00735AB1">
        <w:rPr>
          <w:lang w:val="en-US"/>
        </w:rPr>
        <w:instrText xml:space="preserve"> ADDIN ZOTERO_ITEM CSL_CITATION {"citationID":"a148ppkb6e8","properties":{"formattedCitation":"\\super 64\\nosupersub{}","plainCitation":"64","noteIndex":0},"citationItems":[{"id":"AAweFCez/HptmQhKI","uris":["http://zotero.org/users/local/ZkAPDpZK/items/PHMX3WR2"],"uri":["http://zotero.org/users/local/ZkAPDpZK/items/PHMX3WR2"],"itemData":{"id":436,"type":"article-journal","container-title":"The Journal of Chemical Physics","DOI":"10.1063/1.1873592","ISSN":"0021-9606, 1089-7690","issue":"14","journalAbbreviation":"J. Chem. Phys.","language":"en","page":"144107","source":"DOI.org (Crossref)","title":"Comparison of efficiency and bias of free energies computed by exponential averaging, the Bennett acceptance ratio, and thermodynamic integration","volume":"122","author":[{"family":"Shirts","given":"Michael R."},{"family":"Pande","given":"Vijay S."}],"issued":{"date-parts":[["2005",4,8]]}}}],"schema":"https://github.com/citation-style-language/schema/raw/master/csl-citation.json"} </w:instrText>
      </w:r>
      <w:r w:rsidR="002723C7">
        <w:rPr>
          <w:lang w:val="en-US"/>
        </w:rPr>
        <w:fldChar w:fldCharType="separate"/>
      </w:r>
      <w:r w:rsidR="0057424F" w:rsidRPr="0057424F">
        <w:rPr>
          <w:rFonts w:ascii="Calibri" w:hAnsi="Calibri" w:cs="Calibri"/>
          <w:szCs w:val="24"/>
          <w:vertAlign w:val="superscript"/>
        </w:rPr>
        <w:t>64</w:t>
      </w:r>
      <w:r w:rsidR="002723C7">
        <w:rPr>
          <w:lang w:val="en-US"/>
        </w:rPr>
        <w:fldChar w:fldCharType="end"/>
      </w:r>
      <w:r w:rsidR="1931702C" w:rsidRPr="50949F27">
        <w:rPr>
          <w:lang w:val="en-US"/>
        </w:rPr>
        <w:t xml:space="preserve"> </w:t>
      </w:r>
      <w:r w:rsidR="009C6E05">
        <w:rPr>
          <w:lang w:val="en-US"/>
        </w:rPr>
        <w:t xml:space="preserve">However, more recent developments have shown that TI can </w:t>
      </w:r>
      <w:r w:rsidR="00EE0C12">
        <w:rPr>
          <w:lang w:val="en-US"/>
        </w:rPr>
        <w:t>perform sufficiently well in practice</w:t>
      </w:r>
      <w:r w:rsidR="009C6E05">
        <w:rPr>
          <w:lang w:val="en-US"/>
        </w:rPr>
        <w:t xml:space="preserve"> with a carefully designed protocol</w:t>
      </w:r>
      <w:r w:rsidR="00EE0C12">
        <w:rPr>
          <w:lang w:val="en-US"/>
        </w:rPr>
        <w:fldChar w:fldCharType="begin"/>
      </w:r>
      <w:r w:rsidR="0057424F">
        <w:rPr>
          <w:lang w:val="en-US"/>
        </w:rPr>
        <w:instrText xml:space="preserve"> ADDIN ZOTERO_ITEM CSL_CITATION {"citationID":"a976u1fkbk","properties":{"formattedCitation":"\\super 65\\nosupersub{}","plainCitation":"65","noteIndex":0},"citationItems":[{"id":984,"uris":["http://zotero.org/users/7868585/items/WWHFBSNT"],"uri":["http://zotero.org/users/7868585/items/WWHFBSNT"],"itemData":{"id":984,"type":"article-journal","container-title":"Journal of Chemical Information and Modeling","DOI":"10.1021/acs.jcim.0c00613","ISSN":"1549-9596","issue":"11","journalAbbreviation":"J. Chem. Inf. Model.","note":"publisher: American Chemical Society\nCitation Key: lee2020alchemical","page":"5595-5623","title":"Alchemical Binding Free Energy Calculations in AMBER20: Advances and Best Practices for Drug Discovery","volume":"60","author":[{"family":"Lee","given":"Tai-Sung"},{"family":"Allen","given":"Bryce K."},{"family":"Giese","given":"Timothy J."},{"family":"Guo","given":"Zhenyu"},{"family":"Li","given":"Pengfei"},{"family":"Lin","given":"Charles"},{"family":"McGee","given":"T. Dwight"},{"family":"Pearlman","given":"David A."},{"family":"Radak","given":"Brian K."},{"family":"Tao","given":"Yujun"},{"family":"Tsai","given":"Hsu-Chun"},{"family":"Xu","given":"Huafeng"},{"family":"Sherman","given":"Woody"},{"family":"York","given":"Darrin M."}],"issued":{"date-parts":[["2020",11,23]]}}}],"schema":"https://github.com/citation-style-language/schema/raw/master/csl-citation.json"} </w:instrText>
      </w:r>
      <w:r w:rsidR="00EE0C12">
        <w:rPr>
          <w:lang w:val="en-US"/>
        </w:rPr>
        <w:fldChar w:fldCharType="separate"/>
      </w:r>
      <w:r w:rsidR="0057424F" w:rsidRPr="0057424F">
        <w:rPr>
          <w:rFonts w:ascii="Calibri" w:hAnsi="Calibri" w:cs="Calibri"/>
          <w:szCs w:val="24"/>
          <w:vertAlign w:val="superscript"/>
        </w:rPr>
        <w:t>65</w:t>
      </w:r>
      <w:r w:rsidR="00EE0C12">
        <w:rPr>
          <w:lang w:val="en-US"/>
        </w:rPr>
        <w:fldChar w:fldCharType="end"/>
      </w:r>
      <w:r w:rsidR="009C6E05">
        <w:rPr>
          <w:lang w:val="en-US"/>
        </w:rPr>
        <w:t xml:space="preserve">. Nevertheless, </w:t>
      </w:r>
      <w:r w:rsidR="1931702C" w:rsidRPr="50949F27">
        <w:rPr>
          <w:lang w:val="en-US"/>
        </w:rPr>
        <w:t xml:space="preserve">BAR and MBAR remain the free energy estimators that do not require any additional user input (c.f. </w:t>
      </w:r>
      <w:r w:rsidR="29223905" w:rsidRPr="50949F27">
        <w:rPr>
          <w:lang w:val="en-US"/>
        </w:rPr>
        <w:t>choosing FEP direction or TI integration method</w:t>
      </w:r>
      <w:r w:rsidR="0A289DEF" w:rsidRPr="50949F27">
        <w:rPr>
          <w:lang w:val="en-US"/>
        </w:rPr>
        <w:t xml:space="preserve">), </w:t>
      </w:r>
      <w:r w:rsidR="009C6E05">
        <w:rPr>
          <w:lang w:val="en-US"/>
        </w:rPr>
        <w:t>making them</w:t>
      </w:r>
      <w:r w:rsidR="29223905" w:rsidRPr="50949F27">
        <w:rPr>
          <w:lang w:val="en-US"/>
        </w:rPr>
        <w:t xml:space="preserve"> the most reproducible free energy methods.</w:t>
      </w:r>
    </w:p>
    <w:p w14:paraId="71CC7F22" w14:textId="4293344D" w:rsidR="75EFB5A7" w:rsidRDefault="7B3BF9B4" w:rsidP="52AB435D">
      <w:pPr>
        <w:jc w:val="both"/>
        <w:rPr>
          <w:b/>
          <w:bCs/>
          <w:lang w:val="en-US"/>
        </w:rPr>
      </w:pPr>
      <w:r w:rsidRPr="52AB435D">
        <w:rPr>
          <w:b/>
          <w:bCs/>
          <w:lang w:val="en-US"/>
        </w:rPr>
        <w:t xml:space="preserve">Independent </w:t>
      </w:r>
      <w:r w:rsidR="0EED5AD4" w:rsidRPr="52AB435D">
        <w:rPr>
          <w:b/>
          <w:bCs/>
          <w:lang w:val="en-US"/>
        </w:rPr>
        <w:t>r</w:t>
      </w:r>
      <w:r w:rsidRPr="52AB435D">
        <w:rPr>
          <w:b/>
          <w:bCs/>
          <w:lang w:val="en-US"/>
        </w:rPr>
        <w:t>epeats</w:t>
      </w:r>
    </w:p>
    <w:p w14:paraId="0FC41783" w14:textId="5EA09D28" w:rsidR="46FADA33" w:rsidRDefault="00186F28" w:rsidP="52AB435D">
      <w:pPr>
        <w:jc w:val="both"/>
        <w:rPr>
          <w:rFonts w:ascii="Calibri" w:eastAsia="Calibri" w:hAnsi="Calibri" w:cs="Calibri"/>
          <w:lang w:val="en-US"/>
        </w:rPr>
      </w:pPr>
      <w:r>
        <w:rPr>
          <w:lang w:val="en-US"/>
        </w:rPr>
        <w:t xml:space="preserve">Increasing the number of independent simulation repeats reduces the standard error of the free energy estimate, thereby increasing </w:t>
      </w:r>
      <w:r w:rsidR="00526549">
        <w:rPr>
          <w:lang w:val="en-US"/>
        </w:rPr>
        <w:t>its</w:t>
      </w:r>
      <w:r>
        <w:rPr>
          <w:lang w:val="en-US"/>
        </w:rPr>
        <w:t xml:space="preserve"> statistical </w:t>
      </w:r>
      <w:r w:rsidR="00526549">
        <w:rPr>
          <w:lang w:val="en-US"/>
        </w:rPr>
        <w:t>certainty</w:t>
      </w:r>
      <w:r w:rsidR="00685FA0">
        <w:rPr>
          <w:lang w:val="en-US"/>
        </w:rPr>
        <w:t xml:space="preserve"> and hence reproducibility</w:t>
      </w:r>
      <w:r>
        <w:rPr>
          <w:lang w:val="en-US"/>
        </w:rPr>
        <w:t>.</w:t>
      </w:r>
      <w:r w:rsidR="00685FA0">
        <w:rPr>
          <w:lang w:val="en-US"/>
        </w:rPr>
        <w:t xml:space="preserve"> </w:t>
      </w:r>
      <w:r w:rsidR="007438BC">
        <w:rPr>
          <w:lang w:val="en-US"/>
        </w:rPr>
        <w:t xml:space="preserve">However, the free energy variance can often be underestimated due to </w:t>
      </w:r>
      <w:proofErr w:type="spellStart"/>
      <w:r w:rsidR="007438BC">
        <w:rPr>
          <w:lang w:val="en-US"/>
        </w:rPr>
        <w:t>undersampling</w:t>
      </w:r>
      <w:proofErr w:type="spellEnd"/>
      <w:r w:rsidR="007438BC">
        <w:rPr>
          <w:lang w:val="en-US"/>
        </w:rPr>
        <w:t xml:space="preserve">, meaning that </w:t>
      </w:r>
      <w:r w:rsidR="00302C2B">
        <w:rPr>
          <w:lang w:val="en-US"/>
        </w:rPr>
        <w:t>its associated</w:t>
      </w:r>
      <w:r w:rsidR="007438BC">
        <w:rPr>
          <w:lang w:val="en-US"/>
        </w:rPr>
        <w:t xml:space="preserve"> standard error can appear to increase with </w:t>
      </w:r>
      <w:r w:rsidR="006E4547">
        <w:rPr>
          <w:lang w:val="en-US"/>
        </w:rPr>
        <w:t xml:space="preserve">a </w:t>
      </w:r>
      <w:r w:rsidR="007438BC">
        <w:rPr>
          <w:lang w:val="en-US"/>
        </w:rPr>
        <w:t>higher number of replicates. This is</w:t>
      </w:r>
      <w:r w:rsidR="006E4547">
        <w:rPr>
          <w:lang w:val="en-US"/>
        </w:rPr>
        <w:t>,</w:t>
      </w:r>
      <w:r w:rsidR="007438BC">
        <w:rPr>
          <w:lang w:val="en-US"/>
        </w:rPr>
        <w:t xml:space="preserve"> of course</w:t>
      </w:r>
      <w:r w:rsidR="006E4547">
        <w:rPr>
          <w:lang w:val="en-US"/>
        </w:rPr>
        <w:t>,</w:t>
      </w:r>
      <w:r w:rsidR="007438BC">
        <w:rPr>
          <w:lang w:val="en-US"/>
        </w:rPr>
        <w:t xml:space="preserve"> only an apparent effect and the true standard error of the free energy estimate</w:t>
      </w:r>
      <w:r w:rsidR="006E4547">
        <w:rPr>
          <w:lang w:val="en-US"/>
        </w:rPr>
        <w:t xml:space="preserve"> will</w:t>
      </w:r>
      <w:r w:rsidR="007438BC">
        <w:rPr>
          <w:lang w:val="en-US"/>
        </w:rPr>
        <w:t xml:space="preserve"> always decrease with a </w:t>
      </w:r>
      <w:r w:rsidR="006E4547">
        <w:rPr>
          <w:lang w:val="en-US"/>
        </w:rPr>
        <w:t>large</w:t>
      </w:r>
      <w:r w:rsidR="007438BC">
        <w:rPr>
          <w:lang w:val="en-US"/>
        </w:rPr>
        <w:t xml:space="preserve"> number of samples. </w:t>
      </w:r>
      <w:r w:rsidR="00EF6097">
        <w:rPr>
          <w:lang w:val="en-US"/>
        </w:rPr>
        <w:t xml:space="preserve">This was </w:t>
      </w:r>
      <w:r w:rsidR="00024377">
        <w:rPr>
          <w:lang w:val="en-US"/>
        </w:rPr>
        <w:t>demonstrated</w:t>
      </w:r>
      <w:r w:rsidR="00EF6097">
        <w:rPr>
          <w:lang w:val="en-US"/>
        </w:rPr>
        <w:t xml:space="preserve"> in </w:t>
      </w:r>
      <w:r w:rsidR="008B7CB9">
        <w:rPr>
          <w:lang w:val="en-US"/>
        </w:rPr>
        <w:t>a</w:t>
      </w:r>
      <w:r w:rsidR="008B7CB9" w:rsidRPr="3BDCA9F8">
        <w:rPr>
          <w:lang w:val="en-US"/>
        </w:rPr>
        <w:t xml:space="preserve"> </w:t>
      </w:r>
      <w:r w:rsidR="60F502B1" w:rsidRPr="3BDCA9F8">
        <w:rPr>
          <w:lang w:val="en-US"/>
        </w:rPr>
        <w:t xml:space="preserve">study carried out by </w:t>
      </w:r>
      <w:proofErr w:type="spellStart"/>
      <w:r w:rsidR="60F502B1" w:rsidRPr="3BDCA9F8">
        <w:rPr>
          <w:lang w:val="en-US"/>
        </w:rPr>
        <w:t>Bhati</w:t>
      </w:r>
      <w:proofErr w:type="spellEnd"/>
      <w:r w:rsidR="60F502B1" w:rsidRPr="3BDCA9F8">
        <w:rPr>
          <w:lang w:val="en-US"/>
        </w:rPr>
        <w:t xml:space="preserve"> </w:t>
      </w:r>
      <w:r w:rsidR="60F502B1" w:rsidRPr="3BDCA9F8">
        <w:rPr>
          <w:i/>
          <w:iCs/>
          <w:lang w:val="en-US"/>
        </w:rPr>
        <w:t>et al.</w:t>
      </w:r>
      <w:r w:rsidR="00E624E8">
        <w:rPr>
          <w:lang w:val="en-US"/>
        </w:rPr>
        <w:t xml:space="preserve">, who </w:t>
      </w:r>
      <w:r w:rsidR="60F502B1" w:rsidRPr="3BDCA9F8">
        <w:rPr>
          <w:lang w:val="en-US"/>
        </w:rPr>
        <w:t xml:space="preserve">reported that </w:t>
      </w:r>
      <w:r w:rsidR="004A4940">
        <w:rPr>
          <w:lang w:val="en-US"/>
        </w:rPr>
        <w:t>ensemble simulations</w:t>
      </w:r>
      <w:r w:rsidR="004A3834">
        <w:rPr>
          <w:lang w:val="en-US"/>
        </w:rPr>
        <w:t xml:space="preserve"> </w:t>
      </w:r>
      <w:r w:rsidR="00D13426">
        <w:rPr>
          <w:lang w:val="en-US"/>
        </w:rPr>
        <w:t>improve the reliability of the estimated free energy</w:t>
      </w:r>
      <w:r w:rsidR="001B4AA2">
        <w:rPr>
          <w:lang w:val="en-US"/>
        </w:rPr>
        <w:t xml:space="preserve"> uncertainty</w:t>
      </w:r>
      <w:r w:rsidR="1F99E7E3" w:rsidRPr="3BDCA9F8">
        <w:rPr>
          <w:lang w:val="en-US"/>
        </w:rPr>
        <w:t>.</w:t>
      </w:r>
      <w:r w:rsidR="00443DC6">
        <w:rPr>
          <w:lang w:val="en-US"/>
        </w:rPr>
        <w:fldChar w:fldCharType="begin"/>
      </w:r>
      <w:r w:rsidR="00735AB1">
        <w:rPr>
          <w:lang w:val="en-US"/>
        </w:rPr>
        <w:instrText xml:space="preserve"> ADDIN ZOTERO_ITEM CSL_CITATION {"citationID":"kC012tOw","properties":{"formattedCitation":"\\super 66\\nosupersub{}","plainCitation":"66","noteIndex":0},"citationItems":[{"id":"AAweFCez/RUG7QOLF","uris":["http://zotero.org/users/local/ZkAPDpZK/items/ISNC5KQZ"],"uri":["http://zotero.org/users/local/ZkAPDpZK/items/ISNC5KQZ"],"itemData":{"id":412,"type":"article-journal","container-title":"Journal of Chemical Theory and Computation","DOI":"10.1021/acs.jctc.7b01143","ISSN":"1549-9618, 1549-9626","issue":"6","journalAbbreviation":"J. Chem. Theory Comput.","language":"en","page":"2867-2880","source":"DOI.org (Crossref)","title":"Uncertainty Quantification in Alchemical Free Energy Methods","volume":"14","author":[{"family":"Bhati","given":"Agastya P."},{"family":"Wan","given":"Shunzhou"},{"family":"Hu","given":"Yuan"},{"family":"Sherborne","given":"Brad"},{"family":"Coveney","given":"Peter V."}],"issued":{"date-parts":[["2018",6,12]]}}}],"schema":"https://github.com/citation-style-language/schema/raw/master/csl-citation.json"} </w:instrText>
      </w:r>
      <w:r w:rsidR="00443DC6">
        <w:rPr>
          <w:lang w:val="en-US"/>
        </w:rPr>
        <w:fldChar w:fldCharType="separate"/>
      </w:r>
      <w:r w:rsidR="0057424F" w:rsidRPr="0057424F">
        <w:rPr>
          <w:rFonts w:ascii="Calibri" w:hAnsi="Calibri" w:cs="Calibri"/>
          <w:szCs w:val="24"/>
          <w:vertAlign w:val="superscript"/>
        </w:rPr>
        <w:t>66</w:t>
      </w:r>
      <w:r w:rsidR="00443DC6">
        <w:rPr>
          <w:lang w:val="en-US"/>
        </w:rPr>
        <w:fldChar w:fldCharType="end"/>
      </w:r>
      <w:r w:rsidR="1F99E7E3" w:rsidRPr="3BDCA9F8">
        <w:rPr>
          <w:lang w:val="en-US"/>
        </w:rPr>
        <w:t xml:space="preserve"> This approach involves running a number</w:t>
      </w:r>
      <w:r w:rsidR="0E140338" w:rsidRPr="3BDCA9F8">
        <w:rPr>
          <w:lang w:val="en-US"/>
        </w:rPr>
        <w:t xml:space="preserve"> (5-10)</w:t>
      </w:r>
      <w:r w:rsidR="1F99E7E3" w:rsidRPr="3BDCA9F8">
        <w:rPr>
          <w:lang w:val="en-US"/>
        </w:rPr>
        <w:t xml:space="preserve"> of independent repeats, and then combining all samples before estimating the free energy</w:t>
      </w:r>
      <w:r w:rsidR="13D51F5F" w:rsidRPr="3BDCA9F8">
        <w:rPr>
          <w:lang w:val="en-US"/>
        </w:rPr>
        <w:t>,</w:t>
      </w:r>
      <w:r w:rsidR="002F1D27">
        <w:rPr>
          <w:lang w:val="en-US"/>
        </w:rPr>
        <w:fldChar w:fldCharType="begin"/>
      </w:r>
      <w:r w:rsidR="00735AB1">
        <w:rPr>
          <w:lang w:val="en-US"/>
        </w:rPr>
        <w:instrText xml:space="preserve"> ADDIN ZOTERO_ITEM CSL_CITATION {"citationID":"U9MzSXbq","properties":{"formattedCitation":"\\super 67\\nosupersub{}","plainCitation":"67","noteIndex":0},"citationItems":[{"id":"AAweFCez/xSIFAKRh","uris":["http://zotero.org/users/local/ZkAPDpZK/items/YRWZPIPC"],"uri":["http://zotero.org/users/local/ZkAPDpZK/items/YRWZPIPC"],"itemData":{"id":414,"type":"article-journal","abstract":"We explain the necessity of performing ensemble simulations to compute macroscopic properties in classical molecular dynamics simulation.\n          , \n            The purpose of statistical mechanics is to provide a route to the calculation of macroscopic properties of matter from their constituent microscopic components. It is well known that the macrostates emerge as ensemble averages of microstates. However, this is more often stated than implemented in computer simulation studies. Here we consider foundational aspects of statistical mechanics which are overlooked in most textbooks and research articles that purport to compute macroscopic behaviour from microscopic descriptions based on classical mechanics and show how due attention to these issues leads in directions which have not been widely appreciated in the field of molecular dynamics simulation.","container-title":"Physical Chemistry Chemical Physics","DOI":"10.1039/C6CP02349E","ISSN":"1463-9076, 1463-9084","issue":"44","journalAbbreviation":"Phys. Chem. Chem. Phys.","language":"en","page":"30236-30240","source":"DOI.org (Crossref)","title":"On the calculation of equilibrium thermodynamic properties from molecular dynamics","volume":"18","author":[{"family":"Coveney","given":"Peter V."},{"family":"Wan","given":"Shunzhou"}],"issued":{"date-parts":[["2016"]]}}}],"schema":"https://github.com/citation-style-language/schema/raw/master/csl-citation.json"} </w:instrText>
      </w:r>
      <w:r w:rsidR="002F1D27">
        <w:rPr>
          <w:lang w:val="en-US"/>
        </w:rPr>
        <w:fldChar w:fldCharType="separate"/>
      </w:r>
      <w:r w:rsidR="0057424F" w:rsidRPr="0057424F">
        <w:rPr>
          <w:rFonts w:ascii="Calibri" w:hAnsi="Calibri" w:cs="Calibri"/>
          <w:szCs w:val="24"/>
          <w:vertAlign w:val="superscript"/>
        </w:rPr>
        <w:t>67</w:t>
      </w:r>
      <w:r w:rsidR="002F1D27">
        <w:rPr>
          <w:lang w:val="en-US"/>
        </w:rPr>
        <w:fldChar w:fldCharType="end"/>
      </w:r>
      <w:r w:rsidR="13D51F5F" w:rsidRPr="3BDCA9F8">
        <w:rPr>
          <w:lang w:val="en-US"/>
        </w:rPr>
        <w:t xml:space="preserve"> </w:t>
      </w:r>
      <w:r w:rsidR="13D51F5F" w:rsidRPr="3BDCA9F8">
        <w:rPr>
          <w:rFonts w:ascii="Calibri" w:eastAsia="Calibri" w:hAnsi="Calibri" w:cs="Calibri"/>
          <w:lang w:val="en-US"/>
        </w:rPr>
        <w:t>as opposed to carrying out fewer, longer repeats for an equivalent computational cost.</w:t>
      </w:r>
    </w:p>
    <w:p w14:paraId="74CEB70D" w14:textId="419FF8D2" w:rsidR="003903EF" w:rsidRDefault="003903EF" w:rsidP="52AB435D">
      <w:pPr>
        <w:jc w:val="both"/>
        <w:rPr>
          <w:rFonts w:ascii="Calibri" w:eastAsia="Calibri" w:hAnsi="Calibri" w:cs="Calibri"/>
          <w:lang w:val="en-US"/>
        </w:rPr>
      </w:pPr>
      <w:r w:rsidRPr="3BDCA9F8">
        <w:rPr>
          <w:rFonts w:ascii="Calibri" w:eastAsia="Calibri" w:hAnsi="Calibri" w:cs="Calibri"/>
          <w:lang w:val="en-US"/>
        </w:rPr>
        <w:t xml:space="preserve">However, </w:t>
      </w:r>
      <w:r w:rsidR="003C420F" w:rsidRPr="3BDCA9F8">
        <w:rPr>
          <w:rFonts w:ascii="Calibri" w:eastAsia="Calibri" w:hAnsi="Calibri" w:cs="Calibri"/>
          <w:lang w:val="en-US"/>
        </w:rPr>
        <w:t xml:space="preserve">there is always a practical tradeoff between the number of repeats and the </w:t>
      </w:r>
      <w:r w:rsidR="00022040" w:rsidRPr="3BDCA9F8">
        <w:rPr>
          <w:rFonts w:ascii="Calibri" w:eastAsia="Calibri" w:hAnsi="Calibri" w:cs="Calibri"/>
          <w:lang w:val="en-US"/>
        </w:rPr>
        <w:t xml:space="preserve">resources allotted </w:t>
      </w:r>
      <w:r w:rsidR="004472F8" w:rsidRPr="3BDCA9F8">
        <w:rPr>
          <w:rFonts w:ascii="Calibri" w:eastAsia="Calibri" w:hAnsi="Calibri" w:cs="Calibri"/>
          <w:lang w:val="en-US"/>
        </w:rPr>
        <w:t>to a single binding free energy calculation</w:t>
      </w:r>
      <w:r w:rsidR="00E0677B">
        <w:rPr>
          <w:rFonts w:ascii="Calibri" w:eastAsia="Calibri" w:hAnsi="Calibri" w:cs="Calibri"/>
          <w:lang w:val="en-US"/>
        </w:rPr>
        <w:fldChar w:fldCharType="begin"/>
      </w:r>
      <w:r w:rsidR="00735AB1">
        <w:rPr>
          <w:rFonts w:ascii="Calibri" w:eastAsia="Calibri" w:hAnsi="Calibri" w:cs="Calibri"/>
          <w:lang w:val="en-US"/>
        </w:rPr>
        <w:instrText xml:space="preserve"> ADDIN ZOTERO_ITEM CSL_CITATION {"citationID":"a2ccdqdmokt","properties":{"formattedCitation":"\\super 6\\nosupersub{}","plainCitation":"6","noteIndex":0},"citationItems":[{"id":"AAweFCez/SMuf4566","uris":["http://zotero.org/users/local/ZkAPDpZK/items/HBHS8DY5"],"uri":["http://zotero.org/users/local/ZkAPDpZK/items/HBHS8DY5"],"itemData":{"id":417,"type":"article-journal","container-title":"Journal of Chemical Theory and Computation","DOI":"10.1021/acs.jctc.0c00972","ISSN":"1549-9618, 1549-9626","issue":"3","journalAbbreviation":"J. Chem. Theory Comput.","language":"en","page":"1806-1821","source":"DOI.org (Crossref)","title":"Sensitivity of Binding Free Energy Calculations to Initial Protein Crystal Structure","volume":"17","author":[{"family":"Suruzhon","given":"Miroslav"},{"family":"Bodnarchuk","given":"Michael S."},{"family":"Ciancetta","given":"Antonella"},{"family":"Viner","given":"Russell"},{"family":"Wall","given":"Ian D."},{"family":"Essex","given":"Jonathan W."}],"issued":{"date-parts":[["2021",3,9]]}}}],"schema":"https://github.com/citation-style-language/schema/raw/master/csl-citation.json"} </w:instrText>
      </w:r>
      <w:r w:rsidR="00E0677B">
        <w:rPr>
          <w:rFonts w:ascii="Calibri" w:eastAsia="Calibri" w:hAnsi="Calibri" w:cs="Calibri"/>
          <w:lang w:val="en-US"/>
        </w:rPr>
        <w:fldChar w:fldCharType="separate"/>
      </w:r>
      <w:r w:rsidR="0057424F" w:rsidRPr="0057424F">
        <w:rPr>
          <w:rFonts w:ascii="Calibri" w:hAnsi="Calibri" w:cs="Calibri"/>
          <w:szCs w:val="24"/>
          <w:vertAlign w:val="superscript"/>
        </w:rPr>
        <w:t>6</w:t>
      </w:r>
      <w:r w:rsidR="00E0677B">
        <w:rPr>
          <w:rFonts w:ascii="Calibri" w:eastAsia="Calibri" w:hAnsi="Calibri" w:cs="Calibri"/>
          <w:lang w:val="en-US"/>
        </w:rPr>
        <w:fldChar w:fldCharType="end"/>
      </w:r>
      <w:r w:rsidR="004472F8" w:rsidRPr="3BDCA9F8">
        <w:rPr>
          <w:rFonts w:ascii="Calibri" w:eastAsia="Calibri" w:hAnsi="Calibri" w:cs="Calibri"/>
          <w:lang w:val="en-US"/>
        </w:rPr>
        <w:t xml:space="preserve">. </w:t>
      </w:r>
      <w:r w:rsidR="000D5541" w:rsidRPr="3BDCA9F8">
        <w:rPr>
          <w:rFonts w:ascii="Calibri" w:eastAsia="Calibri" w:hAnsi="Calibri" w:cs="Calibri"/>
          <w:lang w:val="en-US"/>
        </w:rPr>
        <w:t>W</w:t>
      </w:r>
      <w:r w:rsidR="00877ED5" w:rsidRPr="3BDCA9F8">
        <w:rPr>
          <w:rFonts w:ascii="Calibri" w:eastAsia="Calibri" w:hAnsi="Calibri" w:cs="Calibri"/>
          <w:lang w:val="en-US"/>
        </w:rPr>
        <w:t xml:space="preserve">hile it is important to obtain an estimate of the free energy variance, </w:t>
      </w:r>
      <w:r w:rsidR="002A33A6" w:rsidRPr="3BDCA9F8">
        <w:rPr>
          <w:rFonts w:ascii="Calibri" w:eastAsia="Calibri" w:hAnsi="Calibri" w:cs="Calibri"/>
          <w:lang w:val="en-US"/>
        </w:rPr>
        <w:t xml:space="preserve">it is also highly desirable to </w:t>
      </w:r>
      <w:r w:rsidR="00A42647" w:rsidRPr="3BDCA9F8">
        <w:rPr>
          <w:rFonts w:ascii="Calibri" w:eastAsia="Calibri" w:hAnsi="Calibri" w:cs="Calibri"/>
          <w:lang w:val="en-US"/>
        </w:rPr>
        <w:t>obtain</w:t>
      </w:r>
      <w:r w:rsidR="002A33A6" w:rsidRPr="3BDCA9F8">
        <w:rPr>
          <w:rFonts w:ascii="Calibri" w:eastAsia="Calibri" w:hAnsi="Calibri" w:cs="Calibri"/>
          <w:lang w:val="en-US"/>
        </w:rPr>
        <w:t xml:space="preserve"> effective decorrelation from the initial coordinates and sample binding rare events, which can only be achieved with enhanced sampling and/or longer timescales. </w:t>
      </w:r>
      <w:r w:rsidR="002131BF" w:rsidRPr="3BDCA9F8">
        <w:rPr>
          <w:rFonts w:ascii="Calibri" w:eastAsia="Calibri" w:hAnsi="Calibri" w:cs="Calibri"/>
          <w:lang w:val="en-US"/>
        </w:rPr>
        <w:t xml:space="preserve">It is therefore not clear </w:t>
      </w:r>
      <w:r w:rsidR="00DA478F">
        <w:rPr>
          <w:rFonts w:ascii="Calibri" w:eastAsia="Calibri" w:hAnsi="Calibri" w:cs="Calibri"/>
          <w:lang w:val="en-US"/>
        </w:rPr>
        <w:t>where</w:t>
      </w:r>
      <w:r w:rsidR="00DA478F" w:rsidRPr="3BDCA9F8">
        <w:rPr>
          <w:rFonts w:ascii="Calibri" w:eastAsia="Calibri" w:hAnsi="Calibri" w:cs="Calibri"/>
          <w:lang w:val="en-US"/>
        </w:rPr>
        <w:t xml:space="preserve"> </w:t>
      </w:r>
      <w:r w:rsidR="002131BF" w:rsidRPr="3BDCA9F8">
        <w:rPr>
          <w:rFonts w:ascii="Calibri" w:eastAsia="Calibri" w:hAnsi="Calibri" w:cs="Calibri"/>
          <w:lang w:val="en-US"/>
        </w:rPr>
        <w:t>the optimal balance</w:t>
      </w:r>
      <w:r w:rsidR="00DA478F">
        <w:rPr>
          <w:rFonts w:ascii="Calibri" w:eastAsia="Calibri" w:hAnsi="Calibri" w:cs="Calibri"/>
          <w:lang w:val="en-US"/>
        </w:rPr>
        <w:t xml:space="preserve"> lies</w:t>
      </w:r>
      <w:r w:rsidR="002131BF" w:rsidRPr="3BDCA9F8">
        <w:rPr>
          <w:rFonts w:ascii="Calibri" w:eastAsia="Calibri" w:hAnsi="Calibri" w:cs="Calibri"/>
          <w:lang w:val="en-US"/>
        </w:rPr>
        <w:t xml:space="preserve"> between longer simulations and more repeats</w:t>
      </w:r>
      <w:r w:rsidR="00DA478F">
        <w:rPr>
          <w:rFonts w:ascii="Calibri" w:eastAsia="Calibri" w:hAnsi="Calibri" w:cs="Calibri"/>
          <w:lang w:val="en-US"/>
        </w:rPr>
        <w:t xml:space="preserve"> – the definition of </w:t>
      </w:r>
      <w:r w:rsidR="004C2D89">
        <w:rPr>
          <w:rFonts w:ascii="Calibri" w:eastAsia="Calibri" w:hAnsi="Calibri" w:cs="Calibri"/>
          <w:lang w:val="en-US"/>
        </w:rPr>
        <w:t>“</w:t>
      </w:r>
      <w:r w:rsidR="00DA478F">
        <w:rPr>
          <w:rFonts w:ascii="Calibri" w:eastAsia="Calibri" w:hAnsi="Calibri" w:cs="Calibri"/>
          <w:lang w:val="en-US"/>
        </w:rPr>
        <w:t>optimal</w:t>
      </w:r>
      <w:r w:rsidR="004C2D89">
        <w:rPr>
          <w:rFonts w:ascii="Calibri" w:eastAsia="Calibri" w:hAnsi="Calibri" w:cs="Calibri"/>
          <w:lang w:val="en-US"/>
        </w:rPr>
        <w:t>”</w:t>
      </w:r>
      <w:r w:rsidR="00DA478F">
        <w:rPr>
          <w:rFonts w:ascii="Calibri" w:eastAsia="Calibri" w:hAnsi="Calibri" w:cs="Calibri"/>
          <w:lang w:val="en-US"/>
        </w:rPr>
        <w:t xml:space="preserve"> is also somewhat ambiguous </w:t>
      </w:r>
      <w:r w:rsidR="0037169F" w:rsidRPr="3BDCA9F8">
        <w:rPr>
          <w:rFonts w:ascii="Calibri" w:eastAsia="Calibri" w:hAnsi="Calibri" w:cs="Calibri"/>
          <w:lang w:val="en-US"/>
        </w:rPr>
        <w:t xml:space="preserve">in this scenario. In any case, </w:t>
      </w:r>
      <w:r w:rsidR="00243221" w:rsidRPr="3BDCA9F8">
        <w:rPr>
          <w:rFonts w:ascii="Calibri" w:eastAsia="Calibri" w:hAnsi="Calibri" w:cs="Calibri"/>
          <w:lang w:val="en-US"/>
        </w:rPr>
        <w:t xml:space="preserve">several </w:t>
      </w:r>
      <w:r w:rsidR="00571E8A" w:rsidRPr="3BDCA9F8">
        <w:rPr>
          <w:rFonts w:ascii="Calibri" w:eastAsia="Calibri" w:hAnsi="Calibri" w:cs="Calibri"/>
          <w:lang w:val="en-US"/>
        </w:rPr>
        <w:t>replicate simulations should be performed in practice to measure the repeatability of the results.</w:t>
      </w:r>
    </w:p>
    <w:p w14:paraId="23A1066D" w14:textId="0D51A5CC" w:rsidR="001A4A06" w:rsidRPr="00761B98" w:rsidRDefault="633A0D1E" w:rsidP="50949F27">
      <w:pPr>
        <w:jc w:val="both"/>
        <w:rPr>
          <w:b/>
          <w:bCs/>
          <w:lang w:val="en-US"/>
        </w:rPr>
      </w:pPr>
      <w:r w:rsidRPr="50949F27">
        <w:rPr>
          <w:b/>
          <w:bCs/>
          <w:lang w:val="en-US"/>
        </w:rPr>
        <w:t>Softcore potential</w:t>
      </w:r>
    </w:p>
    <w:p w14:paraId="10522AAD" w14:textId="74160DA1" w:rsidR="00761B98" w:rsidRDefault="1D344834" w:rsidP="50949F27">
      <w:pPr>
        <w:jc w:val="both"/>
        <w:rPr>
          <w:lang w:val="en-US"/>
        </w:rPr>
      </w:pPr>
      <w:r w:rsidRPr="50949F27">
        <w:rPr>
          <w:lang w:val="en-US"/>
        </w:rPr>
        <w:t xml:space="preserve">When performing alchemical free energy calculations, </w:t>
      </w:r>
      <w:r w:rsidR="52447D3D" w:rsidRPr="50949F27">
        <w:rPr>
          <w:lang w:val="en-US"/>
        </w:rPr>
        <w:t>the choice of the functional form of the energy coupling between the end</w:t>
      </w:r>
      <w:r w:rsidR="7AEE78BB" w:rsidRPr="50949F27">
        <w:rPr>
          <w:lang w:val="en-US"/>
        </w:rPr>
        <w:t xml:space="preserve"> </w:t>
      </w:r>
      <w:r w:rsidR="52447D3D" w:rsidRPr="50949F27">
        <w:rPr>
          <w:lang w:val="en-US"/>
        </w:rPr>
        <w:t>states is arbitrary</w:t>
      </w:r>
      <w:r w:rsidR="7AEE78BB" w:rsidRPr="50949F27">
        <w:rPr>
          <w:lang w:val="en-US"/>
        </w:rPr>
        <w:t xml:space="preserve">. </w:t>
      </w:r>
      <w:r w:rsidR="0038309A">
        <w:rPr>
          <w:lang w:val="en-US"/>
        </w:rPr>
        <w:t>However</w:t>
      </w:r>
      <w:r w:rsidR="7AEE78BB" w:rsidRPr="50949F27">
        <w:rPr>
          <w:lang w:val="en-US"/>
        </w:rPr>
        <w:t xml:space="preserve">, it is desirable to choose a functional form which </w:t>
      </w:r>
      <w:r w:rsidR="00B1358F" w:rsidRPr="50949F27">
        <w:rPr>
          <w:lang w:val="en-US"/>
        </w:rPr>
        <w:t>minimizes</w:t>
      </w:r>
      <w:r w:rsidR="7AEE78BB" w:rsidRPr="50949F27">
        <w:rPr>
          <w:lang w:val="en-US"/>
        </w:rPr>
        <w:t xml:space="preserve"> the free energy variance over </w:t>
      </w:r>
      <w:r w:rsidR="1D807E3F" w:rsidRPr="50949F27">
        <w:rPr>
          <w:lang w:val="en-US"/>
        </w:rPr>
        <w:t>λ space. In practice, this is commonly achieved using softcore potentials</w:t>
      </w:r>
      <w:r w:rsidR="78A86717" w:rsidRPr="50949F27">
        <w:rPr>
          <w:lang w:val="en-US"/>
        </w:rPr>
        <w:t xml:space="preserve">, which </w:t>
      </w:r>
      <w:r w:rsidR="00435C76">
        <w:rPr>
          <w:lang w:val="en-US"/>
        </w:rPr>
        <w:t>soften</w:t>
      </w:r>
      <w:r w:rsidR="00435C76" w:rsidRPr="50949F27">
        <w:rPr>
          <w:lang w:val="en-US"/>
        </w:rPr>
        <w:t xml:space="preserve"> </w:t>
      </w:r>
      <w:r w:rsidR="78A86717" w:rsidRPr="50949F27">
        <w:rPr>
          <w:lang w:val="en-US"/>
        </w:rPr>
        <w:t xml:space="preserve">the </w:t>
      </w:r>
      <w:r w:rsidR="6F804C8E" w:rsidRPr="50949F27">
        <w:rPr>
          <w:lang w:val="en-US"/>
        </w:rPr>
        <w:t xml:space="preserve">potential energy singularities of the alchemical atoms. Softcore potentials </w:t>
      </w:r>
      <w:r w:rsidR="621CDB8E" w:rsidRPr="50949F27">
        <w:rPr>
          <w:lang w:val="en-US"/>
        </w:rPr>
        <w:t>are most commonly used with van der Waals interactions, but can also be used with electrostatic interactions.</w:t>
      </w:r>
      <w:r w:rsidR="1010A886" w:rsidRPr="50949F27">
        <w:rPr>
          <w:lang w:val="en-US"/>
        </w:rPr>
        <w:t xml:space="preserve"> The choice of the softcore potential, its parameters, and the </w:t>
      </w:r>
      <w:r w:rsidR="00E94859">
        <w:rPr>
          <w:lang w:val="en-US"/>
        </w:rPr>
        <w:t>protocol</w:t>
      </w:r>
      <w:r w:rsidR="00E94859" w:rsidRPr="50949F27">
        <w:rPr>
          <w:lang w:val="en-US"/>
        </w:rPr>
        <w:t xml:space="preserve"> </w:t>
      </w:r>
      <w:r w:rsidR="1010A886" w:rsidRPr="50949F27">
        <w:rPr>
          <w:lang w:val="en-US"/>
        </w:rPr>
        <w:t xml:space="preserve">of </w:t>
      </w:r>
      <w:r w:rsidR="2B3524F2" w:rsidRPr="50949F27">
        <w:rPr>
          <w:lang w:val="en-US"/>
        </w:rPr>
        <w:t>perturbing the bonded, van der Waals</w:t>
      </w:r>
      <w:r w:rsidR="00415D6B">
        <w:rPr>
          <w:lang w:val="en-US"/>
        </w:rPr>
        <w:t>,</w:t>
      </w:r>
      <w:r w:rsidR="2B3524F2" w:rsidRPr="50949F27">
        <w:rPr>
          <w:lang w:val="en-US"/>
        </w:rPr>
        <w:t xml:space="preserve"> and electrostatic interactions </w:t>
      </w:r>
      <w:r w:rsidR="7B49AFD8" w:rsidRPr="50949F27">
        <w:rPr>
          <w:lang w:val="en-US"/>
        </w:rPr>
        <w:t xml:space="preserve">can all affect the </w:t>
      </w:r>
      <w:r w:rsidR="4FDFDFE7" w:rsidRPr="50949F27">
        <w:rPr>
          <w:lang w:val="en-US"/>
        </w:rPr>
        <w:t>free energy estimate</w:t>
      </w:r>
      <w:r w:rsidR="7F76CE4F" w:rsidRPr="50949F27">
        <w:rPr>
          <w:lang w:val="en-US"/>
        </w:rPr>
        <w:t xml:space="preserve"> in </w:t>
      </w:r>
      <w:r w:rsidR="26312509" w:rsidRPr="50949F27">
        <w:rPr>
          <w:lang w:val="en-US"/>
        </w:rPr>
        <w:t>nonobvious</w:t>
      </w:r>
      <w:r w:rsidR="7F76CE4F" w:rsidRPr="50949F27">
        <w:rPr>
          <w:lang w:val="en-US"/>
        </w:rPr>
        <w:t xml:space="preserve"> ways</w:t>
      </w:r>
      <w:r w:rsidR="4FDFDFE7" w:rsidRPr="50949F27">
        <w:rPr>
          <w:lang w:val="en-US"/>
        </w:rPr>
        <w:t>.</w:t>
      </w:r>
      <w:bookmarkStart w:id="7" w:name="_GoBack"/>
      <w:bookmarkEnd w:id="7"/>
    </w:p>
    <w:p w14:paraId="69D5CDF9" w14:textId="30183C94" w:rsidR="00C968FD" w:rsidRDefault="0B63A346" w:rsidP="50949F27">
      <w:pPr>
        <w:jc w:val="both"/>
        <w:rPr>
          <w:lang w:val="en-US"/>
        </w:rPr>
      </w:pPr>
      <w:r>
        <w:rPr>
          <w:lang w:val="en-US"/>
        </w:rPr>
        <w:t>Arguably th</w:t>
      </w:r>
      <w:r w:rsidR="2AA8DB08">
        <w:rPr>
          <w:lang w:val="en-US"/>
        </w:rPr>
        <w:t>e most widely</w:t>
      </w:r>
      <w:r w:rsidR="14245A3F">
        <w:rPr>
          <w:lang w:val="en-US"/>
        </w:rPr>
        <w:t xml:space="preserve"> </w:t>
      </w:r>
      <w:r w:rsidR="2AA8DB08">
        <w:rPr>
          <w:lang w:val="en-US"/>
        </w:rPr>
        <w:t xml:space="preserve">used softcore potential uses an effective radius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ij,eff</m:t>
            </m:r>
          </m:sub>
        </m:sSub>
      </m:oMath>
      <w:r w:rsidR="2AA8DB08">
        <w:rPr>
          <w:lang w:val="en-US"/>
        </w:rPr>
        <w:t xml:space="preserve"> between two atoms</w:t>
      </w:r>
      <w:r w:rsidR="5808B9A2">
        <w:rPr>
          <w:lang w:val="en-US"/>
        </w:rPr>
        <w:t xml:space="preserve"> </w:t>
      </w:r>
      <m:oMath>
        <m:r>
          <w:rPr>
            <w:rFonts w:ascii="Cambria Math" w:hAnsi="Cambria Math"/>
            <w:lang w:val="en-US"/>
          </w:rPr>
          <m:t>i</m:t>
        </m:r>
      </m:oMath>
      <w:r w:rsidR="5808B9A2" w:rsidRPr="50949F27">
        <w:rPr>
          <w:rFonts w:eastAsiaTheme="minorEastAsia"/>
          <w:lang w:val="en-US"/>
        </w:rPr>
        <w:t xml:space="preserve"> </w:t>
      </w:r>
      <w:proofErr w:type="gramStart"/>
      <w:r w:rsidR="5808B9A2" w:rsidRPr="50949F27">
        <w:rPr>
          <w:rFonts w:eastAsiaTheme="minorEastAsia"/>
          <w:lang w:val="en-US"/>
        </w:rPr>
        <w:t xml:space="preserve">and </w:t>
      </w:r>
      <w:proofErr w:type="gramEnd"/>
      <m:oMath>
        <m:r>
          <w:rPr>
            <w:rFonts w:ascii="Cambria Math" w:hAnsi="Cambria Math"/>
            <w:lang w:val="en-US"/>
          </w:rPr>
          <m:t>j</m:t>
        </m:r>
      </m:oMath>
      <w:r w:rsidR="2AA8DB08">
        <w:rPr>
          <w:lang w:val="en-US"/>
        </w:rPr>
        <w:t xml:space="preserve">, which is related to the real </w:t>
      </w:r>
      <w:r w:rsidR="1A4422DD">
        <w:rPr>
          <w:lang w:val="en-US"/>
        </w:rPr>
        <w:t xml:space="preserve">radius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ij</m:t>
            </m:r>
          </m:sub>
        </m:sSub>
      </m:oMath>
      <w:r w:rsidR="2AA8DB08">
        <w:rPr>
          <w:lang w:val="en-US"/>
        </w:rPr>
        <w:t xml:space="preserve"> in the following way:</w:t>
      </w:r>
    </w:p>
    <w:p w14:paraId="19EBE1E7" w14:textId="4BF24147" w:rsidR="00754E0F" w:rsidRPr="00014AE0" w:rsidRDefault="00415D6B" w:rsidP="50949F27">
      <w:pPr>
        <w:jc w:val="both"/>
        <w:rPr>
          <w:rFonts w:eastAsiaTheme="minorEastAsia"/>
          <w:lang w:val="en-US"/>
        </w:rPr>
      </w:pPr>
      <m:oMathPara>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ij,eff</m:t>
              </m:r>
            </m:sub>
          </m:sSub>
          <m:r>
            <w:rPr>
              <w:rFonts w:ascii="Cambria Math" w:hAnsi="Cambria Math"/>
              <w:lang w:val="en-US"/>
            </w:rPr>
            <m:t>=</m:t>
          </m:r>
          <m:sSup>
            <m:sSupPr>
              <m:ctrlPr>
                <w:rPr>
                  <w:rFonts w:ascii="Cambria Math" w:eastAsiaTheme="minorEastAsia" w:hAnsi="Cambria Math"/>
                  <w:i/>
                  <w:lang w:val="en-US"/>
                </w:rPr>
              </m:ctrlPr>
            </m:sSupPr>
            <m:e>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σ</m:t>
                      </m:r>
                    </m:e>
                    <m:sub>
                      <m:r>
                        <w:rPr>
                          <w:rFonts w:ascii="Cambria Math" w:hAnsi="Cambria Math"/>
                          <w:lang w:val="en-US"/>
                        </w:rPr>
                        <m:t>ij</m:t>
                      </m:r>
                    </m:sub>
                    <m:sup>
                      <m:r>
                        <w:rPr>
                          <w:rFonts w:ascii="Cambria Math" w:hAnsi="Cambria Math"/>
                          <w:lang w:val="en-US"/>
                        </w:rPr>
                        <m:t>c</m:t>
                      </m:r>
                    </m:sup>
                  </m:sSubSup>
                  <m:r>
                    <w:rPr>
                      <w:rFonts w:ascii="Cambria Math" w:hAnsi="Cambria Math"/>
                      <w:lang w:val="en-US"/>
                    </w:rPr>
                    <m:t>α</m:t>
                  </m:r>
                  <m:sSup>
                    <m:sSupPr>
                      <m:ctrlPr>
                        <w:rPr>
                          <w:rFonts w:ascii="Cambria Math" w:hAnsi="Cambria Math"/>
                          <w:i/>
                          <w:lang w:val="en-US"/>
                        </w:rPr>
                      </m:ctrlPr>
                    </m:sSupPr>
                    <m:e>
                      <m:r>
                        <w:rPr>
                          <w:rFonts w:ascii="Cambria Math" w:hAnsi="Cambria Math"/>
                          <w:lang w:val="en-US"/>
                        </w:rPr>
                        <m:t>λ</m:t>
                      </m:r>
                    </m:e>
                    <m:sup>
                      <m:r>
                        <w:rPr>
                          <w:rFonts w:ascii="Cambria Math" w:hAnsi="Cambria Math"/>
                          <w:lang w:val="en-US"/>
                        </w:rPr>
                        <m:t>b</m:t>
                      </m:r>
                    </m:sup>
                  </m:s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ij</m:t>
                      </m:r>
                    </m:sub>
                    <m:sup>
                      <m:r>
                        <w:rPr>
                          <w:rFonts w:ascii="Cambria Math" w:hAnsi="Cambria Math"/>
                          <w:lang w:val="en-US"/>
                        </w:rPr>
                        <m:t>c</m:t>
                      </m:r>
                    </m:sup>
                  </m:sSubSup>
                  <m:ctrlPr>
                    <w:rPr>
                      <w:rFonts w:ascii="Cambria Math" w:eastAsiaTheme="minorEastAsia" w:hAnsi="Cambria Math"/>
                      <w:i/>
                      <w:lang w:val="en-US"/>
                    </w:rPr>
                  </m:ctrlPr>
                </m:e>
              </m:d>
              <m:ctrlPr>
                <w:rPr>
                  <w:rFonts w:ascii="Cambria Math" w:hAnsi="Cambria Math"/>
                  <w:i/>
                  <w:lang w:val="en-US"/>
                </w:rPr>
              </m:ctrlPr>
            </m:e>
            <m:sup>
              <m:f>
                <m:fPr>
                  <m:ctrlPr>
                    <w:rPr>
                      <w:rFonts w:ascii="Cambria Math" w:hAnsi="Cambria Math"/>
                      <w:i/>
                      <w:lang w:val="en-US"/>
                    </w:rPr>
                  </m:ctrlPr>
                </m:fPr>
                <m:num>
                  <m:r>
                    <w:rPr>
                      <w:rFonts w:ascii="Cambria Math" w:hAnsi="Cambria Math"/>
                      <w:lang w:val="en-US"/>
                    </w:rPr>
                    <m:t>1</m:t>
                  </m:r>
                </m:num>
                <m:den>
                  <m:r>
                    <w:rPr>
                      <w:rFonts w:ascii="Cambria Math" w:hAnsi="Cambria Math"/>
                      <w:lang w:val="en-US"/>
                    </w:rPr>
                    <m:t>c</m:t>
                  </m:r>
                </m:den>
              </m:f>
            </m:sup>
          </m:sSup>
        </m:oMath>
      </m:oMathPara>
    </w:p>
    <w:p w14:paraId="1726BAEF" w14:textId="0E2EDAA2" w:rsidR="00014AE0" w:rsidRDefault="1A4422DD" w:rsidP="50949F27">
      <w:pPr>
        <w:jc w:val="both"/>
        <w:rPr>
          <w:lang w:val="en-US"/>
        </w:rPr>
      </w:pPr>
      <w:r w:rsidRPr="50949F27">
        <w:rPr>
          <w:rFonts w:eastAsiaTheme="minorEastAsia"/>
          <w:lang w:val="en-US"/>
        </w:rPr>
        <w:t xml:space="preserve">Here </w:t>
      </w:r>
      <m:oMath>
        <m:r>
          <w:rPr>
            <w:rFonts w:ascii="Cambria Math" w:hAnsi="Cambria Math"/>
            <w:lang w:val="en-US"/>
          </w:rPr>
          <m:t>α</m:t>
        </m:r>
      </m:oMath>
      <w:r w:rsidR="5808B9A2" w:rsidRPr="50949F27">
        <w:rPr>
          <w:rFonts w:eastAsiaTheme="minorEastAsia"/>
          <w:lang w:val="en-US"/>
        </w:rPr>
        <w:t xml:space="preserve"> is a continuous parameter, </w:t>
      </w:r>
      <m:oMath>
        <m:r>
          <w:rPr>
            <w:rFonts w:ascii="Cambria Math" w:eastAsiaTheme="minorEastAsia" w:hAnsi="Cambria Math"/>
            <w:lang w:val="en-US"/>
          </w:rPr>
          <m:t>b</m:t>
        </m:r>
      </m:oMath>
      <w:r w:rsidR="5808B9A2" w:rsidRPr="50949F27">
        <w:rPr>
          <w:rFonts w:eastAsiaTheme="minorEastAsia"/>
          <w:lang w:val="en-US"/>
        </w:rPr>
        <w:t xml:space="preserve"> and </w:t>
      </w:r>
      <m:oMath>
        <m:r>
          <w:rPr>
            <w:rFonts w:ascii="Cambria Math" w:hAnsi="Cambria Math"/>
            <w:lang w:val="en-US"/>
          </w:rPr>
          <m:t>c</m:t>
        </m:r>
      </m:oMath>
      <w:r w:rsidR="5808B9A2" w:rsidRPr="50949F27">
        <w:rPr>
          <w:rFonts w:eastAsiaTheme="minorEastAsia"/>
          <w:lang w:val="en-US"/>
        </w:rPr>
        <w:t xml:space="preserve"> are discrete parameters, and </w:t>
      </w:r>
      <m:oMath>
        <m:sSub>
          <m:sSubPr>
            <m:ctrlPr>
              <w:rPr>
                <w:rFonts w:ascii="Cambria Math" w:hAnsi="Cambria Math"/>
                <w:i/>
                <w:lang w:val="en-US"/>
              </w:rPr>
            </m:ctrlPr>
          </m:sSubPr>
          <m:e>
            <m:r>
              <w:rPr>
                <w:rFonts w:ascii="Cambria Math" w:hAnsi="Cambria Math"/>
                <w:lang w:val="en-US"/>
              </w:rPr>
              <m:t>σ</m:t>
            </m:r>
          </m:e>
          <m:sub>
            <m:r>
              <w:rPr>
                <w:rFonts w:ascii="Cambria Math" w:hAnsi="Cambria Math"/>
                <w:lang w:val="en-US"/>
              </w:rPr>
              <m:t>ij</m:t>
            </m:r>
          </m:sub>
        </m:sSub>
      </m:oMath>
      <w:r w:rsidR="6C56B197" w:rsidRPr="50949F27">
        <w:rPr>
          <w:rFonts w:eastAsiaTheme="minorEastAsia"/>
          <w:lang w:val="en-US"/>
        </w:rPr>
        <w:t xml:space="preserve"> is a force field parameter (the </w:t>
      </w:r>
      <w:r w:rsidR="1556733B" w:rsidRPr="50949F27">
        <w:rPr>
          <w:rFonts w:eastAsiaTheme="minorEastAsia"/>
          <w:lang w:val="en-US"/>
        </w:rPr>
        <w:t xml:space="preserve">average </w:t>
      </w:r>
      <w:r w:rsidR="6C56B197" w:rsidRPr="50949F27">
        <w:rPr>
          <w:rFonts w:eastAsiaTheme="minorEastAsia"/>
          <w:lang w:val="en-US"/>
        </w:rPr>
        <w:t>particle “size”)</w:t>
      </w:r>
      <w:r w:rsidR="00CB32BF">
        <w:rPr>
          <w:rFonts w:eastAsiaTheme="minorEastAsia"/>
          <w:lang w:val="en-US"/>
        </w:rPr>
        <w:fldChar w:fldCharType="begin"/>
      </w:r>
      <w:r w:rsidR="0057424F">
        <w:rPr>
          <w:rFonts w:eastAsiaTheme="minorEastAsia"/>
          <w:lang w:val="en-US"/>
        </w:rPr>
        <w:instrText xml:space="preserve"> ADDIN ZOTERO_ITEM CSL_CITATION {"citationID":"ampd5nv66l","properties":{"formattedCitation":"\\super 68\\nosupersub{}","plainCitation":"68","noteIndex":0},"citationItems":[{"id":99,"uris":["http://zotero.org/users/7868585/items/E7VPKA9Y"],"uri":["http://zotero.org/users/7868585/items/E7VPKA9Y"],"itemData":{"id":99,"type":"article-journal","container-title":"The Journal of Chemical Physics","DOI":"10.1063/1.3607597","ISSN":"0021-9606","issue":"3","journalAbbreviation":"J. Chem. Phys.","note":"publisher: American Institute of Physics\nCitation Key: ClassicalSC","page":"034114","title":"Identifying low variance pathways for free energy calculations of molecular transformations in solution phase","volume":"135","author":[{"family":"Pham","given":"Tri T."},{"family":"Shirts","given":"Michael R."}],"issued":{"date-parts":[["2011",7,21]]}}}],"schema":"https://github.com/citation-style-language/schema/raw/master/csl-citation.json"} </w:instrText>
      </w:r>
      <w:r w:rsidR="00CB32BF">
        <w:rPr>
          <w:rFonts w:eastAsiaTheme="minorEastAsia"/>
          <w:lang w:val="en-US"/>
        </w:rPr>
        <w:fldChar w:fldCharType="separate"/>
      </w:r>
      <w:r w:rsidR="0057424F" w:rsidRPr="0057424F">
        <w:rPr>
          <w:rFonts w:ascii="Calibri" w:hAnsi="Calibri" w:cs="Calibri"/>
          <w:szCs w:val="24"/>
          <w:vertAlign w:val="superscript"/>
        </w:rPr>
        <w:t>68</w:t>
      </w:r>
      <w:r w:rsidR="00CB32BF">
        <w:rPr>
          <w:rFonts w:eastAsiaTheme="minorEastAsia"/>
          <w:lang w:val="en-US"/>
        </w:rPr>
        <w:fldChar w:fldCharType="end"/>
      </w:r>
      <w:r w:rsidR="1556733B" w:rsidRPr="50949F27">
        <w:rPr>
          <w:rFonts w:eastAsiaTheme="minorEastAsia"/>
          <w:lang w:val="en-US"/>
        </w:rPr>
        <w:t xml:space="preserve">. </w:t>
      </w:r>
      <w:r w:rsidR="0D5FD3B0" w:rsidRPr="50949F27">
        <w:rPr>
          <w:rFonts w:eastAsiaTheme="minorEastAsia"/>
          <w:lang w:val="en-US"/>
        </w:rPr>
        <w:t xml:space="preserve">The nature of the optimal parameters has also been investigated. For example, </w:t>
      </w:r>
      <w:proofErr w:type="spellStart"/>
      <w:r w:rsidR="0D5FD3B0" w:rsidRPr="50949F27">
        <w:rPr>
          <w:rFonts w:eastAsiaTheme="minorEastAsia"/>
          <w:lang w:val="en-US"/>
        </w:rPr>
        <w:t>Steinbrecher</w:t>
      </w:r>
      <w:proofErr w:type="spellEnd"/>
      <w:r w:rsidR="0D5FD3B0" w:rsidRPr="50949F27">
        <w:rPr>
          <w:rFonts w:eastAsiaTheme="minorEastAsia"/>
          <w:lang w:val="en-US"/>
        </w:rPr>
        <w:t xml:space="preserve"> </w:t>
      </w:r>
      <w:r w:rsidR="0D5FD3B0" w:rsidRPr="00443DC6">
        <w:rPr>
          <w:rFonts w:eastAsiaTheme="minorEastAsia"/>
          <w:i/>
          <w:lang w:val="en-US"/>
        </w:rPr>
        <w:t>et al.</w:t>
      </w:r>
      <w:r w:rsidR="0D5FD3B0" w:rsidRPr="50949F27">
        <w:rPr>
          <w:rFonts w:eastAsiaTheme="minorEastAsia"/>
          <w:lang w:val="en-US"/>
        </w:rPr>
        <w:t xml:space="preserve"> </w:t>
      </w:r>
      <w:r w:rsidR="00043E68">
        <w:rPr>
          <w:rFonts w:eastAsiaTheme="minorEastAsia"/>
          <w:lang w:val="en-US"/>
        </w:rPr>
        <w:t>identified</w:t>
      </w:r>
      <w:r w:rsidR="00043E68" w:rsidRPr="50949F27">
        <w:rPr>
          <w:rFonts w:eastAsiaTheme="minorEastAsia"/>
          <w:lang w:val="en-US"/>
        </w:rPr>
        <w:t xml:space="preserve"> </w:t>
      </w:r>
      <w:r w:rsidR="0D5FD3B0" w:rsidRPr="50949F27">
        <w:rPr>
          <w:rFonts w:eastAsiaTheme="minorEastAsia"/>
          <w:lang w:val="en-US"/>
        </w:rPr>
        <w:t>an acceptable range of softcore potential values</w:t>
      </w:r>
      <w:r w:rsidR="5E8E12AD" w:rsidRPr="50949F27">
        <w:rPr>
          <w:rFonts w:eastAsiaTheme="minorEastAsia"/>
          <w:lang w:val="en-US"/>
        </w:rPr>
        <w:t xml:space="preserve">, while </w:t>
      </w:r>
      <w:r w:rsidR="5E8E12AD" w:rsidRPr="50949F27">
        <w:rPr>
          <w:rFonts w:eastAsiaTheme="minorEastAsia"/>
          <w:lang w:val="en-US"/>
        </w:rPr>
        <w:lastRenderedPageBreak/>
        <w:t>demonstrating that the exact value does not significantly affect the free energy estimate itself</w:t>
      </w:r>
      <w:r w:rsidR="0F694A5C" w:rsidRPr="50949F27">
        <w:rPr>
          <w:rFonts w:eastAsiaTheme="minorEastAsia"/>
          <w:lang w:val="en-US"/>
        </w:rPr>
        <w:t>, only its variance.</w:t>
      </w:r>
      <w:r w:rsidR="00440FA3">
        <w:rPr>
          <w:rFonts w:eastAsiaTheme="minorEastAsia"/>
          <w:lang w:val="en-US"/>
        </w:rPr>
        <w:fldChar w:fldCharType="begin"/>
      </w:r>
      <w:r w:rsidR="00735AB1">
        <w:rPr>
          <w:rFonts w:eastAsiaTheme="minorEastAsia"/>
          <w:lang w:val="en-US"/>
        </w:rPr>
        <w:instrText xml:space="preserve"> ADDIN ZOTERO_ITEM CSL_CITATION {"citationID":"af6nqcrabc","properties":{"formattedCitation":"\\super 69\\nosupersub{}","plainCitation":"69","noteIndex":0},"citationItems":[{"id":"AAweFCez/jNKszROi","uris":["http://zotero.org/users/local/ZkAPDpZK/items/LQVW2YZM"],"uri":["http://zotero.org/users/local/ZkAPDpZK/items/LQVW2YZM"],"itemData":{"id":438,"type":"article-journal","container-title":"Journal of Computational Chemistry","DOI":"10.1002/jcc.21909","ISSN":"01928651","issue":"15","journalAbbreviation":"J. Comput. Chem.","language":"en","page":"3253-3263","source":"DOI.org (Crossref)","title":"Soft-core potentials in thermodynamic integration: Comparing one- and two-step transformations","title-short":"Soft-core potentials in thermodynamic integration","volume":"32","author":[{"family":"Steinbrecher","given":"Thomas"},{"family":"Joung","given":"InSuk"},{"family":"Case","given":"David A."}],"issued":{"date-parts":[["2011",11,30]]}}}],"schema":"https://github.com/citation-style-language/schema/raw/master/csl-citation.json"} </w:instrText>
      </w:r>
      <w:r w:rsidR="00440FA3">
        <w:rPr>
          <w:rFonts w:eastAsiaTheme="minorEastAsia"/>
          <w:lang w:val="en-US"/>
        </w:rPr>
        <w:fldChar w:fldCharType="separate"/>
      </w:r>
      <w:r w:rsidR="0057424F" w:rsidRPr="0057424F">
        <w:rPr>
          <w:rFonts w:ascii="Calibri" w:hAnsi="Calibri" w:cs="Calibri"/>
          <w:szCs w:val="24"/>
          <w:vertAlign w:val="superscript"/>
        </w:rPr>
        <w:t>69</w:t>
      </w:r>
      <w:r w:rsidR="00440FA3">
        <w:rPr>
          <w:rFonts w:eastAsiaTheme="minorEastAsia"/>
          <w:lang w:val="en-US"/>
        </w:rPr>
        <w:fldChar w:fldCharType="end"/>
      </w:r>
      <w:r w:rsidR="0F694A5C" w:rsidRPr="50949F27">
        <w:rPr>
          <w:rFonts w:eastAsiaTheme="minorEastAsia"/>
          <w:lang w:val="en-US"/>
        </w:rPr>
        <w:t xml:space="preserve"> However, </w:t>
      </w:r>
      <w:r w:rsidR="754EC114" w:rsidRPr="50949F27">
        <w:rPr>
          <w:rFonts w:eastAsiaTheme="minorEastAsia"/>
          <w:lang w:val="en-US"/>
        </w:rPr>
        <w:t xml:space="preserve">de </w:t>
      </w:r>
      <w:proofErr w:type="spellStart"/>
      <w:r w:rsidR="754EC114" w:rsidRPr="50949F27">
        <w:rPr>
          <w:rFonts w:eastAsiaTheme="minorEastAsia"/>
          <w:lang w:val="en-US"/>
        </w:rPr>
        <w:t>Ruiter</w:t>
      </w:r>
      <w:proofErr w:type="spellEnd"/>
      <w:r w:rsidR="754EC114" w:rsidRPr="50949F27">
        <w:rPr>
          <w:rFonts w:eastAsiaTheme="minorEastAsia"/>
          <w:lang w:val="en-US"/>
        </w:rPr>
        <w:t xml:space="preserve"> </w:t>
      </w:r>
      <w:r w:rsidR="754EC114" w:rsidRPr="00443DC6">
        <w:rPr>
          <w:rFonts w:eastAsiaTheme="minorEastAsia"/>
          <w:i/>
          <w:lang w:val="en-US"/>
        </w:rPr>
        <w:t>et al.</w:t>
      </w:r>
      <w:r w:rsidR="754EC114" w:rsidRPr="50949F27">
        <w:rPr>
          <w:rFonts w:eastAsiaTheme="minorEastAsia"/>
          <w:lang w:val="en-US"/>
        </w:rPr>
        <w:t xml:space="preserve"> observed significant differences</w:t>
      </w:r>
      <w:r w:rsidR="5B58DD4E" w:rsidRPr="50949F27">
        <w:rPr>
          <w:rFonts w:eastAsiaTheme="minorEastAsia"/>
          <w:lang w:val="en-US"/>
        </w:rPr>
        <w:t xml:space="preserve"> between some softcore parameter combinations, in some cases reaching </w:t>
      </w:r>
      <w:r w:rsidR="2711280D" w:rsidRPr="50949F27">
        <w:rPr>
          <w:rFonts w:eastAsiaTheme="minorEastAsia"/>
          <w:lang w:val="en-US"/>
        </w:rPr>
        <w:t>1 kcal/</w:t>
      </w:r>
      <w:proofErr w:type="spellStart"/>
      <w:r w:rsidR="2711280D" w:rsidRPr="50949F27">
        <w:rPr>
          <w:rFonts w:eastAsiaTheme="minorEastAsia"/>
          <w:lang w:val="en-US"/>
        </w:rPr>
        <w:t>mol</w:t>
      </w:r>
      <w:proofErr w:type="spellEnd"/>
      <w:r w:rsidR="2711280D" w:rsidRPr="50949F27">
        <w:rPr>
          <w:rFonts w:eastAsiaTheme="minorEastAsia"/>
          <w:lang w:val="en-US"/>
        </w:rPr>
        <w:t xml:space="preserve"> discrepancies</w:t>
      </w:r>
      <w:r w:rsidR="3E679A69" w:rsidRPr="50949F27">
        <w:rPr>
          <w:rFonts w:eastAsiaTheme="minorEastAsia"/>
          <w:lang w:val="en-US"/>
        </w:rPr>
        <w:t>.</w:t>
      </w:r>
      <w:r w:rsidR="00770E17">
        <w:rPr>
          <w:rFonts w:eastAsiaTheme="minorEastAsia"/>
          <w:lang w:val="en-US"/>
        </w:rPr>
        <w:fldChar w:fldCharType="begin"/>
      </w:r>
      <w:r w:rsidR="00735AB1">
        <w:rPr>
          <w:rFonts w:eastAsiaTheme="minorEastAsia"/>
          <w:lang w:val="en-US"/>
        </w:rPr>
        <w:instrText xml:space="preserve"> ADDIN ZOTERO_ITEM CSL_CITATION {"citationID":"a2h6ucrcurh","properties":{"formattedCitation":"\\super 63\\nosupersub{}","plainCitation":"63","noteIndex":0},"citationItems":[{"id":"AAweFCez/SqlsLH7F","uris":["http://zotero.org/users/local/ZkAPDpZK/items/KC4X95IF"],"uri":["http://zotero.org/users/local/ZkAPDpZK/items/KC4X95IF"],"itemData":{"id":437,"type":"article-journal","container-title":"Journal of Computational Chemistry","DOI":"10.1002/jcc.23229","ISSN":"01928651","issue":"12","journalAbbreviation":"J. Comput. Chem.","language":"en","page":"1024-1034","source":"DOI.org (Crossref)","title":"Comparison of thermodynamic integration and Bennett acceptance ratio for calculating relative protein-ligand binding free energies","volume":"34","author":[{"family":"Ruiter","given":"Anita","non-dropping-particle":"de"},{"family":"Boresch","given":"Stefan"},{"family":"Oostenbrink","given":"Chris"}],"issued":{"date-parts":[["2013",5,5]]}}}],"schema":"https://github.com/citation-style-language/schema/raw/master/csl-citation.json"} </w:instrText>
      </w:r>
      <w:r w:rsidR="00770E17">
        <w:rPr>
          <w:rFonts w:eastAsiaTheme="minorEastAsia"/>
          <w:lang w:val="en-US"/>
        </w:rPr>
        <w:fldChar w:fldCharType="separate"/>
      </w:r>
      <w:r w:rsidR="0057424F" w:rsidRPr="0057424F">
        <w:rPr>
          <w:rFonts w:ascii="Calibri" w:hAnsi="Calibri" w:cs="Calibri"/>
          <w:szCs w:val="24"/>
          <w:vertAlign w:val="superscript"/>
        </w:rPr>
        <w:t>63</w:t>
      </w:r>
      <w:r w:rsidR="00770E17">
        <w:rPr>
          <w:rFonts w:eastAsiaTheme="minorEastAsia"/>
          <w:lang w:val="en-US"/>
        </w:rPr>
        <w:fldChar w:fldCharType="end"/>
      </w:r>
      <w:r w:rsidR="49579C33" w:rsidRPr="50949F27">
        <w:rPr>
          <w:rFonts w:eastAsiaTheme="minorEastAsia"/>
          <w:lang w:val="en-US"/>
        </w:rPr>
        <w:t xml:space="preserve"> </w:t>
      </w:r>
      <w:r w:rsidR="5021E908" w:rsidRPr="50949F27">
        <w:rPr>
          <w:rFonts w:eastAsiaTheme="minorEastAsia"/>
          <w:lang w:val="en-US"/>
        </w:rPr>
        <w:t>Nevertheless</w:t>
      </w:r>
      <w:r w:rsidR="49579C33" w:rsidRPr="50949F27">
        <w:rPr>
          <w:rFonts w:eastAsiaTheme="minorEastAsia"/>
          <w:lang w:val="en-US"/>
        </w:rPr>
        <w:t xml:space="preserve">, these are also dependent on the number of intermediate </w:t>
      </w:r>
      <w:r w:rsidR="49579C33" w:rsidRPr="00E524CD">
        <w:rPr>
          <w:lang w:val="en-US"/>
        </w:rPr>
        <w:t>λ</w:t>
      </w:r>
      <w:r w:rsidR="49579C33">
        <w:rPr>
          <w:lang w:val="en-US"/>
        </w:rPr>
        <w:t xml:space="preserve"> windows,</w:t>
      </w:r>
      <w:r w:rsidR="7FE061FD">
        <w:rPr>
          <w:lang w:val="en-US"/>
        </w:rPr>
        <w:t xml:space="preserve"> meaning that with an insufficient amount of intermediate states, </w:t>
      </w:r>
      <w:r w:rsidR="089CF1D4">
        <w:rPr>
          <w:lang w:val="en-US"/>
        </w:rPr>
        <w:t>discrepancies of 2 kcal/</w:t>
      </w:r>
      <w:proofErr w:type="spellStart"/>
      <w:r w:rsidR="089CF1D4">
        <w:rPr>
          <w:lang w:val="en-US"/>
        </w:rPr>
        <w:t>mol</w:t>
      </w:r>
      <w:proofErr w:type="spellEnd"/>
      <w:r w:rsidR="089CF1D4">
        <w:rPr>
          <w:lang w:val="en-US"/>
        </w:rPr>
        <w:t xml:space="preserve"> can be observed using BAR and &gt; 10 kcal/</w:t>
      </w:r>
      <w:proofErr w:type="spellStart"/>
      <w:r w:rsidR="089CF1D4">
        <w:rPr>
          <w:lang w:val="en-US"/>
        </w:rPr>
        <w:t>mol</w:t>
      </w:r>
      <w:proofErr w:type="spellEnd"/>
      <w:r w:rsidR="089CF1D4">
        <w:rPr>
          <w:lang w:val="en-US"/>
        </w:rPr>
        <w:t xml:space="preserve"> using TI.</w:t>
      </w:r>
    </w:p>
    <w:p w14:paraId="4438746F" w14:textId="3242AFFB" w:rsidR="007D19F8" w:rsidRDefault="14DD4459" w:rsidP="50949F27">
      <w:pPr>
        <w:jc w:val="both"/>
        <w:rPr>
          <w:lang w:val="en-US"/>
        </w:rPr>
      </w:pPr>
      <w:r w:rsidRPr="3BDCA9F8">
        <w:rPr>
          <w:lang w:val="en-US"/>
        </w:rPr>
        <w:t xml:space="preserve">The viability of simultaneously performing the van der Waals and electrostatic perturbations has also been </w:t>
      </w:r>
      <w:r w:rsidR="00440FA3">
        <w:rPr>
          <w:lang w:val="en-US"/>
        </w:rPr>
        <w:t>investigated in several studies</w:t>
      </w:r>
      <w:r w:rsidR="00F6343C">
        <w:rPr>
          <w:lang w:val="en-US"/>
        </w:rPr>
        <w:t>.</w:t>
      </w:r>
      <w:r w:rsidRPr="3BDCA9F8">
        <w:rPr>
          <w:lang w:val="en-US"/>
        </w:rPr>
        <w:t xml:space="preserve"> </w:t>
      </w:r>
      <w:r w:rsidR="1069512B" w:rsidRPr="3BDCA9F8">
        <w:rPr>
          <w:lang w:val="en-US"/>
        </w:rPr>
        <w:t xml:space="preserve">For instance, </w:t>
      </w:r>
      <w:proofErr w:type="spellStart"/>
      <w:r w:rsidR="1069512B" w:rsidRPr="3BDCA9F8">
        <w:rPr>
          <w:lang w:val="en-US"/>
        </w:rPr>
        <w:t>Steinbrecher</w:t>
      </w:r>
      <w:proofErr w:type="spellEnd"/>
      <w:r w:rsidR="1069512B" w:rsidRPr="3BDCA9F8">
        <w:rPr>
          <w:lang w:val="en-US"/>
        </w:rPr>
        <w:t xml:space="preserve"> </w:t>
      </w:r>
      <w:r w:rsidR="1069512B" w:rsidRPr="00F6343C">
        <w:rPr>
          <w:i/>
          <w:lang w:val="en-US"/>
        </w:rPr>
        <w:t>et al</w:t>
      </w:r>
      <w:r w:rsidR="1069512B" w:rsidRPr="3BDCA9F8">
        <w:rPr>
          <w:lang w:val="en-US"/>
        </w:rPr>
        <w:t xml:space="preserve">. showed that </w:t>
      </w:r>
      <w:r w:rsidR="55D04C76" w:rsidRPr="3BDCA9F8">
        <w:rPr>
          <w:lang w:val="en-US"/>
        </w:rPr>
        <w:t>both split and unified protocols</w:t>
      </w:r>
      <w:r w:rsidR="69D1C8AE" w:rsidRPr="3BDCA9F8">
        <w:rPr>
          <w:lang w:val="en-US"/>
        </w:rPr>
        <w:t xml:space="preserve"> result in c</w:t>
      </w:r>
      <w:r w:rsidR="00F6343C">
        <w:rPr>
          <w:lang w:val="en-US"/>
        </w:rPr>
        <w:t>onsistent free energy estimates</w:t>
      </w:r>
      <w:r w:rsidR="00F6343C" w:rsidRPr="3BDCA9F8">
        <w:rPr>
          <w:lang w:val="en-US"/>
        </w:rPr>
        <w:t>.</w:t>
      </w:r>
      <w:r w:rsidR="00F6343C">
        <w:rPr>
          <w:lang w:val="en-US"/>
        </w:rPr>
        <w:fldChar w:fldCharType="begin"/>
      </w:r>
      <w:r w:rsidR="00735AB1">
        <w:rPr>
          <w:lang w:val="en-US"/>
        </w:rPr>
        <w:instrText xml:space="preserve"> ADDIN ZOTERO_ITEM CSL_CITATION {"citationID":"a1pg6vlvqb5","properties":{"formattedCitation":"\\super 69\\nosupersub{}","plainCitation":"69","noteIndex":0},"citationItems":[{"id":"AAweFCez/jNKszROi","uris":["http://zotero.org/users/local/ZkAPDpZK/items/LQVW2YZM"],"uri":["http://zotero.org/users/local/ZkAPDpZK/items/LQVW2YZM"],"itemData":{"id":438,"type":"article-journal","container-title":"Journal of Computational Chemistry","DOI":"10.1002/jcc.21909","ISSN":"01928651","issue":"15","journalAbbreviation":"J. Comput. Chem.","language":"en","page":"3253-3263","source":"DOI.org (Crossref)","title":"Soft-core potentials in thermodynamic integration: Comparing one- and two-step transformations","title-short":"Soft-core potentials in thermodynamic integration","volume":"32","author":[{"family":"Steinbrecher","given":"Thomas"},{"family":"Joung","given":"InSuk"},{"family":"Case","given":"David A."}],"issued":{"date-parts":[["2011",11,30]]}}}],"schema":"https://github.com/citation-style-language/schema/raw/master/csl-citation.json"} </w:instrText>
      </w:r>
      <w:r w:rsidR="00F6343C">
        <w:rPr>
          <w:lang w:val="en-US"/>
        </w:rPr>
        <w:fldChar w:fldCharType="separate"/>
      </w:r>
      <w:r w:rsidR="0057424F" w:rsidRPr="0057424F">
        <w:rPr>
          <w:rFonts w:ascii="Calibri" w:hAnsi="Calibri" w:cs="Calibri"/>
          <w:szCs w:val="24"/>
          <w:vertAlign w:val="superscript"/>
        </w:rPr>
        <w:t>69</w:t>
      </w:r>
      <w:r w:rsidR="00F6343C">
        <w:rPr>
          <w:lang w:val="en-US"/>
        </w:rPr>
        <w:fldChar w:fldCharType="end"/>
      </w:r>
      <w:r w:rsidR="69D1C8AE" w:rsidRPr="3BDCA9F8">
        <w:rPr>
          <w:lang w:val="en-US"/>
        </w:rPr>
        <w:t xml:space="preserve"> Although </w:t>
      </w:r>
      <w:r w:rsidR="17215A60" w:rsidRPr="3BDCA9F8">
        <w:rPr>
          <w:lang w:val="en-US"/>
        </w:rPr>
        <w:t xml:space="preserve">Loeffler </w:t>
      </w:r>
      <w:r w:rsidR="17215A60" w:rsidRPr="00443DC6">
        <w:rPr>
          <w:i/>
          <w:lang w:val="en-US"/>
        </w:rPr>
        <w:t>et al.</w:t>
      </w:r>
      <w:r w:rsidR="17215A60" w:rsidRPr="3BDCA9F8">
        <w:rPr>
          <w:lang w:val="en-US"/>
        </w:rPr>
        <w:t xml:space="preserve"> </w:t>
      </w:r>
      <w:r w:rsidR="00F6343C">
        <w:rPr>
          <w:lang w:val="en-US"/>
        </w:rPr>
        <w:t>obtained</w:t>
      </w:r>
      <w:r w:rsidR="00F6343C" w:rsidRPr="3BDCA9F8">
        <w:rPr>
          <w:lang w:val="en-US"/>
        </w:rPr>
        <w:t xml:space="preserve"> </w:t>
      </w:r>
      <w:r w:rsidR="32C64F16" w:rsidRPr="3BDCA9F8">
        <w:rPr>
          <w:lang w:val="en-US"/>
        </w:rPr>
        <w:t xml:space="preserve">results </w:t>
      </w:r>
      <w:r w:rsidR="00F6343C">
        <w:rPr>
          <w:lang w:val="en-US"/>
        </w:rPr>
        <w:t>which were</w:t>
      </w:r>
      <w:r w:rsidR="00F6343C" w:rsidRPr="3BDCA9F8">
        <w:rPr>
          <w:lang w:val="en-US"/>
        </w:rPr>
        <w:t xml:space="preserve"> </w:t>
      </w:r>
      <w:r w:rsidR="32C64F16" w:rsidRPr="3BDCA9F8">
        <w:rPr>
          <w:lang w:val="en-US"/>
        </w:rPr>
        <w:t xml:space="preserve">largely </w:t>
      </w:r>
      <w:r w:rsidR="00B1358F">
        <w:rPr>
          <w:lang w:val="en-US"/>
        </w:rPr>
        <w:t>consistent</w:t>
      </w:r>
      <w:r w:rsidR="00F6343C" w:rsidRPr="3BDCA9F8">
        <w:rPr>
          <w:lang w:val="en-US"/>
        </w:rPr>
        <w:t xml:space="preserve"> </w:t>
      </w:r>
      <w:r w:rsidR="32C64F16" w:rsidRPr="3BDCA9F8">
        <w:rPr>
          <w:lang w:val="en-US"/>
        </w:rPr>
        <w:t>with this notion</w:t>
      </w:r>
      <w:r w:rsidR="0D56822C" w:rsidRPr="3BDCA9F8">
        <w:rPr>
          <w:lang w:val="en-US"/>
        </w:rPr>
        <w:t xml:space="preserve">, they </w:t>
      </w:r>
      <w:r w:rsidR="32C64F16" w:rsidRPr="3BDCA9F8">
        <w:rPr>
          <w:lang w:val="en-US"/>
        </w:rPr>
        <w:t xml:space="preserve">observed in some cases </w:t>
      </w:r>
      <w:r w:rsidR="28644161" w:rsidRPr="3BDCA9F8">
        <w:rPr>
          <w:lang w:val="en-US"/>
        </w:rPr>
        <w:t xml:space="preserve">free energy </w:t>
      </w:r>
      <w:r w:rsidR="68BA7F7E" w:rsidRPr="3BDCA9F8">
        <w:rPr>
          <w:lang w:val="en-US"/>
        </w:rPr>
        <w:t>discrepancies</w:t>
      </w:r>
      <w:r w:rsidR="28644161" w:rsidRPr="3BDCA9F8">
        <w:rPr>
          <w:lang w:val="en-US"/>
        </w:rPr>
        <w:t xml:space="preserve"> of</w:t>
      </w:r>
      <w:r w:rsidR="0D56822C" w:rsidRPr="3BDCA9F8">
        <w:rPr>
          <w:lang w:val="en-US"/>
        </w:rPr>
        <w:t xml:space="preserve"> up to</w:t>
      </w:r>
      <w:r w:rsidR="02176C2C" w:rsidRPr="3BDCA9F8">
        <w:rPr>
          <w:lang w:val="en-US"/>
        </w:rPr>
        <w:t xml:space="preserve"> </w:t>
      </w:r>
      <w:r w:rsidR="1821ACA4" w:rsidRPr="3BDCA9F8">
        <w:rPr>
          <w:lang w:val="en-US"/>
        </w:rPr>
        <w:t>1</w:t>
      </w:r>
      <w:r w:rsidR="1F8B127C" w:rsidRPr="3BDCA9F8">
        <w:rPr>
          <w:lang w:val="en-US"/>
        </w:rPr>
        <w:t>.5</w:t>
      </w:r>
      <w:r w:rsidR="1821ACA4" w:rsidRPr="3BDCA9F8">
        <w:rPr>
          <w:lang w:val="en-US"/>
        </w:rPr>
        <w:t xml:space="preserve"> kcal/mol.</w:t>
      </w:r>
      <w:r w:rsidR="00440FA3">
        <w:rPr>
          <w:lang w:val="en-US"/>
        </w:rPr>
        <w:fldChar w:fldCharType="begin"/>
      </w:r>
      <w:r w:rsidR="00735AB1">
        <w:rPr>
          <w:lang w:val="en-US"/>
        </w:rPr>
        <w:instrText xml:space="preserve"> ADDIN ZOTERO_ITEM CSL_CITATION {"citationID":"a2f3tflqs0g","properties":{"formattedCitation":"\\super 70\\nosupersub{}","plainCitation":"70","noteIndex":0},"citationItems":[{"id":"AAweFCez/Fnzw4E66","uris":["http://zotero.org/users/local/ZkAPDpZK/items/HP28GAHL"],"uri":["http://zotero.org/users/local/ZkAPDpZK/items/HP28GAHL"],"itemData":{"id":440,"type":"article-journal","container-title":"Journal of Chemical Theory and Computation","DOI":"10.1021/acs.jctc.8b00544","ISSN":"1549-9618, 1549-9626","issue":"11","journalAbbreviation":"J. Chem. Theory Comput.","language":"en","page":"5567-5582","source":"DOI.org (Crossref)","title":"Reproducibility of Free Energy Calculations across Different Molecular Simulation Software Packages","volume":"14","author":[{"family":"Loeffler","given":"Hannes H."},{"family":"Bosisio","given":"Stefano"},{"family":"Duarte Ramos Matos","given":"Guilherme"},{"family":"Suh","given":"Donghyuk"},{"family":"Roux","given":"Benoit"},{"family":"Mobley","given":"David L."},{"family":"Michel","given":"Julien"}],"issued":{"date-parts":[["2018",11,13]]}}}],"schema":"https://github.com/citation-style-language/schema/raw/master/csl-citation.json"} </w:instrText>
      </w:r>
      <w:r w:rsidR="00440FA3">
        <w:rPr>
          <w:lang w:val="en-US"/>
        </w:rPr>
        <w:fldChar w:fldCharType="separate"/>
      </w:r>
      <w:r w:rsidR="0057424F" w:rsidRPr="0057424F">
        <w:rPr>
          <w:rFonts w:ascii="Calibri" w:hAnsi="Calibri" w:cs="Calibri"/>
          <w:szCs w:val="24"/>
          <w:vertAlign w:val="superscript"/>
        </w:rPr>
        <w:t>70</w:t>
      </w:r>
      <w:r w:rsidR="00440FA3">
        <w:rPr>
          <w:lang w:val="en-US"/>
        </w:rPr>
        <w:fldChar w:fldCharType="end"/>
      </w:r>
      <w:r w:rsidR="1821ACA4" w:rsidRPr="3BDCA9F8">
        <w:rPr>
          <w:lang w:val="en-US"/>
        </w:rPr>
        <w:t xml:space="preserve"> </w:t>
      </w:r>
      <w:r w:rsidR="1F8B127C" w:rsidRPr="3BDCA9F8">
        <w:rPr>
          <w:lang w:val="en-US"/>
        </w:rPr>
        <w:t>Even though these differences appear</w:t>
      </w:r>
      <w:r w:rsidR="5A5A29DB" w:rsidRPr="3BDCA9F8">
        <w:rPr>
          <w:lang w:val="en-US"/>
        </w:rPr>
        <w:t>ed</w:t>
      </w:r>
      <w:r w:rsidR="1F8B127C" w:rsidRPr="3BDCA9F8">
        <w:rPr>
          <w:lang w:val="en-US"/>
        </w:rPr>
        <w:t xml:space="preserve"> well-converged, </w:t>
      </w:r>
      <w:r w:rsidR="38FEF84F" w:rsidRPr="3BDCA9F8">
        <w:rPr>
          <w:lang w:val="en-US"/>
        </w:rPr>
        <w:t>the authors noted tha</w:t>
      </w:r>
      <w:r w:rsidR="6BA67B92" w:rsidRPr="3BDCA9F8">
        <w:rPr>
          <w:lang w:val="en-US"/>
        </w:rPr>
        <w:t xml:space="preserve">t </w:t>
      </w:r>
      <w:r w:rsidR="68BA7F7E" w:rsidRPr="3BDCA9F8">
        <w:rPr>
          <w:lang w:val="en-US"/>
        </w:rPr>
        <w:t xml:space="preserve">the </w:t>
      </w:r>
      <w:r w:rsidR="5A5A29DB" w:rsidRPr="3BDCA9F8">
        <w:rPr>
          <w:lang w:val="en-US"/>
        </w:rPr>
        <w:t xml:space="preserve">split protocol is </w:t>
      </w:r>
      <w:r w:rsidR="65C938E5" w:rsidRPr="3BDCA9F8">
        <w:rPr>
          <w:lang w:val="en-US"/>
        </w:rPr>
        <w:t xml:space="preserve">often more desirable than the </w:t>
      </w:r>
      <w:r w:rsidR="3D6EF8D8" w:rsidRPr="3BDCA9F8">
        <w:rPr>
          <w:lang w:val="en-US"/>
        </w:rPr>
        <w:t xml:space="preserve">unified, since electrostatic softcore </w:t>
      </w:r>
      <w:r w:rsidR="70EEDA50" w:rsidRPr="3BDCA9F8">
        <w:rPr>
          <w:lang w:val="en-US"/>
        </w:rPr>
        <w:t xml:space="preserve">potentials </w:t>
      </w:r>
      <w:r w:rsidR="3D6EF8D8" w:rsidRPr="3BDCA9F8">
        <w:rPr>
          <w:lang w:val="en-US"/>
        </w:rPr>
        <w:t xml:space="preserve">often introduce </w:t>
      </w:r>
      <w:r w:rsidR="00A545D2" w:rsidRPr="3BDCA9F8">
        <w:rPr>
          <w:lang w:val="en-US"/>
        </w:rPr>
        <w:t xml:space="preserve">irregularities in the free energy </w:t>
      </w:r>
      <w:r w:rsidR="0C45B019" w:rsidRPr="3BDCA9F8">
        <w:rPr>
          <w:lang w:val="en-US"/>
        </w:rPr>
        <w:t>profile</w:t>
      </w:r>
      <w:r w:rsidR="68BA7F7E" w:rsidRPr="3BDCA9F8">
        <w:rPr>
          <w:lang w:val="en-US"/>
        </w:rPr>
        <w:t xml:space="preserve">, meaning that </w:t>
      </w:r>
      <w:r w:rsidR="5A70B5D4" w:rsidRPr="3BDCA9F8">
        <w:rPr>
          <w:lang w:val="en-US"/>
        </w:rPr>
        <w:t>the free energies are more easily reproducible</w:t>
      </w:r>
      <w:r w:rsidR="0C45B019" w:rsidRPr="3BDCA9F8">
        <w:rPr>
          <w:lang w:val="en-US"/>
        </w:rPr>
        <w:t xml:space="preserve">. </w:t>
      </w:r>
    </w:p>
    <w:p w14:paraId="39776A66" w14:textId="1D75C205" w:rsidR="357198B6" w:rsidRDefault="357198B6" w:rsidP="50949F27">
      <w:pPr>
        <w:jc w:val="both"/>
        <w:rPr>
          <w:b/>
          <w:bCs/>
          <w:lang w:val="en-US"/>
        </w:rPr>
      </w:pPr>
      <w:r w:rsidRPr="50949F27">
        <w:rPr>
          <w:b/>
          <w:bCs/>
          <w:lang w:val="en-US"/>
        </w:rPr>
        <w:t>Other</w:t>
      </w:r>
    </w:p>
    <w:p w14:paraId="453CB369" w14:textId="31195FF0" w:rsidR="00FE344B" w:rsidRDefault="00D03EA6" w:rsidP="00D56043">
      <w:pPr>
        <w:jc w:val="both"/>
        <w:rPr>
          <w:lang w:val="en-US"/>
        </w:rPr>
      </w:pPr>
      <w:r>
        <w:rPr>
          <w:lang w:val="en-US"/>
        </w:rPr>
        <w:t xml:space="preserve">Alchemical free energy calculations are often modelled on the basis of </w:t>
      </w:r>
      <w:r w:rsidR="0020013A">
        <w:rPr>
          <w:lang w:val="en-US"/>
        </w:rPr>
        <w:t xml:space="preserve">either a canonical (NVT), or an isothermal-isobaric (NPT) ensemble. As such, the choice and the parameters of the </w:t>
      </w:r>
      <w:r w:rsidR="00163E58">
        <w:rPr>
          <w:lang w:val="en-US"/>
        </w:rPr>
        <w:t xml:space="preserve">corresponding integrators, thermostats and </w:t>
      </w:r>
      <w:proofErr w:type="spellStart"/>
      <w:r w:rsidR="00163E58">
        <w:rPr>
          <w:lang w:val="en-US"/>
        </w:rPr>
        <w:t>barostats</w:t>
      </w:r>
      <w:proofErr w:type="spellEnd"/>
      <w:r w:rsidR="00163E58">
        <w:rPr>
          <w:lang w:val="en-US"/>
        </w:rPr>
        <w:t xml:space="preserve"> can also potentially affect the resulting free energy estimates. </w:t>
      </w:r>
      <w:r w:rsidR="005074F8">
        <w:rPr>
          <w:lang w:val="en-US"/>
        </w:rPr>
        <w:t>For example, a</w:t>
      </w:r>
      <w:r w:rsidR="007B3453">
        <w:rPr>
          <w:lang w:val="en-US"/>
        </w:rPr>
        <w:t xml:space="preserve"> deficiency </w:t>
      </w:r>
      <w:r w:rsidR="009E4809">
        <w:rPr>
          <w:lang w:val="en-US"/>
        </w:rPr>
        <w:t xml:space="preserve">of the </w:t>
      </w:r>
      <w:proofErr w:type="spellStart"/>
      <w:r w:rsidR="009E4809">
        <w:rPr>
          <w:lang w:val="en-US"/>
        </w:rPr>
        <w:t>Berendsen</w:t>
      </w:r>
      <w:proofErr w:type="spellEnd"/>
      <w:r w:rsidR="009E4809">
        <w:rPr>
          <w:lang w:val="en-US"/>
        </w:rPr>
        <w:t xml:space="preserve"> </w:t>
      </w:r>
      <w:proofErr w:type="spellStart"/>
      <w:r w:rsidR="009E4809">
        <w:rPr>
          <w:lang w:val="en-US"/>
        </w:rPr>
        <w:t>barostat</w:t>
      </w:r>
      <w:proofErr w:type="spellEnd"/>
      <w:r w:rsidR="009E4809">
        <w:rPr>
          <w:lang w:val="en-US"/>
        </w:rPr>
        <w:t xml:space="preserve"> was found during the course of the SAMPL6 challenge</w:t>
      </w:r>
      <w:r w:rsidR="003922A0">
        <w:rPr>
          <w:lang w:val="en-US"/>
        </w:rPr>
        <w:t>, resulting</w:t>
      </w:r>
      <w:r w:rsidR="00055237">
        <w:rPr>
          <w:lang w:val="en-US"/>
        </w:rPr>
        <w:t xml:space="preserve"> in non-negligible sampling artifacts.</w:t>
      </w:r>
      <w:r w:rsidR="000D15B9">
        <w:rPr>
          <w:lang w:val="en-US"/>
        </w:rPr>
        <w:fldChar w:fldCharType="begin"/>
      </w:r>
      <w:r w:rsidR="00735AB1">
        <w:rPr>
          <w:lang w:val="en-US"/>
        </w:rPr>
        <w:instrText xml:space="preserve"> ADDIN ZOTERO_ITEM CSL_CITATION {"citationID":"a1lmc4uuj4m","properties":{"formattedCitation":"\\super 71\\nosupersub{}","plainCitation":"71","noteIndex":0},"citationItems":[{"id":"AAweFCez/W1ZRcj8r","uris":["http://zotero.org/users/local/ZkAPDpZK/items/4E82ZKJI"],"uri":["http://zotero.org/users/local/ZkAPDpZK/items/4E82ZKJI"],"itemData":{"id":442,"type":"article-journal","container-title":"Journal of Computer-Aided Molecular Design","DOI":"10.1007/s10822-020-00290-5","ISSN":"0920-654X, 1573-4951","issue":"5","journalAbbreviation":"J. Comput. Aided. Mol. Des.","language":"en","page":"601-633","source":"DOI.org (Crossref)","title":"The SAMPL6 SAMPLing challenge: assessing the reliability and efficiency of binding free energy calculations","title-short":"The SAMPL6 SAMPLing challenge","volume":"34","author":[{"family":"Rizzi","given":"Andrea"},{"family":"Jensen","given":"Travis"},{"family":"Slochower","given":"David R."},{"family":"Aldeghi","given":"Matteo"},{"family":"Gapsys","given":"Vytautas"},{"family":"Ntekoumes","given":"Dimitris"},{"family":"Bosisio","given":"Stefano"},{"family":"Papadourakis","given":"Michail"},{"family":"Henriksen","given":"Niel M."},{"family":"Groot","given":"Bert L.","non-dropping-particle":"de"},{"family":"Cournia","given":"Zoe"},{"family":"Dickson","given":"Alex"},{"family":"Michel","given":"Julien"},{"family":"Gilson","given":"Michael K."},{"family":"Shirts","given":"Michael R."},{"family":"Mobley","given":"David L."},{"family":"Chodera","given":"John D."}],"issued":{"date-parts":[["2020",5]]}}}],"schema":"https://github.com/citation-style-language/schema/raw/master/csl-citation.json"} </w:instrText>
      </w:r>
      <w:r w:rsidR="000D15B9">
        <w:rPr>
          <w:lang w:val="en-US"/>
        </w:rPr>
        <w:fldChar w:fldCharType="separate"/>
      </w:r>
      <w:r w:rsidR="0057424F" w:rsidRPr="0057424F">
        <w:rPr>
          <w:rFonts w:ascii="Calibri" w:hAnsi="Calibri" w:cs="Calibri"/>
          <w:szCs w:val="24"/>
          <w:vertAlign w:val="superscript"/>
        </w:rPr>
        <w:t>71</w:t>
      </w:r>
      <w:r w:rsidR="000D15B9">
        <w:rPr>
          <w:lang w:val="en-US"/>
        </w:rPr>
        <w:fldChar w:fldCharType="end"/>
      </w:r>
      <w:r w:rsidR="00055237">
        <w:rPr>
          <w:lang w:val="en-US"/>
        </w:rPr>
        <w:t xml:space="preserve"> </w:t>
      </w:r>
      <w:r w:rsidR="007B3453">
        <w:rPr>
          <w:lang w:val="en-US"/>
        </w:rPr>
        <w:t>More generally</w:t>
      </w:r>
      <w:r w:rsidR="007B3453" w:rsidRPr="00A01297">
        <w:rPr>
          <w:lang w:val="en-US"/>
        </w:rPr>
        <w:t xml:space="preserve">, it is well-known that velocity- and pressure-rescaling algorithms do not </w:t>
      </w:r>
      <w:bookmarkStart w:id="8" w:name="_Hlk76655343"/>
      <w:r w:rsidR="004466DB">
        <w:rPr>
          <w:lang w:val="en-US"/>
        </w:rPr>
        <w:t xml:space="preserve">correctly sample from the </w:t>
      </w:r>
      <w:r w:rsidR="00F95596">
        <w:rPr>
          <w:lang w:val="en-US"/>
        </w:rPr>
        <w:t xml:space="preserve">corresponding </w:t>
      </w:r>
      <w:r w:rsidR="004466DB">
        <w:rPr>
          <w:lang w:val="en-US"/>
        </w:rPr>
        <w:t>thermodynamic distributions</w:t>
      </w:r>
      <w:bookmarkEnd w:id="8"/>
      <w:r w:rsidR="00EB127C">
        <w:rPr>
          <w:lang w:val="en-US"/>
        </w:rPr>
        <w:fldChar w:fldCharType="begin"/>
      </w:r>
      <w:r w:rsidR="00735AB1">
        <w:rPr>
          <w:lang w:val="en-US"/>
        </w:rPr>
        <w:instrText xml:space="preserve"> ADDIN ZOTERO_ITEM CSL_CITATION {"citationID":"a1ruf7u9hbu","properties":{"formattedCitation":"\\super 72\\nosupersub{}","plainCitation":"72","noteIndex":0},"citationItems":[{"id":"AAweFCez/op0yfX99","uris":["http://zotero.org/users/local/ZkAPDpZK/items/SN9YJECD"],"uri":["http://zotero.org/users/local/ZkAPDpZK/items/SN9YJECD"],"itemData":{"id":444,"type":"article-journal","container-title":"Journal of Chemical Theory and Computation","DOI":"10.1021/acs.jctc.8b00446","ISSN":"1549-9618, 1549-9626","issue":"10","journalAbbreviation":"J. Chem. Theory Comput.","language":"en","page":"5262-5272","source":"DOI.org (Crossref)","title":"Anomalous Effects of Velocity Rescaling Algorithms: The Flying Ice Cube Effect Revisited","title-short":"Anomalous Effects of Velocity Rescaling Algorithms","volume":"14","author":[{"family":"Braun","given":"Efrem"},{"family":"Moosavi","given":"Seyed Mohamad"},{"family":"Smit","given":"Berend"}],"issued":{"date-parts":[["2018",10,9]]}}}],"schema":"https://github.com/citation-style-language/schema/raw/master/csl-citation.json"} </w:instrText>
      </w:r>
      <w:r w:rsidR="00EB127C">
        <w:rPr>
          <w:lang w:val="en-US"/>
        </w:rPr>
        <w:fldChar w:fldCharType="separate"/>
      </w:r>
      <w:r w:rsidR="0057424F" w:rsidRPr="0057424F">
        <w:rPr>
          <w:rFonts w:ascii="Calibri" w:hAnsi="Calibri" w:cs="Calibri"/>
          <w:szCs w:val="24"/>
          <w:vertAlign w:val="superscript"/>
        </w:rPr>
        <w:t>72</w:t>
      </w:r>
      <w:r w:rsidR="00EB127C">
        <w:rPr>
          <w:lang w:val="en-US"/>
        </w:rPr>
        <w:fldChar w:fldCharType="end"/>
      </w:r>
      <w:r w:rsidR="00151D80" w:rsidRPr="00A01297">
        <w:rPr>
          <w:lang w:val="en-US"/>
        </w:rPr>
        <w:t xml:space="preserve"> and</w:t>
      </w:r>
      <w:r w:rsidR="00151D80">
        <w:rPr>
          <w:lang w:val="en-US"/>
        </w:rPr>
        <w:t xml:space="preserve"> they should be avoided in </w:t>
      </w:r>
      <w:r w:rsidR="007554C0">
        <w:rPr>
          <w:lang w:val="en-US"/>
        </w:rPr>
        <w:t>MD</w:t>
      </w:r>
      <w:r w:rsidR="004C31A2">
        <w:rPr>
          <w:lang w:val="en-US"/>
        </w:rPr>
        <w:t xml:space="preserve"> simulations</w:t>
      </w:r>
      <w:r w:rsidR="00151D80">
        <w:rPr>
          <w:lang w:val="en-US"/>
        </w:rPr>
        <w:t xml:space="preserve">. </w:t>
      </w:r>
      <w:r w:rsidR="0061094A">
        <w:rPr>
          <w:lang w:val="en-US"/>
        </w:rPr>
        <w:t>In addition</w:t>
      </w:r>
      <w:r w:rsidR="00D56043">
        <w:rPr>
          <w:lang w:val="en-US"/>
        </w:rPr>
        <w:t xml:space="preserve">, </w:t>
      </w:r>
      <w:r w:rsidR="00E63172">
        <w:rPr>
          <w:lang w:val="en-US"/>
        </w:rPr>
        <w:t xml:space="preserve">different </w:t>
      </w:r>
      <w:r w:rsidR="00D56043">
        <w:rPr>
          <w:lang w:val="en-US"/>
        </w:rPr>
        <w:t xml:space="preserve">integrator </w:t>
      </w:r>
      <w:proofErr w:type="spellStart"/>
      <w:r w:rsidR="00D56043">
        <w:rPr>
          <w:lang w:val="en-US"/>
        </w:rPr>
        <w:t>splitting</w:t>
      </w:r>
      <w:r w:rsidR="00E63172">
        <w:rPr>
          <w:lang w:val="en-US"/>
        </w:rPr>
        <w:t>s</w:t>
      </w:r>
      <w:proofErr w:type="spellEnd"/>
      <w:r w:rsidR="00D56043">
        <w:rPr>
          <w:lang w:val="en-US"/>
        </w:rPr>
        <w:t xml:space="preserve"> can give rise to </w:t>
      </w:r>
      <w:r w:rsidR="003970C0">
        <w:rPr>
          <w:lang w:val="en-US"/>
        </w:rPr>
        <w:t>significantly different sampling distributions</w:t>
      </w:r>
      <w:r w:rsidR="00DD7E95">
        <w:rPr>
          <w:lang w:val="en-US"/>
        </w:rPr>
        <w:fldChar w:fldCharType="begin"/>
      </w:r>
      <w:r w:rsidR="00735AB1">
        <w:rPr>
          <w:lang w:val="en-US"/>
        </w:rPr>
        <w:instrText xml:space="preserve"> ADDIN ZOTERO_ITEM CSL_CITATION {"citationID":"a19ea92dqkb","properties":{"formattedCitation":"\\super 73\\nosupersub{}","plainCitation":"73","noteIndex":0},"citationItems":[{"id":"AAweFCez/ou0EOIiq","uris":["http://zotero.org/users/local/ZkAPDpZK/items/L5DBYY2G"],"uri":["http://zotero.org/users/local/ZkAPDpZK/items/L5DBYY2G"],"itemData":{"id":34,"type":"article-journal","container-title":"Entropy","DOI":"10.3390/e20050318","ISSN":"1099-4300","issue":"5","journalAbbreviation":"Entropy","language":"en","page":"318","source":"DOI.org (Crossref)","title":"Quantifying Configuration-Sampling Error in Langevin Simulations of Complex Molecular Systems","volume":"20","author":[{"family":"Fass","given":"Josh"},{"family":"Sivak","given":"David A."},{"family":"Crooks","given":"Gavin E."},{"family":"Beauchamp","given":"Kyle A."},{"family":"Leimkuhler","given":"Benedict"},{"family":"Chodera","given":"John D."}],"issued":{"date-parts":[["2018",4,26]]}}}],"schema":"https://github.com/citation-style-language/schema/raw/master/csl-citation.json"} </w:instrText>
      </w:r>
      <w:r w:rsidR="00DD7E95">
        <w:rPr>
          <w:lang w:val="en-US"/>
        </w:rPr>
        <w:fldChar w:fldCharType="separate"/>
      </w:r>
      <w:r w:rsidR="0057424F" w:rsidRPr="0057424F">
        <w:rPr>
          <w:rFonts w:ascii="Calibri" w:hAnsi="Calibri" w:cs="Calibri"/>
          <w:szCs w:val="24"/>
          <w:vertAlign w:val="superscript"/>
        </w:rPr>
        <w:t>73</w:t>
      </w:r>
      <w:r w:rsidR="00DD7E95">
        <w:rPr>
          <w:lang w:val="en-US"/>
        </w:rPr>
        <w:fldChar w:fldCharType="end"/>
      </w:r>
      <w:r w:rsidR="00A6662F">
        <w:rPr>
          <w:lang w:val="en-US"/>
        </w:rPr>
        <w:t>. Although</w:t>
      </w:r>
      <w:r w:rsidR="00C350C4">
        <w:rPr>
          <w:lang w:val="en-US"/>
        </w:rPr>
        <w:t xml:space="preserve"> </w:t>
      </w:r>
      <w:r w:rsidR="00E63172">
        <w:rPr>
          <w:lang w:val="en-US"/>
        </w:rPr>
        <w:t xml:space="preserve">these </w:t>
      </w:r>
      <w:r w:rsidR="00C350C4">
        <w:rPr>
          <w:lang w:val="en-US"/>
        </w:rPr>
        <w:t xml:space="preserve">can </w:t>
      </w:r>
      <w:r w:rsidR="00E63172">
        <w:rPr>
          <w:lang w:val="en-US"/>
        </w:rPr>
        <w:t xml:space="preserve">be corrected by adding a </w:t>
      </w:r>
      <w:proofErr w:type="spellStart"/>
      <w:r w:rsidR="00E63172">
        <w:rPr>
          <w:lang w:val="en-US"/>
        </w:rPr>
        <w:t>Metropoli</w:t>
      </w:r>
      <w:r w:rsidR="00B1358F">
        <w:rPr>
          <w:lang w:val="en-US"/>
        </w:rPr>
        <w:t>z</w:t>
      </w:r>
      <w:r w:rsidR="00E63172">
        <w:rPr>
          <w:lang w:val="en-US"/>
        </w:rPr>
        <w:t>ation</w:t>
      </w:r>
      <w:proofErr w:type="spellEnd"/>
      <w:r w:rsidR="00E63172">
        <w:rPr>
          <w:lang w:val="en-US"/>
        </w:rPr>
        <w:t xml:space="preserve"> st</w:t>
      </w:r>
      <w:r w:rsidR="006E45B8">
        <w:rPr>
          <w:lang w:val="en-US"/>
        </w:rPr>
        <w:t>ep</w:t>
      </w:r>
      <w:r w:rsidR="002212F7">
        <w:rPr>
          <w:lang w:val="en-US"/>
        </w:rPr>
        <w:fldChar w:fldCharType="begin"/>
      </w:r>
      <w:r w:rsidR="0057424F">
        <w:rPr>
          <w:lang w:val="en-US"/>
        </w:rPr>
        <w:instrText xml:space="preserve"> ADDIN ZOTERO_ITEM CSL_CITATION {"citationID":"a1md9t3p658","properties":{"formattedCitation":"\\super 74\\nosupersub{}","plainCitation":"74","noteIndex":0},"citationItems":[{"id":100,"uris":["http://zotero.org/users/7868585/items/VGNZPN53"],"uri":["http://zotero.org/users/7868585/items/VGNZPN53"],"itemData":{"id":100,"type":"article-journal","container-title":"The Journal of Chemical Physics","DOI":"10.1063/1.4769301","ISSN":"0021-9606","issue":"21","journalAbbreviation":"J. Chem. Phys.","note":"publisher: American Institute of Physics\nCitation Key: wagoner2012metropolization","page":"214105","title":"Reducing the effect of Metropolization on mixing times in molecular dynamics simulations","volume":"137","author":[{"family":"Wagoner","given":"Jason A."},{"family":"Pande","given":"Vijay S."}],"issued":{"date-parts":[["2012",12,5]]}}}],"schema":"https://github.com/citation-style-language/schema/raw/master/csl-citation.json"} </w:instrText>
      </w:r>
      <w:r w:rsidR="002212F7">
        <w:rPr>
          <w:lang w:val="en-US"/>
        </w:rPr>
        <w:fldChar w:fldCharType="separate"/>
      </w:r>
      <w:r w:rsidR="0057424F" w:rsidRPr="0057424F">
        <w:rPr>
          <w:rFonts w:ascii="Calibri" w:hAnsi="Calibri" w:cs="Calibri"/>
          <w:szCs w:val="24"/>
          <w:vertAlign w:val="superscript"/>
        </w:rPr>
        <w:t>74</w:t>
      </w:r>
      <w:r w:rsidR="002212F7">
        <w:rPr>
          <w:lang w:val="en-US"/>
        </w:rPr>
        <w:fldChar w:fldCharType="end"/>
      </w:r>
      <w:r w:rsidR="006E45B8">
        <w:rPr>
          <w:lang w:val="en-US"/>
        </w:rPr>
        <w:t xml:space="preserve"> </w:t>
      </w:r>
      <w:r w:rsidR="009B2559">
        <w:rPr>
          <w:lang w:val="en-US"/>
        </w:rPr>
        <w:t>which</w:t>
      </w:r>
      <w:r w:rsidR="006E45B8">
        <w:rPr>
          <w:lang w:val="en-US"/>
        </w:rPr>
        <w:t xml:space="preserve"> ensure</w:t>
      </w:r>
      <w:r w:rsidR="009B2559">
        <w:rPr>
          <w:lang w:val="en-US"/>
        </w:rPr>
        <w:t>s</w:t>
      </w:r>
      <w:r w:rsidR="006E45B8">
        <w:rPr>
          <w:lang w:val="en-US"/>
        </w:rPr>
        <w:t xml:space="preserve"> stationarity of the Boltzmann distribution, many practitioners still use</w:t>
      </w:r>
      <w:r w:rsidR="004C31A2">
        <w:rPr>
          <w:lang w:val="en-US"/>
        </w:rPr>
        <w:t xml:space="preserve"> rescaling algorithms</w:t>
      </w:r>
      <w:r w:rsidR="00CB3849">
        <w:rPr>
          <w:lang w:val="en-US"/>
        </w:rPr>
        <w:t xml:space="preserve"> </w:t>
      </w:r>
      <w:r w:rsidR="00050732">
        <w:rPr>
          <w:lang w:val="en-US"/>
        </w:rPr>
        <w:t xml:space="preserve">or integrators </w:t>
      </w:r>
      <w:r w:rsidR="00CB3849">
        <w:rPr>
          <w:lang w:val="en-US"/>
        </w:rPr>
        <w:t xml:space="preserve">without </w:t>
      </w:r>
      <w:proofErr w:type="spellStart"/>
      <w:r w:rsidR="00CB3849">
        <w:rPr>
          <w:lang w:val="en-US"/>
        </w:rPr>
        <w:t>Metropoli</w:t>
      </w:r>
      <w:r w:rsidR="00B1358F">
        <w:rPr>
          <w:lang w:val="en-US"/>
        </w:rPr>
        <w:t>z</w:t>
      </w:r>
      <w:r w:rsidR="00CB3849">
        <w:rPr>
          <w:lang w:val="en-US"/>
        </w:rPr>
        <w:t>ation</w:t>
      </w:r>
      <w:proofErr w:type="spellEnd"/>
      <w:r w:rsidR="004C31A2">
        <w:rPr>
          <w:lang w:val="en-US"/>
        </w:rPr>
        <w:t xml:space="preserve">, thereby </w:t>
      </w:r>
      <w:r w:rsidR="00DE09A3">
        <w:rPr>
          <w:lang w:val="en-US"/>
        </w:rPr>
        <w:t xml:space="preserve">hindering </w:t>
      </w:r>
      <w:r w:rsidR="004C31A2">
        <w:rPr>
          <w:lang w:val="en-US"/>
        </w:rPr>
        <w:t>reproducibility.</w:t>
      </w:r>
    </w:p>
    <w:p w14:paraId="73E92B92" w14:textId="2F841F72" w:rsidR="357198B6" w:rsidRDefault="00F552C3" w:rsidP="007B7A26">
      <w:pPr>
        <w:jc w:val="both"/>
        <w:rPr>
          <w:highlight w:val="yellow"/>
          <w:lang w:val="en-US"/>
        </w:rPr>
      </w:pPr>
      <w:r>
        <w:rPr>
          <w:lang w:val="en-US"/>
        </w:rPr>
        <w:t>Finally</w:t>
      </w:r>
      <w:r w:rsidR="00536C3E">
        <w:rPr>
          <w:lang w:val="en-US"/>
        </w:rPr>
        <w:t xml:space="preserve">, the </w:t>
      </w:r>
      <w:r w:rsidR="007554C0">
        <w:rPr>
          <w:lang w:val="en-US"/>
        </w:rPr>
        <w:t>MD engine</w:t>
      </w:r>
      <w:r w:rsidR="00536C3E">
        <w:rPr>
          <w:lang w:val="en-US"/>
        </w:rPr>
        <w:t xml:space="preserve"> of choice can also </w:t>
      </w:r>
      <w:r w:rsidR="00C350C4">
        <w:rPr>
          <w:lang w:val="en-US"/>
        </w:rPr>
        <w:t xml:space="preserve">have </w:t>
      </w:r>
      <w:r w:rsidR="00536C3E">
        <w:rPr>
          <w:lang w:val="en-US"/>
        </w:rPr>
        <w:t xml:space="preserve">a non-negligible impact on the calculated free energies. Quantifying the </w:t>
      </w:r>
      <w:r w:rsidR="002F0A2D">
        <w:rPr>
          <w:lang w:val="en-US"/>
        </w:rPr>
        <w:t xml:space="preserve">extent of this impact </w:t>
      </w:r>
      <w:r w:rsidR="00802345">
        <w:rPr>
          <w:lang w:val="en-US"/>
        </w:rPr>
        <w:t xml:space="preserve">is nontrivial, however, not least </w:t>
      </w:r>
      <w:r w:rsidR="00DB4DE2">
        <w:rPr>
          <w:lang w:val="en-US"/>
        </w:rPr>
        <w:t>because</w:t>
      </w:r>
      <w:r w:rsidR="00802345">
        <w:rPr>
          <w:lang w:val="en-US"/>
        </w:rPr>
        <w:t xml:space="preserve"> different MD engines </w:t>
      </w:r>
      <w:r w:rsidR="00524B02">
        <w:rPr>
          <w:lang w:val="en-US"/>
        </w:rPr>
        <w:t>implement</w:t>
      </w:r>
      <w:r w:rsidR="00F6568B">
        <w:rPr>
          <w:lang w:val="en-US"/>
        </w:rPr>
        <w:t xml:space="preserve"> differen</w:t>
      </w:r>
      <w:r w:rsidR="00524B02">
        <w:rPr>
          <w:lang w:val="en-US"/>
        </w:rPr>
        <w:t xml:space="preserve">t thermostats, </w:t>
      </w:r>
      <w:proofErr w:type="spellStart"/>
      <w:r w:rsidR="00524B02">
        <w:rPr>
          <w:lang w:val="en-US"/>
        </w:rPr>
        <w:t>barostats</w:t>
      </w:r>
      <w:proofErr w:type="spellEnd"/>
      <w:r w:rsidR="00524B02">
        <w:rPr>
          <w:lang w:val="en-US"/>
        </w:rPr>
        <w:t xml:space="preserve">, integrators, softcore potentials, etc. </w:t>
      </w:r>
      <w:r w:rsidR="00597F84">
        <w:rPr>
          <w:lang w:val="en-US"/>
        </w:rPr>
        <w:t>For instance</w:t>
      </w:r>
      <w:r w:rsidR="00524B02">
        <w:rPr>
          <w:lang w:val="en-US"/>
        </w:rPr>
        <w:t xml:space="preserve">, a study by Loeffler </w:t>
      </w:r>
      <w:r w:rsidR="00524B02" w:rsidRPr="00443DC6">
        <w:rPr>
          <w:i/>
          <w:lang w:val="en-US"/>
        </w:rPr>
        <w:t>et al.</w:t>
      </w:r>
      <w:r w:rsidR="00440FA3">
        <w:rPr>
          <w:lang w:val="en-US"/>
        </w:rPr>
        <w:fldChar w:fldCharType="begin"/>
      </w:r>
      <w:r w:rsidR="00735AB1">
        <w:rPr>
          <w:lang w:val="en-US"/>
        </w:rPr>
        <w:instrText xml:space="preserve"> ADDIN ZOTERO_ITEM CSL_CITATION {"citationID":"aerpa3qihc","properties":{"formattedCitation":"\\super 70\\nosupersub{}","plainCitation":"70","noteIndex":0},"citationItems":[{"id":"AAweFCez/Fnzw4E66","uris":["http://zotero.org/users/local/ZkAPDpZK/items/HP28GAHL"],"uri":["http://zotero.org/users/local/ZkAPDpZK/items/HP28GAHL"],"itemData":{"id":440,"type":"article-journal","container-title":"Journal of Chemical Theory and Computation","DOI":"10.1021/acs.jctc.8b00544","ISSN":"1549-9618, 1549-9626","issue":"11","journalAbbreviation":"J. Chem. Theory Comput.","language":"en","page":"5567-5582","source":"DOI.org (Crossref)","title":"Reproducibility of Free Energy Calculations across Different Molecular Simulation Software Packages","volume":"14","author":[{"family":"Loeffler","given":"Hannes H."},{"family":"Bosisio","given":"Stefano"},{"family":"Duarte Ramos Matos","given":"Guilherme"},{"family":"Suh","given":"Donghyuk"},{"family":"Roux","given":"Benoit"},{"family":"Mobley","given":"David L."},{"family":"Michel","given":"Julien"}],"issued":{"date-parts":[["2018",11,13]]}}}],"schema":"https://github.com/citation-style-language/schema/raw/master/csl-citation.json"} </w:instrText>
      </w:r>
      <w:r w:rsidR="00440FA3">
        <w:rPr>
          <w:lang w:val="en-US"/>
        </w:rPr>
        <w:fldChar w:fldCharType="separate"/>
      </w:r>
      <w:r w:rsidR="0057424F" w:rsidRPr="0057424F">
        <w:rPr>
          <w:rFonts w:ascii="Calibri" w:hAnsi="Calibri" w:cs="Calibri"/>
          <w:szCs w:val="24"/>
          <w:vertAlign w:val="superscript"/>
        </w:rPr>
        <w:t>70</w:t>
      </w:r>
      <w:r w:rsidR="00440FA3">
        <w:rPr>
          <w:lang w:val="en-US"/>
        </w:rPr>
        <w:fldChar w:fldCharType="end"/>
      </w:r>
      <w:r w:rsidR="00524B02">
        <w:rPr>
          <w:lang w:val="en-US"/>
        </w:rPr>
        <w:t xml:space="preserve"> found </w:t>
      </w:r>
      <w:r w:rsidR="004C143F">
        <w:rPr>
          <w:lang w:val="en-US"/>
        </w:rPr>
        <w:t>a reproducibility limit of 0.2 kcal/</w:t>
      </w:r>
      <w:proofErr w:type="spellStart"/>
      <w:r w:rsidR="004C143F">
        <w:rPr>
          <w:lang w:val="en-US"/>
        </w:rPr>
        <w:t>mol</w:t>
      </w:r>
      <w:proofErr w:type="spellEnd"/>
      <w:r w:rsidR="004C143F">
        <w:rPr>
          <w:lang w:val="en-US"/>
        </w:rPr>
        <w:t xml:space="preserve"> between relative free energies of solvation</w:t>
      </w:r>
      <w:r w:rsidR="007E538A">
        <w:rPr>
          <w:lang w:val="en-US"/>
        </w:rPr>
        <w:t xml:space="preserve"> and </w:t>
      </w:r>
      <w:r w:rsidR="004E1296">
        <w:rPr>
          <w:lang w:val="en-US"/>
        </w:rPr>
        <w:t xml:space="preserve">similar </w:t>
      </w:r>
      <w:r w:rsidR="00937F23">
        <w:rPr>
          <w:lang w:val="en-US"/>
        </w:rPr>
        <w:t>discrepancies of up to 1 kcal/</w:t>
      </w:r>
      <w:proofErr w:type="spellStart"/>
      <w:r w:rsidR="00937F23">
        <w:rPr>
          <w:lang w:val="en-US"/>
        </w:rPr>
        <w:t>mol</w:t>
      </w:r>
      <w:proofErr w:type="spellEnd"/>
      <w:r w:rsidR="00937F23">
        <w:rPr>
          <w:lang w:val="en-US"/>
        </w:rPr>
        <w:t xml:space="preserve"> were </w:t>
      </w:r>
      <w:r w:rsidR="004E1296">
        <w:rPr>
          <w:lang w:val="en-US"/>
        </w:rPr>
        <w:t xml:space="preserve">further </w:t>
      </w:r>
      <w:r w:rsidR="00597F84">
        <w:rPr>
          <w:lang w:val="en-US"/>
        </w:rPr>
        <w:t>observed in a host-guest system</w:t>
      </w:r>
      <w:r w:rsidR="000D15B9">
        <w:rPr>
          <w:lang w:val="en-US"/>
        </w:rPr>
        <w:t xml:space="preserve"> during the SAMPL6 challenge</w:t>
      </w:r>
      <w:r w:rsidR="004E1296">
        <w:rPr>
          <w:lang w:val="en-US"/>
        </w:rPr>
        <w:t>.</w:t>
      </w:r>
      <w:r w:rsidR="000D15B9">
        <w:rPr>
          <w:lang w:val="en-US"/>
        </w:rPr>
        <w:fldChar w:fldCharType="begin"/>
      </w:r>
      <w:r w:rsidR="00735AB1">
        <w:rPr>
          <w:lang w:val="en-US"/>
        </w:rPr>
        <w:instrText xml:space="preserve"> ADDIN ZOTERO_ITEM CSL_CITATION {"citationID":"a13vq5sr6nf","properties":{"formattedCitation":"\\super 71\\nosupersub{}","plainCitation":"71","noteIndex":0},"citationItems":[{"id":"AAweFCez/W1ZRcj8r","uris":["http://zotero.org/users/local/ZkAPDpZK/items/4E82ZKJI"],"uri":["http://zotero.org/users/local/ZkAPDpZK/items/4E82ZKJI"],"itemData":{"id":442,"type":"article-journal","container-title":"Journal of Computer-Aided Molecular Design","DOI":"10.1007/s10822-020-00290-5","ISSN":"0920-654X, 1573-4951","issue":"5","journalAbbreviation":"J. Comput. Aided. Mol. Des.","language":"en","page":"601-633","source":"DOI.org (Crossref)","title":"The SAMPL6 SAMPLing challenge: assessing the reliability and efficiency of binding free energy calculations","title-short":"The SAMPL6 SAMPLing challenge","volume":"34","author":[{"family":"Rizzi","given":"Andrea"},{"family":"Jensen","given":"Travis"},{"family":"Slochower","given":"David R."},{"family":"Aldeghi","given":"Matteo"},{"family":"Gapsys","given":"Vytautas"},{"family":"Ntekoumes","given":"Dimitris"},{"family":"Bosisio","given":"Stefano"},{"family":"Papadourakis","given":"Michail"},{"family":"Henriksen","given":"Niel M."},{"family":"Groot","given":"Bert L.","non-dropping-particle":"de"},{"family":"Cournia","given":"Zoe"},{"family":"Dickson","given":"Alex"},{"family":"Michel","given":"Julien"},{"family":"Gilson","given":"Michael K."},{"family":"Shirts","given":"Michael R."},{"family":"Mobley","given":"David L."},{"family":"Chodera","given":"John D."}],"issued":{"date-parts":[["2020",5]]}}}],"schema":"https://github.com/citation-style-language/schema/raw/master/csl-citation.json"} </w:instrText>
      </w:r>
      <w:r w:rsidR="000D15B9">
        <w:rPr>
          <w:lang w:val="en-US"/>
        </w:rPr>
        <w:fldChar w:fldCharType="separate"/>
      </w:r>
      <w:r w:rsidR="0057424F" w:rsidRPr="0057424F">
        <w:rPr>
          <w:rFonts w:ascii="Calibri" w:hAnsi="Calibri" w:cs="Calibri"/>
          <w:szCs w:val="24"/>
          <w:vertAlign w:val="superscript"/>
        </w:rPr>
        <w:t>71</w:t>
      </w:r>
      <w:r w:rsidR="000D15B9">
        <w:rPr>
          <w:lang w:val="en-US"/>
        </w:rPr>
        <w:fldChar w:fldCharType="end"/>
      </w:r>
      <w:r w:rsidR="00F15A83">
        <w:rPr>
          <w:lang w:val="en-US"/>
        </w:rPr>
        <w:t xml:space="preserve"> Although narrowing down the reason for these inconsistencies remains largely speculative, </w:t>
      </w:r>
      <w:r w:rsidR="000E4C40">
        <w:rPr>
          <w:lang w:val="en-US"/>
        </w:rPr>
        <w:t>they are at least partially explained by code issues</w:t>
      </w:r>
      <w:r w:rsidR="008B3286">
        <w:rPr>
          <w:lang w:val="en-US"/>
        </w:rPr>
        <w:t>, some of which have notably been fixed since</w:t>
      </w:r>
      <w:r w:rsidR="008B3286">
        <w:rPr>
          <w:lang w:val="en-US"/>
        </w:rPr>
        <w:fldChar w:fldCharType="begin"/>
      </w:r>
      <w:r w:rsidR="0057424F">
        <w:rPr>
          <w:lang w:val="en-US"/>
        </w:rPr>
        <w:instrText xml:space="preserve"> ADDIN ZOTERO_ITEM CSL_CITATION {"citationID":"a23afill4j7","properties":{"formattedCitation":"\\super 75\\nosupersub{}","plainCitation":"75","noteIndex":0},"citationItems":[{"id":1257,"uris":["http://zotero.org/users/7868585/items/Q5ZL9WF3"],"uri":["http://zotero.org/users/7868585/items/Q5ZL9WF3"],"itemData":{"id":1257,"type":"article-journal","container-title":"Journal of Chemical Information and Modeling","DOI":"10.1021/acs.jcim.0c00285","ISSN":"1549-9596","issue":"11","journalAbbreviation":"J. Chem. Inf. Model.","note":"publisher: American Chemical Society","page":"5296-5300","title":"Validation of Free Energy Methods in AMBER","volume":"60","author":[{"family":"Tsai","given":"Hsu-Chun"},{"family":"Tao","given":"Yujun"},{"family":"Lee","given":"Tai-Sung"},{"family":"Merz","given":"Kenneth M."},{"family":"York","given":"Darrin M."}],"issued":{"date-parts":[["2020",11,23]]}}}],"schema":"https://github.com/citation-style-language/schema/raw/master/csl-citation.json"} </w:instrText>
      </w:r>
      <w:r w:rsidR="008B3286">
        <w:rPr>
          <w:lang w:val="en-US"/>
        </w:rPr>
        <w:fldChar w:fldCharType="separate"/>
      </w:r>
      <w:r w:rsidR="0057424F" w:rsidRPr="0057424F">
        <w:rPr>
          <w:rFonts w:ascii="Calibri" w:hAnsi="Calibri" w:cs="Calibri"/>
          <w:szCs w:val="24"/>
          <w:vertAlign w:val="superscript"/>
        </w:rPr>
        <w:t>75</w:t>
      </w:r>
      <w:r w:rsidR="008B3286">
        <w:rPr>
          <w:lang w:val="en-US"/>
        </w:rPr>
        <w:fldChar w:fldCharType="end"/>
      </w:r>
      <w:r w:rsidR="000E4C40">
        <w:rPr>
          <w:lang w:val="en-US"/>
        </w:rPr>
        <w:t>.</w:t>
      </w:r>
      <w:r w:rsidR="007C192A">
        <w:rPr>
          <w:lang w:val="en-US"/>
        </w:rPr>
        <w:t xml:space="preserve"> </w:t>
      </w:r>
      <w:bookmarkStart w:id="9" w:name="_Hlk76646433"/>
      <w:bookmarkStart w:id="10" w:name="_Hlk76646418"/>
      <w:r w:rsidR="007C192A">
        <w:rPr>
          <w:lang w:val="en-US"/>
        </w:rPr>
        <w:t xml:space="preserve">It is therefore </w:t>
      </w:r>
      <w:bookmarkStart w:id="11" w:name="_Hlk76646604"/>
      <w:r w:rsidR="00D40AC4">
        <w:rPr>
          <w:lang w:val="en-US"/>
        </w:rPr>
        <w:t>important</w:t>
      </w:r>
      <w:r w:rsidR="007C192A">
        <w:rPr>
          <w:lang w:val="en-US"/>
        </w:rPr>
        <w:t xml:space="preserve"> </w:t>
      </w:r>
      <w:bookmarkEnd w:id="11"/>
      <w:r w:rsidR="007C192A">
        <w:rPr>
          <w:lang w:val="en-US"/>
        </w:rPr>
        <w:t xml:space="preserve">to keep oneself up to date with </w:t>
      </w:r>
      <w:r w:rsidR="00D138D1">
        <w:rPr>
          <w:lang w:val="en-US"/>
        </w:rPr>
        <w:t>major</w:t>
      </w:r>
      <w:r w:rsidR="007C192A">
        <w:rPr>
          <w:lang w:val="en-US"/>
        </w:rPr>
        <w:t xml:space="preserve"> bug fixes, as well as test any freshly installed code on basic benchmarks. </w:t>
      </w:r>
      <w:r w:rsidR="00D138D1">
        <w:rPr>
          <w:lang w:val="en-US"/>
        </w:rPr>
        <w:t xml:space="preserve">On the developer side, this also means that any major bug fixes should come with additional unit and integration tests to prevent the </w:t>
      </w:r>
      <w:r w:rsidR="00AA6695">
        <w:rPr>
          <w:lang w:val="en-US"/>
        </w:rPr>
        <w:t xml:space="preserve">accidental </w:t>
      </w:r>
      <w:r w:rsidR="00D138D1">
        <w:rPr>
          <w:lang w:val="en-US"/>
        </w:rPr>
        <w:t>reintroduction of the bug.</w:t>
      </w:r>
      <w:bookmarkEnd w:id="9"/>
    </w:p>
    <w:bookmarkEnd w:id="10"/>
    <w:p w14:paraId="6B7B161E" w14:textId="0E2418B1" w:rsidR="50949F27" w:rsidRDefault="50949F27" w:rsidP="50949F27">
      <w:pPr>
        <w:jc w:val="both"/>
        <w:rPr>
          <w:b/>
          <w:bCs/>
          <w:sz w:val="26"/>
          <w:szCs w:val="26"/>
          <w:lang w:val="en-US"/>
        </w:rPr>
      </w:pPr>
    </w:p>
    <w:p w14:paraId="714E1D15" w14:textId="247E098F" w:rsidR="357198B6" w:rsidRPr="004F6C13" w:rsidRDefault="357198B6" w:rsidP="3BDCA9F8">
      <w:pPr>
        <w:jc w:val="both"/>
        <w:rPr>
          <w:sz w:val="28"/>
          <w:szCs w:val="28"/>
          <w:lang w:val="en-US"/>
        </w:rPr>
      </w:pPr>
      <w:r w:rsidRPr="004F6C13">
        <w:rPr>
          <w:b/>
          <w:bCs/>
          <w:sz w:val="32"/>
          <w:szCs w:val="32"/>
          <w:lang w:val="en-US"/>
        </w:rPr>
        <w:t>Summary</w:t>
      </w:r>
    </w:p>
    <w:p w14:paraId="7D5A3081" w14:textId="3A19DEF5" w:rsidR="00832013" w:rsidRDefault="00950B53" w:rsidP="002B305E">
      <w:pPr>
        <w:jc w:val="both"/>
        <w:rPr>
          <w:lang w:val="en-US"/>
        </w:rPr>
      </w:pPr>
      <w:r w:rsidRPr="3BDCA9F8">
        <w:rPr>
          <w:lang w:val="en-US"/>
        </w:rPr>
        <w:t xml:space="preserve">In this </w:t>
      </w:r>
      <w:r w:rsidR="00B1358F">
        <w:rPr>
          <w:lang w:val="en-US"/>
        </w:rPr>
        <w:t>chapter,</w:t>
      </w:r>
      <w:r w:rsidR="00B1358F" w:rsidRPr="3BDCA9F8">
        <w:rPr>
          <w:lang w:val="en-US"/>
        </w:rPr>
        <w:t xml:space="preserve"> </w:t>
      </w:r>
      <w:r w:rsidRPr="3BDCA9F8">
        <w:rPr>
          <w:lang w:val="en-US"/>
        </w:rPr>
        <w:t>we have outlined most of the prac</w:t>
      </w:r>
      <w:r w:rsidR="00054CCE" w:rsidRPr="3BDCA9F8">
        <w:rPr>
          <w:lang w:val="en-US"/>
        </w:rPr>
        <w:t>ti</w:t>
      </w:r>
      <w:r w:rsidR="00173F08" w:rsidRPr="3BDCA9F8">
        <w:rPr>
          <w:lang w:val="en-US"/>
        </w:rPr>
        <w:t xml:space="preserve">cal choices </w:t>
      </w:r>
      <w:r w:rsidR="00334CBD" w:rsidRPr="3BDCA9F8">
        <w:rPr>
          <w:lang w:val="en-US"/>
        </w:rPr>
        <w:t>relevant to</w:t>
      </w:r>
      <w:r w:rsidR="00173F08" w:rsidRPr="3BDCA9F8">
        <w:rPr>
          <w:lang w:val="en-US"/>
        </w:rPr>
        <w:t xml:space="preserve"> AFE calculations. </w:t>
      </w:r>
      <w:r w:rsidR="00060C41" w:rsidRPr="3BDCA9F8">
        <w:rPr>
          <w:lang w:val="en-US"/>
        </w:rPr>
        <w:t>A</w:t>
      </w:r>
      <w:r w:rsidR="003668BA" w:rsidRPr="3BDCA9F8">
        <w:rPr>
          <w:lang w:val="en-US"/>
        </w:rPr>
        <w:t xml:space="preserve"> general trend in the</w:t>
      </w:r>
      <w:r w:rsidR="00982FD2" w:rsidRPr="3BDCA9F8">
        <w:rPr>
          <w:lang w:val="en-US"/>
        </w:rPr>
        <w:t xml:space="preserve"> </w:t>
      </w:r>
      <w:r w:rsidR="00B1358F">
        <w:rPr>
          <w:lang w:val="en-US"/>
        </w:rPr>
        <w:t>various discussions</w:t>
      </w:r>
      <w:r w:rsidR="00060C41" w:rsidRPr="3BDCA9F8">
        <w:rPr>
          <w:lang w:val="en-US"/>
        </w:rPr>
        <w:t xml:space="preserve"> is that </w:t>
      </w:r>
      <w:r w:rsidR="00B1358F">
        <w:rPr>
          <w:lang w:val="en-US"/>
        </w:rPr>
        <w:t>many</w:t>
      </w:r>
      <w:r w:rsidR="00B1358F" w:rsidRPr="3BDCA9F8">
        <w:rPr>
          <w:lang w:val="en-US"/>
        </w:rPr>
        <w:t xml:space="preserve"> </w:t>
      </w:r>
      <w:r w:rsidR="00060C41" w:rsidRPr="3BDCA9F8">
        <w:rPr>
          <w:lang w:val="en-US"/>
        </w:rPr>
        <w:t xml:space="preserve">choices made by the researcher </w:t>
      </w:r>
      <w:r w:rsidR="00C04AE9" w:rsidRPr="3BDCA9F8">
        <w:rPr>
          <w:lang w:val="en-US"/>
        </w:rPr>
        <w:t xml:space="preserve">can </w:t>
      </w:r>
      <w:r w:rsidR="00060C41" w:rsidRPr="3BDCA9F8">
        <w:rPr>
          <w:lang w:val="en-US"/>
        </w:rPr>
        <w:t xml:space="preserve">significantly </w:t>
      </w:r>
      <w:r w:rsidR="00DC476D" w:rsidRPr="3BDCA9F8">
        <w:rPr>
          <w:lang w:val="en-US"/>
        </w:rPr>
        <w:t>affect</w:t>
      </w:r>
      <w:r w:rsidR="00060C41" w:rsidRPr="3BDCA9F8">
        <w:rPr>
          <w:lang w:val="en-US"/>
        </w:rPr>
        <w:t xml:space="preserve"> the calculated free energy values</w:t>
      </w:r>
      <w:r w:rsidR="002506C3" w:rsidRPr="3BDCA9F8">
        <w:rPr>
          <w:lang w:val="en-US"/>
        </w:rPr>
        <w:t xml:space="preserve"> and it is therefore important to </w:t>
      </w:r>
      <w:r w:rsidR="0022330A" w:rsidRPr="3BDCA9F8">
        <w:rPr>
          <w:lang w:val="en-US"/>
        </w:rPr>
        <w:t>carefully consider</w:t>
      </w:r>
      <w:r w:rsidR="00F87A24" w:rsidRPr="3BDCA9F8">
        <w:rPr>
          <w:lang w:val="en-US"/>
        </w:rPr>
        <w:t xml:space="preserve"> as many of these choices as </w:t>
      </w:r>
      <w:r w:rsidR="00C015AE" w:rsidRPr="3BDCA9F8">
        <w:rPr>
          <w:lang w:val="en-US"/>
        </w:rPr>
        <w:t>possible</w:t>
      </w:r>
      <w:r w:rsidR="00DC476D" w:rsidRPr="3BDCA9F8">
        <w:rPr>
          <w:lang w:val="en-US"/>
        </w:rPr>
        <w:t xml:space="preserve"> when designing a </w:t>
      </w:r>
      <w:r w:rsidR="00D947EF" w:rsidRPr="3BDCA9F8">
        <w:rPr>
          <w:lang w:val="en-US"/>
        </w:rPr>
        <w:t>molecular modelling project in drug discovery</w:t>
      </w:r>
      <w:r w:rsidR="00C015AE" w:rsidRPr="3BDCA9F8">
        <w:rPr>
          <w:lang w:val="en-US"/>
        </w:rPr>
        <w:t xml:space="preserve">. </w:t>
      </w:r>
    </w:p>
    <w:p w14:paraId="1EBACA18" w14:textId="5F0D0B17" w:rsidR="002B305E" w:rsidRDefault="00C015AE" w:rsidP="002B305E">
      <w:pPr>
        <w:jc w:val="both"/>
        <w:rPr>
          <w:lang w:val="en-US"/>
        </w:rPr>
      </w:pPr>
      <w:r w:rsidRPr="3BDCA9F8">
        <w:rPr>
          <w:lang w:val="en-US"/>
        </w:rPr>
        <w:lastRenderedPageBreak/>
        <w:t>For example</w:t>
      </w:r>
      <w:r w:rsidR="002B24F1" w:rsidRPr="3BDCA9F8">
        <w:rPr>
          <w:lang w:val="en-US"/>
        </w:rPr>
        <w:t xml:space="preserve">, using </w:t>
      </w:r>
      <w:r w:rsidR="00004D3C" w:rsidRPr="3BDCA9F8">
        <w:rPr>
          <w:lang w:val="en-US"/>
        </w:rPr>
        <w:t xml:space="preserve">a combination of enhanced sampling methods </w:t>
      </w:r>
      <w:r w:rsidR="002B305E" w:rsidRPr="3BDCA9F8">
        <w:rPr>
          <w:lang w:val="en-US"/>
        </w:rPr>
        <w:t>to calculate binding free energies in e.g. triplicates will convert many of the hidden structural biases into</w:t>
      </w:r>
      <w:r w:rsidR="005008A4" w:rsidRPr="3BDCA9F8">
        <w:rPr>
          <w:lang w:val="en-US"/>
        </w:rPr>
        <w:t xml:space="preserve"> observable</w:t>
      </w:r>
      <w:r w:rsidR="002B305E" w:rsidRPr="3BDCA9F8">
        <w:rPr>
          <w:lang w:val="en-US"/>
        </w:rPr>
        <w:t xml:space="preserve"> statistical variance </w:t>
      </w:r>
      <w:r w:rsidR="00894D61" w:rsidRPr="3BDCA9F8">
        <w:rPr>
          <w:lang w:val="en-US"/>
        </w:rPr>
        <w:t xml:space="preserve">which will </w:t>
      </w:r>
      <w:r w:rsidR="00BA5D12" w:rsidRPr="3BDCA9F8">
        <w:rPr>
          <w:lang w:val="en-US"/>
        </w:rPr>
        <w:t xml:space="preserve">provide the researcher with </w:t>
      </w:r>
      <w:r w:rsidR="002B305E" w:rsidRPr="3BDCA9F8">
        <w:rPr>
          <w:lang w:val="en-US"/>
        </w:rPr>
        <w:t xml:space="preserve">realistic confidence intervals of the results. </w:t>
      </w:r>
      <w:r w:rsidR="00BA5D12" w:rsidRPr="3BDCA9F8">
        <w:rPr>
          <w:lang w:val="en-US"/>
        </w:rPr>
        <w:t>Combining enhanced sampling methods</w:t>
      </w:r>
      <w:r w:rsidR="00757CD9" w:rsidRPr="3BDCA9F8">
        <w:rPr>
          <w:lang w:val="en-US"/>
        </w:rPr>
        <w:t xml:space="preserve"> is also becoming an increasingly easier task with software projects </w:t>
      </w:r>
      <w:r w:rsidR="00BF3534" w:rsidRPr="3BDCA9F8">
        <w:rPr>
          <w:lang w:val="en-US"/>
        </w:rPr>
        <w:t>such as</w:t>
      </w:r>
      <w:r w:rsidR="00757CD9" w:rsidRPr="3BDCA9F8">
        <w:rPr>
          <w:lang w:val="en-US"/>
        </w:rPr>
        <w:t xml:space="preserve"> </w:t>
      </w:r>
      <w:proofErr w:type="spellStart"/>
      <w:r w:rsidR="00757CD9" w:rsidRPr="3BDCA9F8">
        <w:rPr>
          <w:lang w:val="en-US"/>
        </w:rPr>
        <w:t>OpenMM</w:t>
      </w:r>
      <w:proofErr w:type="spellEnd"/>
      <w:r w:rsidR="0039104F">
        <w:rPr>
          <w:lang w:val="en-US"/>
        </w:rPr>
        <w:fldChar w:fldCharType="begin"/>
      </w:r>
      <w:r w:rsidR="0057424F">
        <w:rPr>
          <w:lang w:val="en-US"/>
        </w:rPr>
        <w:instrText xml:space="preserve"> ADDIN ZOTERO_ITEM CSL_CITATION {"citationID":"a2ps0vube6n","properties":{"formattedCitation":"\\super 76\\nosupersub{}","plainCitation":"76","noteIndex":0},"citationItems":[{"id":917,"uris":["http://zotero.org/users/7868585/items/IZ7349H9"],"uri":["http://zotero.org/users/7868585/items/IZ7349H9"],"itemData":{"id":917,"type":"article-journal","abstract":"OpenMM is a molecular dynamics simulation toolkit with a unique focus on extensibility. It allows users to easily add new features, including forces with novel functional forms, new integration algorithms, and new simulation protocols. Those features automatically work on all supported hardware types (including both CPUs and GPUs) and perform well on all of them. In many cases they require minimal coding, just a mathematical description of the desired function. They also require no modification to OpenMM itself and can be distributed independently of OpenMM. This makes it an ideal tool for researchers developing new simulation methods, and also allows those new methods to be immediately available to the larger community.","container-title":"PLOS Computational Biology","DOI":"10/gbppkv","issue":"7","journalAbbreviation":"PLOS Computational Biology","note":"Citation Key: OpenMM\npublisher: Public Library of Science","page":"e1005659","title":"OpenMM 7: Rapid development of high performance algorithms for molecular dynamics","volume":"13","author":[{"family":"Eastman","given":"Peter"},{"family":"Swails","given":"Jason"},{"family":"Chodera","given":"John D."},{"family":"McGibbon","given":"Robert T."},{"family":"Zhao","given":"Yutong"},{"family":"Beauchamp","given":"Kyle A."},{"family":"Wang","given":"Lee-Ping"},{"family":"Simmonett","given":"Andrew C."},{"family":"Harrigan","given":"Matthew P."},{"family":"Stern","given":"Chaya D."},{"family":"Wiewiora","given":"Rafal P."},{"family":"Brooks","given":"Bernard R."},{"family":"Pande","given":"Vijay S."}],"issued":{"date-parts":[["2017",7,26]]}}}],"schema":"https://github.com/citation-style-language/schema/raw/master/csl-citation.json"} </w:instrText>
      </w:r>
      <w:r w:rsidR="0039104F">
        <w:rPr>
          <w:lang w:val="en-US"/>
        </w:rPr>
        <w:fldChar w:fldCharType="separate"/>
      </w:r>
      <w:r w:rsidR="0057424F" w:rsidRPr="0057424F">
        <w:rPr>
          <w:rFonts w:ascii="Calibri" w:hAnsi="Calibri" w:cs="Calibri"/>
          <w:szCs w:val="24"/>
          <w:vertAlign w:val="superscript"/>
        </w:rPr>
        <w:t>76</w:t>
      </w:r>
      <w:r w:rsidR="0039104F">
        <w:rPr>
          <w:lang w:val="en-US"/>
        </w:rPr>
        <w:fldChar w:fldCharType="end"/>
      </w:r>
      <w:r w:rsidR="00757CD9" w:rsidRPr="3BDCA9F8">
        <w:rPr>
          <w:lang w:val="en-US"/>
        </w:rPr>
        <w:t xml:space="preserve"> and PLUMED</w:t>
      </w:r>
      <w:r w:rsidR="00255565">
        <w:rPr>
          <w:lang w:val="en-US"/>
        </w:rPr>
        <w:t>,</w:t>
      </w:r>
      <w:r w:rsidR="0039104F">
        <w:rPr>
          <w:lang w:val="en-US"/>
        </w:rPr>
        <w:fldChar w:fldCharType="begin"/>
      </w:r>
      <w:r w:rsidR="0057424F">
        <w:rPr>
          <w:lang w:val="en-US"/>
        </w:rPr>
        <w:instrText xml:space="preserve"> ADDIN ZOTERO_ITEM CSL_CITATION {"citationID":"a1m6cttj5qn","properties":{"formattedCitation":"\\super 77\\nosupersub{}","plainCitation":"77","noteIndex":0},"citationItems":[{"id":54,"uris":["http://zotero.org/users/7868585/items/HTZGZSKM"],"uri":["http://zotero.org/users/7868585/items/HTZGZSKM"],"itemData":{"id":54,"type":"article-journal","container-title":"Computer Physics Communications","DOI":"10.1016/j.cpc.2013.09.018","ISSN":"00104655","issue":"2","journalAbbreviation":"Computer Physics Communications","language":"en","note":"Citation Key: PLUMED","page":"604-613","source":"DOI.org (Crossref)","title":"PLUMED 2: New feathers for an old bird","title-short":"PLUMED 2","volume":"185","author":[{"family":"Tribello","given":"Gareth A."},{"family":"Bonomi","given":"Massimiliano"},{"family":"Branduardi","given":"Davide"},{"family":"Camilloni","given":"Carlo"},{"family":"Bussi","given":"Giovanni"}],"issued":{"date-parts":[["2014",2]]}}}],"schema":"https://github.com/citation-style-language/schema/raw/master/csl-citation.json"} </w:instrText>
      </w:r>
      <w:r w:rsidR="0039104F">
        <w:rPr>
          <w:lang w:val="en-US"/>
        </w:rPr>
        <w:fldChar w:fldCharType="separate"/>
      </w:r>
      <w:r w:rsidR="0057424F" w:rsidRPr="0057424F">
        <w:rPr>
          <w:rFonts w:ascii="Calibri" w:hAnsi="Calibri" w:cs="Calibri"/>
          <w:szCs w:val="24"/>
          <w:vertAlign w:val="superscript"/>
        </w:rPr>
        <w:t>77</w:t>
      </w:r>
      <w:r w:rsidR="0039104F">
        <w:rPr>
          <w:lang w:val="en-US"/>
        </w:rPr>
        <w:fldChar w:fldCharType="end"/>
      </w:r>
      <w:r w:rsidR="00770E17">
        <w:rPr>
          <w:lang w:val="en-US"/>
        </w:rPr>
        <w:t xml:space="preserve"> </w:t>
      </w:r>
      <w:r w:rsidR="00757CD9" w:rsidRPr="3BDCA9F8">
        <w:rPr>
          <w:lang w:val="en-US"/>
        </w:rPr>
        <w:t xml:space="preserve">which </w:t>
      </w:r>
      <w:r w:rsidR="00B40AFD" w:rsidRPr="3BDCA9F8">
        <w:rPr>
          <w:lang w:val="en-US"/>
        </w:rPr>
        <w:t xml:space="preserve">help the researcher </w:t>
      </w:r>
      <w:r w:rsidR="00461757" w:rsidRPr="3BDCA9F8">
        <w:rPr>
          <w:lang w:val="en-US"/>
        </w:rPr>
        <w:t>customi</w:t>
      </w:r>
      <w:r w:rsidR="00B1358F">
        <w:rPr>
          <w:lang w:val="en-US"/>
        </w:rPr>
        <w:t>z</w:t>
      </w:r>
      <w:r w:rsidR="00461757" w:rsidRPr="3BDCA9F8">
        <w:rPr>
          <w:lang w:val="en-US"/>
        </w:rPr>
        <w:t>e</w:t>
      </w:r>
      <w:r w:rsidR="00951B49" w:rsidRPr="3BDCA9F8">
        <w:rPr>
          <w:lang w:val="en-US"/>
        </w:rPr>
        <w:t xml:space="preserve"> their own study using a</w:t>
      </w:r>
      <w:r w:rsidR="00B40AFD" w:rsidRPr="3BDCA9F8">
        <w:rPr>
          <w:lang w:val="en-US"/>
        </w:rPr>
        <w:t xml:space="preserve"> </w:t>
      </w:r>
      <w:r w:rsidR="00461757" w:rsidRPr="3BDCA9F8">
        <w:rPr>
          <w:lang w:val="en-US"/>
        </w:rPr>
        <w:t xml:space="preserve">specific </w:t>
      </w:r>
      <w:r w:rsidR="00A47323" w:rsidRPr="3BDCA9F8">
        <w:rPr>
          <w:lang w:val="en-US"/>
        </w:rPr>
        <w:t xml:space="preserve">combination of </w:t>
      </w:r>
      <w:r w:rsidR="00B40AFD" w:rsidRPr="3BDCA9F8">
        <w:rPr>
          <w:lang w:val="en-US"/>
        </w:rPr>
        <w:t>enhanced sampling algorithm</w:t>
      </w:r>
      <w:r w:rsidR="00A47323" w:rsidRPr="3BDCA9F8">
        <w:rPr>
          <w:lang w:val="en-US"/>
        </w:rPr>
        <w:t>s</w:t>
      </w:r>
      <w:r w:rsidR="00B40AFD" w:rsidRPr="3BDCA9F8">
        <w:rPr>
          <w:lang w:val="en-US"/>
        </w:rPr>
        <w:t xml:space="preserve"> with</w:t>
      </w:r>
      <w:r w:rsidR="00B1358F">
        <w:rPr>
          <w:lang w:val="en-US"/>
        </w:rPr>
        <w:t xml:space="preserve"> relatively</w:t>
      </w:r>
      <w:r w:rsidR="00B40AFD" w:rsidRPr="3BDCA9F8">
        <w:rPr>
          <w:lang w:val="en-US"/>
        </w:rPr>
        <w:t xml:space="preserve"> little effort.</w:t>
      </w:r>
    </w:p>
    <w:p w14:paraId="47D4F1F2" w14:textId="2489EFBF" w:rsidR="00D9654C" w:rsidRDefault="5626C33F" w:rsidP="002B305E">
      <w:pPr>
        <w:jc w:val="both"/>
        <w:rPr>
          <w:lang w:val="en-US"/>
        </w:rPr>
      </w:pPr>
      <w:r w:rsidRPr="5626C33F">
        <w:rPr>
          <w:lang w:val="en-US"/>
        </w:rPr>
        <w:t xml:space="preserve">Of significant interest are the decisions which cannot be immediately resolved by longer simulations. Some of them can still be mapped onto an ensemble of Hamiltonians (e.g. protonation states), while further studies and developments are needed to reduce discrepancies in others (e.g. choice of software and force field). </w:t>
      </w:r>
    </w:p>
    <w:p w14:paraId="62C1B9AA" w14:textId="2882DC3E" w:rsidR="5626C33F" w:rsidRDefault="5626C33F" w:rsidP="5626C33F">
      <w:pPr>
        <w:jc w:val="both"/>
        <w:rPr>
          <w:lang w:val="en-US"/>
        </w:rPr>
      </w:pPr>
      <w:r w:rsidRPr="5626C33F">
        <w:rPr>
          <w:lang w:val="en-US"/>
        </w:rPr>
        <w:t>Another simple route to improving reproducibility would be for the community to impose stricter standards as to how free energy protocols and analyses are reported, such that an interested reader would be able to replicate the results from a publication. A similar, but alternative, approach could be to normalize the inclusion of input files and analysis scripts in the supporting information, which would facilitate reproduction of protocols by others. More widespread imposition of requirements such as these by journals and/or reviewers would be of significant benefit to their readers.</w:t>
      </w:r>
    </w:p>
    <w:p w14:paraId="6F61A48D" w14:textId="14C3B728" w:rsidR="00F46AFD" w:rsidRDefault="00B40AFD" w:rsidP="002B305E">
      <w:pPr>
        <w:jc w:val="both"/>
        <w:rPr>
          <w:lang w:val="en-US"/>
        </w:rPr>
      </w:pPr>
      <w:r w:rsidRPr="3BDCA9F8">
        <w:rPr>
          <w:lang w:val="en-US"/>
        </w:rPr>
        <w:t xml:space="preserve">Finally, </w:t>
      </w:r>
      <w:r w:rsidR="00B1358F">
        <w:rPr>
          <w:lang w:val="en-US"/>
        </w:rPr>
        <w:t>we should like to</w:t>
      </w:r>
      <w:r w:rsidR="00B1358F" w:rsidRPr="3BDCA9F8">
        <w:rPr>
          <w:lang w:val="en-US"/>
        </w:rPr>
        <w:t xml:space="preserve"> </w:t>
      </w:r>
      <w:r w:rsidRPr="3BDCA9F8">
        <w:rPr>
          <w:lang w:val="en-US"/>
        </w:rPr>
        <w:t>emphasi</w:t>
      </w:r>
      <w:r w:rsidR="00B1358F">
        <w:rPr>
          <w:lang w:val="en-US"/>
        </w:rPr>
        <w:t>ze</w:t>
      </w:r>
      <w:r w:rsidRPr="3BDCA9F8">
        <w:rPr>
          <w:lang w:val="en-US"/>
        </w:rPr>
        <w:t xml:space="preserve"> the importance of large-scale </w:t>
      </w:r>
      <w:r w:rsidR="00055286" w:rsidRPr="3BDCA9F8">
        <w:rPr>
          <w:lang w:val="en-US"/>
        </w:rPr>
        <w:t>molecular modelling challenges, such as SAMPL</w:t>
      </w:r>
      <w:r w:rsidR="00255565">
        <w:rPr>
          <w:lang w:val="en-US"/>
        </w:rPr>
        <w:t>.</w:t>
      </w:r>
      <w:r w:rsidR="00DA612F">
        <w:rPr>
          <w:lang w:val="en-US"/>
        </w:rPr>
        <w:fldChar w:fldCharType="begin"/>
      </w:r>
      <w:r w:rsidR="00735AB1">
        <w:rPr>
          <w:lang w:val="en-US"/>
        </w:rPr>
        <w:instrText xml:space="preserve"> ADDIN ZOTERO_ITEM CSL_CITATION {"citationID":"a22a01pehq","properties":{"formattedCitation":"\\super 71\\nosupersub{}","plainCitation":"71","noteIndex":0},"citationItems":[{"id":"AAweFCez/W1ZRcj8r","uris":["http://zotero.org/users/local/ZkAPDpZK/items/4E82ZKJI"],"uri":["http://zotero.org/users/local/ZkAPDpZK/items/4E82ZKJI"],"itemData":{"id":442,"type":"article-journal","container-title":"Journal of Computer-Aided Molecular Design","DOI":"10.1007/s10822-020-00290-5","ISSN":"0920-654X, 1573-4951","issue":"5","journalAbbreviation":"J. Comput. Aided. Mol. Des.","language":"en","page":"601-633","source":"DOI.org (Crossref)","title":"The SAMPL6 SAMPLing challenge: assessing the reliability and efficiency of binding free energy calculations","title-short":"The SAMPL6 SAMPLing challenge","volume":"34","author":[{"family":"Rizzi","given":"Andrea"},{"family":"Jensen","given":"Travis"},{"family":"Slochower","given":"David R."},{"family":"Aldeghi","given":"Matteo"},{"family":"Gapsys","given":"Vytautas"},{"family":"Ntekoumes","given":"Dimitris"},{"family":"Bosisio","given":"Stefano"},{"family":"Papadourakis","given":"Michail"},{"family":"Henriksen","given":"Niel M."},{"family":"Groot","given":"Bert L.","non-dropping-particle":"de"},{"family":"Cournia","given":"Zoe"},{"family":"Dickson","given":"Alex"},{"family":"Michel","given":"Julien"},{"family":"Gilson","given":"Michael K."},{"family":"Shirts","given":"Michael R."},{"family":"Mobley","given":"David L."},{"family":"Chodera","given":"John D."}],"issued":{"date-parts":[["2020",5]]}}}],"schema":"https://github.com/citation-style-language/schema/raw/master/csl-citation.json"} </w:instrText>
      </w:r>
      <w:r w:rsidR="00DA612F">
        <w:rPr>
          <w:lang w:val="en-US"/>
        </w:rPr>
        <w:fldChar w:fldCharType="separate"/>
      </w:r>
      <w:r w:rsidR="0057424F" w:rsidRPr="0057424F">
        <w:rPr>
          <w:rFonts w:ascii="Calibri" w:hAnsi="Calibri" w:cs="Calibri"/>
          <w:szCs w:val="24"/>
          <w:vertAlign w:val="superscript"/>
        </w:rPr>
        <w:t>71</w:t>
      </w:r>
      <w:r w:rsidR="00DA612F">
        <w:rPr>
          <w:lang w:val="en-US"/>
        </w:rPr>
        <w:fldChar w:fldCharType="end"/>
      </w:r>
      <w:r w:rsidR="00A67D41" w:rsidRPr="3BDCA9F8">
        <w:rPr>
          <w:lang w:val="en-US"/>
        </w:rPr>
        <w:t xml:space="preserve"> These can </w:t>
      </w:r>
      <w:r w:rsidR="009471F6" w:rsidRPr="3BDCA9F8">
        <w:rPr>
          <w:lang w:val="en-US"/>
        </w:rPr>
        <w:t>unambiguously identify robustness problems based on a large set of molecular simulations</w:t>
      </w:r>
      <w:r w:rsidR="000B1344" w:rsidRPr="3BDCA9F8">
        <w:rPr>
          <w:lang w:val="en-US"/>
        </w:rPr>
        <w:t xml:space="preserve">. These </w:t>
      </w:r>
      <w:r w:rsidR="00A85B80" w:rsidRPr="3BDCA9F8">
        <w:rPr>
          <w:lang w:val="en-US"/>
        </w:rPr>
        <w:t>problems can then be</w:t>
      </w:r>
      <w:r w:rsidR="009B6D01" w:rsidRPr="3BDCA9F8">
        <w:rPr>
          <w:lang w:val="en-US"/>
        </w:rPr>
        <w:t xml:space="preserve"> investigated and</w:t>
      </w:r>
      <w:r w:rsidR="00A85B80" w:rsidRPr="3BDCA9F8">
        <w:rPr>
          <w:lang w:val="en-US"/>
        </w:rPr>
        <w:t xml:space="preserve"> addressed in further depth during subsequent studies.</w:t>
      </w:r>
      <w:r w:rsidR="003E766D" w:rsidRPr="3BDCA9F8">
        <w:rPr>
          <w:lang w:val="en-US"/>
        </w:rPr>
        <w:t xml:space="preserve"> </w:t>
      </w:r>
    </w:p>
    <w:p w14:paraId="2E44A2D3" w14:textId="77777777" w:rsidR="00F46AFD" w:rsidRPr="00F46AFD" w:rsidRDefault="00F46AFD" w:rsidP="002B305E">
      <w:pPr>
        <w:jc w:val="both"/>
        <w:rPr>
          <w:sz w:val="26"/>
          <w:szCs w:val="26"/>
          <w:lang w:val="en-US"/>
        </w:rPr>
      </w:pPr>
    </w:p>
    <w:p w14:paraId="1A27454E" w14:textId="32C72473" w:rsidR="00F46AFD" w:rsidRDefault="00F46AFD" w:rsidP="002B305E">
      <w:pPr>
        <w:jc w:val="both"/>
        <w:rPr>
          <w:b/>
          <w:sz w:val="26"/>
          <w:szCs w:val="26"/>
          <w:lang w:val="en-US"/>
        </w:rPr>
      </w:pPr>
      <w:r>
        <w:rPr>
          <w:b/>
          <w:sz w:val="26"/>
          <w:szCs w:val="26"/>
          <w:lang w:val="en-US"/>
        </w:rPr>
        <w:t>References</w:t>
      </w:r>
    </w:p>
    <w:p w14:paraId="5560E564" w14:textId="77777777" w:rsidR="00A4500E" w:rsidRDefault="00F46AFD" w:rsidP="00A4500E">
      <w:pPr>
        <w:pStyle w:val="Bibliography"/>
      </w:pPr>
      <w:r>
        <w:rPr>
          <w:lang w:val="en-US"/>
        </w:rPr>
        <w:fldChar w:fldCharType="begin"/>
      </w:r>
      <w:r w:rsidR="00A4500E">
        <w:rPr>
          <w:lang w:val="en-US"/>
        </w:rPr>
        <w:instrText xml:space="preserve"> ADDIN ZOTERO_BIBL {"uncited":[],"omitted":[],"custom":[]} CSL_BIBLIOGRAPHY </w:instrText>
      </w:r>
      <w:r>
        <w:rPr>
          <w:lang w:val="en-US"/>
        </w:rPr>
        <w:fldChar w:fldCharType="separate"/>
      </w:r>
      <w:r w:rsidR="00A4500E">
        <w:t xml:space="preserve">(1) </w:t>
      </w:r>
      <w:r w:rsidR="00A4500E">
        <w:tab/>
        <w:t xml:space="preserve">Singh, N.; Warshel, A. Absolute Binding Free Energy Calculations: On the Accuracy of Computational Scoring of Protein-Ligand Interactions. </w:t>
      </w:r>
      <w:r w:rsidR="00A4500E">
        <w:rPr>
          <w:i/>
          <w:iCs/>
        </w:rPr>
        <w:t>Proteins Struct. Funct. Bioinforma.</w:t>
      </w:r>
      <w:r w:rsidR="00A4500E">
        <w:t xml:space="preserve"> </w:t>
      </w:r>
      <w:r w:rsidR="00A4500E">
        <w:rPr>
          <w:b/>
          <w:bCs/>
        </w:rPr>
        <w:t>2010</w:t>
      </w:r>
      <w:r w:rsidR="00A4500E">
        <w:t>, NA-NA. https://doi.org/10.1002/prot.22687.</w:t>
      </w:r>
    </w:p>
    <w:p w14:paraId="014D0273" w14:textId="77777777" w:rsidR="00A4500E" w:rsidRDefault="00A4500E" w:rsidP="00A4500E">
      <w:pPr>
        <w:pStyle w:val="Bibliography"/>
      </w:pPr>
      <w:r>
        <w:t xml:space="preserve">(2) </w:t>
      </w:r>
      <w:r>
        <w:tab/>
        <w:t xml:space="preserve">Hahn, D. F.; Bayly, C. I.; Macdonald, H. E. B.; Chodera, J. D.; Mey, A. S. J. S.; Mobley, D. L.; Benito, L. P.; Schindler, C. E. M.; Tresadern, G.; Warren, G. L. </w:t>
      </w:r>
      <w:r>
        <w:rPr>
          <w:i/>
          <w:iCs/>
        </w:rPr>
        <w:t>Best Practices for Constructing, Preparing, and Evaluating Protein-Ligand Binding Affinity Benchmarks</w:t>
      </w:r>
      <w:r>
        <w:t>; preprint; 2021.</w:t>
      </w:r>
    </w:p>
    <w:p w14:paraId="0263B672" w14:textId="77777777" w:rsidR="00A4500E" w:rsidRDefault="00A4500E" w:rsidP="00A4500E">
      <w:pPr>
        <w:pStyle w:val="Bibliography"/>
      </w:pPr>
      <w:r>
        <w:t xml:space="preserve">(3) </w:t>
      </w:r>
      <w:r>
        <w:tab/>
        <w:t xml:space="preserve">Cavasotto, C. N.; Phatak, S. S. Homology Modeling in Drug Discovery: Current Trends and Applications. </w:t>
      </w:r>
      <w:r>
        <w:rPr>
          <w:i/>
          <w:iCs/>
        </w:rPr>
        <w:t>Drug Discov. Today</w:t>
      </w:r>
      <w:r>
        <w:t xml:space="preserve"> </w:t>
      </w:r>
      <w:r>
        <w:rPr>
          <w:b/>
          <w:bCs/>
        </w:rPr>
        <w:t>2009</w:t>
      </w:r>
      <w:r>
        <w:t xml:space="preserve">, </w:t>
      </w:r>
      <w:r>
        <w:rPr>
          <w:i/>
          <w:iCs/>
        </w:rPr>
        <w:t>14</w:t>
      </w:r>
      <w:r>
        <w:t xml:space="preserve"> (13), 676–683. https://doi.org/10.1016/j.drudis.2009.04.006.</w:t>
      </w:r>
    </w:p>
    <w:p w14:paraId="465ADD86" w14:textId="77777777" w:rsidR="00A4500E" w:rsidRDefault="00A4500E" w:rsidP="00A4500E">
      <w:pPr>
        <w:pStyle w:val="Bibliography"/>
      </w:pPr>
      <w:r>
        <w:t xml:space="preserve">(4) </w:t>
      </w:r>
      <w:r>
        <w:tab/>
        <w:t xml:space="preserve">Waterhouse, A.; Bertoni, M.; Bienert, S.; Studer, G.; Tauriello, G.; Gumienny, R.; Heer, F. T.; de Beer, T. A. P.; Rempfer, C.; Bordoli, L.; Lepore, R.; Schwede, T. SWISS-MODEL: Homology Modelling of Protein Structures and Complexes. </w:t>
      </w:r>
      <w:r>
        <w:rPr>
          <w:i/>
          <w:iCs/>
        </w:rPr>
        <w:t>Nucleic Acids Res.</w:t>
      </w:r>
      <w:r>
        <w:t xml:space="preserve"> </w:t>
      </w:r>
      <w:r>
        <w:rPr>
          <w:b/>
          <w:bCs/>
        </w:rPr>
        <w:t>2018</w:t>
      </w:r>
      <w:r>
        <w:t xml:space="preserve">, </w:t>
      </w:r>
      <w:r>
        <w:rPr>
          <w:i/>
          <w:iCs/>
        </w:rPr>
        <w:t>46</w:t>
      </w:r>
      <w:r>
        <w:t xml:space="preserve"> (W1), W296–W303. https://doi.org/10.1093/nar/gky427.</w:t>
      </w:r>
    </w:p>
    <w:p w14:paraId="26F1462B" w14:textId="77777777" w:rsidR="00A4500E" w:rsidRDefault="00A4500E" w:rsidP="00A4500E">
      <w:pPr>
        <w:pStyle w:val="Bibliography"/>
      </w:pPr>
      <w:r>
        <w:t xml:space="preserve">(5) </w:t>
      </w:r>
      <w:r>
        <w:tab/>
        <w:t xml:space="preserve">Haddad, Y.; Adam, V.; Heger, Z. Ten Quick Tips for Homology Modeling of High-Resolution Protein 3D Structures. </w:t>
      </w:r>
      <w:r>
        <w:rPr>
          <w:i/>
          <w:iCs/>
        </w:rPr>
        <w:t>PLOS Comput. Biol.</w:t>
      </w:r>
      <w:r>
        <w:t xml:space="preserve"> </w:t>
      </w:r>
      <w:r>
        <w:rPr>
          <w:b/>
          <w:bCs/>
        </w:rPr>
        <w:t>2020</w:t>
      </w:r>
      <w:r>
        <w:t xml:space="preserve">, </w:t>
      </w:r>
      <w:r>
        <w:rPr>
          <w:i/>
          <w:iCs/>
        </w:rPr>
        <w:t>16</w:t>
      </w:r>
      <w:r>
        <w:t xml:space="preserve"> (4), e1007449. https://doi.org/10.1371/journal.pcbi.1007449.</w:t>
      </w:r>
    </w:p>
    <w:p w14:paraId="111D9ABE" w14:textId="77777777" w:rsidR="00A4500E" w:rsidRDefault="00A4500E" w:rsidP="00A4500E">
      <w:pPr>
        <w:pStyle w:val="Bibliography"/>
      </w:pPr>
      <w:r>
        <w:t xml:space="preserve">(6) </w:t>
      </w:r>
      <w:r>
        <w:tab/>
        <w:t xml:space="preserve">Suruzhon, M.; Bodnarchuk, M. S.; Ciancetta, A.; Viner, R.; Wall, I. D.; Essex, J. W. Sensitivity of Binding Free Energy Calculations to Initial Protein Crystal Structure. </w:t>
      </w:r>
      <w:r>
        <w:rPr>
          <w:i/>
          <w:iCs/>
        </w:rPr>
        <w:t>J. Chem. Theory Comput.</w:t>
      </w:r>
      <w:r>
        <w:t xml:space="preserve"> </w:t>
      </w:r>
      <w:r>
        <w:rPr>
          <w:b/>
          <w:bCs/>
        </w:rPr>
        <w:t>2021</w:t>
      </w:r>
      <w:r>
        <w:t xml:space="preserve">, </w:t>
      </w:r>
      <w:r>
        <w:rPr>
          <w:i/>
          <w:iCs/>
        </w:rPr>
        <w:t>17</w:t>
      </w:r>
      <w:r>
        <w:t xml:space="preserve"> (3), 1806–1821. https://doi.org/10.1021/acs.jctc.0c00972.</w:t>
      </w:r>
    </w:p>
    <w:p w14:paraId="37C62A90" w14:textId="77777777" w:rsidR="00A4500E" w:rsidRDefault="00A4500E" w:rsidP="00A4500E">
      <w:pPr>
        <w:pStyle w:val="Bibliography"/>
      </w:pPr>
      <w:r>
        <w:t xml:space="preserve">(7) </w:t>
      </w:r>
      <w:r>
        <w:tab/>
        <w:t xml:space="preserve">Pérez-Benito, L.; Casajuana-Martin, N.; Jiménez-Rosés, M.; van Vlijmen, H.; Tresadern, G. Predicting Activity Cliffs with Free-Energy Perturbation. </w:t>
      </w:r>
      <w:r>
        <w:rPr>
          <w:i/>
          <w:iCs/>
        </w:rPr>
        <w:t>J. Chem. Theory Comput.</w:t>
      </w:r>
      <w:r>
        <w:t xml:space="preserve"> </w:t>
      </w:r>
      <w:r>
        <w:rPr>
          <w:b/>
          <w:bCs/>
        </w:rPr>
        <w:t>2019</w:t>
      </w:r>
      <w:r>
        <w:t xml:space="preserve">, </w:t>
      </w:r>
      <w:r>
        <w:rPr>
          <w:i/>
          <w:iCs/>
        </w:rPr>
        <w:t>15</w:t>
      </w:r>
      <w:r>
        <w:t xml:space="preserve"> (3), 1884–1895. https://doi.org/10.1021/acs.jctc.8b01290.</w:t>
      </w:r>
    </w:p>
    <w:p w14:paraId="485BB15A" w14:textId="77777777" w:rsidR="00A4500E" w:rsidRDefault="00A4500E" w:rsidP="00A4500E">
      <w:pPr>
        <w:pStyle w:val="Bibliography"/>
      </w:pPr>
      <w:r>
        <w:lastRenderedPageBreak/>
        <w:t xml:space="preserve">(8) </w:t>
      </w:r>
      <w:r>
        <w:tab/>
        <w:t xml:space="preserve">Lim, N. M.; Wang, L.; Abel, R.; Mobley, D. L. Sensitivity in Binding Free Energies Due to Protein Reorganization. </w:t>
      </w:r>
      <w:r>
        <w:rPr>
          <w:i/>
          <w:iCs/>
        </w:rPr>
        <w:t>J. Chem. Theory Comput.</w:t>
      </w:r>
      <w:r>
        <w:t xml:space="preserve"> </w:t>
      </w:r>
      <w:r>
        <w:rPr>
          <w:b/>
          <w:bCs/>
        </w:rPr>
        <w:t>2016</w:t>
      </w:r>
      <w:r>
        <w:t xml:space="preserve">, </w:t>
      </w:r>
      <w:r>
        <w:rPr>
          <w:i/>
          <w:iCs/>
        </w:rPr>
        <w:t>12</w:t>
      </w:r>
      <w:r>
        <w:t xml:space="preserve"> (9), 4620–4631. https://doi.org/10.1021/acs.jctc.6b00532.</w:t>
      </w:r>
    </w:p>
    <w:p w14:paraId="00AF97C6" w14:textId="77777777" w:rsidR="00A4500E" w:rsidRDefault="00A4500E" w:rsidP="00A4500E">
      <w:pPr>
        <w:pStyle w:val="Bibliography"/>
      </w:pPr>
      <w:r>
        <w:t xml:space="preserve">(9) </w:t>
      </w:r>
      <w:r>
        <w:tab/>
        <w:t xml:space="preserve">Gill, S. C.; Lim, N. M.; Grinaway, P. B.; Rustenburg, A. S.; Fass, J.; Ross, G. A.; Chodera, J. D.; Mobley, D. L. Binding Modes of Ligands Using Enhanced Sampling (BLUES): Rapid Decorrelation of Ligand Binding Modes via Nonequilibrium Candidate Monte Carlo. </w:t>
      </w:r>
      <w:r>
        <w:rPr>
          <w:i/>
          <w:iCs/>
        </w:rPr>
        <w:t>J. Phys. Chem. B</w:t>
      </w:r>
      <w:r>
        <w:t xml:space="preserve"> </w:t>
      </w:r>
      <w:r>
        <w:rPr>
          <w:b/>
          <w:bCs/>
        </w:rPr>
        <w:t>2018</w:t>
      </w:r>
      <w:r>
        <w:t xml:space="preserve">, </w:t>
      </w:r>
      <w:r>
        <w:rPr>
          <w:i/>
          <w:iCs/>
        </w:rPr>
        <w:t>122</w:t>
      </w:r>
      <w:r>
        <w:t xml:space="preserve"> (21), 5579–5598. https://doi.org/10.1021/acs.jpcb.7b11820.</w:t>
      </w:r>
    </w:p>
    <w:p w14:paraId="6B5E44BE" w14:textId="77777777" w:rsidR="00A4500E" w:rsidRDefault="00A4500E" w:rsidP="00A4500E">
      <w:pPr>
        <w:pStyle w:val="Bibliography"/>
      </w:pPr>
      <w:r>
        <w:t xml:space="preserve">(10) </w:t>
      </w:r>
      <w:r>
        <w:tab/>
        <w:t xml:space="preserve">Granadino-Roldán, J. M.; Mey, A. S. J. S.; Pérez González, J. J.; Bosisio, S.; Rubio-Martinez, J.; Michel, J. Effect of Set up Protocols on the Accuracy of Alchemical Free Energy Calculation over a Set of ACK1 Inhibitors. </w:t>
      </w:r>
      <w:r>
        <w:rPr>
          <w:i/>
          <w:iCs/>
        </w:rPr>
        <w:t>PloS One</w:t>
      </w:r>
      <w:r>
        <w:t xml:space="preserve"> </w:t>
      </w:r>
      <w:r>
        <w:rPr>
          <w:b/>
          <w:bCs/>
        </w:rPr>
        <w:t>2019</w:t>
      </w:r>
      <w:r>
        <w:t xml:space="preserve">, </w:t>
      </w:r>
      <w:r>
        <w:rPr>
          <w:i/>
          <w:iCs/>
        </w:rPr>
        <w:t>14</w:t>
      </w:r>
      <w:r>
        <w:t xml:space="preserve"> (3), e0213217–e0213217. https://doi.org/10.1371/journal.pone.0213217.</w:t>
      </w:r>
    </w:p>
    <w:p w14:paraId="1A80279C" w14:textId="77777777" w:rsidR="00A4500E" w:rsidRDefault="00A4500E" w:rsidP="00A4500E">
      <w:pPr>
        <w:pStyle w:val="Bibliography"/>
      </w:pPr>
      <w:r>
        <w:t xml:space="preserve">(11) </w:t>
      </w:r>
      <w:r>
        <w:tab/>
        <w:t xml:space="preserve">Cappel, D.; Jerome, S.; Hessler, G.; Matter, H. Impact of Different Automated Binding Pose Generation Approaches on Relative Binding Free Energy Simulations. </w:t>
      </w:r>
      <w:r>
        <w:rPr>
          <w:i/>
          <w:iCs/>
        </w:rPr>
        <w:t>J. Chem. Inf. Model.</w:t>
      </w:r>
      <w:r>
        <w:t xml:space="preserve"> </w:t>
      </w:r>
      <w:r>
        <w:rPr>
          <w:b/>
          <w:bCs/>
        </w:rPr>
        <w:t>2020</w:t>
      </w:r>
      <w:r>
        <w:t xml:space="preserve">, </w:t>
      </w:r>
      <w:r>
        <w:rPr>
          <w:i/>
          <w:iCs/>
        </w:rPr>
        <w:t>60</w:t>
      </w:r>
      <w:r>
        <w:t xml:space="preserve"> (3), 1432–1444. https://doi.org/10.1021/acs.jcim.9b01118.</w:t>
      </w:r>
    </w:p>
    <w:p w14:paraId="417C50FB" w14:textId="77777777" w:rsidR="00A4500E" w:rsidRDefault="00A4500E" w:rsidP="00A4500E">
      <w:pPr>
        <w:pStyle w:val="Bibliography"/>
      </w:pPr>
      <w:r>
        <w:t xml:space="preserve">(12) </w:t>
      </w:r>
      <w:r>
        <w:tab/>
        <w:t xml:space="preserve">Mobley, D. L.; Klimovich, P. V. Perspective: Alchemical Free Energy Calculations for Drug Discovery. </w:t>
      </w:r>
      <w:r>
        <w:rPr>
          <w:i/>
          <w:iCs/>
        </w:rPr>
        <w:t>J. Chem. Phys.</w:t>
      </w:r>
      <w:r>
        <w:t xml:space="preserve"> </w:t>
      </w:r>
      <w:r>
        <w:rPr>
          <w:b/>
          <w:bCs/>
        </w:rPr>
        <w:t>2012</w:t>
      </w:r>
      <w:r>
        <w:t xml:space="preserve">, </w:t>
      </w:r>
      <w:r>
        <w:rPr>
          <w:i/>
          <w:iCs/>
        </w:rPr>
        <w:t>137</w:t>
      </w:r>
      <w:r>
        <w:t xml:space="preserve"> (23), 230901. https://doi.org/10.1063/1.4769292.</w:t>
      </w:r>
    </w:p>
    <w:p w14:paraId="593B87B2" w14:textId="77777777" w:rsidR="00A4500E" w:rsidRDefault="00A4500E" w:rsidP="00A4500E">
      <w:pPr>
        <w:pStyle w:val="Bibliography"/>
      </w:pPr>
      <w:r>
        <w:t xml:space="preserve">(13) </w:t>
      </w:r>
      <w:r>
        <w:tab/>
        <w:t xml:space="preserve">Nilmeier, J. P.; Crooks, G. E.; Minh, D. D. L.; Chodera, J. D. Nonequilibrium Candidate Monte Carlo Is an Efficient Tool for Equilibrium Simulation. </w:t>
      </w:r>
      <w:r>
        <w:rPr>
          <w:i/>
          <w:iCs/>
        </w:rPr>
        <w:t>Proc. Natl. Acad. Sci.</w:t>
      </w:r>
      <w:r>
        <w:t xml:space="preserve"> </w:t>
      </w:r>
      <w:r>
        <w:rPr>
          <w:b/>
          <w:bCs/>
        </w:rPr>
        <w:t>2011</w:t>
      </w:r>
      <w:r>
        <w:t xml:space="preserve">, </w:t>
      </w:r>
      <w:r>
        <w:rPr>
          <w:i/>
          <w:iCs/>
        </w:rPr>
        <w:t>108</w:t>
      </w:r>
      <w:r>
        <w:t xml:space="preserve"> (45), E1009–E1018. https://doi.org/10.1073/pnas.1106094108.</w:t>
      </w:r>
    </w:p>
    <w:p w14:paraId="5BD1A1B0" w14:textId="77777777" w:rsidR="00A4500E" w:rsidRDefault="00A4500E" w:rsidP="00A4500E">
      <w:pPr>
        <w:pStyle w:val="Bibliography"/>
      </w:pPr>
      <w:r>
        <w:t xml:space="preserve">(14) </w:t>
      </w:r>
      <w:r>
        <w:tab/>
        <w:t xml:space="preserve">Jandova, Z.; Gill, S. C.; Lim, N. M.; Mobley, D. L.; Oostenbrink, C. Binding Modes and Metabolism of Caffeine. </w:t>
      </w:r>
      <w:r>
        <w:rPr>
          <w:i/>
          <w:iCs/>
        </w:rPr>
        <w:t>Chem. Res. Toxicol.</w:t>
      </w:r>
      <w:r>
        <w:t xml:space="preserve"> </w:t>
      </w:r>
      <w:r>
        <w:rPr>
          <w:b/>
          <w:bCs/>
        </w:rPr>
        <w:t>2019</w:t>
      </w:r>
      <w:r>
        <w:t xml:space="preserve">, </w:t>
      </w:r>
      <w:r>
        <w:rPr>
          <w:i/>
          <w:iCs/>
        </w:rPr>
        <w:t>32</w:t>
      </w:r>
      <w:r>
        <w:t xml:space="preserve"> (7), 1374–1383. https://doi.org/10.1021/acs.chemrestox.9b00030.</w:t>
      </w:r>
    </w:p>
    <w:p w14:paraId="1434B79B" w14:textId="77777777" w:rsidR="00A4500E" w:rsidRDefault="00A4500E" w:rsidP="00A4500E">
      <w:pPr>
        <w:pStyle w:val="Bibliography"/>
      </w:pPr>
      <w:r>
        <w:t xml:space="preserve">(15) </w:t>
      </w:r>
      <w:r>
        <w:tab/>
        <w:t xml:space="preserve">Lim, N. M.; Osato, M.; Warren, G. L.; Mobley, D. L. Fragment Pose Prediction Using Non-Equilibrium Candidate Monte Carlo and Molecular Dynamics Simulations. </w:t>
      </w:r>
      <w:r>
        <w:rPr>
          <w:i/>
          <w:iCs/>
        </w:rPr>
        <w:t>J. Chem. Theory Comput.</w:t>
      </w:r>
      <w:r>
        <w:t xml:space="preserve"> </w:t>
      </w:r>
      <w:r>
        <w:rPr>
          <w:b/>
          <w:bCs/>
        </w:rPr>
        <w:t>2020</w:t>
      </w:r>
      <w:r>
        <w:t xml:space="preserve">, </w:t>
      </w:r>
      <w:r>
        <w:rPr>
          <w:i/>
          <w:iCs/>
        </w:rPr>
        <w:t>16</w:t>
      </w:r>
      <w:r>
        <w:t xml:space="preserve"> (4), 2778–2974. https://doi.org/10.1021/acs.jctc.9b01096.</w:t>
      </w:r>
    </w:p>
    <w:p w14:paraId="4574608B" w14:textId="77777777" w:rsidR="00A4500E" w:rsidRDefault="00A4500E" w:rsidP="00A4500E">
      <w:pPr>
        <w:pStyle w:val="Bibliography"/>
      </w:pPr>
      <w:r>
        <w:t xml:space="preserve">(16) </w:t>
      </w:r>
      <w:r>
        <w:tab/>
        <w:t xml:space="preserve">Sasmal, S.; Gill, S. C.; Lim, N. M.; Mobley, D. L. Sampling Conformational Changes of Bound Ligands Using Nonequilibrium Candidate Monte Carlo and Molecular Dynamics. </w:t>
      </w:r>
      <w:r>
        <w:rPr>
          <w:i/>
          <w:iCs/>
        </w:rPr>
        <w:t>J. Chem. Theory Comput.</w:t>
      </w:r>
      <w:r>
        <w:t xml:space="preserve"> </w:t>
      </w:r>
      <w:r>
        <w:rPr>
          <w:b/>
          <w:bCs/>
        </w:rPr>
        <w:t>2020</w:t>
      </w:r>
      <w:r>
        <w:t xml:space="preserve">, </w:t>
      </w:r>
      <w:r>
        <w:rPr>
          <w:i/>
          <w:iCs/>
        </w:rPr>
        <w:t>16</w:t>
      </w:r>
      <w:r>
        <w:t xml:space="preserve"> (3), 1854–1865. https://doi.org/10.1021/acs.jctc.9b01066.</w:t>
      </w:r>
    </w:p>
    <w:p w14:paraId="1CA886EB" w14:textId="77777777" w:rsidR="00A4500E" w:rsidRDefault="00A4500E" w:rsidP="00A4500E">
      <w:pPr>
        <w:pStyle w:val="Bibliography"/>
      </w:pPr>
      <w:r>
        <w:t xml:space="preserve">(17) </w:t>
      </w:r>
      <w:r>
        <w:tab/>
        <w:t xml:space="preserve">Burley, K. H.; Gill, S. C.; Lim, N. M.; Mobley, D. L. Enhancing Side Chain Rotamer Sampling Using Nonequilibrium Candidate Monte Carlo. </w:t>
      </w:r>
      <w:r>
        <w:rPr>
          <w:i/>
          <w:iCs/>
        </w:rPr>
        <w:t>J. Chem. Theory Comput.</w:t>
      </w:r>
      <w:r>
        <w:t xml:space="preserve"> </w:t>
      </w:r>
      <w:r>
        <w:rPr>
          <w:b/>
          <w:bCs/>
        </w:rPr>
        <w:t>2019</w:t>
      </w:r>
      <w:r>
        <w:t xml:space="preserve">, </w:t>
      </w:r>
      <w:r>
        <w:rPr>
          <w:i/>
          <w:iCs/>
        </w:rPr>
        <w:t>15</w:t>
      </w:r>
      <w:r>
        <w:t xml:space="preserve"> (3), 1848–1862. https://doi.org/10.1021/acs.jctc.8b01018.</w:t>
      </w:r>
    </w:p>
    <w:p w14:paraId="084CB7B9" w14:textId="77777777" w:rsidR="00A4500E" w:rsidRDefault="00A4500E" w:rsidP="00A4500E">
      <w:pPr>
        <w:pStyle w:val="Bibliography"/>
      </w:pPr>
      <w:r>
        <w:t xml:space="preserve">(18) </w:t>
      </w:r>
      <w:r>
        <w:tab/>
        <w:t xml:space="preserve">Bergazin, T. D.; Ben-Shalom, I. Y.; Lim, N. M.; Gill, S. C.; Gilson, M. K.; Mobley, D. L. Enhancing Water Sampling of Buried Binding Sites Using Nonequilibrium Candidate Monte Carlo. </w:t>
      </w:r>
      <w:r>
        <w:rPr>
          <w:i/>
          <w:iCs/>
        </w:rPr>
        <w:t>J. Comput. Aided Mol. Des.</w:t>
      </w:r>
      <w:r>
        <w:t xml:space="preserve"> </w:t>
      </w:r>
      <w:r>
        <w:rPr>
          <w:b/>
          <w:bCs/>
        </w:rPr>
        <w:t>2021</w:t>
      </w:r>
      <w:r>
        <w:t xml:space="preserve">, </w:t>
      </w:r>
      <w:r>
        <w:rPr>
          <w:i/>
          <w:iCs/>
        </w:rPr>
        <w:t>35</w:t>
      </w:r>
      <w:r>
        <w:t xml:space="preserve"> (2), 167–177. https://doi.org/10.1007/s10822-020-00344-8.</w:t>
      </w:r>
    </w:p>
    <w:p w14:paraId="0230D93A" w14:textId="77777777" w:rsidR="00A4500E" w:rsidRDefault="00A4500E" w:rsidP="00A4500E">
      <w:pPr>
        <w:pStyle w:val="Bibliography"/>
      </w:pPr>
      <w:r>
        <w:t xml:space="preserve">(19) </w:t>
      </w:r>
      <w:r>
        <w:tab/>
        <w:t xml:space="preserve">Ladbury, J. E. Just Add Water! The Effect of Water on the Specificity of Protein-Ligand Binding Sites and Its Potential Application to Drug Design. </w:t>
      </w:r>
      <w:r>
        <w:rPr>
          <w:i/>
          <w:iCs/>
        </w:rPr>
        <w:t>Chem. Biol.</w:t>
      </w:r>
      <w:r>
        <w:t xml:space="preserve"> </w:t>
      </w:r>
      <w:r>
        <w:rPr>
          <w:b/>
          <w:bCs/>
        </w:rPr>
        <w:t>1996</w:t>
      </w:r>
      <w:r>
        <w:t xml:space="preserve">, </w:t>
      </w:r>
      <w:r>
        <w:rPr>
          <w:i/>
          <w:iCs/>
        </w:rPr>
        <w:t>3</w:t>
      </w:r>
      <w:r>
        <w:t xml:space="preserve"> (12), 973–980. https://doi.org/10.1016/S1074-5521(96)90164-7.</w:t>
      </w:r>
    </w:p>
    <w:p w14:paraId="270A2F35" w14:textId="77777777" w:rsidR="00A4500E" w:rsidRDefault="00A4500E" w:rsidP="00A4500E">
      <w:pPr>
        <w:pStyle w:val="Bibliography"/>
      </w:pPr>
      <w:r>
        <w:t xml:space="preserve">(20) </w:t>
      </w:r>
      <w:r>
        <w:tab/>
        <w:t xml:space="preserve">Michel, J.; Tirado-Rives, J.; Jorgensen, W. L. Energetics of Displacing Water Molecules from Protein Binding Sites: Consequences for Ligand Optimization. </w:t>
      </w:r>
      <w:r>
        <w:rPr>
          <w:i/>
          <w:iCs/>
        </w:rPr>
        <w:t>J. Am. Chem. Soc.</w:t>
      </w:r>
      <w:r>
        <w:t xml:space="preserve"> </w:t>
      </w:r>
      <w:r>
        <w:rPr>
          <w:b/>
          <w:bCs/>
        </w:rPr>
        <w:t>2009</w:t>
      </w:r>
      <w:r>
        <w:t xml:space="preserve">, </w:t>
      </w:r>
      <w:r>
        <w:rPr>
          <w:i/>
          <w:iCs/>
        </w:rPr>
        <w:t>131</w:t>
      </w:r>
      <w:r>
        <w:t xml:space="preserve"> (42), 15403–15411. https://doi.org/10.1021/ja906058w.</w:t>
      </w:r>
    </w:p>
    <w:p w14:paraId="4CC1D361" w14:textId="77777777" w:rsidR="00A4500E" w:rsidRDefault="00A4500E" w:rsidP="00A4500E">
      <w:pPr>
        <w:pStyle w:val="Bibliography"/>
      </w:pPr>
      <w:r>
        <w:t xml:space="preserve">(21) </w:t>
      </w:r>
      <w:r>
        <w:tab/>
        <w:t xml:space="preserve">Woo, H.-J.; Dinner, A. R.; Roux, B. Grand Canonical Monte Carlo Simulations of Water in Protein Environments. </w:t>
      </w:r>
      <w:r>
        <w:rPr>
          <w:i/>
          <w:iCs/>
        </w:rPr>
        <w:t>J. Chem. Phys.</w:t>
      </w:r>
      <w:r>
        <w:t xml:space="preserve"> </w:t>
      </w:r>
      <w:r>
        <w:rPr>
          <w:b/>
          <w:bCs/>
        </w:rPr>
        <w:t>2004</w:t>
      </w:r>
      <w:r>
        <w:t xml:space="preserve">, </w:t>
      </w:r>
      <w:r>
        <w:rPr>
          <w:i/>
          <w:iCs/>
        </w:rPr>
        <w:t>121</w:t>
      </w:r>
      <w:r>
        <w:t xml:space="preserve"> (13), 6392–6400. https://doi.org/10.1063/1.1784436.</w:t>
      </w:r>
    </w:p>
    <w:p w14:paraId="42D719E3" w14:textId="77777777" w:rsidR="00A4500E" w:rsidRDefault="00A4500E" w:rsidP="00A4500E">
      <w:pPr>
        <w:pStyle w:val="Bibliography"/>
      </w:pPr>
      <w:r>
        <w:t xml:space="preserve">(22) </w:t>
      </w:r>
      <w:r>
        <w:tab/>
        <w:t xml:space="preserve">Ross, G. A.; Bodnarchuk, M. S.; Essex, J. W. Water Sites, Networks, And Free Energies with Grand Canonical Monte Carlo. </w:t>
      </w:r>
      <w:r>
        <w:rPr>
          <w:i/>
          <w:iCs/>
        </w:rPr>
        <w:t>J. Am. Chem. Soc.</w:t>
      </w:r>
      <w:r>
        <w:t xml:space="preserve"> </w:t>
      </w:r>
      <w:r>
        <w:rPr>
          <w:b/>
          <w:bCs/>
        </w:rPr>
        <w:t>2015</w:t>
      </w:r>
      <w:r>
        <w:t xml:space="preserve">, </w:t>
      </w:r>
      <w:r>
        <w:rPr>
          <w:i/>
          <w:iCs/>
        </w:rPr>
        <w:t>137</w:t>
      </w:r>
      <w:r>
        <w:t xml:space="preserve"> (47), 14930–14943. https://doi.org/10.1021/jacs.5b07940.</w:t>
      </w:r>
    </w:p>
    <w:p w14:paraId="5108F7A6" w14:textId="77777777" w:rsidR="00A4500E" w:rsidRDefault="00A4500E" w:rsidP="00A4500E">
      <w:pPr>
        <w:pStyle w:val="Bibliography"/>
      </w:pPr>
      <w:r>
        <w:t xml:space="preserve">(23) </w:t>
      </w:r>
      <w:r>
        <w:tab/>
        <w:t xml:space="preserve">Ross, G. A.; Bruce Macdonald, H. E.; Cave-Ayland, C.; Cabedo Martinez, A. I.; Essex, J. W. Replica-Exchange and Standard State Binding Free Energies with Grand Canonical Monte Carlo. </w:t>
      </w:r>
      <w:r>
        <w:rPr>
          <w:i/>
          <w:iCs/>
        </w:rPr>
        <w:t>J. Chem. Theory Comput.</w:t>
      </w:r>
      <w:r>
        <w:t xml:space="preserve"> </w:t>
      </w:r>
      <w:r>
        <w:rPr>
          <w:b/>
          <w:bCs/>
        </w:rPr>
        <w:t>2017</w:t>
      </w:r>
      <w:r>
        <w:t xml:space="preserve">, </w:t>
      </w:r>
      <w:r>
        <w:rPr>
          <w:i/>
          <w:iCs/>
        </w:rPr>
        <w:t>13</w:t>
      </w:r>
      <w:r>
        <w:t xml:space="preserve"> (12), 6373–6381. https://doi.org/10.1021/acs.jctc.7b00738.</w:t>
      </w:r>
    </w:p>
    <w:p w14:paraId="60118181" w14:textId="77777777" w:rsidR="00A4500E" w:rsidRDefault="00A4500E" w:rsidP="00A4500E">
      <w:pPr>
        <w:pStyle w:val="Bibliography"/>
      </w:pPr>
      <w:r>
        <w:t xml:space="preserve">(24) </w:t>
      </w:r>
      <w:r>
        <w:tab/>
        <w:t xml:space="preserve">Samways, M. L.; Bruce Macdonald, H. E.; Essex, J. W. Grand: A Python Module for Grand Canonical Water Sampling in OpenMM. </w:t>
      </w:r>
      <w:r>
        <w:rPr>
          <w:i/>
          <w:iCs/>
        </w:rPr>
        <w:t>J. Chem. Inf. Model.</w:t>
      </w:r>
      <w:r>
        <w:t xml:space="preserve"> </w:t>
      </w:r>
      <w:r>
        <w:rPr>
          <w:b/>
          <w:bCs/>
        </w:rPr>
        <w:t>2020</w:t>
      </w:r>
      <w:r>
        <w:t xml:space="preserve">, </w:t>
      </w:r>
      <w:r>
        <w:rPr>
          <w:i/>
          <w:iCs/>
        </w:rPr>
        <w:t>60</w:t>
      </w:r>
      <w:r>
        <w:t xml:space="preserve"> (10), 4436–4441. https://doi.org/10.1021/acs.jcim.0c00648.</w:t>
      </w:r>
    </w:p>
    <w:p w14:paraId="1AA228C7" w14:textId="77777777" w:rsidR="00A4500E" w:rsidRDefault="00A4500E" w:rsidP="00A4500E">
      <w:pPr>
        <w:pStyle w:val="Bibliography"/>
      </w:pPr>
      <w:r>
        <w:lastRenderedPageBreak/>
        <w:t xml:space="preserve">(25) </w:t>
      </w:r>
      <w:r>
        <w:tab/>
        <w:t xml:space="preserve">Ben-Shalom, I. Y.; Lin, C.; Kurtzman, T.; Walker, R. C.; Gilson, M. K. Simulating Water Exchange to Buried Binding Sites. </w:t>
      </w:r>
      <w:r>
        <w:rPr>
          <w:i/>
          <w:iCs/>
        </w:rPr>
        <w:t>J. Chem. Theory Comput.</w:t>
      </w:r>
      <w:r>
        <w:t xml:space="preserve"> </w:t>
      </w:r>
      <w:r>
        <w:rPr>
          <w:b/>
          <w:bCs/>
        </w:rPr>
        <w:t>2019</w:t>
      </w:r>
      <w:r>
        <w:t xml:space="preserve">, </w:t>
      </w:r>
      <w:r>
        <w:rPr>
          <w:i/>
          <w:iCs/>
        </w:rPr>
        <w:t>15</w:t>
      </w:r>
      <w:r>
        <w:t xml:space="preserve"> (4), 2684–2691. https://doi.org/10.1021/acs.jctc.8b01284.</w:t>
      </w:r>
    </w:p>
    <w:p w14:paraId="5A0317E2" w14:textId="77777777" w:rsidR="00A4500E" w:rsidRDefault="00A4500E" w:rsidP="00A4500E">
      <w:pPr>
        <w:pStyle w:val="Bibliography"/>
      </w:pPr>
      <w:r>
        <w:t xml:space="preserve">(26) </w:t>
      </w:r>
      <w:r>
        <w:tab/>
        <w:t xml:space="preserve">Deng, Y.; Roux, B. Computation of Binding Free Energy with Molecular Dynamics and Grand Canonical Monte Carlo Simulations. </w:t>
      </w:r>
      <w:r>
        <w:rPr>
          <w:i/>
          <w:iCs/>
        </w:rPr>
        <w:t>J. Chem. Phys.</w:t>
      </w:r>
      <w:r>
        <w:t xml:space="preserve"> </w:t>
      </w:r>
      <w:r>
        <w:rPr>
          <w:b/>
          <w:bCs/>
        </w:rPr>
        <w:t>2008</w:t>
      </w:r>
      <w:r>
        <w:t xml:space="preserve">, </w:t>
      </w:r>
      <w:r>
        <w:rPr>
          <w:i/>
          <w:iCs/>
        </w:rPr>
        <w:t>128</w:t>
      </w:r>
      <w:r>
        <w:t xml:space="preserve"> (11), 115103. https://doi.org/10.1063/1.2842080.</w:t>
      </w:r>
    </w:p>
    <w:p w14:paraId="43B81EC8" w14:textId="77777777" w:rsidR="00A4500E" w:rsidRDefault="00A4500E" w:rsidP="00A4500E">
      <w:pPr>
        <w:pStyle w:val="Bibliography"/>
      </w:pPr>
      <w:r>
        <w:t xml:space="preserve">(27) </w:t>
      </w:r>
      <w:r>
        <w:tab/>
        <w:t xml:space="preserve">Bruce Macdonald, H. E.; Cave-Ayland, C.; Ross, G. A.; Essex, J. W. Ligand Binding Free Energies with Adaptive Water Networks: Two-Dimensional Grand Canonical Alchemical Perturbations. </w:t>
      </w:r>
      <w:r>
        <w:rPr>
          <w:i/>
          <w:iCs/>
        </w:rPr>
        <w:t>J. Chem. Theory Comput.</w:t>
      </w:r>
      <w:r>
        <w:t xml:space="preserve"> </w:t>
      </w:r>
      <w:r>
        <w:rPr>
          <w:b/>
          <w:bCs/>
        </w:rPr>
        <w:t>2018</w:t>
      </w:r>
      <w:r>
        <w:t xml:space="preserve">, </w:t>
      </w:r>
      <w:r>
        <w:rPr>
          <w:i/>
          <w:iCs/>
        </w:rPr>
        <w:t>14</w:t>
      </w:r>
      <w:r>
        <w:t xml:space="preserve"> (12), 6586–6597. https://doi.org/10.1021/acs.jctc.8b00614.</w:t>
      </w:r>
    </w:p>
    <w:p w14:paraId="0981A4CB" w14:textId="77777777" w:rsidR="00A4500E" w:rsidRDefault="00A4500E" w:rsidP="00A4500E">
      <w:pPr>
        <w:pStyle w:val="Bibliography"/>
      </w:pPr>
      <w:r>
        <w:t xml:space="preserve">(28) </w:t>
      </w:r>
      <w:r>
        <w:tab/>
        <w:t xml:space="preserve">Ross, G. A.; Russell, E.; Deng, Y.; Lu, C.; Harder, E. D.; Abel, R.; Wang, L. Enhancing Water Sampling in Free Energy Calculations with Grand Canonical Monte Carlo. </w:t>
      </w:r>
      <w:r>
        <w:rPr>
          <w:i/>
          <w:iCs/>
        </w:rPr>
        <w:t>J. Chem. Theory Comput.</w:t>
      </w:r>
      <w:r>
        <w:t xml:space="preserve"> </w:t>
      </w:r>
      <w:r>
        <w:rPr>
          <w:b/>
          <w:bCs/>
        </w:rPr>
        <w:t>2020</w:t>
      </w:r>
      <w:r>
        <w:t xml:space="preserve">, </w:t>
      </w:r>
      <w:r>
        <w:rPr>
          <w:i/>
          <w:iCs/>
        </w:rPr>
        <w:t>16</w:t>
      </w:r>
      <w:r>
        <w:t xml:space="preserve"> (10), 6061–6076. https://doi.org/10.1021/acs.jctc.0c00660.</w:t>
      </w:r>
    </w:p>
    <w:p w14:paraId="4D9BB3D2" w14:textId="77777777" w:rsidR="00A4500E" w:rsidRDefault="00A4500E" w:rsidP="00A4500E">
      <w:pPr>
        <w:pStyle w:val="Bibliography"/>
      </w:pPr>
      <w:r>
        <w:t xml:space="preserve">(29) </w:t>
      </w:r>
      <w:r>
        <w:tab/>
        <w:t xml:space="preserve">Wahl, J.; Smieško, M. Assessing the Predictive Power of Relative Binding Free Energy Calculations for Test Cases Involving Displacement of Binding Site Water Molecules. </w:t>
      </w:r>
      <w:r>
        <w:rPr>
          <w:i/>
          <w:iCs/>
        </w:rPr>
        <w:t>J. Chem. Inf. Model.</w:t>
      </w:r>
      <w:r>
        <w:t xml:space="preserve"> </w:t>
      </w:r>
      <w:r>
        <w:rPr>
          <w:b/>
          <w:bCs/>
        </w:rPr>
        <w:t>2019</w:t>
      </w:r>
      <w:r>
        <w:t xml:space="preserve">, </w:t>
      </w:r>
      <w:r>
        <w:rPr>
          <w:i/>
          <w:iCs/>
        </w:rPr>
        <w:t>59</w:t>
      </w:r>
      <w:r>
        <w:t xml:space="preserve"> (2), 754–765. https://doi.org/10.1021/acs.jcim.8b00826.</w:t>
      </w:r>
    </w:p>
    <w:p w14:paraId="694E6258" w14:textId="77777777" w:rsidR="00A4500E" w:rsidRDefault="00A4500E" w:rsidP="00A4500E">
      <w:pPr>
        <w:pStyle w:val="Bibliography"/>
      </w:pPr>
      <w:r>
        <w:t xml:space="preserve">(30) </w:t>
      </w:r>
      <w:r>
        <w:tab/>
        <w:t xml:space="preserve">Ben-Shalom, I. Y.; Lin, Z.; Radak, B. K.; Lin, C.; Sherman, W.; Gilson, M. K. Accounting for the Central Role of Interfacial Water in Protein–Ligand Binding Free Energy Calculations. </w:t>
      </w:r>
      <w:r>
        <w:rPr>
          <w:i/>
          <w:iCs/>
        </w:rPr>
        <w:t>J. Chem. Theory Comput.</w:t>
      </w:r>
      <w:r>
        <w:t xml:space="preserve"> </w:t>
      </w:r>
      <w:r>
        <w:rPr>
          <w:b/>
          <w:bCs/>
        </w:rPr>
        <w:t>2020</w:t>
      </w:r>
      <w:r>
        <w:t xml:space="preserve">, </w:t>
      </w:r>
      <w:r>
        <w:rPr>
          <w:i/>
          <w:iCs/>
        </w:rPr>
        <w:t>16</w:t>
      </w:r>
      <w:r>
        <w:t xml:space="preserve"> (12), 7883–7894. https://doi.org/10.1021/acs.jctc.0c00785.</w:t>
      </w:r>
    </w:p>
    <w:p w14:paraId="7F1FA8C0" w14:textId="77777777" w:rsidR="00A4500E" w:rsidRDefault="00A4500E" w:rsidP="00A4500E">
      <w:pPr>
        <w:pStyle w:val="Bibliography"/>
      </w:pPr>
      <w:r>
        <w:t xml:space="preserve">(31) </w:t>
      </w:r>
      <w:r>
        <w:tab/>
        <w:t xml:space="preserve">Maier, J. A.; Martinez, C.; Kasavajhala, K.; Wickstrom, L.; Hauser, K. E.; Simmerling, C. Ff14SB: Improving the Accuracy of Protein Side Chain and Backbone Parameters from Ff99SB. </w:t>
      </w:r>
      <w:r>
        <w:rPr>
          <w:i/>
          <w:iCs/>
        </w:rPr>
        <w:t>J. Chem. Theory Comput.</w:t>
      </w:r>
      <w:r>
        <w:t xml:space="preserve"> </w:t>
      </w:r>
      <w:r>
        <w:rPr>
          <w:b/>
          <w:bCs/>
        </w:rPr>
        <w:t>2015</w:t>
      </w:r>
      <w:r>
        <w:t xml:space="preserve">, </w:t>
      </w:r>
      <w:r>
        <w:rPr>
          <w:i/>
          <w:iCs/>
        </w:rPr>
        <w:t>11</w:t>
      </w:r>
      <w:r>
        <w:t xml:space="preserve"> (8), 3696–3713. https://doi.org/10/f7nfc3.</w:t>
      </w:r>
    </w:p>
    <w:p w14:paraId="7C99C555" w14:textId="77777777" w:rsidR="00A4500E" w:rsidRDefault="00A4500E" w:rsidP="00A4500E">
      <w:pPr>
        <w:pStyle w:val="Bibliography"/>
      </w:pPr>
      <w:r>
        <w:t xml:space="preserve">(32) </w:t>
      </w:r>
      <w:r>
        <w:tab/>
        <w:t xml:space="preserve">Wang, J.; Wolf, R. M.; Caldwell, J. W.; Kollman, P. A.; Case, D. A. Development and Testing of a General AMBER Force Field. </w:t>
      </w:r>
      <w:r>
        <w:rPr>
          <w:i/>
          <w:iCs/>
        </w:rPr>
        <w:t>J. Comput. Chem.</w:t>
      </w:r>
      <w:r>
        <w:t xml:space="preserve"> </w:t>
      </w:r>
      <w:r>
        <w:rPr>
          <w:b/>
          <w:bCs/>
        </w:rPr>
        <w:t>2004</w:t>
      </w:r>
      <w:r>
        <w:t xml:space="preserve">, </w:t>
      </w:r>
      <w:r>
        <w:rPr>
          <w:i/>
          <w:iCs/>
        </w:rPr>
        <w:t>25</w:t>
      </w:r>
      <w:r>
        <w:t xml:space="preserve"> (9), 1157–1174. https://doi.org/10.1002/jcc.20035.</w:t>
      </w:r>
    </w:p>
    <w:p w14:paraId="32344A30" w14:textId="77777777" w:rsidR="00A4500E" w:rsidRDefault="00A4500E" w:rsidP="00A4500E">
      <w:pPr>
        <w:pStyle w:val="Bibliography"/>
      </w:pPr>
      <w:r>
        <w:t xml:space="preserve">(33) </w:t>
      </w:r>
      <w:r>
        <w:tab/>
        <w:t xml:space="preserve">Huang, J.; MacKerell Jr, A. D. CHARMM36 All-Atom Additive Protein Force Field: Validation Based on Comparison to NMR Data. </w:t>
      </w:r>
      <w:r>
        <w:rPr>
          <w:i/>
          <w:iCs/>
        </w:rPr>
        <w:t>J. Comput. Chem.</w:t>
      </w:r>
      <w:r>
        <w:t xml:space="preserve"> </w:t>
      </w:r>
      <w:r>
        <w:rPr>
          <w:b/>
          <w:bCs/>
        </w:rPr>
        <w:t>2013</w:t>
      </w:r>
      <w:r>
        <w:t xml:space="preserve">, </w:t>
      </w:r>
      <w:r>
        <w:rPr>
          <w:i/>
          <w:iCs/>
        </w:rPr>
        <w:t>34</w:t>
      </w:r>
      <w:r>
        <w:t xml:space="preserve"> (25), 2135–2145. https://doi.org/10.1002/jcc.23354.</w:t>
      </w:r>
    </w:p>
    <w:p w14:paraId="1B0ED41A" w14:textId="77777777" w:rsidR="00A4500E" w:rsidRDefault="00A4500E" w:rsidP="00A4500E">
      <w:pPr>
        <w:pStyle w:val="Bibliography"/>
      </w:pPr>
      <w:r>
        <w:t xml:space="preserve">(34) </w:t>
      </w:r>
      <w:r>
        <w:tab/>
        <w:t xml:space="preserve">Vanommeslaeghe, K.; MacKerell, A. D. Automation of the CHARMM General Force Field (CGenFF) I: Bond Perception and Atom Typing. </w:t>
      </w:r>
      <w:r>
        <w:rPr>
          <w:i/>
          <w:iCs/>
        </w:rPr>
        <w:t>J. Chem. Inf. Model.</w:t>
      </w:r>
      <w:r>
        <w:t xml:space="preserve"> </w:t>
      </w:r>
      <w:r>
        <w:rPr>
          <w:b/>
          <w:bCs/>
        </w:rPr>
        <w:t>2012</w:t>
      </w:r>
      <w:r>
        <w:t xml:space="preserve">, </w:t>
      </w:r>
      <w:r>
        <w:rPr>
          <w:i/>
          <w:iCs/>
        </w:rPr>
        <w:t>52</w:t>
      </w:r>
      <w:r>
        <w:t xml:space="preserve"> (12), 3144–3154. https://doi.org/10.1021/ci300363c.</w:t>
      </w:r>
    </w:p>
    <w:p w14:paraId="22EBB9EC" w14:textId="77777777" w:rsidR="00A4500E" w:rsidRDefault="00A4500E" w:rsidP="00A4500E">
      <w:pPr>
        <w:pStyle w:val="Bibliography"/>
      </w:pPr>
      <w:r>
        <w:t xml:space="preserve">(35) </w:t>
      </w:r>
      <w:r>
        <w:tab/>
        <w:t xml:space="preserve">Vanommeslaeghe, K.; Raman, E. P.; MacKerell, A. D. Automation of the CHARMM General Force Field (CGenFF) II: Assignment of Bonded Parameters and Partial Atomic Charges. </w:t>
      </w:r>
      <w:r>
        <w:rPr>
          <w:i/>
          <w:iCs/>
        </w:rPr>
        <w:t>J. Chem. Inf. Model.</w:t>
      </w:r>
      <w:r>
        <w:t xml:space="preserve"> </w:t>
      </w:r>
      <w:r>
        <w:rPr>
          <w:b/>
          <w:bCs/>
        </w:rPr>
        <w:t>2012</w:t>
      </w:r>
      <w:r>
        <w:t xml:space="preserve">, </w:t>
      </w:r>
      <w:r>
        <w:rPr>
          <w:i/>
          <w:iCs/>
        </w:rPr>
        <w:t>52</w:t>
      </w:r>
      <w:r>
        <w:t xml:space="preserve"> (12), 3155–3168. https://doi.org/10.1021/ci3003649.</w:t>
      </w:r>
    </w:p>
    <w:p w14:paraId="4848495B" w14:textId="77777777" w:rsidR="00A4500E" w:rsidRDefault="00A4500E" w:rsidP="00A4500E">
      <w:pPr>
        <w:pStyle w:val="Bibliography"/>
      </w:pPr>
      <w:r>
        <w:t xml:space="preserve">(36) </w:t>
      </w:r>
      <w:r>
        <w:tab/>
        <w:t xml:space="preserve">Vassetti, D.; Pagliai, M.; Procacci, P. Assessment of GAFF2 and OPLS-AA General Force Fields in Combination with the Water Models TIP3P, SPCE, and OPC3 for the Solvation Free Energy of Druglike Organic Molecules. </w:t>
      </w:r>
      <w:r>
        <w:rPr>
          <w:i/>
          <w:iCs/>
        </w:rPr>
        <w:t>J. Chem. Theory Comput.</w:t>
      </w:r>
      <w:r>
        <w:t xml:space="preserve"> </w:t>
      </w:r>
      <w:r>
        <w:rPr>
          <w:b/>
          <w:bCs/>
        </w:rPr>
        <w:t>2019</w:t>
      </w:r>
      <w:r>
        <w:t xml:space="preserve">, </w:t>
      </w:r>
      <w:r>
        <w:rPr>
          <w:i/>
          <w:iCs/>
        </w:rPr>
        <w:t>15</w:t>
      </w:r>
      <w:r>
        <w:t xml:space="preserve"> (3), 1983–1995. https://doi.org/10.1021/acs.jctc.8b01039.</w:t>
      </w:r>
    </w:p>
    <w:p w14:paraId="183311DC" w14:textId="77777777" w:rsidR="00A4500E" w:rsidRDefault="00A4500E" w:rsidP="00A4500E">
      <w:pPr>
        <w:pStyle w:val="Bibliography"/>
      </w:pPr>
      <w:r>
        <w:t xml:space="preserve">(37) </w:t>
      </w:r>
      <w:r>
        <w:tab/>
        <w:t xml:space="preserve">Rocklin, G. J.; Mobley, D. L.; Dill, K. A. Calculating the Sensitivity and Robustness of Binding Free Energy Calculations to Force Field Parameters. </w:t>
      </w:r>
      <w:r>
        <w:rPr>
          <w:i/>
          <w:iCs/>
        </w:rPr>
        <w:t>J. Chem. Theory Comput.</w:t>
      </w:r>
      <w:r>
        <w:t xml:space="preserve"> </w:t>
      </w:r>
      <w:r>
        <w:rPr>
          <w:b/>
          <w:bCs/>
        </w:rPr>
        <w:t>2013</w:t>
      </w:r>
      <w:r>
        <w:t xml:space="preserve">, </w:t>
      </w:r>
      <w:r>
        <w:rPr>
          <w:i/>
          <w:iCs/>
        </w:rPr>
        <w:t>9</w:t>
      </w:r>
      <w:r>
        <w:t xml:space="preserve"> (7), 3072–3083. https://doi.org/10.1021/ct400315q.</w:t>
      </w:r>
    </w:p>
    <w:p w14:paraId="7A40EAAD" w14:textId="77777777" w:rsidR="00A4500E" w:rsidRDefault="00A4500E" w:rsidP="00A4500E">
      <w:pPr>
        <w:pStyle w:val="Bibliography"/>
      </w:pPr>
      <w:r>
        <w:t xml:space="preserve">(38) </w:t>
      </w:r>
      <w:r>
        <w:tab/>
        <w:t xml:space="preserve">Manzoni, F.; Ryde, U. Assessing the Stability of Free-Energy Perturbation Calculations by Performing Variations in the Method. </w:t>
      </w:r>
      <w:r>
        <w:rPr>
          <w:i/>
          <w:iCs/>
        </w:rPr>
        <w:t>J. Comput. Aided Mol. Des.</w:t>
      </w:r>
      <w:r>
        <w:t xml:space="preserve"> </w:t>
      </w:r>
      <w:r>
        <w:rPr>
          <w:b/>
          <w:bCs/>
        </w:rPr>
        <w:t>2018</w:t>
      </w:r>
      <w:r>
        <w:t xml:space="preserve">, </w:t>
      </w:r>
      <w:r>
        <w:rPr>
          <w:i/>
          <w:iCs/>
        </w:rPr>
        <w:t>32</w:t>
      </w:r>
      <w:r>
        <w:t xml:space="preserve"> (4), 529–536. https://doi.org/10.1007/s10822-018-0110-5.</w:t>
      </w:r>
    </w:p>
    <w:p w14:paraId="2777F32C" w14:textId="77777777" w:rsidR="00A4500E" w:rsidRDefault="00A4500E" w:rsidP="00A4500E">
      <w:pPr>
        <w:pStyle w:val="Bibliography"/>
      </w:pPr>
      <w:r>
        <w:t xml:space="preserve">(39) </w:t>
      </w:r>
      <w:r>
        <w:tab/>
        <w:t xml:space="preserve">Bayly, C. I.; Cieplak, P.; Cornell, W.; Kollman, P. A. A Well-Behaved Electrostatic Potential Based Method Using Charge Restraints for Deriving Atomic Charges: The RESP Model. </w:t>
      </w:r>
      <w:r>
        <w:rPr>
          <w:i/>
          <w:iCs/>
        </w:rPr>
        <w:t>J. Phys. Chem.</w:t>
      </w:r>
      <w:r>
        <w:t xml:space="preserve"> </w:t>
      </w:r>
      <w:r>
        <w:rPr>
          <w:b/>
          <w:bCs/>
        </w:rPr>
        <w:t>1993</w:t>
      </w:r>
      <w:r>
        <w:t xml:space="preserve">, </w:t>
      </w:r>
      <w:r>
        <w:rPr>
          <w:i/>
          <w:iCs/>
        </w:rPr>
        <w:t>97</w:t>
      </w:r>
      <w:r>
        <w:t xml:space="preserve"> (40), 10269–10280. https://doi.org/10.1021/j100142a004.</w:t>
      </w:r>
    </w:p>
    <w:p w14:paraId="3FB8B06F" w14:textId="77777777" w:rsidR="00A4500E" w:rsidRDefault="00A4500E" w:rsidP="00A4500E">
      <w:pPr>
        <w:pStyle w:val="Bibliography"/>
      </w:pPr>
      <w:r>
        <w:t xml:space="preserve">(40) </w:t>
      </w:r>
      <w:r>
        <w:tab/>
        <w:t xml:space="preserve">Allen, A. E. A.; Robertson, M. J.; Payne, M. C.; Cole, D. J. Development and Validation of the Quantum Mechanical Bespoke Protein Force Field. </w:t>
      </w:r>
      <w:r>
        <w:rPr>
          <w:i/>
          <w:iCs/>
        </w:rPr>
        <w:t>ACS Omega</w:t>
      </w:r>
      <w:r>
        <w:t xml:space="preserve"> </w:t>
      </w:r>
      <w:r>
        <w:rPr>
          <w:b/>
          <w:bCs/>
        </w:rPr>
        <w:t>2019</w:t>
      </w:r>
      <w:r>
        <w:t xml:space="preserve">, </w:t>
      </w:r>
      <w:r>
        <w:rPr>
          <w:i/>
          <w:iCs/>
        </w:rPr>
        <w:t>4</w:t>
      </w:r>
      <w:r>
        <w:t xml:space="preserve"> (11), 14537–14550. https://doi.org/10.1021/acsomega.9b01769.</w:t>
      </w:r>
    </w:p>
    <w:p w14:paraId="2B5556CF" w14:textId="77777777" w:rsidR="00A4500E" w:rsidRDefault="00A4500E" w:rsidP="00A4500E">
      <w:pPr>
        <w:pStyle w:val="Bibliography"/>
      </w:pPr>
      <w:r>
        <w:t xml:space="preserve">(41) </w:t>
      </w:r>
      <w:r>
        <w:tab/>
        <w:t xml:space="preserve">Harder, E.; Damm, W.; Maple, J.; Wu, C.; Reboul, M.; Xiang, J. Y.; Wang, L.; Lupyan, D.; Dahlgren, M. K.; Knight, J. L.; Kaus, J. W.; Cerutti, D. S.; Krilov, G.; Jorgensen, W. L.; Abel, R.; Friesner, R. A. OPLS3: A Force Field Providing Broad Coverage of Drug-like Small Molecules and </w:t>
      </w:r>
      <w:r>
        <w:lastRenderedPageBreak/>
        <w:t xml:space="preserve">Proteins. </w:t>
      </w:r>
      <w:r>
        <w:rPr>
          <w:i/>
          <w:iCs/>
        </w:rPr>
        <w:t>J. Chem. Theory Comput.</w:t>
      </w:r>
      <w:r>
        <w:t xml:space="preserve"> </w:t>
      </w:r>
      <w:r>
        <w:rPr>
          <w:b/>
          <w:bCs/>
        </w:rPr>
        <w:t>2016</w:t>
      </w:r>
      <w:r>
        <w:t xml:space="preserve">, </w:t>
      </w:r>
      <w:r>
        <w:rPr>
          <w:i/>
          <w:iCs/>
        </w:rPr>
        <w:t>12</w:t>
      </w:r>
      <w:r>
        <w:t xml:space="preserve"> (1), 281–296. https://doi.org/10.1021/acs.jctc.5b00864.</w:t>
      </w:r>
    </w:p>
    <w:p w14:paraId="03F01DCB" w14:textId="77777777" w:rsidR="00A4500E" w:rsidRDefault="00A4500E" w:rsidP="00A4500E">
      <w:pPr>
        <w:pStyle w:val="Bibliography"/>
      </w:pPr>
      <w:r>
        <w:t xml:space="preserve">(42) </w:t>
      </w:r>
      <w:r>
        <w:tab/>
        <w:t xml:space="preserve">Qiu, Y.; Smith, D.; Boothroyd, S.; Jang, H.; Wagner, J.; Bannan, C. C.; Gokey, T.; Lim, V. T.; Stern, C.; Rizzi, A.; Lucas, X.; Tjanaka, B.; Shirts, M. R.; Gilson, M.; Chodera, J.; Bayly, C. I.; Mobley, D.; Wang, L.-P. </w:t>
      </w:r>
      <w:r>
        <w:rPr>
          <w:i/>
          <w:iCs/>
        </w:rPr>
        <w:t>Development and Benchmarking of Open Force Field v1.0.0, the Parsley Small Molecule Force Field</w:t>
      </w:r>
      <w:r>
        <w:t>; preprint; 2020. https://doi.org/10.26434/chemrxiv.13082561.v1.</w:t>
      </w:r>
    </w:p>
    <w:p w14:paraId="2DB39903" w14:textId="77777777" w:rsidR="00A4500E" w:rsidRDefault="00A4500E" w:rsidP="00A4500E">
      <w:pPr>
        <w:pStyle w:val="Bibliography"/>
      </w:pPr>
      <w:r>
        <w:t xml:space="preserve">(43) </w:t>
      </w:r>
      <w:r>
        <w:tab/>
        <w:t xml:space="preserve">Ren, P.; Ponder, J. W. Polarizable Atomic Multipole Water Model for Molecular Mechanics Simulation. </w:t>
      </w:r>
      <w:r>
        <w:rPr>
          <w:i/>
          <w:iCs/>
        </w:rPr>
        <w:t>J. Phys. Chem. B</w:t>
      </w:r>
      <w:r>
        <w:t xml:space="preserve"> </w:t>
      </w:r>
      <w:r>
        <w:rPr>
          <w:b/>
          <w:bCs/>
        </w:rPr>
        <w:t>2003</w:t>
      </w:r>
      <w:r>
        <w:t xml:space="preserve">, </w:t>
      </w:r>
      <w:r>
        <w:rPr>
          <w:i/>
          <w:iCs/>
        </w:rPr>
        <w:t>107</w:t>
      </w:r>
      <w:r>
        <w:t xml:space="preserve"> (24), 5933–5947. https://doi.org/10.1021/jp027815+.</w:t>
      </w:r>
    </w:p>
    <w:p w14:paraId="5E01DEA1" w14:textId="77777777" w:rsidR="00A4500E" w:rsidRDefault="00A4500E" w:rsidP="00A4500E">
      <w:pPr>
        <w:pStyle w:val="Bibliography"/>
      </w:pPr>
      <w:r>
        <w:t xml:space="preserve">(44) </w:t>
      </w:r>
      <w:r>
        <w:tab/>
        <w:t xml:space="preserve">Massova, I.; Kollman, P. A. Combined Molecular Mechanical and Continuum Solvent Approach (MM-PBSA/GBSA) to Predict Ligand Binding. </w:t>
      </w:r>
      <w:r>
        <w:rPr>
          <w:i/>
          <w:iCs/>
        </w:rPr>
        <w:t>Perspect. Drug Discov. Des.</w:t>
      </w:r>
      <w:r>
        <w:t xml:space="preserve"> </w:t>
      </w:r>
      <w:r>
        <w:rPr>
          <w:b/>
          <w:bCs/>
        </w:rPr>
        <w:t>2000</w:t>
      </w:r>
      <w:r>
        <w:t xml:space="preserve">, </w:t>
      </w:r>
      <w:r>
        <w:rPr>
          <w:i/>
          <w:iCs/>
        </w:rPr>
        <w:t>18</w:t>
      </w:r>
      <w:r>
        <w:t xml:space="preserve"> (1), 113–135. https://doi.org/10.1023/A:1008763014207.</w:t>
      </w:r>
    </w:p>
    <w:p w14:paraId="08C6BED4" w14:textId="77777777" w:rsidR="00A4500E" w:rsidRDefault="00A4500E" w:rsidP="00A4500E">
      <w:pPr>
        <w:pStyle w:val="Bibliography"/>
      </w:pPr>
      <w:r>
        <w:t xml:space="preserve">(45) </w:t>
      </w:r>
      <w:r>
        <w:tab/>
        <w:t xml:space="preserve">Michel, J.; Verdonk, M. L.; Essex, J. W. Protein-Ligand Binding Affinity Predictions by Implicit Solvent Simulations: A Tool for Lead Optimization? </w:t>
      </w:r>
      <w:r>
        <w:rPr>
          <w:i/>
          <w:iCs/>
        </w:rPr>
        <w:t>J. Med. Chem.</w:t>
      </w:r>
      <w:r>
        <w:t xml:space="preserve"> </w:t>
      </w:r>
      <w:r>
        <w:rPr>
          <w:b/>
          <w:bCs/>
        </w:rPr>
        <w:t>2006</w:t>
      </w:r>
      <w:r>
        <w:t xml:space="preserve">, </w:t>
      </w:r>
      <w:r>
        <w:rPr>
          <w:i/>
          <w:iCs/>
        </w:rPr>
        <w:t>49</w:t>
      </w:r>
      <w:r>
        <w:t xml:space="preserve"> (25), 7427–7439. https://doi.org/10.1021/jm061021s.</w:t>
      </w:r>
    </w:p>
    <w:p w14:paraId="4B93738D" w14:textId="77777777" w:rsidR="00A4500E" w:rsidRDefault="00A4500E" w:rsidP="00A4500E">
      <w:pPr>
        <w:pStyle w:val="Bibliography"/>
      </w:pPr>
      <w:r>
        <w:t xml:space="preserve">(46) </w:t>
      </w:r>
      <w:r>
        <w:tab/>
        <w:t xml:space="preserve">Jorgensen, W. L.; Chandrasekhar, J.; Madura, J. D.; Impey, R. W.; Klein, M. L. Comparison of Simple Potential Functions for Simulating Liquid Water. </w:t>
      </w:r>
      <w:r>
        <w:rPr>
          <w:i/>
          <w:iCs/>
        </w:rPr>
        <w:t>J. Chem. Phys.</w:t>
      </w:r>
      <w:r>
        <w:t xml:space="preserve"> </w:t>
      </w:r>
      <w:r>
        <w:rPr>
          <w:b/>
          <w:bCs/>
        </w:rPr>
        <w:t>1983</w:t>
      </w:r>
      <w:r>
        <w:t xml:space="preserve">, </w:t>
      </w:r>
      <w:r>
        <w:rPr>
          <w:i/>
          <w:iCs/>
        </w:rPr>
        <w:t>79</w:t>
      </w:r>
      <w:r>
        <w:t xml:space="preserve"> (2), 926–935. https://doi.org/10/dg9sq8.</w:t>
      </w:r>
    </w:p>
    <w:p w14:paraId="72C4CC53" w14:textId="77777777" w:rsidR="00A4500E" w:rsidRDefault="00A4500E" w:rsidP="00A4500E">
      <w:pPr>
        <w:pStyle w:val="Bibliography"/>
      </w:pPr>
      <w:r>
        <w:t xml:space="preserve">(47) </w:t>
      </w:r>
      <w:r>
        <w:tab/>
        <w:t xml:space="preserve">Aldeghi, M.; Ross, G. A.; Bodkin, M. J.; Essex, J. W.; Knapp, S.; Biggin, P. C. Large-Scale Analysis of Water Stability in Bromodomain Binding Pockets with Grand Canonical Monte Carlo. </w:t>
      </w:r>
      <w:r>
        <w:rPr>
          <w:i/>
          <w:iCs/>
        </w:rPr>
        <w:t>Commun. Chem.</w:t>
      </w:r>
      <w:r>
        <w:t xml:space="preserve"> </w:t>
      </w:r>
      <w:r>
        <w:rPr>
          <w:b/>
          <w:bCs/>
        </w:rPr>
        <w:t>2018</w:t>
      </w:r>
      <w:r>
        <w:t xml:space="preserve">, </w:t>
      </w:r>
      <w:r>
        <w:rPr>
          <w:i/>
          <w:iCs/>
        </w:rPr>
        <w:t>1</w:t>
      </w:r>
      <w:r>
        <w:t xml:space="preserve"> (1), 19. https://doi.org/10.1038/s42004-018-0019-x.</w:t>
      </w:r>
    </w:p>
    <w:p w14:paraId="02DF7FC5" w14:textId="77777777" w:rsidR="00A4500E" w:rsidRDefault="00A4500E" w:rsidP="00A4500E">
      <w:pPr>
        <w:pStyle w:val="Bibliography"/>
      </w:pPr>
      <w:r>
        <w:t xml:space="preserve">(48) </w:t>
      </w:r>
      <w:r>
        <w:tab/>
        <w:t xml:space="preserve">Bradshaw, R. T.; Dziedzic, J.; Skylaris, C.-K.; Essex, J. W. The Role of Electrostatics in Enzymes: Do Biomolecular Force Fields Reflect Protein Electric Fields? </w:t>
      </w:r>
      <w:r>
        <w:rPr>
          <w:i/>
          <w:iCs/>
        </w:rPr>
        <w:t>J. Chem. Inf. Model.</w:t>
      </w:r>
      <w:r>
        <w:t xml:space="preserve"> </w:t>
      </w:r>
      <w:r>
        <w:rPr>
          <w:b/>
          <w:bCs/>
        </w:rPr>
        <w:t>2020</w:t>
      </w:r>
      <w:r>
        <w:t xml:space="preserve">, </w:t>
      </w:r>
      <w:r>
        <w:rPr>
          <w:i/>
          <w:iCs/>
        </w:rPr>
        <w:t>60</w:t>
      </w:r>
      <w:r>
        <w:t xml:space="preserve"> (6), 3131–3144. https://doi.org/10.1021/acs.jcim.0c00217.</w:t>
      </w:r>
    </w:p>
    <w:p w14:paraId="53356688" w14:textId="77777777" w:rsidR="00A4500E" w:rsidRDefault="00A4500E" w:rsidP="00A4500E">
      <w:pPr>
        <w:pStyle w:val="Bibliography"/>
      </w:pPr>
      <w:r>
        <w:t xml:space="preserve">(49) </w:t>
      </w:r>
      <w:r>
        <w:tab/>
        <w:t xml:space="preserve">Yin, J.; Henriksen, N. M.; Muddana, H. S.; Gilson, M. K. Bind3P: Optimization of a Water Model Based on Host–Guest Binding Data. </w:t>
      </w:r>
      <w:r>
        <w:rPr>
          <w:i/>
          <w:iCs/>
        </w:rPr>
        <w:t>J. Chem. Theory Comput.</w:t>
      </w:r>
      <w:r>
        <w:t xml:space="preserve"> </w:t>
      </w:r>
      <w:r>
        <w:rPr>
          <w:b/>
          <w:bCs/>
        </w:rPr>
        <w:t>2018</w:t>
      </w:r>
      <w:r>
        <w:t xml:space="preserve">, </w:t>
      </w:r>
      <w:r>
        <w:rPr>
          <w:i/>
          <w:iCs/>
        </w:rPr>
        <w:t>14</w:t>
      </w:r>
      <w:r>
        <w:t xml:space="preserve"> (7), 3621–3632. https://doi.org/10.1021/acs.jctc.8b00318.</w:t>
      </w:r>
    </w:p>
    <w:p w14:paraId="42AB5191" w14:textId="77777777" w:rsidR="00A4500E" w:rsidRDefault="00A4500E" w:rsidP="00A4500E">
      <w:pPr>
        <w:pStyle w:val="Bibliography"/>
      </w:pPr>
      <w:r>
        <w:t xml:space="preserve">(50) </w:t>
      </w:r>
      <w:r>
        <w:tab/>
        <w:t xml:space="preserve">Trylska, J.; Antosiewicz, J.; Geller, M.; Hodge, C. N.; Klabe, R. M.; Head, M. S.; Gilson, M. K. Thermodynamic Linkage between the Binding of Protons and Inhibitors to HIV-1 Protease. </w:t>
      </w:r>
      <w:r>
        <w:rPr>
          <w:i/>
          <w:iCs/>
        </w:rPr>
        <w:t>Protein Sci.</w:t>
      </w:r>
      <w:r>
        <w:t xml:space="preserve"> </w:t>
      </w:r>
      <w:r>
        <w:rPr>
          <w:b/>
          <w:bCs/>
        </w:rPr>
        <w:t>1999</w:t>
      </w:r>
      <w:r>
        <w:t xml:space="preserve">, </w:t>
      </w:r>
      <w:r>
        <w:rPr>
          <w:i/>
          <w:iCs/>
        </w:rPr>
        <w:t>8</w:t>
      </w:r>
      <w:r>
        <w:t xml:space="preserve"> (1), 180–195. https://doi.org/10.1110/ps.8.1.180.</w:t>
      </w:r>
    </w:p>
    <w:p w14:paraId="4164F035" w14:textId="77777777" w:rsidR="00A4500E" w:rsidRDefault="00A4500E" w:rsidP="00A4500E">
      <w:pPr>
        <w:pStyle w:val="Bibliography"/>
      </w:pPr>
      <w:r>
        <w:t xml:space="preserve">(51) </w:t>
      </w:r>
      <w:r>
        <w:tab/>
        <w:t xml:space="preserve">Chen, Y.; Roux, B. Constant-PH Hybrid Nonequilibrium Molecular Dynamics–Monte Carlo Simulation Method. </w:t>
      </w:r>
      <w:r>
        <w:rPr>
          <w:i/>
          <w:iCs/>
        </w:rPr>
        <w:t>J. Chem. Theory Comput.</w:t>
      </w:r>
      <w:r>
        <w:t xml:space="preserve"> </w:t>
      </w:r>
      <w:r>
        <w:rPr>
          <w:b/>
          <w:bCs/>
        </w:rPr>
        <w:t>2015</w:t>
      </w:r>
      <w:r>
        <w:t xml:space="preserve">, </w:t>
      </w:r>
      <w:r>
        <w:rPr>
          <w:i/>
          <w:iCs/>
        </w:rPr>
        <w:t>11</w:t>
      </w:r>
      <w:r>
        <w:t xml:space="preserve"> (8), 3919–3931. https://doi.org/10.1021/acs.jctc.5b00261.</w:t>
      </w:r>
    </w:p>
    <w:p w14:paraId="585FF480" w14:textId="77777777" w:rsidR="00A4500E" w:rsidRDefault="00A4500E" w:rsidP="00A4500E">
      <w:pPr>
        <w:pStyle w:val="Bibliography"/>
      </w:pPr>
      <w:r>
        <w:t xml:space="preserve">(52) </w:t>
      </w:r>
      <w:r>
        <w:tab/>
        <w:t xml:space="preserve">Radak, B. K.; Chipot, C.; Suh, D.; Jo, S.; Jiang, W.; Phillips, J. C.; Schulten, K.; Roux, B. Constant-PH Molecular Dynamics Simulations for Large Biomolecular Systems. </w:t>
      </w:r>
      <w:r>
        <w:rPr>
          <w:i/>
          <w:iCs/>
        </w:rPr>
        <w:t>J. Chem. Theory Comput.</w:t>
      </w:r>
      <w:r>
        <w:t xml:space="preserve"> </w:t>
      </w:r>
      <w:r>
        <w:rPr>
          <w:b/>
          <w:bCs/>
        </w:rPr>
        <w:t>2017</w:t>
      </w:r>
      <w:r>
        <w:t xml:space="preserve">, </w:t>
      </w:r>
      <w:r>
        <w:rPr>
          <w:i/>
          <w:iCs/>
        </w:rPr>
        <w:t>13</w:t>
      </w:r>
      <w:r>
        <w:t xml:space="preserve"> (12), 5933–5944. https://doi.org/10.1021/acs.jctc.7b00875.</w:t>
      </w:r>
    </w:p>
    <w:p w14:paraId="7433A4C5" w14:textId="77777777" w:rsidR="00A4500E" w:rsidRDefault="00A4500E" w:rsidP="00A4500E">
      <w:pPr>
        <w:pStyle w:val="Bibliography"/>
      </w:pPr>
      <w:r>
        <w:t xml:space="preserve">(53) </w:t>
      </w:r>
      <w:r>
        <w:tab/>
        <w:t xml:space="preserve">de Oliveira, C.; Yu, H. S.; Chen, W.; Abel, R.; Wang, L. Rigorous Free Energy Perturbation Approach to Estimating Relative Binding Affinities between Ligands with Multiple Protonation and Tautomeric States. </w:t>
      </w:r>
      <w:r>
        <w:rPr>
          <w:i/>
          <w:iCs/>
        </w:rPr>
        <w:t>J. Chem. Theory Comput.</w:t>
      </w:r>
      <w:r>
        <w:t xml:space="preserve"> </w:t>
      </w:r>
      <w:r>
        <w:rPr>
          <w:b/>
          <w:bCs/>
        </w:rPr>
        <w:t>2019</w:t>
      </w:r>
      <w:r>
        <w:t xml:space="preserve">, </w:t>
      </w:r>
      <w:r>
        <w:rPr>
          <w:i/>
          <w:iCs/>
        </w:rPr>
        <w:t>15</w:t>
      </w:r>
      <w:r>
        <w:t xml:space="preserve"> (1), 424–435. https://doi.org/10.1021/acs.jctc.8b00826.</w:t>
      </w:r>
    </w:p>
    <w:p w14:paraId="7C450456" w14:textId="77777777" w:rsidR="00A4500E" w:rsidRDefault="00A4500E" w:rsidP="00A4500E">
      <w:pPr>
        <w:pStyle w:val="Bibliography"/>
      </w:pPr>
      <w:r>
        <w:t xml:space="preserve">(54) </w:t>
      </w:r>
      <w:r>
        <w:tab/>
        <w:t xml:space="preserve">Ross, G. A.; Rustenburg, A. S.; Grinaway, P. B.; Fass, J.; Chodera, J. D. Biomolecular Simulations under Realistic Macroscopic Salt Conditions. </w:t>
      </w:r>
      <w:r>
        <w:rPr>
          <w:i/>
          <w:iCs/>
        </w:rPr>
        <w:t>J. Phys. Chem. B</w:t>
      </w:r>
      <w:r>
        <w:t xml:space="preserve"> </w:t>
      </w:r>
      <w:r>
        <w:rPr>
          <w:b/>
          <w:bCs/>
        </w:rPr>
        <w:t>2018</w:t>
      </w:r>
      <w:r>
        <w:t xml:space="preserve">, </w:t>
      </w:r>
      <w:r>
        <w:rPr>
          <w:i/>
          <w:iCs/>
        </w:rPr>
        <w:t>122</w:t>
      </w:r>
      <w:r>
        <w:t xml:space="preserve"> (21), 5466–5486. https://doi.org/10.1021/acs.jpcb.7b11734.</w:t>
      </w:r>
    </w:p>
    <w:p w14:paraId="7EC4514C" w14:textId="77777777" w:rsidR="00A4500E" w:rsidRDefault="00A4500E" w:rsidP="00A4500E">
      <w:pPr>
        <w:pStyle w:val="Bibliography"/>
      </w:pPr>
      <w:r>
        <w:t xml:space="preserve">(55) </w:t>
      </w:r>
      <w:r>
        <w:tab/>
        <w:t xml:space="preserve">Leontyev, I.; Stuchebrukhov, A. Accounting for Electronic Polarization in Non-Polarizable Force Fields. </w:t>
      </w:r>
      <w:r>
        <w:rPr>
          <w:i/>
          <w:iCs/>
        </w:rPr>
        <w:t>Phys. Chem. Chem. Phys.</w:t>
      </w:r>
      <w:r>
        <w:t xml:space="preserve"> </w:t>
      </w:r>
      <w:r>
        <w:rPr>
          <w:b/>
          <w:bCs/>
        </w:rPr>
        <w:t>2011</w:t>
      </w:r>
      <w:r>
        <w:t xml:space="preserve">, </w:t>
      </w:r>
      <w:r>
        <w:rPr>
          <w:i/>
          <w:iCs/>
        </w:rPr>
        <w:t>13</w:t>
      </w:r>
      <w:r>
        <w:t xml:space="preserve"> (7), 2613. https://doi.org/10.1039/c0cp01971b.</w:t>
      </w:r>
    </w:p>
    <w:p w14:paraId="4C6FCCC4" w14:textId="77777777" w:rsidR="00A4500E" w:rsidRDefault="00A4500E" w:rsidP="00A4500E">
      <w:pPr>
        <w:pStyle w:val="Bibliography"/>
      </w:pPr>
      <w:r>
        <w:t xml:space="preserve">(56) </w:t>
      </w:r>
      <w:r>
        <w:tab/>
        <w:t xml:space="preserve">Wang, L.; Wu, Y.; Deng, Y.; Kim, B.; Pierce, L.; Krilov, G.; Lupyan, D.; Robinson, S.; Dahlgren, M. K.; Greenwood, J.; Romero, D. L.; Masse, C.; Knight, J. L.; Steinbrecher, T.; Beuming, T.; Damm, W.; Harder, E.; Sherman, W.; Brewer, M.; Wester, R.; Murcko, M.; Frye, L.; Farid, R.; Lin, T.; Mobley, D. L.; Jorgensen, W. L.; Berne, B. J.; Friesner, R. A.; Abel, R. Accurate and Reliable Prediction of Relative Ligand Binding Potency in Prospective Drug Discovery by Way of a Modern Free-Energy Calculation Protocol and Force Field. </w:t>
      </w:r>
      <w:r>
        <w:rPr>
          <w:i/>
          <w:iCs/>
        </w:rPr>
        <w:t>J. Am. Chem. Soc.</w:t>
      </w:r>
      <w:r>
        <w:t xml:space="preserve"> </w:t>
      </w:r>
      <w:r>
        <w:rPr>
          <w:b/>
          <w:bCs/>
        </w:rPr>
        <w:t>2015</w:t>
      </w:r>
      <w:r>
        <w:t xml:space="preserve">, </w:t>
      </w:r>
      <w:r>
        <w:rPr>
          <w:i/>
          <w:iCs/>
        </w:rPr>
        <w:t>137</w:t>
      </w:r>
      <w:r>
        <w:t xml:space="preserve"> (7), 2695–2703. https://doi.org/10.1021/ja512751q.</w:t>
      </w:r>
    </w:p>
    <w:p w14:paraId="780F544A" w14:textId="77777777" w:rsidR="00A4500E" w:rsidRDefault="00A4500E" w:rsidP="00A4500E">
      <w:pPr>
        <w:pStyle w:val="Bibliography"/>
      </w:pPr>
      <w:r>
        <w:lastRenderedPageBreak/>
        <w:t xml:space="preserve">(57) </w:t>
      </w:r>
      <w:r>
        <w:tab/>
        <w:t xml:space="preserve">Kuhn, M.; Firth-Clark, S.; Tosco, P.; Mey, A. S. J. S.; Mackey, M.; Michel, J. Assessment of Binding Affinity via Alchemical Free-Energy Calculations. </w:t>
      </w:r>
      <w:r>
        <w:rPr>
          <w:i/>
          <w:iCs/>
        </w:rPr>
        <w:t>J. Chem. Inf. Model.</w:t>
      </w:r>
      <w:r>
        <w:t xml:space="preserve"> </w:t>
      </w:r>
      <w:r>
        <w:rPr>
          <w:b/>
          <w:bCs/>
        </w:rPr>
        <w:t>2020</w:t>
      </w:r>
      <w:r>
        <w:t xml:space="preserve">, </w:t>
      </w:r>
      <w:r>
        <w:rPr>
          <w:i/>
          <w:iCs/>
        </w:rPr>
        <w:t>60</w:t>
      </w:r>
      <w:r>
        <w:t xml:space="preserve"> (6), 3120–3130. https://doi.org/10.1021/acs.jcim.0c00165.</w:t>
      </w:r>
    </w:p>
    <w:p w14:paraId="7F2199F5" w14:textId="77777777" w:rsidR="00A4500E" w:rsidRDefault="00A4500E" w:rsidP="00A4500E">
      <w:pPr>
        <w:pStyle w:val="Bibliography"/>
      </w:pPr>
      <w:r>
        <w:t xml:space="preserve">(58) </w:t>
      </w:r>
      <w:r>
        <w:tab/>
        <w:t xml:space="preserve">Fratev, F.; Sirimulla, S. An Improved Free Energy Perturbation FEP+ Sampling Protocol for Flexible Ligand-Binding Domains. </w:t>
      </w:r>
      <w:r>
        <w:rPr>
          <w:i/>
          <w:iCs/>
        </w:rPr>
        <w:t>Sci. Rep.</w:t>
      </w:r>
      <w:r>
        <w:t xml:space="preserve"> </w:t>
      </w:r>
      <w:r>
        <w:rPr>
          <w:b/>
          <w:bCs/>
        </w:rPr>
        <w:t>2019</w:t>
      </w:r>
      <w:r>
        <w:t xml:space="preserve">, </w:t>
      </w:r>
      <w:r>
        <w:rPr>
          <w:i/>
          <w:iCs/>
        </w:rPr>
        <w:t>9</w:t>
      </w:r>
      <w:r>
        <w:t xml:space="preserve"> (1), 16829. https://doi.org/10.1038/s41598-019-53133-1.</w:t>
      </w:r>
    </w:p>
    <w:p w14:paraId="471C4E9B" w14:textId="77777777" w:rsidR="00A4500E" w:rsidRDefault="00A4500E" w:rsidP="00A4500E">
      <w:pPr>
        <w:pStyle w:val="Bibliography"/>
      </w:pPr>
      <w:r>
        <w:t xml:space="preserve">(59) </w:t>
      </w:r>
      <w:r>
        <w:tab/>
        <w:t xml:space="preserve">Wan, S.; Tresadern, G.; Pérez‐Benito, L.; Vlijmen, H.; Coveney, P. V. Accuracy and Precision of Alchemical Relative Free Energy Predictions with and without Replica‐Exchange. </w:t>
      </w:r>
      <w:r>
        <w:rPr>
          <w:i/>
          <w:iCs/>
        </w:rPr>
        <w:t>Adv. Theory Simul.</w:t>
      </w:r>
      <w:r>
        <w:t xml:space="preserve"> </w:t>
      </w:r>
      <w:r>
        <w:rPr>
          <w:b/>
          <w:bCs/>
        </w:rPr>
        <w:t>2020</w:t>
      </w:r>
      <w:r>
        <w:t xml:space="preserve">, </w:t>
      </w:r>
      <w:r>
        <w:rPr>
          <w:i/>
          <w:iCs/>
        </w:rPr>
        <w:t>3</w:t>
      </w:r>
      <w:r>
        <w:t xml:space="preserve"> (1), 1900195. https://doi.org/10.1002/adts.201900195.</w:t>
      </w:r>
    </w:p>
    <w:p w14:paraId="24005ADD" w14:textId="77777777" w:rsidR="00A4500E" w:rsidRDefault="00A4500E" w:rsidP="00A4500E">
      <w:pPr>
        <w:pStyle w:val="Bibliography"/>
      </w:pPr>
      <w:r>
        <w:t xml:space="preserve">(60) </w:t>
      </w:r>
      <w:r>
        <w:tab/>
        <w:t xml:space="preserve">Zwanzig, R. W. High‐Temperature Equation of State by a Perturbation Method. I. Nonpolar Gases. </w:t>
      </w:r>
      <w:r>
        <w:rPr>
          <w:i/>
          <w:iCs/>
        </w:rPr>
        <w:t>J. Chem. Phys.</w:t>
      </w:r>
      <w:r>
        <w:t xml:space="preserve"> </w:t>
      </w:r>
      <w:r>
        <w:rPr>
          <w:b/>
          <w:bCs/>
        </w:rPr>
        <w:t>1954</w:t>
      </w:r>
      <w:r>
        <w:t xml:space="preserve">, </w:t>
      </w:r>
      <w:r>
        <w:rPr>
          <w:i/>
          <w:iCs/>
        </w:rPr>
        <w:t>22</w:t>
      </w:r>
      <w:r>
        <w:t xml:space="preserve"> (8), 1420–1426. https://doi.org/10.1063/1.1740409.</w:t>
      </w:r>
    </w:p>
    <w:p w14:paraId="3CAA9FDC" w14:textId="77777777" w:rsidR="00A4500E" w:rsidRDefault="00A4500E" w:rsidP="00A4500E">
      <w:pPr>
        <w:pStyle w:val="Bibliography"/>
      </w:pPr>
      <w:r>
        <w:t xml:space="preserve">(61) </w:t>
      </w:r>
      <w:r>
        <w:tab/>
        <w:t xml:space="preserve">Bennett, C. H. Efficient Estimation of Free Energy Differences from Monte Carlo Data. </w:t>
      </w:r>
      <w:r>
        <w:rPr>
          <w:i/>
          <w:iCs/>
        </w:rPr>
        <w:t>J. Comput. Phys.</w:t>
      </w:r>
      <w:r>
        <w:t xml:space="preserve"> </w:t>
      </w:r>
      <w:r>
        <w:rPr>
          <w:b/>
          <w:bCs/>
        </w:rPr>
        <w:t>1976</w:t>
      </w:r>
      <w:r>
        <w:t xml:space="preserve">, </w:t>
      </w:r>
      <w:r>
        <w:rPr>
          <w:i/>
          <w:iCs/>
        </w:rPr>
        <w:t>22</w:t>
      </w:r>
      <w:r>
        <w:t xml:space="preserve"> (2), 245–268. https://doi.org/10.1016/0021-9991(76)90078-4.</w:t>
      </w:r>
    </w:p>
    <w:p w14:paraId="78C39103" w14:textId="77777777" w:rsidR="00A4500E" w:rsidRDefault="00A4500E" w:rsidP="00A4500E">
      <w:pPr>
        <w:pStyle w:val="Bibliography"/>
      </w:pPr>
      <w:r>
        <w:t xml:space="preserve">(62) </w:t>
      </w:r>
      <w:r>
        <w:tab/>
        <w:t xml:space="preserve">Shirts, M. R.; Chodera, J. D. Statistically Optimal Analysis of Samples from Multiple Equilibrium States. </w:t>
      </w:r>
      <w:r>
        <w:rPr>
          <w:i/>
          <w:iCs/>
        </w:rPr>
        <w:t>J. Chem. Phys.</w:t>
      </w:r>
      <w:r>
        <w:t xml:space="preserve"> </w:t>
      </w:r>
      <w:r>
        <w:rPr>
          <w:b/>
          <w:bCs/>
        </w:rPr>
        <w:t>2008</w:t>
      </w:r>
      <w:r>
        <w:t xml:space="preserve">, </w:t>
      </w:r>
      <w:r>
        <w:rPr>
          <w:i/>
          <w:iCs/>
        </w:rPr>
        <w:t>129</w:t>
      </w:r>
      <w:r>
        <w:t xml:space="preserve"> (12), 124105. https://doi.org/10.1063/1.2978177.</w:t>
      </w:r>
    </w:p>
    <w:p w14:paraId="019F14FB" w14:textId="77777777" w:rsidR="00A4500E" w:rsidRDefault="00A4500E" w:rsidP="00A4500E">
      <w:pPr>
        <w:pStyle w:val="Bibliography"/>
      </w:pPr>
      <w:r>
        <w:t xml:space="preserve">(63) </w:t>
      </w:r>
      <w:r>
        <w:tab/>
        <w:t xml:space="preserve">de Ruiter, A.; Boresch, S.; Oostenbrink, C. Comparison of Thermodynamic Integration and Bennett Acceptance Ratio for Calculating Relative Protein-Ligand Binding Free Energies. </w:t>
      </w:r>
      <w:r>
        <w:rPr>
          <w:i/>
          <w:iCs/>
        </w:rPr>
        <w:t>J. Comput. Chem.</w:t>
      </w:r>
      <w:r>
        <w:t xml:space="preserve"> </w:t>
      </w:r>
      <w:r>
        <w:rPr>
          <w:b/>
          <w:bCs/>
        </w:rPr>
        <w:t>2013</w:t>
      </w:r>
      <w:r>
        <w:t xml:space="preserve">, </w:t>
      </w:r>
      <w:r>
        <w:rPr>
          <w:i/>
          <w:iCs/>
        </w:rPr>
        <w:t>34</w:t>
      </w:r>
      <w:r>
        <w:t xml:space="preserve"> (12), 1024–1034. https://doi.org/10.1002/jcc.23229.</w:t>
      </w:r>
    </w:p>
    <w:p w14:paraId="4EF4A272" w14:textId="77777777" w:rsidR="00A4500E" w:rsidRDefault="00A4500E" w:rsidP="00A4500E">
      <w:pPr>
        <w:pStyle w:val="Bibliography"/>
      </w:pPr>
      <w:r>
        <w:t xml:space="preserve">(64) </w:t>
      </w:r>
      <w:r>
        <w:tab/>
        <w:t xml:space="preserve">Shirts, M. R.; Pande, V. S. Comparison of Efficiency and Bias of Free Energies Computed by Exponential Averaging, the Bennett Acceptance Ratio, and Thermodynamic Integration. </w:t>
      </w:r>
      <w:r>
        <w:rPr>
          <w:i/>
          <w:iCs/>
        </w:rPr>
        <w:t>J. Chem. Phys.</w:t>
      </w:r>
      <w:r>
        <w:t xml:space="preserve"> </w:t>
      </w:r>
      <w:r>
        <w:rPr>
          <w:b/>
          <w:bCs/>
        </w:rPr>
        <w:t>2005</w:t>
      </w:r>
      <w:r>
        <w:t xml:space="preserve">, </w:t>
      </w:r>
      <w:r>
        <w:rPr>
          <w:i/>
          <w:iCs/>
        </w:rPr>
        <w:t>122</w:t>
      </w:r>
      <w:r>
        <w:t xml:space="preserve"> (14), 144107. https://doi.org/10.1063/1.1873592.</w:t>
      </w:r>
    </w:p>
    <w:p w14:paraId="1A08D146" w14:textId="77777777" w:rsidR="00A4500E" w:rsidRDefault="00A4500E" w:rsidP="00A4500E">
      <w:pPr>
        <w:pStyle w:val="Bibliography"/>
      </w:pPr>
      <w:r>
        <w:t xml:space="preserve">(65) </w:t>
      </w:r>
      <w:r>
        <w:tab/>
        <w:t xml:space="preserve">Lee, T.-S.; Allen, B. K.; Giese, T. J.; Guo, Z.; Li, P.; Lin, C.; McGee, T. D.; Pearlman, D. A.; Radak, B. K.; Tao, Y.; Tsai, H.-C.; Xu, H.; Sherman, W.; York, D. M. Alchemical Binding Free Energy Calculations in AMBER20: Advances and Best Practices for Drug Discovery. </w:t>
      </w:r>
      <w:r>
        <w:rPr>
          <w:i/>
          <w:iCs/>
        </w:rPr>
        <w:t>J. Chem. Inf. Model.</w:t>
      </w:r>
      <w:r>
        <w:t xml:space="preserve"> </w:t>
      </w:r>
      <w:r>
        <w:rPr>
          <w:b/>
          <w:bCs/>
        </w:rPr>
        <w:t>2020</w:t>
      </w:r>
      <w:r>
        <w:t xml:space="preserve">, </w:t>
      </w:r>
      <w:r>
        <w:rPr>
          <w:i/>
          <w:iCs/>
        </w:rPr>
        <w:t>60</w:t>
      </w:r>
      <w:r>
        <w:t xml:space="preserve"> (11), 5595–5623. https://doi.org/10.1021/acs.jcim.0c00613.</w:t>
      </w:r>
    </w:p>
    <w:p w14:paraId="5F5131E9" w14:textId="77777777" w:rsidR="00A4500E" w:rsidRDefault="00A4500E" w:rsidP="00A4500E">
      <w:pPr>
        <w:pStyle w:val="Bibliography"/>
      </w:pPr>
      <w:r>
        <w:t xml:space="preserve">(66) </w:t>
      </w:r>
      <w:r>
        <w:tab/>
        <w:t xml:space="preserve">Bhati, A. P.; Wan, S.; Hu, Y.; Sherborne, B.; Coveney, P. V. Uncertainty Quantification in Alchemical Free Energy Methods. </w:t>
      </w:r>
      <w:r>
        <w:rPr>
          <w:i/>
          <w:iCs/>
        </w:rPr>
        <w:t>J. Chem. Theory Comput.</w:t>
      </w:r>
      <w:r>
        <w:t xml:space="preserve"> </w:t>
      </w:r>
      <w:r>
        <w:rPr>
          <w:b/>
          <w:bCs/>
        </w:rPr>
        <w:t>2018</w:t>
      </w:r>
      <w:r>
        <w:t xml:space="preserve">, </w:t>
      </w:r>
      <w:r>
        <w:rPr>
          <w:i/>
          <w:iCs/>
        </w:rPr>
        <w:t>14</w:t>
      </w:r>
      <w:r>
        <w:t xml:space="preserve"> (6), 2867–2880. https://doi.org/10.1021/acs.jctc.7b01143.</w:t>
      </w:r>
    </w:p>
    <w:p w14:paraId="48F49C6C" w14:textId="77777777" w:rsidR="00A4500E" w:rsidRDefault="00A4500E" w:rsidP="00A4500E">
      <w:pPr>
        <w:pStyle w:val="Bibliography"/>
      </w:pPr>
      <w:r>
        <w:t xml:space="preserve">(67) </w:t>
      </w:r>
      <w:r>
        <w:tab/>
        <w:t xml:space="preserve">Coveney, P. V.; Wan, S. On the Calculation of Equilibrium Thermodynamic Properties from Molecular Dynamics. </w:t>
      </w:r>
      <w:r>
        <w:rPr>
          <w:i/>
          <w:iCs/>
        </w:rPr>
        <w:t>Phys. Chem. Chem. Phys.</w:t>
      </w:r>
      <w:r>
        <w:t xml:space="preserve"> </w:t>
      </w:r>
      <w:r>
        <w:rPr>
          <w:b/>
          <w:bCs/>
        </w:rPr>
        <w:t>2016</w:t>
      </w:r>
      <w:r>
        <w:t xml:space="preserve">, </w:t>
      </w:r>
      <w:r>
        <w:rPr>
          <w:i/>
          <w:iCs/>
        </w:rPr>
        <w:t>18</w:t>
      </w:r>
      <w:r>
        <w:t xml:space="preserve"> (44), 30236–30240. https://doi.org/10.1039/C6CP02349E.</w:t>
      </w:r>
    </w:p>
    <w:p w14:paraId="6B21C0D6" w14:textId="77777777" w:rsidR="00A4500E" w:rsidRDefault="00A4500E" w:rsidP="00A4500E">
      <w:pPr>
        <w:pStyle w:val="Bibliography"/>
      </w:pPr>
      <w:r>
        <w:t xml:space="preserve">(68) </w:t>
      </w:r>
      <w:r>
        <w:tab/>
        <w:t xml:space="preserve">Pham, T. T.; Shirts, M. R. Identifying Low Variance Pathways for Free Energy Calculations of Molecular Transformations in Solution Phase. </w:t>
      </w:r>
      <w:r>
        <w:rPr>
          <w:i/>
          <w:iCs/>
        </w:rPr>
        <w:t>J. Chem. Phys.</w:t>
      </w:r>
      <w:r>
        <w:t xml:space="preserve"> </w:t>
      </w:r>
      <w:r>
        <w:rPr>
          <w:b/>
          <w:bCs/>
        </w:rPr>
        <w:t>2011</w:t>
      </w:r>
      <w:r>
        <w:t xml:space="preserve">, </w:t>
      </w:r>
      <w:r>
        <w:rPr>
          <w:i/>
          <w:iCs/>
        </w:rPr>
        <w:t>135</w:t>
      </w:r>
      <w:r>
        <w:t xml:space="preserve"> (3), 034114. https://doi.org/10.1063/1.3607597.</w:t>
      </w:r>
    </w:p>
    <w:p w14:paraId="08EFB746" w14:textId="77777777" w:rsidR="00A4500E" w:rsidRDefault="00A4500E" w:rsidP="00A4500E">
      <w:pPr>
        <w:pStyle w:val="Bibliography"/>
      </w:pPr>
      <w:r>
        <w:t xml:space="preserve">(69) </w:t>
      </w:r>
      <w:r>
        <w:tab/>
        <w:t xml:space="preserve">Steinbrecher, T.; Joung, I.; Case, D. A. Soft-Core Potentials in Thermodynamic Integration: Comparing One- and Two-Step Transformations. </w:t>
      </w:r>
      <w:r>
        <w:rPr>
          <w:i/>
          <w:iCs/>
        </w:rPr>
        <w:t>J. Comput. Chem.</w:t>
      </w:r>
      <w:r>
        <w:t xml:space="preserve"> </w:t>
      </w:r>
      <w:r>
        <w:rPr>
          <w:b/>
          <w:bCs/>
        </w:rPr>
        <w:t>2011</w:t>
      </w:r>
      <w:r>
        <w:t xml:space="preserve">, </w:t>
      </w:r>
      <w:r>
        <w:rPr>
          <w:i/>
          <w:iCs/>
        </w:rPr>
        <w:t>32</w:t>
      </w:r>
      <w:r>
        <w:t xml:space="preserve"> (15), 3253–3263. https://doi.org/10.1002/jcc.21909.</w:t>
      </w:r>
    </w:p>
    <w:p w14:paraId="6F56B0B3" w14:textId="77777777" w:rsidR="00A4500E" w:rsidRDefault="00A4500E" w:rsidP="00A4500E">
      <w:pPr>
        <w:pStyle w:val="Bibliography"/>
      </w:pPr>
      <w:r>
        <w:t xml:space="preserve">(70) </w:t>
      </w:r>
      <w:r>
        <w:tab/>
        <w:t xml:space="preserve">Loeffler, H. H.; Bosisio, S.; Duarte Ramos Matos, G.; Suh, D.; Roux, B.; Mobley, D. L.; Michel, J. Reproducibility of Free Energy Calculations across Different Molecular Simulation Software Packages. </w:t>
      </w:r>
      <w:r>
        <w:rPr>
          <w:i/>
          <w:iCs/>
        </w:rPr>
        <w:t>J. Chem. Theory Comput.</w:t>
      </w:r>
      <w:r>
        <w:t xml:space="preserve"> </w:t>
      </w:r>
      <w:r>
        <w:rPr>
          <w:b/>
          <w:bCs/>
        </w:rPr>
        <w:t>2018</w:t>
      </w:r>
      <w:r>
        <w:t xml:space="preserve">, </w:t>
      </w:r>
      <w:r>
        <w:rPr>
          <w:i/>
          <w:iCs/>
        </w:rPr>
        <w:t>14</w:t>
      </w:r>
      <w:r>
        <w:t xml:space="preserve"> (11), 5567–5582. https://doi.org/10.1021/acs.jctc.8b00544.</w:t>
      </w:r>
    </w:p>
    <w:p w14:paraId="6BC5ACAD" w14:textId="77777777" w:rsidR="00A4500E" w:rsidRDefault="00A4500E" w:rsidP="00A4500E">
      <w:pPr>
        <w:pStyle w:val="Bibliography"/>
      </w:pPr>
      <w:r>
        <w:t xml:space="preserve">(71) </w:t>
      </w:r>
      <w:r>
        <w:tab/>
        <w:t xml:space="preserve">Rizzi, A.; Jensen, T.; Slochower, D. R.; Aldeghi, M.; Gapsys, V.; Ntekoumes, D.; Bosisio, S.; Papadourakis, M.; Henriksen, N. M.; de Groot, B. L.; Cournia, Z.; Dickson, A.; Michel, J.; Gilson, M. K.; Shirts, M. R.; Mobley, D. L.; Chodera, J. D. The SAMPL6 SAMPLing Challenge: Assessing the Reliability and Efficiency of Binding Free Energy Calculations. </w:t>
      </w:r>
      <w:r>
        <w:rPr>
          <w:i/>
          <w:iCs/>
        </w:rPr>
        <w:t>J. Comput. Aided Mol. Des.</w:t>
      </w:r>
      <w:r>
        <w:t xml:space="preserve"> </w:t>
      </w:r>
      <w:r>
        <w:rPr>
          <w:b/>
          <w:bCs/>
        </w:rPr>
        <w:t>2020</w:t>
      </w:r>
      <w:r>
        <w:t xml:space="preserve">, </w:t>
      </w:r>
      <w:r>
        <w:rPr>
          <w:i/>
          <w:iCs/>
        </w:rPr>
        <w:t>34</w:t>
      </w:r>
      <w:r>
        <w:t xml:space="preserve"> (5), 601–633. https://doi.org/10.1007/s10822-020-00290-5.</w:t>
      </w:r>
    </w:p>
    <w:p w14:paraId="197E472F" w14:textId="77777777" w:rsidR="00A4500E" w:rsidRDefault="00A4500E" w:rsidP="00A4500E">
      <w:pPr>
        <w:pStyle w:val="Bibliography"/>
      </w:pPr>
      <w:r>
        <w:t xml:space="preserve">(72) </w:t>
      </w:r>
      <w:r>
        <w:tab/>
        <w:t xml:space="preserve">Braun, E.; Moosavi, S. M.; Smit, B. Anomalous Effects of Velocity Rescaling Algorithms: The Flying Ice Cube Effect Revisited. </w:t>
      </w:r>
      <w:r>
        <w:rPr>
          <w:i/>
          <w:iCs/>
        </w:rPr>
        <w:t>J. Chem. Theory Comput.</w:t>
      </w:r>
      <w:r>
        <w:t xml:space="preserve"> </w:t>
      </w:r>
      <w:r>
        <w:rPr>
          <w:b/>
          <w:bCs/>
        </w:rPr>
        <w:t>2018</w:t>
      </w:r>
      <w:r>
        <w:t xml:space="preserve">, </w:t>
      </w:r>
      <w:r>
        <w:rPr>
          <w:i/>
          <w:iCs/>
        </w:rPr>
        <w:t>14</w:t>
      </w:r>
      <w:r>
        <w:t xml:space="preserve"> (10), 5262–5272. https://doi.org/10.1021/acs.jctc.8b00446.</w:t>
      </w:r>
    </w:p>
    <w:p w14:paraId="1C7DA3ED" w14:textId="77777777" w:rsidR="00A4500E" w:rsidRDefault="00A4500E" w:rsidP="00A4500E">
      <w:pPr>
        <w:pStyle w:val="Bibliography"/>
      </w:pPr>
      <w:r>
        <w:t xml:space="preserve">(73) </w:t>
      </w:r>
      <w:r>
        <w:tab/>
        <w:t xml:space="preserve">Fass, J.; Sivak, D. A.; Crooks, G. E.; Beauchamp, K. A.; Leimkuhler, B.; Chodera, J. D. Quantifying Configuration-Sampling Error in Langevin Simulations of Complex Molecular Systems. </w:t>
      </w:r>
      <w:r>
        <w:rPr>
          <w:i/>
          <w:iCs/>
        </w:rPr>
        <w:t>Entropy</w:t>
      </w:r>
      <w:r>
        <w:t xml:space="preserve"> </w:t>
      </w:r>
      <w:r>
        <w:rPr>
          <w:b/>
          <w:bCs/>
        </w:rPr>
        <w:t>2018</w:t>
      </w:r>
      <w:r>
        <w:t xml:space="preserve">, </w:t>
      </w:r>
      <w:r>
        <w:rPr>
          <w:i/>
          <w:iCs/>
        </w:rPr>
        <w:t>20</w:t>
      </w:r>
      <w:r>
        <w:t xml:space="preserve"> (5), 318. https://doi.org/10.3390/e20050318.</w:t>
      </w:r>
    </w:p>
    <w:p w14:paraId="1B068A60" w14:textId="77777777" w:rsidR="00A4500E" w:rsidRDefault="00A4500E" w:rsidP="00A4500E">
      <w:pPr>
        <w:pStyle w:val="Bibliography"/>
      </w:pPr>
      <w:r>
        <w:lastRenderedPageBreak/>
        <w:t xml:space="preserve">(74) </w:t>
      </w:r>
      <w:r>
        <w:tab/>
        <w:t xml:space="preserve">Wagoner, J. A.; Pande, V. S. Reducing the Effect of Metropolization on Mixing Times in Molecular Dynamics Simulations. </w:t>
      </w:r>
      <w:r>
        <w:rPr>
          <w:i/>
          <w:iCs/>
        </w:rPr>
        <w:t>J. Chem. Phys.</w:t>
      </w:r>
      <w:r>
        <w:t xml:space="preserve"> </w:t>
      </w:r>
      <w:r>
        <w:rPr>
          <w:b/>
          <w:bCs/>
        </w:rPr>
        <w:t>2012</w:t>
      </w:r>
      <w:r>
        <w:t xml:space="preserve">, </w:t>
      </w:r>
      <w:r>
        <w:rPr>
          <w:i/>
          <w:iCs/>
        </w:rPr>
        <w:t>137</w:t>
      </w:r>
      <w:r>
        <w:t xml:space="preserve"> (21), 214105. https://doi.org/10.1063/1.4769301.</w:t>
      </w:r>
    </w:p>
    <w:p w14:paraId="64F73F18" w14:textId="77777777" w:rsidR="00A4500E" w:rsidRDefault="00A4500E" w:rsidP="00A4500E">
      <w:pPr>
        <w:pStyle w:val="Bibliography"/>
      </w:pPr>
      <w:r>
        <w:t xml:space="preserve">(75) </w:t>
      </w:r>
      <w:r>
        <w:tab/>
        <w:t xml:space="preserve">Tsai, H.-C.; Tao, Y.; Lee, T.-S.; Merz, K. M.; York, D. M. Validation of Free Energy Methods in AMBER. </w:t>
      </w:r>
      <w:r>
        <w:rPr>
          <w:i/>
          <w:iCs/>
        </w:rPr>
        <w:t>J. Chem. Inf. Model.</w:t>
      </w:r>
      <w:r>
        <w:t xml:space="preserve"> </w:t>
      </w:r>
      <w:r>
        <w:rPr>
          <w:b/>
          <w:bCs/>
        </w:rPr>
        <w:t>2020</w:t>
      </w:r>
      <w:r>
        <w:t xml:space="preserve">, </w:t>
      </w:r>
      <w:r>
        <w:rPr>
          <w:i/>
          <w:iCs/>
        </w:rPr>
        <w:t>60</w:t>
      </w:r>
      <w:r>
        <w:t xml:space="preserve"> (11), 5296–5300. https://doi.org/10.1021/acs.jcim.0c00285.</w:t>
      </w:r>
    </w:p>
    <w:p w14:paraId="7C3C5AB9" w14:textId="77777777" w:rsidR="00A4500E" w:rsidRDefault="00A4500E" w:rsidP="00A4500E">
      <w:pPr>
        <w:pStyle w:val="Bibliography"/>
      </w:pPr>
      <w:r>
        <w:t xml:space="preserve">(76) </w:t>
      </w:r>
      <w:r>
        <w:tab/>
        <w:t xml:space="preserve">Eastman, P.; Swails, J.; Chodera, J. D.; McGibbon, R. T.; Zhao, Y.; Beauchamp, K. A.; Wang, L.-P.; Simmonett, A. C.; Harrigan, M. P.; Stern, C. D.; Wiewiora, R. P.; Brooks, B. R.; Pande, V. S. OpenMM 7: Rapid Development of High Performance Algorithms for Molecular Dynamics. </w:t>
      </w:r>
      <w:r>
        <w:rPr>
          <w:i/>
          <w:iCs/>
        </w:rPr>
        <w:t>PLOS Comput. Biol.</w:t>
      </w:r>
      <w:r>
        <w:t xml:space="preserve"> </w:t>
      </w:r>
      <w:r>
        <w:rPr>
          <w:b/>
          <w:bCs/>
        </w:rPr>
        <w:t>2017</w:t>
      </w:r>
      <w:r>
        <w:t xml:space="preserve">, </w:t>
      </w:r>
      <w:r>
        <w:rPr>
          <w:i/>
          <w:iCs/>
        </w:rPr>
        <w:t>13</w:t>
      </w:r>
      <w:r>
        <w:t xml:space="preserve"> (7), e1005659. https://doi.org/10/gbppkv.</w:t>
      </w:r>
    </w:p>
    <w:p w14:paraId="327177B3" w14:textId="77777777" w:rsidR="00A4500E" w:rsidRDefault="00A4500E" w:rsidP="00A4500E">
      <w:pPr>
        <w:pStyle w:val="Bibliography"/>
      </w:pPr>
      <w:r>
        <w:t xml:space="preserve">(77) </w:t>
      </w:r>
      <w:r>
        <w:tab/>
        <w:t xml:space="preserve">Tribello, G. A.; Bonomi, M.; Branduardi, D.; Camilloni, C.; Bussi, G. PLUMED 2: New Feathers for an Old Bird. </w:t>
      </w:r>
      <w:r>
        <w:rPr>
          <w:i/>
          <w:iCs/>
        </w:rPr>
        <w:t>Comput. Phys. Commun.</w:t>
      </w:r>
      <w:r>
        <w:t xml:space="preserve"> </w:t>
      </w:r>
      <w:r>
        <w:rPr>
          <w:b/>
          <w:bCs/>
        </w:rPr>
        <w:t>2014</w:t>
      </w:r>
      <w:r>
        <w:t xml:space="preserve">, </w:t>
      </w:r>
      <w:r>
        <w:rPr>
          <w:i/>
          <w:iCs/>
        </w:rPr>
        <w:t>185</w:t>
      </w:r>
      <w:r>
        <w:t xml:space="preserve"> (2), 604–613. https://doi.org/10.1016/j.cpc.2013.09.018.</w:t>
      </w:r>
    </w:p>
    <w:p w14:paraId="18348B0D" w14:textId="02A41D42" w:rsidR="00F46AFD" w:rsidRPr="00F46AFD" w:rsidRDefault="00F46AFD" w:rsidP="002B305E">
      <w:pPr>
        <w:jc w:val="both"/>
        <w:rPr>
          <w:lang w:val="en-US"/>
        </w:rPr>
      </w:pPr>
      <w:r>
        <w:rPr>
          <w:lang w:val="en-US"/>
        </w:rPr>
        <w:fldChar w:fldCharType="end"/>
      </w:r>
    </w:p>
    <w:sectPr w:rsidR="00F46AFD" w:rsidRPr="00F46AFD" w:rsidSect="004466DB">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19E64" w16cex:dateUtc="2021-07-08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D9BD96" w16cid:durableId="24919E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5E8C9" w14:textId="77777777" w:rsidR="001B7919" w:rsidRDefault="001B7919" w:rsidP="0080115A">
      <w:pPr>
        <w:spacing w:after="0" w:line="240" w:lineRule="auto"/>
      </w:pPr>
      <w:r>
        <w:separator/>
      </w:r>
    </w:p>
  </w:endnote>
  <w:endnote w:type="continuationSeparator" w:id="0">
    <w:p w14:paraId="651EE25A" w14:textId="77777777" w:rsidR="001B7919" w:rsidRDefault="001B7919" w:rsidP="0080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257487"/>
      <w:docPartObj>
        <w:docPartGallery w:val="Page Numbers (Bottom of Page)"/>
        <w:docPartUnique/>
      </w:docPartObj>
    </w:sdtPr>
    <w:sdtEndPr>
      <w:rPr>
        <w:noProof/>
      </w:rPr>
    </w:sdtEndPr>
    <w:sdtContent>
      <w:p w14:paraId="5EC7BBA3" w14:textId="6A7FA56D" w:rsidR="003638F7" w:rsidRDefault="003638F7">
        <w:pPr>
          <w:pStyle w:val="Footer"/>
          <w:jc w:val="right"/>
        </w:pPr>
        <w:r>
          <w:fldChar w:fldCharType="begin"/>
        </w:r>
        <w:r>
          <w:instrText xml:space="preserve"> PAGE   \* MERGEFORMAT </w:instrText>
        </w:r>
        <w:r>
          <w:fldChar w:fldCharType="separate"/>
        </w:r>
        <w:r w:rsidR="00415D6B">
          <w:rPr>
            <w:noProof/>
          </w:rPr>
          <w:t>15</w:t>
        </w:r>
        <w:r>
          <w:rPr>
            <w:noProof/>
          </w:rPr>
          <w:fldChar w:fldCharType="end"/>
        </w:r>
      </w:p>
    </w:sdtContent>
  </w:sdt>
  <w:p w14:paraId="5EA11E96" w14:textId="77777777" w:rsidR="003638F7" w:rsidRDefault="0036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5F8CF" w14:textId="77777777" w:rsidR="001B7919" w:rsidRDefault="001B7919" w:rsidP="0080115A">
      <w:pPr>
        <w:spacing w:after="0" w:line="240" w:lineRule="auto"/>
      </w:pPr>
      <w:r>
        <w:separator/>
      </w:r>
    </w:p>
  </w:footnote>
  <w:footnote w:type="continuationSeparator" w:id="0">
    <w:p w14:paraId="700452A8" w14:textId="77777777" w:rsidR="001B7919" w:rsidRDefault="001B7919" w:rsidP="00801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49"/>
    <w:rsid w:val="000033A1"/>
    <w:rsid w:val="00003F4A"/>
    <w:rsid w:val="00004099"/>
    <w:rsid w:val="00004D3C"/>
    <w:rsid w:val="00006138"/>
    <w:rsid w:val="00010587"/>
    <w:rsid w:val="00014AE0"/>
    <w:rsid w:val="00016E2F"/>
    <w:rsid w:val="000171B4"/>
    <w:rsid w:val="000203A5"/>
    <w:rsid w:val="00021DAD"/>
    <w:rsid w:val="00022040"/>
    <w:rsid w:val="00024377"/>
    <w:rsid w:val="00026782"/>
    <w:rsid w:val="000310DD"/>
    <w:rsid w:val="00031D39"/>
    <w:rsid w:val="00032A89"/>
    <w:rsid w:val="00034070"/>
    <w:rsid w:val="00035C55"/>
    <w:rsid w:val="00035FD7"/>
    <w:rsid w:val="000369D6"/>
    <w:rsid w:val="000400C4"/>
    <w:rsid w:val="000426B2"/>
    <w:rsid w:val="00043E68"/>
    <w:rsid w:val="00043EEE"/>
    <w:rsid w:val="000446EE"/>
    <w:rsid w:val="000467DD"/>
    <w:rsid w:val="00050177"/>
    <w:rsid w:val="00050732"/>
    <w:rsid w:val="00050B5F"/>
    <w:rsid w:val="00050C15"/>
    <w:rsid w:val="000517BC"/>
    <w:rsid w:val="00051FB5"/>
    <w:rsid w:val="00054CCE"/>
    <w:rsid w:val="00055237"/>
    <w:rsid w:val="00055286"/>
    <w:rsid w:val="0005691F"/>
    <w:rsid w:val="00057598"/>
    <w:rsid w:val="000576FB"/>
    <w:rsid w:val="00057DAD"/>
    <w:rsid w:val="00060C41"/>
    <w:rsid w:val="000627AC"/>
    <w:rsid w:val="00065EBF"/>
    <w:rsid w:val="000663FB"/>
    <w:rsid w:val="00066E7F"/>
    <w:rsid w:val="00067932"/>
    <w:rsid w:val="000722BF"/>
    <w:rsid w:val="00075F1E"/>
    <w:rsid w:val="00077AEB"/>
    <w:rsid w:val="000824F0"/>
    <w:rsid w:val="00084CC2"/>
    <w:rsid w:val="00086CE9"/>
    <w:rsid w:val="00090DB7"/>
    <w:rsid w:val="0009327C"/>
    <w:rsid w:val="00093C58"/>
    <w:rsid w:val="000941D8"/>
    <w:rsid w:val="00095949"/>
    <w:rsid w:val="000A30EE"/>
    <w:rsid w:val="000A410E"/>
    <w:rsid w:val="000A6EEB"/>
    <w:rsid w:val="000A7875"/>
    <w:rsid w:val="000B1344"/>
    <w:rsid w:val="000B1F2C"/>
    <w:rsid w:val="000B21CE"/>
    <w:rsid w:val="000B75D4"/>
    <w:rsid w:val="000C35AA"/>
    <w:rsid w:val="000C481E"/>
    <w:rsid w:val="000C4AEB"/>
    <w:rsid w:val="000C4C20"/>
    <w:rsid w:val="000C523F"/>
    <w:rsid w:val="000C7A6B"/>
    <w:rsid w:val="000D15B9"/>
    <w:rsid w:val="000D3867"/>
    <w:rsid w:val="000D530E"/>
    <w:rsid w:val="000D5541"/>
    <w:rsid w:val="000E1FD8"/>
    <w:rsid w:val="000E23B0"/>
    <w:rsid w:val="000E255B"/>
    <w:rsid w:val="000E4179"/>
    <w:rsid w:val="000E4C40"/>
    <w:rsid w:val="000E76E2"/>
    <w:rsid w:val="000E7F89"/>
    <w:rsid w:val="000F06AD"/>
    <w:rsid w:val="000F0A85"/>
    <w:rsid w:val="00102551"/>
    <w:rsid w:val="001030ED"/>
    <w:rsid w:val="00104F13"/>
    <w:rsid w:val="00106E2C"/>
    <w:rsid w:val="001113E5"/>
    <w:rsid w:val="00112A47"/>
    <w:rsid w:val="001132DB"/>
    <w:rsid w:val="00114E83"/>
    <w:rsid w:val="00120EC1"/>
    <w:rsid w:val="00122EA2"/>
    <w:rsid w:val="0012401B"/>
    <w:rsid w:val="001240B5"/>
    <w:rsid w:val="00124B7B"/>
    <w:rsid w:val="00125FD9"/>
    <w:rsid w:val="00126B58"/>
    <w:rsid w:val="00126EDF"/>
    <w:rsid w:val="00130015"/>
    <w:rsid w:val="0013028A"/>
    <w:rsid w:val="0013138E"/>
    <w:rsid w:val="0013356D"/>
    <w:rsid w:val="00133B06"/>
    <w:rsid w:val="00133F35"/>
    <w:rsid w:val="001415B4"/>
    <w:rsid w:val="00141C6C"/>
    <w:rsid w:val="00142CC3"/>
    <w:rsid w:val="00151D80"/>
    <w:rsid w:val="001530F1"/>
    <w:rsid w:val="00155CA3"/>
    <w:rsid w:val="00156275"/>
    <w:rsid w:val="0015B2EC"/>
    <w:rsid w:val="001617CA"/>
    <w:rsid w:val="00163E58"/>
    <w:rsid w:val="001655A1"/>
    <w:rsid w:val="001708A9"/>
    <w:rsid w:val="0017096C"/>
    <w:rsid w:val="00171D8D"/>
    <w:rsid w:val="00171E1C"/>
    <w:rsid w:val="00172EC5"/>
    <w:rsid w:val="00173F08"/>
    <w:rsid w:val="00180601"/>
    <w:rsid w:val="0018097C"/>
    <w:rsid w:val="00180F06"/>
    <w:rsid w:val="00182EF4"/>
    <w:rsid w:val="0018418F"/>
    <w:rsid w:val="001845A2"/>
    <w:rsid w:val="001855DB"/>
    <w:rsid w:val="001868D7"/>
    <w:rsid w:val="00186F28"/>
    <w:rsid w:val="00193E31"/>
    <w:rsid w:val="001973D8"/>
    <w:rsid w:val="001978F7"/>
    <w:rsid w:val="001A285C"/>
    <w:rsid w:val="001A4A06"/>
    <w:rsid w:val="001B1325"/>
    <w:rsid w:val="001B28C4"/>
    <w:rsid w:val="001B4AA2"/>
    <w:rsid w:val="001B568A"/>
    <w:rsid w:val="001B7919"/>
    <w:rsid w:val="001C0B81"/>
    <w:rsid w:val="001C1238"/>
    <w:rsid w:val="001C296F"/>
    <w:rsid w:val="001C4127"/>
    <w:rsid w:val="001C7A5B"/>
    <w:rsid w:val="001D4AC6"/>
    <w:rsid w:val="001D6103"/>
    <w:rsid w:val="001E1278"/>
    <w:rsid w:val="001E221B"/>
    <w:rsid w:val="001E2323"/>
    <w:rsid w:val="001E4EF3"/>
    <w:rsid w:val="001F2521"/>
    <w:rsid w:val="001F28D4"/>
    <w:rsid w:val="001F38F7"/>
    <w:rsid w:val="001F6BDA"/>
    <w:rsid w:val="001F7C2D"/>
    <w:rsid w:val="00200050"/>
    <w:rsid w:val="0020013A"/>
    <w:rsid w:val="00201617"/>
    <w:rsid w:val="0020168F"/>
    <w:rsid w:val="00201928"/>
    <w:rsid w:val="00203CAB"/>
    <w:rsid w:val="00204D38"/>
    <w:rsid w:val="00206379"/>
    <w:rsid w:val="002131BF"/>
    <w:rsid w:val="00214360"/>
    <w:rsid w:val="0021710C"/>
    <w:rsid w:val="00217415"/>
    <w:rsid w:val="00220338"/>
    <w:rsid w:val="002212F7"/>
    <w:rsid w:val="00222649"/>
    <w:rsid w:val="0022330A"/>
    <w:rsid w:val="00227073"/>
    <w:rsid w:val="00227260"/>
    <w:rsid w:val="0023230D"/>
    <w:rsid w:val="00233510"/>
    <w:rsid w:val="00233FD0"/>
    <w:rsid w:val="0023404B"/>
    <w:rsid w:val="00235240"/>
    <w:rsid w:val="00236C9F"/>
    <w:rsid w:val="00243221"/>
    <w:rsid w:val="002455CC"/>
    <w:rsid w:val="002479E9"/>
    <w:rsid w:val="002506C3"/>
    <w:rsid w:val="002510EA"/>
    <w:rsid w:val="00252BC0"/>
    <w:rsid w:val="00253D82"/>
    <w:rsid w:val="00255565"/>
    <w:rsid w:val="00260544"/>
    <w:rsid w:val="00263847"/>
    <w:rsid w:val="002654F4"/>
    <w:rsid w:val="002663C0"/>
    <w:rsid w:val="0026665A"/>
    <w:rsid w:val="0026785C"/>
    <w:rsid w:val="002723C7"/>
    <w:rsid w:val="00275E71"/>
    <w:rsid w:val="00285B7A"/>
    <w:rsid w:val="00286AEA"/>
    <w:rsid w:val="0029094F"/>
    <w:rsid w:val="0029125E"/>
    <w:rsid w:val="0029283F"/>
    <w:rsid w:val="00292AE1"/>
    <w:rsid w:val="002938C7"/>
    <w:rsid w:val="002A14AE"/>
    <w:rsid w:val="002A33A6"/>
    <w:rsid w:val="002A4A46"/>
    <w:rsid w:val="002B0883"/>
    <w:rsid w:val="002B24F1"/>
    <w:rsid w:val="002B305E"/>
    <w:rsid w:val="002B353F"/>
    <w:rsid w:val="002B6F33"/>
    <w:rsid w:val="002B7AD9"/>
    <w:rsid w:val="002C1276"/>
    <w:rsid w:val="002C2904"/>
    <w:rsid w:val="002C295D"/>
    <w:rsid w:val="002C5E15"/>
    <w:rsid w:val="002C61C6"/>
    <w:rsid w:val="002C7530"/>
    <w:rsid w:val="002D02CF"/>
    <w:rsid w:val="002D4F9E"/>
    <w:rsid w:val="002D6ADC"/>
    <w:rsid w:val="002E1250"/>
    <w:rsid w:val="002E22C6"/>
    <w:rsid w:val="002E416B"/>
    <w:rsid w:val="002E4424"/>
    <w:rsid w:val="002E484F"/>
    <w:rsid w:val="002E6F33"/>
    <w:rsid w:val="002F036E"/>
    <w:rsid w:val="002F0A2D"/>
    <w:rsid w:val="002F0C07"/>
    <w:rsid w:val="002F1D27"/>
    <w:rsid w:val="002F28EC"/>
    <w:rsid w:val="002F48CF"/>
    <w:rsid w:val="002F4A50"/>
    <w:rsid w:val="002F56C6"/>
    <w:rsid w:val="003003DA"/>
    <w:rsid w:val="003014F6"/>
    <w:rsid w:val="00301FC5"/>
    <w:rsid w:val="00302C2B"/>
    <w:rsid w:val="00304DCD"/>
    <w:rsid w:val="003066E2"/>
    <w:rsid w:val="003115D5"/>
    <w:rsid w:val="00316999"/>
    <w:rsid w:val="003169C0"/>
    <w:rsid w:val="003177DD"/>
    <w:rsid w:val="003233D6"/>
    <w:rsid w:val="00323AE4"/>
    <w:rsid w:val="00323EC8"/>
    <w:rsid w:val="00324732"/>
    <w:rsid w:val="00325E3A"/>
    <w:rsid w:val="00327013"/>
    <w:rsid w:val="0033198F"/>
    <w:rsid w:val="00334CBD"/>
    <w:rsid w:val="003374E4"/>
    <w:rsid w:val="00342C21"/>
    <w:rsid w:val="00343A4F"/>
    <w:rsid w:val="00347762"/>
    <w:rsid w:val="00347FD5"/>
    <w:rsid w:val="00355780"/>
    <w:rsid w:val="00356005"/>
    <w:rsid w:val="00356AF8"/>
    <w:rsid w:val="003638F7"/>
    <w:rsid w:val="0036596B"/>
    <w:rsid w:val="003665E3"/>
    <w:rsid w:val="003668BA"/>
    <w:rsid w:val="003672B1"/>
    <w:rsid w:val="00370182"/>
    <w:rsid w:val="0037169F"/>
    <w:rsid w:val="0037416A"/>
    <w:rsid w:val="00375603"/>
    <w:rsid w:val="00382834"/>
    <w:rsid w:val="0038309A"/>
    <w:rsid w:val="00384822"/>
    <w:rsid w:val="003848AA"/>
    <w:rsid w:val="003864AC"/>
    <w:rsid w:val="00387161"/>
    <w:rsid w:val="003903EF"/>
    <w:rsid w:val="0039104F"/>
    <w:rsid w:val="00391339"/>
    <w:rsid w:val="003922A0"/>
    <w:rsid w:val="00396545"/>
    <w:rsid w:val="00397085"/>
    <w:rsid w:val="003970C0"/>
    <w:rsid w:val="003A7F52"/>
    <w:rsid w:val="003B08E0"/>
    <w:rsid w:val="003B1441"/>
    <w:rsid w:val="003B429B"/>
    <w:rsid w:val="003C00F3"/>
    <w:rsid w:val="003C211D"/>
    <w:rsid w:val="003C2169"/>
    <w:rsid w:val="003C2E9C"/>
    <w:rsid w:val="003C420F"/>
    <w:rsid w:val="003C5C37"/>
    <w:rsid w:val="003D07AF"/>
    <w:rsid w:val="003D1344"/>
    <w:rsid w:val="003D51DF"/>
    <w:rsid w:val="003E33CD"/>
    <w:rsid w:val="003E766D"/>
    <w:rsid w:val="003F11CA"/>
    <w:rsid w:val="003F217E"/>
    <w:rsid w:val="00400907"/>
    <w:rsid w:val="00400FB5"/>
    <w:rsid w:val="00402705"/>
    <w:rsid w:val="00403AE5"/>
    <w:rsid w:val="00405329"/>
    <w:rsid w:val="004054D3"/>
    <w:rsid w:val="00405C74"/>
    <w:rsid w:val="00406C98"/>
    <w:rsid w:val="004131FF"/>
    <w:rsid w:val="00414183"/>
    <w:rsid w:val="00414C21"/>
    <w:rsid w:val="00415D6B"/>
    <w:rsid w:val="00417FB2"/>
    <w:rsid w:val="00421D4C"/>
    <w:rsid w:val="004225A2"/>
    <w:rsid w:val="00422B89"/>
    <w:rsid w:val="00432359"/>
    <w:rsid w:val="0043267E"/>
    <w:rsid w:val="00434174"/>
    <w:rsid w:val="00435C76"/>
    <w:rsid w:val="00435E03"/>
    <w:rsid w:val="00437060"/>
    <w:rsid w:val="004371AB"/>
    <w:rsid w:val="00440FA3"/>
    <w:rsid w:val="00443DC6"/>
    <w:rsid w:val="00444130"/>
    <w:rsid w:val="004466DB"/>
    <w:rsid w:val="00446BC3"/>
    <w:rsid w:val="004472F8"/>
    <w:rsid w:val="0045086F"/>
    <w:rsid w:val="00456EAE"/>
    <w:rsid w:val="004613DF"/>
    <w:rsid w:val="00461757"/>
    <w:rsid w:val="00462154"/>
    <w:rsid w:val="0046279A"/>
    <w:rsid w:val="0046423A"/>
    <w:rsid w:val="00464B38"/>
    <w:rsid w:val="004727AE"/>
    <w:rsid w:val="00472827"/>
    <w:rsid w:val="004809A8"/>
    <w:rsid w:val="004810FE"/>
    <w:rsid w:val="00482705"/>
    <w:rsid w:val="004834BF"/>
    <w:rsid w:val="004903CF"/>
    <w:rsid w:val="00490556"/>
    <w:rsid w:val="004947C8"/>
    <w:rsid w:val="004A04DD"/>
    <w:rsid w:val="004A1B11"/>
    <w:rsid w:val="004A3834"/>
    <w:rsid w:val="004A38B9"/>
    <w:rsid w:val="004A4940"/>
    <w:rsid w:val="004A5905"/>
    <w:rsid w:val="004B7452"/>
    <w:rsid w:val="004C143F"/>
    <w:rsid w:val="004C2D89"/>
    <w:rsid w:val="004C31A2"/>
    <w:rsid w:val="004C3755"/>
    <w:rsid w:val="004C3937"/>
    <w:rsid w:val="004C541E"/>
    <w:rsid w:val="004D0D62"/>
    <w:rsid w:val="004D0EFF"/>
    <w:rsid w:val="004D17C4"/>
    <w:rsid w:val="004D230E"/>
    <w:rsid w:val="004D2ABB"/>
    <w:rsid w:val="004D2D25"/>
    <w:rsid w:val="004D2D6D"/>
    <w:rsid w:val="004E1296"/>
    <w:rsid w:val="004E1816"/>
    <w:rsid w:val="004E1C32"/>
    <w:rsid w:val="004E384F"/>
    <w:rsid w:val="004E65C2"/>
    <w:rsid w:val="004E6AE3"/>
    <w:rsid w:val="004E7A7D"/>
    <w:rsid w:val="004E7D5B"/>
    <w:rsid w:val="004F0555"/>
    <w:rsid w:val="004F09D3"/>
    <w:rsid w:val="004F6C13"/>
    <w:rsid w:val="005008A4"/>
    <w:rsid w:val="00504CC7"/>
    <w:rsid w:val="00505290"/>
    <w:rsid w:val="00505B10"/>
    <w:rsid w:val="005072CE"/>
    <w:rsid w:val="005074F8"/>
    <w:rsid w:val="0050784A"/>
    <w:rsid w:val="00510660"/>
    <w:rsid w:val="0051115F"/>
    <w:rsid w:val="005158D0"/>
    <w:rsid w:val="00520E7F"/>
    <w:rsid w:val="00524589"/>
    <w:rsid w:val="00524B02"/>
    <w:rsid w:val="00526530"/>
    <w:rsid w:val="00526549"/>
    <w:rsid w:val="005273A8"/>
    <w:rsid w:val="0053003F"/>
    <w:rsid w:val="00530E10"/>
    <w:rsid w:val="0053450F"/>
    <w:rsid w:val="00535021"/>
    <w:rsid w:val="00536C3E"/>
    <w:rsid w:val="005405C5"/>
    <w:rsid w:val="00540BE8"/>
    <w:rsid w:val="00545061"/>
    <w:rsid w:val="005459C0"/>
    <w:rsid w:val="00546E0F"/>
    <w:rsid w:val="00547A1F"/>
    <w:rsid w:val="00550825"/>
    <w:rsid w:val="005517C4"/>
    <w:rsid w:val="00551F7A"/>
    <w:rsid w:val="00553AC5"/>
    <w:rsid w:val="005612BA"/>
    <w:rsid w:val="0056482F"/>
    <w:rsid w:val="005653D7"/>
    <w:rsid w:val="00566B41"/>
    <w:rsid w:val="00570982"/>
    <w:rsid w:val="00571763"/>
    <w:rsid w:val="00571E8A"/>
    <w:rsid w:val="00572F79"/>
    <w:rsid w:val="0057424F"/>
    <w:rsid w:val="00577205"/>
    <w:rsid w:val="005778F9"/>
    <w:rsid w:val="00583990"/>
    <w:rsid w:val="00584943"/>
    <w:rsid w:val="00585BAC"/>
    <w:rsid w:val="005930DD"/>
    <w:rsid w:val="00597F84"/>
    <w:rsid w:val="005A2011"/>
    <w:rsid w:val="005A224C"/>
    <w:rsid w:val="005A33E8"/>
    <w:rsid w:val="005A3E21"/>
    <w:rsid w:val="005A40C9"/>
    <w:rsid w:val="005A7B51"/>
    <w:rsid w:val="005B20A8"/>
    <w:rsid w:val="005C2607"/>
    <w:rsid w:val="005C3D8A"/>
    <w:rsid w:val="005D376A"/>
    <w:rsid w:val="005D6CB7"/>
    <w:rsid w:val="005D773C"/>
    <w:rsid w:val="005E293A"/>
    <w:rsid w:val="005E4E5B"/>
    <w:rsid w:val="005E6031"/>
    <w:rsid w:val="005F2D98"/>
    <w:rsid w:val="005F6E2B"/>
    <w:rsid w:val="005F736F"/>
    <w:rsid w:val="005F7D5B"/>
    <w:rsid w:val="005F7D67"/>
    <w:rsid w:val="00600126"/>
    <w:rsid w:val="0060174D"/>
    <w:rsid w:val="00601DA0"/>
    <w:rsid w:val="00604995"/>
    <w:rsid w:val="0060715F"/>
    <w:rsid w:val="0061094A"/>
    <w:rsid w:val="00614C3E"/>
    <w:rsid w:val="0061662F"/>
    <w:rsid w:val="00621A8C"/>
    <w:rsid w:val="00621EA5"/>
    <w:rsid w:val="00622273"/>
    <w:rsid w:val="00623269"/>
    <w:rsid w:val="00623ABD"/>
    <w:rsid w:val="00632DA0"/>
    <w:rsid w:val="006334A3"/>
    <w:rsid w:val="00641945"/>
    <w:rsid w:val="0064360C"/>
    <w:rsid w:val="00644437"/>
    <w:rsid w:val="006459C5"/>
    <w:rsid w:val="00650DE3"/>
    <w:rsid w:val="0065531B"/>
    <w:rsid w:val="006557AB"/>
    <w:rsid w:val="00656738"/>
    <w:rsid w:val="006567E1"/>
    <w:rsid w:val="00660660"/>
    <w:rsid w:val="00662372"/>
    <w:rsid w:val="00664BBE"/>
    <w:rsid w:val="00671E5E"/>
    <w:rsid w:val="006734EA"/>
    <w:rsid w:val="00675E65"/>
    <w:rsid w:val="006815D3"/>
    <w:rsid w:val="00682CCD"/>
    <w:rsid w:val="00683CA7"/>
    <w:rsid w:val="00684E06"/>
    <w:rsid w:val="00685B56"/>
    <w:rsid w:val="00685FA0"/>
    <w:rsid w:val="006873BE"/>
    <w:rsid w:val="006904EA"/>
    <w:rsid w:val="0069205F"/>
    <w:rsid w:val="00692256"/>
    <w:rsid w:val="0069343D"/>
    <w:rsid w:val="00694556"/>
    <w:rsid w:val="006946F4"/>
    <w:rsid w:val="00694A78"/>
    <w:rsid w:val="006A07A1"/>
    <w:rsid w:val="006A3355"/>
    <w:rsid w:val="006A598F"/>
    <w:rsid w:val="006A6814"/>
    <w:rsid w:val="006B34C7"/>
    <w:rsid w:val="006B350B"/>
    <w:rsid w:val="006B3B79"/>
    <w:rsid w:val="006B4056"/>
    <w:rsid w:val="006B7DA9"/>
    <w:rsid w:val="006C1593"/>
    <w:rsid w:val="006C1D80"/>
    <w:rsid w:val="006C372F"/>
    <w:rsid w:val="006C454D"/>
    <w:rsid w:val="006C45EF"/>
    <w:rsid w:val="006C7A7D"/>
    <w:rsid w:val="006D2E76"/>
    <w:rsid w:val="006D5216"/>
    <w:rsid w:val="006D7EF3"/>
    <w:rsid w:val="006E0F0F"/>
    <w:rsid w:val="006E1356"/>
    <w:rsid w:val="006E2EB8"/>
    <w:rsid w:val="006E3D74"/>
    <w:rsid w:val="006E4547"/>
    <w:rsid w:val="006E45B8"/>
    <w:rsid w:val="006E7857"/>
    <w:rsid w:val="006F0166"/>
    <w:rsid w:val="006F14BE"/>
    <w:rsid w:val="006F2C3C"/>
    <w:rsid w:val="006F320A"/>
    <w:rsid w:val="006F340F"/>
    <w:rsid w:val="006F399B"/>
    <w:rsid w:val="006F4321"/>
    <w:rsid w:val="006F5153"/>
    <w:rsid w:val="006F7673"/>
    <w:rsid w:val="00704148"/>
    <w:rsid w:val="00704FC5"/>
    <w:rsid w:val="00706692"/>
    <w:rsid w:val="0071053B"/>
    <w:rsid w:val="00710ACD"/>
    <w:rsid w:val="00713B0A"/>
    <w:rsid w:val="00714012"/>
    <w:rsid w:val="00714F35"/>
    <w:rsid w:val="00715877"/>
    <w:rsid w:val="0071733E"/>
    <w:rsid w:val="00720A95"/>
    <w:rsid w:val="0072137D"/>
    <w:rsid w:val="00730F5A"/>
    <w:rsid w:val="00731346"/>
    <w:rsid w:val="00733452"/>
    <w:rsid w:val="00734954"/>
    <w:rsid w:val="00735AB1"/>
    <w:rsid w:val="00735F03"/>
    <w:rsid w:val="00737364"/>
    <w:rsid w:val="0073768D"/>
    <w:rsid w:val="00740366"/>
    <w:rsid w:val="00740E49"/>
    <w:rsid w:val="007415AE"/>
    <w:rsid w:val="007422CA"/>
    <w:rsid w:val="007438BC"/>
    <w:rsid w:val="00744DB8"/>
    <w:rsid w:val="0074795A"/>
    <w:rsid w:val="0075073F"/>
    <w:rsid w:val="007520AB"/>
    <w:rsid w:val="0075399E"/>
    <w:rsid w:val="0075489D"/>
    <w:rsid w:val="00754E0F"/>
    <w:rsid w:val="007554C0"/>
    <w:rsid w:val="00757CD9"/>
    <w:rsid w:val="00761B98"/>
    <w:rsid w:val="007624F1"/>
    <w:rsid w:val="00764B22"/>
    <w:rsid w:val="007666D5"/>
    <w:rsid w:val="007703F7"/>
    <w:rsid w:val="00770E17"/>
    <w:rsid w:val="00771AC8"/>
    <w:rsid w:val="00773484"/>
    <w:rsid w:val="00773F9B"/>
    <w:rsid w:val="00773FE9"/>
    <w:rsid w:val="007742FD"/>
    <w:rsid w:val="00774BEA"/>
    <w:rsid w:val="00776EF7"/>
    <w:rsid w:val="00784275"/>
    <w:rsid w:val="00790007"/>
    <w:rsid w:val="007907CE"/>
    <w:rsid w:val="00792D25"/>
    <w:rsid w:val="007943B0"/>
    <w:rsid w:val="00794B14"/>
    <w:rsid w:val="00794E4B"/>
    <w:rsid w:val="00795458"/>
    <w:rsid w:val="007954BB"/>
    <w:rsid w:val="00797C1C"/>
    <w:rsid w:val="007A0DB4"/>
    <w:rsid w:val="007A0E12"/>
    <w:rsid w:val="007A1570"/>
    <w:rsid w:val="007A70B3"/>
    <w:rsid w:val="007B120A"/>
    <w:rsid w:val="007B3453"/>
    <w:rsid w:val="007B368F"/>
    <w:rsid w:val="007B7A26"/>
    <w:rsid w:val="007C192A"/>
    <w:rsid w:val="007C375F"/>
    <w:rsid w:val="007C3DE7"/>
    <w:rsid w:val="007C69E2"/>
    <w:rsid w:val="007C6C15"/>
    <w:rsid w:val="007D19F8"/>
    <w:rsid w:val="007D2725"/>
    <w:rsid w:val="007D4672"/>
    <w:rsid w:val="007D551A"/>
    <w:rsid w:val="007E03B1"/>
    <w:rsid w:val="007E1ED0"/>
    <w:rsid w:val="007E538A"/>
    <w:rsid w:val="007F0B4B"/>
    <w:rsid w:val="007F24E7"/>
    <w:rsid w:val="007F270A"/>
    <w:rsid w:val="007F2FA1"/>
    <w:rsid w:val="007F30C2"/>
    <w:rsid w:val="007F4358"/>
    <w:rsid w:val="007F512D"/>
    <w:rsid w:val="007F73E7"/>
    <w:rsid w:val="0080115A"/>
    <w:rsid w:val="00801D48"/>
    <w:rsid w:val="00802345"/>
    <w:rsid w:val="00802E79"/>
    <w:rsid w:val="008038F1"/>
    <w:rsid w:val="00804AB5"/>
    <w:rsid w:val="0080721C"/>
    <w:rsid w:val="00816793"/>
    <w:rsid w:val="00816EB1"/>
    <w:rsid w:val="0082269F"/>
    <w:rsid w:val="00823F1E"/>
    <w:rsid w:val="0082599E"/>
    <w:rsid w:val="00826CBE"/>
    <w:rsid w:val="008270FD"/>
    <w:rsid w:val="008278F8"/>
    <w:rsid w:val="00832013"/>
    <w:rsid w:val="00832690"/>
    <w:rsid w:val="008429D2"/>
    <w:rsid w:val="00843F5E"/>
    <w:rsid w:val="00844942"/>
    <w:rsid w:val="00852917"/>
    <w:rsid w:val="00853151"/>
    <w:rsid w:val="008542DB"/>
    <w:rsid w:val="00855107"/>
    <w:rsid w:val="00855191"/>
    <w:rsid w:val="00857654"/>
    <w:rsid w:val="00857F87"/>
    <w:rsid w:val="00860F89"/>
    <w:rsid w:val="0086418C"/>
    <w:rsid w:val="0086532D"/>
    <w:rsid w:val="00867571"/>
    <w:rsid w:val="008702EF"/>
    <w:rsid w:val="00870EE2"/>
    <w:rsid w:val="00871016"/>
    <w:rsid w:val="00872D36"/>
    <w:rsid w:val="00873867"/>
    <w:rsid w:val="008743F4"/>
    <w:rsid w:val="0087502E"/>
    <w:rsid w:val="00876A83"/>
    <w:rsid w:val="00877ED5"/>
    <w:rsid w:val="00882123"/>
    <w:rsid w:val="00882130"/>
    <w:rsid w:val="00882C12"/>
    <w:rsid w:val="00883078"/>
    <w:rsid w:val="008871CA"/>
    <w:rsid w:val="008903A7"/>
    <w:rsid w:val="00890589"/>
    <w:rsid w:val="00890758"/>
    <w:rsid w:val="00890EC2"/>
    <w:rsid w:val="00894D61"/>
    <w:rsid w:val="00896210"/>
    <w:rsid w:val="00896ED6"/>
    <w:rsid w:val="00897362"/>
    <w:rsid w:val="0089747F"/>
    <w:rsid w:val="008A20BC"/>
    <w:rsid w:val="008A2355"/>
    <w:rsid w:val="008A461B"/>
    <w:rsid w:val="008A48F5"/>
    <w:rsid w:val="008A4ACF"/>
    <w:rsid w:val="008A57B9"/>
    <w:rsid w:val="008A5AB2"/>
    <w:rsid w:val="008A5CFC"/>
    <w:rsid w:val="008B0A7F"/>
    <w:rsid w:val="008B1556"/>
    <w:rsid w:val="008B3286"/>
    <w:rsid w:val="008B7CB9"/>
    <w:rsid w:val="008C2D5C"/>
    <w:rsid w:val="008C4609"/>
    <w:rsid w:val="008C63B8"/>
    <w:rsid w:val="008C7B60"/>
    <w:rsid w:val="008D14A7"/>
    <w:rsid w:val="008D1A90"/>
    <w:rsid w:val="008D1F3F"/>
    <w:rsid w:val="008D2228"/>
    <w:rsid w:val="008D2C17"/>
    <w:rsid w:val="008D4627"/>
    <w:rsid w:val="008E0112"/>
    <w:rsid w:val="00900DC2"/>
    <w:rsid w:val="00912187"/>
    <w:rsid w:val="00913EDA"/>
    <w:rsid w:val="0091515A"/>
    <w:rsid w:val="00922F21"/>
    <w:rsid w:val="0092335A"/>
    <w:rsid w:val="009260FB"/>
    <w:rsid w:val="009323DD"/>
    <w:rsid w:val="0093451D"/>
    <w:rsid w:val="00937335"/>
    <w:rsid w:val="00937F23"/>
    <w:rsid w:val="009443B1"/>
    <w:rsid w:val="00946877"/>
    <w:rsid w:val="009471F6"/>
    <w:rsid w:val="009477AC"/>
    <w:rsid w:val="00950B53"/>
    <w:rsid w:val="00951B49"/>
    <w:rsid w:val="00953A67"/>
    <w:rsid w:val="00957987"/>
    <w:rsid w:val="009602DD"/>
    <w:rsid w:val="009622AB"/>
    <w:rsid w:val="00962C85"/>
    <w:rsid w:val="0096495A"/>
    <w:rsid w:val="009728AF"/>
    <w:rsid w:val="00972907"/>
    <w:rsid w:val="009729A7"/>
    <w:rsid w:val="00972BFA"/>
    <w:rsid w:val="009758E9"/>
    <w:rsid w:val="009765DD"/>
    <w:rsid w:val="00981E12"/>
    <w:rsid w:val="0098291C"/>
    <w:rsid w:val="00982FD2"/>
    <w:rsid w:val="009831BE"/>
    <w:rsid w:val="00983292"/>
    <w:rsid w:val="0098355C"/>
    <w:rsid w:val="00984F56"/>
    <w:rsid w:val="00987C7F"/>
    <w:rsid w:val="00992193"/>
    <w:rsid w:val="009963C8"/>
    <w:rsid w:val="009A45F3"/>
    <w:rsid w:val="009A5846"/>
    <w:rsid w:val="009B2067"/>
    <w:rsid w:val="009B2559"/>
    <w:rsid w:val="009B2F9F"/>
    <w:rsid w:val="009B3616"/>
    <w:rsid w:val="009B3E02"/>
    <w:rsid w:val="009B62ED"/>
    <w:rsid w:val="009B68DF"/>
    <w:rsid w:val="009B6D01"/>
    <w:rsid w:val="009C15E1"/>
    <w:rsid w:val="009C40E3"/>
    <w:rsid w:val="009C5462"/>
    <w:rsid w:val="009C6311"/>
    <w:rsid w:val="009C6E05"/>
    <w:rsid w:val="009C776A"/>
    <w:rsid w:val="009D0852"/>
    <w:rsid w:val="009D4198"/>
    <w:rsid w:val="009D5BA7"/>
    <w:rsid w:val="009D7817"/>
    <w:rsid w:val="009E09E9"/>
    <w:rsid w:val="009E246A"/>
    <w:rsid w:val="009E4809"/>
    <w:rsid w:val="009E5052"/>
    <w:rsid w:val="009E6400"/>
    <w:rsid w:val="009E716A"/>
    <w:rsid w:val="009E7F98"/>
    <w:rsid w:val="009F170C"/>
    <w:rsid w:val="009F36BC"/>
    <w:rsid w:val="009F42CC"/>
    <w:rsid w:val="009F686E"/>
    <w:rsid w:val="009F7861"/>
    <w:rsid w:val="00A01297"/>
    <w:rsid w:val="00A117C1"/>
    <w:rsid w:val="00A11A7C"/>
    <w:rsid w:val="00A1513E"/>
    <w:rsid w:val="00A15ED6"/>
    <w:rsid w:val="00A21049"/>
    <w:rsid w:val="00A223E8"/>
    <w:rsid w:val="00A244D4"/>
    <w:rsid w:val="00A2646D"/>
    <w:rsid w:val="00A30B8C"/>
    <w:rsid w:val="00A34E41"/>
    <w:rsid w:val="00A358AE"/>
    <w:rsid w:val="00A36EA0"/>
    <w:rsid w:val="00A375C5"/>
    <w:rsid w:val="00A40C76"/>
    <w:rsid w:val="00A42647"/>
    <w:rsid w:val="00A4379A"/>
    <w:rsid w:val="00A43C96"/>
    <w:rsid w:val="00A4500E"/>
    <w:rsid w:val="00A45F34"/>
    <w:rsid w:val="00A47323"/>
    <w:rsid w:val="00A47B83"/>
    <w:rsid w:val="00A512FB"/>
    <w:rsid w:val="00A52D49"/>
    <w:rsid w:val="00A545D2"/>
    <w:rsid w:val="00A54D74"/>
    <w:rsid w:val="00A62BAE"/>
    <w:rsid w:val="00A6662F"/>
    <w:rsid w:val="00A67D41"/>
    <w:rsid w:val="00A71C27"/>
    <w:rsid w:val="00A7246D"/>
    <w:rsid w:val="00A73FF1"/>
    <w:rsid w:val="00A74C11"/>
    <w:rsid w:val="00A751B6"/>
    <w:rsid w:val="00A771D7"/>
    <w:rsid w:val="00A776C9"/>
    <w:rsid w:val="00A8022C"/>
    <w:rsid w:val="00A8062D"/>
    <w:rsid w:val="00A819B1"/>
    <w:rsid w:val="00A82B4C"/>
    <w:rsid w:val="00A84856"/>
    <w:rsid w:val="00A85B80"/>
    <w:rsid w:val="00A869DE"/>
    <w:rsid w:val="00AA004B"/>
    <w:rsid w:val="00AA08D4"/>
    <w:rsid w:val="00AA1BD2"/>
    <w:rsid w:val="00AA65F8"/>
    <w:rsid w:val="00AA6695"/>
    <w:rsid w:val="00AB04DD"/>
    <w:rsid w:val="00AB0D6D"/>
    <w:rsid w:val="00AC153E"/>
    <w:rsid w:val="00AC35FF"/>
    <w:rsid w:val="00AC7502"/>
    <w:rsid w:val="00AD1CFA"/>
    <w:rsid w:val="00AD2368"/>
    <w:rsid w:val="00AE0109"/>
    <w:rsid w:val="00AE318F"/>
    <w:rsid w:val="00AE4017"/>
    <w:rsid w:val="00AE6546"/>
    <w:rsid w:val="00AE77A0"/>
    <w:rsid w:val="00AF0910"/>
    <w:rsid w:val="00AF17A8"/>
    <w:rsid w:val="00AF1BC7"/>
    <w:rsid w:val="00AF2992"/>
    <w:rsid w:val="00AF2C62"/>
    <w:rsid w:val="00AF7B98"/>
    <w:rsid w:val="00B014D5"/>
    <w:rsid w:val="00B04CC4"/>
    <w:rsid w:val="00B0604C"/>
    <w:rsid w:val="00B061CE"/>
    <w:rsid w:val="00B10578"/>
    <w:rsid w:val="00B11965"/>
    <w:rsid w:val="00B1358F"/>
    <w:rsid w:val="00B13AF8"/>
    <w:rsid w:val="00B14E78"/>
    <w:rsid w:val="00B1663F"/>
    <w:rsid w:val="00B200F4"/>
    <w:rsid w:val="00B2014C"/>
    <w:rsid w:val="00B205A5"/>
    <w:rsid w:val="00B20F8F"/>
    <w:rsid w:val="00B2367D"/>
    <w:rsid w:val="00B24D27"/>
    <w:rsid w:val="00B306C7"/>
    <w:rsid w:val="00B3090A"/>
    <w:rsid w:val="00B3193D"/>
    <w:rsid w:val="00B35FBD"/>
    <w:rsid w:val="00B365D4"/>
    <w:rsid w:val="00B36A81"/>
    <w:rsid w:val="00B40AFD"/>
    <w:rsid w:val="00B44B42"/>
    <w:rsid w:val="00B51E17"/>
    <w:rsid w:val="00B538AC"/>
    <w:rsid w:val="00B62951"/>
    <w:rsid w:val="00B62A64"/>
    <w:rsid w:val="00B64134"/>
    <w:rsid w:val="00B644CE"/>
    <w:rsid w:val="00B64EBD"/>
    <w:rsid w:val="00B658F9"/>
    <w:rsid w:val="00B70309"/>
    <w:rsid w:val="00B7137A"/>
    <w:rsid w:val="00B735EF"/>
    <w:rsid w:val="00B7479A"/>
    <w:rsid w:val="00B74EF7"/>
    <w:rsid w:val="00B7660A"/>
    <w:rsid w:val="00B8388E"/>
    <w:rsid w:val="00B86135"/>
    <w:rsid w:val="00B94D6E"/>
    <w:rsid w:val="00B97388"/>
    <w:rsid w:val="00B9761F"/>
    <w:rsid w:val="00BA1D71"/>
    <w:rsid w:val="00BA5D06"/>
    <w:rsid w:val="00BA5D12"/>
    <w:rsid w:val="00BA75E1"/>
    <w:rsid w:val="00BB1071"/>
    <w:rsid w:val="00BB1BD2"/>
    <w:rsid w:val="00BB4AB0"/>
    <w:rsid w:val="00BC4315"/>
    <w:rsid w:val="00BC54F3"/>
    <w:rsid w:val="00BD200D"/>
    <w:rsid w:val="00BD338B"/>
    <w:rsid w:val="00BD34F6"/>
    <w:rsid w:val="00BD7DB9"/>
    <w:rsid w:val="00BE0070"/>
    <w:rsid w:val="00BE277C"/>
    <w:rsid w:val="00BE4A74"/>
    <w:rsid w:val="00BE7411"/>
    <w:rsid w:val="00BF067B"/>
    <w:rsid w:val="00BF0B94"/>
    <w:rsid w:val="00BF3534"/>
    <w:rsid w:val="00BF5DA0"/>
    <w:rsid w:val="00C0131E"/>
    <w:rsid w:val="00C015AE"/>
    <w:rsid w:val="00C02B14"/>
    <w:rsid w:val="00C04033"/>
    <w:rsid w:val="00C04A6E"/>
    <w:rsid w:val="00C04AE9"/>
    <w:rsid w:val="00C051AF"/>
    <w:rsid w:val="00C05D55"/>
    <w:rsid w:val="00C06AD9"/>
    <w:rsid w:val="00C07430"/>
    <w:rsid w:val="00C111AC"/>
    <w:rsid w:val="00C1456F"/>
    <w:rsid w:val="00C150E0"/>
    <w:rsid w:val="00C16D50"/>
    <w:rsid w:val="00C17E4A"/>
    <w:rsid w:val="00C23504"/>
    <w:rsid w:val="00C2704B"/>
    <w:rsid w:val="00C272BE"/>
    <w:rsid w:val="00C31F9A"/>
    <w:rsid w:val="00C350C4"/>
    <w:rsid w:val="00C429A8"/>
    <w:rsid w:val="00C44343"/>
    <w:rsid w:val="00C50CF4"/>
    <w:rsid w:val="00C52BFF"/>
    <w:rsid w:val="00C545EC"/>
    <w:rsid w:val="00C67B93"/>
    <w:rsid w:val="00C719C1"/>
    <w:rsid w:val="00C84E29"/>
    <w:rsid w:val="00C85823"/>
    <w:rsid w:val="00C96239"/>
    <w:rsid w:val="00C968FD"/>
    <w:rsid w:val="00CA1650"/>
    <w:rsid w:val="00CA64DE"/>
    <w:rsid w:val="00CA796D"/>
    <w:rsid w:val="00CB32BF"/>
    <w:rsid w:val="00CB362B"/>
    <w:rsid w:val="00CB3849"/>
    <w:rsid w:val="00CB3EBA"/>
    <w:rsid w:val="00CB551B"/>
    <w:rsid w:val="00CC1EE5"/>
    <w:rsid w:val="00CC1F92"/>
    <w:rsid w:val="00CC30FB"/>
    <w:rsid w:val="00CC3DB5"/>
    <w:rsid w:val="00CC43BD"/>
    <w:rsid w:val="00CD1272"/>
    <w:rsid w:val="00CD276A"/>
    <w:rsid w:val="00CD3799"/>
    <w:rsid w:val="00CD52C1"/>
    <w:rsid w:val="00CD6D78"/>
    <w:rsid w:val="00CD7A8E"/>
    <w:rsid w:val="00CD7F19"/>
    <w:rsid w:val="00CE29EB"/>
    <w:rsid w:val="00CE3CDC"/>
    <w:rsid w:val="00CE4806"/>
    <w:rsid w:val="00CE6CDE"/>
    <w:rsid w:val="00CF23A0"/>
    <w:rsid w:val="00CF394B"/>
    <w:rsid w:val="00CF397B"/>
    <w:rsid w:val="00D03EA6"/>
    <w:rsid w:val="00D1004D"/>
    <w:rsid w:val="00D13426"/>
    <w:rsid w:val="00D138D1"/>
    <w:rsid w:val="00D13FD0"/>
    <w:rsid w:val="00D141B1"/>
    <w:rsid w:val="00D161E4"/>
    <w:rsid w:val="00D165EE"/>
    <w:rsid w:val="00D1668C"/>
    <w:rsid w:val="00D2043E"/>
    <w:rsid w:val="00D21F43"/>
    <w:rsid w:val="00D3116F"/>
    <w:rsid w:val="00D31E54"/>
    <w:rsid w:val="00D3314F"/>
    <w:rsid w:val="00D364AD"/>
    <w:rsid w:val="00D36F3D"/>
    <w:rsid w:val="00D37C98"/>
    <w:rsid w:val="00D406A5"/>
    <w:rsid w:val="00D40AC4"/>
    <w:rsid w:val="00D4102A"/>
    <w:rsid w:val="00D414C9"/>
    <w:rsid w:val="00D4156A"/>
    <w:rsid w:val="00D435D6"/>
    <w:rsid w:val="00D457E6"/>
    <w:rsid w:val="00D50595"/>
    <w:rsid w:val="00D5161E"/>
    <w:rsid w:val="00D53986"/>
    <w:rsid w:val="00D56043"/>
    <w:rsid w:val="00D602FF"/>
    <w:rsid w:val="00D62D13"/>
    <w:rsid w:val="00D645A9"/>
    <w:rsid w:val="00D66ECA"/>
    <w:rsid w:val="00D70286"/>
    <w:rsid w:val="00D70AE8"/>
    <w:rsid w:val="00D7155C"/>
    <w:rsid w:val="00D75ACA"/>
    <w:rsid w:val="00D76EBF"/>
    <w:rsid w:val="00D82B96"/>
    <w:rsid w:val="00D8798D"/>
    <w:rsid w:val="00D93DD6"/>
    <w:rsid w:val="00D947EF"/>
    <w:rsid w:val="00D9483D"/>
    <w:rsid w:val="00D9654C"/>
    <w:rsid w:val="00D97E9F"/>
    <w:rsid w:val="00DA168B"/>
    <w:rsid w:val="00DA1F2B"/>
    <w:rsid w:val="00DA3C06"/>
    <w:rsid w:val="00DA478F"/>
    <w:rsid w:val="00DA4B89"/>
    <w:rsid w:val="00DA612F"/>
    <w:rsid w:val="00DA7686"/>
    <w:rsid w:val="00DA7957"/>
    <w:rsid w:val="00DB3176"/>
    <w:rsid w:val="00DB48B0"/>
    <w:rsid w:val="00DB4C60"/>
    <w:rsid w:val="00DB4DE2"/>
    <w:rsid w:val="00DB96E0"/>
    <w:rsid w:val="00DC1744"/>
    <w:rsid w:val="00DC2576"/>
    <w:rsid w:val="00DC476D"/>
    <w:rsid w:val="00DC5341"/>
    <w:rsid w:val="00DC5A90"/>
    <w:rsid w:val="00DD2B7F"/>
    <w:rsid w:val="00DD5E30"/>
    <w:rsid w:val="00DD723A"/>
    <w:rsid w:val="00DD7E95"/>
    <w:rsid w:val="00DE05BB"/>
    <w:rsid w:val="00DE09A3"/>
    <w:rsid w:val="00DE2E22"/>
    <w:rsid w:val="00DE37C4"/>
    <w:rsid w:val="00DE5770"/>
    <w:rsid w:val="00DE5CE3"/>
    <w:rsid w:val="00DE7706"/>
    <w:rsid w:val="00DF1C9D"/>
    <w:rsid w:val="00DF1EC7"/>
    <w:rsid w:val="00DF2671"/>
    <w:rsid w:val="00DF3EFD"/>
    <w:rsid w:val="00DF7447"/>
    <w:rsid w:val="00DF77B2"/>
    <w:rsid w:val="00E044E5"/>
    <w:rsid w:val="00E0468B"/>
    <w:rsid w:val="00E0677B"/>
    <w:rsid w:val="00E16FD7"/>
    <w:rsid w:val="00E17FAE"/>
    <w:rsid w:val="00E2286C"/>
    <w:rsid w:val="00E234C5"/>
    <w:rsid w:val="00E2401A"/>
    <w:rsid w:val="00E26FC7"/>
    <w:rsid w:val="00E32099"/>
    <w:rsid w:val="00E3246A"/>
    <w:rsid w:val="00E3727C"/>
    <w:rsid w:val="00E375B5"/>
    <w:rsid w:val="00E37716"/>
    <w:rsid w:val="00E408E7"/>
    <w:rsid w:val="00E40C1D"/>
    <w:rsid w:val="00E41662"/>
    <w:rsid w:val="00E44A88"/>
    <w:rsid w:val="00E47929"/>
    <w:rsid w:val="00E47D40"/>
    <w:rsid w:val="00E500BB"/>
    <w:rsid w:val="00E522DE"/>
    <w:rsid w:val="00E524CD"/>
    <w:rsid w:val="00E52855"/>
    <w:rsid w:val="00E535AF"/>
    <w:rsid w:val="00E56CE1"/>
    <w:rsid w:val="00E624E8"/>
    <w:rsid w:val="00E6300E"/>
    <w:rsid w:val="00E63172"/>
    <w:rsid w:val="00E6453A"/>
    <w:rsid w:val="00E66613"/>
    <w:rsid w:val="00E669A6"/>
    <w:rsid w:val="00E6749C"/>
    <w:rsid w:val="00E7493E"/>
    <w:rsid w:val="00E76E87"/>
    <w:rsid w:val="00E85A5E"/>
    <w:rsid w:val="00E85D7A"/>
    <w:rsid w:val="00E9064A"/>
    <w:rsid w:val="00E90E94"/>
    <w:rsid w:val="00E936A0"/>
    <w:rsid w:val="00E94859"/>
    <w:rsid w:val="00E950EA"/>
    <w:rsid w:val="00E95645"/>
    <w:rsid w:val="00E96B0C"/>
    <w:rsid w:val="00E97045"/>
    <w:rsid w:val="00EA0DF1"/>
    <w:rsid w:val="00EA4BE6"/>
    <w:rsid w:val="00EA7B0A"/>
    <w:rsid w:val="00EB127C"/>
    <w:rsid w:val="00EB32DF"/>
    <w:rsid w:val="00EB3911"/>
    <w:rsid w:val="00EB56EE"/>
    <w:rsid w:val="00EB63B4"/>
    <w:rsid w:val="00EB6658"/>
    <w:rsid w:val="00EC439C"/>
    <w:rsid w:val="00EC5F75"/>
    <w:rsid w:val="00ED2ED6"/>
    <w:rsid w:val="00ED6260"/>
    <w:rsid w:val="00EE0BAD"/>
    <w:rsid w:val="00EE0C12"/>
    <w:rsid w:val="00EE13A5"/>
    <w:rsid w:val="00EE6D4B"/>
    <w:rsid w:val="00EF0274"/>
    <w:rsid w:val="00EF05E9"/>
    <w:rsid w:val="00EF4A57"/>
    <w:rsid w:val="00EF6097"/>
    <w:rsid w:val="00EF7F43"/>
    <w:rsid w:val="00F01353"/>
    <w:rsid w:val="00F02553"/>
    <w:rsid w:val="00F026D6"/>
    <w:rsid w:val="00F07E6D"/>
    <w:rsid w:val="00F11DFA"/>
    <w:rsid w:val="00F15990"/>
    <w:rsid w:val="00F15A83"/>
    <w:rsid w:val="00F22E00"/>
    <w:rsid w:val="00F27143"/>
    <w:rsid w:val="00F30EA0"/>
    <w:rsid w:val="00F33B81"/>
    <w:rsid w:val="00F34CBD"/>
    <w:rsid w:val="00F36988"/>
    <w:rsid w:val="00F42E93"/>
    <w:rsid w:val="00F4374F"/>
    <w:rsid w:val="00F4676F"/>
    <w:rsid w:val="00F46AFD"/>
    <w:rsid w:val="00F5025B"/>
    <w:rsid w:val="00F50E1E"/>
    <w:rsid w:val="00F50ECD"/>
    <w:rsid w:val="00F52781"/>
    <w:rsid w:val="00F5314C"/>
    <w:rsid w:val="00F552C3"/>
    <w:rsid w:val="00F613CC"/>
    <w:rsid w:val="00F6343C"/>
    <w:rsid w:val="00F6426F"/>
    <w:rsid w:val="00F6568B"/>
    <w:rsid w:val="00F663C0"/>
    <w:rsid w:val="00F71439"/>
    <w:rsid w:val="00F721F4"/>
    <w:rsid w:val="00F729A6"/>
    <w:rsid w:val="00F73C48"/>
    <w:rsid w:val="00F77BC6"/>
    <w:rsid w:val="00F807B6"/>
    <w:rsid w:val="00F80A06"/>
    <w:rsid w:val="00F82C53"/>
    <w:rsid w:val="00F83AD9"/>
    <w:rsid w:val="00F876F2"/>
    <w:rsid w:val="00F87A24"/>
    <w:rsid w:val="00F9059A"/>
    <w:rsid w:val="00F9063B"/>
    <w:rsid w:val="00F92CD3"/>
    <w:rsid w:val="00F930B9"/>
    <w:rsid w:val="00F9417F"/>
    <w:rsid w:val="00F95596"/>
    <w:rsid w:val="00F955D6"/>
    <w:rsid w:val="00F9568E"/>
    <w:rsid w:val="00F9628E"/>
    <w:rsid w:val="00F97CF6"/>
    <w:rsid w:val="00FA0CED"/>
    <w:rsid w:val="00FA23E6"/>
    <w:rsid w:val="00FA2F3B"/>
    <w:rsid w:val="00FA4272"/>
    <w:rsid w:val="00FA620C"/>
    <w:rsid w:val="00FB019F"/>
    <w:rsid w:val="00FB1145"/>
    <w:rsid w:val="00FB4698"/>
    <w:rsid w:val="00FB6DA0"/>
    <w:rsid w:val="00FC1687"/>
    <w:rsid w:val="00FC380F"/>
    <w:rsid w:val="00FC39A5"/>
    <w:rsid w:val="00FC693C"/>
    <w:rsid w:val="00FC7914"/>
    <w:rsid w:val="00FD0A03"/>
    <w:rsid w:val="00FD41F9"/>
    <w:rsid w:val="00FD5BA5"/>
    <w:rsid w:val="00FD6D44"/>
    <w:rsid w:val="00FD6E4E"/>
    <w:rsid w:val="00FD70A2"/>
    <w:rsid w:val="00FD7761"/>
    <w:rsid w:val="00FE1FBE"/>
    <w:rsid w:val="00FE344B"/>
    <w:rsid w:val="00FE3570"/>
    <w:rsid w:val="00FE4398"/>
    <w:rsid w:val="00FE5549"/>
    <w:rsid w:val="00FE67BF"/>
    <w:rsid w:val="00FE70E0"/>
    <w:rsid w:val="00FF02C4"/>
    <w:rsid w:val="00FF084B"/>
    <w:rsid w:val="00FF6138"/>
    <w:rsid w:val="00FF699D"/>
    <w:rsid w:val="0101DAB7"/>
    <w:rsid w:val="01192A12"/>
    <w:rsid w:val="01AD6BA4"/>
    <w:rsid w:val="01E4F0FA"/>
    <w:rsid w:val="02031347"/>
    <w:rsid w:val="02176C2C"/>
    <w:rsid w:val="0244E1E3"/>
    <w:rsid w:val="025DAC57"/>
    <w:rsid w:val="0273032E"/>
    <w:rsid w:val="0283B686"/>
    <w:rsid w:val="02850745"/>
    <w:rsid w:val="02DFBA0E"/>
    <w:rsid w:val="02F6EA09"/>
    <w:rsid w:val="030629F7"/>
    <w:rsid w:val="03142C7C"/>
    <w:rsid w:val="031FCBF0"/>
    <w:rsid w:val="03425631"/>
    <w:rsid w:val="03727237"/>
    <w:rsid w:val="03851F8C"/>
    <w:rsid w:val="0423AD1B"/>
    <w:rsid w:val="045DBA9F"/>
    <w:rsid w:val="0515F4B1"/>
    <w:rsid w:val="052F7E7F"/>
    <w:rsid w:val="057441FB"/>
    <w:rsid w:val="057C82A5"/>
    <w:rsid w:val="05B6C3C1"/>
    <w:rsid w:val="06375AB9"/>
    <w:rsid w:val="067D0E65"/>
    <w:rsid w:val="069E113A"/>
    <w:rsid w:val="06C1565A"/>
    <w:rsid w:val="070610E3"/>
    <w:rsid w:val="073A3688"/>
    <w:rsid w:val="075B3C46"/>
    <w:rsid w:val="07AEC7B4"/>
    <w:rsid w:val="08080F52"/>
    <w:rsid w:val="081160E4"/>
    <w:rsid w:val="0837149A"/>
    <w:rsid w:val="0839E19B"/>
    <w:rsid w:val="089CF1D4"/>
    <w:rsid w:val="08B3C57E"/>
    <w:rsid w:val="08CCEDDB"/>
    <w:rsid w:val="08DED837"/>
    <w:rsid w:val="094BE87D"/>
    <w:rsid w:val="0A06A345"/>
    <w:rsid w:val="0A289DEF"/>
    <w:rsid w:val="0A4F95DF"/>
    <w:rsid w:val="0B161F9A"/>
    <w:rsid w:val="0B3E2678"/>
    <w:rsid w:val="0B3E283A"/>
    <w:rsid w:val="0B63A346"/>
    <w:rsid w:val="0B83FEEC"/>
    <w:rsid w:val="0BFA5DEF"/>
    <w:rsid w:val="0C45B019"/>
    <w:rsid w:val="0D56822C"/>
    <w:rsid w:val="0D5FD3B0"/>
    <w:rsid w:val="0DB16704"/>
    <w:rsid w:val="0E140338"/>
    <w:rsid w:val="0E1ED8C2"/>
    <w:rsid w:val="0E7750D6"/>
    <w:rsid w:val="0ECDA5DC"/>
    <w:rsid w:val="0EED5AD4"/>
    <w:rsid w:val="0F0176A2"/>
    <w:rsid w:val="0F0B02DF"/>
    <w:rsid w:val="0F31F6DC"/>
    <w:rsid w:val="0F63F0AC"/>
    <w:rsid w:val="0F694A5C"/>
    <w:rsid w:val="0FB15F50"/>
    <w:rsid w:val="0FB3F244"/>
    <w:rsid w:val="1010A886"/>
    <w:rsid w:val="10132137"/>
    <w:rsid w:val="101442EB"/>
    <w:rsid w:val="1069512B"/>
    <w:rsid w:val="11AD5FEA"/>
    <w:rsid w:val="122959C6"/>
    <w:rsid w:val="122DA547"/>
    <w:rsid w:val="123B95E4"/>
    <w:rsid w:val="1269B429"/>
    <w:rsid w:val="12A821B2"/>
    <w:rsid w:val="133F62A0"/>
    <w:rsid w:val="1385031E"/>
    <w:rsid w:val="1386CCCA"/>
    <w:rsid w:val="138A3D31"/>
    <w:rsid w:val="13ACB8F2"/>
    <w:rsid w:val="13B9DA30"/>
    <w:rsid w:val="13D51F5F"/>
    <w:rsid w:val="140EB2A6"/>
    <w:rsid w:val="14245A3F"/>
    <w:rsid w:val="14335643"/>
    <w:rsid w:val="1495B98C"/>
    <w:rsid w:val="14BC8645"/>
    <w:rsid w:val="14C9A011"/>
    <w:rsid w:val="14D94DA3"/>
    <w:rsid w:val="14DD4459"/>
    <w:rsid w:val="1526D784"/>
    <w:rsid w:val="15501E35"/>
    <w:rsid w:val="1556733B"/>
    <w:rsid w:val="158A22E4"/>
    <w:rsid w:val="15CEA83E"/>
    <w:rsid w:val="15DC7BB5"/>
    <w:rsid w:val="17215A60"/>
    <w:rsid w:val="1764F946"/>
    <w:rsid w:val="176AB1AE"/>
    <w:rsid w:val="178798BB"/>
    <w:rsid w:val="17C7D287"/>
    <w:rsid w:val="1821ACA4"/>
    <w:rsid w:val="18BA51D6"/>
    <w:rsid w:val="1902131F"/>
    <w:rsid w:val="1931702C"/>
    <w:rsid w:val="1968F840"/>
    <w:rsid w:val="19BDAC3B"/>
    <w:rsid w:val="19E5C428"/>
    <w:rsid w:val="1A17086C"/>
    <w:rsid w:val="1A4422DD"/>
    <w:rsid w:val="1A589B1B"/>
    <w:rsid w:val="1AAEEC99"/>
    <w:rsid w:val="1AE8DFE5"/>
    <w:rsid w:val="1B4625C7"/>
    <w:rsid w:val="1B68B8A7"/>
    <w:rsid w:val="1B7AF344"/>
    <w:rsid w:val="1B8D91BF"/>
    <w:rsid w:val="1B97B559"/>
    <w:rsid w:val="1BBA51DC"/>
    <w:rsid w:val="1BFDA13F"/>
    <w:rsid w:val="1C0BBFA3"/>
    <w:rsid w:val="1C344D9B"/>
    <w:rsid w:val="1C5B5BC2"/>
    <w:rsid w:val="1C5CDB97"/>
    <w:rsid w:val="1CA8FA67"/>
    <w:rsid w:val="1D2E86CA"/>
    <w:rsid w:val="1D344834"/>
    <w:rsid w:val="1D3CFF18"/>
    <w:rsid w:val="1D807E3F"/>
    <w:rsid w:val="1E228E4E"/>
    <w:rsid w:val="1E255956"/>
    <w:rsid w:val="1EDAC181"/>
    <w:rsid w:val="1EE18552"/>
    <w:rsid w:val="1F4EB71B"/>
    <w:rsid w:val="1F86A025"/>
    <w:rsid w:val="1F8B127C"/>
    <w:rsid w:val="1F99E7E3"/>
    <w:rsid w:val="20362C9B"/>
    <w:rsid w:val="2069F06A"/>
    <w:rsid w:val="20B778EC"/>
    <w:rsid w:val="20FA4821"/>
    <w:rsid w:val="2102F2E2"/>
    <w:rsid w:val="210CA879"/>
    <w:rsid w:val="2135DF42"/>
    <w:rsid w:val="21ACBC2B"/>
    <w:rsid w:val="21B03544"/>
    <w:rsid w:val="21BB9F92"/>
    <w:rsid w:val="21FBBDB1"/>
    <w:rsid w:val="227C983A"/>
    <w:rsid w:val="22AFB560"/>
    <w:rsid w:val="22B8D855"/>
    <w:rsid w:val="22F87B8B"/>
    <w:rsid w:val="234639CE"/>
    <w:rsid w:val="23648E81"/>
    <w:rsid w:val="239CB944"/>
    <w:rsid w:val="24431CD0"/>
    <w:rsid w:val="24828988"/>
    <w:rsid w:val="248A93EF"/>
    <w:rsid w:val="24A78847"/>
    <w:rsid w:val="24CB2FCC"/>
    <w:rsid w:val="24F34054"/>
    <w:rsid w:val="2533024C"/>
    <w:rsid w:val="25F2E8ED"/>
    <w:rsid w:val="260A729B"/>
    <w:rsid w:val="26312509"/>
    <w:rsid w:val="265A244A"/>
    <w:rsid w:val="26B94B59"/>
    <w:rsid w:val="26D0D9DA"/>
    <w:rsid w:val="2711280D"/>
    <w:rsid w:val="2715825F"/>
    <w:rsid w:val="27847085"/>
    <w:rsid w:val="2832552A"/>
    <w:rsid w:val="28634D84"/>
    <w:rsid w:val="28644161"/>
    <w:rsid w:val="28644EEF"/>
    <w:rsid w:val="29223905"/>
    <w:rsid w:val="294E4A1C"/>
    <w:rsid w:val="294F5D4F"/>
    <w:rsid w:val="2A318395"/>
    <w:rsid w:val="2AA8DB08"/>
    <w:rsid w:val="2AD7006B"/>
    <w:rsid w:val="2B3524F2"/>
    <w:rsid w:val="2B4074D6"/>
    <w:rsid w:val="2BB3ED14"/>
    <w:rsid w:val="2BD3851C"/>
    <w:rsid w:val="2BFB848F"/>
    <w:rsid w:val="2C48AC60"/>
    <w:rsid w:val="2CA3972D"/>
    <w:rsid w:val="2CCAB069"/>
    <w:rsid w:val="2D576E8E"/>
    <w:rsid w:val="2D6A7BF3"/>
    <w:rsid w:val="2DB4C7D2"/>
    <w:rsid w:val="2DC3DF34"/>
    <w:rsid w:val="2DD6D67F"/>
    <w:rsid w:val="2DE720EC"/>
    <w:rsid w:val="2E04E3D7"/>
    <w:rsid w:val="2E1EE4F5"/>
    <w:rsid w:val="2E21BD01"/>
    <w:rsid w:val="2E367351"/>
    <w:rsid w:val="2E9169BC"/>
    <w:rsid w:val="2EC588F1"/>
    <w:rsid w:val="2EF39233"/>
    <w:rsid w:val="2F40ABB0"/>
    <w:rsid w:val="2F988595"/>
    <w:rsid w:val="2FA029BE"/>
    <w:rsid w:val="2FA667FF"/>
    <w:rsid w:val="2FFFEAE8"/>
    <w:rsid w:val="3005A408"/>
    <w:rsid w:val="3031D6B2"/>
    <w:rsid w:val="308A7CDC"/>
    <w:rsid w:val="308EFF12"/>
    <w:rsid w:val="3192F02A"/>
    <w:rsid w:val="31D0699A"/>
    <w:rsid w:val="31E5D644"/>
    <w:rsid w:val="32C64F16"/>
    <w:rsid w:val="330B85FC"/>
    <w:rsid w:val="330BB2E8"/>
    <w:rsid w:val="334C7824"/>
    <w:rsid w:val="33504F17"/>
    <w:rsid w:val="338B09C1"/>
    <w:rsid w:val="33952909"/>
    <w:rsid w:val="3398FA14"/>
    <w:rsid w:val="33A80D19"/>
    <w:rsid w:val="33D3914C"/>
    <w:rsid w:val="33E3C13F"/>
    <w:rsid w:val="34C62B92"/>
    <w:rsid w:val="34EF545E"/>
    <w:rsid w:val="357198B6"/>
    <w:rsid w:val="358890BF"/>
    <w:rsid w:val="3591684B"/>
    <w:rsid w:val="359228DA"/>
    <w:rsid w:val="35B5A0B2"/>
    <w:rsid w:val="3629404D"/>
    <w:rsid w:val="36315116"/>
    <w:rsid w:val="36D20A19"/>
    <w:rsid w:val="36F3A280"/>
    <w:rsid w:val="3751A14E"/>
    <w:rsid w:val="3756D1BF"/>
    <w:rsid w:val="3805F623"/>
    <w:rsid w:val="3843135F"/>
    <w:rsid w:val="386C6B37"/>
    <w:rsid w:val="38FEF84F"/>
    <w:rsid w:val="391B9F76"/>
    <w:rsid w:val="39AEFF2E"/>
    <w:rsid w:val="3A49920D"/>
    <w:rsid w:val="3B04C239"/>
    <w:rsid w:val="3B4D0688"/>
    <w:rsid w:val="3B50CB56"/>
    <w:rsid w:val="3B77FBF9"/>
    <w:rsid w:val="3B8AE39C"/>
    <w:rsid w:val="3B8E4B3C"/>
    <w:rsid w:val="3BC952A0"/>
    <w:rsid w:val="3BDCA9F8"/>
    <w:rsid w:val="3BE00FDE"/>
    <w:rsid w:val="3CA0929A"/>
    <w:rsid w:val="3CA2EB51"/>
    <w:rsid w:val="3CF94615"/>
    <w:rsid w:val="3D1059BA"/>
    <w:rsid w:val="3D3127F9"/>
    <w:rsid w:val="3D6EF8D8"/>
    <w:rsid w:val="3D7FC5AD"/>
    <w:rsid w:val="3E03F7CF"/>
    <w:rsid w:val="3E0C205F"/>
    <w:rsid w:val="3E679A69"/>
    <w:rsid w:val="3E68288D"/>
    <w:rsid w:val="3E7D2CA2"/>
    <w:rsid w:val="3F428E50"/>
    <w:rsid w:val="3F445A91"/>
    <w:rsid w:val="3F54127C"/>
    <w:rsid w:val="3FA0A113"/>
    <w:rsid w:val="3FF83A01"/>
    <w:rsid w:val="40B5F2DE"/>
    <w:rsid w:val="411202AE"/>
    <w:rsid w:val="41698913"/>
    <w:rsid w:val="41AC6EE2"/>
    <w:rsid w:val="41D92211"/>
    <w:rsid w:val="41FA2520"/>
    <w:rsid w:val="420DC274"/>
    <w:rsid w:val="424D01E6"/>
    <w:rsid w:val="4261D263"/>
    <w:rsid w:val="42BABCB5"/>
    <w:rsid w:val="43212C7B"/>
    <w:rsid w:val="43C9A043"/>
    <w:rsid w:val="43CE1DFC"/>
    <w:rsid w:val="43FAA2D4"/>
    <w:rsid w:val="44282DDA"/>
    <w:rsid w:val="44297FE4"/>
    <w:rsid w:val="44568D16"/>
    <w:rsid w:val="4460B899"/>
    <w:rsid w:val="44917DA5"/>
    <w:rsid w:val="44AFFA9D"/>
    <w:rsid w:val="45069196"/>
    <w:rsid w:val="45107F2F"/>
    <w:rsid w:val="452E3579"/>
    <w:rsid w:val="459504BF"/>
    <w:rsid w:val="45967335"/>
    <w:rsid w:val="46762731"/>
    <w:rsid w:val="46829250"/>
    <w:rsid w:val="46FADA33"/>
    <w:rsid w:val="470C2D1B"/>
    <w:rsid w:val="47D024D3"/>
    <w:rsid w:val="47D259E1"/>
    <w:rsid w:val="47F8BA6F"/>
    <w:rsid w:val="483CADD4"/>
    <w:rsid w:val="4866B85C"/>
    <w:rsid w:val="48D29C1E"/>
    <w:rsid w:val="48EFE92D"/>
    <w:rsid w:val="48F0EC2C"/>
    <w:rsid w:val="49579C33"/>
    <w:rsid w:val="49B0823E"/>
    <w:rsid w:val="49DDA1EB"/>
    <w:rsid w:val="49F5B28F"/>
    <w:rsid w:val="4A267B46"/>
    <w:rsid w:val="4A79E4B1"/>
    <w:rsid w:val="4ABF0D33"/>
    <w:rsid w:val="4AC0376E"/>
    <w:rsid w:val="4AF8F9F8"/>
    <w:rsid w:val="4B04165D"/>
    <w:rsid w:val="4B5CEF83"/>
    <w:rsid w:val="4B6F97D8"/>
    <w:rsid w:val="4BF665E4"/>
    <w:rsid w:val="4C715188"/>
    <w:rsid w:val="4CC0958D"/>
    <w:rsid w:val="4D4FB411"/>
    <w:rsid w:val="4D88A333"/>
    <w:rsid w:val="4DEF85CF"/>
    <w:rsid w:val="4E18095A"/>
    <w:rsid w:val="4E2FEAF1"/>
    <w:rsid w:val="4E3F5413"/>
    <w:rsid w:val="4E50E967"/>
    <w:rsid w:val="4E6C3404"/>
    <w:rsid w:val="4EF54F24"/>
    <w:rsid w:val="4EF8C222"/>
    <w:rsid w:val="4F193D40"/>
    <w:rsid w:val="4F4CC8CA"/>
    <w:rsid w:val="4F5FE60B"/>
    <w:rsid w:val="4FB6CAA1"/>
    <w:rsid w:val="4FC255C3"/>
    <w:rsid w:val="4FCDC8AA"/>
    <w:rsid w:val="4FDFDFE7"/>
    <w:rsid w:val="5021E908"/>
    <w:rsid w:val="50949F27"/>
    <w:rsid w:val="5103484D"/>
    <w:rsid w:val="5209719E"/>
    <w:rsid w:val="52447D3D"/>
    <w:rsid w:val="52688A90"/>
    <w:rsid w:val="52AB435D"/>
    <w:rsid w:val="52B76C02"/>
    <w:rsid w:val="52C0AFA4"/>
    <w:rsid w:val="52C5056B"/>
    <w:rsid w:val="52DC76C3"/>
    <w:rsid w:val="53C35A0F"/>
    <w:rsid w:val="53F9A750"/>
    <w:rsid w:val="5410C69E"/>
    <w:rsid w:val="54FBF752"/>
    <w:rsid w:val="55614DF6"/>
    <w:rsid w:val="557D39ED"/>
    <w:rsid w:val="55A3D9B4"/>
    <w:rsid w:val="55D04C76"/>
    <w:rsid w:val="55E58E9B"/>
    <w:rsid w:val="55F07A98"/>
    <w:rsid w:val="561F261D"/>
    <w:rsid w:val="5626C33F"/>
    <w:rsid w:val="562801E6"/>
    <w:rsid w:val="56361E26"/>
    <w:rsid w:val="564FAC3F"/>
    <w:rsid w:val="56A2C222"/>
    <w:rsid w:val="56C0D762"/>
    <w:rsid w:val="56C2AA24"/>
    <w:rsid w:val="56CE5E06"/>
    <w:rsid w:val="56EB4A9D"/>
    <w:rsid w:val="577E290B"/>
    <w:rsid w:val="5788FB67"/>
    <w:rsid w:val="579F14C7"/>
    <w:rsid w:val="57A7FA60"/>
    <w:rsid w:val="57EB7CA0"/>
    <w:rsid w:val="5808B9A2"/>
    <w:rsid w:val="582E3B8A"/>
    <w:rsid w:val="583ACC0D"/>
    <w:rsid w:val="587873A0"/>
    <w:rsid w:val="58A963FF"/>
    <w:rsid w:val="58C9106A"/>
    <w:rsid w:val="58D55BBA"/>
    <w:rsid w:val="593109E6"/>
    <w:rsid w:val="5943CAC1"/>
    <w:rsid w:val="59656194"/>
    <w:rsid w:val="596FE90D"/>
    <w:rsid w:val="599E0FE2"/>
    <w:rsid w:val="59CB022A"/>
    <w:rsid w:val="59E645E5"/>
    <w:rsid w:val="59F200B2"/>
    <w:rsid w:val="5A24281A"/>
    <w:rsid w:val="5A5A29DB"/>
    <w:rsid w:val="5A70B5D4"/>
    <w:rsid w:val="5A737479"/>
    <w:rsid w:val="5A8B390D"/>
    <w:rsid w:val="5A8CC90D"/>
    <w:rsid w:val="5AC0E02F"/>
    <w:rsid w:val="5AE788A8"/>
    <w:rsid w:val="5AE8E65A"/>
    <w:rsid w:val="5B3C5047"/>
    <w:rsid w:val="5B58DD4E"/>
    <w:rsid w:val="5BA1E6A7"/>
    <w:rsid w:val="5BBBF92F"/>
    <w:rsid w:val="5BE55ADF"/>
    <w:rsid w:val="5C3D77ED"/>
    <w:rsid w:val="5C53D382"/>
    <w:rsid w:val="5CBEEDC3"/>
    <w:rsid w:val="5CE68E70"/>
    <w:rsid w:val="5D151268"/>
    <w:rsid w:val="5D17399D"/>
    <w:rsid w:val="5D4F7C7F"/>
    <w:rsid w:val="5DB1A7A1"/>
    <w:rsid w:val="5E16D097"/>
    <w:rsid w:val="5E371B2C"/>
    <w:rsid w:val="5E5ABE24"/>
    <w:rsid w:val="5E8E12AD"/>
    <w:rsid w:val="5F310906"/>
    <w:rsid w:val="5F6B5B7B"/>
    <w:rsid w:val="5FA1D16E"/>
    <w:rsid w:val="5FA5EDB7"/>
    <w:rsid w:val="5FBB57B4"/>
    <w:rsid w:val="5FF2575C"/>
    <w:rsid w:val="5FF68E85"/>
    <w:rsid w:val="6003A575"/>
    <w:rsid w:val="604FE911"/>
    <w:rsid w:val="6059B685"/>
    <w:rsid w:val="609268A7"/>
    <w:rsid w:val="60F502B1"/>
    <w:rsid w:val="60F7372C"/>
    <w:rsid w:val="621CDB8E"/>
    <w:rsid w:val="6235A9AC"/>
    <w:rsid w:val="627686CF"/>
    <w:rsid w:val="62B13694"/>
    <w:rsid w:val="62FE5902"/>
    <w:rsid w:val="633364C4"/>
    <w:rsid w:val="633A0D1E"/>
    <w:rsid w:val="6356D87F"/>
    <w:rsid w:val="63F6A570"/>
    <w:rsid w:val="63F77941"/>
    <w:rsid w:val="6402A45D"/>
    <w:rsid w:val="641D227A"/>
    <w:rsid w:val="642ECBB9"/>
    <w:rsid w:val="643447BA"/>
    <w:rsid w:val="644E69BB"/>
    <w:rsid w:val="64754291"/>
    <w:rsid w:val="6479EDC1"/>
    <w:rsid w:val="64B5C5DC"/>
    <w:rsid w:val="64EB8919"/>
    <w:rsid w:val="64EF518C"/>
    <w:rsid w:val="650D2410"/>
    <w:rsid w:val="65371D39"/>
    <w:rsid w:val="6599F196"/>
    <w:rsid w:val="659DC1BF"/>
    <w:rsid w:val="65C938E5"/>
    <w:rsid w:val="664FA897"/>
    <w:rsid w:val="6696DC32"/>
    <w:rsid w:val="669D555F"/>
    <w:rsid w:val="67055510"/>
    <w:rsid w:val="672E23C9"/>
    <w:rsid w:val="67ACE353"/>
    <w:rsid w:val="67C840AD"/>
    <w:rsid w:val="68655F63"/>
    <w:rsid w:val="68882B49"/>
    <w:rsid w:val="68A7A6BF"/>
    <w:rsid w:val="68A9FBEB"/>
    <w:rsid w:val="68BA7F7E"/>
    <w:rsid w:val="68EA3B3B"/>
    <w:rsid w:val="6932618E"/>
    <w:rsid w:val="69382247"/>
    <w:rsid w:val="694A7388"/>
    <w:rsid w:val="6953084E"/>
    <w:rsid w:val="6965D79D"/>
    <w:rsid w:val="69874959"/>
    <w:rsid w:val="69D1C8AE"/>
    <w:rsid w:val="69D5AC2E"/>
    <w:rsid w:val="69FD00AA"/>
    <w:rsid w:val="6A31791B"/>
    <w:rsid w:val="6A4092F0"/>
    <w:rsid w:val="6A5BE40F"/>
    <w:rsid w:val="6A816B2E"/>
    <w:rsid w:val="6A9E1972"/>
    <w:rsid w:val="6AD8978A"/>
    <w:rsid w:val="6AE48415"/>
    <w:rsid w:val="6B1D49E2"/>
    <w:rsid w:val="6B212DD6"/>
    <w:rsid w:val="6B2ABEB3"/>
    <w:rsid w:val="6B2AFCBA"/>
    <w:rsid w:val="6B34AC62"/>
    <w:rsid w:val="6B4E9DED"/>
    <w:rsid w:val="6B6FAF12"/>
    <w:rsid w:val="6B70C682"/>
    <w:rsid w:val="6B8A47E2"/>
    <w:rsid w:val="6B9CE02D"/>
    <w:rsid w:val="6BA67B92"/>
    <w:rsid w:val="6BAFFD47"/>
    <w:rsid w:val="6C16E408"/>
    <w:rsid w:val="6C2901FB"/>
    <w:rsid w:val="6C39E9D3"/>
    <w:rsid w:val="6C56B197"/>
    <w:rsid w:val="6C6B2C86"/>
    <w:rsid w:val="6C805476"/>
    <w:rsid w:val="6CC073B7"/>
    <w:rsid w:val="6D9BAC83"/>
    <w:rsid w:val="6DAAD2F9"/>
    <w:rsid w:val="6DF14DD2"/>
    <w:rsid w:val="6E064FBB"/>
    <w:rsid w:val="6E0E706C"/>
    <w:rsid w:val="6E1C24D7"/>
    <w:rsid w:val="6E443652"/>
    <w:rsid w:val="6E4BA777"/>
    <w:rsid w:val="6E78CF74"/>
    <w:rsid w:val="6ECDDF9F"/>
    <w:rsid w:val="6EF54215"/>
    <w:rsid w:val="6F615675"/>
    <w:rsid w:val="6F6FD8C1"/>
    <w:rsid w:val="6F804C8E"/>
    <w:rsid w:val="70149FD5"/>
    <w:rsid w:val="701884E1"/>
    <w:rsid w:val="707245B4"/>
    <w:rsid w:val="70EEDA50"/>
    <w:rsid w:val="7142A323"/>
    <w:rsid w:val="71EAF57C"/>
    <w:rsid w:val="71F7EA3C"/>
    <w:rsid w:val="727FCEDA"/>
    <w:rsid w:val="731F189A"/>
    <w:rsid w:val="7393BA9D"/>
    <w:rsid w:val="73CFFEAB"/>
    <w:rsid w:val="74750085"/>
    <w:rsid w:val="74AD9ACC"/>
    <w:rsid w:val="74B4D8B1"/>
    <w:rsid w:val="74B78D89"/>
    <w:rsid w:val="74BA6B7C"/>
    <w:rsid w:val="74BEA0E3"/>
    <w:rsid w:val="74EFDA86"/>
    <w:rsid w:val="74FC319F"/>
    <w:rsid w:val="75234924"/>
    <w:rsid w:val="754EC114"/>
    <w:rsid w:val="7556879A"/>
    <w:rsid w:val="7581EBD5"/>
    <w:rsid w:val="75B2BD53"/>
    <w:rsid w:val="75CF913E"/>
    <w:rsid w:val="75D4EE17"/>
    <w:rsid w:val="75EFB5A7"/>
    <w:rsid w:val="767CFB85"/>
    <w:rsid w:val="76BA8316"/>
    <w:rsid w:val="76CCB384"/>
    <w:rsid w:val="771AB604"/>
    <w:rsid w:val="771D0353"/>
    <w:rsid w:val="7728A05B"/>
    <w:rsid w:val="77D1BB8A"/>
    <w:rsid w:val="782F644C"/>
    <w:rsid w:val="783E0EB3"/>
    <w:rsid w:val="789B7A5E"/>
    <w:rsid w:val="78A86717"/>
    <w:rsid w:val="78B32152"/>
    <w:rsid w:val="7906F43E"/>
    <w:rsid w:val="791C1207"/>
    <w:rsid w:val="79391492"/>
    <w:rsid w:val="79741710"/>
    <w:rsid w:val="798ABAF5"/>
    <w:rsid w:val="79C30AEB"/>
    <w:rsid w:val="79D5D838"/>
    <w:rsid w:val="79D9DF14"/>
    <w:rsid w:val="7A05FE42"/>
    <w:rsid w:val="7A4EF1B3"/>
    <w:rsid w:val="7A788F91"/>
    <w:rsid w:val="7AB00E77"/>
    <w:rsid w:val="7AEE78BB"/>
    <w:rsid w:val="7AFC2E23"/>
    <w:rsid w:val="7B3BF9B4"/>
    <w:rsid w:val="7B49AFD8"/>
    <w:rsid w:val="7B75AF75"/>
    <w:rsid w:val="7B8B91B3"/>
    <w:rsid w:val="7BBFF6E5"/>
    <w:rsid w:val="7BFDDE47"/>
    <w:rsid w:val="7CB6F27B"/>
    <w:rsid w:val="7CCD589F"/>
    <w:rsid w:val="7D2A86AA"/>
    <w:rsid w:val="7D2AA833"/>
    <w:rsid w:val="7D51CA85"/>
    <w:rsid w:val="7E0FA5E7"/>
    <w:rsid w:val="7E2D994B"/>
    <w:rsid w:val="7F1B78D4"/>
    <w:rsid w:val="7F2C1960"/>
    <w:rsid w:val="7F44B3D7"/>
    <w:rsid w:val="7F62A800"/>
    <w:rsid w:val="7F76CE4F"/>
    <w:rsid w:val="7FE061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81AD"/>
  <w15:chartTrackingRefBased/>
  <w15:docId w15:val="{D2F2EF0B-D6E3-46A0-9627-9CDD5AC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30ED"/>
    <w:rPr>
      <w:sz w:val="16"/>
      <w:szCs w:val="16"/>
    </w:rPr>
  </w:style>
  <w:style w:type="paragraph" w:styleId="CommentText">
    <w:name w:val="annotation text"/>
    <w:basedOn w:val="Normal"/>
    <w:link w:val="CommentTextChar"/>
    <w:uiPriority w:val="99"/>
    <w:semiHidden/>
    <w:unhideWhenUsed/>
    <w:rsid w:val="001030ED"/>
    <w:pPr>
      <w:spacing w:line="240" w:lineRule="auto"/>
    </w:pPr>
    <w:rPr>
      <w:sz w:val="20"/>
      <w:szCs w:val="20"/>
    </w:rPr>
  </w:style>
  <w:style w:type="character" w:customStyle="1" w:styleId="CommentTextChar">
    <w:name w:val="Comment Text Char"/>
    <w:basedOn w:val="DefaultParagraphFont"/>
    <w:link w:val="CommentText"/>
    <w:uiPriority w:val="99"/>
    <w:semiHidden/>
    <w:rsid w:val="001030ED"/>
    <w:rPr>
      <w:sz w:val="20"/>
      <w:szCs w:val="20"/>
    </w:rPr>
  </w:style>
  <w:style w:type="paragraph" w:styleId="CommentSubject">
    <w:name w:val="annotation subject"/>
    <w:basedOn w:val="CommentText"/>
    <w:next w:val="CommentText"/>
    <w:link w:val="CommentSubjectChar"/>
    <w:uiPriority w:val="99"/>
    <w:semiHidden/>
    <w:unhideWhenUsed/>
    <w:rsid w:val="001030ED"/>
    <w:rPr>
      <w:b/>
      <w:bCs/>
    </w:rPr>
  </w:style>
  <w:style w:type="character" w:customStyle="1" w:styleId="CommentSubjectChar">
    <w:name w:val="Comment Subject Char"/>
    <w:basedOn w:val="CommentTextChar"/>
    <w:link w:val="CommentSubject"/>
    <w:uiPriority w:val="99"/>
    <w:semiHidden/>
    <w:rsid w:val="001030ED"/>
    <w:rPr>
      <w:b/>
      <w:bCs/>
      <w:sz w:val="20"/>
      <w:szCs w:val="20"/>
    </w:rPr>
  </w:style>
  <w:style w:type="character" w:styleId="Hyperlink">
    <w:name w:val="Hyperlink"/>
    <w:basedOn w:val="DefaultParagraphFont"/>
    <w:uiPriority w:val="99"/>
    <w:unhideWhenUsed/>
    <w:rsid w:val="006D2E76"/>
    <w:rPr>
      <w:color w:val="0563C1" w:themeColor="hyperlink"/>
      <w:u w:val="single"/>
    </w:rPr>
  </w:style>
  <w:style w:type="character" w:customStyle="1" w:styleId="UnresolvedMention1">
    <w:name w:val="Unresolved Mention1"/>
    <w:basedOn w:val="DefaultParagraphFont"/>
    <w:uiPriority w:val="99"/>
    <w:semiHidden/>
    <w:unhideWhenUsed/>
    <w:rsid w:val="006D2E76"/>
    <w:rPr>
      <w:color w:val="605E5C"/>
      <w:shd w:val="clear" w:color="auto" w:fill="E1DFDD"/>
    </w:rPr>
  </w:style>
  <w:style w:type="character" w:customStyle="1" w:styleId="c-bibliographic-informationvalue">
    <w:name w:val="c-bibliographic-information__value"/>
    <w:basedOn w:val="DefaultParagraphFont"/>
    <w:rsid w:val="00CC1EE5"/>
  </w:style>
  <w:style w:type="character" w:styleId="FollowedHyperlink">
    <w:name w:val="FollowedHyperlink"/>
    <w:basedOn w:val="DefaultParagraphFont"/>
    <w:uiPriority w:val="99"/>
    <w:semiHidden/>
    <w:unhideWhenUsed/>
    <w:rsid w:val="00235240"/>
    <w:rPr>
      <w:color w:val="954F72" w:themeColor="followedHyperlink"/>
      <w:u w:val="single"/>
    </w:rPr>
  </w:style>
  <w:style w:type="character" w:styleId="PlaceholderText">
    <w:name w:val="Placeholder Text"/>
    <w:basedOn w:val="DefaultParagraphFont"/>
    <w:uiPriority w:val="99"/>
    <w:semiHidden/>
    <w:rsid w:val="00BD34F6"/>
    <w:rPr>
      <w:color w:val="808080"/>
    </w:rPr>
  </w:style>
  <w:style w:type="paragraph" w:styleId="Revision">
    <w:name w:val="Revision"/>
    <w:hidden/>
    <w:uiPriority w:val="99"/>
    <w:semiHidden/>
    <w:rsid w:val="00EE0BAD"/>
    <w:pPr>
      <w:spacing w:after="0" w:line="240" w:lineRule="auto"/>
    </w:pPr>
  </w:style>
  <w:style w:type="paragraph" w:styleId="BalloonText">
    <w:name w:val="Balloon Text"/>
    <w:basedOn w:val="Normal"/>
    <w:link w:val="BalloonTextChar"/>
    <w:uiPriority w:val="99"/>
    <w:semiHidden/>
    <w:unhideWhenUsed/>
    <w:rsid w:val="00F46AF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6AFD"/>
    <w:rPr>
      <w:rFonts w:ascii="Times New Roman" w:hAnsi="Times New Roman" w:cs="Times New Roman"/>
      <w:sz w:val="18"/>
      <w:szCs w:val="18"/>
    </w:rPr>
  </w:style>
  <w:style w:type="paragraph" w:styleId="Bibliography">
    <w:name w:val="Bibliography"/>
    <w:basedOn w:val="Normal"/>
    <w:next w:val="Normal"/>
    <w:uiPriority w:val="37"/>
    <w:unhideWhenUsed/>
    <w:rsid w:val="00F46AFD"/>
    <w:pPr>
      <w:tabs>
        <w:tab w:val="left" w:pos="500"/>
      </w:tabs>
      <w:spacing w:after="0" w:line="240" w:lineRule="auto"/>
      <w:ind w:left="504" w:hanging="504"/>
    </w:pPr>
  </w:style>
  <w:style w:type="character" w:customStyle="1" w:styleId="UnresolvedMention2">
    <w:name w:val="Unresolved Mention2"/>
    <w:basedOn w:val="DefaultParagraphFont"/>
    <w:uiPriority w:val="99"/>
    <w:rsid w:val="00F613CC"/>
    <w:rPr>
      <w:color w:val="605E5C"/>
      <w:shd w:val="clear" w:color="auto" w:fill="E1DFDD"/>
    </w:rPr>
  </w:style>
  <w:style w:type="paragraph" w:styleId="Header">
    <w:name w:val="header"/>
    <w:basedOn w:val="Normal"/>
    <w:link w:val="HeaderChar"/>
    <w:uiPriority w:val="99"/>
    <w:unhideWhenUsed/>
    <w:rsid w:val="00801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15A"/>
  </w:style>
  <w:style w:type="paragraph" w:styleId="Footer">
    <w:name w:val="footer"/>
    <w:basedOn w:val="Normal"/>
    <w:link w:val="FooterChar"/>
    <w:uiPriority w:val="99"/>
    <w:unhideWhenUsed/>
    <w:rsid w:val="00801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15A"/>
  </w:style>
  <w:style w:type="character" w:styleId="LineNumber">
    <w:name w:val="line number"/>
    <w:basedOn w:val="DefaultParagraphFont"/>
    <w:uiPriority w:val="99"/>
    <w:semiHidden/>
    <w:unhideWhenUsed/>
    <w:rsid w:val="00C3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914292">
      <w:bodyDiv w:val="1"/>
      <w:marLeft w:val="0"/>
      <w:marRight w:val="0"/>
      <w:marTop w:val="0"/>
      <w:marBottom w:val="0"/>
      <w:divBdr>
        <w:top w:val="none" w:sz="0" w:space="0" w:color="auto"/>
        <w:left w:val="none" w:sz="0" w:space="0" w:color="auto"/>
        <w:bottom w:val="none" w:sz="0" w:space="0" w:color="auto"/>
        <w:right w:val="none" w:sz="0" w:space="0" w:color="auto"/>
      </w:divBdr>
    </w:div>
    <w:div w:id="608776042">
      <w:bodyDiv w:val="1"/>
      <w:marLeft w:val="0"/>
      <w:marRight w:val="0"/>
      <w:marTop w:val="0"/>
      <w:marBottom w:val="0"/>
      <w:divBdr>
        <w:top w:val="none" w:sz="0" w:space="0" w:color="auto"/>
        <w:left w:val="none" w:sz="0" w:space="0" w:color="auto"/>
        <w:bottom w:val="none" w:sz="0" w:space="0" w:color="auto"/>
        <w:right w:val="none" w:sz="0" w:space="0" w:color="auto"/>
      </w:divBdr>
    </w:div>
    <w:div w:id="1200507682">
      <w:bodyDiv w:val="1"/>
      <w:marLeft w:val="0"/>
      <w:marRight w:val="0"/>
      <w:marTop w:val="0"/>
      <w:marBottom w:val="0"/>
      <w:divBdr>
        <w:top w:val="none" w:sz="0" w:space="0" w:color="auto"/>
        <w:left w:val="none" w:sz="0" w:space="0" w:color="auto"/>
        <w:bottom w:val="none" w:sz="0" w:space="0" w:color="auto"/>
        <w:right w:val="none" w:sz="0" w:space="0" w:color="auto"/>
      </w:divBdr>
      <w:divsChild>
        <w:div w:id="858810794">
          <w:marLeft w:val="0"/>
          <w:marRight w:val="0"/>
          <w:marTop w:val="0"/>
          <w:marBottom w:val="0"/>
          <w:divBdr>
            <w:top w:val="none" w:sz="0" w:space="0" w:color="auto"/>
            <w:left w:val="none" w:sz="0" w:space="0" w:color="auto"/>
            <w:bottom w:val="none" w:sz="0" w:space="0" w:color="auto"/>
            <w:right w:val="none" w:sz="0" w:space="0" w:color="auto"/>
          </w:divBdr>
        </w:div>
      </w:divsChild>
    </w:div>
    <w:div w:id="1501509013">
      <w:bodyDiv w:val="1"/>
      <w:marLeft w:val="0"/>
      <w:marRight w:val="0"/>
      <w:marTop w:val="0"/>
      <w:marBottom w:val="0"/>
      <w:divBdr>
        <w:top w:val="none" w:sz="0" w:space="0" w:color="auto"/>
        <w:left w:val="none" w:sz="0" w:space="0" w:color="auto"/>
        <w:bottom w:val="none" w:sz="0" w:space="0" w:color="auto"/>
        <w:right w:val="none" w:sz="0" w:space="0" w:color="auto"/>
      </w:divBdr>
    </w:div>
    <w:div w:id="191118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C4E65F383BD54B98D58B62B4376C1A" ma:contentTypeVersion="7" ma:contentTypeDescription="Create a new document." ma:contentTypeScope="" ma:versionID="5da50c69ad8e44c139c142c9375754f0">
  <xsd:schema xmlns:xsd="http://www.w3.org/2001/XMLSchema" xmlns:xs="http://www.w3.org/2001/XMLSchema" xmlns:p="http://schemas.microsoft.com/office/2006/metadata/properties" xmlns:ns3="87c9a106-6e5f-4194-92a5-288de3217f8c" xmlns:ns4="7a584e7e-e708-4773-b97e-c6ff9da60e17" targetNamespace="http://schemas.microsoft.com/office/2006/metadata/properties" ma:root="true" ma:fieldsID="1be0abcd3a50cf046d750699e6db5d61" ns3:_="" ns4:_="">
    <xsd:import namespace="87c9a106-6e5f-4194-92a5-288de3217f8c"/>
    <xsd:import namespace="7a584e7e-e708-4773-b97e-c6ff9da60e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9a106-6e5f-4194-92a5-288de3217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84e7e-e708-4773-b97e-c6ff9da60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9F7C8-9641-46D5-A646-122F06136B81}">
  <ds:schemaRefs>
    <ds:schemaRef ds:uri="http://schemas.microsoft.com/sharepoint/v3/contenttype/forms"/>
  </ds:schemaRefs>
</ds:datastoreItem>
</file>

<file path=customXml/itemProps2.xml><?xml version="1.0" encoding="utf-8"?>
<ds:datastoreItem xmlns:ds="http://schemas.openxmlformats.org/officeDocument/2006/customXml" ds:itemID="{CE6B1EE6-D181-4376-82CA-085902120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F1574B-F87F-4ED2-BCDA-FC494E5C8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9a106-6e5f-4194-92a5-288de3217f8c"/>
    <ds:schemaRef ds:uri="7a584e7e-e708-4773-b97e-c6ff9da6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E1354-413B-422B-A881-6338521E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15</Pages>
  <Words>24516</Words>
  <Characters>139743</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Suruzhon</dc:creator>
  <cp:keywords/>
  <dc:description/>
  <cp:lastModifiedBy>Jonathan Essex</cp:lastModifiedBy>
  <cp:revision>50</cp:revision>
  <dcterms:created xsi:type="dcterms:W3CDTF">2021-07-13T20:30:00Z</dcterms:created>
  <dcterms:modified xsi:type="dcterms:W3CDTF">2021-07-28T21:40:00Z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0x0101003CC4E65F383BD54B98D58B62B4376C1A</vt:lpwstr>
  </property>
  <property fmtid="{D5CDD505-2E9C-101B-9397-08002B2CF9AE}" pid="3" name="ZOTERO_PREF_1">
    <vt:lpwstr>&lt;data data-version="3" zotero-version="5.0.96.2"&gt;&lt;session id="AAweFCez"/&gt;&lt;style id="http://www.zotero.org/styles/american-chemical-society" hasBibliography="1" bibliographyStyleHasBeenSet="1"/&gt;&lt;prefs&gt;&lt;pref name="fieldType" value="Field"/&gt;&lt;pref name="autom</vt:lpwstr>
  </property>
  <property fmtid="{D5CDD505-2E9C-101B-9397-08002B2CF9AE}" pid="4" name="ZOTERO_PREF_2">
    <vt:lpwstr>aticJournalAbbreviations" value="true"/&gt;&lt;pref name="dontAskDelayCitationUpdates" value="true"/&gt;&lt;pref name="delayCitationUpdates" value="true"/&gt;&lt;/prefs&gt;&lt;/data&gt;</vt:lpwstr>
  </property>
</Properties>
</file>