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74E7E" w14:textId="77777777" w:rsidR="0093142E" w:rsidRPr="00792BDE" w:rsidRDefault="0093142E" w:rsidP="00FF04DC">
      <w:pPr>
        <w:spacing w:after="0" w:line="480" w:lineRule="atLeast"/>
        <w:rPr>
          <w:rFonts w:ascii="Times New Roman" w:hAnsi="Times New Roman"/>
          <w:sz w:val="24"/>
          <w:szCs w:val="24"/>
        </w:rPr>
      </w:pPr>
    </w:p>
    <w:p w14:paraId="314AFD88" w14:textId="6F7EFB87" w:rsidR="0093142E" w:rsidRPr="008801FA" w:rsidRDefault="00992D6F" w:rsidP="00FF04DC">
      <w:pPr>
        <w:spacing w:after="0" w:line="480" w:lineRule="atLeast"/>
        <w:jc w:val="center"/>
        <w:rPr>
          <w:rFonts w:ascii="Times New Roman" w:hAnsi="Times New Roman"/>
          <w:bCs/>
          <w:sz w:val="24"/>
          <w:szCs w:val="24"/>
        </w:rPr>
      </w:pPr>
      <w:bookmarkStart w:id="0" w:name="_Hlk12377129"/>
      <w:r w:rsidRPr="008801FA">
        <w:rPr>
          <w:rFonts w:ascii="Times New Roman" w:hAnsi="Times New Roman"/>
          <w:bCs/>
          <w:sz w:val="24"/>
          <w:szCs w:val="24"/>
        </w:rPr>
        <w:t>Food-Evoked Nostalgia</w:t>
      </w:r>
    </w:p>
    <w:bookmarkEnd w:id="0"/>
    <w:p w14:paraId="64C41353" w14:textId="77777777" w:rsidR="003F2202" w:rsidRDefault="0093142E" w:rsidP="00FF04DC">
      <w:pPr>
        <w:spacing w:after="0" w:line="480" w:lineRule="atLeast"/>
        <w:jc w:val="center"/>
        <w:rPr>
          <w:rFonts w:ascii="Times New Roman" w:hAnsi="Times New Roman"/>
          <w:sz w:val="24"/>
          <w:szCs w:val="24"/>
        </w:rPr>
      </w:pPr>
      <w:r w:rsidRPr="00792BDE">
        <w:rPr>
          <w:rFonts w:ascii="Times New Roman" w:hAnsi="Times New Roman"/>
          <w:sz w:val="24"/>
          <w:szCs w:val="24"/>
        </w:rPr>
        <w:t>Chelsea A. Reid</w:t>
      </w:r>
      <w:r w:rsidRPr="00792BDE">
        <w:rPr>
          <w:rFonts w:ascii="Times New Roman" w:hAnsi="Times New Roman"/>
          <w:sz w:val="24"/>
          <w:szCs w:val="24"/>
          <w:vertAlign w:val="superscript"/>
        </w:rPr>
        <w:t>a</w:t>
      </w:r>
      <w:r w:rsidR="00C545BB">
        <w:rPr>
          <w:rFonts w:ascii="Times New Roman" w:hAnsi="Times New Roman"/>
          <w:sz w:val="24"/>
          <w:szCs w:val="24"/>
        </w:rPr>
        <w:t xml:space="preserve">, </w:t>
      </w:r>
      <w:r w:rsidR="00DA5949">
        <w:rPr>
          <w:rFonts w:ascii="Times New Roman" w:hAnsi="Times New Roman"/>
          <w:sz w:val="24"/>
          <w:szCs w:val="24"/>
        </w:rPr>
        <w:t>Jeffrey D. Green</w:t>
      </w:r>
      <w:r w:rsidR="00DA5949">
        <w:rPr>
          <w:rFonts w:ascii="Times New Roman" w:hAnsi="Times New Roman"/>
          <w:sz w:val="24"/>
          <w:szCs w:val="24"/>
          <w:vertAlign w:val="superscript"/>
        </w:rPr>
        <w:t>b</w:t>
      </w:r>
      <w:r w:rsidR="00DA5949">
        <w:rPr>
          <w:rFonts w:ascii="Times New Roman" w:hAnsi="Times New Roman"/>
          <w:sz w:val="24"/>
          <w:szCs w:val="24"/>
        </w:rPr>
        <w:t xml:space="preserve">, </w:t>
      </w:r>
      <w:r w:rsidR="00A7147A">
        <w:rPr>
          <w:rFonts w:ascii="Times New Roman" w:hAnsi="Times New Roman"/>
          <w:sz w:val="24"/>
          <w:szCs w:val="24"/>
        </w:rPr>
        <w:t>Sophie Buchmaier</w:t>
      </w:r>
      <w:r w:rsidR="00A7147A" w:rsidRPr="000845DF">
        <w:rPr>
          <w:rFonts w:ascii="Times New Roman" w:hAnsi="Times New Roman"/>
          <w:sz w:val="24"/>
          <w:szCs w:val="24"/>
          <w:vertAlign w:val="superscript"/>
        </w:rPr>
        <w:t xml:space="preserve"> </w:t>
      </w:r>
      <w:r w:rsidR="00DA5949">
        <w:rPr>
          <w:rFonts w:ascii="Times New Roman" w:hAnsi="Times New Roman"/>
          <w:sz w:val="24"/>
          <w:szCs w:val="24"/>
          <w:vertAlign w:val="superscript"/>
        </w:rPr>
        <w:t>c</w:t>
      </w:r>
      <w:r w:rsidR="00992D6F">
        <w:rPr>
          <w:rFonts w:ascii="Times New Roman" w:hAnsi="Times New Roman"/>
          <w:sz w:val="24"/>
          <w:szCs w:val="24"/>
        </w:rPr>
        <w:t>,</w:t>
      </w:r>
    </w:p>
    <w:p w14:paraId="39326F72" w14:textId="735F74EF" w:rsidR="0093142E" w:rsidRPr="00792BDE" w:rsidRDefault="00A7147A" w:rsidP="00FF04DC">
      <w:pPr>
        <w:spacing w:after="0" w:line="480" w:lineRule="atLeast"/>
        <w:jc w:val="center"/>
        <w:rPr>
          <w:rFonts w:ascii="Times New Roman" w:hAnsi="Times New Roman"/>
          <w:sz w:val="24"/>
          <w:szCs w:val="24"/>
        </w:rPr>
      </w:pPr>
      <w:r>
        <w:rPr>
          <w:rFonts w:ascii="Times New Roman" w:hAnsi="Times New Roman"/>
          <w:sz w:val="24"/>
          <w:szCs w:val="24"/>
        </w:rPr>
        <w:t>Devin K. McSween</w:t>
      </w:r>
      <w:r w:rsidR="00DA5949">
        <w:rPr>
          <w:rFonts w:ascii="Times New Roman" w:hAnsi="Times New Roman"/>
          <w:sz w:val="24"/>
          <w:szCs w:val="24"/>
          <w:vertAlign w:val="superscript"/>
        </w:rPr>
        <w:t>d</w:t>
      </w:r>
      <w:r w:rsidR="000845DF">
        <w:rPr>
          <w:rFonts w:ascii="Times New Roman" w:hAnsi="Times New Roman"/>
          <w:sz w:val="24"/>
          <w:szCs w:val="24"/>
        </w:rPr>
        <w:t xml:space="preserve">, </w:t>
      </w:r>
      <w:r w:rsidR="009736A3">
        <w:rPr>
          <w:rFonts w:ascii="Times New Roman" w:hAnsi="Times New Roman"/>
          <w:sz w:val="24"/>
          <w:szCs w:val="24"/>
        </w:rPr>
        <w:t>Tim Wildschut</w:t>
      </w:r>
      <w:r w:rsidR="00F447EE">
        <w:rPr>
          <w:rFonts w:ascii="Times New Roman" w:hAnsi="Times New Roman"/>
          <w:sz w:val="24"/>
          <w:szCs w:val="24"/>
          <w:vertAlign w:val="superscript"/>
        </w:rPr>
        <w:t>e</w:t>
      </w:r>
      <w:r w:rsidR="009736A3">
        <w:rPr>
          <w:rFonts w:ascii="Times New Roman" w:hAnsi="Times New Roman"/>
          <w:sz w:val="24"/>
          <w:szCs w:val="24"/>
        </w:rPr>
        <w:t xml:space="preserve">, </w:t>
      </w:r>
      <w:r w:rsidR="003F2202">
        <w:rPr>
          <w:rFonts w:ascii="Times New Roman" w:hAnsi="Times New Roman"/>
          <w:sz w:val="24"/>
          <w:szCs w:val="24"/>
        </w:rPr>
        <w:t xml:space="preserve">and </w:t>
      </w:r>
      <w:r w:rsidR="009736A3">
        <w:rPr>
          <w:rFonts w:ascii="Times New Roman" w:hAnsi="Times New Roman"/>
          <w:sz w:val="24"/>
          <w:szCs w:val="24"/>
        </w:rPr>
        <w:t>Constantine Sedikides</w:t>
      </w:r>
      <w:r w:rsidR="00F447EE">
        <w:rPr>
          <w:rFonts w:ascii="Times New Roman" w:hAnsi="Times New Roman"/>
          <w:sz w:val="24"/>
          <w:szCs w:val="24"/>
          <w:vertAlign w:val="superscript"/>
        </w:rPr>
        <w:t>f</w:t>
      </w:r>
    </w:p>
    <w:p w14:paraId="5EEA4553" w14:textId="77777777" w:rsidR="0093142E" w:rsidRPr="00792BDE" w:rsidRDefault="0093142E" w:rsidP="00FF04DC">
      <w:pPr>
        <w:spacing w:after="0" w:line="480" w:lineRule="atLeast"/>
        <w:jc w:val="center"/>
        <w:rPr>
          <w:rFonts w:ascii="Times New Roman" w:hAnsi="Times New Roman"/>
          <w:sz w:val="24"/>
          <w:szCs w:val="24"/>
        </w:rPr>
      </w:pPr>
    </w:p>
    <w:p w14:paraId="7009CB85" w14:textId="77777777" w:rsidR="00815F71" w:rsidRPr="008801FA" w:rsidRDefault="00815F71" w:rsidP="00FF04DC">
      <w:pPr>
        <w:pStyle w:val="BodyTextIndent2"/>
        <w:tabs>
          <w:tab w:val="left" w:pos="540"/>
        </w:tabs>
        <w:spacing w:line="480" w:lineRule="atLeast"/>
        <w:ind w:right="0" w:firstLine="0"/>
        <w:jc w:val="center"/>
        <w:outlineLvl w:val="0"/>
        <w:rPr>
          <w:rFonts w:ascii="Times New Roman" w:hAnsi="Times New Roman"/>
          <w:b/>
          <w:bCs/>
          <w:szCs w:val="24"/>
        </w:rPr>
      </w:pPr>
      <w:r w:rsidRPr="008801FA">
        <w:rPr>
          <w:rFonts w:ascii="Times New Roman" w:hAnsi="Times New Roman"/>
          <w:b/>
          <w:bCs/>
          <w:szCs w:val="24"/>
        </w:rPr>
        <w:t>Author Note</w:t>
      </w:r>
    </w:p>
    <w:p w14:paraId="42D19278" w14:textId="1EDE30E2" w:rsidR="00815F71" w:rsidRDefault="00921BFF" w:rsidP="00FF04DC">
      <w:pPr>
        <w:spacing w:after="0" w:line="480" w:lineRule="atLeast"/>
        <w:rPr>
          <w:rFonts w:ascii="Times New Roman" w:hAnsi="Times New Roman"/>
          <w:sz w:val="24"/>
          <w:szCs w:val="24"/>
        </w:rPr>
      </w:pPr>
      <w:r w:rsidRPr="00152B87">
        <w:rPr>
          <w:rFonts w:ascii="Times New Roman" w:hAnsi="Times New Roman"/>
          <w:sz w:val="24"/>
          <w:szCs w:val="24"/>
        </w:rPr>
        <w:t xml:space="preserve">We thank </w:t>
      </w:r>
      <w:r>
        <w:rPr>
          <w:rFonts w:ascii="Times New Roman" w:hAnsi="Times New Roman"/>
          <w:sz w:val="24"/>
          <w:szCs w:val="24"/>
        </w:rPr>
        <w:t xml:space="preserve">Mary Welch, Jazmine Hasty, Maisy Deans, Aliza Woolf, and Teja Vyavahare </w:t>
      </w:r>
      <w:r w:rsidRPr="00152B87">
        <w:rPr>
          <w:rFonts w:ascii="Times New Roman" w:hAnsi="Times New Roman"/>
          <w:sz w:val="24"/>
          <w:szCs w:val="24"/>
        </w:rPr>
        <w:t>for their assistance in data collection.</w:t>
      </w:r>
      <w:r w:rsidRPr="00792BDE">
        <w:rPr>
          <w:rFonts w:ascii="Times New Roman" w:hAnsi="Times New Roman"/>
          <w:sz w:val="24"/>
          <w:szCs w:val="24"/>
        </w:rPr>
        <w:t xml:space="preserve"> </w:t>
      </w:r>
      <w:r w:rsidR="007D4D9E">
        <w:rPr>
          <w:rFonts w:ascii="Times New Roman" w:hAnsi="Times New Roman"/>
          <w:sz w:val="24"/>
          <w:szCs w:val="24"/>
        </w:rPr>
        <w:t xml:space="preserve">We thank Ashley O’Brien [Russell] and Katie Hancock for their assistance in proofing </w:t>
      </w:r>
      <w:r w:rsidR="007D4D9E" w:rsidRPr="002D435A">
        <w:rPr>
          <w:rFonts w:ascii="Times New Roman" w:hAnsi="Times New Roman"/>
          <w:sz w:val="24"/>
          <w:szCs w:val="24"/>
        </w:rPr>
        <w:t xml:space="preserve">materials. </w:t>
      </w:r>
      <w:r w:rsidR="002D435A" w:rsidRPr="00AB6EA9">
        <w:rPr>
          <w:rFonts w:ascii="Times New Roman" w:hAnsi="Times New Roman"/>
          <w:sz w:val="24"/>
          <w:szCs w:val="24"/>
          <w:shd w:val="clear" w:color="auto" w:fill="FFFFFF"/>
        </w:rPr>
        <w:t>Declarations of interest: none.</w:t>
      </w:r>
      <w:r w:rsidR="002D435A" w:rsidRPr="00AB6EA9">
        <w:rPr>
          <w:rFonts w:ascii="Arial" w:hAnsi="Arial" w:cs="Arial"/>
          <w:sz w:val="27"/>
          <w:szCs w:val="27"/>
          <w:shd w:val="clear" w:color="auto" w:fill="FFFFFF"/>
        </w:rPr>
        <w:t xml:space="preserve"> </w:t>
      </w:r>
      <w:r w:rsidR="00AB6EA9" w:rsidRPr="00AB6EA9">
        <w:rPr>
          <w:rFonts w:ascii="Times New Roman" w:hAnsi="Times New Roman"/>
          <w:sz w:val="24"/>
          <w:szCs w:val="24"/>
          <w:shd w:val="clear" w:color="auto" w:fill="FFFFFF"/>
        </w:rPr>
        <w:t xml:space="preserve">Authors listed in order of contribution. </w:t>
      </w:r>
      <w:r w:rsidR="00690898">
        <w:rPr>
          <w:rFonts w:ascii="Times New Roman" w:hAnsi="Times New Roman"/>
          <w:sz w:val="24"/>
          <w:szCs w:val="24"/>
        </w:rPr>
        <w:t>Materials and data are available upon request</w:t>
      </w:r>
      <w:r w:rsidR="00690898" w:rsidRPr="00D52FFC">
        <w:rPr>
          <w:rFonts w:ascii="Times New Roman" w:hAnsi="Times New Roman"/>
          <w:sz w:val="24"/>
          <w:szCs w:val="24"/>
        </w:rPr>
        <w:t xml:space="preserve">. </w:t>
      </w:r>
      <w:r w:rsidR="00D52FFC" w:rsidRPr="00D52FFC">
        <w:rPr>
          <w:rFonts w:ascii="Times New Roman" w:hAnsi="Times New Roman"/>
          <w:iCs/>
          <w:color w:val="333333"/>
          <w:sz w:val="24"/>
          <w:szCs w:val="24"/>
        </w:rPr>
        <w:t>The authors report there are no competing interests to declare.</w:t>
      </w:r>
      <w:r w:rsidR="00D52FFC" w:rsidRPr="00D52FFC">
        <w:rPr>
          <w:rFonts w:ascii="Times New Roman" w:hAnsi="Times New Roman"/>
          <w:color w:val="333333"/>
          <w:sz w:val="24"/>
          <w:szCs w:val="24"/>
        </w:rPr>
        <w:t> </w:t>
      </w:r>
      <w:r w:rsidR="00815F71" w:rsidRPr="00792BDE">
        <w:rPr>
          <w:rFonts w:ascii="Times New Roman" w:hAnsi="Times New Roman"/>
          <w:sz w:val="24"/>
          <w:szCs w:val="24"/>
        </w:rPr>
        <w:t xml:space="preserve">Corresponding author: Chelsea A. Reid, </w:t>
      </w:r>
      <w:r w:rsidR="00815F71">
        <w:rPr>
          <w:rFonts w:ascii="Times New Roman" w:hAnsi="Times New Roman"/>
          <w:sz w:val="24"/>
          <w:szCs w:val="24"/>
        </w:rPr>
        <w:t>College of Charleston</w:t>
      </w:r>
      <w:r w:rsidR="00815F71" w:rsidRPr="00792BDE">
        <w:rPr>
          <w:rFonts w:ascii="Times New Roman" w:hAnsi="Times New Roman"/>
          <w:sz w:val="24"/>
          <w:szCs w:val="24"/>
        </w:rPr>
        <w:t xml:space="preserve">, </w:t>
      </w:r>
      <w:r w:rsidR="00815F71">
        <w:rPr>
          <w:rFonts w:ascii="Times New Roman" w:hAnsi="Times New Roman"/>
          <w:sz w:val="24"/>
          <w:szCs w:val="24"/>
        </w:rPr>
        <w:t>66 George</w:t>
      </w:r>
      <w:r w:rsidR="00815F71" w:rsidRPr="00792BDE">
        <w:rPr>
          <w:rFonts w:ascii="Times New Roman" w:hAnsi="Times New Roman"/>
          <w:sz w:val="24"/>
          <w:szCs w:val="24"/>
        </w:rPr>
        <w:t xml:space="preserve"> Street, </w:t>
      </w:r>
      <w:r w:rsidR="00815F71">
        <w:rPr>
          <w:rFonts w:ascii="Times New Roman" w:hAnsi="Times New Roman"/>
          <w:sz w:val="24"/>
          <w:szCs w:val="24"/>
        </w:rPr>
        <w:t>Charleston, SC 29424</w:t>
      </w:r>
      <w:r w:rsidR="00815F71" w:rsidRPr="00792BDE">
        <w:rPr>
          <w:rFonts w:ascii="Times New Roman" w:hAnsi="Times New Roman"/>
          <w:sz w:val="24"/>
          <w:szCs w:val="24"/>
        </w:rPr>
        <w:t>; reidca@</w:t>
      </w:r>
      <w:r w:rsidR="00815F71">
        <w:rPr>
          <w:rFonts w:ascii="Times New Roman" w:hAnsi="Times New Roman"/>
          <w:sz w:val="24"/>
          <w:szCs w:val="24"/>
        </w:rPr>
        <w:t>cofc</w:t>
      </w:r>
      <w:r w:rsidR="00815F71" w:rsidRPr="00792BDE">
        <w:rPr>
          <w:rFonts w:ascii="Times New Roman" w:hAnsi="Times New Roman"/>
          <w:sz w:val="24"/>
          <w:szCs w:val="24"/>
        </w:rPr>
        <w:t xml:space="preserve">.edu. </w:t>
      </w:r>
    </w:p>
    <w:p w14:paraId="7CECE7D2" w14:textId="77777777" w:rsidR="00815F71" w:rsidRDefault="00815F71" w:rsidP="00FF04DC">
      <w:pPr>
        <w:pStyle w:val="ListParagraph"/>
        <w:spacing w:line="480" w:lineRule="atLeast"/>
        <w:ind w:left="0"/>
        <w:contextualSpacing/>
        <w:rPr>
          <w:rFonts w:ascii="Times New Roman" w:hAnsi="Times New Roman" w:cs="Times New Roman"/>
          <w:sz w:val="24"/>
          <w:szCs w:val="24"/>
        </w:rPr>
      </w:pPr>
    </w:p>
    <w:p w14:paraId="27866883" w14:textId="3015E2AC" w:rsidR="00815F71" w:rsidRPr="00792BDE" w:rsidRDefault="00815F71" w:rsidP="00FF04DC">
      <w:pPr>
        <w:spacing w:after="0" w:line="480" w:lineRule="atLeast"/>
        <w:ind w:hanging="187"/>
        <w:rPr>
          <w:rFonts w:ascii="Times New Roman" w:hAnsi="Times New Roman"/>
          <w:sz w:val="24"/>
          <w:szCs w:val="24"/>
        </w:rPr>
      </w:pPr>
      <w:r w:rsidRPr="00792BDE">
        <w:rPr>
          <w:rFonts w:ascii="Times New Roman" w:hAnsi="Times New Roman"/>
          <w:sz w:val="24"/>
          <w:szCs w:val="24"/>
          <w:vertAlign w:val="superscript"/>
        </w:rPr>
        <w:t>a</w:t>
      </w:r>
      <w:r w:rsidR="003F2202">
        <w:rPr>
          <w:rFonts w:ascii="Times New Roman" w:hAnsi="Times New Roman"/>
          <w:sz w:val="24"/>
          <w:szCs w:val="24"/>
        </w:rPr>
        <w:t xml:space="preserve"> </w:t>
      </w:r>
      <w:r w:rsidRPr="00792BDE">
        <w:rPr>
          <w:rFonts w:ascii="Times New Roman" w:hAnsi="Times New Roman"/>
          <w:sz w:val="24"/>
          <w:szCs w:val="24"/>
        </w:rPr>
        <w:t xml:space="preserve">Department of Psychology, </w:t>
      </w:r>
      <w:r>
        <w:rPr>
          <w:rFonts w:ascii="Times New Roman" w:hAnsi="Times New Roman"/>
          <w:sz w:val="24"/>
          <w:szCs w:val="24"/>
        </w:rPr>
        <w:t>College of Charleston</w:t>
      </w:r>
      <w:r w:rsidRPr="00792BDE">
        <w:rPr>
          <w:rFonts w:ascii="Times New Roman" w:hAnsi="Times New Roman"/>
          <w:sz w:val="24"/>
          <w:szCs w:val="24"/>
        </w:rPr>
        <w:t xml:space="preserve">, </w:t>
      </w:r>
      <w:r>
        <w:rPr>
          <w:rFonts w:ascii="Times New Roman" w:hAnsi="Times New Roman"/>
          <w:sz w:val="24"/>
          <w:szCs w:val="24"/>
        </w:rPr>
        <w:t>66 George</w:t>
      </w:r>
      <w:r w:rsidRPr="00792BDE">
        <w:rPr>
          <w:rFonts w:ascii="Times New Roman" w:hAnsi="Times New Roman"/>
          <w:sz w:val="24"/>
          <w:szCs w:val="24"/>
        </w:rPr>
        <w:t xml:space="preserve"> Street, </w:t>
      </w:r>
      <w:r>
        <w:rPr>
          <w:rFonts w:ascii="Times New Roman" w:hAnsi="Times New Roman"/>
          <w:sz w:val="24"/>
          <w:szCs w:val="24"/>
        </w:rPr>
        <w:t>Charleston, SC 29424</w:t>
      </w:r>
      <w:r w:rsidRPr="00792BDE">
        <w:rPr>
          <w:rFonts w:ascii="Times New Roman" w:hAnsi="Times New Roman"/>
          <w:sz w:val="24"/>
          <w:szCs w:val="24"/>
        </w:rPr>
        <w:t xml:space="preserve">; </w:t>
      </w:r>
      <w:hyperlink r:id="rId8" w:history="1">
        <w:r w:rsidRPr="008C0511">
          <w:rPr>
            <w:rStyle w:val="Hyperlink"/>
            <w:rFonts w:ascii="Times New Roman" w:hAnsi="Times New Roman"/>
            <w:sz w:val="24"/>
            <w:szCs w:val="24"/>
          </w:rPr>
          <w:t>reidca@cofc.edu</w:t>
        </w:r>
      </w:hyperlink>
      <w:r w:rsidRPr="00792BDE">
        <w:rPr>
          <w:rFonts w:ascii="Times New Roman" w:hAnsi="Times New Roman"/>
          <w:sz w:val="24"/>
          <w:szCs w:val="24"/>
        </w:rPr>
        <w:t xml:space="preserve">; </w:t>
      </w:r>
      <w:r>
        <w:rPr>
          <w:rFonts w:ascii="Times New Roman" w:hAnsi="Times New Roman"/>
          <w:sz w:val="24"/>
          <w:szCs w:val="24"/>
        </w:rPr>
        <w:t>843-</w:t>
      </w:r>
      <w:r w:rsidR="005A7834">
        <w:rPr>
          <w:rFonts w:ascii="Times New Roman" w:hAnsi="Times New Roman"/>
          <w:sz w:val="24"/>
          <w:szCs w:val="24"/>
        </w:rPr>
        <w:t>642</w:t>
      </w:r>
      <w:r>
        <w:rPr>
          <w:rFonts w:ascii="Times New Roman" w:hAnsi="Times New Roman"/>
          <w:sz w:val="24"/>
          <w:szCs w:val="24"/>
        </w:rPr>
        <w:t>-</w:t>
      </w:r>
      <w:r w:rsidR="005A7834">
        <w:rPr>
          <w:rFonts w:ascii="Times New Roman" w:hAnsi="Times New Roman"/>
          <w:sz w:val="24"/>
          <w:szCs w:val="24"/>
        </w:rPr>
        <w:t>8428</w:t>
      </w:r>
      <w:r w:rsidRPr="00792BDE">
        <w:rPr>
          <w:rFonts w:ascii="Times New Roman" w:hAnsi="Times New Roman"/>
          <w:sz w:val="24"/>
          <w:szCs w:val="24"/>
        </w:rPr>
        <w:t xml:space="preserve"> (phone); </w:t>
      </w:r>
      <w:r>
        <w:rPr>
          <w:rFonts w:ascii="Times New Roman" w:hAnsi="Times New Roman"/>
          <w:sz w:val="24"/>
          <w:szCs w:val="24"/>
        </w:rPr>
        <w:t>843-953-7151</w:t>
      </w:r>
      <w:r w:rsidRPr="00792BDE">
        <w:rPr>
          <w:rFonts w:ascii="Times New Roman" w:hAnsi="Times New Roman"/>
          <w:sz w:val="24"/>
          <w:szCs w:val="24"/>
        </w:rPr>
        <w:t xml:space="preserve"> (fax)</w:t>
      </w:r>
    </w:p>
    <w:p w14:paraId="656BB026" w14:textId="36D382E6" w:rsidR="00022ED9" w:rsidRDefault="00815F71" w:rsidP="00FF04DC">
      <w:pPr>
        <w:spacing w:after="0" w:line="480" w:lineRule="atLeast"/>
        <w:ind w:hanging="187"/>
        <w:rPr>
          <w:rFonts w:ascii="Times New Roman" w:hAnsi="Times New Roman"/>
          <w:sz w:val="24"/>
          <w:szCs w:val="24"/>
        </w:rPr>
      </w:pPr>
      <w:r w:rsidRPr="00792BDE">
        <w:rPr>
          <w:rFonts w:ascii="Times New Roman" w:hAnsi="Times New Roman"/>
          <w:sz w:val="24"/>
          <w:szCs w:val="24"/>
          <w:vertAlign w:val="superscript"/>
        </w:rPr>
        <w:t>b</w:t>
      </w:r>
      <w:r w:rsidR="003F2202">
        <w:rPr>
          <w:rFonts w:ascii="Times New Roman" w:hAnsi="Times New Roman"/>
          <w:sz w:val="24"/>
          <w:szCs w:val="24"/>
        </w:rPr>
        <w:t xml:space="preserve"> </w:t>
      </w:r>
      <w:r w:rsidR="00DA5949" w:rsidRPr="00792BDE">
        <w:rPr>
          <w:rFonts w:ascii="Times New Roman" w:hAnsi="Times New Roman"/>
          <w:sz w:val="24"/>
          <w:szCs w:val="24"/>
        </w:rPr>
        <w:t>Department of Psychology, Virginia Commonwealth University, 806 West Franklin Street, Richmond, VA</w:t>
      </w:r>
      <w:r w:rsidR="003F2202">
        <w:rPr>
          <w:rFonts w:ascii="Times New Roman" w:hAnsi="Times New Roman"/>
          <w:sz w:val="24"/>
          <w:szCs w:val="24"/>
        </w:rPr>
        <w:t xml:space="preserve"> </w:t>
      </w:r>
      <w:r w:rsidR="00DA5949" w:rsidRPr="00792BDE">
        <w:rPr>
          <w:rFonts w:ascii="Times New Roman" w:hAnsi="Times New Roman"/>
          <w:sz w:val="24"/>
          <w:szCs w:val="24"/>
        </w:rPr>
        <w:t xml:space="preserve">23284; </w:t>
      </w:r>
      <w:hyperlink r:id="rId9" w:history="1">
        <w:r w:rsidR="00DA5949" w:rsidRPr="00792BDE">
          <w:rPr>
            <w:rStyle w:val="Hyperlink"/>
            <w:rFonts w:ascii="Times New Roman" w:hAnsi="Times New Roman"/>
            <w:sz w:val="24"/>
            <w:szCs w:val="24"/>
          </w:rPr>
          <w:t>jdgreen@vcu.edu</w:t>
        </w:r>
      </w:hyperlink>
      <w:r w:rsidR="00DA5949" w:rsidRPr="00792BDE">
        <w:rPr>
          <w:rFonts w:ascii="Times New Roman" w:hAnsi="Times New Roman"/>
          <w:sz w:val="24"/>
          <w:szCs w:val="24"/>
        </w:rPr>
        <w:t>; 804-828-6330 (phone); 804-828-2237 (fax)</w:t>
      </w:r>
      <w:r w:rsidR="00DA5949">
        <w:rPr>
          <w:rFonts w:ascii="Times New Roman" w:hAnsi="Times New Roman"/>
          <w:sz w:val="24"/>
          <w:szCs w:val="24"/>
        </w:rPr>
        <w:t xml:space="preserve"> </w:t>
      </w:r>
    </w:p>
    <w:p w14:paraId="5ECE3E73" w14:textId="42BB4ACF" w:rsidR="00022ED9" w:rsidRPr="008F0C1D" w:rsidRDefault="00C545BB" w:rsidP="00FF04DC">
      <w:pPr>
        <w:spacing w:after="0" w:line="480" w:lineRule="atLeast"/>
        <w:ind w:hanging="187"/>
        <w:rPr>
          <w:rFonts w:ascii="Times New Roman" w:hAnsi="Times New Roman"/>
          <w:sz w:val="24"/>
          <w:szCs w:val="24"/>
        </w:rPr>
      </w:pPr>
      <w:r w:rsidRPr="008F0C1D">
        <w:rPr>
          <w:rFonts w:ascii="Times New Roman" w:hAnsi="Times New Roman"/>
          <w:sz w:val="24"/>
          <w:szCs w:val="24"/>
          <w:vertAlign w:val="superscript"/>
        </w:rPr>
        <w:t>c</w:t>
      </w:r>
      <w:r w:rsidR="007D4347">
        <w:rPr>
          <w:rFonts w:ascii="Times New Roman" w:hAnsi="Times New Roman"/>
          <w:sz w:val="24"/>
          <w:szCs w:val="24"/>
          <w:vertAlign w:val="superscript"/>
        </w:rPr>
        <w:t xml:space="preserve"> </w:t>
      </w:r>
      <w:r w:rsidR="00057D71" w:rsidRPr="008F0C1D">
        <w:rPr>
          <w:rFonts w:ascii="Times New Roman" w:hAnsi="Times New Roman"/>
          <w:sz w:val="24"/>
          <w:szCs w:val="24"/>
        </w:rPr>
        <w:t xml:space="preserve">Department of Psychology, College of Charleston, 66 George Street, Charleston, SC 29424; </w:t>
      </w:r>
      <w:hyperlink r:id="rId10" w:history="1">
        <w:r w:rsidR="00057D71" w:rsidRPr="008F0C1D">
          <w:rPr>
            <w:rStyle w:val="Hyperlink"/>
            <w:rFonts w:ascii="Times New Roman" w:hAnsi="Times New Roman"/>
            <w:sz w:val="24"/>
            <w:szCs w:val="24"/>
          </w:rPr>
          <w:t>buchmaiers@g.cofc.edu</w:t>
        </w:r>
      </w:hyperlink>
    </w:p>
    <w:p w14:paraId="0295D676" w14:textId="6062504D" w:rsidR="00060CFC" w:rsidRPr="008F0C1D" w:rsidRDefault="00060CFC" w:rsidP="00FF04DC">
      <w:pPr>
        <w:spacing w:after="0" w:line="480" w:lineRule="atLeast"/>
        <w:ind w:hanging="187"/>
        <w:rPr>
          <w:rFonts w:ascii="Times New Roman" w:hAnsi="Times New Roman"/>
          <w:sz w:val="24"/>
          <w:szCs w:val="24"/>
        </w:rPr>
      </w:pPr>
      <w:r w:rsidRPr="008F0C1D">
        <w:rPr>
          <w:rFonts w:ascii="Times New Roman" w:hAnsi="Times New Roman"/>
          <w:sz w:val="24"/>
          <w:szCs w:val="24"/>
          <w:vertAlign w:val="superscript"/>
        </w:rPr>
        <w:t>d</w:t>
      </w:r>
      <w:r w:rsidR="007D4347">
        <w:rPr>
          <w:rFonts w:ascii="Times New Roman" w:hAnsi="Times New Roman"/>
          <w:sz w:val="24"/>
          <w:szCs w:val="24"/>
          <w:vertAlign w:val="superscript"/>
        </w:rPr>
        <w:t xml:space="preserve"> </w:t>
      </w:r>
      <w:r w:rsidR="008F0C1D" w:rsidRPr="00F56731">
        <w:rPr>
          <w:rFonts w:ascii="Times New Roman" w:hAnsi="Times New Roman"/>
          <w:sz w:val="24"/>
          <w:szCs w:val="24"/>
        </w:rPr>
        <w:t xml:space="preserve">Department of Psychiatry, Medical University of South Carolina, 171 Ashley Avenue, Charleston, SC 29425; </w:t>
      </w:r>
      <w:hyperlink r:id="rId11" w:history="1">
        <w:r w:rsidR="008F0C1D" w:rsidRPr="00F56731">
          <w:rPr>
            <w:rStyle w:val="Hyperlink"/>
            <w:rFonts w:ascii="Times New Roman" w:hAnsi="Times New Roman"/>
            <w:sz w:val="24"/>
            <w:szCs w:val="24"/>
          </w:rPr>
          <w:t>mcsween@musc.edu</w:t>
        </w:r>
      </w:hyperlink>
      <w:r w:rsidR="008F0C1D" w:rsidRPr="00F56731">
        <w:rPr>
          <w:rFonts w:ascii="Times New Roman" w:hAnsi="Times New Roman"/>
          <w:sz w:val="24"/>
          <w:szCs w:val="24"/>
        </w:rPr>
        <w:t> </w:t>
      </w:r>
    </w:p>
    <w:p w14:paraId="2D5F2D67" w14:textId="045C7FD7" w:rsidR="00E95AA0" w:rsidRDefault="00F447EE" w:rsidP="00FF04DC">
      <w:pPr>
        <w:spacing w:after="0" w:line="480" w:lineRule="atLeast"/>
        <w:ind w:hanging="187"/>
        <w:rPr>
          <w:rFonts w:ascii="Times New Roman" w:hAnsi="Times New Roman"/>
          <w:sz w:val="24"/>
          <w:szCs w:val="24"/>
        </w:rPr>
      </w:pPr>
      <w:r w:rsidRPr="008F0C1D">
        <w:rPr>
          <w:rFonts w:ascii="Times New Roman" w:hAnsi="Times New Roman"/>
          <w:sz w:val="24"/>
          <w:szCs w:val="24"/>
          <w:vertAlign w:val="superscript"/>
        </w:rPr>
        <w:t>e</w:t>
      </w:r>
      <w:r w:rsidR="007D4347">
        <w:rPr>
          <w:rFonts w:ascii="Times New Roman" w:hAnsi="Times New Roman"/>
          <w:sz w:val="24"/>
          <w:szCs w:val="24"/>
          <w:vertAlign w:val="superscript"/>
        </w:rPr>
        <w:t xml:space="preserve"> </w:t>
      </w:r>
      <w:r w:rsidR="00E95AA0" w:rsidRPr="008F0C1D">
        <w:rPr>
          <w:rFonts w:ascii="Times New Roman" w:hAnsi="Times New Roman"/>
          <w:sz w:val="24"/>
          <w:szCs w:val="24"/>
        </w:rPr>
        <w:t>University</w:t>
      </w:r>
      <w:r w:rsidR="00E95AA0">
        <w:rPr>
          <w:rFonts w:ascii="Times New Roman" w:hAnsi="Times New Roman"/>
          <w:sz w:val="24"/>
          <w:szCs w:val="24"/>
        </w:rPr>
        <w:t xml:space="preserve"> of Southampton, University of Southampton, Highfield Campus, Shackleton </w:t>
      </w:r>
      <w:r w:rsidR="00E95AA0" w:rsidRPr="0094351A">
        <w:rPr>
          <w:rFonts w:ascii="Times New Roman" w:hAnsi="Times New Roman"/>
          <w:sz w:val="24"/>
          <w:szCs w:val="24"/>
        </w:rPr>
        <w:t xml:space="preserve">Building, Southampton SO17 1BJ, UK; </w:t>
      </w:r>
      <w:hyperlink r:id="rId12" w:history="1">
        <w:r w:rsidR="00E95AA0">
          <w:rPr>
            <w:rStyle w:val="Hyperlink"/>
            <w:rFonts w:ascii="Times New Roman" w:hAnsi="Times New Roman"/>
            <w:sz w:val="24"/>
            <w:szCs w:val="24"/>
          </w:rPr>
          <w:t>timw</w:t>
        </w:r>
        <w:r w:rsidR="00E95AA0" w:rsidRPr="0094351A">
          <w:rPr>
            <w:rStyle w:val="Hyperlink"/>
            <w:rFonts w:ascii="Times New Roman" w:hAnsi="Times New Roman"/>
            <w:sz w:val="24"/>
            <w:szCs w:val="24"/>
          </w:rPr>
          <w:t>@soton.ac.uk</w:t>
        </w:r>
      </w:hyperlink>
      <w:r w:rsidR="00E95AA0" w:rsidRPr="0094351A">
        <w:rPr>
          <w:rFonts w:ascii="Times New Roman" w:hAnsi="Times New Roman"/>
          <w:sz w:val="24"/>
          <w:szCs w:val="24"/>
        </w:rPr>
        <w:t xml:space="preserve">; </w:t>
      </w:r>
      <w:r w:rsidR="00E95AA0">
        <w:rPr>
          <w:rFonts w:ascii="Times New Roman" w:hAnsi="Times New Roman"/>
          <w:sz w:val="24"/>
          <w:szCs w:val="24"/>
        </w:rPr>
        <w:t>+44 (0)23 80594596 (phone)</w:t>
      </w:r>
      <w:r w:rsidR="003F2202">
        <w:rPr>
          <w:rFonts w:ascii="Times New Roman" w:hAnsi="Times New Roman"/>
          <w:sz w:val="24"/>
          <w:szCs w:val="24"/>
        </w:rPr>
        <w:t xml:space="preserve"> </w:t>
      </w:r>
    </w:p>
    <w:p w14:paraId="1FAAE0BB" w14:textId="1EA7A58F" w:rsidR="00013B71" w:rsidRDefault="00F447EE" w:rsidP="00FF04DC">
      <w:pPr>
        <w:spacing w:after="0" w:line="480" w:lineRule="atLeast"/>
        <w:ind w:hanging="187"/>
        <w:rPr>
          <w:rFonts w:ascii="Times New Roman" w:hAnsi="Times New Roman"/>
          <w:sz w:val="24"/>
          <w:szCs w:val="24"/>
        </w:rPr>
      </w:pPr>
      <w:r>
        <w:rPr>
          <w:rFonts w:ascii="Times New Roman" w:hAnsi="Times New Roman"/>
          <w:sz w:val="24"/>
          <w:szCs w:val="24"/>
          <w:vertAlign w:val="superscript"/>
        </w:rPr>
        <w:t>f</w:t>
      </w:r>
      <w:r w:rsidR="007D4347">
        <w:rPr>
          <w:rFonts w:ascii="Times New Roman" w:hAnsi="Times New Roman"/>
          <w:sz w:val="24"/>
          <w:szCs w:val="24"/>
          <w:vertAlign w:val="superscript"/>
        </w:rPr>
        <w:t xml:space="preserve"> </w:t>
      </w:r>
      <w:r w:rsidR="00E95AA0">
        <w:rPr>
          <w:rFonts w:ascii="Times New Roman" w:hAnsi="Times New Roman"/>
          <w:sz w:val="24"/>
          <w:szCs w:val="24"/>
        </w:rPr>
        <w:t xml:space="preserve">University of Southampton, University of Southampton, Highfield Campus, Shackleton </w:t>
      </w:r>
      <w:r w:rsidR="00E95AA0" w:rsidRPr="0045461C">
        <w:rPr>
          <w:rFonts w:ascii="Times New Roman" w:hAnsi="Times New Roman"/>
          <w:sz w:val="24"/>
          <w:szCs w:val="24"/>
        </w:rPr>
        <w:t xml:space="preserve">Building, Southampton SO17 1BJ, UK; </w:t>
      </w:r>
      <w:hyperlink r:id="rId13" w:history="1">
        <w:r w:rsidR="00E95AA0" w:rsidRPr="0045461C">
          <w:rPr>
            <w:rStyle w:val="Hyperlink"/>
            <w:rFonts w:ascii="Times New Roman" w:hAnsi="Times New Roman"/>
            <w:sz w:val="24"/>
            <w:szCs w:val="24"/>
          </w:rPr>
          <w:t>cs2@soton.ac.uk</w:t>
        </w:r>
      </w:hyperlink>
      <w:r w:rsidR="00E95AA0" w:rsidRPr="0045461C">
        <w:rPr>
          <w:rFonts w:ascii="Times New Roman" w:hAnsi="Times New Roman"/>
          <w:sz w:val="24"/>
          <w:szCs w:val="24"/>
        </w:rPr>
        <w:t>; +44 (0)2380594733; +44 (0)23 80594597</w:t>
      </w:r>
      <w:r w:rsidR="003F2202">
        <w:rPr>
          <w:rFonts w:ascii="Times New Roman" w:hAnsi="Times New Roman"/>
          <w:sz w:val="24"/>
          <w:szCs w:val="24"/>
        </w:rPr>
        <w:t xml:space="preserve"> </w:t>
      </w:r>
    </w:p>
    <w:p w14:paraId="45AF89E6" w14:textId="77777777" w:rsidR="002D0C5E" w:rsidRDefault="002D0C5E" w:rsidP="00FF04DC">
      <w:pPr>
        <w:spacing w:after="0" w:line="480" w:lineRule="atLeast"/>
        <w:ind w:hanging="180"/>
        <w:rPr>
          <w:rFonts w:ascii="Times New Roman" w:hAnsi="Times New Roman"/>
          <w:sz w:val="24"/>
          <w:szCs w:val="24"/>
        </w:rPr>
      </w:pPr>
    </w:p>
    <w:p w14:paraId="7B977203" w14:textId="61242AF3" w:rsidR="00493375" w:rsidRPr="00076623" w:rsidRDefault="00013B71" w:rsidP="00FF04DC">
      <w:pPr>
        <w:spacing w:after="0" w:line="480" w:lineRule="atLeast"/>
        <w:rPr>
          <w:rFonts w:asciiTheme="majorBidi" w:hAnsiTheme="majorBidi" w:cstheme="majorBidi"/>
          <w:color w:val="0D0D0D" w:themeColor="text1" w:themeTint="F2"/>
          <w:sz w:val="24"/>
          <w:szCs w:val="24"/>
        </w:rPr>
      </w:pPr>
      <w:r w:rsidRPr="00076623">
        <w:rPr>
          <w:rFonts w:asciiTheme="majorBidi" w:hAnsiTheme="majorBidi" w:cstheme="majorBidi"/>
          <w:color w:val="0D0D0D" w:themeColor="text1" w:themeTint="F2"/>
          <w:sz w:val="24"/>
          <w:szCs w:val="24"/>
        </w:rPr>
        <w:t>Word Count</w:t>
      </w:r>
      <w:r w:rsidR="00076623" w:rsidRPr="00076623">
        <w:rPr>
          <w:rFonts w:asciiTheme="majorBidi" w:hAnsiTheme="majorBidi" w:cstheme="majorBidi"/>
          <w:color w:val="0D0D0D" w:themeColor="text1" w:themeTint="F2"/>
          <w:sz w:val="24"/>
          <w:szCs w:val="24"/>
        </w:rPr>
        <w:t xml:space="preserve"> </w:t>
      </w:r>
      <w:r w:rsidR="00076623">
        <w:rPr>
          <w:rFonts w:asciiTheme="majorBidi" w:hAnsiTheme="majorBidi" w:cstheme="majorBidi"/>
          <w:color w:val="0D0D0D" w:themeColor="text1" w:themeTint="F2"/>
          <w:sz w:val="24"/>
          <w:szCs w:val="24"/>
        </w:rPr>
        <w:t>(i</w:t>
      </w:r>
      <w:r w:rsidR="00076623" w:rsidRPr="00076623">
        <w:rPr>
          <w:rFonts w:asciiTheme="majorBidi" w:hAnsiTheme="majorBidi" w:cstheme="majorBidi"/>
          <w:color w:val="0D0D0D" w:themeColor="text1" w:themeTint="F2"/>
          <w:sz w:val="24"/>
          <w:szCs w:val="24"/>
        </w:rPr>
        <w:t xml:space="preserve">nclusive of the abstract, references, </w:t>
      </w:r>
      <w:bookmarkStart w:id="1" w:name="_GoBack"/>
      <w:r w:rsidR="00076623" w:rsidRPr="00076623">
        <w:rPr>
          <w:rFonts w:asciiTheme="majorBidi" w:hAnsiTheme="majorBidi" w:cstheme="majorBidi"/>
          <w:color w:val="0D0D0D" w:themeColor="text1" w:themeTint="F2"/>
          <w:sz w:val="24"/>
          <w:szCs w:val="24"/>
        </w:rPr>
        <w:t>footnotes</w:t>
      </w:r>
      <w:r w:rsidR="00076623">
        <w:rPr>
          <w:rFonts w:asciiTheme="majorBidi" w:hAnsiTheme="majorBidi" w:cstheme="majorBidi"/>
          <w:color w:val="0D0D0D" w:themeColor="text1" w:themeTint="F2"/>
          <w:sz w:val="24"/>
          <w:szCs w:val="24"/>
        </w:rPr>
        <w:t>)</w:t>
      </w:r>
      <w:r w:rsidRPr="00076623">
        <w:rPr>
          <w:rFonts w:asciiTheme="majorBidi" w:hAnsiTheme="majorBidi" w:cstheme="majorBidi"/>
          <w:color w:val="0D0D0D" w:themeColor="text1" w:themeTint="F2"/>
          <w:sz w:val="24"/>
          <w:szCs w:val="24"/>
        </w:rPr>
        <w:t xml:space="preserve">: </w:t>
      </w:r>
      <w:r w:rsidR="00781EC6">
        <w:rPr>
          <w:rFonts w:asciiTheme="majorBidi" w:hAnsiTheme="majorBidi" w:cstheme="majorBidi"/>
          <w:color w:val="0D0D0D" w:themeColor="text1" w:themeTint="F2"/>
          <w:sz w:val="24"/>
          <w:szCs w:val="24"/>
        </w:rPr>
        <w:t>10726</w:t>
      </w:r>
      <w:bookmarkEnd w:id="1"/>
      <w:r w:rsidR="00493375" w:rsidRPr="00076623">
        <w:rPr>
          <w:rFonts w:asciiTheme="majorBidi" w:hAnsiTheme="majorBidi" w:cstheme="majorBidi"/>
          <w:color w:val="0D0D0D" w:themeColor="text1" w:themeTint="F2"/>
          <w:sz w:val="24"/>
          <w:szCs w:val="24"/>
        </w:rPr>
        <w:br w:type="page"/>
      </w:r>
    </w:p>
    <w:p w14:paraId="03781C8E" w14:textId="3D1F79FB" w:rsidR="0093142E" w:rsidRPr="00482FAF" w:rsidRDefault="0093142E" w:rsidP="00FF04DC">
      <w:pPr>
        <w:spacing w:after="0" w:line="480" w:lineRule="atLeast"/>
        <w:jc w:val="center"/>
        <w:rPr>
          <w:rFonts w:ascii="Times New Roman" w:hAnsi="Times New Roman"/>
          <w:b/>
          <w:sz w:val="24"/>
          <w:szCs w:val="24"/>
        </w:rPr>
      </w:pPr>
      <w:r w:rsidRPr="00482FAF">
        <w:rPr>
          <w:rFonts w:ascii="Times New Roman" w:hAnsi="Times New Roman"/>
          <w:b/>
          <w:sz w:val="24"/>
          <w:szCs w:val="24"/>
        </w:rPr>
        <w:lastRenderedPageBreak/>
        <w:t>Abstract</w:t>
      </w:r>
    </w:p>
    <w:p w14:paraId="7663171A" w14:textId="20C2BDC5" w:rsidR="004F6D1A" w:rsidRPr="00792BDE" w:rsidRDefault="00941923" w:rsidP="00FF04DC">
      <w:pPr>
        <w:pStyle w:val="NoSpacing"/>
        <w:spacing w:line="480" w:lineRule="atLeast"/>
        <w:rPr>
          <w:rFonts w:ascii="Times New Roman" w:hAnsi="Times New Roman"/>
          <w:sz w:val="24"/>
          <w:szCs w:val="24"/>
        </w:rPr>
      </w:pPr>
      <w:r w:rsidRPr="00054065">
        <w:rPr>
          <w:rFonts w:ascii="Times New Roman" w:hAnsi="Times New Roman"/>
          <w:sz w:val="24"/>
          <w:szCs w:val="24"/>
        </w:rPr>
        <w:t>In</w:t>
      </w:r>
      <w:r w:rsidR="00022ED9" w:rsidRPr="00054065">
        <w:rPr>
          <w:rFonts w:ascii="Times New Roman" w:hAnsi="Times New Roman"/>
          <w:sz w:val="24"/>
          <w:szCs w:val="24"/>
        </w:rPr>
        <w:t xml:space="preserve"> </w:t>
      </w:r>
      <w:r w:rsidRPr="00054065">
        <w:rPr>
          <w:rFonts w:ascii="Times New Roman" w:hAnsi="Times New Roman"/>
          <w:sz w:val="24"/>
          <w:szCs w:val="24"/>
        </w:rPr>
        <w:t>three</w:t>
      </w:r>
      <w:r w:rsidR="00022ED9" w:rsidRPr="00054065">
        <w:rPr>
          <w:rFonts w:ascii="Times New Roman" w:hAnsi="Times New Roman"/>
          <w:sz w:val="24"/>
          <w:szCs w:val="24"/>
        </w:rPr>
        <w:t xml:space="preserve"> studies, </w:t>
      </w:r>
      <w:r w:rsidR="0069598D" w:rsidRPr="00054065">
        <w:rPr>
          <w:rFonts w:ascii="Times New Roman" w:hAnsi="Times New Roman"/>
          <w:sz w:val="24"/>
          <w:szCs w:val="24"/>
        </w:rPr>
        <w:t xml:space="preserve">we examined </w:t>
      </w:r>
      <w:r w:rsidR="00022ED9" w:rsidRPr="00054065">
        <w:rPr>
          <w:rFonts w:ascii="Times New Roman" w:hAnsi="Times New Roman"/>
          <w:sz w:val="24"/>
          <w:szCs w:val="24"/>
        </w:rPr>
        <w:t>food as a</w:t>
      </w:r>
      <w:r w:rsidR="009A7975">
        <w:rPr>
          <w:rFonts w:ascii="Times New Roman" w:hAnsi="Times New Roman"/>
          <w:sz w:val="24"/>
          <w:szCs w:val="24"/>
        </w:rPr>
        <w:t>n</w:t>
      </w:r>
      <w:r w:rsidR="00022ED9" w:rsidRPr="00054065">
        <w:rPr>
          <w:rFonts w:ascii="Times New Roman" w:hAnsi="Times New Roman"/>
          <w:sz w:val="24"/>
          <w:szCs w:val="24"/>
        </w:rPr>
        <w:t xml:space="preserve"> </w:t>
      </w:r>
      <w:r w:rsidR="009A7975">
        <w:rPr>
          <w:rFonts w:ascii="Times New Roman" w:hAnsi="Times New Roman"/>
          <w:sz w:val="24"/>
          <w:szCs w:val="24"/>
        </w:rPr>
        <w:t>elicitor</w:t>
      </w:r>
      <w:r w:rsidR="00022ED9" w:rsidRPr="00054065">
        <w:rPr>
          <w:rFonts w:ascii="Times New Roman" w:hAnsi="Times New Roman"/>
          <w:sz w:val="24"/>
          <w:szCs w:val="24"/>
        </w:rPr>
        <w:t xml:space="preserve"> of nostalgia. </w:t>
      </w:r>
      <w:r w:rsidRPr="00054065">
        <w:rPr>
          <w:rFonts w:ascii="Times New Roman" w:hAnsi="Times New Roman"/>
          <w:sz w:val="24"/>
          <w:szCs w:val="24"/>
        </w:rPr>
        <w:t xml:space="preserve">Study 1 </w:t>
      </w:r>
      <w:r w:rsidR="00054065" w:rsidRPr="00054065">
        <w:rPr>
          <w:rFonts w:ascii="Times New Roman" w:hAnsi="Times New Roman"/>
          <w:sz w:val="24"/>
          <w:szCs w:val="24"/>
        </w:rPr>
        <w:t>participants visualized eating either a nostalgic or regularly consumed food</w:t>
      </w:r>
      <w:r w:rsidRPr="00054065">
        <w:rPr>
          <w:rFonts w:ascii="Times New Roman" w:hAnsi="Times New Roman"/>
          <w:sz w:val="24"/>
          <w:szCs w:val="24"/>
        </w:rPr>
        <w:t xml:space="preserve">. Study 2 </w:t>
      </w:r>
      <w:r w:rsidR="00054065" w:rsidRPr="00054065">
        <w:rPr>
          <w:rFonts w:ascii="Times New Roman" w:hAnsi="Times New Roman"/>
          <w:sz w:val="24"/>
          <w:szCs w:val="24"/>
        </w:rPr>
        <w:t>participants visualized consuming 12 foods</w:t>
      </w:r>
      <w:r w:rsidRPr="00054065">
        <w:rPr>
          <w:rFonts w:ascii="Times New Roman" w:hAnsi="Times New Roman"/>
          <w:sz w:val="24"/>
          <w:szCs w:val="24"/>
        </w:rPr>
        <w:t xml:space="preserve">. Study 3 </w:t>
      </w:r>
      <w:r w:rsidR="00054065" w:rsidRPr="00054065">
        <w:rPr>
          <w:rFonts w:ascii="Times New Roman" w:hAnsi="Times New Roman"/>
          <w:sz w:val="24"/>
          <w:szCs w:val="24"/>
        </w:rPr>
        <w:t>participants consumed 12 flavor samples</w:t>
      </w:r>
      <w:r w:rsidRPr="00054065">
        <w:rPr>
          <w:rFonts w:ascii="Times New Roman" w:hAnsi="Times New Roman"/>
          <w:sz w:val="24"/>
          <w:szCs w:val="24"/>
        </w:rPr>
        <w:t>.</w:t>
      </w:r>
      <w:r w:rsidR="00022ED9" w:rsidRPr="00054065">
        <w:rPr>
          <w:rFonts w:ascii="Times New Roman" w:hAnsi="Times New Roman"/>
          <w:sz w:val="24"/>
          <w:szCs w:val="24"/>
        </w:rPr>
        <w:t xml:space="preserve"> </w:t>
      </w:r>
      <w:r w:rsidR="00054065" w:rsidRPr="00054065">
        <w:rPr>
          <w:rFonts w:ascii="Times New Roman" w:hAnsi="Times New Roman"/>
          <w:sz w:val="24"/>
          <w:szCs w:val="24"/>
        </w:rPr>
        <w:t>Following their food experiences, all participants responded to questions regarding the profile of food-evoked nostalgia (</w:t>
      </w:r>
      <w:r w:rsidR="00647889">
        <w:rPr>
          <w:rFonts w:ascii="Times New Roman" w:hAnsi="Times New Roman"/>
          <w:sz w:val="24"/>
          <w:szCs w:val="24"/>
        </w:rPr>
        <w:t>i.e</w:t>
      </w:r>
      <w:r w:rsidR="00054065" w:rsidRPr="00054065">
        <w:rPr>
          <w:rFonts w:ascii="Times New Roman" w:hAnsi="Times New Roman"/>
          <w:sz w:val="24"/>
          <w:szCs w:val="24"/>
        </w:rPr>
        <w:t>., autobiographical relevance, arousal, familiarity, positive and negative emotions) and several psychological functions (i.e., positive affect, self-esteem, social connectedness, meaning in life). Study 2 and 3 participants also</w:t>
      </w:r>
      <w:r w:rsidR="0018142B">
        <w:rPr>
          <w:rFonts w:ascii="Times New Roman" w:hAnsi="Times New Roman"/>
          <w:sz w:val="24"/>
          <w:szCs w:val="24"/>
        </w:rPr>
        <w:t xml:space="preserve"> reported</w:t>
      </w:r>
      <w:r w:rsidR="00887AF9">
        <w:rPr>
          <w:rFonts w:ascii="Times New Roman" w:hAnsi="Times New Roman"/>
          <w:sz w:val="24"/>
          <w:szCs w:val="24"/>
        </w:rPr>
        <w:t xml:space="preserve"> their </w:t>
      </w:r>
      <w:r w:rsidR="00054065" w:rsidRPr="00054065">
        <w:rPr>
          <w:rFonts w:ascii="Times New Roman" w:hAnsi="Times New Roman"/>
          <w:sz w:val="24"/>
          <w:szCs w:val="24"/>
        </w:rPr>
        <w:t>state nostalgia. Results revealed that</w:t>
      </w:r>
      <w:r w:rsidR="00022ED9" w:rsidRPr="00054065">
        <w:rPr>
          <w:rFonts w:ascii="Times New Roman" w:hAnsi="Times New Roman"/>
          <w:sz w:val="24"/>
          <w:szCs w:val="24"/>
        </w:rPr>
        <w:t xml:space="preserve"> food </w:t>
      </w:r>
      <w:r w:rsidR="003E19B5">
        <w:rPr>
          <w:rFonts w:ascii="Times New Roman" w:hAnsi="Times New Roman"/>
          <w:sz w:val="24"/>
          <w:szCs w:val="24"/>
        </w:rPr>
        <w:t>i</w:t>
      </w:r>
      <w:r w:rsidR="00054065" w:rsidRPr="00054065">
        <w:rPr>
          <w:rFonts w:ascii="Times New Roman" w:hAnsi="Times New Roman"/>
          <w:sz w:val="24"/>
          <w:szCs w:val="24"/>
        </w:rPr>
        <w:t>s</w:t>
      </w:r>
      <w:r w:rsidR="00022ED9" w:rsidRPr="00054065">
        <w:rPr>
          <w:rFonts w:ascii="Times New Roman" w:hAnsi="Times New Roman"/>
          <w:sz w:val="24"/>
          <w:szCs w:val="24"/>
        </w:rPr>
        <w:t xml:space="preserve"> a powerful </w:t>
      </w:r>
      <w:r w:rsidR="009A7975">
        <w:rPr>
          <w:rFonts w:ascii="Times New Roman" w:hAnsi="Times New Roman"/>
          <w:sz w:val="24"/>
          <w:szCs w:val="24"/>
        </w:rPr>
        <w:t>elicitor</w:t>
      </w:r>
      <w:r w:rsidR="009A7975" w:rsidRPr="00054065">
        <w:rPr>
          <w:rFonts w:ascii="Times New Roman" w:hAnsi="Times New Roman"/>
          <w:sz w:val="24"/>
          <w:szCs w:val="24"/>
        </w:rPr>
        <w:t xml:space="preserve"> </w:t>
      </w:r>
      <w:r w:rsidR="00022ED9" w:rsidRPr="00054065">
        <w:rPr>
          <w:rFonts w:ascii="Times New Roman" w:hAnsi="Times New Roman"/>
          <w:sz w:val="24"/>
          <w:szCs w:val="24"/>
        </w:rPr>
        <w:t>of nostalgia</w:t>
      </w:r>
      <w:r w:rsidR="00A71CE2">
        <w:rPr>
          <w:rFonts w:ascii="Times New Roman" w:hAnsi="Times New Roman"/>
          <w:sz w:val="24"/>
          <w:szCs w:val="24"/>
        </w:rPr>
        <w:t>. Food-evoked nostalgia has</w:t>
      </w:r>
      <w:r w:rsidR="00A71CE2" w:rsidRPr="00054065">
        <w:rPr>
          <w:rFonts w:ascii="Times New Roman" w:hAnsi="Times New Roman"/>
          <w:sz w:val="24"/>
          <w:szCs w:val="24"/>
        </w:rPr>
        <w:t xml:space="preserve"> </w:t>
      </w:r>
      <w:r w:rsidR="00054065" w:rsidRPr="00054065">
        <w:rPr>
          <w:rFonts w:ascii="Times New Roman" w:hAnsi="Times New Roman"/>
          <w:sz w:val="24"/>
          <w:szCs w:val="24"/>
        </w:rPr>
        <w:t xml:space="preserve">a similar </w:t>
      </w:r>
      <w:r w:rsidR="00A71CE2">
        <w:rPr>
          <w:rFonts w:ascii="Times New Roman" w:hAnsi="Times New Roman"/>
          <w:sz w:val="24"/>
          <w:szCs w:val="24"/>
        </w:rPr>
        <w:t xml:space="preserve">contextual </w:t>
      </w:r>
      <w:r w:rsidR="00054065" w:rsidRPr="00054065">
        <w:rPr>
          <w:rFonts w:ascii="Times New Roman" w:hAnsi="Times New Roman"/>
          <w:sz w:val="24"/>
          <w:szCs w:val="24"/>
        </w:rPr>
        <w:t xml:space="preserve">profile to previously examined </w:t>
      </w:r>
      <w:r w:rsidR="009A7975">
        <w:rPr>
          <w:rFonts w:ascii="Times New Roman" w:hAnsi="Times New Roman"/>
          <w:sz w:val="24"/>
          <w:szCs w:val="24"/>
        </w:rPr>
        <w:t>elicitors</w:t>
      </w:r>
      <w:r w:rsidR="0018142B">
        <w:rPr>
          <w:rFonts w:ascii="Times New Roman" w:hAnsi="Times New Roman"/>
          <w:sz w:val="24"/>
          <w:szCs w:val="24"/>
        </w:rPr>
        <w:t>,</w:t>
      </w:r>
      <w:r w:rsidR="00A71CE2">
        <w:rPr>
          <w:rFonts w:ascii="Times New Roman" w:hAnsi="Times New Roman"/>
          <w:sz w:val="24"/>
          <w:szCs w:val="24"/>
        </w:rPr>
        <w:t xml:space="preserve"> but is a predominantly positive emotional experience</w:t>
      </w:r>
      <w:r w:rsidR="00022ED9" w:rsidRPr="00054065">
        <w:rPr>
          <w:rFonts w:ascii="Times New Roman" w:hAnsi="Times New Roman"/>
          <w:sz w:val="24"/>
          <w:szCs w:val="24"/>
        </w:rPr>
        <w:t xml:space="preserve">. </w:t>
      </w:r>
      <w:r w:rsidR="00054065" w:rsidRPr="00054065">
        <w:rPr>
          <w:rFonts w:ascii="Times New Roman" w:hAnsi="Times New Roman"/>
          <w:sz w:val="24"/>
          <w:szCs w:val="24"/>
        </w:rPr>
        <w:t xml:space="preserve">Food-evoked nostalgia served </w:t>
      </w:r>
      <w:r w:rsidR="00A71CE2">
        <w:rPr>
          <w:rFonts w:ascii="Times New Roman" w:hAnsi="Times New Roman"/>
          <w:sz w:val="24"/>
          <w:szCs w:val="24"/>
        </w:rPr>
        <w:t>multiple</w:t>
      </w:r>
      <w:r w:rsidR="00054065" w:rsidRPr="00054065">
        <w:rPr>
          <w:rFonts w:ascii="Times New Roman" w:hAnsi="Times New Roman"/>
          <w:sz w:val="24"/>
          <w:szCs w:val="24"/>
        </w:rPr>
        <w:t xml:space="preserve"> psychological functions and predicted </w:t>
      </w:r>
      <w:r w:rsidR="00364125">
        <w:rPr>
          <w:rFonts w:ascii="Times New Roman" w:hAnsi="Times New Roman"/>
          <w:sz w:val="24"/>
          <w:szCs w:val="24"/>
        </w:rPr>
        <w:t xml:space="preserve">greater </w:t>
      </w:r>
      <w:r w:rsidR="00054065" w:rsidRPr="00054065">
        <w:rPr>
          <w:rFonts w:ascii="Times New Roman" w:hAnsi="Times New Roman"/>
          <w:sz w:val="24"/>
          <w:szCs w:val="24"/>
        </w:rPr>
        <w:t>state nostalgia</w:t>
      </w:r>
      <w:r w:rsidR="00022ED9" w:rsidRPr="00054065">
        <w:rPr>
          <w:rFonts w:ascii="Times New Roman" w:hAnsi="Times New Roman"/>
          <w:sz w:val="24"/>
          <w:szCs w:val="24"/>
        </w:rPr>
        <w:t>.</w:t>
      </w:r>
      <w:r w:rsidR="00054065" w:rsidRPr="00054065">
        <w:rPr>
          <w:rFonts w:ascii="Times New Roman" w:hAnsi="Times New Roman"/>
          <w:sz w:val="24"/>
          <w:szCs w:val="24"/>
        </w:rPr>
        <w:t xml:space="preserve"> </w:t>
      </w:r>
    </w:p>
    <w:p w14:paraId="3B845141" w14:textId="356C5F8F" w:rsidR="00F17BAA" w:rsidRDefault="0093142E" w:rsidP="00FF04DC">
      <w:pPr>
        <w:pStyle w:val="NoSpacing"/>
        <w:spacing w:line="480" w:lineRule="atLeast"/>
        <w:ind w:firstLine="720"/>
        <w:rPr>
          <w:rFonts w:ascii="Times New Roman" w:hAnsi="Times New Roman"/>
          <w:sz w:val="24"/>
          <w:szCs w:val="24"/>
        </w:rPr>
      </w:pPr>
      <w:r w:rsidRPr="00792BDE">
        <w:rPr>
          <w:rFonts w:ascii="Times New Roman" w:hAnsi="Times New Roman"/>
          <w:i/>
          <w:sz w:val="24"/>
          <w:szCs w:val="24"/>
        </w:rPr>
        <w:t>Keywords:</w:t>
      </w:r>
      <w:r w:rsidR="005B4A27" w:rsidRPr="00792BDE">
        <w:rPr>
          <w:rFonts w:ascii="Times New Roman" w:hAnsi="Times New Roman"/>
          <w:sz w:val="24"/>
          <w:szCs w:val="24"/>
        </w:rPr>
        <w:t xml:space="preserve"> </w:t>
      </w:r>
      <w:r w:rsidR="002E1243">
        <w:rPr>
          <w:rFonts w:ascii="Times New Roman" w:hAnsi="Times New Roman"/>
          <w:sz w:val="24"/>
          <w:szCs w:val="24"/>
        </w:rPr>
        <w:t>nostalgia, food, taste, autobiographical memory</w:t>
      </w:r>
      <w:r w:rsidR="00CC34CC">
        <w:rPr>
          <w:rFonts w:ascii="Times New Roman" w:hAnsi="Times New Roman"/>
          <w:sz w:val="24"/>
          <w:szCs w:val="24"/>
        </w:rPr>
        <w:t>, nostalgia functions</w:t>
      </w:r>
    </w:p>
    <w:p w14:paraId="011823C5" w14:textId="77777777" w:rsidR="00FB7D21" w:rsidRDefault="00FB7D21" w:rsidP="00FF04DC">
      <w:pPr>
        <w:spacing w:after="0" w:line="480" w:lineRule="atLeast"/>
        <w:rPr>
          <w:rFonts w:ascii="Times New Roman" w:hAnsi="Times New Roman"/>
          <w:sz w:val="24"/>
          <w:szCs w:val="24"/>
        </w:rPr>
      </w:pPr>
      <w:r>
        <w:rPr>
          <w:rFonts w:ascii="Times New Roman" w:hAnsi="Times New Roman"/>
          <w:sz w:val="24"/>
          <w:szCs w:val="24"/>
        </w:rPr>
        <w:br w:type="page"/>
      </w:r>
    </w:p>
    <w:p w14:paraId="0935C7F3" w14:textId="4AA86FB4" w:rsidR="00131879" w:rsidRDefault="00131879" w:rsidP="00FF04DC">
      <w:pPr>
        <w:pStyle w:val="NoSpacing"/>
        <w:spacing w:line="480" w:lineRule="atLeast"/>
        <w:rPr>
          <w:rFonts w:ascii="Times New Roman" w:hAnsi="Times New Roman"/>
          <w:sz w:val="24"/>
          <w:szCs w:val="24"/>
        </w:rPr>
      </w:pPr>
      <w:r>
        <w:rPr>
          <w:rFonts w:ascii="Times New Roman" w:hAnsi="Times New Roman"/>
          <w:i/>
          <w:sz w:val="24"/>
          <w:szCs w:val="24"/>
        </w:rPr>
        <w:lastRenderedPageBreak/>
        <w:t>Ambrosio had a memory of eating his family’s cheese as a child, and even now could conjure up its sharp tang and the images associated with it: his mother’s kitchen, with its gas fires and simmering pots of milk, and the bodega shelves, where it was stored – in each case, surrounded by people, warmth, the past</w:t>
      </w:r>
      <w:r w:rsidRPr="002C00E8">
        <w:rPr>
          <w:rFonts w:ascii="Times New Roman" w:hAnsi="Times New Roman"/>
          <w:sz w:val="24"/>
          <w:szCs w:val="24"/>
        </w:rPr>
        <w:t>.</w:t>
      </w:r>
    </w:p>
    <w:p w14:paraId="7D83B634" w14:textId="34A2D668" w:rsidR="00131879" w:rsidRPr="00131879" w:rsidRDefault="00131879" w:rsidP="00FF04DC">
      <w:pPr>
        <w:pStyle w:val="NoSpacing"/>
        <w:spacing w:line="480" w:lineRule="atLeast"/>
        <w:ind w:firstLine="720"/>
        <w:rPr>
          <w:rFonts w:ascii="Times New Roman" w:hAnsi="Times New Roman"/>
          <w:sz w:val="24"/>
          <w:szCs w:val="24"/>
        </w:rPr>
      </w:pPr>
      <w:r>
        <w:rPr>
          <w:rFonts w:ascii="Times New Roman" w:hAnsi="Times New Roman"/>
          <w:sz w:val="24"/>
          <w:szCs w:val="24"/>
        </w:rPr>
        <w:t>---Michael Paterniti</w:t>
      </w:r>
      <w:r w:rsidRPr="00CB790C">
        <w:rPr>
          <w:rFonts w:ascii="Times New Roman" w:hAnsi="Times New Roman"/>
          <w:sz w:val="24"/>
          <w:szCs w:val="24"/>
        </w:rPr>
        <w:t xml:space="preserve">, </w:t>
      </w:r>
      <w:r w:rsidRPr="00C91B13">
        <w:rPr>
          <w:rFonts w:ascii="Times New Roman" w:hAnsi="Times New Roman"/>
          <w:i/>
          <w:sz w:val="24"/>
          <w:szCs w:val="24"/>
        </w:rPr>
        <w:t xml:space="preserve">The </w:t>
      </w:r>
      <w:r>
        <w:rPr>
          <w:rFonts w:ascii="Times New Roman" w:hAnsi="Times New Roman"/>
          <w:i/>
          <w:sz w:val="24"/>
          <w:szCs w:val="24"/>
        </w:rPr>
        <w:t xml:space="preserve">Telling Room </w:t>
      </w:r>
      <w:r>
        <w:rPr>
          <w:rFonts w:ascii="Times New Roman" w:hAnsi="Times New Roman"/>
          <w:sz w:val="24"/>
          <w:szCs w:val="24"/>
        </w:rPr>
        <w:t>(2013, p. 53)</w:t>
      </w:r>
    </w:p>
    <w:p w14:paraId="4F53531D" w14:textId="77777777" w:rsidR="00555FDD" w:rsidRDefault="00022ED9" w:rsidP="00FF04DC">
      <w:pPr>
        <w:pStyle w:val="NormalWeb"/>
        <w:spacing w:before="0" w:beforeAutospacing="0" w:after="0" w:afterAutospacing="0" w:line="480" w:lineRule="atLeast"/>
        <w:rPr>
          <w:color w:val="000000"/>
        </w:rPr>
      </w:pPr>
      <w:r>
        <w:rPr>
          <w:color w:val="000000"/>
        </w:rPr>
        <w:tab/>
      </w:r>
    </w:p>
    <w:p w14:paraId="6865F42C" w14:textId="06138D97" w:rsidR="00EC2EE4" w:rsidRDefault="00EC2EE4" w:rsidP="00FF04DC">
      <w:pPr>
        <w:pStyle w:val="NormalWeb"/>
        <w:spacing w:before="0" w:beforeAutospacing="0" w:after="0" w:afterAutospacing="0" w:line="480" w:lineRule="atLeast"/>
        <w:ind w:firstLine="720"/>
        <w:rPr>
          <w:rFonts w:asciiTheme="majorBidi" w:hAnsiTheme="majorBidi" w:cstheme="majorBidi"/>
        </w:rPr>
      </w:pPr>
      <w:r w:rsidRPr="00CE0755">
        <w:rPr>
          <w:rFonts w:asciiTheme="majorBidi" w:hAnsiTheme="majorBidi" w:cstheme="majorBidi"/>
        </w:rPr>
        <w:t>Nostalgia</w:t>
      </w:r>
      <w:r>
        <w:rPr>
          <w:rFonts w:asciiTheme="majorBidi" w:hAnsiTheme="majorBidi" w:cstheme="majorBidi"/>
        </w:rPr>
        <w:t xml:space="preserve">, </w:t>
      </w:r>
      <w:r w:rsidRPr="00CE0755">
        <w:rPr>
          <w:rFonts w:asciiTheme="majorBidi" w:hAnsiTheme="majorBidi" w:cstheme="majorBidi"/>
        </w:rPr>
        <w:t xml:space="preserve">a sentimental longing </w:t>
      </w:r>
      <w:r w:rsidR="00C75F0B">
        <w:rPr>
          <w:rFonts w:asciiTheme="majorBidi" w:hAnsiTheme="majorBidi" w:cstheme="majorBidi"/>
        </w:rPr>
        <w:t>for one’s past</w:t>
      </w:r>
      <w:r>
        <w:rPr>
          <w:rFonts w:asciiTheme="majorBidi" w:hAnsiTheme="majorBidi" w:cstheme="majorBidi"/>
        </w:rPr>
        <w:t xml:space="preserve">, </w:t>
      </w:r>
      <w:r w:rsidR="00FC5CF0">
        <w:rPr>
          <w:rFonts w:asciiTheme="majorBidi" w:hAnsiTheme="majorBidi" w:cstheme="majorBidi"/>
        </w:rPr>
        <w:t>is a self-</w:t>
      </w:r>
      <w:r w:rsidR="007430BA">
        <w:rPr>
          <w:rFonts w:asciiTheme="majorBidi" w:hAnsiTheme="majorBidi" w:cstheme="majorBidi"/>
        </w:rPr>
        <w:t>relevant</w:t>
      </w:r>
      <w:r w:rsidR="00FC5CF0">
        <w:rPr>
          <w:rFonts w:asciiTheme="majorBidi" w:hAnsiTheme="majorBidi" w:cstheme="majorBidi"/>
        </w:rPr>
        <w:t xml:space="preserve"> </w:t>
      </w:r>
      <w:r w:rsidR="0071107F">
        <w:rPr>
          <w:rFonts w:asciiTheme="majorBidi" w:hAnsiTheme="majorBidi" w:cstheme="majorBidi"/>
        </w:rPr>
        <w:t xml:space="preserve">and social </w:t>
      </w:r>
      <w:r w:rsidR="00FC5CF0">
        <w:rPr>
          <w:rFonts w:asciiTheme="majorBidi" w:hAnsiTheme="majorBidi" w:cstheme="majorBidi"/>
        </w:rPr>
        <w:t>emotion that spans</w:t>
      </w:r>
      <w:r w:rsidR="00555FDD">
        <w:rPr>
          <w:rFonts w:asciiTheme="majorBidi" w:hAnsiTheme="majorBidi" w:cstheme="majorBidi"/>
        </w:rPr>
        <w:t xml:space="preserve"> the lifespan and</w:t>
      </w:r>
      <w:r w:rsidR="00FC5CF0">
        <w:rPr>
          <w:rFonts w:asciiTheme="majorBidi" w:hAnsiTheme="majorBidi" w:cstheme="majorBidi"/>
        </w:rPr>
        <w:t xml:space="preserve"> cultures (</w:t>
      </w:r>
      <w:r w:rsidR="005F5075">
        <w:rPr>
          <w:rFonts w:asciiTheme="majorBidi" w:hAnsiTheme="majorBidi" w:cstheme="majorBidi"/>
        </w:rPr>
        <w:t>Hepper et al., 20</w:t>
      </w:r>
      <w:r w:rsidR="00AA5FA1">
        <w:rPr>
          <w:rFonts w:asciiTheme="majorBidi" w:hAnsiTheme="majorBidi" w:cstheme="majorBidi"/>
        </w:rPr>
        <w:t>21</w:t>
      </w:r>
      <w:r w:rsidR="005F5075">
        <w:rPr>
          <w:rFonts w:asciiTheme="majorBidi" w:hAnsiTheme="majorBidi" w:cstheme="majorBidi"/>
        </w:rPr>
        <w:t xml:space="preserve">; </w:t>
      </w:r>
      <w:r w:rsidR="0016485E">
        <w:rPr>
          <w:rFonts w:asciiTheme="majorBidi" w:hAnsiTheme="majorBidi" w:cstheme="majorBidi"/>
        </w:rPr>
        <w:t>Sedikides &amp; Wildschut, 2022</w:t>
      </w:r>
      <w:r w:rsidR="00FC5CF0" w:rsidRPr="005B5621">
        <w:rPr>
          <w:rFonts w:asciiTheme="majorBidi" w:hAnsiTheme="majorBidi" w:cstheme="majorBidi"/>
        </w:rPr>
        <w:t>). Nostalgi</w:t>
      </w:r>
      <w:r w:rsidR="007C667A">
        <w:rPr>
          <w:rFonts w:asciiTheme="majorBidi" w:hAnsiTheme="majorBidi" w:cstheme="majorBidi"/>
        </w:rPr>
        <w:t>zing</w:t>
      </w:r>
      <w:r w:rsidR="00FC5CF0" w:rsidRPr="005B5621">
        <w:rPr>
          <w:rFonts w:asciiTheme="majorBidi" w:hAnsiTheme="majorBidi" w:cstheme="majorBidi"/>
        </w:rPr>
        <w:t xml:space="preserve"> </w:t>
      </w:r>
      <w:r w:rsidR="005F5075" w:rsidRPr="005B5621">
        <w:rPr>
          <w:rFonts w:asciiTheme="majorBidi" w:hAnsiTheme="majorBidi" w:cstheme="majorBidi"/>
        </w:rPr>
        <w:t xml:space="preserve">frequently </w:t>
      </w:r>
      <w:r w:rsidR="00C5655B" w:rsidRPr="005B5621">
        <w:rPr>
          <w:rFonts w:asciiTheme="majorBidi" w:hAnsiTheme="majorBidi" w:cstheme="majorBidi"/>
        </w:rPr>
        <w:t>entails</w:t>
      </w:r>
      <w:r w:rsidRPr="005B5621">
        <w:rPr>
          <w:rFonts w:asciiTheme="majorBidi" w:hAnsiTheme="majorBidi" w:cstheme="majorBidi"/>
        </w:rPr>
        <w:t xml:space="preserve"> reflecting on </w:t>
      </w:r>
      <w:r w:rsidR="00C324AE">
        <w:rPr>
          <w:rFonts w:asciiTheme="majorBidi" w:hAnsiTheme="majorBidi" w:cstheme="majorBidi"/>
        </w:rPr>
        <w:t xml:space="preserve">memories of </w:t>
      </w:r>
      <w:r w:rsidR="005F5075" w:rsidRPr="005B5621">
        <w:rPr>
          <w:rFonts w:asciiTheme="majorBidi" w:hAnsiTheme="majorBidi" w:cstheme="majorBidi"/>
        </w:rPr>
        <w:t>valued relationships (</w:t>
      </w:r>
      <w:r w:rsidR="00AD0445">
        <w:rPr>
          <w:rFonts w:asciiTheme="majorBidi" w:hAnsiTheme="majorBidi" w:cstheme="majorBidi"/>
        </w:rPr>
        <w:t xml:space="preserve">e.g., </w:t>
      </w:r>
      <w:r w:rsidR="005F5075" w:rsidRPr="005B5621">
        <w:rPr>
          <w:rFonts w:asciiTheme="majorBidi" w:hAnsiTheme="majorBidi" w:cstheme="majorBidi"/>
        </w:rPr>
        <w:t>family,</w:t>
      </w:r>
      <w:r w:rsidR="00AD0445">
        <w:rPr>
          <w:rFonts w:asciiTheme="majorBidi" w:hAnsiTheme="majorBidi" w:cstheme="majorBidi"/>
        </w:rPr>
        <w:t xml:space="preserve"> friends,</w:t>
      </w:r>
      <w:r w:rsidR="005F5075" w:rsidRPr="005B5621">
        <w:rPr>
          <w:rFonts w:asciiTheme="majorBidi" w:hAnsiTheme="majorBidi" w:cstheme="majorBidi"/>
        </w:rPr>
        <w:t xml:space="preserve"> romantic partners), momentous events</w:t>
      </w:r>
      <w:r w:rsidR="00C5655B" w:rsidRPr="005B5621">
        <w:rPr>
          <w:rFonts w:asciiTheme="majorBidi" w:hAnsiTheme="majorBidi" w:cstheme="majorBidi"/>
        </w:rPr>
        <w:t xml:space="preserve"> </w:t>
      </w:r>
      <w:r w:rsidR="00283D0B">
        <w:rPr>
          <w:rFonts w:asciiTheme="majorBidi" w:hAnsiTheme="majorBidi" w:cstheme="majorBidi"/>
        </w:rPr>
        <w:t>involving</w:t>
      </w:r>
      <w:r w:rsidR="00C5655B" w:rsidRPr="005B5621">
        <w:rPr>
          <w:rFonts w:asciiTheme="majorBidi" w:hAnsiTheme="majorBidi" w:cstheme="majorBidi"/>
        </w:rPr>
        <w:t xml:space="preserve"> close others </w:t>
      </w:r>
      <w:r w:rsidR="005F5075" w:rsidRPr="005B5621">
        <w:rPr>
          <w:rFonts w:asciiTheme="majorBidi" w:hAnsiTheme="majorBidi" w:cstheme="majorBidi"/>
        </w:rPr>
        <w:t>(</w:t>
      </w:r>
      <w:r w:rsidR="00AD0445">
        <w:rPr>
          <w:rFonts w:asciiTheme="majorBidi" w:hAnsiTheme="majorBidi" w:cstheme="majorBidi"/>
        </w:rPr>
        <w:t xml:space="preserve">e.g., </w:t>
      </w:r>
      <w:r w:rsidR="005F5075" w:rsidRPr="005B5621">
        <w:rPr>
          <w:rFonts w:asciiTheme="majorBidi" w:hAnsiTheme="majorBidi" w:cstheme="majorBidi"/>
        </w:rPr>
        <w:t>holidays, anniversaries, cultural rituals), and objects (</w:t>
      </w:r>
      <w:r w:rsidR="00AD0445">
        <w:rPr>
          <w:rFonts w:asciiTheme="majorBidi" w:hAnsiTheme="majorBidi" w:cstheme="majorBidi"/>
        </w:rPr>
        <w:t xml:space="preserve">e.g., </w:t>
      </w:r>
      <w:r w:rsidR="005F5075" w:rsidRPr="005B5621">
        <w:rPr>
          <w:rFonts w:asciiTheme="majorBidi" w:hAnsiTheme="majorBidi" w:cstheme="majorBidi"/>
        </w:rPr>
        <w:t>keepsakes</w:t>
      </w:r>
      <w:r w:rsidR="00AD0445">
        <w:rPr>
          <w:rFonts w:asciiTheme="majorBidi" w:hAnsiTheme="majorBidi" w:cstheme="majorBidi"/>
        </w:rPr>
        <w:t xml:space="preserve">; </w:t>
      </w:r>
      <w:r w:rsidR="007C667A" w:rsidRPr="005B5621">
        <w:rPr>
          <w:rFonts w:asciiTheme="majorBidi" w:hAnsiTheme="majorBidi" w:cstheme="majorBidi"/>
        </w:rPr>
        <w:t>Ab</w:t>
      </w:r>
      <w:r w:rsidR="007C667A">
        <w:rPr>
          <w:rFonts w:asciiTheme="majorBidi" w:hAnsiTheme="majorBidi" w:cstheme="majorBidi"/>
        </w:rPr>
        <w:t>e</w:t>
      </w:r>
      <w:r w:rsidR="007C667A" w:rsidRPr="005B5621">
        <w:rPr>
          <w:rFonts w:asciiTheme="majorBidi" w:hAnsiTheme="majorBidi" w:cstheme="majorBidi"/>
        </w:rPr>
        <w:t>yta et al., 2015</w:t>
      </w:r>
      <w:r w:rsidR="007C667A">
        <w:rPr>
          <w:rFonts w:asciiTheme="majorBidi" w:hAnsiTheme="majorBidi" w:cstheme="majorBidi"/>
        </w:rPr>
        <w:t xml:space="preserve">; </w:t>
      </w:r>
      <w:r w:rsidR="007C667A" w:rsidRPr="00810823">
        <w:rPr>
          <w:lang w:val="en-GB"/>
        </w:rPr>
        <w:t>Batcho, 1995</w:t>
      </w:r>
      <w:r w:rsidR="007C667A">
        <w:rPr>
          <w:lang w:val="en-GB"/>
        </w:rPr>
        <w:t xml:space="preserve">; </w:t>
      </w:r>
      <w:r w:rsidR="00C5655B" w:rsidRPr="005B5621">
        <w:rPr>
          <w:rFonts w:asciiTheme="majorBidi" w:hAnsiTheme="majorBidi" w:cstheme="majorBidi"/>
        </w:rPr>
        <w:t>Wildschut et al., 2006</w:t>
      </w:r>
      <w:r w:rsidR="00FC5CF0" w:rsidRPr="005B5621">
        <w:rPr>
          <w:rFonts w:asciiTheme="majorBidi" w:hAnsiTheme="majorBidi" w:cstheme="majorBidi"/>
        </w:rPr>
        <w:t>)</w:t>
      </w:r>
      <w:r w:rsidR="007430BA" w:rsidRPr="005B5621">
        <w:rPr>
          <w:rFonts w:asciiTheme="majorBidi" w:hAnsiTheme="majorBidi" w:cstheme="majorBidi"/>
        </w:rPr>
        <w:t xml:space="preserve">. </w:t>
      </w:r>
      <w:r w:rsidR="007C667A">
        <w:rPr>
          <w:rFonts w:asciiTheme="majorBidi" w:hAnsiTheme="majorBidi" w:cstheme="majorBidi"/>
        </w:rPr>
        <w:t>Although</w:t>
      </w:r>
      <w:r w:rsidR="007C667A" w:rsidRPr="005B5621">
        <w:rPr>
          <w:rFonts w:asciiTheme="majorBidi" w:hAnsiTheme="majorBidi" w:cstheme="majorBidi"/>
        </w:rPr>
        <w:t xml:space="preserve"> </w:t>
      </w:r>
      <w:r w:rsidR="00FC5CF0" w:rsidRPr="005B5621">
        <w:rPr>
          <w:rFonts w:asciiTheme="majorBidi" w:hAnsiTheme="majorBidi" w:cstheme="majorBidi"/>
        </w:rPr>
        <w:t xml:space="preserve">the yearning involved in nostalgia </w:t>
      </w:r>
      <w:r w:rsidR="007430BA" w:rsidRPr="005B5621">
        <w:rPr>
          <w:rFonts w:asciiTheme="majorBidi" w:hAnsiTheme="majorBidi" w:cstheme="majorBidi"/>
        </w:rPr>
        <w:t>can create</w:t>
      </w:r>
      <w:r w:rsidR="00FC5CF0" w:rsidRPr="005B5621">
        <w:rPr>
          <w:rFonts w:asciiTheme="majorBidi" w:hAnsiTheme="majorBidi" w:cstheme="majorBidi"/>
        </w:rPr>
        <w:t xml:space="preserve"> a bittersweet </w:t>
      </w:r>
      <w:r w:rsidR="007430BA" w:rsidRPr="005B5621">
        <w:rPr>
          <w:rFonts w:asciiTheme="majorBidi" w:hAnsiTheme="majorBidi" w:cstheme="majorBidi"/>
        </w:rPr>
        <w:t>experience</w:t>
      </w:r>
      <w:r w:rsidR="00FC5CF0" w:rsidRPr="005B5621">
        <w:rPr>
          <w:rFonts w:asciiTheme="majorBidi" w:hAnsiTheme="majorBidi" w:cstheme="majorBidi"/>
        </w:rPr>
        <w:t>, the memories reflected upon and the emotions elicited are predominantly positive (</w:t>
      </w:r>
      <w:r w:rsidR="00951554">
        <w:rPr>
          <w:rFonts w:asciiTheme="majorBidi" w:hAnsiTheme="majorBidi" w:cstheme="majorBidi"/>
        </w:rPr>
        <w:t xml:space="preserve">Leunissen et al., 2021; </w:t>
      </w:r>
      <w:r w:rsidR="007C667A">
        <w:rPr>
          <w:rFonts w:asciiTheme="majorBidi" w:hAnsiTheme="majorBidi" w:cstheme="majorBidi"/>
        </w:rPr>
        <w:t>V</w:t>
      </w:r>
      <w:r w:rsidR="007430BA">
        <w:rPr>
          <w:rFonts w:asciiTheme="majorBidi" w:hAnsiTheme="majorBidi" w:cstheme="majorBidi"/>
        </w:rPr>
        <w:t>an Tilburg</w:t>
      </w:r>
      <w:r w:rsidR="00424A58">
        <w:rPr>
          <w:rFonts w:asciiTheme="majorBidi" w:hAnsiTheme="majorBidi" w:cstheme="majorBidi"/>
        </w:rPr>
        <w:t xml:space="preserve"> et al., </w:t>
      </w:r>
      <w:r w:rsidR="007430BA">
        <w:rPr>
          <w:rFonts w:asciiTheme="majorBidi" w:hAnsiTheme="majorBidi" w:cstheme="majorBidi"/>
        </w:rPr>
        <w:t>201</w:t>
      </w:r>
      <w:r w:rsidR="00424A58">
        <w:rPr>
          <w:rFonts w:asciiTheme="majorBidi" w:hAnsiTheme="majorBidi" w:cstheme="majorBidi"/>
        </w:rPr>
        <w:t>9</w:t>
      </w:r>
      <w:r w:rsidR="003D2218">
        <w:rPr>
          <w:rFonts w:asciiTheme="majorBidi" w:hAnsiTheme="majorBidi" w:cstheme="majorBidi"/>
        </w:rPr>
        <w:t>; Wildschut et al., 2006</w:t>
      </w:r>
      <w:r w:rsidR="00FC5CF0">
        <w:rPr>
          <w:rFonts w:asciiTheme="majorBidi" w:hAnsiTheme="majorBidi" w:cstheme="majorBidi"/>
        </w:rPr>
        <w:t xml:space="preserve">). </w:t>
      </w:r>
    </w:p>
    <w:p w14:paraId="495DAD73" w14:textId="465D72CF" w:rsidR="008B0C46" w:rsidRDefault="00443155" w:rsidP="00FF04DC">
      <w:pPr>
        <w:pStyle w:val="NormalWeb"/>
        <w:spacing w:before="0" w:beforeAutospacing="0" w:after="0" w:afterAutospacing="0" w:line="480" w:lineRule="atLeast"/>
        <w:ind w:firstLine="720"/>
        <w:rPr>
          <w:color w:val="000000"/>
        </w:rPr>
      </w:pPr>
      <w:r>
        <w:rPr>
          <w:color w:val="000000"/>
        </w:rPr>
        <w:t>In addition to increasing positive affect (Hepper et al., 2012</w:t>
      </w:r>
      <w:r w:rsidR="00B428C7">
        <w:rPr>
          <w:color w:val="000000"/>
        </w:rPr>
        <w:t>; Zhou et al., 2022</w:t>
      </w:r>
      <w:r>
        <w:rPr>
          <w:color w:val="000000"/>
        </w:rPr>
        <w:t xml:space="preserve">), nostalgia </w:t>
      </w:r>
      <w:r w:rsidR="00DE18E1">
        <w:rPr>
          <w:color w:val="000000"/>
        </w:rPr>
        <w:t xml:space="preserve">confers </w:t>
      </w:r>
      <w:r w:rsidR="00906E8A">
        <w:rPr>
          <w:color w:val="000000"/>
        </w:rPr>
        <w:t>a variety of benefits that fall within</w:t>
      </w:r>
      <w:r>
        <w:rPr>
          <w:color w:val="000000"/>
        </w:rPr>
        <w:t xml:space="preserve"> </w:t>
      </w:r>
      <w:r>
        <w:rPr>
          <w:rFonts w:asciiTheme="majorBidi" w:hAnsiTheme="majorBidi" w:cstheme="majorBidi"/>
        </w:rPr>
        <w:t>three vital intrapersonal and interpersonal functions: self-orientation (e.g., self-esteem), existential</w:t>
      </w:r>
      <w:r w:rsidR="00F71041">
        <w:rPr>
          <w:rFonts w:asciiTheme="majorBidi" w:hAnsiTheme="majorBidi" w:cstheme="majorBidi"/>
        </w:rPr>
        <w:t>ism</w:t>
      </w:r>
      <w:r>
        <w:rPr>
          <w:rFonts w:asciiTheme="majorBidi" w:hAnsiTheme="majorBidi" w:cstheme="majorBidi"/>
        </w:rPr>
        <w:t xml:space="preserve"> (e.g., meaning in life), and sociality (e.g., social connectedness</w:t>
      </w:r>
      <w:r w:rsidR="00D42DA4">
        <w:rPr>
          <w:rFonts w:asciiTheme="majorBidi" w:hAnsiTheme="majorBidi" w:cstheme="majorBidi"/>
        </w:rPr>
        <w:t xml:space="preserve">; </w:t>
      </w:r>
      <w:r>
        <w:rPr>
          <w:rFonts w:asciiTheme="majorBidi" w:hAnsiTheme="majorBidi" w:cstheme="majorBidi"/>
        </w:rPr>
        <w:t>Sedikides</w:t>
      </w:r>
      <w:r w:rsidR="00700A39" w:rsidRPr="002544C6">
        <w:rPr>
          <w:rFonts w:asciiTheme="majorBidi" w:hAnsiTheme="majorBidi" w:cstheme="majorBidi"/>
        </w:rPr>
        <w:t>, Wildschut, Routledge, Arndt</w:t>
      </w:r>
      <w:r>
        <w:rPr>
          <w:rFonts w:asciiTheme="majorBidi" w:hAnsiTheme="majorBidi" w:cstheme="majorBidi"/>
        </w:rPr>
        <w:t xml:space="preserve"> et al., </w:t>
      </w:r>
      <w:r w:rsidRPr="005B5621">
        <w:rPr>
          <w:rFonts w:asciiTheme="majorBidi" w:hAnsiTheme="majorBidi" w:cstheme="majorBidi"/>
        </w:rPr>
        <w:t>2015</w:t>
      </w:r>
      <w:r w:rsidR="006B2C90">
        <w:rPr>
          <w:rFonts w:asciiTheme="majorBidi" w:hAnsiTheme="majorBidi" w:cstheme="majorBidi"/>
        </w:rPr>
        <w:t>; Wildschut &amp; Sedikides, 2022</w:t>
      </w:r>
      <w:r w:rsidR="00D6243E">
        <w:rPr>
          <w:rFonts w:asciiTheme="majorBidi" w:hAnsiTheme="majorBidi" w:cstheme="majorBidi"/>
        </w:rPr>
        <w:t>a</w:t>
      </w:r>
      <w:r>
        <w:rPr>
          <w:color w:val="000000"/>
        </w:rPr>
        <w:t xml:space="preserve">). For example, nostalgia </w:t>
      </w:r>
      <w:r w:rsidR="00DE18E1">
        <w:rPr>
          <w:color w:val="000000"/>
        </w:rPr>
        <w:t>leads to</w:t>
      </w:r>
      <w:r w:rsidR="001D78F6">
        <w:rPr>
          <w:color w:val="000000"/>
        </w:rPr>
        <w:t xml:space="preserve"> </w:t>
      </w:r>
      <w:r>
        <w:rPr>
          <w:color w:val="000000"/>
        </w:rPr>
        <w:t xml:space="preserve">greater accessibility of positive attributes </w:t>
      </w:r>
      <w:r w:rsidR="00903C60">
        <w:rPr>
          <w:color w:val="000000"/>
        </w:rPr>
        <w:t xml:space="preserve">about the self </w:t>
      </w:r>
      <w:r>
        <w:rPr>
          <w:color w:val="000000"/>
        </w:rPr>
        <w:t xml:space="preserve">(Vess et al., 2012), </w:t>
      </w:r>
      <w:r w:rsidR="00B264CB">
        <w:rPr>
          <w:color w:val="000000"/>
        </w:rPr>
        <w:t xml:space="preserve">more </w:t>
      </w:r>
      <w:r w:rsidR="005224A9">
        <w:rPr>
          <w:color w:val="000000"/>
        </w:rPr>
        <w:t xml:space="preserve">optimism (Cheung et al., 2013), </w:t>
      </w:r>
      <w:r w:rsidR="00D42DA4">
        <w:rPr>
          <w:color w:val="000000"/>
        </w:rPr>
        <w:t xml:space="preserve">stronger </w:t>
      </w:r>
      <w:r w:rsidR="00906E8A">
        <w:rPr>
          <w:color w:val="000000"/>
        </w:rPr>
        <w:t>perceptions</w:t>
      </w:r>
      <w:r w:rsidR="00D42DA4">
        <w:rPr>
          <w:color w:val="000000"/>
        </w:rPr>
        <w:t xml:space="preserve"> of</w:t>
      </w:r>
      <w:r w:rsidR="00906E8A">
        <w:rPr>
          <w:color w:val="000000"/>
        </w:rPr>
        <w:t xml:space="preserve"> life </w:t>
      </w:r>
      <w:r w:rsidR="00D42DA4">
        <w:rPr>
          <w:color w:val="000000"/>
        </w:rPr>
        <w:t>a</w:t>
      </w:r>
      <w:r w:rsidR="00906E8A">
        <w:rPr>
          <w:color w:val="000000"/>
        </w:rPr>
        <w:t>s</w:t>
      </w:r>
      <w:r>
        <w:rPr>
          <w:color w:val="000000"/>
        </w:rPr>
        <w:t xml:space="preserve"> meaningful (Routledge et al., 2012), </w:t>
      </w:r>
      <w:r w:rsidR="005224A9">
        <w:rPr>
          <w:color w:val="000000"/>
        </w:rPr>
        <w:t xml:space="preserve">lower attachment anxiety and avoidance (Wildschut et al., 2006), </w:t>
      </w:r>
      <w:r>
        <w:rPr>
          <w:color w:val="000000"/>
        </w:rPr>
        <w:t xml:space="preserve">and </w:t>
      </w:r>
      <w:r w:rsidR="00B264CB">
        <w:rPr>
          <w:color w:val="000000"/>
        </w:rPr>
        <w:t>higher perceived</w:t>
      </w:r>
      <w:r>
        <w:rPr>
          <w:color w:val="000000"/>
        </w:rPr>
        <w:t xml:space="preserve"> social support (Zhou et al., 2008).</w:t>
      </w:r>
      <w:r w:rsidR="001D78F6">
        <w:rPr>
          <w:rFonts w:asciiTheme="majorBidi" w:hAnsiTheme="majorBidi" w:cstheme="majorBidi"/>
        </w:rPr>
        <w:t xml:space="preserve"> </w:t>
      </w:r>
      <w:r w:rsidR="00906E8A">
        <w:rPr>
          <w:rFonts w:asciiTheme="majorBidi" w:hAnsiTheme="majorBidi" w:cstheme="majorBidi"/>
        </w:rPr>
        <w:t xml:space="preserve">Put simply, </w:t>
      </w:r>
      <w:r w:rsidR="00906E8A">
        <w:rPr>
          <w:color w:val="000000"/>
        </w:rPr>
        <w:t>n</w:t>
      </w:r>
      <w:r w:rsidR="007430BA">
        <w:rPr>
          <w:color w:val="000000"/>
        </w:rPr>
        <w:t xml:space="preserve">ostalgia </w:t>
      </w:r>
      <w:r w:rsidR="00DD460A">
        <w:rPr>
          <w:color w:val="000000"/>
        </w:rPr>
        <w:t xml:space="preserve">is </w:t>
      </w:r>
      <w:r w:rsidR="007430BA">
        <w:rPr>
          <w:color w:val="000000"/>
        </w:rPr>
        <w:t xml:space="preserve">a resource for the self </w:t>
      </w:r>
      <w:r w:rsidR="001D78F6">
        <w:rPr>
          <w:color w:val="000000"/>
        </w:rPr>
        <w:t>that</w:t>
      </w:r>
      <w:r w:rsidR="007F1F3C">
        <w:rPr>
          <w:color w:val="000000"/>
        </w:rPr>
        <w:t xml:space="preserve"> </w:t>
      </w:r>
      <w:r w:rsidR="001D78F6">
        <w:rPr>
          <w:color w:val="000000"/>
        </w:rPr>
        <w:t>serves to</w:t>
      </w:r>
      <w:r w:rsidR="00D16166">
        <w:rPr>
          <w:color w:val="000000"/>
        </w:rPr>
        <w:t xml:space="preserve"> </w:t>
      </w:r>
      <w:r w:rsidR="001D78F6">
        <w:rPr>
          <w:color w:val="000000"/>
        </w:rPr>
        <w:t>improve</w:t>
      </w:r>
      <w:r w:rsidR="00D16166">
        <w:rPr>
          <w:color w:val="000000"/>
        </w:rPr>
        <w:t xml:space="preserve"> </w:t>
      </w:r>
      <w:r w:rsidR="0071107F">
        <w:rPr>
          <w:color w:val="000000"/>
        </w:rPr>
        <w:t xml:space="preserve">and maintain </w:t>
      </w:r>
      <w:r w:rsidR="00D16166">
        <w:rPr>
          <w:color w:val="000000"/>
        </w:rPr>
        <w:t>psychological well-being</w:t>
      </w:r>
      <w:r w:rsidR="001E687F">
        <w:rPr>
          <w:color w:val="000000"/>
        </w:rPr>
        <w:t xml:space="preserve"> </w:t>
      </w:r>
      <w:r w:rsidR="00D16166">
        <w:rPr>
          <w:color w:val="000000"/>
        </w:rPr>
        <w:t>(</w:t>
      </w:r>
      <w:r w:rsidR="0071107F">
        <w:rPr>
          <w:color w:val="000000"/>
        </w:rPr>
        <w:t>H</w:t>
      </w:r>
      <w:r w:rsidR="001A21D9">
        <w:rPr>
          <w:color w:val="000000"/>
        </w:rPr>
        <w:t>epper et al., 2021</w:t>
      </w:r>
      <w:r w:rsidR="0071107F">
        <w:rPr>
          <w:color w:val="000000"/>
        </w:rPr>
        <w:t xml:space="preserve">; </w:t>
      </w:r>
      <w:r w:rsidR="009A7391">
        <w:rPr>
          <w:color w:val="000000"/>
        </w:rPr>
        <w:t xml:space="preserve">Kelley et al., 2022; </w:t>
      </w:r>
      <w:r w:rsidR="002E2D21">
        <w:rPr>
          <w:color w:val="000000"/>
        </w:rPr>
        <w:t xml:space="preserve">Layous et al., 2021; </w:t>
      </w:r>
      <w:r w:rsidR="00D16166">
        <w:rPr>
          <w:color w:val="000000"/>
        </w:rPr>
        <w:t>Routledge et al., 2013)</w:t>
      </w:r>
      <w:r w:rsidR="00143405">
        <w:rPr>
          <w:color w:val="000000"/>
        </w:rPr>
        <w:t>.</w:t>
      </w:r>
      <w:r w:rsidR="00D16166">
        <w:rPr>
          <w:color w:val="000000"/>
        </w:rPr>
        <w:t xml:space="preserve"> </w:t>
      </w:r>
    </w:p>
    <w:p w14:paraId="34104065" w14:textId="403D9985" w:rsidR="00E32B16" w:rsidRPr="00E32B16" w:rsidRDefault="00E32B16" w:rsidP="00FF04DC">
      <w:pPr>
        <w:pStyle w:val="NormalWeb"/>
        <w:spacing w:before="0" w:beforeAutospacing="0" w:after="0" w:afterAutospacing="0" w:line="480" w:lineRule="atLeast"/>
        <w:rPr>
          <w:rFonts w:asciiTheme="majorBidi" w:hAnsiTheme="majorBidi" w:cstheme="majorBidi"/>
          <w:b/>
        </w:rPr>
      </w:pPr>
      <w:r w:rsidRPr="00E32B16">
        <w:rPr>
          <w:b/>
          <w:color w:val="000000"/>
        </w:rPr>
        <w:t>Elicitors of Nostalgia</w:t>
      </w:r>
    </w:p>
    <w:p w14:paraId="50AD2B89" w14:textId="423F9041" w:rsidR="00016078" w:rsidRDefault="008B0C46" w:rsidP="00FF04DC">
      <w:pPr>
        <w:pStyle w:val="NormalWeb"/>
        <w:spacing w:before="0" w:beforeAutospacing="0" w:after="0" w:afterAutospacing="0" w:line="480" w:lineRule="atLeast"/>
      </w:pPr>
      <w:r w:rsidRPr="00E65965">
        <w:rPr>
          <w:color w:val="000000"/>
        </w:rPr>
        <w:tab/>
      </w:r>
      <w:r w:rsidR="00700A39">
        <w:rPr>
          <w:color w:val="000000"/>
        </w:rPr>
        <w:t xml:space="preserve">Although </w:t>
      </w:r>
      <w:r w:rsidR="00A341CF">
        <w:rPr>
          <w:color w:val="000000"/>
        </w:rPr>
        <w:t>n</w:t>
      </w:r>
      <w:r w:rsidR="00E65965">
        <w:rPr>
          <w:color w:val="000000"/>
        </w:rPr>
        <w:t xml:space="preserve">egative </w:t>
      </w:r>
      <w:r w:rsidR="003F6E01">
        <w:rPr>
          <w:color w:val="000000"/>
        </w:rPr>
        <w:t xml:space="preserve">internal </w:t>
      </w:r>
      <w:r w:rsidR="00E65965">
        <w:rPr>
          <w:color w:val="000000"/>
        </w:rPr>
        <w:t>experiences</w:t>
      </w:r>
      <w:r w:rsidR="003F6E01">
        <w:rPr>
          <w:color w:val="000000"/>
        </w:rPr>
        <w:t xml:space="preserve"> (e.g., meaninglessness</w:t>
      </w:r>
      <w:r w:rsidR="008654FF">
        <w:rPr>
          <w:color w:val="000000"/>
        </w:rPr>
        <w:t>,</w:t>
      </w:r>
      <w:r w:rsidR="008654FF" w:rsidRPr="008654FF">
        <w:rPr>
          <w:color w:val="000000"/>
        </w:rPr>
        <w:t xml:space="preserve"> </w:t>
      </w:r>
      <w:r w:rsidR="00283D0B">
        <w:rPr>
          <w:color w:val="000000"/>
        </w:rPr>
        <w:t>self-discontinuity, loneliness</w:t>
      </w:r>
      <w:r w:rsidR="003F6E01">
        <w:rPr>
          <w:color w:val="000000"/>
        </w:rPr>
        <w:t>)</w:t>
      </w:r>
      <w:r w:rsidR="00E65965">
        <w:rPr>
          <w:color w:val="000000"/>
        </w:rPr>
        <w:t xml:space="preserve"> are natural elicitors of nostalgia</w:t>
      </w:r>
      <w:r w:rsidR="005224A9">
        <w:rPr>
          <w:color w:val="000000"/>
        </w:rPr>
        <w:t>, which then serve</w:t>
      </w:r>
      <w:r w:rsidR="00700A39">
        <w:rPr>
          <w:color w:val="000000"/>
        </w:rPr>
        <w:t>s</w:t>
      </w:r>
      <w:r w:rsidR="005224A9">
        <w:rPr>
          <w:color w:val="000000"/>
        </w:rPr>
        <w:t xml:space="preserve"> to buffer against </w:t>
      </w:r>
      <w:r w:rsidR="00A13072">
        <w:rPr>
          <w:color w:val="000000"/>
        </w:rPr>
        <w:t xml:space="preserve">and recover from </w:t>
      </w:r>
      <w:r w:rsidR="005224A9">
        <w:rPr>
          <w:color w:val="000000"/>
        </w:rPr>
        <w:lastRenderedPageBreak/>
        <w:t>these threats (Routledge et al., 2011</w:t>
      </w:r>
      <w:r w:rsidR="008654FF">
        <w:rPr>
          <w:color w:val="000000"/>
        </w:rPr>
        <w:t>;</w:t>
      </w:r>
      <w:r w:rsidR="008654FF" w:rsidRPr="008654FF">
        <w:rPr>
          <w:color w:val="000000"/>
        </w:rPr>
        <w:t xml:space="preserve"> </w:t>
      </w:r>
      <w:r w:rsidR="00700A39">
        <w:rPr>
          <w:rFonts w:asciiTheme="majorBidi" w:hAnsiTheme="majorBidi" w:cstheme="majorBidi"/>
        </w:rPr>
        <w:t>Sedikides</w:t>
      </w:r>
      <w:r w:rsidR="00700A39" w:rsidRPr="002544C6">
        <w:rPr>
          <w:rFonts w:asciiTheme="majorBidi" w:hAnsiTheme="majorBidi" w:cstheme="majorBidi"/>
        </w:rPr>
        <w:t xml:space="preserve">, Wildschut, Routledge, </w:t>
      </w:r>
      <w:r w:rsidR="00700A39">
        <w:rPr>
          <w:rFonts w:asciiTheme="majorBidi" w:hAnsiTheme="majorBidi" w:cstheme="majorBidi"/>
        </w:rPr>
        <w:t xml:space="preserve">&amp; </w:t>
      </w:r>
      <w:r w:rsidR="00700A39" w:rsidRPr="002544C6">
        <w:rPr>
          <w:rFonts w:asciiTheme="majorBidi" w:hAnsiTheme="majorBidi" w:cstheme="majorBidi"/>
        </w:rPr>
        <w:t>Arndt</w:t>
      </w:r>
      <w:r w:rsidR="00700A39">
        <w:rPr>
          <w:rFonts w:asciiTheme="majorBidi" w:hAnsiTheme="majorBidi" w:cstheme="majorBidi"/>
        </w:rPr>
        <w:t xml:space="preserve">, </w:t>
      </w:r>
      <w:r w:rsidR="00700A39" w:rsidRPr="005B5621">
        <w:rPr>
          <w:rFonts w:asciiTheme="majorBidi" w:hAnsiTheme="majorBidi" w:cstheme="majorBidi"/>
        </w:rPr>
        <w:t>2015</w:t>
      </w:r>
      <w:r w:rsidR="008654FF">
        <w:rPr>
          <w:color w:val="000000"/>
        </w:rPr>
        <w:t xml:space="preserve">; </w:t>
      </w:r>
      <w:r w:rsidR="00A85382">
        <w:rPr>
          <w:color w:val="000000"/>
        </w:rPr>
        <w:t xml:space="preserve">Wildschut &amp; Sedikides, in press; </w:t>
      </w:r>
      <w:r w:rsidR="008654FF">
        <w:rPr>
          <w:color w:val="000000"/>
        </w:rPr>
        <w:t>Zhou et al., 2</w:t>
      </w:r>
      <w:r w:rsidR="00D6243E">
        <w:rPr>
          <w:color w:val="000000"/>
        </w:rPr>
        <w:t>02</w:t>
      </w:r>
      <w:r w:rsidR="00C75F0B">
        <w:rPr>
          <w:color w:val="000000"/>
        </w:rPr>
        <w:t>2</w:t>
      </w:r>
      <w:r w:rsidR="007E0D18">
        <w:rPr>
          <w:color w:val="000000"/>
        </w:rPr>
        <w:t>)</w:t>
      </w:r>
      <w:r w:rsidR="007F1F3C">
        <w:rPr>
          <w:color w:val="000000"/>
        </w:rPr>
        <w:t xml:space="preserve">, individuals can </w:t>
      </w:r>
      <w:r w:rsidR="003C5A1B">
        <w:rPr>
          <w:color w:val="000000"/>
        </w:rPr>
        <w:t xml:space="preserve">also </w:t>
      </w:r>
      <w:r w:rsidR="007F1F3C">
        <w:rPr>
          <w:color w:val="000000"/>
        </w:rPr>
        <w:t xml:space="preserve">benefit from </w:t>
      </w:r>
      <w:r w:rsidR="00BE63A1">
        <w:rPr>
          <w:color w:val="000000"/>
        </w:rPr>
        <w:t>nostalgia</w:t>
      </w:r>
      <w:r w:rsidR="007F1F3C">
        <w:rPr>
          <w:color w:val="000000"/>
        </w:rPr>
        <w:t xml:space="preserve"> </w:t>
      </w:r>
      <w:r w:rsidR="0091075E">
        <w:rPr>
          <w:color w:val="000000"/>
        </w:rPr>
        <w:t xml:space="preserve">when the emotion is induced by </w:t>
      </w:r>
      <w:r w:rsidR="007F1F3C">
        <w:rPr>
          <w:color w:val="000000"/>
        </w:rPr>
        <w:t xml:space="preserve">external </w:t>
      </w:r>
      <w:r w:rsidR="009A7975">
        <w:t>elicitor</w:t>
      </w:r>
      <w:r w:rsidR="007F1F3C">
        <w:rPr>
          <w:color w:val="000000"/>
        </w:rPr>
        <w:t>s</w:t>
      </w:r>
      <w:r w:rsidR="00BE63A1">
        <w:rPr>
          <w:color w:val="000000"/>
        </w:rPr>
        <w:t xml:space="preserve">. Unpleasant environmental </w:t>
      </w:r>
      <w:r w:rsidR="0091075E">
        <w:rPr>
          <w:color w:val="000000"/>
        </w:rPr>
        <w:t>conditions</w:t>
      </w:r>
      <w:r w:rsidR="00BE63A1">
        <w:rPr>
          <w:color w:val="000000"/>
        </w:rPr>
        <w:t>, such as cold temperature</w:t>
      </w:r>
      <w:r w:rsidR="00BE63A1" w:rsidRPr="00683308">
        <w:rPr>
          <w:color w:val="000000"/>
        </w:rPr>
        <w:t xml:space="preserve"> (Zhou et al., 2012</w:t>
      </w:r>
      <w:r w:rsidR="00BE63A1">
        <w:rPr>
          <w:color w:val="000000"/>
        </w:rPr>
        <w:t>) and</w:t>
      </w:r>
      <w:r w:rsidR="00BE63A1" w:rsidRPr="00683308">
        <w:rPr>
          <w:color w:val="000000"/>
        </w:rPr>
        <w:t xml:space="preserve"> </w:t>
      </w:r>
      <w:r w:rsidR="00BE63A1">
        <w:rPr>
          <w:color w:val="000000"/>
        </w:rPr>
        <w:t>adverse weather (</w:t>
      </w:r>
      <w:r w:rsidR="00424A58">
        <w:rPr>
          <w:color w:val="000000"/>
        </w:rPr>
        <w:t>V</w:t>
      </w:r>
      <w:r w:rsidR="00BE63A1">
        <w:rPr>
          <w:color w:val="000000"/>
        </w:rPr>
        <w:t>an Tilburg</w:t>
      </w:r>
      <w:r w:rsidR="00424A58">
        <w:rPr>
          <w:color w:val="000000"/>
        </w:rPr>
        <w:t xml:space="preserve">, Sedikides, &amp; Wildschut, </w:t>
      </w:r>
      <w:r w:rsidR="00BE63A1">
        <w:rPr>
          <w:color w:val="000000"/>
        </w:rPr>
        <w:t xml:space="preserve">2018), elicit nostalgia, which then serves </w:t>
      </w:r>
      <w:r w:rsidR="0091075E">
        <w:rPr>
          <w:color w:val="000000"/>
        </w:rPr>
        <w:t>a comforting function</w:t>
      </w:r>
      <w:r w:rsidR="00BE63A1">
        <w:rPr>
          <w:color w:val="000000"/>
        </w:rPr>
        <w:t>.</w:t>
      </w:r>
      <w:r w:rsidR="00241F96">
        <w:rPr>
          <w:color w:val="000000"/>
        </w:rPr>
        <w:t xml:space="preserve"> </w:t>
      </w:r>
      <w:r w:rsidR="00DB2DA4">
        <w:rPr>
          <w:color w:val="000000"/>
        </w:rPr>
        <w:t>S</w:t>
      </w:r>
      <w:r w:rsidR="00903C60" w:rsidRPr="006C1E31">
        <w:rPr>
          <w:color w:val="000000"/>
        </w:rPr>
        <w:t>ongs or music</w:t>
      </w:r>
      <w:r w:rsidR="00241F96" w:rsidRPr="006C1E31">
        <w:rPr>
          <w:color w:val="000000"/>
        </w:rPr>
        <w:t xml:space="preserve"> (</w:t>
      </w:r>
      <w:r w:rsidR="006C1E31" w:rsidRPr="006C1E31">
        <w:rPr>
          <w:color w:val="000000"/>
        </w:rPr>
        <w:t>Barrett et al., 2010;</w:t>
      </w:r>
      <w:r w:rsidR="006C1E31">
        <w:rPr>
          <w:color w:val="000000"/>
        </w:rPr>
        <w:t xml:space="preserve"> </w:t>
      </w:r>
      <w:r w:rsidR="00903C60" w:rsidRPr="006C1E31">
        <w:rPr>
          <w:color w:val="000000"/>
        </w:rPr>
        <w:t>Cheung et al., 2013</w:t>
      </w:r>
      <w:r w:rsidR="00C27F43">
        <w:rPr>
          <w:color w:val="000000"/>
        </w:rPr>
        <w:t xml:space="preserve">; </w:t>
      </w:r>
      <w:r w:rsidR="0016340D" w:rsidRPr="0016340D">
        <w:t>Michels-Ratliff &amp; Ennis, 2016;</w:t>
      </w:r>
      <w:r w:rsidR="0016340D">
        <w:t xml:space="preserve"> </w:t>
      </w:r>
      <w:r w:rsidR="00C27F43" w:rsidRPr="00C27F43">
        <w:rPr>
          <w:color w:val="000000"/>
        </w:rPr>
        <w:t>Routledge et al., 2011</w:t>
      </w:r>
      <w:r w:rsidR="00241F96" w:rsidRPr="006C1E31">
        <w:rPr>
          <w:color w:val="000000"/>
        </w:rPr>
        <w:t xml:space="preserve">), </w:t>
      </w:r>
      <w:r w:rsidR="009B6444">
        <w:rPr>
          <w:color w:val="000000"/>
        </w:rPr>
        <w:t>familiar television show</w:t>
      </w:r>
      <w:r w:rsidR="006B7E46">
        <w:rPr>
          <w:color w:val="000000"/>
        </w:rPr>
        <w:t>s</w:t>
      </w:r>
      <w:r w:rsidR="009B6444">
        <w:rPr>
          <w:color w:val="000000"/>
        </w:rPr>
        <w:t xml:space="preserve"> and movies (Wulf et al., 2019), </w:t>
      </w:r>
      <w:r w:rsidR="00241F96" w:rsidRPr="00683308">
        <w:rPr>
          <w:color w:val="000000"/>
        </w:rPr>
        <w:t>a</w:t>
      </w:r>
      <w:r w:rsidR="00241F96" w:rsidRPr="006C1E31">
        <w:rPr>
          <w:color w:val="000000"/>
        </w:rPr>
        <w:t xml:space="preserve">nd </w:t>
      </w:r>
      <w:r w:rsidR="006C1E31" w:rsidRPr="006C1E31">
        <w:rPr>
          <w:color w:val="000000"/>
        </w:rPr>
        <w:t>scents</w:t>
      </w:r>
      <w:r w:rsidR="00241F96" w:rsidRPr="006C1E31">
        <w:rPr>
          <w:color w:val="000000"/>
        </w:rPr>
        <w:t xml:space="preserve"> (</w:t>
      </w:r>
      <w:r w:rsidR="006C1E31" w:rsidRPr="006C1E31">
        <w:rPr>
          <w:color w:val="000000"/>
        </w:rPr>
        <w:t>Reid et al., 2015</w:t>
      </w:r>
      <w:r w:rsidR="00241F96" w:rsidRPr="006C1E31">
        <w:rPr>
          <w:color w:val="000000"/>
        </w:rPr>
        <w:t>)</w:t>
      </w:r>
      <w:r w:rsidR="00BE63A1">
        <w:rPr>
          <w:color w:val="000000"/>
        </w:rPr>
        <w:t xml:space="preserve"> also elicit nostalgic reverie</w:t>
      </w:r>
      <w:r w:rsidR="007F1F3C" w:rsidRPr="006C1E31">
        <w:rPr>
          <w:color w:val="000000"/>
        </w:rPr>
        <w:t>.</w:t>
      </w:r>
      <w:r w:rsidR="007F1F3C">
        <w:rPr>
          <w:color w:val="000000"/>
        </w:rPr>
        <w:t xml:space="preserve"> </w:t>
      </w:r>
      <w:r w:rsidR="0016340D">
        <w:rPr>
          <w:color w:val="000000"/>
        </w:rPr>
        <w:t xml:space="preserve">Some of this </w:t>
      </w:r>
      <w:r w:rsidR="005D4D08">
        <w:rPr>
          <w:color w:val="000000"/>
        </w:rPr>
        <w:t>literature</w:t>
      </w:r>
      <w:r w:rsidR="00241F96">
        <w:rPr>
          <w:color w:val="000000"/>
        </w:rPr>
        <w:t xml:space="preserve"> </w:t>
      </w:r>
      <w:r w:rsidR="006C1E31">
        <w:rPr>
          <w:color w:val="000000"/>
        </w:rPr>
        <w:t>(Cheung et al., 2013</w:t>
      </w:r>
      <w:r w:rsidR="00683308">
        <w:rPr>
          <w:color w:val="000000"/>
        </w:rPr>
        <w:t xml:space="preserve">; </w:t>
      </w:r>
      <w:r w:rsidR="00AF64EC" w:rsidRPr="00C27F43">
        <w:rPr>
          <w:color w:val="000000"/>
        </w:rPr>
        <w:t>Routledge et al., 2011</w:t>
      </w:r>
      <w:r w:rsidR="00AF64EC">
        <w:rPr>
          <w:color w:val="000000"/>
        </w:rPr>
        <w:t xml:space="preserve">; </w:t>
      </w:r>
      <w:r w:rsidR="000D395D">
        <w:rPr>
          <w:color w:val="000000"/>
        </w:rPr>
        <w:t>Van Tilburg, Sedikides, &amp; Wildschut, 2018</w:t>
      </w:r>
      <w:r w:rsidR="00995A7E">
        <w:rPr>
          <w:color w:val="000000"/>
        </w:rPr>
        <w:t xml:space="preserve">; Wulf et al., 2019; </w:t>
      </w:r>
      <w:r w:rsidR="00995A7E" w:rsidRPr="00683308">
        <w:rPr>
          <w:color w:val="000000"/>
        </w:rPr>
        <w:t>Zhou et al., 2012</w:t>
      </w:r>
      <w:r w:rsidR="006C1E31">
        <w:rPr>
          <w:color w:val="000000"/>
        </w:rPr>
        <w:t xml:space="preserve">) </w:t>
      </w:r>
      <w:r w:rsidR="00DD6ECC">
        <w:rPr>
          <w:color w:val="000000"/>
        </w:rPr>
        <w:t>used</w:t>
      </w:r>
      <w:r w:rsidR="00241F96">
        <w:rPr>
          <w:color w:val="000000"/>
        </w:rPr>
        <w:t xml:space="preserve"> stimuli </w:t>
      </w:r>
      <w:r w:rsidR="0087487C">
        <w:rPr>
          <w:color w:val="000000"/>
        </w:rPr>
        <w:t xml:space="preserve">to </w:t>
      </w:r>
      <w:r w:rsidR="00530819">
        <w:rPr>
          <w:color w:val="000000"/>
        </w:rPr>
        <w:t xml:space="preserve">induce </w:t>
      </w:r>
      <w:r w:rsidR="00241F96">
        <w:rPr>
          <w:color w:val="000000"/>
        </w:rPr>
        <w:t xml:space="preserve">nostalgia </w:t>
      </w:r>
      <w:r w:rsidR="00BE63A1">
        <w:rPr>
          <w:color w:val="000000"/>
        </w:rPr>
        <w:t>and examine its outcomes</w:t>
      </w:r>
      <w:r w:rsidR="00DD6ECC">
        <w:rPr>
          <w:color w:val="000000"/>
        </w:rPr>
        <w:t xml:space="preserve">, but </w:t>
      </w:r>
      <w:r w:rsidR="0016340D">
        <w:rPr>
          <w:color w:val="000000"/>
        </w:rPr>
        <w:t>the</w:t>
      </w:r>
      <w:r w:rsidR="005D4D08">
        <w:rPr>
          <w:color w:val="000000"/>
        </w:rPr>
        <w:t xml:space="preserve"> pertinent</w:t>
      </w:r>
      <w:r w:rsidR="0016340D">
        <w:rPr>
          <w:color w:val="000000"/>
        </w:rPr>
        <w:t xml:space="preserve"> research questions did not </w:t>
      </w:r>
      <w:r w:rsidR="00EB1D42">
        <w:rPr>
          <w:color w:val="000000"/>
        </w:rPr>
        <w:t>center</w:t>
      </w:r>
      <w:r w:rsidR="0016340D">
        <w:rPr>
          <w:color w:val="000000"/>
        </w:rPr>
        <w:t xml:space="preserve"> on</w:t>
      </w:r>
      <w:r w:rsidR="00DD6ECC">
        <w:rPr>
          <w:color w:val="000000"/>
        </w:rPr>
        <w:t xml:space="preserve"> </w:t>
      </w:r>
      <w:r w:rsidR="00241F96">
        <w:rPr>
          <w:color w:val="000000"/>
        </w:rPr>
        <w:t xml:space="preserve">the potency of these </w:t>
      </w:r>
      <w:r w:rsidR="009A7975">
        <w:t>elicitor</w:t>
      </w:r>
      <w:r w:rsidR="00241F96">
        <w:rPr>
          <w:color w:val="000000"/>
        </w:rPr>
        <w:t>s, the</w:t>
      </w:r>
      <w:r w:rsidR="00283D0B">
        <w:rPr>
          <w:color w:val="000000"/>
        </w:rPr>
        <w:t xml:space="preserve"> contextual and emotional</w:t>
      </w:r>
      <w:r w:rsidR="00241F96">
        <w:rPr>
          <w:color w:val="000000"/>
        </w:rPr>
        <w:t xml:space="preserve"> profile of nostalgia experienced through </w:t>
      </w:r>
      <w:r w:rsidR="00E008C4">
        <w:rPr>
          <w:color w:val="000000"/>
        </w:rPr>
        <w:t xml:space="preserve">these </w:t>
      </w:r>
      <w:r w:rsidR="009A7975">
        <w:t>elicitor</w:t>
      </w:r>
      <w:r w:rsidR="00241F96">
        <w:rPr>
          <w:color w:val="000000"/>
        </w:rPr>
        <w:t xml:space="preserve">s, </w:t>
      </w:r>
      <w:r w:rsidR="00BE63A1">
        <w:rPr>
          <w:color w:val="000000"/>
        </w:rPr>
        <w:t>and</w:t>
      </w:r>
      <w:r w:rsidR="00241F96">
        <w:rPr>
          <w:color w:val="000000"/>
        </w:rPr>
        <w:t xml:space="preserve"> </w:t>
      </w:r>
      <w:r w:rsidR="005D4D08">
        <w:rPr>
          <w:color w:val="000000"/>
        </w:rPr>
        <w:t xml:space="preserve">whether </w:t>
      </w:r>
      <w:r w:rsidR="00A46794">
        <w:rPr>
          <w:color w:val="000000"/>
        </w:rPr>
        <w:t>the</w:t>
      </w:r>
      <w:r w:rsidR="00530819">
        <w:rPr>
          <w:color w:val="000000"/>
        </w:rPr>
        <w:t xml:space="preserve"> elicitors</w:t>
      </w:r>
      <w:r w:rsidR="00A46794">
        <w:rPr>
          <w:color w:val="000000"/>
        </w:rPr>
        <w:t xml:space="preserve"> predicted all</w:t>
      </w:r>
      <w:r w:rsidR="00241F96">
        <w:rPr>
          <w:color w:val="000000"/>
        </w:rPr>
        <w:t xml:space="preserve"> </w:t>
      </w:r>
      <w:r w:rsidR="0091075E">
        <w:rPr>
          <w:color w:val="000000"/>
        </w:rPr>
        <w:t xml:space="preserve">three </w:t>
      </w:r>
      <w:r w:rsidR="00241F96">
        <w:rPr>
          <w:color w:val="000000"/>
        </w:rPr>
        <w:t xml:space="preserve">core </w:t>
      </w:r>
      <w:r w:rsidR="00F8405A">
        <w:rPr>
          <w:color w:val="000000"/>
        </w:rPr>
        <w:t xml:space="preserve">nostalgia </w:t>
      </w:r>
      <w:r w:rsidR="00241F96">
        <w:rPr>
          <w:color w:val="000000"/>
        </w:rPr>
        <w:t xml:space="preserve">functions (i.e., self-orientation, existential, sociality). </w:t>
      </w:r>
      <w:r w:rsidR="003C5A1B">
        <w:rPr>
          <w:color w:val="000000"/>
        </w:rPr>
        <w:t>R</w:t>
      </w:r>
      <w:r w:rsidR="00F81A11">
        <w:rPr>
          <w:color w:val="000000"/>
        </w:rPr>
        <w:t>esearch on music or songs (</w:t>
      </w:r>
      <w:r w:rsidR="00F81A11" w:rsidRPr="006C1E31">
        <w:rPr>
          <w:color w:val="000000"/>
        </w:rPr>
        <w:t>Barrett et al., 2010;</w:t>
      </w:r>
      <w:r w:rsidR="00F81A11">
        <w:rPr>
          <w:color w:val="000000"/>
        </w:rPr>
        <w:t xml:space="preserve"> </w:t>
      </w:r>
      <w:r w:rsidR="00F81A11" w:rsidRPr="0016340D">
        <w:t>Michels-Ratliff &amp; Ennis, 2016</w:t>
      </w:r>
      <w:r w:rsidR="00F81A11">
        <w:t xml:space="preserve">) and scents (Reid et al., 2015) </w:t>
      </w:r>
      <w:r w:rsidR="00EB1D42">
        <w:t xml:space="preserve">has </w:t>
      </w:r>
      <w:r w:rsidR="00F8405A">
        <w:t>addressed</w:t>
      </w:r>
      <w:r w:rsidR="00F81A11">
        <w:t xml:space="preserve"> these </w:t>
      </w:r>
      <w:r w:rsidR="00F8405A">
        <w:t>questions</w:t>
      </w:r>
      <w:r w:rsidR="005D4D08">
        <w:t xml:space="preserve"> in more detail</w:t>
      </w:r>
      <w:r w:rsidR="00F81A11">
        <w:t>.</w:t>
      </w:r>
      <w:r w:rsidR="00EB1D42">
        <w:t xml:space="preserve"> For example, Michels-Ratliff and Ennis</w:t>
      </w:r>
      <w:r w:rsidR="00EB1D42" w:rsidRPr="0016340D">
        <w:t xml:space="preserve"> </w:t>
      </w:r>
      <w:r w:rsidR="00EB1D42">
        <w:t>(</w:t>
      </w:r>
      <w:r w:rsidR="00EB1D42" w:rsidRPr="0016340D">
        <w:t>2016</w:t>
      </w:r>
      <w:r w:rsidR="00EB1D42">
        <w:t>)</w:t>
      </w:r>
      <w:r w:rsidR="0008436E">
        <w:t xml:space="preserve"> </w:t>
      </w:r>
      <w:r w:rsidR="00530819">
        <w:t xml:space="preserve">instructed </w:t>
      </w:r>
      <w:r w:rsidR="0008436E">
        <w:t xml:space="preserve">participants to indicate three songs that made them feel nostalgic, and </w:t>
      </w:r>
      <w:r w:rsidR="00530819">
        <w:t xml:space="preserve">subsequently </w:t>
      </w:r>
      <w:r w:rsidR="00F8405A">
        <w:t>these researchers used</w:t>
      </w:r>
      <w:r w:rsidR="005D4D08">
        <w:t xml:space="preserve"> </w:t>
      </w:r>
      <w:r w:rsidR="0008436E">
        <w:t>these songs to generate a personalized playlist of seven similar songs chosen by an internet music site. Fifty-nine percent of the internet</w:t>
      </w:r>
      <w:r w:rsidR="00817526">
        <w:t>-</w:t>
      </w:r>
      <w:r w:rsidR="0008436E">
        <w:t>site</w:t>
      </w:r>
      <w:r w:rsidR="00817526">
        <w:t>-</w:t>
      </w:r>
      <w:r w:rsidR="0008436E">
        <w:t xml:space="preserve">selected songs were rated as moderately to highly evocative of nostalgia, and songs evoking greater nostalgia were rated as more autobiographically salient, familiar, arousing, </w:t>
      </w:r>
      <w:r w:rsidR="001600B0">
        <w:t>meaningful, and laden with</w:t>
      </w:r>
      <w:r w:rsidR="0008436E">
        <w:t xml:space="preserve"> </w:t>
      </w:r>
      <w:r w:rsidR="00F8405A">
        <w:t>mostly</w:t>
      </w:r>
      <w:r w:rsidR="001600B0">
        <w:t xml:space="preserve"> </w:t>
      </w:r>
      <w:r w:rsidR="0008436E">
        <w:t xml:space="preserve">positive </w:t>
      </w:r>
      <w:r w:rsidR="00F8405A">
        <w:t>but also</w:t>
      </w:r>
      <w:r w:rsidR="001600B0">
        <w:t xml:space="preserve"> negative </w:t>
      </w:r>
      <w:r w:rsidR="0008436E">
        <w:t>affect</w:t>
      </w:r>
      <w:r w:rsidR="001600B0">
        <w:t>.</w:t>
      </w:r>
      <w:r w:rsidR="00A03667">
        <w:t xml:space="preserve"> </w:t>
      </w:r>
    </w:p>
    <w:p w14:paraId="18226D39" w14:textId="1B8DEE59" w:rsidR="00981357" w:rsidRDefault="008F1213" w:rsidP="00FF04DC">
      <w:pPr>
        <w:pStyle w:val="NormalWeb"/>
        <w:spacing w:before="0" w:beforeAutospacing="0" w:after="0" w:afterAutospacing="0" w:line="480" w:lineRule="atLeast"/>
      </w:pPr>
      <w:r>
        <w:rPr>
          <w:color w:val="000000"/>
        </w:rPr>
        <w:tab/>
      </w:r>
      <w:r w:rsidR="00DB2DA4">
        <w:rPr>
          <w:color w:val="000000"/>
        </w:rPr>
        <w:t>O</w:t>
      </w:r>
      <w:r w:rsidR="005450D3">
        <w:rPr>
          <w:color w:val="000000"/>
        </w:rPr>
        <w:t xml:space="preserve">ur </w:t>
      </w:r>
      <w:r w:rsidR="005D4D08">
        <w:rPr>
          <w:color w:val="000000"/>
        </w:rPr>
        <w:t>work</w:t>
      </w:r>
      <w:r w:rsidR="00AD0AE7">
        <w:rPr>
          <w:color w:val="000000"/>
        </w:rPr>
        <w:t xml:space="preserve"> extends</w:t>
      </w:r>
      <w:r w:rsidR="00DB2DA4">
        <w:rPr>
          <w:color w:val="000000"/>
        </w:rPr>
        <w:t xml:space="preserve"> </w:t>
      </w:r>
      <w:r w:rsidR="003C5A1B">
        <w:rPr>
          <w:color w:val="000000"/>
        </w:rPr>
        <w:t>literature on</w:t>
      </w:r>
      <w:r w:rsidR="00A01904">
        <w:rPr>
          <w:color w:val="000000"/>
        </w:rPr>
        <w:t xml:space="preserve"> </w:t>
      </w:r>
      <w:r w:rsidR="009D5581">
        <w:rPr>
          <w:color w:val="000000"/>
        </w:rPr>
        <w:t>music</w:t>
      </w:r>
      <w:r w:rsidR="005450D3">
        <w:rPr>
          <w:color w:val="000000"/>
        </w:rPr>
        <w:t>-</w:t>
      </w:r>
      <w:r w:rsidR="00A01904">
        <w:rPr>
          <w:color w:val="000000"/>
        </w:rPr>
        <w:t>evoked (Barrett et al., 2010)</w:t>
      </w:r>
      <w:r w:rsidR="006B7E46">
        <w:rPr>
          <w:color w:val="000000"/>
        </w:rPr>
        <w:t xml:space="preserve"> </w:t>
      </w:r>
      <w:r w:rsidR="009D5581">
        <w:rPr>
          <w:color w:val="000000"/>
        </w:rPr>
        <w:t>and scent</w:t>
      </w:r>
      <w:r w:rsidR="005450D3">
        <w:rPr>
          <w:color w:val="000000"/>
        </w:rPr>
        <w:t xml:space="preserve">-evoked </w:t>
      </w:r>
      <w:r w:rsidR="00A01904">
        <w:rPr>
          <w:color w:val="000000"/>
        </w:rPr>
        <w:t>(Reid et al., 2015)</w:t>
      </w:r>
      <w:r w:rsidR="005D4D08">
        <w:rPr>
          <w:color w:val="000000"/>
        </w:rPr>
        <w:t xml:space="preserve"> nostalgia</w:t>
      </w:r>
      <w:r w:rsidR="009D5581">
        <w:rPr>
          <w:color w:val="000000"/>
        </w:rPr>
        <w:t xml:space="preserve">. </w:t>
      </w:r>
      <w:r w:rsidR="002428EF">
        <w:t>Barrett et al. (2010) asked participants to respond to a variety of song ex</w:t>
      </w:r>
      <w:r w:rsidR="00981357">
        <w:t>c</w:t>
      </w:r>
      <w:r w:rsidR="002428EF">
        <w:t>er</w:t>
      </w:r>
      <w:r w:rsidR="00981357">
        <w:t>p</w:t>
      </w:r>
      <w:r w:rsidR="002428EF">
        <w:t>ts. Twenty-six percent of 6720 brief musical excerpts presented across participants evoked nostalgia (i.e., were rated at least “somewhat nostalgic” in response to the question “How nostalgic does th</w:t>
      </w:r>
      <w:r w:rsidR="00F36383">
        <w:t xml:space="preserve">is song make you feel?”). Music </w:t>
      </w:r>
      <w:r w:rsidR="002428EF">
        <w:t xml:space="preserve">evoked greater nostalgia to the extent that the excerpt was more arousing, familiar, autobiographically relevant, </w:t>
      </w:r>
      <w:r w:rsidR="002428EF" w:rsidRPr="005B368F">
        <w:t xml:space="preserve">and laden with both positive </w:t>
      </w:r>
      <w:r w:rsidR="002428EF" w:rsidRPr="005B368F">
        <w:lastRenderedPageBreak/>
        <w:t xml:space="preserve">and negative emotions. </w:t>
      </w:r>
      <w:r w:rsidR="006B7E46">
        <w:t>M</w:t>
      </w:r>
      <w:r w:rsidR="002428EF">
        <w:t>usic-evoked nostalgia</w:t>
      </w:r>
      <w:r w:rsidR="006B7E46">
        <w:t xml:space="preserve"> was characterized by positive, negative, and mixed emotions</w:t>
      </w:r>
      <w:r w:rsidR="005D4D08">
        <w:t>.</w:t>
      </w:r>
      <w:r w:rsidR="002428EF">
        <w:t xml:space="preserve"> </w:t>
      </w:r>
    </w:p>
    <w:p w14:paraId="60001DE9" w14:textId="50F9F8E4" w:rsidR="006E7765" w:rsidRPr="004E34E8" w:rsidRDefault="00F36383" w:rsidP="00FF04DC">
      <w:pPr>
        <w:pStyle w:val="NormalWeb"/>
        <w:spacing w:before="0" w:beforeAutospacing="0" w:after="0" w:afterAutospacing="0" w:line="480" w:lineRule="atLeast"/>
        <w:ind w:firstLine="720"/>
        <w:rPr>
          <w:color w:val="000000"/>
        </w:rPr>
      </w:pPr>
      <w:r>
        <w:rPr>
          <w:color w:val="000000"/>
        </w:rPr>
        <w:t xml:space="preserve">Reid et al. (2015) </w:t>
      </w:r>
      <w:r w:rsidR="00530819">
        <w:rPr>
          <w:color w:val="000000"/>
        </w:rPr>
        <w:t xml:space="preserve">instructed </w:t>
      </w:r>
      <w:r>
        <w:rPr>
          <w:color w:val="000000"/>
        </w:rPr>
        <w:t>participants to respond to a variety of scented oils. Fifty-three percent of the 1906 scent presentations were rated as at least somewhat nostalgic on the same item used by Barrett et al. (2010). Similar to Barre</w:t>
      </w:r>
      <w:r w:rsidR="00283D0B">
        <w:rPr>
          <w:color w:val="000000"/>
        </w:rPr>
        <w:t>tt et al.</w:t>
      </w:r>
      <w:r>
        <w:rPr>
          <w:color w:val="000000"/>
        </w:rPr>
        <w:t xml:space="preserve">, scents evoked </w:t>
      </w:r>
      <w:r>
        <w:t xml:space="preserve">greater nostalgia to the extent that </w:t>
      </w:r>
      <w:r w:rsidR="00B41F2A">
        <w:t>they were</w:t>
      </w:r>
      <w:r>
        <w:t xml:space="preserve"> more arousing, familiar, autobiographically relevant, </w:t>
      </w:r>
      <w:r w:rsidRPr="005B368F">
        <w:t xml:space="preserve">and laden with both positive and negative </w:t>
      </w:r>
      <w:r w:rsidR="006B7E46">
        <w:t xml:space="preserve">(but not mixed) </w:t>
      </w:r>
      <w:r w:rsidRPr="005B368F">
        <w:t>emotions</w:t>
      </w:r>
      <w:r>
        <w:t xml:space="preserve">. </w:t>
      </w:r>
      <w:r w:rsidR="00F8405A">
        <w:t>Also, sc</w:t>
      </w:r>
      <w:r>
        <w:t>ent-evoked nostalgia</w:t>
      </w:r>
      <w:r w:rsidR="00F8405A">
        <w:t xml:space="preserve"> both</w:t>
      </w:r>
      <w:r>
        <w:t xml:space="preserve"> predicted in-the-moment </w:t>
      </w:r>
      <w:r w:rsidR="005D4D08">
        <w:t>or state</w:t>
      </w:r>
      <w:r>
        <w:t xml:space="preserve"> </w:t>
      </w:r>
      <w:r w:rsidR="004603D2">
        <w:t>nostalgia</w:t>
      </w:r>
      <w:r>
        <w:t xml:space="preserve"> and vital psychological functions (</w:t>
      </w:r>
      <w:r w:rsidR="00F8405A">
        <w:t>i.e.,</w:t>
      </w:r>
      <w:r>
        <w:t xml:space="preserve"> self-esteem, social connectedness, meaning in life).</w:t>
      </w:r>
    </w:p>
    <w:p w14:paraId="0357377F" w14:textId="1DE5D4FE" w:rsidR="00022ED9" w:rsidRDefault="002E1243" w:rsidP="00FF04DC">
      <w:pPr>
        <w:pStyle w:val="NormalWeb"/>
        <w:spacing w:before="0" w:beforeAutospacing="0" w:after="0" w:afterAutospacing="0" w:line="480" w:lineRule="atLeast"/>
        <w:rPr>
          <w:b/>
        </w:rPr>
      </w:pPr>
      <w:r>
        <w:rPr>
          <w:b/>
        </w:rPr>
        <w:t>Food</w:t>
      </w:r>
      <w:r w:rsidR="00622998">
        <w:rPr>
          <w:b/>
        </w:rPr>
        <w:t xml:space="preserve"> as an Elicitor of Nostalgia</w:t>
      </w:r>
    </w:p>
    <w:p w14:paraId="6F6D31F7" w14:textId="219B565A" w:rsidR="00F60CB1" w:rsidRDefault="00022ED9" w:rsidP="00FF04DC">
      <w:pPr>
        <w:pStyle w:val="NormalWeb"/>
        <w:spacing w:before="0" w:beforeAutospacing="0" w:after="0" w:afterAutospacing="0" w:line="480" w:lineRule="atLeast"/>
      </w:pPr>
      <w:r>
        <w:rPr>
          <w:b/>
        </w:rPr>
        <w:tab/>
      </w:r>
      <w:r w:rsidR="00583CE6">
        <w:t>We extend</w:t>
      </w:r>
      <w:r w:rsidR="003B2403">
        <w:t>ed</w:t>
      </w:r>
      <w:r w:rsidR="00583CE6">
        <w:t xml:space="preserve"> </w:t>
      </w:r>
      <w:r w:rsidR="003B2403">
        <w:t>this literature</w:t>
      </w:r>
      <w:r w:rsidR="00583CE6">
        <w:t xml:space="preserve"> by examining food as a</w:t>
      </w:r>
      <w:r w:rsidR="00A84000">
        <w:t>n</w:t>
      </w:r>
      <w:r w:rsidR="007B4003">
        <w:t xml:space="preserve"> elicitor of nostalgia</w:t>
      </w:r>
      <w:r w:rsidR="00DB2DA4">
        <w:t xml:space="preserve">. </w:t>
      </w:r>
      <w:r w:rsidR="00E215FA">
        <w:t>Food is a necessity in daily li</w:t>
      </w:r>
      <w:r w:rsidR="002C7EA6">
        <w:t>fe</w:t>
      </w:r>
      <w:r w:rsidR="00E215FA">
        <w:t xml:space="preserve">, and many individuals have more choice over which foods they consume than ever before. </w:t>
      </w:r>
      <w:r w:rsidR="00A84000">
        <w:t>Indeed, f</w:t>
      </w:r>
      <w:r w:rsidR="00F60CB1">
        <w:t>ood experiences</w:t>
      </w:r>
      <w:r w:rsidR="00E215FA">
        <w:t xml:space="preserve"> skew</w:t>
      </w:r>
      <w:r w:rsidR="00F60CB1">
        <w:t xml:space="preserve"> more positive due to a hedonic asymmetry in which individuals generally </w:t>
      </w:r>
      <w:r w:rsidR="00DB2DA4">
        <w:t xml:space="preserve">select to </w:t>
      </w:r>
      <w:r w:rsidR="00F60CB1">
        <w:t>“only taste or eat those products that they expect to have a pleasant emotional impact” (</w:t>
      </w:r>
      <w:r w:rsidR="00F60CB1" w:rsidRPr="003248F7">
        <w:t>Desmet</w:t>
      </w:r>
      <w:r w:rsidR="00F60CB1">
        <w:t xml:space="preserve"> </w:t>
      </w:r>
      <w:r w:rsidR="00F60CB1" w:rsidRPr="003248F7">
        <w:t>&amp; Schifferstein</w:t>
      </w:r>
      <w:r w:rsidR="00F60CB1">
        <w:t>, 2008, p. 299)</w:t>
      </w:r>
      <w:r w:rsidR="007B4003">
        <w:t>.</w:t>
      </w:r>
      <w:r w:rsidR="00E215FA">
        <w:t xml:space="preserve"> If food can powerfully elicit nostalgia, then individuals may be able to harness </w:t>
      </w:r>
      <w:r w:rsidR="00530819">
        <w:t xml:space="preserve">food’s potency in order </w:t>
      </w:r>
      <w:r w:rsidR="00E215FA">
        <w:t xml:space="preserve">to reap nostalgia’s psychological </w:t>
      </w:r>
      <w:r w:rsidR="003B2403">
        <w:t>benefits</w:t>
      </w:r>
      <w:r w:rsidR="00E215FA">
        <w:t>.</w:t>
      </w:r>
      <w:r w:rsidR="00545CC3">
        <w:t xml:space="preserve"> </w:t>
      </w:r>
    </w:p>
    <w:p w14:paraId="1528C44E" w14:textId="4BDE51FB" w:rsidR="00622998" w:rsidRPr="00AC62CA" w:rsidRDefault="00545CC3" w:rsidP="00FF04DC">
      <w:pPr>
        <w:pStyle w:val="NormalWeb"/>
        <w:spacing w:before="0" w:beforeAutospacing="0" w:after="0" w:afterAutospacing="0" w:line="480" w:lineRule="atLeast"/>
        <w:ind w:firstLine="720"/>
      </w:pPr>
      <w:r>
        <w:t>F</w:t>
      </w:r>
      <w:r w:rsidR="00F60CB1">
        <w:t xml:space="preserve">ood consumption is closely tied to memory. </w:t>
      </w:r>
      <w:r w:rsidR="009B1111">
        <w:t>Proust (1922/1960) described the experience of being jolted back to his childhood upon smelling and tasting a tea-soaked cake</w:t>
      </w:r>
      <w:r w:rsidR="00530819">
        <w:t xml:space="preserve"> (</w:t>
      </w:r>
      <w:r w:rsidR="00530819" w:rsidRPr="00530819">
        <w:t>madeleine</w:t>
      </w:r>
      <w:r w:rsidR="00530819">
        <w:t>)</w:t>
      </w:r>
      <w:r w:rsidR="004519F8">
        <w:t>;</w:t>
      </w:r>
      <w:r w:rsidR="009B1111">
        <w:t xml:space="preserve"> </w:t>
      </w:r>
      <w:r w:rsidR="004519F8">
        <w:t xml:space="preserve">this sensory experience </w:t>
      </w:r>
      <w:r w:rsidR="00B137DE">
        <w:t xml:space="preserve">culminated </w:t>
      </w:r>
      <w:r w:rsidR="004519F8">
        <w:t xml:space="preserve">in a cascade of </w:t>
      </w:r>
      <w:r w:rsidR="00F449F6">
        <w:t xml:space="preserve">vivid and </w:t>
      </w:r>
      <w:r w:rsidR="004519F8">
        <w:t xml:space="preserve">specific recollections about </w:t>
      </w:r>
      <w:r w:rsidR="00F449F6">
        <w:t>his aunt’s bedroom, house, garden, and the entire village of Combray and its citizens</w:t>
      </w:r>
      <w:r w:rsidR="009B1111">
        <w:t xml:space="preserve"> (Baudry, 2020). Since Proust’s writing, research has demonstrated a close link between eating behavior</w:t>
      </w:r>
      <w:r w:rsidR="007B4003">
        <w:t xml:space="preserve"> </w:t>
      </w:r>
      <w:r w:rsidR="009B1111">
        <w:t>and</w:t>
      </w:r>
      <w:r w:rsidR="007B4003">
        <w:t xml:space="preserve"> memory</w:t>
      </w:r>
      <w:r w:rsidR="009B1111">
        <w:t xml:space="preserve"> processes</w:t>
      </w:r>
      <w:r w:rsidR="007B4003">
        <w:t xml:space="preserve"> (</w:t>
      </w:r>
      <w:r w:rsidR="009B1111">
        <w:t>Seitz et al., 2021</w:t>
      </w:r>
      <w:r w:rsidR="007B4003">
        <w:t xml:space="preserve">). </w:t>
      </w:r>
      <w:r w:rsidR="006332DC">
        <w:t xml:space="preserve">Similar neural architecture and </w:t>
      </w:r>
      <w:r w:rsidR="001627CF">
        <w:t>neuroendocrine signals</w:t>
      </w:r>
      <w:r w:rsidR="006332DC">
        <w:t xml:space="preserve"> underlie </w:t>
      </w:r>
      <w:r w:rsidR="000A2412">
        <w:t xml:space="preserve">these </w:t>
      </w:r>
      <w:r w:rsidR="006332DC">
        <w:t xml:space="preserve">processes. </w:t>
      </w:r>
      <w:r w:rsidR="009B1111">
        <w:t>Eating behavior and memory both rely heavily on hippocampal function (Stevenson &amp; Francis, 2017)</w:t>
      </w:r>
      <w:r w:rsidR="00530819">
        <w:t>,</w:t>
      </w:r>
      <w:r w:rsidR="00CA3AB3">
        <w:t xml:space="preserve"> and </w:t>
      </w:r>
      <w:r w:rsidR="001627CF">
        <w:t xml:space="preserve">are influenced by ghrelin </w:t>
      </w:r>
      <w:r w:rsidR="00953BD9">
        <w:t xml:space="preserve">and leptin </w:t>
      </w:r>
      <w:r w:rsidR="00CA3AB3">
        <w:t>(</w:t>
      </w:r>
      <w:r w:rsidR="00953BD9">
        <w:t>Hsu et al., 2016; Kanoski &amp; G</w:t>
      </w:r>
      <w:r w:rsidR="00FC558A">
        <w:t>r</w:t>
      </w:r>
      <w:r w:rsidR="00953BD9">
        <w:t>ill, 2017</w:t>
      </w:r>
      <w:r w:rsidR="00CA3AB3">
        <w:t>)</w:t>
      </w:r>
      <w:r w:rsidR="009B1111">
        <w:t xml:space="preserve">. </w:t>
      </w:r>
      <w:r w:rsidR="00E008C4">
        <w:t>M</w:t>
      </w:r>
      <w:r w:rsidR="006332DC">
        <w:t xml:space="preserve">emory can affect eating behavior </w:t>
      </w:r>
      <w:r w:rsidR="00953BD9">
        <w:t xml:space="preserve">and </w:t>
      </w:r>
      <w:r w:rsidR="007B11A2">
        <w:t>vice versa</w:t>
      </w:r>
      <w:r w:rsidR="00953BD9">
        <w:t xml:space="preserve"> </w:t>
      </w:r>
      <w:r w:rsidR="006332DC">
        <w:t>(Higgs &amp; Spetter, 2018).</w:t>
      </w:r>
      <w:r w:rsidR="00CA3AB3">
        <w:t xml:space="preserve"> The first demonstration of this relation occurred in the behavior of the </w:t>
      </w:r>
      <w:r w:rsidR="00CA3AB3">
        <w:lastRenderedPageBreak/>
        <w:t>famous patient H.</w:t>
      </w:r>
      <w:r w:rsidR="007B11A2">
        <w:t xml:space="preserve"> </w:t>
      </w:r>
      <w:r w:rsidR="00CA3AB3">
        <w:t xml:space="preserve">M., who suffered from amnesia and </w:t>
      </w:r>
      <w:r w:rsidR="00953BD9">
        <w:t xml:space="preserve">consumed </w:t>
      </w:r>
      <w:r w:rsidR="00CA3AB3">
        <w:t xml:space="preserve">an entire meal immediately after having just consumed the exact same meal but without recollection </w:t>
      </w:r>
      <w:r w:rsidR="00CA3AB3" w:rsidRPr="00D36ADE">
        <w:t>of having done so (Hebben et al., 1985).</w:t>
      </w:r>
      <w:r w:rsidR="00787F8E" w:rsidRPr="00D36ADE">
        <w:t xml:space="preserve"> Uncontrolled-eating behaviors </w:t>
      </w:r>
      <w:r w:rsidR="00530819">
        <w:t>have</w:t>
      </w:r>
      <w:r w:rsidR="00530819" w:rsidRPr="00D36ADE">
        <w:t xml:space="preserve"> </w:t>
      </w:r>
      <w:r w:rsidR="00787F8E" w:rsidRPr="00D36ADE">
        <w:t xml:space="preserve">also </w:t>
      </w:r>
      <w:r w:rsidR="00530819">
        <w:t xml:space="preserve">been </w:t>
      </w:r>
      <w:r w:rsidR="00787F8E" w:rsidRPr="00D36ADE">
        <w:t>linked to deficits in episodic memory among health</w:t>
      </w:r>
      <w:r w:rsidR="00F449F6" w:rsidRPr="00D36ADE">
        <w:t>y</w:t>
      </w:r>
      <w:r w:rsidR="00787F8E" w:rsidRPr="00D36ADE">
        <w:t xml:space="preserve"> adults (Martin et al., 2018), and </w:t>
      </w:r>
      <w:r w:rsidR="007B11A2">
        <w:t>glucose</w:t>
      </w:r>
      <w:r w:rsidR="007B11A2" w:rsidRPr="00D36ADE">
        <w:t xml:space="preserve"> </w:t>
      </w:r>
      <w:r w:rsidR="00787F8E" w:rsidRPr="00D36ADE">
        <w:t xml:space="preserve">consumption </w:t>
      </w:r>
      <w:r w:rsidR="00167725" w:rsidRPr="00AC62CA">
        <w:t xml:space="preserve">enhance </w:t>
      </w:r>
      <w:r w:rsidR="007B11A2">
        <w:t xml:space="preserve">the </w:t>
      </w:r>
      <w:r w:rsidR="00167725" w:rsidRPr="00AC62CA">
        <w:t xml:space="preserve">episodic memory </w:t>
      </w:r>
      <w:r w:rsidR="007B11A2">
        <w:t>of</w:t>
      </w:r>
      <w:r w:rsidR="007B11A2" w:rsidRPr="00AC62CA">
        <w:t xml:space="preserve"> </w:t>
      </w:r>
      <w:r w:rsidR="00167725" w:rsidRPr="00AC62CA">
        <w:t>health</w:t>
      </w:r>
      <w:r w:rsidR="00B137DE" w:rsidRPr="00AC62CA">
        <w:t>y</w:t>
      </w:r>
      <w:r w:rsidR="00167725" w:rsidRPr="00AC62CA">
        <w:t xml:space="preserve"> adolescents (Smith &amp; Foster, 2008)</w:t>
      </w:r>
      <w:r w:rsidR="00787F8E" w:rsidRPr="00AC62CA">
        <w:t>.</w:t>
      </w:r>
    </w:p>
    <w:p w14:paraId="73809B57" w14:textId="1B3F792D" w:rsidR="00AC62CA" w:rsidRDefault="00530819" w:rsidP="00FF04DC">
      <w:pPr>
        <w:spacing w:after="0" w:line="480" w:lineRule="atLeast"/>
        <w:ind w:firstLine="720"/>
        <w:rPr>
          <w:rFonts w:ascii="Times New Roman" w:hAnsi="Times New Roman"/>
          <w:sz w:val="24"/>
          <w:szCs w:val="24"/>
        </w:rPr>
      </w:pPr>
      <w:r>
        <w:rPr>
          <w:rFonts w:ascii="Times New Roman" w:hAnsi="Times New Roman"/>
          <w:sz w:val="24"/>
          <w:szCs w:val="24"/>
        </w:rPr>
        <w:t>Also</w:t>
      </w:r>
      <w:r w:rsidR="00401454">
        <w:rPr>
          <w:rFonts w:ascii="Times New Roman" w:hAnsi="Times New Roman"/>
          <w:sz w:val="24"/>
          <w:szCs w:val="24"/>
        </w:rPr>
        <w:t>, p</w:t>
      </w:r>
      <w:r w:rsidR="00C14D8F" w:rsidRPr="00D0315A">
        <w:rPr>
          <w:rFonts w:ascii="Times New Roman" w:hAnsi="Times New Roman"/>
          <w:sz w:val="24"/>
          <w:szCs w:val="24"/>
        </w:rPr>
        <w:t xml:space="preserve">ast research </w:t>
      </w:r>
      <w:r w:rsidR="00191AAF" w:rsidRPr="00D0315A">
        <w:rPr>
          <w:rFonts w:ascii="Times New Roman" w:hAnsi="Times New Roman"/>
          <w:sz w:val="24"/>
          <w:szCs w:val="24"/>
        </w:rPr>
        <w:t>on</w:t>
      </w:r>
      <w:r w:rsidR="00C14D8F" w:rsidRPr="00D0315A">
        <w:rPr>
          <w:rFonts w:ascii="Times New Roman" w:hAnsi="Times New Roman"/>
          <w:sz w:val="24"/>
          <w:szCs w:val="24"/>
        </w:rPr>
        <w:t xml:space="preserve"> food </w:t>
      </w:r>
      <w:r w:rsidR="00FC30DA" w:rsidRPr="00D0315A">
        <w:rPr>
          <w:rFonts w:ascii="Times New Roman" w:hAnsi="Times New Roman"/>
          <w:sz w:val="24"/>
          <w:szCs w:val="24"/>
        </w:rPr>
        <w:t>experiences</w:t>
      </w:r>
      <w:r w:rsidR="00C14D8F" w:rsidRPr="00D0315A">
        <w:rPr>
          <w:rFonts w:ascii="Times New Roman" w:hAnsi="Times New Roman"/>
          <w:sz w:val="24"/>
          <w:szCs w:val="24"/>
        </w:rPr>
        <w:t xml:space="preserve"> has generated findings that map well </w:t>
      </w:r>
      <w:r w:rsidR="007B11A2">
        <w:rPr>
          <w:rFonts w:ascii="Times New Roman" w:hAnsi="Times New Roman"/>
          <w:sz w:val="24"/>
          <w:szCs w:val="24"/>
        </w:rPr>
        <w:t>on</w:t>
      </w:r>
      <w:r w:rsidR="00C14D8F" w:rsidRPr="00D0315A">
        <w:rPr>
          <w:rFonts w:ascii="Times New Roman" w:hAnsi="Times New Roman"/>
          <w:sz w:val="24"/>
          <w:szCs w:val="24"/>
        </w:rPr>
        <w:t xml:space="preserve">to nostalgia. </w:t>
      </w:r>
      <w:r w:rsidR="00401454">
        <w:rPr>
          <w:rFonts w:ascii="Times New Roman" w:hAnsi="Times New Roman"/>
          <w:sz w:val="24"/>
          <w:szCs w:val="24"/>
        </w:rPr>
        <w:t>L</w:t>
      </w:r>
      <w:r w:rsidR="008C0434" w:rsidRPr="00D0315A">
        <w:rPr>
          <w:rFonts w:ascii="Times New Roman" w:hAnsi="Times New Roman"/>
          <w:sz w:val="24"/>
          <w:szCs w:val="24"/>
        </w:rPr>
        <w:t xml:space="preserve">ike nostalgia, </w:t>
      </w:r>
      <w:r w:rsidR="00DC0493" w:rsidRPr="00D0315A">
        <w:rPr>
          <w:rFonts w:ascii="Times New Roman" w:hAnsi="Times New Roman"/>
          <w:sz w:val="24"/>
          <w:szCs w:val="24"/>
        </w:rPr>
        <w:t>individuals use food as a resource to</w:t>
      </w:r>
      <w:r w:rsidR="008C0434" w:rsidRPr="00D0315A">
        <w:rPr>
          <w:rFonts w:ascii="Times New Roman" w:hAnsi="Times New Roman"/>
          <w:sz w:val="24"/>
          <w:szCs w:val="24"/>
        </w:rPr>
        <w:t xml:space="preserve"> cope </w:t>
      </w:r>
      <w:r w:rsidR="00191AAF" w:rsidRPr="00D0315A">
        <w:rPr>
          <w:rFonts w:ascii="Times New Roman" w:hAnsi="Times New Roman"/>
          <w:sz w:val="24"/>
          <w:szCs w:val="24"/>
        </w:rPr>
        <w:t>with</w:t>
      </w:r>
      <w:r w:rsidR="008C0434" w:rsidRPr="00D0315A">
        <w:rPr>
          <w:rFonts w:ascii="Times New Roman" w:hAnsi="Times New Roman"/>
          <w:sz w:val="24"/>
          <w:szCs w:val="24"/>
        </w:rPr>
        <w:t xml:space="preserve"> adversity</w:t>
      </w:r>
      <w:r w:rsidR="00622998" w:rsidRPr="00D0315A">
        <w:rPr>
          <w:rFonts w:ascii="Times New Roman" w:hAnsi="Times New Roman"/>
          <w:sz w:val="24"/>
          <w:szCs w:val="24"/>
        </w:rPr>
        <w:t xml:space="preserve"> (</w:t>
      </w:r>
      <w:r w:rsidR="00C818DA" w:rsidRPr="00D0315A">
        <w:rPr>
          <w:rFonts w:ascii="Times New Roman" w:hAnsi="Times New Roman"/>
          <w:sz w:val="24"/>
          <w:szCs w:val="24"/>
        </w:rPr>
        <w:t>i.e., stress; Stammer et al., 2020)</w:t>
      </w:r>
      <w:r w:rsidR="008C0434" w:rsidRPr="00D0315A">
        <w:rPr>
          <w:rFonts w:ascii="Times New Roman" w:hAnsi="Times New Roman"/>
          <w:sz w:val="24"/>
          <w:szCs w:val="24"/>
        </w:rPr>
        <w:t>.</w:t>
      </w:r>
      <w:r w:rsidR="00CD4862" w:rsidRPr="00D0315A">
        <w:rPr>
          <w:rFonts w:ascii="Times New Roman" w:hAnsi="Times New Roman"/>
          <w:sz w:val="24"/>
          <w:szCs w:val="24"/>
        </w:rPr>
        <w:t xml:space="preserve"> For example, </w:t>
      </w:r>
      <w:r w:rsidR="00191AAF" w:rsidRPr="00D0315A">
        <w:rPr>
          <w:rFonts w:ascii="Times New Roman" w:hAnsi="Times New Roman"/>
          <w:sz w:val="24"/>
          <w:szCs w:val="24"/>
        </w:rPr>
        <w:t>they</w:t>
      </w:r>
      <w:r w:rsidR="00CD4862" w:rsidRPr="00D0315A">
        <w:rPr>
          <w:rFonts w:ascii="Times New Roman" w:hAnsi="Times New Roman"/>
          <w:sz w:val="24"/>
          <w:szCs w:val="24"/>
        </w:rPr>
        <w:t xml:space="preserve"> sough</w:t>
      </w:r>
      <w:r w:rsidR="00DC0493" w:rsidRPr="00D0315A">
        <w:rPr>
          <w:rFonts w:ascii="Times New Roman" w:hAnsi="Times New Roman"/>
          <w:sz w:val="24"/>
          <w:szCs w:val="24"/>
        </w:rPr>
        <w:t>t</w:t>
      </w:r>
      <w:r w:rsidR="00CD4862" w:rsidRPr="00D0315A">
        <w:rPr>
          <w:rFonts w:ascii="Times New Roman" w:hAnsi="Times New Roman"/>
          <w:sz w:val="24"/>
          <w:szCs w:val="24"/>
        </w:rPr>
        <w:t xml:space="preserve"> relaxation and familiarity in foods during the early stages of the COVID-19 pandemic (Shen et al., 2020). </w:t>
      </w:r>
      <w:r w:rsidR="00401454">
        <w:rPr>
          <w:rFonts w:ascii="Times New Roman" w:hAnsi="Times New Roman"/>
          <w:sz w:val="24"/>
          <w:szCs w:val="24"/>
        </w:rPr>
        <w:t>T</w:t>
      </w:r>
      <w:r w:rsidR="00C14D8F" w:rsidRPr="00D0315A">
        <w:rPr>
          <w:rFonts w:ascii="Times New Roman" w:hAnsi="Times New Roman"/>
          <w:sz w:val="24"/>
          <w:szCs w:val="24"/>
        </w:rPr>
        <w:t xml:space="preserve">he emotional profile of food consumption </w:t>
      </w:r>
      <w:r w:rsidR="00401454">
        <w:rPr>
          <w:rFonts w:ascii="Times New Roman" w:hAnsi="Times New Roman"/>
          <w:sz w:val="24"/>
          <w:szCs w:val="24"/>
        </w:rPr>
        <w:t xml:space="preserve">also </w:t>
      </w:r>
      <w:r w:rsidR="00C14D8F" w:rsidRPr="00D0315A">
        <w:rPr>
          <w:rFonts w:ascii="Times New Roman" w:hAnsi="Times New Roman"/>
          <w:sz w:val="24"/>
          <w:szCs w:val="24"/>
        </w:rPr>
        <w:t>appears similar to th</w:t>
      </w:r>
      <w:r w:rsidR="00191AAF" w:rsidRPr="00D0315A">
        <w:rPr>
          <w:rFonts w:ascii="Times New Roman" w:hAnsi="Times New Roman"/>
          <w:sz w:val="24"/>
          <w:szCs w:val="24"/>
        </w:rPr>
        <w:t>at</w:t>
      </w:r>
      <w:r w:rsidR="00C14D8F" w:rsidRPr="00D0315A">
        <w:rPr>
          <w:rFonts w:ascii="Times New Roman" w:hAnsi="Times New Roman"/>
          <w:sz w:val="24"/>
          <w:szCs w:val="24"/>
        </w:rPr>
        <w:t xml:space="preserve"> of nostalgia. </w:t>
      </w:r>
      <w:r w:rsidR="0099569E" w:rsidRPr="00D0315A">
        <w:rPr>
          <w:rFonts w:ascii="Times New Roman" w:hAnsi="Times New Roman"/>
          <w:sz w:val="24"/>
          <w:szCs w:val="24"/>
        </w:rPr>
        <w:t>I</w:t>
      </w:r>
      <w:r w:rsidR="009847D1" w:rsidRPr="00D0315A">
        <w:rPr>
          <w:rFonts w:ascii="Times New Roman" w:hAnsi="Times New Roman"/>
          <w:sz w:val="24"/>
          <w:szCs w:val="24"/>
        </w:rPr>
        <w:t xml:space="preserve">ndividuals report positive emotions </w:t>
      </w:r>
      <w:r w:rsidR="0099569E" w:rsidRPr="00D0315A">
        <w:rPr>
          <w:rFonts w:ascii="Times New Roman" w:hAnsi="Times New Roman"/>
          <w:sz w:val="24"/>
          <w:szCs w:val="24"/>
        </w:rPr>
        <w:t xml:space="preserve">most frequently and negative emotions least frequently </w:t>
      </w:r>
      <w:r w:rsidR="009847D1" w:rsidRPr="00D0315A">
        <w:rPr>
          <w:rFonts w:ascii="Times New Roman" w:hAnsi="Times New Roman"/>
          <w:sz w:val="24"/>
          <w:szCs w:val="24"/>
        </w:rPr>
        <w:t xml:space="preserve">in response to memories of food experiences and </w:t>
      </w:r>
      <w:r w:rsidR="00191AAF" w:rsidRPr="00D0315A">
        <w:rPr>
          <w:rFonts w:ascii="Times New Roman" w:hAnsi="Times New Roman"/>
          <w:sz w:val="24"/>
          <w:szCs w:val="24"/>
        </w:rPr>
        <w:t>food</w:t>
      </w:r>
      <w:r w:rsidR="009847D1" w:rsidRPr="00D0315A">
        <w:rPr>
          <w:rFonts w:ascii="Times New Roman" w:hAnsi="Times New Roman"/>
          <w:sz w:val="24"/>
          <w:szCs w:val="24"/>
        </w:rPr>
        <w:t xml:space="preserve"> consumption, particularly</w:t>
      </w:r>
      <w:r w:rsidR="00BF32CE" w:rsidRPr="00D0315A">
        <w:rPr>
          <w:rFonts w:ascii="Times New Roman" w:hAnsi="Times New Roman"/>
          <w:sz w:val="24"/>
          <w:szCs w:val="24"/>
        </w:rPr>
        <w:t xml:space="preserve"> for</w:t>
      </w:r>
      <w:r w:rsidR="009847D1" w:rsidRPr="00D0315A">
        <w:rPr>
          <w:rFonts w:ascii="Times New Roman" w:hAnsi="Times New Roman"/>
          <w:sz w:val="24"/>
          <w:szCs w:val="24"/>
        </w:rPr>
        <w:t xml:space="preserve"> </w:t>
      </w:r>
      <w:r w:rsidR="00DA2185" w:rsidRPr="00D0315A">
        <w:rPr>
          <w:rFonts w:ascii="Times New Roman" w:hAnsi="Times New Roman"/>
          <w:sz w:val="24"/>
          <w:szCs w:val="24"/>
        </w:rPr>
        <w:t>self-selected foods</w:t>
      </w:r>
      <w:r w:rsidR="009847D1" w:rsidRPr="00D0315A">
        <w:rPr>
          <w:rFonts w:ascii="Times New Roman" w:hAnsi="Times New Roman"/>
          <w:sz w:val="24"/>
          <w:szCs w:val="24"/>
        </w:rPr>
        <w:t xml:space="preserve"> (Desmet &amp; Schifferstein, 2008). </w:t>
      </w:r>
    </w:p>
    <w:p w14:paraId="6F12FF62" w14:textId="2DEB156C" w:rsidR="009847D1" w:rsidRPr="00D0315A" w:rsidRDefault="00C802CC" w:rsidP="00FF04DC">
      <w:pPr>
        <w:spacing w:after="0" w:line="480" w:lineRule="atLeast"/>
        <w:ind w:firstLine="720"/>
        <w:rPr>
          <w:rFonts w:ascii="Times New Roman" w:hAnsi="Times New Roman"/>
          <w:sz w:val="24"/>
          <w:szCs w:val="24"/>
        </w:rPr>
      </w:pPr>
      <w:r w:rsidRPr="00D0315A">
        <w:rPr>
          <w:rFonts w:ascii="Times New Roman" w:hAnsi="Times New Roman"/>
          <w:sz w:val="24"/>
          <w:szCs w:val="24"/>
        </w:rPr>
        <w:t>M</w:t>
      </w:r>
      <w:r w:rsidR="00D36ADE" w:rsidRPr="00D0315A">
        <w:rPr>
          <w:rFonts w:ascii="Times New Roman" w:hAnsi="Times New Roman"/>
          <w:sz w:val="24"/>
          <w:szCs w:val="24"/>
        </w:rPr>
        <w:t>ore i</w:t>
      </w:r>
      <w:r w:rsidRPr="00D0315A">
        <w:rPr>
          <w:rFonts w:ascii="Times New Roman" w:hAnsi="Times New Roman"/>
          <w:sz w:val="24"/>
          <w:szCs w:val="24"/>
        </w:rPr>
        <w:t>mportantly</w:t>
      </w:r>
      <w:r w:rsidR="00C14D8F" w:rsidRPr="00D0315A">
        <w:rPr>
          <w:rFonts w:ascii="Times New Roman" w:hAnsi="Times New Roman"/>
          <w:sz w:val="24"/>
          <w:szCs w:val="24"/>
        </w:rPr>
        <w:t>,</w:t>
      </w:r>
      <w:r w:rsidR="00AC62CA">
        <w:rPr>
          <w:rFonts w:ascii="Times New Roman" w:hAnsi="Times New Roman"/>
          <w:sz w:val="24"/>
          <w:szCs w:val="24"/>
        </w:rPr>
        <w:t xml:space="preserve"> nostalgia and food experiences share links to social connection. </w:t>
      </w:r>
      <w:r w:rsidR="00AC62CA" w:rsidRPr="008464D4">
        <w:rPr>
          <w:rFonts w:ascii="Times New Roman" w:hAnsi="Times New Roman"/>
          <w:sz w:val="24"/>
          <w:szCs w:val="24"/>
        </w:rPr>
        <w:t>Nostalgia is interpersonal</w:t>
      </w:r>
      <w:r w:rsidR="007B11A2">
        <w:rPr>
          <w:rFonts w:ascii="Times New Roman" w:hAnsi="Times New Roman"/>
          <w:sz w:val="24"/>
          <w:szCs w:val="24"/>
        </w:rPr>
        <w:t>, in the sense that it typically</w:t>
      </w:r>
      <w:r w:rsidR="00AC62CA" w:rsidRPr="008464D4">
        <w:rPr>
          <w:rFonts w:ascii="Times New Roman" w:hAnsi="Times New Roman"/>
          <w:sz w:val="24"/>
          <w:szCs w:val="24"/>
        </w:rPr>
        <w:t xml:space="preserve"> revolves around close </w:t>
      </w:r>
      <w:r w:rsidR="00AC62CA" w:rsidRPr="00D0315A">
        <w:rPr>
          <w:rFonts w:ascii="Times New Roman" w:hAnsi="Times New Roman"/>
          <w:sz w:val="24"/>
          <w:szCs w:val="24"/>
        </w:rPr>
        <w:t>others (</w:t>
      </w:r>
      <w:r w:rsidR="006D1ACC" w:rsidRPr="00D0315A">
        <w:rPr>
          <w:rFonts w:ascii="Times New Roman" w:hAnsi="Times New Roman"/>
          <w:sz w:val="24"/>
          <w:szCs w:val="24"/>
        </w:rPr>
        <w:t>Wildschut et al., 2006</w:t>
      </w:r>
      <w:r w:rsidR="00AC62CA" w:rsidRPr="00D0315A">
        <w:rPr>
          <w:rFonts w:ascii="Times New Roman" w:hAnsi="Times New Roman"/>
          <w:sz w:val="24"/>
          <w:szCs w:val="24"/>
        </w:rPr>
        <w:t>). Similarly</w:t>
      </w:r>
      <w:r w:rsidR="00AC62CA" w:rsidRPr="008464D4">
        <w:rPr>
          <w:rFonts w:ascii="Times New Roman" w:hAnsi="Times New Roman"/>
          <w:sz w:val="24"/>
          <w:szCs w:val="24"/>
        </w:rPr>
        <w:t xml:space="preserve">, “eating is both a personal and social act. The sensual pleasure of </w:t>
      </w:r>
      <w:r w:rsidR="00AC62CA" w:rsidRPr="00D0315A">
        <w:rPr>
          <w:rFonts w:ascii="Times New Roman" w:hAnsi="Times New Roman"/>
          <w:sz w:val="24"/>
          <w:szCs w:val="24"/>
        </w:rPr>
        <w:t>eating is subjectively experienced, but it is often undertaken in groups” (Brown et al., 2010, p. 206). S</w:t>
      </w:r>
      <w:r w:rsidR="00D36ADE" w:rsidRPr="00D0315A">
        <w:rPr>
          <w:rFonts w:ascii="Times New Roman" w:hAnsi="Times New Roman"/>
          <w:sz w:val="24"/>
          <w:szCs w:val="24"/>
        </w:rPr>
        <w:t>ociality is the core function of nostalgia (</w:t>
      </w:r>
      <w:r w:rsidR="002C3EC3" w:rsidRPr="00D0315A">
        <w:rPr>
          <w:rFonts w:ascii="Times New Roman" w:hAnsi="Times New Roman"/>
          <w:sz w:val="24"/>
          <w:szCs w:val="24"/>
        </w:rPr>
        <w:t>Sedikides &amp; Wildschut, 2019; Sedikides et al., 2015</w:t>
      </w:r>
      <w:r w:rsidR="00D36ADE" w:rsidRPr="00D0315A">
        <w:rPr>
          <w:rFonts w:ascii="Times New Roman" w:hAnsi="Times New Roman"/>
          <w:sz w:val="24"/>
          <w:szCs w:val="24"/>
        </w:rPr>
        <w:t xml:space="preserve">), and </w:t>
      </w:r>
      <w:r w:rsidR="00C924C1" w:rsidRPr="00D0315A">
        <w:rPr>
          <w:rFonts w:ascii="Times New Roman" w:hAnsi="Times New Roman"/>
          <w:sz w:val="24"/>
          <w:szCs w:val="24"/>
        </w:rPr>
        <w:t xml:space="preserve">food </w:t>
      </w:r>
      <w:r w:rsidR="00BF32CE" w:rsidRPr="00D0315A">
        <w:rPr>
          <w:rFonts w:ascii="Times New Roman" w:hAnsi="Times New Roman"/>
          <w:sz w:val="24"/>
          <w:szCs w:val="24"/>
        </w:rPr>
        <w:t xml:space="preserve">is central to </w:t>
      </w:r>
      <w:r w:rsidR="00B137DE" w:rsidRPr="00D0315A">
        <w:rPr>
          <w:rFonts w:ascii="Times New Roman" w:hAnsi="Times New Roman"/>
          <w:sz w:val="24"/>
          <w:szCs w:val="24"/>
        </w:rPr>
        <w:t xml:space="preserve">fostering </w:t>
      </w:r>
      <w:r w:rsidR="00BF32CE" w:rsidRPr="00D0315A">
        <w:rPr>
          <w:rFonts w:ascii="Times New Roman" w:hAnsi="Times New Roman"/>
          <w:sz w:val="24"/>
          <w:szCs w:val="24"/>
        </w:rPr>
        <w:t xml:space="preserve">collective and </w:t>
      </w:r>
      <w:r w:rsidR="002C7EA6" w:rsidRPr="00D0315A">
        <w:rPr>
          <w:rFonts w:ascii="Times New Roman" w:hAnsi="Times New Roman"/>
          <w:sz w:val="24"/>
          <w:szCs w:val="24"/>
        </w:rPr>
        <w:t xml:space="preserve">personal </w:t>
      </w:r>
      <w:r w:rsidR="00BF32CE" w:rsidRPr="00D0315A">
        <w:rPr>
          <w:rFonts w:ascii="Times New Roman" w:hAnsi="Times New Roman"/>
          <w:sz w:val="24"/>
          <w:szCs w:val="24"/>
        </w:rPr>
        <w:t>identities (Fischler, 1988</w:t>
      </w:r>
      <w:r w:rsidR="00D36ADE" w:rsidRPr="00D0315A">
        <w:rPr>
          <w:rFonts w:ascii="Times New Roman" w:hAnsi="Times New Roman"/>
          <w:sz w:val="24"/>
          <w:szCs w:val="24"/>
        </w:rPr>
        <w:t>)</w:t>
      </w:r>
      <w:r w:rsidR="00C924C1" w:rsidRPr="00D0315A">
        <w:rPr>
          <w:rFonts w:ascii="Times New Roman" w:hAnsi="Times New Roman"/>
          <w:sz w:val="24"/>
          <w:szCs w:val="24"/>
        </w:rPr>
        <w:t xml:space="preserve">. </w:t>
      </w:r>
      <w:r w:rsidR="00401454" w:rsidRPr="00D0315A">
        <w:rPr>
          <w:rFonts w:ascii="Times New Roman" w:hAnsi="Times New Roman"/>
          <w:sz w:val="24"/>
          <w:szCs w:val="24"/>
        </w:rPr>
        <w:t>Food selection provides individuals with an opportunity to identify with their social groups</w:t>
      </w:r>
      <w:r w:rsidR="00CA36F9">
        <w:rPr>
          <w:rFonts w:ascii="Times New Roman" w:hAnsi="Times New Roman"/>
          <w:sz w:val="24"/>
          <w:szCs w:val="24"/>
        </w:rPr>
        <w:t>. W</w:t>
      </w:r>
      <w:r w:rsidR="00401454" w:rsidRPr="00D0315A">
        <w:rPr>
          <w:rFonts w:ascii="Times New Roman" w:hAnsi="Times New Roman"/>
          <w:sz w:val="24"/>
          <w:szCs w:val="24"/>
        </w:rPr>
        <w:t xml:space="preserve">hen presented with a list of foods, participants prefer foods that </w:t>
      </w:r>
      <w:r w:rsidR="00530819">
        <w:rPr>
          <w:rFonts w:ascii="Times New Roman" w:hAnsi="Times New Roman"/>
          <w:sz w:val="24"/>
          <w:szCs w:val="24"/>
        </w:rPr>
        <w:t>are</w:t>
      </w:r>
      <w:r w:rsidR="00530819" w:rsidRPr="00D0315A">
        <w:rPr>
          <w:rFonts w:ascii="Times New Roman" w:hAnsi="Times New Roman"/>
          <w:sz w:val="24"/>
          <w:szCs w:val="24"/>
        </w:rPr>
        <w:t xml:space="preserve"> </w:t>
      </w:r>
      <w:r w:rsidR="00401454" w:rsidRPr="00D0315A">
        <w:rPr>
          <w:rFonts w:ascii="Times New Roman" w:hAnsi="Times New Roman"/>
          <w:sz w:val="24"/>
          <w:szCs w:val="24"/>
        </w:rPr>
        <w:t>symbolically representative of their culture (Cantarero et al., 2013). Social identity also influences enjoyment of food. Specifically, participants who identif</w:t>
      </w:r>
      <w:r w:rsidR="00530819">
        <w:rPr>
          <w:rFonts w:ascii="Times New Roman" w:hAnsi="Times New Roman"/>
          <w:sz w:val="24"/>
          <w:szCs w:val="24"/>
        </w:rPr>
        <w:t>y</w:t>
      </w:r>
      <w:r w:rsidR="00401454" w:rsidRPr="00D0315A">
        <w:rPr>
          <w:rFonts w:ascii="Times New Roman" w:hAnsi="Times New Roman"/>
          <w:sz w:val="24"/>
          <w:szCs w:val="24"/>
        </w:rPr>
        <w:t xml:space="preserve"> more </w:t>
      </w:r>
      <w:r w:rsidR="00530819">
        <w:rPr>
          <w:rFonts w:ascii="Times New Roman" w:hAnsi="Times New Roman"/>
          <w:sz w:val="24"/>
          <w:szCs w:val="24"/>
        </w:rPr>
        <w:t xml:space="preserve">strongly </w:t>
      </w:r>
      <w:r w:rsidR="00401454" w:rsidRPr="00D0315A">
        <w:rPr>
          <w:rFonts w:ascii="Times New Roman" w:hAnsi="Times New Roman"/>
          <w:sz w:val="24"/>
          <w:szCs w:val="24"/>
        </w:rPr>
        <w:t>with a</w:t>
      </w:r>
      <w:r w:rsidR="00530819">
        <w:rPr>
          <w:rFonts w:ascii="Times New Roman" w:hAnsi="Times New Roman"/>
          <w:sz w:val="24"/>
          <w:szCs w:val="24"/>
        </w:rPr>
        <w:t xml:space="preserve"> group</w:t>
      </w:r>
      <w:r w:rsidR="00401454" w:rsidRPr="00D0315A">
        <w:rPr>
          <w:rFonts w:ascii="Times New Roman" w:hAnsi="Times New Roman"/>
          <w:sz w:val="24"/>
          <w:szCs w:val="24"/>
        </w:rPr>
        <w:t xml:space="preserve"> (e.g., Southern, Canadian), report greater pleasantness of foods associated with their social identities (e.g., fried catfish, maple syrup) compared to alternative foods (e.g., pizza, honey</w:t>
      </w:r>
      <w:r w:rsidR="00CA36F9">
        <w:rPr>
          <w:rFonts w:ascii="Times New Roman" w:hAnsi="Times New Roman"/>
          <w:sz w:val="24"/>
          <w:szCs w:val="24"/>
        </w:rPr>
        <w:t xml:space="preserve">; </w:t>
      </w:r>
      <w:r w:rsidR="00401454" w:rsidRPr="00D0315A">
        <w:rPr>
          <w:rFonts w:ascii="Times New Roman" w:hAnsi="Times New Roman"/>
          <w:sz w:val="24"/>
          <w:szCs w:val="24"/>
        </w:rPr>
        <w:t xml:space="preserve">Hackel et al., 2018). </w:t>
      </w:r>
      <w:r w:rsidR="00AC62CA" w:rsidRPr="00D0315A">
        <w:rPr>
          <w:rFonts w:ascii="Times New Roman" w:hAnsi="Times New Roman"/>
          <w:sz w:val="24"/>
          <w:szCs w:val="24"/>
        </w:rPr>
        <w:t xml:space="preserve">Food is </w:t>
      </w:r>
      <w:r w:rsidR="00C30D00">
        <w:rPr>
          <w:rFonts w:ascii="Times New Roman" w:hAnsi="Times New Roman"/>
          <w:sz w:val="24"/>
          <w:szCs w:val="24"/>
        </w:rPr>
        <w:t xml:space="preserve">a </w:t>
      </w:r>
      <w:r w:rsidR="00AC62CA" w:rsidRPr="00D0315A">
        <w:rPr>
          <w:rFonts w:ascii="Times New Roman" w:hAnsi="Times New Roman"/>
          <w:sz w:val="24"/>
          <w:szCs w:val="24"/>
        </w:rPr>
        <w:t>resource for social connection when belonging</w:t>
      </w:r>
      <w:r w:rsidR="0032092A">
        <w:rPr>
          <w:rFonts w:ascii="Times New Roman" w:hAnsi="Times New Roman"/>
          <w:sz w:val="24"/>
          <w:szCs w:val="24"/>
        </w:rPr>
        <w:t>ness is</w:t>
      </w:r>
      <w:r w:rsidR="00AC62CA" w:rsidRPr="00D0315A">
        <w:rPr>
          <w:rFonts w:ascii="Times New Roman" w:hAnsi="Times New Roman"/>
          <w:sz w:val="24"/>
          <w:szCs w:val="24"/>
        </w:rPr>
        <w:t xml:space="preserve"> under threat. For example, n</w:t>
      </w:r>
      <w:r w:rsidR="00D36ADE" w:rsidRPr="00D0315A">
        <w:rPr>
          <w:rFonts w:ascii="Times New Roman" w:hAnsi="Times New Roman"/>
          <w:sz w:val="24"/>
          <w:szCs w:val="24"/>
        </w:rPr>
        <w:t>urses and family members of patients diagnosed with dementia report that patients experienced greater joy, belonging</w:t>
      </w:r>
      <w:r w:rsidR="0032092A">
        <w:rPr>
          <w:rFonts w:ascii="Times New Roman" w:hAnsi="Times New Roman"/>
          <w:sz w:val="24"/>
          <w:szCs w:val="24"/>
        </w:rPr>
        <w:t>ness</w:t>
      </w:r>
      <w:r w:rsidR="00D36ADE" w:rsidRPr="00D0315A">
        <w:rPr>
          <w:rFonts w:ascii="Times New Roman" w:hAnsi="Times New Roman"/>
          <w:sz w:val="24"/>
          <w:szCs w:val="24"/>
        </w:rPr>
        <w:t xml:space="preserve">, being respected and cared for, and an awakening of pleasant memories when served traditional </w:t>
      </w:r>
      <w:r w:rsidR="00D36ADE" w:rsidRPr="00D0315A">
        <w:rPr>
          <w:rFonts w:ascii="Times New Roman" w:hAnsi="Times New Roman"/>
          <w:sz w:val="24"/>
          <w:szCs w:val="24"/>
        </w:rPr>
        <w:lastRenderedPageBreak/>
        <w:t xml:space="preserve">foods (i.e., </w:t>
      </w:r>
      <w:r w:rsidR="0032092A">
        <w:rPr>
          <w:rFonts w:ascii="Times New Roman" w:hAnsi="Times New Roman"/>
          <w:sz w:val="24"/>
          <w:szCs w:val="24"/>
        </w:rPr>
        <w:t>those</w:t>
      </w:r>
      <w:r w:rsidR="0032092A" w:rsidRPr="00D0315A">
        <w:rPr>
          <w:rFonts w:ascii="Times New Roman" w:hAnsi="Times New Roman"/>
          <w:sz w:val="24"/>
          <w:szCs w:val="24"/>
        </w:rPr>
        <w:t xml:space="preserve"> </w:t>
      </w:r>
      <w:r w:rsidR="00D36ADE" w:rsidRPr="00D0315A">
        <w:rPr>
          <w:rFonts w:ascii="Times New Roman" w:hAnsi="Times New Roman"/>
          <w:sz w:val="24"/>
          <w:szCs w:val="24"/>
        </w:rPr>
        <w:t xml:space="preserve">associated with celebrations/seasons, associated with certain geographic locations, </w:t>
      </w:r>
      <w:r w:rsidR="0032092A">
        <w:rPr>
          <w:rFonts w:ascii="Times New Roman" w:hAnsi="Times New Roman"/>
          <w:sz w:val="24"/>
          <w:szCs w:val="24"/>
        </w:rPr>
        <w:t>or</w:t>
      </w:r>
      <w:r w:rsidR="0032092A" w:rsidRPr="00D0315A">
        <w:rPr>
          <w:rFonts w:ascii="Times New Roman" w:hAnsi="Times New Roman"/>
          <w:sz w:val="24"/>
          <w:szCs w:val="24"/>
        </w:rPr>
        <w:t xml:space="preserve"> </w:t>
      </w:r>
      <w:r w:rsidR="00D36ADE" w:rsidRPr="00D0315A">
        <w:rPr>
          <w:rFonts w:ascii="Times New Roman" w:hAnsi="Times New Roman"/>
          <w:sz w:val="24"/>
          <w:szCs w:val="24"/>
        </w:rPr>
        <w:t>prepared according to heritage</w:t>
      </w:r>
      <w:r w:rsidR="00CA36F9">
        <w:rPr>
          <w:rFonts w:ascii="Times New Roman" w:hAnsi="Times New Roman"/>
          <w:sz w:val="24"/>
          <w:szCs w:val="24"/>
        </w:rPr>
        <w:t xml:space="preserve">; </w:t>
      </w:r>
      <w:r w:rsidR="00D36ADE" w:rsidRPr="00D0315A">
        <w:rPr>
          <w:rFonts w:ascii="Times New Roman" w:hAnsi="Times New Roman"/>
          <w:sz w:val="24"/>
          <w:szCs w:val="24"/>
        </w:rPr>
        <w:t>Hanssen &amp; Kuven, 2016). C</w:t>
      </w:r>
      <w:r w:rsidR="009D1F3F" w:rsidRPr="00D0315A">
        <w:rPr>
          <w:rFonts w:ascii="Times New Roman" w:hAnsi="Times New Roman"/>
          <w:sz w:val="24"/>
          <w:szCs w:val="24"/>
        </w:rPr>
        <w:t>hildren seeking asylum describe food as providing a sense of sanctuary, belonging</w:t>
      </w:r>
      <w:r w:rsidR="0032092A">
        <w:rPr>
          <w:rFonts w:ascii="Times New Roman" w:hAnsi="Times New Roman"/>
          <w:sz w:val="24"/>
          <w:szCs w:val="24"/>
        </w:rPr>
        <w:t>ness</w:t>
      </w:r>
      <w:r w:rsidR="009D1F3F" w:rsidRPr="00D0315A">
        <w:rPr>
          <w:rFonts w:ascii="Times New Roman" w:hAnsi="Times New Roman"/>
          <w:sz w:val="24"/>
          <w:szCs w:val="24"/>
        </w:rPr>
        <w:t>, and feeling of “home” in their new land (Kohli et al., 2010)</w:t>
      </w:r>
      <w:r w:rsidR="00247E02" w:rsidRPr="00D0315A">
        <w:rPr>
          <w:rFonts w:ascii="Times New Roman" w:hAnsi="Times New Roman"/>
          <w:sz w:val="24"/>
          <w:szCs w:val="24"/>
        </w:rPr>
        <w:t xml:space="preserve">. </w:t>
      </w:r>
      <w:r w:rsidR="00D36ADE" w:rsidRPr="00D0315A">
        <w:rPr>
          <w:rFonts w:ascii="Times New Roman" w:hAnsi="Times New Roman"/>
          <w:sz w:val="24"/>
          <w:szCs w:val="24"/>
        </w:rPr>
        <w:t xml:space="preserve">International students prefer to eat mostly home-cooked national dishes, because home culture foods </w:t>
      </w:r>
      <w:r w:rsidR="0032092A">
        <w:rPr>
          <w:rFonts w:ascii="Times New Roman" w:hAnsi="Times New Roman"/>
          <w:sz w:val="24"/>
          <w:szCs w:val="24"/>
        </w:rPr>
        <w:t>are</w:t>
      </w:r>
      <w:r w:rsidR="0032092A" w:rsidRPr="00D0315A">
        <w:rPr>
          <w:rFonts w:ascii="Times New Roman" w:hAnsi="Times New Roman"/>
          <w:sz w:val="24"/>
          <w:szCs w:val="24"/>
        </w:rPr>
        <w:t xml:space="preserve"> </w:t>
      </w:r>
      <w:r w:rsidR="00D36ADE" w:rsidRPr="00D0315A">
        <w:rPr>
          <w:rFonts w:ascii="Times New Roman" w:hAnsi="Times New Roman"/>
          <w:sz w:val="24"/>
          <w:szCs w:val="24"/>
        </w:rPr>
        <w:t xml:space="preserve">perceived as comforting and </w:t>
      </w:r>
      <w:r w:rsidR="00401454" w:rsidRPr="00D0315A">
        <w:rPr>
          <w:rFonts w:ascii="Times New Roman" w:hAnsi="Times New Roman"/>
          <w:sz w:val="24"/>
          <w:szCs w:val="24"/>
        </w:rPr>
        <w:t>as</w:t>
      </w:r>
      <w:r w:rsidR="00D36ADE" w:rsidRPr="00D0315A">
        <w:rPr>
          <w:rFonts w:ascii="Times New Roman" w:hAnsi="Times New Roman"/>
          <w:sz w:val="24"/>
          <w:szCs w:val="24"/>
        </w:rPr>
        <w:t xml:space="preserve"> object</w:t>
      </w:r>
      <w:r w:rsidR="00401454" w:rsidRPr="00D0315A">
        <w:rPr>
          <w:rFonts w:ascii="Times New Roman" w:hAnsi="Times New Roman"/>
          <w:sz w:val="24"/>
          <w:szCs w:val="24"/>
        </w:rPr>
        <w:t>s</w:t>
      </w:r>
      <w:r w:rsidR="00D36ADE" w:rsidRPr="00D0315A">
        <w:rPr>
          <w:rFonts w:ascii="Times New Roman" w:hAnsi="Times New Roman"/>
          <w:sz w:val="24"/>
          <w:szCs w:val="24"/>
        </w:rPr>
        <w:t xml:space="preserve"> of nostalgia. Mealtimes also provide opportunity for bonding and social connection for the international students, </w:t>
      </w:r>
      <w:r w:rsidR="00C30D00">
        <w:rPr>
          <w:rFonts w:ascii="Times New Roman" w:hAnsi="Times New Roman"/>
          <w:sz w:val="24"/>
          <w:szCs w:val="24"/>
        </w:rPr>
        <w:t>who</w:t>
      </w:r>
      <w:r w:rsidR="00D36ADE" w:rsidRPr="00D0315A">
        <w:rPr>
          <w:rFonts w:ascii="Times New Roman" w:hAnsi="Times New Roman"/>
          <w:sz w:val="24"/>
          <w:szCs w:val="24"/>
        </w:rPr>
        <w:t xml:space="preserve"> </w:t>
      </w:r>
      <w:r w:rsidR="00C30D00">
        <w:rPr>
          <w:rFonts w:ascii="Times New Roman" w:hAnsi="Times New Roman"/>
          <w:sz w:val="24"/>
          <w:szCs w:val="24"/>
        </w:rPr>
        <w:t>report</w:t>
      </w:r>
      <w:r w:rsidR="00D36ADE" w:rsidRPr="00D0315A">
        <w:rPr>
          <w:rFonts w:ascii="Times New Roman" w:hAnsi="Times New Roman"/>
          <w:sz w:val="24"/>
          <w:szCs w:val="24"/>
        </w:rPr>
        <w:t xml:space="preserve"> that it g</w:t>
      </w:r>
      <w:r w:rsidR="0032092A">
        <w:rPr>
          <w:rFonts w:ascii="Times New Roman" w:hAnsi="Times New Roman"/>
          <w:sz w:val="24"/>
          <w:szCs w:val="24"/>
        </w:rPr>
        <w:t>ives</w:t>
      </w:r>
      <w:r w:rsidR="00D36ADE" w:rsidRPr="00D0315A">
        <w:rPr>
          <w:rFonts w:ascii="Times New Roman" w:hAnsi="Times New Roman"/>
          <w:sz w:val="24"/>
          <w:szCs w:val="24"/>
        </w:rPr>
        <w:t xml:space="preserve"> them the opportunity to express their cultural identity and pride (Brown et al., 2010</w:t>
      </w:r>
      <w:r w:rsidR="00AC62CA" w:rsidRPr="00D0315A">
        <w:rPr>
          <w:rFonts w:ascii="Times New Roman" w:hAnsi="Times New Roman"/>
          <w:sz w:val="24"/>
          <w:szCs w:val="24"/>
        </w:rPr>
        <w:t xml:space="preserve">). </w:t>
      </w:r>
    </w:p>
    <w:p w14:paraId="1C814073" w14:textId="3251859C" w:rsidR="00D36ADE" w:rsidRPr="00D0315A" w:rsidRDefault="00AC62CA" w:rsidP="00FF04DC">
      <w:pPr>
        <w:spacing w:after="0" w:line="480" w:lineRule="atLeast"/>
        <w:ind w:firstLine="720"/>
        <w:rPr>
          <w:rFonts w:ascii="Times New Roman" w:hAnsi="Times New Roman"/>
          <w:sz w:val="24"/>
          <w:szCs w:val="24"/>
        </w:rPr>
      </w:pPr>
      <w:r w:rsidRPr="00D0315A">
        <w:rPr>
          <w:rFonts w:ascii="Times New Roman" w:hAnsi="Times New Roman"/>
          <w:sz w:val="24"/>
          <w:szCs w:val="24"/>
        </w:rPr>
        <w:t>In addition to potentially powerful links to social connection, n</w:t>
      </w:r>
      <w:r w:rsidR="00D36ADE" w:rsidRPr="00D0315A">
        <w:rPr>
          <w:rFonts w:ascii="Times New Roman" w:hAnsi="Times New Roman"/>
          <w:sz w:val="24"/>
          <w:szCs w:val="24"/>
        </w:rPr>
        <w:t xml:space="preserve">ostalgia evoked by foods may also </w:t>
      </w:r>
      <w:r w:rsidR="0032092A">
        <w:rPr>
          <w:rFonts w:ascii="Times New Roman" w:hAnsi="Times New Roman"/>
          <w:sz w:val="24"/>
          <w:szCs w:val="24"/>
        </w:rPr>
        <w:t>constitute</w:t>
      </w:r>
      <w:r w:rsidR="00D36ADE" w:rsidRPr="00D0315A">
        <w:rPr>
          <w:rFonts w:ascii="Times New Roman" w:hAnsi="Times New Roman"/>
          <w:sz w:val="24"/>
          <w:szCs w:val="24"/>
        </w:rPr>
        <w:t xml:space="preserve"> a more complex experience for individuals compared to other triggers</w:t>
      </w:r>
      <w:r w:rsidR="00E97629" w:rsidRPr="00D0315A">
        <w:rPr>
          <w:rFonts w:ascii="Times New Roman" w:hAnsi="Times New Roman"/>
          <w:sz w:val="24"/>
          <w:szCs w:val="24"/>
        </w:rPr>
        <w:t xml:space="preserve"> (e.g., music, scents)</w:t>
      </w:r>
      <w:r w:rsidR="0032092A">
        <w:rPr>
          <w:rFonts w:ascii="Times New Roman" w:hAnsi="Times New Roman"/>
          <w:sz w:val="24"/>
          <w:szCs w:val="24"/>
        </w:rPr>
        <w:t>,</w:t>
      </w:r>
      <w:r w:rsidR="00E97629" w:rsidRPr="00D0315A">
        <w:rPr>
          <w:rFonts w:ascii="Times New Roman" w:hAnsi="Times New Roman"/>
          <w:sz w:val="24"/>
          <w:szCs w:val="24"/>
        </w:rPr>
        <w:t xml:space="preserve"> because consumption of food integrates multiple sensory modalities (e.g., </w:t>
      </w:r>
      <w:r w:rsidR="00D108A1" w:rsidRPr="00D0315A">
        <w:rPr>
          <w:rFonts w:ascii="Times New Roman" w:hAnsi="Times New Roman"/>
          <w:sz w:val="24"/>
          <w:szCs w:val="24"/>
        </w:rPr>
        <w:t xml:space="preserve">sight, </w:t>
      </w:r>
      <w:r w:rsidR="00E97629" w:rsidRPr="00D0315A">
        <w:rPr>
          <w:rFonts w:ascii="Times New Roman" w:hAnsi="Times New Roman"/>
          <w:sz w:val="24"/>
          <w:szCs w:val="24"/>
        </w:rPr>
        <w:t>scents, texture)</w:t>
      </w:r>
      <w:r w:rsidR="00D36ADE" w:rsidRPr="00D0315A">
        <w:rPr>
          <w:rFonts w:ascii="Times New Roman" w:hAnsi="Times New Roman"/>
          <w:sz w:val="24"/>
          <w:szCs w:val="24"/>
        </w:rPr>
        <w:t xml:space="preserve">. </w:t>
      </w:r>
      <w:r w:rsidR="00F00687" w:rsidRPr="00D0315A">
        <w:rPr>
          <w:rFonts w:ascii="Times New Roman" w:hAnsi="Times New Roman"/>
          <w:sz w:val="24"/>
          <w:szCs w:val="24"/>
        </w:rPr>
        <w:t>T</w:t>
      </w:r>
      <w:r w:rsidR="00E97629" w:rsidRPr="00D0315A">
        <w:rPr>
          <w:rFonts w:ascii="Times New Roman" w:hAnsi="Times New Roman"/>
          <w:sz w:val="24"/>
          <w:szCs w:val="24"/>
        </w:rPr>
        <w:t xml:space="preserve">aste and olfaction are inseparably linked, </w:t>
      </w:r>
      <w:r w:rsidR="0032092A">
        <w:rPr>
          <w:rFonts w:ascii="Times New Roman" w:hAnsi="Times New Roman"/>
          <w:sz w:val="24"/>
          <w:szCs w:val="24"/>
        </w:rPr>
        <w:t>as</w:t>
      </w:r>
      <w:r w:rsidR="0032092A" w:rsidRPr="00D0315A">
        <w:rPr>
          <w:rFonts w:ascii="Times New Roman" w:hAnsi="Times New Roman"/>
          <w:sz w:val="24"/>
          <w:szCs w:val="24"/>
        </w:rPr>
        <w:t xml:space="preserve"> </w:t>
      </w:r>
      <w:r w:rsidR="00E97629" w:rsidRPr="00D0315A">
        <w:rPr>
          <w:rFonts w:ascii="Times New Roman" w:hAnsi="Times New Roman"/>
          <w:sz w:val="24"/>
          <w:szCs w:val="24"/>
        </w:rPr>
        <w:t xml:space="preserve">the experience of flavor arises from “volatiles released from foods and beverages [that] are forces up behind the palate and into the nasal cavity” (Bartoshuk et al., 2019, p. 1003). Olfactory and gustatory flavor signals are automatically integrated to create the perception of flavor, and this integration </w:t>
      </w:r>
      <w:r w:rsidR="00C30D00">
        <w:rPr>
          <w:rFonts w:ascii="Times New Roman" w:hAnsi="Times New Roman"/>
          <w:sz w:val="24"/>
          <w:szCs w:val="24"/>
        </w:rPr>
        <w:t xml:space="preserve">occurs </w:t>
      </w:r>
      <w:r w:rsidR="00E97629" w:rsidRPr="00D0315A">
        <w:rPr>
          <w:rFonts w:ascii="Times New Roman" w:hAnsi="Times New Roman"/>
          <w:sz w:val="24"/>
          <w:szCs w:val="24"/>
        </w:rPr>
        <w:t>early in sensory processing (Veldhuizen et al., 2010). Visual cues that accompany food can also enhance food experiences. When consuming foods (e.g., fruit snacks, cookies), seeing the food before</w:t>
      </w:r>
      <w:r w:rsidR="006C69E3">
        <w:rPr>
          <w:rFonts w:ascii="Times New Roman" w:hAnsi="Times New Roman"/>
          <w:sz w:val="24"/>
          <w:szCs w:val="24"/>
        </w:rPr>
        <w:t xml:space="preserve"> (compared to after) </w:t>
      </w:r>
      <w:r w:rsidR="00E97629" w:rsidRPr="00D0315A">
        <w:rPr>
          <w:rFonts w:ascii="Times New Roman" w:hAnsi="Times New Roman"/>
          <w:sz w:val="24"/>
          <w:szCs w:val="24"/>
        </w:rPr>
        <w:t>smelling the food enhance</w:t>
      </w:r>
      <w:r w:rsidR="0032092A">
        <w:rPr>
          <w:rFonts w:ascii="Times New Roman" w:hAnsi="Times New Roman"/>
          <w:sz w:val="24"/>
          <w:szCs w:val="24"/>
        </w:rPr>
        <w:t>s</w:t>
      </w:r>
      <w:r w:rsidR="00E97629" w:rsidRPr="00D0315A">
        <w:rPr>
          <w:rFonts w:ascii="Times New Roman" w:hAnsi="Times New Roman"/>
          <w:sz w:val="24"/>
          <w:szCs w:val="24"/>
        </w:rPr>
        <w:t xml:space="preserve"> taste perception, volume consumed, product recommendation, and choice (Biswas et al., 2021). </w:t>
      </w:r>
      <w:r w:rsidR="00F00687" w:rsidRPr="00D0315A">
        <w:rPr>
          <w:rFonts w:ascii="Times New Roman" w:hAnsi="Times New Roman"/>
          <w:sz w:val="24"/>
          <w:szCs w:val="24"/>
        </w:rPr>
        <w:t xml:space="preserve">Multisensory engagement is impactful in the </w:t>
      </w:r>
      <w:r w:rsidR="006C69E3">
        <w:rPr>
          <w:rFonts w:ascii="Times New Roman" w:hAnsi="Times New Roman"/>
          <w:sz w:val="24"/>
          <w:szCs w:val="24"/>
        </w:rPr>
        <w:t>formation of autobiographical memories. After visual content (e.g., building seen),</w:t>
      </w:r>
      <w:r w:rsidR="00F00687" w:rsidRPr="00154012">
        <w:rPr>
          <w:rFonts w:ascii="Times New Roman" w:hAnsi="Times New Roman"/>
          <w:sz w:val="24"/>
          <w:szCs w:val="24"/>
        </w:rPr>
        <w:t xml:space="preserve"> a combination of gustatory and olfactory perceptions (e.g., sampling Spanish ham, spices displayed in market) </w:t>
      </w:r>
      <w:r w:rsidR="0032092A">
        <w:rPr>
          <w:rFonts w:ascii="Times New Roman" w:hAnsi="Times New Roman"/>
          <w:sz w:val="24"/>
          <w:szCs w:val="24"/>
        </w:rPr>
        <w:t>is</w:t>
      </w:r>
      <w:r w:rsidR="0032092A" w:rsidRPr="00154012">
        <w:rPr>
          <w:rFonts w:ascii="Times New Roman" w:hAnsi="Times New Roman"/>
          <w:sz w:val="24"/>
          <w:szCs w:val="24"/>
        </w:rPr>
        <w:t xml:space="preserve"> </w:t>
      </w:r>
      <w:r w:rsidR="00F00687" w:rsidRPr="00154012">
        <w:rPr>
          <w:rFonts w:ascii="Times New Roman" w:hAnsi="Times New Roman"/>
          <w:sz w:val="24"/>
          <w:szCs w:val="24"/>
        </w:rPr>
        <w:t xml:space="preserve">the second most important theme to emerge in memory recall </w:t>
      </w:r>
      <w:r w:rsidR="006C69E3">
        <w:rPr>
          <w:rFonts w:ascii="Times New Roman" w:hAnsi="Times New Roman"/>
          <w:sz w:val="24"/>
          <w:szCs w:val="24"/>
        </w:rPr>
        <w:t>(</w:t>
      </w:r>
      <w:r w:rsidR="00F00687" w:rsidRPr="00154012">
        <w:rPr>
          <w:rFonts w:ascii="Times New Roman" w:hAnsi="Times New Roman"/>
          <w:sz w:val="24"/>
          <w:szCs w:val="24"/>
        </w:rPr>
        <w:t>Buzova et al., 2020).</w:t>
      </w:r>
    </w:p>
    <w:p w14:paraId="3398EAD1" w14:textId="5C870F80" w:rsidR="00685F8E" w:rsidRDefault="00C14D8F" w:rsidP="00FF04DC">
      <w:pPr>
        <w:pStyle w:val="NormalWeb"/>
        <w:spacing w:before="0" w:beforeAutospacing="0" w:after="0" w:afterAutospacing="0" w:line="480" w:lineRule="atLeast"/>
      </w:pPr>
      <w:r w:rsidRPr="0013069C">
        <w:tab/>
      </w:r>
      <w:r w:rsidR="000A2412" w:rsidRPr="004571A4">
        <w:t xml:space="preserve">Although </w:t>
      </w:r>
      <w:r w:rsidRPr="00D0315A">
        <w:t xml:space="preserve">we are the first to specifically examine the </w:t>
      </w:r>
      <w:r w:rsidRPr="00D0315A">
        <w:rPr>
          <w:color w:val="000000"/>
        </w:rPr>
        <w:t xml:space="preserve">potency, profile, and psychological functions </w:t>
      </w:r>
      <w:r w:rsidR="00DD785A" w:rsidRPr="00D0315A">
        <w:rPr>
          <w:color w:val="000000"/>
        </w:rPr>
        <w:t>of</w:t>
      </w:r>
      <w:r w:rsidRPr="00D0315A">
        <w:rPr>
          <w:color w:val="000000"/>
        </w:rPr>
        <w:t xml:space="preserve"> food-evoked nostalgia, we are not the first to </w:t>
      </w:r>
      <w:r w:rsidR="007626BF" w:rsidRPr="00D0315A">
        <w:rPr>
          <w:color w:val="000000"/>
        </w:rPr>
        <w:t>suggest</w:t>
      </w:r>
      <w:r w:rsidRPr="00D0315A">
        <w:rPr>
          <w:color w:val="000000"/>
        </w:rPr>
        <w:t xml:space="preserve"> </w:t>
      </w:r>
      <w:r w:rsidR="007626BF" w:rsidRPr="00D0315A">
        <w:rPr>
          <w:color w:val="000000"/>
        </w:rPr>
        <w:t>a link between</w:t>
      </w:r>
      <w:r w:rsidRPr="00D0315A">
        <w:rPr>
          <w:color w:val="000000"/>
        </w:rPr>
        <w:t xml:space="preserve"> food and nostalgia.</w:t>
      </w:r>
      <w:r w:rsidRPr="00E97629">
        <w:t xml:space="preserve"> </w:t>
      </w:r>
      <w:r w:rsidR="00B9330E" w:rsidRPr="00E97629">
        <w:t>In a</w:t>
      </w:r>
      <w:r w:rsidR="00B9330E">
        <w:t xml:space="preserve"> qualitative examination of nostalgic product consumption</w:t>
      </w:r>
      <w:r w:rsidR="00F01DD4">
        <w:t xml:space="preserve">, </w:t>
      </w:r>
      <w:r w:rsidR="00154592">
        <w:t>approximately half</w:t>
      </w:r>
      <w:r w:rsidR="00EA072F">
        <w:t xml:space="preserve"> of </w:t>
      </w:r>
      <w:r w:rsidR="00F648D3">
        <w:t xml:space="preserve">interviewees </w:t>
      </w:r>
      <w:r w:rsidR="00EA072F">
        <w:t xml:space="preserve">mentioned nostalgic food experiences, which were characterized by foods from </w:t>
      </w:r>
      <w:r w:rsidR="00EA072F">
        <w:lastRenderedPageBreak/>
        <w:t xml:space="preserve">childhood, yearning, </w:t>
      </w:r>
      <w:r w:rsidR="000A2412">
        <w:t xml:space="preserve">or </w:t>
      </w:r>
      <w:r w:rsidR="00EA072F">
        <w:t>special occasions (Vignolles &amp; Pichon, 2014).</w:t>
      </w:r>
      <w:r w:rsidR="00251202">
        <w:t xml:space="preserve"> </w:t>
      </w:r>
      <w:r w:rsidR="00B137DE">
        <w:t>Also, d</w:t>
      </w:r>
      <w:r w:rsidR="001F3A72">
        <w:t xml:space="preserve">escriptions of nostalgic foods frequently </w:t>
      </w:r>
      <w:r w:rsidR="00B137DE">
        <w:t xml:space="preserve">included </w:t>
      </w:r>
      <w:r w:rsidR="001F3A72">
        <w:t xml:space="preserve">memories from childhood, of being cared for by another, and of preparing or sharing foods with close others during special events (Locher et al., 2005). </w:t>
      </w:r>
      <w:r w:rsidR="00B137DE">
        <w:t>Furthermore, q</w:t>
      </w:r>
      <w:r w:rsidR="006553D2">
        <w:t>u</w:t>
      </w:r>
      <w:r w:rsidR="001F3A72">
        <w:t xml:space="preserve">antitative research </w:t>
      </w:r>
      <w:r w:rsidR="00940CAF">
        <w:t>indicate</w:t>
      </w:r>
      <w:r w:rsidR="0032092A">
        <w:t>s</w:t>
      </w:r>
      <w:r w:rsidR="001F3A72">
        <w:t xml:space="preserve"> that n</w:t>
      </w:r>
      <w:r w:rsidR="00251202">
        <w:t>ostalgia is linked to consumer food preferences</w:t>
      </w:r>
      <w:r w:rsidR="009D1F3F">
        <w:t xml:space="preserve"> and behaviors.</w:t>
      </w:r>
      <w:r w:rsidR="00251202">
        <w:t xml:space="preserve"> </w:t>
      </w:r>
      <w:r w:rsidR="009D1F3F">
        <w:t>I</w:t>
      </w:r>
      <w:r w:rsidR="00251202">
        <w:t>ndividuals intend to revisit restaurants for which they felt nostalgic (Hwang &amp; Hyun, 2013), and nostalgic labels applied to food products increase purchase intentions (Zhou et al., 2019).</w:t>
      </w:r>
      <w:r w:rsidR="00DF0A1C">
        <w:t xml:space="preserve"> </w:t>
      </w:r>
      <w:r w:rsidR="00940CAF">
        <w:t>A</w:t>
      </w:r>
      <w:r w:rsidR="00B137DE">
        <w:t>ddition</w:t>
      </w:r>
      <w:r w:rsidR="00940CAF">
        <w:t>ally</w:t>
      </w:r>
      <w:r w:rsidR="00B137DE">
        <w:t xml:space="preserve">, </w:t>
      </w:r>
      <w:r w:rsidR="00F449F6">
        <w:t xml:space="preserve">Japanese who </w:t>
      </w:r>
      <w:r w:rsidR="0032092A">
        <w:t xml:space="preserve">are </w:t>
      </w:r>
      <w:r w:rsidR="00F449F6">
        <w:t>more seasonally-oriented in purchasing vegetables (</w:t>
      </w:r>
      <w:r w:rsidR="0032092A">
        <w:t xml:space="preserve">i.e., </w:t>
      </w:r>
      <w:r w:rsidR="00F449F6">
        <w:t xml:space="preserve">Japanese culture </w:t>
      </w:r>
      <w:r w:rsidR="00940CAF">
        <w:t>emphasizes</w:t>
      </w:r>
      <w:r w:rsidR="00F449F6">
        <w:t xml:space="preserve"> seasonality) fe</w:t>
      </w:r>
      <w:r w:rsidR="0032092A">
        <w:t>e</w:t>
      </w:r>
      <w:r w:rsidR="00F449F6">
        <w:t>t nostalgi</w:t>
      </w:r>
      <w:r w:rsidR="0032092A">
        <w:t>c</w:t>
      </w:r>
      <w:r w:rsidR="00F449F6">
        <w:t xml:space="preserve"> for a greater number of vegetables and </w:t>
      </w:r>
      <w:r w:rsidR="0032092A">
        <w:t xml:space="preserve">bring </w:t>
      </w:r>
      <w:r w:rsidR="00F449F6">
        <w:t xml:space="preserve">to mind more autobiographical memories (Gotow et al., 2022). </w:t>
      </w:r>
      <w:r w:rsidR="00E14BA6">
        <w:t xml:space="preserve">Finally, </w:t>
      </w:r>
      <w:r w:rsidR="00DF0A1C">
        <w:t xml:space="preserve">nostalgia </w:t>
      </w:r>
      <w:r w:rsidR="00292B37">
        <w:t>increase</w:t>
      </w:r>
      <w:r w:rsidR="0032092A">
        <w:t>s</w:t>
      </w:r>
      <w:r w:rsidR="00292B37">
        <w:t xml:space="preserve"> </w:t>
      </w:r>
      <w:r w:rsidR="00940CAF">
        <w:t xml:space="preserve">the </w:t>
      </w:r>
      <w:r w:rsidR="00DF0A1C">
        <w:t>select</w:t>
      </w:r>
      <w:r w:rsidR="00940CAF">
        <w:t>ion of</w:t>
      </w:r>
      <w:r w:rsidR="00DF0A1C">
        <w:t xml:space="preserve"> indulgent over healthy foods, particularly when dining with friends compared to alone or with strangers (Wang et al., 2018). </w:t>
      </w:r>
    </w:p>
    <w:p w14:paraId="4B162BF9" w14:textId="77777777" w:rsidR="004959FA" w:rsidRPr="00A1792C" w:rsidRDefault="004369DF" w:rsidP="00FF04DC">
      <w:pPr>
        <w:pStyle w:val="NoSpacing"/>
        <w:spacing w:line="480" w:lineRule="atLeast"/>
        <w:rPr>
          <w:rFonts w:ascii="Times New Roman" w:hAnsi="Times New Roman"/>
          <w:b/>
          <w:sz w:val="24"/>
          <w:szCs w:val="24"/>
        </w:rPr>
      </w:pPr>
      <w:r w:rsidRPr="00A1792C">
        <w:rPr>
          <w:rFonts w:ascii="Times New Roman" w:hAnsi="Times New Roman"/>
          <w:b/>
          <w:sz w:val="24"/>
          <w:szCs w:val="24"/>
        </w:rPr>
        <w:t>Overview and Hypotheses</w:t>
      </w:r>
    </w:p>
    <w:p w14:paraId="0E81A285" w14:textId="480F9BFA" w:rsidR="0010173D" w:rsidRDefault="00D03373" w:rsidP="00FF04DC">
      <w:pPr>
        <w:spacing w:after="0" w:line="480" w:lineRule="atLeast"/>
        <w:ind w:firstLine="720"/>
        <w:rPr>
          <w:rFonts w:ascii="Times New Roman" w:hAnsi="Times New Roman"/>
          <w:color w:val="000000"/>
          <w:sz w:val="24"/>
          <w:szCs w:val="24"/>
        </w:rPr>
      </w:pPr>
      <w:r w:rsidRPr="00D03373">
        <w:rPr>
          <w:rFonts w:ascii="Times New Roman" w:hAnsi="Times New Roman"/>
          <w:sz w:val="24"/>
          <w:szCs w:val="24"/>
        </w:rPr>
        <w:t>Our research focuses on the evocation of nostalgia through exposure to food experiences. We examine</w:t>
      </w:r>
      <w:r w:rsidR="00965526">
        <w:rPr>
          <w:rFonts w:ascii="Times New Roman" w:hAnsi="Times New Roman"/>
          <w:sz w:val="24"/>
          <w:szCs w:val="24"/>
        </w:rPr>
        <w:t>d</w:t>
      </w:r>
      <w:r w:rsidRPr="00D03373">
        <w:rPr>
          <w:rFonts w:ascii="Times New Roman" w:hAnsi="Times New Roman"/>
          <w:sz w:val="24"/>
          <w:szCs w:val="24"/>
        </w:rPr>
        <w:t xml:space="preserve"> </w:t>
      </w:r>
      <w:r w:rsidRPr="00D03373">
        <w:rPr>
          <w:rFonts w:ascii="Times New Roman" w:hAnsi="Times New Roman"/>
          <w:color w:val="000000"/>
          <w:sz w:val="24"/>
          <w:szCs w:val="24"/>
        </w:rPr>
        <w:t>the potency of food as a</w:t>
      </w:r>
      <w:r w:rsidR="00965526">
        <w:rPr>
          <w:rFonts w:ascii="Times New Roman" w:hAnsi="Times New Roman"/>
          <w:color w:val="000000"/>
          <w:sz w:val="24"/>
          <w:szCs w:val="24"/>
        </w:rPr>
        <w:t xml:space="preserve"> nostalgia</w:t>
      </w:r>
      <w:r w:rsidRPr="00D03373">
        <w:rPr>
          <w:rFonts w:ascii="Times New Roman" w:hAnsi="Times New Roman"/>
          <w:color w:val="000000"/>
          <w:sz w:val="24"/>
          <w:szCs w:val="24"/>
        </w:rPr>
        <w:t xml:space="preserve"> </w:t>
      </w:r>
      <w:r w:rsidRPr="00D03373">
        <w:rPr>
          <w:rFonts w:ascii="Times New Roman" w:hAnsi="Times New Roman"/>
          <w:sz w:val="24"/>
          <w:szCs w:val="24"/>
        </w:rPr>
        <w:t>elicitor</w:t>
      </w:r>
      <w:r w:rsidRPr="00D03373">
        <w:rPr>
          <w:rFonts w:ascii="Times New Roman" w:hAnsi="Times New Roman"/>
          <w:color w:val="000000"/>
          <w:sz w:val="24"/>
          <w:szCs w:val="24"/>
        </w:rPr>
        <w:t xml:space="preserve">, the contextual and emotional profile of </w:t>
      </w:r>
      <w:r w:rsidR="00965526">
        <w:rPr>
          <w:rFonts w:ascii="Times New Roman" w:hAnsi="Times New Roman"/>
          <w:color w:val="000000"/>
          <w:sz w:val="24"/>
          <w:szCs w:val="24"/>
        </w:rPr>
        <w:t xml:space="preserve">food-evoked </w:t>
      </w:r>
      <w:r w:rsidRPr="00D03373">
        <w:rPr>
          <w:rFonts w:ascii="Times New Roman" w:hAnsi="Times New Roman"/>
          <w:color w:val="000000"/>
          <w:sz w:val="24"/>
          <w:szCs w:val="24"/>
        </w:rPr>
        <w:t xml:space="preserve">nostalgia, and the </w:t>
      </w:r>
      <w:r w:rsidR="00D41F33">
        <w:rPr>
          <w:rFonts w:ascii="Times New Roman" w:hAnsi="Times New Roman"/>
          <w:color w:val="000000"/>
          <w:sz w:val="24"/>
          <w:szCs w:val="24"/>
        </w:rPr>
        <w:t>ens</w:t>
      </w:r>
      <w:r w:rsidR="006553D2">
        <w:rPr>
          <w:rFonts w:ascii="Times New Roman" w:hAnsi="Times New Roman"/>
          <w:color w:val="000000"/>
          <w:sz w:val="24"/>
          <w:szCs w:val="24"/>
        </w:rPr>
        <w:t>u</w:t>
      </w:r>
      <w:r w:rsidR="00D41F33">
        <w:rPr>
          <w:rFonts w:ascii="Times New Roman" w:hAnsi="Times New Roman"/>
          <w:color w:val="000000"/>
          <w:sz w:val="24"/>
          <w:szCs w:val="24"/>
        </w:rPr>
        <w:t>ing</w:t>
      </w:r>
      <w:r w:rsidR="00D41F33" w:rsidRPr="00D03373">
        <w:rPr>
          <w:rFonts w:ascii="Times New Roman" w:hAnsi="Times New Roman"/>
          <w:color w:val="000000"/>
          <w:sz w:val="24"/>
          <w:szCs w:val="24"/>
        </w:rPr>
        <w:t xml:space="preserve"> </w:t>
      </w:r>
      <w:r w:rsidRPr="00D03373">
        <w:rPr>
          <w:rFonts w:ascii="Times New Roman" w:hAnsi="Times New Roman"/>
          <w:color w:val="000000"/>
          <w:sz w:val="24"/>
          <w:szCs w:val="24"/>
        </w:rPr>
        <w:t>psychological functions.</w:t>
      </w:r>
      <w:r w:rsidR="00EF67E9">
        <w:rPr>
          <w:rFonts w:ascii="Times New Roman" w:hAnsi="Times New Roman"/>
          <w:color w:val="000000"/>
          <w:sz w:val="24"/>
          <w:szCs w:val="24"/>
        </w:rPr>
        <w:t xml:space="preserve"> We tested several hypotheses across three studies.</w:t>
      </w:r>
      <w:r w:rsidRPr="00D03373">
        <w:rPr>
          <w:rFonts w:ascii="Times New Roman" w:hAnsi="Times New Roman"/>
          <w:color w:val="000000"/>
          <w:sz w:val="24"/>
          <w:szCs w:val="24"/>
        </w:rPr>
        <w:t xml:space="preserve"> </w:t>
      </w:r>
      <w:r w:rsidR="0010173D">
        <w:rPr>
          <w:rFonts w:ascii="Times New Roman" w:hAnsi="Times New Roman"/>
          <w:color w:val="000000"/>
          <w:sz w:val="24"/>
          <w:szCs w:val="24"/>
        </w:rPr>
        <w:t xml:space="preserve">Study 1 participants </w:t>
      </w:r>
      <w:r w:rsidR="0010173D" w:rsidRPr="00054065">
        <w:rPr>
          <w:rFonts w:ascii="Times New Roman" w:hAnsi="Times New Roman"/>
          <w:sz w:val="24"/>
          <w:szCs w:val="24"/>
        </w:rPr>
        <w:t xml:space="preserve">visualized eating either a </w:t>
      </w:r>
      <w:r w:rsidR="0010173D">
        <w:rPr>
          <w:rFonts w:ascii="Times New Roman" w:hAnsi="Times New Roman"/>
          <w:sz w:val="24"/>
          <w:szCs w:val="24"/>
        </w:rPr>
        <w:t xml:space="preserve">self-identified </w:t>
      </w:r>
      <w:r w:rsidR="0010173D" w:rsidRPr="00054065">
        <w:rPr>
          <w:rFonts w:ascii="Times New Roman" w:hAnsi="Times New Roman"/>
          <w:sz w:val="24"/>
          <w:szCs w:val="24"/>
        </w:rPr>
        <w:t>nostalgic or regularly consumed food</w:t>
      </w:r>
      <w:r w:rsidR="0010173D">
        <w:rPr>
          <w:rFonts w:ascii="Times New Roman" w:hAnsi="Times New Roman"/>
          <w:sz w:val="24"/>
          <w:szCs w:val="24"/>
        </w:rPr>
        <w:t xml:space="preserve">, and they provided ratings regarding the contextual and emotional profile of the food </w:t>
      </w:r>
      <w:r w:rsidR="0010173D" w:rsidRPr="00054065">
        <w:rPr>
          <w:rFonts w:ascii="Times New Roman" w:hAnsi="Times New Roman"/>
          <w:sz w:val="24"/>
          <w:szCs w:val="24"/>
        </w:rPr>
        <w:t>(</w:t>
      </w:r>
      <w:r w:rsidR="0010173D">
        <w:rPr>
          <w:rFonts w:ascii="Times New Roman" w:hAnsi="Times New Roman"/>
          <w:sz w:val="24"/>
          <w:szCs w:val="24"/>
        </w:rPr>
        <w:t>i.e</w:t>
      </w:r>
      <w:r w:rsidR="0010173D" w:rsidRPr="00054065">
        <w:rPr>
          <w:rFonts w:ascii="Times New Roman" w:hAnsi="Times New Roman"/>
          <w:sz w:val="24"/>
          <w:szCs w:val="24"/>
        </w:rPr>
        <w:t>., autobiographical relevance, arousal, familiarity, positive and negative emotions)</w:t>
      </w:r>
      <w:r w:rsidR="0010173D">
        <w:rPr>
          <w:rFonts w:ascii="Times New Roman" w:hAnsi="Times New Roman"/>
          <w:sz w:val="24"/>
          <w:szCs w:val="24"/>
        </w:rPr>
        <w:t xml:space="preserve"> as well as several psychological functions </w:t>
      </w:r>
      <w:r w:rsidR="0010173D" w:rsidRPr="00054065">
        <w:rPr>
          <w:rFonts w:ascii="Times New Roman" w:hAnsi="Times New Roman"/>
          <w:sz w:val="24"/>
          <w:szCs w:val="24"/>
        </w:rPr>
        <w:t>(i.e., positive affect, self-esteem, social connectedness, meaning in life). Study 2 participants visualized consuming 12 foods</w:t>
      </w:r>
      <w:r w:rsidR="0010173D">
        <w:rPr>
          <w:rFonts w:ascii="Times New Roman" w:hAnsi="Times New Roman"/>
          <w:sz w:val="24"/>
          <w:szCs w:val="24"/>
        </w:rPr>
        <w:t>, whereas S</w:t>
      </w:r>
      <w:r w:rsidR="0010173D" w:rsidRPr="00054065">
        <w:rPr>
          <w:rFonts w:ascii="Times New Roman" w:hAnsi="Times New Roman"/>
          <w:sz w:val="24"/>
          <w:szCs w:val="24"/>
        </w:rPr>
        <w:t xml:space="preserve">tudy 3 participants consumed 12 flavor samples. Following </w:t>
      </w:r>
      <w:r w:rsidR="0010173D">
        <w:rPr>
          <w:rFonts w:ascii="Times New Roman" w:hAnsi="Times New Roman"/>
          <w:sz w:val="24"/>
          <w:szCs w:val="24"/>
        </w:rPr>
        <w:t xml:space="preserve">each </w:t>
      </w:r>
      <w:r w:rsidR="0010173D" w:rsidRPr="00054065">
        <w:rPr>
          <w:rFonts w:ascii="Times New Roman" w:hAnsi="Times New Roman"/>
          <w:sz w:val="24"/>
          <w:szCs w:val="24"/>
        </w:rPr>
        <w:t xml:space="preserve">food experience, participants </w:t>
      </w:r>
      <w:r w:rsidR="0010173D">
        <w:rPr>
          <w:rFonts w:ascii="Times New Roman" w:hAnsi="Times New Roman"/>
          <w:sz w:val="24"/>
          <w:szCs w:val="24"/>
        </w:rPr>
        <w:t>in Studies 2</w:t>
      </w:r>
      <w:r w:rsidR="000A19FE">
        <w:rPr>
          <w:rFonts w:ascii="Times New Roman" w:hAnsi="Times New Roman"/>
          <w:sz w:val="24"/>
          <w:szCs w:val="24"/>
        </w:rPr>
        <w:t>-</w:t>
      </w:r>
      <w:r w:rsidR="0010173D">
        <w:rPr>
          <w:rFonts w:ascii="Times New Roman" w:hAnsi="Times New Roman"/>
          <w:sz w:val="24"/>
          <w:szCs w:val="24"/>
        </w:rPr>
        <w:t>3 provided ratings of each food’s contextual and emotional profile and reported on several</w:t>
      </w:r>
      <w:r w:rsidR="0010173D" w:rsidRPr="00054065">
        <w:rPr>
          <w:rFonts w:ascii="Times New Roman" w:hAnsi="Times New Roman"/>
          <w:sz w:val="24"/>
          <w:szCs w:val="24"/>
        </w:rPr>
        <w:t xml:space="preserve"> psychological functions. Study 2</w:t>
      </w:r>
      <w:r w:rsidR="000A19FE">
        <w:rPr>
          <w:rFonts w:ascii="Times New Roman" w:hAnsi="Times New Roman"/>
          <w:sz w:val="24"/>
          <w:szCs w:val="24"/>
        </w:rPr>
        <w:t>-</w:t>
      </w:r>
      <w:r w:rsidR="0010173D" w:rsidRPr="00054065">
        <w:rPr>
          <w:rFonts w:ascii="Times New Roman" w:hAnsi="Times New Roman"/>
          <w:sz w:val="24"/>
          <w:szCs w:val="24"/>
        </w:rPr>
        <w:t>3 participants also</w:t>
      </w:r>
      <w:r w:rsidR="0010173D">
        <w:rPr>
          <w:rFonts w:ascii="Times New Roman" w:hAnsi="Times New Roman"/>
          <w:sz w:val="24"/>
          <w:szCs w:val="24"/>
        </w:rPr>
        <w:t xml:space="preserve"> reported their </w:t>
      </w:r>
      <w:r w:rsidR="0010173D" w:rsidRPr="00054065">
        <w:rPr>
          <w:rFonts w:ascii="Times New Roman" w:hAnsi="Times New Roman"/>
          <w:sz w:val="24"/>
          <w:szCs w:val="24"/>
        </w:rPr>
        <w:t>state nostalgia.</w:t>
      </w:r>
    </w:p>
    <w:p w14:paraId="6BDFB884" w14:textId="4D14B332" w:rsidR="00FC4229" w:rsidRPr="00D03373" w:rsidRDefault="000A19FE" w:rsidP="00FF04DC">
      <w:pPr>
        <w:spacing w:after="0" w:line="480" w:lineRule="atLeast"/>
        <w:ind w:firstLine="720"/>
        <w:rPr>
          <w:rFonts w:ascii="Times New Roman" w:hAnsi="Times New Roman"/>
          <w:sz w:val="24"/>
          <w:szCs w:val="24"/>
        </w:rPr>
      </w:pPr>
      <w:r>
        <w:rPr>
          <w:rFonts w:ascii="Times New Roman" w:hAnsi="Times New Roman"/>
          <w:color w:val="000000"/>
          <w:sz w:val="24"/>
          <w:szCs w:val="24"/>
        </w:rPr>
        <w:t>I</w:t>
      </w:r>
      <w:r w:rsidR="00BA7AEF">
        <w:rPr>
          <w:rFonts w:ascii="Times New Roman" w:hAnsi="Times New Roman"/>
          <w:color w:val="000000"/>
          <w:sz w:val="24"/>
          <w:szCs w:val="24"/>
        </w:rPr>
        <w:t xml:space="preserve">n Studies 2-3, </w:t>
      </w:r>
      <w:r w:rsidR="004C285A">
        <w:rPr>
          <w:rFonts w:ascii="Times New Roman" w:hAnsi="Times New Roman"/>
          <w:color w:val="000000"/>
          <w:sz w:val="24"/>
          <w:szCs w:val="24"/>
        </w:rPr>
        <w:t xml:space="preserve">we </w:t>
      </w:r>
      <w:r w:rsidR="00D03373" w:rsidRPr="00D03373">
        <w:rPr>
          <w:rFonts w:ascii="Times New Roman" w:hAnsi="Times New Roman"/>
          <w:color w:val="000000"/>
          <w:sz w:val="24"/>
          <w:szCs w:val="24"/>
        </w:rPr>
        <w:t>expected that food experiences would evoke nostalgia</w:t>
      </w:r>
      <w:r w:rsidR="004D0BFB">
        <w:rPr>
          <w:rFonts w:ascii="Times New Roman" w:hAnsi="Times New Roman"/>
          <w:color w:val="000000"/>
          <w:sz w:val="24"/>
          <w:szCs w:val="24"/>
        </w:rPr>
        <w:t xml:space="preserve">. </w:t>
      </w:r>
      <w:r w:rsidR="004B7A2C" w:rsidRPr="008464D4">
        <w:rPr>
          <w:rFonts w:ascii="Times New Roman" w:hAnsi="Times New Roman"/>
          <w:color w:val="000000"/>
          <w:sz w:val="24"/>
          <w:szCs w:val="24"/>
        </w:rPr>
        <w:t xml:space="preserve">Food provides a complex intrapersonal sensory </w:t>
      </w:r>
      <w:r w:rsidR="004B7A2C" w:rsidRPr="0013069C">
        <w:rPr>
          <w:rFonts w:ascii="Times New Roman" w:hAnsi="Times New Roman"/>
          <w:color w:val="000000"/>
          <w:sz w:val="24"/>
          <w:szCs w:val="24"/>
        </w:rPr>
        <w:t xml:space="preserve">experience </w:t>
      </w:r>
      <w:r w:rsidR="004B7A2C" w:rsidRPr="004571A4">
        <w:rPr>
          <w:rFonts w:ascii="Times New Roman" w:hAnsi="Times New Roman"/>
          <w:color w:val="000000"/>
          <w:sz w:val="24"/>
          <w:szCs w:val="24"/>
        </w:rPr>
        <w:t>(</w:t>
      </w:r>
      <w:r w:rsidR="004B7A2C" w:rsidRPr="00D0315A">
        <w:rPr>
          <w:rFonts w:ascii="Times New Roman" w:hAnsi="Times New Roman"/>
          <w:sz w:val="24"/>
          <w:szCs w:val="24"/>
        </w:rPr>
        <w:t>Bartoshuk et al., 2019; Biswas et al., 2021</w:t>
      </w:r>
      <w:r w:rsidR="004B7A2C" w:rsidRPr="0013069C">
        <w:rPr>
          <w:rFonts w:ascii="Times New Roman" w:hAnsi="Times New Roman"/>
          <w:color w:val="000000"/>
          <w:sz w:val="24"/>
          <w:szCs w:val="24"/>
        </w:rPr>
        <w:t>)</w:t>
      </w:r>
      <w:r w:rsidR="004B7A2C" w:rsidRPr="004571A4">
        <w:rPr>
          <w:rFonts w:ascii="Times New Roman" w:hAnsi="Times New Roman"/>
          <w:color w:val="000000"/>
          <w:sz w:val="24"/>
          <w:szCs w:val="24"/>
        </w:rPr>
        <w:t xml:space="preserve"> </w:t>
      </w:r>
      <w:r w:rsidR="004B7A2C" w:rsidRPr="00D0315A">
        <w:rPr>
          <w:rFonts w:ascii="Times New Roman" w:hAnsi="Times New Roman"/>
          <w:color w:val="000000"/>
          <w:sz w:val="24"/>
          <w:szCs w:val="24"/>
        </w:rPr>
        <w:t>with a</w:t>
      </w:r>
      <w:r w:rsidR="003C417E">
        <w:rPr>
          <w:rFonts w:ascii="Times New Roman" w:hAnsi="Times New Roman"/>
          <w:color w:val="000000"/>
          <w:sz w:val="24"/>
          <w:szCs w:val="24"/>
        </w:rPr>
        <w:t xml:space="preserve"> strong</w:t>
      </w:r>
      <w:r w:rsidR="003C31A8">
        <w:rPr>
          <w:rFonts w:ascii="Times New Roman" w:hAnsi="Times New Roman"/>
          <w:color w:val="000000"/>
          <w:sz w:val="24"/>
          <w:szCs w:val="24"/>
        </w:rPr>
        <w:t xml:space="preserve"> </w:t>
      </w:r>
      <w:r w:rsidR="004B7A2C" w:rsidRPr="00D0315A">
        <w:rPr>
          <w:rFonts w:ascii="Times New Roman" w:hAnsi="Times New Roman"/>
          <w:color w:val="000000"/>
          <w:sz w:val="24"/>
          <w:szCs w:val="24"/>
        </w:rPr>
        <w:t>social function (</w:t>
      </w:r>
      <w:r w:rsidR="004B7A2C" w:rsidRPr="00D0315A">
        <w:rPr>
          <w:rFonts w:ascii="Times New Roman" w:hAnsi="Times New Roman"/>
          <w:sz w:val="24"/>
          <w:szCs w:val="24"/>
        </w:rPr>
        <w:t>Cantarero et al., 2013</w:t>
      </w:r>
      <w:r w:rsidR="004B7A2C" w:rsidRPr="0013069C">
        <w:rPr>
          <w:rFonts w:ascii="Times New Roman" w:hAnsi="Times New Roman"/>
          <w:sz w:val="24"/>
          <w:szCs w:val="24"/>
        </w:rPr>
        <w:t xml:space="preserve">; </w:t>
      </w:r>
      <w:r w:rsidR="004B7A2C" w:rsidRPr="00D0315A">
        <w:rPr>
          <w:rFonts w:ascii="Times New Roman" w:hAnsi="Times New Roman"/>
          <w:sz w:val="24"/>
          <w:szCs w:val="24"/>
        </w:rPr>
        <w:t>Hackel et al., 2018</w:t>
      </w:r>
      <w:r w:rsidR="004B7A2C" w:rsidRPr="0013069C">
        <w:rPr>
          <w:rFonts w:ascii="Times New Roman" w:hAnsi="Times New Roman"/>
          <w:color w:val="000000"/>
          <w:sz w:val="24"/>
          <w:szCs w:val="24"/>
        </w:rPr>
        <w:t>)</w:t>
      </w:r>
      <w:r w:rsidR="004B7A2C" w:rsidRPr="004571A4">
        <w:rPr>
          <w:rFonts w:ascii="Times New Roman" w:hAnsi="Times New Roman"/>
          <w:color w:val="000000"/>
          <w:sz w:val="24"/>
          <w:szCs w:val="24"/>
        </w:rPr>
        <w:t>.</w:t>
      </w:r>
      <w:r w:rsidR="004B7A2C">
        <w:rPr>
          <w:rFonts w:ascii="Times New Roman" w:hAnsi="Times New Roman"/>
          <w:i/>
          <w:color w:val="000000"/>
          <w:sz w:val="24"/>
          <w:szCs w:val="24"/>
        </w:rPr>
        <w:t xml:space="preserve"> </w:t>
      </w:r>
      <w:r w:rsidR="004B7A2C">
        <w:rPr>
          <w:rFonts w:ascii="Times New Roman" w:hAnsi="Times New Roman"/>
          <w:color w:val="000000"/>
          <w:sz w:val="24"/>
          <w:szCs w:val="24"/>
        </w:rPr>
        <w:t>Therefore</w:t>
      </w:r>
      <w:r w:rsidR="004D0BFB">
        <w:rPr>
          <w:rFonts w:ascii="Times New Roman" w:hAnsi="Times New Roman"/>
          <w:color w:val="000000"/>
          <w:sz w:val="24"/>
          <w:szCs w:val="24"/>
        </w:rPr>
        <w:t>, we hypothesized</w:t>
      </w:r>
      <w:r w:rsidR="00A413CB">
        <w:rPr>
          <w:rFonts w:ascii="Times New Roman" w:hAnsi="Times New Roman"/>
          <w:color w:val="000000"/>
          <w:sz w:val="24"/>
          <w:szCs w:val="24"/>
        </w:rPr>
        <w:t xml:space="preserve"> that</w:t>
      </w:r>
      <w:r w:rsidR="004D0BFB">
        <w:rPr>
          <w:rFonts w:ascii="Times New Roman" w:hAnsi="Times New Roman"/>
          <w:color w:val="000000"/>
          <w:sz w:val="24"/>
          <w:szCs w:val="24"/>
        </w:rPr>
        <w:t xml:space="preserve"> foods would elicit nostalgia at </w:t>
      </w:r>
      <w:r w:rsidR="004D0BFB" w:rsidRPr="00D03373">
        <w:rPr>
          <w:rFonts w:ascii="Times New Roman" w:hAnsi="Times New Roman"/>
          <w:color w:val="000000"/>
          <w:sz w:val="24"/>
          <w:szCs w:val="24"/>
        </w:rPr>
        <w:t xml:space="preserve">a level similar </w:t>
      </w:r>
      <w:r w:rsidR="004D0BFB">
        <w:rPr>
          <w:rFonts w:ascii="Times New Roman" w:hAnsi="Times New Roman"/>
          <w:color w:val="000000"/>
          <w:sz w:val="24"/>
          <w:szCs w:val="24"/>
        </w:rPr>
        <w:t xml:space="preserve">to </w:t>
      </w:r>
      <w:r w:rsidR="004D0BFB" w:rsidRPr="00D03373">
        <w:rPr>
          <w:rFonts w:ascii="Times New Roman" w:hAnsi="Times New Roman"/>
          <w:color w:val="000000"/>
          <w:sz w:val="24"/>
          <w:szCs w:val="24"/>
        </w:rPr>
        <w:t xml:space="preserve">or greater than previously </w:t>
      </w:r>
      <w:r w:rsidR="004D0BFB">
        <w:rPr>
          <w:rFonts w:ascii="Times New Roman" w:hAnsi="Times New Roman"/>
          <w:color w:val="000000"/>
          <w:sz w:val="24"/>
          <w:szCs w:val="24"/>
        </w:rPr>
        <w:t>examined</w:t>
      </w:r>
      <w:r w:rsidR="004D0BFB" w:rsidRPr="00D03373">
        <w:rPr>
          <w:rFonts w:ascii="Times New Roman" w:hAnsi="Times New Roman"/>
          <w:color w:val="000000"/>
          <w:sz w:val="24"/>
          <w:szCs w:val="24"/>
        </w:rPr>
        <w:t xml:space="preserve"> elicitors </w:t>
      </w:r>
      <w:r w:rsidR="004D0BFB" w:rsidRPr="00D03373">
        <w:rPr>
          <w:rFonts w:ascii="Times New Roman" w:hAnsi="Times New Roman"/>
          <w:color w:val="000000"/>
          <w:sz w:val="24"/>
          <w:szCs w:val="24"/>
        </w:rPr>
        <w:lastRenderedPageBreak/>
        <w:t>of nostalgia (e.g., songs, scents; Barrett et al., 2010; Reid et al., 2015)</w:t>
      </w:r>
      <w:r w:rsidR="004D0BFB">
        <w:rPr>
          <w:rFonts w:ascii="Times New Roman" w:hAnsi="Times New Roman"/>
          <w:color w:val="000000"/>
          <w:sz w:val="24"/>
          <w:szCs w:val="24"/>
        </w:rPr>
        <w:t>.</w:t>
      </w:r>
      <w:r w:rsidR="00D03373" w:rsidRPr="00D03373">
        <w:rPr>
          <w:rFonts w:ascii="Times New Roman" w:hAnsi="Times New Roman"/>
          <w:color w:val="000000"/>
          <w:sz w:val="24"/>
          <w:szCs w:val="24"/>
        </w:rPr>
        <w:t xml:space="preserve"> </w:t>
      </w:r>
      <w:r w:rsidR="00E34685">
        <w:rPr>
          <w:rStyle w:val="Emphasis"/>
          <w:b w:val="0"/>
          <w:sz w:val="24"/>
          <w:szCs w:val="24"/>
        </w:rPr>
        <w:t>I</w:t>
      </w:r>
      <w:r w:rsidR="004C285A">
        <w:rPr>
          <w:rStyle w:val="Emphasis"/>
          <w:b w:val="0"/>
          <w:sz w:val="24"/>
          <w:szCs w:val="24"/>
        </w:rPr>
        <w:t xml:space="preserve">n Studies 1-3, </w:t>
      </w:r>
      <w:r w:rsidR="00D03373" w:rsidRPr="00D03373">
        <w:rPr>
          <w:rFonts w:ascii="Times New Roman" w:hAnsi="Times New Roman"/>
          <w:color w:val="000000"/>
          <w:sz w:val="24"/>
          <w:szCs w:val="24"/>
        </w:rPr>
        <w:t xml:space="preserve">we expected food-evoked nostalgia to be similar in contextual and emotional profile to previously examined </w:t>
      </w:r>
      <w:r w:rsidR="00F71041">
        <w:rPr>
          <w:rFonts w:ascii="Times New Roman" w:hAnsi="Times New Roman"/>
          <w:color w:val="000000"/>
          <w:sz w:val="24"/>
          <w:szCs w:val="24"/>
        </w:rPr>
        <w:t xml:space="preserve">sensory </w:t>
      </w:r>
      <w:r w:rsidR="00D03373" w:rsidRPr="00D03373">
        <w:rPr>
          <w:rFonts w:ascii="Times New Roman" w:hAnsi="Times New Roman"/>
          <w:color w:val="000000"/>
          <w:sz w:val="24"/>
          <w:szCs w:val="24"/>
        </w:rPr>
        <w:t>elicitors</w:t>
      </w:r>
      <w:r w:rsidR="00E34685">
        <w:rPr>
          <w:rFonts w:ascii="Times New Roman" w:hAnsi="Times New Roman"/>
          <w:color w:val="000000"/>
          <w:sz w:val="24"/>
          <w:szCs w:val="24"/>
        </w:rPr>
        <w:t>.</w:t>
      </w:r>
      <w:r w:rsidR="00D03373" w:rsidRPr="00D03373">
        <w:rPr>
          <w:rFonts w:ascii="Times New Roman" w:hAnsi="Times New Roman"/>
          <w:color w:val="000000"/>
          <w:sz w:val="24"/>
          <w:szCs w:val="24"/>
        </w:rPr>
        <w:t xml:space="preserve"> </w:t>
      </w:r>
      <w:r w:rsidR="004C285A">
        <w:rPr>
          <w:rFonts w:ascii="Times New Roman" w:hAnsi="Times New Roman"/>
          <w:color w:val="000000"/>
          <w:sz w:val="24"/>
          <w:szCs w:val="24"/>
        </w:rPr>
        <w:t>W</w:t>
      </w:r>
      <w:r w:rsidR="00D03373" w:rsidRPr="00D03373">
        <w:rPr>
          <w:rFonts w:ascii="Times New Roman" w:hAnsi="Times New Roman"/>
          <w:color w:val="000000"/>
          <w:sz w:val="24"/>
          <w:szCs w:val="24"/>
        </w:rPr>
        <w:t>e</w:t>
      </w:r>
      <w:r w:rsidR="004C285A">
        <w:rPr>
          <w:rFonts w:ascii="Times New Roman" w:hAnsi="Times New Roman"/>
          <w:color w:val="000000"/>
          <w:sz w:val="24"/>
          <w:szCs w:val="24"/>
        </w:rPr>
        <w:t xml:space="preserve"> hypothesized</w:t>
      </w:r>
      <w:r w:rsidR="007E2A2C">
        <w:rPr>
          <w:rFonts w:ascii="Times New Roman" w:hAnsi="Times New Roman"/>
          <w:color w:val="000000"/>
          <w:sz w:val="24"/>
          <w:szCs w:val="24"/>
        </w:rPr>
        <w:t xml:space="preserve"> that</w:t>
      </w:r>
      <w:r w:rsidR="007E2A2C" w:rsidRPr="00D03373">
        <w:rPr>
          <w:rFonts w:ascii="Times New Roman" w:hAnsi="Times New Roman"/>
          <w:color w:val="000000"/>
          <w:sz w:val="24"/>
          <w:szCs w:val="24"/>
        </w:rPr>
        <w:t xml:space="preserve"> </w:t>
      </w:r>
      <w:r w:rsidR="00D03373" w:rsidRPr="00D03373">
        <w:rPr>
          <w:rFonts w:ascii="Times New Roman" w:hAnsi="Times New Roman"/>
          <w:color w:val="000000"/>
          <w:sz w:val="24"/>
          <w:szCs w:val="24"/>
        </w:rPr>
        <w:t xml:space="preserve">foods that are </w:t>
      </w:r>
      <w:r w:rsidR="00D03373" w:rsidRPr="00D03373">
        <w:rPr>
          <w:rStyle w:val="Emphasis"/>
          <w:b w:val="0"/>
          <w:sz w:val="24"/>
          <w:szCs w:val="24"/>
        </w:rPr>
        <w:t>familiar, autobiographically relevant, arousing, and laden with</w:t>
      </w:r>
      <w:r w:rsidR="00D03373">
        <w:rPr>
          <w:rStyle w:val="Emphasis"/>
          <w:b w:val="0"/>
          <w:sz w:val="24"/>
          <w:szCs w:val="24"/>
        </w:rPr>
        <w:t xml:space="preserve"> positive emotions </w:t>
      </w:r>
      <w:r w:rsidR="007E2A2C">
        <w:rPr>
          <w:rStyle w:val="Emphasis"/>
          <w:b w:val="0"/>
          <w:sz w:val="24"/>
          <w:szCs w:val="24"/>
        </w:rPr>
        <w:t xml:space="preserve">would </w:t>
      </w:r>
      <w:r w:rsidR="00D03373">
        <w:rPr>
          <w:rStyle w:val="Emphasis"/>
          <w:b w:val="0"/>
          <w:sz w:val="24"/>
          <w:szCs w:val="24"/>
        </w:rPr>
        <w:t xml:space="preserve">be rated as more evocative of nostalgia. </w:t>
      </w:r>
      <w:r w:rsidR="004C285A">
        <w:rPr>
          <w:rStyle w:val="Emphasis"/>
          <w:b w:val="0"/>
          <w:sz w:val="24"/>
          <w:szCs w:val="24"/>
        </w:rPr>
        <w:t xml:space="preserve">Given that </w:t>
      </w:r>
      <w:r w:rsidR="00D03373">
        <w:rPr>
          <w:rStyle w:val="Emphasis"/>
          <w:b w:val="0"/>
          <w:sz w:val="24"/>
          <w:szCs w:val="24"/>
        </w:rPr>
        <w:t xml:space="preserve">negative </w:t>
      </w:r>
      <w:r w:rsidR="009F237E">
        <w:rPr>
          <w:rStyle w:val="Emphasis"/>
          <w:b w:val="0"/>
          <w:sz w:val="24"/>
          <w:szCs w:val="24"/>
        </w:rPr>
        <w:t xml:space="preserve">emotions </w:t>
      </w:r>
      <w:r w:rsidR="00965526">
        <w:rPr>
          <w:rStyle w:val="Emphasis"/>
          <w:b w:val="0"/>
          <w:sz w:val="24"/>
          <w:szCs w:val="24"/>
        </w:rPr>
        <w:t>are</w:t>
      </w:r>
      <w:r w:rsidR="00D03373">
        <w:rPr>
          <w:rStyle w:val="Emphasis"/>
          <w:b w:val="0"/>
          <w:sz w:val="24"/>
          <w:szCs w:val="24"/>
        </w:rPr>
        <w:t xml:space="preserve"> less prominent </w:t>
      </w:r>
      <w:r w:rsidR="00522763">
        <w:rPr>
          <w:rStyle w:val="Emphasis"/>
          <w:b w:val="0"/>
          <w:sz w:val="24"/>
          <w:szCs w:val="24"/>
        </w:rPr>
        <w:t xml:space="preserve">than positive emotions </w:t>
      </w:r>
      <w:r w:rsidR="00D03373">
        <w:rPr>
          <w:rStyle w:val="Emphasis"/>
          <w:b w:val="0"/>
          <w:sz w:val="24"/>
          <w:szCs w:val="24"/>
        </w:rPr>
        <w:t xml:space="preserve">in </w:t>
      </w:r>
      <w:r w:rsidR="00D03373" w:rsidRPr="00D03373">
        <w:rPr>
          <w:rStyle w:val="Emphasis"/>
          <w:b w:val="0"/>
          <w:sz w:val="24"/>
          <w:szCs w:val="24"/>
        </w:rPr>
        <w:t>nostalgi</w:t>
      </w:r>
      <w:r w:rsidR="00FC4229">
        <w:rPr>
          <w:rStyle w:val="Emphasis"/>
          <w:b w:val="0"/>
          <w:sz w:val="24"/>
          <w:szCs w:val="24"/>
        </w:rPr>
        <w:t>c</w:t>
      </w:r>
      <w:r w:rsidR="00D03373" w:rsidRPr="00D03373">
        <w:rPr>
          <w:rStyle w:val="Emphasis"/>
          <w:b w:val="0"/>
          <w:sz w:val="24"/>
          <w:szCs w:val="24"/>
        </w:rPr>
        <w:t xml:space="preserve"> (</w:t>
      </w:r>
      <w:r w:rsidR="00D03373" w:rsidRPr="00D03373">
        <w:rPr>
          <w:rFonts w:asciiTheme="majorBidi" w:hAnsiTheme="majorBidi" w:cstheme="majorBidi"/>
          <w:sz w:val="24"/>
          <w:szCs w:val="24"/>
        </w:rPr>
        <w:t>Leunissen et al., 2021; Sedikides</w:t>
      </w:r>
      <w:r w:rsidR="00700A39">
        <w:rPr>
          <w:rFonts w:asciiTheme="majorBidi" w:hAnsiTheme="majorBidi" w:cstheme="majorBidi"/>
          <w:sz w:val="24"/>
          <w:szCs w:val="24"/>
        </w:rPr>
        <w:t xml:space="preserve"> &amp; Wildschut, 2016</w:t>
      </w:r>
      <w:r w:rsidR="00D03373" w:rsidRPr="00D03373">
        <w:rPr>
          <w:rStyle w:val="Emphasis"/>
          <w:b w:val="0"/>
          <w:sz w:val="24"/>
          <w:szCs w:val="24"/>
        </w:rPr>
        <w:t>)</w:t>
      </w:r>
      <w:r w:rsidR="00AC3473">
        <w:rPr>
          <w:rStyle w:val="Emphasis"/>
          <w:b w:val="0"/>
          <w:sz w:val="24"/>
          <w:szCs w:val="24"/>
        </w:rPr>
        <w:t xml:space="preserve"> and food (</w:t>
      </w:r>
      <w:r w:rsidR="00AC3473" w:rsidRPr="003248F7">
        <w:rPr>
          <w:rFonts w:ascii="Times New Roman" w:hAnsi="Times New Roman"/>
          <w:sz w:val="24"/>
          <w:szCs w:val="24"/>
        </w:rPr>
        <w:t>Desmet</w:t>
      </w:r>
      <w:r w:rsidR="00AC3473">
        <w:rPr>
          <w:rFonts w:ascii="Times New Roman" w:hAnsi="Times New Roman"/>
          <w:sz w:val="24"/>
          <w:szCs w:val="24"/>
        </w:rPr>
        <w:t xml:space="preserve"> </w:t>
      </w:r>
      <w:r w:rsidR="00AC3473" w:rsidRPr="003248F7">
        <w:rPr>
          <w:rFonts w:ascii="Times New Roman" w:hAnsi="Times New Roman"/>
          <w:sz w:val="24"/>
          <w:szCs w:val="24"/>
        </w:rPr>
        <w:t>&amp; Schifferstein</w:t>
      </w:r>
      <w:r w:rsidR="00AC3473">
        <w:rPr>
          <w:rFonts w:ascii="Times New Roman" w:hAnsi="Times New Roman"/>
          <w:sz w:val="24"/>
          <w:szCs w:val="24"/>
        </w:rPr>
        <w:t>, 2008)</w:t>
      </w:r>
      <w:r w:rsidR="00E34685">
        <w:rPr>
          <w:rFonts w:ascii="Times New Roman" w:hAnsi="Times New Roman"/>
          <w:sz w:val="24"/>
          <w:szCs w:val="24"/>
        </w:rPr>
        <w:t xml:space="preserve"> </w:t>
      </w:r>
      <w:r w:rsidR="00E34685">
        <w:rPr>
          <w:rStyle w:val="Emphasis"/>
          <w:b w:val="0"/>
          <w:sz w:val="24"/>
          <w:szCs w:val="24"/>
        </w:rPr>
        <w:t>experiences</w:t>
      </w:r>
      <w:r w:rsidR="00D03373" w:rsidRPr="00D03373">
        <w:rPr>
          <w:rStyle w:val="Emphasis"/>
          <w:b w:val="0"/>
          <w:sz w:val="24"/>
          <w:szCs w:val="24"/>
        </w:rPr>
        <w:t>, we</w:t>
      </w:r>
      <w:r w:rsidR="00D03373">
        <w:rPr>
          <w:rStyle w:val="Emphasis"/>
          <w:b w:val="0"/>
          <w:sz w:val="24"/>
          <w:szCs w:val="24"/>
        </w:rPr>
        <w:t xml:space="preserve"> expected </w:t>
      </w:r>
      <w:r w:rsidR="00A01904">
        <w:rPr>
          <w:rStyle w:val="Emphasis"/>
          <w:b w:val="0"/>
          <w:sz w:val="24"/>
          <w:szCs w:val="24"/>
        </w:rPr>
        <w:t xml:space="preserve">positive </w:t>
      </w:r>
      <w:r w:rsidR="00D03373">
        <w:rPr>
          <w:rStyle w:val="Emphasis"/>
          <w:b w:val="0"/>
          <w:sz w:val="24"/>
          <w:szCs w:val="24"/>
        </w:rPr>
        <w:t xml:space="preserve">emotions to play a </w:t>
      </w:r>
      <w:r w:rsidR="00A01904">
        <w:rPr>
          <w:rStyle w:val="Emphasis"/>
          <w:b w:val="0"/>
          <w:sz w:val="24"/>
          <w:szCs w:val="24"/>
        </w:rPr>
        <w:t xml:space="preserve">larger </w:t>
      </w:r>
      <w:r w:rsidR="00D03373">
        <w:rPr>
          <w:rStyle w:val="Emphasis"/>
          <w:b w:val="0"/>
          <w:sz w:val="24"/>
          <w:szCs w:val="24"/>
        </w:rPr>
        <w:t>role in predicting food</w:t>
      </w:r>
      <w:r w:rsidR="00F60CB1">
        <w:rPr>
          <w:rStyle w:val="Emphasis"/>
          <w:b w:val="0"/>
          <w:sz w:val="24"/>
          <w:szCs w:val="24"/>
        </w:rPr>
        <w:t>-</w:t>
      </w:r>
      <w:r w:rsidR="00D03373">
        <w:rPr>
          <w:rStyle w:val="Emphasis"/>
          <w:b w:val="0"/>
          <w:sz w:val="24"/>
          <w:szCs w:val="24"/>
        </w:rPr>
        <w:t xml:space="preserve">evoked nostalgia. </w:t>
      </w:r>
      <w:r w:rsidR="00E34685" w:rsidRPr="008801FA">
        <w:rPr>
          <w:rStyle w:val="Emphasis"/>
          <w:b w:val="0"/>
          <w:iCs/>
          <w:sz w:val="24"/>
          <w:szCs w:val="24"/>
        </w:rPr>
        <w:t>I</w:t>
      </w:r>
      <w:r w:rsidR="00AE4031">
        <w:rPr>
          <w:rFonts w:ascii="Times New Roman" w:hAnsi="Times New Roman"/>
          <w:color w:val="000000"/>
          <w:sz w:val="24"/>
          <w:szCs w:val="24"/>
        </w:rPr>
        <w:t xml:space="preserve">n </w:t>
      </w:r>
      <w:r w:rsidR="00AE4031" w:rsidRPr="00D03373">
        <w:rPr>
          <w:rFonts w:ascii="Times New Roman" w:hAnsi="Times New Roman"/>
          <w:color w:val="000000"/>
          <w:sz w:val="24"/>
          <w:szCs w:val="24"/>
        </w:rPr>
        <w:t>Studies 1-3</w:t>
      </w:r>
      <w:r w:rsidR="00AE4031">
        <w:rPr>
          <w:rFonts w:ascii="Times New Roman" w:hAnsi="Times New Roman"/>
          <w:color w:val="000000"/>
          <w:sz w:val="24"/>
          <w:szCs w:val="24"/>
        </w:rPr>
        <w:t xml:space="preserve">, we hypothesized that </w:t>
      </w:r>
      <w:r w:rsidR="00D03373">
        <w:rPr>
          <w:rStyle w:val="Emphasis"/>
          <w:b w:val="0"/>
          <w:sz w:val="24"/>
          <w:szCs w:val="24"/>
        </w:rPr>
        <w:t xml:space="preserve">food-evoked nostalgia </w:t>
      </w:r>
      <w:r w:rsidR="00AE4031">
        <w:rPr>
          <w:rStyle w:val="Emphasis"/>
          <w:b w:val="0"/>
          <w:sz w:val="24"/>
          <w:szCs w:val="24"/>
        </w:rPr>
        <w:t xml:space="preserve">would </w:t>
      </w:r>
      <w:r w:rsidR="00D03373">
        <w:rPr>
          <w:rStyle w:val="Emphasis"/>
          <w:b w:val="0"/>
          <w:sz w:val="24"/>
          <w:szCs w:val="24"/>
        </w:rPr>
        <w:t xml:space="preserve">serve core psychological functions associated with nostalgia </w:t>
      </w:r>
      <w:r w:rsidR="00D03373" w:rsidRPr="00D03373">
        <w:rPr>
          <w:rStyle w:val="Emphasis"/>
          <w:b w:val="0"/>
          <w:sz w:val="24"/>
          <w:szCs w:val="24"/>
        </w:rPr>
        <w:t>more broadly (</w:t>
      </w:r>
      <w:r w:rsidR="00D03373">
        <w:rPr>
          <w:rStyle w:val="Emphasis"/>
          <w:b w:val="0"/>
          <w:sz w:val="24"/>
          <w:szCs w:val="24"/>
        </w:rPr>
        <w:t xml:space="preserve">Hepper et al., </w:t>
      </w:r>
      <w:r w:rsidR="00D03373" w:rsidRPr="00A31AB9">
        <w:rPr>
          <w:rStyle w:val="Emphasis"/>
          <w:b w:val="0"/>
          <w:sz w:val="24"/>
          <w:szCs w:val="24"/>
        </w:rPr>
        <w:t>2012</w:t>
      </w:r>
      <w:r w:rsidR="003D2218">
        <w:rPr>
          <w:rStyle w:val="Emphasis"/>
          <w:b w:val="0"/>
          <w:sz w:val="24"/>
          <w:szCs w:val="24"/>
        </w:rPr>
        <w:t>, 2014</w:t>
      </w:r>
      <w:r w:rsidR="00D03373" w:rsidRPr="00A31AB9">
        <w:rPr>
          <w:rStyle w:val="Emphasis"/>
          <w:b w:val="0"/>
          <w:sz w:val="24"/>
          <w:szCs w:val="24"/>
        </w:rPr>
        <w:t xml:space="preserve">; </w:t>
      </w:r>
      <w:r w:rsidR="00A31AB9" w:rsidRPr="00846A44">
        <w:rPr>
          <w:rFonts w:asciiTheme="majorBidi" w:hAnsiTheme="majorBidi" w:cstheme="majorBidi"/>
          <w:sz w:val="24"/>
          <w:szCs w:val="24"/>
        </w:rPr>
        <w:t>Sedikides</w:t>
      </w:r>
      <w:r w:rsidR="00A31AB9" w:rsidRPr="00A31AB9">
        <w:rPr>
          <w:rFonts w:asciiTheme="majorBidi" w:hAnsiTheme="majorBidi" w:cstheme="majorBidi"/>
          <w:sz w:val="24"/>
          <w:szCs w:val="24"/>
        </w:rPr>
        <w:t>, Wildschut, Routledge, Arndt</w:t>
      </w:r>
      <w:r w:rsidR="00A31AB9" w:rsidRPr="00846A44">
        <w:rPr>
          <w:rFonts w:asciiTheme="majorBidi" w:hAnsiTheme="majorBidi" w:cstheme="majorBidi"/>
          <w:sz w:val="24"/>
          <w:szCs w:val="24"/>
        </w:rPr>
        <w:t xml:space="preserve"> et al., 2015</w:t>
      </w:r>
      <w:r w:rsidR="00D03373" w:rsidRPr="00A31AB9">
        <w:rPr>
          <w:rStyle w:val="Emphasis"/>
          <w:b w:val="0"/>
          <w:sz w:val="24"/>
          <w:szCs w:val="24"/>
        </w:rPr>
        <w:t>)</w:t>
      </w:r>
      <w:r w:rsidR="00965526">
        <w:rPr>
          <w:rStyle w:val="Emphasis"/>
          <w:b w:val="0"/>
          <w:sz w:val="24"/>
          <w:szCs w:val="24"/>
        </w:rPr>
        <w:t>,</w:t>
      </w:r>
      <w:r w:rsidR="00D03373" w:rsidRPr="00A31AB9">
        <w:rPr>
          <w:rStyle w:val="Emphasis"/>
          <w:b w:val="0"/>
          <w:sz w:val="24"/>
          <w:szCs w:val="24"/>
        </w:rPr>
        <w:t xml:space="preserve"> and with</w:t>
      </w:r>
      <w:r w:rsidR="00D03373" w:rsidRPr="00D03373">
        <w:rPr>
          <w:rStyle w:val="Emphasis"/>
          <w:b w:val="0"/>
          <w:sz w:val="24"/>
          <w:szCs w:val="24"/>
        </w:rPr>
        <w:t xml:space="preserve"> music-</w:t>
      </w:r>
      <w:r w:rsidR="00A31AB9">
        <w:rPr>
          <w:rStyle w:val="Emphasis"/>
          <w:b w:val="0"/>
          <w:sz w:val="24"/>
          <w:szCs w:val="24"/>
        </w:rPr>
        <w:t>evoked</w:t>
      </w:r>
      <w:r w:rsidR="00D03373" w:rsidRPr="00D03373">
        <w:rPr>
          <w:rStyle w:val="Emphasis"/>
          <w:b w:val="0"/>
          <w:sz w:val="24"/>
          <w:szCs w:val="24"/>
        </w:rPr>
        <w:t xml:space="preserve"> (</w:t>
      </w:r>
      <w:r w:rsidR="004C285A">
        <w:rPr>
          <w:rStyle w:val="Emphasis"/>
          <w:b w:val="0"/>
          <w:sz w:val="24"/>
          <w:szCs w:val="24"/>
        </w:rPr>
        <w:t>Sedikides et al., 2022</w:t>
      </w:r>
      <w:r w:rsidR="00D03373" w:rsidRPr="00D03373">
        <w:rPr>
          <w:rStyle w:val="Emphasis"/>
          <w:b w:val="0"/>
          <w:sz w:val="24"/>
          <w:szCs w:val="24"/>
        </w:rPr>
        <w:t>) and scent-evoked (Reid et al., 2015)</w:t>
      </w:r>
      <w:r w:rsidR="00A31AB9">
        <w:rPr>
          <w:rStyle w:val="Emphasis"/>
          <w:b w:val="0"/>
          <w:sz w:val="24"/>
          <w:szCs w:val="24"/>
        </w:rPr>
        <w:t xml:space="preserve"> </w:t>
      </w:r>
      <w:r w:rsidR="00A31AB9" w:rsidRPr="00D03373">
        <w:rPr>
          <w:rStyle w:val="Emphasis"/>
          <w:b w:val="0"/>
          <w:sz w:val="24"/>
          <w:szCs w:val="24"/>
        </w:rPr>
        <w:t>nostalgia</w:t>
      </w:r>
      <w:r w:rsidR="003D2218">
        <w:rPr>
          <w:rStyle w:val="Emphasis"/>
          <w:b w:val="0"/>
          <w:sz w:val="24"/>
          <w:szCs w:val="24"/>
        </w:rPr>
        <w:t xml:space="preserve"> more specifically</w:t>
      </w:r>
      <w:r w:rsidR="00D03373" w:rsidRPr="00D03373">
        <w:rPr>
          <w:rStyle w:val="Emphasis"/>
          <w:b w:val="0"/>
          <w:sz w:val="24"/>
          <w:szCs w:val="24"/>
        </w:rPr>
        <w:t xml:space="preserve">. </w:t>
      </w:r>
      <w:r w:rsidR="00965526">
        <w:rPr>
          <w:rStyle w:val="Emphasis"/>
          <w:b w:val="0"/>
          <w:sz w:val="24"/>
          <w:szCs w:val="24"/>
        </w:rPr>
        <w:t>W</w:t>
      </w:r>
      <w:r w:rsidR="00D03373" w:rsidRPr="00D03373">
        <w:rPr>
          <w:rStyle w:val="Emphasis"/>
          <w:b w:val="0"/>
          <w:sz w:val="24"/>
          <w:szCs w:val="24"/>
        </w:rPr>
        <w:t xml:space="preserve">e </w:t>
      </w:r>
      <w:r w:rsidR="00AE4031">
        <w:rPr>
          <w:rStyle w:val="Emphasis"/>
          <w:b w:val="0"/>
          <w:sz w:val="24"/>
          <w:szCs w:val="24"/>
        </w:rPr>
        <w:t>hypothesized that</w:t>
      </w:r>
      <w:r w:rsidR="00AE4031" w:rsidRPr="00D03373">
        <w:rPr>
          <w:rStyle w:val="Emphasis"/>
          <w:b w:val="0"/>
          <w:sz w:val="24"/>
          <w:szCs w:val="24"/>
        </w:rPr>
        <w:t xml:space="preserve"> </w:t>
      </w:r>
      <w:r w:rsidR="00D03373" w:rsidRPr="00D03373">
        <w:rPr>
          <w:rStyle w:val="Emphasis"/>
          <w:b w:val="0"/>
          <w:sz w:val="24"/>
          <w:szCs w:val="24"/>
        </w:rPr>
        <w:t xml:space="preserve">food-evoked nostalgia </w:t>
      </w:r>
      <w:r w:rsidR="00AE4031">
        <w:rPr>
          <w:rStyle w:val="Emphasis"/>
          <w:b w:val="0"/>
          <w:sz w:val="24"/>
          <w:szCs w:val="24"/>
        </w:rPr>
        <w:t>would</w:t>
      </w:r>
      <w:r w:rsidR="00AE4031" w:rsidRPr="00D03373">
        <w:rPr>
          <w:rStyle w:val="Emphasis"/>
          <w:b w:val="0"/>
          <w:sz w:val="24"/>
          <w:szCs w:val="24"/>
        </w:rPr>
        <w:t xml:space="preserve"> </w:t>
      </w:r>
      <w:r w:rsidR="00D03373" w:rsidRPr="00D03373">
        <w:rPr>
          <w:rStyle w:val="Emphasis"/>
          <w:b w:val="0"/>
          <w:sz w:val="24"/>
          <w:szCs w:val="24"/>
        </w:rPr>
        <w:t>predict</w:t>
      </w:r>
      <w:r w:rsidR="00D03373" w:rsidRPr="00D03373">
        <w:rPr>
          <w:rFonts w:ascii="Times New Roman" w:hAnsi="Times New Roman"/>
          <w:color w:val="000000"/>
          <w:sz w:val="24"/>
          <w:szCs w:val="24"/>
        </w:rPr>
        <w:t xml:space="preserve"> positive affect, self-esteem, meaning in life, and social connectedness. </w:t>
      </w:r>
      <w:r w:rsidR="0081269A">
        <w:rPr>
          <w:rFonts w:ascii="Times New Roman" w:hAnsi="Times New Roman"/>
          <w:color w:val="000000"/>
          <w:sz w:val="24"/>
          <w:szCs w:val="24"/>
        </w:rPr>
        <w:t xml:space="preserve">All </w:t>
      </w:r>
      <w:r w:rsidR="00FC4229">
        <w:rPr>
          <w:rFonts w:ascii="Times New Roman" w:hAnsi="Times New Roman"/>
          <w:sz w:val="24"/>
          <w:szCs w:val="24"/>
        </w:rPr>
        <w:t xml:space="preserve">participants </w:t>
      </w:r>
      <w:r w:rsidR="0081269A">
        <w:rPr>
          <w:rFonts w:ascii="Times New Roman" w:hAnsi="Times New Roman"/>
          <w:sz w:val="24"/>
          <w:szCs w:val="24"/>
        </w:rPr>
        <w:t>were introductory psychology students (receiving extra credit) at t</w:t>
      </w:r>
      <w:r w:rsidR="00FC4229">
        <w:rPr>
          <w:rFonts w:ascii="Times New Roman" w:hAnsi="Times New Roman"/>
          <w:sz w:val="24"/>
          <w:szCs w:val="24"/>
        </w:rPr>
        <w:t xml:space="preserve">he same </w:t>
      </w:r>
      <w:r w:rsidR="0081269A">
        <w:rPr>
          <w:rFonts w:ascii="Times New Roman" w:hAnsi="Times New Roman"/>
          <w:sz w:val="24"/>
          <w:szCs w:val="24"/>
        </w:rPr>
        <w:t xml:space="preserve">U.S. public </w:t>
      </w:r>
      <w:r w:rsidR="00FC4229">
        <w:rPr>
          <w:rFonts w:ascii="Times New Roman" w:hAnsi="Times New Roman"/>
          <w:sz w:val="24"/>
          <w:szCs w:val="24"/>
        </w:rPr>
        <w:t xml:space="preserve">university. </w:t>
      </w:r>
    </w:p>
    <w:p w14:paraId="333D1C20" w14:textId="0BD5BF6F" w:rsidR="00200C93" w:rsidRPr="00D03373" w:rsidRDefault="001C03BD" w:rsidP="00FF04DC">
      <w:pPr>
        <w:spacing w:after="0" w:line="480" w:lineRule="atLeast"/>
        <w:jc w:val="center"/>
        <w:rPr>
          <w:rFonts w:ascii="Times New Roman" w:hAnsi="Times New Roman"/>
          <w:b/>
          <w:sz w:val="24"/>
          <w:szCs w:val="24"/>
        </w:rPr>
      </w:pPr>
      <w:r w:rsidRPr="00D03373">
        <w:rPr>
          <w:rFonts w:ascii="Times New Roman" w:hAnsi="Times New Roman"/>
          <w:b/>
          <w:sz w:val="24"/>
          <w:szCs w:val="24"/>
        </w:rPr>
        <w:t>Study</w:t>
      </w:r>
      <w:r w:rsidR="00200C93" w:rsidRPr="00D03373">
        <w:rPr>
          <w:rFonts w:ascii="Times New Roman" w:hAnsi="Times New Roman"/>
          <w:b/>
          <w:sz w:val="24"/>
          <w:szCs w:val="24"/>
        </w:rPr>
        <w:t xml:space="preserve"> 1</w:t>
      </w:r>
    </w:p>
    <w:p w14:paraId="1B8A47DF" w14:textId="21127BD7" w:rsidR="00200C93" w:rsidRPr="00227C86" w:rsidRDefault="00DF3CAC" w:rsidP="00FF04DC">
      <w:pPr>
        <w:spacing w:after="0" w:line="480" w:lineRule="atLeast"/>
        <w:ind w:firstLine="720"/>
        <w:rPr>
          <w:rFonts w:ascii="Times New Roman" w:hAnsi="Times New Roman"/>
          <w:sz w:val="24"/>
          <w:szCs w:val="24"/>
        </w:rPr>
      </w:pPr>
      <w:r w:rsidRPr="00D03373">
        <w:rPr>
          <w:rFonts w:ascii="Times New Roman" w:hAnsi="Times New Roman"/>
          <w:sz w:val="24"/>
          <w:szCs w:val="24"/>
        </w:rPr>
        <w:t xml:space="preserve">In </w:t>
      </w:r>
      <w:r w:rsidR="00C4401E" w:rsidRPr="00D03373">
        <w:rPr>
          <w:rFonts w:ascii="Times New Roman" w:hAnsi="Times New Roman"/>
          <w:sz w:val="24"/>
          <w:szCs w:val="24"/>
        </w:rPr>
        <w:t>Study</w:t>
      </w:r>
      <w:r w:rsidRPr="00D03373">
        <w:rPr>
          <w:rFonts w:ascii="Times New Roman" w:hAnsi="Times New Roman"/>
          <w:sz w:val="24"/>
          <w:szCs w:val="24"/>
        </w:rPr>
        <w:t xml:space="preserve"> 1</w:t>
      </w:r>
      <w:r w:rsidR="00321466" w:rsidRPr="00D03373">
        <w:rPr>
          <w:rFonts w:ascii="Times New Roman" w:hAnsi="Times New Roman"/>
          <w:sz w:val="24"/>
          <w:szCs w:val="24"/>
        </w:rPr>
        <w:t>,</w:t>
      </w:r>
      <w:r w:rsidRPr="00D03373">
        <w:rPr>
          <w:rFonts w:ascii="Times New Roman" w:hAnsi="Times New Roman"/>
          <w:sz w:val="24"/>
          <w:szCs w:val="24"/>
        </w:rPr>
        <w:t xml:space="preserve"> we </w:t>
      </w:r>
      <w:r w:rsidR="00876087" w:rsidRPr="00D03373">
        <w:rPr>
          <w:rFonts w:ascii="Times New Roman" w:hAnsi="Times New Roman"/>
          <w:sz w:val="24"/>
          <w:szCs w:val="24"/>
        </w:rPr>
        <w:t>u</w:t>
      </w:r>
      <w:r w:rsidR="00CC4E18">
        <w:rPr>
          <w:rFonts w:ascii="Times New Roman" w:hAnsi="Times New Roman"/>
          <w:sz w:val="24"/>
          <w:szCs w:val="24"/>
        </w:rPr>
        <w:t>sed</w:t>
      </w:r>
      <w:r w:rsidR="00876087" w:rsidRPr="00D03373">
        <w:rPr>
          <w:rFonts w:ascii="Times New Roman" w:hAnsi="Times New Roman"/>
          <w:sz w:val="24"/>
          <w:szCs w:val="24"/>
        </w:rPr>
        <w:t xml:space="preserve"> an experimental design</w:t>
      </w:r>
      <w:r w:rsidR="00876087">
        <w:rPr>
          <w:rFonts w:ascii="Times New Roman" w:hAnsi="Times New Roman"/>
          <w:sz w:val="24"/>
          <w:szCs w:val="24"/>
        </w:rPr>
        <w:t xml:space="preserve"> to </w:t>
      </w:r>
      <w:r w:rsidR="0072121C">
        <w:rPr>
          <w:rFonts w:ascii="Times New Roman" w:hAnsi="Times New Roman"/>
          <w:sz w:val="24"/>
          <w:szCs w:val="24"/>
        </w:rPr>
        <w:t>test</w:t>
      </w:r>
      <w:r w:rsidR="00CC4E18">
        <w:rPr>
          <w:rFonts w:ascii="Times New Roman" w:hAnsi="Times New Roman"/>
          <w:sz w:val="24"/>
          <w:szCs w:val="24"/>
        </w:rPr>
        <w:t xml:space="preserve"> </w:t>
      </w:r>
      <w:r w:rsidR="00575EE7">
        <w:rPr>
          <w:rFonts w:ascii="Times New Roman" w:hAnsi="Times New Roman"/>
          <w:sz w:val="24"/>
          <w:szCs w:val="24"/>
        </w:rPr>
        <w:t>whether</w:t>
      </w:r>
      <w:r w:rsidR="00CC4E18">
        <w:rPr>
          <w:rFonts w:ascii="Times New Roman" w:hAnsi="Times New Roman"/>
          <w:sz w:val="24"/>
          <w:szCs w:val="24"/>
        </w:rPr>
        <w:t xml:space="preserve"> </w:t>
      </w:r>
      <w:r w:rsidR="0072121C">
        <w:rPr>
          <w:rFonts w:ascii="Times New Roman" w:hAnsi="Times New Roman"/>
          <w:sz w:val="24"/>
          <w:szCs w:val="24"/>
        </w:rPr>
        <w:t xml:space="preserve">food-evoked </w:t>
      </w:r>
      <w:r w:rsidR="00876087">
        <w:rPr>
          <w:rStyle w:val="Emphasis"/>
          <w:b w:val="0"/>
          <w:sz w:val="24"/>
          <w:szCs w:val="24"/>
        </w:rPr>
        <w:t xml:space="preserve">nostalgia has a similar </w:t>
      </w:r>
      <w:r w:rsidR="00A55747">
        <w:rPr>
          <w:rStyle w:val="Emphasis"/>
          <w:b w:val="0"/>
          <w:sz w:val="24"/>
          <w:szCs w:val="24"/>
        </w:rPr>
        <w:t>contextual</w:t>
      </w:r>
      <w:r w:rsidR="00864614">
        <w:rPr>
          <w:rStyle w:val="Emphasis"/>
          <w:b w:val="0"/>
          <w:sz w:val="24"/>
          <w:szCs w:val="24"/>
        </w:rPr>
        <w:t xml:space="preserve"> profile, </w:t>
      </w:r>
      <w:r w:rsidR="00A55747">
        <w:rPr>
          <w:rStyle w:val="Emphasis"/>
          <w:b w:val="0"/>
          <w:sz w:val="24"/>
          <w:szCs w:val="24"/>
        </w:rPr>
        <w:t xml:space="preserve">emotional </w:t>
      </w:r>
      <w:r w:rsidR="00864614">
        <w:rPr>
          <w:rStyle w:val="Emphasis"/>
          <w:b w:val="0"/>
          <w:sz w:val="24"/>
          <w:szCs w:val="24"/>
        </w:rPr>
        <w:t>signature,</w:t>
      </w:r>
      <w:r w:rsidR="00876087">
        <w:rPr>
          <w:rStyle w:val="Emphasis"/>
          <w:b w:val="0"/>
          <w:sz w:val="24"/>
          <w:szCs w:val="24"/>
        </w:rPr>
        <w:t xml:space="preserve"> and impact on psychological functions </w:t>
      </w:r>
      <w:r w:rsidR="0072121C">
        <w:rPr>
          <w:rStyle w:val="Emphasis"/>
          <w:b w:val="0"/>
          <w:sz w:val="24"/>
          <w:szCs w:val="24"/>
        </w:rPr>
        <w:t>as</w:t>
      </w:r>
      <w:r w:rsidR="00876087">
        <w:rPr>
          <w:rStyle w:val="Emphasis"/>
          <w:b w:val="0"/>
          <w:sz w:val="24"/>
          <w:szCs w:val="24"/>
        </w:rPr>
        <w:t xml:space="preserve"> previously examined </w:t>
      </w:r>
      <w:r w:rsidR="009A7975">
        <w:rPr>
          <w:rFonts w:ascii="Times New Roman" w:hAnsi="Times New Roman"/>
          <w:sz w:val="24"/>
          <w:szCs w:val="24"/>
        </w:rPr>
        <w:t>elicitor</w:t>
      </w:r>
      <w:r w:rsidR="00876087">
        <w:rPr>
          <w:rStyle w:val="Emphasis"/>
          <w:b w:val="0"/>
          <w:sz w:val="24"/>
          <w:szCs w:val="24"/>
        </w:rPr>
        <w:t>s of nostalgia (</w:t>
      </w:r>
      <w:r w:rsidR="0072121C">
        <w:rPr>
          <w:rStyle w:val="Emphasis"/>
          <w:b w:val="0"/>
          <w:sz w:val="24"/>
          <w:szCs w:val="24"/>
        </w:rPr>
        <w:t>i.e</w:t>
      </w:r>
      <w:r w:rsidR="00876087">
        <w:rPr>
          <w:rStyle w:val="Emphasis"/>
          <w:b w:val="0"/>
          <w:sz w:val="24"/>
          <w:szCs w:val="24"/>
        </w:rPr>
        <w:t xml:space="preserve">., music, scents; Barrett et al., 2010; Reid et al., 2015). </w:t>
      </w:r>
    </w:p>
    <w:p w14:paraId="22F40763" w14:textId="77777777" w:rsidR="00200C93" w:rsidRPr="00400BFD" w:rsidRDefault="00200C93" w:rsidP="00FF04DC">
      <w:pPr>
        <w:spacing w:after="0" w:line="480" w:lineRule="atLeast"/>
        <w:rPr>
          <w:rFonts w:ascii="Times New Roman" w:hAnsi="Times New Roman"/>
          <w:b/>
          <w:sz w:val="24"/>
          <w:szCs w:val="24"/>
        </w:rPr>
      </w:pPr>
      <w:r w:rsidRPr="00400BFD">
        <w:rPr>
          <w:rFonts w:ascii="Times New Roman" w:hAnsi="Times New Roman"/>
          <w:b/>
          <w:sz w:val="24"/>
          <w:szCs w:val="24"/>
        </w:rPr>
        <w:t>Method</w:t>
      </w:r>
    </w:p>
    <w:p w14:paraId="7390DC4C" w14:textId="77777777" w:rsidR="00B16768" w:rsidRDefault="00160412" w:rsidP="00FF04DC">
      <w:pPr>
        <w:spacing w:after="0" w:line="480" w:lineRule="atLeast"/>
        <w:rPr>
          <w:rFonts w:ascii="Times New Roman" w:hAnsi="Times New Roman"/>
          <w:b/>
          <w:sz w:val="24"/>
          <w:szCs w:val="24"/>
        </w:rPr>
      </w:pPr>
      <w:r w:rsidRPr="00846438">
        <w:rPr>
          <w:rFonts w:ascii="Times New Roman" w:hAnsi="Times New Roman"/>
          <w:b/>
          <w:i/>
          <w:sz w:val="24"/>
          <w:szCs w:val="24"/>
        </w:rPr>
        <w:t>Participants</w:t>
      </w:r>
      <w:bookmarkStart w:id="2" w:name="_Hlk12473249"/>
    </w:p>
    <w:p w14:paraId="21217330" w14:textId="308238BB" w:rsidR="00160412" w:rsidRPr="00A8784E" w:rsidRDefault="0081269A" w:rsidP="00FF04DC">
      <w:pPr>
        <w:spacing w:after="0" w:line="480" w:lineRule="atLeast"/>
        <w:ind w:firstLine="720"/>
        <w:rPr>
          <w:rFonts w:ascii="Times New Roman" w:hAnsi="Times New Roman"/>
          <w:sz w:val="24"/>
          <w:szCs w:val="24"/>
        </w:rPr>
      </w:pPr>
      <w:r>
        <w:rPr>
          <w:rFonts w:ascii="Times New Roman" w:hAnsi="Times New Roman"/>
          <w:sz w:val="24"/>
          <w:szCs w:val="24"/>
        </w:rPr>
        <w:t>We tested 118 u</w:t>
      </w:r>
      <w:r w:rsidR="00F36ED6" w:rsidRPr="004B0626">
        <w:rPr>
          <w:rFonts w:ascii="Times New Roman" w:hAnsi="Times New Roman"/>
          <w:sz w:val="24"/>
          <w:szCs w:val="24"/>
        </w:rPr>
        <w:t>ndergraduate students (</w:t>
      </w:r>
      <w:r w:rsidR="004B0626" w:rsidRPr="004B0626">
        <w:rPr>
          <w:rFonts w:ascii="Times New Roman" w:hAnsi="Times New Roman"/>
          <w:sz w:val="24"/>
          <w:szCs w:val="24"/>
        </w:rPr>
        <w:t>97</w:t>
      </w:r>
      <w:r w:rsidR="00F36ED6" w:rsidRPr="004B0626">
        <w:rPr>
          <w:rFonts w:ascii="Times New Roman" w:hAnsi="Times New Roman"/>
          <w:sz w:val="24"/>
          <w:szCs w:val="24"/>
        </w:rPr>
        <w:t xml:space="preserve"> women, 2</w:t>
      </w:r>
      <w:r w:rsidR="004B0626" w:rsidRPr="004B0626">
        <w:rPr>
          <w:rFonts w:ascii="Times New Roman" w:hAnsi="Times New Roman"/>
          <w:sz w:val="24"/>
          <w:szCs w:val="24"/>
        </w:rPr>
        <w:t>1</w:t>
      </w:r>
      <w:r w:rsidR="00F36ED6" w:rsidRPr="004B0626">
        <w:rPr>
          <w:rFonts w:ascii="Times New Roman" w:hAnsi="Times New Roman"/>
          <w:sz w:val="24"/>
          <w:szCs w:val="24"/>
        </w:rPr>
        <w:t xml:space="preserve"> men</w:t>
      </w:r>
      <w:r w:rsidR="004B0626" w:rsidRPr="004B0626">
        <w:rPr>
          <w:rFonts w:ascii="Times New Roman" w:hAnsi="Times New Roman"/>
          <w:sz w:val="24"/>
          <w:szCs w:val="24"/>
        </w:rPr>
        <w:t>;</w:t>
      </w:r>
      <w:r w:rsidR="004B0626" w:rsidRPr="004B0626">
        <w:rPr>
          <w:rFonts w:ascii="Times New Roman" w:hAnsi="Times New Roman"/>
          <w:i/>
          <w:sz w:val="24"/>
          <w:szCs w:val="24"/>
        </w:rPr>
        <w:t xml:space="preserve"> M</w:t>
      </w:r>
      <w:r w:rsidR="004B0626" w:rsidRPr="004B0626">
        <w:rPr>
          <w:rFonts w:ascii="Times New Roman" w:hAnsi="Times New Roman"/>
          <w:sz w:val="24"/>
          <w:szCs w:val="24"/>
          <w:vertAlign w:val="subscript"/>
        </w:rPr>
        <w:t>age</w:t>
      </w:r>
      <w:r w:rsidR="004B0626" w:rsidRPr="004B0626">
        <w:rPr>
          <w:rFonts w:ascii="Times New Roman" w:hAnsi="Times New Roman"/>
          <w:sz w:val="24"/>
          <w:szCs w:val="24"/>
        </w:rPr>
        <w:t xml:space="preserve"> = 18.73, </w:t>
      </w:r>
      <w:r w:rsidR="004B0626" w:rsidRPr="004B0626">
        <w:rPr>
          <w:rFonts w:ascii="Times New Roman" w:hAnsi="Times New Roman"/>
          <w:i/>
          <w:sz w:val="24"/>
          <w:szCs w:val="24"/>
        </w:rPr>
        <w:t>SD</w:t>
      </w:r>
      <w:r w:rsidR="004B0626" w:rsidRPr="004B0626">
        <w:rPr>
          <w:rFonts w:ascii="Times New Roman" w:hAnsi="Times New Roman"/>
          <w:sz w:val="24"/>
          <w:szCs w:val="24"/>
          <w:vertAlign w:val="subscript"/>
        </w:rPr>
        <w:t>age</w:t>
      </w:r>
      <w:r w:rsidR="004B0626" w:rsidRPr="004B0626">
        <w:rPr>
          <w:rFonts w:ascii="Times New Roman" w:hAnsi="Times New Roman"/>
          <w:sz w:val="24"/>
          <w:szCs w:val="24"/>
        </w:rPr>
        <w:t xml:space="preserve"> = 1.52</w:t>
      </w:r>
      <w:r w:rsidR="00F36ED6" w:rsidRPr="004B0626">
        <w:rPr>
          <w:rFonts w:ascii="Times New Roman" w:hAnsi="Times New Roman"/>
          <w:sz w:val="24"/>
          <w:szCs w:val="24"/>
        </w:rPr>
        <w:t>)</w:t>
      </w:r>
      <w:r w:rsidR="002621E3">
        <w:rPr>
          <w:rFonts w:ascii="Times New Roman" w:hAnsi="Times New Roman"/>
          <w:sz w:val="24"/>
          <w:szCs w:val="24"/>
        </w:rPr>
        <w:t xml:space="preserve">. </w:t>
      </w:r>
      <w:r>
        <w:rPr>
          <w:rFonts w:ascii="Times New Roman" w:hAnsi="Times New Roman"/>
          <w:sz w:val="24"/>
          <w:szCs w:val="24"/>
        </w:rPr>
        <w:t>Their</w:t>
      </w:r>
      <w:r w:rsidR="00F36ED6" w:rsidRPr="002270F6">
        <w:rPr>
          <w:rFonts w:ascii="Times New Roman" w:hAnsi="Times New Roman"/>
          <w:sz w:val="24"/>
          <w:szCs w:val="24"/>
        </w:rPr>
        <w:t xml:space="preserve"> ethnicity varied</w:t>
      </w:r>
      <w:r>
        <w:rPr>
          <w:rFonts w:ascii="Times New Roman" w:hAnsi="Times New Roman"/>
          <w:sz w:val="24"/>
          <w:szCs w:val="24"/>
        </w:rPr>
        <w:t xml:space="preserve">: </w:t>
      </w:r>
      <w:r w:rsidR="00F36ED6" w:rsidRPr="002270F6">
        <w:rPr>
          <w:rFonts w:ascii="Times New Roman" w:hAnsi="Times New Roman"/>
          <w:sz w:val="24"/>
          <w:szCs w:val="24"/>
        </w:rPr>
        <w:t>White/Caucasian = 7</w:t>
      </w:r>
      <w:r w:rsidR="002270F6" w:rsidRPr="002270F6">
        <w:rPr>
          <w:rFonts w:ascii="Times New Roman" w:hAnsi="Times New Roman"/>
          <w:sz w:val="24"/>
          <w:szCs w:val="24"/>
        </w:rPr>
        <w:t>9.7</w:t>
      </w:r>
      <w:r w:rsidR="00F36ED6" w:rsidRPr="002270F6">
        <w:rPr>
          <w:rFonts w:ascii="Times New Roman" w:hAnsi="Times New Roman"/>
          <w:sz w:val="24"/>
          <w:szCs w:val="24"/>
        </w:rPr>
        <w:t xml:space="preserve">%, Black/African American = </w:t>
      </w:r>
      <w:r w:rsidR="002270F6" w:rsidRPr="002270F6">
        <w:rPr>
          <w:rFonts w:ascii="Times New Roman" w:hAnsi="Times New Roman"/>
          <w:sz w:val="24"/>
          <w:szCs w:val="24"/>
        </w:rPr>
        <w:t>9.3</w:t>
      </w:r>
      <w:r w:rsidR="00F36ED6" w:rsidRPr="002270F6">
        <w:rPr>
          <w:rFonts w:ascii="Times New Roman" w:hAnsi="Times New Roman"/>
          <w:sz w:val="24"/>
          <w:szCs w:val="24"/>
        </w:rPr>
        <w:t xml:space="preserve">%, Asian/Asian American = </w:t>
      </w:r>
      <w:r w:rsidR="002270F6" w:rsidRPr="002270F6">
        <w:rPr>
          <w:rFonts w:ascii="Times New Roman" w:hAnsi="Times New Roman"/>
          <w:sz w:val="24"/>
          <w:szCs w:val="24"/>
        </w:rPr>
        <w:t>3.4</w:t>
      </w:r>
      <w:r w:rsidR="00F36ED6" w:rsidRPr="002270F6">
        <w:rPr>
          <w:rFonts w:ascii="Times New Roman" w:hAnsi="Times New Roman"/>
          <w:sz w:val="24"/>
          <w:szCs w:val="24"/>
        </w:rPr>
        <w:t>%, Latino/Hispanic = 3</w:t>
      </w:r>
      <w:r w:rsidR="002270F6" w:rsidRPr="002270F6">
        <w:rPr>
          <w:rFonts w:ascii="Times New Roman" w:hAnsi="Times New Roman"/>
          <w:sz w:val="24"/>
          <w:szCs w:val="24"/>
        </w:rPr>
        <w:t>.4</w:t>
      </w:r>
      <w:r w:rsidR="00F36ED6" w:rsidRPr="002270F6">
        <w:rPr>
          <w:rFonts w:ascii="Times New Roman" w:hAnsi="Times New Roman"/>
          <w:sz w:val="24"/>
          <w:szCs w:val="24"/>
        </w:rPr>
        <w:t xml:space="preserve">%, Other = </w:t>
      </w:r>
      <w:r w:rsidR="002270F6" w:rsidRPr="002270F6">
        <w:rPr>
          <w:rFonts w:ascii="Times New Roman" w:hAnsi="Times New Roman"/>
          <w:sz w:val="24"/>
          <w:szCs w:val="24"/>
        </w:rPr>
        <w:t>4.2</w:t>
      </w:r>
      <w:r w:rsidR="00F36ED6" w:rsidRPr="002270F6">
        <w:rPr>
          <w:rFonts w:ascii="Times New Roman" w:hAnsi="Times New Roman"/>
          <w:sz w:val="24"/>
          <w:szCs w:val="24"/>
        </w:rPr>
        <w:t>%</w:t>
      </w:r>
      <w:r w:rsidR="0047303D">
        <w:rPr>
          <w:rFonts w:ascii="Times New Roman" w:hAnsi="Times New Roman"/>
          <w:sz w:val="24"/>
          <w:szCs w:val="24"/>
        </w:rPr>
        <w:t>)</w:t>
      </w:r>
      <w:r w:rsidR="00F36ED6" w:rsidRPr="002270F6">
        <w:rPr>
          <w:rFonts w:ascii="Times New Roman" w:hAnsi="Times New Roman"/>
          <w:sz w:val="24"/>
          <w:szCs w:val="24"/>
        </w:rPr>
        <w:t>.</w:t>
      </w:r>
      <w:bookmarkEnd w:id="2"/>
    </w:p>
    <w:p w14:paraId="057C4FDE" w14:textId="77777777" w:rsidR="00B16768" w:rsidRDefault="00160412" w:rsidP="00FF04DC">
      <w:pPr>
        <w:spacing w:after="0" w:line="480" w:lineRule="atLeast"/>
        <w:rPr>
          <w:rFonts w:ascii="Times New Roman" w:hAnsi="Times New Roman"/>
          <w:b/>
          <w:i/>
          <w:sz w:val="24"/>
          <w:szCs w:val="24"/>
        </w:rPr>
      </w:pPr>
      <w:r w:rsidRPr="00846438">
        <w:rPr>
          <w:rFonts w:ascii="Times New Roman" w:hAnsi="Times New Roman"/>
          <w:b/>
          <w:i/>
          <w:sz w:val="24"/>
          <w:szCs w:val="24"/>
        </w:rPr>
        <w:t>Procedure</w:t>
      </w:r>
      <w:r w:rsidR="001F6CE3" w:rsidRPr="00846438">
        <w:rPr>
          <w:rFonts w:ascii="Times New Roman" w:hAnsi="Times New Roman"/>
          <w:b/>
          <w:i/>
          <w:sz w:val="24"/>
          <w:szCs w:val="24"/>
        </w:rPr>
        <w:t xml:space="preserve"> and </w:t>
      </w:r>
      <w:r w:rsidR="00846438" w:rsidRPr="00846438">
        <w:rPr>
          <w:rFonts w:ascii="Times New Roman" w:hAnsi="Times New Roman"/>
          <w:b/>
          <w:i/>
          <w:sz w:val="24"/>
          <w:szCs w:val="24"/>
        </w:rPr>
        <w:t>M</w:t>
      </w:r>
      <w:r w:rsidR="001F6CE3" w:rsidRPr="00846438">
        <w:rPr>
          <w:rFonts w:ascii="Times New Roman" w:hAnsi="Times New Roman"/>
          <w:b/>
          <w:i/>
          <w:sz w:val="24"/>
          <w:szCs w:val="24"/>
        </w:rPr>
        <w:t>easures</w:t>
      </w:r>
    </w:p>
    <w:p w14:paraId="639D9386" w14:textId="3D22C49B" w:rsidR="00C44E35" w:rsidRPr="00841B89" w:rsidRDefault="00A8784E" w:rsidP="00FF04DC">
      <w:pPr>
        <w:spacing w:after="0" w:line="480" w:lineRule="atLeast"/>
        <w:ind w:firstLine="720"/>
        <w:rPr>
          <w:rFonts w:ascii="Times New Roman" w:hAnsi="Times New Roman"/>
          <w:sz w:val="24"/>
          <w:szCs w:val="24"/>
        </w:rPr>
      </w:pPr>
      <w:r w:rsidRPr="00A8784E">
        <w:rPr>
          <w:rFonts w:ascii="Times New Roman" w:hAnsi="Times New Roman"/>
          <w:sz w:val="24"/>
          <w:szCs w:val="24"/>
        </w:rPr>
        <w:t xml:space="preserve">Participants </w:t>
      </w:r>
      <w:r w:rsidR="000F132B">
        <w:rPr>
          <w:rFonts w:ascii="Times New Roman" w:hAnsi="Times New Roman"/>
          <w:sz w:val="24"/>
          <w:szCs w:val="24"/>
        </w:rPr>
        <w:t xml:space="preserve">accessed an online survey in which they were randomly assigned to identify, </w:t>
      </w:r>
      <w:r w:rsidRPr="00841B89">
        <w:rPr>
          <w:rFonts w:ascii="Times New Roman" w:hAnsi="Times New Roman"/>
          <w:sz w:val="24"/>
          <w:szCs w:val="24"/>
        </w:rPr>
        <w:t xml:space="preserve">visualize, and write </w:t>
      </w:r>
      <w:r w:rsidR="001E3223">
        <w:rPr>
          <w:rFonts w:ascii="Times New Roman" w:hAnsi="Times New Roman"/>
          <w:sz w:val="24"/>
          <w:szCs w:val="24"/>
        </w:rPr>
        <w:t xml:space="preserve">about </w:t>
      </w:r>
      <w:r w:rsidR="00C771DF">
        <w:rPr>
          <w:rFonts w:ascii="Times New Roman" w:hAnsi="Times New Roman"/>
          <w:sz w:val="24"/>
          <w:szCs w:val="24"/>
        </w:rPr>
        <w:t>eating</w:t>
      </w:r>
      <w:r w:rsidRPr="00841B89">
        <w:rPr>
          <w:rFonts w:ascii="Times New Roman" w:hAnsi="Times New Roman"/>
          <w:sz w:val="24"/>
          <w:szCs w:val="24"/>
        </w:rPr>
        <w:t xml:space="preserve"> either a </w:t>
      </w:r>
      <w:r w:rsidR="00575EE7">
        <w:rPr>
          <w:rFonts w:ascii="Times New Roman" w:hAnsi="Times New Roman"/>
          <w:sz w:val="24"/>
          <w:szCs w:val="24"/>
        </w:rPr>
        <w:t xml:space="preserve">personally nostalgic </w:t>
      </w:r>
      <w:r w:rsidR="00575EE7" w:rsidRPr="00841B89">
        <w:rPr>
          <w:rFonts w:ascii="Times New Roman" w:hAnsi="Times New Roman"/>
          <w:sz w:val="24"/>
          <w:szCs w:val="24"/>
        </w:rPr>
        <w:t xml:space="preserve">food </w:t>
      </w:r>
      <w:r w:rsidR="00575EE7">
        <w:rPr>
          <w:rFonts w:ascii="Times New Roman" w:hAnsi="Times New Roman"/>
          <w:sz w:val="24"/>
          <w:szCs w:val="24"/>
        </w:rPr>
        <w:t xml:space="preserve">or a </w:t>
      </w:r>
      <w:r w:rsidRPr="00841B89">
        <w:rPr>
          <w:rFonts w:ascii="Times New Roman" w:hAnsi="Times New Roman"/>
          <w:sz w:val="24"/>
          <w:szCs w:val="24"/>
        </w:rPr>
        <w:t xml:space="preserve">food </w:t>
      </w:r>
      <w:r w:rsidR="000F132B">
        <w:rPr>
          <w:rFonts w:ascii="Times New Roman" w:hAnsi="Times New Roman"/>
          <w:sz w:val="24"/>
          <w:szCs w:val="24"/>
        </w:rPr>
        <w:t>they ate regularly</w:t>
      </w:r>
      <w:r w:rsidR="00C771DF">
        <w:rPr>
          <w:rFonts w:ascii="Times New Roman" w:hAnsi="Times New Roman"/>
          <w:sz w:val="24"/>
          <w:szCs w:val="24"/>
        </w:rPr>
        <w:t>.</w:t>
      </w:r>
      <w:r w:rsidR="001F6CE3">
        <w:rPr>
          <w:rFonts w:ascii="Times New Roman" w:hAnsi="Times New Roman"/>
          <w:sz w:val="24"/>
          <w:szCs w:val="24"/>
        </w:rPr>
        <w:t xml:space="preserve"> </w:t>
      </w:r>
      <w:r w:rsidR="00F83D7F">
        <w:rPr>
          <w:rFonts w:ascii="Times New Roman" w:hAnsi="Times New Roman"/>
          <w:sz w:val="24"/>
          <w:szCs w:val="24"/>
        </w:rPr>
        <w:lastRenderedPageBreak/>
        <w:t>Examples of foods identified in nostalgic</w:t>
      </w:r>
      <w:r w:rsidR="002A27E1">
        <w:rPr>
          <w:rFonts w:ascii="Times New Roman" w:hAnsi="Times New Roman"/>
          <w:sz w:val="24"/>
          <w:szCs w:val="24"/>
        </w:rPr>
        <w:t>-</w:t>
      </w:r>
      <w:r w:rsidR="00F83D7F">
        <w:rPr>
          <w:rFonts w:ascii="Times New Roman" w:hAnsi="Times New Roman"/>
          <w:sz w:val="24"/>
          <w:szCs w:val="24"/>
        </w:rPr>
        <w:t>food condition included pizza, ice cream, spaghetti, banana bread, and burgers, whereas examples of foods identified in the regular</w:t>
      </w:r>
      <w:r w:rsidR="002A27E1">
        <w:rPr>
          <w:rFonts w:ascii="Times New Roman" w:hAnsi="Times New Roman"/>
          <w:sz w:val="24"/>
          <w:szCs w:val="24"/>
        </w:rPr>
        <w:t>-</w:t>
      </w:r>
      <w:r w:rsidR="00F83D7F">
        <w:rPr>
          <w:rFonts w:ascii="Times New Roman" w:hAnsi="Times New Roman"/>
          <w:sz w:val="24"/>
          <w:szCs w:val="24"/>
        </w:rPr>
        <w:t xml:space="preserve">food condition included bagels, potatoes, apples, pizza, and tacos. </w:t>
      </w:r>
      <w:r w:rsidR="003E6F62">
        <w:rPr>
          <w:rFonts w:ascii="Times New Roman" w:hAnsi="Times New Roman"/>
          <w:sz w:val="24"/>
          <w:szCs w:val="24"/>
        </w:rPr>
        <w:t xml:space="preserve">Participants then indicated </w:t>
      </w:r>
      <w:r w:rsidR="009456F6">
        <w:rPr>
          <w:rFonts w:ascii="Times New Roman" w:hAnsi="Times New Roman"/>
          <w:sz w:val="24"/>
          <w:szCs w:val="24"/>
        </w:rPr>
        <w:t>(</w:t>
      </w:r>
      <w:r w:rsidR="009456F6" w:rsidRPr="00BA7072">
        <w:rPr>
          <w:rFonts w:ascii="Times New Roman" w:hAnsi="Times New Roman"/>
          <w:sz w:val="24"/>
          <w:szCs w:val="24"/>
        </w:rPr>
        <w:t xml:space="preserve">1 = </w:t>
      </w:r>
      <w:r w:rsidR="009456F6" w:rsidRPr="00BA7072">
        <w:rPr>
          <w:rFonts w:ascii="Times New Roman" w:hAnsi="Times New Roman"/>
          <w:i/>
          <w:sz w:val="24"/>
          <w:szCs w:val="24"/>
        </w:rPr>
        <w:t>not at all</w:t>
      </w:r>
      <w:r w:rsidR="009456F6">
        <w:rPr>
          <w:rFonts w:ascii="Times New Roman" w:hAnsi="Times New Roman"/>
          <w:sz w:val="24"/>
          <w:szCs w:val="24"/>
        </w:rPr>
        <w:t>,</w:t>
      </w:r>
      <w:r w:rsidR="009456F6" w:rsidRPr="00BA7072">
        <w:rPr>
          <w:rFonts w:ascii="Times New Roman" w:hAnsi="Times New Roman"/>
          <w:sz w:val="24"/>
          <w:szCs w:val="24"/>
        </w:rPr>
        <w:t xml:space="preserve"> 7 = </w:t>
      </w:r>
      <w:r w:rsidR="009456F6" w:rsidRPr="00BA7072">
        <w:rPr>
          <w:rFonts w:ascii="Times New Roman" w:hAnsi="Times New Roman"/>
          <w:i/>
          <w:sz w:val="24"/>
          <w:szCs w:val="24"/>
        </w:rPr>
        <w:t>very much</w:t>
      </w:r>
      <w:r w:rsidR="003E6F62">
        <w:rPr>
          <w:rFonts w:ascii="Times New Roman" w:hAnsi="Times New Roman"/>
          <w:sz w:val="24"/>
          <w:szCs w:val="24"/>
        </w:rPr>
        <w:t>) the extent to which the food was nostalgia-evoking</w:t>
      </w:r>
      <w:r w:rsidR="00575EE7">
        <w:rPr>
          <w:rFonts w:ascii="Times New Roman" w:hAnsi="Times New Roman"/>
          <w:sz w:val="24"/>
          <w:szCs w:val="24"/>
        </w:rPr>
        <w:t xml:space="preserve"> (</w:t>
      </w:r>
      <w:r w:rsidR="00C771DF">
        <w:rPr>
          <w:rFonts w:ascii="Times New Roman" w:hAnsi="Times New Roman"/>
          <w:sz w:val="24"/>
          <w:szCs w:val="24"/>
        </w:rPr>
        <w:t xml:space="preserve">“According to the Oxford Dictionary, </w:t>
      </w:r>
      <w:r w:rsidR="00575EE7">
        <w:rPr>
          <w:rFonts w:ascii="Times New Roman" w:hAnsi="Times New Roman"/>
          <w:sz w:val="24"/>
          <w:szCs w:val="24"/>
        </w:rPr>
        <w:t>‘</w:t>
      </w:r>
      <w:r w:rsidR="00C771DF">
        <w:rPr>
          <w:rFonts w:ascii="Times New Roman" w:hAnsi="Times New Roman"/>
          <w:sz w:val="24"/>
          <w:szCs w:val="24"/>
        </w:rPr>
        <w:t>nostalgia</w:t>
      </w:r>
      <w:r w:rsidR="00575EE7">
        <w:rPr>
          <w:rFonts w:ascii="Times New Roman" w:hAnsi="Times New Roman"/>
          <w:sz w:val="24"/>
          <w:szCs w:val="24"/>
        </w:rPr>
        <w:t>’</w:t>
      </w:r>
      <w:r w:rsidR="00C771DF">
        <w:rPr>
          <w:rFonts w:ascii="Times New Roman" w:hAnsi="Times New Roman"/>
          <w:sz w:val="24"/>
          <w:szCs w:val="24"/>
        </w:rPr>
        <w:t xml:space="preserve"> is defined as a </w:t>
      </w:r>
      <w:r w:rsidR="00575EE7">
        <w:rPr>
          <w:rFonts w:ascii="Times New Roman" w:hAnsi="Times New Roman"/>
          <w:sz w:val="24"/>
          <w:szCs w:val="24"/>
        </w:rPr>
        <w:t>‘</w:t>
      </w:r>
      <w:r w:rsidR="00C771DF">
        <w:rPr>
          <w:rFonts w:ascii="Times New Roman" w:hAnsi="Times New Roman"/>
          <w:sz w:val="24"/>
          <w:szCs w:val="24"/>
        </w:rPr>
        <w:t>sentimental longing or wistful affection for the past.</w:t>
      </w:r>
      <w:r w:rsidR="00575EE7">
        <w:rPr>
          <w:rFonts w:ascii="Times New Roman" w:hAnsi="Times New Roman"/>
          <w:sz w:val="24"/>
          <w:szCs w:val="24"/>
        </w:rPr>
        <w:t>’</w:t>
      </w:r>
      <w:r w:rsidR="00C771DF">
        <w:rPr>
          <w:rFonts w:ascii="Times New Roman" w:hAnsi="Times New Roman"/>
          <w:sz w:val="24"/>
          <w:szCs w:val="24"/>
        </w:rPr>
        <w:t xml:space="preserve"> How nostalgic did this food make your feel?”)</w:t>
      </w:r>
      <w:r w:rsidR="003E6F62">
        <w:rPr>
          <w:rFonts w:ascii="Times New Roman" w:hAnsi="Times New Roman"/>
          <w:sz w:val="24"/>
          <w:szCs w:val="24"/>
        </w:rPr>
        <w:t xml:space="preserve">, </w:t>
      </w:r>
      <w:r w:rsidR="00294A79">
        <w:rPr>
          <w:rFonts w:ascii="Times New Roman" w:hAnsi="Times New Roman"/>
          <w:sz w:val="24"/>
          <w:szCs w:val="24"/>
        </w:rPr>
        <w:t xml:space="preserve">arousing (i.e., “How exciting/arousing do you find this food?”), </w:t>
      </w:r>
      <w:r w:rsidR="003E6F62">
        <w:rPr>
          <w:rFonts w:ascii="Times New Roman" w:hAnsi="Times New Roman"/>
          <w:sz w:val="24"/>
          <w:szCs w:val="24"/>
        </w:rPr>
        <w:t>familiar (</w:t>
      </w:r>
      <w:r w:rsidR="00C771DF">
        <w:rPr>
          <w:rFonts w:ascii="Times New Roman" w:hAnsi="Times New Roman"/>
          <w:sz w:val="24"/>
          <w:szCs w:val="24"/>
        </w:rPr>
        <w:t xml:space="preserve">i.e., </w:t>
      </w:r>
      <w:r w:rsidR="003E6F62" w:rsidRPr="00841B89">
        <w:rPr>
          <w:rFonts w:ascii="Times New Roman" w:hAnsi="Times New Roman"/>
          <w:sz w:val="24"/>
          <w:szCs w:val="24"/>
        </w:rPr>
        <w:t>“How familiar is this food?”</w:t>
      </w:r>
      <w:r w:rsidR="003E6F62">
        <w:rPr>
          <w:rFonts w:ascii="Times New Roman" w:hAnsi="Times New Roman"/>
          <w:sz w:val="24"/>
          <w:szCs w:val="24"/>
        </w:rPr>
        <w:t xml:space="preserve">), </w:t>
      </w:r>
      <w:r w:rsidR="00575EE7">
        <w:rPr>
          <w:rFonts w:ascii="Times New Roman" w:hAnsi="Times New Roman"/>
          <w:sz w:val="24"/>
          <w:szCs w:val="24"/>
        </w:rPr>
        <w:t xml:space="preserve">and </w:t>
      </w:r>
      <w:r w:rsidR="003E6F62">
        <w:rPr>
          <w:rFonts w:ascii="Times New Roman" w:hAnsi="Times New Roman"/>
          <w:sz w:val="24"/>
          <w:szCs w:val="24"/>
        </w:rPr>
        <w:t>autobiographically relevant (</w:t>
      </w:r>
      <w:r w:rsidR="00C771DF">
        <w:rPr>
          <w:rFonts w:ascii="Times New Roman" w:hAnsi="Times New Roman"/>
          <w:sz w:val="24"/>
          <w:szCs w:val="24"/>
        </w:rPr>
        <w:t xml:space="preserve">i.e., </w:t>
      </w:r>
      <w:r w:rsidR="003E6F62" w:rsidRPr="00841B89">
        <w:rPr>
          <w:rFonts w:ascii="Times New Roman" w:hAnsi="Times New Roman"/>
          <w:sz w:val="24"/>
          <w:szCs w:val="24"/>
        </w:rPr>
        <w:t>“Please describe your autobiographical association with this food. In other words, how personally relevant is this food?”</w:t>
      </w:r>
      <w:r w:rsidR="003E6F62">
        <w:rPr>
          <w:rFonts w:ascii="Times New Roman" w:hAnsi="Times New Roman"/>
          <w:sz w:val="24"/>
          <w:szCs w:val="24"/>
        </w:rPr>
        <w:t>)</w:t>
      </w:r>
      <w:r w:rsidR="00575EE7">
        <w:rPr>
          <w:rFonts w:ascii="Times New Roman" w:hAnsi="Times New Roman"/>
          <w:sz w:val="24"/>
          <w:szCs w:val="24"/>
        </w:rPr>
        <w:t>. We adapted these</w:t>
      </w:r>
      <w:r w:rsidR="003E6F62">
        <w:rPr>
          <w:rFonts w:ascii="Times New Roman" w:hAnsi="Times New Roman"/>
          <w:sz w:val="24"/>
          <w:szCs w:val="24"/>
        </w:rPr>
        <w:t xml:space="preserve"> questions from </w:t>
      </w:r>
      <w:r w:rsidR="003E6F62" w:rsidRPr="00A839B8">
        <w:rPr>
          <w:rFonts w:ascii="Times New Roman" w:hAnsi="Times New Roman"/>
          <w:sz w:val="24"/>
          <w:szCs w:val="24"/>
          <w:lang w:val="en-GB"/>
        </w:rPr>
        <w:t xml:space="preserve">Barrett et al. (2010) and </w:t>
      </w:r>
      <w:r w:rsidR="003E6F62" w:rsidRPr="00841B89">
        <w:rPr>
          <w:rFonts w:ascii="Times New Roman" w:hAnsi="Times New Roman"/>
          <w:color w:val="000000"/>
          <w:sz w:val="24"/>
          <w:szCs w:val="24"/>
          <w:shd w:val="clear" w:color="auto" w:fill="FFFFFF"/>
        </w:rPr>
        <w:t xml:space="preserve">Reid et al. </w:t>
      </w:r>
      <w:r w:rsidR="003E6F62">
        <w:rPr>
          <w:rFonts w:ascii="Times New Roman" w:hAnsi="Times New Roman"/>
          <w:color w:val="000000"/>
          <w:sz w:val="24"/>
          <w:szCs w:val="24"/>
          <w:shd w:val="clear" w:color="auto" w:fill="FFFFFF"/>
        </w:rPr>
        <w:t>(</w:t>
      </w:r>
      <w:r w:rsidR="003E6F62" w:rsidRPr="00841B89">
        <w:rPr>
          <w:rFonts w:ascii="Times New Roman" w:hAnsi="Times New Roman"/>
          <w:color w:val="000000"/>
          <w:sz w:val="24"/>
          <w:szCs w:val="24"/>
          <w:shd w:val="clear" w:color="auto" w:fill="FFFFFF"/>
        </w:rPr>
        <w:t>2015</w:t>
      </w:r>
      <w:r w:rsidR="003E6F62">
        <w:rPr>
          <w:rFonts w:ascii="Times New Roman" w:hAnsi="Times New Roman"/>
          <w:color w:val="000000"/>
          <w:sz w:val="24"/>
          <w:szCs w:val="24"/>
          <w:shd w:val="clear" w:color="auto" w:fill="FFFFFF"/>
        </w:rPr>
        <w:t>)</w:t>
      </w:r>
      <w:r w:rsidR="00C771DF">
        <w:rPr>
          <w:rFonts w:ascii="Times New Roman" w:hAnsi="Times New Roman"/>
          <w:color w:val="000000"/>
          <w:sz w:val="24"/>
          <w:szCs w:val="24"/>
          <w:shd w:val="clear" w:color="auto" w:fill="FFFFFF"/>
        </w:rPr>
        <w:t xml:space="preserve">. </w:t>
      </w:r>
      <w:r w:rsidR="006333C5">
        <w:rPr>
          <w:rFonts w:ascii="Times New Roman" w:hAnsi="Times New Roman"/>
          <w:color w:val="000000"/>
          <w:sz w:val="24"/>
          <w:szCs w:val="24"/>
          <w:shd w:val="clear" w:color="auto" w:fill="FFFFFF"/>
        </w:rPr>
        <w:t>Subsequently, p</w:t>
      </w:r>
      <w:r w:rsidR="00214862">
        <w:rPr>
          <w:rFonts w:ascii="Times New Roman" w:hAnsi="Times New Roman"/>
          <w:sz w:val="24"/>
          <w:szCs w:val="24"/>
        </w:rPr>
        <w:t xml:space="preserve">articipants reported </w:t>
      </w:r>
      <w:r w:rsidR="006C5DD9">
        <w:rPr>
          <w:rFonts w:ascii="Times New Roman" w:hAnsi="Times New Roman"/>
          <w:sz w:val="24"/>
          <w:szCs w:val="24"/>
        </w:rPr>
        <w:t>(</w:t>
      </w:r>
      <w:r w:rsidR="006C5DD9" w:rsidRPr="00BA7072">
        <w:rPr>
          <w:rFonts w:ascii="Times New Roman" w:hAnsi="Times New Roman"/>
          <w:sz w:val="24"/>
          <w:szCs w:val="24"/>
        </w:rPr>
        <w:t xml:space="preserve">1 = </w:t>
      </w:r>
      <w:r w:rsidR="006C5DD9">
        <w:rPr>
          <w:rFonts w:ascii="Times New Roman" w:hAnsi="Times New Roman"/>
          <w:i/>
          <w:sz w:val="24"/>
          <w:szCs w:val="24"/>
        </w:rPr>
        <w:t>strongly disagree</w:t>
      </w:r>
      <w:r w:rsidR="006C5DD9">
        <w:rPr>
          <w:rFonts w:ascii="Times New Roman" w:hAnsi="Times New Roman"/>
          <w:sz w:val="24"/>
          <w:szCs w:val="24"/>
        </w:rPr>
        <w:t>, 6</w:t>
      </w:r>
      <w:r w:rsidR="006C5DD9" w:rsidRPr="00BA7072">
        <w:rPr>
          <w:rFonts w:ascii="Times New Roman" w:hAnsi="Times New Roman"/>
          <w:sz w:val="24"/>
          <w:szCs w:val="24"/>
        </w:rPr>
        <w:t xml:space="preserve"> = </w:t>
      </w:r>
      <w:r w:rsidR="006C5DD9">
        <w:rPr>
          <w:rFonts w:ascii="Times New Roman" w:hAnsi="Times New Roman"/>
          <w:i/>
          <w:sz w:val="24"/>
          <w:szCs w:val="24"/>
        </w:rPr>
        <w:t>strongly agree</w:t>
      </w:r>
      <w:r w:rsidR="006C5DD9">
        <w:rPr>
          <w:rFonts w:ascii="Times New Roman" w:hAnsi="Times New Roman"/>
          <w:sz w:val="24"/>
          <w:szCs w:val="24"/>
        </w:rPr>
        <w:t xml:space="preserve">) </w:t>
      </w:r>
      <w:r w:rsidR="00214862">
        <w:rPr>
          <w:rFonts w:ascii="Times New Roman" w:hAnsi="Times New Roman"/>
          <w:sz w:val="24"/>
          <w:szCs w:val="24"/>
        </w:rPr>
        <w:t xml:space="preserve">their </w:t>
      </w:r>
      <w:r w:rsidR="004F2505">
        <w:rPr>
          <w:rFonts w:ascii="Times New Roman" w:hAnsi="Times New Roman"/>
          <w:sz w:val="24"/>
          <w:szCs w:val="24"/>
        </w:rPr>
        <w:t>experience of four psychological functions</w:t>
      </w:r>
      <w:r w:rsidR="00D91FD3">
        <w:rPr>
          <w:rFonts w:ascii="Times New Roman" w:hAnsi="Times New Roman"/>
          <w:sz w:val="24"/>
          <w:szCs w:val="24"/>
        </w:rPr>
        <w:t xml:space="preserve"> using the State Functions of Nostalgia Scale</w:t>
      </w:r>
      <w:r w:rsidR="00405E41">
        <w:rPr>
          <w:rFonts w:ascii="Times New Roman" w:hAnsi="Times New Roman"/>
          <w:sz w:val="24"/>
          <w:szCs w:val="24"/>
        </w:rPr>
        <w:t xml:space="preserve"> (</w:t>
      </w:r>
      <w:r w:rsidR="00405E41" w:rsidRPr="00A8784E">
        <w:rPr>
          <w:rFonts w:ascii="Times New Roman" w:hAnsi="Times New Roman"/>
          <w:sz w:val="24"/>
          <w:szCs w:val="24"/>
        </w:rPr>
        <w:t>Hepper</w:t>
      </w:r>
      <w:r w:rsidR="00405E41">
        <w:rPr>
          <w:rFonts w:ascii="Times New Roman" w:hAnsi="Times New Roman"/>
          <w:sz w:val="24"/>
          <w:szCs w:val="24"/>
        </w:rPr>
        <w:t xml:space="preserve"> et al., </w:t>
      </w:r>
      <w:r w:rsidR="00405E41" w:rsidRPr="00A8784E">
        <w:rPr>
          <w:rFonts w:ascii="Times New Roman" w:hAnsi="Times New Roman"/>
          <w:sz w:val="24"/>
          <w:szCs w:val="24"/>
        </w:rPr>
        <w:t>2012</w:t>
      </w:r>
      <w:r w:rsidR="00D91FD3" w:rsidRPr="00A839B8">
        <w:rPr>
          <w:rFonts w:ascii="Times New Roman" w:hAnsi="Times New Roman"/>
          <w:sz w:val="24"/>
          <w:szCs w:val="24"/>
          <w:lang w:val="en-GB"/>
        </w:rPr>
        <w:t xml:space="preserve">, </w:t>
      </w:r>
      <w:r w:rsidR="00D91FD3">
        <w:rPr>
          <w:rFonts w:ascii="Times New Roman" w:hAnsi="Times New Roman"/>
          <w:sz w:val="24"/>
          <w:szCs w:val="24"/>
          <w:lang w:val="en-GB"/>
        </w:rPr>
        <w:t>Appendix B</w:t>
      </w:r>
      <w:r w:rsidR="00405E41">
        <w:rPr>
          <w:rFonts w:ascii="Times New Roman" w:hAnsi="Times New Roman"/>
          <w:sz w:val="24"/>
          <w:szCs w:val="24"/>
        </w:rPr>
        <w:t>)</w:t>
      </w:r>
      <w:r w:rsidR="004F2505">
        <w:rPr>
          <w:rFonts w:ascii="Times New Roman" w:hAnsi="Times New Roman"/>
          <w:sz w:val="24"/>
          <w:szCs w:val="24"/>
        </w:rPr>
        <w:t xml:space="preserve">: </w:t>
      </w:r>
      <w:r w:rsidR="00214862">
        <w:rPr>
          <w:rFonts w:ascii="Times New Roman" w:hAnsi="Times New Roman"/>
          <w:sz w:val="24"/>
          <w:szCs w:val="24"/>
        </w:rPr>
        <w:t>positive affect</w:t>
      </w:r>
      <w:r w:rsidR="006C5DD9">
        <w:rPr>
          <w:rFonts w:ascii="Times New Roman" w:hAnsi="Times New Roman"/>
          <w:sz w:val="24"/>
          <w:szCs w:val="24"/>
        </w:rPr>
        <w:t xml:space="preserve"> (4 items; α </w:t>
      </w:r>
      <w:r w:rsidR="00A4442B">
        <w:rPr>
          <w:rFonts w:ascii="Times New Roman" w:hAnsi="Times New Roman"/>
          <w:sz w:val="24"/>
          <w:szCs w:val="24"/>
        </w:rPr>
        <w:t>=</w:t>
      </w:r>
      <w:r w:rsidR="006C5DD9">
        <w:rPr>
          <w:rFonts w:ascii="Times New Roman" w:hAnsi="Times New Roman"/>
          <w:sz w:val="24"/>
          <w:szCs w:val="24"/>
        </w:rPr>
        <w:t xml:space="preserve"> .</w:t>
      </w:r>
      <w:r w:rsidR="00EA26C1">
        <w:rPr>
          <w:rFonts w:ascii="Times New Roman" w:hAnsi="Times New Roman"/>
          <w:sz w:val="24"/>
          <w:szCs w:val="24"/>
        </w:rPr>
        <w:t>73</w:t>
      </w:r>
      <w:r w:rsidR="006C5DD9">
        <w:rPr>
          <w:rFonts w:ascii="Times New Roman" w:hAnsi="Times New Roman"/>
          <w:sz w:val="24"/>
          <w:szCs w:val="24"/>
        </w:rPr>
        <w:t xml:space="preserve">; </w:t>
      </w:r>
      <w:r w:rsidR="00D91FD3">
        <w:rPr>
          <w:rFonts w:ascii="Times New Roman" w:hAnsi="Times New Roman"/>
          <w:sz w:val="24"/>
          <w:szCs w:val="24"/>
        </w:rPr>
        <w:t xml:space="preserve">e.g., </w:t>
      </w:r>
      <w:r w:rsidR="006C5DD9">
        <w:rPr>
          <w:rFonts w:ascii="Times New Roman" w:hAnsi="Times New Roman"/>
          <w:sz w:val="24"/>
          <w:szCs w:val="24"/>
        </w:rPr>
        <w:t>“The food that I wrote about makes me feel happy)</w:t>
      </w:r>
      <w:r w:rsidR="00214862">
        <w:rPr>
          <w:rFonts w:ascii="Times New Roman" w:hAnsi="Times New Roman"/>
          <w:sz w:val="24"/>
          <w:szCs w:val="24"/>
        </w:rPr>
        <w:t>, self-esteem</w:t>
      </w:r>
      <w:r w:rsidR="006C5DD9">
        <w:rPr>
          <w:rFonts w:ascii="Times New Roman" w:hAnsi="Times New Roman"/>
          <w:sz w:val="24"/>
          <w:szCs w:val="24"/>
        </w:rPr>
        <w:t xml:space="preserve"> (4 items; α </w:t>
      </w:r>
      <w:r w:rsidR="00A4442B">
        <w:rPr>
          <w:rFonts w:ascii="Times New Roman" w:hAnsi="Times New Roman"/>
          <w:sz w:val="24"/>
          <w:szCs w:val="24"/>
        </w:rPr>
        <w:t>=</w:t>
      </w:r>
      <w:r w:rsidR="006C5DD9">
        <w:rPr>
          <w:rFonts w:ascii="Times New Roman" w:hAnsi="Times New Roman"/>
          <w:sz w:val="24"/>
          <w:szCs w:val="24"/>
        </w:rPr>
        <w:t xml:space="preserve"> .</w:t>
      </w:r>
      <w:r w:rsidR="00EA26C1">
        <w:rPr>
          <w:rFonts w:ascii="Times New Roman" w:hAnsi="Times New Roman"/>
          <w:sz w:val="24"/>
          <w:szCs w:val="24"/>
        </w:rPr>
        <w:t>95</w:t>
      </w:r>
      <w:r w:rsidR="006C5DD9">
        <w:rPr>
          <w:rFonts w:ascii="Times New Roman" w:hAnsi="Times New Roman"/>
          <w:sz w:val="24"/>
          <w:szCs w:val="24"/>
        </w:rPr>
        <w:t xml:space="preserve">; </w:t>
      </w:r>
      <w:r w:rsidR="00D91FD3">
        <w:rPr>
          <w:rFonts w:ascii="Times New Roman" w:hAnsi="Times New Roman"/>
          <w:sz w:val="24"/>
          <w:szCs w:val="24"/>
        </w:rPr>
        <w:t xml:space="preserve">e.g., </w:t>
      </w:r>
      <w:r w:rsidR="006C5DD9">
        <w:rPr>
          <w:rFonts w:ascii="Times New Roman" w:hAnsi="Times New Roman"/>
          <w:sz w:val="24"/>
          <w:szCs w:val="24"/>
        </w:rPr>
        <w:t>“The food that I wrote about makes me feel good about myself)</w:t>
      </w:r>
      <w:r w:rsidR="00214862">
        <w:rPr>
          <w:rFonts w:ascii="Times New Roman" w:hAnsi="Times New Roman"/>
          <w:sz w:val="24"/>
          <w:szCs w:val="24"/>
        </w:rPr>
        <w:t>, social connectedness</w:t>
      </w:r>
      <w:r w:rsidR="006C5DD9">
        <w:rPr>
          <w:rFonts w:ascii="Times New Roman" w:hAnsi="Times New Roman"/>
          <w:sz w:val="24"/>
          <w:szCs w:val="24"/>
        </w:rPr>
        <w:t xml:space="preserve"> (4 items; α </w:t>
      </w:r>
      <w:r w:rsidR="00EA26C1">
        <w:rPr>
          <w:rFonts w:ascii="Times New Roman" w:hAnsi="Times New Roman"/>
          <w:sz w:val="24"/>
          <w:szCs w:val="24"/>
        </w:rPr>
        <w:t>=</w:t>
      </w:r>
      <w:r w:rsidR="006C5DD9">
        <w:rPr>
          <w:rFonts w:ascii="Times New Roman" w:hAnsi="Times New Roman"/>
          <w:sz w:val="24"/>
          <w:szCs w:val="24"/>
        </w:rPr>
        <w:t xml:space="preserve"> .</w:t>
      </w:r>
      <w:r w:rsidR="00EA26C1">
        <w:rPr>
          <w:rFonts w:ascii="Times New Roman" w:hAnsi="Times New Roman"/>
          <w:sz w:val="24"/>
          <w:szCs w:val="24"/>
        </w:rPr>
        <w:t>90</w:t>
      </w:r>
      <w:r w:rsidR="006C5DD9">
        <w:rPr>
          <w:rFonts w:ascii="Times New Roman" w:hAnsi="Times New Roman"/>
          <w:sz w:val="24"/>
          <w:szCs w:val="24"/>
        </w:rPr>
        <w:t xml:space="preserve">; </w:t>
      </w:r>
      <w:r w:rsidR="00D91FD3">
        <w:rPr>
          <w:rFonts w:ascii="Times New Roman" w:hAnsi="Times New Roman"/>
          <w:sz w:val="24"/>
          <w:szCs w:val="24"/>
        </w:rPr>
        <w:t xml:space="preserve">e.g., </w:t>
      </w:r>
      <w:r w:rsidR="006C5DD9">
        <w:rPr>
          <w:rFonts w:ascii="Times New Roman" w:hAnsi="Times New Roman"/>
          <w:sz w:val="24"/>
          <w:szCs w:val="24"/>
        </w:rPr>
        <w:t>“The food that I wrote about makes me feel connected to loved ones)</w:t>
      </w:r>
      <w:r w:rsidR="00214862">
        <w:rPr>
          <w:rFonts w:ascii="Times New Roman" w:hAnsi="Times New Roman"/>
          <w:sz w:val="24"/>
          <w:szCs w:val="24"/>
        </w:rPr>
        <w:t xml:space="preserve">, and meaning in life </w:t>
      </w:r>
      <w:r w:rsidR="006C5DD9">
        <w:rPr>
          <w:rFonts w:ascii="Times New Roman" w:hAnsi="Times New Roman"/>
          <w:sz w:val="24"/>
          <w:szCs w:val="24"/>
        </w:rPr>
        <w:t xml:space="preserve">(4 items; α </w:t>
      </w:r>
      <w:r w:rsidR="00A4442B">
        <w:rPr>
          <w:rFonts w:ascii="Times New Roman" w:hAnsi="Times New Roman"/>
          <w:sz w:val="24"/>
          <w:szCs w:val="24"/>
        </w:rPr>
        <w:t>=</w:t>
      </w:r>
      <w:r w:rsidR="006C5DD9">
        <w:rPr>
          <w:rFonts w:ascii="Times New Roman" w:hAnsi="Times New Roman"/>
          <w:sz w:val="24"/>
          <w:szCs w:val="24"/>
        </w:rPr>
        <w:t xml:space="preserve"> .</w:t>
      </w:r>
      <w:r w:rsidR="00EA26C1">
        <w:rPr>
          <w:rFonts w:ascii="Times New Roman" w:hAnsi="Times New Roman"/>
          <w:sz w:val="24"/>
          <w:szCs w:val="24"/>
        </w:rPr>
        <w:t>95</w:t>
      </w:r>
      <w:r w:rsidR="006C5DD9">
        <w:rPr>
          <w:rFonts w:ascii="Times New Roman" w:hAnsi="Times New Roman"/>
          <w:sz w:val="24"/>
          <w:szCs w:val="24"/>
        </w:rPr>
        <w:t>;</w:t>
      </w:r>
      <w:r w:rsidR="00F43E1F">
        <w:rPr>
          <w:rFonts w:ascii="Times New Roman" w:hAnsi="Times New Roman"/>
          <w:sz w:val="24"/>
          <w:szCs w:val="24"/>
        </w:rPr>
        <w:t xml:space="preserve"> </w:t>
      </w:r>
      <w:r w:rsidR="00D91FD3">
        <w:rPr>
          <w:rFonts w:ascii="Times New Roman" w:hAnsi="Times New Roman"/>
          <w:sz w:val="24"/>
          <w:szCs w:val="24"/>
        </w:rPr>
        <w:t>e.g</w:t>
      </w:r>
      <w:r w:rsidR="00F43E1F">
        <w:rPr>
          <w:rFonts w:ascii="Times New Roman" w:hAnsi="Times New Roman"/>
          <w:sz w:val="24"/>
          <w:szCs w:val="24"/>
        </w:rPr>
        <w:t>.</w:t>
      </w:r>
      <w:r w:rsidR="00D91FD3">
        <w:rPr>
          <w:rFonts w:ascii="Times New Roman" w:hAnsi="Times New Roman"/>
          <w:sz w:val="24"/>
          <w:szCs w:val="24"/>
        </w:rPr>
        <w:t xml:space="preserve">, </w:t>
      </w:r>
      <w:r w:rsidR="006C5DD9">
        <w:rPr>
          <w:rFonts w:ascii="Times New Roman" w:hAnsi="Times New Roman"/>
          <w:sz w:val="24"/>
          <w:szCs w:val="24"/>
        </w:rPr>
        <w:t>“The food that I wrote about makes me feel life has purpose</w:t>
      </w:r>
      <w:r w:rsidR="00214862" w:rsidRPr="00A8784E">
        <w:rPr>
          <w:rFonts w:ascii="Times New Roman" w:hAnsi="Times New Roman"/>
          <w:sz w:val="24"/>
          <w:szCs w:val="24"/>
        </w:rPr>
        <w:t>)</w:t>
      </w:r>
      <w:r w:rsidR="00214862">
        <w:rPr>
          <w:rFonts w:ascii="Times New Roman" w:hAnsi="Times New Roman"/>
          <w:sz w:val="24"/>
          <w:szCs w:val="24"/>
        </w:rPr>
        <w:t>.</w:t>
      </w:r>
      <w:r w:rsidR="00A4442B">
        <w:rPr>
          <w:rFonts w:ascii="Times New Roman" w:hAnsi="Times New Roman"/>
          <w:sz w:val="24"/>
          <w:szCs w:val="24"/>
        </w:rPr>
        <w:t xml:space="preserve"> Finally, participants indicated (0</w:t>
      </w:r>
      <w:r w:rsidR="00A4442B" w:rsidRPr="00BA7072">
        <w:rPr>
          <w:rFonts w:ascii="Times New Roman" w:hAnsi="Times New Roman"/>
          <w:sz w:val="24"/>
          <w:szCs w:val="24"/>
        </w:rPr>
        <w:t xml:space="preserve"> = </w:t>
      </w:r>
      <w:r w:rsidR="00A4442B">
        <w:rPr>
          <w:rFonts w:ascii="Times New Roman" w:hAnsi="Times New Roman"/>
          <w:i/>
          <w:sz w:val="24"/>
          <w:szCs w:val="24"/>
        </w:rPr>
        <w:t>not at all</w:t>
      </w:r>
      <w:r w:rsidR="00A4442B">
        <w:rPr>
          <w:rFonts w:ascii="Times New Roman" w:hAnsi="Times New Roman"/>
          <w:sz w:val="24"/>
          <w:szCs w:val="24"/>
        </w:rPr>
        <w:t>, 4</w:t>
      </w:r>
      <w:r w:rsidR="00A4442B" w:rsidRPr="00BA7072">
        <w:rPr>
          <w:rFonts w:ascii="Times New Roman" w:hAnsi="Times New Roman"/>
          <w:sz w:val="24"/>
          <w:szCs w:val="24"/>
        </w:rPr>
        <w:t xml:space="preserve"> = </w:t>
      </w:r>
      <w:r w:rsidR="00A4442B">
        <w:rPr>
          <w:rFonts w:ascii="Times New Roman" w:hAnsi="Times New Roman"/>
          <w:i/>
          <w:sz w:val="24"/>
          <w:szCs w:val="24"/>
        </w:rPr>
        <w:t>very strong</w:t>
      </w:r>
      <w:r w:rsidR="00A4442B">
        <w:rPr>
          <w:rFonts w:ascii="Times New Roman" w:hAnsi="Times New Roman"/>
          <w:sz w:val="24"/>
          <w:szCs w:val="24"/>
        </w:rPr>
        <w:t xml:space="preserve">) </w:t>
      </w:r>
      <w:r w:rsidR="00D91FD3">
        <w:rPr>
          <w:rFonts w:ascii="Times New Roman" w:hAnsi="Times New Roman"/>
          <w:sz w:val="24"/>
          <w:szCs w:val="24"/>
        </w:rPr>
        <w:t xml:space="preserve">how they felt on </w:t>
      </w:r>
      <w:r w:rsidR="00F4554A">
        <w:rPr>
          <w:rFonts w:ascii="Times New Roman" w:hAnsi="Times New Roman"/>
          <w:sz w:val="24"/>
          <w:szCs w:val="24"/>
        </w:rPr>
        <w:t>nine</w:t>
      </w:r>
      <w:r w:rsidR="00A4442B">
        <w:rPr>
          <w:rFonts w:ascii="Times New Roman" w:hAnsi="Times New Roman"/>
          <w:sz w:val="24"/>
          <w:szCs w:val="24"/>
        </w:rPr>
        <w:t xml:space="preserve"> positive (α = .</w:t>
      </w:r>
      <w:r w:rsidR="00EA26C1">
        <w:rPr>
          <w:rFonts w:ascii="Times New Roman" w:hAnsi="Times New Roman"/>
          <w:sz w:val="24"/>
          <w:szCs w:val="24"/>
        </w:rPr>
        <w:t>89</w:t>
      </w:r>
      <w:r w:rsidR="00A4442B">
        <w:rPr>
          <w:rFonts w:ascii="Times New Roman" w:hAnsi="Times New Roman"/>
          <w:sz w:val="24"/>
          <w:szCs w:val="24"/>
        </w:rPr>
        <w:t xml:space="preserve">; </w:t>
      </w:r>
      <w:r w:rsidR="00D91FD3">
        <w:rPr>
          <w:rFonts w:ascii="Times New Roman" w:hAnsi="Times New Roman"/>
          <w:sz w:val="24"/>
          <w:szCs w:val="24"/>
        </w:rPr>
        <w:t xml:space="preserve">e.g., </w:t>
      </w:r>
      <w:r w:rsidR="00A4442B" w:rsidRPr="00A8784E">
        <w:rPr>
          <w:rFonts w:ascii="Times New Roman" w:hAnsi="Times New Roman"/>
          <w:sz w:val="24"/>
          <w:szCs w:val="24"/>
        </w:rPr>
        <w:t>“awe</w:t>
      </w:r>
      <w:r w:rsidR="00A4442B">
        <w:rPr>
          <w:rFonts w:ascii="Times New Roman" w:hAnsi="Times New Roman"/>
          <w:sz w:val="24"/>
          <w:szCs w:val="24"/>
        </w:rPr>
        <w:t>,”</w:t>
      </w:r>
      <w:r w:rsidR="00A4442B" w:rsidRPr="00A8784E">
        <w:rPr>
          <w:rFonts w:ascii="Times New Roman" w:hAnsi="Times New Roman"/>
          <w:sz w:val="24"/>
          <w:szCs w:val="24"/>
        </w:rPr>
        <w:t xml:space="preserve"> “love</w:t>
      </w:r>
      <w:r w:rsidR="00A4442B">
        <w:rPr>
          <w:rFonts w:ascii="Times New Roman" w:hAnsi="Times New Roman"/>
          <w:sz w:val="24"/>
          <w:szCs w:val="24"/>
        </w:rPr>
        <w:t>,”</w:t>
      </w:r>
      <w:r w:rsidR="00A4442B" w:rsidRPr="00A8784E">
        <w:rPr>
          <w:rFonts w:ascii="Times New Roman" w:hAnsi="Times New Roman"/>
          <w:sz w:val="24"/>
          <w:szCs w:val="24"/>
        </w:rPr>
        <w:t xml:space="preserve"> “pride”</w:t>
      </w:r>
      <w:r w:rsidR="00A4442B">
        <w:rPr>
          <w:rFonts w:ascii="Times New Roman" w:hAnsi="Times New Roman"/>
          <w:sz w:val="24"/>
          <w:szCs w:val="24"/>
        </w:rPr>
        <w:t xml:space="preserve">) and </w:t>
      </w:r>
      <w:r w:rsidR="00F4554A">
        <w:rPr>
          <w:rFonts w:ascii="Times New Roman" w:hAnsi="Times New Roman"/>
          <w:sz w:val="24"/>
          <w:szCs w:val="24"/>
        </w:rPr>
        <w:t>nine</w:t>
      </w:r>
      <w:r w:rsidR="00A4442B">
        <w:rPr>
          <w:rFonts w:ascii="Times New Roman" w:hAnsi="Times New Roman"/>
          <w:sz w:val="24"/>
          <w:szCs w:val="24"/>
        </w:rPr>
        <w:t xml:space="preserve"> negative (α = .</w:t>
      </w:r>
      <w:r w:rsidR="00EA26C1">
        <w:rPr>
          <w:rFonts w:ascii="Times New Roman" w:hAnsi="Times New Roman"/>
          <w:sz w:val="24"/>
          <w:szCs w:val="24"/>
        </w:rPr>
        <w:t>93</w:t>
      </w:r>
      <w:r w:rsidR="00A4442B">
        <w:rPr>
          <w:rFonts w:ascii="Times New Roman" w:hAnsi="Times New Roman"/>
          <w:sz w:val="24"/>
          <w:szCs w:val="24"/>
        </w:rPr>
        <w:t xml:space="preserve">; </w:t>
      </w:r>
      <w:r w:rsidR="00D91FD3">
        <w:rPr>
          <w:rFonts w:ascii="Times New Roman" w:hAnsi="Times New Roman"/>
          <w:sz w:val="24"/>
          <w:szCs w:val="24"/>
        </w:rPr>
        <w:t xml:space="preserve">e.g., </w:t>
      </w:r>
      <w:r w:rsidR="00A4442B" w:rsidRPr="00A8784E">
        <w:rPr>
          <w:rFonts w:ascii="Times New Roman" w:hAnsi="Times New Roman"/>
          <w:sz w:val="24"/>
          <w:szCs w:val="24"/>
        </w:rPr>
        <w:t>“guilt</w:t>
      </w:r>
      <w:r w:rsidR="00A4442B">
        <w:rPr>
          <w:rFonts w:ascii="Times New Roman" w:hAnsi="Times New Roman"/>
          <w:sz w:val="24"/>
          <w:szCs w:val="24"/>
        </w:rPr>
        <w:t>,”</w:t>
      </w:r>
      <w:r w:rsidR="00A4442B" w:rsidRPr="00A8784E">
        <w:rPr>
          <w:rFonts w:ascii="Times New Roman" w:hAnsi="Times New Roman"/>
          <w:sz w:val="24"/>
          <w:szCs w:val="24"/>
        </w:rPr>
        <w:t xml:space="preserve"> “shame</w:t>
      </w:r>
      <w:r w:rsidR="00A4442B">
        <w:rPr>
          <w:rFonts w:ascii="Times New Roman" w:hAnsi="Times New Roman"/>
          <w:sz w:val="24"/>
          <w:szCs w:val="24"/>
        </w:rPr>
        <w:t>,”</w:t>
      </w:r>
      <w:r w:rsidR="00A4442B" w:rsidRPr="00A8784E">
        <w:rPr>
          <w:rFonts w:ascii="Times New Roman" w:hAnsi="Times New Roman"/>
          <w:sz w:val="24"/>
          <w:szCs w:val="24"/>
        </w:rPr>
        <w:t xml:space="preserve"> “contempt”</w:t>
      </w:r>
      <w:r w:rsidR="00A4442B">
        <w:rPr>
          <w:rFonts w:ascii="Times New Roman" w:hAnsi="Times New Roman"/>
          <w:sz w:val="24"/>
          <w:szCs w:val="24"/>
        </w:rPr>
        <w:t>) emotions (</w:t>
      </w:r>
      <w:r w:rsidR="001A0101">
        <w:rPr>
          <w:rFonts w:ascii="Times New Roman" w:hAnsi="Times New Roman"/>
          <w:sz w:val="24"/>
          <w:szCs w:val="24"/>
        </w:rPr>
        <w:t>Quoidbach</w:t>
      </w:r>
      <w:r w:rsidR="00573080">
        <w:rPr>
          <w:rFonts w:ascii="Times New Roman" w:hAnsi="Times New Roman"/>
          <w:sz w:val="24"/>
          <w:szCs w:val="24"/>
        </w:rPr>
        <w:t xml:space="preserve"> et al.</w:t>
      </w:r>
      <w:r w:rsidR="00A4442B">
        <w:rPr>
          <w:rFonts w:ascii="Times New Roman" w:hAnsi="Times New Roman"/>
          <w:sz w:val="24"/>
          <w:szCs w:val="24"/>
        </w:rPr>
        <w:t xml:space="preserve">, </w:t>
      </w:r>
      <w:r w:rsidR="00A4442B" w:rsidRPr="00A8784E">
        <w:rPr>
          <w:rFonts w:ascii="Times New Roman" w:hAnsi="Times New Roman"/>
          <w:sz w:val="24"/>
          <w:szCs w:val="24"/>
        </w:rPr>
        <w:t>201</w:t>
      </w:r>
      <w:r w:rsidR="00083C7C">
        <w:rPr>
          <w:rFonts w:ascii="Times New Roman" w:hAnsi="Times New Roman"/>
          <w:sz w:val="24"/>
          <w:szCs w:val="24"/>
        </w:rPr>
        <w:t>4</w:t>
      </w:r>
      <w:r w:rsidR="00A4442B" w:rsidRPr="00A8784E">
        <w:rPr>
          <w:rFonts w:ascii="Times New Roman" w:hAnsi="Times New Roman"/>
          <w:sz w:val="24"/>
          <w:szCs w:val="24"/>
        </w:rPr>
        <w:t>)</w:t>
      </w:r>
      <w:r w:rsidR="00A4442B">
        <w:rPr>
          <w:rFonts w:ascii="Times New Roman" w:hAnsi="Times New Roman"/>
          <w:sz w:val="24"/>
          <w:szCs w:val="24"/>
        </w:rPr>
        <w:t>.</w:t>
      </w:r>
      <w:r w:rsidR="000B73E5">
        <w:rPr>
          <w:rFonts w:ascii="Times New Roman" w:hAnsi="Times New Roman"/>
          <w:sz w:val="24"/>
          <w:szCs w:val="24"/>
        </w:rPr>
        <w:t xml:space="preserve"> We also calculated a score of mixed emotions according to a formula u</w:t>
      </w:r>
      <w:r w:rsidR="003C5E2C">
        <w:rPr>
          <w:rFonts w:ascii="Times New Roman" w:hAnsi="Times New Roman"/>
          <w:sz w:val="24"/>
          <w:szCs w:val="24"/>
        </w:rPr>
        <w:t>s</w:t>
      </w:r>
      <w:r w:rsidR="000B73E5">
        <w:rPr>
          <w:rFonts w:ascii="Times New Roman" w:hAnsi="Times New Roman"/>
          <w:sz w:val="24"/>
          <w:szCs w:val="24"/>
        </w:rPr>
        <w:t>ed in past nostalgia research</w:t>
      </w:r>
      <w:r w:rsidR="003C5E2C">
        <w:rPr>
          <w:rFonts w:ascii="Times New Roman" w:hAnsi="Times New Roman"/>
          <w:sz w:val="24"/>
          <w:szCs w:val="24"/>
        </w:rPr>
        <w:t xml:space="preserve"> (Wildschut et al., 2006): </w:t>
      </w:r>
      <w:r w:rsidR="000B73E5">
        <w:rPr>
          <w:rFonts w:ascii="Times New Roman" w:hAnsi="Times New Roman"/>
          <w:sz w:val="24"/>
          <w:szCs w:val="24"/>
        </w:rPr>
        <w:t>mixed emotions = positive emotions + negative emotions - |positive emotions – negative emotions.</w:t>
      </w:r>
    </w:p>
    <w:p w14:paraId="532A3308" w14:textId="77777777" w:rsidR="00FF12CB" w:rsidRPr="00841B89" w:rsidRDefault="00FF12CB" w:rsidP="00FF04DC">
      <w:pPr>
        <w:spacing w:after="0" w:line="480" w:lineRule="atLeast"/>
        <w:rPr>
          <w:rFonts w:ascii="Times New Roman" w:hAnsi="Times New Roman"/>
          <w:b/>
          <w:sz w:val="24"/>
          <w:szCs w:val="24"/>
        </w:rPr>
      </w:pPr>
      <w:r w:rsidRPr="00841B89">
        <w:rPr>
          <w:rFonts w:ascii="Times New Roman" w:hAnsi="Times New Roman"/>
          <w:b/>
          <w:sz w:val="24"/>
          <w:szCs w:val="24"/>
        </w:rPr>
        <w:t>Results</w:t>
      </w:r>
    </w:p>
    <w:p w14:paraId="75A4C36F" w14:textId="0D34C768" w:rsidR="00F43E1F" w:rsidRDefault="0003678B" w:rsidP="00FF04DC">
      <w:pPr>
        <w:spacing w:after="0" w:line="480" w:lineRule="atLeast"/>
        <w:ind w:firstLine="720"/>
        <w:rPr>
          <w:rFonts w:ascii="Times New Roman" w:hAnsi="Times New Roman"/>
          <w:sz w:val="24"/>
          <w:szCs w:val="24"/>
        </w:rPr>
      </w:pPr>
      <w:r>
        <w:rPr>
          <w:rFonts w:ascii="Times New Roman" w:hAnsi="Times New Roman"/>
          <w:sz w:val="24"/>
          <w:szCs w:val="24"/>
        </w:rPr>
        <w:t xml:space="preserve">We provide descriptive and inferential statistics in Table 1. </w:t>
      </w:r>
      <w:r w:rsidR="006D3E28" w:rsidRPr="005F0077">
        <w:rPr>
          <w:rFonts w:ascii="Times New Roman" w:hAnsi="Times New Roman"/>
          <w:sz w:val="24"/>
          <w:szCs w:val="24"/>
        </w:rPr>
        <w:t xml:space="preserve">First, </w:t>
      </w:r>
      <w:r w:rsidR="006D3E28">
        <w:rPr>
          <w:rFonts w:ascii="Times New Roman" w:hAnsi="Times New Roman"/>
          <w:sz w:val="24"/>
          <w:szCs w:val="24"/>
        </w:rPr>
        <w:t xml:space="preserve">we </w:t>
      </w:r>
      <w:r w:rsidR="00F43E1F">
        <w:rPr>
          <w:rFonts w:ascii="Times New Roman" w:hAnsi="Times New Roman"/>
          <w:sz w:val="24"/>
          <w:szCs w:val="24"/>
        </w:rPr>
        <w:t>carried out a manipulation check. P</w:t>
      </w:r>
      <w:r w:rsidR="006D3E28" w:rsidRPr="005F0077">
        <w:rPr>
          <w:rFonts w:ascii="Times New Roman" w:hAnsi="Times New Roman"/>
          <w:sz w:val="24"/>
          <w:szCs w:val="24"/>
        </w:rPr>
        <w:t>articipants who visualize</w:t>
      </w:r>
      <w:r w:rsidR="006D3E28">
        <w:rPr>
          <w:rFonts w:ascii="Times New Roman" w:hAnsi="Times New Roman"/>
          <w:sz w:val="24"/>
          <w:szCs w:val="24"/>
        </w:rPr>
        <w:t>d</w:t>
      </w:r>
      <w:r w:rsidR="006D3E28" w:rsidRPr="005F0077">
        <w:rPr>
          <w:rFonts w:ascii="Times New Roman" w:hAnsi="Times New Roman"/>
          <w:sz w:val="24"/>
          <w:szCs w:val="24"/>
        </w:rPr>
        <w:t xml:space="preserve"> a personally nostalgic food reported greater nostalgia than </w:t>
      </w:r>
      <w:r w:rsidR="003C5E2C">
        <w:rPr>
          <w:rFonts w:ascii="Times New Roman" w:hAnsi="Times New Roman"/>
          <w:sz w:val="24"/>
          <w:szCs w:val="24"/>
        </w:rPr>
        <w:t>those</w:t>
      </w:r>
      <w:r w:rsidR="003C5E2C" w:rsidRPr="005F0077">
        <w:rPr>
          <w:rFonts w:ascii="Times New Roman" w:hAnsi="Times New Roman"/>
          <w:sz w:val="24"/>
          <w:szCs w:val="24"/>
        </w:rPr>
        <w:t xml:space="preserve"> </w:t>
      </w:r>
      <w:r w:rsidR="006D3E28" w:rsidRPr="005F0077">
        <w:rPr>
          <w:rFonts w:ascii="Times New Roman" w:hAnsi="Times New Roman"/>
          <w:sz w:val="24"/>
          <w:szCs w:val="24"/>
        </w:rPr>
        <w:t xml:space="preserve">who visualized a regularly </w:t>
      </w:r>
      <w:r w:rsidR="000742B1">
        <w:rPr>
          <w:rFonts w:ascii="Times New Roman" w:hAnsi="Times New Roman"/>
          <w:sz w:val="24"/>
          <w:szCs w:val="24"/>
        </w:rPr>
        <w:t>consumed</w:t>
      </w:r>
      <w:r w:rsidR="006D3E28" w:rsidRPr="005F0077">
        <w:rPr>
          <w:rFonts w:ascii="Times New Roman" w:hAnsi="Times New Roman"/>
          <w:sz w:val="24"/>
          <w:szCs w:val="24"/>
        </w:rPr>
        <w:t xml:space="preserve"> food</w:t>
      </w:r>
      <w:r w:rsidR="002B15ED">
        <w:rPr>
          <w:rFonts w:ascii="Times New Roman" w:hAnsi="Times New Roman"/>
          <w:sz w:val="24"/>
          <w:szCs w:val="24"/>
        </w:rPr>
        <w:t xml:space="preserve">. </w:t>
      </w:r>
      <w:r w:rsidR="00F43E1F">
        <w:rPr>
          <w:rFonts w:ascii="Times New Roman" w:hAnsi="Times New Roman"/>
          <w:sz w:val="24"/>
          <w:szCs w:val="24"/>
        </w:rPr>
        <w:t>Our manipulation was effective.</w:t>
      </w:r>
    </w:p>
    <w:p w14:paraId="531E7F4C" w14:textId="556AA839" w:rsidR="00900393" w:rsidRPr="00446FFD" w:rsidRDefault="00F43E1F" w:rsidP="00FF04DC">
      <w:pPr>
        <w:spacing w:after="0" w:line="480" w:lineRule="atLeast"/>
        <w:ind w:firstLine="720"/>
        <w:rPr>
          <w:rFonts w:ascii="Times New Roman" w:hAnsi="Times New Roman"/>
          <w:b/>
          <w:sz w:val="24"/>
          <w:szCs w:val="24"/>
        </w:rPr>
      </w:pPr>
      <w:r>
        <w:rPr>
          <w:rFonts w:ascii="Times New Roman" w:hAnsi="Times New Roman"/>
          <w:sz w:val="24"/>
          <w:szCs w:val="24"/>
        </w:rPr>
        <w:t>Next, w</w:t>
      </w:r>
      <w:r w:rsidR="008243B0">
        <w:rPr>
          <w:rFonts w:ascii="Times New Roman" w:hAnsi="Times New Roman"/>
          <w:sz w:val="24"/>
          <w:szCs w:val="24"/>
        </w:rPr>
        <w:t xml:space="preserve">e conducted independent-samples </w:t>
      </w:r>
      <w:r w:rsidR="008243B0" w:rsidRPr="005D4E6F">
        <w:rPr>
          <w:rFonts w:ascii="Times New Roman" w:hAnsi="Times New Roman"/>
          <w:i/>
          <w:sz w:val="24"/>
          <w:szCs w:val="24"/>
        </w:rPr>
        <w:t>t</w:t>
      </w:r>
      <w:r w:rsidR="008243B0">
        <w:rPr>
          <w:rFonts w:ascii="Times New Roman" w:hAnsi="Times New Roman"/>
          <w:sz w:val="24"/>
          <w:szCs w:val="24"/>
        </w:rPr>
        <w:t xml:space="preserve">-tests to examine the experienced </w:t>
      </w:r>
      <w:r w:rsidR="00F4554A">
        <w:rPr>
          <w:rFonts w:ascii="Times New Roman" w:hAnsi="Times New Roman"/>
          <w:sz w:val="24"/>
          <w:szCs w:val="24"/>
        </w:rPr>
        <w:t xml:space="preserve">contextual and emotional </w:t>
      </w:r>
      <w:r w:rsidR="008243B0">
        <w:rPr>
          <w:rFonts w:ascii="Times New Roman" w:hAnsi="Times New Roman"/>
          <w:sz w:val="24"/>
          <w:szCs w:val="24"/>
        </w:rPr>
        <w:t>profile of food nostalgi</w:t>
      </w:r>
      <w:r w:rsidR="003C5E2C">
        <w:rPr>
          <w:rFonts w:ascii="Times New Roman" w:hAnsi="Times New Roman"/>
          <w:sz w:val="24"/>
          <w:szCs w:val="24"/>
        </w:rPr>
        <w:t>a</w:t>
      </w:r>
      <w:r w:rsidR="008243B0">
        <w:rPr>
          <w:rFonts w:ascii="Times New Roman" w:hAnsi="Times New Roman"/>
          <w:sz w:val="24"/>
          <w:szCs w:val="24"/>
        </w:rPr>
        <w:t xml:space="preserve"> </w:t>
      </w:r>
      <w:r w:rsidR="008243B0" w:rsidRPr="005F0077">
        <w:rPr>
          <w:rFonts w:ascii="Times New Roman" w:hAnsi="Times New Roman"/>
          <w:sz w:val="24"/>
          <w:szCs w:val="24"/>
        </w:rPr>
        <w:t xml:space="preserve">and </w:t>
      </w:r>
      <w:r w:rsidR="008243B0">
        <w:rPr>
          <w:rFonts w:ascii="Times New Roman" w:hAnsi="Times New Roman"/>
          <w:sz w:val="24"/>
          <w:szCs w:val="24"/>
        </w:rPr>
        <w:t xml:space="preserve">to assess </w:t>
      </w:r>
      <w:r w:rsidR="008243B0" w:rsidRPr="005F0077">
        <w:rPr>
          <w:rFonts w:ascii="Times New Roman" w:hAnsi="Times New Roman"/>
          <w:sz w:val="24"/>
          <w:szCs w:val="24"/>
        </w:rPr>
        <w:t xml:space="preserve">the impact of nostalgic food on </w:t>
      </w:r>
      <w:r w:rsidR="008243B0" w:rsidRPr="005F0077">
        <w:rPr>
          <w:rFonts w:ascii="Times New Roman" w:hAnsi="Times New Roman"/>
          <w:sz w:val="24"/>
          <w:szCs w:val="24"/>
        </w:rPr>
        <w:lastRenderedPageBreak/>
        <w:t xml:space="preserve">psychological functions. </w:t>
      </w:r>
      <w:r w:rsidR="00EA7475" w:rsidRPr="005F0077">
        <w:rPr>
          <w:rFonts w:ascii="Times New Roman" w:hAnsi="Times New Roman"/>
          <w:sz w:val="24"/>
          <w:szCs w:val="24"/>
        </w:rPr>
        <w:t>Participants reported greater arousal</w:t>
      </w:r>
      <w:r w:rsidR="00EA7475">
        <w:rPr>
          <w:rFonts w:ascii="Times New Roman" w:hAnsi="Times New Roman"/>
          <w:sz w:val="24"/>
          <w:szCs w:val="24"/>
        </w:rPr>
        <w:t xml:space="preserve"> and</w:t>
      </w:r>
      <w:r w:rsidR="00EA7475" w:rsidRPr="005F0077">
        <w:rPr>
          <w:rFonts w:ascii="Times New Roman" w:hAnsi="Times New Roman"/>
          <w:sz w:val="24"/>
          <w:szCs w:val="24"/>
        </w:rPr>
        <w:t xml:space="preserve"> autobiographical relevance</w:t>
      </w:r>
      <w:r w:rsidR="00EA7475">
        <w:rPr>
          <w:rFonts w:ascii="Times New Roman" w:hAnsi="Times New Roman"/>
          <w:sz w:val="24"/>
          <w:szCs w:val="24"/>
        </w:rPr>
        <w:t>, but not greater familiarity,</w:t>
      </w:r>
      <w:r w:rsidR="00EA7475" w:rsidRPr="005F0077">
        <w:rPr>
          <w:rFonts w:ascii="Times New Roman" w:hAnsi="Times New Roman"/>
          <w:sz w:val="24"/>
          <w:szCs w:val="24"/>
        </w:rPr>
        <w:t xml:space="preserve"> for nostalgic compared to regularly </w:t>
      </w:r>
      <w:r w:rsidR="000742B1">
        <w:rPr>
          <w:rFonts w:ascii="Times New Roman" w:hAnsi="Times New Roman"/>
          <w:sz w:val="24"/>
          <w:szCs w:val="24"/>
        </w:rPr>
        <w:t>consumed</w:t>
      </w:r>
      <w:r w:rsidR="00EA7475" w:rsidRPr="005F0077">
        <w:rPr>
          <w:rFonts w:ascii="Times New Roman" w:hAnsi="Times New Roman"/>
          <w:sz w:val="24"/>
          <w:szCs w:val="24"/>
        </w:rPr>
        <w:t xml:space="preserve"> foods. </w:t>
      </w:r>
      <w:r w:rsidR="003C5E2C">
        <w:rPr>
          <w:rFonts w:ascii="Times New Roman" w:hAnsi="Times New Roman"/>
          <w:sz w:val="24"/>
          <w:szCs w:val="24"/>
        </w:rPr>
        <w:t>Also, v</w:t>
      </w:r>
      <w:r w:rsidR="00F4554A" w:rsidRPr="005F0077">
        <w:rPr>
          <w:rFonts w:ascii="Times New Roman" w:hAnsi="Times New Roman"/>
          <w:sz w:val="24"/>
          <w:szCs w:val="24"/>
        </w:rPr>
        <w:t xml:space="preserve">isualizing a nostalgic food </w:t>
      </w:r>
      <w:r w:rsidR="00F4554A">
        <w:rPr>
          <w:rFonts w:ascii="Times New Roman" w:hAnsi="Times New Roman"/>
          <w:sz w:val="24"/>
          <w:szCs w:val="24"/>
        </w:rPr>
        <w:t>compared to a regularly consumed food</w:t>
      </w:r>
      <w:r w:rsidR="00F4554A" w:rsidRPr="005F0077">
        <w:rPr>
          <w:rFonts w:ascii="Times New Roman" w:hAnsi="Times New Roman"/>
          <w:sz w:val="24"/>
          <w:szCs w:val="24"/>
        </w:rPr>
        <w:t xml:space="preserve"> resulted in </w:t>
      </w:r>
      <w:r w:rsidR="00F4554A">
        <w:rPr>
          <w:rFonts w:ascii="Times New Roman" w:hAnsi="Times New Roman"/>
          <w:sz w:val="24"/>
          <w:szCs w:val="24"/>
        </w:rPr>
        <w:t>greater</w:t>
      </w:r>
      <w:r w:rsidR="00F4554A" w:rsidRPr="005F0077">
        <w:rPr>
          <w:rFonts w:ascii="Times New Roman" w:hAnsi="Times New Roman"/>
          <w:sz w:val="24"/>
          <w:szCs w:val="24"/>
        </w:rPr>
        <w:t xml:space="preserve"> positive</w:t>
      </w:r>
      <w:r w:rsidR="00F4554A" w:rsidRPr="00A6682A">
        <w:rPr>
          <w:rFonts w:ascii="Times New Roman" w:hAnsi="Times New Roman"/>
          <w:sz w:val="24"/>
          <w:szCs w:val="24"/>
        </w:rPr>
        <w:t>, but not negative, emotions.</w:t>
      </w:r>
      <w:r w:rsidR="00F4554A" w:rsidRPr="005F0077">
        <w:rPr>
          <w:rFonts w:ascii="Times New Roman" w:hAnsi="Times New Roman"/>
          <w:sz w:val="24"/>
          <w:szCs w:val="24"/>
        </w:rPr>
        <w:t xml:space="preserve"> </w:t>
      </w:r>
      <w:r w:rsidR="003C5E2C">
        <w:rPr>
          <w:rFonts w:ascii="Times New Roman" w:hAnsi="Times New Roman"/>
          <w:sz w:val="24"/>
          <w:szCs w:val="24"/>
        </w:rPr>
        <w:t>Lastly, v</w:t>
      </w:r>
      <w:r w:rsidR="008411F4">
        <w:rPr>
          <w:rFonts w:ascii="Times New Roman" w:hAnsi="Times New Roman"/>
          <w:sz w:val="24"/>
          <w:szCs w:val="24"/>
        </w:rPr>
        <w:t>isualizing a nostalgic food</w:t>
      </w:r>
      <w:r w:rsidR="00114DBE" w:rsidRPr="005F0077">
        <w:rPr>
          <w:rFonts w:ascii="Times New Roman" w:hAnsi="Times New Roman"/>
          <w:sz w:val="24"/>
          <w:szCs w:val="24"/>
        </w:rPr>
        <w:t xml:space="preserve"> </w:t>
      </w:r>
      <w:r w:rsidR="008411F4">
        <w:rPr>
          <w:rFonts w:ascii="Times New Roman" w:hAnsi="Times New Roman"/>
          <w:sz w:val="24"/>
          <w:szCs w:val="24"/>
        </w:rPr>
        <w:t>compared to a regular food</w:t>
      </w:r>
      <w:r w:rsidR="00114DBE" w:rsidRPr="005F0077">
        <w:rPr>
          <w:rFonts w:ascii="Times New Roman" w:hAnsi="Times New Roman"/>
          <w:sz w:val="24"/>
          <w:szCs w:val="24"/>
        </w:rPr>
        <w:t xml:space="preserve"> </w:t>
      </w:r>
      <w:r w:rsidR="003C5E2C">
        <w:rPr>
          <w:rFonts w:ascii="Times New Roman" w:hAnsi="Times New Roman"/>
          <w:sz w:val="24"/>
          <w:szCs w:val="24"/>
        </w:rPr>
        <w:t>increased</w:t>
      </w:r>
      <w:r w:rsidR="00496BB2">
        <w:rPr>
          <w:rFonts w:ascii="Times New Roman" w:hAnsi="Times New Roman"/>
          <w:sz w:val="24"/>
          <w:szCs w:val="24"/>
        </w:rPr>
        <w:t xml:space="preserve"> </w:t>
      </w:r>
      <w:r w:rsidR="003D207A" w:rsidRPr="005F0077">
        <w:rPr>
          <w:rFonts w:ascii="Times New Roman" w:hAnsi="Times New Roman"/>
          <w:sz w:val="24"/>
          <w:szCs w:val="24"/>
        </w:rPr>
        <w:t xml:space="preserve">positive affect, social connectedness, and meaning in life (albeit marginally), but </w:t>
      </w:r>
      <w:r w:rsidR="00405E41">
        <w:rPr>
          <w:rFonts w:ascii="Times New Roman" w:hAnsi="Times New Roman"/>
          <w:sz w:val="24"/>
          <w:szCs w:val="24"/>
        </w:rPr>
        <w:t xml:space="preserve">not </w:t>
      </w:r>
      <w:r w:rsidR="003D207A" w:rsidRPr="005F0077">
        <w:rPr>
          <w:rFonts w:ascii="Times New Roman" w:hAnsi="Times New Roman"/>
          <w:sz w:val="24"/>
          <w:szCs w:val="24"/>
        </w:rPr>
        <w:t xml:space="preserve">self-esteem. </w:t>
      </w:r>
    </w:p>
    <w:p w14:paraId="4878F16C" w14:textId="62D2A428" w:rsidR="00FF12CB" w:rsidRPr="001E4222" w:rsidRDefault="00FF12CB" w:rsidP="00FF04DC">
      <w:pPr>
        <w:spacing w:after="0" w:line="480" w:lineRule="atLeast"/>
        <w:rPr>
          <w:rStyle w:val="Emphasis"/>
          <w:sz w:val="24"/>
          <w:szCs w:val="24"/>
        </w:rPr>
      </w:pPr>
      <w:r w:rsidRPr="001E4222">
        <w:rPr>
          <w:rStyle w:val="Emphasis"/>
          <w:sz w:val="24"/>
          <w:szCs w:val="24"/>
        </w:rPr>
        <w:t>Discussion</w:t>
      </w:r>
    </w:p>
    <w:p w14:paraId="16E10258" w14:textId="77C474DC" w:rsidR="008824EF" w:rsidRPr="001E4222" w:rsidRDefault="00A85E94" w:rsidP="00FF04DC">
      <w:pPr>
        <w:spacing w:after="0" w:line="480" w:lineRule="atLeast"/>
        <w:ind w:firstLine="720"/>
        <w:rPr>
          <w:rFonts w:ascii="Times New Roman" w:hAnsi="Times New Roman"/>
          <w:sz w:val="24"/>
          <w:szCs w:val="24"/>
        </w:rPr>
      </w:pPr>
      <w:r>
        <w:rPr>
          <w:rStyle w:val="Emphasis"/>
          <w:b w:val="0"/>
          <w:sz w:val="24"/>
          <w:szCs w:val="24"/>
        </w:rPr>
        <w:t xml:space="preserve">Study 1 builds on </w:t>
      </w:r>
      <w:r w:rsidR="00D87A84">
        <w:rPr>
          <w:rStyle w:val="Emphasis"/>
          <w:b w:val="0"/>
          <w:sz w:val="24"/>
          <w:szCs w:val="24"/>
        </w:rPr>
        <w:t xml:space="preserve">prior </w:t>
      </w:r>
      <w:r>
        <w:rPr>
          <w:rStyle w:val="Emphasis"/>
          <w:b w:val="0"/>
          <w:sz w:val="24"/>
          <w:szCs w:val="24"/>
        </w:rPr>
        <w:t xml:space="preserve">research by providing initial evidence that nostalgia associated with food has a </w:t>
      </w:r>
      <w:r w:rsidR="00A55747">
        <w:rPr>
          <w:rStyle w:val="Emphasis"/>
          <w:b w:val="0"/>
          <w:sz w:val="24"/>
          <w:szCs w:val="24"/>
        </w:rPr>
        <w:t xml:space="preserve">contextual </w:t>
      </w:r>
      <w:r>
        <w:rPr>
          <w:rStyle w:val="Emphasis"/>
          <w:b w:val="0"/>
          <w:sz w:val="24"/>
          <w:szCs w:val="24"/>
        </w:rPr>
        <w:t xml:space="preserve">profile and impact on psychological functions </w:t>
      </w:r>
      <w:r w:rsidR="007E2A2C">
        <w:rPr>
          <w:rStyle w:val="Emphasis"/>
          <w:b w:val="0"/>
          <w:sz w:val="24"/>
          <w:szCs w:val="24"/>
        </w:rPr>
        <w:t xml:space="preserve">similar </w:t>
      </w:r>
      <w:r>
        <w:rPr>
          <w:rStyle w:val="Emphasis"/>
          <w:b w:val="0"/>
          <w:sz w:val="24"/>
          <w:szCs w:val="24"/>
        </w:rPr>
        <w:t xml:space="preserve">to other previously examined </w:t>
      </w:r>
      <w:r w:rsidR="00397851">
        <w:rPr>
          <w:rFonts w:ascii="Times New Roman" w:hAnsi="Times New Roman"/>
          <w:sz w:val="24"/>
          <w:szCs w:val="24"/>
        </w:rPr>
        <w:t xml:space="preserve">external </w:t>
      </w:r>
      <w:r w:rsidR="009A7975">
        <w:rPr>
          <w:rFonts w:ascii="Times New Roman" w:hAnsi="Times New Roman"/>
          <w:sz w:val="24"/>
          <w:szCs w:val="24"/>
        </w:rPr>
        <w:t>elicitor</w:t>
      </w:r>
      <w:r>
        <w:rPr>
          <w:rStyle w:val="Emphasis"/>
          <w:b w:val="0"/>
          <w:sz w:val="24"/>
          <w:szCs w:val="24"/>
        </w:rPr>
        <w:t xml:space="preserve">s of nostalgia (e.g., music, scents; Barrett et al., 2010; Reid et al., 2015). </w:t>
      </w:r>
      <w:r w:rsidR="00A24907">
        <w:rPr>
          <w:rStyle w:val="Emphasis"/>
          <w:b w:val="0"/>
          <w:sz w:val="24"/>
          <w:szCs w:val="24"/>
        </w:rPr>
        <w:t xml:space="preserve">Although </w:t>
      </w:r>
      <w:r w:rsidR="0041013D">
        <w:rPr>
          <w:rStyle w:val="Emphasis"/>
          <w:b w:val="0"/>
          <w:sz w:val="24"/>
          <w:szCs w:val="24"/>
        </w:rPr>
        <w:t xml:space="preserve">negative emotions are linked to nostalgia, albeit less prominently than </w:t>
      </w:r>
      <w:r w:rsidR="00256A35">
        <w:rPr>
          <w:rStyle w:val="Emphasis"/>
          <w:b w:val="0"/>
          <w:sz w:val="24"/>
          <w:szCs w:val="24"/>
        </w:rPr>
        <w:t xml:space="preserve">positive emotions </w:t>
      </w:r>
      <w:r w:rsidR="0041013D">
        <w:rPr>
          <w:rStyle w:val="Emphasis"/>
          <w:b w:val="0"/>
          <w:sz w:val="24"/>
          <w:szCs w:val="24"/>
        </w:rPr>
        <w:t xml:space="preserve">(Reid et al., 2015; </w:t>
      </w:r>
      <w:r w:rsidR="00A31AB9" w:rsidRPr="002544C6">
        <w:rPr>
          <w:rFonts w:asciiTheme="majorBidi" w:hAnsiTheme="majorBidi" w:cstheme="majorBidi"/>
          <w:sz w:val="24"/>
          <w:szCs w:val="24"/>
        </w:rPr>
        <w:t>Sedikides, Wildschut, Routledge, Arndt et al., 2015</w:t>
      </w:r>
      <w:r w:rsidR="00A31AB9">
        <w:rPr>
          <w:rFonts w:asciiTheme="majorBidi" w:hAnsiTheme="majorBidi" w:cstheme="majorBidi"/>
          <w:sz w:val="24"/>
          <w:szCs w:val="24"/>
        </w:rPr>
        <w:t>; Van Tilburg</w:t>
      </w:r>
      <w:r w:rsidR="002A78C3">
        <w:rPr>
          <w:rFonts w:asciiTheme="majorBidi" w:hAnsiTheme="majorBidi" w:cstheme="majorBidi"/>
          <w:sz w:val="24"/>
          <w:szCs w:val="24"/>
        </w:rPr>
        <w:t xml:space="preserve"> et al.</w:t>
      </w:r>
      <w:r w:rsidR="00A31AB9">
        <w:rPr>
          <w:rFonts w:asciiTheme="majorBidi" w:hAnsiTheme="majorBidi" w:cstheme="majorBidi"/>
          <w:sz w:val="24"/>
          <w:szCs w:val="24"/>
        </w:rPr>
        <w:t>, 2018</w:t>
      </w:r>
      <w:r w:rsidR="0041013D">
        <w:rPr>
          <w:rStyle w:val="Emphasis"/>
          <w:b w:val="0"/>
          <w:sz w:val="24"/>
          <w:szCs w:val="24"/>
        </w:rPr>
        <w:t>)</w:t>
      </w:r>
      <w:r w:rsidR="00256A35">
        <w:rPr>
          <w:rStyle w:val="Emphasis"/>
          <w:b w:val="0"/>
          <w:sz w:val="24"/>
          <w:szCs w:val="24"/>
        </w:rPr>
        <w:t xml:space="preserve">, </w:t>
      </w:r>
      <w:r w:rsidR="00AD0AE7">
        <w:rPr>
          <w:rStyle w:val="Emphasis"/>
          <w:b w:val="0"/>
          <w:sz w:val="24"/>
          <w:szCs w:val="24"/>
        </w:rPr>
        <w:t xml:space="preserve">food-evoked nostalgia did not significantly increase </w:t>
      </w:r>
      <w:r w:rsidR="00256A35">
        <w:rPr>
          <w:rStyle w:val="Emphasis"/>
          <w:b w:val="0"/>
          <w:sz w:val="24"/>
          <w:szCs w:val="24"/>
        </w:rPr>
        <w:t xml:space="preserve">negative </w:t>
      </w:r>
      <w:r w:rsidR="00297233">
        <w:rPr>
          <w:rStyle w:val="Emphasis"/>
          <w:b w:val="0"/>
          <w:sz w:val="24"/>
          <w:szCs w:val="24"/>
        </w:rPr>
        <w:t xml:space="preserve">or mixed </w:t>
      </w:r>
      <w:r w:rsidR="00256A35">
        <w:rPr>
          <w:rStyle w:val="Emphasis"/>
          <w:b w:val="0"/>
          <w:sz w:val="24"/>
          <w:szCs w:val="24"/>
        </w:rPr>
        <w:t xml:space="preserve">emotions. </w:t>
      </w:r>
      <w:r w:rsidR="00A24907">
        <w:rPr>
          <w:rStyle w:val="Emphasis"/>
          <w:b w:val="0"/>
          <w:sz w:val="24"/>
          <w:szCs w:val="24"/>
        </w:rPr>
        <w:t>The absence of statistically significant differences on</w:t>
      </w:r>
      <w:r w:rsidR="00A75680">
        <w:rPr>
          <w:rStyle w:val="Emphasis"/>
          <w:b w:val="0"/>
          <w:sz w:val="24"/>
          <w:szCs w:val="24"/>
        </w:rPr>
        <w:t xml:space="preserve"> some outcomes (e.g., familiarity, self-esteem) </w:t>
      </w:r>
      <w:r>
        <w:rPr>
          <w:rStyle w:val="Emphasis"/>
          <w:b w:val="0"/>
          <w:sz w:val="24"/>
          <w:szCs w:val="24"/>
        </w:rPr>
        <w:t xml:space="preserve">may </w:t>
      </w:r>
      <w:r w:rsidR="006333C5">
        <w:rPr>
          <w:rStyle w:val="Emphasis"/>
          <w:b w:val="0"/>
          <w:sz w:val="24"/>
          <w:szCs w:val="24"/>
        </w:rPr>
        <w:t xml:space="preserve">be </w:t>
      </w:r>
      <w:r>
        <w:rPr>
          <w:rStyle w:val="Emphasis"/>
          <w:b w:val="0"/>
          <w:sz w:val="24"/>
          <w:szCs w:val="24"/>
        </w:rPr>
        <w:t xml:space="preserve">due to </w:t>
      </w:r>
      <w:r w:rsidR="006333C5">
        <w:rPr>
          <w:rStyle w:val="Emphasis"/>
          <w:b w:val="0"/>
          <w:sz w:val="24"/>
          <w:szCs w:val="24"/>
        </w:rPr>
        <w:t xml:space="preserve">study </w:t>
      </w:r>
      <w:r>
        <w:rPr>
          <w:rStyle w:val="Emphasis"/>
          <w:b w:val="0"/>
          <w:sz w:val="24"/>
          <w:szCs w:val="24"/>
        </w:rPr>
        <w:t xml:space="preserve">design. </w:t>
      </w:r>
      <w:r w:rsidR="00A75680">
        <w:rPr>
          <w:rStyle w:val="Emphasis"/>
          <w:b w:val="0"/>
          <w:sz w:val="24"/>
          <w:szCs w:val="24"/>
        </w:rPr>
        <w:t>For example</w:t>
      </w:r>
      <w:r>
        <w:rPr>
          <w:rStyle w:val="Emphasis"/>
          <w:b w:val="0"/>
          <w:sz w:val="24"/>
          <w:szCs w:val="24"/>
        </w:rPr>
        <w:t>, familiarity may not have been rated higher for nostalgic foods compared to the control group, because our control group visualize</w:t>
      </w:r>
      <w:r w:rsidR="006333C5">
        <w:rPr>
          <w:rStyle w:val="Emphasis"/>
          <w:b w:val="0"/>
          <w:sz w:val="24"/>
          <w:szCs w:val="24"/>
        </w:rPr>
        <w:t>d</w:t>
      </w:r>
      <w:r>
        <w:rPr>
          <w:rStyle w:val="Emphasis"/>
          <w:b w:val="0"/>
          <w:sz w:val="24"/>
          <w:szCs w:val="24"/>
        </w:rPr>
        <w:t xml:space="preserve"> a food they ate regularly</w:t>
      </w:r>
      <w:r w:rsidR="00A24907">
        <w:rPr>
          <w:rStyle w:val="Emphasis"/>
          <w:b w:val="0"/>
          <w:sz w:val="24"/>
          <w:szCs w:val="24"/>
        </w:rPr>
        <w:t xml:space="preserve"> and such foods</w:t>
      </w:r>
      <w:r w:rsidR="001125D5">
        <w:rPr>
          <w:rStyle w:val="Emphasis"/>
          <w:b w:val="0"/>
          <w:sz w:val="24"/>
          <w:szCs w:val="24"/>
        </w:rPr>
        <w:t xml:space="preserve"> are </w:t>
      </w:r>
      <w:r>
        <w:rPr>
          <w:rStyle w:val="Emphasis"/>
          <w:b w:val="0"/>
          <w:sz w:val="24"/>
          <w:szCs w:val="24"/>
        </w:rPr>
        <w:t xml:space="preserve">likely highly familiar. Furthermore, Barrett et al. (2010) and Reid et al. (2015) provided participants with samples of </w:t>
      </w:r>
      <w:r w:rsidR="001125D5">
        <w:rPr>
          <w:rStyle w:val="Emphasis"/>
          <w:b w:val="0"/>
          <w:sz w:val="24"/>
          <w:szCs w:val="24"/>
        </w:rPr>
        <w:t>numerous</w:t>
      </w:r>
      <w:r>
        <w:rPr>
          <w:rStyle w:val="Emphasis"/>
          <w:b w:val="0"/>
          <w:sz w:val="24"/>
          <w:szCs w:val="24"/>
        </w:rPr>
        <w:t xml:space="preserve"> stimuli and asked </w:t>
      </w:r>
      <w:r w:rsidR="00A13A04">
        <w:rPr>
          <w:rStyle w:val="Emphasis"/>
          <w:b w:val="0"/>
          <w:sz w:val="24"/>
          <w:szCs w:val="24"/>
        </w:rPr>
        <w:t xml:space="preserve">them </w:t>
      </w:r>
      <w:r>
        <w:rPr>
          <w:rStyle w:val="Emphasis"/>
          <w:b w:val="0"/>
          <w:sz w:val="24"/>
          <w:szCs w:val="24"/>
        </w:rPr>
        <w:t xml:space="preserve">to respond to questions about each sample. </w:t>
      </w:r>
      <w:r w:rsidR="00A13A04">
        <w:rPr>
          <w:rStyle w:val="Emphasis"/>
          <w:b w:val="0"/>
          <w:sz w:val="24"/>
          <w:szCs w:val="24"/>
        </w:rPr>
        <w:t xml:space="preserve">Although </w:t>
      </w:r>
      <w:r>
        <w:rPr>
          <w:rStyle w:val="Emphasis"/>
          <w:b w:val="0"/>
          <w:sz w:val="24"/>
          <w:szCs w:val="24"/>
        </w:rPr>
        <w:t>our Study 1 has the strength of an experimental design, participant</w:t>
      </w:r>
      <w:r w:rsidR="00A7394E">
        <w:rPr>
          <w:rStyle w:val="Emphasis"/>
          <w:b w:val="0"/>
          <w:sz w:val="24"/>
          <w:szCs w:val="24"/>
        </w:rPr>
        <w:t>s</w:t>
      </w:r>
      <w:r>
        <w:rPr>
          <w:rStyle w:val="Emphasis"/>
          <w:b w:val="0"/>
          <w:sz w:val="24"/>
          <w:szCs w:val="24"/>
        </w:rPr>
        <w:t xml:space="preserve"> only visualize</w:t>
      </w:r>
      <w:r w:rsidR="001125D5">
        <w:rPr>
          <w:rStyle w:val="Emphasis"/>
          <w:b w:val="0"/>
          <w:sz w:val="24"/>
          <w:szCs w:val="24"/>
        </w:rPr>
        <w:t>d</w:t>
      </w:r>
      <w:r>
        <w:rPr>
          <w:rStyle w:val="Emphasis"/>
          <w:b w:val="0"/>
          <w:sz w:val="24"/>
          <w:szCs w:val="24"/>
        </w:rPr>
        <w:t xml:space="preserve"> </w:t>
      </w:r>
      <w:r w:rsidR="008512BD">
        <w:rPr>
          <w:rStyle w:val="Emphasis"/>
          <w:b w:val="0"/>
          <w:sz w:val="24"/>
          <w:szCs w:val="24"/>
        </w:rPr>
        <w:t>single</w:t>
      </w:r>
      <w:r w:rsidR="00DA6318">
        <w:rPr>
          <w:rStyle w:val="Emphasis"/>
          <w:b w:val="0"/>
          <w:sz w:val="24"/>
          <w:szCs w:val="24"/>
        </w:rPr>
        <w:t xml:space="preserve"> and</w:t>
      </w:r>
      <w:r w:rsidR="008512BD">
        <w:rPr>
          <w:rStyle w:val="Emphasis"/>
          <w:b w:val="0"/>
          <w:sz w:val="24"/>
          <w:szCs w:val="24"/>
        </w:rPr>
        <w:t xml:space="preserve"> idiographic </w:t>
      </w:r>
      <w:r w:rsidR="00AD0AE7">
        <w:rPr>
          <w:rStyle w:val="Emphasis"/>
          <w:b w:val="0"/>
          <w:sz w:val="24"/>
          <w:szCs w:val="24"/>
        </w:rPr>
        <w:t xml:space="preserve">(i.e., personal) </w:t>
      </w:r>
      <w:r>
        <w:rPr>
          <w:rStyle w:val="Emphasis"/>
          <w:b w:val="0"/>
          <w:sz w:val="24"/>
          <w:szCs w:val="24"/>
        </w:rPr>
        <w:t>food experience</w:t>
      </w:r>
      <w:r w:rsidR="008512BD">
        <w:rPr>
          <w:rStyle w:val="Emphasis"/>
          <w:b w:val="0"/>
          <w:sz w:val="24"/>
          <w:szCs w:val="24"/>
        </w:rPr>
        <w:t>s</w:t>
      </w:r>
      <w:r>
        <w:rPr>
          <w:rStyle w:val="Emphasis"/>
          <w:b w:val="0"/>
          <w:sz w:val="24"/>
          <w:szCs w:val="24"/>
        </w:rPr>
        <w:t xml:space="preserve">. </w:t>
      </w:r>
    </w:p>
    <w:p w14:paraId="2A18802D" w14:textId="3002F15C" w:rsidR="0093142E" w:rsidRDefault="001C03BD" w:rsidP="00FF04DC">
      <w:pPr>
        <w:spacing w:after="0" w:line="480" w:lineRule="atLeast"/>
        <w:jc w:val="center"/>
        <w:rPr>
          <w:rFonts w:ascii="Times New Roman" w:hAnsi="Times New Roman"/>
          <w:b/>
          <w:sz w:val="24"/>
          <w:szCs w:val="24"/>
        </w:rPr>
      </w:pPr>
      <w:r>
        <w:rPr>
          <w:rFonts w:ascii="Times New Roman" w:hAnsi="Times New Roman"/>
          <w:b/>
          <w:sz w:val="24"/>
          <w:szCs w:val="24"/>
        </w:rPr>
        <w:t>Study</w:t>
      </w:r>
      <w:r w:rsidR="00E84CDD" w:rsidRPr="00400BFD">
        <w:rPr>
          <w:rFonts w:ascii="Times New Roman" w:hAnsi="Times New Roman"/>
          <w:b/>
          <w:sz w:val="24"/>
          <w:szCs w:val="24"/>
        </w:rPr>
        <w:t xml:space="preserve"> </w:t>
      </w:r>
      <w:r w:rsidR="00200C93">
        <w:rPr>
          <w:rFonts w:ascii="Times New Roman" w:hAnsi="Times New Roman"/>
          <w:b/>
          <w:sz w:val="24"/>
          <w:szCs w:val="24"/>
        </w:rPr>
        <w:t>2</w:t>
      </w:r>
    </w:p>
    <w:p w14:paraId="10A7103D" w14:textId="59744858" w:rsidR="001B4639" w:rsidRPr="00267773" w:rsidRDefault="00E132C7" w:rsidP="00FF04DC">
      <w:pPr>
        <w:spacing w:after="0" w:line="480" w:lineRule="atLeast"/>
        <w:ind w:firstLine="720"/>
        <w:rPr>
          <w:rFonts w:ascii="Times New Roman" w:hAnsi="Times New Roman"/>
          <w:sz w:val="24"/>
          <w:szCs w:val="24"/>
        </w:rPr>
      </w:pPr>
      <w:r w:rsidRPr="00DF3A3B">
        <w:rPr>
          <w:rFonts w:ascii="Times New Roman" w:hAnsi="Times New Roman"/>
          <w:sz w:val="24"/>
          <w:szCs w:val="24"/>
        </w:rPr>
        <w:t xml:space="preserve">Whereas </w:t>
      </w:r>
      <w:r w:rsidR="001C03BD">
        <w:rPr>
          <w:rFonts w:ascii="Times New Roman" w:hAnsi="Times New Roman"/>
          <w:sz w:val="24"/>
          <w:szCs w:val="24"/>
        </w:rPr>
        <w:t>Study</w:t>
      </w:r>
      <w:r w:rsidR="00E008A2">
        <w:rPr>
          <w:rFonts w:ascii="Times New Roman" w:hAnsi="Times New Roman"/>
          <w:sz w:val="24"/>
          <w:szCs w:val="24"/>
        </w:rPr>
        <w:t xml:space="preserve"> 1 relied upon a</w:t>
      </w:r>
      <w:r w:rsidR="002A16FA" w:rsidRPr="00DF3A3B">
        <w:rPr>
          <w:rFonts w:ascii="Times New Roman" w:hAnsi="Times New Roman"/>
          <w:sz w:val="24"/>
          <w:szCs w:val="24"/>
        </w:rPr>
        <w:t xml:space="preserve"> </w:t>
      </w:r>
      <w:r w:rsidR="008B1521">
        <w:rPr>
          <w:rFonts w:ascii="Times New Roman" w:hAnsi="Times New Roman"/>
          <w:sz w:val="24"/>
          <w:szCs w:val="24"/>
        </w:rPr>
        <w:t>visualized</w:t>
      </w:r>
      <w:r w:rsidR="002A16FA" w:rsidRPr="00DF3A3B">
        <w:rPr>
          <w:rFonts w:ascii="Times New Roman" w:hAnsi="Times New Roman"/>
          <w:sz w:val="24"/>
          <w:szCs w:val="24"/>
        </w:rPr>
        <w:t xml:space="preserve"> </w:t>
      </w:r>
      <w:r w:rsidR="00FF16A5">
        <w:rPr>
          <w:rFonts w:ascii="Times New Roman" w:hAnsi="Times New Roman"/>
          <w:sz w:val="24"/>
          <w:szCs w:val="24"/>
        </w:rPr>
        <w:t>experience of a single food in</w:t>
      </w:r>
      <w:r w:rsidR="002A16FA" w:rsidRPr="00DF3A3B">
        <w:rPr>
          <w:rFonts w:ascii="Times New Roman" w:hAnsi="Times New Roman"/>
          <w:sz w:val="24"/>
          <w:szCs w:val="24"/>
        </w:rPr>
        <w:t xml:space="preserve"> </w:t>
      </w:r>
      <w:r w:rsidR="00B0631D">
        <w:rPr>
          <w:rFonts w:ascii="Times New Roman" w:hAnsi="Times New Roman"/>
          <w:sz w:val="24"/>
          <w:szCs w:val="24"/>
        </w:rPr>
        <w:t>an</w:t>
      </w:r>
      <w:r w:rsidR="002A16FA" w:rsidRPr="00DF3A3B">
        <w:rPr>
          <w:rFonts w:ascii="Times New Roman" w:hAnsi="Times New Roman"/>
          <w:sz w:val="24"/>
          <w:szCs w:val="24"/>
        </w:rPr>
        <w:t xml:space="preserve"> experimental manipulation, </w:t>
      </w:r>
      <w:r w:rsidR="001C03BD">
        <w:rPr>
          <w:rFonts w:ascii="Times New Roman" w:hAnsi="Times New Roman"/>
          <w:sz w:val="24"/>
          <w:szCs w:val="24"/>
        </w:rPr>
        <w:t>Study</w:t>
      </w:r>
      <w:r w:rsidR="002A16FA" w:rsidRPr="00DF3A3B">
        <w:rPr>
          <w:rFonts w:ascii="Times New Roman" w:hAnsi="Times New Roman"/>
          <w:sz w:val="24"/>
          <w:szCs w:val="24"/>
        </w:rPr>
        <w:t xml:space="preserve"> 2 </w:t>
      </w:r>
      <w:r w:rsidR="00FF16A5">
        <w:rPr>
          <w:rFonts w:ascii="Times New Roman" w:hAnsi="Times New Roman"/>
          <w:sz w:val="24"/>
          <w:szCs w:val="24"/>
        </w:rPr>
        <w:t xml:space="preserve">more closely </w:t>
      </w:r>
      <w:r w:rsidR="00A01904">
        <w:rPr>
          <w:rFonts w:ascii="Times New Roman" w:hAnsi="Times New Roman"/>
          <w:sz w:val="24"/>
          <w:szCs w:val="24"/>
        </w:rPr>
        <w:t xml:space="preserve">aligns with </w:t>
      </w:r>
      <w:r w:rsidR="004E50FD">
        <w:rPr>
          <w:rFonts w:ascii="Times New Roman" w:hAnsi="Times New Roman"/>
          <w:sz w:val="24"/>
          <w:szCs w:val="24"/>
        </w:rPr>
        <w:t>the methodology</w:t>
      </w:r>
      <w:r w:rsidR="00FF16A5">
        <w:rPr>
          <w:rFonts w:ascii="Times New Roman" w:hAnsi="Times New Roman"/>
          <w:sz w:val="24"/>
          <w:szCs w:val="24"/>
        </w:rPr>
        <w:t xml:space="preserve"> of </w:t>
      </w:r>
      <w:r w:rsidR="004E50FD">
        <w:rPr>
          <w:rFonts w:ascii="Times New Roman" w:hAnsi="Times New Roman"/>
          <w:sz w:val="24"/>
          <w:szCs w:val="24"/>
        </w:rPr>
        <w:t xml:space="preserve">prior </w:t>
      </w:r>
      <w:r w:rsidR="00FF16A5">
        <w:rPr>
          <w:rFonts w:ascii="Times New Roman" w:hAnsi="Times New Roman"/>
          <w:sz w:val="24"/>
          <w:szCs w:val="24"/>
        </w:rPr>
        <w:t>research (</w:t>
      </w:r>
      <w:r w:rsidR="00FF16A5">
        <w:rPr>
          <w:rStyle w:val="Emphasis"/>
          <w:b w:val="0"/>
          <w:sz w:val="24"/>
          <w:szCs w:val="24"/>
        </w:rPr>
        <w:t xml:space="preserve">Barrett et al., 2010; Reid et al., 2015) by asking participants to rate experiences with a variety of foods. </w:t>
      </w:r>
    </w:p>
    <w:p w14:paraId="08FA09A7" w14:textId="6D3CE5B5" w:rsidR="0093142E" w:rsidRPr="00400BFD" w:rsidRDefault="00E84CDD" w:rsidP="00FF04DC">
      <w:pPr>
        <w:spacing w:after="0" w:line="480" w:lineRule="atLeast"/>
        <w:rPr>
          <w:rFonts w:ascii="Times New Roman" w:hAnsi="Times New Roman"/>
          <w:b/>
          <w:sz w:val="24"/>
          <w:szCs w:val="24"/>
        </w:rPr>
      </w:pPr>
      <w:r w:rsidRPr="00400BFD">
        <w:rPr>
          <w:rFonts w:ascii="Times New Roman" w:hAnsi="Times New Roman"/>
          <w:b/>
          <w:sz w:val="24"/>
          <w:szCs w:val="24"/>
        </w:rPr>
        <w:t>Method</w:t>
      </w:r>
    </w:p>
    <w:p w14:paraId="2636C657" w14:textId="77777777" w:rsidR="00B16768" w:rsidRDefault="001C03BD" w:rsidP="00FF04DC">
      <w:pPr>
        <w:tabs>
          <w:tab w:val="left" w:pos="660"/>
          <w:tab w:val="left" w:pos="4290"/>
        </w:tabs>
        <w:spacing w:after="0" w:line="480" w:lineRule="atLeast"/>
        <w:rPr>
          <w:rFonts w:ascii="Times New Roman" w:hAnsi="Times New Roman"/>
          <w:b/>
          <w:sz w:val="24"/>
          <w:szCs w:val="24"/>
        </w:rPr>
      </w:pPr>
      <w:r w:rsidRPr="00846438">
        <w:rPr>
          <w:rFonts w:ascii="Times New Roman" w:hAnsi="Times New Roman"/>
          <w:b/>
          <w:i/>
          <w:sz w:val="24"/>
          <w:szCs w:val="24"/>
        </w:rPr>
        <w:t>Stimuli</w:t>
      </w:r>
    </w:p>
    <w:p w14:paraId="624ADE95" w14:textId="174E60B7" w:rsidR="002E1F45" w:rsidRDefault="00B16768" w:rsidP="00FF04DC">
      <w:pPr>
        <w:tabs>
          <w:tab w:val="left" w:pos="660"/>
          <w:tab w:val="left" w:pos="4290"/>
        </w:tabs>
        <w:spacing w:after="0" w:line="480" w:lineRule="atLeast"/>
        <w:rPr>
          <w:rFonts w:ascii="Times New Roman" w:hAnsi="Times New Roman"/>
          <w:sz w:val="24"/>
          <w:szCs w:val="24"/>
        </w:rPr>
      </w:pPr>
      <w:r>
        <w:rPr>
          <w:rFonts w:ascii="Times New Roman" w:hAnsi="Times New Roman"/>
          <w:b/>
          <w:sz w:val="24"/>
          <w:szCs w:val="24"/>
        </w:rPr>
        <w:lastRenderedPageBreak/>
        <w:tab/>
      </w:r>
      <w:r w:rsidR="00546FC6">
        <w:rPr>
          <w:rFonts w:ascii="Times New Roman" w:hAnsi="Times New Roman"/>
          <w:sz w:val="24"/>
          <w:szCs w:val="24"/>
        </w:rPr>
        <w:t xml:space="preserve">First, we conducted a pilot study to identify the most appropriate foods </w:t>
      </w:r>
      <w:r w:rsidR="00155E6D">
        <w:rPr>
          <w:rFonts w:ascii="Times New Roman" w:hAnsi="Times New Roman"/>
          <w:sz w:val="24"/>
          <w:szCs w:val="24"/>
        </w:rPr>
        <w:t>to</w:t>
      </w:r>
      <w:r w:rsidR="00546FC6">
        <w:rPr>
          <w:rFonts w:ascii="Times New Roman" w:hAnsi="Times New Roman"/>
          <w:sz w:val="24"/>
          <w:szCs w:val="24"/>
        </w:rPr>
        <w:t xml:space="preserve"> use for nostalgia evocation in the main study. </w:t>
      </w:r>
      <w:r w:rsidR="00546FC6" w:rsidRPr="0042420C">
        <w:rPr>
          <w:rFonts w:ascii="Times New Roman" w:hAnsi="Times New Roman"/>
          <w:sz w:val="24"/>
          <w:szCs w:val="24"/>
        </w:rPr>
        <w:t>Undergraduate students (</w:t>
      </w:r>
      <w:r w:rsidR="00546FC6" w:rsidRPr="0042420C">
        <w:rPr>
          <w:rFonts w:ascii="Times New Roman" w:hAnsi="Times New Roman"/>
          <w:i/>
          <w:sz w:val="24"/>
          <w:szCs w:val="24"/>
        </w:rPr>
        <w:t>N</w:t>
      </w:r>
      <w:r w:rsidR="00546FC6">
        <w:rPr>
          <w:rFonts w:ascii="Times New Roman" w:hAnsi="Times New Roman"/>
          <w:sz w:val="24"/>
          <w:szCs w:val="24"/>
        </w:rPr>
        <w:t xml:space="preserve"> = </w:t>
      </w:r>
      <w:r w:rsidR="00546FC6" w:rsidRPr="00445D13">
        <w:rPr>
          <w:rFonts w:ascii="Times New Roman" w:hAnsi="Times New Roman"/>
          <w:sz w:val="24"/>
          <w:szCs w:val="24"/>
        </w:rPr>
        <w:t>107</w:t>
      </w:r>
      <w:r w:rsidR="00546FC6" w:rsidRPr="0042420C">
        <w:rPr>
          <w:rFonts w:ascii="Times New Roman" w:hAnsi="Times New Roman"/>
          <w:sz w:val="24"/>
          <w:szCs w:val="24"/>
        </w:rPr>
        <w:t xml:space="preserve">; </w:t>
      </w:r>
      <w:r w:rsidR="00546FC6" w:rsidRPr="00865FEC">
        <w:rPr>
          <w:rFonts w:ascii="Times New Roman" w:hAnsi="Times New Roman"/>
          <w:sz w:val="24"/>
          <w:szCs w:val="24"/>
        </w:rPr>
        <w:t xml:space="preserve">69 </w:t>
      </w:r>
      <w:r w:rsidR="00546FC6">
        <w:rPr>
          <w:rFonts w:ascii="Times New Roman" w:hAnsi="Times New Roman"/>
          <w:sz w:val="24"/>
          <w:szCs w:val="24"/>
        </w:rPr>
        <w:t>w</w:t>
      </w:r>
      <w:r w:rsidR="00546FC6" w:rsidRPr="00865FEC">
        <w:rPr>
          <w:rFonts w:ascii="Times New Roman" w:hAnsi="Times New Roman"/>
          <w:sz w:val="24"/>
          <w:szCs w:val="24"/>
        </w:rPr>
        <w:t xml:space="preserve">omen, </w:t>
      </w:r>
      <w:r w:rsidR="008728CF" w:rsidRPr="00865FEC">
        <w:rPr>
          <w:rFonts w:ascii="Times New Roman" w:hAnsi="Times New Roman"/>
          <w:sz w:val="24"/>
          <w:szCs w:val="24"/>
        </w:rPr>
        <w:t xml:space="preserve">31 men, </w:t>
      </w:r>
      <w:r w:rsidR="00546FC6" w:rsidRPr="00865FEC">
        <w:rPr>
          <w:rFonts w:ascii="Times New Roman" w:hAnsi="Times New Roman"/>
          <w:sz w:val="24"/>
          <w:szCs w:val="24"/>
        </w:rPr>
        <w:t>7 unrep</w:t>
      </w:r>
      <w:r w:rsidR="00546FC6" w:rsidRPr="0042420C">
        <w:rPr>
          <w:rFonts w:ascii="Times New Roman" w:hAnsi="Times New Roman"/>
          <w:sz w:val="24"/>
          <w:szCs w:val="24"/>
        </w:rPr>
        <w:t>ort</w:t>
      </w:r>
      <w:r w:rsidR="00546FC6">
        <w:rPr>
          <w:rFonts w:ascii="Times New Roman" w:hAnsi="Times New Roman"/>
          <w:sz w:val="24"/>
          <w:szCs w:val="24"/>
        </w:rPr>
        <w:t>ed</w:t>
      </w:r>
      <w:r w:rsidR="002621E3">
        <w:rPr>
          <w:rFonts w:ascii="Times New Roman" w:hAnsi="Times New Roman"/>
          <w:sz w:val="24"/>
          <w:szCs w:val="24"/>
        </w:rPr>
        <w:t xml:space="preserve">; </w:t>
      </w:r>
      <w:r w:rsidR="00546FC6" w:rsidRPr="003817AF">
        <w:rPr>
          <w:rFonts w:ascii="Times New Roman" w:hAnsi="Times New Roman"/>
          <w:i/>
          <w:sz w:val="24"/>
          <w:szCs w:val="24"/>
        </w:rPr>
        <w:t>M</w:t>
      </w:r>
      <w:r w:rsidR="00546FC6" w:rsidRPr="0098500F">
        <w:rPr>
          <w:rFonts w:ascii="Times New Roman" w:hAnsi="Times New Roman"/>
          <w:iCs/>
          <w:sz w:val="24"/>
          <w:szCs w:val="24"/>
          <w:vertAlign w:val="subscript"/>
        </w:rPr>
        <w:t>age</w:t>
      </w:r>
      <w:r w:rsidR="00546FC6">
        <w:rPr>
          <w:rFonts w:ascii="Times New Roman" w:hAnsi="Times New Roman"/>
          <w:sz w:val="24"/>
          <w:szCs w:val="24"/>
        </w:rPr>
        <w:t xml:space="preserve"> = </w:t>
      </w:r>
      <w:r w:rsidR="00546FC6" w:rsidRPr="00865FEC">
        <w:rPr>
          <w:rFonts w:ascii="Times New Roman" w:hAnsi="Times New Roman"/>
          <w:sz w:val="24"/>
          <w:szCs w:val="24"/>
        </w:rPr>
        <w:t>19.18</w:t>
      </w:r>
      <w:r w:rsidR="00546FC6">
        <w:rPr>
          <w:rFonts w:ascii="Times New Roman" w:hAnsi="Times New Roman"/>
          <w:sz w:val="24"/>
          <w:szCs w:val="24"/>
        </w:rPr>
        <w:t xml:space="preserve">, </w:t>
      </w:r>
      <w:r w:rsidR="00546FC6" w:rsidRPr="00AD71AC">
        <w:rPr>
          <w:rFonts w:ascii="Times New Roman" w:hAnsi="Times New Roman"/>
          <w:i/>
          <w:sz w:val="24"/>
          <w:szCs w:val="24"/>
        </w:rPr>
        <w:t>SD</w:t>
      </w:r>
      <w:r w:rsidR="00546FC6" w:rsidRPr="0098500F">
        <w:rPr>
          <w:rFonts w:ascii="Times New Roman" w:hAnsi="Times New Roman"/>
          <w:iCs/>
          <w:sz w:val="24"/>
          <w:szCs w:val="24"/>
          <w:vertAlign w:val="subscript"/>
        </w:rPr>
        <w:t>age</w:t>
      </w:r>
      <w:r w:rsidR="00546FC6">
        <w:rPr>
          <w:rFonts w:ascii="Times New Roman" w:hAnsi="Times New Roman"/>
          <w:sz w:val="24"/>
          <w:szCs w:val="24"/>
        </w:rPr>
        <w:t xml:space="preserve"> = 1.42) accessed an online survey in which they recalled and wrote about, in a random sequence, experiences with 33 foods (e.g., spaghetti with meatballs, chicken noodle soup, orange slices). For each food, participants indicated how nostalgic it made them feel (</w:t>
      </w:r>
      <w:r w:rsidR="00546FC6" w:rsidRPr="00BA7072">
        <w:rPr>
          <w:rFonts w:ascii="Times New Roman" w:hAnsi="Times New Roman"/>
          <w:sz w:val="24"/>
          <w:szCs w:val="24"/>
        </w:rPr>
        <w:t xml:space="preserve">1 = </w:t>
      </w:r>
      <w:r w:rsidR="00546FC6" w:rsidRPr="00BA7072">
        <w:rPr>
          <w:rFonts w:ascii="Times New Roman" w:hAnsi="Times New Roman"/>
          <w:i/>
          <w:sz w:val="24"/>
          <w:szCs w:val="24"/>
        </w:rPr>
        <w:t>not at all</w:t>
      </w:r>
      <w:r w:rsidR="00546FC6">
        <w:rPr>
          <w:rFonts w:ascii="Times New Roman" w:hAnsi="Times New Roman"/>
          <w:sz w:val="24"/>
          <w:szCs w:val="24"/>
        </w:rPr>
        <w:t>,</w:t>
      </w:r>
      <w:r w:rsidR="00546FC6" w:rsidRPr="00BA7072">
        <w:rPr>
          <w:rFonts w:ascii="Times New Roman" w:hAnsi="Times New Roman"/>
          <w:sz w:val="24"/>
          <w:szCs w:val="24"/>
        </w:rPr>
        <w:t xml:space="preserve"> 7 = </w:t>
      </w:r>
      <w:r w:rsidR="00546FC6" w:rsidRPr="00BA7072">
        <w:rPr>
          <w:rFonts w:ascii="Times New Roman" w:hAnsi="Times New Roman"/>
          <w:i/>
          <w:sz w:val="24"/>
          <w:szCs w:val="24"/>
        </w:rPr>
        <w:t>very much</w:t>
      </w:r>
      <w:r w:rsidR="00546FC6">
        <w:rPr>
          <w:rFonts w:ascii="Times New Roman" w:hAnsi="Times New Roman"/>
          <w:sz w:val="24"/>
          <w:szCs w:val="24"/>
        </w:rPr>
        <w:t>).</w:t>
      </w:r>
      <w:r w:rsidR="00F23A12">
        <w:rPr>
          <w:rFonts w:ascii="Times New Roman" w:hAnsi="Times New Roman"/>
          <w:sz w:val="24"/>
          <w:szCs w:val="24"/>
        </w:rPr>
        <w:t xml:space="preserve"> </w:t>
      </w:r>
    </w:p>
    <w:p w14:paraId="46E22569" w14:textId="38B6956F" w:rsidR="002E1F45" w:rsidRDefault="002E1F45" w:rsidP="00FF04DC">
      <w:pPr>
        <w:tabs>
          <w:tab w:val="left" w:pos="660"/>
          <w:tab w:val="left" w:pos="4290"/>
        </w:tabs>
        <w:spacing w:after="0" w:line="480" w:lineRule="atLeast"/>
        <w:rPr>
          <w:rFonts w:ascii="Times New Roman" w:hAnsi="Times New Roman"/>
          <w:sz w:val="24"/>
          <w:szCs w:val="24"/>
        </w:rPr>
      </w:pPr>
      <w:r>
        <w:rPr>
          <w:rFonts w:ascii="Times New Roman" w:hAnsi="Times New Roman"/>
          <w:sz w:val="24"/>
          <w:szCs w:val="24"/>
        </w:rPr>
        <w:tab/>
      </w:r>
      <w:r w:rsidRPr="00852E71">
        <w:rPr>
          <w:rFonts w:ascii="Times New Roman" w:hAnsi="Times New Roman"/>
          <w:sz w:val="24"/>
          <w:szCs w:val="24"/>
        </w:rPr>
        <w:t xml:space="preserve">Out of a possible 3,531 (107 participants </w:t>
      </w:r>
      <w:r w:rsidR="00081778">
        <w:rPr>
          <w:rFonts w:ascii="Times New Roman" w:hAnsi="Times New Roman"/>
          <w:sz w:val="24"/>
          <w:szCs w:val="24"/>
        </w:rPr>
        <w:sym w:font="Symbol" w:char="F0B4"/>
      </w:r>
      <w:r w:rsidRPr="00852E71">
        <w:rPr>
          <w:rFonts w:ascii="Times New Roman" w:hAnsi="Times New Roman"/>
          <w:sz w:val="24"/>
          <w:szCs w:val="24"/>
        </w:rPr>
        <w:t xml:space="preserve"> 33 foods) ratings, 3,343 ratings were completed, and</w:t>
      </w:r>
      <w:r w:rsidR="008728CF">
        <w:rPr>
          <w:rFonts w:ascii="Times New Roman" w:hAnsi="Times New Roman"/>
          <w:sz w:val="24"/>
          <w:szCs w:val="24"/>
        </w:rPr>
        <w:t xml:space="preserve"> we included</w:t>
      </w:r>
      <w:r w:rsidRPr="00852E71">
        <w:rPr>
          <w:rFonts w:ascii="Times New Roman" w:hAnsi="Times New Roman"/>
          <w:sz w:val="24"/>
          <w:szCs w:val="24"/>
        </w:rPr>
        <w:t xml:space="preserve"> 3,141 of those ratings in the analysis. </w:t>
      </w:r>
      <w:r w:rsidR="00081778">
        <w:rPr>
          <w:rFonts w:ascii="Times New Roman" w:hAnsi="Times New Roman"/>
          <w:sz w:val="24"/>
          <w:szCs w:val="24"/>
        </w:rPr>
        <w:t>We excluded ratings</w:t>
      </w:r>
      <w:r w:rsidRPr="00852E71">
        <w:rPr>
          <w:rFonts w:ascii="Times New Roman" w:hAnsi="Times New Roman"/>
          <w:sz w:val="24"/>
          <w:szCs w:val="24"/>
        </w:rPr>
        <w:t xml:space="preserve"> when participant</w:t>
      </w:r>
      <w:r w:rsidR="00081778">
        <w:rPr>
          <w:rFonts w:ascii="Times New Roman" w:hAnsi="Times New Roman"/>
          <w:sz w:val="24"/>
          <w:szCs w:val="24"/>
        </w:rPr>
        <w:t>s</w:t>
      </w:r>
      <w:r w:rsidRPr="00852E71">
        <w:rPr>
          <w:rFonts w:ascii="Times New Roman" w:hAnsi="Times New Roman"/>
          <w:sz w:val="24"/>
          <w:szCs w:val="24"/>
        </w:rPr>
        <w:t xml:space="preserve"> indicated that </w:t>
      </w:r>
      <w:r>
        <w:rPr>
          <w:rFonts w:ascii="Times New Roman" w:hAnsi="Times New Roman"/>
          <w:sz w:val="24"/>
          <w:szCs w:val="24"/>
        </w:rPr>
        <w:t>they</w:t>
      </w:r>
      <w:r w:rsidRPr="00852E71">
        <w:rPr>
          <w:rFonts w:ascii="Times New Roman" w:hAnsi="Times New Roman"/>
          <w:sz w:val="24"/>
          <w:szCs w:val="24"/>
        </w:rPr>
        <w:t xml:space="preserve"> had never eaten the food, </w:t>
      </w:r>
      <w:r w:rsidR="008728CF">
        <w:rPr>
          <w:rFonts w:ascii="Times New Roman" w:hAnsi="Times New Roman"/>
          <w:sz w:val="24"/>
          <w:szCs w:val="24"/>
        </w:rPr>
        <w:t>as</w:t>
      </w:r>
      <w:r w:rsidR="008728CF" w:rsidRPr="00852E71">
        <w:rPr>
          <w:rFonts w:ascii="Times New Roman" w:hAnsi="Times New Roman"/>
          <w:sz w:val="24"/>
          <w:szCs w:val="24"/>
        </w:rPr>
        <w:t xml:space="preserve"> </w:t>
      </w:r>
      <w:r w:rsidRPr="00852E71">
        <w:rPr>
          <w:rFonts w:ascii="Times New Roman" w:hAnsi="Times New Roman"/>
          <w:sz w:val="24"/>
          <w:szCs w:val="24"/>
        </w:rPr>
        <w:t xml:space="preserve">strong nostalgic memories are unlikely to be formed for foods that a participant has never </w:t>
      </w:r>
      <w:r w:rsidR="00081778">
        <w:rPr>
          <w:rFonts w:ascii="Times New Roman" w:hAnsi="Times New Roman"/>
          <w:sz w:val="24"/>
          <w:szCs w:val="24"/>
        </w:rPr>
        <w:t>consumed</w:t>
      </w:r>
      <w:r w:rsidRPr="00852E71">
        <w:rPr>
          <w:rFonts w:ascii="Times New Roman" w:hAnsi="Times New Roman"/>
          <w:sz w:val="24"/>
          <w:szCs w:val="24"/>
        </w:rPr>
        <w:t xml:space="preserve">. Indeed, when participants indicated that they had never eaten a food, they </w:t>
      </w:r>
      <w:r w:rsidR="00081778">
        <w:rPr>
          <w:rFonts w:ascii="Times New Roman" w:hAnsi="Times New Roman"/>
          <w:sz w:val="24"/>
          <w:szCs w:val="24"/>
        </w:rPr>
        <w:t>expressed very little nostalgia for it</w:t>
      </w:r>
      <w:r w:rsidRPr="00852E71">
        <w:rPr>
          <w:rFonts w:ascii="Times New Roman" w:hAnsi="Times New Roman"/>
          <w:sz w:val="24"/>
          <w:szCs w:val="24"/>
        </w:rPr>
        <w:t xml:space="preserve"> (</w:t>
      </w:r>
      <w:r w:rsidRPr="00852E71">
        <w:rPr>
          <w:rFonts w:ascii="Times New Roman" w:hAnsi="Times New Roman"/>
          <w:i/>
          <w:sz w:val="24"/>
          <w:szCs w:val="24"/>
        </w:rPr>
        <w:t>M</w:t>
      </w:r>
      <w:r w:rsidRPr="00852E71">
        <w:rPr>
          <w:rFonts w:ascii="Times New Roman" w:hAnsi="Times New Roman"/>
          <w:sz w:val="24"/>
          <w:szCs w:val="24"/>
        </w:rPr>
        <w:t xml:space="preserve"> = 1.35, </w:t>
      </w:r>
      <w:r w:rsidRPr="00852E71">
        <w:rPr>
          <w:rFonts w:ascii="Times New Roman" w:hAnsi="Times New Roman"/>
          <w:i/>
          <w:sz w:val="24"/>
          <w:szCs w:val="24"/>
        </w:rPr>
        <w:t>SD</w:t>
      </w:r>
      <w:r w:rsidRPr="00852E71">
        <w:rPr>
          <w:rFonts w:ascii="Times New Roman" w:hAnsi="Times New Roman"/>
          <w:sz w:val="24"/>
          <w:szCs w:val="24"/>
        </w:rPr>
        <w:t xml:space="preserve"> = 1.00; 92.96% of never</w:t>
      </w:r>
      <w:r w:rsidR="00081778">
        <w:rPr>
          <w:rFonts w:ascii="Times New Roman" w:hAnsi="Times New Roman"/>
          <w:sz w:val="24"/>
          <w:szCs w:val="24"/>
        </w:rPr>
        <w:t>-</w:t>
      </w:r>
      <w:r w:rsidRPr="00852E71">
        <w:rPr>
          <w:rFonts w:ascii="Times New Roman" w:hAnsi="Times New Roman"/>
          <w:sz w:val="24"/>
          <w:szCs w:val="24"/>
        </w:rPr>
        <w:t xml:space="preserve">consumed foods were rated as a 1 or 2 on the 1-7 </w:t>
      </w:r>
      <w:r w:rsidR="00081778">
        <w:rPr>
          <w:rFonts w:ascii="Times New Roman" w:hAnsi="Times New Roman"/>
          <w:sz w:val="24"/>
          <w:szCs w:val="24"/>
        </w:rPr>
        <w:t xml:space="preserve">nostalgia </w:t>
      </w:r>
      <w:r w:rsidRPr="00852E71">
        <w:rPr>
          <w:rFonts w:ascii="Times New Roman" w:hAnsi="Times New Roman"/>
          <w:sz w:val="24"/>
          <w:szCs w:val="24"/>
        </w:rPr>
        <w:t>scale).</w:t>
      </w:r>
    </w:p>
    <w:p w14:paraId="5E23813D" w14:textId="50162FE8" w:rsidR="001C03BD" w:rsidRPr="00C1761D" w:rsidRDefault="002E1F45" w:rsidP="00FF04DC">
      <w:pPr>
        <w:tabs>
          <w:tab w:val="left" w:pos="660"/>
          <w:tab w:val="left" w:pos="4290"/>
        </w:tabs>
        <w:spacing w:after="0" w:line="480" w:lineRule="atLeast"/>
        <w:rPr>
          <w:rFonts w:ascii="Times New Roman" w:hAnsi="Times New Roman"/>
          <w:sz w:val="24"/>
          <w:szCs w:val="24"/>
        </w:rPr>
      </w:pPr>
      <w:r>
        <w:rPr>
          <w:rFonts w:ascii="Times New Roman" w:hAnsi="Times New Roman"/>
          <w:sz w:val="24"/>
          <w:szCs w:val="24"/>
        </w:rPr>
        <w:tab/>
      </w:r>
      <w:r w:rsidR="00546FC6" w:rsidRPr="00C1761D">
        <w:rPr>
          <w:rFonts w:ascii="Times New Roman" w:hAnsi="Times New Roman"/>
          <w:sz w:val="24"/>
          <w:szCs w:val="24"/>
        </w:rPr>
        <w:t>Of the 3,141 food ratings, 1,406 (44.76%) ratings were above the</w:t>
      </w:r>
      <w:r w:rsidR="00DA6318" w:rsidRPr="00C1761D">
        <w:rPr>
          <w:rFonts w:ascii="Times New Roman" w:hAnsi="Times New Roman"/>
          <w:sz w:val="24"/>
          <w:szCs w:val="24"/>
        </w:rPr>
        <w:t xml:space="preserve"> scale</w:t>
      </w:r>
      <w:r w:rsidR="00546FC6" w:rsidRPr="00C1761D">
        <w:rPr>
          <w:rFonts w:ascii="Times New Roman" w:hAnsi="Times New Roman"/>
          <w:sz w:val="24"/>
          <w:szCs w:val="24"/>
        </w:rPr>
        <w:t xml:space="preserve"> midpoint (i.e., </w:t>
      </w:r>
      <w:r w:rsidR="00DA6318" w:rsidRPr="00C1761D">
        <w:rPr>
          <w:rFonts w:ascii="Times New Roman" w:hAnsi="Times New Roman"/>
          <w:sz w:val="24"/>
          <w:szCs w:val="24"/>
        </w:rPr>
        <w:t xml:space="preserve">&gt; </w:t>
      </w:r>
      <w:r w:rsidR="00546FC6" w:rsidRPr="00C1761D">
        <w:rPr>
          <w:rFonts w:ascii="Times New Roman" w:hAnsi="Times New Roman"/>
          <w:sz w:val="24"/>
          <w:szCs w:val="24"/>
        </w:rPr>
        <w:t>4), 491 (15.63%) ratings were at the</w:t>
      </w:r>
      <w:r w:rsidR="00DA6318" w:rsidRPr="00C1761D">
        <w:rPr>
          <w:rFonts w:ascii="Times New Roman" w:hAnsi="Times New Roman"/>
          <w:sz w:val="24"/>
          <w:szCs w:val="24"/>
        </w:rPr>
        <w:t xml:space="preserve"> scale</w:t>
      </w:r>
      <w:r w:rsidR="00546FC6" w:rsidRPr="00C1761D">
        <w:rPr>
          <w:rFonts w:ascii="Times New Roman" w:hAnsi="Times New Roman"/>
          <w:sz w:val="24"/>
          <w:szCs w:val="24"/>
        </w:rPr>
        <w:t xml:space="preserve"> midpoint (i.e., 4), and 1,244 (39.61%) ratings were below the </w:t>
      </w:r>
      <w:r w:rsidR="00DA6318" w:rsidRPr="00C1761D">
        <w:rPr>
          <w:rFonts w:ascii="Times New Roman" w:hAnsi="Times New Roman"/>
          <w:sz w:val="24"/>
          <w:szCs w:val="24"/>
        </w:rPr>
        <w:t xml:space="preserve">scale </w:t>
      </w:r>
      <w:r w:rsidR="00546FC6" w:rsidRPr="00C1761D">
        <w:rPr>
          <w:rFonts w:ascii="Times New Roman" w:hAnsi="Times New Roman"/>
          <w:sz w:val="24"/>
          <w:szCs w:val="24"/>
        </w:rPr>
        <w:t xml:space="preserve">midpoint (i.e., </w:t>
      </w:r>
      <w:r w:rsidR="00DA6318" w:rsidRPr="00C1761D">
        <w:rPr>
          <w:rFonts w:ascii="Times New Roman" w:hAnsi="Times New Roman"/>
          <w:sz w:val="24"/>
          <w:szCs w:val="24"/>
        </w:rPr>
        <w:t xml:space="preserve">&lt; </w:t>
      </w:r>
      <w:r w:rsidR="00546FC6" w:rsidRPr="00C1761D">
        <w:rPr>
          <w:rFonts w:ascii="Times New Roman" w:hAnsi="Times New Roman"/>
          <w:sz w:val="24"/>
          <w:szCs w:val="24"/>
        </w:rPr>
        <w:t>4). We retained for use in the main study the 12 foods (out of 33) with the highest corrected item-total correlations</w:t>
      </w:r>
      <w:r w:rsidR="00DA6318" w:rsidRPr="00C1761D">
        <w:rPr>
          <w:rFonts w:ascii="Times New Roman" w:hAnsi="Times New Roman"/>
          <w:sz w:val="24"/>
          <w:szCs w:val="24"/>
        </w:rPr>
        <w:t xml:space="preserve">, </w:t>
      </w:r>
      <w:r w:rsidR="00546FC6" w:rsidRPr="00C1761D">
        <w:rPr>
          <w:rFonts w:ascii="Times New Roman" w:hAnsi="Times New Roman"/>
          <w:sz w:val="24"/>
          <w:szCs w:val="24"/>
        </w:rPr>
        <w:t xml:space="preserve">treating </w:t>
      </w:r>
      <w:r w:rsidR="00155E6D" w:rsidRPr="00C1761D">
        <w:rPr>
          <w:rFonts w:ascii="Times New Roman" w:hAnsi="Times New Roman"/>
          <w:sz w:val="24"/>
          <w:szCs w:val="24"/>
        </w:rPr>
        <w:t xml:space="preserve">foods </w:t>
      </w:r>
      <w:r w:rsidR="00546FC6" w:rsidRPr="00C1761D">
        <w:rPr>
          <w:rFonts w:ascii="Times New Roman" w:hAnsi="Times New Roman"/>
          <w:sz w:val="24"/>
          <w:szCs w:val="24"/>
        </w:rPr>
        <w:t>as items. These selected foods were: ice cream (.82), popcorn (.78), bacon (.77), homemade cookies (.76), burger (.75), hot dogs (.75), girl scout cookies (.74), macaroni and cheese (.72), French fries (.70), peanut butter and jelly sandwich (.70), watermelon (.68), grilled cheese (.67). (</w:t>
      </w:r>
      <w:r w:rsidR="00DA6318" w:rsidRPr="00C1761D">
        <w:rPr>
          <w:rFonts w:ascii="Times New Roman" w:hAnsi="Times New Roman"/>
          <w:sz w:val="24"/>
          <w:szCs w:val="24"/>
        </w:rPr>
        <w:t>N</w:t>
      </w:r>
      <w:r w:rsidR="00546FC6" w:rsidRPr="00C1761D">
        <w:rPr>
          <w:rFonts w:ascii="Times New Roman" w:hAnsi="Times New Roman"/>
          <w:sz w:val="24"/>
          <w:szCs w:val="24"/>
        </w:rPr>
        <w:t>umbers in parentheses are corrected item-total correlations in the pilot study.) For each of the 12 selected foods, 96%-100% of participants indicated they had eaten</w:t>
      </w:r>
      <w:r w:rsidR="00DA6318" w:rsidRPr="00C1761D">
        <w:rPr>
          <w:rFonts w:ascii="Times New Roman" w:hAnsi="Times New Roman"/>
          <w:sz w:val="24"/>
          <w:szCs w:val="24"/>
        </w:rPr>
        <w:t xml:space="preserve"> it</w:t>
      </w:r>
      <w:r w:rsidR="00546FC6" w:rsidRPr="00C1761D">
        <w:rPr>
          <w:rFonts w:ascii="Times New Roman" w:hAnsi="Times New Roman"/>
          <w:sz w:val="24"/>
          <w:szCs w:val="24"/>
        </w:rPr>
        <w:t xml:space="preserve">. The selected foods were not necessarily the </w:t>
      </w:r>
      <w:r w:rsidR="00DA6318" w:rsidRPr="00C1761D">
        <w:rPr>
          <w:rFonts w:ascii="Times New Roman" w:hAnsi="Times New Roman"/>
          <w:sz w:val="24"/>
          <w:szCs w:val="24"/>
        </w:rPr>
        <w:t xml:space="preserve">ones </w:t>
      </w:r>
      <w:r w:rsidR="00546FC6" w:rsidRPr="00C1761D">
        <w:rPr>
          <w:rFonts w:ascii="Times New Roman" w:hAnsi="Times New Roman"/>
          <w:sz w:val="24"/>
          <w:szCs w:val="24"/>
        </w:rPr>
        <w:t xml:space="preserve">with the highest mean level of nostalgia evocation. In fact, four of the </w:t>
      </w:r>
      <w:r w:rsidR="008F71C5" w:rsidRPr="00C1761D">
        <w:rPr>
          <w:rFonts w:ascii="Times New Roman" w:hAnsi="Times New Roman"/>
          <w:sz w:val="24"/>
          <w:szCs w:val="24"/>
        </w:rPr>
        <w:t xml:space="preserve">10 </w:t>
      </w:r>
      <w:r w:rsidR="00546FC6" w:rsidRPr="00C1761D">
        <w:rPr>
          <w:rFonts w:ascii="Times New Roman" w:hAnsi="Times New Roman"/>
          <w:sz w:val="24"/>
          <w:szCs w:val="24"/>
        </w:rPr>
        <w:t>foods with the highest level of nostalgia evocation (i.e., s’mores, hot chocolate, pancakes, mashed potatoes) were not selected.</w:t>
      </w:r>
      <w:r w:rsidR="004E0A80">
        <w:rPr>
          <w:rFonts w:ascii="Times New Roman" w:hAnsi="Times New Roman"/>
          <w:sz w:val="24"/>
          <w:szCs w:val="24"/>
          <w:vertAlign w:val="superscript"/>
        </w:rPr>
        <w:t>1</w:t>
      </w:r>
    </w:p>
    <w:p w14:paraId="615AD2FA" w14:textId="77777777" w:rsidR="00B16768" w:rsidRPr="00C1761D" w:rsidRDefault="00E84CDD" w:rsidP="00FF04DC">
      <w:pPr>
        <w:spacing w:after="0" w:line="480" w:lineRule="atLeast"/>
        <w:rPr>
          <w:rFonts w:ascii="Times New Roman" w:hAnsi="Times New Roman"/>
          <w:b/>
          <w:sz w:val="24"/>
          <w:szCs w:val="24"/>
        </w:rPr>
      </w:pPr>
      <w:r w:rsidRPr="00C1761D">
        <w:rPr>
          <w:rFonts w:ascii="Times New Roman" w:hAnsi="Times New Roman"/>
          <w:b/>
          <w:i/>
          <w:sz w:val="24"/>
          <w:szCs w:val="24"/>
        </w:rPr>
        <w:t>Participants</w:t>
      </w:r>
    </w:p>
    <w:p w14:paraId="7B511432" w14:textId="50BE8643" w:rsidR="0093142E" w:rsidRPr="00C1761D" w:rsidRDefault="0081269A" w:rsidP="00FF04DC">
      <w:pPr>
        <w:spacing w:after="0" w:line="480" w:lineRule="atLeast"/>
        <w:ind w:firstLine="720"/>
        <w:rPr>
          <w:rFonts w:ascii="Times New Roman" w:hAnsi="Times New Roman"/>
          <w:sz w:val="24"/>
          <w:szCs w:val="24"/>
        </w:rPr>
      </w:pPr>
      <w:r>
        <w:rPr>
          <w:rFonts w:ascii="Times New Roman" w:hAnsi="Times New Roman"/>
          <w:sz w:val="24"/>
          <w:szCs w:val="24"/>
        </w:rPr>
        <w:t>We tested 176 u</w:t>
      </w:r>
      <w:r w:rsidR="003338BF" w:rsidRPr="00C1761D">
        <w:rPr>
          <w:rFonts w:ascii="Times New Roman" w:hAnsi="Times New Roman"/>
          <w:sz w:val="24"/>
          <w:szCs w:val="24"/>
        </w:rPr>
        <w:t>ndergraduate</w:t>
      </w:r>
      <w:r>
        <w:rPr>
          <w:rFonts w:ascii="Times New Roman" w:hAnsi="Times New Roman"/>
          <w:sz w:val="24"/>
          <w:szCs w:val="24"/>
        </w:rPr>
        <w:t xml:space="preserve">s </w:t>
      </w:r>
      <w:r w:rsidR="003338BF" w:rsidRPr="00C1761D">
        <w:rPr>
          <w:rFonts w:ascii="Times New Roman" w:hAnsi="Times New Roman"/>
          <w:sz w:val="24"/>
          <w:szCs w:val="24"/>
        </w:rPr>
        <w:t>(</w:t>
      </w:r>
      <w:r w:rsidR="003238A2" w:rsidRPr="00C1761D">
        <w:rPr>
          <w:rFonts w:ascii="Times New Roman" w:hAnsi="Times New Roman"/>
          <w:sz w:val="24"/>
          <w:szCs w:val="24"/>
        </w:rPr>
        <w:t>140</w:t>
      </w:r>
      <w:r w:rsidR="003338BF" w:rsidRPr="00C1761D">
        <w:rPr>
          <w:rFonts w:ascii="Times New Roman" w:hAnsi="Times New Roman"/>
          <w:sz w:val="24"/>
          <w:szCs w:val="24"/>
        </w:rPr>
        <w:t xml:space="preserve"> women, </w:t>
      </w:r>
      <w:r w:rsidR="003238A2" w:rsidRPr="00C1761D">
        <w:rPr>
          <w:rFonts w:ascii="Times New Roman" w:hAnsi="Times New Roman"/>
          <w:sz w:val="24"/>
          <w:szCs w:val="24"/>
        </w:rPr>
        <w:t>36</w:t>
      </w:r>
      <w:r w:rsidR="003338BF" w:rsidRPr="00C1761D">
        <w:rPr>
          <w:rFonts w:ascii="Times New Roman" w:hAnsi="Times New Roman"/>
          <w:sz w:val="24"/>
          <w:szCs w:val="24"/>
        </w:rPr>
        <w:t xml:space="preserve"> men</w:t>
      </w:r>
      <w:r w:rsidR="00F11C8F" w:rsidRPr="00C1761D">
        <w:rPr>
          <w:rFonts w:ascii="Times New Roman" w:hAnsi="Times New Roman"/>
          <w:sz w:val="24"/>
          <w:szCs w:val="24"/>
        </w:rPr>
        <w:t xml:space="preserve">; </w:t>
      </w:r>
      <w:r w:rsidR="00F11C8F" w:rsidRPr="00C1761D">
        <w:rPr>
          <w:rFonts w:ascii="Times New Roman" w:hAnsi="Times New Roman"/>
          <w:i/>
          <w:sz w:val="24"/>
          <w:szCs w:val="24"/>
        </w:rPr>
        <w:t>M</w:t>
      </w:r>
      <w:r w:rsidR="00F11C8F" w:rsidRPr="00C1761D">
        <w:rPr>
          <w:rFonts w:ascii="Times New Roman" w:hAnsi="Times New Roman"/>
          <w:sz w:val="24"/>
          <w:szCs w:val="24"/>
          <w:vertAlign w:val="subscript"/>
        </w:rPr>
        <w:t>age</w:t>
      </w:r>
      <w:r w:rsidR="00F11C8F" w:rsidRPr="00C1761D">
        <w:rPr>
          <w:rFonts w:ascii="Times New Roman" w:hAnsi="Times New Roman"/>
          <w:sz w:val="24"/>
          <w:szCs w:val="24"/>
        </w:rPr>
        <w:t xml:space="preserve"> = </w:t>
      </w:r>
      <w:r w:rsidR="003238A2" w:rsidRPr="00C1761D">
        <w:rPr>
          <w:rFonts w:ascii="Times New Roman" w:hAnsi="Times New Roman"/>
          <w:sz w:val="24"/>
          <w:szCs w:val="24"/>
        </w:rPr>
        <w:t>19.13</w:t>
      </w:r>
      <w:r w:rsidR="00F11C8F" w:rsidRPr="00C1761D">
        <w:rPr>
          <w:rFonts w:ascii="Times New Roman" w:hAnsi="Times New Roman"/>
          <w:sz w:val="24"/>
          <w:szCs w:val="24"/>
        </w:rPr>
        <w:t xml:space="preserve">, </w:t>
      </w:r>
      <w:r w:rsidR="00F11C8F" w:rsidRPr="00C1761D">
        <w:rPr>
          <w:rFonts w:ascii="Times New Roman" w:hAnsi="Times New Roman"/>
          <w:i/>
          <w:sz w:val="24"/>
          <w:szCs w:val="24"/>
        </w:rPr>
        <w:t>SD</w:t>
      </w:r>
      <w:r w:rsidR="00F11C8F" w:rsidRPr="00C1761D">
        <w:rPr>
          <w:rFonts w:ascii="Times New Roman" w:hAnsi="Times New Roman"/>
          <w:sz w:val="24"/>
          <w:szCs w:val="24"/>
          <w:vertAlign w:val="subscript"/>
        </w:rPr>
        <w:t>age</w:t>
      </w:r>
      <w:r w:rsidR="00F11C8F" w:rsidRPr="00C1761D">
        <w:rPr>
          <w:rFonts w:ascii="Times New Roman" w:hAnsi="Times New Roman"/>
          <w:sz w:val="24"/>
          <w:szCs w:val="24"/>
        </w:rPr>
        <w:t xml:space="preserve"> = 1.</w:t>
      </w:r>
      <w:r w:rsidR="003238A2" w:rsidRPr="00C1761D">
        <w:rPr>
          <w:rFonts w:ascii="Times New Roman" w:hAnsi="Times New Roman"/>
          <w:sz w:val="24"/>
          <w:szCs w:val="24"/>
        </w:rPr>
        <w:t>64</w:t>
      </w:r>
      <w:r w:rsidR="003338BF" w:rsidRPr="00C1761D">
        <w:rPr>
          <w:rFonts w:ascii="Times New Roman" w:hAnsi="Times New Roman"/>
          <w:sz w:val="24"/>
          <w:szCs w:val="24"/>
        </w:rPr>
        <w:t>).</w:t>
      </w:r>
      <w:r>
        <w:rPr>
          <w:rFonts w:ascii="Times New Roman" w:hAnsi="Times New Roman"/>
          <w:sz w:val="24"/>
          <w:szCs w:val="24"/>
        </w:rPr>
        <w:t xml:space="preserve"> Their</w:t>
      </w:r>
      <w:r w:rsidR="00F23A12">
        <w:rPr>
          <w:rFonts w:ascii="Times New Roman" w:hAnsi="Times New Roman"/>
          <w:sz w:val="24"/>
          <w:szCs w:val="24"/>
        </w:rPr>
        <w:t xml:space="preserve"> </w:t>
      </w:r>
      <w:r w:rsidR="003338BF" w:rsidRPr="00C1761D" w:rsidDel="004A4F05">
        <w:rPr>
          <w:rFonts w:ascii="Times New Roman" w:hAnsi="Times New Roman"/>
          <w:sz w:val="24"/>
          <w:szCs w:val="24"/>
        </w:rPr>
        <w:t xml:space="preserve">ethnicity </w:t>
      </w:r>
      <w:r>
        <w:rPr>
          <w:rFonts w:ascii="Times New Roman" w:hAnsi="Times New Roman"/>
          <w:sz w:val="24"/>
          <w:szCs w:val="24"/>
        </w:rPr>
        <w:t xml:space="preserve">was: </w:t>
      </w:r>
      <w:r w:rsidR="003338BF" w:rsidRPr="00C1761D" w:rsidDel="004A4F05">
        <w:rPr>
          <w:rFonts w:ascii="Times New Roman" w:hAnsi="Times New Roman"/>
          <w:sz w:val="24"/>
          <w:szCs w:val="24"/>
        </w:rPr>
        <w:t xml:space="preserve">White/Caucasian = </w:t>
      </w:r>
      <w:r w:rsidR="003238A2" w:rsidRPr="00C1761D">
        <w:rPr>
          <w:rFonts w:ascii="Times New Roman" w:hAnsi="Times New Roman"/>
          <w:sz w:val="24"/>
          <w:szCs w:val="24"/>
        </w:rPr>
        <w:t>80.7</w:t>
      </w:r>
      <w:r w:rsidR="003338BF" w:rsidRPr="00C1761D" w:rsidDel="004A4F05">
        <w:rPr>
          <w:rFonts w:ascii="Times New Roman" w:hAnsi="Times New Roman"/>
          <w:sz w:val="24"/>
          <w:szCs w:val="24"/>
        </w:rPr>
        <w:t xml:space="preserve">%, </w:t>
      </w:r>
      <w:r w:rsidR="006E6C7C" w:rsidRPr="00C1761D" w:rsidDel="004A4F05">
        <w:rPr>
          <w:rFonts w:ascii="Times New Roman" w:hAnsi="Times New Roman"/>
          <w:sz w:val="24"/>
          <w:szCs w:val="24"/>
        </w:rPr>
        <w:t xml:space="preserve">Black/African </w:t>
      </w:r>
      <w:r w:rsidR="003338BF" w:rsidRPr="00C1761D" w:rsidDel="004A4F05">
        <w:rPr>
          <w:rFonts w:ascii="Times New Roman" w:hAnsi="Times New Roman"/>
          <w:sz w:val="24"/>
          <w:szCs w:val="24"/>
        </w:rPr>
        <w:t xml:space="preserve">American = </w:t>
      </w:r>
      <w:r w:rsidR="003238A2" w:rsidRPr="00C1761D">
        <w:rPr>
          <w:rFonts w:ascii="Times New Roman" w:hAnsi="Times New Roman"/>
          <w:sz w:val="24"/>
          <w:szCs w:val="24"/>
        </w:rPr>
        <w:t>9.1</w:t>
      </w:r>
      <w:r w:rsidR="003338BF" w:rsidRPr="00C1761D" w:rsidDel="004A4F05">
        <w:rPr>
          <w:rFonts w:ascii="Times New Roman" w:hAnsi="Times New Roman"/>
          <w:sz w:val="24"/>
          <w:szCs w:val="24"/>
        </w:rPr>
        <w:t>%, Asian</w:t>
      </w:r>
      <w:r w:rsidR="006E6C7C" w:rsidRPr="00C1761D" w:rsidDel="004A4F05">
        <w:rPr>
          <w:rFonts w:ascii="Times New Roman" w:hAnsi="Times New Roman"/>
          <w:sz w:val="24"/>
          <w:szCs w:val="24"/>
        </w:rPr>
        <w:t xml:space="preserve">/Asian </w:t>
      </w:r>
      <w:r w:rsidR="006E6C7C" w:rsidRPr="00C1761D" w:rsidDel="004A4F05">
        <w:rPr>
          <w:rFonts w:ascii="Times New Roman" w:hAnsi="Times New Roman"/>
          <w:sz w:val="24"/>
          <w:szCs w:val="24"/>
        </w:rPr>
        <w:lastRenderedPageBreak/>
        <w:t>American</w:t>
      </w:r>
      <w:r w:rsidR="00E32FDD">
        <w:rPr>
          <w:rFonts w:ascii="Times New Roman" w:hAnsi="Times New Roman"/>
          <w:sz w:val="24"/>
          <w:szCs w:val="24"/>
        </w:rPr>
        <w:t xml:space="preserve"> </w:t>
      </w:r>
      <w:r w:rsidR="003338BF" w:rsidRPr="00C1761D" w:rsidDel="004A4F05">
        <w:rPr>
          <w:rFonts w:ascii="Times New Roman" w:hAnsi="Times New Roman"/>
          <w:sz w:val="24"/>
          <w:szCs w:val="24"/>
        </w:rPr>
        <w:t xml:space="preserve">= </w:t>
      </w:r>
      <w:r w:rsidR="003238A2" w:rsidRPr="00C1761D">
        <w:rPr>
          <w:rFonts w:ascii="Times New Roman" w:hAnsi="Times New Roman"/>
          <w:sz w:val="24"/>
          <w:szCs w:val="24"/>
        </w:rPr>
        <w:t>2.8</w:t>
      </w:r>
      <w:r w:rsidR="003338BF" w:rsidRPr="00C1761D" w:rsidDel="004A4F05">
        <w:rPr>
          <w:rFonts w:ascii="Times New Roman" w:hAnsi="Times New Roman"/>
          <w:sz w:val="24"/>
          <w:szCs w:val="24"/>
        </w:rPr>
        <w:t>%, Latino</w:t>
      </w:r>
      <w:r w:rsidR="006E6C7C" w:rsidRPr="00C1761D" w:rsidDel="004A4F05">
        <w:rPr>
          <w:rFonts w:ascii="Times New Roman" w:hAnsi="Times New Roman"/>
          <w:sz w:val="24"/>
          <w:szCs w:val="24"/>
        </w:rPr>
        <w:t>/ Hispanic</w:t>
      </w:r>
      <w:r w:rsidR="003338BF" w:rsidRPr="00C1761D" w:rsidDel="004A4F05">
        <w:rPr>
          <w:rFonts w:ascii="Times New Roman" w:hAnsi="Times New Roman"/>
          <w:sz w:val="24"/>
          <w:szCs w:val="24"/>
        </w:rPr>
        <w:t xml:space="preserve"> = </w:t>
      </w:r>
      <w:r w:rsidR="003238A2" w:rsidRPr="00C1761D">
        <w:rPr>
          <w:rFonts w:ascii="Times New Roman" w:hAnsi="Times New Roman"/>
          <w:sz w:val="24"/>
          <w:szCs w:val="24"/>
        </w:rPr>
        <w:t>1.7</w:t>
      </w:r>
      <w:r w:rsidR="003338BF" w:rsidRPr="00C1761D" w:rsidDel="004A4F05">
        <w:rPr>
          <w:rFonts w:ascii="Times New Roman" w:hAnsi="Times New Roman"/>
          <w:sz w:val="24"/>
          <w:szCs w:val="24"/>
        </w:rPr>
        <w:t xml:space="preserve">%, Other = </w:t>
      </w:r>
      <w:r w:rsidR="003238A2" w:rsidRPr="00C1761D">
        <w:rPr>
          <w:rFonts w:ascii="Times New Roman" w:hAnsi="Times New Roman"/>
          <w:sz w:val="24"/>
          <w:szCs w:val="24"/>
        </w:rPr>
        <w:t>5</w:t>
      </w:r>
      <w:r w:rsidR="00BE69CF" w:rsidRPr="00C1761D" w:rsidDel="004A4F05">
        <w:rPr>
          <w:rFonts w:ascii="Times New Roman" w:hAnsi="Times New Roman"/>
          <w:sz w:val="24"/>
          <w:szCs w:val="24"/>
        </w:rPr>
        <w:t>.</w:t>
      </w:r>
      <w:r w:rsidR="00A369ED" w:rsidRPr="00C1761D" w:rsidDel="004A4F05">
        <w:rPr>
          <w:rFonts w:ascii="Times New Roman" w:hAnsi="Times New Roman"/>
          <w:sz w:val="24"/>
          <w:szCs w:val="24"/>
        </w:rPr>
        <w:t>7</w:t>
      </w:r>
      <w:r w:rsidR="00BE69CF" w:rsidRPr="00C1761D" w:rsidDel="004A4F05">
        <w:rPr>
          <w:rFonts w:ascii="Times New Roman" w:hAnsi="Times New Roman"/>
          <w:sz w:val="24"/>
          <w:szCs w:val="24"/>
        </w:rPr>
        <w:t>%</w:t>
      </w:r>
      <w:r w:rsidR="003338BF" w:rsidRPr="00C1761D" w:rsidDel="004A4F05">
        <w:rPr>
          <w:rFonts w:ascii="Times New Roman" w:hAnsi="Times New Roman"/>
          <w:sz w:val="24"/>
          <w:szCs w:val="24"/>
        </w:rPr>
        <w:t xml:space="preserve">. </w:t>
      </w:r>
      <w:r w:rsidR="004F0ABE" w:rsidRPr="00344A71">
        <w:rPr>
          <w:rFonts w:ascii="Times New Roman" w:hAnsi="Times New Roman"/>
          <w:sz w:val="24"/>
          <w:szCs w:val="24"/>
        </w:rPr>
        <w:t xml:space="preserve">The 12 foods (i.e., level 1 units) </w:t>
      </w:r>
      <w:r w:rsidR="00E32FDD">
        <w:rPr>
          <w:rFonts w:ascii="Times New Roman" w:hAnsi="Times New Roman"/>
          <w:sz w:val="24"/>
          <w:szCs w:val="24"/>
        </w:rPr>
        <w:t xml:space="preserve">were </w:t>
      </w:r>
      <w:r w:rsidR="004F0ABE" w:rsidRPr="00344A71">
        <w:rPr>
          <w:rFonts w:ascii="Times New Roman" w:hAnsi="Times New Roman"/>
          <w:sz w:val="24"/>
          <w:szCs w:val="24"/>
        </w:rPr>
        <w:t>nested within 176 participants (i.e., level 2 units)</w:t>
      </w:r>
      <w:r w:rsidR="00E32FDD">
        <w:rPr>
          <w:rFonts w:ascii="Times New Roman" w:hAnsi="Times New Roman"/>
          <w:sz w:val="24"/>
          <w:szCs w:val="24"/>
        </w:rPr>
        <w:t xml:space="preserve">, meeting </w:t>
      </w:r>
      <w:r w:rsidR="004F0ABE" w:rsidRPr="00344A71">
        <w:rPr>
          <w:rFonts w:ascii="Times New Roman" w:hAnsi="Times New Roman"/>
          <w:sz w:val="24"/>
          <w:szCs w:val="24"/>
        </w:rPr>
        <w:t>sample size recommendations for multilevel models (</w:t>
      </w:r>
      <w:commentRangeStart w:id="3"/>
      <w:commentRangeEnd w:id="3"/>
      <w:r w:rsidR="00BD2032">
        <w:rPr>
          <w:rFonts w:ascii="Times New Roman" w:hAnsi="Times New Roman"/>
          <w:sz w:val="24"/>
          <w:szCs w:val="24"/>
        </w:rPr>
        <w:t>Maas &amp; Hox</w:t>
      </w:r>
      <w:r w:rsidR="004F0ABE" w:rsidRPr="00344A71">
        <w:rPr>
          <w:rFonts w:ascii="Times New Roman" w:hAnsi="Times New Roman"/>
          <w:sz w:val="24"/>
          <w:szCs w:val="24"/>
        </w:rPr>
        <w:t xml:space="preserve">, </w:t>
      </w:r>
      <w:r w:rsidR="00BD2032" w:rsidRPr="00344A71">
        <w:rPr>
          <w:rFonts w:ascii="Times New Roman" w:hAnsi="Times New Roman"/>
          <w:sz w:val="24"/>
          <w:szCs w:val="24"/>
        </w:rPr>
        <w:t>200</w:t>
      </w:r>
      <w:r w:rsidR="00BD2032">
        <w:rPr>
          <w:rFonts w:ascii="Times New Roman" w:hAnsi="Times New Roman"/>
          <w:sz w:val="24"/>
          <w:szCs w:val="24"/>
        </w:rPr>
        <w:t>5</w:t>
      </w:r>
      <w:r w:rsidR="004F0ABE" w:rsidRPr="00344A71">
        <w:rPr>
          <w:rFonts w:ascii="Times New Roman" w:hAnsi="Times New Roman"/>
          <w:sz w:val="24"/>
          <w:szCs w:val="24"/>
        </w:rPr>
        <w:t>).</w:t>
      </w:r>
    </w:p>
    <w:p w14:paraId="4D9027B8" w14:textId="6CF1CEA8" w:rsidR="00B16768" w:rsidRPr="00C1761D" w:rsidRDefault="00B16768" w:rsidP="00FF04DC">
      <w:pPr>
        <w:spacing w:after="0" w:line="480" w:lineRule="atLeast"/>
        <w:rPr>
          <w:rFonts w:ascii="Times New Roman" w:hAnsi="Times New Roman"/>
          <w:b/>
          <w:i/>
          <w:sz w:val="24"/>
          <w:szCs w:val="24"/>
        </w:rPr>
      </w:pPr>
      <w:r w:rsidRPr="00C1761D">
        <w:rPr>
          <w:rFonts w:ascii="Times New Roman" w:hAnsi="Times New Roman"/>
          <w:b/>
          <w:i/>
          <w:sz w:val="24"/>
          <w:szCs w:val="24"/>
        </w:rPr>
        <w:t>Procedure</w:t>
      </w:r>
      <w:r w:rsidR="000138DB" w:rsidRPr="00C1761D">
        <w:rPr>
          <w:rFonts w:ascii="Times New Roman" w:hAnsi="Times New Roman"/>
          <w:b/>
          <w:i/>
          <w:sz w:val="24"/>
          <w:szCs w:val="24"/>
        </w:rPr>
        <w:t xml:space="preserve"> and Measures</w:t>
      </w:r>
    </w:p>
    <w:p w14:paraId="2573F847" w14:textId="38318C2F" w:rsidR="008F703D" w:rsidRDefault="00D43A0D" w:rsidP="00FF04DC">
      <w:pPr>
        <w:spacing w:after="0" w:line="480" w:lineRule="atLeast"/>
        <w:ind w:firstLine="720"/>
        <w:rPr>
          <w:rFonts w:ascii="Times New Roman" w:hAnsi="Times New Roman"/>
          <w:sz w:val="24"/>
          <w:szCs w:val="24"/>
        </w:rPr>
      </w:pPr>
      <w:r w:rsidRPr="00C1761D">
        <w:rPr>
          <w:rFonts w:ascii="Times New Roman" w:hAnsi="Times New Roman"/>
          <w:sz w:val="24"/>
          <w:szCs w:val="24"/>
        </w:rPr>
        <w:t xml:space="preserve">Participants completed </w:t>
      </w:r>
      <w:r w:rsidR="008F703D" w:rsidRPr="00C1761D">
        <w:rPr>
          <w:rFonts w:ascii="Times New Roman" w:hAnsi="Times New Roman"/>
          <w:sz w:val="24"/>
          <w:szCs w:val="24"/>
        </w:rPr>
        <w:t>an</w:t>
      </w:r>
      <w:r w:rsidRPr="00C1761D">
        <w:rPr>
          <w:rFonts w:ascii="Times New Roman" w:hAnsi="Times New Roman"/>
          <w:sz w:val="24"/>
          <w:szCs w:val="24"/>
        </w:rPr>
        <w:t xml:space="preserve"> online survey</w:t>
      </w:r>
      <w:r w:rsidR="008F703D" w:rsidRPr="00C1761D">
        <w:rPr>
          <w:rFonts w:ascii="Times New Roman" w:hAnsi="Times New Roman"/>
          <w:sz w:val="24"/>
          <w:szCs w:val="24"/>
        </w:rPr>
        <w:t xml:space="preserve"> on “reactions to food experiences</w:t>
      </w:r>
      <w:r w:rsidR="002D2E30" w:rsidRPr="00C1761D">
        <w:rPr>
          <w:rFonts w:ascii="Times New Roman" w:hAnsi="Times New Roman"/>
          <w:sz w:val="24"/>
          <w:szCs w:val="24"/>
        </w:rPr>
        <w:t>.</w:t>
      </w:r>
      <w:r w:rsidR="008F703D" w:rsidRPr="00C1761D">
        <w:rPr>
          <w:rFonts w:ascii="Times New Roman" w:hAnsi="Times New Roman"/>
          <w:sz w:val="24"/>
          <w:szCs w:val="24"/>
        </w:rPr>
        <w:t>”</w:t>
      </w:r>
      <w:r w:rsidRPr="00C1761D">
        <w:rPr>
          <w:rFonts w:ascii="Times New Roman" w:hAnsi="Times New Roman"/>
          <w:sz w:val="24"/>
          <w:szCs w:val="24"/>
        </w:rPr>
        <w:t xml:space="preserve"> </w:t>
      </w:r>
      <w:r w:rsidR="00AC0629">
        <w:rPr>
          <w:rFonts w:ascii="Times New Roman" w:hAnsi="Times New Roman"/>
          <w:sz w:val="24"/>
          <w:szCs w:val="24"/>
        </w:rPr>
        <w:t>P</w:t>
      </w:r>
      <w:r w:rsidR="008F703D" w:rsidRPr="00C1761D">
        <w:rPr>
          <w:rFonts w:ascii="Times New Roman" w:hAnsi="Times New Roman"/>
          <w:sz w:val="24"/>
          <w:szCs w:val="24"/>
        </w:rPr>
        <w:t xml:space="preserve">articipants </w:t>
      </w:r>
      <w:r w:rsidR="0091070E" w:rsidRPr="00C1761D">
        <w:rPr>
          <w:rFonts w:ascii="Times New Roman" w:hAnsi="Times New Roman"/>
          <w:sz w:val="24"/>
          <w:szCs w:val="24"/>
        </w:rPr>
        <w:t>viewed</w:t>
      </w:r>
      <w:r w:rsidR="008F703D" w:rsidRPr="00C1761D">
        <w:rPr>
          <w:rFonts w:ascii="Times New Roman" w:hAnsi="Times New Roman"/>
          <w:sz w:val="24"/>
          <w:szCs w:val="24"/>
        </w:rPr>
        <w:t xml:space="preserve">, in random order, </w:t>
      </w:r>
      <w:r w:rsidR="0091070E" w:rsidRPr="00C1761D">
        <w:rPr>
          <w:rFonts w:ascii="Times New Roman" w:hAnsi="Times New Roman"/>
          <w:sz w:val="24"/>
          <w:szCs w:val="24"/>
        </w:rPr>
        <w:t xml:space="preserve">instructions for </w:t>
      </w:r>
      <w:r w:rsidR="008F703D" w:rsidRPr="00C1761D">
        <w:rPr>
          <w:rFonts w:ascii="Times New Roman" w:hAnsi="Times New Roman"/>
          <w:sz w:val="24"/>
          <w:szCs w:val="24"/>
        </w:rPr>
        <w:t xml:space="preserve">12 foods selected from the pilot study. </w:t>
      </w:r>
      <w:r w:rsidR="0091070E" w:rsidRPr="00C1761D">
        <w:rPr>
          <w:rFonts w:ascii="Times New Roman" w:hAnsi="Times New Roman"/>
          <w:sz w:val="24"/>
          <w:szCs w:val="24"/>
        </w:rPr>
        <w:t xml:space="preserve">For each food, </w:t>
      </w:r>
      <w:r w:rsidR="00DD2DD2" w:rsidRPr="00C1761D">
        <w:rPr>
          <w:rFonts w:ascii="Times New Roman" w:hAnsi="Times New Roman"/>
          <w:sz w:val="24"/>
          <w:szCs w:val="24"/>
        </w:rPr>
        <w:t xml:space="preserve">they </w:t>
      </w:r>
      <w:r w:rsidR="006619E4" w:rsidRPr="00C1761D">
        <w:rPr>
          <w:rFonts w:ascii="Times New Roman" w:hAnsi="Times New Roman"/>
          <w:sz w:val="24"/>
          <w:szCs w:val="24"/>
        </w:rPr>
        <w:t>indicated</w:t>
      </w:r>
      <w:r w:rsidR="0091070E" w:rsidRPr="00C1761D">
        <w:rPr>
          <w:rFonts w:ascii="Times New Roman" w:hAnsi="Times New Roman"/>
          <w:sz w:val="24"/>
          <w:szCs w:val="24"/>
        </w:rPr>
        <w:t xml:space="preserve"> if they had ever eaten</w:t>
      </w:r>
      <w:r w:rsidR="00DD2DD2" w:rsidRPr="00C1761D">
        <w:rPr>
          <w:rFonts w:ascii="Times New Roman" w:hAnsi="Times New Roman"/>
          <w:sz w:val="24"/>
          <w:szCs w:val="24"/>
        </w:rPr>
        <w:t xml:space="preserve"> it</w:t>
      </w:r>
      <w:r w:rsidR="0091070E" w:rsidRPr="00C1761D">
        <w:rPr>
          <w:rFonts w:ascii="Times New Roman" w:hAnsi="Times New Roman"/>
          <w:sz w:val="24"/>
          <w:szCs w:val="24"/>
        </w:rPr>
        <w:t>. If they had not, they moved on to the next food without visualizing or providing ratings for</w:t>
      </w:r>
      <w:r w:rsidR="00DD2DD2" w:rsidRPr="00C1761D">
        <w:rPr>
          <w:rFonts w:ascii="Times New Roman" w:hAnsi="Times New Roman"/>
          <w:sz w:val="24"/>
          <w:szCs w:val="24"/>
        </w:rPr>
        <w:t xml:space="preserve"> it</w:t>
      </w:r>
      <w:r w:rsidR="006F7901">
        <w:rPr>
          <w:rFonts w:ascii="Times New Roman" w:hAnsi="Times New Roman"/>
          <w:sz w:val="24"/>
          <w:szCs w:val="24"/>
        </w:rPr>
        <w:t>. As demonstrated by the pilot study,</w:t>
      </w:r>
      <w:r w:rsidR="004C40F5" w:rsidRPr="00852E71">
        <w:rPr>
          <w:rFonts w:ascii="Times New Roman" w:hAnsi="Times New Roman"/>
          <w:sz w:val="24"/>
          <w:szCs w:val="24"/>
        </w:rPr>
        <w:t xml:space="preserve"> </w:t>
      </w:r>
      <w:r w:rsidR="006F7901">
        <w:rPr>
          <w:rFonts w:ascii="Times New Roman" w:hAnsi="Times New Roman"/>
          <w:sz w:val="24"/>
          <w:szCs w:val="24"/>
        </w:rPr>
        <w:t>participants generally do not experience nostalgia for food they have never consumed</w:t>
      </w:r>
      <w:r w:rsidR="0091070E" w:rsidRPr="00C1761D">
        <w:rPr>
          <w:rFonts w:ascii="Times New Roman" w:hAnsi="Times New Roman"/>
          <w:sz w:val="24"/>
          <w:szCs w:val="24"/>
        </w:rPr>
        <w:t xml:space="preserve">. For </w:t>
      </w:r>
      <w:r w:rsidR="00DD2DD2" w:rsidRPr="00C1761D">
        <w:rPr>
          <w:rFonts w:ascii="Times New Roman" w:hAnsi="Times New Roman"/>
          <w:sz w:val="24"/>
          <w:szCs w:val="24"/>
        </w:rPr>
        <w:t>consum</w:t>
      </w:r>
      <w:r w:rsidR="00DD2DD2">
        <w:rPr>
          <w:rFonts w:ascii="Times New Roman" w:hAnsi="Times New Roman"/>
          <w:sz w:val="24"/>
          <w:szCs w:val="24"/>
        </w:rPr>
        <w:t xml:space="preserve">ed </w:t>
      </w:r>
      <w:r w:rsidR="0091070E">
        <w:rPr>
          <w:rFonts w:ascii="Times New Roman" w:hAnsi="Times New Roman"/>
          <w:sz w:val="24"/>
          <w:szCs w:val="24"/>
        </w:rPr>
        <w:t>foods</w:t>
      </w:r>
      <w:r w:rsidR="008F703D">
        <w:rPr>
          <w:rFonts w:ascii="Times New Roman" w:hAnsi="Times New Roman"/>
          <w:sz w:val="24"/>
          <w:szCs w:val="24"/>
        </w:rPr>
        <w:t>, participants visualized the experience of eating (i.e., taking a bit</w:t>
      </w:r>
      <w:r w:rsidR="002D2E30">
        <w:rPr>
          <w:rFonts w:ascii="Times New Roman" w:hAnsi="Times New Roman"/>
          <w:sz w:val="24"/>
          <w:szCs w:val="24"/>
        </w:rPr>
        <w:t>e</w:t>
      </w:r>
      <w:r w:rsidR="008F703D">
        <w:rPr>
          <w:rFonts w:ascii="Times New Roman" w:hAnsi="Times New Roman"/>
          <w:sz w:val="24"/>
          <w:szCs w:val="24"/>
        </w:rPr>
        <w:t xml:space="preserve"> of, chewing, tasting) the food</w:t>
      </w:r>
      <w:r w:rsidR="0091070E">
        <w:rPr>
          <w:rFonts w:ascii="Times New Roman" w:hAnsi="Times New Roman"/>
          <w:sz w:val="24"/>
          <w:szCs w:val="24"/>
        </w:rPr>
        <w:t xml:space="preserve"> and wrote about the </w:t>
      </w:r>
      <w:r w:rsidR="000F3C7F">
        <w:rPr>
          <w:rFonts w:ascii="Times New Roman" w:hAnsi="Times New Roman"/>
          <w:sz w:val="24"/>
          <w:szCs w:val="24"/>
        </w:rPr>
        <w:t xml:space="preserve">imagined </w:t>
      </w:r>
      <w:r w:rsidR="0091070E">
        <w:rPr>
          <w:rFonts w:ascii="Times New Roman" w:hAnsi="Times New Roman"/>
          <w:sz w:val="24"/>
          <w:szCs w:val="24"/>
        </w:rPr>
        <w:t xml:space="preserve">experience. </w:t>
      </w:r>
      <w:r w:rsidR="00015E52">
        <w:rPr>
          <w:rFonts w:ascii="Times New Roman" w:hAnsi="Times New Roman"/>
          <w:sz w:val="24"/>
          <w:szCs w:val="24"/>
        </w:rPr>
        <w:t xml:space="preserve">Then, they </w:t>
      </w:r>
      <w:r w:rsidR="00007248">
        <w:rPr>
          <w:rFonts w:ascii="Times New Roman" w:hAnsi="Times New Roman"/>
          <w:sz w:val="24"/>
          <w:szCs w:val="24"/>
        </w:rPr>
        <w:t>provid</w:t>
      </w:r>
      <w:r w:rsidR="00015E52">
        <w:rPr>
          <w:rFonts w:ascii="Times New Roman" w:hAnsi="Times New Roman"/>
          <w:sz w:val="24"/>
          <w:szCs w:val="24"/>
        </w:rPr>
        <w:t>ed</w:t>
      </w:r>
      <w:r w:rsidR="00007248">
        <w:rPr>
          <w:rFonts w:ascii="Times New Roman" w:hAnsi="Times New Roman"/>
          <w:sz w:val="24"/>
          <w:szCs w:val="24"/>
        </w:rPr>
        <w:t xml:space="preserve"> ratings of the food’s</w:t>
      </w:r>
      <w:r w:rsidR="00040C2D">
        <w:rPr>
          <w:rFonts w:ascii="Times New Roman" w:hAnsi="Times New Roman"/>
          <w:sz w:val="24"/>
          <w:szCs w:val="24"/>
        </w:rPr>
        <w:t xml:space="preserve"> </w:t>
      </w:r>
      <w:r w:rsidR="00007248">
        <w:rPr>
          <w:rFonts w:ascii="Times New Roman" w:hAnsi="Times New Roman"/>
          <w:sz w:val="24"/>
          <w:szCs w:val="24"/>
        </w:rPr>
        <w:t>nostalgia evocation</w:t>
      </w:r>
      <w:r w:rsidR="00040C2D">
        <w:rPr>
          <w:rFonts w:ascii="Times New Roman" w:hAnsi="Times New Roman"/>
          <w:sz w:val="24"/>
          <w:szCs w:val="24"/>
        </w:rPr>
        <w:t xml:space="preserve">, </w:t>
      </w:r>
      <w:r w:rsidR="00007248">
        <w:rPr>
          <w:rFonts w:ascii="Times New Roman" w:hAnsi="Times New Roman"/>
          <w:sz w:val="24"/>
          <w:szCs w:val="24"/>
        </w:rPr>
        <w:t>arousal</w:t>
      </w:r>
      <w:r w:rsidR="00040C2D">
        <w:rPr>
          <w:rFonts w:ascii="Times New Roman" w:hAnsi="Times New Roman"/>
          <w:sz w:val="24"/>
          <w:szCs w:val="24"/>
        </w:rPr>
        <w:t xml:space="preserve">, </w:t>
      </w:r>
      <w:r w:rsidR="00007248">
        <w:rPr>
          <w:rFonts w:ascii="Times New Roman" w:hAnsi="Times New Roman"/>
          <w:sz w:val="24"/>
          <w:szCs w:val="24"/>
        </w:rPr>
        <w:t>familiarity</w:t>
      </w:r>
      <w:r w:rsidR="00040C2D">
        <w:rPr>
          <w:rFonts w:ascii="Times New Roman" w:hAnsi="Times New Roman"/>
          <w:sz w:val="24"/>
          <w:szCs w:val="24"/>
        </w:rPr>
        <w:t xml:space="preserve">, </w:t>
      </w:r>
      <w:r w:rsidR="005619C3">
        <w:rPr>
          <w:rFonts w:ascii="Times New Roman" w:hAnsi="Times New Roman"/>
          <w:sz w:val="24"/>
          <w:szCs w:val="24"/>
        </w:rPr>
        <w:t xml:space="preserve">and </w:t>
      </w:r>
      <w:r w:rsidR="008E1B62">
        <w:rPr>
          <w:rFonts w:ascii="Times New Roman" w:hAnsi="Times New Roman"/>
          <w:sz w:val="24"/>
          <w:szCs w:val="24"/>
        </w:rPr>
        <w:t>autobiographical</w:t>
      </w:r>
      <w:r w:rsidR="00040C2D">
        <w:rPr>
          <w:rFonts w:ascii="Times New Roman" w:hAnsi="Times New Roman"/>
          <w:sz w:val="24"/>
          <w:szCs w:val="24"/>
        </w:rPr>
        <w:t xml:space="preserve"> </w:t>
      </w:r>
      <w:r w:rsidR="00007248">
        <w:rPr>
          <w:rFonts w:ascii="Times New Roman" w:hAnsi="Times New Roman"/>
          <w:sz w:val="24"/>
          <w:szCs w:val="24"/>
        </w:rPr>
        <w:t>relevance on the items described in Study 1</w:t>
      </w:r>
      <w:r w:rsidR="00040C2D">
        <w:rPr>
          <w:rFonts w:ascii="Times New Roman" w:hAnsi="Times New Roman"/>
          <w:sz w:val="24"/>
          <w:szCs w:val="24"/>
        </w:rPr>
        <w:t>.</w:t>
      </w:r>
      <w:r w:rsidR="005619C3">
        <w:rPr>
          <w:rFonts w:ascii="Times New Roman" w:hAnsi="Times New Roman"/>
          <w:sz w:val="24"/>
          <w:szCs w:val="24"/>
        </w:rPr>
        <w:t xml:space="preserve"> Participants also </w:t>
      </w:r>
      <w:r w:rsidR="005078DA">
        <w:rPr>
          <w:rFonts w:ascii="Times New Roman" w:hAnsi="Times New Roman"/>
          <w:sz w:val="24"/>
          <w:szCs w:val="24"/>
        </w:rPr>
        <w:t>completed</w:t>
      </w:r>
      <w:r w:rsidR="00015E52">
        <w:rPr>
          <w:rFonts w:ascii="Times New Roman" w:hAnsi="Times New Roman"/>
          <w:sz w:val="24"/>
          <w:szCs w:val="24"/>
        </w:rPr>
        <w:t xml:space="preserve"> the State Functions of Nostalgia Scale as </w:t>
      </w:r>
      <w:r w:rsidR="003D4B80">
        <w:rPr>
          <w:rFonts w:ascii="Times New Roman" w:hAnsi="Times New Roman"/>
          <w:sz w:val="24"/>
          <w:szCs w:val="24"/>
        </w:rPr>
        <w:t xml:space="preserve">in Study 1: </w:t>
      </w:r>
      <w:r w:rsidR="005078DA">
        <w:rPr>
          <w:rFonts w:ascii="Times New Roman" w:hAnsi="Times New Roman"/>
          <w:sz w:val="24"/>
          <w:szCs w:val="24"/>
        </w:rPr>
        <w:t>positive affect (α = .</w:t>
      </w:r>
      <w:r w:rsidR="00A86177">
        <w:rPr>
          <w:rFonts w:ascii="Times New Roman" w:hAnsi="Times New Roman"/>
          <w:sz w:val="24"/>
          <w:szCs w:val="24"/>
        </w:rPr>
        <w:t>92</w:t>
      </w:r>
      <w:r w:rsidR="005078DA">
        <w:rPr>
          <w:rFonts w:ascii="Times New Roman" w:hAnsi="Times New Roman"/>
          <w:sz w:val="24"/>
          <w:szCs w:val="24"/>
        </w:rPr>
        <w:t xml:space="preserve">), self-esteem (α </w:t>
      </w:r>
      <w:r w:rsidR="005078DA" w:rsidRPr="00A86177">
        <w:rPr>
          <w:rFonts w:ascii="Times New Roman" w:hAnsi="Times New Roman"/>
          <w:sz w:val="24"/>
          <w:szCs w:val="24"/>
        </w:rPr>
        <w:t>= .</w:t>
      </w:r>
      <w:r w:rsidR="00A86177" w:rsidRPr="00A86177">
        <w:rPr>
          <w:rFonts w:ascii="Times New Roman" w:hAnsi="Times New Roman"/>
          <w:sz w:val="24"/>
          <w:szCs w:val="24"/>
        </w:rPr>
        <w:t>99</w:t>
      </w:r>
      <w:r w:rsidR="005078DA" w:rsidRPr="00A86177">
        <w:rPr>
          <w:rFonts w:ascii="Times New Roman" w:hAnsi="Times New Roman"/>
          <w:sz w:val="24"/>
          <w:szCs w:val="24"/>
        </w:rPr>
        <w:t>), social</w:t>
      </w:r>
      <w:r w:rsidR="005078DA">
        <w:rPr>
          <w:rFonts w:ascii="Times New Roman" w:hAnsi="Times New Roman"/>
          <w:sz w:val="24"/>
          <w:szCs w:val="24"/>
        </w:rPr>
        <w:t xml:space="preserve"> connectedness (α = .</w:t>
      </w:r>
      <w:r w:rsidR="00A86177">
        <w:rPr>
          <w:rFonts w:ascii="Times New Roman" w:hAnsi="Times New Roman"/>
          <w:sz w:val="24"/>
          <w:szCs w:val="24"/>
        </w:rPr>
        <w:t>97</w:t>
      </w:r>
      <w:r w:rsidR="005078DA">
        <w:rPr>
          <w:rFonts w:ascii="Times New Roman" w:hAnsi="Times New Roman"/>
          <w:sz w:val="24"/>
          <w:szCs w:val="24"/>
        </w:rPr>
        <w:t>), meaning in life (α = .</w:t>
      </w:r>
      <w:r w:rsidR="00A86177">
        <w:rPr>
          <w:rFonts w:ascii="Times New Roman" w:hAnsi="Times New Roman"/>
          <w:sz w:val="24"/>
          <w:szCs w:val="24"/>
        </w:rPr>
        <w:t>99</w:t>
      </w:r>
      <w:r w:rsidR="005078DA">
        <w:rPr>
          <w:rFonts w:ascii="Times New Roman" w:hAnsi="Times New Roman"/>
          <w:sz w:val="24"/>
          <w:szCs w:val="24"/>
        </w:rPr>
        <w:t>).</w:t>
      </w:r>
      <w:r w:rsidR="00EC1B5C">
        <w:rPr>
          <w:rFonts w:ascii="Times New Roman" w:hAnsi="Times New Roman"/>
          <w:sz w:val="24"/>
          <w:szCs w:val="24"/>
        </w:rPr>
        <w:t xml:space="preserve"> </w:t>
      </w:r>
      <w:r w:rsidR="00015E52">
        <w:rPr>
          <w:rFonts w:ascii="Times New Roman" w:hAnsi="Times New Roman"/>
          <w:sz w:val="24"/>
          <w:szCs w:val="24"/>
        </w:rPr>
        <w:t xml:space="preserve">Subsequently, </w:t>
      </w:r>
      <w:r w:rsidR="00DD2DD2">
        <w:rPr>
          <w:rFonts w:ascii="Times New Roman" w:hAnsi="Times New Roman"/>
          <w:sz w:val="24"/>
          <w:szCs w:val="24"/>
        </w:rPr>
        <w:t xml:space="preserve">they </w:t>
      </w:r>
      <w:r w:rsidR="00EC1B5C">
        <w:rPr>
          <w:rFonts w:ascii="Times New Roman" w:hAnsi="Times New Roman"/>
          <w:sz w:val="24"/>
          <w:szCs w:val="24"/>
        </w:rPr>
        <w:t>indicated the extent to which they experienced</w:t>
      </w:r>
      <w:r w:rsidR="00007248">
        <w:rPr>
          <w:rFonts w:ascii="Times New Roman" w:hAnsi="Times New Roman"/>
          <w:sz w:val="24"/>
          <w:szCs w:val="24"/>
        </w:rPr>
        <w:t xml:space="preserve"> the</w:t>
      </w:r>
      <w:r w:rsidR="00EC1B5C">
        <w:rPr>
          <w:rFonts w:ascii="Times New Roman" w:hAnsi="Times New Roman"/>
          <w:sz w:val="24"/>
          <w:szCs w:val="24"/>
        </w:rPr>
        <w:t xml:space="preserve"> positive (α = .</w:t>
      </w:r>
      <w:r w:rsidR="002F5CCD">
        <w:rPr>
          <w:rFonts w:ascii="Times New Roman" w:hAnsi="Times New Roman"/>
          <w:sz w:val="24"/>
          <w:szCs w:val="24"/>
        </w:rPr>
        <w:t>96</w:t>
      </w:r>
      <w:r w:rsidR="00EC1B5C">
        <w:rPr>
          <w:rFonts w:ascii="Times New Roman" w:hAnsi="Times New Roman"/>
          <w:sz w:val="24"/>
          <w:szCs w:val="24"/>
        </w:rPr>
        <w:t>) and negative (α = .</w:t>
      </w:r>
      <w:r w:rsidR="002F5CCD">
        <w:rPr>
          <w:rFonts w:ascii="Times New Roman" w:hAnsi="Times New Roman"/>
          <w:sz w:val="24"/>
          <w:szCs w:val="24"/>
        </w:rPr>
        <w:t>95</w:t>
      </w:r>
      <w:r w:rsidR="00EC1B5C">
        <w:rPr>
          <w:rFonts w:ascii="Times New Roman" w:hAnsi="Times New Roman"/>
          <w:sz w:val="24"/>
          <w:szCs w:val="24"/>
        </w:rPr>
        <w:t>)</w:t>
      </w:r>
      <w:r w:rsidR="008728CF">
        <w:rPr>
          <w:rFonts w:ascii="Times New Roman" w:hAnsi="Times New Roman"/>
          <w:sz w:val="24"/>
          <w:szCs w:val="24"/>
        </w:rPr>
        <w:t xml:space="preserve"> emotions</w:t>
      </w:r>
      <w:r w:rsidR="00015E52">
        <w:rPr>
          <w:rFonts w:ascii="Times New Roman" w:hAnsi="Times New Roman"/>
          <w:sz w:val="24"/>
          <w:szCs w:val="24"/>
        </w:rPr>
        <w:t xml:space="preserve">, as </w:t>
      </w:r>
      <w:r w:rsidR="003D4B80">
        <w:rPr>
          <w:rFonts w:ascii="Times New Roman" w:hAnsi="Times New Roman"/>
          <w:sz w:val="24"/>
          <w:szCs w:val="24"/>
        </w:rPr>
        <w:t>in Study 1</w:t>
      </w:r>
      <w:r w:rsidR="00EC1B5C">
        <w:rPr>
          <w:rFonts w:ascii="Times New Roman" w:hAnsi="Times New Roman"/>
          <w:sz w:val="24"/>
          <w:szCs w:val="24"/>
        </w:rPr>
        <w:t>.</w:t>
      </w:r>
      <w:r w:rsidR="00DD2DD2">
        <w:rPr>
          <w:rFonts w:ascii="Times New Roman" w:hAnsi="Times New Roman"/>
          <w:sz w:val="24"/>
          <w:szCs w:val="24"/>
        </w:rPr>
        <w:t xml:space="preserve"> We proceeded to </w:t>
      </w:r>
      <w:r w:rsidR="000B73E5" w:rsidRPr="00CF2018">
        <w:rPr>
          <w:rFonts w:ascii="Times New Roman" w:hAnsi="Times New Roman"/>
          <w:sz w:val="24"/>
          <w:szCs w:val="24"/>
        </w:rPr>
        <w:t>calculated a score of mixed emotions.</w:t>
      </w:r>
    </w:p>
    <w:p w14:paraId="298D492F" w14:textId="508D84E4" w:rsidR="006F7901" w:rsidRDefault="00593E0D" w:rsidP="00FF04DC">
      <w:pPr>
        <w:spacing w:after="0" w:line="480" w:lineRule="atLeast"/>
        <w:ind w:firstLine="720"/>
        <w:rPr>
          <w:rFonts w:ascii="Times New Roman" w:hAnsi="Times New Roman"/>
          <w:sz w:val="24"/>
          <w:szCs w:val="24"/>
        </w:rPr>
      </w:pPr>
      <w:r>
        <w:rPr>
          <w:rFonts w:ascii="Times New Roman" w:hAnsi="Times New Roman"/>
          <w:sz w:val="24"/>
          <w:szCs w:val="24"/>
        </w:rPr>
        <w:t xml:space="preserve">Finally, participants completed measures </w:t>
      </w:r>
      <w:r w:rsidR="001B02EB">
        <w:rPr>
          <w:rFonts w:ascii="Times New Roman" w:hAnsi="Times New Roman"/>
          <w:sz w:val="24"/>
          <w:szCs w:val="24"/>
        </w:rPr>
        <w:t xml:space="preserve">of state nostalgia. </w:t>
      </w:r>
      <w:r w:rsidR="00015E52">
        <w:rPr>
          <w:rFonts w:ascii="Times New Roman" w:hAnsi="Times New Roman"/>
          <w:sz w:val="24"/>
          <w:szCs w:val="24"/>
        </w:rPr>
        <w:t>One</w:t>
      </w:r>
      <w:r w:rsidR="001B02EB">
        <w:rPr>
          <w:rFonts w:ascii="Times New Roman" w:hAnsi="Times New Roman"/>
          <w:sz w:val="24"/>
          <w:szCs w:val="24"/>
        </w:rPr>
        <w:t xml:space="preserve"> measure (Wildschut et al., 2006) assessed general state nostalgia</w:t>
      </w:r>
      <w:r w:rsidR="00015E52">
        <w:rPr>
          <w:rFonts w:ascii="Times New Roman" w:hAnsi="Times New Roman"/>
          <w:sz w:val="24"/>
          <w:szCs w:val="24"/>
        </w:rPr>
        <w:t xml:space="preserve"> with three items</w:t>
      </w:r>
      <w:r w:rsidR="001B02EB">
        <w:rPr>
          <w:rFonts w:ascii="Times New Roman" w:hAnsi="Times New Roman"/>
          <w:sz w:val="24"/>
          <w:szCs w:val="24"/>
        </w:rPr>
        <w:t xml:space="preserve"> (e.g., “Right now, I am having nostalgic feelings”; 1 = </w:t>
      </w:r>
      <w:r w:rsidR="001B02EB" w:rsidRPr="001B02EB">
        <w:rPr>
          <w:rFonts w:ascii="Times New Roman" w:hAnsi="Times New Roman"/>
          <w:i/>
          <w:sz w:val="24"/>
          <w:szCs w:val="24"/>
        </w:rPr>
        <w:t>strong</w:t>
      </w:r>
      <w:r w:rsidR="00015E52">
        <w:rPr>
          <w:rFonts w:ascii="Times New Roman" w:hAnsi="Times New Roman"/>
          <w:i/>
          <w:sz w:val="24"/>
          <w:szCs w:val="24"/>
        </w:rPr>
        <w:t>ly</w:t>
      </w:r>
      <w:r w:rsidR="001B02EB" w:rsidRPr="001B02EB">
        <w:rPr>
          <w:rFonts w:ascii="Times New Roman" w:hAnsi="Times New Roman"/>
          <w:i/>
          <w:sz w:val="24"/>
          <w:szCs w:val="24"/>
        </w:rPr>
        <w:t xml:space="preserve"> disagree</w:t>
      </w:r>
      <w:r w:rsidR="001B02EB">
        <w:rPr>
          <w:rFonts w:ascii="Times New Roman" w:hAnsi="Times New Roman"/>
          <w:sz w:val="24"/>
          <w:szCs w:val="24"/>
        </w:rPr>
        <w:t xml:space="preserve">, 6 = </w:t>
      </w:r>
      <w:r w:rsidR="001B02EB" w:rsidRPr="001B02EB">
        <w:rPr>
          <w:rFonts w:ascii="Times New Roman" w:hAnsi="Times New Roman"/>
          <w:i/>
          <w:sz w:val="24"/>
          <w:szCs w:val="24"/>
        </w:rPr>
        <w:t>strongly agree</w:t>
      </w:r>
      <w:r w:rsidR="001B02EB">
        <w:rPr>
          <w:rFonts w:ascii="Times New Roman" w:hAnsi="Times New Roman"/>
          <w:sz w:val="24"/>
          <w:szCs w:val="24"/>
        </w:rPr>
        <w:t>; α = .</w:t>
      </w:r>
      <w:r w:rsidR="005C5076">
        <w:rPr>
          <w:rFonts w:ascii="Times New Roman" w:hAnsi="Times New Roman"/>
          <w:sz w:val="24"/>
          <w:szCs w:val="24"/>
        </w:rPr>
        <w:t>97</w:t>
      </w:r>
      <w:r w:rsidR="001B02EB">
        <w:rPr>
          <w:rFonts w:ascii="Times New Roman" w:hAnsi="Times New Roman"/>
          <w:sz w:val="24"/>
          <w:szCs w:val="24"/>
        </w:rPr>
        <w:t>)</w:t>
      </w:r>
      <w:r w:rsidR="00804A6B">
        <w:rPr>
          <w:rFonts w:ascii="Times New Roman" w:hAnsi="Times New Roman"/>
          <w:sz w:val="24"/>
          <w:szCs w:val="24"/>
        </w:rPr>
        <w:t xml:space="preserve">, and </w:t>
      </w:r>
      <w:r w:rsidR="00015E52">
        <w:rPr>
          <w:rFonts w:ascii="Times New Roman" w:hAnsi="Times New Roman"/>
          <w:sz w:val="24"/>
          <w:szCs w:val="24"/>
        </w:rPr>
        <w:t>another</w:t>
      </w:r>
      <w:r w:rsidR="001B02EB">
        <w:rPr>
          <w:rFonts w:ascii="Times New Roman" w:hAnsi="Times New Roman"/>
          <w:sz w:val="24"/>
          <w:szCs w:val="24"/>
        </w:rPr>
        <w:t xml:space="preserve"> </w:t>
      </w:r>
      <w:r w:rsidR="00DD2DD2">
        <w:rPr>
          <w:rFonts w:ascii="Times New Roman" w:hAnsi="Times New Roman"/>
          <w:sz w:val="24"/>
          <w:szCs w:val="24"/>
        </w:rPr>
        <w:t xml:space="preserve">one </w:t>
      </w:r>
    </w:p>
    <w:p w14:paraId="3E07CF62" w14:textId="602FFB23" w:rsidR="00593E0D" w:rsidRDefault="001B02EB" w:rsidP="00FF04DC">
      <w:pPr>
        <w:spacing w:after="0" w:line="480" w:lineRule="atLeast"/>
        <w:rPr>
          <w:rFonts w:ascii="Times New Roman" w:hAnsi="Times New Roman"/>
          <w:sz w:val="24"/>
          <w:szCs w:val="24"/>
        </w:rPr>
      </w:pPr>
      <w:r>
        <w:rPr>
          <w:rFonts w:ascii="Times New Roman" w:hAnsi="Times New Roman"/>
          <w:sz w:val="24"/>
          <w:szCs w:val="24"/>
        </w:rPr>
        <w:t xml:space="preserve">assessed nostalgia for 20 specific “objects” from childhood (e.g., “vacations I went on”, “my family house”, “my friends”; 1 = </w:t>
      </w:r>
      <w:r w:rsidRPr="001B02EB">
        <w:rPr>
          <w:rFonts w:ascii="Times New Roman" w:hAnsi="Times New Roman"/>
          <w:i/>
          <w:sz w:val="24"/>
          <w:szCs w:val="24"/>
        </w:rPr>
        <w:t>not at all nostalgic</w:t>
      </w:r>
      <w:r>
        <w:rPr>
          <w:rFonts w:ascii="Times New Roman" w:hAnsi="Times New Roman"/>
          <w:sz w:val="24"/>
          <w:szCs w:val="24"/>
        </w:rPr>
        <w:t xml:space="preserve">, 5 = </w:t>
      </w:r>
      <w:r w:rsidRPr="001B02EB">
        <w:rPr>
          <w:rFonts w:ascii="Times New Roman" w:hAnsi="Times New Roman"/>
          <w:i/>
          <w:sz w:val="24"/>
          <w:szCs w:val="24"/>
        </w:rPr>
        <w:t>very nostalgic</w:t>
      </w:r>
      <w:r>
        <w:rPr>
          <w:rFonts w:ascii="Times New Roman" w:hAnsi="Times New Roman"/>
          <w:sz w:val="24"/>
          <w:szCs w:val="24"/>
        </w:rPr>
        <w:t>; α = .</w:t>
      </w:r>
      <w:r w:rsidR="00B1101E">
        <w:rPr>
          <w:rFonts w:ascii="Times New Roman" w:hAnsi="Times New Roman"/>
          <w:sz w:val="24"/>
          <w:szCs w:val="24"/>
        </w:rPr>
        <w:t>92</w:t>
      </w:r>
      <w:r w:rsidR="006F7901">
        <w:rPr>
          <w:rFonts w:ascii="Times New Roman" w:hAnsi="Times New Roman"/>
          <w:sz w:val="24"/>
          <w:szCs w:val="24"/>
        </w:rPr>
        <w:t>; Batcho, 1995</w:t>
      </w:r>
      <w:r>
        <w:rPr>
          <w:rFonts w:ascii="Times New Roman" w:hAnsi="Times New Roman"/>
          <w:sz w:val="24"/>
          <w:szCs w:val="24"/>
        </w:rPr>
        <w:t xml:space="preserve">). </w:t>
      </w:r>
      <w:r w:rsidR="00015E52">
        <w:rPr>
          <w:rFonts w:ascii="Times New Roman" w:hAnsi="Times New Roman"/>
          <w:sz w:val="24"/>
          <w:szCs w:val="24"/>
        </w:rPr>
        <w:t>D</w:t>
      </w:r>
      <w:r>
        <w:rPr>
          <w:rFonts w:ascii="Times New Roman" w:hAnsi="Times New Roman"/>
          <w:sz w:val="24"/>
          <w:szCs w:val="24"/>
        </w:rPr>
        <w:t>emographic questions</w:t>
      </w:r>
      <w:r w:rsidR="00015E52">
        <w:rPr>
          <w:rFonts w:ascii="Times New Roman" w:hAnsi="Times New Roman"/>
          <w:sz w:val="24"/>
          <w:szCs w:val="24"/>
        </w:rPr>
        <w:t xml:space="preserve"> concluded the study</w:t>
      </w:r>
      <w:r>
        <w:rPr>
          <w:rFonts w:ascii="Times New Roman" w:hAnsi="Times New Roman"/>
          <w:sz w:val="24"/>
          <w:szCs w:val="24"/>
        </w:rPr>
        <w:t>.</w:t>
      </w:r>
    </w:p>
    <w:p w14:paraId="403B7A69" w14:textId="4D1A475C" w:rsidR="004C40F5" w:rsidRPr="00D43A0D" w:rsidRDefault="0093142E" w:rsidP="00FF04DC">
      <w:pPr>
        <w:spacing w:after="0" w:line="480" w:lineRule="atLeast"/>
        <w:rPr>
          <w:rFonts w:ascii="Times New Roman" w:hAnsi="Times New Roman"/>
          <w:b/>
          <w:sz w:val="24"/>
          <w:szCs w:val="24"/>
        </w:rPr>
      </w:pPr>
      <w:r w:rsidRPr="00D43A0D">
        <w:rPr>
          <w:rFonts w:ascii="Times New Roman" w:hAnsi="Times New Roman"/>
          <w:b/>
          <w:sz w:val="24"/>
          <w:szCs w:val="24"/>
        </w:rPr>
        <w:t>Results</w:t>
      </w:r>
    </w:p>
    <w:p w14:paraId="5C40FC0D" w14:textId="131AED1A" w:rsidR="00B16768" w:rsidRPr="00B16768" w:rsidRDefault="00B9395B" w:rsidP="00FF04DC">
      <w:pPr>
        <w:spacing w:after="0" w:line="480" w:lineRule="atLeast"/>
        <w:rPr>
          <w:rStyle w:val="Emphasis"/>
          <w:i/>
          <w:iCs/>
          <w:sz w:val="24"/>
          <w:szCs w:val="24"/>
        </w:rPr>
      </w:pPr>
      <w:r w:rsidRPr="00B16768">
        <w:rPr>
          <w:rStyle w:val="Emphasis"/>
          <w:i/>
          <w:iCs/>
          <w:sz w:val="24"/>
          <w:szCs w:val="24"/>
        </w:rPr>
        <w:t>Do Foods Evoke Nostalgia</w:t>
      </w:r>
      <w:r w:rsidR="00B16768" w:rsidRPr="00B16768">
        <w:rPr>
          <w:rStyle w:val="Emphasis"/>
          <w:i/>
          <w:iCs/>
          <w:sz w:val="24"/>
          <w:szCs w:val="24"/>
        </w:rPr>
        <w:t>?</w:t>
      </w:r>
    </w:p>
    <w:p w14:paraId="6A3C46D3" w14:textId="396386FB" w:rsidR="0089582F" w:rsidRPr="00D0315A" w:rsidRDefault="00365E65" w:rsidP="00FF04DC">
      <w:pPr>
        <w:spacing w:after="0" w:line="480" w:lineRule="atLeast"/>
        <w:ind w:firstLine="720"/>
        <w:rPr>
          <w:rStyle w:val="Emphasis"/>
          <w:rFonts w:ascii="Calibri" w:hAnsi="Calibri"/>
          <w:b w:val="0"/>
        </w:rPr>
      </w:pPr>
      <w:r w:rsidRPr="00C63A40">
        <w:rPr>
          <w:rFonts w:ascii="Times New Roman" w:hAnsi="Times New Roman"/>
          <w:sz w:val="24"/>
          <w:szCs w:val="24"/>
        </w:rPr>
        <w:t>Out</w:t>
      </w:r>
      <w:r w:rsidRPr="00852E71">
        <w:rPr>
          <w:rFonts w:ascii="Times New Roman" w:hAnsi="Times New Roman"/>
          <w:sz w:val="24"/>
          <w:szCs w:val="24"/>
        </w:rPr>
        <w:t xml:space="preserve"> of a </w:t>
      </w:r>
      <w:r w:rsidRPr="004F035B">
        <w:rPr>
          <w:rFonts w:ascii="Times New Roman" w:hAnsi="Times New Roman"/>
          <w:sz w:val="24"/>
          <w:szCs w:val="24"/>
        </w:rPr>
        <w:t xml:space="preserve">possible 2,112 (176 participants </w:t>
      </w:r>
      <w:r w:rsidR="006F7901">
        <w:rPr>
          <w:rFonts w:ascii="Times New Roman" w:hAnsi="Times New Roman"/>
          <w:sz w:val="24"/>
          <w:szCs w:val="24"/>
        </w:rPr>
        <w:sym w:font="Symbol" w:char="F0B4"/>
      </w:r>
      <w:r w:rsidR="006F7901">
        <w:rPr>
          <w:rFonts w:ascii="Times New Roman" w:hAnsi="Times New Roman"/>
          <w:sz w:val="24"/>
          <w:szCs w:val="24"/>
        </w:rPr>
        <w:t xml:space="preserve"> </w:t>
      </w:r>
      <w:r w:rsidRPr="004F035B">
        <w:rPr>
          <w:rFonts w:ascii="Times New Roman" w:hAnsi="Times New Roman"/>
          <w:sz w:val="24"/>
          <w:szCs w:val="24"/>
        </w:rPr>
        <w:t>12 foods</w:t>
      </w:r>
      <w:r w:rsidRPr="00852E71">
        <w:rPr>
          <w:rFonts w:ascii="Times New Roman" w:hAnsi="Times New Roman"/>
          <w:sz w:val="24"/>
          <w:szCs w:val="24"/>
        </w:rPr>
        <w:t xml:space="preserve">) ratings, </w:t>
      </w:r>
      <w:r>
        <w:rPr>
          <w:rFonts w:ascii="Times New Roman" w:hAnsi="Times New Roman"/>
          <w:sz w:val="24"/>
          <w:szCs w:val="24"/>
        </w:rPr>
        <w:t>1,812</w:t>
      </w:r>
      <w:r w:rsidRPr="00852E71">
        <w:rPr>
          <w:rFonts w:ascii="Times New Roman" w:hAnsi="Times New Roman"/>
          <w:sz w:val="24"/>
          <w:szCs w:val="24"/>
        </w:rPr>
        <w:t xml:space="preserve"> ratings were complet</w:t>
      </w:r>
      <w:r w:rsidRPr="001C0A23">
        <w:rPr>
          <w:rFonts w:ascii="Times New Roman" w:hAnsi="Times New Roman"/>
          <w:sz w:val="24"/>
          <w:szCs w:val="24"/>
        </w:rPr>
        <w:t xml:space="preserve">ed. </w:t>
      </w:r>
      <w:r w:rsidR="006D4840">
        <w:rPr>
          <w:rStyle w:val="Emphasis"/>
          <w:b w:val="0"/>
          <w:iCs/>
          <w:sz w:val="24"/>
          <w:szCs w:val="24"/>
        </w:rPr>
        <w:t xml:space="preserve">We present in </w:t>
      </w:r>
      <w:r w:rsidR="00B9395B" w:rsidRPr="00C37AC0">
        <w:rPr>
          <w:rStyle w:val="Emphasis"/>
          <w:b w:val="0"/>
          <w:iCs/>
          <w:sz w:val="24"/>
          <w:szCs w:val="24"/>
        </w:rPr>
        <w:t xml:space="preserve">Table </w:t>
      </w:r>
      <w:r w:rsidR="00C37AC0" w:rsidRPr="00C37AC0">
        <w:rPr>
          <w:rStyle w:val="Emphasis"/>
          <w:b w:val="0"/>
          <w:iCs/>
          <w:sz w:val="24"/>
          <w:szCs w:val="24"/>
        </w:rPr>
        <w:t>2</w:t>
      </w:r>
      <w:r w:rsidR="00B9395B" w:rsidRPr="00C37AC0">
        <w:rPr>
          <w:rStyle w:val="Emphasis"/>
          <w:b w:val="0"/>
          <w:iCs/>
          <w:sz w:val="24"/>
          <w:szCs w:val="24"/>
        </w:rPr>
        <w:t xml:space="preserve"> </w:t>
      </w:r>
      <w:r w:rsidR="00B9395B">
        <w:rPr>
          <w:rStyle w:val="Emphasis"/>
          <w:b w:val="0"/>
          <w:iCs/>
          <w:sz w:val="24"/>
          <w:szCs w:val="24"/>
        </w:rPr>
        <w:t xml:space="preserve">a rank-ordering of foods based on the number of times each </w:t>
      </w:r>
      <w:r w:rsidR="00907467">
        <w:rPr>
          <w:rStyle w:val="Emphasis"/>
          <w:b w:val="0"/>
          <w:iCs/>
          <w:sz w:val="24"/>
          <w:szCs w:val="24"/>
        </w:rPr>
        <w:lastRenderedPageBreak/>
        <w:t>food</w:t>
      </w:r>
      <w:r w:rsidR="00B9395B">
        <w:rPr>
          <w:rStyle w:val="Emphasis"/>
          <w:b w:val="0"/>
          <w:iCs/>
          <w:sz w:val="24"/>
          <w:szCs w:val="24"/>
        </w:rPr>
        <w:t xml:space="preserve"> was rated at or above the </w:t>
      </w:r>
      <w:r w:rsidR="00DD2DD2">
        <w:rPr>
          <w:rStyle w:val="Emphasis"/>
          <w:b w:val="0"/>
          <w:iCs/>
          <w:sz w:val="24"/>
          <w:szCs w:val="24"/>
        </w:rPr>
        <w:t xml:space="preserve">nostalgia scale </w:t>
      </w:r>
      <w:r w:rsidR="00B9395B">
        <w:rPr>
          <w:rStyle w:val="Emphasis"/>
          <w:b w:val="0"/>
          <w:iCs/>
          <w:sz w:val="24"/>
          <w:szCs w:val="24"/>
        </w:rPr>
        <w:t>midpoint</w:t>
      </w:r>
      <w:r w:rsidR="00B9395B" w:rsidRPr="006E4F19">
        <w:rPr>
          <w:rStyle w:val="Emphasis"/>
          <w:b w:val="0"/>
          <w:iCs/>
          <w:sz w:val="24"/>
          <w:szCs w:val="24"/>
        </w:rPr>
        <w:t xml:space="preserve"> (“</w:t>
      </w:r>
      <w:r w:rsidR="006E4F19" w:rsidRPr="006E4F19">
        <w:rPr>
          <w:rStyle w:val="Emphasis"/>
          <w:b w:val="0"/>
          <w:iCs/>
          <w:sz w:val="24"/>
          <w:szCs w:val="24"/>
        </w:rPr>
        <w:t>How nostalgic did [food name] make you feel?</w:t>
      </w:r>
      <w:r w:rsidR="00B9395B" w:rsidRPr="006E4F19">
        <w:rPr>
          <w:rStyle w:val="Emphasis"/>
          <w:b w:val="0"/>
          <w:iCs/>
          <w:sz w:val="24"/>
          <w:szCs w:val="24"/>
        </w:rPr>
        <w:t xml:space="preserve">”; 1 = </w:t>
      </w:r>
      <w:r w:rsidR="00B9395B" w:rsidRPr="00654A31">
        <w:rPr>
          <w:rStyle w:val="Emphasis"/>
          <w:b w:val="0"/>
          <w:i/>
          <w:iCs/>
          <w:sz w:val="24"/>
          <w:szCs w:val="24"/>
        </w:rPr>
        <w:t>not at all</w:t>
      </w:r>
      <w:r w:rsidR="00B9395B" w:rsidRPr="006E4F19">
        <w:rPr>
          <w:rStyle w:val="Emphasis"/>
          <w:b w:val="0"/>
          <w:iCs/>
          <w:sz w:val="24"/>
          <w:szCs w:val="24"/>
        </w:rPr>
        <w:t xml:space="preserve">, 7 = </w:t>
      </w:r>
      <w:r w:rsidR="00B9395B" w:rsidRPr="00654A31">
        <w:rPr>
          <w:rStyle w:val="Emphasis"/>
          <w:b w:val="0"/>
          <w:i/>
          <w:iCs/>
          <w:sz w:val="24"/>
          <w:szCs w:val="24"/>
        </w:rPr>
        <w:t>very much</w:t>
      </w:r>
      <w:r w:rsidR="00B9395B" w:rsidRPr="006E4F19">
        <w:rPr>
          <w:rStyle w:val="Emphasis"/>
          <w:b w:val="0"/>
          <w:iCs/>
          <w:sz w:val="24"/>
          <w:szCs w:val="24"/>
        </w:rPr>
        <w:t>).</w:t>
      </w:r>
      <w:r w:rsidR="00B9395B">
        <w:rPr>
          <w:rStyle w:val="Emphasis"/>
          <w:b w:val="0"/>
          <w:iCs/>
          <w:sz w:val="24"/>
          <w:szCs w:val="24"/>
        </w:rPr>
        <w:t xml:space="preserve"> Of the </w:t>
      </w:r>
      <w:r w:rsidR="002E1F77">
        <w:rPr>
          <w:rStyle w:val="Emphasis"/>
          <w:b w:val="0"/>
          <w:iCs/>
          <w:sz w:val="24"/>
          <w:szCs w:val="24"/>
        </w:rPr>
        <w:t>1,812</w:t>
      </w:r>
      <w:r w:rsidR="00B9395B">
        <w:rPr>
          <w:rStyle w:val="Emphasis"/>
          <w:b w:val="0"/>
          <w:iCs/>
          <w:sz w:val="24"/>
          <w:szCs w:val="24"/>
        </w:rPr>
        <w:t xml:space="preserve"> food </w:t>
      </w:r>
      <w:r w:rsidR="00B9395B" w:rsidRPr="002E1F77">
        <w:rPr>
          <w:rStyle w:val="Emphasis"/>
          <w:b w:val="0"/>
          <w:iCs/>
          <w:sz w:val="24"/>
          <w:szCs w:val="24"/>
        </w:rPr>
        <w:t xml:space="preserve">presentations, </w:t>
      </w:r>
      <w:r w:rsidR="002E1F77" w:rsidRPr="002E1F77">
        <w:rPr>
          <w:rStyle w:val="Emphasis"/>
          <w:b w:val="0"/>
          <w:iCs/>
          <w:sz w:val="24"/>
          <w:szCs w:val="24"/>
        </w:rPr>
        <w:t>1,297 (71.58</w:t>
      </w:r>
      <w:r w:rsidR="00B9395B" w:rsidRPr="002E1F77">
        <w:rPr>
          <w:rStyle w:val="Emphasis"/>
          <w:b w:val="0"/>
          <w:iCs/>
          <w:sz w:val="24"/>
          <w:szCs w:val="24"/>
        </w:rPr>
        <w:t>%) were</w:t>
      </w:r>
      <w:r w:rsidR="00B9395B">
        <w:rPr>
          <w:rStyle w:val="Emphasis"/>
          <w:b w:val="0"/>
          <w:iCs/>
          <w:sz w:val="24"/>
          <w:szCs w:val="24"/>
        </w:rPr>
        <w:t xml:space="preserve"> rated at or above the midpoint. </w:t>
      </w:r>
      <w:r w:rsidR="008C130A">
        <w:rPr>
          <w:rStyle w:val="Emphasis"/>
          <w:b w:val="0"/>
          <w:iCs/>
          <w:sz w:val="24"/>
          <w:szCs w:val="24"/>
        </w:rPr>
        <w:t>This value is higher than the 26% of musical excerpts in Barrett et al. (2010) and</w:t>
      </w:r>
      <w:r w:rsidR="006D4840">
        <w:rPr>
          <w:rStyle w:val="Emphasis"/>
          <w:b w:val="0"/>
          <w:iCs/>
          <w:sz w:val="24"/>
          <w:szCs w:val="24"/>
        </w:rPr>
        <w:t xml:space="preserve"> the</w:t>
      </w:r>
      <w:r w:rsidR="008C130A">
        <w:rPr>
          <w:rStyle w:val="Emphasis"/>
          <w:b w:val="0"/>
          <w:iCs/>
          <w:sz w:val="24"/>
          <w:szCs w:val="24"/>
        </w:rPr>
        <w:t xml:space="preserve"> 5</w:t>
      </w:r>
      <w:r w:rsidR="006F7901">
        <w:rPr>
          <w:rStyle w:val="Emphasis"/>
          <w:b w:val="0"/>
          <w:iCs/>
          <w:sz w:val="24"/>
          <w:szCs w:val="24"/>
        </w:rPr>
        <w:t>4</w:t>
      </w:r>
      <w:r w:rsidR="008C130A">
        <w:rPr>
          <w:rStyle w:val="Emphasis"/>
          <w:b w:val="0"/>
          <w:iCs/>
          <w:sz w:val="24"/>
          <w:szCs w:val="24"/>
        </w:rPr>
        <w:t>% of scents in Reid et al. (2015)</w:t>
      </w:r>
      <w:r w:rsidR="00B9395B">
        <w:rPr>
          <w:rStyle w:val="Emphasis"/>
          <w:b w:val="0"/>
          <w:iCs/>
          <w:sz w:val="24"/>
          <w:szCs w:val="24"/>
        </w:rPr>
        <w:t>. This high level of food-evoked nostalgia cannot be attributed exclusively to selection of h</w:t>
      </w:r>
      <w:r w:rsidR="001E5C8E">
        <w:rPr>
          <w:rStyle w:val="Emphasis"/>
          <w:b w:val="0"/>
          <w:iCs/>
          <w:sz w:val="24"/>
          <w:szCs w:val="24"/>
        </w:rPr>
        <w:t>ighly nostalgia-evoking foods</w:t>
      </w:r>
      <w:r w:rsidR="003D3907">
        <w:rPr>
          <w:rStyle w:val="Emphasis"/>
          <w:b w:val="0"/>
          <w:iCs/>
          <w:sz w:val="24"/>
          <w:szCs w:val="24"/>
        </w:rPr>
        <w:t xml:space="preserve"> </w:t>
      </w:r>
      <w:r w:rsidR="00DD2DD2">
        <w:rPr>
          <w:rStyle w:val="Emphasis"/>
          <w:b w:val="0"/>
          <w:iCs/>
          <w:sz w:val="24"/>
          <w:szCs w:val="24"/>
        </w:rPr>
        <w:t>(</w:t>
      </w:r>
      <w:r w:rsidR="003D3907">
        <w:rPr>
          <w:rStyle w:val="Emphasis"/>
          <w:b w:val="0"/>
          <w:iCs/>
          <w:sz w:val="24"/>
          <w:szCs w:val="24"/>
        </w:rPr>
        <w:t>s</w:t>
      </w:r>
      <w:r w:rsidR="006F7901">
        <w:rPr>
          <w:rStyle w:val="Emphasis"/>
          <w:b w:val="0"/>
          <w:iCs/>
          <w:sz w:val="24"/>
          <w:szCs w:val="24"/>
        </w:rPr>
        <w:t>ee</w:t>
      </w:r>
      <w:r w:rsidR="00B54E12">
        <w:rPr>
          <w:rStyle w:val="Emphasis"/>
          <w:b w:val="0"/>
          <w:iCs/>
          <w:sz w:val="24"/>
          <w:szCs w:val="24"/>
        </w:rPr>
        <w:t xml:space="preserve"> Stimuli</w:t>
      </w:r>
      <w:r w:rsidR="006F7901">
        <w:rPr>
          <w:rStyle w:val="Emphasis"/>
          <w:b w:val="0"/>
          <w:iCs/>
          <w:sz w:val="24"/>
          <w:szCs w:val="24"/>
        </w:rPr>
        <w:t xml:space="preserve"> section above</w:t>
      </w:r>
      <w:r w:rsidR="003D3907">
        <w:rPr>
          <w:rStyle w:val="Emphasis"/>
          <w:b w:val="0"/>
          <w:iCs/>
          <w:sz w:val="24"/>
          <w:szCs w:val="24"/>
        </w:rPr>
        <w:t>.</w:t>
      </w:r>
      <w:r w:rsidR="00DD2DD2">
        <w:rPr>
          <w:rStyle w:val="Emphasis"/>
          <w:b w:val="0"/>
          <w:iCs/>
          <w:sz w:val="24"/>
          <w:szCs w:val="24"/>
        </w:rPr>
        <w:t>)</w:t>
      </w:r>
      <w:r w:rsidR="00B9395B">
        <w:rPr>
          <w:rStyle w:val="Emphasis"/>
          <w:b w:val="0"/>
          <w:iCs/>
          <w:sz w:val="24"/>
          <w:szCs w:val="24"/>
        </w:rPr>
        <w:t xml:space="preserve"> </w:t>
      </w:r>
      <w:r w:rsidR="00D47A86">
        <w:rPr>
          <w:rStyle w:val="Emphasis"/>
          <w:b w:val="0"/>
          <w:iCs/>
          <w:sz w:val="24"/>
          <w:szCs w:val="24"/>
        </w:rPr>
        <w:t>Thus</w:t>
      </w:r>
      <w:r w:rsidR="00B9395B">
        <w:rPr>
          <w:rStyle w:val="Emphasis"/>
          <w:b w:val="0"/>
          <w:iCs/>
          <w:sz w:val="24"/>
          <w:szCs w:val="24"/>
        </w:rPr>
        <w:t xml:space="preserve">, </w:t>
      </w:r>
      <w:r w:rsidR="00B9395B" w:rsidRPr="008C130A">
        <w:rPr>
          <w:rStyle w:val="Emphasis"/>
          <w:b w:val="0"/>
          <w:iCs/>
          <w:sz w:val="24"/>
          <w:szCs w:val="24"/>
        </w:rPr>
        <w:t xml:space="preserve">foods, relative to songs and scents, </w:t>
      </w:r>
      <w:r w:rsidR="00433B53" w:rsidRPr="008C130A">
        <w:rPr>
          <w:rStyle w:val="Emphasis"/>
          <w:b w:val="0"/>
          <w:iCs/>
          <w:sz w:val="24"/>
          <w:szCs w:val="24"/>
        </w:rPr>
        <w:t xml:space="preserve">appear to be </w:t>
      </w:r>
      <w:r w:rsidR="00B9395B" w:rsidRPr="008C130A">
        <w:rPr>
          <w:rStyle w:val="Emphasis"/>
          <w:b w:val="0"/>
          <w:iCs/>
          <w:sz w:val="24"/>
          <w:szCs w:val="24"/>
        </w:rPr>
        <w:t>potent elicitor</w:t>
      </w:r>
      <w:r w:rsidR="00433B53" w:rsidRPr="008C130A">
        <w:rPr>
          <w:rStyle w:val="Emphasis"/>
          <w:b w:val="0"/>
          <w:iCs/>
          <w:sz w:val="24"/>
          <w:szCs w:val="24"/>
        </w:rPr>
        <w:t>s</w:t>
      </w:r>
      <w:r w:rsidR="00B9395B" w:rsidRPr="008C130A">
        <w:rPr>
          <w:rStyle w:val="Emphasis"/>
          <w:b w:val="0"/>
          <w:iCs/>
          <w:sz w:val="24"/>
          <w:szCs w:val="24"/>
        </w:rPr>
        <w:t xml:space="preserve"> of nostalgia.</w:t>
      </w:r>
    </w:p>
    <w:p w14:paraId="1032AE9C" w14:textId="52B3F61F" w:rsidR="00365E65" w:rsidRDefault="00365E65" w:rsidP="00FF04DC">
      <w:pPr>
        <w:spacing w:after="0" w:line="480" w:lineRule="atLeast"/>
        <w:rPr>
          <w:rStyle w:val="Emphasis"/>
          <w:b w:val="0"/>
          <w:iCs/>
          <w:sz w:val="24"/>
          <w:szCs w:val="24"/>
        </w:rPr>
      </w:pPr>
      <w:r>
        <w:rPr>
          <w:rStyle w:val="Emphasis"/>
          <w:b w:val="0"/>
          <w:iCs/>
          <w:sz w:val="24"/>
          <w:szCs w:val="24"/>
        </w:rPr>
        <w:tab/>
      </w:r>
      <w:r w:rsidR="00DC3F26">
        <w:rPr>
          <w:rStyle w:val="Emphasis"/>
          <w:b w:val="0"/>
          <w:iCs/>
          <w:sz w:val="24"/>
          <w:szCs w:val="24"/>
        </w:rPr>
        <w:t>W</w:t>
      </w:r>
      <w:r>
        <w:rPr>
          <w:rStyle w:val="Emphasis"/>
          <w:b w:val="0"/>
          <w:iCs/>
          <w:sz w:val="24"/>
          <w:szCs w:val="24"/>
        </w:rPr>
        <w:t xml:space="preserve">e tested whether food-evoked nostalgia predicted general and object-specific </w:t>
      </w:r>
      <w:r w:rsidRPr="008067D5">
        <w:rPr>
          <w:rStyle w:val="Emphasis"/>
          <w:b w:val="0"/>
          <w:iCs/>
          <w:sz w:val="24"/>
          <w:szCs w:val="24"/>
        </w:rPr>
        <w:t xml:space="preserve">state </w:t>
      </w:r>
      <w:r>
        <w:rPr>
          <w:rStyle w:val="Emphasis"/>
          <w:b w:val="0"/>
          <w:iCs/>
          <w:sz w:val="24"/>
          <w:szCs w:val="24"/>
        </w:rPr>
        <w:t xml:space="preserve">nostalgia. Given that we measured both general and object-specific </w:t>
      </w:r>
      <w:r w:rsidRPr="008067D5">
        <w:rPr>
          <w:rStyle w:val="Emphasis"/>
          <w:b w:val="0"/>
          <w:iCs/>
          <w:sz w:val="24"/>
          <w:szCs w:val="24"/>
        </w:rPr>
        <w:t xml:space="preserve">state </w:t>
      </w:r>
      <w:r>
        <w:rPr>
          <w:rStyle w:val="Emphasis"/>
          <w:b w:val="0"/>
          <w:iCs/>
          <w:sz w:val="24"/>
          <w:szCs w:val="24"/>
        </w:rPr>
        <w:t xml:space="preserve">nostalgia at the person-level, we created a person-level index of food-evoked nostalgia by calculating the average nostalgia rating across all 12 foods (“How nostalgic did [food name] make you feel?”; 1 = </w:t>
      </w:r>
      <w:r w:rsidRPr="00E70070">
        <w:rPr>
          <w:rStyle w:val="Emphasis"/>
          <w:b w:val="0"/>
          <w:i/>
          <w:iCs/>
          <w:sz w:val="24"/>
          <w:szCs w:val="24"/>
        </w:rPr>
        <w:t>not at all</w:t>
      </w:r>
      <w:r>
        <w:rPr>
          <w:rStyle w:val="Emphasis"/>
          <w:b w:val="0"/>
          <w:iCs/>
          <w:sz w:val="24"/>
          <w:szCs w:val="24"/>
        </w:rPr>
        <w:t xml:space="preserve">, 7 = </w:t>
      </w:r>
      <w:r w:rsidRPr="00E70070">
        <w:rPr>
          <w:rStyle w:val="Emphasis"/>
          <w:b w:val="0"/>
          <w:i/>
          <w:iCs/>
          <w:sz w:val="24"/>
          <w:szCs w:val="24"/>
        </w:rPr>
        <w:t>very much</w:t>
      </w:r>
      <w:r>
        <w:rPr>
          <w:rStyle w:val="Emphasis"/>
          <w:b w:val="0"/>
          <w:iCs/>
          <w:sz w:val="24"/>
          <w:szCs w:val="24"/>
        </w:rPr>
        <w:t xml:space="preserve">; </w:t>
      </w:r>
      <w:r>
        <w:rPr>
          <w:rFonts w:ascii="Times New Roman" w:hAnsi="Times New Roman"/>
          <w:sz w:val="24"/>
          <w:szCs w:val="24"/>
        </w:rPr>
        <w:t xml:space="preserve">α = .89). We then conducted regression analyses predicting </w:t>
      </w:r>
      <w:r>
        <w:rPr>
          <w:rStyle w:val="Emphasis"/>
          <w:b w:val="0"/>
          <w:iCs/>
          <w:sz w:val="24"/>
          <w:szCs w:val="24"/>
        </w:rPr>
        <w:t xml:space="preserve">general and object-specific </w:t>
      </w:r>
      <w:r w:rsidRPr="008067D5">
        <w:rPr>
          <w:rStyle w:val="Emphasis"/>
          <w:b w:val="0"/>
          <w:iCs/>
          <w:sz w:val="24"/>
          <w:szCs w:val="24"/>
        </w:rPr>
        <w:t xml:space="preserve">state </w:t>
      </w:r>
      <w:r>
        <w:rPr>
          <w:rStyle w:val="Emphasis"/>
          <w:b w:val="0"/>
          <w:iCs/>
          <w:sz w:val="24"/>
          <w:szCs w:val="24"/>
        </w:rPr>
        <w:t xml:space="preserve">nostalgia from this index. Participants who experienced greater food-evoked nostalgia reported higher general, </w:t>
      </w:r>
      <w:r w:rsidRPr="00E70070">
        <w:rPr>
          <w:rStyle w:val="Emphasis"/>
          <w:b w:val="0"/>
          <w:i/>
          <w:iCs/>
          <w:sz w:val="24"/>
          <w:szCs w:val="24"/>
        </w:rPr>
        <w:t>β</w:t>
      </w:r>
      <w:r>
        <w:rPr>
          <w:rStyle w:val="Emphasis"/>
          <w:b w:val="0"/>
          <w:iCs/>
          <w:sz w:val="24"/>
          <w:szCs w:val="24"/>
        </w:rPr>
        <w:t xml:space="preserve"> = .75, </w:t>
      </w:r>
      <w:r w:rsidRPr="00E70070">
        <w:rPr>
          <w:rStyle w:val="Emphasis"/>
          <w:b w:val="0"/>
          <w:i/>
          <w:iCs/>
          <w:sz w:val="24"/>
          <w:szCs w:val="24"/>
        </w:rPr>
        <w:t>t</w:t>
      </w:r>
      <w:r>
        <w:rPr>
          <w:rStyle w:val="Emphasis"/>
          <w:b w:val="0"/>
          <w:iCs/>
          <w:sz w:val="24"/>
          <w:szCs w:val="24"/>
        </w:rPr>
        <w:t xml:space="preserve">(72) = 9.58, </w:t>
      </w:r>
      <w:r w:rsidRPr="00E70070">
        <w:rPr>
          <w:rStyle w:val="Emphasis"/>
          <w:b w:val="0"/>
          <w:i/>
          <w:iCs/>
          <w:sz w:val="24"/>
          <w:szCs w:val="24"/>
        </w:rPr>
        <w:t>p</w:t>
      </w:r>
      <w:r>
        <w:rPr>
          <w:rStyle w:val="Emphasis"/>
          <w:b w:val="0"/>
          <w:iCs/>
          <w:sz w:val="24"/>
          <w:szCs w:val="24"/>
        </w:rPr>
        <w:t xml:space="preserve"> &lt; .001, and object-specific,</w:t>
      </w:r>
      <w:r w:rsidRPr="00E70070">
        <w:rPr>
          <w:rStyle w:val="Emphasis"/>
          <w:b w:val="0"/>
          <w:i/>
          <w:iCs/>
          <w:sz w:val="24"/>
          <w:szCs w:val="24"/>
        </w:rPr>
        <w:t xml:space="preserve"> β</w:t>
      </w:r>
      <w:r>
        <w:rPr>
          <w:rStyle w:val="Emphasis"/>
          <w:b w:val="0"/>
          <w:iCs/>
          <w:sz w:val="24"/>
          <w:szCs w:val="24"/>
        </w:rPr>
        <w:t xml:space="preserve"> = .59, </w:t>
      </w:r>
      <w:r w:rsidRPr="00E70070">
        <w:rPr>
          <w:rStyle w:val="Emphasis"/>
          <w:b w:val="0"/>
          <w:i/>
          <w:iCs/>
          <w:sz w:val="24"/>
          <w:szCs w:val="24"/>
        </w:rPr>
        <w:t>t</w:t>
      </w:r>
      <w:r>
        <w:rPr>
          <w:rStyle w:val="Emphasis"/>
          <w:b w:val="0"/>
          <w:iCs/>
          <w:sz w:val="24"/>
          <w:szCs w:val="24"/>
        </w:rPr>
        <w:t xml:space="preserve">(71) = 6.11, </w:t>
      </w:r>
      <w:r w:rsidRPr="00E70070">
        <w:rPr>
          <w:rStyle w:val="Emphasis"/>
          <w:b w:val="0"/>
          <w:i/>
          <w:iCs/>
          <w:sz w:val="24"/>
          <w:szCs w:val="24"/>
        </w:rPr>
        <w:t>p</w:t>
      </w:r>
      <w:r>
        <w:rPr>
          <w:rStyle w:val="Emphasis"/>
          <w:b w:val="0"/>
          <w:iCs/>
          <w:sz w:val="24"/>
          <w:szCs w:val="24"/>
        </w:rPr>
        <w:t xml:space="preserve"> &lt; .001, state nostalgia. </w:t>
      </w:r>
    </w:p>
    <w:p w14:paraId="23965763" w14:textId="3EDBE19A" w:rsidR="00A56C43" w:rsidRPr="00A56C43" w:rsidRDefault="00873861" w:rsidP="00FF04DC">
      <w:pPr>
        <w:spacing w:after="0" w:line="480" w:lineRule="atLeast"/>
        <w:rPr>
          <w:rStyle w:val="Emphasis"/>
          <w:i/>
          <w:iCs/>
          <w:sz w:val="24"/>
          <w:szCs w:val="24"/>
        </w:rPr>
      </w:pPr>
      <w:r>
        <w:rPr>
          <w:rStyle w:val="Emphasis"/>
          <w:i/>
          <w:iCs/>
          <w:sz w:val="24"/>
          <w:szCs w:val="24"/>
        </w:rPr>
        <w:t xml:space="preserve">What </w:t>
      </w:r>
      <w:r w:rsidR="006D4840">
        <w:rPr>
          <w:rStyle w:val="Emphasis"/>
          <w:i/>
          <w:iCs/>
          <w:sz w:val="24"/>
          <w:szCs w:val="24"/>
        </w:rPr>
        <w:t>I</w:t>
      </w:r>
      <w:r>
        <w:rPr>
          <w:rStyle w:val="Emphasis"/>
          <w:i/>
          <w:iCs/>
          <w:sz w:val="24"/>
          <w:szCs w:val="24"/>
        </w:rPr>
        <w:t xml:space="preserve">s the Profile of </w:t>
      </w:r>
      <w:r w:rsidR="00A56C43" w:rsidRPr="00A56C43">
        <w:rPr>
          <w:rStyle w:val="Emphasis"/>
          <w:i/>
          <w:iCs/>
          <w:sz w:val="24"/>
          <w:szCs w:val="24"/>
        </w:rPr>
        <w:t>Food-Evoked Nostalgia</w:t>
      </w:r>
      <w:r>
        <w:rPr>
          <w:rStyle w:val="Emphasis"/>
          <w:i/>
          <w:iCs/>
          <w:sz w:val="24"/>
          <w:szCs w:val="24"/>
        </w:rPr>
        <w:t>?</w:t>
      </w:r>
    </w:p>
    <w:p w14:paraId="255A639B" w14:textId="0DFD31BE" w:rsidR="004603CA" w:rsidRPr="00C1761D" w:rsidRDefault="00A56C43" w:rsidP="00FF04DC">
      <w:pPr>
        <w:spacing w:after="0" w:line="480" w:lineRule="atLeast"/>
        <w:rPr>
          <w:rFonts w:ascii="Times New Roman" w:hAnsi="Times New Roman"/>
          <w:sz w:val="24"/>
          <w:szCs w:val="24"/>
        </w:rPr>
      </w:pPr>
      <w:r>
        <w:rPr>
          <w:rStyle w:val="Emphasis"/>
          <w:b w:val="0"/>
          <w:iCs/>
          <w:sz w:val="24"/>
          <w:szCs w:val="24"/>
        </w:rPr>
        <w:tab/>
      </w:r>
      <w:r w:rsidR="0097302D">
        <w:rPr>
          <w:rFonts w:ascii="Times New Roman" w:hAnsi="Times New Roman"/>
          <w:sz w:val="24"/>
          <w:szCs w:val="24"/>
        </w:rPr>
        <w:t xml:space="preserve">Due to the multilevel nature of the data </w:t>
      </w:r>
      <w:r w:rsidR="00AC0629">
        <w:rPr>
          <w:rFonts w:ascii="Times New Roman" w:hAnsi="Times New Roman"/>
          <w:sz w:val="24"/>
          <w:szCs w:val="24"/>
        </w:rPr>
        <w:t xml:space="preserve">(ratings pertaining to each of 12 foods nested within participants) </w:t>
      </w:r>
      <w:r w:rsidR="0097302D">
        <w:rPr>
          <w:rFonts w:ascii="Times New Roman" w:hAnsi="Times New Roman"/>
          <w:sz w:val="24"/>
          <w:szCs w:val="24"/>
        </w:rPr>
        <w:t>and the likelihood that responses to food-level measures may not be independent within participant</w:t>
      </w:r>
      <w:r w:rsidR="00DD2DD2">
        <w:rPr>
          <w:rFonts w:ascii="Times New Roman" w:hAnsi="Times New Roman"/>
          <w:sz w:val="24"/>
          <w:szCs w:val="24"/>
        </w:rPr>
        <w:t>s</w:t>
      </w:r>
      <w:r w:rsidR="0097302D">
        <w:rPr>
          <w:rFonts w:ascii="Times New Roman" w:hAnsi="Times New Roman"/>
          <w:sz w:val="24"/>
          <w:szCs w:val="24"/>
        </w:rPr>
        <w:t>, we used mixed effects multilevel models (</w:t>
      </w:r>
      <w:r w:rsidR="0097302D" w:rsidRPr="00995065">
        <w:rPr>
          <w:rFonts w:ascii="Times New Roman" w:hAnsi="Times New Roman"/>
          <w:sz w:val="24"/>
          <w:szCs w:val="24"/>
        </w:rPr>
        <w:t>Raudenbush &amp; Bryk, 2002</w:t>
      </w:r>
      <w:r w:rsidR="0097302D">
        <w:rPr>
          <w:rFonts w:ascii="Times New Roman" w:hAnsi="Times New Roman"/>
          <w:sz w:val="24"/>
          <w:szCs w:val="24"/>
        </w:rPr>
        <w:t xml:space="preserve">). We centered the food-level measures within participants </w:t>
      </w:r>
      <w:r w:rsidR="0097302D" w:rsidRPr="00995065">
        <w:rPr>
          <w:rFonts w:ascii="Times New Roman" w:hAnsi="Times New Roman"/>
          <w:sz w:val="24"/>
          <w:szCs w:val="24"/>
        </w:rPr>
        <w:t>(Singer, 1998). We conducted</w:t>
      </w:r>
      <w:r w:rsidR="0097302D">
        <w:rPr>
          <w:rFonts w:ascii="Times New Roman" w:hAnsi="Times New Roman"/>
          <w:sz w:val="24"/>
          <w:szCs w:val="24"/>
        </w:rPr>
        <w:t xml:space="preserve"> multilevel model analyses within SAS PROC MIXED using restricted maximum likelihood estimation and an unstructured variance/covariance structure.</w:t>
      </w:r>
      <w:r w:rsidR="00873773">
        <w:rPr>
          <w:rFonts w:ascii="Times New Roman" w:hAnsi="Times New Roman"/>
          <w:sz w:val="24"/>
          <w:szCs w:val="24"/>
        </w:rPr>
        <w:t xml:space="preserve"> </w:t>
      </w:r>
      <w:r w:rsidR="008728CF">
        <w:rPr>
          <w:rFonts w:ascii="Times New Roman" w:hAnsi="Times New Roman"/>
          <w:sz w:val="24"/>
          <w:szCs w:val="24"/>
        </w:rPr>
        <w:t>First, w</w:t>
      </w:r>
      <w:r w:rsidR="0097302D">
        <w:rPr>
          <w:rFonts w:ascii="Times New Roman" w:hAnsi="Times New Roman"/>
          <w:sz w:val="24"/>
          <w:szCs w:val="24"/>
        </w:rPr>
        <w:t xml:space="preserve">e partitioned the variance in food-evoked nostalgia into between-subjects and within-subjects components by estimating an intercept-only model (Singer, 1998). We obtained </w:t>
      </w:r>
      <w:r w:rsidR="00EC2AAA">
        <w:rPr>
          <w:rFonts w:ascii="Times New Roman" w:hAnsi="Times New Roman"/>
          <w:sz w:val="24"/>
          <w:szCs w:val="24"/>
        </w:rPr>
        <w:t>an intraclass correlation of .40</w:t>
      </w:r>
      <w:r w:rsidR="0097302D">
        <w:rPr>
          <w:rFonts w:ascii="Times New Roman" w:hAnsi="Times New Roman"/>
          <w:sz w:val="24"/>
          <w:szCs w:val="24"/>
        </w:rPr>
        <w:t xml:space="preserve">, </w:t>
      </w:r>
      <w:r w:rsidR="0097302D" w:rsidRPr="00F547E3">
        <w:rPr>
          <w:rFonts w:ascii="Times New Roman" w:hAnsi="Times New Roman"/>
          <w:i/>
          <w:sz w:val="24"/>
          <w:szCs w:val="24"/>
        </w:rPr>
        <w:t>z</w:t>
      </w:r>
      <w:r w:rsidR="0097302D">
        <w:rPr>
          <w:rFonts w:ascii="Times New Roman" w:hAnsi="Times New Roman"/>
          <w:sz w:val="24"/>
          <w:szCs w:val="24"/>
        </w:rPr>
        <w:t xml:space="preserve"> = </w:t>
      </w:r>
      <w:r w:rsidR="00EC2AAA">
        <w:rPr>
          <w:rFonts w:ascii="Times New Roman" w:hAnsi="Times New Roman"/>
          <w:sz w:val="24"/>
          <w:szCs w:val="24"/>
        </w:rPr>
        <w:t>8.12</w:t>
      </w:r>
      <w:r w:rsidR="0097302D">
        <w:rPr>
          <w:rFonts w:ascii="Times New Roman" w:hAnsi="Times New Roman"/>
          <w:sz w:val="24"/>
          <w:szCs w:val="24"/>
        </w:rPr>
        <w:t xml:space="preserve">, </w:t>
      </w:r>
      <w:r w:rsidR="0097302D" w:rsidRPr="00F547E3">
        <w:rPr>
          <w:rFonts w:ascii="Times New Roman" w:hAnsi="Times New Roman"/>
          <w:i/>
          <w:sz w:val="24"/>
          <w:szCs w:val="24"/>
        </w:rPr>
        <w:t>p</w:t>
      </w:r>
      <w:r w:rsidR="0097302D">
        <w:rPr>
          <w:rFonts w:ascii="Times New Roman" w:hAnsi="Times New Roman"/>
          <w:sz w:val="24"/>
          <w:szCs w:val="24"/>
        </w:rPr>
        <w:t xml:space="preserve"> &lt; .001. Thus, </w:t>
      </w:r>
      <w:r w:rsidR="00EC2AAA">
        <w:rPr>
          <w:rFonts w:ascii="Times New Roman" w:hAnsi="Times New Roman"/>
          <w:sz w:val="24"/>
          <w:szCs w:val="24"/>
        </w:rPr>
        <w:t>40</w:t>
      </w:r>
      <w:r w:rsidR="0097302D">
        <w:rPr>
          <w:rFonts w:ascii="Times New Roman" w:hAnsi="Times New Roman"/>
          <w:sz w:val="24"/>
          <w:szCs w:val="24"/>
        </w:rPr>
        <w:t>% of the total variance in food-evoked nostalgia ratings occur</w:t>
      </w:r>
      <w:r w:rsidR="00754A6A">
        <w:rPr>
          <w:rFonts w:ascii="Times New Roman" w:hAnsi="Times New Roman"/>
          <w:sz w:val="24"/>
          <w:szCs w:val="24"/>
        </w:rPr>
        <w:t>r</w:t>
      </w:r>
      <w:r w:rsidR="00654A31">
        <w:rPr>
          <w:rFonts w:ascii="Times New Roman" w:hAnsi="Times New Roman"/>
          <w:sz w:val="24"/>
          <w:szCs w:val="24"/>
        </w:rPr>
        <w:t>ed</w:t>
      </w:r>
      <w:r w:rsidR="0097302D">
        <w:rPr>
          <w:rFonts w:ascii="Times New Roman" w:hAnsi="Times New Roman"/>
          <w:sz w:val="24"/>
          <w:szCs w:val="24"/>
        </w:rPr>
        <w:t xml:space="preserve"> between participants, thereby confirming that the use of multilevel models to analyze the data is </w:t>
      </w:r>
      <w:r w:rsidR="0097302D" w:rsidRPr="00C1761D">
        <w:rPr>
          <w:rFonts w:ascii="Times New Roman" w:hAnsi="Times New Roman"/>
          <w:sz w:val="24"/>
          <w:szCs w:val="24"/>
        </w:rPr>
        <w:t xml:space="preserve">appropriate. </w:t>
      </w:r>
    </w:p>
    <w:p w14:paraId="388750BA" w14:textId="11B2846D" w:rsidR="001941E7" w:rsidRPr="003D0623" w:rsidRDefault="004603CA" w:rsidP="00FF04DC">
      <w:pPr>
        <w:spacing w:after="0" w:line="480" w:lineRule="atLeast"/>
        <w:ind w:firstLine="720"/>
        <w:rPr>
          <w:rStyle w:val="Emphasis"/>
          <w:b w:val="0"/>
          <w:iCs/>
          <w:sz w:val="24"/>
          <w:szCs w:val="24"/>
        </w:rPr>
      </w:pPr>
      <w:r w:rsidRPr="00FD7CF6">
        <w:rPr>
          <w:rFonts w:ascii="Times New Roman" w:hAnsi="Times New Roman"/>
          <w:sz w:val="24"/>
          <w:szCs w:val="24"/>
        </w:rPr>
        <w:lastRenderedPageBreak/>
        <w:t xml:space="preserve">We regressed food-evoked nostalgia on the following food-level predictors: arousal, familiarity, autobiographical relevance, positive emotions, negative emotions, mixed emotions. We controlled for dependence in the data by modeling the intercept as both a fixed and random effect. </w:t>
      </w:r>
      <w:r>
        <w:rPr>
          <w:rFonts w:ascii="Times New Roman" w:hAnsi="Times New Roman"/>
          <w:sz w:val="24"/>
          <w:szCs w:val="24"/>
        </w:rPr>
        <w:t>We developed the multilevel model by taking the following steps. First, we estimated a baseline model in which we treated all context-level predictors as fixed effects only. We then added one context-level predictor at a time as a random effect. We compared each new model to the previous model for a significant decrease in the -2 log likelihood to indicate improved model fit</w:t>
      </w:r>
      <w:r w:rsidR="005F7D6D">
        <w:rPr>
          <w:rFonts w:ascii="Times New Roman" w:hAnsi="Times New Roman"/>
          <w:sz w:val="24"/>
          <w:szCs w:val="24"/>
        </w:rPr>
        <w:t>. This</w:t>
      </w:r>
      <w:r w:rsidR="005E332B">
        <w:rPr>
          <w:rFonts w:ascii="Times New Roman" w:hAnsi="Times New Roman"/>
          <w:sz w:val="24"/>
          <w:szCs w:val="24"/>
        </w:rPr>
        <w:t xml:space="preserve"> </w:t>
      </w:r>
      <w:r w:rsidR="005F7D6D">
        <w:rPr>
          <w:rFonts w:ascii="Times New Roman" w:hAnsi="Times New Roman"/>
          <w:sz w:val="24"/>
          <w:szCs w:val="24"/>
        </w:rPr>
        <w:t>resulted</w:t>
      </w:r>
      <w:r w:rsidR="005E332B">
        <w:rPr>
          <w:rFonts w:ascii="Times New Roman" w:hAnsi="Times New Roman"/>
          <w:sz w:val="24"/>
          <w:szCs w:val="24"/>
        </w:rPr>
        <w:t xml:space="preserve"> in</w:t>
      </w:r>
      <w:r>
        <w:rPr>
          <w:rFonts w:ascii="Times New Roman" w:hAnsi="Times New Roman"/>
          <w:sz w:val="24"/>
          <w:szCs w:val="24"/>
        </w:rPr>
        <w:t xml:space="preserve"> a</w:t>
      </w:r>
      <w:r w:rsidR="005E332B">
        <w:rPr>
          <w:rFonts w:ascii="Times New Roman" w:hAnsi="Times New Roman"/>
          <w:sz w:val="24"/>
          <w:szCs w:val="24"/>
        </w:rPr>
        <w:t xml:space="preserve"> </w:t>
      </w:r>
      <w:r w:rsidR="005F7D6D">
        <w:rPr>
          <w:rFonts w:ascii="Times New Roman" w:hAnsi="Times New Roman"/>
          <w:sz w:val="24"/>
          <w:szCs w:val="24"/>
        </w:rPr>
        <w:t>final</w:t>
      </w:r>
      <w:r>
        <w:rPr>
          <w:rFonts w:ascii="Times New Roman" w:hAnsi="Times New Roman"/>
          <w:sz w:val="24"/>
          <w:szCs w:val="24"/>
        </w:rPr>
        <w:t xml:space="preserve"> model where the context-level predictors of arousal, familiarity, and autobiographical relevance were estimated as both fixed and random effects, whereas positive, negative, and mixed emotions were estimated as fixed effects only. We compared this </w:t>
      </w:r>
      <w:r w:rsidR="005F7D6D">
        <w:rPr>
          <w:rFonts w:ascii="Times New Roman" w:hAnsi="Times New Roman"/>
          <w:sz w:val="24"/>
          <w:szCs w:val="24"/>
        </w:rPr>
        <w:t>final</w:t>
      </w:r>
      <w:r>
        <w:rPr>
          <w:rFonts w:ascii="Times New Roman" w:hAnsi="Times New Roman"/>
          <w:sz w:val="24"/>
          <w:szCs w:val="24"/>
        </w:rPr>
        <w:t xml:space="preserve"> model to the original baseline model in which all context-level predictors were treated as fixed-effects only and found an improved model fit based on a significant decrease in the -2 log likelihood, </w:t>
      </w:r>
      <w:r w:rsidRPr="0000155E">
        <w:rPr>
          <w:rFonts w:ascii="Times New Roman" w:hAnsi="Times New Roman"/>
          <w:sz w:val="24"/>
          <w:szCs w:val="24"/>
        </w:rPr>
        <w:t xml:space="preserve">χ²(9) = 113.63, </w:t>
      </w:r>
      <w:r w:rsidRPr="0000155E">
        <w:rPr>
          <w:rFonts w:ascii="Times New Roman" w:hAnsi="Times New Roman"/>
          <w:i/>
          <w:sz w:val="24"/>
          <w:szCs w:val="24"/>
        </w:rPr>
        <w:t>p</w:t>
      </w:r>
      <w:r w:rsidRPr="0000155E">
        <w:rPr>
          <w:rFonts w:ascii="Times New Roman" w:hAnsi="Times New Roman"/>
          <w:sz w:val="24"/>
          <w:szCs w:val="24"/>
        </w:rPr>
        <w:t xml:space="preserve"> &lt; .001</w:t>
      </w:r>
      <w:r>
        <w:rPr>
          <w:rFonts w:ascii="Times New Roman" w:hAnsi="Times New Roman"/>
          <w:sz w:val="24"/>
          <w:szCs w:val="24"/>
        </w:rPr>
        <w:t xml:space="preserve">. Given that this </w:t>
      </w:r>
      <w:r w:rsidR="005E332B">
        <w:rPr>
          <w:rFonts w:ascii="Times New Roman" w:hAnsi="Times New Roman"/>
          <w:sz w:val="24"/>
          <w:szCs w:val="24"/>
        </w:rPr>
        <w:t>new</w:t>
      </w:r>
      <w:r>
        <w:rPr>
          <w:rFonts w:ascii="Times New Roman" w:hAnsi="Times New Roman"/>
          <w:sz w:val="24"/>
          <w:szCs w:val="24"/>
        </w:rPr>
        <w:t xml:space="preserve"> model showed that the association of food familiarity and food-evoked nostalgia did not vary significantly within participants (</w:t>
      </w:r>
      <w:r w:rsidRPr="00186389">
        <w:rPr>
          <w:rFonts w:ascii="Times New Roman" w:hAnsi="Times New Roman"/>
          <w:i/>
          <w:sz w:val="24"/>
          <w:szCs w:val="24"/>
        </w:rPr>
        <w:t>p</w:t>
      </w:r>
      <w:r>
        <w:rPr>
          <w:rFonts w:ascii="Times New Roman" w:hAnsi="Times New Roman"/>
          <w:sz w:val="24"/>
          <w:szCs w:val="24"/>
        </w:rPr>
        <w:t xml:space="preserve"> = .11), we tested a modified model in which we modeled familiarity as a fixed effect only. This modification did not result in a significant decrease in the -2 log likelihood, </w:t>
      </w:r>
      <w:r w:rsidRPr="00186389">
        <w:rPr>
          <w:rFonts w:ascii="Times New Roman" w:hAnsi="Times New Roman"/>
          <w:sz w:val="24"/>
          <w:szCs w:val="24"/>
        </w:rPr>
        <w:t xml:space="preserve">χ²(4) = 3.08, </w:t>
      </w:r>
      <w:r w:rsidRPr="00186389">
        <w:rPr>
          <w:rFonts w:ascii="Times New Roman" w:hAnsi="Times New Roman"/>
          <w:i/>
          <w:sz w:val="24"/>
          <w:szCs w:val="24"/>
        </w:rPr>
        <w:t>p</w:t>
      </w:r>
      <w:r w:rsidRPr="00186389">
        <w:rPr>
          <w:rFonts w:ascii="Times New Roman" w:hAnsi="Times New Roman"/>
          <w:sz w:val="24"/>
          <w:szCs w:val="24"/>
        </w:rPr>
        <w:t xml:space="preserve"> &gt; .05</w:t>
      </w:r>
      <w:r>
        <w:rPr>
          <w:rFonts w:ascii="Times New Roman" w:hAnsi="Times New Roman"/>
          <w:sz w:val="24"/>
          <w:szCs w:val="24"/>
        </w:rPr>
        <w:t>, indicating that model fit did not improve when the association between familiarity and food-evoked nostalgia was not allowed to vary between participants. Therefore, we retained our model without this modification. We present r</w:t>
      </w:r>
      <w:r w:rsidRPr="001A6F69">
        <w:rPr>
          <w:rStyle w:val="Emphasis"/>
          <w:b w:val="0"/>
          <w:iCs/>
          <w:sz w:val="24"/>
          <w:szCs w:val="24"/>
        </w:rPr>
        <w:t xml:space="preserve">esults of the </w:t>
      </w:r>
      <w:r w:rsidR="005F7D6D">
        <w:rPr>
          <w:rStyle w:val="Emphasis"/>
          <w:b w:val="0"/>
          <w:iCs/>
          <w:sz w:val="24"/>
          <w:szCs w:val="24"/>
        </w:rPr>
        <w:t>final</w:t>
      </w:r>
      <w:r w:rsidRPr="001A6F69">
        <w:rPr>
          <w:rStyle w:val="Emphasis"/>
          <w:b w:val="0"/>
          <w:iCs/>
          <w:sz w:val="24"/>
          <w:szCs w:val="24"/>
        </w:rPr>
        <w:t xml:space="preserve"> in Table </w:t>
      </w:r>
      <w:r>
        <w:rPr>
          <w:rStyle w:val="Emphasis"/>
          <w:b w:val="0"/>
          <w:iCs/>
          <w:sz w:val="24"/>
          <w:szCs w:val="24"/>
        </w:rPr>
        <w:t>3</w:t>
      </w:r>
      <w:r w:rsidRPr="001A6F69">
        <w:rPr>
          <w:rStyle w:val="Emphasis"/>
          <w:b w:val="0"/>
          <w:iCs/>
          <w:sz w:val="24"/>
          <w:szCs w:val="24"/>
        </w:rPr>
        <w:t xml:space="preserve">. </w:t>
      </w:r>
      <w:r>
        <w:rPr>
          <w:rStyle w:val="Emphasis"/>
          <w:b w:val="0"/>
          <w:iCs/>
          <w:sz w:val="24"/>
          <w:szCs w:val="24"/>
        </w:rPr>
        <w:t>P</w:t>
      </w:r>
      <w:r w:rsidRPr="005E5AC5">
        <w:rPr>
          <w:rStyle w:val="Emphasis"/>
          <w:b w:val="0"/>
          <w:iCs/>
          <w:sz w:val="24"/>
          <w:szCs w:val="24"/>
        </w:rPr>
        <w:t>articipants reported more food-evoked nostalgia when imagining foods that they found arousing, familiar</w:t>
      </w:r>
      <w:r>
        <w:rPr>
          <w:rStyle w:val="Emphasis"/>
          <w:b w:val="0"/>
          <w:iCs/>
          <w:sz w:val="24"/>
          <w:szCs w:val="24"/>
        </w:rPr>
        <w:t xml:space="preserve"> (albeit marginally)</w:t>
      </w:r>
      <w:r w:rsidRPr="005E5AC5">
        <w:rPr>
          <w:rStyle w:val="Emphasis"/>
          <w:b w:val="0"/>
          <w:iCs/>
          <w:sz w:val="24"/>
          <w:szCs w:val="24"/>
        </w:rPr>
        <w:t xml:space="preserve">, and </w:t>
      </w:r>
      <w:r>
        <w:rPr>
          <w:rStyle w:val="Emphasis"/>
          <w:b w:val="0"/>
          <w:iCs/>
          <w:sz w:val="24"/>
          <w:szCs w:val="24"/>
        </w:rPr>
        <w:t xml:space="preserve">autobiographically </w:t>
      </w:r>
      <w:r w:rsidRPr="005E5AC5">
        <w:rPr>
          <w:rStyle w:val="Emphasis"/>
          <w:b w:val="0"/>
          <w:iCs/>
          <w:sz w:val="24"/>
          <w:szCs w:val="24"/>
        </w:rPr>
        <w:t xml:space="preserve">relevant. They also reported more nostalgia when imagining foods that elicited </w:t>
      </w:r>
      <w:r>
        <w:rPr>
          <w:rStyle w:val="Emphasis"/>
          <w:b w:val="0"/>
          <w:iCs/>
          <w:sz w:val="24"/>
          <w:szCs w:val="24"/>
        </w:rPr>
        <w:t>stronger</w:t>
      </w:r>
      <w:r w:rsidRPr="005E5AC5">
        <w:rPr>
          <w:rStyle w:val="Emphasis"/>
          <w:b w:val="0"/>
          <w:iCs/>
          <w:sz w:val="24"/>
          <w:szCs w:val="24"/>
        </w:rPr>
        <w:t xml:space="preserve"> positive, but not </w:t>
      </w:r>
      <w:r w:rsidR="006E6746">
        <w:rPr>
          <w:rStyle w:val="Emphasis"/>
          <w:b w:val="0"/>
          <w:iCs/>
          <w:sz w:val="24"/>
          <w:szCs w:val="24"/>
        </w:rPr>
        <w:t xml:space="preserve">negative or </w:t>
      </w:r>
      <w:r w:rsidRPr="005E5AC5">
        <w:rPr>
          <w:rStyle w:val="Emphasis"/>
          <w:b w:val="0"/>
          <w:iCs/>
          <w:sz w:val="24"/>
          <w:szCs w:val="24"/>
        </w:rPr>
        <w:t>mixed</w:t>
      </w:r>
      <w:r>
        <w:rPr>
          <w:rStyle w:val="Emphasis"/>
          <w:b w:val="0"/>
          <w:iCs/>
          <w:sz w:val="24"/>
          <w:szCs w:val="24"/>
        </w:rPr>
        <w:t>,</w:t>
      </w:r>
      <w:r w:rsidRPr="005E5AC5">
        <w:rPr>
          <w:rStyle w:val="Emphasis"/>
          <w:b w:val="0"/>
          <w:iCs/>
          <w:sz w:val="24"/>
          <w:szCs w:val="24"/>
        </w:rPr>
        <w:t xml:space="preserve"> emotions. </w:t>
      </w:r>
    </w:p>
    <w:p w14:paraId="1A58E0BE" w14:textId="6997DABA" w:rsidR="00A56C43" w:rsidRPr="00A56C43" w:rsidRDefault="00873861" w:rsidP="00FF04DC">
      <w:pPr>
        <w:spacing w:after="0" w:line="480" w:lineRule="atLeast"/>
        <w:rPr>
          <w:rStyle w:val="Emphasis"/>
          <w:i/>
          <w:iCs/>
          <w:sz w:val="24"/>
          <w:szCs w:val="24"/>
        </w:rPr>
      </w:pPr>
      <w:r>
        <w:rPr>
          <w:rStyle w:val="Emphasis"/>
          <w:i/>
          <w:iCs/>
          <w:sz w:val="24"/>
          <w:szCs w:val="24"/>
        </w:rPr>
        <w:t>Does Food-Evoked Nostalgia Predict</w:t>
      </w:r>
      <w:r w:rsidR="00A56C43" w:rsidRPr="00A56C43">
        <w:rPr>
          <w:rStyle w:val="Emphasis"/>
          <w:i/>
          <w:iCs/>
          <w:sz w:val="24"/>
          <w:szCs w:val="24"/>
        </w:rPr>
        <w:t xml:space="preserve"> </w:t>
      </w:r>
      <w:r w:rsidR="00A56C43">
        <w:rPr>
          <w:rStyle w:val="Emphasis"/>
          <w:i/>
          <w:iCs/>
          <w:sz w:val="24"/>
          <w:szCs w:val="24"/>
        </w:rPr>
        <w:t>Psychological Functions</w:t>
      </w:r>
      <w:r>
        <w:rPr>
          <w:rStyle w:val="Emphasis"/>
          <w:i/>
          <w:iCs/>
          <w:sz w:val="24"/>
          <w:szCs w:val="24"/>
        </w:rPr>
        <w:t>?</w:t>
      </w:r>
    </w:p>
    <w:p w14:paraId="5EB28BAC" w14:textId="0D19DABC" w:rsidR="00A56C43" w:rsidRDefault="00A56C43" w:rsidP="00FF04DC">
      <w:pPr>
        <w:spacing w:after="0" w:line="480" w:lineRule="atLeast"/>
        <w:rPr>
          <w:rStyle w:val="Emphasis"/>
          <w:b w:val="0"/>
          <w:iCs/>
          <w:sz w:val="24"/>
          <w:szCs w:val="24"/>
        </w:rPr>
      </w:pPr>
      <w:r>
        <w:rPr>
          <w:rStyle w:val="Emphasis"/>
          <w:b w:val="0"/>
          <w:iCs/>
          <w:sz w:val="24"/>
          <w:szCs w:val="24"/>
        </w:rPr>
        <w:tab/>
      </w:r>
      <w:r w:rsidR="008728CF">
        <w:rPr>
          <w:rStyle w:val="Emphasis"/>
          <w:b w:val="0"/>
          <w:iCs/>
          <w:sz w:val="24"/>
          <w:szCs w:val="24"/>
        </w:rPr>
        <w:t>Next, w</w:t>
      </w:r>
      <w:r w:rsidR="001A0E8F">
        <w:rPr>
          <w:rStyle w:val="Emphasis"/>
          <w:b w:val="0"/>
          <w:iCs/>
          <w:sz w:val="24"/>
          <w:szCs w:val="24"/>
        </w:rPr>
        <w:t xml:space="preserve">e examined whether nostalgia elicited by food experiences serves similar psychological functions as nostalgia evoked by other </w:t>
      </w:r>
      <w:r w:rsidR="00397851">
        <w:rPr>
          <w:rFonts w:ascii="Times New Roman" w:hAnsi="Times New Roman"/>
          <w:sz w:val="24"/>
          <w:szCs w:val="24"/>
        </w:rPr>
        <w:t xml:space="preserve">external </w:t>
      </w:r>
      <w:r w:rsidR="009A7975">
        <w:rPr>
          <w:rFonts w:ascii="Times New Roman" w:hAnsi="Times New Roman"/>
          <w:sz w:val="24"/>
          <w:szCs w:val="24"/>
        </w:rPr>
        <w:t>elicitor</w:t>
      </w:r>
      <w:r w:rsidR="001A0E8F">
        <w:rPr>
          <w:rStyle w:val="Emphasis"/>
          <w:b w:val="0"/>
          <w:iCs/>
          <w:sz w:val="24"/>
          <w:szCs w:val="24"/>
        </w:rPr>
        <w:t>s</w:t>
      </w:r>
      <w:r w:rsidR="00E0644D">
        <w:rPr>
          <w:rStyle w:val="Emphasis"/>
          <w:b w:val="0"/>
          <w:iCs/>
          <w:sz w:val="24"/>
          <w:szCs w:val="24"/>
        </w:rPr>
        <w:t xml:space="preserve"> like</w:t>
      </w:r>
      <w:r w:rsidR="001A0E8F">
        <w:rPr>
          <w:rStyle w:val="Emphasis"/>
          <w:b w:val="0"/>
          <w:iCs/>
          <w:sz w:val="24"/>
          <w:szCs w:val="24"/>
        </w:rPr>
        <w:t xml:space="preserve"> music </w:t>
      </w:r>
      <w:r w:rsidR="00756EC0">
        <w:rPr>
          <w:rStyle w:val="Emphasis"/>
          <w:b w:val="0"/>
          <w:iCs/>
          <w:sz w:val="24"/>
          <w:szCs w:val="24"/>
        </w:rPr>
        <w:t>(</w:t>
      </w:r>
      <w:r w:rsidR="001A0E8F">
        <w:rPr>
          <w:rStyle w:val="Emphasis"/>
          <w:b w:val="0"/>
          <w:iCs/>
          <w:sz w:val="24"/>
          <w:szCs w:val="24"/>
        </w:rPr>
        <w:t>Barrett et al., 2010</w:t>
      </w:r>
      <w:r w:rsidR="00E0644D">
        <w:rPr>
          <w:rStyle w:val="Emphasis"/>
          <w:b w:val="0"/>
          <w:iCs/>
          <w:sz w:val="24"/>
          <w:szCs w:val="24"/>
        </w:rPr>
        <w:t>)</w:t>
      </w:r>
      <w:r w:rsidR="00756EC0">
        <w:rPr>
          <w:rStyle w:val="Emphasis"/>
          <w:b w:val="0"/>
          <w:iCs/>
          <w:sz w:val="24"/>
          <w:szCs w:val="24"/>
        </w:rPr>
        <w:t xml:space="preserve"> or </w:t>
      </w:r>
      <w:r w:rsidR="001A0E8F">
        <w:rPr>
          <w:rStyle w:val="Emphasis"/>
          <w:b w:val="0"/>
          <w:iCs/>
          <w:sz w:val="24"/>
          <w:szCs w:val="24"/>
        </w:rPr>
        <w:t xml:space="preserve">scents </w:t>
      </w:r>
      <w:r w:rsidR="00756EC0">
        <w:rPr>
          <w:rStyle w:val="Emphasis"/>
          <w:b w:val="0"/>
          <w:iCs/>
          <w:sz w:val="24"/>
          <w:szCs w:val="24"/>
        </w:rPr>
        <w:t>(</w:t>
      </w:r>
      <w:r w:rsidR="001A0E8F">
        <w:rPr>
          <w:rStyle w:val="Emphasis"/>
          <w:b w:val="0"/>
          <w:iCs/>
          <w:sz w:val="24"/>
          <w:szCs w:val="24"/>
        </w:rPr>
        <w:t xml:space="preserve">Reid et al., 2015). Specifically, we used SAS PROC MIXED to run a series of models testing whether food-evoked nostalgia predicted each of four psychological functions: </w:t>
      </w:r>
      <w:r w:rsidR="001A0E8F">
        <w:rPr>
          <w:rStyle w:val="Emphasis"/>
          <w:b w:val="0"/>
          <w:iCs/>
          <w:sz w:val="24"/>
          <w:szCs w:val="24"/>
        </w:rPr>
        <w:lastRenderedPageBreak/>
        <w:t>positive affect, self-esteem, social connectedness, meaning in life. We controlled for dependence in the data by modeling the intercepts as both fixed and random effects (</w:t>
      </w:r>
      <w:r w:rsidR="001A0E8F" w:rsidRPr="005F4317">
        <w:rPr>
          <w:rStyle w:val="Emphasis"/>
          <w:b w:val="0"/>
          <w:iCs/>
          <w:sz w:val="24"/>
          <w:szCs w:val="24"/>
        </w:rPr>
        <w:t>Singer, 1998). Higher</w:t>
      </w:r>
      <w:r w:rsidR="001A0E8F">
        <w:rPr>
          <w:rStyle w:val="Emphasis"/>
          <w:b w:val="0"/>
          <w:iCs/>
          <w:sz w:val="24"/>
          <w:szCs w:val="24"/>
        </w:rPr>
        <w:t xml:space="preserve"> levels of food-evoked nostalgia predicted significantly </w:t>
      </w:r>
      <w:r w:rsidR="00756EC0">
        <w:rPr>
          <w:rStyle w:val="Emphasis"/>
          <w:b w:val="0"/>
          <w:iCs/>
          <w:sz w:val="24"/>
          <w:szCs w:val="24"/>
        </w:rPr>
        <w:t xml:space="preserve">greater </w:t>
      </w:r>
      <w:r w:rsidR="001A0E8F">
        <w:rPr>
          <w:rStyle w:val="Emphasis"/>
          <w:b w:val="0"/>
          <w:iCs/>
          <w:sz w:val="24"/>
          <w:szCs w:val="24"/>
        </w:rPr>
        <w:t>positive affect, self-esteem, social connectedness, and meaning in life</w:t>
      </w:r>
      <w:r w:rsidR="00B06EA6">
        <w:rPr>
          <w:rStyle w:val="Emphasis"/>
          <w:b w:val="0"/>
          <w:iCs/>
          <w:sz w:val="24"/>
          <w:szCs w:val="24"/>
        </w:rPr>
        <w:t xml:space="preserve"> (all </w:t>
      </w:r>
      <w:r w:rsidR="00B06EA6" w:rsidRPr="00F07FDA">
        <w:rPr>
          <w:rStyle w:val="Emphasis"/>
          <w:b w:val="0"/>
          <w:i/>
          <w:sz w:val="24"/>
          <w:szCs w:val="24"/>
        </w:rPr>
        <w:t>p</w:t>
      </w:r>
      <w:r w:rsidR="00B06EA6">
        <w:rPr>
          <w:rStyle w:val="Emphasis"/>
          <w:b w:val="0"/>
          <w:iCs/>
          <w:sz w:val="24"/>
          <w:szCs w:val="24"/>
        </w:rPr>
        <w:t>s &lt; .001</w:t>
      </w:r>
      <w:r w:rsidR="00756EC0">
        <w:rPr>
          <w:rStyle w:val="Emphasis"/>
          <w:b w:val="0"/>
          <w:iCs/>
          <w:sz w:val="24"/>
          <w:szCs w:val="24"/>
        </w:rPr>
        <w:t xml:space="preserve">; </w:t>
      </w:r>
      <w:r w:rsidR="001A0E8F">
        <w:rPr>
          <w:rStyle w:val="Emphasis"/>
          <w:b w:val="0"/>
          <w:iCs/>
          <w:sz w:val="24"/>
          <w:szCs w:val="24"/>
        </w:rPr>
        <w:t>Table 4</w:t>
      </w:r>
      <w:r w:rsidR="00756EC0">
        <w:rPr>
          <w:rStyle w:val="Emphasis"/>
          <w:b w:val="0"/>
          <w:iCs/>
          <w:sz w:val="24"/>
          <w:szCs w:val="24"/>
        </w:rPr>
        <w:t>)</w:t>
      </w:r>
      <w:r w:rsidR="001A0E8F">
        <w:rPr>
          <w:rStyle w:val="Emphasis"/>
          <w:b w:val="0"/>
          <w:iCs/>
          <w:sz w:val="24"/>
          <w:szCs w:val="24"/>
        </w:rPr>
        <w:t>.</w:t>
      </w:r>
    </w:p>
    <w:p w14:paraId="0F060989" w14:textId="2575FD92" w:rsidR="00E4680E" w:rsidRPr="00571987" w:rsidRDefault="0093142E" w:rsidP="00FF04DC">
      <w:pPr>
        <w:spacing w:after="0" w:line="480" w:lineRule="atLeast"/>
        <w:rPr>
          <w:rFonts w:ascii="Times New Roman" w:hAnsi="Times New Roman"/>
          <w:b/>
          <w:sz w:val="24"/>
          <w:szCs w:val="24"/>
        </w:rPr>
      </w:pPr>
      <w:r w:rsidRPr="00792BDE">
        <w:rPr>
          <w:rFonts w:ascii="Times New Roman" w:hAnsi="Times New Roman"/>
          <w:b/>
          <w:sz w:val="24"/>
          <w:szCs w:val="24"/>
        </w:rPr>
        <w:t>Discussion</w:t>
      </w:r>
    </w:p>
    <w:p w14:paraId="46056CF8" w14:textId="33E92914" w:rsidR="00654638" w:rsidRDefault="00B82C92" w:rsidP="00FF04DC">
      <w:pPr>
        <w:spacing w:after="0" w:line="480" w:lineRule="atLeast"/>
        <w:ind w:firstLine="720"/>
        <w:rPr>
          <w:rStyle w:val="Emphasis"/>
          <w:b w:val="0"/>
          <w:iCs/>
          <w:sz w:val="24"/>
          <w:szCs w:val="24"/>
        </w:rPr>
      </w:pPr>
      <w:r>
        <w:rPr>
          <w:rStyle w:val="Emphasis"/>
          <w:b w:val="0"/>
          <w:sz w:val="24"/>
          <w:szCs w:val="24"/>
        </w:rPr>
        <w:t>Study 2 demonstrated</w:t>
      </w:r>
      <w:r w:rsidR="004B6747">
        <w:rPr>
          <w:rStyle w:val="Emphasis"/>
          <w:b w:val="0"/>
          <w:sz w:val="24"/>
          <w:szCs w:val="24"/>
        </w:rPr>
        <w:t xml:space="preserve"> that food</w:t>
      </w:r>
      <w:r w:rsidR="00E11885" w:rsidRPr="00E11885">
        <w:rPr>
          <w:rStyle w:val="Emphasis"/>
          <w:b w:val="0"/>
          <w:sz w:val="24"/>
          <w:szCs w:val="24"/>
        </w:rPr>
        <w:t xml:space="preserve"> </w:t>
      </w:r>
      <w:r w:rsidR="00824C0D">
        <w:rPr>
          <w:rStyle w:val="Emphasis"/>
          <w:b w:val="0"/>
          <w:sz w:val="24"/>
          <w:szCs w:val="24"/>
        </w:rPr>
        <w:t>is</w:t>
      </w:r>
      <w:r w:rsidR="00E11885" w:rsidRPr="00E11885">
        <w:rPr>
          <w:rStyle w:val="Emphasis"/>
          <w:b w:val="0"/>
          <w:sz w:val="24"/>
          <w:szCs w:val="24"/>
        </w:rPr>
        <w:t xml:space="preserve"> </w:t>
      </w:r>
      <w:r w:rsidR="004B6747">
        <w:rPr>
          <w:rStyle w:val="Emphasis"/>
          <w:b w:val="0"/>
          <w:sz w:val="24"/>
          <w:szCs w:val="24"/>
        </w:rPr>
        <w:t xml:space="preserve">a </w:t>
      </w:r>
      <w:r w:rsidR="00F96481">
        <w:rPr>
          <w:rStyle w:val="Emphasis"/>
          <w:b w:val="0"/>
          <w:sz w:val="24"/>
          <w:szCs w:val="24"/>
        </w:rPr>
        <w:t>potent</w:t>
      </w:r>
      <w:r w:rsidR="00F96481" w:rsidRPr="00E11885">
        <w:rPr>
          <w:rStyle w:val="Emphasis"/>
          <w:b w:val="0"/>
          <w:sz w:val="24"/>
          <w:szCs w:val="24"/>
        </w:rPr>
        <w:t xml:space="preserve"> </w:t>
      </w:r>
      <w:r w:rsidR="009A7975">
        <w:rPr>
          <w:rFonts w:ascii="Times New Roman" w:hAnsi="Times New Roman"/>
          <w:sz w:val="24"/>
          <w:szCs w:val="24"/>
        </w:rPr>
        <w:t>elicitor</w:t>
      </w:r>
      <w:r w:rsidR="009A7975" w:rsidRPr="00054065">
        <w:rPr>
          <w:rFonts w:ascii="Times New Roman" w:hAnsi="Times New Roman"/>
          <w:sz w:val="24"/>
          <w:szCs w:val="24"/>
        </w:rPr>
        <w:t xml:space="preserve"> </w:t>
      </w:r>
      <w:r w:rsidR="00E11885" w:rsidRPr="00E11885">
        <w:rPr>
          <w:rStyle w:val="Emphasis"/>
          <w:b w:val="0"/>
          <w:sz w:val="24"/>
          <w:szCs w:val="24"/>
        </w:rPr>
        <w:t>of nostalgia</w:t>
      </w:r>
      <w:r>
        <w:rPr>
          <w:rStyle w:val="Emphasis"/>
          <w:b w:val="0"/>
          <w:sz w:val="24"/>
          <w:szCs w:val="24"/>
        </w:rPr>
        <w:t>. Indeed,</w:t>
      </w:r>
      <w:r w:rsidR="00C27CC3" w:rsidRPr="00E11885">
        <w:rPr>
          <w:rStyle w:val="Emphasis"/>
          <w:b w:val="0"/>
          <w:sz w:val="24"/>
          <w:szCs w:val="24"/>
        </w:rPr>
        <w:t xml:space="preserve"> </w:t>
      </w:r>
      <w:r>
        <w:rPr>
          <w:rStyle w:val="Emphasis"/>
          <w:b w:val="0"/>
          <w:sz w:val="24"/>
          <w:szCs w:val="24"/>
        </w:rPr>
        <w:t xml:space="preserve">our findings suggest that </w:t>
      </w:r>
      <w:r w:rsidR="004B6747">
        <w:rPr>
          <w:rStyle w:val="Emphasis"/>
          <w:b w:val="0"/>
          <w:sz w:val="24"/>
          <w:szCs w:val="24"/>
        </w:rPr>
        <w:t>food</w:t>
      </w:r>
      <w:r w:rsidR="00E11885" w:rsidRPr="00E11885">
        <w:rPr>
          <w:rStyle w:val="Emphasis"/>
          <w:b w:val="0"/>
          <w:sz w:val="24"/>
          <w:szCs w:val="24"/>
        </w:rPr>
        <w:t xml:space="preserve"> </w:t>
      </w:r>
      <w:r>
        <w:rPr>
          <w:rStyle w:val="Emphasis"/>
          <w:b w:val="0"/>
          <w:sz w:val="24"/>
          <w:szCs w:val="24"/>
        </w:rPr>
        <w:t>is</w:t>
      </w:r>
      <w:r w:rsidR="00E11885" w:rsidRPr="00E11885">
        <w:rPr>
          <w:rStyle w:val="Emphasis"/>
          <w:b w:val="0"/>
          <w:sz w:val="24"/>
          <w:szCs w:val="24"/>
        </w:rPr>
        <w:t xml:space="preserve"> </w:t>
      </w:r>
      <w:r w:rsidR="004957CA">
        <w:rPr>
          <w:rStyle w:val="Emphasis"/>
          <w:b w:val="0"/>
          <w:sz w:val="24"/>
          <w:szCs w:val="24"/>
        </w:rPr>
        <w:t xml:space="preserve">a </w:t>
      </w:r>
      <w:r w:rsidR="00E11885" w:rsidRPr="00E11885">
        <w:rPr>
          <w:rStyle w:val="Emphasis"/>
          <w:b w:val="0"/>
          <w:sz w:val="24"/>
          <w:szCs w:val="24"/>
        </w:rPr>
        <w:t xml:space="preserve">more powerful </w:t>
      </w:r>
      <w:r w:rsidR="009A7975">
        <w:rPr>
          <w:rFonts w:ascii="Times New Roman" w:hAnsi="Times New Roman"/>
          <w:sz w:val="24"/>
          <w:szCs w:val="24"/>
        </w:rPr>
        <w:t>elicitor</w:t>
      </w:r>
      <w:r w:rsidR="009A7975" w:rsidRPr="00054065">
        <w:rPr>
          <w:rFonts w:ascii="Times New Roman" w:hAnsi="Times New Roman"/>
          <w:sz w:val="24"/>
          <w:szCs w:val="24"/>
        </w:rPr>
        <w:t xml:space="preserve"> </w:t>
      </w:r>
      <w:r w:rsidR="00C27CC3">
        <w:rPr>
          <w:rFonts w:ascii="Times New Roman" w:hAnsi="Times New Roman"/>
          <w:sz w:val="24"/>
          <w:szCs w:val="24"/>
        </w:rPr>
        <w:t xml:space="preserve">of nostalgia </w:t>
      </w:r>
      <w:r w:rsidR="00E11885" w:rsidRPr="00E11885">
        <w:rPr>
          <w:rStyle w:val="Emphasis"/>
          <w:b w:val="0"/>
          <w:sz w:val="24"/>
          <w:szCs w:val="24"/>
        </w:rPr>
        <w:t xml:space="preserve">than </w:t>
      </w:r>
      <w:r w:rsidR="00654638">
        <w:rPr>
          <w:rStyle w:val="Emphasis"/>
          <w:b w:val="0"/>
          <w:sz w:val="24"/>
          <w:szCs w:val="24"/>
        </w:rPr>
        <w:t xml:space="preserve">music </w:t>
      </w:r>
      <w:r w:rsidR="00824C0D">
        <w:rPr>
          <w:rStyle w:val="Emphasis"/>
          <w:b w:val="0"/>
          <w:sz w:val="24"/>
          <w:szCs w:val="24"/>
        </w:rPr>
        <w:t xml:space="preserve">or </w:t>
      </w:r>
      <w:r w:rsidR="00654638">
        <w:rPr>
          <w:rStyle w:val="Emphasis"/>
          <w:b w:val="0"/>
          <w:sz w:val="24"/>
          <w:szCs w:val="24"/>
        </w:rPr>
        <w:t>scents</w:t>
      </w:r>
      <w:r w:rsidR="00E11885" w:rsidRPr="00E11885">
        <w:rPr>
          <w:rStyle w:val="Emphasis"/>
          <w:b w:val="0"/>
          <w:sz w:val="24"/>
          <w:szCs w:val="24"/>
        </w:rPr>
        <w:t xml:space="preserve">. </w:t>
      </w:r>
      <w:r>
        <w:rPr>
          <w:rStyle w:val="Emphasis"/>
          <w:b w:val="0"/>
          <w:sz w:val="24"/>
          <w:szCs w:val="24"/>
        </w:rPr>
        <w:t>Study 2</w:t>
      </w:r>
      <w:r w:rsidR="00824C0D">
        <w:rPr>
          <w:rStyle w:val="Emphasis"/>
          <w:b w:val="0"/>
          <w:sz w:val="24"/>
          <w:szCs w:val="24"/>
        </w:rPr>
        <w:t xml:space="preserve"> </w:t>
      </w:r>
      <w:r w:rsidR="00E11885" w:rsidRPr="00E11885">
        <w:rPr>
          <w:rStyle w:val="Emphasis"/>
          <w:b w:val="0"/>
          <w:sz w:val="24"/>
          <w:szCs w:val="24"/>
        </w:rPr>
        <w:t>also provide</w:t>
      </w:r>
      <w:r w:rsidR="00824C0D">
        <w:rPr>
          <w:rStyle w:val="Emphasis"/>
          <w:b w:val="0"/>
          <w:sz w:val="24"/>
          <w:szCs w:val="24"/>
        </w:rPr>
        <w:t>d</w:t>
      </w:r>
      <w:r w:rsidR="00E11885" w:rsidRPr="00E11885">
        <w:rPr>
          <w:rStyle w:val="Emphasis"/>
          <w:b w:val="0"/>
          <w:sz w:val="24"/>
          <w:szCs w:val="24"/>
        </w:rPr>
        <w:t xml:space="preserve"> evidence that foods evoke nostalgia to a greater extent </w:t>
      </w:r>
      <w:r w:rsidR="00654638">
        <w:rPr>
          <w:rStyle w:val="Emphasis"/>
          <w:b w:val="0"/>
          <w:sz w:val="24"/>
          <w:szCs w:val="24"/>
        </w:rPr>
        <w:t>when they</w:t>
      </w:r>
      <w:r w:rsidR="00E11885" w:rsidRPr="00E11885">
        <w:rPr>
          <w:rStyle w:val="Emphasis"/>
          <w:b w:val="0"/>
          <w:sz w:val="24"/>
          <w:szCs w:val="24"/>
        </w:rPr>
        <w:t xml:space="preserve"> are </w:t>
      </w:r>
      <w:r w:rsidR="00E11885">
        <w:rPr>
          <w:rStyle w:val="Emphasis"/>
          <w:b w:val="0"/>
          <w:iCs/>
          <w:sz w:val="24"/>
          <w:szCs w:val="24"/>
        </w:rPr>
        <w:t xml:space="preserve">arousing, familiar (albeit marginally), autobiographically relevant, </w:t>
      </w:r>
      <w:r w:rsidR="00E11885" w:rsidRPr="008E74D5">
        <w:rPr>
          <w:rStyle w:val="Emphasis"/>
          <w:b w:val="0"/>
          <w:iCs/>
          <w:sz w:val="24"/>
          <w:szCs w:val="24"/>
        </w:rPr>
        <w:t xml:space="preserve">and laden with positive </w:t>
      </w:r>
      <w:r w:rsidR="008E74D5" w:rsidRPr="008E74D5">
        <w:rPr>
          <w:rStyle w:val="Emphasis"/>
          <w:b w:val="0"/>
          <w:iCs/>
          <w:sz w:val="24"/>
          <w:szCs w:val="24"/>
        </w:rPr>
        <w:t xml:space="preserve">(but not negative or mixed) </w:t>
      </w:r>
      <w:r w:rsidR="00E11885" w:rsidRPr="008E74D5">
        <w:rPr>
          <w:rStyle w:val="Emphasis"/>
          <w:b w:val="0"/>
          <w:iCs/>
          <w:sz w:val="24"/>
          <w:szCs w:val="24"/>
        </w:rPr>
        <w:t>emotions.</w:t>
      </w:r>
      <w:r w:rsidR="00E11885">
        <w:rPr>
          <w:rStyle w:val="Emphasis"/>
          <w:b w:val="0"/>
          <w:iCs/>
          <w:sz w:val="24"/>
          <w:szCs w:val="24"/>
        </w:rPr>
        <w:t xml:space="preserve"> Importantly, </w:t>
      </w:r>
      <w:r w:rsidR="00824C0D">
        <w:rPr>
          <w:rStyle w:val="Emphasis"/>
          <w:b w:val="0"/>
          <w:iCs/>
          <w:sz w:val="24"/>
          <w:szCs w:val="24"/>
        </w:rPr>
        <w:t xml:space="preserve">we showed </w:t>
      </w:r>
      <w:r w:rsidR="00E11885">
        <w:rPr>
          <w:rStyle w:val="Emphasis"/>
          <w:b w:val="0"/>
          <w:iCs/>
          <w:sz w:val="24"/>
          <w:szCs w:val="24"/>
        </w:rPr>
        <w:t xml:space="preserve">that food-evoked nostalgia </w:t>
      </w:r>
      <w:r>
        <w:rPr>
          <w:rStyle w:val="Emphasis"/>
          <w:b w:val="0"/>
          <w:iCs/>
          <w:sz w:val="24"/>
          <w:szCs w:val="24"/>
        </w:rPr>
        <w:t>is associated with</w:t>
      </w:r>
      <w:r w:rsidR="00F96481">
        <w:rPr>
          <w:rStyle w:val="Emphasis"/>
          <w:b w:val="0"/>
          <w:iCs/>
          <w:sz w:val="24"/>
          <w:szCs w:val="24"/>
        </w:rPr>
        <w:t xml:space="preserve"> </w:t>
      </w:r>
      <w:r w:rsidR="00C2132F">
        <w:rPr>
          <w:rStyle w:val="Emphasis"/>
          <w:b w:val="0"/>
          <w:iCs/>
          <w:sz w:val="24"/>
          <w:szCs w:val="24"/>
        </w:rPr>
        <w:t xml:space="preserve">higher </w:t>
      </w:r>
      <w:r w:rsidR="00E11885">
        <w:rPr>
          <w:rStyle w:val="Emphasis"/>
          <w:b w:val="0"/>
          <w:iCs/>
          <w:sz w:val="24"/>
          <w:szCs w:val="24"/>
        </w:rPr>
        <w:t xml:space="preserve">positive affect, self-esteem, social connectedness, </w:t>
      </w:r>
      <w:r w:rsidR="000661B8">
        <w:rPr>
          <w:rStyle w:val="Emphasis"/>
          <w:b w:val="0"/>
          <w:iCs/>
          <w:sz w:val="24"/>
          <w:szCs w:val="24"/>
        </w:rPr>
        <w:t xml:space="preserve">and </w:t>
      </w:r>
      <w:r w:rsidR="00E11885">
        <w:rPr>
          <w:rStyle w:val="Emphasis"/>
          <w:b w:val="0"/>
          <w:iCs/>
          <w:sz w:val="24"/>
          <w:szCs w:val="24"/>
        </w:rPr>
        <w:t xml:space="preserve">meaning in life. </w:t>
      </w:r>
    </w:p>
    <w:p w14:paraId="3564A358" w14:textId="12D9A262" w:rsidR="00571987" w:rsidRDefault="00824C0D" w:rsidP="00FF04DC">
      <w:pPr>
        <w:spacing w:after="0" w:line="480" w:lineRule="atLeast"/>
        <w:ind w:firstLine="720"/>
        <w:rPr>
          <w:rStyle w:val="Emphasis"/>
          <w:b w:val="0"/>
          <w:sz w:val="24"/>
          <w:szCs w:val="24"/>
        </w:rPr>
      </w:pPr>
      <w:r>
        <w:rPr>
          <w:rStyle w:val="Emphasis"/>
          <w:b w:val="0"/>
          <w:iCs/>
          <w:sz w:val="24"/>
          <w:szCs w:val="24"/>
        </w:rPr>
        <w:t xml:space="preserve">We observed in </w:t>
      </w:r>
      <w:r w:rsidR="00E11885">
        <w:rPr>
          <w:rStyle w:val="Emphasis"/>
          <w:b w:val="0"/>
          <w:iCs/>
          <w:sz w:val="24"/>
          <w:szCs w:val="24"/>
        </w:rPr>
        <w:t xml:space="preserve">Study 2 </w:t>
      </w:r>
      <w:r w:rsidR="00AC0629">
        <w:rPr>
          <w:rStyle w:val="Emphasis"/>
          <w:b w:val="0"/>
          <w:iCs/>
          <w:sz w:val="24"/>
          <w:szCs w:val="24"/>
        </w:rPr>
        <w:t xml:space="preserve">a notable </w:t>
      </w:r>
      <w:r w:rsidR="00E11885">
        <w:rPr>
          <w:rStyle w:val="Emphasis"/>
          <w:b w:val="0"/>
          <w:iCs/>
          <w:sz w:val="24"/>
          <w:szCs w:val="24"/>
        </w:rPr>
        <w:t>deviation from the results of previous</w:t>
      </w:r>
      <w:r>
        <w:rPr>
          <w:rStyle w:val="Emphasis"/>
          <w:b w:val="0"/>
          <w:iCs/>
          <w:sz w:val="24"/>
          <w:szCs w:val="24"/>
        </w:rPr>
        <w:t xml:space="preserve"> research on</w:t>
      </w:r>
      <w:r w:rsidR="00E11885">
        <w:rPr>
          <w:rStyle w:val="Emphasis"/>
          <w:b w:val="0"/>
          <w:iCs/>
          <w:sz w:val="24"/>
          <w:szCs w:val="24"/>
        </w:rPr>
        <w:t xml:space="preserve"> nostalgia </w:t>
      </w:r>
      <w:r w:rsidR="009A7975">
        <w:rPr>
          <w:rFonts w:ascii="Times New Roman" w:hAnsi="Times New Roman"/>
          <w:sz w:val="24"/>
          <w:szCs w:val="24"/>
        </w:rPr>
        <w:t>elicitor</w:t>
      </w:r>
      <w:r w:rsidR="00E11885">
        <w:rPr>
          <w:rStyle w:val="Emphasis"/>
          <w:b w:val="0"/>
          <w:iCs/>
          <w:sz w:val="24"/>
          <w:szCs w:val="24"/>
        </w:rPr>
        <w:t xml:space="preserve">s: </w:t>
      </w:r>
      <w:r w:rsidR="00140D73">
        <w:rPr>
          <w:rStyle w:val="Emphasis"/>
          <w:b w:val="0"/>
          <w:iCs/>
          <w:sz w:val="24"/>
          <w:szCs w:val="24"/>
        </w:rPr>
        <w:t>familiar foods did not evoke more nostalgia</w:t>
      </w:r>
      <w:r w:rsidR="00E11885">
        <w:rPr>
          <w:rStyle w:val="Emphasis"/>
          <w:b w:val="0"/>
          <w:iCs/>
          <w:sz w:val="24"/>
          <w:szCs w:val="24"/>
        </w:rPr>
        <w:t xml:space="preserve">. </w:t>
      </w:r>
      <w:r w:rsidR="00140D73">
        <w:rPr>
          <w:rStyle w:val="Emphasis"/>
          <w:b w:val="0"/>
          <w:iCs/>
          <w:sz w:val="24"/>
          <w:szCs w:val="24"/>
        </w:rPr>
        <w:t>This null finding</w:t>
      </w:r>
      <w:r w:rsidR="00E11885">
        <w:rPr>
          <w:rStyle w:val="Emphasis"/>
          <w:b w:val="0"/>
          <w:iCs/>
          <w:sz w:val="24"/>
          <w:szCs w:val="24"/>
        </w:rPr>
        <w:t xml:space="preserve"> may be </w:t>
      </w:r>
      <w:r w:rsidR="00140D73">
        <w:rPr>
          <w:rStyle w:val="Emphasis"/>
          <w:b w:val="0"/>
          <w:iCs/>
          <w:sz w:val="24"/>
          <w:szCs w:val="24"/>
        </w:rPr>
        <w:t xml:space="preserve">an </w:t>
      </w:r>
      <w:r w:rsidR="00E11885">
        <w:rPr>
          <w:rStyle w:val="Emphasis"/>
          <w:b w:val="0"/>
          <w:iCs/>
          <w:sz w:val="24"/>
          <w:szCs w:val="24"/>
        </w:rPr>
        <w:t>artifact of the visualization methodology</w:t>
      </w:r>
      <w:r w:rsidR="00C2132F">
        <w:rPr>
          <w:rStyle w:val="Emphasis"/>
          <w:b w:val="0"/>
          <w:iCs/>
          <w:sz w:val="24"/>
          <w:szCs w:val="24"/>
        </w:rPr>
        <w:t>;</w:t>
      </w:r>
      <w:r w:rsidR="00140D73">
        <w:rPr>
          <w:rStyle w:val="Emphasis"/>
          <w:b w:val="0"/>
          <w:iCs/>
          <w:sz w:val="24"/>
          <w:szCs w:val="24"/>
        </w:rPr>
        <w:t xml:space="preserve"> that is, </w:t>
      </w:r>
      <w:r w:rsidR="00E11885">
        <w:rPr>
          <w:rStyle w:val="Emphasis"/>
          <w:b w:val="0"/>
          <w:iCs/>
          <w:sz w:val="24"/>
          <w:szCs w:val="24"/>
        </w:rPr>
        <w:t xml:space="preserve">participants </w:t>
      </w:r>
      <w:r w:rsidR="008D035A">
        <w:rPr>
          <w:rStyle w:val="Emphasis"/>
          <w:b w:val="0"/>
          <w:iCs/>
          <w:sz w:val="24"/>
          <w:szCs w:val="24"/>
        </w:rPr>
        <w:t>may find it difficult to</w:t>
      </w:r>
      <w:r w:rsidR="00E11885">
        <w:rPr>
          <w:rStyle w:val="Emphasis"/>
          <w:b w:val="0"/>
          <w:iCs/>
          <w:sz w:val="24"/>
          <w:szCs w:val="24"/>
        </w:rPr>
        <w:t xml:space="preserve"> full</w:t>
      </w:r>
      <w:r w:rsidR="008D035A">
        <w:rPr>
          <w:rStyle w:val="Emphasis"/>
          <w:b w:val="0"/>
          <w:iCs/>
          <w:sz w:val="24"/>
          <w:szCs w:val="24"/>
        </w:rPr>
        <w:t>y</w:t>
      </w:r>
      <w:r w:rsidR="00E11885">
        <w:rPr>
          <w:rStyle w:val="Emphasis"/>
          <w:b w:val="0"/>
          <w:iCs/>
          <w:sz w:val="24"/>
          <w:szCs w:val="24"/>
        </w:rPr>
        <w:t xml:space="preserve"> immerse themselves in</w:t>
      </w:r>
      <w:r>
        <w:rPr>
          <w:rStyle w:val="Emphasis"/>
          <w:b w:val="0"/>
          <w:iCs/>
          <w:sz w:val="24"/>
          <w:szCs w:val="24"/>
        </w:rPr>
        <w:t xml:space="preserve"> imagined</w:t>
      </w:r>
      <w:r w:rsidR="00E11885">
        <w:rPr>
          <w:rStyle w:val="Emphasis"/>
          <w:b w:val="0"/>
          <w:iCs/>
          <w:sz w:val="24"/>
          <w:szCs w:val="24"/>
        </w:rPr>
        <w:t xml:space="preserve"> food experiences. </w:t>
      </w:r>
      <w:r w:rsidR="008E7544">
        <w:rPr>
          <w:rStyle w:val="Emphasis"/>
          <w:b w:val="0"/>
          <w:sz w:val="24"/>
          <w:szCs w:val="24"/>
        </w:rPr>
        <w:t xml:space="preserve">Additionally, it was necessary for </w:t>
      </w:r>
      <w:r>
        <w:rPr>
          <w:rStyle w:val="Emphasis"/>
          <w:b w:val="0"/>
          <w:sz w:val="24"/>
          <w:szCs w:val="24"/>
        </w:rPr>
        <w:t xml:space="preserve">Study 2 </w:t>
      </w:r>
      <w:r w:rsidR="008E7544">
        <w:rPr>
          <w:rStyle w:val="Emphasis"/>
          <w:b w:val="0"/>
          <w:sz w:val="24"/>
          <w:szCs w:val="24"/>
        </w:rPr>
        <w:t xml:space="preserve">participants to be made aware of the stimuli names (i.e., foods) in order for them to visualize the experience, whereas past research on nostalgia </w:t>
      </w:r>
      <w:r>
        <w:rPr>
          <w:rFonts w:ascii="Times New Roman" w:hAnsi="Times New Roman"/>
          <w:sz w:val="24"/>
          <w:szCs w:val="24"/>
        </w:rPr>
        <w:t>elicitor</w:t>
      </w:r>
      <w:r>
        <w:rPr>
          <w:rStyle w:val="Emphasis"/>
          <w:b w:val="0"/>
          <w:sz w:val="24"/>
          <w:szCs w:val="24"/>
        </w:rPr>
        <w:t xml:space="preserve">s </w:t>
      </w:r>
      <w:r w:rsidR="008E7544">
        <w:rPr>
          <w:rStyle w:val="Emphasis"/>
          <w:b w:val="0"/>
          <w:sz w:val="24"/>
          <w:szCs w:val="24"/>
        </w:rPr>
        <w:t>(i.e., scents</w:t>
      </w:r>
      <w:r>
        <w:rPr>
          <w:rStyle w:val="Emphasis"/>
          <w:b w:val="0"/>
          <w:sz w:val="24"/>
          <w:szCs w:val="24"/>
        </w:rPr>
        <w:t xml:space="preserve">; </w:t>
      </w:r>
      <w:r w:rsidR="008E7544">
        <w:rPr>
          <w:rStyle w:val="Emphasis"/>
          <w:b w:val="0"/>
          <w:sz w:val="24"/>
          <w:szCs w:val="24"/>
        </w:rPr>
        <w:t xml:space="preserve">Reid, et al., 2015) did not identify the stimuli names (i.e., scents) to participants. </w:t>
      </w:r>
      <w:r w:rsidR="00E11885" w:rsidRPr="00E11885">
        <w:rPr>
          <w:rStyle w:val="Emphasis"/>
          <w:b w:val="0"/>
          <w:sz w:val="24"/>
          <w:szCs w:val="24"/>
        </w:rPr>
        <w:t xml:space="preserve">We sought to account for </w:t>
      </w:r>
      <w:r w:rsidR="008E7544">
        <w:rPr>
          <w:rStyle w:val="Emphasis"/>
          <w:b w:val="0"/>
          <w:sz w:val="24"/>
          <w:szCs w:val="24"/>
        </w:rPr>
        <w:t>these</w:t>
      </w:r>
      <w:r w:rsidR="00E11885" w:rsidRPr="00E11885">
        <w:rPr>
          <w:rStyle w:val="Emphasis"/>
          <w:b w:val="0"/>
          <w:sz w:val="24"/>
          <w:szCs w:val="24"/>
        </w:rPr>
        <w:t xml:space="preserve"> limitation</w:t>
      </w:r>
      <w:r w:rsidR="008E7544">
        <w:rPr>
          <w:rStyle w:val="Emphasis"/>
          <w:b w:val="0"/>
          <w:sz w:val="24"/>
          <w:szCs w:val="24"/>
        </w:rPr>
        <w:t>s</w:t>
      </w:r>
      <w:r w:rsidR="00E11885" w:rsidRPr="00E11885">
        <w:rPr>
          <w:rStyle w:val="Emphasis"/>
          <w:b w:val="0"/>
          <w:sz w:val="24"/>
          <w:szCs w:val="24"/>
        </w:rPr>
        <w:t xml:space="preserve"> in Study 3 </w:t>
      </w:r>
      <w:r>
        <w:rPr>
          <w:rStyle w:val="Emphasis"/>
          <w:b w:val="0"/>
          <w:sz w:val="24"/>
          <w:szCs w:val="24"/>
        </w:rPr>
        <w:t>by</w:t>
      </w:r>
      <w:r w:rsidR="00E11885" w:rsidRPr="00E11885">
        <w:rPr>
          <w:rStyle w:val="Emphasis"/>
          <w:b w:val="0"/>
          <w:sz w:val="24"/>
          <w:szCs w:val="24"/>
        </w:rPr>
        <w:t xml:space="preserve"> us</w:t>
      </w:r>
      <w:r>
        <w:rPr>
          <w:rStyle w:val="Emphasis"/>
          <w:b w:val="0"/>
          <w:sz w:val="24"/>
          <w:szCs w:val="24"/>
        </w:rPr>
        <w:t>ing</w:t>
      </w:r>
      <w:r w:rsidR="00E11885" w:rsidRPr="00E11885">
        <w:rPr>
          <w:rStyle w:val="Emphasis"/>
          <w:b w:val="0"/>
          <w:sz w:val="24"/>
          <w:szCs w:val="24"/>
        </w:rPr>
        <w:t xml:space="preserve"> </w:t>
      </w:r>
      <w:r w:rsidR="008D035A">
        <w:rPr>
          <w:rStyle w:val="Emphasis"/>
          <w:b w:val="0"/>
          <w:sz w:val="24"/>
          <w:szCs w:val="24"/>
        </w:rPr>
        <w:t>actual</w:t>
      </w:r>
      <w:r w:rsidR="00E11885" w:rsidRPr="00E11885">
        <w:rPr>
          <w:rStyle w:val="Emphasis"/>
          <w:b w:val="0"/>
          <w:sz w:val="24"/>
          <w:szCs w:val="24"/>
        </w:rPr>
        <w:t xml:space="preserve"> food</w:t>
      </w:r>
      <w:r w:rsidR="00F96481">
        <w:rPr>
          <w:rStyle w:val="Emphasis"/>
          <w:b w:val="0"/>
          <w:sz w:val="24"/>
          <w:szCs w:val="24"/>
        </w:rPr>
        <w:t>s</w:t>
      </w:r>
      <w:r w:rsidR="001C03BD" w:rsidRPr="00E11885">
        <w:rPr>
          <w:rStyle w:val="Emphasis"/>
          <w:b w:val="0"/>
          <w:sz w:val="24"/>
          <w:szCs w:val="24"/>
        </w:rPr>
        <w:t>.</w:t>
      </w:r>
    </w:p>
    <w:p w14:paraId="7D35C3F3" w14:textId="7C126D99" w:rsidR="001C03BD" w:rsidRDefault="001C03BD" w:rsidP="00FF04DC">
      <w:pPr>
        <w:spacing w:after="0" w:line="480" w:lineRule="atLeast"/>
        <w:jc w:val="center"/>
        <w:rPr>
          <w:rFonts w:ascii="Times New Roman" w:hAnsi="Times New Roman"/>
          <w:b/>
          <w:sz w:val="24"/>
          <w:szCs w:val="24"/>
        </w:rPr>
      </w:pPr>
      <w:r>
        <w:rPr>
          <w:rFonts w:ascii="Times New Roman" w:hAnsi="Times New Roman"/>
          <w:b/>
          <w:sz w:val="24"/>
          <w:szCs w:val="24"/>
        </w:rPr>
        <w:t>Study</w:t>
      </w:r>
      <w:r w:rsidRPr="00400BFD">
        <w:rPr>
          <w:rFonts w:ascii="Times New Roman" w:hAnsi="Times New Roman"/>
          <w:b/>
          <w:sz w:val="24"/>
          <w:szCs w:val="24"/>
        </w:rPr>
        <w:t xml:space="preserve"> </w:t>
      </w:r>
      <w:r>
        <w:rPr>
          <w:rFonts w:ascii="Times New Roman" w:hAnsi="Times New Roman"/>
          <w:b/>
          <w:sz w:val="24"/>
          <w:szCs w:val="24"/>
        </w:rPr>
        <w:t>3</w:t>
      </w:r>
    </w:p>
    <w:p w14:paraId="12AB3C2A" w14:textId="114AABBD" w:rsidR="001C03BD" w:rsidRPr="00267773" w:rsidRDefault="00423435" w:rsidP="00FF04DC">
      <w:pPr>
        <w:pStyle w:val="NoSpacing"/>
        <w:spacing w:line="480" w:lineRule="atLeast"/>
        <w:ind w:firstLine="720"/>
        <w:rPr>
          <w:rFonts w:ascii="Times New Roman" w:hAnsi="Times New Roman"/>
          <w:sz w:val="24"/>
          <w:szCs w:val="24"/>
        </w:rPr>
      </w:pPr>
      <w:r>
        <w:rPr>
          <w:rFonts w:ascii="Times New Roman" w:hAnsi="Times New Roman"/>
          <w:sz w:val="24"/>
          <w:szCs w:val="24"/>
        </w:rPr>
        <w:t xml:space="preserve">Study 3 constitutes our closest approximation to the methods of past research on </w:t>
      </w:r>
      <w:r w:rsidR="009A7975">
        <w:rPr>
          <w:rFonts w:ascii="Times New Roman" w:hAnsi="Times New Roman"/>
          <w:sz w:val="24"/>
          <w:szCs w:val="24"/>
        </w:rPr>
        <w:t>elicitor</w:t>
      </w:r>
      <w:r>
        <w:rPr>
          <w:rFonts w:ascii="Times New Roman" w:hAnsi="Times New Roman"/>
          <w:sz w:val="24"/>
          <w:szCs w:val="24"/>
        </w:rPr>
        <w:t xml:space="preserve">s of nostalgia (Barrett et al., 2010; Reid et al., 2015). </w:t>
      </w:r>
      <w:r w:rsidR="00015E52">
        <w:rPr>
          <w:rFonts w:ascii="Times New Roman" w:hAnsi="Times New Roman"/>
          <w:sz w:val="24"/>
          <w:szCs w:val="24"/>
        </w:rPr>
        <w:t xml:space="preserve">Here, we used </w:t>
      </w:r>
      <w:r w:rsidR="00A51991">
        <w:rPr>
          <w:rFonts w:ascii="Times New Roman" w:hAnsi="Times New Roman"/>
          <w:sz w:val="24"/>
          <w:szCs w:val="24"/>
        </w:rPr>
        <w:t xml:space="preserve">a variety of </w:t>
      </w:r>
      <w:r>
        <w:rPr>
          <w:rFonts w:ascii="Times New Roman" w:hAnsi="Times New Roman"/>
          <w:sz w:val="24"/>
          <w:szCs w:val="24"/>
        </w:rPr>
        <w:t xml:space="preserve">jelly </w:t>
      </w:r>
      <w:r w:rsidR="00A51991">
        <w:rPr>
          <w:rFonts w:ascii="Times New Roman" w:hAnsi="Times New Roman"/>
          <w:sz w:val="24"/>
          <w:szCs w:val="24"/>
        </w:rPr>
        <w:t>bean flavors</w:t>
      </w:r>
      <w:r w:rsidR="00140D73">
        <w:rPr>
          <w:rFonts w:ascii="Times New Roman" w:hAnsi="Times New Roman"/>
          <w:sz w:val="24"/>
          <w:szCs w:val="24"/>
        </w:rPr>
        <w:t xml:space="preserve"> as food stimuli</w:t>
      </w:r>
      <w:r>
        <w:rPr>
          <w:rFonts w:ascii="Times New Roman" w:hAnsi="Times New Roman"/>
          <w:sz w:val="24"/>
          <w:szCs w:val="24"/>
        </w:rPr>
        <w:t xml:space="preserve">. </w:t>
      </w:r>
    </w:p>
    <w:p w14:paraId="4E2FC689" w14:textId="77777777" w:rsidR="001C03BD" w:rsidRPr="00400BFD" w:rsidRDefault="001C03BD" w:rsidP="00FF04DC">
      <w:pPr>
        <w:spacing w:after="0" w:line="480" w:lineRule="atLeast"/>
        <w:rPr>
          <w:rFonts w:ascii="Times New Roman" w:hAnsi="Times New Roman"/>
          <w:b/>
          <w:sz w:val="24"/>
          <w:szCs w:val="24"/>
        </w:rPr>
      </w:pPr>
      <w:r w:rsidRPr="00400BFD">
        <w:rPr>
          <w:rFonts w:ascii="Times New Roman" w:hAnsi="Times New Roman"/>
          <w:b/>
          <w:sz w:val="24"/>
          <w:szCs w:val="24"/>
        </w:rPr>
        <w:t>Method</w:t>
      </w:r>
    </w:p>
    <w:p w14:paraId="2CCD59F4" w14:textId="329FB6F6" w:rsidR="00843141" w:rsidRPr="00843141" w:rsidRDefault="00843141" w:rsidP="00FF04DC">
      <w:pPr>
        <w:tabs>
          <w:tab w:val="left" w:pos="660"/>
          <w:tab w:val="left" w:pos="4290"/>
        </w:tabs>
        <w:spacing w:after="0" w:line="480" w:lineRule="atLeast"/>
        <w:rPr>
          <w:rFonts w:ascii="Times New Roman" w:hAnsi="Times New Roman"/>
          <w:b/>
          <w:i/>
          <w:sz w:val="24"/>
          <w:szCs w:val="24"/>
        </w:rPr>
      </w:pPr>
      <w:r w:rsidRPr="00843141">
        <w:rPr>
          <w:rFonts w:ascii="Times New Roman" w:hAnsi="Times New Roman"/>
          <w:b/>
          <w:i/>
          <w:sz w:val="24"/>
          <w:szCs w:val="24"/>
        </w:rPr>
        <w:t>Stimuli</w:t>
      </w:r>
    </w:p>
    <w:p w14:paraId="4EA3F2BC" w14:textId="42375355" w:rsidR="004F4C55" w:rsidRDefault="00843141" w:rsidP="00FF04DC">
      <w:pPr>
        <w:tabs>
          <w:tab w:val="left" w:pos="660"/>
          <w:tab w:val="left" w:pos="4290"/>
        </w:tabs>
        <w:spacing w:after="0" w:line="480" w:lineRule="atLeast"/>
        <w:rPr>
          <w:rFonts w:ascii="Times New Roman" w:hAnsi="Times New Roman"/>
          <w:sz w:val="24"/>
          <w:szCs w:val="24"/>
        </w:rPr>
      </w:pPr>
      <w:r>
        <w:rPr>
          <w:rFonts w:ascii="Times New Roman" w:hAnsi="Times New Roman"/>
          <w:sz w:val="24"/>
          <w:szCs w:val="24"/>
        </w:rPr>
        <w:tab/>
      </w:r>
      <w:r w:rsidR="00F96481">
        <w:rPr>
          <w:rFonts w:ascii="Times New Roman" w:hAnsi="Times New Roman"/>
          <w:sz w:val="24"/>
          <w:szCs w:val="24"/>
        </w:rPr>
        <w:t xml:space="preserve">In </w:t>
      </w:r>
      <w:r w:rsidR="00C064B5">
        <w:rPr>
          <w:rFonts w:ascii="Times New Roman" w:hAnsi="Times New Roman"/>
          <w:sz w:val="24"/>
          <w:szCs w:val="24"/>
        </w:rPr>
        <w:t>a pilot study</w:t>
      </w:r>
      <w:r w:rsidR="00F96481">
        <w:rPr>
          <w:rFonts w:ascii="Times New Roman" w:hAnsi="Times New Roman"/>
          <w:sz w:val="24"/>
          <w:szCs w:val="24"/>
        </w:rPr>
        <w:t>, we aimed</w:t>
      </w:r>
      <w:r w:rsidR="00C064B5">
        <w:rPr>
          <w:rFonts w:ascii="Times New Roman" w:hAnsi="Times New Roman"/>
          <w:sz w:val="24"/>
          <w:szCs w:val="24"/>
        </w:rPr>
        <w:t xml:space="preserve"> to identify the most appropriate stimuli for nostalgia evocation in the main study. To provide participants with a variety of flavors while maintaining a high </w:t>
      </w:r>
      <w:r w:rsidR="00C064B5">
        <w:rPr>
          <w:rFonts w:ascii="Times New Roman" w:hAnsi="Times New Roman"/>
          <w:sz w:val="24"/>
          <w:szCs w:val="24"/>
        </w:rPr>
        <w:lastRenderedPageBreak/>
        <w:t xml:space="preserve">level of control and consistency in samples (e.g., portion size, texture, appearance), we used Jelly Belly jelly beans. </w:t>
      </w:r>
      <w:r w:rsidR="00C064B5" w:rsidRPr="0042420C">
        <w:rPr>
          <w:rFonts w:ascii="Times New Roman" w:hAnsi="Times New Roman"/>
          <w:sz w:val="24"/>
          <w:szCs w:val="24"/>
        </w:rPr>
        <w:t xml:space="preserve">Undergraduate </w:t>
      </w:r>
      <w:r w:rsidR="00C064B5" w:rsidRPr="00B27799">
        <w:rPr>
          <w:rFonts w:ascii="Times New Roman" w:hAnsi="Times New Roman"/>
          <w:sz w:val="24"/>
          <w:szCs w:val="24"/>
        </w:rPr>
        <w:t>students (</w:t>
      </w:r>
      <w:r w:rsidR="00C064B5" w:rsidRPr="00B27799">
        <w:rPr>
          <w:rFonts w:ascii="Times New Roman" w:hAnsi="Times New Roman"/>
          <w:i/>
          <w:sz w:val="24"/>
          <w:szCs w:val="24"/>
        </w:rPr>
        <w:t>N</w:t>
      </w:r>
      <w:r w:rsidR="00C064B5" w:rsidRPr="00B27799">
        <w:rPr>
          <w:rFonts w:ascii="Times New Roman" w:hAnsi="Times New Roman"/>
          <w:sz w:val="24"/>
          <w:szCs w:val="24"/>
        </w:rPr>
        <w:t xml:space="preserve"> = 83; 66 women</w:t>
      </w:r>
      <w:r w:rsidR="00C2132F">
        <w:rPr>
          <w:rFonts w:ascii="Times New Roman" w:hAnsi="Times New Roman"/>
          <w:sz w:val="24"/>
          <w:szCs w:val="24"/>
        </w:rPr>
        <w:t xml:space="preserve">, </w:t>
      </w:r>
      <w:r w:rsidR="00C2132F" w:rsidRPr="00B27799">
        <w:rPr>
          <w:rFonts w:ascii="Times New Roman" w:hAnsi="Times New Roman"/>
          <w:sz w:val="24"/>
          <w:szCs w:val="24"/>
        </w:rPr>
        <w:t>17 men</w:t>
      </w:r>
      <w:r w:rsidR="002621E3">
        <w:rPr>
          <w:rFonts w:ascii="Times New Roman" w:hAnsi="Times New Roman"/>
          <w:sz w:val="24"/>
          <w:szCs w:val="24"/>
        </w:rPr>
        <w:t xml:space="preserve">; </w:t>
      </w:r>
      <w:r w:rsidR="00C064B5" w:rsidRPr="00B27799">
        <w:rPr>
          <w:rFonts w:ascii="Times New Roman" w:hAnsi="Times New Roman"/>
          <w:i/>
          <w:sz w:val="24"/>
          <w:szCs w:val="24"/>
        </w:rPr>
        <w:t>M</w:t>
      </w:r>
      <w:r w:rsidR="00C064B5" w:rsidRPr="00B27799">
        <w:rPr>
          <w:rFonts w:ascii="Times New Roman" w:hAnsi="Times New Roman"/>
          <w:iCs/>
          <w:sz w:val="24"/>
          <w:szCs w:val="24"/>
          <w:vertAlign w:val="subscript"/>
        </w:rPr>
        <w:t>age</w:t>
      </w:r>
      <w:r w:rsidR="00C064B5" w:rsidRPr="00B27799">
        <w:rPr>
          <w:rFonts w:ascii="Times New Roman" w:hAnsi="Times New Roman"/>
          <w:sz w:val="24"/>
          <w:szCs w:val="24"/>
        </w:rPr>
        <w:t xml:space="preserve"> = 18.80, </w:t>
      </w:r>
      <w:r w:rsidR="00C064B5" w:rsidRPr="00B27799">
        <w:rPr>
          <w:rFonts w:ascii="Times New Roman" w:hAnsi="Times New Roman"/>
          <w:i/>
          <w:sz w:val="24"/>
          <w:szCs w:val="24"/>
        </w:rPr>
        <w:t>SD</w:t>
      </w:r>
      <w:r w:rsidR="00C064B5" w:rsidRPr="00B27799">
        <w:rPr>
          <w:rFonts w:ascii="Times New Roman" w:hAnsi="Times New Roman"/>
          <w:iCs/>
          <w:sz w:val="24"/>
          <w:szCs w:val="24"/>
          <w:vertAlign w:val="subscript"/>
        </w:rPr>
        <w:t>age</w:t>
      </w:r>
      <w:r w:rsidR="00C064B5" w:rsidRPr="00B27799">
        <w:rPr>
          <w:rFonts w:ascii="Times New Roman" w:hAnsi="Times New Roman"/>
          <w:sz w:val="24"/>
          <w:szCs w:val="24"/>
        </w:rPr>
        <w:t xml:space="preserve"> = 1.07) atten</w:t>
      </w:r>
      <w:r w:rsidR="00C064B5">
        <w:rPr>
          <w:rFonts w:ascii="Times New Roman" w:hAnsi="Times New Roman"/>
          <w:sz w:val="24"/>
          <w:szCs w:val="24"/>
        </w:rPr>
        <w:t>ded laboratory sessions in which they sampled and wrote about, in a random sequence, 25 jelly beans (e.g</w:t>
      </w:r>
      <w:r w:rsidR="00C064B5" w:rsidRPr="00710F20">
        <w:rPr>
          <w:rFonts w:ascii="Times New Roman" w:hAnsi="Times New Roman"/>
          <w:sz w:val="24"/>
          <w:szCs w:val="24"/>
        </w:rPr>
        <w:t>., pumpkin pie, cappuccino, toasted marshmallow). For</w:t>
      </w:r>
      <w:r w:rsidR="00C064B5">
        <w:rPr>
          <w:rFonts w:ascii="Times New Roman" w:hAnsi="Times New Roman"/>
          <w:sz w:val="24"/>
          <w:szCs w:val="24"/>
        </w:rPr>
        <w:t xml:space="preserve"> each jelly bean, participants indicated how nostalgic it made them feel (</w:t>
      </w:r>
      <w:r w:rsidR="00C064B5" w:rsidRPr="00BA7072">
        <w:rPr>
          <w:rFonts w:ascii="Times New Roman" w:hAnsi="Times New Roman"/>
          <w:sz w:val="24"/>
          <w:szCs w:val="24"/>
        </w:rPr>
        <w:t xml:space="preserve">1 = </w:t>
      </w:r>
      <w:r w:rsidR="00C064B5" w:rsidRPr="00BA7072">
        <w:rPr>
          <w:rFonts w:ascii="Times New Roman" w:hAnsi="Times New Roman"/>
          <w:i/>
          <w:sz w:val="24"/>
          <w:szCs w:val="24"/>
        </w:rPr>
        <w:t>not at all</w:t>
      </w:r>
      <w:r w:rsidR="00C064B5">
        <w:rPr>
          <w:rFonts w:ascii="Times New Roman" w:hAnsi="Times New Roman"/>
          <w:sz w:val="24"/>
          <w:szCs w:val="24"/>
        </w:rPr>
        <w:t>,</w:t>
      </w:r>
      <w:r w:rsidR="00C064B5" w:rsidRPr="00BA7072">
        <w:rPr>
          <w:rFonts w:ascii="Times New Roman" w:hAnsi="Times New Roman"/>
          <w:sz w:val="24"/>
          <w:szCs w:val="24"/>
        </w:rPr>
        <w:t xml:space="preserve"> 7 = </w:t>
      </w:r>
      <w:r w:rsidR="00C064B5" w:rsidRPr="00BA7072">
        <w:rPr>
          <w:rFonts w:ascii="Times New Roman" w:hAnsi="Times New Roman"/>
          <w:i/>
          <w:sz w:val="24"/>
          <w:szCs w:val="24"/>
        </w:rPr>
        <w:t>very much</w:t>
      </w:r>
      <w:r w:rsidR="00C064B5">
        <w:rPr>
          <w:rFonts w:ascii="Times New Roman" w:hAnsi="Times New Roman"/>
          <w:sz w:val="24"/>
          <w:szCs w:val="24"/>
        </w:rPr>
        <w:t>).</w:t>
      </w:r>
      <w:r w:rsidR="00C064B5" w:rsidRPr="008B5E06">
        <w:rPr>
          <w:rStyle w:val="FootnoteReference"/>
          <w:rFonts w:ascii="Times New Roman" w:hAnsi="Times New Roman"/>
          <w:sz w:val="24"/>
          <w:szCs w:val="24"/>
        </w:rPr>
        <w:t xml:space="preserve"> </w:t>
      </w:r>
      <w:r w:rsidR="00C064B5">
        <w:rPr>
          <w:rFonts w:ascii="Times New Roman" w:hAnsi="Times New Roman"/>
          <w:sz w:val="24"/>
          <w:szCs w:val="24"/>
        </w:rPr>
        <w:t xml:space="preserve">Participants received water and crackers as palate cleansers, and received dietary and food handling information about the stimuli prior to participation. </w:t>
      </w:r>
    </w:p>
    <w:p w14:paraId="19E06737" w14:textId="20F3935A" w:rsidR="001C03BD" w:rsidRPr="00C064B5" w:rsidRDefault="004F4C55" w:rsidP="00FF04DC">
      <w:pPr>
        <w:tabs>
          <w:tab w:val="left" w:pos="660"/>
          <w:tab w:val="left" w:pos="4290"/>
        </w:tabs>
        <w:spacing w:after="0" w:line="480" w:lineRule="atLeast"/>
        <w:rPr>
          <w:rFonts w:ascii="Times New Roman" w:hAnsi="Times New Roman"/>
          <w:sz w:val="24"/>
          <w:szCs w:val="24"/>
        </w:rPr>
      </w:pPr>
      <w:r>
        <w:rPr>
          <w:rFonts w:ascii="Times New Roman" w:hAnsi="Times New Roman"/>
          <w:sz w:val="24"/>
          <w:szCs w:val="24"/>
        </w:rPr>
        <w:tab/>
      </w:r>
      <w:r w:rsidRPr="006A0E94">
        <w:rPr>
          <w:rFonts w:ascii="Times New Roman" w:hAnsi="Times New Roman"/>
          <w:sz w:val="24"/>
          <w:szCs w:val="24"/>
        </w:rPr>
        <w:t xml:space="preserve">Out of a possible 2,075 (83 participants </w:t>
      </w:r>
      <w:r w:rsidR="00140D73">
        <w:rPr>
          <w:rFonts w:ascii="Times New Roman" w:hAnsi="Times New Roman"/>
          <w:sz w:val="24"/>
          <w:szCs w:val="24"/>
        </w:rPr>
        <w:sym w:font="Symbol" w:char="F0B4"/>
      </w:r>
      <w:r w:rsidRPr="006A0E94">
        <w:rPr>
          <w:rFonts w:ascii="Times New Roman" w:hAnsi="Times New Roman"/>
          <w:sz w:val="24"/>
          <w:szCs w:val="24"/>
        </w:rPr>
        <w:t xml:space="preserve"> 25 jelly beans) ratings, 2,062 ratings were completed.</w:t>
      </w:r>
      <w:r>
        <w:rPr>
          <w:rFonts w:ascii="Times New Roman" w:hAnsi="Times New Roman"/>
          <w:sz w:val="24"/>
          <w:szCs w:val="24"/>
        </w:rPr>
        <w:t xml:space="preserve"> </w:t>
      </w:r>
      <w:r w:rsidR="00C064B5">
        <w:rPr>
          <w:rFonts w:ascii="Times New Roman" w:hAnsi="Times New Roman"/>
          <w:sz w:val="24"/>
          <w:szCs w:val="24"/>
        </w:rPr>
        <w:t xml:space="preserve">Of </w:t>
      </w:r>
      <w:r w:rsidR="00C064B5" w:rsidRPr="00F3754B">
        <w:rPr>
          <w:rFonts w:ascii="Times New Roman" w:hAnsi="Times New Roman"/>
          <w:sz w:val="24"/>
          <w:szCs w:val="24"/>
        </w:rPr>
        <w:t>the 2,</w:t>
      </w:r>
      <w:r w:rsidR="00BE26BA" w:rsidRPr="00F3754B">
        <w:rPr>
          <w:rFonts w:ascii="Times New Roman" w:hAnsi="Times New Roman"/>
          <w:sz w:val="24"/>
          <w:szCs w:val="24"/>
        </w:rPr>
        <w:t>0</w:t>
      </w:r>
      <w:r w:rsidR="00BE26BA">
        <w:rPr>
          <w:rFonts w:ascii="Times New Roman" w:hAnsi="Times New Roman"/>
          <w:sz w:val="24"/>
          <w:szCs w:val="24"/>
        </w:rPr>
        <w:t>6</w:t>
      </w:r>
      <w:r w:rsidR="00BE26BA" w:rsidRPr="00F3754B">
        <w:rPr>
          <w:rFonts w:ascii="Times New Roman" w:hAnsi="Times New Roman"/>
          <w:sz w:val="24"/>
          <w:szCs w:val="24"/>
        </w:rPr>
        <w:t xml:space="preserve">2 </w:t>
      </w:r>
      <w:r w:rsidR="00C064B5" w:rsidRPr="00F3754B">
        <w:rPr>
          <w:rFonts w:ascii="Times New Roman" w:hAnsi="Times New Roman"/>
          <w:sz w:val="24"/>
          <w:szCs w:val="24"/>
        </w:rPr>
        <w:t xml:space="preserve">jelly bean </w:t>
      </w:r>
      <w:r w:rsidR="00C064B5" w:rsidRPr="00E41864">
        <w:rPr>
          <w:rFonts w:ascii="Times New Roman" w:hAnsi="Times New Roman"/>
          <w:sz w:val="24"/>
          <w:szCs w:val="24"/>
        </w:rPr>
        <w:t xml:space="preserve">ratings, 885 (42.71%) </w:t>
      </w:r>
      <w:r w:rsidR="00C064B5">
        <w:rPr>
          <w:rFonts w:ascii="Times New Roman" w:hAnsi="Times New Roman"/>
          <w:sz w:val="24"/>
          <w:szCs w:val="24"/>
        </w:rPr>
        <w:t xml:space="preserve">were above the </w:t>
      </w:r>
      <w:r w:rsidR="00F96481">
        <w:rPr>
          <w:rFonts w:ascii="Times New Roman" w:hAnsi="Times New Roman"/>
          <w:sz w:val="24"/>
          <w:szCs w:val="24"/>
        </w:rPr>
        <w:t xml:space="preserve">scale </w:t>
      </w:r>
      <w:r w:rsidR="00C064B5" w:rsidRPr="00C1761D">
        <w:rPr>
          <w:rFonts w:ascii="Times New Roman" w:hAnsi="Times New Roman"/>
          <w:sz w:val="24"/>
          <w:szCs w:val="24"/>
        </w:rPr>
        <w:t>midpoint, 252 (12.16%) were at the midpoint, and 952 (45.95%) were below the midpoint. We retained for the main study the 12 jelly beans (out of 25) with the highest corrected item-total correlations</w:t>
      </w:r>
      <w:r w:rsidR="00F96481" w:rsidRPr="00C1761D">
        <w:rPr>
          <w:rFonts w:ascii="Times New Roman" w:hAnsi="Times New Roman"/>
          <w:sz w:val="24"/>
          <w:szCs w:val="24"/>
        </w:rPr>
        <w:t xml:space="preserve">, </w:t>
      </w:r>
      <w:r w:rsidR="00C064B5" w:rsidRPr="00C1761D">
        <w:rPr>
          <w:rFonts w:ascii="Times New Roman" w:hAnsi="Times New Roman"/>
          <w:sz w:val="24"/>
          <w:szCs w:val="24"/>
        </w:rPr>
        <w:t xml:space="preserve">treating </w:t>
      </w:r>
      <w:r w:rsidR="00F07765" w:rsidRPr="00C1761D">
        <w:rPr>
          <w:rFonts w:ascii="Times New Roman" w:hAnsi="Times New Roman"/>
          <w:sz w:val="24"/>
          <w:szCs w:val="24"/>
        </w:rPr>
        <w:t xml:space="preserve">jelly beans </w:t>
      </w:r>
      <w:r w:rsidR="00C064B5" w:rsidRPr="00C1761D">
        <w:rPr>
          <w:rFonts w:ascii="Times New Roman" w:hAnsi="Times New Roman"/>
          <w:sz w:val="24"/>
          <w:szCs w:val="24"/>
        </w:rPr>
        <w:t xml:space="preserve">as items. The selected </w:t>
      </w:r>
      <w:r w:rsidR="00F07765" w:rsidRPr="00C1761D">
        <w:rPr>
          <w:rFonts w:ascii="Times New Roman" w:hAnsi="Times New Roman"/>
          <w:sz w:val="24"/>
          <w:szCs w:val="24"/>
        </w:rPr>
        <w:t xml:space="preserve">flavors </w:t>
      </w:r>
      <w:r w:rsidR="00C064B5" w:rsidRPr="00C1761D">
        <w:rPr>
          <w:rFonts w:ascii="Times New Roman" w:hAnsi="Times New Roman"/>
          <w:sz w:val="24"/>
          <w:szCs w:val="24"/>
        </w:rPr>
        <w:t>were: lemon drop (.52), peach (.51), cinnamon (.50), buttered popcorn (.47), lemon lime (.46), watermelon (.46), Dr. Pepper (.45), sizzling cinnamon (.45), coconut (.44), caramel corn (.44), mixed berry smoothie (.42), and top banana (.41). (</w:t>
      </w:r>
      <w:r w:rsidR="00F96481" w:rsidRPr="00C1761D">
        <w:rPr>
          <w:rFonts w:ascii="Times New Roman" w:hAnsi="Times New Roman"/>
          <w:sz w:val="24"/>
          <w:szCs w:val="24"/>
        </w:rPr>
        <w:t>N</w:t>
      </w:r>
      <w:r w:rsidR="00C064B5" w:rsidRPr="00C1761D">
        <w:rPr>
          <w:rFonts w:ascii="Times New Roman" w:hAnsi="Times New Roman"/>
          <w:sz w:val="24"/>
          <w:szCs w:val="24"/>
        </w:rPr>
        <w:t xml:space="preserve">umbers in parentheses are corrected item-total correlations in the pilot study.) The selected </w:t>
      </w:r>
      <w:r w:rsidR="00F07765" w:rsidRPr="00C1761D">
        <w:rPr>
          <w:rFonts w:ascii="Times New Roman" w:hAnsi="Times New Roman"/>
          <w:sz w:val="24"/>
          <w:szCs w:val="24"/>
        </w:rPr>
        <w:t xml:space="preserve">flavors </w:t>
      </w:r>
      <w:r w:rsidR="00C064B5" w:rsidRPr="00C1761D">
        <w:rPr>
          <w:rFonts w:ascii="Times New Roman" w:hAnsi="Times New Roman"/>
          <w:sz w:val="24"/>
          <w:szCs w:val="24"/>
        </w:rPr>
        <w:t xml:space="preserve">were not necessarily the </w:t>
      </w:r>
      <w:r w:rsidR="00F07765" w:rsidRPr="00C1761D">
        <w:rPr>
          <w:rFonts w:ascii="Times New Roman" w:hAnsi="Times New Roman"/>
          <w:sz w:val="24"/>
          <w:szCs w:val="24"/>
        </w:rPr>
        <w:t xml:space="preserve">flavors </w:t>
      </w:r>
      <w:r w:rsidR="00C064B5" w:rsidRPr="00C1761D">
        <w:rPr>
          <w:rFonts w:ascii="Times New Roman" w:hAnsi="Times New Roman"/>
          <w:sz w:val="24"/>
          <w:szCs w:val="24"/>
        </w:rPr>
        <w:t>with the highest mean level of nostalgia evocation</w:t>
      </w:r>
      <w:r w:rsidR="00A31557" w:rsidRPr="00C1761D">
        <w:rPr>
          <w:rFonts w:ascii="Times New Roman" w:hAnsi="Times New Roman"/>
          <w:sz w:val="24"/>
          <w:szCs w:val="24"/>
        </w:rPr>
        <w:t>:</w:t>
      </w:r>
      <w:r w:rsidR="00C064B5" w:rsidRPr="00C1761D">
        <w:rPr>
          <w:rFonts w:ascii="Times New Roman" w:hAnsi="Times New Roman"/>
          <w:sz w:val="24"/>
          <w:szCs w:val="24"/>
        </w:rPr>
        <w:t xml:space="preserve"> five of the </w:t>
      </w:r>
      <w:r w:rsidR="00153FF7" w:rsidRPr="00C1761D">
        <w:rPr>
          <w:rFonts w:ascii="Times New Roman" w:hAnsi="Times New Roman"/>
          <w:sz w:val="24"/>
          <w:szCs w:val="24"/>
        </w:rPr>
        <w:t xml:space="preserve">10 </w:t>
      </w:r>
      <w:r w:rsidR="00F07765" w:rsidRPr="00C1761D">
        <w:rPr>
          <w:rFonts w:ascii="Times New Roman" w:hAnsi="Times New Roman"/>
          <w:sz w:val="24"/>
          <w:szCs w:val="24"/>
        </w:rPr>
        <w:t xml:space="preserve">flavors </w:t>
      </w:r>
      <w:r w:rsidR="00C064B5" w:rsidRPr="00C1761D">
        <w:rPr>
          <w:rFonts w:ascii="Times New Roman" w:hAnsi="Times New Roman"/>
          <w:sz w:val="24"/>
          <w:szCs w:val="24"/>
        </w:rPr>
        <w:t>with the highest level of nostalgia evocation (i.e., tutti-frutti, bubble gum, cotton candy, A&amp;W root beer, and pina colada) were not selected.</w:t>
      </w:r>
      <w:r w:rsidR="00D2020E">
        <w:rPr>
          <w:rFonts w:ascii="Times New Roman" w:hAnsi="Times New Roman"/>
          <w:sz w:val="24"/>
          <w:szCs w:val="24"/>
          <w:vertAlign w:val="superscript"/>
        </w:rPr>
        <w:t>2</w:t>
      </w:r>
      <w:r w:rsidR="00C064B5">
        <w:rPr>
          <w:rFonts w:ascii="Times New Roman" w:hAnsi="Times New Roman"/>
          <w:sz w:val="24"/>
          <w:szCs w:val="24"/>
        </w:rPr>
        <w:t xml:space="preserve"> </w:t>
      </w:r>
    </w:p>
    <w:p w14:paraId="4F37ADC1" w14:textId="3184C1ED" w:rsidR="00843141" w:rsidRPr="00843141" w:rsidRDefault="00843141" w:rsidP="00FF04DC">
      <w:pPr>
        <w:spacing w:after="0" w:line="480" w:lineRule="atLeast"/>
        <w:rPr>
          <w:rFonts w:ascii="Times New Roman" w:hAnsi="Times New Roman"/>
          <w:i/>
          <w:sz w:val="24"/>
          <w:szCs w:val="24"/>
        </w:rPr>
      </w:pPr>
      <w:r w:rsidRPr="00843141">
        <w:rPr>
          <w:rFonts w:ascii="Times New Roman" w:hAnsi="Times New Roman"/>
          <w:b/>
          <w:i/>
          <w:sz w:val="24"/>
          <w:szCs w:val="24"/>
        </w:rPr>
        <w:t>Participants</w:t>
      </w:r>
      <w:r w:rsidR="001C03BD" w:rsidRPr="00843141">
        <w:rPr>
          <w:rFonts w:ascii="Times New Roman" w:hAnsi="Times New Roman"/>
          <w:i/>
          <w:sz w:val="24"/>
          <w:szCs w:val="24"/>
        </w:rPr>
        <w:t xml:space="preserve"> </w:t>
      </w:r>
    </w:p>
    <w:p w14:paraId="50E45C9B" w14:textId="328C35B6" w:rsidR="001C03BD" w:rsidRPr="00374D6A" w:rsidRDefault="0081269A" w:rsidP="00FF04DC">
      <w:pPr>
        <w:spacing w:after="0" w:line="480" w:lineRule="atLeast"/>
        <w:ind w:firstLine="720"/>
        <w:rPr>
          <w:rFonts w:ascii="Times New Roman" w:hAnsi="Times New Roman"/>
          <w:sz w:val="24"/>
          <w:szCs w:val="24"/>
        </w:rPr>
      </w:pPr>
      <w:r>
        <w:rPr>
          <w:rFonts w:ascii="Times New Roman" w:hAnsi="Times New Roman"/>
          <w:sz w:val="24"/>
          <w:szCs w:val="24"/>
        </w:rPr>
        <w:t xml:space="preserve">We tested </w:t>
      </w:r>
      <w:r w:rsidRPr="00374D6A">
        <w:rPr>
          <w:rFonts w:ascii="Times New Roman" w:hAnsi="Times New Roman"/>
          <w:sz w:val="24"/>
          <w:szCs w:val="24"/>
        </w:rPr>
        <w:t>106</w:t>
      </w:r>
      <w:r>
        <w:rPr>
          <w:rFonts w:ascii="Times New Roman" w:hAnsi="Times New Roman"/>
          <w:sz w:val="24"/>
          <w:szCs w:val="24"/>
        </w:rPr>
        <w:t xml:space="preserve"> u</w:t>
      </w:r>
      <w:r w:rsidR="001C03BD" w:rsidRPr="00D337CD">
        <w:rPr>
          <w:rFonts w:ascii="Times New Roman" w:hAnsi="Times New Roman"/>
          <w:sz w:val="24"/>
          <w:szCs w:val="24"/>
        </w:rPr>
        <w:t>ndergraduate</w:t>
      </w:r>
      <w:r>
        <w:rPr>
          <w:rFonts w:ascii="Times New Roman" w:hAnsi="Times New Roman"/>
          <w:sz w:val="24"/>
          <w:szCs w:val="24"/>
        </w:rPr>
        <w:t>s</w:t>
      </w:r>
      <w:r w:rsidR="001C03BD" w:rsidRPr="00374D6A">
        <w:rPr>
          <w:rFonts w:ascii="Times New Roman" w:hAnsi="Times New Roman"/>
          <w:sz w:val="24"/>
          <w:szCs w:val="24"/>
        </w:rPr>
        <w:t xml:space="preserve"> (</w:t>
      </w:r>
      <w:r w:rsidR="00374D6A" w:rsidRPr="00374D6A">
        <w:rPr>
          <w:rFonts w:ascii="Times New Roman" w:hAnsi="Times New Roman"/>
          <w:sz w:val="24"/>
          <w:szCs w:val="24"/>
        </w:rPr>
        <w:t>80 women, 26</w:t>
      </w:r>
      <w:r w:rsidR="001C03BD" w:rsidRPr="00374D6A">
        <w:rPr>
          <w:rFonts w:ascii="Times New Roman" w:hAnsi="Times New Roman"/>
          <w:sz w:val="24"/>
          <w:szCs w:val="24"/>
        </w:rPr>
        <w:t xml:space="preserve"> men; </w:t>
      </w:r>
      <w:r w:rsidR="001C03BD" w:rsidRPr="00374D6A">
        <w:rPr>
          <w:rFonts w:ascii="Times New Roman" w:hAnsi="Times New Roman"/>
          <w:i/>
          <w:sz w:val="24"/>
          <w:szCs w:val="24"/>
        </w:rPr>
        <w:t>M</w:t>
      </w:r>
      <w:r w:rsidR="001C03BD" w:rsidRPr="00374D6A">
        <w:rPr>
          <w:rFonts w:ascii="Times New Roman" w:hAnsi="Times New Roman"/>
          <w:sz w:val="24"/>
          <w:szCs w:val="24"/>
          <w:vertAlign w:val="subscript"/>
        </w:rPr>
        <w:t>age</w:t>
      </w:r>
      <w:r w:rsidR="00374D6A" w:rsidRPr="00374D6A">
        <w:rPr>
          <w:rFonts w:ascii="Times New Roman" w:hAnsi="Times New Roman"/>
          <w:sz w:val="24"/>
          <w:szCs w:val="24"/>
        </w:rPr>
        <w:t xml:space="preserve"> = 18.6</w:t>
      </w:r>
      <w:r w:rsidR="001C03BD" w:rsidRPr="00374D6A">
        <w:rPr>
          <w:rFonts w:ascii="Times New Roman" w:hAnsi="Times New Roman"/>
          <w:sz w:val="24"/>
          <w:szCs w:val="24"/>
        </w:rPr>
        <w:t xml:space="preserve">3, </w:t>
      </w:r>
      <w:r w:rsidR="001C03BD" w:rsidRPr="00374D6A">
        <w:rPr>
          <w:rFonts w:ascii="Times New Roman" w:hAnsi="Times New Roman"/>
          <w:i/>
          <w:sz w:val="24"/>
          <w:szCs w:val="24"/>
        </w:rPr>
        <w:t>SD</w:t>
      </w:r>
      <w:r w:rsidR="001C03BD" w:rsidRPr="00374D6A">
        <w:rPr>
          <w:rFonts w:ascii="Times New Roman" w:hAnsi="Times New Roman"/>
          <w:sz w:val="24"/>
          <w:szCs w:val="24"/>
          <w:vertAlign w:val="subscript"/>
        </w:rPr>
        <w:t>age</w:t>
      </w:r>
      <w:r w:rsidR="00374D6A" w:rsidRPr="00374D6A">
        <w:rPr>
          <w:rFonts w:ascii="Times New Roman" w:hAnsi="Times New Roman"/>
          <w:sz w:val="24"/>
          <w:szCs w:val="24"/>
        </w:rPr>
        <w:t xml:space="preserve"> = 0.87</w:t>
      </w:r>
      <w:r w:rsidR="001C03BD" w:rsidRPr="00374D6A">
        <w:rPr>
          <w:rFonts w:ascii="Times New Roman" w:hAnsi="Times New Roman"/>
          <w:sz w:val="24"/>
          <w:szCs w:val="24"/>
        </w:rPr>
        <w:t>)</w:t>
      </w:r>
      <w:r w:rsidR="001C03BD" w:rsidRPr="00D337CD">
        <w:rPr>
          <w:rFonts w:ascii="Times New Roman" w:hAnsi="Times New Roman"/>
          <w:sz w:val="24"/>
          <w:szCs w:val="24"/>
        </w:rPr>
        <w:t xml:space="preserve">. </w:t>
      </w:r>
      <w:r>
        <w:rPr>
          <w:rFonts w:ascii="Times New Roman" w:hAnsi="Times New Roman"/>
          <w:sz w:val="24"/>
          <w:szCs w:val="24"/>
        </w:rPr>
        <w:t>Their</w:t>
      </w:r>
      <w:r w:rsidR="001C03BD" w:rsidRPr="00D337CD" w:rsidDel="004A4F05">
        <w:rPr>
          <w:rFonts w:ascii="Times New Roman" w:hAnsi="Times New Roman"/>
          <w:sz w:val="24"/>
          <w:szCs w:val="24"/>
        </w:rPr>
        <w:t xml:space="preserve"> ethnicity </w:t>
      </w:r>
      <w:r w:rsidR="001C03BD" w:rsidRPr="00374D6A" w:rsidDel="004A4F05">
        <w:rPr>
          <w:rFonts w:ascii="Times New Roman" w:hAnsi="Times New Roman"/>
          <w:sz w:val="24"/>
          <w:szCs w:val="24"/>
        </w:rPr>
        <w:t>varied</w:t>
      </w:r>
      <w:r>
        <w:rPr>
          <w:rFonts w:ascii="Times New Roman" w:hAnsi="Times New Roman"/>
          <w:sz w:val="24"/>
          <w:szCs w:val="24"/>
        </w:rPr>
        <w:t xml:space="preserve">: </w:t>
      </w:r>
      <w:r w:rsidR="00374D6A" w:rsidRPr="00374D6A">
        <w:rPr>
          <w:rFonts w:ascii="Times New Roman" w:hAnsi="Times New Roman"/>
          <w:sz w:val="24"/>
          <w:szCs w:val="24"/>
        </w:rPr>
        <w:t>White/Caucasian = 82.1%, Black/African American = 7.5%, Asian/Asian American= 3.8%, Latino/ Hispanic = 3.8</w:t>
      </w:r>
      <w:r w:rsidR="001C03BD" w:rsidRPr="00374D6A" w:rsidDel="004A4F05">
        <w:rPr>
          <w:rFonts w:ascii="Times New Roman" w:hAnsi="Times New Roman"/>
          <w:sz w:val="24"/>
          <w:szCs w:val="24"/>
        </w:rPr>
        <w:t>%, Other</w:t>
      </w:r>
      <w:r w:rsidR="00374D6A" w:rsidRPr="00374D6A">
        <w:rPr>
          <w:rFonts w:ascii="Times New Roman" w:hAnsi="Times New Roman"/>
          <w:sz w:val="24"/>
          <w:szCs w:val="24"/>
        </w:rPr>
        <w:t>/Mixed Race = 2.8</w:t>
      </w:r>
      <w:r w:rsidR="001C03BD" w:rsidRPr="00374D6A" w:rsidDel="004A4F05">
        <w:rPr>
          <w:rFonts w:ascii="Times New Roman" w:hAnsi="Times New Roman"/>
          <w:sz w:val="24"/>
          <w:szCs w:val="24"/>
        </w:rPr>
        <w:t>%.</w:t>
      </w:r>
      <w:r w:rsidR="001C03BD" w:rsidRPr="00E3011C" w:rsidDel="004A4F05">
        <w:rPr>
          <w:rFonts w:ascii="Times New Roman" w:hAnsi="Times New Roman"/>
          <w:sz w:val="24"/>
          <w:szCs w:val="24"/>
        </w:rPr>
        <w:t xml:space="preserve"> </w:t>
      </w:r>
      <w:r w:rsidR="00374D6A">
        <w:rPr>
          <w:rFonts w:ascii="Times New Roman" w:hAnsi="Times New Roman"/>
          <w:sz w:val="24"/>
          <w:szCs w:val="24"/>
        </w:rPr>
        <w:t xml:space="preserve">Participation was restricted to those who were neither diabetic nor allergic to food coloring. </w:t>
      </w:r>
      <w:r w:rsidR="000F7297" w:rsidRPr="00344A71">
        <w:rPr>
          <w:rFonts w:ascii="Times New Roman" w:hAnsi="Times New Roman"/>
          <w:sz w:val="24"/>
          <w:szCs w:val="24"/>
        </w:rPr>
        <w:t xml:space="preserve">The 12 foods (i.e., level 1 units) </w:t>
      </w:r>
      <w:r w:rsidR="00140D73">
        <w:rPr>
          <w:rFonts w:ascii="Times New Roman" w:hAnsi="Times New Roman"/>
          <w:sz w:val="24"/>
          <w:szCs w:val="24"/>
        </w:rPr>
        <w:t xml:space="preserve">were </w:t>
      </w:r>
      <w:r w:rsidR="000F7297" w:rsidRPr="00344A71">
        <w:rPr>
          <w:rFonts w:ascii="Times New Roman" w:hAnsi="Times New Roman"/>
          <w:sz w:val="24"/>
          <w:szCs w:val="24"/>
        </w:rPr>
        <w:t>nested within 1</w:t>
      </w:r>
      <w:r w:rsidR="000F7297">
        <w:rPr>
          <w:rFonts w:ascii="Times New Roman" w:hAnsi="Times New Roman"/>
          <w:sz w:val="24"/>
          <w:szCs w:val="24"/>
        </w:rPr>
        <w:t>0</w:t>
      </w:r>
      <w:r w:rsidR="000F7297" w:rsidRPr="00344A71">
        <w:rPr>
          <w:rFonts w:ascii="Times New Roman" w:hAnsi="Times New Roman"/>
          <w:sz w:val="24"/>
          <w:szCs w:val="24"/>
        </w:rPr>
        <w:t>6 participants (i.e., level 2 units)</w:t>
      </w:r>
      <w:r w:rsidR="00BD2032">
        <w:rPr>
          <w:rFonts w:ascii="Times New Roman" w:hAnsi="Times New Roman"/>
          <w:sz w:val="24"/>
          <w:szCs w:val="24"/>
        </w:rPr>
        <w:t xml:space="preserve">, meeting </w:t>
      </w:r>
      <w:r w:rsidR="00BD2032" w:rsidRPr="00344A71">
        <w:rPr>
          <w:rFonts w:ascii="Times New Roman" w:hAnsi="Times New Roman"/>
          <w:sz w:val="24"/>
          <w:szCs w:val="24"/>
        </w:rPr>
        <w:t>sample size recommendations for multilevel models (</w:t>
      </w:r>
      <w:r w:rsidR="00BD2032">
        <w:rPr>
          <w:rFonts w:ascii="Times New Roman" w:hAnsi="Times New Roman"/>
          <w:sz w:val="24"/>
          <w:szCs w:val="24"/>
        </w:rPr>
        <w:t>Maas &amp; Hox</w:t>
      </w:r>
      <w:r w:rsidR="00BD2032" w:rsidRPr="00344A71">
        <w:rPr>
          <w:rFonts w:ascii="Times New Roman" w:hAnsi="Times New Roman"/>
          <w:sz w:val="24"/>
          <w:szCs w:val="24"/>
        </w:rPr>
        <w:t>, 200</w:t>
      </w:r>
      <w:r w:rsidR="00BD2032">
        <w:rPr>
          <w:rFonts w:ascii="Times New Roman" w:hAnsi="Times New Roman"/>
          <w:sz w:val="24"/>
          <w:szCs w:val="24"/>
        </w:rPr>
        <w:t>5</w:t>
      </w:r>
      <w:r w:rsidR="00BD2032" w:rsidRPr="00344A71">
        <w:rPr>
          <w:rFonts w:ascii="Times New Roman" w:hAnsi="Times New Roman"/>
          <w:sz w:val="24"/>
          <w:szCs w:val="24"/>
        </w:rPr>
        <w:t>).</w:t>
      </w:r>
    </w:p>
    <w:p w14:paraId="117009EB" w14:textId="24AA93FD" w:rsidR="00843141" w:rsidRPr="00843141" w:rsidRDefault="00843141" w:rsidP="00FF04DC">
      <w:pPr>
        <w:spacing w:after="0" w:line="480" w:lineRule="atLeast"/>
        <w:rPr>
          <w:rFonts w:ascii="Times New Roman" w:hAnsi="Times New Roman"/>
          <w:b/>
          <w:i/>
          <w:sz w:val="24"/>
          <w:szCs w:val="24"/>
        </w:rPr>
      </w:pPr>
      <w:r w:rsidRPr="00843141">
        <w:rPr>
          <w:rFonts w:ascii="Times New Roman" w:hAnsi="Times New Roman"/>
          <w:b/>
          <w:i/>
          <w:sz w:val="24"/>
          <w:szCs w:val="24"/>
        </w:rPr>
        <w:t>Procedure</w:t>
      </w:r>
      <w:r w:rsidR="00B26464" w:rsidRPr="00843141">
        <w:rPr>
          <w:rFonts w:ascii="Times New Roman" w:hAnsi="Times New Roman"/>
          <w:b/>
          <w:i/>
          <w:sz w:val="24"/>
          <w:szCs w:val="24"/>
        </w:rPr>
        <w:t xml:space="preserve"> </w:t>
      </w:r>
      <w:r w:rsidR="008A5473">
        <w:rPr>
          <w:rFonts w:ascii="Times New Roman" w:hAnsi="Times New Roman"/>
          <w:b/>
          <w:i/>
          <w:sz w:val="24"/>
          <w:szCs w:val="24"/>
        </w:rPr>
        <w:t>and Measures</w:t>
      </w:r>
    </w:p>
    <w:p w14:paraId="2BFE939D" w14:textId="5245E926" w:rsidR="00507712" w:rsidRPr="00FC7EFD" w:rsidRDefault="00374D6A" w:rsidP="00FF04DC">
      <w:pPr>
        <w:spacing w:after="0" w:line="480" w:lineRule="atLeast"/>
        <w:ind w:firstLine="720"/>
        <w:rPr>
          <w:rFonts w:ascii="Times New Roman" w:hAnsi="Times New Roman"/>
          <w:sz w:val="24"/>
          <w:szCs w:val="24"/>
        </w:rPr>
      </w:pPr>
      <w:r w:rsidRPr="00374D6A">
        <w:rPr>
          <w:rFonts w:ascii="Times New Roman" w:eastAsia="Times New Roman" w:hAnsi="Times New Roman"/>
          <w:color w:val="000000"/>
          <w:sz w:val="24"/>
          <w:szCs w:val="24"/>
        </w:rPr>
        <w:lastRenderedPageBreak/>
        <w:t>Participants arrived at a laboratory</w:t>
      </w:r>
      <w:r w:rsidR="00865FB1">
        <w:rPr>
          <w:rFonts w:ascii="Times New Roman" w:eastAsia="Times New Roman" w:hAnsi="Times New Roman"/>
          <w:color w:val="000000"/>
          <w:sz w:val="24"/>
          <w:szCs w:val="24"/>
        </w:rPr>
        <w:t xml:space="preserve"> </w:t>
      </w:r>
      <w:r w:rsidR="00153FF7">
        <w:rPr>
          <w:rFonts w:ascii="Times New Roman" w:eastAsia="Times New Roman" w:hAnsi="Times New Roman"/>
          <w:color w:val="000000"/>
          <w:sz w:val="24"/>
          <w:szCs w:val="24"/>
        </w:rPr>
        <w:t>for</w:t>
      </w:r>
      <w:r w:rsidR="00865FB1">
        <w:rPr>
          <w:rFonts w:ascii="Times New Roman" w:eastAsia="Times New Roman" w:hAnsi="Times New Roman"/>
          <w:color w:val="000000"/>
          <w:sz w:val="24"/>
          <w:szCs w:val="24"/>
        </w:rPr>
        <w:t xml:space="preserve"> a study </w:t>
      </w:r>
      <w:r w:rsidR="00153FF7">
        <w:rPr>
          <w:rFonts w:ascii="Times New Roman" w:eastAsia="Times New Roman" w:hAnsi="Times New Roman"/>
          <w:color w:val="000000"/>
          <w:sz w:val="24"/>
          <w:szCs w:val="24"/>
        </w:rPr>
        <w:t xml:space="preserve">on </w:t>
      </w:r>
      <w:r w:rsidR="00865FB1">
        <w:rPr>
          <w:rFonts w:ascii="Times New Roman" w:eastAsia="Times New Roman" w:hAnsi="Times New Roman"/>
          <w:color w:val="000000"/>
          <w:sz w:val="24"/>
          <w:szCs w:val="24"/>
        </w:rPr>
        <w:t xml:space="preserve">“experiences with </w:t>
      </w:r>
      <w:r w:rsidR="00865FB1" w:rsidRPr="00005B22">
        <w:rPr>
          <w:rFonts w:ascii="Times New Roman" w:eastAsia="Times New Roman" w:hAnsi="Times New Roman"/>
          <w:sz w:val="24"/>
          <w:szCs w:val="24"/>
        </w:rPr>
        <w:t>food</w:t>
      </w:r>
      <w:r w:rsidR="004277E2">
        <w:rPr>
          <w:rFonts w:ascii="Times New Roman" w:eastAsia="Times New Roman" w:hAnsi="Times New Roman"/>
          <w:sz w:val="24"/>
          <w:szCs w:val="24"/>
        </w:rPr>
        <w:t>.</w:t>
      </w:r>
      <w:r w:rsidR="00865FB1" w:rsidRPr="00005B22">
        <w:rPr>
          <w:rFonts w:ascii="Times New Roman" w:eastAsia="Times New Roman" w:hAnsi="Times New Roman"/>
          <w:sz w:val="24"/>
          <w:szCs w:val="24"/>
        </w:rPr>
        <w:t xml:space="preserve">” </w:t>
      </w:r>
      <w:r w:rsidR="00AF20A4">
        <w:rPr>
          <w:rFonts w:ascii="Times New Roman" w:eastAsia="Times New Roman" w:hAnsi="Times New Roman"/>
          <w:sz w:val="24"/>
          <w:szCs w:val="24"/>
        </w:rPr>
        <w:t xml:space="preserve">As </w:t>
      </w:r>
      <w:r w:rsidR="00F96481">
        <w:rPr>
          <w:rFonts w:ascii="Times New Roman" w:eastAsia="Times New Roman" w:hAnsi="Times New Roman"/>
          <w:sz w:val="24"/>
          <w:szCs w:val="24"/>
        </w:rPr>
        <w:t>in the Pilot Study</w:t>
      </w:r>
      <w:r w:rsidR="00AF20A4">
        <w:rPr>
          <w:rFonts w:ascii="Times New Roman" w:eastAsia="Times New Roman" w:hAnsi="Times New Roman"/>
          <w:sz w:val="24"/>
          <w:szCs w:val="24"/>
        </w:rPr>
        <w:t>, t</w:t>
      </w:r>
      <w:r w:rsidR="00AF20A4">
        <w:rPr>
          <w:rFonts w:ascii="Times New Roman" w:hAnsi="Times New Roman"/>
          <w:sz w:val="24"/>
          <w:szCs w:val="24"/>
        </w:rPr>
        <w:t xml:space="preserve">hey </w:t>
      </w:r>
      <w:r w:rsidR="001B12F5">
        <w:rPr>
          <w:rFonts w:ascii="Times New Roman" w:hAnsi="Times New Roman"/>
          <w:sz w:val="24"/>
          <w:szCs w:val="24"/>
        </w:rPr>
        <w:t xml:space="preserve">received water and crackers as palate cleansers </w:t>
      </w:r>
      <w:r w:rsidR="00F96481">
        <w:rPr>
          <w:rFonts w:ascii="Times New Roman" w:hAnsi="Times New Roman"/>
          <w:sz w:val="24"/>
          <w:szCs w:val="24"/>
        </w:rPr>
        <w:t xml:space="preserve">along with </w:t>
      </w:r>
      <w:r w:rsidR="001B12F5">
        <w:rPr>
          <w:rFonts w:ascii="Times New Roman" w:hAnsi="Times New Roman"/>
          <w:sz w:val="24"/>
          <w:szCs w:val="24"/>
        </w:rPr>
        <w:t xml:space="preserve">dietary and food handling information. </w:t>
      </w:r>
      <w:r w:rsidR="00865FB1">
        <w:rPr>
          <w:rFonts w:ascii="Times New Roman" w:hAnsi="Times New Roman"/>
          <w:sz w:val="24"/>
          <w:szCs w:val="24"/>
        </w:rPr>
        <w:t xml:space="preserve">Next, </w:t>
      </w:r>
      <w:r w:rsidR="00865FB1">
        <w:rPr>
          <w:rFonts w:ascii="Times New Roman" w:eastAsia="Times New Roman" w:hAnsi="Times New Roman"/>
          <w:sz w:val="24"/>
          <w:szCs w:val="24"/>
        </w:rPr>
        <w:t>p</w:t>
      </w:r>
      <w:r w:rsidR="00865FB1" w:rsidRPr="00374D6A">
        <w:rPr>
          <w:rFonts w:ascii="Times New Roman" w:eastAsia="Times New Roman" w:hAnsi="Times New Roman"/>
          <w:sz w:val="24"/>
          <w:szCs w:val="24"/>
        </w:rPr>
        <w:t xml:space="preserve">articipants </w:t>
      </w:r>
      <w:r w:rsidR="00865FB1">
        <w:rPr>
          <w:rFonts w:ascii="Times New Roman" w:hAnsi="Times New Roman"/>
          <w:sz w:val="24"/>
          <w:szCs w:val="24"/>
        </w:rPr>
        <w:t>sampled</w:t>
      </w:r>
      <w:r w:rsidR="00AF20A4">
        <w:rPr>
          <w:rFonts w:ascii="Times New Roman" w:hAnsi="Times New Roman"/>
          <w:sz w:val="24"/>
          <w:szCs w:val="24"/>
        </w:rPr>
        <w:t>,</w:t>
      </w:r>
      <w:r w:rsidR="00865FB1">
        <w:rPr>
          <w:rFonts w:ascii="Times New Roman" w:hAnsi="Times New Roman"/>
          <w:sz w:val="24"/>
          <w:szCs w:val="24"/>
        </w:rPr>
        <w:t xml:space="preserve"> in a random order</w:t>
      </w:r>
      <w:r w:rsidR="00AF20A4">
        <w:rPr>
          <w:rFonts w:ascii="Times New Roman" w:hAnsi="Times New Roman"/>
          <w:sz w:val="24"/>
          <w:szCs w:val="24"/>
        </w:rPr>
        <w:t>,</w:t>
      </w:r>
      <w:r w:rsidR="00865FB1">
        <w:rPr>
          <w:rFonts w:ascii="Times New Roman" w:hAnsi="Times New Roman"/>
          <w:sz w:val="24"/>
          <w:szCs w:val="24"/>
        </w:rPr>
        <w:t xml:space="preserve"> the 12 jelly beans selected from the </w:t>
      </w:r>
      <w:r w:rsidR="00140D73">
        <w:rPr>
          <w:rFonts w:ascii="Times New Roman" w:hAnsi="Times New Roman"/>
          <w:sz w:val="24"/>
          <w:szCs w:val="24"/>
        </w:rPr>
        <w:t>P</w:t>
      </w:r>
      <w:r w:rsidR="00865FB1">
        <w:rPr>
          <w:rFonts w:ascii="Times New Roman" w:hAnsi="Times New Roman"/>
          <w:sz w:val="24"/>
          <w:szCs w:val="24"/>
        </w:rPr>
        <w:t xml:space="preserve">ilot </w:t>
      </w:r>
      <w:r w:rsidR="00140D73">
        <w:rPr>
          <w:rFonts w:ascii="Times New Roman" w:hAnsi="Times New Roman"/>
          <w:sz w:val="24"/>
          <w:szCs w:val="24"/>
        </w:rPr>
        <w:t>S</w:t>
      </w:r>
      <w:r w:rsidR="00865FB1">
        <w:rPr>
          <w:rFonts w:ascii="Times New Roman" w:hAnsi="Times New Roman"/>
          <w:sz w:val="24"/>
          <w:szCs w:val="24"/>
        </w:rPr>
        <w:t xml:space="preserve">tudy. </w:t>
      </w:r>
      <w:r w:rsidR="00507712">
        <w:rPr>
          <w:rFonts w:ascii="Times New Roman" w:hAnsi="Times New Roman"/>
          <w:sz w:val="24"/>
          <w:szCs w:val="24"/>
        </w:rPr>
        <w:t xml:space="preserve">For each jelly bean, </w:t>
      </w:r>
      <w:r w:rsidR="00AF20A4">
        <w:rPr>
          <w:rFonts w:ascii="Times New Roman" w:hAnsi="Times New Roman"/>
          <w:sz w:val="24"/>
          <w:szCs w:val="24"/>
        </w:rPr>
        <w:t xml:space="preserve">they </w:t>
      </w:r>
      <w:r w:rsidR="00507712">
        <w:rPr>
          <w:rFonts w:ascii="Times New Roman" w:hAnsi="Times New Roman"/>
          <w:sz w:val="24"/>
          <w:szCs w:val="24"/>
        </w:rPr>
        <w:t>provid</w:t>
      </w:r>
      <w:r w:rsidR="001F11DA">
        <w:rPr>
          <w:rFonts w:ascii="Times New Roman" w:hAnsi="Times New Roman"/>
          <w:sz w:val="24"/>
          <w:szCs w:val="24"/>
        </w:rPr>
        <w:t>ed responses via an online survey on laboratory computers</w:t>
      </w:r>
      <w:r w:rsidR="00507712">
        <w:rPr>
          <w:rFonts w:ascii="Times New Roman" w:hAnsi="Times New Roman"/>
          <w:sz w:val="24"/>
          <w:szCs w:val="24"/>
        </w:rPr>
        <w:t xml:space="preserve">. </w:t>
      </w:r>
      <w:r w:rsidR="00AF20A4">
        <w:rPr>
          <w:rFonts w:ascii="Times New Roman" w:hAnsi="Times New Roman"/>
          <w:sz w:val="24"/>
          <w:szCs w:val="24"/>
        </w:rPr>
        <w:t xml:space="preserve">Although </w:t>
      </w:r>
      <w:r w:rsidR="00A062FA">
        <w:rPr>
          <w:rFonts w:ascii="Times New Roman" w:hAnsi="Times New Roman"/>
          <w:sz w:val="24"/>
          <w:szCs w:val="24"/>
        </w:rPr>
        <w:t>participants were not informed of the flavor name, t</w:t>
      </w:r>
      <w:r w:rsidR="00507712">
        <w:rPr>
          <w:rFonts w:ascii="Times New Roman" w:hAnsi="Times New Roman"/>
          <w:sz w:val="24"/>
          <w:szCs w:val="24"/>
        </w:rPr>
        <w:t xml:space="preserve">hey thought about </w:t>
      </w:r>
      <w:r w:rsidR="00A062FA">
        <w:rPr>
          <w:rFonts w:ascii="Times New Roman" w:hAnsi="Times New Roman"/>
          <w:sz w:val="24"/>
          <w:szCs w:val="24"/>
        </w:rPr>
        <w:t>what the sample tasted like to them,</w:t>
      </w:r>
      <w:r w:rsidR="00507712">
        <w:rPr>
          <w:rFonts w:ascii="Times New Roman" w:hAnsi="Times New Roman"/>
          <w:sz w:val="24"/>
          <w:szCs w:val="24"/>
        </w:rPr>
        <w:t xml:space="preserve"> and wrote </w:t>
      </w:r>
      <w:r w:rsidR="00140D73">
        <w:rPr>
          <w:rFonts w:ascii="Times New Roman" w:hAnsi="Times New Roman"/>
          <w:sz w:val="24"/>
          <w:szCs w:val="24"/>
        </w:rPr>
        <w:t xml:space="preserve">about </w:t>
      </w:r>
      <w:r w:rsidR="00507712">
        <w:rPr>
          <w:rFonts w:ascii="Times New Roman" w:hAnsi="Times New Roman"/>
          <w:sz w:val="24"/>
          <w:szCs w:val="24"/>
        </w:rPr>
        <w:t>their thoughts and feeli</w:t>
      </w:r>
      <w:r w:rsidR="00A062FA">
        <w:rPr>
          <w:rFonts w:ascii="Times New Roman" w:hAnsi="Times New Roman"/>
          <w:sz w:val="24"/>
          <w:szCs w:val="24"/>
        </w:rPr>
        <w:t>ngs associated with the flavor.</w:t>
      </w:r>
      <w:r w:rsidR="004D3EFA">
        <w:rPr>
          <w:rFonts w:ascii="Times New Roman" w:hAnsi="Times New Roman"/>
          <w:sz w:val="24"/>
          <w:szCs w:val="24"/>
        </w:rPr>
        <w:t xml:space="preserve"> </w:t>
      </w:r>
      <w:r w:rsidR="00A062FA">
        <w:rPr>
          <w:rFonts w:ascii="Times New Roman" w:hAnsi="Times New Roman"/>
          <w:sz w:val="24"/>
          <w:szCs w:val="24"/>
        </w:rPr>
        <w:t>The</w:t>
      </w:r>
      <w:r w:rsidR="00AF20A4">
        <w:rPr>
          <w:rFonts w:ascii="Times New Roman" w:hAnsi="Times New Roman"/>
          <w:sz w:val="24"/>
          <w:szCs w:val="24"/>
        </w:rPr>
        <w:t xml:space="preserve">n, </w:t>
      </w:r>
      <w:r w:rsidR="00A062FA">
        <w:rPr>
          <w:rFonts w:ascii="Times New Roman" w:hAnsi="Times New Roman"/>
          <w:sz w:val="24"/>
          <w:szCs w:val="24"/>
        </w:rPr>
        <w:t>the</w:t>
      </w:r>
      <w:r w:rsidR="00AF20A4">
        <w:rPr>
          <w:rFonts w:ascii="Times New Roman" w:hAnsi="Times New Roman"/>
          <w:sz w:val="24"/>
          <w:szCs w:val="24"/>
        </w:rPr>
        <w:t>y</w:t>
      </w:r>
      <w:r w:rsidR="00A062FA">
        <w:rPr>
          <w:rFonts w:ascii="Times New Roman" w:hAnsi="Times New Roman"/>
          <w:sz w:val="24"/>
          <w:szCs w:val="24"/>
        </w:rPr>
        <w:t xml:space="preserve"> responded </w:t>
      </w:r>
      <w:r w:rsidR="001B12F5">
        <w:rPr>
          <w:rFonts w:ascii="Times New Roman" w:hAnsi="Times New Roman"/>
          <w:sz w:val="24"/>
          <w:szCs w:val="24"/>
        </w:rPr>
        <w:t>to the items assessed in Studies 1</w:t>
      </w:r>
      <w:r w:rsidR="00140D73">
        <w:rPr>
          <w:rFonts w:ascii="Times New Roman" w:hAnsi="Times New Roman"/>
          <w:sz w:val="24"/>
          <w:szCs w:val="24"/>
        </w:rPr>
        <w:t>-</w:t>
      </w:r>
      <w:r w:rsidR="004D3EFA">
        <w:rPr>
          <w:rFonts w:ascii="Times New Roman" w:hAnsi="Times New Roman"/>
          <w:sz w:val="24"/>
          <w:szCs w:val="24"/>
        </w:rPr>
        <w:t>2</w:t>
      </w:r>
      <w:r w:rsidR="004277E2">
        <w:rPr>
          <w:rFonts w:ascii="Times New Roman" w:hAnsi="Times New Roman"/>
          <w:sz w:val="24"/>
          <w:szCs w:val="24"/>
        </w:rPr>
        <w:t xml:space="preserve">, </w:t>
      </w:r>
      <w:r w:rsidR="00DF54B4">
        <w:rPr>
          <w:rFonts w:ascii="Times New Roman" w:hAnsi="Times New Roman"/>
          <w:sz w:val="24"/>
          <w:szCs w:val="24"/>
        </w:rPr>
        <w:t xml:space="preserve">rating </w:t>
      </w:r>
      <w:r w:rsidR="001B12F5">
        <w:rPr>
          <w:rFonts w:ascii="Times New Roman" w:hAnsi="Times New Roman"/>
          <w:sz w:val="24"/>
          <w:szCs w:val="24"/>
        </w:rPr>
        <w:t xml:space="preserve">the </w:t>
      </w:r>
      <w:r w:rsidR="00DF54B4">
        <w:rPr>
          <w:rFonts w:ascii="Times New Roman" w:hAnsi="Times New Roman"/>
          <w:sz w:val="24"/>
          <w:szCs w:val="24"/>
        </w:rPr>
        <w:t xml:space="preserve">flavor’s </w:t>
      </w:r>
      <w:r w:rsidR="001B12F5">
        <w:rPr>
          <w:rFonts w:ascii="Times New Roman" w:hAnsi="Times New Roman"/>
          <w:sz w:val="24"/>
          <w:szCs w:val="24"/>
        </w:rPr>
        <w:t>evocation of</w:t>
      </w:r>
      <w:r w:rsidR="00507712" w:rsidRPr="00507712">
        <w:rPr>
          <w:rFonts w:ascii="Times New Roman" w:hAnsi="Times New Roman"/>
          <w:sz w:val="24"/>
          <w:szCs w:val="24"/>
        </w:rPr>
        <w:t xml:space="preserve"> nostalgi</w:t>
      </w:r>
      <w:r w:rsidR="00F07765">
        <w:rPr>
          <w:rFonts w:ascii="Times New Roman" w:hAnsi="Times New Roman"/>
          <w:sz w:val="24"/>
          <w:szCs w:val="24"/>
        </w:rPr>
        <w:t>a</w:t>
      </w:r>
      <w:r w:rsidR="00507712" w:rsidRPr="00507712">
        <w:rPr>
          <w:rFonts w:ascii="Times New Roman" w:hAnsi="Times New Roman"/>
          <w:sz w:val="24"/>
          <w:szCs w:val="24"/>
        </w:rPr>
        <w:t xml:space="preserve">, </w:t>
      </w:r>
      <w:r w:rsidR="001B12F5">
        <w:rPr>
          <w:rFonts w:ascii="Times New Roman" w:hAnsi="Times New Roman"/>
          <w:sz w:val="24"/>
          <w:szCs w:val="24"/>
        </w:rPr>
        <w:t>arousal</w:t>
      </w:r>
      <w:r w:rsidR="00507712" w:rsidRPr="00507712">
        <w:rPr>
          <w:rFonts w:ascii="Times New Roman" w:hAnsi="Times New Roman"/>
          <w:sz w:val="24"/>
          <w:szCs w:val="24"/>
        </w:rPr>
        <w:t xml:space="preserve">, </w:t>
      </w:r>
      <w:r w:rsidR="001B12F5">
        <w:rPr>
          <w:rFonts w:ascii="Times New Roman" w:hAnsi="Times New Roman"/>
          <w:sz w:val="24"/>
          <w:szCs w:val="24"/>
        </w:rPr>
        <w:t>familiarity</w:t>
      </w:r>
      <w:r w:rsidR="00507712" w:rsidRPr="00507712">
        <w:rPr>
          <w:rFonts w:ascii="Times New Roman" w:hAnsi="Times New Roman"/>
          <w:sz w:val="24"/>
          <w:szCs w:val="24"/>
        </w:rPr>
        <w:t xml:space="preserve">, </w:t>
      </w:r>
      <w:r w:rsidR="001B12F5">
        <w:rPr>
          <w:rFonts w:ascii="Times New Roman" w:hAnsi="Times New Roman"/>
          <w:sz w:val="24"/>
          <w:szCs w:val="24"/>
        </w:rPr>
        <w:t>and autobiographical</w:t>
      </w:r>
      <w:r w:rsidR="00507712" w:rsidRPr="00507712">
        <w:rPr>
          <w:rFonts w:ascii="Times New Roman" w:hAnsi="Times New Roman"/>
          <w:sz w:val="24"/>
          <w:szCs w:val="24"/>
        </w:rPr>
        <w:t xml:space="preserve"> </w:t>
      </w:r>
      <w:r w:rsidR="001B12F5">
        <w:rPr>
          <w:rFonts w:ascii="Times New Roman" w:hAnsi="Times New Roman"/>
          <w:sz w:val="24"/>
          <w:szCs w:val="24"/>
        </w:rPr>
        <w:t>relevance</w:t>
      </w:r>
      <w:r w:rsidR="00507712" w:rsidRPr="00507712">
        <w:rPr>
          <w:rFonts w:ascii="Times New Roman" w:hAnsi="Times New Roman"/>
          <w:sz w:val="24"/>
          <w:szCs w:val="24"/>
        </w:rPr>
        <w:t>.</w:t>
      </w:r>
      <w:r w:rsidR="00507712" w:rsidRPr="00507712">
        <w:rPr>
          <w:rFonts w:ascii="Times New Roman" w:hAnsi="Times New Roman"/>
          <w:color w:val="FF0000"/>
          <w:sz w:val="24"/>
          <w:szCs w:val="24"/>
        </w:rPr>
        <w:t xml:space="preserve"> </w:t>
      </w:r>
      <w:r w:rsidR="00D44480">
        <w:rPr>
          <w:rFonts w:ascii="Times New Roman" w:hAnsi="Times New Roman"/>
          <w:sz w:val="24"/>
          <w:szCs w:val="24"/>
        </w:rPr>
        <w:t>Afterward</w:t>
      </w:r>
      <w:r w:rsidR="00AF20A4">
        <w:rPr>
          <w:rFonts w:ascii="Times New Roman" w:hAnsi="Times New Roman"/>
          <w:sz w:val="24"/>
          <w:szCs w:val="24"/>
        </w:rPr>
        <w:t xml:space="preserve">, they </w:t>
      </w:r>
      <w:r w:rsidR="00002E80">
        <w:rPr>
          <w:rFonts w:ascii="Times New Roman" w:hAnsi="Times New Roman"/>
          <w:sz w:val="24"/>
          <w:szCs w:val="24"/>
        </w:rPr>
        <w:t>completed the State Functions of Nostalgia Scale</w:t>
      </w:r>
      <w:r w:rsidR="004D3EFA" w:rsidRPr="005E26C3">
        <w:rPr>
          <w:rFonts w:ascii="Times New Roman" w:hAnsi="Times New Roman"/>
          <w:sz w:val="24"/>
          <w:szCs w:val="24"/>
        </w:rPr>
        <w:t xml:space="preserve">: </w:t>
      </w:r>
      <w:r w:rsidR="00507712" w:rsidRPr="005E26C3">
        <w:rPr>
          <w:rFonts w:ascii="Times New Roman" w:hAnsi="Times New Roman"/>
          <w:sz w:val="24"/>
          <w:szCs w:val="24"/>
        </w:rPr>
        <w:t>positive affect (α = .9</w:t>
      </w:r>
      <w:r w:rsidR="005E26C3" w:rsidRPr="005E26C3">
        <w:rPr>
          <w:rFonts w:ascii="Times New Roman" w:hAnsi="Times New Roman"/>
          <w:sz w:val="24"/>
          <w:szCs w:val="24"/>
        </w:rPr>
        <w:t>5</w:t>
      </w:r>
      <w:r w:rsidR="00507712" w:rsidRPr="005E26C3">
        <w:rPr>
          <w:rFonts w:ascii="Times New Roman" w:hAnsi="Times New Roman"/>
          <w:sz w:val="24"/>
          <w:szCs w:val="24"/>
        </w:rPr>
        <w:t>), self-esteem (α = .99), social connectedness (α = .9</w:t>
      </w:r>
      <w:r w:rsidR="005E26C3" w:rsidRPr="005E26C3">
        <w:rPr>
          <w:rFonts w:ascii="Times New Roman" w:hAnsi="Times New Roman"/>
          <w:sz w:val="24"/>
          <w:szCs w:val="24"/>
        </w:rPr>
        <w:t>8</w:t>
      </w:r>
      <w:r w:rsidR="00507712" w:rsidRPr="005E26C3">
        <w:rPr>
          <w:rFonts w:ascii="Times New Roman" w:hAnsi="Times New Roman"/>
          <w:sz w:val="24"/>
          <w:szCs w:val="24"/>
        </w:rPr>
        <w:t xml:space="preserve">), </w:t>
      </w:r>
      <w:r w:rsidR="00507712" w:rsidRPr="00CF2018">
        <w:rPr>
          <w:rFonts w:ascii="Times New Roman" w:hAnsi="Times New Roman"/>
          <w:sz w:val="24"/>
          <w:szCs w:val="24"/>
        </w:rPr>
        <w:t xml:space="preserve">meaning in </w:t>
      </w:r>
      <w:r w:rsidR="00507712" w:rsidRPr="002F2326">
        <w:rPr>
          <w:rFonts w:ascii="Times New Roman" w:hAnsi="Times New Roman"/>
          <w:sz w:val="24"/>
          <w:szCs w:val="24"/>
        </w:rPr>
        <w:t xml:space="preserve">life (α = .99). </w:t>
      </w:r>
      <w:r w:rsidR="004D3EFA" w:rsidRPr="002F2326">
        <w:rPr>
          <w:rFonts w:ascii="Times New Roman" w:hAnsi="Times New Roman"/>
          <w:sz w:val="24"/>
          <w:szCs w:val="24"/>
        </w:rPr>
        <w:t>They also</w:t>
      </w:r>
      <w:r w:rsidR="00507712" w:rsidRPr="002F2326">
        <w:rPr>
          <w:rFonts w:ascii="Times New Roman" w:hAnsi="Times New Roman"/>
          <w:sz w:val="24"/>
          <w:szCs w:val="24"/>
        </w:rPr>
        <w:t xml:space="preserve"> indicated the extent to which they experienced positive emotions (α = .96) and negative emotions (α = .9</w:t>
      </w:r>
      <w:r w:rsidR="002F2326" w:rsidRPr="002F2326">
        <w:rPr>
          <w:rFonts w:ascii="Times New Roman" w:hAnsi="Times New Roman"/>
          <w:sz w:val="24"/>
          <w:szCs w:val="24"/>
        </w:rPr>
        <w:t>4</w:t>
      </w:r>
      <w:r w:rsidR="00507712" w:rsidRPr="002F2326">
        <w:rPr>
          <w:rFonts w:ascii="Times New Roman" w:hAnsi="Times New Roman"/>
          <w:sz w:val="24"/>
          <w:szCs w:val="24"/>
        </w:rPr>
        <w:t xml:space="preserve">) </w:t>
      </w:r>
      <w:r w:rsidR="00507712" w:rsidRPr="00CF2018">
        <w:rPr>
          <w:rFonts w:ascii="Times New Roman" w:hAnsi="Times New Roman"/>
          <w:sz w:val="24"/>
          <w:szCs w:val="24"/>
        </w:rPr>
        <w:t xml:space="preserve">while </w:t>
      </w:r>
      <w:r w:rsidR="0043200A">
        <w:rPr>
          <w:rFonts w:ascii="Times New Roman" w:hAnsi="Times New Roman"/>
          <w:sz w:val="24"/>
          <w:szCs w:val="24"/>
        </w:rPr>
        <w:t>sampling the flavor</w:t>
      </w:r>
      <w:r w:rsidR="00507712" w:rsidRPr="00CF2018">
        <w:rPr>
          <w:rFonts w:ascii="Times New Roman" w:hAnsi="Times New Roman"/>
          <w:sz w:val="24"/>
          <w:szCs w:val="24"/>
        </w:rPr>
        <w:t xml:space="preserve">. </w:t>
      </w:r>
      <w:r w:rsidR="00D44480">
        <w:rPr>
          <w:rFonts w:ascii="Times New Roman" w:hAnsi="Times New Roman"/>
          <w:sz w:val="24"/>
          <w:szCs w:val="24"/>
        </w:rPr>
        <w:t>W</w:t>
      </w:r>
      <w:r w:rsidR="00507712" w:rsidRPr="00CF2018">
        <w:rPr>
          <w:rFonts w:ascii="Times New Roman" w:hAnsi="Times New Roman"/>
          <w:sz w:val="24"/>
          <w:szCs w:val="24"/>
        </w:rPr>
        <w:t>e calcu</w:t>
      </w:r>
      <w:r w:rsidR="004D3EFA" w:rsidRPr="00CF2018">
        <w:rPr>
          <w:rFonts w:ascii="Times New Roman" w:hAnsi="Times New Roman"/>
          <w:sz w:val="24"/>
          <w:szCs w:val="24"/>
        </w:rPr>
        <w:t>lated a score of mixed emotions.</w:t>
      </w:r>
      <w:r w:rsidR="008E1B62">
        <w:rPr>
          <w:rFonts w:ascii="Times New Roman" w:hAnsi="Times New Roman"/>
          <w:sz w:val="24"/>
          <w:szCs w:val="24"/>
        </w:rPr>
        <w:t xml:space="preserve"> </w:t>
      </w:r>
      <w:r w:rsidR="00507712" w:rsidRPr="00CF2018">
        <w:rPr>
          <w:rFonts w:ascii="Times New Roman" w:hAnsi="Times New Roman"/>
          <w:sz w:val="24"/>
          <w:szCs w:val="24"/>
        </w:rPr>
        <w:t xml:space="preserve">Finally, participants </w:t>
      </w:r>
      <w:r w:rsidR="00FC7EFD" w:rsidRPr="00CF2018">
        <w:rPr>
          <w:rFonts w:ascii="Times New Roman" w:hAnsi="Times New Roman"/>
          <w:sz w:val="24"/>
          <w:szCs w:val="24"/>
        </w:rPr>
        <w:t>reported</w:t>
      </w:r>
      <w:r w:rsidR="00507712" w:rsidRPr="00CF2018">
        <w:rPr>
          <w:rFonts w:ascii="Times New Roman" w:hAnsi="Times New Roman"/>
          <w:sz w:val="24"/>
          <w:szCs w:val="24"/>
        </w:rPr>
        <w:t xml:space="preserve"> </w:t>
      </w:r>
      <w:r w:rsidR="00507712" w:rsidRPr="00005B22">
        <w:rPr>
          <w:rFonts w:ascii="Times New Roman" w:hAnsi="Times New Roman"/>
          <w:sz w:val="24"/>
          <w:szCs w:val="24"/>
        </w:rPr>
        <w:t>their general state nostalgia (</w:t>
      </w:r>
      <w:r w:rsidR="00005B22" w:rsidRPr="00005B22">
        <w:rPr>
          <w:rFonts w:ascii="Times New Roman" w:hAnsi="Times New Roman"/>
          <w:sz w:val="24"/>
          <w:szCs w:val="24"/>
        </w:rPr>
        <w:t>α = .96</w:t>
      </w:r>
      <w:r w:rsidR="00FC7EFD" w:rsidRPr="00005B22">
        <w:rPr>
          <w:rFonts w:ascii="Times New Roman" w:hAnsi="Times New Roman"/>
          <w:sz w:val="24"/>
          <w:szCs w:val="24"/>
        </w:rPr>
        <w:t>)</w:t>
      </w:r>
      <w:r w:rsidR="00507712" w:rsidRPr="00005B22">
        <w:rPr>
          <w:rFonts w:ascii="Times New Roman" w:hAnsi="Times New Roman"/>
          <w:sz w:val="24"/>
          <w:szCs w:val="24"/>
        </w:rPr>
        <w:t xml:space="preserve"> and </w:t>
      </w:r>
      <w:r w:rsidR="00FC7EFD" w:rsidRPr="00005B22">
        <w:rPr>
          <w:rFonts w:ascii="Times New Roman" w:hAnsi="Times New Roman"/>
          <w:sz w:val="24"/>
          <w:szCs w:val="24"/>
        </w:rPr>
        <w:t xml:space="preserve">object-specific </w:t>
      </w:r>
      <w:r w:rsidR="00002E80">
        <w:rPr>
          <w:rFonts w:ascii="Times New Roman" w:hAnsi="Times New Roman"/>
          <w:sz w:val="24"/>
          <w:szCs w:val="24"/>
        </w:rPr>
        <w:t xml:space="preserve">state </w:t>
      </w:r>
      <w:r w:rsidR="00FC7EFD" w:rsidRPr="00005B22">
        <w:rPr>
          <w:rFonts w:ascii="Times New Roman" w:hAnsi="Times New Roman"/>
          <w:sz w:val="24"/>
          <w:szCs w:val="24"/>
        </w:rPr>
        <w:t>nostalgia</w:t>
      </w:r>
      <w:r w:rsidR="00507712" w:rsidRPr="00005B22">
        <w:rPr>
          <w:rFonts w:ascii="Times New Roman" w:hAnsi="Times New Roman"/>
          <w:sz w:val="24"/>
          <w:szCs w:val="24"/>
        </w:rPr>
        <w:t xml:space="preserve"> (</w:t>
      </w:r>
      <w:r w:rsidR="00FC7EFD" w:rsidRPr="00005B22">
        <w:rPr>
          <w:rFonts w:ascii="Times New Roman" w:hAnsi="Times New Roman"/>
          <w:sz w:val="24"/>
          <w:szCs w:val="24"/>
        </w:rPr>
        <w:t>α</w:t>
      </w:r>
      <w:r w:rsidR="00005B22" w:rsidRPr="00005B22">
        <w:rPr>
          <w:rFonts w:ascii="Times New Roman" w:hAnsi="Times New Roman"/>
          <w:sz w:val="24"/>
          <w:szCs w:val="24"/>
        </w:rPr>
        <w:t xml:space="preserve"> = .91</w:t>
      </w:r>
      <w:r w:rsidR="00507712" w:rsidRPr="00CF2018">
        <w:rPr>
          <w:rFonts w:ascii="Times New Roman" w:hAnsi="Times New Roman"/>
          <w:sz w:val="24"/>
          <w:szCs w:val="24"/>
        </w:rPr>
        <w:t>)</w:t>
      </w:r>
      <w:r w:rsidR="00DF54B4">
        <w:rPr>
          <w:rFonts w:ascii="Times New Roman" w:hAnsi="Times New Roman"/>
          <w:sz w:val="24"/>
          <w:szCs w:val="24"/>
        </w:rPr>
        <w:t>, as in Study 2</w:t>
      </w:r>
      <w:r w:rsidR="00507712" w:rsidRPr="00CF2018">
        <w:rPr>
          <w:rFonts w:ascii="Times New Roman" w:hAnsi="Times New Roman"/>
          <w:sz w:val="24"/>
          <w:szCs w:val="24"/>
        </w:rPr>
        <w:t xml:space="preserve">. </w:t>
      </w:r>
    </w:p>
    <w:p w14:paraId="78D72DC0" w14:textId="249A6098" w:rsidR="00EA138A" w:rsidRPr="00CF1C2F" w:rsidRDefault="001C03BD" w:rsidP="00FF04DC">
      <w:pPr>
        <w:spacing w:after="0" w:line="480" w:lineRule="atLeast"/>
        <w:rPr>
          <w:rStyle w:val="Emphasis"/>
          <w:sz w:val="24"/>
          <w:szCs w:val="24"/>
        </w:rPr>
      </w:pPr>
      <w:r w:rsidRPr="00EA138A">
        <w:rPr>
          <w:rFonts w:ascii="Times New Roman" w:hAnsi="Times New Roman"/>
          <w:b/>
          <w:sz w:val="24"/>
          <w:szCs w:val="24"/>
        </w:rPr>
        <w:t>Results</w:t>
      </w:r>
    </w:p>
    <w:p w14:paraId="72031D27" w14:textId="77777777" w:rsidR="00EA138A" w:rsidRPr="00B16768" w:rsidRDefault="00EA138A" w:rsidP="00FF04DC">
      <w:pPr>
        <w:spacing w:after="0" w:line="480" w:lineRule="atLeast"/>
        <w:rPr>
          <w:rStyle w:val="Emphasis"/>
          <w:i/>
          <w:iCs/>
          <w:sz w:val="24"/>
          <w:szCs w:val="24"/>
        </w:rPr>
      </w:pPr>
      <w:r w:rsidRPr="00B16768">
        <w:rPr>
          <w:rStyle w:val="Emphasis"/>
          <w:i/>
          <w:iCs/>
          <w:sz w:val="24"/>
          <w:szCs w:val="24"/>
        </w:rPr>
        <w:t>Do Foods Evoke Nostalgia?</w:t>
      </w:r>
    </w:p>
    <w:p w14:paraId="0C5C89DA" w14:textId="616BF170" w:rsidR="00365E65" w:rsidRPr="00A56C43" w:rsidRDefault="00AA5A7A" w:rsidP="00FF04DC">
      <w:pPr>
        <w:spacing w:after="0" w:line="480" w:lineRule="atLeast"/>
        <w:ind w:firstLine="720"/>
        <w:rPr>
          <w:rStyle w:val="Emphasis"/>
          <w:i/>
          <w:iCs/>
          <w:sz w:val="24"/>
          <w:szCs w:val="24"/>
        </w:rPr>
      </w:pPr>
      <w:r>
        <w:rPr>
          <w:rStyle w:val="Emphasis"/>
          <w:b w:val="0"/>
          <w:iCs/>
          <w:sz w:val="24"/>
          <w:szCs w:val="24"/>
        </w:rPr>
        <w:t xml:space="preserve">We present in </w:t>
      </w:r>
      <w:r w:rsidR="00EA138A" w:rsidRPr="00F47C96">
        <w:rPr>
          <w:rStyle w:val="Emphasis"/>
          <w:b w:val="0"/>
          <w:iCs/>
          <w:sz w:val="24"/>
          <w:szCs w:val="24"/>
        </w:rPr>
        <w:t>Table</w:t>
      </w:r>
      <w:r w:rsidR="00DA5495" w:rsidRPr="00F47C96">
        <w:rPr>
          <w:rStyle w:val="Emphasis"/>
          <w:b w:val="0"/>
          <w:iCs/>
          <w:sz w:val="24"/>
          <w:szCs w:val="24"/>
        </w:rPr>
        <w:t xml:space="preserve"> </w:t>
      </w:r>
      <w:r w:rsidR="00F47C96" w:rsidRPr="00F47C96">
        <w:rPr>
          <w:rStyle w:val="Emphasis"/>
          <w:b w:val="0"/>
          <w:iCs/>
          <w:sz w:val="24"/>
          <w:szCs w:val="24"/>
        </w:rPr>
        <w:t>5</w:t>
      </w:r>
      <w:r w:rsidR="00EA138A" w:rsidRPr="00F47C96">
        <w:rPr>
          <w:rStyle w:val="Emphasis"/>
          <w:b w:val="0"/>
          <w:iCs/>
          <w:sz w:val="24"/>
          <w:szCs w:val="24"/>
        </w:rPr>
        <w:t xml:space="preserve"> </w:t>
      </w:r>
      <w:r w:rsidR="00EA138A">
        <w:rPr>
          <w:rStyle w:val="Emphasis"/>
          <w:b w:val="0"/>
          <w:iCs/>
          <w:sz w:val="24"/>
          <w:szCs w:val="24"/>
        </w:rPr>
        <w:t xml:space="preserve">a rank-ordering of </w:t>
      </w:r>
      <w:r w:rsidR="00566048">
        <w:rPr>
          <w:rStyle w:val="Emphasis"/>
          <w:b w:val="0"/>
          <w:iCs/>
          <w:sz w:val="24"/>
          <w:szCs w:val="24"/>
        </w:rPr>
        <w:t>flavors</w:t>
      </w:r>
      <w:r w:rsidR="00EA138A">
        <w:rPr>
          <w:rStyle w:val="Emphasis"/>
          <w:b w:val="0"/>
          <w:iCs/>
          <w:sz w:val="24"/>
          <w:szCs w:val="24"/>
        </w:rPr>
        <w:t xml:space="preserve"> based on the number of times each </w:t>
      </w:r>
      <w:r w:rsidR="008B4837">
        <w:rPr>
          <w:rStyle w:val="Emphasis"/>
          <w:b w:val="0"/>
          <w:iCs/>
          <w:sz w:val="24"/>
          <w:szCs w:val="24"/>
        </w:rPr>
        <w:t>flavor</w:t>
      </w:r>
      <w:r w:rsidR="00EA138A">
        <w:rPr>
          <w:rStyle w:val="Emphasis"/>
          <w:b w:val="0"/>
          <w:iCs/>
          <w:sz w:val="24"/>
          <w:szCs w:val="24"/>
        </w:rPr>
        <w:t xml:space="preserve"> was rated at or above the </w:t>
      </w:r>
      <w:r w:rsidR="00D44480">
        <w:rPr>
          <w:rStyle w:val="Emphasis"/>
          <w:b w:val="0"/>
          <w:iCs/>
          <w:sz w:val="24"/>
          <w:szCs w:val="24"/>
        </w:rPr>
        <w:t xml:space="preserve">scale </w:t>
      </w:r>
      <w:r w:rsidR="00EA138A">
        <w:rPr>
          <w:rStyle w:val="Emphasis"/>
          <w:b w:val="0"/>
          <w:iCs/>
          <w:sz w:val="24"/>
          <w:szCs w:val="24"/>
        </w:rPr>
        <w:t xml:space="preserve">midpoint </w:t>
      </w:r>
      <w:r w:rsidR="00EA138A" w:rsidRPr="00566048">
        <w:rPr>
          <w:rStyle w:val="Emphasis"/>
          <w:b w:val="0"/>
          <w:iCs/>
          <w:sz w:val="24"/>
          <w:szCs w:val="24"/>
        </w:rPr>
        <w:t>(“</w:t>
      </w:r>
      <w:r w:rsidR="00566048" w:rsidRPr="00566048">
        <w:rPr>
          <w:rStyle w:val="Emphasis"/>
          <w:b w:val="0"/>
          <w:iCs/>
          <w:sz w:val="24"/>
          <w:szCs w:val="24"/>
        </w:rPr>
        <w:t>How nostalgic does this flavor make you feel</w:t>
      </w:r>
      <w:r w:rsidR="00EA138A" w:rsidRPr="00566048">
        <w:rPr>
          <w:rStyle w:val="Emphasis"/>
          <w:b w:val="0"/>
          <w:iCs/>
          <w:sz w:val="24"/>
          <w:szCs w:val="24"/>
        </w:rPr>
        <w:t xml:space="preserve">”; 1 = </w:t>
      </w:r>
      <w:r w:rsidR="00EA138A" w:rsidRPr="00566048">
        <w:rPr>
          <w:rStyle w:val="Emphasis"/>
          <w:b w:val="0"/>
          <w:i/>
          <w:iCs/>
          <w:sz w:val="24"/>
          <w:szCs w:val="24"/>
        </w:rPr>
        <w:t>not at all</w:t>
      </w:r>
      <w:r w:rsidR="00EA138A" w:rsidRPr="00566048">
        <w:rPr>
          <w:rStyle w:val="Emphasis"/>
          <w:b w:val="0"/>
          <w:iCs/>
          <w:sz w:val="24"/>
          <w:szCs w:val="24"/>
        </w:rPr>
        <w:t xml:space="preserve">, 7 = </w:t>
      </w:r>
      <w:r w:rsidR="00EA138A" w:rsidRPr="00566048">
        <w:rPr>
          <w:rStyle w:val="Emphasis"/>
          <w:b w:val="0"/>
          <w:i/>
          <w:iCs/>
          <w:sz w:val="24"/>
          <w:szCs w:val="24"/>
        </w:rPr>
        <w:t>very much</w:t>
      </w:r>
      <w:r w:rsidR="00EA138A" w:rsidRPr="00566048">
        <w:rPr>
          <w:rStyle w:val="Emphasis"/>
          <w:b w:val="0"/>
          <w:iCs/>
          <w:sz w:val="24"/>
          <w:szCs w:val="24"/>
        </w:rPr>
        <w:t>).</w:t>
      </w:r>
      <w:r w:rsidR="00EA138A">
        <w:rPr>
          <w:rStyle w:val="Emphasis"/>
          <w:b w:val="0"/>
          <w:iCs/>
          <w:sz w:val="24"/>
          <w:szCs w:val="24"/>
        </w:rPr>
        <w:t xml:space="preserve"> Of the </w:t>
      </w:r>
      <w:r w:rsidR="00566048" w:rsidRPr="0088435F">
        <w:rPr>
          <w:rFonts w:ascii="Times New Roman" w:eastAsia="Times New Roman" w:hAnsi="Times New Roman"/>
          <w:color w:val="000000"/>
          <w:sz w:val="24"/>
          <w:szCs w:val="24"/>
        </w:rPr>
        <w:t>1</w:t>
      </w:r>
      <w:r w:rsidR="00AC3918" w:rsidRPr="0088435F">
        <w:rPr>
          <w:rFonts w:ascii="Times New Roman" w:eastAsia="Times New Roman" w:hAnsi="Times New Roman"/>
          <w:color w:val="000000"/>
          <w:sz w:val="24"/>
          <w:szCs w:val="24"/>
        </w:rPr>
        <w:t>,</w:t>
      </w:r>
      <w:r w:rsidR="00566048" w:rsidRPr="0088435F">
        <w:rPr>
          <w:rFonts w:ascii="Times New Roman" w:eastAsia="Times New Roman" w:hAnsi="Times New Roman"/>
          <w:color w:val="000000"/>
          <w:sz w:val="24"/>
          <w:szCs w:val="24"/>
        </w:rPr>
        <w:t>272</w:t>
      </w:r>
      <w:r w:rsidR="00566048">
        <w:rPr>
          <w:rFonts w:ascii="Times New Roman" w:eastAsia="Times New Roman" w:hAnsi="Times New Roman"/>
          <w:color w:val="000000"/>
        </w:rPr>
        <w:t xml:space="preserve"> </w:t>
      </w:r>
      <w:r w:rsidR="00566048">
        <w:rPr>
          <w:rStyle w:val="Emphasis"/>
          <w:b w:val="0"/>
          <w:iCs/>
          <w:sz w:val="24"/>
          <w:szCs w:val="24"/>
        </w:rPr>
        <w:t>flavor</w:t>
      </w:r>
      <w:r w:rsidR="00EA138A">
        <w:rPr>
          <w:rStyle w:val="Emphasis"/>
          <w:b w:val="0"/>
          <w:iCs/>
          <w:sz w:val="24"/>
          <w:szCs w:val="24"/>
        </w:rPr>
        <w:t xml:space="preserve"> presentations</w:t>
      </w:r>
      <w:r w:rsidR="00EA138A" w:rsidRPr="00566048">
        <w:rPr>
          <w:rStyle w:val="Emphasis"/>
          <w:b w:val="0"/>
          <w:iCs/>
          <w:sz w:val="24"/>
          <w:szCs w:val="24"/>
        </w:rPr>
        <w:t xml:space="preserve">, </w:t>
      </w:r>
      <w:r w:rsidR="00566048" w:rsidRPr="00566048">
        <w:rPr>
          <w:rStyle w:val="Emphasis"/>
          <w:b w:val="0"/>
          <w:iCs/>
          <w:sz w:val="24"/>
          <w:szCs w:val="24"/>
        </w:rPr>
        <w:t>849</w:t>
      </w:r>
      <w:r w:rsidR="00EA138A" w:rsidRPr="00566048">
        <w:rPr>
          <w:rStyle w:val="Emphasis"/>
          <w:b w:val="0"/>
          <w:iCs/>
          <w:sz w:val="24"/>
          <w:szCs w:val="24"/>
        </w:rPr>
        <w:t xml:space="preserve"> (</w:t>
      </w:r>
      <w:r w:rsidR="00566048" w:rsidRPr="00566048">
        <w:rPr>
          <w:rStyle w:val="Emphasis"/>
          <w:b w:val="0"/>
          <w:iCs/>
          <w:sz w:val="24"/>
          <w:szCs w:val="24"/>
        </w:rPr>
        <w:t>66.75</w:t>
      </w:r>
      <w:r w:rsidR="00EA138A" w:rsidRPr="00566048">
        <w:rPr>
          <w:rStyle w:val="Emphasis"/>
          <w:b w:val="0"/>
          <w:iCs/>
          <w:sz w:val="24"/>
          <w:szCs w:val="24"/>
        </w:rPr>
        <w:t>%)</w:t>
      </w:r>
      <w:r w:rsidR="00EA138A">
        <w:rPr>
          <w:rStyle w:val="Emphasis"/>
          <w:b w:val="0"/>
          <w:iCs/>
          <w:sz w:val="24"/>
          <w:szCs w:val="24"/>
        </w:rPr>
        <w:t xml:space="preserve"> were rated at or above the midpoint</w:t>
      </w:r>
      <w:r w:rsidR="00EA138A" w:rsidRPr="00566048">
        <w:rPr>
          <w:rStyle w:val="Emphasis"/>
          <w:b w:val="0"/>
          <w:iCs/>
          <w:sz w:val="24"/>
          <w:szCs w:val="24"/>
        </w:rPr>
        <w:t xml:space="preserve">. </w:t>
      </w:r>
      <w:r w:rsidR="0000236C">
        <w:rPr>
          <w:rStyle w:val="Emphasis"/>
          <w:b w:val="0"/>
          <w:iCs/>
          <w:sz w:val="24"/>
          <w:szCs w:val="24"/>
        </w:rPr>
        <w:t xml:space="preserve">This value is higher than the 26% of musical excerpts in Barrett et al. (2010) and </w:t>
      </w:r>
      <w:r>
        <w:rPr>
          <w:rStyle w:val="Emphasis"/>
          <w:b w:val="0"/>
          <w:iCs/>
          <w:sz w:val="24"/>
          <w:szCs w:val="24"/>
        </w:rPr>
        <w:t xml:space="preserve">the </w:t>
      </w:r>
      <w:r w:rsidR="0000236C">
        <w:rPr>
          <w:rStyle w:val="Emphasis"/>
          <w:b w:val="0"/>
          <w:iCs/>
          <w:sz w:val="24"/>
          <w:szCs w:val="24"/>
        </w:rPr>
        <w:t>5</w:t>
      </w:r>
      <w:r w:rsidR="00DF54B4">
        <w:rPr>
          <w:rStyle w:val="Emphasis"/>
          <w:b w:val="0"/>
          <w:iCs/>
          <w:sz w:val="24"/>
          <w:szCs w:val="24"/>
        </w:rPr>
        <w:t>4</w:t>
      </w:r>
      <w:r w:rsidR="0000236C">
        <w:rPr>
          <w:rStyle w:val="Emphasis"/>
          <w:b w:val="0"/>
          <w:iCs/>
          <w:sz w:val="24"/>
          <w:szCs w:val="24"/>
        </w:rPr>
        <w:t>% of scents in Reid et al. (2015).</w:t>
      </w:r>
      <w:r w:rsidR="003F2202">
        <w:rPr>
          <w:rStyle w:val="Emphasis"/>
          <w:b w:val="0"/>
          <w:iCs/>
          <w:sz w:val="24"/>
          <w:szCs w:val="24"/>
        </w:rPr>
        <w:t xml:space="preserve"> </w:t>
      </w:r>
      <w:r w:rsidR="00DF54B4">
        <w:rPr>
          <w:rStyle w:val="Emphasis"/>
          <w:b w:val="0"/>
          <w:iCs/>
          <w:sz w:val="24"/>
          <w:szCs w:val="24"/>
        </w:rPr>
        <w:t>T</w:t>
      </w:r>
      <w:r w:rsidR="002420CA">
        <w:rPr>
          <w:rStyle w:val="Emphasis"/>
          <w:b w:val="0"/>
          <w:iCs/>
          <w:sz w:val="24"/>
          <w:szCs w:val="24"/>
        </w:rPr>
        <w:t>he overall</w:t>
      </w:r>
      <w:r w:rsidR="00EA138A">
        <w:rPr>
          <w:rStyle w:val="Emphasis"/>
          <w:b w:val="0"/>
          <w:iCs/>
          <w:sz w:val="24"/>
          <w:szCs w:val="24"/>
        </w:rPr>
        <w:t xml:space="preserve"> high level of food-evoked nostalgia cannot be attributed exclusively to selection of highly nostalgia-evoking </w:t>
      </w:r>
      <w:r w:rsidR="008B4837">
        <w:rPr>
          <w:rStyle w:val="Emphasis"/>
          <w:b w:val="0"/>
          <w:iCs/>
          <w:sz w:val="24"/>
          <w:szCs w:val="24"/>
        </w:rPr>
        <w:t>flavors</w:t>
      </w:r>
      <w:r w:rsidR="00DF54B4">
        <w:rPr>
          <w:rStyle w:val="Emphasis"/>
          <w:b w:val="0"/>
          <w:iCs/>
          <w:sz w:val="24"/>
          <w:szCs w:val="24"/>
        </w:rPr>
        <w:t xml:space="preserve"> (see</w:t>
      </w:r>
      <w:r w:rsidR="00B54E12">
        <w:rPr>
          <w:rStyle w:val="Emphasis"/>
          <w:b w:val="0"/>
          <w:iCs/>
          <w:sz w:val="24"/>
          <w:szCs w:val="24"/>
        </w:rPr>
        <w:t xml:space="preserve"> Stimuli</w:t>
      </w:r>
      <w:r w:rsidR="00DF54B4">
        <w:rPr>
          <w:rStyle w:val="Emphasis"/>
          <w:b w:val="0"/>
          <w:iCs/>
          <w:sz w:val="24"/>
          <w:szCs w:val="24"/>
        </w:rPr>
        <w:t xml:space="preserve"> section above</w:t>
      </w:r>
      <w:r w:rsidR="00D44480">
        <w:rPr>
          <w:rStyle w:val="Emphasis"/>
          <w:b w:val="0"/>
          <w:iCs/>
          <w:sz w:val="24"/>
          <w:szCs w:val="24"/>
        </w:rPr>
        <w:t>)</w:t>
      </w:r>
      <w:r w:rsidR="00DF54B4">
        <w:rPr>
          <w:rStyle w:val="Emphasis"/>
          <w:b w:val="0"/>
          <w:iCs/>
          <w:sz w:val="24"/>
          <w:szCs w:val="24"/>
        </w:rPr>
        <w:t>.</w:t>
      </w:r>
      <w:r w:rsidR="00EA138A">
        <w:rPr>
          <w:rStyle w:val="Emphasis"/>
          <w:b w:val="0"/>
          <w:iCs/>
          <w:sz w:val="24"/>
          <w:szCs w:val="24"/>
        </w:rPr>
        <w:t xml:space="preserve"> </w:t>
      </w:r>
      <w:r w:rsidR="00C434D7">
        <w:rPr>
          <w:rStyle w:val="Emphasis"/>
          <w:b w:val="0"/>
          <w:iCs/>
          <w:sz w:val="24"/>
          <w:szCs w:val="24"/>
        </w:rPr>
        <w:t>W</w:t>
      </w:r>
      <w:r w:rsidR="00EA138A">
        <w:rPr>
          <w:rStyle w:val="Emphasis"/>
          <w:b w:val="0"/>
          <w:iCs/>
          <w:sz w:val="24"/>
          <w:szCs w:val="24"/>
        </w:rPr>
        <w:t xml:space="preserve">e </w:t>
      </w:r>
      <w:r w:rsidR="00022BA8">
        <w:rPr>
          <w:rStyle w:val="Emphasis"/>
          <w:b w:val="0"/>
          <w:iCs/>
          <w:sz w:val="24"/>
          <w:szCs w:val="24"/>
        </w:rPr>
        <w:t xml:space="preserve">again </w:t>
      </w:r>
      <w:r w:rsidR="00EA138A">
        <w:rPr>
          <w:rStyle w:val="Emphasis"/>
          <w:b w:val="0"/>
          <w:iCs/>
          <w:sz w:val="24"/>
          <w:szCs w:val="24"/>
        </w:rPr>
        <w:t>conclude that foods</w:t>
      </w:r>
      <w:r w:rsidR="00EA138A" w:rsidRPr="00022BA8">
        <w:rPr>
          <w:rStyle w:val="Emphasis"/>
          <w:b w:val="0"/>
          <w:iCs/>
          <w:sz w:val="24"/>
          <w:szCs w:val="24"/>
        </w:rPr>
        <w:t xml:space="preserve"> are</w:t>
      </w:r>
      <w:r w:rsidR="00EA138A">
        <w:rPr>
          <w:rStyle w:val="Emphasis"/>
          <w:b w:val="0"/>
          <w:iCs/>
          <w:sz w:val="24"/>
          <w:szCs w:val="24"/>
        </w:rPr>
        <w:t xml:space="preserve"> a potent elicitor of nostalgia.</w:t>
      </w:r>
    </w:p>
    <w:p w14:paraId="5521222C" w14:textId="0C02C5D3" w:rsidR="00365E65" w:rsidRPr="00C833B6" w:rsidRDefault="00365E65" w:rsidP="00FF04DC">
      <w:pPr>
        <w:spacing w:after="0" w:line="480" w:lineRule="atLeast"/>
        <w:rPr>
          <w:rStyle w:val="Emphasis"/>
          <w:b w:val="0"/>
          <w:iCs/>
          <w:color w:val="FF0000"/>
          <w:sz w:val="24"/>
          <w:szCs w:val="24"/>
        </w:rPr>
      </w:pPr>
      <w:r>
        <w:rPr>
          <w:rStyle w:val="Emphasis"/>
          <w:b w:val="0"/>
          <w:iCs/>
          <w:sz w:val="24"/>
          <w:szCs w:val="24"/>
        </w:rPr>
        <w:tab/>
      </w:r>
      <w:r w:rsidR="00DC3F26">
        <w:rPr>
          <w:rStyle w:val="Emphasis"/>
          <w:b w:val="0"/>
          <w:iCs/>
          <w:sz w:val="24"/>
          <w:szCs w:val="24"/>
        </w:rPr>
        <w:t>W</w:t>
      </w:r>
      <w:r w:rsidRPr="008067D5">
        <w:rPr>
          <w:rStyle w:val="Emphasis"/>
          <w:b w:val="0"/>
          <w:iCs/>
          <w:sz w:val="24"/>
          <w:szCs w:val="24"/>
        </w:rPr>
        <w:t>e tested whether food-evoked nostalgia predicted general and object-specific</w:t>
      </w:r>
      <w:r>
        <w:rPr>
          <w:rStyle w:val="Emphasis"/>
          <w:b w:val="0"/>
          <w:iCs/>
          <w:sz w:val="24"/>
          <w:szCs w:val="24"/>
        </w:rPr>
        <w:t xml:space="preserve"> state</w:t>
      </w:r>
      <w:r w:rsidRPr="008067D5">
        <w:rPr>
          <w:rStyle w:val="Emphasis"/>
          <w:b w:val="0"/>
          <w:iCs/>
          <w:sz w:val="24"/>
          <w:szCs w:val="24"/>
        </w:rPr>
        <w:t xml:space="preserve"> nostalgia. </w:t>
      </w:r>
      <w:r>
        <w:rPr>
          <w:rStyle w:val="Emphasis"/>
          <w:b w:val="0"/>
          <w:iCs/>
          <w:sz w:val="24"/>
          <w:szCs w:val="24"/>
        </w:rPr>
        <w:t>W</w:t>
      </w:r>
      <w:r w:rsidRPr="008067D5">
        <w:rPr>
          <w:rStyle w:val="Emphasis"/>
          <w:b w:val="0"/>
          <w:iCs/>
          <w:sz w:val="24"/>
          <w:szCs w:val="24"/>
        </w:rPr>
        <w:t xml:space="preserve">e </w:t>
      </w:r>
      <w:r>
        <w:rPr>
          <w:rStyle w:val="Emphasis"/>
          <w:b w:val="0"/>
          <w:iCs/>
          <w:sz w:val="24"/>
          <w:szCs w:val="24"/>
        </w:rPr>
        <w:t>formed</w:t>
      </w:r>
      <w:r w:rsidRPr="008067D5">
        <w:rPr>
          <w:rStyle w:val="Emphasis"/>
          <w:b w:val="0"/>
          <w:iCs/>
          <w:sz w:val="24"/>
          <w:szCs w:val="24"/>
        </w:rPr>
        <w:t xml:space="preserve"> a person-level index of food-evoked nostalgia by calculating the average nostalgia rating across all 12 foods (“How nostalgic did this flavor make you feel?”; 1 = </w:t>
      </w:r>
      <w:r w:rsidRPr="008067D5">
        <w:rPr>
          <w:rStyle w:val="Emphasis"/>
          <w:b w:val="0"/>
          <w:i/>
          <w:iCs/>
          <w:sz w:val="24"/>
          <w:szCs w:val="24"/>
        </w:rPr>
        <w:t>not at all</w:t>
      </w:r>
      <w:r w:rsidRPr="008067D5">
        <w:rPr>
          <w:rStyle w:val="Emphasis"/>
          <w:b w:val="0"/>
          <w:iCs/>
          <w:sz w:val="24"/>
          <w:szCs w:val="24"/>
        </w:rPr>
        <w:t xml:space="preserve">, 7 = </w:t>
      </w:r>
      <w:r w:rsidRPr="008067D5">
        <w:rPr>
          <w:rStyle w:val="Emphasis"/>
          <w:b w:val="0"/>
          <w:i/>
          <w:iCs/>
          <w:sz w:val="24"/>
          <w:szCs w:val="24"/>
        </w:rPr>
        <w:t xml:space="preserve">very </w:t>
      </w:r>
      <w:r w:rsidRPr="006F7CC2">
        <w:rPr>
          <w:rStyle w:val="Emphasis"/>
          <w:b w:val="0"/>
          <w:i/>
          <w:iCs/>
          <w:sz w:val="24"/>
          <w:szCs w:val="24"/>
        </w:rPr>
        <w:t>much</w:t>
      </w:r>
      <w:r w:rsidRPr="006F7CC2">
        <w:rPr>
          <w:rStyle w:val="Emphasis"/>
          <w:b w:val="0"/>
          <w:iCs/>
          <w:sz w:val="24"/>
          <w:szCs w:val="24"/>
        </w:rPr>
        <w:t xml:space="preserve">; </w:t>
      </w:r>
      <w:r w:rsidRPr="006F7CC2">
        <w:rPr>
          <w:rFonts w:ascii="Times New Roman" w:hAnsi="Times New Roman"/>
          <w:sz w:val="24"/>
          <w:szCs w:val="24"/>
        </w:rPr>
        <w:t>α = .80). We the</w:t>
      </w:r>
      <w:r w:rsidRPr="008067D5">
        <w:rPr>
          <w:rFonts w:ascii="Times New Roman" w:hAnsi="Times New Roman"/>
          <w:sz w:val="24"/>
          <w:szCs w:val="24"/>
        </w:rPr>
        <w:t xml:space="preserve">n conducted regression analyses predicting </w:t>
      </w:r>
      <w:r w:rsidRPr="008067D5">
        <w:rPr>
          <w:rStyle w:val="Emphasis"/>
          <w:b w:val="0"/>
          <w:iCs/>
          <w:sz w:val="24"/>
          <w:szCs w:val="24"/>
        </w:rPr>
        <w:t>general and object-specific</w:t>
      </w:r>
      <w:r w:rsidRPr="008E1B62">
        <w:rPr>
          <w:rStyle w:val="Emphasis"/>
          <w:b w:val="0"/>
          <w:iCs/>
          <w:sz w:val="24"/>
          <w:szCs w:val="24"/>
        </w:rPr>
        <w:t xml:space="preserve"> </w:t>
      </w:r>
      <w:r w:rsidRPr="008067D5">
        <w:rPr>
          <w:rStyle w:val="Emphasis"/>
          <w:b w:val="0"/>
          <w:iCs/>
          <w:sz w:val="24"/>
          <w:szCs w:val="24"/>
        </w:rPr>
        <w:t xml:space="preserve">state nostalgia from this index. </w:t>
      </w:r>
      <w:r w:rsidRPr="006D1105">
        <w:rPr>
          <w:rStyle w:val="Emphasis"/>
          <w:b w:val="0"/>
          <w:iCs/>
          <w:sz w:val="24"/>
          <w:szCs w:val="24"/>
        </w:rPr>
        <w:t xml:space="preserve">Participants who experienced greater food-evoked </w:t>
      </w:r>
      <w:r w:rsidRPr="006D1105">
        <w:rPr>
          <w:rStyle w:val="Emphasis"/>
          <w:b w:val="0"/>
          <w:iCs/>
          <w:sz w:val="24"/>
          <w:szCs w:val="24"/>
        </w:rPr>
        <w:lastRenderedPageBreak/>
        <w:t xml:space="preserve">nostalgia reported </w:t>
      </w:r>
      <w:r>
        <w:rPr>
          <w:rStyle w:val="Emphasis"/>
          <w:b w:val="0"/>
          <w:iCs/>
          <w:sz w:val="24"/>
          <w:szCs w:val="24"/>
        </w:rPr>
        <w:t>more</w:t>
      </w:r>
      <w:r w:rsidRPr="006D1105">
        <w:rPr>
          <w:rStyle w:val="Emphasis"/>
          <w:b w:val="0"/>
          <w:iCs/>
          <w:sz w:val="24"/>
          <w:szCs w:val="24"/>
        </w:rPr>
        <w:t xml:space="preserve"> general, </w:t>
      </w:r>
      <w:r w:rsidRPr="006D1105">
        <w:rPr>
          <w:rStyle w:val="Emphasis"/>
          <w:b w:val="0"/>
          <w:i/>
          <w:iCs/>
          <w:sz w:val="24"/>
          <w:szCs w:val="24"/>
        </w:rPr>
        <w:t>β</w:t>
      </w:r>
      <w:r w:rsidRPr="006D1105">
        <w:rPr>
          <w:rStyle w:val="Emphasis"/>
          <w:b w:val="0"/>
          <w:iCs/>
          <w:sz w:val="24"/>
          <w:szCs w:val="24"/>
        </w:rPr>
        <w:t xml:space="preserve"> </w:t>
      </w:r>
      <w:r w:rsidRPr="0028162D">
        <w:rPr>
          <w:rStyle w:val="Emphasis"/>
          <w:b w:val="0"/>
          <w:iCs/>
          <w:sz w:val="24"/>
          <w:szCs w:val="24"/>
        </w:rPr>
        <w:t xml:space="preserve">= .53, </w:t>
      </w:r>
      <w:r w:rsidRPr="0028162D">
        <w:rPr>
          <w:rStyle w:val="Emphasis"/>
          <w:b w:val="0"/>
          <w:i/>
          <w:iCs/>
          <w:sz w:val="24"/>
          <w:szCs w:val="24"/>
        </w:rPr>
        <w:t>t</w:t>
      </w:r>
      <w:r w:rsidRPr="0028162D">
        <w:rPr>
          <w:rStyle w:val="Emphasis"/>
          <w:b w:val="0"/>
          <w:iCs/>
          <w:sz w:val="24"/>
          <w:szCs w:val="24"/>
        </w:rPr>
        <w:t xml:space="preserve">(104) = 6.39, </w:t>
      </w:r>
      <w:r w:rsidRPr="0028162D">
        <w:rPr>
          <w:rStyle w:val="Emphasis"/>
          <w:b w:val="0"/>
          <w:i/>
          <w:iCs/>
          <w:sz w:val="24"/>
          <w:szCs w:val="24"/>
        </w:rPr>
        <w:t>p</w:t>
      </w:r>
      <w:r w:rsidRPr="0028162D">
        <w:rPr>
          <w:rStyle w:val="Emphasis"/>
          <w:b w:val="0"/>
          <w:iCs/>
          <w:sz w:val="24"/>
          <w:szCs w:val="24"/>
        </w:rPr>
        <w:t xml:space="preserve"> &lt;</w:t>
      </w:r>
      <w:r>
        <w:rPr>
          <w:rStyle w:val="Emphasis"/>
          <w:b w:val="0"/>
          <w:iCs/>
          <w:sz w:val="24"/>
          <w:szCs w:val="24"/>
        </w:rPr>
        <w:t xml:space="preserve"> </w:t>
      </w:r>
      <w:r w:rsidRPr="0028162D">
        <w:rPr>
          <w:rStyle w:val="Emphasis"/>
          <w:b w:val="0"/>
          <w:iCs/>
          <w:sz w:val="24"/>
          <w:szCs w:val="24"/>
        </w:rPr>
        <w:t>.001, and object-specific,</w:t>
      </w:r>
      <w:r w:rsidRPr="0028162D">
        <w:rPr>
          <w:rStyle w:val="Emphasis"/>
          <w:b w:val="0"/>
          <w:i/>
          <w:iCs/>
          <w:sz w:val="24"/>
          <w:szCs w:val="24"/>
        </w:rPr>
        <w:t xml:space="preserve"> β</w:t>
      </w:r>
      <w:r w:rsidRPr="0028162D">
        <w:rPr>
          <w:rStyle w:val="Emphasis"/>
          <w:b w:val="0"/>
          <w:iCs/>
          <w:sz w:val="24"/>
          <w:szCs w:val="24"/>
        </w:rPr>
        <w:t xml:space="preserve"> = .62, </w:t>
      </w:r>
      <w:r w:rsidRPr="0028162D">
        <w:rPr>
          <w:rStyle w:val="Emphasis"/>
          <w:b w:val="0"/>
          <w:i/>
          <w:iCs/>
          <w:sz w:val="24"/>
          <w:szCs w:val="24"/>
        </w:rPr>
        <w:t>t</w:t>
      </w:r>
      <w:r w:rsidRPr="0028162D">
        <w:rPr>
          <w:rStyle w:val="Emphasis"/>
          <w:b w:val="0"/>
          <w:iCs/>
          <w:sz w:val="24"/>
          <w:szCs w:val="24"/>
        </w:rPr>
        <w:t xml:space="preserve">(97) = 7.71, </w:t>
      </w:r>
      <w:r w:rsidRPr="0028162D">
        <w:rPr>
          <w:rStyle w:val="Emphasis"/>
          <w:b w:val="0"/>
          <w:i/>
          <w:iCs/>
          <w:sz w:val="24"/>
          <w:szCs w:val="24"/>
        </w:rPr>
        <w:t>p</w:t>
      </w:r>
      <w:r w:rsidRPr="0028162D">
        <w:rPr>
          <w:rStyle w:val="Emphasis"/>
          <w:b w:val="0"/>
          <w:iCs/>
          <w:sz w:val="24"/>
          <w:szCs w:val="24"/>
        </w:rPr>
        <w:t xml:space="preserve"> &lt;</w:t>
      </w:r>
      <w:r>
        <w:rPr>
          <w:rStyle w:val="Emphasis"/>
          <w:b w:val="0"/>
          <w:iCs/>
          <w:sz w:val="24"/>
          <w:szCs w:val="24"/>
        </w:rPr>
        <w:t xml:space="preserve"> </w:t>
      </w:r>
      <w:r w:rsidRPr="0028162D">
        <w:rPr>
          <w:rStyle w:val="Emphasis"/>
          <w:b w:val="0"/>
          <w:iCs/>
          <w:sz w:val="24"/>
          <w:szCs w:val="24"/>
        </w:rPr>
        <w:t>.001</w:t>
      </w:r>
      <w:r>
        <w:rPr>
          <w:rStyle w:val="Emphasis"/>
          <w:b w:val="0"/>
          <w:iCs/>
          <w:sz w:val="24"/>
          <w:szCs w:val="24"/>
        </w:rPr>
        <w:t xml:space="preserve">, </w:t>
      </w:r>
      <w:r w:rsidRPr="008067D5">
        <w:rPr>
          <w:rStyle w:val="Emphasis"/>
          <w:b w:val="0"/>
          <w:iCs/>
          <w:sz w:val="24"/>
          <w:szCs w:val="24"/>
        </w:rPr>
        <w:t xml:space="preserve">state </w:t>
      </w:r>
      <w:r w:rsidRPr="0028162D">
        <w:rPr>
          <w:rStyle w:val="Emphasis"/>
          <w:b w:val="0"/>
          <w:iCs/>
          <w:sz w:val="24"/>
          <w:szCs w:val="24"/>
        </w:rPr>
        <w:t>nostalgia.</w:t>
      </w:r>
    </w:p>
    <w:p w14:paraId="2D96F106" w14:textId="369F15F1" w:rsidR="00EA138A" w:rsidRPr="00A56C43" w:rsidRDefault="00873861" w:rsidP="00FF04DC">
      <w:pPr>
        <w:spacing w:after="0" w:line="480" w:lineRule="atLeast"/>
        <w:rPr>
          <w:rStyle w:val="Emphasis"/>
          <w:i/>
          <w:iCs/>
          <w:sz w:val="24"/>
          <w:szCs w:val="24"/>
        </w:rPr>
      </w:pPr>
      <w:r>
        <w:rPr>
          <w:rStyle w:val="Emphasis"/>
          <w:i/>
          <w:iCs/>
          <w:sz w:val="24"/>
          <w:szCs w:val="24"/>
        </w:rPr>
        <w:t xml:space="preserve">What </w:t>
      </w:r>
      <w:r w:rsidR="00AA5A7A">
        <w:rPr>
          <w:rStyle w:val="Emphasis"/>
          <w:i/>
          <w:iCs/>
          <w:sz w:val="24"/>
          <w:szCs w:val="24"/>
        </w:rPr>
        <w:t>I</w:t>
      </w:r>
      <w:r>
        <w:rPr>
          <w:rStyle w:val="Emphasis"/>
          <w:i/>
          <w:iCs/>
          <w:sz w:val="24"/>
          <w:szCs w:val="24"/>
        </w:rPr>
        <w:t xml:space="preserve">s the Profile of </w:t>
      </w:r>
      <w:r w:rsidR="00EA138A" w:rsidRPr="00A56C43">
        <w:rPr>
          <w:rStyle w:val="Emphasis"/>
          <w:i/>
          <w:iCs/>
          <w:sz w:val="24"/>
          <w:szCs w:val="24"/>
        </w:rPr>
        <w:t>Food-Evoked Nostalgia</w:t>
      </w:r>
      <w:r>
        <w:rPr>
          <w:rStyle w:val="Emphasis"/>
          <w:i/>
          <w:iCs/>
          <w:sz w:val="24"/>
          <w:szCs w:val="24"/>
        </w:rPr>
        <w:t>?</w:t>
      </w:r>
    </w:p>
    <w:p w14:paraId="03E05F3F" w14:textId="5F84B387" w:rsidR="00025AAE" w:rsidRPr="00C1761D" w:rsidRDefault="00EA138A" w:rsidP="00FF04DC">
      <w:pPr>
        <w:spacing w:after="0" w:line="480" w:lineRule="atLeast"/>
        <w:rPr>
          <w:rStyle w:val="Emphasis"/>
          <w:b w:val="0"/>
          <w:sz w:val="24"/>
          <w:szCs w:val="24"/>
        </w:rPr>
      </w:pPr>
      <w:r>
        <w:rPr>
          <w:rStyle w:val="Emphasis"/>
          <w:b w:val="0"/>
          <w:iCs/>
          <w:sz w:val="24"/>
          <w:szCs w:val="24"/>
        </w:rPr>
        <w:tab/>
      </w:r>
      <w:r w:rsidR="00F804B0">
        <w:rPr>
          <w:rStyle w:val="Emphasis"/>
          <w:b w:val="0"/>
          <w:iCs/>
          <w:sz w:val="24"/>
          <w:szCs w:val="24"/>
        </w:rPr>
        <w:t xml:space="preserve">Following the </w:t>
      </w:r>
      <w:r w:rsidR="00F07765">
        <w:rPr>
          <w:rStyle w:val="Emphasis"/>
          <w:b w:val="0"/>
          <w:iCs/>
          <w:sz w:val="24"/>
          <w:szCs w:val="24"/>
        </w:rPr>
        <w:t xml:space="preserve">same </w:t>
      </w:r>
      <w:r w:rsidR="00F804B0">
        <w:rPr>
          <w:rStyle w:val="Emphasis"/>
          <w:b w:val="0"/>
          <w:iCs/>
          <w:sz w:val="24"/>
          <w:szCs w:val="24"/>
        </w:rPr>
        <w:t xml:space="preserve">analysis plan </w:t>
      </w:r>
      <w:r w:rsidR="00F07765">
        <w:rPr>
          <w:rStyle w:val="Emphasis"/>
          <w:b w:val="0"/>
          <w:iCs/>
          <w:sz w:val="24"/>
          <w:szCs w:val="24"/>
        </w:rPr>
        <w:t xml:space="preserve">as </w:t>
      </w:r>
      <w:r w:rsidR="00D44480">
        <w:rPr>
          <w:rStyle w:val="Emphasis"/>
          <w:b w:val="0"/>
          <w:iCs/>
          <w:sz w:val="24"/>
          <w:szCs w:val="24"/>
        </w:rPr>
        <w:t xml:space="preserve">in </w:t>
      </w:r>
      <w:r w:rsidR="00025AAE">
        <w:rPr>
          <w:rStyle w:val="Emphasis"/>
          <w:b w:val="0"/>
          <w:iCs/>
          <w:sz w:val="24"/>
          <w:szCs w:val="24"/>
        </w:rPr>
        <w:t>S</w:t>
      </w:r>
      <w:r w:rsidR="00F804B0">
        <w:rPr>
          <w:rStyle w:val="Emphasis"/>
          <w:b w:val="0"/>
          <w:iCs/>
          <w:sz w:val="24"/>
          <w:szCs w:val="24"/>
        </w:rPr>
        <w:t>tudy 2,</w:t>
      </w:r>
      <w:r w:rsidR="00025AAE">
        <w:rPr>
          <w:rStyle w:val="Emphasis"/>
          <w:b w:val="0"/>
          <w:iCs/>
          <w:sz w:val="24"/>
          <w:szCs w:val="24"/>
        </w:rPr>
        <w:t xml:space="preserve"> </w:t>
      </w:r>
      <w:r w:rsidR="00F804B0">
        <w:rPr>
          <w:rFonts w:ascii="Times New Roman" w:hAnsi="Times New Roman"/>
          <w:sz w:val="24"/>
          <w:szCs w:val="24"/>
        </w:rPr>
        <w:t>we</w:t>
      </w:r>
      <w:r w:rsidR="00025AAE">
        <w:rPr>
          <w:rFonts w:ascii="Times New Roman" w:hAnsi="Times New Roman"/>
          <w:sz w:val="24"/>
          <w:szCs w:val="24"/>
        </w:rPr>
        <w:t xml:space="preserve"> collected </w:t>
      </w:r>
      <w:r w:rsidR="00AC0629">
        <w:rPr>
          <w:rFonts w:ascii="Times New Roman" w:hAnsi="Times New Roman"/>
          <w:sz w:val="24"/>
          <w:szCs w:val="24"/>
        </w:rPr>
        <w:t xml:space="preserve">multilevel </w:t>
      </w:r>
      <w:r w:rsidR="00025AAE">
        <w:rPr>
          <w:rFonts w:ascii="Times New Roman" w:hAnsi="Times New Roman"/>
          <w:sz w:val="24"/>
          <w:szCs w:val="24"/>
        </w:rPr>
        <w:t xml:space="preserve">data </w:t>
      </w:r>
      <w:r w:rsidR="00025AAE" w:rsidRPr="00F80766">
        <w:rPr>
          <w:rFonts w:ascii="Times New Roman" w:hAnsi="Times New Roman"/>
          <w:sz w:val="24"/>
          <w:szCs w:val="24"/>
        </w:rPr>
        <w:t>(ratings pertain</w:t>
      </w:r>
      <w:r w:rsidR="006C4BB7" w:rsidRPr="00F80766">
        <w:rPr>
          <w:rFonts w:ascii="Times New Roman" w:hAnsi="Times New Roman"/>
          <w:sz w:val="24"/>
          <w:szCs w:val="24"/>
        </w:rPr>
        <w:t>ing to each of 12 jelly beans</w:t>
      </w:r>
      <w:r w:rsidR="00AC0629">
        <w:rPr>
          <w:rFonts w:ascii="Times New Roman" w:hAnsi="Times New Roman"/>
          <w:sz w:val="24"/>
          <w:szCs w:val="24"/>
        </w:rPr>
        <w:t xml:space="preserve"> were nested within participants</w:t>
      </w:r>
      <w:r w:rsidR="006C4BB7" w:rsidRPr="00F80766">
        <w:rPr>
          <w:rFonts w:ascii="Times New Roman" w:hAnsi="Times New Roman"/>
          <w:sz w:val="24"/>
          <w:szCs w:val="24"/>
        </w:rPr>
        <w:t xml:space="preserve">), and </w:t>
      </w:r>
      <w:r w:rsidR="00025AAE" w:rsidRPr="00F80766">
        <w:rPr>
          <w:rFonts w:ascii="Times New Roman" w:hAnsi="Times New Roman"/>
          <w:sz w:val="24"/>
          <w:szCs w:val="24"/>
        </w:rPr>
        <w:t>used mixed effects multilevel models. We centered the food-level measures within participants. We</w:t>
      </w:r>
      <w:r w:rsidR="00025AAE">
        <w:rPr>
          <w:rFonts w:ascii="Times New Roman" w:hAnsi="Times New Roman"/>
          <w:sz w:val="24"/>
          <w:szCs w:val="24"/>
        </w:rPr>
        <w:t xml:space="preserve"> conducted multilevel model analyses within SAS PROC MIXED using restricted maximum likelihood estimation and an unstructured variance/covariance structure.</w:t>
      </w:r>
      <w:r w:rsidR="00873773">
        <w:rPr>
          <w:rFonts w:ascii="Times New Roman" w:hAnsi="Times New Roman"/>
          <w:sz w:val="24"/>
          <w:szCs w:val="24"/>
        </w:rPr>
        <w:t xml:space="preserve"> </w:t>
      </w:r>
      <w:r w:rsidR="00025AAE">
        <w:rPr>
          <w:rFonts w:ascii="Times New Roman" w:hAnsi="Times New Roman"/>
          <w:sz w:val="24"/>
          <w:szCs w:val="24"/>
        </w:rPr>
        <w:t xml:space="preserve">We partitioned the variance in food-evoked nostalgia into between-subjects and within-subjects components by estimating an intercept-only model. We obtained an intraclass correlation of .25, </w:t>
      </w:r>
      <w:r w:rsidR="00025AAE" w:rsidRPr="00F547E3">
        <w:rPr>
          <w:rFonts w:ascii="Times New Roman" w:hAnsi="Times New Roman"/>
          <w:i/>
          <w:sz w:val="24"/>
          <w:szCs w:val="24"/>
        </w:rPr>
        <w:t>z</w:t>
      </w:r>
      <w:r w:rsidR="00025AAE">
        <w:rPr>
          <w:rFonts w:ascii="Times New Roman" w:hAnsi="Times New Roman"/>
          <w:sz w:val="24"/>
          <w:szCs w:val="24"/>
        </w:rPr>
        <w:t xml:space="preserve"> = 5.78, </w:t>
      </w:r>
      <w:r w:rsidR="00025AAE" w:rsidRPr="00F547E3">
        <w:rPr>
          <w:rFonts w:ascii="Times New Roman" w:hAnsi="Times New Roman"/>
          <w:i/>
          <w:sz w:val="24"/>
          <w:szCs w:val="24"/>
        </w:rPr>
        <w:t>p</w:t>
      </w:r>
      <w:r w:rsidR="00025AAE">
        <w:rPr>
          <w:rFonts w:ascii="Times New Roman" w:hAnsi="Times New Roman"/>
          <w:sz w:val="24"/>
          <w:szCs w:val="24"/>
        </w:rPr>
        <w:t xml:space="preserve"> &lt; .001. Thus, 25% of the total variance in food-evoked nostalgia ratings occur</w:t>
      </w:r>
      <w:r w:rsidR="00710530">
        <w:rPr>
          <w:rFonts w:ascii="Times New Roman" w:hAnsi="Times New Roman"/>
          <w:sz w:val="24"/>
          <w:szCs w:val="24"/>
        </w:rPr>
        <w:t>r</w:t>
      </w:r>
      <w:r w:rsidR="008E1B62">
        <w:rPr>
          <w:rFonts w:ascii="Times New Roman" w:hAnsi="Times New Roman"/>
          <w:sz w:val="24"/>
          <w:szCs w:val="24"/>
        </w:rPr>
        <w:t>ed</w:t>
      </w:r>
      <w:r w:rsidR="00025AAE">
        <w:rPr>
          <w:rFonts w:ascii="Times New Roman" w:hAnsi="Times New Roman"/>
          <w:sz w:val="24"/>
          <w:szCs w:val="24"/>
        </w:rPr>
        <w:t xml:space="preserve"> between participants, thereby confirming that the use of multilevel models to </w:t>
      </w:r>
      <w:r w:rsidR="00025AAE" w:rsidRPr="00C1761D">
        <w:rPr>
          <w:rFonts w:ascii="Times New Roman" w:hAnsi="Times New Roman"/>
          <w:sz w:val="24"/>
          <w:szCs w:val="24"/>
        </w:rPr>
        <w:t xml:space="preserve">analyze the data is appropriate. </w:t>
      </w:r>
    </w:p>
    <w:p w14:paraId="30086D1C" w14:textId="5B164BB3" w:rsidR="00331727" w:rsidRPr="00F80766" w:rsidRDefault="004603CA" w:rsidP="00FF04DC">
      <w:pPr>
        <w:spacing w:after="0" w:line="480" w:lineRule="atLeast"/>
        <w:ind w:firstLine="720"/>
        <w:rPr>
          <w:rStyle w:val="Emphasis"/>
          <w:b w:val="0"/>
          <w:iCs/>
          <w:color w:val="FF0000"/>
          <w:sz w:val="24"/>
          <w:szCs w:val="24"/>
        </w:rPr>
      </w:pPr>
      <w:r w:rsidRPr="00FD7CF6">
        <w:rPr>
          <w:rFonts w:ascii="Times New Roman" w:hAnsi="Times New Roman"/>
          <w:sz w:val="24"/>
          <w:szCs w:val="24"/>
        </w:rPr>
        <w:t xml:space="preserve">We regressed food-evoked nostalgia on the following food-level predictors: arousal, familiarity, autobiographical relevance, positive emotions, negative emotions, mixed emotions. We controlled for dependence in the data by modeling the intercept as both a fixed and random effect. </w:t>
      </w:r>
      <w:r>
        <w:rPr>
          <w:rFonts w:ascii="Times New Roman" w:hAnsi="Times New Roman"/>
          <w:sz w:val="24"/>
          <w:szCs w:val="24"/>
        </w:rPr>
        <w:t xml:space="preserve">As in Study 2, we developed the multilevel model by taking the following steps. First, we estimated a baseline model where we treated all context-level predictors as fixed effects only. We then took a build-up approach in which we added one context-level predictor at a time as a random effect. We compared each new model to the previous model for a significant decrease in the -2 log likelihood to indicate improved model fit. This practice produced a model in which the context-level predictors of arousal, familiarity, and autobiographical relevance were estimated as both fixed and random effects, but positive, negative, and mixed emotions were estimated as fixed effects only. We compared this current model to the original baseline model where all context-level predictors were treated as fixed-effects only and found an improved model fit based on a significant decrease in the -2 log likelihood, </w:t>
      </w:r>
      <w:r w:rsidRPr="0000155E">
        <w:rPr>
          <w:rFonts w:ascii="Times New Roman" w:hAnsi="Times New Roman"/>
          <w:sz w:val="24"/>
          <w:szCs w:val="24"/>
        </w:rPr>
        <w:t xml:space="preserve">χ²(9) = </w:t>
      </w:r>
      <w:r>
        <w:rPr>
          <w:rFonts w:ascii="Times New Roman" w:hAnsi="Times New Roman"/>
          <w:sz w:val="24"/>
          <w:szCs w:val="24"/>
        </w:rPr>
        <w:t>189.07</w:t>
      </w:r>
      <w:r w:rsidRPr="0000155E">
        <w:rPr>
          <w:rFonts w:ascii="Times New Roman" w:hAnsi="Times New Roman"/>
          <w:sz w:val="24"/>
          <w:szCs w:val="24"/>
        </w:rPr>
        <w:t xml:space="preserve">, </w:t>
      </w:r>
      <w:r w:rsidRPr="0000155E">
        <w:rPr>
          <w:rFonts w:ascii="Times New Roman" w:hAnsi="Times New Roman"/>
          <w:i/>
          <w:sz w:val="24"/>
          <w:szCs w:val="24"/>
        </w:rPr>
        <w:t>p</w:t>
      </w:r>
      <w:r w:rsidRPr="0000155E">
        <w:rPr>
          <w:rFonts w:ascii="Times New Roman" w:hAnsi="Times New Roman"/>
          <w:sz w:val="24"/>
          <w:szCs w:val="24"/>
        </w:rPr>
        <w:t xml:space="preserve"> &lt; .001</w:t>
      </w:r>
      <w:r>
        <w:rPr>
          <w:rFonts w:ascii="Times New Roman" w:hAnsi="Times New Roman"/>
          <w:sz w:val="24"/>
          <w:szCs w:val="24"/>
        </w:rPr>
        <w:t xml:space="preserve">. Hence, we retained this model. </w:t>
      </w:r>
      <w:r w:rsidR="004A4DEF">
        <w:rPr>
          <w:rFonts w:ascii="Times New Roman" w:hAnsi="Times New Roman"/>
          <w:sz w:val="24"/>
          <w:szCs w:val="24"/>
        </w:rPr>
        <w:t>We present r</w:t>
      </w:r>
      <w:r w:rsidR="00331727" w:rsidRPr="001A6F69">
        <w:rPr>
          <w:rStyle w:val="Emphasis"/>
          <w:b w:val="0"/>
          <w:iCs/>
          <w:sz w:val="24"/>
          <w:szCs w:val="24"/>
        </w:rPr>
        <w:t xml:space="preserve">esults of the model in Table </w:t>
      </w:r>
      <w:r w:rsidR="001A6F69" w:rsidRPr="001A6F69">
        <w:rPr>
          <w:rStyle w:val="Emphasis"/>
          <w:b w:val="0"/>
          <w:iCs/>
          <w:sz w:val="24"/>
          <w:szCs w:val="24"/>
        </w:rPr>
        <w:t>6</w:t>
      </w:r>
      <w:r w:rsidR="00331727" w:rsidRPr="001A6F69">
        <w:rPr>
          <w:rStyle w:val="Emphasis"/>
          <w:b w:val="0"/>
          <w:iCs/>
          <w:sz w:val="24"/>
          <w:szCs w:val="24"/>
        </w:rPr>
        <w:t xml:space="preserve">. </w:t>
      </w:r>
      <w:r w:rsidR="004A4DEF">
        <w:rPr>
          <w:rStyle w:val="Emphasis"/>
          <w:b w:val="0"/>
          <w:iCs/>
          <w:sz w:val="24"/>
          <w:szCs w:val="24"/>
        </w:rPr>
        <w:t>P</w:t>
      </w:r>
      <w:r w:rsidR="00331727" w:rsidRPr="005E5AC5">
        <w:rPr>
          <w:rStyle w:val="Emphasis"/>
          <w:b w:val="0"/>
          <w:iCs/>
          <w:sz w:val="24"/>
          <w:szCs w:val="24"/>
        </w:rPr>
        <w:t xml:space="preserve">articipants reported more food-evoked nostalgia when imagining foods that they found arousing, familiar, and </w:t>
      </w:r>
      <w:r w:rsidR="00AF0E95">
        <w:rPr>
          <w:rStyle w:val="Emphasis"/>
          <w:b w:val="0"/>
          <w:iCs/>
          <w:sz w:val="24"/>
          <w:szCs w:val="24"/>
        </w:rPr>
        <w:lastRenderedPageBreak/>
        <w:t xml:space="preserve">autobiographically </w:t>
      </w:r>
      <w:r w:rsidR="00331727" w:rsidRPr="005E5AC5">
        <w:rPr>
          <w:rStyle w:val="Emphasis"/>
          <w:b w:val="0"/>
          <w:iCs/>
          <w:sz w:val="24"/>
          <w:szCs w:val="24"/>
        </w:rPr>
        <w:t xml:space="preserve">relevant. They also reported more nostalgia when imagining foods that elicited </w:t>
      </w:r>
      <w:r w:rsidR="004A4DEF">
        <w:rPr>
          <w:rStyle w:val="Emphasis"/>
          <w:b w:val="0"/>
          <w:iCs/>
          <w:sz w:val="24"/>
          <w:szCs w:val="24"/>
        </w:rPr>
        <w:t>stronger</w:t>
      </w:r>
      <w:r w:rsidR="004A4DEF" w:rsidRPr="005E5AC5">
        <w:rPr>
          <w:rStyle w:val="Emphasis"/>
          <w:b w:val="0"/>
          <w:iCs/>
          <w:sz w:val="24"/>
          <w:szCs w:val="24"/>
        </w:rPr>
        <w:t xml:space="preserve"> </w:t>
      </w:r>
      <w:r w:rsidR="00331727" w:rsidRPr="005E5AC5">
        <w:rPr>
          <w:rStyle w:val="Emphasis"/>
          <w:b w:val="0"/>
          <w:iCs/>
          <w:sz w:val="24"/>
          <w:szCs w:val="24"/>
        </w:rPr>
        <w:t xml:space="preserve">positive </w:t>
      </w:r>
      <w:r w:rsidR="005E5AC5" w:rsidRPr="005E5AC5">
        <w:rPr>
          <w:rStyle w:val="Emphasis"/>
          <w:b w:val="0"/>
          <w:iCs/>
          <w:sz w:val="24"/>
          <w:szCs w:val="24"/>
        </w:rPr>
        <w:t>and negative</w:t>
      </w:r>
      <w:r w:rsidR="00331727" w:rsidRPr="005E5AC5">
        <w:rPr>
          <w:rStyle w:val="Emphasis"/>
          <w:b w:val="0"/>
          <w:iCs/>
          <w:sz w:val="24"/>
          <w:szCs w:val="24"/>
        </w:rPr>
        <w:t>, but not mixed</w:t>
      </w:r>
      <w:r w:rsidR="00D44480">
        <w:rPr>
          <w:rStyle w:val="Emphasis"/>
          <w:b w:val="0"/>
          <w:iCs/>
          <w:sz w:val="24"/>
          <w:szCs w:val="24"/>
        </w:rPr>
        <w:t>,</w:t>
      </w:r>
      <w:r w:rsidR="00331727" w:rsidRPr="005E5AC5">
        <w:rPr>
          <w:rStyle w:val="Emphasis"/>
          <w:b w:val="0"/>
          <w:iCs/>
          <w:sz w:val="24"/>
          <w:szCs w:val="24"/>
        </w:rPr>
        <w:t xml:space="preserve"> emotions. </w:t>
      </w:r>
    </w:p>
    <w:p w14:paraId="01562903" w14:textId="11821F78" w:rsidR="00EA138A" w:rsidRPr="00A56C43" w:rsidRDefault="00873861" w:rsidP="00FF04DC">
      <w:pPr>
        <w:spacing w:after="0" w:line="480" w:lineRule="atLeast"/>
        <w:rPr>
          <w:rStyle w:val="Emphasis"/>
          <w:i/>
          <w:iCs/>
          <w:sz w:val="24"/>
          <w:szCs w:val="24"/>
        </w:rPr>
      </w:pPr>
      <w:r>
        <w:rPr>
          <w:rStyle w:val="Emphasis"/>
          <w:i/>
          <w:iCs/>
          <w:sz w:val="24"/>
          <w:szCs w:val="24"/>
        </w:rPr>
        <w:t>Does Food-Evoked Nostalgia Predict</w:t>
      </w:r>
      <w:r w:rsidR="00EA138A" w:rsidRPr="00A56C43">
        <w:rPr>
          <w:rStyle w:val="Emphasis"/>
          <w:i/>
          <w:iCs/>
          <w:sz w:val="24"/>
          <w:szCs w:val="24"/>
        </w:rPr>
        <w:t xml:space="preserve"> </w:t>
      </w:r>
      <w:r w:rsidR="00EA138A">
        <w:rPr>
          <w:rStyle w:val="Emphasis"/>
          <w:i/>
          <w:iCs/>
          <w:sz w:val="24"/>
          <w:szCs w:val="24"/>
        </w:rPr>
        <w:t>Psychological Functions</w:t>
      </w:r>
      <w:r>
        <w:rPr>
          <w:rStyle w:val="Emphasis"/>
          <w:i/>
          <w:iCs/>
          <w:sz w:val="24"/>
          <w:szCs w:val="24"/>
        </w:rPr>
        <w:t>?</w:t>
      </w:r>
    </w:p>
    <w:p w14:paraId="6170189A" w14:textId="00E81F1C" w:rsidR="00EA138A" w:rsidRDefault="00EA138A" w:rsidP="00FF04DC">
      <w:pPr>
        <w:spacing w:after="0" w:line="480" w:lineRule="atLeast"/>
        <w:rPr>
          <w:rStyle w:val="Emphasis"/>
          <w:b w:val="0"/>
          <w:iCs/>
          <w:sz w:val="24"/>
          <w:szCs w:val="24"/>
        </w:rPr>
      </w:pPr>
      <w:r w:rsidRPr="00646C39">
        <w:rPr>
          <w:rStyle w:val="Emphasis"/>
          <w:b w:val="0"/>
          <w:iCs/>
          <w:sz w:val="24"/>
          <w:szCs w:val="24"/>
        </w:rPr>
        <w:tab/>
      </w:r>
      <w:r w:rsidR="00D95509">
        <w:rPr>
          <w:rStyle w:val="Emphasis"/>
          <w:b w:val="0"/>
          <w:iCs/>
          <w:sz w:val="24"/>
          <w:szCs w:val="24"/>
        </w:rPr>
        <w:t>W</w:t>
      </w:r>
      <w:r w:rsidR="00C833B6" w:rsidRPr="00646C39">
        <w:rPr>
          <w:rStyle w:val="Emphasis"/>
          <w:b w:val="0"/>
          <w:iCs/>
          <w:sz w:val="24"/>
          <w:szCs w:val="24"/>
        </w:rPr>
        <w:t>e examined</w:t>
      </w:r>
      <w:r w:rsidR="00775955">
        <w:rPr>
          <w:rStyle w:val="Emphasis"/>
          <w:b w:val="0"/>
          <w:iCs/>
          <w:sz w:val="24"/>
          <w:szCs w:val="24"/>
        </w:rPr>
        <w:t xml:space="preserve"> </w:t>
      </w:r>
      <w:r w:rsidR="00C833B6" w:rsidRPr="00646C39">
        <w:rPr>
          <w:rStyle w:val="Emphasis"/>
          <w:b w:val="0"/>
          <w:iCs/>
          <w:sz w:val="24"/>
          <w:szCs w:val="24"/>
        </w:rPr>
        <w:t xml:space="preserve">whether nostalgia </w:t>
      </w:r>
      <w:r w:rsidR="009E19E7" w:rsidRPr="00646C39">
        <w:rPr>
          <w:rStyle w:val="Emphasis"/>
          <w:b w:val="0"/>
          <w:iCs/>
          <w:sz w:val="24"/>
          <w:szCs w:val="24"/>
        </w:rPr>
        <w:t xml:space="preserve">evoked </w:t>
      </w:r>
      <w:r w:rsidR="00C833B6" w:rsidRPr="00646C39">
        <w:rPr>
          <w:rStyle w:val="Emphasis"/>
          <w:b w:val="0"/>
          <w:iCs/>
          <w:sz w:val="24"/>
          <w:szCs w:val="24"/>
        </w:rPr>
        <w:t xml:space="preserve">by food experiences </w:t>
      </w:r>
      <w:r w:rsidR="009E19E7">
        <w:rPr>
          <w:rStyle w:val="Emphasis"/>
          <w:b w:val="0"/>
          <w:iCs/>
          <w:sz w:val="24"/>
          <w:szCs w:val="24"/>
        </w:rPr>
        <w:t xml:space="preserve">fulfils </w:t>
      </w:r>
      <w:r w:rsidR="00C833B6" w:rsidRPr="00646C39">
        <w:rPr>
          <w:rStyle w:val="Emphasis"/>
          <w:b w:val="0"/>
          <w:iCs/>
          <w:sz w:val="24"/>
          <w:szCs w:val="24"/>
        </w:rPr>
        <w:t xml:space="preserve">similar psychological functions as nostalgia evoked by other </w:t>
      </w:r>
      <w:r w:rsidR="009A7975">
        <w:rPr>
          <w:rFonts w:ascii="Times New Roman" w:hAnsi="Times New Roman"/>
          <w:sz w:val="24"/>
          <w:szCs w:val="24"/>
        </w:rPr>
        <w:t>elicitor</w:t>
      </w:r>
      <w:r w:rsidR="00C833B6" w:rsidRPr="00646C39">
        <w:rPr>
          <w:rStyle w:val="Emphasis"/>
          <w:b w:val="0"/>
          <w:iCs/>
          <w:sz w:val="24"/>
          <w:szCs w:val="24"/>
        </w:rPr>
        <w:t xml:space="preserve">s. </w:t>
      </w:r>
      <w:r w:rsidR="00646C39" w:rsidRPr="00646C39">
        <w:rPr>
          <w:rStyle w:val="Emphasis"/>
          <w:b w:val="0"/>
          <w:iCs/>
          <w:sz w:val="24"/>
          <w:szCs w:val="24"/>
        </w:rPr>
        <w:t xml:space="preserve">We </w:t>
      </w:r>
      <w:r w:rsidR="00C833B6" w:rsidRPr="00646C39">
        <w:rPr>
          <w:rStyle w:val="Emphasis"/>
          <w:b w:val="0"/>
          <w:iCs/>
          <w:sz w:val="24"/>
          <w:szCs w:val="24"/>
        </w:rPr>
        <w:t xml:space="preserve">used SAS PROC MIXED to run a series of models testing whether food-evoked nostalgia predicted positive affect, self-esteem, social connectedness, and meaning in life. We controlled for dependence in the data by modeling the intercepts as both fixed and random </w:t>
      </w:r>
      <w:r w:rsidR="00C833B6" w:rsidRPr="00F80766">
        <w:rPr>
          <w:rStyle w:val="Emphasis"/>
          <w:b w:val="0"/>
          <w:iCs/>
          <w:sz w:val="24"/>
          <w:szCs w:val="24"/>
        </w:rPr>
        <w:t xml:space="preserve">effects. </w:t>
      </w:r>
      <w:r w:rsidR="00775955">
        <w:rPr>
          <w:rStyle w:val="Emphasis"/>
          <w:b w:val="0"/>
          <w:iCs/>
          <w:sz w:val="24"/>
          <w:szCs w:val="24"/>
        </w:rPr>
        <w:t>Greater</w:t>
      </w:r>
      <w:r w:rsidR="00C833B6" w:rsidRPr="001C390B">
        <w:rPr>
          <w:rStyle w:val="Emphasis"/>
          <w:b w:val="0"/>
          <w:iCs/>
          <w:sz w:val="24"/>
          <w:szCs w:val="24"/>
        </w:rPr>
        <w:t xml:space="preserve"> food-evoked nostalgia predicted higher positive affect, self-esteem, social connectedness, and meaning in life</w:t>
      </w:r>
      <w:r w:rsidR="009E70C0">
        <w:rPr>
          <w:rStyle w:val="Emphasis"/>
          <w:b w:val="0"/>
          <w:iCs/>
          <w:sz w:val="24"/>
          <w:szCs w:val="24"/>
        </w:rPr>
        <w:t xml:space="preserve"> (all </w:t>
      </w:r>
      <w:r w:rsidR="009E70C0" w:rsidRPr="00F07FDA">
        <w:rPr>
          <w:rStyle w:val="Emphasis"/>
          <w:b w:val="0"/>
          <w:i/>
          <w:sz w:val="24"/>
          <w:szCs w:val="24"/>
        </w:rPr>
        <w:t>p</w:t>
      </w:r>
      <w:r w:rsidR="009E70C0">
        <w:rPr>
          <w:rStyle w:val="Emphasis"/>
          <w:b w:val="0"/>
          <w:iCs/>
          <w:sz w:val="24"/>
          <w:szCs w:val="24"/>
        </w:rPr>
        <w:t>s &lt; .001</w:t>
      </w:r>
      <w:r w:rsidR="00775955">
        <w:rPr>
          <w:rStyle w:val="Emphasis"/>
          <w:b w:val="0"/>
          <w:iCs/>
          <w:sz w:val="24"/>
          <w:szCs w:val="24"/>
        </w:rPr>
        <w:t xml:space="preserve">; </w:t>
      </w:r>
      <w:r w:rsidR="00C833B6" w:rsidRPr="001C390B">
        <w:rPr>
          <w:rStyle w:val="Emphasis"/>
          <w:b w:val="0"/>
          <w:iCs/>
          <w:sz w:val="24"/>
          <w:szCs w:val="24"/>
        </w:rPr>
        <w:t>Table</w:t>
      </w:r>
      <w:r w:rsidR="000F2CCE">
        <w:rPr>
          <w:rStyle w:val="Emphasis"/>
          <w:b w:val="0"/>
          <w:iCs/>
          <w:sz w:val="24"/>
          <w:szCs w:val="24"/>
        </w:rPr>
        <w:t xml:space="preserve"> 7</w:t>
      </w:r>
      <w:r w:rsidR="00775955">
        <w:rPr>
          <w:rStyle w:val="Emphasis"/>
          <w:b w:val="0"/>
          <w:iCs/>
          <w:sz w:val="24"/>
          <w:szCs w:val="24"/>
        </w:rPr>
        <w:t>)</w:t>
      </w:r>
      <w:r w:rsidR="000F2CCE">
        <w:rPr>
          <w:rStyle w:val="Emphasis"/>
          <w:b w:val="0"/>
          <w:iCs/>
          <w:sz w:val="24"/>
          <w:szCs w:val="24"/>
        </w:rPr>
        <w:t>.</w:t>
      </w:r>
    </w:p>
    <w:p w14:paraId="11FDFF23" w14:textId="3158D9DA" w:rsidR="001C03BD" w:rsidRPr="00EA138A" w:rsidRDefault="001C03BD" w:rsidP="00FF04DC">
      <w:pPr>
        <w:spacing w:after="0" w:line="480" w:lineRule="atLeast"/>
        <w:rPr>
          <w:rFonts w:ascii="Times New Roman" w:hAnsi="Times New Roman"/>
          <w:b/>
          <w:sz w:val="24"/>
          <w:szCs w:val="24"/>
        </w:rPr>
      </w:pPr>
      <w:r w:rsidRPr="00EA138A">
        <w:rPr>
          <w:rFonts w:ascii="Times New Roman" w:hAnsi="Times New Roman"/>
          <w:b/>
          <w:sz w:val="24"/>
          <w:szCs w:val="24"/>
        </w:rPr>
        <w:t>Discussion</w:t>
      </w:r>
    </w:p>
    <w:p w14:paraId="25F9DA3B" w14:textId="442FBFCE" w:rsidR="001C03BD" w:rsidRPr="004059A3" w:rsidRDefault="00F01CEC" w:rsidP="00FF04DC">
      <w:pPr>
        <w:spacing w:after="0" w:line="480" w:lineRule="atLeast"/>
        <w:ind w:firstLine="720"/>
        <w:rPr>
          <w:rStyle w:val="Emphasis"/>
          <w:b w:val="0"/>
          <w:sz w:val="24"/>
          <w:szCs w:val="24"/>
        </w:rPr>
      </w:pPr>
      <w:r w:rsidRPr="003F0FB0">
        <w:rPr>
          <w:rStyle w:val="Emphasis"/>
          <w:b w:val="0"/>
          <w:sz w:val="24"/>
          <w:szCs w:val="24"/>
        </w:rPr>
        <w:t xml:space="preserve">Study 3’s methodology involving </w:t>
      </w:r>
      <w:r w:rsidR="009E70C0">
        <w:rPr>
          <w:rStyle w:val="Emphasis"/>
          <w:b w:val="0"/>
          <w:sz w:val="24"/>
          <w:szCs w:val="24"/>
        </w:rPr>
        <w:t>multiple tasting opportunities</w:t>
      </w:r>
      <w:r w:rsidRPr="003F0FB0">
        <w:rPr>
          <w:rStyle w:val="Emphasis"/>
          <w:b w:val="0"/>
          <w:sz w:val="24"/>
          <w:szCs w:val="24"/>
        </w:rPr>
        <w:t xml:space="preserve"> allows for the closest comparison between food-evoked nostalgia and nostalgia </w:t>
      </w:r>
      <w:r w:rsidR="009A7975">
        <w:rPr>
          <w:rStyle w:val="Emphasis"/>
          <w:b w:val="0"/>
          <w:sz w:val="24"/>
          <w:szCs w:val="24"/>
        </w:rPr>
        <w:t>elicited</w:t>
      </w:r>
      <w:r w:rsidRPr="003F0FB0">
        <w:rPr>
          <w:rStyle w:val="Emphasis"/>
          <w:b w:val="0"/>
          <w:sz w:val="24"/>
          <w:szCs w:val="24"/>
        </w:rPr>
        <w:t xml:space="preserve"> by previously examined stimuli</w:t>
      </w:r>
      <w:r w:rsidR="00D76AEE">
        <w:rPr>
          <w:rStyle w:val="Emphasis"/>
          <w:b w:val="0"/>
          <w:sz w:val="24"/>
          <w:szCs w:val="24"/>
        </w:rPr>
        <w:t>,</w:t>
      </w:r>
      <w:r w:rsidR="00775955">
        <w:rPr>
          <w:rStyle w:val="Emphasis"/>
          <w:b w:val="0"/>
          <w:sz w:val="24"/>
          <w:szCs w:val="24"/>
        </w:rPr>
        <w:t xml:space="preserve"> such as </w:t>
      </w:r>
      <w:r w:rsidRPr="003F0FB0">
        <w:rPr>
          <w:rStyle w:val="Emphasis"/>
          <w:b w:val="0"/>
          <w:sz w:val="24"/>
          <w:szCs w:val="24"/>
        </w:rPr>
        <w:t xml:space="preserve">music </w:t>
      </w:r>
      <w:r w:rsidR="00775955">
        <w:rPr>
          <w:rStyle w:val="Emphasis"/>
          <w:b w:val="0"/>
          <w:sz w:val="24"/>
          <w:szCs w:val="24"/>
        </w:rPr>
        <w:t xml:space="preserve">and </w:t>
      </w:r>
      <w:r w:rsidRPr="003F0FB0">
        <w:rPr>
          <w:rStyle w:val="Emphasis"/>
          <w:b w:val="0"/>
          <w:sz w:val="24"/>
          <w:szCs w:val="24"/>
        </w:rPr>
        <w:t xml:space="preserve">scents. </w:t>
      </w:r>
      <w:r w:rsidR="006A2FEE">
        <w:rPr>
          <w:rStyle w:val="Emphasis"/>
          <w:b w:val="0"/>
          <w:sz w:val="24"/>
          <w:szCs w:val="24"/>
        </w:rPr>
        <w:t>Accordingly</w:t>
      </w:r>
      <w:r w:rsidRPr="003F0FB0">
        <w:rPr>
          <w:rStyle w:val="Emphasis"/>
          <w:b w:val="0"/>
          <w:sz w:val="24"/>
          <w:szCs w:val="24"/>
        </w:rPr>
        <w:t>, Study 3</w:t>
      </w:r>
      <w:r w:rsidR="004B6747">
        <w:rPr>
          <w:rStyle w:val="Emphasis"/>
          <w:b w:val="0"/>
          <w:sz w:val="24"/>
          <w:szCs w:val="24"/>
        </w:rPr>
        <w:t xml:space="preserve"> provides </w:t>
      </w:r>
      <w:r w:rsidR="00080D4E">
        <w:rPr>
          <w:rStyle w:val="Emphasis"/>
          <w:b w:val="0"/>
          <w:sz w:val="24"/>
          <w:szCs w:val="24"/>
        </w:rPr>
        <w:t xml:space="preserve">the strongest </w:t>
      </w:r>
      <w:r w:rsidR="004B6747">
        <w:rPr>
          <w:rStyle w:val="Emphasis"/>
          <w:b w:val="0"/>
          <w:sz w:val="24"/>
          <w:szCs w:val="24"/>
        </w:rPr>
        <w:t xml:space="preserve">evidence </w:t>
      </w:r>
      <w:r w:rsidR="006A2FEE">
        <w:rPr>
          <w:rStyle w:val="Emphasis"/>
          <w:b w:val="0"/>
          <w:sz w:val="24"/>
          <w:szCs w:val="24"/>
        </w:rPr>
        <w:t xml:space="preserve">yet </w:t>
      </w:r>
      <w:r w:rsidR="004B6747">
        <w:rPr>
          <w:rStyle w:val="Emphasis"/>
          <w:b w:val="0"/>
          <w:sz w:val="24"/>
          <w:szCs w:val="24"/>
        </w:rPr>
        <w:t>that</w:t>
      </w:r>
      <w:r w:rsidR="00D76AEE">
        <w:rPr>
          <w:rStyle w:val="Emphasis"/>
          <w:b w:val="0"/>
          <w:sz w:val="24"/>
          <w:szCs w:val="24"/>
        </w:rPr>
        <w:t>, relative to music and scents,</w:t>
      </w:r>
      <w:r w:rsidR="004B6747">
        <w:rPr>
          <w:rStyle w:val="Emphasis"/>
          <w:b w:val="0"/>
          <w:sz w:val="24"/>
          <w:szCs w:val="24"/>
        </w:rPr>
        <w:t xml:space="preserve"> food</w:t>
      </w:r>
      <w:r w:rsidR="00D76AEE">
        <w:rPr>
          <w:rStyle w:val="Emphasis"/>
          <w:b w:val="0"/>
          <w:sz w:val="24"/>
          <w:szCs w:val="24"/>
        </w:rPr>
        <w:t xml:space="preserve"> is a particularly</w:t>
      </w:r>
      <w:r w:rsidRPr="003F0FB0">
        <w:rPr>
          <w:rStyle w:val="Emphasis"/>
          <w:b w:val="0"/>
          <w:sz w:val="24"/>
          <w:szCs w:val="24"/>
        </w:rPr>
        <w:t xml:space="preserve"> powerful </w:t>
      </w:r>
      <w:r w:rsidR="009A7975">
        <w:rPr>
          <w:rFonts w:ascii="Times New Roman" w:hAnsi="Times New Roman"/>
          <w:sz w:val="24"/>
          <w:szCs w:val="24"/>
        </w:rPr>
        <w:t>elicitor</w:t>
      </w:r>
      <w:r w:rsidR="009A7975" w:rsidRPr="00054065">
        <w:rPr>
          <w:rFonts w:ascii="Times New Roman" w:hAnsi="Times New Roman"/>
          <w:sz w:val="24"/>
          <w:szCs w:val="24"/>
        </w:rPr>
        <w:t xml:space="preserve"> </w:t>
      </w:r>
      <w:r w:rsidRPr="003F0FB0">
        <w:rPr>
          <w:rStyle w:val="Emphasis"/>
          <w:b w:val="0"/>
          <w:sz w:val="24"/>
          <w:szCs w:val="24"/>
        </w:rPr>
        <w:t>of nostalgia</w:t>
      </w:r>
      <w:r>
        <w:rPr>
          <w:rStyle w:val="Emphasis"/>
          <w:b w:val="0"/>
          <w:sz w:val="24"/>
          <w:szCs w:val="24"/>
        </w:rPr>
        <w:t xml:space="preserve">. </w:t>
      </w:r>
      <w:r w:rsidR="0001145D">
        <w:rPr>
          <w:rStyle w:val="Emphasis"/>
          <w:b w:val="0"/>
          <w:sz w:val="24"/>
          <w:szCs w:val="24"/>
        </w:rPr>
        <w:t xml:space="preserve">Flavors </w:t>
      </w:r>
      <w:r>
        <w:rPr>
          <w:rStyle w:val="Emphasis"/>
          <w:b w:val="0"/>
          <w:sz w:val="24"/>
          <w:szCs w:val="24"/>
        </w:rPr>
        <w:t xml:space="preserve">were rated as more evocative </w:t>
      </w:r>
      <w:r w:rsidR="008E74D5">
        <w:rPr>
          <w:rStyle w:val="Emphasis"/>
          <w:b w:val="0"/>
          <w:sz w:val="24"/>
          <w:szCs w:val="24"/>
        </w:rPr>
        <w:t xml:space="preserve">of nostalgia </w:t>
      </w:r>
      <w:r>
        <w:rPr>
          <w:rStyle w:val="Emphasis"/>
          <w:b w:val="0"/>
          <w:sz w:val="24"/>
          <w:szCs w:val="24"/>
        </w:rPr>
        <w:t xml:space="preserve">to the extent that they were familiar, arousing, autobiographically relevant, </w:t>
      </w:r>
      <w:r w:rsidRPr="008E74D5">
        <w:rPr>
          <w:rStyle w:val="Emphasis"/>
          <w:b w:val="0"/>
          <w:sz w:val="24"/>
          <w:szCs w:val="24"/>
        </w:rPr>
        <w:t xml:space="preserve">and laden with positive </w:t>
      </w:r>
      <w:r w:rsidR="008E74D5" w:rsidRPr="008E74D5">
        <w:rPr>
          <w:rStyle w:val="Emphasis"/>
          <w:b w:val="0"/>
          <w:sz w:val="24"/>
          <w:szCs w:val="24"/>
        </w:rPr>
        <w:t xml:space="preserve">and negative (but not mixed) </w:t>
      </w:r>
      <w:r w:rsidRPr="008E74D5">
        <w:rPr>
          <w:rStyle w:val="Emphasis"/>
          <w:b w:val="0"/>
          <w:sz w:val="24"/>
          <w:szCs w:val="24"/>
        </w:rPr>
        <w:t>emotions.</w:t>
      </w:r>
      <w:r>
        <w:rPr>
          <w:rStyle w:val="Emphasis"/>
          <w:b w:val="0"/>
          <w:sz w:val="24"/>
          <w:szCs w:val="24"/>
        </w:rPr>
        <w:t xml:space="preserve"> Food-evoked nostalgia also predicted </w:t>
      </w:r>
      <w:r w:rsidR="006A2FEE">
        <w:rPr>
          <w:rStyle w:val="Emphasis"/>
          <w:b w:val="0"/>
          <w:sz w:val="24"/>
          <w:szCs w:val="24"/>
        </w:rPr>
        <w:t>higher positive affect, self-esteem, social connectedness, and meaning in life</w:t>
      </w:r>
      <w:r>
        <w:rPr>
          <w:rStyle w:val="Emphasis"/>
          <w:b w:val="0"/>
          <w:sz w:val="24"/>
          <w:szCs w:val="24"/>
        </w:rPr>
        <w:t xml:space="preserve">. </w:t>
      </w:r>
    </w:p>
    <w:p w14:paraId="744BB8A2" w14:textId="7BEBD540" w:rsidR="00EA0019" w:rsidRPr="00523986" w:rsidRDefault="00D51F78" w:rsidP="00FF04DC">
      <w:pPr>
        <w:spacing w:after="0" w:line="480" w:lineRule="atLeast"/>
        <w:jc w:val="center"/>
        <w:rPr>
          <w:rFonts w:ascii="Times New Roman" w:hAnsi="Times New Roman"/>
          <w:b/>
          <w:sz w:val="24"/>
          <w:szCs w:val="24"/>
        </w:rPr>
      </w:pPr>
      <w:r w:rsidRPr="004059A3">
        <w:rPr>
          <w:rFonts w:ascii="Times New Roman" w:hAnsi="Times New Roman"/>
          <w:b/>
          <w:sz w:val="24"/>
          <w:szCs w:val="24"/>
        </w:rPr>
        <w:t xml:space="preserve">General </w:t>
      </w:r>
      <w:r w:rsidR="00E4680E" w:rsidRPr="004059A3">
        <w:rPr>
          <w:rFonts w:ascii="Times New Roman" w:hAnsi="Times New Roman"/>
          <w:b/>
          <w:sz w:val="24"/>
          <w:szCs w:val="24"/>
        </w:rPr>
        <w:t>Discussion</w:t>
      </w:r>
    </w:p>
    <w:p w14:paraId="22F2B5C7" w14:textId="5195DB32" w:rsidR="005D475B" w:rsidRDefault="00415922" w:rsidP="00FF04DC">
      <w:pPr>
        <w:spacing w:after="0" w:line="480" w:lineRule="atLeast"/>
        <w:ind w:firstLine="720"/>
        <w:rPr>
          <w:rFonts w:ascii="Times New Roman" w:hAnsi="Times New Roman"/>
          <w:sz w:val="24"/>
          <w:szCs w:val="24"/>
        </w:rPr>
      </w:pPr>
      <w:r w:rsidRPr="00415922">
        <w:rPr>
          <w:rFonts w:ascii="Times New Roman" w:hAnsi="Times New Roman"/>
          <w:sz w:val="24"/>
          <w:szCs w:val="24"/>
        </w:rPr>
        <w:t>Across three studies, we provide</w:t>
      </w:r>
      <w:r w:rsidR="008F2565">
        <w:rPr>
          <w:rFonts w:ascii="Times New Roman" w:hAnsi="Times New Roman"/>
          <w:sz w:val="24"/>
          <w:szCs w:val="24"/>
        </w:rPr>
        <w:t>d</w:t>
      </w:r>
      <w:r w:rsidRPr="00415922">
        <w:rPr>
          <w:rFonts w:ascii="Times New Roman" w:hAnsi="Times New Roman"/>
          <w:sz w:val="24"/>
          <w:szCs w:val="24"/>
        </w:rPr>
        <w:t xml:space="preserve"> evidence that food is a </w:t>
      </w:r>
      <w:r w:rsidR="008F2565">
        <w:rPr>
          <w:rFonts w:ascii="Times New Roman" w:hAnsi="Times New Roman"/>
          <w:sz w:val="24"/>
          <w:szCs w:val="24"/>
        </w:rPr>
        <w:t>potent</w:t>
      </w:r>
      <w:r w:rsidR="008F2565" w:rsidRPr="00415922">
        <w:rPr>
          <w:rFonts w:ascii="Times New Roman" w:hAnsi="Times New Roman"/>
          <w:sz w:val="24"/>
          <w:szCs w:val="24"/>
        </w:rPr>
        <w:t xml:space="preserve"> </w:t>
      </w:r>
      <w:r w:rsidR="00E32902">
        <w:rPr>
          <w:rFonts w:ascii="Times New Roman" w:hAnsi="Times New Roman"/>
          <w:sz w:val="24"/>
          <w:szCs w:val="24"/>
        </w:rPr>
        <w:t>source of nostalgic reverie</w:t>
      </w:r>
      <w:r w:rsidRPr="00415922">
        <w:rPr>
          <w:rFonts w:ascii="Times New Roman" w:hAnsi="Times New Roman"/>
          <w:sz w:val="24"/>
          <w:szCs w:val="24"/>
        </w:rPr>
        <w:t xml:space="preserve">. </w:t>
      </w:r>
      <w:r w:rsidR="00E32902">
        <w:rPr>
          <w:rFonts w:ascii="Times New Roman" w:hAnsi="Times New Roman"/>
          <w:sz w:val="24"/>
          <w:szCs w:val="24"/>
        </w:rPr>
        <w:t xml:space="preserve">Our research indicates that </w:t>
      </w:r>
      <w:r w:rsidR="007567A3">
        <w:rPr>
          <w:rFonts w:ascii="Times New Roman" w:hAnsi="Times New Roman"/>
          <w:sz w:val="24"/>
          <w:szCs w:val="24"/>
        </w:rPr>
        <w:t xml:space="preserve">a majority of food experiences (i.e., </w:t>
      </w:r>
      <w:r w:rsidR="007567A3" w:rsidRPr="002E1F77">
        <w:rPr>
          <w:rStyle w:val="Emphasis"/>
          <w:b w:val="0"/>
          <w:iCs/>
          <w:sz w:val="24"/>
          <w:szCs w:val="24"/>
        </w:rPr>
        <w:t>7</w:t>
      </w:r>
      <w:r w:rsidR="00F12BB0">
        <w:rPr>
          <w:rStyle w:val="Emphasis"/>
          <w:b w:val="0"/>
          <w:iCs/>
          <w:sz w:val="24"/>
          <w:szCs w:val="24"/>
        </w:rPr>
        <w:t>2</w:t>
      </w:r>
      <w:r w:rsidR="007567A3" w:rsidRPr="002E1F77">
        <w:rPr>
          <w:rStyle w:val="Emphasis"/>
          <w:b w:val="0"/>
          <w:iCs/>
          <w:sz w:val="24"/>
          <w:szCs w:val="24"/>
        </w:rPr>
        <w:t>%</w:t>
      </w:r>
      <w:r w:rsidR="007567A3">
        <w:rPr>
          <w:rFonts w:ascii="Times New Roman" w:hAnsi="Times New Roman"/>
          <w:sz w:val="24"/>
          <w:szCs w:val="24"/>
        </w:rPr>
        <w:t xml:space="preserve"> Study 2; </w:t>
      </w:r>
      <w:r w:rsidR="007567A3" w:rsidRPr="00566048">
        <w:rPr>
          <w:rStyle w:val="Emphasis"/>
          <w:b w:val="0"/>
          <w:iCs/>
          <w:sz w:val="24"/>
          <w:szCs w:val="24"/>
        </w:rPr>
        <w:t>6</w:t>
      </w:r>
      <w:r w:rsidR="00F12BB0">
        <w:rPr>
          <w:rStyle w:val="Emphasis"/>
          <w:b w:val="0"/>
          <w:iCs/>
          <w:sz w:val="24"/>
          <w:szCs w:val="24"/>
        </w:rPr>
        <w:t>7</w:t>
      </w:r>
      <w:r w:rsidR="007567A3" w:rsidRPr="00566048">
        <w:rPr>
          <w:rStyle w:val="Emphasis"/>
          <w:b w:val="0"/>
          <w:iCs/>
          <w:sz w:val="24"/>
          <w:szCs w:val="24"/>
        </w:rPr>
        <w:t>%</w:t>
      </w:r>
      <w:r w:rsidR="007567A3">
        <w:rPr>
          <w:rStyle w:val="Emphasis"/>
          <w:b w:val="0"/>
          <w:iCs/>
          <w:sz w:val="24"/>
          <w:szCs w:val="24"/>
        </w:rPr>
        <w:t xml:space="preserve"> </w:t>
      </w:r>
      <w:r w:rsidR="007567A3">
        <w:rPr>
          <w:rFonts w:ascii="Times New Roman" w:hAnsi="Times New Roman"/>
          <w:sz w:val="24"/>
          <w:szCs w:val="24"/>
        </w:rPr>
        <w:t>Study 3)</w:t>
      </w:r>
      <w:r w:rsidR="001577DE">
        <w:rPr>
          <w:rFonts w:ascii="Times New Roman" w:hAnsi="Times New Roman"/>
          <w:sz w:val="24"/>
          <w:szCs w:val="24"/>
        </w:rPr>
        <w:t xml:space="preserve"> elicited nostalgia, </w:t>
      </w:r>
      <w:r w:rsidR="00DE1C47">
        <w:rPr>
          <w:rFonts w:ascii="Times New Roman" w:hAnsi="Times New Roman"/>
          <w:sz w:val="24"/>
          <w:szCs w:val="24"/>
        </w:rPr>
        <w:t>a percentage</w:t>
      </w:r>
      <w:r w:rsidR="001577DE">
        <w:rPr>
          <w:rFonts w:ascii="Times New Roman" w:hAnsi="Times New Roman"/>
          <w:sz w:val="24"/>
          <w:szCs w:val="24"/>
        </w:rPr>
        <w:t xml:space="preserve"> </w:t>
      </w:r>
      <w:r w:rsidR="00AF363C">
        <w:rPr>
          <w:rFonts w:ascii="Times New Roman" w:hAnsi="Times New Roman"/>
          <w:sz w:val="24"/>
          <w:szCs w:val="24"/>
        </w:rPr>
        <w:t>greater than</w:t>
      </w:r>
      <w:r w:rsidR="001577DE">
        <w:rPr>
          <w:rFonts w:ascii="Times New Roman" w:hAnsi="Times New Roman"/>
          <w:sz w:val="24"/>
          <w:szCs w:val="24"/>
        </w:rPr>
        <w:t xml:space="preserve"> th</w:t>
      </w:r>
      <w:r w:rsidR="00BA51A0">
        <w:rPr>
          <w:rFonts w:ascii="Times New Roman" w:hAnsi="Times New Roman"/>
          <w:sz w:val="24"/>
          <w:szCs w:val="24"/>
        </w:rPr>
        <w:t xml:space="preserve">at </w:t>
      </w:r>
      <w:r w:rsidR="001577DE">
        <w:rPr>
          <w:rFonts w:ascii="Times New Roman" w:hAnsi="Times New Roman"/>
          <w:sz w:val="24"/>
          <w:szCs w:val="24"/>
        </w:rPr>
        <w:t>of musical excerpts (i.e., 26%, Barrett et al., 2010) and scents (i.e., 5</w:t>
      </w:r>
      <w:r w:rsidR="00F12BB0">
        <w:rPr>
          <w:rFonts w:ascii="Times New Roman" w:hAnsi="Times New Roman"/>
          <w:sz w:val="24"/>
          <w:szCs w:val="24"/>
        </w:rPr>
        <w:t>4</w:t>
      </w:r>
      <w:r w:rsidR="001577DE">
        <w:rPr>
          <w:rFonts w:ascii="Times New Roman" w:hAnsi="Times New Roman"/>
          <w:sz w:val="24"/>
          <w:szCs w:val="24"/>
        </w:rPr>
        <w:t xml:space="preserve">%, Reid et al., 2015) </w:t>
      </w:r>
      <w:r w:rsidR="00BA51A0">
        <w:rPr>
          <w:rFonts w:ascii="Times New Roman" w:hAnsi="Times New Roman"/>
          <w:sz w:val="24"/>
          <w:szCs w:val="24"/>
        </w:rPr>
        <w:t xml:space="preserve">which </w:t>
      </w:r>
      <w:r w:rsidR="001577DE">
        <w:rPr>
          <w:rFonts w:ascii="Times New Roman" w:hAnsi="Times New Roman"/>
          <w:sz w:val="24"/>
          <w:szCs w:val="24"/>
        </w:rPr>
        <w:t xml:space="preserve">received similar ratings in past research. </w:t>
      </w:r>
      <w:r w:rsidR="0037606B">
        <w:rPr>
          <w:rFonts w:ascii="Times New Roman" w:hAnsi="Times New Roman"/>
          <w:sz w:val="24"/>
          <w:szCs w:val="24"/>
        </w:rPr>
        <w:t xml:space="preserve">Additionally, food-evoked nostalgia predicts both general and object-specific state nostalgia. </w:t>
      </w:r>
    </w:p>
    <w:p w14:paraId="2948277C" w14:textId="0FC85960" w:rsidR="00DE55D7" w:rsidRDefault="00FD7AE0" w:rsidP="00FF04DC">
      <w:pPr>
        <w:spacing w:after="0" w:line="480" w:lineRule="atLeast"/>
        <w:ind w:firstLine="720"/>
        <w:rPr>
          <w:rFonts w:ascii="Times New Roman" w:hAnsi="Times New Roman"/>
          <w:sz w:val="24"/>
          <w:szCs w:val="24"/>
        </w:rPr>
      </w:pPr>
      <w:r>
        <w:rPr>
          <w:rFonts w:ascii="Times New Roman" w:hAnsi="Times New Roman"/>
          <w:sz w:val="24"/>
          <w:szCs w:val="24"/>
        </w:rPr>
        <w:t xml:space="preserve">Consistent with our expectations, and similar to the findings of </w:t>
      </w:r>
      <w:r w:rsidR="00DE1C47">
        <w:rPr>
          <w:rFonts w:ascii="Times New Roman" w:hAnsi="Times New Roman"/>
          <w:sz w:val="24"/>
          <w:szCs w:val="24"/>
        </w:rPr>
        <w:t xml:space="preserve">prior </w:t>
      </w:r>
      <w:r>
        <w:rPr>
          <w:rFonts w:ascii="Times New Roman" w:hAnsi="Times New Roman"/>
          <w:sz w:val="24"/>
          <w:szCs w:val="24"/>
        </w:rPr>
        <w:t>research, food experiences rated as more arousing</w:t>
      </w:r>
      <w:r w:rsidR="009F078E">
        <w:rPr>
          <w:rFonts w:ascii="Times New Roman" w:hAnsi="Times New Roman"/>
          <w:sz w:val="24"/>
          <w:szCs w:val="24"/>
        </w:rPr>
        <w:t xml:space="preserve"> (Studies 1-3)</w:t>
      </w:r>
      <w:r>
        <w:rPr>
          <w:rFonts w:ascii="Times New Roman" w:hAnsi="Times New Roman"/>
          <w:sz w:val="24"/>
          <w:szCs w:val="24"/>
        </w:rPr>
        <w:t>, autobiographically relevant</w:t>
      </w:r>
      <w:r w:rsidR="009F078E">
        <w:rPr>
          <w:rFonts w:ascii="Times New Roman" w:hAnsi="Times New Roman"/>
          <w:sz w:val="24"/>
          <w:szCs w:val="24"/>
        </w:rPr>
        <w:t xml:space="preserve"> (Studies 1-3)</w:t>
      </w:r>
      <w:r>
        <w:rPr>
          <w:rFonts w:ascii="Times New Roman" w:hAnsi="Times New Roman"/>
          <w:sz w:val="24"/>
          <w:szCs w:val="24"/>
        </w:rPr>
        <w:t>, and familiar (Study 3</w:t>
      </w:r>
      <w:r w:rsidR="008F2565">
        <w:rPr>
          <w:rFonts w:ascii="Times New Roman" w:hAnsi="Times New Roman"/>
          <w:sz w:val="24"/>
          <w:szCs w:val="24"/>
        </w:rPr>
        <w:t xml:space="preserve"> and</w:t>
      </w:r>
      <w:r>
        <w:rPr>
          <w:rFonts w:ascii="Times New Roman" w:hAnsi="Times New Roman"/>
          <w:sz w:val="24"/>
          <w:szCs w:val="24"/>
        </w:rPr>
        <w:t xml:space="preserve"> marginally in S</w:t>
      </w:r>
      <w:r w:rsidR="004661F2">
        <w:rPr>
          <w:rFonts w:ascii="Times New Roman" w:hAnsi="Times New Roman"/>
          <w:sz w:val="24"/>
          <w:szCs w:val="24"/>
        </w:rPr>
        <w:t>tudy 2</w:t>
      </w:r>
      <w:r>
        <w:rPr>
          <w:rFonts w:ascii="Times New Roman" w:hAnsi="Times New Roman"/>
          <w:sz w:val="24"/>
          <w:szCs w:val="24"/>
        </w:rPr>
        <w:t xml:space="preserve">) elicited more nostalgia. </w:t>
      </w:r>
      <w:r w:rsidR="003C25FB">
        <w:rPr>
          <w:rFonts w:ascii="Times New Roman" w:hAnsi="Times New Roman"/>
          <w:sz w:val="24"/>
          <w:szCs w:val="24"/>
        </w:rPr>
        <w:t xml:space="preserve">The emotional </w:t>
      </w:r>
      <w:r w:rsidR="007847A4">
        <w:rPr>
          <w:rFonts w:ascii="Times New Roman" w:hAnsi="Times New Roman"/>
          <w:sz w:val="24"/>
          <w:szCs w:val="24"/>
        </w:rPr>
        <w:t xml:space="preserve">signature </w:t>
      </w:r>
      <w:r w:rsidR="003C25FB">
        <w:rPr>
          <w:rFonts w:ascii="Times New Roman" w:hAnsi="Times New Roman"/>
          <w:sz w:val="24"/>
          <w:szCs w:val="24"/>
        </w:rPr>
        <w:t xml:space="preserve">of </w:t>
      </w:r>
      <w:r w:rsidR="003C25FB">
        <w:rPr>
          <w:rFonts w:ascii="Times New Roman" w:hAnsi="Times New Roman"/>
          <w:sz w:val="24"/>
          <w:szCs w:val="24"/>
        </w:rPr>
        <w:lastRenderedPageBreak/>
        <w:t xml:space="preserve">food-evoked nostalgia appears </w:t>
      </w:r>
      <w:r w:rsidR="00256A35">
        <w:rPr>
          <w:rFonts w:ascii="Times New Roman" w:hAnsi="Times New Roman"/>
          <w:sz w:val="24"/>
          <w:szCs w:val="24"/>
        </w:rPr>
        <w:t xml:space="preserve">somewhat </w:t>
      </w:r>
      <w:r w:rsidR="003C25FB">
        <w:rPr>
          <w:rFonts w:ascii="Times New Roman" w:hAnsi="Times New Roman"/>
          <w:sz w:val="24"/>
          <w:szCs w:val="24"/>
        </w:rPr>
        <w:t xml:space="preserve">distinct from previously examined elicitors in that food-evoked nostalgia </w:t>
      </w:r>
      <w:r w:rsidR="008F2565">
        <w:rPr>
          <w:rFonts w:ascii="Times New Roman" w:hAnsi="Times New Roman"/>
          <w:sz w:val="24"/>
          <w:szCs w:val="24"/>
        </w:rPr>
        <w:t>is</w:t>
      </w:r>
      <w:r w:rsidR="003C25FB">
        <w:rPr>
          <w:rFonts w:ascii="Times New Roman" w:hAnsi="Times New Roman"/>
          <w:sz w:val="24"/>
          <w:szCs w:val="24"/>
        </w:rPr>
        <w:t xml:space="preserve"> more positive. </w:t>
      </w:r>
      <w:r w:rsidR="00CB1CB0">
        <w:rPr>
          <w:rFonts w:ascii="Times New Roman" w:hAnsi="Times New Roman"/>
          <w:sz w:val="24"/>
          <w:szCs w:val="24"/>
        </w:rPr>
        <w:t>Positive emotions play a more prominent role</w:t>
      </w:r>
      <w:r w:rsidR="00DE1C47">
        <w:rPr>
          <w:rFonts w:ascii="Times New Roman" w:hAnsi="Times New Roman"/>
          <w:sz w:val="24"/>
          <w:szCs w:val="24"/>
        </w:rPr>
        <w:t xml:space="preserve"> in nostalgi</w:t>
      </w:r>
      <w:r w:rsidR="00F12BB0">
        <w:rPr>
          <w:rFonts w:ascii="Times New Roman" w:hAnsi="Times New Roman"/>
          <w:sz w:val="24"/>
          <w:szCs w:val="24"/>
        </w:rPr>
        <w:t>a</w:t>
      </w:r>
      <w:r w:rsidR="00CB1CB0">
        <w:rPr>
          <w:rFonts w:ascii="Times New Roman" w:hAnsi="Times New Roman"/>
          <w:sz w:val="24"/>
          <w:szCs w:val="24"/>
        </w:rPr>
        <w:t xml:space="preserve"> than negative emotions, </w:t>
      </w:r>
      <w:r w:rsidR="008F2565">
        <w:rPr>
          <w:rFonts w:ascii="Times New Roman" w:hAnsi="Times New Roman"/>
          <w:sz w:val="24"/>
          <w:szCs w:val="24"/>
        </w:rPr>
        <w:t xml:space="preserve">although </w:t>
      </w:r>
      <w:r w:rsidR="00CB1CB0">
        <w:rPr>
          <w:rFonts w:ascii="Times New Roman" w:hAnsi="Times New Roman"/>
          <w:sz w:val="24"/>
          <w:szCs w:val="24"/>
        </w:rPr>
        <w:t>nostalgia is framed as a bittersweet experience (</w:t>
      </w:r>
      <w:r w:rsidR="007847A4">
        <w:rPr>
          <w:rFonts w:ascii="Times New Roman" w:hAnsi="Times New Roman"/>
          <w:sz w:val="24"/>
          <w:szCs w:val="24"/>
        </w:rPr>
        <w:t xml:space="preserve">Frankenbach et al., 2021; </w:t>
      </w:r>
      <w:r w:rsidR="006E013F">
        <w:rPr>
          <w:rFonts w:ascii="Times New Roman" w:hAnsi="Times New Roman"/>
          <w:sz w:val="24"/>
          <w:szCs w:val="24"/>
        </w:rPr>
        <w:t xml:space="preserve">Leunissen et al., 2021; </w:t>
      </w:r>
      <w:r w:rsidR="008F2565">
        <w:rPr>
          <w:rFonts w:ascii="Times New Roman" w:hAnsi="Times New Roman"/>
          <w:sz w:val="24"/>
          <w:szCs w:val="24"/>
        </w:rPr>
        <w:t>Sedikides, Wildschut, Routledge, Arndt et al., 2015</w:t>
      </w:r>
      <w:r w:rsidR="00CF3964">
        <w:rPr>
          <w:rFonts w:ascii="Times New Roman" w:hAnsi="Times New Roman"/>
          <w:sz w:val="24"/>
          <w:szCs w:val="24"/>
        </w:rPr>
        <w:t>; Wildschut &amp; Sedikides, 2022a</w:t>
      </w:r>
      <w:r w:rsidR="00CB1CB0">
        <w:rPr>
          <w:rFonts w:ascii="Times New Roman" w:hAnsi="Times New Roman"/>
          <w:sz w:val="24"/>
          <w:szCs w:val="24"/>
        </w:rPr>
        <w:t xml:space="preserve">). Music-evoked nostalgia was characterized by positive, negative, and mixed emotions (Barrett et al., 2010), and </w:t>
      </w:r>
      <w:r w:rsidR="00CF3964">
        <w:rPr>
          <w:rFonts w:ascii="Times New Roman" w:hAnsi="Times New Roman"/>
          <w:sz w:val="24"/>
          <w:szCs w:val="24"/>
        </w:rPr>
        <w:t xml:space="preserve">scent-evoked nostalgia was characterized by </w:t>
      </w:r>
      <w:r w:rsidR="00CB1CB0">
        <w:rPr>
          <w:rFonts w:ascii="Times New Roman" w:hAnsi="Times New Roman"/>
          <w:sz w:val="24"/>
          <w:szCs w:val="24"/>
        </w:rPr>
        <w:t xml:space="preserve">positive and negative (but not mixed) emotions (Reid et al., 2015). In our research, </w:t>
      </w:r>
      <w:r w:rsidR="00D42CF7">
        <w:rPr>
          <w:rFonts w:ascii="Times New Roman" w:hAnsi="Times New Roman"/>
          <w:sz w:val="24"/>
          <w:szCs w:val="24"/>
        </w:rPr>
        <w:t>positive emotions were consistently associated with nostalgic food experience</w:t>
      </w:r>
      <w:r w:rsidR="008F04AB">
        <w:rPr>
          <w:rFonts w:ascii="Times New Roman" w:hAnsi="Times New Roman"/>
          <w:sz w:val="24"/>
          <w:szCs w:val="24"/>
        </w:rPr>
        <w:t>s</w:t>
      </w:r>
      <w:r w:rsidR="00D42CF7">
        <w:rPr>
          <w:rFonts w:ascii="Times New Roman" w:hAnsi="Times New Roman"/>
          <w:sz w:val="24"/>
          <w:szCs w:val="24"/>
        </w:rPr>
        <w:t xml:space="preserve"> (Studies 1-3), </w:t>
      </w:r>
      <w:r w:rsidR="00CB1CB0">
        <w:rPr>
          <w:rFonts w:ascii="Times New Roman" w:hAnsi="Times New Roman"/>
          <w:sz w:val="24"/>
          <w:szCs w:val="24"/>
        </w:rPr>
        <w:t>but</w:t>
      </w:r>
      <w:r w:rsidR="003C25FB">
        <w:rPr>
          <w:rFonts w:ascii="Times New Roman" w:hAnsi="Times New Roman"/>
          <w:sz w:val="24"/>
          <w:szCs w:val="24"/>
        </w:rPr>
        <w:t xml:space="preserve"> </w:t>
      </w:r>
      <w:r w:rsidR="00D42CF7">
        <w:rPr>
          <w:rFonts w:ascii="Times New Roman" w:hAnsi="Times New Roman"/>
          <w:sz w:val="24"/>
          <w:szCs w:val="24"/>
        </w:rPr>
        <w:t>negative emotions were only associated with food-evoked nostalgia in Study 3</w:t>
      </w:r>
      <w:r w:rsidR="007847A4">
        <w:rPr>
          <w:rFonts w:ascii="Times New Roman" w:hAnsi="Times New Roman"/>
          <w:sz w:val="24"/>
          <w:szCs w:val="24"/>
        </w:rPr>
        <w:t>,</w:t>
      </w:r>
      <w:r w:rsidR="00D42CF7">
        <w:rPr>
          <w:rFonts w:ascii="Times New Roman" w:hAnsi="Times New Roman"/>
          <w:sz w:val="24"/>
          <w:szCs w:val="24"/>
        </w:rPr>
        <w:t xml:space="preserve"> and mixed emotions were </w:t>
      </w:r>
      <w:r w:rsidR="00CF3964">
        <w:rPr>
          <w:rFonts w:ascii="Times New Roman" w:hAnsi="Times New Roman"/>
          <w:sz w:val="24"/>
          <w:szCs w:val="24"/>
        </w:rPr>
        <w:t>un</w:t>
      </w:r>
      <w:r w:rsidR="00D42CF7">
        <w:rPr>
          <w:rFonts w:ascii="Times New Roman" w:hAnsi="Times New Roman"/>
          <w:sz w:val="24"/>
          <w:szCs w:val="24"/>
        </w:rPr>
        <w:t>associated with food</w:t>
      </w:r>
      <w:r w:rsidR="009D1EFA">
        <w:rPr>
          <w:rFonts w:ascii="Times New Roman" w:hAnsi="Times New Roman"/>
          <w:sz w:val="24"/>
          <w:szCs w:val="24"/>
        </w:rPr>
        <w:t>-</w:t>
      </w:r>
      <w:r w:rsidR="00D42CF7">
        <w:rPr>
          <w:rFonts w:ascii="Times New Roman" w:hAnsi="Times New Roman"/>
          <w:sz w:val="24"/>
          <w:szCs w:val="24"/>
        </w:rPr>
        <w:t>evoked nostalgia (</w:t>
      </w:r>
      <w:r w:rsidR="00C7204D">
        <w:rPr>
          <w:rFonts w:ascii="Times New Roman" w:hAnsi="Times New Roman"/>
          <w:sz w:val="24"/>
          <w:szCs w:val="24"/>
        </w:rPr>
        <w:t>Studies 1-3</w:t>
      </w:r>
      <w:r w:rsidR="00D42CF7">
        <w:rPr>
          <w:rFonts w:ascii="Times New Roman" w:hAnsi="Times New Roman"/>
          <w:sz w:val="24"/>
          <w:szCs w:val="24"/>
        </w:rPr>
        <w:t xml:space="preserve">). </w:t>
      </w:r>
      <w:r w:rsidR="00391B4C">
        <w:rPr>
          <w:rFonts w:ascii="Times New Roman" w:hAnsi="Times New Roman"/>
          <w:sz w:val="24"/>
          <w:szCs w:val="24"/>
        </w:rPr>
        <w:t xml:space="preserve">Reid et al. (2015) </w:t>
      </w:r>
      <w:r w:rsidR="00B1413A">
        <w:rPr>
          <w:rFonts w:ascii="Times New Roman" w:hAnsi="Times New Roman"/>
          <w:sz w:val="24"/>
          <w:szCs w:val="24"/>
        </w:rPr>
        <w:t>suggested that emotional response patterns may partially depend upon the mode of nostalgia evocation</w:t>
      </w:r>
      <w:r w:rsidR="00943E6E">
        <w:rPr>
          <w:rFonts w:ascii="Times New Roman" w:hAnsi="Times New Roman"/>
          <w:sz w:val="24"/>
          <w:szCs w:val="24"/>
        </w:rPr>
        <w:t>, though method of calculating mixed emotions could also impact outcomes (Leunissen et al., 2021)</w:t>
      </w:r>
      <w:r w:rsidR="00B1413A">
        <w:rPr>
          <w:rFonts w:ascii="Times New Roman" w:hAnsi="Times New Roman"/>
          <w:sz w:val="24"/>
          <w:szCs w:val="24"/>
        </w:rPr>
        <w:t>.</w:t>
      </w:r>
      <w:r w:rsidR="002F62E1">
        <w:rPr>
          <w:rFonts w:ascii="Times New Roman" w:hAnsi="Times New Roman"/>
          <w:sz w:val="24"/>
          <w:szCs w:val="24"/>
        </w:rPr>
        <w:t xml:space="preserve"> Indeed, </w:t>
      </w:r>
      <w:r w:rsidR="009D1EFA">
        <w:rPr>
          <w:rFonts w:ascii="Times New Roman" w:hAnsi="Times New Roman"/>
          <w:sz w:val="24"/>
          <w:szCs w:val="24"/>
        </w:rPr>
        <w:t xml:space="preserve">individuals </w:t>
      </w:r>
      <w:r w:rsidR="002F62E1">
        <w:rPr>
          <w:rFonts w:ascii="Times New Roman" w:hAnsi="Times New Roman"/>
          <w:sz w:val="24"/>
          <w:szCs w:val="24"/>
        </w:rPr>
        <w:t>find comfort in food (Troisi &amp; Gabriel, 2011) and may</w:t>
      </w:r>
      <w:r w:rsidR="009D1EFA">
        <w:rPr>
          <w:rFonts w:ascii="Times New Roman" w:hAnsi="Times New Roman"/>
          <w:sz w:val="24"/>
          <w:szCs w:val="24"/>
        </w:rPr>
        <w:t xml:space="preserve"> only eat foods that they expect to have a pleasant emotional impact (</w:t>
      </w:r>
      <w:r w:rsidR="009D1EFA" w:rsidRPr="003248F7">
        <w:rPr>
          <w:rFonts w:ascii="Times New Roman" w:hAnsi="Times New Roman"/>
          <w:sz w:val="24"/>
          <w:szCs w:val="24"/>
        </w:rPr>
        <w:t>Desmet</w:t>
      </w:r>
      <w:r w:rsidR="009D1EFA">
        <w:rPr>
          <w:rFonts w:ascii="Times New Roman" w:hAnsi="Times New Roman"/>
          <w:sz w:val="24"/>
          <w:szCs w:val="24"/>
        </w:rPr>
        <w:t xml:space="preserve"> </w:t>
      </w:r>
      <w:r w:rsidR="009D1EFA" w:rsidRPr="003248F7">
        <w:rPr>
          <w:rFonts w:ascii="Times New Roman" w:hAnsi="Times New Roman"/>
          <w:sz w:val="24"/>
          <w:szCs w:val="24"/>
        </w:rPr>
        <w:t>&amp; Schifferstein</w:t>
      </w:r>
      <w:r w:rsidR="009D1EFA">
        <w:rPr>
          <w:rFonts w:ascii="Times New Roman" w:hAnsi="Times New Roman"/>
          <w:sz w:val="24"/>
          <w:szCs w:val="24"/>
        </w:rPr>
        <w:t xml:space="preserve">, 2008), but individuals </w:t>
      </w:r>
      <w:r w:rsidR="002F62E1">
        <w:rPr>
          <w:rFonts w:ascii="Times New Roman" w:hAnsi="Times New Roman"/>
          <w:sz w:val="24"/>
          <w:szCs w:val="24"/>
        </w:rPr>
        <w:t xml:space="preserve">experience relaxation with sad songs (Yoon &amp; Rottenberg, 2021) and </w:t>
      </w:r>
      <w:r w:rsidR="009D1EFA">
        <w:rPr>
          <w:rFonts w:ascii="Times New Roman" w:hAnsi="Times New Roman"/>
          <w:sz w:val="24"/>
          <w:szCs w:val="24"/>
        </w:rPr>
        <w:t xml:space="preserve">at times (i.e., when sad) actively avoid </w:t>
      </w:r>
      <w:r w:rsidR="00D642A5">
        <w:rPr>
          <w:rFonts w:ascii="Times New Roman" w:hAnsi="Times New Roman"/>
          <w:sz w:val="24"/>
          <w:szCs w:val="24"/>
        </w:rPr>
        <w:t>listening to happy songs (Friedman et al., 2012).</w:t>
      </w:r>
      <w:r w:rsidR="003F2202">
        <w:rPr>
          <w:rFonts w:ascii="Times New Roman" w:hAnsi="Times New Roman"/>
          <w:sz w:val="24"/>
          <w:szCs w:val="24"/>
        </w:rPr>
        <w:t xml:space="preserve"> </w:t>
      </w:r>
    </w:p>
    <w:p w14:paraId="4E5180C8" w14:textId="0F96437C" w:rsidR="009E373D" w:rsidRPr="001600B0" w:rsidRDefault="004843E4" w:rsidP="00FF04DC">
      <w:pPr>
        <w:spacing w:after="0" w:line="480" w:lineRule="atLeast"/>
        <w:ind w:firstLine="720"/>
        <w:rPr>
          <w:rFonts w:ascii="Times New Roman" w:hAnsi="Times New Roman"/>
          <w:sz w:val="24"/>
          <w:szCs w:val="24"/>
        </w:rPr>
      </w:pPr>
      <w:r>
        <w:rPr>
          <w:rFonts w:ascii="Times New Roman" w:hAnsi="Times New Roman"/>
          <w:sz w:val="24"/>
          <w:szCs w:val="24"/>
        </w:rPr>
        <w:t>I</w:t>
      </w:r>
      <w:r w:rsidR="00CF3964">
        <w:rPr>
          <w:rFonts w:ascii="Times New Roman" w:hAnsi="Times New Roman"/>
          <w:sz w:val="24"/>
          <w:szCs w:val="24"/>
        </w:rPr>
        <w:t xml:space="preserve">mportantly, </w:t>
      </w:r>
      <w:r w:rsidR="00DE55D7" w:rsidRPr="00DE55D7">
        <w:rPr>
          <w:rFonts w:ascii="Times New Roman" w:hAnsi="Times New Roman"/>
          <w:sz w:val="24"/>
          <w:szCs w:val="24"/>
        </w:rPr>
        <w:t xml:space="preserve">nostalgia evoked by foods </w:t>
      </w:r>
      <w:r w:rsidR="00BA51A0">
        <w:rPr>
          <w:rFonts w:ascii="Times New Roman" w:hAnsi="Times New Roman"/>
          <w:sz w:val="24"/>
          <w:szCs w:val="24"/>
        </w:rPr>
        <w:t xml:space="preserve">increased </w:t>
      </w:r>
      <w:r w:rsidR="006E013F">
        <w:rPr>
          <w:rFonts w:ascii="Times New Roman" w:hAnsi="Times New Roman"/>
          <w:sz w:val="24"/>
          <w:szCs w:val="24"/>
        </w:rPr>
        <w:t xml:space="preserve">positive affect (Studies 1-3) and </w:t>
      </w:r>
      <w:r w:rsidR="00BA51A0">
        <w:rPr>
          <w:rFonts w:ascii="Times New Roman" w:hAnsi="Times New Roman"/>
          <w:sz w:val="24"/>
          <w:szCs w:val="24"/>
        </w:rPr>
        <w:t xml:space="preserve">strengthened </w:t>
      </w:r>
      <w:r w:rsidR="006E013F">
        <w:rPr>
          <w:rFonts w:ascii="Times New Roman" w:hAnsi="Times New Roman"/>
          <w:sz w:val="24"/>
          <w:szCs w:val="24"/>
        </w:rPr>
        <w:t xml:space="preserve">three </w:t>
      </w:r>
      <w:r w:rsidR="00CF3964">
        <w:rPr>
          <w:rFonts w:ascii="Times New Roman" w:hAnsi="Times New Roman"/>
          <w:sz w:val="24"/>
          <w:szCs w:val="24"/>
        </w:rPr>
        <w:t xml:space="preserve">core </w:t>
      </w:r>
      <w:r w:rsidR="00DE55D7" w:rsidRPr="00DE55D7">
        <w:rPr>
          <w:rFonts w:ascii="Times New Roman" w:hAnsi="Times New Roman"/>
          <w:sz w:val="24"/>
          <w:szCs w:val="24"/>
        </w:rPr>
        <w:t>psychological functions</w:t>
      </w:r>
      <w:r w:rsidR="00CF3964">
        <w:rPr>
          <w:rFonts w:ascii="Times New Roman" w:hAnsi="Times New Roman"/>
          <w:sz w:val="24"/>
          <w:szCs w:val="24"/>
        </w:rPr>
        <w:t xml:space="preserve"> identified in prior research</w:t>
      </w:r>
      <w:r w:rsidR="00DE55D7" w:rsidRPr="00DE55D7">
        <w:rPr>
          <w:rFonts w:ascii="Times New Roman" w:hAnsi="Times New Roman"/>
          <w:sz w:val="24"/>
          <w:szCs w:val="24"/>
        </w:rPr>
        <w:t>: self-esteem (Studies 2</w:t>
      </w:r>
      <w:r w:rsidR="000A19FE">
        <w:rPr>
          <w:rFonts w:ascii="Times New Roman" w:hAnsi="Times New Roman"/>
          <w:sz w:val="24"/>
          <w:szCs w:val="24"/>
        </w:rPr>
        <w:t>-</w:t>
      </w:r>
      <w:r w:rsidR="00DE55D7" w:rsidRPr="00DE55D7">
        <w:rPr>
          <w:rFonts w:ascii="Times New Roman" w:hAnsi="Times New Roman"/>
          <w:sz w:val="24"/>
          <w:szCs w:val="24"/>
        </w:rPr>
        <w:t xml:space="preserve">3), social connectedness (Studies 1-3), </w:t>
      </w:r>
      <w:r w:rsidR="006E013F">
        <w:rPr>
          <w:rFonts w:ascii="Times New Roman" w:hAnsi="Times New Roman"/>
          <w:sz w:val="24"/>
          <w:szCs w:val="24"/>
        </w:rPr>
        <w:t xml:space="preserve">and </w:t>
      </w:r>
      <w:r w:rsidR="00DE55D7" w:rsidRPr="00DE55D7">
        <w:rPr>
          <w:rFonts w:ascii="Times New Roman" w:hAnsi="Times New Roman"/>
          <w:sz w:val="24"/>
          <w:szCs w:val="24"/>
        </w:rPr>
        <w:t>meaning in life</w:t>
      </w:r>
      <w:r w:rsidR="00AE40CE" w:rsidRPr="00DE55D7">
        <w:rPr>
          <w:rFonts w:ascii="Times New Roman" w:hAnsi="Times New Roman"/>
          <w:sz w:val="24"/>
          <w:szCs w:val="24"/>
        </w:rPr>
        <w:t xml:space="preserve"> </w:t>
      </w:r>
      <w:r w:rsidR="00DE55D7" w:rsidRPr="00DE55D7">
        <w:rPr>
          <w:rFonts w:ascii="Times New Roman" w:hAnsi="Times New Roman"/>
          <w:sz w:val="24"/>
          <w:szCs w:val="24"/>
        </w:rPr>
        <w:t xml:space="preserve">(Studies </w:t>
      </w:r>
      <w:r w:rsidR="007847A4">
        <w:rPr>
          <w:rFonts w:ascii="Times New Roman" w:hAnsi="Times New Roman"/>
          <w:sz w:val="24"/>
          <w:szCs w:val="24"/>
        </w:rPr>
        <w:t>2</w:t>
      </w:r>
      <w:r w:rsidR="0081269A">
        <w:rPr>
          <w:rFonts w:ascii="Times New Roman" w:hAnsi="Times New Roman"/>
          <w:sz w:val="24"/>
          <w:szCs w:val="24"/>
        </w:rPr>
        <w:t>-</w:t>
      </w:r>
      <w:r w:rsidR="00DE55D7" w:rsidRPr="00DE55D7">
        <w:rPr>
          <w:rFonts w:ascii="Times New Roman" w:hAnsi="Times New Roman"/>
          <w:sz w:val="24"/>
          <w:szCs w:val="24"/>
        </w:rPr>
        <w:t>3</w:t>
      </w:r>
      <w:r w:rsidR="00CB07C5">
        <w:rPr>
          <w:rFonts w:ascii="Times New Roman" w:hAnsi="Times New Roman"/>
          <w:sz w:val="24"/>
          <w:szCs w:val="24"/>
        </w:rPr>
        <w:t>, marginal in Study 1</w:t>
      </w:r>
      <w:r w:rsidR="00DE55D7" w:rsidRPr="00DE55D7">
        <w:rPr>
          <w:rFonts w:ascii="Times New Roman" w:hAnsi="Times New Roman"/>
          <w:sz w:val="24"/>
          <w:szCs w:val="24"/>
        </w:rPr>
        <w:t>)</w:t>
      </w:r>
      <w:r w:rsidR="00CF3964">
        <w:rPr>
          <w:rFonts w:ascii="Times New Roman" w:hAnsi="Times New Roman"/>
          <w:sz w:val="24"/>
          <w:szCs w:val="24"/>
        </w:rPr>
        <w:t>. Thus, the findings reinforced the characterization of n</w:t>
      </w:r>
      <w:r w:rsidR="00CF3964">
        <w:rPr>
          <w:rFonts w:asciiTheme="majorBidi" w:hAnsiTheme="majorBidi" w:cstheme="majorBidi"/>
          <w:sz w:val="24"/>
          <w:szCs w:val="24"/>
        </w:rPr>
        <w:t>ostalgia as</w:t>
      </w:r>
      <w:r w:rsidR="00DA023A">
        <w:rPr>
          <w:rFonts w:ascii="Times New Roman" w:hAnsi="Times New Roman"/>
          <w:sz w:val="24"/>
          <w:szCs w:val="24"/>
        </w:rPr>
        <w:t xml:space="preserve"> an active, adaptive psychological resource </w:t>
      </w:r>
      <w:r w:rsidR="00CF3964">
        <w:rPr>
          <w:rFonts w:ascii="Times New Roman" w:hAnsi="Times New Roman"/>
          <w:sz w:val="24"/>
          <w:szCs w:val="24"/>
        </w:rPr>
        <w:t>(</w:t>
      </w:r>
      <w:r w:rsidR="00086E7B" w:rsidRPr="001600B0">
        <w:rPr>
          <w:rFonts w:ascii="Times New Roman" w:hAnsi="Times New Roman"/>
          <w:sz w:val="24"/>
          <w:szCs w:val="24"/>
        </w:rPr>
        <w:t>Sedikides</w:t>
      </w:r>
      <w:r w:rsidR="00CF3964">
        <w:rPr>
          <w:rFonts w:ascii="Times New Roman" w:hAnsi="Times New Roman"/>
          <w:sz w:val="24"/>
          <w:szCs w:val="24"/>
        </w:rPr>
        <w:t xml:space="preserve">, Wildschut, Routledge, Arndt </w:t>
      </w:r>
      <w:r w:rsidR="00A31AB9">
        <w:rPr>
          <w:rFonts w:ascii="Times New Roman" w:hAnsi="Times New Roman"/>
          <w:sz w:val="24"/>
          <w:szCs w:val="24"/>
        </w:rPr>
        <w:t>et al., 20</w:t>
      </w:r>
      <w:r w:rsidR="00CF3964">
        <w:rPr>
          <w:rFonts w:ascii="Times New Roman" w:hAnsi="Times New Roman"/>
          <w:sz w:val="24"/>
          <w:szCs w:val="24"/>
        </w:rPr>
        <w:t>15; Wildschut &amp; Sedikides, 2022a</w:t>
      </w:r>
      <w:r w:rsidR="00086E7B" w:rsidRPr="001600B0">
        <w:rPr>
          <w:rFonts w:ascii="Times New Roman" w:hAnsi="Times New Roman"/>
          <w:sz w:val="24"/>
          <w:szCs w:val="24"/>
        </w:rPr>
        <w:t>).</w:t>
      </w:r>
      <w:r w:rsidR="00086E7B">
        <w:rPr>
          <w:rFonts w:ascii="Times New Roman" w:hAnsi="Times New Roman"/>
          <w:sz w:val="24"/>
          <w:szCs w:val="24"/>
        </w:rPr>
        <w:t xml:space="preserve"> </w:t>
      </w:r>
      <w:r w:rsidR="00CF3964">
        <w:rPr>
          <w:rFonts w:ascii="Times New Roman" w:hAnsi="Times New Roman"/>
          <w:sz w:val="24"/>
          <w:szCs w:val="24"/>
        </w:rPr>
        <w:t>I</w:t>
      </w:r>
      <w:r w:rsidR="00311228">
        <w:rPr>
          <w:rFonts w:ascii="Times New Roman" w:hAnsi="Times New Roman"/>
          <w:sz w:val="24"/>
          <w:szCs w:val="24"/>
        </w:rPr>
        <w:t xml:space="preserve">ndividuals </w:t>
      </w:r>
      <w:r w:rsidR="00B446B1">
        <w:rPr>
          <w:rFonts w:ascii="Times New Roman" w:hAnsi="Times New Roman"/>
          <w:sz w:val="24"/>
          <w:szCs w:val="24"/>
        </w:rPr>
        <w:t xml:space="preserve">naturally seek out food as a source of relaxation and familiarity during times of stress </w:t>
      </w:r>
      <w:r w:rsidR="00311228">
        <w:rPr>
          <w:rFonts w:ascii="Times New Roman" w:hAnsi="Times New Roman"/>
          <w:sz w:val="24"/>
          <w:szCs w:val="24"/>
        </w:rPr>
        <w:t xml:space="preserve">(Friedman et al., 2012), and in nostalgia-evoking foods </w:t>
      </w:r>
      <w:r w:rsidR="00DC0AA6">
        <w:rPr>
          <w:rFonts w:ascii="Times New Roman" w:hAnsi="Times New Roman"/>
          <w:sz w:val="24"/>
          <w:szCs w:val="24"/>
        </w:rPr>
        <w:t xml:space="preserve">they </w:t>
      </w:r>
      <w:r w:rsidR="00311228">
        <w:rPr>
          <w:rFonts w:ascii="Times New Roman" w:hAnsi="Times New Roman"/>
          <w:sz w:val="24"/>
          <w:szCs w:val="24"/>
        </w:rPr>
        <w:t>are likely to find the benefits they seek.</w:t>
      </w:r>
    </w:p>
    <w:p w14:paraId="0F0CDD0A" w14:textId="6BD98191" w:rsidR="00AA431E" w:rsidRPr="002047C0" w:rsidRDefault="007A082B" w:rsidP="00FF04DC">
      <w:pPr>
        <w:spacing w:after="0" w:line="480" w:lineRule="atLeast"/>
        <w:rPr>
          <w:rFonts w:ascii="Times New Roman" w:hAnsi="Times New Roman"/>
          <w:b/>
          <w:sz w:val="24"/>
          <w:szCs w:val="24"/>
        </w:rPr>
      </w:pPr>
      <w:r>
        <w:rPr>
          <w:rFonts w:ascii="Times New Roman" w:hAnsi="Times New Roman"/>
          <w:b/>
          <w:sz w:val="24"/>
          <w:szCs w:val="24"/>
        </w:rPr>
        <w:t>Implications</w:t>
      </w:r>
      <w:r w:rsidR="002047C0">
        <w:rPr>
          <w:rFonts w:ascii="Times New Roman" w:hAnsi="Times New Roman"/>
          <w:b/>
          <w:sz w:val="24"/>
          <w:szCs w:val="24"/>
        </w:rPr>
        <w:t xml:space="preserve"> and Future Research</w:t>
      </w:r>
    </w:p>
    <w:p w14:paraId="5E11E488" w14:textId="12A79722" w:rsidR="0090712F" w:rsidRDefault="0090712F" w:rsidP="00FF04DC">
      <w:pPr>
        <w:spacing w:after="0" w:line="480" w:lineRule="atLeast"/>
        <w:ind w:firstLine="720"/>
        <w:rPr>
          <w:rFonts w:ascii="Times New Roman" w:hAnsi="Times New Roman"/>
          <w:sz w:val="24"/>
          <w:szCs w:val="24"/>
        </w:rPr>
      </w:pPr>
      <w:r>
        <w:rPr>
          <w:rFonts w:ascii="Times New Roman" w:hAnsi="Times New Roman"/>
          <w:sz w:val="24"/>
          <w:szCs w:val="24"/>
        </w:rPr>
        <w:t xml:space="preserve">Our </w:t>
      </w:r>
      <w:r w:rsidR="00CF3964">
        <w:rPr>
          <w:rFonts w:ascii="Times New Roman" w:hAnsi="Times New Roman"/>
          <w:sz w:val="24"/>
          <w:szCs w:val="24"/>
        </w:rPr>
        <w:t xml:space="preserve">findings </w:t>
      </w:r>
      <w:r>
        <w:rPr>
          <w:rFonts w:ascii="Times New Roman" w:hAnsi="Times New Roman"/>
          <w:sz w:val="24"/>
          <w:szCs w:val="24"/>
        </w:rPr>
        <w:t>help</w:t>
      </w:r>
      <w:r w:rsidR="00CF3964">
        <w:rPr>
          <w:rFonts w:ascii="Times New Roman" w:hAnsi="Times New Roman"/>
          <w:sz w:val="24"/>
          <w:szCs w:val="24"/>
        </w:rPr>
        <w:t xml:space="preserve"> to</w:t>
      </w:r>
      <w:r>
        <w:rPr>
          <w:rFonts w:ascii="Times New Roman" w:hAnsi="Times New Roman"/>
          <w:sz w:val="24"/>
          <w:szCs w:val="24"/>
        </w:rPr>
        <w:t xml:space="preserve"> explain why some individuals prefer to consume comforting foods when faced with adversity (e.g., isolation</w:t>
      </w:r>
      <w:r w:rsidR="00214755">
        <w:rPr>
          <w:rFonts w:ascii="Times New Roman" w:hAnsi="Times New Roman"/>
          <w:sz w:val="24"/>
          <w:szCs w:val="24"/>
        </w:rPr>
        <w:t>;</w:t>
      </w:r>
      <w:r>
        <w:rPr>
          <w:rFonts w:ascii="Times New Roman" w:hAnsi="Times New Roman"/>
          <w:sz w:val="24"/>
          <w:szCs w:val="24"/>
        </w:rPr>
        <w:t xml:space="preserve"> Troisi et al., 2015). Foods that are comforting can help </w:t>
      </w:r>
      <w:r>
        <w:rPr>
          <w:rFonts w:ascii="Times New Roman" w:hAnsi="Times New Roman"/>
          <w:sz w:val="24"/>
          <w:szCs w:val="24"/>
        </w:rPr>
        <w:lastRenderedPageBreak/>
        <w:t xml:space="preserve">alleviate loneliness (Troisi &amp; Gabriel, 2011), </w:t>
      </w:r>
      <w:r w:rsidR="006E013F">
        <w:rPr>
          <w:rFonts w:ascii="Times New Roman" w:hAnsi="Times New Roman"/>
          <w:sz w:val="24"/>
          <w:szCs w:val="24"/>
        </w:rPr>
        <w:t xml:space="preserve">and </w:t>
      </w:r>
      <w:r>
        <w:rPr>
          <w:rFonts w:ascii="Times New Roman" w:hAnsi="Times New Roman"/>
          <w:sz w:val="24"/>
          <w:szCs w:val="24"/>
        </w:rPr>
        <w:t>individuals described their comforting foods as ones that were linked with “a family tradition, a cultural tradition, something eaten for a holiday, something eaten for a significant family event, a part of a participant’s past, or a reminder of home” (Troisi &amp; Gabriel, p. 750). This description is notably similar to the content of nostalgic memories more broadly (</w:t>
      </w:r>
      <w:r w:rsidR="00F97CBF">
        <w:rPr>
          <w:rFonts w:ascii="Times New Roman" w:hAnsi="Times New Roman"/>
          <w:sz w:val="24"/>
          <w:szCs w:val="24"/>
        </w:rPr>
        <w:t xml:space="preserve">Abeyta et al., 2015; </w:t>
      </w:r>
      <w:r>
        <w:rPr>
          <w:rFonts w:ascii="Times New Roman" w:hAnsi="Times New Roman"/>
          <w:sz w:val="24"/>
          <w:szCs w:val="24"/>
        </w:rPr>
        <w:t>Wilds</w:t>
      </w:r>
      <w:r w:rsidR="0087506D">
        <w:rPr>
          <w:rFonts w:ascii="Times New Roman" w:hAnsi="Times New Roman"/>
          <w:sz w:val="24"/>
          <w:szCs w:val="24"/>
        </w:rPr>
        <w:t>c</w:t>
      </w:r>
      <w:r>
        <w:rPr>
          <w:rFonts w:ascii="Times New Roman" w:hAnsi="Times New Roman"/>
          <w:sz w:val="24"/>
          <w:szCs w:val="24"/>
        </w:rPr>
        <w:t xml:space="preserve">hut et al., 2006). Put simply, comforting foods are nostalgia-evoking foods. Indeed, applying nostalgic labels to foods </w:t>
      </w:r>
      <w:r w:rsidR="00BA51A0">
        <w:rPr>
          <w:rFonts w:ascii="Times New Roman" w:hAnsi="Times New Roman"/>
          <w:sz w:val="24"/>
          <w:szCs w:val="24"/>
        </w:rPr>
        <w:t xml:space="preserve">engenders </w:t>
      </w:r>
      <w:r w:rsidR="00BD6A35">
        <w:rPr>
          <w:rFonts w:ascii="Times New Roman" w:hAnsi="Times New Roman"/>
          <w:sz w:val="24"/>
          <w:szCs w:val="24"/>
        </w:rPr>
        <w:t xml:space="preserve">more </w:t>
      </w:r>
      <w:r>
        <w:rPr>
          <w:rFonts w:ascii="Times New Roman" w:hAnsi="Times New Roman"/>
          <w:sz w:val="24"/>
          <w:szCs w:val="24"/>
        </w:rPr>
        <w:t>food comfort (Zhou et al., 2019).</w:t>
      </w:r>
    </w:p>
    <w:p w14:paraId="648E9261" w14:textId="20626755" w:rsidR="00133569" w:rsidRDefault="007244F8" w:rsidP="00FF04DC">
      <w:pPr>
        <w:spacing w:after="0" w:line="480" w:lineRule="atLeast"/>
        <w:ind w:firstLine="720"/>
        <w:rPr>
          <w:rFonts w:ascii="Times New Roman" w:hAnsi="Times New Roman"/>
          <w:color w:val="000000"/>
          <w:sz w:val="24"/>
          <w:szCs w:val="24"/>
        </w:rPr>
      </w:pPr>
      <w:r w:rsidRPr="007244F8">
        <w:rPr>
          <w:rFonts w:ascii="Times New Roman" w:hAnsi="Times New Roman"/>
          <w:color w:val="000000"/>
          <w:sz w:val="24"/>
          <w:szCs w:val="24"/>
        </w:rPr>
        <w:t>Nostalgia is a resource</w:t>
      </w:r>
      <w:r w:rsidR="006E013F">
        <w:rPr>
          <w:rFonts w:ascii="Times New Roman" w:hAnsi="Times New Roman"/>
          <w:color w:val="000000"/>
          <w:sz w:val="24"/>
          <w:szCs w:val="24"/>
        </w:rPr>
        <w:t>;</w:t>
      </w:r>
      <w:r w:rsidRPr="007244F8">
        <w:rPr>
          <w:rFonts w:ascii="Times New Roman" w:hAnsi="Times New Roman"/>
          <w:color w:val="000000"/>
          <w:sz w:val="24"/>
          <w:szCs w:val="24"/>
        </w:rPr>
        <w:t xml:space="preserve"> </w:t>
      </w:r>
      <w:r w:rsidR="006E013F">
        <w:rPr>
          <w:rFonts w:ascii="Times New Roman" w:hAnsi="Times New Roman"/>
          <w:color w:val="000000"/>
          <w:sz w:val="24"/>
          <w:szCs w:val="24"/>
        </w:rPr>
        <w:t>the emotion</w:t>
      </w:r>
      <w:r w:rsidR="006E013F" w:rsidRPr="007244F8">
        <w:rPr>
          <w:rFonts w:ascii="Times New Roman" w:hAnsi="Times New Roman"/>
          <w:color w:val="000000"/>
          <w:sz w:val="24"/>
          <w:szCs w:val="24"/>
        </w:rPr>
        <w:t xml:space="preserve"> </w:t>
      </w:r>
      <w:r w:rsidRPr="007244F8">
        <w:rPr>
          <w:rFonts w:ascii="Times New Roman" w:hAnsi="Times New Roman"/>
          <w:color w:val="000000"/>
          <w:sz w:val="24"/>
          <w:szCs w:val="24"/>
        </w:rPr>
        <w:t>often occurs naturally in response to psychological threats (e.g., loneliness</w:t>
      </w:r>
      <w:r w:rsidR="00214755">
        <w:rPr>
          <w:rFonts w:ascii="Times New Roman" w:hAnsi="Times New Roman"/>
          <w:color w:val="000000"/>
          <w:sz w:val="24"/>
          <w:szCs w:val="24"/>
        </w:rPr>
        <w:t>, boredom, grief</w:t>
      </w:r>
      <w:r w:rsidRPr="007244F8">
        <w:rPr>
          <w:rFonts w:ascii="Times New Roman" w:hAnsi="Times New Roman"/>
          <w:color w:val="000000"/>
          <w:sz w:val="24"/>
          <w:szCs w:val="24"/>
        </w:rPr>
        <w:t>) and then plays a regulatory role by enhancing psychological well-being (e.g., increasing social connect</w:t>
      </w:r>
      <w:r w:rsidR="00BD6A35">
        <w:rPr>
          <w:rFonts w:ascii="Times New Roman" w:hAnsi="Times New Roman"/>
          <w:color w:val="000000"/>
          <w:sz w:val="24"/>
          <w:szCs w:val="24"/>
        </w:rPr>
        <w:t>edness</w:t>
      </w:r>
      <w:r w:rsidR="00D36628">
        <w:rPr>
          <w:rFonts w:ascii="Times New Roman" w:hAnsi="Times New Roman"/>
          <w:color w:val="000000"/>
          <w:sz w:val="24"/>
          <w:szCs w:val="24"/>
        </w:rPr>
        <w:t xml:space="preserve">; </w:t>
      </w:r>
      <w:r w:rsidRPr="007244F8">
        <w:rPr>
          <w:rFonts w:ascii="Times New Roman" w:hAnsi="Times New Roman"/>
          <w:color w:val="000000"/>
          <w:sz w:val="24"/>
          <w:szCs w:val="24"/>
        </w:rPr>
        <w:t>Sedikides</w:t>
      </w:r>
      <w:r w:rsidR="00854B3E">
        <w:rPr>
          <w:rFonts w:ascii="Times New Roman" w:hAnsi="Times New Roman"/>
          <w:color w:val="000000"/>
          <w:sz w:val="24"/>
          <w:szCs w:val="24"/>
        </w:rPr>
        <w:t xml:space="preserve"> &amp; Wildschut, 2019; Wildschut &amp; Sedikides, 2022</w:t>
      </w:r>
      <w:r w:rsidR="00D6243E">
        <w:rPr>
          <w:rFonts w:ascii="Times New Roman" w:hAnsi="Times New Roman"/>
          <w:color w:val="000000"/>
          <w:sz w:val="24"/>
          <w:szCs w:val="24"/>
        </w:rPr>
        <w:t>b</w:t>
      </w:r>
      <w:r w:rsidR="006E013F">
        <w:rPr>
          <w:rFonts w:ascii="Times New Roman" w:hAnsi="Times New Roman"/>
          <w:color w:val="000000"/>
          <w:sz w:val="24"/>
          <w:szCs w:val="24"/>
        </w:rPr>
        <w:t>; Wildschut &amp; Sedikides, in press</w:t>
      </w:r>
      <w:r w:rsidRPr="007244F8">
        <w:rPr>
          <w:rFonts w:ascii="Times New Roman" w:hAnsi="Times New Roman"/>
          <w:color w:val="000000"/>
          <w:sz w:val="24"/>
          <w:szCs w:val="24"/>
        </w:rPr>
        <w:t xml:space="preserve">). </w:t>
      </w:r>
      <w:r w:rsidR="00D36628">
        <w:rPr>
          <w:rFonts w:ascii="Times New Roman" w:hAnsi="Times New Roman"/>
          <w:color w:val="000000"/>
          <w:sz w:val="24"/>
          <w:szCs w:val="24"/>
        </w:rPr>
        <w:t xml:space="preserve">Our results </w:t>
      </w:r>
      <w:r w:rsidR="00EC70A1">
        <w:rPr>
          <w:rFonts w:ascii="Times New Roman" w:hAnsi="Times New Roman"/>
          <w:color w:val="000000"/>
          <w:sz w:val="24"/>
          <w:szCs w:val="24"/>
        </w:rPr>
        <w:t xml:space="preserve">indicate </w:t>
      </w:r>
      <w:r w:rsidR="00FE604C">
        <w:rPr>
          <w:rFonts w:ascii="Times New Roman" w:hAnsi="Times New Roman"/>
          <w:color w:val="000000"/>
          <w:sz w:val="24"/>
          <w:szCs w:val="24"/>
        </w:rPr>
        <w:t>that food</w:t>
      </w:r>
      <w:r w:rsidR="00D36628">
        <w:rPr>
          <w:rFonts w:ascii="Times New Roman" w:hAnsi="Times New Roman"/>
          <w:color w:val="000000"/>
          <w:sz w:val="24"/>
          <w:szCs w:val="24"/>
        </w:rPr>
        <w:t xml:space="preserve"> </w:t>
      </w:r>
      <w:r w:rsidR="00BD6A35">
        <w:rPr>
          <w:rFonts w:ascii="Times New Roman" w:hAnsi="Times New Roman"/>
          <w:color w:val="000000"/>
          <w:sz w:val="24"/>
          <w:szCs w:val="24"/>
        </w:rPr>
        <w:t>is</w:t>
      </w:r>
      <w:r w:rsidR="00D36628">
        <w:rPr>
          <w:rFonts w:ascii="Times New Roman" w:hAnsi="Times New Roman"/>
          <w:color w:val="000000"/>
          <w:sz w:val="24"/>
          <w:szCs w:val="24"/>
        </w:rPr>
        <w:t xml:space="preserve"> a particularly powerful tool that can</w:t>
      </w:r>
      <w:r w:rsidR="00BD6A35">
        <w:rPr>
          <w:rFonts w:ascii="Times New Roman" w:hAnsi="Times New Roman"/>
          <w:color w:val="000000"/>
          <w:sz w:val="24"/>
          <w:szCs w:val="24"/>
        </w:rPr>
        <w:t xml:space="preserve"> be</w:t>
      </w:r>
      <w:r w:rsidR="00D36628">
        <w:rPr>
          <w:rFonts w:ascii="Times New Roman" w:hAnsi="Times New Roman"/>
          <w:color w:val="000000"/>
          <w:sz w:val="24"/>
          <w:szCs w:val="24"/>
        </w:rPr>
        <w:t xml:space="preserve"> </w:t>
      </w:r>
      <w:r w:rsidR="00EC70A1">
        <w:rPr>
          <w:rFonts w:ascii="Times New Roman" w:hAnsi="Times New Roman"/>
          <w:color w:val="000000"/>
          <w:sz w:val="24"/>
          <w:szCs w:val="24"/>
        </w:rPr>
        <w:t>implement</w:t>
      </w:r>
      <w:r w:rsidR="00BD6A35">
        <w:rPr>
          <w:rFonts w:ascii="Times New Roman" w:hAnsi="Times New Roman"/>
          <w:color w:val="000000"/>
          <w:sz w:val="24"/>
          <w:szCs w:val="24"/>
        </w:rPr>
        <w:t>ed</w:t>
      </w:r>
      <w:r w:rsidR="00EC70A1">
        <w:rPr>
          <w:rFonts w:ascii="Times New Roman" w:hAnsi="Times New Roman"/>
          <w:color w:val="000000"/>
          <w:sz w:val="24"/>
          <w:szCs w:val="24"/>
        </w:rPr>
        <w:t xml:space="preserve"> </w:t>
      </w:r>
      <w:r w:rsidR="00D36628">
        <w:rPr>
          <w:rFonts w:ascii="Times New Roman" w:hAnsi="Times New Roman"/>
          <w:color w:val="000000"/>
          <w:sz w:val="24"/>
          <w:szCs w:val="24"/>
        </w:rPr>
        <w:t xml:space="preserve">to cope with challenging circumstances and should be studied in interventions seeking to help </w:t>
      </w:r>
      <w:r w:rsidR="00EC70A1">
        <w:rPr>
          <w:rFonts w:ascii="Times New Roman" w:hAnsi="Times New Roman"/>
          <w:color w:val="000000"/>
          <w:sz w:val="24"/>
          <w:szCs w:val="24"/>
        </w:rPr>
        <w:t xml:space="preserve">those </w:t>
      </w:r>
      <w:r w:rsidR="00D36628">
        <w:rPr>
          <w:rFonts w:ascii="Times New Roman" w:hAnsi="Times New Roman"/>
          <w:color w:val="000000"/>
          <w:sz w:val="24"/>
          <w:szCs w:val="24"/>
        </w:rPr>
        <w:t>experienc</w:t>
      </w:r>
      <w:r w:rsidR="00154592">
        <w:rPr>
          <w:rFonts w:ascii="Times New Roman" w:hAnsi="Times New Roman"/>
          <w:color w:val="000000"/>
          <w:sz w:val="24"/>
          <w:szCs w:val="24"/>
        </w:rPr>
        <w:t xml:space="preserve">ing adversity. </w:t>
      </w:r>
      <w:r w:rsidR="00C560C1">
        <w:rPr>
          <w:rFonts w:ascii="Times New Roman" w:hAnsi="Times New Roman"/>
          <w:color w:val="000000"/>
          <w:sz w:val="24"/>
          <w:szCs w:val="24"/>
        </w:rPr>
        <w:t xml:space="preserve">Nostalgic foods may be </w:t>
      </w:r>
      <w:r w:rsidR="00BA51A0">
        <w:rPr>
          <w:rFonts w:ascii="Times New Roman" w:hAnsi="Times New Roman"/>
          <w:color w:val="000000"/>
          <w:sz w:val="24"/>
          <w:szCs w:val="24"/>
        </w:rPr>
        <w:t xml:space="preserve">especially </w:t>
      </w:r>
      <w:r w:rsidR="00C560C1">
        <w:rPr>
          <w:rFonts w:ascii="Times New Roman" w:hAnsi="Times New Roman"/>
          <w:color w:val="000000"/>
          <w:sz w:val="24"/>
          <w:szCs w:val="24"/>
        </w:rPr>
        <w:t>useful in helping individuals to cope with threats to belonging</w:t>
      </w:r>
      <w:r w:rsidR="00BA51A0">
        <w:rPr>
          <w:rFonts w:ascii="Times New Roman" w:hAnsi="Times New Roman"/>
          <w:color w:val="000000"/>
          <w:sz w:val="24"/>
          <w:szCs w:val="24"/>
        </w:rPr>
        <w:t>ness</w:t>
      </w:r>
      <w:r w:rsidR="00C560C1">
        <w:rPr>
          <w:rFonts w:ascii="Times New Roman" w:hAnsi="Times New Roman"/>
          <w:color w:val="000000"/>
          <w:sz w:val="24"/>
          <w:szCs w:val="24"/>
        </w:rPr>
        <w:t xml:space="preserve"> (e.g., attending school </w:t>
      </w:r>
      <w:r w:rsidR="00CC1819">
        <w:rPr>
          <w:rFonts w:ascii="Times New Roman" w:hAnsi="Times New Roman"/>
          <w:color w:val="000000"/>
          <w:sz w:val="24"/>
          <w:szCs w:val="24"/>
        </w:rPr>
        <w:t xml:space="preserve">or residing </w:t>
      </w:r>
      <w:r w:rsidR="00C560C1">
        <w:rPr>
          <w:rFonts w:ascii="Times New Roman" w:hAnsi="Times New Roman"/>
          <w:color w:val="000000"/>
          <w:sz w:val="24"/>
          <w:szCs w:val="24"/>
        </w:rPr>
        <w:t xml:space="preserve">in a foreign country; </w:t>
      </w:r>
      <w:r w:rsidR="00C560C1" w:rsidRPr="00D0315A">
        <w:rPr>
          <w:rFonts w:ascii="Times New Roman" w:hAnsi="Times New Roman"/>
          <w:sz w:val="24"/>
          <w:szCs w:val="24"/>
        </w:rPr>
        <w:t>Brown et al., 2010</w:t>
      </w:r>
      <w:r w:rsidR="00C560C1" w:rsidRPr="0013069C">
        <w:rPr>
          <w:rFonts w:ascii="Times New Roman" w:hAnsi="Times New Roman"/>
          <w:sz w:val="24"/>
          <w:szCs w:val="24"/>
        </w:rPr>
        <w:t>)</w:t>
      </w:r>
      <w:r w:rsidR="00C560C1" w:rsidRPr="004571A4">
        <w:rPr>
          <w:rFonts w:ascii="Times New Roman" w:hAnsi="Times New Roman"/>
          <w:sz w:val="24"/>
          <w:szCs w:val="24"/>
        </w:rPr>
        <w:t>.</w:t>
      </w:r>
      <w:r w:rsidR="00C560C1">
        <w:rPr>
          <w:rFonts w:ascii="Times New Roman" w:hAnsi="Times New Roman"/>
          <w:sz w:val="24"/>
          <w:szCs w:val="24"/>
        </w:rPr>
        <w:t xml:space="preserve"> </w:t>
      </w:r>
      <w:r w:rsidR="00FE604C">
        <w:rPr>
          <w:rFonts w:ascii="Times New Roman" w:hAnsi="Times New Roman"/>
          <w:color w:val="000000"/>
          <w:sz w:val="24"/>
          <w:szCs w:val="24"/>
        </w:rPr>
        <w:t>I</w:t>
      </w:r>
      <w:r w:rsidR="00E43B34">
        <w:rPr>
          <w:rFonts w:ascii="Times New Roman" w:hAnsi="Times New Roman"/>
          <w:color w:val="000000"/>
          <w:sz w:val="24"/>
          <w:szCs w:val="24"/>
        </w:rPr>
        <w:t xml:space="preserve">nterventions </w:t>
      </w:r>
      <w:r w:rsidR="00367150">
        <w:rPr>
          <w:rFonts w:ascii="Times New Roman" w:hAnsi="Times New Roman"/>
          <w:color w:val="000000"/>
          <w:sz w:val="24"/>
          <w:szCs w:val="24"/>
        </w:rPr>
        <w:t>will</w:t>
      </w:r>
      <w:r w:rsidR="00E43B34">
        <w:rPr>
          <w:rFonts w:ascii="Times New Roman" w:hAnsi="Times New Roman"/>
          <w:color w:val="000000"/>
          <w:sz w:val="24"/>
          <w:szCs w:val="24"/>
        </w:rPr>
        <w:t xml:space="preserve"> need to balance the benefits of nostalgic foods with </w:t>
      </w:r>
      <w:r w:rsidR="00FE604C">
        <w:rPr>
          <w:rFonts w:ascii="Times New Roman" w:hAnsi="Times New Roman"/>
          <w:color w:val="000000"/>
          <w:sz w:val="24"/>
          <w:szCs w:val="24"/>
        </w:rPr>
        <w:t xml:space="preserve">the </w:t>
      </w:r>
      <w:r w:rsidR="00E43B34">
        <w:rPr>
          <w:rFonts w:ascii="Times New Roman" w:hAnsi="Times New Roman"/>
          <w:color w:val="000000"/>
          <w:sz w:val="24"/>
          <w:szCs w:val="24"/>
        </w:rPr>
        <w:t>potential drawbacks of indulging</w:t>
      </w:r>
      <w:r w:rsidR="00214755">
        <w:rPr>
          <w:rFonts w:ascii="Times New Roman" w:hAnsi="Times New Roman"/>
          <w:color w:val="000000"/>
          <w:sz w:val="24"/>
          <w:szCs w:val="24"/>
        </w:rPr>
        <w:t xml:space="preserve">—even overindulging—in </w:t>
      </w:r>
      <w:r w:rsidR="00E43B34">
        <w:rPr>
          <w:rFonts w:ascii="Times New Roman" w:hAnsi="Times New Roman"/>
          <w:color w:val="000000"/>
          <w:sz w:val="24"/>
          <w:szCs w:val="24"/>
        </w:rPr>
        <w:t xml:space="preserve">unhealthy foods (Wang et al., 2018). </w:t>
      </w:r>
      <w:r w:rsidR="0090712F">
        <w:rPr>
          <w:rFonts w:ascii="Times New Roman" w:hAnsi="Times New Roman"/>
          <w:color w:val="000000"/>
          <w:sz w:val="24"/>
          <w:szCs w:val="24"/>
        </w:rPr>
        <w:t>As Studies 1</w:t>
      </w:r>
      <w:r w:rsidR="0081269A">
        <w:rPr>
          <w:rFonts w:ascii="Times New Roman" w:hAnsi="Times New Roman"/>
          <w:color w:val="000000"/>
          <w:sz w:val="24"/>
          <w:szCs w:val="24"/>
        </w:rPr>
        <w:t>-</w:t>
      </w:r>
      <w:r w:rsidR="0090712F">
        <w:rPr>
          <w:rFonts w:ascii="Times New Roman" w:hAnsi="Times New Roman"/>
          <w:color w:val="000000"/>
          <w:sz w:val="24"/>
          <w:szCs w:val="24"/>
        </w:rPr>
        <w:t xml:space="preserve">2 suggest, benefits may be </w:t>
      </w:r>
      <w:r w:rsidR="00EC70A1">
        <w:rPr>
          <w:rFonts w:ascii="Times New Roman" w:hAnsi="Times New Roman"/>
          <w:color w:val="000000"/>
          <w:sz w:val="24"/>
          <w:szCs w:val="24"/>
        </w:rPr>
        <w:t xml:space="preserve">reaped </w:t>
      </w:r>
      <w:r w:rsidR="0090712F">
        <w:rPr>
          <w:rFonts w:ascii="Times New Roman" w:hAnsi="Times New Roman"/>
          <w:color w:val="000000"/>
          <w:sz w:val="24"/>
          <w:szCs w:val="24"/>
        </w:rPr>
        <w:t>simply by imagining the food experiences. Alternative</w:t>
      </w:r>
      <w:r w:rsidR="00EF49B3">
        <w:rPr>
          <w:rFonts w:ascii="Times New Roman" w:hAnsi="Times New Roman"/>
          <w:color w:val="000000"/>
          <w:sz w:val="24"/>
          <w:szCs w:val="24"/>
        </w:rPr>
        <w:t xml:space="preserve">ly, interventions could </w:t>
      </w:r>
      <w:r w:rsidR="00EC70A1">
        <w:rPr>
          <w:rFonts w:ascii="Times New Roman" w:hAnsi="Times New Roman"/>
          <w:color w:val="000000"/>
          <w:sz w:val="24"/>
          <w:szCs w:val="24"/>
        </w:rPr>
        <w:t xml:space="preserve">implicate </w:t>
      </w:r>
      <w:r w:rsidR="0090712F">
        <w:rPr>
          <w:rFonts w:ascii="Times New Roman" w:hAnsi="Times New Roman"/>
          <w:color w:val="000000"/>
          <w:sz w:val="24"/>
          <w:szCs w:val="24"/>
        </w:rPr>
        <w:t xml:space="preserve">nostalgic foods that are not necessarily indulgent or indulgent foods that arouse nostalgia but are consumed in moderation. Such a </w:t>
      </w:r>
      <w:r w:rsidR="00EC70A1">
        <w:rPr>
          <w:rFonts w:ascii="Times New Roman" w:hAnsi="Times New Roman"/>
          <w:color w:val="000000"/>
          <w:sz w:val="24"/>
          <w:szCs w:val="24"/>
        </w:rPr>
        <w:t xml:space="preserve">practice </w:t>
      </w:r>
      <w:r w:rsidR="0090712F">
        <w:rPr>
          <w:rFonts w:ascii="Times New Roman" w:hAnsi="Times New Roman"/>
          <w:color w:val="000000"/>
          <w:sz w:val="24"/>
          <w:szCs w:val="24"/>
        </w:rPr>
        <w:t xml:space="preserve">could provide individuals with an avenue to benefit from </w:t>
      </w:r>
      <w:r w:rsidR="00CC4782">
        <w:rPr>
          <w:rFonts w:ascii="Times New Roman" w:hAnsi="Times New Roman"/>
          <w:color w:val="000000"/>
          <w:sz w:val="24"/>
          <w:szCs w:val="24"/>
        </w:rPr>
        <w:t xml:space="preserve">the positive affect and psychological impact of </w:t>
      </w:r>
      <w:r w:rsidR="0090712F">
        <w:rPr>
          <w:rFonts w:ascii="Times New Roman" w:hAnsi="Times New Roman"/>
          <w:color w:val="000000"/>
          <w:sz w:val="24"/>
          <w:szCs w:val="24"/>
        </w:rPr>
        <w:t xml:space="preserve">food-evoked nostalgic </w:t>
      </w:r>
      <w:r w:rsidR="00EF49B3">
        <w:rPr>
          <w:rFonts w:ascii="Times New Roman" w:hAnsi="Times New Roman"/>
          <w:color w:val="000000"/>
          <w:sz w:val="24"/>
          <w:szCs w:val="24"/>
        </w:rPr>
        <w:t>reverie</w:t>
      </w:r>
      <w:r w:rsidR="0090712F">
        <w:rPr>
          <w:rFonts w:ascii="Times New Roman" w:hAnsi="Times New Roman"/>
          <w:color w:val="000000"/>
          <w:sz w:val="24"/>
          <w:szCs w:val="24"/>
        </w:rPr>
        <w:t xml:space="preserve"> without the </w:t>
      </w:r>
      <w:r w:rsidR="00EC70A1">
        <w:rPr>
          <w:rFonts w:ascii="Times New Roman" w:hAnsi="Times New Roman"/>
          <w:color w:val="000000"/>
          <w:sz w:val="24"/>
          <w:szCs w:val="24"/>
        </w:rPr>
        <w:t xml:space="preserve">unfavorable </w:t>
      </w:r>
      <w:r w:rsidR="00CC2ABE">
        <w:rPr>
          <w:rFonts w:ascii="Times New Roman" w:hAnsi="Times New Roman"/>
          <w:color w:val="000000"/>
          <w:sz w:val="24"/>
          <w:szCs w:val="24"/>
        </w:rPr>
        <w:t xml:space="preserve">health </w:t>
      </w:r>
      <w:r w:rsidR="0090712F">
        <w:rPr>
          <w:rFonts w:ascii="Times New Roman" w:hAnsi="Times New Roman"/>
          <w:color w:val="000000"/>
          <w:sz w:val="24"/>
          <w:szCs w:val="24"/>
        </w:rPr>
        <w:t xml:space="preserve">consequences associated with </w:t>
      </w:r>
      <w:r w:rsidR="00931B13">
        <w:rPr>
          <w:rFonts w:ascii="Times New Roman" w:hAnsi="Times New Roman"/>
          <w:color w:val="000000"/>
          <w:sz w:val="24"/>
          <w:szCs w:val="24"/>
        </w:rPr>
        <w:t xml:space="preserve">negative </w:t>
      </w:r>
      <w:r w:rsidR="0090712F">
        <w:rPr>
          <w:rFonts w:ascii="Times New Roman" w:hAnsi="Times New Roman"/>
          <w:color w:val="000000"/>
          <w:sz w:val="24"/>
          <w:szCs w:val="24"/>
        </w:rPr>
        <w:t>emotional eating (</w:t>
      </w:r>
      <w:r w:rsidR="00931B13">
        <w:rPr>
          <w:rFonts w:ascii="Times New Roman" w:hAnsi="Times New Roman"/>
          <w:color w:val="000000"/>
          <w:sz w:val="24"/>
          <w:szCs w:val="24"/>
        </w:rPr>
        <w:t>Devonport et al., 2019</w:t>
      </w:r>
      <w:r w:rsidR="0090712F">
        <w:rPr>
          <w:rFonts w:ascii="Times New Roman" w:hAnsi="Times New Roman"/>
          <w:color w:val="000000"/>
          <w:sz w:val="24"/>
          <w:szCs w:val="24"/>
        </w:rPr>
        <w:t>).</w:t>
      </w:r>
    </w:p>
    <w:p w14:paraId="128712D9" w14:textId="14196BE1" w:rsidR="0090712F" w:rsidRDefault="0090712F" w:rsidP="00FF04DC">
      <w:pPr>
        <w:spacing w:after="0" w:line="480" w:lineRule="atLeast"/>
        <w:ind w:firstLine="720"/>
        <w:rPr>
          <w:rFonts w:ascii="Times New Roman" w:hAnsi="Times New Roman"/>
          <w:sz w:val="24"/>
          <w:szCs w:val="24"/>
        </w:rPr>
      </w:pPr>
      <w:r>
        <w:rPr>
          <w:rFonts w:ascii="Times New Roman" w:hAnsi="Times New Roman"/>
          <w:sz w:val="24"/>
          <w:szCs w:val="24"/>
        </w:rPr>
        <w:t>Admittedly</w:t>
      </w:r>
      <w:r w:rsidRPr="00FB339D">
        <w:rPr>
          <w:rFonts w:ascii="Times New Roman" w:hAnsi="Times New Roman"/>
          <w:sz w:val="24"/>
          <w:szCs w:val="24"/>
        </w:rPr>
        <w:t xml:space="preserve">, many of our food stimuli were ones that could be considered indulgent or unhealthy (e.g., homemade cookies, ice cream). Though nostalgia </w:t>
      </w:r>
      <w:r w:rsidR="00EC70A1">
        <w:rPr>
          <w:rFonts w:ascii="Times New Roman" w:hAnsi="Times New Roman"/>
          <w:sz w:val="24"/>
          <w:szCs w:val="24"/>
        </w:rPr>
        <w:t>has been</w:t>
      </w:r>
      <w:r w:rsidRPr="00FB339D">
        <w:rPr>
          <w:rFonts w:ascii="Times New Roman" w:hAnsi="Times New Roman"/>
          <w:sz w:val="24"/>
          <w:szCs w:val="24"/>
        </w:rPr>
        <w:t xml:space="preserve"> linked to a preference for indulgent compared to healthy foods</w:t>
      </w:r>
      <w:r>
        <w:rPr>
          <w:rFonts w:ascii="Times New Roman" w:hAnsi="Times New Roman"/>
          <w:sz w:val="24"/>
          <w:szCs w:val="24"/>
        </w:rPr>
        <w:t xml:space="preserve"> </w:t>
      </w:r>
      <w:r w:rsidRPr="00FB339D">
        <w:rPr>
          <w:rFonts w:ascii="Times New Roman" w:hAnsi="Times New Roman"/>
          <w:sz w:val="24"/>
          <w:szCs w:val="24"/>
        </w:rPr>
        <w:t xml:space="preserve">(Wang et al., 2018), the indulgent foods (e.g., fried potato chips; a rice </w:t>
      </w:r>
      <w:r w:rsidR="006553D2">
        <w:rPr>
          <w:rFonts w:ascii="Times New Roman" w:hAnsi="Times New Roman"/>
          <w:sz w:val="24"/>
          <w:szCs w:val="24"/>
        </w:rPr>
        <w:t>K</w:t>
      </w:r>
      <w:r w:rsidRPr="00FB339D">
        <w:rPr>
          <w:rFonts w:ascii="Times New Roman" w:hAnsi="Times New Roman"/>
          <w:sz w:val="24"/>
          <w:szCs w:val="24"/>
        </w:rPr>
        <w:t>rispie</w:t>
      </w:r>
      <w:r w:rsidR="005264AE">
        <w:rPr>
          <w:rFonts w:ascii="Times New Roman" w:hAnsi="Times New Roman"/>
          <w:sz w:val="24"/>
          <w:szCs w:val="24"/>
        </w:rPr>
        <w:t>-style treat</w:t>
      </w:r>
      <w:r w:rsidRPr="00FB339D">
        <w:rPr>
          <w:rFonts w:ascii="Times New Roman" w:hAnsi="Times New Roman"/>
          <w:sz w:val="24"/>
          <w:szCs w:val="24"/>
        </w:rPr>
        <w:t>) u</w:t>
      </w:r>
      <w:r w:rsidR="00F1712F">
        <w:rPr>
          <w:rFonts w:ascii="Times New Roman" w:hAnsi="Times New Roman"/>
          <w:sz w:val="24"/>
          <w:szCs w:val="24"/>
        </w:rPr>
        <w:t>s</w:t>
      </w:r>
      <w:r w:rsidRPr="00FB339D">
        <w:rPr>
          <w:rFonts w:ascii="Times New Roman" w:hAnsi="Times New Roman"/>
          <w:sz w:val="24"/>
          <w:szCs w:val="24"/>
        </w:rPr>
        <w:t xml:space="preserve">ed </w:t>
      </w:r>
      <w:r w:rsidR="00AF07D8">
        <w:rPr>
          <w:rFonts w:ascii="Times New Roman" w:hAnsi="Times New Roman"/>
          <w:sz w:val="24"/>
          <w:szCs w:val="24"/>
        </w:rPr>
        <w:t xml:space="preserve">by Wang et al. </w:t>
      </w:r>
      <w:r w:rsidR="006447FD">
        <w:rPr>
          <w:rFonts w:ascii="Times New Roman" w:hAnsi="Times New Roman"/>
          <w:sz w:val="24"/>
          <w:szCs w:val="24"/>
        </w:rPr>
        <w:t>appear</w:t>
      </w:r>
      <w:r w:rsidRPr="00FB339D">
        <w:rPr>
          <w:rFonts w:ascii="Times New Roman" w:hAnsi="Times New Roman"/>
          <w:sz w:val="24"/>
          <w:szCs w:val="24"/>
        </w:rPr>
        <w:t xml:space="preserve"> inherently more nostalgic </w:t>
      </w:r>
      <w:r w:rsidRPr="00FB339D">
        <w:rPr>
          <w:rFonts w:ascii="Times New Roman" w:hAnsi="Times New Roman"/>
          <w:sz w:val="24"/>
          <w:szCs w:val="24"/>
        </w:rPr>
        <w:lastRenderedPageBreak/>
        <w:t>compared to the healthy options (e.g., mixed nuts</w:t>
      </w:r>
      <w:r w:rsidR="00BD6A35">
        <w:rPr>
          <w:rFonts w:ascii="Times New Roman" w:hAnsi="Times New Roman"/>
          <w:sz w:val="24"/>
          <w:szCs w:val="24"/>
        </w:rPr>
        <w:t>,</w:t>
      </w:r>
      <w:r w:rsidRPr="00FB339D">
        <w:rPr>
          <w:rFonts w:ascii="Times New Roman" w:hAnsi="Times New Roman"/>
          <w:sz w:val="24"/>
          <w:szCs w:val="24"/>
        </w:rPr>
        <w:t xml:space="preserve"> oatmeal high-fiber biscuits) </w:t>
      </w:r>
      <w:r w:rsidR="00EC70A1">
        <w:rPr>
          <w:rFonts w:ascii="Times New Roman" w:hAnsi="Times New Roman"/>
          <w:sz w:val="24"/>
          <w:szCs w:val="24"/>
        </w:rPr>
        <w:t xml:space="preserve">that </w:t>
      </w:r>
      <w:r w:rsidRPr="00FB339D">
        <w:rPr>
          <w:rFonts w:ascii="Times New Roman" w:hAnsi="Times New Roman"/>
          <w:sz w:val="24"/>
          <w:szCs w:val="24"/>
        </w:rPr>
        <w:t xml:space="preserve">participants </w:t>
      </w:r>
      <w:r w:rsidR="00872858">
        <w:rPr>
          <w:rFonts w:ascii="Times New Roman" w:hAnsi="Times New Roman"/>
          <w:sz w:val="24"/>
          <w:szCs w:val="24"/>
        </w:rPr>
        <w:t xml:space="preserve">were likely to </w:t>
      </w:r>
      <w:r w:rsidR="0087506D">
        <w:rPr>
          <w:rFonts w:ascii="Times New Roman" w:hAnsi="Times New Roman"/>
          <w:sz w:val="24"/>
          <w:szCs w:val="24"/>
        </w:rPr>
        <w:t xml:space="preserve">have </w:t>
      </w:r>
      <w:r w:rsidR="00872858">
        <w:rPr>
          <w:rFonts w:ascii="Times New Roman" w:hAnsi="Times New Roman"/>
          <w:sz w:val="24"/>
          <w:szCs w:val="24"/>
        </w:rPr>
        <w:t>ha</w:t>
      </w:r>
      <w:r w:rsidR="00EC70A1">
        <w:rPr>
          <w:rFonts w:ascii="Times New Roman" w:hAnsi="Times New Roman"/>
          <w:sz w:val="24"/>
          <w:szCs w:val="24"/>
        </w:rPr>
        <w:t xml:space="preserve">d </w:t>
      </w:r>
      <w:r w:rsidRPr="00FB339D">
        <w:rPr>
          <w:rFonts w:ascii="Times New Roman" w:hAnsi="Times New Roman"/>
          <w:sz w:val="24"/>
          <w:szCs w:val="24"/>
        </w:rPr>
        <w:t>as children. According to Zhou et al. (2019), foods that are more closely connected to one’s childhood, family</w:t>
      </w:r>
      <w:r w:rsidRPr="00851B48">
        <w:rPr>
          <w:rFonts w:ascii="Times New Roman" w:hAnsi="Times New Roman"/>
          <w:sz w:val="24"/>
          <w:szCs w:val="24"/>
        </w:rPr>
        <w:t xml:space="preserve"> members, or hometowns are more nostalgic. </w:t>
      </w:r>
      <w:r w:rsidR="00CE5B5E">
        <w:rPr>
          <w:rFonts w:ascii="Times New Roman" w:hAnsi="Times New Roman"/>
          <w:sz w:val="24"/>
          <w:szCs w:val="24"/>
        </w:rPr>
        <w:t>Thus, w</w:t>
      </w:r>
      <w:r>
        <w:rPr>
          <w:rFonts w:ascii="Times New Roman" w:hAnsi="Times New Roman"/>
          <w:sz w:val="24"/>
          <w:szCs w:val="24"/>
        </w:rPr>
        <w:t xml:space="preserve">hether healthy or indulgent foods elicit nostalgia will depend on </w:t>
      </w:r>
      <w:r w:rsidR="00EC70A1">
        <w:rPr>
          <w:rFonts w:ascii="Times New Roman" w:hAnsi="Times New Roman"/>
          <w:sz w:val="24"/>
          <w:szCs w:val="24"/>
        </w:rPr>
        <w:t xml:space="preserve">whether </w:t>
      </w:r>
      <w:r>
        <w:rPr>
          <w:rFonts w:ascii="Times New Roman" w:hAnsi="Times New Roman"/>
          <w:sz w:val="24"/>
          <w:szCs w:val="24"/>
        </w:rPr>
        <w:t xml:space="preserve">they are closely connected to one’s childhood, close others, or momentous occasions. </w:t>
      </w:r>
      <w:r w:rsidR="000A4FB6">
        <w:rPr>
          <w:rFonts w:ascii="Times New Roman" w:hAnsi="Times New Roman"/>
          <w:sz w:val="24"/>
          <w:szCs w:val="24"/>
        </w:rPr>
        <w:t xml:space="preserve">This rationale is consistent with the notion that </w:t>
      </w:r>
      <w:r w:rsidR="00BD6A35">
        <w:rPr>
          <w:rFonts w:ascii="Times New Roman" w:hAnsi="Times New Roman"/>
          <w:sz w:val="24"/>
          <w:szCs w:val="24"/>
        </w:rPr>
        <w:t xml:space="preserve">foods </w:t>
      </w:r>
      <w:r w:rsidR="000A4FB6">
        <w:rPr>
          <w:rFonts w:ascii="Times New Roman" w:hAnsi="Times New Roman"/>
          <w:sz w:val="24"/>
          <w:szCs w:val="24"/>
        </w:rPr>
        <w:t xml:space="preserve">individuals consider to be tasty and healthy </w:t>
      </w:r>
      <w:r w:rsidR="00BD6A35">
        <w:rPr>
          <w:rFonts w:ascii="Times New Roman" w:hAnsi="Times New Roman"/>
          <w:sz w:val="24"/>
          <w:szCs w:val="24"/>
        </w:rPr>
        <w:t>are</w:t>
      </w:r>
      <w:r w:rsidR="000A4FB6">
        <w:rPr>
          <w:rFonts w:ascii="Times New Roman" w:hAnsi="Times New Roman"/>
          <w:sz w:val="24"/>
          <w:szCs w:val="24"/>
        </w:rPr>
        <w:t xml:space="preserve"> shaped by </w:t>
      </w:r>
      <w:r w:rsidR="00BD6A35">
        <w:rPr>
          <w:rFonts w:ascii="Times New Roman" w:hAnsi="Times New Roman"/>
          <w:sz w:val="24"/>
          <w:szCs w:val="24"/>
        </w:rPr>
        <w:t>socio-cultural influences</w:t>
      </w:r>
      <w:r w:rsidR="000A4FB6">
        <w:rPr>
          <w:rFonts w:ascii="Times New Roman" w:hAnsi="Times New Roman"/>
          <w:sz w:val="24"/>
          <w:szCs w:val="24"/>
        </w:rPr>
        <w:t xml:space="preserve"> (Shen et al., 2020). </w:t>
      </w:r>
      <w:r>
        <w:rPr>
          <w:rFonts w:ascii="Times New Roman" w:hAnsi="Times New Roman"/>
          <w:sz w:val="24"/>
          <w:szCs w:val="24"/>
        </w:rPr>
        <w:t xml:space="preserve">For example, </w:t>
      </w:r>
      <w:r w:rsidR="006447FD">
        <w:rPr>
          <w:rFonts w:ascii="Times New Roman" w:hAnsi="Times New Roman"/>
          <w:sz w:val="24"/>
          <w:szCs w:val="24"/>
        </w:rPr>
        <w:t>our</w:t>
      </w:r>
      <w:r>
        <w:rPr>
          <w:rFonts w:ascii="Times New Roman" w:hAnsi="Times New Roman"/>
          <w:sz w:val="24"/>
          <w:szCs w:val="24"/>
        </w:rPr>
        <w:t xml:space="preserve"> </w:t>
      </w:r>
      <w:r w:rsidR="006447FD">
        <w:rPr>
          <w:rFonts w:ascii="Times New Roman" w:hAnsi="Times New Roman"/>
          <w:sz w:val="24"/>
          <w:szCs w:val="24"/>
        </w:rPr>
        <w:t xml:space="preserve">sample of </w:t>
      </w:r>
      <w:r w:rsidR="000A4FB6">
        <w:rPr>
          <w:rFonts w:ascii="Times New Roman" w:hAnsi="Times New Roman"/>
          <w:sz w:val="24"/>
          <w:szCs w:val="24"/>
        </w:rPr>
        <w:t xml:space="preserve">predominantly White, </w:t>
      </w:r>
      <w:r w:rsidR="006447FD">
        <w:rPr>
          <w:rFonts w:ascii="Times New Roman" w:hAnsi="Times New Roman"/>
          <w:sz w:val="24"/>
          <w:szCs w:val="24"/>
        </w:rPr>
        <w:t xml:space="preserve">American undergraduate students rated a </w:t>
      </w:r>
      <w:r>
        <w:rPr>
          <w:rFonts w:ascii="Times New Roman" w:hAnsi="Times New Roman"/>
          <w:sz w:val="24"/>
          <w:szCs w:val="24"/>
        </w:rPr>
        <w:t xml:space="preserve">“burger” as at least somewhat nostalgic in approximately 70% of presentations </w:t>
      </w:r>
      <w:r w:rsidR="006447FD">
        <w:rPr>
          <w:rFonts w:ascii="Times New Roman" w:hAnsi="Times New Roman"/>
          <w:sz w:val="24"/>
          <w:szCs w:val="24"/>
        </w:rPr>
        <w:t xml:space="preserve">in </w:t>
      </w:r>
      <w:r w:rsidR="008C4CDC">
        <w:rPr>
          <w:rFonts w:ascii="Times New Roman" w:hAnsi="Times New Roman"/>
          <w:sz w:val="24"/>
          <w:szCs w:val="24"/>
        </w:rPr>
        <w:t xml:space="preserve">our </w:t>
      </w:r>
      <w:r w:rsidR="006447FD">
        <w:rPr>
          <w:rFonts w:ascii="Times New Roman" w:hAnsi="Times New Roman"/>
          <w:sz w:val="24"/>
          <w:szCs w:val="24"/>
        </w:rPr>
        <w:t>Study 2</w:t>
      </w:r>
      <w:r>
        <w:rPr>
          <w:rFonts w:ascii="Times New Roman" w:hAnsi="Times New Roman"/>
          <w:sz w:val="24"/>
          <w:szCs w:val="24"/>
        </w:rPr>
        <w:t>, but hamburgers were considered among</w:t>
      </w:r>
      <w:r w:rsidR="006447FD">
        <w:rPr>
          <w:rFonts w:ascii="Times New Roman" w:hAnsi="Times New Roman"/>
          <w:sz w:val="24"/>
          <w:szCs w:val="24"/>
        </w:rPr>
        <w:t xml:space="preserve"> the</w:t>
      </w:r>
      <w:r>
        <w:rPr>
          <w:rFonts w:ascii="Times New Roman" w:hAnsi="Times New Roman"/>
          <w:sz w:val="24"/>
          <w:szCs w:val="24"/>
        </w:rPr>
        <w:t xml:space="preserve"> foods least evocative of nostalgia in a sample of Chinese participants </w:t>
      </w:r>
      <w:r w:rsidR="008C4CDC">
        <w:rPr>
          <w:rFonts w:ascii="Times New Roman" w:hAnsi="Times New Roman"/>
          <w:sz w:val="24"/>
          <w:szCs w:val="24"/>
        </w:rPr>
        <w:t xml:space="preserve">in </w:t>
      </w:r>
      <w:r>
        <w:rPr>
          <w:rFonts w:ascii="Times New Roman" w:hAnsi="Times New Roman"/>
          <w:sz w:val="24"/>
          <w:szCs w:val="24"/>
        </w:rPr>
        <w:t>Zhou et al.</w:t>
      </w:r>
      <w:r w:rsidR="008C4CDC">
        <w:rPr>
          <w:rFonts w:ascii="Times New Roman" w:hAnsi="Times New Roman"/>
          <w:sz w:val="24"/>
          <w:szCs w:val="24"/>
        </w:rPr>
        <w:t xml:space="preserve"> (</w:t>
      </w:r>
      <w:r>
        <w:rPr>
          <w:rFonts w:ascii="Times New Roman" w:hAnsi="Times New Roman"/>
          <w:sz w:val="24"/>
          <w:szCs w:val="24"/>
        </w:rPr>
        <w:t xml:space="preserve">2019). Watermelon, a </w:t>
      </w:r>
      <w:r w:rsidR="000A4FB6">
        <w:rPr>
          <w:rFonts w:ascii="Times New Roman" w:hAnsi="Times New Roman"/>
          <w:sz w:val="24"/>
          <w:szCs w:val="24"/>
        </w:rPr>
        <w:t xml:space="preserve">less indulgent </w:t>
      </w:r>
      <w:r>
        <w:rPr>
          <w:rFonts w:ascii="Times New Roman" w:hAnsi="Times New Roman"/>
          <w:sz w:val="24"/>
          <w:szCs w:val="24"/>
        </w:rPr>
        <w:t xml:space="preserve">food option, ranked second </w:t>
      </w:r>
      <w:r w:rsidR="006447FD">
        <w:rPr>
          <w:rFonts w:ascii="Times New Roman" w:hAnsi="Times New Roman"/>
          <w:sz w:val="24"/>
          <w:szCs w:val="24"/>
        </w:rPr>
        <w:t xml:space="preserve">in nostalgia-evocation </w:t>
      </w:r>
      <w:r>
        <w:rPr>
          <w:rFonts w:ascii="Times New Roman" w:hAnsi="Times New Roman"/>
          <w:sz w:val="24"/>
          <w:szCs w:val="24"/>
        </w:rPr>
        <w:t xml:space="preserve">among our Study 2 foods, </w:t>
      </w:r>
      <w:r w:rsidR="00872858">
        <w:rPr>
          <w:rFonts w:ascii="Times New Roman" w:hAnsi="Times New Roman"/>
          <w:sz w:val="24"/>
          <w:szCs w:val="24"/>
        </w:rPr>
        <w:t xml:space="preserve">whereas </w:t>
      </w:r>
      <w:r>
        <w:rPr>
          <w:rFonts w:ascii="Times New Roman" w:hAnsi="Times New Roman"/>
          <w:sz w:val="24"/>
          <w:szCs w:val="24"/>
        </w:rPr>
        <w:t>a tofu dish was u</w:t>
      </w:r>
      <w:r w:rsidR="00EC70A1">
        <w:rPr>
          <w:rFonts w:ascii="Times New Roman" w:hAnsi="Times New Roman"/>
          <w:sz w:val="24"/>
          <w:szCs w:val="24"/>
        </w:rPr>
        <w:t>sed</w:t>
      </w:r>
      <w:r>
        <w:rPr>
          <w:rFonts w:ascii="Times New Roman" w:hAnsi="Times New Roman"/>
          <w:sz w:val="24"/>
          <w:szCs w:val="24"/>
        </w:rPr>
        <w:t xml:space="preserve"> as an inherently nostalgic food by Zhou et al</w:t>
      </w:r>
      <w:r w:rsidR="008C4CDC">
        <w:rPr>
          <w:rFonts w:ascii="Times New Roman" w:hAnsi="Times New Roman"/>
          <w:sz w:val="24"/>
          <w:szCs w:val="24"/>
        </w:rPr>
        <w:t>.</w:t>
      </w:r>
      <w:r>
        <w:rPr>
          <w:rFonts w:ascii="Times New Roman" w:hAnsi="Times New Roman"/>
          <w:sz w:val="24"/>
          <w:szCs w:val="24"/>
        </w:rPr>
        <w:t xml:space="preserve">. </w:t>
      </w:r>
      <w:r w:rsidR="00872858">
        <w:rPr>
          <w:rFonts w:ascii="Times New Roman" w:hAnsi="Times New Roman"/>
          <w:sz w:val="24"/>
          <w:szCs w:val="24"/>
        </w:rPr>
        <w:t xml:space="preserve">Our </w:t>
      </w:r>
      <w:r w:rsidR="00B57CF7">
        <w:rPr>
          <w:rFonts w:ascii="Times New Roman" w:hAnsi="Times New Roman"/>
          <w:sz w:val="24"/>
          <w:szCs w:val="24"/>
        </w:rPr>
        <w:t xml:space="preserve">participants </w:t>
      </w:r>
      <w:r w:rsidR="00872858">
        <w:rPr>
          <w:rFonts w:ascii="Times New Roman" w:hAnsi="Times New Roman"/>
          <w:sz w:val="24"/>
          <w:szCs w:val="24"/>
        </w:rPr>
        <w:t xml:space="preserve">would likely </w:t>
      </w:r>
      <w:r w:rsidR="00B57CF7">
        <w:rPr>
          <w:rFonts w:ascii="Times New Roman" w:hAnsi="Times New Roman"/>
          <w:sz w:val="24"/>
          <w:szCs w:val="24"/>
        </w:rPr>
        <w:t xml:space="preserve">attribute little significance to </w:t>
      </w:r>
      <w:r w:rsidR="00872858">
        <w:rPr>
          <w:rFonts w:ascii="Times New Roman" w:hAnsi="Times New Roman"/>
          <w:sz w:val="24"/>
          <w:szCs w:val="24"/>
        </w:rPr>
        <w:t>a tofu dish</w:t>
      </w:r>
      <w:r w:rsidR="00B57CF7">
        <w:rPr>
          <w:rFonts w:ascii="Times New Roman" w:hAnsi="Times New Roman"/>
          <w:sz w:val="24"/>
          <w:szCs w:val="24"/>
        </w:rPr>
        <w:t xml:space="preserve">, whereas </w:t>
      </w:r>
      <w:r w:rsidR="00DA4B99">
        <w:rPr>
          <w:rFonts w:ascii="Times New Roman" w:hAnsi="Times New Roman"/>
          <w:sz w:val="24"/>
          <w:szCs w:val="24"/>
        </w:rPr>
        <w:t>watermelon may remind them</w:t>
      </w:r>
      <w:r w:rsidR="00B57CF7">
        <w:rPr>
          <w:rFonts w:ascii="Times New Roman" w:hAnsi="Times New Roman"/>
          <w:sz w:val="24"/>
          <w:szCs w:val="24"/>
        </w:rPr>
        <w:t xml:space="preserve"> of their childhood summer cookouts. </w:t>
      </w:r>
      <w:r w:rsidR="00DA4B99">
        <w:rPr>
          <w:rFonts w:ascii="Times New Roman" w:hAnsi="Times New Roman"/>
          <w:sz w:val="24"/>
          <w:szCs w:val="24"/>
        </w:rPr>
        <w:t>Similarly</w:t>
      </w:r>
      <w:r w:rsidR="00B57CF7">
        <w:rPr>
          <w:rFonts w:ascii="Times New Roman" w:hAnsi="Times New Roman"/>
          <w:sz w:val="24"/>
          <w:szCs w:val="24"/>
        </w:rPr>
        <w:t xml:space="preserve">, </w:t>
      </w:r>
      <w:r w:rsidR="000A4FB6">
        <w:rPr>
          <w:rFonts w:ascii="Times New Roman" w:hAnsi="Times New Roman"/>
          <w:sz w:val="24"/>
          <w:szCs w:val="24"/>
        </w:rPr>
        <w:t>a seasonal orientation</w:t>
      </w:r>
      <w:r w:rsidR="00B57CF7">
        <w:rPr>
          <w:rFonts w:ascii="Times New Roman" w:hAnsi="Times New Roman"/>
          <w:sz w:val="24"/>
          <w:szCs w:val="24"/>
        </w:rPr>
        <w:t xml:space="preserve"> is linked to </w:t>
      </w:r>
      <w:r w:rsidR="000A4FB6">
        <w:rPr>
          <w:rFonts w:ascii="Times New Roman" w:hAnsi="Times New Roman"/>
          <w:sz w:val="24"/>
          <w:szCs w:val="24"/>
        </w:rPr>
        <w:t xml:space="preserve">greater </w:t>
      </w:r>
      <w:r w:rsidR="00B57CF7">
        <w:rPr>
          <w:rFonts w:ascii="Times New Roman" w:hAnsi="Times New Roman"/>
          <w:sz w:val="24"/>
          <w:szCs w:val="24"/>
        </w:rPr>
        <w:t>nostalgia for vegetables (Gotow et al., 2022).</w:t>
      </w:r>
      <w:r w:rsidR="00872858">
        <w:rPr>
          <w:rFonts w:ascii="Times New Roman" w:hAnsi="Times New Roman"/>
          <w:sz w:val="24"/>
          <w:szCs w:val="24"/>
        </w:rPr>
        <w:t xml:space="preserve"> </w:t>
      </w:r>
    </w:p>
    <w:p w14:paraId="132B0AF8" w14:textId="0207C69E" w:rsidR="009B2162" w:rsidRPr="004059A3" w:rsidRDefault="00BA51A0" w:rsidP="00FF04DC">
      <w:pPr>
        <w:spacing w:after="0" w:line="480" w:lineRule="atLeast"/>
        <w:ind w:firstLine="720"/>
        <w:rPr>
          <w:rFonts w:ascii="Times New Roman" w:hAnsi="Times New Roman"/>
          <w:sz w:val="24"/>
          <w:szCs w:val="24"/>
        </w:rPr>
      </w:pPr>
      <w:r>
        <w:rPr>
          <w:rFonts w:ascii="Times New Roman" w:hAnsi="Times New Roman"/>
          <w:sz w:val="24"/>
          <w:szCs w:val="24"/>
        </w:rPr>
        <w:t>We</w:t>
      </w:r>
      <w:r w:rsidR="009B2162">
        <w:rPr>
          <w:rFonts w:ascii="Times New Roman" w:hAnsi="Times New Roman"/>
          <w:sz w:val="24"/>
          <w:szCs w:val="24"/>
        </w:rPr>
        <w:t xml:space="preserve"> note that the foods identified (Study 1) and selected (Studies 2</w:t>
      </w:r>
      <w:r w:rsidR="005779F2">
        <w:rPr>
          <w:rFonts w:ascii="Times New Roman" w:hAnsi="Times New Roman"/>
          <w:sz w:val="24"/>
          <w:szCs w:val="24"/>
        </w:rPr>
        <w:t>-</w:t>
      </w:r>
      <w:r w:rsidR="009B2162">
        <w:rPr>
          <w:rFonts w:ascii="Times New Roman" w:hAnsi="Times New Roman"/>
          <w:sz w:val="24"/>
          <w:szCs w:val="24"/>
        </w:rPr>
        <w:t>3) may not elicit nostalgia for all individuals regardless of demographic</w:t>
      </w:r>
      <w:r w:rsidR="006E3A29">
        <w:rPr>
          <w:rFonts w:ascii="Times New Roman" w:hAnsi="Times New Roman"/>
          <w:sz w:val="24"/>
          <w:szCs w:val="24"/>
        </w:rPr>
        <w:t>s</w:t>
      </w:r>
      <w:r w:rsidR="009B2162">
        <w:rPr>
          <w:rFonts w:ascii="Times New Roman" w:hAnsi="Times New Roman"/>
          <w:sz w:val="24"/>
          <w:szCs w:val="24"/>
        </w:rPr>
        <w:t xml:space="preserve">. </w:t>
      </w:r>
      <w:r w:rsidR="00745FBE">
        <w:rPr>
          <w:rFonts w:ascii="Times New Roman" w:hAnsi="Times New Roman"/>
          <w:sz w:val="24"/>
          <w:szCs w:val="24"/>
        </w:rPr>
        <w:t xml:space="preserve">Our samples consisted primarily </w:t>
      </w:r>
      <w:r w:rsidR="00CC1819">
        <w:rPr>
          <w:rFonts w:ascii="Times New Roman" w:hAnsi="Times New Roman"/>
          <w:sz w:val="24"/>
          <w:szCs w:val="24"/>
        </w:rPr>
        <w:t xml:space="preserve">of </w:t>
      </w:r>
      <w:r w:rsidR="00745FBE">
        <w:rPr>
          <w:rFonts w:ascii="Times New Roman" w:hAnsi="Times New Roman"/>
          <w:sz w:val="24"/>
          <w:szCs w:val="24"/>
        </w:rPr>
        <w:t xml:space="preserve">White, female undergraduate students in the </w:t>
      </w:r>
      <w:r w:rsidR="003227F3">
        <w:rPr>
          <w:rFonts w:ascii="Times New Roman" w:hAnsi="Times New Roman"/>
          <w:sz w:val="24"/>
          <w:szCs w:val="24"/>
        </w:rPr>
        <w:t>s</w:t>
      </w:r>
      <w:r w:rsidR="00745FBE">
        <w:rPr>
          <w:rFonts w:ascii="Times New Roman" w:hAnsi="Times New Roman"/>
          <w:sz w:val="24"/>
          <w:szCs w:val="24"/>
        </w:rPr>
        <w:t xml:space="preserve">outheast United States. </w:t>
      </w:r>
      <w:r w:rsidR="009B2162">
        <w:rPr>
          <w:rFonts w:ascii="Times New Roman" w:hAnsi="Times New Roman"/>
          <w:sz w:val="24"/>
          <w:szCs w:val="24"/>
        </w:rPr>
        <w:t xml:space="preserve">For example, one of the nostalgic foods identified in Study 1 was boiled peanuts, a dish unique to </w:t>
      </w:r>
      <w:r w:rsidR="005779F2">
        <w:rPr>
          <w:rFonts w:ascii="Times New Roman" w:hAnsi="Times New Roman"/>
          <w:sz w:val="24"/>
          <w:szCs w:val="24"/>
        </w:rPr>
        <w:t>this geographical area</w:t>
      </w:r>
      <w:r w:rsidR="009B2162">
        <w:rPr>
          <w:rFonts w:ascii="Times New Roman" w:hAnsi="Times New Roman"/>
          <w:sz w:val="24"/>
          <w:szCs w:val="24"/>
        </w:rPr>
        <w:t>.</w:t>
      </w:r>
      <w:r w:rsidR="00046116">
        <w:rPr>
          <w:rFonts w:ascii="Times New Roman" w:hAnsi="Times New Roman"/>
          <w:sz w:val="24"/>
          <w:szCs w:val="24"/>
        </w:rPr>
        <w:t xml:space="preserve"> </w:t>
      </w:r>
      <w:r w:rsidR="006E3A29">
        <w:rPr>
          <w:rFonts w:ascii="Times New Roman" w:hAnsi="Times New Roman"/>
          <w:sz w:val="24"/>
          <w:szCs w:val="24"/>
        </w:rPr>
        <w:t>We doubt that this food would elicit nostalgia from an individual in another culture.</w:t>
      </w:r>
      <w:r w:rsidR="00782B61">
        <w:rPr>
          <w:rFonts w:ascii="Times New Roman" w:hAnsi="Times New Roman"/>
          <w:sz w:val="24"/>
          <w:szCs w:val="24"/>
        </w:rPr>
        <w:t xml:space="preserve"> Study 1 participants were asked to identify their own personal</w:t>
      </w:r>
      <w:r w:rsidR="003227F3">
        <w:rPr>
          <w:rFonts w:ascii="Times New Roman" w:hAnsi="Times New Roman"/>
          <w:sz w:val="24"/>
          <w:szCs w:val="24"/>
        </w:rPr>
        <w:t>l</w:t>
      </w:r>
      <w:r w:rsidR="00782B61">
        <w:rPr>
          <w:rFonts w:ascii="Times New Roman" w:hAnsi="Times New Roman"/>
          <w:sz w:val="24"/>
          <w:szCs w:val="24"/>
        </w:rPr>
        <w:t>y nostalgic food, and foods selected for Studies 2</w:t>
      </w:r>
      <w:r w:rsidR="005779F2">
        <w:rPr>
          <w:rFonts w:ascii="Times New Roman" w:hAnsi="Times New Roman"/>
          <w:sz w:val="24"/>
          <w:szCs w:val="24"/>
        </w:rPr>
        <w:t>-</w:t>
      </w:r>
      <w:r w:rsidR="00782B61">
        <w:rPr>
          <w:rFonts w:ascii="Times New Roman" w:hAnsi="Times New Roman"/>
          <w:sz w:val="24"/>
          <w:szCs w:val="24"/>
        </w:rPr>
        <w:t xml:space="preserve">3 were based on responses from pilot data collected from the same population. We recommend </w:t>
      </w:r>
      <w:r w:rsidR="005779F2">
        <w:rPr>
          <w:rFonts w:ascii="Times New Roman" w:hAnsi="Times New Roman"/>
          <w:sz w:val="24"/>
          <w:szCs w:val="24"/>
        </w:rPr>
        <w:t xml:space="preserve">that </w:t>
      </w:r>
      <w:r w:rsidR="00782B61">
        <w:rPr>
          <w:rFonts w:ascii="Times New Roman" w:hAnsi="Times New Roman"/>
          <w:sz w:val="24"/>
          <w:szCs w:val="24"/>
        </w:rPr>
        <w:t>future researchers and practitioners identify appropriate stimuli based on their specific populations.</w:t>
      </w:r>
      <w:r w:rsidR="00F23A12">
        <w:rPr>
          <w:rFonts w:ascii="Times New Roman" w:hAnsi="Times New Roman"/>
          <w:sz w:val="24"/>
          <w:szCs w:val="24"/>
        </w:rPr>
        <w:t xml:space="preserve"> </w:t>
      </w:r>
    </w:p>
    <w:p w14:paraId="289DB835" w14:textId="6C555FE7" w:rsidR="006C6D2A" w:rsidRDefault="00EC70A1" w:rsidP="00FF04DC">
      <w:pPr>
        <w:spacing w:after="0" w:line="480" w:lineRule="atLeast"/>
        <w:ind w:firstLine="720"/>
        <w:rPr>
          <w:rFonts w:ascii="Times New Roman" w:hAnsi="Times New Roman"/>
          <w:sz w:val="24"/>
          <w:szCs w:val="24"/>
        </w:rPr>
      </w:pPr>
      <w:r>
        <w:rPr>
          <w:rFonts w:ascii="Times New Roman" w:hAnsi="Times New Roman"/>
          <w:sz w:val="24"/>
          <w:szCs w:val="24"/>
        </w:rPr>
        <w:t xml:space="preserve">Although </w:t>
      </w:r>
      <w:r w:rsidR="00415922">
        <w:rPr>
          <w:rFonts w:ascii="Times New Roman" w:hAnsi="Times New Roman"/>
          <w:sz w:val="24"/>
          <w:szCs w:val="24"/>
        </w:rPr>
        <w:t xml:space="preserve">our </w:t>
      </w:r>
      <w:r w:rsidR="009D0F12">
        <w:rPr>
          <w:rFonts w:ascii="Times New Roman" w:hAnsi="Times New Roman"/>
          <w:sz w:val="24"/>
          <w:szCs w:val="24"/>
        </w:rPr>
        <w:t>research</w:t>
      </w:r>
      <w:r w:rsidR="00415922">
        <w:rPr>
          <w:rFonts w:ascii="Times New Roman" w:hAnsi="Times New Roman"/>
          <w:sz w:val="24"/>
          <w:szCs w:val="24"/>
        </w:rPr>
        <w:t xml:space="preserve"> provide</w:t>
      </w:r>
      <w:r w:rsidR="009D0F12">
        <w:rPr>
          <w:rFonts w:ascii="Times New Roman" w:hAnsi="Times New Roman"/>
          <w:sz w:val="24"/>
          <w:szCs w:val="24"/>
        </w:rPr>
        <w:t>s</w:t>
      </w:r>
      <w:r w:rsidR="00415922">
        <w:rPr>
          <w:rFonts w:ascii="Times New Roman" w:hAnsi="Times New Roman"/>
          <w:sz w:val="24"/>
          <w:szCs w:val="24"/>
        </w:rPr>
        <w:t xml:space="preserve"> compelling evidence that food is a</w:t>
      </w:r>
      <w:r w:rsidR="008C4CDC">
        <w:rPr>
          <w:rFonts w:ascii="Times New Roman" w:hAnsi="Times New Roman"/>
          <w:sz w:val="24"/>
          <w:szCs w:val="24"/>
        </w:rPr>
        <w:t>n effecti</w:t>
      </w:r>
      <w:r w:rsidR="00887696">
        <w:rPr>
          <w:rFonts w:ascii="Times New Roman" w:hAnsi="Times New Roman"/>
          <w:sz w:val="24"/>
          <w:szCs w:val="24"/>
        </w:rPr>
        <w:t>v</w:t>
      </w:r>
      <w:r w:rsidR="008C4CDC">
        <w:rPr>
          <w:rFonts w:ascii="Times New Roman" w:hAnsi="Times New Roman"/>
          <w:sz w:val="24"/>
          <w:szCs w:val="24"/>
        </w:rPr>
        <w:t>e</w:t>
      </w:r>
      <w:r w:rsidR="00415922">
        <w:rPr>
          <w:rFonts w:ascii="Times New Roman" w:hAnsi="Times New Roman"/>
          <w:sz w:val="24"/>
          <w:szCs w:val="24"/>
        </w:rPr>
        <w:t xml:space="preserve"> </w:t>
      </w:r>
      <w:r w:rsidR="009A7975">
        <w:rPr>
          <w:rFonts w:ascii="Times New Roman" w:hAnsi="Times New Roman"/>
          <w:sz w:val="24"/>
          <w:szCs w:val="24"/>
        </w:rPr>
        <w:t>elicitor</w:t>
      </w:r>
      <w:r w:rsidR="009A7975" w:rsidRPr="00054065">
        <w:rPr>
          <w:rFonts w:ascii="Times New Roman" w:hAnsi="Times New Roman"/>
          <w:sz w:val="24"/>
          <w:szCs w:val="24"/>
        </w:rPr>
        <w:t xml:space="preserve"> </w:t>
      </w:r>
      <w:r w:rsidR="00415922">
        <w:rPr>
          <w:rFonts w:ascii="Times New Roman" w:hAnsi="Times New Roman"/>
          <w:sz w:val="24"/>
          <w:szCs w:val="24"/>
        </w:rPr>
        <w:t xml:space="preserve">of nostalgia, </w:t>
      </w:r>
      <w:r w:rsidR="003D4BA0">
        <w:rPr>
          <w:rFonts w:ascii="Times New Roman" w:hAnsi="Times New Roman"/>
          <w:sz w:val="24"/>
          <w:szCs w:val="24"/>
        </w:rPr>
        <w:t>our choice of food experiences may have suppressed some effects</w:t>
      </w:r>
      <w:r w:rsidR="00415922">
        <w:rPr>
          <w:rFonts w:ascii="Times New Roman" w:hAnsi="Times New Roman"/>
          <w:sz w:val="24"/>
          <w:szCs w:val="24"/>
        </w:rPr>
        <w:t xml:space="preserve">. </w:t>
      </w:r>
      <w:r w:rsidR="00D804E6">
        <w:rPr>
          <w:rFonts w:ascii="Times New Roman" w:hAnsi="Times New Roman"/>
          <w:sz w:val="24"/>
          <w:szCs w:val="24"/>
        </w:rPr>
        <w:t>Studies 1</w:t>
      </w:r>
      <w:r w:rsidR="005779F2">
        <w:rPr>
          <w:rFonts w:ascii="Times New Roman" w:hAnsi="Times New Roman"/>
          <w:sz w:val="24"/>
          <w:szCs w:val="24"/>
        </w:rPr>
        <w:t>-</w:t>
      </w:r>
      <w:r w:rsidR="00D804E6">
        <w:rPr>
          <w:rFonts w:ascii="Times New Roman" w:hAnsi="Times New Roman"/>
          <w:sz w:val="24"/>
          <w:szCs w:val="24"/>
        </w:rPr>
        <w:t xml:space="preserve">2 involved visualizations of food consumption. </w:t>
      </w:r>
      <w:r w:rsidR="006447FD">
        <w:rPr>
          <w:rFonts w:ascii="Times New Roman" w:hAnsi="Times New Roman"/>
          <w:sz w:val="24"/>
          <w:szCs w:val="24"/>
        </w:rPr>
        <w:t xml:space="preserve">Visual, gustatory, and olfactory factors are all </w:t>
      </w:r>
      <w:r w:rsidR="006447FD">
        <w:rPr>
          <w:rFonts w:ascii="Times New Roman" w:hAnsi="Times New Roman"/>
          <w:sz w:val="24"/>
          <w:szCs w:val="24"/>
        </w:rPr>
        <w:lastRenderedPageBreak/>
        <w:t>linked in the vividness of an imagined food experience (Tiggerman &amp; Kemps, 2005)</w:t>
      </w:r>
      <w:r w:rsidR="002156BC">
        <w:rPr>
          <w:rFonts w:ascii="Times New Roman" w:hAnsi="Times New Roman"/>
          <w:sz w:val="24"/>
          <w:szCs w:val="24"/>
        </w:rPr>
        <w:t xml:space="preserve">. </w:t>
      </w:r>
      <w:r w:rsidR="0081269A">
        <w:rPr>
          <w:rFonts w:ascii="Times New Roman" w:hAnsi="Times New Roman"/>
          <w:sz w:val="24"/>
          <w:szCs w:val="24"/>
        </w:rPr>
        <w:t xml:space="preserve">Participants in </w:t>
      </w:r>
      <w:r w:rsidR="002156BC">
        <w:rPr>
          <w:rFonts w:ascii="Times New Roman" w:hAnsi="Times New Roman"/>
          <w:sz w:val="24"/>
          <w:szCs w:val="24"/>
        </w:rPr>
        <w:t>Stud</w:t>
      </w:r>
      <w:r w:rsidR="0081269A">
        <w:rPr>
          <w:rFonts w:ascii="Times New Roman" w:hAnsi="Times New Roman"/>
          <w:sz w:val="24"/>
          <w:szCs w:val="24"/>
        </w:rPr>
        <w:t>ies 1-</w:t>
      </w:r>
      <w:r w:rsidR="002156BC">
        <w:rPr>
          <w:rFonts w:ascii="Times New Roman" w:hAnsi="Times New Roman"/>
          <w:sz w:val="24"/>
          <w:szCs w:val="24"/>
        </w:rPr>
        <w:t xml:space="preserve">2 </w:t>
      </w:r>
      <w:r w:rsidR="008C4CDC">
        <w:rPr>
          <w:rFonts w:ascii="Times New Roman" w:hAnsi="Times New Roman"/>
          <w:sz w:val="24"/>
          <w:szCs w:val="24"/>
        </w:rPr>
        <w:t xml:space="preserve">were </w:t>
      </w:r>
      <w:r w:rsidR="002156BC">
        <w:rPr>
          <w:rFonts w:ascii="Times New Roman" w:hAnsi="Times New Roman"/>
          <w:sz w:val="24"/>
          <w:szCs w:val="24"/>
        </w:rPr>
        <w:t>instruct</w:t>
      </w:r>
      <w:r w:rsidR="008C4CDC">
        <w:rPr>
          <w:rFonts w:ascii="Times New Roman" w:hAnsi="Times New Roman"/>
          <w:sz w:val="24"/>
          <w:szCs w:val="24"/>
        </w:rPr>
        <w:t>ed</w:t>
      </w:r>
      <w:r w:rsidR="002156BC">
        <w:rPr>
          <w:rFonts w:ascii="Times New Roman" w:hAnsi="Times New Roman"/>
          <w:sz w:val="24"/>
          <w:szCs w:val="24"/>
        </w:rPr>
        <w:t xml:space="preserve"> to think about taking a bite of the food, chewing it, tasting it, and considering what the food tasted like. </w:t>
      </w:r>
      <w:r w:rsidR="008C4CDC">
        <w:rPr>
          <w:rFonts w:ascii="Times New Roman" w:hAnsi="Times New Roman"/>
          <w:sz w:val="24"/>
          <w:szCs w:val="24"/>
        </w:rPr>
        <w:t xml:space="preserve">Although </w:t>
      </w:r>
      <w:r w:rsidR="002156BC">
        <w:rPr>
          <w:rFonts w:ascii="Times New Roman" w:hAnsi="Times New Roman"/>
          <w:sz w:val="24"/>
          <w:szCs w:val="24"/>
        </w:rPr>
        <w:t xml:space="preserve">these instructions </w:t>
      </w:r>
      <w:r w:rsidR="00C560C1">
        <w:rPr>
          <w:rFonts w:ascii="Times New Roman" w:hAnsi="Times New Roman"/>
          <w:sz w:val="24"/>
          <w:szCs w:val="24"/>
        </w:rPr>
        <w:t>would</w:t>
      </w:r>
      <w:r w:rsidR="002156BC">
        <w:rPr>
          <w:rFonts w:ascii="Times New Roman" w:hAnsi="Times New Roman"/>
          <w:sz w:val="24"/>
          <w:szCs w:val="24"/>
        </w:rPr>
        <w:t xml:space="preserve"> allow participants to </w:t>
      </w:r>
      <w:r w:rsidR="00C560C1">
        <w:rPr>
          <w:rFonts w:ascii="Times New Roman" w:hAnsi="Times New Roman"/>
          <w:sz w:val="24"/>
          <w:szCs w:val="24"/>
        </w:rPr>
        <w:t xml:space="preserve">integrate </w:t>
      </w:r>
      <w:r w:rsidR="002156BC">
        <w:rPr>
          <w:rFonts w:ascii="Times New Roman" w:hAnsi="Times New Roman"/>
          <w:sz w:val="24"/>
          <w:szCs w:val="24"/>
        </w:rPr>
        <w:t xml:space="preserve">features of the food beyond taste, </w:t>
      </w:r>
      <w:r w:rsidR="00CE5B5E">
        <w:rPr>
          <w:rFonts w:ascii="Times New Roman" w:hAnsi="Times New Roman"/>
          <w:sz w:val="24"/>
          <w:szCs w:val="24"/>
        </w:rPr>
        <w:t>the difficulty of creating a vivid mental image may have resulted in a less impactful experience</w:t>
      </w:r>
      <w:r w:rsidR="006447FD">
        <w:rPr>
          <w:rFonts w:ascii="Times New Roman" w:hAnsi="Times New Roman"/>
          <w:sz w:val="24"/>
          <w:szCs w:val="24"/>
        </w:rPr>
        <w:t xml:space="preserve">. </w:t>
      </w:r>
      <w:r w:rsidR="00B94EA9">
        <w:rPr>
          <w:rFonts w:ascii="Times New Roman" w:hAnsi="Times New Roman"/>
          <w:sz w:val="24"/>
          <w:szCs w:val="24"/>
        </w:rPr>
        <w:t xml:space="preserve">Study 3 involved the physical consumption of jelly beans to allow for a variety of food flavors while maintaining a high level of </w:t>
      </w:r>
      <w:r w:rsidR="002A57BB">
        <w:rPr>
          <w:rFonts w:ascii="Times New Roman" w:hAnsi="Times New Roman"/>
          <w:sz w:val="24"/>
          <w:szCs w:val="24"/>
        </w:rPr>
        <w:t xml:space="preserve">stimuli </w:t>
      </w:r>
      <w:r w:rsidR="00B94EA9">
        <w:rPr>
          <w:rFonts w:ascii="Times New Roman" w:hAnsi="Times New Roman"/>
          <w:sz w:val="24"/>
          <w:szCs w:val="24"/>
        </w:rPr>
        <w:t xml:space="preserve">control. However, consuming </w:t>
      </w:r>
      <w:r w:rsidR="00AA4DD7">
        <w:rPr>
          <w:rFonts w:ascii="Times New Roman" w:hAnsi="Times New Roman"/>
          <w:sz w:val="24"/>
          <w:szCs w:val="24"/>
        </w:rPr>
        <w:t xml:space="preserve">actual </w:t>
      </w:r>
      <w:r w:rsidR="00B94EA9">
        <w:rPr>
          <w:rFonts w:ascii="Times New Roman" w:hAnsi="Times New Roman"/>
          <w:sz w:val="24"/>
          <w:szCs w:val="24"/>
        </w:rPr>
        <w:t xml:space="preserve">buttered popcorn, for example, may elicit a </w:t>
      </w:r>
      <w:r w:rsidR="008C4CDC">
        <w:rPr>
          <w:rFonts w:ascii="Times New Roman" w:hAnsi="Times New Roman"/>
          <w:sz w:val="24"/>
          <w:szCs w:val="24"/>
        </w:rPr>
        <w:t>stronger</w:t>
      </w:r>
      <w:r w:rsidR="00B94EA9">
        <w:rPr>
          <w:rFonts w:ascii="Times New Roman" w:hAnsi="Times New Roman"/>
          <w:sz w:val="24"/>
          <w:szCs w:val="24"/>
        </w:rPr>
        <w:t xml:space="preserve"> response than consuming a buttered</w:t>
      </w:r>
      <w:r w:rsidR="00AA4DD7">
        <w:rPr>
          <w:rFonts w:ascii="Times New Roman" w:hAnsi="Times New Roman"/>
          <w:sz w:val="24"/>
          <w:szCs w:val="24"/>
        </w:rPr>
        <w:t>-</w:t>
      </w:r>
      <w:r w:rsidR="00B94EA9">
        <w:rPr>
          <w:rFonts w:ascii="Times New Roman" w:hAnsi="Times New Roman"/>
          <w:sz w:val="24"/>
          <w:szCs w:val="24"/>
        </w:rPr>
        <w:t xml:space="preserve">popcorn flavored jelly bean. </w:t>
      </w:r>
      <w:r w:rsidR="00AA4DD7">
        <w:rPr>
          <w:rFonts w:ascii="Times New Roman" w:hAnsi="Times New Roman"/>
          <w:sz w:val="24"/>
          <w:szCs w:val="24"/>
        </w:rPr>
        <w:t xml:space="preserve">Although our stimuli evoked </w:t>
      </w:r>
      <w:r w:rsidR="00B94EA9">
        <w:rPr>
          <w:rFonts w:ascii="Times New Roman" w:hAnsi="Times New Roman"/>
          <w:sz w:val="24"/>
          <w:szCs w:val="24"/>
        </w:rPr>
        <w:t xml:space="preserve">high levels of nostalgia, </w:t>
      </w:r>
      <w:r w:rsidR="00AA4DD7">
        <w:rPr>
          <w:rFonts w:ascii="Times New Roman" w:hAnsi="Times New Roman"/>
          <w:sz w:val="24"/>
          <w:szCs w:val="24"/>
        </w:rPr>
        <w:t>the emotion was likely attenuated</w:t>
      </w:r>
      <w:r w:rsidR="00B94EA9">
        <w:rPr>
          <w:rFonts w:ascii="Times New Roman" w:hAnsi="Times New Roman"/>
          <w:sz w:val="24"/>
          <w:szCs w:val="24"/>
        </w:rPr>
        <w:t xml:space="preserve"> by an inability to see, smell, feel, and experience the </w:t>
      </w:r>
      <w:r w:rsidR="008C4CDC">
        <w:rPr>
          <w:rFonts w:ascii="Times New Roman" w:hAnsi="Times New Roman"/>
          <w:sz w:val="24"/>
          <w:szCs w:val="24"/>
        </w:rPr>
        <w:t xml:space="preserve">food </w:t>
      </w:r>
      <w:r w:rsidR="00B94EA9">
        <w:rPr>
          <w:rFonts w:ascii="Times New Roman" w:hAnsi="Times New Roman"/>
          <w:sz w:val="24"/>
          <w:szCs w:val="24"/>
        </w:rPr>
        <w:t xml:space="preserve">texture. </w:t>
      </w:r>
      <w:r w:rsidR="00593BBF">
        <w:rPr>
          <w:rFonts w:ascii="Times New Roman" w:hAnsi="Times New Roman"/>
          <w:sz w:val="24"/>
          <w:szCs w:val="24"/>
        </w:rPr>
        <w:t>Thus, i</w:t>
      </w:r>
      <w:r w:rsidR="00B94EA9">
        <w:rPr>
          <w:rFonts w:ascii="Times New Roman" w:hAnsi="Times New Roman"/>
          <w:sz w:val="24"/>
          <w:szCs w:val="24"/>
        </w:rPr>
        <w:t xml:space="preserve">ncorporating multiple sensory experiences may help </w:t>
      </w:r>
      <w:r w:rsidR="00E1793A">
        <w:rPr>
          <w:rFonts w:ascii="Times New Roman" w:hAnsi="Times New Roman"/>
          <w:sz w:val="24"/>
          <w:szCs w:val="24"/>
        </w:rPr>
        <w:t>individuals</w:t>
      </w:r>
      <w:r w:rsidR="00B94EA9">
        <w:rPr>
          <w:rFonts w:ascii="Times New Roman" w:hAnsi="Times New Roman"/>
          <w:sz w:val="24"/>
          <w:szCs w:val="24"/>
        </w:rPr>
        <w:t xml:space="preserve"> </w:t>
      </w:r>
      <w:r w:rsidR="00AA4DD7">
        <w:rPr>
          <w:rFonts w:ascii="Times New Roman" w:hAnsi="Times New Roman"/>
          <w:sz w:val="24"/>
          <w:szCs w:val="24"/>
        </w:rPr>
        <w:t xml:space="preserve">to become </w:t>
      </w:r>
      <w:r w:rsidR="00B94EA9">
        <w:rPr>
          <w:rFonts w:ascii="Times New Roman" w:hAnsi="Times New Roman"/>
          <w:sz w:val="24"/>
          <w:szCs w:val="24"/>
        </w:rPr>
        <w:t xml:space="preserve">more fully </w:t>
      </w:r>
      <w:r w:rsidR="00AA4DD7">
        <w:rPr>
          <w:rFonts w:ascii="Times New Roman" w:hAnsi="Times New Roman"/>
          <w:sz w:val="24"/>
          <w:szCs w:val="24"/>
        </w:rPr>
        <w:t xml:space="preserve">immersed </w:t>
      </w:r>
      <w:r w:rsidR="00B94EA9">
        <w:rPr>
          <w:rFonts w:ascii="Times New Roman" w:hAnsi="Times New Roman"/>
          <w:sz w:val="24"/>
          <w:szCs w:val="24"/>
        </w:rPr>
        <w:t>in nostalgic reverie</w:t>
      </w:r>
      <w:r w:rsidR="00C560C1">
        <w:rPr>
          <w:rFonts w:ascii="Times New Roman" w:hAnsi="Times New Roman"/>
          <w:sz w:val="24"/>
          <w:szCs w:val="24"/>
        </w:rPr>
        <w:t xml:space="preserve"> (</w:t>
      </w:r>
      <w:r w:rsidR="00C560C1" w:rsidRPr="00D0315A">
        <w:rPr>
          <w:rFonts w:ascii="Times New Roman" w:hAnsi="Times New Roman"/>
          <w:sz w:val="24"/>
          <w:szCs w:val="24"/>
        </w:rPr>
        <w:t>Buzova et al., 2020</w:t>
      </w:r>
      <w:r w:rsidR="00C560C1" w:rsidRPr="0013069C">
        <w:rPr>
          <w:rFonts w:ascii="Times New Roman" w:hAnsi="Times New Roman"/>
          <w:sz w:val="24"/>
          <w:szCs w:val="24"/>
        </w:rPr>
        <w:t>)</w:t>
      </w:r>
      <w:r w:rsidR="00B94EA9" w:rsidRPr="004571A4">
        <w:rPr>
          <w:rFonts w:ascii="Times New Roman" w:hAnsi="Times New Roman"/>
          <w:sz w:val="24"/>
          <w:szCs w:val="24"/>
        </w:rPr>
        <w:t>.</w:t>
      </w:r>
      <w:r w:rsidR="0061065B" w:rsidRPr="004571A4">
        <w:rPr>
          <w:rFonts w:ascii="Times New Roman" w:hAnsi="Times New Roman"/>
          <w:sz w:val="24"/>
          <w:szCs w:val="24"/>
        </w:rPr>
        <w:t xml:space="preserve"> Incorporating multiple sensory </w:t>
      </w:r>
      <w:r w:rsidR="0061065B" w:rsidRPr="00D031F5">
        <w:rPr>
          <w:rFonts w:ascii="Times New Roman" w:hAnsi="Times New Roman"/>
          <w:sz w:val="24"/>
          <w:szCs w:val="24"/>
        </w:rPr>
        <w:t>experiences may also be beneficial for individuals</w:t>
      </w:r>
      <w:r w:rsidR="0061065B">
        <w:rPr>
          <w:rFonts w:ascii="Times New Roman" w:hAnsi="Times New Roman"/>
          <w:sz w:val="24"/>
          <w:szCs w:val="24"/>
        </w:rPr>
        <w:t xml:space="preserve"> who have lower capacity for </w:t>
      </w:r>
      <w:r w:rsidR="00A17998">
        <w:rPr>
          <w:rFonts w:ascii="Times New Roman" w:hAnsi="Times New Roman"/>
          <w:sz w:val="24"/>
          <w:szCs w:val="24"/>
        </w:rPr>
        <w:t xml:space="preserve">mental </w:t>
      </w:r>
      <w:r w:rsidR="0061065B">
        <w:rPr>
          <w:rFonts w:ascii="Times New Roman" w:hAnsi="Times New Roman"/>
          <w:sz w:val="24"/>
          <w:szCs w:val="24"/>
        </w:rPr>
        <w:t>imagery (</w:t>
      </w:r>
      <w:r w:rsidR="00C465D0">
        <w:rPr>
          <w:rFonts w:ascii="Times New Roman" w:hAnsi="Times New Roman"/>
          <w:sz w:val="24"/>
          <w:szCs w:val="24"/>
        </w:rPr>
        <w:t>Marks, 1989</w:t>
      </w:r>
      <w:r w:rsidR="0061065B">
        <w:rPr>
          <w:rFonts w:ascii="Times New Roman" w:hAnsi="Times New Roman"/>
          <w:sz w:val="24"/>
          <w:szCs w:val="24"/>
        </w:rPr>
        <w:t xml:space="preserve">). </w:t>
      </w:r>
      <w:r w:rsidR="00C465D0">
        <w:rPr>
          <w:rFonts w:ascii="Times New Roman" w:hAnsi="Times New Roman"/>
          <w:sz w:val="24"/>
          <w:szCs w:val="24"/>
        </w:rPr>
        <w:t xml:space="preserve">However, </w:t>
      </w:r>
      <w:bookmarkStart w:id="4" w:name="_Hlk113976207"/>
      <w:r w:rsidR="00C465D0">
        <w:rPr>
          <w:rFonts w:ascii="Times New Roman" w:hAnsi="Times New Roman"/>
          <w:sz w:val="24"/>
          <w:szCs w:val="24"/>
        </w:rPr>
        <w:t xml:space="preserve">general abilities to construct mental imagery </w:t>
      </w:r>
      <w:r w:rsidR="00BA51A0">
        <w:rPr>
          <w:rFonts w:ascii="Times New Roman" w:hAnsi="Times New Roman"/>
          <w:sz w:val="24"/>
          <w:szCs w:val="24"/>
        </w:rPr>
        <w:t xml:space="preserve">are </w:t>
      </w:r>
      <w:r w:rsidR="00C465D0">
        <w:rPr>
          <w:rFonts w:ascii="Times New Roman" w:hAnsi="Times New Roman"/>
          <w:sz w:val="24"/>
          <w:szCs w:val="24"/>
        </w:rPr>
        <w:t xml:space="preserve">unrelated to mental imagery elicited by </w:t>
      </w:r>
      <w:r w:rsidR="00AA4DD7">
        <w:rPr>
          <w:rFonts w:ascii="Times New Roman" w:hAnsi="Times New Roman"/>
          <w:sz w:val="24"/>
          <w:szCs w:val="24"/>
        </w:rPr>
        <w:t>music</w:t>
      </w:r>
      <w:r w:rsidR="00C465D0">
        <w:rPr>
          <w:rFonts w:ascii="Times New Roman" w:hAnsi="Times New Roman"/>
          <w:sz w:val="24"/>
          <w:szCs w:val="24"/>
        </w:rPr>
        <w:t xml:space="preserve"> (Küssner &amp; Eerola, 2019)</w:t>
      </w:r>
      <w:bookmarkEnd w:id="4"/>
      <w:r w:rsidR="00C465D0">
        <w:rPr>
          <w:rFonts w:ascii="Times New Roman" w:hAnsi="Times New Roman"/>
          <w:sz w:val="24"/>
          <w:szCs w:val="24"/>
        </w:rPr>
        <w:t xml:space="preserve">. </w:t>
      </w:r>
      <w:r w:rsidR="00251E77">
        <w:rPr>
          <w:rFonts w:ascii="Times New Roman" w:hAnsi="Times New Roman"/>
          <w:sz w:val="24"/>
          <w:szCs w:val="24"/>
        </w:rPr>
        <w:t>Future research may benefit from more complex, direct comparisons of various nostalgic elicitors</w:t>
      </w:r>
      <w:r w:rsidR="00690427">
        <w:rPr>
          <w:rFonts w:ascii="Times New Roman" w:hAnsi="Times New Roman"/>
          <w:sz w:val="24"/>
          <w:szCs w:val="24"/>
        </w:rPr>
        <w:t xml:space="preserve"> and examine whether individual or cultural differences exist in preferred modality of eliciting nostalgia</w:t>
      </w:r>
      <w:r w:rsidR="00251E77">
        <w:rPr>
          <w:rFonts w:ascii="Times New Roman" w:hAnsi="Times New Roman"/>
          <w:sz w:val="24"/>
          <w:szCs w:val="24"/>
        </w:rPr>
        <w:t xml:space="preserve">. </w:t>
      </w:r>
    </w:p>
    <w:p w14:paraId="726D49EA" w14:textId="6E6B7253" w:rsidR="00DD7106" w:rsidRPr="00BE5AAD" w:rsidRDefault="006E77F8" w:rsidP="00FF04DC">
      <w:pPr>
        <w:spacing w:after="0" w:line="480" w:lineRule="atLeast"/>
        <w:rPr>
          <w:rFonts w:ascii="Times New Roman" w:hAnsi="Times New Roman"/>
          <w:b/>
          <w:sz w:val="24"/>
          <w:szCs w:val="24"/>
        </w:rPr>
      </w:pPr>
      <w:r w:rsidRPr="00127C92">
        <w:rPr>
          <w:rFonts w:ascii="Times New Roman" w:hAnsi="Times New Roman"/>
          <w:b/>
          <w:sz w:val="24"/>
          <w:szCs w:val="24"/>
        </w:rPr>
        <w:t>Conclusion</w:t>
      </w:r>
    </w:p>
    <w:p w14:paraId="7BF30F4A" w14:textId="7555F749" w:rsidR="000A0326" w:rsidRDefault="00523986" w:rsidP="00FF04DC">
      <w:pPr>
        <w:spacing w:after="0" w:line="480" w:lineRule="atLeast"/>
        <w:ind w:firstLine="720"/>
        <w:rPr>
          <w:rFonts w:ascii="Times New Roman" w:hAnsi="Times New Roman"/>
          <w:sz w:val="24"/>
          <w:szCs w:val="24"/>
        </w:rPr>
      </w:pPr>
      <w:r>
        <w:rPr>
          <w:rFonts w:ascii="Times New Roman" w:hAnsi="Times New Roman"/>
          <w:sz w:val="24"/>
          <w:szCs w:val="24"/>
        </w:rPr>
        <w:t>Our opening quote</w:t>
      </w:r>
      <w:r w:rsidR="00AA4DD7">
        <w:rPr>
          <w:rFonts w:ascii="Times New Roman" w:hAnsi="Times New Roman"/>
          <w:sz w:val="24"/>
          <w:szCs w:val="24"/>
        </w:rPr>
        <w:t xml:space="preserve"> </w:t>
      </w:r>
      <w:r>
        <w:rPr>
          <w:rFonts w:ascii="Times New Roman" w:hAnsi="Times New Roman"/>
          <w:sz w:val="24"/>
          <w:szCs w:val="24"/>
        </w:rPr>
        <w:t xml:space="preserve">suggests that individuals can conjure treasured moments from their past with the taste of </w:t>
      </w:r>
      <w:r w:rsidR="00AF07D8">
        <w:rPr>
          <w:rFonts w:ascii="Times New Roman" w:hAnsi="Times New Roman"/>
          <w:sz w:val="24"/>
          <w:szCs w:val="24"/>
        </w:rPr>
        <w:t xml:space="preserve">watermelon, homemade cookies, </w:t>
      </w:r>
      <w:r w:rsidR="00CA480A">
        <w:rPr>
          <w:rFonts w:ascii="Times New Roman" w:hAnsi="Times New Roman"/>
          <w:sz w:val="24"/>
          <w:szCs w:val="24"/>
        </w:rPr>
        <w:t xml:space="preserve">or other personally relevant </w:t>
      </w:r>
      <w:r>
        <w:rPr>
          <w:rFonts w:ascii="Times New Roman" w:hAnsi="Times New Roman"/>
          <w:sz w:val="24"/>
          <w:szCs w:val="24"/>
        </w:rPr>
        <w:t>food</w:t>
      </w:r>
      <w:r w:rsidR="00CA480A">
        <w:rPr>
          <w:rFonts w:ascii="Times New Roman" w:hAnsi="Times New Roman"/>
          <w:sz w:val="24"/>
          <w:szCs w:val="24"/>
        </w:rPr>
        <w:t>s</w:t>
      </w:r>
      <w:r>
        <w:rPr>
          <w:rFonts w:ascii="Times New Roman" w:hAnsi="Times New Roman"/>
          <w:sz w:val="24"/>
          <w:szCs w:val="24"/>
        </w:rPr>
        <w:t>, and conjure the loved ones and positive affect associated with their memor</w:t>
      </w:r>
      <w:r w:rsidR="00CA480A">
        <w:rPr>
          <w:rFonts w:ascii="Times New Roman" w:hAnsi="Times New Roman"/>
          <w:sz w:val="24"/>
          <w:szCs w:val="24"/>
        </w:rPr>
        <w:t>ies</w:t>
      </w:r>
      <w:r>
        <w:rPr>
          <w:rFonts w:ascii="Times New Roman" w:hAnsi="Times New Roman"/>
          <w:sz w:val="24"/>
          <w:szCs w:val="24"/>
        </w:rPr>
        <w:t xml:space="preserve">. Our </w:t>
      </w:r>
      <w:r w:rsidR="00EC70A1">
        <w:rPr>
          <w:rFonts w:ascii="Times New Roman" w:hAnsi="Times New Roman"/>
          <w:sz w:val="24"/>
          <w:szCs w:val="24"/>
        </w:rPr>
        <w:t xml:space="preserve">studies documented </w:t>
      </w:r>
      <w:r w:rsidR="00397851">
        <w:rPr>
          <w:rFonts w:ascii="Times New Roman" w:hAnsi="Times New Roman"/>
          <w:sz w:val="24"/>
          <w:szCs w:val="24"/>
        </w:rPr>
        <w:t>that food</w:t>
      </w:r>
      <w:r>
        <w:rPr>
          <w:rFonts w:ascii="Times New Roman" w:hAnsi="Times New Roman"/>
          <w:sz w:val="24"/>
          <w:szCs w:val="24"/>
        </w:rPr>
        <w:t xml:space="preserve"> </w:t>
      </w:r>
      <w:r w:rsidR="00397851">
        <w:rPr>
          <w:rFonts w:ascii="Times New Roman" w:hAnsi="Times New Roman"/>
          <w:sz w:val="24"/>
          <w:szCs w:val="24"/>
        </w:rPr>
        <w:t>is a</w:t>
      </w:r>
      <w:r>
        <w:rPr>
          <w:rFonts w:ascii="Times New Roman" w:hAnsi="Times New Roman"/>
          <w:sz w:val="24"/>
          <w:szCs w:val="24"/>
        </w:rPr>
        <w:t xml:space="preserve"> </w:t>
      </w:r>
      <w:r w:rsidR="00EC70A1">
        <w:rPr>
          <w:rFonts w:ascii="Times New Roman" w:hAnsi="Times New Roman"/>
          <w:sz w:val="24"/>
          <w:szCs w:val="24"/>
        </w:rPr>
        <w:t xml:space="preserve">potent </w:t>
      </w:r>
      <w:r w:rsidR="009A7975">
        <w:rPr>
          <w:rFonts w:ascii="Times New Roman" w:hAnsi="Times New Roman"/>
          <w:sz w:val="24"/>
          <w:szCs w:val="24"/>
        </w:rPr>
        <w:t>elicitor</w:t>
      </w:r>
      <w:r w:rsidR="009A7975" w:rsidRPr="00054065">
        <w:rPr>
          <w:rFonts w:ascii="Times New Roman" w:hAnsi="Times New Roman"/>
          <w:sz w:val="24"/>
          <w:szCs w:val="24"/>
        </w:rPr>
        <w:t xml:space="preserve"> </w:t>
      </w:r>
      <w:r>
        <w:rPr>
          <w:rFonts w:ascii="Times New Roman" w:hAnsi="Times New Roman"/>
          <w:sz w:val="24"/>
          <w:szCs w:val="24"/>
        </w:rPr>
        <w:t>of nostalgia</w:t>
      </w:r>
      <w:r w:rsidR="00EC70A1">
        <w:rPr>
          <w:rFonts w:ascii="Times New Roman" w:hAnsi="Times New Roman"/>
          <w:sz w:val="24"/>
          <w:szCs w:val="24"/>
        </w:rPr>
        <w:t>, which</w:t>
      </w:r>
      <w:r>
        <w:rPr>
          <w:rFonts w:ascii="Times New Roman" w:hAnsi="Times New Roman"/>
          <w:sz w:val="24"/>
          <w:szCs w:val="24"/>
        </w:rPr>
        <w:t xml:space="preserve"> serve</w:t>
      </w:r>
      <w:r w:rsidR="00397851">
        <w:rPr>
          <w:rFonts w:ascii="Times New Roman" w:hAnsi="Times New Roman"/>
          <w:sz w:val="24"/>
          <w:szCs w:val="24"/>
        </w:rPr>
        <w:t>s</w:t>
      </w:r>
      <w:r>
        <w:rPr>
          <w:rFonts w:ascii="Times New Roman" w:hAnsi="Times New Roman"/>
          <w:sz w:val="24"/>
          <w:szCs w:val="24"/>
        </w:rPr>
        <w:t xml:space="preserve"> </w:t>
      </w:r>
      <w:r w:rsidR="008755DE">
        <w:rPr>
          <w:rFonts w:ascii="Times New Roman" w:hAnsi="Times New Roman"/>
          <w:sz w:val="24"/>
          <w:szCs w:val="24"/>
        </w:rPr>
        <w:t>vital</w:t>
      </w:r>
      <w:r>
        <w:rPr>
          <w:rFonts w:ascii="Times New Roman" w:hAnsi="Times New Roman"/>
          <w:sz w:val="24"/>
          <w:szCs w:val="24"/>
        </w:rPr>
        <w:t xml:space="preserve"> psychological functions. These findings provide further insight into the </w:t>
      </w:r>
      <w:r w:rsidR="008C4CDC">
        <w:rPr>
          <w:rFonts w:ascii="Times New Roman" w:hAnsi="Times New Roman"/>
          <w:sz w:val="24"/>
          <w:szCs w:val="24"/>
        </w:rPr>
        <w:t xml:space="preserve">character </w:t>
      </w:r>
      <w:r>
        <w:rPr>
          <w:rFonts w:ascii="Times New Roman" w:hAnsi="Times New Roman"/>
          <w:sz w:val="24"/>
          <w:szCs w:val="24"/>
        </w:rPr>
        <w:t xml:space="preserve">of nostalgia and expand upon past research </w:t>
      </w:r>
      <w:r w:rsidR="00BA51A0">
        <w:rPr>
          <w:rFonts w:ascii="Times New Roman" w:hAnsi="Times New Roman"/>
          <w:sz w:val="24"/>
          <w:szCs w:val="24"/>
        </w:rPr>
        <w:t xml:space="preserve">on </w:t>
      </w:r>
      <w:r w:rsidR="009A7975">
        <w:rPr>
          <w:rFonts w:ascii="Times New Roman" w:hAnsi="Times New Roman"/>
          <w:sz w:val="24"/>
          <w:szCs w:val="24"/>
        </w:rPr>
        <w:t>elicitor</w:t>
      </w:r>
      <w:r>
        <w:rPr>
          <w:rFonts w:ascii="Times New Roman" w:hAnsi="Times New Roman"/>
          <w:sz w:val="24"/>
          <w:szCs w:val="24"/>
        </w:rPr>
        <w:t xml:space="preserve">s of </w:t>
      </w:r>
      <w:r w:rsidR="00BA51A0">
        <w:rPr>
          <w:rFonts w:ascii="Times New Roman" w:hAnsi="Times New Roman"/>
          <w:sz w:val="24"/>
          <w:szCs w:val="24"/>
        </w:rPr>
        <w:t>the emotion</w:t>
      </w:r>
      <w:r>
        <w:rPr>
          <w:rFonts w:ascii="Times New Roman" w:hAnsi="Times New Roman"/>
          <w:sz w:val="24"/>
          <w:szCs w:val="24"/>
        </w:rPr>
        <w:t xml:space="preserve">. </w:t>
      </w:r>
    </w:p>
    <w:p w14:paraId="7B312F1E" w14:textId="77777777" w:rsidR="000A0326" w:rsidRDefault="000A0326" w:rsidP="00FF04DC">
      <w:pPr>
        <w:spacing w:after="0" w:line="480" w:lineRule="atLeast"/>
        <w:rPr>
          <w:rFonts w:ascii="Times New Roman" w:hAnsi="Times New Roman"/>
          <w:sz w:val="24"/>
          <w:szCs w:val="24"/>
        </w:rPr>
      </w:pPr>
      <w:r>
        <w:rPr>
          <w:rFonts w:ascii="Times New Roman" w:hAnsi="Times New Roman"/>
          <w:sz w:val="24"/>
          <w:szCs w:val="24"/>
        </w:rPr>
        <w:br w:type="page"/>
      </w:r>
    </w:p>
    <w:p w14:paraId="5445E800" w14:textId="1950E579" w:rsidR="0093142E" w:rsidRPr="0056074F" w:rsidRDefault="0093142E" w:rsidP="00FF04DC">
      <w:pPr>
        <w:tabs>
          <w:tab w:val="left" w:pos="0"/>
        </w:tabs>
        <w:spacing w:after="0" w:line="480" w:lineRule="atLeast"/>
        <w:jc w:val="center"/>
        <w:rPr>
          <w:rFonts w:ascii="Times New Roman" w:hAnsi="Times New Roman"/>
          <w:b/>
          <w:sz w:val="24"/>
          <w:szCs w:val="24"/>
        </w:rPr>
      </w:pPr>
      <w:r w:rsidRPr="0056074F">
        <w:rPr>
          <w:rFonts w:ascii="Times New Roman" w:hAnsi="Times New Roman"/>
          <w:b/>
          <w:sz w:val="24"/>
          <w:szCs w:val="24"/>
        </w:rPr>
        <w:lastRenderedPageBreak/>
        <w:t>References</w:t>
      </w:r>
    </w:p>
    <w:p w14:paraId="20B75F2A" w14:textId="2C09A1B0" w:rsidR="00742460" w:rsidRDefault="007E2A2C" w:rsidP="00FF04DC">
      <w:pPr>
        <w:spacing w:after="0" w:line="480" w:lineRule="atLeast"/>
        <w:ind w:hanging="720"/>
        <w:rPr>
          <w:rFonts w:ascii="Times New Roman" w:hAnsi="Times New Roman"/>
          <w:sz w:val="24"/>
          <w:szCs w:val="24"/>
        </w:rPr>
      </w:pPr>
      <w:r>
        <w:rPr>
          <w:rFonts w:ascii="Times New Roman" w:hAnsi="Times New Roman"/>
          <w:sz w:val="24"/>
          <w:szCs w:val="24"/>
        </w:rPr>
        <w:t>Abeyta</w:t>
      </w:r>
      <w:r w:rsidR="00DF76A7">
        <w:rPr>
          <w:rFonts w:ascii="Times New Roman" w:hAnsi="Times New Roman"/>
          <w:sz w:val="24"/>
          <w:szCs w:val="24"/>
        </w:rPr>
        <w:t xml:space="preserve">, A.A., Routledge, C., Roylance, C., Wildschut, T., &amp; Sedikides, C. (2015). Attachment-related avoidance and the social content of nostalgic memories. </w:t>
      </w:r>
      <w:r w:rsidR="00DF76A7" w:rsidRPr="005F5611">
        <w:rPr>
          <w:rFonts w:ascii="Times New Roman" w:hAnsi="Times New Roman"/>
          <w:i/>
          <w:iCs/>
          <w:sz w:val="24"/>
          <w:szCs w:val="24"/>
        </w:rPr>
        <w:t>Journal of Social and Personal Relationships, 32</w:t>
      </w:r>
      <w:r w:rsidR="00DF76A7">
        <w:rPr>
          <w:rFonts w:ascii="Times New Roman" w:hAnsi="Times New Roman"/>
          <w:sz w:val="24"/>
          <w:szCs w:val="24"/>
        </w:rPr>
        <w:t xml:space="preserve">(3), 406-413. </w:t>
      </w:r>
      <w:hyperlink r:id="rId14" w:history="1">
        <w:r w:rsidR="00DF76A7" w:rsidRPr="00DF76A7">
          <w:rPr>
            <w:rStyle w:val="Hyperlink"/>
            <w:rFonts w:ascii="Times New Roman" w:hAnsi="Times New Roman"/>
            <w:color w:val="006ACC"/>
            <w:sz w:val="24"/>
            <w:szCs w:val="24"/>
            <w:shd w:val="clear" w:color="auto" w:fill="FFFFFF"/>
          </w:rPr>
          <w:t>https://doi.org/10.1177/0265407514533770</w:t>
        </w:r>
      </w:hyperlink>
    </w:p>
    <w:p w14:paraId="4BB39ED2" w14:textId="5ADABB62" w:rsidR="00934882" w:rsidRDefault="00F33DB8" w:rsidP="00FF04DC">
      <w:pPr>
        <w:spacing w:after="0" w:line="480" w:lineRule="atLeast"/>
        <w:ind w:hanging="720"/>
        <w:rPr>
          <w:rStyle w:val="Hyperlink"/>
          <w:rFonts w:ascii="Times New Roman" w:hAnsi="Times New Roman"/>
          <w:color w:val="2C72B7"/>
          <w:sz w:val="24"/>
          <w:szCs w:val="24"/>
          <w:shd w:val="clear" w:color="auto" w:fill="FFFFFF"/>
        </w:rPr>
      </w:pPr>
      <w:r w:rsidRPr="005F5611">
        <w:rPr>
          <w:rFonts w:ascii="Times New Roman" w:hAnsi="Times New Roman"/>
          <w:sz w:val="24"/>
          <w:szCs w:val="24"/>
          <w:lang w:val="en-GB"/>
        </w:rPr>
        <w:t xml:space="preserve">Barrett, F.S., Grimm, K.J., Robins, R.W., Wildschut, T., Sedikides, C., &amp; Janata, P. (2010). </w:t>
      </w:r>
      <w:r w:rsidRPr="000A49F3">
        <w:rPr>
          <w:rFonts w:ascii="Times New Roman" w:hAnsi="Times New Roman"/>
          <w:sz w:val="24"/>
          <w:szCs w:val="24"/>
        </w:rPr>
        <w:t xml:space="preserve">Music-evoked nostalgia: Affect, memory, and personality. </w:t>
      </w:r>
      <w:r w:rsidRPr="005F5611">
        <w:rPr>
          <w:rFonts w:ascii="Times New Roman" w:hAnsi="Times New Roman"/>
          <w:i/>
          <w:sz w:val="24"/>
          <w:szCs w:val="24"/>
          <w:lang w:val="en-GB"/>
        </w:rPr>
        <w:t>Emotion</w:t>
      </w:r>
      <w:r w:rsidRPr="005F5611">
        <w:rPr>
          <w:rFonts w:ascii="Times New Roman" w:hAnsi="Times New Roman"/>
          <w:sz w:val="24"/>
          <w:szCs w:val="24"/>
          <w:lang w:val="en-GB"/>
        </w:rPr>
        <w:t xml:space="preserve">, </w:t>
      </w:r>
      <w:r w:rsidRPr="005F5611">
        <w:rPr>
          <w:rFonts w:ascii="Times New Roman" w:hAnsi="Times New Roman"/>
          <w:i/>
          <w:sz w:val="24"/>
          <w:szCs w:val="24"/>
          <w:lang w:val="en-GB"/>
        </w:rPr>
        <w:t>10</w:t>
      </w:r>
      <w:r w:rsidR="000A49F3" w:rsidRPr="005F5611">
        <w:rPr>
          <w:rFonts w:ascii="Times New Roman" w:hAnsi="Times New Roman"/>
          <w:sz w:val="24"/>
          <w:szCs w:val="24"/>
          <w:lang w:val="en-GB"/>
        </w:rPr>
        <w:t xml:space="preserve">(3), 390-403. </w:t>
      </w:r>
      <w:hyperlink r:id="rId15" w:tgtFrame="_blank" w:history="1">
        <w:r w:rsidR="000A49F3" w:rsidRPr="005F5611">
          <w:rPr>
            <w:rStyle w:val="Hyperlink"/>
            <w:rFonts w:ascii="Times New Roman" w:hAnsi="Times New Roman"/>
            <w:color w:val="2C72B7"/>
            <w:sz w:val="24"/>
            <w:szCs w:val="24"/>
            <w:shd w:val="clear" w:color="auto" w:fill="FFFFFF"/>
            <w:lang w:val="en-GB"/>
          </w:rPr>
          <w:t>https://doi.org/10.1037/a0019006</w:t>
        </w:r>
      </w:hyperlink>
    </w:p>
    <w:p w14:paraId="6AF42460" w14:textId="47C2F003" w:rsidR="0013069C" w:rsidRPr="00FF04DC" w:rsidRDefault="0013069C" w:rsidP="00FF04DC">
      <w:pPr>
        <w:spacing w:after="0" w:line="480" w:lineRule="atLeast"/>
        <w:ind w:hanging="720"/>
        <w:rPr>
          <w:rFonts w:ascii="Times New Roman" w:hAnsi="Times New Roman"/>
          <w:sz w:val="24"/>
          <w:szCs w:val="24"/>
          <w:lang w:val="en-GB"/>
        </w:rPr>
      </w:pPr>
      <w:r w:rsidRPr="00FF04DC">
        <w:rPr>
          <w:rFonts w:ascii="Times New Roman" w:hAnsi="Times New Roman"/>
          <w:sz w:val="24"/>
          <w:szCs w:val="24"/>
        </w:rPr>
        <w:t xml:space="preserve">Bartoshuk, L.M., Sims, C.A., Colquhoun, T.A., &amp; Snyder, D.J. (2019). </w:t>
      </w:r>
      <w:r w:rsidRPr="00FF04DC">
        <w:rPr>
          <w:rFonts w:ascii="Times New Roman" w:hAnsi="Times New Roman"/>
          <w:sz w:val="24"/>
          <w:szCs w:val="24"/>
          <w:lang w:val="en-GB"/>
        </w:rPr>
        <w:t xml:space="preserve">What Aristotle didn’t know about flavor. </w:t>
      </w:r>
      <w:r w:rsidRPr="00FF04DC">
        <w:rPr>
          <w:rFonts w:ascii="Times New Roman" w:hAnsi="Times New Roman"/>
          <w:i/>
          <w:sz w:val="24"/>
          <w:szCs w:val="24"/>
          <w:lang w:val="en-GB"/>
        </w:rPr>
        <w:t>American Psychologist, 74</w:t>
      </w:r>
      <w:r w:rsidRPr="00FF04DC">
        <w:rPr>
          <w:rFonts w:ascii="Times New Roman" w:hAnsi="Times New Roman"/>
          <w:sz w:val="24"/>
          <w:szCs w:val="24"/>
          <w:lang w:val="en-GB"/>
        </w:rPr>
        <w:t xml:space="preserve">(9), 1003-1011. </w:t>
      </w:r>
      <w:hyperlink r:id="rId16" w:history="1">
        <w:r w:rsidRPr="00D0315A">
          <w:rPr>
            <w:rStyle w:val="Hyperlink"/>
            <w:rFonts w:ascii="Times New Roman" w:hAnsi="Times New Roman"/>
            <w:sz w:val="24"/>
            <w:szCs w:val="24"/>
          </w:rPr>
          <w:t>http://dx.doi.org/10.1037/amp0000577</w:t>
        </w:r>
      </w:hyperlink>
      <w:r>
        <w:rPr>
          <w:rFonts w:ascii="Times-Roman" w:hAnsi="Times-Roman" w:cs="Times-Roman"/>
          <w:sz w:val="12"/>
          <w:szCs w:val="12"/>
        </w:rPr>
        <w:t xml:space="preserve"> </w:t>
      </w:r>
    </w:p>
    <w:p w14:paraId="42ACB833" w14:textId="1453918B" w:rsidR="00F33DB8" w:rsidRPr="0067759A" w:rsidRDefault="00F33DB8" w:rsidP="00FF04DC">
      <w:pPr>
        <w:spacing w:after="0" w:line="480" w:lineRule="atLeast"/>
        <w:ind w:hanging="720"/>
        <w:rPr>
          <w:rFonts w:ascii="Times New Roman" w:hAnsi="Times New Roman"/>
          <w:sz w:val="24"/>
          <w:szCs w:val="24"/>
        </w:rPr>
      </w:pPr>
      <w:r w:rsidRPr="00FF04DC">
        <w:rPr>
          <w:rFonts w:ascii="Times New Roman" w:hAnsi="Times New Roman"/>
          <w:sz w:val="24"/>
          <w:szCs w:val="24"/>
          <w:lang w:val="en-GB"/>
        </w:rPr>
        <w:t xml:space="preserve">Batcho, K.I. (1995). Nostalgia: A psychological perspective. </w:t>
      </w:r>
      <w:r w:rsidRPr="0067759A">
        <w:rPr>
          <w:rFonts w:ascii="Times New Roman" w:hAnsi="Times New Roman"/>
          <w:i/>
          <w:sz w:val="24"/>
          <w:szCs w:val="24"/>
        </w:rPr>
        <w:t>Perceptual and Motor Skills</w:t>
      </w:r>
      <w:r w:rsidRPr="0067759A">
        <w:rPr>
          <w:rFonts w:ascii="Times New Roman" w:hAnsi="Times New Roman"/>
          <w:sz w:val="24"/>
          <w:szCs w:val="24"/>
        </w:rPr>
        <w:t xml:space="preserve">, </w:t>
      </w:r>
      <w:r w:rsidRPr="0067759A">
        <w:rPr>
          <w:rFonts w:ascii="Times New Roman" w:hAnsi="Times New Roman"/>
          <w:i/>
          <w:sz w:val="24"/>
          <w:szCs w:val="24"/>
        </w:rPr>
        <w:t>80</w:t>
      </w:r>
      <w:r w:rsidRPr="0067759A">
        <w:rPr>
          <w:rFonts w:ascii="Times New Roman" w:hAnsi="Times New Roman"/>
          <w:sz w:val="24"/>
          <w:szCs w:val="24"/>
        </w:rPr>
        <w:t xml:space="preserve">(1), 131-143. </w:t>
      </w:r>
      <w:hyperlink r:id="rId17" w:history="1">
        <w:r w:rsidR="000A49F3" w:rsidRPr="0067759A">
          <w:rPr>
            <w:rStyle w:val="Hyperlink"/>
            <w:rFonts w:ascii="Times New Roman" w:hAnsi="Times New Roman"/>
            <w:color w:val="006ACC"/>
            <w:sz w:val="24"/>
            <w:szCs w:val="24"/>
            <w:shd w:val="clear" w:color="auto" w:fill="FFFFFF"/>
          </w:rPr>
          <w:t>https://doi.org/10.2466/pms.1995.80.1.131</w:t>
        </w:r>
      </w:hyperlink>
    </w:p>
    <w:p w14:paraId="3B32B01C" w14:textId="25BE0D6C" w:rsidR="00663782" w:rsidRDefault="00663782" w:rsidP="00FF04DC">
      <w:pPr>
        <w:spacing w:after="0" w:line="480" w:lineRule="atLeast"/>
        <w:ind w:hanging="720"/>
        <w:rPr>
          <w:rFonts w:ascii="Times New Roman" w:hAnsi="Times New Roman"/>
          <w:sz w:val="24"/>
          <w:szCs w:val="24"/>
        </w:rPr>
      </w:pPr>
      <w:r>
        <w:rPr>
          <w:rFonts w:ascii="Times New Roman" w:hAnsi="Times New Roman"/>
          <w:sz w:val="24"/>
          <w:szCs w:val="24"/>
        </w:rPr>
        <w:t xml:space="preserve">Baudry, M. (2020). Did Proust predict the existence of episodic memory? </w:t>
      </w:r>
      <w:r w:rsidRPr="00FC558A">
        <w:rPr>
          <w:rFonts w:ascii="Times New Roman" w:hAnsi="Times New Roman"/>
          <w:i/>
          <w:sz w:val="24"/>
          <w:szCs w:val="24"/>
        </w:rPr>
        <w:t>Neurobiology of Learning and Memory, 171</w:t>
      </w:r>
      <w:r>
        <w:rPr>
          <w:rFonts w:ascii="Times New Roman" w:hAnsi="Times New Roman"/>
          <w:sz w:val="24"/>
          <w:szCs w:val="24"/>
        </w:rPr>
        <w:t xml:space="preserve">, 107191. </w:t>
      </w:r>
      <w:hyperlink r:id="rId18" w:tgtFrame="_blank" w:tooltip="Persistent link using digital object identifier" w:history="1">
        <w:r w:rsidR="00FC558A" w:rsidRPr="00FC558A">
          <w:rPr>
            <w:rStyle w:val="Hyperlink"/>
            <w:rFonts w:ascii="Times New Roman" w:hAnsi="Times New Roman"/>
            <w:color w:val="0C7DBB"/>
            <w:sz w:val="24"/>
            <w:szCs w:val="24"/>
          </w:rPr>
          <w:t>https://doi.org/10.1016/j.nlm.2020.107191</w:t>
        </w:r>
      </w:hyperlink>
    </w:p>
    <w:p w14:paraId="0636BD15" w14:textId="3ACDD0AB" w:rsidR="00FF04DC" w:rsidRDefault="00C47EB4" w:rsidP="00FF04DC">
      <w:pPr>
        <w:spacing w:after="0" w:line="480" w:lineRule="atLeast"/>
        <w:ind w:hanging="720"/>
        <w:rPr>
          <w:rStyle w:val="Hyperlink"/>
          <w:rFonts w:ascii="Times New Roman" w:hAnsi="Times New Roman"/>
          <w:sz w:val="24"/>
          <w:szCs w:val="24"/>
        </w:rPr>
      </w:pPr>
      <w:r w:rsidRPr="00FF04DC">
        <w:rPr>
          <w:rFonts w:ascii="Times New Roman" w:hAnsi="Times New Roman"/>
          <w:sz w:val="24"/>
          <w:szCs w:val="24"/>
          <w:lang w:val="de-DE"/>
        </w:rPr>
        <w:t xml:space="preserve">Biswas, D., Labrecque, L.I., &amp; Lehmann, D.R. (2021). </w:t>
      </w:r>
      <w:r>
        <w:rPr>
          <w:rFonts w:ascii="Times New Roman" w:hAnsi="Times New Roman"/>
          <w:sz w:val="24"/>
          <w:szCs w:val="24"/>
        </w:rPr>
        <w:t xml:space="preserve">Effects of sequential sensory cues on food taste perception: Cross-model interplay between visual and olfactory stimuli. </w:t>
      </w:r>
      <w:r w:rsidRPr="00D0315A">
        <w:rPr>
          <w:rFonts w:ascii="Times New Roman" w:hAnsi="Times New Roman"/>
          <w:i/>
          <w:sz w:val="24"/>
          <w:szCs w:val="24"/>
        </w:rPr>
        <w:t>Journal of Consumer Psychology, 31</w:t>
      </w:r>
      <w:r>
        <w:rPr>
          <w:rFonts w:ascii="Times New Roman" w:hAnsi="Times New Roman"/>
          <w:sz w:val="24"/>
          <w:szCs w:val="24"/>
        </w:rPr>
        <w:t xml:space="preserve">(4), 746-764. </w:t>
      </w:r>
      <w:hyperlink r:id="rId19" w:history="1">
        <w:r w:rsidRPr="00450C9D">
          <w:rPr>
            <w:rStyle w:val="Hyperlink"/>
            <w:rFonts w:ascii="Times New Roman" w:hAnsi="Times New Roman"/>
            <w:sz w:val="24"/>
            <w:szCs w:val="24"/>
          </w:rPr>
          <w:t>https://doi.org/10.1002/jcpy.1231</w:t>
        </w:r>
      </w:hyperlink>
    </w:p>
    <w:p w14:paraId="5889409E" w14:textId="04CB0CF6" w:rsidR="00250C59" w:rsidRPr="00FF04DC" w:rsidRDefault="004571A4" w:rsidP="00FF04DC">
      <w:pPr>
        <w:spacing w:after="0" w:line="480" w:lineRule="atLeast"/>
        <w:ind w:hanging="720"/>
        <w:rPr>
          <w:rFonts w:ascii="Times New Roman" w:hAnsi="Times New Roman"/>
          <w:sz w:val="24"/>
          <w:szCs w:val="24"/>
          <w:lang w:val="fr-FR"/>
        </w:rPr>
      </w:pPr>
      <w:r>
        <w:rPr>
          <w:rFonts w:ascii="Times New Roman" w:hAnsi="Times New Roman"/>
          <w:sz w:val="24"/>
          <w:szCs w:val="24"/>
        </w:rPr>
        <w:t>Brown</w:t>
      </w:r>
      <w:r w:rsidRPr="00D031F5">
        <w:rPr>
          <w:rFonts w:ascii="Times New Roman" w:hAnsi="Times New Roman"/>
          <w:sz w:val="24"/>
          <w:szCs w:val="24"/>
        </w:rPr>
        <w:t xml:space="preserve">, L., </w:t>
      </w:r>
      <w:r w:rsidRPr="000A79C3">
        <w:rPr>
          <w:rFonts w:ascii="Times New Roman" w:hAnsi="Times New Roman"/>
          <w:sz w:val="24"/>
          <w:szCs w:val="24"/>
        </w:rPr>
        <w:t>E</w:t>
      </w:r>
      <w:r w:rsidRPr="00D0315A">
        <w:rPr>
          <w:rFonts w:ascii="Times New Roman" w:hAnsi="Times New Roman"/>
          <w:sz w:val="24"/>
          <w:szCs w:val="24"/>
        </w:rPr>
        <w:t xml:space="preserve">dwards, J., &amp; Hartwell, H. (2010). A taste of the unfamiliar. Understanding the meanings attached to food by international postgraduate students in England. </w:t>
      </w:r>
      <w:r w:rsidRPr="00FF04DC">
        <w:rPr>
          <w:rFonts w:ascii="Times New Roman" w:hAnsi="Times New Roman"/>
          <w:i/>
          <w:sz w:val="24"/>
          <w:szCs w:val="24"/>
          <w:lang w:val="fr-FR"/>
        </w:rPr>
        <w:t>Appetite</w:t>
      </w:r>
      <w:r w:rsidR="00FF04DC">
        <w:rPr>
          <w:rFonts w:ascii="Times New Roman" w:hAnsi="Times New Roman"/>
          <w:i/>
          <w:sz w:val="24"/>
          <w:szCs w:val="24"/>
          <w:lang w:val="fr-FR"/>
        </w:rPr>
        <w:t>,</w:t>
      </w:r>
      <w:r w:rsidRPr="00FF04DC">
        <w:rPr>
          <w:rFonts w:ascii="Times New Roman" w:hAnsi="Times New Roman"/>
          <w:i/>
          <w:sz w:val="24"/>
          <w:szCs w:val="24"/>
          <w:lang w:val="fr-FR"/>
        </w:rPr>
        <w:t xml:space="preserve"> 54</w:t>
      </w:r>
      <w:r w:rsidRPr="00FF04DC">
        <w:rPr>
          <w:rFonts w:ascii="Times New Roman" w:hAnsi="Times New Roman"/>
          <w:sz w:val="24"/>
          <w:szCs w:val="24"/>
          <w:lang w:val="fr-FR"/>
        </w:rPr>
        <w:t xml:space="preserve"> (1), 202-207.</w:t>
      </w:r>
      <w:r w:rsidRPr="00FF04DC">
        <w:rPr>
          <w:rFonts w:ascii="Times New Roman" w:hAnsi="Times New Roman"/>
          <w:color w:val="0070C0"/>
          <w:sz w:val="24"/>
          <w:szCs w:val="24"/>
          <w:lang w:val="fr-FR"/>
        </w:rPr>
        <w:t xml:space="preserve"> </w:t>
      </w:r>
      <w:hyperlink r:id="rId20" w:history="1">
        <w:r w:rsidRPr="00FF04DC">
          <w:rPr>
            <w:rStyle w:val="Hyperlink"/>
            <w:rFonts w:ascii="Times New Roman" w:hAnsi="Times New Roman"/>
            <w:bCs/>
            <w:color w:val="0070C0"/>
            <w:sz w:val="24"/>
            <w:szCs w:val="24"/>
            <w:lang w:val="fr-FR"/>
          </w:rPr>
          <w:t>https://doi.org/10.1002/jcpy.1231</w:t>
        </w:r>
      </w:hyperlink>
    </w:p>
    <w:p w14:paraId="34657D73" w14:textId="3B16A00E" w:rsidR="00250C59" w:rsidRPr="00D0315A" w:rsidRDefault="00250C59" w:rsidP="00FF04DC">
      <w:pPr>
        <w:spacing w:after="0" w:line="480" w:lineRule="atLeast"/>
        <w:ind w:hanging="720"/>
        <w:rPr>
          <w:rFonts w:ascii="Times New Roman" w:hAnsi="Times New Roman"/>
          <w:sz w:val="24"/>
          <w:szCs w:val="24"/>
        </w:rPr>
      </w:pPr>
      <w:r w:rsidRPr="00FF04DC">
        <w:rPr>
          <w:rFonts w:ascii="Times New Roman" w:hAnsi="Times New Roman"/>
          <w:sz w:val="24"/>
          <w:szCs w:val="24"/>
          <w:lang w:val="fr-FR"/>
        </w:rPr>
        <w:t xml:space="preserve">Buzova, D., Cervera-Taulet, A., &amp; Sanz-Blas, S. (2020). </w:t>
      </w:r>
      <w:r w:rsidRPr="00D0315A">
        <w:rPr>
          <w:rFonts w:ascii="Times New Roman" w:hAnsi="Times New Roman"/>
          <w:sz w:val="24"/>
          <w:szCs w:val="24"/>
        </w:rPr>
        <w:t xml:space="preserve">Exploring multisensory place experiences through cruise blog analyses. </w:t>
      </w:r>
      <w:r w:rsidRPr="00D0315A">
        <w:rPr>
          <w:rFonts w:ascii="Times New Roman" w:hAnsi="Times New Roman"/>
          <w:i/>
          <w:sz w:val="24"/>
          <w:szCs w:val="24"/>
        </w:rPr>
        <w:t>Psychology and Marketing, 37</w:t>
      </w:r>
      <w:r w:rsidRPr="00D031F5">
        <w:rPr>
          <w:rFonts w:ascii="Times New Roman" w:hAnsi="Times New Roman"/>
          <w:sz w:val="24"/>
          <w:szCs w:val="24"/>
        </w:rPr>
        <w:t>(1)</w:t>
      </w:r>
      <w:r w:rsidRPr="000A79C3">
        <w:rPr>
          <w:rFonts w:ascii="Times New Roman" w:hAnsi="Times New Roman"/>
          <w:sz w:val="24"/>
          <w:szCs w:val="24"/>
        </w:rPr>
        <w:t>, 131-140.</w:t>
      </w:r>
      <w:r w:rsidRPr="00D0315A">
        <w:rPr>
          <w:rFonts w:ascii="Times New Roman" w:hAnsi="Times New Roman"/>
          <w:color w:val="767676"/>
          <w:sz w:val="24"/>
          <w:szCs w:val="24"/>
          <w:shd w:val="clear" w:color="auto" w:fill="FFFFFF"/>
        </w:rPr>
        <w:t xml:space="preserve"> </w:t>
      </w:r>
      <w:hyperlink r:id="rId21" w:history="1">
        <w:r w:rsidRPr="00D0315A">
          <w:rPr>
            <w:rStyle w:val="Hyperlink"/>
            <w:rFonts w:ascii="Times New Roman" w:hAnsi="Times New Roman"/>
            <w:bCs/>
            <w:color w:val="0070C0"/>
            <w:sz w:val="24"/>
            <w:szCs w:val="24"/>
          </w:rPr>
          <w:t>https://doi.org/10.1002/mar.21286</w:t>
        </w:r>
      </w:hyperlink>
    </w:p>
    <w:p w14:paraId="6471473E" w14:textId="692DF3C8" w:rsidR="00250C59" w:rsidRPr="00D031F5" w:rsidRDefault="00250C59" w:rsidP="00FF04DC">
      <w:pPr>
        <w:spacing w:after="0" w:line="480" w:lineRule="atLeast"/>
        <w:ind w:hanging="720"/>
        <w:rPr>
          <w:rFonts w:ascii="Times New Roman" w:hAnsi="Times New Roman"/>
          <w:sz w:val="24"/>
          <w:szCs w:val="24"/>
        </w:rPr>
      </w:pPr>
      <w:r>
        <w:rPr>
          <w:rFonts w:ascii="Times New Roman" w:hAnsi="Times New Roman"/>
          <w:sz w:val="24"/>
          <w:szCs w:val="24"/>
        </w:rPr>
        <w:t xml:space="preserve">Cantarero, L., Espeitx, E., Gil Lacruz, M., &amp; Martín, P. (2013). Human food preferences and cultural identity: The case of Aragόn (Spain). </w:t>
      </w:r>
      <w:r w:rsidRPr="00D0315A">
        <w:rPr>
          <w:rFonts w:ascii="Times New Roman" w:hAnsi="Times New Roman"/>
          <w:i/>
          <w:sz w:val="24"/>
          <w:szCs w:val="24"/>
        </w:rPr>
        <w:t>International Journal of Psychology, 48</w:t>
      </w:r>
      <w:r>
        <w:rPr>
          <w:rFonts w:ascii="Times New Roman" w:hAnsi="Times New Roman"/>
          <w:sz w:val="24"/>
          <w:szCs w:val="24"/>
        </w:rPr>
        <w:t xml:space="preserve">(5), 881-890. </w:t>
      </w:r>
      <w:hyperlink r:id="rId22" w:history="1">
        <w:r w:rsidRPr="00D0315A">
          <w:rPr>
            <w:rStyle w:val="Hyperlink"/>
            <w:rFonts w:ascii="Times-Roman" w:hAnsi="Times-Roman" w:cs="Times-Roman"/>
            <w:sz w:val="24"/>
            <w:szCs w:val="24"/>
          </w:rPr>
          <w:t>http://dx.doi.org/10.1080/00207594.2012.692792</w:t>
        </w:r>
      </w:hyperlink>
      <w:r>
        <w:rPr>
          <w:rFonts w:ascii="Times-Roman" w:hAnsi="Times-Roman" w:cs="Times-Roman"/>
          <w:sz w:val="16"/>
          <w:szCs w:val="16"/>
        </w:rPr>
        <w:t xml:space="preserve"> </w:t>
      </w:r>
    </w:p>
    <w:p w14:paraId="467644BB" w14:textId="53E6D1BC" w:rsidR="0067759A" w:rsidRPr="0067759A" w:rsidRDefault="0067759A" w:rsidP="00FF04DC">
      <w:pPr>
        <w:spacing w:after="0" w:line="480" w:lineRule="atLeast"/>
        <w:ind w:hanging="720"/>
        <w:rPr>
          <w:rFonts w:ascii="Times New Roman" w:hAnsi="Times New Roman"/>
          <w:sz w:val="24"/>
          <w:szCs w:val="24"/>
        </w:rPr>
      </w:pPr>
      <w:r w:rsidRPr="00D0315A">
        <w:rPr>
          <w:rFonts w:ascii="Times New Roman" w:hAnsi="Times New Roman"/>
          <w:sz w:val="24"/>
          <w:szCs w:val="24"/>
        </w:rPr>
        <w:t>Cheung, W.-Y.,</w:t>
      </w:r>
      <w:r w:rsidRPr="0067759A">
        <w:rPr>
          <w:rFonts w:ascii="Times New Roman" w:hAnsi="Times New Roman"/>
          <w:sz w:val="24"/>
          <w:szCs w:val="24"/>
        </w:rPr>
        <w:t xml:space="preserve"> Wildschut, T., Sedikides, C., Hepper, E.G., Arndt, J., &amp; Vingerhoets, A.J.J.M. </w:t>
      </w:r>
    </w:p>
    <w:p w14:paraId="42379A24" w14:textId="77777777" w:rsidR="0067759A" w:rsidRPr="0067759A" w:rsidRDefault="0067759A" w:rsidP="00FF04DC">
      <w:pPr>
        <w:spacing w:after="0" w:line="480" w:lineRule="atLeast"/>
        <w:ind w:hanging="720"/>
        <w:rPr>
          <w:rFonts w:ascii="Times New Roman" w:hAnsi="Times New Roman"/>
          <w:bCs/>
          <w:i/>
          <w:iCs/>
          <w:sz w:val="24"/>
          <w:szCs w:val="24"/>
        </w:rPr>
      </w:pPr>
      <w:r w:rsidRPr="0067759A">
        <w:rPr>
          <w:rFonts w:ascii="Times New Roman" w:hAnsi="Times New Roman"/>
          <w:sz w:val="24"/>
          <w:szCs w:val="24"/>
        </w:rPr>
        <w:tab/>
        <w:t xml:space="preserve">(2013). </w:t>
      </w:r>
      <w:r w:rsidRPr="0067759A">
        <w:rPr>
          <w:rFonts w:ascii="Times New Roman" w:hAnsi="Times New Roman"/>
          <w:bCs/>
          <w:sz w:val="24"/>
          <w:szCs w:val="24"/>
        </w:rPr>
        <w:t xml:space="preserve">Back to the future: Nostalgia increases optimism. </w:t>
      </w:r>
      <w:r w:rsidRPr="0067759A">
        <w:rPr>
          <w:rFonts w:ascii="Times New Roman" w:hAnsi="Times New Roman"/>
          <w:bCs/>
          <w:i/>
          <w:iCs/>
          <w:sz w:val="24"/>
          <w:szCs w:val="24"/>
        </w:rPr>
        <w:t xml:space="preserve">Personality and Social </w:t>
      </w:r>
    </w:p>
    <w:p w14:paraId="6A21399B" w14:textId="6FD06EC7" w:rsidR="0067759A" w:rsidRPr="005F5611" w:rsidRDefault="0067759A" w:rsidP="00FF04DC">
      <w:pPr>
        <w:spacing w:after="0" w:line="480" w:lineRule="atLeast"/>
        <w:ind w:hanging="720"/>
        <w:rPr>
          <w:rFonts w:ascii="Times New Roman" w:hAnsi="Times New Roman"/>
          <w:sz w:val="24"/>
          <w:szCs w:val="24"/>
          <w:bdr w:val="none" w:sz="0" w:space="0" w:color="auto" w:frame="1"/>
          <w:shd w:val="clear" w:color="auto" w:fill="FFFFFF"/>
          <w:lang w:val="de-DE"/>
        </w:rPr>
      </w:pPr>
      <w:r w:rsidRPr="0067759A">
        <w:rPr>
          <w:rFonts w:ascii="Times New Roman" w:hAnsi="Times New Roman"/>
          <w:bCs/>
          <w:i/>
          <w:iCs/>
          <w:sz w:val="24"/>
          <w:szCs w:val="24"/>
        </w:rPr>
        <w:lastRenderedPageBreak/>
        <w:tab/>
      </w:r>
      <w:r w:rsidRPr="0067759A">
        <w:rPr>
          <w:rFonts w:ascii="Times New Roman" w:hAnsi="Times New Roman"/>
          <w:bCs/>
          <w:i/>
          <w:iCs/>
          <w:sz w:val="24"/>
          <w:szCs w:val="24"/>
          <w:lang w:val="en-GB"/>
        </w:rPr>
        <w:t>Psychology Bulletin</w:t>
      </w:r>
      <w:r w:rsidRPr="0067759A">
        <w:rPr>
          <w:rFonts w:ascii="Times New Roman" w:hAnsi="Times New Roman"/>
          <w:bCs/>
          <w:sz w:val="24"/>
          <w:szCs w:val="24"/>
          <w:lang w:val="en-GB"/>
        </w:rPr>
        <w:t xml:space="preserve">, </w:t>
      </w:r>
      <w:r w:rsidRPr="0067759A">
        <w:rPr>
          <w:rFonts w:ascii="Times New Roman" w:hAnsi="Times New Roman"/>
          <w:bCs/>
          <w:i/>
          <w:sz w:val="24"/>
          <w:szCs w:val="24"/>
          <w:lang w:val="en-GB"/>
        </w:rPr>
        <w:t>39</w:t>
      </w:r>
      <w:r w:rsidRPr="0067759A">
        <w:rPr>
          <w:rFonts w:ascii="Times New Roman" w:hAnsi="Times New Roman"/>
          <w:bCs/>
          <w:iCs/>
          <w:sz w:val="24"/>
          <w:szCs w:val="24"/>
          <w:lang w:val="en-GB"/>
        </w:rPr>
        <w:t>(11)</w:t>
      </w:r>
      <w:r w:rsidRPr="0067759A">
        <w:rPr>
          <w:rFonts w:ascii="Times New Roman" w:hAnsi="Times New Roman"/>
          <w:bCs/>
          <w:sz w:val="24"/>
          <w:szCs w:val="24"/>
          <w:lang w:val="en-GB"/>
        </w:rPr>
        <w:t>, 1484-1496.</w:t>
      </w:r>
      <w:r w:rsidRPr="0067759A">
        <w:rPr>
          <w:rFonts w:ascii="Times New Roman" w:hAnsi="Times New Roman"/>
          <w:color w:val="000000"/>
          <w:sz w:val="24"/>
          <w:szCs w:val="24"/>
          <w:bdr w:val="none" w:sz="0" w:space="0" w:color="auto" w:frame="1"/>
          <w:shd w:val="clear" w:color="auto" w:fill="FFFFFF"/>
          <w:lang w:val="en-GB"/>
        </w:rPr>
        <w:t> </w:t>
      </w:r>
      <w:hyperlink r:id="rId23" w:history="1">
        <w:r w:rsidR="00CA38FA" w:rsidRPr="005F5611">
          <w:rPr>
            <w:rStyle w:val="Hyperlink"/>
            <w:rFonts w:ascii="Times New Roman" w:hAnsi="Times New Roman"/>
            <w:color w:val="006ACC"/>
            <w:sz w:val="24"/>
            <w:szCs w:val="24"/>
            <w:shd w:val="clear" w:color="auto" w:fill="FFFFFF"/>
            <w:lang w:val="de-DE"/>
          </w:rPr>
          <w:t>https://doi.org/10.1177/0146167213499187</w:t>
        </w:r>
      </w:hyperlink>
    </w:p>
    <w:p w14:paraId="39DC6BD6" w14:textId="51F736EA" w:rsidR="003248F7" w:rsidRPr="003248F7" w:rsidRDefault="003248F7" w:rsidP="00FF04DC">
      <w:pPr>
        <w:spacing w:after="0" w:line="480" w:lineRule="atLeast"/>
        <w:ind w:hanging="720"/>
        <w:contextualSpacing/>
        <w:rPr>
          <w:rFonts w:ascii="Times New Roman" w:hAnsi="Times New Roman"/>
          <w:sz w:val="24"/>
          <w:szCs w:val="24"/>
        </w:rPr>
      </w:pPr>
      <w:r w:rsidRPr="005F5611">
        <w:rPr>
          <w:rFonts w:ascii="Times New Roman" w:hAnsi="Times New Roman"/>
          <w:sz w:val="24"/>
          <w:szCs w:val="24"/>
          <w:lang w:val="de-DE"/>
        </w:rPr>
        <w:t xml:space="preserve">Desmet, P.M.A., &amp; Schifferstein, H.N.J. (2008). </w:t>
      </w:r>
      <w:r w:rsidRPr="003248F7">
        <w:rPr>
          <w:rFonts w:ascii="Times New Roman" w:hAnsi="Times New Roman"/>
          <w:sz w:val="24"/>
          <w:szCs w:val="24"/>
        </w:rPr>
        <w:t xml:space="preserve">Sources of positive and negative emotions in food experience. </w:t>
      </w:r>
      <w:r w:rsidRPr="003248F7">
        <w:rPr>
          <w:rFonts w:ascii="Times New Roman" w:hAnsi="Times New Roman"/>
          <w:i/>
          <w:sz w:val="24"/>
          <w:szCs w:val="24"/>
        </w:rPr>
        <w:t>Appetite, 50</w:t>
      </w:r>
      <w:r w:rsidRPr="003248F7">
        <w:rPr>
          <w:rFonts w:ascii="Times New Roman" w:hAnsi="Times New Roman"/>
          <w:sz w:val="24"/>
          <w:szCs w:val="24"/>
        </w:rPr>
        <w:t xml:space="preserve">(2-3), 290-301. </w:t>
      </w:r>
      <w:hyperlink r:id="rId24" w:tgtFrame="_blank" w:tooltip="Persistent link using digital object identifier" w:history="1">
        <w:r w:rsidRPr="003248F7">
          <w:rPr>
            <w:rStyle w:val="Hyperlink"/>
            <w:rFonts w:ascii="Times New Roman" w:hAnsi="Times New Roman"/>
            <w:color w:val="0C7DBB"/>
            <w:sz w:val="24"/>
            <w:szCs w:val="24"/>
          </w:rPr>
          <w:t>https://doi.org/10.1016/j.appet.2007.08.003</w:t>
        </w:r>
      </w:hyperlink>
    </w:p>
    <w:p w14:paraId="604B7E73" w14:textId="140291C4" w:rsidR="00D8092B" w:rsidRDefault="00D8092B" w:rsidP="00FF04DC">
      <w:pPr>
        <w:spacing w:after="0" w:line="480" w:lineRule="atLeast"/>
        <w:ind w:hanging="720"/>
        <w:contextualSpacing/>
        <w:rPr>
          <w:rStyle w:val="Hyperlink"/>
          <w:rFonts w:ascii="Times New Roman" w:hAnsi="Times New Roman"/>
          <w:color w:val="006ACC"/>
          <w:sz w:val="24"/>
          <w:szCs w:val="24"/>
          <w:shd w:val="clear" w:color="auto" w:fill="FFFFFF"/>
        </w:rPr>
      </w:pPr>
      <w:r>
        <w:rPr>
          <w:rFonts w:asciiTheme="majorBidi" w:hAnsiTheme="majorBidi" w:cstheme="majorBidi"/>
          <w:bCs/>
          <w:color w:val="000000" w:themeColor="text1"/>
          <w:sz w:val="24"/>
          <w:szCs w:val="24"/>
          <w:lang w:val="en-GB"/>
        </w:rPr>
        <w:t xml:space="preserve">Devonport, T.J., Nicholls, W., &amp; Fullerton, C. (2019). A systematic review of the association between emotions and eating behaviour in normal and overweight adult populations, </w:t>
      </w:r>
      <w:r w:rsidRPr="00A22E80">
        <w:rPr>
          <w:rFonts w:ascii="Times New Roman" w:hAnsi="Times New Roman"/>
          <w:bCs/>
          <w:i/>
          <w:color w:val="000000" w:themeColor="text1"/>
          <w:sz w:val="24"/>
          <w:szCs w:val="24"/>
          <w:lang w:val="en-GB"/>
        </w:rPr>
        <w:t>Journal of Health Psychology, 24</w:t>
      </w:r>
      <w:r w:rsidRPr="00A22E80">
        <w:rPr>
          <w:rFonts w:ascii="Times New Roman" w:hAnsi="Times New Roman"/>
          <w:bCs/>
          <w:color w:val="000000" w:themeColor="text1"/>
          <w:sz w:val="24"/>
          <w:szCs w:val="24"/>
          <w:lang w:val="en-GB"/>
        </w:rPr>
        <w:t xml:space="preserve">(1), 3-24. </w:t>
      </w:r>
      <w:hyperlink r:id="rId25" w:history="1">
        <w:r w:rsidRPr="00A22E80">
          <w:rPr>
            <w:rStyle w:val="Hyperlink"/>
            <w:rFonts w:ascii="Times New Roman" w:hAnsi="Times New Roman"/>
            <w:color w:val="006ACC"/>
            <w:sz w:val="24"/>
            <w:szCs w:val="24"/>
            <w:shd w:val="clear" w:color="auto" w:fill="FFFFFF"/>
          </w:rPr>
          <w:t>https://doi.org/10.1177/1359105317697813</w:t>
        </w:r>
      </w:hyperlink>
    </w:p>
    <w:p w14:paraId="51B2FA0E" w14:textId="66DF8236" w:rsidR="000F601C" w:rsidRPr="005F5611" w:rsidRDefault="000F601C" w:rsidP="00FF04DC">
      <w:pPr>
        <w:spacing w:after="0" w:line="480" w:lineRule="atLeast"/>
        <w:ind w:hanging="720"/>
        <w:rPr>
          <w:rFonts w:asciiTheme="majorBidi" w:hAnsiTheme="majorBidi" w:cstheme="majorBidi"/>
          <w:bCs/>
          <w:color w:val="000000" w:themeColor="text1"/>
          <w:sz w:val="24"/>
          <w:szCs w:val="24"/>
          <w:lang w:val="de-DE"/>
        </w:rPr>
      </w:pPr>
      <w:r>
        <w:rPr>
          <w:rFonts w:asciiTheme="majorBidi" w:hAnsiTheme="majorBidi" w:cstheme="majorBidi"/>
          <w:bCs/>
          <w:color w:val="000000" w:themeColor="text1"/>
          <w:sz w:val="24"/>
          <w:szCs w:val="24"/>
          <w:lang w:val="en-GB"/>
        </w:rPr>
        <w:t xml:space="preserve">Fischler, C. (1988). Food, self and identity. </w:t>
      </w:r>
      <w:r w:rsidRPr="000F601C">
        <w:rPr>
          <w:rFonts w:asciiTheme="majorBidi" w:hAnsiTheme="majorBidi" w:cstheme="majorBidi"/>
          <w:bCs/>
          <w:i/>
          <w:color w:val="000000" w:themeColor="text1"/>
          <w:sz w:val="24"/>
          <w:szCs w:val="24"/>
          <w:lang w:val="en-GB"/>
        </w:rPr>
        <w:t>Social Science Information, 27</w:t>
      </w:r>
      <w:r w:rsidRPr="000F601C">
        <w:rPr>
          <w:rFonts w:asciiTheme="majorBidi" w:hAnsiTheme="majorBidi" w:cstheme="majorBidi"/>
          <w:bCs/>
          <w:color w:val="000000" w:themeColor="text1"/>
          <w:sz w:val="24"/>
          <w:szCs w:val="24"/>
          <w:lang w:val="en-GB"/>
        </w:rPr>
        <w:t>(2</w:t>
      </w:r>
      <w:r>
        <w:rPr>
          <w:rFonts w:asciiTheme="majorBidi" w:hAnsiTheme="majorBidi" w:cstheme="majorBidi"/>
          <w:bCs/>
          <w:i/>
          <w:color w:val="000000" w:themeColor="text1"/>
          <w:sz w:val="24"/>
          <w:szCs w:val="24"/>
          <w:lang w:val="en-GB"/>
        </w:rPr>
        <w:t>)</w:t>
      </w:r>
      <w:r>
        <w:rPr>
          <w:rFonts w:asciiTheme="majorBidi" w:hAnsiTheme="majorBidi" w:cstheme="majorBidi"/>
          <w:bCs/>
          <w:color w:val="000000" w:themeColor="text1"/>
          <w:sz w:val="24"/>
          <w:szCs w:val="24"/>
          <w:lang w:val="en-GB"/>
        </w:rPr>
        <w:t xml:space="preserve">, 275-293. </w:t>
      </w:r>
      <w:hyperlink r:id="rId26" w:history="1">
        <w:r w:rsidRPr="005F5611">
          <w:rPr>
            <w:rStyle w:val="Hyperlink"/>
            <w:rFonts w:ascii="Times New Roman" w:hAnsi="Times New Roman"/>
            <w:color w:val="006ACC"/>
            <w:sz w:val="24"/>
            <w:szCs w:val="24"/>
            <w:shd w:val="clear" w:color="auto" w:fill="FFFFFF"/>
            <w:lang w:val="de-DE"/>
          </w:rPr>
          <w:t>https://doi.org/10.1177/053901888027002005</w:t>
        </w:r>
      </w:hyperlink>
      <w:r w:rsidRPr="005F5611">
        <w:rPr>
          <w:rFonts w:ascii="Times New Roman" w:hAnsi="Times New Roman"/>
          <w:sz w:val="24"/>
          <w:szCs w:val="24"/>
          <w:lang w:val="de-DE"/>
        </w:rPr>
        <w:t xml:space="preserve"> </w:t>
      </w:r>
    </w:p>
    <w:p w14:paraId="053BC232" w14:textId="419ECF1D" w:rsidR="00027EB8" w:rsidRPr="0088435F" w:rsidRDefault="00E95849" w:rsidP="00FF04DC">
      <w:pPr>
        <w:spacing w:after="0" w:line="480" w:lineRule="atLeast"/>
        <w:ind w:hanging="720"/>
        <w:rPr>
          <w:rStyle w:val="Hyperlink"/>
          <w:rFonts w:ascii="Times New Roman" w:hAnsi="Times New Roman"/>
          <w:color w:val="10147E"/>
          <w:sz w:val="24"/>
          <w:szCs w:val="24"/>
          <w:lang w:val="en-GB"/>
        </w:rPr>
      </w:pPr>
      <w:r w:rsidRPr="005F5611">
        <w:rPr>
          <w:rFonts w:asciiTheme="majorBidi" w:hAnsiTheme="majorBidi" w:cstheme="majorBidi"/>
          <w:bCs/>
          <w:color w:val="000000" w:themeColor="text1"/>
          <w:sz w:val="24"/>
          <w:szCs w:val="24"/>
          <w:lang w:val="de-DE"/>
        </w:rPr>
        <w:t xml:space="preserve">Friedman, R.S., Gordis, E., &amp; Förster, J. (2012). </w:t>
      </w:r>
      <w:r>
        <w:rPr>
          <w:rFonts w:asciiTheme="majorBidi" w:hAnsiTheme="majorBidi" w:cstheme="majorBidi"/>
          <w:bCs/>
          <w:color w:val="000000" w:themeColor="text1"/>
          <w:sz w:val="24"/>
          <w:szCs w:val="24"/>
          <w:lang w:val="en-GB"/>
        </w:rPr>
        <w:t xml:space="preserve">Re-exploring the influence of sad mood on music preference. </w:t>
      </w:r>
      <w:r w:rsidRPr="00E95849">
        <w:rPr>
          <w:rFonts w:asciiTheme="majorBidi" w:hAnsiTheme="majorBidi" w:cstheme="majorBidi"/>
          <w:bCs/>
          <w:i/>
          <w:color w:val="000000" w:themeColor="text1"/>
          <w:sz w:val="24"/>
          <w:szCs w:val="24"/>
          <w:lang w:val="en-GB"/>
        </w:rPr>
        <w:t>Media Psychology, 15</w:t>
      </w:r>
      <w:r w:rsidRPr="00E95849">
        <w:rPr>
          <w:rFonts w:asciiTheme="majorBidi" w:hAnsiTheme="majorBidi" w:cstheme="majorBidi"/>
          <w:bCs/>
          <w:color w:val="000000" w:themeColor="text1"/>
          <w:sz w:val="24"/>
          <w:szCs w:val="24"/>
          <w:lang w:val="en-GB"/>
        </w:rPr>
        <w:t>(3)</w:t>
      </w:r>
      <w:r>
        <w:rPr>
          <w:rFonts w:asciiTheme="majorBidi" w:hAnsiTheme="majorBidi" w:cstheme="majorBidi"/>
          <w:bCs/>
          <w:color w:val="000000" w:themeColor="text1"/>
          <w:sz w:val="24"/>
          <w:szCs w:val="24"/>
          <w:lang w:val="en-GB"/>
        </w:rPr>
        <w:t xml:space="preserve">, 249-266. </w:t>
      </w:r>
      <w:hyperlink r:id="rId27" w:history="1">
        <w:r w:rsidRPr="0088435F">
          <w:rPr>
            <w:rStyle w:val="Hyperlink"/>
            <w:rFonts w:ascii="Times New Roman" w:hAnsi="Times New Roman"/>
            <w:color w:val="10147E"/>
            <w:sz w:val="24"/>
            <w:szCs w:val="24"/>
            <w:lang w:val="en-GB"/>
          </w:rPr>
          <w:t>https://doi.org/10.1080/15213269.2012.693812</w:t>
        </w:r>
      </w:hyperlink>
    </w:p>
    <w:p w14:paraId="5E25C679" w14:textId="2C84FF1D" w:rsidR="00027EB8" w:rsidRPr="00FF5883" w:rsidRDefault="00027EB8" w:rsidP="00FF04DC">
      <w:pPr>
        <w:spacing w:after="0" w:line="480" w:lineRule="atLeast"/>
        <w:ind w:hanging="720"/>
        <w:rPr>
          <w:rFonts w:asciiTheme="majorBidi" w:hAnsiTheme="majorBidi" w:cstheme="majorBidi"/>
          <w:color w:val="201F1E"/>
          <w:sz w:val="24"/>
          <w:szCs w:val="24"/>
          <w:shd w:val="clear" w:color="auto" w:fill="FFFFFF"/>
        </w:rPr>
      </w:pPr>
      <w:r w:rsidRPr="0088435F">
        <w:rPr>
          <w:rFonts w:asciiTheme="majorBidi" w:hAnsiTheme="majorBidi" w:cstheme="majorBidi"/>
          <w:color w:val="201F1E"/>
          <w:sz w:val="24"/>
          <w:szCs w:val="24"/>
          <w:shd w:val="clear" w:color="auto" w:fill="FFFFFF"/>
          <w:lang w:val="en-GB"/>
        </w:rPr>
        <w:t xml:space="preserve">Frankenbach, J., Wildschut, T., Juhl, J., &amp; Sedikides, C. (2021). </w:t>
      </w:r>
      <w:r w:rsidRPr="005F5611">
        <w:rPr>
          <w:rFonts w:asciiTheme="majorBidi" w:hAnsiTheme="majorBidi" w:cstheme="majorBidi"/>
          <w:sz w:val="24"/>
          <w:szCs w:val="24"/>
        </w:rPr>
        <w:t xml:space="preserve">Does neuroticism disrupt the psychological benefits of nostalgia? A meta-analytic test. </w:t>
      </w:r>
      <w:r w:rsidRPr="005F5611">
        <w:rPr>
          <w:rFonts w:asciiTheme="majorBidi" w:hAnsiTheme="majorBidi" w:cstheme="majorBidi"/>
          <w:i/>
          <w:sz w:val="24"/>
          <w:szCs w:val="24"/>
        </w:rPr>
        <w:t>European Journal of Personality, 35</w:t>
      </w:r>
      <w:r w:rsidRPr="005F5611">
        <w:rPr>
          <w:rFonts w:asciiTheme="majorBidi" w:hAnsiTheme="majorBidi" w:cstheme="majorBidi"/>
          <w:iCs/>
          <w:sz w:val="24"/>
          <w:szCs w:val="24"/>
        </w:rPr>
        <w:t xml:space="preserve">(2), </w:t>
      </w:r>
      <w:r w:rsidRPr="005F5611">
        <w:rPr>
          <w:rFonts w:asciiTheme="majorBidi" w:hAnsiTheme="majorBidi" w:cstheme="majorBidi"/>
          <w:sz w:val="24"/>
          <w:szCs w:val="24"/>
        </w:rPr>
        <w:t>249</w:t>
      </w:r>
      <w:r w:rsidRPr="005F5611">
        <w:rPr>
          <w:rFonts w:asciiTheme="majorBidi" w:hAnsiTheme="majorBidi" w:cstheme="majorBidi"/>
          <w:color w:val="333333"/>
          <w:sz w:val="24"/>
          <w:szCs w:val="24"/>
          <w:shd w:val="clear" w:color="auto" w:fill="FFFFFF"/>
        </w:rPr>
        <w:t>–</w:t>
      </w:r>
      <w:r w:rsidRPr="005F5611">
        <w:rPr>
          <w:rFonts w:asciiTheme="majorBidi" w:hAnsiTheme="majorBidi" w:cstheme="majorBidi"/>
          <w:sz w:val="24"/>
          <w:szCs w:val="24"/>
        </w:rPr>
        <w:t xml:space="preserve">266. </w:t>
      </w:r>
      <w:hyperlink r:id="rId28" w:history="1">
        <w:r w:rsidRPr="00FF5883">
          <w:rPr>
            <w:rStyle w:val="Hyperlink"/>
            <w:rFonts w:asciiTheme="majorBidi" w:hAnsiTheme="majorBidi" w:cstheme="majorBidi"/>
            <w:sz w:val="24"/>
            <w:szCs w:val="24"/>
          </w:rPr>
          <w:t>https://doi.org/10.1080/10.1002/per.2276</w:t>
        </w:r>
      </w:hyperlink>
    </w:p>
    <w:p w14:paraId="3771EEDA" w14:textId="7CBCEEDD" w:rsidR="00CA480A" w:rsidRPr="009368FF" w:rsidRDefault="00CA480A" w:rsidP="00FF04DC">
      <w:pPr>
        <w:spacing w:after="0" w:line="480" w:lineRule="atLeast"/>
        <w:ind w:hanging="720"/>
        <w:contextualSpacing/>
        <w:rPr>
          <w:rFonts w:ascii="Times New Roman" w:hAnsi="Times New Roman"/>
          <w:bCs/>
          <w:color w:val="000000" w:themeColor="text1"/>
          <w:sz w:val="24"/>
          <w:szCs w:val="24"/>
          <w:lang w:val="en-GB"/>
        </w:rPr>
      </w:pPr>
      <w:r>
        <w:rPr>
          <w:rFonts w:asciiTheme="majorBidi" w:hAnsiTheme="majorBidi" w:cstheme="majorBidi"/>
          <w:bCs/>
          <w:color w:val="000000" w:themeColor="text1"/>
          <w:sz w:val="24"/>
          <w:szCs w:val="24"/>
          <w:lang w:val="en-GB"/>
        </w:rPr>
        <w:t>Gotow, N.</w:t>
      </w:r>
      <w:r>
        <w:rPr>
          <w:rFonts w:ascii="Times New Roman" w:hAnsi="Times New Roman"/>
          <w:bCs/>
          <w:color w:val="000000" w:themeColor="text1"/>
          <w:sz w:val="24"/>
          <w:szCs w:val="24"/>
          <w:lang w:val="en-GB"/>
        </w:rPr>
        <w:t xml:space="preserve">, Nagai, Y., Taguchi, T., Kino, Y., </w:t>
      </w:r>
      <w:r w:rsidRPr="009368FF">
        <w:rPr>
          <w:rFonts w:ascii="Times New Roman" w:hAnsi="Times New Roman"/>
          <w:bCs/>
          <w:color w:val="000000" w:themeColor="text1"/>
          <w:sz w:val="24"/>
          <w:szCs w:val="24"/>
          <w:lang w:val="en-GB"/>
        </w:rPr>
        <w:t xml:space="preserve">Ogino, H., &amp; Kobayakawa, T. </w:t>
      </w:r>
      <w:r w:rsidRPr="00F56731">
        <w:rPr>
          <w:rFonts w:ascii="Times New Roman" w:hAnsi="Times New Roman"/>
          <w:bCs/>
          <w:color w:val="000000" w:themeColor="text1"/>
          <w:sz w:val="24"/>
          <w:szCs w:val="24"/>
          <w:lang w:val="en-GB"/>
        </w:rPr>
        <w:t>(</w:t>
      </w:r>
      <w:r w:rsidRPr="002A5DD7">
        <w:rPr>
          <w:rFonts w:ascii="Times New Roman" w:hAnsi="Times New Roman"/>
          <w:bCs/>
          <w:color w:val="000000" w:themeColor="text1"/>
          <w:sz w:val="24"/>
          <w:szCs w:val="24"/>
          <w:lang w:val="en-GB"/>
        </w:rPr>
        <w:t>2022</w:t>
      </w:r>
      <w:r w:rsidRPr="00CC4BEE">
        <w:rPr>
          <w:rFonts w:ascii="Times New Roman" w:hAnsi="Times New Roman"/>
          <w:bCs/>
          <w:color w:val="000000" w:themeColor="text1"/>
          <w:sz w:val="24"/>
          <w:szCs w:val="24"/>
          <w:lang w:val="en-GB"/>
        </w:rPr>
        <w:t xml:space="preserve">). Nostalgia evocation through seasonality-conscious purchasing </w:t>
      </w:r>
      <w:r w:rsidRPr="00A13072">
        <w:rPr>
          <w:rFonts w:ascii="Times New Roman" w:hAnsi="Times New Roman"/>
          <w:bCs/>
          <w:color w:val="000000" w:themeColor="text1"/>
          <w:sz w:val="24"/>
          <w:szCs w:val="24"/>
          <w:lang w:val="en-GB"/>
        </w:rPr>
        <w:t>behaviour</w:t>
      </w:r>
      <w:r w:rsidRPr="00850245">
        <w:rPr>
          <w:rFonts w:ascii="Times New Roman" w:hAnsi="Times New Roman"/>
          <w:bCs/>
          <w:color w:val="000000" w:themeColor="text1"/>
          <w:sz w:val="24"/>
          <w:szCs w:val="24"/>
          <w:lang w:val="en-GB"/>
        </w:rPr>
        <w:t xml:space="preserve"> </w:t>
      </w:r>
      <w:r w:rsidRPr="002A6D66">
        <w:rPr>
          <w:rFonts w:ascii="Times New Roman" w:hAnsi="Times New Roman"/>
          <w:bCs/>
          <w:color w:val="000000" w:themeColor="text1"/>
          <w:sz w:val="24"/>
          <w:szCs w:val="24"/>
          <w:lang w:val="en-GB"/>
        </w:rPr>
        <w:t xml:space="preserve">revealed by online survey using vegetable names. </w:t>
      </w:r>
      <w:r w:rsidR="009368FF" w:rsidRPr="009368FF">
        <w:rPr>
          <w:rFonts w:ascii="Times New Roman" w:hAnsi="Times New Roman"/>
          <w:bCs/>
          <w:i/>
          <w:color w:val="000000" w:themeColor="text1"/>
          <w:sz w:val="24"/>
          <w:szCs w:val="24"/>
          <w:lang w:val="en-GB"/>
        </w:rPr>
        <w:t>Scientific Reports, 12</w:t>
      </w:r>
      <w:r w:rsidR="009368FF" w:rsidRPr="009368FF">
        <w:rPr>
          <w:rFonts w:ascii="Times New Roman" w:hAnsi="Times New Roman"/>
          <w:bCs/>
          <w:color w:val="000000" w:themeColor="text1"/>
          <w:sz w:val="24"/>
          <w:szCs w:val="24"/>
          <w:lang w:val="en-GB"/>
        </w:rPr>
        <w:t>, 5568</w:t>
      </w:r>
      <w:r w:rsidR="00FF04DC">
        <w:rPr>
          <w:rFonts w:ascii="Times New Roman" w:hAnsi="Times New Roman"/>
          <w:bCs/>
          <w:color w:val="000000" w:themeColor="text1"/>
          <w:sz w:val="24"/>
          <w:szCs w:val="24"/>
          <w:lang w:val="en-GB"/>
        </w:rPr>
        <w:t>.</w:t>
      </w:r>
      <w:r w:rsidR="009368FF" w:rsidRPr="009368FF">
        <w:rPr>
          <w:rFonts w:ascii="Times New Roman" w:hAnsi="Times New Roman"/>
          <w:bCs/>
          <w:color w:val="000000" w:themeColor="text1"/>
          <w:sz w:val="24"/>
          <w:szCs w:val="24"/>
          <w:lang w:val="en-GB"/>
        </w:rPr>
        <w:t xml:space="preserve"> </w:t>
      </w:r>
      <w:hyperlink r:id="rId29" w:history="1">
        <w:r w:rsidR="009368FF" w:rsidRPr="009368FF">
          <w:rPr>
            <w:rStyle w:val="Hyperlink"/>
            <w:rFonts w:ascii="Times New Roman" w:hAnsi="Times New Roman"/>
            <w:sz w:val="24"/>
            <w:szCs w:val="24"/>
          </w:rPr>
          <w:t>https://doi.org/10.1038/s41598-022-09485-2</w:t>
        </w:r>
      </w:hyperlink>
      <w:r w:rsidR="009368FF">
        <w:rPr>
          <w:rFonts w:ascii="Times New Roman" w:hAnsi="Times New Roman"/>
          <w:sz w:val="24"/>
          <w:szCs w:val="24"/>
        </w:rPr>
        <w:t xml:space="preserve"> </w:t>
      </w:r>
    </w:p>
    <w:p w14:paraId="36B0A5DD" w14:textId="621C93C4" w:rsidR="00D031F5" w:rsidRDefault="00D031F5" w:rsidP="00FF04DC">
      <w:pPr>
        <w:autoSpaceDE w:val="0"/>
        <w:autoSpaceDN w:val="0"/>
        <w:adjustRightInd w:val="0"/>
        <w:spacing w:after="0" w:line="480" w:lineRule="atLeast"/>
        <w:ind w:hanging="720"/>
        <w:rPr>
          <w:rFonts w:ascii="Times New Roman" w:hAnsi="Times New Roman"/>
          <w:sz w:val="24"/>
          <w:szCs w:val="24"/>
        </w:rPr>
      </w:pPr>
      <w:r>
        <w:rPr>
          <w:rFonts w:ascii="Times New Roman" w:hAnsi="Times New Roman"/>
          <w:sz w:val="24"/>
          <w:szCs w:val="24"/>
        </w:rPr>
        <w:t xml:space="preserve">Hackel, L.M., Coppin, G., Wohl, M.J.A., &amp; Van Bavel, J.J. (2018). From groups to grits: Social identity shapes evaluations of food pleasantness. </w:t>
      </w:r>
      <w:r w:rsidRPr="00D0315A">
        <w:rPr>
          <w:rFonts w:ascii="Times New Roman" w:hAnsi="Times New Roman"/>
          <w:i/>
          <w:sz w:val="24"/>
          <w:szCs w:val="24"/>
        </w:rPr>
        <w:t>Journal of Experimental Social Psychology, 74</w:t>
      </w:r>
      <w:r>
        <w:rPr>
          <w:rFonts w:ascii="Times New Roman" w:hAnsi="Times New Roman"/>
          <w:sz w:val="24"/>
          <w:szCs w:val="24"/>
        </w:rPr>
        <w:t xml:space="preserve">, 270-280. </w:t>
      </w:r>
      <w:hyperlink r:id="rId30" w:history="1">
        <w:r w:rsidRPr="00D0315A">
          <w:rPr>
            <w:rStyle w:val="Hyperlink"/>
            <w:rFonts w:ascii="Times New Roman" w:hAnsi="Times New Roman"/>
            <w:sz w:val="24"/>
            <w:szCs w:val="24"/>
          </w:rPr>
          <w:t>http://dx.doi.org/10.1016/j.jesp.2017.09.007</w:t>
        </w:r>
      </w:hyperlink>
      <w:r>
        <w:rPr>
          <w:rFonts w:ascii="AdvOT596495f2" w:hAnsi="AdvOT596495f2" w:cs="AdvOT596495f2"/>
          <w:sz w:val="13"/>
          <w:szCs w:val="13"/>
        </w:rPr>
        <w:t xml:space="preserve"> </w:t>
      </w:r>
    </w:p>
    <w:p w14:paraId="6B860C71" w14:textId="20349A7A" w:rsidR="00D031F5" w:rsidRPr="008801FA" w:rsidRDefault="00D031F5" w:rsidP="00FF04DC">
      <w:pPr>
        <w:autoSpaceDE w:val="0"/>
        <w:autoSpaceDN w:val="0"/>
        <w:adjustRightInd w:val="0"/>
        <w:spacing w:after="0" w:line="480" w:lineRule="atLeast"/>
        <w:ind w:hanging="720"/>
        <w:rPr>
          <w:rFonts w:asciiTheme="majorBidi" w:hAnsiTheme="majorBidi" w:cstheme="majorBidi"/>
          <w:sz w:val="24"/>
          <w:szCs w:val="24"/>
        </w:rPr>
      </w:pPr>
      <w:r>
        <w:rPr>
          <w:rFonts w:ascii="Times New Roman" w:hAnsi="Times New Roman"/>
          <w:sz w:val="24"/>
          <w:szCs w:val="24"/>
        </w:rPr>
        <w:t xml:space="preserve">Hanssen, I., &amp; Kuven, B.M. (2016). Moments of joy and delight: The meaning of traditional food in dementia care. </w:t>
      </w:r>
      <w:r w:rsidRPr="00D0315A">
        <w:rPr>
          <w:rFonts w:ascii="Times New Roman" w:hAnsi="Times New Roman"/>
          <w:i/>
          <w:sz w:val="24"/>
          <w:szCs w:val="24"/>
        </w:rPr>
        <w:t>Journal of Clinical Nursing, 25</w:t>
      </w:r>
      <w:r>
        <w:rPr>
          <w:rFonts w:ascii="Times New Roman" w:hAnsi="Times New Roman"/>
          <w:sz w:val="24"/>
          <w:szCs w:val="24"/>
        </w:rPr>
        <w:t>(5-6), 866-874</w:t>
      </w:r>
      <w:r w:rsidR="00FF04DC">
        <w:rPr>
          <w:rFonts w:ascii="Times New Roman" w:hAnsi="Times New Roman"/>
          <w:sz w:val="24"/>
          <w:szCs w:val="24"/>
        </w:rPr>
        <w:t>.</w:t>
      </w:r>
      <w:r>
        <w:rPr>
          <w:rFonts w:ascii="Times New Roman" w:hAnsi="Times New Roman"/>
          <w:sz w:val="24"/>
          <w:szCs w:val="24"/>
        </w:rPr>
        <w:t xml:space="preserve"> </w:t>
      </w:r>
      <w:hyperlink r:id="rId31" w:history="1">
        <w:r w:rsidR="00D0315A" w:rsidRPr="008801FA">
          <w:rPr>
            <w:rFonts w:asciiTheme="majorBidi" w:hAnsiTheme="majorBidi" w:cstheme="majorBidi"/>
            <w:color w:val="006FB7"/>
            <w:sz w:val="24"/>
            <w:szCs w:val="24"/>
            <w:bdr w:val="none" w:sz="0" w:space="0" w:color="auto" w:frame="1"/>
            <w:shd w:val="clear" w:color="auto" w:fill="FFFFFF"/>
          </w:rPr>
          <w:t>https://doi.org/10.1093/chemse/bjp089</w:t>
        </w:r>
      </w:hyperlink>
    </w:p>
    <w:p w14:paraId="44769614" w14:textId="3FC515D5" w:rsidR="00742460" w:rsidRPr="005F5611" w:rsidRDefault="00A22E80" w:rsidP="00FF04DC">
      <w:pPr>
        <w:autoSpaceDE w:val="0"/>
        <w:autoSpaceDN w:val="0"/>
        <w:adjustRightInd w:val="0"/>
        <w:spacing w:after="0" w:line="480" w:lineRule="atLeast"/>
        <w:ind w:hanging="720"/>
        <w:rPr>
          <w:rFonts w:ascii="Times New Roman" w:hAnsi="Times New Roman"/>
          <w:sz w:val="24"/>
          <w:szCs w:val="24"/>
          <w:lang w:val="de-DE"/>
        </w:rPr>
      </w:pPr>
      <w:r w:rsidRPr="00A22E80">
        <w:rPr>
          <w:rFonts w:ascii="Times New Roman" w:hAnsi="Times New Roman"/>
          <w:sz w:val="24"/>
          <w:szCs w:val="24"/>
        </w:rPr>
        <w:t xml:space="preserve">Hebben, N., Corkin, S., Eichenbaum, H., &amp; </w:t>
      </w:r>
      <w:r>
        <w:rPr>
          <w:rFonts w:ascii="Times New Roman" w:hAnsi="Times New Roman"/>
          <w:sz w:val="24"/>
          <w:szCs w:val="24"/>
        </w:rPr>
        <w:t xml:space="preserve">Shedlack, K. (1985). Diminished </w:t>
      </w:r>
      <w:r w:rsidRPr="00A22E80">
        <w:rPr>
          <w:rFonts w:ascii="Times New Roman" w:hAnsi="Times New Roman"/>
          <w:sz w:val="24"/>
          <w:szCs w:val="24"/>
        </w:rPr>
        <w:t>ability to interpret and report interna</w:t>
      </w:r>
      <w:r>
        <w:rPr>
          <w:rFonts w:ascii="Times New Roman" w:hAnsi="Times New Roman"/>
          <w:sz w:val="24"/>
          <w:szCs w:val="24"/>
        </w:rPr>
        <w:t xml:space="preserve">l states after bilateral medial </w:t>
      </w:r>
      <w:r w:rsidRPr="00A22E80">
        <w:rPr>
          <w:rFonts w:ascii="Times New Roman" w:hAnsi="Times New Roman"/>
          <w:sz w:val="24"/>
          <w:szCs w:val="24"/>
        </w:rPr>
        <w:t xml:space="preserve">temporal resection: Case H.M. </w:t>
      </w:r>
      <w:r w:rsidRPr="00A22E80">
        <w:rPr>
          <w:rFonts w:ascii="Times New Roman" w:hAnsi="Times New Roman"/>
          <w:i/>
          <w:iCs/>
          <w:sz w:val="24"/>
          <w:szCs w:val="24"/>
        </w:rPr>
        <w:t>Behavioral Neuroscience, 99</w:t>
      </w:r>
      <w:r>
        <w:rPr>
          <w:rFonts w:ascii="Times New Roman" w:hAnsi="Times New Roman"/>
          <w:iCs/>
          <w:sz w:val="24"/>
          <w:szCs w:val="24"/>
        </w:rPr>
        <w:t>(6)</w:t>
      </w:r>
      <w:r w:rsidRPr="00A22E80">
        <w:rPr>
          <w:rFonts w:ascii="Times New Roman" w:hAnsi="Times New Roman"/>
          <w:i/>
          <w:iCs/>
          <w:sz w:val="24"/>
          <w:szCs w:val="24"/>
        </w:rPr>
        <w:t xml:space="preserve">, </w:t>
      </w:r>
      <w:r w:rsidRPr="00A22E80">
        <w:rPr>
          <w:rFonts w:ascii="Times New Roman" w:hAnsi="Times New Roman"/>
          <w:sz w:val="24"/>
          <w:szCs w:val="24"/>
        </w:rPr>
        <w:t xml:space="preserve">1031–1039. </w:t>
      </w:r>
      <w:hyperlink r:id="rId32" w:history="1">
        <w:r w:rsidRPr="005F5611">
          <w:rPr>
            <w:rStyle w:val="Hyperlink"/>
            <w:rFonts w:ascii="Times New Roman" w:hAnsi="Times New Roman"/>
            <w:sz w:val="24"/>
            <w:szCs w:val="24"/>
            <w:lang w:val="de-DE"/>
          </w:rPr>
          <w:t>http://dx.doi.org/10.1037/0735-7044.99.6.1031</w:t>
        </w:r>
      </w:hyperlink>
    </w:p>
    <w:p w14:paraId="24BD3E40" w14:textId="78275B68" w:rsidR="00DD42A9" w:rsidRPr="00FF04DC" w:rsidRDefault="00DD42A9" w:rsidP="00FF04DC">
      <w:pPr>
        <w:autoSpaceDE w:val="0"/>
        <w:autoSpaceDN w:val="0"/>
        <w:adjustRightInd w:val="0"/>
        <w:spacing w:after="0" w:line="480" w:lineRule="atLeast"/>
        <w:ind w:hanging="720"/>
        <w:rPr>
          <w:rFonts w:ascii="Times New Roman" w:hAnsi="Times New Roman"/>
          <w:sz w:val="24"/>
          <w:szCs w:val="24"/>
          <w:lang w:val="de-DE"/>
        </w:rPr>
      </w:pPr>
      <w:r w:rsidRPr="00A22E80">
        <w:rPr>
          <w:rFonts w:ascii="Times New Roman" w:hAnsi="Times New Roman"/>
          <w:sz w:val="24"/>
          <w:szCs w:val="24"/>
          <w:lang w:val="de-DE"/>
        </w:rPr>
        <w:lastRenderedPageBreak/>
        <w:t xml:space="preserve">Hepper, E.G., Ritchie, T.D., Sedikides, C., &amp; Wildschut, T. (2012). </w:t>
      </w:r>
      <w:r w:rsidRPr="00A22E80">
        <w:rPr>
          <w:rFonts w:ascii="Times New Roman" w:hAnsi="Times New Roman"/>
          <w:sz w:val="24"/>
          <w:szCs w:val="24"/>
        </w:rPr>
        <w:t>Odyssey’s end: Lay conceptions</w:t>
      </w:r>
      <w:r w:rsidRPr="000A49F3">
        <w:rPr>
          <w:rFonts w:ascii="Times New Roman" w:hAnsi="Times New Roman"/>
          <w:sz w:val="24"/>
          <w:szCs w:val="24"/>
        </w:rPr>
        <w:t xml:space="preserve"> of nostalgia reflect its original Homeric meaning. </w:t>
      </w:r>
      <w:r w:rsidRPr="00FF04DC">
        <w:rPr>
          <w:rFonts w:ascii="Times New Roman" w:hAnsi="Times New Roman"/>
          <w:i/>
          <w:iCs/>
          <w:sz w:val="24"/>
          <w:szCs w:val="24"/>
          <w:lang w:val="de-DE"/>
        </w:rPr>
        <w:t>Emotion, 12</w:t>
      </w:r>
      <w:r w:rsidR="00742460" w:rsidRPr="00FF04DC">
        <w:rPr>
          <w:rFonts w:ascii="Times New Roman" w:hAnsi="Times New Roman"/>
          <w:sz w:val="24"/>
          <w:szCs w:val="24"/>
          <w:lang w:val="de-DE"/>
        </w:rPr>
        <w:t>(1)</w:t>
      </w:r>
      <w:r w:rsidRPr="00FF04DC">
        <w:rPr>
          <w:rFonts w:ascii="Times New Roman" w:hAnsi="Times New Roman"/>
          <w:sz w:val="24"/>
          <w:szCs w:val="24"/>
          <w:lang w:val="de-DE"/>
        </w:rPr>
        <w:t>, 102-119.</w:t>
      </w:r>
      <w:r w:rsidR="000A49F3" w:rsidRPr="00FF04DC">
        <w:rPr>
          <w:rFonts w:ascii="Times New Roman" w:hAnsi="Times New Roman"/>
          <w:sz w:val="24"/>
          <w:szCs w:val="24"/>
          <w:lang w:val="de-DE"/>
        </w:rPr>
        <w:t xml:space="preserve"> </w:t>
      </w:r>
      <w:hyperlink r:id="rId33" w:tgtFrame="_blank" w:history="1">
        <w:r w:rsidR="000A49F3" w:rsidRPr="00FF04DC">
          <w:rPr>
            <w:rStyle w:val="Hyperlink"/>
            <w:rFonts w:ascii="Times New Roman" w:hAnsi="Times New Roman"/>
            <w:color w:val="2C72B7"/>
            <w:sz w:val="24"/>
            <w:szCs w:val="24"/>
            <w:shd w:val="clear" w:color="auto" w:fill="FFFFFF"/>
            <w:lang w:val="de-DE"/>
          </w:rPr>
          <w:t>https://doi.org/10.1037/a0025167</w:t>
        </w:r>
      </w:hyperlink>
    </w:p>
    <w:p w14:paraId="7B64D7A5" w14:textId="1D16F79D" w:rsidR="00742460" w:rsidRPr="00FF04DC" w:rsidRDefault="00AA5FA1">
      <w:pPr>
        <w:spacing w:after="0" w:line="480" w:lineRule="atLeast"/>
        <w:ind w:hanging="720"/>
        <w:contextualSpacing/>
        <w:rPr>
          <w:rFonts w:ascii="Times New Roman" w:hAnsi="Times New Roman"/>
          <w:sz w:val="24"/>
          <w:szCs w:val="24"/>
          <w:shd w:val="clear" w:color="auto" w:fill="FFFFFF"/>
          <w:lang w:val="de-DE"/>
        </w:rPr>
      </w:pPr>
      <w:r w:rsidRPr="00FF04DC">
        <w:rPr>
          <w:rFonts w:ascii="Times New Roman" w:hAnsi="Times New Roman"/>
          <w:sz w:val="24"/>
          <w:szCs w:val="24"/>
          <w:shd w:val="clear" w:color="auto" w:fill="FFFFFF"/>
          <w:lang w:val="de-DE"/>
        </w:rPr>
        <w:t xml:space="preserve">Hepper, E.G., Wildschut, T., Sedikides, C., Ritchie, T.D., Yung, Y.-F., Hansen, N., </w:t>
      </w:r>
      <w:r w:rsidR="00AD5178" w:rsidRPr="00212F2E">
        <w:rPr>
          <w:rFonts w:asciiTheme="majorBidi" w:hAnsiTheme="majorBidi" w:cstheme="majorBidi"/>
          <w:sz w:val="24"/>
          <w:szCs w:val="24"/>
          <w:lang w:val="de-DE"/>
        </w:rPr>
        <w:t xml:space="preserve">Abakoumkin, G., Arikan, G., Cisek, S.Z., Demassosso, D.B., Gebauer, J.E., Gerber, J.P., González, R., Kusumi, T., Misra, G., Rusu, M., Ryan, O., Stephan, E., Vingerhoets, </w:t>
      </w:r>
      <w:r w:rsidR="00AD5178" w:rsidRPr="00212F2E">
        <w:rPr>
          <w:rFonts w:asciiTheme="majorBidi" w:hAnsiTheme="majorBidi" w:cstheme="majorBidi"/>
          <w:bCs/>
          <w:color w:val="000000"/>
          <w:sz w:val="24"/>
          <w:szCs w:val="24"/>
          <w:lang w:val="de-DE"/>
        </w:rPr>
        <w:t xml:space="preserve">A.J.J.M., </w:t>
      </w:r>
      <w:r w:rsidR="00AD5178">
        <w:rPr>
          <w:rFonts w:ascii="Times New Roman" w:hAnsi="Times New Roman"/>
          <w:sz w:val="24"/>
          <w:szCs w:val="24"/>
          <w:shd w:val="clear" w:color="auto" w:fill="FFFFFF"/>
          <w:lang w:val="de-DE"/>
        </w:rPr>
        <w:t xml:space="preserve">&amp; </w:t>
      </w:r>
      <w:r w:rsidRPr="00FF04DC">
        <w:rPr>
          <w:rFonts w:ascii="Times New Roman" w:hAnsi="Times New Roman"/>
          <w:sz w:val="24"/>
          <w:szCs w:val="24"/>
          <w:shd w:val="clear" w:color="auto" w:fill="FFFFFF"/>
          <w:lang w:val="de-DE"/>
        </w:rPr>
        <w:t>Zhou, X. (2014). Pancultural nostalgia: Prototypical conceptions across cultures. </w:t>
      </w:r>
      <w:r w:rsidRPr="00FF04DC">
        <w:rPr>
          <w:rStyle w:val="Emphasis"/>
          <w:b w:val="0"/>
          <w:i/>
          <w:sz w:val="24"/>
          <w:szCs w:val="24"/>
          <w:shd w:val="clear" w:color="auto" w:fill="FFFFFF"/>
          <w:lang w:val="de-DE"/>
        </w:rPr>
        <w:t>Emotion, 14</w:t>
      </w:r>
      <w:r w:rsidRPr="00FF04DC">
        <w:rPr>
          <w:rFonts w:ascii="Times New Roman" w:hAnsi="Times New Roman"/>
          <w:sz w:val="24"/>
          <w:szCs w:val="24"/>
          <w:shd w:val="clear" w:color="auto" w:fill="FFFFFF"/>
          <w:lang w:val="de-DE"/>
        </w:rPr>
        <w:t>(4), 733–747. </w:t>
      </w:r>
    </w:p>
    <w:p w14:paraId="5FE70A6A" w14:textId="1690B2DC" w:rsidR="00AD5178" w:rsidRPr="00FF04DC" w:rsidRDefault="00AE5811">
      <w:pPr>
        <w:spacing w:after="0" w:line="480" w:lineRule="atLeast"/>
        <w:contextualSpacing/>
        <w:rPr>
          <w:rFonts w:ascii="Times New Roman" w:hAnsi="Times New Roman"/>
          <w:sz w:val="24"/>
          <w:szCs w:val="24"/>
          <w:lang w:val="de-DE"/>
        </w:rPr>
      </w:pPr>
      <w:hyperlink r:id="rId34" w:history="1">
        <w:r w:rsidR="00742460" w:rsidRPr="00FF04DC">
          <w:rPr>
            <w:rStyle w:val="Hyperlink"/>
            <w:rFonts w:ascii="Times New Roman" w:hAnsi="Times New Roman"/>
            <w:sz w:val="24"/>
            <w:szCs w:val="24"/>
            <w:shd w:val="clear" w:color="auto" w:fill="FFFFFF"/>
            <w:lang w:val="de-DE"/>
          </w:rPr>
          <w:t>https://doi.org/10.1037/a0036790</w:t>
        </w:r>
      </w:hyperlink>
    </w:p>
    <w:p w14:paraId="40ABCF5D" w14:textId="4D6072D6" w:rsidR="0071107F" w:rsidRPr="0071107F" w:rsidRDefault="0071107F" w:rsidP="00FF04DC">
      <w:pPr>
        <w:spacing w:after="0" w:line="480" w:lineRule="atLeast"/>
        <w:ind w:hanging="720"/>
        <w:contextualSpacing/>
        <w:rPr>
          <w:rFonts w:ascii="Times New Roman" w:hAnsi="Times New Roman"/>
          <w:sz w:val="24"/>
          <w:szCs w:val="24"/>
          <w:lang w:val="en-GB"/>
        </w:rPr>
      </w:pPr>
      <w:r w:rsidRPr="00FF04DC">
        <w:rPr>
          <w:rFonts w:ascii="Times New Roman" w:hAnsi="Times New Roman"/>
          <w:bCs/>
          <w:sz w:val="24"/>
          <w:szCs w:val="24"/>
          <w:lang w:val="de-DE"/>
        </w:rPr>
        <w:t>Hepper</w:t>
      </w:r>
      <w:r w:rsidRPr="00FF04DC">
        <w:rPr>
          <w:rFonts w:ascii="Times New Roman" w:hAnsi="Times New Roman"/>
          <w:sz w:val="24"/>
          <w:szCs w:val="24"/>
          <w:lang w:val="de-DE"/>
        </w:rPr>
        <w:t xml:space="preserve">, </w:t>
      </w:r>
      <w:r w:rsidRPr="00FF04DC">
        <w:rPr>
          <w:rFonts w:ascii="Times New Roman" w:hAnsi="Times New Roman"/>
          <w:bCs/>
          <w:sz w:val="24"/>
          <w:szCs w:val="24"/>
          <w:lang w:val="de-DE"/>
        </w:rPr>
        <w:t>E.G., Wildschut, T., Sedikides, C., Robertson, S., &amp; Routledge, C. (</w:t>
      </w:r>
      <w:r w:rsidRPr="00FF04DC">
        <w:rPr>
          <w:rFonts w:ascii="Times New Roman" w:hAnsi="Times New Roman"/>
          <w:sz w:val="24"/>
          <w:szCs w:val="24"/>
          <w:lang w:val="de-DE"/>
        </w:rPr>
        <w:t>2021</w:t>
      </w:r>
      <w:r w:rsidRPr="00FF04DC">
        <w:rPr>
          <w:rFonts w:ascii="Times New Roman" w:hAnsi="Times New Roman"/>
          <w:bCs/>
          <w:sz w:val="24"/>
          <w:szCs w:val="24"/>
          <w:lang w:val="de-DE"/>
        </w:rPr>
        <w:t xml:space="preserve">). </w:t>
      </w:r>
      <w:r w:rsidRPr="0071107F">
        <w:rPr>
          <w:rFonts w:ascii="Times New Roman" w:hAnsi="Times New Roman"/>
          <w:bCs/>
          <w:sz w:val="24"/>
          <w:szCs w:val="24"/>
        </w:rPr>
        <w:t xml:space="preserve">Time capsule: Nostalgia shields wellbeing from limited time horizons. </w:t>
      </w:r>
      <w:r w:rsidRPr="0071107F">
        <w:rPr>
          <w:rFonts w:ascii="Times New Roman" w:hAnsi="Times New Roman"/>
          <w:bCs/>
          <w:i/>
          <w:iCs/>
          <w:sz w:val="24"/>
          <w:szCs w:val="24"/>
        </w:rPr>
        <w:t>Emotion</w:t>
      </w:r>
      <w:r w:rsidR="0072683A">
        <w:rPr>
          <w:rFonts w:ascii="Times New Roman" w:hAnsi="Times New Roman"/>
          <w:bCs/>
          <w:sz w:val="24"/>
          <w:szCs w:val="24"/>
        </w:rPr>
        <w:t xml:space="preserve">, </w:t>
      </w:r>
      <w:r w:rsidR="0072683A" w:rsidRPr="0072683A">
        <w:rPr>
          <w:rFonts w:ascii="Times New Roman" w:hAnsi="Times New Roman"/>
          <w:bCs/>
          <w:i/>
          <w:sz w:val="24"/>
          <w:szCs w:val="24"/>
        </w:rPr>
        <w:t>21</w:t>
      </w:r>
      <w:r w:rsidR="0072683A">
        <w:rPr>
          <w:rFonts w:ascii="Times New Roman" w:hAnsi="Times New Roman"/>
          <w:bCs/>
          <w:sz w:val="24"/>
          <w:szCs w:val="24"/>
        </w:rPr>
        <w:t xml:space="preserve">(3), 644-664. </w:t>
      </w:r>
      <w:r w:rsidRPr="0072683A">
        <w:rPr>
          <w:rFonts w:ascii="Times New Roman" w:hAnsi="Times New Roman"/>
          <w:color w:val="0070C0"/>
          <w:sz w:val="24"/>
          <w:szCs w:val="24"/>
          <w:u w:val="single"/>
        </w:rPr>
        <w:t>https://doi.org/</w:t>
      </w:r>
      <w:r w:rsidRPr="0072683A">
        <w:rPr>
          <w:rFonts w:ascii="Times New Roman" w:hAnsi="Times New Roman"/>
          <w:color w:val="0070C0"/>
          <w:sz w:val="24"/>
          <w:szCs w:val="24"/>
          <w:u w:val="single"/>
          <w:shd w:val="clear" w:color="auto" w:fill="FFFFFF"/>
        </w:rPr>
        <w:t>10.1037/emo0000728</w:t>
      </w:r>
    </w:p>
    <w:p w14:paraId="0715AB60" w14:textId="082254D6" w:rsidR="00FC558A" w:rsidRDefault="00FC558A" w:rsidP="00FF04DC">
      <w:pPr>
        <w:spacing w:after="0" w:line="480" w:lineRule="atLeast"/>
        <w:ind w:hanging="720"/>
        <w:rPr>
          <w:rFonts w:ascii="Times New Roman" w:hAnsi="Times New Roman"/>
          <w:sz w:val="24"/>
          <w:szCs w:val="24"/>
        </w:rPr>
      </w:pPr>
      <w:r>
        <w:rPr>
          <w:rFonts w:ascii="Times New Roman" w:hAnsi="Times New Roman"/>
          <w:sz w:val="24"/>
          <w:szCs w:val="24"/>
        </w:rPr>
        <w:t xml:space="preserve">Higgs, S., &amp; Spetter, M.S. (2018). Cognitive control of eating: The role of memory in appetite and weight gain. </w:t>
      </w:r>
      <w:r w:rsidRPr="00FC558A">
        <w:rPr>
          <w:rFonts w:ascii="Times New Roman" w:hAnsi="Times New Roman"/>
          <w:i/>
          <w:sz w:val="24"/>
          <w:szCs w:val="24"/>
        </w:rPr>
        <w:t>Current Obesity Reports, 7</w:t>
      </w:r>
      <w:r w:rsidR="00742460">
        <w:rPr>
          <w:rFonts w:ascii="Times New Roman" w:hAnsi="Times New Roman"/>
          <w:iCs/>
          <w:sz w:val="24"/>
          <w:szCs w:val="24"/>
        </w:rPr>
        <w:t>(1)</w:t>
      </w:r>
      <w:r>
        <w:rPr>
          <w:rFonts w:ascii="Times New Roman" w:hAnsi="Times New Roman"/>
          <w:sz w:val="24"/>
          <w:szCs w:val="24"/>
        </w:rPr>
        <w:t xml:space="preserve">, 50-59. </w:t>
      </w:r>
      <w:hyperlink r:id="rId35" w:history="1">
        <w:r w:rsidRPr="00FC558A">
          <w:rPr>
            <w:rStyle w:val="Hyperlink"/>
            <w:rFonts w:ascii="Times New Roman" w:hAnsi="Times New Roman"/>
            <w:sz w:val="24"/>
            <w:szCs w:val="24"/>
          </w:rPr>
          <w:t>https://doi.org/10.1007/s13679-018-0296-9</w:t>
        </w:r>
      </w:hyperlink>
      <w:r>
        <w:rPr>
          <w:rFonts w:ascii="MsymttAdvTTc488b0e6" w:hAnsi="MsymttAdvTTc488b0e6" w:cs="MsymttAdvTTc488b0e6"/>
          <w:sz w:val="17"/>
          <w:szCs w:val="17"/>
        </w:rPr>
        <w:t xml:space="preserve"> </w:t>
      </w:r>
    </w:p>
    <w:p w14:paraId="76CA8464" w14:textId="06639CF6" w:rsidR="00FC558A" w:rsidRDefault="00FC558A" w:rsidP="00FF04DC">
      <w:pPr>
        <w:spacing w:after="0" w:line="480" w:lineRule="atLeast"/>
        <w:ind w:hanging="720"/>
        <w:rPr>
          <w:rFonts w:ascii="Times New Roman" w:hAnsi="Times New Roman"/>
          <w:sz w:val="24"/>
          <w:szCs w:val="24"/>
        </w:rPr>
      </w:pPr>
      <w:r>
        <w:rPr>
          <w:rFonts w:ascii="Times New Roman" w:hAnsi="Times New Roman"/>
          <w:sz w:val="24"/>
          <w:szCs w:val="24"/>
        </w:rPr>
        <w:t xml:space="preserve">Hsu, T.M., Suarez, A., &amp; Kanoski, S.E. (2016). Ghrelin: A link between memory and ingestive behavior. </w:t>
      </w:r>
      <w:r w:rsidRPr="00FC558A">
        <w:rPr>
          <w:rFonts w:ascii="Times New Roman" w:hAnsi="Times New Roman"/>
          <w:i/>
          <w:sz w:val="24"/>
          <w:szCs w:val="24"/>
        </w:rPr>
        <w:t>Physiology &amp; Behavior, 162</w:t>
      </w:r>
      <w:r>
        <w:rPr>
          <w:rFonts w:ascii="Times New Roman" w:hAnsi="Times New Roman"/>
          <w:sz w:val="24"/>
          <w:szCs w:val="24"/>
        </w:rPr>
        <w:t xml:space="preserve">, 10-17. </w:t>
      </w:r>
      <w:hyperlink r:id="rId36" w:tgtFrame="_blank" w:tooltip="Persistent link using digital object identifier" w:history="1">
        <w:r w:rsidRPr="00FC558A">
          <w:rPr>
            <w:rStyle w:val="Hyperlink"/>
            <w:rFonts w:ascii="Times New Roman" w:hAnsi="Times New Roman"/>
            <w:color w:val="0070C0"/>
            <w:sz w:val="24"/>
            <w:szCs w:val="24"/>
          </w:rPr>
          <w:t>https://doi.org/10.1016/j.physbeh.2016.03.039</w:t>
        </w:r>
      </w:hyperlink>
      <w:r w:rsidRPr="00FC558A">
        <w:rPr>
          <w:color w:val="0070C0"/>
        </w:rPr>
        <w:t xml:space="preserve"> </w:t>
      </w:r>
    </w:p>
    <w:p w14:paraId="636AAE84" w14:textId="36892D7C" w:rsidR="00F8054D" w:rsidRDefault="008B0CA1" w:rsidP="00FF04DC">
      <w:pPr>
        <w:spacing w:after="0" w:line="480" w:lineRule="atLeast"/>
        <w:ind w:hanging="720"/>
        <w:rPr>
          <w:rFonts w:ascii="Times New Roman" w:hAnsi="Times New Roman"/>
          <w:sz w:val="24"/>
          <w:szCs w:val="24"/>
        </w:rPr>
      </w:pPr>
      <w:r w:rsidRPr="00FF04DC">
        <w:rPr>
          <w:rFonts w:ascii="Times New Roman" w:hAnsi="Times New Roman"/>
          <w:sz w:val="24"/>
          <w:szCs w:val="24"/>
          <w:lang w:val="en-GB"/>
        </w:rPr>
        <w:t xml:space="preserve">Hwang, J., &amp; Hyun, S.S. (2013). </w:t>
      </w:r>
      <w:r>
        <w:rPr>
          <w:rFonts w:ascii="Times New Roman" w:hAnsi="Times New Roman"/>
          <w:sz w:val="24"/>
          <w:szCs w:val="24"/>
        </w:rPr>
        <w:t xml:space="preserve">The impact of nostalgia triggers on emotional responses and revisit intentions in luxury restaurants: The moderating role of hiatus. International Journal of </w:t>
      </w:r>
      <w:r w:rsidRPr="008B0CA1">
        <w:rPr>
          <w:rFonts w:ascii="Times New Roman" w:hAnsi="Times New Roman"/>
          <w:i/>
          <w:sz w:val="24"/>
          <w:szCs w:val="24"/>
        </w:rPr>
        <w:t>Hospitality Management, 33</w:t>
      </w:r>
      <w:r>
        <w:rPr>
          <w:rFonts w:ascii="Times New Roman" w:hAnsi="Times New Roman"/>
          <w:sz w:val="24"/>
          <w:szCs w:val="24"/>
        </w:rPr>
        <w:t xml:space="preserve">, 250-262. </w:t>
      </w:r>
      <w:hyperlink r:id="rId37" w:tgtFrame="_blank" w:tooltip="Persistent link using digital object identifier" w:history="1">
        <w:r w:rsidRPr="008B0CA1">
          <w:rPr>
            <w:rStyle w:val="Hyperlink"/>
            <w:rFonts w:ascii="Times New Roman" w:hAnsi="Times New Roman"/>
            <w:color w:val="0C7DBB"/>
            <w:sz w:val="24"/>
            <w:szCs w:val="24"/>
          </w:rPr>
          <w:t>https://doi.org/10.1016/j.ijhm.2012.09.001</w:t>
        </w:r>
      </w:hyperlink>
    </w:p>
    <w:p w14:paraId="44585BAD" w14:textId="3852A0B4" w:rsidR="00FC558A" w:rsidRDefault="00FC558A" w:rsidP="00FF04DC">
      <w:pPr>
        <w:spacing w:after="0" w:line="480" w:lineRule="atLeast"/>
        <w:ind w:hanging="720"/>
        <w:rPr>
          <w:rFonts w:ascii="AdvOTf0129623" w:hAnsi="AdvOTf0129623" w:cs="AdvOTf0129623"/>
          <w:sz w:val="18"/>
          <w:szCs w:val="18"/>
        </w:rPr>
      </w:pPr>
      <w:r w:rsidRPr="00FF5883">
        <w:rPr>
          <w:rFonts w:ascii="Times New Roman" w:hAnsi="Times New Roman"/>
          <w:sz w:val="24"/>
          <w:szCs w:val="24"/>
        </w:rPr>
        <w:t xml:space="preserve">Kanoski, S.E., &amp; Grill, H.J. (2017). </w:t>
      </w:r>
      <w:r>
        <w:rPr>
          <w:rFonts w:ascii="Times New Roman" w:hAnsi="Times New Roman"/>
          <w:sz w:val="24"/>
          <w:szCs w:val="24"/>
        </w:rPr>
        <w:t xml:space="preserve">Hippocampus contributions to food intake control: Mnemonic, neuroanatomical, and endocrine mechanisms. </w:t>
      </w:r>
      <w:r w:rsidRPr="00FC558A">
        <w:rPr>
          <w:rFonts w:ascii="Times New Roman" w:hAnsi="Times New Roman"/>
          <w:i/>
          <w:sz w:val="24"/>
          <w:szCs w:val="24"/>
        </w:rPr>
        <w:t>Biological Psychiatry, 81</w:t>
      </w:r>
      <w:r w:rsidR="00DD1AE5">
        <w:rPr>
          <w:rFonts w:ascii="Times New Roman" w:hAnsi="Times New Roman"/>
          <w:iCs/>
          <w:sz w:val="24"/>
          <w:szCs w:val="24"/>
        </w:rPr>
        <w:t>(1)</w:t>
      </w:r>
      <w:r>
        <w:rPr>
          <w:rFonts w:ascii="Times New Roman" w:hAnsi="Times New Roman"/>
          <w:sz w:val="24"/>
          <w:szCs w:val="24"/>
        </w:rPr>
        <w:t xml:space="preserve">, 748-756. </w:t>
      </w:r>
      <w:hyperlink r:id="rId38" w:history="1">
        <w:r w:rsidRPr="00FC558A">
          <w:rPr>
            <w:rStyle w:val="Hyperlink"/>
            <w:rFonts w:ascii="Times New Roman" w:hAnsi="Times New Roman"/>
            <w:sz w:val="24"/>
            <w:szCs w:val="24"/>
          </w:rPr>
          <w:t>http://dx.doi.org/10.1016/j.biopsych.2015.09.011</w:t>
        </w:r>
      </w:hyperlink>
      <w:r>
        <w:rPr>
          <w:rFonts w:ascii="AdvOTf0129623" w:hAnsi="AdvOTf0129623" w:cs="AdvOTf0129623"/>
          <w:sz w:val="18"/>
          <w:szCs w:val="18"/>
        </w:rPr>
        <w:t xml:space="preserve"> </w:t>
      </w:r>
    </w:p>
    <w:p w14:paraId="54EBFDA5" w14:textId="6FA10DB8" w:rsidR="00BB7690" w:rsidRPr="00F71041" w:rsidRDefault="00BB7690" w:rsidP="00FF04DC">
      <w:pPr>
        <w:spacing w:after="0" w:line="480" w:lineRule="atLeast"/>
        <w:ind w:hanging="720"/>
        <w:rPr>
          <w:rFonts w:ascii="Times New Roman" w:hAnsi="Times New Roman"/>
          <w:sz w:val="24"/>
          <w:szCs w:val="24"/>
          <w:lang w:val="en-GB"/>
        </w:rPr>
      </w:pPr>
      <w:r w:rsidRPr="00BB7690">
        <w:rPr>
          <w:rFonts w:ascii="Times New Roman" w:hAnsi="Times New Roman"/>
          <w:sz w:val="24"/>
          <w:szCs w:val="24"/>
        </w:rPr>
        <w:t xml:space="preserve">Kelley, N.J., Davis, W.E., Dang, J., Liu, L., Wildschut, T., &amp; Sedikides, C. (2022). </w:t>
      </w:r>
      <w:r w:rsidRPr="00BB7690">
        <w:rPr>
          <w:rFonts w:ascii="Times New Roman" w:hAnsi="Times New Roman"/>
          <w:sz w:val="24"/>
          <w:szCs w:val="24"/>
          <w:lang w:val="en-GB"/>
        </w:rPr>
        <w:t xml:space="preserve">Nostalgia confers psychological wellbeing by increasing authenticity. </w:t>
      </w:r>
      <w:r w:rsidRPr="00BB7690">
        <w:rPr>
          <w:rFonts w:ascii="Times New Roman" w:hAnsi="Times New Roman"/>
          <w:i/>
          <w:iCs/>
          <w:sz w:val="24"/>
          <w:szCs w:val="24"/>
          <w:lang w:val="en-GB"/>
        </w:rPr>
        <w:t>Journal of Experimental Social Psychology</w:t>
      </w:r>
      <w:r w:rsidRPr="00BB7690">
        <w:rPr>
          <w:rFonts w:ascii="Times New Roman" w:hAnsi="Times New Roman"/>
          <w:sz w:val="24"/>
          <w:szCs w:val="24"/>
          <w:lang w:val="en-GB"/>
        </w:rPr>
        <w:t xml:space="preserve">. Advance online publication. </w:t>
      </w:r>
      <w:hyperlink r:id="rId39" w:history="1">
        <w:r w:rsidRPr="00BB7690">
          <w:rPr>
            <w:rStyle w:val="Hyperlink"/>
            <w:rFonts w:ascii="Times New Roman" w:hAnsi="Times New Roman"/>
            <w:sz w:val="24"/>
            <w:szCs w:val="24"/>
            <w:lang w:val="en-GB"/>
          </w:rPr>
          <w:t>https://doi.org/10.1016/j.jesp.2022.104379</w:t>
        </w:r>
      </w:hyperlink>
    </w:p>
    <w:p w14:paraId="10F98F56" w14:textId="560D6C65" w:rsidR="00F8054D" w:rsidRPr="00FF04DC" w:rsidRDefault="00F8054D" w:rsidP="00FF04DC">
      <w:pPr>
        <w:spacing w:after="0" w:line="480" w:lineRule="atLeast"/>
        <w:ind w:hanging="720"/>
        <w:rPr>
          <w:rFonts w:ascii="Times New Roman" w:hAnsi="Times New Roman"/>
          <w:sz w:val="24"/>
          <w:szCs w:val="24"/>
          <w:lang w:val="en-GB"/>
        </w:rPr>
      </w:pPr>
      <w:r>
        <w:rPr>
          <w:rFonts w:ascii="Times New Roman" w:hAnsi="Times New Roman"/>
          <w:sz w:val="24"/>
          <w:szCs w:val="24"/>
        </w:rPr>
        <w:t xml:space="preserve">Kohli, R.K.S., Connolly, H., &amp; Warman, A. (2010). Food and its meaning for asylum seeking children and young people in foster care. </w:t>
      </w:r>
      <w:r w:rsidRPr="00FF04DC">
        <w:rPr>
          <w:rFonts w:ascii="Times New Roman" w:hAnsi="Times New Roman"/>
          <w:i/>
          <w:sz w:val="24"/>
          <w:szCs w:val="24"/>
          <w:lang w:val="en-GB"/>
        </w:rPr>
        <w:t>Children’s Geographics, 8</w:t>
      </w:r>
      <w:r w:rsidRPr="00FF04DC">
        <w:rPr>
          <w:rFonts w:ascii="Times New Roman" w:hAnsi="Times New Roman"/>
          <w:sz w:val="24"/>
          <w:szCs w:val="24"/>
          <w:lang w:val="en-GB"/>
        </w:rPr>
        <w:t xml:space="preserve">(3), 233-245. </w:t>
      </w:r>
      <w:hyperlink r:id="rId40" w:history="1">
        <w:r w:rsidRPr="00FF04DC">
          <w:rPr>
            <w:rStyle w:val="Hyperlink"/>
            <w:rFonts w:ascii="Times New Roman" w:hAnsi="Times New Roman"/>
            <w:color w:val="10147E"/>
            <w:sz w:val="24"/>
            <w:szCs w:val="24"/>
            <w:lang w:val="en-GB"/>
          </w:rPr>
          <w:t>https://doi.org/10.1080/14733285.2010.494862</w:t>
        </w:r>
      </w:hyperlink>
    </w:p>
    <w:p w14:paraId="4FBD846B" w14:textId="3D87BBA9" w:rsidR="003063A7" w:rsidRDefault="003063A7" w:rsidP="00FF04DC">
      <w:pPr>
        <w:spacing w:after="0" w:line="480" w:lineRule="atLeast"/>
        <w:ind w:hanging="720"/>
        <w:rPr>
          <w:rFonts w:ascii="Times New Roman" w:hAnsi="Times New Roman"/>
          <w:sz w:val="24"/>
          <w:szCs w:val="24"/>
        </w:rPr>
      </w:pPr>
      <w:r>
        <w:rPr>
          <w:rFonts w:ascii="Times New Roman" w:hAnsi="Times New Roman"/>
          <w:sz w:val="24"/>
          <w:szCs w:val="24"/>
        </w:rPr>
        <w:lastRenderedPageBreak/>
        <w:t xml:space="preserve">Küssner, M.B., &amp; Eerola, T. (2019). The content and functions of vivid and soothing visual imagery during music listening: Findings from a survey study. </w:t>
      </w:r>
      <w:r w:rsidRPr="003063A7">
        <w:rPr>
          <w:rFonts w:ascii="Times New Roman" w:hAnsi="Times New Roman"/>
          <w:i/>
          <w:sz w:val="24"/>
          <w:szCs w:val="24"/>
        </w:rPr>
        <w:t>Psychomusicology: Music, Mind, and Brain</w:t>
      </w:r>
      <w:r w:rsidR="00135ABA">
        <w:rPr>
          <w:rFonts w:ascii="Times New Roman" w:hAnsi="Times New Roman"/>
          <w:i/>
          <w:sz w:val="24"/>
          <w:szCs w:val="24"/>
        </w:rPr>
        <w:t>,</w:t>
      </w:r>
      <w:r w:rsidRPr="003063A7">
        <w:rPr>
          <w:rFonts w:ascii="Times New Roman" w:hAnsi="Times New Roman"/>
          <w:i/>
          <w:sz w:val="24"/>
          <w:szCs w:val="24"/>
        </w:rPr>
        <w:t xml:space="preserve"> 29</w:t>
      </w:r>
      <w:r>
        <w:rPr>
          <w:rFonts w:ascii="Times New Roman" w:hAnsi="Times New Roman"/>
          <w:sz w:val="24"/>
          <w:szCs w:val="24"/>
        </w:rPr>
        <w:t xml:space="preserve">, 90-99. </w:t>
      </w:r>
      <w:hyperlink r:id="rId41" w:history="1">
        <w:r w:rsidRPr="003063A7">
          <w:rPr>
            <w:rStyle w:val="Hyperlink"/>
            <w:rFonts w:ascii="Times-Roman" w:hAnsi="Times-Roman" w:cs="Times-Roman"/>
            <w:sz w:val="24"/>
            <w:szCs w:val="24"/>
          </w:rPr>
          <w:t>http://dx.doi.org/10.1037/pmu0000238</w:t>
        </w:r>
      </w:hyperlink>
      <w:r>
        <w:rPr>
          <w:rFonts w:ascii="Times-Roman" w:hAnsi="Times-Roman" w:cs="Times-Roman"/>
          <w:sz w:val="12"/>
          <w:szCs w:val="12"/>
        </w:rPr>
        <w:t xml:space="preserve"> </w:t>
      </w:r>
    </w:p>
    <w:p w14:paraId="69205DE1" w14:textId="348DCAF3" w:rsidR="002E2D21" w:rsidRDefault="002E2D21" w:rsidP="00FF04DC">
      <w:pPr>
        <w:spacing w:after="0" w:line="480" w:lineRule="atLeast"/>
        <w:ind w:hanging="720"/>
        <w:rPr>
          <w:rFonts w:ascii="Times New Roman" w:hAnsi="Times New Roman"/>
          <w:sz w:val="24"/>
          <w:szCs w:val="24"/>
        </w:rPr>
      </w:pPr>
      <w:r w:rsidRPr="00FF04DC">
        <w:rPr>
          <w:rFonts w:ascii="Times New Roman" w:hAnsi="Times New Roman"/>
          <w:sz w:val="24"/>
          <w:szCs w:val="24"/>
          <w:lang w:val="en-GB"/>
        </w:rPr>
        <w:t xml:space="preserve">Layous, K., Kurtz, J.L., Wildschut, T., &amp; Sedikides, C. (2021). </w:t>
      </w:r>
      <w:r>
        <w:rPr>
          <w:rFonts w:ascii="Times New Roman" w:hAnsi="Times New Roman"/>
          <w:sz w:val="24"/>
          <w:szCs w:val="24"/>
        </w:rPr>
        <w:t xml:space="preserve">The effect of a multi-week nostalgia intervention on well-being: Mechanisms and moderation. </w:t>
      </w:r>
      <w:r w:rsidRPr="002E2D21">
        <w:rPr>
          <w:rFonts w:ascii="Times New Roman" w:hAnsi="Times New Roman"/>
          <w:i/>
          <w:sz w:val="24"/>
          <w:szCs w:val="24"/>
        </w:rPr>
        <w:t>Emotion</w:t>
      </w:r>
      <w:r w:rsidR="00DD1AE5">
        <w:rPr>
          <w:rFonts w:ascii="Times New Roman" w:hAnsi="Times New Roman"/>
          <w:sz w:val="24"/>
          <w:szCs w:val="24"/>
        </w:rPr>
        <w:t xml:space="preserve">. </w:t>
      </w:r>
      <w:r>
        <w:rPr>
          <w:rFonts w:ascii="Times New Roman" w:hAnsi="Times New Roman"/>
          <w:sz w:val="24"/>
          <w:szCs w:val="24"/>
        </w:rPr>
        <w:t xml:space="preserve">Advance </w:t>
      </w:r>
      <w:r w:rsidR="00DD1AE5">
        <w:rPr>
          <w:rFonts w:ascii="Times New Roman" w:hAnsi="Times New Roman"/>
          <w:sz w:val="24"/>
          <w:szCs w:val="24"/>
        </w:rPr>
        <w:t>o</w:t>
      </w:r>
      <w:r>
        <w:rPr>
          <w:rFonts w:ascii="Times New Roman" w:hAnsi="Times New Roman"/>
          <w:sz w:val="24"/>
          <w:szCs w:val="24"/>
        </w:rPr>
        <w:t xml:space="preserve">nline </w:t>
      </w:r>
      <w:r w:rsidR="00DD1AE5">
        <w:rPr>
          <w:rFonts w:ascii="Times New Roman" w:hAnsi="Times New Roman"/>
          <w:sz w:val="24"/>
          <w:szCs w:val="24"/>
        </w:rPr>
        <w:t>p</w:t>
      </w:r>
      <w:r>
        <w:rPr>
          <w:rFonts w:ascii="Times New Roman" w:hAnsi="Times New Roman"/>
          <w:sz w:val="24"/>
          <w:szCs w:val="24"/>
        </w:rPr>
        <w:t xml:space="preserve">ublication. </w:t>
      </w:r>
      <w:hyperlink r:id="rId42" w:tgtFrame="_blank" w:history="1">
        <w:r w:rsidRPr="002E2D21">
          <w:rPr>
            <w:rStyle w:val="Hyperlink"/>
            <w:rFonts w:ascii="Times New Roman" w:hAnsi="Times New Roman"/>
            <w:color w:val="2C72B7"/>
            <w:sz w:val="24"/>
            <w:szCs w:val="24"/>
            <w:shd w:val="clear" w:color="auto" w:fill="FFFFFF"/>
          </w:rPr>
          <w:t>https://doi.org/10.1037/emo0000817</w:t>
        </w:r>
      </w:hyperlink>
    </w:p>
    <w:p w14:paraId="2D8E35E0" w14:textId="16230924" w:rsidR="007005C6" w:rsidRDefault="007005C6" w:rsidP="00FF04DC">
      <w:pPr>
        <w:spacing w:after="0" w:line="480" w:lineRule="atLeast"/>
        <w:ind w:hanging="720"/>
        <w:rPr>
          <w:rFonts w:ascii="Times New Roman" w:hAnsi="Times New Roman"/>
          <w:sz w:val="24"/>
          <w:szCs w:val="24"/>
        </w:rPr>
      </w:pPr>
      <w:r>
        <w:rPr>
          <w:rFonts w:ascii="Times New Roman" w:hAnsi="Times New Roman"/>
          <w:sz w:val="24"/>
          <w:szCs w:val="24"/>
        </w:rPr>
        <w:t xml:space="preserve">Leunissen, J., Wildshut, T., Sedikides, C., &amp; Routledge, C. (2021). The hedonic character of nostalgia: An integrative data analysis. </w:t>
      </w:r>
      <w:r w:rsidRPr="007005C6">
        <w:rPr>
          <w:rFonts w:ascii="Times New Roman" w:hAnsi="Times New Roman"/>
          <w:i/>
          <w:sz w:val="24"/>
          <w:szCs w:val="24"/>
        </w:rPr>
        <w:t>Emotion Review, 12</w:t>
      </w:r>
      <w:r>
        <w:rPr>
          <w:rFonts w:ascii="Times New Roman" w:hAnsi="Times New Roman"/>
          <w:sz w:val="24"/>
          <w:szCs w:val="24"/>
        </w:rPr>
        <w:t xml:space="preserve">(2), 139-156. </w:t>
      </w:r>
      <w:hyperlink r:id="rId43" w:history="1">
        <w:r w:rsidRPr="007005C6">
          <w:rPr>
            <w:rStyle w:val="Hyperlink"/>
            <w:rFonts w:ascii="Times New Roman" w:hAnsi="Times New Roman"/>
            <w:color w:val="006ACC"/>
            <w:sz w:val="24"/>
            <w:szCs w:val="24"/>
            <w:shd w:val="clear" w:color="auto" w:fill="FFFFFF"/>
          </w:rPr>
          <w:t>https://doi.org/10.1177/1754073920950455</w:t>
        </w:r>
      </w:hyperlink>
    </w:p>
    <w:p w14:paraId="37D8F997" w14:textId="156B59E4" w:rsidR="00563BB4" w:rsidRDefault="00563BB4" w:rsidP="00FF04DC">
      <w:pPr>
        <w:spacing w:after="0" w:line="480" w:lineRule="atLeast"/>
        <w:ind w:hanging="720"/>
        <w:rPr>
          <w:rFonts w:ascii="Times New Roman" w:hAnsi="Times New Roman"/>
          <w:sz w:val="24"/>
          <w:szCs w:val="24"/>
        </w:rPr>
      </w:pPr>
      <w:r>
        <w:rPr>
          <w:rFonts w:ascii="Times New Roman" w:hAnsi="Times New Roman"/>
          <w:sz w:val="24"/>
          <w:szCs w:val="24"/>
        </w:rPr>
        <w:t xml:space="preserve">Locher, J.L., Yoels, W.C., Maurer, D., Van Ells, J. (2005). Comfort foods: An exploratory journey into the social and emotional significance of food. </w:t>
      </w:r>
      <w:r w:rsidRPr="00563BB4">
        <w:rPr>
          <w:rFonts w:ascii="Times New Roman" w:hAnsi="Times New Roman"/>
          <w:i/>
          <w:sz w:val="24"/>
          <w:szCs w:val="24"/>
        </w:rPr>
        <w:t>Food &amp; Foodways, 13</w:t>
      </w:r>
      <w:r>
        <w:rPr>
          <w:rFonts w:ascii="Times New Roman" w:hAnsi="Times New Roman"/>
          <w:sz w:val="24"/>
          <w:szCs w:val="24"/>
        </w:rPr>
        <w:t xml:space="preserve">(4), 273-297. </w:t>
      </w:r>
      <w:hyperlink r:id="rId44" w:history="1">
        <w:r w:rsidRPr="00563BB4">
          <w:rPr>
            <w:rStyle w:val="Hyperlink"/>
            <w:rFonts w:ascii="Times New Roman" w:hAnsi="Times New Roman"/>
            <w:color w:val="006DB4"/>
            <w:sz w:val="24"/>
            <w:szCs w:val="24"/>
          </w:rPr>
          <w:t>https://doi.org/10.1080/07409710500334509</w:t>
        </w:r>
      </w:hyperlink>
    </w:p>
    <w:p w14:paraId="643BA359" w14:textId="2926BF4B" w:rsidR="00623ADB" w:rsidRDefault="00623ADB" w:rsidP="00FF04DC">
      <w:pPr>
        <w:spacing w:after="0" w:line="480" w:lineRule="atLeast"/>
        <w:ind w:hanging="720"/>
        <w:rPr>
          <w:rFonts w:ascii="Times New Roman" w:hAnsi="Times New Roman"/>
          <w:sz w:val="24"/>
          <w:szCs w:val="24"/>
        </w:rPr>
      </w:pPr>
      <w:r>
        <w:rPr>
          <w:rFonts w:ascii="Times New Roman" w:hAnsi="Times New Roman"/>
          <w:sz w:val="24"/>
          <w:szCs w:val="24"/>
        </w:rPr>
        <w:t>Maas, C.</w:t>
      </w:r>
      <w:r w:rsidR="00916770">
        <w:rPr>
          <w:rFonts w:ascii="Times New Roman" w:hAnsi="Times New Roman"/>
          <w:sz w:val="24"/>
          <w:szCs w:val="24"/>
        </w:rPr>
        <w:t>J.</w:t>
      </w:r>
      <w:r>
        <w:rPr>
          <w:rFonts w:ascii="Times New Roman" w:hAnsi="Times New Roman"/>
          <w:sz w:val="24"/>
          <w:szCs w:val="24"/>
        </w:rPr>
        <w:t>, &amp; Hox, J.</w:t>
      </w:r>
      <w:r w:rsidR="00916770">
        <w:rPr>
          <w:rFonts w:ascii="Times New Roman" w:hAnsi="Times New Roman"/>
          <w:sz w:val="24"/>
          <w:szCs w:val="24"/>
        </w:rPr>
        <w:t xml:space="preserve">J. </w:t>
      </w:r>
      <w:r>
        <w:rPr>
          <w:rFonts w:ascii="Times New Roman" w:hAnsi="Times New Roman"/>
          <w:sz w:val="24"/>
          <w:szCs w:val="24"/>
        </w:rPr>
        <w:t xml:space="preserve">(2005). Sufficient sample sizes for multilevel modeling. </w:t>
      </w:r>
      <w:r w:rsidRPr="00216DC9">
        <w:rPr>
          <w:rFonts w:ascii="Times New Roman" w:hAnsi="Times New Roman"/>
          <w:i/>
          <w:sz w:val="24"/>
          <w:szCs w:val="24"/>
        </w:rPr>
        <w:t>Methodology</w:t>
      </w:r>
      <w:r w:rsidR="00916770">
        <w:rPr>
          <w:rFonts w:ascii="Times New Roman" w:hAnsi="Times New Roman"/>
          <w:i/>
          <w:sz w:val="24"/>
          <w:szCs w:val="24"/>
        </w:rPr>
        <w:t>: European Journal of Research Methods for the Behavioral and Social Sciences</w:t>
      </w:r>
      <w:r w:rsidRPr="00216DC9">
        <w:rPr>
          <w:rFonts w:ascii="Times New Roman" w:hAnsi="Times New Roman"/>
          <w:i/>
          <w:sz w:val="24"/>
          <w:szCs w:val="24"/>
        </w:rPr>
        <w:t>, 1</w:t>
      </w:r>
      <w:r w:rsidR="00916770" w:rsidRPr="00216DC9">
        <w:rPr>
          <w:rFonts w:ascii="Times New Roman" w:hAnsi="Times New Roman"/>
          <w:sz w:val="24"/>
          <w:szCs w:val="24"/>
        </w:rPr>
        <w:t>(3)</w:t>
      </w:r>
      <w:r>
        <w:rPr>
          <w:rFonts w:ascii="Times New Roman" w:hAnsi="Times New Roman"/>
          <w:sz w:val="24"/>
          <w:szCs w:val="24"/>
        </w:rPr>
        <w:t>, 86-92.</w:t>
      </w:r>
      <w:r w:rsidR="00916770">
        <w:rPr>
          <w:rFonts w:ascii="Times New Roman" w:hAnsi="Times New Roman"/>
          <w:sz w:val="24"/>
          <w:szCs w:val="24"/>
        </w:rPr>
        <w:t xml:space="preserve"> </w:t>
      </w:r>
      <w:hyperlink r:id="rId45" w:tgtFrame="_blank" w:history="1">
        <w:r w:rsidR="00916770" w:rsidRPr="00216DC9">
          <w:rPr>
            <w:rStyle w:val="Hyperlink"/>
            <w:rFonts w:ascii="Times New Roman" w:hAnsi="Times New Roman"/>
            <w:color w:val="2C72B7"/>
            <w:sz w:val="24"/>
            <w:szCs w:val="24"/>
            <w:shd w:val="clear" w:color="auto" w:fill="FFFFFF"/>
          </w:rPr>
          <w:t>https://doi.org/10.1027/1614-2241.1.3.86</w:t>
        </w:r>
      </w:hyperlink>
      <w:r w:rsidR="00916770">
        <w:t xml:space="preserve"> </w:t>
      </w:r>
    </w:p>
    <w:p w14:paraId="779A7867" w14:textId="4E857045" w:rsidR="003063A7" w:rsidRDefault="003063A7" w:rsidP="00FF04DC">
      <w:pPr>
        <w:spacing w:after="0" w:line="480" w:lineRule="atLeast"/>
        <w:ind w:hanging="720"/>
        <w:rPr>
          <w:rFonts w:ascii="Times New Roman" w:hAnsi="Times New Roman"/>
          <w:sz w:val="24"/>
          <w:szCs w:val="24"/>
        </w:rPr>
      </w:pPr>
      <w:r>
        <w:rPr>
          <w:rFonts w:ascii="Times New Roman" w:hAnsi="Times New Roman"/>
          <w:sz w:val="24"/>
          <w:szCs w:val="24"/>
        </w:rPr>
        <w:t xml:space="preserve">Marks, D.F. (1989). Construct validity of the Vividness of the Visual Imagery Questionnaire. </w:t>
      </w:r>
      <w:r w:rsidRPr="003063A7">
        <w:rPr>
          <w:rFonts w:ascii="Times New Roman" w:hAnsi="Times New Roman"/>
          <w:i/>
          <w:sz w:val="24"/>
          <w:szCs w:val="24"/>
        </w:rPr>
        <w:t>Perceptual and Motor Skills, 69</w:t>
      </w:r>
      <w:r>
        <w:rPr>
          <w:rFonts w:ascii="Times New Roman" w:hAnsi="Times New Roman"/>
          <w:sz w:val="24"/>
          <w:szCs w:val="24"/>
        </w:rPr>
        <w:t xml:space="preserve">, 459-465. </w:t>
      </w:r>
      <w:hyperlink r:id="rId46" w:history="1">
        <w:r w:rsidRPr="003063A7">
          <w:rPr>
            <w:rStyle w:val="Hyperlink"/>
            <w:rFonts w:ascii="Times New Roman" w:hAnsi="Times New Roman"/>
            <w:color w:val="006ACC"/>
            <w:sz w:val="24"/>
            <w:szCs w:val="24"/>
            <w:shd w:val="clear" w:color="auto" w:fill="FFFFFF"/>
          </w:rPr>
          <w:t>https://doi.org/10.2466/pms.1989.69.2.459</w:t>
        </w:r>
      </w:hyperlink>
      <w:r>
        <w:t xml:space="preserve"> </w:t>
      </w:r>
    </w:p>
    <w:p w14:paraId="4EE90DB2" w14:textId="23D0012C" w:rsidR="00FC558A" w:rsidRDefault="00FC558A" w:rsidP="00FF04DC">
      <w:pPr>
        <w:spacing w:after="0" w:line="480" w:lineRule="atLeast"/>
        <w:ind w:hanging="720"/>
        <w:rPr>
          <w:rFonts w:ascii="Times New Roman" w:hAnsi="Times New Roman"/>
          <w:sz w:val="24"/>
          <w:szCs w:val="24"/>
        </w:rPr>
      </w:pPr>
      <w:r>
        <w:rPr>
          <w:rFonts w:ascii="Times New Roman" w:hAnsi="Times New Roman"/>
          <w:sz w:val="24"/>
          <w:szCs w:val="24"/>
        </w:rPr>
        <w:t xml:space="preserve">Martin, A.A., Davidson, T.L., &amp; McCrory, M.A. (2018). Deficits in episodic memory are related to uncontrolled eating in a sample of healthy adults. </w:t>
      </w:r>
      <w:r w:rsidRPr="00FC558A">
        <w:rPr>
          <w:rFonts w:ascii="Times New Roman" w:hAnsi="Times New Roman"/>
          <w:i/>
          <w:sz w:val="24"/>
          <w:szCs w:val="24"/>
        </w:rPr>
        <w:t>Appetite, 124</w:t>
      </w:r>
      <w:r>
        <w:rPr>
          <w:rFonts w:ascii="Times New Roman" w:hAnsi="Times New Roman"/>
          <w:sz w:val="24"/>
          <w:szCs w:val="24"/>
        </w:rPr>
        <w:t xml:space="preserve">, 33-42. </w:t>
      </w:r>
      <w:hyperlink r:id="rId47" w:history="1">
        <w:r w:rsidRPr="00FC558A">
          <w:rPr>
            <w:rStyle w:val="Hyperlink"/>
            <w:rFonts w:ascii="Times New Roman" w:hAnsi="Times New Roman"/>
            <w:sz w:val="24"/>
            <w:szCs w:val="24"/>
          </w:rPr>
          <w:t>http://dx.doi.org/10.1016/j.appet.2017.05.011</w:t>
        </w:r>
      </w:hyperlink>
      <w:r>
        <w:rPr>
          <w:rFonts w:ascii="AdvOT863180fb" w:hAnsi="AdvOT863180fb" w:cs="AdvOT863180fb"/>
          <w:color w:val="2197D2"/>
          <w:sz w:val="13"/>
          <w:szCs w:val="13"/>
        </w:rPr>
        <w:t xml:space="preserve"> </w:t>
      </w:r>
    </w:p>
    <w:p w14:paraId="77234834" w14:textId="77777777" w:rsidR="00F33DB8" w:rsidRPr="0021689B" w:rsidRDefault="00F33DB8" w:rsidP="00FF04DC">
      <w:pPr>
        <w:spacing w:after="0" w:line="480" w:lineRule="atLeast"/>
        <w:ind w:hanging="720"/>
        <w:rPr>
          <w:rFonts w:ascii="Times New Roman" w:hAnsi="Times New Roman"/>
          <w:sz w:val="24"/>
          <w:szCs w:val="24"/>
        </w:rPr>
      </w:pPr>
      <w:r w:rsidRPr="0021689B">
        <w:rPr>
          <w:rFonts w:ascii="Times New Roman" w:hAnsi="Times New Roman"/>
          <w:sz w:val="24"/>
          <w:szCs w:val="24"/>
        </w:rPr>
        <w:t xml:space="preserve">Michels-Ratliff, E., &amp; Ennis, M. (2016). This is your song: Using participants’ music selections </w:t>
      </w:r>
    </w:p>
    <w:p w14:paraId="1F95DE44" w14:textId="7D3074CA" w:rsidR="00F33DB8" w:rsidRPr="0021689B" w:rsidRDefault="00F33DB8" w:rsidP="00FF04DC">
      <w:pPr>
        <w:spacing w:after="0" w:line="480" w:lineRule="atLeast"/>
        <w:rPr>
          <w:rFonts w:ascii="Times New Roman" w:hAnsi="Times New Roman"/>
          <w:sz w:val="24"/>
          <w:szCs w:val="24"/>
        </w:rPr>
      </w:pPr>
      <w:r w:rsidRPr="0021689B">
        <w:rPr>
          <w:rFonts w:ascii="Times New Roman" w:hAnsi="Times New Roman"/>
          <w:sz w:val="24"/>
          <w:szCs w:val="24"/>
        </w:rPr>
        <w:t xml:space="preserve">to evoke nostalgia and autobiographical memories efficiently. </w:t>
      </w:r>
      <w:r w:rsidRPr="0021689B">
        <w:rPr>
          <w:rFonts w:ascii="Times New Roman" w:hAnsi="Times New Roman"/>
          <w:i/>
          <w:sz w:val="24"/>
          <w:szCs w:val="24"/>
        </w:rPr>
        <w:t>Psychomusicology: Music, Mind, and Brain</w:t>
      </w:r>
      <w:r w:rsidRPr="0021689B">
        <w:rPr>
          <w:rFonts w:ascii="Times New Roman" w:hAnsi="Times New Roman"/>
          <w:sz w:val="24"/>
          <w:szCs w:val="24"/>
        </w:rPr>
        <w:t xml:space="preserve">, </w:t>
      </w:r>
      <w:r w:rsidRPr="0021689B">
        <w:rPr>
          <w:rFonts w:ascii="Times New Roman" w:hAnsi="Times New Roman"/>
          <w:i/>
          <w:sz w:val="24"/>
          <w:szCs w:val="24"/>
        </w:rPr>
        <w:t>26</w:t>
      </w:r>
      <w:r w:rsidRPr="0021689B">
        <w:rPr>
          <w:rFonts w:ascii="Times New Roman" w:hAnsi="Times New Roman"/>
          <w:sz w:val="24"/>
          <w:szCs w:val="24"/>
        </w:rPr>
        <w:t xml:space="preserve">(4), 379-384. </w:t>
      </w:r>
      <w:hyperlink r:id="rId48" w:tgtFrame="_blank" w:history="1">
        <w:r w:rsidR="000A49F3" w:rsidRPr="0021689B">
          <w:rPr>
            <w:rStyle w:val="Hyperlink"/>
            <w:rFonts w:ascii="Times New Roman" w:hAnsi="Times New Roman"/>
            <w:color w:val="2C72B7"/>
            <w:sz w:val="24"/>
            <w:szCs w:val="24"/>
            <w:shd w:val="clear" w:color="auto" w:fill="FFFFFF"/>
          </w:rPr>
          <w:t>https://doi.org/10.1037/pmu0000167</w:t>
        </w:r>
      </w:hyperlink>
    </w:p>
    <w:p w14:paraId="03489C9C" w14:textId="7DC9C887" w:rsidR="00202397" w:rsidRDefault="00202397" w:rsidP="00FF04DC">
      <w:pPr>
        <w:spacing w:after="0" w:line="480" w:lineRule="atLeast"/>
        <w:ind w:hanging="720"/>
        <w:rPr>
          <w:rFonts w:ascii="Times New Roman" w:hAnsi="Times New Roman"/>
          <w:sz w:val="24"/>
          <w:szCs w:val="24"/>
        </w:rPr>
      </w:pPr>
      <w:r>
        <w:rPr>
          <w:rFonts w:ascii="Times New Roman" w:hAnsi="Times New Roman"/>
          <w:sz w:val="24"/>
          <w:szCs w:val="24"/>
        </w:rPr>
        <w:t xml:space="preserve">Paterniti, M. (2013). </w:t>
      </w:r>
      <w:r w:rsidRPr="00202397">
        <w:rPr>
          <w:rFonts w:ascii="Times New Roman" w:hAnsi="Times New Roman"/>
          <w:i/>
          <w:sz w:val="24"/>
          <w:szCs w:val="24"/>
        </w:rPr>
        <w:t>The telling room: A tale of love, betrayal, revenge, and the world’s greatest piece of cheese</w:t>
      </w:r>
      <w:r>
        <w:rPr>
          <w:rFonts w:ascii="Times New Roman" w:hAnsi="Times New Roman"/>
          <w:sz w:val="24"/>
          <w:szCs w:val="24"/>
        </w:rPr>
        <w:t>. Dial Press.</w:t>
      </w:r>
    </w:p>
    <w:p w14:paraId="100D932C" w14:textId="1C0866A9" w:rsidR="00DD7216" w:rsidRDefault="00DD7216" w:rsidP="00FF04DC">
      <w:pPr>
        <w:spacing w:after="0" w:line="480" w:lineRule="atLeast"/>
        <w:ind w:hanging="720"/>
        <w:rPr>
          <w:rFonts w:ascii="Times New Roman" w:hAnsi="Times New Roman"/>
          <w:sz w:val="24"/>
          <w:szCs w:val="24"/>
        </w:rPr>
      </w:pPr>
      <w:r>
        <w:rPr>
          <w:rFonts w:ascii="Times New Roman" w:hAnsi="Times New Roman"/>
          <w:sz w:val="24"/>
          <w:szCs w:val="24"/>
        </w:rPr>
        <w:t xml:space="preserve">Proust, M. (1922/1960). </w:t>
      </w:r>
      <w:r w:rsidRPr="00DD7216">
        <w:rPr>
          <w:rFonts w:ascii="Times New Roman" w:hAnsi="Times New Roman"/>
          <w:i/>
          <w:sz w:val="24"/>
          <w:szCs w:val="24"/>
        </w:rPr>
        <w:t>Swann’s way</w:t>
      </w:r>
      <w:r>
        <w:rPr>
          <w:rFonts w:ascii="Times New Roman" w:hAnsi="Times New Roman"/>
          <w:sz w:val="24"/>
          <w:szCs w:val="24"/>
        </w:rPr>
        <w:t>. (C.K. Scott Moncreiff, Trans). Chatto &amp; Windus.</w:t>
      </w:r>
    </w:p>
    <w:p w14:paraId="11DF1385" w14:textId="411ED130" w:rsidR="00DD1AE5" w:rsidRDefault="005E1C5D" w:rsidP="00FF04DC">
      <w:pPr>
        <w:spacing w:after="0" w:line="480" w:lineRule="atLeast"/>
        <w:ind w:hanging="720"/>
        <w:rPr>
          <w:rFonts w:ascii="Times New Roman" w:hAnsi="Times New Roman"/>
          <w:sz w:val="24"/>
          <w:szCs w:val="24"/>
        </w:rPr>
      </w:pPr>
      <w:r w:rsidRPr="000A49F3">
        <w:rPr>
          <w:rFonts w:ascii="Times New Roman" w:hAnsi="Times New Roman"/>
          <w:sz w:val="24"/>
          <w:szCs w:val="24"/>
        </w:rPr>
        <w:lastRenderedPageBreak/>
        <w:t xml:space="preserve">Quoidbach, J., Gruber, J., Mikolajczak, M., Kogan, A., Kotsou, I., &amp; Norton, M.I. (2014). Emodiversity and the emotional ecosystem. </w:t>
      </w:r>
      <w:r w:rsidRPr="000A49F3">
        <w:rPr>
          <w:rFonts w:ascii="Times New Roman" w:hAnsi="Times New Roman"/>
          <w:i/>
          <w:sz w:val="24"/>
          <w:szCs w:val="24"/>
        </w:rPr>
        <w:t>Journal of Experimental Psychology: General, 143</w:t>
      </w:r>
      <w:r w:rsidR="00631272" w:rsidRPr="000A49F3">
        <w:rPr>
          <w:rFonts w:ascii="Times New Roman" w:hAnsi="Times New Roman"/>
          <w:sz w:val="24"/>
          <w:szCs w:val="24"/>
        </w:rPr>
        <w:t>(6)</w:t>
      </w:r>
      <w:r w:rsidRPr="000A49F3">
        <w:rPr>
          <w:rFonts w:ascii="Times New Roman" w:hAnsi="Times New Roman"/>
          <w:sz w:val="24"/>
          <w:szCs w:val="24"/>
        </w:rPr>
        <w:t>, 2057-2066.</w:t>
      </w:r>
      <w:r w:rsidR="00631272" w:rsidRPr="000A49F3">
        <w:rPr>
          <w:rFonts w:ascii="Times New Roman" w:hAnsi="Times New Roman"/>
          <w:sz w:val="24"/>
          <w:szCs w:val="24"/>
        </w:rPr>
        <w:t xml:space="preserve"> </w:t>
      </w:r>
      <w:hyperlink r:id="rId49" w:history="1">
        <w:r w:rsidR="00631272" w:rsidRPr="00A71F0A">
          <w:rPr>
            <w:rStyle w:val="Hyperlink"/>
            <w:rFonts w:ascii="Times New Roman" w:hAnsi="Times New Roman"/>
            <w:color w:val="365F91" w:themeColor="accent1" w:themeShade="BF"/>
            <w:sz w:val="24"/>
            <w:szCs w:val="24"/>
          </w:rPr>
          <w:t>http://dx.doi.org/10.1037/a0038025</w:t>
        </w:r>
      </w:hyperlink>
    </w:p>
    <w:p w14:paraId="098044F6" w14:textId="3B978C6E" w:rsidR="00DD42A9" w:rsidRPr="000A49F3" w:rsidRDefault="00DD42A9" w:rsidP="00FF04DC">
      <w:pPr>
        <w:spacing w:after="0" w:line="480" w:lineRule="atLeast"/>
        <w:ind w:hanging="720"/>
        <w:rPr>
          <w:rFonts w:ascii="Times New Roman" w:hAnsi="Times New Roman"/>
          <w:i/>
          <w:sz w:val="24"/>
          <w:szCs w:val="24"/>
        </w:rPr>
      </w:pPr>
      <w:r w:rsidRPr="000A49F3">
        <w:rPr>
          <w:rFonts w:ascii="Times New Roman" w:hAnsi="Times New Roman"/>
          <w:sz w:val="24"/>
          <w:szCs w:val="24"/>
        </w:rPr>
        <w:t xml:space="preserve">Raudenbush, S.W., &amp; Bryk, A.S. (2002). </w:t>
      </w:r>
      <w:r w:rsidRPr="000A49F3">
        <w:rPr>
          <w:rFonts w:ascii="Times New Roman" w:hAnsi="Times New Roman"/>
          <w:i/>
          <w:sz w:val="24"/>
          <w:szCs w:val="24"/>
        </w:rPr>
        <w:t xml:space="preserve">Hierarchical linear models: Applications and data </w:t>
      </w:r>
    </w:p>
    <w:p w14:paraId="18E241A0" w14:textId="047E4039" w:rsidR="00DD42A9" w:rsidRPr="000A49F3" w:rsidRDefault="00DD42A9" w:rsidP="00FF04DC">
      <w:pPr>
        <w:spacing w:after="0" w:line="480" w:lineRule="atLeast"/>
        <w:rPr>
          <w:rFonts w:ascii="Times New Roman" w:hAnsi="Times New Roman"/>
          <w:sz w:val="24"/>
          <w:szCs w:val="24"/>
        </w:rPr>
      </w:pPr>
      <w:r w:rsidRPr="000A49F3">
        <w:rPr>
          <w:rFonts w:ascii="Times New Roman" w:hAnsi="Times New Roman"/>
          <w:i/>
          <w:sz w:val="24"/>
          <w:szCs w:val="24"/>
        </w:rPr>
        <w:t>analysis methods</w:t>
      </w:r>
      <w:r w:rsidRPr="000A49F3">
        <w:rPr>
          <w:rFonts w:ascii="Times New Roman" w:hAnsi="Times New Roman"/>
          <w:sz w:val="24"/>
          <w:szCs w:val="24"/>
        </w:rPr>
        <w:t xml:space="preserve"> (2nd ed.). Sage.</w:t>
      </w:r>
    </w:p>
    <w:p w14:paraId="60956A96" w14:textId="1E257679" w:rsidR="00F91824" w:rsidRDefault="00F91824" w:rsidP="00FF04DC">
      <w:pPr>
        <w:spacing w:after="0" w:line="480" w:lineRule="atLeast"/>
        <w:ind w:hanging="720"/>
        <w:rPr>
          <w:rFonts w:ascii="OpenSans" w:hAnsi="OpenSans" w:cs="OpenSans"/>
          <w:sz w:val="20"/>
          <w:szCs w:val="20"/>
        </w:rPr>
      </w:pPr>
      <w:r w:rsidRPr="008801FA">
        <w:rPr>
          <w:rFonts w:asciiTheme="majorBidi" w:hAnsiTheme="majorBidi" w:cstheme="majorBidi"/>
          <w:sz w:val="24"/>
          <w:szCs w:val="24"/>
        </w:rPr>
        <w:t xml:space="preserve">Reid, C.A., Green, J.D., Short, S.D., Willis, K.D., Moloney, J.M., </w:t>
      </w:r>
      <w:r w:rsidR="00135ABA" w:rsidRPr="008801FA">
        <w:rPr>
          <w:rFonts w:asciiTheme="majorBidi" w:hAnsiTheme="majorBidi" w:cstheme="majorBidi"/>
          <w:color w:val="000000"/>
          <w:sz w:val="24"/>
          <w:szCs w:val="24"/>
          <w:lang w:val="nl-NL"/>
        </w:rPr>
        <w:t>Collison, E.A., Wildschut, T., Sedikides, C., &amp;</w:t>
      </w:r>
      <w:r w:rsidR="00135ABA">
        <w:rPr>
          <w:rFonts w:asciiTheme="majorBidi" w:hAnsiTheme="majorBidi" w:cstheme="majorBidi"/>
          <w:sz w:val="24"/>
          <w:szCs w:val="24"/>
        </w:rPr>
        <w:t xml:space="preserve"> </w:t>
      </w:r>
      <w:r w:rsidRPr="008801FA">
        <w:rPr>
          <w:rFonts w:asciiTheme="majorBidi" w:hAnsiTheme="majorBidi" w:cstheme="majorBidi"/>
          <w:sz w:val="24"/>
          <w:szCs w:val="24"/>
        </w:rPr>
        <w:t>Gramling, S. (2021). The past as a resource for the bereaved: Nostalgia</w:t>
      </w:r>
      <w:r>
        <w:rPr>
          <w:rFonts w:ascii="Times New Roman" w:hAnsi="Times New Roman"/>
          <w:sz w:val="24"/>
          <w:szCs w:val="24"/>
        </w:rPr>
        <w:t xml:space="preserve"> predicts declines in distress. </w:t>
      </w:r>
      <w:r w:rsidRPr="00F91824">
        <w:rPr>
          <w:rFonts w:ascii="Times New Roman" w:hAnsi="Times New Roman"/>
          <w:i/>
          <w:sz w:val="24"/>
          <w:szCs w:val="24"/>
        </w:rPr>
        <w:t>Cognition and Emotion, 35</w:t>
      </w:r>
      <w:r>
        <w:rPr>
          <w:rFonts w:ascii="Times New Roman" w:hAnsi="Times New Roman"/>
          <w:sz w:val="24"/>
          <w:szCs w:val="24"/>
        </w:rPr>
        <w:t xml:space="preserve">(2), 256-268. </w:t>
      </w:r>
      <w:hyperlink r:id="rId50" w:history="1">
        <w:r w:rsidRPr="00F91824">
          <w:rPr>
            <w:rStyle w:val="Hyperlink"/>
            <w:rFonts w:ascii="Times New Roman" w:hAnsi="Times New Roman"/>
            <w:sz w:val="24"/>
            <w:szCs w:val="24"/>
          </w:rPr>
          <w:t>https://doi.org/10.1080/02699931.2020.1825339</w:t>
        </w:r>
      </w:hyperlink>
      <w:r>
        <w:rPr>
          <w:rFonts w:ascii="OpenSans" w:hAnsi="OpenSans" w:cs="OpenSans"/>
          <w:sz w:val="20"/>
          <w:szCs w:val="20"/>
        </w:rPr>
        <w:t xml:space="preserve"> </w:t>
      </w:r>
    </w:p>
    <w:p w14:paraId="3E30DCFD" w14:textId="416CF284" w:rsidR="00F33DB8" w:rsidRPr="00FF04DC" w:rsidRDefault="00F33DB8" w:rsidP="00FF04DC">
      <w:pPr>
        <w:spacing w:after="0" w:line="480" w:lineRule="atLeast"/>
        <w:ind w:hanging="720"/>
        <w:rPr>
          <w:rFonts w:ascii="Times New Roman" w:hAnsi="Times New Roman"/>
          <w:sz w:val="24"/>
          <w:szCs w:val="24"/>
        </w:rPr>
      </w:pPr>
      <w:r w:rsidRPr="00FF5883">
        <w:rPr>
          <w:rFonts w:ascii="Times New Roman" w:hAnsi="Times New Roman"/>
          <w:sz w:val="24"/>
          <w:szCs w:val="24"/>
        </w:rPr>
        <w:t xml:space="preserve">Reid, C.A., Green, J.D., Wildschut, T., &amp; Sedikides, C. </w:t>
      </w:r>
      <w:r w:rsidR="000A49F3" w:rsidRPr="00FF5883">
        <w:rPr>
          <w:rFonts w:ascii="Times New Roman" w:hAnsi="Times New Roman"/>
          <w:sz w:val="24"/>
          <w:szCs w:val="24"/>
        </w:rPr>
        <w:t xml:space="preserve">(2015). </w:t>
      </w:r>
      <w:r w:rsidR="000A49F3" w:rsidRPr="000A49F3">
        <w:rPr>
          <w:rFonts w:ascii="Times New Roman" w:hAnsi="Times New Roman"/>
          <w:sz w:val="24"/>
          <w:szCs w:val="24"/>
        </w:rPr>
        <w:t xml:space="preserve">Scent-evoked nostalgia. </w:t>
      </w:r>
      <w:r w:rsidRPr="00FF04DC">
        <w:rPr>
          <w:rFonts w:ascii="Times New Roman" w:hAnsi="Times New Roman"/>
          <w:i/>
          <w:sz w:val="24"/>
          <w:szCs w:val="24"/>
        </w:rPr>
        <w:t>Memory</w:t>
      </w:r>
      <w:r w:rsidRPr="00FF04DC">
        <w:rPr>
          <w:rFonts w:ascii="Times New Roman" w:hAnsi="Times New Roman"/>
          <w:sz w:val="24"/>
          <w:szCs w:val="24"/>
        </w:rPr>
        <w:t xml:space="preserve">, </w:t>
      </w:r>
      <w:r w:rsidRPr="00FF04DC">
        <w:rPr>
          <w:rFonts w:ascii="Times New Roman" w:hAnsi="Times New Roman"/>
          <w:i/>
          <w:sz w:val="24"/>
          <w:szCs w:val="24"/>
        </w:rPr>
        <w:t>23</w:t>
      </w:r>
      <w:r w:rsidR="000A49F3" w:rsidRPr="00FF04DC">
        <w:rPr>
          <w:rFonts w:ascii="Times New Roman" w:hAnsi="Times New Roman"/>
          <w:sz w:val="24"/>
          <w:szCs w:val="24"/>
        </w:rPr>
        <w:t>(2), 157-166.</w:t>
      </w:r>
      <w:r w:rsidR="000A49F3" w:rsidRPr="00FF04DC">
        <w:rPr>
          <w:rFonts w:ascii="Times New Roman" w:hAnsi="Times New Roman"/>
          <w:color w:val="4F81BD" w:themeColor="accent1"/>
          <w:sz w:val="24"/>
          <w:szCs w:val="24"/>
        </w:rPr>
        <w:t xml:space="preserve"> </w:t>
      </w:r>
      <w:hyperlink r:id="rId51" w:history="1">
        <w:r w:rsidR="000A49F3" w:rsidRPr="00FF04DC">
          <w:rPr>
            <w:rStyle w:val="Hyperlink"/>
            <w:rFonts w:ascii="Times New Roman" w:hAnsi="Times New Roman"/>
            <w:color w:val="365F91" w:themeColor="accent1" w:themeShade="BF"/>
            <w:sz w:val="24"/>
            <w:szCs w:val="24"/>
          </w:rPr>
          <w:t>https://doi.org/10.1080/09658211.2013.876048</w:t>
        </w:r>
      </w:hyperlink>
    </w:p>
    <w:p w14:paraId="3AE7D10F" w14:textId="60F35823" w:rsidR="00CA38FA" w:rsidRPr="00CA38FA" w:rsidRDefault="00CA38FA" w:rsidP="00FF04DC">
      <w:pPr>
        <w:spacing w:after="0" w:line="480" w:lineRule="atLeast"/>
        <w:ind w:hanging="720"/>
        <w:rPr>
          <w:rFonts w:ascii="Times New Roman" w:hAnsi="Times New Roman"/>
          <w:sz w:val="24"/>
          <w:szCs w:val="24"/>
        </w:rPr>
      </w:pPr>
      <w:r w:rsidRPr="00FF04DC">
        <w:rPr>
          <w:rFonts w:ascii="Times New Roman" w:hAnsi="Times New Roman"/>
          <w:sz w:val="24"/>
          <w:szCs w:val="24"/>
        </w:rPr>
        <w:t xml:space="preserve">Routledge, C., Arndt, J., Wildschut, T., Sedikides, C., Hart, C.M., Juhl, </w:t>
      </w:r>
      <w:r w:rsidRPr="00FF04DC">
        <w:rPr>
          <w:rFonts w:asciiTheme="majorBidi" w:hAnsiTheme="majorBidi" w:cstheme="majorBidi"/>
          <w:sz w:val="24"/>
          <w:szCs w:val="24"/>
        </w:rPr>
        <w:t>J</w:t>
      </w:r>
      <w:r w:rsidR="00DD1AE5" w:rsidRPr="00FF04DC">
        <w:rPr>
          <w:rFonts w:asciiTheme="majorBidi" w:hAnsiTheme="majorBidi" w:cstheme="majorBidi"/>
          <w:sz w:val="24"/>
          <w:szCs w:val="24"/>
        </w:rPr>
        <w:t xml:space="preserve">., </w:t>
      </w:r>
      <w:r w:rsidR="00DD1AE5" w:rsidRPr="00FF04DC">
        <w:rPr>
          <w:rFonts w:asciiTheme="majorBidi" w:hAnsiTheme="majorBidi" w:cstheme="majorBidi"/>
          <w:color w:val="333333"/>
          <w:sz w:val="24"/>
          <w:szCs w:val="24"/>
          <w:shd w:val="clear" w:color="auto" w:fill="FFFFFF"/>
        </w:rPr>
        <w:t xml:space="preserve">Vingerhoets, A.J.J.M., </w:t>
      </w:r>
      <w:r w:rsidRPr="00FF04DC">
        <w:rPr>
          <w:rFonts w:asciiTheme="majorBidi" w:hAnsiTheme="majorBidi" w:cstheme="majorBidi"/>
          <w:sz w:val="24"/>
          <w:szCs w:val="24"/>
        </w:rPr>
        <w:t>&amp;</w:t>
      </w:r>
      <w:r w:rsidRPr="00FF04DC">
        <w:rPr>
          <w:rFonts w:ascii="Times New Roman" w:hAnsi="Times New Roman"/>
          <w:sz w:val="24"/>
          <w:szCs w:val="24"/>
        </w:rPr>
        <w:t xml:space="preserve"> Schlotz, W. (2011). </w:t>
      </w:r>
      <w:r w:rsidRPr="00CA38FA">
        <w:rPr>
          <w:rFonts w:ascii="Times New Roman" w:hAnsi="Times New Roman"/>
          <w:sz w:val="24"/>
          <w:szCs w:val="24"/>
        </w:rPr>
        <w:t xml:space="preserve">The past makes the present meaningful: Nostalgia as an existential resource. </w:t>
      </w:r>
    </w:p>
    <w:p w14:paraId="6A4C03D0" w14:textId="77777777" w:rsidR="00CA38FA" w:rsidRPr="005F5611" w:rsidRDefault="00CA38FA" w:rsidP="00FF04DC">
      <w:pPr>
        <w:spacing w:after="0" w:line="480" w:lineRule="atLeast"/>
        <w:rPr>
          <w:rFonts w:ascii="Times New Roman" w:hAnsi="Times New Roman"/>
          <w:sz w:val="24"/>
          <w:szCs w:val="24"/>
          <w:lang w:val="de-DE"/>
        </w:rPr>
      </w:pPr>
      <w:r w:rsidRPr="00CA38FA">
        <w:rPr>
          <w:rFonts w:ascii="Times New Roman" w:hAnsi="Times New Roman"/>
          <w:i/>
          <w:sz w:val="24"/>
          <w:szCs w:val="24"/>
        </w:rPr>
        <w:t>Journal of Personality and Social Psychology, 101</w:t>
      </w:r>
      <w:r w:rsidRPr="00CA38FA">
        <w:rPr>
          <w:rFonts w:ascii="Times New Roman" w:hAnsi="Times New Roman"/>
          <w:iCs/>
          <w:sz w:val="24"/>
          <w:szCs w:val="24"/>
        </w:rPr>
        <w:t>(3)</w:t>
      </w:r>
      <w:r w:rsidRPr="00CA38FA">
        <w:rPr>
          <w:rFonts w:ascii="Times New Roman" w:hAnsi="Times New Roman"/>
          <w:sz w:val="24"/>
          <w:szCs w:val="24"/>
        </w:rPr>
        <w:t xml:space="preserve">, 638-652. </w:t>
      </w:r>
      <w:hyperlink r:id="rId52" w:history="1">
        <w:r w:rsidRPr="005F5611">
          <w:rPr>
            <w:rStyle w:val="Hyperlink"/>
            <w:rFonts w:ascii="Times New Roman" w:hAnsi="Times New Roman"/>
            <w:bCs/>
            <w:color w:val="0070C0"/>
            <w:sz w:val="24"/>
            <w:szCs w:val="24"/>
            <w:lang w:val="de-DE"/>
          </w:rPr>
          <w:t>https://doi.org/10.1037/a0024292</w:t>
        </w:r>
      </w:hyperlink>
    </w:p>
    <w:p w14:paraId="54CC2800" w14:textId="76983CFB" w:rsidR="00AA240E" w:rsidRPr="00770963" w:rsidRDefault="00AA240E" w:rsidP="00FF04DC">
      <w:pPr>
        <w:spacing w:after="0" w:line="480" w:lineRule="atLeast"/>
        <w:ind w:hanging="720"/>
        <w:rPr>
          <w:rFonts w:ascii="Times New Roman" w:hAnsi="Times New Roman"/>
          <w:sz w:val="24"/>
          <w:szCs w:val="24"/>
          <w:lang w:val="en-GB"/>
        </w:rPr>
      </w:pPr>
      <w:r w:rsidRPr="005F5611">
        <w:rPr>
          <w:rFonts w:ascii="Times New Roman" w:hAnsi="Times New Roman"/>
          <w:sz w:val="24"/>
          <w:szCs w:val="24"/>
          <w:lang w:val="de-DE"/>
        </w:rPr>
        <w:t xml:space="preserve">Routledge, C., Wildschut, T., Sedikides, C., &amp; Juhl, J. (2013). </w:t>
      </w:r>
      <w:r>
        <w:rPr>
          <w:rFonts w:ascii="Times New Roman" w:hAnsi="Times New Roman"/>
          <w:sz w:val="24"/>
          <w:szCs w:val="24"/>
          <w:lang w:val="en-GB"/>
        </w:rPr>
        <w:t xml:space="preserve">Nostalgia as a resource for psychological health and well-being. </w:t>
      </w:r>
      <w:r w:rsidRPr="00AA240E">
        <w:rPr>
          <w:rFonts w:ascii="Times New Roman" w:hAnsi="Times New Roman"/>
          <w:i/>
          <w:sz w:val="24"/>
          <w:szCs w:val="24"/>
          <w:lang w:val="en-GB"/>
        </w:rPr>
        <w:t>Social and Personality Compass, 7</w:t>
      </w:r>
      <w:r>
        <w:rPr>
          <w:rFonts w:ascii="Times New Roman" w:hAnsi="Times New Roman"/>
          <w:sz w:val="24"/>
          <w:szCs w:val="24"/>
          <w:lang w:val="en-GB"/>
        </w:rPr>
        <w:t xml:space="preserve">(11), 808-818. </w:t>
      </w:r>
      <w:hyperlink r:id="rId53" w:history="1">
        <w:r w:rsidRPr="00770963">
          <w:rPr>
            <w:rStyle w:val="Hyperlink"/>
            <w:rFonts w:ascii="Times New Roman" w:hAnsi="Times New Roman"/>
            <w:sz w:val="24"/>
            <w:szCs w:val="24"/>
            <w:lang w:val="en-GB"/>
          </w:rPr>
          <w:t>https://doi.org/10.1111/spc3.12070</w:t>
        </w:r>
      </w:hyperlink>
      <w:r w:rsidRPr="00770963">
        <w:rPr>
          <w:rFonts w:ascii="Times New Roman" w:hAnsi="Times New Roman"/>
          <w:sz w:val="24"/>
          <w:szCs w:val="24"/>
          <w:lang w:val="en-GB"/>
        </w:rPr>
        <w:t xml:space="preserve"> </w:t>
      </w:r>
    </w:p>
    <w:p w14:paraId="2F6FA2DB" w14:textId="77777777" w:rsidR="00700A39" w:rsidRDefault="00770963" w:rsidP="00FF04DC">
      <w:pPr>
        <w:autoSpaceDE w:val="0"/>
        <w:autoSpaceDN w:val="0"/>
        <w:adjustRightInd w:val="0"/>
        <w:spacing w:after="0" w:line="480" w:lineRule="atLeast"/>
        <w:ind w:hanging="720"/>
        <w:rPr>
          <w:rStyle w:val="Hyperlink"/>
          <w:rFonts w:ascii="Times New Roman" w:hAnsi="Times New Roman"/>
          <w:sz w:val="24"/>
          <w:szCs w:val="24"/>
        </w:rPr>
      </w:pPr>
      <w:r w:rsidRPr="00770963">
        <w:rPr>
          <w:rFonts w:ascii="Times New Roman" w:hAnsi="Times New Roman"/>
          <w:color w:val="000000"/>
          <w:sz w:val="24"/>
          <w:szCs w:val="24"/>
        </w:rPr>
        <w:t>Routledge, C., Wildschut, T., Sedikides, C., Juhl, J., &amp; Arndt, J. (2012). The power of the</w:t>
      </w:r>
      <w:r>
        <w:rPr>
          <w:rFonts w:ascii="Times New Roman" w:hAnsi="Times New Roman"/>
          <w:color w:val="000000"/>
          <w:sz w:val="24"/>
          <w:szCs w:val="24"/>
        </w:rPr>
        <w:t xml:space="preserve"> </w:t>
      </w:r>
      <w:r w:rsidRPr="00770963">
        <w:rPr>
          <w:rFonts w:ascii="Times New Roman" w:hAnsi="Times New Roman"/>
          <w:color w:val="000000"/>
          <w:sz w:val="24"/>
          <w:szCs w:val="24"/>
        </w:rPr>
        <w:t xml:space="preserve">past: </w:t>
      </w:r>
      <w:r w:rsidRPr="00E7744A">
        <w:rPr>
          <w:rFonts w:ascii="Times New Roman" w:hAnsi="Times New Roman"/>
          <w:color w:val="000000"/>
          <w:sz w:val="24"/>
          <w:szCs w:val="24"/>
        </w:rPr>
        <w:t xml:space="preserve">Nostalgia as a meaning-making resource. </w:t>
      </w:r>
      <w:r w:rsidRPr="00E7744A">
        <w:rPr>
          <w:rFonts w:ascii="Times New Roman" w:hAnsi="Times New Roman"/>
          <w:i/>
          <w:color w:val="000000"/>
          <w:sz w:val="24"/>
          <w:szCs w:val="24"/>
        </w:rPr>
        <w:t>Memory, 20</w:t>
      </w:r>
      <w:r w:rsidRPr="00E7744A">
        <w:rPr>
          <w:rFonts w:ascii="Times New Roman" w:hAnsi="Times New Roman"/>
          <w:color w:val="000000"/>
          <w:sz w:val="24"/>
          <w:szCs w:val="24"/>
        </w:rPr>
        <w:t xml:space="preserve">(5), 452–460. </w:t>
      </w:r>
      <w:hyperlink r:id="rId54" w:history="1">
        <w:r w:rsidRPr="00E7744A">
          <w:rPr>
            <w:rStyle w:val="Hyperlink"/>
            <w:rFonts w:ascii="Times New Roman" w:hAnsi="Times New Roman"/>
            <w:sz w:val="24"/>
            <w:szCs w:val="24"/>
          </w:rPr>
          <w:t>http://dx.doi.org/10.1080/09658211.2012.677452</w:t>
        </w:r>
      </w:hyperlink>
    </w:p>
    <w:p w14:paraId="1AB2240D" w14:textId="6A039D35" w:rsidR="00700A39" w:rsidRPr="005F5611" w:rsidRDefault="00700A39" w:rsidP="00FF04DC">
      <w:pPr>
        <w:autoSpaceDE w:val="0"/>
        <w:autoSpaceDN w:val="0"/>
        <w:adjustRightInd w:val="0"/>
        <w:spacing w:after="0" w:line="480" w:lineRule="atLeast"/>
        <w:ind w:hanging="720"/>
        <w:rPr>
          <w:rStyle w:val="Hyperlink"/>
          <w:rFonts w:ascii="Times New Roman" w:hAnsi="Times New Roman"/>
          <w:sz w:val="24"/>
          <w:szCs w:val="24"/>
          <w:lang w:val="en-GB"/>
        </w:rPr>
      </w:pPr>
      <w:r w:rsidRPr="005F5611">
        <w:rPr>
          <w:rFonts w:asciiTheme="majorBidi" w:hAnsiTheme="majorBidi" w:cstheme="majorBidi"/>
          <w:sz w:val="24"/>
          <w:szCs w:val="24"/>
        </w:rPr>
        <w:t xml:space="preserve">Sedikides, C., &amp; Wildschut, T. (2016). Nostalgia: A bittersweet emotion that confers psychological health benefits. In A.M. Wood &amp; J. Johnson (Eds.), </w:t>
      </w:r>
      <w:r w:rsidRPr="005F5611">
        <w:rPr>
          <w:rFonts w:asciiTheme="majorBidi" w:hAnsiTheme="majorBidi" w:cstheme="majorBidi"/>
          <w:i/>
          <w:sz w:val="24"/>
          <w:szCs w:val="24"/>
        </w:rPr>
        <w:t>Wiley handbook of positive clinical psychology</w:t>
      </w:r>
      <w:r w:rsidRPr="005F5611">
        <w:rPr>
          <w:rFonts w:asciiTheme="majorBidi" w:hAnsiTheme="majorBidi" w:cstheme="majorBidi"/>
          <w:sz w:val="24"/>
          <w:szCs w:val="24"/>
        </w:rPr>
        <w:t xml:space="preserve"> (pp. 25</w:t>
      </w:r>
      <w:r w:rsidRPr="005F5611">
        <w:rPr>
          <w:rFonts w:asciiTheme="majorBidi" w:hAnsiTheme="majorBidi" w:cstheme="majorBidi"/>
          <w:color w:val="333333"/>
          <w:sz w:val="24"/>
          <w:szCs w:val="24"/>
          <w:shd w:val="clear" w:color="auto" w:fill="FFFFFF"/>
        </w:rPr>
        <w:t>–</w:t>
      </w:r>
      <w:r w:rsidRPr="005F5611">
        <w:rPr>
          <w:rFonts w:asciiTheme="majorBidi" w:hAnsiTheme="majorBidi" w:cstheme="majorBidi"/>
          <w:sz w:val="24"/>
          <w:szCs w:val="24"/>
        </w:rPr>
        <w:t xml:space="preserve">36). Wiley </w:t>
      </w:r>
      <w:r w:rsidRPr="005F5611">
        <w:rPr>
          <w:rFonts w:asciiTheme="majorBidi" w:hAnsiTheme="majorBidi" w:cstheme="majorBidi"/>
          <w:color w:val="333333"/>
          <w:sz w:val="24"/>
          <w:szCs w:val="24"/>
          <w:shd w:val="clear" w:color="auto" w:fill="FFFFFF"/>
        </w:rPr>
        <w:t>Blackwell</w:t>
      </w:r>
      <w:r w:rsidRPr="005F5611">
        <w:rPr>
          <w:rFonts w:asciiTheme="majorBidi" w:hAnsiTheme="majorBidi" w:cstheme="majorBidi"/>
          <w:sz w:val="24"/>
          <w:szCs w:val="24"/>
        </w:rPr>
        <w:t>.</w:t>
      </w:r>
    </w:p>
    <w:p w14:paraId="0E7AC533" w14:textId="0F7826E0" w:rsidR="00854B3E" w:rsidRPr="00135ABA" w:rsidRDefault="00854B3E" w:rsidP="00FF04DC">
      <w:pPr>
        <w:autoSpaceDE w:val="0"/>
        <w:autoSpaceDN w:val="0"/>
        <w:adjustRightInd w:val="0"/>
        <w:spacing w:after="0" w:line="480" w:lineRule="atLeast"/>
        <w:ind w:hanging="720"/>
        <w:rPr>
          <w:rFonts w:asciiTheme="majorBidi" w:hAnsiTheme="majorBidi" w:cstheme="majorBidi"/>
          <w:color w:val="201F1E"/>
          <w:sz w:val="24"/>
          <w:szCs w:val="24"/>
          <w:shd w:val="clear" w:color="auto" w:fill="FFFFFF"/>
        </w:rPr>
      </w:pPr>
      <w:bookmarkStart w:id="5" w:name="_Hlk66376709"/>
      <w:r w:rsidRPr="005F5611">
        <w:rPr>
          <w:rFonts w:asciiTheme="majorBidi" w:hAnsiTheme="majorBidi" w:cstheme="majorBidi"/>
          <w:color w:val="000000"/>
          <w:sz w:val="24"/>
          <w:szCs w:val="24"/>
          <w:lang w:val="en-AU"/>
        </w:rPr>
        <w:t xml:space="preserve">Sedikides C., &amp; Wildschut, T. (2019). The sociality of personal and collective nostalgia. </w:t>
      </w:r>
      <w:r w:rsidRPr="005F5611">
        <w:rPr>
          <w:rFonts w:asciiTheme="majorBidi" w:hAnsiTheme="majorBidi" w:cstheme="majorBidi"/>
          <w:i/>
          <w:color w:val="000000"/>
          <w:sz w:val="24"/>
          <w:szCs w:val="24"/>
          <w:lang w:val="en-AU"/>
        </w:rPr>
        <w:t>European Review of Social Psychology, 30</w:t>
      </w:r>
      <w:r w:rsidRPr="005F5611">
        <w:rPr>
          <w:rFonts w:asciiTheme="majorBidi" w:hAnsiTheme="majorBidi" w:cstheme="majorBidi"/>
          <w:color w:val="000000"/>
          <w:sz w:val="24"/>
          <w:szCs w:val="24"/>
          <w:lang w:val="en-AU"/>
        </w:rPr>
        <w:t>(1), 1</w:t>
      </w:r>
      <w:r w:rsidRPr="005F5611">
        <w:rPr>
          <w:rFonts w:asciiTheme="majorBidi" w:hAnsiTheme="majorBidi" w:cstheme="majorBidi"/>
          <w:sz w:val="24"/>
          <w:szCs w:val="24"/>
        </w:rPr>
        <w:t>23</w:t>
      </w:r>
      <w:r w:rsidRPr="005F5611">
        <w:rPr>
          <w:rFonts w:asciiTheme="majorBidi" w:hAnsiTheme="majorBidi" w:cstheme="majorBidi"/>
          <w:color w:val="333333"/>
          <w:sz w:val="24"/>
          <w:szCs w:val="24"/>
          <w:shd w:val="clear" w:color="auto" w:fill="FFFFFF"/>
        </w:rPr>
        <w:t>–</w:t>
      </w:r>
      <w:r w:rsidRPr="005F5611">
        <w:rPr>
          <w:rFonts w:asciiTheme="majorBidi" w:hAnsiTheme="majorBidi" w:cstheme="majorBidi"/>
          <w:sz w:val="24"/>
          <w:szCs w:val="24"/>
        </w:rPr>
        <w:t>173.</w:t>
      </w:r>
      <w:r w:rsidRPr="005F5611">
        <w:rPr>
          <w:rFonts w:asciiTheme="majorBidi" w:hAnsiTheme="majorBidi" w:cstheme="majorBidi"/>
          <w:color w:val="000000"/>
          <w:sz w:val="24"/>
          <w:szCs w:val="24"/>
          <w:lang w:val="en-AU"/>
        </w:rPr>
        <w:t xml:space="preserve"> </w:t>
      </w:r>
      <w:bookmarkEnd w:id="5"/>
      <w:r w:rsidRPr="008801FA">
        <w:rPr>
          <w:rFonts w:asciiTheme="majorBidi" w:hAnsiTheme="majorBidi" w:cstheme="majorBidi"/>
          <w:color w:val="000000"/>
          <w:sz w:val="24"/>
          <w:szCs w:val="24"/>
          <w:lang w:val="en-AU"/>
        </w:rPr>
        <w:fldChar w:fldCharType="begin"/>
      </w:r>
      <w:r w:rsidRPr="00135ABA">
        <w:rPr>
          <w:rFonts w:asciiTheme="majorBidi" w:hAnsiTheme="majorBidi" w:cstheme="majorBidi"/>
          <w:color w:val="000000"/>
          <w:sz w:val="24"/>
          <w:szCs w:val="24"/>
          <w:lang w:val="en-AU"/>
        </w:rPr>
        <w:instrText xml:space="preserve"> HYPERLINK "https://doi.org/</w:instrText>
      </w:r>
      <w:r w:rsidRPr="00135ABA">
        <w:rPr>
          <w:rFonts w:asciiTheme="majorBidi" w:hAnsiTheme="majorBidi" w:cstheme="majorBidi"/>
          <w:color w:val="201F1E"/>
          <w:sz w:val="24"/>
          <w:szCs w:val="24"/>
          <w:shd w:val="clear" w:color="auto" w:fill="FFFFFF"/>
        </w:rPr>
        <w:instrText>10.1080/10463283.2019.1630098</w:instrText>
      </w:r>
      <w:r w:rsidRPr="00135ABA">
        <w:rPr>
          <w:rFonts w:asciiTheme="majorBidi" w:hAnsiTheme="majorBidi" w:cstheme="majorBidi"/>
          <w:color w:val="000000"/>
          <w:sz w:val="24"/>
          <w:szCs w:val="24"/>
          <w:lang w:val="en-AU"/>
        </w:rPr>
        <w:instrText xml:space="preserve">" </w:instrText>
      </w:r>
      <w:r w:rsidRPr="008801FA">
        <w:rPr>
          <w:rFonts w:asciiTheme="majorBidi" w:hAnsiTheme="majorBidi" w:cstheme="majorBidi"/>
          <w:color w:val="000000"/>
          <w:sz w:val="24"/>
          <w:szCs w:val="24"/>
          <w:lang w:val="en-AU"/>
        </w:rPr>
        <w:fldChar w:fldCharType="separate"/>
      </w:r>
      <w:r w:rsidRPr="008801FA">
        <w:rPr>
          <w:rStyle w:val="Hyperlink"/>
          <w:rFonts w:asciiTheme="majorBidi" w:hAnsiTheme="majorBidi" w:cstheme="majorBidi"/>
          <w:sz w:val="24"/>
          <w:szCs w:val="24"/>
        </w:rPr>
        <w:t>https://doi.org/10.1080/10463283.2019.1630098</w:t>
      </w:r>
      <w:r w:rsidRPr="008801FA">
        <w:rPr>
          <w:rFonts w:asciiTheme="majorBidi" w:hAnsiTheme="majorBidi" w:cstheme="majorBidi"/>
          <w:color w:val="000000"/>
          <w:sz w:val="24"/>
          <w:szCs w:val="24"/>
          <w:lang w:val="en-AU"/>
        </w:rPr>
        <w:fldChar w:fldCharType="end"/>
      </w:r>
    </w:p>
    <w:p w14:paraId="4FBD2B88" w14:textId="4F1B5CB0" w:rsidR="00934882" w:rsidRDefault="0016485E" w:rsidP="00FF04DC">
      <w:pPr>
        <w:autoSpaceDE w:val="0"/>
        <w:autoSpaceDN w:val="0"/>
        <w:adjustRightInd w:val="0"/>
        <w:spacing w:after="0" w:line="480" w:lineRule="atLeast"/>
        <w:ind w:hanging="720"/>
        <w:rPr>
          <w:rFonts w:ascii="Times New Roman" w:hAnsi="Times New Roman"/>
          <w:sz w:val="24"/>
          <w:szCs w:val="24"/>
        </w:rPr>
      </w:pPr>
      <w:r w:rsidRPr="00E7744A">
        <w:rPr>
          <w:rFonts w:ascii="Times New Roman" w:hAnsi="Times New Roman"/>
          <w:color w:val="000000"/>
          <w:sz w:val="24"/>
          <w:szCs w:val="24"/>
        </w:rPr>
        <w:lastRenderedPageBreak/>
        <w:t xml:space="preserve">Sedikides, C., </w:t>
      </w:r>
      <w:r>
        <w:rPr>
          <w:rFonts w:ascii="Times New Roman" w:hAnsi="Times New Roman"/>
          <w:color w:val="000000"/>
          <w:sz w:val="24"/>
          <w:szCs w:val="24"/>
        </w:rPr>
        <w:t xml:space="preserve">&amp; </w:t>
      </w:r>
      <w:r w:rsidRPr="00E7744A">
        <w:rPr>
          <w:rFonts w:ascii="Times New Roman" w:hAnsi="Times New Roman"/>
          <w:color w:val="000000"/>
          <w:sz w:val="24"/>
          <w:szCs w:val="24"/>
        </w:rPr>
        <w:t>Wildschut, T.</w:t>
      </w:r>
      <w:r>
        <w:rPr>
          <w:rFonts w:ascii="Times New Roman" w:hAnsi="Times New Roman"/>
          <w:color w:val="000000"/>
          <w:sz w:val="24"/>
          <w:szCs w:val="24"/>
        </w:rPr>
        <w:t xml:space="preserve"> (2022). Nostalgia across cultures. </w:t>
      </w:r>
      <w:r w:rsidRPr="009368FF">
        <w:rPr>
          <w:rFonts w:ascii="Times New Roman" w:hAnsi="Times New Roman"/>
          <w:i/>
          <w:color w:val="000000"/>
          <w:sz w:val="24"/>
          <w:szCs w:val="24"/>
        </w:rPr>
        <w:t>Journal of Pacific Rim Psychology</w:t>
      </w:r>
      <w:r w:rsidR="00DD1AE5">
        <w:rPr>
          <w:rFonts w:ascii="Times New Roman" w:hAnsi="Times New Roman"/>
          <w:iCs/>
          <w:color w:val="000000"/>
          <w:sz w:val="24"/>
          <w:szCs w:val="24"/>
        </w:rPr>
        <w:t>. Advance online publication</w:t>
      </w:r>
      <w:r>
        <w:rPr>
          <w:rFonts w:ascii="Times New Roman" w:hAnsi="Times New Roman"/>
          <w:color w:val="000000"/>
          <w:sz w:val="24"/>
          <w:szCs w:val="24"/>
        </w:rPr>
        <w:t>.</w:t>
      </w:r>
      <w:r w:rsidRPr="0016485E">
        <w:rPr>
          <w:rFonts w:ascii="Times New Roman" w:hAnsi="Times New Roman"/>
          <w:color w:val="000000"/>
          <w:sz w:val="24"/>
          <w:szCs w:val="24"/>
        </w:rPr>
        <w:t xml:space="preserve"> </w:t>
      </w:r>
      <w:hyperlink r:id="rId55" w:history="1">
        <w:r w:rsidRPr="001063AF">
          <w:rPr>
            <w:rStyle w:val="Hyperlink"/>
            <w:rFonts w:ascii="Times New Roman" w:hAnsi="Times New Roman"/>
            <w:color w:val="006ACC"/>
            <w:sz w:val="24"/>
            <w:szCs w:val="24"/>
            <w:shd w:val="clear" w:color="auto" w:fill="FFFFFF"/>
          </w:rPr>
          <w:t>https://doi.org/10.1177/18344909221091649</w:t>
        </w:r>
      </w:hyperlink>
    </w:p>
    <w:p w14:paraId="55FED178" w14:textId="265EBF0F" w:rsidR="00700A39" w:rsidRPr="00FF5883" w:rsidRDefault="00700A39" w:rsidP="00FF04DC">
      <w:pPr>
        <w:autoSpaceDE w:val="0"/>
        <w:autoSpaceDN w:val="0"/>
        <w:adjustRightInd w:val="0"/>
        <w:spacing w:after="0" w:line="480" w:lineRule="atLeast"/>
        <w:ind w:hanging="720"/>
        <w:rPr>
          <w:rFonts w:asciiTheme="majorBidi" w:hAnsiTheme="majorBidi" w:cstheme="majorBidi"/>
          <w:sz w:val="24"/>
          <w:szCs w:val="24"/>
        </w:rPr>
      </w:pPr>
      <w:r w:rsidRPr="005F5611">
        <w:rPr>
          <w:rFonts w:asciiTheme="majorBidi" w:hAnsiTheme="majorBidi" w:cstheme="majorBidi"/>
          <w:sz w:val="24"/>
          <w:szCs w:val="24"/>
        </w:rPr>
        <w:t xml:space="preserve">Sedikides, C., Wildschut, T., Routledge, C., &amp; Arndt, J. (2015). </w:t>
      </w:r>
      <w:r w:rsidRPr="005F5611">
        <w:rPr>
          <w:rFonts w:asciiTheme="majorBidi" w:hAnsiTheme="majorBidi" w:cstheme="majorBidi"/>
          <w:color w:val="000000"/>
          <w:sz w:val="24"/>
          <w:szCs w:val="24"/>
        </w:rPr>
        <w:t>Nostalgia counteracts self-discontinuity and restores self-continuity.</w:t>
      </w:r>
      <w:r w:rsidRPr="005F5611">
        <w:rPr>
          <w:rFonts w:asciiTheme="majorBidi" w:hAnsiTheme="majorBidi" w:cstheme="majorBidi"/>
          <w:sz w:val="24"/>
          <w:szCs w:val="24"/>
        </w:rPr>
        <w:t xml:space="preserve"> </w:t>
      </w:r>
      <w:r w:rsidRPr="005F5611">
        <w:rPr>
          <w:rFonts w:asciiTheme="majorBidi" w:hAnsiTheme="majorBidi" w:cstheme="majorBidi"/>
          <w:i/>
          <w:sz w:val="24"/>
          <w:szCs w:val="24"/>
        </w:rPr>
        <w:t>European Journal of Social Psychology, 45</w:t>
      </w:r>
      <w:r w:rsidRPr="005F5611">
        <w:rPr>
          <w:rFonts w:asciiTheme="majorBidi" w:hAnsiTheme="majorBidi" w:cstheme="majorBidi"/>
          <w:iCs/>
          <w:sz w:val="24"/>
          <w:szCs w:val="24"/>
        </w:rPr>
        <w:t>(1)</w:t>
      </w:r>
      <w:r w:rsidRPr="005F5611">
        <w:rPr>
          <w:rFonts w:asciiTheme="majorBidi" w:hAnsiTheme="majorBidi" w:cstheme="majorBidi"/>
          <w:sz w:val="24"/>
          <w:szCs w:val="24"/>
        </w:rPr>
        <w:t>, 52</w:t>
      </w:r>
      <w:r w:rsidRPr="005F5611">
        <w:rPr>
          <w:rFonts w:asciiTheme="majorBidi" w:hAnsiTheme="majorBidi" w:cstheme="majorBidi"/>
          <w:color w:val="333333"/>
          <w:sz w:val="24"/>
          <w:szCs w:val="24"/>
          <w:shd w:val="clear" w:color="auto" w:fill="FFFFFF"/>
        </w:rPr>
        <w:t>–</w:t>
      </w:r>
      <w:r w:rsidRPr="005F5611">
        <w:rPr>
          <w:rFonts w:asciiTheme="majorBidi" w:hAnsiTheme="majorBidi" w:cstheme="majorBidi"/>
          <w:sz w:val="24"/>
          <w:szCs w:val="24"/>
        </w:rPr>
        <w:t xml:space="preserve">61. </w:t>
      </w:r>
      <w:hyperlink r:id="rId56" w:history="1">
        <w:r w:rsidRPr="00FF5883">
          <w:rPr>
            <w:rStyle w:val="Hyperlink"/>
            <w:rFonts w:asciiTheme="majorBidi" w:hAnsiTheme="majorBidi" w:cstheme="majorBidi"/>
            <w:sz w:val="24"/>
            <w:szCs w:val="24"/>
          </w:rPr>
          <w:t>https://doi.org/10.1002/ejsp.2073</w:t>
        </w:r>
      </w:hyperlink>
    </w:p>
    <w:p w14:paraId="0A02BBE8" w14:textId="3D5E4658" w:rsidR="00987067" w:rsidRPr="00987067" w:rsidRDefault="00987067" w:rsidP="00FF04DC">
      <w:pPr>
        <w:autoSpaceDE w:val="0"/>
        <w:autoSpaceDN w:val="0"/>
        <w:adjustRightInd w:val="0"/>
        <w:spacing w:after="0" w:line="480" w:lineRule="atLeast"/>
        <w:ind w:hanging="720"/>
        <w:rPr>
          <w:rFonts w:ascii="Times New Roman" w:hAnsi="Times New Roman"/>
          <w:bCs/>
          <w:sz w:val="24"/>
          <w:szCs w:val="24"/>
        </w:rPr>
      </w:pPr>
      <w:r w:rsidRPr="00BE4BAB">
        <w:rPr>
          <w:rFonts w:ascii="Times New Roman" w:hAnsi="Times New Roman"/>
          <w:bCs/>
          <w:color w:val="000000"/>
          <w:sz w:val="24"/>
          <w:szCs w:val="24"/>
        </w:rPr>
        <w:t>Sedikide</w:t>
      </w:r>
      <w:r w:rsidRPr="00770963">
        <w:rPr>
          <w:rFonts w:ascii="Times New Roman" w:hAnsi="Times New Roman"/>
          <w:bCs/>
          <w:color w:val="000000"/>
          <w:sz w:val="24"/>
          <w:szCs w:val="24"/>
        </w:rPr>
        <w:t>s, C., Wildsc</w:t>
      </w:r>
      <w:r w:rsidRPr="00987067">
        <w:rPr>
          <w:rFonts w:ascii="Times New Roman" w:hAnsi="Times New Roman"/>
          <w:bCs/>
          <w:color w:val="000000"/>
          <w:sz w:val="24"/>
          <w:szCs w:val="24"/>
        </w:rPr>
        <w:t xml:space="preserve">hut, T., Routledge, C., Arndt, J., Hepper, E.G., &amp; Zhou, X. (2015). To nostalgize: Mixing memory with affect and desire. </w:t>
      </w:r>
      <w:r w:rsidRPr="00987067">
        <w:rPr>
          <w:rFonts w:ascii="Times New Roman" w:hAnsi="Times New Roman"/>
          <w:bCs/>
          <w:i/>
          <w:color w:val="000000"/>
          <w:sz w:val="24"/>
          <w:szCs w:val="24"/>
        </w:rPr>
        <w:t>Advances in Experimental Social Psychology, 51</w:t>
      </w:r>
      <w:r w:rsidRPr="00987067">
        <w:rPr>
          <w:rFonts w:ascii="Times New Roman" w:hAnsi="Times New Roman"/>
          <w:bCs/>
          <w:color w:val="000000"/>
          <w:sz w:val="24"/>
          <w:szCs w:val="24"/>
        </w:rPr>
        <w:t xml:space="preserve">, 189-273. </w:t>
      </w:r>
      <w:hyperlink r:id="rId57" w:history="1">
        <w:r w:rsidRPr="00987067">
          <w:rPr>
            <w:rStyle w:val="Hyperlink"/>
            <w:rFonts w:ascii="Times New Roman" w:hAnsi="Times New Roman"/>
            <w:color w:val="0070C0"/>
            <w:sz w:val="24"/>
            <w:szCs w:val="24"/>
          </w:rPr>
          <w:t>https://doi.org/10.1016/bs.aesp.2014.10.001</w:t>
        </w:r>
      </w:hyperlink>
    </w:p>
    <w:p w14:paraId="4D1B1084" w14:textId="19A8C42D" w:rsidR="00FC558A" w:rsidRPr="00FC558A" w:rsidRDefault="00FC558A" w:rsidP="00FF04DC">
      <w:pPr>
        <w:pStyle w:val="Default"/>
        <w:spacing w:line="480" w:lineRule="atLeast"/>
        <w:ind w:hanging="720"/>
      </w:pPr>
      <w:r>
        <w:rPr>
          <w:rFonts w:ascii="Times New Roman" w:hAnsi="Times New Roman"/>
        </w:rPr>
        <w:t xml:space="preserve">Seitz, B.M., Tomiyama, A.J., Blaisdell, A.P. (2021). Eating behavior as a new frontier in memory research. </w:t>
      </w:r>
      <w:r w:rsidRPr="00FC558A">
        <w:rPr>
          <w:rFonts w:ascii="Times New Roman" w:hAnsi="Times New Roman"/>
          <w:i/>
        </w:rPr>
        <w:t>Neuroscience and Biobehavioral Reviews, 127</w:t>
      </w:r>
      <w:r>
        <w:rPr>
          <w:rFonts w:ascii="Times New Roman" w:hAnsi="Times New Roman"/>
        </w:rPr>
        <w:t xml:space="preserve">, 795-807. </w:t>
      </w:r>
      <w:hyperlink r:id="rId58" w:history="1">
        <w:r w:rsidRPr="00FC558A">
          <w:rPr>
            <w:rStyle w:val="Hyperlink"/>
            <w:rFonts w:ascii="Times New Roman" w:hAnsi="Times New Roman"/>
          </w:rPr>
          <w:t>https://doi.org/10.1016/j.neubiorev.2021.05.024</w:t>
        </w:r>
      </w:hyperlink>
      <w:r w:rsidRPr="00FC558A">
        <w:rPr>
          <w:rFonts w:ascii="Times New Roman" w:hAnsi="Times New Roman" w:cs="Times New Roman"/>
          <w:color w:val="2196D1"/>
        </w:rPr>
        <w:t xml:space="preserve"> </w:t>
      </w:r>
    </w:p>
    <w:p w14:paraId="66046D2F" w14:textId="7A7ABB1A" w:rsidR="000B14E9" w:rsidRDefault="000B14E9" w:rsidP="00FF04DC">
      <w:pPr>
        <w:spacing w:after="0" w:line="480" w:lineRule="atLeast"/>
        <w:ind w:hanging="720"/>
        <w:rPr>
          <w:rFonts w:ascii="Times New Roman" w:hAnsi="Times New Roman"/>
          <w:sz w:val="24"/>
          <w:szCs w:val="24"/>
        </w:rPr>
      </w:pPr>
      <w:r>
        <w:rPr>
          <w:rFonts w:ascii="Times New Roman" w:hAnsi="Times New Roman"/>
          <w:sz w:val="24"/>
          <w:szCs w:val="24"/>
        </w:rPr>
        <w:t xml:space="preserve">Shen, W., Long, L.M., Shih, C.-H., &amp; Ludy, M.-J. (2020). A humanities-based explanation of the effects of emotional eating and perceived stress on food choice motives during the COVID-19 pandemic. </w:t>
      </w:r>
      <w:r w:rsidRPr="000B14E9">
        <w:rPr>
          <w:rFonts w:ascii="Times New Roman" w:hAnsi="Times New Roman"/>
          <w:i/>
          <w:sz w:val="24"/>
          <w:szCs w:val="24"/>
        </w:rPr>
        <w:t>Nutrients, 12</w:t>
      </w:r>
      <w:r>
        <w:rPr>
          <w:rFonts w:ascii="Times New Roman" w:hAnsi="Times New Roman"/>
          <w:sz w:val="24"/>
          <w:szCs w:val="24"/>
        </w:rPr>
        <w:t xml:space="preserve">(9), 2712. </w:t>
      </w:r>
      <w:hyperlink r:id="rId59" w:history="1">
        <w:r w:rsidRPr="000B14E9">
          <w:rPr>
            <w:rStyle w:val="Hyperlink"/>
            <w:rFonts w:ascii="Times New Roman" w:hAnsi="Times New Roman"/>
            <w:bCs/>
            <w:sz w:val="24"/>
            <w:szCs w:val="24"/>
            <w:shd w:val="clear" w:color="auto" w:fill="FFFFFF"/>
          </w:rPr>
          <w:t>https://doi.org/10.3390/nu12092712</w:t>
        </w:r>
      </w:hyperlink>
    </w:p>
    <w:p w14:paraId="4EEB614F" w14:textId="23C8603D" w:rsidR="00DD42A9" w:rsidRPr="00BA5C1C" w:rsidRDefault="00DD42A9" w:rsidP="00FF04DC">
      <w:pPr>
        <w:spacing w:after="0" w:line="480" w:lineRule="atLeast"/>
        <w:ind w:hanging="720"/>
        <w:rPr>
          <w:rFonts w:ascii="Times New Roman" w:hAnsi="Times New Roman"/>
          <w:sz w:val="24"/>
          <w:szCs w:val="24"/>
        </w:rPr>
      </w:pPr>
      <w:r w:rsidRPr="00CA38FA">
        <w:rPr>
          <w:rFonts w:ascii="Times New Roman" w:hAnsi="Times New Roman"/>
          <w:sz w:val="24"/>
          <w:szCs w:val="24"/>
        </w:rPr>
        <w:t>Singer, J. (1998). Using SAS PROC MIXED to fit multilevel mo</w:t>
      </w:r>
      <w:r w:rsidR="00A81026">
        <w:rPr>
          <w:rFonts w:ascii="Times New Roman" w:hAnsi="Times New Roman"/>
          <w:sz w:val="24"/>
          <w:szCs w:val="24"/>
        </w:rPr>
        <w:t xml:space="preserve">dels, hierarchical models, and </w:t>
      </w:r>
      <w:r w:rsidRPr="00CA38FA">
        <w:rPr>
          <w:rFonts w:ascii="Times New Roman" w:hAnsi="Times New Roman"/>
          <w:sz w:val="24"/>
          <w:szCs w:val="24"/>
        </w:rPr>
        <w:t>individual growth</w:t>
      </w:r>
      <w:r w:rsidRPr="00BA5C1C">
        <w:rPr>
          <w:rFonts w:ascii="Times New Roman" w:hAnsi="Times New Roman"/>
          <w:sz w:val="24"/>
          <w:szCs w:val="24"/>
        </w:rPr>
        <w:t xml:space="preserve"> models. </w:t>
      </w:r>
      <w:r w:rsidRPr="00BA5C1C">
        <w:rPr>
          <w:rFonts w:ascii="Times New Roman" w:hAnsi="Times New Roman"/>
          <w:i/>
          <w:sz w:val="24"/>
          <w:szCs w:val="24"/>
        </w:rPr>
        <w:t>Journal of Educational and Behavioral Statistics, 24,</w:t>
      </w:r>
      <w:r w:rsidRPr="00BA5C1C">
        <w:rPr>
          <w:rFonts w:ascii="Times New Roman" w:hAnsi="Times New Roman"/>
          <w:sz w:val="24"/>
          <w:szCs w:val="24"/>
        </w:rPr>
        <w:t xml:space="preserve"> 323-355.</w:t>
      </w:r>
      <w:r w:rsidR="00BA5C1C" w:rsidRPr="00BA5C1C">
        <w:rPr>
          <w:rFonts w:ascii="Times New Roman" w:hAnsi="Times New Roman"/>
          <w:sz w:val="24"/>
          <w:szCs w:val="24"/>
        </w:rPr>
        <w:t xml:space="preserve"> </w:t>
      </w:r>
      <w:hyperlink r:id="rId60" w:history="1">
        <w:r w:rsidR="00BA5C1C" w:rsidRPr="00BA5C1C">
          <w:rPr>
            <w:rStyle w:val="Hyperlink"/>
            <w:rFonts w:ascii="Times New Roman" w:hAnsi="Times New Roman"/>
            <w:color w:val="006ACC"/>
            <w:sz w:val="24"/>
            <w:szCs w:val="24"/>
            <w:shd w:val="clear" w:color="auto" w:fill="FFFFFF"/>
          </w:rPr>
          <w:t>https://doi.org/10.3102/10769986023004323</w:t>
        </w:r>
      </w:hyperlink>
    </w:p>
    <w:p w14:paraId="290AEEB9" w14:textId="3A17FFA4" w:rsidR="00FC558A" w:rsidRDefault="00FC558A" w:rsidP="00FF04DC">
      <w:pPr>
        <w:spacing w:after="0" w:line="480" w:lineRule="atLeast"/>
        <w:ind w:hanging="720"/>
        <w:rPr>
          <w:rFonts w:ascii="Times New Roman" w:hAnsi="Times New Roman"/>
          <w:sz w:val="24"/>
          <w:szCs w:val="24"/>
        </w:rPr>
      </w:pPr>
      <w:r>
        <w:rPr>
          <w:rFonts w:ascii="Times New Roman" w:hAnsi="Times New Roman"/>
          <w:sz w:val="24"/>
          <w:szCs w:val="24"/>
        </w:rPr>
        <w:t xml:space="preserve">Smith, M.A., &amp; Foster, J.K. (2008). Glucoregulatory and order effects on verbal episodic memory in health adolescents after oral glucose administration. </w:t>
      </w:r>
      <w:r w:rsidRPr="00DE0B96">
        <w:rPr>
          <w:rFonts w:ascii="Times New Roman" w:hAnsi="Times New Roman"/>
          <w:i/>
          <w:sz w:val="24"/>
          <w:szCs w:val="24"/>
        </w:rPr>
        <w:t>Biological Psychology, 79</w:t>
      </w:r>
      <w:r w:rsidR="00DE0B96">
        <w:rPr>
          <w:rFonts w:ascii="Times New Roman" w:hAnsi="Times New Roman"/>
          <w:sz w:val="24"/>
          <w:szCs w:val="24"/>
        </w:rPr>
        <w:t>(2)</w:t>
      </w:r>
      <w:r>
        <w:rPr>
          <w:rFonts w:ascii="Times New Roman" w:hAnsi="Times New Roman"/>
          <w:sz w:val="24"/>
          <w:szCs w:val="24"/>
        </w:rPr>
        <w:t xml:space="preserve">, 209-215. </w:t>
      </w:r>
      <w:hyperlink r:id="rId61" w:tgtFrame="_blank" w:tooltip="Persistent link using digital object identifier" w:history="1">
        <w:r w:rsidR="00DE0B96" w:rsidRPr="00DE0B96">
          <w:rPr>
            <w:rStyle w:val="Hyperlink"/>
            <w:rFonts w:ascii="Times New Roman" w:hAnsi="Times New Roman"/>
            <w:color w:val="0C7DBB"/>
            <w:sz w:val="24"/>
            <w:szCs w:val="24"/>
          </w:rPr>
          <w:t>https://doi.org/10.1016/j.biopsycho.2008.05.001</w:t>
        </w:r>
      </w:hyperlink>
      <w:r w:rsidR="00DE0B96">
        <w:t xml:space="preserve"> </w:t>
      </w:r>
    </w:p>
    <w:p w14:paraId="1AC7E229" w14:textId="77777777" w:rsidR="00C276CE" w:rsidRPr="00FF04DC" w:rsidRDefault="00C276CE" w:rsidP="00FF04DC">
      <w:pPr>
        <w:spacing w:after="0" w:line="480" w:lineRule="atLeast"/>
        <w:ind w:hanging="720"/>
        <w:rPr>
          <w:rFonts w:ascii="Times New Roman" w:hAnsi="Times New Roman"/>
          <w:sz w:val="24"/>
          <w:szCs w:val="24"/>
          <w:lang w:val="en-GB"/>
        </w:rPr>
      </w:pPr>
      <w:r>
        <w:rPr>
          <w:rFonts w:ascii="Times New Roman" w:hAnsi="Times New Roman"/>
          <w:sz w:val="24"/>
          <w:szCs w:val="24"/>
        </w:rPr>
        <w:t xml:space="preserve">Stammer, L., Wong, L., Brown, R., Price, S., Ekinci, E., &amp; Sumithran, P. (2020). Identifying stress-related eating in behavioural research: A review. </w:t>
      </w:r>
      <w:r w:rsidRPr="00055124">
        <w:rPr>
          <w:rFonts w:ascii="Times New Roman" w:hAnsi="Times New Roman"/>
          <w:i/>
          <w:sz w:val="24"/>
          <w:szCs w:val="24"/>
        </w:rPr>
        <w:t>Hormones &amp; Behavior, 124</w:t>
      </w:r>
      <w:r>
        <w:rPr>
          <w:rFonts w:ascii="Times New Roman" w:hAnsi="Times New Roman"/>
          <w:sz w:val="24"/>
          <w:szCs w:val="24"/>
        </w:rPr>
        <w:t xml:space="preserve">, 104752. </w:t>
      </w:r>
      <w:hyperlink r:id="rId62" w:tgtFrame="_blank" w:tooltip="Persistent link using digital object identifier" w:history="1">
        <w:r w:rsidRPr="00FF04DC">
          <w:rPr>
            <w:rStyle w:val="Hyperlink"/>
            <w:rFonts w:ascii="Times New Roman" w:hAnsi="Times New Roman"/>
            <w:color w:val="0C7DBB"/>
            <w:sz w:val="24"/>
            <w:szCs w:val="24"/>
            <w:lang w:val="en-GB"/>
          </w:rPr>
          <w:t>https://doi.org/10.1016/j.yhbeh.2020.104752</w:t>
        </w:r>
      </w:hyperlink>
      <w:r w:rsidRPr="00FF04DC">
        <w:rPr>
          <w:lang w:val="en-GB"/>
        </w:rPr>
        <w:t xml:space="preserve"> </w:t>
      </w:r>
    </w:p>
    <w:p w14:paraId="5920BB02" w14:textId="1A09558A" w:rsidR="00A81026" w:rsidRDefault="00A81026" w:rsidP="00FF04DC">
      <w:pPr>
        <w:spacing w:after="0" w:line="480" w:lineRule="atLeast"/>
        <w:ind w:hanging="720"/>
        <w:rPr>
          <w:rFonts w:ascii="Times New Roman" w:hAnsi="Times New Roman"/>
          <w:sz w:val="24"/>
          <w:szCs w:val="24"/>
        </w:rPr>
      </w:pPr>
      <w:r w:rsidRPr="00FF04DC">
        <w:rPr>
          <w:rFonts w:ascii="Times New Roman" w:hAnsi="Times New Roman"/>
          <w:sz w:val="24"/>
          <w:szCs w:val="24"/>
          <w:lang w:val="en-GB"/>
        </w:rPr>
        <w:t xml:space="preserve">Stevenson, R.J., &amp; Francis, H.M. (2017). </w:t>
      </w:r>
      <w:r>
        <w:rPr>
          <w:rFonts w:ascii="Times New Roman" w:hAnsi="Times New Roman"/>
          <w:sz w:val="24"/>
          <w:szCs w:val="24"/>
        </w:rPr>
        <w:t xml:space="preserve">The hippocampus and the regulation of human food intake. </w:t>
      </w:r>
      <w:r w:rsidRPr="00A81026">
        <w:rPr>
          <w:rFonts w:ascii="Times New Roman" w:hAnsi="Times New Roman"/>
          <w:i/>
          <w:sz w:val="24"/>
          <w:szCs w:val="24"/>
        </w:rPr>
        <w:t>Psychological Bulletin, 143</w:t>
      </w:r>
      <w:r>
        <w:rPr>
          <w:rFonts w:ascii="Times New Roman" w:hAnsi="Times New Roman"/>
          <w:sz w:val="24"/>
          <w:szCs w:val="24"/>
        </w:rPr>
        <w:t xml:space="preserve">(10), 1011-1032. </w:t>
      </w:r>
      <w:hyperlink r:id="rId63" w:history="1">
        <w:r w:rsidRPr="00A81026">
          <w:rPr>
            <w:rStyle w:val="Hyperlink"/>
            <w:rFonts w:ascii="Times-Roman" w:hAnsi="Times-Roman" w:cs="Times-Roman"/>
            <w:sz w:val="24"/>
            <w:szCs w:val="24"/>
          </w:rPr>
          <w:t>http://dx.doi.org/10.1037/bul0000109</w:t>
        </w:r>
      </w:hyperlink>
      <w:r>
        <w:rPr>
          <w:rFonts w:ascii="Times-Roman" w:hAnsi="Times-Roman" w:cs="Times-Roman"/>
          <w:sz w:val="12"/>
          <w:szCs w:val="12"/>
        </w:rPr>
        <w:t xml:space="preserve"> </w:t>
      </w:r>
    </w:p>
    <w:p w14:paraId="0DB6C360" w14:textId="77777777" w:rsidR="00CA480A" w:rsidRPr="00A22E80" w:rsidRDefault="00CA480A" w:rsidP="00FF04DC">
      <w:pPr>
        <w:spacing w:after="0" w:line="480" w:lineRule="atLeast"/>
        <w:ind w:hanging="720"/>
        <w:contextualSpacing/>
        <w:rPr>
          <w:rFonts w:ascii="Times New Roman" w:hAnsi="Times New Roman"/>
          <w:bCs/>
          <w:color w:val="000000" w:themeColor="text1"/>
          <w:sz w:val="24"/>
          <w:szCs w:val="24"/>
          <w:lang w:val="en-GB"/>
        </w:rPr>
      </w:pPr>
      <w:r w:rsidRPr="00A22E80">
        <w:rPr>
          <w:rFonts w:ascii="Times New Roman" w:hAnsi="Times New Roman"/>
          <w:bCs/>
          <w:color w:val="000000" w:themeColor="text1"/>
          <w:sz w:val="24"/>
          <w:szCs w:val="24"/>
          <w:lang w:val="en-GB"/>
        </w:rPr>
        <w:t>The New Oxford Dictionary of English. (1998). (J. Pearsall, Ed.). Oxford University Press.</w:t>
      </w:r>
    </w:p>
    <w:p w14:paraId="536932BD" w14:textId="4170C9AF" w:rsidR="0037291C" w:rsidRPr="00FF04DC" w:rsidRDefault="0037291C" w:rsidP="00FF04DC">
      <w:pPr>
        <w:spacing w:after="0" w:line="480" w:lineRule="atLeast"/>
        <w:ind w:hanging="720"/>
        <w:rPr>
          <w:rFonts w:ascii="Times New Roman" w:hAnsi="Times New Roman"/>
          <w:sz w:val="24"/>
          <w:szCs w:val="24"/>
          <w:lang w:val="en-GB"/>
        </w:rPr>
      </w:pPr>
      <w:r>
        <w:rPr>
          <w:rFonts w:ascii="Times New Roman" w:hAnsi="Times New Roman"/>
          <w:sz w:val="24"/>
          <w:szCs w:val="24"/>
        </w:rPr>
        <w:lastRenderedPageBreak/>
        <w:t xml:space="preserve">Tiggerman, M., &amp; Kemps, E. (2005). The phenomenology of food cravings: The role of mental imagery. </w:t>
      </w:r>
      <w:r w:rsidRPr="00FF04DC">
        <w:rPr>
          <w:rFonts w:ascii="Times New Roman" w:hAnsi="Times New Roman"/>
          <w:i/>
          <w:sz w:val="24"/>
          <w:szCs w:val="24"/>
          <w:lang w:val="en-GB"/>
        </w:rPr>
        <w:t>Appetite, 45</w:t>
      </w:r>
      <w:r w:rsidRPr="00FF04DC">
        <w:rPr>
          <w:rFonts w:ascii="Times New Roman" w:hAnsi="Times New Roman"/>
          <w:sz w:val="24"/>
          <w:szCs w:val="24"/>
          <w:lang w:val="en-GB"/>
        </w:rPr>
        <w:t xml:space="preserve">(3), 305-331. </w:t>
      </w:r>
      <w:hyperlink r:id="rId64" w:tgtFrame="_blank" w:tooltip="Persistent link using digital object identifier" w:history="1">
        <w:r w:rsidRPr="00FF04DC">
          <w:rPr>
            <w:rStyle w:val="Hyperlink"/>
            <w:rFonts w:ascii="Times New Roman" w:hAnsi="Times New Roman"/>
            <w:color w:val="0C7DBB"/>
            <w:sz w:val="24"/>
            <w:szCs w:val="24"/>
            <w:lang w:val="en-GB"/>
          </w:rPr>
          <w:t>https://doi.org/10.1016/j.appet.2005.06.004</w:t>
        </w:r>
      </w:hyperlink>
    </w:p>
    <w:p w14:paraId="2811845D" w14:textId="7323472D" w:rsidR="00B71BBC" w:rsidRDefault="00B71BBC" w:rsidP="00FF04DC">
      <w:pPr>
        <w:spacing w:after="0" w:line="480" w:lineRule="atLeast"/>
        <w:ind w:hanging="720"/>
        <w:rPr>
          <w:rFonts w:ascii="Times New Roman" w:hAnsi="Times New Roman"/>
          <w:sz w:val="24"/>
          <w:szCs w:val="24"/>
        </w:rPr>
      </w:pPr>
      <w:r w:rsidRPr="00FF04DC">
        <w:rPr>
          <w:rFonts w:ascii="Times New Roman" w:hAnsi="Times New Roman"/>
          <w:sz w:val="24"/>
          <w:szCs w:val="24"/>
          <w:lang w:val="en-GB"/>
        </w:rPr>
        <w:t xml:space="preserve">Troisi, J.D., &amp; Gabriel, S. (2011). </w:t>
      </w:r>
      <w:r>
        <w:rPr>
          <w:rFonts w:ascii="Times New Roman" w:hAnsi="Times New Roman"/>
          <w:sz w:val="24"/>
          <w:szCs w:val="24"/>
        </w:rPr>
        <w:t xml:space="preserve">Chicken soup really is good for the soul: “Comfort food” fulfills the need to belong. </w:t>
      </w:r>
      <w:r w:rsidRPr="00B71BBC">
        <w:rPr>
          <w:rFonts w:ascii="Times New Roman" w:hAnsi="Times New Roman"/>
          <w:i/>
          <w:sz w:val="24"/>
          <w:szCs w:val="24"/>
        </w:rPr>
        <w:t>Psychological Science, 22</w:t>
      </w:r>
      <w:r>
        <w:rPr>
          <w:rFonts w:ascii="Times New Roman" w:hAnsi="Times New Roman"/>
          <w:sz w:val="24"/>
          <w:szCs w:val="24"/>
        </w:rPr>
        <w:t xml:space="preserve">(6), 747-753. </w:t>
      </w:r>
      <w:hyperlink r:id="rId65" w:history="1">
        <w:r w:rsidRPr="00B71BBC">
          <w:rPr>
            <w:rStyle w:val="Hyperlink"/>
            <w:rFonts w:ascii="Times New Roman" w:hAnsi="Times New Roman"/>
            <w:color w:val="006ACC"/>
            <w:sz w:val="24"/>
            <w:szCs w:val="24"/>
            <w:shd w:val="clear" w:color="auto" w:fill="FFFFFF"/>
          </w:rPr>
          <w:t>https://doi.org/10.1177/0956797611407931</w:t>
        </w:r>
      </w:hyperlink>
    </w:p>
    <w:p w14:paraId="7E780D91" w14:textId="49DC40C3" w:rsidR="00424A58" w:rsidRPr="00DE18E1" w:rsidRDefault="0096678B" w:rsidP="00FF04DC">
      <w:pPr>
        <w:spacing w:after="0" w:line="480" w:lineRule="atLeast"/>
        <w:ind w:hanging="720"/>
        <w:rPr>
          <w:rFonts w:ascii="Times New Roman" w:hAnsi="Times New Roman"/>
          <w:sz w:val="24"/>
          <w:szCs w:val="24"/>
          <w:lang w:val="de-DE"/>
        </w:rPr>
      </w:pPr>
      <w:r w:rsidRPr="00FF04DC">
        <w:rPr>
          <w:rFonts w:ascii="Times New Roman" w:hAnsi="Times New Roman"/>
          <w:sz w:val="24"/>
          <w:szCs w:val="24"/>
          <w:lang w:val="en-GB"/>
        </w:rPr>
        <w:t xml:space="preserve">Troisi, J.D., &amp; Gabriel, S., Derrick, J.L., &amp; Geisler, A. (2015). </w:t>
      </w:r>
      <w:r>
        <w:rPr>
          <w:rFonts w:ascii="Times New Roman" w:hAnsi="Times New Roman"/>
          <w:sz w:val="24"/>
          <w:szCs w:val="24"/>
        </w:rPr>
        <w:t xml:space="preserve">Threatened belonging and preference for comfort food among the securely attached. </w:t>
      </w:r>
      <w:r w:rsidRPr="005F5611">
        <w:rPr>
          <w:rFonts w:ascii="Times New Roman" w:hAnsi="Times New Roman"/>
          <w:i/>
          <w:sz w:val="24"/>
          <w:szCs w:val="24"/>
          <w:lang w:val="de-DE"/>
        </w:rPr>
        <w:t>Appetite, 90</w:t>
      </w:r>
      <w:r w:rsidRPr="005F5611">
        <w:rPr>
          <w:rFonts w:ascii="Times New Roman" w:hAnsi="Times New Roman"/>
          <w:sz w:val="24"/>
          <w:szCs w:val="24"/>
          <w:lang w:val="de-DE"/>
        </w:rPr>
        <w:t xml:space="preserve">, 58-64. </w:t>
      </w:r>
      <w:hyperlink r:id="rId66" w:tgtFrame="_blank" w:tooltip="Persistent link using digital object identifier" w:history="1">
        <w:r w:rsidRPr="005F5611">
          <w:rPr>
            <w:rStyle w:val="Hyperlink"/>
            <w:rFonts w:ascii="Times New Roman" w:hAnsi="Times New Roman"/>
            <w:color w:val="0C7DBB"/>
            <w:sz w:val="24"/>
            <w:szCs w:val="24"/>
            <w:lang w:val="de-DE"/>
          </w:rPr>
          <w:t>https://doi.org/10.1016/j.appet.2015.02.029</w:t>
        </w:r>
      </w:hyperlink>
    </w:p>
    <w:p w14:paraId="2B67D79A" w14:textId="7F9D70EB" w:rsidR="00424A58" w:rsidRDefault="00424A58" w:rsidP="00FF04DC">
      <w:pPr>
        <w:spacing w:after="0" w:line="480" w:lineRule="atLeast"/>
        <w:ind w:hanging="720"/>
        <w:rPr>
          <w:rFonts w:asciiTheme="majorBidi" w:hAnsiTheme="majorBidi" w:cstheme="majorBidi"/>
          <w:sz w:val="24"/>
          <w:szCs w:val="24"/>
        </w:rPr>
      </w:pPr>
      <w:r w:rsidRPr="005F5611">
        <w:rPr>
          <w:rFonts w:asciiTheme="majorBidi" w:hAnsiTheme="majorBidi" w:cstheme="majorBidi"/>
          <w:color w:val="333333"/>
          <w:sz w:val="24"/>
          <w:szCs w:val="24"/>
          <w:shd w:val="clear" w:color="auto" w:fill="FFFFFF"/>
          <w:lang w:val="de-DE"/>
        </w:rPr>
        <w:t xml:space="preserve">Van Tilburg, W.A.P., Bruder, M., Wildschut, T., Sedikides, C., &amp; Göritz, A.S. (2019). </w:t>
      </w:r>
      <w:r w:rsidRPr="005F5611">
        <w:rPr>
          <w:rFonts w:asciiTheme="majorBidi" w:hAnsiTheme="majorBidi" w:cstheme="majorBidi"/>
          <w:color w:val="333333"/>
          <w:sz w:val="24"/>
          <w:szCs w:val="24"/>
          <w:shd w:val="clear" w:color="auto" w:fill="FFFFFF"/>
        </w:rPr>
        <w:t>An appraisal profile of nostalgia. </w:t>
      </w:r>
      <w:r w:rsidRPr="005F5611">
        <w:rPr>
          <w:rFonts w:asciiTheme="majorBidi" w:hAnsiTheme="majorBidi" w:cstheme="majorBidi"/>
          <w:i/>
          <w:iCs/>
          <w:color w:val="333333"/>
          <w:sz w:val="24"/>
          <w:szCs w:val="24"/>
          <w:shd w:val="clear" w:color="auto" w:fill="FFFFFF"/>
        </w:rPr>
        <w:t>Emotion, 19</w:t>
      </w:r>
      <w:r w:rsidRPr="005F5611">
        <w:rPr>
          <w:rFonts w:asciiTheme="majorBidi" w:hAnsiTheme="majorBidi" w:cstheme="majorBidi"/>
          <w:color w:val="333333"/>
          <w:sz w:val="24"/>
          <w:szCs w:val="24"/>
          <w:shd w:val="clear" w:color="auto" w:fill="FFFFFF"/>
        </w:rPr>
        <w:t xml:space="preserve">(1), 21–36. </w:t>
      </w:r>
      <w:hyperlink r:id="rId67" w:history="1">
        <w:r w:rsidRPr="005F5611">
          <w:rPr>
            <w:rStyle w:val="Hyperlink"/>
            <w:rFonts w:asciiTheme="majorBidi" w:hAnsiTheme="majorBidi" w:cstheme="majorBidi"/>
            <w:sz w:val="24"/>
            <w:szCs w:val="24"/>
            <w:shd w:val="clear" w:color="auto" w:fill="FFFFFF"/>
          </w:rPr>
          <w:t>https://doi.org/10.1037/emo0000417</w:t>
        </w:r>
      </w:hyperlink>
    </w:p>
    <w:p w14:paraId="32629407" w14:textId="22853F7F" w:rsidR="00F32E88" w:rsidRPr="005F5611" w:rsidRDefault="006B2C90" w:rsidP="00FF04DC">
      <w:pPr>
        <w:spacing w:after="0" w:line="480" w:lineRule="atLeast"/>
        <w:ind w:hanging="720"/>
        <w:rPr>
          <w:rFonts w:ascii="Times New Roman" w:hAnsi="Times New Roman"/>
          <w:sz w:val="24"/>
          <w:szCs w:val="24"/>
          <w:lang w:val="de-DE"/>
        </w:rPr>
      </w:pPr>
      <w:r w:rsidRPr="0088435F">
        <w:rPr>
          <w:rFonts w:ascii="Times New Roman" w:hAnsi="Times New Roman"/>
          <w:sz w:val="24"/>
          <w:szCs w:val="24"/>
          <w:lang w:val="en-GB"/>
        </w:rPr>
        <w:t>V</w:t>
      </w:r>
      <w:r w:rsidR="00F32E88" w:rsidRPr="0088435F">
        <w:rPr>
          <w:rFonts w:ascii="Times New Roman" w:hAnsi="Times New Roman"/>
          <w:sz w:val="24"/>
          <w:szCs w:val="24"/>
          <w:lang w:val="en-GB"/>
        </w:rPr>
        <w:t xml:space="preserve">an Tilburg, W.A.P., Sedikides, C., &amp; Wildschut, T. (2018). </w:t>
      </w:r>
      <w:r w:rsidR="00F32E88">
        <w:rPr>
          <w:rFonts w:ascii="Times New Roman" w:hAnsi="Times New Roman"/>
          <w:sz w:val="24"/>
          <w:szCs w:val="24"/>
        </w:rPr>
        <w:t xml:space="preserve">Adverse weather evokes nostalgia. </w:t>
      </w:r>
      <w:r w:rsidR="00F32E88" w:rsidRPr="00F32E88">
        <w:rPr>
          <w:rFonts w:ascii="Times New Roman" w:hAnsi="Times New Roman"/>
          <w:i/>
          <w:sz w:val="24"/>
          <w:szCs w:val="24"/>
        </w:rPr>
        <w:t>Personality and Social Psychology Bulletin, 44</w:t>
      </w:r>
      <w:r w:rsidR="00F32E88">
        <w:rPr>
          <w:rFonts w:ascii="Times New Roman" w:hAnsi="Times New Roman"/>
          <w:sz w:val="24"/>
          <w:szCs w:val="24"/>
        </w:rPr>
        <w:t xml:space="preserve">(7), 984-995. </w:t>
      </w:r>
      <w:hyperlink r:id="rId68" w:history="1">
        <w:r w:rsidR="00F32E88" w:rsidRPr="005F5611">
          <w:rPr>
            <w:rStyle w:val="Hyperlink"/>
            <w:rFonts w:ascii="Times New Roman" w:hAnsi="Times New Roman"/>
            <w:color w:val="006ACC"/>
            <w:sz w:val="24"/>
            <w:szCs w:val="24"/>
            <w:shd w:val="clear" w:color="auto" w:fill="FFFFFF"/>
            <w:lang w:val="de-DE"/>
          </w:rPr>
          <w:t>https://doi.org/10.1177/0146167218756030</w:t>
        </w:r>
      </w:hyperlink>
    </w:p>
    <w:p w14:paraId="21C6048F" w14:textId="284C4AAA" w:rsidR="00B94F57" w:rsidRDefault="006B2C90" w:rsidP="00FF04DC">
      <w:pPr>
        <w:spacing w:after="0" w:line="480" w:lineRule="atLeast"/>
        <w:ind w:hanging="720"/>
        <w:rPr>
          <w:rFonts w:ascii="Times New Roman" w:hAnsi="Times New Roman"/>
          <w:sz w:val="24"/>
          <w:szCs w:val="24"/>
        </w:rPr>
      </w:pPr>
      <w:r>
        <w:rPr>
          <w:rFonts w:ascii="Times New Roman" w:hAnsi="Times New Roman"/>
          <w:sz w:val="24"/>
          <w:szCs w:val="24"/>
          <w:lang w:val="de-DE"/>
        </w:rPr>
        <w:t>V</w:t>
      </w:r>
      <w:r w:rsidR="00F02665" w:rsidRPr="005F5611">
        <w:rPr>
          <w:rFonts w:ascii="Times New Roman" w:hAnsi="Times New Roman"/>
          <w:sz w:val="24"/>
          <w:szCs w:val="24"/>
          <w:lang w:val="de-DE"/>
        </w:rPr>
        <w:t xml:space="preserve">an Tilburg, W.A.P., Wildschut, T., &amp; Sedikides, C. (2018). </w:t>
      </w:r>
      <w:r w:rsidR="00F02665">
        <w:rPr>
          <w:rFonts w:ascii="Times New Roman" w:hAnsi="Times New Roman"/>
          <w:sz w:val="24"/>
          <w:szCs w:val="24"/>
        </w:rPr>
        <w:t xml:space="preserve">Nostalgia’s place among the self-relevant emotions. </w:t>
      </w:r>
      <w:r w:rsidR="00F02665" w:rsidRPr="00F02665">
        <w:rPr>
          <w:rFonts w:ascii="Times New Roman" w:hAnsi="Times New Roman"/>
          <w:i/>
          <w:sz w:val="24"/>
          <w:szCs w:val="24"/>
        </w:rPr>
        <w:t>Cognition and Emotion, 32</w:t>
      </w:r>
      <w:r w:rsidR="00F02665">
        <w:rPr>
          <w:rFonts w:ascii="Times New Roman" w:hAnsi="Times New Roman"/>
          <w:sz w:val="24"/>
          <w:szCs w:val="24"/>
        </w:rPr>
        <w:t xml:space="preserve">(4), 742-759. </w:t>
      </w:r>
      <w:hyperlink r:id="rId69" w:history="1">
        <w:r w:rsidR="00F02665" w:rsidRPr="00B94F57">
          <w:rPr>
            <w:rStyle w:val="Hyperlink"/>
            <w:rFonts w:ascii="Times New Roman" w:hAnsi="Times New Roman"/>
            <w:sz w:val="24"/>
            <w:szCs w:val="24"/>
          </w:rPr>
          <w:t>https://doi.org/10.1080/02699931.2017.1351331</w:t>
        </w:r>
      </w:hyperlink>
      <w:r w:rsidR="00F02665" w:rsidRPr="00B94F57">
        <w:rPr>
          <w:rFonts w:ascii="Times New Roman" w:hAnsi="Times New Roman"/>
          <w:sz w:val="24"/>
          <w:szCs w:val="24"/>
        </w:rPr>
        <w:t xml:space="preserve"> </w:t>
      </w:r>
    </w:p>
    <w:p w14:paraId="11274035" w14:textId="75C2BA68" w:rsidR="000A79C3" w:rsidRDefault="000A79C3" w:rsidP="00FF04DC">
      <w:pPr>
        <w:spacing w:after="0" w:line="480" w:lineRule="atLeast"/>
        <w:ind w:hanging="720"/>
        <w:rPr>
          <w:rFonts w:ascii="Times New Roman" w:hAnsi="Times New Roman"/>
          <w:color w:val="000000"/>
          <w:sz w:val="24"/>
          <w:szCs w:val="24"/>
        </w:rPr>
      </w:pPr>
      <w:r>
        <w:rPr>
          <w:rFonts w:ascii="Times New Roman" w:hAnsi="Times New Roman"/>
          <w:color w:val="000000"/>
          <w:sz w:val="24"/>
          <w:szCs w:val="24"/>
        </w:rPr>
        <w:t xml:space="preserve">Veldhuizen, M.G., Shepard, T.G., Wang, M.-F., &amp; Marks, L.E. (2010). Coactivation of gustatory and olfactory signals in flavor perception. </w:t>
      </w:r>
      <w:r w:rsidRPr="00D0315A">
        <w:rPr>
          <w:rFonts w:ascii="Times New Roman" w:hAnsi="Times New Roman"/>
          <w:i/>
          <w:color w:val="000000"/>
          <w:sz w:val="24"/>
          <w:szCs w:val="24"/>
        </w:rPr>
        <w:t>Chemical Senses, 35</w:t>
      </w:r>
      <w:r>
        <w:rPr>
          <w:rFonts w:ascii="Times New Roman" w:hAnsi="Times New Roman"/>
          <w:color w:val="000000"/>
          <w:sz w:val="24"/>
          <w:szCs w:val="24"/>
        </w:rPr>
        <w:t xml:space="preserve">(2), 121-133. </w:t>
      </w:r>
      <w:hyperlink r:id="rId70" w:history="1">
        <w:r w:rsidRPr="00D0315A">
          <w:rPr>
            <w:rStyle w:val="Hyperlink"/>
            <w:rFonts w:ascii="Times New Roman" w:hAnsi="Times New Roman"/>
            <w:color w:val="006FB7"/>
            <w:sz w:val="24"/>
            <w:szCs w:val="24"/>
            <w:bdr w:val="none" w:sz="0" w:space="0" w:color="auto" w:frame="1"/>
            <w:shd w:val="clear" w:color="auto" w:fill="FFFFFF"/>
          </w:rPr>
          <w:t>https://doi.org/10.1093/chemse/bjp089</w:t>
        </w:r>
      </w:hyperlink>
      <w:r>
        <w:t xml:space="preserve"> </w:t>
      </w:r>
    </w:p>
    <w:p w14:paraId="6D7F5C0D" w14:textId="39BC8377" w:rsidR="00B94F57" w:rsidRPr="00B94F57" w:rsidRDefault="00B94F57" w:rsidP="00FF04DC">
      <w:pPr>
        <w:spacing w:after="0" w:line="480" w:lineRule="atLeast"/>
        <w:ind w:hanging="720"/>
        <w:rPr>
          <w:rFonts w:ascii="Times New Roman" w:hAnsi="Times New Roman"/>
          <w:sz w:val="24"/>
          <w:szCs w:val="24"/>
        </w:rPr>
      </w:pPr>
      <w:r w:rsidRPr="00B94F57">
        <w:rPr>
          <w:rFonts w:ascii="Times New Roman" w:hAnsi="Times New Roman"/>
          <w:color w:val="000000"/>
          <w:sz w:val="24"/>
          <w:szCs w:val="24"/>
        </w:rPr>
        <w:t>Vess, M., Arndt, J., Routledge, C.,</w:t>
      </w:r>
      <w:r>
        <w:rPr>
          <w:rFonts w:ascii="Times New Roman" w:hAnsi="Times New Roman"/>
          <w:color w:val="000000"/>
          <w:sz w:val="24"/>
          <w:szCs w:val="24"/>
        </w:rPr>
        <w:t xml:space="preserve"> Sedikides, C., &amp; Wildschut, T. </w:t>
      </w:r>
      <w:r w:rsidRPr="00B94F57">
        <w:rPr>
          <w:rFonts w:ascii="Times New Roman" w:hAnsi="Times New Roman"/>
          <w:color w:val="000000"/>
          <w:sz w:val="24"/>
          <w:szCs w:val="24"/>
        </w:rPr>
        <w:t>(</w:t>
      </w:r>
      <w:r w:rsidRPr="00B94F57">
        <w:rPr>
          <w:rFonts w:ascii="Times New Roman" w:hAnsi="Times New Roman"/>
          <w:sz w:val="24"/>
          <w:szCs w:val="24"/>
        </w:rPr>
        <w:t>2012</w:t>
      </w:r>
      <w:r w:rsidRPr="00B94F57">
        <w:rPr>
          <w:rFonts w:ascii="Times New Roman" w:hAnsi="Times New Roman"/>
          <w:color w:val="000000"/>
          <w:sz w:val="24"/>
          <w:szCs w:val="24"/>
        </w:rPr>
        <w:t xml:space="preserve">). Nostalgia as a resource for the self. </w:t>
      </w:r>
      <w:r w:rsidRPr="00A9593A">
        <w:rPr>
          <w:rFonts w:ascii="Times New Roman" w:hAnsi="Times New Roman"/>
          <w:i/>
          <w:color w:val="000000"/>
          <w:sz w:val="24"/>
          <w:szCs w:val="24"/>
        </w:rPr>
        <w:t xml:space="preserve">Self and Identity, </w:t>
      </w:r>
      <w:r w:rsidR="00A9593A" w:rsidRPr="00A9593A">
        <w:rPr>
          <w:rFonts w:ascii="Times New Roman" w:hAnsi="Times New Roman"/>
          <w:i/>
          <w:color w:val="000000"/>
          <w:sz w:val="24"/>
          <w:szCs w:val="24"/>
        </w:rPr>
        <w:t>11</w:t>
      </w:r>
      <w:r w:rsidR="00A9593A">
        <w:rPr>
          <w:rFonts w:ascii="Times New Roman" w:hAnsi="Times New Roman"/>
          <w:color w:val="000000"/>
          <w:sz w:val="24"/>
          <w:szCs w:val="24"/>
        </w:rPr>
        <w:t>(</w:t>
      </w:r>
      <w:r w:rsidRPr="00B94F57">
        <w:rPr>
          <w:rFonts w:ascii="Times New Roman" w:hAnsi="Times New Roman"/>
          <w:color w:val="000000"/>
          <w:sz w:val="24"/>
          <w:szCs w:val="24"/>
        </w:rPr>
        <w:t>3</w:t>
      </w:r>
      <w:r w:rsidR="00A9593A">
        <w:rPr>
          <w:rFonts w:ascii="Times New Roman" w:hAnsi="Times New Roman"/>
          <w:color w:val="000000"/>
          <w:sz w:val="24"/>
          <w:szCs w:val="24"/>
        </w:rPr>
        <w:t>)</w:t>
      </w:r>
      <w:r w:rsidRPr="00B94F57">
        <w:rPr>
          <w:rFonts w:ascii="Times New Roman" w:hAnsi="Times New Roman"/>
          <w:color w:val="000000"/>
          <w:sz w:val="24"/>
          <w:szCs w:val="24"/>
        </w:rPr>
        <w:t xml:space="preserve">, 273–284. </w:t>
      </w:r>
      <w:hyperlink r:id="rId71" w:history="1">
        <w:r w:rsidRPr="00131712">
          <w:rPr>
            <w:rStyle w:val="Hyperlink"/>
            <w:rFonts w:ascii="Times New Roman" w:hAnsi="Times New Roman"/>
            <w:color w:val="10147E"/>
            <w:sz w:val="24"/>
            <w:szCs w:val="24"/>
          </w:rPr>
          <w:t>https://doi.org/10.1080/15298868.2010.521452</w:t>
        </w:r>
      </w:hyperlink>
    </w:p>
    <w:p w14:paraId="0A048BD4" w14:textId="44AFD83A" w:rsidR="000E06BF" w:rsidRDefault="000E06BF" w:rsidP="00FF04DC">
      <w:pPr>
        <w:spacing w:after="0" w:line="480" w:lineRule="atLeast"/>
        <w:ind w:hanging="720"/>
        <w:rPr>
          <w:rFonts w:ascii="Times New Roman" w:hAnsi="Times New Roman"/>
          <w:sz w:val="24"/>
          <w:szCs w:val="24"/>
        </w:rPr>
      </w:pPr>
      <w:r>
        <w:rPr>
          <w:rFonts w:ascii="Times New Roman" w:hAnsi="Times New Roman"/>
          <w:sz w:val="24"/>
          <w:szCs w:val="24"/>
        </w:rPr>
        <w:t xml:space="preserve">Vignolles, A., &amp; Pichon, P.-E., (2014). A taste of nostalgia: Links between nostalgia and food consumption. </w:t>
      </w:r>
      <w:r w:rsidRPr="000E06BF">
        <w:rPr>
          <w:rFonts w:ascii="Times New Roman" w:hAnsi="Times New Roman"/>
          <w:i/>
          <w:sz w:val="24"/>
          <w:szCs w:val="24"/>
        </w:rPr>
        <w:t>Qualitative Market Research: An International Journal, 17</w:t>
      </w:r>
      <w:r>
        <w:rPr>
          <w:rFonts w:ascii="Times New Roman" w:hAnsi="Times New Roman"/>
          <w:sz w:val="24"/>
          <w:szCs w:val="24"/>
        </w:rPr>
        <w:t xml:space="preserve">(3), 225-238. </w:t>
      </w:r>
      <w:hyperlink r:id="rId72" w:history="1">
        <w:r w:rsidRPr="000E06BF">
          <w:rPr>
            <w:rStyle w:val="Hyperlink"/>
            <w:rFonts w:ascii="Times New Roman" w:hAnsi="Times New Roman"/>
            <w:sz w:val="24"/>
            <w:szCs w:val="24"/>
          </w:rPr>
          <w:t>http://dx.doi.org/10.1108/QMR-06-2012-0027</w:t>
        </w:r>
      </w:hyperlink>
      <w:r>
        <w:rPr>
          <w:rFonts w:ascii="Arial" w:hAnsi="Arial" w:cs="Arial"/>
          <w:color w:val="0000FF"/>
          <w:sz w:val="20"/>
          <w:szCs w:val="20"/>
        </w:rPr>
        <w:t xml:space="preserve"> </w:t>
      </w:r>
    </w:p>
    <w:p w14:paraId="31988D6C" w14:textId="11D91C46" w:rsidR="006B2C90" w:rsidRDefault="00240D48" w:rsidP="00FF04DC">
      <w:pPr>
        <w:spacing w:after="0" w:line="480" w:lineRule="atLeast"/>
        <w:ind w:hanging="720"/>
        <w:rPr>
          <w:rStyle w:val="Hyperlink"/>
          <w:rFonts w:ascii="Times New Roman" w:hAnsi="Times New Roman"/>
          <w:bCs/>
          <w:color w:val="005274"/>
          <w:sz w:val="24"/>
          <w:szCs w:val="24"/>
          <w:shd w:val="clear" w:color="auto" w:fill="FFFFFF"/>
        </w:rPr>
      </w:pPr>
      <w:r w:rsidRPr="005F5611">
        <w:rPr>
          <w:rFonts w:ascii="Times New Roman" w:hAnsi="Times New Roman"/>
          <w:sz w:val="24"/>
          <w:szCs w:val="24"/>
          <w:lang w:val="de-DE"/>
        </w:rPr>
        <w:t xml:space="preserve">Wang, X., Keh, H.T., &amp; Chao, C.-H. (2018). </w:t>
      </w:r>
      <w:r>
        <w:rPr>
          <w:rFonts w:ascii="Times New Roman" w:hAnsi="Times New Roman"/>
          <w:sz w:val="24"/>
          <w:szCs w:val="24"/>
        </w:rPr>
        <w:t xml:space="preserve">Nostalgia and consumer preferences for indulgent foods: The role of social connectedness. </w:t>
      </w:r>
      <w:r w:rsidRPr="004F31DD">
        <w:rPr>
          <w:rFonts w:ascii="Times New Roman" w:hAnsi="Times New Roman"/>
          <w:i/>
          <w:sz w:val="24"/>
          <w:szCs w:val="24"/>
        </w:rPr>
        <w:t xml:space="preserve">International Journal of Consumer Studies, </w:t>
      </w:r>
      <w:r w:rsidR="004F31DD" w:rsidRPr="004F31DD">
        <w:rPr>
          <w:rFonts w:ascii="Times New Roman" w:hAnsi="Times New Roman"/>
          <w:i/>
          <w:sz w:val="24"/>
          <w:szCs w:val="24"/>
        </w:rPr>
        <w:t>42</w:t>
      </w:r>
      <w:r w:rsidR="00DD1AE5">
        <w:rPr>
          <w:rFonts w:ascii="Times New Roman" w:hAnsi="Times New Roman"/>
          <w:iCs/>
          <w:sz w:val="24"/>
          <w:szCs w:val="24"/>
        </w:rPr>
        <w:t>(3)</w:t>
      </w:r>
      <w:r w:rsidR="004F31DD">
        <w:rPr>
          <w:rFonts w:ascii="Times New Roman" w:hAnsi="Times New Roman"/>
          <w:sz w:val="24"/>
          <w:szCs w:val="24"/>
        </w:rPr>
        <w:t xml:space="preserve">, 316-326. </w:t>
      </w:r>
      <w:hyperlink r:id="rId73" w:history="1">
        <w:r w:rsidR="004F31DD" w:rsidRPr="004F31DD">
          <w:rPr>
            <w:rStyle w:val="Hyperlink"/>
            <w:rFonts w:ascii="Times New Roman" w:hAnsi="Times New Roman"/>
            <w:bCs/>
            <w:color w:val="005274"/>
            <w:sz w:val="24"/>
            <w:szCs w:val="24"/>
            <w:shd w:val="clear" w:color="auto" w:fill="FFFFFF"/>
          </w:rPr>
          <w:t>https://doi.org/10.1111/ijcs.12419</w:t>
        </w:r>
      </w:hyperlink>
    </w:p>
    <w:p w14:paraId="404704BD" w14:textId="27B2DA9D" w:rsidR="006C27DE" w:rsidRDefault="006B2C90" w:rsidP="00FF04DC">
      <w:pPr>
        <w:spacing w:after="0" w:line="480" w:lineRule="atLeast"/>
        <w:ind w:hanging="720"/>
        <w:rPr>
          <w:rFonts w:asciiTheme="majorBidi" w:hAnsiTheme="majorBidi" w:cstheme="majorBidi"/>
          <w:color w:val="201F1E"/>
          <w:sz w:val="24"/>
          <w:szCs w:val="24"/>
          <w:bdr w:val="none" w:sz="0" w:space="0" w:color="auto" w:frame="1"/>
          <w:shd w:val="clear" w:color="auto" w:fill="FFFFFF"/>
        </w:rPr>
      </w:pPr>
      <w:r w:rsidRPr="005F5611">
        <w:rPr>
          <w:rFonts w:asciiTheme="majorBidi" w:hAnsiTheme="majorBidi" w:cstheme="majorBidi"/>
          <w:color w:val="201F1E"/>
          <w:sz w:val="24"/>
          <w:szCs w:val="24"/>
          <w:bdr w:val="none" w:sz="0" w:space="0" w:color="auto" w:frame="1"/>
          <w:shd w:val="clear" w:color="auto" w:fill="FFFFFF"/>
          <w:lang w:val="en-GB"/>
        </w:rPr>
        <w:lastRenderedPageBreak/>
        <w:t>Wildschut, T., &amp; Sedikides, C. (2022</w:t>
      </w:r>
      <w:r w:rsidR="00D6243E" w:rsidRPr="00DE18E1">
        <w:rPr>
          <w:rFonts w:asciiTheme="majorBidi" w:hAnsiTheme="majorBidi" w:cstheme="majorBidi"/>
          <w:color w:val="201F1E"/>
          <w:sz w:val="24"/>
          <w:szCs w:val="24"/>
          <w:bdr w:val="none" w:sz="0" w:space="0" w:color="auto" w:frame="1"/>
          <w:shd w:val="clear" w:color="auto" w:fill="FFFFFF"/>
          <w:lang w:val="en-GB"/>
        </w:rPr>
        <w:t>a</w:t>
      </w:r>
      <w:r w:rsidRPr="005F5611">
        <w:rPr>
          <w:rFonts w:asciiTheme="majorBidi" w:hAnsiTheme="majorBidi" w:cstheme="majorBidi"/>
          <w:color w:val="201F1E"/>
          <w:sz w:val="24"/>
          <w:szCs w:val="24"/>
          <w:bdr w:val="none" w:sz="0" w:space="0" w:color="auto" w:frame="1"/>
          <w:shd w:val="clear" w:color="auto" w:fill="FFFFFF"/>
          <w:lang w:val="en-GB"/>
        </w:rPr>
        <w:t xml:space="preserve">). </w:t>
      </w:r>
      <w:r w:rsidRPr="005F5611">
        <w:rPr>
          <w:rFonts w:asciiTheme="majorBidi" w:hAnsiTheme="majorBidi" w:cstheme="majorBidi"/>
          <w:color w:val="201F1E"/>
          <w:sz w:val="24"/>
          <w:szCs w:val="24"/>
          <w:bdr w:val="none" w:sz="0" w:space="0" w:color="auto" w:frame="1"/>
          <w:shd w:val="clear" w:color="auto" w:fill="FFFFFF"/>
        </w:rPr>
        <w:t>Psychology and nostalgia: Towards a functional approach. In M.H. Jacobsen (Ed.), </w:t>
      </w:r>
      <w:r w:rsidRPr="005F5611">
        <w:rPr>
          <w:rFonts w:asciiTheme="majorBidi" w:hAnsiTheme="majorBidi" w:cstheme="majorBidi"/>
          <w:i/>
          <w:iCs/>
          <w:color w:val="201F1E"/>
          <w:sz w:val="24"/>
          <w:szCs w:val="24"/>
          <w:bdr w:val="none" w:sz="0" w:space="0" w:color="auto" w:frame="1"/>
          <w:shd w:val="clear" w:color="auto" w:fill="FFFFFF"/>
        </w:rPr>
        <w:t>Intimations of nostalgia: Multidisciplinary explorations of an enduring emotion</w:t>
      </w:r>
      <w:r w:rsidRPr="005F5611">
        <w:rPr>
          <w:rFonts w:asciiTheme="majorBidi" w:hAnsiTheme="majorBidi" w:cstheme="majorBidi"/>
          <w:color w:val="201F1E"/>
          <w:sz w:val="24"/>
          <w:szCs w:val="24"/>
          <w:bdr w:val="none" w:sz="0" w:space="0" w:color="auto" w:frame="1"/>
          <w:shd w:val="clear" w:color="auto" w:fill="FFFFFF"/>
        </w:rPr>
        <w:t xml:space="preserve"> (pp. 110</w:t>
      </w:r>
      <w:r w:rsidRPr="005F5611">
        <w:rPr>
          <w:rFonts w:asciiTheme="majorBidi" w:hAnsiTheme="majorBidi" w:cstheme="majorBidi"/>
          <w:color w:val="333333"/>
          <w:sz w:val="24"/>
          <w:szCs w:val="24"/>
          <w:shd w:val="clear" w:color="auto" w:fill="FFFFFF"/>
        </w:rPr>
        <w:t>–</w:t>
      </w:r>
      <w:r w:rsidRPr="005F5611">
        <w:rPr>
          <w:rFonts w:asciiTheme="majorBidi" w:hAnsiTheme="majorBidi" w:cstheme="majorBidi"/>
          <w:color w:val="201F1E"/>
          <w:sz w:val="24"/>
          <w:szCs w:val="24"/>
          <w:bdr w:val="none" w:sz="0" w:space="0" w:color="auto" w:frame="1"/>
          <w:shd w:val="clear" w:color="auto" w:fill="FFFFFF"/>
        </w:rPr>
        <w:t>128). Bristol University Press.</w:t>
      </w:r>
    </w:p>
    <w:p w14:paraId="2836BA5D" w14:textId="77777777" w:rsidR="00015E52" w:rsidRDefault="006C27DE" w:rsidP="00FF04DC">
      <w:pPr>
        <w:spacing w:after="0" w:line="480" w:lineRule="atLeast"/>
        <w:ind w:hanging="720"/>
        <w:rPr>
          <w:rFonts w:ascii="Times New Roman" w:hAnsi="Times New Roman"/>
          <w:color w:val="201F1E"/>
          <w:sz w:val="24"/>
          <w:szCs w:val="24"/>
          <w:shd w:val="clear" w:color="auto" w:fill="FFFFFF"/>
        </w:rPr>
      </w:pPr>
      <w:r w:rsidRPr="005F5611">
        <w:rPr>
          <w:rFonts w:ascii="Times New Roman" w:hAnsi="Times New Roman"/>
          <w:bCs/>
          <w:color w:val="171717"/>
          <w:sz w:val="24"/>
          <w:szCs w:val="24"/>
        </w:rPr>
        <w:t>Wildschut, T., &amp; Sedikides, C. (2022</w:t>
      </w:r>
      <w:r w:rsidR="00D6243E">
        <w:rPr>
          <w:rFonts w:ascii="Times New Roman" w:hAnsi="Times New Roman"/>
          <w:bCs/>
          <w:color w:val="171717"/>
          <w:sz w:val="24"/>
          <w:szCs w:val="24"/>
        </w:rPr>
        <w:t>b</w:t>
      </w:r>
      <w:r w:rsidRPr="005F5611">
        <w:rPr>
          <w:rFonts w:ascii="Times New Roman" w:hAnsi="Times New Roman"/>
          <w:bCs/>
          <w:color w:val="171717"/>
          <w:sz w:val="24"/>
          <w:szCs w:val="24"/>
        </w:rPr>
        <w:t xml:space="preserve">). Benefits of nostalgia in vulnerable populations. </w:t>
      </w:r>
      <w:r w:rsidRPr="005F5611">
        <w:rPr>
          <w:rFonts w:ascii="Times New Roman" w:hAnsi="Times New Roman"/>
          <w:bCs/>
          <w:i/>
          <w:iCs/>
          <w:color w:val="171717"/>
          <w:sz w:val="24"/>
          <w:szCs w:val="24"/>
        </w:rPr>
        <w:t>European Review of Social Psychology</w:t>
      </w:r>
      <w:r w:rsidRPr="005F5611">
        <w:rPr>
          <w:rFonts w:ascii="Times New Roman" w:hAnsi="Times New Roman"/>
          <w:bCs/>
          <w:color w:val="171717"/>
          <w:sz w:val="24"/>
          <w:szCs w:val="24"/>
        </w:rPr>
        <w:t xml:space="preserve">. Advance online publication. </w:t>
      </w:r>
      <w:hyperlink r:id="rId74" w:history="1">
        <w:r w:rsidRPr="005F5611">
          <w:rPr>
            <w:rStyle w:val="Hyperlink"/>
            <w:rFonts w:ascii="Times New Roman" w:hAnsi="Times New Roman"/>
          </w:rPr>
          <w:t>https://doi.org/10.1080/10463283.2022.2036005</w:t>
        </w:r>
      </w:hyperlink>
    </w:p>
    <w:p w14:paraId="0D22DB1E" w14:textId="4A762091" w:rsidR="00135ABA" w:rsidRDefault="00015E52" w:rsidP="00135ABA">
      <w:pPr>
        <w:spacing w:after="0" w:line="480" w:lineRule="atLeast"/>
        <w:ind w:hanging="720"/>
        <w:rPr>
          <w:rFonts w:ascii="Times New Roman" w:hAnsi="Times New Roman"/>
          <w:color w:val="000000"/>
          <w:sz w:val="24"/>
          <w:szCs w:val="24"/>
        </w:rPr>
      </w:pPr>
      <w:r w:rsidRPr="005F5611">
        <w:rPr>
          <w:rFonts w:ascii="Times New Roman" w:hAnsi="Times New Roman"/>
          <w:sz w:val="24"/>
          <w:szCs w:val="24"/>
          <w:lang w:val="de-DE"/>
        </w:rPr>
        <w:t xml:space="preserve">Wildschut, </w:t>
      </w:r>
      <w:r w:rsidR="00135ABA">
        <w:rPr>
          <w:rFonts w:ascii="Times New Roman" w:hAnsi="Times New Roman"/>
          <w:sz w:val="24"/>
          <w:szCs w:val="24"/>
          <w:lang w:val="de-DE"/>
        </w:rPr>
        <w:t>R.</w:t>
      </w:r>
      <w:r w:rsidRPr="005F5611">
        <w:rPr>
          <w:rFonts w:ascii="Times New Roman" w:hAnsi="Times New Roman"/>
          <w:sz w:val="24"/>
          <w:szCs w:val="24"/>
          <w:lang w:val="de-DE"/>
        </w:rPr>
        <w:t>T., &amp; Sedikides, C. (2022</w:t>
      </w:r>
      <w:r>
        <w:rPr>
          <w:rFonts w:ascii="Times New Roman" w:hAnsi="Times New Roman"/>
          <w:sz w:val="24"/>
          <w:szCs w:val="24"/>
          <w:lang w:val="de-DE"/>
        </w:rPr>
        <w:t>c</w:t>
      </w:r>
      <w:r w:rsidRPr="005F5611">
        <w:rPr>
          <w:rFonts w:ascii="Times New Roman" w:hAnsi="Times New Roman"/>
          <w:sz w:val="24"/>
          <w:szCs w:val="24"/>
          <w:lang w:val="de-DE"/>
        </w:rPr>
        <w:t xml:space="preserve">). </w:t>
      </w:r>
      <w:r w:rsidR="009B7D1D">
        <w:rPr>
          <w:rFonts w:ascii="Times New Roman" w:hAnsi="Times New Roman"/>
          <w:sz w:val="24"/>
          <w:szCs w:val="24"/>
        </w:rPr>
        <w:t xml:space="preserve">Measuring </w:t>
      </w:r>
      <w:r w:rsidRPr="005F5611">
        <w:rPr>
          <w:rFonts w:ascii="Times New Roman" w:hAnsi="Times New Roman"/>
          <w:sz w:val="24"/>
          <w:szCs w:val="24"/>
        </w:rPr>
        <w:t xml:space="preserve">nostalgia. </w:t>
      </w:r>
      <w:r w:rsidRPr="005F5611">
        <w:rPr>
          <w:rFonts w:ascii="Times New Roman" w:hAnsi="Times New Roman"/>
          <w:color w:val="000000"/>
          <w:sz w:val="24"/>
          <w:szCs w:val="24"/>
        </w:rPr>
        <w:t xml:space="preserve">In W. Ruch, A.B., Bakker, L. Tay, &amp; F. Gander (Eds.), </w:t>
      </w:r>
      <w:r w:rsidRPr="005F5611">
        <w:rPr>
          <w:rFonts w:ascii="Times New Roman" w:hAnsi="Times New Roman"/>
          <w:i/>
          <w:color w:val="000000"/>
          <w:sz w:val="24"/>
          <w:szCs w:val="24"/>
        </w:rPr>
        <w:t xml:space="preserve">Handbook of positive psychology </w:t>
      </w:r>
      <w:r w:rsidRPr="00135ABA">
        <w:rPr>
          <w:rFonts w:ascii="Times New Roman" w:hAnsi="Times New Roman"/>
          <w:i/>
          <w:color w:val="000000"/>
          <w:sz w:val="24"/>
          <w:szCs w:val="24"/>
        </w:rPr>
        <w:t>assessment</w:t>
      </w:r>
      <w:r w:rsidR="00135ABA" w:rsidRPr="008801FA">
        <w:rPr>
          <w:rFonts w:ascii="Times New Roman" w:hAnsi="Times New Roman"/>
          <w:iCs/>
          <w:color w:val="000000"/>
          <w:sz w:val="24"/>
          <w:szCs w:val="24"/>
        </w:rPr>
        <w:t xml:space="preserve"> (pp. 438-451).</w:t>
      </w:r>
      <w:r w:rsidRPr="005F5611">
        <w:rPr>
          <w:rFonts w:ascii="Times New Roman" w:hAnsi="Times New Roman"/>
          <w:i/>
          <w:color w:val="000000"/>
          <w:sz w:val="24"/>
          <w:szCs w:val="24"/>
        </w:rPr>
        <w:t xml:space="preserve"> </w:t>
      </w:r>
      <w:r w:rsidRPr="005F5611">
        <w:rPr>
          <w:rFonts w:ascii="Times New Roman" w:hAnsi="Times New Roman"/>
          <w:color w:val="000000"/>
          <w:sz w:val="24"/>
          <w:szCs w:val="24"/>
        </w:rPr>
        <w:t>Hogrefe.</w:t>
      </w:r>
    </w:p>
    <w:p w14:paraId="6EF762FC" w14:textId="64169944" w:rsidR="00A85382" w:rsidRPr="00135ABA" w:rsidRDefault="00A85382" w:rsidP="00FF04DC">
      <w:pPr>
        <w:spacing w:after="0" w:line="480" w:lineRule="atLeast"/>
        <w:ind w:hanging="720"/>
        <w:rPr>
          <w:rFonts w:ascii="Times New Roman" w:hAnsi="Times New Roman"/>
          <w:color w:val="201F1E"/>
          <w:sz w:val="24"/>
          <w:szCs w:val="24"/>
          <w:shd w:val="clear" w:color="auto" w:fill="FFFFFF"/>
        </w:rPr>
      </w:pPr>
      <w:r w:rsidRPr="008801FA">
        <w:rPr>
          <w:rFonts w:ascii="Times New Roman" w:hAnsi="Times New Roman"/>
          <w:color w:val="201F1E"/>
          <w:sz w:val="24"/>
          <w:szCs w:val="24"/>
          <w:shd w:val="clear" w:color="auto" w:fill="FFFFFF"/>
        </w:rPr>
        <w:t xml:space="preserve">Wildschut, T., &amp; Sedikides, C. (in press). Water from the Lake of Memory: The regulatory model of nostalgia. </w:t>
      </w:r>
      <w:r w:rsidRPr="008801FA">
        <w:rPr>
          <w:rFonts w:ascii="Times New Roman" w:hAnsi="Times New Roman"/>
          <w:i/>
          <w:iCs/>
          <w:color w:val="201F1E"/>
          <w:sz w:val="24"/>
          <w:szCs w:val="24"/>
          <w:shd w:val="clear" w:color="auto" w:fill="FFFFFF"/>
        </w:rPr>
        <w:t>Current Directions in Psychological Science.</w:t>
      </w:r>
    </w:p>
    <w:p w14:paraId="492E5243" w14:textId="77C41B63" w:rsidR="00F33DB8" w:rsidRPr="008801FA" w:rsidRDefault="00F33DB8" w:rsidP="00FF04DC">
      <w:pPr>
        <w:spacing w:after="0" w:line="480" w:lineRule="atLeast"/>
        <w:ind w:hanging="720"/>
        <w:rPr>
          <w:rStyle w:val="Hyperlink"/>
          <w:rFonts w:ascii="Times New Roman" w:hAnsi="Times New Roman"/>
          <w:color w:val="2C72B7"/>
          <w:sz w:val="24"/>
          <w:szCs w:val="24"/>
          <w:shd w:val="clear" w:color="auto" w:fill="FFFFFF"/>
          <w:lang w:val="de-DE"/>
        </w:rPr>
      </w:pPr>
      <w:r w:rsidRPr="00B94F57">
        <w:rPr>
          <w:rFonts w:ascii="Times New Roman" w:hAnsi="Times New Roman"/>
          <w:sz w:val="24"/>
          <w:szCs w:val="24"/>
        </w:rPr>
        <w:t>Wildsc</w:t>
      </w:r>
      <w:r w:rsidRPr="00BA5C1C">
        <w:rPr>
          <w:rFonts w:ascii="Times New Roman" w:hAnsi="Times New Roman"/>
          <w:sz w:val="24"/>
          <w:szCs w:val="24"/>
        </w:rPr>
        <w:t>hut, T., Sedikides, C., Arndt, J., &amp; Routledge, C. (2006). Nostalgia: Content, triggers,</w:t>
      </w:r>
      <w:r w:rsidR="00DD1AE5">
        <w:rPr>
          <w:rFonts w:ascii="Times New Roman" w:hAnsi="Times New Roman"/>
          <w:sz w:val="24"/>
          <w:szCs w:val="24"/>
        </w:rPr>
        <w:t xml:space="preserve"> </w:t>
      </w:r>
      <w:r w:rsidRPr="00E86CA3">
        <w:rPr>
          <w:rFonts w:ascii="Times New Roman" w:hAnsi="Times New Roman"/>
          <w:sz w:val="24"/>
          <w:szCs w:val="24"/>
        </w:rPr>
        <w:t xml:space="preserve">functions. </w:t>
      </w:r>
      <w:r w:rsidRPr="00E86CA3">
        <w:rPr>
          <w:rFonts w:ascii="Times New Roman" w:hAnsi="Times New Roman"/>
          <w:i/>
          <w:sz w:val="24"/>
          <w:szCs w:val="24"/>
        </w:rPr>
        <w:t>Journal of Personality and Social Psychology</w:t>
      </w:r>
      <w:r w:rsidRPr="00E86CA3">
        <w:rPr>
          <w:rFonts w:ascii="Times New Roman" w:hAnsi="Times New Roman"/>
          <w:sz w:val="24"/>
          <w:szCs w:val="24"/>
        </w:rPr>
        <w:t xml:space="preserve">, </w:t>
      </w:r>
      <w:r w:rsidRPr="00E86CA3">
        <w:rPr>
          <w:rFonts w:ascii="Times New Roman" w:hAnsi="Times New Roman"/>
          <w:i/>
          <w:sz w:val="24"/>
          <w:szCs w:val="24"/>
        </w:rPr>
        <w:t>91</w:t>
      </w:r>
      <w:r w:rsidRPr="00E86CA3">
        <w:rPr>
          <w:rFonts w:ascii="Times New Roman" w:hAnsi="Times New Roman"/>
          <w:sz w:val="24"/>
          <w:szCs w:val="24"/>
        </w:rPr>
        <w:t>(5), 975-993.</w:t>
      </w:r>
      <w:r w:rsidR="00BA5C1C" w:rsidRPr="00E86CA3">
        <w:rPr>
          <w:rFonts w:ascii="Times New Roman" w:hAnsi="Times New Roman"/>
          <w:sz w:val="24"/>
          <w:szCs w:val="24"/>
        </w:rPr>
        <w:t xml:space="preserve"> </w:t>
      </w:r>
      <w:hyperlink r:id="rId75" w:tgtFrame="_blank" w:history="1">
        <w:r w:rsidR="00BA5C1C" w:rsidRPr="008801FA">
          <w:rPr>
            <w:rStyle w:val="Hyperlink"/>
            <w:rFonts w:ascii="Times New Roman" w:hAnsi="Times New Roman"/>
            <w:color w:val="2C72B7"/>
            <w:sz w:val="24"/>
            <w:szCs w:val="24"/>
            <w:shd w:val="clear" w:color="auto" w:fill="FFFFFF"/>
            <w:lang w:val="de-DE"/>
          </w:rPr>
          <w:t>https://doi.org/10.1037/0022-3514.91.5.975</w:t>
        </w:r>
      </w:hyperlink>
    </w:p>
    <w:p w14:paraId="2926A46D" w14:textId="5FA3EB0D" w:rsidR="00995A7E" w:rsidRPr="005F5611" w:rsidRDefault="00995A7E" w:rsidP="00FF04DC">
      <w:pPr>
        <w:spacing w:after="0" w:line="480" w:lineRule="atLeast"/>
        <w:ind w:hanging="720"/>
        <w:rPr>
          <w:rFonts w:ascii="Times New Roman" w:hAnsi="Times New Roman"/>
          <w:sz w:val="24"/>
          <w:szCs w:val="24"/>
          <w:lang w:val="en-GB"/>
        </w:rPr>
      </w:pPr>
      <w:r w:rsidRPr="00FF5883">
        <w:rPr>
          <w:rFonts w:ascii="Times New Roman" w:hAnsi="Times New Roman"/>
          <w:sz w:val="24"/>
          <w:szCs w:val="24"/>
          <w:lang w:val="de-DE"/>
        </w:rPr>
        <w:t xml:space="preserve">Wulf, T., Bonus, J.A., &amp; Riefer, D. (2019). </w:t>
      </w:r>
      <w:r w:rsidRPr="005F5611">
        <w:rPr>
          <w:rFonts w:ascii="Times New Roman" w:hAnsi="Times New Roman"/>
          <w:sz w:val="24"/>
          <w:szCs w:val="24"/>
          <w:lang w:val="en-GB"/>
        </w:rPr>
        <w:t xml:space="preserve">The inspired time traveler: Examining the implications of nostalgic entertainment experiences for two-factor models of entertainment. </w:t>
      </w:r>
      <w:r w:rsidRPr="005F5611">
        <w:rPr>
          <w:rFonts w:ascii="Times New Roman" w:hAnsi="Times New Roman"/>
          <w:i/>
          <w:sz w:val="24"/>
          <w:szCs w:val="24"/>
          <w:lang w:val="en-GB"/>
        </w:rPr>
        <w:t>Media Psychology, 22</w:t>
      </w:r>
      <w:r w:rsidRPr="005F5611">
        <w:rPr>
          <w:rFonts w:ascii="Times New Roman" w:hAnsi="Times New Roman"/>
          <w:sz w:val="24"/>
          <w:szCs w:val="24"/>
          <w:lang w:val="en-GB"/>
        </w:rPr>
        <w:t xml:space="preserve">(5), 795-817. </w:t>
      </w:r>
      <w:hyperlink r:id="rId76" w:history="1">
        <w:r w:rsidRPr="00995A7E">
          <w:rPr>
            <w:rStyle w:val="Hyperlink"/>
            <w:rFonts w:ascii="Times New Roman" w:hAnsi="Times New Roman"/>
            <w:sz w:val="24"/>
            <w:szCs w:val="24"/>
          </w:rPr>
          <w:t>https://doi.org/10.1080/15213269.2018.1532299</w:t>
        </w:r>
      </w:hyperlink>
      <w:r>
        <w:rPr>
          <w:rFonts w:ascii="AdvOT5fcf1b24" w:hAnsi="AdvOT5fcf1b24" w:cs="AdvOT5fcf1b24"/>
          <w:color w:val="000080"/>
          <w:sz w:val="15"/>
          <w:szCs w:val="15"/>
        </w:rPr>
        <w:t xml:space="preserve"> </w:t>
      </w:r>
    </w:p>
    <w:p w14:paraId="16DDB573" w14:textId="507D014E" w:rsidR="00D6243E" w:rsidRDefault="00230C05" w:rsidP="00FF04DC">
      <w:pPr>
        <w:spacing w:after="0" w:line="480" w:lineRule="atLeast"/>
        <w:ind w:hanging="720"/>
        <w:rPr>
          <w:rStyle w:val="Hyperlink"/>
          <w:rFonts w:ascii="Times New Roman" w:hAnsi="Times New Roman"/>
          <w:sz w:val="24"/>
          <w:szCs w:val="24"/>
          <w:lang w:val="en-GB"/>
        </w:rPr>
      </w:pPr>
      <w:r w:rsidRPr="005F5611">
        <w:rPr>
          <w:rFonts w:ascii="Times New Roman" w:hAnsi="Times New Roman"/>
          <w:sz w:val="24"/>
          <w:szCs w:val="24"/>
          <w:lang w:val="en-GB"/>
        </w:rPr>
        <w:t xml:space="preserve">Yoon, S., &amp; Rottenberg, J. (2021). Listening to the blues: An ecological momentary assessment of music choice in depression. </w:t>
      </w:r>
      <w:r w:rsidRPr="005F5611">
        <w:rPr>
          <w:rFonts w:ascii="Times New Roman" w:hAnsi="Times New Roman"/>
          <w:i/>
          <w:sz w:val="24"/>
          <w:szCs w:val="24"/>
          <w:lang w:val="en-GB"/>
        </w:rPr>
        <w:t>Emotion, 21</w:t>
      </w:r>
      <w:r w:rsidRPr="005F5611">
        <w:rPr>
          <w:rFonts w:ascii="Times New Roman" w:hAnsi="Times New Roman"/>
          <w:sz w:val="24"/>
          <w:szCs w:val="24"/>
          <w:lang w:val="en-GB"/>
        </w:rPr>
        <w:t>(6),</w:t>
      </w:r>
      <w:r w:rsidR="00135ABA">
        <w:rPr>
          <w:rFonts w:ascii="Times New Roman" w:hAnsi="Times New Roman"/>
          <w:sz w:val="24"/>
          <w:szCs w:val="24"/>
          <w:lang w:val="en-GB"/>
        </w:rPr>
        <w:t xml:space="preserve"> 1177-1187.</w:t>
      </w:r>
      <w:r w:rsidRPr="005F5611">
        <w:rPr>
          <w:rFonts w:ascii="Times New Roman" w:hAnsi="Times New Roman"/>
          <w:sz w:val="24"/>
          <w:szCs w:val="24"/>
          <w:lang w:val="en-GB"/>
        </w:rPr>
        <w:t xml:space="preserve"> </w:t>
      </w:r>
      <w:hyperlink r:id="rId77" w:history="1">
        <w:r w:rsidRPr="005F5611">
          <w:rPr>
            <w:rStyle w:val="Hyperlink"/>
            <w:rFonts w:ascii="Times New Roman" w:hAnsi="Times New Roman"/>
            <w:sz w:val="24"/>
            <w:szCs w:val="24"/>
            <w:lang w:val="en-GB"/>
          </w:rPr>
          <w:t>http://dx.doi.org/10.1037/emo0000911</w:t>
        </w:r>
      </w:hyperlink>
    </w:p>
    <w:p w14:paraId="144F9D59" w14:textId="2922B120" w:rsidR="00D6243E" w:rsidRPr="005F5611" w:rsidRDefault="00D6243E" w:rsidP="00FF04DC">
      <w:pPr>
        <w:spacing w:after="0" w:line="480" w:lineRule="atLeast"/>
        <w:ind w:hanging="720"/>
        <w:rPr>
          <w:rFonts w:asciiTheme="majorBidi" w:hAnsiTheme="majorBidi" w:cstheme="majorBidi"/>
          <w:color w:val="333333"/>
          <w:sz w:val="24"/>
          <w:szCs w:val="24"/>
          <w:shd w:val="clear" w:color="auto" w:fill="FFFFFF"/>
        </w:rPr>
      </w:pPr>
      <w:r w:rsidRPr="005F5611">
        <w:rPr>
          <w:rFonts w:asciiTheme="majorBidi" w:hAnsiTheme="majorBidi" w:cstheme="majorBidi"/>
          <w:color w:val="0D0D0D"/>
          <w:sz w:val="24"/>
          <w:szCs w:val="24"/>
          <w:shd w:val="clear" w:color="auto" w:fill="FFFFFF"/>
        </w:rPr>
        <w:t>Zhou, X., Sedikides, C., Mo. T., Li, W., Hong, E., &amp; Wildschut, T. (202</w:t>
      </w:r>
      <w:r w:rsidR="00C75F0B">
        <w:rPr>
          <w:rFonts w:asciiTheme="majorBidi" w:hAnsiTheme="majorBidi" w:cstheme="majorBidi"/>
          <w:color w:val="0D0D0D"/>
          <w:sz w:val="24"/>
          <w:szCs w:val="24"/>
          <w:shd w:val="clear" w:color="auto" w:fill="FFFFFF"/>
        </w:rPr>
        <w:t>2</w:t>
      </w:r>
      <w:r w:rsidRPr="005F5611">
        <w:rPr>
          <w:rFonts w:asciiTheme="majorBidi" w:hAnsiTheme="majorBidi" w:cstheme="majorBidi"/>
          <w:color w:val="0D0D0D"/>
          <w:sz w:val="24"/>
          <w:szCs w:val="24"/>
          <w:shd w:val="clear" w:color="auto" w:fill="FFFFFF"/>
        </w:rPr>
        <w:t xml:space="preserve">). </w:t>
      </w:r>
      <w:r w:rsidRPr="005F5611">
        <w:rPr>
          <w:rFonts w:asciiTheme="majorBidi" w:hAnsiTheme="majorBidi" w:cstheme="majorBidi"/>
          <w:color w:val="0D0D0D"/>
          <w:sz w:val="24"/>
          <w:szCs w:val="24"/>
        </w:rPr>
        <w:t xml:space="preserve">The restorative power of nostalgia: Thwarting loneliness by raising happiness during the COVID-19 pandemic. </w:t>
      </w:r>
      <w:r w:rsidRPr="005F5611">
        <w:rPr>
          <w:rFonts w:asciiTheme="majorBidi" w:hAnsiTheme="majorBidi" w:cstheme="majorBidi"/>
          <w:bCs/>
          <w:i/>
          <w:iCs/>
          <w:color w:val="0D0D0D"/>
          <w:sz w:val="24"/>
          <w:szCs w:val="24"/>
        </w:rPr>
        <w:t xml:space="preserve">Social Psychological and Personality </w:t>
      </w:r>
      <w:r w:rsidRPr="00C75F0B">
        <w:rPr>
          <w:rFonts w:asciiTheme="majorBidi" w:hAnsiTheme="majorBidi" w:cstheme="majorBidi"/>
          <w:bCs/>
          <w:i/>
          <w:iCs/>
          <w:color w:val="0D0D0D"/>
          <w:sz w:val="24"/>
          <w:szCs w:val="24"/>
        </w:rPr>
        <w:t>Science</w:t>
      </w:r>
      <w:r w:rsidR="00C75F0B">
        <w:rPr>
          <w:rFonts w:asciiTheme="majorBidi" w:hAnsiTheme="majorBidi" w:cstheme="majorBidi"/>
          <w:bCs/>
          <w:i/>
          <w:iCs/>
          <w:color w:val="0D0D0D"/>
          <w:sz w:val="24"/>
          <w:szCs w:val="24"/>
        </w:rPr>
        <w:t>,</w:t>
      </w:r>
      <w:r w:rsidRPr="00C75F0B">
        <w:rPr>
          <w:rFonts w:asciiTheme="majorBidi" w:hAnsiTheme="majorBidi" w:cstheme="majorBidi"/>
          <w:bCs/>
          <w:color w:val="0D0D0D"/>
          <w:sz w:val="24"/>
          <w:szCs w:val="24"/>
        </w:rPr>
        <w:t xml:space="preserve"> </w:t>
      </w:r>
      <w:r w:rsidR="00C75F0B" w:rsidRPr="00C75F0B">
        <w:rPr>
          <w:rFonts w:asciiTheme="majorBidi" w:hAnsiTheme="majorBidi" w:cstheme="majorBidi"/>
          <w:bCs/>
          <w:i/>
          <w:iCs/>
          <w:color w:val="0D0D0D"/>
          <w:sz w:val="24"/>
          <w:szCs w:val="24"/>
        </w:rPr>
        <w:t>13</w:t>
      </w:r>
      <w:r w:rsidR="00C75F0B" w:rsidRPr="00C75F0B">
        <w:rPr>
          <w:rFonts w:asciiTheme="majorBidi" w:hAnsiTheme="majorBidi" w:cstheme="majorBidi"/>
          <w:bCs/>
          <w:color w:val="0D0D0D"/>
          <w:sz w:val="24"/>
          <w:szCs w:val="24"/>
        </w:rPr>
        <w:t>(4), 803-815</w:t>
      </w:r>
      <w:r w:rsidRPr="00C75F0B">
        <w:rPr>
          <w:rFonts w:asciiTheme="majorBidi" w:hAnsiTheme="majorBidi" w:cstheme="majorBidi"/>
          <w:bCs/>
          <w:color w:val="0D0D0D"/>
          <w:sz w:val="24"/>
          <w:szCs w:val="24"/>
        </w:rPr>
        <w:t>.</w:t>
      </w:r>
      <w:r w:rsidRPr="005F5611">
        <w:rPr>
          <w:rFonts w:asciiTheme="majorBidi" w:hAnsiTheme="majorBidi" w:cstheme="majorBidi"/>
          <w:bCs/>
          <w:color w:val="0D0D0D"/>
          <w:sz w:val="24"/>
          <w:szCs w:val="24"/>
        </w:rPr>
        <w:t xml:space="preserve"> </w:t>
      </w:r>
      <w:hyperlink r:id="rId78" w:history="1">
        <w:r w:rsidRPr="005F5611">
          <w:rPr>
            <w:rStyle w:val="Hyperlink"/>
            <w:rFonts w:asciiTheme="majorBidi" w:hAnsiTheme="majorBidi" w:cstheme="majorBidi"/>
            <w:sz w:val="24"/>
            <w:szCs w:val="24"/>
            <w:shd w:val="clear" w:color="auto" w:fill="FFFFFF"/>
          </w:rPr>
          <w:t>https://doi.org/10.17605/OSF.IO/U5RJB</w:t>
        </w:r>
      </w:hyperlink>
    </w:p>
    <w:p w14:paraId="5D8F48B3" w14:textId="77777777" w:rsidR="00E86CA3" w:rsidRPr="00E86CA3" w:rsidRDefault="00E86CA3" w:rsidP="00FF04DC">
      <w:pPr>
        <w:spacing w:after="0" w:line="480" w:lineRule="atLeast"/>
        <w:ind w:hanging="720"/>
        <w:rPr>
          <w:rFonts w:ascii="Times New Roman" w:hAnsi="Times New Roman"/>
          <w:sz w:val="24"/>
          <w:szCs w:val="24"/>
        </w:rPr>
      </w:pPr>
      <w:r w:rsidRPr="00E86CA3">
        <w:rPr>
          <w:rFonts w:ascii="Times New Roman" w:hAnsi="Times New Roman"/>
          <w:sz w:val="24"/>
          <w:szCs w:val="24"/>
          <w:lang w:val="de-DE"/>
        </w:rPr>
        <w:t xml:space="preserve">Zhou, X., Sedikides, C., Wildschut, T., &amp; Gao, D.G. (2008). </w:t>
      </w:r>
      <w:r w:rsidRPr="00E86CA3">
        <w:rPr>
          <w:rFonts w:ascii="Times New Roman" w:hAnsi="Times New Roman"/>
          <w:sz w:val="24"/>
          <w:szCs w:val="24"/>
        </w:rPr>
        <w:t xml:space="preserve">Counteracting loneliness: On the </w:t>
      </w:r>
    </w:p>
    <w:p w14:paraId="443FC5AD" w14:textId="359E23F8" w:rsidR="00E86CA3" w:rsidRPr="005F5611" w:rsidRDefault="00E86CA3" w:rsidP="00FF04DC">
      <w:pPr>
        <w:spacing w:after="0" w:line="480" w:lineRule="atLeast"/>
        <w:rPr>
          <w:rStyle w:val="Hyperlink"/>
          <w:rFonts w:ascii="Times New Roman" w:hAnsi="Times New Roman"/>
          <w:bCs/>
          <w:color w:val="0070C0"/>
          <w:sz w:val="24"/>
          <w:szCs w:val="24"/>
          <w:u w:val="none"/>
          <w:lang w:val="fr-FR"/>
        </w:rPr>
      </w:pPr>
      <w:r w:rsidRPr="00E86CA3">
        <w:rPr>
          <w:rFonts w:ascii="Times New Roman" w:hAnsi="Times New Roman"/>
          <w:sz w:val="24"/>
          <w:szCs w:val="24"/>
        </w:rPr>
        <w:t xml:space="preserve">restorative function of nostalgia. </w:t>
      </w:r>
      <w:r w:rsidRPr="005F5611">
        <w:rPr>
          <w:rFonts w:ascii="Times New Roman" w:hAnsi="Times New Roman"/>
          <w:i/>
          <w:sz w:val="24"/>
          <w:szCs w:val="24"/>
          <w:lang w:val="fr-FR"/>
        </w:rPr>
        <w:t xml:space="preserve">Psychological Science, </w:t>
      </w:r>
      <w:r w:rsidRPr="005F5611">
        <w:rPr>
          <w:rFonts w:ascii="Times New Roman" w:hAnsi="Times New Roman"/>
          <w:i/>
          <w:iCs/>
          <w:sz w:val="24"/>
          <w:szCs w:val="24"/>
          <w:lang w:val="fr-FR"/>
        </w:rPr>
        <w:t>19</w:t>
      </w:r>
      <w:r w:rsidRPr="005F5611">
        <w:rPr>
          <w:rFonts w:ascii="Times New Roman" w:hAnsi="Times New Roman"/>
          <w:sz w:val="24"/>
          <w:szCs w:val="24"/>
          <w:lang w:val="fr-FR"/>
        </w:rPr>
        <w:t xml:space="preserve">(10), 1023-1029. </w:t>
      </w:r>
      <w:hyperlink r:id="rId79" w:history="1">
        <w:r w:rsidRPr="005F5611">
          <w:rPr>
            <w:rStyle w:val="Hyperlink"/>
            <w:rFonts w:ascii="Times New Roman" w:hAnsi="Times New Roman"/>
            <w:bCs/>
            <w:color w:val="0070C0"/>
            <w:sz w:val="24"/>
            <w:szCs w:val="24"/>
            <w:lang w:val="fr-FR"/>
          </w:rPr>
          <w:t>https://doi.org/10.1111/j.1467-9280.2008.02194.x</w:t>
        </w:r>
      </w:hyperlink>
      <w:r w:rsidRPr="005F5611">
        <w:rPr>
          <w:rStyle w:val="Hyperlink"/>
          <w:rFonts w:ascii="Times New Roman" w:hAnsi="Times New Roman"/>
          <w:bCs/>
          <w:color w:val="0070C0"/>
          <w:sz w:val="24"/>
          <w:szCs w:val="24"/>
          <w:u w:val="none"/>
          <w:lang w:val="fr-FR"/>
        </w:rPr>
        <w:t xml:space="preserve"> </w:t>
      </w:r>
    </w:p>
    <w:p w14:paraId="7647155E" w14:textId="16C89946" w:rsidR="00B02817" w:rsidRPr="008801FA" w:rsidRDefault="00B02817" w:rsidP="00FF04DC">
      <w:pPr>
        <w:spacing w:after="0" w:line="480" w:lineRule="atLeast"/>
        <w:ind w:hanging="720"/>
      </w:pPr>
      <w:r w:rsidRPr="00FF5883">
        <w:rPr>
          <w:rFonts w:ascii="Times New Roman" w:hAnsi="Times New Roman"/>
          <w:sz w:val="24"/>
          <w:szCs w:val="24"/>
          <w:lang w:val="fr-FR"/>
        </w:rPr>
        <w:t xml:space="preserve">Zhou, X., </w:t>
      </w:r>
      <w:r w:rsidR="00D6243E" w:rsidRPr="00FF5883">
        <w:rPr>
          <w:rFonts w:ascii="Times New Roman" w:hAnsi="Times New Roman"/>
          <w:sz w:val="24"/>
          <w:szCs w:val="24"/>
          <w:lang w:val="fr-FR"/>
        </w:rPr>
        <w:t>V</w:t>
      </w:r>
      <w:r w:rsidRPr="00FF5883">
        <w:rPr>
          <w:rFonts w:ascii="Times New Roman" w:hAnsi="Times New Roman"/>
          <w:sz w:val="24"/>
          <w:szCs w:val="24"/>
          <w:lang w:val="fr-FR"/>
        </w:rPr>
        <w:t xml:space="preserve">an Tilburg, W.A.P., Mei, D., Wildschut, T., &amp; Sedikides, C. (2019). </w:t>
      </w:r>
      <w:r>
        <w:rPr>
          <w:rFonts w:ascii="Times New Roman" w:hAnsi="Times New Roman"/>
          <w:sz w:val="24"/>
          <w:szCs w:val="24"/>
        </w:rPr>
        <w:t xml:space="preserve">Hungering for the past: Nostalgic food labels increase purchase intentions and actual consumption. </w:t>
      </w:r>
      <w:r w:rsidRPr="008801FA">
        <w:rPr>
          <w:rFonts w:ascii="Times New Roman" w:hAnsi="Times New Roman"/>
          <w:i/>
          <w:sz w:val="24"/>
          <w:szCs w:val="24"/>
        </w:rPr>
        <w:t>Appetite, 140</w:t>
      </w:r>
      <w:r w:rsidRPr="008801FA">
        <w:rPr>
          <w:rFonts w:ascii="Times New Roman" w:hAnsi="Times New Roman"/>
          <w:sz w:val="24"/>
          <w:szCs w:val="24"/>
        </w:rPr>
        <w:t xml:space="preserve">, 151-158. </w:t>
      </w:r>
      <w:hyperlink r:id="rId80" w:tgtFrame="_blank" w:tooltip="Persistent link using digital object identifier" w:history="1">
        <w:r w:rsidRPr="008801FA">
          <w:rPr>
            <w:rStyle w:val="Hyperlink"/>
            <w:rFonts w:ascii="Times New Roman" w:hAnsi="Times New Roman"/>
            <w:color w:val="0C7DBB"/>
            <w:sz w:val="24"/>
            <w:szCs w:val="24"/>
          </w:rPr>
          <w:t>https://doi.org/10.1016/j.appet.2019.05.007</w:t>
        </w:r>
      </w:hyperlink>
      <w:r w:rsidRPr="008801FA">
        <w:t xml:space="preserve"> </w:t>
      </w:r>
    </w:p>
    <w:p w14:paraId="5D75B425" w14:textId="161F5FB2" w:rsidR="00F47011" w:rsidRPr="00E86CA3" w:rsidRDefault="00F47011" w:rsidP="00FF04DC">
      <w:pPr>
        <w:spacing w:after="0" w:line="480" w:lineRule="atLeast"/>
        <w:ind w:hanging="720"/>
        <w:rPr>
          <w:rFonts w:ascii="Times New Roman" w:hAnsi="Times New Roman"/>
          <w:sz w:val="24"/>
          <w:szCs w:val="24"/>
          <w:lang w:val="en-GB"/>
        </w:rPr>
      </w:pPr>
      <w:r w:rsidRPr="008801FA">
        <w:rPr>
          <w:rFonts w:ascii="Times New Roman" w:hAnsi="Times New Roman"/>
          <w:sz w:val="24"/>
          <w:szCs w:val="24"/>
        </w:rPr>
        <w:lastRenderedPageBreak/>
        <w:t xml:space="preserve">Zhou, X., Wildschut, T., Sedikides, C., Chen, X., Vingerhoets, A.J.J.M. (2012). </w:t>
      </w:r>
      <w:r w:rsidRPr="00FF5883">
        <w:rPr>
          <w:rFonts w:ascii="Times New Roman" w:hAnsi="Times New Roman"/>
          <w:sz w:val="24"/>
          <w:szCs w:val="24"/>
          <w:lang w:val="en-GB"/>
        </w:rPr>
        <w:t xml:space="preserve">Heartwarming memories: Nostalgia maintains physiological comfort. </w:t>
      </w:r>
      <w:r w:rsidRPr="00FF5883">
        <w:rPr>
          <w:rFonts w:ascii="Times New Roman" w:hAnsi="Times New Roman"/>
          <w:i/>
          <w:sz w:val="24"/>
          <w:szCs w:val="24"/>
          <w:lang w:val="en-GB"/>
        </w:rPr>
        <w:t>Emotion, 12</w:t>
      </w:r>
      <w:r w:rsidRPr="00FF5883">
        <w:rPr>
          <w:rFonts w:ascii="Times New Roman" w:hAnsi="Times New Roman"/>
          <w:sz w:val="24"/>
          <w:szCs w:val="24"/>
          <w:lang w:val="en-GB"/>
        </w:rPr>
        <w:t xml:space="preserve">(4), 678-684. </w:t>
      </w:r>
      <w:hyperlink r:id="rId81" w:tgtFrame="_blank" w:history="1">
        <w:r w:rsidRPr="00F47011">
          <w:rPr>
            <w:rStyle w:val="Hyperlink"/>
            <w:rFonts w:ascii="Times New Roman" w:hAnsi="Times New Roman"/>
            <w:color w:val="2C72B7"/>
            <w:sz w:val="24"/>
            <w:szCs w:val="24"/>
            <w:shd w:val="clear" w:color="auto" w:fill="FFFFFF"/>
          </w:rPr>
          <w:t>https://doi.org/10.1037/a0027236</w:t>
        </w:r>
      </w:hyperlink>
      <w:r>
        <w:t xml:space="preserve"> </w:t>
      </w:r>
    </w:p>
    <w:p w14:paraId="73A1B9EE" w14:textId="77777777" w:rsidR="00F33DB8" w:rsidRPr="00F33DB8" w:rsidRDefault="00F33DB8" w:rsidP="00FF04DC">
      <w:pPr>
        <w:tabs>
          <w:tab w:val="left" w:pos="0"/>
        </w:tabs>
        <w:spacing w:after="0" w:line="480" w:lineRule="atLeast"/>
        <w:jc w:val="center"/>
        <w:rPr>
          <w:rFonts w:ascii="Times New Roman" w:hAnsi="Times New Roman"/>
          <w:sz w:val="24"/>
          <w:szCs w:val="24"/>
        </w:rPr>
      </w:pPr>
    </w:p>
    <w:p w14:paraId="2DB7537A" w14:textId="30CC2D06" w:rsidR="00A951DD" w:rsidRPr="00852E71" w:rsidRDefault="00DC5CE1" w:rsidP="008801FA">
      <w:pPr>
        <w:spacing w:after="0" w:line="480" w:lineRule="atLeast"/>
        <w:jc w:val="center"/>
        <w:rPr>
          <w:rFonts w:ascii="Times New Roman" w:hAnsi="Times New Roman"/>
          <w:sz w:val="24"/>
          <w:szCs w:val="24"/>
        </w:rPr>
      </w:pPr>
      <w:r w:rsidRPr="00F33DB8">
        <w:rPr>
          <w:rFonts w:ascii="Times New Roman" w:hAnsi="Times New Roman"/>
          <w:sz w:val="24"/>
          <w:szCs w:val="24"/>
        </w:rPr>
        <w:br w:type="page"/>
      </w:r>
      <w:r w:rsidR="00CD62D4" w:rsidRPr="00DF67A7">
        <w:rPr>
          <w:rFonts w:ascii="Times New Roman" w:hAnsi="Times New Roman"/>
          <w:b/>
          <w:iCs/>
          <w:sz w:val="24"/>
          <w:szCs w:val="24"/>
        </w:rPr>
        <w:lastRenderedPageBreak/>
        <w:t>Footnotes</w:t>
      </w:r>
    </w:p>
    <w:p w14:paraId="61358B75" w14:textId="49995258" w:rsidR="00DC5CE1" w:rsidRPr="006A0E94" w:rsidRDefault="00C078CA" w:rsidP="00FF04DC">
      <w:pPr>
        <w:pStyle w:val="FootnoteText"/>
        <w:spacing w:after="0" w:line="480" w:lineRule="atLeast"/>
        <w:rPr>
          <w:highlight w:val="yellow"/>
        </w:rPr>
      </w:pPr>
      <w:r>
        <w:rPr>
          <w:rFonts w:ascii="Times New Roman" w:hAnsi="Times New Roman"/>
          <w:vertAlign w:val="superscript"/>
        </w:rPr>
        <w:t>1</w:t>
      </w:r>
      <w:r w:rsidR="00A951DD" w:rsidRPr="00742257">
        <w:rPr>
          <w:rFonts w:ascii="Times New Roman" w:hAnsi="Times New Roman"/>
        </w:rPr>
        <w:t xml:space="preserve"> </w:t>
      </w:r>
      <w:r w:rsidR="00852E71">
        <w:rPr>
          <w:rFonts w:ascii="Times New Roman" w:hAnsi="Times New Roman"/>
        </w:rPr>
        <w:t xml:space="preserve">In the </w:t>
      </w:r>
      <w:r w:rsidR="00B15128">
        <w:rPr>
          <w:rFonts w:ascii="Times New Roman" w:hAnsi="Times New Roman"/>
        </w:rPr>
        <w:t>P</w:t>
      </w:r>
      <w:r w:rsidR="00852E71">
        <w:rPr>
          <w:rFonts w:ascii="Times New Roman" w:hAnsi="Times New Roman"/>
        </w:rPr>
        <w:t xml:space="preserve">ilot </w:t>
      </w:r>
      <w:r w:rsidR="00B15128">
        <w:rPr>
          <w:rFonts w:ascii="Times New Roman" w:hAnsi="Times New Roman"/>
        </w:rPr>
        <w:t>S</w:t>
      </w:r>
      <w:r w:rsidR="00852E71">
        <w:rPr>
          <w:rFonts w:ascii="Times New Roman" w:hAnsi="Times New Roman"/>
        </w:rPr>
        <w:t>tudy (</w:t>
      </w:r>
      <w:r w:rsidR="00852E71" w:rsidRPr="00B5507D">
        <w:rPr>
          <w:rFonts w:ascii="Times New Roman" w:hAnsi="Times New Roman"/>
          <w:i/>
        </w:rPr>
        <w:t>N</w:t>
      </w:r>
      <w:r w:rsidR="00852E71">
        <w:rPr>
          <w:rFonts w:ascii="Times New Roman" w:hAnsi="Times New Roman"/>
        </w:rPr>
        <w:t xml:space="preserve"> </w:t>
      </w:r>
      <w:r w:rsidR="00181F63">
        <w:rPr>
          <w:rFonts w:ascii="Times New Roman" w:hAnsi="Times New Roman"/>
        </w:rPr>
        <w:t xml:space="preserve">nostalgia </w:t>
      </w:r>
      <w:r w:rsidR="00CF4AB5">
        <w:rPr>
          <w:rFonts w:ascii="Times New Roman" w:hAnsi="Times New Roman"/>
        </w:rPr>
        <w:t>ratings</w:t>
      </w:r>
      <w:r w:rsidR="00FF5883">
        <w:rPr>
          <w:rFonts w:ascii="Times New Roman" w:hAnsi="Times New Roman"/>
        </w:rPr>
        <w:t xml:space="preserve"> </w:t>
      </w:r>
      <w:r w:rsidR="00852E71">
        <w:rPr>
          <w:rFonts w:ascii="Times New Roman" w:hAnsi="Times New Roman"/>
        </w:rPr>
        <w:t xml:space="preserve">= </w:t>
      </w:r>
      <w:r w:rsidR="00CF4AB5">
        <w:rPr>
          <w:rFonts w:ascii="Times New Roman" w:hAnsi="Times New Roman"/>
        </w:rPr>
        <w:t>3,141</w:t>
      </w:r>
      <w:r w:rsidR="00852E71">
        <w:rPr>
          <w:rFonts w:ascii="Times New Roman" w:hAnsi="Times New Roman"/>
        </w:rPr>
        <w:t xml:space="preserve">), the mean level of food-evoked nostalgia across all 33 foods was </w:t>
      </w:r>
      <w:r w:rsidR="00CF4AB5">
        <w:rPr>
          <w:rFonts w:ascii="Times New Roman" w:hAnsi="Times New Roman"/>
        </w:rPr>
        <w:t>3.96</w:t>
      </w:r>
      <w:r w:rsidR="00852E71">
        <w:rPr>
          <w:rFonts w:ascii="Times New Roman" w:hAnsi="Times New Roman"/>
        </w:rPr>
        <w:t xml:space="preserve"> (</w:t>
      </w:r>
      <w:r w:rsidR="00852E71" w:rsidRPr="00B5507D">
        <w:rPr>
          <w:rFonts w:ascii="Times New Roman" w:hAnsi="Times New Roman"/>
          <w:i/>
        </w:rPr>
        <w:t xml:space="preserve">SD </w:t>
      </w:r>
      <w:r w:rsidR="00CF4AB5">
        <w:rPr>
          <w:rFonts w:ascii="Times New Roman" w:hAnsi="Times New Roman"/>
        </w:rPr>
        <w:t>= 1.89</w:t>
      </w:r>
      <w:r w:rsidR="00852E71">
        <w:rPr>
          <w:rFonts w:ascii="Times New Roman" w:hAnsi="Times New Roman"/>
        </w:rPr>
        <w:t>). In the main study (</w:t>
      </w:r>
      <w:r w:rsidR="00852E71" w:rsidRPr="00B5507D">
        <w:rPr>
          <w:rFonts w:ascii="Times New Roman" w:hAnsi="Times New Roman"/>
          <w:i/>
        </w:rPr>
        <w:t>N</w:t>
      </w:r>
      <w:r w:rsidR="00852E71">
        <w:rPr>
          <w:rFonts w:ascii="Times New Roman" w:hAnsi="Times New Roman"/>
        </w:rPr>
        <w:t xml:space="preserve"> </w:t>
      </w:r>
      <w:r w:rsidR="00181F63">
        <w:rPr>
          <w:rFonts w:ascii="Times New Roman" w:hAnsi="Times New Roman"/>
        </w:rPr>
        <w:t xml:space="preserve">nostalgia </w:t>
      </w:r>
      <w:r w:rsidR="00CF4AB5">
        <w:rPr>
          <w:rFonts w:ascii="Times New Roman" w:hAnsi="Times New Roman"/>
        </w:rPr>
        <w:t xml:space="preserve">ratings </w:t>
      </w:r>
      <w:r w:rsidR="00852E71">
        <w:rPr>
          <w:rFonts w:ascii="Times New Roman" w:hAnsi="Times New Roman"/>
        </w:rPr>
        <w:t xml:space="preserve">= </w:t>
      </w:r>
      <w:r w:rsidR="00CF4AB5">
        <w:rPr>
          <w:rFonts w:ascii="Times New Roman" w:hAnsi="Times New Roman"/>
        </w:rPr>
        <w:t>1,812</w:t>
      </w:r>
      <w:r w:rsidR="00852E71">
        <w:rPr>
          <w:rFonts w:ascii="Times New Roman" w:hAnsi="Times New Roman"/>
        </w:rPr>
        <w:t xml:space="preserve">), the mean level of food-evoked nostalgia across the 12 selected foods </w:t>
      </w:r>
      <w:r w:rsidR="00852E71" w:rsidRPr="00CF4AB5">
        <w:rPr>
          <w:rFonts w:ascii="Times New Roman" w:hAnsi="Times New Roman"/>
        </w:rPr>
        <w:t xml:space="preserve">was </w:t>
      </w:r>
      <w:r w:rsidR="00CF4AB5" w:rsidRPr="00CF4AB5">
        <w:rPr>
          <w:rFonts w:ascii="Times New Roman" w:hAnsi="Times New Roman"/>
        </w:rPr>
        <w:t>4.62</w:t>
      </w:r>
      <w:r w:rsidR="00852E71" w:rsidRPr="00CF4AB5">
        <w:rPr>
          <w:rFonts w:ascii="Times New Roman" w:hAnsi="Times New Roman"/>
        </w:rPr>
        <w:t xml:space="preserve"> (</w:t>
      </w:r>
      <w:r w:rsidR="00852E71" w:rsidRPr="00CF4AB5">
        <w:rPr>
          <w:rFonts w:ascii="Times New Roman" w:hAnsi="Times New Roman"/>
          <w:i/>
        </w:rPr>
        <w:t>SD</w:t>
      </w:r>
      <w:r w:rsidR="00CF4AB5" w:rsidRPr="00CF4AB5">
        <w:rPr>
          <w:rFonts w:ascii="Times New Roman" w:hAnsi="Times New Roman"/>
        </w:rPr>
        <w:t xml:space="preserve"> = 2.03</w:t>
      </w:r>
      <w:r w:rsidR="00852E71" w:rsidRPr="00CF4AB5">
        <w:rPr>
          <w:rFonts w:ascii="Times New Roman" w:hAnsi="Times New Roman"/>
        </w:rPr>
        <w:t xml:space="preserve">). </w:t>
      </w:r>
      <w:r w:rsidR="004F3FBF">
        <w:rPr>
          <w:rFonts w:ascii="Times New Roman" w:hAnsi="Times New Roman"/>
        </w:rPr>
        <w:t>Although</w:t>
      </w:r>
      <w:r w:rsidR="004F3FBF" w:rsidRPr="00D362DB">
        <w:rPr>
          <w:rFonts w:ascii="Times New Roman" w:hAnsi="Times New Roman"/>
        </w:rPr>
        <w:t xml:space="preserve"> </w:t>
      </w:r>
      <w:r w:rsidR="00D362DB" w:rsidRPr="00D362DB">
        <w:rPr>
          <w:rFonts w:ascii="Times New Roman" w:hAnsi="Times New Roman"/>
        </w:rPr>
        <w:t>foods for the main study were not select</w:t>
      </w:r>
      <w:r w:rsidR="00D362DB">
        <w:rPr>
          <w:rFonts w:ascii="Times New Roman" w:hAnsi="Times New Roman"/>
        </w:rPr>
        <w:t xml:space="preserve">ed based on their average nostalgia evoked, </w:t>
      </w:r>
      <w:r w:rsidR="00852E71">
        <w:rPr>
          <w:rFonts w:ascii="Times New Roman" w:hAnsi="Times New Roman"/>
        </w:rPr>
        <w:t>the smaller selection of 12 foods</w:t>
      </w:r>
      <w:r w:rsidR="00322782">
        <w:rPr>
          <w:rFonts w:ascii="Times New Roman" w:hAnsi="Times New Roman"/>
        </w:rPr>
        <w:t xml:space="preserve"> </w:t>
      </w:r>
      <w:r w:rsidR="00852E71">
        <w:rPr>
          <w:rFonts w:ascii="Times New Roman" w:hAnsi="Times New Roman"/>
        </w:rPr>
        <w:t xml:space="preserve">used in the main study </w:t>
      </w:r>
      <w:r w:rsidR="00306290">
        <w:rPr>
          <w:rFonts w:ascii="Times New Roman" w:hAnsi="Times New Roman"/>
        </w:rPr>
        <w:t>(</w:t>
      </w:r>
      <w:r w:rsidR="00306290" w:rsidRPr="00FD30CF">
        <w:rPr>
          <w:rFonts w:ascii="Times New Roman" w:hAnsi="Times New Roman"/>
          <w:i/>
        </w:rPr>
        <w:t>N</w:t>
      </w:r>
      <w:r w:rsidR="00306290">
        <w:rPr>
          <w:rFonts w:ascii="Times New Roman" w:hAnsi="Times New Roman"/>
        </w:rPr>
        <w:t xml:space="preserve"> = </w:t>
      </w:r>
      <w:r w:rsidR="00306290" w:rsidRPr="004F035B">
        <w:rPr>
          <w:rFonts w:ascii="Times New Roman" w:hAnsi="Times New Roman"/>
        </w:rPr>
        <w:t>176</w:t>
      </w:r>
      <w:r w:rsidR="00306290">
        <w:rPr>
          <w:rFonts w:ascii="Times New Roman" w:hAnsi="Times New Roman"/>
        </w:rPr>
        <w:t xml:space="preserve">) </w:t>
      </w:r>
      <w:r w:rsidR="00FD30CF">
        <w:rPr>
          <w:rFonts w:ascii="Times New Roman" w:hAnsi="Times New Roman"/>
        </w:rPr>
        <w:t>evoke</w:t>
      </w:r>
      <w:r w:rsidR="00A06D9E">
        <w:rPr>
          <w:rFonts w:ascii="Times New Roman" w:hAnsi="Times New Roman"/>
        </w:rPr>
        <w:t>d</w:t>
      </w:r>
      <w:r w:rsidR="00FD30CF">
        <w:rPr>
          <w:rFonts w:ascii="Times New Roman" w:hAnsi="Times New Roman"/>
        </w:rPr>
        <w:t xml:space="preserve"> more nostalgia</w:t>
      </w:r>
      <w:r w:rsidR="00322782">
        <w:rPr>
          <w:rFonts w:ascii="Times New Roman" w:hAnsi="Times New Roman"/>
        </w:rPr>
        <w:t xml:space="preserve">, on average, </w:t>
      </w:r>
      <w:r w:rsidR="00852E71">
        <w:rPr>
          <w:rFonts w:ascii="Times New Roman" w:hAnsi="Times New Roman"/>
        </w:rPr>
        <w:t xml:space="preserve">than the more comprehensive set of 33 foods used in the </w:t>
      </w:r>
      <w:r w:rsidR="00306290">
        <w:rPr>
          <w:rFonts w:ascii="Times New Roman" w:hAnsi="Times New Roman"/>
        </w:rPr>
        <w:t>P</w:t>
      </w:r>
      <w:r w:rsidR="00852E71">
        <w:rPr>
          <w:rFonts w:ascii="Times New Roman" w:hAnsi="Times New Roman"/>
        </w:rPr>
        <w:t xml:space="preserve">ilot </w:t>
      </w:r>
      <w:r w:rsidR="00306290">
        <w:rPr>
          <w:rFonts w:ascii="Times New Roman" w:hAnsi="Times New Roman"/>
        </w:rPr>
        <w:t>S</w:t>
      </w:r>
      <w:r w:rsidR="00852E71">
        <w:rPr>
          <w:rFonts w:ascii="Times New Roman" w:hAnsi="Times New Roman"/>
        </w:rPr>
        <w:t>tudy</w:t>
      </w:r>
      <w:r w:rsidR="00FD30CF">
        <w:rPr>
          <w:rFonts w:ascii="Times New Roman" w:hAnsi="Times New Roman"/>
        </w:rPr>
        <w:t xml:space="preserve"> (</w:t>
      </w:r>
      <w:r w:rsidR="00FD30CF" w:rsidRPr="00FD30CF">
        <w:rPr>
          <w:rFonts w:ascii="Times New Roman" w:hAnsi="Times New Roman"/>
          <w:i/>
        </w:rPr>
        <w:t>N</w:t>
      </w:r>
      <w:r w:rsidR="00FD30CF">
        <w:rPr>
          <w:rFonts w:ascii="Times New Roman" w:hAnsi="Times New Roman"/>
        </w:rPr>
        <w:t xml:space="preserve"> = 107)</w:t>
      </w:r>
      <w:r w:rsidR="00322782" w:rsidRPr="00D362DB">
        <w:rPr>
          <w:rFonts w:ascii="Times New Roman" w:hAnsi="Times New Roman"/>
        </w:rPr>
        <w:t xml:space="preserve">, </w:t>
      </w:r>
      <w:r w:rsidR="00322782" w:rsidRPr="00D362DB">
        <w:rPr>
          <w:rFonts w:ascii="Times New Roman" w:hAnsi="Times New Roman"/>
          <w:i/>
        </w:rPr>
        <w:t>t</w:t>
      </w:r>
      <w:r w:rsidR="00322782" w:rsidRPr="00D362DB">
        <w:rPr>
          <w:rFonts w:ascii="Times New Roman" w:hAnsi="Times New Roman"/>
        </w:rPr>
        <w:t xml:space="preserve">(4,951) = 11.52, </w:t>
      </w:r>
      <w:r w:rsidR="00322782" w:rsidRPr="00D362DB">
        <w:rPr>
          <w:rFonts w:ascii="Times New Roman" w:hAnsi="Times New Roman"/>
          <w:i/>
        </w:rPr>
        <w:t xml:space="preserve">p </w:t>
      </w:r>
      <w:r w:rsidR="00322782" w:rsidRPr="00D362DB">
        <w:rPr>
          <w:rFonts w:ascii="Times New Roman" w:hAnsi="Times New Roman"/>
        </w:rPr>
        <w:t>&lt; .001.</w:t>
      </w:r>
    </w:p>
    <w:p w14:paraId="2CE844F1" w14:textId="6CFF3CD9" w:rsidR="008269CD" w:rsidRPr="00334C7C" w:rsidRDefault="005C228A" w:rsidP="00FF04DC">
      <w:pPr>
        <w:spacing w:after="0" w:line="480" w:lineRule="atLeast"/>
        <w:rPr>
          <w:rFonts w:ascii="Times New Roman" w:hAnsi="Times New Roman"/>
          <w:sz w:val="24"/>
          <w:szCs w:val="24"/>
          <w:vertAlign w:val="superscript"/>
        </w:rPr>
      </w:pPr>
      <w:r>
        <w:rPr>
          <w:rFonts w:ascii="Times New Roman" w:hAnsi="Times New Roman"/>
          <w:sz w:val="24"/>
          <w:szCs w:val="24"/>
          <w:vertAlign w:val="superscript"/>
        </w:rPr>
        <w:t>2</w:t>
      </w:r>
      <w:r w:rsidR="00334C7C">
        <w:rPr>
          <w:rFonts w:ascii="Times New Roman" w:hAnsi="Times New Roman"/>
          <w:sz w:val="24"/>
          <w:szCs w:val="24"/>
          <w:vertAlign w:val="superscript"/>
        </w:rPr>
        <w:t xml:space="preserve"> </w:t>
      </w:r>
      <w:r w:rsidR="006A0E94" w:rsidRPr="006A0E94">
        <w:rPr>
          <w:rFonts w:ascii="Times New Roman" w:hAnsi="Times New Roman"/>
          <w:sz w:val="24"/>
          <w:szCs w:val="24"/>
        </w:rPr>
        <w:t xml:space="preserve">In the </w:t>
      </w:r>
      <w:r w:rsidR="00306290">
        <w:rPr>
          <w:rFonts w:ascii="Times New Roman" w:hAnsi="Times New Roman"/>
          <w:sz w:val="24"/>
          <w:szCs w:val="24"/>
        </w:rPr>
        <w:t>P</w:t>
      </w:r>
      <w:r w:rsidR="006A0E94" w:rsidRPr="006A0E94">
        <w:rPr>
          <w:rFonts w:ascii="Times New Roman" w:hAnsi="Times New Roman"/>
          <w:sz w:val="24"/>
          <w:szCs w:val="24"/>
        </w:rPr>
        <w:t xml:space="preserve">ilot </w:t>
      </w:r>
      <w:r w:rsidR="00306290">
        <w:rPr>
          <w:rFonts w:ascii="Times New Roman" w:hAnsi="Times New Roman"/>
          <w:sz w:val="24"/>
          <w:szCs w:val="24"/>
        </w:rPr>
        <w:t>S</w:t>
      </w:r>
      <w:r w:rsidR="006A0E94" w:rsidRPr="006A0E94">
        <w:rPr>
          <w:rFonts w:ascii="Times New Roman" w:hAnsi="Times New Roman"/>
          <w:sz w:val="24"/>
          <w:szCs w:val="24"/>
        </w:rPr>
        <w:t>tudy (</w:t>
      </w:r>
      <w:r w:rsidR="006A0E94" w:rsidRPr="006A0E94">
        <w:rPr>
          <w:rFonts w:ascii="Times New Roman" w:hAnsi="Times New Roman"/>
          <w:i/>
          <w:sz w:val="24"/>
          <w:szCs w:val="24"/>
        </w:rPr>
        <w:t>N</w:t>
      </w:r>
      <w:r w:rsidR="006A0E94" w:rsidRPr="006A0E94">
        <w:rPr>
          <w:rFonts w:ascii="Times New Roman" w:hAnsi="Times New Roman"/>
          <w:sz w:val="24"/>
          <w:szCs w:val="24"/>
        </w:rPr>
        <w:t xml:space="preserve"> </w:t>
      </w:r>
      <w:r w:rsidR="00B33FCE">
        <w:rPr>
          <w:rFonts w:ascii="Times New Roman" w:hAnsi="Times New Roman"/>
          <w:sz w:val="24"/>
          <w:szCs w:val="24"/>
        </w:rPr>
        <w:t xml:space="preserve">nostalgia ratings </w:t>
      </w:r>
      <w:r w:rsidR="006A0E94" w:rsidRPr="006A0E94">
        <w:rPr>
          <w:rFonts w:ascii="Times New Roman" w:hAnsi="Times New Roman"/>
          <w:sz w:val="24"/>
          <w:szCs w:val="24"/>
        </w:rPr>
        <w:t xml:space="preserve">= </w:t>
      </w:r>
      <w:r w:rsidR="00B33FCE" w:rsidRPr="006A0E94">
        <w:rPr>
          <w:rFonts w:ascii="Times New Roman" w:hAnsi="Times New Roman"/>
          <w:sz w:val="24"/>
          <w:szCs w:val="24"/>
        </w:rPr>
        <w:t>2,062</w:t>
      </w:r>
      <w:r w:rsidR="006A0E94" w:rsidRPr="006A0E94">
        <w:rPr>
          <w:rFonts w:ascii="Times New Roman" w:hAnsi="Times New Roman"/>
          <w:sz w:val="24"/>
          <w:szCs w:val="24"/>
        </w:rPr>
        <w:t>), the mean level of food-evoked nostalgia across all 25 jelly beans was 3.84 (</w:t>
      </w:r>
      <w:r w:rsidR="006A0E94" w:rsidRPr="006A0E94">
        <w:rPr>
          <w:rFonts w:ascii="Times New Roman" w:hAnsi="Times New Roman"/>
          <w:i/>
          <w:sz w:val="24"/>
          <w:szCs w:val="24"/>
        </w:rPr>
        <w:t xml:space="preserve">SD </w:t>
      </w:r>
      <w:r w:rsidR="006A0E94" w:rsidRPr="006A0E94">
        <w:rPr>
          <w:rFonts w:ascii="Times New Roman" w:hAnsi="Times New Roman"/>
          <w:sz w:val="24"/>
          <w:szCs w:val="24"/>
        </w:rPr>
        <w:t xml:space="preserve">= </w:t>
      </w:r>
      <w:r w:rsidR="002E14A4">
        <w:rPr>
          <w:rFonts w:ascii="Times New Roman" w:hAnsi="Times New Roman"/>
          <w:sz w:val="24"/>
          <w:szCs w:val="24"/>
        </w:rPr>
        <w:t>2.10</w:t>
      </w:r>
      <w:r w:rsidR="006A0E94" w:rsidRPr="006A0E94">
        <w:rPr>
          <w:rFonts w:ascii="Times New Roman" w:hAnsi="Times New Roman"/>
          <w:sz w:val="24"/>
          <w:szCs w:val="24"/>
        </w:rPr>
        <w:t>). In the main study (</w:t>
      </w:r>
      <w:r w:rsidR="006A0E94" w:rsidRPr="006A0E94">
        <w:rPr>
          <w:rFonts w:ascii="Times New Roman" w:hAnsi="Times New Roman"/>
          <w:i/>
          <w:sz w:val="24"/>
          <w:szCs w:val="24"/>
        </w:rPr>
        <w:t>N</w:t>
      </w:r>
      <w:r w:rsidR="006A0E94" w:rsidRPr="006A0E94">
        <w:rPr>
          <w:rFonts w:ascii="Times New Roman" w:hAnsi="Times New Roman"/>
          <w:sz w:val="24"/>
          <w:szCs w:val="24"/>
        </w:rPr>
        <w:t xml:space="preserve"> </w:t>
      </w:r>
      <w:r w:rsidR="00B33FCE" w:rsidRPr="00322782">
        <w:rPr>
          <w:rFonts w:ascii="Times New Roman" w:hAnsi="Times New Roman"/>
          <w:sz w:val="24"/>
          <w:szCs w:val="24"/>
        </w:rPr>
        <w:t xml:space="preserve">nostalgia ratings </w:t>
      </w:r>
      <w:r w:rsidR="006A0E94" w:rsidRPr="00322782">
        <w:rPr>
          <w:rFonts w:ascii="Times New Roman" w:hAnsi="Times New Roman"/>
          <w:sz w:val="24"/>
          <w:szCs w:val="24"/>
        </w:rPr>
        <w:t xml:space="preserve">= </w:t>
      </w:r>
      <w:r w:rsidR="00322782" w:rsidRPr="00322782">
        <w:rPr>
          <w:rFonts w:ascii="Times New Roman" w:hAnsi="Times New Roman"/>
          <w:sz w:val="24"/>
          <w:szCs w:val="24"/>
        </w:rPr>
        <w:t>1,272</w:t>
      </w:r>
      <w:r w:rsidR="006A0E94" w:rsidRPr="00322782">
        <w:rPr>
          <w:rFonts w:ascii="Times New Roman" w:hAnsi="Times New Roman"/>
          <w:sz w:val="24"/>
          <w:szCs w:val="24"/>
        </w:rPr>
        <w:t xml:space="preserve">), the mean level of food-evoked nostalgia across the 12 selected jelly beans was </w:t>
      </w:r>
      <w:r w:rsidR="00322782" w:rsidRPr="00322782">
        <w:rPr>
          <w:rFonts w:ascii="Times New Roman" w:hAnsi="Times New Roman"/>
          <w:sz w:val="24"/>
          <w:szCs w:val="24"/>
        </w:rPr>
        <w:t>4.44</w:t>
      </w:r>
      <w:r w:rsidR="006A0E94" w:rsidRPr="00322782">
        <w:rPr>
          <w:rFonts w:ascii="Times New Roman" w:hAnsi="Times New Roman"/>
          <w:sz w:val="24"/>
          <w:szCs w:val="24"/>
        </w:rPr>
        <w:t xml:space="preserve"> (</w:t>
      </w:r>
      <w:r w:rsidR="006A0E94" w:rsidRPr="00322782">
        <w:rPr>
          <w:rFonts w:ascii="Times New Roman" w:hAnsi="Times New Roman"/>
          <w:i/>
          <w:sz w:val="24"/>
          <w:szCs w:val="24"/>
        </w:rPr>
        <w:t>SD</w:t>
      </w:r>
      <w:r w:rsidR="006A0E94" w:rsidRPr="00322782">
        <w:rPr>
          <w:rFonts w:ascii="Times New Roman" w:hAnsi="Times New Roman"/>
          <w:sz w:val="24"/>
          <w:szCs w:val="24"/>
        </w:rPr>
        <w:t xml:space="preserve"> = </w:t>
      </w:r>
      <w:r w:rsidR="00322782" w:rsidRPr="00322782">
        <w:rPr>
          <w:rFonts w:ascii="Times New Roman" w:hAnsi="Times New Roman"/>
          <w:sz w:val="24"/>
          <w:szCs w:val="24"/>
        </w:rPr>
        <w:t>2.23</w:t>
      </w:r>
      <w:r w:rsidR="006A0E94" w:rsidRPr="00322782">
        <w:rPr>
          <w:rFonts w:ascii="Times New Roman" w:hAnsi="Times New Roman"/>
          <w:sz w:val="24"/>
          <w:szCs w:val="24"/>
        </w:rPr>
        <w:t xml:space="preserve">). </w:t>
      </w:r>
      <w:r w:rsidR="004F3FBF">
        <w:rPr>
          <w:rFonts w:ascii="Times New Roman" w:hAnsi="Times New Roman"/>
          <w:sz w:val="24"/>
          <w:szCs w:val="24"/>
        </w:rPr>
        <w:t>Although</w:t>
      </w:r>
      <w:r w:rsidR="004F3FBF" w:rsidRPr="006D0C67">
        <w:rPr>
          <w:rFonts w:ascii="Times New Roman" w:hAnsi="Times New Roman"/>
          <w:sz w:val="24"/>
          <w:szCs w:val="24"/>
        </w:rPr>
        <w:t xml:space="preserve"> </w:t>
      </w:r>
      <w:r w:rsidR="006D0C67" w:rsidRPr="006D0C67">
        <w:rPr>
          <w:rFonts w:ascii="Times New Roman" w:hAnsi="Times New Roman"/>
          <w:sz w:val="24"/>
          <w:szCs w:val="24"/>
        </w:rPr>
        <w:t>foods for the main study were not selected based on their average nostalgia evoked</w:t>
      </w:r>
      <w:r w:rsidR="006A0E94" w:rsidRPr="006D0C67">
        <w:rPr>
          <w:rFonts w:ascii="Times New Roman" w:hAnsi="Times New Roman"/>
          <w:sz w:val="24"/>
          <w:szCs w:val="24"/>
        </w:rPr>
        <w:t xml:space="preserve">, the smaller selection of 12 jelly beans used in the main study </w:t>
      </w:r>
      <w:r w:rsidR="00B33FCE" w:rsidRPr="006D0C67">
        <w:rPr>
          <w:rFonts w:ascii="Times New Roman" w:hAnsi="Times New Roman"/>
          <w:sz w:val="24"/>
          <w:szCs w:val="24"/>
        </w:rPr>
        <w:t>(</w:t>
      </w:r>
      <w:r w:rsidR="00B33FCE" w:rsidRPr="006D0C67">
        <w:rPr>
          <w:rFonts w:ascii="Times New Roman" w:hAnsi="Times New Roman"/>
          <w:i/>
          <w:sz w:val="24"/>
          <w:szCs w:val="24"/>
        </w:rPr>
        <w:t>N</w:t>
      </w:r>
      <w:r w:rsidR="00B33FCE" w:rsidRPr="006D0C67">
        <w:rPr>
          <w:rFonts w:ascii="Times New Roman" w:hAnsi="Times New Roman"/>
          <w:sz w:val="24"/>
          <w:szCs w:val="24"/>
        </w:rPr>
        <w:t xml:space="preserve"> = </w:t>
      </w:r>
      <w:r w:rsidR="00D27809">
        <w:rPr>
          <w:rFonts w:ascii="Times New Roman" w:hAnsi="Times New Roman"/>
          <w:sz w:val="24"/>
          <w:szCs w:val="24"/>
        </w:rPr>
        <w:t>80</w:t>
      </w:r>
      <w:r w:rsidR="00B33FCE" w:rsidRPr="006D0C67">
        <w:rPr>
          <w:rFonts w:ascii="Times New Roman" w:hAnsi="Times New Roman"/>
          <w:sz w:val="24"/>
          <w:szCs w:val="24"/>
        </w:rPr>
        <w:t xml:space="preserve">) </w:t>
      </w:r>
      <w:r w:rsidR="006D0C67" w:rsidRPr="006D0C67">
        <w:rPr>
          <w:rFonts w:ascii="Times New Roman" w:hAnsi="Times New Roman"/>
          <w:sz w:val="24"/>
          <w:szCs w:val="24"/>
        </w:rPr>
        <w:t>evoke</w:t>
      </w:r>
      <w:r w:rsidR="00A06D9E">
        <w:rPr>
          <w:rFonts w:ascii="Times New Roman" w:hAnsi="Times New Roman"/>
          <w:sz w:val="24"/>
          <w:szCs w:val="24"/>
        </w:rPr>
        <w:t>d</w:t>
      </w:r>
      <w:r w:rsidR="006D0C67" w:rsidRPr="006D0C67">
        <w:rPr>
          <w:rFonts w:ascii="Times New Roman" w:hAnsi="Times New Roman"/>
          <w:sz w:val="24"/>
          <w:szCs w:val="24"/>
        </w:rPr>
        <w:t xml:space="preserve"> more nostalgia</w:t>
      </w:r>
      <w:r w:rsidR="00306290">
        <w:rPr>
          <w:rFonts w:ascii="Times New Roman" w:hAnsi="Times New Roman"/>
          <w:sz w:val="24"/>
          <w:szCs w:val="24"/>
        </w:rPr>
        <w:t>, on average,</w:t>
      </w:r>
      <w:r w:rsidR="006D0C67" w:rsidRPr="006D0C67">
        <w:rPr>
          <w:rFonts w:ascii="Times New Roman" w:hAnsi="Times New Roman"/>
          <w:sz w:val="24"/>
          <w:szCs w:val="24"/>
        </w:rPr>
        <w:t xml:space="preserve"> </w:t>
      </w:r>
      <w:r w:rsidR="006A0E94" w:rsidRPr="00A06D9E">
        <w:rPr>
          <w:rFonts w:ascii="Times New Roman" w:hAnsi="Times New Roman"/>
          <w:sz w:val="24"/>
          <w:szCs w:val="24"/>
        </w:rPr>
        <w:t xml:space="preserve">than the more comprehensive set of 25 jelly beans used in the </w:t>
      </w:r>
      <w:r w:rsidR="00306290">
        <w:rPr>
          <w:rFonts w:ascii="Times New Roman" w:hAnsi="Times New Roman"/>
          <w:sz w:val="24"/>
          <w:szCs w:val="24"/>
        </w:rPr>
        <w:t>P</w:t>
      </w:r>
      <w:r w:rsidR="006A0E94" w:rsidRPr="00A06D9E">
        <w:rPr>
          <w:rFonts w:ascii="Times New Roman" w:hAnsi="Times New Roman"/>
          <w:sz w:val="24"/>
          <w:szCs w:val="24"/>
        </w:rPr>
        <w:t xml:space="preserve">ilot </w:t>
      </w:r>
      <w:r w:rsidR="00306290">
        <w:rPr>
          <w:rFonts w:ascii="Times New Roman" w:hAnsi="Times New Roman"/>
          <w:sz w:val="24"/>
          <w:szCs w:val="24"/>
        </w:rPr>
        <w:t>S</w:t>
      </w:r>
      <w:r w:rsidR="006A0E94" w:rsidRPr="00A06D9E">
        <w:rPr>
          <w:rFonts w:ascii="Times New Roman" w:hAnsi="Times New Roman"/>
          <w:sz w:val="24"/>
          <w:szCs w:val="24"/>
        </w:rPr>
        <w:t>tudy</w:t>
      </w:r>
      <w:r w:rsidR="00B33FCE" w:rsidRPr="00A06D9E">
        <w:rPr>
          <w:rFonts w:ascii="Times New Roman" w:hAnsi="Times New Roman"/>
          <w:sz w:val="24"/>
          <w:szCs w:val="24"/>
        </w:rPr>
        <w:t xml:space="preserve"> (</w:t>
      </w:r>
      <w:r w:rsidR="00B33FCE" w:rsidRPr="00A06D9E">
        <w:rPr>
          <w:rFonts w:ascii="Times New Roman" w:hAnsi="Times New Roman"/>
          <w:i/>
          <w:sz w:val="24"/>
          <w:szCs w:val="24"/>
        </w:rPr>
        <w:t>N</w:t>
      </w:r>
      <w:r w:rsidR="00B33FCE" w:rsidRPr="00A06D9E">
        <w:rPr>
          <w:rFonts w:ascii="Times New Roman" w:hAnsi="Times New Roman"/>
          <w:sz w:val="24"/>
          <w:szCs w:val="24"/>
        </w:rPr>
        <w:t xml:space="preserve"> = 83)</w:t>
      </w:r>
      <w:r w:rsidR="00A06D9E" w:rsidRPr="00A06D9E">
        <w:rPr>
          <w:rFonts w:ascii="Times New Roman" w:hAnsi="Times New Roman"/>
          <w:sz w:val="24"/>
          <w:szCs w:val="24"/>
        </w:rPr>
        <w:t xml:space="preserve">, </w:t>
      </w:r>
      <w:r w:rsidR="00A06D9E" w:rsidRPr="00A06D9E">
        <w:rPr>
          <w:rFonts w:ascii="Times New Roman" w:hAnsi="Times New Roman"/>
          <w:i/>
          <w:sz w:val="24"/>
          <w:szCs w:val="24"/>
        </w:rPr>
        <w:t>t</w:t>
      </w:r>
      <w:r w:rsidR="00A06D9E" w:rsidRPr="00A06D9E">
        <w:rPr>
          <w:rFonts w:ascii="Times New Roman" w:hAnsi="Times New Roman"/>
          <w:sz w:val="24"/>
          <w:szCs w:val="24"/>
        </w:rPr>
        <w:t xml:space="preserve">(3,332) = 7.83, </w:t>
      </w:r>
      <w:r w:rsidR="00A06D9E" w:rsidRPr="00A06D9E">
        <w:rPr>
          <w:rFonts w:ascii="Times New Roman" w:hAnsi="Times New Roman"/>
          <w:i/>
          <w:sz w:val="24"/>
          <w:szCs w:val="24"/>
        </w:rPr>
        <w:t xml:space="preserve">p </w:t>
      </w:r>
      <w:r w:rsidR="00A06D9E" w:rsidRPr="00A06D9E">
        <w:rPr>
          <w:rFonts w:ascii="Times New Roman" w:hAnsi="Times New Roman"/>
          <w:sz w:val="24"/>
          <w:szCs w:val="24"/>
        </w:rPr>
        <w:t>&lt; .001</w:t>
      </w:r>
      <w:r w:rsidR="006A0E94" w:rsidRPr="00A06D9E">
        <w:rPr>
          <w:rFonts w:ascii="Times New Roman" w:hAnsi="Times New Roman"/>
          <w:sz w:val="24"/>
          <w:szCs w:val="24"/>
        </w:rPr>
        <w:t>.</w:t>
      </w:r>
    </w:p>
    <w:p w14:paraId="7A37E926" w14:textId="77777777" w:rsidR="00B46E3F" w:rsidRDefault="00B46E3F" w:rsidP="00D459D2">
      <w:pPr>
        <w:spacing w:after="0" w:line="240" w:lineRule="auto"/>
        <w:rPr>
          <w:rFonts w:ascii="Times New Roman" w:hAnsi="Times New Roman"/>
          <w:sz w:val="24"/>
          <w:szCs w:val="24"/>
          <w:vertAlign w:val="superscript"/>
        </w:rPr>
        <w:sectPr w:rsidR="00B46E3F" w:rsidSect="00C7126B">
          <w:headerReference w:type="default" r:id="rId82"/>
          <w:headerReference w:type="first" r:id="rId83"/>
          <w:pgSz w:w="12240" w:h="15840"/>
          <w:pgMar w:top="1440" w:right="1440" w:bottom="1440" w:left="1440" w:header="720" w:footer="720" w:gutter="0"/>
          <w:cols w:space="720"/>
          <w:titlePg/>
          <w:docGrid w:linePitch="360"/>
        </w:sectPr>
      </w:pPr>
    </w:p>
    <w:p w14:paraId="7660F23C" w14:textId="77777777" w:rsidR="00E635F7" w:rsidRDefault="00D459D2" w:rsidP="00D459D2">
      <w:pPr>
        <w:spacing w:after="0" w:line="240" w:lineRule="auto"/>
        <w:rPr>
          <w:rFonts w:ascii="Times New Roman" w:hAnsi="Times New Roman"/>
          <w:sz w:val="24"/>
          <w:szCs w:val="24"/>
        </w:rPr>
      </w:pPr>
      <w:r w:rsidRPr="00694CDA">
        <w:rPr>
          <w:rFonts w:ascii="Times New Roman" w:hAnsi="Times New Roman"/>
          <w:b/>
          <w:sz w:val="24"/>
          <w:szCs w:val="24"/>
        </w:rPr>
        <w:lastRenderedPageBreak/>
        <w:t>Table 1</w:t>
      </w:r>
    </w:p>
    <w:p w14:paraId="4777E5E7" w14:textId="77777777" w:rsidR="00E635F7" w:rsidRDefault="00E635F7" w:rsidP="00D459D2">
      <w:pPr>
        <w:spacing w:after="0" w:line="240" w:lineRule="auto"/>
        <w:rPr>
          <w:rFonts w:ascii="Times New Roman" w:hAnsi="Times New Roman"/>
          <w:sz w:val="24"/>
          <w:szCs w:val="24"/>
        </w:rPr>
      </w:pPr>
    </w:p>
    <w:p w14:paraId="3DB36ACD" w14:textId="2DC13562" w:rsidR="00CF06BD" w:rsidRPr="005F5611" w:rsidRDefault="00D459D2" w:rsidP="00D459D2">
      <w:pPr>
        <w:spacing w:after="0" w:line="240" w:lineRule="auto"/>
        <w:rPr>
          <w:rFonts w:ascii="Times New Roman" w:hAnsi="Times New Roman"/>
          <w:i/>
          <w:iCs/>
          <w:sz w:val="24"/>
          <w:szCs w:val="24"/>
        </w:rPr>
      </w:pPr>
      <w:r w:rsidRPr="005F5611">
        <w:rPr>
          <w:rFonts w:ascii="Times New Roman" w:hAnsi="Times New Roman"/>
          <w:i/>
          <w:iCs/>
          <w:sz w:val="24"/>
          <w:szCs w:val="24"/>
        </w:rPr>
        <w:t xml:space="preserve">Effect of </w:t>
      </w:r>
      <w:r w:rsidR="00E635F7" w:rsidRPr="005F5611">
        <w:rPr>
          <w:rFonts w:ascii="Times New Roman" w:hAnsi="Times New Roman"/>
          <w:i/>
          <w:iCs/>
          <w:sz w:val="24"/>
          <w:szCs w:val="24"/>
        </w:rPr>
        <w:t>N</w:t>
      </w:r>
      <w:r w:rsidRPr="005F5611">
        <w:rPr>
          <w:rFonts w:ascii="Times New Roman" w:hAnsi="Times New Roman"/>
          <w:i/>
          <w:iCs/>
          <w:sz w:val="24"/>
          <w:szCs w:val="24"/>
        </w:rPr>
        <w:t xml:space="preserve">ostalgic </w:t>
      </w:r>
      <w:r w:rsidR="00E635F7" w:rsidRPr="005F5611">
        <w:rPr>
          <w:rFonts w:ascii="Times New Roman" w:hAnsi="Times New Roman"/>
          <w:i/>
          <w:iCs/>
          <w:sz w:val="24"/>
          <w:szCs w:val="24"/>
        </w:rPr>
        <w:t>Versus</w:t>
      </w:r>
      <w:r w:rsidRPr="005F5611">
        <w:rPr>
          <w:rFonts w:ascii="Times New Roman" w:hAnsi="Times New Roman"/>
          <w:i/>
          <w:iCs/>
          <w:sz w:val="24"/>
          <w:szCs w:val="24"/>
        </w:rPr>
        <w:t xml:space="preserve"> </w:t>
      </w:r>
      <w:r w:rsidR="00710E9E">
        <w:rPr>
          <w:rFonts w:ascii="Times New Roman" w:hAnsi="Times New Roman"/>
          <w:i/>
          <w:iCs/>
          <w:sz w:val="24"/>
          <w:szCs w:val="24"/>
        </w:rPr>
        <w:t>Regular</w:t>
      </w:r>
      <w:r w:rsidRPr="005F5611">
        <w:rPr>
          <w:rFonts w:ascii="Times New Roman" w:hAnsi="Times New Roman"/>
          <w:i/>
          <w:iCs/>
          <w:sz w:val="24"/>
          <w:szCs w:val="24"/>
        </w:rPr>
        <w:t xml:space="preserve"> </w:t>
      </w:r>
      <w:r w:rsidR="00E635F7" w:rsidRPr="005F5611">
        <w:rPr>
          <w:rFonts w:ascii="Times New Roman" w:hAnsi="Times New Roman"/>
          <w:i/>
          <w:iCs/>
          <w:sz w:val="24"/>
          <w:szCs w:val="24"/>
        </w:rPr>
        <w:t>F</w:t>
      </w:r>
      <w:r w:rsidRPr="005F5611">
        <w:rPr>
          <w:rFonts w:ascii="Times New Roman" w:hAnsi="Times New Roman"/>
          <w:i/>
          <w:iCs/>
          <w:sz w:val="24"/>
          <w:szCs w:val="24"/>
        </w:rPr>
        <w:t>oods in Study 1</w:t>
      </w:r>
    </w:p>
    <w:p w14:paraId="003E2618" w14:textId="12CB4E57" w:rsidR="00D459D2" w:rsidRDefault="00D459D2" w:rsidP="00D459D2">
      <w:pPr>
        <w:spacing w:after="0" w:line="240" w:lineRule="auto"/>
        <w:rPr>
          <w:rFonts w:ascii="Times New Roman" w:hAnsi="Times New Roman"/>
          <w:sz w:val="24"/>
          <w:szCs w:val="24"/>
        </w:rPr>
      </w:pPr>
    </w:p>
    <w:tbl>
      <w:tblPr>
        <w:tblStyle w:val="TableGrid"/>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810"/>
        <w:gridCol w:w="652"/>
        <w:gridCol w:w="878"/>
        <w:gridCol w:w="1057"/>
        <w:gridCol w:w="1123"/>
        <w:gridCol w:w="1123"/>
        <w:gridCol w:w="986"/>
        <w:gridCol w:w="1171"/>
      </w:tblGrid>
      <w:tr w:rsidR="007D4359" w:rsidRPr="00F023E2" w14:paraId="2D984E40" w14:textId="77777777" w:rsidTr="002C7E52">
        <w:tc>
          <w:tcPr>
            <w:tcW w:w="2245" w:type="dxa"/>
            <w:tcBorders>
              <w:top w:val="single" w:sz="4" w:space="0" w:color="auto"/>
              <w:bottom w:val="single" w:sz="4" w:space="0" w:color="auto"/>
            </w:tcBorders>
          </w:tcPr>
          <w:p w14:paraId="283B95B3" w14:textId="7BDC62D0" w:rsidR="00D459D2" w:rsidRPr="005F5611" w:rsidRDefault="00D459D2" w:rsidP="00D459D2">
            <w:pPr>
              <w:spacing w:after="0" w:line="240" w:lineRule="auto"/>
              <w:rPr>
                <w:rFonts w:ascii="Times New Roman" w:hAnsi="Times New Roman"/>
                <w:bCs/>
                <w:sz w:val="24"/>
                <w:szCs w:val="24"/>
              </w:rPr>
            </w:pPr>
          </w:p>
        </w:tc>
        <w:tc>
          <w:tcPr>
            <w:tcW w:w="810" w:type="dxa"/>
            <w:tcBorders>
              <w:top w:val="single" w:sz="4" w:space="0" w:color="auto"/>
              <w:bottom w:val="single" w:sz="4" w:space="0" w:color="auto"/>
            </w:tcBorders>
          </w:tcPr>
          <w:p w14:paraId="10EABDC3" w14:textId="2676F576" w:rsidR="00D459D2" w:rsidRPr="005F5611" w:rsidRDefault="00D459D2" w:rsidP="004B09FC">
            <w:pPr>
              <w:spacing w:after="0" w:line="240" w:lineRule="auto"/>
              <w:jc w:val="center"/>
              <w:rPr>
                <w:rFonts w:ascii="Times New Roman" w:hAnsi="Times New Roman"/>
                <w:bCs/>
                <w:i/>
                <w:sz w:val="24"/>
                <w:szCs w:val="24"/>
              </w:rPr>
            </w:pPr>
            <w:r w:rsidRPr="005F5611">
              <w:rPr>
                <w:rFonts w:ascii="Times New Roman" w:hAnsi="Times New Roman"/>
                <w:bCs/>
                <w:i/>
                <w:sz w:val="24"/>
                <w:szCs w:val="24"/>
              </w:rPr>
              <w:t>t</w:t>
            </w:r>
          </w:p>
        </w:tc>
        <w:tc>
          <w:tcPr>
            <w:tcW w:w="652" w:type="dxa"/>
            <w:tcBorders>
              <w:top w:val="single" w:sz="4" w:space="0" w:color="auto"/>
              <w:bottom w:val="single" w:sz="4" w:space="0" w:color="auto"/>
            </w:tcBorders>
          </w:tcPr>
          <w:p w14:paraId="187E8B21" w14:textId="1193298E" w:rsidR="00D459D2" w:rsidRPr="005F5611" w:rsidRDefault="00D459D2" w:rsidP="004B09FC">
            <w:pPr>
              <w:spacing w:after="0" w:line="240" w:lineRule="auto"/>
              <w:jc w:val="center"/>
              <w:rPr>
                <w:rFonts w:ascii="Times New Roman" w:hAnsi="Times New Roman"/>
                <w:bCs/>
                <w:sz w:val="24"/>
                <w:szCs w:val="24"/>
              </w:rPr>
            </w:pPr>
            <w:r w:rsidRPr="005F5611">
              <w:rPr>
                <w:rFonts w:ascii="Times New Roman" w:hAnsi="Times New Roman"/>
                <w:bCs/>
                <w:sz w:val="24"/>
                <w:szCs w:val="24"/>
              </w:rPr>
              <w:t>df</w:t>
            </w:r>
          </w:p>
        </w:tc>
        <w:tc>
          <w:tcPr>
            <w:tcW w:w="878" w:type="dxa"/>
            <w:tcBorders>
              <w:top w:val="single" w:sz="4" w:space="0" w:color="auto"/>
              <w:bottom w:val="single" w:sz="4" w:space="0" w:color="auto"/>
            </w:tcBorders>
          </w:tcPr>
          <w:p w14:paraId="49AC27B0" w14:textId="2A952F04" w:rsidR="00D459D2" w:rsidRPr="005F5611" w:rsidRDefault="00D459D2" w:rsidP="004B09FC">
            <w:pPr>
              <w:spacing w:after="0" w:line="240" w:lineRule="auto"/>
              <w:jc w:val="center"/>
              <w:rPr>
                <w:rFonts w:ascii="Times New Roman" w:hAnsi="Times New Roman"/>
                <w:bCs/>
                <w:i/>
                <w:sz w:val="24"/>
                <w:szCs w:val="24"/>
              </w:rPr>
            </w:pPr>
            <w:r w:rsidRPr="005F5611">
              <w:rPr>
                <w:rFonts w:ascii="Times New Roman" w:hAnsi="Times New Roman"/>
                <w:bCs/>
                <w:i/>
                <w:sz w:val="24"/>
                <w:szCs w:val="24"/>
              </w:rPr>
              <w:t>p</w:t>
            </w:r>
          </w:p>
        </w:tc>
        <w:tc>
          <w:tcPr>
            <w:tcW w:w="1057" w:type="dxa"/>
            <w:tcBorders>
              <w:top w:val="single" w:sz="4" w:space="0" w:color="auto"/>
              <w:bottom w:val="single" w:sz="4" w:space="0" w:color="auto"/>
            </w:tcBorders>
          </w:tcPr>
          <w:p w14:paraId="6C7B5557" w14:textId="733CF499" w:rsidR="00D459D2" w:rsidRPr="005F5611" w:rsidRDefault="00D459D2" w:rsidP="004B09FC">
            <w:pPr>
              <w:spacing w:after="0" w:line="240" w:lineRule="auto"/>
              <w:jc w:val="center"/>
              <w:rPr>
                <w:rFonts w:ascii="Times New Roman" w:hAnsi="Times New Roman"/>
                <w:bCs/>
                <w:sz w:val="24"/>
                <w:szCs w:val="24"/>
              </w:rPr>
            </w:pPr>
            <w:r w:rsidRPr="005F5611">
              <w:rPr>
                <w:rFonts w:ascii="Times New Roman" w:hAnsi="Times New Roman"/>
                <w:bCs/>
                <w:sz w:val="24"/>
                <w:szCs w:val="24"/>
              </w:rPr>
              <w:t xml:space="preserve">Cohen’s </w:t>
            </w:r>
            <w:r w:rsidRPr="005F5611">
              <w:rPr>
                <w:rFonts w:ascii="Times New Roman" w:hAnsi="Times New Roman"/>
                <w:bCs/>
                <w:i/>
                <w:sz w:val="24"/>
                <w:szCs w:val="24"/>
              </w:rPr>
              <w:t>d</w:t>
            </w:r>
          </w:p>
        </w:tc>
        <w:tc>
          <w:tcPr>
            <w:tcW w:w="1123" w:type="dxa"/>
            <w:tcBorders>
              <w:top w:val="single" w:sz="4" w:space="0" w:color="auto"/>
              <w:bottom w:val="single" w:sz="4" w:space="0" w:color="auto"/>
            </w:tcBorders>
          </w:tcPr>
          <w:p w14:paraId="5285D29B" w14:textId="43BA157B" w:rsidR="00D459D2" w:rsidRPr="005F5611" w:rsidRDefault="00D459D2" w:rsidP="004B09FC">
            <w:pPr>
              <w:spacing w:after="0" w:line="240" w:lineRule="auto"/>
              <w:jc w:val="center"/>
              <w:rPr>
                <w:rFonts w:ascii="Times New Roman" w:hAnsi="Times New Roman"/>
                <w:bCs/>
                <w:sz w:val="24"/>
                <w:szCs w:val="24"/>
              </w:rPr>
            </w:pPr>
            <w:r w:rsidRPr="005F5611">
              <w:rPr>
                <w:rFonts w:ascii="Times New Roman" w:hAnsi="Times New Roman"/>
                <w:bCs/>
                <w:i/>
                <w:sz w:val="24"/>
                <w:szCs w:val="24"/>
              </w:rPr>
              <w:t xml:space="preserve">M </w:t>
            </w:r>
            <w:r w:rsidRPr="005F5611">
              <w:rPr>
                <w:rFonts w:ascii="Times New Roman" w:hAnsi="Times New Roman"/>
                <w:bCs/>
                <w:sz w:val="24"/>
                <w:szCs w:val="24"/>
              </w:rPr>
              <w:t>nostalgic food</w:t>
            </w:r>
          </w:p>
        </w:tc>
        <w:tc>
          <w:tcPr>
            <w:tcW w:w="1123" w:type="dxa"/>
            <w:tcBorders>
              <w:top w:val="single" w:sz="4" w:space="0" w:color="auto"/>
              <w:bottom w:val="single" w:sz="4" w:space="0" w:color="auto"/>
            </w:tcBorders>
          </w:tcPr>
          <w:p w14:paraId="72ED62A4" w14:textId="12C16C72" w:rsidR="00D459D2" w:rsidRPr="005F5611" w:rsidRDefault="00D459D2" w:rsidP="004B09FC">
            <w:pPr>
              <w:spacing w:after="0" w:line="240" w:lineRule="auto"/>
              <w:jc w:val="center"/>
              <w:rPr>
                <w:rFonts w:ascii="Times New Roman" w:hAnsi="Times New Roman"/>
                <w:bCs/>
                <w:sz w:val="24"/>
                <w:szCs w:val="24"/>
              </w:rPr>
            </w:pPr>
            <w:r w:rsidRPr="005F5611">
              <w:rPr>
                <w:rFonts w:ascii="Times New Roman" w:hAnsi="Times New Roman"/>
                <w:bCs/>
                <w:i/>
                <w:sz w:val="24"/>
                <w:szCs w:val="24"/>
              </w:rPr>
              <w:t xml:space="preserve">SD </w:t>
            </w:r>
            <w:r w:rsidRPr="005F5611">
              <w:rPr>
                <w:rFonts w:ascii="Times New Roman" w:hAnsi="Times New Roman"/>
                <w:bCs/>
                <w:sz w:val="24"/>
                <w:szCs w:val="24"/>
              </w:rPr>
              <w:t>nostalgic food</w:t>
            </w:r>
          </w:p>
        </w:tc>
        <w:tc>
          <w:tcPr>
            <w:tcW w:w="986" w:type="dxa"/>
            <w:tcBorders>
              <w:top w:val="single" w:sz="4" w:space="0" w:color="auto"/>
              <w:bottom w:val="single" w:sz="4" w:space="0" w:color="auto"/>
            </w:tcBorders>
          </w:tcPr>
          <w:p w14:paraId="17EE21B8" w14:textId="0B6BF46A" w:rsidR="00D459D2" w:rsidRPr="005F5611" w:rsidRDefault="00D459D2" w:rsidP="004B09FC">
            <w:pPr>
              <w:spacing w:after="0" w:line="240" w:lineRule="auto"/>
              <w:jc w:val="center"/>
              <w:rPr>
                <w:rFonts w:ascii="Times New Roman" w:hAnsi="Times New Roman"/>
                <w:bCs/>
                <w:sz w:val="24"/>
                <w:szCs w:val="24"/>
              </w:rPr>
            </w:pPr>
            <w:r w:rsidRPr="005F5611">
              <w:rPr>
                <w:rFonts w:ascii="Times New Roman" w:hAnsi="Times New Roman"/>
                <w:bCs/>
                <w:i/>
                <w:sz w:val="24"/>
                <w:szCs w:val="24"/>
              </w:rPr>
              <w:t xml:space="preserve">M </w:t>
            </w:r>
            <w:r w:rsidRPr="005F5611">
              <w:rPr>
                <w:rFonts w:ascii="Times New Roman" w:hAnsi="Times New Roman"/>
                <w:bCs/>
                <w:sz w:val="24"/>
                <w:szCs w:val="24"/>
              </w:rPr>
              <w:t>regular food</w:t>
            </w:r>
          </w:p>
        </w:tc>
        <w:tc>
          <w:tcPr>
            <w:tcW w:w="1171" w:type="dxa"/>
            <w:tcBorders>
              <w:top w:val="single" w:sz="4" w:space="0" w:color="auto"/>
              <w:bottom w:val="single" w:sz="4" w:space="0" w:color="auto"/>
            </w:tcBorders>
          </w:tcPr>
          <w:p w14:paraId="2590584D" w14:textId="35FFEC93" w:rsidR="00D459D2" w:rsidRPr="005F5611" w:rsidRDefault="00D459D2" w:rsidP="004B09FC">
            <w:pPr>
              <w:spacing w:after="0" w:line="240" w:lineRule="auto"/>
              <w:jc w:val="center"/>
              <w:rPr>
                <w:rFonts w:ascii="Times New Roman" w:hAnsi="Times New Roman"/>
                <w:bCs/>
                <w:sz w:val="24"/>
                <w:szCs w:val="24"/>
              </w:rPr>
            </w:pPr>
            <w:r w:rsidRPr="005F5611">
              <w:rPr>
                <w:rFonts w:ascii="Times New Roman" w:hAnsi="Times New Roman"/>
                <w:bCs/>
                <w:i/>
                <w:sz w:val="24"/>
                <w:szCs w:val="24"/>
              </w:rPr>
              <w:t>SD</w:t>
            </w:r>
            <w:r w:rsidRPr="005F5611">
              <w:rPr>
                <w:rFonts w:ascii="Times New Roman" w:hAnsi="Times New Roman"/>
                <w:bCs/>
                <w:sz w:val="24"/>
                <w:szCs w:val="24"/>
              </w:rPr>
              <w:t xml:space="preserve"> regular food</w:t>
            </w:r>
          </w:p>
        </w:tc>
      </w:tr>
      <w:tr w:rsidR="007D4359" w14:paraId="2B79750A" w14:textId="77777777" w:rsidTr="002C7E52">
        <w:tc>
          <w:tcPr>
            <w:tcW w:w="2245" w:type="dxa"/>
            <w:tcBorders>
              <w:top w:val="single" w:sz="4" w:space="0" w:color="auto"/>
            </w:tcBorders>
          </w:tcPr>
          <w:p w14:paraId="46FEC3A4" w14:textId="13B91904" w:rsidR="00D459D2" w:rsidRPr="005F5611" w:rsidRDefault="00D459D2" w:rsidP="00D459D2">
            <w:pPr>
              <w:spacing w:after="0" w:line="240" w:lineRule="auto"/>
              <w:rPr>
                <w:rFonts w:ascii="Times New Roman" w:hAnsi="Times New Roman"/>
                <w:bCs/>
                <w:sz w:val="24"/>
                <w:szCs w:val="24"/>
              </w:rPr>
            </w:pPr>
            <w:r w:rsidRPr="005F5611">
              <w:rPr>
                <w:rFonts w:ascii="Times New Roman" w:hAnsi="Times New Roman"/>
                <w:bCs/>
                <w:sz w:val="24"/>
                <w:szCs w:val="24"/>
              </w:rPr>
              <w:t>Nostalgia</w:t>
            </w:r>
          </w:p>
        </w:tc>
        <w:tc>
          <w:tcPr>
            <w:tcW w:w="810" w:type="dxa"/>
            <w:tcBorders>
              <w:top w:val="single" w:sz="4" w:space="0" w:color="auto"/>
            </w:tcBorders>
          </w:tcPr>
          <w:p w14:paraId="36A454FA" w14:textId="197F7322" w:rsidR="00D459D2" w:rsidRDefault="00C740E8">
            <w:pPr>
              <w:spacing w:after="0" w:line="240" w:lineRule="auto"/>
              <w:jc w:val="center"/>
              <w:rPr>
                <w:rFonts w:ascii="Times New Roman" w:hAnsi="Times New Roman"/>
                <w:sz w:val="24"/>
                <w:szCs w:val="24"/>
              </w:rPr>
            </w:pPr>
            <w:r>
              <w:rPr>
                <w:rFonts w:ascii="Times New Roman" w:hAnsi="Times New Roman"/>
                <w:sz w:val="24"/>
                <w:szCs w:val="24"/>
              </w:rPr>
              <w:t>5.</w:t>
            </w:r>
            <w:r w:rsidR="003D753E">
              <w:rPr>
                <w:rFonts w:ascii="Times New Roman" w:hAnsi="Times New Roman"/>
                <w:sz w:val="24"/>
                <w:szCs w:val="24"/>
              </w:rPr>
              <w:t>24</w:t>
            </w:r>
          </w:p>
        </w:tc>
        <w:tc>
          <w:tcPr>
            <w:tcW w:w="652" w:type="dxa"/>
            <w:tcBorders>
              <w:top w:val="single" w:sz="4" w:space="0" w:color="auto"/>
            </w:tcBorders>
          </w:tcPr>
          <w:p w14:paraId="595CD1F6" w14:textId="50ECC064"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116</w:t>
            </w:r>
          </w:p>
        </w:tc>
        <w:tc>
          <w:tcPr>
            <w:tcW w:w="878" w:type="dxa"/>
            <w:tcBorders>
              <w:top w:val="single" w:sz="4" w:space="0" w:color="auto"/>
            </w:tcBorders>
          </w:tcPr>
          <w:p w14:paraId="58EFADB9" w14:textId="4CC0B4A1" w:rsidR="00D459D2" w:rsidRDefault="00C740E8" w:rsidP="002C7E52">
            <w:pPr>
              <w:spacing w:after="0" w:line="240" w:lineRule="auto"/>
              <w:jc w:val="center"/>
              <w:rPr>
                <w:rFonts w:ascii="Times New Roman" w:hAnsi="Times New Roman"/>
                <w:sz w:val="24"/>
                <w:szCs w:val="24"/>
              </w:rPr>
            </w:pPr>
            <w:r>
              <w:rPr>
                <w:rFonts w:ascii="Times New Roman" w:hAnsi="Times New Roman"/>
                <w:sz w:val="24"/>
                <w:szCs w:val="24"/>
              </w:rPr>
              <w:t>&lt; .001</w:t>
            </w:r>
          </w:p>
        </w:tc>
        <w:tc>
          <w:tcPr>
            <w:tcW w:w="1057" w:type="dxa"/>
            <w:tcBorders>
              <w:top w:val="single" w:sz="4" w:space="0" w:color="auto"/>
            </w:tcBorders>
          </w:tcPr>
          <w:p w14:paraId="7DE8667F" w14:textId="2C4E3854" w:rsidR="00D459D2" w:rsidRDefault="001C297F" w:rsidP="002C7E52">
            <w:pPr>
              <w:spacing w:after="0" w:line="240" w:lineRule="auto"/>
              <w:jc w:val="center"/>
              <w:rPr>
                <w:rFonts w:ascii="Times New Roman" w:hAnsi="Times New Roman"/>
                <w:sz w:val="24"/>
                <w:szCs w:val="24"/>
              </w:rPr>
            </w:pPr>
            <w:r>
              <w:rPr>
                <w:rFonts w:ascii="Times New Roman" w:hAnsi="Times New Roman"/>
                <w:sz w:val="24"/>
                <w:szCs w:val="24"/>
              </w:rPr>
              <w:t>.9</w:t>
            </w:r>
            <w:r w:rsidR="003D753E">
              <w:rPr>
                <w:rFonts w:ascii="Times New Roman" w:hAnsi="Times New Roman"/>
                <w:sz w:val="24"/>
                <w:szCs w:val="24"/>
              </w:rPr>
              <w:t>7</w:t>
            </w:r>
          </w:p>
        </w:tc>
        <w:tc>
          <w:tcPr>
            <w:tcW w:w="1123" w:type="dxa"/>
            <w:tcBorders>
              <w:top w:val="single" w:sz="4" w:space="0" w:color="auto"/>
            </w:tcBorders>
          </w:tcPr>
          <w:p w14:paraId="57B1239A" w14:textId="4FD3C3C9" w:rsidR="00D459D2" w:rsidRDefault="003D753E" w:rsidP="002C7E52">
            <w:pPr>
              <w:spacing w:after="0" w:line="240" w:lineRule="auto"/>
              <w:jc w:val="center"/>
              <w:rPr>
                <w:rFonts w:ascii="Times New Roman" w:hAnsi="Times New Roman"/>
                <w:sz w:val="24"/>
                <w:szCs w:val="24"/>
              </w:rPr>
            </w:pPr>
            <w:r>
              <w:rPr>
                <w:rFonts w:ascii="Times New Roman" w:hAnsi="Times New Roman"/>
                <w:sz w:val="24"/>
                <w:szCs w:val="24"/>
              </w:rPr>
              <w:t>5.97</w:t>
            </w:r>
          </w:p>
        </w:tc>
        <w:tc>
          <w:tcPr>
            <w:tcW w:w="1123" w:type="dxa"/>
            <w:tcBorders>
              <w:top w:val="single" w:sz="4" w:space="0" w:color="auto"/>
            </w:tcBorders>
          </w:tcPr>
          <w:p w14:paraId="41AFA263" w14:textId="0A0AC49F" w:rsidR="00D459D2" w:rsidRDefault="003D753E" w:rsidP="002C7E52">
            <w:pPr>
              <w:spacing w:after="0" w:line="240" w:lineRule="auto"/>
              <w:jc w:val="center"/>
              <w:rPr>
                <w:rFonts w:ascii="Times New Roman" w:hAnsi="Times New Roman"/>
                <w:sz w:val="24"/>
                <w:szCs w:val="24"/>
              </w:rPr>
            </w:pPr>
            <w:r>
              <w:rPr>
                <w:rFonts w:ascii="Times New Roman" w:hAnsi="Times New Roman"/>
                <w:sz w:val="24"/>
                <w:szCs w:val="24"/>
              </w:rPr>
              <w:t>1.13</w:t>
            </w:r>
          </w:p>
        </w:tc>
        <w:tc>
          <w:tcPr>
            <w:tcW w:w="986" w:type="dxa"/>
            <w:tcBorders>
              <w:top w:val="single" w:sz="4" w:space="0" w:color="auto"/>
            </w:tcBorders>
          </w:tcPr>
          <w:p w14:paraId="09F588D5" w14:textId="5A25CFFE" w:rsidR="00D459D2" w:rsidRDefault="00C740E8">
            <w:pPr>
              <w:spacing w:after="0" w:line="240" w:lineRule="auto"/>
              <w:jc w:val="center"/>
              <w:rPr>
                <w:rFonts w:ascii="Times New Roman" w:hAnsi="Times New Roman"/>
                <w:sz w:val="24"/>
                <w:szCs w:val="24"/>
              </w:rPr>
            </w:pPr>
            <w:r>
              <w:rPr>
                <w:rFonts w:ascii="Times New Roman" w:hAnsi="Times New Roman"/>
                <w:sz w:val="24"/>
                <w:szCs w:val="24"/>
              </w:rPr>
              <w:t>4.</w:t>
            </w:r>
            <w:r w:rsidR="003D753E">
              <w:rPr>
                <w:rFonts w:ascii="Times New Roman" w:hAnsi="Times New Roman"/>
                <w:sz w:val="24"/>
                <w:szCs w:val="24"/>
              </w:rPr>
              <w:t>49</w:t>
            </w:r>
          </w:p>
        </w:tc>
        <w:tc>
          <w:tcPr>
            <w:tcW w:w="1171" w:type="dxa"/>
            <w:tcBorders>
              <w:top w:val="single" w:sz="4" w:space="0" w:color="auto"/>
            </w:tcBorders>
          </w:tcPr>
          <w:p w14:paraId="2B8F1731" w14:textId="77A92101" w:rsidR="00D459D2" w:rsidRDefault="00C740E8" w:rsidP="002C7E52">
            <w:pPr>
              <w:spacing w:after="0" w:line="240" w:lineRule="auto"/>
              <w:jc w:val="center"/>
              <w:rPr>
                <w:rFonts w:ascii="Times New Roman" w:hAnsi="Times New Roman"/>
                <w:sz w:val="24"/>
                <w:szCs w:val="24"/>
              </w:rPr>
            </w:pPr>
            <w:r>
              <w:rPr>
                <w:rFonts w:ascii="Times New Roman" w:hAnsi="Times New Roman"/>
                <w:sz w:val="24"/>
                <w:szCs w:val="24"/>
              </w:rPr>
              <w:t>1.8</w:t>
            </w:r>
            <w:r w:rsidR="003D753E">
              <w:rPr>
                <w:rFonts w:ascii="Times New Roman" w:hAnsi="Times New Roman"/>
                <w:sz w:val="24"/>
                <w:szCs w:val="24"/>
              </w:rPr>
              <w:t>4</w:t>
            </w:r>
          </w:p>
        </w:tc>
      </w:tr>
      <w:tr w:rsidR="007D4359" w14:paraId="2CC0F350" w14:textId="77777777" w:rsidTr="002C7E52">
        <w:tc>
          <w:tcPr>
            <w:tcW w:w="2245" w:type="dxa"/>
          </w:tcPr>
          <w:p w14:paraId="6D8BC9FC" w14:textId="4D6BDE10" w:rsidR="00D459D2" w:rsidRPr="005F5611" w:rsidRDefault="00D459D2" w:rsidP="00D459D2">
            <w:pPr>
              <w:spacing w:after="0" w:line="240" w:lineRule="auto"/>
              <w:rPr>
                <w:rFonts w:ascii="Times New Roman" w:hAnsi="Times New Roman"/>
                <w:bCs/>
                <w:sz w:val="24"/>
                <w:szCs w:val="24"/>
              </w:rPr>
            </w:pPr>
            <w:r w:rsidRPr="005F5611">
              <w:rPr>
                <w:rFonts w:ascii="Times New Roman" w:hAnsi="Times New Roman"/>
                <w:bCs/>
                <w:sz w:val="24"/>
                <w:szCs w:val="24"/>
              </w:rPr>
              <w:t>Arousal</w:t>
            </w:r>
          </w:p>
        </w:tc>
        <w:tc>
          <w:tcPr>
            <w:tcW w:w="810" w:type="dxa"/>
          </w:tcPr>
          <w:p w14:paraId="26D0C215" w14:textId="497091C7"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2.45</w:t>
            </w:r>
          </w:p>
        </w:tc>
        <w:tc>
          <w:tcPr>
            <w:tcW w:w="652" w:type="dxa"/>
          </w:tcPr>
          <w:p w14:paraId="31B26B15" w14:textId="3527BE3F"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116</w:t>
            </w:r>
          </w:p>
        </w:tc>
        <w:tc>
          <w:tcPr>
            <w:tcW w:w="878" w:type="dxa"/>
          </w:tcPr>
          <w:p w14:paraId="24C2DB19" w14:textId="7F954B3A"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.0</w:t>
            </w:r>
            <w:r w:rsidR="00085A12">
              <w:rPr>
                <w:rFonts w:ascii="Times New Roman" w:hAnsi="Times New Roman"/>
                <w:sz w:val="24"/>
                <w:szCs w:val="24"/>
              </w:rPr>
              <w:t>16</w:t>
            </w:r>
          </w:p>
        </w:tc>
        <w:tc>
          <w:tcPr>
            <w:tcW w:w="1057" w:type="dxa"/>
          </w:tcPr>
          <w:p w14:paraId="625C1915" w14:textId="47E53177" w:rsidR="00D459D2" w:rsidRDefault="001C297F" w:rsidP="002C7E52">
            <w:pPr>
              <w:spacing w:after="0" w:line="240" w:lineRule="auto"/>
              <w:jc w:val="center"/>
              <w:rPr>
                <w:rFonts w:ascii="Times New Roman" w:hAnsi="Times New Roman"/>
                <w:sz w:val="24"/>
                <w:szCs w:val="24"/>
              </w:rPr>
            </w:pPr>
            <w:r>
              <w:rPr>
                <w:rFonts w:ascii="Times New Roman" w:hAnsi="Times New Roman"/>
                <w:sz w:val="24"/>
                <w:szCs w:val="24"/>
              </w:rPr>
              <w:t>.47</w:t>
            </w:r>
          </w:p>
        </w:tc>
        <w:tc>
          <w:tcPr>
            <w:tcW w:w="1123" w:type="dxa"/>
          </w:tcPr>
          <w:p w14:paraId="023B3404" w14:textId="2CEF7CC2"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5.89</w:t>
            </w:r>
          </w:p>
        </w:tc>
        <w:tc>
          <w:tcPr>
            <w:tcW w:w="1123" w:type="dxa"/>
          </w:tcPr>
          <w:p w14:paraId="34473AD2" w14:textId="51CDA88C"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1.37</w:t>
            </w:r>
          </w:p>
        </w:tc>
        <w:tc>
          <w:tcPr>
            <w:tcW w:w="986" w:type="dxa"/>
          </w:tcPr>
          <w:p w14:paraId="2BA85B11" w14:textId="6FB3426A"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5.20</w:t>
            </w:r>
          </w:p>
        </w:tc>
        <w:tc>
          <w:tcPr>
            <w:tcW w:w="1171" w:type="dxa"/>
          </w:tcPr>
          <w:p w14:paraId="74BA5E4F" w14:textId="041DF327"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1.55</w:t>
            </w:r>
          </w:p>
        </w:tc>
      </w:tr>
      <w:tr w:rsidR="007D4359" w14:paraId="77A01BFE" w14:textId="77777777" w:rsidTr="002C7E52">
        <w:tc>
          <w:tcPr>
            <w:tcW w:w="2245" w:type="dxa"/>
          </w:tcPr>
          <w:p w14:paraId="01430C39" w14:textId="70D377AA" w:rsidR="00D459D2" w:rsidRPr="005F5611" w:rsidRDefault="00D459D2" w:rsidP="002C7E52">
            <w:pPr>
              <w:spacing w:after="0" w:line="240" w:lineRule="auto"/>
              <w:rPr>
                <w:rFonts w:ascii="Times New Roman" w:hAnsi="Times New Roman"/>
                <w:bCs/>
                <w:sz w:val="24"/>
                <w:szCs w:val="24"/>
              </w:rPr>
            </w:pPr>
            <w:r w:rsidRPr="005F5611">
              <w:rPr>
                <w:rFonts w:ascii="Times New Roman" w:hAnsi="Times New Roman"/>
                <w:bCs/>
                <w:sz w:val="24"/>
                <w:szCs w:val="24"/>
              </w:rPr>
              <w:t>Autobio</w:t>
            </w:r>
            <w:r w:rsidR="00F023E2">
              <w:rPr>
                <w:rFonts w:ascii="Times New Roman" w:hAnsi="Times New Roman"/>
                <w:bCs/>
                <w:sz w:val="24"/>
                <w:szCs w:val="24"/>
              </w:rPr>
              <w:t>g</w:t>
            </w:r>
            <w:r w:rsidR="002C7E52" w:rsidRPr="005F5611">
              <w:rPr>
                <w:rFonts w:ascii="Times New Roman" w:hAnsi="Times New Roman"/>
                <w:bCs/>
                <w:sz w:val="24"/>
                <w:szCs w:val="24"/>
              </w:rPr>
              <w:t>.</w:t>
            </w:r>
            <w:r w:rsidRPr="005F5611">
              <w:rPr>
                <w:rFonts w:ascii="Times New Roman" w:hAnsi="Times New Roman"/>
                <w:bCs/>
                <w:sz w:val="24"/>
                <w:szCs w:val="24"/>
              </w:rPr>
              <w:t xml:space="preserve"> Relevance</w:t>
            </w:r>
          </w:p>
        </w:tc>
        <w:tc>
          <w:tcPr>
            <w:tcW w:w="810" w:type="dxa"/>
          </w:tcPr>
          <w:p w14:paraId="0438971D" w14:textId="7E95627F"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2.29</w:t>
            </w:r>
          </w:p>
        </w:tc>
        <w:tc>
          <w:tcPr>
            <w:tcW w:w="652" w:type="dxa"/>
          </w:tcPr>
          <w:p w14:paraId="0A09F40E" w14:textId="7ADEF53E"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116</w:t>
            </w:r>
          </w:p>
        </w:tc>
        <w:tc>
          <w:tcPr>
            <w:tcW w:w="878" w:type="dxa"/>
          </w:tcPr>
          <w:p w14:paraId="3AE464C2" w14:textId="6F664BB6"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.02</w:t>
            </w:r>
            <w:r w:rsidR="00085A12">
              <w:rPr>
                <w:rFonts w:ascii="Times New Roman" w:hAnsi="Times New Roman"/>
                <w:sz w:val="24"/>
                <w:szCs w:val="24"/>
              </w:rPr>
              <w:t>4</w:t>
            </w:r>
          </w:p>
        </w:tc>
        <w:tc>
          <w:tcPr>
            <w:tcW w:w="1057" w:type="dxa"/>
          </w:tcPr>
          <w:p w14:paraId="66FA2C5D" w14:textId="50EE0E68" w:rsidR="00D459D2" w:rsidRDefault="001C297F" w:rsidP="001C297F">
            <w:pPr>
              <w:spacing w:after="0" w:line="240" w:lineRule="auto"/>
              <w:jc w:val="center"/>
              <w:rPr>
                <w:rFonts w:ascii="Times New Roman" w:hAnsi="Times New Roman"/>
                <w:sz w:val="24"/>
                <w:szCs w:val="24"/>
              </w:rPr>
            </w:pPr>
            <w:r>
              <w:rPr>
                <w:rFonts w:ascii="Times New Roman" w:hAnsi="Times New Roman"/>
                <w:sz w:val="24"/>
                <w:szCs w:val="24"/>
              </w:rPr>
              <w:t>.42</w:t>
            </w:r>
          </w:p>
        </w:tc>
        <w:tc>
          <w:tcPr>
            <w:tcW w:w="1123" w:type="dxa"/>
          </w:tcPr>
          <w:p w14:paraId="2684DF8D" w14:textId="581508FB" w:rsidR="00D459D2" w:rsidRDefault="001C297F" w:rsidP="002C7E52">
            <w:pPr>
              <w:spacing w:after="0" w:line="240" w:lineRule="auto"/>
              <w:jc w:val="center"/>
              <w:rPr>
                <w:rFonts w:ascii="Times New Roman" w:hAnsi="Times New Roman"/>
                <w:sz w:val="24"/>
                <w:szCs w:val="24"/>
              </w:rPr>
            </w:pPr>
            <w:r>
              <w:rPr>
                <w:rFonts w:ascii="Times New Roman" w:hAnsi="Times New Roman"/>
                <w:sz w:val="24"/>
                <w:szCs w:val="24"/>
              </w:rPr>
              <w:t>6.03</w:t>
            </w:r>
          </w:p>
        </w:tc>
        <w:tc>
          <w:tcPr>
            <w:tcW w:w="1123" w:type="dxa"/>
          </w:tcPr>
          <w:p w14:paraId="5280F00D" w14:textId="40A1ED53"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1.17</w:t>
            </w:r>
          </w:p>
        </w:tc>
        <w:tc>
          <w:tcPr>
            <w:tcW w:w="986" w:type="dxa"/>
          </w:tcPr>
          <w:p w14:paraId="3785F5AB" w14:textId="5A71EA66"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5.42</w:t>
            </w:r>
          </w:p>
        </w:tc>
        <w:tc>
          <w:tcPr>
            <w:tcW w:w="1171" w:type="dxa"/>
          </w:tcPr>
          <w:p w14:paraId="292E7DE2" w14:textId="0B468462"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1.67</w:t>
            </w:r>
          </w:p>
        </w:tc>
      </w:tr>
      <w:tr w:rsidR="007D4359" w14:paraId="27709E48" w14:textId="77777777" w:rsidTr="002C7E52">
        <w:tc>
          <w:tcPr>
            <w:tcW w:w="2245" w:type="dxa"/>
          </w:tcPr>
          <w:p w14:paraId="545ED7C2" w14:textId="01C53C72" w:rsidR="00D459D2" w:rsidRPr="005F5611" w:rsidRDefault="00D459D2" w:rsidP="00D459D2">
            <w:pPr>
              <w:spacing w:after="0" w:line="240" w:lineRule="auto"/>
              <w:rPr>
                <w:rFonts w:ascii="Times New Roman" w:hAnsi="Times New Roman"/>
                <w:bCs/>
                <w:sz w:val="24"/>
                <w:szCs w:val="24"/>
              </w:rPr>
            </w:pPr>
            <w:r w:rsidRPr="005F5611">
              <w:rPr>
                <w:rFonts w:ascii="Times New Roman" w:hAnsi="Times New Roman"/>
                <w:bCs/>
                <w:sz w:val="24"/>
                <w:szCs w:val="24"/>
              </w:rPr>
              <w:t>Familiarity</w:t>
            </w:r>
          </w:p>
        </w:tc>
        <w:tc>
          <w:tcPr>
            <w:tcW w:w="810" w:type="dxa"/>
          </w:tcPr>
          <w:p w14:paraId="55880A50" w14:textId="43F08EDC"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0.30</w:t>
            </w:r>
          </w:p>
        </w:tc>
        <w:tc>
          <w:tcPr>
            <w:tcW w:w="652" w:type="dxa"/>
          </w:tcPr>
          <w:p w14:paraId="5F007AEC" w14:textId="5F7ED460"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116</w:t>
            </w:r>
          </w:p>
        </w:tc>
        <w:tc>
          <w:tcPr>
            <w:tcW w:w="878" w:type="dxa"/>
          </w:tcPr>
          <w:p w14:paraId="3078A419" w14:textId="42737DFA"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.76</w:t>
            </w:r>
            <w:r w:rsidR="00085A12">
              <w:rPr>
                <w:rFonts w:ascii="Times New Roman" w:hAnsi="Times New Roman"/>
                <w:sz w:val="24"/>
                <w:szCs w:val="24"/>
              </w:rPr>
              <w:t>1</w:t>
            </w:r>
          </w:p>
        </w:tc>
        <w:tc>
          <w:tcPr>
            <w:tcW w:w="1057" w:type="dxa"/>
          </w:tcPr>
          <w:p w14:paraId="1F3C304C" w14:textId="5E0E5252" w:rsidR="00D459D2" w:rsidRDefault="001C297F" w:rsidP="002C7E52">
            <w:pPr>
              <w:spacing w:after="0" w:line="240" w:lineRule="auto"/>
              <w:jc w:val="center"/>
              <w:rPr>
                <w:rFonts w:ascii="Times New Roman" w:hAnsi="Times New Roman"/>
                <w:sz w:val="24"/>
                <w:szCs w:val="24"/>
              </w:rPr>
            </w:pPr>
            <w:r>
              <w:rPr>
                <w:rFonts w:ascii="Times New Roman" w:hAnsi="Times New Roman"/>
                <w:sz w:val="24"/>
                <w:szCs w:val="24"/>
              </w:rPr>
              <w:t>.05</w:t>
            </w:r>
          </w:p>
        </w:tc>
        <w:tc>
          <w:tcPr>
            <w:tcW w:w="1123" w:type="dxa"/>
          </w:tcPr>
          <w:p w14:paraId="63158596" w14:textId="64F9E4FB"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6.61</w:t>
            </w:r>
          </w:p>
        </w:tc>
        <w:tc>
          <w:tcPr>
            <w:tcW w:w="1123" w:type="dxa"/>
          </w:tcPr>
          <w:p w14:paraId="4BB2AB40" w14:textId="537EA218"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0.87</w:t>
            </w:r>
          </w:p>
        </w:tc>
        <w:tc>
          <w:tcPr>
            <w:tcW w:w="986" w:type="dxa"/>
          </w:tcPr>
          <w:p w14:paraId="20609556" w14:textId="74855369"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6.56</w:t>
            </w:r>
          </w:p>
        </w:tc>
        <w:tc>
          <w:tcPr>
            <w:tcW w:w="1171" w:type="dxa"/>
          </w:tcPr>
          <w:p w14:paraId="344DCAFA" w14:textId="62B71EAA"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0.95</w:t>
            </w:r>
          </w:p>
        </w:tc>
      </w:tr>
      <w:tr w:rsidR="007D4359" w14:paraId="4EE6551E" w14:textId="77777777" w:rsidTr="002C7E52">
        <w:tc>
          <w:tcPr>
            <w:tcW w:w="2245" w:type="dxa"/>
          </w:tcPr>
          <w:p w14:paraId="6C6656CD" w14:textId="5288BCE7" w:rsidR="00D459D2" w:rsidRPr="005F5611" w:rsidRDefault="00D459D2" w:rsidP="00D459D2">
            <w:pPr>
              <w:spacing w:after="0" w:line="240" w:lineRule="auto"/>
              <w:rPr>
                <w:rFonts w:ascii="Times New Roman" w:hAnsi="Times New Roman"/>
                <w:bCs/>
                <w:sz w:val="24"/>
                <w:szCs w:val="24"/>
              </w:rPr>
            </w:pPr>
            <w:r w:rsidRPr="005F5611">
              <w:rPr>
                <w:rFonts w:ascii="Times New Roman" w:hAnsi="Times New Roman"/>
                <w:bCs/>
                <w:sz w:val="24"/>
                <w:szCs w:val="24"/>
              </w:rPr>
              <w:t>Positive Affect</w:t>
            </w:r>
          </w:p>
        </w:tc>
        <w:tc>
          <w:tcPr>
            <w:tcW w:w="810" w:type="dxa"/>
          </w:tcPr>
          <w:p w14:paraId="2D1CDBC7" w14:textId="7EA556F9"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2.18</w:t>
            </w:r>
          </w:p>
        </w:tc>
        <w:tc>
          <w:tcPr>
            <w:tcW w:w="652" w:type="dxa"/>
          </w:tcPr>
          <w:p w14:paraId="47282AF3" w14:textId="39EE4DE4"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116</w:t>
            </w:r>
          </w:p>
        </w:tc>
        <w:tc>
          <w:tcPr>
            <w:tcW w:w="878" w:type="dxa"/>
          </w:tcPr>
          <w:p w14:paraId="6B0474F5" w14:textId="63B4B935"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.03</w:t>
            </w:r>
            <w:r w:rsidR="00085A12">
              <w:rPr>
                <w:rFonts w:ascii="Times New Roman" w:hAnsi="Times New Roman"/>
                <w:sz w:val="24"/>
                <w:szCs w:val="24"/>
              </w:rPr>
              <w:t>1</w:t>
            </w:r>
          </w:p>
        </w:tc>
        <w:tc>
          <w:tcPr>
            <w:tcW w:w="1057" w:type="dxa"/>
          </w:tcPr>
          <w:p w14:paraId="2507BC30" w14:textId="5064E910" w:rsidR="00D459D2" w:rsidRDefault="001C297F" w:rsidP="002C7E52">
            <w:pPr>
              <w:spacing w:after="0" w:line="240" w:lineRule="auto"/>
              <w:jc w:val="center"/>
              <w:rPr>
                <w:rFonts w:ascii="Times New Roman" w:hAnsi="Times New Roman"/>
                <w:sz w:val="24"/>
                <w:szCs w:val="24"/>
              </w:rPr>
            </w:pPr>
            <w:r>
              <w:rPr>
                <w:rFonts w:ascii="Times New Roman" w:hAnsi="Times New Roman"/>
                <w:sz w:val="24"/>
                <w:szCs w:val="24"/>
              </w:rPr>
              <w:t>.40</w:t>
            </w:r>
          </w:p>
        </w:tc>
        <w:tc>
          <w:tcPr>
            <w:tcW w:w="1123" w:type="dxa"/>
          </w:tcPr>
          <w:p w14:paraId="34CB478B" w14:textId="4481D25D"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4.99</w:t>
            </w:r>
          </w:p>
        </w:tc>
        <w:tc>
          <w:tcPr>
            <w:tcW w:w="1123" w:type="dxa"/>
          </w:tcPr>
          <w:p w14:paraId="75846B9F" w14:textId="39B07E90"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0.62</w:t>
            </w:r>
          </w:p>
        </w:tc>
        <w:tc>
          <w:tcPr>
            <w:tcW w:w="986" w:type="dxa"/>
          </w:tcPr>
          <w:p w14:paraId="7421A194" w14:textId="1E6EC5A3"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4.65</w:t>
            </w:r>
          </w:p>
        </w:tc>
        <w:tc>
          <w:tcPr>
            <w:tcW w:w="1171" w:type="dxa"/>
          </w:tcPr>
          <w:p w14:paraId="49409D7B" w14:textId="4C648FB1"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1.02</w:t>
            </w:r>
          </w:p>
        </w:tc>
      </w:tr>
      <w:tr w:rsidR="007D4359" w14:paraId="2D1E5A60" w14:textId="77777777" w:rsidTr="002C7E52">
        <w:tc>
          <w:tcPr>
            <w:tcW w:w="2245" w:type="dxa"/>
          </w:tcPr>
          <w:p w14:paraId="755C4D24" w14:textId="03212645" w:rsidR="00D459D2" w:rsidRPr="005F5611" w:rsidRDefault="00D459D2" w:rsidP="002C7E52">
            <w:pPr>
              <w:spacing w:after="0" w:line="240" w:lineRule="auto"/>
              <w:rPr>
                <w:rFonts w:ascii="Times New Roman" w:hAnsi="Times New Roman"/>
                <w:bCs/>
                <w:sz w:val="24"/>
                <w:szCs w:val="24"/>
              </w:rPr>
            </w:pPr>
            <w:r w:rsidRPr="005F5611">
              <w:rPr>
                <w:rFonts w:ascii="Times New Roman" w:hAnsi="Times New Roman"/>
                <w:bCs/>
                <w:sz w:val="24"/>
                <w:szCs w:val="24"/>
              </w:rPr>
              <w:t>Social Connect</w:t>
            </w:r>
            <w:r w:rsidR="002C7E52" w:rsidRPr="005F5611">
              <w:rPr>
                <w:rFonts w:ascii="Times New Roman" w:hAnsi="Times New Roman"/>
                <w:bCs/>
                <w:sz w:val="24"/>
                <w:szCs w:val="24"/>
              </w:rPr>
              <w:t>.</w:t>
            </w:r>
          </w:p>
        </w:tc>
        <w:tc>
          <w:tcPr>
            <w:tcW w:w="810" w:type="dxa"/>
          </w:tcPr>
          <w:p w14:paraId="710857D5" w14:textId="2806927C"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3.22</w:t>
            </w:r>
          </w:p>
        </w:tc>
        <w:tc>
          <w:tcPr>
            <w:tcW w:w="652" w:type="dxa"/>
          </w:tcPr>
          <w:p w14:paraId="681E8D06" w14:textId="0981C51F"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116</w:t>
            </w:r>
          </w:p>
        </w:tc>
        <w:tc>
          <w:tcPr>
            <w:tcW w:w="878" w:type="dxa"/>
          </w:tcPr>
          <w:p w14:paraId="771508C0" w14:textId="634B9A7C"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.002</w:t>
            </w:r>
          </w:p>
        </w:tc>
        <w:tc>
          <w:tcPr>
            <w:tcW w:w="1057" w:type="dxa"/>
          </w:tcPr>
          <w:p w14:paraId="7CFDAB54" w14:textId="4F0B9270" w:rsidR="00D459D2" w:rsidRDefault="001C297F" w:rsidP="001C297F">
            <w:pPr>
              <w:spacing w:after="0" w:line="240" w:lineRule="auto"/>
              <w:jc w:val="center"/>
              <w:rPr>
                <w:rFonts w:ascii="Times New Roman" w:hAnsi="Times New Roman"/>
                <w:sz w:val="24"/>
                <w:szCs w:val="24"/>
              </w:rPr>
            </w:pPr>
            <w:r>
              <w:rPr>
                <w:rFonts w:ascii="Times New Roman" w:hAnsi="Times New Roman"/>
                <w:sz w:val="24"/>
                <w:szCs w:val="24"/>
              </w:rPr>
              <w:t>.59</w:t>
            </w:r>
          </w:p>
        </w:tc>
        <w:tc>
          <w:tcPr>
            <w:tcW w:w="1123" w:type="dxa"/>
          </w:tcPr>
          <w:p w14:paraId="2AA29FD7" w14:textId="0E627CDF"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4.45</w:t>
            </w:r>
          </w:p>
        </w:tc>
        <w:tc>
          <w:tcPr>
            <w:tcW w:w="1123" w:type="dxa"/>
          </w:tcPr>
          <w:p w14:paraId="3BDACB5B" w14:textId="6B36F294"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1.19</w:t>
            </w:r>
          </w:p>
        </w:tc>
        <w:tc>
          <w:tcPr>
            <w:tcW w:w="986" w:type="dxa"/>
          </w:tcPr>
          <w:p w14:paraId="53B82A24" w14:textId="45EBCA6E"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3.66</w:t>
            </w:r>
          </w:p>
        </w:tc>
        <w:tc>
          <w:tcPr>
            <w:tcW w:w="1171" w:type="dxa"/>
          </w:tcPr>
          <w:p w14:paraId="5B3576E0" w14:textId="578E9FC4"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1.46</w:t>
            </w:r>
          </w:p>
        </w:tc>
      </w:tr>
      <w:tr w:rsidR="007D4359" w14:paraId="6786E021" w14:textId="77777777" w:rsidTr="002C7E52">
        <w:tc>
          <w:tcPr>
            <w:tcW w:w="2245" w:type="dxa"/>
          </w:tcPr>
          <w:p w14:paraId="007DD70A" w14:textId="586C8A9C" w:rsidR="00D459D2" w:rsidRPr="005F5611" w:rsidRDefault="00D459D2" w:rsidP="00D459D2">
            <w:pPr>
              <w:spacing w:after="0" w:line="240" w:lineRule="auto"/>
              <w:rPr>
                <w:rFonts w:ascii="Times New Roman" w:hAnsi="Times New Roman"/>
                <w:bCs/>
                <w:sz w:val="24"/>
                <w:szCs w:val="24"/>
              </w:rPr>
            </w:pPr>
            <w:r w:rsidRPr="005F5611">
              <w:rPr>
                <w:rFonts w:ascii="Times New Roman" w:hAnsi="Times New Roman"/>
                <w:bCs/>
                <w:sz w:val="24"/>
                <w:szCs w:val="24"/>
              </w:rPr>
              <w:t>Meaning in Life</w:t>
            </w:r>
          </w:p>
        </w:tc>
        <w:tc>
          <w:tcPr>
            <w:tcW w:w="810" w:type="dxa"/>
          </w:tcPr>
          <w:p w14:paraId="76AF5D04" w14:textId="1F2E549F"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1.88</w:t>
            </w:r>
          </w:p>
        </w:tc>
        <w:tc>
          <w:tcPr>
            <w:tcW w:w="652" w:type="dxa"/>
          </w:tcPr>
          <w:p w14:paraId="4090601C" w14:textId="49374C25"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116</w:t>
            </w:r>
          </w:p>
        </w:tc>
        <w:tc>
          <w:tcPr>
            <w:tcW w:w="878" w:type="dxa"/>
          </w:tcPr>
          <w:p w14:paraId="7DC3E8B6" w14:textId="27321AD8"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.06</w:t>
            </w:r>
            <w:r w:rsidR="00085A12">
              <w:rPr>
                <w:rFonts w:ascii="Times New Roman" w:hAnsi="Times New Roman"/>
                <w:sz w:val="24"/>
                <w:szCs w:val="24"/>
              </w:rPr>
              <w:t>3</w:t>
            </w:r>
          </w:p>
        </w:tc>
        <w:tc>
          <w:tcPr>
            <w:tcW w:w="1057" w:type="dxa"/>
          </w:tcPr>
          <w:p w14:paraId="5FC38673" w14:textId="25CC6492" w:rsidR="00D459D2" w:rsidRDefault="001C297F" w:rsidP="002C7E52">
            <w:pPr>
              <w:spacing w:after="0" w:line="240" w:lineRule="auto"/>
              <w:jc w:val="center"/>
              <w:rPr>
                <w:rFonts w:ascii="Times New Roman" w:hAnsi="Times New Roman"/>
                <w:sz w:val="24"/>
                <w:szCs w:val="24"/>
              </w:rPr>
            </w:pPr>
            <w:r>
              <w:rPr>
                <w:rFonts w:ascii="Times New Roman" w:hAnsi="Times New Roman"/>
                <w:sz w:val="24"/>
                <w:szCs w:val="24"/>
              </w:rPr>
              <w:t>.43</w:t>
            </w:r>
          </w:p>
        </w:tc>
        <w:tc>
          <w:tcPr>
            <w:tcW w:w="1123" w:type="dxa"/>
          </w:tcPr>
          <w:p w14:paraId="6B09DF30" w14:textId="1D10F3FE"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4.31</w:t>
            </w:r>
          </w:p>
        </w:tc>
        <w:tc>
          <w:tcPr>
            <w:tcW w:w="1123" w:type="dxa"/>
          </w:tcPr>
          <w:p w14:paraId="74C4267A" w14:textId="50EF160C"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1.13</w:t>
            </w:r>
          </w:p>
        </w:tc>
        <w:tc>
          <w:tcPr>
            <w:tcW w:w="986" w:type="dxa"/>
          </w:tcPr>
          <w:p w14:paraId="240501D8" w14:textId="60AFEB9D"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3.</w:t>
            </w:r>
            <w:r w:rsidR="00265DFA">
              <w:rPr>
                <w:rFonts w:ascii="Times New Roman" w:hAnsi="Times New Roman"/>
                <w:sz w:val="24"/>
                <w:szCs w:val="24"/>
              </w:rPr>
              <w:t>73</w:t>
            </w:r>
          </w:p>
        </w:tc>
        <w:tc>
          <w:tcPr>
            <w:tcW w:w="1171" w:type="dxa"/>
          </w:tcPr>
          <w:p w14:paraId="6F24881E" w14:textId="3336A02A"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1.</w:t>
            </w:r>
            <w:r w:rsidR="00265DFA">
              <w:rPr>
                <w:rFonts w:ascii="Times New Roman" w:hAnsi="Times New Roman"/>
                <w:sz w:val="24"/>
                <w:szCs w:val="24"/>
              </w:rPr>
              <w:t>51</w:t>
            </w:r>
          </w:p>
        </w:tc>
      </w:tr>
      <w:tr w:rsidR="007D4359" w14:paraId="3E76DD40" w14:textId="77777777" w:rsidTr="002C7E52">
        <w:tc>
          <w:tcPr>
            <w:tcW w:w="2245" w:type="dxa"/>
          </w:tcPr>
          <w:p w14:paraId="3C514E4B" w14:textId="32964574" w:rsidR="00D459D2" w:rsidRPr="005F5611" w:rsidRDefault="00D459D2" w:rsidP="00D459D2">
            <w:pPr>
              <w:spacing w:after="0" w:line="240" w:lineRule="auto"/>
              <w:rPr>
                <w:rFonts w:ascii="Times New Roman" w:hAnsi="Times New Roman"/>
                <w:bCs/>
                <w:sz w:val="24"/>
                <w:szCs w:val="24"/>
              </w:rPr>
            </w:pPr>
            <w:r w:rsidRPr="005F5611">
              <w:rPr>
                <w:rFonts w:ascii="Times New Roman" w:hAnsi="Times New Roman"/>
                <w:bCs/>
                <w:sz w:val="24"/>
                <w:szCs w:val="24"/>
              </w:rPr>
              <w:t>Self-Esteem</w:t>
            </w:r>
          </w:p>
        </w:tc>
        <w:tc>
          <w:tcPr>
            <w:tcW w:w="810" w:type="dxa"/>
          </w:tcPr>
          <w:p w14:paraId="16357A33" w14:textId="4F712CBB" w:rsidR="00D459D2" w:rsidRDefault="00265DFA" w:rsidP="002C7E52">
            <w:pPr>
              <w:spacing w:after="0" w:line="240" w:lineRule="auto"/>
              <w:jc w:val="center"/>
              <w:rPr>
                <w:rFonts w:ascii="Times New Roman" w:hAnsi="Times New Roman"/>
                <w:sz w:val="24"/>
                <w:szCs w:val="24"/>
              </w:rPr>
            </w:pPr>
            <w:r>
              <w:rPr>
                <w:rFonts w:ascii="Times New Roman" w:hAnsi="Times New Roman"/>
                <w:sz w:val="24"/>
                <w:szCs w:val="24"/>
              </w:rPr>
              <w:t>1.47</w:t>
            </w:r>
          </w:p>
        </w:tc>
        <w:tc>
          <w:tcPr>
            <w:tcW w:w="652" w:type="dxa"/>
          </w:tcPr>
          <w:p w14:paraId="1C9DC009" w14:textId="6A960DB9"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116</w:t>
            </w:r>
          </w:p>
        </w:tc>
        <w:tc>
          <w:tcPr>
            <w:tcW w:w="878" w:type="dxa"/>
          </w:tcPr>
          <w:p w14:paraId="6ADCD403" w14:textId="1D73E51C" w:rsidR="00D459D2" w:rsidRDefault="00265DFA" w:rsidP="002C7E52">
            <w:pPr>
              <w:spacing w:after="0" w:line="240" w:lineRule="auto"/>
              <w:jc w:val="center"/>
              <w:rPr>
                <w:rFonts w:ascii="Times New Roman" w:hAnsi="Times New Roman"/>
                <w:sz w:val="24"/>
                <w:szCs w:val="24"/>
              </w:rPr>
            </w:pPr>
            <w:r>
              <w:rPr>
                <w:rFonts w:ascii="Times New Roman" w:hAnsi="Times New Roman"/>
                <w:sz w:val="24"/>
                <w:szCs w:val="24"/>
              </w:rPr>
              <w:t>.</w:t>
            </w:r>
            <w:r w:rsidR="00085A12">
              <w:rPr>
                <w:rFonts w:ascii="Times New Roman" w:hAnsi="Times New Roman"/>
                <w:sz w:val="24"/>
                <w:szCs w:val="24"/>
              </w:rPr>
              <w:t>144</w:t>
            </w:r>
          </w:p>
        </w:tc>
        <w:tc>
          <w:tcPr>
            <w:tcW w:w="1057" w:type="dxa"/>
          </w:tcPr>
          <w:p w14:paraId="34BE6084" w14:textId="15910400" w:rsidR="00D459D2" w:rsidRDefault="001C297F" w:rsidP="002C7E52">
            <w:pPr>
              <w:spacing w:after="0" w:line="240" w:lineRule="auto"/>
              <w:jc w:val="center"/>
              <w:rPr>
                <w:rFonts w:ascii="Times New Roman" w:hAnsi="Times New Roman"/>
                <w:sz w:val="24"/>
                <w:szCs w:val="24"/>
              </w:rPr>
            </w:pPr>
            <w:r>
              <w:rPr>
                <w:rFonts w:ascii="Times New Roman" w:hAnsi="Times New Roman"/>
                <w:sz w:val="24"/>
                <w:szCs w:val="24"/>
              </w:rPr>
              <w:t>.27</w:t>
            </w:r>
          </w:p>
        </w:tc>
        <w:tc>
          <w:tcPr>
            <w:tcW w:w="1123" w:type="dxa"/>
          </w:tcPr>
          <w:p w14:paraId="06897150" w14:textId="43FA2257" w:rsidR="00D459D2" w:rsidRDefault="00265DFA" w:rsidP="002C7E52">
            <w:pPr>
              <w:spacing w:after="0" w:line="240" w:lineRule="auto"/>
              <w:jc w:val="center"/>
              <w:rPr>
                <w:rFonts w:ascii="Times New Roman" w:hAnsi="Times New Roman"/>
                <w:sz w:val="24"/>
                <w:szCs w:val="24"/>
              </w:rPr>
            </w:pPr>
            <w:r>
              <w:rPr>
                <w:rFonts w:ascii="Times New Roman" w:hAnsi="Times New Roman"/>
                <w:sz w:val="24"/>
                <w:szCs w:val="24"/>
              </w:rPr>
              <w:t>3.90</w:t>
            </w:r>
          </w:p>
        </w:tc>
        <w:tc>
          <w:tcPr>
            <w:tcW w:w="1123" w:type="dxa"/>
          </w:tcPr>
          <w:p w14:paraId="61CCB6DE" w14:textId="721ECFC2" w:rsidR="00D459D2" w:rsidRDefault="00265DFA" w:rsidP="002C7E52">
            <w:pPr>
              <w:spacing w:after="0" w:line="240" w:lineRule="auto"/>
              <w:jc w:val="center"/>
              <w:rPr>
                <w:rFonts w:ascii="Times New Roman" w:hAnsi="Times New Roman"/>
                <w:sz w:val="24"/>
                <w:szCs w:val="24"/>
              </w:rPr>
            </w:pPr>
            <w:r>
              <w:rPr>
                <w:rFonts w:ascii="Times New Roman" w:hAnsi="Times New Roman"/>
                <w:sz w:val="24"/>
                <w:szCs w:val="24"/>
              </w:rPr>
              <w:t>1.22</w:t>
            </w:r>
          </w:p>
        </w:tc>
        <w:tc>
          <w:tcPr>
            <w:tcW w:w="986" w:type="dxa"/>
          </w:tcPr>
          <w:p w14:paraId="05905452" w14:textId="6B4A97B7" w:rsidR="00D459D2" w:rsidRDefault="00265DFA" w:rsidP="002C7E52">
            <w:pPr>
              <w:spacing w:after="0" w:line="240" w:lineRule="auto"/>
              <w:jc w:val="center"/>
              <w:rPr>
                <w:rFonts w:ascii="Times New Roman" w:hAnsi="Times New Roman"/>
                <w:sz w:val="24"/>
                <w:szCs w:val="24"/>
              </w:rPr>
            </w:pPr>
            <w:r>
              <w:rPr>
                <w:rFonts w:ascii="Times New Roman" w:hAnsi="Times New Roman"/>
                <w:sz w:val="24"/>
                <w:szCs w:val="24"/>
              </w:rPr>
              <w:t>3.54</w:t>
            </w:r>
          </w:p>
        </w:tc>
        <w:tc>
          <w:tcPr>
            <w:tcW w:w="1171" w:type="dxa"/>
          </w:tcPr>
          <w:p w14:paraId="0CFF6FF6" w14:textId="661F143E" w:rsidR="00D459D2" w:rsidRDefault="00265DFA" w:rsidP="002C7E52">
            <w:pPr>
              <w:spacing w:after="0" w:line="240" w:lineRule="auto"/>
              <w:jc w:val="center"/>
              <w:rPr>
                <w:rFonts w:ascii="Times New Roman" w:hAnsi="Times New Roman"/>
                <w:sz w:val="24"/>
                <w:szCs w:val="24"/>
              </w:rPr>
            </w:pPr>
            <w:r>
              <w:rPr>
                <w:rFonts w:ascii="Times New Roman" w:hAnsi="Times New Roman"/>
                <w:sz w:val="24"/>
                <w:szCs w:val="24"/>
              </w:rPr>
              <w:t>1.46</w:t>
            </w:r>
          </w:p>
        </w:tc>
      </w:tr>
      <w:tr w:rsidR="007D4359" w14:paraId="54928223" w14:textId="77777777" w:rsidTr="002C7E52">
        <w:tc>
          <w:tcPr>
            <w:tcW w:w="2245" w:type="dxa"/>
          </w:tcPr>
          <w:p w14:paraId="7112B285" w14:textId="32636F6F" w:rsidR="00D459D2" w:rsidRPr="005F5611" w:rsidRDefault="00D459D2" w:rsidP="00D459D2">
            <w:pPr>
              <w:spacing w:after="0" w:line="240" w:lineRule="auto"/>
              <w:rPr>
                <w:rFonts w:ascii="Times New Roman" w:hAnsi="Times New Roman"/>
                <w:bCs/>
                <w:sz w:val="24"/>
                <w:szCs w:val="24"/>
              </w:rPr>
            </w:pPr>
            <w:r w:rsidRPr="005F5611">
              <w:rPr>
                <w:rFonts w:ascii="Times New Roman" w:hAnsi="Times New Roman"/>
                <w:bCs/>
                <w:sz w:val="24"/>
                <w:szCs w:val="24"/>
              </w:rPr>
              <w:t>Positive Emotions</w:t>
            </w:r>
          </w:p>
        </w:tc>
        <w:tc>
          <w:tcPr>
            <w:tcW w:w="810" w:type="dxa"/>
          </w:tcPr>
          <w:p w14:paraId="75578316" w14:textId="43CDDB06"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3.49</w:t>
            </w:r>
          </w:p>
        </w:tc>
        <w:tc>
          <w:tcPr>
            <w:tcW w:w="652" w:type="dxa"/>
          </w:tcPr>
          <w:p w14:paraId="394CDD0D" w14:textId="78F60DE7"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116</w:t>
            </w:r>
          </w:p>
        </w:tc>
        <w:tc>
          <w:tcPr>
            <w:tcW w:w="878" w:type="dxa"/>
          </w:tcPr>
          <w:p w14:paraId="54C91184" w14:textId="00BDEF16"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.001</w:t>
            </w:r>
          </w:p>
        </w:tc>
        <w:tc>
          <w:tcPr>
            <w:tcW w:w="1057" w:type="dxa"/>
          </w:tcPr>
          <w:p w14:paraId="40B1CDF8" w14:textId="51432619" w:rsidR="00D459D2" w:rsidRDefault="001C297F" w:rsidP="002C7E52">
            <w:pPr>
              <w:spacing w:after="0" w:line="240" w:lineRule="auto"/>
              <w:jc w:val="center"/>
              <w:rPr>
                <w:rFonts w:ascii="Times New Roman" w:hAnsi="Times New Roman"/>
                <w:sz w:val="24"/>
                <w:szCs w:val="24"/>
              </w:rPr>
            </w:pPr>
            <w:r>
              <w:rPr>
                <w:rFonts w:ascii="Times New Roman" w:hAnsi="Times New Roman"/>
                <w:sz w:val="24"/>
                <w:szCs w:val="24"/>
              </w:rPr>
              <w:t>.64</w:t>
            </w:r>
          </w:p>
        </w:tc>
        <w:tc>
          <w:tcPr>
            <w:tcW w:w="1123" w:type="dxa"/>
          </w:tcPr>
          <w:p w14:paraId="003774D8" w14:textId="0E714F03"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3.77</w:t>
            </w:r>
          </w:p>
        </w:tc>
        <w:tc>
          <w:tcPr>
            <w:tcW w:w="1123" w:type="dxa"/>
          </w:tcPr>
          <w:p w14:paraId="6A8A3C76" w14:textId="13837869"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0.74</w:t>
            </w:r>
          </w:p>
        </w:tc>
        <w:tc>
          <w:tcPr>
            <w:tcW w:w="986" w:type="dxa"/>
          </w:tcPr>
          <w:p w14:paraId="543E6B56" w14:textId="541FC9FF"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3.18</w:t>
            </w:r>
          </w:p>
        </w:tc>
        <w:tc>
          <w:tcPr>
            <w:tcW w:w="1171" w:type="dxa"/>
          </w:tcPr>
          <w:p w14:paraId="79A89CC1" w14:textId="5E6A3D08"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1.07</w:t>
            </w:r>
          </w:p>
        </w:tc>
      </w:tr>
      <w:tr w:rsidR="007D4359" w14:paraId="5AED89B7" w14:textId="77777777" w:rsidTr="007D5673">
        <w:tc>
          <w:tcPr>
            <w:tcW w:w="2245" w:type="dxa"/>
          </w:tcPr>
          <w:p w14:paraId="13975375" w14:textId="2417B9B9" w:rsidR="00D459D2" w:rsidRPr="005F5611" w:rsidRDefault="00D459D2" w:rsidP="00D459D2">
            <w:pPr>
              <w:spacing w:after="0" w:line="240" w:lineRule="auto"/>
              <w:rPr>
                <w:rFonts w:ascii="Times New Roman" w:hAnsi="Times New Roman"/>
                <w:bCs/>
                <w:sz w:val="24"/>
                <w:szCs w:val="24"/>
              </w:rPr>
            </w:pPr>
            <w:r w:rsidRPr="005F5611">
              <w:rPr>
                <w:rFonts w:ascii="Times New Roman" w:hAnsi="Times New Roman"/>
                <w:bCs/>
                <w:sz w:val="24"/>
                <w:szCs w:val="24"/>
              </w:rPr>
              <w:t>Negative Emotions</w:t>
            </w:r>
          </w:p>
        </w:tc>
        <w:tc>
          <w:tcPr>
            <w:tcW w:w="810" w:type="dxa"/>
          </w:tcPr>
          <w:p w14:paraId="2F6961B5" w14:textId="4B584DE5"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0.47</w:t>
            </w:r>
          </w:p>
        </w:tc>
        <w:tc>
          <w:tcPr>
            <w:tcW w:w="652" w:type="dxa"/>
          </w:tcPr>
          <w:p w14:paraId="78D62B0D" w14:textId="327C07DF" w:rsidR="00D459D2" w:rsidRDefault="00271463" w:rsidP="002C7E52">
            <w:pPr>
              <w:spacing w:after="0" w:line="240" w:lineRule="auto"/>
              <w:jc w:val="center"/>
              <w:rPr>
                <w:rFonts w:ascii="Times New Roman" w:hAnsi="Times New Roman"/>
                <w:sz w:val="24"/>
                <w:szCs w:val="24"/>
              </w:rPr>
            </w:pPr>
            <w:r>
              <w:rPr>
                <w:rFonts w:ascii="Times New Roman" w:hAnsi="Times New Roman"/>
                <w:sz w:val="24"/>
                <w:szCs w:val="24"/>
              </w:rPr>
              <w:t>116</w:t>
            </w:r>
          </w:p>
        </w:tc>
        <w:tc>
          <w:tcPr>
            <w:tcW w:w="878" w:type="dxa"/>
          </w:tcPr>
          <w:p w14:paraId="4B3E8ACE" w14:textId="483C9C39"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.64</w:t>
            </w:r>
            <w:r w:rsidR="00085A12">
              <w:rPr>
                <w:rFonts w:ascii="Times New Roman" w:hAnsi="Times New Roman"/>
                <w:sz w:val="24"/>
                <w:szCs w:val="24"/>
              </w:rPr>
              <w:t>4</w:t>
            </w:r>
          </w:p>
        </w:tc>
        <w:tc>
          <w:tcPr>
            <w:tcW w:w="1057" w:type="dxa"/>
          </w:tcPr>
          <w:p w14:paraId="395FEF0E" w14:textId="11D22424" w:rsidR="00D459D2" w:rsidRDefault="001C297F" w:rsidP="002C7E52">
            <w:pPr>
              <w:spacing w:after="0" w:line="240" w:lineRule="auto"/>
              <w:jc w:val="center"/>
              <w:rPr>
                <w:rFonts w:ascii="Times New Roman" w:hAnsi="Times New Roman"/>
                <w:sz w:val="24"/>
                <w:szCs w:val="24"/>
              </w:rPr>
            </w:pPr>
            <w:r>
              <w:rPr>
                <w:rFonts w:ascii="Times New Roman" w:hAnsi="Times New Roman"/>
                <w:sz w:val="24"/>
                <w:szCs w:val="24"/>
              </w:rPr>
              <w:t>.08</w:t>
            </w:r>
          </w:p>
        </w:tc>
        <w:tc>
          <w:tcPr>
            <w:tcW w:w="1123" w:type="dxa"/>
          </w:tcPr>
          <w:p w14:paraId="3062CD58" w14:textId="35551866"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1.50</w:t>
            </w:r>
          </w:p>
        </w:tc>
        <w:tc>
          <w:tcPr>
            <w:tcW w:w="1123" w:type="dxa"/>
          </w:tcPr>
          <w:p w14:paraId="596C79F7" w14:textId="49DB7DC7"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0.80</w:t>
            </w:r>
          </w:p>
        </w:tc>
        <w:tc>
          <w:tcPr>
            <w:tcW w:w="986" w:type="dxa"/>
          </w:tcPr>
          <w:p w14:paraId="318FE022" w14:textId="0B69E00F"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1.44</w:t>
            </w:r>
          </w:p>
        </w:tc>
        <w:tc>
          <w:tcPr>
            <w:tcW w:w="1171" w:type="dxa"/>
          </w:tcPr>
          <w:p w14:paraId="7796454D" w14:textId="701307B0" w:rsidR="00D459D2" w:rsidRDefault="00097B9A" w:rsidP="002C7E52">
            <w:pPr>
              <w:spacing w:after="0" w:line="240" w:lineRule="auto"/>
              <w:jc w:val="center"/>
              <w:rPr>
                <w:rFonts w:ascii="Times New Roman" w:hAnsi="Times New Roman"/>
                <w:sz w:val="24"/>
                <w:szCs w:val="24"/>
              </w:rPr>
            </w:pPr>
            <w:r>
              <w:rPr>
                <w:rFonts w:ascii="Times New Roman" w:hAnsi="Times New Roman"/>
                <w:sz w:val="24"/>
                <w:szCs w:val="24"/>
              </w:rPr>
              <w:t>0</w:t>
            </w:r>
            <w:r w:rsidR="007D4359">
              <w:rPr>
                <w:rFonts w:ascii="Times New Roman" w:hAnsi="Times New Roman"/>
                <w:sz w:val="24"/>
                <w:szCs w:val="24"/>
              </w:rPr>
              <w:t>.</w:t>
            </w:r>
            <w:r>
              <w:rPr>
                <w:rFonts w:ascii="Times New Roman" w:hAnsi="Times New Roman"/>
                <w:sz w:val="24"/>
                <w:szCs w:val="24"/>
              </w:rPr>
              <w:t>74</w:t>
            </w:r>
          </w:p>
        </w:tc>
      </w:tr>
      <w:tr w:rsidR="00DE490D" w14:paraId="0CD7FDF3" w14:textId="77777777" w:rsidTr="002C7E52">
        <w:tc>
          <w:tcPr>
            <w:tcW w:w="2245" w:type="dxa"/>
            <w:tcBorders>
              <w:bottom w:val="single" w:sz="4" w:space="0" w:color="auto"/>
            </w:tcBorders>
          </w:tcPr>
          <w:p w14:paraId="30DD871C" w14:textId="71846702" w:rsidR="00DE490D" w:rsidRPr="005F5611" w:rsidRDefault="00DE490D" w:rsidP="00D459D2">
            <w:pPr>
              <w:spacing w:after="0" w:line="240" w:lineRule="auto"/>
              <w:rPr>
                <w:rFonts w:ascii="Times New Roman" w:hAnsi="Times New Roman"/>
                <w:bCs/>
                <w:sz w:val="24"/>
                <w:szCs w:val="24"/>
              </w:rPr>
            </w:pPr>
            <w:r>
              <w:rPr>
                <w:rFonts w:ascii="Times New Roman" w:hAnsi="Times New Roman"/>
                <w:bCs/>
                <w:sz w:val="24"/>
                <w:szCs w:val="24"/>
              </w:rPr>
              <w:t>Mixed Emotions</w:t>
            </w:r>
          </w:p>
        </w:tc>
        <w:tc>
          <w:tcPr>
            <w:tcW w:w="810" w:type="dxa"/>
            <w:tcBorders>
              <w:bottom w:val="single" w:sz="4" w:space="0" w:color="auto"/>
            </w:tcBorders>
          </w:tcPr>
          <w:p w14:paraId="3D951CB5" w14:textId="369BFE81" w:rsidR="00DE490D" w:rsidRDefault="00DE490D" w:rsidP="002C7E52">
            <w:pPr>
              <w:spacing w:after="0" w:line="240" w:lineRule="auto"/>
              <w:jc w:val="center"/>
              <w:rPr>
                <w:rFonts w:ascii="Times New Roman" w:hAnsi="Times New Roman"/>
                <w:sz w:val="24"/>
                <w:szCs w:val="24"/>
              </w:rPr>
            </w:pPr>
            <w:r>
              <w:rPr>
                <w:rFonts w:ascii="Times New Roman" w:hAnsi="Times New Roman"/>
                <w:sz w:val="24"/>
                <w:szCs w:val="24"/>
              </w:rPr>
              <w:t>0.99</w:t>
            </w:r>
          </w:p>
        </w:tc>
        <w:tc>
          <w:tcPr>
            <w:tcW w:w="652" w:type="dxa"/>
            <w:tcBorders>
              <w:bottom w:val="single" w:sz="4" w:space="0" w:color="auto"/>
            </w:tcBorders>
          </w:tcPr>
          <w:p w14:paraId="1C7B15EF" w14:textId="2044AEB1" w:rsidR="00DE490D" w:rsidRDefault="00DE490D" w:rsidP="002C7E52">
            <w:pPr>
              <w:spacing w:after="0" w:line="240" w:lineRule="auto"/>
              <w:jc w:val="center"/>
              <w:rPr>
                <w:rFonts w:ascii="Times New Roman" w:hAnsi="Times New Roman"/>
                <w:sz w:val="24"/>
                <w:szCs w:val="24"/>
              </w:rPr>
            </w:pPr>
            <w:r>
              <w:rPr>
                <w:rFonts w:ascii="Times New Roman" w:hAnsi="Times New Roman"/>
                <w:sz w:val="24"/>
                <w:szCs w:val="24"/>
              </w:rPr>
              <w:t>116</w:t>
            </w:r>
          </w:p>
        </w:tc>
        <w:tc>
          <w:tcPr>
            <w:tcW w:w="878" w:type="dxa"/>
            <w:tcBorders>
              <w:bottom w:val="single" w:sz="4" w:space="0" w:color="auto"/>
            </w:tcBorders>
          </w:tcPr>
          <w:p w14:paraId="390544EC" w14:textId="7AF8436D" w:rsidR="00DE490D" w:rsidRDefault="00DE490D" w:rsidP="002C7E52">
            <w:pPr>
              <w:spacing w:after="0" w:line="240" w:lineRule="auto"/>
              <w:jc w:val="center"/>
              <w:rPr>
                <w:rFonts w:ascii="Times New Roman" w:hAnsi="Times New Roman"/>
                <w:sz w:val="24"/>
                <w:szCs w:val="24"/>
              </w:rPr>
            </w:pPr>
            <w:r>
              <w:rPr>
                <w:rFonts w:ascii="Times New Roman" w:hAnsi="Times New Roman"/>
                <w:sz w:val="24"/>
                <w:szCs w:val="24"/>
              </w:rPr>
              <w:t>.32</w:t>
            </w:r>
            <w:r w:rsidR="00C128B6">
              <w:rPr>
                <w:rFonts w:ascii="Times New Roman" w:hAnsi="Times New Roman"/>
                <w:sz w:val="24"/>
                <w:szCs w:val="24"/>
              </w:rPr>
              <w:t>0</w:t>
            </w:r>
          </w:p>
        </w:tc>
        <w:tc>
          <w:tcPr>
            <w:tcW w:w="1057" w:type="dxa"/>
            <w:tcBorders>
              <w:bottom w:val="single" w:sz="4" w:space="0" w:color="auto"/>
            </w:tcBorders>
          </w:tcPr>
          <w:p w14:paraId="1A31D612" w14:textId="7935021C" w:rsidR="00DE490D" w:rsidRDefault="00963A62" w:rsidP="002C7E52">
            <w:pPr>
              <w:spacing w:after="0" w:line="240" w:lineRule="auto"/>
              <w:jc w:val="center"/>
              <w:rPr>
                <w:rFonts w:ascii="Times New Roman" w:hAnsi="Times New Roman"/>
                <w:sz w:val="24"/>
                <w:szCs w:val="24"/>
              </w:rPr>
            </w:pPr>
            <w:r>
              <w:rPr>
                <w:rFonts w:ascii="Times New Roman" w:hAnsi="Times New Roman"/>
                <w:sz w:val="24"/>
                <w:szCs w:val="24"/>
              </w:rPr>
              <w:t>.18</w:t>
            </w:r>
          </w:p>
        </w:tc>
        <w:tc>
          <w:tcPr>
            <w:tcW w:w="1123" w:type="dxa"/>
            <w:tcBorders>
              <w:bottom w:val="single" w:sz="4" w:space="0" w:color="auto"/>
            </w:tcBorders>
          </w:tcPr>
          <w:p w14:paraId="04EE3D32" w14:textId="2BD7C234" w:rsidR="00DE490D" w:rsidRDefault="00DE490D" w:rsidP="002C7E52">
            <w:pPr>
              <w:spacing w:after="0" w:line="240" w:lineRule="auto"/>
              <w:jc w:val="center"/>
              <w:rPr>
                <w:rFonts w:ascii="Times New Roman" w:hAnsi="Times New Roman"/>
                <w:sz w:val="24"/>
                <w:szCs w:val="24"/>
              </w:rPr>
            </w:pPr>
            <w:r>
              <w:rPr>
                <w:rFonts w:ascii="Times New Roman" w:hAnsi="Times New Roman"/>
                <w:sz w:val="24"/>
                <w:szCs w:val="24"/>
              </w:rPr>
              <w:t>2.95</w:t>
            </w:r>
          </w:p>
        </w:tc>
        <w:tc>
          <w:tcPr>
            <w:tcW w:w="1123" w:type="dxa"/>
            <w:tcBorders>
              <w:bottom w:val="single" w:sz="4" w:space="0" w:color="auto"/>
            </w:tcBorders>
          </w:tcPr>
          <w:p w14:paraId="42AE53AC" w14:textId="0F41FE84" w:rsidR="00DE490D" w:rsidRDefault="00DE490D" w:rsidP="002C7E52">
            <w:pPr>
              <w:spacing w:after="0" w:line="240" w:lineRule="auto"/>
              <w:jc w:val="center"/>
              <w:rPr>
                <w:rFonts w:ascii="Times New Roman" w:hAnsi="Times New Roman"/>
                <w:sz w:val="24"/>
                <w:szCs w:val="24"/>
              </w:rPr>
            </w:pPr>
            <w:r>
              <w:rPr>
                <w:rFonts w:ascii="Times New Roman" w:hAnsi="Times New Roman"/>
                <w:sz w:val="24"/>
                <w:szCs w:val="24"/>
              </w:rPr>
              <w:t>1.49</w:t>
            </w:r>
          </w:p>
        </w:tc>
        <w:tc>
          <w:tcPr>
            <w:tcW w:w="986" w:type="dxa"/>
            <w:tcBorders>
              <w:bottom w:val="single" w:sz="4" w:space="0" w:color="auto"/>
            </w:tcBorders>
          </w:tcPr>
          <w:p w14:paraId="34CCC347" w14:textId="71CDB536" w:rsidR="00DE490D" w:rsidRDefault="00DE490D" w:rsidP="002C7E52">
            <w:pPr>
              <w:spacing w:after="0" w:line="240" w:lineRule="auto"/>
              <w:jc w:val="center"/>
              <w:rPr>
                <w:rFonts w:ascii="Times New Roman" w:hAnsi="Times New Roman"/>
                <w:sz w:val="24"/>
                <w:szCs w:val="24"/>
              </w:rPr>
            </w:pPr>
            <w:r>
              <w:rPr>
                <w:rFonts w:ascii="Times New Roman" w:hAnsi="Times New Roman"/>
                <w:sz w:val="24"/>
                <w:szCs w:val="24"/>
              </w:rPr>
              <w:t>2.71</w:t>
            </w:r>
          </w:p>
        </w:tc>
        <w:tc>
          <w:tcPr>
            <w:tcW w:w="1171" w:type="dxa"/>
            <w:tcBorders>
              <w:bottom w:val="single" w:sz="4" w:space="0" w:color="auto"/>
            </w:tcBorders>
          </w:tcPr>
          <w:p w14:paraId="2E6C53CF" w14:textId="7BADDFB6" w:rsidR="00DE490D" w:rsidRDefault="00DE490D" w:rsidP="002C7E52">
            <w:pPr>
              <w:spacing w:after="0" w:line="240" w:lineRule="auto"/>
              <w:jc w:val="center"/>
              <w:rPr>
                <w:rFonts w:ascii="Times New Roman" w:hAnsi="Times New Roman"/>
                <w:sz w:val="24"/>
                <w:szCs w:val="24"/>
              </w:rPr>
            </w:pPr>
            <w:r>
              <w:rPr>
                <w:rFonts w:ascii="Times New Roman" w:hAnsi="Times New Roman"/>
                <w:sz w:val="24"/>
                <w:szCs w:val="24"/>
              </w:rPr>
              <w:t>1.15</w:t>
            </w:r>
          </w:p>
        </w:tc>
      </w:tr>
    </w:tbl>
    <w:p w14:paraId="1C8913C2" w14:textId="5E624C7F" w:rsidR="009F75EA" w:rsidRDefault="009F75EA" w:rsidP="00D459D2">
      <w:pPr>
        <w:spacing w:after="0" w:line="240" w:lineRule="auto"/>
        <w:rPr>
          <w:rFonts w:ascii="Times New Roman" w:hAnsi="Times New Roman"/>
          <w:sz w:val="24"/>
          <w:szCs w:val="24"/>
        </w:rPr>
      </w:pPr>
    </w:p>
    <w:p w14:paraId="7C1D9B58" w14:textId="77777777" w:rsidR="009F75EA" w:rsidRDefault="009F75EA">
      <w:pPr>
        <w:spacing w:after="0" w:line="240" w:lineRule="auto"/>
        <w:rPr>
          <w:rFonts w:ascii="Times New Roman" w:hAnsi="Times New Roman"/>
          <w:sz w:val="24"/>
          <w:szCs w:val="24"/>
        </w:rPr>
      </w:pPr>
      <w:r>
        <w:rPr>
          <w:rFonts w:ascii="Times New Roman" w:hAnsi="Times New Roman"/>
          <w:sz w:val="24"/>
          <w:szCs w:val="24"/>
        </w:rPr>
        <w:br w:type="page"/>
      </w:r>
    </w:p>
    <w:p w14:paraId="3405122F" w14:textId="77777777" w:rsidR="00E635F7" w:rsidRDefault="00176E46" w:rsidP="001E4723">
      <w:pPr>
        <w:spacing w:after="0" w:line="240" w:lineRule="auto"/>
        <w:rPr>
          <w:rFonts w:ascii="Times New Roman" w:hAnsi="Times New Roman"/>
          <w:sz w:val="24"/>
          <w:szCs w:val="24"/>
        </w:rPr>
      </w:pPr>
      <w:r w:rsidRPr="00176E46">
        <w:rPr>
          <w:rFonts w:ascii="Times New Roman" w:hAnsi="Times New Roman"/>
          <w:b/>
          <w:sz w:val="24"/>
          <w:szCs w:val="24"/>
        </w:rPr>
        <w:lastRenderedPageBreak/>
        <w:t>Table 2</w:t>
      </w:r>
    </w:p>
    <w:p w14:paraId="69CEB572" w14:textId="77777777" w:rsidR="00E635F7" w:rsidRDefault="00E635F7" w:rsidP="001E4723">
      <w:pPr>
        <w:spacing w:after="0" w:line="240" w:lineRule="auto"/>
        <w:rPr>
          <w:rFonts w:ascii="Times New Roman" w:hAnsi="Times New Roman"/>
          <w:b/>
          <w:sz w:val="24"/>
          <w:szCs w:val="24"/>
        </w:rPr>
      </w:pPr>
    </w:p>
    <w:p w14:paraId="63D929D2" w14:textId="19C932E5" w:rsidR="00D459D2" w:rsidRPr="005F5611" w:rsidRDefault="00176E46" w:rsidP="001E4723">
      <w:pPr>
        <w:spacing w:after="0" w:line="240" w:lineRule="auto"/>
        <w:rPr>
          <w:rFonts w:ascii="Times New Roman" w:hAnsi="Times New Roman"/>
          <w:i/>
          <w:iCs/>
          <w:sz w:val="24"/>
          <w:szCs w:val="24"/>
        </w:rPr>
      </w:pPr>
      <w:r w:rsidRPr="005F5611">
        <w:rPr>
          <w:rFonts w:ascii="Times New Roman" w:hAnsi="Times New Roman"/>
          <w:i/>
          <w:iCs/>
          <w:sz w:val="24"/>
          <w:szCs w:val="24"/>
        </w:rPr>
        <w:t>Rank Order of Foods in Terms of Capacity to Evoke Nostalgia</w:t>
      </w:r>
      <w:r w:rsidR="00E635F7" w:rsidRPr="005F5611">
        <w:rPr>
          <w:rFonts w:ascii="Times New Roman" w:hAnsi="Times New Roman"/>
          <w:i/>
          <w:iCs/>
          <w:sz w:val="24"/>
          <w:szCs w:val="24"/>
        </w:rPr>
        <w:t xml:space="preserve"> in Study 2</w:t>
      </w:r>
    </w:p>
    <w:p w14:paraId="221B0B3E" w14:textId="77777777" w:rsidR="00E635F7" w:rsidRDefault="00E635F7" w:rsidP="001E4723">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3595"/>
        <w:gridCol w:w="1620"/>
        <w:gridCol w:w="2070"/>
        <w:gridCol w:w="2065"/>
      </w:tblGrid>
      <w:tr w:rsidR="00176E46" w:rsidRPr="00F023E2" w14:paraId="617E1E9D" w14:textId="77777777" w:rsidTr="00762D6D">
        <w:tc>
          <w:tcPr>
            <w:tcW w:w="3595" w:type="dxa"/>
            <w:tcBorders>
              <w:top w:val="single" w:sz="4" w:space="0" w:color="auto"/>
              <w:left w:val="nil"/>
              <w:bottom w:val="single" w:sz="4" w:space="0" w:color="auto"/>
              <w:right w:val="nil"/>
            </w:tcBorders>
          </w:tcPr>
          <w:p w14:paraId="5CF02B74" w14:textId="224D9917" w:rsidR="00176E46" w:rsidRPr="005F5611" w:rsidRDefault="00176E46" w:rsidP="001E4723">
            <w:pPr>
              <w:spacing w:after="0" w:line="240" w:lineRule="auto"/>
              <w:rPr>
                <w:rFonts w:ascii="Times New Roman" w:hAnsi="Times New Roman"/>
                <w:bCs/>
                <w:sz w:val="24"/>
                <w:szCs w:val="24"/>
              </w:rPr>
            </w:pPr>
            <w:r w:rsidRPr="005F5611">
              <w:rPr>
                <w:rFonts w:ascii="Times New Roman" w:hAnsi="Times New Roman"/>
                <w:bCs/>
                <w:sz w:val="24"/>
                <w:szCs w:val="24"/>
              </w:rPr>
              <w:t>Food</w:t>
            </w:r>
          </w:p>
        </w:tc>
        <w:tc>
          <w:tcPr>
            <w:tcW w:w="1620" w:type="dxa"/>
            <w:tcBorders>
              <w:top w:val="single" w:sz="4" w:space="0" w:color="auto"/>
              <w:left w:val="nil"/>
              <w:bottom w:val="single" w:sz="4" w:space="0" w:color="auto"/>
              <w:right w:val="nil"/>
            </w:tcBorders>
          </w:tcPr>
          <w:p w14:paraId="04BFEE3D" w14:textId="4EDD0E1B" w:rsidR="00176E46" w:rsidRPr="005F5611" w:rsidRDefault="00176E46" w:rsidP="001E4723">
            <w:pPr>
              <w:spacing w:after="0" w:line="240" w:lineRule="auto"/>
              <w:rPr>
                <w:rFonts w:ascii="Times New Roman" w:hAnsi="Times New Roman"/>
                <w:bCs/>
                <w:sz w:val="24"/>
                <w:szCs w:val="24"/>
              </w:rPr>
            </w:pPr>
            <w:r w:rsidRPr="005F5611">
              <w:rPr>
                <w:rFonts w:ascii="Times New Roman" w:hAnsi="Times New Roman"/>
                <w:bCs/>
                <w:sz w:val="24"/>
                <w:szCs w:val="24"/>
              </w:rPr>
              <w:t>Total Presentations</w:t>
            </w:r>
          </w:p>
        </w:tc>
        <w:tc>
          <w:tcPr>
            <w:tcW w:w="2070" w:type="dxa"/>
            <w:tcBorders>
              <w:top w:val="single" w:sz="4" w:space="0" w:color="auto"/>
              <w:left w:val="nil"/>
              <w:bottom w:val="single" w:sz="4" w:space="0" w:color="auto"/>
              <w:right w:val="nil"/>
            </w:tcBorders>
          </w:tcPr>
          <w:p w14:paraId="52235F9E" w14:textId="106F7CDC" w:rsidR="00176E46" w:rsidRPr="005F5611" w:rsidRDefault="00176E46" w:rsidP="001E4723">
            <w:pPr>
              <w:spacing w:after="0" w:line="240" w:lineRule="auto"/>
              <w:rPr>
                <w:rFonts w:ascii="Times New Roman" w:hAnsi="Times New Roman"/>
                <w:bCs/>
                <w:sz w:val="24"/>
                <w:szCs w:val="24"/>
              </w:rPr>
            </w:pPr>
            <w:r w:rsidRPr="005F5611">
              <w:rPr>
                <w:rFonts w:ascii="Times New Roman" w:hAnsi="Times New Roman"/>
                <w:bCs/>
                <w:sz w:val="24"/>
                <w:szCs w:val="24"/>
              </w:rPr>
              <w:t xml:space="preserve">Presentations </w:t>
            </w:r>
            <w:r w:rsidR="00F023E2">
              <w:rPr>
                <w:rFonts w:ascii="Times New Roman" w:hAnsi="Times New Roman"/>
                <w:bCs/>
                <w:sz w:val="24"/>
                <w:szCs w:val="24"/>
              </w:rPr>
              <w:t>R</w:t>
            </w:r>
            <w:r w:rsidRPr="005F5611">
              <w:rPr>
                <w:rFonts w:ascii="Times New Roman" w:hAnsi="Times New Roman"/>
                <w:bCs/>
                <w:sz w:val="24"/>
                <w:szCs w:val="24"/>
              </w:rPr>
              <w:t xml:space="preserve">ated as </w:t>
            </w:r>
            <w:r w:rsidR="00F023E2">
              <w:rPr>
                <w:rFonts w:ascii="Times New Roman" w:hAnsi="Times New Roman"/>
                <w:bCs/>
                <w:sz w:val="24"/>
                <w:szCs w:val="24"/>
              </w:rPr>
              <w:t>N</w:t>
            </w:r>
            <w:r w:rsidRPr="005F5611">
              <w:rPr>
                <w:rFonts w:ascii="Times New Roman" w:hAnsi="Times New Roman"/>
                <w:bCs/>
                <w:sz w:val="24"/>
                <w:szCs w:val="24"/>
              </w:rPr>
              <w:t>ostalgic</w:t>
            </w:r>
          </w:p>
        </w:tc>
        <w:tc>
          <w:tcPr>
            <w:tcW w:w="2065" w:type="dxa"/>
            <w:tcBorders>
              <w:top w:val="single" w:sz="4" w:space="0" w:color="auto"/>
              <w:left w:val="nil"/>
              <w:bottom w:val="single" w:sz="4" w:space="0" w:color="auto"/>
              <w:right w:val="nil"/>
            </w:tcBorders>
          </w:tcPr>
          <w:p w14:paraId="321818DA" w14:textId="640A83CF" w:rsidR="00176E46" w:rsidRPr="005F5611" w:rsidRDefault="00176E46" w:rsidP="001E4723">
            <w:pPr>
              <w:spacing w:after="0" w:line="240" w:lineRule="auto"/>
              <w:rPr>
                <w:rFonts w:ascii="Times New Roman" w:hAnsi="Times New Roman"/>
                <w:bCs/>
                <w:sz w:val="24"/>
                <w:szCs w:val="24"/>
              </w:rPr>
            </w:pPr>
            <w:r w:rsidRPr="005F5611">
              <w:rPr>
                <w:rFonts w:ascii="Times New Roman" w:hAnsi="Times New Roman"/>
                <w:bCs/>
                <w:sz w:val="24"/>
                <w:szCs w:val="24"/>
              </w:rPr>
              <w:t xml:space="preserve">Percentage of </w:t>
            </w:r>
            <w:r w:rsidR="00F023E2">
              <w:rPr>
                <w:rFonts w:ascii="Times New Roman" w:hAnsi="Times New Roman"/>
                <w:bCs/>
                <w:sz w:val="24"/>
                <w:szCs w:val="24"/>
              </w:rPr>
              <w:t>P</w:t>
            </w:r>
            <w:r w:rsidRPr="005F5611">
              <w:rPr>
                <w:rFonts w:ascii="Times New Roman" w:hAnsi="Times New Roman"/>
                <w:bCs/>
                <w:sz w:val="24"/>
                <w:szCs w:val="24"/>
              </w:rPr>
              <w:t xml:space="preserve">resentations </w:t>
            </w:r>
            <w:r w:rsidR="00F023E2">
              <w:rPr>
                <w:rFonts w:ascii="Times New Roman" w:hAnsi="Times New Roman"/>
                <w:bCs/>
                <w:sz w:val="24"/>
                <w:szCs w:val="24"/>
              </w:rPr>
              <w:t>R</w:t>
            </w:r>
            <w:r w:rsidRPr="005F5611">
              <w:rPr>
                <w:rFonts w:ascii="Times New Roman" w:hAnsi="Times New Roman"/>
                <w:bCs/>
                <w:sz w:val="24"/>
                <w:szCs w:val="24"/>
              </w:rPr>
              <w:t xml:space="preserve">ated as </w:t>
            </w:r>
            <w:r w:rsidR="00F023E2">
              <w:rPr>
                <w:rFonts w:ascii="Times New Roman" w:hAnsi="Times New Roman"/>
                <w:bCs/>
                <w:sz w:val="24"/>
                <w:szCs w:val="24"/>
              </w:rPr>
              <w:t>N</w:t>
            </w:r>
            <w:r w:rsidRPr="005F5611">
              <w:rPr>
                <w:rFonts w:ascii="Times New Roman" w:hAnsi="Times New Roman"/>
                <w:bCs/>
                <w:sz w:val="24"/>
                <w:szCs w:val="24"/>
              </w:rPr>
              <w:t>ostalgic</w:t>
            </w:r>
          </w:p>
        </w:tc>
      </w:tr>
      <w:tr w:rsidR="00176E46" w14:paraId="46FCF652" w14:textId="77777777" w:rsidTr="00762D6D">
        <w:tc>
          <w:tcPr>
            <w:tcW w:w="3595" w:type="dxa"/>
            <w:tcBorders>
              <w:top w:val="single" w:sz="4" w:space="0" w:color="auto"/>
              <w:left w:val="nil"/>
              <w:bottom w:val="nil"/>
              <w:right w:val="nil"/>
            </w:tcBorders>
          </w:tcPr>
          <w:p w14:paraId="3E694873" w14:textId="381DB034" w:rsidR="00176E46" w:rsidRPr="005F5611" w:rsidRDefault="00762D6D" w:rsidP="001E4723">
            <w:pPr>
              <w:spacing w:after="0" w:line="240" w:lineRule="auto"/>
              <w:rPr>
                <w:rFonts w:ascii="Times New Roman" w:hAnsi="Times New Roman"/>
                <w:bCs/>
                <w:sz w:val="24"/>
                <w:szCs w:val="24"/>
              </w:rPr>
            </w:pPr>
            <w:r w:rsidRPr="005F5611">
              <w:rPr>
                <w:rFonts w:ascii="Times New Roman" w:hAnsi="Times New Roman"/>
                <w:bCs/>
                <w:sz w:val="24"/>
                <w:szCs w:val="24"/>
              </w:rPr>
              <w:t>Homemade Cookies</w:t>
            </w:r>
          </w:p>
        </w:tc>
        <w:tc>
          <w:tcPr>
            <w:tcW w:w="1620" w:type="dxa"/>
            <w:tcBorders>
              <w:top w:val="single" w:sz="4" w:space="0" w:color="auto"/>
              <w:left w:val="nil"/>
              <w:bottom w:val="nil"/>
              <w:right w:val="nil"/>
            </w:tcBorders>
          </w:tcPr>
          <w:p w14:paraId="680D2E54" w14:textId="65FD7AA7"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154</w:t>
            </w:r>
          </w:p>
        </w:tc>
        <w:tc>
          <w:tcPr>
            <w:tcW w:w="2070" w:type="dxa"/>
            <w:tcBorders>
              <w:top w:val="single" w:sz="4" w:space="0" w:color="auto"/>
              <w:left w:val="nil"/>
              <w:bottom w:val="nil"/>
              <w:right w:val="nil"/>
            </w:tcBorders>
          </w:tcPr>
          <w:p w14:paraId="5CB74274" w14:textId="4857489C"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125</w:t>
            </w:r>
          </w:p>
        </w:tc>
        <w:tc>
          <w:tcPr>
            <w:tcW w:w="2065" w:type="dxa"/>
            <w:tcBorders>
              <w:top w:val="single" w:sz="4" w:space="0" w:color="auto"/>
              <w:left w:val="nil"/>
              <w:bottom w:val="nil"/>
              <w:right w:val="nil"/>
            </w:tcBorders>
          </w:tcPr>
          <w:p w14:paraId="7D7D323B" w14:textId="2084A6D0"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81.17</w:t>
            </w:r>
            <w:r w:rsidR="00A02E01">
              <w:rPr>
                <w:rFonts w:ascii="Times New Roman" w:hAnsi="Times New Roman"/>
                <w:sz w:val="24"/>
                <w:szCs w:val="24"/>
              </w:rPr>
              <w:t>%</w:t>
            </w:r>
          </w:p>
        </w:tc>
      </w:tr>
      <w:tr w:rsidR="00176E46" w14:paraId="0ACF89F8" w14:textId="77777777" w:rsidTr="00762D6D">
        <w:tc>
          <w:tcPr>
            <w:tcW w:w="3595" w:type="dxa"/>
            <w:tcBorders>
              <w:top w:val="nil"/>
              <w:left w:val="nil"/>
              <w:bottom w:val="nil"/>
              <w:right w:val="nil"/>
            </w:tcBorders>
          </w:tcPr>
          <w:p w14:paraId="71828F6A" w14:textId="296F06B0" w:rsidR="00176E46" w:rsidRPr="005F5611" w:rsidRDefault="00762D6D" w:rsidP="001E4723">
            <w:pPr>
              <w:spacing w:after="0" w:line="240" w:lineRule="auto"/>
              <w:rPr>
                <w:rFonts w:ascii="Times New Roman" w:hAnsi="Times New Roman"/>
                <w:bCs/>
                <w:sz w:val="24"/>
                <w:szCs w:val="24"/>
              </w:rPr>
            </w:pPr>
            <w:r w:rsidRPr="005F5611">
              <w:rPr>
                <w:rFonts w:ascii="Times New Roman" w:hAnsi="Times New Roman"/>
                <w:bCs/>
                <w:sz w:val="24"/>
                <w:szCs w:val="24"/>
              </w:rPr>
              <w:t>Watermelon</w:t>
            </w:r>
          </w:p>
        </w:tc>
        <w:tc>
          <w:tcPr>
            <w:tcW w:w="1620" w:type="dxa"/>
            <w:tcBorders>
              <w:top w:val="nil"/>
              <w:left w:val="nil"/>
              <w:bottom w:val="nil"/>
              <w:right w:val="nil"/>
            </w:tcBorders>
          </w:tcPr>
          <w:p w14:paraId="38C4B75D" w14:textId="236048C2"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153</w:t>
            </w:r>
          </w:p>
        </w:tc>
        <w:tc>
          <w:tcPr>
            <w:tcW w:w="2070" w:type="dxa"/>
            <w:tcBorders>
              <w:top w:val="nil"/>
              <w:left w:val="nil"/>
              <w:bottom w:val="nil"/>
              <w:right w:val="nil"/>
            </w:tcBorders>
          </w:tcPr>
          <w:p w14:paraId="6DBB4D50" w14:textId="3FD40482"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117</w:t>
            </w:r>
          </w:p>
        </w:tc>
        <w:tc>
          <w:tcPr>
            <w:tcW w:w="2065" w:type="dxa"/>
            <w:tcBorders>
              <w:top w:val="nil"/>
              <w:left w:val="nil"/>
              <w:bottom w:val="nil"/>
              <w:right w:val="nil"/>
            </w:tcBorders>
          </w:tcPr>
          <w:p w14:paraId="4591F0CC" w14:textId="1C002E2A"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76.47</w:t>
            </w:r>
            <w:r w:rsidR="00A02E01">
              <w:rPr>
                <w:rFonts w:ascii="Times New Roman" w:hAnsi="Times New Roman"/>
                <w:sz w:val="24"/>
                <w:szCs w:val="24"/>
              </w:rPr>
              <w:t>%</w:t>
            </w:r>
          </w:p>
        </w:tc>
      </w:tr>
      <w:tr w:rsidR="00176E46" w14:paraId="28610F6D" w14:textId="77777777" w:rsidTr="00762D6D">
        <w:tc>
          <w:tcPr>
            <w:tcW w:w="3595" w:type="dxa"/>
            <w:tcBorders>
              <w:top w:val="nil"/>
              <w:left w:val="nil"/>
              <w:bottom w:val="nil"/>
              <w:right w:val="nil"/>
            </w:tcBorders>
          </w:tcPr>
          <w:p w14:paraId="56ECA9FC" w14:textId="25539138" w:rsidR="00176E46" w:rsidRPr="005F5611" w:rsidRDefault="00762D6D" w:rsidP="001E4723">
            <w:pPr>
              <w:spacing w:after="0" w:line="240" w:lineRule="auto"/>
              <w:rPr>
                <w:rFonts w:ascii="Times New Roman" w:hAnsi="Times New Roman"/>
                <w:bCs/>
                <w:sz w:val="24"/>
                <w:szCs w:val="24"/>
              </w:rPr>
            </w:pPr>
            <w:r w:rsidRPr="005F5611">
              <w:rPr>
                <w:rFonts w:ascii="Times New Roman" w:hAnsi="Times New Roman"/>
                <w:bCs/>
                <w:sz w:val="24"/>
                <w:szCs w:val="24"/>
              </w:rPr>
              <w:t>Peanut Butter &amp; Jelly Sandwich</w:t>
            </w:r>
          </w:p>
        </w:tc>
        <w:tc>
          <w:tcPr>
            <w:tcW w:w="1620" w:type="dxa"/>
            <w:tcBorders>
              <w:top w:val="nil"/>
              <w:left w:val="nil"/>
              <w:bottom w:val="nil"/>
              <w:right w:val="nil"/>
            </w:tcBorders>
          </w:tcPr>
          <w:p w14:paraId="50421FE8" w14:textId="11F6C8F2"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136</w:t>
            </w:r>
          </w:p>
        </w:tc>
        <w:tc>
          <w:tcPr>
            <w:tcW w:w="2070" w:type="dxa"/>
            <w:tcBorders>
              <w:top w:val="nil"/>
              <w:left w:val="nil"/>
              <w:bottom w:val="nil"/>
              <w:right w:val="nil"/>
            </w:tcBorders>
          </w:tcPr>
          <w:p w14:paraId="13CEEEAF" w14:textId="438796D9"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102</w:t>
            </w:r>
          </w:p>
        </w:tc>
        <w:tc>
          <w:tcPr>
            <w:tcW w:w="2065" w:type="dxa"/>
            <w:tcBorders>
              <w:top w:val="nil"/>
              <w:left w:val="nil"/>
              <w:bottom w:val="nil"/>
              <w:right w:val="nil"/>
            </w:tcBorders>
          </w:tcPr>
          <w:p w14:paraId="04A77C88" w14:textId="4DF7C85D"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75.00</w:t>
            </w:r>
            <w:r w:rsidR="00A02E01">
              <w:rPr>
                <w:rFonts w:ascii="Times New Roman" w:hAnsi="Times New Roman"/>
                <w:sz w:val="24"/>
                <w:szCs w:val="24"/>
              </w:rPr>
              <w:t>%</w:t>
            </w:r>
          </w:p>
        </w:tc>
      </w:tr>
      <w:tr w:rsidR="00176E46" w14:paraId="69F67907" w14:textId="77777777" w:rsidTr="00762D6D">
        <w:tc>
          <w:tcPr>
            <w:tcW w:w="3595" w:type="dxa"/>
            <w:tcBorders>
              <w:top w:val="nil"/>
              <w:left w:val="nil"/>
              <w:bottom w:val="nil"/>
              <w:right w:val="nil"/>
            </w:tcBorders>
          </w:tcPr>
          <w:p w14:paraId="2E998DE8" w14:textId="7766293F" w:rsidR="00176E46" w:rsidRPr="005F5611" w:rsidRDefault="00762D6D" w:rsidP="001E4723">
            <w:pPr>
              <w:spacing w:after="0" w:line="240" w:lineRule="auto"/>
              <w:rPr>
                <w:rFonts w:ascii="Times New Roman" w:hAnsi="Times New Roman"/>
                <w:bCs/>
                <w:sz w:val="24"/>
                <w:szCs w:val="24"/>
              </w:rPr>
            </w:pPr>
            <w:r w:rsidRPr="005F5611">
              <w:rPr>
                <w:rFonts w:ascii="Times New Roman" w:hAnsi="Times New Roman"/>
                <w:bCs/>
                <w:sz w:val="24"/>
                <w:szCs w:val="24"/>
              </w:rPr>
              <w:t>Ice Cream</w:t>
            </w:r>
          </w:p>
        </w:tc>
        <w:tc>
          <w:tcPr>
            <w:tcW w:w="1620" w:type="dxa"/>
            <w:tcBorders>
              <w:top w:val="nil"/>
              <w:left w:val="nil"/>
              <w:bottom w:val="nil"/>
              <w:right w:val="nil"/>
            </w:tcBorders>
          </w:tcPr>
          <w:p w14:paraId="53E5D7CB" w14:textId="5A792D21"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159</w:t>
            </w:r>
          </w:p>
        </w:tc>
        <w:tc>
          <w:tcPr>
            <w:tcW w:w="2070" w:type="dxa"/>
            <w:tcBorders>
              <w:top w:val="nil"/>
              <w:left w:val="nil"/>
              <w:bottom w:val="nil"/>
              <w:right w:val="nil"/>
            </w:tcBorders>
          </w:tcPr>
          <w:p w14:paraId="339470C5" w14:textId="75C52F77"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119</w:t>
            </w:r>
          </w:p>
        </w:tc>
        <w:tc>
          <w:tcPr>
            <w:tcW w:w="2065" w:type="dxa"/>
            <w:tcBorders>
              <w:top w:val="nil"/>
              <w:left w:val="nil"/>
              <w:bottom w:val="nil"/>
              <w:right w:val="nil"/>
            </w:tcBorders>
          </w:tcPr>
          <w:p w14:paraId="60B7103A" w14:textId="35CE8016"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74.84</w:t>
            </w:r>
            <w:r w:rsidR="00A02E01">
              <w:rPr>
                <w:rFonts w:ascii="Times New Roman" w:hAnsi="Times New Roman"/>
                <w:sz w:val="24"/>
                <w:szCs w:val="24"/>
              </w:rPr>
              <w:t>%</w:t>
            </w:r>
          </w:p>
        </w:tc>
      </w:tr>
      <w:tr w:rsidR="00176E46" w14:paraId="052A0AD9" w14:textId="77777777" w:rsidTr="00762D6D">
        <w:tc>
          <w:tcPr>
            <w:tcW w:w="3595" w:type="dxa"/>
            <w:tcBorders>
              <w:top w:val="nil"/>
              <w:left w:val="nil"/>
              <w:bottom w:val="nil"/>
              <w:right w:val="nil"/>
            </w:tcBorders>
          </w:tcPr>
          <w:p w14:paraId="2F8DFA54" w14:textId="4CABE433" w:rsidR="00176E46" w:rsidRPr="005F5611" w:rsidRDefault="00762D6D" w:rsidP="001E4723">
            <w:pPr>
              <w:spacing w:after="0" w:line="240" w:lineRule="auto"/>
              <w:rPr>
                <w:rFonts w:ascii="Times New Roman" w:hAnsi="Times New Roman"/>
                <w:bCs/>
                <w:sz w:val="24"/>
                <w:szCs w:val="24"/>
              </w:rPr>
            </w:pPr>
            <w:r w:rsidRPr="005F5611">
              <w:rPr>
                <w:rFonts w:ascii="Times New Roman" w:hAnsi="Times New Roman"/>
                <w:bCs/>
                <w:sz w:val="24"/>
                <w:szCs w:val="24"/>
              </w:rPr>
              <w:t>Grilled Cheese</w:t>
            </w:r>
          </w:p>
        </w:tc>
        <w:tc>
          <w:tcPr>
            <w:tcW w:w="1620" w:type="dxa"/>
            <w:tcBorders>
              <w:top w:val="nil"/>
              <w:left w:val="nil"/>
              <w:bottom w:val="nil"/>
              <w:right w:val="nil"/>
            </w:tcBorders>
          </w:tcPr>
          <w:p w14:paraId="74C93ADC" w14:textId="2309B7CE"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155</w:t>
            </w:r>
          </w:p>
        </w:tc>
        <w:tc>
          <w:tcPr>
            <w:tcW w:w="2070" w:type="dxa"/>
            <w:tcBorders>
              <w:top w:val="nil"/>
              <w:left w:val="nil"/>
              <w:bottom w:val="nil"/>
              <w:right w:val="nil"/>
            </w:tcBorders>
          </w:tcPr>
          <w:p w14:paraId="66E3FBA9" w14:textId="46DD1089"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116</w:t>
            </w:r>
          </w:p>
        </w:tc>
        <w:tc>
          <w:tcPr>
            <w:tcW w:w="2065" w:type="dxa"/>
            <w:tcBorders>
              <w:top w:val="nil"/>
              <w:left w:val="nil"/>
              <w:bottom w:val="nil"/>
              <w:right w:val="nil"/>
            </w:tcBorders>
          </w:tcPr>
          <w:p w14:paraId="533A7868" w14:textId="4E149FD6"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74.84</w:t>
            </w:r>
            <w:r w:rsidR="00A02E01">
              <w:rPr>
                <w:rFonts w:ascii="Times New Roman" w:hAnsi="Times New Roman"/>
                <w:sz w:val="24"/>
                <w:szCs w:val="24"/>
              </w:rPr>
              <w:t>%</w:t>
            </w:r>
          </w:p>
        </w:tc>
      </w:tr>
      <w:tr w:rsidR="00176E46" w14:paraId="391D042E" w14:textId="77777777" w:rsidTr="00762D6D">
        <w:tc>
          <w:tcPr>
            <w:tcW w:w="3595" w:type="dxa"/>
            <w:tcBorders>
              <w:top w:val="nil"/>
              <w:left w:val="nil"/>
              <w:bottom w:val="nil"/>
              <w:right w:val="nil"/>
            </w:tcBorders>
          </w:tcPr>
          <w:p w14:paraId="38EECAE0" w14:textId="3C338B86" w:rsidR="00176E46" w:rsidRPr="005F5611" w:rsidRDefault="00762D6D" w:rsidP="001E4723">
            <w:pPr>
              <w:spacing w:after="0" w:line="240" w:lineRule="auto"/>
              <w:rPr>
                <w:rFonts w:ascii="Times New Roman" w:hAnsi="Times New Roman"/>
                <w:bCs/>
                <w:sz w:val="24"/>
                <w:szCs w:val="24"/>
              </w:rPr>
            </w:pPr>
            <w:r w:rsidRPr="005F5611">
              <w:rPr>
                <w:rFonts w:ascii="Times New Roman" w:hAnsi="Times New Roman"/>
                <w:bCs/>
                <w:sz w:val="24"/>
                <w:szCs w:val="24"/>
              </w:rPr>
              <w:t>Macaroni &amp; Cheese</w:t>
            </w:r>
          </w:p>
        </w:tc>
        <w:tc>
          <w:tcPr>
            <w:tcW w:w="1620" w:type="dxa"/>
            <w:tcBorders>
              <w:top w:val="nil"/>
              <w:left w:val="nil"/>
              <w:bottom w:val="nil"/>
              <w:right w:val="nil"/>
            </w:tcBorders>
          </w:tcPr>
          <w:p w14:paraId="3BE9B503" w14:textId="30BBD9FC"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155</w:t>
            </w:r>
          </w:p>
        </w:tc>
        <w:tc>
          <w:tcPr>
            <w:tcW w:w="2070" w:type="dxa"/>
            <w:tcBorders>
              <w:top w:val="nil"/>
              <w:left w:val="nil"/>
              <w:bottom w:val="nil"/>
              <w:right w:val="nil"/>
            </w:tcBorders>
          </w:tcPr>
          <w:p w14:paraId="0FD2126E" w14:textId="31A676E2"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112</w:t>
            </w:r>
          </w:p>
        </w:tc>
        <w:tc>
          <w:tcPr>
            <w:tcW w:w="2065" w:type="dxa"/>
            <w:tcBorders>
              <w:top w:val="nil"/>
              <w:left w:val="nil"/>
              <w:bottom w:val="nil"/>
              <w:right w:val="nil"/>
            </w:tcBorders>
          </w:tcPr>
          <w:p w14:paraId="0919AD60" w14:textId="0844B867"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72.26</w:t>
            </w:r>
            <w:r w:rsidR="00A02E01">
              <w:rPr>
                <w:rFonts w:ascii="Times New Roman" w:hAnsi="Times New Roman"/>
                <w:sz w:val="24"/>
                <w:szCs w:val="24"/>
              </w:rPr>
              <w:t>%</w:t>
            </w:r>
          </w:p>
        </w:tc>
      </w:tr>
      <w:tr w:rsidR="00176E46" w14:paraId="25244B51" w14:textId="77777777" w:rsidTr="00762D6D">
        <w:tc>
          <w:tcPr>
            <w:tcW w:w="3595" w:type="dxa"/>
            <w:tcBorders>
              <w:top w:val="nil"/>
              <w:left w:val="nil"/>
              <w:bottom w:val="nil"/>
              <w:right w:val="nil"/>
            </w:tcBorders>
          </w:tcPr>
          <w:p w14:paraId="29363D6B" w14:textId="61964C92" w:rsidR="00176E46" w:rsidRPr="005F5611" w:rsidRDefault="00762D6D" w:rsidP="001E4723">
            <w:pPr>
              <w:spacing w:after="0" w:line="240" w:lineRule="auto"/>
              <w:rPr>
                <w:rFonts w:ascii="Times New Roman" w:hAnsi="Times New Roman"/>
                <w:bCs/>
                <w:sz w:val="24"/>
                <w:szCs w:val="24"/>
              </w:rPr>
            </w:pPr>
            <w:r w:rsidRPr="005F5611">
              <w:rPr>
                <w:rFonts w:ascii="Times New Roman" w:hAnsi="Times New Roman"/>
                <w:bCs/>
                <w:sz w:val="24"/>
                <w:szCs w:val="24"/>
              </w:rPr>
              <w:t>Burger</w:t>
            </w:r>
          </w:p>
        </w:tc>
        <w:tc>
          <w:tcPr>
            <w:tcW w:w="1620" w:type="dxa"/>
            <w:tcBorders>
              <w:top w:val="nil"/>
              <w:left w:val="nil"/>
              <w:bottom w:val="nil"/>
              <w:right w:val="nil"/>
            </w:tcBorders>
          </w:tcPr>
          <w:p w14:paraId="20DEEA25" w14:textId="5355450B"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154</w:t>
            </w:r>
          </w:p>
        </w:tc>
        <w:tc>
          <w:tcPr>
            <w:tcW w:w="2070" w:type="dxa"/>
            <w:tcBorders>
              <w:top w:val="nil"/>
              <w:left w:val="nil"/>
              <w:bottom w:val="nil"/>
              <w:right w:val="nil"/>
            </w:tcBorders>
          </w:tcPr>
          <w:p w14:paraId="22C950BB" w14:textId="74D000A9"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109</w:t>
            </w:r>
          </w:p>
        </w:tc>
        <w:tc>
          <w:tcPr>
            <w:tcW w:w="2065" w:type="dxa"/>
            <w:tcBorders>
              <w:top w:val="nil"/>
              <w:left w:val="nil"/>
              <w:bottom w:val="nil"/>
              <w:right w:val="nil"/>
            </w:tcBorders>
          </w:tcPr>
          <w:p w14:paraId="202ACDC2" w14:textId="4F62EADC"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70.78</w:t>
            </w:r>
            <w:r w:rsidR="00A02E01">
              <w:rPr>
                <w:rFonts w:ascii="Times New Roman" w:hAnsi="Times New Roman"/>
                <w:sz w:val="24"/>
                <w:szCs w:val="24"/>
              </w:rPr>
              <w:t>%</w:t>
            </w:r>
          </w:p>
        </w:tc>
      </w:tr>
      <w:tr w:rsidR="00176E46" w14:paraId="2273603E" w14:textId="77777777" w:rsidTr="00762D6D">
        <w:tc>
          <w:tcPr>
            <w:tcW w:w="3595" w:type="dxa"/>
            <w:tcBorders>
              <w:top w:val="nil"/>
              <w:left w:val="nil"/>
              <w:bottom w:val="nil"/>
              <w:right w:val="nil"/>
            </w:tcBorders>
          </w:tcPr>
          <w:p w14:paraId="7C6A32F8" w14:textId="7AD9B8EE" w:rsidR="00176E46" w:rsidRPr="005F5611" w:rsidRDefault="00762D6D" w:rsidP="001E4723">
            <w:pPr>
              <w:spacing w:after="0" w:line="240" w:lineRule="auto"/>
              <w:rPr>
                <w:rFonts w:ascii="Times New Roman" w:hAnsi="Times New Roman"/>
                <w:bCs/>
                <w:sz w:val="24"/>
                <w:szCs w:val="24"/>
              </w:rPr>
            </w:pPr>
            <w:r w:rsidRPr="005F5611">
              <w:rPr>
                <w:rFonts w:ascii="Times New Roman" w:hAnsi="Times New Roman"/>
                <w:bCs/>
                <w:sz w:val="24"/>
                <w:szCs w:val="24"/>
              </w:rPr>
              <w:t>Popcorn</w:t>
            </w:r>
          </w:p>
        </w:tc>
        <w:tc>
          <w:tcPr>
            <w:tcW w:w="1620" w:type="dxa"/>
            <w:tcBorders>
              <w:top w:val="nil"/>
              <w:left w:val="nil"/>
              <w:bottom w:val="nil"/>
              <w:right w:val="nil"/>
            </w:tcBorders>
          </w:tcPr>
          <w:p w14:paraId="11325E6A" w14:textId="6E1663A7"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159</w:t>
            </w:r>
          </w:p>
        </w:tc>
        <w:tc>
          <w:tcPr>
            <w:tcW w:w="2070" w:type="dxa"/>
            <w:tcBorders>
              <w:top w:val="nil"/>
              <w:left w:val="nil"/>
              <w:bottom w:val="nil"/>
              <w:right w:val="nil"/>
            </w:tcBorders>
          </w:tcPr>
          <w:p w14:paraId="545CC7F9" w14:textId="021E6D48"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110</w:t>
            </w:r>
          </w:p>
        </w:tc>
        <w:tc>
          <w:tcPr>
            <w:tcW w:w="2065" w:type="dxa"/>
            <w:tcBorders>
              <w:top w:val="nil"/>
              <w:left w:val="nil"/>
              <w:bottom w:val="nil"/>
              <w:right w:val="nil"/>
            </w:tcBorders>
          </w:tcPr>
          <w:p w14:paraId="06706F88" w14:textId="20D8D08B"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69.18</w:t>
            </w:r>
            <w:r w:rsidR="00A02E01">
              <w:rPr>
                <w:rFonts w:ascii="Times New Roman" w:hAnsi="Times New Roman"/>
                <w:sz w:val="24"/>
                <w:szCs w:val="24"/>
              </w:rPr>
              <w:t>%</w:t>
            </w:r>
          </w:p>
        </w:tc>
      </w:tr>
      <w:tr w:rsidR="00176E46" w14:paraId="275A70C7" w14:textId="77777777" w:rsidTr="00762D6D">
        <w:tc>
          <w:tcPr>
            <w:tcW w:w="3595" w:type="dxa"/>
            <w:tcBorders>
              <w:top w:val="nil"/>
              <w:left w:val="nil"/>
              <w:bottom w:val="nil"/>
              <w:right w:val="nil"/>
            </w:tcBorders>
          </w:tcPr>
          <w:p w14:paraId="3F3FE7F7" w14:textId="4491508A" w:rsidR="00176E46" w:rsidRPr="005F5611" w:rsidRDefault="00762D6D" w:rsidP="001E4723">
            <w:pPr>
              <w:spacing w:after="0" w:line="240" w:lineRule="auto"/>
              <w:rPr>
                <w:rFonts w:ascii="Times New Roman" w:hAnsi="Times New Roman"/>
                <w:bCs/>
                <w:sz w:val="24"/>
                <w:szCs w:val="24"/>
              </w:rPr>
            </w:pPr>
            <w:r w:rsidRPr="005F5611">
              <w:rPr>
                <w:rFonts w:ascii="Times New Roman" w:hAnsi="Times New Roman"/>
                <w:bCs/>
                <w:sz w:val="24"/>
                <w:szCs w:val="24"/>
              </w:rPr>
              <w:t>Hot Dogs</w:t>
            </w:r>
          </w:p>
        </w:tc>
        <w:tc>
          <w:tcPr>
            <w:tcW w:w="1620" w:type="dxa"/>
            <w:tcBorders>
              <w:top w:val="nil"/>
              <w:left w:val="nil"/>
              <w:bottom w:val="nil"/>
              <w:right w:val="nil"/>
            </w:tcBorders>
          </w:tcPr>
          <w:p w14:paraId="11B2C67A" w14:textId="5FC3B71D"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136</w:t>
            </w:r>
          </w:p>
        </w:tc>
        <w:tc>
          <w:tcPr>
            <w:tcW w:w="2070" w:type="dxa"/>
            <w:tcBorders>
              <w:top w:val="nil"/>
              <w:left w:val="nil"/>
              <w:bottom w:val="nil"/>
              <w:right w:val="nil"/>
            </w:tcBorders>
          </w:tcPr>
          <w:p w14:paraId="1274DE56" w14:textId="7254C69F"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93</w:t>
            </w:r>
          </w:p>
        </w:tc>
        <w:tc>
          <w:tcPr>
            <w:tcW w:w="2065" w:type="dxa"/>
            <w:tcBorders>
              <w:top w:val="nil"/>
              <w:left w:val="nil"/>
              <w:bottom w:val="nil"/>
              <w:right w:val="nil"/>
            </w:tcBorders>
          </w:tcPr>
          <w:p w14:paraId="28823C92" w14:textId="38C51713"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68.38</w:t>
            </w:r>
            <w:r w:rsidR="00A02E01">
              <w:rPr>
                <w:rFonts w:ascii="Times New Roman" w:hAnsi="Times New Roman"/>
                <w:sz w:val="24"/>
                <w:szCs w:val="24"/>
              </w:rPr>
              <w:t>%</w:t>
            </w:r>
          </w:p>
        </w:tc>
      </w:tr>
      <w:tr w:rsidR="00176E46" w14:paraId="274EF5E8" w14:textId="77777777" w:rsidTr="00762D6D">
        <w:tc>
          <w:tcPr>
            <w:tcW w:w="3595" w:type="dxa"/>
            <w:tcBorders>
              <w:top w:val="nil"/>
              <w:left w:val="nil"/>
              <w:bottom w:val="nil"/>
              <w:right w:val="nil"/>
            </w:tcBorders>
          </w:tcPr>
          <w:p w14:paraId="53A53D8F" w14:textId="4CADC45E" w:rsidR="00176E46" w:rsidRPr="005F5611" w:rsidRDefault="00762D6D" w:rsidP="001E4723">
            <w:pPr>
              <w:spacing w:after="0" w:line="240" w:lineRule="auto"/>
              <w:rPr>
                <w:rFonts w:ascii="Times New Roman" w:hAnsi="Times New Roman"/>
                <w:bCs/>
                <w:sz w:val="24"/>
                <w:szCs w:val="24"/>
              </w:rPr>
            </w:pPr>
            <w:r w:rsidRPr="005F5611">
              <w:rPr>
                <w:rFonts w:ascii="Times New Roman" w:hAnsi="Times New Roman"/>
                <w:bCs/>
                <w:sz w:val="24"/>
                <w:szCs w:val="24"/>
              </w:rPr>
              <w:t>Bacon</w:t>
            </w:r>
          </w:p>
        </w:tc>
        <w:tc>
          <w:tcPr>
            <w:tcW w:w="1620" w:type="dxa"/>
            <w:tcBorders>
              <w:top w:val="nil"/>
              <w:left w:val="nil"/>
              <w:bottom w:val="nil"/>
              <w:right w:val="nil"/>
            </w:tcBorders>
          </w:tcPr>
          <w:p w14:paraId="05378ACB" w14:textId="76E012AD"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145</w:t>
            </w:r>
          </w:p>
        </w:tc>
        <w:tc>
          <w:tcPr>
            <w:tcW w:w="2070" w:type="dxa"/>
            <w:tcBorders>
              <w:top w:val="nil"/>
              <w:left w:val="nil"/>
              <w:bottom w:val="nil"/>
              <w:right w:val="nil"/>
            </w:tcBorders>
          </w:tcPr>
          <w:p w14:paraId="3ED43A2E" w14:textId="0D396752"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95</w:t>
            </w:r>
          </w:p>
        </w:tc>
        <w:tc>
          <w:tcPr>
            <w:tcW w:w="2065" w:type="dxa"/>
            <w:tcBorders>
              <w:top w:val="nil"/>
              <w:left w:val="nil"/>
              <w:bottom w:val="nil"/>
              <w:right w:val="nil"/>
            </w:tcBorders>
          </w:tcPr>
          <w:p w14:paraId="6EC8C588" w14:textId="7C12FEAD"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65.52</w:t>
            </w:r>
            <w:r w:rsidR="00A02E01">
              <w:rPr>
                <w:rFonts w:ascii="Times New Roman" w:hAnsi="Times New Roman"/>
                <w:sz w:val="24"/>
                <w:szCs w:val="24"/>
              </w:rPr>
              <w:t>%</w:t>
            </w:r>
          </w:p>
        </w:tc>
      </w:tr>
      <w:tr w:rsidR="00176E46" w14:paraId="35DC568D" w14:textId="77777777" w:rsidTr="00762D6D">
        <w:tc>
          <w:tcPr>
            <w:tcW w:w="3595" w:type="dxa"/>
            <w:tcBorders>
              <w:top w:val="nil"/>
              <w:left w:val="nil"/>
              <w:bottom w:val="nil"/>
              <w:right w:val="nil"/>
            </w:tcBorders>
          </w:tcPr>
          <w:p w14:paraId="1B3C96BB" w14:textId="153127BB" w:rsidR="00176E46" w:rsidRPr="005F5611" w:rsidRDefault="00762D6D" w:rsidP="001E4723">
            <w:pPr>
              <w:spacing w:after="0" w:line="240" w:lineRule="auto"/>
              <w:rPr>
                <w:rFonts w:ascii="Times New Roman" w:hAnsi="Times New Roman"/>
                <w:bCs/>
                <w:sz w:val="24"/>
                <w:szCs w:val="24"/>
              </w:rPr>
            </w:pPr>
            <w:r w:rsidRPr="005F5611">
              <w:rPr>
                <w:rFonts w:ascii="Times New Roman" w:hAnsi="Times New Roman"/>
                <w:bCs/>
                <w:sz w:val="24"/>
                <w:szCs w:val="24"/>
              </w:rPr>
              <w:t>French Fries</w:t>
            </w:r>
          </w:p>
        </w:tc>
        <w:tc>
          <w:tcPr>
            <w:tcW w:w="1620" w:type="dxa"/>
            <w:tcBorders>
              <w:top w:val="nil"/>
              <w:left w:val="nil"/>
              <w:bottom w:val="nil"/>
              <w:right w:val="nil"/>
            </w:tcBorders>
          </w:tcPr>
          <w:p w14:paraId="7E6F486A" w14:textId="42CAA1EA"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167</w:t>
            </w:r>
          </w:p>
        </w:tc>
        <w:tc>
          <w:tcPr>
            <w:tcW w:w="2070" w:type="dxa"/>
            <w:tcBorders>
              <w:top w:val="nil"/>
              <w:left w:val="nil"/>
              <w:bottom w:val="nil"/>
              <w:right w:val="nil"/>
            </w:tcBorders>
          </w:tcPr>
          <w:p w14:paraId="0E3A0B76" w14:textId="72B25629"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109</w:t>
            </w:r>
          </w:p>
        </w:tc>
        <w:tc>
          <w:tcPr>
            <w:tcW w:w="2065" w:type="dxa"/>
            <w:tcBorders>
              <w:top w:val="nil"/>
              <w:left w:val="nil"/>
              <w:bottom w:val="nil"/>
              <w:right w:val="nil"/>
            </w:tcBorders>
          </w:tcPr>
          <w:p w14:paraId="63D67892" w14:textId="7FC13DB0"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65.27</w:t>
            </w:r>
            <w:r w:rsidR="00A02E01">
              <w:rPr>
                <w:rFonts w:ascii="Times New Roman" w:hAnsi="Times New Roman"/>
                <w:sz w:val="24"/>
                <w:szCs w:val="24"/>
              </w:rPr>
              <w:t>%</w:t>
            </w:r>
          </w:p>
        </w:tc>
      </w:tr>
      <w:tr w:rsidR="00176E46" w14:paraId="58B2B9B9" w14:textId="77777777" w:rsidTr="00762D6D">
        <w:tc>
          <w:tcPr>
            <w:tcW w:w="3595" w:type="dxa"/>
            <w:tcBorders>
              <w:top w:val="nil"/>
              <w:left w:val="nil"/>
              <w:bottom w:val="single" w:sz="4" w:space="0" w:color="auto"/>
              <w:right w:val="nil"/>
            </w:tcBorders>
          </w:tcPr>
          <w:p w14:paraId="60F12D12" w14:textId="62BBD221" w:rsidR="00176E46" w:rsidRPr="005F5611" w:rsidRDefault="00762D6D" w:rsidP="001E4723">
            <w:pPr>
              <w:spacing w:after="0" w:line="240" w:lineRule="auto"/>
              <w:rPr>
                <w:rFonts w:ascii="Times New Roman" w:hAnsi="Times New Roman"/>
                <w:bCs/>
                <w:sz w:val="24"/>
                <w:szCs w:val="24"/>
              </w:rPr>
            </w:pPr>
            <w:r w:rsidRPr="005F5611">
              <w:rPr>
                <w:rFonts w:ascii="Times New Roman" w:hAnsi="Times New Roman"/>
                <w:bCs/>
                <w:sz w:val="24"/>
                <w:szCs w:val="24"/>
              </w:rPr>
              <w:t>Girl Scout Cookies</w:t>
            </w:r>
          </w:p>
        </w:tc>
        <w:tc>
          <w:tcPr>
            <w:tcW w:w="1620" w:type="dxa"/>
            <w:tcBorders>
              <w:top w:val="nil"/>
              <w:left w:val="nil"/>
              <w:bottom w:val="single" w:sz="4" w:space="0" w:color="auto"/>
              <w:right w:val="nil"/>
            </w:tcBorders>
          </w:tcPr>
          <w:p w14:paraId="1F5B012E" w14:textId="2990AD35"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139</w:t>
            </w:r>
          </w:p>
        </w:tc>
        <w:tc>
          <w:tcPr>
            <w:tcW w:w="2070" w:type="dxa"/>
            <w:tcBorders>
              <w:top w:val="nil"/>
              <w:left w:val="nil"/>
              <w:bottom w:val="single" w:sz="4" w:space="0" w:color="auto"/>
              <w:right w:val="nil"/>
            </w:tcBorders>
          </w:tcPr>
          <w:p w14:paraId="0148FBEF" w14:textId="2E519ABA"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90</w:t>
            </w:r>
          </w:p>
        </w:tc>
        <w:tc>
          <w:tcPr>
            <w:tcW w:w="2065" w:type="dxa"/>
            <w:tcBorders>
              <w:top w:val="nil"/>
              <w:left w:val="nil"/>
              <w:bottom w:val="single" w:sz="4" w:space="0" w:color="auto"/>
              <w:right w:val="nil"/>
            </w:tcBorders>
          </w:tcPr>
          <w:p w14:paraId="67F5B878" w14:textId="3368791B"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64.75</w:t>
            </w:r>
            <w:r w:rsidR="00A02E01">
              <w:rPr>
                <w:rFonts w:ascii="Times New Roman" w:hAnsi="Times New Roman"/>
                <w:sz w:val="24"/>
                <w:szCs w:val="24"/>
              </w:rPr>
              <w:t>%</w:t>
            </w:r>
          </w:p>
        </w:tc>
      </w:tr>
      <w:tr w:rsidR="00176E46" w14:paraId="1A399CE2" w14:textId="77777777" w:rsidTr="00762D6D">
        <w:tc>
          <w:tcPr>
            <w:tcW w:w="3595" w:type="dxa"/>
            <w:tcBorders>
              <w:top w:val="single" w:sz="4" w:space="0" w:color="auto"/>
              <w:left w:val="nil"/>
              <w:bottom w:val="single" w:sz="4" w:space="0" w:color="auto"/>
              <w:right w:val="nil"/>
            </w:tcBorders>
          </w:tcPr>
          <w:p w14:paraId="5B8BC340" w14:textId="1F43C8B1" w:rsidR="00176E46" w:rsidRPr="005F5611" w:rsidRDefault="00176E46" w:rsidP="001E4723">
            <w:pPr>
              <w:spacing w:after="0" w:line="240" w:lineRule="auto"/>
              <w:rPr>
                <w:rFonts w:ascii="Times New Roman" w:hAnsi="Times New Roman"/>
                <w:bCs/>
                <w:sz w:val="24"/>
                <w:szCs w:val="24"/>
              </w:rPr>
            </w:pPr>
            <w:r w:rsidRPr="005F5611">
              <w:rPr>
                <w:rFonts w:ascii="Times New Roman" w:hAnsi="Times New Roman"/>
                <w:bCs/>
                <w:sz w:val="24"/>
                <w:szCs w:val="24"/>
              </w:rPr>
              <w:t>Total</w:t>
            </w:r>
          </w:p>
        </w:tc>
        <w:tc>
          <w:tcPr>
            <w:tcW w:w="1620" w:type="dxa"/>
            <w:tcBorders>
              <w:top w:val="single" w:sz="4" w:space="0" w:color="auto"/>
              <w:left w:val="nil"/>
              <w:bottom w:val="single" w:sz="4" w:space="0" w:color="auto"/>
              <w:right w:val="nil"/>
            </w:tcBorders>
          </w:tcPr>
          <w:p w14:paraId="1BCE4E50" w14:textId="5EB9CAC4"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w:t>
            </w:r>
            <w:r w:rsidR="00D627B4">
              <w:rPr>
                <w:rFonts w:ascii="Times New Roman" w:hAnsi="Times New Roman"/>
                <w:sz w:val="24"/>
                <w:szCs w:val="24"/>
              </w:rPr>
              <w:t>,</w:t>
            </w:r>
            <w:r>
              <w:rPr>
                <w:rFonts w:ascii="Times New Roman" w:hAnsi="Times New Roman"/>
                <w:sz w:val="24"/>
                <w:szCs w:val="24"/>
              </w:rPr>
              <w:t>812</w:t>
            </w:r>
          </w:p>
        </w:tc>
        <w:tc>
          <w:tcPr>
            <w:tcW w:w="2070" w:type="dxa"/>
            <w:tcBorders>
              <w:top w:val="single" w:sz="4" w:space="0" w:color="auto"/>
              <w:left w:val="nil"/>
              <w:bottom w:val="single" w:sz="4" w:space="0" w:color="auto"/>
              <w:right w:val="nil"/>
            </w:tcBorders>
          </w:tcPr>
          <w:p w14:paraId="549F014B" w14:textId="18A499B2"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1</w:t>
            </w:r>
            <w:r w:rsidR="00D627B4">
              <w:rPr>
                <w:rFonts w:ascii="Times New Roman" w:hAnsi="Times New Roman"/>
                <w:sz w:val="24"/>
                <w:szCs w:val="24"/>
              </w:rPr>
              <w:t>,</w:t>
            </w:r>
            <w:r>
              <w:rPr>
                <w:rFonts w:ascii="Times New Roman" w:hAnsi="Times New Roman"/>
                <w:sz w:val="24"/>
                <w:szCs w:val="24"/>
              </w:rPr>
              <w:t>297</w:t>
            </w:r>
          </w:p>
        </w:tc>
        <w:tc>
          <w:tcPr>
            <w:tcW w:w="2065" w:type="dxa"/>
            <w:tcBorders>
              <w:top w:val="single" w:sz="4" w:space="0" w:color="auto"/>
              <w:left w:val="nil"/>
              <w:bottom w:val="single" w:sz="4" w:space="0" w:color="auto"/>
              <w:right w:val="nil"/>
            </w:tcBorders>
          </w:tcPr>
          <w:p w14:paraId="730176DB" w14:textId="3DE1F519" w:rsidR="00176E46" w:rsidRDefault="00762D6D" w:rsidP="001E4723">
            <w:pPr>
              <w:spacing w:after="0" w:line="240" w:lineRule="auto"/>
              <w:rPr>
                <w:rFonts w:ascii="Times New Roman" w:hAnsi="Times New Roman"/>
                <w:sz w:val="24"/>
                <w:szCs w:val="24"/>
              </w:rPr>
            </w:pPr>
            <w:r>
              <w:rPr>
                <w:rFonts w:ascii="Times New Roman" w:hAnsi="Times New Roman"/>
                <w:sz w:val="24"/>
                <w:szCs w:val="24"/>
              </w:rPr>
              <w:t>71.58</w:t>
            </w:r>
            <w:r w:rsidR="00A02E01">
              <w:rPr>
                <w:rFonts w:ascii="Times New Roman" w:hAnsi="Times New Roman"/>
                <w:sz w:val="24"/>
                <w:szCs w:val="24"/>
              </w:rPr>
              <w:t>%</w:t>
            </w:r>
          </w:p>
        </w:tc>
      </w:tr>
      <w:tr w:rsidR="00176E46" w14:paraId="3D57DB7A" w14:textId="77777777" w:rsidTr="00762D6D">
        <w:tc>
          <w:tcPr>
            <w:tcW w:w="9350" w:type="dxa"/>
            <w:gridSpan w:val="4"/>
            <w:tcBorders>
              <w:top w:val="single" w:sz="4" w:space="0" w:color="auto"/>
              <w:left w:val="nil"/>
              <w:bottom w:val="nil"/>
              <w:right w:val="nil"/>
            </w:tcBorders>
          </w:tcPr>
          <w:p w14:paraId="5DFC911D" w14:textId="667EC6BA" w:rsidR="00176E46" w:rsidRDefault="00176E46" w:rsidP="0030105E">
            <w:pPr>
              <w:spacing w:after="0" w:line="240" w:lineRule="auto"/>
              <w:rPr>
                <w:rFonts w:ascii="Times New Roman" w:hAnsi="Times New Roman"/>
                <w:sz w:val="24"/>
                <w:szCs w:val="24"/>
              </w:rPr>
            </w:pPr>
            <w:r w:rsidRPr="003D1D6F">
              <w:rPr>
                <w:rFonts w:ascii="Times New Roman" w:hAnsi="Times New Roman"/>
                <w:i/>
                <w:sz w:val="24"/>
                <w:szCs w:val="24"/>
              </w:rPr>
              <w:t>Note.</w:t>
            </w:r>
            <w:r>
              <w:rPr>
                <w:rFonts w:ascii="Times New Roman" w:hAnsi="Times New Roman"/>
                <w:sz w:val="24"/>
                <w:szCs w:val="24"/>
              </w:rPr>
              <w:t xml:space="preserve"> Following Barrett et al. (2010) and Reid et al. (2015)</w:t>
            </w:r>
            <w:r w:rsidR="0098239C">
              <w:rPr>
                <w:rFonts w:ascii="Times New Roman" w:hAnsi="Times New Roman"/>
                <w:sz w:val="24"/>
                <w:szCs w:val="24"/>
              </w:rPr>
              <w:t>,</w:t>
            </w:r>
            <w:r>
              <w:rPr>
                <w:rFonts w:ascii="Times New Roman" w:hAnsi="Times New Roman"/>
                <w:sz w:val="24"/>
                <w:szCs w:val="24"/>
              </w:rPr>
              <w:t xml:space="preserve"> we scored </w:t>
            </w:r>
            <w:r w:rsidR="0030105E">
              <w:rPr>
                <w:rFonts w:ascii="Times New Roman" w:hAnsi="Times New Roman"/>
                <w:sz w:val="24"/>
                <w:szCs w:val="24"/>
              </w:rPr>
              <w:t>food</w:t>
            </w:r>
            <w:r>
              <w:rPr>
                <w:rFonts w:ascii="Times New Roman" w:hAnsi="Times New Roman"/>
                <w:sz w:val="24"/>
                <w:szCs w:val="24"/>
              </w:rPr>
              <w:t xml:space="preserve"> presentations as evoking nostalgia when participants assigned a rating equal to or greater than the midpoint (i.e., 4-7) on the nostalgia scale (“How nostalgic did [food name] make you feel?”; 1 = </w:t>
            </w:r>
            <w:r w:rsidRPr="003D1D6F">
              <w:rPr>
                <w:rFonts w:ascii="Times New Roman" w:hAnsi="Times New Roman"/>
                <w:i/>
                <w:sz w:val="24"/>
                <w:szCs w:val="24"/>
              </w:rPr>
              <w:t>not at all</w:t>
            </w:r>
            <w:r>
              <w:rPr>
                <w:rFonts w:ascii="Times New Roman" w:hAnsi="Times New Roman"/>
                <w:sz w:val="24"/>
                <w:szCs w:val="24"/>
              </w:rPr>
              <w:t xml:space="preserve">, 7 = </w:t>
            </w:r>
            <w:r w:rsidRPr="003D1D6F">
              <w:rPr>
                <w:rFonts w:ascii="Times New Roman" w:hAnsi="Times New Roman"/>
                <w:i/>
                <w:sz w:val="24"/>
                <w:szCs w:val="24"/>
              </w:rPr>
              <w:t>very much</w:t>
            </w:r>
            <w:r>
              <w:rPr>
                <w:rFonts w:ascii="Times New Roman" w:hAnsi="Times New Roman"/>
                <w:sz w:val="24"/>
                <w:szCs w:val="24"/>
              </w:rPr>
              <w:t>).</w:t>
            </w:r>
          </w:p>
        </w:tc>
      </w:tr>
    </w:tbl>
    <w:p w14:paraId="7CEB8D55" w14:textId="03199264" w:rsidR="000745A8" w:rsidRDefault="000745A8" w:rsidP="001E4723">
      <w:pPr>
        <w:spacing w:after="0" w:line="240" w:lineRule="auto"/>
        <w:rPr>
          <w:rFonts w:ascii="Times New Roman" w:hAnsi="Times New Roman"/>
          <w:sz w:val="24"/>
          <w:szCs w:val="24"/>
        </w:rPr>
      </w:pPr>
    </w:p>
    <w:p w14:paraId="0711C665" w14:textId="77777777" w:rsidR="000745A8" w:rsidRDefault="000745A8">
      <w:pPr>
        <w:spacing w:after="0" w:line="240" w:lineRule="auto"/>
        <w:rPr>
          <w:rFonts w:ascii="Times New Roman" w:hAnsi="Times New Roman"/>
          <w:sz w:val="24"/>
          <w:szCs w:val="24"/>
        </w:rPr>
      </w:pPr>
      <w:r>
        <w:rPr>
          <w:rFonts w:ascii="Times New Roman" w:hAnsi="Times New Roman"/>
          <w:sz w:val="24"/>
          <w:szCs w:val="24"/>
        </w:rPr>
        <w:br w:type="page"/>
      </w:r>
    </w:p>
    <w:p w14:paraId="54E8C51A" w14:textId="77777777" w:rsidR="00E635F7" w:rsidRDefault="00261A0C">
      <w:pPr>
        <w:spacing w:after="0" w:line="240" w:lineRule="auto"/>
        <w:rPr>
          <w:rFonts w:ascii="Times New Roman" w:hAnsi="Times New Roman"/>
          <w:b/>
          <w:sz w:val="24"/>
          <w:szCs w:val="24"/>
        </w:rPr>
      </w:pPr>
      <w:r>
        <w:rPr>
          <w:rFonts w:ascii="Times New Roman" w:hAnsi="Times New Roman"/>
          <w:b/>
          <w:sz w:val="24"/>
          <w:szCs w:val="24"/>
        </w:rPr>
        <w:lastRenderedPageBreak/>
        <w:t xml:space="preserve">Table </w:t>
      </w:r>
      <w:r w:rsidR="00DF146A">
        <w:rPr>
          <w:rFonts w:ascii="Times New Roman" w:hAnsi="Times New Roman"/>
          <w:b/>
          <w:sz w:val="24"/>
          <w:szCs w:val="24"/>
        </w:rPr>
        <w:t>3</w:t>
      </w:r>
    </w:p>
    <w:p w14:paraId="12C6F128" w14:textId="77777777" w:rsidR="00B15128" w:rsidRDefault="00B15128">
      <w:pPr>
        <w:spacing w:after="0" w:line="240" w:lineRule="auto"/>
        <w:rPr>
          <w:rFonts w:ascii="Times New Roman" w:hAnsi="Times New Roman"/>
          <w:b/>
          <w:sz w:val="24"/>
          <w:szCs w:val="24"/>
        </w:rPr>
      </w:pPr>
    </w:p>
    <w:p w14:paraId="04127CCE" w14:textId="4317BC27" w:rsidR="00261A0C" w:rsidRPr="005F5611" w:rsidRDefault="00261A0C">
      <w:pPr>
        <w:spacing w:after="0" w:line="240" w:lineRule="auto"/>
        <w:rPr>
          <w:rFonts w:ascii="Times New Roman" w:hAnsi="Times New Roman"/>
          <w:i/>
          <w:iCs/>
          <w:sz w:val="24"/>
          <w:szCs w:val="24"/>
        </w:rPr>
      </w:pPr>
      <w:r w:rsidRPr="005F5611">
        <w:rPr>
          <w:rFonts w:ascii="Times New Roman" w:hAnsi="Times New Roman"/>
          <w:i/>
          <w:iCs/>
          <w:sz w:val="24"/>
          <w:szCs w:val="24"/>
        </w:rPr>
        <w:t>Food-Evoked Nostalgia as a Function of Food-Level Measures</w:t>
      </w:r>
      <w:r w:rsidR="00B15128">
        <w:rPr>
          <w:rFonts w:ascii="Times New Roman" w:hAnsi="Times New Roman"/>
          <w:i/>
          <w:iCs/>
          <w:sz w:val="24"/>
          <w:szCs w:val="24"/>
        </w:rPr>
        <w:t xml:space="preserve"> in Study 2</w:t>
      </w:r>
    </w:p>
    <w:p w14:paraId="79D51E34" w14:textId="77777777" w:rsidR="00E635F7" w:rsidRDefault="00E635F7">
      <w:pPr>
        <w:spacing w:after="0" w:line="240" w:lineRule="auto"/>
        <w:rPr>
          <w:rFonts w:ascii="Times New Roman" w:hAnsi="Times New Roman"/>
          <w:b/>
          <w:sz w:val="24"/>
          <w:szCs w:val="24"/>
        </w:rPr>
      </w:pPr>
    </w:p>
    <w:tbl>
      <w:tblPr>
        <w:tblStyle w:val="TableGrid"/>
        <w:tblW w:w="0" w:type="auto"/>
        <w:tblLook w:val="04A0" w:firstRow="1" w:lastRow="0" w:firstColumn="1" w:lastColumn="0" w:noHBand="0" w:noVBand="1"/>
      </w:tblPr>
      <w:tblGrid>
        <w:gridCol w:w="4765"/>
        <w:gridCol w:w="1260"/>
        <w:gridCol w:w="1170"/>
        <w:gridCol w:w="1170"/>
        <w:gridCol w:w="985"/>
      </w:tblGrid>
      <w:tr w:rsidR="00261A0C" w:rsidRPr="00F023E2" w14:paraId="651E8B05" w14:textId="77777777" w:rsidTr="00DD5764">
        <w:tc>
          <w:tcPr>
            <w:tcW w:w="4765" w:type="dxa"/>
            <w:tcBorders>
              <w:top w:val="single" w:sz="4" w:space="0" w:color="auto"/>
              <w:left w:val="nil"/>
              <w:bottom w:val="single" w:sz="4" w:space="0" w:color="auto"/>
              <w:right w:val="nil"/>
            </w:tcBorders>
          </w:tcPr>
          <w:p w14:paraId="421267F4" w14:textId="07C90390" w:rsidR="00261A0C" w:rsidRPr="005F5611" w:rsidRDefault="00261A0C">
            <w:pPr>
              <w:spacing w:after="0" w:line="240" w:lineRule="auto"/>
              <w:rPr>
                <w:rFonts w:ascii="Times New Roman" w:hAnsi="Times New Roman"/>
                <w:bCs/>
                <w:sz w:val="24"/>
                <w:szCs w:val="24"/>
              </w:rPr>
            </w:pPr>
            <w:r w:rsidRPr="005F5611">
              <w:rPr>
                <w:rFonts w:ascii="Times New Roman" w:hAnsi="Times New Roman"/>
                <w:bCs/>
                <w:sz w:val="24"/>
                <w:szCs w:val="24"/>
              </w:rPr>
              <w:t>Effect</w:t>
            </w:r>
          </w:p>
        </w:tc>
        <w:tc>
          <w:tcPr>
            <w:tcW w:w="1260" w:type="dxa"/>
            <w:tcBorders>
              <w:top w:val="single" w:sz="4" w:space="0" w:color="auto"/>
              <w:left w:val="nil"/>
              <w:bottom w:val="single" w:sz="4" w:space="0" w:color="auto"/>
              <w:right w:val="nil"/>
            </w:tcBorders>
          </w:tcPr>
          <w:p w14:paraId="572AD6AD" w14:textId="23A4A11E" w:rsidR="00261A0C" w:rsidRPr="008E3106" w:rsidRDefault="00B15128" w:rsidP="00DF46F4">
            <w:pPr>
              <w:spacing w:after="0" w:line="240" w:lineRule="auto"/>
              <w:jc w:val="right"/>
              <w:rPr>
                <w:rFonts w:ascii="Times New Roman" w:hAnsi="Times New Roman"/>
                <w:bCs/>
                <w:i/>
                <w:iCs/>
                <w:sz w:val="24"/>
                <w:szCs w:val="24"/>
              </w:rPr>
            </w:pPr>
            <w:r>
              <w:rPr>
                <w:rFonts w:ascii="Times New Roman" w:hAnsi="Times New Roman"/>
                <w:bCs/>
                <w:i/>
                <w:iCs/>
                <w:sz w:val="24"/>
                <w:szCs w:val="24"/>
              </w:rPr>
              <w:t>b</w:t>
            </w:r>
          </w:p>
        </w:tc>
        <w:tc>
          <w:tcPr>
            <w:tcW w:w="1170" w:type="dxa"/>
            <w:tcBorders>
              <w:top w:val="single" w:sz="4" w:space="0" w:color="auto"/>
              <w:left w:val="nil"/>
              <w:bottom w:val="single" w:sz="4" w:space="0" w:color="auto"/>
              <w:right w:val="nil"/>
            </w:tcBorders>
          </w:tcPr>
          <w:p w14:paraId="217A9F4A" w14:textId="097C754A" w:rsidR="00261A0C" w:rsidRPr="005F5611" w:rsidRDefault="00BE3A34" w:rsidP="00DF46F4">
            <w:pPr>
              <w:spacing w:after="0" w:line="240" w:lineRule="auto"/>
              <w:jc w:val="right"/>
              <w:rPr>
                <w:rFonts w:ascii="Times New Roman" w:hAnsi="Times New Roman"/>
                <w:bCs/>
                <w:sz w:val="24"/>
                <w:szCs w:val="24"/>
              </w:rPr>
            </w:pPr>
            <w:r w:rsidRPr="005F5611">
              <w:rPr>
                <w:rFonts w:ascii="Times New Roman" w:hAnsi="Times New Roman"/>
                <w:bCs/>
                <w:sz w:val="24"/>
                <w:szCs w:val="24"/>
              </w:rPr>
              <w:t>d</w:t>
            </w:r>
            <w:r w:rsidR="00261A0C" w:rsidRPr="005F5611">
              <w:rPr>
                <w:rFonts w:ascii="Times New Roman" w:hAnsi="Times New Roman"/>
                <w:bCs/>
                <w:sz w:val="24"/>
                <w:szCs w:val="24"/>
              </w:rPr>
              <w:t>f</w:t>
            </w:r>
          </w:p>
        </w:tc>
        <w:tc>
          <w:tcPr>
            <w:tcW w:w="1170" w:type="dxa"/>
            <w:tcBorders>
              <w:top w:val="single" w:sz="4" w:space="0" w:color="auto"/>
              <w:left w:val="nil"/>
              <w:bottom w:val="single" w:sz="4" w:space="0" w:color="auto"/>
              <w:right w:val="nil"/>
            </w:tcBorders>
          </w:tcPr>
          <w:p w14:paraId="783D97B2" w14:textId="40B09268" w:rsidR="00261A0C" w:rsidRPr="005F5611" w:rsidRDefault="00261A0C" w:rsidP="00DF46F4">
            <w:pPr>
              <w:spacing w:after="0" w:line="240" w:lineRule="auto"/>
              <w:jc w:val="right"/>
              <w:rPr>
                <w:rFonts w:ascii="Times New Roman" w:hAnsi="Times New Roman"/>
                <w:bCs/>
                <w:i/>
                <w:sz w:val="24"/>
                <w:szCs w:val="24"/>
              </w:rPr>
            </w:pPr>
            <w:r w:rsidRPr="005F5611">
              <w:rPr>
                <w:rFonts w:ascii="Times New Roman" w:hAnsi="Times New Roman"/>
                <w:bCs/>
                <w:i/>
                <w:sz w:val="24"/>
                <w:szCs w:val="24"/>
              </w:rPr>
              <w:t>t</w:t>
            </w:r>
          </w:p>
        </w:tc>
        <w:tc>
          <w:tcPr>
            <w:tcW w:w="985" w:type="dxa"/>
            <w:tcBorders>
              <w:top w:val="single" w:sz="4" w:space="0" w:color="auto"/>
              <w:left w:val="nil"/>
              <w:bottom w:val="single" w:sz="4" w:space="0" w:color="auto"/>
              <w:right w:val="nil"/>
            </w:tcBorders>
          </w:tcPr>
          <w:p w14:paraId="6DF1823F" w14:textId="59FFCEAC" w:rsidR="00261A0C" w:rsidRPr="005F5611" w:rsidRDefault="00261A0C" w:rsidP="00DF46F4">
            <w:pPr>
              <w:spacing w:after="0" w:line="240" w:lineRule="auto"/>
              <w:jc w:val="right"/>
              <w:rPr>
                <w:rFonts w:ascii="Times New Roman" w:hAnsi="Times New Roman"/>
                <w:bCs/>
                <w:i/>
                <w:sz w:val="24"/>
                <w:szCs w:val="24"/>
              </w:rPr>
            </w:pPr>
            <w:r w:rsidRPr="005F5611">
              <w:rPr>
                <w:rFonts w:ascii="Times New Roman" w:hAnsi="Times New Roman"/>
                <w:bCs/>
                <w:i/>
                <w:sz w:val="24"/>
                <w:szCs w:val="24"/>
              </w:rPr>
              <w:t>p</w:t>
            </w:r>
          </w:p>
        </w:tc>
      </w:tr>
      <w:tr w:rsidR="00261A0C" w14:paraId="2F7C6E4B" w14:textId="77777777" w:rsidTr="00DD5764">
        <w:tc>
          <w:tcPr>
            <w:tcW w:w="4765" w:type="dxa"/>
            <w:tcBorders>
              <w:top w:val="single" w:sz="4" w:space="0" w:color="auto"/>
              <w:left w:val="nil"/>
              <w:bottom w:val="nil"/>
              <w:right w:val="nil"/>
            </w:tcBorders>
          </w:tcPr>
          <w:p w14:paraId="5FC81A74" w14:textId="6B9D9407" w:rsidR="00261A0C" w:rsidRPr="005F5611" w:rsidRDefault="00261A0C">
            <w:pPr>
              <w:spacing w:after="0" w:line="240" w:lineRule="auto"/>
              <w:rPr>
                <w:rFonts w:ascii="Times New Roman" w:hAnsi="Times New Roman"/>
                <w:bCs/>
                <w:sz w:val="24"/>
                <w:szCs w:val="24"/>
              </w:rPr>
            </w:pPr>
            <w:r w:rsidRPr="005F5611">
              <w:rPr>
                <w:rFonts w:ascii="Times New Roman" w:hAnsi="Times New Roman"/>
                <w:bCs/>
                <w:sz w:val="24"/>
                <w:szCs w:val="24"/>
              </w:rPr>
              <w:t>Intercept</w:t>
            </w:r>
          </w:p>
        </w:tc>
        <w:tc>
          <w:tcPr>
            <w:tcW w:w="1260" w:type="dxa"/>
            <w:tcBorders>
              <w:top w:val="single" w:sz="4" w:space="0" w:color="auto"/>
              <w:left w:val="nil"/>
              <w:bottom w:val="nil"/>
              <w:right w:val="nil"/>
            </w:tcBorders>
          </w:tcPr>
          <w:p w14:paraId="1AABB39A" w14:textId="20AFB276" w:rsidR="00261A0C" w:rsidRPr="00A0583F" w:rsidRDefault="00A0583F" w:rsidP="00A0583F">
            <w:pPr>
              <w:spacing w:after="0" w:line="240" w:lineRule="auto"/>
              <w:jc w:val="right"/>
              <w:rPr>
                <w:rFonts w:ascii="Times New Roman" w:hAnsi="Times New Roman"/>
                <w:sz w:val="24"/>
                <w:szCs w:val="24"/>
              </w:rPr>
            </w:pPr>
            <w:r w:rsidRPr="00A0583F">
              <w:rPr>
                <w:rFonts w:ascii="Times New Roman" w:hAnsi="Times New Roman"/>
                <w:sz w:val="24"/>
                <w:szCs w:val="24"/>
              </w:rPr>
              <w:t>3.07</w:t>
            </w:r>
          </w:p>
        </w:tc>
        <w:tc>
          <w:tcPr>
            <w:tcW w:w="1170" w:type="dxa"/>
            <w:tcBorders>
              <w:top w:val="single" w:sz="4" w:space="0" w:color="auto"/>
              <w:left w:val="nil"/>
              <w:bottom w:val="nil"/>
              <w:right w:val="nil"/>
            </w:tcBorders>
          </w:tcPr>
          <w:p w14:paraId="4815DE28" w14:textId="054728B0"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174</w:t>
            </w:r>
          </w:p>
        </w:tc>
        <w:tc>
          <w:tcPr>
            <w:tcW w:w="1170" w:type="dxa"/>
            <w:tcBorders>
              <w:top w:val="single" w:sz="4" w:space="0" w:color="auto"/>
              <w:left w:val="nil"/>
              <w:bottom w:val="nil"/>
              <w:right w:val="nil"/>
            </w:tcBorders>
          </w:tcPr>
          <w:p w14:paraId="09F87BC0" w14:textId="7DC5B84A"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30.5</w:t>
            </w:r>
            <w:r w:rsidR="00DD2D5A">
              <w:rPr>
                <w:rFonts w:ascii="Times New Roman" w:hAnsi="Times New Roman"/>
                <w:sz w:val="24"/>
                <w:szCs w:val="24"/>
              </w:rPr>
              <w:t>7</w:t>
            </w:r>
          </w:p>
        </w:tc>
        <w:tc>
          <w:tcPr>
            <w:tcW w:w="985" w:type="dxa"/>
            <w:tcBorders>
              <w:top w:val="single" w:sz="4" w:space="0" w:color="auto"/>
              <w:left w:val="nil"/>
              <w:bottom w:val="nil"/>
              <w:right w:val="nil"/>
            </w:tcBorders>
          </w:tcPr>
          <w:p w14:paraId="1CB038B6" w14:textId="5BEC40A0"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&lt;.001</w:t>
            </w:r>
          </w:p>
        </w:tc>
      </w:tr>
      <w:tr w:rsidR="00261A0C" w14:paraId="7945FB3E" w14:textId="77777777" w:rsidTr="00DD5764">
        <w:tc>
          <w:tcPr>
            <w:tcW w:w="4765" w:type="dxa"/>
            <w:tcBorders>
              <w:top w:val="nil"/>
              <w:left w:val="nil"/>
              <w:bottom w:val="nil"/>
              <w:right w:val="nil"/>
            </w:tcBorders>
          </w:tcPr>
          <w:p w14:paraId="539FF45C" w14:textId="43231035" w:rsidR="00261A0C" w:rsidRPr="005F5611" w:rsidRDefault="00261A0C">
            <w:pPr>
              <w:spacing w:after="0" w:line="240" w:lineRule="auto"/>
              <w:rPr>
                <w:rFonts w:ascii="Times New Roman" w:hAnsi="Times New Roman"/>
                <w:bCs/>
                <w:sz w:val="24"/>
                <w:szCs w:val="24"/>
              </w:rPr>
            </w:pPr>
            <w:r w:rsidRPr="005F5611">
              <w:rPr>
                <w:rFonts w:ascii="Times New Roman" w:hAnsi="Times New Roman"/>
                <w:bCs/>
                <w:sz w:val="24"/>
                <w:szCs w:val="24"/>
              </w:rPr>
              <w:t>Food Arousal</w:t>
            </w:r>
          </w:p>
        </w:tc>
        <w:tc>
          <w:tcPr>
            <w:tcW w:w="1260" w:type="dxa"/>
            <w:tcBorders>
              <w:top w:val="nil"/>
              <w:left w:val="nil"/>
              <w:bottom w:val="nil"/>
              <w:right w:val="nil"/>
            </w:tcBorders>
          </w:tcPr>
          <w:p w14:paraId="3A6E4158" w14:textId="477417DB" w:rsidR="00261A0C" w:rsidRPr="00A0583F" w:rsidRDefault="00B15128" w:rsidP="00A0583F">
            <w:pPr>
              <w:spacing w:after="0" w:line="240" w:lineRule="auto"/>
              <w:jc w:val="right"/>
              <w:rPr>
                <w:rFonts w:ascii="Times New Roman" w:hAnsi="Times New Roman"/>
                <w:sz w:val="24"/>
                <w:szCs w:val="24"/>
              </w:rPr>
            </w:pPr>
            <w:r>
              <w:rPr>
                <w:rFonts w:ascii="Times New Roman" w:hAnsi="Times New Roman"/>
                <w:sz w:val="24"/>
                <w:szCs w:val="24"/>
              </w:rPr>
              <w:t>0</w:t>
            </w:r>
            <w:r w:rsidR="00A0583F">
              <w:rPr>
                <w:rFonts w:ascii="Times New Roman" w:hAnsi="Times New Roman"/>
                <w:sz w:val="24"/>
                <w:szCs w:val="24"/>
              </w:rPr>
              <w:t>.34</w:t>
            </w:r>
          </w:p>
        </w:tc>
        <w:tc>
          <w:tcPr>
            <w:tcW w:w="1170" w:type="dxa"/>
            <w:tcBorders>
              <w:top w:val="nil"/>
              <w:left w:val="nil"/>
              <w:bottom w:val="nil"/>
              <w:right w:val="nil"/>
            </w:tcBorders>
          </w:tcPr>
          <w:p w14:paraId="32CD913B" w14:textId="253BD829"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162</w:t>
            </w:r>
            <w:r w:rsidR="00DD2D5A">
              <w:rPr>
                <w:rFonts w:ascii="Times New Roman" w:hAnsi="Times New Roman"/>
                <w:sz w:val="24"/>
                <w:szCs w:val="24"/>
              </w:rPr>
              <w:t>9</w:t>
            </w:r>
          </w:p>
        </w:tc>
        <w:tc>
          <w:tcPr>
            <w:tcW w:w="1170" w:type="dxa"/>
            <w:tcBorders>
              <w:top w:val="nil"/>
              <w:left w:val="nil"/>
              <w:bottom w:val="nil"/>
              <w:right w:val="nil"/>
            </w:tcBorders>
          </w:tcPr>
          <w:p w14:paraId="13494A1F" w14:textId="03E05851"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9.9</w:t>
            </w:r>
            <w:r w:rsidR="00DD2D5A">
              <w:rPr>
                <w:rFonts w:ascii="Times New Roman" w:hAnsi="Times New Roman"/>
                <w:sz w:val="24"/>
                <w:szCs w:val="24"/>
              </w:rPr>
              <w:t>4</w:t>
            </w:r>
          </w:p>
        </w:tc>
        <w:tc>
          <w:tcPr>
            <w:tcW w:w="985" w:type="dxa"/>
            <w:tcBorders>
              <w:top w:val="nil"/>
              <w:left w:val="nil"/>
              <w:bottom w:val="nil"/>
              <w:right w:val="nil"/>
            </w:tcBorders>
          </w:tcPr>
          <w:p w14:paraId="7DAD37E3" w14:textId="7F65B7A8"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&lt;.001</w:t>
            </w:r>
          </w:p>
        </w:tc>
      </w:tr>
      <w:tr w:rsidR="00261A0C" w14:paraId="24137E34" w14:textId="77777777" w:rsidTr="00DD5764">
        <w:tc>
          <w:tcPr>
            <w:tcW w:w="4765" w:type="dxa"/>
            <w:tcBorders>
              <w:top w:val="nil"/>
              <w:left w:val="nil"/>
              <w:bottom w:val="nil"/>
              <w:right w:val="nil"/>
            </w:tcBorders>
          </w:tcPr>
          <w:p w14:paraId="0CC47C6D" w14:textId="73C161D5" w:rsidR="00261A0C" w:rsidRPr="005F5611" w:rsidRDefault="00261A0C">
            <w:pPr>
              <w:spacing w:after="0" w:line="240" w:lineRule="auto"/>
              <w:rPr>
                <w:rFonts w:ascii="Times New Roman" w:hAnsi="Times New Roman"/>
                <w:bCs/>
                <w:sz w:val="24"/>
                <w:szCs w:val="24"/>
              </w:rPr>
            </w:pPr>
            <w:r w:rsidRPr="005F5611">
              <w:rPr>
                <w:rFonts w:ascii="Times New Roman" w:hAnsi="Times New Roman"/>
                <w:bCs/>
                <w:sz w:val="24"/>
                <w:szCs w:val="24"/>
              </w:rPr>
              <w:t>Food Familiarity</w:t>
            </w:r>
          </w:p>
        </w:tc>
        <w:tc>
          <w:tcPr>
            <w:tcW w:w="1260" w:type="dxa"/>
            <w:tcBorders>
              <w:top w:val="nil"/>
              <w:left w:val="nil"/>
              <w:bottom w:val="nil"/>
              <w:right w:val="nil"/>
            </w:tcBorders>
          </w:tcPr>
          <w:p w14:paraId="68E621A9" w14:textId="3FC65901" w:rsidR="00261A0C" w:rsidRPr="00A0583F" w:rsidRDefault="00B15128" w:rsidP="00A0583F">
            <w:pPr>
              <w:spacing w:after="0" w:line="240" w:lineRule="auto"/>
              <w:jc w:val="right"/>
              <w:rPr>
                <w:rFonts w:ascii="Times New Roman" w:hAnsi="Times New Roman"/>
                <w:sz w:val="24"/>
                <w:szCs w:val="24"/>
              </w:rPr>
            </w:pPr>
            <w:r>
              <w:rPr>
                <w:rFonts w:ascii="Times New Roman" w:hAnsi="Times New Roman"/>
                <w:sz w:val="24"/>
                <w:szCs w:val="24"/>
              </w:rPr>
              <w:t>0</w:t>
            </w:r>
            <w:r w:rsidR="00A0583F">
              <w:rPr>
                <w:rFonts w:ascii="Times New Roman" w:hAnsi="Times New Roman"/>
                <w:sz w:val="24"/>
                <w:szCs w:val="24"/>
              </w:rPr>
              <w:t>.05</w:t>
            </w:r>
          </w:p>
        </w:tc>
        <w:tc>
          <w:tcPr>
            <w:tcW w:w="1170" w:type="dxa"/>
            <w:tcBorders>
              <w:top w:val="nil"/>
              <w:left w:val="nil"/>
              <w:bottom w:val="nil"/>
              <w:right w:val="nil"/>
            </w:tcBorders>
          </w:tcPr>
          <w:p w14:paraId="5FA635D9" w14:textId="50A8D079"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162</w:t>
            </w:r>
            <w:r w:rsidR="00DD2D5A">
              <w:rPr>
                <w:rFonts w:ascii="Times New Roman" w:hAnsi="Times New Roman"/>
                <w:sz w:val="24"/>
                <w:szCs w:val="24"/>
              </w:rPr>
              <w:t>9</w:t>
            </w:r>
          </w:p>
        </w:tc>
        <w:tc>
          <w:tcPr>
            <w:tcW w:w="1170" w:type="dxa"/>
            <w:tcBorders>
              <w:top w:val="nil"/>
              <w:left w:val="nil"/>
              <w:bottom w:val="nil"/>
              <w:right w:val="nil"/>
            </w:tcBorders>
          </w:tcPr>
          <w:p w14:paraId="066C9D6D" w14:textId="7752A2DF"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1.7</w:t>
            </w:r>
            <w:r w:rsidR="00DD2D5A">
              <w:rPr>
                <w:rFonts w:ascii="Times New Roman" w:hAnsi="Times New Roman"/>
                <w:sz w:val="24"/>
                <w:szCs w:val="24"/>
              </w:rPr>
              <w:t>9</w:t>
            </w:r>
          </w:p>
        </w:tc>
        <w:tc>
          <w:tcPr>
            <w:tcW w:w="985" w:type="dxa"/>
            <w:tcBorders>
              <w:top w:val="nil"/>
              <w:left w:val="nil"/>
              <w:bottom w:val="nil"/>
              <w:right w:val="nil"/>
            </w:tcBorders>
          </w:tcPr>
          <w:p w14:paraId="0FE01F0A" w14:textId="782156CC"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.0</w:t>
            </w:r>
            <w:r w:rsidR="00DD2D5A">
              <w:rPr>
                <w:rFonts w:ascii="Times New Roman" w:hAnsi="Times New Roman"/>
                <w:sz w:val="24"/>
                <w:szCs w:val="24"/>
              </w:rPr>
              <w:t>7</w:t>
            </w:r>
            <w:r w:rsidR="00675AB1">
              <w:rPr>
                <w:rFonts w:ascii="Times New Roman" w:hAnsi="Times New Roman"/>
                <w:sz w:val="24"/>
                <w:szCs w:val="24"/>
              </w:rPr>
              <w:t>3</w:t>
            </w:r>
          </w:p>
        </w:tc>
      </w:tr>
      <w:tr w:rsidR="00261A0C" w14:paraId="1AFD61AA" w14:textId="77777777" w:rsidTr="00DD5764">
        <w:tc>
          <w:tcPr>
            <w:tcW w:w="4765" w:type="dxa"/>
            <w:tcBorders>
              <w:top w:val="nil"/>
              <w:left w:val="nil"/>
              <w:bottom w:val="nil"/>
              <w:right w:val="nil"/>
            </w:tcBorders>
          </w:tcPr>
          <w:p w14:paraId="1ADD53E1" w14:textId="5BD4AAEB" w:rsidR="00261A0C" w:rsidRPr="005F5611" w:rsidRDefault="00261A0C">
            <w:pPr>
              <w:spacing w:after="0" w:line="240" w:lineRule="auto"/>
              <w:rPr>
                <w:rFonts w:ascii="Times New Roman" w:hAnsi="Times New Roman"/>
                <w:bCs/>
                <w:sz w:val="24"/>
                <w:szCs w:val="24"/>
              </w:rPr>
            </w:pPr>
            <w:r w:rsidRPr="005F5611">
              <w:rPr>
                <w:rFonts w:ascii="Times New Roman" w:hAnsi="Times New Roman"/>
                <w:bCs/>
                <w:sz w:val="24"/>
                <w:szCs w:val="24"/>
              </w:rPr>
              <w:t>Food Autobiographical Relevance</w:t>
            </w:r>
          </w:p>
        </w:tc>
        <w:tc>
          <w:tcPr>
            <w:tcW w:w="1260" w:type="dxa"/>
            <w:tcBorders>
              <w:top w:val="nil"/>
              <w:left w:val="nil"/>
              <w:bottom w:val="nil"/>
              <w:right w:val="nil"/>
            </w:tcBorders>
          </w:tcPr>
          <w:p w14:paraId="37E7A10D" w14:textId="6CC55284" w:rsidR="00261A0C" w:rsidRPr="00A0583F" w:rsidRDefault="00B15128" w:rsidP="00A0583F">
            <w:pPr>
              <w:spacing w:after="0" w:line="240" w:lineRule="auto"/>
              <w:jc w:val="right"/>
              <w:rPr>
                <w:rFonts w:ascii="Times New Roman" w:hAnsi="Times New Roman"/>
                <w:sz w:val="24"/>
                <w:szCs w:val="24"/>
              </w:rPr>
            </w:pPr>
            <w:r>
              <w:rPr>
                <w:rFonts w:ascii="Times New Roman" w:hAnsi="Times New Roman"/>
                <w:sz w:val="24"/>
                <w:szCs w:val="24"/>
              </w:rPr>
              <w:t>0</w:t>
            </w:r>
            <w:r w:rsidR="00A0583F">
              <w:rPr>
                <w:rFonts w:ascii="Times New Roman" w:hAnsi="Times New Roman"/>
                <w:sz w:val="24"/>
                <w:szCs w:val="24"/>
              </w:rPr>
              <w:t>.</w:t>
            </w:r>
            <w:r w:rsidR="00DD2D5A">
              <w:rPr>
                <w:rFonts w:ascii="Times New Roman" w:hAnsi="Times New Roman"/>
                <w:sz w:val="24"/>
                <w:szCs w:val="24"/>
              </w:rPr>
              <w:t>30</w:t>
            </w:r>
          </w:p>
        </w:tc>
        <w:tc>
          <w:tcPr>
            <w:tcW w:w="1170" w:type="dxa"/>
            <w:tcBorders>
              <w:top w:val="nil"/>
              <w:left w:val="nil"/>
              <w:bottom w:val="nil"/>
              <w:right w:val="nil"/>
            </w:tcBorders>
          </w:tcPr>
          <w:p w14:paraId="4C1A400C" w14:textId="68FB94C7"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162</w:t>
            </w:r>
            <w:r w:rsidR="00DD2D5A">
              <w:rPr>
                <w:rFonts w:ascii="Times New Roman" w:hAnsi="Times New Roman"/>
                <w:sz w:val="24"/>
                <w:szCs w:val="24"/>
              </w:rPr>
              <w:t>9</w:t>
            </w:r>
          </w:p>
        </w:tc>
        <w:tc>
          <w:tcPr>
            <w:tcW w:w="1170" w:type="dxa"/>
            <w:tcBorders>
              <w:top w:val="nil"/>
              <w:left w:val="nil"/>
              <w:bottom w:val="nil"/>
              <w:right w:val="nil"/>
            </w:tcBorders>
          </w:tcPr>
          <w:p w14:paraId="2617DB69" w14:textId="168775D4" w:rsidR="00261A0C" w:rsidRPr="00A0583F" w:rsidRDefault="00DD2D5A" w:rsidP="00A0583F">
            <w:pPr>
              <w:spacing w:after="0" w:line="240" w:lineRule="auto"/>
              <w:jc w:val="right"/>
              <w:rPr>
                <w:rFonts w:ascii="Times New Roman" w:hAnsi="Times New Roman"/>
                <w:sz w:val="24"/>
                <w:szCs w:val="24"/>
              </w:rPr>
            </w:pPr>
            <w:r>
              <w:rPr>
                <w:rFonts w:ascii="Times New Roman" w:hAnsi="Times New Roman"/>
                <w:sz w:val="24"/>
                <w:szCs w:val="24"/>
              </w:rPr>
              <w:t>8.04</w:t>
            </w:r>
          </w:p>
        </w:tc>
        <w:tc>
          <w:tcPr>
            <w:tcW w:w="985" w:type="dxa"/>
            <w:tcBorders>
              <w:top w:val="nil"/>
              <w:left w:val="nil"/>
              <w:bottom w:val="nil"/>
              <w:right w:val="nil"/>
            </w:tcBorders>
          </w:tcPr>
          <w:p w14:paraId="7C4916D2" w14:textId="4A467B5E"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&lt;.001</w:t>
            </w:r>
          </w:p>
        </w:tc>
      </w:tr>
      <w:tr w:rsidR="00261A0C" w14:paraId="562D9284" w14:textId="77777777" w:rsidTr="00DD5764">
        <w:tc>
          <w:tcPr>
            <w:tcW w:w="4765" w:type="dxa"/>
            <w:tcBorders>
              <w:top w:val="nil"/>
              <w:left w:val="nil"/>
              <w:bottom w:val="nil"/>
              <w:right w:val="nil"/>
            </w:tcBorders>
          </w:tcPr>
          <w:p w14:paraId="0598757A" w14:textId="721093A2" w:rsidR="00261A0C" w:rsidRPr="005F5611" w:rsidRDefault="00261A0C">
            <w:pPr>
              <w:spacing w:after="0" w:line="240" w:lineRule="auto"/>
              <w:rPr>
                <w:rFonts w:ascii="Times New Roman" w:hAnsi="Times New Roman"/>
                <w:bCs/>
                <w:sz w:val="24"/>
                <w:szCs w:val="24"/>
              </w:rPr>
            </w:pPr>
            <w:r w:rsidRPr="005F5611">
              <w:rPr>
                <w:rFonts w:ascii="Times New Roman" w:hAnsi="Times New Roman"/>
                <w:bCs/>
                <w:sz w:val="24"/>
                <w:szCs w:val="24"/>
              </w:rPr>
              <w:t>Positive Emotions</w:t>
            </w:r>
          </w:p>
        </w:tc>
        <w:tc>
          <w:tcPr>
            <w:tcW w:w="1260" w:type="dxa"/>
            <w:tcBorders>
              <w:top w:val="nil"/>
              <w:left w:val="nil"/>
              <w:bottom w:val="nil"/>
              <w:right w:val="nil"/>
            </w:tcBorders>
          </w:tcPr>
          <w:p w14:paraId="44DF7E12" w14:textId="6BCAC751" w:rsidR="00261A0C" w:rsidRPr="00A0583F" w:rsidRDefault="00B15128" w:rsidP="00A0583F">
            <w:pPr>
              <w:spacing w:after="0" w:line="240" w:lineRule="auto"/>
              <w:jc w:val="right"/>
              <w:rPr>
                <w:rFonts w:ascii="Times New Roman" w:hAnsi="Times New Roman"/>
                <w:sz w:val="24"/>
                <w:szCs w:val="24"/>
              </w:rPr>
            </w:pPr>
            <w:r>
              <w:rPr>
                <w:rFonts w:ascii="Times New Roman" w:hAnsi="Times New Roman"/>
                <w:sz w:val="24"/>
                <w:szCs w:val="24"/>
              </w:rPr>
              <w:t>0</w:t>
            </w:r>
            <w:r w:rsidR="00A0583F">
              <w:rPr>
                <w:rFonts w:ascii="Times New Roman" w:hAnsi="Times New Roman"/>
                <w:sz w:val="24"/>
                <w:szCs w:val="24"/>
              </w:rPr>
              <w:t>.28</w:t>
            </w:r>
          </w:p>
        </w:tc>
        <w:tc>
          <w:tcPr>
            <w:tcW w:w="1170" w:type="dxa"/>
            <w:tcBorders>
              <w:top w:val="nil"/>
              <w:left w:val="nil"/>
              <w:bottom w:val="nil"/>
              <w:right w:val="nil"/>
            </w:tcBorders>
          </w:tcPr>
          <w:p w14:paraId="4CF44D95" w14:textId="65C01031"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162</w:t>
            </w:r>
            <w:r w:rsidR="00DD2D5A">
              <w:rPr>
                <w:rFonts w:ascii="Times New Roman" w:hAnsi="Times New Roman"/>
                <w:sz w:val="24"/>
                <w:szCs w:val="24"/>
              </w:rPr>
              <w:t>9</w:t>
            </w:r>
          </w:p>
        </w:tc>
        <w:tc>
          <w:tcPr>
            <w:tcW w:w="1170" w:type="dxa"/>
            <w:tcBorders>
              <w:top w:val="nil"/>
              <w:left w:val="nil"/>
              <w:bottom w:val="nil"/>
              <w:right w:val="nil"/>
            </w:tcBorders>
          </w:tcPr>
          <w:p w14:paraId="53512D30" w14:textId="143A2143"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6.</w:t>
            </w:r>
            <w:r w:rsidR="00DD2D5A">
              <w:rPr>
                <w:rFonts w:ascii="Times New Roman" w:hAnsi="Times New Roman"/>
                <w:sz w:val="24"/>
                <w:szCs w:val="24"/>
              </w:rPr>
              <w:t>28</w:t>
            </w:r>
          </w:p>
        </w:tc>
        <w:tc>
          <w:tcPr>
            <w:tcW w:w="985" w:type="dxa"/>
            <w:tcBorders>
              <w:top w:val="nil"/>
              <w:left w:val="nil"/>
              <w:bottom w:val="nil"/>
              <w:right w:val="nil"/>
            </w:tcBorders>
          </w:tcPr>
          <w:p w14:paraId="6C3F5F07" w14:textId="0CF7B0F9"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&lt;.001</w:t>
            </w:r>
          </w:p>
        </w:tc>
      </w:tr>
      <w:tr w:rsidR="00261A0C" w14:paraId="474C079D" w14:textId="77777777" w:rsidTr="00DD5764">
        <w:tc>
          <w:tcPr>
            <w:tcW w:w="4765" w:type="dxa"/>
            <w:tcBorders>
              <w:top w:val="nil"/>
              <w:left w:val="nil"/>
              <w:bottom w:val="nil"/>
              <w:right w:val="nil"/>
            </w:tcBorders>
          </w:tcPr>
          <w:p w14:paraId="2D5ABF46" w14:textId="35657CDF" w:rsidR="00261A0C" w:rsidRPr="005F5611" w:rsidRDefault="00261A0C">
            <w:pPr>
              <w:spacing w:after="0" w:line="240" w:lineRule="auto"/>
              <w:rPr>
                <w:rFonts w:ascii="Times New Roman" w:hAnsi="Times New Roman"/>
                <w:bCs/>
                <w:sz w:val="24"/>
                <w:szCs w:val="24"/>
              </w:rPr>
            </w:pPr>
            <w:r w:rsidRPr="005F5611">
              <w:rPr>
                <w:rFonts w:ascii="Times New Roman" w:hAnsi="Times New Roman"/>
                <w:bCs/>
                <w:sz w:val="24"/>
                <w:szCs w:val="24"/>
              </w:rPr>
              <w:t>Negative Emotions</w:t>
            </w:r>
          </w:p>
        </w:tc>
        <w:tc>
          <w:tcPr>
            <w:tcW w:w="1260" w:type="dxa"/>
            <w:tcBorders>
              <w:top w:val="nil"/>
              <w:left w:val="nil"/>
              <w:bottom w:val="nil"/>
              <w:right w:val="nil"/>
            </w:tcBorders>
          </w:tcPr>
          <w:p w14:paraId="0D68BACC" w14:textId="151ACBAD" w:rsidR="00261A0C" w:rsidRPr="00A0583F" w:rsidRDefault="00B15128" w:rsidP="00A0583F">
            <w:pPr>
              <w:spacing w:after="0" w:line="240" w:lineRule="auto"/>
              <w:jc w:val="right"/>
              <w:rPr>
                <w:rFonts w:ascii="Times New Roman" w:hAnsi="Times New Roman"/>
                <w:sz w:val="24"/>
                <w:szCs w:val="24"/>
              </w:rPr>
            </w:pPr>
            <w:r>
              <w:rPr>
                <w:rFonts w:ascii="Times New Roman" w:hAnsi="Times New Roman"/>
                <w:sz w:val="24"/>
                <w:szCs w:val="24"/>
              </w:rPr>
              <w:t>0</w:t>
            </w:r>
            <w:r w:rsidR="00A0583F">
              <w:rPr>
                <w:rFonts w:ascii="Times New Roman" w:hAnsi="Times New Roman"/>
                <w:sz w:val="24"/>
                <w:szCs w:val="24"/>
              </w:rPr>
              <w:t>.1</w:t>
            </w:r>
            <w:r w:rsidR="00DD2D5A">
              <w:rPr>
                <w:rFonts w:ascii="Times New Roman" w:hAnsi="Times New Roman"/>
                <w:sz w:val="24"/>
                <w:szCs w:val="24"/>
              </w:rPr>
              <w:t>2</w:t>
            </w:r>
          </w:p>
        </w:tc>
        <w:tc>
          <w:tcPr>
            <w:tcW w:w="1170" w:type="dxa"/>
            <w:tcBorders>
              <w:top w:val="nil"/>
              <w:left w:val="nil"/>
              <w:bottom w:val="nil"/>
              <w:right w:val="nil"/>
            </w:tcBorders>
          </w:tcPr>
          <w:p w14:paraId="05D2D9D6" w14:textId="40047880"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162</w:t>
            </w:r>
            <w:r w:rsidR="00DD2D5A">
              <w:rPr>
                <w:rFonts w:ascii="Times New Roman" w:hAnsi="Times New Roman"/>
                <w:sz w:val="24"/>
                <w:szCs w:val="24"/>
              </w:rPr>
              <w:t>9</w:t>
            </w:r>
          </w:p>
        </w:tc>
        <w:tc>
          <w:tcPr>
            <w:tcW w:w="1170" w:type="dxa"/>
            <w:tcBorders>
              <w:top w:val="nil"/>
              <w:left w:val="nil"/>
              <w:bottom w:val="nil"/>
              <w:right w:val="nil"/>
            </w:tcBorders>
          </w:tcPr>
          <w:p w14:paraId="04FBA34A" w14:textId="068F9960"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1.</w:t>
            </w:r>
            <w:r w:rsidR="00DD2D5A">
              <w:rPr>
                <w:rFonts w:ascii="Times New Roman" w:hAnsi="Times New Roman"/>
                <w:sz w:val="24"/>
                <w:szCs w:val="24"/>
              </w:rPr>
              <w:t>09</w:t>
            </w:r>
          </w:p>
        </w:tc>
        <w:tc>
          <w:tcPr>
            <w:tcW w:w="985" w:type="dxa"/>
            <w:tcBorders>
              <w:top w:val="nil"/>
              <w:left w:val="nil"/>
              <w:bottom w:val="nil"/>
              <w:right w:val="nil"/>
            </w:tcBorders>
          </w:tcPr>
          <w:p w14:paraId="44B3F85E" w14:textId="320BC825"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.2</w:t>
            </w:r>
            <w:r w:rsidR="00DD2D5A">
              <w:rPr>
                <w:rFonts w:ascii="Times New Roman" w:hAnsi="Times New Roman"/>
                <w:sz w:val="24"/>
                <w:szCs w:val="24"/>
              </w:rPr>
              <w:t>7</w:t>
            </w:r>
            <w:r w:rsidR="00675AB1">
              <w:rPr>
                <w:rFonts w:ascii="Times New Roman" w:hAnsi="Times New Roman"/>
                <w:sz w:val="24"/>
                <w:szCs w:val="24"/>
              </w:rPr>
              <w:t>5</w:t>
            </w:r>
          </w:p>
        </w:tc>
      </w:tr>
      <w:tr w:rsidR="00261A0C" w14:paraId="43C6B62D" w14:textId="77777777" w:rsidTr="00DD5764">
        <w:tc>
          <w:tcPr>
            <w:tcW w:w="4765" w:type="dxa"/>
            <w:tcBorders>
              <w:top w:val="nil"/>
              <w:left w:val="nil"/>
              <w:bottom w:val="nil"/>
              <w:right w:val="nil"/>
            </w:tcBorders>
          </w:tcPr>
          <w:p w14:paraId="4ACCE73A" w14:textId="7FB7C29A" w:rsidR="00261A0C" w:rsidRPr="005F5611" w:rsidRDefault="00261A0C">
            <w:pPr>
              <w:spacing w:after="0" w:line="240" w:lineRule="auto"/>
              <w:rPr>
                <w:rFonts w:ascii="Times New Roman" w:hAnsi="Times New Roman"/>
                <w:bCs/>
                <w:sz w:val="24"/>
                <w:szCs w:val="24"/>
              </w:rPr>
            </w:pPr>
            <w:r w:rsidRPr="005F5611">
              <w:rPr>
                <w:rFonts w:ascii="Times New Roman" w:hAnsi="Times New Roman"/>
                <w:bCs/>
                <w:sz w:val="24"/>
                <w:szCs w:val="24"/>
              </w:rPr>
              <w:t>Mixed Emotions</w:t>
            </w:r>
          </w:p>
        </w:tc>
        <w:tc>
          <w:tcPr>
            <w:tcW w:w="1260" w:type="dxa"/>
            <w:tcBorders>
              <w:top w:val="nil"/>
              <w:left w:val="nil"/>
              <w:bottom w:val="nil"/>
              <w:right w:val="nil"/>
            </w:tcBorders>
          </w:tcPr>
          <w:p w14:paraId="31CF8A11" w14:textId="05233B85"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w:t>
            </w:r>
            <w:r w:rsidR="00B15128">
              <w:rPr>
                <w:rFonts w:ascii="Times New Roman" w:hAnsi="Times New Roman"/>
                <w:sz w:val="24"/>
                <w:szCs w:val="24"/>
              </w:rPr>
              <w:t>0</w:t>
            </w:r>
            <w:r>
              <w:rPr>
                <w:rFonts w:ascii="Times New Roman" w:hAnsi="Times New Roman"/>
                <w:sz w:val="24"/>
                <w:szCs w:val="24"/>
              </w:rPr>
              <w:t>.03</w:t>
            </w:r>
          </w:p>
        </w:tc>
        <w:tc>
          <w:tcPr>
            <w:tcW w:w="1170" w:type="dxa"/>
            <w:tcBorders>
              <w:top w:val="nil"/>
              <w:left w:val="nil"/>
              <w:bottom w:val="nil"/>
              <w:right w:val="nil"/>
            </w:tcBorders>
          </w:tcPr>
          <w:p w14:paraId="01F07A88" w14:textId="4A4E345A"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162</w:t>
            </w:r>
            <w:r w:rsidR="00DD2D5A">
              <w:rPr>
                <w:rFonts w:ascii="Times New Roman" w:hAnsi="Times New Roman"/>
                <w:sz w:val="24"/>
                <w:szCs w:val="24"/>
              </w:rPr>
              <w:t>9</w:t>
            </w:r>
          </w:p>
        </w:tc>
        <w:tc>
          <w:tcPr>
            <w:tcW w:w="1170" w:type="dxa"/>
            <w:tcBorders>
              <w:top w:val="nil"/>
              <w:left w:val="nil"/>
              <w:bottom w:val="nil"/>
              <w:right w:val="nil"/>
            </w:tcBorders>
          </w:tcPr>
          <w:p w14:paraId="01996A68" w14:textId="353B3271"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-0.4</w:t>
            </w:r>
            <w:r w:rsidR="00DD2D5A">
              <w:rPr>
                <w:rFonts w:ascii="Times New Roman" w:hAnsi="Times New Roman"/>
                <w:sz w:val="24"/>
                <w:szCs w:val="24"/>
              </w:rPr>
              <w:t>4</w:t>
            </w:r>
          </w:p>
        </w:tc>
        <w:tc>
          <w:tcPr>
            <w:tcW w:w="985" w:type="dxa"/>
            <w:tcBorders>
              <w:top w:val="nil"/>
              <w:left w:val="nil"/>
              <w:bottom w:val="nil"/>
              <w:right w:val="nil"/>
            </w:tcBorders>
          </w:tcPr>
          <w:p w14:paraId="7593D7B2" w14:textId="02293286" w:rsidR="00261A0C" w:rsidRPr="00A0583F" w:rsidRDefault="00A0583F" w:rsidP="00A0583F">
            <w:pPr>
              <w:spacing w:after="0" w:line="240" w:lineRule="auto"/>
              <w:jc w:val="right"/>
              <w:rPr>
                <w:rFonts w:ascii="Times New Roman" w:hAnsi="Times New Roman"/>
                <w:sz w:val="24"/>
                <w:szCs w:val="24"/>
              </w:rPr>
            </w:pPr>
            <w:r>
              <w:rPr>
                <w:rFonts w:ascii="Times New Roman" w:hAnsi="Times New Roman"/>
                <w:sz w:val="24"/>
                <w:szCs w:val="24"/>
              </w:rPr>
              <w:t>.6</w:t>
            </w:r>
            <w:r w:rsidR="00675AB1">
              <w:rPr>
                <w:rFonts w:ascii="Times New Roman" w:hAnsi="Times New Roman"/>
                <w:sz w:val="24"/>
                <w:szCs w:val="24"/>
              </w:rPr>
              <w:t>56</w:t>
            </w:r>
          </w:p>
        </w:tc>
      </w:tr>
      <w:tr w:rsidR="00261A0C" w14:paraId="6F90BC2B" w14:textId="77777777" w:rsidTr="00DD5764">
        <w:tc>
          <w:tcPr>
            <w:tcW w:w="9350" w:type="dxa"/>
            <w:gridSpan w:val="5"/>
            <w:tcBorders>
              <w:top w:val="single" w:sz="4" w:space="0" w:color="auto"/>
              <w:left w:val="nil"/>
              <w:bottom w:val="nil"/>
              <w:right w:val="nil"/>
            </w:tcBorders>
          </w:tcPr>
          <w:p w14:paraId="69C2C1C6" w14:textId="38587A00" w:rsidR="00261A0C" w:rsidRDefault="00261A0C">
            <w:pPr>
              <w:spacing w:after="0" w:line="240" w:lineRule="auto"/>
              <w:rPr>
                <w:rFonts w:ascii="Times New Roman" w:hAnsi="Times New Roman"/>
                <w:b/>
                <w:sz w:val="24"/>
                <w:szCs w:val="24"/>
              </w:rPr>
            </w:pPr>
            <w:r w:rsidRPr="00261A0C">
              <w:rPr>
                <w:rFonts w:ascii="Times New Roman" w:hAnsi="Times New Roman"/>
                <w:i/>
                <w:sz w:val="24"/>
                <w:szCs w:val="24"/>
              </w:rPr>
              <w:t>Note.</w:t>
            </w:r>
            <w:r>
              <w:rPr>
                <w:rFonts w:ascii="Times New Roman" w:hAnsi="Times New Roman"/>
                <w:b/>
                <w:sz w:val="24"/>
                <w:szCs w:val="24"/>
              </w:rPr>
              <w:t xml:space="preserve"> </w:t>
            </w:r>
            <w:r w:rsidRPr="00261A0C">
              <w:rPr>
                <w:rFonts w:ascii="Times New Roman" w:hAnsi="Times New Roman"/>
                <w:sz w:val="24"/>
                <w:szCs w:val="24"/>
              </w:rPr>
              <w:t>Parameter estimates are unstandardized.</w:t>
            </w:r>
          </w:p>
        </w:tc>
      </w:tr>
    </w:tbl>
    <w:p w14:paraId="71A76379" w14:textId="77777777" w:rsidR="00C465DA" w:rsidRDefault="00C465DA">
      <w:pPr>
        <w:spacing w:after="0" w:line="240" w:lineRule="auto"/>
        <w:rPr>
          <w:rFonts w:ascii="Times New Roman" w:hAnsi="Times New Roman"/>
          <w:b/>
          <w:sz w:val="24"/>
          <w:szCs w:val="24"/>
        </w:rPr>
      </w:pPr>
    </w:p>
    <w:p w14:paraId="3DA7FD0B" w14:textId="77777777" w:rsidR="00C465DA" w:rsidRDefault="00C465DA">
      <w:pPr>
        <w:spacing w:after="0" w:line="240" w:lineRule="auto"/>
        <w:rPr>
          <w:rFonts w:ascii="Times New Roman" w:hAnsi="Times New Roman"/>
          <w:b/>
          <w:sz w:val="24"/>
          <w:szCs w:val="24"/>
        </w:rPr>
      </w:pPr>
      <w:r>
        <w:rPr>
          <w:rFonts w:ascii="Times New Roman" w:hAnsi="Times New Roman"/>
          <w:b/>
          <w:sz w:val="24"/>
          <w:szCs w:val="24"/>
        </w:rPr>
        <w:br w:type="page"/>
      </w:r>
    </w:p>
    <w:p w14:paraId="6D10613C" w14:textId="77777777" w:rsidR="00E635F7" w:rsidRDefault="00C465DA">
      <w:pPr>
        <w:spacing w:after="0" w:line="240" w:lineRule="auto"/>
        <w:rPr>
          <w:rFonts w:ascii="Times New Roman" w:hAnsi="Times New Roman"/>
          <w:b/>
          <w:sz w:val="24"/>
          <w:szCs w:val="24"/>
        </w:rPr>
      </w:pPr>
      <w:r>
        <w:rPr>
          <w:rFonts w:ascii="Times New Roman" w:hAnsi="Times New Roman"/>
          <w:b/>
          <w:sz w:val="24"/>
          <w:szCs w:val="24"/>
        </w:rPr>
        <w:lastRenderedPageBreak/>
        <w:t>Table 4</w:t>
      </w:r>
    </w:p>
    <w:p w14:paraId="4E59BF32" w14:textId="77777777" w:rsidR="00E635F7" w:rsidRDefault="00E635F7">
      <w:pPr>
        <w:spacing w:after="0" w:line="240" w:lineRule="auto"/>
        <w:rPr>
          <w:rFonts w:ascii="Times New Roman" w:hAnsi="Times New Roman"/>
          <w:b/>
          <w:sz w:val="24"/>
          <w:szCs w:val="24"/>
        </w:rPr>
      </w:pPr>
    </w:p>
    <w:p w14:paraId="7F59134B" w14:textId="0A853C7F" w:rsidR="00C465DA" w:rsidRPr="005F5611" w:rsidRDefault="00C465DA">
      <w:pPr>
        <w:spacing w:after="0" w:line="240" w:lineRule="auto"/>
        <w:rPr>
          <w:rFonts w:ascii="Times New Roman" w:hAnsi="Times New Roman"/>
          <w:i/>
          <w:iCs/>
          <w:sz w:val="24"/>
          <w:szCs w:val="24"/>
        </w:rPr>
      </w:pPr>
      <w:r w:rsidRPr="005F5611">
        <w:rPr>
          <w:rFonts w:ascii="Times New Roman" w:hAnsi="Times New Roman"/>
          <w:i/>
          <w:iCs/>
          <w:sz w:val="24"/>
          <w:szCs w:val="24"/>
        </w:rPr>
        <w:t>Psychological Functions as Predicted by Food-Evoked Nostalgia</w:t>
      </w:r>
      <w:r w:rsidR="00E635F7" w:rsidRPr="005F5611">
        <w:rPr>
          <w:rFonts w:ascii="Times New Roman" w:hAnsi="Times New Roman"/>
          <w:i/>
          <w:iCs/>
          <w:sz w:val="24"/>
          <w:szCs w:val="24"/>
        </w:rPr>
        <w:t xml:space="preserve"> in Study 2</w:t>
      </w:r>
    </w:p>
    <w:p w14:paraId="3D4B8EED" w14:textId="77777777" w:rsidR="00E635F7" w:rsidRDefault="00E635F7">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350"/>
        <w:gridCol w:w="1260"/>
        <w:gridCol w:w="1350"/>
        <w:gridCol w:w="1255"/>
      </w:tblGrid>
      <w:tr w:rsidR="00C465DA" w:rsidRPr="00443A73" w14:paraId="744DE791" w14:textId="77777777" w:rsidTr="00D5101F">
        <w:tc>
          <w:tcPr>
            <w:tcW w:w="4135" w:type="dxa"/>
            <w:tcBorders>
              <w:top w:val="single" w:sz="4" w:space="0" w:color="auto"/>
              <w:bottom w:val="single" w:sz="4" w:space="0" w:color="auto"/>
            </w:tcBorders>
          </w:tcPr>
          <w:p w14:paraId="086B8EBA" w14:textId="66F51CE9" w:rsidR="00C465DA" w:rsidRPr="005F5611" w:rsidRDefault="00C465DA">
            <w:pPr>
              <w:spacing w:after="0" w:line="240" w:lineRule="auto"/>
              <w:rPr>
                <w:rFonts w:ascii="Times New Roman" w:hAnsi="Times New Roman"/>
                <w:bCs/>
                <w:sz w:val="24"/>
                <w:szCs w:val="24"/>
              </w:rPr>
            </w:pPr>
            <w:r w:rsidRPr="005F5611">
              <w:rPr>
                <w:rFonts w:ascii="Times New Roman" w:hAnsi="Times New Roman"/>
                <w:bCs/>
                <w:sz w:val="24"/>
                <w:szCs w:val="24"/>
              </w:rPr>
              <w:t>Function</w:t>
            </w:r>
          </w:p>
        </w:tc>
        <w:tc>
          <w:tcPr>
            <w:tcW w:w="1350" w:type="dxa"/>
            <w:tcBorders>
              <w:top w:val="single" w:sz="4" w:space="0" w:color="auto"/>
              <w:bottom w:val="single" w:sz="4" w:space="0" w:color="auto"/>
            </w:tcBorders>
          </w:tcPr>
          <w:p w14:paraId="214F3616" w14:textId="2F0EFB40" w:rsidR="00C465DA" w:rsidRPr="005F5611" w:rsidRDefault="00B15128" w:rsidP="00C465DA">
            <w:pPr>
              <w:spacing w:after="0" w:line="240" w:lineRule="auto"/>
              <w:jc w:val="right"/>
              <w:rPr>
                <w:rFonts w:ascii="Times New Roman" w:hAnsi="Times New Roman"/>
                <w:bCs/>
                <w:sz w:val="24"/>
                <w:szCs w:val="24"/>
              </w:rPr>
            </w:pPr>
            <w:r>
              <w:rPr>
                <w:rFonts w:ascii="Times New Roman" w:hAnsi="Times New Roman"/>
                <w:bCs/>
                <w:sz w:val="24"/>
                <w:szCs w:val="24"/>
              </w:rPr>
              <w:t>b</w:t>
            </w:r>
          </w:p>
        </w:tc>
        <w:tc>
          <w:tcPr>
            <w:tcW w:w="1260" w:type="dxa"/>
            <w:tcBorders>
              <w:top w:val="single" w:sz="4" w:space="0" w:color="auto"/>
              <w:bottom w:val="single" w:sz="4" w:space="0" w:color="auto"/>
            </w:tcBorders>
          </w:tcPr>
          <w:p w14:paraId="76DAAC87" w14:textId="488D1336" w:rsidR="00C465DA" w:rsidRPr="005F5611" w:rsidRDefault="00C465DA" w:rsidP="00C465DA">
            <w:pPr>
              <w:spacing w:after="0" w:line="240" w:lineRule="auto"/>
              <w:jc w:val="right"/>
              <w:rPr>
                <w:rFonts w:ascii="Times New Roman" w:hAnsi="Times New Roman"/>
                <w:bCs/>
                <w:sz w:val="24"/>
                <w:szCs w:val="24"/>
              </w:rPr>
            </w:pPr>
            <w:r w:rsidRPr="005F5611">
              <w:rPr>
                <w:rFonts w:ascii="Times New Roman" w:hAnsi="Times New Roman"/>
                <w:bCs/>
                <w:sz w:val="24"/>
                <w:szCs w:val="24"/>
              </w:rPr>
              <w:t>df</w:t>
            </w:r>
          </w:p>
        </w:tc>
        <w:tc>
          <w:tcPr>
            <w:tcW w:w="1350" w:type="dxa"/>
            <w:tcBorders>
              <w:top w:val="single" w:sz="4" w:space="0" w:color="auto"/>
              <w:bottom w:val="single" w:sz="4" w:space="0" w:color="auto"/>
            </w:tcBorders>
          </w:tcPr>
          <w:p w14:paraId="3E199C46" w14:textId="5DBA5163" w:rsidR="00C465DA" w:rsidRPr="005F5611" w:rsidRDefault="00C465DA" w:rsidP="00C465DA">
            <w:pPr>
              <w:spacing w:after="0" w:line="240" w:lineRule="auto"/>
              <w:jc w:val="right"/>
              <w:rPr>
                <w:rFonts w:ascii="Times New Roman" w:hAnsi="Times New Roman"/>
                <w:bCs/>
                <w:i/>
                <w:sz w:val="24"/>
                <w:szCs w:val="24"/>
              </w:rPr>
            </w:pPr>
            <w:r w:rsidRPr="005F5611">
              <w:rPr>
                <w:rFonts w:ascii="Times New Roman" w:hAnsi="Times New Roman"/>
                <w:bCs/>
                <w:i/>
                <w:sz w:val="24"/>
                <w:szCs w:val="24"/>
              </w:rPr>
              <w:t>t</w:t>
            </w:r>
          </w:p>
        </w:tc>
        <w:tc>
          <w:tcPr>
            <w:tcW w:w="1255" w:type="dxa"/>
            <w:tcBorders>
              <w:top w:val="single" w:sz="4" w:space="0" w:color="auto"/>
              <w:bottom w:val="single" w:sz="4" w:space="0" w:color="auto"/>
            </w:tcBorders>
          </w:tcPr>
          <w:p w14:paraId="778CEC30" w14:textId="08B7C5E5" w:rsidR="00C465DA" w:rsidRPr="005F5611" w:rsidRDefault="00C465DA" w:rsidP="00C465DA">
            <w:pPr>
              <w:spacing w:after="0" w:line="240" w:lineRule="auto"/>
              <w:jc w:val="right"/>
              <w:rPr>
                <w:rFonts w:ascii="Times New Roman" w:hAnsi="Times New Roman"/>
                <w:bCs/>
                <w:i/>
                <w:sz w:val="24"/>
                <w:szCs w:val="24"/>
              </w:rPr>
            </w:pPr>
            <w:r w:rsidRPr="005F5611">
              <w:rPr>
                <w:rFonts w:ascii="Times New Roman" w:hAnsi="Times New Roman"/>
                <w:bCs/>
                <w:i/>
                <w:sz w:val="24"/>
                <w:szCs w:val="24"/>
              </w:rPr>
              <w:t>p</w:t>
            </w:r>
          </w:p>
        </w:tc>
      </w:tr>
      <w:tr w:rsidR="00C465DA" w14:paraId="27E15E23" w14:textId="77777777" w:rsidTr="00D5101F">
        <w:tc>
          <w:tcPr>
            <w:tcW w:w="4135" w:type="dxa"/>
            <w:tcBorders>
              <w:top w:val="single" w:sz="4" w:space="0" w:color="auto"/>
            </w:tcBorders>
          </w:tcPr>
          <w:p w14:paraId="6BB9A8DF" w14:textId="56E7724D" w:rsidR="00C465DA" w:rsidRPr="005F5611" w:rsidRDefault="00C465DA">
            <w:pPr>
              <w:spacing w:after="0" w:line="240" w:lineRule="auto"/>
              <w:rPr>
                <w:rFonts w:ascii="Times New Roman" w:hAnsi="Times New Roman"/>
                <w:bCs/>
                <w:sz w:val="24"/>
                <w:szCs w:val="24"/>
              </w:rPr>
            </w:pPr>
            <w:r w:rsidRPr="005F5611">
              <w:rPr>
                <w:rFonts w:ascii="Times New Roman" w:hAnsi="Times New Roman"/>
                <w:bCs/>
                <w:sz w:val="24"/>
                <w:szCs w:val="24"/>
              </w:rPr>
              <w:t>Positive Affect</w:t>
            </w:r>
          </w:p>
        </w:tc>
        <w:tc>
          <w:tcPr>
            <w:tcW w:w="1350" w:type="dxa"/>
            <w:tcBorders>
              <w:top w:val="single" w:sz="4" w:space="0" w:color="auto"/>
            </w:tcBorders>
          </w:tcPr>
          <w:p w14:paraId="4C907550" w14:textId="2F361FEF" w:rsidR="00C465DA" w:rsidRPr="00C465DA" w:rsidRDefault="00B15128" w:rsidP="00F72F9F">
            <w:pPr>
              <w:spacing w:after="0" w:line="240" w:lineRule="auto"/>
              <w:jc w:val="right"/>
              <w:rPr>
                <w:rFonts w:ascii="Times New Roman" w:hAnsi="Times New Roman"/>
                <w:sz w:val="24"/>
                <w:szCs w:val="24"/>
              </w:rPr>
            </w:pPr>
            <w:r>
              <w:rPr>
                <w:rFonts w:ascii="Times New Roman" w:hAnsi="Times New Roman"/>
                <w:sz w:val="24"/>
                <w:szCs w:val="24"/>
              </w:rPr>
              <w:t>0</w:t>
            </w:r>
            <w:r w:rsidR="00F72F9F">
              <w:rPr>
                <w:rFonts w:ascii="Times New Roman" w:hAnsi="Times New Roman"/>
                <w:sz w:val="24"/>
                <w:szCs w:val="24"/>
              </w:rPr>
              <w:t>.41</w:t>
            </w:r>
          </w:p>
        </w:tc>
        <w:tc>
          <w:tcPr>
            <w:tcW w:w="1260" w:type="dxa"/>
            <w:tcBorders>
              <w:top w:val="single" w:sz="4" w:space="0" w:color="auto"/>
            </w:tcBorders>
          </w:tcPr>
          <w:p w14:paraId="5CF1531B" w14:textId="687F9960" w:rsidR="00C465DA" w:rsidRPr="00C465DA" w:rsidRDefault="00F72F9F" w:rsidP="00F72F9F">
            <w:pPr>
              <w:spacing w:after="0" w:line="240" w:lineRule="auto"/>
              <w:jc w:val="right"/>
              <w:rPr>
                <w:rFonts w:ascii="Times New Roman" w:hAnsi="Times New Roman"/>
                <w:sz w:val="24"/>
                <w:szCs w:val="24"/>
              </w:rPr>
            </w:pPr>
            <w:r>
              <w:rPr>
                <w:rFonts w:ascii="Times New Roman" w:hAnsi="Times New Roman"/>
                <w:sz w:val="24"/>
                <w:szCs w:val="24"/>
              </w:rPr>
              <w:t>1635</w:t>
            </w:r>
          </w:p>
        </w:tc>
        <w:tc>
          <w:tcPr>
            <w:tcW w:w="1350" w:type="dxa"/>
            <w:tcBorders>
              <w:top w:val="single" w:sz="4" w:space="0" w:color="auto"/>
            </w:tcBorders>
          </w:tcPr>
          <w:p w14:paraId="310E12DE" w14:textId="022BEF17" w:rsidR="00C465DA" w:rsidRPr="00C465DA" w:rsidRDefault="00F72F9F" w:rsidP="00F72F9F">
            <w:pPr>
              <w:spacing w:after="0" w:line="240" w:lineRule="auto"/>
              <w:jc w:val="right"/>
              <w:rPr>
                <w:rFonts w:ascii="Times New Roman" w:hAnsi="Times New Roman"/>
                <w:sz w:val="24"/>
                <w:szCs w:val="24"/>
              </w:rPr>
            </w:pPr>
            <w:r>
              <w:rPr>
                <w:rFonts w:ascii="Times New Roman" w:hAnsi="Times New Roman"/>
                <w:sz w:val="24"/>
                <w:szCs w:val="24"/>
              </w:rPr>
              <w:t>31.02</w:t>
            </w:r>
          </w:p>
        </w:tc>
        <w:tc>
          <w:tcPr>
            <w:tcW w:w="1255" w:type="dxa"/>
            <w:tcBorders>
              <w:top w:val="single" w:sz="4" w:space="0" w:color="auto"/>
            </w:tcBorders>
          </w:tcPr>
          <w:p w14:paraId="03F6A33F" w14:textId="562E2D7F" w:rsidR="00C465DA" w:rsidRPr="00C465DA" w:rsidRDefault="00F72F9F" w:rsidP="00F72F9F">
            <w:pPr>
              <w:spacing w:after="0" w:line="240" w:lineRule="auto"/>
              <w:jc w:val="right"/>
              <w:rPr>
                <w:rFonts w:ascii="Times New Roman" w:hAnsi="Times New Roman"/>
                <w:sz w:val="24"/>
                <w:szCs w:val="24"/>
              </w:rPr>
            </w:pPr>
            <w:r>
              <w:rPr>
                <w:rFonts w:ascii="Times New Roman" w:hAnsi="Times New Roman"/>
                <w:sz w:val="24"/>
                <w:szCs w:val="24"/>
              </w:rPr>
              <w:t>&lt;.001</w:t>
            </w:r>
          </w:p>
        </w:tc>
      </w:tr>
      <w:tr w:rsidR="00C465DA" w14:paraId="76A7B3EE" w14:textId="77777777" w:rsidTr="00D5101F">
        <w:tc>
          <w:tcPr>
            <w:tcW w:w="4135" w:type="dxa"/>
          </w:tcPr>
          <w:p w14:paraId="0BE52BAD" w14:textId="145795BC" w:rsidR="00C465DA" w:rsidRPr="005F5611" w:rsidRDefault="00C465DA">
            <w:pPr>
              <w:spacing w:after="0" w:line="240" w:lineRule="auto"/>
              <w:rPr>
                <w:rFonts w:ascii="Times New Roman" w:hAnsi="Times New Roman"/>
                <w:bCs/>
                <w:sz w:val="24"/>
                <w:szCs w:val="24"/>
              </w:rPr>
            </w:pPr>
            <w:r w:rsidRPr="005F5611">
              <w:rPr>
                <w:rFonts w:ascii="Times New Roman" w:hAnsi="Times New Roman"/>
                <w:bCs/>
                <w:sz w:val="24"/>
                <w:szCs w:val="24"/>
              </w:rPr>
              <w:t>Self-Esteem</w:t>
            </w:r>
          </w:p>
        </w:tc>
        <w:tc>
          <w:tcPr>
            <w:tcW w:w="1350" w:type="dxa"/>
          </w:tcPr>
          <w:p w14:paraId="71C93FD8" w14:textId="03EDBBAA" w:rsidR="00C465DA" w:rsidRPr="00C465DA" w:rsidRDefault="00B15128" w:rsidP="00F72F9F">
            <w:pPr>
              <w:spacing w:after="0" w:line="240" w:lineRule="auto"/>
              <w:jc w:val="right"/>
              <w:rPr>
                <w:rFonts w:ascii="Times New Roman" w:hAnsi="Times New Roman"/>
                <w:sz w:val="24"/>
                <w:szCs w:val="24"/>
              </w:rPr>
            </w:pPr>
            <w:r>
              <w:rPr>
                <w:rFonts w:ascii="Times New Roman" w:hAnsi="Times New Roman"/>
                <w:sz w:val="24"/>
                <w:szCs w:val="24"/>
              </w:rPr>
              <w:t>0</w:t>
            </w:r>
            <w:r w:rsidR="00F72F9F">
              <w:rPr>
                <w:rFonts w:ascii="Times New Roman" w:hAnsi="Times New Roman"/>
                <w:sz w:val="24"/>
                <w:szCs w:val="24"/>
              </w:rPr>
              <w:t>.33</w:t>
            </w:r>
          </w:p>
        </w:tc>
        <w:tc>
          <w:tcPr>
            <w:tcW w:w="1260" w:type="dxa"/>
          </w:tcPr>
          <w:p w14:paraId="50A343EB" w14:textId="4A6B75B3" w:rsidR="00C465DA" w:rsidRPr="00C465DA" w:rsidRDefault="00F72F9F" w:rsidP="00F72F9F">
            <w:pPr>
              <w:spacing w:after="0" w:line="240" w:lineRule="auto"/>
              <w:jc w:val="right"/>
              <w:rPr>
                <w:rFonts w:ascii="Times New Roman" w:hAnsi="Times New Roman"/>
                <w:sz w:val="24"/>
                <w:szCs w:val="24"/>
              </w:rPr>
            </w:pPr>
            <w:r>
              <w:rPr>
                <w:rFonts w:ascii="Times New Roman" w:hAnsi="Times New Roman"/>
                <w:sz w:val="24"/>
                <w:szCs w:val="24"/>
              </w:rPr>
              <w:t>1635</w:t>
            </w:r>
          </w:p>
        </w:tc>
        <w:tc>
          <w:tcPr>
            <w:tcW w:w="1350" w:type="dxa"/>
          </w:tcPr>
          <w:p w14:paraId="2271715A" w14:textId="178F32AA" w:rsidR="00C465DA" w:rsidRPr="00C465DA" w:rsidRDefault="00F72F9F" w:rsidP="00F72F9F">
            <w:pPr>
              <w:spacing w:after="0" w:line="240" w:lineRule="auto"/>
              <w:jc w:val="right"/>
              <w:rPr>
                <w:rFonts w:ascii="Times New Roman" w:hAnsi="Times New Roman"/>
                <w:sz w:val="24"/>
                <w:szCs w:val="24"/>
              </w:rPr>
            </w:pPr>
            <w:r>
              <w:rPr>
                <w:rFonts w:ascii="Times New Roman" w:hAnsi="Times New Roman"/>
                <w:sz w:val="24"/>
                <w:szCs w:val="24"/>
              </w:rPr>
              <w:t>21.70</w:t>
            </w:r>
          </w:p>
        </w:tc>
        <w:tc>
          <w:tcPr>
            <w:tcW w:w="1255" w:type="dxa"/>
          </w:tcPr>
          <w:p w14:paraId="75166182" w14:textId="449441CB" w:rsidR="00C465DA" w:rsidRPr="00C465DA" w:rsidRDefault="00F72F9F" w:rsidP="00F72F9F">
            <w:pPr>
              <w:spacing w:after="0" w:line="240" w:lineRule="auto"/>
              <w:jc w:val="right"/>
              <w:rPr>
                <w:rFonts w:ascii="Times New Roman" w:hAnsi="Times New Roman"/>
                <w:sz w:val="24"/>
                <w:szCs w:val="24"/>
              </w:rPr>
            </w:pPr>
            <w:r>
              <w:rPr>
                <w:rFonts w:ascii="Times New Roman" w:hAnsi="Times New Roman"/>
                <w:sz w:val="24"/>
                <w:szCs w:val="24"/>
              </w:rPr>
              <w:t>&lt;.001</w:t>
            </w:r>
          </w:p>
        </w:tc>
      </w:tr>
      <w:tr w:rsidR="00C465DA" w14:paraId="775D9312" w14:textId="77777777" w:rsidTr="00D5101F">
        <w:tc>
          <w:tcPr>
            <w:tcW w:w="4135" w:type="dxa"/>
          </w:tcPr>
          <w:p w14:paraId="1AAEAD78" w14:textId="4D7C5C47" w:rsidR="00C465DA" w:rsidRPr="005F5611" w:rsidRDefault="00C465DA">
            <w:pPr>
              <w:spacing w:after="0" w:line="240" w:lineRule="auto"/>
              <w:rPr>
                <w:rFonts w:ascii="Times New Roman" w:hAnsi="Times New Roman"/>
                <w:bCs/>
                <w:sz w:val="24"/>
                <w:szCs w:val="24"/>
              </w:rPr>
            </w:pPr>
            <w:r w:rsidRPr="005F5611">
              <w:rPr>
                <w:rFonts w:ascii="Times New Roman" w:hAnsi="Times New Roman"/>
                <w:bCs/>
                <w:sz w:val="24"/>
                <w:szCs w:val="24"/>
              </w:rPr>
              <w:t>Social Connectedness</w:t>
            </w:r>
          </w:p>
        </w:tc>
        <w:tc>
          <w:tcPr>
            <w:tcW w:w="1350" w:type="dxa"/>
          </w:tcPr>
          <w:p w14:paraId="3A419FBF" w14:textId="55B34A73" w:rsidR="00C465DA" w:rsidRPr="00C465DA" w:rsidRDefault="00B15128" w:rsidP="00F72F9F">
            <w:pPr>
              <w:spacing w:after="0" w:line="240" w:lineRule="auto"/>
              <w:jc w:val="right"/>
              <w:rPr>
                <w:rFonts w:ascii="Times New Roman" w:hAnsi="Times New Roman"/>
                <w:sz w:val="24"/>
                <w:szCs w:val="24"/>
              </w:rPr>
            </w:pPr>
            <w:r>
              <w:rPr>
                <w:rFonts w:ascii="Times New Roman" w:hAnsi="Times New Roman"/>
                <w:sz w:val="24"/>
                <w:szCs w:val="24"/>
              </w:rPr>
              <w:t>0</w:t>
            </w:r>
            <w:r w:rsidR="00F72F9F">
              <w:rPr>
                <w:rFonts w:ascii="Times New Roman" w:hAnsi="Times New Roman"/>
                <w:sz w:val="24"/>
                <w:szCs w:val="24"/>
              </w:rPr>
              <w:t>.38</w:t>
            </w:r>
          </w:p>
        </w:tc>
        <w:tc>
          <w:tcPr>
            <w:tcW w:w="1260" w:type="dxa"/>
          </w:tcPr>
          <w:p w14:paraId="029A4359" w14:textId="2A58EF2F" w:rsidR="00C465DA" w:rsidRPr="00C465DA" w:rsidRDefault="00F72F9F" w:rsidP="00F72F9F">
            <w:pPr>
              <w:spacing w:after="0" w:line="240" w:lineRule="auto"/>
              <w:jc w:val="right"/>
              <w:rPr>
                <w:rFonts w:ascii="Times New Roman" w:hAnsi="Times New Roman"/>
                <w:sz w:val="24"/>
                <w:szCs w:val="24"/>
              </w:rPr>
            </w:pPr>
            <w:r>
              <w:rPr>
                <w:rFonts w:ascii="Times New Roman" w:hAnsi="Times New Roman"/>
                <w:sz w:val="24"/>
                <w:szCs w:val="24"/>
              </w:rPr>
              <w:t>1635</w:t>
            </w:r>
          </w:p>
        </w:tc>
        <w:tc>
          <w:tcPr>
            <w:tcW w:w="1350" w:type="dxa"/>
          </w:tcPr>
          <w:p w14:paraId="73166274" w14:textId="30DC9DFD" w:rsidR="00C465DA" w:rsidRPr="00C465DA" w:rsidRDefault="00F72F9F" w:rsidP="00F72F9F">
            <w:pPr>
              <w:spacing w:after="0" w:line="240" w:lineRule="auto"/>
              <w:jc w:val="right"/>
              <w:rPr>
                <w:rFonts w:ascii="Times New Roman" w:hAnsi="Times New Roman"/>
                <w:sz w:val="24"/>
                <w:szCs w:val="24"/>
              </w:rPr>
            </w:pPr>
            <w:r>
              <w:rPr>
                <w:rFonts w:ascii="Times New Roman" w:hAnsi="Times New Roman"/>
                <w:sz w:val="24"/>
                <w:szCs w:val="24"/>
              </w:rPr>
              <w:t>26.82</w:t>
            </w:r>
          </w:p>
        </w:tc>
        <w:tc>
          <w:tcPr>
            <w:tcW w:w="1255" w:type="dxa"/>
          </w:tcPr>
          <w:p w14:paraId="3CCBF407" w14:textId="06ACEEBA" w:rsidR="00C465DA" w:rsidRPr="00C465DA" w:rsidRDefault="00F72F9F" w:rsidP="00F72F9F">
            <w:pPr>
              <w:spacing w:after="0" w:line="240" w:lineRule="auto"/>
              <w:jc w:val="right"/>
              <w:rPr>
                <w:rFonts w:ascii="Times New Roman" w:hAnsi="Times New Roman"/>
                <w:sz w:val="24"/>
                <w:szCs w:val="24"/>
              </w:rPr>
            </w:pPr>
            <w:r>
              <w:rPr>
                <w:rFonts w:ascii="Times New Roman" w:hAnsi="Times New Roman"/>
                <w:sz w:val="24"/>
                <w:szCs w:val="24"/>
              </w:rPr>
              <w:t>&lt;.001</w:t>
            </w:r>
          </w:p>
        </w:tc>
      </w:tr>
      <w:tr w:rsidR="00C465DA" w14:paraId="23F7EC79" w14:textId="77777777" w:rsidTr="00D5101F">
        <w:tc>
          <w:tcPr>
            <w:tcW w:w="4135" w:type="dxa"/>
            <w:tcBorders>
              <w:bottom w:val="single" w:sz="4" w:space="0" w:color="auto"/>
            </w:tcBorders>
          </w:tcPr>
          <w:p w14:paraId="5BE01445" w14:textId="0B97326C" w:rsidR="00C465DA" w:rsidRPr="005F5611" w:rsidRDefault="00C465DA">
            <w:pPr>
              <w:spacing w:after="0" w:line="240" w:lineRule="auto"/>
              <w:rPr>
                <w:rFonts w:ascii="Times New Roman" w:hAnsi="Times New Roman"/>
                <w:bCs/>
                <w:sz w:val="24"/>
                <w:szCs w:val="24"/>
              </w:rPr>
            </w:pPr>
            <w:r w:rsidRPr="005F5611">
              <w:rPr>
                <w:rFonts w:ascii="Times New Roman" w:hAnsi="Times New Roman"/>
                <w:bCs/>
                <w:sz w:val="24"/>
                <w:szCs w:val="24"/>
              </w:rPr>
              <w:t>Meaning in Life</w:t>
            </w:r>
          </w:p>
        </w:tc>
        <w:tc>
          <w:tcPr>
            <w:tcW w:w="1350" w:type="dxa"/>
            <w:tcBorders>
              <w:bottom w:val="single" w:sz="4" w:space="0" w:color="auto"/>
            </w:tcBorders>
          </w:tcPr>
          <w:p w14:paraId="3E768949" w14:textId="55025C16" w:rsidR="00C465DA" w:rsidRPr="00C465DA" w:rsidRDefault="00B15128" w:rsidP="00F72F9F">
            <w:pPr>
              <w:spacing w:after="0" w:line="240" w:lineRule="auto"/>
              <w:jc w:val="right"/>
              <w:rPr>
                <w:rFonts w:ascii="Times New Roman" w:hAnsi="Times New Roman"/>
                <w:sz w:val="24"/>
                <w:szCs w:val="24"/>
              </w:rPr>
            </w:pPr>
            <w:r>
              <w:rPr>
                <w:rFonts w:ascii="Times New Roman" w:hAnsi="Times New Roman"/>
                <w:sz w:val="24"/>
                <w:szCs w:val="24"/>
              </w:rPr>
              <w:t>0</w:t>
            </w:r>
            <w:r w:rsidR="00F72F9F">
              <w:rPr>
                <w:rFonts w:ascii="Times New Roman" w:hAnsi="Times New Roman"/>
                <w:sz w:val="24"/>
                <w:szCs w:val="24"/>
              </w:rPr>
              <w:t>.30</w:t>
            </w:r>
          </w:p>
        </w:tc>
        <w:tc>
          <w:tcPr>
            <w:tcW w:w="1260" w:type="dxa"/>
            <w:tcBorders>
              <w:bottom w:val="single" w:sz="4" w:space="0" w:color="auto"/>
            </w:tcBorders>
          </w:tcPr>
          <w:p w14:paraId="647D96C6" w14:textId="6553976E" w:rsidR="00C465DA" w:rsidRPr="00C465DA" w:rsidRDefault="00F72F9F" w:rsidP="00F72F9F">
            <w:pPr>
              <w:spacing w:after="0" w:line="240" w:lineRule="auto"/>
              <w:jc w:val="right"/>
              <w:rPr>
                <w:rFonts w:ascii="Times New Roman" w:hAnsi="Times New Roman"/>
                <w:sz w:val="24"/>
                <w:szCs w:val="24"/>
              </w:rPr>
            </w:pPr>
            <w:r>
              <w:rPr>
                <w:rFonts w:ascii="Times New Roman" w:hAnsi="Times New Roman"/>
                <w:sz w:val="24"/>
                <w:szCs w:val="24"/>
              </w:rPr>
              <w:t>1635</w:t>
            </w:r>
          </w:p>
        </w:tc>
        <w:tc>
          <w:tcPr>
            <w:tcW w:w="1350" w:type="dxa"/>
            <w:tcBorders>
              <w:bottom w:val="single" w:sz="4" w:space="0" w:color="auto"/>
            </w:tcBorders>
          </w:tcPr>
          <w:p w14:paraId="410E214A" w14:textId="52E53D03" w:rsidR="00C465DA" w:rsidRPr="00C465DA" w:rsidRDefault="00F72F9F" w:rsidP="00F72F9F">
            <w:pPr>
              <w:spacing w:after="0" w:line="240" w:lineRule="auto"/>
              <w:jc w:val="right"/>
              <w:rPr>
                <w:rFonts w:ascii="Times New Roman" w:hAnsi="Times New Roman"/>
                <w:sz w:val="24"/>
                <w:szCs w:val="24"/>
              </w:rPr>
            </w:pPr>
            <w:r>
              <w:rPr>
                <w:rFonts w:ascii="Times New Roman" w:hAnsi="Times New Roman"/>
                <w:sz w:val="24"/>
                <w:szCs w:val="24"/>
              </w:rPr>
              <w:t>20.71</w:t>
            </w:r>
          </w:p>
        </w:tc>
        <w:tc>
          <w:tcPr>
            <w:tcW w:w="1255" w:type="dxa"/>
            <w:tcBorders>
              <w:bottom w:val="single" w:sz="4" w:space="0" w:color="auto"/>
            </w:tcBorders>
          </w:tcPr>
          <w:p w14:paraId="561FFB48" w14:textId="334F1137" w:rsidR="00C465DA" w:rsidRPr="00C465DA" w:rsidRDefault="00F72F9F" w:rsidP="00F72F9F">
            <w:pPr>
              <w:spacing w:after="0" w:line="240" w:lineRule="auto"/>
              <w:jc w:val="right"/>
              <w:rPr>
                <w:rFonts w:ascii="Times New Roman" w:hAnsi="Times New Roman"/>
                <w:sz w:val="24"/>
                <w:szCs w:val="24"/>
              </w:rPr>
            </w:pPr>
            <w:r>
              <w:rPr>
                <w:rFonts w:ascii="Times New Roman" w:hAnsi="Times New Roman"/>
                <w:sz w:val="24"/>
                <w:szCs w:val="24"/>
              </w:rPr>
              <w:t>&lt;.001</w:t>
            </w:r>
          </w:p>
        </w:tc>
      </w:tr>
    </w:tbl>
    <w:p w14:paraId="5C79DCE0" w14:textId="17462A4C" w:rsidR="00261A0C" w:rsidRDefault="00261A0C">
      <w:pPr>
        <w:spacing w:after="0" w:line="240" w:lineRule="auto"/>
        <w:rPr>
          <w:rFonts w:ascii="Times New Roman" w:hAnsi="Times New Roman"/>
          <w:b/>
          <w:sz w:val="24"/>
          <w:szCs w:val="24"/>
        </w:rPr>
      </w:pPr>
      <w:r>
        <w:rPr>
          <w:rFonts w:ascii="Times New Roman" w:hAnsi="Times New Roman"/>
          <w:b/>
          <w:sz w:val="24"/>
          <w:szCs w:val="24"/>
        </w:rPr>
        <w:br w:type="page"/>
      </w:r>
    </w:p>
    <w:p w14:paraId="4776C6F7" w14:textId="77777777" w:rsidR="00E635F7" w:rsidRDefault="000745A8" w:rsidP="000745A8">
      <w:pPr>
        <w:spacing w:after="0" w:line="240" w:lineRule="auto"/>
        <w:rPr>
          <w:rFonts w:ascii="Times New Roman" w:hAnsi="Times New Roman"/>
          <w:sz w:val="24"/>
          <w:szCs w:val="24"/>
        </w:rPr>
      </w:pPr>
      <w:r w:rsidRPr="00F47C96">
        <w:rPr>
          <w:rFonts w:ascii="Times New Roman" w:hAnsi="Times New Roman"/>
          <w:b/>
          <w:sz w:val="24"/>
          <w:szCs w:val="24"/>
        </w:rPr>
        <w:lastRenderedPageBreak/>
        <w:t xml:space="preserve">Table </w:t>
      </w:r>
      <w:r w:rsidR="00F47C96" w:rsidRPr="00F47C96">
        <w:rPr>
          <w:rFonts w:ascii="Times New Roman" w:hAnsi="Times New Roman"/>
          <w:b/>
          <w:sz w:val="24"/>
          <w:szCs w:val="24"/>
        </w:rPr>
        <w:t>5</w:t>
      </w:r>
    </w:p>
    <w:p w14:paraId="69B40F40" w14:textId="77777777" w:rsidR="00E635F7" w:rsidRDefault="00E635F7" w:rsidP="000745A8">
      <w:pPr>
        <w:spacing w:after="0" w:line="240" w:lineRule="auto"/>
        <w:rPr>
          <w:rFonts w:ascii="Times New Roman" w:hAnsi="Times New Roman"/>
          <w:b/>
          <w:sz w:val="24"/>
          <w:szCs w:val="24"/>
        </w:rPr>
      </w:pPr>
    </w:p>
    <w:p w14:paraId="4FF4CFC8" w14:textId="5575967B" w:rsidR="000745A8" w:rsidRPr="005F5611" w:rsidRDefault="000745A8" w:rsidP="000745A8">
      <w:pPr>
        <w:spacing w:after="0" w:line="240" w:lineRule="auto"/>
        <w:rPr>
          <w:rFonts w:ascii="Times New Roman" w:hAnsi="Times New Roman"/>
          <w:i/>
          <w:iCs/>
          <w:sz w:val="24"/>
          <w:szCs w:val="24"/>
        </w:rPr>
      </w:pPr>
      <w:r w:rsidRPr="005F5611">
        <w:rPr>
          <w:rFonts w:ascii="Times New Roman" w:hAnsi="Times New Roman"/>
          <w:i/>
          <w:iCs/>
          <w:sz w:val="24"/>
          <w:szCs w:val="24"/>
        </w:rPr>
        <w:t>Rank Order of Flavors in Terms of Capacity to Evoke Nostalgia</w:t>
      </w:r>
      <w:r w:rsidR="00E635F7" w:rsidRPr="005F5611">
        <w:rPr>
          <w:rFonts w:ascii="Times New Roman" w:hAnsi="Times New Roman"/>
          <w:i/>
          <w:iCs/>
          <w:sz w:val="24"/>
          <w:szCs w:val="24"/>
        </w:rPr>
        <w:t xml:space="preserve"> in Study 3</w:t>
      </w:r>
    </w:p>
    <w:p w14:paraId="6AE2394D" w14:textId="77777777" w:rsidR="00E635F7" w:rsidRDefault="00E635F7" w:rsidP="000745A8">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3595"/>
        <w:gridCol w:w="1620"/>
        <w:gridCol w:w="2070"/>
        <w:gridCol w:w="2065"/>
      </w:tblGrid>
      <w:tr w:rsidR="000745A8" w:rsidRPr="00443A73" w14:paraId="48419E7D" w14:textId="77777777" w:rsidTr="0000155E">
        <w:tc>
          <w:tcPr>
            <w:tcW w:w="3595" w:type="dxa"/>
            <w:tcBorders>
              <w:top w:val="single" w:sz="4" w:space="0" w:color="auto"/>
              <w:left w:val="nil"/>
              <w:bottom w:val="single" w:sz="4" w:space="0" w:color="auto"/>
              <w:right w:val="nil"/>
            </w:tcBorders>
          </w:tcPr>
          <w:p w14:paraId="7DD41A3D" w14:textId="223373CE" w:rsidR="000745A8" w:rsidRPr="005F5611" w:rsidRDefault="000745A8" w:rsidP="0000155E">
            <w:pPr>
              <w:spacing w:after="0" w:line="240" w:lineRule="auto"/>
              <w:rPr>
                <w:rFonts w:ascii="Times New Roman" w:hAnsi="Times New Roman"/>
                <w:bCs/>
                <w:sz w:val="24"/>
                <w:szCs w:val="24"/>
              </w:rPr>
            </w:pPr>
            <w:r w:rsidRPr="005F5611">
              <w:rPr>
                <w:rFonts w:ascii="Times New Roman" w:hAnsi="Times New Roman"/>
                <w:bCs/>
                <w:sz w:val="24"/>
                <w:szCs w:val="24"/>
              </w:rPr>
              <w:t>Flavor</w:t>
            </w:r>
          </w:p>
        </w:tc>
        <w:tc>
          <w:tcPr>
            <w:tcW w:w="1620" w:type="dxa"/>
            <w:tcBorders>
              <w:top w:val="single" w:sz="4" w:space="0" w:color="auto"/>
              <w:left w:val="nil"/>
              <w:bottom w:val="single" w:sz="4" w:space="0" w:color="auto"/>
              <w:right w:val="nil"/>
            </w:tcBorders>
          </w:tcPr>
          <w:p w14:paraId="4CFF8AF9" w14:textId="77777777" w:rsidR="000745A8" w:rsidRPr="005F5611" w:rsidRDefault="000745A8" w:rsidP="0000155E">
            <w:pPr>
              <w:spacing w:after="0" w:line="240" w:lineRule="auto"/>
              <w:rPr>
                <w:rFonts w:ascii="Times New Roman" w:hAnsi="Times New Roman"/>
                <w:bCs/>
                <w:sz w:val="24"/>
                <w:szCs w:val="24"/>
              </w:rPr>
            </w:pPr>
            <w:r w:rsidRPr="005F5611">
              <w:rPr>
                <w:rFonts w:ascii="Times New Roman" w:hAnsi="Times New Roman"/>
                <w:bCs/>
                <w:sz w:val="24"/>
                <w:szCs w:val="24"/>
              </w:rPr>
              <w:t>Total Presentations</w:t>
            </w:r>
          </w:p>
        </w:tc>
        <w:tc>
          <w:tcPr>
            <w:tcW w:w="2070" w:type="dxa"/>
            <w:tcBorders>
              <w:top w:val="single" w:sz="4" w:space="0" w:color="auto"/>
              <w:left w:val="nil"/>
              <w:bottom w:val="single" w:sz="4" w:space="0" w:color="auto"/>
              <w:right w:val="nil"/>
            </w:tcBorders>
          </w:tcPr>
          <w:p w14:paraId="02835332" w14:textId="77777777" w:rsidR="000745A8" w:rsidRPr="005F5611" w:rsidRDefault="000745A8" w:rsidP="0000155E">
            <w:pPr>
              <w:spacing w:after="0" w:line="240" w:lineRule="auto"/>
              <w:rPr>
                <w:rFonts w:ascii="Times New Roman" w:hAnsi="Times New Roman"/>
                <w:bCs/>
                <w:sz w:val="24"/>
                <w:szCs w:val="24"/>
              </w:rPr>
            </w:pPr>
            <w:r w:rsidRPr="005F5611">
              <w:rPr>
                <w:rFonts w:ascii="Times New Roman" w:hAnsi="Times New Roman"/>
                <w:bCs/>
                <w:sz w:val="24"/>
                <w:szCs w:val="24"/>
              </w:rPr>
              <w:t>Presentations rated as nostalgic</w:t>
            </w:r>
          </w:p>
        </w:tc>
        <w:tc>
          <w:tcPr>
            <w:tcW w:w="2065" w:type="dxa"/>
            <w:tcBorders>
              <w:top w:val="single" w:sz="4" w:space="0" w:color="auto"/>
              <w:left w:val="nil"/>
              <w:bottom w:val="single" w:sz="4" w:space="0" w:color="auto"/>
              <w:right w:val="nil"/>
            </w:tcBorders>
          </w:tcPr>
          <w:p w14:paraId="031B4563" w14:textId="77777777" w:rsidR="000745A8" w:rsidRPr="005F5611" w:rsidRDefault="000745A8" w:rsidP="0000155E">
            <w:pPr>
              <w:spacing w:after="0" w:line="240" w:lineRule="auto"/>
              <w:rPr>
                <w:rFonts w:ascii="Times New Roman" w:hAnsi="Times New Roman"/>
                <w:bCs/>
                <w:sz w:val="24"/>
                <w:szCs w:val="24"/>
              </w:rPr>
            </w:pPr>
            <w:r w:rsidRPr="005F5611">
              <w:rPr>
                <w:rFonts w:ascii="Times New Roman" w:hAnsi="Times New Roman"/>
                <w:bCs/>
                <w:sz w:val="24"/>
                <w:szCs w:val="24"/>
              </w:rPr>
              <w:t>Percentage of presentations rated as nostalgic</w:t>
            </w:r>
          </w:p>
        </w:tc>
      </w:tr>
      <w:tr w:rsidR="000745A8" w14:paraId="68BCF259" w14:textId="77777777" w:rsidTr="0000155E">
        <w:tc>
          <w:tcPr>
            <w:tcW w:w="3595" w:type="dxa"/>
            <w:tcBorders>
              <w:top w:val="single" w:sz="4" w:space="0" w:color="auto"/>
              <w:left w:val="nil"/>
              <w:bottom w:val="nil"/>
              <w:right w:val="nil"/>
            </w:tcBorders>
          </w:tcPr>
          <w:p w14:paraId="186A02BD" w14:textId="19E4F79E" w:rsidR="000745A8" w:rsidRPr="005F5611" w:rsidRDefault="00A02E01" w:rsidP="0000155E">
            <w:pPr>
              <w:spacing w:after="0" w:line="240" w:lineRule="auto"/>
              <w:rPr>
                <w:rFonts w:ascii="Times New Roman" w:hAnsi="Times New Roman"/>
                <w:bCs/>
                <w:sz w:val="24"/>
                <w:szCs w:val="24"/>
              </w:rPr>
            </w:pPr>
            <w:r w:rsidRPr="005F5611">
              <w:rPr>
                <w:rFonts w:ascii="Times New Roman" w:hAnsi="Times New Roman"/>
                <w:bCs/>
                <w:sz w:val="24"/>
                <w:szCs w:val="24"/>
              </w:rPr>
              <w:t>Coconut</w:t>
            </w:r>
          </w:p>
        </w:tc>
        <w:tc>
          <w:tcPr>
            <w:tcW w:w="1620" w:type="dxa"/>
            <w:tcBorders>
              <w:top w:val="single" w:sz="4" w:space="0" w:color="auto"/>
              <w:left w:val="nil"/>
              <w:bottom w:val="nil"/>
              <w:right w:val="nil"/>
            </w:tcBorders>
          </w:tcPr>
          <w:p w14:paraId="35F7DCFC" w14:textId="50609AA7"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106</w:t>
            </w:r>
          </w:p>
        </w:tc>
        <w:tc>
          <w:tcPr>
            <w:tcW w:w="2070" w:type="dxa"/>
            <w:tcBorders>
              <w:top w:val="single" w:sz="4" w:space="0" w:color="auto"/>
              <w:left w:val="nil"/>
              <w:bottom w:val="nil"/>
              <w:right w:val="nil"/>
            </w:tcBorders>
          </w:tcPr>
          <w:p w14:paraId="00E57E9A" w14:textId="372A2969"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79</w:t>
            </w:r>
          </w:p>
        </w:tc>
        <w:tc>
          <w:tcPr>
            <w:tcW w:w="2065" w:type="dxa"/>
            <w:tcBorders>
              <w:top w:val="single" w:sz="4" w:space="0" w:color="auto"/>
              <w:left w:val="nil"/>
              <w:bottom w:val="nil"/>
              <w:right w:val="nil"/>
            </w:tcBorders>
          </w:tcPr>
          <w:p w14:paraId="7F367F42" w14:textId="782FB2CE"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74.53%</w:t>
            </w:r>
          </w:p>
        </w:tc>
      </w:tr>
      <w:tr w:rsidR="000745A8" w14:paraId="193B20CC" w14:textId="77777777" w:rsidTr="0000155E">
        <w:tc>
          <w:tcPr>
            <w:tcW w:w="3595" w:type="dxa"/>
            <w:tcBorders>
              <w:top w:val="nil"/>
              <w:left w:val="nil"/>
              <w:bottom w:val="nil"/>
              <w:right w:val="nil"/>
            </w:tcBorders>
          </w:tcPr>
          <w:p w14:paraId="33AA30F3" w14:textId="6DFCB897" w:rsidR="000745A8" w:rsidRPr="005F5611" w:rsidRDefault="00A02E01" w:rsidP="0000155E">
            <w:pPr>
              <w:spacing w:after="0" w:line="240" w:lineRule="auto"/>
              <w:rPr>
                <w:rFonts w:ascii="Times New Roman" w:hAnsi="Times New Roman"/>
                <w:bCs/>
                <w:sz w:val="24"/>
                <w:szCs w:val="24"/>
              </w:rPr>
            </w:pPr>
            <w:r w:rsidRPr="005F5611">
              <w:rPr>
                <w:rFonts w:ascii="Times New Roman" w:hAnsi="Times New Roman"/>
                <w:bCs/>
                <w:sz w:val="24"/>
                <w:szCs w:val="24"/>
              </w:rPr>
              <w:t>Cinnamon</w:t>
            </w:r>
          </w:p>
        </w:tc>
        <w:tc>
          <w:tcPr>
            <w:tcW w:w="1620" w:type="dxa"/>
            <w:tcBorders>
              <w:top w:val="nil"/>
              <w:left w:val="nil"/>
              <w:bottom w:val="nil"/>
              <w:right w:val="nil"/>
            </w:tcBorders>
          </w:tcPr>
          <w:p w14:paraId="2324B458" w14:textId="7A8D2D20"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106</w:t>
            </w:r>
          </w:p>
        </w:tc>
        <w:tc>
          <w:tcPr>
            <w:tcW w:w="2070" w:type="dxa"/>
            <w:tcBorders>
              <w:top w:val="nil"/>
              <w:left w:val="nil"/>
              <w:bottom w:val="nil"/>
              <w:right w:val="nil"/>
            </w:tcBorders>
          </w:tcPr>
          <w:p w14:paraId="5227542E" w14:textId="37320854"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78</w:t>
            </w:r>
          </w:p>
        </w:tc>
        <w:tc>
          <w:tcPr>
            <w:tcW w:w="2065" w:type="dxa"/>
            <w:tcBorders>
              <w:top w:val="nil"/>
              <w:left w:val="nil"/>
              <w:bottom w:val="nil"/>
              <w:right w:val="nil"/>
            </w:tcBorders>
          </w:tcPr>
          <w:p w14:paraId="49D55C1A" w14:textId="28DA7C90"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73.59%</w:t>
            </w:r>
          </w:p>
        </w:tc>
      </w:tr>
      <w:tr w:rsidR="000745A8" w14:paraId="099E0CB0" w14:textId="77777777" w:rsidTr="0000155E">
        <w:tc>
          <w:tcPr>
            <w:tcW w:w="3595" w:type="dxa"/>
            <w:tcBorders>
              <w:top w:val="nil"/>
              <w:left w:val="nil"/>
              <w:bottom w:val="nil"/>
              <w:right w:val="nil"/>
            </w:tcBorders>
          </w:tcPr>
          <w:p w14:paraId="0C65F34D" w14:textId="1A360E0D" w:rsidR="000745A8" w:rsidRPr="005F5611" w:rsidRDefault="00A02E01" w:rsidP="0000155E">
            <w:pPr>
              <w:spacing w:after="0" w:line="240" w:lineRule="auto"/>
              <w:rPr>
                <w:rFonts w:ascii="Times New Roman" w:hAnsi="Times New Roman"/>
                <w:bCs/>
                <w:sz w:val="24"/>
                <w:szCs w:val="24"/>
              </w:rPr>
            </w:pPr>
            <w:r w:rsidRPr="005F5611">
              <w:rPr>
                <w:rFonts w:ascii="Times New Roman" w:hAnsi="Times New Roman"/>
                <w:bCs/>
                <w:sz w:val="24"/>
                <w:szCs w:val="24"/>
              </w:rPr>
              <w:t>Lemon Lime</w:t>
            </w:r>
          </w:p>
        </w:tc>
        <w:tc>
          <w:tcPr>
            <w:tcW w:w="1620" w:type="dxa"/>
            <w:tcBorders>
              <w:top w:val="nil"/>
              <w:left w:val="nil"/>
              <w:bottom w:val="nil"/>
              <w:right w:val="nil"/>
            </w:tcBorders>
          </w:tcPr>
          <w:p w14:paraId="3E33857F" w14:textId="18304949"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106</w:t>
            </w:r>
          </w:p>
        </w:tc>
        <w:tc>
          <w:tcPr>
            <w:tcW w:w="2070" w:type="dxa"/>
            <w:tcBorders>
              <w:top w:val="nil"/>
              <w:left w:val="nil"/>
              <w:bottom w:val="nil"/>
              <w:right w:val="nil"/>
            </w:tcBorders>
          </w:tcPr>
          <w:p w14:paraId="59953FA3" w14:textId="75374E9C"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77</w:t>
            </w:r>
          </w:p>
        </w:tc>
        <w:tc>
          <w:tcPr>
            <w:tcW w:w="2065" w:type="dxa"/>
            <w:tcBorders>
              <w:top w:val="nil"/>
              <w:left w:val="nil"/>
              <w:bottom w:val="nil"/>
              <w:right w:val="nil"/>
            </w:tcBorders>
          </w:tcPr>
          <w:p w14:paraId="4DB73CA3" w14:textId="2CB8944E"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72.64%</w:t>
            </w:r>
          </w:p>
        </w:tc>
      </w:tr>
      <w:tr w:rsidR="000745A8" w14:paraId="524489CA" w14:textId="77777777" w:rsidTr="0000155E">
        <w:tc>
          <w:tcPr>
            <w:tcW w:w="3595" w:type="dxa"/>
            <w:tcBorders>
              <w:top w:val="nil"/>
              <w:left w:val="nil"/>
              <w:bottom w:val="nil"/>
              <w:right w:val="nil"/>
            </w:tcBorders>
          </w:tcPr>
          <w:p w14:paraId="0F597CC1" w14:textId="70E1E302" w:rsidR="000745A8" w:rsidRPr="005F5611" w:rsidRDefault="00A02E01" w:rsidP="0000155E">
            <w:pPr>
              <w:spacing w:after="0" w:line="240" w:lineRule="auto"/>
              <w:rPr>
                <w:rFonts w:ascii="Times New Roman" w:hAnsi="Times New Roman"/>
                <w:bCs/>
                <w:sz w:val="24"/>
                <w:szCs w:val="24"/>
              </w:rPr>
            </w:pPr>
            <w:r w:rsidRPr="005F5611">
              <w:rPr>
                <w:rFonts w:ascii="Times New Roman" w:hAnsi="Times New Roman"/>
                <w:bCs/>
                <w:sz w:val="24"/>
                <w:szCs w:val="24"/>
              </w:rPr>
              <w:t>Sizzling Cinnamon</w:t>
            </w:r>
          </w:p>
        </w:tc>
        <w:tc>
          <w:tcPr>
            <w:tcW w:w="1620" w:type="dxa"/>
            <w:tcBorders>
              <w:top w:val="nil"/>
              <w:left w:val="nil"/>
              <w:bottom w:val="nil"/>
              <w:right w:val="nil"/>
            </w:tcBorders>
          </w:tcPr>
          <w:p w14:paraId="7713B028" w14:textId="12C90DC8"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106</w:t>
            </w:r>
          </w:p>
        </w:tc>
        <w:tc>
          <w:tcPr>
            <w:tcW w:w="2070" w:type="dxa"/>
            <w:tcBorders>
              <w:top w:val="nil"/>
              <w:left w:val="nil"/>
              <w:bottom w:val="nil"/>
              <w:right w:val="nil"/>
            </w:tcBorders>
          </w:tcPr>
          <w:p w14:paraId="4959E9A3" w14:textId="6D6AF853"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77</w:t>
            </w:r>
          </w:p>
        </w:tc>
        <w:tc>
          <w:tcPr>
            <w:tcW w:w="2065" w:type="dxa"/>
            <w:tcBorders>
              <w:top w:val="nil"/>
              <w:left w:val="nil"/>
              <w:bottom w:val="nil"/>
              <w:right w:val="nil"/>
            </w:tcBorders>
          </w:tcPr>
          <w:p w14:paraId="1964FCD7" w14:textId="5BDADF1B"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72.64%</w:t>
            </w:r>
          </w:p>
        </w:tc>
      </w:tr>
      <w:tr w:rsidR="000745A8" w14:paraId="23E79837" w14:textId="77777777" w:rsidTr="0000155E">
        <w:tc>
          <w:tcPr>
            <w:tcW w:w="3595" w:type="dxa"/>
            <w:tcBorders>
              <w:top w:val="nil"/>
              <w:left w:val="nil"/>
              <w:bottom w:val="nil"/>
              <w:right w:val="nil"/>
            </w:tcBorders>
          </w:tcPr>
          <w:p w14:paraId="2A66E160" w14:textId="04413775" w:rsidR="000745A8" w:rsidRPr="005F5611" w:rsidRDefault="00A02E01" w:rsidP="0000155E">
            <w:pPr>
              <w:spacing w:after="0" w:line="240" w:lineRule="auto"/>
              <w:rPr>
                <w:rFonts w:ascii="Times New Roman" w:hAnsi="Times New Roman"/>
                <w:bCs/>
                <w:sz w:val="24"/>
                <w:szCs w:val="24"/>
              </w:rPr>
            </w:pPr>
            <w:r w:rsidRPr="005F5611">
              <w:rPr>
                <w:rFonts w:ascii="Times New Roman" w:hAnsi="Times New Roman"/>
                <w:bCs/>
                <w:sz w:val="24"/>
                <w:szCs w:val="24"/>
              </w:rPr>
              <w:t>Watermelon</w:t>
            </w:r>
          </w:p>
        </w:tc>
        <w:tc>
          <w:tcPr>
            <w:tcW w:w="1620" w:type="dxa"/>
            <w:tcBorders>
              <w:top w:val="nil"/>
              <w:left w:val="nil"/>
              <w:bottom w:val="nil"/>
              <w:right w:val="nil"/>
            </w:tcBorders>
          </w:tcPr>
          <w:p w14:paraId="47E0F54B" w14:textId="3251E6B8"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106</w:t>
            </w:r>
          </w:p>
        </w:tc>
        <w:tc>
          <w:tcPr>
            <w:tcW w:w="2070" w:type="dxa"/>
            <w:tcBorders>
              <w:top w:val="nil"/>
              <w:left w:val="nil"/>
              <w:bottom w:val="nil"/>
              <w:right w:val="nil"/>
            </w:tcBorders>
          </w:tcPr>
          <w:p w14:paraId="1C2F1AC9" w14:textId="234685CE"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76</w:t>
            </w:r>
          </w:p>
        </w:tc>
        <w:tc>
          <w:tcPr>
            <w:tcW w:w="2065" w:type="dxa"/>
            <w:tcBorders>
              <w:top w:val="nil"/>
              <w:left w:val="nil"/>
              <w:bottom w:val="nil"/>
              <w:right w:val="nil"/>
            </w:tcBorders>
          </w:tcPr>
          <w:p w14:paraId="56235102" w14:textId="11B5CFC5"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71.70%</w:t>
            </w:r>
          </w:p>
        </w:tc>
      </w:tr>
      <w:tr w:rsidR="000745A8" w14:paraId="51704271" w14:textId="77777777" w:rsidTr="0000155E">
        <w:tc>
          <w:tcPr>
            <w:tcW w:w="3595" w:type="dxa"/>
            <w:tcBorders>
              <w:top w:val="nil"/>
              <w:left w:val="nil"/>
              <w:bottom w:val="nil"/>
              <w:right w:val="nil"/>
            </w:tcBorders>
          </w:tcPr>
          <w:p w14:paraId="06C72B55" w14:textId="3E79C187" w:rsidR="000745A8" w:rsidRPr="005F5611" w:rsidRDefault="00A02E01" w:rsidP="0000155E">
            <w:pPr>
              <w:spacing w:after="0" w:line="240" w:lineRule="auto"/>
              <w:rPr>
                <w:rFonts w:ascii="Times New Roman" w:hAnsi="Times New Roman"/>
                <w:bCs/>
                <w:sz w:val="24"/>
                <w:szCs w:val="24"/>
              </w:rPr>
            </w:pPr>
            <w:r w:rsidRPr="005F5611">
              <w:rPr>
                <w:rFonts w:ascii="Times New Roman" w:hAnsi="Times New Roman"/>
                <w:bCs/>
                <w:sz w:val="24"/>
                <w:szCs w:val="24"/>
              </w:rPr>
              <w:t>Mixed Berry Smoothie</w:t>
            </w:r>
          </w:p>
        </w:tc>
        <w:tc>
          <w:tcPr>
            <w:tcW w:w="1620" w:type="dxa"/>
            <w:tcBorders>
              <w:top w:val="nil"/>
              <w:left w:val="nil"/>
              <w:bottom w:val="nil"/>
              <w:right w:val="nil"/>
            </w:tcBorders>
          </w:tcPr>
          <w:p w14:paraId="21D61BF2" w14:textId="0CAEF51A"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106</w:t>
            </w:r>
          </w:p>
        </w:tc>
        <w:tc>
          <w:tcPr>
            <w:tcW w:w="2070" w:type="dxa"/>
            <w:tcBorders>
              <w:top w:val="nil"/>
              <w:left w:val="nil"/>
              <w:bottom w:val="nil"/>
              <w:right w:val="nil"/>
            </w:tcBorders>
          </w:tcPr>
          <w:p w14:paraId="2DFAD201" w14:textId="738C332A"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74</w:t>
            </w:r>
          </w:p>
        </w:tc>
        <w:tc>
          <w:tcPr>
            <w:tcW w:w="2065" w:type="dxa"/>
            <w:tcBorders>
              <w:top w:val="nil"/>
              <w:left w:val="nil"/>
              <w:bottom w:val="nil"/>
              <w:right w:val="nil"/>
            </w:tcBorders>
          </w:tcPr>
          <w:p w14:paraId="0A5747F5" w14:textId="24F5D7BA"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69.81%</w:t>
            </w:r>
          </w:p>
        </w:tc>
      </w:tr>
      <w:tr w:rsidR="000745A8" w14:paraId="2B3BE290" w14:textId="77777777" w:rsidTr="0000155E">
        <w:tc>
          <w:tcPr>
            <w:tcW w:w="3595" w:type="dxa"/>
            <w:tcBorders>
              <w:top w:val="nil"/>
              <w:left w:val="nil"/>
              <w:bottom w:val="nil"/>
              <w:right w:val="nil"/>
            </w:tcBorders>
          </w:tcPr>
          <w:p w14:paraId="5AB1CAFB" w14:textId="6CE53EFE" w:rsidR="000745A8" w:rsidRPr="005F5611" w:rsidRDefault="00A02E01" w:rsidP="0000155E">
            <w:pPr>
              <w:spacing w:after="0" w:line="240" w:lineRule="auto"/>
              <w:rPr>
                <w:rFonts w:ascii="Times New Roman" w:hAnsi="Times New Roman"/>
                <w:bCs/>
                <w:sz w:val="24"/>
                <w:szCs w:val="24"/>
              </w:rPr>
            </w:pPr>
            <w:r w:rsidRPr="005F5611">
              <w:rPr>
                <w:rFonts w:ascii="Times New Roman" w:hAnsi="Times New Roman"/>
                <w:bCs/>
                <w:sz w:val="24"/>
                <w:szCs w:val="24"/>
              </w:rPr>
              <w:t>Dr. Pepper</w:t>
            </w:r>
          </w:p>
        </w:tc>
        <w:tc>
          <w:tcPr>
            <w:tcW w:w="1620" w:type="dxa"/>
            <w:tcBorders>
              <w:top w:val="nil"/>
              <w:left w:val="nil"/>
              <w:bottom w:val="nil"/>
              <w:right w:val="nil"/>
            </w:tcBorders>
          </w:tcPr>
          <w:p w14:paraId="71C4E888" w14:textId="534B95CB"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106</w:t>
            </w:r>
          </w:p>
        </w:tc>
        <w:tc>
          <w:tcPr>
            <w:tcW w:w="2070" w:type="dxa"/>
            <w:tcBorders>
              <w:top w:val="nil"/>
              <w:left w:val="nil"/>
              <w:bottom w:val="nil"/>
              <w:right w:val="nil"/>
            </w:tcBorders>
          </w:tcPr>
          <w:p w14:paraId="2A199215" w14:textId="15E9AB72"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69</w:t>
            </w:r>
          </w:p>
        </w:tc>
        <w:tc>
          <w:tcPr>
            <w:tcW w:w="2065" w:type="dxa"/>
            <w:tcBorders>
              <w:top w:val="nil"/>
              <w:left w:val="nil"/>
              <w:bottom w:val="nil"/>
              <w:right w:val="nil"/>
            </w:tcBorders>
          </w:tcPr>
          <w:p w14:paraId="32060007" w14:textId="5DA01744"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65.09%</w:t>
            </w:r>
          </w:p>
        </w:tc>
      </w:tr>
      <w:tr w:rsidR="000745A8" w14:paraId="6D3CE180" w14:textId="77777777" w:rsidTr="0000155E">
        <w:tc>
          <w:tcPr>
            <w:tcW w:w="3595" w:type="dxa"/>
            <w:tcBorders>
              <w:top w:val="nil"/>
              <w:left w:val="nil"/>
              <w:bottom w:val="nil"/>
              <w:right w:val="nil"/>
            </w:tcBorders>
          </w:tcPr>
          <w:p w14:paraId="336F75DF" w14:textId="2BAC24D0" w:rsidR="000745A8" w:rsidRPr="005F5611" w:rsidRDefault="00A02E01" w:rsidP="0000155E">
            <w:pPr>
              <w:spacing w:after="0" w:line="240" w:lineRule="auto"/>
              <w:rPr>
                <w:rFonts w:ascii="Times New Roman" w:hAnsi="Times New Roman"/>
                <w:bCs/>
                <w:sz w:val="24"/>
                <w:szCs w:val="24"/>
              </w:rPr>
            </w:pPr>
            <w:r w:rsidRPr="005F5611">
              <w:rPr>
                <w:rFonts w:ascii="Times New Roman" w:hAnsi="Times New Roman"/>
                <w:bCs/>
                <w:sz w:val="24"/>
                <w:szCs w:val="24"/>
              </w:rPr>
              <w:t>Lemon Drop</w:t>
            </w:r>
          </w:p>
        </w:tc>
        <w:tc>
          <w:tcPr>
            <w:tcW w:w="1620" w:type="dxa"/>
            <w:tcBorders>
              <w:top w:val="nil"/>
              <w:left w:val="nil"/>
              <w:bottom w:val="nil"/>
              <w:right w:val="nil"/>
            </w:tcBorders>
          </w:tcPr>
          <w:p w14:paraId="5609B165" w14:textId="4395041F"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106</w:t>
            </w:r>
          </w:p>
        </w:tc>
        <w:tc>
          <w:tcPr>
            <w:tcW w:w="2070" w:type="dxa"/>
            <w:tcBorders>
              <w:top w:val="nil"/>
              <w:left w:val="nil"/>
              <w:bottom w:val="nil"/>
              <w:right w:val="nil"/>
            </w:tcBorders>
          </w:tcPr>
          <w:p w14:paraId="4CE7512C" w14:textId="31A8567D"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69</w:t>
            </w:r>
          </w:p>
        </w:tc>
        <w:tc>
          <w:tcPr>
            <w:tcW w:w="2065" w:type="dxa"/>
            <w:tcBorders>
              <w:top w:val="nil"/>
              <w:left w:val="nil"/>
              <w:bottom w:val="nil"/>
              <w:right w:val="nil"/>
            </w:tcBorders>
          </w:tcPr>
          <w:p w14:paraId="6121EAE3" w14:textId="311816A7"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65.09%</w:t>
            </w:r>
          </w:p>
        </w:tc>
      </w:tr>
      <w:tr w:rsidR="000745A8" w14:paraId="0371B421" w14:textId="77777777" w:rsidTr="0000155E">
        <w:tc>
          <w:tcPr>
            <w:tcW w:w="3595" w:type="dxa"/>
            <w:tcBorders>
              <w:top w:val="nil"/>
              <w:left w:val="nil"/>
              <w:bottom w:val="nil"/>
              <w:right w:val="nil"/>
            </w:tcBorders>
          </w:tcPr>
          <w:p w14:paraId="53A3DFF0" w14:textId="483B274A" w:rsidR="000745A8" w:rsidRPr="005F5611" w:rsidRDefault="00A02E01" w:rsidP="0000155E">
            <w:pPr>
              <w:spacing w:after="0" w:line="240" w:lineRule="auto"/>
              <w:rPr>
                <w:rFonts w:ascii="Times New Roman" w:hAnsi="Times New Roman"/>
                <w:bCs/>
                <w:sz w:val="24"/>
                <w:szCs w:val="24"/>
              </w:rPr>
            </w:pPr>
            <w:r w:rsidRPr="005F5611">
              <w:rPr>
                <w:rFonts w:ascii="Times New Roman" w:hAnsi="Times New Roman"/>
                <w:bCs/>
                <w:sz w:val="24"/>
                <w:szCs w:val="24"/>
              </w:rPr>
              <w:t>Top Banana</w:t>
            </w:r>
          </w:p>
        </w:tc>
        <w:tc>
          <w:tcPr>
            <w:tcW w:w="1620" w:type="dxa"/>
            <w:tcBorders>
              <w:top w:val="nil"/>
              <w:left w:val="nil"/>
              <w:bottom w:val="nil"/>
              <w:right w:val="nil"/>
            </w:tcBorders>
          </w:tcPr>
          <w:p w14:paraId="50D2DE84" w14:textId="1AB84CEB"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106</w:t>
            </w:r>
          </w:p>
        </w:tc>
        <w:tc>
          <w:tcPr>
            <w:tcW w:w="2070" w:type="dxa"/>
            <w:tcBorders>
              <w:top w:val="nil"/>
              <w:left w:val="nil"/>
              <w:bottom w:val="nil"/>
              <w:right w:val="nil"/>
            </w:tcBorders>
          </w:tcPr>
          <w:p w14:paraId="44AF501C" w14:textId="102C9FE8"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66</w:t>
            </w:r>
          </w:p>
        </w:tc>
        <w:tc>
          <w:tcPr>
            <w:tcW w:w="2065" w:type="dxa"/>
            <w:tcBorders>
              <w:top w:val="nil"/>
              <w:left w:val="nil"/>
              <w:bottom w:val="nil"/>
              <w:right w:val="nil"/>
            </w:tcBorders>
          </w:tcPr>
          <w:p w14:paraId="14A11A11" w14:textId="4A501CB8"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62.26%</w:t>
            </w:r>
          </w:p>
        </w:tc>
      </w:tr>
      <w:tr w:rsidR="000745A8" w14:paraId="07C79066" w14:textId="77777777" w:rsidTr="0000155E">
        <w:tc>
          <w:tcPr>
            <w:tcW w:w="3595" w:type="dxa"/>
            <w:tcBorders>
              <w:top w:val="nil"/>
              <w:left w:val="nil"/>
              <w:bottom w:val="nil"/>
              <w:right w:val="nil"/>
            </w:tcBorders>
          </w:tcPr>
          <w:p w14:paraId="3C180113" w14:textId="1B3C17BF" w:rsidR="000745A8" w:rsidRPr="005F5611" w:rsidRDefault="00A02E01" w:rsidP="0000155E">
            <w:pPr>
              <w:spacing w:after="0" w:line="240" w:lineRule="auto"/>
              <w:rPr>
                <w:rFonts w:ascii="Times New Roman" w:hAnsi="Times New Roman"/>
                <w:bCs/>
                <w:sz w:val="24"/>
                <w:szCs w:val="24"/>
              </w:rPr>
            </w:pPr>
            <w:r w:rsidRPr="005F5611">
              <w:rPr>
                <w:rFonts w:ascii="Times New Roman" w:hAnsi="Times New Roman"/>
                <w:bCs/>
                <w:sz w:val="24"/>
                <w:szCs w:val="24"/>
              </w:rPr>
              <w:t>Caramel Corn</w:t>
            </w:r>
          </w:p>
        </w:tc>
        <w:tc>
          <w:tcPr>
            <w:tcW w:w="1620" w:type="dxa"/>
            <w:tcBorders>
              <w:top w:val="nil"/>
              <w:left w:val="nil"/>
              <w:bottom w:val="nil"/>
              <w:right w:val="nil"/>
            </w:tcBorders>
          </w:tcPr>
          <w:p w14:paraId="7FEDFA62" w14:textId="5B28F613"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106</w:t>
            </w:r>
          </w:p>
        </w:tc>
        <w:tc>
          <w:tcPr>
            <w:tcW w:w="2070" w:type="dxa"/>
            <w:tcBorders>
              <w:top w:val="nil"/>
              <w:left w:val="nil"/>
              <w:bottom w:val="nil"/>
              <w:right w:val="nil"/>
            </w:tcBorders>
          </w:tcPr>
          <w:p w14:paraId="67AB828D" w14:textId="4B9520A0"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63</w:t>
            </w:r>
          </w:p>
        </w:tc>
        <w:tc>
          <w:tcPr>
            <w:tcW w:w="2065" w:type="dxa"/>
            <w:tcBorders>
              <w:top w:val="nil"/>
              <w:left w:val="nil"/>
              <w:bottom w:val="nil"/>
              <w:right w:val="nil"/>
            </w:tcBorders>
          </w:tcPr>
          <w:p w14:paraId="39BC4C4A" w14:textId="3609AF5A"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59.43%</w:t>
            </w:r>
          </w:p>
        </w:tc>
      </w:tr>
      <w:tr w:rsidR="000745A8" w14:paraId="16C4C690" w14:textId="77777777" w:rsidTr="0000155E">
        <w:tc>
          <w:tcPr>
            <w:tcW w:w="3595" w:type="dxa"/>
            <w:tcBorders>
              <w:top w:val="nil"/>
              <w:left w:val="nil"/>
              <w:bottom w:val="nil"/>
              <w:right w:val="nil"/>
            </w:tcBorders>
          </w:tcPr>
          <w:p w14:paraId="0DFB408C" w14:textId="033C728F" w:rsidR="000745A8" w:rsidRPr="005F5611" w:rsidRDefault="00A02E01" w:rsidP="0000155E">
            <w:pPr>
              <w:spacing w:after="0" w:line="240" w:lineRule="auto"/>
              <w:rPr>
                <w:rFonts w:ascii="Times New Roman" w:hAnsi="Times New Roman"/>
                <w:bCs/>
                <w:sz w:val="24"/>
                <w:szCs w:val="24"/>
              </w:rPr>
            </w:pPr>
            <w:r w:rsidRPr="005F5611">
              <w:rPr>
                <w:rFonts w:ascii="Times New Roman" w:hAnsi="Times New Roman"/>
                <w:bCs/>
                <w:sz w:val="24"/>
                <w:szCs w:val="24"/>
              </w:rPr>
              <w:t>Peach</w:t>
            </w:r>
          </w:p>
        </w:tc>
        <w:tc>
          <w:tcPr>
            <w:tcW w:w="1620" w:type="dxa"/>
            <w:tcBorders>
              <w:top w:val="nil"/>
              <w:left w:val="nil"/>
              <w:bottom w:val="nil"/>
              <w:right w:val="nil"/>
            </w:tcBorders>
          </w:tcPr>
          <w:p w14:paraId="7AE7E3C4" w14:textId="217FDEA2"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106</w:t>
            </w:r>
          </w:p>
        </w:tc>
        <w:tc>
          <w:tcPr>
            <w:tcW w:w="2070" w:type="dxa"/>
            <w:tcBorders>
              <w:top w:val="nil"/>
              <w:left w:val="nil"/>
              <w:bottom w:val="nil"/>
              <w:right w:val="nil"/>
            </w:tcBorders>
          </w:tcPr>
          <w:p w14:paraId="2D19DD27" w14:textId="3DD190F7"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61</w:t>
            </w:r>
          </w:p>
        </w:tc>
        <w:tc>
          <w:tcPr>
            <w:tcW w:w="2065" w:type="dxa"/>
            <w:tcBorders>
              <w:top w:val="nil"/>
              <w:left w:val="nil"/>
              <w:bottom w:val="nil"/>
              <w:right w:val="nil"/>
            </w:tcBorders>
          </w:tcPr>
          <w:p w14:paraId="5445D9E3" w14:textId="56355D9E"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57.55%</w:t>
            </w:r>
          </w:p>
        </w:tc>
      </w:tr>
      <w:tr w:rsidR="000745A8" w14:paraId="40D3470B" w14:textId="77777777" w:rsidTr="0000155E">
        <w:tc>
          <w:tcPr>
            <w:tcW w:w="3595" w:type="dxa"/>
            <w:tcBorders>
              <w:top w:val="nil"/>
              <w:left w:val="nil"/>
              <w:bottom w:val="single" w:sz="4" w:space="0" w:color="auto"/>
              <w:right w:val="nil"/>
            </w:tcBorders>
          </w:tcPr>
          <w:p w14:paraId="160247C6" w14:textId="1D8C6B0D" w:rsidR="000745A8" w:rsidRPr="005F5611" w:rsidRDefault="00A02E01" w:rsidP="0000155E">
            <w:pPr>
              <w:spacing w:after="0" w:line="240" w:lineRule="auto"/>
              <w:rPr>
                <w:rFonts w:ascii="Times New Roman" w:hAnsi="Times New Roman"/>
                <w:bCs/>
                <w:sz w:val="24"/>
                <w:szCs w:val="24"/>
              </w:rPr>
            </w:pPr>
            <w:r w:rsidRPr="005F5611">
              <w:rPr>
                <w:rFonts w:ascii="Times New Roman" w:hAnsi="Times New Roman"/>
                <w:bCs/>
                <w:sz w:val="24"/>
                <w:szCs w:val="24"/>
              </w:rPr>
              <w:t>Buttered Popcorn</w:t>
            </w:r>
          </w:p>
        </w:tc>
        <w:tc>
          <w:tcPr>
            <w:tcW w:w="1620" w:type="dxa"/>
            <w:tcBorders>
              <w:top w:val="nil"/>
              <w:left w:val="nil"/>
              <w:bottom w:val="single" w:sz="4" w:space="0" w:color="auto"/>
              <w:right w:val="nil"/>
            </w:tcBorders>
          </w:tcPr>
          <w:p w14:paraId="70883904" w14:textId="3927DD8C" w:rsidR="000745A8" w:rsidRDefault="002C5DB6" w:rsidP="0000155E">
            <w:pPr>
              <w:spacing w:after="0" w:line="240" w:lineRule="auto"/>
              <w:rPr>
                <w:rFonts w:ascii="Times New Roman" w:hAnsi="Times New Roman"/>
                <w:sz w:val="24"/>
                <w:szCs w:val="24"/>
              </w:rPr>
            </w:pPr>
            <w:r>
              <w:rPr>
                <w:rFonts w:ascii="Times New Roman" w:hAnsi="Times New Roman"/>
                <w:sz w:val="24"/>
                <w:szCs w:val="24"/>
              </w:rPr>
              <w:t>106</w:t>
            </w:r>
          </w:p>
        </w:tc>
        <w:tc>
          <w:tcPr>
            <w:tcW w:w="2070" w:type="dxa"/>
            <w:tcBorders>
              <w:top w:val="nil"/>
              <w:left w:val="nil"/>
              <w:bottom w:val="single" w:sz="4" w:space="0" w:color="auto"/>
              <w:right w:val="nil"/>
            </w:tcBorders>
          </w:tcPr>
          <w:p w14:paraId="3500303C" w14:textId="144CA730"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60</w:t>
            </w:r>
          </w:p>
        </w:tc>
        <w:tc>
          <w:tcPr>
            <w:tcW w:w="2065" w:type="dxa"/>
            <w:tcBorders>
              <w:top w:val="nil"/>
              <w:left w:val="nil"/>
              <w:bottom w:val="single" w:sz="4" w:space="0" w:color="auto"/>
              <w:right w:val="nil"/>
            </w:tcBorders>
          </w:tcPr>
          <w:p w14:paraId="63474948" w14:textId="7021C68F"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56.60%</w:t>
            </w:r>
          </w:p>
        </w:tc>
      </w:tr>
      <w:tr w:rsidR="000745A8" w14:paraId="7777DA81" w14:textId="77777777" w:rsidTr="0000155E">
        <w:tc>
          <w:tcPr>
            <w:tcW w:w="3595" w:type="dxa"/>
            <w:tcBorders>
              <w:top w:val="single" w:sz="4" w:space="0" w:color="auto"/>
              <w:left w:val="nil"/>
              <w:bottom w:val="single" w:sz="4" w:space="0" w:color="auto"/>
              <w:right w:val="nil"/>
            </w:tcBorders>
          </w:tcPr>
          <w:p w14:paraId="04593C74" w14:textId="77777777" w:rsidR="000745A8" w:rsidRPr="005F5611" w:rsidRDefault="000745A8" w:rsidP="0000155E">
            <w:pPr>
              <w:spacing w:after="0" w:line="240" w:lineRule="auto"/>
              <w:rPr>
                <w:rFonts w:ascii="Times New Roman" w:hAnsi="Times New Roman"/>
                <w:bCs/>
                <w:sz w:val="24"/>
                <w:szCs w:val="24"/>
              </w:rPr>
            </w:pPr>
            <w:r w:rsidRPr="005F5611">
              <w:rPr>
                <w:rFonts w:ascii="Times New Roman" w:hAnsi="Times New Roman"/>
                <w:bCs/>
                <w:sz w:val="24"/>
                <w:szCs w:val="24"/>
              </w:rPr>
              <w:t>Total</w:t>
            </w:r>
          </w:p>
        </w:tc>
        <w:tc>
          <w:tcPr>
            <w:tcW w:w="1620" w:type="dxa"/>
            <w:tcBorders>
              <w:top w:val="single" w:sz="4" w:space="0" w:color="auto"/>
              <w:left w:val="nil"/>
              <w:bottom w:val="single" w:sz="4" w:space="0" w:color="auto"/>
              <w:right w:val="nil"/>
            </w:tcBorders>
          </w:tcPr>
          <w:p w14:paraId="6E70DE3E" w14:textId="5BB9FAE3" w:rsidR="000745A8" w:rsidRDefault="000745A8" w:rsidP="00A02E01">
            <w:pPr>
              <w:spacing w:after="0" w:line="240" w:lineRule="auto"/>
              <w:rPr>
                <w:rFonts w:ascii="Times New Roman" w:hAnsi="Times New Roman"/>
                <w:sz w:val="24"/>
                <w:szCs w:val="24"/>
              </w:rPr>
            </w:pPr>
            <w:r>
              <w:rPr>
                <w:rFonts w:ascii="Times New Roman" w:hAnsi="Times New Roman"/>
                <w:sz w:val="24"/>
                <w:szCs w:val="24"/>
              </w:rPr>
              <w:t>1,</w:t>
            </w:r>
            <w:r w:rsidR="00A02E01">
              <w:rPr>
                <w:rFonts w:ascii="Times New Roman" w:hAnsi="Times New Roman"/>
                <w:sz w:val="24"/>
                <w:szCs w:val="24"/>
              </w:rPr>
              <w:t>272</w:t>
            </w:r>
          </w:p>
        </w:tc>
        <w:tc>
          <w:tcPr>
            <w:tcW w:w="2070" w:type="dxa"/>
            <w:tcBorders>
              <w:top w:val="single" w:sz="4" w:space="0" w:color="auto"/>
              <w:left w:val="nil"/>
              <w:bottom w:val="single" w:sz="4" w:space="0" w:color="auto"/>
              <w:right w:val="nil"/>
            </w:tcBorders>
          </w:tcPr>
          <w:p w14:paraId="7B0AE1E3" w14:textId="4928EC51"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849</w:t>
            </w:r>
          </w:p>
        </w:tc>
        <w:tc>
          <w:tcPr>
            <w:tcW w:w="2065" w:type="dxa"/>
            <w:tcBorders>
              <w:top w:val="single" w:sz="4" w:space="0" w:color="auto"/>
              <w:left w:val="nil"/>
              <w:bottom w:val="single" w:sz="4" w:space="0" w:color="auto"/>
              <w:right w:val="nil"/>
            </w:tcBorders>
          </w:tcPr>
          <w:p w14:paraId="6B88BAEC" w14:textId="7C32A49C" w:rsidR="000745A8" w:rsidRDefault="00A02E01" w:rsidP="0000155E">
            <w:pPr>
              <w:spacing w:after="0" w:line="240" w:lineRule="auto"/>
              <w:rPr>
                <w:rFonts w:ascii="Times New Roman" w:hAnsi="Times New Roman"/>
                <w:sz w:val="24"/>
                <w:szCs w:val="24"/>
              </w:rPr>
            </w:pPr>
            <w:r>
              <w:rPr>
                <w:rFonts w:ascii="Times New Roman" w:hAnsi="Times New Roman"/>
                <w:sz w:val="24"/>
                <w:szCs w:val="24"/>
              </w:rPr>
              <w:t>66.75%</w:t>
            </w:r>
          </w:p>
        </w:tc>
      </w:tr>
      <w:tr w:rsidR="000745A8" w14:paraId="308CB387" w14:textId="77777777" w:rsidTr="0000155E">
        <w:tc>
          <w:tcPr>
            <w:tcW w:w="9350" w:type="dxa"/>
            <w:gridSpan w:val="4"/>
            <w:tcBorders>
              <w:top w:val="single" w:sz="4" w:space="0" w:color="auto"/>
              <w:left w:val="nil"/>
              <w:bottom w:val="nil"/>
              <w:right w:val="nil"/>
            </w:tcBorders>
          </w:tcPr>
          <w:p w14:paraId="4C0680EC" w14:textId="552B5E3B" w:rsidR="000745A8" w:rsidRDefault="000745A8" w:rsidP="0030105E">
            <w:pPr>
              <w:spacing w:after="0" w:line="240" w:lineRule="auto"/>
              <w:rPr>
                <w:rFonts w:ascii="Times New Roman" w:hAnsi="Times New Roman"/>
                <w:sz w:val="24"/>
                <w:szCs w:val="24"/>
              </w:rPr>
            </w:pPr>
            <w:r w:rsidRPr="003D1D6F">
              <w:rPr>
                <w:rFonts w:ascii="Times New Roman" w:hAnsi="Times New Roman"/>
                <w:i/>
                <w:sz w:val="24"/>
                <w:szCs w:val="24"/>
              </w:rPr>
              <w:t>Note.</w:t>
            </w:r>
            <w:r>
              <w:rPr>
                <w:rFonts w:ascii="Times New Roman" w:hAnsi="Times New Roman"/>
                <w:sz w:val="24"/>
                <w:szCs w:val="24"/>
              </w:rPr>
              <w:t xml:space="preserve"> Following Barrett et al. (2010) and Reid et al. (2015), we scored </w:t>
            </w:r>
            <w:r w:rsidR="0030105E">
              <w:rPr>
                <w:rFonts w:ascii="Times New Roman" w:hAnsi="Times New Roman"/>
                <w:sz w:val="24"/>
                <w:szCs w:val="24"/>
              </w:rPr>
              <w:t>flavor</w:t>
            </w:r>
            <w:r>
              <w:rPr>
                <w:rFonts w:ascii="Times New Roman" w:hAnsi="Times New Roman"/>
                <w:sz w:val="24"/>
                <w:szCs w:val="24"/>
              </w:rPr>
              <w:t xml:space="preserve"> presentations as evoking nostalgia when participants assigned a rating equal to or greater than the midpoint (i.e., 4-7) on the nostalgia scale (“How nostalgic does this flavor make you feel?”; 1 = </w:t>
            </w:r>
            <w:r w:rsidRPr="003D1D6F">
              <w:rPr>
                <w:rFonts w:ascii="Times New Roman" w:hAnsi="Times New Roman"/>
                <w:i/>
                <w:sz w:val="24"/>
                <w:szCs w:val="24"/>
              </w:rPr>
              <w:t>not at all</w:t>
            </w:r>
            <w:r>
              <w:rPr>
                <w:rFonts w:ascii="Times New Roman" w:hAnsi="Times New Roman"/>
                <w:sz w:val="24"/>
                <w:szCs w:val="24"/>
              </w:rPr>
              <w:t xml:space="preserve">, 7 = </w:t>
            </w:r>
            <w:r w:rsidRPr="003D1D6F">
              <w:rPr>
                <w:rFonts w:ascii="Times New Roman" w:hAnsi="Times New Roman"/>
                <w:i/>
                <w:sz w:val="24"/>
                <w:szCs w:val="24"/>
              </w:rPr>
              <w:t>very much</w:t>
            </w:r>
            <w:r>
              <w:rPr>
                <w:rFonts w:ascii="Times New Roman" w:hAnsi="Times New Roman"/>
                <w:sz w:val="24"/>
                <w:szCs w:val="24"/>
              </w:rPr>
              <w:t>).</w:t>
            </w:r>
          </w:p>
        </w:tc>
      </w:tr>
    </w:tbl>
    <w:p w14:paraId="32EB2C91" w14:textId="7DD3DA61" w:rsidR="00AE702A" w:rsidRDefault="00AE702A" w:rsidP="001E4723">
      <w:pPr>
        <w:spacing w:after="0" w:line="240" w:lineRule="auto"/>
        <w:rPr>
          <w:rFonts w:ascii="Times New Roman" w:hAnsi="Times New Roman"/>
          <w:sz w:val="24"/>
          <w:szCs w:val="24"/>
        </w:rPr>
      </w:pPr>
    </w:p>
    <w:p w14:paraId="436DA6B0" w14:textId="77777777" w:rsidR="00AE702A" w:rsidRDefault="00AE702A">
      <w:pPr>
        <w:spacing w:after="0" w:line="240" w:lineRule="auto"/>
        <w:rPr>
          <w:rFonts w:ascii="Times New Roman" w:hAnsi="Times New Roman"/>
          <w:sz w:val="24"/>
          <w:szCs w:val="24"/>
        </w:rPr>
      </w:pPr>
      <w:r>
        <w:rPr>
          <w:rFonts w:ascii="Times New Roman" w:hAnsi="Times New Roman"/>
          <w:sz w:val="24"/>
          <w:szCs w:val="24"/>
        </w:rPr>
        <w:br w:type="page"/>
      </w:r>
    </w:p>
    <w:p w14:paraId="04890EFF" w14:textId="77777777" w:rsidR="00E635F7" w:rsidRDefault="00AE702A" w:rsidP="00AE702A">
      <w:pPr>
        <w:spacing w:after="0" w:line="240" w:lineRule="auto"/>
        <w:rPr>
          <w:rFonts w:ascii="Times New Roman" w:hAnsi="Times New Roman"/>
          <w:b/>
          <w:sz w:val="24"/>
          <w:szCs w:val="24"/>
        </w:rPr>
      </w:pPr>
      <w:r>
        <w:rPr>
          <w:rFonts w:ascii="Times New Roman" w:hAnsi="Times New Roman"/>
          <w:b/>
          <w:sz w:val="24"/>
          <w:szCs w:val="24"/>
        </w:rPr>
        <w:lastRenderedPageBreak/>
        <w:t>Table 6</w:t>
      </w:r>
    </w:p>
    <w:p w14:paraId="3A979D38" w14:textId="77777777" w:rsidR="00E635F7" w:rsidRDefault="00E635F7" w:rsidP="00AE702A">
      <w:pPr>
        <w:spacing w:after="0" w:line="240" w:lineRule="auto"/>
        <w:rPr>
          <w:rFonts w:ascii="Times New Roman" w:hAnsi="Times New Roman"/>
          <w:b/>
          <w:sz w:val="24"/>
          <w:szCs w:val="24"/>
        </w:rPr>
      </w:pPr>
    </w:p>
    <w:p w14:paraId="60A073B2" w14:textId="6CC99260" w:rsidR="00AE702A" w:rsidRPr="005F5611" w:rsidRDefault="00AE702A" w:rsidP="00AE702A">
      <w:pPr>
        <w:spacing w:after="0" w:line="240" w:lineRule="auto"/>
        <w:rPr>
          <w:rFonts w:ascii="Times New Roman" w:hAnsi="Times New Roman"/>
          <w:i/>
          <w:iCs/>
          <w:sz w:val="24"/>
          <w:szCs w:val="24"/>
        </w:rPr>
      </w:pPr>
      <w:r w:rsidRPr="005F5611">
        <w:rPr>
          <w:rFonts w:ascii="Times New Roman" w:hAnsi="Times New Roman"/>
          <w:i/>
          <w:iCs/>
          <w:sz w:val="24"/>
          <w:szCs w:val="24"/>
        </w:rPr>
        <w:t>Food-Evoked Nostalgia as a Function of Food-Level Measures</w:t>
      </w:r>
      <w:r w:rsidR="00E635F7" w:rsidRPr="005F5611">
        <w:rPr>
          <w:rFonts w:ascii="Times New Roman" w:hAnsi="Times New Roman"/>
          <w:i/>
          <w:iCs/>
          <w:sz w:val="24"/>
          <w:szCs w:val="24"/>
        </w:rPr>
        <w:t xml:space="preserve"> in Study 3</w:t>
      </w:r>
    </w:p>
    <w:p w14:paraId="2AADD65D" w14:textId="77777777" w:rsidR="00E635F7" w:rsidRDefault="00E635F7" w:rsidP="00AE702A">
      <w:pPr>
        <w:spacing w:after="0" w:line="240" w:lineRule="auto"/>
        <w:rPr>
          <w:rFonts w:ascii="Times New Roman" w:hAnsi="Times New Roman"/>
          <w:b/>
          <w:sz w:val="24"/>
          <w:szCs w:val="24"/>
        </w:rPr>
      </w:pPr>
    </w:p>
    <w:tbl>
      <w:tblPr>
        <w:tblStyle w:val="TableGrid"/>
        <w:tblW w:w="0" w:type="auto"/>
        <w:tblLook w:val="04A0" w:firstRow="1" w:lastRow="0" w:firstColumn="1" w:lastColumn="0" w:noHBand="0" w:noVBand="1"/>
      </w:tblPr>
      <w:tblGrid>
        <w:gridCol w:w="4765"/>
        <w:gridCol w:w="1260"/>
        <w:gridCol w:w="1170"/>
        <w:gridCol w:w="1170"/>
        <w:gridCol w:w="985"/>
      </w:tblGrid>
      <w:tr w:rsidR="00AE702A" w:rsidRPr="00443A73" w14:paraId="4E7EB128" w14:textId="77777777" w:rsidTr="004F5ECF">
        <w:tc>
          <w:tcPr>
            <w:tcW w:w="4765" w:type="dxa"/>
            <w:tcBorders>
              <w:top w:val="single" w:sz="4" w:space="0" w:color="auto"/>
              <w:left w:val="nil"/>
              <w:bottom w:val="single" w:sz="4" w:space="0" w:color="auto"/>
              <w:right w:val="nil"/>
            </w:tcBorders>
          </w:tcPr>
          <w:p w14:paraId="068351A1" w14:textId="77777777" w:rsidR="00AE702A" w:rsidRPr="005F5611" w:rsidRDefault="00AE702A" w:rsidP="004F5ECF">
            <w:pPr>
              <w:spacing w:after="0" w:line="240" w:lineRule="auto"/>
              <w:rPr>
                <w:rFonts w:ascii="Times New Roman" w:hAnsi="Times New Roman"/>
                <w:bCs/>
                <w:sz w:val="24"/>
                <w:szCs w:val="24"/>
              </w:rPr>
            </w:pPr>
            <w:r w:rsidRPr="005F5611">
              <w:rPr>
                <w:rFonts w:ascii="Times New Roman" w:hAnsi="Times New Roman"/>
                <w:bCs/>
                <w:sz w:val="24"/>
                <w:szCs w:val="24"/>
              </w:rPr>
              <w:t>Effect</w:t>
            </w:r>
          </w:p>
        </w:tc>
        <w:tc>
          <w:tcPr>
            <w:tcW w:w="1260" w:type="dxa"/>
            <w:tcBorders>
              <w:top w:val="single" w:sz="4" w:space="0" w:color="auto"/>
              <w:left w:val="nil"/>
              <w:bottom w:val="single" w:sz="4" w:space="0" w:color="auto"/>
              <w:right w:val="nil"/>
            </w:tcBorders>
          </w:tcPr>
          <w:p w14:paraId="76DF386B" w14:textId="0C015BB3" w:rsidR="00AE702A" w:rsidRPr="005F5611" w:rsidRDefault="00B15128" w:rsidP="004F5ECF">
            <w:pPr>
              <w:spacing w:after="0" w:line="240" w:lineRule="auto"/>
              <w:jc w:val="right"/>
              <w:rPr>
                <w:rFonts w:ascii="Times New Roman" w:hAnsi="Times New Roman"/>
                <w:bCs/>
                <w:sz w:val="24"/>
                <w:szCs w:val="24"/>
              </w:rPr>
            </w:pPr>
            <w:r>
              <w:rPr>
                <w:rFonts w:ascii="Times New Roman" w:hAnsi="Times New Roman"/>
                <w:bCs/>
                <w:sz w:val="24"/>
                <w:szCs w:val="24"/>
              </w:rPr>
              <w:t>b</w:t>
            </w:r>
          </w:p>
        </w:tc>
        <w:tc>
          <w:tcPr>
            <w:tcW w:w="1170" w:type="dxa"/>
            <w:tcBorders>
              <w:top w:val="single" w:sz="4" w:space="0" w:color="auto"/>
              <w:left w:val="nil"/>
              <w:bottom w:val="single" w:sz="4" w:space="0" w:color="auto"/>
              <w:right w:val="nil"/>
            </w:tcBorders>
          </w:tcPr>
          <w:p w14:paraId="6C846425" w14:textId="77777777" w:rsidR="00AE702A" w:rsidRPr="005F5611" w:rsidRDefault="00AE702A" w:rsidP="004F5ECF">
            <w:pPr>
              <w:spacing w:after="0" w:line="240" w:lineRule="auto"/>
              <w:jc w:val="right"/>
              <w:rPr>
                <w:rFonts w:ascii="Times New Roman" w:hAnsi="Times New Roman"/>
                <w:bCs/>
                <w:sz w:val="24"/>
                <w:szCs w:val="24"/>
              </w:rPr>
            </w:pPr>
            <w:r w:rsidRPr="005F5611">
              <w:rPr>
                <w:rFonts w:ascii="Times New Roman" w:hAnsi="Times New Roman"/>
                <w:bCs/>
                <w:sz w:val="24"/>
                <w:szCs w:val="24"/>
              </w:rPr>
              <w:t>df</w:t>
            </w:r>
          </w:p>
        </w:tc>
        <w:tc>
          <w:tcPr>
            <w:tcW w:w="1170" w:type="dxa"/>
            <w:tcBorders>
              <w:top w:val="single" w:sz="4" w:space="0" w:color="auto"/>
              <w:left w:val="nil"/>
              <w:bottom w:val="single" w:sz="4" w:space="0" w:color="auto"/>
              <w:right w:val="nil"/>
            </w:tcBorders>
          </w:tcPr>
          <w:p w14:paraId="2E02C246" w14:textId="77777777" w:rsidR="00AE702A" w:rsidRPr="005F5611" w:rsidRDefault="00AE702A" w:rsidP="004F5ECF">
            <w:pPr>
              <w:spacing w:after="0" w:line="240" w:lineRule="auto"/>
              <w:jc w:val="right"/>
              <w:rPr>
                <w:rFonts w:ascii="Times New Roman" w:hAnsi="Times New Roman"/>
                <w:bCs/>
                <w:i/>
                <w:sz w:val="24"/>
                <w:szCs w:val="24"/>
              </w:rPr>
            </w:pPr>
            <w:r w:rsidRPr="005F5611">
              <w:rPr>
                <w:rFonts w:ascii="Times New Roman" w:hAnsi="Times New Roman"/>
                <w:bCs/>
                <w:i/>
                <w:sz w:val="24"/>
                <w:szCs w:val="24"/>
              </w:rPr>
              <w:t>t</w:t>
            </w:r>
          </w:p>
        </w:tc>
        <w:tc>
          <w:tcPr>
            <w:tcW w:w="985" w:type="dxa"/>
            <w:tcBorders>
              <w:top w:val="single" w:sz="4" w:space="0" w:color="auto"/>
              <w:left w:val="nil"/>
              <w:bottom w:val="single" w:sz="4" w:space="0" w:color="auto"/>
              <w:right w:val="nil"/>
            </w:tcBorders>
          </w:tcPr>
          <w:p w14:paraId="3AE3C162" w14:textId="77777777" w:rsidR="00AE702A" w:rsidRPr="005F5611" w:rsidRDefault="00AE702A" w:rsidP="004F5ECF">
            <w:pPr>
              <w:spacing w:after="0" w:line="240" w:lineRule="auto"/>
              <w:jc w:val="right"/>
              <w:rPr>
                <w:rFonts w:ascii="Times New Roman" w:hAnsi="Times New Roman"/>
                <w:bCs/>
                <w:i/>
                <w:sz w:val="24"/>
                <w:szCs w:val="24"/>
              </w:rPr>
            </w:pPr>
            <w:r w:rsidRPr="005F5611">
              <w:rPr>
                <w:rFonts w:ascii="Times New Roman" w:hAnsi="Times New Roman"/>
                <w:bCs/>
                <w:i/>
                <w:sz w:val="24"/>
                <w:szCs w:val="24"/>
              </w:rPr>
              <w:t>p</w:t>
            </w:r>
          </w:p>
        </w:tc>
      </w:tr>
      <w:tr w:rsidR="00AE702A" w14:paraId="70FFD968" w14:textId="77777777" w:rsidTr="004F5ECF">
        <w:tc>
          <w:tcPr>
            <w:tcW w:w="4765" w:type="dxa"/>
            <w:tcBorders>
              <w:top w:val="single" w:sz="4" w:space="0" w:color="auto"/>
              <w:left w:val="nil"/>
              <w:bottom w:val="nil"/>
              <w:right w:val="nil"/>
            </w:tcBorders>
          </w:tcPr>
          <w:p w14:paraId="6D5F1C3A" w14:textId="77777777" w:rsidR="00AE702A" w:rsidRPr="005F5611" w:rsidRDefault="00AE702A" w:rsidP="004F5ECF">
            <w:pPr>
              <w:spacing w:after="0" w:line="240" w:lineRule="auto"/>
              <w:rPr>
                <w:rFonts w:ascii="Times New Roman" w:hAnsi="Times New Roman"/>
                <w:bCs/>
                <w:sz w:val="24"/>
                <w:szCs w:val="24"/>
              </w:rPr>
            </w:pPr>
            <w:r w:rsidRPr="005F5611">
              <w:rPr>
                <w:rFonts w:ascii="Times New Roman" w:hAnsi="Times New Roman"/>
                <w:bCs/>
                <w:sz w:val="24"/>
                <w:szCs w:val="24"/>
              </w:rPr>
              <w:t>Intercept</w:t>
            </w:r>
          </w:p>
        </w:tc>
        <w:tc>
          <w:tcPr>
            <w:tcW w:w="1260" w:type="dxa"/>
            <w:tcBorders>
              <w:top w:val="single" w:sz="4" w:space="0" w:color="auto"/>
              <w:left w:val="nil"/>
              <w:bottom w:val="nil"/>
              <w:right w:val="nil"/>
            </w:tcBorders>
          </w:tcPr>
          <w:p w14:paraId="74CACEF5" w14:textId="7226DE2B"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4.74</w:t>
            </w:r>
          </w:p>
        </w:tc>
        <w:tc>
          <w:tcPr>
            <w:tcW w:w="1170" w:type="dxa"/>
            <w:tcBorders>
              <w:top w:val="single" w:sz="4" w:space="0" w:color="auto"/>
              <w:left w:val="nil"/>
              <w:bottom w:val="nil"/>
              <w:right w:val="nil"/>
            </w:tcBorders>
          </w:tcPr>
          <w:p w14:paraId="237290CE" w14:textId="2B278805"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10</w:t>
            </w:r>
            <w:r w:rsidR="00DD087B">
              <w:rPr>
                <w:rFonts w:ascii="Times New Roman" w:hAnsi="Times New Roman"/>
                <w:sz w:val="24"/>
                <w:szCs w:val="24"/>
              </w:rPr>
              <w:t>5</w:t>
            </w:r>
          </w:p>
        </w:tc>
        <w:tc>
          <w:tcPr>
            <w:tcW w:w="1170" w:type="dxa"/>
            <w:tcBorders>
              <w:top w:val="single" w:sz="4" w:space="0" w:color="auto"/>
              <w:left w:val="nil"/>
              <w:bottom w:val="nil"/>
              <w:right w:val="nil"/>
            </w:tcBorders>
          </w:tcPr>
          <w:p w14:paraId="7D29F5CA" w14:textId="2699DED1"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4</w:t>
            </w:r>
            <w:r w:rsidR="00DD087B">
              <w:rPr>
                <w:rFonts w:ascii="Times New Roman" w:hAnsi="Times New Roman"/>
                <w:sz w:val="24"/>
                <w:szCs w:val="24"/>
              </w:rPr>
              <w:t>9.38</w:t>
            </w:r>
          </w:p>
        </w:tc>
        <w:tc>
          <w:tcPr>
            <w:tcW w:w="985" w:type="dxa"/>
            <w:tcBorders>
              <w:top w:val="single" w:sz="4" w:space="0" w:color="auto"/>
              <w:left w:val="nil"/>
              <w:bottom w:val="nil"/>
              <w:right w:val="nil"/>
            </w:tcBorders>
          </w:tcPr>
          <w:p w14:paraId="4DC7471C" w14:textId="77777777"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&lt;.001</w:t>
            </w:r>
          </w:p>
        </w:tc>
      </w:tr>
      <w:tr w:rsidR="00AE702A" w14:paraId="1BEA2B39" w14:textId="77777777" w:rsidTr="004F5ECF">
        <w:tc>
          <w:tcPr>
            <w:tcW w:w="4765" w:type="dxa"/>
            <w:tcBorders>
              <w:top w:val="nil"/>
              <w:left w:val="nil"/>
              <w:bottom w:val="nil"/>
              <w:right w:val="nil"/>
            </w:tcBorders>
          </w:tcPr>
          <w:p w14:paraId="22445BA0" w14:textId="77777777" w:rsidR="00AE702A" w:rsidRPr="005F5611" w:rsidRDefault="00AE702A" w:rsidP="004F5ECF">
            <w:pPr>
              <w:spacing w:after="0" w:line="240" w:lineRule="auto"/>
              <w:rPr>
                <w:rFonts w:ascii="Times New Roman" w:hAnsi="Times New Roman"/>
                <w:bCs/>
                <w:sz w:val="24"/>
                <w:szCs w:val="24"/>
              </w:rPr>
            </w:pPr>
            <w:r w:rsidRPr="005F5611">
              <w:rPr>
                <w:rFonts w:ascii="Times New Roman" w:hAnsi="Times New Roman"/>
                <w:bCs/>
                <w:sz w:val="24"/>
                <w:szCs w:val="24"/>
              </w:rPr>
              <w:t>Food Arousal</w:t>
            </w:r>
          </w:p>
        </w:tc>
        <w:tc>
          <w:tcPr>
            <w:tcW w:w="1260" w:type="dxa"/>
            <w:tcBorders>
              <w:top w:val="nil"/>
              <w:left w:val="nil"/>
              <w:bottom w:val="nil"/>
              <w:right w:val="nil"/>
            </w:tcBorders>
          </w:tcPr>
          <w:p w14:paraId="337BD1E2" w14:textId="37936B24" w:rsidR="00AE702A" w:rsidRPr="00A0583F" w:rsidRDefault="00B15128" w:rsidP="004F5ECF">
            <w:pPr>
              <w:spacing w:after="0" w:line="240" w:lineRule="auto"/>
              <w:jc w:val="right"/>
              <w:rPr>
                <w:rFonts w:ascii="Times New Roman" w:hAnsi="Times New Roman"/>
                <w:sz w:val="24"/>
                <w:szCs w:val="24"/>
              </w:rPr>
            </w:pPr>
            <w:r>
              <w:rPr>
                <w:rFonts w:ascii="Times New Roman" w:hAnsi="Times New Roman"/>
                <w:sz w:val="24"/>
                <w:szCs w:val="24"/>
              </w:rPr>
              <w:t>0</w:t>
            </w:r>
            <w:r w:rsidR="00AE702A">
              <w:rPr>
                <w:rFonts w:ascii="Times New Roman" w:hAnsi="Times New Roman"/>
                <w:sz w:val="24"/>
                <w:szCs w:val="24"/>
              </w:rPr>
              <w:t>.26</w:t>
            </w:r>
          </w:p>
        </w:tc>
        <w:tc>
          <w:tcPr>
            <w:tcW w:w="1170" w:type="dxa"/>
            <w:tcBorders>
              <w:top w:val="nil"/>
              <w:left w:val="nil"/>
              <w:bottom w:val="nil"/>
              <w:right w:val="nil"/>
            </w:tcBorders>
          </w:tcPr>
          <w:p w14:paraId="302F8CE4" w14:textId="7805B7D6"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11</w:t>
            </w:r>
            <w:r w:rsidR="00DD087B">
              <w:rPr>
                <w:rFonts w:ascii="Times New Roman" w:hAnsi="Times New Roman"/>
                <w:sz w:val="24"/>
                <w:szCs w:val="24"/>
              </w:rPr>
              <w:t>60</w:t>
            </w:r>
          </w:p>
        </w:tc>
        <w:tc>
          <w:tcPr>
            <w:tcW w:w="1170" w:type="dxa"/>
            <w:tcBorders>
              <w:top w:val="nil"/>
              <w:left w:val="nil"/>
              <w:bottom w:val="nil"/>
              <w:right w:val="nil"/>
            </w:tcBorders>
          </w:tcPr>
          <w:p w14:paraId="2B3CCCBD" w14:textId="0E6A8AA0"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7.</w:t>
            </w:r>
            <w:r w:rsidR="00DD087B">
              <w:rPr>
                <w:rFonts w:ascii="Times New Roman" w:hAnsi="Times New Roman"/>
                <w:sz w:val="24"/>
                <w:szCs w:val="24"/>
              </w:rPr>
              <w:t>20</w:t>
            </w:r>
          </w:p>
        </w:tc>
        <w:tc>
          <w:tcPr>
            <w:tcW w:w="985" w:type="dxa"/>
            <w:tcBorders>
              <w:top w:val="nil"/>
              <w:left w:val="nil"/>
              <w:bottom w:val="nil"/>
              <w:right w:val="nil"/>
            </w:tcBorders>
          </w:tcPr>
          <w:p w14:paraId="56873431" w14:textId="77777777"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&lt;.001</w:t>
            </w:r>
          </w:p>
        </w:tc>
      </w:tr>
      <w:tr w:rsidR="00AE702A" w14:paraId="532F24DA" w14:textId="77777777" w:rsidTr="004F5ECF">
        <w:tc>
          <w:tcPr>
            <w:tcW w:w="4765" w:type="dxa"/>
            <w:tcBorders>
              <w:top w:val="nil"/>
              <w:left w:val="nil"/>
              <w:bottom w:val="nil"/>
              <w:right w:val="nil"/>
            </w:tcBorders>
          </w:tcPr>
          <w:p w14:paraId="0188E102" w14:textId="77777777" w:rsidR="00AE702A" w:rsidRPr="005F5611" w:rsidRDefault="00AE702A" w:rsidP="004F5ECF">
            <w:pPr>
              <w:spacing w:after="0" w:line="240" w:lineRule="auto"/>
              <w:rPr>
                <w:rFonts w:ascii="Times New Roman" w:hAnsi="Times New Roman"/>
                <w:bCs/>
                <w:sz w:val="24"/>
                <w:szCs w:val="24"/>
              </w:rPr>
            </w:pPr>
            <w:r w:rsidRPr="005F5611">
              <w:rPr>
                <w:rFonts w:ascii="Times New Roman" w:hAnsi="Times New Roman"/>
                <w:bCs/>
                <w:sz w:val="24"/>
                <w:szCs w:val="24"/>
              </w:rPr>
              <w:t>Food Familiarity</w:t>
            </w:r>
          </w:p>
        </w:tc>
        <w:tc>
          <w:tcPr>
            <w:tcW w:w="1260" w:type="dxa"/>
            <w:tcBorders>
              <w:top w:val="nil"/>
              <w:left w:val="nil"/>
              <w:bottom w:val="nil"/>
              <w:right w:val="nil"/>
            </w:tcBorders>
          </w:tcPr>
          <w:p w14:paraId="7B2CBF26" w14:textId="2854D599" w:rsidR="00AE702A" w:rsidRPr="00A0583F" w:rsidRDefault="00B15128" w:rsidP="004F5ECF">
            <w:pPr>
              <w:spacing w:after="0" w:line="240" w:lineRule="auto"/>
              <w:jc w:val="right"/>
              <w:rPr>
                <w:rFonts w:ascii="Times New Roman" w:hAnsi="Times New Roman"/>
                <w:sz w:val="24"/>
                <w:szCs w:val="24"/>
              </w:rPr>
            </w:pPr>
            <w:r>
              <w:rPr>
                <w:rFonts w:ascii="Times New Roman" w:hAnsi="Times New Roman"/>
                <w:sz w:val="24"/>
                <w:szCs w:val="24"/>
              </w:rPr>
              <w:t>0</w:t>
            </w:r>
            <w:r w:rsidR="00AE702A">
              <w:rPr>
                <w:rFonts w:ascii="Times New Roman" w:hAnsi="Times New Roman"/>
                <w:sz w:val="24"/>
                <w:szCs w:val="24"/>
              </w:rPr>
              <w:t>.1</w:t>
            </w:r>
            <w:r w:rsidR="00DD087B">
              <w:rPr>
                <w:rFonts w:ascii="Times New Roman" w:hAnsi="Times New Roman"/>
                <w:sz w:val="24"/>
                <w:szCs w:val="24"/>
              </w:rPr>
              <w:t>9</w:t>
            </w:r>
          </w:p>
        </w:tc>
        <w:tc>
          <w:tcPr>
            <w:tcW w:w="1170" w:type="dxa"/>
            <w:tcBorders>
              <w:top w:val="nil"/>
              <w:left w:val="nil"/>
              <w:bottom w:val="nil"/>
              <w:right w:val="nil"/>
            </w:tcBorders>
          </w:tcPr>
          <w:p w14:paraId="7EAE0233" w14:textId="59930E45"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11</w:t>
            </w:r>
            <w:r w:rsidR="00DD087B">
              <w:rPr>
                <w:rFonts w:ascii="Times New Roman" w:hAnsi="Times New Roman"/>
                <w:sz w:val="24"/>
                <w:szCs w:val="24"/>
              </w:rPr>
              <w:t>60</w:t>
            </w:r>
          </w:p>
        </w:tc>
        <w:tc>
          <w:tcPr>
            <w:tcW w:w="1170" w:type="dxa"/>
            <w:tcBorders>
              <w:top w:val="nil"/>
              <w:left w:val="nil"/>
              <w:bottom w:val="nil"/>
              <w:right w:val="nil"/>
            </w:tcBorders>
          </w:tcPr>
          <w:p w14:paraId="74974B65" w14:textId="7997560A"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4.</w:t>
            </w:r>
            <w:r w:rsidR="00DD087B">
              <w:rPr>
                <w:rFonts w:ascii="Times New Roman" w:hAnsi="Times New Roman"/>
                <w:sz w:val="24"/>
                <w:szCs w:val="24"/>
              </w:rPr>
              <w:t>94</w:t>
            </w:r>
          </w:p>
        </w:tc>
        <w:tc>
          <w:tcPr>
            <w:tcW w:w="985" w:type="dxa"/>
            <w:tcBorders>
              <w:top w:val="nil"/>
              <w:left w:val="nil"/>
              <w:bottom w:val="nil"/>
              <w:right w:val="nil"/>
            </w:tcBorders>
          </w:tcPr>
          <w:p w14:paraId="6B345F0B" w14:textId="56DEE376"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&lt;.001</w:t>
            </w:r>
          </w:p>
        </w:tc>
      </w:tr>
      <w:tr w:rsidR="00AE702A" w14:paraId="0E19382D" w14:textId="77777777" w:rsidTr="004F5ECF">
        <w:tc>
          <w:tcPr>
            <w:tcW w:w="4765" w:type="dxa"/>
            <w:tcBorders>
              <w:top w:val="nil"/>
              <w:left w:val="nil"/>
              <w:bottom w:val="nil"/>
              <w:right w:val="nil"/>
            </w:tcBorders>
          </w:tcPr>
          <w:p w14:paraId="52A5A2C6" w14:textId="77777777" w:rsidR="00AE702A" w:rsidRPr="005F5611" w:rsidRDefault="00AE702A" w:rsidP="004F5ECF">
            <w:pPr>
              <w:spacing w:after="0" w:line="240" w:lineRule="auto"/>
              <w:rPr>
                <w:rFonts w:ascii="Times New Roman" w:hAnsi="Times New Roman"/>
                <w:bCs/>
                <w:sz w:val="24"/>
                <w:szCs w:val="24"/>
              </w:rPr>
            </w:pPr>
            <w:r w:rsidRPr="005F5611">
              <w:rPr>
                <w:rFonts w:ascii="Times New Roman" w:hAnsi="Times New Roman"/>
                <w:bCs/>
                <w:sz w:val="24"/>
                <w:szCs w:val="24"/>
              </w:rPr>
              <w:t>Food Autobiographical Relevance</w:t>
            </w:r>
          </w:p>
        </w:tc>
        <w:tc>
          <w:tcPr>
            <w:tcW w:w="1260" w:type="dxa"/>
            <w:tcBorders>
              <w:top w:val="nil"/>
              <w:left w:val="nil"/>
              <w:bottom w:val="nil"/>
              <w:right w:val="nil"/>
            </w:tcBorders>
          </w:tcPr>
          <w:p w14:paraId="37626F21" w14:textId="6115CE1B" w:rsidR="00AE702A" w:rsidRPr="00A0583F" w:rsidRDefault="00B15128" w:rsidP="004F5ECF">
            <w:pPr>
              <w:spacing w:after="0" w:line="240" w:lineRule="auto"/>
              <w:jc w:val="right"/>
              <w:rPr>
                <w:rFonts w:ascii="Times New Roman" w:hAnsi="Times New Roman"/>
                <w:sz w:val="24"/>
                <w:szCs w:val="24"/>
              </w:rPr>
            </w:pPr>
            <w:r>
              <w:rPr>
                <w:rFonts w:ascii="Times New Roman" w:hAnsi="Times New Roman"/>
                <w:sz w:val="24"/>
                <w:szCs w:val="24"/>
              </w:rPr>
              <w:t>0</w:t>
            </w:r>
            <w:r w:rsidR="00AE702A">
              <w:rPr>
                <w:rFonts w:ascii="Times New Roman" w:hAnsi="Times New Roman"/>
                <w:sz w:val="24"/>
                <w:szCs w:val="24"/>
              </w:rPr>
              <w:t>.40</w:t>
            </w:r>
          </w:p>
        </w:tc>
        <w:tc>
          <w:tcPr>
            <w:tcW w:w="1170" w:type="dxa"/>
            <w:tcBorders>
              <w:top w:val="nil"/>
              <w:left w:val="nil"/>
              <w:bottom w:val="nil"/>
              <w:right w:val="nil"/>
            </w:tcBorders>
          </w:tcPr>
          <w:p w14:paraId="564E1FBA" w14:textId="3DCCA9D4"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11</w:t>
            </w:r>
            <w:r w:rsidR="00DD087B">
              <w:rPr>
                <w:rFonts w:ascii="Times New Roman" w:hAnsi="Times New Roman"/>
                <w:sz w:val="24"/>
                <w:szCs w:val="24"/>
              </w:rPr>
              <w:t>60</w:t>
            </w:r>
          </w:p>
        </w:tc>
        <w:tc>
          <w:tcPr>
            <w:tcW w:w="1170" w:type="dxa"/>
            <w:tcBorders>
              <w:top w:val="nil"/>
              <w:left w:val="nil"/>
              <w:bottom w:val="nil"/>
              <w:right w:val="nil"/>
            </w:tcBorders>
          </w:tcPr>
          <w:p w14:paraId="0E23FB24" w14:textId="6F9C0EF1"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8.</w:t>
            </w:r>
            <w:r w:rsidR="00DD087B">
              <w:rPr>
                <w:rFonts w:ascii="Times New Roman" w:hAnsi="Times New Roman"/>
                <w:sz w:val="24"/>
                <w:szCs w:val="24"/>
              </w:rPr>
              <w:t>36</w:t>
            </w:r>
          </w:p>
        </w:tc>
        <w:tc>
          <w:tcPr>
            <w:tcW w:w="985" w:type="dxa"/>
            <w:tcBorders>
              <w:top w:val="nil"/>
              <w:left w:val="nil"/>
              <w:bottom w:val="nil"/>
              <w:right w:val="nil"/>
            </w:tcBorders>
          </w:tcPr>
          <w:p w14:paraId="15663C05" w14:textId="77777777"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&lt;.001</w:t>
            </w:r>
          </w:p>
        </w:tc>
      </w:tr>
      <w:tr w:rsidR="00AE702A" w14:paraId="0F937861" w14:textId="77777777" w:rsidTr="004F5ECF">
        <w:tc>
          <w:tcPr>
            <w:tcW w:w="4765" w:type="dxa"/>
            <w:tcBorders>
              <w:top w:val="nil"/>
              <w:left w:val="nil"/>
              <w:bottom w:val="nil"/>
              <w:right w:val="nil"/>
            </w:tcBorders>
          </w:tcPr>
          <w:p w14:paraId="788CDE33" w14:textId="77777777" w:rsidR="00AE702A" w:rsidRPr="005F5611" w:rsidRDefault="00AE702A" w:rsidP="004F5ECF">
            <w:pPr>
              <w:spacing w:after="0" w:line="240" w:lineRule="auto"/>
              <w:rPr>
                <w:rFonts w:ascii="Times New Roman" w:hAnsi="Times New Roman"/>
                <w:bCs/>
                <w:sz w:val="24"/>
                <w:szCs w:val="24"/>
              </w:rPr>
            </w:pPr>
            <w:r w:rsidRPr="005F5611">
              <w:rPr>
                <w:rFonts w:ascii="Times New Roman" w:hAnsi="Times New Roman"/>
                <w:bCs/>
                <w:sz w:val="24"/>
                <w:szCs w:val="24"/>
              </w:rPr>
              <w:t>Positive Emotions</w:t>
            </w:r>
          </w:p>
        </w:tc>
        <w:tc>
          <w:tcPr>
            <w:tcW w:w="1260" w:type="dxa"/>
            <w:tcBorders>
              <w:top w:val="nil"/>
              <w:left w:val="nil"/>
              <w:bottom w:val="nil"/>
              <w:right w:val="nil"/>
            </w:tcBorders>
          </w:tcPr>
          <w:p w14:paraId="4F355226" w14:textId="25830A0D" w:rsidR="00AE702A" w:rsidRPr="00A0583F" w:rsidRDefault="00B15128" w:rsidP="004F5ECF">
            <w:pPr>
              <w:spacing w:after="0" w:line="240" w:lineRule="auto"/>
              <w:jc w:val="right"/>
              <w:rPr>
                <w:rFonts w:ascii="Times New Roman" w:hAnsi="Times New Roman"/>
                <w:sz w:val="24"/>
                <w:szCs w:val="24"/>
              </w:rPr>
            </w:pPr>
            <w:r>
              <w:rPr>
                <w:rFonts w:ascii="Times New Roman" w:hAnsi="Times New Roman"/>
                <w:sz w:val="24"/>
                <w:szCs w:val="24"/>
              </w:rPr>
              <w:t>0</w:t>
            </w:r>
            <w:r w:rsidR="00AE702A">
              <w:rPr>
                <w:rFonts w:ascii="Times New Roman" w:hAnsi="Times New Roman"/>
                <w:sz w:val="24"/>
                <w:szCs w:val="24"/>
              </w:rPr>
              <w:t>.19</w:t>
            </w:r>
          </w:p>
        </w:tc>
        <w:tc>
          <w:tcPr>
            <w:tcW w:w="1170" w:type="dxa"/>
            <w:tcBorders>
              <w:top w:val="nil"/>
              <w:left w:val="nil"/>
              <w:bottom w:val="nil"/>
              <w:right w:val="nil"/>
            </w:tcBorders>
          </w:tcPr>
          <w:p w14:paraId="4B9D4CF4" w14:textId="50F62717"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11</w:t>
            </w:r>
            <w:r w:rsidR="00DD087B">
              <w:rPr>
                <w:rFonts w:ascii="Times New Roman" w:hAnsi="Times New Roman"/>
                <w:sz w:val="24"/>
                <w:szCs w:val="24"/>
              </w:rPr>
              <w:t>60</w:t>
            </w:r>
          </w:p>
        </w:tc>
        <w:tc>
          <w:tcPr>
            <w:tcW w:w="1170" w:type="dxa"/>
            <w:tcBorders>
              <w:top w:val="nil"/>
              <w:left w:val="nil"/>
              <w:bottom w:val="nil"/>
              <w:right w:val="nil"/>
            </w:tcBorders>
          </w:tcPr>
          <w:p w14:paraId="6C9DFB9D" w14:textId="0E467ACB"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3.7</w:t>
            </w:r>
            <w:r w:rsidR="00DD087B">
              <w:rPr>
                <w:rFonts w:ascii="Times New Roman" w:hAnsi="Times New Roman"/>
                <w:sz w:val="24"/>
                <w:szCs w:val="24"/>
              </w:rPr>
              <w:t>3</w:t>
            </w:r>
          </w:p>
        </w:tc>
        <w:tc>
          <w:tcPr>
            <w:tcW w:w="985" w:type="dxa"/>
            <w:tcBorders>
              <w:top w:val="nil"/>
              <w:left w:val="nil"/>
              <w:bottom w:val="nil"/>
              <w:right w:val="nil"/>
            </w:tcBorders>
          </w:tcPr>
          <w:p w14:paraId="03CAA11D" w14:textId="77777777"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&lt;.001</w:t>
            </w:r>
          </w:p>
        </w:tc>
      </w:tr>
      <w:tr w:rsidR="00AE702A" w14:paraId="671E373F" w14:textId="77777777" w:rsidTr="004F5ECF">
        <w:tc>
          <w:tcPr>
            <w:tcW w:w="4765" w:type="dxa"/>
            <w:tcBorders>
              <w:top w:val="nil"/>
              <w:left w:val="nil"/>
              <w:bottom w:val="nil"/>
              <w:right w:val="nil"/>
            </w:tcBorders>
          </w:tcPr>
          <w:p w14:paraId="277DE679" w14:textId="77777777" w:rsidR="00AE702A" w:rsidRPr="005F5611" w:rsidRDefault="00AE702A" w:rsidP="004F5ECF">
            <w:pPr>
              <w:spacing w:after="0" w:line="240" w:lineRule="auto"/>
              <w:rPr>
                <w:rFonts w:ascii="Times New Roman" w:hAnsi="Times New Roman"/>
                <w:bCs/>
                <w:sz w:val="24"/>
                <w:szCs w:val="24"/>
              </w:rPr>
            </w:pPr>
            <w:r w:rsidRPr="005F5611">
              <w:rPr>
                <w:rFonts w:ascii="Times New Roman" w:hAnsi="Times New Roman"/>
                <w:bCs/>
                <w:sz w:val="24"/>
                <w:szCs w:val="24"/>
              </w:rPr>
              <w:t>Negative Emotions</w:t>
            </w:r>
          </w:p>
        </w:tc>
        <w:tc>
          <w:tcPr>
            <w:tcW w:w="1260" w:type="dxa"/>
            <w:tcBorders>
              <w:top w:val="nil"/>
              <w:left w:val="nil"/>
              <w:bottom w:val="nil"/>
              <w:right w:val="nil"/>
            </w:tcBorders>
          </w:tcPr>
          <w:p w14:paraId="23FF8381" w14:textId="40E184A1" w:rsidR="00AE702A" w:rsidRPr="00A0583F" w:rsidRDefault="00B15128" w:rsidP="004F5ECF">
            <w:pPr>
              <w:spacing w:after="0" w:line="240" w:lineRule="auto"/>
              <w:jc w:val="right"/>
              <w:rPr>
                <w:rFonts w:ascii="Times New Roman" w:hAnsi="Times New Roman"/>
                <w:sz w:val="24"/>
                <w:szCs w:val="24"/>
              </w:rPr>
            </w:pPr>
            <w:r>
              <w:rPr>
                <w:rFonts w:ascii="Times New Roman" w:hAnsi="Times New Roman"/>
                <w:sz w:val="24"/>
                <w:szCs w:val="24"/>
              </w:rPr>
              <w:t>0</w:t>
            </w:r>
            <w:r w:rsidR="00AE702A">
              <w:rPr>
                <w:rFonts w:ascii="Times New Roman" w:hAnsi="Times New Roman"/>
                <w:sz w:val="24"/>
                <w:szCs w:val="24"/>
              </w:rPr>
              <w:t>.2</w:t>
            </w:r>
            <w:r w:rsidR="00DD087B">
              <w:rPr>
                <w:rFonts w:ascii="Times New Roman" w:hAnsi="Times New Roman"/>
                <w:sz w:val="24"/>
                <w:szCs w:val="24"/>
              </w:rPr>
              <w:t>7</w:t>
            </w:r>
          </w:p>
        </w:tc>
        <w:tc>
          <w:tcPr>
            <w:tcW w:w="1170" w:type="dxa"/>
            <w:tcBorders>
              <w:top w:val="nil"/>
              <w:left w:val="nil"/>
              <w:bottom w:val="nil"/>
              <w:right w:val="nil"/>
            </w:tcBorders>
          </w:tcPr>
          <w:p w14:paraId="1C64B3A6" w14:textId="26A9E7E3"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11</w:t>
            </w:r>
            <w:r w:rsidR="00DD087B">
              <w:rPr>
                <w:rFonts w:ascii="Times New Roman" w:hAnsi="Times New Roman"/>
                <w:sz w:val="24"/>
                <w:szCs w:val="24"/>
              </w:rPr>
              <w:t>60</w:t>
            </w:r>
          </w:p>
        </w:tc>
        <w:tc>
          <w:tcPr>
            <w:tcW w:w="1170" w:type="dxa"/>
            <w:tcBorders>
              <w:top w:val="nil"/>
              <w:left w:val="nil"/>
              <w:bottom w:val="nil"/>
              <w:right w:val="nil"/>
            </w:tcBorders>
          </w:tcPr>
          <w:p w14:paraId="5E4C9B3A" w14:textId="5F31A94F"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3.9</w:t>
            </w:r>
            <w:r w:rsidR="00DD087B">
              <w:rPr>
                <w:rFonts w:ascii="Times New Roman" w:hAnsi="Times New Roman"/>
                <w:sz w:val="24"/>
                <w:szCs w:val="24"/>
              </w:rPr>
              <w:t>6</w:t>
            </w:r>
          </w:p>
        </w:tc>
        <w:tc>
          <w:tcPr>
            <w:tcW w:w="985" w:type="dxa"/>
            <w:tcBorders>
              <w:top w:val="nil"/>
              <w:left w:val="nil"/>
              <w:bottom w:val="nil"/>
              <w:right w:val="nil"/>
            </w:tcBorders>
          </w:tcPr>
          <w:p w14:paraId="3BEBFB8D" w14:textId="435838CF"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&lt;.001</w:t>
            </w:r>
          </w:p>
        </w:tc>
      </w:tr>
      <w:tr w:rsidR="00AE702A" w14:paraId="78863EFD" w14:textId="77777777" w:rsidTr="004F5ECF">
        <w:tc>
          <w:tcPr>
            <w:tcW w:w="4765" w:type="dxa"/>
            <w:tcBorders>
              <w:top w:val="nil"/>
              <w:left w:val="nil"/>
              <w:bottom w:val="nil"/>
              <w:right w:val="nil"/>
            </w:tcBorders>
          </w:tcPr>
          <w:p w14:paraId="0D3A62BA" w14:textId="77777777" w:rsidR="00AE702A" w:rsidRPr="005F5611" w:rsidRDefault="00AE702A" w:rsidP="004F5ECF">
            <w:pPr>
              <w:spacing w:after="0" w:line="240" w:lineRule="auto"/>
              <w:rPr>
                <w:rFonts w:ascii="Times New Roman" w:hAnsi="Times New Roman"/>
                <w:bCs/>
                <w:sz w:val="24"/>
                <w:szCs w:val="24"/>
              </w:rPr>
            </w:pPr>
            <w:r w:rsidRPr="005F5611">
              <w:rPr>
                <w:rFonts w:ascii="Times New Roman" w:hAnsi="Times New Roman"/>
                <w:bCs/>
                <w:sz w:val="24"/>
                <w:szCs w:val="24"/>
              </w:rPr>
              <w:t>Mixed Emotions</w:t>
            </w:r>
          </w:p>
        </w:tc>
        <w:tc>
          <w:tcPr>
            <w:tcW w:w="1260" w:type="dxa"/>
            <w:tcBorders>
              <w:top w:val="nil"/>
              <w:left w:val="nil"/>
              <w:bottom w:val="nil"/>
              <w:right w:val="nil"/>
            </w:tcBorders>
          </w:tcPr>
          <w:p w14:paraId="13EA3032" w14:textId="236246F5"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w:t>
            </w:r>
            <w:r w:rsidR="00B15128">
              <w:rPr>
                <w:rFonts w:ascii="Times New Roman" w:hAnsi="Times New Roman"/>
                <w:sz w:val="24"/>
                <w:szCs w:val="24"/>
              </w:rPr>
              <w:t>0</w:t>
            </w:r>
            <w:r>
              <w:rPr>
                <w:rFonts w:ascii="Times New Roman" w:hAnsi="Times New Roman"/>
                <w:sz w:val="24"/>
                <w:szCs w:val="24"/>
              </w:rPr>
              <w:t>.06</w:t>
            </w:r>
          </w:p>
        </w:tc>
        <w:tc>
          <w:tcPr>
            <w:tcW w:w="1170" w:type="dxa"/>
            <w:tcBorders>
              <w:top w:val="nil"/>
              <w:left w:val="nil"/>
              <w:bottom w:val="nil"/>
              <w:right w:val="nil"/>
            </w:tcBorders>
          </w:tcPr>
          <w:p w14:paraId="1A47B19A" w14:textId="0F391E3C"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11</w:t>
            </w:r>
            <w:r w:rsidR="00DD087B">
              <w:rPr>
                <w:rFonts w:ascii="Times New Roman" w:hAnsi="Times New Roman"/>
                <w:sz w:val="24"/>
                <w:szCs w:val="24"/>
              </w:rPr>
              <w:t>60</w:t>
            </w:r>
          </w:p>
        </w:tc>
        <w:tc>
          <w:tcPr>
            <w:tcW w:w="1170" w:type="dxa"/>
            <w:tcBorders>
              <w:top w:val="nil"/>
              <w:left w:val="nil"/>
              <w:bottom w:val="nil"/>
              <w:right w:val="nil"/>
            </w:tcBorders>
          </w:tcPr>
          <w:p w14:paraId="4B7526B4" w14:textId="1D4991CE"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-1.0</w:t>
            </w:r>
            <w:r w:rsidR="00DD087B">
              <w:rPr>
                <w:rFonts w:ascii="Times New Roman" w:hAnsi="Times New Roman"/>
                <w:sz w:val="24"/>
                <w:szCs w:val="24"/>
              </w:rPr>
              <w:t>3</w:t>
            </w:r>
          </w:p>
        </w:tc>
        <w:tc>
          <w:tcPr>
            <w:tcW w:w="985" w:type="dxa"/>
            <w:tcBorders>
              <w:top w:val="nil"/>
              <w:left w:val="nil"/>
              <w:bottom w:val="nil"/>
              <w:right w:val="nil"/>
            </w:tcBorders>
          </w:tcPr>
          <w:p w14:paraId="685AA559" w14:textId="025F7717" w:rsidR="00AE702A" w:rsidRPr="00A0583F" w:rsidRDefault="00AE702A" w:rsidP="004F5ECF">
            <w:pPr>
              <w:spacing w:after="0" w:line="240" w:lineRule="auto"/>
              <w:jc w:val="right"/>
              <w:rPr>
                <w:rFonts w:ascii="Times New Roman" w:hAnsi="Times New Roman"/>
                <w:sz w:val="24"/>
                <w:szCs w:val="24"/>
              </w:rPr>
            </w:pPr>
            <w:r>
              <w:rPr>
                <w:rFonts w:ascii="Times New Roman" w:hAnsi="Times New Roman"/>
                <w:sz w:val="24"/>
                <w:szCs w:val="24"/>
              </w:rPr>
              <w:t>.</w:t>
            </w:r>
            <w:r w:rsidR="00DD087B">
              <w:rPr>
                <w:rFonts w:ascii="Times New Roman" w:hAnsi="Times New Roman"/>
                <w:sz w:val="24"/>
                <w:szCs w:val="24"/>
              </w:rPr>
              <w:t>30</w:t>
            </w:r>
            <w:r w:rsidR="00B84CDD">
              <w:rPr>
                <w:rFonts w:ascii="Times New Roman" w:hAnsi="Times New Roman"/>
                <w:sz w:val="24"/>
                <w:szCs w:val="24"/>
              </w:rPr>
              <w:t>2</w:t>
            </w:r>
          </w:p>
        </w:tc>
      </w:tr>
      <w:tr w:rsidR="00AE702A" w14:paraId="34D85A1B" w14:textId="77777777" w:rsidTr="004F5ECF">
        <w:tc>
          <w:tcPr>
            <w:tcW w:w="9350" w:type="dxa"/>
            <w:gridSpan w:val="5"/>
            <w:tcBorders>
              <w:top w:val="single" w:sz="4" w:space="0" w:color="auto"/>
              <w:left w:val="nil"/>
              <w:bottom w:val="nil"/>
              <w:right w:val="nil"/>
            </w:tcBorders>
          </w:tcPr>
          <w:p w14:paraId="7E058550" w14:textId="77777777" w:rsidR="00AE702A" w:rsidRDefault="00AE702A" w:rsidP="004F5ECF">
            <w:pPr>
              <w:spacing w:after="0" w:line="240" w:lineRule="auto"/>
              <w:rPr>
                <w:rFonts w:ascii="Times New Roman" w:hAnsi="Times New Roman"/>
                <w:b/>
                <w:sz w:val="24"/>
                <w:szCs w:val="24"/>
              </w:rPr>
            </w:pPr>
            <w:r w:rsidRPr="00261A0C">
              <w:rPr>
                <w:rFonts w:ascii="Times New Roman" w:hAnsi="Times New Roman"/>
                <w:i/>
                <w:sz w:val="24"/>
                <w:szCs w:val="24"/>
              </w:rPr>
              <w:t>Note.</w:t>
            </w:r>
            <w:r>
              <w:rPr>
                <w:rFonts w:ascii="Times New Roman" w:hAnsi="Times New Roman"/>
                <w:b/>
                <w:sz w:val="24"/>
                <w:szCs w:val="24"/>
              </w:rPr>
              <w:t xml:space="preserve"> </w:t>
            </w:r>
            <w:r w:rsidRPr="00261A0C">
              <w:rPr>
                <w:rFonts w:ascii="Times New Roman" w:hAnsi="Times New Roman"/>
                <w:sz w:val="24"/>
                <w:szCs w:val="24"/>
              </w:rPr>
              <w:t>Parameter estimates are unstandardized.</w:t>
            </w:r>
          </w:p>
        </w:tc>
      </w:tr>
    </w:tbl>
    <w:p w14:paraId="6B058404" w14:textId="77777777" w:rsidR="00AE702A" w:rsidRDefault="00AE702A" w:rsidP="00AE702A">
      <w:pPr>
        <w:spacing w:after="0" w:line="240" w:lineRule="auto"/>
        <w:rPr>
          <w:rFonts w:ascii="Times New Roman" w:hAnsi="Times New Roman"/>
          <w:b/>
          <w:sz w:val="24"/>
          <w:szCs w:val="24"/>
        </w:rPr>
      </w:pPr>
    </w:p>
    <w:p w14:paraId="4DA66EDC" w14:textId="77777777" w:rsidR="00AE702A" w:rsidRDefault="00AE702A" w:rsidP="00AE702A">
      <w:pPr>
        <w:spacing w:after="0" w:line="240" w:lineRule="auto"/>
        <w:rPr>
          <w:rFonts w:ascii="Times New Roman" w:hAnsi="Times New Roman"/>
          <w:b/>
          <w:sz w:val="24"/>
          <w:szCs w:val="24"/>
        </w:rPr>
      </w:pPr>
      <w:r>
        <w:rPr>
          <w:rFonts w:ascii="Times New Roman" w:hAnsi="Times New Roman"/>
          <w:b/>
          <w:sz w:val="24"/>
          <w:szCs w:val="24"/>
        </w:rPr>
        <w:br w:type="page"/>
      </w:r>
    </w:p>
    <w:p w14:paraId="1E307BB8" w14:textId="77777777" w:rsidR="00E635F7" w:rsidRDefault="00880488" w:rsidP="00880488">
      <w:pPr>
        <w:spacing w:after="0" w:line="240" w:lineRule="auto"/>
        <w:rPr>
          <w:rFonts w:ascii="Times New Roman" w:hAnsi="Times New Roman"/>
          <w:b/>
          <w:sz w:val="24"/>
          <w:szCs w:val="24"/>
        </w:rPr>
      </w:pPr>
      <w:r>
        <w:rPr>
          <w:rFonts w:ascii="Times New Roman" w:hAnsi="Times New Roman"/>
          <w:b/>
          <w:sz w:val="24"/>
          <w:szCs w:val="24"/>
        </w:rPr>
        <w:lastRenderedPageBreak/>
        <w:t>Table 7</w:t>
      </w:r>
    </w:p>
    <w:p w14:paraId="39F7DA31" w14:textId="77777777" w:rsidR="00E635F7" w:rsidRDefault="00E635F7" w:rsidP="00880488">
      <w:pPr>
        <w:spacing w:after="0" w:line="240" w:lineRule="auto"/>
        <w:rPr>
          <w:rFonts w:ascii="Times New Roman" w:hAnsi="Times New Roman"/>
          <w:b/>
          <w:sz w:val="24"/>
          <w:szCs w:val="24"/>
        </w:rPr>
      </w:pPr>
    </w:p>
    <w:p w14:paraId="469D1951" w14:textId="15609E5B" w:rsidR="00880488" w:rsidRPr="005F5611" w:rsidRDefault="00880488" w:rsidP="00880488">
      <w:pPr>
        <w:spacing w:after="0" w:line="240" w:lineRule="auto"/>
        <w:rPr>
          <w:rFonts w:ascii="Times New Roman" w:hAnsi="Times New Roman"/>
          <w:i/>
          <w:iCs/>
          <w:sz w:val="24"/>
          <w:szCs w:val="24"/>
        </w:rPr>
      </w:pPr>
      <w:r w:rsidRPr="005F5611">
        <w:rPr>
          <w:rFonts w:ascii="Times New Roman" w:hAnsi="Times New Roman"/>
          <w:i/>
          <w:iCs/>
          <w:sz w:val="24"/>
          <w:szCs w:val="24"/>
        </w:rPr>
        <w:t>Psychological Functions as Predicted by Food-Evoked Nostalgia</w:t>
      </w:r>
      <w:r w:rsidR="00E635F7" w:rsidRPr="005F5611">
        <w:rPr>
          <w:rFonts w:ascii="Times New Roman" w:hAnsi="Times New Roman"/>
          <w:i/>
          <w:iCs/>
          <w:sz w:val="24"/>
          <w:szCs w:val="24"/>
        </w:rPr>
        <w:t xml:space="preserve"> in Study 3</w:t>
      </w:r>
    </w:p>
    <w:p w14:paraId="138D1BF0" w14:textId="77777777" w:rsidR="00E635F7" w:rsidRDefault="00E635F7" w:rsidP="00880488">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350"/>
        <w:gridCol w:w="1260"/>
        <w:gridCol w:w="1350"/>
        <w:gridCol w:w="1255"/>
      </w:tblGrid>
      <w:tr w:rsidR="00880488" w:rsidRPr="00443A73" w14:paraId="7AA17BE0" w14:textId="77777777" w:rsidTr="004F5ECF">
        <w:tc>
          <w:tcPr>
            <w:tcW w:w="4135" w:type="dxa"/>
            <w:tcBorders>
              <w:top w:val="single" w:sz="4" w:space="0" w:color="auto"/>
              <w:bottom w:val="single" w:sz="4" w:space="0" w:color="auto"/>
            </w:tcBorders>
          </w:tcPr>
          <w:p w14:paraId="13E123F3" w14:textId="77777777" w:rsidR="00880488" w:rsidRPr="005F5611" w:rsidRDefault="00880488" w:rsidP="004F5ECF">
            <w:pPr>
              <w:spacing w:after="0" w:line="240" w:lineRule="auto"/>
              <w:rPr>
                <w:rFonts w:ascii="Times New Roman" w:hAnsi="Times New Roman"/>
                <w:bCs/>
                <w:sz w:val="24"/>
                <w:szCs w:val="24"/>
              </w:rPr>
            </w:pPr>
            <w:r w:rsidRPr="005F5611">
              <w:rPr>
                <w:rFonts w:ascii="Times New Roman" w:hAnsi="Times New Roman"/>
                <w:bCs/>
                <w:sz w:val="24"/>
                <w:szCs w:val="24"/>
              </w:rPr>
              <w:t>Function</w:t>
            </w:r>
          </w:p>
        </w:tc>
        <w:tc>
          <w:tcPr>
            <w:tcW w:w="1350" w:type="dxa"/>
            <w:tcBorders>
              <w:top w:val="single" w:sz="4" w:space="0" w:color="auto"/>
              <w:bottom w:val="single" w:sz="4" w:space="0" w:color="auto"/>
            </w:tcBorders>
          </w:tcPr>
          <w:p w14:paraId="3F2CEDDB" w14:textId="7270CED0" w:rsidR="00880488" w:rsidRPr="005F5611" w:rsidRDefault="00B15128" w:rsidP="004F5ECF">
            <w:pPr>
              <w:spacing w:after="0" w:line="240" w:lineRule="auto"/>
              <w:jc w:val="right"/>
              <w:rPr>
                <w:rFonts w:ascii="Times New Roman" w:hAnsi="Times New Roman"/>
                <w:bCs/>
                <w:sz w:val="24"/>
                <w:szCs w:val="24"/>
              </w:rPr>
            </w:pPr>
            <w:r>
              <w:rPr>
                <w:rFonts w:ascii="Times New Roman" w:hAnsi="Times New Roman"/>
                <w:bCs/>
                <w:sz w:val="24"/>
                <w:szCs w:val="24"/>
              </w:rPr>
              <w:t>b</w:t>
            </w:r>
          </w:p>
        </w:tc>
        <w:tc>
          <w:tcPr>
            <w:tcW w:w="1260" w:type="dxa"/>
            <w:tcBorders>
              <w:top w:val="single" w:sz="4" w:space="0" w:color="auto"/>
              <w:bottom w:val="single" w:sz="4" w:space="0" w:color="auto"/>
            </w:tcBorders>
          </w:tcPr>
          <w:p w14:paraId="39ADB676" w14:textId="77777777" w:rsidR="00880488" w:rsidRPr="005F5611" w:rsidRDefault="00880488" w:rsidP="004F5ECF">
            <w:pPr>
              <w:spacing w:after="0" w:line="240" w:lineRule="auto"/>
              <w:jc w:val="right"/>
              <w:rPr>
                <w:rFonts w:ascii="Times New Roman" w:hAnsi="Times New Roman"/>
                <w:bCs/>
                <w:sz w:val="24"/>
                <w:szCs w:val="24"/>
              </w:rPr>
            </w:pPr>
            <w:r w:rsidRPr="005F5611">
              <w:rPr>
                <w:rFonts w:ascii="Times New Roman" w:hAnsi="Times New Roman"/>
                <w:bCs/>
                <w:sz w:val="24"/>
                <w:szCs w:val="24"/>
              </w:rPr>
              <w:t>df</w:t>
            </w:r>
          </w:p>
        </w:tc>
        <w:tc>
          <w:tcPr>
            <w:tcW w:w="1350" w:type="dxa"/>
            <w:tcBorders>
              <w:top w:val="single" w:sz="4" w:space="0" w:color="auto"/>
              <w:bottom w:val="single" w:sz="4" w:space="0" w:color="auto"/>
            </w:tcBorders>
          </w:tcPr>
          <w:p w14:paraId="583DA6C8" w14:textId="77777777" w:rsidR="00880488" w:rsidRPr="005F5611" w:rsidRDefault="00880488" w:rsidP="004F5ECF">
            <w:pPr>
              <w:spacing w:after="0" w:line="240" w:lineRule="auto"/>
              <w:jc w:val="right"/>
              <w:rPr>
                <w:rFonts w:ascii="Times New Roman" w:hAnsi="Times New Roman"/>
                <w:bCs/>
                <w:i/>
                <w:sz w:val="24"/>
                <w:szCs w:val="24"/>
              </w:rPr>
            </w:pPr>
            <w:r w:rsidRPr="005F5611">
              <w:rPr>
                <w:rFonts w:ascii="Times New Roman" w:hAnsi="Times New Roman"/>
                <w:bCs/>
                <w:i/>
                <w:sz w:val="24"/>
                <w:szCs w:val="24"/>
              </w:rPr>
              <w:t>t</w:t>
            </w:r>
          </w:p>
        </w:tc>
        <w:tc>
          <w:tcPr>
            <w:tcW w:w="1255" w:type="dxa"/>
            <w:tcBorders>
              <w:top w:val="single" w:sz="4" w:space="0" w:color="auto"/>
              <w:bottom w:val="single" w:sz="4" w:space="0" w:color="auto"/>
            </w:tcBorders>
          </w:tcPr>
          <w:p w14:paraId="50341F4C" w14:textId="77777777" w:rsidR="00880488" w:rsidRPr="005F5611" w:rsidRDefault="00880488" w:rsidP="004F5ECF">
            <w:pPr>
              <w:spacing w:after="0" w:line="240" w:lineRule="auto"/>
              <w:jc w:val="right"/>
              <w:rPr>
                <w:rFonts w:ascii="Times New Roman" w:hAnsi="Times New Roman"/>
                <w:bCs/>
                <w:i/>
                <w:sz w:val="24"/>
                <w:szCs w:val="24"/>
              </w:rPr>
            </w:pPr>
            <w:r w:rsidRPr="005F5611">
              <w:rPr>
                <w:rFonts w:ascii="Times New Roman" w:hAnsi="Times New Roman"/>
                <w:bCs/>
                <w:i/>
                <w:sz w:val="24"/>
                <w:szCs w:val="24"/>
              </w:rPr>
              <w:t>p</w:t>
            </w:r>
          </w:p>
        </w:tc>
      </w:tr>
      <w:tr w:rsidR="00880488" w14:paraId="7064116C" w14:textId="77777777" w:rsidTr="004F5ECF">
        <w:tc>
          <w:tcPr>
            <w:tcW w:w="4135" w:type="dxa"/>
            <w:tcBorders>
              <w:top w:val="single" w:sz="4" w:space="0" w:color="auto"/>
            </w:tcBorders>
          </w:tcPr>
          <w:p w14:paraId="201A3557" w14:textId="77777777" w:rsidR="00880488" w:rsidRPr="005F5611" w:rsidRDefault="00880488" w:rsidP="004F5ECF">
            <w:pPr>
              <w:spacing w:after="0" w:line="240" w:lineRule="auto"/>
              <w:rPr>
                <w:rFonts w:ascii="Times New Roman" w:hAnsi="Times New Roman"/>
                <w:bCs/>
                <w:sz w:val="24"/>
                <w:szCs w:val="24"/>
              </w:rPr>
            </w:pPr>
            <w:r w:rsidRPr="005F5611">
              <w:rPr>
                <w:rFonts w:ascii="Times New Roman" w:hAnsi="Times New Roman"/>
                <w:bCs/>
                <w:sz w:val="24"/>
                <w:szCs w:val="24"/>
              </w:rPr>
              <w:t>Positive Affect</w:t>
            </w:r>
          </w:p>
        </w:tc>
        <w:tc>
          <w:tcPr>
            <w:tcW w:w="1350" w:type="dxa"/>
            <w:tcBorders>
              <w:top w:val="single" w:sz="4" w:space="0" w:color="auto"/>
            </w:tcBorders>
          </w:tcPr>
          <w:p w14:paraId="287D12EA" w14:textId="0093CDF2" w:rsidR="00880488" w:rsidRPr="00C465DA" w:rsidRDefault="00B15128" w:rsidP="004F5ECF">
            <w:pPr>
              <w:spacing w:after="0" w:line="240" w:lineRule="auto"/>
              <w:jc w:val="right"/>
              <w:rPr>
                <w:rFonts w:ascii="Times New Roman" w:hAnsi="Times New Roman"/>
                <w:sz w:val="24"/>
                <w:szCs w:val="24"/>
              </w:rPr>
            </w:pPr>
            <w:r>
              <w:rPr>
                <w:rFonts w:ascii="Times New Roman" w:hAnsi="Times New Roman"/>
                <w:sz w:val="24"/>
                <w:szCs w:val="24"/>
              </w:rPr>
              <w:t>0</w:t>
            </w:r>
            <w:r w:rsidR="00410D53">
              <w:rPr>
                <w:rFonts w:ascii="Times New Roman" w:hAnsi="Times New Roman"/>
                <w:sz w:val="24"/>
                <w:szCs w:val="24"/>
              </w:rPr>
              <w:t>.40</w:t>
            </w:r>
          </w:p>
        </w:tc>
        <w:tc>
          <w:tcPr>
            <w:tcW w:w="1260" w:type="dxa"/>
            <w:tcBorders>
              <w:top w:val="single" w:sz="4" w:space="0" w:color="auto"/>
            </w:tcBorders>
          </w:tcPr>
          <w:p w14:paraId="614B5959" w14:textId="5CD5DF03" w:rsidR="00880488" w:rsidRPr="00C465DA" w:rsidRDefault="00410D53" w:rsidP="004F5ECF">
            <w:pPr>
              <w:spacing w:after="0" w:line="240" w:lineRule="auto"/>
              <w:jc w:val="right"/>
              <w:rPr>
                <w:rFonts w:ascii="Times New Roman" w:hAnsi="Times New Roman"/>
                <w:sz w:val="24"/>
                <w:szCs w:val="24"/>
              </w:rPr>
            </w:pPr>
            <w:r>
              <w:rPr>
                <w:rFonts w:ascii="Times New Roman" w:hAnsi="Times New Roman"/>
                <w:sz w:val="24"/>
                <w:szCs w:val="24"/>
              </w:rPr>
              <w:t>1165</w:t>
            </w:r>
          </w:p>
        </w:tc>
        <w:tc>
          <w:tcPr>
            <w:tcW w:w="1350" w:type="dxa"/>
            <w:tcBorders>
              <w:top w:val="single" w:sz="4" w:space="0" w:color="auto"/>
            </w:tcBorders>
          </w:tcPr>
          <w:p w14:paraId="22AF89F8" w14:textId="13382AFF" w:rsidR="00880488" w:rsidRPr="00C465DA" w:rsidRDefault="00410D53" w:rsidP="004F5ECF">
            <w:pPr>
              <w:spacing w:after="0" w:line="240" w:lineRule="auto"/>
              <w:jc w:val="right"/>
              <w:rPr>
                <w:rFonts w:ascii="Times New Roman" w:hAnsi="Times New Roman"/>
                <w:sz w:val="24"/>
                <w:szCs w:val="24"/>
              </w:rPr>
            </w:pPr>
            <w:r>
              <w:rPr>
                <w:rFonts w:ascii="Times New Roman" w:hAnsi="Times New Roman"/>
                <w:sz w:val="24"/>
                <w:szCs w:val="24"/>
              </w:rPr>
              <w:t>23.14</w:t>
            </w:r>
          </w:p>
        </w:tc>
        <w:tc>
          <w:tcPr>
            <w:tcW w:w="1255" w:type="dxa"/>
            <w:tcBorders>
              <w:top w:val="single" w:sz="4" w:space="0" w:color="auto"/>
            </w:tcBorders>
          </w:tcPr>
          <w:p w14:paraId="434CB261" w14:textId="77777777" w:rsidR="00880488" w:rsidRPr="00C465DA" w:rsidRDefault="00880488" w:rsidP="004F5ECF">
            <w:pPr>
              <w:spacing w:after="0" w:line="240" w:lineRule="auto"/>
              <w:jc w:val="right"/>
              <w:rPr>
                <w:rFonts w:ascii="Times New Roman" w:hAnsi="Times New Roman"/>
                <w:sz w:val="24"/>
                <w:szCs w:val="24"/>
              </w:rPr>
            </w:pPr>
            <w:r>
              <w:rPr>
                <w:rFonts w:ascii="Times New Roman" w:hAnsi="Times New Roman"/>
                <w:sz w:val="24"/>
                <w:szCs w:val="24"/>
              </w:rPr>
              <w:t>&lt;.001</w:t>
            </w:r>
          </w:p>
        </w:tc>
      </w:tr>
      <w:tr w:rsidR="00880488" w14:paraId="0E501829" w14:textId="77777777" w:rsidTr="004F5ECF">
        <w:tc>
          <w:tcPr>
            <w:tcW w:w="4135" w:type="dxa"/>
          </w:tcPr>
          <w:p w14:paraId="49FD4270" w14:textId="77777777" w:rsidR="00880488" w:rsidRPr="005F5611" w:rsidRDefault="00880488" w:rsidP="004F5ECF">
            <w:pPr>
              <w:spacing w:after="0" w:line="240" w:lineRule="auto"/>
              <w:rPr>
                <w:rFonts w:ascii="Times New Roman" w:hAnsi="Times New Roman"/>
                <w:bCs/>
                <w:sz w:val="24"/>
                <w:szCs w:val="24"/>
              </w:rPr>
            </w:pPr>
            <w:r w:rsidRPr="005F5611">
              <w:rPr>
                <w:rFonts w:ascii="Times New Roman" w:hAnsi="Times New Roman"/>
                <w:bCs/>
                <w:sz w:val="24"/>
                <w:szCs w:val="24"/>
              </w:rPr>
              <w:t>Self-Esteem</w:t>
            </w:r>
          </w:p>
        </w:tc>
        <w:tc>
          <w:tcPr>
            <w:tcW w:w="1350" w:type="dxa"/>
          </w:tcPr>
          <w:p w14:paraId="13EA933D" w14:textId="5995B538" w:rsidR="00880488" w:rsidRPr="00C465DA" w:rsidRDefault="00B15128" w:rsidP="004F5ECF">
            <w:pPr>
              <w:spacing w:after="0" w:line="240" w:lineRule="auto"/>
              <w:jc w:val="right"/>
              <w:rPr>
                <w:rFonts w:ascii="Times New Roman" w:hAnsi="Times New Roman"/>
                <w:sz w:val="24"/>
                <w:szCs w:val="24"/>
              </w:rPr>
            </w:pPr>
            <w:r>
              <w:rPr>
                <w:rFonts w:ascii="Times New Roman" w:hAnsi="Times New Roman"/>
                <w:sz w:val="24"/>
                <w:szCs w:val="24"/>
              </w:rPr>
              <w:t>0</w:t>
            </w:r>
            <w:r w:rsidR="00410D53">
              <w:rPr>
                <w:rFonts w:ascii="Times New Roman" w:hAnsi="Times New Roman"/>
                <w:sz w:val="24"/>
                <w:szCs w:val="24"/>
              </w:rPr>
              <w:t>.30</w:t>
            </w:r>
          </w:p>
        </w:tc>
        <w:tc>
          <w:tcPr>
            <w:tcW w:w="1260" w:type="dxa"/>
          </w:tcPr>
          <w:p w14:paraId="291F48C1" w14:textId="6FAA355B" w:rsidR="00880488" w:rsidRPr="00C465DA" w:rsidRDefault="00410D53" w:rsidP="004F5ECF">
            <w:pPr>
              <w:spacing w:after="0" w:line="240" w:lineRule="auto"/>
              <w:jc w:val="right"/>
              <w:rPr>
                <w:rFonts w:ascii="Times New Roman" w:hAnsi="Times New Roman"/>
                <w:sz w:val="24"/>
                <w:szCs w:val="24"/>
              </w:rPr>
            </w:pPr>
            <w:r>
              <w:rPr>
                <w:rFonts w:ascii="Times New Roman" w:hAnsi="Times New Roman"/>
                <w:sz w:val="24"/>
                <w:szCs w:val="24"/>
              </w:rPr>
              <w:t>1165</w:t>
            </w:r>
          </w:p>
        </w:tc>
        <w:tc>
          <w:tcPr>
            <w:tcW w:w="1350" w:type="dxa"/>
          </w:tcPr>
          <w:p w14:paraId="3036D36E" w14:textId="48841278" w:rsidR="00880488" w:rsidRPr="00C465DA" w:rsidRDefault="00410D53" w:rsidP="004F5ECF">
            <w:pPr>
              <w:spacing w:after="0" w:line="240" w:lineRule="auto"/>
              <w:jc w:val="right"/>
              <w:rPr>
                <w:rFonts w:ascii="Times New Roman" w:hAnsi="Times New Roman"/>
                <w:sz w:val="24"/>
                <w:szCs w:val="24"/>
              </w:rPr>
            </w:pPr>
            <w:r>
              <w:rPr>
                <w:rFonts w:ascii="Times New Roman" w:hAnsi="Times New Roman"/>
                <w:sz w:val="24"/>
                <w:szCs w:val="24"/>
              </w:rPr>
              <w:t>18.19</w:t>
            </w:r>
          </w:p>
        </w:tc>
        <w:tc>
          <w:tcPr>
            <w:tcW w:w="1255" w:type="dxa"/>
          </w:tcPr>
          <w:p w14:paraId="4259E918" w14:textId="77777777" w:rsidR="00880488" w:rsidRPr="00C465DA" w:rsidRDefault="00880488" w:rsidP="004F5ECF">
            <w:pPr>
              <w:spacing w:after="0" w:line="240" w:lineRule="auto"/>
              <w:jc w:val="right"/>
              <w:rPr>
                <w:rFonts w:ascii="Times New Roman" w:hAnsi="Times New Roman"/>
                <w:sz w:val="24"/>
                <w:szCs w:val="24"/>
              </w:rPr>
            </w:pPr>
            <w:r>
              <w:rPr>
                <w:rFonts w:ascii="Times New Roman" w:hAnsi="Times New Roman"/>
                <w:sz w:val="24"/>
                <w:szCs w:val="24"/>
              </w:rPr>
              <w:t>&lt;.001</w:t>
            </w:r>
          </w:p>
        </w:tc>
      </w:tr>
      <w:tr w:rsidR="00880488" w14:paraId="2EBA8673" w14:textId="77777777" w:rsidTr="004F5ECF">
        <w:tc>
          <w:tcPr>
            <w:tcW w:w="4135" w:type="dxa"/>
          </w:tcPr>
          <w:p w14:paraId="31BB9996" w14:textId="77777777" w:rsidR="00880488" w:rsidRPr="005F5611" w:rsidRDefault="00880488" w:rsidP="004F5ECF">
            <w:pPr>
              <w:spacing w:after="0" w:line="240" w:lineRule="auto"/>
              <w:rPr>
                <w:rFonts w:ascii="Times New Roman" w:hAnsi="Times New Roman"/>
                <w:bCs/>
                <w:sz w:val="24"/>
                <w:szCs w:val="24"/>
              </w:rPr>
            </w:pPr>
            <w:r w:rsidRPr="005F5611">
              <w:rPr>
                <w:rFonts w:ascii="Times New Roman" w:hAnsi="Times New Roman"/>
                <w:bCs/>
                <w:sz w:val="24"/>
                <w:szCs w:val="24"/>
              </w:rPr>
              <w:t>Social Connectedness</w:t>
            </w:r>
          </w:p>
        </w:tc>
        <w:tc>
          <w:tcPr>
            <w:tcW w:w="1350" w:type="dxa"/>
          </w:tcPr>
          <w:p w14:paraId="04FFEE48" w14:textId="7F2AFA7A" w:rsidR="00880488" w:rsidRPr="00C465DA" w:rsidRDefault="00B15128" w:rsidP="004F5ECF">
            <w:pPr>
              <w:spacing w:after="0" w:line="240" w:lineRule="auto"/>
              <w:jc w:val="right"/>
              <w:rPr>
                <w:rFonts w:ascii="Times New Roman" w:hAnsi="Times New Roman"/>
                <w:sz w:val="24"/>
                <w:szCs w:val="24"/>
              </w:rPr>
            </w:pPr>
            <w:r>
              <w:rPr>
                <w:rFonts w:ascii="Times New Roman" w:hAnsi="Times New Roman"/>
                <w:sz w:val="24"/>
                <w:szCs w:val="24"/>
              </w:rPr>
              <w:t>0</w:t>
            </w:r>
            <w:r w:rsidR="00880488">
              <w:rPr>
                <w:rFonts w:ascii="Times New Roman" w:hAnsi="Times New Roman"/>
                <w:sz w:val="24"/>
                <w:szCs w:val="24"/>
              </w:rPr>
              <w:t>.38</w:t>
            </w:r>
          </w:p>
        </w:tc>
        <w:tc>
          <w:tcPr>
            <w:tcW w:w="1260" w:type="dxa"/>
          </w:tcPr>
          <w:p w14:paraId="6964EB03" w14:textId="6818F4ED" w:rsidR="00880488" w:rsidRPr="00C465DA" w:rsidRDefault="00410D53" w:rsidP="004F5ECF">
            <w:pPr>
              <w:spacing w:after="0" w:line="240" w:lineRule="auto"/>
              <w:jc w:val="right"/>
              <w:rPr>
                <w:rFonts w:ascii="Times New Roman" w:hAnsi="Times New Roman"/>
                <w:sz w:val="24"/>
                <w:szCs w:val="24"/>
              </w:rPr>
            </w:pPr>
            <w:r>
              <w:rPr>
                <w:rFonts w:ascii="Times New Roman" w:hAnsi="Times New Roman"/>
                <w:sz w:val="24"/>
                <w:szCs w:val="24"/>
              </w:rPr>
              <w:t>1165</w:t>
            </w:r>
          </w:p>
        </w:tc>
        <w:tc>
          <w:tcPr>
            <w:tcW w:w="1350" w:type="dxa"/>
          </w:tcPr>
          <w:p w14:paraId="5F98CE65" w14:textId="5ED8D403" w:rsidR="00880488" w:rsidRPr="00C465DA" w:rsidRDefault="00410D53" w:rsidP="004F5ECF">
            <w:pPr>
              <w:spacing w:after="0" w:line="240" w:lineRule="auto"/>
              <w:jc w:val="right"/>
              <w:rPr>
                <w:rFonts w:ascii="Times New Roman" w:hAnsi="Times New Roman"/>
                <w:sz w:val="24"/>
                <w:szCs w:val="24"/>
              </w:rPr>
            </w:pPr>
            <w:r>
              <w:rPr>
                <w:rFonts w:ascii="Times New Roman" w:hAnsi="Times New Roman"/>
                <w:sz w:val="24"/>
                <w:szCs w:val="24"/>
              </w:rPr>
              <w:t>23.03</w:t>
            </w:r>
          </w:p>
        </w:tc>
        <w:tc>
          <w:tcPr>
            <w:tcW w:w="1255" w:type="dxa"/>
          </w:tcPr>
          <w:p w14:paraId="0432DFA6" w14:textId="77777777" w:rsidR="00880488" w:rsidRPr="00C465DA" w:rsidRDefault="00880488" w:rsidP="004F5ECF">
            <w:pPr>
              <w:spacing w:after="0" w:line="240" w:lineRule="auto"/>
              <w:jc w:val="right"/>
              <w:rPr>
                <w:rFonts w:ascii="Times New Roman" w:hAnsi="Times New Roman"/>
                <w:sz w:val="24"/>
                <w:szCs w:val="24"/>
              </w:rPr>
            </w:pPr>
            <w:r>
              <w:rPr>
                <w:rFonts w:ascii="Times New Roman" w:hAnsi="Times New Roman"/>
                <w:sz w:val="24"/>
                <w:szCs w:val="24"/>
              </w:rPr>
              <w:t>&lt;.001</w:t>
            </w:r>
          </w:p>
        </w:tc>
      </w:tr>
      <w:tr w:rsidR="00880488" w14:paraId="3CCAA01B" w14:textId="77777777" w:rsidTr="004F5ECF">
        <w:tc>
          <w:tcPr>
            <w:tcW w:w="4135" w:type="dxa"/>
            <w:tcBorders>
              <w:bottom w:val="single" w:sz="4" w:space="0" w:color="auto"/>
            </w:tcBorders>
          </w:tcPr>
          <w:p w14:paraId="44C4A485" w14:textId="77777777" w:rsidR="00880488" w:rsidRPr="005F5611" w:rsidRDefault="00880488" w:rsidP="004F5ECF">
            <w:pPr>
              <w:spacing w:after="0" w:line="240" w:lineRule="auto"/>
              <w:rPr>
                <w:rFonts w:ascii="Times New Roman" w:hAnsi="Times New Roman"/>
                <w:bCs/>
                <w:sz w:val="24"/>
                <w:szCs w:val="24"/>
              </w:rPr>
            </w:pPr>
            <w:r w:rsidRPr="005F5611">
              <w:rPr>
                <w:rFonts w:ascii="Times New Roman" w:hAnsi="Times New Roman"/>
                <w:bCs/>
                <w:sz w:val="24"/>
                <w:szCs w:val="24"/>
              </w:rPr>
              <w:t>Meaning in Life</w:t>
            </w:r>
          </w:p>
        </w:tc>
        <w:tc>
          <w:tcPr>
            <w:tcW w:w="1350" w:type="dxa"/>
            <w:tcBorders>
              <w:bottom w:val="single" w:sz="4" w:space="0" w:color="auto"/>
            </w:tcBorders>
          </w:tcPr>
          <w:p w14:paraId="46E86BBE" w14:textId="7BABE7AE" w:rsidR="00880488" w:rsidRPr="00C465DA" w:rsidRDefault="00B15128" w:rsidP="004F5ECF">
            <w:pPr>
              <w:spacing w:after="0" w:line="240" w:lineRule="auto"/>
              <w:jc w:val="right"/>
              <w:rPr>
                <w:rFonts w:ascii="Times New Roman" w:hAnsi="Times New Roman"/>
                <w:sz w:val="24"/>
                <w:szCs w:val="24"/>
              </w:rPr>
            </w:pPr>
            <w:r>
              <w:rPr>
                <w:rFonts w:ascii="Times New Roman" w:hAnsi="Times New Roman"/>
                <w:sz w:val="24"/>
                <w:szCs w:val="24"/>
              </w:rPr>
              <w:t>0</w:t>
            </w:r>
            <w:r w:rsidR="00880488">
              <w:rPr>
                <w:rFonts w:ascii="Times New Roman" w:hAnsi="Times New Roman"/>
                <w:sz w:val="24"/>
                <w:szCs w:val="24"/>
              </w:rPr>
              <w:t>.30</w:t>
            </w:r>
          </w:p>
        </w:tc>
        <w:tc>
          <w:tcPr>
            <w:tcW w:w="1260" w:type="dxa"/>
            <w:tcBorders>
              <w:bottom w:val="single" w:sz="4" w:space="0" w:color="auto"/>
            </w:tcBorders>
          </w:tcPr>
          <w:p w14:paraId="5D7A214D" w14:textId="22010146" w:rsidR="00880488" w:rsidRPr="00C465DA" w:rsidRDefault="00410D53" w:rsidP="004F5ECF">
            <w:pPr>
              <w:spacing w:after="0" w:line="240" w:lineRule="auto"/>
              <w:jc w:val="right"/>
              <w:rPr>
                <w:rFonts w:ascii="Times New Roman" w:hAnsi="Times New Roman"/>
                <w:sz w:val="24"/>
                <w:szCs w:val="24"/>
              </w:rPr>
            </w:pPr>
            <w:r>
              <w:rPr>
                <w:rFonts w:ascii="Times New Roman" w:hAnsi="Times New Roman"/>
                <w:sz w:val="24"/>
                <w:szCs w:val="24"/>
              </w:rPr>
              <w:t>1165</w:t>
            </w:r>
          </w:p>
        </w:tc>
        <w:tc>
          <w:tcPr>
            <w:tcW w:w="1350" w:type="dxa"/>
            <w:tcBorders>
              <w:bottom w:val="single" w:sz="4" w:space="0" w:color="auto"/>
            </w:tcBorders>
          </w:tcPr>
          <w:p w14:paraId="315C798A" w14:textId="4416CE00" w:rsidR="00880488" w:rsidRPr="00C465DA" w:rsidRDefault="00410D53" w:rsidP="004F5ECF">
            <w:pPr>
              <w:spacing w:after="0" w:line="240" w:lineRule="auto"/>
              <w:jc w:val="right"/>
              <w:rPr>
                <w:rFonts w:ascii="Times New Roman" w:hAnsi="Times New Roman"/>
                <w:sz w:val="24"/>
                <w:szCs w:val="24"/>
              </w:rPr>
            </w:pPr>
            <w:r>
              <w:rPr>
                <w:rFonts w:ascii="Times New Roman" w:hAnsi="Times New Roman"/>
                <w:sz w:val="24"/>
                <w:szCs w:val="24"/>
              </w:rPr>
              <w:t>18.65</w:t>
            </w:r>
          </w:p>
        </w:tc>
        <w:tc>
          <w:tcPr>
            <w:tcW w:w="1255" w:type="dxa"/>
            <w:tcBorders>
              <w:bottom w:val="single" w:sz="4" w:space="0" w:color="auto"/>
            </w:tcBorders>
          </w:tcPr>
          <w:p w14:paraId="43AF728F" w14:textId="77777777" w:rsidR="00880488" w:rsidRPr="00C465DA" w:rsidRDefault="00880488" w:rsidP="004F5ECF">
            <w:pPr>
              <w:spacing w:after="0" w:line="240" w:lineRule="auto"/>
              <w:jc w:val="right"/>
              <w:rPr>
                <w:rFonts w:ascii="Times New Roman" w:hAnsi="Times New Roman"/>
                <w:sz w:val="24"/>
                <w:szCs w:val="24"/>
              </w:rPr>
            </w:pPr>
            <w:r>
              <w:rPr>
                <w:rFonts w:ascii="Times New Roman" w:hAnsi="Times New Roman"/>
                <w:sz w:val="24"/>
                <w:szCs w:val="24"/>
              </w:rPr>
              <w:t>&lt;.001</w:t>
            </w:r>
          </w:p>
        </w:tc>
      </w:tr>
    </w:tbl>
    <w:p w14:paraId="4B906733" w14:textId="3B6DA1DC" w:rsidR="00EF38D5" w:rsidRDefault="00EF38D5" w:rsidP="001E4723">
      <w:pPr>
        <w:spacing w:after="0" w:line="240" w:lineRule="auto"/>
        <w:rPr>
          <w:rFonts w:ascii="Times New Roman" w:hAnsi="Times New Roman"/>
          <w:b/>
          <w:sz w:val="24"/>
          <w:szCs w:val="24"/>
        </w:rPr>
      </w:pPr>
    </w:p>
    <w:p w14:paraId="4668BED4" w14:textId="444033A6" w:rsidR="00176E46" w:rsidRPr="001D227A" w:rsidRDefault="00176E46">
      <w:pPr>
        <w:spacing w:after="0" w:line="240" w:lineRule="auto"/>
        <w:rPr>
          <w:rFonts w:ascii="Times New Roman" w:hAnsi="Times New Roman"/>
          <w:b/>
          <w:sz w:val="24"/>
          <w:szCs w:val="24"/>
        </w:rPr>
      </w:pPr>
    </w:p>
    <w:sectPr w:rsidR="00176E46" w:rsidRPr="001D227A" w:rsidSect="00C7126B">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1E2A7" w16cex:dateUtc="2022-09-18T17:32:00Z"/>
  <w16cex:commentExtensible w16cex:durableId="26CE2F4B" w16cex:dateUtc="2022-09-15T2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5E11B" w16cid:durableId="26D1E2A7"/>
  <w16cid:commentId w16cid:paraId="31D5E120" w16cid:durableId="26D1D440"/>
  <w16cid:commentId w16cid:paraId="2B86D74C" w16cid:durableId="26CE2F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09A10" w14:textId="77777777" w:rsidR="00AE5811" w:rsidRDefault="00AE5811" w:rsidP="00E23D42">
      <w:pPr>
        <w:spacing w:after="0" w:line="240" w:lineRule="auto"/>
      </w:pPr>
      <w:r>
        <w:separator/>
      </w:r>
    </w:p>
  </w:endnote>
  <w:endnote w:type="continuationSeparator" w:id="0">
    <w:p w14:paraId="5B11537E" w14:textId="77777777" w:rsidR="00AE5811" w:rsidRDefault="00AE5811" w:rsidP="00E2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alibri"/>
    <w:panose1 w:val="00000000000000000000"/>
    <w:charset w:val="00"/>
    <w:family w:val="swiss"/>
    <w:notTrueType/>
    <w:pitch w:val="default"/>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AdvOT596495f2">
    <w:altName w:val="Cambria"/>
    <w:panose1 w:val="00000000000000000000"/>
    <w:charset w:val="00"/>
    <w:family w:val="roman"/>
    <w:notTrueType/>
    <w:pitch w:val="default"/>
    <w:sig w:usb0="00000003" w:usb1="00000000" w:usb2="00000000" w:usb3="00000000" w:csb0="00000001" w:csb1="00000000"/>
  </w:font>
  <w:font w:name="MsymttAdvTTc488b0e6">
    <w:altName w:val="Calibri"/>
    <w:panose1 w:val="00000000000000000000"/>
    <w:charset w:val="00"/>
    <w:family w:val="swiss"/>
    <w:notTrueType/>
    <w:pitch w:val="default"/>
    <w:sig w:usb0="00000003" w:usb1="00000000" w:usb2="00000000" w:usb3="00000000" w:csb0="00000001" w:csb1="00000000"/>
  </w:font>
  <w:font w:name="AdvOTf0129623">
    <w:altName w:val="Calibri"/>
    <w:panose1 w:val="00000000000000000000"/>
    <w:charset w:val="00"/>
    <w:family w:val="swiss"/>
    <w:notTrueType/>
    <w:pitch w:val="default"/>
    <w:sig w:usb0="00000003" w:usb1="00000000" w:usb2="00000000" w:usb3="00000000" w:csb0="00000001" w:csb1="00000000"/>
  </w:font>
  <w:font w:name="AdvOT863180fb">
    <w:altName w:val="Cambria"/>
    <w:panose1 w:val="00000000000000000000"/>
    <w:charset w:val="00"/>
    <w:family w:val="roman"/>
    <w:notTrueType/>
    <w:pitch w:val="default"/>
    <w:sig w:usb0="00000003" w:usb1="00000000" w:usb2="0000000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 w:name="AdvOT5fcf1b24">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D7185" w14:textId="77777777" w:rsidR="00AE5811" w:rsidRDefault="00AE5811" w:rsidP="00E23D42">
      <w:pPr>
        <w:spacing w:after="0" w:line="240" w:lineRule="auto"/>
      </w:pPr>
      <w:r>
        <w:separator/>
      </w:r>
    </w:p>
  </w:footnote>
  <w:footnote w:type="continuationSeparator" w:id="0">
    <w:p w14:paraId="691B6402" w14:textId="77777777" w:rsidR="00AE5811" w:rsidRDefault="00AE5811" w:rsidP="00E23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30EB" w14:textId="2E7CE73B" w:rsidR="006A5484" w:rsidRPr="00E23D42" w:rsidRDefault="006A5484" w:rsidP="00AF3683">
    <w:pPr>
      <w:pStyle w:val="Header"/>
      <w:tabs>
        <w:tab w:val="clear" w:pos="4680"/>
      </w:tabs>
      <w:rPr>
        <w:rFonts w:ascii="Times New Roman" w:hAnsi="Times New Roman"/>
        <w:sz w:val="24"/>
        <w:szCs w:val="24"/>
      </w:rPr>
    </w:pPr>
    <w:r>
      <w:rPr>
        <w:rFonts w:ascii="Times New Roman" w:hAnsi="Times New Roman"/>
        <w:sz w:val="24"/>
        <w:szCs w:val="24"/>
      </w:rPr>
      <w:t>FOOD-EVOKED NOSTALGIA</w:t>
    </w:r>
    <w:r>
      <w:rPr>
        <w:rFonts w:ascii="Times New Roman" w:hAnsi="Times New Roman"/>
        <w:sz w:val="24"/>
        <w:szCs w:val="24"/>
      </w:rPr>
      <w:tab/>
    </w:r>
    <w:r w:rsidRPr="00E23D42">
      <w:rPr>
        <w:rFonts w:ascii="Times New Roman" w:hAnsi="Times New Roman"/>
        <w:sz w:val="24"/>
        <w:szCs w:val="24"/>
      </w:rPr>
      <w:fldChar w:fldCharType="begin"/>
    </w:r>
    <w:r w:rsidRPr="00E23D42">
      <w:rPr>
        <w:rFonts w:ascii="Times New Roman" w:hAnsi="Times New Roman"/>
        <w:sz w:val="24"/>
        <w:szCs w:val="24"/>
      </w:rPr>
      <w:instrText xml:space="preserve"> PAGE   \* MERGEFORMAT </w:instrText>
    </w:r>
    <w:r w:rsidRPr="00E23D42">
      <w:rPr>
        <w:rFonts w:ascii="Times New Roman" w:hAnsi="Times New Roman"/>
        <w:sz w:val="24"/>
        <w:szCs w:val="24"/>
      </w:rPr>
      <w:fldChar w:fldCharType="separate"/>
    </w:r>
    <w:r w:rsidR="00781EC6">
      <w:rPr>
        <w:rFonts w:ascii="Times New Roman" w:hAnsi="Times New Roman"/>
        <w:noProof/>
        <w:sz w:val="24"/>
        <w:szCs w:val="24"/>
      </w:rPr>
      <w:t>17</w:t>
    </w:r>
    <w:r w:rsidRPr="00E23D42">
      <w:rPr>
        <w:rFonts w:ascii="Times New Roman" w:hAnsi="Times New Roman"/>
        <w:sz w:val="24"/>
        <w:szCs w:val="24"/>
      </w:rPr>
      <w:fldChar w:fldCharType="end"/>
    </w:r>
  </w:p>
  <w:p w14:paraId="7FEC4B68" w14:textId="77777777" w:rsidR="006A5484" w:rsidRPr="00E23D42" w:rsidRDefault="006A5484">
    <w:pPr>
      <w:pStyle w:val="Head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7E0C8" w14:textId="15AEF5C2" w:rsidR="006A5484" w:rsidRPr="005B6EC3" w:rsidRDefault="006A5484" w:rsidP="00810823">
    <w:pPr>
      <w:pStyle w:val="Header"/>
    </w:pPr>
    <w:r>
      <w:rPr>
        <w:rFonts w:ascii="Times New Roman" w:hAnsi="Times New Roman"/>
        <w:sz w:val="24"/>
        <w:szCs w:val="24"/>
      </w:rPr>
      <w:t>FOOD-EVOKED NOSTALGIA</w:t>
    </w: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531490742"/>
        <w:docPartObj>
          <w:docPartGallery w:val="Page Numbers (Top of Page)"/>
          <w:docPartUnique/>
        </w:docPartObj>
      </w:sdtPr>
      <w:sdtEndPr>
        <w:rPr>
          <w:noProof/>
        </w:rPr>
      </w:sdtEndPr>
      <w:sdtContent>
        <w:r w:rsidRPr="005B6EC3">
          <w:rPr>
            <w:rFonts w:ascii="Times New Roman" w:hAnsi="Times New Roman"/>
            <w:sz w:val="24"/>
            <w:szCs w:val="24"/>
          </w:rPr>
          <w:fldChar w:fldCharType="begin"/>
        </w:r>
        <w:r w:rsidRPr="005B6EC3">
          <w:rPr>
            <w:rFonts w:ascii="Times New Roman" w:hAnsi="Times New Roman"/>
            <w:sz w:val="24"/>
            <w:szCs w:val="24"/>
          </w:rPr>
          <w:instrText xml:space="preserve"> PAGE   \* MERGEFORMAT </w:instrText>
        </w:r>
        <w:r w:rsidRPr="005B6EC3">
          <w:rPr>
            <w:rFonts w:ascii="Times New Roman" w:hAnsi="Times New Roman"/>
            <w:sz w:val="24"/>
            <w:szCs w:val="24"/>
          </w:rPr>
          <w:fldChar w:fldCharType="separate"/>
        </w:r>
        <w:r w:rsidR="00781EC6">
          <w:rPr>
            <w:rFonts w:ascii="Times New Roman" w:hAnsi="Times New Roman"/>
            <w:noProof/>
            <w:sz w:val="24"/>
            <w:szCs w:val="24"/>
          </w:rPr>
          <w:t>1</w:t>
        </w:r>
        <w:r w:rsidRPr="005B6EC3">
          <w:rPr>
            <w:rFonts w:ascii="Times New Roman" w:hAnsi="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224BA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A3C9B6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C3E793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6DEC88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770CC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D250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78EB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46FB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DAFC7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7A44C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D32C2"/>
    <w:multiLevelType w:val="multilevel"/>
    <w:tmpl w:val="0B62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696DE5"/>
    <w:multiLevelType w:val="hybridMultilevel"/>
    <w:tmpl w:val="D4BE1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D827146"/>
    <w:multiLevelType w:val="hybridMultilevel"/>
    <w:tmpl w:val="9C6C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867237"/>
    <w:multiLevelType w:val="hybridMultilevel"/>
    <w:tmpl w:val="5652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8C4617"/>
    <w:multiLevelType w:val="multilevel"/>
    <w:tmpl w:val="4A0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7D67F7"/>
    <w:multiLevelType w:val="multilevel"/>
    <w:tmpl w:val="630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505227"/>
    <w:multiLevelType w:val="hybridMultilevel"/>
    <w:tmpl w:val="36828518"/>
    <w:lvl w:ilvl="0" w:tplc="B4FEFF3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1BA360A6"/>
    <w:multiLevelType w:val="hybridMultilevel"/>
    <w:tmpl w:val="E2F695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39E2304"/>
    <w:multiLevelType w:val="hybridMultilevel"/>
    <w:tmpl w:val="E3CCC3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100604"/>
    <w:multiLevelType w:val="hybridMultilevel"/>
    <w:tmpl w:val="5D32D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83EE8"/>
    <w:multiLevelType w:val="hybridMultilevel"/>
    <w:tmpl w:val="7642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E1365B"/>
    <w:multiLevelType w:val="multilevel"/>
    <w:tmpl w:val="1B0C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267980"/>
    <w:multiLevelType w:val="multilevel"/>
    <w:tmpl w:val="CE20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6D6B46"/>
    <w:multiLevelType w:val="hybridMultilevel"/>
    <w:tmpl w:val="A260EB78"/>
    <w:lvl w:ilvl="0" w:tplc="D94E22C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2E6B64"/>
    <w:multiLevelType w:val="hybridMultilevel"/>
    <w:tmpl w:val="347AA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410AC3"/>
    <w:multiLevelType w:val="hybridMultilevel"/>
    <w:tmpl w:val="F72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A67B38"/>
    <w:multiLevelType w:val="hybridMultilevel"/>
    <w:tmpl w:val="C5E2EF58"/>
    <w:lvl w:ilvl="0" w:tplc="30CA18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842CB"/>
    <w:multiLevelType w:val="multilevel"/>
    <w:tmpl w:val="60CA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394DF2"/>
    <w:multiLevelType w:val="hybridMultilevel"/>
    <w:tmpl w:val="A78AE93C"/>
    <w:lvl w:ilvl="0" w:tplc="9984F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5C4A08"/>
    <w:multiLevelType w:val="hybridMultilevel"/>
    <w:tmpl w:val="F7C02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AA3169"/>
    <w:multiLevelType w:val="hybridMultilevel"/>
    <w:tmpl w:val="1E8E8BE2"/>
    <w:lvl w:ilvl="0" w:tplc="A49C892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BD177E"/>
    <w:multiLevelType w:val="hybridMultilevel"/>
    <w:tmpl w:val="DA104FD8"/>
    <w:lvl w:ilvl="0" w:tplc="30CA18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35148D"/>
    <w:multiLevelType w:val="hybridMultilevel"/>
    <w:tmpl w:val="93FC9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4A3BE1"/>
    <w:multiLevelType w:val="hybridMultilevel"/>
    <w:tmpl w:val="5DE6B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023261"/>
    <w:multiLevelType w:val="hybridMultilevel"/>
    <w:tmpl w:val="F95CED4C"/>
    <w:lvl w:ilvl="0" w:tplc="EED8845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E83E21"/>
    <w:multiLevelType w:val="hybridMultilevel"/>
    <w:tmpl w:val="CFD6BC7C"/>
    <w:lvl w:ilvl="0" w:tplc="40568DE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0D3E8D"/>
    <w:multiLevelType w:val="hybridMultilevel"/>
    <w:tmpl w:val="347AA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9C94850"/>
    <w:multiLevelType w:val="hybridMultilevel"/>
    <w:tmpl w:val="A914FF44"/>
    <w:lvl w:ilvl="0" w:tplc="75B87046">
      <w:numFmt w:val="bullet"/>
      <w:lvlText w:val="-"/>
      <w:lvlJc w:val="left"/>
      <w:pPr>
        <w:ind w:left="720" w:hanging="360"/>
      </w:pPr>
      <w:rPr>
        <w:rFonts w:ascii="Trebuchet MS" w:eastAsia="Times New Roman" w:hAnsi="Trebuchet M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15:restartNumberingAfterBreak="0">
    <w:nsid w:val="63271A85"/>
    <w:multiLevelType w:val="hybridMultilevel"/>
    <w:tmpl w:val="347AA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5FB1DE1"/>
    <w:multiLevelType w:val="multilevel"/>
    <w:tmpl w:val="F2C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664ECA"/>
    <w:multiLevelType w:val="multilevel"/>
    <w:tmpl w:val="ADB2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16AEB"/>
    <w:multiLevelType w:val="hybridMultilevel"/>
    <w:tmpl w:val="DCF09E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37"/>
  </w:num>
  <w:num w:numId="14">
    <w:abstractNumId w:val="12"/>
  </w:num>
  <w:num w:numId="15">
    <w:abstractNumId w:val="16"/>
  </w:num>
  <w:num w:numId="16">
    <w:abstractNumId w:val="34"/>
  </w:num>
  <w:num w:numId="17">
    <w:abstractNumId w:val="21"/>
  </w:num>
  <w:num w:numId="18">
    <w:abstractNumId w:val="22"/>
  </w:num>
  <w:num w:numId="19">
    <w:abstractNumId w:val="19"/>
  </w:num>
  <w:num w:numId="20">
    <w:abstractNumId w:val="32"/>
  </w:num>
  <w:num w:numId="21">
    <w:abstractNumId w:val="20"/>
  </w:num>
  <w:num w:numId="22">
    <w:abstractNumId w:val="28"/>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1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3"/>
  </w:num>
  <w:num w:numId="30">
    <w:abstractNumId w:val="26"/>
  </w:num>
  <w:num w:numId="31">
    <w:abstractNumId w:val="13"/>
  </w:num>
  <w:num w:numId="32">
    <w:abstractNumId w:val="25"/>
  </w:num>
  <w:num w:numId="33">
    <w:abstractNumId w:val="31"/>
  </w:num>
  <w:num w:numId="34">
    <w:abstractNumId w:val="41"/>
  </w:num>
  <w:num w:numId="35">
    <w:abstractNumId w:val="29"/>
  </w:num>
  <w:num w:numId="36">
    <w:abstractNumId w:val="33"/>
  </w:num>
  <w:num w:numId="37">
    <w:abstractNumId w:val="39"/>
  </w:num>
  <w:num w:numId="38">
    <w:abstractNumId w:val="40"/>
  </w:num>
  <w:num w:numId="39">
    <w:abstractNumId w:val="27"/>
  </w:num>
  <w:num w:numId="40">
    <w:abstractNumId w:val="15"/>
  </w:num>
  <w:num w:numId="41">
    <w:abstractNumId w:val="10"/>
  </w:num>
  <w:num w:numId="42">
    <w:abstractNumId w:val="14"/>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s-ES" w:vendorID="64" w:dllVersion="6" w:nlCheck="1" w:checkStyle="1"/>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AU" w:vendorID="64" w:dllVersion="6" w:nlCheck="1" w:checkStyle="1"/>
  <w:activeWritingStyle w:appName="MSWord" w:lang="fr-FR"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FB"/>
    <w:rsid w:val="0000012A"/>
    <w:rsid w:val="0000057A"/>
    <w:rsid w:val="00000E97"/>
    <w:rsid w:val="00000ECB"/>
    <w:rsid w:val="000011E6"/>
    <w:rsid w:val="0000140B"/>
    <w:rsid w:val="0000146A"/>
    <w:rsid w:val="0000155E"/>
    <w:rsid w:val="00001CEC"/>
    <w:rsid w:val="0000205D"/>
    <w:rsid w:val="0000236C"/>
    <w:rsid w:val="0000265C"/>
    <w:rsid w:val="0000280D"/>
    <w:rsid w:val="0000283C"/>
    <w:rsid w:val="00002C71"/>
    <w:rsid w:val="00002E80"/>
    <w:rsid w:val="00002F9B"/>
    <w:rsid w:val="000043B3"/>
    <w:rsid w:val="00004B42"/>
    <w:rsid w:val="00005292"/>
    <w:rsid w:val="000054E4"/>
    <w:rsid w:val="000058D9"/>
    <w:rsid w:val="00005B22"/>
    <w:rsid w:val="00006233"/>
    <w:rsid w:val="0000644A"/>
    <w:rsid w:val="00006E77"/>
    <w:rsid w:val="00007248"/>
    <w:rsid w:val="000075E8"/>
    <w:rsid w:val="00007609"/>
    <w:rsid w:val="000077EE"/>
    <w:rsid w:val="00007888"/>
    <w:rsid w:val="000079F5"/>
    <w:rsid w:val="000079F6"/>
    <w:rsid w:val="00010536"/>
    <w:rsid w:val="00010751"/>
    <w:rsid w:val="000109CC"/>
    <w:rsid w:val="0001145D"/>
    <w:rsid w:val="00011695"/>
    <w:rsid w:val="00011E27"/>
    <w:rsid w:val="00012182"/>
    <w:rsid w:val="00012573"/>
    <w:rsid w:val="000125C9"/>
    <w:rsid w:val="0001265C"/>
    <w:rsid w:val="000128B8"/>
    <w:rsid w:val="000128BC"/>
    <w:rsid w:val="00012A94"/>
    <w:rsid w:val="00013006"/>
    <w:rsid w:val="00013500"/>
    <w:rsid w:val="00013605"/>
    <w:rsid w:val="000138DB"/>
    <w:rsid w:val="00013B71"/>
    <w:rsid w:val="00013D30"/>
    <w:rsid w:val="00013E28"/>
    <w:rsid w:val="00014817"/>
    <w:rsid w:val="0001487B"/>
    <w:rsid w:val="00014C26"/>
    <w:rsid w:val="00014C5B"/>
    <w:rsid w:val="000155F8"/>
    <w:rsid w:val="000157FD"/>
    <w:rsid w:val="00015CB1"/>
    <w:rsid w:val="00015E52"/>
    <w:rsid w:val="00016078"/>
    <w:rsid w:val="000163A4"/>
    <w:rsid w:val="00016833"/>
    <w:rsid w:val="00016F2B"/>
    <w:rsid w:val="00017621"/>
    <w:rsid w:val="00017638"/>
    <w:rsid w:val="00017AE7"/>
    <w:rsid w:val="00017D34"/>
    <w:rsid w:val="00020307"/>
    <w:rsid w:val="00020443"/>
    <w:rsid w:val="0002064F"/>
    <w:rsid w:val="00020781"/>
    <w:rsid w:val="00020953"/>
    <w:rsid w:val="00020B62"/>
    <w:rsid w:val="00020CF5"/>
    <w:rsid w:val="00020E6D"/>
    <w:rsid w:val="000215D1"/>
    <w:rsid w:val="00021EC0"/>
    <w:rsid w:val="000224A1"/>
    <w:rsid w:val="00022BA8"/>
    <w:rsid w:val="00022C52"/>
    <w:rsid w:val="00022ED9"/>
    <w:rsid w:val="0002349A"/>
    <w:rsid w:val="000242D9"/>
    <w:rsid w:val="0002451A"/>
    <w:rsid w:val="0002462B"/>
    <w:rsid w:val="00024B5C"/>
    <w:rsid w:val="00024D1F"/>
    <w:rsid w:val="00025AAE"/>
    <w:rsid w:val="00025B62"/>
    <w:rsid w:val="00026036"/>
    <w:rsid w:val="00026646"/>
    <w:rsid w:val="0002690B"/>
    <w:rsid w:val="000270CB"/>
    <w:rsid w:val="000270F8"/>
    <w:rsid w:val="00027159"/>
    <w:rsid w:val="00027613"/>
    <w:rsid w:val="00027791"/>
    <w:rsid w:val="00027A54"/>
    <w:rsid w:val="00027D02"/>
    <w:rsid w:val="00027EB8"/>
    <w:rsid w:val="0003012B"/>
    <w:rsid w:val="000304D3"/>
    <w:rsid w:val="00030732"/>
    <w:rsid w:val="000308E0"/>
    <w:rsid w:val="000309D2"/>
    <w:rsid w:val="00030D22"/>
    <w:rsid w:val="000311C5"/>
    <w:rsid w:val="000314FD"/>
    <w:rsid w:val="000317DF"/>
    <w:rsid w:val="00031AA2"/>
    <w:rsid w:val="00031FC7"/>
    <w:rsid w:val="00031FF4"/>
    <w:rsid w:val="000328D7"/>
    <w:rsid w:val="0003291A"/>
    <w:rsid w:val="00032B46"/>
    <w:rsid w:val="000332C6"/>
    <w:rsid w:val="000333F0"/>
    <w:rsid w:val="0003393E"/>
    <w:rsid w:val="00033C03"/>
    <w:rsid w:val="000341B7"/>
    <w:rsid w:val="000342B0"/>
    <w:rsid w:val="00035519"/>
    <w:rsid w:val="0003555F"/>
    <w:rsid w:val="00036110"/>
    <w:rsid w:val="0003678B"/>
    <w:rsid w:val="000368AE"/>
    <w:rsid w:val="00037075"/>
    <w:rsid w:val="00037F02"/>
    <w:rsid w:val="00040733"/>
    <w:rsid w:val="00040946"/>
    <w:rsid w:val="00040C2D"/>
    <w:rsid w:val="0004102B"/>
    <w:rsid w:val="00041078"/>
    <w:rsid w:val="000412CF"/>
    <w:rsid w:val="00041A92"/>
    <w:rsid w:val="00042194"/>
    <w:rsid w:val="0004224B"/>
    <w:rsid w:val="00042316"/>
    <w:rsid w:val="000427A0"/>
    <w:rsid w:val="00042D5F"/>
    <w:rsid w:val="00043827"/>
    <w:rsid w:val="00043911"/>
    <w:rsid w:val="00043A54"/>
    <w:rsid w:val="00043C05"/>
    <w:rsid w:val="00043CA4"/>
    <w:rsid w:val="000444DA"/>
    <w:rsid w:val="000448B6"/>
    <w:rsid w:val="00044B61"/>
    <w:rsid w:val="00045339"/>
    <w:rsid w:val="0004571B"/>
    <w:rsid w:val="0004595E"/>
    <w:rsid w:val="0004597E"/>
    <w:rsid w:val="00045D17"/>
    <w:rsid w:val="00046116"/>
    <w:rsid w:val="00046837"/>
    <w:rsid w:val="00046D56"/>
    <w:rsid w:val="00046E16"/>
    <w:rsid w:val="00046E9B"/>
    <w:rsid w:val="00047013"/>
    <w:rsid w:val="000472C4"/>
    <w:rsid w:val="00047F5F"/>
    <w:rsid w:val="000501AD"/>
    <w:rsid w:val="00050234"/>
    <w:rsid w:val="00050C27"/>
    <w:rsid w:val="000518EE"/>
    <w:rsid w:val="0005290C"/>
    <w:rsid w:val="000529D6"/>
    <w:rsid w:val="00052F59"/>
    <w:rsid w:val="000533DD"/>
    <w:rsid w:val="0005397B"/>
    <w:rsid w:val="00053B7D"/>
    <w:rsid w:val="00054065"/>
    <w:rsid w:val="00054099"/>
    <w:rsid w:val="000547A2"/>
    <w:rsid w:val="00055055"/>
    <w:rsid w:val="00055124"/>
    <w:rsid w:val="000551CF"/>
    <w:rsid w:val="00055369"/>
    <w:rsid w:val="00055D4F"/>
    <w:rsid w:val="00055E27"/>
    <w:rsid w:val="00056319"/>
    <w:rsid w:val="00056530"/>
    <w:rsid w:val="00056780"/>
    <w:rsid w:val="00056B83"/>
    <w:rsid w:val="000570F4"/>
    <w:rsid w:val="0005763E"/>
    <w:rsid w:val="00057D71"/>
    <w:rsid w:val="000607D2"/>
    <w:rsid w:val="00060960"/>
    <w:rsid w:val="00060A12"/>
    <w:rsid w:val="00060CFC"/>
    <w:rsid w:val="00060DCD"/>
    <w:rsid w:val="000611BD"/>
    <w:rsid w:val="000615DE"/>
    <w:rsid w:val="00061692"/>
    <w:rsid w:val="00061843"/>
    <w:rsid w:val="00061D00"/>
    <w:rsid w:val="00061E62"/>
    <w:rsid w:val="00061FA4"/>
    <w:rsid w:val="00062290"/>
    <w:rsid w:val="000622D3"/>
    <w:rsid w:val="00062715"/>
    <w:rsid w:val="0006285D"/>
    <w:rsid w:val="00062B32"/>
    <w:rsid w:val="00062B43"/>
    <w:rsid w:val="00062D79"/>
    <w:rsid w:val="00062F2A"/>
    <w:rsid w:val="000632D8"/>
    <w:rsid w:val="000640F2"/>
    <w:rsid w:val="0006411A"/>
    <w:rsid w:val="000642EB"/>
    <w:rsid w:val="00064BB3"/>
    <w:rsid w:val="00064C1C"/>
    <w:rsid w:val="0006520E"/>
    <w:rsid w:val="0006525E"/>
    <w:rsid w:val="0006531C"/>
    <w:rsid w:val="00065717"/>
    <w:rsid w:val="00065D25"/>
    <w:rsid w:val="00065DAC"/>
    <w:rsid w:val="000661B8"/>
    <w:rsid w:val="0006635B"/>
    <w:rsid w:val="000663D3"/>
    <w:rsid w:val="00066581"/>
    <w:rsid w:val="0006683A"/>
    <w:rsid w:val="00066BBC"/>
    <w:rsid w:val="00066CD7"/>
    <w:rsid w:val="00066E00"/>
    <w:rsid w:val="00066F65"/>
    <w:rsid w:val="0006746B"/>
    <w:rsid w:val="00067546"/>
    <w:rsid w:val="00067A65"/>
    <w:rsid w:val="00070AEB"/>
    <w:rsid w:val="00070C50"/>
    <w:rsid w:val="000710AD"/>
    <w:rsid w:val="00071216"/>
    <w:rsid w:val="0007158D"/>
    <w:rsid w:val="0007162C"/>
    <w:rsid w:val="00071CB0"/>
    <w:rsid w:val="000720F1"/>
    <w:rsid w:val="000725E9"/>
    <w:rsid w:val="000727C3"/>
    <w:rsid w:val="0007284E"/>
    <w:rsid w:val="00072E3C"/>
    <w:rsid w:val="00072EB5"/>
    <w:rsid w:val="00073A2D"/>
    <w:rsid w:val="00073AA2"/>
    <w:rsid w:val="000742B1"/>
    <w:rsid w:val="000745A8"/>
    <w:rsid w:val="00074C1D"/>
    <w:rsid w:val="00074CE1"/>
    <w:rsid w:val="00076623"/>
    <w:rsid w:val="0007685A"/>
    <w:rsid w:val="00076875"/>
    <w:rsid w:val="0007692C"/>
    <w:rsid w:val="00076B04"/>
    <w:rsid w:val="00076BB0"/>
    <w:rsid w:val="00076C72"/>
    <w:rsid w:val="00076F6D"/>
    <w:rsid w:val="00077138"/>
    <w:rsid w:val="000771DF"/>
    <w:rsid w:val="000774B8"/>
    <w:rsid w:val="000774EF"/>
    <w:rsid w:val="000774F3"/>
    <w:rsid w:val="0007754D"/>
    <w:rsid w:val="00077BDA"/>
    <w:rsid w:val="00077F4E"/>
    <w:rsid w:val="000805F3"/>
    <w:rsid w:val="00080D4E"/>
    <w:rsid w:val="000811A3"/>
    <w:rsid w:val="00081778"/>
    <w:rsid w:val="000819C8"/>
    <w:rsid w:val="00081B14"/>
    <w:rsid w:val="00081BCE"/>
    <w:rsid w:val="00082757"/>
    <w:rsid w:val="0008285E"/>
    <w:rsid w:val="0008303C"/>
    <w:rsid w:val="0008355E"/>
    <w:rsid w:val="00083A78"/>
    <w:rsid w:val="00083AD5"/>
    <w:rsid w:val="00083C7C"/>
    <w:rsid w:val="0008408C"/>
    <w:rsid w:val="00084267"/>
    <w:rsid w:val="0008436E"/>
    <w:rsid w:val="000845DF"/>
    <w:rsid w:val="00084BED"/>
    <w:rsid w:val="00084CF5"/>
    <w:rsid w:val="00084EC8"/>
    <w:rsid w:val="00084F50"/>
    <w:rsid w:val="000851F0"/>
    <w:rsid w:val="000852B1"/>
    <w:rsid w:val="00085558"/>
    <w:rsid w:val="0008569A"/>
    <w:rsid w:val="00085A12"/>
    <w:rsid w:val="00086154"/>
    <w:rsid w:val="00086229"/>
    <w:rsid w:val="00086360"/>
    <w:rsid w:val="00086513"/>
    <w:rsid w:val="00086913"/>
    <w:rsid w:val="0008695D"/>
    <w:rsid w:val="00086C44"/>
    <w:rsid w:val="00086CEF"/>
    <w:rsid w:val="00086D09"/>
    <w:rsid w:val="00086E7B"/>
    <w:rsid w:val="00087126"/>
    <w:rsid w:val="0009058C"/>
    <w:rsid w:val="000905B1"/>
    <w:rsid w:val="000905D9"/>
    <w:rsid w:val="000906D1"/>
    <w:rsid w:val="000907CD"/>
    <w:rsid w:val="00090C8C"/>
    <w:rsid w:val="00090FD8"/>
    <w:rsid w:val="00091DDE"/>
    <w:rsid w:val="00091FAC"/>
    <w:rsid w:val="000928BB"/>
    <w:rsid w:val="00092B5F"/>
    <w:rsid w:val="00092F41"/>
    <w:rsid w:val="00093EDB"/>
    <w:rsid w:val="00093F93"/>
    <w:rsid w:val="00094021"/>
    <w:rsid w:val="000943C3"/>
    <w:rsid w:val="00094453"/>
    <w:rsid w:val="00094506"/>
    <w:rsid w:val="00095134"/>
    <w:rsid w:val="000958A1"/>
    <w:rsid w:val="00095975"/>
    <w:rsid w:val="00095AEB"/>
    <w:rsid w:val="00095DD3"/>
    <w:rsid w:val="00096282"/>
    <w:rsid w:val="0009631B"/>
    <w:rsid w:val="00096E52"/>
    <w:rsid w:val="00097370"/>
    <w:rsid w:val="000974B7"/>
    <w:rsid w:val="000979D4"/>
    <w:rsid w:val="00097B9A"/>
    <w:rsid w:val="00097BFE"/>
    <w:rsid w:val="000A0326"/>
    <w:rsid w:val="000A0486"/>
    <w:rsid w:val="000A0617"/>
    <w:rsid w:val="000A09AB"/>
    <w:rsid w:val="000A0EB6"/>
    <w:rsid w:val="000A1012"/>
    <w:rsid w:val="000A1192"/>
    <w:rsid w:val="000A145F"/>
    <w:rsid w:val="000A17A2"/>
    <w:rsid w:val="000A18FA"/>
    <w:rsid w:val="000A19FE"/>
    <w:rsid w:val="000A1CFA"/>
    <w:rsid w:val="000A1D58"/>
    <w:rsid w:val="000A1D82"/>
    <w:rsid w:val="000A1E21"/>
    <w:rsid w:val="000A2412"/>
    <w:rsid w:val="000A24A9"/>
    <w:rsid w:val="000A2966"/>
    <w:rsid w:val="000A2D57"/>
    <w:rsid w:val="000A2DD7"/>
    <w:rsid w:val="000A34E1"/>
    <w:rsid w:val="000A354A"/>
    <w:rsid w:val="000A4659"/>
    <w:rsid w:val="000A474A"/>
    <w:rsid w:val="000A49AF"/>
    <w:rsid w:val="000A49F3"/>
    <w:rsid w:val="000A4E99"/>
    <w:rsid w:val="000A4FB6"/>
    <w:rsid w:val="000A5049"/>
    <w:rsid w:val="000A53DD"/>
    <w:rsid w:val="000A5663"/>
    <w:rsid w:val="000A58F8"/>
    <w:rsid w:val="000A5BB2"/>
    <w:rsid w:val="000A7482"/>
    <w:rsid w:val="000A79C3"/>
    <w:rsid w:val="000A7BD3"/>
    <w:rsid w:val="000B0395"/>
    <w:rsid w:val="000B09C5"/>
    <w:rsid w:val="000B0DE8"/>
    <w:rsid w:val="000B1177"/>
    <w:rsid w:val="000B14E9"/>
    <w:rsid w:val="000B1D84"/>
    <w:rsid w:val="000B2064"/>
    <w:rsid w:val="000B2130"/>
    <w:rsid w:val="000B2200"/>
    <w:rsid w:val="000B2931"/>
    <w:rsid w:val="000B314D"/>
    <w:rsid w:val="000B33C0"/>
    <w:rsid w:val="000B3644"/>
    <w:rsid w:val="000B3756"/>
    <w:rsid w:val="000B392A"/>
    <w:rsid w:val="000B3A33"/>
    <w:rsid w:val="000B42AD"/>
    <w:rsid w:val="000B4554"/>
    <w:rsid w:val="000B4AA4"/>
    <w:rsid w:val="000B4F55"/>
    <w:rsid w:val="000B4FB4"/>
    <w:rsid w:val="000B50FE"/>
    <w:rsid w:val="000B58D3"/>
    <w:rsid w:val="000B58EC"/>
    <w:rsid w:val="000B64FE"/>
    <w:rsid w:val="000B699B"/>
    <w:rsid w:val="000B6C23"/>
    <w:rsid w:val="000B6E57"/>
    <w:rsid w:val="000B7089"/>
    <w:rsid w:val="000B71B9"/>
    <w:rsid w:val="000B73E5"/>
    <w:rsid w:val="000B79DC"/>
    <w:rsid w:val="000B7D9E"/>
    <w:rsid w:val="000C006A"/>
    <w:rsid w:val="000C01FE"/>
    <w:rsid w:val="000C12ED"/>
    <w:rsid w:val="000C16B7"/>
    <w:rsid w:val="000C1708"/>
    <w:rsid w:val="000C1987"/>
    <w:rsid w:val="000C1D14"/>
    <w:rsid w:val="000C204A"/>
    <w:rsid w:val="000C237D"/>
    <w:rsid w:val="000C344D"/>
    <w:rsid w:val="000C42A0"/>
    <w:rsid w:val="000C432E"/>
    <w:rsid w:val="000C4706"/>
    <w:rsid w:val="000C48AC"/>
    <w:rsid w:val="000C4BF6"/>
    <w:rsid w:val="000C5373"/>
    <w:rsid w:val="000C57F5"/>
    <w:rsid w:val="000C5CAB"/>
    <w:rsid w:val="000C616E"/>
    <w:rsid w:val="000C6172"/>
    <w:rsid w:val="000C67CA"/>
    <w:rsid w:val="000C6B95"/>
    <w:rsid w:val="000C760E"/>
    <w:rsid w:val="000C79CD"/>
    <w:rsid w:val="000C7BB5"/>
    <w:rsid w:val="000C7CA0"/>
    <w:rsid w:val="000C7CD0"/>
    <w:rsid w:val="000C7EA3"/>
    <w:rsid w:val="000D0C82"/>
    <w:rsid w:val="000D13C7"/>
    <w:rsid w:val="000D19F9"/>
    <w:rsid w:val="000D1EE3"/>
    <w:rsid w:val="000D28E1"/>
    <w:rsid w:val="000D2A17"/>
    <w:rsid w:val="000D2AED"/>
    <w:rsid w:val="000D395D"/>
    <w:rsid w:val="000D4007"/>
    <w:rsid w:val="000D41CD"/>
    <w:rsid w:val="000D51AD"/>
    <w:rsid w:val="000D5DC9"/>
    <w:rsid w:val="000D5E98"/>
    <w:rsid w:val="000D5FCD"/>
    <w:rsid w:val="000D635C"/>
    <w:rsid w:val="000D6A82"/>
    <w:rsid w:val="000D6B3C"/>
    <w:rsid w:val="000D6D06"/>
    <w:rsid w:val="000D6D88"/>
    <w:rsid w:val="000D74B4"/>
    <w:rsid w:val="000D77D7"/>
    <w:rsid w:val="000E007D"/>
    <w:rsid w:val="000E06BF"/>
    <w:rsid w:val="000E11BA"/>
    <w:rsid w:val="000E15E3"/>
    <w:rsid w:val="000E2060"/>
    <w:rsid w:val="000E228D"/>
    <w:rsid w:val="000E22FD"/>
    <w:rsid w:val="000E2364"/>
    <w:rsid w:val="000E295D"/>
    <w:rsid w:val="000E2AB4"/>
    <w:rsid w:val="000E2B07"/>
    <w:rsid w:val="000E2FAF"/>
    <w:rsid w:val="000E35B7"/>
    <w:rsid w:val="000E38BF"/>
    <w:rsid w:val="000E3D33"/>
    <w:rsid w:val="000E40BF"/>
    <w:rsid w:val="000E46F2"/>
    <w:rsid w:val="000E537E"/>
    <w:rsid w:val="000E540D"/>
    <w:rsid w:val="000E5671"/>
    <w:rsid w:val="000E5987"/>
    <w:rsid w:val="000E5DB9"/>
    <w:rsid w:val="000E71DB"/>
    <w:rsid w:val="000E72DF"/>
    <w:rsid w:val="000E77F8"/>
    <w:rsid w:val="000E7BC5"/>
    <w:rsid w:val="000F003C"/>
    <w:rsid w:val="000F018F"/>
    <w:rsid w:val="000F06B9"/>
    <w:rsid w:val="000F0B21"/>
    <w:rsid w:val="000F1130"/>
    <w:rsid w:val="000F1135"/>
    <w:rsid w:val="000F132B"/>
    <w:rsid w:val="000F1AB6"/>
    <w:rsid w:val="000F1FD0"/>
    <w:rsid w:val="000F2999"/>
    <w:rsid w:val="000F2A31"/>
    <w:rsid w:val="000F2A6F"/>
    <w:rsid w:val="000F2A81"/>
    <w:rsid w:val="000F2CCE"/>
    <w:rsid w:val="000F30B8"/>
    <w:rsid w:val="000F3C7F"/>
    <w:rsid w:val="000F3D4C"/>
    <w:rsid w:val="000F459D"/>
    <w:rsid w:val="000F4E61"/>
    <w:rsid w:val="000F51C5"/>
    <w:rsid w:val="000F51F2"/>
    <w:rsid w:val="000F5282"/>
    <w:rsid w:val="000F5888"/>
    <w:rsid w:val="000F58E7"/>
    <w:rsid w:val="000F5BC7"/>
    <w:rsid w:val="000F5F20"/>
    <w:rsid w:val="000F601C"/>
    <w:rsid w:val="000F64A2"/>
    <w:rsid w:val="000F6F09"/>
    <w:rsid w:val="000F71DC"/>
    <w:rsid w:val="000F7297"/>
    <w:rsid w:val="000F789C"/>
    <w:rsid w:val="000F78B7"/>
    <w:rsid w:val="000F7ADA"/>
    <w:rsid w:val="00100403"/>
    <w:rsid w:val="00100437"/>
    <w:rsid w:val="00100A9C"/>
    <w:rsid w:val="001012FF"/>
    <w:rsid w:val="0010173D"/>
    <w:rsid w:val="00101CED"/>
    <w:rsid w:val="00102072"/>
    <w:rsid w:val="001022D4"/>
    <w:rsid w:val="0010246F"/>
    <w:rsid w:val="00102A09"/>
    <w:rsid w:val="00102D94"/>
    <w:rsid w:val="00103205"/>
    <w:rsid w:val="00103394"/>
    <w:rsid w:val="001033AB"/>
    <w:rsid w:val="00103AC9"/>
    <w:rsid w:val="00104477"/>
    <w:rsid w:val="00104AB7"/>
    <w:rsid w:val="00104B42"/>
    <w:rsid w:val="00104D31"/>
    <w:rsid w:val="00105C81"/>
    <w:rsid w:val="00105C9E"/>
    <w:rsid w:val="00106066"/>
    <w:rsid w:val="0010613B"/>
    <w:rsid w:val="001063AF"/>
    <w:rsid w:val="001065EC"/>
    <w:rsid w:val="00106E95"/>
    <w:rsid w:val="001072CA"/>
    <w:rsid w:val="00107366"/>
    <w:rsid w:val="0010748D"/>
    <w:rsid w:val="001078C8"/>
    <w:rsid w:val="001079A2"/>
    <w:rsid w:val="00107FAE"/>
    <w:rsid w:val="001107F3"/>
    <w:rsid w:val="0011094E"/>
    <w:rsid w:val="00110999"/>
    <w:rsid w:val="00110B8A"/>
    <w:rsid w:val="00110E13"/>
    <w:rsid w:val="0011138C"/>
    <w:rsid w:val="00111B16"/>
    <w:rsid w:val="00111BF0"/>
    <w:rsid w:val="00111E16"/>
    <w:rsid w:val="00111E39"/>
    <w:rsid w:val="0011255A"/>
    <w:rsid w:val="001125D5"/>
    <w:rsid w:val="00112708"/>
    <w:rsid w:val="00112F53"/>
    <w:rsid w:val="00113001"/>
    <w:rsid w:val="00113807"/>
    <w:rsid w:val="00113927"/>
    <w:rsid w:val="00113A27"/>
    <w:rsid w:val="0011436A"/>
    <w:rsid w:val="00114418"/>
    <w:rsid w:val="00114524"/>
    <w:rsid w:val="00114927"/>
    <w:rsid w:val="00114C93"/>
    <w:rsid w:val="00114DBE"/>
    <w:rsid w:val="00115343"/>
    <w:rsid w:val="0011546A"/>
    <w:rsid w:val="001154A5"/>
    <w:rsid w:val="0011560F"/>
    <w:rsid w:val="00115A6E"/>
    <w:rsid w:val="00115E2A"/>
    <w:rsid w:val="001168E8"/>
    <w:rsid w:val="00116969"/>
    <w:rsid w:val="001170A8"/>
    <w:rsid w:val="00117118"/>
    <w:rsid w:val="00120124"/>
    <w:rsid w:val="00120F13"/>
    <w:rsid w:val="00122230"/>
    <w:rsid w:val="001226BC"/>
    <w:rsid w:val="00122AC0"/>
    <w:rsid w:val="00123099"/>
    <w:rsid w:val="00123337"/>
    <w:rsid w:val="00123392"/>
    <w:rsid w:val="00123B75"/>
    <w:rsid w:val="00124411"/>
    <w:rsid w:val="001247B5"/>
    <w:rsid w:val="0012495D"/>
    <w:rsid w:val="001254B4"/>
    <w:rsid w:val="00125589"/>
    <w:rsid w:val="001255A8"/>
    <w:rsid w:val="00125C9A"/>
    <w:rsid w:val="00125E2A"/>
    <w:rsid w:val="0012642E"/>
    <w:rsid w:val="001264A8"/>
    <w:rsid w:val="0012667C"/>
    <w:rsid w:val="001268F7"/>
    <w:rsid w:val="001269B2"/>
    <w:rsid w:val="00126BA0"/>
    <w:rsid w:val="00126C5E"/>
    <w:rsid w:val="00126C78"/>
    <w:rsid w:val="00126CA4"/>
    <w:rsid w:val="00126D4B"/>
    <w:rsid w:val="00126EDC"/>
    <w:rsid w:val="00127482"/>
    <w:rsid w:val="0012779C"/>
    <w:rsid w:val="00127B2A"/>
    <w:rsid w:val="00127C92"/>
    <w:rsid w:val="00127D3A"/>
    <w:rsid w:val="00127FF6"/>
    <w:rsid w:val="001303E7"/>
    <w:rsid w:val="00130529"/>
    <w:rsid w:val="0013069C"/>
    <w:rsid w:val="00130BAC"/>
    <w:rsid w:val="00130BCB"/>
    <w:rsid w:val="00130D4B"/>
    <w:rsid w:val="00131502"/>
    <w:rsid w:val="00131560"/>
    <w:rsid w:val="0013161F"/>
    <w:rsid w:val="00131693"/>
    <w:rsid w:val="00131712"/>
    <w:rsid w:val="00131879"/>
    <w:rsid w:val="00131DA3"/>
    <w:rsid w:val="00131DCA"/>
    <w:rsid w:val="00131EC9"/>
    <w:rsid w:val="001322F4"/>
    <w:rsid w:val="00132C03"/>
    <w:rsid w:val="00133047"/>
    <w:rsid w:val="00133454"/>
    <w:rsid w:val="00133569"/>
    <w:rsid w:val="001338D3"/>
    <w:rsid w:val="00134162"/>
    <w:rsid w:val="00134DA8"/>
    <w:rsid w:val="00134E46"/>
    <w:rsid w:val="001354EF"/>
    <w:rsid w:val="0013558F"/>
    <w:rsid w:val="00135650"/>
    <w:rsid w:val="00135914"/>
    <w:rsid w:val="00135ABA"/>
    <w:rsid w:val="00135DDA"/>
    <w:rsid w:val="001366F3"/>
    <w:rsid w:val="001368BA"/>
    <w:rsid w:val="00137070"/>
    <w:rsid w:val="0013731F"/>
    <w:rsid w:val="00137A33"/>
    <w:rsid w:val="00137E75"/>
    <w:rsid w:val="00140350"/>
    <w:rsid w:val="00140402"/>
    <w:rsid w:val="00140688"/>
    <w:rsid w:val="00140A21"/>
    <w:rsid w:val="00140D73"/>
    <w:rsid w:val="0014117C"/>
    <w:rsid w:val="00141468"/>
    <w:rsid w:val="0014195D"/>
    <w:rsid w:val="00141A41"/>
    <w:rsid w:val="001420C7"/>
    <w:rsid w:val="001420CA"/>
    <w:rsid w:val="00142163"/>
    <w:rsid w:val="001423DE"/>
    <w:rsid w:val="00143405"/>
    <w:rsid w:val="001434F1"/>
    <w:rsid w:val="00143819"/>
    <w:rsid w:val="00143C7D"/>
    <w:rsid w:val="00143D41"/>
    <w:rsid w:val="0014477A"/>
    <w:rsid w:val="0014532A"/>
    <w:rsid w:val="00145819"/>
    <w:rsid w:val="001459A2"/>
    <w:rsid w:val="00145CCB"/>
    <w:rsid w:val="00145ECE"/>
    <w:rsid w:val="00146C25"/>
    <w:rsid w:val="001471D3"/>
    <w:rsid w:val="00147362"/>
    <w:rsid w:val="001473EB"/>
    <w:rsid w:val="00147ADB"/>
    <w:rsid w:val="0015067B"/>
    <w:rsid w:val="001507A7"/>
    <w:rsid w:val="0015091D"/>
    <w:rsid w:val="00150961"/>
    <w:rsid w:val="00150ADD"/>
    <w:rsid w:val="00150E67"/>
    <w:rsid w:val="00150FFD"/>
    <w:rsid w:val="00151713"/>
    <w:rsid w:val="00151AD4"/>
    <w:rsid w:val="00151F09"/>
    <w:rsid w:val="00151FFA"/>
    <w:rsid w:val="00152080"/>
    <w:rsid w:val="001520D6"/>
    <w:rsid w:val="001525F4"/>
    <w:rsid w:val="00152B87"/>
    <w:rsid w:val="001536C0"/>
    <w:rsid w:val="001537AE"/>
    <w:rsid w:val="00153C76"/>
    <w:rsid w:val="00153E31"/>
    <w:rsid w:val="00153EAA"/>
    <w:rsid w:val="00153F04"/>
    <w:rsid w:val="00153FF7"/>
    <w:rsid w:val="00154012"/>
    <w:rsid w:val="00154592"/>
    <w:rsid w:val="00154611"/>
    <w:rsid w:val="00154A26"/>
    <w:rsid w:val="00155489"/>
    <w:rsid w:val="001556E0"/>
    <w:rsid w:val="001557C8"/>
    <w:rsid w:val="001558F1"/>
    <w:rsid w:val="00155C2D"/>
    <w:rsid w:val="00155E6D"/>
    <w:rsid w:val="001565C7"/>
    <w:rsid w:val="00156DD9"/>
    <w:rsid w:val="0015718A"/>
    <w:rsid w:val="001577DE"/>
    <w:rsid w:val="00157863"/>
    <w:rsid w:val="00157F4F"/>
    <w:rsid w:val="001600B0"/>
    <w:rsid w:val="00160282"/>
    <w:rsid w:val="0016031F"/>
    <w:rsid w:val="00160412"/>
    <w:rsid w:val="001605E2"/>
    <w:rsid w:val="00160691"/>
    <w:rsid w:val="001611FE"/>
    <w:rsid w:val="0016173A"/>
    <w:rsid w:val="001617B8"/>
    <w:rsid w:val="00161836"/>
    <w:rsid w:val="00161A00"/>
    <w:rsid w:val="00161EA6"/>
    <w:rsid w:val="00161EC8"/>
    <w:rsid w:val="00162665"/>
    <w:rsid w:val="001627CF"/>
    <w:rsid w:val="001628B7"/>
    <w:rsid w:val="001629E8"/>
    <w:rsid w:val="001629EA"/>
    <w:rsid w:val="0016340D"/>
    <w:rsid w:val="001637DF"/>
    <w:rsid w:val="0016478D"/>
    <w:rsid w:val="001647DF"/>
    <w:rsid w:val="0016485E"/>
    <w:rsid w:val="00166314"/>
    <w:rsid w:val="001666DB"/>
    <w:rsid w:val="00166962"/>
    <w:rsid w:val="00166AD5"/>
    <w:rsid w:val="00166DD6"/>
    <w:rsid w:val="001672CA"/>
    <w:rsid w:val="00167563"/>
    <w:rsid w:val="00167725"/>
    <w:rsid w:val="001678F5"/>
    <w:rsid w:val="00167A39"/>
    <w:rsid w:val="00170E4D"/>
    <w:rsid w:val="001716C1"/>
    <w:rsid w:val="001717C0"/>
    <w:rsid w:val="00171929"/>
    <w:rsid w:val="00171A76"/>
    <w:rsid w:val="00171C86"/>
    <w:rsid w:val="00172040"/>
    <w:rsid w:val="00172E43"/>
    <w:rsid w:val="0017318B"/>
    <w:rsid w:val="00173230"/>
    <w:rsid w:val="00173C4A"/>
    <w:rsid w:val="00173CD9"/>
    <w:rsid w:val="00173F87"/>
    <w:rsid w:val="001740D6"/>
    <w:rsid w:val="0017428F"/>
    <w:rsid w:val="00174CBC"/>
    <w:rsid w:val="00174CD8"/>
    <w:rsid w:val="00176BFE"/>
    <w:rsid w:val="00176E46"/>
    <w:rsid w:val="00177206"/>
    <w:rsid w:val="0017789F"/>
    <w:rsid w:val="0017796B"/>
    <w:rsid w:val="00180986"/>
    <w:rsid w:val="00180BF6"/>
    <w:rsid w:val="00180E18"/>
    <w:rsid w:val="001810DE"/>
    <w:rsid w:val="0018142B"/>
    <w:rsid w:val="00181719"/>
    <w:rsid w:val="00181F63"/>
    <w:rsid w:val="00182465"/>
    <w:rsid w:val="0018253D"/>
    <w:rsid w:val="001826AC"/>
    <w:rsid w:val="001826EE"/>
    <w:rsid w:val="00182D00"/>
    <w:rsid w:val="00182DBB"/>
    <w:rsid w:val="00183014"/>
    <w:rsid w:val="00183AC3"/>
    <w:rsid w:val="00183F95"/>
    <w:rsid w:val="001847CD"/>
    <w:rsid w:val="00184854"/>
    <w:rsid w:val="00184E7E"/>
    <w:rsid w:val="00185087"/>
    <w:rsid w:val="00185139"/>
    <w:rsid w:val="001853F2"/>
    <w:rsid w:val="00185D0F"/>
    <w:rsid w:val="001860A4"/>
    <w:rsid w:val="00186389"/>
    <w:rsid w:val="0018677C"/>
    <w:rsid w:val="00187BC9"/>
    <w:rsid w:val="0019021A"/>
    <w:rsid w:val="00191380"/>
    <w:rsid w:val="0019144D"/>
    <w:rsid w:val="0019181F"/>
    <w:rsid w:val="00191AAF"/>
    <w:rsid w:val="00191D60"/>
    <w:rsid w:val="00192169"/>
    <w:rsid w:val="001922F3"/>
    <w:rsid w:val="001928EA"/>
    <w:rsid w:val="00192DEF"/>
    <w:rsid w:val="001931E9"/>
    <w:rsid w:val="001936CB"/>
    <w:rsid w:val="00193BBC"/>
    <w:rsid w:val="00193FB6"/>
    <w:rsid w:val="00194035"/>
    <w:rsid w:val="001941E7"/>
    <w:rsid w:val="0019440C"/>
    <w:rsid w:val="001948EB"/>
    <w:rsid w:val="00194F84"/>
    <w:rsid w:val="0019504E"/>
    <w:rsid w:val="001950C9"/>
    <w:rsid w:val="00195261"/>
    <w:rsid w:val="001959F1"/>
    <w:rsid w:val="001963A9"/>
    <w:rsid w:val="00196790"/>
    <w:rsid w:val="00196863"/>
    <w:rsid w:val="001968DF"/>
    <w:rsid w:val="00196933"/>
    <w:rsid w:val="00196C5B"/>
    <w:rsid w:val="001970B9"/>
    <w:rsid w:val="001970C5"/>
    <w:rsid w:val="001976D0"/>
    <w:rsid w:val="00197DCA"/>
    <w:rsid w:val="001A004F"/>
    <w:rsid w:val="001A0101"/>
    <w:rsid w:val="001A02B0"/>
    <w:rsid w:val="001A047D"/>
    <w:rsid w:val="001A0881"/>
    <w:rsid w:val="001A09FA"/>
    <w:rsid w:val="001A0A19"/>
    <w:rsid w:val="001A0E8F"/>
    <w:rsid w:val="001A1A66"/>
    <w:rsid w:val="001A1DE7"/>
    <w:rsid w:val="001A21D9"/>
    <w:rsid w:val="001A27FF"/>
    <w:rsid w:val="001A2820"/>
    <w:rsid w:val="001A3681"/>
    <w:rsid w:val="001A3684"/>
    <w:rsid w:val="001A3D6A"/>
    <w:rsid w:val="001A41C6"/>
    <w:rsid w:val="001A47A4"/>
    <w:rsid w:val="001A4B99"/>
    <w:rsid w:val="001A5055"/>
    <w:rsid w:val="001A533D"/>
    <w:rsid w:val="001A66E9"/>
    <w:rsid w:val="001A67A1"/>
    <w:rsid w:val="001A67BB"/>
    <w:rsid w:val="001A69D9"/>
    <w:rsid w:val="001A6D14"/>
    <w:rsid w:val="001A6F69"/>
    <w:rsid w:val="001A768F"/>
    <w:rsid w:val="001A77B7"/>
    <w:rsid w:val="001A7973"/>
    <w:rsid w:val="001A7EB4"/>
    <w:rsid w:val="001A7F2D"/>
    <w:rsid w:val="001B02EB"/>
    <w:rsid w:val="001B0360"/>
    <w:rsid w:val="001B0A05"/>
    <w:rsid w:val="001B0F4A"/>
    <w:rsid w:val="001B12F5"/>
    <w:rsid w:val="001B1AA7"/>
    <w:rsid w:val="001B2101"/>
    <w:rsid w:val="001B26D3"/>
    <w:rsid w:val="001B2E4E"/>
    <w:rsid w:val="001B3327"/>
    <w:rsid w:val="001B42E1"/>
    <w:rsid w:val="001B4639"/>
    <w:rsid w:val="001B4A2F"/>
    <w:rsid w:val="001B4BAB"/>
    <w:rsid w:val="001B4C41"/>
    <w:rsid w:val="001B4EEA"/>
    <w:rsid w:val="001B51D1"/>
    <w:rsid w:val="001B5216"/>
    <w:rsid w:val="001B594D"/>
    <w:rsid w:val="001B59B1"/>
    <w:rsid w:val="001B5AC3"/>
    <w:rsid w:val="001B5BEF"/>
    <w:rsid w:val="001B5E55"/>
    <w:rsid w:val="001B645D"/>
    <w:rsid w:val="001B66BD"/>
    <w:rsid w:val="001B6E3B"/>
    <w:rsid w:val="001B6F52"/>
    <w:rsid w:val="001B75AF"/>
    <w:rsid w:val="001B7647"/>
    <w:rsid w:val="001C03BD"/>
    <w:rsid w:val="001C06A5"/>
    <w:rsid w:val="001C0844"/>
    <w:rsid w:val="001C0A23"/>
    <w:rsid w:val="001C0ADC"/>
    <w:rsid w:val="001C1126"/>
    <w:rsid w:val="001C1254"/>
    <w:rsid w:val="001C1321"/>
    <w:rsid w:val="001C1763"/>
    <w:rsid w:val="001C2284"/>
    <w:rsid w:val="001C242B"/>
    <w:rsid w:val="001C297F"/>
    <w:rsid w:val="001C2A2C"/>
    <w:rsid w:val="001C2AED"/>
    <w:rsid w:val="001C3087"/>
    <w:rsid w:val="001C390B"/>
    <w:rsid w:val="001C3FAB"/>
    <w:rsid w:val="001C4EA6"/>
    <w:rsid w:val="001C5103"/>
    <w:rsid w:val="001C5533"/>
    <w:rsid w:val="001C57B2"/>
    <w:rsid w:val="001C5824"/>
    <w:rsid w:val="001C6284"/>
    <w:rsid w:val="001C6573"/>
    <w:rsid w:val="001C66EB"/>
    <w:rsid w:val="001C6F06"/>
    <w:rsid w:val="001C6F66"/>
    <w:rsid w:val="001C7078"/>
    <w:rsid w:val="001C7387"/>
    <w:rsid w:val="001C7647"/>
    <w:rsid w:val="001C7D14"/>
    <w:rsid w:val="001D017A"/>
    <w:rsid w:val="001D04F7"/>
    <w:rsid w:val="001D0576"/>
    <w:rsid w:val="001D0796"/>
    <w:rsid w:val="001D079B"/>
    <w:rsid w:val="001D0991"/>
    <w:rsid w:val="001D0B3B"/>
    <w:rsid w:val="001D0DE1"/>
    <w:rsid w:val="001D1B85"/>
    <w:rsid w:val="001D227A"/>
    <w:rsid w:val="001D2534"/>
    <w:rsid w:val="001D287A"/>
    <w:rsid w:val="001D2B7F"/>
    <w:rsid w:val="001D2BE2"/>
    <w:rsid w:val="001D2C1D"/>
    <w:rsid w:val="001D2D37"/>
    <w:rsid w:val="001D37F8"/>
    <w:rsid w:val="001D3B17"/>
    <w:rsid w:val="001D41F9"/>
    <w:rsid w:val="001D4E41"/>
    <w:rsid w:val="001D5465"/>
    <w:rsid w:val="001D59AC"/>
    <w:rsid w:val="001D5E98"/>
    <w:rsid w:val="001D621E"/>
    <w:rsid w:val="001D6AFC"/>
    <w:rsid w:val="001D6C04"/>
    <w:rsid w:val="001D7279"/>
    <w:rsid w:val="001D78F6"/>
    <w:rsid w:val="001D7E62"/>
    <w:rsid w:val="001E044C"/>
    <w:rsid w:val="001E126F"/>
    <w:rsid w:val="001E1C18"/>
    <w:rsid w:val="001E1C82"/>
    <w:rsid w:val="001E2271"/>
    <w:rsid w:val="001E2286"/>
    <w:rsid w:val="001E24E0"/>
    <w:rsid w:val="001E2B53"/>
    <w:rsid w:val="001E3223"/>
    <w:rsid w:val="001E3BC7"/>
    <w:rsid w:val="001E4222"/>
    <w:rsid w:val="001E4256"/>
    <w:rsid w:val="001E43CD"/>
    <w:rsid w:val="001E4723"/>
    <w:rsid w:val="001E4971"/>
    <w:rsid w:val="001E4C50"/>
    <w:rsid w:val="001E4D79"/>
    <w:rsid w:val="001E508A"/>
    <w:rsid w:val="001E5806"/>
    <w:rsid w:val="001E5C52"/>
    <w:rsid w:val="001E5C8E"/>
    <w:rsid w:val="001E687F"/>
    <w:rsid w:val="001E72C0"/>
    <w:rsid w:val="001E740C"/>
    <w:rsid w:val="001E7469"/>
    <w:rsid w:val="001E7855"/>
    <w:rsid w:val="001E7921"/>
    <w:rsid w:val="001E7FF9"/>
    <w:rsid w:val="001F0282"/>
    <w:rsid w:val="001F044E"/>
    <w:rsid w:val="001F0A77"/>
    <w:rsid w:val="001F0AC7"/>
    <w:rsid w:val="001F10C9"/>
    <w:rsid w:val="001F1184"/>
    <w:rsid w:val="001F11DA"/>
    <w:rsid w:val="001F180D"/>
    <w:rsid w:val="001F1ACC"/>
    <w:rsid w:val="001F1FBC"/>
    <w:rsid w:val="001F2B9E"/>
    <w:rsid w:val="001F3654"/>
    <w:rsid w:val="001F3A72"/>
    <w:rsid w:val="001F5447"/>
    <w:rsid w:val="001F56B7"/>
    <w:rsid w:val="001F5AC8"/>
    <w:rsid w:val="001F5AD3"/>
    <w:rsid w:val="001F5BB8"/>
    <w:rsid w:val="001F5EBF"/>
    <w:rsid w:val="001F6067"/>
    <w:rsid w:val="001F638D"/>
    <w:rsid w:val="001F680A"/>
    <w:rsid w:val="001F6B5A"/>
    <w:rsid w:val="001F6CE3"/>
    <w:rsid w:val="001F7068"/>
    <w:rsid w:val="001F7772"/>
    <w:rsid w:val="001F797F"/>
    <w:rsid w:val="001F7F14"/>
    <w:rsid w:val="0020066A"/>
    <w:rsid w:val="00200A54"/>
    <w:rsid w:val="00200C93"/>
    <w:rsid w:val="00200F10"/>
    <w:rsid w:val="00201251"/>
    <w:rsid w:val="00201437"/>
    <w:rsid w:val="00201562"/>
    <w:rsid w:val="002016ED"/>
    <w:rsid w:val="00201985"/>
    <w:rsid w:val="00201F76"/>
    <w:rsid w:val="00202397"/>
    <w:rsid w:val="00202D6C"/>
    <w:rsid w:val="00202D6E"/>
    <w:rsid w:val="00202F5A"/>
    <w:rsid w:val="002037AC"/>
    <w:rsid w:val="002045D0"/>
    <w:rsid w:val="002047C0"/>
    <w:rsid w:val="00204C3B"/>
    <w:rsid w:val="00204D42"/>
    <w:rsid w:val="00204F38"/>
    <w:rsid w:val="002053AC"/>
    <w:rsid w:val="002054D2"/>
    <w:rsid w:val="00205ABF"/>
    <w:rsid w:val="00205B08"/>
    <w:rsid w:val="00205C67"/>
    <w:rsid w:val="00205E1A"/>
    <w:rsid w:val="00206469"/>
    <w:rsid w:val="002064B4"/>
    <w:rsid w:val="002073DC"/>
    <w:rsid w:val="00207598"/>
    <w:rsid w:val="00207891"/>
    <w:rsid w:val="00207BF6"/>
    <w:rsid w:val="00207D4B"/>
    <w:rsid w:val="00210146"/>
    <w:rsid w:val="0021045B"/>
    <w:rsid w:val="002104E7"/>
    <w:rsid w:val="00210928"/>
    <w:rsid w:val="00210BBF"/>
    <w:rsid w:val="002115CA"/>
    <w:rsid w:val="00211A62"/>
    <w:rsid w:val="00211E19"/>
    <w:rsid w:val="00211FA0"/>
    <w:rsid w:val="0021204D"/>
    <w:rsid w:val="00212E19"/>
    <w:rsid w:val="00213E83"/>
    <w:rsid w:val="0021430B"/>
    <w:rsid w:val="002144FC"/>
    <w:rsid w:val="002145CF"/>
    <w:rsid w:val="00214755"/>
    <w:rsid w:val="00214862"/>
    <w:rsid w:val="002148AA"/>
    <w:rsid w:val="00214D33"/>
    <w:rsid w:val="0021554F"/>
    <w:rsid w:val="002156BC"/>
    <w:rsid w:val="002157B4"/>
    <w:rsid w:val="00215C16"/>
    <w:rsid w:val="00215F68"/>
    <w:rsid w:val="00215FE1"/>
    <w:rsid w:val="002162DF"/>
    <w:rsid w:val="002164EA"/>
    <w:rsid w:val="0021673F"/>
    <w:rsid w:val="00216876"/>
    <w:rsid w:val="0021689B"/>
    <w:rsid w:val="002168ED"/>
    <w:rsid w:val="00216B59"/>
    <w:rsid w:val="00216B73"/>
    <w:rsid w:val="00216D97"/>
    <w:rsid w:val="00216DC9"/>
    <w:rsid w:val="00217531"/>
    <w:rsid w:val="0021762C"/>
    <w:rsid w:val="002178FA"/>
    <w:rsid w:val="00217949"/>
    <w:rsid w:val="0022059F"/>
    <w:rsid w:val="00220675"/>
    <w:rsid w:val="0022073F"/>
    <w:rsid w:val="00220D61"/>
    <w:rsid w:val="00221CCF"/>
    <w:rsid w:val="00221D62"/>
    <w:rsid w:val="002220B5"/>
    <w:rsid w:val="002221E9"/>
    <w:rsid w:val="002222BF"/>
    <w:rsid w:val="0022280E"/>
    <w:rsid w:val="00222C22"/>
    <w:rsid w:val="002231F0"/>
    <w:rsid w:val="00223907"/>
    <w:rsid w:val="00223D1F"/>
    <w:rsid w:val="00223D62"/>
    <w:rsid w:val="00223F05"/>
    <w:rsid w:val="00223F25"/>
    <w:rsid w:val="0022454E"/>
    <w:rsid w:val="00224DBC"/>
    <w:rsid w:val="0022500B"/>
    <w:rsid w:val="00225440"/>
    <w:rsid w:val="00225932"/>
    <w:rsid w:val="00225982"/>
    <w:rsid w:val="00225A90"/>
    <w:rsid w:val="00225B07"/>
    <w:rsid w:val="00225B7F"/>
    <w:rsid w:val="00226446"/>
    <w:rsid w:val="002265A9"/>
    <w:rsid w:val="002268BD"/>
    <w:rsid w:val="00226EC2"/>
    <w:rsid w:val="00226F48"/>
    <w:rsid w:val="002270F6"/>
    <w:rsid w:val="002278FD"/>
    <w:rsid w:val="00227C86"/>
    <w:rsid w:val="00230118"/>
    <w:rsid w:val="00230C05"/>
    <w:rsid w:val="00230D59"/>
    <w:rsid w:val="002310EA"/>
    <w:rsid w:val="00231621"/>
    <w:rsid w:val="00231BB3"/>
    <w:rsid w:val="00231DCA"/>
    <w:rsid w:val="00231E7C"/>
    <w:rsid w:val="00231F8A"/>
    <w:rsid w:val="0023216B"/>
    <w:rsid w:val="002327DE"/>
    <w:rsid w:val="00232B72"/>
    <w:rsid w:val="00232F83"/>
    <w:rsid w:val="00233963"/>
    <w:rsid w:val="002341F9"/>
    <w:rsid w:val="0023470E"/>
    <w:rsid w:val="00234B00"/>
    <w:rsid w:val="0023507E"/>
    <w:rsid w:val="002350B9"/>
    <w:rsid w:val="00235294"/>
    <w:rsid w:val="00235364"/>
    <w:rsid w:val="00235945"/>
    <w:rsid w:val="00235D33"/>
    <w:rsid w:val="00236302"/>
    <w:rsid w:val="00236483"/>
    <w:rsid w:val="00236821"/>
    <w:rsid w:val="00236A3A"/>
    <w:rsid w:val="00236D60"/>
    <w:rsid w:val="002371B6"/>
    <w:rsid w:val="002374BB"/>
    <w:rsid w:val="002375C0"/>
    <w:rsid w:val="002379C9"/>
    <w:rsid w:val="00237A23"/>
    <w:rsid w:val="00237B15"/>
    <w:rsid w:val="0024024D"/>
    <w:rsid w:val="002406D7"/>
    <w:rsid w:val="00240C4F"/>
    <w:rsid w:val="00240D48"/>
    <w:rsid w:val="00240FB2"/>
    <w:rsid w:val="002415DA"/>
    <w:rsid w:val="00241867"/>
    <w:rsid w:val="00241C49"/>
    <w:rsid w:val="00241F96"/>
    <w:rsid w:val="002420CA"/>
    <w:rsid w:val="00242588"/>
    <w:rsid w:val="002428EF"/>
    <w:rsid w:val="00242C82"/>
    <w:rsid w:val="00242FEE"/>
    <w:rsid w:val="00243338"/>
    <w:rsid w:val="00243557"/>
    <w:rsid w:val="002444EA"/>
    <w:rsid w:val="002456B4"/>
    <w:rsid w:val="0024573A"/>
    <w:rsid w:val="002461A7"/>
    <w:rsid w:val="00246369"/>
    <w:rsid w:val="00246789"/>
    <w:rsid w:val="0024705E"/>
    <w:rsid w:val="0024708F"/>
    <w:rsid w:val="00247178"/>
    <w:rsid w:val="00247A1F"/>
    <w:rsid w:val="00247E02"/>
    <w:rsid w:val="00250098"/>
    <w:rsid w:val="00250763"/>
    <w:rsid w:val="00250AD7"/>
    <w:rsid w:val="00250C59"/>
    <w:rsid w:val="0025100C"/>
    <w:rsid w:val="002510AB"/>
    <w:rsid w:val="002511A0"/>
    <w:rsid w:val="00251202"/>
    <w:rsid w:val="002513B0"/>
    <w:rsid w:val="002514CE"/>
    <w:rsid w:val="0025160D"/>
    <w:rsid w:val="002516AC"/>
    <w:rsid w:val="002519AF"/>
    <w:rsid w:val="00251E77"/>
    <w:rsid w:val="00251EDC"/>
    <w:rsid w:val="00252481"/>
    <w:rsid w:val="00252549"/>
    <w:rsid w:val="002528D8"/>
    <w:rsid w:val="00252A14"/>
    <w:rsid w:val="00252CDD"/>
    <w:rsid w:val="00252FB0"/>
    <w:rsid w:val="00253A36"/>
    <w:rsid w:val="002541F6"/>
    <w:rsid w:val="00254320"/>
    <w:rsid w:val="00254502"/>
    <w:rsid w:val="00254DF5"/>
    <w:rsid w:val="00254E8C"/>
    <w:rsid w:val="00255E4D"/>
    <w:rsid w:val="00255E78"/>
    <w:rsid w:val="002562A4"/>
    <w:rsid w:val="00256A35"/>
    <w:rsid w:val="00256C31"/>
    <w:rsid w:val="002602FB"/>
    <w:rsid w:val="00260457"/>
    <w:rsid w:val="00260515"/>
    <w:rsid w:val="00260A4C"/>
    <w:rsid w:val="00260B05"/>
    <w:rsid w:val="00260F78"/>
    <w:rsid w:val="00261497"/>
    <w:rsid w:val="002614E4"/>
    <w:rsid w:val="00261A0C"/>
    <w:rsid w:val="00261C15"/>
    <w:rsid w:val="00261C8F"/>
    <w:rsid w:val="002621E3"/>
    <w:rsid w:val="00262413"/>
    <w:rsid w:val="00262496"/>
    <w:rsid w:val="00262733"/>
    <w:rsid w:val="002628B0"/>
    <w:rsid w:val="002636EA"/>
    <w:rsid w:val="00264278"/>
    <w:rsid w:val="00264D20"/>
    <w:rsid w:val="00265DFA"/>
    <w:rsid w:val="00266123"/>
    <w:rsid w:val="0026633C"/>
    <w:rsid w:val="00266A58"/>
    <w:rsid w:val="00266F72"/>
    <w:rsid w:val="0026702E"/>
    <w:rsid w:val="00267773"/>
    <w:rsid w:val="00267975"/>
    <w:rsid w:val="002706DA"/>
    <w:rsid w:val="00270AB8"/>
    <w:rsid w:val="00270AF1"/>
    <w:rsid w:val="00270E9D"/>
    <w:rsid w:val="00271463"/>
    <w:rsid w:val="00271714"/>
    <w:rsid w:val="00271876"/>
    <w:rsid w:val="002726BD"/>
    <w:rsid w:val="0027277E"/>
    <w:rsid w:val="00272CE9"/>
    <w:rsid w:val="00273BC3"/>
    <w:rsid w:val="00273CFF"/>
    <w:rsid w:val="00273DE5"/>
    <w:rsid w:val="00274229"/>
    <w:rsid w:val="00274465"/>
    <w:rsid w:val="00274BCB"/>
    <w:rsid w:val="00274C60"/>
    <w:rsid w:val="00274CC8"/>
    <w:rsid w:val="00274D19"/>
    <w:rsid w:val="00274EBB"/>
    <w:rsid w:val="00274EFA"/>
    <w:rsid w:val="002752C0"/>
    <w:rsid w:val="00275989"/>
    <w:rsid w:val="002759B4"/>
    <w:rsid w:val="00275BEF"/>
    <w:rsid w:val="00277193"/>
    <w:rsid w:val="00277B18"/>
    <w:rsid w:val="00277F47"/>
    <w:rsid w:val="002808C0"/>
    <w:rsid w:val="00280938"/>
    <w:rsid w:val="00280F39"/>
    <w:rsid w:val="002811A3"/>
    <w:rsid w:val="002813BA"/>
    <w:rsid w:val="0028162D"/>
    <w:rsid w:val="00281858"/>
    <w:rsid w:val="00281ABC"/>
    <w:rsid w:val="00281BD9"/>
    <w:rsid w:val="00281C8A"/>
    <w:rsid w:val="002823E4"/>
    <w:rsid w:val="002824F2"/>
    <w:rsid w:val="00282EA3"/>
    <w:rsid w:val="0028309F"/>
    <w:rsid w:val="00283173"/>
    <w:rsid w:val="002834CD"/>
    <w:rsid w:val="00283D0B"/>
    <w:rsid w:val="002840C7"/>
    <w:rsid w:val="002840DE"/>
    <w:rsid w:val="002842D3"/>
    <w:rsid w:val="00284944"/>
    <w:rsid w:val="00284E81"/>
    <w:rsid w:val="00285142"/>
    <w:rsid w:val="0028553B"/>
    <w:rsid w:val="002856CD"/>
    <w:rsid w:val="002859C1"/>
    <w:rsid w:val="00286C4F"/>
    <w:rsid w:val="00287895"/>
    <w:rsid w:val="00287BCC"/>
    <w:rsid w:val="002909D7"/>
    <w:rsid w:val="00290C63"/>
    <w:rsid w:val="00290D07"/>
    <w:rsid w:val="00290D1D"/>
    <w:rsid w:val="0029138D"/>
    <w:rsid w:val="00291CB4"/>
    <w:rsid w:val="00291E12"/>
    <w:rsid w:val="002926F0"/>
    <w:rsid w:val="00292735"/>
    <w:rsid w:val="00292832"/>
    <w:rsid w:val="0029288D"/>
    <w:rsid w:val="002928CE"/>
    <w:rsid w:val="00292B37"/>
    <w:rsid w:val="00292B91"/>
    <w:rsid w:val="00292BDD"/>
    <w:rsid w:val="00292F03"/>
    <w:rsid w:val="002933E5"/>
    <w:rsid w:val="00293601"/>
    <w:rsid w:val="0029398C"/>
    <w:rsid w:val="00293D75"/>
    <w:rsid w:val="002940D8"/>
    <w:rsid w:val="002940E2"/>
    <w:rsid w:val="0029424F"/>
    <w:rsid w:val="002948DC"/>
    <w:rsid w:val="00294A79"/>
    <w:rsid w:val="00294B5F"/>
    <w:rsid w:val="00294B85"/>
    <w:rsid w:val="00294E25"/>
    <w:rsid w:val="00294ED0"/>
    <w:rsid w:val="002954B2"/>
    <w:rsid w:val="002955CB"/>
    <w:rsid w:val="002956B2"/>
    <w:rsid w:val="00295FAA"/>
    <w:rsid w:val="00296253"/>
    <w:rsid w:val="00296284"/>
    <w:rsid w:val="002964C5"/>
    <w:rsid w:val="00297233"/>
    <w:rsid w:val="002972C5"/>
    <w:rsid w:val="002973B9"/>
    <w:rsid w:val="002979B6"/>
    <w:rsid w:val="00297A6A"/>
    <w:rsid w:val="00297A8C"/>
    <w:rsid w:val="00297E24"/>
    <w:rsid w:val="00297F9E"/>
    <w:rsid w:val="002A0740"/>
    <w:rsid w:val="002A0EA4"/>
    <w:rsid w:val="002A1356"/>
    <w:rsid w:val="002A14D4"/>
    <w:rsid w:val="002A1674"/>
    <w:rsid w:val="002A16FA"/>
    <w:rsid w:val="002A1939"/>
    <w:rsid w:val="002A1993"/>
    <w:rsid w:val="002A1D03"/>
    <w:rsid w:val="002A1F19"/>
    <w:rsid w:val="002A2149"/>
    <w:rsid w:val="002A27E1"/>
    <w:rsid w:val="002A2AC4"/>
    <w:rsid w:val="002A2CD7"/>
    <w:rsid w:val="002A2DAF"/>
    <w:rsid w:val="002A322E"/>
    <w:rsid w:val="002A34DD"/>
    <w:rsid w:val="002A3635"/>
    <w:rsid w:val="002A44C5"/>
    <w:rsid w:val="002A4727"/>
    <w:rsid w:val="002A47B3"/>
    <w:rsid w:val="002A4BA6"/>
    <w:rsid w:val="002A4C15"/>
    <w:rsid w:val="002A4C61"/>
    <w:rsid w:val="002A4D98"/>
    <w:rsid w:val="002A4E41"/>
    <w:rsid w:val="002A57BB"/>
    <w:rsid w:val="002A5A17"/>
    <w:rsid w:val="002A5DD7"/>
    <w:rsid w:val="002A63A2"/>
    <w:rsid w:val="002A6500"/>
    <w:rsid w:val="002A6733"/>
    <w:rsid w:val="002A6C10"/>
    <w:rsid w:val="002A6D66"/>
    <w:rsid w:val="002A6F56"/>
    <w:rsid w:val="002A7331"/>
    <w:rsid w:val="002A7463"/>
    <w:rsid w:val="002A7479"/>
    <w:rsid w:val="002A749E"/>
    <w:rsid w:val="002A74CC"/>
    <w:rsid w:val="002A7741"/>
    <w:rsid w:val="002A7771"/>
    <w:rsid w:val="002A78C3"/>
    <w:rsid w:val="002A7EA6"/>
    <w:rsid w:val="002B01A1"/>
    <w:rsid w:val="002B01CA"/>
    <w:rsid w:val="002B02BC"/>
    <w:rsid w:val="002B1566"/>
    <w:rsid w:val="002B15ED"/>
    <w:rsid w:val="002B1987"/>
    <w:rsid w:val="002B2AB6"/>
    <w:rsid w:val="002B2B98"/>
    <w:rsid w:val="002B2E64"/>
    <w:rsid w:val="002B3412"/>
    <w:rsid w:val="002B3425"/>
    <w:rsid w:val="002B3489"/>
    <w:rsid w:val="002B37BA"/>
    <w:rsid w:val="002B4370"/>
    <w:rsid w:val="002B4420"/>
    <w:rsid w:val="002B443B"/>
    <w:rsid w:val="002B51FD"/>
    <w:rsid w:val="002B56C4"/>
    <w:rsid w:val="002B649A"/>
    <w:rsid w:val="002B6741"/>
    <w:rsid w:val="002B69F9"/>
    <w:rsid w:val="002B6A53"/>
    <w:rsid w:val="002B6DD7"/>
    <w:rsid w:val="002B736D"/>
    <w:rsid w:val="002B7782"/>
    <w:rsid w:val="002B7913"/>
    <w:rsid w:val="002B79BF"/>
    <w:rsid w:val="002B7EE0"/>
    <w:rsid w:val="002C0DFD"/>
    <w:rsid w:val="002C13A7"/>
    <w:rsid w:val="002C1438"/>
    <w:rsid w:val="002C1683"/>
    <w:rsid w:val="002C31FE"/>
    <w:rsid w:val="002C3225"/>
    <w:rsid w:val="002C351E"/>
    <w:rsid w:val="002C3615"/>
    <w:rsid w:val="002C3CDF"/>
    <w:rsid w:val="002C3E5A"/>
    <w:rsid w:val="002C3EC3"/>
    <w:rsid w:val="002C45D5"/>
    <w:rsid w:val="002C489F"/>
    <w:rsid w:val="002C4CB9"/>
    <w:rsid w:val="002C5165"/>
    <w:rsid w:val="002C534D"/>
    <w:rsid w:val="002C553C"/>
    <w:rsid w:val="002C57FF"/>
    <w:rsid w:val="002C5DB6"/>
    <w:rsid w:val="002C6634"/>
    <w:rsid w:val="002C6761"/>
    <w:rsid w:val="002C69D8"/>
    <w:rsid w:val="002C6AB5"/>
    <w:rsid w:val="002C70CC"/>
    <w:rsid w:val="002C7310"/>
    <w:rsid w:val="002C7348"/>
    <w:rsid w:val="002C7D31"/>
    <w:rsid w:val="002C7DF4"/>
    <w:rsid w:val="002C7E52"/>
    <w:rsid w:val="002C7EA6"/>
    <w:rsid w:val="002D07A0"/>
    <w:rsid w:val="002D09B9"/>
    <w:rsid w:val="002D0C5E"/>
    <w:rsid w:val="002D1AB1"/>
    <w:rsid w:val="002D1C39"/>
    <w:rsid w:val="002D2025"/>
    <w:rsid w:val="002D2403"/>
    <w:rsid w:val="002D2E09"/>
    <w:rsid w:val="002D2E30"/>
    <w:rsid w:val="002D2F51"/>
    <w:rsid w:val="002D2FC3"/>
    <w:rsid w:val="002D3233"/>
    <w:rsid w:val="002D38C6"/>
    <w:rsid w:val="002D3F92"/>
    <w:rsid w:val="002D435A"/>
    <w:rsid w:val="002D49EA"/>
    <w:rsid w:val="002D4C4A"/>
    <w:rsid w:val="002D514A"/>
    <w:rsid w:val="002D53F8"/>
    <w:rsid w:val="002D54D7"/>
    <w:rsid w:val="002D5877"/>
    <w:rsid w:val="002D5BAC"/>
    <w:rsid w:val="002D5BEA"/>
    <w:rsid w:val="002D5C9F"/>
    <w:rsid w:val="002D60E1"/>
    <w:rsid w:val="002D641B"/>
    <w:rsid w:val="002D67D1"/>
    <w:rsid w:val="002D687F"/>
    <w:rsid w:val="002D6B90"/>
    <w:rsid w:val="002D6C1E"/>
    <w:rsid w:val="002D6C92"/>
    <w:rsid w:val="002D75B5"/>
    <w:rsid w:val="002D7816"/>
    <w:rsid w:val="002E045F"/>
    <w:rsid w:val="002E07C9"/>
    <w:rsid w:val="002E0CA6"/>
    <w:rsid w:val="002E0E03"/>
    <w:rsid w:val="002E1243"/>
    <w:rsid w:val="002E14A4"/>
    <w:rsid w:val="002E1580"/>
    <w:rsid w:val="002E19A1"/>
    <w:rsid w:val="002E1F45"/>
    <w:rsid w:val="002E1F77"/>
    <w:rsid w:val="002E2D21"/>
    <w:rsid w:val="002E39FC"/>
    <w:rsid w:val="002E4025"/>
    <w:rsid w:val="002E4091"/>
    <w:rsid w:val="002E4375"/>
    <w:rsid w:val="002E43BD"/>
    <w:rsid w:val="002E4578"/>
    <w:rsid w:val="002E4663"/>
    <w:rsid w:val="002E48E5"/>
    <w:rsid w:val="002E4B3B"/>
    <w:rsid w:val="002E5132"/>
    <w:rsid w:val="002E5A46"/>
    <w:rsid w:val="002E62F3"/>
    <w:rsid w:val="002E65D5"/>
    <w:rsid w:val="002E66EE"/>
    <w:rsid w:val="002E674B"/>
    <w:rsid w:val="002E6B2D"/>
    <w:rsid w:val="002E6E0F"/>
    <w:rsid w:val="002E7A01"/>
    <w:rsid w:val="002E7ABC"/>
    <w:rsid w:val="002E7B14"/>
    <w:rsid w:val="002E7B4B"/>
    <w:rsid w:val="002E7C71"/>
    <w:rsid w:val="002E7F64"/>
    <w:rsid w:val="002F00DF"/>
    <w:rsid w:val="002F0598"/>
    <w:rsid w:val="002F07A8"/>
    <w:rsid w:val="002F07B7"/>
    <w:rsid w:val="002F1B2E"/>
    <w:rsid w:val="002F1D2A"/>
    <w:rsid w:val="002F1E12"/>
    <w:rsid w:val="002F1FC9"/>
    <w:rsid w:val="002F2077"/>
    <w:rsid w:val="002F21A2"/>
    <w:rsid w:val="002F2326"/>
    <w:rsid w:val="002F25FC"/>
    <w:rsid w:val="002F2CC6"/>
    <w:rsid w:val="002F2D55"/>
    <w:rsid w:val="002F306B"/>
    <w:rsid w:val="002F30A7"/>
    <w:rsid w:val="002F3473"/>
    <w:rsid w:val="002F3D81"/>
    <w:rsid w:val="002F3E79"/>
    <w:rsid w:val="002F3EC4"/>
    <w:rsid w:val="002F417D"/>
    <w:rsid w:val="002F4458"/>
    <w:rsid w:val="002F4A48"/>
    <w:rsid w:val="002F53F6"/>
    <w:rsid w:val="002F550A"/>
    <w:rsid w:val="002F5603"/>
    <w:rsid w:val="002F5928"/>
    <w:rsid w:val="002F5CCD"/>
    <w:rsid w:val="002F62D4"/>
    <w:rsid w:val="002F62E1"/>
    <w:rsid w:val="002F6583"/>
    <w:rsid w:val="002F6893"/>
    <w:rsid w:val="002F69CD"/>
    <w:rsid w:val="002F6BFF"/>
    <w:rsid w:val="002F732A"/>
    <w:rsid w:val="00300015"/>
    <w:rsid w:val="00300053"/>
    <w:rsid w:val="00300CF9"/>
    <w:rsid w:val="00300D7B"/>
    <w:rsid w:val="00300ED0"/>
    <w:rsid w:val="0030105E"/>
    <w:rsid w:val="00301254"/>
    <w:rsid w:val="003022B6"/>
    <w:rsid w:val="003026B8"/>
    <w:rsid w:val="00302AC0"/>
    <w:rsid w:val="0030306A"/>
    <w:rsid w:val="00303847"/>
    <w:rsid w:val="003045CD"/>
    <w:rsid w:val="00304A2D"/>
    <w:rsid w:val="00304C53"/>
    <w:rsid w:val="0030539B"/>
    <w:rsid w:val="003055D7"/>
    <w:rsid w:val="00305644"/>
    <w:rsid w:val="00305AF0"/>
    <w:rsid w:val="00305FAC"/>
    <w:rsid w:val="003061AF"/>
    <w:rsid w:val="00306282"/>
    <w:rsid w:val="00306290"/>
    <w:rsid w:val="003063A7"/>
    <w:rsid w:val="003064D3"/>
    <w:rsid w:val="00306C6C"/>
    <w:rsid w:val="00306D5B"/>
    <w:rsid w:val="003070E7"/>
    <w:rsid w:val="003074BF"/>
    <w:rsid w:val="00310758"/>
    <w:rsid w:val="00310C11"/>
    <w:rsid w:val="00310C29"/>
    <w:rsid w:val="00310FF3"/>
    <w:rsid w:val="00311228"/>
    <w:rsid w:val="003120FB"/>
    <w:rsid w:val="0031235E"/>
    <w:rsid w:val="00312419"/>
    <w:rsid w:val="0031283A"/>
    <w:rsid w:val="00313CC9"/>
    <w:rsid w:val="00313D98"/>
    <w:rsid w:val="00315DF1"/>
    <w:rsid w:val="00315F2E"/>
    <w:rsid w:val="00315FE9"/>
    <w:rsid w:val="003161CA"/>
    <w:rsid w:val="00316522"/>
    <w:rsid w:val="00317103"/>
    <w:rsid w:val="003174D1"/>
    <w:rsid w:val="003175E0"/>
    <w:rsid w:val="00317666"/>
    <w:rsid w:val="003176F9"/>
    <w:rsid w:val="00320039"/>
    <w:rsid w:val="00320349"/>
    <w:rsid w:val="0032082E"/>
    <w:rsid w:val="00320900"/>
    <w:rsid w:val="0032092A"/>
    <w:rsid w:val="0032120B"/>
    <w:rsid w:val="00321466"/>
    <w:rsid w:val="003219B3"/>
    <w:rsid w:val="00321AA4"/>
    <w:rsid w:val="00322423"/>
    <w:rsid w:val="00322782"/>
    <w:rsid w:val="003227F3"/>
    <w:rsid w:val="00322825"/>
    <w:rsid w:val="00322951"/>
    <w:rsid w:val="00322B66"/>
    <w:rsid w:val="00323642"/>
    <w:rsid w:val="0032367D"/>
    <w:rsid w:val="003238A2"/>
    <w:rsid w:val="00323DB7"/>
    <w:rsid w:val="00324270"/>
    <w:rsid w:val="00324399"/>
    <w:rsid w:val="003248F7"/>
    <w:rsid w:val="00325014"/>
    <w:rsid w:val="00325431"/>
    <w:rsid w:val="0032548C"/>
    <w:rsid w:val="00325530"/>
    <w:rsid w:val="003258DC"/>
    <w:rsid w:val="00325C26"/>
    <w:rsid w:val="00326055"/>
    <w:rsid w:val="00326561"/>
    <w:rsid w:val="0032684C"/>
    <w:rsid w:val="00326AA5"/>
    <w:rsid w:val="00327018"/>
    <w:rsid w:val="0032710B"/>
    <w:rsid w:val="00327A3F"/>
    <w:rsid w:val="00327AAF"/>
    <w:rsid w:val="00327E86"/>
    <w:rsid w:val="00330426"/>
    <w:rsid w:val="00330464"/>
    <w:rsid w:val="003311A6"/>
    <w:rsid w:val="00331727"/>
    <w:rsid w:val="0033174E"/>
    <w:rsid w:val="00331BFA"/>
    <w:rsid w:val="00332766"/>
    <w:rsid w:val="00332AF5"/>
    <w:rsid w:val="00332BE4"/>
    <w:rsid w:val="00332BFE"/>
    <w:rsid w:val="00332C7B"/>
    <w:rsid w:val="00332D5B"/>
    <w:rsid w:val="003333EF"/>
    <w:rsid w:val="003336A2"/>
    <w:rsid w:val="003338BF"/>
    <w:rsid w:val="00333F1D"/>
    <w:rsid w:val="00333FEE"/>
    <w:rsid w:val="003345BE"/>
    <w:rsid w:val="00334C7C"/>
    <w:rsid w:val="00334E8A"/>
    <w:rsid w:val="00335147"/>
    <w:rsid w:val="003351C4"/>
    <w:rsid w:val="00335366"/>
    <w:rsid w:val="00335482"/>
    <w:rsid w:val="0033561A"/>
    <w:rsid w:val="0033574E"/>
    <w:rsid w:val="00335823"/>
    <w:rsid w:val="00336557"/>
    <w:rsid w:val="00336B9F"/>
    <w:rsid w:val="00336F9B"/>
    <w:rsid w:val="00337179"/>
    <w:rsid w:val="00337BA8"/>
    <w:rsid w:val="0034025E"/>
    <w:rsid w:val="00340532"/>
    <w:rsid w:val="003406BA"/>
    <w:rsid w:val="003410E9"/>
    <w:rsid w:val="003413FF"/>
    <w:rsid w:val="003417E4"/>
    <w:rsid w:val="00341DA5"/>
    <w:rsid w:val="00341DB5"/>
    <w:rsid w:val="0034272E"/>
    <w:rsid w:val="00342E1C"/>
    <w:rsid w:val="00342F00"/>
    <w:rsid w:val="003437C2"/>
    <w:rsid w:val="0034384C"/>
    <w:rsid w:val="00343CE1"/>
    <w:rsid w:val="00343E62"/>
    <w:rsid w:val="00344493"/>
    <w:rsid w:val="00344E20"/>
    <w:rsid w:val="003455A4"/>
    <w:rsid w:val="003458CD"/>
    <w:rsid w:val="0034595E"/>
    <w:rsid w:val="00345A1F"/>
    <w:rsid w:val="00345B1E"/>
    <w:rsid w:val="00346571"/>
    <w:rsid w:val="00346834"/>
    <w:rsid w:val="003469D4"/>
    <w:rsid w:val="003475C2"/>
    <w:rsid w:val="00347BA5"/>
    <w:rsid w:val="003500E0"/>
    <w:rsid w:val="00351310"/>
    <w:rsid w:val="003516F4"/>
    <w:rsid w:val="00351871"/>
    <w:rsid w:val="003519B1"/>
    <w:rsid w:val="003522A9"/>
    <w:rsid w:val="00352592"/>
    <w:rsid w:val="00352655"/>
    <w:rsid w:val="00352734"/>
    <w:rsid w:val="00352E3E"/>
    <w:rsid w:val="0035321E"/>
    <w:rsid w:val="00353505"/>
    <w:rsid w:val="00353B2F"/>
    <w:rsid w:val="00354C92"/>
    <w:rsid w:val="00354DAE"/>
    <w:rsid w:val="003550D7"/>
    <w:rsid w:val="0035587B"/>
    <w:rsid w:val="00355C0E"/>
    <w:rsid w:val="00355F72"/>
    <w:rsid w:val="003563C4"/>
    <w:rsid w:val="00356AF3"/>
    <w:rsid w:val="00357071"/>
    <w:rsid w:val="00357113"/>
    <w:rsid w:val="003572E3"/>
    <w:rsid w:val="003575A2"/>
    <w:rsid w:val="00357F0A"/>
    <w:rsid w:val="00360CA1"/>
    <w:rsid w:val="00360DF2"/>
    <w:rsid w:val="003617D1"/>
    <w:rsid w:val="00361A0E"/>
    <w:rsid w:val="00361D9D"/>
    <w:rsid w:val="00361FC7"/>
    <w:rsid w:val="00362E11"/>
    <w:rsid w:val="003631C5"/>
    <w:rsid w:val="0036349E"/>
    <w:rsid w:val="003637C7"/>
    <w:rsid w:val="00363878"/>
    <w:rsid w:val="00363BBA"/>
    <w:rsid w:val="00364125"/>
    <w:rsid w:val="0036461D"/>
    <w:rsid w:val="00364626"/>
    <w:rsid w:val="0036471C"/>
    <w:rsid w:val="00364C83"/>
    <w:rsid w:val="00365517"/>
    <w:rsid w:val="00365638"/>
    <w:rsid w:val="003657E0"/>
    <w:rsid w:val="00365B8F"/>
    <w:rsid w:val="00365E65"/>
    <w:rsid w:val="00366661"/>
    <w:rsid w:val="003668D4"/>
    <w:rsid w:val="00366A43"/>
    <w:rsid w:val="00366CF6"/>
    <w:rsid w:val="00367150"/>
    <w:rsid w:val="00367227"/>
    <w:rsid w:val="0036744D"/>
    <w:rsid w:val="00367936"/>
    <w:rsid w:val="0036799C"/>
    <w:rsid w:val="00367B5E"/>
    <w:rsid w:val="00367CCD"/>
    <w:rsid w:val="00367DF3"/>
    <w:rsid w:val="00370C48"/>
    <w:rsid w:val="003712D7"/>
    <w:rsid w:val="0037142F"/>
    <w:rsid w:val="00371E90"/>
    <w:rsid w:val="00372451"/>
    <w:rsid w:val="0037253B"/>
    <w:rsid w:val="0037291C"/>
    <w:rsid w:val="0037338D"/>
    <w:rsid w:val="003737F3"/>
    <w:rsid w:val="0037385D"/>
    <w:rsid w:val="003738A7"/>
    <w:rsid w:val="003739F2"/>
    <w:rsid w:val="00373C98"/>
    <w:rsid w:val="00373F20"/>
    <w:rsid w:val="0037439E"/>
    <w:rsid w:val="00374520"/>
    <w:rsid w:val="00374D6A"/>
    <w:rsid w:val="00374F0E"/>
    <w:rsid w:val="003751B1"/>
    <w:rsid w:val="00375373"/>
    <w:rsid w:val="0037594E"/>
    <w:rsid w:val="0037606B"/>
    <w:rsid w:val="00376EC5"/>
    <w:rsid w:val="0037708A"/>
    <w:rsid w:val="0037725C"/>
    <w:rsid w:val="003773A7"/>
    <w:rsid w:val="0037749D"/>
    <w:rsid w:val="00377B5C"/>
    <w:rsid w:val="00377BDA"/>
    <w:rsid w:val="00377BE9"/>
    <w:rsid w:val="00377EBF"/>
    <w:rsid w:val="00380113"/>
    <w:rsid w:val="0038026E"/>
    <w:rsid w:val="003805AE"/>
    <w:rsid w:val="00380970"/>
    <w:rsid w:val="00380B80"/>
    <w:rsid w:val="00380CE2"/>
    <w:rsid w:val="00380DE8"/>
    <w:rsid w:val="0038106A"/>
    <w:rsid w:val="003818A5"/>
    <w:rsid w:val="0038193F"/>
    <w:rsid w:val="00381F5E"/>
    <w:rsid w:val="00382177"/>
    <w:rsid w:val="0038227E"/>
    <w:rsid w:val="0038255E"/>
    <w:rsid w:val="00382C04"/>
    <w:rsid w:val="00382CC1"/>
    <w:rsid w:val="00382CC9"/>
    <w:rsid w:val="00382CCC"/>
    <w:rsid w:val="00383132"/>
    <w:rsid w:val="00383265"/>
    <w:rsid w:val="003835E7"/>
    <w:rsid w:val="00383924"/>
    <w:rsid w:val="00383A12"/>
    <w:rsid w:val="00384201"/>
    <w:rsid w:val="003852E9"/>
    <w:rsid w:val="003855B2"/>
    <w:rsid w:val="00385819"/>
    <w:rsid w:val="00385ADA"/>
    <w:rsid w:val="00385CBE"/>
    <w:rsid w:val="00385F21"/>
    <w:rsid w:val="003864E0"/>
    <w:rsid w:val="00386F2F"/>
    <w:rsid w:val="00386F73"/>
    <w:rsid w:val="0038701A"/>
    <w:rsid w:val="00387552"/>
    <w:rsid w:val="0038779D"/>
    <w:rsid w:val="0038791D"/>
    <w:rsid w:val="00387A3E"/>
    <w:rsid w:val="00387C74"/>
    <w:rsid w:val="00390410"/>
    <w:rsid w:val="0039066E"/>
    <w:rsid w:val="003909F3"/>
    <w:rsid w:val="00390D26"/>
    <w:rsid w:val="00390E33"/>
    <w:rsid w:val="00390F30"/>
    <w:rsid w:val="00391084"/>
    <w:rsid w:val="00391190"/>
    <w:rsid w:val="00391B4C"/>
    <w:rsid w:val="00391DEB"/>
    <w:rsid w:val="003921BE"/>
    <w:rsid w:val="0039228C"/>
    <w:rsid w:val="003932CF"/>
    <w:rsid w:val="00393325"/>
    <w:rsid w:val="003933E5"/>
    <w:rsid w:val="00393870"/>
    <w:rsid w:val="00393D47"/>
    <w:rsid w:val="00393E24"/>
    <w:rsid w:val="00393E80"/>
    <w:rsid w:val="00393EA8"/>
    <w:rsid w:val="00393FAB"/>
    <w:rsid w:val="0039427B"/>
    <w:rsid w:val="00394693"/>
    <w:rsid w:val="00394891"/>
    <w:rsid w:val="00394C3D"/>
    <w:rsid w:val="00394DE4"/>
    <w:rsid w:val="00395433"/>
    <w:rsid w:val="00395464"/>
    <w:rsid w:val="003957BA"/>
    <w:rsid w:val="00396AD8"/>
    <w:rsid w:val="00396AFB"/>
    <w:rsid w:val="00396C16"/>
    <w:rsid w:val="00396CAB"/>
    <w:rsid w:val="003973B3"/>
    <w:rsid w:val="003974A8"/>
    <w:rsid w:val="00397521"/>
    <w:rsid w:val="00397528"/>
    <w:rsid w:val="0039753B"/>
    <w:rsid w:val="00397636"/>
    <w:rsid w:val="00397851"/>
    <w:rsid w:val="003978A1"/>
    <w:rsid w:val="00397966"/>
    <w:rsid w:val="003A05FE"/>
    <w:rsid w:val="003A065F"/>
    <w:rsid w:val="003A0A7C"/>
    <w:rsid w:val="003A0AC3"/>
    <w:rsid w:val="003A0E03"/>
    <w:rsid w:val="003A0FA5"/>
    <w:rsid w:val="003A148F"/>
    <w:rsid w:val="003A15AD"/>
    <w:rsid w:val="003A17EA"/>
    <w:rsid w:val="003A19CD"/>
    <w:rsid w:val="003A1DD2"/>
    <w:rsid w:val="003A24C1"/>
    <w:rsid w:val="003A2A2C"/>
    <w:rsid w:val="003A2E67"/>
    <w:rsid w:val="003A33E5"/>
    <w:rsid w:val="003A3994"/>
    <w:rsid w:val="003A3E56"/>
    <w:rsid w:val="003A4030"/>
    <w:rsid w:val="003A4199"/>
    <w:rsid w:val="003A4983"/>
    <w:rsid w:val="003A5664"/>
    <w:rsid w:val="003A5DF2"/>
    <w:rsid w:val="003A5F79"/>
    <w:rsid w:val="003A5FA0"/>
    <w:rsid w:val="003A64A5"/>
    <w:rsid w:val="003A6614"/>
    <w:rsid w:val="003A6942"/>
    <w:rsid w:val="003A6D80"/>
    <w:rsid w:val="003A6EBB"/>
    <w:rsid w:val="003A6F67"/>
    <w:rsid w:val="003A7349"/>
    <w:rsid w:val="003A78DA"/>
    <w:rsid w:val="003A7F79"/>
    <w:rsid w:val="003B049C"/>
    <w:rsid w:val="003B04AA"/>
    <w:rsid w:val="003B0639"/>
    <w:rsid w:val="003B08C7"/>
    <w:rsid w:val="003B0CA7"/>
    <w:rsid w:val="003B1382"/>
    <w:rsid w:val="003B165C"/>
    <w:rsid w:val="003B193C"/>
    <w:rsid w:val="003B1D96"/>
    <w:rsid w:val="003B1E51"/>
    <w:rsid w:val="003B22AD"/>
    <w:rsid w:val="003B2403"/>
    <w:rsid w:val="003B2920"/>
    <w:rsid w:val="003B2956"/>
    <w:rsid w:val="003B2A2A"/>
    <w:rsid w:val="003B2BEE"/>
    <w:rsid w:val="003B2EEA"/>
    <w:rsid w:val="003B34F9"/>
    <w:rsid w:val="003B37A4"/>
    <w:rsid w:val="003B3C78"/>
    <w:rsid w:val="003B4165"/>
    <w:rsid w:val="003B4291"/>
    <w:rsid w:val="003B495D"/>
    <w:rsid w:val="003B4EE6"/>
    <w:rsid w:val="003B50AB"/>
    <w:rsid w:val="003B53A9"/>
    <w:rsid w:val="003B54CB"/>
    <w:rsid w:val="003B5D98"/>
    <w:rsid w:val="003B65A2"/>
    <w:rsid w:val="003B68CC"/>
    <w:rsid w:val="003B6E54"/>
    <w:rsid w:val="003B6F83"/>
    <w:rsid w:val="003B72ED"/>
    <w:rsid w:val="003B790C"/>
    <w:rsid w:val="003B7D90"/>
    <w:rsid w:val="003C075B"/>
    <w:rsid w:val="003C0934"/>
    <w:rsid w:val="003C0C14"/>
    <w:rsid w:val="003C0F1B"/>
    <w:rsid w:val="003C106F"/>
    <w:rsid w:val="003C1887"/>
    <w:rsid w:val="003C1B03"/>
    <w:rsid w:val="003C1E07"/>
    <w:rsid w:val="003C2509"/>
    <w:rsid w:val="003C25FB"/>
    <w:rsid w:val="003C2AD6"/>
    <w:rsid w:val="003C2B3A"/>
    <w:rsid w:val="003C3033"/>
    <w:rsid w:val="003C304C"/>
    <w:rsid w:val="003C308C"/>
    <w:rsid w:val="003C30A7"/>
    <w:rsid w:val="003C31A8"/>
    <w:rsid w:val="003C33B5"/>
    <w:rsid w:val="003C363E"/>
    <w:rsid w:val="003C365E"/>
    <w:rsid w:val="003C3751"/>
    <w:rsid w:val="003C39A1"/>
    <w:rsid w:val="003C3B28"/>
    <w:rsid w:val="003C3C2B"/>
    <w:rsid w:val="003C3DD2"/>
    <w:rsid w:val="003C3DDB"/>
    <w:rsid w:val="003C417E"/>
    <w:rsid w:val="003C470B"/>
    <w:rsid w:val="003C4725"/>
    <w:rsid w:val="003C4EF6"/>
    <w:rsid w:val="003C52C9"/>
    <w:rsid w:val="003C55CD"/>
    <w:rsid w:val="003C5669"/>
    <w:rsid w:val="003C57EA"/>
    <w:rsid w:val="003C5A1B"/>
    <w:rsid w:val="003C5CC8"/>
    <w:rsid w:val="003C5D09"/>
    <w:rsid w:val="003C5E2C"/>
    <w:rsid w:val="003C5ECE"/>
    <w:rsid w:val="003C611F"/>
    <w:rsid w:val="003C7C66"/>
    <w:rsid w:val="003D0177"/>
    <w:rsid w:val="003D0337"/>
    <w:rsid w:val="003D0468"/>
    <w:rsid w:val="003D0623"/>
    <w:rsid w:val="003D104B"/>
    <w:rsid w:val="003D109E"/>
    <w:rsid w:val="003D1AE1"/>
    <w:rsid w:val="003D1F57"/>
    <w:rsid w:val="003D207A"/>
    <w:rsid w:val="003D2218"/>
    <w:rsid w:val="003D2363"/>
    <w:rsid w:val="003D250C"/>
    <w:rsid w:val="003D29B5"/>
    <w:rsid w:val="003D357B"/>
    <w:rsid w:val="003D37F2"/>
    <w:rsid w:val="003D3907"/>
    <w:rsid w:val="003D3BB8"/>
    <w:rsid w:val="003D3E72"/>
    <w:rsid w:val="003D447C"/>
    <w:rsid w:val="003D4B80"/>
    <w:rsid w:val="003D4BA0"/>
    <w:rsid w:val="003D4BF9"/>
    <w:rsid w:val="003D5487"/>
    <w:rsid w:val="003D5AF6"/>
    <w:rsid w:val="003D5EF4"/>
    <w:rsid w:val="003D603C"/>
    <w:rsid w:val="003D644B"/>
    <w:rsid w:val="003D682D"/>
    <w:rsid w:val="003D6BD2"/>
    <w:rsid w:val="003D6D4A"/>
    <w:rsid w:val="003D753E"/>
    <w:rsid w:val="003D7CD9"/>
    <w:rsid w:val="003D7F86"/>
    <w:rsid w:val="003E0021"/>
    <w:rsid w:val="003E050E"/>
    <w:rsid w:val="003E0772"/>
    <w:rsid w:val="003E0C4F"/>
    <w:rsid w:val="003E12FE"/>
    <w:rsid w:val="003E1385"/>
    <w:rsid w:val="003E1718"/>
    <w:rsid w:val="003E19B5"/>
    <w:rsid w:val="003E1BB0"/>
    <w:rsid w:val="003E1FED"/>
    <w:rsid w:val="003E20F3"/>
    <w:rsid w:val="003E25C1"/>
    <w:rsid w:val="003E25EC"/>
    <w:rsid w:val="003E2724"/>
    <w:rsid w:val="003E2866"/>
    <w:rsid w:val="003E2899"/>
    <w:rsid w:val="003E2A42"/>
    <w:rsid w:val="003E2C81"/>
    <w:rsid w:val="003E3100"/>
    <w:rsid w:val="003E3717"/>
    <w:rsid w:val="003E3F6B"/>
    <w:rsid w:val="003E418B"/>
    <w:rsid w:val="003E4373"/>
    <w:rsid w:val="003E6030"/>
    <w:rsid w:val="003E680F"/>
    <w:rsid w:val="003E6F62"/>
    <w:rsid w:val="003E6F65"/>
    <w:rsid w:val="003E7173"/>
    <w:rsid w:val="003E765C"/>
    <w:rsid w:val="003E7E16"/>
    <w:rsid w:val="003F0443"/>
    <w:rsid w:val="003F05C5"/>
    <w:rsid w:val="003F068A"/>
    <w:rsid w:val="003F0BC6"/>
    <w:rsid w:val="003F0FAA"/>
    <w:rsid w:val="003F0FB0"/>
    <w:rsid w:val="003F10E8"/>
    <w:rsid w:val="003F131D"/>
    <w:rsid w:val="003F1B40"/>
    <w:rsid w:val="003F1BC6"/>
    <w:rsid w:val="003F1C32"/>
    <w:rsid w:val="003F2202"/>
    <w:rsid w:val="003F3500"/>
    <w:rsid w:val="003F3730"/>
    <w:rsid w:val="003F388D"/>
    <w:rsid w:val="003F3EAE"/>
    <w:rsid w:val="003F40E8"/>
    <w:rsid w:val="003F4520"/>
    <w:rsid w:val="003F47F7"/>
    <w:rsid w:val="003F490A"/>
    <w:rsid w:val="003F4E08"/>
    <w:rsid w:val="003F4ED6"/>
    <w:rsid w:val="003F5072"/>
    <w:rsid w:val="003F5659"/>
    <w:rsid w:val="003F6193"/>
    <w:rsid w:val="003F656D"/>
    <w:rsid w:val="003F6E01"/>
    <w:rsid w:val="003F6E71"/>
    <w:rsid w:val="003F72CE"/>
    <w:rsid w:val="003F7401"/>
    <w:rsid w:val="004000F4"/>
    <w:rsid w:val="00400BFD"/>
    <w:rsid w:val="00400FE5"/>
    <w:rsid w:val="00401454"/>
    <w:rsid w:val="00401D0F"/>
    <w:rsid w:val="00401DE2"/>
    <w:rsid w:val="00402180"/>
    <w:rsid w:val="00402C53"/>
    <w:rsid w:val="00403283"/>
    <w:rsid w:val="00403A47"/>
    <w:rsid w:val="00403ED6"/>
    <w:rsid w:val="00404125"/>
    <w:rsid w:val="0040430A"/>
    <w:rsid w:val="00404E10"/>
    <w:rsid w:val="00404EA4"/>
    <w:rsid w:val="00404F40"/>
    <w:rsid w:val="004052DB"/>
    <w:rsid w:val="004054C4"/>
    <w:rsid w:val="004059A3"/>
    <w:rsid w:val="00405BEC"/>
    <w:rsid w:val="00405E41"/>
    <w:rsid w:val="00406194"/>
    <w:rsid w:val="00406D6E"/>
    <w:rsid w:val="00407051"/>
    <w:rsid w:val="00407D0B"/>
    <w:rsid w:val="0041013D"/>
    <w:rsid w:val="004101EA"/>
    <w:rsid w:val="00410282"/>
    <w:rsid w:val="00410460"/>
    <w:rsid w:val="00410663"/>
    <w:rsid w:val="00410ACC"/>
    <w:rsid w:val="00410B4B"/>
    <w:rsid w:val="00410BCE"/>
    <w:rsid w:val="00410D53"/>
    <w:rsid w:val="00410F1A"/>
    <w:rsid w:val="00411450"/>
    <w:rsid w:val="004117E7"/>
    <w:rsid w:val="00411C14"/>
    <w:rsid w:val="00411E71"/>
    <w:rsid w:val="00412471"/>
    <w:rsid w:val="00412D60"/>
    <w:rsid w:val="0041323A"/>
    <w:rsid w:val="0041341C"/>
    <w:rsid w:val="0041392F"/>
    <w:rsid w:val="00413D41"/>
    <w:rsid w:val="00413FFA"/>
    <w:rsid w:val="004145CB"/>
    <w:rsid w:val="00414805"/>
    <w:rsid w:val="00414F1B"/>
    <w:rsid w:val="0041528D"/>
    <w:rsid w:val="004154B8"/>
    <w:rsid w:val="00415922"/>
    <w:rsid w:val="00416271"/>
    <w:rsid w:val="00416407"/>
    <w:rsid w:val="00416478"/>
    <w:rsid w:val="00416A46"/>
    <w:rsid w:val="00417C5C"/>
    <w:rsid w:val="00420342"/>
    <w:rsid w:val="00420FFB"/>
    <w:rsid w:val="00421199"/>
    <w:rsid w:val="00421A1A"/>
    <w:rsid w:val="00421B2F"/>
    <w:rsid w:val="004224BC"/>
    <w:rsid w:val="004228C4"/>
    <w:rsid w:val="004229B8"/>
    <w:rsid w:val="0042323E"/>
    <w:rsid w:val="00423251"/>
    <w:rsid w:val="00423435"/>
    <w:rsid w:val="0042361B"/>
    <w:rsid w:val="0042363F"/>
    <w:rsid w:val="004239F6"/>
    <w:rsid w:val="00423A4F"/>
    <w:rsid w:val="00423BD0"/>
    <w:rsid w:val="00423F5B"/>
    <w:rsid w:val="0042420C"/>
    <w:rsid w:val="00424405"/>
    <w:rsid w:val="00424672"/>
    <w:rsid w:val="0042487A"/>
    <w:rsid w:val="00424A58"/>
    <w:rsid w:val="00424AE2"/>
    <w:rsid w:val="00424C0C"/>
    <w:rsid w:val="004253AE"/>
    <w:rsid w:val="004257A0"/>
    <w:rsid w:val="004259B7"/>
    <w:rsid w:val="00426A0A"/>
    <w:rsid w:val="00426BF7"/>
    <w:rsid w:val="00426F65"/>
    <w:rsid w:val="00426FDD"/>
    <w:rsid w:val="004274E4"/>
    <w:rsid w:val="00427639"/>
    <w:rsid w:val="004277E2"/>
    <w:rsid w:val="00427D1B"/>
    <w:rsid w:val="00427F2F"/>
    <w:rsid w:val="0043002F"/>
    <w:rsid w:val="004300F9"/>
    <w:rsid w:val="0043026D"/>
    <w:rsid w:val="0043084B"/>
    <w:rsid w:val="004308F3"/>
    <w:rsid w:val="00430D90"/>
    <w:rsid w:val="0043162F"/>
    <w:rsid w:val="00431CF0"/>
    <w:rsid w:val="00431D29"/>
    <w:rsid w:val="00431F37"/>
    <w:rsid w:val="0043200A"/>
    <w:rsid w:val="00432212"/>
    <w:rsid w:val="00432DF0"/>
    <w:rsid w:val="00433702"/>
    <w:rsid w:val="004339C3"/>
    <w:rsid w:val="00433B53"/>
    <w:rsid w:val="00433C77"/>
    <w:rsid w:val="004342C6"/>
    <w:rsid w:val="004347A3"/>
    <w:rsid w:val="004348D4"/>
    <w:rsid w:val="004355C8"/>
    <w:rsid w:val="004355E7"/>
    <w:rsid w:val="00435643"/>
    <w:rsid w:val="004369DF"/>
    <w:rsid w:val="00436AB6"/>
    <w:rsid w:val="00437133"/>
    <w:rsid w:val="00437195"/>
    <w:rsid w:val="004371B5"/>
    <w:rsid w:val="0043736C"/>
    <w:rsid w:val="00437D96"/>
    <w:rsid w:val="00440334"/>
    <w:rsid w:val="00440C86"/>
    <w:rsid w:val="00440D09"/>
    <w:rsid w:val="0044141C"/>
    <w:rsid w:val="00441508"/>
    <w:rsid w:val="004419BF"/>
    <w:rsid w:val="0044258C"/>
    <w:rsid w:val="0044279B"/>
    <w:rsid w:val="00442B73"/>
    <w:rsid w:val="00442C14"/>
    <w:rsid w:val="00443155"/>
    <w:rsid w:val="004439AA"/>
    <w:rsid w:val="00443A73"/>
    <w:rsid w:val="0044428A"/>
    <w:rsid w:val="00444B20"/>
    <w:rsid w:val="00444CC7"/>
    <w:rsid w:val="00444DD5"/>
    <w:rsid w:val="00444E50"/>
    <w:rsid w:val="004458E2"/>
    <w:rsid w:val="00445B66"/>
    <w:rsid w:val="00445E11"/>
    <w:rsid w:val="00446FFD"/>
    <w:rsid w:val="0044717B"/>
    <w:rsid w:val="00447440"/>
    <w:rsid w:val="004478E8"/>
    <w:rsid w:val="00447C4B"/>
    <w:rsid w:val="00447E12"/>
    <w:rsid w:val="00447F02"/>
    <w:rsid w:val="00450966"/>
    <w:rsid w:val="00450BC5"/>
    <w:rsid w:val="00450CDD"/>
    <w:rsid w:val="00450EEA"/>
    <w:rsid w:val="00451432"/>
    <w:rsid w:val="00451780"/>
    <w:rsid w:val="004519F8"/>
    <w:rsid w:val="00451B11"/>
    <w:rsid w:val="004521AF"/>
    <w:rsid w:val="00452866"/>
    <w:rsid w:val="0045297A"/>
    <w:rsid w:val="00453126"/>
    <w:rsid w:val="00454157"/>
    <w:rsid w:val="004541A7"/>
    <w:rsid w:val="004541B6"/>
    <w:rsid w:val="004545D8"/>
    <w:rsid w:val="00454B21"/>
    <w:rsid w:val="0045503E"/>
    <w:rsid w:val="00455098"/>
    <w:rsid w:val="00455E68"/>
    <w:rsid w:val="00455ED4"/>
    <w:rsid w:val="004568A8"/>
    <w:rsid w:val="00456B51"/>
    <w:rsid w:val="004571A4"/>
    <w:rsid w:val="0045743A"/>
    <w:rsid w:val="00457D7E"/>
    <w:rsid w:val="00457FAA"/>
    <w:rsid w:val="00460339"/>
    <w:rsid w:val="004603CA"/>
    <w:rsid w:val="004603D2"/>
    <w:rsid w:val="004607FD"/>
    <w:rsid w:val="00460861"/>
    <w:rsid w:val="00460BFF"/>
    <w:rsid w:val="00460C5A"/>
    <w:rsid w:val="0046103E"/>
    <w:rsid w:val="004612BE"/>
    <w:rsid w:val="00461706"/>
    <w:rsid w:val="00461A74"/>
    <w:rsid w:val="00461B59"/>
    <w:rsid w:val="0046275A"/>
    <w:rsid w:val="004628C1"/>
    <w:rsid w:val="00462A4F"/>
    <w:rsid w:val="00462B70"/>
    <w:rsid w:val="00462D39"/>
    <w:rsid w:val="00463189"/>
    <w:rsid w:val="00463199"/>
    <w:rsid w:val="00463705"/>
    <w:rsid w:val="004637B4"/>
    <w:rsid w:val="00463976"/>
    <w:rsid w:val="00463FB0"/>
    <w:rsid w:val="00464E66"/>
    <w:rsid w:val="004655A9"/>
    <w:rsid w:val="0046580B"/>
    <w:rsid w:val="004659D3"/>
    <w:rsid w:val="00466163"/>
    <w:rsid w:val="004661F2"/>
    <w:rsid w:val="00466353"/>
    <w:rsid w:val="004667A0"/>
    <w:rsid w:val="00466E2C"/>
    <w:rsid w:val="004673BB"/>
    <w:rsid w:val="00467603"/>
    <w:rsid w:val="004676E1"/>
    <w:rsid w:val="004678C8"/>
    <w:rsid w:val="00467AE3"/>
    <w:rsid w:val="00467D5C"/>
    <w:rsid w:val="00467E70"/>
    <w:rsid w:val="0047049F"/>
    <w:rsid w:val="004709F3"/>
    <w:rsid w:val="00470E1A"/>
    <w:rsid w:val="00470F7C"/>
    <w:rsid w:val="0047197F"/>
    <w:rsid w:val="00471F82"/>
    <w:rsid w:val="004725A2"/>
    <w:rsid w:val="00472777"/>
    <w:rsid w:val="004727C5"/>
    <w:rsid w:val="00472A42"/>
    <w:rsid w:val="00472BAA"/>
    <w:rsid w:val="00472E32"/>
    <w:rsid w:val="0047303D"/>
    <w:rsid w:val="00473509"/>
    <w:rsid w:val="00473679"/>
    <w:rsid w:val="00473753"/>
    <w:rsid w:val="00473BEF"/>
    <w:rsid w:val="004741C7"/>
    <w:rsid w:val="00474AA0"/>
    <w:rsid w:val="00474D03"/>
    <w:rsid w:val="004750F2"/>
    <w:rsid w:val="0047526D"/>
    <w:rsid w:val="00475AA1"/>
    <w:rsid w:val="00476112"/>
    <w:rsid w:val="00476503"/>
    <w:rsid w:val="004768D4"/>
    <w:rsid w:val="0047698E"/>
    <w:rsid w:val="00476C00"/>
    <w:rsid w:val="00476CA8"/>
    <w:rsid w:val="00476DD0"/>
    <w:rsid w:val="0047719E"/>
    <w:rsid w:val="0047723D"/>
    <w:rsid w:val="00477AE3"/>
    <w:rsid w:val="00477DB1"/>
    <w:rsid w:val="00477E7C"/>
    <w:rsid w:val="004810B8"/>
    <w:rsid w:val="00481846"/>
    <w:rsid w:val="004820C9"/>
    <w:rsid w:val="004820F1"/>
    <w:rsid w:val="004821A6"/>
    <w:rsid w:val="00482FAF"/>
    <w:rsid w:val="00483A10"/>
    <w:rsid w:val="00483BA2"/>
    <w:rsid w:val="00483BCA"/>
    <w:rsid w:val="004843E4"/>
    <w:rsid w:val="0048481E"/>
    <w:rsid w:val="00484BBF"/>
    <w:rsid w:val="00484F38"/>
    <w:rsid w:val="0048525E"/>
    <w:rsid w:val="00485502"/>
    <w:rsid w:val="00485593"/>
    <w:rsid w:val="00485AC4"/>
    <w:rsid w:val="004860DC"/>
    <w:rsid w:val="004861CF"/>
    <w:rsid w:val="004864BF"/>
    <w:rsid w:val="00486940"/>
    <w:rsid w:val="00486CE1"/>
    <w:rsid w:val="0048714F"/>
    <w:rsid w:val="0048738B"/>
    <w:rsid w:val="004878DD"/>
    <w:rsid w:val="00487912"/>
    <w:rsid w:val="004879EB"/>
    <w:rsid w:val="00487B9D"/>
    <w:rsid w:val="004903B9"/>
    <w:rsid w:val="00490495"/>
    <w:rsid w:val="00490730"/>
    <w:rsid w:val="00490999"/>
    <w:rsid w:val="00491461"/>
    <w:rsid w:val="00491CAF"/>
    <w:rsid w:val="00492092"/>
    <w:rsid w:val="004920E1"/>
    <w:rsid w:val="00492858"/>
    <w:rsid w:val="00492876"/>
    <w:rsid w:val="00492D43"/>
    <w:rsid w:val="00492D61"/>
    <w:rsid w:val="00492DB2"/>
    <w:rsid w:val="00493375"/>
    <w:rsid w:val="00493BD5"/>
    <w:rsid w:val="00493F99"/>
    <w:rsid w:val="0049407F"/>
    <w:rsid w:val="00494081"/>
    <w:rsid w:val="004941D1"/>
    <w:rsid w:val="0049438B"/>
    <w:rsid w:val="0049458D"/>
    <w:rsid w:val="004947EF"/>
    <w:rsid w:val="00494B26"/>
    <w:rsid w:val="00494F30"/>
    <w:rsid w:val="004950C0"/>
    <w:rsid w:val="004953C0"/>
    <w:rsid w:val="004957CA"/>
    <w:rsid w:val="004959FA"/>
    <w:rsid w:val="00495EA5"/>
    <w:rsid w:val="004966A4"/>
    <w:rsid w:val="00496A4F"/>
    <w:rsid w:val="00496B4D"/>
    <w:rsid w:val="00496BB2"/>
    <w:rsid w:val="00497206"/>
    <w:rsid w:val="004974E3"/>
    <w:rsid w:val="004977D2"/>
    <w:rsid w:val="00497936"/>
    <w:rsid w:val="00497AB8"/>
    <w:rsid w:val="00497CF5"/>
    <w:rsid w:val="00497DC7"/>
    <w:rsid w:val="004A0A94"/>
    <w:rsid w:val="004A0C87"/>
    <w:rsid w:val="004A1488"/>
    <w:rsid w:val="004A1D4F"/>
    <w:rsid w:val="004A1DE5"/>
    <w:rsid w:val="004A300D"/>
    <w:rsid w:val="004A44E0"/>
    <w:rsid w:val="004A4DEF"/>
    <w:rsid w:val="004A4F05"/>
    <w:rsid w:val="004A5776"/>
    <w:rsid w:val="004A588D"/>
    <w:rsid w:val="004A59B8"/>
    <w:rsid w:val="004A6207"/>
    <w:rsid w:val="004A624F"/>
    <w:rsid w:val="004A6774"/>
    <w:rsid w:val="004A6B4F"/>
    <w:rsid w:val="004A6C1F"/>
    <w:rsid w:val="004A7026"/>
    <w:rsid w:val="004A7C9E"/>
    <w:rsid w:val="004A7ED7"/>
    <w:rsid w:val="004B0079"/>
    <w:rsid w:val="004B0626"/>
    <w:rsid w:val="004B0965"/>
    <w:rsid w:val="004B0973"/>
    <w:rsid w:val="004B09FC"/>
    <w:rsid w:val="004B1A02"/>
    <w:rsid w:val="004B200B"/>
    <w:rsid w:val="004B2E2E"/>
    <w:rsid w:val="004B31FB"/>
    <w:rsid w:val="004B39B1"/>
    <w:rsid w:val="004B3DD6"/>
    <w:rsid w:val="004B3E8F"/>
    <w:rsid w:val="004B44A2"/>
    <w:rsid w:val="004B4902"/>
    <w:rsid w:val="004B4B93"/>
    <w:rsid w:val="004B503B"/>
    <w:rsid w:val="004B5299"/>
    <w:rsid w:val="004B530F"/>
    <w:rsid w:val="004B5518"/>
    <w:rsid w:val="004B5574"/>
    <w:rsid w:val="004B5724"/>
    <w:rsid w:val="004B5D52"/>
    <w:rsid w:val="004B5D57"/>
    <w:rsid w:val="004B64AA"/>
    <w:rsid w:val="004B6747"/>
    <w:rsid w:val="004B6959"/>
    <w:rsid w:val="004B6D65"/>
    <w:rsid w:val="004B71E4"/>
    <w:rsid w:val="004B73FF"/>
    <w:rsid w:val="004B7858"/>
    <w:rsid w:val="004B7A2C"/>
    <w:rsid w:val="004C0981"/>
    <w:rsid w:val="004C1418"/>
    <w:rsid w:val="004C170E"/>
    <w:rsid w:val="004C18B4"/>
    <w:rsid w:val="004C18B8"/>
    <w:rsid w:val="004C2175"/>
    <w:rsid w:val="004C26FC"/>
    <w:rsid w:val="004C278E"/>
    <w:rsid w:val="004C27B9"/>
    <w:rsid w:val="004C283D"/>
    <w:rsid w:val="004C285A"/>
    <w:rsid w:val="004C2DE2"/>
    <w:rsid w:val="004C3191"/>
    <w:rsid w:val="004C35C9"/>
    <w:rsid w:val="004C3AA4"/>
    <w:rsid w:val="004C3E3D"/>
    <w:rsid w:val="004C3E53"/>
    <w:rsid w:val="004C3ED0"/>
    <w:rsid w:val="004C3EE2"/>
    <w:rsid w:val="004C3F31"/>
    <w:rsid w:val="004C3F5A"/>
    <w:rsid w:val="004C40DA"/>
    <w:rsid w:val="004C40F5"/>
    <w:rsid w:val="004C45FC"/>
    <w:rsid w:val="004C46D3"/>
    <w:rsid w:val="004C4706"/>
    <w:rsid w:val="004C4D00"/>
    <w:rsid w:val="004C4F87"/>
    <w:rsid w:val="004C5917"/>
    <w:rsid w:val="004C653E"/>
    <w:rsid w:val="004C6EB2"/>
    <w:rsid w:val="004C6F1D"/>
    <w:rsid w:val="004C7061"/>
    <w:rsid w:val="004C7435"/>
    <w:rsid w:val="004C7473"/>
    <w:rsid w:val="004C7729"/>
    <w:rsid w:val="004C78CB"/>
    <w:rsid w:val="004C7A08"/>
    <w:rsid w:val="004C7C26"/>
    <w:rsid w:val="004D0911"/>
    <w:rsid w:val="004D0AEE"/>
    <w:rsid w:val="004D0BB9"/>
    <w:rsid w:val="004D0BFB"/>
    <w:rsid w:val="004D0FBD"/>
    <w:rsid w:val="004D0FFC"/>
    <w:rsid w:val="004D1214"/>
    <w:rsid w:val="004D129E"/>
    <w:rsid w:val="004D150D"/>
    <w:rsid w:val="004D15D0"/>
    <w:rsid w:val="004D1771"/>
    <w:rsid w:val="004D1B3D"/>
    <w:rsid w:val="004D1B69"/>
    <w:rsid w:val="004D2389"/>
    <w:rsid w:val="004D2AC5"/>
    <w:rsid w:val="004D2B54"/>
    <w:rsid w:val="004D3393"/>
    <w:rsid w:val="004D3AF7"/>
    <w:rsid w:val="004D3DFC"/>
    <w:rsid w:val="004D3E7E"/>
    <w:rsid w:val="004D3EFA"/>
    <w:rsid w:val="004D4BDF"/>
    <w:rsid w:val="004D4FE3"/>
    <w:rsid w:val="004D5303"/>
    <w:rsid w:val="004D5341"/>
    <w:rsid w:val="004D54AB"/>
    <w:rsid w:val="004D5816"/>
    <w:rsid w:val="004D5A58"/>
    <w:rsid w:val="004D5CB9"/>
    <w:rsid w:val="004D619D"/>
    <w:rsid w:val="004D622E"/>
    <w:rsid w:val="004D6282"/>
    <w:rsid w:val="004D6429"/>
    <w:rsid w:val="004D6891"/>
    <w:rsid w:val="004D6947"/>
    <w:rsid w:val="004D6B9D"/>
    <w:rsid w:val="004D6D7E"/>
    <w:rsid w:val="004D6EE1"/>
    <w:rsid w:val="004D7199"/>
    <w:rsid w:val="004D79FC"/>
    <w:rsid w:val="004E0181"/>
    <w:rsid w:val="004E0279"/>
    <w:rsid w:val="004E0464"/>
    <w:rsid w:val="004E08CA"/>
    <w:rsid w:val="004E0A80"/>
    <w:rsid w:val="004E0D96"/>
    <w:rsid w:val="004E10EA"/>
    <w:rsid w:val="004E159D"/>
    <w:rsid w:val="004E15F9"/>
    <w:rsid w:val="004E1993"/>
    <w:rsid w:val="004E2052"/>
    <w:rsid w:val="004E2702"/>
    <w:rsid w:val="004E2982"/>
    <w:rsid w:val="004E2B28"/>
    <w:rsid w:val="004E2DCE"/>
    <w:rsid w:val="004E33A6"/>
    <w:rsid w:val="004E34E8"/>
    <w:rsid w:val="004E35D9"/>
    <w:rsid w:val="004E4168"/>
    <w:rsid w:val="004E4925"/>
    <w:rsid w:val="004E4AD9"/>
    <w:rsid w:val="004E50FD"/>
    <w:rsid w:val="004E5156"/>
    <w:rsid w:val="004E538F"/>
    <w:rsid w:val="004E5BF8"/>
    <w:rsid w:val="004E5D45"/>
    <w:rsid w:val="004E6685"/>
    <w:rsid w:val="004E6CE0"/>
    <w:rsid w:val="004E6CFA"/>
    <w:rsid w:val="004E6F55"/>
    <w:rsid w:val="004E6F83"/>
    <w:rsid w:val="004E770C"/>
    <w:rsid w:val="004E7791"/>
    <w:rsid w:val="004F0259"/>
    <w:rsid w:val="004F035B"/>
    <w:rsid w:val="004F0647"/>
    <w:rsid w:val="004F0A26"/>
    <w:rsid w:val="004F0ABE"/>
    <w:rsid w:val="004F1599"/>
    <w:rsid w:val="004F17E2"/>
    <w:rsid w:val="004F1C71"/>
    <w:rsid w:val="004F1C72"/>
    <w:rsid w:val="004F1F02"/>
    <w:rsid w:val="004F2505"/>
    <w:rsid w:val="004F2540"/>
    <w:rsid w:val="004F25D6"/>
    <w:rsid w:val="004F2CFC"/>
    <w:rsid w:val="004F2F1F"/>
    <w:rsid w:val="004F31DD"/>
    <w:rsid w:val="004F35F5"/>
    <w:rsid w:val="004F3B69"/>
    <w:rsid w:val="004F3D24"/>
    <w:rsid w:val="004F3FBF"/>
    <w:rsid w:val="004F4024"/>
    <w:rsid w:val="004F4C16"/>
    <w:rsid w:val="004F4C55"/>
    <w:rsid w:val="004F4D85"/>
    <w:rsid w:val="004F4F51"/>
    <w:rsid w:val="004F51C6"/>
    <w:rsid w:val="004F5826"/>
    <w:rsid w:val="004F5849"/>
    <w:rsid w:val="004F5E6B"/>
    <w:rsid w:val="004F5ECF"/>
    <w:rsid w:val="004F61ED"/>
    <w:rsid w:val="004F634E"/>
    <w:rsid w:val="004F6715"/>
    <w:rsid w:val="004F686C"/>
    <w:rsid w:val="004F6D1A"/>
    <w:rsid w:val="004F73BC"/>
    <w:rsid w:val="004F7B72"/>
    <w:rsid w:val="004F7E1A"/>
    <w:rsid w:val="00500536"/>
    <w:rsid w:val="00500624"/>
    <w:rsid w:val="00500B2E"/>
    <w:rsid w:val="00500B39"/>
    <w:rsid w:val="00500EBF"/>
    <w:rsid w:val="005017D2"/>
    <w:rsid w:val="00501DC4"/>
    <w:rsid w:val="00501ECF"/>
    <w:rsid w:val="00502612"/>
    <w:rsid w:val="0050311D"/>
    <w:rsid w:val="005034B0"/>
    <w:rsid w:val="0050374D"/>
    <w:rsid w:val="005038F1"/>
    <w:rsid w:val="00503B66"/>
    <w:rsid w:val="00503D1D"/>
    <w:rsid w:val="00503D99"/>
    <w:rsid w:val="0050450A"/>
    <w:rsid w:val="005053C7"/>
    <w:rsid w:val="0050606E"/>
    <w:rsid w:val="0050621F"/>
    <w:rsid w:val="005066A4"/>
    <w:rsid w:val="00506D61"/>
    <w:rsid w:val="005072A7"/>
    <w:rsid w:val="00507712"/>
    <w:rsid w:val="005078DA"/>
    <w:rsid w:val="00507D29"/>
    <w:rsid w:val="00507DA8"/>
    <w:rsid w:val="00507F88"/>
    <w:rsid w:val="00510172"/>
    <w:rsid w:val="00510C23"/>
    <w:rsid w:val="00511021"/>
    <w:rsid w:val="0051102A"/>
    <w:rsid w:val="0051104D"/>
    <w:rsid w:val="00511266"/>
    <w:rsid w:val="00511507"/>
    <w:rsid w:val="00512279"/>
    <w:rsid w:val="0051242C"/>
    <w:rsid w:val="0051269A"/>
    <w:rsid w:val="00512E2C"/>
    <w:rsid w:val="00513349"/>
    <w:rsid w:val="005135A0"/>
    <w:rsid w:val="005136D5"/>
    <w:rsid w:val="005139EF"/>
    <w:rsid w:val="0051401F"/>
    <w:rsid w:val="005141AE"/>
    <w:rsid w:val="005144FD"/>
    <w:rsid w:val="00514A69"/>
    <w:rsid w:val="00514DC1"/>
    <w:rsid w:val="00514F22"/>
    <w:rsid w:val="00514F27"/>
    <w:rsid w:val="005150F9"/>
    <w:rsid w:val="005156A1"/>
    <w:rsid w:val="00515B6A"/>
    <w:rsid w:val="00515CD4"/>
    <w:rsid w:val="00515E7D"/>
    <w:rsid w:val="00515E92"/>
    <w:rsid w:val="005165DA"/>
    <w:rsid w:val="00517FBF"/>
    <w:rsid w:val="00520D8D"/>
    <w:rsid w:val="00520DD9"/>
    <w:rsid w:val="00521113"/>
    <w:rsid w:val="0052130A"/>
    <w:rsid w:val="00521659"/>
    <w:rsid w:val="00521D21"/>
    <w:rsid w:val="005220A8"/>
    <w:rsid w:val="005224A9"/>
    <w:rsid w:val="00522763"/>
    <w:rsid w:val="00522D51"/>
    <w:rsid w:val="005238BE"/>
    <w:rsid w:val="00523986"/>
    <w:rsid w:val="00523AEA"/>
    <w:rsid w:val="00523B18"/>
    <w:rsid w:val="00523BE0"/>
    <w:rsid w:val="00523BFB"/>
    <w:rsid w:val="00523EF2"/>
    <w:rsid w:val="005245A9"/>
    <w:rsid w:val="00524615"/>
    <w:rsid w:val="005249F2"/>
    <w:rsid w:val="005264AE"/>
    <w:rsid w:val="005264FA"/>
    <w:rsid w:val="005269F1"/>
    <w:rsid w:val="00526B59"/>
    <w:rsid w:val="00526CD5"/>
    <w:rsid w:val="00526D53"/>
    <w:rsid w:val="00526E53"/>
    <w:rsid w:val="00526EE8"/>
    <w:rsid w:val="00527CC1"/>
    <w:rsid w:val="00527DC2"/>
    <w:rsid w:val="00527EEF"/>
    <w:rsid w:val="005302E0"/>
    <w:rsid w:val="00530819"/>
    <w:rsid w:val="005313E8"/>
    <w:rsid w:val="00531D04"/>
    <w:rsid w:val="00531D25"/>
    <w:rsid w:val="00531DA4"/>
    <w:rsid w:val="00532015"/>
    <w:rsid w:val="00532623"/>
    <w:rsid w:val="00532645"/>
    <w:rsid w:val="00532727"/>
    <w:rsid w:val="00532EF8"/>
    <w:rsid w:val="00533121"/>
    <w:rsid w:val="005333F6"/>
    <w:rsid w:val="0053349A"/>
    <w:rsid w:val="00533572"/>
    <w:rsid w:val="0053376B"/>
    <w:rsid w:val="00533A69"/>
    <w:rsid w:val="00534845"/>
    <w:rsid w:val="00534AA1"/>
    <w:rsid w:val="00535127"/>
    <w:rsid w:val="005353B2"/>
    <w:rsid w:val="005359A1"/>
    <w:rsid w:val="00535B9C"/>
    <w:rsid w:val="00535BF3"/>
    <w:rsid w:val="00536423"/>
    <w:rsid w:val="00536492"/>
    <w:rsid w:val="00537668"/>
    <w:rsid w:val="00537EF0"/>
    <w:rsid w:val="005404CD"/>
    <w:rsid w:val="00540EBB"/>
    <w:rsid w:val="0054149A"/>
    <w:rsid w:val="00541FA3"/>
    <w:rsid w:val="00542100"/>
    <w:rsid w:val="0054243F"/>
    <w:rsid w:val="005425B8"/>
    <w:rsid w:val="005425E3"/>
    <w:rsid w:val="0054330E"/>
    <w:rsid w:val="00543948"/>
    <w:rsid w:val="00543A68"/>
    <w:rsid w:val="00543AD7"/>
    <w:rsid w:val="00543FFD"/>
    <w:rsid w:val="005440A2"/>
    <w:rsid w:val="005441F3"/>
    <w:rsid w:val="00544568"/>
    <w:rsid w:val="00544C76"/>
    <w:rsid w:val="005450D3"/>
    <w:rsid w:val="005454D3"/>
    <w:rsid w:val="00545799"/>
    <w:rsid w:val="00545CC3"/>
    <w:rsid w:val="00546A31"/>
    <w:rsid w:val="00546E9C"/>
    <w:rsid w:val="00546FC6"/>
    <w:rsid w:val="0054763B"/>
    <w:rsid w:val="005478B0"/>
    <w:rsid w:val="0054791B"/>
    <w:rsid w:val="00547C62"/>
    <w:rsid w:val="00547D0D"/>
    <w:rsid w:val="00547EAE"/>
    <w:rsid w:val="005501FE"/>
    <w:rsid w:val="00550AE1"/>
    <w:rsid w:val="0055116F"/>
    <w:rsid w:val="005511A7"/>
    <w:rsid w:val="005514DB"/>
    <w:rsid w:val="0055180D"/>
    <w:rsid w:val="00551D9D"/>
    <w:rsid w:val="00551FD8"/>
    <w:rsid w:val="00552059"/>
    <w:rsid w:val="00552398"/>
    <w:rsid w:val="00552463"/>
    <w:rsid w:val="0055276D"/>
    <w:rsid w:val="0055283A"/>
    <w:rsid w:val="00552CE5"/>
    <w:rsid w:val="00553420"/>
    <w:rsid w:val="00553655"/>
    <w:rsid w:val="00553B26"/>
    <w:rsid w:val="00553BAD"/>
    <w:rsid w:val="00553EEF"/>
    <w:rsid w:val="00554131"/>
    <w:rsid w:val="005542C5"/>
    <w:rsid w:val="0055437C"/>
    <w:rsid w:val="00554FE1"/>
    <w:rsid w:val="005551AC"/>
    <w:rsid w:val="00555A1A"/>
    <w:rsid w:val="00555D28"/>
    <w:rsid w:val="00555FDD"/>
    <w:rsid w:val="00556183"/>
    <w:rsid w:val="005561CE"/>
    <w:rsid w:val="00556298"/>
    <w:rsid w:val="0055678A"/>
    <w:rsid w:val="00556D96"/>
    <w:rsid w:val="00557D53"/>
    <w:rsid w:val="00560682"/>
    <w:rsid w:val="0056074F"/>
    <w:rsid w:val="00560923"/>
    <w:rsid w:val="00560FA2"/>
    <w:rsid w:val="005611EE"/>
    <w:rsid w:val="00561314"/>
    <w:rsid w:val="005614FD"/>
    <w:rsid w:val="005619C3"/>
    <w:rsid w:val="00561CDE"/>
    <w:rsid w:val="00561E94"/>
    <w:rsid w:val="005626E8"/>
    <w:rsid w:val="005627EA"/>
    <w:rsid w:val="0056353D"/>
    <w:rsid w:val="005635EB"/>
    <w:rsid w:val="005636C3"/>
    <w:rsid w:val="005637DA"/>
    <w:rsid w:val="00563BB4"/>
    <w:rsid w:val="00563F5D"/>
    <w:rsid w:val="005649C5"/>
    <w:rsid w:val="00564ACA"/>
    <w:rsid w:val="00564C7F"/>
    <w:rsid w:val="005650E6"/>
    <w:rsid w:val="005655AC"/>
    <w:rsid w:val="00565602"/>
    <w:rsid w:val="00565673"/>
    <w:rsid w:val="00565DF0"/>
    <w:rsid w:val="00566048"/>
    <w:rsid w:val="005660D4"/>
    <w:rsid w:val="0056618E"/>
    <w:rsid w:val="005662CC"/>
    <w:rsid w:val="005667FA"/>
    <w:rsid w:val="00566A32"/>
    <w:rsid w:val="00566AB9"/>
    <w:rsid w:val="0056733E"/>
    <w:rsid w:val="005676BA"/>
    <w:rsid w:val="00567AD0"/>
    <w:rsid w:val="00567B62"/>
    <w:rsid w:val="00567B66"/>
    <w:rsid w:val="0057017C"/>
    <w:rsid w:val="005701A7"/>
    <w:rsid w:val="0057020B"/>
    <w:rsid w:val="00570CF5"/>
    <w:rsid w:val="005711EA"/>
    <w:rsid w:val="00571880"/>
    <w:rsid w:val="005718E1"/>
    <w:rsid w:val="00571987"/>
    <w:rsid w:val="005722BB"/>
    <w:rsid w:val="0057300F"/>
    <w:rsid w:val="00573080"/>
    <w:rsid w:val="0057372E"/>
    <w:rsid w:val="00573BB1"/>
    <w:rsid w:val="00573F8B"/>
    <w:rsid w:val="00573FF5"/>
    <w:rsid w:val="005747A6"/>
    <w:rsid w:val="00574A57"/>
    <w:rsid w:val="00574E26"/>
    <w:rsid w:val="005750C6"/>
    <w:rsid w:val="00575E5F"/>
    <w:rsid w:val="00575EE7"/>
    <w:rsid w:val="00576A5F"/>
    <w:rsid w:val="00576BC7"/>
    <w:rsid w:val="00576C7C"/>
    <w:rsid w:val="00576D3A"/>
    <w:rsid w:val="00577113"/>
    <w:rsid w:val="005776E3"/>
    <w:rsid w:val="005779F2"/>
    <w:rsid w:val="00577C5D"/>
    <w:rsid w:val="00577FE3"/>
    <w:rsid w:val="00580595"/>
    <w:rsid w:val="0058075D"/>
    <w:rsid w:val="00580839"/>
    <w:rsid w:val="0058084A"/>
    <w:rsid w:val="0058094A"/>
    <w:rsid w:val="00580D5E"/>
    <w:rsid w:val="00580EBB"/>
    <w:rsid w:val="0058100F"/>
    <w:rsid w:val="0058115A"/>
    <w:rsid w:val="00581A26"/>
    <w:rsid w:val="00581BCE"/>
    <w:rsid w:val="00581E54"/>
    <w:rsid w:val="0058200C"/>
    <w:rsid w:val="0058212D"/>
    <w:rsid w:val="00582228"/>
    <w:rsid w:val="00582AAC"/>
    <w:rsid w:val="00582CB6"/>
    <w:rsid w:val="00582F90"/>
    <w:rsid w:val="005836C8"/>
    <w:rsid w:val="00583CE6"/>
    <w:rsid w:val="00583D81"/>
    <w:rsid w:val="0058411B"/>
    <w:rsid w:val="00584234"/>
    <w:rsid w:val="005843D4"/>
    <w:rsid w:val="005848E6"/>
    <w:rsid w:val="00584991"/>
    <w:rsid w:val="00584A24"/>
    <w:rsid w:val="00584E57"/>
    <w:rsid w:val="005851B9"/>
    <w:rsid w:val="005852F1"/>
    <w:rsid w:val="005858E0"/>
    <w:rsid w:val="00585B8F"/>
    <w:rsid w:val="00585E89"/>
    <w:rsid w:val="005864DB"/>
    <w:rsid w:val="00586737"/>
    <w:rsid w:val="00586DE8"/>
    <w:rsid w:val="0058734D"/>
    <w:rsid w:val="00587582"/>
    <w:rsid w:val="00587B59"/>
    <w:rsid w:val="0059004B"/>
    <w:rsid w:val="0059013D"/>
    <w:rsid w:val="00590908"/>
    <w:rsid w:val="00590A1D"/>
    <w:rsid w:val="00590BAB"/>
    <w:rsid w:val="00590C59"/>
    <w:rsid w:val="00591242"/>
    <w:rsid w:val="005916ED"/>
    <w:rsid w:val="00591709"/>
    <w:rsid w:val="0059232A"/>
    <w:rsid w:val="005925E2"/>
    <w:rsid w:val="00592A0F"/>
    <w:rsid w:val="00592AB3"/>
    <w:rsid w:val="00592C55"/>
    <w:rsid w:val="00592D53"/>
    <w:rsid w:val="005937C7"/>
    <w:rsid w:val="005938E9"/>
    <w:rsid w:val="00593BBF"/>
    <w:rsid w:val="00593E0D"/>
    <w:rsid w:val="00593E98"/>
    <w:rsid w:val="005940E3"/>
    <w:rsid w:val="00595BC0"/>
    <w:rsid w:val="0059606E"/>
    <w:rsid w:val="005962D5"/>
    <w:rsid w:val="005963DC"/>
    <w:rsid w:val="00596590"/>
    <w:rsid w:val="005968F7"/>
    <w:rsid w:val="00596994"/>
    <w:rsid w:val="00597335"/>
    <w:rsid w:val="005973DF"/>
    <w:rsid w:val="005974DD"/>
    <w:rsid w:val="00597676"/>
    <w:rsid w:val="005977B4"/>
    <w:rsid w:val="00597949"/>
    <w:rsid w:val="00597E39"/>
    <w:rsid w:val="005A0492"/>
    <w:rsid w:val="005A059D"/>
    <w:rsid w:val="005A09B1"/>
    <w:rsid w:val="005A0B23"/>
    <w:rsid w:val="005A1337"/>
    <w:rsid w:val="005A13E1"/>
    <w:rsid w:val="005A1793"/>
    <w:rsid w:val="005A17A7"/>
    <w:rsid w:val="005A1E41"/>
    <w:rsid w:val="005A207E"/>
    <w:rsid w:val="005A2670"/>
    <w:rsid w:val="005A2863"/>
    <w:rsid w:val="005A28AE"/>
    <w:rsid w:val="005A2CED"/>
    <w:rsid w:val="005A31E9"/>
    <w:rsid w:val="005A35EB"/>
    <w:rsid w:val="005A3B2D"/>
    <w:rsid w:val="005A3EE7"/>
    <w:rsid w:val="005A4673"/>
    <w:rsid w:val="005A4EE9"/>
    <w:rsid w:val="005A52D9"/>
    <w:rsid w:val="005A5484"/>
    <w:rsid w:val="005A549C"/>
    <w:rsid w:val="005A59FE"/>
    <w:rsid w:val="005A5A6A"/>
    <w:rsid w:val="005A631D"/>
    <w:rsid w:val="005A632A"/>
    <w:rsid w:val="005A649F"/>
    <w:rsid w:val="005A67E5"/>
    <w:rsid w:val="005A6828"/>
    <w:rsid w:val="005A6996"/>
    <w:rsid w:val="005A6FB5"/>
    <w:rsid w:val="005A6FE3"/>
    <w:rsid w:val="005A7299"/>
    <w:rsid w:val="005A72D6"/>
    <w:rsid w:val="005A7834"/>
    <w:rsid w:val="005A7CEF"/>
    <w:rsid w:val="005A7E4C"/>
    <w:rsid w:val="005B0B86"/>
    <w:rsid w:val="005B11FB"/>
    <w:rsid w:val="005B15C3"/>
    <w:rsid w:val="005B1627"/>
    <w:rsid w:val="005B1BC8"/>
    <w:rsid w:val="005B25AE"/>
    <w:rsid w:val="005B3300"/>
    <w:rsid w:val="005B3313"/>
    <w:rsid w:val="005B368F"/>
    <w:rsid w:val="005B3A9A"/>
    <w:rsid w:val="005B4333"/>
    <w:rsid w:val="005B4548"/>
    <w:rsid w:val="005B45FA"/>
    <w:rsid w:val="005B48DD"/>
    <w:rsid w:val="005B4A27"/>
    <w:rsid w:val="005B4F87"/>
    <w:rsid w:val="005B5278"/>
    <w:rsid w:val="005B52C9"/>
    <w:rsid w:val="005B5495"/>
    <w:rsid w:val="005B55AB"/>
    <w:rsid w:val="005B5621"/>
    <w:rsid w:val="005B58E9"/>
    <w:rsid w:val="005B6162"/>
    <w:rsid w:val="005B61B3"/>
    <w:rsid w:val="005B6EC3"/>
    <w:rsid w:val="005B77A5"/>
    <w:rsid w:val="005C03ED"/>
    <w:rsid w:val="005C05DC"/>
    <w:rsid w:val="005C098E"/>
    <w:rsid w:val="005C139C"/>
    <w:rsid w:val="005C1873"/>
    <w:rsid w:val="005C19AC"/>
    <w:rsid w:val="005C212C"/>
    <w:rsid w:val="005C228A"/>
    <w:rsid w:val="005C2D43"/>
    <w:rsid w:val="005C2DBB"/>
    <w:rsid w:val="005C2DCC"/>
    <w:rsid w:val="005C31B5"/>
    <w:rsid w:val="005C3605"/>
    <w:rsid w:val="005C39A7"/>
    <w:rsid w:val="005C3A23"/>
    <w:rsid w:val="005C3A63"/>
    <w:rsid w:val="005C3F11"/>
    <w:rsid w:val="005C445E"/>
    <w:rsid w:val="005C4466"/>
    <w:rsid w:val="005C49A6"/>
    <w:rsid w:val="005C5076"/>
    <w:rsid w:val="005C5A0C"/>
    <w:rsid w:val="005C5AA2"/>
    <w:rsid w:val="005C5E78"/>
    <w:rsid w:val="005C6083"/>
    <w:rsid w:val="005C61AF"/>
    <w:rsid w:val="005C61B1"/>
    <w:rsid w:val="005C65AB"/>
    <w:rsid w:val="005C68BC"/>
    <w:rsid w:val="005C6FD8"/>
    <w:rsid w:val="005C7859"/>
    <w:rsid w:val="005C7A41"/>
    <w:rsid w:val="005C7B0B"/>
    <w:rsid w:val="005C7B4B"/>
    <w:rsid w:val="005C7E7F"/>
    <w:rsid w:val="005C7EC8"/>
    <w:rsid w:val="005D00B8"/>
    <w:rsid w:val="005D00F5"/>
    <w:rsid w:val="005D02FF"/>
    <w:rsid w:val="005D03AF"/>
    <w:rsid w:val="005D1273"/>
    <w:rsid w:val="005D15CF"/>
    <w:rsid w:val="005D1CBB"/>
    <w:rsid w:val="005D206A"/>
    <w:rsid w:val="005D2166"/>
    <w:rsid w:val="005D2247"/>
    <w:rsid w:val="005D24EE"/>
    <w:rsid w:val="005D26EC"/>
    <w:rsid w:val="005D2E48"/>
    <w:rsid w:val="005D2F12"/>
    <w:rsid w:val="005D30A4"/>
    <w:rsid w:val="005D313C"/>
    <w:rsid w:val="005D31DE"/>
    <w:rsid w:val="005D3886"/>
    <w:rsid w:val="005D3BDD"/>
    <w:rsid w:val="005D3FB5"/>
    <w:rsid w:val="005D4132"/>
    <w:rsid w:val="005D45BF"/>
    <w:rsid w:val="005D475B"/>
    <w:rsid w:val="005D4CCD"/>
    <w:rsid w:val="005D4D08"/>
    <w:rsid w:val="005D4E6F"/>
    <w:rsid w:val="005D5AC5"/>
    <w:rsid w:val="005D5E06"/>
    <w:rsid w:val="005D5F0D"/>
    <w:rsid w:val="005D6790"/>
    <w:rsid w:val="005D6A74"/>
    <w:rsid w:val="005D6C24"/>
    <w:rsid w:val="005D7355"/>
    <w:rsid w:val="005D7FAB"/>
    <w:rsid w:val="005E043C"/>
    <w:rsid w:val="005E05FE"/>
    <w:rsid w:val="005E07A2"/>
    <w:rsid w:val="005E0815"/>
    <w:rsid w:val="005E0CFC"/>
    <w:rsid w:val="005E1BEF"/>
    <w:rsid w:val="005E1C5D"/>
    <w:rsid w:val="005E2431"/>
    <w:rsid w:val="005E26C3"/>
    <w:rsid w:val="005E29D2"/>
    <w:rsid w:val="005E332B"/>
    <w:rsid w:val="005E3950"/>
    <w:rsid w:val="005E3F3D"/>
    <w:rsid w:val="005E425F"/>
    <w:rsid w:val="005E43EC"/>
    <w:rsid w:val="005E4C3B"/>
    <w:rsid w:val="005E4DA8"/>
    <w:rsid w:val="005E5AC5"/>
    <w:rsid w:val="005E64F7"/>
    <w:rsid w:val="005E66C7"/>
    <w:rsid w:val="005E6C3A"/>
    <w:rsid w:val="005E6DB7"/>
    <w:rsid w:val="005E73BE"/>
    <w:rsid w:val="005E7BED"/>
    <w:rsid w:val="005E7F3C"/>
    <w:rsid w:val="005F0077"/>
    <w:rsid w:val="005F015D"/>
    <w:rsid w:val="005F05D7"/>
    <w:rsid w:val="005F0672"/>
    <w:rsid w:val="005F077C"/>
    <w:rsid w:val="005F126E"/>
    <w:rsid w:val="005F1423"/>
    <w:rsid w:val="005F1448"/>
    <w:rsid w:val="005F158E"/>
    <w:rsid w:val="005F16FA"/>
    <w:rsid w:val="005F1EFC"/>
    <w:rsid w:val="005F2557"/>
    <w:rsid w:val="005F2A91"/>
    <w:rsid w:val="005F2BBC"/>
    <w:rsid w:val="005F2CEF"/>
    <w:rsid w:val="005F2D60"/>
    <w:rsid w:val="005F4317"/>
    <w:rsid w:val="005F46A0"/>
    <w:rsid w:val="005F5075"/>
    <w:rsid w:val="005F50FE"/>
    <w:rsid w:val="005F5131"/>
    <w:rsid w:val="005F52E7"/>
    <w:rsid w:val="005F5315"/>
    <w:rsid w:val="005F5611"/>
    <w:rsid w:val="005F58FF"/>
    <w:rsid w:val="005F59A1"/>
    <w:rsid w:val="005F5BD2"/>
    <w:rsid w:val="005F5E53"/>
    <w:rsid w:val="005F6A0F"/>
    <w:rsid w:val="005F6A18"/>
    <w:rsid w:val="005F6A99"/>
    <w:rsid w:val="005F72C3"/>
    <w:rsid w:val="005F7B26"/>
    <w:rsid w:val="005F7D6D"/>
    <w:rsid w:val="0060019A"/>
    <w:rsid w:val="006001B0"/>
    <w:rsid w:val="006006B6"/>
    <w:rsid w:val="006009E7"/>
    <w:rsid w:val="00600CF0"/>
    <w:rsid w:val="0060105E"/>
    <w:rsid w:val="006015ED"/>
    <w:rsid w:val="0060179D"/>
    <w:rsid w:val="006021C6"/>
    <w:rsid w:val="0060268F"/>
    <w:rsid w:val="00602BE1"/>
    <w:rsid w:val="00602D62"/>
    <w:rsid w:val="00602D95"/>
    <w:rsid w:val="00602FE8"/>
    <w:rsid w:val="00603113"/>
    <w:rsid w:val="00603A1F"/>
    <w:rsid w:val="00603BD4"/>
    <w:rsid w:val="006043A6"/>
    <w:rsid w:val="006048AE"/>
    <w:rsid w:val="0060499E"/>
    <w:rsid w:val="00605260"/>
    <w:rsid w:val="006055E9"/>
    <w:rsid w:val="00605BFE"/>
    <w:rsid w:val="0060612E"/>
    <w:rsid w:val="006064B5"/>
    <w:rsid w:val="006065D4"/>
    <w:rsid w:val="006069FF"/>
    <w:rsid w:val="00606F63"/>
    <w:rsid w:val="00607586"/>
    <w:rsid w:val="006076F0"/>
    <w:rsid w:val="00607972"/>
    <w:rsid w:val="00610344"/>
    <w:rsid w:val="00610546"/>
    <w:rsid w:val="0061060C"/>
    <w:rsid w:val="0061065B"/>
    <w:rsid w:val="00610DDE"/>
    <w:rsid w:val="00610FF3"/>
    <w:rsid w:val="00611081"/>
    <w:rsid w:val="00611097"/>
    <w:rsid w:val="00611D0C"/>
    <w:rsid w:val="00611E2B"/>
    <w:rsid w:val="00612175"/>
    <w:rsid w:val="006121AA"/>
    <w:rsid w:val="006125C6"/>
    <w:rsid w:val="006125EA"/>
    <w:rsid w:val="006130FC"/>
    <w:rsid w:val="0061310F"/>
    <w:rsid w:val="00613110"/>
    <w:rsid w:val="006131A1"/>
    <w:rsid w:val="006133D6"/>
    <w:rsid w:val="00613988"/>
    <w:rsid w:val="00613B24"/>
    <w:rsid w:val="00613D11"/>
    <w:rsid w:val="00613E0C"/>
    <w:rsid w:val="0061431E"/>
    <w:rsid w:val="00614AFE"/>
    <w:rsid w:val="00614FB6"/>
    <w:rsid w:val="00615369"/>
    <w:rsid w:val="0061627F"/>
    <w:rsid w:val="00616B8A"/>
    <w:rsid w:val="006173D8"/>
    <w:rsid w:val="006179BB"/>
    <w:rsid w:val="00617AA8"/>
    <w:rsid w:val="00617FA2"/>
    <w:rsid w:val="006200AC"/>
    <w:rsid w:val="006200D7"/>
    <w:rsid w:val="006202FC"/>
    <w:rsid w:val="006207FF"/>
    <w:rsid w:val="0062163B"/>
    <w:rsid w:val="00621764"/>
    <w:rsid w:val="00621C58"/>
    <w:rsid w:val="00622176"/>
    <w:rsid w:val="006227F6"/>
    <w:rsid w:val="00622998"/>
    <w:rsid w:val="00622B69"/>
    <w:rsid w:val="006231BB"/>
    <w:rsid w:val="00623279"/>
    <w:rsid w:val="006232B9"/>
    <w:rsid w:val="006232BB"/>
    <w:rsid w:val="006232DD"/>
    <w:rsid w:val="00623451"/>
    <w:rsid w:val="006235FF"/>
    <w:rsid w:val="00623ADB"/>
    <w:rsid w:val="00623E24"/>
    <w:rsid w:val="00623E2D"/>
    <w:rsid w:val="006240E6"/>
    <w:rsid w:val="00624193"/>
    <w:rsid w:val="006243BE"/>
    <w:rsid w:val="006245FE"/>
    <w:rsid w:val="00624BC8"/>
    <w:rsid w:val="00624DCE"/>
    <w:rsid w:val="00624EEF"/>
    <w:rsid w:val="0062507B"/>
    <w:rsid w:val="00625128"/>
    <w:rsid w:val="006251AD"/>
    <w:rsid w:val="006251AF"/>
    <w:rsid w:val="00625704"/>
    <w:rsid w:val="00625B16"/>
    <w:rsid w:val="00625D37"/>
    <w:rsid w:val="0062647D"/>
    <w:rsid w:val="00626544"/>
    <w:rsid w:val="00626970"/>
    <w:rsid w:val="00626B0B"/>
    <w:rsid w:val="00626B3A"/>
    <w:rsid w:val="0062700D"/>
    <w:rsid w:val="00627205"/>
    <w:rsid w:val="0062780C"/>
    <w:rsid w:val="00630652"/>
    <w:rsid w:val="00630865"/>
    <w:rsid w:val="006309D2"/>
    <w:rsid w:val="00630D1B"/>
    <w:rsid w:val="00631272"/>
    <w:rsid w:val="006314CB"/>
    <w:rsid w:val="006316AA"/>
    <w:rsid w:val="00631760"/>
    <w:rsid w:val="00631AE0"/>
    <w:rsid w:val="00631E50"/>
    <w:rsid w:val="00631ED9"/>
    <w:rsid w:val="00632223"/>
    <w:rsid w:val="006324F9"/>
    <w:rsid w:val="006328A5"/>
    <w:rsid w:val="00632E55"/>
    <w:rsid w:val="006332DC"/>
    <w:rsid w:val="006333C5"/>
    <w:rsid w:val="00633B52"/>
    <w:rsid w:val="00633E2E"/>
    <w:rsid w:val="00634335"/>
    <w:rsid w:val="00634548"/>
    <w:rsid w:val="006345FF"/>
    <w:rsid w:val="00634B12"/>
    <w:rsid w:val="00634C86"/>
    <w:rsid w:val="0063564C"/>
    <w:rsid w:val="0063590D"/>
    <w:rsid w:val="006374AC"/>
    <w:rsid w:val="0063757A"/>
    <w:rsid w:val="006376AA"/>
    <w:rsid w:val="00640028"/>
    <w:rsid w:val="0064002C"/>
    <w:rsid w:val="00640039"/>
    <w:rsid w:val="006408FB"/>
    <w:rsid w:val="00640B0D"/>
    <w:rsid w:val="00640B13"/>
    <w:rsid w:val="006414BD"/>
    <w:rsid w:val="006415D1"/>
    <w:rsid w:val="0064179D"/>
    <w:rsid w:val="00641FC8"/>
    <w:rsid w:val="00642139"/>
    <w:rsid w:val="00642778"/>
    <w:rsid w:val="006432EF"/>
    <w:rsid w:val="00643B58"/>
    <w:rsid w:val="00643F90"/>
    <w:rsid w:val="006444E4"/>
    <w:rsid w:val="006447FD"/>
    <w:rsid w:val="00644952"/>
    <w:rsid w:val="00645379"/>
    <w:rsid w:val="006456F3"/>
    <w:rsid w:val="00645712"/>
    <w:rsid w:val="006464DC"/>
    <w:rsid w:val="00646A37"/>
    <w:rsid w:val="00646C39"/>
    <w:rsid w:val="00646D51"/>
    <w:rsid w:val="0064744F"/>
    <w:rsid w:val="00647889"/>
    <w:rsid w:val="006501C5"/>
    <w:rsid w:val="0065062B"/>
    <w:rsid w:val="0065064C"/>
    <w:rsid w:val="00650851"/>
    <w:rsid w:val="00650917"/>
    <w:rsid w:val="0065097B"/>
    <w:rsid w:val="00650F04"/>
    <w:rsid w:val="00650F2B"/>
    <w:rsid w:val="00651633"/>
    <w:rsid w:val="00651F17"/>
    <w:rsid w:val="00652C4B"/>
    <w:rsid w:val="006530B9"/>
    <w:rsid w:val="00653116"/>
    <w:rsid w:val="006533D3"/>
    <w:rsid w:val="0065382F"/>
    <w:rsid w:val="00653949"/>
    <w:rsid w:val="006539AD"/>
    <w:rsid w:val="00653DFE"/>
    <w:rsid w:val="0065416B"/>
    <w:rsid w:val="00654638"/>
    <w:rsid w:val="0065471F"/>
    <w:rsid w:val="00654A31"/>
    <w:rsid w:val="00654D68"/>
    <w:rsid w:val="00655106"/>
    <w:rsid w:val="006553D2"/>
    <w:rsid w:val="00655966"/>
    <w:rsid w:val="00655D60"/>
    <w:rsid w:val="00656404"/>
    <w:rsid w:val="00656483"/>
    <w:rsid w:val="00657237"/>
    <w:rsid w:val="00657E04"/>
    <w:rsid w:val="0066025C"/>
    <w:rsid w:val="00660393"/>
    <w:rsid w:val="00660B9E"/>
    <w:rsid w:val="00660FAB"/>
    <w:rsid w:val="00661344"/>
    <w:rsid w:val="0066169C"/>
    <w:rsid w:val="006616CE"/>
    <w:rsid w:val="006619E4"/>
    <w:rsid w:val="00661CB9"/>
    <w:rsid w:val="00661D7D"/>
    <w:rsid w:val="0066285B"/>
    <w:rsid w:val="006633A5"/>
    <w:rsid w:val="00663782"/>
    <w:rsid w:val="006639F7"/>
    <w:rsid w:val="00663CA4"/>
    <w:rsid w:val="00663D3F"/>
    <w:rsid w:val="00664062"/>
    <w:rsid w:val="006647FC"/>
    <w:rsid w:val="00664D9E"/>
    <w:rsid w:val="00665517"/>
    <w:rsid w:val="006657E7"/>
    <w:rsid w:val="00665A08"/>
    <w:rsid w:val="00665BC6"/>
    <w:rsid w:val="00665E88"/>
    <w:rsid w:val="00666DB3"/>
    <w:rsid w:val="0066747C"/>
    <w:rsid w:val="0067031D"/>
    <w:rsid w:val="00670484"/>
    <w:rsid w:val="006705CF"/>
    <w:rsid w:val="00670DF6"/>
    <w:rsid w:val="0067101F"/>
    <w:rsid w:val="00671713"/>
    <w:rsid w:val="006719CF"/>
    <w:rsid w:val="00672863"/>
    <w:rsid w:val="00672B56"/>
    <w:rsid w:val="00672EFD"/>
    <w:rsid w:val="00673495"/>
    <w:rsid w:val="0067385C"/>
    <w:rsid w:val="00673E8F"/>
    <w:rsid w:val="00673EA6"/>
    <w:rsid w:val="00674472"/>
    <w:rsid w:val="00674679"/>
    <w:rsid w:val="00674ABD"/>
    <w:rsid w:val="00674CC0"/>
    <w:rsid w:val="00675921"/>
    <w:rsid w:val="00675AB1"/>
    <w:rsid w:val="00675D3C"/>
    <w:rsid w:val="00675F96"/>
    <w:rsid w:val="00675FE2"/>
    <w:rsid w:val="00676064"/>
    <w:rsid w:val="00676B42"/>
    <w:rsid w:val="00676E6F"/>
    <w:rsid w:val="00676E98"/>
    <w:rsid w:val="0067759A"/>
    <w:rsid w:val="00677655"/>
    <w:rsid w:val="00677700"/>
    <w:rsid w:val="006778AB"/>
    <w:rsid w:val="006778DB"/>
    <w:rsid w:val="00680443"/>
    <w:rsid w:val="0068199E"/>
    <w:rsid w:val="00682091"/>
    <w:rsid w:val="00682403"/>
    <w:rsid w:val="00682475"/>
    <w:rsid w:val="006832B7"/>
    <w:rsid w:val="00683308"/>
    <w:rsid w:val="00683908"/>
    <w:rsid w:val="00683AD9"/>
    <w:rsid w:val="00683C1F"/>
    <w:rsid w:val="00683FAC"/>
    <w:rsid w:val="0068487F"/>
    <w:rsid w:val="00684C1E"/>
    <w:rsid w:val="0068551B"/>
    <w:rsid w:val="006859CC"/>
    <w:rsid w:val="00685F8E"/>
    <w:rsid w:val="006866FB"/>
    <w:rsid w:val="00686B57"/>
    <w:rsid w:val="006877AE"/>
    <w:rsid w:val="00687B2A"/>
    <w:rsid w:val="00687F6B"/>
    <w:rsid w:val="006900D2"/>
    <w:rsid w:val="0069020F"/>
    <w:rsid w:val="0069024C"/>
    <w:rsid w:val="00690427"/>
    <w:rsid w:val="00690846"/>
    <w:rsid w:val="00690898"/>
    <w:rsid w:val="006909CC"/>
    <w:rsid w:val="00690EB6"/>
    <w:rsid w:val="00690F64"/>
    <w:rsid w:val="006911C9"/>
    <w:rsid w:val="0069145C"/>
    <w:rsid w:val="00691A3F"/>
    <w:rsid w:val="00691FEE"/>
    <w:rsid w:val="0069207B"/>
    <w:rsid w:val="00692271"/>
    <w:rsid w:val="00692592"/>
    <w:rsid w:val="00692862"/>
    <w:rsid w:val="006928CA"/>
    <w:rsid w:val="006933F9"/>
    <w:rsid w:val="006934D3"/>
    <w:rsid w:val="00693572"/>
    <w:rsid w:val="006938DB"/>
    <w:rsid w:val="00693D0D"/>
    <w:rsid w:val="00693D0E"/>
    <w:rsid w:val="00694735"/>
    <w:rsid w:val="00694CDA"/>
    <w:rsid w:val="006950C5"/>
    <w:rsid w:val="00695667"/>
    <w:rsid w:val="006956B6"/>
    <w:rsid w:val="0069598D"/>
    <w:rsid w:val="006959C0"/>
    <w:rsid w:val="006961F4"/>
    <w:rsid w:val="0069642E"/>
    <w:rsid w:val="00696C98"/>
    <w:rsid w:val="00696E68"/>
    <w:rsid w:val="0069708C"/>
    <w:rsid w:val="006975DA"/>
    <w:rsid w:val="006979D7"/>
    <w:rsid w:val="00697C8F"/>
    <w:rsid w:val="00697E34"/>
    <w:rsid w:val="00697FB3"/>
    <w:rsid w:val="006A0326"/>
    <w:rsid w:val="006A0426"/>
    <w:rsid w:val="006A0E94"/>
    <w:rsid w:val="006A108C"/>
    <w:rsid w:val="006A125E"/>
    <w:rsid w:val="006A12F9"/>
    <w:rsid w:val="006A1448"/>
    <w:rsid w:val="006A1ED6"/>
    <w:rsid w:val="006A1EE3"/>
    <w:rsid w:val="006A223F"/>
    <w:rsid w:val="006A2D37"/>
    <w:rsid w:val="006A2E0E"/>
    <w:rsid w:val="006A2EAB"/>
    <w:rsid w:val="006A2FEE"/>
    <w:rsid w:val="006A3336"/>
    <w:rsid w:val="006A3408"/>
    <w:rsid w:val="006A3984"/>
    <w:rsid w:val="006A3FFA"/>
    <w:rsid w:val="006A41A0"/>
    <w:rsid w:val="006A435C"/>
    <w:rsid w:val="006A4675"/>
    <w:rsid w:val="006A499A"/>
    <w:rsid w:val="006A4B44"/>
    <w:rsid w:val="006A4E34"/>
    <w:rsid w:val="006A4FF5"/>
    <w:rsid w:val="006A50DB"/>
    <w:rsid w:val="006A5484"/>
    <w:rsid w:val="006A563E"/>
    <w:rsid w:val="006A57A5"/>
    <w:rsid w:val="006A5AD6"/>
    <w:rsid w:val="006A5D8A"/>
    <w:rsid w:val="006A605D"/>
    <w:rsid w:val="006A6173"/>
    <w:rsid w:val="006A6317"/>
    <w:rsid w:val="006A6671"/>
    <w:rsid w:val="006A6762"/>
    <w:rsid w:val="006A67DB"/>
    <w:rsid w:val="006A6B60"/>
    <w:rsid w:val="006A7986"/>
    <w:rsid w:val="006B0642"/>
    <w:rsid w:val="006B0760"/>
    <w:rsid w:val="006B12DB"/>
    <w:rsid w:val="006B1604"/>
    <w:rsid w:val="006B1812"/>
    <w:rsid w:val="006B1A33"/>
    <w:rsid w:val="006B1A54"/>
    <w:rsid w:val="006B1E55"/>
    <w:rsid w:val="006B2C90"/>
    <w:rsid w:val="006B2E8C"/>
    <w:rsid w:val="006B312E"/>
    <w:rsid w:val="006B35F1"/>
    <w:rsid w:val="006B3A03"/>
    <w:rsid w:val="006B3D02"/>
    <w:rsid w:val="006B3D5C"/>
    <w:rsid w:val="006B3FE0"/>
    <w:rsid w:val="006B49B2"/>
    <w:rsid w:val="006B4E13"/>
    <w:rsid w:val="006B4FD1"/>
    <w:rsid w:val="006B55BA"/>
    <w:rsid w:val="006B61F2"/>
    <w:rsid w:val="006B68CE"/>
    <w:rsid w:val="006B6A0D"/>
    <w:rsid w:val="006B6AC8"/>
    <w:rsid w:val="006B6CA3"/>
    <w:rsid w:val="006B6EAB"/>
    <w:rsid w:val="006B6F10"/>
    <w:rsid w:val="006B7243"/>
    <w:rsid w:val="006B73BA"/>
    <w:rsid w:val="006B74F7"/>
    <w:rsid w:val="006B78BC"/>
    <w:rsid w:val="006B7D18"/>
    <w:rsid w:val="006B7E46"/>
    <w:rsid w:val="006C064B"/>
    <w:rsid w:val="006C0731"/>
    <w:rsid w:val="006C07CE"/>
    <w:rsid w:val="006C07EB"/>
    <w:rsid w:val="006C081D"/>
    <w:rsid w:val="006C081F"/>
    <w:rsid w:val="006C0AAA"/>
    <w:rsid w:val="006C1231"/>
    <w:rsid w:val="006C15B1"/>
    <w:rsid w:val="006C1BC3"/>
    <w:rsid w:val="006C1DB8"/>
    <w:rsid w:val="006C1E31"/>
    <w:rsid w:val="006C205C"/>
    <w:rsid w:val="006C27C4"/>
    <w:rsid w:val="006C27DE"/>
    <w:rsid w:val="006C2810"/>
    <w:rsid w:val="006C29A9"/>
    <w:rsid w:val="006C2BAF"/>
    <w:rsid w:val="006C2CE5"/>
    <w:rsid w:val="006C2D6D"/>
    <w:rsid w:val="006C307E"/>
    <w:rsid w:val="006C33C8"/>
    <w:rsid w:val="006C3661"/>
    <w:rsid w:val="006C3745"/>
    <w:rsid w:val="006C3931"/>
    <w:rsid w:val="006C45BE"/>
    <w:rsid w:val="006C46D7"/>
    <w:rsid w:val="006C4BB7"/>
    <w:rsid w:val="006C5169"/>
    <w:rsid w:val="006C5466"/>
    <w:rsid w:val="006C5D7D"/>
    <w:rsid w:val="006C5DCB"/>
    <w:rsid w:val="006C5DD9"/>
    <w:rsid w:val="006C5F0A"/>
    <w:rsid w:val="006C6190"/>
    <w:rsid w:val="006C6640"/>
    <w:rsid w:val="006C69E3"/>
    <w:rsid w:val="006C6D2A"/>
    <w:rsid w:val="006C6F66"/>
    <w:rsid w:val="006C6FE8"/>
    <w:rsid w:val="006C70D8"/>
    <w:rsid w:val="006C72AB"/>
    <w:rsid w:val="006C7CBE"/>
    <w:rsid w:val="006D0330"/>
    <w:rsid w:val="006D0864"/>
    <w:rsid w:val="006D0BEA"/>
    <w:rsid w:val="006D0C67"/>
    <w:rsid w:val="006D0DBB"/>
    <w:rsid w:val="006D1050"/>
    <w:rsid w:val="006D1105"/>
    <w:rsid w:val="006D1308"/>
    <w:rsid w:val="006D13B7"/>
    <w:rsid w:val="006D1ACC"/>
    <w:rsid w:val="006D271F"/>
    <w:rsid w:val="006D34D8"/>
    <w:rsid w:val="006D3524"/>
    <w:rsid w:val="006D3852"/>
    <w:rsid w:val="006D3957"/>
    <w:rsid w:val="006D3E28"/>
    <w:rsid w:val="006D4840"/>
    <w:rsid w:val="006D48F9"/>
    <w:rsid w:val="006D4A42"/>
    <w:rsid w:val="006D4AB7"/>
    <w:rsid w:val="006D519B"/>
    <w:rsid w:val="006D578F"/>
    <w:rsid w:val="006D5CCA"/>
    <w:rsid w:val="006D5FB5"/>
    <w:rsid w:val="006D6064"/>
    <w:rsid w:val="006D66E4"/>
    <w:rsid w:val="006D6D6F"/>
    <w:rsid w:val="006D6F1D"/>
    <w:rsid w:val="006D6FC6"/>
    <w:rsid w:val="006D722F"/>
    <w:rsid w:val="006D75B8"/>
    <w:rsid w:val="006E0069"/>
    <w:rsid w:val="006E00BA"/>
    <w:rsid w:val="006E013F"/>
    <w:rsid w:val="006E1156"/>
    <w:rsid w:val="006E126A"/>
    <w:rsid w:val="006E14A5"/>
    <w:rsid w:val="006E1500"/>
    <w:rsid w:val="006E1529"/>
    <w:rsid w:val="006E1BC1"/>
    <w:rsid w:val="006E1E5C"/>
    <w:rsid w:val="006E200F"/>
    <w:rsid w:val="006E2677"/>
    <w:rsid w:val="006E2FA0"/>
    <w:rsid w:val="006E3941"/>
    <w:rsid w:val="006E3A29"/>
    <w:rsid w:val="006E3B34"/>
    <w:rsid w:val="006E3E46"/>
    <w:rsid w:val="006E44E0"/>
    <w:rsid w:val="006E4F19"/>
    <w:rsid w:val="006E5140"/>
    <w:rsid w:val="006E5688"/>
    <w:rsid w:val="006E5EAB"/>
    <w:rsid w:val="006E6746"/>
    <w:rsid w:val="006E67BF"/>
    <w:rsid w:val="006E6C7C"/>
    <w:rsid w:val="006E6D8D"/>
    <w:rsid w:val="006E6EAA"/>
    <w:rsid w:val="006E71D3"/>
    <w:rsid w:val="006E720D"/>
    <w:rsid w:val="006E73E9"/>
    <w:rsid w:val="006E7765"/>
    <w:rsid w:val="006E77F8"/>
    <w:rsid w:val="006F0157"/>
    <w:rsid w:val="006F01D0"/>
    <w:rsid w:val="006F04F4"/>
    <w:rsid w:val="006F092E"/>
    <w:rsid w:val="006F20F5"/>
    <w:rsid w:val="006F289B"/>
    <w:rsid w:val="006F2AAB"/>
    <w:rsid w:val="006F2BB9"/>
    <w:rsid w:val="006F31DD"/>
    <w:rsid w:val="006F32E6"/>
    <w:rsid w:val="006F37FC"/>
    <w:rsid w:val="006F3B67"/>
    <w:rsid w:val="006F428A"/>
    <w:rsid w:val="006F4BBF"/>
    <w:rsid w:val="006F5389"/>
    <w:rsid w:val="006F56B4"/>
    <w:rsid w:val="006F5FFB"/>
    <w:rsid w:val="006F619F"/>
    <w:rsid w:val="006F61D9"/>
    <w:rsid w:val="006F6CD2"/>
    <w:rsid w:val="006F729C"/>
    <w:rsid w:val="006F7501"/>
    <w:rsid w:val="006F7899"/>
    <w:rsid w:val="006F7901"/>
    <w:rsid w:val="006F7BC9"/>
    <w:rsid w:val="006F7CC2"/>
    <w:rsid w:val="007005C6"/>
    <w:rsid w:val="00700A39"/>
    <w:rsid w:val="00700F3C"/>
    <w:rsid w:val="00701A19"/>
    <w:rsid w:val="00702025"/>
    <w:rsid w:val="007023C3"/>
    <w:rsid w:val="00702AA3"/>
    <w:rsid w:val="00702B35"/>
    <w:rsid w:val="00702C18"/>
    <w:rsid w:val="00702E5C"/>
    <w:rsid w:val="00703078"/>
    <w:rsid w:val="00703099"/>
    <w:rsid w:val="007033A1"/>
    <w:rsid w:val="007033C5"/>
    <w:rsid w:val="007036D5"/>
    <w:rsid w:val="00703CFF"/>
    <w:rsid w:val="00704A3C"/>
    <w:rsid w:val="00704ACF"/>
    <w:rsid w:val="00704B34"/>
    <w:rsid w:val="00705436"/>
    <w:rsid w:val="00705B84"/>
    <w:rsid w:val="0070733F"/>
    <w:rsid w:val="0070739D"/>
    <w:rsid w:val="00707EAA"/>
    <w:rsid w:val="00710285"/>
    <w:rsid w:val="00710530"/>
    <w:rsid w:val="0071076E"/>
    <w:rsid w:val="00710AF9"/>
    <w:rsid w:val="00710C9E"/>
    <w:rsid w:val="00710E9E"/>
    <w:rsid w:val="0071107F"/>
    <w:rsid w:val="00711087"/>
    <w:rsid w:val="007117F5"/>
    <w:rsid w:val="00711E80"/>
    <w:rsid w:val="0071220A"/>
    <w:rsid w:val="00712495"/>
    <w:rsid w:val="00712568"/>
    <w:rsid w:val="00712630"/>
    <w:rsid w:val="007129EA"/>
    <w:rsid w:val="00712CA1"/>
    <w:rsid w:val="0071358B"/>
    <w:rsid w:val="0071361B"/>
    <w:rsid w:val="00714174"/>
    <w:rsid w:val="00714248"/>
    <w:rsid w:val="00714610"/>
    <w:rsid w:val="007146BF"/>
    <w:rsid w:val="00714C3F"/>
    <w:rsid w:val="00715096"/>
    <w:rsid w:val="007167FE"/>
    <w:rsid w:val="007169B4"/>
    <w:rsid w:val="00716AE4"/>
    <w:rsid w:val="00716E1C"/>
    <w:rsid w:val="0071723A"/>
    <w:rsid w:val="0071742E"/>
    <w:rsid w:val="007176B6"/>
    <w:rsid w:val="007177BF"/>
    <w:rsid w:val="007179F5"/>
    <w:rsid w:val="00720026"/>
    <w:rsid w:val="007208DD"/>
    <w:rsid w:val="007208E7"/>
    <w:rsid w:val="00721078"/>
    <w:rsid w:val="007211C1"/>
    <w:rsid w:val="0072121C"/>
    <w:rsid w:val="00721581"/>
    <w:rsid w:val="00722082"/>
    <w:rsid w:val="007226A3"/>
    <w:rsid w:val="00722A3C"/>
    <w:rsid w:val="00722E18"/>
    <w:rsid w:val="00723004"/>
    <w:rsid w:val="00723072"/>
    <w:rsid w:val="007233AA"/>
    <w:rsid w:val="0072342E"/>
    <w:rsid w:val="0072354D"/>
    <w:rsid w:val="00723E77"/>
    <w:rsid w:val="00723EB6"/>
    <w:rsid w:val="007243A8"/>
    <w:rsid w:val="007244F8"/>
    <w:rsid w:val="00725189"/>
    <w:rsid w:val="0072533B"/>
    <w:rsid w:val="00725343"/>
    <w:rsid w:val="007256AB"/>
    <w:rsid w:val="0072580A"/>
    <w:rsid w:val="00725BC5"/>
    <w:rsid w:val="00725CC8"/>
    <w:rsid w:val="00725D78"/>
    <w:rsid w:val="00726312"/>
    <w:rsid w:val="0072683A"/>
    <w:rsid w:val="00726982"/>
    <w:rsid w:val="00726E8A"/>
    <w:rsid w:val="00726FD7"/>
    <w:rsid w:val="00727262"/>
    <w:rsid w:val="0072742D"/>
    <w:rsid w:val="00727F64"/>
    <w:rsid w:val="00730C80"/>
    <w:rsid w:val="00730F58"/>
    <w:rsid w:val="007310C6"/>
    <w:rsid w:val="007311B6"/>
    <w:rsid w:val="007315E5"/>
    <w:rsid w:val="00731A98"/>
    <w:rsid w:val="0073232F"/>
    <w:rsid w:val="0073257A"/>
    <w:rsid w:val="00732F2A"/>
    <w:rsid w:val="007331CF"/>
    <w:rsid w:val="00733419"/>
    <w:rsid w:val="0073361A"/>
    <w:rsid w:val="0073362A"/>
    <w:rsid w:val="007336A9"/>
    <w:rsid w:val="007340D1"/>
    <w:rsid w:val="0073439A"/>
    <w:rsid w:val="00734801"/>
    <w:rsid w:val="00734871"/>
    <w:rsid w:val="007351F9"/>
    <w:rsid w:val="0073548F"/>
    <w:rsid w:val="007359A8"/>
    <w:rsid w:val="00735B90"/>
    <w:rsid w:val="00736B79"/>
    <w:rsid w:val="00736BDD"/>
    <w:rsid w:val="0073708F"/>
    <w:rsid w:val="00737264"/>
    <w:rsid w:val="00737808"/>
    <w:rsid w:val="00737CC3"/>
    <w:rsid w:val="00737DAD"/>
    <w:rsid w:val="00737FE3"/>
    <w:rsid w:val="00740353"/>
    <w:rsid w:val="007403BF"/>
    <w:rsid w:val="007404AC"/>
    <w:rsid w:val="00740CDE"/>
    <w:rsid w:val="0074123F"/>
    <w:rsid w:val="007413D9"/>
    <w:rsid w:val="0074144E"/>
    <w:rsid w:val="00741529"/>
    <w:rsid w:val="00741B4B"/>
    <w:rsid w:val="00741EC9"/>
    <w:rsid w:val="00742257"/>
    <w:rsid w:val="00742460"/>
    <w:rsid w:val="00742DAF"/>
    <w:rsid w:val="007430BA"/>
    <w:rsid w:val="007433B9"/>
    <w:rsid w:val="00743653"/>
    <w:rsid w:val="00743758"/>
    <w:rsid w:val="00743942"/>
    <w:rsid w:val="007440B5"/>
    <w:rsid w:val="00744668"/>
    <w:rsid w:val="0074474D"/>
    <w:rsid w:val="007448DE"/>
    <w:rsid w:val="00744DAD"/>
    <w:rsid w:val="00744DCD"/>
    <w:rsid w:val="0074521E"/>
    <w:rsid w:val="0074542E"/>
    <w:rsid w:val="007454CB"/>
    <w:rsid w:val="00745696"/>
    <w:rsid w:val="00745E4C"/>
    <w:rsid w:val="00745FBE"/>
    <w:rsid w:val="0074635F"/>
    <w:rsid w:val="007463ED"/>
    <w:rsid w:val="007466D1"/>
    <w:rsid w:val="007466DD"/>
    <w:rsid w:val="0074681F"/>
    <w:rsid w:val="00746A7D"/>
    <w:rsid w:val="00746B45"/>
    <w:rsid w:val="00746CAC"/>
    <w:rsid w:val="00746D56"/>
    <w:rsid w:val="0074702E"/>
    <w:rsid w:val="00747911"/>
    <w:rsid w:val="00747A0A"/>
    <w:rsid w:val="00747FC8"/>
    <w:rsid w:val="00750B9A"/>
    <w:rsid w:val="00750DFD"/>
    <w:rsid w:val="00750EB9"/>
    <w:rsid w:val="007511AC"/>
    <w:rsid w:val="007513A9"/>
    <w:rsid w:val="00751A20"/>
    <w:rsid w:val="00751AE3"/>
    <w:rsid w:val="00751CD3"/>
    <w:rsid w:val="00751D1F"/>
    <w:rsid w:val="00752618"/>
    <w:rsid w:val="007526EA"/>
    <w:rsid w:val="00752796"/>
    <w:rsid w:val="00752C59"/>
    <w:rsid w:val="00753036"/>
    <w:rsid w:val="007537BA"/>
    <w:rsid w:val="00753CC6"/>
    <w:rsid w:val="0075462F"/>
    <w:rsid w:val="00754A6A"/>
    <w:rsid w:val="00754DE6"/>
    <w:rsid w:val="00755026"/>
    <w:rsid w:val="0075548F"/>
    <w:rsid w:val="007557F6"/>
    <w:rsid w:val="0075622E"/>
    <w:rsid w:val="00756387"/>
    <w:rsid w:val="007567A3"/>
    <w:rsid w:val="007567E0"/>
    <w:rsid w:val="00756A0B"/>
    <w:rsid w:val="00756B1D"/>
    <w:rsid w:val="00756C18"/>
    <w:rsid w:val="00756EC0"/>
    <w:rsid w:val="00756F56"/>
    <w:rsid w:val="00756F99"/>
    <w:rsid w:val="00757035"/>
    <w:rsid w:val="0075739E"/>
    <w:rsid w:val="00757837"/>
    <w:rsid w:val="00757B1B"/>
    <w:rsid w:val="00757BA5"/>
    <w:rsid w:val="00757BDE"/>
    <w:rsid w:val="00757E2A"/>
    <w:rsid w:val="00757F34"/>
    <w:rsid w:val="007605A6"/>
    <w:rsid w:val="00761123"/>
    <w:rsid w:val="007619B2"/>
    <w:rsid w:val="00761A6E"/>
    <w:rsid w:val="00761BF1"/>
    <w:rsid w:val="00762165"/>
    <w:rsid w:val="007626BF"/>
    <w:rsid w:val="007629CD"/>
    <w:rsid w:val="00762D6D"/>
    <w:rsid w:val="00763BAF"/>
    <w:rsid w:val="00763FCC"/>
    <w:rsid w:val="00764228"/>
    <w:rsid w:val="00764537"/>
    <w:rsid w:val="0076454A"/>
    <w:rsid w:val="00764691"/>
    <w:rsid w:val="00764CF6"/>
    <w:rsid w:val="007652CE"/>
    <w:rsid w:val="0076594C"/>
    <w:rsid w:val="00765FE7"/>
    <w:rsid w:val="00766555"/>
    <w:rsid w:val="007665A5"/>
    <w:rsid w:val="0076697D"/>
    <w:rsid w:val="00766A9D"/>
    <w:rsid w:val="00766C60"/>
    <w:rsid w:val="0076700D"/>
    <w:rsid w:val="0076752D"/>
    <w:rsid w:val="00770963"/>
    <w:rsid w:val="00770AD7"/>
    <w:rsid w:val="00770B39"/>
    <w:rsid w:val="00771164"/>
    <w:rsid w:val="007711B4"/>
    <w:rsid w:val="00771FB1"/>
    <w:rsid w:val="00772182"/>
    <w:rsid w:val="00772344"/>
    <w:rsid w:val="00772453"/>
    <w:rsid w:val="00772828"/>
    <w:rsid w:val="00772A03"/>
    <w:rsid w:val="00772F10"/>
    <w:rsid w:val="00773699"/>
    <w:rsid w:val="007743BD"/>
    <w:rsid w:val="00774715"/>
    <w:rsid w:val="00774880"/>
    <w:rsid w:val="007751DB"/>
    <w:rsid w:val="00775910"/>
    <w:rsid w:val="00775955"/>
    <w:rsid w:val="00776B05"/>
    <w:rsid w:val="00776FBB"/>
    <w:rsid w:val="00777779"/>
    <w:rsid w:val="00777B16"/>
    <w:rsid w:val="00780367"/>
    <w:rsid w:val="00780DF3"/>
    <w:rsid w:val="0078125B"/>
    <w:rsid w:val="00781A77"/>
    <w:rsid w:val="00781EC6"/>
    <w:rsid w:val="00782027"/>
    <w:rsid w:val="00782183"/>
    <w:rsid w:val="007826AB"/>
    <w:rsid w:val="007829DD"/>
    <w:rsid w:val="00782B61"/>
    <w:rsid w:val="00782D21"/>
    <w:rsid w:val="00782F10"/>
    <w:rsid w:val="0078400E"/>
    <w:rsid w:val="00784726"/>
    <w:rsid w:val="007847A4"/>
    <w:rsid w:val="00785241"/>
    <w:rsid w:val="00785322"/>
    <w:rsid w:val="00785354"/>
    <w:rsid w:val="007867AD"/>
    <w:rsid w:val="00786A1D"/>
    <w:rsid w:val="00786DFC"/>
    <w:rsid w:val="00786EAA"/>
    <w:rsid w:val="007870D0"/>
    <w:rsid w:val="0078784C"/>
    <w:rsid w:val="00787C34"/>
    <w:rsid w:val="00787F8E"/>
    <w:rsid w:val="007901AF"/>
    <w:rsid w:val="00790397"/>
    <w:rsid w:val="00791BB2"/>
    <w:rsid w:val="00792265"/>
    <w:rsid w:val="00792562"/>
    <w:rsid w:val="00792B74"/>
    <w:rsid w:val="00792BDE"/>
    <w:rsid w:val="00792C58"/>
    <w:rsid w:val="00793107"/>
    <w:rsid w:val="00793590"/>
    <w:rsid w:val="00793929"/>
    <w:rsid w:val="007939F3"/>
    <w:rsid w:val="00793C5A"/>
    <w:rsid w:val="00793F59"/>
    <w:rsid w:val="0079410F"/>
    <w:rsid w:val="0079510D"/>
    <w:rsid w:val="007954AC"/>
    <w:rsid w:val="00795588"/>
    <w:rsid w:val="00795E2E"/>
    <w:rsid w:val="00795E6B"/>
    <w:rsid w:val="007961A7"/>
    <w:rsid w:val="0079670D"/>
    <w:rsid w:val="007975D4"/>
    <w:rsid w:val="00797DF6"/>
    <w:rsid w:val="00797E93"/>
    <w:rsid w:val="007A01A7"/>
    <w:rsid w:val="007A054A"/>
    <w:rsid w:val="007A0720"/>
    <w:rsid w:val="007A082B"/>
    <w:rsid w:val="007A0BC3"/>
    <w:rsid w:val="007A1553"/>
    <w:rsid w:val="007A155D"/>
    <w:rsid w:val="007A2A17"/>
    <w:rsid w:val="007A3856"/>
    <w:rsid w:val="007A3895"/>
    <w:rsid w:val="007A40CE"/>
    <w:rsid w:val="007A4147"/>
    <w:rsid w:val="007A457E"/>
    <w:rsid w:val="007A46AD"/>
    <w:rsid w:val="007A46ED"/>
    <w:rsid w:val="007A4DC1"/>
    <w:rsid w:val="007A5623"/>
    <w:rsid w:val="007A5A70"/>
    <w:rsid w:val="007A648D"/>
    <w:rsid w:val="007A6558"/>
    <w:rsid w:val="007A6D08"/>
    <w:rsid w:val="007A7168"/>
    <w:rsid w:val="007A73DB"/>
    <w:rsid w:val="007A783D"/>
    <w:rsid w:val="007A7B24"/>
    <w:rsid w:val="007A7B94"/>
    <w:rsid w:val="007B02B7"/>
    <w:rsid w:val="007B0960"/>
    <w:rsid w:val="007B0977"/>
    <w:rsid w:val="007B0AC5"/>
    <w:rsid w:val="007B0C46"/>
    <w:rsid w:val="007B11A2"/>
    <w:rsid w:val="007B141E"/>
    <w:rsid w:val="007B1B6D"/>
    <w:rsid w:val="007B1F20"/>
    <w:rsid w:val="007B2106"/>
    <w:rsid w:val="007B25DB"/>
    <w:rsid w:val="007B25DD"/>
    <w:rsid w:val="007B28A7"/>
    <w:rsid w:val="007B3130"/>
    <w:rsid w:val="007B3418"/>
    <w:rsid w:val="007B3623"/>
    <w:rsid w:val="007B3A01"/>
    <w:rsid w:val="007B3D17"/>
    <w:rsid w:val="007B4003"/>
    <w:rsid w:val="007B4047"/>
    <w:rsid w:val="007B41F3"/>
    <w:rsid w:val="007B4570"/>
    <w:rsid w:val="007B473B"/>
    <w:rsid w:val="007B483F"/>
    <w:rsid w:val="007B4957"/>
    <w:rsid w:val="007B4BBD"/>
    <w:rsid w:val="007B52D7"/>
    <w:rsid w:val="007B554B"/>
    <w:rsid w:val="007B5C08"/>
    <w:rsid w:val="007B5CBC"/>
    <w:rsid w:val="007B5E58"/>
    <w:rsid w:val="007B648A"/>
    <w:rsid w:val="007B6DE6"/>
    <w:rsid w:val="007B7052"/>
    <w:rsid w:val="007B70F2"/>
    <w:rsid w:val="007B7708"/>
    <w:rsid w:val="007B7C33"/>
    <w:rsid w:val="007B7F65"/>
    <w:rsid w:val="007C0857"/>
    <w:rsid w:val="007C094B"/>
    <w:rsid w:val="007C1060"/>
    <w:rsid w:val="007C10CE"/>
    <w:rsid w:val="007C1186"/>
    <w:rsid w:val="007C118B"/>
    <w:rsid w:val="007C118E"/>
    <w:rsid w:val="007C1330"/>
    <w:rsid w:val="007C165C"/>
    <w:rsid w:val="007C191A"/>
    <w:rsid w:val="007C19A6"/>
    <w:rsid w:val="007C1AB6"/>
    <w:rsid w:val="007C1D96"/>
    <w:rsid w:val="007C1FB2"/>
    <w:rsid w:val="007C24A4"/>
    <w:rsid w:val="007C25B8"/>
    <w:rsid w:val="007C2C74"/>
    <w:rsid w:val="007C307F"/>
    <w:rsid w:val="007C3E39"/>
    <w:rsid w:val="007C456A"/>
    <w:rsid w:val="007C47AB"/>
    <w:rsid w:val="007C4B2F"/>
    <w:rsid w:val="007C4C8F"/>
    <w:rsid w:val="007C4F47"/>
    <w:rsid w:val="007C5633"/>
    <w:rsid w:val="007C5766"/>
    <w:rsid w:val="007C5D46"/>
    <w:rsid w:val="007C60BE"/>
    <w:rsid w:val="007C60EF"/>
    <w:rsid w:val="007C62B6"/>
    <w:rsid w:val="007C62D9"/>
    <w:rsid w:val="007C6623"/>
    <w:rsid w:val="007C667A"/>
    <w:rsid w:val="007C6E11"/>
    <w:rsid w:val="007C74FB"/>
    <w:rsid w:val="007C7588"/>
    <w:rsid w:val="007C7707"/>
    <w:rsid w:val="007C7BB7"/>
    <w:rsid w:val="007D0446"/>
    <w:rsid w:val="007D07A4"/>
    <w:rsid w:val="007D0B1E"/>
    <w:rsid w:val="007D0E8D"/>
    <w:rsid w:val="007D0F79"/>
    <w:rsid w:val="007D14F8"/>
    <w:rsid w:val="007D1709"/>
    <w:rsid w:val="007D18CF"/>
    <w:rsid w:val="007D19C3"/>
    <w:rsid w:val="007D2273"/>
    <w:rsid w:val="007D2352"/>
    <w:rsid w:val="007D2799"/>
    <w:rsid w:val="007D2930"/>
    <w:rsid w:val="007D29A6"/>
    <w:rsid w:val="007D2C85"/>
    <w:rsid w:val="007D2D80"/>
    <w:rsid w:val="007D30F3"/>
    <w:rsid w:val="007D3131"/>
    <w:rsid w:val="007D3260"/>
    <w:rsid w:val="007D3F66"/>
    <w:rsid w:val="007D4227"/>
    <w:rsid w:val="007D4347"/>
    <w:rsid w:val="007D4359"/>
    <w:rsid w:val="007D4890"/>
    <w:rsid w:val="007D4A29"/>
    <w:rsid w:val="007D4D73"/>
    <w:rsid w:val="007D4D9E"/>
    <w:rsid w:val="007D5201"/>
    <w:rsid w:val="007D527C"/>
    <w:rsid w:val="007D52F0"/>
    <w:rsid w:val="007D5673"/>
    <w:rsid w:val="007D5760"/>
    <w:rsid w:val="007D5765"/>
    <w:rsid w:val="007D5933"/>
    <w:rsid w:val="007D5B4B"/>
    <w:rsid w:val="007D5C43"/>
    <w:rsid w:val="007D5FD3"/>
    <w:rsid w:val="007D607D"/>
    <w:rsid w:val="007D6711"/>
    <w:rsid w:val="007D6B54"/>
    <w:rsid w:val="007D6B86"/>
    <w:rsid w:val="007D70C3"/>
    <w:rsid w:val="007D7732"/>
    <w:rsid w:val="007D798C"/>
    <w:rsid w:val="007D7990"/>
    <w:rsid w:val="007E016E"/>
    <w:rsid w:val="007E0AAC"/>
    <w:rsid w:val="007E0C15"/>
    <w:rsid w:val="007E0C9B"/>
    <w:rsid w:val="007E0CC4"/>
    <w:rsid w:val="007E0CD6"/>
    <w:rsid w:val="007E0D18"/>
    <w:rsid w:val="007E10AD"/>
    <w:rsid w:val="007E1180"/>
    <w:rsid w:val="007E14FF"/>
    <w:rsid w:val="007E151F"/>
    <w:rsid w:val="007E15AB"/>
    <w:rsid w:val="007E244C"/>
    <w:rsid w:val="007E2834"/>
    <w:rsid w:val="007E2A2C"/>
    <w:rsid w:val="007E3FCA"/>
    <w:rsid w:val="007E43F7"/>
    <w:rsid w:val="007E4575"/>
    <w:rsid w:val="007E46D3"/>
    <w:rsid w:val="007E4995"/>
    <w:rsid w:val="007E4A9B"/>
    <w:rsid w:val="007E4FF7"/>
    <w:rsid w:val="007E5081"/>
    <w:rsid w:val="007E5362"/>
    <w:rsid w:val="007E542B"/>
    <w:rsid w:val="007E59EA"/>
    <w:rsid w:val="007E6586"/>
    <w:rsid w:val="007E693C"/>
    <w:rsid w:val="007E69A5"/>
    <w:rsid w:val="007E6A2A"/>
    <w:rsid w:val="007E6EDF"/>
    <w:rsid w:val="007E7023"/>
    <w:rsid w:val="007E76B6"/>
    <w:rsid w:val="007E7962"/>
    <w:rsid w:val="007E7E7D"/>
    <w:rsid w:val="007F006E"/>
    <w:rsid w:val="007F032C"/>
    <w:rsid w:val="007F064F"/>
    <w:rsid w:val="007F0EE8"/>
    <w:rsid w:val="007F10A9"/>
    <w:rsid w:val="007F1382"/>
    <w:rsid w:val="007F1BBB"/>
    <w:rsid w:val="007F1F3C"/>
    <w:rsid w:val="007F20BF"/>
    <w:rsid w:val="007F23DC"/>
    <w:rsid w:val="007F266C"/>
    <w:rsid w:val="007F29D4"/>
    <w:rsid w:val="007F2D58"/>
    <w:rsid w:val="007F30BF"/>
    <w:rsid w:val="007F365C"/>
    <w:rsid w:val="007F3886"/>
    <w:rsid w:val="007F3A46"/>
    <w:rsid w:val="007F4BC1"/>
    <w:rsid w:val="007F4FF3"/>
    <w:rsid w:val="007F5275"/>
    <w:rsid w:val="007F5434"/>
    <w:rsid w:val="007F57B7"/>
    <w:rsid w:val="007F5C1A"/>
    <w:rsid w:val="007F630E"/>
    <w:rsid w:val="007F633C"/>
    <w:rsid w:val="007F6374"/>
    <w:rsid w:val="007F64FB"/>
    <w:rsid w:val="007F6994"/>
    <w:rsid w:val="007F6A33"/>
    <w:rsid w:val="007F6E72"/>
    <w:rsid w:val="007F733E"/>
    <w:rsid w:val="007F7343"/>
    <w:rsid w:val="007F7887"/>
    <w:rsid w:val="007F79A1"/>
    <w:rsid w:val="007F7D14"/>
    <w:rsid w:val="008002AD"/>
    <w:rsid w:val="0080060E"/>
    <w:rsid w:val="00800888"/>
    <w:rsid w:val="00800C80"/>
    <w:rsid w:val="008019AC"/>
    <w:rsid w:val="00801DE5"/>
    <w:rsid w:val="008020D4"/>
    <w:rsid w:val="008036F0"/>
    <w:rsid w:val="0080377B"/>
    <w:rsid w:val="00803997"/>
    <w:rsid w:val="00803CCD"/>
    <w:rsid w:val="00804094"/>
    <w:rsid w:val="00804238"/>
    <w:rsid w:val="00804519"/>
    <w:rsid w:val="008045A6"/>
    <w:rsid w:val="008045BE"/>
    <w:rsid w:val="00804A6B"/>
    <w:rsid w:val="008058E5"/>
    <w:rsid w:val="00805AD6"/>
    <w:rsid w:val="008060BA"/>
    <w:rsid w:val="008067D5"/>
    <w:rsid w:val="00806A6C"/>
    <w:rsid w:val="00806C28"/>
    <w:rsid w:val="008075FB"/>
    <w:rsid w:val="008079BF"/>
    <w:rsid w:val="00807FDD"/>
    <w:rsid w:val="008100EF"/>
    <w:rsid w:val="00810385"/>
    <w:rsid w:val="00810802"/>
    <w:rsid w:val="00810823"/>
    <w:rsid w:val="00810A30"/>
    <w:rsid w:val="00810A3C"/>
    <w:rsid w:val="00811038"/>
    <w:rsid w:val="0081231A"/>
    <w:rsid w:val="00812628"/>
    <w:rsid w:val="0081269A"/>
    <w:rsid w:val="008126EC"/>
    <w:rsid w:val="00812BF8"/>
    <w:rsid w:val="00812E95"/>
    <w:rsid w:val="0081336F"/>
    <w:rsid w:val="008138B7"/>
    <w:rsid w:val="00813B6D"/>
    <w:rsid w:val="00813F65"/>
    <w:rsid w:val="00814124"/>
    <w:rsid w:val="00814171"/>
    <w:rsid w:val="008143C1"/>
    <w:rsid w:val="00814D23"/>
    <w:rsid w:val="00814E88"/>
    <w:rsid w:val="00815082"/>
    <w:rsid w:val="008153C1"/>
    <w:rsid w:val="008153EC"/>
    <w:rsid w:val="00815CAA"/>
    <w:rsid w:val="00815F71"/>
    <w:rsid w:val="00815FC7"/>
    <w:rsid w:val="008162F8"/>
    <w:rsid w:val="0081640C"/>
    <w:rsid w:val="008168C1"/>
    <w:rsid w:val="00816907"/>
    <w:rsid w:val="00816954"/>
    <w:rsid w:val="00816ADA"/>
    <w:rsid w:val="00816E82"/>
    <w:rsid w:val="00817166"/>
    <w:rsid w:val="00817526"/>
    <w:rsid w:val="008175AA"/>
    <w:rsid w:val="008175C1"/>
    <w:rsid w:val="00817776"/>
    <w:rsid w:val="00817CAC"/>
    <w:rsid w:val="00817FD6"/>
    <w:rsid w:val="00820104"/>
    <w:rsid w:val="00820348"/>
    <w:rsid w:val="00820546"/>
    <w:rsid w:val="00820A9F"/>
    <w:rsid w:val="00820BCF"/>
    <w:rsid w:val="00820E9A"/>
    <w:rsid w:val="00821945"/>
    <w:rsid w:val="0082246D"/>
    <w:rsid w:val="0082247A"/>
    <w:rsid w:val="008226B4"/>
    <w:rsid w:val="00823B81"/>
    <w:rsid w:val="00823C61"/>
    <w:rsid w:val="008243B0"/>
    <w:rsid w:val="008243E6"/>
    <w:rsid w:val="008246B3"/>
    <w:rsid w:val="00824A6C"/>
    <w:rsid w:val="00824C0D"/>
    <w:rsid w:val="008257BB"/>
    <w:rsid w:val="0082613F"/>
    <w:rsid w:val="0082618A"/>
    <w:rsid w:val="008266CA"/>
    <w:rsid w:val="00826747"/>
    <w:rsid w:val="00826757"/>
    <w:rsid w:val="0082676F"/>
    <w:rsid w:val="008269CD"/>
    <w:rsid w:val="00826AF4"/>
    <w:rsid w:val="00826D38"/>
    <w:rsid w:val="0082720F"/>
    <w:rsid w:val="008275AC"/>
    <w:rsid w:val="008300D0"/>
    <w:rsid w:val="008302B2"/>
    <w:rsid w:val="008304BA"/>
    <w:rsid w:val="0083061E"/>
    <w:rsid w:val="00830ABF"/>
    <w:rsid w:val="00830B90"/>
    <w:rsid w:val="0083130C"/>
    <w:rsid w:val="00832A8F"/>
    <w:rsid w:val="00832D7C"/>
    <w:rsid w:val="0083372F"/>
    <w:rsid w:val="00833A72"/>
    <w:rsid w:val="00833B92"/>
    <w:rsid w:val="00833EA5"/>
    <w:rsid w:val="0083425F"/>
    <w:rsid w:val="00834E83"/>
    <w:rsid w:val="00835618"/>
    <w:rsid w:val="00835995"/>
    <w:rsid w:val="008365F4"/>
    <w:rsid w:val="008369BE"/>
    <w:rsid w:val="00836A88"/>
    <w:rsid w:val="00836E7A"/>
    <w:rsid w:val="00837314"/>
    <w:rsid w:val="00837692"/>
    <w:rsid w:val="00837F7E"/>
    <w:rsid w:val="00840194"/>
    <w:rsid w:val="008401D6"/>
    <w:rsid w:val="0084033B"/>
    <w:rsid w:val="0084046F"/>
    <w:rsid w:val="00840852"/>
    <w:rsid w:val="00840907"/>
    <w:rsid w:val="0084105B"/>
    <w:rsid w:val="008411F4"/>
    <w:rsid w:val="00841439"/>
    <w:rsid w:val="00841AC8"/>
    <w:rsid w:val="00841B89"/>
    <w:rsid w:val="00842E63"/>
    <w:rsid w:val="00843141"/>
    <w:rsid w:val="00843528"/>
    <w:rsid w:val="008435D5"/>
    <w:rsid w:val="00843DDA"/>
    <w:rsid w:val="00844085"/>
    <w:rsid w:val="008443F5"/>
    <w:rsid w:val="00844484"/>
    <w:rsid w:val="008448BE"/>
    <w:rsid w:val="00844C24"/>
    <w:rsid w:val="00844D1F"/>
    <w:rsid w:val="00844D62"/>
    <w:rsid w:val="00845075"/>
    <w:rsid w:val="00845219"/>
    <w:rsid w:val="008458A0"/>
    <w:rsid w:val="00845B11"/>
    <w:rsid w:val="00846091"/>
    <w:rsid w:val="00846438"/>
    <w:rsid w:val="00846A44"/>
    <w:rsid w:val="008471FF"/>
    <w:rsid w:val="008476ED"/>
    <w:rsid w:val="00847E4F"/>
    <w:rsid w:val="00847F2C"/>
    <w:rsid w:val="00847F89"/>
    <w:rsid w:val="00850245"/>
    <w:rsid w:val="00850274"/>
    <w:rsid w:val="00850406"/>
    <w:rsid w:val="008506A3"/>
    <w:rsid w:val="008509B6"/>
    <w:rsid w:val="00850C6A"/>
    <w:rsid w:val="00850CFF"/>
    <w:rsid w:val="008512BD"/>
    <w:rsid w:val="008514B3"/>
    <w:rsid w:val="008515B7"/>
    <w:rsid w:val="00851870"/>
    <w:rsid w:val="00851B0E"/>
    <w:rsid w:val="00851B48"/>
    <w:rsid w:val="00851C30"/>
    <w:rsid w:val="00851D1B"/>
    <w:rsid w:val="00851E19"/>
    <w:rsid w:val="00851E59"/>
    <w:rsid w:val="00851FD8"/>
    <w:rsid w:val="0085219D"/>
    <w:rsid w:val="0085242D"/>
    <w:rsid w:val="0085243A"/>
    <w:rsid w:val="00852621"/>
    <w:rsid w:val="00852E71"/>
    <w:rsid w:val="00853182"/>
    <w:rsid w:val="00853350"/>
    <w:rsid w:val="008535DC"/>
    <w:rsid w:val="00854104"/>
    <w:rsid w:val="008546A3"/>
    <w:rsid w:val="008546FE"/>
    <w:rsid w:val="00854B3E"/>
    <w:rsid w:val="008552CD"/>
    <w:rsid w:val="0085538D"/>
    <w:rsid w:val="00855941"/>
    <w:rsid w:val="00855C9F"/>
    <w:rsid w:val="00855D47"/>
    <w:rsid w:val="008560FF"/>
    <w:rsid w:val="00856234"/>
    <w:rsid w:val="008564CB"/>
    <w:rsid w:val="008570E1"/>
    <w:rsid w:val="00857C98"/>
    <w:rsid w:val="00857CF1"/>
    <w:rsid w:val="00860173"/>
    <w:rsid w:val="00860625"/>
    <w:rsid w:val="008606AF"/>
    <w:rsid w:val="00860974"/>
    <w:rsid w:val="00861A87"/>
    <w:rsid w:val="00861F43"/>
    <w:rsid w:val="0086274D"/>
    <w:rsid w:val="0086275F"/>
    <w:rsid w:val="00862B59"/>
    <w:rsid w:val="00863873"/>
    <w:rsid w:val="008638C1"/>
    <w:rsid w:val="00863992"/>
    <w:rsid w:val="00863B30"/>
    <w:rsid w:val="00863EEB"/>
    <w:rsid w:val="00863F35"/>
    <w:rsid w:val="00864614"/>
    <w:rsid w:val="008646F7"/>
    <w:rsid w:val="00864DB8"/>
    <w:rsid w:val="00864F2A"/>
    <w:rsid w:val="008654FF"/>
    <w:rsid w:val="008657A5"/>
    <w:rsid w:val="00865DDF"/>
    <w:rsid w:val="00865FB1"/>
    <w:rsid w:val="008660BD"/>
    <w:rsid w:val="0086610E"/>
    <w:rsid w:val="0086640C"/>
    <w:rsid w:val="008667E6"/>
    <w:rsid w:val="00866EA1"/>
    <w:rsid w:val="00867918"/>
    <w:rsid w:val="00867A3B"/>
    <w:rsid w:val="00867A5B"/>
    <w:rsid w:val="00867AEA"/>
    <w:rsid w:val="00870CD0"/>
    <w:rsid w:val="00871504"/>
    <w:rsid w:val="0087189C"/>
    <w:rsid w:val="00871BC6"/>
    <w:rsid w:val="00872858"/>
    <w:rsid w:val="008728CF"/>
    <w:rsid w:val="00872F7F"/>
    <w:rsid w:val="00873142"/>
    <w:rsid w:val="0087324D"/>
    <w:rsid w:val="00873773"/>
    <w:rsid w:val="00873861"/>
    <w:rsid w:val="00873E25"/>
    <w:rsid w:val="008745A1"/>
    <w:rsid w:val="008745FB"/>
    <w:rsid w:val="00874763"/>
    <w:rsid w:val="0087487C"/>
    <w:rsid w:val="00874D29"/>
    <w:rsid w:val="00874FC0"/>
    <w:rsid w:val="00874FCD"/>
    <w:rsid w:val="0087506D"/>
    <w:rsid w:val="00875357"/>
    <w:rsid w:val="008755DE"/>
    <w:rsid w:val="00875840"/>
    <w:rsid w:val="00875D49"/>
    <w:rsid w:val="00876087"/>
    <w:rsid w:val="00876265"/>
    <w:rsid w:val="00876561"/>
    <w:rsid w:val="008769BC"/>
    <w:rsid w:val="00876D59"/>
    <w:rsid w:val="0087725B"/>
    <w:rsid w:val="008777F0"/>
    <w:rsid w:val="00877996"/>
    <w:rsid w:val="008779BC"/>
    <w:rsid w:val="00877FB6"/>
    <w:rsid w:val="00880036"/>
    <w:rsid w:val="008801FA"/>
    <w:rsid w:val="00880282"/>
    <w:rsid w:val="00880488"/>
    <w:rsid w:val="008804AB"/>
    <w:rsid w:val="008804CD"/>
    <w:rsid w:val="0088065B"/>
    <w:rsid w:val="00880692"/>
    <w:rsid w:val="00880AE3"/>
    <w:rsid w:val="00881039"/>
    <w:rsid w:val="00881402"/>
    <w:rsid w:val="008815A1"/>
    <w:rsid w:val="0088161B"/>
    <w:rsid w:val="008817D1"/>
    <w:rsid w:val="00881AE5"/>
    <w:rsid w:val="00881AFB"/>
    <w:rsid w:val="00881C49"/>
    <w:rsid w:val="00881C82"/>
    <w:rsid w:val="00881CFE"/>
    <w:rsid w:val="00881E5C"/>
    <w:rsid w:val="00881F1D"/>
    <w:rsid w:val="0088249D"/>
    <w:rsid w:val="008824EF"/>
    <w:rsid w:val="008825C7"/>
    <w:rsid w:val="0088286E"/>
    <w:rsid w:val="00882A51"/>
    <w:rsid w:val="00882FE9"/>
    <w:rsid w:val="0088326C"/>
    <w:rsid w:val="008839CB"/>
    <w:rsid w:val="00883DCF"/>
    <w:rsid w:val="008840F4"/>
    <w:rsid w:val="0088435F"/>
    <w:rsid w:val="00884426"/>
    <w:rsid w:val="00884D02"/>
    <w:rsid w:val="00885BFA"/>
    <w:rsid w:val="00885CE7"/>
    <w:rsid w:val="00886314"/>
    <w:rsid w:val="008863C5"/>
    <w:rsid w:val="008868AB"/>
    <w:rsid w:val="00886B35"/>
    <w:rsid w:val="008872DC"/>
    <w:rsid w:val="00887437"/>
    <w:rsid w:val="00887696"/>
    <w:rsid w:val="008877C9"/>
    <w:rsid w:val="00887AF9"/>
    <w:rsid w:val="00890131"/>
    <w:rsid w:val="0089049D"/>
    <w:rsid w:val="00891009"/>
    <w:rsid w:val="0089146B"/>
    <w:rsid w:val="008917C4"/>
    <w:rsid w:val="00891ECE"/>
    <w:rsid w:val="00891FAD"/>
    <w:rsid w:val="00892286"/>
    <w:rsid w:val="008922AD"/>
    <w:rsid w:val="008930C4"/>
    <w:rsid w:val="00893568"/>
    <w:rsid w:val="0089379D"/>
    <w:rsid w:val="008938F0"/>
    <w:rsid w:val="00893A37"/>
    <w:rsid w:val="00894963"/>
    <w:rsid w:val="0089582F"/>
    <w:rsid w:val="00895A76"/>
    <w:rsid w:val="00895C43"/>
    <w:rsid w:val="00895D5A"/>
    <w:rsid w:val="00896006"/>
    <w:rsid w:val="00896751"/>
    <w:rsid w:val="0089675E"/>
    <w:rsid w:val="00896E3D"/>
    <w:rsid w:val="0089756A"/>
    <w:rsid w:val="008976BC"/>
    <w:rsid w:val="008A0E8C"/>
    <w:rsid w:val="008A0ED8"/>
    <w:rsid w:val="008A0F15"/>
    <w:rsid w:val="008A0FBF"/>
    <w:rsid w:val="008A174E"/>
    <w:rsid w:val="008A19F7"/>
    <w:rsid w:val="008A23A5"/>
    <w:rsid w:val="008A26AC"/>
    <w:rsid w:val="008A27DF"/>
    <w:rsid w:val="008A2BC1"/>
    <w:rsid w:val="008A2C73"/>
    <w:rsid w:val="008A2DFA"/>
    <w:rsid w:val="008A33C6"/>
    <w:rsid w:val="008A3E61"/>
    <w:rsid w:val="008A4AE5"/>
    <w:rsid w:val="008A4E67"/>
    <w:rsid w:val="008A531F"/>
    <w:rsid w:val="008A5473"/>
    <w:rsid w:val="008A558B"/>
    <w:rsid w:val="008A5883"/>
    <w:rsid w:val="008A5E1D"/>
    <w:rsid w:val="008A6024"/>
    <w:rsid w:val="008A6920"/>
    <w:rsid w:val="008A6BD8"/>
    <w:rsid w:val="008A6CE8"/>
    <w:rsid w:val="008A6DDC"/>
    <w:rsid w:val="008A72AD"/>
    <w:rsid w:val="008A7676"/>
    <w:rsid w:val="008A77F3"/>
    <w:rsid w:val="008A77FD"/>
    <w:rsid w:val="008A7E47"/>
    <w:rsid w:val="008B01F1"/>
    <w:rsid w:val="008B08CC"/>
    <w:rsid w:val="008B0964"/>
    <w:rsid w:val="008B0C46"/>
    <w:rsid w:val="008B0CA1"/>
    <w:rsid w:val="008B0D41"/>
    <w:rsid w:val="008B1521"/>
    <w:rsid w:val="008B16AD"/>
    <w:rsid w:val="008B196E"/>
    <w:rsid w:val="008B1AA9"/>
    <w:rsid w:val="008B1FF3"/>
    <w:rsid w:val="008B2156"/>
    <w:rsid w:val="008B2C5E"/>
    <w:rsid w:val="008B3333"/>
    <w:rsid w:val="008B3F31"/>
    <w:rsid w:val="008B3FCB"/>
    <w:rsid w:val="008B460D"/>
    <w:rsid w:val="008B4837"/>
    <w:rsid w:val="008B49CD"/>
    <w:rsid w:val="008B4A2F"/>
    <w:rsid w:val="008B4C28"/>
    <w:rsid w:val="008B51F9"/>
    <w:rsid w:val="008B5360"/>
    <w:rsid w:val="008B5425"/>
    <w:rsid w:val="008B556F"/>
    <w:rsid w:val="008B55B5"/>
    <w:rsid w:val="008B5931"/>
    <w:rsid w:val="008B5A41"/>
    <w:rsid w:val="008B5AA5"/>
    <w:rsid w:val="008B5FB4"/>
    <w:rsid w:val="008B68E8"/>
    <w:rsid w:val="008B6C39"/>
    <w:rsid w:val="008B7134"/>
    <w:rsid w:val="008B767F"/>
    <w:rsid w:val="008B7C16"/>
    <w:rsid w:val="008B7C57"/>
    <w:rsid w:val="008B7D7D"/>
    <w:rsid w:val="008C0016"/>
    <w:rsid w:val="008C0434"/>
    <w:rsid w:val="008C0511"/>
    <w:rsid w:val="008C056B"/>
    <w:rsid w:val="008C05A6"/>
    <w:rsid w:val="008C0666"/>
    <w:rsid w:val="008C0723"/>
    <w:rsid w:val="008C0E37"/>
    <w:rsid w:val="008C0E95"/>
    <w:rsid w:val="008C130A"/>
    <w:rsid w:val="008C1337"/>
    <w:rsid w:val="008C1876"/>
    <w:rsid w:val="008C1A07"/>
    <w:rsid w:val="008C1AF3"/>
    <w:rsid w:val="008C22EB"/>
    <w:rsid w:val="008C245C"/>
    <w:rsid w:val="008C2482"/>
    <w:rsid w:val="008C24B2"/>
    <w:rsid w:val="008C2609"/>
    <w:rsid w:val="008C2DEC"/>
    <w:rsid w:val="008C2F1C"/>
    <w:rsid w:val="008C317D"/>
    <w:rsid w:val="008C3A4D"/>
    <w:rsid w:val="008C3C15"/>
    <w:rsid w:val="008C3FF8"/>
    <w:rsid w:val="008C41AC"/>
    <w:rsid w:val="008C45BB"/>
    <w:rsid w:val="008C4CDC"/>
    <w:rsid w:val="008C50FB"/>
    <w:rsid w:val="008C522F"/>
    <w:rsid w:val="008C5558"/>
    <w:rsid w:val="008C57DB"/>
    <w:rsid w:val="008C5997"/>
    <w:rsid w:val="008C5B4E"/>
    <w:rsid w:val="008C5F68"/>
    <w:rsid w:val="008C69C5"/>
    <w:rsid w:val="008C6A30"/>
    <w:rsid w:val="008C6C3A"/>
    <w:rsid w:val="008C6CD7"/>
    <w:rsid w:val="008C7388"/>
    <w:rsid w:val="008C7716"/>
    <w:rsid w:val="008C77C3"/>
    <w:rsid w:val="008C7930"/>
    <w:rsid w:val="008C7B83"/>
    <w:rsid w:val="008D035A"/>
    <w:rsid w:val="008D07AD"/>
    <w:rsid w:val="008D0EC8"/>
    <w:rsid w:val="008D11E6"/>
    <w:rsid w:val="008D1308"/>
    <w:rsid w:val="008D167B"/>
    <w:rsid w:val="008D168E"/>
    <w:rsid w:val="008D1EDD"/>
    <w:rsid w:val="008D22AD"/>
    <w:rsid w:val="008D24C1"/>
    <w:rsid w:val="008D2F71"/>
    <w:rsid w:val="008D2FF6"/>
    <w:rsid w:val="008D3589"/>
    <w:rsid w:val="008D416D"/>
    <w:rsid w:val="008D41EF"/>
    <w:rsid w:val="008D4A8D"/>
    <w:rsid w:val="008D597D"/>
    <w:rsid w:val="008D5C13"/>
    <w:rsid w:val="008D5CCE"/>
    <w:rsid w:val="008D5E33"/>
    <w:rsid w:val="008D5EDB"/>
    <w:rsid w:val="008D6CD5"/>
    <w:rsid w:val="008D6EF1"/>
    <w:rsid w:val="008D7480"/>
    <w:rsid w:val="008E057C"/>
    <w:rsid w:val="008E0BD0"/>
    <w:rsid w:val="008E0E27"/>
    <w:rsid w:val="008E0FA2"/>
    <w:rsid w:val="008E0FC6"/>
    <w:rsid w:val="008E1009"/>
    <w:rsid w:val="008E1065"/>
    <w:rsid w:val="008E195E"/>
    <w:rsid w:val="008E19DA"/>
    <w:rsid w:val="008E1B62"/>
    <w:rsid w:val="008E1D32"/>
    <w:rsid w:val="008E2C01"/>
    <w:rsid w:val="008E3106"/>
    <w:rsid w:val="008E3C57"/>
    <w:rsid w:val="008E3CFA"/>
    <w:rsid w:val="008E44B8"/>
    <w:rsid w:val="008E457C"/>
    <w:rsid w:val="008E49FB"/>
    <w:rsid w:val="008E4B42"/>
    <w:rsid w:val="008E4CED"/>
    <w:rsid w:val="008E4F41"/>
    <w:rsid w:val="008E4FB9"/>
    <w:rsid w:val="008E5151"/>
    <w:rsid w:val="008E5180"/>
    <w:rsid w:val="008E543F"/>
    <w:rsid w:val="008E5506"/>
    <w:rsid w:val="008E57C8"/>
    <w:rsid w:val="008E601E"/>
    <w:rsid w:val="008E687B"/>
    <w:rsid w:val="008E6D2F"/>
    <w:rsid w:val="008E73CD"/>
    <w:rsid w:val="008E74D5"/>
    <w:rsid w:val="008E7544"/>
    <w:rsid w:val="008E7DA7"/>
    <w:rsid w:val="008E7F25"/>
    <w:rsid w:val="008E7F73"/>
    <w:rsid w:val="008E7FEB"/>
    <w:rsid w:val="008F0394"/>
    <w:rsid w:val="008F0419"/>
    <w:rsid w:val="008F049C"/>
    <w:rsid w:val="008F04AB"/>
    <w:rsid w:val="008F0922"/>
    <w:rsid w:val="008F0C1D"/>
    <w:rsid w:val="008F1213"/>
    <w:rsid w:val="008F1D4E"/>
    <w:rsid w:val="008F1E3E"/>
    <w:rsid w:val="008F1F74"/>
    <w:rsid w:val="008F2003"/>
    <w:rsid w:val="008F210C"/>
    <w:rsid w:val="008F2565"/>
    <w:rsid w:val="008F2C9F"/>
    <w:rsid w:val="008F2E4E"/>
    <w:rsid w:val="008F32FF"/>
    <w:rsid w:val="008F3338"/>
    <w:rsid w:val="008F3519"/>
    <w:rsid w:val="008F3854"/>
    <w:rsid w:val="008F4061"/>
    <w:rsid w:val="008F406C"/>
    <w:rsid w:val="008F42BC"/>
    <w:rsid w:val="008F431D"/>
    <w:rsid w:val="008F451C"/>
    <w:rsid w:val="008F4633"/>
    <w:rsid w:val="008F4AE3"/>
    <w:rsid w:val="008F4BD7"/>
    <w:rsid w:val="008F5644"/>
    <w:rsid w:val="008F589E"/>
    <w:rsid w:val="008F593D"/>
    <w:rsid w:val="008F5B3D"/>
    <w:rsid w:val="008F5D43"/>
    <w:rsid w:val="008F600F"/>
    <w:rsid w:val="008F605A"/>
    <w:rsid w:val="008F609D"/>
    <w:rsid w:val="008F65AA"/>
    <w:rsid w:val="008F66DA"/>
    <w:rsid w:val="008F6CDD"/>
    <w:rsid w:val="008F703D"/>
    <w:rsid w:val="008F71C5"/>
    <w:rsid w:val="008F749F"/>
    <w:rsid w:val="008F77D9"/>
    <w:rsid w:val="008F7F27"/>
    <w:rsid w:val="00900208"/>
    <w:rsid w:val="00900393"/>
    <w:rsid w:val="0090053B"/>
    <w:rsid w:val="0090070B"/>
    <w:rsid w:val="00900B37"/>
    <w:rsid w:val="00900DD1"/>
    <w:rsid w:val="00900DF7"/>
    <w:rsid w:val="00900E7A"/>
    <w:rsid w:val="009012AA"/>
    <w:rsid w:val="0090151A"/>
    <w:rsid w:val="009019F3"/>
    <w:rsid w:val="00901B60"/>
    <w:rsid w:val="0090207F"/>
    <w:rsid w:val="009021AD"/>
    <w:rsid w:val="009026DF"/>
    <w:rsid w:val="009027CA"/>
    <w:rsid w:val="00902B87"/>
    <w:rsid w:val="00902C8F"/>
    <w:rsid w:val="009036AC"/>
    <w:rsid w:val="00903702"/>
    <w:rsid w:val="00903A99"/>
    <w:rsid w:val="00903C60"/>
    <w:rsid w:val="009043B8"/>
    <w:rsid w:val="009043D8"/>
    <w:rsid w:val="00904407"/>
    <w:rsid w:val="009046EF"/>
    <w:rsid w:val="009047E6"/>
    <w:rsid w:val="00904D0E"/>
    <w:rsid w:val="00904F8D"/>
    <w:rsid w:val="009051AE"/>
    <w:rsid w:val="009051E7"/>
    <w:rsid w:val="00905C31"/>
    <w:rsid w:val="0090662B"/>
    <w:rsid w:val="00906B22"/>
    <w:rsid w:val="00906E8A"/>
    <w:rsid w:val="00906F4A"/>
    <w:rsid w:val="0090712F"/>
    <w:rsid w:val="00907467"/>
    <w:rsid w:val="009079B9"/>
    <w:rsid w:val="00907A6B"/>
    <w:rsid w:val="00907D0D"/>
    <w:rsid w:val="0091070E"/>
    <w:rsid w:val="0091075E"/>
    <w:rsid w:val="00910813"/>
    <w:rsid w:val="00911107"/>
    <w:rsid w:val="00911534"/>
    <w:rsid w:val="00911CCD"/>
    <w:rsid w:val="0091234B"/>
    <w:rsid w:val="00912591"/>
    <w:rsid w:val="00912724"/>
    <w:rsid w:val="0091278D"/>
    <w:rsid w:val="00913160"/>
    <w:rsid w:val="00913326"/>
    <w:rsid w:val="009133A2"/>
    <w:rsid w:val="00913556"/>
    <w:rsid w:val="009136E5"/>
    <w:rsid w:val="0091391B"/>
    <w:rsid w:val="00913A13"/>
    <w:rsid w:val="00914179"/>
    <w:rsid w:val="00914384"/>
    <w:rsid w:val="009147E1"/>
    <w:rsid w:val="00914A4E"/>
    <w:rsid w:val="00914AD7"/>
    <w:rsid w:val="00914C20"/>
    <w:rsid w:val="0091534A"/>
    <w:rsid w:val="009153E3"/>
    <w:rsid w:val="0091557A"/>
    <w:rsid w:val="009157B8"/>
    <w:rsid w:val="009158CB"/>
    <w:rsid w:val="00915DE4"/>
    <w:rsid w:val="00915EA2"/>
    <w:rsid w:val="00916077"/>
    <w:rsid w:val="00916770"/>
    <w:rsid w:val="00917052"/>
    <w:rsid w:val="00917E3E"/>
    <w:rsid w:val="00917EB5"/>
    <w:rsid w:val="0092099D"/>
    <w:rsid w:val="0092104B"/>
    <w:rsid w:val="00921465"/>
    <w:rsid w:val="009216D4"/>
    <w:rsid w:val="00921BFF"/>
    <w:rsid w:val="00921D7E"/>
    <w:rsid w:val="00921F87"/>
    <w:rsid w:val="009220F5"/>
    <w:rsid w:val="0092270D"/>
    <w:rsid w:val="00922BFE"/>
    <w:rsid w:val="0092325F"/>
    <w:rsid w:val="00923309"/>
    <w:rsid w:val="009235EB"/>
    <w:rsid w:val="00923C5A"/>
    <w:rsid w:val="00924020"/>
    <w:rsid w:val="0092440B"/>
    <w:rsid w:val="00924666"/>
    <w:rsid w:val="00924A1B"/>
    <w:rsid w:val="00924B97"/>
    <w:rsid w:val="00924FDE"/>
    <w:rsid w:val="009254E9"/>
    <w:rsid w:val="00926363"/>
    <w:rsid w:val="00926465"/>
    <w:rsid w:val="00926F30"/>
    <w:rsid w:val="00927430"/>
    <w:rsid w:val="00927571"/>
    <w:rsid w:val="00927A20"/>
    <w:rsid w:val="00927A6B"/>
    <w:rsid w:val="00927C54"/>
    <w:rsid w:val="00927CF3"/>
    <w:rsid w:val="00927F26"/>
    <w:rsid w:val="00930689"/>
    <w:rsid w:val="00930FC8"/>
    <w:rsid w:val="009311D8"/>
    <w:rsid w:val="0093142E"/>
    <w:rsid w:val="00931B13"/>
    <w:rsid w:val="00932145"/>
    <w:rsid w:val="0093218F"/>
    <w:rsid w:val="00932509"/>
    <w:rsid w:val="00932911"/>
    <w:rsid w:val="0093291A"/>
    <w:rsid w:val="00932FFE"/>
    <w:rsid w:val="009330BB"/>
    <w:rsid w:val="00933570"/>
    <w:rsid w:val="0093369F"/>
    <w:rsid w:val="009336D9"/>
    <w:rsid w:val="0093370A"/>
    <w:rsid w:val="00933E0F"/>
    <w:rsid w:val="00934365"/>
    <w:rsid w:val="00934544"/>
    <w:rsid w:val="009347CA"/>
    <w:rsid w:val="00934882"/>
    <w:rsid w:val="00934E7E"/>
    <w:rsid w:val="00934FB7"/>
    <w:rsid w:val="00935699"/>
    <w:rsid w:val="00935762"/>
    <w:rsid w:val="00935810"/>
    <w:rsid w:val="00935813"/>
    <w:rsid w:val="00935A1D"/>
    <w:rsid w:val="00935C9C"/>
    <w:rsid w:val="009368FF"/>
    <w:rsid w:val="0093697E"/>
    <w:rsid w:val="009374E8"/>
    <w:rsid w:val="00937887"/>
    <w:rsid w:val="009378D1"/>
    <w:rsid w:val="00937C7C"/>
    <w:rsid w:val="00937D31"/>
    <w:rsid w:val="00937F86"/>
    <w:rsid w:val="009401E7"/>
    <w:rsid w:val="00940977"/>
    <w:rsid w:val="00940CAF"/>
    <w:rsid w:val="00940E34"/>
    <w:rsid w:val="009410A5"/>
    <w:rsid w:val="00941261"/>
    <w:rsid w:val="00941923"/>
    <w:rsid w:val="00941A53"/>
    <w:rsid w:val="00941A9E"/>
    <w:rsid w:val="0094203A"/>
    <w:rsid w:val="009424E7"/>
    <w:rsid w:val="00942632"/>
    <w:rsid w:val="00942CC4"/>
    <w:rsid w:val="00942E87"/>
    <w:rsid w:val="00943202"/>
    <w:rsid w:val="00943C8C"/>
    <w:rsid w:val="00943E6E"/>
    <w:rsid w:val="009445DE"/>
    <w:rsid w:val="009446BC"/>
    <w:rsid w:val="00944B21"/>
    <w:rsid w:val="00945164"/>
    <w:rsid w:val="009452C2"/>
    <w:rsid w:val="0094551B"/>
    <w:rsid w:val="009456F6"/>
    <w:rsid w:val="00945991"/>
    <w:rsid w:val="00945B03"/>
    <w:rsid w:val="00945B8C"/>
    <w:rsid w:val="009460DF"/>
    <w:rsid w:val="009463A1"/>
    <w:rsid w:val="0094656C"/>
    <w:rsid w:val="00946AB5"/>
    <w:rsid w:val="0094717D"/>
    <w:rsid w:val="0094782A"/>
    <w:rsid w:val="00947A09"/>
    <w:rsid w:val="00950885"/>
    <w:rsid w:val="00950AEA"/>
    <w:rsid w:val="00950BFD"/>
    <w:rsid w:val="00951039"/>
    <w:rsid w:val="00951554"/>
    <w:rsid w:val="00951D95"/>
    <w:rsid w:val="009521DC"/>
    <w:rsid w:val="0095248E"/>
    <w:rsid w:val="0095287E"/>
    <w:rsid w:val="00952B63"/>
    <w:rsid w:val="00952FF7"/>
    <w:rsid w:val="00953615"/>
    <w:rsid w:val="0095377A"/>
    <w:rsid w:val="00953BD9"/>
    <w:rsid w:val="00954430"/>
    <w:rsid w:val="009544BA"/>
    <w:rsid w:val="00954A2B"/>
    <w:rsid w:val="0095565C"/>
    <w:rsid w:val="00955988"/>
    <w:rsid w:val="00955BF2"/>
    <w:rsid w:val="00955D93"/>
    <w:rsid w:val="0095625F"/>
    <w:rsid w:val="0095627E"/>
    <w:rsid w:val="00956A17"/>
    <w:rsid w:val="00956A64"/>
    <w:rsid w:val="0095744E"/>
    <w:rsid w:val="009578A3"/>
    <w:rsid w:val="00957A38"/>
    <w:rsid w:val="00960374"/>
    <w:rsid w:val="009605D8"/>
    <w:rsid w:val="0096072C"/>
    <w:rsid w:val="009610C6"/>
    <w:rsid w:val="00961DAA"/>
    <w:rsid w:val="009620CB"/>
    <w:rsid w:val="00962691"/>
    <w:rsid w:val="009626FD"/>
    <w:rsid w:val="00962B13"/>
    <w:rsid w:val="00962DCC"/>
    <w:rsid w:val="00962DE9"/>
    <w:rsid w:val="0096314C"/>
    <w:rsid w:val="009635C1"/>
    <w:rsid w:val="009637AF"/>
    <w:rsid w:val="00963A62"/>
    <w:rsid w:val="00963A82"/>
    <w:rsid w:val="00963E5C"/>
    <w:rsid w:val="00963FA1"/>
    <w:rsid w:val="00964246"/>
    <w:rsid w:val="00964579"/>
    <w:rsid w:val="009646E5"/>
    <w:rsid w:val="0096487A"/>
    <w:rsid w:val="00964D1D"/>
    <w:rsid w:val="00964F30"/>
    <w:rsid w:val="00965526"/>
    <w:rsid w:val="00965E70"/>
    <w:rsid w:val="0096678B"/>
    <w:rsid w:val="00966B2E"/>
    <w:rsid w:val="00966E57"/>
    <w:rsid w:val="009674C5"/>
    <w:rsid w:val="0096794D"/>
    <w:rsid w:val="00967E51"/>
    <w:rsid w:val="00967EA6"/>
    <w:rsid w:val="009700E6"/>
    <w:rsid w:val="0097049C"/>
    <w:rsid w:val="009708B5"/>
    <w:rsid w:val="00970E44"/>
    <w:rsid w:val="00970F9D"/>
    <w:rsid w:val="00971681"/>
    <w:rsid w:val="009717B7"/>
    <w:rsid w:val="00971EBC"/>
    <w:rsid w:val="00972D78"/>
    <w:rsid w:val="0097302D"/>
    <w:rsid w:val="009736A3"/>
    <w:rsid w:val="00973CE4"/>
    <w:rsid w:val="00973EF5"/>
    <w:rsid w:val="0097441F"/>
    <w:rsid w:val="00974545"/>
    <w:rsid w:val="009749B3"/>
    <w:rsid w:val="00974AA8"/>
    <w:rsid w:val="00974B8C"/>
    <w:rsid w:val="00974FFE"/>
    <w:rsid w:val="00975065"/>
    <w:rsid w:val="009751A2"/>
    <w:rsid w:val="00977023"/>
    <w:rsid w:val="00977526"/>
    <w:rsid w:val="00977D58"/>
    <w:rsid w:val="00977EF3"/>
    <w:rsid w:val="00980191"/>
    <w:rsid w:val="009805DF"/>
    <w:rsid w:val="0098085E"/>
    <w:rsid w:val="00981021"/>
    <w:rsid w:val="0098129A"/>
    <w:rsid w:val="0098132B"/>
    <w:rsid w:val="00981357"/>
    <w:rsid w:val="009818F4"/>
    <w:rsid w:val="009821A8"/>
    <w:rsid w:val="009821E7"/>
    <w:rsid w:val="0098239C"/>
    <w:rsid w:val="00982464"/>
    <w:rsid w:val="00982672"/>
    <w:rsid w:val="009826E3"/>
    <w:rsid w:val="009832D5"/>
    <w:rsid w:val="00983908"/>
    <w:rsid w:val="00983A3E"/>
    <w:rsid w:val="00983AF1"/>
    <w:rsid w:val="00984119"/>
    <w:rsid w:val="00984557"/>
    <w:rsid w:val="009846FB"/>
    <w:rsid w:val="009847D1"/>
    <w:rsid w:val="009849E7"/>
    <w:rsid w:val="009851C1"/>
    <w:rsid w:val="009853E9"/>
    <w:rsid w:val="0098590C"/>
    <w:rsid w:val="00985CA8"/>
    <w:rsid w:val="00985D9D"/>
    <w:rsid w:val="00986680"/>
    <w:rsid w:val="0098673A"/>
    <w:rsid w:val="0098695F"/>
    <w:rsid w:val="00986A82"/>
    <w:rsid w:val="00986C8D"/>
    <w:rsid w:val="00986E51"/>
    <w:rsid w:val="00986F0E"/>
    <w:rsid w:val="00986F82"/>
    <w:rsid w:val="00987067"/>
    <w:rsid w:val="0098784E"/>
    <w:rsid w:val="00987A66"/>
    <w:rsid w:val="009908C7"/>
    <w:rsid w:val="00990A9F"/>
    <w:rsid w:val="00990E70"/>
    <w:rsid w:val="00990FAE"/>
    <w:rsid w:val="00991185"/>
    <w:rsid w:val="0099119A"/>
    <w:rsid w:val="00991511"/>
    <w:rsid w:val="0099226C"/>
    <w:rsid w:val="0099289B"/>
    <w:rsid w:val="00992C9C"/>
    <w:rsid w:val="00992D6F"/>
    <w:rsid w:val="00993105"/>
    <w:rsid w:val="009937C8"/>
    <w:rsid w:val="00993F78"/>
    <w:rsid w:val="0099421C"/>
    <w:rsid w:val="00994357"/>
    <w:rsid w:val="009944FA"/>
    <w:rsid w:val="00994BDF"/>
    <w:rsid w:val="00994C3E"/>
    <w:rsid w:val="00994DB7"/>
    <w:rsid w:val="00994FC2"/>
    <w:rsid w:val="00995065"/>
    <w:rsid w:val="0099513C"/>
    <w:rsid w:val="009952CE"/>
    <w:rsid w:val="009954F9"/>
    <w:rsid w:val="0099569E"/>
    <w:rsid w:val="00995A7E"/>
    <w:rsid w:val="00995AB0"/>
    <w:rsid w:val="0099616A"/>
    <w:rsid w:val="00996384"/>
    <w:rsid w:val="00996507"/>
    <w:rsid w:val="00996A44"/>
    <w:rsid w:val="00997351"/>
    <w:rsid w:val="00997985"/>
    <w:rsid w:val="009A00C4"/>
    <w:rsid w:val="009A02DA"/>
    <w:rsid w:val="009A030B"/>
    <w:rsid w:val="009A0767"/>
    <w:rsid w:val="009A15E9"/>
    <w:rsid w:val="009A1678"/>
    <w:rsid w:val="009A18C0"/>
    <w:rsid w:val="009A20E8"/>
    <w:rsid w:val="009A253B"/>
    <w:rsid w:val="009A26BC"/>
    <w:rsid w:val="009A2823"/>
    <w:rsid w:val="009A317B"/>
    <w:rsid w:val="009A3352"/>
    <w:rsid w:val="009A34ED"/>
    <w:rsid w:val="009A3513"/>
    <w:rsid w:val="009A37B4"/>
    <w:rsid w:val="009A3966"/>
    <w:rsid w:val="009A3993"/>
    <w:rsid w:val="009A3AAE"/>
    <w:rsid w:val="009A3C1A"/>
    <w:rsid w:val="009A3D2A"/>
    <w:rsid w:val="009A445F"/>
    <w:rsid w:val="009A47DE"/>
    <w:rsid w:val="009A4FE9"/>
    <w:rsid w:val="009A504E"/>
    <w:rsid w:val="009A5ADA"/>
    <w:rsid w:val="009A5E67"/>
    <w:rsid w:val="009A5EAF"/>
    <w:rsid w:val="009A632E"/>
    <w:rsid w:val="009A65D3"/>
    <w:rsid w:val="009A70B2"/>
    <w:rsid w:val="009A71EB"/>
    <w:rsid w:val="009A7263"/>
    <w:rsid w:val="009A7391"/>
    <w:rsid w:val="009A78F5"/>
    <w:rsid w:val="009A7975"/>
    <w:rsid w:val="009A79DF"/>
    <w:rsid w:val="009A7A06"/>
    <w:rsid w:val="009A7CFD"/>
    <w:rsid w:val="009A7FC4"/>
    <w:rsid w:val="009B1111"/>
    <w:rsid w:val="009B1887"/>
    <w:rsid w:val="009B1CA6"/>
    <w:rsid w:val="009B2162"/>
    <w:rsid w:val="009B24DF"/>
    <w:rsid w:val="009B25E7"/>
    <w:rsid w:val="009B2650"/>
    <w:rsid w:val="009B31B8"/>
    <w:rsid w:val="009B3316"/>
    <w:rsid w:val="009B3A68"/>
    <w:rsid w:val="009B432D"/>
    <w:rsid w:val="009B440B"/>
    <w:rsid w:val="009B49D0"/>
    <w:rsid w:val="009B4BB5"/>
    <w:rsid w:val="009B4C88"/>
    <w:rsid w:val="009B4D5D"/>
    <w:rsid w:val="009B4EB8"/>
    <w:rsid w:val="009B4F4B"/>
    <w:rsid w:val="009B538A"/>
    <w:rsid w:val="009B57B0"/>
    <w:rsid w:val="009B5FB9"/>
    <w:rsid w:val="009B6444"/>
    <w:rsid w:val="009B64A2"/>
    <w:rsid w:val="009B6551"/>
    <w:rsid w:val="009B65D0"/>
    <w:rsid w:val="009B66F0"/>
    <w:rsid w:val="009B6710"/>
    <w:rsid w:val="009B6EDC"/>
    <w:rsid w:val="009B76A3"/>
    <w:rsid w:val="009B76BF"/>
    <w:rsid w:val="009B7AE3"/>
    <w:rsid w:val="009B7CBF"/>
    <w:rsid w:val="009B7D1D"/>
    <w:rsid w:val="009B7FEF"/>
    <w:rsid w:val="009C0144"/>
    <w:rsid w:val="009C01A0"/>
    <w:rsid w:val="009C0650"/>
    <w:rsid w:val="009C0748"/>
    <w:rsid w:val="009C07C8"/>
    <w:rsid w:val="009C0B50"/>
    <w:rsid w:val="009C12FC"/>
    <w:rsid w:val="009C15AC"/>
    <w:rsid w:val="009C18C7"/>
    <w:rsid w:val="009C1B45"/>
    <w:rsid w:val="009C210D"/>
    <w:rsid w:val="009C212F"/>
    <w:rsid w:val="009C221D"/>
    <w:rsid w:val="009C2842"/>
    <w:rsid w:val="009C2EDC"/>
    <w:rsid w:val="009C382D"/>
    <w:rsid w:val="009C3E2C"/>
    <w:rsid w:val="009C3E57"/>
    <w:rsid w:val="009C4649"/>
    <w:rsid w:val="009C4C0B"/>
    <w:rsid w:val="009C54BA"/>
    <w:rsid w:val="009C57AF"/>
    <w:rsid w:val="009C5A5D"/>
    <w:rsid w:val="009C617D"/>
    <w:rsid w:val="009C636A"/>
    <w:rsid w:val="009C6455"/>
    <w:rsid w:val="009C6A27"/>
    <w:rsid w:val="009C6B3A"/>
    <w:rsid w:val="009C6C58"/>
    <w:rsid w:val="009C7066"/>
    <w:rsid w:val="009C7718"/>
    <w:rsid w:val="009C7D25"/>
    <w:rsid w:val="009D04E3"/>
    <w:rsid w:val="009D0606"/>
    <w:rsid w:val="009D0F12"/>
    <w:rsid w:val="009D1DBD"/>
    <w:rsid w:val="009D1EFA"/>
    <w:rsid w:val="009D1F3F"/>
    <w:rsid w:val="009D2340"/>
    <w:rsid w:val="009D2709"/>
    <w:rsid w:val="009D2733"/>
    <w:rsid w:val="009D27DB"/>
    <w:rsid w:val="009D35EA"/>
    <w:rsid w:val="009D360C"/>
    <w:rsid w:val="009D3A75"/>
    <w:rsid w:val="009D415F"/>
    <w:rsid w:val="009D505D"/>
    <w:rsid w:val="009D52E4"/>
    <w:rsid w:val="009D5581"/>
    <w:rsid w:val="009D621C"/>
    <w:rsid w:val="009D6332"/>
    <w:rsid w:val="009D67AC"/>
    <w:rsid w:val="009D6CBA"/>
    <w:rsid w:val="009D74CE"/>
    <w:rsid w:val="009D7ECE"/>
    <w:rsid w:val="009E00D8"/>
    <w:rsid w:val="009E0D45"/>
    <w:rsid w:val="009E16CB"/>
    <w:rsid w:val="009E17F5"/>
    <w:rsid w:val="009E19E7"/>
    <w:rsid w:val="009E20F7"/>
    <w:rsid w:val="009E2563"/>
    <w:rsid w:val="009E2781"/>
    <w:rsid w:val="009E2883"/>
    <w:rsid w:val="009E28F5"/>
    <w:rsid w:val="009E33C2"/>
    <w:rsid w:val="009E373D"/>
    <w:rsid w:val="009E3784"/>
    <w:rsid w:val="009E39EB"/>
    <w:rsid w:val="009E3A13"/>
    <w:rsid w:val="009E3FAD"/>
    <w:rsid w:val="009E428B"/>
    <w:rsid w:val="009E44A1"/>
    <w:rsid w:val="009E4667"/>
    <w:rsid w:val="009E4BAC"/>
    <w:rsid w:val="009E4C54"/>
    <w:rsid w:val="009E4D99"/>
    <w:rsid w:val="009E4D9D"/>
    <w:rsid w:val="009E5553"/>
    <w:rsid w:val="009E5748"/>
    <w:rsid w:val="009E57BD"/>
    <w:rsid w:val="009E6342"/>
    <w:rsid w:val="009E66FE"/>
    <w:rsid w:val="009E67D4"/>
    <w:rsid w:val="009E6FF9"/>
    <w:rsid w:val="009E70C0"/>
    <w:rsid w:val="009E787C"/>
    <w:rsid w:val="009E78A9"/>
    <w:rsid w:val="009E7A7D"/>
    <w:rsid w:val="009E7A95"/>
    <w:rsid w:val="009E7BE8"/>
    <w:rsid w:val="009F0319"/>
    <w:rsid w:val="009F067D"/>
    <w:rsid w:val="009F078E"/>
    <w:rsid w:val="009F0A5A"/>
    <w:rsid w:val="009F17F7"/>
    <w:rsid w:val="009F237E"/>
    <w:rsid w:val="009F2E09"/>
    <w:rsid w:val="009F2FC9"/>
    <w:rsid w:val="009F3212"/>
    <w:rsid w:val="009F33CB"/>
    <w:rsid w:val="009F37E0"/>
    <w:rsid w:val="009F3AD1"/>
    <w:rsid w:val="009F3E75"/>
    <w:rsid w:val="009F3FA5"/>
    <w:rsid w:val="009F4F5D"/>
    <w:rsid w:val="009F54AD"/>
    <w:rsid w:val="009F569E"/>
    <w:rsid w:val="009F5B70"/>
    <w:rsid w:val="009F5D94"/>
    <w:rsid w:val="009F6267"/>
    <w:rsid w:val="009F6660"/>
    <w:rsid w:val="009F66FB"/>
    <w:rsid w:val="009F6CBE"/>
    <w:rsid w:val="009F7121"/>
    <w:rsid w:val="009F72E1"/>
    <w:rsid w:val="009F74EC"/>
    <w:rsid w:val="009F75EA"/>
    <w:rsid w:val="009F771B"/>
    <w:rsid w:val="009F775D"/>
    <w:rsid w:val="009F7BD4"/>
    <w:rsid w:val="009F7D07"/>
    <w:rsid w:val="00A00296"/>
    <w:rsid w:val="00A00422"/>
    <w:rsid w:val="00A013E7"/>
    <w:rsid w:val="00A01574"/>
    <w:rsid w:val="00A01829"/>
    <w:rsid w:val="00A01904"/>
    <w:rsid w:val="00A01A01"/>
    <w:rsid w:val="00A01A61"/>
    <w:rsid w:val="00A01B1E"/>
    <w:rsid w:val="00A02204"/>
    <w:rsid w:val="00A02322"/>
    <w:rsid w:val="00A02367"/>
    <w:rsid w:val="00A026F9"/>
    <w:rsid w:val="00A02C0E"/>
    <w:rsid w:val="00A02C9A"/>
    <w:rsid w:val="00A02D2C"/>
    <w:rsid w:val="00A02E01"/>
    <w:rsid w:val="00A02FB7"/>
    <w:rsid w:val="00A035B5"/>
    <w:rsid w:val="00A03667"/>
    <w:rsid w:val="00A03867"/>
    <w:rsid w:val="00A03C36"/>
    <w:rsid w:val="00A043DD"/>
    <w:rsid w:val="00A0451B"/>
    <w:rsid w:val="00A046AD"/>
    <w:rsid w:val="00A04A36"/>
    <w:rsid w:val="00A05242"/>
    <w:rsid w:val="00A057C2"/>
    <w:rsid w:val="00A0583F"/>
    <w:rsid w:val="00A060D5"/>
    <w:rsid w:val="00A06186"/>
    <w:rsid w:val="00A062FA"/>
    <w:rsid w:val="00A06725"/>
    <w:rsid w:val="00A06878"/>
    <w:rsid w:val="00A06C00"/>
    <w:rsid w:val="00A06D9E"/>
    <w:rsid w:val="00A07E4A"/>
    <w:rsid w:val="00A1002A"/>
    <w:rsid w:val="00A10089"/>
    <w:rsid w:val="00A100C2"/>
    <w:rsid w:val="00A10E8A"/>
    <w:rsid w:val="00A10F59"/>
    <w:rsid w:val="00A110CA"/>
    <w:rsid w:val="00A11106"/>
    <w:rsid w:val="00A11172"/>
    <w:rsid w:val="00A1152B"/>
    <w:rsid w:val="00A11827"/>
    <w:rsid w:val="00A1194C"/>
    <w:rsid w:val="00A12808"/>
    <w:rsid w:val="00A12A30"/>
    <w:rsid w:val="00A13072"/>
    <w:rsid w:val="00A136CD"/>
    <w:rsid w:val="00A13863"/>
    <w:rsid w:val="00A13908"/>
    <w:rsid w:val="00A139C0"/>
    <w:rsid w:val="00A13A04"/>
    <w:rsid w:val="00A13C14"/>
    <w:rsid w:val="00A13F22"/>
    <w:rsid w:val="00A142C7"/>
    <w:rsid w:val="00A14830"/>
    <w:rsid w:val="00A14AC7"/>
    <w:rsid w:val="00A153C7"/>
    <w:rsid w:val="00A15560"/>
    <w:rsid w:val="00A15742"/>
    <w:rsid w:val="00A1592A"/>
    <w:rsid w:val="00A15A97"/>
    <w:rsid w:val="00A15D6F"/>
    <w:rsid w:val="00A1608C"/>
    <w:rsid w:val="00A1636A"/>
    <w:rsid w:val="00A16A1B"/>
    <w:rsid w:val="00A17458"/>
    <w:rsid w:val="00A176D1"/>
    <w:rsid w:val="00A1792C"/>
    <w:rsid w:val="00A17998"/>
    <w:rsid w:val="00A17D2A"/>
    <w:rsid w:val="00A202A1"/>
    <w:rsid w:val="00A20335"/>
    <w:rsid w:val="00A20350"/>
    <w:rsid w:val="00A206E6"/>
    <w:rsid w:val="00A20A93"/>
    <w:rsid w:val="00A21E5C"/>
    <w:rsid w:val="00A2212F"/>
    <w:rsid w:val="00A22E80"/>
    <w:rsid w:val="00A23582"/>
    <w:rsid w:val="00A23B77"/>
    <w:rsid w:val="00A23E63"/>
    <w:rsid w:val="00A24294"/>
    <w:rsid w:val="00A2470B"/>
    <w:rsid w:val="00A24907"/>
    <w:rsid w:val="00A24E11"/>
    <w:rsid w:val="00A2546E"/>
    <w:rsid w:val="00A26587"/>
    <w:rsid w:val="00A2676B"/>
    <w:rsid w:val="00A275BF"/>
    <w:rsid w:val="00A27963"/>
    <w:rsid w:val="00A27B6B"/>
    <w:rsid w:val="00A27C87"/>
    <w:rsid w:val="00A27E16"/>
    <w:rsid w:val="00A27ED5"/>
    <w:rsid w:val="00A300FD"/>
    <w:rsid w:val="00A30572"/>
    <w:rsid w:val="00A3072E"/>
    <w:rsid w:val="00A30CEA"/>
    <w:rsid w:val="00A30D56"/>
    <w:rsid w:val="00A30D92"/>
    <w:rsid w:val="00A31557"/>
    <w:rsid w:val="00A31872"/>
    <w:rsid w:val="00A31A06"/>
    <w:rsid w:val="00A31AB9"/>
    <w:rsid w:val="00A32651"/>
    <w:rsid w:val="00A32DDC"/>
    <w:rsid w:val="00A32F92"/>
    <w:rsid w:val="00A32FAF"/>
    <w:rsid w:val="00A33198"/>
    <w:rsid w:val="00A33313"/>
    <w:rsid w:val="00A3371B"/>
    <w:rsid w:val="00A337B3"/>
    <w:rsid w:val="00A33899"/>
    <w:rsid w:val="00A33AFC"/>
    <w:rsid w:val="00A340DE"/>
    <w:rsid w:val="00A34191"/>
    <w:rsid w:val="00A341CF"/>
    <w:rsid w:val="00A34270"/>
    <w:rsid w:val="00A34512"/>
    <w:rsid w:val="00A34A29"/>
    <w:rsid w:val="00A351C3"/>
    <w:rsid w:val="00A35317"/>
    <w:rsid w:val="00A35351"/>
    <w:rsid w:val="00A35455"/>
    <w:rsid w:val="00A354DE"/>
    <w:rsid w:val="00A355DA"/>
    <w:rsid w:val="00A356E7"/>
    <w:rsid w:val="00A35F3E"/>
    <w:rsid w:val="00A369ED"/>
    <w:rsid w:val="00A36A25"/>
    <w:rsid w:val="00A36D7E"/>
    <w:rsid w:val="00A37251"/>
    <w:rsid w:val="00A3792A"/>
    <w:rsid w:val="00A37BCE"/>
    <w:rsid w:val="00A37D6E"/>
    <w:rsid w:val="00A402D1"/>
    <w:rsid w:val="00A403AB"/>
    <w:rsid w:val="00A40C33"/>
    <w:rsid w:val="00A4108A"/>
    <w:rsid w:val="00A413CB"/>
    <w:rsid w:val="00A41A3F"/>
    <w:rsid w:val="00A41AD9"/>
    <w:rsid w:val="00A41C54"/>
    <w:rsid w:val="00A41D67"/>
    <w:rsid w:val="00A4213D"/>
    <w:rsid w:val="00A4227B"/>
    <w:rsid w:val="00A427BE"/>
    <w:rsid w:val="00A42A0D"/>
    <w:rsid w:val="00A4346D"/>
    <w:rsid w:val="00A43A85"/>
    <w:rsid w:val="00A43B0D"/>
    <w:rsid w:val="00A43EDD"/>
    <w:rsid w:val="00A44256"/>
    <w:rsid w:val="00A44364"/>
    <w:rsid w:val="00A4442B"/>
    <w:rsid w:val="00A448EF"/>
    <w:rsid w:val="00A45470"/>
    <w:rsid w:val="00A459B8"/>
    <w:rsid w:val="00A45D50"/>
    <w:rsid w:val="00A45E73"/>
    <w:rsid w:val="00A462CB"/>
    <w:rsid w:val="00A4632B"/>
    <w:rsid w:val="00A4639A"/>
    <w:rsid w:val="00A465B9"/>
    <w:rsid w:val="00A46609"/>
    <w:rsid w:val="00A46794"/>
    <w:rsid w:val="00A46C10"/>
    <w:rsid w:val="00A473EF"/>
    <w:rsid w:val="00A47CC9"/>
    <w:rsid w:val="00A47CCF"/>
    <w:rsid w:val="00A501AF"/>
    <w:rsid w:val="00A5073F"/>
    <w:rsid w:val="00A50F8F"/>
    <w:rsid w:val="00A51854"/>
    <w:rsid w:val="00A51991"/>
    <w:rsid w:val="00A51D19"/>
    <w:rsid w:val="00A51DE3"/>
    <w:rsid w:val="00A51FAE"/>
    <w:rsid w:val="00A52173"/>
    <w:rsid w:val="00A5224F"/>
    <w:rsid w:val="00A52DCB"/>
    <w:rsid w:val="00A5315F"/>
    <w:rsid w:val="00A53393"/>
    <w:rsid w:val="00A53891"/>
    <w:rsid w:val="00A53B6C"/>
    <w:rsid w:val="00A53CC7"/>
    <w:rsid w:val="00A543A0"/>
    <w:rsid w:val="00A543BE"/>
    <w:rsid w:val="00A54D39"/>
    <w:rsid w:val="00A5530F"/>
    <w:rsid w:val="00A555E4"/>
    <w:rsid w:val="00A55747"/>
    <w:rsid w:val="00A563FB"/>
    <w:rsid w:val="00A56A3C"/>
    <w:rsid w:val="00A56C43"/>
    <w:rsid w:val="00A56E84"/>
    <w:rsid w:val="00A57238"/>
    <w:rsid w:val="00A57358"/>
    <w:rsid w:val="00A5772D"/>
    <w:rsid w:val="00A57BAD"/>
    <w:rsid w:val="00A57BB7"/>
    <w:rsid w:val="00A57D18"/>
    <w:rsid w:val="00A57EDA"/>
    <w:rsid w:val="00A60175"/>
    <w:rsid w:val="00A605F5"/>
    <w:rsid w:val="00A60F08"/>
    <w:rsid w:val="00A6164E"/>
    <w:rsid w:val="00A61662"/>
    <w:rsid w:val="00A619C3"/>
    <w:rsid w:val="00A61C87"/>
    <w:rsid w:val="00A620BA"/>
    <w:rsid w:val="00A639FD"/>
    <w:rsid w:val="00A63BF7"/>
    <w:rsid w:val="00A6422F"/>
    <w:rsid w:val="00A643A3"/>
    <w:rsid w:val="00A644C0"/>
    <w:rsid w:val="00A64882"/>
    <w:rsid w:val="00A64A80"/>
    <w:rsid w:val="00A64DBD"/>
    <w:rsid w:val="00A650E7"/>
    <w:rsid w:val="00A6516C"/>
    <w:rsid w:val="00A65817"/>
    <w:rsid w:val="00A661F3"/>
    <w:rsid w:val="00A662B4"/>
    <w:rsid w:val="00A663E7"/>
    <w:rsid w:val="00A663EE"/>
    <w:rsid w:val="00A6682A"/>
    <w:rsid w:val="00A66EBC"/>
    <w:rsid w:val="00A671FC"/>
    <w:rsid w:val="00A67334"/>
    <w:rsid w:val="00A70439"/>
    <w:rsid w:val="00A70942"/>
    <w:rsid w:val="00A713B2"/>
    <w:rsid w:val="00A7147A"/>
    <w:rsid w:val="00A714AB"/>
    <w:rsid w:val="00A71C46"/>
    <w:rsid w:val="00A71CE2"/>
    <w:rsid w:val="00A71F0A"/>
    <w:rsid w:val="00A71F90"/>
    <w:rsid w:val="00A7227D"/>
    <w:rsid w:val="00A72468"/>
    <w:rsid w:val="00A72ADC"/>
    <w:rsid w:val="00A72D87"/>
    <w:rsid w:val="00A731BF"/>
    <w:rsid w:val="00A7345D"/>
    <w:rsid w:val="00A7377F"/>
    <w:rsid w:val="00A7394E"/>
    <w:rsid w:val="00A7407C"/>
    <w:rsid w:val="00A745E4"/>
    <w:rsid w:val="00A746C6"/>
    <w:rsid w:val="00A748B3"/>
    <w:rsid w:val="00A74A03"/>
    <w:rsid w:val="00A74E2D"/>
    <w:rsid w:val="00A74FD0"/>
    <w:rsid w:val="00A75680"/>
    <w:rsid w:val="00A75B09"/>
    <w:rsid w:val="00A75D8C"/>
    <w:rsid w:val="00A75E28"/>
    <w:rsid w:val="00A7638B"/>
    <w:rsid w:val="00A76CC0"/>
    <w:rsid w:val="00A7746E"/>
    <w:rsid w:val="00A77D40"/>
    <w:rsid w:val="00A77FD3"/>
    <w:rsid w:val="00A80122"/>
    <w:rsid w:val="00A801D1"/>
    <w:rsid w:val="00A807B7"/>
    <w:rsid w:val="00A80939"/>
    <w:rsid w:val="00A80B61"/>
    <w:rsid w:val="00A80C8A"/>
    <w:rsid w:val="00A80C9B"/>
    <w:rsid w:val="00A80FF7"/>
    <w:rsid w:val="00A81026"/>
    <w:rsid w:val="00A8143D"/>
    <w:rsid w:val="00A81867"/>
    <w:rsid w:val="00A81D1C"/>
    <w:rsid w:val="00A81D21"/>
    <w:rsid w:val="00A81F82"/>
    <w:rsid w:val="00A825A2"/>
    <w:rsid w:val="00A826E1"/>
    <w:rsid w:val="00A826F3"/>
    <w:rsid w:val="00A827CB"/>
    <w:rsid w:val="00A829FF"/>
    <w:rsid w:val="00A82BF0"/>
    <w:rsid w:val="00A82D11"/>
    <w:rsid w:val="00A83147"/>
    <w:rsid w:val="00A8329C"/>
    <w:rsid w:val="00A8380E"/>
    <w:rsid w:val="00A839B8"/>
    <w:rsid w:val="00A83B92"/>
    <w:rsid w:val="00A83B96"/>
    <w:rsid w:val="00A84000"/>
    <w:rsid w:val="00A840DB"/>
    <w:rsid w:val="00A846B0"/>
    <w:rsid w:val="00A84922"/>
    <w:rsid w:val="00A84AD8"/>
    <w:rsid w:val="00A84E34"/>
    <w:rsid w:val="00A84F17"/>
    <w:rsid w:val="00A84FF2"/>
    <w:rsid w:val="00A85382"/>
    <w:rsid w:val="00A85538"/>
    <w:rsid w:val="00A855F7"/>
    <w:rsid w:val="00A85712"/>
    <w:rsid w:val="00A85B2D"/>
    <w:rsid w:val="00A85DA2"/>
    <w:rsid w:val="00A85E94"/>
    <w:rsid w:val="00A86177"/>
    <w:rsid w:val="00A86BA9"/>
    <w:rsid w:val="00A86C89"/>
    <w:rsid w:val="00A86D4D"/>
    <w:rsid w:val="00A86EC6"/>
    <w:rsid w:val="00A87297"/>
    <w:rsid w:val="00A872D2"/>
    <w:rsid w:val="00A875C2"/>
    <w:rsid w:val="00A87606"/>
    <w:rsid w:val="00A8784E"/>
    <w:rsid w:val="00A87D0A"/>
    <w:rsid w:val="00A9002B"/>
    <w:rsid w:val="00A905B9"/>
    <w:rsid w:val="00A905E0"/>
    <w:rsid w:val="00A90666"/>
    <w:rsid w:val="00A9083F"/>
    <w:rsid w:val="00A90DE5"/>
    <w:rsid w:val="00A913D9"/>
    <w:rsid w:val="00A918D7"/>
    <w:rsid w:val="00A924CE"/>
    <w:rsid w:val="00A92E86"/>
    <w:rsid w:val="00A93BBE"/>
    <w:rsid w:val="00A940A4"/>
    <w:rsid w:val="00A943D2"/>
    <w:rsid w:val="00A94E34"/>
    <w:rsid w:val="00A951DD"/>
    <w:rsid w:val="00A95240"/>
    <w:rsid w:val="00A95889"/>
    <w:rsid w:val="00A9593A"/>
    <w:rsid w:val="00A96D1F"/>
    <w:rsid w:val="00A96D59"/>
    <w:rsid w:val="00A9764F"/>
    <w:rsid w:val="00AA01A1"/>
    <w:rsid w:val="00AA098D"/>
    <w:rsid w:val="00AA0ABB"/>
    <w:rsid w:val="00AA0F0A"/>
    <w:rsid w:val="00AA10D6"/>
    <w:rsid w:val="00AA14D4"/>
    <w:rsid w:val="00AA179D"/>
    <w:rsid w:val="00AA1AE0"/>
    <w:rsid w:val="00AA2377"/>
    <w:rsid w:val="00AA2387"/>
    <w:rsid w:val="00AA240E"/>
    <w:rsid w:val="00AA2564"/>
    <w:rsid w:val="00AA2AF3"/>
    <w:rsid w:val="00AA2C95"/>
    <w:rsid w:val="00AA2D9F"/>
    <w:rsid w:val="00AA2DBB"/>
    <w:rsid w:val="00AA2DBC"/>
    <w:rsid w:val="00AA3021"/>
    <w:rsid w:val="00AA308B"/>
    <w:rsid w:val="00AA35CF"/>
    <w:rsid w:val="00AA3F4B"/>
    <w:rsid w:val="00AA431E"/>
    <w:rsid w:val="00AA480C"/>
    <w:rsid w:val="00AA481A"/>
    <w:rsid w:val="00AA4A87"/>
    <w:rsid w:val="00AA4BF1"/>
    <w:rsid w:val="00AA4DA4"/>
    <w:rsid w:val="00AA4DD7"/>
    <w:rsid w:val="00AA52BD"/>
    <w:rsid w:val="00AA561E"/>
    <w:rsid w:val="00AA5889"/>
    <w:rsid w:val="00AA5A7A"/>
    <w:rsid w:val="00AA5E0D"/>
    <w:rsid w:val="00AA5E0F"/>
    <w:rsid w:val="00AA5FA1"/>
    <w:rsid w:val="00AA5FC2"/>
    <w:rsid w:val="00AA65BD"/>
    <w:rsid w:val="00AA6845"/>
    <w:rsid w:val="00AA6AC7"/>
    <w:rsid w:val="00AA6BFC"/>
    <w:rsid w:val="00AA6EA5"/>
    <w:rsid w:val="00AA6FFF"/>
    <w:rsid w:val="00AA7210"/>
    <w:rsid w:val="00AA765B"/>
    <w:rsid w:val="00AB0264"/>
    <w:rsid w:val="00AB056C"/>
    <w:rsid w:val="00AB0BE4"/>
    <w:rsid w:val="00AB0C38"/>
    <w:rsid w:val="00AB1AF4"/>
    <w:rsid w:val="00AB2291"/>
    <w:rsid w:val="00AB2355"/>
    <w:rsid w:val="00AB2495"/>
    <w:rsid w:val="00AB2898"/>
    <w:rsid w:val="00AB2A57"/>
    <w:rsid w:val="00AB2BE1"/>
    <w:rsid w:val="00AB32C1"/>
    <w:rsid w:val="00AB3AFE"/>
    <w:rsid w:val="00AB5692"/>
    <w:rsid w:val="00AB56F6"/>
    <w:rsid w:val="00AB5837"/>
    <w:rsid w:val="00AB6EA9"/>
    <w:rsid w:val="00AB716F"/>
    <w:rsid w:val="00AB7188"/>
    <w:rsid w:val="00AB7292"/>
    <w:rsid w:val="00AB7316"/>
    <w:rsid w:val="00AB7437"/>
    <w:rsid w:val="00AB7440"/>
    <w:rsid w:val="00AB76A7"/>
    <w:rsid w:val="00AB7FF1"/>
    <w:rsid w:val="00AC02B4"/>
    <w:rsid w:val="00AC03E5"/>
    <w:rsid w:val="00AC0629"/>
    <w:rsid w:val="00AC1236"/>
    <w:rsid w:val="00AC13E9"/>
    <w:rsid w:val="00AC2DDF"/>
    <w:rsid w:val="00AC333B"/>
    <w:rsid w:val="00AC3473"/>
    <w:rsid w:val="00AC3918"/>
    <w:rsid w:val="00AC3DD7"/>
    <w:rsid w:val="00AC3F2B"/>
    <w:rsid w:val="00AC4280"/>
    <w:rsid w:val="00AC45BA"/>
    <w:rsid w:val="00AC4810"/>
    <w:rsid w:val="00AC4BF2"/>
    <w:rsid w:val="00AC4C2A"/>
    <w:rsid w:val="00AC4C4E"/>
    <w:rsid w:val="00AC50B7"/>
    <w:rsid w:val="00AC62CA"/>
    <w:rsid w:val="00AC641E"/>
    <w:rsid w:val="00AC65E6"/>
    <w:rsid w:val="00AC6680"/>
    <w:rsid w:val="00AC66C8"/>
    <w:rsid w:val="00AC689E"/>
    <w:rsid w:val="00AC68AA"/>
    <w:rsid w:val="00AC6CA2"/>
    <w:rsid w:val="00AC6F2B"/>
    <w:rsid w:val="00AC732E"/>
    <w:rsid w:val="00AD03E5"/>
    <w:rsid w:val="00AD0445"/>
    <w:rsid w:val="00AD0585"/>
    <w:rsid w:val="00AD069D"/>
    <w:rsid w:val="00AD08D9"/>
    <w:rsid w:val="00AD0AE7"/>
    <w:rsid w:val="00AD1132"/>
    <w:rsid w:val="00AD11F1"/>
    <w:rsid w:val="00AD18CA"/>
    <w:rsid w:val="00AD1A83"/>
    <w:rsid w:val="00AD1BBB"/>
    <w:rsid w:val="00AD1E45"/>
    <w:rsid w:val="00AD2602"/>
    <w:rsid w:val="00AD27CA"/>
    <w:rsid w:val="00AD2E0D"/>
    <w:rsid w:val="00AD32C9"/>
    <w:rsid w:val="00AD347E"/>
    <w:rsid w:val="00AD35C2"/>
    <w:rsid w:val="00AD3737"/>
    <w:rsid w:val="00AD3836"/>
    <w:rsid w:val="00AD3955"/>
    <w:rsid w:val="00AD4582"/>
    <w:rsid w:val="00AD4B57"/>
    <w:rsid w:val="00AD5178"/>
    <w:rsid w:val="00AD5347"/>
    <w:rsid w:val="00AD543A"/>
    <w:rsid w:val="00AD57A0"/>
    <w:rsid w:val="00AD5A03"/>
    <w:rsid w:val="00AD5AAD"/>
    <w:rsid w:val="00AD5B69"/>
    <w:rsid w:val="00AD5C03"/>
    <w:rsid w:val="00AD5DCF"/>
    <w:rsid w:val="00AD615D"/>
    <w:rsid w:val="00AD694A"/>
    <w:rsid w:val="00AD6A23"/>
    <w:rsid w:val="00AD6F76"/>
    <w:rsid w:val="00AD71AC"/>
    <w:rsid w:val="00AD7425"/>
    <w:rsid w:val="00AD760F"/>
    <w:rsid w:val="00AD7911"/>
    <w:rsid w:val="00AD7A2D"/>
    <w:rsid w:val="00AD7CB6"/>
    <w:rsid w:val="00AE02E5"/>
    <w:rsid w:val="00AE0592"/>
    <w:rsid w:val="00AE0B1F"/>
    <w:rsid w:val="00AE0CD4"/>
    <w:rsid w:val="00AE132A"/>
    <w:rsid w:val="00AE1816"/>
    <w:rsid w:val="00AE2222"/>
    <w:rsid w:val="00AE23C1"/>
    <w:rsid w:val="00AE2EA7"/>
    <w:rsid w:val="00AE3016"/>
    <w:rsid w:val="00AE3590"/>
    <w:rsid w:val="00AE399E"/>
    <w:rsid w:val="00AE3B41"/>
    <w:rsid w:val="00AE3D37"/>
    <w:rsid w:val="00AE3E90"/>
    <w:rsid w:val="00AE4031"/>
    <w:rsid w:val="00AE40CE"/>
    <w:rsid w:val="00AE451F"/>
    <w:rsid w:val="00AE4645"/>
    <w:rsid w:val="00AE469B"/>
    <w:rsid w:val="00AE4943"/>
    <w:rsid w:val="00AE4BBD"/>
    <w:rsid w:val="00AE4CDD"/>
    <w:rsid w:val="00AE5811"/>
    <w:rsid w:val="00AE58CE"/>
    <w:rsid w:val="00AE59A9"/>
    <w:rsid w:val="00AE59C0"/>
    <w:rsid w:val="00AE6034"/>
    <w:rsid w:val="00AE63D3"/>
    <w:rsid w:val="00AE6786"/>
    <w:rsid w:val="00AE702A"/>
    <w:rsid w:val="00AE7381"/>
    <w:rsid w:val="00AE7655"/>
    <w:rsid w:val="00AE79FF"/>
    <w:rsid w:val="00AF006F"/>
    <w:rsid w:val="00AF07D8"/>
    <w:rsid w:val="00AF0E95"/>
    <w:rsid w:val="00AF0F11"/>
    <w:rsid w:val="00AF145B"/>
    <w:rsid w:val="00AF1E18"/>
    <w:rsid w:val="00AF2065"/>
    <w:rsid w:val="00AF20A4"/>
    <w:rsid w:val="00AF20B9"/>
    <w:rsid w:val="00AF2242"/>
    <w:rsid w:val="00AF2566"/>
    <w:rsid w:val="00AF2996"/>
    <w:rsid w:val="00AF30D4"/>
    <w:rsid w:val="00AF34AC"/>
    <w:rsid w:val="00AF363C"/>
    <w:rsid w:val="00AF3683"/>
    <w:rsid w:val="00AF3CB6"/>
    <w:rsid w:val="00AF4084"/>
    <w:rsid w:val="00AF4143"/>
    <w:rsid w:val="00AF4325"/>
    <w:rsid w:val="00AF446C"/>
    <w:rsid w:val="00AF4757"/>
    <w:rsid w:val="00AF4A9C"/>
    <w:rsid w:val="00AF4C3F"/>
    <w:rsid w:val="00AF4E55"/>
    <w:rsid w:val="00AF596F"/>
    <w:rsid w:val="00AF5CB7"/>
    <w:rsid w:val="00AF6199"/>
    <w:rsid w:val="00AF64EC"/>
    <w:rsid w:val="00AF695F"/>
    <w:rsid w:val="00AF74F8"/>
    <w:rsid w:val="00AF76C8"/>
    <w:rsid w:val="00AF7E99"/>
    <w:rsid w:val="00B00754"/>
    <w:rsid w:val="00B0077B"/>
    <w:rsid w:val="00B009C8"/>
    <w:rsid w:val="00B0142D"/>
    <w:rsid w:val="00B01DC7"/>
    <w:rsid w:val="00B01ED5"/>
    <w:rsid w:val="00B01EDF"/>
    <w:rsid w:val="00B01F1B"/>
    <w:rsid w:val="00B02817"/>
    <w:rsid w:val="00B02AAD"/>
    <w:rsid w:val="00B02FA1"/>
    <w:rsid w:val="00B03040"/>
    <w:rsid w:val="00B03C4E"/>
    <w:rsid w:val="00B03D74"/>
    <w:rsid w:val="00B0410B"/>
    <w:rsid w:val="00B0417A"/>
    <w:rsid w:val="00B043B8"/>
    <w:rsid w:val="00B04C61"/>
    <w:rsid w:val="00B052CE"/>
    <w:rsid w:val="00B0557B"/>
    <w:rsid w:val="00B056D5"/>
    <w:rsid w:val="00B05CBD"/>
    <w:rsid w:val="00B0631D"/>
    <w:rsid w:val="00B06D3F"/>
    <w:rsid w:val="00B06EA6"/>
    <w:rsid w:val="00B07227"/>
    <w:rsid w:val="00B07609"/>
    <w:rsid w:val="00B10626"/>
    <w:rsid w:val="00B10FE9"/>
    <w:rsid w:val="00B1101E"/>
    <w:rsid w:val="00B111A7"/>
    <w:rsid w:val="00B11493"/>
    <w:rsid w:val="00B1159E"/>
    <w:rsid w:val="00B11A57"/>
    <w:rsid w:val="00B11AAD"/>
    <w:rsid w:val="00B11CA3"/>
    <w:rsid w:val="00B123D2"/>
    <w:rsid w:val="00B1244C"/>
    <w:rsid w:val="00B12559"/>
    <w:rsid w:val="00B12FD0"/>
    <w:rsid w:val="00B1319B"/>
    <w:rsid w:val="00B13316"/>
    <w:rsid w:val="00B133E2"/>
    <w:rsid w:val="00B1340A"/>
    <w:rsid w:val="00B137DE"/>
    <w:rsid w:val="00B13C19"/>
    <w:rsid w:val="00B1413A"/>
    <w:rsid w:val="00B141A3"/>
    <w:rsid w:val="00B1488D"/>
    <w:rsid w:val="00B14BA5"/>
    <w:rsid w:val="00B15128"/>
    <w:rsid w:val="00B151DF"/>
    <w:rsid w:val="00B15C57"/>
    <w:rsid w:val="00B16768"/>
    <w:rsid w:val="00B16A9D"/>
    <w:rsid w:val="00B17A29"/>
    <w:rsid w:val="00B17DD4"/>
    <w:rsid w:val="00B20589"/>
    <w:rsid w:val="00B21396"/>
    <w:rsid w:val="00B21471"/>
    <w:rsid w:val="00B21D5C"/>
    <w:rsid w:val="00B220C7"/>
    <w:rsid w:val="00B2245E"/>
    <w:rsid w:val="00B22857"/>
    <w:rsid w:val="00B228A5"/>
    <w:rsid w:val="00B22A0A"/>
    <w:rsid w:val="00B2345C"/>
    <w:rsid w:val="00B23ACA"/>
    <w:rsid w:val="00B23B9A"/>
    <w:rsid w:val="00B23FD8"/>
    <w:rsid w:val="00B242CB"/>
    <w:rsid w:val="00B2433B"/>
    <w:rsid w:val="00B24D95"/>
    <w:rsid w:val="00B24EA8"/>
    <w:rsid w:val="00B25257"/>
    <w:rsid w:val="00B252A8"/>
    <w:rsid w:val="00B257A5"/>
    <w:rsid w:val="00B25B04"/>
    <w:rsid w:val="00B26001"/>
    <w:rsid w:val="00B260AA"/>
    <w:rsid w:val="00B26116"/>
    <w:rsid w:val="00B26464"/>
    <w:rsid w:val="00B264CB"/>
    <w:rsid w:val="00B26676"/>
    <w:rsid w:val="00B26D08"/>
    <w:rsid w:val="00B26E95"/>
    <w:rsid w:val="00B26ECA"/>
    <w:rsid w:val="00B27120"/>
    <w:rsid w:val="00B2727B"/>
    <w:rsid w:val="00B272F4"/>
    <w:rsid w:val="00B2742F"/>
    <w:rsid w:val="00B276E6"/>
    <w:rsid w:val="00B279E6"/>
    <w:rsid w:val="00B27BBB"/>
    <w:rsid w:val="00B27D97"/>
    <w:rsid w:val="00B27FD4"/>
    <w:rsid w:val="00B3082A"/>
    <w:rsid w:val="00B30A1C"/>
    <w:rsid w:val="00B30A31"/>
    <w:rsid w:val="00B30E0C"/>
    <w:rsid w:val="00B30F6C"/>
    <w:rsid w:val="00B31086"/>
    <w:rsid w:val="00B31178"/>
    <w:rsid w:val="00B3177E"/>
    <w:rsid w:val="00B3179F"/>
    <w:rsid w:val="00B31C41"/>
    <w:rsid w:val="00B31D3F"/>
    <w:rsid w:val="00B3203F"/>
    <w:rsid w:val="00B3207D"/>
    <w:rsid w:val="00B32415"/>
    <w:rsid w:val="00B32544"/>
    <w:rsid w:val="00B3267C"/>
    <w:rsid w:val="00B32926"/>
    <w:rsid w:val="00B330B2"/>
    <w:rsid w:val="00B33247"/>
    <w:rsid w:val="00B332A0"/>
    <w:rsid w:val="00B33715"/>
    <w:rsid w:val="00B33FCE"/>
    <w:rsid w:val="00B3499B"/>
    <w:rsid w:val="00B34A85"/>
    <w:rsid w:val="00B34D4F"/>
    <w:rsid w:val="00B35311"/>
    <w:rsid w:val="00B359A7"/>
    <w:rsid w:val="00B36E07"/>
    <w:rsid w:val="00B3700F"/>
    <w:rsid w:val="00B370E7"/>
    <w:rsid w:val="00B3713E"/>
    <w:rsid w:val="00B375D0"/>
    <w:rsid w:val="00B375E2"/>
    <w:rsid w:val="00B37A6F"/>
    <w:rsid w:val="00B37CF2"/>
    <w:rsid w:val="00B37D35"/>
    <w:rsid w:val="00B403DD"/>
    <w:rsid w:val="00B407F6"/>
    <w:rsid w:val="00B41234"/>
    <w:rsid w:val="00B41774"/>
    <w:rsid w:val="00B41951"/>
    <w:rsid w:val="00B41F2A"/>
    <w:rsid w:val="00B420C6"/>
    <w:rsid w:val="00B42436"/>
    <w:rsid w:val="00B42630"/>
    <w:rsid w:val="00B428C7"/>
    <w:rsid w:val="00B4297B"/>
    <w:rsid w:val="00B42ADA"/>
    <w:rsid w:val="00B42B53"/>
    <w:rsid w:val="00B43234"/>
    <w:rsid w:val="00B432F7"/>
    <w:rsid w:val="00B43BCF"/>
    <w:rsid w:val="00B44257"/>
    <w:rsid w:val="00B44280"/>
    <w:rsid w:val="00B446B1"/>
    <w:rsid w:val="00B44765"/>
    <w:rsid w:val="00B44D81"/>
    <w:rsid w:val="00B44DCE"/>
    <w:rsid w:val="00B45180"/>
    <w:rsid w:val="00B456D0"/>
    <w:rsid w:val="00B457C5"/>
    <w:rsid w:val="00B45EEC"/>
    <w:rsid w:val="00B45FCF"/>
    <w:rsid w:val="00B46844"/>
    <w:rsid w:val="00B46E3F"/>
    <w:rsid w:val="00B475FF"/>
    <w:rsid w:val="00B477FE"/>
    <w:rsid w:val="00B47D50"/>
    <w:rsid w:val="00B47D7F"/>
    <w:rsid w:val="00B47F9F"/>
    <w:rsid w:val="00B500DB"/>
    <w:rsid w:val="00B50759"/>
    <w:rsid w:val="00B50D12"/>
    <w:rsid w:val="00B50F8E"/>
    <w:rsid w:val="00B51329"/>
    <w:rsid w:val="00B514B3"/>
    <w:rsid w:val="00B520E7"/>
    <w:rsid w:val="00B5232B"/>
    <w:rsid w:val="00B524A3"/>
    <w:rsid w:val="00B52673"/>
    <w:rsid w:val="00B52D37"/>
    <w:rsid w:val="00B53034"/>
    <w:rsid w:val="00B5303C"/>
    <w:rsid w:val="00B5484B"/>
    <w:rsid w:val="00B54B22"/>
    <w:rsid w:val="00B54D95"/>
    <w:rsid w:val="00B54E12"/>
    <w:rsid w:val="00B550CF"/>
    <w:rsid w:val="00B552AC"/>
    <w:rsid w:val="00B55BA2"/>
    <w:rsid w:val="00B55F9C"/>
    <w:rsid w:val="00B56148"/>
    <w:rsid w:val="00B56382"/>
    <w:rsid w:val="00B56EB7"/>
    <w:rsid w:val="00B5718F"/>
    <w:rsid w:val="00B572BC"/>
    <w:rsid w:val="00B57A78"/>
    <w:rsid w:val="00B57B86"/>
    <w:rsid w:val="00B57CF7"/>
    <w:rsid w:val="00B609DA"/>
    <w:rsid w:val="00B60ABD"/>
    <w:rsid w:val="00B60D6F"/>
    <w:rsid w:val="00B60EA2"/>
    <w:rsid w:val="00B611B3"/>
    <w:rsid w:val="00B61B00"/>
    <w:rsid w:val="00B61DF2"/>
    <w:rsid w:val="00B6208E"/>
    <w:rsid w:val="00B62247"/>
    <w:rsid w:val="00B624AC"/>
    <w:rsid w:val="00B6263A"/>
    <w:rsid w:val="00B626A5"/>
    <w:rsid w:val="00B6321C"/>
    <w:rsid w:val="00B632C4"/>
    <w:rsid w:val="00B6341B"/>
    <w:rsid w:val="00B63CC3"/>
    <w:rsid w:val="00B64344"/>
    <w:rsid w:val="00B649C0"/>
    <w:rsid w:val="00B64D3D"/>
    <w:rsid w:val="00B64D89"/>
    <w:rsid w:val="00B64F19"/>
    <w:rsid w:val="00B65120"/>
    <w:rsid w:val="00B65344"/>
    <w:rsid w:val="00B653DA"/>
    <w:rsid w:val="00B65619"/>
    <w:rsid w:val="00B65959"/>
    <w:rsid w:val="00B65C78"/>
    <w:rsid w:val="00B65DD5"/>
    <w:rsid w:val="00B66143"/>
    <w:rsid w:val="00B6687B"/>
    <w:rsid w:val="00B671CA"/>
    <w:rsid w:val="00B67420"/>
    <w:rsid w:val="00B679E8"/>
    <w:rsid w:val="00B67A8C"/>
    <w:rsid w:val="00B67DB2"/>
    <w:rsid w:val="00B67F15"/>
    <w:rsid w:val="00B703F5"/>
    <w:rsid w:val="00B705C4"/>
    <w:rsid w:val="00B7060C"/>
    <w:rsid w:val="00B70C66"/>
    <w:rsid w:val="00B70DAA"/>
    <w:rsid w:val="00B71A81"/>
    <w:rsid w:val="00B71BBC"/>
    <w:rsid w:val="00B71C9C"/>
    <w:rsid w:val="00B71CD6"/>
    <w:rsid w:val="00B722F9"/>
    <w:rsid w:val="00B72437"/>
    <w:rsid w:val="00B72B94"/>
    <w:rsid w:val="00B72BC4"/>
    <w:rsid w:val="00B73257"/>
    <w:rsid w:val="00B732AA"/>
    <w:rsid w:val="00B733A9"/>
    <w:rsid w:val="00B7391C"/>
    <w:rsid w:val="00B74129"/>
    <w:rsid w:val="00B74484"/>
    <w:rsid w:val="00B745DF"/>
    <w:rsid w:val="00B74819"/>
    <w:rsid w:val="00B7486E"/>
    <w:rsid w:val="00B74B1D"/>
    <w:rsid w:val="00B74C70"/>
    <w:rsid w:val="00B7514E"/>
    <w:rsid w:val="00B75EAB"/>
    <w:rsid w:val="00B75F5E"/>
    <w:rsid w:val="00B7624B"/>
    <w:rsid w:val="00B763D9"/>
    <w:rsid w:val="00B7697D"/>
    <w:rsid w:val="00B76E58"/>
    <w:rsid w:val="00B77857"/>
    <w:rsid w:val="00B7789B"/>
    <w:rsid w:val="00B77945"/>
    <w:rsid w:val="00B77C06"/>
    <w:rsid w:val="00B77CF0"/>
    <w:rsid w:val="00B77F2A"/>
    <w:rsid w:val="00B8043A"/>
    <w:rsid w:val="00B808FE"/>
    <w:rsid w:val="00B81055"/>
    <w:rsid w:val="00B81061"/>
    <w:rsid w:val="00B8159B"/>
    <w:rsid w:val="00B81958"/>
    <w:rsid w:val="00B8296A"/>
    <w:rsid w:val="00B82C92"/>
    <w:rsid w:val="00B8315C"/>
    <w:rsid w:val="00B831B7"/>
    <w:rsid w:val="00B8324A"/>
    <w:rsid w:val="00B8398E"/>
    <w:rsid w:val="00B83BB9"/>
    <w:rsid w:val="00B841EC"/>
    <w:rsid w:val="00B845E6"/>
    <w:rsid w:val="00B848C5"/>
    <w:rsid w:val="00B84A1F"/>
    <w:rsid w:val="00B84CDD"/>
    <w:rsid w:val="00B84F57"/>
    <w:rsid w:val="00B85072"/>
    <w:rsid w:val="00B8511F"/>
    <w:rsid w:val="00B85871"/>
    <w:rsid w:val="00B85C55"/>
    <w:rsid w:val="00B85F47"/>
    <w:rsid w:val="00B85F9C"/>
    <w:rsid w:val="00B86693"/>
    <w:rsid w:val="00B86DBC"/>
    <w:rsid w:val="00B86EAA"/>
    <w:rsid w:val="00B87364"/>
    <w:rsid w:val="00B879A0"/>
    <w:rsid w:val="00B87DDF"/>
    <w:rsid w:val="00B90644"/>
    <w:rsid w:val="00B90AE4"/>
    <w:rsid w:val="00B90CC2"/>
    <w:rsid w:val="00B911BE"/>
    <w:rsid w:val="00B9185F"/>
    <w:rsid w:val="00B92126"/>
    <w:rsid w:val="00B9269C"/>
    <w:rsid w:val="00B92844"/>
    <w:rsid w:val="00B92BD4"/>
    <w:rsid w:val="00B92D69"/>
    <w:rsid w:val="00B9330E"/>
    <w:rsid w:val="00B933F0"/>
    <w:rsid w:val="00B9395B"/>
    <w:rsid w:val="00B93DC0"/>
    <w:rsid w:val="00B94EA9"/>
    <w:rsid w:val="00B94F57"/>
    <w:rsid w:val="00B9617D"/>
    <w:rsid w:val="00B96365"/>
    <w:rsid w:val="00B968CE"/>
    <w:rsid w:val="00B96EF2"/>
    <w:rsid w:val="00B96FC0"/>
    <w:rsid w:val="00B96FDB"/>
    <w:rsid w:val="00B9758A"/>
    <w:rsid w:val="00B97828"/>
    <w:rsid w:val="00B979E5"/>
    <w:rsid w:val="00B97C54"/>
    <w:rsid w:val="00B97F5A"/>
    <w:rsid w:val="00BA020E"/>
    <w:rsid w:val="00BA0D67"/>
    <w:rsid w:val="00BA0DD8"/>
    <w:rsid w:val="00BA1073"/>
    <w:rsid w:val="00BA1710"/>
    <w:rsid w:val="00BA1B03"/>
    <w:rsid w:val="00BA1C89"/>
    <w:rsid w:val="00BA38A7"/>
    <w:rsid w:val="00BA46F6"/>
    <w:rsid w:val="00BA4969"/>
    <w:rsid w:val="00BA496D"/>
    <w:rsid w:val="00BA4C0B"/>
    <w:rsid w:val="00BA515A"/>
    <w:rsid w:val="00BA51A0"/>
    <w:rsid w:val="00BA5338"/>
    <w:rsid w:val="00BA5622"/>
    <w:rsid w:val="00BA57AF"/>
    <w:rsid w:val="00BA5904"/>
    <w:rsid w:val="00BA5C1C"/>
    <w:rsid w:val="00BA5F9E"/>
    <w:rsid w:val="00BA6634"/>
    <w:rsid w:val="00BA683B"/>
    <w:rsid w:val="00BA68FC"/>
    <w:rsid w:val="00BA6921"/>
    <w:rsid w:val="00BA6F43"/>
    <w:rsid w:val="00BA7006"/>
    <w:rsid w:val="00BA7072"/>
    <w:rsid w:val="00BA7AEF"/>
    <w:rsid w:val="00BB0153"/>
    <w:rsid w:val="00BB0253"/>
    <w:rsid w:val="00BB08FE"/>
    <w:rsid w:val="00BB0A39"/>
    <w:rsid w:val="00BB0E9E"/>
    <w:rsid w:val="00BB12B6"/>
    <w:rsid w:val="00BB141B"/>
    <w:rsid w:val="00BB24A4"/>
    <w:rsid w:val="00BB26BB"/>
    <w:rsid w:val="00BB2C94"/>
    <w:rsid w:val="00BB2E70"/>
    <w:rsid w:val="00BB30DB"/>
    <w:rsid w:val="00BB323C"/>
    <w:rsid w:val="00BB32BD"/>
    <w:rsid w:val="00BB3B99"/>
    <w:rsid w:val="00BB4344"/>
    <w:rsid w:val="00BB43B2"/>
    <w:rsid w:val="00BB46E5"/>
    <w:rsid w:val="00BB4802"/>
    <w:rsid w:val="00BB4854"/>
    <w:rsid w:val="00BB4B3B"/>
    <w:rsid w:val="00BB4DF2"/>
    <w:rsid w:val="00BB4E60"/>
    <w:rsid w:val="00BB4EBF"/>
    <w:rsid w:val="00BB5003"/>
    <w:rsid w:val="00BB5501"/>
    <w:rsid w:val="00BB57A5"/>
    <w:rsid w:val="00BB5BFE"/>
    <w:rsid w:val="00BB5E7A"/>
    <w:rsid w:val="00BB6796"/>
    <w:rsid w:val="00BB68E4"/>
    <w:rsid w:val="00BB6CE7"/>
    <w:rsid w:val="00BB73C8"/>
    <w:rsid w:val="00BB7690"/>
    <w:rsid w:val="00BB7867"/>
    <w:rsid w:val="00BC023B"/>
    <w:rsid w:val="00BC05BC"/>
    <w:rsid w:val="00BC0911"/>
    <w:rsid w:val="00BC0964"/>
    <w:rsid w:val="00BC0BA4"/>
    <w:rsid w:val="00BC0C69"/>
    <w:rsid w:val="00BC0DC8"/>
    <w:rsid w:val="00BC11A5"/>
    <w:rsid w:val="00BC1582"/>
    <w:rsid w:val="00BC166E"/>
    <w:rsid w:val="00BC1A40"/>
    <w:rsid w:val="00BC1C97"/>
    <w:rsid w:val="00BC2147"/>
    <w:rsid w:val="00BC2427"/>
    <w:rsid w:val="00BC2B49"/>
    <w:rsid w:val="00BC33A0"/>
    <w:rsid w:val="00BC3A3A"/>
    <w:rsid w:val="00BC3A42"/>
    <w:rsid w:val="00BC3E01"/>
    <w:rsid w:val="00BC3F31"/>
    <w:rsid w:val="00BC3FFD"/>
    <w:rsid w:val="00BC4024"/>
    <w:rsid w:val="00BC4E7D"/>
    <w:rsid w:val="00BC5127"/>
    <w:rsid w:val="00BC548C"/>
    <w:rsid w:val="00BC585E"/>
    <w:rsid w:val="00BC598F"/>
    <w:rsid w:val="00BC5C80"/>
    <w:rsid w:val="00BC69D8"/>
    <w:rsid w:val="00BC77DD"/>
    <w:rsid w:val="00BD0116"/>
    <w:rsid w:val="00BD0451"/>
    <w:rsid w:val="00BD1402"/>
    <w:rsid w:val="00BD168B"/>
    <w:rsid w:val="00BD2032"/>
    <w:rsid w:val="00BD26FF"/>
    <w:rsid w:val="00BD293C"/>
    <w:rsid w:val="00BD2C9A"/>
    <w:rsid w:val="00BD2E15"/>
    <w:rsid w:val="00BD2E3E"/>
    <w:rsid w:val="00BD3320"/>
    <w:rsid w:val="00BD37D2"/>
    <w:rsid w:val="00BD3B27"/>
    <w:rsid w:val="00BD3EE1"/>
    <w:rsid w:val="00BD3F8E"/>
    <w:rsid w:val="00BD4094"/>
    <w:rsid w:val="00BD4243"/>
    <w:rsid w:val="00BD45E8"/>
    <w:rsid w:val="00BD495F"/>
    <w:rsid w:val="00BD4B07"/>
    <w:rsid w:val="00BD4CC2"/>
    <w:rsid w:val="00BD5A12"/>
    <w:rsid w:val="00BD5A7F"/>
    <w:rsid w:val="00BD5EFF"/>
    <w:rsid w:val="00BD6655"/>
    <w:rsid w:val="00BD6724"/>
    <w:rsid w:val="00BD693D"/>
    <w:rsid w:val="00BD6A35"/>
    <w:rsid w:val="00BD6B07"/>
    <w:rsid w:val="00BD6D18"/>
    <w:rsid w:val="00BD7014"/>
    <w:rsid w:val="00BD73E9"/>
    <w:rsid w:val="00BD7909"/>
    <w:rsid w:val="00BD7D68"/>
    <w:rsid w:val="00BE0062"/>
    <w:rsid w:val="00BE01C7"/>
    <w:rsid w:val="00BE0806"/>
    <w:rsid w:val="00BE136E"/>
    <w:rsid w:val="00BE137C"/>
    <w:rsid w:val="00BE1FDE"/>
    <w:rsid w:val="00BE21C7"/>
    <w:rsid w:val="00BE25FD"/>
    <w:rsid w:val="00BE262E"/>
    <w:rsid w:val="00BE26BA"/>
    <w:rsid w:val="00BE2A8B"/>
    <w:rsid w:val="00BE2E27"/>
    <w:rsid w:val="00BE3337"/>
    <w:rsid w:val="00BE39A3"/>
    <w:rsid w:val="00BE3A34"/>
    <w:rsid w:val="00BE3AF5"/>
    <w:rsid w:val="00BE3FC3"/>
    <w:rsid w:val="00BE44DB"/>
    <w:rsid w:val="00BE4AA0"/>
    <w:rsid w:val="00BE4BAB"/>
    <w:rsid w:val="00BE4EBE"/>
    <w:rsid w:val="00BE5286"/>
    <w:rsid w:val="00BE5A08"/>
    <w:rsid w:val="00BE5AAD"/>
    <w:rsid w:val="00BE5CCC"/>
    <w:rsid w:val="00BE5F6E"/>
    <w:rsid w:val="00BE63A1"/>
    <w:rsid w:val="00BE67BC"/>
    <w:rsid w:val="00BE69CF"/>
    <w:rsid w:val="00BE6A29"/>
    <w:rsid w:val="00BE6B23"/>
    <w:rsid w:val="00BE6B68"/>
    <w:rsid w:val="00BE6F6E"/>
    <w:rsid w:val="00BE70BF"/>
    <w:rsid w:val="00BE72B8"/>
    <w:rsid w:val="00BE776B"/>
    <w:rsid w:val="00BE7C31"/>
    <w:rsid w:val="00BF0D89"/>
    <w:rsid w:val="00BF189E"/>
    <w:rsid w:val="00BF2A7A"/>
    <w:rsid w:val="00BF2C6B"/>
    <w:rsid w:val="00BF32A3"/>
    <w:rsid w:val="00BF32CE"/>
    <w:rsid w:val="00BF338F"/>
    <w:rsid w:val="00BF3431"/>
    <w:rsid w:val="00BF3463"/>
    <w:rsid w:val="00BF395E"/>
    <w:rsid w:val="00BF3C23"/>
    <w:rsid w:val="00BF4C2D"/>
    <w:rsid w:val="00BF4C30"/>
    <w:rsid w:val="00BF514A"/>
    <w:rsid w:val="00BF5503"/>
    <w:rsid w:val="00BF5E06"/>
    <w:rsid w:val="00BF60EA"/>
    <w:rsid w:val="00BF66ED"/>
    <w:rsid w:val="00BF6A30"/>
    <w:rsid w:val="00BF6D0B"/>
    <w:rsid w:val="00BF7393"/>
    <w:rsid w:val="00BF797B"/>
    <w:rsid w:val="00BF7D9D"/>
    <w:rsid w:val="00C003E6"/>
    <w:rsid w:val="00C004DF"/>
    <w:rsid w:val="00C008C1"/>
    <w:rsid w:val="00C00A87"/>
    <w:rsid w:val="00C0125B"/>
    <w:rsid w:val="00C014DC"/>
    <w:rsid w:val="00C0155A"/>
    <w:rsid w:val="00C01A7C"/>
    <w:rsid w:val="00C01E4B"/>
    <w:rsid w:val="00C01F8A"/>
    <w:rsid w:val="00C020C4"/>
    <w:rsid w:val="00C02206"/>
    <w:rsid w:val="00C02526"/>
    <w:rsid w:val="00C02706"/>
    <w:rsid w:val="00C02E96"/>
    <w:rsid w:val="00C02F5C"/>
    <w:rsid w:val="00C032C6"/>
    <w:rsid w:val="00C03410"/>
    <w:rsid w:val="00C03669"/>
    <w:rsid w:val="00C036CD"/>
    <w:rsid w:val="00C037D8"/>
    <w:rsid w:val="00C03C22"/>
    <w:rsid w:val="00C03EBB"/>
    <w:rsid w:val="00C03F3E"/>
    <w:rsid w:val="00C03FF8"/>
    <w:rsid w:val="00C04078"/>
    <w:rsid w:val="00C0467A"/>
    <w:rsid w:val="00C04769"/>
    <w:rsid w:val="00C05622"/>
    <w:rsid w:val="00C064B5"/>
    <w:rsid w:val="00C06592"/>
    <w:rsid w:val="00C067BF"/>
    <w:rsid w:val="00C067FE"/>
    <w:rsid w:val="00C0681E"/>
    <w:rsid w:val="00C06943"/>
    <w:rsid w:val="00C069CB"/>
    <w:rsid w:val="00C06B0C"/>
    <w:rsid w:val="00C078CA"/>
    <w:rsid w:val="00C07F0D"/>
    <w:rsid w:val="00C10276"/>
    <w:rsid w:val="00C10424"/>
    <w:rsid w:val="00C10783"/>
    <w:rsid w:val="00C107F4"/>
    <w:rsid w:val="00C1096F"/>
    <w:rsid w:val="00C10E3A"/>
    <w:rsid w:val="00C10EC4"/>
    <w:rsid w:val="00C10F71"/>
    <w:rsid w:val="00C110F6"/>
    <w:rsid w:val="00C1145D"/>
    <w:rsid w:val="00C116AA"/>
    <w:rsid w:val="00C117CF"/>
    <w:rsid w:val="00C12032"/>
    <w:rsid w:val="00C126FD"/>
    <w:rsid w:val="00C128B6"/>
    <w:rsid w:val="00C1295F"/>
    <w:rsid w:val="00C12F13"/>
    <w:rsid w:val="00C13DC1"/>
    <w:rsid w:val="00C13E1F"/>
    <w:rsid w:val="00C14023"/>
    <w:rsid w:val="00C14D8F"/>
    <w:rsid w:val="00C14E87"/>
    <w:rsid w:val="00C15896"/>
    <w:rsid w:val="00C1589A"/>
    <w:rsid w:val="00C15AB4"/>
    <w:rsid w:val="00C16132"/>
    <w:rsid w:val="00C16320"/>
    <w:rsid w:val="00C164D4"/>
    <w:rsid w:val="00C1727E"/>
    <w:rsid w:val="00C17387"/>
    <w:rsid w:val="00C175C1"/>
    <w:rsid w:val="00C1761D"/>
    <w:rsid w:val="00C17E29"/>
    <w:rsid w:val="00C20128"/>
    <w:rsid w:val="00C2031D"/>
    <w:rsid w:val="00C20375"/>
    <w:rsid w:val="00C210A6"/>
    <w:rsid w:val="00C2132F"/>
    <w:rsid w:val="00C218A6"/>
    <w:rsid w:val="00C21C26"/>
    <w:rsid w:val="00C21CA9"/>
    <w:rsid w:val="00C21D7D"/>
    <w:rsid w:val="00C21F74"/>
    <w:rsid w:val="00C22A02"/>
    <w:rsid w:val="00C233A3"/>
    <w:rsid w:val="00C2373B"/>
    <w:rsid w:val="00C23AFE"/>
    <w:rsid w:val="00C23D39"/>
    <w:rsid w:val="00C249B4"/>
    <w:rsid w:val="00C2656D"/>
    <w:rsid w:val="00C26B17"/>
    <w:rsid w:val="00C276CE"/>
    <w:rsid w:val="00C27C02"/>
    <w:rsid w:val="00C27CC3"/>
    <w:rsid w:val="00C27F06"/>
    <w:rsid w:val="00C27F43"/>
    <w:rsid w:val="00C30336"/>
    <w:rsid w:val="00C308DB"/>
    <w:rsid w:val="00C30D00"/>
    <w:rsid w:val="00C323A1"/>
    <w:rsid w:val="00C324AE"/>
    <w:rsid w:val="00C32A9A"/>
    <w:rsid w:val="00C33364"/>
    <w:rsid w:val="00C336F8"/>
    <w:rsid w:val="00C338DE"/>
    <w:rsid w:val="00C33948"/>
    <w:rsid w:val="00C33B2A"/>
    <w:rsid w:val="00C34040"/>
    <w:rsid w:val="00C34D38"/>
    <w:rsid w:val="00C34E83"/>
    <w:rsid w:val="00C34F85"/>
    <w:rsid w:val="00C3515A"/>
    <w:rsid w:val="00C359A8"/>
    <w:rsid w:val="00C3640D"/>
    <w:rsid w:val="00C36B7C"/>
    <w:rsid w:val="00C36C32"/>
    <w:rsid w:val="00C3715C"/>
    <w:rsid w:val="00C372B7"/>
    <w:rsid w:val="00C37AC0"/>
    <w:rsid w:val="00C37EA1"/>
    <w:rsid w:val="00C40015"/>
    <w:rsid w:val="00C401A5"/>
    <w:rsid w:val="00C40664"/>
    <w:rsid w:val="00C407C3"/>
    <w:rsid w:val="00C409DD"/>
    <w:rsid w:val="00C40CEE"/>
    <w:rsid w:val="00C40F25"/>
    <w:rsid w:val="00C41A5C"/>
    <w:rsid w:val="00C42153"/>
    <w:rsid w:val="00C42207"/>
    <w:rsid w:val="00C42313"/>
    <w:rsid w:val="00C424F8"/>
    <w:rsid w:val="00C42B04"/>
    <w:rsid w:val="00C42F55"/>
    <w:rsid w:val="00C432BB"/>
    <w:rsid w:val="00C434C3"/>
    <w:rsid w:val="00C434D7"/>
    <w:rsid w:val="00C4401E"/>
    <w:rsid w:val="00C4412B"/>
    <w:rsid w:val="00C4456B"/>
    <w:rsid w:val="00C44C90"/>
    <w:rsid w:val="00C44CED"/>
    <w:rsid w:val="00C44E35"/>
    <w:rsid w:val="00C454DD"/>
    <w:rsid w:val="00C45A00"/>
    <w:rsid w:val="00C45B09"/>
    <w:rsid w:val="00C45DFC"/>
    <w:rsid w:val="00C4639A"/>
    <w:rsid w:val="00C4655B"/>
    <w:rsid w:val="00C465D0"/>
    <w:rsid w:val="00C465DA"/>
    <w:rsid w:val="00C46770"/>
    <w:rsid w:val="00C467DB"/>
    <w:rsid w:val="00C468BA"/>
    <w:rsid w:val="00C46BB1"/>
    <w:rsid w:val="00C46EB9"/>
    <w:rsid w:val="00C47209"/>
    <w:rsid w:val="00C473D4"/>
    <w:rsid w:val="00C475F7"/>
    <w:rsid w:val="00C47689"/>
    <w:rsid w:val="00C47EB4"/>
    <w:rsid w:val="00C50C8E"/>
    <w:rsid w:val="00C50D6D"/>
    <w:rsid w:val="00C518C6"/>
    <w:rsid w:val="00C51F44"/>
    <w:rsid w:val="00C51FD1"/>
    <w:rsid w:val="00C52899"/>
    <w:rsid w:val="00C52AE4"/>
    <w:rsid w:val="00C53083"/>
    <w:rsid w:val="00C53132"/>
    <w:rsid w:val="00C5323C"/>
    <w:rsid w:val="00C5325D"/>
    <w:rsid w:val="00C53448"/>
    <w:rsid w:val="00C5364E"/>
    <w:rsid w:val="00C5413B"/>
    <w:rsid w:val="00C54368"/>
    <w:rsid w:val="00C545BB"/>
    <w:rsid w:val="00C54CF1"/>
    <w:rsid w:val="00C5533D"/>
    <w:rsid w:val="00C556F8"/>
    <w:rsid w:val="00C5588B"/>
    <w:rsid w:val="00C55E93"/>
    <w:rsid w:val="00C55FDB"/>
    <w:rsid w:val="00C560C1"/>
    <w:rsid w:val="00C56125"/>
    <w:rsid w:val="00C5655B"/>
    <w:rsid w:val="00C569E4"/>
    <w:rsid w:val="00C56E48"/>
    <w:rsid w:val="00C574EC"/>
    <w:rsid w:val="00C575F2"/>
    <w:rsid w:val="00C57629"/>
    <w:rsid w:val="00C57C9E"/>
    <w:rsid w:val="00C6054A"/>
    <w:rsid w:val="00C60722"/>
    <w:rsid w:val="00C60A0C"/>
    <w:rsid w:val="00C60E8B"/>
    <w:rsid w:val="00C61103"/>
    <w:rsid w:val="00C612E8"/>
    <w:rsid w:val="00C61D79"/>
    <w:rsid w:val="00C61DEF"/>
    <w:rsid w:val="00C61E49"/>
    <w:rsid w:val="00C62E3B"/>
    <w:rsid w:val="00C6330C"/>
    <w:rsid w:val="00C63A40"/>
    <w:rsid w:val="00C63B3C"/>
    <w:rsid w:val="00C65102"/>
    <w:rsid w:val="00C65371"/>
    <w:rsid w:val="00C6558B"/>
    <w:rsid w:val="00C655AF"/>
    <w:rsid w:val="00C655F4"/>
    <w:rsid w:val="00C65A0B"/>
    <w:rsid w:val="00C65D4C"/>
    <w:rsid w:val="00C65F1E"/>
    <w:rsid w:val="00C663DC"/>
    <w:rsid w:val="00C66A5D"/>
    <w:rsid w:val="00C66E2F"/>
    <w:rsid w:val="00C66F38"/>
    <w:rsid w:val="00C67896"/>
    <w:rsid w:val="00C67A57"/>
    <w:rsid w:val="00C67B42"/>
    <w:rsid w:val="00C67E13"/>
    <w:rsid w:val="00C701F9"/>
    <w:rsid w:val="00C70776"/>
    <w:rsid w:val="00C70C7C"/>
    <w:rsid w:val="00C70FF5"/>
    <w:rsid w:val="00C7126B"/>
    <w:rsid w:val="00C7183F"/>
    <w:rsid w:val="00C719F7"/>
    <w:rsid w:val="00C7204D"/>
    <w:rsid w:val="00C72223"/>
    <w:rsid w:val="00C72322"/>
    <w:rsid w:val="00C724CE"/>
    <w:rsid w:val="00C72798"/>
    <w:rsid w:val="00C728DB"/>
    <w:rsid w:val="00C72B81"/>
    <w:rsid w:val="00C72C30"/>
    <w:rsid w:val="00C72F7A"/>
    <w:rsid w:val="00C732A8"/>
    <w:rsid w:val="00C7351A"/>
    <w:rsid w:val="00C73A5E"/>
    <w:rsid w:val="00C73ADB"/>
    <w:rsid w:val="00C73BA0"/>
    <w:rsid w:val="00C740E8"/>
    <w:rsid w:val="00C744A2"/>
    <w:rsid w:val="00C74581"/>
    <w:rsid w:val="00C74EC1"/>
    <w:rsid w:val="00C754D9"/>
    <w:rsid w:val="00C7551B"/>
    <w:rsid w:val="00C7589C"/>
    <w:rsid w:val="00C75C86"/>
    <w:rsid w:val="00C75F0B"/>
    <w:rsid w:val="00C75FD0"/>
    <w:rsid w:val="00C76BFF"/>
    <w:rsid w:val="00C76CD6"/>
    <w:rsid w:val="00C76DB3"/>
    <w:rsid w:val="00C76F9F"/>
    <w:rsid w:val="00C771DF"/>
    <w:rsid w:val="00C80206"/>
    <w:rsid w:val="00C802CC"/>
    <w:rsid w:val="00C80ADE"/>
    <w:rsid w:val="00C80CB7"/>
    <w:rsid w:val="00C810A5"/>
    <w:rsid w:val="00C818DA"/>
    <w:rsid w:val="00C81D8F"/>
    <w:rsid w:val="00C81F81"/>
    <w:rsid w:val="00C822F1"/>
    <w:rsid w:val="00C82672"/>
    <w:rsid w:val="00C82FC2"/>
    <w:rsid w:val="00C8306F"/>
    <w:rsid w:val="00C83138"/>
    <w:rsid w:val="00C833B6"/>
    <w:rsid w:val="00C841F4"/>
    <w:rsid w:val="00C84C21"/>
    <w:rsid w:val="00C85267"/>
    <w:rsid w:val="00C85434"/>
    <w:rsid w:val="00C85511"/>
    <w:rsid w:val="00C856A4"/>
    <w:rsid w:val="00C85916"/>
    <w:rsid w:val="00C864BE"/>
    <w:rsid w:val="00C864E1"/>
    <w:rsid w:val="00C86565"/>
    <w:rsid w:val="00C86E9F"/>
    <w:rsid w:val="00C86F2C"/>
    <w:rsid w:val="00C8742B"/>
    <w:rsid w:val="00C87C29"/>
    <w:rsid w:val="00C902B5"/>
    <w:rsid w:val="00C907B7"/>
    <w:rsid w:val="00C913E8"/>
    <w:rsid w:val="00C91927"/>
    <w:rsid w:val="00C91A06"/>
    <w:rsid w:val="00C91A78"/>
    <w:rsid w:val="00C91E34"/>
    <w:rsid w:val="00C91E96"/>
    <w:rsid w:val="00C920EC"/>
    <w:rsid w:val="00C924C1"/>
    <w:rsid w:val="00C92AF3"/>
    <w:rsid w:val="00C92C75"/>
    <w:rsid w:val="00C93498"/>
    <w:rsid w:val="00C93F7B"/>
    <w:rsid w:val="00C940A5"/>
    <w:rsid w:val="00C94344"/>
    <w:rsid w:val="00C94426"/>
    <w:rsid w:val="00C94747"/>
    <w:rsid w:val="00C956F5"/>
    <w:rsid w:val="00C957F5"/>
    <w:rsid w:val="00C95C05"/>
    <w:rsid w:val="00C96197"/>
    <w:rsid w:val="00C962D4"/>
    <w:rsid w:val="00C962EA"/>
    <w:rsid w:val="00C96C6E"/>
    <w:rsid w:val="00C97D12"/>
    <w:rsid w:val="00CA002F"/>
    <w:rsid w:val="00CA03DD"/>
    <w:rsid w:val="00CA0B51"/>
    <w:rsid w:val="00CA0C7A"/>
    <w:rsid w:val="00CA0DB7"/>
    <w:rsid w:val="00CA0DCC"/>
    <w:rsid w:val="00CA112E"/>
    <w:rsid w:val="00CA129B"/>
    <w:rsid w:val="00CA1740"/>
    <w:rsid w:val="00CA1779"/>
    <w:rsid w:val="00CA18CA"/>
    <w:rsid w:val="00CA1E98"/>
    <w:rsid w:val="00CA2013"/>
    <w:rsid w:val="00CA3267"/>
    <w:rsid w:val="00CA33DC"/>
    <w:rsid w:val="00CA36F9"/>
    <w:rsid w:val="00CA383D"/>
    <w:rsid w:val="00CA38FA"/>
    <w:rsid w:val="00CA3AB3"/>
    <w:rsid w:val="00CA3D21"/>
    <w:rsid w:val="00CA4667"/>
    <w:rsid w:val="00CA46FE"/>
    <w:rsid w:val="00CA480A"/>
    <w:rsid w:val="00CA4DCA"/>
    <w:rsid w:val="00CA4F8B"/>
    <w:rsid w:val="00CA537A"/>
    <w:rsid w:val="00CA5D78"/>
    <w:rsid w:val="00CA7045"/>
    <w:rsid w:val="00CA74E7"/>
    <w:rsid w:val="00CA7D34"/>
    <w:rsid w:val="00CA7EA2"/>
    <w:rsid w:val="00CB01EB"/>
    <w:rsid w:val="00CB02A9"/>
    <w:rsid w:val="00CB02FE"/>
    <w:rsid w:val="00CB0616"/>
    <w:rsid w:val="00CB07C5"/>
    <w:rsid w:val="00CB07C9"/>
    <w:rsid w:val="00CB07CC"/>
    <w:rsid w:val="00CB09E3"/>
    <w:rsid w:val="00CB0C19"/>
    <w:rsid w:val="00CB0C5D"/>
    <w:rsid w:val="00CB0D60"/>
    <w:rsid w:val="00CB1CB0"/>
    <w:rsid w:val="00CB1CE5"/>
    <w:rsid w:val="00CB1DEE"/>
    <w:rsid w:val="00CB1E34"/>
    <w:rsid w:val="00CB29F3"/>
    <w:rsid w:val="00CB2A8B"/>
    <w:rsid w:val="00CB2D86"/>
    <w:rsid w:val="00CB2DBE"/>
    <w:rsid w:val="00CB3031"/>
    <w:rsid w:val="00CB3063"/>
    <w:rsid w:val="00CB392A"/>
    <w:rsid w:val="00CB45D6"/>
    <w:rsid w:val="00CB4819"/>
    <w:rsid w:val="00CB4D8A"/>
    <w:rsid w:val="00CB5926"/>
    <w:rsid w:val="00CB5CA6"/>
    <w:rsid w:val="00CB5E6A"/>
    <w:rsid w:val="00CB5E91"/>
    <w:rsid w:val="00CB5F73"/>
    <w:rsid w:val="00CB64C4"/>
    <w:rsid w:val="00CB669D"/>
    <w:rsid w:val="00CB6A2A"/>
    <w:rsid w:val="00CB6F66"/>
    <w:rsid w:val="00CB759E"/>
    <w:rsid w:val="00CB78B7"/>
    <w:rsid w:val="00CB7907"/>
    <w:rsid w:val="00CB7B39"/>
    <w:rsid w:val="00CC01B2"/>
    <w:rsid w:val="00CC08DF"/>
    <w:rsid w:val="00CC0E72"/>
    <w:rsid w:val="00CC1253"/>
    <w:rsid w:val="00CC13C6"/>
    <w:rsid w:val="00CC150D"/>
    <w:rsid w:val="00CC1819"/>
    <w:rsid w:val="00CC1B67"/>
    <w:rsid w:val="00CC2122"/>
    <w:rsid w:val="00CC218D"/>
    <w:rsid w:val="00CC2973"/>
    <w:rsid w:val="00CC29E9"/>
    <w:rsid w:val="00CC2ABE"/>
    <w:rsid w:val="00CC2C08"/>
    <w:rsid w:val="00CC3124"/>
    <w:rsid w:val="00CC34CC"/>
    <w:rsid w:val="00CC3570"/>
    <w:rsid w:val="00CC428A"/>
    <w:rsid w:val="00CC43E5"/>
    <w:rsid w:val="00CC44D1"/>
    <w:rsid w:val="00CC4782"/>
    <w:rsid w:val="00CC4857"/>
    <w:rsid w:val="00CC4941"/>
    <w:rsid w:val="00CC4BEE"/>
    <w:rsid w:val="00CC4C47"/>
    <w:rsid w:val="00CC4E18"/>
    <w:rsid w:val="00CC578B"/>
    <w:rsid w:val="00CC59F2"/>
    <w:rsid w:val="00CC625C"/>
    <w:rsid w:val="00CC6542"/>
    <w:rsid w:val="00CC6DA2"/>
    <w:rsid w:val="00CC6E03"/>
    <w:rsid w:val="00CC761D"/>
    <w:rsid w:val="00CC7723"/>
    <w:rsid w:val="00CC7FA7"/>
    <w:rsid w:val="00CD002B"/>
    <w:rsid w:val="00CD022D"/>
    <w:rsid w:val="00CD04E5"/>
    <w:rsid w:val="00CD08C9"/>
    <w:rsid w:val="00CD0A59"/>
    <w:rsid w:val="00CD0DB9"/>
    <w:rsid w:val="00CD1161"/>
    <w:rsid w:val="00CD15F2"/>
    <w:rsid w:val="00CD1804"/>
    <w:rsid w:val="00CD2320"/>
    <w:rsid w:val="00CD28CE"/>
    <w:rsid w:val="00CD296C"/>
    <w:rsid w:val="00CD2971"/>
    <w:rsid w:val="00CD2D9D"/>
    <w:rsid w:val="00CD2E36"/>
    <w:rsid w:val="00CD2FE7"/>
    <w:rsid w:val="00CD30F6"/>
    <w:rsid w:val="00CD3DED"/>
    <w:rsid w:val="00CD4862"/>
    <w:rsid w:val="00CD4962"/>
    <w:rsid w:val="00CD49CA"/>
    <w:rsid w:val="00CD4CB7"/>
    <w:rsid w:val="00CD4CE0"/>
    <w:rsid w:val="00CD4DF8"/>
    <w:rsid w:val="00CD5292"/>
    <w:rsid w:val="00CD5502"/>
    <w:rsid w:val="00CD55AF"/>
    <w:rsid w:val="00CD5A57"/>
    <w:rsid w:val="00CD5AE8"/>
    <w:rsid w:val="00CD5B1C"/>
    <w:rsid w:val="00CD5E9A"/>
    <w:rsid w:val="00CD6234"/>
    <w:rsid w:val="00CD62D4"/>
    <w:rsid w:val="00CD68B8"/>
    <w:rsid w:val="00CD6986"/>
    <w:rsid w:val="00CD6A4D"/>
    <w:rsid w:val="00CD6E1C"/>
    <w:rsid w:val="00CD6EEC"/>
    <w:rsid w:val="00CD722D"/>
    <w:rsid w:val="00CD7243"/>
    <w:rsid w:val="00CD77D4"/>
    <w:rsid w:val="00CD7DCD"/>
    <w:rsid w:val="00CD7EF4"/>
    <w:rsid w:val="00CE0366"/>
    <w:rsid w:val="00CE03A2"/>
    <w:rsid w:val="00CE0462"/>
    <w:rsid w:val="00CE074C"/>
    <w:rsid w:val="00CE08B2"/>
    <w:rsid w:val="00CE154B"/>
    <w:rsid w:val="00CE165E"/>
    <w:rsid w:val="00CE16A6"/>
    <w:rsid w:val="00CE16C4"/>
    <w:rsid w:val="00CE182F"/>
    <w:rsid w:val="00CE18CC"/>
    <w:rsid w:val="00CE1A9A"/>
    <w:rsid w:val="00CE1F14"/>
    <w:rsid w:val="00CE2C7A"/>
    <w:rsid w:val="00CE2CA6"/>
    <w:rsid w:val="00CE315A"/>
    <w:rsid w:val="00CE318C"/>
    <w:rsid w:val="00CE3201"/>
    <w:rsid w:val="00CE322C"/>
    <w:rsid w:val="00CE34E9"/>
    <w:rsid w:val="00CE35B8"/>
    <w:rsid w:val="00CE3662"/>
    <w:rsid w:val="00CE3AA3"/>
    <w:rsid w:val="00CE3C75"/>
    <w:rsid w:val="00CE410B"/>
    <w:rsid w:val="00CE4921"/>
    <w:rsid w:val="00CE4A72"/>
    <w:rsid w:val="00CE4A78"/>
    <w:rsid w:val="00CE4E0C"/>
    <w:rsid w:val="00CE5B5D"/>
    <w:rsid w:val="00CE5B5E"/>
    <w:rsid w:val="00CE6569"/>
    <w:rsid w:val="00CE66A4"/>
    <w:rsid w:val="00CE6ABD"/>
    <w:rsid w:val="00CE6C27"/>
    <w:rsid w:val="00CE7088"/>
    <w:rsid w:val="00CE7C40"/>
    <w:rsid w:val="00CF06BD"/>
    <w:rsid w:val="00CF0769"/>
    <w:rsid w:val="00CF09FD"/>
    <w:rsid w:val="00CF0B8A"/>
    <w:rsid w:val="00CF0E01"/>
    <w:rsid w:val="00CF0FAA"/>
    <w:rsid w:val="00CF170A"/>
    <w:rsid w:val="00CF175F"/>
    <w:rsid w:val="00CF18CC"/>
    <w:rsid w:val="00CF1AFC"/>
    <w:rsid w:val="00CF1C2F"/>
    <w:rsid w:val="00CF2018"/>
    <w:rsid w:val="00CF219E"/>
    <w:rsid w:val="00CF2410"/>
    <w:rsid w:val="00CF26D8"/>
    <w:rsid w:val="00CF3801"/>
    <w:rsid w:val="00CF38FA"/>
    <w:rsid w:val="00CF3964"/>
    <w:rsid w:val="00CF3B71"/>
    <w:rsid w:val="00CF3DEA"/>
    <w:rsid w:val="00CF40E6"/>
    <w:rsid w:val="00CF419C"/>
    <w:rsid w:val="00CF44A3"/>
    <w:rsid w:val="00CF44AE"/>
    <w:rsid w:val="00CF4829"/>
    <w:rsid w:val="00CF489B"/>
    <w:rsid w:val="00CF4AB5"/>
    <w:rsid w:val="00CF52B6"/>
    <w:rsid w:val="00CF570C"/>
    <w:rsid w:val="00CF5A7F"/>
    <w:rsid w:val="00CF5C17"/>
    <w:rsid w:val="00CF610A"/>
    <w:rsid w:val="00CF6187"/>
    <w:rsid w:val="00CF637C"/>
    <w:rsid w:val="00CF6667"/>
    <w:rsid w:val="00CF6E4F"/>
    <w:rsid w:val="00D002FA"/>
    <w:rsid w:val="00D003A2"/>
    <w:rsid w:val="00D00D92"/>
    <w:rsid w:val="00D00F85"/>
    <w:rsid w:val="00D015CE"/>
    <w:rsid w:val="00D01D06"/>
    <w:rsid w:val="00D0204F"/>
    <w:rsid w:val="00D02303"/>
    <w:rsid w:val="00D0285D"/>
    <w:rsid w:val="00D02CB1"/>
    <w:rsid w:val="00D03157"/>
    <w:rsid w:val="00D0315A"/>
    <w:rsid w:val="00D031F5"/>
    <w:rsid w:val="00D03335"/>
    <w:rsid w:val="00D03373"/>
    <w:rsid w:val="00D03C8F"/>
    <w:rsid w:val="00D03D1B"/>
    <w:rsid w:val="00D03E6C"/>
    <w:rsid w:val="00D03F63"/>
    <w:rsid w:val="00D04061"/>
    <w:rsid w:val="00D04072"/>
    <w:rsid w:val="00D0445F"/>
    <w:rsid w:val="00D0492B"/>
    <w:rsid w:val="00D05044"/>
    <w:rsid w:val="00D053C5"/>
    <w:rsid w:val="00D05490"/>
    <w:rsid w:val="00D05881"/>
    <w:rsid w:val="00D05CC6"/>
    <w:rsid w:val="00D07A63"/>
    <w:rsid w:val="00D1015C"/>
    <w:rsid w:val="00D1071B"/>
    <w:rsid w:val="00D108A1"/>
    <w:rsid w:val="00D108D8"/>
    <w:rsid w:val="00D10F64"/>
    <w:rsid w:val="00D10FC1"/>
    <w:rsid w:val="00D11121"/>
    <w:rsid w:val="00D11213"/>
    <w:rsid w:val="00D11890"/>
    <w:rsid w:val="00D11958"/>
    <w:rsid w:val="00D11C16"/>
    <w:rsid w:val="00D122A2"/>
    <w:rsid w:val="00D122D2"/>
    <w:rsid w:val="00D126B4"/>
    <w:rsid w:val="00D144FE"/>
    <w:rsid w:val="00D14A1E"/>
    <w:rsid w:val="00D15C50"/>
    <w:rsid w:val="00D15D61"/>
    <w:rsid w:val="00D16105"/>
    <w:rsid w:val="00D16166"/>
    <w:rsid w:val="00D163AD"/>
    <w:rsid w:val="00D163FD"/>
    <w:rsid w:val="00D16926"/>
    <w:rsid w:val="00D16CA7"/>
    <w:rsid w:val="00D16E1F"/>
    <w:rsid w:val="00D16FDA"/>
    <w:rsid w:val="00D172AF"/>
    <w:rsid w:val="00D17905"/>
    <w:rsid w:val="00D17A55"/>
    <w:rsid w:val="00D17F1B"/>
    <w:rsid w:val="00D2020E"/>
    <w:rsid w:val="00D204E4"/>
    <w:rsid w:val="00D2056D"/>
    <w:rsid w:val="00D20A05"/>
    <w:rsid w:val="00D20CFA"/>
    <w:rsid w:val="00D20E37"/>
    <w:rsid w:val="00D214BB"/>
    <w:rsid w:val="00D2233E"/>
    <w:rsid w:val="00D226D4"/>
    <w:rsid w:val="00D22927"/>
    <w:rsid w:val="00D22A89"/>
    <w:rsid w:val="00D22BBE"/>
    <w:rsid w:val="00D22D9F"/>
    <w:rsid w:val="00D2346F"/>
    <w:rsid w:val="00D23E00"/>
    <w:rsid w:val="00D2405E"/>
    <w:rsid w:val="00D242AF"/>
    <w:rsid w:val="00D24390"/>
    <w:rsid w:val="00D24BE6"/>
    <w:rsid w:val="00D2506B"/>
    <w:rsid w:val="00D25378"/>
    <w:rsid w:val="00D25540"/>
    <w:rsid w:val="00D25704"/>
    <w:rsid w:val="00D25ADF"/>
    <w:rsid w:val="00D25BB3"/>
    <w:rsid w:val="00D2611A"/>
    <w:rsid w:val="00D264A4"/>
    <w:rsid w:val="00D2670A"/>
    <w:rsid w:val="00D26A0D"/>
    <w:rsid w:val="00D26AAE"/>
    <w:rsid w:val="00D272F8"/>
    <w:rsid w:val="00D2775E"/>
    <w:rsid w:val="00D27796"/>
    <w:rsid w:val="00D27809"/>
    <w:rsid w:val="00D27E38"/>
    <w:rsid w:val="00D30318"/>
    <w:rsid w:val="00D3046E"/>
    <w:rsid w:val="00D3082D"/>
    <w:rsid w:val="00D30EA9"/>
    <w:rsid w:val="00D31B36"/>
    <w:rsid w:val="00D31C65"/>
    <w:rsid w:val="00D3241B"/>
    <w:rsid w:val="00D32687"/>
    <w:rsid w:val="00D32DA4"/>
    <w:rsid w:val="00D32E81"/>
    <w:rsid w:val="00D337CD"/>
    <w:rsid w:val="00D33C5A"/>
    <w:rsid w:val="00D34115"/>
    <w:rsid w:val="00D34123"/>
    <w:rsid w:val="00D34AC8"/>
    <w:rsid w:val="00D34E5D"/>
    <w:rsid w:val="00D34E94"/>
    <w:rsid w:val="00D35030"/>
    <w:rsid w:val="00D3528C"/>
    <w:rsid w:val="00D35550"/>
    <w:rsid w:val="00D35618"/>
    <w:rsid w:val="00D3584D"/>
    <w:rsid w:val="00D362DB"/>
    <w:rsid w:val="00D36628"/>
    <w:rsid w:val="00D3693C"/>
    <w:rsid w:val="00D36ADE"/>
    <w:rsid w:val="00D36D00"/>
    <w:rsid w:val="00D37341"/>
    <w:rsid w:val="00D373FD"/>
    <w:rsid w:val="00D376E6"/>
    <w:rsid w:val="00D37A49"/>
    <w:rsid w:val="00D37FFE"/>
    <w:rsid w:val="00D400E4"/>
    <w:rsid w:val="00D40264"/>
    <w:rsid w:val="00D4044B"/>
    <w:rsid w:val="00D40473"/>
    <w:rsid w:val="00D406D5"/>
    <w:rsid w:val="00D407B2"/>
    <w:rsid w:val="00D40DC5"/>
    <w:rsid w:val="00D4126D"/>
    <w:rsid w:val="00D41630"/>
    <w:rsid w:val="00D4167F"/>
    <w:rsid w:val="00D41893"/>
    <w:rsid w:val="00D41D26"/>
    <w:rsid w:val="00D41F33"/>
    <w:rsid w:val="00D42440"/>
    <w:rsid w:val="00D42CB5"/>
    <w:rsid w:val="00D42CF7"/>
    <w:rsid w:val="00D42DA4"/>
    <w:rsid w:val="00D433FA"/>
    <w:rsid w:val="00D43590"/>
    <w:rsid w:val="00D438EE"/>
    <w:rsid w:val="00D43A0D"/>
    <w:rsid w:val="00D44125"/>
    <w:rsid w:val="00D4416D"/>
    <w:rsid w:val="00D44480"/>
    <w:rsid w:val="00D44866"/>
    <w:rsid w:val="00D44DE0"/>
    <w:rsid w:val="00D44F41"/>
    <w:rsid w:val="00D45629"/>
    <w:rsid w:val="00D45880"/>
    <w:rsid w:val="00D459D2"/>
    <w:rsid w:val="00D45B7E"/>
    <w:rsid w:val="00D460DF"/>
    <w:rsid w:val="00D4642D"/>
    <w:rsid w:val="00D46716"/>
    <w:rsid w:val="00D46BE8"/>
    <w:rsid w:val="00D46E3A"/>
    <w:rsid w:val="00D4722E"/>
    <w:rsid w:val="00D4759A"/>
    <w:rsid w:val="00D47A86"/>
    <w:rsid w:val="00D47AF3"/>
    <w:rsid w:val="00D5027C"/>
    <w:rsid w:val="00D505CE"/>
    <w:rsid w:val="00D508DD"/>
    <w:rsid w:val="00D508E6"/>
    <w:rsid w:val="00D5099F"/>
    <w:rsid w:val="00D50ECB"/>
    <w:rsid w:val="00D5101F"/>
    <w:rsid w:val="00D5109D"/>
    <w:rsid w:val="00D5168B"/>
    <w:rsid w:val="00D51B6D"/>
    <w:rsid w:val="00D51B8B"/>
    <w:rsid w:val="00D51F78"/>
    <w:rsid w:val="00D524C5"/>
    <w:rsid w:val="00D52585"/>
    <w:rsid w:val="00D52DB7"/>
    <w:rsid w:val="00D52FFC"/>
    <w:rsid w:val="00D531D3"/>
    <w:rsid w:val="00D5320C"/>
    <w:rsid w:val="00D53D93"/>
    <w:rsid w:val="00D53E8E"/>
    <w:rsid w:val="00D543F4"/>
    <w:rsid w:val="00D545D2"/>
    <w:rsid w:val="00D54A7B"/>
    <w:rsid w:val="00D552A2"/>
    <w:rsid w:val="00D55366"/>
    <w:rsid w:val="00D5540D"/>
    <w:rsid w:val="00D55607"/>
    <w:rsid w:val="00D556D3"/>
    <w:rsid w:val="00D55716"/>
    <w:rsid w:val="00D55B1D"/>
    <w:rsid w:val="00D56107"/>
    <w:rsid w:val="00D56732"/>
    <w:rsid w:val="00D578AF"/>
    <w:rsid w:val="00D57994"/>
    <w:rsid w:val="00D602FB"/>
    <w:rsid w:val="00D6077C"/>
    <w:rsid w:val="00D60B12"/>
    <w:rsid w:val="00D6100B"/>
    <w:rsid w:val="00D61432"/>
    <w:rsid w:val="00D61737"/>
    <w:rsid w:val="00D617EE"/>
    <w:rsid w:val="00D61BC8"/>
    <w:rsid w:val="00D62438"/>
    <w:rsid w:val="00D6243E"/>
    <w:rsid w:val="00D62483"/>
    <w:rsid w:val="00D62627"/>
    <w:rsid w:val="00D627B4"/>
    <w:rsid w:val="00D62FCA"/>
    <w:rsid w:val="00D62FF1"/>
    <w:rsid w:val="00D63566"/>
    <w:rsid w:val="00D63CBB"/>
    <w:rsid w:val="00D642A5"/>
    <w:rsid w:val="00D643DC"/>
    <w:rsid w:val="00D64406"/>
    <w:rsid w:val="00D6445B"/>
    <w:rsid w:val="00D6460A"/>
    <w:rsid w:val="00D6482E"/>
    <w:rsid w:val="00D648E4"/>
    <w:rsid w:val="00D64C70"/>
    <w:rsid w:val="00D65499"/>
    <w:rsid w:val="00D65A72"/>
    <w:rsid w:val="00D65C44"/>
    <w:rsid w:val="00D65D39"/>
    <w:rsid w:val="00D66EDB"/>
    <w:rsid w:val="00D6709B"/>
    <w:rsid w:val="00D67242"/>
    <w:rsid w:val="00D67504"/>
    <w:rsid w:val="00D6778A"/>
    <w:rsid w:val="00D7005E"/>
    <w:rsid w:val="00D7015D"/>
    <w:rsid w:val="00D708FC"/>
    <w:rsid w:val="00D70CA3"/>
    <w:rsid w:val="00D711C0"/>
    <w:rsid w:val="00D71781"/>
    <w:rsid w:val="00D71B59"/>
    <w:rsid w:val="00D73836"/>
    <w:rsid w:val="00D7453B"/>
    <w:rsid w:val="00D74572"/>
    <w:rsid w:val="00D748C6"/>
    <w:rsid w:val="00D74CF4"/>
    <w:rsid w:val="00D74D5B"/>
    <w:rsid w:val="00D7501E"/>
    <w:rsid w:val="00D75456"/>
    <w:rsid w:val="00D7565E"/>
    <w:rsid w:val="00D756B0"/>
    <w:rsid w:val="00D75C0B"/>
    <w:rsid w:val="00D75E4A"/>
    <w:rsid w:val="00D76193"/>
    <w:rsid w:val="00D762D2"/>
    <w:rsid w:val="00D76AEE"/>
    <w:rsid w:val="00D76B10"/>
    <w:rsid w:val="00D76CBF"/>
    <w:rsid w:val="00D770E3"/>
    <w:rsid w:val="00D77754"/>
    <w:rsid w:val="00D77876"/>
    <w:rsid w:val="00D77CEC"/>
    <w:rsid w:val="00D77FA9"/>
    <w:rsid w:val="00D77FD8"/>
    <w:rsid w:val="00D804E6"/>
    <w:rsid w:val="00D8092B"/>
    <w:rsid w:val="00D80DC7"/>
    <w:rsid w:val="00D81BD7"/>
    <w:rsid w:val="00D8257D"/>
    <w:rsid w:val="00D82672"/>
    <w:rsid w:val="00D826BB"/>
    <w:rsid w:val="00D82B09"/>
    <w:rsid w:val="00D83142"/>
    <w:rsid w:val="00D835B7"/>
    <w:rsid w:val="00D83BC5"/>
    <w:rsid w:val="00D842B7"/>
    <w:rsid w:val="00D84683"/>
    <w:rsid w:val="00D84D06"/>
    <w:rsid w:val="00D8521B"/>
    <w:rsid w:val="00D863E5"/>
    <w:rsid w:val="00D86521"/>
    <w:rsid w:val="00D865C2"/>
    <w:rsid w:val="00D866ED"/>
    <w:rsid w:val="00D86932"/>
    <w:rsid w:val="00D86C7A"/>
    <w:rsid w:val="00D86C9F"/>
    <w:rsid w:val="00D86FB9"/>
    <w:rsid w:val="00D87117"/>
    <w:rsid w:val="00D87A84"/>
    <w:rsid w:val="00D87B6E"/>
    <w:rsid w:val="00D90505"/>
    <w:rsid w:val="00D90811"/>
    <w:rsid w:val="00D90BC5"/>
    <w:rsid w:val="00D91174"/>
    <w:rsid w:val="00D91446"/>
    <w:rsid w:val="00D91E8B"/>
    <w:rsid w:val="00D91FD3"/>
    <w:rsid w:val="00D92DAE"/>
    <w:rsid w:val="00D9309D"/>
    <w:rsid w:val="00D931E5"/>
    <w:rsid w:val="00D936FD"/>
    <w:rsid w:val="00D938C1"/>
    <w:rsid w:val="00D93B0F"/>
    <w:rsid w:val="00D93F2E"/>
    <w:rsid w:val="00D94617"/>
    <w:rsid w:val="00D947E2"/>
    <w:rsid w:val="00D95358"/>
    <w:rsid w:val="00D95509"/>
    <w:rsid w:val="00D956D7"/>
    <w:rsid w:val="00D95962"/>
    <w:rsid w:val="00D96687"/>
    <w:rsid w:val="00D96EFF"/>
    <w:rsid w:val="00D96F9A"/>
    <w:rsid w:val="00D97454"/>
    <w:rsid w:val="00D976A9"/>
    <w:rsid w:val="00D97BFE"/>
    <w:rsid w:val="00D97FDD"/>
    <w:rsid w:val="00DA009E"/>
    <w:rsid w:val="00DA023A"/>
    <w:rsid w:val="00DA04B0"/>
    <w:rsid w:val="00DA0960"/>
    <w:rsid w:val="00DA0B11"/>
    <w:rsid w:val="00DA0E5A"/>
    <w:rsid w:val="00DA1219"/>
    <w:rsid w:val="00DA171A"/>
    <w:rsid w:val="00DA1848"/>
    <w:rsid w:val="00DA19DF"/>
    <w:rsid w:val="00DA1B63"/>
    <w:rsid w:val="00DA2185"/>
    <w:rsid w:val="00DA22B3"/>
    <w:rsid w:val="00DA2534"/>
    <w:rsid w:val="00DA2D5C"/>
    <w:rsid w:val="00DA2DDD"/>
    <w:rsid w:val="00DA3C34"/>
    <w:rsid w:val="00DA3D7D"/>
    <w:rsid w:val="00DA4023"/>
    <w:rsid w:val="00DA481E"/>
    <w:rsid w:val="00DA4B99"/>
    <w:rsid w:val="00DA4CBB"/>
    <w:rsid w:val="00DA4FAB"/>
    <w:rsid w:val="00DA5495"/>
    <w:rsid w:val="00DA55CD"/>
    <w:rsid w:val="00DA5949"/>
    <w:rsid w:val="00DA5A6B"/>
    <w:rsid w:val="00DA5BE9"/>
    <w:rsid w:val="00DA612F"/>
    <w:rsid w:val="00DA6318"/>
    <w:rsid w:val="00DA631C"/>
    <w:rsid w:val="00DA757B"/>
    <w:rsid w:val="00DB023D"/>
    <w:rsid w:val="00DB0690"/>
    <w:rsid w:val="00DB0AF7"/>
    <w:rsid w:val="00DB0E44"/>
    <w:rsid w:val="00DB1EDE"/>
    <w:rsid w:val="00DB2258"/>
    <w:rsid w:val="00DB236E"/>
    <w:rsid w:val="00DB2585"/>
    <w:rsid w:val="00DB2C0B"/>
    <w:rsid w:val="00DB2C15"/>
    <w:rsid w:val="00DB2DA4"/>
    <w:rsid w:val="00DB2DAC"/>
    <w:rsid w:val="00DB2FBE"/>
    <w:rsid w:val="00DB2FDF"/>
    <w:rsid w:val="00DB3019"/>
    <w:rsid w:val="00DB39CF"/>
    <w:rsid w:val="00DB3AD1"/>
    <w:rsid w:val="00DB4021"/>
    <w:rsid w:val="00DB441F"/>
    <w:rsid w:val="00DB47D2"/>
    <w:rsid w:val="00DB4855"/>
    <w:rsid w:val="00DB4E53"/>
    <w:rsid w:val="00DB4ECB"/>
    <w:rsid w:val="00DB5105"/>
    <w:rsid w:val="00DB60EE"/>
    <w:rsid w:val="00DB621D"/>
    <w:rsid w:val="00DB634B"/>
    <w:rsid w:val="00DB734B"/>
    <w:rsid w:val="00DB7422"/>
    <w:rsid w:val="00DB7CF0"/>
    <w:rsid w:val="00DB7D7E"/>
    <w:rsid w:val="00DC00B6"/>
    <w:rsid w:val="00DC0493"/>
    <w:rsid w:val="00DC0512"/>
    <w:rsid w:val="00DC06F4"/>
    <w:rsid w:val="00DC0AA6"/>
    <w:rsid w:val="00DC12EC"/>
    <w:rsid w:val="00DC16E1"/>
    <w:rsid w:val="00DC1F81"/>
    <w:rsid w:val="00DC201D"/>
    <w:rsid w:val="00DC302A"/>
    <w:rsid w:val="00DC3961"/>
    <w:rsid w:val="00DC3F26"/>
    <w:rsid w:val="00DC45C9"/>
    <w:rsid w:val="00DC4B8C"/>
    <w:rsid w:val="00DC4BBC"/>
    <w:rsid w:val="00DC4D93"/>
    <w:rsid w:val="00DC50F9"/>
    <w:rsid w:val="00DC5CE1"/>
    <w:rsid w:val="00DC6189"/>
    <w:rsid w:val="00DC65B3"/>
    <w:rsid w:val="00DC6835"/>
    <w:rsid w:val="00DC6A55"/>
    <w:rsid w:val="00DC6B59"/>
    <w:rsid w:val="00DC6F14"/>
    <w:rsid w:val="00DC728B"/>
    <w:rsid w:val="00DC7667"/>
    <w:rsid w:val="00DC7813"/>
    <w:rsid w:val="00DC7FF0"/>
    <w:rsid w:val="00DD000D"/>
    <w:rsid w:val="00DD00C3"/>
    <w:rsid w:val="00DD087B"/>
    <w:rsid w:val="00DD09D3"/>
    <w:rsid w:val="00DD0AD5"/>
    <w:rsid w:val="00DD0D79"/>
    <w:rsid w:val="00DD109C"/>
    <w:rsid w:val="00DD10B6"/>
    <w:rsid w:val="00DD164C"/>
    <w:rsid w:val="00DD180D"/>
    <w:rsid w:val="00DD1AE5"/>
    <w:rsid w:val="00DD1C7A"/>
    <w:rsid w:val="00DD1CE7"/>
    <w:rsid w:val="00DD1ECB"/>
    <w:rsid w:val="00DD1ED7"/>
    <w:rsid w:val="00DD2521"/>
    <w:rsid w:val="00DD2D5A"/>
    <w:rsid w:val="00DD2DD2"/>
    <w:rsid w:val="00DD2F59"/>
    <w:rsid w:val="00DD355D"/>
    <w:rsid w:val="00DD3645"/>
    <w:rsid w:val="00DD3BB5"/>
    <w:rsid w:val="00DD3DD8"/>
    <w:rsid w:val="00DD4225"/>
    <w:rsid w:val="00DD42A9"/>
    <w:rsid w:val="00DD460A"/>
    <w:rsid w:val="00DD4616"/>
    <w:rsid w:val="00DD4637"/>
    <w:rsid w:val="00DD466E"/>
    <w:rsid w:val="00DD469C"/>
    <w:rsid w:val="00DD4769"/>
    <w:rsid w:val="00DD50F6"/>
    <w:rsid w:val="00DD52EC"/>
    <w:rsid w:val="00DD5764"/>
    <w:rsid w:val="00DD60E6"/>
    <w:rsid w:val="00DD664B"/>
    <w:rsid w:val="00DD66A9"/>
    <w:rsid w:val="00DD69FB"/>
    <w:rsid w:val="00DD6ECC"/>
    <w:rsid w:val="00DD6F5B"/>
    <w:rsid w:val="00DD7106"/>
    <w:rsid w:val="00DD7216"/>
    <w:rsid w:val="00DD76A6"/>
    <w:rsid w:val="00DD785A"/>
    <w:rsid w:val="00DE01F8"/>
    <w:rsid w:val="00DE0B38"/>
    <w:rsid w:val="00DE0B96"/>
    <w:rsid w:val="00DE0CBC"/>
    <w:rsid w:val="00DE10B8"/>
    <w:rsid w:val="00DE10F8"/>
    <w:rsid w:val="00DE18E1"/>
    <w:rsid w:val="00DE192E"/>
    <w:rsid w:val="00DE19D9"/>
    <w:rsid w:val="00DE1A30"/>
    <w:rsid w:val="00DE1C47"/>
    <w:rsid w:val="00DE23F3"/>
    <w:rsid w:val="00DE3161"/>
    <w:rsid w:val="00DE358D"/>
    <w:rsid w:val="00DE3764"/>
    <w:rsid w:val="00DE37C1"/>
    <w:rsid w:val="00DE3E59"/>
    <w:rsid w:val="00DE4885"/>
    <w:rsid w:val="00DE490D"/>
    <w:rsid w:val="00DE5345"/>
    <w:rsid w:val="00DE55D7"/>
    <w:rsid w:val="00DE5927"/>
    <w:rsid w:val="00DE6433"/>
    <w:rsid w:val="00DE6499"/>
    <w:rsid w:val="00DE66DC"/>
    <w:rsid w:val="00DE6977"/>
    <w:rsid w:val="00DE6AED"/>
    <w:rsid w:val="00DE7660"/>
    <w:rsid w:val="00DE7892"/>
    <w:rsid w:val="00DE7896"/>
    <w:rsid w:val="00DE7D10"/>
    <w:rsid w:val="00DE7D46"/>
    <w:rsid w:val="00DF049E"/>
    <w:rsid w:val="00DF05B7"/>
    <w:rsid w:val="00DF07D6"/>
    <w:rsid w:val="00DF0A1C"/>
    <w:rsid w:val="00DF0A39"/>
    <w:rsid w:val="00DF1006"/>
    <w:rsid w:val="00DF10FC"/>
    <w:rsid w:val="00DF1171"/>
    <w:rsid w:val="00DF146A"/>
    <w:rsid w:val="00DF14F1"/>
    <w:rsid w:val="00DF18D0"/>
    <w:rsid w:val="00DF1CAB"/>
    <w:rsid w:val="00DF1D85"/>
    <w:rsid w:val="00DF1EBB"/>
    <w:rsid w:val="00DF2589"/>
    <w:rsid w:val="00DF2938"/>
    <w:rsid w:val="00DF2E49"/>
    <w:rsid w:val="00DF2E8F"/>
    <w:rsid w:val="00DF3190"/>
    <w:rsid w:val="00DF3A3B"/>
    <w:rsid w:val="00DF3CAC"/>
    <w:rsid w:val="00DF4148"/>
    <w:rsid w:val="00DF4538"/>
    <w:rsid w:val="00DF46F4"/>
    <w:rsid w:val="00DF4EB9"/>
    <w:rsid w:val="00DF5164"/>
    <w:rsid w:val="00DF5229"/>
    <w:rsid w:val="00DF54B4"/>
    <w:rsid w:val="00DF58B6"/>
    <w:rsid w:val="00DF5A0B"/>
    <w:rsid w:val="00DF5C59"/>
    <w:rsid w:val="00DF643F"/>
    <w:rsid w:val="00DF67A7"/>
    <w:rsid w:val="00DF6B85"/>
    <w:rsid w:val="00DF700A"/>
    <w:rsid w:val="00DF732F"/>
    <w:rsid w:val="00DF76A7"/>
    <w:rsid w:val="00DF76E9"/>
    <w:rsid w:val="00DF77CD"/>
    <w:rsid w:val="00DF7927"/>
    <w:rsid w:val="00DF7AF4"/>
    <w:rsid w:val="00DF7E55"/>
    <w:rsid w:val="00DF7FD6"/>
    <w:rsid w:val="00E000F4"/>
    <w:rsid w:val="00E006D7"/>
    <w:rsid w:val="00E00711"/>
    <w:rsid w:val="00E00714"/>
    <w:rsid w:val="00E008A2"/>
    <w:rsid w:val="00E008B2"/>
    <w:rsid w:val="00E008C4"/>
    <w:rsid w:val="00E00E84"/>
    <w:rsid w:val="00E010EE"/>
    <w:rsid w:val="00E01AC2"/>
    <w:rsid w:val="00E01FDF"/>
    <w:rsid w:val="00E0220E"/>
    <w:rsid w:val="00E023E3"/>
    <w:rsid w:val="00E028B1"/>
    <w:rsid w:val="00E02E3A"/>
    <w:rsid w:val="00E033A8"/>
    <w:rsid w:val="00E0344E"/>
    <w:rsid w:val="00E034BF"/>
    <w:rsid w:val="00E0365F"/>
    <w:rsid w:val="00E03CB0"/>
    <w:rsid w:val="00E03DCD"/>
    <w:rsid w:val="00E040C6"/>
    <w:rsid w:val="00E041AA"/>
    <w:rsid w:val="00E04B94"/>
    <w:rsid w:val="00E05A8E"/>
    <w:rsid w:val="00E05EA4"/>
    <w:rsid w:val="00E05F76"/>
    <w:rsid w:val="00E06008"/>
    <w:rsid w:val="00E06010"/>
    <w:rsid w:val="00E0609A"/>
    <w:rsid w:val="00E0639A"/>
    <w:rsid w:val="00E0644D"/>
    <w:rsid w:val="00E06BE0"/>
    <w:rsid w:val="00E06E0D"/>
    <w:rsid w:val="00E0767E"/>
    <w:rsid w:val="00E07BB9"/>
    <w:rsid w:val="00E10715"/>
    <w:rsid w:val="00E107E4"/>
    <w:rsid w:val="00E11885"/>
    <w:rsid w:val="00E1202A"/>
    <w:rsid w:val="00E12124"/>
    <w:rsid w:val="00E121D4"/>
    <w:rsid w:val="00E12277"/>
    <w:rsid w:val="00E1288B"/>
    <w:rsid w:val="00E130E4"/>
    <w:rsid w:val="00E132C7"/>
    <w:rsid w:val="00E1372E"/>
    <w:rsid w:val="00E138C2"/>
    <w:rsid w:val="00E13AA8"/>
    <w:rsid w:val="00E13B1D"/>
    <w:rsid w:val="00E14134"/>
    <w:rsid w:val="00E1426D"/>
    <w:rsid w:val="00E14618"/>
    <w:rsid w:val="00E14BA6"/>
    <w:rsid w:val="00E14FDE"/>
    <w:rsid w:val="00E15397"/>
    <w:rsid w:val="00E154AD"/>
    <w:rsid w:val="00E15531"/>
    <w:rsid w:val="00E156F4"/>
    <w:rsid w:val="00E15F96"/>
    <w:rsid w:val="00E16440"/>
    <w:rsid w:val="00E16455"/>
    <w:rsid w:val="00E165B7"/>
    <w:rsid w:val="00E16806"/>
    <w:rsid w:val="00E16BDE"/>
    <w:rsid w:val="00E176FB"/>
    <w:rsid w:val="00E17769"/>
    <w:rsid w:val="00E1779A"/>
    <w:rsid w:val="00E1793A"/>
    <w:rsid w:val="00E20238"/>
    <w:rsid w:val="00E20294"/>
    <w:rsid w:val="00E202CB"/>
    <w:rsid w:val="00E20D57"/>
    <w:rsid w:val="00E20FF9"/>
    <w:rsid w:val="00E215FA"/>
    <w:rsid w:val="00E21BFC"/>
    <w:rsid w:val="00E21FAD"/>
    <w:rsid w:val="00E22380"/>
    <w:rsid w:val="00E22D77"/>
    <w:rsid w:val="00E23224"/>
    <w:rsid w:val="00E2347E"/>
    <w:rsid w:val="00E23953"/>
    <w:rsid w:val="00E23D42"/>
    <w:rsid w:val="00E242D2"/>
    <w:rsid w:val="00E25071"/>
    <w:rsid w:val="00E25145"/>
    <w:rsid w:val="00E254F6"/>
    <w:rsid w:val="00E2561D"/>
    <w:rsid w:val="00E25643"/>
    <w:rsid w:val="00E257F4"/>
    <w:rsid w:val="00E2585B"/>
    <w:rsid w:val="00E261CA"/>
    <w:rsid w:val="00E265D3"/>
    <w:rsid w:val="00E26629"/>
    <w:rsid w:val="00E26E38"/>
    <w:rsid w:val="00E26EEA"/>
    <w:rsid w:val="00E2720C"/>
    <w:rsid w:val="00E27281"/>
    <w:rsid w:val="00E276AD"/>
    <w:rsid w:val="00E2798E"/>
    <w:rsid w:val="00E3011C"/>
    <w:rsid w:val="00E302F0"/>
    <w:rsid w:val="00E3120A"/>
    <w:rsid w:val="00E31C60"/>
    <w:rsid w:val="00E31D09"/>
    <w:rsid w:val="00E31D90"/>
    <w:rsid w:val="00E31E2B"/>
    <w:rsid w:val="00E321E8"/>
    <w:rsid w:val="00E32902"/>
    <w:rsid w:val="00E32B16"/>
    <w:rsid w:val="00E32DED"/>
    <w:rsid w:val="00E32FDD"/>
    <w:rsid w:val="00E33016"/>
    <w:rsid w:val="00E33671"/>
    <w:rsid w:val="00E33AE6"/>
    <w:rsid w:val="00E33C3F"/>
    <w:rsid w:val="00E33CA1"/>
    <w:rsid w:val="00E33E94"/>
    <w:rsid w:val="00E34401"/>
    <w:rsid w:val="00E34685"/>
    <w:rsid w:val="00E34BC2"/>
    <w:rsid w:val="00E354B1"/>
    <w:rsid w:val="00E35BE7"/>
    <w:rsid w:val="00E36454"/>
    <w:rsid w:val="00E36604"/>
    <w:rsid w:val="00E36D18"/>
    <w:rsid w:val="00E36E28"/>
    <w:rsid w:val="00E36EDC"/>
    <w:rsid w:val="00E36F16"/>
    <w:rsid w:val="00E36F79"/>
    <w:rsid w:val="00E372D5"/>
    <w:rsid w:val="00E37691"/>
    <w:rsid w:val="00E37A15"/>
    <w:rsid w:val="00E37EDA"/>
    <w:rsid w:val="00E40F6D"/>
    <w:rsid w:val="00E41238"/>
    <w:rsid w:val="00E41619"/>
    <w:rsid w:val="00E42851"/>
    <w:rsid w:val="00E42B56"/>
    <w:rsid w:val="00E42B6A"/>
    <w:rsid w:val="00E43880"/>
    <w:rsid w:val="00E439FE"/>
    <w:rsid w:val="00E43ABD"/>
    <w:rsid w:val="00E43B34"/>
    <w:rsid w:val="00E444CB"/>
    <w:rsid w:val="00E44B0E"/>
    <w:rsid w:val="00E44B44"/>
    <w:rsid w:val="00E44D70"/>
    <w:rsid w:val="00E45014"/>
    <w:rsid w:val="00E4543B"/>
    <w:rsid w:val="00E4552E"/>
    <w:rsid w:val="00E45557"/>
    <w:rsid w:val="00E45703"/>
    <w:rsid w:val="00E45A8D"/>
    <w:rsid w:val="00E45B0D"/>
    <w:rsid w:val="00E45BDB"/>
    <w:rsid w:val="00E45FD7"/>
    <w:rsid w:val="00E46360"/>
    <w:rsid w:val="00E46380"/>
    <w:rsid w:val="00E46650"/>
    <w:rsid w:val="00E46726"/>
    <w:rsid w:val="00E4680E"/>
    <w:rsid w:val="00E46958"/>
    <w:rsid w:val="00E46981"/>
    <w:rsid w:val="00E470BB"/>
    <w:rsid w:val="00E47130"/>
    <w:rsid w:val="00E473D8"/>
    <w:rsid w:val="00E47AAC"/>
    <w:rsid w:val="00E500CD"/>
    <w:rsid w:val="00E5061D"/>
    <w:rsid w:val="00E50A45"/>
    <w:rsid w:val="00E50C5A"/>
    <w:rsid w:val="00E51647"/>
    <w:rsid w:val="00E51A07"/>
    <w:rsid w:val="00E523DC"/>
    <w:rsid w:val="00E5285F"/>
    <w:rsid w:val="00E528C5"/>
    <w:rsid w:val="00E52A8F"/>
    <w:rsid w:val="00E52F9F"/>
    <w:rsid w:val="00E534CF"/>
    <w:rsid w:val="00E53526"/>
    <w:rsid w:val="00E535BE"/>
    <w:rsid w:val="00E53D57"/>
    <w:rsid w:val="00E545F3"/>
    <w:rsid w:val="00E54740"/>
    <w:rsid w:val="00E549A3"/>
    <w:rsid w:val="00E54AE3"/>
    <w:rsid w:val="00E5509A"/>
    <w:rsid w:val="00E5539A"/>
    <w:rsid w:val="00E5593D"/>
    <w:rsid w:val="00E559FA"/>
    <w:rsid w:val="00E55A7F"/>
    <w:rsid w:val="00E55C89"/>
    <w:rsid w:val="00E56672"/>
    <w:rsid w:val="00E56892"/>
    <w:rsid w:val="00E56A36"/>
    <w:rsid w:val="00E56A48"/>
    <w:rsid w:val="00E56CA3"/>
    <w:rsid w:val="00E56D14"/>
    <w:rsid w:val="00E571E4"/>
    <w:rsid w:val="00E574CD"/>
    <w:rsid w:val="00E577E6"/>
    <w:rsid w:val="00E57DE1"/>
    <w:rsid w:val="00E57E0D"/>
    <w:rsid w:val="00E57E2F"/>
    <w:rsid w:val="00E60BA0"/>
    <w:rsid w:val="00E618EB"/>
    <w:rsid w:val="00E61FF3"/>
    <w:rsid w:val="00E622DD"/>
    <w:rsid w:val="00E62579"/>
    <w:rsid w:val="00E62C65"/>
    <w:rsid w:val="00E635F7"/>
    <w:rsid w:val="00E636F1"/>
    <w:rsid w:val="00E6388E"/>
    <w:rsid w:val="00E639F3"/>
    <w:rsid w:val="00E63DBC"/>
    <w:rsid w:val="00E63E95"/>
    <w:rsid w:val="00E640AD"/>
    <w:rsid w:val="00E640CB"/>
    <w:rsid w:val="00E6457D"/>
    <w:rsid w:val="00E6495F"/>
    <w:rsid w:val="00E649BF"/>
    <w:rsid w:val="00E64ABE"/>
    <w:rsid w:val="00E64C7F"/>
    <w:rsid w:val="00E65056"/>
    <w:rsid w:val="00E6539F"/>
    <w:rsid w:val="00E65965"/>
    <w:rsid w:val="00E65E07"/>
    <w:rsid w:val="00E6710D"/>
    <w:rsid w:val="00E675A6"/>
    <w:rsid w:val="00E67FE1"/>
    <w:rsid w:val="00E70070"/>
    <w:rsid w:val="00E70493"/>
    <w:rsid w:val="00E7077C"/>
    <w:rsid w:val="00E70C4E"/>
    <w:rsid w:val="00E711BF"/>
    <w:rsid w:val="00E714F1"/>
    <w:rsid w:val="00E718A0"/>
    <w:rsid w:val="00E719C7"/>
    <w:rsid w:val="00E72060"/>
    <w:rsid w:val="00E72522"/>
    <w:rsid w:val="00E72978"/>
    <w:rsid w:val="00E72C61"/>
    <w:rsid w:val="00E72E7F"/>
    <w:rsid w:val="00E72FA0"/>
    <w:rsid w:val="00E73BAE"/>
    <w:rsid w:val="00E73BC0"/>
    <w:rsid w:val="00E7444A"/>
    <w:rsid w:val="00E74EF3"/>
    <w:rsid w:val="00E75395"/>
    <w:rsid w:val="00E75627"/>
    <w:rsid w:val="00E756F9"/>
    <w:rsid w:val="00E757E2"/>
    <w:rsid w:val="00E758B6"/>
    <w:rsid w:val="00E75F03"/>
    <w:rsid w:val="00E76076"/>
    <w:rsid w:val="00E763C5"/>
    <w:rsid w:val="00E76602"/>
    <w:rsid w:val="00E767CB"/>
    <w:rsid w:val="00E767DF"/>
    <w:rsid w:val="00E768AB"/>
    <w:rsid w:val="00E76DE8"/>
    <w:rsid w:val="00E76EBA"/>
    <w:rsid w:val="00E770C1"/>
    <w:rsid w:val="00E7744A"/>
    <w:rsid w:val="00E77745"/>
    <w:rsid w:val="00E8013F"/>
    <w:rsid w:val="00E8089E"/>
    <w:rsid w:val="00E81464"/>
    <w:rsid w:val="00E817A2"/>
    <w:rsid w:val="00E817B7"/>
    <w:rsid w:val="00E81C7F"/>
    <w:rsid w:val="00E81F02"/>
    <w:rsid w:val="00E823F6"/>
    <w:rsid w:val="00E8271E"/>
    <w:rsid w:val="00E8276D"/>
    <w:rsid w:val="00E82B1E"/>
    <w:rsid w:val="00E8323C"/>
    <w:rsid w:val="00E83283"/>
    <w:rsid w:val="00E83380"/>
    <w:rsid w:val="00E835B9"/>
    <w:rsid w:val="00E836CA"/>
    <w:rsid w:val="00E83951"/>
    <w:rsid w:val="00E83D19"/>
    <w:rsid w:val="00E84064"/>
    <w:rsid w:val="00E84166"/>
    <w:rsid w:val="00E844DD"/>
    <w:rsid w:val="00E8471E"/>
    <w:rsid w:val="00E84A8D"/>
    <w:rsid w:val="00E84B97"/>
    <w:rsid w:val="00E84CDD"/>
    <w:rsid w:val="00E84E12"/>
    <w:rsid w:val="00E84F45"/>
    <w:rsid w:val="00E85689"/>
    <w:rsid w:val="00E85B9D"/>
    <w:rsid w:val="00E85CD4"/>
    <w:rsid w:val="00E85D4F"/>
    <w:rsid w:val="00E85F4C"/>
    <w:rsid w:val="00E860C1"/>
    <w:rsid w:val="00E86CA3"/>
    <w:rsid w:val="00E86CAC"/>
    <w:rsid w:val="00E86F49"/>
    <w:rsid w:val="00E8700D"/>
    <w:rsid w:val="00E87C33"/>
    <w:rsid w:val="00E87C85"/>
    <w:rsid w:val="00E90186"/>
    <w:rsid w:val="00E90280"/>
    <w:rsid w:val="00E905BC"/>
    <w:rsid w:val="00E90920"/>
    <w:rsid w:val="00E909AF"/>
    <w:rsid w:val="00E9112E"/>
    <w:rsid w:val="00E91985"/>
    <w:rsid w:val="00E91DE1"/>
    <w:rsid w:val="00E91DFB"/>
    <w:rsid w:val="00E91FBE"/>
    <w:rsid w:val="00E9210B"/>
    <w:rsid w:val="00E9232B"/>
    <w:rsid w:val="00E92D4A"/>
    <w:rsid w:val="00E93940"/>
    <w:rsid w:val="00E93A6F"/>
    <w:rsid w:val="00E94B6F"/>
    <w:rsid w:val="00E95597"/>
    <w:rsid w:val="00E95849"/>
    <w:rsid w:val="00E95A49"/>
    <w:rsid w:val="00E95AA0"/>
    <w:rsid w:val="00E95E61"/>
    <w:rsid w:val="00E96644"/>
    <w:rsid w:val="00E9670C"/>
    <w:rsid w:val="00E96A25"/>
    <w:rsid w:val="00E96E5A"/>
    <w:rsid w:val="00E96F33"/>
    <w:rsid w:val="00E9726D"/>
    <w:rsid w:val="00E97629"/>
    <w:rsid w:val="00E97671"/>
    <w:rsid w:val="00E97BD0"/>
    <w:rsid w:val="00E97C0C"/>
    <w:rsid w:val="00E97F60"/>
    <w:rsid w:val="00EA0019"/>
    <w:rsid w:val="00EA0191"/>
    <w:rsid w:val="00EA072F"/>
    <w:rsid w:val="00EA085D"/>
    <w:rsid w:val="00EA138A"/>
    <w:rsid w:val="00EA1A16"/>
    <w:rsid w:val="00EA2080"/>
    <w:rsid w:val="00EA2123"/>
    <w:rsid w:val="00EA2129"/>
    <w:rsid w:val="00EA24AD"/>
    <w:rsid w:val="00EA262C"/>
    <w:rsid w:val="00EA26C1"/>
    <w:rsid w:val="00EA288F"/>
    <w:rsid w:val="00EA2C53"/>
    <w:rsid w:val="00EA3399"/>
    <w:rsid w:val="00EA344F"/>
    <w:rsid w:val="00EA356B"/>
    <w:rsid w:val="00EA4233"/>
    <w:rsid w:val="00EA4B19"/>
    <w:rsid w:val="00EA5023"/>
    <w:rsid w:val="00EA5181"/>
    <w:rsid w:val="00EA528C"/>
    <w:rsid w:val="00EA5D92"/>
    <w:rsid w:val="00EA6407"/>
    <w:rsid w:val="00EA6455"/>
    <w:rsid w:val="00EA722E"/>
    <w:rsid w:val="00EA7389"/>
    <w:rsid w:val="00EA7475"/>
    <w:rsid w:val="00EA7523"/>
    <w:rsid w:val="00EA7AF3"/>
    <w:rsid w:val="00EA7E85"/>
    <w:rsid w:val="00EB04E5"/>
    <w:rsid w:val="00EB0797"/>
    <w:rsid w:val="00EB1193"/>
    <w:rsid w:val="00EB11A6"/>
    <w:rsid w:val="00EB133A"/>
    <w:rsid w:val="00EB1D42"/>
    <w:rsid w:val="00EB1E28"/>
    <w:rsid w:val="00EB2FB3"/>
    <w:rsid w:val="00EB2FF7"/>
    <w:rsid w:val="00EB376A"/>
    <w:rsid w:val="00EB38D0"/>
    <w:rsid w:val="00EB3C0E"/>
    <w:rsid w:val="00EB3CF5"/>
    <w:rsid w:val="00EB3E33"/>
    <w:rsid w:val="00EB3E69"/>
    <w:rsid w:val="00EB481C"/>
    <w:rsid w:val="00EB4867"/>
    <w:rsid w:val="00EB4E1F"/>
    <w:rsid w:val="00EB5519"/>
    <w:rsid w:val="00EB5614"/>
    <w:rsid w:val="00EB58B1"/>
    <w:rsid w:val="00EB5AD0"/>
    <w:rsid w:val="00EB5B59"/>
    <w:rsid w:val="00EB5EFE"/>
    <w:rsid w:val="00EB618E"/>
    <w:rsid w:val="00EB61D3"/>
    <w:rsid w:val="00EB6247"/>
    <w:rsid w:val="00EB679C"/>
    <w:rsid w:val="00EB6C48"/>
    <w:rsid w:val="00EB7523"/>
    <w:rsid w:val="00EB7915"/>
    <w:rsid w:val="00EB794C"/>
    <w:rsid w:val="00EB7CB5"/>
    <w:rsid w:val="00EC00AE"/>
    <w:rsid w:val="00EC049F"/>
    <w:rsid w:val="00EC05BA"/>
    <w:rsid w:val="00EC1071"/>
    <w:rsid w:val="00EC11C1"/>
    <w:rsid w:val="00EC1B5C"/>
    <w:rsid w:val="00EC2556"/>
    <w:rsid w:val="00EC285A"/>
    <w:rsid w:val="00EC2A04"/>
    <w:rsid w:val="00EC2A32"/>
    <w:rsid w:val="00EC2A6F"/>
    <w:rsid w:val="00EC2AAA"/>
    <w:rsid w:val="00EC2C91"/>
    <w:rsid w:val="00EC2E03"/>
    <w:rsid w:val="00EC2EE4"/>
    <w:rsid w:val="00EC31D0"/>
    <w:rsid w:val="00EC349A"/>
    <w:rsid w:val="00EC35CB"/>
    <w:rsid w:val="00EC3D47"/>
    <w:rsid w:val="00EC4A3F"/>
    <w:rsid w:val="00EC4D68"/>
    <w:rsid w:val="00EC52B1"/>
    <w:rsid w:val="00EC5451"/>
    <w:rsid w:val="00EC59A3"/>
    <w:rsid w:val="00EC59A6"/>
    <w:rsid w:val="00EC5C95"/>
    <w:rsid w:val="00EC5DDF"/>
    <w:rsid w:val="00EC653E"/>
    <w:rsid w:val="00EC6F0B"/>
    <w:rsid w:val="00EC70A1"/>
    <w:rsid w:val="00EC70B2"/>
    <w:rsid w:val="00EC76AD"/>
    <w:rsid w:val="00EC7B33"/>
    <w:rsid w:val="00EC7EE4"/>
    <w:rsid w:val="00EC7EFA"/>
    <w:rsid w:val="00ED02F8"/>
    <w:rsid w:val="00ED0327"/>
    <w:rsid w:val="00ED06E8"/>
    <w:rsid w:val="00ED0912"/>
    <w:rsid w:val="00ED09EA"/>
    <w:rsid w:val="00ED09F1"/>
    <w:rsid w:val="00ED0A01"/>
    <w:rsid w:val="00ED1003"/>
    <w:rsid w:val="00ED1067"/>
    <w:rsid w:val="00ED13F7"/>
    <w:rsid w:val="00ED23B4"/>
    <w:rsid w:val="00ED25CD"/>
    <w:rsid w:val="00ED29E7"/>
    <w:rsid w:val="00ED3029"/>
    <w:rsid w:val="00ED32C7"/>
    <w:rsid w:val="00ED381D"/>
    <w:rsid w:val="00ED3B5C"/>
    <w:rsid w:val="00ED446A"/>
    <w:rsid w:val="00ED50A5"/>
    <w:rsid w:val="00ED5A24"/>
    <w:rsid w:val="00ED6A3D"/>
    <w:rsid w:val="00ED6C25"/>
    <w:rsid w:val="00ED73AA"/>
    <w:rsid w:val="00ED7AE4"/>
    <w:rsid w:val="00EE016E"/>
    <w:rsid w:val="00EE01B6"/>
    <w:rsid w:val="00EE0727"/>
    <w:rsid w:val="00EE07B9"/>
    <w:rsid w:val="00EE09A2"/>
    <w:rsid w:val="00EE0AE9"/>
    <w:rsid w:val="00EE0E7B"/>
    <w:rsid w:val="00EE1342"/>
    <w:rsid w:val="00EE1D67"/>
    <w:rsid w:val="00EE287D"/>
    <w:rsid w:val="00EE3032"/>
    <w:rsid w:val="00EE310D"/>
    <w:rsid w:val="00EE332C"/>
    <w:rsid w:val="00EE33A1"/>
    <w:rsid w:val="00EE3478"/>
    <w:rsid w:val="00EE3630"/>
    <w:rsid w:val="00EE472A"/>
    <w:rsid w:val="00EE578E"/>
    <w:rsid w:val="00EE5A46"/>
    <w:rsid w:val="00EE5B29"/>
    <w:rsid w:val="00EE5CC8"/>
    <w:rsid w:val="00EE5F5F"/>
    <w:rsid w:val="00EE5F6A"/>
    <w:rsid w:val="00EE60BF"/>
    <w:rsid w:val="00EE61BF"/>
    <w:rsid w:val="00EE6918"/>
    <w:rsid w:val="00EE78A9"/>
    <w:rsid w:val="00EE7C69"/>
    <w:rsid w:val="00EF010E"/>
    <w:rsid w:val="00EF022B"/>
    <w:rsid w:val="00EF0306"/>
    <w:rsid w:val="00EF0548"/>
    <w:rsid w:val="00EF0694"/>
    <w:rsid w:val="00EF098A"/>
    <w:rsid w:val="00EF0A86"/>
    <w:rsid w:val="00EF0D85"/>
    <w:rsid w:val="00EF16A4"/>
    <w:rsid w:val="00EF192B"/>
    <w:rsid w:val="00EF1B8B"/>
    <w:rsid w:val="00EF2B28"/>
    <w:rsid w:val="00EF2B8C"/>
    <w:rsid w:val="00EF2EBC"/>
    <w:rsid w:val="00EF2FD8"/>
    <w:rsid w:val="00EF38D5"/>
    <w:rsid w:val="00EF38E9"/>
    <w:rsid w:val="00EF43C2"/>
    <w:rsid w:val="00EF445D"/>
    <w:rsid w:val="00EF49B3"/>
    <w:rsid w:val="00EF4F61"/>
    <w:rsid w:val="00EF530A"/>
    <w:rsid w:val="00EF5610"/>
    <w:rsid w:val="00EF67E9"/>
    <w:rsid w:val="00EF6A59"/>
    <w:rsid w:val="00EF6D82"/>
    <w:rsid w:val="00EF7889"/>
    <w:rsid w:val="00EF78A8"/>
    <w:rsid w:val="00EF7911"/>
    <w:rsid w:val="00EF79AF"/>
    <w:rsid w:val="00EF7D22"/>
    <w:rsid w:val="00F00425"/>
    <w:rsid w:val="00F005A1"/>
    <w:rsid w:val="00F00687"/>
    <w:rsid w:val="00F007A1"/>
    <w:rsid w:val="00F00A1A"/>
    <w:rsid w:val="00F00F2B"/>
    <w:rsid w:val="00F01367"/>
    <w:rsid w:val="00F01476"/>
    <w:rsid w:val="00F01538"/>
    <w:rsid w:val="00F01B06"/>
    <w:rsid w:val="00F01CEC"/>
    <w:rsid w:val="00F01DD4"/>
    <w:rsid w:val="00F01EA6"/>
    <w:rsid w:val="00F01EF6"/>
    <w:rsid w:val="00F023E2"/>
    <w:rsid w:val="00F02665"/>
    <w:rsid w:val="00F0375B"/>
    <w:rsid w:val="00F04188"/>
    <w:rsid w:val="00F0481E"/>
    <w:rsid w:val="00F04BEC"/>
    <w:rsid w:val="00F05CE4"/>
    <w:rsid w:val="00F05F69"/>
    <w:rsid w:val="00F06376"/>
    <w:rsid w:val="00F064DF"/>
    <w:rsid w:val="00F06EA3"/>
    <w:rsid w:val="00F07079"/>
    <w:rsid w:val="00F07765"/>
    <w:rsid w:val="00F07C23"/>
    <w:rsid w:val="00F07FDA"/>
    <w:rsid w:val="00F1047E"/>
    <w:rsid w:val="00F106C9"/>
    <w:rsid w:val="00F11662"/>
    <w:rsid w:val="00F11797"/>
    <w:rsid w:val="00F11819"/>
    <w:rsid w:val="00F11C8F"/>
    <w:rsid w:val="00F11CC0"/>
    <w:rsid w:val="00F126B6"/>
    <w:rsid w:val="00F12713"/>
    <w:rsid w:val="00F12B66"/>
    <w:rsid w:val="00F12BB0"/>
    <w:rsid w:val="00F12BB4"/>
    <w:rsid w:val="00F13176"/>
    <w:rsid w:val="00F133DD"/>
    <w:rsid w:val="00F13B69"/>
    <w:rsid w:val="00F13D0B"/>
    <w:rsid w:val="00F13FD9"/>
    <w:rsid w:val="00F14599"/>
    <w:rsid w:val="00F14CBD"/>
    <w:rsid w:val="00F14E3E"/>
    <w:rsid w:val="00F1556E"/>
    <w:rsid w:val="00F155A9"/>
    <w:rsid w:val="00F155CB"/>
    <w:rsid w:val="00F16047"/>
    <w:rsid w:val="00F16BC1"/>
    <w:rsid w:val="00F16FAF"/>
    <w:rsid w:val="00F1706F"/>
    <w:rsid w:val="00F1712F"/>
    <w:rsid w:val="00F1729F"/>
    <w:rsid w:val="00F179B5"/>
    <w:rsid w:val="00F179BC"/>
    <w:rsid w:val="00F17BAA"/>
    <w:rsid w:val="00F216EE"/>
    <w:rsid w:val="00F2192F"/>
    <w:rsid w:val="00F21B44"/>
    <w:rsid w:val="00F21E2A"/>
    <w:rsid w:val="00F21ED0"/>
    <w:rsid w:val="00F22076"/>
    <w:rsid w:val="00F226DA"/>
    <w:rsid w:val="00F2280D"/>
    <w:rsid w:val="00F22AED"/>
    <w:rsid w:val="00F22B09"/>
    <w:rsid w:val="00F22D33"/>
    <w:rsid w:val="00F2330F"/>
    <w:rsid w:val="00F2368D"/>
    <w:rsid w:val="00F23734"/>
    <w:rsid w:val="00F23A12"/>
    <w:rsid w:val="00F23A61"/>
    <w:rsid w:val="00F23B31"/>
    <w:rsid w:val="00F23EBD"/>
    <w:rsid w:val="00F2442E"/>
    <w:rsid w:val="00F248DE"/>
    <w:rsid w:val="00F248E5"/>
    <w:rsid w:val="00F24C02"/>
    <w:rsid w:val="00F24EA1"/>
    <w:rsid w:val="00F253A4"/>
    <w:rsid w:val="00F25B14"/>
    <w:rsid w:val="00F25C91"/>
    <w:rsid w:val="00F25CAE"/>
    <w:rsid w:val="00F25D99"/>
    <w:rsid w:val="00F25E3C"/>
    <w:rsid w:val="00F2614A"/>
    <w:rsid w:val="00F26282"/>
    <w:rsid w:val="00F2659C"/>
    <w:rsid w:val="00F266BA"/>
    <w:rsid w:val="00F26901"/>
    <w:rsid w:val="00F26AA7"/>
    <w:rsid w:val="00F26BA8"/>
    <w:rsid w:val="00F26D5F"/>
    <w:rsid w:val="00F27651"/>
    <w:rsid w:val="00F30741"/>
    <w:rsid w:val="00F30D52"/>
    <w:rsid w:val="00F30E90"/>
    <w:rsid w:val="00F30F02"/>
    <w:rsid w:val="00F31623"/>
    <w:rsid w:val="00F31847"/>
    <w:rsid w:val="00F319E7"/>
    <w:rsid w:val="00F32052"/>
    <w:rsid w:val="00F3279F"/>
    <w:rsid w:val="00F32A18"/>
    <w:rsid w:val="00F32E88"/>
    <w:rsid w:val="00F32E95"/>
    <w:rsid w:val="00F33368"/>
    <w:rsid w:val="00F33375"/>
    <w:rsid w:val="00F33461"/>
    <w:rsid w:val="00F33651"/>
    <w:rsid w:val="00F33A13"/>
    <w:rsid w:val="00F33D5C"/>
    <w:rsid w:val="00F33DB8"/>
    <w:rsid w:val="00F341C3"/>
    <w:rsid w:val="00F3428C"/>
    <w:rsid w:val="00F3511B"/>
    <w:rsid w:val="00F352A4"/>
    <w:rsid w:val="00F35749"/>
    <w:rsid w:val="00F35B98"/>
    <w:rsid w:val="00F36383"/>
    <w:rsid w:val="00F36C78"/>
    <w:rsid w:val="00F36ED6"/>
    <w:rsid w:val="00F37233"/>
    <w:rsid w:val="00F3770A"/>
    <w:rsid w:val="00F378FA"/>
    <w:rsid w:val="00F400DC"/>
    <w:rsid w:val="00F40768"/>
    <w:rsid w:val="00F408D3"/>
    <w:rsid w:val="00F40E5A"/>
    <w:rsid w:val="00F4126B"/>
    <w:rsid w:val="00F42607"/>
    <w:rsid w:val="00F42697"/>
    <w:rsid w:val="00F426AC"/>
    <w:rsid w:val="00F42709"/>
    <w:rsid w:val="00F4283A"/>
    <w:rsid w:val="00F42E2B"/>
    <w:rsid w:val="00F434CD"/>
    <w:rsid w:val="00F43BFC"/>
    <w:rsid w:val="00F43D68"/>
    <w:rsid w:val="00F43E1F"/>
    <w:rsid w:val="00F445FE"/>
    <w:rsid w:val="00F447EE"/>
    <w:rsid w:val="00F449F6"/>
    <w:rsid w:val="00F44D21"/>
    <w:rsid w:val="00F44D87"/>
    <w:rsid w:val="00F4554A"/>
    <w:rsid w:val="00F462C6"/>
    <w:rsid w:val="00F463AA"/>
    <w:rsid w:val="00F4644D"/>
    <w:rsid w:val="00F46E55"/>
    <w:rsid w:val="00F47011"/>
    <w:rsid w:val="00F47C96"/>
    <w:rsid w:val="00F47CEF"/>
    <w:rsid w:val="00F50324"/>
    <w:rsid w:val="00F509DC"/>
    <w:rsid w:val="00F50D51"/>
    <w:rsid w:val="00F50F76"/>
    <w:rsid w:val="00F510BE"/>
    <w:rsid w:val="00F51608"/>
    <w:rsid w:val="00F51645"/>
    <w:rsid w:val="00F51FA7"/>
    <w:rsid w:val="00F5206D"/>
    <w:rsid w:val="00F5220D"/>
    <w:rsid w:val="00F52950"/>
    <w:rsid w:val="00F52A33"/>
    <w:rsid w:val="00F53984"/>
    <w:rsid w:val="00F53D97"/>
    <w:rsid w:val="00F53EF7"/>
    <w:rsid w:val="00F54275"/>
    <w:rsid w:val="00F54540"/>
    <w:rsid w:val="00F54605"/>
    <w:rsid w:val="00F5498B"/>
    <w:rsid w:val="00F54C8B"/>
    <w:rsid w:val="00F553C1"/>
    <w:rsid w:val="00F557E8"/>
    <w:rsid w:val="00F566C8"/>
    <w:rsid w:val="00F5671E"/>
    <w:rsid w:val="00F56731"/>
    <w:rsid w:val="00F56D45"/>
    <w:rsid w:val="00F5773D"/>
    <w:rsid w:val="00F57E17"/>
    <w:rsid w:val="00F6085E"/>
    <w:rsid w:val="00F60988"/>
    <w:rsid w:val="00F60B7A"/>
    <w:rsid w:val="00F60BAE"/>
    <w:rsid w:val="00F60CB1"/>
    <w:rsid w:val="00F60CD7"/>
    <w:rsid w:val="00F6121B"/>
    <w:rsid w:val="00F61779"/>
    <w:rsid w:val="00F61AC0"/>
    <w:rsid w:val="00F61DC4"/>
    <w:rsid w:val="00F6261F"/>
    <w:rsid w:val="00F6285D"/>
    <w:rsid w:val="00F62960"/>
    <w:rsid w:val="00F629BC"/>
    <w:rsid w:val="00F634BA"/>
    <w:rsid w:val="00F63718"/>
    <w:rsid w:val="00F63B7C"/>
    <w:rsid w:val="00F64121"/>
    <w:rsid w:val="00F645A1"/>
    <w:rsid w:val="00F648D3"/>
    <w:rsid w:val="00F64B50"/>
    <w:rsid w:val="00F6528C"/>
    <w:rsid w:val="00F652A1"/>
    <w:rsid w:val="00F65D20"/>
    <w:rsid w:val="00F66C29"/>
    <w:rsid w:val="00F671EE"/>
    <w:rsid w:val="00F6722D"/>
    <w:rsid w:val="00F6735A"/>
    <w:rsid w:val="00F67B2E"/>
    <w:rsid w:val="00F70074"/>
    <w:rsid w:val="00F701AA"/>
    <w:rsid w:val="00F701CD"/>
    <w:rsid w:val="00F70A06"/>
    <w:rsid w:val="00F71041"/>
    <w:rsid w:val="00F7184B"/>
    <w:rsid w:val="00F7228A"/>
    <w:rsid w:val="00F7251A"/>
    <w:rsid w:val="00F72E3A"/>
    <w:rsid w:val="00F72F8A"/>
    <w:rsid w:val="00F72F9F"/>
    <w:rsid w:val="00F73292"/>
    <w:rsid w:val="00F733B8"/>
    <w:rsid w:val="00F7418E"/>
    <w:rsid w:val="00F74204"/>
    <w:rsid w:val="00F74288"/>
    <w:rsid w:val="00F74315"/>
    <w:rsid w:val="00F76018"/>
    <w:rsid w:val="00F761F6"/>
    <w:rsid w:val="00F76203"/>
    <w:rsid w:val="00F766FD"/>
    <w:rsid w:val="00F76F75"/>
    <w:rsid w:val="00F77D33"/>
    <w:rsid w:val="00F77FA6"/>
    <w:rsid w:val="00F804B0"/>
    <w:rsid w:val="00F8054D"/>
    <w:rsid w:val="00F80766"/>
    <w:rsid w:val="00F8103F"/>
    <w:rsid w:val="00F81304"/>
    <w:rsid w:val="00F81A11"/>
    <w:rsid w:val="00F81A49"/>
    <w:rsid w:val="00F81D15"/>
    <w:rsid w:val="00F81D97"/>
    <w:rsid w:val="00F8216D"/>
    <w:rsid w:val="00F82170"/>
    <w:rsid w:val="00F821FA"/>
    <w:rsid w:val="00F8225D"/>
    <w:rsid w:val="00F82343"/>
    <w:rsid w:val="00F82AE6"/>
    <w:rsid w:val="00F82B49"/>
    <w:rsid w:val="00F83D7F"/>
    <w:rsid w:val="00F8405A"/>
    <w:rsid w:val="00F84777"/>
    <w:rsid w:val="00F848C6"/>
    <w:rsid w:val="00F84F11"/>
    <w:rsid w:val="00F85721"/>
    <w:rsid w:val="00F85897"/>
    <w:rsid w:val="00F859A2"/>
    <w:rsid w:val="00F860B9"/>
    <w:rsid w:val="00F8691E"/>
    <w:rsid w:val="00F86B5F"/>
    <w:rsid w:val="00F86D2A"/>
    <w:rsid w:val="00F86EA2"/>
    <w:rsid w:val="00F8737C"/>
    <w:rsid w:val="00F87873"/>
    <w:rsid w:val="00F87EAB"/>
    <w:rsid w:val="00F87EB2"/>
    <w:rsid w:val="00F90709"/>
    <w:rsid w:val="00F90964"/>
    <w:rsid w:val="00F90C1A"/>
    <w:rsid w:val="00F90D71"/>
    <w:rsid w:val="00F91314"/>
    <w:rsid w:val="00F9140F"/>
    <w:rsid w:val="00F91824"/>
    <w:rsid w:val="00F91922"/>
    <w:rsid w:val="00F919A3"/>
    <w:rsid w:val="00F91BF7"/>
    <w:rsid w:val="00F91DF4"/>
    <w:rsid w:val="00F921DB"/>
    <w:rsid w:val="00F929C5"/>
    <w:rsid w:val="00F92A84"/>
    <w:rsid w:val="00F92A9D"/>
    <w:rsid w:val="00F92E35"/>
    <w:rsid w:val="00F9326D"/>
    <w:rsid w:val="00F93291"/>
    <w:rsid w:val="00F936C4"/>
    <w:rsid w:val="00F93866"/>
    <w:rsid w:val="00F93CC4"/>
    <w:rsid w:val="00F93E76"/>
    <w:rsid w:val="00F94157"/>
    <w:rsid w:val="00F941C0"/>
    <w:rsid w:val="00F945CD"/>
    <w:rsid w:val="00F94B99"/>
    <w:rsid w:val="00F950AB"/>
    <w:rsid w:val="00F9574D"/>
    <w:rsid w:val="00F9585C"/>
    <w:rsid w:val="00F95922"/>
    <w:rsid w:val="00F95928"/>
    <w:rsid w:val="00F95A55"/>
    <w:rsid w:val="00F95B07"/>
    <w:rsid w:val="00F96010"/>
    <w:rsid w:val="00F9602D"/>
    <w:rsid w:val="00F96094"/>
    <w:rsid w:val="00F96481"/>
    <w:rsid w:val="00F96DDE"/>
    <w:rsid w:val="00F97CBF"/>
    <w:rsid w:val="00FA0515"/>
    <w:rsid w:val="00FA09AC"/>
    <w:rsid w:val="00FA112C"/>
    <w:rsid w:val="00FA1D0E"/>
    <w:rsid w:val="00FA1F71"/>
    <w:rsid w:val="00FA211D"/>
    <w:rsid w:val="00FA244C"/>
    <w:rsid w:val="00FA2505"/>
    <w:rsid w:val="00FA2F04"/>
    <w:rsid w:val="00FA318A"/>
    <w:rsid w:val="00FA32E6"/>
    <w:rsid w:val="00FA34D7"/>
    <w:rsid w:val="00FA3771"/>
    <w:rsid w:val="00FA3DBD"/>
    <w:rsid w:val="00FA40EE"/>
    <w:rsid w:val="00FA4280"/>
    <w:rsid w:val="00FA44C4"/>
    <w:rsid w:val="00FA4B32"/>
    <w:rsid w:val="00FA5422"/>
    <w:rsid w:val="00FA5889"/>
    <w:rsid w:val="00FA5F5D"/>
    <w:rsid w:val="00FA6128"/>
    <w:rsid w:val="00FA6164"/>
    <w:rsid w:val="00FA6309"/>
    <w:rsid w:val="00FA64A9"/>
    <w:rsid w:val="00FA6529"/>
    <w:rsid w:val="00FA6750"/>
    <w:rsid w:val="00FA67F8"/>
    <w:rsid w:val="00FA6F42"/>
    <w:rsid w:val="00FA7042"/>
    <w:rsid w:val="00FB0187"/>
    <w:rsid w:val="00FB0360"/>
    <w:rsid w:val="00FB0859"/>
    <w:rsid w:val="00FB0B5C"/>
    <w:rsid w:val="00FB0CD1"/>
    <w:rsid w:val="00FB114C"/>
    <w:rsid w:val="00FB17B3"/>
    <w:rsid w:val="00FB2692"/>
    <w:rsid w:val="00FB2726"/>
    <w:rsid w:val="00FB274A"/>
    <w:rsid w:val="00FB28CE"/>
    <w:rsid w:val="00FB2C18"/>
    <w:rsid w:val="00FB2F2B"/>
    <w:rsid w:val="00FB3037"/>
    <w:rsid w:val="00FB320D"/>
    <w:rsid w:val="00FB339D"/>
    <w:rsid w:val="00FB3778"/>
    <w:rsid w:val="00FB3C2A"/>
    <w:rsid w:val="00FB3E99"/>
    <w:rsid w:val="00FB4CA8"/>
    <w:rsid w:val="00FB4D45"/>
    <w:rsid w:val="00FB57AB"/>
    <w:rsid w:val="00FB58E8"/>
    <w:rsid w:val="00FB60BF"/>
    <w:rsid w:val="00FB6654"/>
    <w:rsid w:val="00FB67C1"/>
    <w:rsid w:val="00FB6F9C"/>
    <w:rsid w:val="00FB7917"/>
    <w:rsid w:val="00FB7B16"/>
    <w:rsid w:val="00FB7D21"/>
    <w:rsid w:val="00FC0826"/>
    <w:rsid w:val="00FC0A83"/>
    <w:rsid w:val="00FC0CCE"/>
    <w:rsid w:val="00FC1708"/>
    <w:rsid w:val="00FC1812"/>
    <w:rsid w:val="00FC2673"/>
    <w:rsid w:val="00FC2B5C"/>
    <w:rsid w:val="00FC2F45"/>
    <w:rsid w:val="00FC2F77"/>
    <w:rsid w:val="00FC30DA"/>
    <w:rsid w:val="00FC32E7"/>
    <w:rsid w:val="00FC3872"/>
    <w:rsid w:val="00FC3B69"/>
    <w:rsid w:val="00FC3E8C"/>
    <w:rsid w:val="00FC4229"/>
    <w:rsid w:val="00FC430F"/>
    <w:rsid w:val="00FC44B8"/>
    <w:rsid w:val="00FC4513"/>
    <w:rsid w:val="00FC45CA"/>
    <w:rsid w:val="00FC49C6"/>
    <w:rsid w:val="00FC4F0D"/>
    <w:rsid w:val="00FC51F6"/>
    <w:rsid w:val="00FC558A"/>
    <w:rsid w:val="00FC5CF0"/>
    <w:rsid w:val="00FC640C"/>
    <w:rsid w:val="00FC7329"/>
    <w:rsid w:val="00FC75D4"/>
    <w:rsid w:val="00FC784E"/>
    <w:rsid w:val="00FC7E80"/>
    <w:rsid w:val="00FC7EFD"/>
    <w:rsid w:val="00FD07B2"/>
    <w:rsid w:val="00FD098D"/>
    <w:rsid w:val="00FD0CFF"/>
    <w:rsid w:val="00FD125D"/>
    <w:rsid w:val="00FD172E"/>
    <w:rsid w:val="00FD188F"/>
    <w:rsid w:val="00FD1CA1"/>
    <w:rsid w:val="00FD1E26"/>
    <w:rsid w:val="00FD1F75"/>
    <w:rsid w:val="00FD2320"/>
    <w:rsid w:val="00FD23F3"/>
    <w:rsid w:val="00FD26BD"/>
    <w:rsid w:val="00FD2FB0"/>
    <w:rsid w:val="00FD30CF"/>
    <w:rsid w:val="00FD31D8"/>
    <w:rsid w:val="00FD3606"/>
    <w:rsid w:val="00FD3A4D"/>
    <w:rsid w:val="00FD3C91"/>
    <w:rsid w:val="00FD3D8E"/>
    <w:rsid w:val="00FD3DD8"/>
    <w:rsid w:val="00FD3E5A"/>
    <w:rsid w:val="00FD4174"/>
    <w:rsid w:val="00FD429F"/>
    <w:rsid w:val="00FD42DE"/>
    <w:rsid w:val="00FD42FA"/>
    <w:rsid w:val="00FD4A78"/>
    <w:rsid w:val="00FD54AE"/>
    <w:rsid w:val="00FD59A6"/>
    <w:rsid w:val="00FD5E8A"/>
    <w:rsid w:val="00FD653E"/>
    <w:rsid w:val="00FD6549"/>
    <w:rsid w:val="00FD6A19"/>
    <w:rsid w:val="00FD7AE0"/>
    <w:rsid w:val="00FD7C85"/>
    <w:rsid w:val="00FD7CF6"/>
    <w:rsid w:val="00FE04E0"/>
    <w:rsid w:val="00FE10E4"/>
    <w:rsid w:val="00FE13C5"/>
    <w:rsid w:val="00FE149E"/>
    <w:rsid w:val="00FE1556"/>
    <w:rsid w:val="00FE195F"/>
    <w:rsid w:val="00FE23CE"/>
    <w:rsid w:val="00FE29DF"/>
    <w:rsid w:val="00FE2DFF"/>
    <w:rsid w:val="00FE2E5F"/>
    <w:rsid w:val="00FE3082"/>
    <w:rsid w:val="00FE366F"/>
    <w:rsid w:val="00FE39EF"/>
    <w:rsid w:val="00FE3BA1"/>
    <w:rsid w:val="00FE3BB7"/>
    <w:rsid w:val="00FE468E"/>
    <w:rsid w:val="00FE550E"/>
    <w:rsid w:val="00FE5699"/>
    <w:rsid w:val="00FE5AC2"/>
    <w:rsid w:val="00FE5B7E"/>
    <w:rsid w:val="00FE5F4D"/>
    <w:rsid w:val="00FE604C"/>
    <w:rsid w:val="00FE70E7"/>
    <w:rsid w:val="00FE71C8"/>
    <w:rsid w:val="00FE7669"/>
    <w:rsid w:val="00FE7D7F"/>
    <w:rsid w:val="00FF04DC"/>
    <w:rsid w:val="00FF0F0C"/>
    <w:rsid w:val="00FF0F5C"/>
    <w:rsid w:val="00FF12CB"/>
    <w:rsid w:val="00FF1598"/>
    <w:rsid w:val="00FF16A5"/>
    <w:rsid w:val="00FF171D"/>
    <w:rsid w:val="00FF1C14"/>
    <w:rsid w:val="00FF2462"/>
    <w:rsid w:val="00FF25AF"/>
    <w:rsid w:val="00FF356F"/>
    <w:rsid w:val="00FF35EC"/>
    <w:rsid w:val="00FF3748"/>
    <w:rsid w:val="00FF39D1"/>
    <w:rsid w:val="00FF3A6E"/>
    <w:rsid w:val="00FF3BC8"/>
    <w:rsid w:val="00FF3CF1"/>
    <w:rsid w:val="00FF3E97"/>
    <w:rsid w:val="00FF3F71"/>
    <w:rsid w:val="00FF4893"/>
    <w:rsid w:val="00FF4989"/>
    <w:rsid w:val="00FF4CB1"/>
    <w:rsid w:val="00FF4CFA"/>
    <w:rsid w:val="00FF54C5"/>
    <w:rsid w:val="00FF5713"/>
    <w:rsid w:val="00FF5883"/>
    <w:rsid w:val="00FF58B3"/>
    <w:rsid w:val="00FF593B"/>
    <w:rsid w:val="00FF59FD"/>
    <w:rsid w:val="00FF5D80"/>
    <w:rsid w:val="00FF5E6C"/>
    <w:rsid w:val="00FF64A2"/>
    <w:rsid w:val="00FF6566"/>
    <w:rsid w:val="00FF68A4"/>
    <w:rsid w:val="00FF696D"/>
    <w:rsid w:val="00FF6A0D"/>
    <w:rsid w:val="00FF6A9F"/>
    <w:rsid w:val="00FF6CB8"/>
    <w:rsid w:val="00FF747A"/>
    <w:rsid w:val="00FF7FAA"/>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339C7"/>
  <w15:docId w15:val="{3483E4BA-27AC-4CF1-8BB8-3CC6F49F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5CE"/>
    <w:pPr>
      <w:spacing w:after="200" w:line="276" w:lineRule="auto"/>
    </w:pPr>
    <w:rPr>
      <w:sz w:val="22"/>
      <w:szCs w:val="22"/>
    </w:rPr>
  </w:style>
  <w:style w:type="paragraph" w:styleId="Heading1">
    <w:name w:val="heading 1"/>
    <w:basedOn w:val="Normal"/>
    <w:next w:val="Normal"/>
    <w:link w:val="Heading1Char"/>
    <w:qFormat/>
    <w:locked/>
    <w:rsid w:val="009336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9336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686B57"/>
    <w:pPr>
      <w:keepNext/>
      <w:spacing w:before="240" w:after="60" w:line="48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locked/>
    <w:rsid w:val="001507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3D42"/>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E23D42"/>
    <w:rPr>
      <w:rFonts w:cs="Times New Roman"/>
    </w:rPr>
  </w:style>
  <w:style w:type="paragraph" w:styleId="Footer">
    <w:name w:val="footer"/>
    <w:basedOn w:val="Normal"/>
    <w:link w:val="FooterChar"/>
    <w:uiPriority w:val="99"/>
    <w:semiHidden/>
    <w:rsid w:val="00E23D42"/>
    <w:pPr>
      <w:tabs>
        <w:tab w:val="center" w:pos="4680"/>
        <w:tab w:val="right" w:pos="9360"/>
      </w:tabs>
      <w:spacing w:after="0" w:line="240" w:lineRule="auto"/>
    </w:pPr>
    <w:rPr>
      <w:sz w:val="20"/>
      <w:szCs w:val="20"/>
    </w:rPr>
  </w:style>
  <w:style w:type="character" w:customStyle="1" w:styleId="FooterChar">
    <w:name w:val="Footer Char"/>
    <w:link w:val="Footer"/>
    <w:uiPriority w:val="99"/>
    <w:semiHidden/>
    <w:locked/>
    <w:rsid w:val="00E23D42"/>
    <w:rPr>
      <w:rFonts w:cs="Times New Roman"/>
    </w:rPr>
  </w:style>
  <w:style w:type="paragraph" w:styleId="NoSpacing">
    <w:name w:val="No Spacing"/>
    <w:qFormat/>
    <w:rsid w:val="00E23D42"/>
    <w:rPr>
      <w:sz w:val="22"/>
      <w:szCs w:val="22"/>
    </w:rPr>
  </w:style>
  <w:style w:type="character" w:styleId="CommentReference">
    <w:name w:val="annotation reference"/>
    <w:uiPriority w:val="99"/>
    <w:rsid w:val="00E84F45"/>
    <w:rPr>
      <w:rFonts w:cs="Times New Roman"/>
      <w:sz w:val="16"/>
    </w:rPr>
  </w:style>
  <w:style w:type="paragraph" w:styleId="CommentText">
    <w:name w:val="annotation text"/>
    <w:basedOn w:val="Normal"/>
    <w:link w:val="CommentTextChar"/>
    <w:uiPriority w:val="99"/>
    <w:semiHidden/>
    <w:rsid w:val="00E84F45"/>
    <w:pPr>
      <w:spacing w:line="240" w:lineRule="auto"/>
    </w:pPr>
    <w:rPr>
      <w:sz w:val="20"/>
      <w:szCs w:val="20"/>
    </w:rPr>
  </w:style>
  <w:style w:type="character" w:customStyle="1" w:styleId="CommentTextChar">
    <w:name w:val="Comment Text Char"/>
    <w:link w:val="CommentText"/>
    <w:uiPriority w:val="99"/>
    <w:semiHidden/>
    <w:locked/>
    <w:rsid w:val="00E84F45"/>
    <w:rPr>
      <w:rFonts w:cs="Times New Roman"/>
      <w:sz w:val="20"/>
    </w:rPr>
  </w:style>
  <w:style w:type="paragraph" w:styleId="CommentSubject">
    <w:name w:val="annotation subject"/>
    <w:basedOn w:val="CommentText"/>
    <w:next w:val="CommentText"/>
    <w:link w:val="CommentSubjectChar"/>
    <w:uiPriority w:val="99"/>
    <w:semiHidden/>
    <w:rsid w:val="00E84F45"/>
    <w:rPr>
      <w:b/>
    </w:rPr>
  </w:style>
  <w:style w:type="character" w:customStyle="1" w:styleId="CommentSubjectChar">
    <w:name w:val="Comment Subject Char"/>
    <w:link w:val="CommentSubject"/>
    <w:uiPriority w:val="99"/>
    <w:semiHidden/>
    <w:locked/>
    <w:rsid w:val="00E84F45"/>
    <w:rPr>
      <w:rFonts w:cs="Times New Roman"/>
      <w:b/>
      <w:sz w:val="20"/>
    </w:rPr>
  </w:style>
  <w:style w:type="paragraph" w:styleId="BalloonText">
    <w:name w:val="Balloon Text"/>
    <w:basedOn w:val="Normal"/>
    <w:link w:val="BalloonTextChar"/>
    <w:uiPriority w:val="99"/>
    <w:semiHidden/>
    <w:rsid w:val="00E84F45"/>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E84F45"/>
    <w:rPr>
      <w:rFonts w:ascii="Tahoma" w:hAnsi="Tahoma" w:cs="Times New Roman"/>
      <w:sz w:val="16"/>
    </w:rPr>
  </w:style>
  <w:style w:type="paragraph" w:styleId="ListParagraph">
    <w:name w:val="List Paragraph"/>
    <w:basedOn w:val="Normal"/>
    <w:uiPriority w:val="34"/>
    <w:qFormat/>
    <w:rsid w:val="00E84F45"/>
    <w:pPr>
      <w:spacing w:after="0" w:line="240" w:lineRule="auto"/>
      <w:ind w:left="720"/>
    </w:pPr>
    <w:rPr>
      <w:rFonts w:cs="Calibri"/>
    </w:rPr>
  </w:style>
  <w:style w:type="character" w:styleId="Hyperlink">
    <w:name w:val="Hyperlink"/>
    <w:uiPriority w:val="99"/>
    <w:rsid w:val="00F8225D"/>
    <w:rPr>
      <w:rFonts w:cs="Times New Roman"/>
      <w:color w:val="0000FF"/>
      <w:u w:val="single"/>
    </w:rPr>
  </w:style>
  <w:style w:type="character" w:customStyle="1" w:styleId="apple-style-span">
    <w:name w:val="apple-style-span"/>
    <w:uiPriority w:val="99"/>
    <w:rsid w:val="00F8225D"/>
  </w:style>
  <w:style w:type="paragraph" w:styleId="BodyTextIndent2">
    <w:name w:val="Body Text Indent 2"/>
    <w:basedOn w:val="Normal"/>
    <w:link w:val="BodyTextIndent2Char"/>
    <w:uiPriority w:val="99"/>
    <w:rsid w:val="00F8225D"/>
    <w:pPr>
      <w:spacing w:after="0" w:line="480" w:lineRule="auto"/>
      <w:ind w:right="-90" w:firstLine="720"/>
    </w:pPr>
    <w:rPr>
      <w:sz w:val="24"/>
      <w:szCs w:val="20"/>
    </w:rPr>
  </w:style>
  <w:style w:type="character" w:customStyle="1" w:styleId="BodyTextIndent2Char">
    <w:name w:val="Body Text Indent 2 Char"/>
    <w:link w:val="BodyTextIndent2"/>
    <w:uiPriority w:val="99"/>
    <w:locked/>
    <w:rsid w:val="00F8225D"/>
    <w:rPr>
      <w:rFonts w:cs="Times New Roman"/>
      <w:sz w:val="24"/>
      <w:lang w:val="en-US" w:eastAsia="en-US"/>
    </w:rPr>
  </w:style>
  <w:style w:type="character" w:styleId="Emphasis">
    <w:name w:val="Emphasis"/>
    <w:uiPriority w:val="20"/>
    <w:qFormat/>
    <w:locked/>
    <w:rsid w:val="009374E8"/>
    <w:rPr>
      <w:rFonts w:ascii="Times New Roman" w:hAnsi="Times New Roman" w:cs="Times New Roman"/>
      <w:b/>
    </w:rPr>
  </w:style>
  <w:style w:type="paragraph" w:styleId="Revision">
    <w:name w:val="Revision"/>
    <w:hidden/>
    <w:uiPriority w:val="99"/>
    <w:semiHidden/>
    <w:rsid w:val="003852E9"/>
    <w:rPr>
      <w:sz w:val="22"/>
      <w:szCs w:val="22"/>
    </w:rPr>
  </w:style>
  <w:style w:type="character" w:customStyle="1" w:styleId="Heading3Char">
    <w:name w:val="Heading 3 Char"/>
    <w:link w:val="Heading3"/>
    <w:rsid w:val="00686B57"/>
    <w:rPr>
      <w:rFonts w:ascii="Arial" w:eastAsia="Times New Roman" w:hAnsi="Arial" w:cs="Arial"/>
      <w:b/>
      <w:bCs/>
      <w:sz w:val="26"/>
      <w:szCs w:val="26"/>
    </w:rPr>
  </w:style>
  <w:style w:type="character" w:customStyle="1" w:styleId="apple-converted-space">
    <w:name w:val="apple-converted-space"/>
    <w:basedOn w:val="DefaultParagraphFont"/>
    <w:rsid w:val="0000205D"/>
  </w:style>
  <w:style w:type="character" w:customStyle="1" w:styleId="italic">
    <w:name w:val="italic"/>
    <w:basedOn w:val="DefaultParagraphFont"/>
    <w:rsid w:val="002D5877"/>
  </w:style>
  <w:style w:type="character" w:styleId="Strong">
    <w:name w:val="Strong"/>
    <w:basedOn w:val="DefaultParagraphFont"/>
    <w:uiPriority w:val="22"/>
    <w:qFormat/>
    <w:locked/>
    <w:rsid w:val="0022500B"/>
    <w:rPr>
      <w:b/>
      <w:bCs/>
    </w:rPr>
  </w:style>
  <w:style w:type="paragraph" w:customStyle="1" w:styleId="Style-1">
    <w:name w:val="Style-1"/>
    <w:basedOn w:val="Normal"/>
    <w:rsid w:val="008C77C3"/>
    <w:pPr>
      <w:spacing w:after="0" w:line="240" w:lineRule="auto"/>
    </w:pPr>
    <w:rPr>
      <w:rFonts w:ascii="Times New Roman" w:eastAsiaTheme="minorHAnsi" w:hAnsi="Times New Roman"/>
      <w:color w:val="000000"/>
      <w:sz w:val="24"/>
      <w:szCs w:val="24"/>
    </w:rPr>
  </w:style>
  <w:style w:type="character" w:styleId="FollowedHyperlink">
    <w:name w:val="FollowedHyperlink"/>
    <w:basedOn w:val="DefaultParagraphFont"/>
    <w:uiPriority w:val="99"/>
    <w:semiHidden/>
    <w:unhideWhenUsed/>
    <w:rsid w:val="00940E34"/>
    <w:rPr>
      <w:color w:val="800080" w:themeColor="followedHyperlink"/>
      <w:u w:val="single"/>
    </w:rPr>
  </w:style>
  <w:style w:type="paragraph" w:styleId="NormalWeb">
    <w:name w:val="Normal (Web)"/>
    <w:basedOn w:val="Normal"/>
    <w:uiPriority w:val="99"/>
    <w:unhideWhenUsed/>
    <w:rsid w:val="007A7B94"/>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semiHidden/>
    <w:rsid w:val="001507A7"/>
    <w:rPr>
      <w:rFonts w:asciiTheme="majorHAnsi" w:eastAsiaTheme="majorEastAsia" w:hAnsiTheme="majorHAnsi" w:cstheme="majorBidi"/>
      <w:i/>
      <w:iCs/>
      <w:color w:val="365F91" w:themeColor="accent1" w:themeShade="BF"/>
      <w:sz w:val="22"/>
      <w:szCs w:val="22"/>
    </w:rPr>
  </w:style>
  <w:style w:type="table" w:styleId="TableGrid">
    <w:name w:val="Table Grid"/>
    <w:basedOn w:val="TableNormal"/>
    <w:locked/>
    <w:rsid w:val="00962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50917"/>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650917"/>
    <w:rPr>
      <w:rFonts w:eastAsiaTheme="minorHAnsi" w:cstheme="minorBidi"/>
      <w:sz w:val="22"/>
      <w:szCs w:val="21"/>
    </w:rPr>
  </w:style>
  <w:style w:type="character" w:customStyle="1" w:styleId="infolabel">
    <w:name w:val="info_label"/>
    <w:basedOn w:val="DefaultParagraphFont"/>
    <w:rsid w:val="00943C8C"/>
  </w:style>
  <w:style w:type="character" w:customStyle="1" w:styleId="infovalue">
    <w:name w:val="info_value"/>
    <w:basedOn w:val="DefaultParagraphFont"/>
    <w:rsid w:val="00943C8C"/>
  </w:style>
  <w:style w:type="character" w:customStyle="1" w:styleId="Heading1Char">
    <w:name w:val="Heading 1 Char"/>
    <w:basedOn w:val="DefaultParagraphFont"/>
    <w:link w:val="Heading1"/>
    <w:rsid w:val="0093369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93369F"/>
    <w:rPr>
      <w:rFonts w:asciiTheme="majorHAnsi" w:eastAsiaTheme="majorEastAsia" w:hAnsiTheme="majorHAnsi" w:cstheme="majorBidi"/>
      <w:color w:val="365F91" w:themeColor="accent1" w:themeShade="BF"/>
      <w:sz w:val="26"/>
      <w:szCs w:val="26"/>
    </w:rPr>
  </w:style>
  <w:style w:type="character" w:customStyle="1" w:styleId="authorortitle">
    <w:name w:val="authorortitle"/>
    <w:basedOn w:val="DefaultParagraphFont"/>
    <w:rsid w:val="00E5061D"/>
  </w:style>
  <w:style w:type="character" w:customStyle="1" w:styleId="UnresolvedMention1">
    <w:name w:val="Unresolved Mention1"/>
    <w:basedOn w:val="DefaultParagraphFont"/>
    <w:uiPriority w:val="99"/>
    <w:semiHidden/>
    <w:unhideWhenUsed/>
    <w:rsid w:val="00E15F96"/>
    <w:rPr>
      <w:color w:val="605E5C"/>
      <w:shd w:val="clear" w:color="auto" w:fill="E1DFDD"/>
    </w:rPr>
  </w:style>
  <w:style w:type="paragraph" w:styleId="FootnoteText">
    <w:name w:val="footnote text"/>
    <w:basedOn w:val="Normal"/>
    <w:link w:val="FootnoteTextChar"/>
    <w:uiPriority w:val="99"/>
    <w:rsid w:val="00546FC6"/>
    <w:rPr>
      <w:sz w:val="24"/>
      <w:szCs w:val="24"/>
    </w:rPr>
  </w:style>
  <w:style w:type="character" w:customStyle="1" w:styleId="FootnoteTextChar">
    <w:name w:val="Footnote Text Char"/>
    <w:basedOn w:val="DefaultParagraphFont"/>
    <w:link w:val="FootnoteText"/>
    <w:uiPriority w:val="99"/>
    <w:rsid w:val="00546FC6"/>
    <w:rPr>
      <w:sz w:val="24"/>
      <w:szCs w:val="24"/>
    </w:rPr>
  </w:style>
  <w:style w:type="character" w:styleId="FootnoteReference">
    <w:name w:val="footnote reference"/>
    <w:uiPriority w:val="99"/>
    <w:rsid w:val="00546FC6"/>
    <w:rPr>
      <w:rFonts w:cs="Times New Roman"/>
      <w:vertAlign w:val="superscript"/>
    </w:rPr>
  </w:style>
  <w:style w:type="paragraph" w:customStyle="1" w:styleId="Default">
    <w:name w:val="Default"/>
    <w:rsid w:val="00FC558A"/>
    <w:pPr>
      <w:autoSpaceDE w:val="0"/>
      <w:autoSpaceDN w:val="0"/>
      <w:adjustRightInd w:val="0"/>
    </w:pPr>
    <w:rPr>
      <w:rFonts w:ascii="Charis SIL" w:hAnsi="Charis SIL" w:cs="Charis SIL"/>
      <w:color w:val="000000"/>
      <w:sz w:val="24"/>
      <w:szCs w:val="24"/>
    </w:rPr>
  </w:style>
  <w:style w:type="character" w:customStyle="1" w:styleId="UnresolvedMention2">
    <w:name w:val="Unresolved Mention2"/>
    <w:basedOn w:val="DefaultParagraphFont"/>
    <w:uiPriority w:val="99"/>
    <w:semiHidden/>
    <w:unhideWhenUsed/>
    <w:rsid w:val="00742460"/>
    <w:rPr>
      <w:color w:val="605E5C"/>
      <w:shd w:val="clear" w:color="auto" w:fill="E1DFDD"/>
    </w:rPr>
  </w:style>
  <w:style w:type="character" w:customStyle="1" w:styleId="UnresolvedMention3">
    <w:name w:val="Unresolved Mention3"/>
    <w:basedOn w:val="DefaultParagraphFont"/>
    <w:uiPriority w:val="99"/>
    <w:semiHidden/>
    <w:unhideWhenUsed/>
    <w:rsid w:val="00BB7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7926">
      <w:bodyDiv w:val="1"/>
      <w:marLeft w:val="0"/>
      <w:marRight w:val="0"/>
      <w:marTop w:val="0"/>
      <w:marBottom w:val="0"/>
      <w:divBdr>
        <w:top w:val="none" w:sz="0" w:space="0" w:color="auto"/>
        <w:left w:val="none" w:sz="0" w:space="0" w:color="auto"/>
        <w:bottom w:val="none" w:sz="0" w:space="0" w:color="auto"/>
        <w:right w:val="none" w:sz="0" w:space="0" w:color="auto"/>
      </w:divBdr>
      <w:divsChild>
        <w:div w:id="1957985146">
          <w:marLeft w:val="0"/>
          <w:marRight w:val="0"/>
          <w:marTop w:val="0"/>
          <w:marBottom w:val="0"/>
          <w:divBdr>
            <w:top w:val="none" w:sz="0" w:space="0" w:color="auto"/>
            <w:left w:val="none" w:sz="0" w:space="0" w:color="auto"/>
            <w:bottom w:val="none" w:sz="0" w:space="0" w:color="auto"/>
            <w:right w:val="none" w:sz="0" w:space="0" w:color="auto"/>
          </w:divBdr>
        </w:div>
        <w:div w:id="599801636">
          <w:marLeft w:val="0"/>
          <w:marRight w:val="0"/>
          <w:marTop w:val="0"/>
          <w:marBottom w:val="0"/>
          <w:divBdr>
            <w:top w:val="none" w:sz="0" w:space="0" w:color="auto"/>
            <w:left w:val="none" w:sz="0" w:space="0" w:color="auto"/>
            <w:bottom w:val="none" w:sz="0" w:space="0" w:color="auto"/>
            <w:right w:val="none" w:sz="0" w:space="0" w:color="auto"/>
          </w:divBdr>
        </w:div>
        <w:div w:id="1914046546">
          <w:marLeft w:val="0"/>
          <w:marRight w:val="0"/>
          <w:marTop w:val="0"/>
          <w:marBottom w:val="0"/>
          <w:divBdr>
            <w:top w:val="none" w:sz="0" w:space="0" w:color="auto"/>
            <w:left w:val="none" w:sz="0" w:space="0" w:color="auto"/>
            <w:bottom w:val="none" w:sz="0" w:space="0" w:color="auto"/>
            <w:right w:val="none" w:sz="0" w:space="0" w:color="auto"/>
          </w:divBdr>
        </w:div>
        <w:div w:id="1234314637">
          <w:marLeft w:val="0"/>
          <w:marRight w:val="0"/>
          <w:marTop w:val="0"/>
          <w:marBottom w:val="0"/>
          <w:divBdr>
            <w:top w:val="none" w:sz="0" w:space="0" w:color="auto"/>
            <w:left w:val="none" w:sz="0" w:space="0" w:color="auto"/>
            <w:bottom w:val="none" w:sz="0" w:space="0" w:color="auto"/>
            <w:right w:val="none" w:sz="0" w:space="0" w:color="auto"/>
          </w:divBdr>
        </w:div>
        <w:div w:id="682636054">
          <w:marLeft w:val="0"/>
          <w:marRight w:val="0"/>
          <w:marTop w:val="0"/>
          <w:marBottom w:val="0"/>
          <w:divBdr>
            <w:top w:val="none" w:sz="0" w:space="0" w:color="auto"/>
            <w:left w:val="none" w:sz="0" w:space="0" w:color="auto"/>
            <w:bottom w:val="none" w:sz="0" w:space="0" w:color="auto"/>
            <w:right w:val="none" w:sz="0" w:space="0" w:color="auto"/>
          </w:divBdr>
        </w:div>
        <w:div w:id="1696465643">
          <w:marLeft w:val="720"/>
          <w:marRight w:val="0"/>
          <w:marTop w:val="0"/>
          <w:marBottom w:val="0"/>
          <w:divBdr>
            <w:top w:val="none" w:sz="0" w:space="0" w:color="auto"/>
            <w:left w:val="none" w:sz="0" w:space="0" w:color="auto"/>
            <w:bottom w:val="none" w:sz="0" w:space="0" w:color="auto"/>
            <w:right w:val="none" w:sz="0" w:space="0" w:color="auto"/>
          </w:divBdr>
        </w:div>
        <w:div w:id="43720064">
          <w:marLeft w:val="720"/>
          <w:marRight w:val="0"/>
          <w:marTop w:val="0"/>
          <w:marBottom w:val="0"/>
          <w:divBdr>
            <w:top w:val="none" w:sz="0" w:space="0" w:color="auto"/>
            <w:left w:val="none" w:sz="0" w:space="0" w:color="auto"/>
            <w:bottom w:val="none" w:sz="0" w:space="0" w:color="auto"/>
            <w:right w:val="none" w:sz="0" w:space="0" w:color="auto"/>
          </w:divBdr>
        </w:div>
        <w:div w:id="1322463726">
          <w:marLeft w:val="720"/>
          <w:marRight w:val="0"/>
          <w:marTop w:val="0"/>
          <w:marBottom w:val="0"/>
          <w:divBdr>
            <w:top w:val="none" w:sz="0" w:space="0" w:color="auto"/>
            <w:left w:val="none" w:sz="0" w:space="0" w:color="auto"/>
            <w:bottom w:val="none" w:sz="0" w:space="0" w:color="auto"/>
            <w:right w:val="none" w:sz="0" w:space="0" w:color="auto"/>
          </w:divBdr>
        </w:div>
        <w:div w:id="547257811">
          <w:marLeft w:val="0"/>
          <w:marRight w:val="0"/>
          <w:marTop w:val="0"/>
          <w:marBottom w:val="0"/>
          <w:divBdr>
            <w:top w:val="none" w:sz="0" w:space="0" w:color="auto"/>
            <w:left w:val="none" w:sz="0" w:space="0" w:color="auto"/>
            <w:bottom w:val="none" w:sz="0" w:space="0" w:color="auto"/>
            <w:right w:val="none" w:sz="0" w:space="0" w:color="auto"/>
          </w:divBdr>
        </w:div>
        <w:div w:id="876353241">
          <w:marLeft w:val="0"/>
          <w:marRight w:val="0"/>
          <w:marTop w:val="0"/>
          <w:marBottom w:val="0"/>
          <w:divBdr>
            <w:top w:val="none" w:sz="0" w:space="0" w:color="auto"/>
            <w:left w:val="none" w:sz="0" w:space="0" w:color="auto"/>
            <w:bottom w:val="none" w:sz="0" w:space="0" w:color="auto"/>
            <w:right w:val="none" w:sz="0" w:space="0" w:color="auto"/>
          </w:divBdr>
        </w:div>
      </w:divsChild>
    </w:div>
    <w:div w:id="94175389">
      <w:bodyDiv w:val="1"/>
      <w:marLeft w:val="0"/>
      <w:marRight w:val="0"/>
      <w:marTop w:val="0"/>
      <w:marBottom w:val="0"/>
      <w:divBdr>
        <w:top w:val="none" w:sz="0" w:space="0" w:color="auto"/>
        <w:left w:val="none" w:sz="0" w:space="0" w:color="auto"/>
        <w:bottom w:val="none" w:sz="0" w:space="0" w:color="auto"/>
        <w:right w:val="none" w:sz="0" w:space="0" w:color="auto"/>
      </w:divBdr>
    </w:div>
    <w:div w:id="131097147">
      <w:bodyDiv w:val="1"/>
      <w:marLeft w:val="0"/>
      <w:marRight w:val="0"/>
      <w:marTop w:val="0"/>
      <w:marBottom w:val="0"/>
      <w:divBdr>
        <w:top w:val="none" w:sz="0" w:space="0" w:color="auto"/>
        <w:left w:val="none" w:sz="0" w:space="0" w:color="auto"/>
        <w:bottom w:val="none" w:sz="0" w:space="0" w:color="auto"/>
        <w:right w:val="none" w:sz="0" w:space="0" w:color="auto"/>
      </w:divBdr>
      <w:divsChild>
        <w:div w:id="1175653967">
          <w:marLeft w:val="0"/>
          <w:marRight w:val="0"/>
          <w:marTop w:val="0"/>
          <w:marBottom w:val="0"/>
          <w:divBdr>
            <w:top w:val="none" w:sz="0" w:space="0" w:color="auto"/>
            <w:left w:val="none" w:sz="0" w:space="0" w:color="auto"/>
            <w:bottom w:val="none" w:sz="0" w:space="0" w:color="auto"/>
            <w:right w:val="none" w:sz="0" w:space="0" w:color="auto"/>
          </w:divBdr>
        </w:div>
      </w:divsChild>
    </w:div>
    <w:div w:id="187529220">
      <w:bodyDiv w:val="1"/>
      <w:marLeft w:val="0"/>
      <w:marRight w:val="0"/>
      <w:marTop w:val="0"/>
      <w:marBottom w:val="0"/>
      <w:divBdr>
        <w:top w:val="none" w:sz="0" w:space="0" w:color="auto"/>
        <w:left w:val="none" w:sz="0" w:space="0" w:color="auto"/>
        <w:bottom w:val="none" w:sz="0" w:space="0" w:color="auto"/>
        <w:right w:val="none" w:sz="0" w:space="0" w:color="auto"/>
      </w:divBdr>
    </w:div>
    <w:div w:id="189228207">
      <w:bodyDiv w:val="1"/>
      <w:marLeft w:val="0"/>
      <w:marRight w:val="0"/>
      <w:marTop w:val="0"/>
      <w:marBottom w:val="0"/>
      <w:divBdr>
        <w:top w:val="none" w:sz="0" w:space="0" w:color="auto"/>
        <w:left w:val="none" w:sz="0" w:space="0" w:color="auto"/>
        <w:bottom w:val="none" w:sz="0" w:space="0" w:color="auto"/>
        <w:right w:val="none" w:sz="0" w:space="0" w:color="auto"/>
      </w:divBdr>
    </w:div>
    <w:div w:id="212163284">
      <w:bodyDiv w:val="1"/>
      <w:marLeft w:val="0"/>
      <w:marRight w:val="0"/>
      <w:marTop w:val="0"/>
      <w:marBottom w:val="0"/>
      <w:divBdr>
        <w:top w:val="none" w:sz="0" w:space="0" w:color="auto"/>
        <w:left w:val="none" w:sz="0" w:space="0" w:color="auto"/>
        <w:bottom w:val="none" w:sz="0" w:space="0" w:color="auto"/>
        <w:right w:val="none" w:sz="0" w:space="0" w:color="auto"/>
      </w:divBdr>
    </w:div>
    <w:div w:id="285087565">
      <w:bodyDiv w:val="1"/>
      <w:marLeft w:val="0"/>
      <w:marRight w:val="0"/>
      <w:marTop w:val="0"/>
      <w:marBottom w:val="0"/>
      <w:divBdr>
        <w:top w:val="none" w:sz="0" w:space="0" w:color="auto"/>
        <w:left w:val="none" w:sz="0" w:space="0" w:color="auto"/>
        <w:bottom w:val="none" w:sz="0" w:space="0" w:color="auto"/>
        <w:right w:val="none" w:sz="0" w:space="0" w:color="auto"/>
      </w:divBdr>
    </w:div>
    <w:div w:id="287706453">
      <w:bodyDiv w:val="1"/>
      <w:marLeft w:val="0"/>
      <w:marRight w:val="0"/>
      <w:marTop w:val="0"/>
      <w:marBottom w:val="0"/>
      <w:divBdr>
        <w:top w:val="none" w:sz="0" w:space="0" w:color="auto"/>
        <w:left w:val="none" w:sz="0" w:space="0" w:color="auto"/>
        <w:bottom w:val="none" w:sz="0" w:space="0" w:color="auto"/>
        <w:right w:val="none" w:sz="0" w:space="0" w:color="auto"/>
      </w:divBdr>
    </w:div>
    <w:div w:id="308360441">
      <w:bodyDiv w:val="1"/>
      <w:marLeft w:val="0"/>
      <w:marRight w:val="0"/>
      <w:marTop w:val="0"/>
      <w:marBottom w:val="0"/>
      <w:divBdr>
        <w:top w:val="none" w:sz="0" w:space="0" w:color="auto"/>
        <w:left w:val="none" w:sz="0" w:space="0" w:color="auto"/>
        <w:bottom w:val="none" w:sz="0" w:space="0" w:color="auto"/>
        <w:right w:val="none" w:sz="0" w:space="0" w:color="auto"/>
      </w:divBdr>
    </w:div>
    <w:div w:id="413474806">
      <w:bodyDiv w:val="1"/>
      <w:marLeft w:val="0"/>
      <w:marRight w:val="0"/>
      <w:marTop w:val="0"/>
      <w:marBottom w:val="0"/>
      <w:divBdr>
        <w:top w:val="none" w:sz="0" w:space="0" w:color="auto"/>
        <w:left w:val="none" w:sz="0" w:space="0" w:color="auto"/>
        <w:bottom w:val="none" w:sz="0" w:space="0" w:color="auto"/>
        <w:right w:val="none" w:sz="0" w:space="0" w:color="auto"/>
      </w:divBdr>
    </w:div>
    <w:div w:id="436949189">
      <w:bodyDiv w:val="1"/>
      <w:marLeft w:val="0"/>
      <w:marRight w:val="0"/>
      <w:marTop w:val="0"/>
      <w:marBottom w:val="0"/>
      <w:divBdr>
        <w:top w:val="none" w:sz="0" w:space="0" w:color="auto"/>
        <w:left w:val="none" w:sz="0" w:space="0" w:color="auto"/>
        <w:bottom w:val="none" w:sz="0" w:space="0" w:color="auto"/>
        <w:right w:val="none" w:sz="0" w:space="0" w:color="auto"/>
      </w:divBdr>
    </w:div>
    <w:div w:id="738023172">
      <w:bodyDiv w:val="1"/>
      <w:marLeft w:val="0"/>
      <w:marRight w:val="0"/>
      <w:marTop w:val="0"/>
      <w:marBottom w:val="0"/>
      <w:divBdr>
        <w:top w:val="none" w:sz="0" w:space="0" w:color="auto"/>
        <w:left w:val="none" w:sz="0" w:space="0" w:color="auto"/>
        <w:bottom w:val="none" w:sz="0" w:space="0" w:color="auto"/>
        <w:right w:val="none" w:sz="0" w:space="0" w:color="auto"/>
      </w:divBdr>
      <w:divsChild>
        <w:div w:id="1717851446">
          <w:marLeft w:val="0"/>
          <w:marRight w:val="0"/>
          <w:marTop w:val="0"/>
          <w:marBottom w:val="0"/>
          <w:divBdr>
            <w:top w:val="none" w:sz="0" w:space="0" w:color="auto"/>
            <w:left w:val="none" w:sz="0" w:space="0" w:color="auto"/>
            <w:bottom w:val="none" w:sz="0" w:space="0" w:color="auto"/>
            <w:right w:val="none" w:sz="0" w:space="0" w:color="auto"/>
          </w:divBdr>
        </w:div>
      </w:divsChild>
    </w:div>
    <w:div w:id="812480709">
      <w:bodyDiv w:val="1"/>
      <w:marLeft w:val="0"/>
      <w:marRight w:val="0"/>
      <w:marTop w:val="0"/>
      <w:marBottom w:val="0"/>
      <w:divBdr>
        <w:top w:val="none" w:sz="0" w:space="0" w:color="auto"/>
        <w:left w:val="none" w:sz="0" w:space="0" w:color="auto"/>
        <w:bottom w:val="none" w:sz="0" w:space="0" w:color="auto"/>
        <w:right w:val="none" w:sz="0" w:space="0" w:color="auto"/>
      </w:divBdr>
    </w:div>
    <w:div w:id="819737772">
      <w:bodyDiv w:val="1"/>
      <w:marLeft w:val="0"/>
      <w:marRight w:val="0"/>
      <w:marTop w:val="0"/>
      <w:marBottom w:val="0"/>
      <w:divBdr>
        <w:top w:val="none" w:sz="0" w:space="0" w:color="auto"/>
        <w:left w:val="none" w:sz="0" w:space="0" w:color="auto"/>
        <w:bottom w:val="none" w:sz="0" w:space="0" w:color="auto"/>
        <w:right w:val="none" w:sz="0" w:space="0" w:color="auto"/>
      </w:divBdr>
    </w:div>
    <w:div w:id="829833314">
      <w:bodyDiv w:val="1"/>
      <w:marLeft w:val="0"/>
      <w:marRight w:val="0"/>
      <w:marTop w:val="0"/>
      <w:marBottom w:val="0"/>
      <w:divBdr>
        <w:top w:val="none" w:sz="0" w:space="0" w:color="auto"/>
        <w:left w:val="none" w:sz="0" w:space="0" w:color="auto"/>
        <w:bottom w:val="none" w:sz="0" w:space="0" w:color="auto"/>
        <w:right w:val="none" w:sz="0" w:space="0" w:color="auto"/>
      </w:divBdr>
    </w:div>
    <w:div w:id="839808788">
      <w:bodyDiv w:val="1"/>
      <w:marLeft w:val="0"/>
      <w:marRight w:val="0"/>
      <w:marTop w:val="0"/>
      <w:marBottom w:val="0"/>
      <w:divBdr>
        <w:top w:val="none" w:sz="0" w:space="0" w:color="auto"/>
        <w:left w:val="none" w:sz="0" w:space="0" w:color="auto"/>
        <w:bottom w:val="none" w:sz="0" w:space="0" w:color="auto"/>
        <w:right w:val="none" w:sz="0" w:space="0" w:color="auto"/>
      </w:divBdr>
    </w:div>
    <w:div w:id="961497368">
      <w:bodyDiv w:val="1"/>
      <w:marLeft w:val="0"/>
      <w:marRight w:val="0"/>
      <w:marTop w:val="0"/>
      <w:marBottom w:val="0"/>
      <w:divBdr>
        <w:top w:val="none" w:sz="0" w:space="0" w:color="auto"/>
        <w:left w:val="none" w:sz="0" w:space="0" w:color="auto"/>
        <w:bottom w:val="none" w:sz="0" w:space="0" w:color="auto"/>
        <w:right w:val="none" w:sz="0" w:space="0" w:color="auto"/>
      </w:divBdr>
      <w:divsChild>
        <w:div w:id="2031754977">
          <w:marLeft w:val="0"/>
          <w:marRight w:val="0"/>
          <w:marTop w:val="0"/>
          <w:marBottom w:val="0"/>
          <w:divBdr>
            <w:top w:val="none" w:sz="0" w:space="0" w:color="auto"/>
            <w:left w:val="none" w:sz="0" w:space="0" w:color="auto"/>
            <w:bottom w:val="none" w:sz="0" w:space="0" w:color="auto"/>
            <w:right w:val="none" w:sz="0" w:space="0" w:color="auto"/>
          </w:divBdr>
        </w:div>
      </w:divsChild>
    </w:div>
    <w:div w:id="996416566">
      <w:bodyDiv w:val="1"/>
      <w:marLeft w:val="0"/>
      <w:marRight w:val="0"/>
      <w:marTop w:val="0"/>
      <w:marBottom w:val="0"/>
      <w:divBdr>
        <w:top w:val="none" w:sz="0" w:space="0" w:color="auto"/>
        <w:left w:val="none" w:sz="0" w:space="0" w:color="auto"/>
        <w:bottom w:val="none" w:sz="0" w:space="0" w:color="auto"/>
        <w:right w:val="none" w:sz="0" w:space="0" w:color="auto"/>
      </w:divBdr>
    </w:div>
    <w:div w:id="1058016447">
      <w:bodyDiv w:val="1"/>
      <w:marLeft w:val="0"/>
      <w:marRight w:val="0"/>
      <w:marTop w:val="0"/>
      <w:marBottom w:val="0"/>
      <w:divBdr>
        <w:top w:val="none" w:sz="0" w:space="0" w:color="auto"/>
        <w:left w:val="none" w:sz="0" w:space="0" w:color="auto"/>
        <w:bottom w:val="none" w:sz="0" w:space="0" w:color="auto"/>
        <w:right w:val="none" w:sz="0" w:space="0" w:color="auto"/>
      </w:divBdr>
    </w:div>
    <w:div w:id="1229849450">
      <w:bodyDiv w:val="1"/>
      <w:marLeft w:val="0"/>
      <w:marRight w:val="0"/>
      <w:marTop w:val="0"/>
      <w:marBottom w:val="0"/>
      <w:divBdr>
        <w:top w:val="none" w:sz="0" w:space="0" w:color="auto"/>
        <w:left w:val="none" w:sz="0" w:space="0" w:color="auto"/>
        <w:bottom w:val="none" w:sz="0" w:space="0" w:color="auto"/>
        <w:right w:val="none" w:sz="0" w:space="0" w:color="auto"/>
      </w:divBdr>
    </w:div>
    <w:div w:id="1399743183">
      <w:bodyDiv w:val="1"/>
      <w:marLeft w:val="0"/>
      <w:marRight w:val="0"/>
      <w:marTop w:val="0"/>
      <w:marBottom w:val="0"/>
      <w:divBdr>
        <w:top w:val="none" w:sz="0" w:space="0" w:color="auto"/>
        <w:left w:val="none" w:sz="0" w:space="0" w:color="auto"/>
        <w:bottom w:val="none" w:sz="0" w:space="0" w:color="auto"/>
        <w:right w:val="none" w:sz="0" w:space="0" w:color="auto"/>
      </w:divBdr>
    </w:div>
    <w:div w:id="1513569224">
      <w:bodyDiv w:val="1"/>
      <w:marLeft w:val="0"/>
      <w:marRight w:val="0"/>
      <w:marTop w:val="0"/>
      <w:marBottom w:val="0"/>
      <w:divBdr>
        <w:top w:val="none" w:sz="0" w:space="0" w:color="auto"/>
        <w:left w:val="none" w:sz="0" w:space="0" w:color="auto"/>
        <w:bottom w:val="none" w:sz="0" w:space="0" w:color="auto"/>
        <w:right w:val="none" w:sz="0" w:space="0" w:color="auto"/>
      </w:divBdr>
    </w:div>
    <w:div w:id="1571892105">
      <w:bodyDiv w:val="1"/>
      <w:marLeft w:val="0"/>
      <w:marRight w:val="0"/>
      <w:marTop w:val="0"/>
      <w:marBottom w:val="0"/>
      <w:divBdr>
        <w:top w:val="none" w:sz="0" w:space="0" w:color="auto"/>
        <w:left w:val="none" w:sz="0" w:space="0" w:color="auto"/>
        <w:bottom w:val="none" w:sz="0" w:space="0" w:color="auto"/>
        <w:right w:val="none" w:sz="0" w:space="0" w:color="auto"/>
      </w:divBdr>
    </w:div>
    <w:div w:id="1632050813">
      <w:bodyDiv w:val="1"/>
      <w:marLeft w:val="0"/>
      <w:marRight w:val="0"/>
      <w:marTop w:val="0"/>
      <w:marBottom w:val="0"/>
      <w:divBdr>
        <w:top w:val="none" w:sz="0" w:space="0" w:color="auto"/>
        <w:left w:val="none" w:sz="0" w:space="0" w:color="auto"/>
        <w:bottom w:val="none" w:sz="0" w:space="0" w:color="auto"/>
        <w:right w:val="none" w:sz="0" w:space="0" w:color="auto"/>
      </w:divBdr>
    </w:div>
    <w:div w:id="1695308295">
      <w:bodyDiv w:val="1"/>
      <w:marLeft w:val="0"/>
      <w:marRight w:val="0"/>
      <w:marTop w:val="0"/>
      <w:marBottom w:val="0"/>
      <w:divBdr>
        <w:top w:val="none" w:sz="0" w:space="0" w:color="auto"/>
        <w:left w:val="none" w:sz="0" w:space="0" w:color="auto"/>
        <w:bottom w:val="none" w:sz="0" w:space="0" w:color="auto"/>
        <w:right w:val="none" w:sz="0" w:space="0" w:color="auto"/>
      </w:divBdr>
    </w:div>
    <w:div w:id="1704673235">
      <w:bodyDiv w:val="1"/>
      <w:marLeft w:val="0"/>
      <w:marRight w:val="0"/>
      <w:marTop w:val="0"/>
      <w:marBottom w:val="0"/>
      <w:divBdr>
        <w:top w:val="none" w:sz="0" w:space="0" w:color="auto"/>
        <w:left w:val="none" w:sz="0" w:space="0" w:color="auto"/>
        <w:bottom w:val="none" w:sz="0" w:space="0" w:color="auto"/>
        <w:right w:val="none" w:sz="0" w:space="0" w:color="auto"/>
      </w:divBdr>
      <w:divsChild>
        <w:div w:id="1788039228">
          <w:marLeft w:val="0"/>
          <w:marRight w:val="0"/>
          <w:marTop w:val="0"/>
          <w:marBottom w:val="0"/>
          <w:divBdr>
            <w:top w:val="none" w:sz="0" w:space="0" w:color="auto"/>
            <w:left w:val="none" w:sz="0" w:space="0" w:color="auto"/>
            <w:bottom w:val="none" w:sz="0" w:space="0" w:color="auto"/>
            <w:right w:val="none" w:sz="0" w:space="0" w:color="auto"/>
          </w:divBdr>
        </w:div>
        <w:div w:id="767774926">
          <w:marLeft w:val="0"/>
          <w:marRight w:val="0"/>
          <w:marTop w:val="0"/>
          <w:marBottom w:val="0"/>
          <w:divBdr>
            <w:top w:val="none" w:sz="0" w:space="0" w:color="auto"/>
            <w:left w:val="none" w:sz="0" w:space="0" w:color="auto"/>
            <w:bottom w:val="none" w:sz="0" w:space="0" w:color="auto"/>
            <w:right w:val="none" w:sz="0" w:space="0" w:color="auto"/>
          </w:divBdr>
        </w:div>
        <w:div w:id="50004104">
          <w:marLeft w:val="0"/>
          <w:marRight w:val="0"/>
          <w:marTop w:val="0"/>
          <w:marBottom w:val="0"/>
          <w:divBdr>
            <w:top w:val="none" w:sz="0" w:space="0" w:color="auto"/>
            <w:left w:val="none" w:sz="0" w:space="0" w:color="auto"/>
            <w:bottom w:val="none" w:sz="0" w:space="0" w:color="auto"/>
            <w:right w:val="none" w:sz="0" w:space="0" w:color="auto"/>
          </w:divBdr>
        </w:div>
      </w:divsChild>
    </w:div>
    <w:div w:id="1732654870">
      <w:bodyDiv w:val="1"/>
      <w:marLeft w:val="0"/>
      <w:marRight w:val="0"/>
      <w:marTop w:val="0"/>
      <w:marBottom w:val="0"/>
      <w:divBdr>
        <w:top w:val="none" w:sz="0" w:space="0" w:color="auto"/>
        <w:left w:val="none" w:sz="0" w:space="0" w:color="auto"/>
        <w:bottom w:val="none" w:sz="0" w:space="0" w:color="auto"/>
        <w:right w:val="none" w:sz="0" w:space="0" w:color="auto"/>
      </w:divBdr>
    </w:div>
    <w:div w:id="1761490346">
      <w:bodyDiv w:val="1"/>
      <w:marLeft w:val="0"/>
      <w:marRight w:val="0"/>
      <w:marTop w:val="0"/>
      <w:marBottom w:val="0"/>
      <w:divBdr>
        <w:top w:val="none" w:sz="0" w:space="0" w:color="auto"/>
        <w:left w:val="none" w:sz="0" w:space="0" w:color="auto"/>
        <w:bottom w:val="none" w:sz="0" w:space="0" w:color="auto"/>
        <w:right w:val="none" w:sz="0" w:space="0" w:color="auto"/>
      </w:divBdr>
    </w:div>
    <w:div w:id="1821775458">
      <w:bodyDiv w:val="1"/>
      <w:marLeft w:val="0"/>
      <w:marRight w:val="0"/>
      <w:marTop w:val="0"/>
      <w:marBottom w:val="0"/>
      <w:divBdr>
        <w:top w:val="none" w:sz="0" w:space="0" w:color="auto"/>
        <w:left w:val="none" w:sz="0" w:space="0" w:color="auto"/>
        <w:bottom w:val="none" w:sz="0" w:space="0" w:color="auto"/>
        <w:right w:val="none" w:sz="0" w:space="0" w:color="auto"/>
      </w:divBdr>
    </w:div>
    <w:div w:id="1842353664">
      <w:bodyDiv w:val="1"/>
      <w:marLeft w:val="0"/>
      <w:marRight w:val="0"/>
      <w:marTop w:val="0"/>
      <w:marBottom w:val="0"/>
      <w:divBdr>
        <w:top w:val="none" w:sz="0" w:space="0" w:color="auto"/>
        <w:left w:val="none" w:sz="0" w:space="0" w:color="auto"/>
        <w:bottom w:val="none" w:sz="0" w:space="0" w:color="auto"/>
        <w:right w:val="none" w:sz="0" w:space="0" w:color="auto"/>
      </w:divBdr>
    </w:div>
    <w:div w:id="1862237788">
      <w:bodyDiv w:val="1"/>
      <w:marLeft w:val="0"/>
      <w:marRight w:val="0"/>
      <w:marTop w:val="0"/>
      <w:marBottom w:val="0"/>
      <w:divBdr>
        <w:top w:val="none" w:sz="0" w:space="0" w:color="auto"/>
        <w:left w:val="none" w:sz="0" w:space="0" w:color="auto"/>
        <w:bottom w:val="none" w:sz="0" w:space="0" w:color="auto"/>
        <w:right w:val="none" w:sz="0" w:space="0" w:color="auto"/>
      </w:divBdr>
    </w:div>
    <w:div w:id="1906377345">
      <w:bodyDiv w:val="1"/>
      <w:marLeft w:val="0"/>
      <w:marRight w:val="0"/>
      <w:marTop w:val="0"/>
      <w:marBottom w:val="0"/>
      <w:divBdr>
        <w:top w:val="none" w:sz="0" w:space="0" w:color="auto"/>
        <w:left w:val="none" w:sz="0" w:space="0" w:color="auto"/>
        <w:bottom w:val="none" w:sz="0" w:space="0" w:color="auto"/>
        <w:right w:val="none" w:sz="0" w:space="0" w:color="auto"/>
      </w:divBdr>
    </w:div>
    <w:div w:id="2004772185">
      <w:bodyDiv w:val="1"/>
      <w:marLeft w:val="0"/>
      <w:marRight w:val="0"/>
      <w:marTop w:val="0"/>
      <w:marBottom w:val="0"/>
      <w:divBdr>
        <w:top w:val="none" w:sz="0" w:space="0" w:color="auto"/>
        <w:left w:val="none" w:sz="0" w:space="0" w:color="auto"/>
        <w:bottom w:val="none" w:sz="0" w:space="0" w:color="auto"/>
        <w:right w:val="none" w:sz="0" w:space="0" w:color="auto"/>
      </w:divBdr>
    </w:div>
    <w:div w:id="2024281330">
      <w:bodyDiv w:val="1"/>
      <w:marLeft w:val="0"/>
      <w:marRight w:val="0"/>
      <w:marTop w:val="0"/>
      <w:marBottom w:val="0"/>
      <w:divBdr>
        <w:top w:val="none" w:sz="0" w:space="0" w:color="auto"/>
        <w:left w:val="none" w:sz="0" w:space="0" w:color="auto"/>
        <w:bottom w:val="none" w:sz="0" w:space="0" w:color="auto"/>
        <w:right w:val="none" w:sz="0" w:space="0" w:color="auto"/>
      </w:divBdr>
    </w:div>
    <w:div w:id="2143646043">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214364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s2@soton.ac.uk" TargetMode="External"/><Relationship Id="rId18" Type="http://schemas.openxmlformats.org/officeDocument/2006/relationships/hyperlink" Target="https://doi.org/10.1016/j.nlm.2020.107191" TargetMode="External"/><Relationship Id="rId26" Type="http://schemas.openxmlformats.org/officeDocument/2006/relationships/hyperlink" Target="https://doi.org/10.1177%2F053901888027002005" TargetMode="External"/><Relationship Id="rId39" Type="http://schemas.openxmlformats.org/officeDocument/2006/relationships/hyperlink" Target="https://doi.org/10.1016/j.jesp.2022.104379" TargetMode="External"/><Relationship Id="rId21" Type="http://schemas.openxmlformats.org/officeDocument/2006/relationships/hyperlink" Target="https://doi.org/10.1002/mar.21286" TargetMode="External"/><Relationship Id="rId34" Type="http://schemas.openxmlformats.org/officeDocument/2006/relationships/hyperlink" Target="https://doi.org/10.1037/a0036790" TargetMode="External"/><Relationship Id="rId42" Type="http://schemas.openxmlformats.org/officeDocument/2006/relationships/hyperlink" Target="https://doi.apa.org/doi/10.1037/emo0000817" TargetMode="External"/><Relationship Id="rId47" Type="http://schemas.openxmlformats.org/officeDocument/2006/relationships/hyperlink" Target="http://dx.doi.org/10.1016/j.appet.2017.05.011" TargetMode="External"/><Relationship Id="rId50" Type="http://schemas.openxmlformats.org/officeDocument/2006/relationships/hyperlink" Target="https://doi.org/10.1080/02699931.2020.1825339" TargetMode="External"/><Relationship Id="rId55" Type="http://schemas.openxmlformats.org/officeDocument/2006/relationships/hyperlink" Target="https://doi.org/10.1177%2F18344909221091649" TargetMode="External"/><Relationship Id="rId63" Type="http://schemas.openxmlformats.org/officeDocument/2006/relationships/hyperlink" Target="http://dx.doi.org/10.1037/bul0000109" TargetMode="External"/><Relationship Id="rId68" Type="http://schemas.openxmlformats.org/officeDocument/2006/relationships/hyperlink" Target="https://doi.org/10.1177%2F0146167218756030" TargetMode="External"/><Relationship Id="rId76" Type="http://schemas.openxmlformats.org/officeDocument/2006/relationships/hyperlink" Target="https://doi.org/10.1080/15213269.2018.1532299"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80/15298868.2010.521452" TargetMode="External"/><Relationship Id="rId2" Type="http://schemas.openxmlformats.org/officeDocument/2006/relationships/numbering" Target="numbering.xml"/><Relationship Id="rId16" Type="http://schemas.openxmlformats.org/officeDocument/2006/relationships/hyperlink" Target="http://dx.doi.org/10.1037/amp0000577" TargetMode="External"/><Relationship Id="rId29" Type="http://schemas.openxmlformats.org/officeDocument/2006/relationships/hyperlink" Target="https://doi.org/10.1038/s41598-022-09485-2" TargetMode="External"/><Relationship Id="rId11" Type="http://schemas.openxmlformats.org/officeDocument/2006/relationships/hyperlink" Target="mailto:mcsween@musc.edu" TargetMode="External"/><Relationship Id="rId24" Type="http://schemas.openxmlformats.org/officeDocument/2006/relationships/hyperlink" Target="https://doi.org/10.1016/j.appet.2007.08.003" TargetMode="External"/><Relationship Id="rId32" Type="http://schemas.openxmlformats.org/officeDocument/2006/relationships/hyperlink" Target="http://dx.doi.org/10.1037/0735-7044.99.6.1031" TargetMode="External"/><Relationship Id="rId37" Type="http://schemas.openxmlformats.org/officeDocument/2006/relationships/hyperlink" Target="https://doi.org/10.1016/j.ijhm.2012.09.001" TargetMode="External"/><Relationship Id="rId40" Type="http://schemas.openxmlformats.org/officeDocument/2006/relationships/hyperlink" Target="https://doi.org/10.1080/14733285.2010.494862" TargetMode="External"/><Relationship Id="rId45" Type="http://schemas.openxmlformats.org/officeDocument/2006/relationships/hyperlink" Target="https://psycnet.apa.org/doi/10.1027/1614-2241.1.3.86" TargetMode="External"/><Relationship Id="rId53" Type="http://schemas.openxmlformats.org/officeDocument/2006/relationships/hyperlink" Target="https://doi.org/10.1111/spc3.12070" TargetMode="External"/><Relationship Id="rId58" Type="http://schemas.openxmlformats.org/officeDocument/2006/relationships/hyperlink" Target="https://doi.org/10.1016/j.neubiorev.2021.05.024" TargetMode="External"/><Relationship Id="rId66" Type="http://schemas.openxmlformats.org/officeDocument/2006/relationships/hyperlink" Target="https://doi.org/10.1016/j.appet.2015.02.029" TargetMode="External"/><Relationship Id="rId74" Type="http://schemas.openxmlformats.org/officeDocument/2006/relationships/hyperlink" Target="https://doi.org/10.1080/10463283.2022.2036005" TargetMode="External"/><Relationship Id="rId79" Type="http://schemas.openxmlformats.org/officeDocument/2006/relationships/hyperlink" Target="http://dx.doi.org/10.1111/j.1467-9280.2008.02194.x" TargetMode="External"/><Relationship Id="rId87" Type="http://schemas.microsoft.com/office/2018/08/relationships/commentsExtensible" Target="commentsExtensible.xml"/><Relationship Id="rId5" Type="http://schemas.openxmlformats.org/officeDocument/2006/relationships/webSettings" Target="webSettings.xml"/><Relationship Id="rId61" Type="http://schemas.openxmlformats.org/officeDocument/2006/relationships/hyperlink" Target="https://doi.org/10.1016/j.biopsycho.2008.05.001" TargetMode="External"/><Relationship Id="rId82" Type="http://schemas.openxmlformats.org/officeDocument/2006/relationships/header" Target="header1.xml"/><Relationship Id="rId19" Type="http://schemas.openxmlformats.org/officeDocument/2006/relationships/hyperlink" Target="https://doi.org/10.1002/jcpy.1231" TargetMode="External"/><Relationship Id="rId4" Type="http://schemas.openxmlformats.org/officeDocument/2006/relationships/settings" Target="settings.xml"/><Relationship Id="rId9" Type="http://schemas.openxmlformats.org/officeDocument/2006/relationships/hyperlink" Target="mailto:jdgreen@vcu.edu" TargetMode="External"/><Relationship Id="rId14" Type="http://schemas.openxmlformats.org/officeDocument/2006/relationships/hyperlink" Target="https://doi.org/10.1177%2F0265407514533770" TargetMode="External"/><Relationship Id="rId22" Type="http://schemas.openxmlformats.org/officeDocument/2006/relationships/hyperlink" Target="http://dx.doi.org/10.1080/00207594.2012.692792" TargetMode="External"/><Relationship Id="rId27" Type="http://schemas.openxmlformats.org/officeDocument/2006/relationships/hyperlink" Target="https://doi.org/10.1080/15213269.2012.693812" TargetMode="External"/><Relationship Id="rId30" Type="http://schemas.openxmlformats.org/officeDocument/2006/relationships/hyperlink" Target="http://dx.doi.org/10.1016/j.jesp.2017.09.007" TargetMode="External"/><Relationship Id="rId35" Type="http://schemas.openxmlformats.org/officeDocument/2006/relationships/hyperlink" Target="https://doi.org/10.1007/s13679-018-0296-9" TargetMode="External"/><Relationship Id="rId43" Type="http://schemas.openxmlformats.org/officeDocument/2006/relationships/hyperlink" Target="https://doi.org/10.1177%2F1754073920950455" TargetMode="External"/><Relationship Id="rId48" Type="http://schemas.openxmlformats.org/officeDocument/2006/relationships/hyperlink" Target="https://psycnet.apa.org/doi/10.1037/pmu0000167" TargetMode="External"/><Relationship Id="rId56" Type="http://schemas.openxmlformats.org/officeDocument/2006/relationships/hyperlink" Target="https://doi.org/10.1002/ejsp.2073" TargetMode="External"/><Relationship Id="rId64" Type="http://schemas.openxmlformats.org/officeDocument/2006/relationships/hyperlink" Target="https://doi.org/10.1016/j.appet.2005.06.004" TargetMode="External"/><Relationship Id="rId69" Type="http://schemas.openxmlformats.org/officeDocument/2006/relationships/hyperlink" Target="https://doi.org/10.1080/02699931.2017.1351331" TargetMode="External"/><Relationship Id="rId77" Type="http://schemas.openxmlformats.org/officeDocument/2006/relationships/hyperlink" Target="http://dx.doi.org/10.1037/emo0000911" TargetMode="External"/><Relationship Id="rId8" Type="http://schemas.openxmlformats.org/officeDocument/2006/relationships/hyperlink" Target="mailto:reidca@cofc.edu" TargetMode="External"/><Relationship Id="rId51" Type="http://schemas.openxmlformats.org/officeDocument/2006/relationships/hyperlink" Target="https://doi.org/10.1080/09658211.2013.876048" TargetMode="External"/><Relationship Id="rId72" Type="http://schemas.openxmlformats.org/officeDocument/2006/relationships/hyperlink" Target="http://dx.doi.org/10.1108/QMR-06-2012-0027" TargetMode="External"/><Relationship Id="rId80" Type="http://schemas.openxmlformats.org/officeDocument/2006/relationships/hyperlink" Target="https://doi.org/10.1016/j.appet.2019.05.007"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cs2@soton.ac.uk" TargetMode="External"/><Relationship Id="rId17" Type="http://schemas.openxmlformats.org/officeDocument/2006/relationships/hyperlink" Target="https://doi.org/10.2466%2Fpms.1995.80.1.131" TargetMode="External"/><Relationship Id="rId25" Type="http://schemas.openxmlformats.org/officeDocument/2006/relationships/hyperlink" Target="https://doi.org/10.1177%2F1359105317697813" TargetMode="External"/><Relationship Id="rId33" Type="http://schemas.openxmlformats.org/officeDocument/2006/relationships/hyperlink" Target="https://psycnet.apa.org/doi/10.1037/a0025167" TargetMode="External"/><Relationship Id="rId38" Type="http://schemas.openxmlformats.org/officeDocument/2006/relationships/hyperlink" Target="http://dx.doi.org/10.1016/j.biopsych.2015.09.011" TargetMode="External"/><Relationship Id="rId46" Type="http://schemas.openxmlformats.org/officeDocument/2006/relationships/hyperlink" Target="https://doi.org/10.2466%2Fpms.1989.69.2.459" TargetMode="External"/><Relationship Id="rId59" Type="http://schemas.openxmlformats.org/officeDocument/2006/relationships/hyperlink" Target="https://doi.org/10.3390/nu12092712" TargetMode="External"/><Relationship Id="rId67" Type="http://schemas.openxmlformats.org/officeDocument/2006/relationships/hyperlink" Target="https://doi.org/10.1037/emo0000417" TargetMode="External"/><Relationship Id="rId20" Type="http://schemas.openxmlformats.org/officeDocument/2006/relationships/hyperlink" Target="https://doi.org/10.1002/jcpy.1231" TargetMode="External"/><Relationship Id="rId41" Type="http://schemas.openxmlformats.org/officeDocument/2006/relationships/hyperlink" Target="http://dx.doi.org/10.1037/pmu0000238" TargetMode="External"/><Relationship Id="rId54" Type="http://schemas.openxmlformats.org/officeDocument/2006/relationships/hyperlink" Target="http://dx.doi.org/10.1080/09658211.2012.677452" TargetMode="External"/><Relationship Id="rId62" Type="http://schemas.openxmlformats.org/officeDocument/2006/relationships/hyperlink" Target="https://doi.org/10.1016/j.yhbeh.2020.104752" TargetMode="External"/><Relationship Id="rId70" Type="http://schemas.openxmlformats.org/officeDocument/2006/relationships/hyperlink" Target="https://doi.org/10.1093/chemse/bjp089" TargetMode="External"/><Relationship Id="rId75" Type="http://schemas.openxmlformats.org/officeDocument/2006/relationships/hyperlink" Target="https://doi.apa.org/doi/10.1037/0022-3514.91.5.975"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apa.org/doi/10.1037/a0019006" TargetMode="External"/><Relationship Id="rId23" Type="http://schemas.openxmlformats.org/officeDocument/2006/relationships/hyperlink" Target="https://doi.org/10.1177%2F0146167213499187" TargetMode="External"/><Relationship Id="rId28" Type="http://schemas.openxmlformats.org/officeDocument/2006/relationships/hyperlink" Target="https://doi.org/10.1080/10.1002/per.2276" TargetMode="External"/><Relationship Id="rId36" Type="http://schemas.openxmlformats.org/officeDocument/2006/relationships/hyperlink" Target="https://doi.org/10.1016/j.physbeh.2016.03.039" TargetMode="External"/><Relationship Id="rId49" Type="http://schemas.openxmlformats.org/officeDocument/2006/relationships/hyperlink" Target="http://dx.doi.org/10.1037/a0038025" TargetMode="External"/><Relationship Id="rId57" Type="http://schemas.openxmlformats.org/officeDocument/2006/relationships/hyperlink" Target="https://doi.org/10.1016/bs.aesp.2014.10.001" TargetMode="External"/><Relationship Id="rId10" Type="http://schemas.openxmlformats.org/officeDocument/2006/relationships/hyperlink" Target="mailto:buchmaiers@g.cofc.edu" TargetMode="External"/><Relationship Id="rId31" Type="http://schemas.openxmlformats.org/officeDocument/2006/relationships/hyperlink" Target="https://doi.org/10.1093/chemse/bjp089" TargetMode="External"/><Relationship Id="rId44" Type="http://schemas.openxmlformats.org/officeDocument/2006/relationships/hyperlink" Target="https://doi.org/10.1080/07409710500334509" TargetMode="External"/><Relationship Id="rId52" Type="http://schemas.openxmlformats.org/officeDocument/2006/relationships/hyperlink" Target="http://dx.doi.org/10.1037/a0024292" TargetMode="External"/><Relationship Id="rId60" Type="http://schemas.openxmlformats.org/officeDocument/2006/relationships/hyperlink" Target="https://doi.org/10.3102%2F10769986023004323" TargetMode="External"/><Relationship Id="rId65" Type="http://schemas.openxmlformats.org/officeDocument/2006/relationships/hyperlink" Target="https://doi.org/10.1177%2F0956797611407931" TargetMode="External"/><Relationship Id="rId73" Type="http://schemas.openxmlformats.org/officeDocument/2006/relationships/hyperlink" Target="https://doi.org/10.1111/ijcs.12419" TargetMode="External"/><Relationship Id="rId78" Type="http://schemas.openxmlformats.org/officeDocument/2006/relationships/hyperlink" Target="https://doi.org/10.17605/OSF.IO/U5RJB" TargetMode="External"/><Relationship Id="rId81" Type="http://schemas.openxmlformats.org/officeDocument/2006/relationships/hyperlink" Target="https://doi.apa.org/doi/10.1037/a0027236" TargetMode="External"/><Relationship Id="rId86"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C94EE-EA31-4A79-B828-78005D43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41</Pages>
  <Words>11894</Words>
  <Characters>67798</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alignment and attraction</vt:lpstr>
    </vt:vector>
  </TitlesOfParts>
  <Company>College of Charleston</Company>
  <LinksUpToDate>false</LinksUpToDate>
  <CharactersWithSpaces>79533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and attraction</dc:title>
  <dc:creator>Chelsea</dc:creator>
  <cp:lastModifiedBy>Chelsea Reid</cp:lastModifiedBy>
  <cp:revision>83</cp:revision>
  <dcterms:created xsi:type="dcterms:W3CDTF">2022-09-15T13:45:00Z</dcterms:created>
  <dcterms:modified xsi:type="dcterms:W3CDTF">2022-09-18T21:28:00Z</dcterms:modified>
</cp:coreProperties>
</file>