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EF3CE" w14:textId="158BEF0F" w:rsidR="008157DA" w:rsidRPr="0028334C" w:rsidRDefault="00040509" w:rsidP="008157DA">
      <w:pPr>
        <w:rPr>
          <w:b/>
          <w:bCs/>
          <w:lang w:val="en-US"/>
        </w:rPr>
      </w:pPr>
      <w:r w:rsidRPr="00040509">
        <w:rPr>
          <w:b/>
          <w:bCs/>
          <w:lang w:val="en-US"/>
        </w:rPr>
        <w:t>Machine learning applied to HR</w:t>
      </w:r>
      <w:r w:rsidR="008C6C80">
        <w:rPr>
          <w:b/>
          <w:bCs/>
          <w:lang w:val="en-US"/>
        </w:rPr>
        <w:t>-</w:t>
      </w:r>
      <w:r w:rsidRPr="00040509">
        <w:rPr>
          <w:b/>
          <w:bCs/>
          <w:lang w:val="en-US"/>
        </w:rPr>
        <w:t xml:space="preserve">pQCT images improves fracture discrimination provided by DXA </w:t>
      </w:r>
      <w:r w:rsidRPr="0028334C">
        <w:rPr>
          <w:b/>
          <w:bCs/>
          <w:lang w:val="en-US"/>
        </w:rPr>
        <w:t>and clinical risk factors</w:t>
      </w:r>
    </w:p>
    <w:p w14:paraId="21BC08AB" w14:textId="26E9C748" w:rsidR="008157DA" w:rsidRPr="0028334C" w:rsidRDefault="008157DA" w:rsidP="008157DA">
      <w:pPr>
        <w:rPr>
          <w:lang w:val="en-US"/>
        </w:rPr>
      </w:pPr>
      <w:bookmarkStart w:id="0" w:name="_Hlk102134353"/>
      <w:r w:rsidRPr="10740F31">
        <w:rPr>
          <w:lang w:val="en-US"/>
        </w:rPr>
        <w:t>Shengyu Lu</w:t>
      </w:r>
      <w:r w:rsidR="00D72732">
        <w:rPr>
          <w:vertAlign w:val="superscript"/>
          <w:lang w:val="en-US"/>
        </w:rPr>
        <w:t>a</w:t>
      </w:r>
      <w:r w:rsidRPr="10740F31">
        <w:rPr>
          <w:vertAlign w:val="superscript"/>
          <w:lang w:val="en-US"/>
        </w:rPr>
        <w:t>*</w:t>
      </w:r>
      <w:r w:rsidRPr="10740F31">
        <w:rPr>
          <w:lang w:val="en-US"/>
        </w:rPr>
        <w:t xml:space="preserve">, </w:t>
      </w:r>
      <w:r w:rsidR="00043415" w:rsidRPr="10740F31">
        <w:rPr>
          <w:lang w:val="en-US"/>
        </w:rPr>
        <w:t xml:space="preserve">Nicholas R </w:t>
      </w:r>
      <w:proofErr w:type="spellStart"/>
      <w:proofErr w:type="gramStart"/>
      <w:r w:rsidR="00043415" w:rsidRPr="10740F31">
        <w:rPr>
          <w:lang w:val="en-US"/>
        </w:rPr>
        <w:t>Fuggle</w:t>
      </w:r>
      <w:r w:rsidR="00D72732">
        <w:rPr>
          <w:vertAlign w:val="superscript"/>
          <w:lang w:val="en-US"/>
        </w:rPr>
        <w:t>b</w:t>
      </w:r>
      <w:r w:rsidR="0028334C" w:rsidRPr="10740F31">
        <w:rPr>
          <w:vertAlign w:val="superscript"/>
          <w:lang w:val="en-US"/>
        </w:rPr>
        <w:t>,</w:t>
      </w:r>
      <w:r w:rsidR="00D72732">
        <w:rPr>
          <w:vertAlign w:val="superscript"/>
          <w:lang w:val="en-US"/>
        </w:rPr>
        <w:t>c</w:t>
      </w:r>
      <w:proofErr w:type="spellEnd"/>
      <w:proofErr w:type="gramEnd"/>
      <w:r w:rsidR="00043415" w:rsidRPr="10740F31">
        <w:rPr>
          <w:vertAlign w:val="superscript"/>
          <w:lang w:val="en-US"/>
        </w:rPr>
        <w:t>*</w:t>
      </w:r>
      <w:r w:rsidR="00043415" w:rsidRPr="10740F31">
        <w:rPr>
          <w:lang w:val="en-US"/>
        </w:rPr>
        <w:t xml:space="preserve">, </w:t>
      </w:r>
      <w:r w:rsidR="0028334C" w:rsidRPr="10740F31">
        <w:rPr>
          <w:lang w:val="en-US"/>
        </w:rPr>
        <w:t xml:space="preserve">Leo D </w:t>
      </w:r>
      <w:proofErr w:type="spellStart"/>
      <w:r w:rsidR="0028334C" w:rsidRPr="10740F31">
        <w:rPr>
          <w:lang w:val="en-US"/>
        </w:rPr>
        <w:t>Westbury</w:t>
      </w:r>
      <w:r w:rsidR="00D72732">
        <w:rPr>
          <w:vertAlign w:val="superscript"/>
          <w:lang w:val="en-US"/>
        </w:rPr>
        <w:t>b</w:t>
      </w:r>
      <w:proofErr w:type="spellEnd"/>
      <w:r w:rsidR="0028334C" w:rsidRPr="10740F31">
        <w:rPr>
          <w:lang w:val="en-US"/>
        </w:rPr>
        <w:t xml:space="preserve">, </w:t>
      </w:r>
      <w:proofErr w:type="spellStart"/>
      <w:r w:rsidR="008C6C80">
        <w:rPr>
          <w:lang w:val="en-US"/>
        </w:rPr>
        <w:t>Mícheál</w:t>
      </w:r>
      <w:proofErr w:type="spellEnd"/>
      <w:r w:rsidR="008C6C80">
        <w:rPr>
          <w:lang w:val="en-US"/>
        </w:rPr>
        <w:t xml:space="preserve"> Ó </w:t>
      </w:r>
      <w:proofErr w:type="spellStart"/>
      <w:r w:rsidRPr="10740F31">
        <w:rPr>
          <w:lang w:val="en-US"/>
        </w:rPr>
        <w:t>Breasail</w:t>
      </w:r>
      <w:r w:rsidR="00D72732">
        <w:rPr>
          <w:vertAlign w:val="superscript"/>
          <w:lang w:val="en-US"/>
        </w:rPr>
        <w:t>d</w:t>
      </w:r>
      <w:proofErr w:type="spellEnd"/>
      <w:r w:rsidRPr="10740F31">
        <w:rPr>
          <w:lang w:val="en-US"/>
        </w:rPr>
        <w:t xml:space="preserve">, Gregorio </w:t>
      </w:r>
      <w:proofErr w:type="spellStart"/>
      <w:r w:rsidRPr="10740F31">
        <w:rPr>
          <w:lang w:val="en-US"/>
        </w:rPr>
        <w:t>Bevilacqua</w:t>
      </w:r>
      <w:r w:rsidR="00D72732">
        <w:rPr>
          <w:vertAlign w:val="superscript"/>
          <w:lang w:val="en-US"/>
        </w:rPr>
        <w:t>b</w:t>
      </w:r>
      <w:proofErr w:type="spellEnd"/>
      <w:r w:rsidRPr="10740F31">
        <w:rPr>
          <w:lang w:val="en-US"/>
        </w:rPr>
        <w:t xml:space="preserve">, Kate A </w:t>
      </w:r>
      <w:proofErr w:type="spellStart"/>
      <w:r w:rsidRPr="10740F31">
        <w:rPr>
          <w:lang w:val="en-US"/>
        </w:rPr>
        <w:t>Ward</w:t>
      </w:r>
      <w:r w:rsidR="00D72732">
        <w:rPr>
          <w:vertAlign w:val="superscript"/>
          <w:lang w:val="en-US"/>
        </w:rPr>
        <w:t>b</w:t>
      </w:r>
      <w:r w:rsidR="0028334C" w:rsidRPr="10740F31">
        <w:rPr>
          <w:vertAlign w:val="superscript"/>
          <w:lang w:val="en-US"/>
        </w:rPr>
        <w:t>,</w:t>
      </w:r>
      <w:r w:rsidR="00D72732">
        <w:rPr>
          <w:vertAlign w:val="superscript"/>
          <w:lang w:val="en-US"/>
        </w:rPr>
        <w:t>e</w:t>
      </w:r>
      <w:proofErr w:type="spellEnd"/>
      <w:r w:rsidRPr="10740F31">
        <w:rPr>
          <w:lang w:val="en-US"/>
        </w:rPr>
        <w:t xml:space="preserve">, Elaine M </w:t>
      </w:r>
      <w:proofErr w:type="spellStart"/>
      <w:r w:rsidRPr="10740F31">
        <w:rPr>
          <w:lang w:val="en-US"/>
        </w:rPr>
        <w:t>Dennison</w:t>
      </w:r>
      <w:r w:rsidR="00D72732">
        <w:rPr>
          <w:vertAlign w:val="superscript"/>
          <w:lang w:val="en-US"/>
        </w:rPr>
        <w:t>b</w:t>
      </w:r>
      <w:r w:rsidR="00077F3C" w:rsidRPr="10740F31">
        <w:rPr>
          <w:vertAlign w:val="superscript"/>
          <w:lang w:val="en-US"/>
        </w:rPr>
        <w:t>,</w:t>
      </w:r>
      <w:r w:rsidR="00D72732">
        <w:rPr>
          <w:vertAlign w:val="superscript"/>
          <w:lang w:val="en-US"/>
        </w:rPr>
        <w:t>f</w:t>
      </w:r>
      <w:proofErr w:type="spellEnd"/>
      <w:r w:rsidRPr="10740F31">
        <w:rPr>
          <w:lang w:val="en-US"/>
        </w:rPr>
        <w:t xml:space="preserve">, </w:t>
      </w:r>
      <w:proofErr w:type="spellStart"/>
      <w:r w:rsidRPr="10740F31">
        <w:rPr>
          <w:lang w:val="en-US"/>
        </w:rPr>
        <w:t>Sasan</w:t>
      </w:r>
      <w:proofErr w:type="spellEnd"/>
      <w:r w:rsidRPr="10740F31">
        <w:rPr>
          <w:lang w:val="en-US"/>
        </w:rPr>
        <w:t xml:space="preserve"> </w:t>
      </w:r>
      <w:proofErr w:type="spellStart"/>
      <w:r w:rsidRPr="10740F31">
        <w:rPr>
          <w:lang w:val="en-US"/>
        </w:rPr>
        <w:t>Mahmoodi</w:t>
      </w:r>
      <w:r w:rsidR="00D72732">
        <w:rPr>
          <w:vertAlign w:val="superscript"/>
          <w:lang w:val="en-US"/>
        </w:rPr>
        <w:t>a</w:t>
      </w:r>
      <w:proofErr w:type="spellEnd"/>
      <w:r w:rsidRPr="10740F31">
        <w:rPr>
          <w:vertAlign w:val="superscript"/>
          <w:lang w:val="en-US"/>
        </w:rPr>
        <w:t>†</w:t>
      </w:r>
      <w:r w:rsidRPr="10740F31">
        <w:rPr>
          <w:lang w:val="en-US"/>
        </w:rPr>
        <w:t xml:space="preserve">, </w:t>
      </w:r>
      <w:proofErr w:type="spellStart"/>
      <w:r w:rsidRPr="10740F31">
        <w:rPr>
          <w:lang w:val="en-US"/>
        </w:rPr>
        <w:t>Mahesan</w:t>
      </w:r>
      <w:proofErr w:type="spellEnd"/>
      <w:r w:rsidRPr="10740F31">
        <w:rPr>
          <w:lang w:val="en-US"/>
        </w:rPr>
        <w:t xml:space="preserve"> Niranjan</w:t>
      </w:r>
      <w:r w:rsidR="00D72732">
        <w:rPr>
          <w:vertAlign w:val="superscript"/>
          <w:lang w:val="en-US"/>
        </w:rPr>
        <w:t>a</w:t>
      </w:r>
      <w:r w:rsidRPr="10740F31">
        <w:rPr>
          <w:vertAlign w:val="superscript"/>
          <w:lang w:val="en-US"/>
        </w:rPr>
        <w:t>†</w:t>
      </w:r>
      <w:r w:rsidRPr="10740F31">
        <w:rPr>
          <w:lang w:val="en-US"/>
        </w:rPr>
        <w:t xml:space="preserve">, Cyrus </w:t>
      </w:r>
      <w:proofErr w:type="spellStart"/>
      <w:r w:rsidRPr="10740F31">
        <w:rPr>
          <w:lang w:val="en-US"/>
        </w:rPr>
        <w:t>Cooper</w:t>
      </w:r>
      <w:r w:rsidR="00D72732">
        <w:rPr>
          <w:vertAlign w:val="superscript"/>
          <w:lang w:val="en-US"/>
        </w:rPr>
        <w:t>b</w:t>
      </w:r>
      <w:r w:rsidR="00077F3C" w:rsidRPr="10740F31">
        <w:rPr>
          <w:vertAlign w:val="superscript"/>
          <w:lang w:val="en-US"/>
        </w:rPr>
        <w:t>,</w:t>
      </w:r>
      <w:r w:rsidR="00D72732">
        <w:rPr>
          <w:vertAlign w:val="superscript"/>
          <w:lang w:val="en-US"/>
        </w:rPr>
        <w:t>e</w:t>
      </w:r>
      <w:r w:rsidR="00077F3C" w:rsidRPr="10740F31">
        <w:rPr>
          <w:vertAlign w:val="superscript"/>
          <w:lang w:val="en-US"/>
        </w:rPr>
        <w:t>,</w:t>
      </w:r>
      <w:r w:rsidR="00D72732">
        <w:rPr>
          <w:vertAlign w:val="superscript"/>
          <w:lang w:val="en-US"/>
        </w:rPr>
        <w:t>g</w:t>
      </w:r>
      <w:proofErr w:type="spellEnd"/>
      <w:r w:rsidRPr="10740F31">
        <w:rPr>
          <w:vertAlign w:val="superscript"/>
          <w:lang w:val="en-US"/>
        </w:rPr>
        <w:t>†</w:t>
      </w:r>
    </w:p>
    <w:bookmarkEnd w:id="0"/>
    <w:p w14:paraId="6AE0AA2B" w14:textId="4F2D0420" w:rsidR="0028334C" w:rsidRDefault="00D72732" w:rsidP="0028334C">
      <w:pPr>
        <w:spacing w:line="360" w:lineRule="auto"/>
        <w:jc w:val="both"/>
        <w:rPr>
          <w:rFonts w:cstheme="minorHAnsi"/>
        </w:rPr>
      </w:pPr>
      <w:proofErr w:type="spellStart"/>
      <w:r>
        <w:rPr>
          <w:rFonts w:cstheme="minorHAnsi"/>
          <w:vertAlign w:val="superscript"/>
        </w:rPr>
        <w:t>a</w:t>
      </w:r>
      <w:r w:rsidR="0028334C" w:rsidRPr="0028334C">
        <w:rPr>
          <w:rFonts w:cstheme="minorHAnsi"/>
        </w:rPr>
        <w:t>Faculty</w:t>
      </w:r>
      <w:proofErr w:type="spellEnd"/>
      <w:r w:rsidR="0028334C" w:rsidRPr="0028334C">
        <w:rPr>
          <w:rFonts w:cstheme="minorHAnsi"/>
        </w:rPr>
        <w:t xml:space="preserve"> of Engineering and</w:t>
      </w:r>
      <w:r w:rsidR="0028334C" w:rsidRPr="00891C58">
        <w:rPr>
          <w:rFonts w:cstheme="minorHAnsi"/>
        </w:rPr>
        <w:t xml:space="preserve"> Physical Sciences, Electronics and Computer Science, University of Southampton,</w:t>
      </w:r>
      <w:r w:rsidR="0028334C">
        <w:rPr>
          <w:rFonts w:cstheme="minorHAnsi"/>
        </w:rPr>
        <w:t xml:space="preserve"> UK</w:t>
      </w:r>
    </w:p>
    <w:p w14:paraId="45A55200" w14:textId="627F928D" w:rsidR="008157DA" w:rsidRDefault="00D72732" w:rsidP="008157DA">
      <w:pPr>
        <w:spacing w:line="360" w:lineRule="auto"/>
        <w:jc w:val="both"/>
        <w:rPr>
          <w:rFonts w:cstheme="minorHAnsi"/>
        </w:rPr>
      </w:pPr>
      <w:proofErr w:type="spellStart"/>
      <w:r>
        <w:rPr>
          <w:rFonts w:cstheme="minorHAnsi"/>
          <w:vertAlign w:val="superscript"/>
        </w:rPr>
        <w:t>b</w:t>
      </w:r>
      <w:r w:rsidR="008157DA" w:rsidRPr="003660E7">
        <w:rPr>
          <w:rFonts w:cstheme="minorHAnsi"/>
        </w:rPr>
        <w:t>MRC</w:t>
      </w:r>
      <w:proofErr w:type="spellEnd"/>
      <w:r w:rsidR="008157DA" w:rsidRPr="003660E7">
        <w:rPr>
          <w:rFonts w:cstheme="minorHAnsi"/>
        </w:rPr>
        <w:t xml:space="preserve"> Lifecourse Epidemiology </w:t>
      </w:r>
      <w:r w:rsidR="008157DA">
        <w:rPr>
          <w:rFonts w:cstheme="minorHAnsi"/>
        </w:rPr>
        <w:t>Centre</w:t>
      </w:r>
      <w:r w:rsidR="008157DA" w:rsidRPr="003660E7">
        <w:rPr>
          <w:rFonts w:cstheme="minorHAnsi"/>
        </w:rPr>
        <w:t>, University of Southampton, Southampton, UK</w:t>
      </w:r>
    </w:p>
    <w:p w14:paraId="7247A795" w14:textId="63A078B6" w:rsidR="008157DA" w:rsidRDefault="00D72732" w:rsidP="008157DA">
      <w:pPr>
        <w:spacing w:line="360" w:lineRule="auto"/>
        <w:jc w:val="both"/>
        <w:rPr>
          <w:rFonts w:cstheme="minorHAnsi"/>
          <w:vertAlign w:val="superscript"/>
        </w:rPr>
      </w:pPr>
      <w:proofErr w:type="spellStart"/>
      <w:r>
        <w:rPr>
          <w:rFonts w:cstheme="minorHAnsi"/>
          <w:vertAlign w:val="superscript"/>
        </w:rPr>
        <w:t>c</w:t>
      </w:r>
      <w:r w:rsidR="008157DA">
        <w:rPr>
          <w:rFonts w:cstheme="minorHAnsi"/>
        </w:rPr>
        <w:t>The</w:t>
      </w:r>
      <w:proofErr w:type="spellEnd"/>
      <w:r w:rsidR="008157DA">
        <w:rPr>
          <w:rFonts w:cstheme="minorHAnsi"/>
        </w:rPr>
        <w:t xml:space="preserve"> Alan Turing Institute, London, UK</w:t>
      </w:r>
    </w:p>
    <w:p w14:paraId="1C3C6C2F" w14:textId="74B2FB67" w:rsidR="00077F3C" w:rsidRPr="00077F3C" w:rsidRDefault="00D72732" w:rsidP="008157DA">
      <w:pPr>
        <w:spacing w:line="360" w:lineRule="auto"/>
        <w:jc w:val="both"/>
        <w:rPr>
          <w:rFonts w:eastAsiaTheme="minorEastAsia" w:cstheme="minorHAnsi"/>
          <w:lang w:eastAsia="en-GB"/>
        </w:rPr>
      </w:pPr>
      <w:proofErr w:type="spellStart"/>
      <w:r>
        <w:rPr>
          <w:rFonts w:eastAsiaTheme="minorEastAsia" w:cstheme="minorHAnsi"/>
          <w:vertAlign w:val="superscript"/>
          <w:lang w:eastAsia="en-GB"/>
        </w:rPr>
        <w:t>d</w:t>
      </w:r>
      <w:r w:rsidR="008C6C80">
        <w:rPr>
          <w:rFonts w:eastAsiaTheme="minorEastAsia" w:cstheme="minorHAnsi"/>
          <w:lang w:eastAsia="en-GB"/>
        </w:rPr>
        <w:t>Population</w:t>
      </w:r>
      <w:proofErr w:type="spellEnd"/>
      <w:r w:rsidR="008C6C80">
        <w:rPr>
          <w:rFonts w:eastAsiaTheme="minorEastAsia" w:cstheme="minorHAnsi"/>
          <w:lang w:eastAsia="en-GB"/>
        </w:rPr>
        <w:t xml:space="preserve"> Health Sciences, Bristol Medical School</w:t>
      </w:r>
      <w:r w:rsidR="00077F3C">
        <w:rPr>
          <w:rFonts w:eastAsiaTheme="minorEastAsia" w:cstheme="minorHAnsi"/>
          <w:lang w:eastAsia="en-GB"/>
        </w:rPr>
        <w:t>, University of Bristol, Bristol, UK</w:t>
      </w:r>
    </w:p>
    <w:p w14:paraId="70E038B0" w14:textId="79261035" w:rsidR="00280FDF" w:rsidRDefault="00D72732" w:rsidP="00280FDF">
      <w:pPr>
        <w:spacing w:line="360" w:lineRule="auto"/>
        <w:jc w:val="both"/>
        <w:rPr>
          <w:rFonts w:cstheme="minorHAnsi"/>
          <w:lang w:val="en-US"/>
        </w:rPr>
      </w:pPr>
      <w:proofErr w:type="spellStart"/>
      <w:r>
        <w:rPr>
          <w:rFonts w:eastAsiaTheme="minorEastAsia" w:cstheme="minorHAnsi"/>
          <w:vertAlign w:val="superscript"/>
          <w:lang w:eastAsia="en-GB"/>
        </w:rPr>
        <w:t>e</w:t>
      </w:r>
      <w:r w:rsidR="00280FDF">
        <w:rPr>
          <w:rFonts w:eastAsiaTheme="minorEastAsia" w:cstheme="minorHAnsi"/>
          <w:lang w:eastAsia="en-GB"/>
        </w:rPr>
        <w:t>NI</w:t>
      </w:r>
      <w:r w:rsidR="00280FDF" w:rsidRPr="003660E7">
        <w:rPr>
          <w:rFonts w:eastAsiaTheme="minorEastAsia" w:cstheme="minorHAnsi"/>
          <w:lang w:eastAsia="en-GB"/>
        </w:rPr>
        <w:t>HR</w:t>
      </w:r>
      <w:proofErr w:type="spellEnd"/>
      <w:r w:rsidR="00280FDF" w:rsidRPr="003660E7">
        <w:rPr>
          <w:rFonts w:eastAsiaTheme="minorEastAsia" w:cstheme="minorHAnsi"/>
          <w:lang w:eastAsia="en-GB"/>
        </w:rPr>
        <w:t xml:space="preserve"> Southampton Biomedical Research Centre, University of Southampton and University Hospital Southampton NHS Foundation Trust</w:t>
      </w:r>
      <w:r w:rsidR="00280FDF" w:rsidRPr="003660E7">
        <w:rPr>
          <w:rFonts w:cstheme="minorHAnsi"/>
          <w:lang w:val="en-US"/>
        </w:rPr>
        <w:t>, Southampton, UK</w:t>
      </w:r>
    </w:p>
    <w:p w14:paraId="7C78D9CD" w14:textId="199AFA7C" w:rsidR="00077F3C" w:rsidRDefault="00D72732" w:rsidP="008157DA">
      <w:pPr>
        <w:spacing w:line="360" w:lineRule="auto"/>
        <w:jc w:val="both"/>
        <w:rPr>
          <w:rFonts w:cstheme="minorHAnsi"/>
        </w:rPr>
      </w:pPr>
      <w:proofErr w:type="spellStart"/>
      <w:r>
        <w:rPr>
          <w:rFonts w:cstheme="minorHAnsi"/>
          <w:vertAlign w:val="superscript"/>
        </w:rPr>
        <w:t>f</w:t>
      </w:r>
      <w:r w:rsidR="00077F3C" w:rsidRPr="00077F3C">
        <w:rPr>
          <w:rFonts w:cstheme="minorHAnsi"/>
        </w:rPr>
        <w:t>Victoria</w:t>
      </w:r>
      <w:proofErr w:type="spellEnd"/>
      <w:r w:rsidR="00077F3C" w:rsidRPr="00077F3C">
        <w:rPr>
          <w:rFonts w:cstheme="minorHAnsi"/>
        </w:rPr>
        <w:t xml:space="preserve"> University of Wellington, Wellington, New Zealand</w:t>
      </w:r>
    </w:p>
    <w:p w14:paraId="1986A2D4" w14:textId="1259CAFC" w:rsidR="008157DA" w:rsidRPr="00825B90" w:rsidRDefault="00D72732" w:rsidP="008157DA">
      <w:pPr>
        <w:spacing w:line="360" w:lineRule="auto"/>
        <w:jc w:val="both"/>
        <w:rPr>
          <w:rFonts w:cstheme="minorHAnsi"/>
          <w:lang w:val="en-US"/>
        </w:rPr>
      </w:pPr>
      <w:proofErr w:type="spellStart"/>
      <w:r>
        <w:rPr>
          <w:rFonts w:eastAsiaTheme="minorEastAsia" w:cstheme="minorHAnsi"/>
          <w:vertAlign w:val="superscript"/>
          <w:lang w:eastAsia="en-GB"/>
        </w:rPr>
        <w:t>g</w:t>
      </w:r>
      <w:r w:rsidR="008157DA" w:rsidRPr="003660E7">
        <w:rPr>
          <w:rFonts w:eastAsiaTheme="minorEastAsia" w:cstheme="minorHAnsi"/>
          <w:lang w:eastAsia="en-GB"/>
        </w:rPr>
        <w:t>NIHR</w:t>
      </w:r>
      <w:proofErr w:type="spellEnd"/>
      <w:r w:rsidR="008157DA" w:rsidRPr="003660E7">
        <w:rPr>
          <w:rFonts w:eastAsiaTheme="minorEastAsia" w:cstheme="minorHAnsi"/>
          <w:lang w:eastAsia="en-GB"/>
        </w:rPr>
        <w:t xml:space="preserve"> Oxford Biomedical Research Centre, University of Oxford</w:t>
      </w:r>
      <w:r w:rsidR="008157DA" w:rsidRPr="003660E7">
        <w:rPr>
          <w:rFonts w:cstheme="minorHAnsi"/>
          <w:lang w:val="en-US"/>
        </w:rPr>
        <w:t>, Oxford, UK</w:t>
      </w:r>
    </w:p>
    <w:p w14:paraId="5D21581C" w14:textId="7BBD7CB1" w:rsidR="008157DA" w:rsidRDefault="008157DA" w:rsidP="008157DA">
      <w:pPr>
        <w:rPr>
          <w:lang w:val="en-US"/>
        </w:rPr>
      </w:pPr>
      <w:r w:rsidRPr="00077F3C">
        <w:rPr>
          <w:vertAlign w:val="superscript"/>
          <w:lang w:val="en-US"/>
        </w:rPr>
        <w:t>*</w:t>
      </w:r>
      <w:r w:rsidR="00F76A8C">
        <w:rPr>
          <w:lang w:val="en-US"/>
        </w:rPr>
        <w:t>Joint</w:t>
      </w:r>
      <w:r>
        <w:rPr>
          <w:lang w:val="en-US"/>
        </w:rPr>
        <w:t xml:space="preserve"> first authors</w:t>
      </w:r>
    </w:p>
    <w:p w14:paraId="633E13BE" w14:textId="63E950AE" w:rsidR="008157DA" w:rsidRDefault="008157DA" w:rsidP="008157DA">
      <w:pPr>
        <w:rPr>
          <w:lang w:val="en-US"/>
        </w:rPr>
      </w:pPr>
      <w:r w:rsidRPr="00077F3C">
        <w:rPr>
          <w:rFonts w:cstheme="minorHAnsi"/>
          <w:vertAlign w:val="superscript"/>
          <w:lang w:val="en-US"/>
        </w:rPr>
        <w:t>†</w:t>
      </w:r>
      <w:r w:rsidR="00F76A8C">
        <w:rPr>
          <w:rFonts w:cstheme="minorHAnsi"/>
          <w:lang w:val="en-US"/>
        </w:rPr>
        <w:t>Joint</w:t>
      </w:r>
      <w:r>
        <w:rPr>
          <w:rFonts w:cstheme="minorHAnsi"/>
          <w:lang w:val="en-US"/>
        </w:rPr>
        <w:t xml:space="preserve"> senior authors</w:t>
      </w:r>
    </w:p>
    <w:p w14:paraId="5F885D9A" w14:textId="29C4278E" w:rsidR="008157DA" w:rsidRDefault="008157DA" w:rsidP="008157DA">
      <w:pPr>
        <w:rPr>
          <w:lang w:val="en-US"/>
        </w:rPr>
      </w:pPr>
      <w:r w:rsidRPr="00D967AD">
        <w:t>Authors’ e-mail addresses:</w:t>
      </w:r>
      <w:r w:rsidRPr="00835655">
        <w:t xml:space="preserve"> </w:t>
      </w:r>
      <w:hyperlink r:id="rId8" w:history="1">
        <w:r w:rsidRPr="00066DD3">
          <w:rPr>
            <w:rStyle w:val="Hyperlink"/>
            <w:lang w:val="en-US"/>
          </w:rPr>
          <w:t>Shengyu.Lu@soton.ac.uk</w:t>
        </w:r>
      </w:hyperlink>
      <w:r w:rsidRPr="00835655">
        <w:rPr>
          <w:lang w:val="en-US"/>
        </w:rPr>
        <w:t>;</w:t>
      </w:r>
      <w:r w:rsidRPr="00835655">
        <w:t xml:space="preserve"> </w:t>
      </w:r>
      <w:hyperlink r:id="rId9" w:history="1">
        <w:r w:rsidR="0028334C" w:rsidRPr="00D967AD">
          <w:rPr>
            <w:color w:val="0563C1" w:themeColor="hyperlink"/>
            <w:u w:val="single"/>
          </w:rPr>
          <w:t>nrf@mrc.soton.ac.uk</w:t>
        </w:r>
      </w:hyperlink>
      <w:r w:rsidR="0028334C">
        <w:rPr>
          <w:color w:val="0563C1" w:themeColor="hyperlink"/>
          <w:u w:val="single"/>
        </w:rPr>
        <w:t xml:space="preserve">; </w:t>
      </w:r>
      <w:hyperlink r:id="rId10" w:history="1">
        <w:r w:rsidR="0028334C" w:rsidRPr="00D967AD">
          <w:rPr>
            <w:color w:val="0563C1" w:themeColor="hyperlink"/>
            <w:u w:val="single"/>
          </w:rPr>
          <w:t>lw@mrc.soton.ac.uk</w:t>
        </w:r>
      </w:hyperlink>
      <w:r w:rsidR="0028334C">
        <w:rPr>
          <w:color w:val="0563C1" w:themeColor="hyperlink"/>
          <w:u w:val="single"/>
        </w:rPr>
        <w:t>;</w:t>
      </w:r>
      <w:r w:rsidR="00EC4D9A">
        <w:rPr>
          <w:color w:val="0563C1" w:themeColor="hyperlink"/>
          <w:u w:val="single"/>
        </w:rPr>
        <w:t xml:space="preserve"> </w:t>
      </w:r>
      <w:hyperlink r:id="rId11" w:history="1">
        <w:r w:rsidR="00EC4D9A" w:rsidRPr="00EC58F9">
          <w:rPr>
            <w:rStyle w:val="Hyperlink"/>
          </w:rPr>
          <w:t>micheal.obreasail@bristol.ac.uk</w:t>
        </w:r>
      </w:hyperlink>
      <w:r>
        <w:rPr>
          <w:color w:val="0563C1" w:themeColor="hyperlink"/>
          <w:u w:val="single"/>
        </w:rPr>
        <w:t>;</w:t>
      </w:r>
      <w:r w:rsidRPr="00835655">
        <w:t xml:space="preserve"> </w:t>
      </w:r>
      <w:hyperlink r:id="rId12" w:history="1">
        <w:r w:rsidRPr="00D967AD">
          <w:rPr>
            <w:color w:val="0563C1" w:themeColor="hyperlink"/>
            <w:u w:val="single"/>
          </w:rPr>
          <w:t>gb@mrc.soton.ac.uk</w:t>
        </w:r>
      </w:hyperlink>
      <w:r>
        <w:rPr>
          <w:color w:val="0563C1" w:themeColor="hyperlink"/>
          <w:u w:val="single"/>
        </w:rPr>
        <w:t xml:space="preserve">; </w:t>
      </w:r>
      <w:r w:rsidRPr="00835655">
        <w:rPr>
          <w:lang w:val="en-US"/>
        </w:rPr>
        <w:t xml:space="preserve"> </w:t>
      </w:r>
      <w:hyperlink r:id="rId13" w:history="1">
        <w:r w:rsidRPr="00066DD3">
          <w:rPr>
            <w:rStyle w:val="Hyperlink"/>
          </w:rPr>
          <w:t>kw@mrc.soton.ac.uk</w:t>
        </w:r>
      </w:hyperlink>
      <w:r>
        <w:rPr>
          <w:color w:val="0563C1" w:themeColor="hyperlink"/>
          <w:u w:val="single"/>
        </w:rPr>
        <w:t xml:space="preserve">; </w:t>
      </w:r>
      <w:hyperlink r:id="rId14" w:history="1">
        <w:r w:rsidRPr="00D967AD">
          <w:rPr>
            <w:color w:val="0563C1" w:themeColor="hyperlink"/>
            <w:u w:val="single"/>
          </w:rPr>
          <w:t>emd@mrc.soton.ac.uk</w:t>
        </w:r>
      </w:hyperlink>
      <w:r>
        <w:rPr>
          <w:color w:val="0563C1" w:themeColor="hyperlink"/>
          <w:u w:val="single"/>
        </w:rPr>
        <w:t>;</w:t>
      </w:r>
      <w:r w:rsidRPr="00835655">
        <w:rPr>
          <w:lang w:val="en-US"/>
        </w:rPr>
        <w:t xml:space="preserve"> </w:t>
      </w:r>
      <w:hyperlink r:id="rId15" w:history="1">
        <w:r w:rsidRPr="00066DD3">
          <w:rPr>
            <w:rStyle w:val="Hyperlink"/>
            <w:lang w:val="en-US"/>
          </w:rPr>
          <w:t>sm3@ecs.soton.ac.uk</w:t>
        </w:r>
      </w:hyperlink>
      <w:r>
        <w:rPr>
          <w:color w:val="0563C1" w:themeColor="hyperlink"/>
          <w:u w:val="single"/>
        </w:rPr>
        <w:t xml:space="preserve">; </w:t>
      </w:r>
      <w:hyperlink r:id="rId16" w:history="1">
        <w:r w:rsidRPr="00066DD3">
          <w:rPr>
            <w:rStyle w:val="Hyperlink"/>
            <w:lang w:val="en-US"/>
          </w:rPr>
          <w:t>mn@ecs.soton.ac.uk</w:t>
        </w:r>
      </w:hyperlink>
      <w:r w:rsidRPr="00835655">
        <w:rPr>
          <w:lang w:val="en-US"/>
        </w:rPr>
        <w:t>;</w:t>
      </w:r>
      <w:r>
        <w:rPr>
          <w:lang w:val="en-US"/>
        </w:rPr>
        <w:t xml:space="preserve"> </w:t>
      </w:r>
      <w:hyperlink r:id="rId17" w:history="1">
        <w:r w:rsidRPr="00D967AD">
          <w:rPr>
            <w:color w:val="0563C1" w:themeColor="hyperlink"/>
            <w:u w:val="single"/>
          </w:rPr>
          <w:t>cc@mrc.soton.ac.uk</w:t>
        </w:r>
      </w:hyperlink>
    </w:p>
    <w:p w14:paraId="0D7BC746" w14:textId="77777777" w:rsidR="008157DA" w:rsidRPr="00835655" w:rsidRDefault="008157DA" w:rsidP="008157DA"/>
    <w:p w14:paraId="6098723D" w14:textId="77777777" w:rsidR="008157DA" w:rsidRPr="003660E7" w:rsidRDefault="008157DA" w:rsidP="008157DA">
      <w:pPr>
        <w:spacing w:before="100" w:beforeAutospacing="1" w:after="100" w:afterAutospacing="1" w:line="360" w:lineRule="auto"/>
        <w:jc w:val="both"/>
        <w:rPr>
          <w:rFonts w:cstheme="minorHAnsi"/>
        </w:rPr>
      </w:pPr>
      <w:r w:rsidRPr="003660E7">
        <w:rPr>
          <w:rFonts w:cstheme="minorHAnsi"/>
        </w:rPr>
        <w:t>Corresponding author:</w:t>
      </w:r>
    </w:p>
    <w:p w14:paraId="536375A3" w14:textId="77777777" w:rsidR="008157DA" w:rsidRPr="003660E7" w:rsidRDefault="008157DA" w:rsidP="008157DA">
      <w:pPr>
        <w:spacing w:before="100" w:beforeAutospacing="1" w:after="100" w:afterAutospacing="1" w:line="360" w:lineRule="auto"/>
        <w:jc w:val="both"/>
        <w:rPr>
          <w:rFonts w:cstheme="minorHAnsi"/>
        </w:rPr>
      </w:pPr>
      <w:r w:rsidRPr="003660E7">
        <w:rPr>
          <w:rFonts w:cstheme="minorHAnsi"/>
        </w:rPr>
        <w:t xml:space="preserve">Professor Cyrus Cooper, Professor of Rheumatology and Director, MRC Lifecourse Epidemiology </w:t>
      </w:r>
      <w:r>
        <w:rPr>
          <w:rFonts w:cstheme="minorHAnsi"/>
        </w:rPr>
        <w:t>Centre</w:t>
      </w:r>
      <w:r w:rsidRPr="003660E7">
        <w:rPr>
          <w:rFonts w:cstheme="minorHAnsi"/>
        </w:rPr>
        <w:t xml:space="preserve">, </w:t>
      </w:r>
      <w:r>
        <w:rPr>
          <w:rFonts w:cstheme="minorHAnsi"/>
        </w:rPr>
        <w:t>University of Southampton, Southampton, UK</w:t>
      </w:r>
    </w:p>
    <w:p w14:paraId="29A4C223" w14:textId="77777777" w:rsidR="008157DA" w:rsidRPr="003660E7" w:rsidRDefault="008157DA" w:rsidP="008157DA">
      <w:pPr>
        <w:spacing w:before="100" w:beforeAutospacing="1" w:after="100" w:afterAutospacing="1" w:line="360" w:lineRule="auto"/>
        <w:jc w:val="both"/>
        <w:rPr>
          <w:rFonts w:cstheme="minorHAnsi"/>
        </w:rPr>
      </w:pPr>
      <w:r w:rsidRPr="003660E7">
        <w:rPr>
          <w:rFonts w:cstheme="minorHAnsi"/>
        </w:rPr>
        <w:t>Telephone: 02380777624</w:t>
      </w:r>
    </w:p>
    <w:p w14:paraId="30B87CFA" w14:textId="77777777" w:rsidR="008157DA" w:rsidRDefault="008157DA" w:rsidP="008157DA">
      <w:pPr>
        <w:rPr>
          <w:lang w:val="en-US"/>
        </w:rPr>
      </w:pPr>
      <w:r w:rsidRPr="003660E7">
        <w:rPr>
          <w:rFonts w:cstheme="minorHAnsi"/>
        </w:rPr>
        <w:t xml:space="preserve">Email: </w:t>
      </w:r>
      <w:hyperlink r:id="rId18" w:history="1">
        <w:r w:rsidRPr="003660E7">
          <w:rPr>
            <w:rStyle w:val="Hyperlink"/>
            <w:rFonts w:cstheme="minorHAnsi"/>
          </w:rPr>
          <w:t>cc@mrc.soton.ac.uk</w:t>
        </w:r>
      </w:hyperlink>
    </w:p>
    <w:p w14:paraId="309F4881" w14:textId="77777777" w:rsidR="008157DA" w:rsidRDefault="008157DA" w:rsidP="008157DA">
      <w:pPr>
        <w:rPr>
          <w:lang w:val="en-US"/>
        </w:rPr>
      </w:pPr>
    </w:p>
    <w:p w14:paraId="69AD53DA" w14:textId="77777777" w:rsidR="008157DA" w:rsidRDefault="008157DA" w:rsidP="008157DA">
      <w:pPr>
        <w:rPr>
          <w:lang w:val="en-US"/>
        </w:rPr>
      </w:pPr>
    </w:p>
    <w:p w14:paraId="3976CDFA" w14:textId="77777777" w:rsidR="008157DA" w:rsidRDefault="008157DA" w:rsidP="008157DA">
      <w:pPr>
        <w:rPr>
          <w:lang w:val="en-US"/>
        </w:rPr>
      </w:pPr>
    </w:p>
    <w:p w14:paraId="1DC8CC5C" w14:textId="77777777" w:rsidR="008157DA" w:rsidRDefault="008157DA" w:rsidP="008157DA">
      <w:pPr>
        <w:rPr>
          <w:lang w:val="en-US"/>
        </w:rPr>
      </w:pPr>
    </w:p>
    <w:p w14:paraId="7BF7EFC7" w14:textId="77777777" w:rsidR="00077F3C" w:rsidRDefault="00077F3C" w:rsidP="008157DA">
      <w:pPr>
        <w:jc w:val="both"/>
        <w:rPr>
          <w:lang w:val="en-US"/>
        </w:rPr>
      </w:pPr>
    </w:p>
    <w:p w14:paraId="0AA239F5" w14:textId="1244FF04" w:rsidR="008157DA" w:rsidRPr="003660E7" w:rsidRDefault="008157DA" w:rsidP="008157DA">
      <w:pPr>
        <w:jc w:val="both"/>
        <w:rPr>
          <w:rFonts w:cstheme="minorHAnsi"/>
          <w:b/>
        </w:rPr>
      </w:pPr>
      <w:r w:rsidRPr="003660E7">
        <w:rPr>
          <w:rFonts w:cstheme="minorHAnsi"/>
          <w:b/>
        </w:rPr>
        <w:lastRenderedPageBreak/>
        <w:t xml:space="preserve">Abstract </w:t>
      </w:r>
    </w:p>
    <w:p w14:paraId="0C962B19" w14:textId="6D5C638B" w:rsidR="008157DA" w:rsidRDefault="003078F1" w:rsidP="008157DA">
      <w:pPr>
        <w:spacing w:before="100" w:beforeAutospacing="1" w:after="100" w:afterAutospacing="1" w:line="360" w:lineRule="auto"/>
        <w:jc w:val="both"/>
        <w:rPr>
          <w:rFonts w:cstheme="minorHAnsi"/>
          <w:b/>
        </w:rPr>
      </w:pPr>
      <w:r>
        <w:rPr>
          <w:rFonts w:cstheme="minorHAnsi"/>
          <w:b/>
        </w:rPr>
        <w:t>Background</w:t>
      </w:r>
    </w:p>
    <w:p w14:paraId="4849FD0D" w14:textId="264997BA" w:rsidR="000D14B5" w:rsidRDefault="000D14B5" w:rsidP="000D14B5">
      <w:pPr>
        <w:spacing w:line="360" w:lineRule="auto"/>
        <w:jc w:val="both"/>
        <w:rPr>
          <w:lang w:val="en-US"/>
        </w:rPr>
      </w:pPr>
      <w:r>
        <w:rPr>
          <w:lang w:val="en-US"/>
        </w:rPr>
        <w:t xml:space="preserve">Traditional analysis of High Resolution peripheral Quantitative Computed Tomography (HR-pQCT) images results in a multitude of cortical and trabecular parameters which would be potentially cumbersome to interpret for clinicians compared to user-friendly tools </w:t>
      </w:r>
      <w:r w:rsidR="00F76A8C">
        <w:rPr>
          <w:lang w:val="en-US"/>
        </w:rPr>
        <w:t>utilising</w:t>
      </w:r>
      <w:r>
        <w:rPr>
          <w:lang w:val="en-US"/>
        </w:rPr>
        <w:t xml:space="preserve"> clinical parameters. A computer vision approach (by which the entire scan is ‘read’ by a computer algorithm) to ascertain fracture risk, would be far simpler. We therefore investigated whether a computer vision and machine learning technique could</w:t>
      </w:r>
      <w:r w:rsidR="00E94E0C">
        <w:rPr>
          <w:lang w:val="en-US"/>
        </w:rPr>
        <w:t xml:space="preserve"> improve upon selected clinical parameters in </w:t>
      </w:r>
      <w:r>
        <w:rPr>
          <w:lang w:val="en-US"/>
        </w:rPr>
        <w:t>assessing fracture risk.</w:t>
      </w:r>
    </w:p>
    <w:p w14:paraId="35583080" w14:textId="77777777" w:rsidR="008157DA" w:rsidRDefault="008157DA" w:rsidP="008157DA">
      <w:pPr>
        <w:spacing w:before="100" w:beforeAutospacing="1" w:after="100" w:afterAutospacing="1" w:line="360" w:lineRule="auto"/>
        <w:jc w:val="both"/>
        <w:rPr>
          <w:rFonts w:cstheme="minorHAnsi"/>
          <w:b/>
        </w:rPr>
      </w:pPr>
      <w:r w:rsidRPr="003660E7">
        <w:rPr>
          <w:rFonts w:cstheme="minorHAnsi"/>
          <w:b/>
        </w:rPr>
        <w:t>Methods</w:t>
      </w:r>
    </w:p>
    <w:p w14:paraId="1349806F" w14:textId="49184385" w:rsidR="008157DA" w:rsidRPr="00E32F44" w:rsidRDefault="00E94E0C" w:rsidP="00E32F44">
      <w:pPr>
        <w:spacing w:line="360" w:lineRule="auto"/>
        <w:jc w:val="both"/>
      </w:pPr>
      <w:r>
        <w:rPr>
          <w:lang w:val="en-US"/>
        </w:rPr>
        <w:t xml:space="preserve">Participants </w:t>
      </w:r>
      <w:r w:rsidR="0028334C">
        <w:rPr>
          <w:lang w:val="en-US"/>
        </w:rPr>
        <w:t xml:space="preserve">of the Hertfordshire Cohort Study (HCS) </w:t>
      </w:r>
      <w:r>
        <w:rPr>
          <w:lang w:val="en-US"/>
        </w:rPr>
        <w:t>attended research visits at which height and weight were measured; f</w:t>
      </w:r>
      <w:r w:rsidRPr="00CB53A9">
        <w:rPr>
          <w:lang w:val="en-US"/>
        </w:rPr>
        <w:t xml:space="preserve">racture history was determined </w:t>
      </w:r>
      <w:r>
        <w:rPr>
          <w:lang w:val="en-US"/>
        </w:rPr>
        <w:t>via</w:t>
      </w:r>
      <w:r w:rsidRPr="00CB53A9">
        <w:rPr>
          <w:lang w:val="en-US"/>
        </w:rPr>
        <w:t xml:space="preserve"> self-report and vertebral fracture assessment.</w:t>
      </w:r>
      <w:r>
        <w:rPr>
          <w:lang w:val="en-US"/>
        </w:rPr>
        <w:t xml:space="preserve"> Bone microarchitecture was assessed via HR-pQCT scans of the non-dominant distal tibia (</w:t>
      </w:r>
      <w:r w:rsidRPr="00005DB8">
        <w:rPr>
          <w:rFonts w:eastAsia="Times New Roman" w:cstheme="minorHAnsi"/>
          <w:lang w:eastAsia="en-GB"/>
        </w:rPr>
        <w:t>Scanco XtremeCT</w:t>
      </w:r>
      <w:r w:rsidR="00F76A8C">
        <w:rPr>
          <w:rFonts w:eastAsia="Times New Roman" w:cstheme="minorHAnsi"/>
          <w:lang w:eastAsia="en-GB"/>
        </w:rPr>
        <w:t>),</w:t>
      </w:r>
      <w:r>
        <w:rPr>
          <w:rFonts w:eastAsia="Times New Roman" w:cstheme="minorHAnsi"/>
          <w:lang w:eastAsia="en-GB"/>
        </w:rPr>
        <w:t xml:space="preserve"> and bone mineral density measurement and lateral vertebral assessment were performed using dual</w:t>
      </w:r>
      <w:r w:rsidR="0028334C">
        <w:rPr>
          <w:rFonts w:eastAsia="Times New Roman" w:cstheme="minorHAnsi"/>
          <w:lang w:eastAsia="en-GB"/>
        </w:rPr>
        <w:t>-energy</w:t>
      </w:r>
      <w:r>
        <w:rPr>
          <w:rFonts w:eastAsia="Times New Roman" w:cstheme="minorHAnsi"/>
          <w:lang w:eastAsia="en-GB"/>
        </w:rPr>
        <w:t xml:space="preserve"> X-ray absorptiometry (DXA) (</w:t>
      </w:r>
      <w:r w:rsidRPr="00005DB8">
        <w:rPr>
          <w:rFonts w:eastAsia="Times New Roman" w:cstheme="minorHAnsi"/>
          <w:lang w:eastAsia="en-GB"/>
        </w:rPr>
        <w:t>Lunar Prodigy Advanced</w:t>
      </w:r>
      <w:r>
        <w:rPr>
          <w:rFonts w:eastAsia="Times New Roman" w:cstheme="minorHAnsi"/>
          <w:lang w:eastAsia="en-GB"/>
        </w:rPr>
        <w:t>). Images were cropped, pre-processed and texture analysis was performed using a</w:t>
      </w:r>
      <w:r w:rsidR="00AB28E2">
        <w:rPr>
          <w:rFonts w:eastAsia="Times New Roman" w:cstheme="minorHAnsi"/>
          <w:lang w:eastAsia="en-GB"/>
        </w:rPr>
        <w:t xml:space="preserve"> three</w:t>
      </w:r>
      <w:r>
        <w:rPr>
          <w:rFonts w:eastAsia="Times New Roman" w:cstheme="minorHAnsi"/>
          <w:lang w:eastAsia="en-GB"/>
        </w:rPr>
        <w:t xml:space="preserve">-dimensional local binary pattern method. </w:t>
      </w:r>
      <w:r w:rsidR="0028334C">
        <w:rPr>
          <w:rFonts w:eastAsia="Times New Roman" w:cstheme="minorHAnsi"/>
          <w:lang w:eastAsia="en-GB"/>
        </w:rPr>
        <w:t>These image data,</w:t>
      </w:r>
      <w:r>
        <w:rPr>
          <w:rFonts w:eastAsia="Times New Roman" w:cstheme="minorHAnsi"/>
          <w:lang w:eastAsia="en-GB"/>
        </w:rPr>
        <w:t xml:space="preserve"> together with a</w:t>
      </w:r>
      <w:r w:rsidRPr="00A86263">
        <w:rPr>
          <w:rFonts w:cstheme="minorHAnsi"/>
        </w:rPr>
        <w:t xml:space="preserve">ge, sex, height, weight, </w:t>
      </w:r>
      <w:r w:rsidRPr="00A86263">
        <w:rPr>
          <w:rFonts w:cstheme="minorHAnsi" w:hint="eastAsia"/>
        </w:rPr>
        <w:t>BM</w:t>
      </w:r>
      <w:r w:rsidRPr="00A86263">
        <w:rPr>
          <w:rFonts w:cstheme="minorHAnsi"/>
        </w:rPr>
        <w:t>I</w:t>
      </w:r>
      <w:r>
        <w:rPr>
          <w:rFonts w:cstheme="minorHAnsi"/>
        </w:rPr>
        <w:t>,</w:t>
      </w:r>
      <w:r w:rsidRPr="00A86263">
        <w:rPr>
          <w:rFonts w:cstheme="minorHAnsi"/>
        </w:rPr>
        <w:t xml:space="preserve"> dietary calcium</w:t>
      </w:r>
      <w:r w:rsidR="0028334C">
        <w:rPr>
          <w:rFonts w:cstheme="minorHAnsi"/>
        </w:rPr>
        <w:t xml:space="preserve"> and femoral ne</w:t>
      </w:r>
      <w:r w:rsidR="00584D34">
        <w:rPr>
          <w:rFonts w:cstheme="minorHAnsi"/>
        </w:rPr>
        <w:t>c</w:t>
      </w:r>
      <w:r w:rsidR="0028334C">
        <w:rPr>
          <w:rFonts w:cstheme="minorHAnsi"/>
        </w:rPr>
        <w:t>k BMD</w:t>
      </w:r>
      <w:r>
        <w:rPr>
          <w:rFonts w:cstheme="minorHAnsi"/>
        </w:rPr>
        <w:t xml:space="preserve"> were used in a random-forest classification algorithm. Receiver operating characteristic (ROC) analysis was used to compare fracture risk identification methods.</w:t>
      </w:r>
    </w:p>
    <w:p w14:paraId="05D0E550" w14:textId="77777777" w:rsidR="008157DA" w:rsidRPr="003660E7" w:rsidRDefault="008157DA" w:rsidP="008157DA">
      <w:pPr>
        <w:spacing w:before="100" w:beforeAutospacing="1" w:after="100" w:afterAutospacing="1" w:line="360" w:lineRule="auto"/>
        <w:jc w:val="both"/>
        <w:rPr>
          <w:rFonts w:cstheme="minorHAnsi"/>
          <w:b/>
        </w:rPr>
      </w:pPr>
      <w:r w:rsidRPr="003660E7">
        <w:rPr>
          <w:rFonts w:cstheme="minorHAnsi"/>
          <w:b/>
        </w:rPr>
        <w:t>Results</w:t>
      </w:r>
    </w:p>
    <w:p w14:paraId="39F9F060" w14:textId="4E33E066" w:rsidR="008157DA" w:rsidRPr="008060C2" w:rsidRDefault="00E94E0C" w:rsidP="00E32F44">
      <w:pPr>
        <w:spacing w:line="360" w:lineRule="auto"/>
        <w:jc w:val="both"/>
        <w:rPr>
          <w:rFonts w:cstheme="minorHAnsi"/>
        </w:rPr>
      </w:pPr>
      <w:r>
        <w:rPr>
          <w:rFonts w:cstheme="minorHAnsi"/>
        </w:rPr>
        <w:t xml:space="preserve">Overall, </w:t>
      </w:r>
      <w:r w:rsidR="0045395C">
        <w:rPr>
          <w:rFonts w:cstheme="minorHAnsi"/>
        </w:rPr>
        <w:t xml:space="preserve">180 </w:t>
      </w:r>
      <w:r>
        <w:rPr>
          <w:rFonts w:cstheme="minorHAnsi"/>
        </w:rPr>
        <w:t xml:space="preserve">males and </w:t>
      </w:r>
      <w:r w:rsidR="0045395C">
        <w:rPr>
          <w:rFonts w:cstheme="minorHAnsi"/>
        </w:rPr>
        <w:t xml:space="preserve">165 </w:t>
      </w:r>
      <w:r>
        <w:rPr>
          <w:rFonts w:cstheme="minorHAnsi"/>
        </w:rPr>
        <w:t>females were included in this study with a mean age of approximately 76 years and</w:t>
      </w:r>
      <w:r w:rsidR="00C42F3D">
        <w:rPr>
          <w:rFonts w:cstheme="minorHAnsi"/>
        </w:rPr>
        <w:t xml:space="preserve"> </w:t>
      </w:r>
      <w:r w:rsidR="00AA6E2F">
        <w:rPr>
          <w:rFonts w:cstheme="minorHAnsi"/>
        </w:rPr>
        <w:t>97</w:t>
      </w:r>
      <w:r w:rsidR="00C42F3D">
        <w:rPr>
          <w:rFonts w:cstheme="minorHAnsi"/>
        </w:rPr>
        <w:t xml:space="preserve"> (</w:t>
      </w:r>
      <w:r w:rsidR="003F60EE">
        <w:rPr>
          <w:rFonts w:cstheme="minorHAnsi"/>
        </w:rPr>
        <w:t>28</w:t>
      </w:r>
      <w:r w:rsidR="00C42F3D">
        <w:rPr>
          <w:rFonts w:cstheme="minorHAnsi"/>
        </w:rPr>
        <w:t xml:space="preserve">%) participants had </w:t>
      </w:r>
      <w:r>
        <w:rPr>
          <w:rFonts w:cstheme="minorHAnsi"/>
        </w:rPr>
        <w:t xml:space="preserve">sustained </w:t>
      </w:r>
      <w:r w:rsidR="00C42F3D">
        <w:rPr>
          <w:rFonts w:cstheme="minorHAnsi"/>
        </w:rPr>
        <w:t>a previous fracture.</w:t>
      </w:r>
      <w:r>
        <w:rPr>
          <w:rFonts w:cstheme="minorHAnsi"/>
        </w:rPr>
        <w:t xml:space="preserve"> Using clinical risk factors alone resulted in an area under the curve (AUC) of 0.70 (95% CI: 0.</w:t>
      </w:r>
      <w:r w:rsidRPr="00005DB8">
        <w:rPr>
          <w:rFonts w:cstheme="minorHAnsi"/>
        </w:rPr>
        <w:t>56-0.84</w:t>
      </w:r>
      <w:r>
        <w:rPr>
          <w:rFonts w:cstheme="minorHAnsi"/>
        </w:rPr>
        <w:t xml:space="preserve">), which improved to 0.71 (0.57-0.85) with the addition of DXA-measured BMD. The addition of </w:t>
      </w:r>
      <w:r w:rsidR="0028334C">
        <w:rPr>
          <w:rFonts w:cstheme="minorHAnsi"/>
        </w:rPr>
        <w:t xml:space="preserve">HR-pQCT image data to </w:t>
      </w:r>
      <w:r>
        <w:rPr>
          <w:rFonts w:cstheme="minorHAnsi"/>
        </w:rPr>
        <w:t xml:space="preserve">the machine learning classifier </w:t>
      </w:r>
      <w:r w:rsidR="0028334C">
        <w:rPr>
          <w:rFonts w:cstheme="minorHAnsi"/>
        </w:rPr>
        <w:t>with</w:t>
      </w:r>
      <w:r>
        <w:rPr>
          <w:rFonts w:cstheme="minorHAnsi"/>
        </w:rPr>
        <w:t xml:space="preserve"> clinical risk factors and DXA-measured BMD</w:t>
      </w:r>
      <w:r w:rsidR="0028334C">
        <w:rPr>
          <w:rFonts w:cstheme="minorHAnsi"/>
        </w:rPr>
        <w:t xml:space="preserve"> as inputs</w:t>
      </w:r>
      <w:r>
        <w:rPr>
          <w:rFonts w:cstheme="minorHAnsi"/>
        </w:rPr>
        <w:t xml:space="preserve"> led to an improved AUC of 0.90 (0.83-0.96) with a sensitivity of 0.83 and specificity of 0.74.</w:t>
      </w:r>
    </w:p>
    <w:p w14:paraId="44876333" w14:textId="77777777" w:rsidR="008157DA" w:rsidRPr="003660E7" w:rsidRDefault="008157DA" w:rsidP="008157DA">
      <w:pPr>
        <w:spacing w:before="100" w:beforeAutospacing="1" w:after="100" w:afterAutospacing="1" w:line="360" w:lineRule="auto"/>
        <w:jc w:val="both"/>
        <w:rPr>
          <w:rFonts w:cstheme="minorHAnsi"/>
          <w:b/>
        </w:rPr>
      </w:pPr>
      <w:r w:rsidRPr="003660E7">
        <w:rPr>
          <w:rFonts w:cstheme="minorHAnsi"/>
          <w:b/>
        </w:rPr>
        <w:t>Conclusion</w:t>
      </w:r>
    </w:p>
    <w:p w14:paraId="097B9FDB" w14:textId="42BDD655" w:rsidR="00A615CF" w:rsidRDefault="00A615CF" w:rsidP="00A615CF">
      <w:pPr>
        <w:spacing w:line="360" w:lineRule="auto"/>
        <w:jc w:val="both"/>
      </w:pPr>
      <w:r>
        <w:rPr>
          <w:rFonts w:cstheme="minorHAnsi"/>
        </w:rPr>
        <w:t xml:space="preserve">These results </w:t>
      </w:r>
      <w:r w:rsidR="00033597">
        <w:rPr>
          <w:rFonts w:cstheme="minorHAnsi"/>
        </w:rPr>
        <w:t xml:space="preserve">suggest </w:t>
      </w:r>
      <w:r>
        <w:rPr>
          <w:rFonts w:cstheme="minorHAnsi"/>
        </w:rPr>
        <w:t xml:space="preserve">that using a </w:t>
      </w:r>
      <w:r w:rsidR="00336ABF">
        <w:rPr>
          <w:rFonts w:cstheme="minorHAnsi"/>
        </w:rPr>
        <w:t>three</w:t>
      </w:r>
      <w:r>
        <w:rPr>
          <w:rFonts w:cstheme="minorHAnsi"/>
        </w:rPr>
        <w:t xml:space="preserve">-dimensional computer vision method to HR-pQCT scanning </w:t>
      </w:r>
      <w:r w:rsidR="00033597">
        <w:rPr>
          <w:rFonts w:cstheme="minorHAnsi"/>
        </w:rPr>
        <w:t xml:space="preserve">may </w:t>
      </w:r>
      <w:r>
        <w:rPr>
          <w:rFonts w:cstheme="minorHAnsi"/>
        </w:rPr>
        <w:t>enhance the identification of those at risk of fracture beyond that afforded by clinical risk factors and DXA-measured BMD. This approach has the potential to make the information offered by HR-</w:t>
      </w:r>
      <w:r>
        <w:rPr>
          <w:rFonts w:cstheme="minorHAnsi"/>
        </w:rPr>
        <w:lastRenderedPageBreak/>
        <w:t>pQCT more accessible (and therefore) applicable to healthcare professionals in the clinic if the technology becomes more widely available.</w:t>
      </w:r>
    </w:p>
    <w:p w14:paraId="1A067B72" w14:textId="3DC0A24D" w:rsidR="008157DA" w:rsidRDefault="008157DA" w:rsidP="008157DA">
      <w:pPr>
        <w:jc w:val="both"/>
        <w:rPr>
          <w:rFonts w:cstheme="minorHAnsi"/>
          <w:b/>
        </w:rPr>
      </w:pPr>
      <w:r w:rsidRPr="003660E7">
        <w:rPr>
          <w:rFonts w:cstheme="minorHAnsi"/>
          <w:b/>
        </w:rPr>
        <w:t xml:space="preserve">Keywords: </w:t>
      </w:r>
      <w:r w:rsidRPr="00A71AFE">
        <w:rPr>
          <w:rFonts w:cstheme="minorHAnsi"/>
        </w:rPr>
        <w:t>o</w:t>
      </w:r>
      <w:r w:rsidRPr="003660E7">
        <w:rPr>
          <w:rFonts w:cstheme="minorHAnsi"/>
        </w:rPr>
        <w:t>steoporosis</w:t>
      </w:r>
      <w:r>
        <w:rPr>
          <w:rFonts w:cstheme="minorHAnsi"/>
        </w:rPr>
        <w:t xml:space="preserve"> (OP)</w:t>
      </w:r>
      <w:r w:rsidRPr="003660E7">
        <w:rPr>
          <w:rFonts w:cstheme="minorHAnsi"/>
        </w:rPr>
        <w:t>, fracture</w:t>
      </w:r>
      <w:r>
        <w:rPr>
          <w:rFonts w:cstheme="minorHAnsi"/>
        </w:rPr>
        <w:t xml:space="preserve"> </w:t>
      </w:r>
      <w:r>
        <w:rPr>
          <w:rFonts w:cstheme="minorHAnsi" w:hint="eastAsia"/>
          <w:lang w:eastAsia="zh-CN"/>
        </w:rPr>
        <w:t>risk</w:t>
      </w:r>
      <w:r w:rsidRPr="003660E7">
        <w:rPr>
          <w:rFonts w:cstheme="minorHAnsi"/>
        </w:rPr>
        <w:t xml:space="preserve">, </w:t>
      </w:r>
      <w:r w:rsidRPr="00A71AFE">
        <w:rPr>
          <w:rFonts w:cstheme="minorHAnsi"/>
        </w:rPr>
        <w:t>high-resolution peripheral quantitative computed tomography</w:t>
      </w:r>
      <w:r>
        <w:rPr>
          <w:rFonts w:cstheme="minorHAnsi"/>
        </w:rPr>
        <w:t xml:space="preserve"> </w:t>
      </w:r>
      <w:r>
        <w:rPr>
          <w:rFonts w:cstheme="minorHAnsi"/>
          <w:lang w:eastAsia="zh-CN"/>
        </w:rPr>
        <w:t>(</w:t>
      </w:r>
      <w:r w:rsidRPr="00A71AFE">
        <w:rPr>
          <w:rFonts w:cstheme="minorHAnsi"/>
          <w:lang w:eastAsia="zh-CN"/>
        </w:rPr>
        <w:t>HR</w:t>
      </w:r>
      <w:r w:rsidR="0005187A">
        <w:rPr>
          <w:rFonts w:cstheme="minorHAnsi"/>
          <w:lang w:eastAsia="zh-CN"/>
        </w:rPr>
        <w:t>-</w:t>
      </w:r>
      <w:r w:rsidRPr="00A71AFE">
        <w:rPr>
          <w:rFonts w:cstheme="minorHAnsi"/>
          <w:lang w:eastAsia="zh-CN"/>
        </w:rPr>
        <w:t>pQCT</w:t>
      </w:r>
      <w:r>
        <w:rPr>
          <w:rFonts w:cstheme="minorHAnsi"/>
          <w:lang w:eastAsia="zh-CN"/>
        </w:rPr>
        <w:t>)</w:t>
      </w:r>
      <w:r w:rsidRPr="003660E7">
        <w:rPr>
          <w:rFonts w:cstheme="minorHAnsi"/>
        </w:rPr>
        <w:t xml:space="preserve">, </w:t>
      </w:r>
      <w:r>
        <w:rPr>
          <w:rFonts w:cstheme="minorHAnsi"/>
        </w:rPr>
        <w:t>machine learning</w:t>
      </w:r>
      <w:r w:rsidR="00A615CF">
        <w:rPr>
          <w:rFonts w:cstheme="minorHAnsi"/>
        </w:rPr>
        <w:t>, computer vision, bone microarchitecture</w:t>
      </w:r>
    </w:p>
    <w:p w14:paraId="380FE7C4" w14:textId="7A4509D6" w:rsidR="00CF450A" w:rsidRDefault="00CF450A" w:rsidP="00040C1B">
      <w:pPr>
        <w:jc w:val="both"/>
        <w:rPr>
          <w:rFonts w:cstheme="minorHAnsi"/>
          <w:b/>
        </w:rPr>
      </w:pPr>
    </w:p>
    <w:p w14:paraId="03A7D0F7" w14:textId="77777777" w:rsidR="00077F3C" w:rsidRDefault="00077F3C" w:rsidP="007A257C">
      <w:pPr>
        <w:jc w:val="both"/>
        <w:rPr>
          <w:rFonts w:cstheme="minorHAnsi"/>
          <w:b/>
        </w:rPr>
      </w:pPr>
    </w:p>
    <w:p w14:paraId="0D3725D7" w14:textId="71B68F64" w:rsidR="007A257C" w:rsidRPr="007A257C" w:rsidRDefault="00494EA8" w:rsidP="007A257C">
      <w:pPr>
        <w:jc w:val="both"/>
        <w:rPr>
          <w:rFonts w:cstheme="minorHAnsi"/>
          <w:b/>
        </w:rPr>
      </w:pPr>
      <w:r>
        <w:rPr>
          <w:rFonts w:cstheme="minorHAnsi"/>
          <w:b/>
        </w:rPr>
        <w:t>1.</w:t>
      </w:r>
      <w:r w:rsidR="00CF450A">
        <w:rPr>
          <w:rFonts w:cstheme="minorHAnsi"/>
          <w:b/>
        </w:rPr>
        <w:t>0</w:t>
      </w:r>
      <w:r>
        <w:rPr>
          <w:rFonts w:cstheme="minorHAnsi"/>
          <w:b/>
        </w:rPr>
        <w:t xml:space="preserve"> </w:t>
      </w:r>
      <w:r w:rsidR="00A14193" w:rsidRPr="003660E7">
        <w:rPr>
          <w:rFonts w:cstheme="minorHAnsi"/>
          <w:b/>
        </w:rPr>
        <w:t>Introduction</w:t>
      </w:r>
      <w:r w:rsidR="00A14193" w:rsidRPr="003660E7">
        <w:rPr>
          <w:rFonts w:cstheme="minorHAnsi"/>
        </w:rPr>
        <w:t xml:space="preserve"> </w:t>
      </w:r>
    </w:p>
    <w:p w14:paraId="5621BB3E" w14:textId="0BA54D26" w:rsidR="007A257C" w:rsidRDefault="0073571C" w:rsidP="00040C1B">
      <w:pPr>
        <w:spacing w:before="100" w:beforeAutospacing="1" w:after="100" w:afterAutospacing="1" w:line="360" w:lineRule="auto"/>
        <w:jc w:val="both"/>
        <w:rPr>
          <w:rFonts w:cstheme="minorHAnsi"/>
          <w:bCs/>
        </w:rPr>
      </w:pPr>
      <w:r>
        <w:rPr>
          <w:rFonts w:cstheme="minorHAnsi"/>
          <w:bCs/>
        </w:rPr>
        <w:t>Osteoporosis is characterised by a reduction in bone mineral density leading to a predisposition to fracture</w:t>
      </w:r>
      <w:r w:rsidR="004D1037">
        <w:rPr>
          <w:rFonts w:cstheme="minorHAnsi"/>
          <w:bCs/>
        </w:rPr>
        <w:fldChar w:fldCharType="begin"/>
      </w:r>
      <w:r w:rsidR="004D1037">
        <w:rPr>
          <w:rFonts w:cstheme="minorHAnsi"/>
          <w:bCs/>
        </w:rPr>
        <w:instrText xml:space="preserve"> ADDIN EN.CITE &lt;EndNote&gt;&lt;Cite&gt;&lt;Author&gt;Christodoulou&lt;/Author&gt;&lt;Year&gt;2003&lt;/Year&gt;&lt;RecNum&gt;1329&lt;/RecNum&gt;&lt;DisplayText&gt;[1]&lt;/DisplayText&gt;&lt;record&gt;&lt;rec-number&gt;1329&lt;/rec-number&gt;&lt;foreign-keys&gt;&lt;key app="EN" db-id="tfrstzzwk9psaiezzti5x2tn0vsz5p9aex5a" timestamp="1646343100"&gt;1329&lt;/key&gt;&lt;/foreign-keys&gt;&lt;ref-type name="Journal Article"&gt;17&lt;/ref-type&gt;&lt;contributors&gt;&lt;authors&gt;&lt;author&gt;Christodoulou, C&lt;/author&gt;&lt;author&gt;Cooper, C&lt;/author&gt;&lt;/authors&gt;&lt;/contributors&gt;&lt;titles&gt;&lt;title&gt;What is osteoporosis?&lt;/title&gt;&lt;secondary-title&gt;Postgraduate Medical Journal&lt;/secondary-title&gt;&lt;/titles&gt;&lt;periodical&gt;&lt;full-title&gt;Postgraduate Medical Journal&lt;/full-title&gt;&lt;/periodical&gt;&lt;pages&gt;133-138&lt;/pages&gt;&lt;volume&gt;79&lt;/volume&gt;&lt;number&gt;929&lt;/number&gt;&lt;dates&gt;&lt;year&gt;2003&lt;/year&gt;&lt;/dates&gt;&lt;urls&gt;&lt;related-urls&gt;&lt;url&gt;https://pmj.bmj.com/content/postgradmedj/79/929/133.full.pdf&lt;/url&gt;&lt;/related-urls&gt;&lt;/urls&gt;&lt;electronic-resource-num&gt;10.1136/pmj.79.929.133&lt;/electronic-resource-num&gt;&lt;/record&gt;&lt;/Cite&gt;&lt;/EndNote&gt;</w:instrText>
      </w:r>
      <w:r w:rsidR="004D1037">
        <w:rPr>
          <w:rFonts w:cstheme="minorHAnsi"/>
          <w:bCs/>
        </w:rPr>
        <w:fldChar w:fldCharType="separate"/>
      </w:r>
      <w:r w:rsidR="004D1037">
        <w:rPr>
          <w:rFonts w:cstheme="minorHAnsi"/>
          <w:bCs/>
          <w:noProof/>
        </w:rPr>
        <w:t>[1]</w:t>
      </w:r>
      <w:r w:rsidR="004D1037">
        <w:rPr>
          <w:rFonts w:cstheme="minorHAnsi"/>
          <w:bCs/>
        </w:rPr>
        <w:fldChar w:fldCharType="end"/>
      </w:r>
      <w:r>
        <w:rPr>
          <w:rFonts w:cstheme="minorHAnsi"/>
          <w:bCs/>
        </w:rPr>
        <w:t xml:space="preserve"> and is associated with substantial morbidity and </w:t>
      </w:r>
      <w:r w:rsidRPr="00E23B5F">
        <w:rPr>
          <w:rFonts w:cstheme="minorHAnsi"/>
          <w:bCs/>
        </w:rPr>
        <w:t>mortality</w:t>
      </w:r>
      <w:r w:rsidR="004D1037" w:rsidRPr="005E7AB8">
        <w:rPr>
          <w:rFonts w:cstheme="minorHAnsi"/>
        </w:rPr>
        <w:fldChar w:fldCharType="begin">
          <w:fldData xml:space="preserve">PEVuZE5vdGU+PENpdGU+PEF1dGhvcj5LYXRzb3VsaXM8L0F1dGhvcj48WWVhcj4yMDE3PC9ZZWFy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</w:fldData>
        </w:fldChar>
      </w:r>
      <w:r w:rsidR="004D1037" w:rsidRPr="005E7AB8">
        <w:rPr>
          <w:rFonts w:cstheme="minorHAnsi"/>
        </w:rPr>
        <w:instrText xml:space="preserve"> ADDIN EN.CITE </w:instrText>
      </w:r>
      <w:r w:rsidR="004D1037" w:rsidRPr="005E7AB8">
        <w:rPr>
          <w:rFonts w:cstheme="minorHAnsi"/>
        </w:rPr>
        <w:fldChar w:fldCharType="begin">
          <w:fldData xml:space="preserve">PEVuZE5vdGU+PENpdGU+PEF1dGhvcj5LYXRzb3VsaXM8L0F1dGhvcj48WWVhcj4yMDE3PC9ZZWFy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</w:fldData>
        </w:fldChar>
      </w:r>
      <w:r w:rsidR="004D1037" w:rsidRPr="005E7AB8">
        <w:rPr>
          <w:rFonts w:cstheme="minorHAnsi"/>
        </w:rPr>
        <w:instrText xml:space="preserve"> ADDIN EN.CITE.DATA </w:instrText>
      </w:r>
      <w:r w:rsidR="004D1037" w:rsidRPr="005E7AB8">
        <w:rPr>
          <w:rFonts w:cstheme="minorHAnsi"/>
        </w:rPr>
      </w:r>
      <w:r w:rsidR="004D1037" w:rsidRPr="005E7AB8">
        <w:rPr>
          <w:rFonts w:cstheme="minorHAnsi"/>
        </w:rPr>
        <w:fldChar w:fldCharType="end"/>
      </w:r>
      <w:r w:rsidR="004D1037" w:rsidRPr="005E7AB8">
        <w:rPr>
          <w:rFonts w:cstheme="minorHAnsi"/>
        </w:rPr>
      </w:r>
      <w:r w:rsidR="004D1037" w:rsidRPr="005E7AB8">
        <w:rPr>
          <w:rFonts w:cstheme="minorHAnsi"/>
        </w:rPr>
        <w:fldChar w:fldCharType="separate"/>
      </w:r>
      <w:r w:rsidR="004D1037" w:rsidRPr="005E7AB8">
        <w:rPr>
          <w:rFonts w:cstheme="minorHAnsi"/>
          <w:noProof/>
        </w:rPr>
        <w:t>[2, 3]</w:t>
      </w:r>
      <w:r w:rsidR="004D1037" w:rsidRPr="005E7AB8">
        <w:rPr>
          <w:rFonts w:cstheme="minorHAnsi"/>
        </w:rPr>
        <w:fldChar w:fldCharType="end"/>
      </w:r>
      <w:r w:rsidRPr="00E23B5F">
        <w:rPr>
          <w:rFonts w:cstheme="minorHAnsi"/>
          <w:bCs/>
        </w:rPr>
        <w:t>.</w:t>
      </w:r>
      <w:r>
        <w:rPr>
          <w:rFonts w:cstheme="minorHAnsi"/>
          <w:bCs/>
        </w:rPr>
        <w:t xml:space="preserve"> The global prevalence of individuals at high risk of fragility fracture is greater than 158 million and is set to double by the year 2040</w:t>
      </w:r>
      <w:r>
        <w:rPr>
          <w:rFonts w:cstheme="minorHAnsi"/>
          <w:bCs/>
        </w:rPr>
        <w:fldChar w:fldCharType="begin"/>
      </w:r>
      <w:r w:rsidR="004D1037">
        <w:rPr>
          <w:rFonts w:cstheme="minorHAnsi"/>
          <w:bCs/>
        </w:rPr>
        <w:instrText xml:space="preserve"> ADDIN EN.CITE &lt;EndNote&gt;&lt;Cite&gt;&lt;Author&gt;Oden&lt;/Author&gt;&lt;Year&gt;2015&lt;/Year&gt;&lt;RecNum&gt;1328&lt;/RecNum&gt;&lt;DisplayText&gt;[4]&lt;/DisplayText&gt;&lt;record&gt;&lt;rec-number&gt;1328&lt;/rec-number&gt;&lt;foreign-keys&gt;&lt;key app="EN" db-id="tfrstzzwk9psaiezzti5x2tn0vsz5p9aex5a" timestamp="1646342086"&gt;1328&lt;/key&gt;&lt;/foreign-keys&gt;&lt;ref-type name="Journal Article"&gt;17&lt;/ref-type&gt;&lt;contributors&gt;&lt;authors&gt;&lt;author&gt;Oden, Anders&lt;/author&gt;&lt;author&gt;McCloskey, Eugene V&lt;/author&gt;&lt;author&gt;Kanis, John A&lt;/author&gt;&lt;author&gt;Harvey, Nicholas C&lt;/author&gt;&lt;author&gt;Johansson, Helena&lt;/author&gt;&lt;/authors&gt;&lt;/contributors&gt;&lt;titles&gt;&lt;title&gt;Burden of high fracture probability worldwide: secular increases 2010–2040&lt;/title&gt;&lt;secondary-title&gt;Osteoporosis International&lt;/secondary-title&gt;&lt;/titles&gt;&lt;periodical&gt;&lt;full-title&gt;Osteoporosis International&lt;/full-title&gt;&lt;/periodical&gt;&lt;pages&gt;2243-2248&lt;/pages&gt;&lt;volume&gt;26&lt;/volume&gt;&lt;number&gt;9&lt;/number&gt;&lt;dates&gt;&lt;year&gt;2015&lt;/year&gt;&lt;/dates&gt;&lt;isbn&gt;1433-2965&lt;/isbn&gt;&lt;urls&gt;&lt;/urls&gt;&lt;/record&gt;&lt;/Cite&gt;&lt;/EndNote&gt;</w:instrText>
      </w:r>
      <w:r>
        <w:rPr>
          <w:rFonts w:cstheme="minorHAnsi"/>
          <w:bCs/>
        </w:rPr>
        <w:fldChar w:fldCharType="separate"/>
      </w:r>
      <w:r w:rsidR="004D1037">
        <w:rPr>
          <w:rFonts w:cstheme="minorHAnsi"/>
          <w:bCs/>
          <w:noProof/>
        </w:rPr>
        <w:t>[4]</w:t>
      </w:r>
      <w:r>
        <w:rPr>
          <w:rFonts w:cstheme="minorHAnsi"/>
          <w:bCs/>
        </w:rPr>
        <w:fldChar w:fldCharType="end"/>
      </w:r>
      <w:r>
        <w:rPr>
          <w:rFonts w:cstheme="minorHAnsi"/>
          <w:bCs/>
        </w:rPr>
        <w:t>.</w:t>
      </w:r>
      <w:r w:rsidR="007A257C" w:rsidRPr="007A257C">
        <w:rPr>
          <w:rFonts w:cstheme="minorHAnsi"/>
          <w:bCs/>
        </w:rPr>
        <w:t xml:space="preserve"> </w:t>
      </w:r>
      <w:r w:rsidR="00554EB4">
        <w:rPr>
          <w:rFonts w:cstheme="minorHAnsi"/>
          <w:bCs/>
        </w:rPr>
        <w:t>Th</w:t>
      </w:r>
      <w:r w:rsidR="004D1037">
        <w:rPr>
          <w:rFonts w:cstheme="minorHAnsi"/>
          <w:bCs/>
        </w:rPr>
        <w:t>is will see</w:t>
      </w:r>
      <w:r w:rsidR="00554EB4">
        <w:rPr>
          <w:rFonts w:cstheme="minorHAnsi"/>
          <w:bCs/>
        </w:rPr>
        <w:t xml:space="preserve"> economic costs associated with osteoporotic fractures</w:t>
      </w:r>
      <w:r w:rsidR="004D1037">
        <w:rPr>
          <w:rFonts w:cstheme="minorHAnsi"/>
          <w:bCs/>
        </w:rPr>
        <w:t xml:space="preserve"> rising beyond a baseline level of </w:t>
      </w:r>
      <w:r w:rsidR="00554EB4" w:rsidRPr="00554EB4">
        <w:rPr>
          <w:rFonts w:cstheme="minorHAnsi"/>
          <w:bCs/>
        </w:rPr>
        <w:t>€37 billion in the European Union in 2010</w:t>
      </w:r>
      <w:r w:rsidR="002959DB">
        <w:rPr>
          <w:rFonts w:cstheme="minorHAnsi"/>
          <w:bCs/>
        </w:rPr>
        <w:fldChar w:fldCharType="begin">
          <w:fldData xml:space="preserve">PEVuZE5vdGU+PENpdGU+PEF1dGhvcj5IZXJubHVuZDwvQXV0aG9yPjxZZWFyPjIwMTM8L1llYXI+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</w:fldData>
        </w:fldChar>
      </w:r>
      <w:r w:rsidR="004D1037">
        <w:rPr>
          <w:rFonts w:cstheme="minorHAnsi"/>
          <w:bCs/>
        </w:rPr>
        <w:instrText xml:space="preserve"> ADDIN EN.CITE </w:instrText>
      </w:r>
      <w:r w:rsidR="004D1037">
        <w:rPr>
          <w:rFonts w:cstheme="minorHAnsi"/>
          <w:bCs/>
        </w:rPr>
        <w:fldChar w:fldCharType="begin">
          <w:fldData xml:space="preserve">PEVuZE5vdGU+PENpdGU+PEF1dGhvcj5IZXJubHVuZDwvQXV0aG9yPjxZZWFyPjIwMTM8L1llYXI+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</w:fldData>
        </w:fldChar>
      </w:r>
      <w:r w:rsidR="004D1037">
        <w:rPr>
          <w:rFonts w:cstheme="minorHAnsi"/>
          <w:bCs/>
        </w:rPr>
        <w:instrText xml:space="preserve"> ADDIN EN.CITE.DATA </w:instrText>
      </w:r>
      <w:r w:rsidR="004D1037">
        <w:rPr>
          <w:rFonts w:cstheme="minorHAnsi"/>
          <w:bCs/>
        </w:rPr>
      </w:r>
      <w:r w:rsidR="004D1037">
        <w:rPr>
          <w:rFonts w:cstheme="minorHAnsi"/>
          <w:bCs/>
        </w:rPr>
        <w:fldChar w:fldCharType="end"/>
      </w:r>
      <w:r w:rsidR="002959DB">
        <w:rPr>
          <w:rFonts w:cstheme="minorHAnsi"/>
          <w:bCs/>
        </w:rPr>
      </w:r>
      <w:r w:rsidR="002959DB">
        <w:rPr>
          <w:rFonts w:cstheme="minorHAnsi"/>
          <w:bCs/>
        </w:rPr>
        <w:fldChar w:fldCharType="separate"/>
      </w:r>
      <w:r w:rsidR="004D1037">
        <w:rPr>
          <w:rFonts w:cstheme="minorHAnsi"/>
          <w:bCs/>
          <w:noProof/>
        </w:rPr>
        <w:t>[5]</w:t>
      </w:r>
      <w:r w:rsidR="002959DB">
        <w:rPr>
          <w:rFonts w:cstheme="minorHAnsi"/>
          <w:bCs/>
        </w:rPr>
        <w:fldChar w:fldCharType="end"/>
      </w:r>
      <w:r w:rsidR="007A257C" w:rsidRPr="007A257C">
        <w:rPr>
          <w:rFonts w:cstheme="minorHAnsi"/>
          <w:bCs/>
        </w:rPr>
        <w:t xml:space="preserve">. </w:t>
      </w:r>
      <w:r w:rsidR="008E355E">
        <w:rPr>
          <w:rFonts w:cstheme="minorHAnsi"/>
          <w:bCs/>
        </w:rPr>
        <w:t>However, identifying those at high risk of fractures means that they can be treated with effective medications to reduce their fracture risk</w:t>
      </w:r>
      <w:r w:rsidR="008E355E">
        <w:rPr>
          <w:rFonts w:cstheme="minorHAnsi"/>
          <w:bCs/>
        </w:rPr>
        <w:fldChar w:fldCharType="begin"/>
      </w:r>
      <w:r w:rsidR="008E355E">
        <w:rPr>
          <w:rFonts w:cstheme="minorHAnsi"/>
          <w:bCs/>
        </w:rPr>
        <w:instrText xml:space="preserve"> ADDIN EN.CITE &lt;EndNote&gt;&lt;Cite&gt;&lt;Author&gt;Hoff&lt;/Author&gt;&lt;Year&gt;2021&lt;/Year&gt;&lt;RecNum&gt;1330&lt;/RecNum&gt;&lt;DisplayText&gt;[6]&lt;/DisplayText&gt;&lt;record&gt;&lt;rec-number&gt;1330&lt;/rec-number&gt;&lt;foreign-keys&gt;&lt;key app="EN" db-id="tfrstzzwk9psaiezzti5x2tn0vsz5p9aex5a" timestamp="1646343684"&gt;1330&lt;/key&gt;&lt;/foreign-keys&gt;&lt;ref-type name="Journal Article"&gt;17&lt;/ref-type&gt;&lt;contributors&gt;&lt;authors&gt;&lt;author&gt;Hoff, M.&lt;/author&gt;&lt;author&gt;Skovlund, E.&lt;/author&gt;&lt;author&gt;Meyer, H. E.&lt;/author&gt;&lt;author&gt;Langhammer, A.&lt;/author&gt;&lt;author&gt;Søgaard, A. J.&lt;/author&gt;&lt;author&gt;Syversen, U.&lt;/author&gt;&lt;author&gt;Holvik, K.&lt;/author&gt;&lt;author&gt;Abrahamsen, B.&lt;/author&gt;&lt;author&gt;Schei, B.&lt;/author&gt;&lt;/authors&gt;&lt;/contributors&gt;&lt;titles&gt;&lt;title&gt;Does treatment with bisphosphonates protect against fractures in real life? The HUNT study, Norway&lt;/title&gt;&lt;secondary-title&gt;Osteoporosis International&lt;/secondary-title&gt;&lt;/titles&gt;&lt;periodical&gt;&lt;full-title&gt;Osteoporosis International&lt;/full-title&gt;&lt;/periodical&gt;&lt;pages&gt;1395-1404&lt;/pages&gt;&lt;volume&gt;32&lt;/volume&gt;&lt;number&gt;7&lt;/number&gt;&lt;dates&gt;&lt;year&gt;2021&lt;/year&gt;&lt;pub-dates&gt;&lt;date&gt;2021/07/01&lt;/date&gt;&lt;/pub-dates&gt;&lt;/dates&gt;&lt;isbn&gt;1433-2965&lt;/isbn&gt;&lt;urls&gt;&lt;related-urls&gt;&lt;url&gt;https://doi.org/10.1007/s00198-021-05845-2&lt;/url&gt;&lt;/related-urls&gt;&lt;/urls&gt;&lt;electronic-resource-num&gt;10.1007/s00198-021-05845-2&lt;/electronic-resource-num&gt;&lt;/record&gt;&lt;/Cite&gt;&lt;/EndNote&gt;</w:instrText>
      </w:r>
      <w:r w:rsidR="008E355E">
        <w:rPr>
          <w:rFonts w:cstheme="minorHAnsi"/>
          <w:bCs/>
        </w:rPr>
        <w:fldChar w:fldCharType="separate"/>
      </w:r>
      <w:r w:rsidR="008E355E">
        <w:rPr>
          <w:rFonts w:cstheme="minorHAnsi"/>
          <w:bCs/>
          <w:noProof/>
        </w:rPr>
        <w:t>[6]</w:t>
      </w:r>
      <w:r w:rsidR="008E355E">
        <w:rPr>
          <w:rFonts w:cstheme="minorHAnsi"/>
          <w:bCs/>
        </w:rPr>
        <w:fldChar w:fldCharType="end"/>
      </w:r>
      <w:r w:rsidR="008E355E">
        <w:rPr>
          <w:rFonts w:cstheme="minorHAnsi"/>
          <w:bCs/>
        </w:rPr>
        <w:t xml:space="preserve"> and improve outcomes.</w:t>
      </w:r>
    </w:p>
    <w:p w14:paraId="78FDB0BB" w14:textId="7E22DA32" w:rsidR="008E355E" w:rsidRDefault="008E355E" w:rsidP="10740F31">
      <w:pPr>
        <w:spacing w:before="100" w:beforeAutospacing="1" w:after="100" w:afterAutospacing="1" w:line="360" w:lineRule="auto"/>
        <w:jc w:val="both"/>
      </w:pPr>
      <w:r w:rsidRPr="10740F31">
        <w:t>Traditionally fracture risk prediction to target preventative measures has rested upon clinical risk factors</w:t>
      </w:r>
      <w:r w:rsidR="003C4333" w:rsidRPr="10740F31">
        <w:t xml:space="preserve"> and bone mineral density</w:t>
      </w:r>
      <w:r w:rsidR="003C4333" w:rsidRPr="10740F31">
        <w:fldChar w:fldCharType="begin">
          <w:fldData xml:space="preserve">PEVuZE5vdGU+PENpdGU+PEF1dGhvcj5LYW5pczwvQXV0aG9yPjxZZWFyPjIwMDg8L1llYXI+PFJl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</w:fldData>
        </w:fldChar>
      </w:r>
      <w:r w:rsidR="003C4333" w:rsidRPr="10740F31">
        <w:instrText xml:space="preserve"> ADDIN EN.CITE </w:instrText>
      </w:r>
      <w:r w:rsidR="003C4333" w:rsidRPr="10740F31">
        <w:fldChar w:fldCharType="begin">
          <w:fldData xml:space="preserve">PEVuZE5vdGU+PENpdGU+PEF1dGhvcj5LYW5pczwvQXV0aG9yPjxZZWFyPjIwMDg8L1llYXI+PFJl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</w:fldData>
        </w:fldChar>
      </w:r>
      <w:r w:rsidR="003C4333" w:rsidRPr="10740F31">
        <w:instrText xml:space="preserve"> ADDIN EN.CITE.DATA </w:instrText>
      </w:r>
      <w:r w:rsidR="003C4333" w:rsidRPr="10740F31">
        <w:fldChar w:fldCharType="end"/>
      </w:r>
      <w:r w:rsidR="003C4333" w:rsidRPr="10740F31">
        <w:fldChar w:fldCharType="separate"/>
      </w:r>
      <w:r w:rsidR="003C4333" w:rsidRPr="10740F31">
        <w:rPr>
          <w:noProof/>
        </w:rPr>
        <w:t>[7-9]</w:t>
      </w:r>
      <w:r w:rsidR="003C4333" w:rsidRPr="10740F31">
        <w:fldChar w:fldCharType="end"/>
      </w:r>
      <w:r w:rsidR="003C4333" w:rsidRPr="10740F31">
        <w:t>.</w:t>
      </w:r>
      <w:r w:rsidRPr="10740F31">
        <w:t xml:space="preserve"> </w:t>
      </w:r>
      <w:r w:rsidR="003C4333" w:rsidRPr="10740F31">
        <w:t xml:space="preserve">More recently </w:t>
      </w:r>
      <w:r w:rsidR="00CB47DD" w:rsidRPr="10740F31">
        <w:t>HR-pQ</w:t>
      </w:r>
      <w:r w:rsidR="003C4333" w:rsidRPr="10740F31">
        <w:t xml:space="preserve">CT has been proposed as an alternative method to assess fracture risk and we have </w:t>
      </w:r>
      <w:r w:rsidR="005C684F" w:rsidRPr="10740F31">
        <w:t>demonstrated bone microarchitecture phenotypes associated with high risk of fracture</w:t>
      </w:r>
      <w:r w:rsidR="005C684F" w:rsidRPr="10740F31">
        <w:fldChar w:fldCharType="begin">
          <w:fldData xml:space="preserve">PEVuZE5vdGU+PENpdGU+PEF1dGhvcj5FZHdhcmRzPC9BdXRob3I+PFllYXI+MjAxNjwvWWVhcj48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</w:fldData>
        </w:fldChar>
      </w:r>
      <w:r w:rsidR="005C684F" w:rsidRPr="10740F31">
        <w:instrText xml:space="preserve"> ADDIN EN.CITE </w:instrText>
      </w:r>
      <w:r w:rsidR="005C684F" w:rsidRPr="10740F31">
        <w:fldChar w:fldCharType="begin">
          <w:fldData xml:space="preserve">PEVuZE5vdGU+PENpdGU+PEF1dGhvcj5FZHdhcmRzPC9BdXRob3I+PFllYXI+MjAxNjwvWWVhcj48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</w:fldData>
        </w:fldChar>
      </w:r>
      <w:r w:rsidR="005C684F" w:rsidRPr="10740F31">
        <w:instrText xml:space="preserve"> ADDIN EN.CITE.DATA </w:instrText>
      </w:r>
      <w:r w:rsidR="005C684F" w:rsidRPr="10740F31">
        <w:fldChar w:fldCharType="end"/>
      </w:r>
      <w:r w:rsidR="005C684F" w:rsidRPr="10740F31">
        <w:fldChar w:fldCharType="separate"/>
      </w:r>
      <w:r w:rsidR="005C684F" w:rsidRPr="10740F31">
        <w:rPr>
          <w:noProof/>
        </w:rPr>
        <w:t>[10, 11]</w:t>
      </w:r>
      <w:r w:rsidR="005C684F" w:rsidRPr="10740F31">
        <w:fldChar w:fldCharType="end"/>
      </w:r>
      <w:r w:rsidR="005C684F" w:rsidRPr="10740F31">
        <w:t xml:space="preserve"> which suggests that this imaging modality </w:t>
      </w:r>
      <w:r w:rsidR="003C4333" w:rsidRPr="10740F31">
        <w:t>might help predict fracture occurrence</w:t>
      </w:r>
      <w:r w:rsidR="005C684F" w:rsidRPr="10740F31">
        <w:t>. However, HR-pQ</w:t>
      </w:r>
      <w:r w:rsidR="003C4333" w:rsidRPr="10740F31">
        <w:t xml:space="preserve">CT </w:t>
      </w:r>
      <w:r w:rsidR="0028334C" w:rsidRPr="10740F31">
        <w:t xml:space="preserve">results in </w:t>
      </w:r>
      <w:proofErr w:type="gramStart"/>
      <w:r w:rsidR="0028334C" w:rsidRPr="10740F31">
        <w:t>a</w:t>
      </w:r>
      <w:r w:rsidR="003C4333" w:rsidRPr="10740F31">
        <w:t xml:space="preserve"> large number of</w:t>
      </w:r>
      <w:proofErr w:type="gramEnd"/>
      <w:r w:rsidR="003C4333" w:rsidRPr="10740F31">
        <w:t xml:space="preserve"> variables and there is no practicable way in which these can be adequately integrated into a convenient fracture risk assessment tool.</w:t>
      </w:r>
      <w:r w:rsidR="005C684F" w:rsidRPr="10740F31">
        <w:t xml:space="preserve"> Novel statistical methods and computer science techniques have the potential to assist.</w:t>
      </w:r>
    </w:p>
    <w:p w14:paraId="7CDD7948" w14:textId="7568682E" w:rsidR="007A257C" w:rsidRDefault="00F80F74" w:rsidP="10740F31">
      <w:pPr>
        <w:spacing w:before="100" w:beforeAutospacing="1" w:after="100" w:afterAutospacing="1" w:line="360" w:lineRule="auto"/>
        <w:jc w:val="both"/>
      </w:pPr>
      <w:r w:rsidRPr="10740F31">
        <w:t>M</w:t>
      </w:r>
      <w:r w:rsidR="007A257C" w:rsidRPr="10740F31">
        <w:t xml:space="preserve">achine learning </w:t>
      </w:r>
      <w:r w:rsidR="001E31B9" w:rsidRPr="10740F31">
        <w:t xml:space="preserve">has become increasingly popular because it can automatically learn the features from current instances and automatically </w:t>
      </w:r>
      <w:r w:rsidRPr="10740F31">
        <w:t xml:space="preserve">provide prediction </w:t>
      </w:r>
      <w:r w:rsidR="001E31B9" w:rsidRPr="10740F31">
        <w:t>for new cases</w:t>
      </w:r>
      <w:r w:rsidRPr="10740F31">
        <w:fldChar w:fldCharType="begin"/>
      </w:r>
      <w:r w:rsidR="005C684F" w:rsidRPr="10740F31">
        <w:instrText xml:space="preserve"> ADDIN EN.CITE &lt;EndNote&gt;&lt;Cite&gt;&lt;Author&gt;Kaissis&lt;/Author&gt;&lt;Year&gt;2020&lt;/Year&gt;&lt;RecNum&gt;1332&lt;/RecNum&gt;&lt;DisplayText&gt;[12]&lt;/DisplayText&gt;&lt;record&gt;&lt;rec-number&gt;1332&lt;/rec-number&gt;&lt;foreign-keys&gt;&lt;key app="EN" db-id="tfrstzzwk9psaiezzti5x2tn0vsz5p9aex5a" timestamp="1646666588"&gt;1332&lt;/key&gt;&lt;/foreign-keys&gt;&lt;ref-type name="Journal Article"&gt;17&lt;/ref-type&gt;&lt;contributors&gt;&lt;authors&gt;&lt;author&gt;Kaissis, Georgios A.&lt;/author&gt;&lt;author&gt;Makowski, Marcus R.&lt;/author&gt;&lt;author&gt;Rückert, Daniel&lt;/author&gt;&lt;author&gt;Braren, Rickmer F.&lt;/author&gt;&lt;/authors&gt;&lt;/contributors&gt;&lt;titles&gt;&lt;title&gt;Secure, privacy-preserving and federated machine learning in medical imaging&lt;/title&gt;&lt;secondary-title&gt;Nature Machine Intelligence&lt;/secondary-title&gt;&lt;/titles&gt;&lt;periodical&gt;&lt;full-title&gt;Nature Machine Intelligence&lt;/full-title&gt;&lt;/periodical&gt;&lt;pages&gt;305-311&lt;/pages&gt;&lt;volume&gt;2&lt;/volume&gt;&lt;number&gt;6&lt;/number&gt;&lt;dates&gt;&lt;year&gt;2020&lt;/year&gt;&lt;pub-dates&gt;&lt;date&gt;2020/06/01&lt;/date&gt;&lt;/pub-dates&gt;&lt;/dates&gt;&lt;isbn&gt;2522-5839&lt;/isbn&gt;&lt;urls&gt;&lt;related-urls&gt;&lt;url&gt;https://doi.org/10.1038/s42256-020-0186-1&lt;/url&gt;&lt;/related-urls&gt;&lt;/urls&gt;&lt;electronic-resource-num&gt;10.1038/s42256-020-0186-1&lt;/electronic-resource-num&gt;&lt;/record&gt;&lt;/Cite&gt;&lt;/EndNote&gt;</w:instrText>
      </w:r>
      <w:r w:rsidRPr="10740F31">
        <w:fldChar w:fldCharType="separate"/>
      </w:r>
      <w:r w:rsidR="005C684F" w:rsidRPr="10740F31">
        <w:rPr>
          <w:noProof/>
        </w:rPr>
        <w:t>[12]</w:t>
      </w:r>
      <w:r w:rsidRPr="10740F31">
        <w:fldChar w:fldCharType="end"/>
      </w:r>
      <w:r w:rsidR="007A257C" w:rsidRPr="10740F31">
        <w:t>. M</w:t>
      </w:r>
      <w:r w:rsidR="00CB47DD" w:rsidRPr="10740F31">
        <w:t>achine learning</w:t>
      </w:r>
      <w:r w:rsidR="007A257C" w:rsidRPr="10740F31">
        <w:t xml:space="preserve"> methods</w:t>
      </w:r>
      <w:r w:rsidR="00CB47DD" w:rsidRPr="10740F31">
        <w:t xml:space="preserve"> have demonstrated success</w:t>
      </w:r>
      <w:r w:rsidR="007A257C" w:rsidRPr="10740F31">
        <w:t xml:space="preserve"> in many medical tasks</w:t>
      </w:r>
      <w:r w:rsidRPr="10740F31">
        <w:t xml:space="preserve"> </w:t>
      </w:r>
      <w:r w:rsidRPr="10740F31">
        <w:fldChar w:fldCharType="begin">
          <w:fldData xml:space="preserve">PEVuZE5vdGU+PENpdGU+PEF1dGhvcj5Uam9hPC9BdXRob3I+PFllYXI+MjAyMTwvWWVhcj48UmVj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</w:fldData>
        </w:fldChar>
      </w:r>
      <w:r w:rsidR="005C684F" w:rsidRPr="10740F31">
        <w:instrText xml:space="preserve"> ADDIN EN.CITE </w:instrText>
      </w:r>
      <w:r w:rsidR="005C684F" w:rsidRPr="10740F31">
        <w:fldChar w:fldCharType="begin">
          <w:fldData xml:space="preserve">PEVuZE5vdGU+PENpdGU+PEF1dGhvcj5Uam9hPC9BdXRob3I+PFllYXI+MjAyMTwvWWVhcj48UmVj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</w:fldData>
        </w:fldChar>
      </w:r>
      <w:r w:rsidR="005C684F" w:rsidRPr="10740F31">
        <w:instrText xml:space="preserve"> ADDIN EN.CITE.DATA </w:instrText>
      </w:r>
      <w:r w:rsidR="005C684F" w:rsidRPr="10740F31">
        <w:fldChar w:fldCharType="end"/>
      </w:r>
      <w:r w:rsidRPr="10740F31">
        <w:fldChar w:fldCharType="separate"/>
      </w:r>
      <w:r w:rsidR="005C684F" w:rsidRPr="10740F31">
        <w:rPr>
          <w:noProof/>
        </w:rPr>
        <w:t>[13, 14]</w:t>
      </w:r>
      <w:r w:rsidRPr="10740F31">
        <w:fldChar w:fldCharType="end"/>
      </w:r>
      <w:r w:rsidR="003078F1">
        <w:t>;</w:t>
      </w:r>
      <w:r w:rsidR="007A257C" w:rsidRPr="10740F31">
        <w:t xml:space="preserve"> some researchers </w:t>
      </w:r>
      <w:r w:rsidR="00AB3B92" w:rsidRPr="10740F31">
        <w:t>have proposed the use of computer-assisted diagnostic algorithms to diagnose osteoporosis or predict fracture risk</w:t>
      </w:r>
      <w:r w:rsidR="00D73F82" w:rsidRPr="10740F31">
        <w:t xml:space="preserve"> </w:t>
      </w:r>
      <w:r w:rsidR="00C24E16" w:rsidRPr="10740F31">
        <w:fldChar w:fldCharType="begin">
          <w:fldData xml:space="preserve">PEVuZE5vdGU+PENpdGU+PEF1dGhvcj5XYW5pPC9BdXRob3I+PFllYXI+MjAyMDwvWWVhcj48UmVj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</w:fldData>
        </w:fldChar>
      </w:r>
      <w:r w:rsidR="005C684F" w:rsidRPr="10740F31">
        <w:instrText xml:space="preserve"> ADDIN EN.CITE </w:instrText>
      </w:r>
      <w:r w:rsidR="005C684F" w:rsidRPr="10740F31">
        <w:fldChar w:fldCharType="begin">
          <w:fldData xml:space="preserve">PEVuZE5vdGU+PENpdGU+PEF1dGhvcj5XYW5pPC9BdXRob3I+PFllYXI+MjAyMDwvWWVhcj48UmVj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</w:fldData>
        </w:fldChar>
      </w:r>
      <w:r w:rsidR="005C684F" w:rsidRPr="10740F31">
        <w:instrText xml:space="preserve"> ADDIN EN.CITE.DATA </w:instrText>
      </w:r>
      <w:r w:rsidR="005C684F" w:rsidRPr="10740F31">
        <w:fldChar w:fldCharType="end"/>
      </w:r>
      <w:r w:rsidR="00C24E16" w:rsidRPr="10740F31">
        <w:fldChar w:fldCharType="separate"/>
      </w:r>
      <w:r w:rsidR="005C684F" w:rsidRPr="10740F31">
        <w:rPr>
          <w:noProof/>
        </w:rPr>
        <w:t>[15-18]</w:t>
      </w:r>
      <w:r w:rsidR="00C24E16" w:rsidRPr="10740F31">
        <w:fldChar w:fldCharType="end"/>
      </w:r>
      <w:r w:rsidR="007A257C" w:rsidRPr="10740F31">
        <w:t xml:space="preserve">. </w:t>
      </w:r>
      <w:r w:rsidR="00CB47DD" w:rsidRPr="10740F31">
        <w:t>However, in the field of imaging</w:t>
      </w:r>
      <w:r w:rsidR="003078F1">
        <w:t>,</w:t>
      </w:r>
      <w:r w:rsidR="00CB47DD" w:rsidRPr="10740F31">
        <w:t xml:space="preserve"> these studies have been limited to specific imaging features (for example Finite Element Analysis)</w:t>
      </w:r>
      <w:r w:rsidR="00CB47DD" w:rsidRPr="10740F31">
        <w:fldChar w:fldCharType="begin"/>
      </w:r>
      <w:r w:rsidR="005C684F" w:rsidRPr="10740F31">
        <w:instrText xml:space="preserve"> ADDIN EN.CITE &lt;EndNote&gt;&lt;Cite&gt;&lt;Author&gt;Nishiyama&lt;/Author&gt;&lt;Year&gt;2014&lt;/Year&gt;&lt;RecNum&gt;1339&lt;/RecNum&gt;&lt;DisplayText&gt;[19]&lt;/DisplayText&gt;&lt;record&gt;&lt;rec-number&gt;1339&lt;/rec-number&gt;&lt;foreign-keys&gt;&lt;key app="EN" db-id="tfrstzzwk9psaiezzti5x2tn0vsz5p9aex5a" timestamp="1646668271"&gt;1339&lt;/key&gt;&lt;/foreign-keys&gt;&lt;ref-type name="Journal Article"&gt;17&lt;/ref-type&gt;&lt;contributors&gt;&lt;authors&gt;&lt;author&gt;Nishiyama, K. K.&lt;/author&gt;&lt;author&gt;Ito, M.&lt;/author&gt;&lt;author&gt;Harada, A.&lt;/author&gt;&lt;author&gt;Boyd, S. K.&lt;/author&gt;&lt;/authors&gt;&lt;/contributors&gt;&lt;auth-address&gt;Department of Medicine, Columbia University, New York, NY, USA.&lt;/auth-address&gt;&lt;titles&gt;&lt;title&gt;Classification of women with and without hip fracture based on quantitative computed tomography and finite element analysis&lt;/title&gt;&lt;secondary-title&gt;Osteoporos Int&lt;/secondary-title&gt;&lt;/titles&gt;&lt;periodical&gt;&lt;full-title&gt;Osteoporos Int&lt;/full-title&gt;&lt;/periodical&gt;&lt;pages&gt;619-26&lt;/pages&gt;&lt;volume&gt;25&lt;/volume&gt;&lt;number&gt;2&lt;/number&gt;&lt;edition&gt;2013/08/21&lt;/edition&gt;&lt;keywords&gt;&lt;keyword&gt;Aged&lt;/keyword&gt;&lt;keyword&gt;Aged, 80 and over&lt;/keyword&gt;&lt;keyword&gt;Bone Density/physiology&lt;/keyword&gt;&lt;keyword&gt;Case-Control Studies&lt;/keyword&gt;&lt;keyword&gt;Female&lt;/keyword&gt;&lt;keyword&gt;Femoral Neck Fractures/diagnostic imaging/physiopathology&lt;/keyword&gt;&lt;keyword&gt;Finite Element Analysis&lt;/keyword&gt;&lt;keyword&gt;Hip Fractures/*diagnostic imaging/physiopathology&lt;/keyword&gt;&lt;keyword&gt;Humans&lt;/keyword&gt;&lt;keyword&gt;Osteoporotic Fractures/*diagnostic imaging/physiopathology&lt;/keyword&gt;&lt;keyword&gt;Risk Assessment/methods&lt;/keyword&gt;&lt;keyword&gt;Sensitivity and Specificity&lt;/keyword&gt;&lt;keyword&gt;Support Vector Machine&lt;/keyword&gt;&lt;keyword&gt;Tomography, X-Ray Computed/methods&lt;/keyword&gt;&lt;keyword&gt;Weight-Bearing/physiology&lt;/keyword&gt;&lt;/keywords&gt;&lt;dates&gt;&lt;year&gt;2014&lt;/year&gt;&lt;pub-dates&gt;&lt;date&gt;Feb&lt;/date&gt;&lt;/pub-dates&gt;&lt;/dates&gt;&lt;isbn&gt;0937-941x&lt;/isbn&gt;&lt;accession-num&gt;23948875&lt;/accession-num&gt;&lt;urls&gt;&lt;/urls&gt;&lt;electronic-resource-num&gt;10.1007/s00198-013-2459-6&lt;/electronic-resource-num&gt;&lt;remote-database-provider&gt;NLM&lt;/remote-database-provider&gt;&lt;language&gt;eng&lt;/language&gt;&lt;/record&gt;&lt;/Cite&gt;&lt;/EndNote&gt;</w:instrText>
      </w:r>
      <w:r w:rsidR="00CB47DD" w:rsidRPr="10740F31">
        <w:fldChar w:fldCharType="separate"/>
      </w:r>
      <w:r w:rsidR="005C684F" w:rsidRPr="10740F31">
        <w:rPr>
          <w:noProof/>
        </w:rPr>
        <w:t>[19]</w:t>
      </w:r>
      <w:r w:rsidR="00CB47DD" w:rsidRPr="10740F31">
        <w:fldChar w:fldCharType="end"/>
      </w:r>
      <w:r w:rsidR="00CB47DD" w:rsidRPr="10740F31">
        <w:t xml:space="preserve"> or conventional computed tomography images </w:t>
      </w:r>
      <w:r w:rsidR="00CB47DD" w:rsidRPr="10740F31">
        <w:fldChar w:fldCharType="begin">
          <w:fldData xml:space="preserve">PEVuZE5vdGU+PENpdGU+PEF1dGhvcj5WYWxlbnRpbml0c2NoPC9BdXRob3I+PFllYXI+MjAxOTwv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</w:fldData>
        </w:fldChar>
      </w:r>
      <w:r w:rsidR="005C684F" w:rsidRPr="10740F31">
        <w:instrText xml:space="preserve"> ADDIN EN.CITE </w:instrText>
      </w:r>
      <w:r w:rsidR="005C684F" w:rsidRPr="10740F31">
        <w:fldChar w:fldCharType="begin">
          <w:fldData xml:space="preserve">PEVuZE5vdGU+PENpdGU+PEF1dGhvcj5WYWxlbnRpbml0c2NoPC9BdXRob3I+PFllYXI+MjAxOTwv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</w:fldData>
        </w:fldChar>
      </w:r>
      <w:r w:rsidR="005C684F" w:rsidRPr="10740F31">
        <w:instrText xml:space="preserve"> ADDIN EN.CITE.DATA </w:instrText>
      </w:r>
      <w:r w:rsidR="005C684F" w:rsidRPr="10740F31">
        <w:fldChar w:fldCharType="end"/>
      </w:r>
      <w:r w:rsidR="00CB47DD" w:rsidRPr="10740F31">
        <w:fldChar w:fldCharType="separate"/>
      </w:r>
      <w:r w:rsidR="005C684F" w:rsidRPr="10740F31">
        <w:rPr>
          <w:noProof/>
        </w:rPr>
        <w:t>[20, 21]</w:t>
      </w:r>
      <w:r w:rsidR="00CB47DD" w:rsidRPr="10740F31">
        <w:fldChar w:fldCharType="end"/>
      </w:r>
      <w:r w:rsidR="00CB47DD" w:rsidRPr="10740F31">
        <w:t xml:space="preserve"> and have not utilised the detailed, textural information </w:t>
      </w:r>
      <w:r w:rsidR="008134A6" w:rsidRPr="10740F31">
        <w:t xml:space="preserve">on bone microarchitecture </w:t>
      </w:r>
      <w:r w:rsidR="00CB47DD" w:rsidRPr="10740F31">
        <w:t>which can be gleaned from HR-pQCT</w:t>
      </w:r>
      <w:r w:rsidR="00F36971">
        <w:t xml:space="preserve"> via computer vision</w:t>
      </w:r>
      <w:r w:rsidR="00CB47DD" w:rsidRPr="10740F31">
        <w:t xml:space="preserve">. </w:t>
      </w:r>
    </w:p>
    <w:p w14:paraId="67EBA74C" w14:textId="5C75914D" w:rsidR="008134A6" w:rsidRDefault="001E31B9" w:rsidP="00262E41">
      <w:pPr>
        <w:spacing w:before="100" w:beforeAutospacing="1" w:after="100" w:afterAutospacing="1" w:line="360" w:lineRule="auto"/>
        <w:jc w:val="both"/>
        <w:rPr>
          <w:rFonts w:cstheme="minorHAnsi"/>
          <w:bCs/>
          <w:lang w:eastAsia="zh-CN"/>
        </w:rPr>
      </w:pPr>
      <w:r>
        <w:rPr>
          <w:rFonts w:cstheme="minorHAnsi"/>
          <w:bCs/>
          <w:lang w:eastAsia="zh-CN"/>
        </w:rPr>
        <w:t>This study</w:t>
      </w:r>
      <w:r w:rsidR="00262E41">
        <w:rPr>
          <w:rFonts w:cstheme="minorHAnsi"/>
          <w:bCs/>
          <w:lang w:eastAsia="zh-CN"/>
        </w:rPr>
        <w:t xml:space="preserve"> propose</w:t>
      </w:r>
      <w:r w:rsidR="006203DF">
        <w:rPr>
          <w:rFonts w:cstheme="minorHAnsi"/>
          <w:bCs/>
          <w:lang w:eastAsia="zh-CN"/>
        </w:rPr>
        <w:t>s</w:t>
      </w:r>
      <w:r w:rsidR="00262E41">
        <w:rPr>
          <w:rFonts w:cstheme="minorHAnsi"/>
          <w:bCs/>
          <w:lang w:eastAsia="zh-CN"/>
        </w:rPr>
        <w:t xml:space="preserve"> a method that automatically extract</w:t>
      </w:r>
      <w:r w:rsidR="006203DF">
        <w:rPr>
          <w:rFonts w:cstheme="minorHAnsi"/>
          <w:bCs/>
          <w:lang w:eastAsia="zh-CN"/>
        </w:rPr>
        <w:t>s</w:t>
      </w:r>
      <w:r w:rsidR="00262E41">
        <w:rPr>
          <w:rFonts w:cstheme="minorHAnsi"/>
          <w:bCs/>
          <w:lang w:eastAsia="zh-CN"/>
        </w:rPr>
        <w:t xml:space="preserve"> texture features from </w:t>
      </w:r>
      <w:r w:rsidR="00DC3EEB" w:rsidRPr="00DC3EEB">
        <w:rPr>
          <w:rFonts w:cstheme="minorHAnsi"/>
          <w:bCs/>
          <w:lang w:eastAsia="zh-CN"/>
        </w:rPr>
        <w:t>HR</w:t>
      </w:r>
      <w:r w:rsidR="008C6C80">
        <w:rPr>
          <w:rFonts w:cstheme="minorHAnsi"/>
          <w:bCs/>
          <w:lang w:eastAsia="zh-CN"/>
        </w:rPr>
        <w:t>-</w:t>
      </w:r>
      <w:r w:rsidR="00DC3EEB" w:rsidRPr="00DC3EEB">
        <w:rPr>
          <w:rFonts w:cstheme="minorHAnsi"/>
          <w:bCs/>
          <w:lang w:eastAsia="zh-CN"/>
        </w:rPr>
        <w:t>pQCT</w:t>
      </w:r>
      <w:r w:rsidR="00262E41">
        <w:rPr>
          <w:rFonts w:cstheme="minorHAnsi"/>
          <w:bCs/>
          <w:lang w:eastAsia="zh-CN"/>
        </w:rPr>
        <w:t xml:space="preserve"> images and </w:t>
      </w:r>
      <w:r w:rsidR="00DC3EEB">
        <w:rPr>
          <w:rFonts w:cstheme="minorHAnsi"/>
          <w:bCs/>
          <w:lang w:eastAsia="zh-CN"/>
        </w:rPr>
        <w:t>combines this information with</w:t>
      </w:r>
      <w:r w:rsidR="00262E41">
        <w:rPr>
          <w:rFonts w:cstheme="minorHAnsi"/>
          <w:bCs/>
          <w:lang w:eastAsia="zh-CN"/>
        </w:rPr>
        <w:t xml:space="preserve"> </w:t>
      </w:r>
      <w:r w:rsidR="00DC3EEB">
        <w:rPr>
          <w:rFonts w:cstheme="minorHAnsi"/>
          <w:bCs/>
          <w:lang w:eastAsia="zh-CN"/>
        </w:rPr>
        <w:t xml:space="preserve">data on </w:t>
      </w:r>
      <w:r w:rsidR="00262E41">
        <w:rPr>
          <w:rFonts w:cstheme="minorHAnsi"/>
          <w:bCs/>
          <w:lang w:eastAsia="zh-CN"/>
        </w:rPr>
        <w:t xml:space="preserve">clinical variables </w:t>
      </w:r>
      <w:r w:rsidR="00D846DB">
        <w:rPr>
          <w:rFonts w:cstheme="minorHAnsi"/>
          <w:bCs/>
          <w:lang w:eastAsia="zh-CN"/>
        </w:rPr>
        <w:t xml:space="preserve">and </w:t>
      </w:r>
      <w:r w:rsidR="0052555A" w:rsidRPr="0052555A">
        <w:rPr>
          <w:rFonts w:cstheme="minorHAnsi"/>
          <w:bCs/>
          <w:lang w:eastAsia="zh-CN"/>
        </w:rPr>
        <w:t xml:space="preserve">femoral neck </w:t>
      </w:r>
      <w:r w:rsidR="00D846DB">
        <w:rPr>
          <w:rFonts w:cstheme="minorHAnsi"/>
          <w:bCs/>
          <w:lang w:eastAsia="zh-CN"/>
        </w:rPr>
        <w:t xml:space="preserve">BMD </w:t>
      </w:r>
      <w:r w:rsidR="00262E41">
        <w:rPr>
          <w:rFonts w:cstheme="minorHAnsi"/>
          <w:bCs/>
          <w:lang w:eastAsia="zh-CN"/>
        </w:rPr>
        <w:t xml:space="preserve">to </w:t>
      </w:r>
      <w:r w:rsidR="00477B00">
        <w:rPr>
          <w:rFonts w:cstheme="minorHAnsi"/>
          <w:bCs/>
          <w:lang w:eastAsia="zh-CN"/>
        </w:rPr>
        <w:t xml:space="preserve">identify previous </w:t>
      </w:r>
      <w:r w:rsidR="00477B00">
        <w:rPr>
          <w:rFonts w:cstheme="minorHAnsi"/>
          <w:bCs/>
          <w:lang w:eastAsia="zh-CN"/>
        </w:rPr>
        <w:lastRenderedPageBreak/>
        <w:t>fractures</w:t>
      </w:r>
      <w:r w:rsidR="00262E41">
        <w:rPr>
          <w:rFonts w:cstheme="minorHAnsi"/>
          <w:bCs/>
          <w:lang w:eastAsia="zh-CN"/>
        </w:rPr>
        <w:t xml:space="preserve">. </w:t>
      </w:r>
      <w:r w:rsidR="008134A6">
        <w:rPr>
          <w:rFonts w:cstheme="minorHAnsi"/>
          <w:bCs/>
          <w:lang w:eastAsia="zh-CN"/>
        </w:rPr>
        <w:t xml:space="preserve">Therefore, the aim of this study was to </w:t>
      </w:r>
      <w:r w:rsidR="00CE5F0B">
        <w:rPr>
          <w:rFonts w:cstheme="minorHAnsi"/>
          <w:bCs/>
          <w:lang w:eastAsia="zh-CN"/>
        </w:rPr>
        <w:t xml:space="preserve">deploy a computer vision approach to HR-pQCT images </w:t>
      </w:r>
      <w:proofErr w:type="gramStart"/>
      <w:r w:rsidR="00CE5F0B">
        <w:rPr>
          <w:rFonts w:cstheme="minorHAnsi"/>
          <w:bCs/>
          <w:lang w:eastAsia="zh-CN"/>
        </w:rPr>
        <w:t>in order to</w:t>
      </w:r>
      <w:proofErr w:type="gramEnd"/>
      <w:r w:rsidR="00CE5F0B">
        <w:rPr>
          <w:rFonts w:cstheme="minorHAnsi"/>
          <w:bCs/>
          <w:lang w:eastAsia="zh-CN"/>
        </w:rPr>
        <w:t xml:space="preserve"> predict those at risk of fracture and to compare the diagnostic performance of this approach against the traditional methods of clinical risk factors and femoral neck DXA.</w:t>
      </w:r>
    </w:p>
    <w:p w14:paraId="744F2C96" w14:textId="77777777" w:rsidR="00477B00" w:rsidRDefault="00477B00" w:rsidP="00262E41">
      <w:pPr>
        <w:spacing w:before="100" w:beforeAutospacing="1" w:after="100" w:afterAutospacing="1" w:line="360" w:lineRule="auto"/>
        <w:jc w:val="both"/>
        <w:rPr>
          <w:rFonts w:cstheme="minorHAnsi"/>
          <w:bCs/>
          <w:lang w:eastAsia="zh-CN"/>
        </w:rPr>
      </w:pPr>
    </w:p>
    <w:p w14:paraId="42A01111" w14:textId="77777777" w:rsidR="00F85E4E" w:rsidRPr="00A81F53" w:rsidRDefault="00F85E4E" w:rsidP="00F85E4E">
      <w:pPr>
        <w:spacing w:before="100" w:beforeAutospacing="1" w:after="100" w:afterAutospacing="1" w:line="360" w:lineRule="auto"/>
        <w:jc w:val="both"/>
        <w:rPr>
          <w:rFonts w:cstheme="minorHAnsi"/>
          <w:b/>
          <w:lang w:eastAsia="zh-CN"/>
        </w:rPr>
      </w:pPr>
      <w:r w:rsidRPr="00A81F53">
        <w:rPr>
          <w:rFonts w:cstheme="minorHAnsi"/>
          <w:b/>
          <w:lang w:eastAsia="zh-CN"/>
        </w:rPr>
        <w:t>2.0 Methods</w:t>
      </w:r>
    </w:p>
    <w:p w14:paraId="3B78C96C" w14:textId="770980D3" w:rsidR="00F85E4E" w:rsidRPr="00477B00" w:rsidRDefault="00F85E4E" w:rsidP="00F85E4E">
      <w:pPr>
        <w:spacing w:before="100" w:beforeAutospacing="1" w:after="100" w:afterAutospacing="1" w:line="360" w:lineRule="auto"/>
        <w:jc w:val="both"/>
        <w:rPr>
          <w:rFonts w:cstheme="minorHAnsi"/>
          <w:bCs/>
          <w:i/>
          <w:iCs/>
          <w:lang w:eastAsia="zh-CN"/>
        </w:rPr>
      </w:pPr>
      <w:r w:rsidRPr="00477B00">
        <w:rPr>
          <w:rFonts w:cstheme="minorHAnsi"/>
          <w:bCs/>
          <w:i/>
          <w:iCs/>
          <w:lang w:eastAsia="zh-CN"/>
        </w:rPr>
        <w:t>2.1 The Hertfordshire Cohort Study</w:t>
      </w:r>
    </w:p>
    <w:p w14:paraId="34ACFE84" w14:textId="7E542B98" w:rsidR="001C74FC" w:rsidRPr="00F85E4E" w:rsidRDefault="00F85E4E" w:rsidP="00F85E4E">
      <w:pPr>
        <w:spacing w:before="100" w:beforeAutospacing="1" w:after="100" w:afterAutospacing="1" w:line="360" w:lineRule="auto"/>
        <w:jc w:val="both"/>
        <w:rPr>
          <w:rFonts w:cstheme="minorHAnsi"/>
          <w:bCs/>
          <w:lang w:eastAsia="zh-CN"/>
        </w:rPr>
      </w:pPr>
      <w:r w:rsidRPr="00F85E4E">
        <w:rPr>
          <w:rFonts w:cstheme="minorHAnsi"/>
          <w:bCs/>
          <w:lang w:eastAsia="zh-CN"/>
        </w:rPr>
        <w:t xml:space="preserve">The Hertfordshire Cohort Study (HCS) comprises 2997 </w:t>
      </w:r>
      <w:r w:rsidR="001C74FC">
        <w:rPr>
          <w:rFonts w:cstheme="minorHAnsi"/>
          <w:bCs/>
          <w:lang w:eastAsia="zh-CN"/>
        </w:rPr>
        <w:t>men and women</w:t>
      </w:r>
      <w:r w:rsidRPr="00F85E4E">
        <w:rPr>
          <w:rFonts w:cstheme="minorHAnsi"/>
          <w:bCs/>
          <w:lang w:eastAsia="zh-CN"/>
        </w:rPr>
        <w:t xml:space="preserve"> born in Hertfordshire from 1931-39 and who still lived there in 1998-2004. In 2004, </w:t>
      </w:r>
      <w:r w:rsidR="001C74FC">
        <w:rPr>
          <w:rFonts w:cstheme="minorHAnsi"/>
          <w:bCs/>
          <w:lang w:eastAsia="zh-CN"/>
        </w:rPr>
        <w:t>642 of the</w:t>
      </w:r>
      <w:r w:rsidRPr="00F85E4E">
        <w:rPr>
          <w:rFonts w:cstheme="minorHAnsi"/>
          <w:bCs/>
          <w:lang w:eastAsia="zh-CN"/>
        </w:rPr>
        <w:t xml:space="preserve"> 966 participants from East Hertfordshire were recruited </w:t>
      </w:r>
      <w:r w:rsidR="001C74FC">
        <w:rPr>
          <w:rFonts w:cstheme="minorHAnsi"/>
          <w:bCs/>
          <w:lang w:eastAsia="zh-CN"/>
        </w:rPr>
        <w:t>to</w:t>
      </w:r>
      <w:r w:rsidRPr="00F85E4E">
        <w:rPr>
          <w:rFonts w:cstheme="minorHAnsi"/>
          <w:bCs/>
          <w:lang w:eastAsia="zh-CN"/>
        </w:rPr>
        <w:t xml:space="preserve"> a musculoskeletal follow-up study. In 2011-12, 376/642 participated in a further bone follow-up study. </w:t>
      </w:r>
      <w:r w:rsidR="001C74FC">
        <w:rPr>
          <w:rFonts w:cstheme="minorHAnsi"/>
          <w:bCs/>
          <w:lang w:eastAsia="zh-CN"/>
        </w:rPr>
        <w:t>The HCS has been described in detail previously</w:t>
      </w:r>
      <w:r w:rsidR="00384AE2">
        <w:rPr>
          <w:rFonts w:cstheme="minorHAnsi"/>
          <w:bCs/>
          <w:lang w:eastAsia="zh-CN"/>
        </w:rPr>
        <w:fldChar w:fldCharType="begin">
          <w:fldData xml:space="preserve">PEVuZE5vdGU+PENpdGU+PEF1dGhvcj5TeWRkYWxsPC9BdXRob3I+PFllYXI+MjAwNTwvWWVhcj48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</w:fldData>
        </w:fldChar>
      </w:r>
      <w:r w:rsidR="005C684F">
        <w:rPr>
          <w:rFonts w:cstheme="minorHAnsi"/>
          <w:bCs/>
          <w:lang w:eastAsia="zh-CN"/>
        </w:rPr>
        <w:instrText xml:space="preserve"> ADDIN EN.CITE </w:instrText>
      </w:r>
      <w:r w:rsidR="005C684F">
        <w:rPr>
          <w:rFonts w:cstheme="minorHAnsi"/>
          <w:bCs/>
          <w:lang w:eastAsia="zh-CN"/>
        </w:rPr>
        <w:fldChar w:fldCharType="begin">
          <w:fldData xml:space="preserve">PEVuZE5vdGU+PENpdGU+PEF1dGhvcj5TeWRkYWxsPC9BdXRob3I+PFllYXI+MjAwNTwvWWVhcj48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</w:fldData>
        </w:fldChar>
      </w:r>
      <w:r w:rsidR="005C684F">
        <w:rPr>
          <w:rFonts w:cstheme="minorHAnsi"/>
          <w:bCs/>
          <w:lang w:eastAsia="zh-CN"/>
        </w:rPr>
        <w:instrText xml:space="preserve"> ADDIN EN.CITE.DATA </w:instrText>
      </w:r>
      <w:r w:rsidR="005C684F">
        <w:rPr>
          <w:rFonts w:cstheme="minorHAnsi"/>
          <w:bCs/>
          <w:lang w:eastAsia="zh-CN"/>
        </w:rPr>
      </w:r>
      <w:r w:rsidR="005C684F">
        <w:rPr>
          <w:rFonts w:cstheme="minorHAnsi"/>
          <w:bCs/>
          <w:lang w:eastAsia="zh-CN"/>
        </w:rPr>
        <w:fldChar w:fldCharType="end"/>
      </w:r>
      <w:r w:rsidR="00384AE2">
        <w:rPr>
          <w:rFonts w:cstheme="minorHAnsi"/>
          <w:bCs/>
          <w:lang w:eastAsia="zh-CN"/>
        </w:rPr>
      </w:r>
      <w:r w:rsidR="00384AE2">
        <w:rPr>
          <w:rFonts w:cstheme="minorHAnsi"/>
          <w:bCs/>
          <w:lang w:eastAsia="zh-CN"/>
        </w:rPr>
        <w:fldChar w:fldCharType="separate"/>
      </w:r>
      <w:r w:rsidR="005C684F">
        <w:rPr>
          <w:rFonts w:cstheme="minorHAnsi"/>
          <w:bCs/>
          <w:noProof/>
          <w:lang w:eastAsia="zh-CN"/>
        </w:rPr>
        <w:t>[22, 23]</w:t>
      </w:r>
      <w:r w:rsidR="00384AE2">
        <w:rPr>
          <w:rFonts w:cstheme="minorHAnsi"/>
          <w:bCs/>
          <w:lang w:eastAsia="zh-CN"/>
        </w:rPr>
        <w:fldChar w:fldCharType="end"/>
      </w:r>
      <w:r w:rsidRPr="00F85E4E">
        <w:rPr>
          <w:rFonts w:cstheme="minorHAnsi"/>
          <w:bCs/>
          <w:lang w:eastAsia="zh-CN"/>
        </w:rPr>
        <w:t xml:space="preserve">. </w:t>
      </w:r>
    </w:p>
    <w:p w14:paraId="6FC049F0" w14:textId="77777777" w:rsidR="004C4BC2" w:rsidRDefault="004C4BC2" w:rsidP="00F85E4E">
      <w:pPr>
        <w:spacing w:before="100" w:beforeAutospacing="1" w:after="100" w:afterAutospacing="1" w:line="360" w:lineRule="auto"/>
        <w:jc w:val="both"/>
        <w:rPr>
          <w:rFonts w:cstheme="minorHAnsi"/>
          <w:bCs/>
          <w:i/>
          <w:iCs/>
          <w:lang w:eastAsia="zh-CN"/>
        </w:rPr>
      </w:pPr>
    </w:p>
    <w:p w14:paraId="4C769604" w14:textId="0E29AC36" w:rsidR="004C4BC2" w:rsidRPr="004C4BC2" w:rsidRDefault="004C4BC2" w:rsidP="00F85E4E">
      <w:pPr>
        <w:spacing w:before="100" w:beforeAutospacing="1" w:after="100" w:afterAutospacing="1" w:line="360" w:lineRule="auto"/>
        <w:jc w:val="both"/>
        <w:rPr>
          <w:rFonts w:cstheme="minorHAnsi"/>
          <w:bCs/>
          <w:i/>
          <w:iCs/>
          <w:lang w:eastAsia="zh-CN"/>
        </w:rPr>
      </w:pPr>
      <w:r w:rsidRPr="004C4BC2">
        <w:rPr>
          <w:rFonts w:cstheme="minorHAnsi"/>
          <w:bCs/>
          <w:i/>
          <w:iCs/>
          <w:lang w:eastAsia="zh-CN"/>
        </w:rPr>
        <w:t>2.2 Ascertainment of participant characteristics</w:t>
      </w:r>
    </w:p>
    <w:p w14:paraId="79D87633" w14:textId="388778C8" w:rsidR="00F85E4E" w:rsidRPr="00262E41" w:rsidRDefault="00F85E4E" w:rsidP="10740F31">
      <w:pPr>
        <w:spacing w:before="100" w:beforeAutospacing="1" w:after="100" w:afterAutospacing="1" w:line="360" w:lineRule="auto"/>
        <w:jc w:val="both"/>
        <w:rPr>
          <w:lang w:eastAsia="zh-CN"/>
        </w:rPr>
      </w:pPr>
      <w:r w:rsidRPr="10740F31">
        <w:rPr>
          <w:lang w:eastAsia="zh-CN"/>
        </w:rPr>
        <w:t xml:space="preserve">Dietary calcium intake was </w:t>
      </w:r>
      <w:r w:rsidR="00E817BE" w:rsidRPr="10740F31">
        <w:rPr>
          <w:lang w:eastAsia="zh-CN"/>
        </w:rPr>
        <w:t xml:space="preserve">ascertained in 1998-2004 </w:t>
      </w:r>
      <w:r w:rsidRPr="10740F31">
        <w:rPr>
          <w:lang w:eastAsia="zh-CN"/>
        </w:rPr>
        <w:t>using a food-frequency questionnaire</w:t>
      </w:r>
      <w:r w:rsidR="00CB06C7" w:rsidRPr="10740F31">
        <w:rPr>
          <w:lang w:eastAsia="zh-CN"/>
        </w:rPr>
        <w:fldChar w:fldCharType="begin">
          <w:fldData xml:space="preserve">PEVuZE5vdGU+PENpdGU+PEF1dGhvcj5Sb2JpbnNvbjwvQXV0aG9yPjxZZWFyPjIwMDk8L1llYXI+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</w:fldData>
        </w:fldChar>
      </w:r>
      <w:r w:rsidR="005C684F" w:rsidRPr="10740F31">
        <w:rPr>
          <w:lang w:eastAsia="zh-CN"/>
        </w:rPr>
        <w:instrText xml:space="preserve"> ADDIN EN.CITE </w:instrText>
      </w:r>
      <w:r w:rsidR="005C684F" w:rsidRPr="10740F31">
        <w:rPr>
          <w:lang w:eastAsia="zh-CN"/>
        </w:rPr>
        <w:fldChar w:fldCharType="begin">
          <w:fldData xml:space="preserve">PEVuZE5vdGU+PENpdGU+PEF1dGhvcj5Sb2JpbnNvbjwvQXV0aG9yPjxZZWFyPjIwMDk8L1llYXI+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</w:fldData>
        </w:fldChar>
      </w:r>
      <w:r w:rsidR="005C684F" w:rsidRPr="10740F31">
        <w:rPr>
          <w:lang w:eastAsia="zh-CN"/>
        </w:rPr>
        <w:instrText xml:space="preserve"> ADDIN EN.CITE.DATA </w:instrText>
      </w:r>
      <w:r w:rsidR="005C684F" w:rsidRPr="10740F31">
        <w:rPr>
          <w:lang w:eastAsia="zh-CN"/>
        </w:rPr>
      </w:r>
      <w:r w:rsidR="005C684F" w:rsidRPr="10740F31">
        <w:rPr>
          <w:lang w:eastAsia="zh-CN"/>
        </w:rPr>
        <w:fldChar w:fldCharType="end"/>
      </w:r>
      <w:r w:rsidR="00CB06C7" w:rsidRPr="10740F31">
        <w:rPr>
          <w:lang w:eastAsia="zh-CN"/>
        </w:rPr>
      </w:r>
      <w:r w:rsidR="00CB06C7" w:rsidRPr="10740F31">
        <w:rPr>
          <w:lang w:eastAsia="zh-CN"/>
        </w:rPr>
        <w:fldChar w:fldCharType="separate"/>
      </w:r>
      <w:r w:rsidR="005C684F" w:rsidRPr="10740F31">
        <w:rPr>
          <w:noProof/>
          <w:lang w:eastAsia="zh-CN"/>
        </w:rPr>
        <w:t>[24]</w:t>
      </w:r>
      <w:r w:rsidR="00CB06C7" w:rsidRPr="10740F31">
        <w:rPr>
          <w:lang w:eastAsia="zh-CN"/>
        </w:rPr>
        <w:fldChar w:fldCharType="end"/>
      </w:r>
      <w:r w:rsidR="00E817BE" w:rsidRPr="10740F31">
        <w:rPr>
          <w:lang w:eastAsia="zh-CN"/>
        </w:rPr>
        <w:t xml:space="preserve">; all </w:t>
      </w:r>
      <w:r w:rsidR="00477B00" w:rsidRPr="10740F31">
        <w:rPr>
          <w:lang w:eastAsia="zh-CN"/>
        </w:rPr>
        <w:t>characteristics stated below were</w:t>
      </w:r>
      <w:r w:rsidR="00E817BE" w:rsidRPr="10740F31">
        <w:rPr>
          <w:lang w:eastAsia="zh-CN"/>
        </w:rPr>
        <w:t xml:space="preserve"> ascertained in 2011-2012</w:t>
      </w:r>
      <w:r w:rsidRPr="10740F31">
        <w:rPr>
          <w:lang w:eastAsia="zh-CN"/>
        </w:rPr>
        <w:t>.</w:t>
      </w:r>
      <w:r w:rsidR="00E817BE" w:rsidRPr="10740F31">
        <w:rPr>
          <w:lang w:eastAsia="zh-CN"/>
        </w:rPr>
        <w:t xml:space="preserve"> </w:t>
      </w:r>
      <w:r w:rsidRPr="10740F31">
        <w:rPr>
          <w:lang w:eastAsia="zh-CN"/>
        </w:rPr>
        <w:t>Height was measured (</w:t>
      </w:r>
      <w:r w:rsidR="00F76A8C" w:rsidRPr="10740F31">
        <w:rPr>
          <w:lang w:eastAsia="zh-CN"/>
        </w:rPr>
        <w:t>wall mounted</w:t>
      </w:r>
      <w:r w:rsidRPr="10740F31">
        <w:rPr>
          <w:lang w:eastAsia="zh-CN"/>
        </w:rPr>
        <w:t xml:space="preserve"> SECA stadiometer) along with weight (calibrated SECA 770 digital floor scales, SECA Ltd, Hamburg) and used to derive BMI. </w:t>
      </w:r>
      <w:r w:rsidR="000E5873" w:rsidRPr="10740F31">
        <w:rPr>
          <w:lang w:eastAsia="zh-CN"/>
        </w:rPr>
        <w:t>Fractures since aged 45 years were ascertained through self-report</w:t>
      </w:r>
      <w:r w:rsidR="0028334C" w:rsidRPr="10740F31">
        <w:rPr>
          <w:lang w:eastAsia="zh-CN"/>
        </w:rPr>
        <w:t>.</w:t>
      </w:r>
      <w:r w:rsidR="004E315B" w:rsidRPr="10740F31">
        <w:rPr>
          <w:lang w:eastAsia="zh-CN"/>
        </w:rPr>
        <w:t xml:space="preserve"> </w:t>
      </w:r>
      <w:r w:rsidRPr="10740F31">
        <w:rPr>
          <w:lang w:eastAsia="zh-CN"/>
        </w:rPr>
        <w:t xml:space="preserve">Morphometric vertebral fractures were diagnosed from a lateral spine view imaged using a Lunar Prodigy Advance DXA scanner (GE Medical Systems) and graded based on the </w:t>
      </w:r>
      <w:proofErr w:type="spellStart"/>
      <w:r w:rsidRPr="10740F31">
        <w:rPr>
          <w:lang w:eastAsia="zh-CN"/>
        </w:rPr>
        <w:t>Genant</w:t>
      </w:r>
      <w:proofErr w:type="spellEnd"/>
      <w:r w:rsidRPr="10740F31">
        <w:rPr>
          <w:lang w:eastAsia="zh-CN"/>
        </w:rPr>
        <w:t xml:space="preserve"> semi-quantitative method</w:t>
      </w:r>
      <w:r w:rsidR="00CB06C7" w:rsidRPr="10740F31">
        <w:rPr>
          <w:lang w:eastAsia="zh-CN"/>
        </w:rPr>
        <w:fldChar w:fldCharType="begin"/>
      </w:r>
      <w:r w:rsidR="005C684F" w:rsidRPr="10740F31">
        <w:rPr>
          <w:lang w:eastAsia="zh-CN"/>
        </w:rPr>
        <w:instrText xml:space="preserve"> ADDIN EN.CITE &lt;EndNote&gt;&lt;Cite&gt;&lt;Author&gt;Genant&lt;/Author&gt;&lt;Year&gt;1993&lt;/Year&gt;&lt;RecNum&gt;1158&lt;/RecNum&gt;&lt;DisplayText&gt;[25]&lt;/DisplayText&gt;&lt;record&gt;&lt;rec-number&gt;1158&lt;/rec-number&gt;&lt;foreign-keys&gt;&lt;key app="EN" db-id="tfrstzzwk9psaiezzti5x2tn0vsz5p9aex5a" timestamp="1634466553"&gt;1158&lt;/key&gt;&lt;/foreign-keys&gt;&lt;ref-type name="Journal Article"&gt;17&lt;/ref-type&gt;&lt;contributors&gt;&lt;authors&gt;&lt;author&gt;Genant, H. K.&lt;/author&gt;&lt;author&gt;Wu, C. Y.&lt;/author&gt;&lt;author&gt;van Kuijk, C.&lt;/author&gt;&lt;author&gt;Nevitt, M. C.&lt;/author&gt;&lt;/authors&gt;&lt;/contributors&gt;&lt;auth-address&gt;Department of Radiology, University of California, San Francisco.&lt;/auth-address&gt;&lt;titles&gt;&lt;title&gt;Vertebral fracture assessment using a semiquantitative technique&lt;/title&gt;&lt;secondary-title&gt;J Bone Miner Res&lt;/secondary-title&gt;&lt;/titles&gt;&lt;periodical&gt;&lt;full-title&gt;J Bone Miner Res&lt;/full-title&gt;&lt;/periodical&gt;&lt;pages&gt;1137-48&lt;/pages&gt;&lt;volume&gt;8&lt;/volume&gt;&lt;number&gt;9&lt;/number&gt;&lt;edition&gt;1993/09/01&lt;/edition&gt;&lt;keywords&gt;&lt;keyword&gt;Aged&lt;/keyword&gt;&lt;keyword&gt;Female&lt;/keyword&gt;&lt;keyword&gt;Follow-Up Studies&lt;/keyword&gt;&lt;keyword&gt;Fractures, Spontaneous/*diagnostic imaging&lt;/keyword&gt;&lt;keyword&gt;Humans&lt;/keyword&gt;&lt;keyword&gt;Lumbar Vertebrae/diagnostic imaging/injuries&lt;/keyword&gt;&lt;keyword&gt;Observer Variation&lt;/keyword&gt;&lt;keyword&gt;Osteoporosis, Postmenopausal/complications&lt;/keyword&gt;&lt;keyword&gt;Radiography&lt;/keyword&gt;&lt;keyword&gt;Spinal Fractures/*diagnostic imaging&lt;/keyword&gt;&lt;keyword&gt;Thoracic Vertebrae/diagnostic imaging/injuries&lt;/keyword&gt;&lt;/keywords&gt;&lt;dates&gt;&lt;year&gt;1993&lt;/year&gt;&lt;pub-dates&gt;&lt;date&gt;Sep&lt;/date&gt;&lt;/pub-dates&gt;&lt;/dates&gt;&lt;isbn&gt;0884-0431 (Print)&amp;#xD;0884-0431&lt;/isbn&gt;&lt;accession-num&gt;8237484&lt;/accession-num&gt;&lt;urls&gt;&lt;/urls&gt;&lt;electronic-resource-num&gt;10.1002/jbmr.5650080915&lt;/electronic-resource-num&gt;&lt;remote-database-provider&gt;NLM&lt;/remote-database-provider&gt;&lt;language&gt;eng&lt;/language&gt;&lt;/record&gt;&lt;/Cite&gt;&lt;/EndNote&gt;</w:instrText>
      </w:r>
      <w:r w:rsidR="00CB06C7" w:rsidRPr="10740F31">
        <w:rPr>
          <w:lang w:eastAsia="zh-CN"/>
        </w:rPr>
        <w:fldChar w:fldCharType="separate"/>
      </w:r>
      <w:r w:rsidR="005C684F" w:rsidRPr="10740F31">
        <w:rPr>
          <w:noProof/>
          <w:lang w:eastAsia="zh-CN"/>
        </w:rPr>
        <w:t>[25]</w:t>
      </w:r>
      <w:r w:rsidR="00CB06C7" w:rsidRPr="10740F31">
        <w:rPr>
          <w:lang w:eastAsia="zh-CN"/>
        </w:rPr>
        <w:fldChar w:fldCharType="end"/>
      </w:r>
      <w:r w:rsidRPr="10740F31">
        <w:rPr>
          <w:lang w:eastAsia="zh-CN"/>
        </w:rPr>
        <w:t>. Participants with a vertebral or self-reported fracture were regarded as having had a previous fracture.</w:t>
      </w:r>
      <w:r w:rsidR="001C74FC" w:rsidRPr="10740F31">
        <w:rPr>
          <w:lang w:eastAsia="zh-CN"/>
        </w:rPr>
        <w:t xml:space="preserve"> </w:t>
      </w:r>
      <w:r w:rsidRPr="10740F31">
        <w:rPr>
          <w:lang w:eastAsia="zh-CN"/>
        </w:rPr>
        <w:t>HR-pQCT scans (</w:t>
      </w:r>
      <w:proofErr w:type="spellStart"/>
      <w:r w:rsidRPr="10740F31">
        <w:rPr>
          <w:lang w:eastAsia="zh-CN"/>
        </w:rPr>
        <w:t>XtremeC</w:t>
      </w:r>
      <w:r w:rsidR="00F76A8C">
        <w:rPr>
          <w:lang w:eastAsia="zh-CN"/>
        </w:rPr>
        <w:t>Ti</w:t>
      </w:r>
      <w:proofErr w:type="spellEnd"/>
      <w:r w:rsidR="00F76A8C">
        <w:rPr>
          <w:lang w:eastAsia="zh-CN"/>
        </w:rPr>
        <w:t xml:space="preserve"> </w:t>
      </w:r>
      <w:proofErr w:type="spellStart"/>
      <w:r w:rsidRPr="10740F31">
        <w:rPr>
          <w:lang w:eastAsia="zh-CN"/>
        </w:rPr>
        <w:t>Scanco</w:t>
      </w:r>
      <w:proofErr w:type="spellEnd"/>
      <w:r w:rsidRPr="10740F31">
        <w:rPr>
          <w:lang w:eastAsia="zh-CN"/>
        </w:rPr>
        <w:t xml:space="preserve"> Medical AG, Switzerland) of the non-dominant distal radius and tibia were performed; dominant limbs were scanned if the non-dominant limb had fractured. 110 parallel CT slices were obtained, representing a volume of bone 9mm in axial length with a nominal resolution (voxel size) of 82μm. The scan protocol was in accordance with manufacturer’s guidelines and as described by Boutroy et al</w:t>
      </w:r>
      <w:r w:rsidR="00CB06C7" w:rsidRPr="10740F31">
        <w:rPr>
          <w:lang w:eastAsia="zh-CN"/>
        </w:rPr>
        <w:fldChar w:fldCharType="begin">
          <w:fldData xml:space="preserve">PEVuZE5vdGU+PENpdGU+PEF1dGhvcj5Cb3V0cm95PC9BdXRob3I+PFllYXI+MjAwNTwvWWVhcj48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</w:fldData>
        </w:fldChar>
      </w:r>
      <w:r w:rsidR="005C684F" w:rsidRPr="10740F31">
        <w:rPr>
          <w:lang w:eastAsia="zh-CN"/>
        </w:rPr>
        <w:instrText xml:space="preserve"> ADDIN EN.CITE </w:instrText>
      </w:r>
      <w:r w:rsidR="005C684F" w:rsidRPr="10740F31">
        <w:rPr>
          <w:lang w:eastAsia="zh-CN"/>
        </w:rPr>
        <w:fldChar w:fldCharType="begin">
          <w:fldData xml:space="preserve">PEVuZE5vdGU+PENpdGU+PEF1dGhvcj5Cb3V0cm95PC9BdXRob3I+PFllYXI+MjAwNTwvWWVhcj48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</w:fldData>
        </w:fldChar>
      </w:r>
      <w:r w:rsidR="005C684F" w:rsidRPr="10740F31">
        <w:rPr>
          <w:lang w:eastAsia="zh-CN"/>
        </w:rPr>
        <w:instrText xml:space="preserve"> ADDIN EN.CITE.DATA </w:instrText>
      </w:r>
      <w:r w:rsidR="005C684F" w:rsidRPr="10740F31">
        <w:rPr>
          <w:lang w:eastAsia="zh-CN"/>
        </w:rPr>
      </w:r>
      <w:r w:rsidR="005C684F" w:rsidRPr="10740F31">
        <w:rPr>
          <w:lang w:eastAsia="zh-CN"/>
        </w:rPr>
        <w:fldChar w:fldCharType="end"/>
      </w:r>
      <w:r w:rsidR="00CB06C7" w:rsidRPr="10740F31">
        <w:rPr>
          <w:lang w:eastAsia="zh-CN"/>
        </w:rPr>
      </w:r>
      <w:r w:rsidR="00CB06C7" w:rsidRPr="10740F31">
        <w:rPr>
          <w:lang w:eastAsia="zh-CN"/>
        </w:rPr>
        <w:fldChar w:fldCharType="separate"/>
      </w:r>
      <w:r w:rsidR="005C684F" w:rsidRPr="10740F31">
        <w:rPr>
          <w:noProof/>
          <w:lang w:eastAsia="zh-CN"/>
        </w:rPr>
        <w:t>[26]</w:t>
      </w:r>
      <w:r w:rsidR="00CB06C7" w:rsidRPr="10740F31">
        <w:rPr>
          <w:lang w:eastAsia="zh-CN"/>
        </w:rPr>
        <w:fldChar w:fldCharType="end"/>
      </w:r>
      <w:r w:rsidRPr="10740F31">
        <w:rPr>
          <w:lang w:eastAsia="zh-CN"/>
        </w:rPr>
        <w:t xml:space="preserve">. Using the method of </w:t>
      </w:r>
      <w:proofErr w:type="spellStart"/>
      <w:r w:rsidRPr="10740F31">
        <w:rPr>
          <w:lang w:eastAsia="zh-CN"/>
        </w:rPr>
        <w:t>Pauchard</w:t>
      </w:r>
      <w:proofErr w:type="spellEnd"/>
      <w:r w:rsidRPr="10740F31">
        <w:rPr>
          <w:lang w:eastAsia="zh-CN"/>
        </w:rPr>
        <w:t xml:space="preserve"> </w:t>
      </w:r>
      <w:r w:rsidR="00F76A8C">
        <w:rPr>
          <w:lang w:eastAsia="zh-CN"/>
        </w:rPr>
        <w:t>and colleagues</w:t>
      </w:r>
      <w:r w:rsidRPr="10740F31">
        <w:rPr>
          <w:lang w:eastAsia="zh-CN"/>
        </w:rPr>
        <w:t xml:space="preserve"> </w:t>
      </w:r>
      <w:r w:rsidR="00CB06C7" w:rsidRPr="10740F31">
        <w:rPr>
          <w:lang w:eastAsia="zh-CN"/>
        </w:rPr>
        <w:fldChar w:fldCharType="begin">
          <w:fldData xml:space="preserve">PEVuZE5vdGU+PENpdGU+PEF1dGhvcj5QYXVjaGFyZDwvQXV0aG9yPjxZZWFyPjIwMTI8L1llYXI+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</w:fldData>
        </w:fldChar>
      </w:r>
      <w:r w:rsidR="005C684F" w:rsidRPr="10740F31">
        <w:rPr>
          <w:lang w:eastAsia="zh-CN"/>
        </w:rPr>
        <w:instrText xml:space="preserve"> ADDIN EN.CITE </w:instrText>
      </w:r>
      <w:r w:rsidR="005C684F" w:rsidRPr="10740F31">
        <w:rPr>
          <w:lang w:eastAsia="zh-CN"/>
        </w:rPr>
        <w:fldChar w:fldCharType="begin">
          <w:fldData xml:space="preserve">PEVuZE5vdGU+PENpdGU+PEF1dGhvcj5QYXVjaGFyZDwvQXV0aG9yPjxZZWFyPjIwMTI8L1llYXI+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</w:fldData>
        </w:fldChar>
      </w:r>
      <w:r w:rsidR="005C684F" w:rsidRPr="10740F31">
        <w:rPr>
          <w:lang w:eastAsia="zh-CN"/>
        </w:rPr>
        <w:instrText xml:space="preserve"> ADDIN EN.CITE.DATA </w:instrText>
      </w:r>
      <w:r w:rsidR="005C684F" w:rsidRPr="10740F31">
        <w:rPr>
          <w:lang w:eastAsia="zh-CN"/>
        </w:rPr>
      </w:r>
      <w:r w:rsidR="005C684F" w:rsidRPr="10740F31">
        <w:rPr>
          <w:lang w:eastAsia="zh-CN"/>
        </w:rPr>
        <w:fldChar w:fldCharType="end"/>
      </w:r>
      <w:r w:rsidR="00CB06C7" w:rsidRPr="10740F31">
        <w:rPr>
          <w:lang w:eastAsia="zh-CN"/>
        </w:rPr>
      </w:r>
      <w:r w:rsidR="00CB06C7" w:rsidRPr="10740F31">
        <w:rPr>
          <w:lang w:eastAsia="zh-CN"/>
        </w:rPr>
        <w:fldChar w:fldCharType="separate"/>
      </w:r>
      <w:r w:rsidR="005C684F" w:rsidRPr="10740F31">
        <w:rPr>
          <w:noProof/>
          <w:lang w:eastAsia="zh-CN"/>
        </w:rPr>
        <w:t>[27]</w:t>
      </w:r>
      <w:r w:rsidR="00CB06C7" w:rsidRPr="10740F31">
        <w:rPr>
          <w:lang w:eastAsia="zh-CN"/>
        </w:rPr>
        <w:fldChar w:fldCharType="end"/>
      </w:r>
      <w:r w:rsidRPr="10740F31">
        <w:rPr>
          <w:lang w:eastAsia="zh-CN"/>
        </w:rPr>
        <w:t xml:space="preserve">, scans </w:t>
      </w:r>
      <w:r w:rsidR="00E817BE" w:rsidRPr="10740F31">
        <w:rPr>
          <w:lang w:eastAsia="zh-CN"/>
        </w:rPr>
        <w:t>with</w:t>
      </w:r>
      <w:r w:rsidRPr="10740F31">
        <w:rPr>
          <w:lang w:eastAsia="zh-CN"/>
        </w:rPr>
        <w:t xml:space="preserve"> excessive motion artefact (grade 5) were excluded.</w:t>
      </w:r>
      <w:r w:rsidR="005B1925" w:rsidRPr="10740F31">
        <w:rPr>
          <w:lang w:eastAsia="zh-CN"/>
        </w:rPr>
        <w:t xml:space="preserve"> </w:t>
      </w:r>
      <w:r w:rsidRPr="10740F31">
        <w:rPr>
          <w:lang w:eastAsia="zh-CN"/>
        </w:rPr>
        <w:t>Manufacturer standard evaluation and cortical porosity scripts were used for image analysis</w:t>
      </w:r>
      <w:r w:rsidR="004E315B" w:rsidRPr="10740F31">
        <w:rPr>
          <w:lang w:eastAsia="zh-CN"/>
        </w:rPr>
        <w:fldChar w:fldCharType="begin"/>
      </w:r>
      <w:r w:rsidR="005C684F" w:rsidRPr="10740F31">
        <w:rPr>
          <w:lang w:eastAsia="zh-CN"/>
        </w:rPr>
        <w:instrText xml:space="preserve"> ADDIN EN.CITE &lt;EndNote&gt;&lt;Cite&gt;&lt;Author&gt;Biver&lt;/Author&gt;&lt;Year&gt;2018&lt;/Year&gt;&lt;RecNum&gt;294&lt;/RecNum&gt;&lt;DisplayText&gt;[28]&lt;/DisplayText&gt;&lt;record&gt;&lt;rec-number&gt;294&lt;/rec-number&gt;&lt;foreign-keys&gt;&lt;key app="EN" db-id="tfrstzzwk9psaiezzti5x2tn0vsz5p9aex5a" timestamp="0"&gt;294&lt;/key&gt;&lt;/foreign-keys&gt;&lt;ref-type name="Journal Article"&gt;17&lt;/ref-type&gt;&lt;contributors&gt;&lt;authors&gt;&lt;author&gt;Biver, E.&lt;/author&gt;&lt;author&gt;Durosier-Izart, C.&lt;/author&gt;&lt;author&gt;Chevalley, T.&lt;/author&gt;&lt;author&gt;van Rietbergen, B.&lt;/author&gt;&lt;author&gt;Rizzoli, R.&lt;/author&gt;&lt;author&gt;Ferrari, S.&lt;/author&gt;&lt;/authors&gt;&lt;/contributors&gt;&lt;auth-address&gt;Division of Bone Diseases, Geneva University Hospitals and Faculty of Medicine, University of Geneva, Geneva, Switzerland.&amp;#xD;Department of Biomedical Engineering, Eindhoven University of Technology, Eindhoven, Netherlands.&lt;/auth-address&gt;&lt;titles&gt;&lt;title&gt;Evaluation of Radius Microstructure and Areal Bone Mineral Density Improves Fracture Prediction in Postmenopausal Women&lt;/title&gt;&lt;secondary-title&gt;J Bone Miner Res&lt;/secondary-title&gt;&lt;alt-title&gt;Journal of bone and mineral research : the official journal of the American Society for Bone and Mineral Research&lt;/alt-title&gt;&lt;/titles&gt;&lt;periodical&gt;&lt;full-title&gt;J Bone Miner Res&lt;/full-title&gt;&lt;/periodical&gt;&lt;pages&gt;328-337&lt;/pages&gt;&lt;volume&gt;33&lt;/volume&gt;&lt;number&gt;2&lt;/number&gt;&lt;edition&gt;2017/09/30&lt;/edition&gt;&lt;dates&gt;&lt;year&gt;2018&lt;/year&gt;&lt;pub-dates&gt;&lt;date&gt;Feb&lt;/date&gt;&lt;/pub-dates&gt;&lt;/dates&gt;&lt;isbn&gt;0884-0431&lt;/isbn&gt;&lt;accession-num&gt;28960489&lt;/accession-num&gt;&lt;urls&gt;&lt;/urls&gt;&lt;electronic-resource-num&gt;10.1002/jbmr.3299&lt;/electronic-resource-num&gt;&lt;remote-database-provider&gt;Nlm&lt;/remote-database-provider&gt;&lt;language&gt;eng&lt;/language&gt;&lt;/record&gt;&lt;/Cite&gt;&lt;/EndNote&gt;</w:instrText>
      </w:r>
      <w:r w:rsidR="004E315B" w:rsidRPr="10740F31">
        <w:rPr>
          <w:lang w:eastAsia="zh-CN"/>
        </w:rPr>
        <w:fldChar w:fldCharType="separate"/>
      </w:r>
      <w:r w:rsidR="005C684F" w:rsidRPr="10740F31">
        <w:rPr>
          <w:noProof/>
          <w:lang w:eastAsia="zh-CN"/>
        </w:rPr>
        <w:t>[28]</w:t>
      </w:r>
      <w:r w:rsidR="004E315B" w:rsidRPr="10740F31">
        <w:rPr>
          <w:lang w:eastAsia="zh-CN"/>
        </w:rPr>
        <w:fldChar w:fldCharType="end"/>
      </w:r>
      <w:r w:rsidRPr="10740F31">
        <w:rPr>
          <w:lang w:eastAsia="zh-CN"/>
        </w:rPr>
        <w:t>.</w:t>
      </w:r>
      <w:r w:rsidR="005B1925" w:rsidRPr="10740F31">
        <w:rPr>
          <w:lang w:eastAsia="zh-CN"/>
        </w:rPr>
        <w:t xml:space="preserve"> </w:t>
      </w:r>
      <w:r w:rsidRPr="10740F31">
        <w:rPr>
          <w:lang w:eastAsia="zh-CN"/>
        </w:rPr>
        <w:t>Extended cortical analysis was performed for all scans</w:t>
      </w:r>
      <w:r w:rsidR="004E315B" w:rsidRPr="10740F31">
        <w:rPr>
          <w:lang w:eastAsia="zh-CN"/>
        </w:rPr>
        <w:fldChar w:fldCharType="begin"/>
      </w:r>
      <w:r w:rsidR="005C684F" w:rsidRPr="10740F31">
        <w:rPr>
          <w:lang w:eastAsia="zh-CN"/>
        </w:rPr>
        <w:instrText xml:space="preserve"> ADDIN EN.CITE &lt;EndNote&gt;&lt;Cite&gt;&lt;Author&gt;Burghardt&lt;/Author&gt;&lt;Year&gt;2010&lt;/Year&gt;&lt;RecNum&gt;873&lt;/RecNum&gt;&lt;DisplayText&gt;[29]&lt;/DisplayText&gt;&lt;record&gt;&lt;rec-number&gt;873&lt;/rec-number&gt;&lt;foreign-keys&gt;&lt;key app="EN" db-id="tfrstzzwk9psaiezzti5x2tn0vsz5p9aex5a" timestamp="1613562150"&gt;873&lt;/key&gt;&lt;/foreign-keys&gt;&lt;ref-type name="Journal Article"&gt;17&lt;/ref-type&gt;&lt;contributors&gt;&lt;authors&gt;&lt;author&gt;Burghardt, A. J.&lt;/author&gt;&lt;author&gt;Buie, H. R.&lt;/author&gt;&lt;author&gt;Laib, A.&lt;/author&gt;&lt;author&gt;Majumdar, S.&lt;/author&gt;&lt;author&gt;Boyd, S. K.&lt;/author&gt;&lt;/authors&gt;&lt;/contributors&gt;&lt;auth-address&gt;Musculoskeletal Quantitative Imaging Research Group, Department of Radiology and Biomedical Imaging, University of California, San Francisco, San Francisco, CA 94158, USA. andrew.burghardt@radiology.ucsf.edu&lt;/auth-address&gt;&lt;titles&gt;&lt;title&gt;Reproducibility of direct quantitative measures of cortical bone microarchitecture of the distal radius and tibia by HR-pQCT&lt;/title&gt;&lt;secondary-title&gt;Bone&lt;/secondary-title&gt;&lt;/titles&gt;&lt;periodical&gt;&lt;full-title&gt;Bone&lt;/full-title&gt;&lt;/periodical&gt;&lt;pages&gt;519-28&lt;/pages&gt;&lt;volume&gt;47&lt;/volume&gt;&lt;number&gt;3&lt;/number&gt;&lt;edition&gt;2010/06/22&lt;/edition&gt;&lt;keywords&gt;&lt;keyword&gt;Adult&lt;/keyword&gt;&lt;keyword&gt;Aged&lt;/keyword&gt;&lt;keyword&gt;Bone Density&lt;/keyword&gt;&lt;keyword&gt;Female&lt;/keyword&gt;&lt;keyword&gt;Fractures, Bone/diagnostic imaging&lt;/keyword&gt;&lt;keyword&gt;Humans&lt;/keyword&gt;&lt;keyword&gt;Male&lt;/keyword&gt;&lt;keyword&gt;Middle Aged&lt;/keyword&gt;&lt;keyword&gt;*Radius/diagnostic imaging/ultrastructure&lt;/keyword&gt;&lt;keyword&gt;Reproducibility of Results&lt;/keyword&gt;&lt;keyword&gt;Retrospective Studies&lt;/keyword&gt;&lt;keyword&gt;*Tibia/diagnostic imaging/ultrastructure&lt;/keyword&gt;&lt;keyword&gt;Tomography, X-Ray Computed/*methods&lt;/keyword&gt;&lt;keyword&gt;Young Adult&lt;/keyword&gt;&lt;/keywords&gt;&lt;dates&gt;&lt;year&gt;2010&lt;/year&gt;&lt;pub-dates&gt;&lt;date&gt;Sep&lt;/date&gt;&lt;/pub-dates&gt;&lt;/dates&gt;&lt;isbn&gt;8756-3282 (Print)&amp;#xD;1873-2763&lt;/isbn&gt;&lt;accession-num&gt;20561906&lt;/accession-num&gt;&lt;urls&gt;&lt;/urls&gt;&lt;custom2&gt;PMC2926164&lt;/custom2&gt;&lt;custom6&gt;NIHMS210024&lt;/custom6&gt;&lt;electronic-resource-num&gt;10.1016/j.bone.2010.05.034&lt;/electronic-resource-num&gt;&lt;remote-database-provider&gt;NLM&lt;/remote-database-provider&gt;&lt;language&gt;eng&lt;/language&gt;&lt;/record&gt;&lt;/Cite&gt;&lt;/EndNote&gt;</w:instrText>
      </w:r>
      <w:r w:rsidR="004E315B" w:rsidRPr="10740F31">
        <w:rPr>
          <w:lang w:eastAsia="zh-CN"/>
        </w:rPr>
        <w:fldChar w:fldCharType="separate"/>
      </w:r>
      <w:r w:rsidR="005C684F" w:rsidRPr="10740F31">
        <w:rPr>
          <w:noProof/>
          <w:lang w:eastAsia="zh-CN"/>
        </w:rPr>
        <w:t>[29]</w:t>
      </w:r>
      <w:r w:rsidR="004E315B" w:rsidRPr="10740F31">
        <w:rPr>
          <w:lang w:eastAsia="zh-CN"/>
        </w:rPr>
        <w:fldChar w:fldCharType="end"/>
      </w:r>
      <w:r w:rsidRPr="10740F31">
        <w:rPr>
          <w:lang w:eastAsia="zh-CN"/>
        </w:rPr>
        <w:t xml:space="preserve">. </w:t>
      </w:r>
    </w:p>
    <w:p w14:paraId="19172A84" w14:textId="77777777" w:rsidR="002146A2" w:rsidRPr="002146A2" w:rsidRDefault="002146A2" w:rsidP="00040C1B">
      <w:pPr>
        <w:spacing w:before="240" w:after="0" w:line="360" w:lineRule="auto"/>
        <w:jc w:val="both"/>
        <w:rPr>
          <w:rFonts w:eastAsia="Times New Roman" w:cstheme="minorHAnsi"/>
          <w:lang w:eastAsia="en-GB"/>
        </w:rPr>
      </w:pPr>
    </w:p>
    <w:p w14:paraId="5DC959AB" w14:textId="69A4CE90" w:rsidR="002146A2" w:rsidRPr="007D2F41" w:rsidRDefault="002146A2" w:rsidP="002146A2">
      <w:pPr>
        <w:spacing w:before="240" w:after="0" w:line="360" w:lineRule="auto"/>
        <w:jc w:val="both"/>
        <w:rPr>
          <w:rFonts w:eastAsia="Times New Roman" w:cstheme="minorHAnsi"/>
          <w:i/>
          <w:lang w:eastAsia="en-GB"/>
        </w:rPr>
      </w:pPr>
      <w:bookmarkStart w:id="1" w:name="_Hlk95808912"/>
      <w:r w:rsidRPr="007D2F41">
        <w:rPr>
          <w:rFonts w:eastAsia="Times New Roman" w:cstheme="minorHAnsi"/>
          <w:i/>
          <w:lang w:eastAsia="en-GB"/>
        </w:rPr>
        <w:lastRenderedPageBreak/>
        <w:t>2.</w:t>
      </w:r>
      <w:r w:rsidR="004C4BC2">
        <w:rPr>
          <w:rFonts w:eastAsia="Times New Roman" w:cstheme="minorHAnsi"/>
          <w:i/>
          <w:lang w:eastAsia="en-GB"/>
        </w:rPr>
        <w:t>3</w:t>
      </w:r>
      <w:r w:rsidRPr="007D2F41">
        <w:rPr>
          <w:rFonts w:eastAsia="Times New Roman" w:cstheme="minorHAnsi"/>
          <w:i/>
          <w:lang w:eastAsia="en-GB"/>
        </w:rPr>
        <w:t xml:space="preserve"> </w:t>
      </w:r>
      <w:r>
        <w:rPr>
          <w:rFonts w:eastAsia="Times New Roman" w:cstheme="minorHAnsi"/>
          <w:i/>
          <w:lang w:eastAsia="en-GB"/>
        </w:rPr>
        <w:t>Additional image processing</w:t>
      </w:r>
    </w:p>
    <w:p w14:paraId="5B613C5B" w14:textId="33B65CDA" w:rsidR="005F5A12" w:rsidRDefault="002146A2" w:rsidP="002146A2">
      <w:pPr>
        <w:spacing w:before="240" w:after="0" w:line="360" w:lineRule="auto"/>
        <w:jc w:val="both"/>
        <w:rPr>
          <w:rFonts w:cstheme="minorHAnsi"/>
        </w:rPr>
      </w:pPr>
      <w:r>
        <w:rPr>
          <w:rFonts w:cstheme="minorHAnsi"/>
          <w:iCs/>
          <w:lang w:eastAsia="zh-CN"/>
        </w:rPr>
        <w:t xml:space="preserve">The </w:t>
      </w:r>
      <w:r w:rsidRPr="005A5367">
        <w:rPr>
          <w:rFonts w:cstheme="minorHAnsi"/>
          <w:iCs/>
          <w:lang w:eastAsia="zh-CN"/>
        </w:rPr>
        <w:t xml:space="preserve">KHKs </w:t>
      </w:r>
      <w:proofErr w:type="spellStart"/>
      <w:r w:rsidRPr="005A5367">
        <w:rPr>
          <w:rFonts w:cstheme="minorHAnsi"/>
          <w:iCs/>
          <w:lang w:eastAsia="zh-CN"/>
        </w:rPr>
        <w:t>MicroCT</w:t>
      </w:r>
      <w:proofErr w:type="spellEnd"/>
      <w:r w:rsidRPr="005A5367">
        <w:rPr>
          <w:rFonts w:cstheme="minorHAnsi"/>
          <w:iCs/>
          <w:lang w:eastAsia="zh-CN"/>
        </w:rPr>
        <w:t xml:space="preserve"> </w:t>
      </w:r>
      <w:r>
        <w:rPr>
          <w:rFonts w:cstheme="minorHAnsi"/>
          <w:iCs/>
          <w:lang w:eastAsia="zh-CN"/>
        </w:rPr>
        <w:t>t</w:t>
      </w:r>
      <w:r w:rsidRPr="005A5367">
        <w:rPr>
          <w:rFonts w:cstheme="minorHAnsi"/>
          <w:iCs/>
          <w:lang w:eastAsia="zh-CN"/>
        </w:rPr>
        <w:t>ool</w:t>
      </w:r>
      <w:r w:rsidR="00D45377">
        <w:rPr>
          <w:rFonts w:cstheme="minorHAnsi"/>
          <w:iCs/>
          <w:lang w:eastAsia="zh-CN"/>
        </w:rPr>
        <w:fldChar w:fldCharType="begin"/>
      </w:r>
      <w:r w:rsidR="00D45377">
        <w:rPr>
          <w:rFonts w:cstheme="minorHAnsi"/>
          <w:iCs/>
          <w:lang w:eastAsia="zh-CN"/>
        </w:rPr>
        <w:instrText xml:space="preserve"> ADDIN EN.CITE &lt;EndNote&gt;&lt;Cite&gt;&lt;Author&gt;KH&lt;/Author&gt;&lt;Year&gt;2012&lt;/Year&gt;&lt;RecNum&gt;1331&lt;/RecNum&gt;&lt;DisplayText&gt;[30]&lt;/DisplayText&gt;&lt;record&gt;&lt;rec-number&gt;1331&lt;/rec-number&gt;&lt;foreign-keys&gt;&lt;key app="EN" db-id="tfrstzzwk9psaiezzti5x2tn0vsz5p9aex5a" timestamp="1646665642"&gt;1331&lt;/key&gt;&lt;/foreign-keys&gt;&lt;ref-type name="Web Page"&gt;12&lt;/ref-type&gt;&lt;contributors&gt;&lt;authors&gt;&lt;author&gt;Kunzelmann KH&lt;/author&gt;&lt;/authors&gt;&lt;/contributors&gt;&lt;titles&gt;&lt;title&gt;ImageJ I/O utilities&lt;/title&gt;&lt;/titles&gt;&lt;dates&gt;&lt;year&gt;2012&lt;/year&gt;&lt;/dates&gt;&lt;urls&gt;&lt;related-urls&gt;&lt;url&gt;http://www.kunzelmann.de/4_software-imagej-import-exportutilities.html&lt;/url&gt;&lt;/related-urls&gt;&lt;/urls&gt;&lt;/record&gt;&lt;/Cite&gt;&lt;/EndNote&gt;</w:instrText>
      </w:r>
      <w:r w:rsidR="00D45377">
        <w:rPr>
          <w:rFonts w:cstheme="minorHAnsi"/>
          <w:iCs/>
          <w:lang w:eastAsia="zh-CN"/>
        </w:rPr>
        <w:fldChar w:fldCharType="separate"/>
      </w:r>
      <w:r w:rsidR="00D45377">
        <w:rPr>
          <w:rFonts w:cstheme="minorHAnsi"/>
          <w:iCs/>
          <w:noProof/>
          <w:lang w:eastAsia="zh-CN"/>
        </w:rPr>
        <w:t>[30]</w:t>
      </w:r>
      <w:r w:rsidR="00D45377">
        <w:rPr>
          <w:rFonts w:cstheme="minorHAnsi"/>
          <w:iCs/>
          <w:lang w:eastAsia="zh-CN"/>
        </w:rPr>
        <w:fldChar w:fldCharType="end"/>
      </w:r>
      <w:r w:rsidR="00D71E31" w:rsidRPr="00D766C0">
        <w:rPr>
          <w:rStyle w:val="Hyperlink"/>
          <w:rFonts w:cstheme="minorHAnsi"/>
          <w:iCs/>
          <w:noProof/>
          <w:u w:val="none"/>
          <w:lang w:eastAsia="zh-CN"/>
        </w:rPr>
        <w:t xml:space="preserve"> </w:t>
      </w:r>
      <w:r w:rsidR="002F50BE">
        <w:rPr>
          <w:rFonts w:cstheme="minorHAnsi"/>
          <w:iCs/>
          <w:lang w:eastAsia="zh-CN"/>
        </w:rPr>
        <w:t xml:space="preserve">was used </w:t>
      </w:r>
      <w:r>
        <w:rPr>
          <w:rFonts w:cstheme="minorHAnsi"/>
          <w:iCs/>
          <w:lang w:eastAsia="zh-CN"/>
        </w:rPr>
        <w:t xml:space="preserve">to crop the radius and tibia in the image and remove </w:t>
      </w:r>
      <w:r w:rsidRPr="005A5367">
        <w:rPr>
          <w:rFonts w:cstheme="minorHAnsi"/>
          <w:iCs/>
          <w:lang w:eastAsia="zh-CN"/>
        </w:rPr>
        <w:t>the fibula and surrounding soft tissues</w:t>
      </w:r>
      <w:r>
        <w:rPr>
          <w:rFonts w:cstheme="minorHAnsi"/>
          <w:iCs/>
          <w:lang w:eastAsia="zh-CN"/>
        </w:rPr>
        <w:t xml:space="preserve">. There were 396 </w:t>
      </w:r>
      <w:r>
        <w:rPr>
          <w:rFonts w:cstheme="minorHAnsi"/>
          <w:bCs/>
        </w:rPr>
        <w:t>HR</w:t>
      </w:r>
      <w:r w:rsidR="008C6C80">
        <w:rPr>
          <w:rFonts w:cstheme="minorHAnsi"/>
          <w:bCs/>
        </w:rPr>
        <w:t>-</w:t>
      </w:r>
      <w:r>
        <w:rPr>
          <w:rFonts w:cstheme="minorHAnsi"/>
          <w:bCs/>
        </w:rPr>
        <w:t>pQCT</w:t>
      </w:r>
      <w:r>
        <w:rPr>
          <w:rFonts w:cstheme="minorHAnsi"/>
          <w:iCs/>
          <w:lang w:eastAsia="zh-CN"/>
        </w:rPr>
        <w:t xml:space="preserve"> images</w:t>
      </w:r>
      <w:r w:rsidR="00296530">
        <w:rPr>
          <w:rFonts w:cstheme="minorHAnsi"/>
          <w:iCs/>
          <w:lang w:eastAsia="zh-CN"/>
        </w:rPr>
        <w:t xml:space="preserve"> (</w:t>
      </w:r>
      <w:r>
        <w:rPr>
          <w:rFonts w:cstheme="minorHAnsi"/>
          <w:iCs/>
          <w:lang w:eastAsia="zh-CN"/>
        </w:rPr>
        <w:t xml:space="preserve">205 radius </w:t>
      </w:r>
      <w:r w:rsidR="00296530">
        <w:rPr>
          <w:rFonts w:cstheme="minorHAnsi"/>
          <w:iCs/>
          <w:lang w:eastAsia="zh-CN"/>
        </w:rPr>
        <w:t xml:space="preserve">scans </w:t>
      </w:r>
      <w:r>
        <w:rPr>
          <w:rFonts w:cstheme="minorHAnsi"/>
          <w:iCs/>
          <w:lang w:eastAsia="zh-CN"/>
        </w:rPr>
        <w:t>and 191 tibia</w:t>
      </w:r>
      <w:r w:rsidR="00296530">
        <w:rPr>
          <w:rFonts w:cstheme="minorHAnsi"/>
          <w:iCs/>
          <w:lang w:eastAsia="zh-CN"/>
        </w:rPr>
        <w:t xml:space="preserve"> scans)</w:t>
      </w:r>
      <w:r>
        <w:rPr>
          <w:rFonts w:cstheme="minorHAnsi"/>
          <w:iCs/>
          <w:lang w:eastAsia="zh-CN"/>
        </w:rPr>
        <w:t>.</w:t>
      </w:r>
      <w:r w:rsidR="002F50BE">
        <w:rPr>
          <w:rFonts w:cstheme="minorHAnsi"/>
          <w:iCs/>
          <w:lang w:eastAsia="zh-CN"/>
        </w:rPr>
        <w:t xml:space="preserve"> I</w:t>
      </w:r>
      <w:r>
        <w:rPr>
          <w:rFonts w:cstheme="minorHAnsi"/>
          <w:iCs/>
          <w:lang w:eastAsia="zh-CN"/>
        </w:rPr>
        <w:t xml:space="preserve">mages were archived in HDF5 format for further analysis. </w:t>
      </w:r>
      <w:r w:rsidR="002F50BE">
        <w:rPr>
          <w:rFonts w:cstheme="minorHAnsi"/>
        </w:rPr>
        <w:t xml:space="preserve">A </w:t>
      </w:r>
      <w:r w:rsidRPr="00C82479">
        <w:rPr>
          <w:rFonts w:cstheme="minorHAnsi"/>
        </w:rPr>
        <w:t xml:space="preserve">3D </w:t>
      </w:r>
      <w:r w:rsidR="002F50BE">
        <w:rPr>
          <w:rFonts w:cstheme="minorHAnsi"/>
        </w:rPr>
        <w:t>local binary patterns</w:t>
      </w:r>
      <w:r w:rsidRPr="00C82479">
        <w:rPr>
          <w:rFonts w:cstheme="minorHAnsi"/>
        </w:rPr>
        <w:t xml:space="preserve"> </w:t>
      </w:r>
      <w:r>
        <w:rPr>
          <w:rFonts w:cstheme="minorHAnsi"/>
        </w:rPr>
        <w:t xml:space="preserve">method </w:t>
      </w:r>
      <w:r w:rsidR="002F50BE">
        <w:rPr>
          <w:rFonts w:cstheme="minorHAnsi"/>
        </w:rPr>
        <w:t xml:space="preserve">was then implemented </w:t>
      </w:r>
      <w:r>
        <w:rPr>
          <w:rFonts w:cstheme="minorHAnsi"/>
        </w:rPr>
        <w:t>to extract 3D texture features from image</w:t>
      </w:r>
      <w:r w:rsidR="002F50BE">
        <w:rPr>
          <w:rFonts w:cstheme="minorHAnsi"/>
        </w:rPr>
        <w:t>s</w:t>
      </w:r>
      <w:r>
        <w:rPr>
          <w:rFonts w:cstheme="minorHAnsi"/>
        </w:rPr>
        <w:t xml:space="preserve"> </w:t>
      </w:r>
      <w:r w:rsidR="002F50BE">
        <w:rPr>
          <w:rFonts w:cstheme="minorHAnsi"/>
        </w:rPr>
        <w:t>using</w:t>
      </w:r>
      <w:r>
        <w:rPr>
          <w:rFonts w:cstheme="minorHAnsi"/>
        </w:rPr>
        <w:t xml:space="preserve"> textural descriptors</w:t>
      </w:r>
      <w:r w:rsidR="00CE5F0B">
        <w:rPr>
          <w:rFonts w:cstheme="minorHAnsi"/>
        </w:rPr>
        <w:fldChar w:fldCharType="begin"/>
      </w:r>
      <w:r w:rsidR="00D45377">
        <w:rPr>
          <w:rFonts w:cstheme="minorHAnsi"/>
        </w:rPr>
        <w:instrText xml:space="preserve"> ADDIN EN.CITE &lt;EndNote&gt;&lt;Cite&gt;&lt;Author&gt;Almakady&lt;/Author&gt;&lt;Year&gt;2020&lt;/Year&gt;&lt;RecNum&gt;1343&lt;/RecNum&gt;&lt;DisplayText&gt;[31]&lt;/DisplayText&gt;&lt;record&gt;&lt;rec-number&gt;1343&lt;/rec-number&gt;&lt;foreign-keys&gt;&lt;key app="EN" db-id="tfrstzzwk9psaiezzti5x2tn0vsz5p9aex5a" timestamp="1646670406"&gt;1343&lt;/key&gt;&lt;/foreign-keys&gt;&lt;ref-type name="Journal Article"&gt;17&lt;/ref-type&gt;&lt;contributors&gt;&lt;authors&gt;&lt;author&gt;Almakady, Yasseen&lt;/author&gt;&lt;author&gt;Mahmoodi, Sasan&lt;/author&gt;&lt;author&gt;Conway, Joy&lt;/author&gt;&lt;author&gt;Bennett, Michael&lt;/author&gt;&lt;/authors&gt;&lt;/contributors&gt;&lt;titles&gt;&lt;title&gt;Rotation invariant features based on three dimensional Gaussian Markov random fields for volumetric texture classification&lt;/title&gt;&lt;secondary-title&gt;Computer Vision and Image Understanding&lt;/secondary-title&gt;&lt;/titles&gt;&lt;periodical&gt;&lt;full-title&gt;Computer Vision and Image Understanding&lt;/full-title&gt;&lt;/periodical&gt;&lt;pages&gt;102931&lt;/pages&gt;&lt;volume&gt;194&lt;/volume&gt;&lt;keywords&gt;&lt;keyword&gt;COPD&lt;/keyword&gt;&lt;keyword&gt;3D-GMRF&lt;/keyword&gt;&lt;keyword&gt;Volumetric texture&lt;/keyword&gt;&lt;keyword&gt;Classification&lt;/keyword&gt;&lt;/keywords&gt;&lt;dates&gt;&lt;year&gt;2020&lt;/year&gt;&lt;pub-dates&gt;&lt;date&gt;2020/05/01/&lt;/date&gt;&lt;/pub-dates&gt;&lt;/dates&gt;&lt;isbn&gt;1077-3142&lt;/isbn&gt;&lt;urls&gt;&lt;related-urls&gt;&lt;url&gt;https://www.sciencedirect.com/science/article/pii/S1077314220300205&lt;/url&gt;&lt;/related-urls&gt;&lt;/urls&gt;&lt;electronic-resource-num&gt;https://doi.org/10.1016/j.cviu.2020.102931&lt;/electronic-resource-num&gt;&lt;/record&gt;&lt;/Cite&gt;&lt;/EndNote&gt;</w:instrText>
      </w:r>
      <w:r w:rsidR="00CE5F0B">
        <w:rPr>
          <w:rFonts w:cstheme="minorHAnsi"/>
        </w:rPr>
        <w:fldChar w:fldCharType="separate"/>
      </w:r>
      <w:r w:rsidR="00D45377">
        <w:rPr>
          <w:rFonts w:cstheme="minorHAnsi"/>
          <w:noProof/>
        </w:rPr>
        <w:t>[31]</w:t>
      </w:r>
      <w:r w:rsidR="00CE5F0B">
        <w:rPr>
          <w:rFonts w:cstheme="minorHAnsi"/>
        </w:rPr>
        <w:fldChar w:fldCharType="end"/>
      </w:r>
      <w:r w:rsidR="00A12D58">
        <w:rPr>
          <w:rFonts w:cstheme="minorHAnsi"/>
        </w:rPr>
        <w:t>;</w:t>
      </w:r>
      <w:r w:rsidR="00A12D58" w:rsidRPr="00A12D58">
        <w:t xml:space="preserve"> </w:t>
      </w:r>
      <w:r w:rsidR="00A12D58" w:rsidRPr="00A12D58">
        <w:rPr>
          <w:rFonts w:cstheme="minorHAnsi"/>
        </w:rPr>
        <w:t xml:space="preserve">further details are included in </w:t>
      </w:r>
      <w:r w:rsidR="00C53237">
        <w:rPr>
          <w:rFonts w:cstheme="minorHAnsi"/>
        </w:rPr>
        <w:t>Supplementary Material</w:t>
      </w:r>
      <w:r w:rsidR="00A12D58" w:rsidRPr="00A12D58">
        <w:rPr>
          <w:rFonts w:cstheme="minorHAnsi"/>
        </w:rPr>
        <w:t>.</w:t>
      </w:r>
      <w:r w:rsidR="00A12D58">
        <w:rPr>
          <w:rFonts w:cstheme="minorHAnsi"/>
        </w:rPr>
        <w:t xml:space="preserve"> </w:t>
      </w:r>
      <w:r w:rsidR="002F50BE">
        <w:rPr>
          <w:rFonts w:cstheme="minorHAnsi"/>
        </w:rPr>
        <w:t xml:space="preserve">The texture features of each image </w:t>
      </w:r>
      <w:r w:rsidR="00C53237">
        <w:rPr>
          <w:rFonts w:cstheme="minorHAnsi"/>
        </w:rPr>
        <w:t>were</w:t>
      </w:r>
      <w:r w:rsidR="002F50BE">
        <w:rPr>
          <w:rFonts w:cstheme="minorHAnsi"/>
        </w:rPr>
        <w:t xml:space="preserve"> represented as a vector</w:t>
      </w:r>
      <w:r w:rsidR="009605B4">
        <w:rPr>
          <w:rFonts w:cstheme="minorHAnsi"/>
        </w:rPr>
        <w:t xml:space="preserve"> containing</w:t>
      </w:r>
      <w:r w:rsidR="002F50BE">
        <w:rPr>
          <w:rFonts w:cstheme="minorHAnsi"/>
        </w:rPr>
        <w:t xml:space="preserve"> 352 </w:t>
      </w:r>
      <w:r w:rsidR="009605B4">
        <w:rPr>
          <w:rFonts w:cstheme="minorHAnsi"/>
        </w:rPr>
        <w:t>entries</w:t>
      </w:r>
      <w:r w:rsidR="00CE5F0B">
        <w:rPr>
          <w:rFonts w:cstheme="minorHAnsi"/>
        </w:rPr>
        <w:fldChar w:fldCharType="begin"/>
      </w:r>
      <w:r w:rsidR="00D45377">
        <w:rPr>
          <w:rFonts w:cstheme="minorHAnsi"/>
        </w:rPr>
        <w:instrText xml:space="preserve"> ADDIN EN.CITE &lt;EndNote&gt;&lt;Cite&gt;&lt;Author&gt;Liu&lt;/Author&gt;&lt;Year&gt;2017&lt;/Year&gt;&lt;RecNum&gt;1342&lt;/RecNum&gt;&lt;DisplayText&gt;[32]&lt;/DisplayText&gt;&lt;record&gt;&lt;rec-number&gt;1342&lt;/rec-number&gt;&lt;foreign-keys&gt;&lt;key app="EN" db-id="tfrstzzwk9psaiezzti5x2tn0vsz5p9aex5a" timestamp="1646670355"&gt;1342&lt;/key&gt;&lt;/foreign-keys&gt;&lt;ref-type name="Journal Article"&gt;17&lt;/ref-type&gt;&lt;contributors&gt;&lt;authors&gt;&lt;author&gt;Liu, Peizhong&lt;/author&gt;&lt;author&gt;Guo, Jing-Ming&lt;/author&gt;&lt;author&gt;Chamnongthai, Kosin&lt;/author&gt;&lt;author&gt;Prasetyo, Heri&lt;/author&gt;&lt;/authors&gt;&lt;/contributors&gt;&lt;titles&gt;&lt;title&gt;Fusion of color histogram and LBP-based features for texture image retrieval and classification&lt;/title&gt;&lt;secondary-title&gt;Information Sciences&lt;/secondary-title&gt;&lt;/titles&gt;&lt;periodical&gt;&lt;full-title&gt;Information Sciences&lt;/full-title&gt;&lt;/periodical&gt;&lt;pages&gt;95-111&lt;/pages&gt;&lt;volume&gt;390&lt;/volume&gt;&lt;keywords&gt;&lt;keyword&gt;Color information feature&lt;/keyword&gt;&lt;keyword&gt;Image retrieval&lt;/keyword&gt;&lt;keyword&gt;Image classification&lt;/keyword&gt;&lt;keyword&gt;Local binary pattern&lt;/keyword&gt;&lt;/keywords&gt;&lt;dates&gt;&lt;year&gt;2017&lt;/year&gt;&lt;pub-dates&gt;&lt;date&gt;2017/06/01/&lt;/date&gt;&lt;/pub-dates&gt;&lt;/dates&gt;&lt;isbn&gt;0020-0255&lt;/isbn&gt;&lt;urls&gt;&lt;related-urls&gt;&lt;url&gt;https://www.sciencedirect.com/science/article/pii/S0020025517301159&lt;/url&gt;&lt;/related-urls&gt;&lt;/urls&gt;&lt;electronic-resource-num&gt;https://doi.org/10.1016/j.ins.2017.01.025&lt;/electronic-resource-num&gt;&lt;/record&gt;&lt;/Cite&gt;&lt;/EndNote&gt;</w:instrText>
      </w:r>
      <w:r w:rsidR="00CE5F0B">
        <w:rPr>
          <w:rFonts w:cstheme="minorHAnsi"/>
        </w:rPr>
        <w:fldChar w:fldCharType="separate"/>
      </w:r>
      <w:r w:rsidR="00D45377">
        <w:rPr>
          <w:rFonts w:cstheme="minorHAnsi"/>
          <w:noProof/>
        </w:rPr>
        <w:t>[32]</w:t>
      </w:r>
      <w:r w:rsidR="00CE5F0B">
        <w:rPr>
          <w:rFonts w:cstheme="minorHAnsi"/>
        </w:rPr>
        <w:fldChar w:fldCharType="end"/>
      </w:r>
      <w:r>
        <w:rPr>
          <w:rFonts w:cstheme="minorHAnsi"/>
        </w:rPr>
        <w:t>.</w:t>
      </w:r>
    </w:p>
    <w:bookmarkEnd w:id="1"/>
    <w:p w14:paraId="0F4DFE36" w14:textId="77777777" w:rsidR="009605B4" w:rsidRDefault="009605B4" w:rsidP="002146A2">
      <w:pPr>
        <w:spacing w:before="240" w:after="0" w:line="360" w:lineRule="auto"/>
        <w:jc w:val="both"/>
        <w:rPr>
          <w:rFonts w:cstheme="minorHAnsi"/>
        </w:rPr>
      </w:pPr>
    </w:p>
    <w:p w14:paraId="7D63B68E" w14:textId="63C8F950" w:rsidR="00F47BCF" w:rsidRPr="002146A2" w:rsidRDefault="00F47BCF" w:rsidP="00F47BCF">
      <w:pPr>
        <w:spacing w:before="240" w:after="0" w:line="360" w:lineRule="auto"/>
        <w:jc w:val="both"/>
        <w:rPr>
          <w:rFonts w:eastAsia="Times New Roman" w:cstheme="minorHAnsi"/>
          <w:i/>
          <w:lang w:eastAsia="en-GB"/>
        </w:rPr>
      </w:pPr>
      <w:bookmarkStart w:id="2" w:name="_Hlk113260710"/>
      <w:bookmarkStart w:id="3" w:name="_Hlk95809245"/>
      <w:r w:rsidRPr="002146A2">
        <w:rPr>
          <w:rFonts w:eastAsia="Times New Roman" w:cstheme="minorHAnsi"/>
          <w:i/>
          <w:lang w:eastAsia="en-GB"/>
        </w:rPr>
        <w:t>2.</w:t>
      </w:r>
      <w:r w:rsidR="004C4BC2">
        <w:rPr>
          <w:rFonts w:eastAsia="Times New Roman" w:cstheme="minorHAnsi"/>
          <w:i/>
          <w:lang w:eastAsia="en-GB"/>
        </w:rPr>
        <w:t>4</w:t>
      </w:r>
      <w:r w:rsidRPr="002146A2">
        <w:rPr>
          <w:rFonts w:eastAsia="Times New Roman" w:cstheme="minorHAnsi"/>
          <w:i/>
          <w:lang w:eastAsia="en-GB"/>
        </w:rPr>
        <w:t xml:space="preserve"> </w:t>
      </w:r>
      <w:r w:rsidRPr="002146A2">
        <w:rPr>
          <w:rStyle w:val="fontstyle01"/>
          <w:i/>
        </w:rPr>
        <w:t>Classification algorithm to predict fracture</w:t>
      </w:r>
    </w:p>
    <w:bookmarkEnd w:id="2"/>
    <w:p w14:paraId="1DA313E0" w14:textId="44FBE84E" w:rsidR="00296530" w:rsidRDefault="00F47BCF" w:rsidP="00040C1B">
      <w:pPr>
        <w:spacing w:before="240" w:after="0" w:line="360" w:lineRule="auto"/>
        <w:jc w:val="both"/>
        <w:rPr>
          <w:rFonts w:cstheme="minorHAnsi"/>
          <w:lang w:eastAsia="zh-CN"/>
        </w:rPr>
      </w:pPr>
      <w:r>
        <w:rPr>
          <w:rFonts w:cstheme="minorHAnsi"/>
          <w:lang w:eastAsia="zh-CN"/>
        </w:rPr>
        <w:t>A random forest classifier was implemented to group participants according to whether or not they had experienced a previous fracture</w:t>
      </w:r>
      <w:r>
        <w:rPr>
          <w:rFonts w:cstheme="minorHAnsi"/>
          <w:lang w:eastAsia="zh-CN"/>
        </w:rPr>
        <w:fldChar w:fldCharType="begin"/>
      </w:r>
      <w:r>
        <w:rPr>
          <w:rFonts w:cstheme="minorHAnsi"/>
          <w:lang w:eastAsia="zh-CN"/>
        </w:rPr>
        <w:instrText xml:space="preserve"> ADDIN ZOTERO_ITEM CSL_CITATION {"citationID":"pEhzAcA3","properties":{"formattedCitation":"[2]","plainCitation":"[2]","noteIndex":0},"citationItems":[{"id":158,"uris":["http://zotero.org/users/7045734/items/SQW3Z9HW"],"uri":["http://zotero.org/users/7045734/items/SQW3Z9HW"],"itemData":{"id":158,"type":"article-journal","abstract":"Summary Our study proposed an automatic pipeline for opportunistic osteoporosis screening using 3D texture features and regional vBMD using multi-detector CT images. A combination of different local and global texture features outperformed the global vBMD and showed high discriminative power to identify patients with vertebral fractures.","container-title":"Osteoporosis International","DOI":"10.1007/s00198-019-04910-1","ISSN":"0937-941X, 1433-2965","issue":"6","journalAbbreviation":"Osteoporos Int","language":"en","page":"1275-1285","source":"DOI.org (Crossref)","title":"Opportunistic osteoporosis screening in multi-detector CT images via local classification of textures","volume":"30","author":[{"family":"Valentinitsch","given":"A."},{"family":"Trebeschi","given":"S."},{"family":"Kaesmacher","given":"J."},{"family":"Lorenz","given":"C."},{"family":"Löffler","given":"M. T."},{"family":"Zimmer","given":"C."},{"family":"Baum","given":"T."},{"family":"Kirschke","given":"J. S."}],"issued":{"date-parts":[["2019",6]]}}}],"schema":"https://github.com/citation-style-language/schema/raw/master/csl-citation.json"} </w:instrText>
      </w:r>
      <w:r w:rsidR="001839AE">
        <w:rPr>
          <w:rFonts w:cstheme="minorHAnsi"/>
          <w:lang w:eastAsia="zh-CN"/>
        </w:rPr>
        <w:fldChar w:fldCharType="separate"/>
      </w:r>
      <w:r>
        <w:rPr>
          <w:rFonts w:cstheme="minorHAnsi"/>
          <w:lang w:eastAsia="zh-CN"/>
        </w:rPr>
        <w:fldChar w:fldCharType="end"/>
      </w:r>
      <w:r w:rsidR="00BF0F0B">
        <w:rPr>
          <w:rFonts w:cstheme="minorHAnsi"/>
          <w:lang w:eastAsia="zh-CN"/>
        </w:rPr>
        <w:t>;</w:t>
      </w:r>
      <w:r w:rsidR="00BF0F0B" w:rsidRPr="00BF0F0B">
        <w:t xml:space="preserve"> </w:t>
      </w:r>
      <w:r w:rsidR="00BF0F0B" w:rsidRPr="00BF0F0B">
        <w:rPr>
          <w:rFonts w:cstheme="minorHAnsi"/>
          <w:lang w:eastAsia="zh-CN"/>
        </w:rPr>
        <w:t xml:space="preserve">further details </w:t>
      </w:r>
      <w:r w:rsidR="00BF0F0B">
        <w:rPr>
          <w:rFonts w:cstheme="minorHAnsi"/>
          <w:lang w:eastAsia="zh-CN"/>
        </w:rPr>
        <w:t>of this algorithm are</w:t>
      </w:r>
      <w:r w:rsidR="00BF0F0B" w:rsidRPr="00BF0F0B">
        <w:rPr>
          <w:rFonts w:cstheme="minorHAnsi"/>
          <w:lang w:eastAsia="zh-CN"/>
        </w:rPr>
        <w:t xml:space="preserve"> included in </w:t>
      </w:r>
      <w:r w:rsidR="00C53237">
        <w:rPr>
          <w:rFonts w:cstheme="minorHAnsi"/>
          <w:lang w:eastAsia="zh-CN"/>
        </w:rPr>
        <w:t>Supplementary Material</w:t>
      </w:r>
      <w:r w:rsidR="00BF0F0B" w:rsidRPr="00BF0F0B">
        <w:rPr>
          <w:rFonts w:cstheme="minorHAnsi"/>
          <w:lang w:eastAsia="zh-CN"/>
        </w:rPr>
        <w:t>.</w:t>
      </w:r>
      <w:r w:rsidR="00BF0F0B">
        <w:rPr>
          <w:rFonts w:cstheme="minorHAnsi"/>
          <w:lang w:eastAsia="zh-CN"/>
        </w:rPr>
        <w:t xml:space="preserve"> </w:t>
      </w:r>
      <w:r w:rsidR="001D76D7">
        <w:rPr>
          <w:rFonts w:cstheme="minorHAnsi"/>
          <w:lang w:eastAsia="zh-CN"/>
        </w:rPr>
        <w:t xml:space="preserve">A sample of </w:t>
      </w:r>
      <w:r w:rsidR="001D76D7" w:rsidRPr="001D76D7">
        <w:rPr>
          <w:rFonts w:cstheme="minorHAnsi"/>
          <w:lang w:eastAsia="zh-CN"/>
        </w:rPr>
        <w:t xml:space="preserve">22 consecutive slices </w:t>
      </w:r>
      <w:r w:rsidR="001D76D7">
        <w:rPr>
          <w:rFonts w:cstheme="minorHAnsi"/>
          <w:lang w:eastAsia="zh-CN"/>
        </w:rPr>
        <w:t xml:space="preserve">was selected for </w:t>
      </w:r>
      <w:r w:rsidR="001D76D7" w:rsidRPr="001D76D7">
        <w:rPr>
          <w:rFonts w:cstheme="minorHAnsi"/>
          <w:lang w:eastAsia="zh-CN"/>
        </w:rPr>
        <w:t>each HR</w:t>
      </w:r>
      <w:r w:rsidR="008C6C80">
        <w:rPr>
          <w:rFonts w:cstheme="minorHAnsi"/>
          <w:lang w:eastAsia="zh-CN"/>
        </w:rPr>
        <w:t>-</w:t>
      </w:r>
      <w:r w:rsidR="001D76D7" w:rsidRPr="001D76D7">
        <w:rPr>
          <w:rFonts w:cstheme="minorHAnsi"/>
          <w:lang w:eastAsia="zh-CN"/>
        </w:rPr>
        <w:t>pQCT image</w:t>
      </w:r>
      <w:r w:rsidR="001D76D7">
        <w:rPr>
          <w:rFonts w:cstheme="minorHAnsi"/>
          <w:lang w:eastAsia="zh-CN"/>
        </w:rPr>
        <w:t xml:space="preserve">. </w:t>
      </w:r>
      <w:r w:rsidR="005F5A12">
        <w:rPr>
          <w:rFonts w:cstheme="minorHAnsi"/>
          <w:lang w:eastAsia="zh-CN"/>
        </w:rPr>
        <w:t xml:space="preserve">There were fewer participants with previous fractures compared to those without. Therefore, </w:t>
      </w:r>
      <w:r>
        <w:rPr>
          <w:rFonts w:cstheme="minorHAnsi"/>
          <w:lang w:eastAsia="zh-CN"/>
        </w:rPr>
        <w:t xml:space="preserve">an </w:t>
      </w:r>
      <w:r w:rsidRPr="008B6CD7">
        <w:rPr>
          <w:rFonts w:cstheme="minorHAnsi"/>
          <w:lang w:eastAsia="zh-CN"/>
        </w:rPr>
        <w:t>oversampling</w:t>
      </w:r>
      <w:r>
        <w:rPr>
          <w:rFonts w:cstheme="minorHAnsi"/>
          <w:lang w:eastAsia="zh-CN"/>
        </w:rPr>
        <w:t xml:space="preserve"> strategy </w:t>
      </w:r>
      <w:r w:rsidR="005F5A12">
        <w:rPr>
          <w:rFonts w:cstheme="minorHAnsi"/>
          <w:lang w:eastAsia="zh-CN"/>
        </w:rPr>
        <w:t xml:space="preserve">was used </w:t>
      </w:r>
      <w:r>
        <w:rPr>
          <w:rFonts w:cstheme="minorHAnsi"/>
          <w:lang w:eastAsia="zh-CN"/>
        </w:rPr>
        <w:t xml:space="preserve">for individuals </w:t>
      </w:r>
      <w:r w:rsidR="00D17B4C">
        <w:rPr>
          <w:rFonts w:cstheme="minorHAnsi"/>
          <w:lang w:eastAsia="zh-CN"/>
        </w:rPr>
        <w:t>with previous fractures</w:t>
      </w:r>
      <w:r w:rsidR="00CE5F0B">
        <w:rPr>
          <w:rFonts w:cstheme="minorHAnsi"/>
          <w:lang w:eastAsia="zh-CN"/>
        </w:rPr>
        <w:fldChar w:fldCharType="begin"/>
      </w:r>
      <w:r w:rsidR="00D45377">
        <w:rPr>
          <w:rFonts w:cstheme="minorHAnsi"/>
          <w:lang w:eastAsia="zh-CN"/>
        </w:rPr>
        <w:instrText xml:space="preserve"> ADDIN EN.CITE &lt;EndNote&gt;&lt;Cite&gt;&lt;Author&gt;Maldonado&lt;/Author&gt;&lt;Year&gt;2019&lt;/Year&gt;&lt;RecNum&gt;1344&lt;/RecNum&gt;&lt;DisplayText&gt;[33]&lt;/DisplayText&gt;&lt;record&gt;&lt;rec-number&gt;1344&lt;/rec-number&gt;&lt;foreign-keys&gt;&lt;key app="EN" db-id="tfrstzzwk9psaiezzti5x2tn0vsz5p9aex5a" timestamp="1646670527"&gt;1344&lt;/key&gt;&lt;/foreign-keys&gt;&lt;ref-type name="Journal Article"&gt;17&lt;/ref-type&gt;&lt;contributors&gt;&lt;authors&gt;&lt;author&gt;Maldonado, Sebastián&lt;/author&gt;&lt;author&gt;López, Julio&lt;/author&gt;&lt;author&gt;Vairetti, Carla&lt;/author&gt;&lt;/authors&gt;&lt;/contributors&gt;&lt;titles&gt;&lt;title&gt;An alternative SMOTE oversampling strategy for high-dimensional datasets&lt;/title&gt;&lt;secondary-title&gt;Applied Soft Computing&lt;/secondary-title&gt;&lt;/titles&gt;&lt;periodical&gt;&lt;full-title&gt;Applied Soft Computing&lt;/full-title&gt;&lt;/periodical&gt;&lt;pages&gt;380-389&lt;/pages&gt;&lt;volume&gt;76&lt;/volume&gt;&lt;keywords&gt;&lt;keyword&gt;Data resampling&lt;/keyword&gt;&lt;keyword&gt;SMOTE&lt;/keyword&gt;&lt;keyword&gt;High-dimensional datasets&lt;/keyword&gt;&lt;keyword&gt;Feature selection&lt;/keyword&gt;&lt;keyword&gt;Imbalanced data classification&lt;/keyword&gt;&lt;/keywords&gt;&lt;dates&gt;&lt;year&gt;2019&lt;/year&gt;&lt;pub-dates&gt;&lt;date&gt;2019/03/01/&lt;/date&gt;&lt;/pub-dates&gt;&lt;/dates&gt;&lt;isbn&gt;1568-4946&lt;/isbn&gt;&lt;urls&gt;&lt;related-urls&gt;&lt;url&gt;https://www.sciencedirect.com/science/article/pii/S1568494618307130&lt;/url&gt;&lt;/related-urls&gt;&lt;/urls&gt;&lt;electronic-resource-num&gt;https://doi.org/10.1016/j.asoc.2018.12.024&lt;/electronic-resource-num&gt;&lt;/record&gt;&lt;/Cite&gt;&lt;/EndNote&gt;</w:instrText>
      </w:r>
      <w:r w:rsidR="00CE5F0B">
        <w:rPr>
          <w:rFonts w:cstheme="minorHAnsi"/>
          <w:lang w:eastAsia="zh-CN"/>
        </w:rPr>
        <w:fldChar w:fldCharType="separate"/>
      </w:r>
      <w:r w:rsidR="00D45377">
        <w:rPr>
          <w:rFonts w:cstheme="minorHAnsi"/>
          <w:noProof/>
          <w:lang w:eastAsia="zh-CN"/>
        </w:rPr>
        <w:t>[33]</w:t>
      </w:r>
      <w:r w:rsidR="00CE5F0B">
        <w:rPr>
          <w:rFonts w:cstheme="minorHAnsi"/>
          <w:lang w:eastAsia="zh-CN"/>
        </w:rPr>
        <w:fldChar w:fldCharType="end"/>
      </w:r>
      <w:r>
        <w:rPr>
          <w:rFonts w:cstheme="minorHAnsi"/>
          <w:lang w:eastAsia="zh-CN"/>
        </w:rPr>
        <w:t xml:space="preserve">. </w:t>
      </w:r>
      <w:bookmarkStart w:id="4" w:name="_Hlk113258177"/>
      <w:r w:rsidR="003F1031">
        <w:rPr>
          <w:rFonts w:cstheme="minorHAnsi"/>
          <w:lang w:eastAsia="zh-CN"/>
        </w:rPr>
        <w:t xml:space="preserve">Samples for training the random forest classifier and for validation (testing) </w:t>
      </w:r>
      <w:r>
        <w:rPr>
          <w:rFonts w:cstheme="minorHAnsi"/>
          <w:lang w:eastAsia="zh-CN"/>
        </w:rPr>
        <w:t>were selected randomly with a ratio of 4:1, and five-fold cross-validation</w:t>
      </w:r>
      <w:r w:rsidR="005F5A12">
        <w:rPr>
          <w:rFonts w:cstheme="minorHAnsi"/>
          <w:lang w:eastAsia="zh-CN"/>
        </w:rPr>
        <w:t xml:space="preserve"> was implemented</w:t>
      </w:r>
      <w:r>
        <w:rPr>
          <w:rFonts w:cstheme="minorHAnsi"/>
          <w:lang w:eastAsia="zh-CN"/>
        </w:rPr>
        <w:t xml:space="preserve"> to evaluate performance. </w:t>
      </w:r>
      <w:r w:rsidR="003F1031">
        <w:rPr>
          <w:rFonts w:cstheme="minorHAnsi"/>
          <w:lang w:eastAsia="zh-CN"/>
        </w:rPr>
        <w:t>All analyses to assess the diagnostic performance of the random forest classifier were based on the validation dataset.</w:t>
      </w:r>
      <w:bookmarkEnd w:id="4"/>
    </w:p>
    <w:p w14:paraId="3594363B" w14:textId="5F15450D" w:rsidR="002146A2" w:rsidRDefault="00BF0F0B" w:rsidP="00040C1B">
      <w:pPr>
        <w:spacing w:before="240" w:after="0" w:line="360" w:lineRule="auto"/>
        <w:jc w:val="both"/>
        <w:rPr>
          <w:rFonts w:cstheme="minorHAnsi"/>
          <w:lang w:eastAsia="zh-CN"/>
        </w:rPr>
      </w:pPr>
      <w:r w:rsidRPr="00BF0F0B">
        <w:rPr>
          <w:rFonts w:cstheme="minorHAnsi"/>
          <w:lang w:eastAsia="zh-CN"/>
        </w:rPr>
        <w:t xml:space="preserve">Discrete values of variables </w:t>
      </w:r>
      <w:r>
        <w:rPr>
          <w:rFonts w:cstheme="minorHAnsi"/>
          <w:lang w:eastAsia="zh-CN"/>
        </w:rPr>
        <w:t xml:space="preserve">used </w:t>
      </w:r>
      <w:r w:rsidRPr="00BF0F0B">
        <w:rPr>
          <w:rFonts w:cstheme="minorHAnsi"/>
          <w:lang w:eastAsia="zh-CN"/>
        </w:rPr>
        <w:t xml:space="preserve">in the random forest classifier were </w:t>
      </w:r>
      <w:r>
        <w:rPr>
          <w:rFonts w:cstheme="minorHAnsi"/>
          <w:lang w:eastAsia="zh-CN"/>
        </w:rPr>
        <w:t xml:space="preserve">first </w:t>
      </w:r>
      <w:r w:rsidRPr="00BF0F0B">
        <w:rPr>
          <w:rFonts w:cstheme="minorHAnsi"/>
          <w:lang w:eastAsia="zh-CN"/>
        </w:rPr>
        <w:t>normalised to the [0, 1] range.</w:t>
      </w:r>
      <w:r>
        <w:rPr>
          <w:rFonts w:cstheme="minorHAnsi"/>
          <w:lang w:eastAsia="zh-CN"/>
        </w:rPr>
        <w:t xml:space="preserve"> </w:t>
      </w:r>
      <w:bookmarkStart w:id="5" w:name="_Hlk113260734"/>
      <w:r w:rsidR="00296530" w:rsidRPr="00296530">
        <w:rPr>
          <w:rFonts w:cstheme="minorHAnsi"/>
          <w:lang w:eastAsia="zh-CN"/>
        </w:rPr>
        <w:t xml:space="preserve">Information on the six clinical factors considered </w:t>
      </w:r>
      <w:r w:rsidR="0056345D">
        <w:rPr>
          <w:rFonts w:cstheme="minorHAnsi"/>
          <w:lang w:eastAsia="zh-CN"/>
        </w:rPr>
        <w:t xml:space="preserve">in the random forest classifier </w:t>
      </w:r>
      <w:r w:rsidR="00296530" w:rsidRPr="00296530">
        <w:rPr>
          <w:rFonts w:cstheme="minorHAnsi"/>
          <w:lang w:eastAsia="zh-CN"/>
        </w:rPr>
        <w:t xml:space="preserve">(age, sex, height, weight, BMI, and dietary calcium) was stored as a vector </w:t>
      </w:r>
      <w:r w:rsidR="009605B4">
        <w:rPr>
          <w:rFonts w:cstheme="minorHAnsi"/>
          <w:lang w:eastAsia="zh-CN"/>
        </w:rPr>
        <w:t>containing 6 entries</w:t>
      </w:r>
      <w:r w:rsidR="00296530" w:rsidRPr="00296530">
        <w:rPr>
          <w:rFonts w:cstheme="minorHAnsi"/>
          <w:lang w:eastAsia="zh-CN"/>
        </w:rPr>
        <w:t>;</w:t>
      </w:r>
      <w:r w:rsidR="009605B4">
        <w:rPr>
          <w:rFonts w:cstheme="minorHAnsi"/>
          <w:lang w:eastAsia="zh-CN"/>
        </w:rPr>
        <w:t xml:space="preserve"> </w:t>
      </w:r>
      <w:r w:rsidR="00296530" w:rsidRPr="00296530">
        <w:rPr>
          <w:rFonts w:cstheme="minorHAnsi"/>
          <w:lang w:eastAsia="zh-CN"/>
        </w:rPr>
        <w:t xml:space="preserve">femoral neck BMD was represented as a vector </w:t>
      </w:r>
      <w:r w:rsidR="009605B4">
        <w:rPr>
          <w:rFonts w:cstheme="minorHAnsi"/>
          <w:lang w:eastAsia="zh-CN"/>
        </w:rPr>
        <w:t>containing one entry</w:t>
      </w:r>
      <w:r w:rsidR="00296530" w:rsidRPr="00296530">
        <w:rPr>
          <w:rFonts w:cstheme="minorHAnsi"/>
          <w:lang w:eastAsia="zh-CN"/>
        </w:rPr>
        <w:t>.</w:t>
      </w:r>
      <w:bookmarkEnd w:id="5"/>
      <w:r w:rsidR="009605B4">
        <w:rPr>
          <w:rFonts w:cstheme="minorHAnsi"/>
          <w:lang w:eastAsia="zh-CN"/>
        </w:rPr>
        <w:t xml:space="preserve"> </w:t>
      </w:r>
      <w:r w:rsidR="001D76D7">
        <w:rPr>
          <w:rFonts w:cstheme="minorHAnsi"/>
          <w:lang w:eastAsia="zh-CN"/>
        </w:rPr>
        <w:t xml:space="preserve">Vectors </w:t>
      </w:r>
      <w:r w:rsidR="00F47BCF">
        <w:rPr>
          <w:rFonts w:cstheme="minorHAnsi"/>
          <w:lang w:eastAsia="zh-CN"/>
        </w:rPr>
        <w:t xml:space="preserve">of samples </w:t>
      </w:r>
      <w:r w:rsidR="001D76D7">
        <w:rPr>
          <w:rFonts w:cstheme="minorHAnsi"/>
          <w:lang w:eastAsia="zh-CN"/>
        </w:rPr>
        <w:t xml:space="preserve">capturing image, clinical and BMD </w:t>
      </w:r>
      <w:r w:rsidR="00D17B4C">
        <w:rPr>
          <w:rFonts w:cstheme="minorHAnsi"/>
          <w:lang w:eastAsia="zh-CN"/>
        </w:rPr>
        <w:t>data</w:t>
      </w:r>
      <w:r w:rsidR="001D76D7">
        <w:rPr>
          <w:rFonts w:cstheme="minorHAnsi"/>
          <w:lang w:eastAsia="zh-CN"/>
        </w:rPr>
        <w:t xml:space="preserve"> were combined and then processed using the</w:t>
      </w:r>
      <w:r w:rsidR="00F47BCF">
        <w:rPr>
          <w:rFonts w:cstheme="minorHAnsi"/>
          <w:lang w:eastAsia="zh-CN"/>
        </w:rPr>
        <w:t xml:space="preserve"> random forest </w:t>
      </w:r>
      <w:r w:rsidR="00D17B4C">
        <w:rPr>
          <w:rFonts w:cstheme="minorHAnsi"/>
          <w:lang w:eastAsia="zh-CN"/>
        </w:rPr>
        <w:t>classifier</w:t>
      </w:r>
      <w:r w:rsidR="007C26C1">
        <w:rPr>
          <w:rFonts w:cstheme="minorHAnsi"/>
          <w:lang w:eastAsia="zh-CN"/>
        </w:rPr>
        <w:t xml:space="preserve"> to generate fracture </w:t>
      </w:r>
      <w:r w:rsidR="00296530">
        <w:rPr>
          <w:rFonts w:cstheme="minorHAnsi"/>
          <w:lang w:eastAsia="zh-CN"/>
        </w:rPr>
        <w:t>probabilities</w:t>
      </w:r>
      <w:r w:rsidR="007C26C1">
        <w:rPr>
          <w:rFonts w:cstheme="minorHAnsi"/>
          <w:lang w:eastAsia="zh-CN"/>
        </w:rPr>
        <w:t xml:space="preserve"> for samples from each participant</w:t>
      </w:r>
      <w:r w:rsidR="00F47BCF">
        <w:rPr>
          <w:rFonts w:cstheme="minorHAnsi"/>
          <w:lang w:eastAsia="zh-CN"/>
        </w:rPr>
        <w:t xml:space="preserve">, as shown in Fig. </w:t>
      </w:r>
      <w:r w:rsidR="00DE2996">
        <w:rPr>
          <w:rFonts w:cstheme="minorHAnsi"/>
          <w:lang w:eastAsia="zh-CN"/>
        </w:rPr>
        <w:t>1</w:t>
      </w:r>
      <w:r w:rsidR="00F47BCF">
        <w:rPr>
          <w:rFonts w:cstheme="minorHAnsi"/>
          <w:lang w:eastAsia="zh-CN"/>
        </w:rPr>
        <w:t xml:space="preserve">. </w:t>
      </w:r>
      <w:r w:rsidR="007C26C1">
        <w:rPr>
          <w:rFonts w:cstheme="minorHAnsi"/>
          <w:lang w:eastAsia="zh-CN"/>
        </w:rPr>
        <w:t>T</w:t>
      </w:r>
      <w:r w:rsidR="00F47BCF">
        <w:rPr>
          <w:rFonts w:cstheme="minorHAnsi"/>
          <w:lang w:eastAsia="zh-CN"/>
        </w:rPr>
        <w:t xml:space="preserve">he </w:t>
      </w:r>
      <w:r w:rsidR="00F47BCF" w:rsidRPr="00264F96">
        <w:rPr>
          <w:rFonts w:cstheme="minorHAnsi"/>
          <w:lang w:eastAsia="zh-CN"/>
        </w:rPr>
        <w:t xml:space="preserve">highest </w:t>
      </w:r>
      <w:r w:rsidR="00F47BCF">
        <w:rPr>
          <w:rFonts w:cstheme="minorHAnsi"/>
          <w:lang w:eastAsia="zh-CN"/>
        </w:rPr>
        <w:t xml:space="preserve">sample </w:t>
      </w:r>
      <w:r w:rsidR="00F47BCF" w:rsidRPr="00264F96">
        <w:rPr>
          <w:rFonts w:cstheme="minorHAnsi"/>
          <w:lang w:eastAsia="zh-CN"/>
        </w:rPr>
        <w:t xml:space="preserve">probability </w:t>
      </w:r>
      <w:r w:rsidR="007C26C1">
        <w:rPr>
          <w:rFonts w:cstheme="minorHAnsi"/>
          <w:lang w:eastAsia="zh-CN"/>
        </w:rPr>
        <w:t xml:space="preserve">from each participant was selected </w:t>
      </w:r>
      <w:r w:rsidR="00F47BCF" w:rsidRPr="00264F96">
        <w:rPr>
          <w:rFonts w:cstheme="minorHAnsi"/>
          <w:lang w:eastAsia="zh-CN"/>
        </w:rPr>
        <w:t xml:space="preserve">as the </w:t>
      </w:r>
      <w:r w:rsidR="00F47BCF">
        <w:rPr>
          <w:rFonts w:cstheme="minorHAnsi"/>
          <w:lang w:eastAsia="zh-CN"/>
        </w:rPr>
        <w:t xml:space="preserve">participant’s </w:t>
      </w:r>
      <w:r w:rsidR="00F47BCF" w:rsidRPr="00264F96">
        <w:rPr>
          <w:rFonts w:cstheme="minorHAnsi"/>
          <w:lang w:eastAsia="zh-CN"/>
        </w:rPr>
        <w:t xml:space="preserve">predicted </w:t>
      </w:r>
      <w:r w:rsidR="00F47BCF">
        <w:rPr>
          <w:rFonts w:cstheme="minorHAnsi"/>
          <w:lang w:eastAsia="zh-CN"/>
        </w:rPr>
        <w:t>fracture probability.</w:t>
      </w:r>
      <w:r w:rsidR="0056345D">
        <w:rPr>
          <w:rFonts w:cstheme="minorHAnsi"/>
          <w:lang w:eastAsia="zh-CN"/>
        </w:rPr>
        <w:t xml:space="preserve"> </w:t>
      </w:r>
      <w:bookmarkStart w:id="6" w:name="_Hlk113261483"/>
      <w:r w:rsidR="00E83770">
        <w:rPr>
          <w:rFonts w:cstheme="minorHAnsi"/>
          <w:lang w:eastAsia="zh-CN"/>
        </w:rPr>
        <w:t>Participants in the validation dataset were estimated to have had a previous fracture if their predicted fracture probability was greater than 0.5.</w:t>
      </w:r>
      <w:bookmarkEnd w:id="6"/>
      <w:r w:rsidR="00E83770">
        <w:rPr>
          <w:rFonts w:cstheme="minorHAnsi"/>
          <w:lang w:eastAsia="zh-CN"/>
        </w:rPr>
        <w:t xml:space="preserve"> </w:t>
      </w:r>
    </w:p>
    <w:bookmarkEnd w:id="3"/>
    <w:p w14:paraId="14AB6813" w14:textId="77777777" w:rsidR="007C26C1" w:rsidRPr="007C26C1" w:rsidRDefault="007C26C1" w:rsidP="00040C1B">
      <w:pPr>
        <w:spacing w:before="240" w:after="0" w:line="360" w:lineRule="auto"/>
        <w:jc w:val="both"/>
        <w:rPr>
          <w:rFonts w:cstheme="minorHAnsi"/>
          <w:lang w:eastAsia="zh-CN"/>
        </w:rPr>
      </w:pPr>
    </w:p>
    <w:p w14:paraId="1225819F" w14:textId="77777777" w:rsidR="00D32F22" w:rsidRDefault="00D32F22" w:rsidP="00040C1B">
      <w:pPr>
        <w:spacing w:before="240" w:after="0" w:line="360" w:lineRule="auto"/>
        <w:jc w:val="both"/>
        <w:rPr>
          <w:rFonts w:cstheme="minorHAnsi"/>
          <w:lang w:eastAsia="zh-CN"/>
        </w:rPr>
      </w:pPr>
    </w:p>
    <w:p w14:paraId="0B3EF945" w14:textId="43EA63CA" w:rsidR="00D32F22" w:rsidRDefault="00D32F22" w:rsidP="00D32F22">
      <w:pPr>
        <w:tabs>
          <w:tab w:val="left" w:pos="4220"/>
        </w:tabs>
        <w:ind w:firstLineChars="50" w:firstLine="110"/>
        <w:rPr>
          <w:noProof/>
        </w:rPr>
      </w:pPr>
    </w:p>
    <w:tbl>
      <w:tblPr>
        <w:tblW w:w="13608" w:type="dxa"/>
        <w:tblLayout w:type="fixed"/>
        <w:tblLook w:val="04A0" w:firstRow="1" w:lastRow="0" w:firstColumn="1" w:lastColumn="0" w:noHBand="0" w:noVBand="1"/>
      </w:tblPr>
      <w:tblGrid>
        <w:gridCol w:w="13608"/>
      </w:tblGrid>
      <w:tr w:rsidR="00D32F22" w:rsidRPr="003660E7" w14:paraId="5BC2C2DD" w14:textId="77777777" w:rsidTr="00D32F22">
        <w:trPr>
          <w:trHeight w:val="250"/>
        </w:trPr>
        <w:tc>
          <w:tcPr>
            <w:tcW w:w="13608" w:type="dxa"/>
            <w:tcBorders>
              <w:top w:val="nil"/>
              <w:left w:val="nil"/>
              <w:bottom w:val="nil"/>
              <w:right w:val="nil"/>
            </w:tcBorders>
            <w:shd w:val="clear" w:color="auto" w:fill="auto"/>
            <w:noWrap/>
            <w:vAlign w:val="bottom"/>
            <w:hideMark/>
          </w:tcPr>
          <w:p w14:paraId="19BACE6D" w14:textId="231BAEDB" w:rsidR="00D32F22" w:rsidRDefault="00D32F22" w:rsidP="00D32F22">
            <w:pPr>
              <w:tabs>
                <w:tab w:val="left" w:pos="4220"/>
              </w:tabs>
              <w:rPr>
                <w:rFonts w:cstheme="minorHAnsi"/>
                <w:b/>
                <w:noProof/>
                <w:sz w:val="20"/>
                <w:szCs w:val="20"/>
                <w:lang w:eastAsia="en-GB"/>
              </w:rPr>
            </w:pPr>
            <w:r>
              <w:rPr>
                <w:rFonts w:cstheme="minorHAnsi"/>
                <w:b/>
                <w:noProof/>
                <w:sz w:val="20"/>
                <w:szCs w:val="20"/>
                <w:lang w:eastAsia="en-GB"/>
              </w:rPr>
              <w:lastRenderedPageBreak/>
              <w:drawing>
                <wp:inline distT="0" distB="0" distL="0" distR="0" wp14:anchorId="780FD75B" wp14:editId="14818315">
                  <wp:extent cx="5619750" cy="2711886"/>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19"/>
                          <a:stretch>
                            <a:fillRect/>
                          </a:stretch>
                        </pic:blipFill>
                        <pic:spPr>
                          <a:xfrm>
                            <a:off x="0" y="0"/>
                            <a:ext cx="5619750" cy="2711886"/>
                          </a:xfrm>
                          <a:prstGeom prst="rect">
                            <a:avLst/>
                          </a:prstGeom>
                        </pic:spPr>
                      </pic:pic>
                    </a:graphicData>
                  </a:graphic>
                </wp:inline>
              </w:drawing>
            </w:r>
          </w:p>
          <w:p w14:paraId="7A00299C" w14:textId="7A6B429D" w:rsidR="00D32F22" w:rsidRPr="00070D8A" w:rsidRDefault="00D32F22" w:rsidP="00D32F22">
            <w:pPr>
              <w:tabs>
                <w:tab w:val="left" w:pos="4220"/>
              </w:tabs>
              <w:rPr>
                <w:rFonts w:cstheme="minorHAnsi"/>
                <w:bCs/>
                <w:noProof/>
                <w:sz w:val="20"/>
                <w:szCs w:val="20"/>
                <w:lang w:eastAsia="zh-CN"/>
              </w:rPr>
            </w:pPr>
            <w:r w:rsidRPr="008C6C80">
              <w:rPr>
                <w:rFonts w:cstheme="minorHAnsi"/>
                <w:b/>
                <w:noProof/>
                <w:sz w:val="20"/>
                <w:szCs w:val="20"/>
                <w:lang w:eastAsia="en-GB"/>
              </w:rPr>
              <w:t xml:space="preserve">Fig. </w:t>
            </w:r>
            <w:r w:rsidR="00CE5F0B" w:rsidRPr="008C6C80">
              <w:rPr>
                <w:rFonts w:cstheme="minorHAnsi"/>
                <w:b/>
                <w:noProof/>
                <w:sz w:val="20"/>
                <w:szCs w:val="20"/>
                <w:lang w:eastAsia="en-GB"/>
              </w:rPr>
              <w:t>1</w:t>
            </w:r>
            <w:r w:rsidR="00143E38">
              <w:rPr>
                <w:rFonts w:cstheme="minorHAnsi"/>
                <w:b/>
                <w:noProof/>
                <w:sz w:val="20"/>
                <w:szCs w:val="20"/>
                <w:lang w:eastAsia="en-GB"/>
              </w:rPr>
              <w:t>:</w:t>
            </w:r>
            <w:r w:rsidR="00D865AA" w:rsidRPr="008C6C80">
              <w:rPr>
                <w:rFonts w:cstheme="minorHAnsi"/>
                <w:bCs/>
                <w:noProof/>
                <w:sz w:val="20"/>
                <w:szCs w:val="20"/>
                <w:lang w:eastAsia="en-GB"/>
              </w:rPr>
              <w:t xml:space="preserve"> </w:t>
            </w:r>
            <w:r w:rsidR="00D865AA" w:rsidRPr="008C6C80">
              <w:rPr>
                <w:rFonts w:cstheme="minorHAnsi"/>
                <w:bCs/>
                <w:noProof/>
                <w:sz w:val="20"/>
                <w:szCs w:val="20"/>
                <w:lang w:eastAsia="zh-CN"/>
              </w:rPr>
              <w:t>A</w:t>
            </w:r>
            <w:r w:rsidR="00D865AA" w:rsidRPr="008C6C80">
              <w:rPr>
                <w:rFonts w:cstheme="minorHAnsi"/>
                <w:bCs/>
                <w:noProof/>
                <w:sz w:val="20"/>
                <w:szCs w:val="20"/>
                <w:lang w:eastAsia="en-GB"/>
              </w:rPr>
              <w:t xml:space="preserve"> combination</w:t>
            </w:r>
            <w:r w:rsidR="00D865AA">
              <w:rPr>
                <w:rFonts w:cstheme="minorHAnsi"/>
                <w:bCs/>
                <w:noProof/>
                <w:sz w:val="20"/>
                <w:szCs w:val="20"/>
                <w:lang w:eastAsia="en-GB"/>
              </w:rPr>
              <w:t xml:space="preserve"> of </w:t>
            </w:r>
            <w:r w:rsidR="00975CE3">
              <w:rPr>
                <w:rFonts w:cstheme="minorHAnsi"/>
                <w:bCs/>
                <w:noProof/>
                <w:sz w:val="20"/>
                <w:szCs w:val="20"/>
                <w:lang w:eastAsia="en-GB"/>
              </w:rPr>
              <w:t>HR</w:t>
            </w:r>
            <w:r w:rsidR="008C6C80">
              <w:rPr>
                <w:rFonts w:cstheme="minorHAnsi"/>
                <w:bCs/>
                <w:noProof/>
                <w:sz w:val="20"/>
                <w:szCs w:val="20"/>
                <w:lang w:eastAsia="en-GB"/>
              </w:rPr>
              <w:t>-</w:t>
            </w:r>
            <w:r w:rsidR="00975CE3">
              <w:rPr>
                <w:rFonts w:cstheme="minorHAnsi"/>
                <w:bCs/>
                <w:noProof/>
                <w:sz w:val="20"/>
                <w:szCs w:val="20"/>
                <w:lang w:eastAsia="en-GB"/>
              </w:rPr>
              <w:t>pQ</w:t>
            </w:r>
            <w:r w:rsidR="00D865AA">
              <w:rPr>
                <w:rFonts w:cstheme="minorHAnsi"/>
                <w:bCs/>
                <w:noProof/>
                <w:sz w:val="20"/>
                <w:szCs w:val="20"/>
                <w:lang w:eastAsia="en-GB"/>
              </w:rPr>
              <w:t>CT image</w:t>
            </w:r>
            <w:r w:rsidR="00975CE3">
              <w:rPr>
                <w:rFonts w:cstheme="minorHAnsi"/>
                <w:bCs/>
                <w:noProof/>
                <w:sz w:val="20"/>
                <w:szCs w:val="20"/>
                <w:lang w:eastAsia="en-GB"/>
              </w:rPr>
              <w:t xml:space="preserve"> data</w:t>
            </w:r>
            <w:r w:rsidR="00D865AA">
              <w:rPr>
                <w:rFonts w:cstheme="minorHAnsi"/>
                <w:bCs/>
                <w:noProof/>
                <w:sz w:val="20"/>
                <w:szCs w:val="20"/>
                <w:lang w:eastAsia="en-GB"/>
              </w:rPr>
              <w:t xml:space="preserve">, clinical data and DXA </w:t>
            </w:r>
            <w:r w:rsidR="00143E38">
              <w:rPr>
                <w:rFonts w:cstheme="minorHAnsi"/>
                <w:bCs/>
                <w:noProof/>
                <w:sz w:val="20"/>
                <w:szCs w:val="20"/>
                <w:lang w:eastAsia="en-GB"/>
              </w:rPr>
              <w:t xml:space="preserve">BMD data </w:t>
            </w:r>
            <w:r w:rsidR="00975CE3">
              <w:rPr>
                <w:rFonts w:cstheme="minorHAnsi"/>
                <w:bCs/>
                <w:noProof/>
                <w:sz w:val="20"/>
                <w:szCs w:val="20"/>
                <w:lang w:eastAsia="en-GB"/>
              </w:rPr>
              <w:t xml:space="preserve">used in the machine learning algorithm </w:t>
            </w:r>
          </w:p>
          <w:p w14:paraId="73493D54" w14:textId="77777777" w:rsidR="00D32F22" w:rsidRPr="003660E7" w:rsidRDefault="00D32F22" w:rsidP="00D32F22">
            <w:pPr>
              <w:spacing w:after="0" w:line="240" w:lineRule="auto"/>
              <w:jc w:val="both"/>
              <w:rPr>
                <w:rFonts w:eastAsia="Times New Roman" w:cstheme="minorHAnsi"/>
                <w:sz w:val="20"/>
                <w:szCs w:val="20"/>
                <w:lang w:eastAsia="en-GB"/>
              </w:rPr>
            </w:pPr>
          </w:p>
        </w:tc>
      </w:tr>
    </w:tbl>
    <w:p w14:paraId="703778B7" w14:textId="77777777" w:rsidR="00143E38" w:rsidRDefault="00143E38" w:rsidP="00CF1751">
      <w:pPr>
        <w:spacing w:before="240" w:after="0" w:line="360" w:lineRule="auto"/>
        <w:jc w:val="both"/>
        <w:rPr>
          <w:rFonts w:eastAsia="Times New Roman" w:cstheme="minorHAnsi"/>
          <w:i/>
          <w:lang w:eastAsia="en-GB"/>
        </w:rPr>
      </w:pPr>
    </w:p>
    <w:p w14:paraId="1C2197D5" w14:textId="7FE7871E" w:rsidR="00CF1751" w:rsidRPr="00E04D18" w:rsidRDefault="00CF1751" w:rsidP="00CF1751">
      <w:pPr>
        <w:spacing w:before="240" w:after="0" w:line="360" w:lineRule="auto"/>
        <w:jc w:val="both"/>
        <w:rPr>
          <w:rFonts w:eastAsia="Times New Roman" w:cstheme="minorHAnsi"/>
          <w:i/>
          <w:lang w:eastAsia="en-GB"/>
        </w:rPr>
      </w:pPr>
      <w:bookmarkStart w:id="7" w:name="_Hlk113260781"/>
      <w:r w:rsidRPr="005C684F">
        <w:rPr>
          <w:rFonts w:eastAsia="Times New Roman" w:cstheme="minorHAnsi"/>
          <w:i/>
          <w:lang w:eastAsia="en-GB"/>
        </w:rPr>
        <w:t>2.</w:t>
      </w:r>
      <w:r w:rsidR="004C4BC2" w:rsidRPr="005C684F">
        <w:rPr>
          <w:rFonts w:eastAsia="Times New Roman" w:cstheme="minorHAnsi"/>
          <w:i/>
          <w:lang w:eastAsia="en-GB"/>
        </w:rPr>
        <w:t>5</w:t>
      </w:r>
      <w:r w:rsidRPr="005C684F">
        <w:rPr>
          <w:rFonts w:eastAsia="Times New Roman" w:cstheme="minorHAnsi"/>
          <w:i/>
          <w:lang w:eastAsia="en-GB"/>
        </w:rPr>
        <w:t xml:space="preserve"> </w:t>
      </w:r>
      <w:r w:rsidRPr="005C684F">
        <w:rPr>
          <w:rStyle w:val="fontstyle01"/>
          <w:i/>
        </w:rPr>
        <w:t xml:space="preserve">Statistical </w:t>
      </w:r>
      <w:r w:rsidR="00BF0F0B" w:rsidRPr="005C684F">
        <w:rPr>
          <w:rStyle w:val="fontstyle01"/>
          <w:i/>
        </w:rPr>
        <w:t>methods</w:t>
      </w:r>
    </w:p>
    <w:bookmarkEnd w:id="7"/>
    <w:p w14:paraId="508E7F20" w14:textId="69F4A9F5" w:rsidR="00CF1751" w:rsidRDefault="00F3649A" w:rsidP="10740F31">
      <w:pPr>
        <w:spacing w:before="240" w:after="0" w:line="360" w:lineRule="auto"/>
        <w:jc w:val="both"/>
      </w:pPr>
      <w:r w:rsidRPr="10740F31">
        <w:t>Participant characteristics were described using summary statistics.</w:t>
      </w:r>
      <w:r w:rsidR="00143E38">
        <w:t xml:space="preserve"> </w:t>
      </w:r>
      <w:r w:rsidR="0077290A" w:rsidRPr="10740F31">
        <w:t>The receiver operator characteristic (ROC) curve</w:t>
      </w:r>
      <w:r w:rsidR="00827A57" w:rsidRPr="10740F31">
        <w:t>, sensitivity, specifi</w:t>
      </w:r>
      <w:r w:rsidR="008A5667" w:rsidRPr="10740F31">
        <w:t>c</w:t>
      </w:r>
      <w:r w:rsidR="00827A57" w:rsidRPr="10740F31">
        <w:t>ity</w:t>
      </w:r>
      <w:r w:rsidR="0077290A" w:rsidRPr="10740F31">
        <w:t xml:space="preserve"> </w:t>
      </w:r>
      <w:r w:rsidR="00163ACD" w:rsidRPr="10740F31">
        <w:t xml:space="preserve">and the area under the curve (AUC) </w:t>
      </w:r>
      <w:r w:rsidRPr="10740F31">
        <w:t xml:space="preserve">were </w:t>
      </w:r>
      <w:r w:rsidR="00163ACD" w:rsidRPr="10740F31">
        <w:t xml:space="preserve">used to assess the diagnostic capability </w:t>
      </w:r>
      <w:r w:rsidR="009F105A" w:rsidRPr="10740F31">
        <w:t>of the random forest classifier</w:t>
      </w:r>
      <w:r w:rsidR="00296086" w:rsidRPr="10740F31">
        <w:t xml:space="preserve"> regarding previous fracture</w:t>
      </w:r>
      <w:r w:rsidR="009F105A" w:rsidRPr="10740F31">
        <w:t xml:space="preserve"> </w:t>
      </w:r>
      <w:r w:rsidR="00B148BD" w:rsidRPr="10740F31">
        <w:fldChar w:fldCharType="begin"/>
      </w:r>
      <w:r w:rsidR="00D45377">
        <w:instrText xml:space="preserve"> ADDIN EN.CITE &lt;EndNote&gt;&lt;Cite&gt;&lt;Author&gt;Robin&lt;/Author&gt;&lt;Year&gt;2011&lt;/Year&gt;&lt;RecNum&gt;1345&lt;/RecNum&gt;&lt;DisplayText&gt;[34]&lt;/DisplayText&gt;&lt;record&gt;&lt;rec-number&gt;1345&lt;/rec-number&gt;&lt;foreign-keys&gt;&lt;key app="EN" db-id="tfrstzzwk9psaiezzti5x2tn0vsz5p9aex5a" timestamp="1646755195"&gt;1345&lt;/key&gt;&lt;/foreign-keys&gt;&lt;ref-type name="Journal Article"&gt;17&lt;/ref-type&gt;&lt;contributors&gt;&lt;authors&gt;&lt;author&gt;Robin, Xavier&lt;/author&gt;&lt;author&gt;Turck, Natacha&lt;/author&gt;&lt;author&gt;Hainard, Alexandre&lt;/author&gt;&lt;author&gt;Tiberti, Natalia&lt;/author&gt;&lt;author&gt;Lisacek, Frédérique&lt;/author&gt;&lt;author&gt;Sanchez, Jean-Charles&lt;/author&gt;&lt;author&gt;Müller, Markus&lt;/author&gt;&lt;/authors&gt;&lt;/contributors&gt;&lt;titles&gt;&lt;title&gt;pROC: an open-source package for R and S+ to analyze and compare ROC curves&lt;/title&gt;&lt;secondary-title&gt;BMC Bioinformatics&lt;/secondary-title&gt;&lt;/titles&gt;&lt;periodical&gt;&lt;full-title&gt;BMC Bioinformatics&lt;/full-title&gt;&lt;/periodical&gt;&lt;pages&gt;77&lt;/pages&gt;&lt;volume&gt;12&lt;/volume&gt;&lt;number&gt;1&lt;/number&gt;&lt;dates&gt;&lt;year&gt;2011&lt;/year&gt;&lt;pub-dates&gt;&lt;date&gt;2011/03/17&lt;/date&gt;&lt;/pub-dates&gt;&lt;/dates&gt;&lt;isbn&gt;1471-2105&lt;/isbn&gt;&lt;urls&gt;&lt;related-urls&gt;&lt;url&gt;https://doi.org/10.1186/1471-2105-12-77&lt;/url&gt;&lt;/related-urls&gt;&lt;/urls&gt;&lt;electronic-resource-num&gt;10.1186/1471-2105-12-77&lt;/electronic-resource-num&gt;&lt;/record&gt;&lt;/Cite&gt;&lt;/EndNote&gt;</w:instrText>
      </w:r>
      <w:r w:rsidR="00B148BD" w:rsidRPr="10740F31">
        <w:fldChar w:fldCharType="separate"/>
      </w:r>
      <w:r w:rsidR="00D45377">
        <w:rPr>
          <w:noProof/>
        </w:rPr>
        <w:t>[34]</w:t>
      </w:r>
      <w:r w:rsidR="00B148BD" w:rsidRPr="10740F31">
        <w:fldChar w:fldCharType="end"/>
      </w:r>
      <w:r w:rsidR="0077290A" w:rsidRPr="10740F31">
        <w:t xml:space="preserve">. </w:t>
      </w:r>
      <w:bookmarkStart w:id="8" w:name="_Hlk113260863"/>
      <w:r w:rsidR="007D06F4" w:rsidRPr="10740F31">
        <w:t xml:space="preserve">The diagnostic capacity of the </w:t>
      </w:r>
      <w:r w:rsidR="009F105A" w:rsidRPr="10740F31">
        <w:t>classifier with</w:t>
      </w:r>
      <w:r w:rsidR="007D06F4" w:rsidRPr="10740F31">
        <w:t xml:space="preserve"> different combinations of input information (</w:t>
      </w:r>
      <w:r w:rsidR="00842768" w:rsidRPr="10740F31">
        <w:t xml:space="preserve">tibial </w:t>
      </w:r>
      <w:r w:rsidR="007D06F4" w:rsidRPr="10740F31">
        <w:t>HR</w:t>
      </w:r>
      <w:r w:rsidR="008C6C80">
        <w:t>-</w:t>
      </w:r>
      <w:r w:rsidR="007D06F4" w:rsidRPr="10740F31">
        <w:t xml:space="preserve">pQCT image data, clinical risk factors and BMD) was compared. </w:t>
      </w:r>
      <w:r w:rsidR="0056345D">
        <w:t xml:space="preserve">The clinical risk factors considered included </w:t>
      </w:r>
      <w:r w:rsidR="0056345D" w:rsidRPr="0056345D">
        <w:t>age, sex, height, weight, BMI, and dietary calcium</w:t>
      </w:r>
      <w:r w:rsidR="0056345D">
        <w:t>.</w:t>
      </w:r>
      <w:bookmarkEnd w:id="8"/>
      <w:r w:rsidR="0056345D" w:rsidRPr="0056345D">
        <w:t xml:space="preserve"> </w:t>
      </w:r>
      <w:r w:rsidRPr="10740F31">
        <w:t xml:space="preserve">Of particular interest was whether the AUC </w:t>
      </w:r>
      <w:r w:rsidR="007D06F4" w:rsidRPr="10740F31">
        <w:t xml:space="preserve">for the </w:t>
      </w:r>
      <w:r w:rsidR="009F105A" w:rsidRPr="10740F31">
        <w:t>classifier</w:t>
      </w:r>
      <w:r w:rsidR="007E1405" w:rsidRPr="10740F31">
        <w:t xml:space="preserve"> that contained HR</w:t>
      </w:r>
      <w:r w:rsidR="008C6C80">
        <w:t>-</w:t>
      </w:r>
      <w:r w:rsidR="007E1405" w:rsidRPr="10740F31">
        <w:t xml:space="preserve">pQCT image data, clinical </w:t>
      </w:r>
      <w:r w:rsidRPr="10740F31">
        <w:t>factors</w:t>
      </w:r>
      <w:r w:rsidR="007E1405" w:rsidRPr="10740F31">
        <w:t xml:space="preserve"> and BMD</w:t>
      </w:r>
      <w:r w:rsidRPr="10740F31">
        <w:t xml:space="preserve"> </w:t>
      </w:r>
      <w:r w:rsidR="007E1405" w:rsidRPr="10740F31">
        <w:t>was</w:t>
      </w:r>
      <w:r w:rsidRPr="10740F31">
        <w:t xml:space="preserve"> substantially </w:t>
      </w:r>
      <w:r w:rsidR="007E1405" w:rsidRPr="10740F31">
        <w:t>greater than the AUC for</w:t>
      </w:r>
      <w:r w:rsidR="007D06F4" w:rsidRPr="10740F31">
        <w:t xml:space="preserve"> the </w:t>
      </w:r>
      <w:r w:rsidR="009F105A" w:rsidRPr="10740F31">
        <w:t>classifier</w:t>
      </w:r>
      <w:r w:rsidR="007E1405" w:rsidRPr="10740F31">
        <w:t xml:space="preserve"> that was only based on clinical factors and BMD. Therefore, the statistical significance of the difference in these two AUCs was examined.</w:t>
      </w:r>
      <w:r w:rsidR="007D06F4" w:rsidRPr="10740F31">
        <w:t xml:space="preserve"> Sensitivity analyses included stratifying analysis by sex</w:t>
      </w:r>
      <w:r w:rsidR="004E2B50" w:rsidRPr="10740F31">
        <w:t xml:space="preserve">, </w:t>
      </w:r>
      <w:r w:rsidR="007D06F4" w:rsidRPr="10740F31">
        <w:t>analysing distal radius scans instead of distal tibial scans</w:t>
      </w:r>
      <w:r w:rsidR="009F105A" w:rsidRPr="10740F31">
        <w:t>,</w:t>
      </w:r>
      <w:r w:rsidR="004E2B50" w:rsidRPr="10740F31">
        <w:t xml:space="preserve"> and including additional clinical</w:t>
      </w:r>
      <w:r w:rsidR="00296086" w:rsidRPr="10740F31">
        <w:t xml:space="preserve"> </w:t>
      </w:r>
      <w:r w:rsidR="004E2B50" w:rsidRPr="10740F31">
        <w:t>factors (smoking history, alcohol consumption, physical acti</w:t>
      </w:r>
      <w:r w:rsidR="0059784E" w:rsidRPr="10740F31">
        <w:t xml:space="preserve">vity, bisphosphonate usage, </w:t>
      </w:r>
      <w:r w:rsidR="004E2B50" w:rsidRPr="10740F31">
        <w:t>number of comorbidities, and occupational social class)</w:t>
      </w:r>
      <w:r w:rsidR="007D06F4" w:rsidRPr="10740F31">
        <w:t>.</w:t>
      </w:r>
      <w:r w:rsidR="00665BBF" w:rsidRPr="10740F31">
        <w:t xml:space="preserve"> The ascertainment of these additional clinical factors in HCS has been described previously</w:t>
      </w:r>
      <w:r w:rsidR="00CE5F0B" w:rsidRPr="10740F31">
        <w:fldChar w:fldCharType="begin">
          <w:fldData xml:space="preserve">PEVuZE5vdGU+PENpdGU+PEF1dGhvcj5GdWdnbGU8L0F1dGhvcj48WWVhcj4yMDIxPC9ZZWFyPjxS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=
</w:fldData>
        </w:fldChar>
      </w:r>
      <w:r w:rsidR="00D45377">
        <w:instrText xml:space="preserve"> ADDIN EN.CITE </w:instrText>
      </w:r>
      <w:r w:rsidR="00D45377">
        <w:fldChar w:fldCharType="begin">
          <w:fldData xml:space="preserve">PEVuZE5vdGU+PENpdGU+PEF1dGhvcj5GdWdnbGU8L0F1dGhvcj48WWVhcj4yMDIxPC9ZZWFyPjxS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=
</w:fldData>
        </w:fldChar>
      </w:r>
      <w:r w:rsidR="00D45377">
        <w:instrText xml:space="preserve"> ADDIN EN.CITE.DATA </w:instrText>
      </w:r>
      <w:r w:rsidR="00D45377">
        <w:fldChar w:fldCharType="end"/>
      </w:r>
      <w:r w:rsidR="00CE5F0B" w:rsidRPr="10740F31">
        <w:fldChar w:fldCharType="separate"/>
      </w:r>
      <w:r w:rsidR="00D45377">
        <w:rPr>
          <w:noProof/>
        </w:rPr>
        <w:t>[35]</w:t>
      </w:r>
      <w:r w:rsidR="00CE5F0B" w:rsidRPr="10740F31">
        <w:fldChar w:fldCharType="end"/>
      </w:r>
      <w:r w:rsidR="00665BBF" w:rsidRPr="10740F31">
        <w:t>.</w:t>
      </w:r>
      <w:r w:rsidR="007F39E6">
        <w:t xml:space="preserve"> Bone microarchitecture variables have been previously demonstrated to </w:t>
      </w:r>
      <w:r w:rsidR="00143E38">
        <w:t>relate to fracture risk</w:t>
      </w:r>
      <w:r w:rsidR="007F39E6">
        <w:t xml:space="preserve"> independent</w:t>
      </w:r>
      <w:r w:rsidR="00C3131E">
        <w:t>ly</w:t>
      </w:r>
      <w:r w:rsidR="007F39E6">
        <w:t xml:space="preserve"> of DXA-measure</w:t>
      </w:r>
      <w:r w:rsidR="00143E38">
        <w:t>d</w:t>
      </w:r>
      <w:r w:rsidR="007F39E6">
        <w:t xml:space="preserve"> areal BMD</w:t>
      </w:r>
      <w:r w:rsidR="00C3131E">
        <w:fldChar w:fldCharType="begin">
          <w:fldData xml:space="preserve">PEVuZE5vdGU+PENpdGU+PEF1dGhvcj5TYW1lbHNvbjwvQXV0aG9yPjxZZWFyPjIwMTk8L1llYXI+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</w:fldData>
        </w:fldChar>
      </w:r>
      <w:r w:rsidR="00D45377">
        <w:instrText xml:space="preserve"> ADDIN EN.CITE </w:instrText>
      </w:r>
      <w:r w:rsidR="00D45377">
        <w:fldChar w:fldCharType="begin">
          <w:fldData xml:space="preserve">PEVuZE5vdGU+PENpdGU+PEF1dGhvcj5TYW1lbHNvbjwvQXV0aG9yPjxZZWFyPjIwMTk8L1llYXI+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</w:fldData>
        </w:fldChar>
      </w:r>
      <w:r w:rsidR="00D45377">
        <w:instrText xml:space="preserve"> ADDIN EN.CITE.DATA </w:instrText>
      </w:r>
      <w:r w:rsidR="00D45377">
        <w:fldChar w:fldCharType="end"/>
      </w:r>
      <w:r w:rsidR="00C3131E">
        <w:fldChar w:fldCharType="separate"/>
      </w:r>
      <w:r w:rsidR="00D45377">
        <w:rPr>
          <w:noProof/>
        </w:rPr>
        <w:t>[36]</w:t>
      </w:r>
      <w:r w:rsidR="00C3131E">
        <w:fldChar w:fldCharType="end"/>
      </w:r>
      <w:r w:rsidR="00C3131E">
        <w:t>.</w:t>
      </w:r>
      <w:r w:rsidR="009D301D" w:rsidRPr="10740F31">
        <w:t xml:space="preserve"> </w:t>
      </w:r>
    </w:p>
    <w:p w14:paraId="4755EE56" w14:textId="5480685D" w:rsidR="00BB4181" w:rsidRPr="00117273" w:rsidRDefault="00D56086" w:rsidP="00CF1751">
      <w:pPr>
        <w:spacing w:before="240" w:after="0" w:line="360" w:lineRule="auto"/>
        <w:jc w:val="both"/>
        <w:rPr>
          <w:rFonts w:cstheme="minorHAnsi"/>
          <w:lang w:eastAsia="zh-CN"/>
        </w:rPr>
      </w:pPr>
      <w:bookmarkStart w:id="9" w:name="_Hlk113268660"/>
      <w:r w:rsidRPr="00D56086">
        <w:t xml:space="preserve">Odds ratios for previous fracture according to the clinical risk factors and BMD were estimated in the validation dataset using logistic regression. For comparison with the random forest classifier, the AUC for the </w:t>
      </w:r>
      <w:proofErr w:type="gramStart"/>
      <w:r w:rsidRPr="00D56086">
        <w:t>mutually-adjusted</w:t>
      </w:r>
      <w:proofErr w:type="gramEnd"/>
      <w:r w:rsidRPr="00D56086">
        <w:t xml:space="preserve"> logistic regression model with previous fracture as the outcome and these covariates included simultaneously as exposures was calculated.</w:t>
      </w:r>
      <w:bookmarkEnd w:id="9"/>
      <w:r w:rsidR="002C5D75">
        <w:t xml:space="preserve"> </w:t>
      </w:r>
      <w:r w:rsidR="00344001" w:rsidRPr="10740F31">
        <w:t xml:space="preserve">A significance level of 0.05 was used; </w:t>
      </w:r>
      <w:r w:rsidR="00344001" w:rsidRPr="10740F31">
        <w:lastRenderedPageBreak/>
        <w:t xml:space="preserve">p&lt;0.05 was </w:t>
      </w:r>
      <w:r w:rsidR="00344001" w:rsidRPr="10740F31">
        <w:rPr>
          <w:lang w:eastAsia="zh-CN"/>
        </w:rPr>
        <w:t>considered statistically significant.</w:t>
      </w:r>
      <w:r w:rsidR="00344001">
        <w:rPr>
          <w:lang w:eastAsia="zh-CN"/>
        </w:rPr>
        <w:t xml:space="preserve"> </w:t>
      </w:r>
      <w:r w:rsidR="003F60EE">
        <w:rPr>
          <w:rFonts w:cstheme="minorHAnsi"/>
          <w:lang w:eastAsia="zh-CN"/>
        </w:rPr>
        <w:t xml:space="preserve">The analysis sample comprised the 345 participants with data on previous fractures. </w:t>
      </w:r>
      <w:r w:rsidR="00BB4181">
        <w:rPr>
          <w:rFonts w:cstheme="minorHAnsi"/>
          <w:lang w:eastAsia="zh-CN"/>
        </w:rPr>
        <w:t xml:space="preserve">Python 3.7 </w:t>
      </w:r>
      <w:r w:rsidR="00F3649A">
        <w:rPr>
          <w:rFonts w:cstheme="minorHAnsi"/>
          <w:lang w:eastAsia="zh-CN"/>
        </w:rPr>
        <w:t xml:space="preserve">was </w:t>
      </w:r>
      <w:r w:rsidR="00BB4181">
        <w:rPr>
          <w:rFonts w:cstheme="minorHAnsi"/>
          <w:lang w:eastAsia="zh-CN"/>
        </w:rPr>
        <w:t xml:space="preserve">used to extract multimodal features from participants and train the random forest classifier. All statistical analysis </w:t>
      </w:r>
      <w:r w:rsidR="003E1DC4">
        <w:rPr>
          <w:rFonts w:cstheme="minorHAnsi"/>
          <w:lang w:eastAsia="zh-CN"/>
        </w:rPr>
        <w:t xml:space="preserve">for predicted results </w:t>
      </w:r>
      <w:r w:rsidR="00F3649A">
        <w:rPr>
          <w:rFonts w:cstheme="minorHAnsi"/>
          <w:lang w:eastAsia="zh-CN"/>
        </w:rPr>
        <w:t xml:space="preserve">was </w:t>
      </w:r>
      <w:r w:rsidR="00BB4181">
        <w:rPr>
          <w:rFonts w:cstheme="minorHAnsi"/>
          <w:lang w:eastAsia="zh-CN"/>
        </w:rPr>
        <w:t xml:space="preserve">implemented </w:t>
      </w:r>
      <w:r w:rsidR="00F3649A">
        <w:rPr>
          <w:rFonts w:cstheme="minorHAnsi"/>
          <w:lang w:eastAsia="zh-CN"/>
        </w:rPr>
        <w:t xml:space="preserve">in </w:t>
      </w:r>
      <w:r w:rsidR="00BB4181">
        <w:rPr>
          <w:rFonts w:cstheme="minorHAnsi"/>
          <w:lang w:eastAsia="zh-CN"/>
        </w:rPr>
        <w:t>R</w:t>
      </w:r>
      <w:r w:rsidR="00F3649A">
        <w:rPr>
          <w:rFonts w:cstheme="minorHAnsi"/>
          <w:lang w:eastAsia="zh-CN"/>
        </w:rPr>
        <w:t xml:space="preserve">, version </w:t>
      </w:r>
      <w:r w:rsidR="003D4D83">
        <w:rPr>
          <w:rFonts w:cstheme="minorHAnsi"/>
          <w:lang w:eastAsia="zh-CN"/>
        </w:rPr>
        <w:t>4.0</w:t>
      </w:r>
      <w:r w:rsidR="00BB4181">
        <w:rPr>
          <w:rFonts w:cstheme="minorHAnsi"/>
          <w:lang w:eastAsia="zh-CN"/>
        </w:rPr>
        <w:t xml:space="preserve">. </w:t>
      </w:r>
      <w:r w:rsidR="009F105A">
        <w:rPr>
          <w:rFonts w:cstheme="minorHAnsi"/>
          <w:lang w:eastAsia="zh-CN"/>
        </w:rPr>
        <w:t xml:space="preserve">All analyses were performed </w:t>
      </w:r>
      <w:r w:rsidR="003E1DC4">
        <w:rPr>
          <w:rFonts w:cstheme="minorHAnsi"/>
          <w:lang w:eastAsia="zh-CN"/>
        </w:rPr>
        <w:t xml:space="preserve">on </w:t>
      </w:r>
      <w:r w:rsidR="003E1DC4" w:rsidRPr="003E1DC4">
        <w:rPr>
          <w:rFonts w:cstheme="minorHAnsi"/>
          <w:lang w:eastAsia="zh-CN"/>
        </w:rPr>
        <w:t>Intel</w:t>
      </w:r>
      <w:r w:rsidR="00953495">
        <w:rPr>
          <w:rFonts w:cstheme="minorHAnsi"/>
          <w:lang w:eastAsia="zh-CN"/>
        </w:rPr>
        <w:t xml:space="preserve"> </w:t>
      </w:r>
      <w:r w:rsidR="003E1DC4" w:rsidRPr="003E1DC4">
        <w:rPr>
          <w:rFonts w:cstheme="minorHAnsi"/>
          <w:lang w:eastAsia="zh-CN"/>
        </w:rPr>
        <w:t>(R) Core</w:t>
      </w:r>
      <w:r w:rsidR="00953495">
        <w:rPr>
          <w:rFonts w:cstheme="minorHAnsi"/>
          <w:lang w:eastAsia="zh-CN"/>
        </w:rPr>
        <w:t xml:space="preserve"> </w:t>
      </w:r>
      <w:r w:rsidR="003E1DC4" w:rsidRPr="003E1DC4">
        <w:rPr>
          <w:rFonts w:cstheme="minorHAnsi"/>
          <w:lang w:eastAsia="zh-CN"/>
        </w:rPr>
        <w:t>(TM) i5-6600 CPU 3.30GHz</w:t>
      </w:r>
      <w:r w:rsidR="00953495">
        <w:rPr>
          <w:rFonts w:cstheme="minorHAnsi"/>
          <w:lang w:eastAsia="zh-CN"/>
        </w:rPr>
        <w:t xml:space="preserve"> with </w:t>
      </w:r>
      <w:r w:rsidR="00953495" w:rsidRPr="00953495">
        <w:rPr>
          <w:rFonts w:cstheme="minorHAnsi"/>
          <w:lang w:eastAsia="zh-CN"/>
        </w:rPr>
        <w:t>HD Graphics 530</w:t>
      </w:r>
      <w:r w:rsidR="00953495">
        <w:rPr>
          <w:rFonts w:cstheme="minorHAnsi"/>
          <w:lang w:eastAsia="zh-CN"/>
        </w:rPr>
        <w:t>.</w:t>
      </w:r>
    </w:p>
    <w:p w14:paraId="3B900A4F" w14:textId="3A17068F" w:rsidR="00D63E58" w:rsidRPr="003660E7" w:rsidRDefault="00D63E58" w:rsidP="00040C1B">
      <w:pPr>
        <w:spacing w:before="100" w:beforeAutospacing="1" w:after="100" w:afterAutospacing="1" w:line="360" w:lineRule="auto"/>
        <w:jc w:val="both"/>
        <w:rPr>
          <w:rFonts w:cstheme="minorHAnsi"/>
          <w:lang w:eastAsia="zh-CN"/>
        </w:rPr>
      </w:pPr>
    </w:p>
    <w:p w14:paraId="5B5E7D57" w14:textId="7045B54B" w:rsidR="00C3362E" w:rsidRPr="003660E7" w:rsidRDefault="007D5941" w:rsidP="00040C1B">
      <w:pPr>
        <w:spacing w:before="100" w:beforeAutospacing="1" w:after="100" w:afterAutospacing="1" w:line="360" w:lineRule="auto"/>
        <w:jc w:val="both"/>
        <w:rPr>
          <w:rFonts w:cstheme="minorHAnsi"/>
          <w:b/>
        </w:rPr>
      </w:pPr>
      <w:r>
        <w:rPr>
          <w:rFonts w:cstheme="minorHAnsi"/>
          <w:b/>
        </w:rPr>
        <w:t>3.</w:t>
      </w:r>
      <w:r w:rsidR="00CF450A">
        <w:rPr>
          <w:rFonts w:cstheme="minorHAnsi"/>
          <w:b/>
        </w:rPr>
        <w:t>0</w:t>
      </w:r>
      <w:r>
        <w:rPr>
          <w:rFonts w:cstheme="minorHAnsi"/>
          <w:b/>
        </w:rPr>
        <w:t xml:space="preserve"> </w:t>
      </w:r>
      <w:r w:rsidR="00C3362E" w:rsidRPr="003660E7">
        <w:rPr>
          <w:rFonts w:cstheme="minorHAnsi"/>
          <w:b/>
        </w:rPr>
        <w:t>Results</w:t>
      </w:r>
    </w:p>
    <w:p w14:paraId="7C6BCFCD" w14:textId="714E1173" w:rsidR="00940085" w:rsidRPr="003660E7" w:rsidRDefault="007D5941" w:rsidP="00040C1B">
      <w:pPr>
        <w:spacing w:before="100" w:beforeAutospacing="1" w:after="100" w:afterAutospacing="1" w:line="360" w:lineRule="auto"/>
        <w:jc w:val="both"/>
        <w:rPr>
          <w:rFonts w:cstheme="minorHAnsi"/>
          <w:i/>
        </w:rPr>
      </w:pPr>
      <w:bookmarkStart w:id="10" w:name="_Hlk79190772"/>
      <w:r>
        <w:rPr>
          <w:rFonts w:cstheme="minorHAnsi"/>
          <w:i/>
        </w:rPr>
        <w:t xml:space="preserve">3.1 </w:t>
      </w:r>
      <w:r w:rsidR="00D51DCC">
        <w:rPr>
          <w:rFonts w:cstheme="minorHAnsi"/>
          <w:i/>
        </w:rPr>
        <w:t>Participant</w:t>
      </w:r>
      <w:r w:rsidR="003353B9">
        <w:rPr>
          <w:rFonts w:cstheme="minorHAnsi"/>
          <w:i/>
        </w:rPr>
        <w:t xml:space="preserve"> characteristics</w:t>
      </w:r>
    </w:p>
    <w:p w14:paraId="285C9D27" w14:textId="04D0A193" w:rsidR="00083685" w:rsidRDefault="009F105A" w:rsidP="10740F31">
      <w:pPr>
        <w:pStyle w:val="NoSpacing"/>
        <w:spacing w:before="100" w:beforeAutospacing="1" w:after="100" w:afterAutospacing="1" w:line="360" w:lineRule="auto"/>
        <w:jc w:val="both"/>
      </w:pPr>
      <w:r w:rsidRPr="10740F31">
        <w:t>Participant characteristics in 2011-2012</w:t>
      </w:r>
      <w:r w:rsidR="004F7887" w:rsidRPr="10740F31">
        <w:t xml:space="preserve"> </w:t>
      </w:r>
      <w:r w:rsidR="00A8031F" w:rsidRPr="10740F31">
        <w:t>are</w:t>
      </w:r>
      <w:r w:rsidR="004F7887" w:rsidRPr="10740F31">
        <w:t xml:space="preserve"> illustrated in Table 1. Overal</w:t>
      </w:r>
      <w:r w:rsidR="004634AB" w:rsidRPr="10740F31">
        <w:t>l</w:t>
      </w:r>
      <w:r w:rsidR="004F7887" w:rsidRPr="10740F31">
        <w:t xml:space="preserve">, </w:t>
      </w:r>
      <w:r w:rsidR="003F60EE" w:rsidRPr="10740F31">
        <w:t xml:space="preserve">180 </w:t>
      </w:r>
      <w:r w:rsidR="005C6809" w:rsidRPr="10740F31">
        <w:t xml:space="preserve">males </w:t>
      </w:r>
      <w:r w:rsidR="004F7887" w:rsidRPr="10740F31">
        <w:t xml:space="preserve">and </w:t>
      </w:r>
      <w:bookmarkEnd w:id="10"/>
      <w:r w:rsidR="003F60EE" w:rsidRPr="10740F31">
        <w:t xml:space="preserve">165 </w:t>
      </w:r>
      <w:r w:rsidR="005C6809" w:rsidRPr="10740F31">
        <w:t xml:space="preserve">females </w:t>
      </w:r>
      <w:r w:rsidR="007E1405" w:rsidRPr="10740F31">
        <w:t xml:space="preserve">were </w:t>
      </w:r>
      <w:r w:rsidR="004F7887" w:rsidRPr="10740F31">
        <w:t>included in this study</w:t>
      </w:r>
      <w:r w:rsidR="00111260" w:rsidRPr="10740F31">
        <w:t xml:space="preserve">; </w:t>
      </w:r>
      <w:r w:rsidR="00207FB3" w:rsidRPr="10740F31">
        <w:t xml:space="preserve">all </w:t>
      </w:r>
      <w:r w:rsidR="007E1405" w:rsidRPr="10740F31">
        <w:t>participants</w:t>
      </w:r>
      <w:r w:rsidR="00207FB3" w:rsidRPr="10740F31">
        <w:t xml:space="preserve"> </w:t>
      </w:r>
      <w:r w:rsidR="007E1405" w:rsidRPr="10740F31">
        <w:t xml:space="preserve">were </w:t>
      </w:r>
      <w:r w:rsidR="00207FB3" w:rsidRPr="10740F31">
        <w:t xml:space="preserve">over 72 years old. Participants with </w:t>
      </w:r>
      <w:r w:rsidR="007E1405" w:rsidRPr="10740F31">
        <w:t xml:space="preserve">previous </w:t>
      </w:r>
      <w:r w:rsidR="00207FB3" w:rsidRPr="10740F31">
        <w:t>fractures (</w:t>
      </w:r>
      <w:r w:rsidR="00B25492" w:rsidRPr="10740F31">
        <w:t>46</w:t>
      </w:r>
      <w:r w:rsidR="00207FB3" w:rsidRPr="10740F31">
        <w:t xml:space="preserve"> </w:t>
      </w:r>
      <w:r w:rsidR="005C6809" w:rsidRPr="10740F31">
        <w:t>males</w:t>
      </w:r>
      <w:r w:rsidR="00207FB3" w:rsidRPr="10740F31">
        <w:t xml:space="preserve">, </w:t>
      </w:r>
      <w:r w:rsidR="00B25492" w:rsidRPr="10740F31">
        <w:t>51</w:t>
      </w:r>
      <w:r w:rsidR="00207FB3" w:rsidRPr="10740F31">
        <w:t xml:space="preserve"> </w:t>
      </w:r>
      <w:r w:rsidR="005C6809" w:rsidRPr="10740F31">
        <w:t>females</w:t>
      </w:r>
      <w:r w:rsidR="00207FB3" w:rsidRPr="10740F31">
        <w:t xml:space="preserve">) </w:t>
      </w:r>
      <w:r w:rsidR="007E1405" w:rsidRPr="10740F31">
        <w:t xml:space="preserve">had </w:t>
      </w:r>
      <w:r w:rsidR="00D2439F" w:rsidRPr="10740F31">
        <w:t>lower die</w:t>
      </w:r>
      <w:r w:rsidR="00EF3D79" w:rsidRPr="10740F31">
        <w:t>t</w:t>
      </w:r>
      <w:r w:rsidR="00D2439F" w:rsidRPr="10740F31">
        <w:t>ary calcium intakes and BMD values than those without fractures (</w:t>
      </w:r>
      <w:r w:rsidR="00B25492" w:rsidRPr="10740F31">
        <w:t>134</w:t>
      </w:r>
      <w:r w:rsidR="00D2439F" w:rsidRPr="10740F31">
        <w:t xml:space="preserve"> </w:t>
      </w:r>
      <w:r w:rsidR="005C6809" w:rsidRPr="10740F31">
        <w:t>males</w:t>
      </w:r>
      <w:r w:rsidR="00D2439F" w:rsidRPr="10740F31">
        <w:t xml:space="preserve">, </w:t>
      </w:r>
      <w:r w:rsidR="00B25492" w:rsidRPr="10740F31">
        <w:t>114</w:t>
      </w:r>
      <w:r w:rsidR="00D2439F" w:rsidRPr="10740F31">
        <w:t xml:space="preserve"> </w:t>
      </w:r>
      <w:r w:rsidR="005C6809" w:rsidRPr="10740F31">
        <w:t>females</w:t>
      </w:r>
      <w:r w:rsidR="00D2439F" w:rsidRPr="10740F31">
        <w:t>).</w:t>
      </w:r>
      <w:r w:rsidR="008C527C" w:rsidRPr="10740F31">
        <w:t xml:space="preserve"> In addition, fractures </w:t>
      </w:r>
      <w:r w:rsidR="007E1405" w:rsidRPr="10740F31">
        <w:t>occurred</w:t>
      </w:r>
      <w:r w:rsidR="008C527C" w:rsidRPr="10740F31">
        <w:t xml:space="preserve"> more frequently in women and </w:t>
      </w:r>
      <w:r w:rsidR="00422EB6" w:rsidRPr="10740F31">
        <w:t>among older participants</w:t>
      </w:r>
      <w:r w:rsidR="00334A47" w:rsidRPr="10740F31">
        <w:t>, consistent with previous studies</w:t>
      </w:r>
      <w:r w:rsidRPr="10740F31">
        <w:fldChar w:fldCharType="begin"/>
      </w:r>
      <w:r w:rsidR="00D45377">
        <w:instrText xml:space="preserve"> ADDIN EN.CITE &lt;EndNote&gt;&lt;Cite&gt;&lt;Author&gt;Areeckal&lt;/Author&gt;&lt;Year&gt;2019&lt;/Year&gt;&lt;RecNum&gt;1346&lt;/RecNum&gt;&lt;DisplayText&gt;[37]&lt;/DisplayText&gt;&lt;record&gt;&lt;rec-number&gt;1346&lt;/rec-number&gt;&lt;foreign-keys&gt;&lt;key app="EN" db-id="tfrstzzwk9psaiezzti5x2tn0vsz5p9aex5a" timestamp="1646755508"&gt;1346&lt;/key&gt;&lt;/foreign-keys&gt;&lt;ref-type name="Journal Article"&gt;17&lt;/ref-type&gt;&lt;contributors&gt;&lt;authors&gt;&lt;author&gt;Areeckal, A. S.&lt;/author&gt;&lt;author&gt;Kocher, M.&lt;/author&gt;&lt;author&gt;S, S. D.&lt;/author&gt;&lt;/authors&gt;&lt;/contributors&gt;&lt;titles&gt;&lt;title&gt;Current and Emerging Diagnostic Imaging-Based Techniques for Assessment of Osteoporosis and Fracture Risk&lt;/title&gt;&lt;secondary-title&gt;IEEE Rev Biomed Eng&lt;/secondary-title&gt;&lt;/titles&gt;&lt;periodical&gt;&lt;full-title&gt;IEEE Rev Biomed Eng&lt;/full-title&gt;&lt;/periodical&gt;&lt;pages&gt;254-268&lt;/pages&gt;&lt;volume&gt;12&lt;/volume&gt;&lt;edition&gt;2018/07/12&lt;/edition&gt;&lt;keywords&gt;&lt;keyword&gt;Algorithms&lt;/keyword&gt;&lt;keyword&gt;Bone Density/physiology&lt;/keyword&gt;&lt;keyword&gt;Bone Diseases, Metabolic/*diagnostic imaging/physiopathology&lt;/keyword&gt;&lt;keyword&gt;Diagnostic Imaging/*trends&lt;/keyword&gt;&lt;keyword&gt;Hip Fractures/diagnostic imaging/physiopathology&lt;/keyword&gt;&lt;keyword&gt;Humans&lt;/keyword&gt;&lt;keyword&gt;Osteoporosis/*diagnostic imaging/physiopathology&lt;/keyword&gt;&lt;keyword&gt;Osteoporotic Fractures/*diagnostic imaging/physiopathology&lt;/keyword&gt;&lt;keyword&gt;Risk Assessment&lt;/keyword&gt;&lt;keyword&gt;Risk Factors&lt;/keyword&gt;&lt;keyword&gt;Spinal Fractures/diagnostic imaging/physiopathology&lt;/keyword&gt;&lt;/keywords&gt;&lt;dates&gt;&lt;year&gt;2019&lt;/year&gt;&lt;/dates&gt;&lt;isbn&gt;1937-3333&lt;/isbn&gt;&lt;accession-num&gt;29994405&lt;/accession-num&gt;&lt;urls&gt;&lt;/urls&gt;&lt;electronic-resource-num&gt;10.1109/rbme.2018.2852620&lt;/electronic-resource-num&gt;&lt;remote-database-provider&gt;NLM&lt;/remote-database-provider&gt;&lt;language&gt;eng&lt;/language&gt;&lt;/record&gt;&lt;/Cite&gt;&lt;/EndNote&gt;</w:instrText>
      </w:r>
      <w:r w:rsidRPr="10740F31">
        <w:fldChar w:fldCharType="separate"/>
      </w:r>
      <w:r w:rsidR="00D45377">
        <w:rPr>
          <w:noProof/>
        </w:rPr>
        <w:t>[37]</w:t>
      </w:r>
      <w:r w:rsidRPr="10740F31">
        <w:fldChar w:fldCharType="end"/>
      </w:r>
      <w:r w:rsidR="008C527C" w:rsidRPr="10740F31">
        <w:t xml:space="preserve">. </w:t>
      </w:r>
    </w:p>
    <w:p w14:paraId="3262270A" w14:textId="77777777" w:rsidR="004C4BC2" w:rsidRDefault="004C4BC2" w:rsidP="00BB3FC7">
      <w:pPr>
        <w:pStyle w:val="NoSpacing"/>
        <w:spacing w:before="100" w:beforeAutospacing="1" w:after="100" w:afterAutospacing="1" w:line="360" w:lineRule="auto"/>
        <w:jc w:val="both"/>
        <w:rPr>
          <w:rFonts w:cstheme="minorHAnsi"/>
        </w:rPr>
      </w:pPr>
      <w:bookmarkStart w:id="11" w:name="_Hlk98224182"/>
    </w:p>
    <w:tbl>
      <w:tblPr>
        <w:tblW w:w="9209" w:type="dxa"/>
        <w:tblLook w:val="04A0" w:firstRow="1" w:lastRow="0" w:firstColumn="1" w:lastColumn="0" w:noHBand="0" w:noVBand="1"/>
      </w:tblPr>
      <w:tblGrid>
        <w:gridCol w:w="4111"/>
        <w:gridCol w:w="2126"/>
        <w:gridCol w:w="1843"/>
        <w:gridCol w:w="1129"/>
      </w:tblGrid>
      <w:tr w:rsidR="008071C8" w:rsidRPr="003660E7" w14:paraId="38656CC1" w14:textId="176B2D7A" w:rsidTr="008071C8">
        <w:trPr>
          <w:trHeight w:val="260"/>
        </w:trPr>
        <w:tc>
          <w:tcPr>
            <w:tcW w:w="8080" w:type="dxa"/>
            <w:gridSpan w:val="3"/>
            <w:shd w:val="clear" w:color="auto" w:fill="auto"/>
            <w:noWrap/>
            <w:vAlign w:val="bottom"/>
            <w:hideMark/>
          </w:tcPr>
          <w:p w14:paraId="4ACD132C" w14:textId="52E8BF77" w:rsidR="008071C8" w:rsidRPr="003660E7" w:rsidRDefault="008071C8" w:rsidP="003353B9">
            <w:pPr>
              <w:spacing w:after="0" w:line="240" w:lineRule="auto"/>
              <w:jc w:val="both"/>
              <w:rPr>
                <w:rFonts w:eastAsia="Times New Roman" w:cstheme="minorHAnsi"/>
                <w:b/>
                <w:bCs/>
                <w:color w:val="000000"/>
                <w:sz w:val="20"/>
                <w:szCs w:val="20"/>
                <w:lang w:eastAsia="en-GB"/>
              </w:rPr>
            </w:pPr>
            <w:bookmarkStart w:id="12" w:name="_Hlk95892466"/>
            <w:r w:rsidRPr="003660E7">
              <w:rPr>
                <w:rFonts w:eastAsia="Times New Roman" w:cstheme="minorHAnsi"/>
                <w:b/>
                <w:bCs/>
                <w:color w:val="000000"/>
                <w:sz w:val="20"/>
                <w:szCs w:val="20"/>
                <w:lang w:eastAsia="en-GB"/>
              </w:rPr>
              <w:t xml:space="preserve">Table 1: </w:t>
            </w:r>
            <w:r>
              <w:rPr>
                <w:rFonts w:eastAsia="Times New Roman" w:cstheme="minorHAnsi"/>
                <w:b/>
                <w:bCs/>
                <w:color w:val="000000"/>
                <w:sz w:val="20"/>
                <w:szCs w:val="20"/>
                <w:lang w:eastAsia="en-GB"/>
              </w:rPr>
              <w:t>P</w:t>
            </w:r>
            <w:r w:rsidRPr="003353B9">
              <w:rPr>
                <w:rFonts w:eastAsia="Times New Roman" w:cstheme="minorHAnsi"/>
                <w:b/>
                <w:bCs/>
                <w:color w:val="000000"/>
                <w:sz w:val="20"/>
                <w:szCs w:val="20"/>
                <w:lang w:eastAsia="en-GB"/>
              </w:rPr>
              <w:t>articipant characteristics in 2011–2012</w:t>
            </w:r>
            <w:r>
              <w:rPr>
                <w:rFonts w:eastAsia="Times New Roman" w:cstheme="minorHAnsi"/>
                <w:b/>
                <w:bCs/>
                <w:color w:val="000000"/>
                <w:sz w:val="20"/>
                <w:szCs w:val="20"/>
                <w:lang w:eastAsia="en-GB"/>
              </w:rPr>
              <w:t xml:space="preserve"> according to fracture status</w:t>
            </w:r>
          </w:p>
        </w:tc>
        <w:tc>
          <w:tcPr>
            <w:tcW w:w="1129" w:type="dxa"/>
          </w:tcPr>
          <w:p w14:paraId="05BC59BF" w14:textId="77777777" w:rsidR="008071C8" w:rsidRPr="003660E7" w:rsidRDefault="008071C8" w:rsidP="003353B9">
            <w:pPr>
              <w:spacing w:after="0" w:line="240" w:lineRule="auto"/>
              <w:jc w:val="both"/>
              <w:rPr>
                <w:rFonts w:eastAsia="Times New Roman" w:cstheme="minorHAnsi"/>
                <w:b/>
                <w:bCs/>
                <w:color w:val="000000"/>
                <w:sz w:val="20"/>
                <w:szCs w:val="20"/>
                <w:lang w:eastAsia="en-GB"/>
              </w:rPr>
            </w:pPr>
          </w:p>
        </w:tc>
      </w:tr>
      <w:tr w:rsidR="008071C8" w:rsidRPr="003660E7" w14:paraId="20CE801D" w14:textId="0FA909D5" w:rsidTr="008071C8">
        <w:trPr>
          <w:trHeight w:val="51"/>
        </w:trPr>
        <w:tc>
          <w:tcPr>
            <w:tcW w:w="4111" w:type="dxa"/>
            <w:tcBorders>
              <w:bottom w:val="single" w:sz="4" w:space="0" w:color="auto"/>
            </w:tcBorders>
            <w:shd w:val="clear" w:color="auto" w:fill="auto"/>
            <w:noWrap/>
            <w:vAlign w:val="bottom"/>
            <w:hideMark/>
          </w:tcPr>
          <w:p w14:paraId="260A05ED" w14:textId="77777777" w:rsidR="008071C8" w:rsidRPr="003660E7" w:rsidRDefault="008071C8" w:rsidP="006A3596">
            <w:pPr>
              <w:spacing w:after="0" w:line="240" w:lineRule="auto"/>
              <w:jc w:val="both"/>
              <w:rPr>
                <w:rFonts w:eastAsia="Times New Roman" w:cstheme="minorHAnsi"/>
                <w:sz w:val="20"/>
                <w:szCs w:val="20"/>
                <w:lang w:eastAsia="en-GB"/>
              </w:rPr>
            </w:pPr>
          </w:p>
        </w:tc>
        <w:tc>
          <w:tcPr>
            <w:tcW w:w="2126" w:type="dxa"/>
            <w:tcBorders>
              <w:bottom w:val="single" w:sz="4" w:space="0" w:color="auto"/>
            </w:tcBorders>
            <w:shd w:val="clear" w:color="auto" w:fill="auto"/>
            <w:noWrap/>
            <w:vAlign w:val="bottom"/>
            <w:hideMark/>
          </w:tcPr>
          <w:p w14:paraId="69921875" w14:textId="77777777" w:rsidR="008071C8" w:rsidRPr="003660E7" w:rsidRDefault="008071C8" w:rsidP="006A3596">
            <w:pPr>
              <w:spacing w:after="0" w:line="240" w:lineRule="auto"/>
              <w:jc w:val="both"/>
              <w:rPr>
                <w:rFonts w:eastAsia="Times New Roman" w:cstheme="minorHAnsi"/>
                <w:sz w:val="20"/>
                <w:szCs w:val="20"/>
                <w:lang w:eastAsia="en-GB"/>
              </w:rPr>
            </w:pPr>
          </w:p>
        </w:tc>
        <w:tc>
          <w:tcPr>
            <w:tcW w:w="1843" w:type="dxa"/>
            <w:tcBorders>
              <w:bottom w:val="single" w:sz="4" w:space="0" w:color="auto"/>
            </w:tcBorders>
            <w:shd w:val="clear" w:color="auto" w:fill="auto"/>
            <w:noWrap/>
            <w:vAlign w:val="bottom"/>
            <w:hideMark/>
          </w:tcPr>
          <w:p w14:paraId="24C125A9" w14:textId="77777777" w:rsidR="008071C8" w:rsidRPr="003660E7" w:rsidRDefault="008071C8" w:rsidP="006A3596">
            <w:pPr>
              <w:spacing w:after="0" w:line="240" w:lineRule="auto"/>
              <w:jc w:val="both"/>
              <w:rPr>
                <w:rFonts w:eastAsia="Times New Roman" w:cstheme="minorHAnsi"/>
                <w:sz w:val="20"/>
                <w:szCs w:val="20"/>
                <w:lang w:eastAsia="en-GB"/>
              </w:rPr>
            </w:pPr>
          </w:p>
        </w:tc>
        <w:tc>
          <w:tcPr>
            <w:tcW w:w="1129" w:type="dxa"/>
            <w:tcBorders>
              <w:bottom w:val="single" w:sz="4" w:space="0" w:color="auto"/>
            </w:tcBorders>
          </w:tcPr>
          <w:p w14:paraId="62EAF0F7" w14:textId="77777777" w:rsidR="008071C8" w:rsidRPr="003660E7" w:rsidRDefault="008071C8" w:rsidP="006A3596">
            <w:pPr>
              <w:spacing w:after="0" w:line="240" w:lineRule="auto"/>
              <w:jc w:val="both"/>
              <w:rPr>
                <w:rFonts w:eastAsia="Times New Roman" w:cstheme="minorHAnsi"/>
                <w:sz w:val="20"/>
                <w:szCs w:val="20"/>
                <w:lang w:eastAsia="en-GB"/>
              </w:rPr>
            </w:pPr>
          </w:p>
        </w:tc>
      </w:tr>
      <w:tr w:rsidR="008071C8" w:rsidRPr="003660E7" w14:paraId="5D335A12" w14:textId="140185B1" w:rsidTr="008071C8">
        <w:trPr>
          <w:trHeight w:val="321"/>
        </w:trPr>
        <w:tc>
          <w:tcPr>
            <w:tcW w:w="4111" w:type="dxa"/>
            <w:vMerge w:val="restart"/>
            <w:tcBorders>
              <w:top w:val="single" w:sz="4" w:space="0" w:color="auto"/>
            </w:tcBorders>
            <w:vAlign w:val="center"/>
          </w:tcPr>
          <w:p w14:paraId="14459D7D" w14:textId="50BBAA51" w:rsidR="008071C8" w:rsidRPr="003660E7" w:rsidRDefault="008071C8" w:rsidP="006251E1">
            <w:pPr>
              <w:spacing w:after="0" w:line="240" w:lineRule="auto"/>
              <w:rPr>
                <w:rFonts w:eastAsia="Times New Roman" w:cstheme="minorHAnsi"/>
                <w:b/>
                <w:bCs/>
                <w:color w:val="000000"/>
                <w:sz w:val="20"/>
                <w:szCs w:val="20"/>
                <w:lang w:eastAsia="en-GB"/>
              </w:rPr>
            </w:pPr>
            <w:r w:rsidRPr="006251E1">
              <w:rPr>
                <w:rFonts w:eastAsia="Times New Roman" w:cstheme="minorHAnsi"/>
                <w:b/>
                <w:bCs/>
                <w:color w:val="000000"/>
                <w:sz w:val="20"/>
                <w:szCs w:val="20"/>
                <w:lang w:eastAsia="en-GB"/>
              </w:rPr>
              <w:t>C</w:t>
            </w:r>
            <w:r w:rsidRPr="006251E1">
              <w:rPr>
                <w:rFonts w:eastAsia="Times New Roman" w:cstheme="minorHAnsi" w:hint="eastAsia"/>
                <w:b/>
                <w:bCs/>
                <w:color w:val="000000"/>
                <w:sz w:val="20"/>
                <w:szCs w:val="20"/>
                <w:lang w:eastAsia="en-GB"/>
              </w:rPr>
              <w:t>ha</w:t>
            </w:r>
            <w:r>
              <w:rPr>
                <w:rFonts w:eastAsia="Times New Roman" w:cstheme="minorHAnsi"/>
                <w:b/>
                <w:bCs/>
                <w:color w:val="000000"/>
                <w:sz w:val="20"/>
                <w:szCs w:val="20"/>
                <w:lang w:eastAsia="en-GB"/>
              </w:rPr>
              <w:t>racteristics</w:t>
            </w:r>
          </w:p>
        </w:tc>
        <w:tc>
          <w:tcPr>
            <w:tcW w:w="3969" w:type="dxa"/>
            <w:gridSpan w:val="2"/>
            <w:tcBorders>
              <w:top w:val="single" w:sz="4" w:space="0" w:color="auto"/>
            </w:tcBorders>
            <w:shd w:val="clear" w:color="auto" w:fill="auto"/>
            <w:noWrap/>
            <w:vAlign w:val="center"/>
          </w:tcPr>
          <w:p w14:paraId="11935BBF" w14:textId="516A37EB" w:rsidR="008071C8" w:rsidRPr="003660E7" w:rsidRDefault="008071C8" w:rsidP="008C1068">
            <w:pPr>
              <w:spacing w:after="0" w:line="240" w:lineRule="auto"/>
              <w:jc w:val="center"/>
              <w:rPr>
                <w:rFonts w:eastAsia="Times New Roman" w:cstheme="minorHAnsi"/>
                <w:b/>
                <w:bCs/>
                <w:color w:val="000000"/>
                <w:sz w:val="20"/>
                <w:szCs w:val="20"/>
                <w:lang w:eastAsia="en-GB"/>
              </w:rPr>
            </w:pPr>
            <w:r w:rsidRPr="003660E7">
              <w:rPr>
                <w:rFonts w:eastAsia="Times New Roman" w:cstheme="minorHAnsi"/>
                <w:b/>
                <w:bCs/>
                <w:color w:val="000000"/>
                <w:sz w:val="20"/>
                <w:szCs w:val="20"/>
                <w:lang w:eastAsia="en-GB"/>
              </w:rPr>
              <w:t xml:space="preserve">Mean (standard deviation), n(%) </w:t>
            </w:r>
          </w:p>
        </w:tc>
        <w:tc>
          <w:tcPr>
            <w:tcW w:w="1129" w:type="dxa"/>
            <w:tcBorders>
              <w:top w:val="single" w:sz="4" w:space="0" w:color="auto"/>
            </w:tcBorders>
          </w:tcPr>
          <w:p w14:paraId="19729A5D" w14:textId="77777777" w:rsidR="008071C8" w:rsidRPr="003660E7" w:rsidRDefault="008071C8" w:rsidP="008C1068">
            <w:pPr>
              <w:spacing w:after="0" w:line="240" w:lineRule="auto"/>
              <w:jc w:val="center"/>
              <w:rPr>
                <w:rFonts w:eastAsia="Times New Roman" w:cstheme="minorHAnsi"/>
                <w:b/>
                <w:bCs/>
                <w:color w:val="000000"/>
                <w:sz w:val="20"/>
                <w:szCs w:val="20"/>
                <w:lang w:eastAsia="en-GB"/>
              </w:rPr>
            </w:pPr>
          </w:p>
        </w:tc>
      </w:tr>
      <w:tr w:rsidR="008071C8" w:rsidRPr="003660E7" w14:paraId="71400DEC" w14:textId="67E77760" w:rsidTr="008071C8">
        <w:trPr>
          <w:trHeight w:val="41"/>
        </w:trPr>
        <w:tc>
          <w:tcPr>
            <w:tcW w:w="4111" w:type="dxa"/>
            <w:vMerge/>
            <w:tcBorders>
              <w:bottom w:val="single" w:sz="4" w:space="0" w:color="auto"/>
            </w:tcBorders>
            <w:vAlign w:val="center"/>
            <w:hideMark/>
          </w:tcPr>
          <w:p w14:paraId="17608B22" w14:textId="77777777" w:rsidR="008071C8" w:rsidRPr="003660E7" w:rsidRDefault="008071C8" w:rsidP="006A3596">
            <w:pPr>
              <w:spacing w:after="0" w:line="240" w:lineRule="auto"/>
              <w:jc w:val="both"/>
              <w:rPr>
                <w:rFonts w:eastAsia="Times New Roman" w:cstheme="minorHAnsi"/>
                <w:b/>
                <w:bCs/>
                <w:color w:val="000000"/>
                <w:sz w:val="20"/>
                <w:szCs w:val="20"/>
                <w:lang w:eastAsia="en-GB"/>
              </w:rPr>
            </w:pPr>
          </w:p>
        </w:tc>
        <w:tc>
          <w:tcPr>
            <w:tcW w:w="2126" w:type="dxa"/>
            <w:tcBorders>
              <w:bottom w:val="single" w:sz="4" w:space="0" w:color="auto"/>
            </w:tcBorders>
            <w:shd w:val="clear" w:color="auto" w:fill="auto"/>
            <w:noWrap/>
            <w:vAlign w:val="bottom"/>
            <w:hideMark/>
          </w:tcPr>
          <w:p w14:paraId="6DC65DB5" w14:textId="0DFF2393" w:rsidR="008071C8" w:rsidRPr="003660E7" w:rsidRDefault="008071C8" w:rsidP="003353B9">
            <w:pPr>
              <w:spacing w:after="0" w:line="240" w:lineRule="auto"/>
              <w:rPr>
                <w:rFonts w:eastAsia="Times New Roman" w:cstheme="minorHAnsi"/>
                <w:b/>
                <w:bCs/>
                <w:color w:val="000000"/>
                <w:sz w:val="20"/>
                <w:szCs w:val="20"/>
                <w:lang w:eastAsia="en-GB"/>
              </w:rPr>
            </w:pPr>
            <w:r>
              <w:rPr>
                <w:rFonts w:eastAsia="Times New Roman" w:cstheme="minorHAnsi"/>
                <w:b/>
                <w:bCs/>
                <w:color w:val="000000"/>
                <w:sz w:val="20"/>
                <w:szCs w:val="20"/>
                <w:lang w:eastAsia="en-GB"/>
              </w:rPr>
              <w:t>No previous fracture</w:t>
            </w:r>
            <w:r w:rsidRPr="003660E7">
              <w:rPr>
                <w:rFonts w:eastAsia="Times New Roman" w:cstheme="minorHAnsi"/>
                <w:b/>
                <w:bCs/>
                <w:color w:val="000000"/>
                <w:sz w:val="20"/>
                <w:szCs w:val="20"/>
                <w:lang w:eastAsia="en-GB"/>
              </w:rPr>
              <w:t xml:space="preserve"> (n=</w:t>
            </w:r>
            <w:r>
              <w:rPr>
                <w:rFonts w:eastAsia="Times New Roman" w:cstheme="minorHAnsi"/>
                <w:b/>
                <w:bCs/>
                <w:color w:val="000000"/>
                <w:sz w:val="20"/>
                <w:szCs w:val="20"/>
                <w:lang w:eastAsia="en-GB"/>
              </w:rPr>
              <w:t>248</w:t>
            </w:r>
            <w:r w:rsidRPr="003660E7">
              <w:rPr>
                <w:rFonts w:eastAsia="Times New Roman" w:cstheme="minorHAnsi"/>
                <w:b/>
                <w:bCs/>
                <w:color w:val="000000"/>
                <w:sz w:val="20"/>
                <w:szCs w:val="20"/>
                <w:lang w:eastAsia="en-GB"/>
              </w:rPr>
              <w:t>)</w:t>
            </w:r>
          </w:p>
        </w:tc>
        <w:tc>
          <w:tcPr>
            <w:tcW w:w="1843" w:type="dxa"/>
            <w:tcBorders>
              <w:bottom w:val="single" w:sz="4" w:space="0" w:color="auto"/>
            </w:tcBorders>
            <w:shd w:val="clear" w:color="auto" w:fill="auto"/>
            <w:noWrap/>
            <w:vAlign w:val="bottom"/>
            <w:hideMark/>
          </w:tcPr>
          <w:p w14:paraId="6E05D818" w14:textId="4DF94B5A" w:rsidR="008071C8" w:rsidRPr="003660E7" w:rsidRDefault="008071C8" w:rsidP="003353B9">
            <w:pPr>
              <w:spacing w:after="0" w:line="240" w:lineRule="auto"/>
              <w:rPr>
                <w:rFonts w:eastAsia="Times New Roman" w:cstheme="minorHAnsi"/>
                <w:b/>
                <w:bCs/>
                <w:color w:val="000000"/>
                <w:sz w:val="20"/>
                <w:szCs w:val="20"/>
                <w:lang w:eastAsia="en-GB"/>
              </w:rPr>
            </w:pPr>
            <w:r>
              <w:rPr>
                <w:rFonts w:eastAsia="Times New Roman" w:cstheme="minorHAnsi"/>
                <w:b/>
                <w:bCs/>
                <w:color w:val="000000"/>
                <w:sz w:val="20"/>
                <w:szCs w:val="20"/>
                <w:lang w:eastAsia="en-GB"/>
              </w:rPr>
              <w:t>Previous fracture</w:t>
            </w:r>
            <w:r w:rsidRPr="003660E7">
              <w:rPr>
                <w:rFonts w:eastAsia="Times New Roman" w:cstheme="minorHAnsi"/>
                <w:b/>
                <w:bCs/>
                <w:color w:val="000000"/>
                <w:sz w:val="20"/>
                <w:szCs w:val="20"/>
                <w:lang w:eastAsia="en-GB"/>
              </w:rPr>
              <w:t xml:space="preserve"> (n=</w:t>
            </w:r>
            <w:r>
              <w:rPr>
                <w:rFonts w:eastAsia="Times New Roman" w:cstheme="minorHAnsi"/>
                <w:b/>
                <w:bCs/>
                <w:color w:val="000000"/>
                <w:sz w:val="20"/>
                <w:szCs w:val="20"/>
                <w:lang w:eastAsia="en-GB"/>
              </w:rPr>
              <w:t>97</w:t>
            </w:r>
            <w:r w:rsidRPr="003660E7">
              <w:rPr>
                <w:rFonts w:eastAsia="Times New Roman" w:cstheme="minorHAnsi"/>
                <w:b/>
                <w:bCs/>
                <w:color w:val="000000"/>
                <w:sz w:val="20"/>
                <w:szCs w:val="20"/>
                <w:lang w:eastAsia="en-GB"/>
              </w:rPr>
              <w:t>)</w:t>
            </w:r>
          </w:p>
        </w:tc>
        <w:tc>
          <w:tcPr>
            <w:tcW w:w="1129" w:type="dxa"/>
            <w:tcBorders>
              <w:bottom w:val="single" w:sz="4" w:space="0" w:color="auto"/>
            </w:tcBorders>
          </w:tcPr>
          <w:p w14:paraId="35DB93AA" w14:textId="30D6559B" w:rsidR="008071C8" w:rsidRDefault="008071C8" w:rsidP="003353B9">
            <w:pPr>
              <w:spacing w:after="0" w:line="240" w:lineRule="auto"/>
              <w:rPr>
                <w:rFonts w:eastAsia="Times New Roman" w:cstheme="minorHAnsi"/>
                <w:b/>
                <w:bCs/>
                <w:color w:val="000000"/>
                <w:sz w:val="20"/>
                <w:szCs w:val="20"/>
                <w:lang w:eastAsia="en-GB"/>
              </w:rPr>
            </w:pPr>
            <w:r>
              <w:rPr>
                <w:rFonts w:eastAsia="Times New Roman" w:cstheme="minorHAnsi"/>
                <w:b/>
                <w:bCs/>
                <w:color w:val="000000"/>
                <w:sz w:val="20"/>
                <w:szCs w:val="20"/>
                <w:lang w:eastAsia="en-GB"/>
              </w:rPr>
              <w:t>P-value</w:t>
            </w:r>
          </w:p>
        </w:tc>
      </w:tr>
      <w:tr w:rsidR="008071C8" w:rsidRPr="003660E7" w14:paraId="786226B3" w14:textId="37A8EFC7" w:rsidTr="008071C8">
        <w:trPr>
          <w:trHeight w:val="290"/>
        </w:trPr>
        <w:tc>
          <w:tcPr>
            <w:tcW w:w="4111" w:type="dxa"/>
            <w:tcBorders>
              <w:top w:val="single" w:sz="4" w:space="0" w:color="auto"/>
            </w:tcBorders>
            <w:shd w:val="clear" w:color="auto" w:fill="auto"/>
            <w:noWrap/>
            <w:vAlign w:val="center"/>
            <w:hideMark/>
          </w:tcPr>
          <w:p w14:paraId="416304A8" w14:textId="77777777" w:rsidR="008071C8" w:rsidRPr="003660E7" w:rsidRDefault="008071C8" w:rsidP="008071C8">
            <w:pPr>
              <w:spacing w:after="0" w:line="240" w:lineRule="auto"/>
              <w:rPr>
                <w:rFonts w:eastAsia="Times New Roman" w:cstheme="minorHAnsi"/>
                <w:color w:val="000000"/>
                <w:sz w:val="20"/>
                <w:szCs w:val="20"/>
                <w:lang w:eastAsia="en-GB"/>
              </w:rPr>
            </w:pPr>
            <w:r w:rsidRPr="003660E7">
              <w:rPr>
                <w:rFonts w:eastAsia="Times New Roman" w:cstheme="minorHAnsi"/>
                <w:color w:val="000000"/>
                <w:sz w:val="20"/>
                <w:szCs w:val="20"/>
                <w:lang w:eastAsia="en-GB"/>
              </w:rPr>
              <w:t>Age (years)</w:t>
            </w:r>
          </w:p>
        </w:tc>
        <w:tc>
          <w:tcPr>
            <w:tcW w:w="2126" w:type="dxa"/>
            <w:tcBorders>
              <w:top w:val="single" w:sz="4" w:space="0" w:color="auto"/>
            </w:tcBorders>
            <w:shd w:val="clear" w:color="auto" w:fill="auto"/>
            <w:noWrap/>
            <w:vAlign w:val="center"/>
          </w:tcPr>
          <w:p w14:paraId="0EB6667E" w14:textId="135B2217" w:rsidR="008071C8" w:rsidRPr="006A17C7" w:rsidRDefault="008071C8" w:rsidP="008071C8">
            <w:pPr>
              <w:spacing w:after="0" w:line="240" w:lineRule="auto"/>
              <w:rPr>
                <w:rFonts w:eastAsia="Times New Roman" w:cstheme="minorHAnsi"/>
                <w:color w:val="000000"/>
                <w:sz w:val="20"/>
                <w:szCs w:val="20"/>
                <w:lang w:eastAsia="en-GB"/>
              </w:rPr>
            </w:pPr>
            <w:r>
              <w:rPr>
                <w:rFonts w:cstheme="minorHAnsi"/>
                <w:color w:val="000000"/>
                <w:sz w:val="20"/>
                <w:szCs w:val="20"/>
              </w:rPr>
              <w:t>76.2</w:t>
            </w:r>
            <w:r w:rsidRPr="006A17C7">
              <w:rPr>
                <w:rFonts w:cstheme="minorHAnsi"/>
                <w:color w:val="000000"/>
                <w:sz w:val="20"/>
                <w:szCs w:val="20"/>
              </w:rPr>
              <w:t xml:space="preserve"> (2.</w:t>
            </w:r>
            <w:r>
              <w:rPr>
                <w:rFonts w:cstheme="minorHAnsi"/>
                <w:color w:val="000000"/>
                <w:sz w:val="20"/>
                <w:szCs w:val="20"/>
              </w:rPr>
              <w:t>6</w:t>
            </w:r>
            <w:r w:rsidRPr="006A17C7">
              <w:rPr>
                <w:rFonts w:cstheme="minorHAnsi"/>
                <w:color w:val="000000"/>
                <w:sz w:val="20"/>
                <w:szCs w:val="20"/>
              </w:rPr>
              <w:t>)</w:t>
            </w:r>
          </w:p>
        </w:tc>
        <w:tc>
          <w:tcPr>
            <w:tcW w:w="1843" w:type="dxa"/>
            <w:tcBorders>
              <w:top w:val="single" w:sz="4" w:space="0" w:color="auto"/>
            </w:tcBorders>
            <w:shd w:val="clear" w:color="auto" w:fill="auto"/>
            <w:noWrap/>
            <w:vAlign w:val="center"/>
          </w:tcPr>
          <w:p w14:paraId="0686B1DD" w14:textId="304F279C" w:rsidR="008071C8" w:rsidRPr="006A17C7" w:rsidRDefault="008071C8" w:rsidP="008071C8">
            <w:pPr>
              <w:spacing w:after="0" w:line="240" w:lineRule="auto"/>
              <w:rPr>
                <w:rFonts w:eastAsia="Times New Roman" w:cstheme="minorHAnsi"/>
                <w:color w:val="000000"/>
                <w:sz w:val="20"/>
                <w:szCs w:val="20"/>
                <w:lang w:eastAsia="en-GB"/>
              </w:rPr>
            </w:pPr>
            <w:r w:rsidRPr="006A17C7">
              <w:rPr>
                <w:rFonts w:cstheme="minorHAnsi"/>
                <w:color w:val="000000"/>
                <w:sz w:val="20"/>
                <w:szCs w:val="20"/>
              </w:rPr>
              <w:t>76.</w:t>
            </w:r>
            <w:r>
              <w:rPr>
                <w:rFonts w:cstheme="minorHAnsi"/>
                <w:color w:val="000000"/>
                <w:sz w:val="20"/>
                <w:szCs w:val="20"/>
              </w:rPr>
              <w:t>9</w:t>
            </w:r>
            <w:r w:rsidRPr="006A17C7">
              <w:rPr>
                <w:rFonts w:cstheme="minorHAnsi"/>
                <w:color w:val="000000"/>
                <w:sz w:val="20"/>
                <w:szCs w:val="20"/>
              </w:rPr>
              <w:t xml:space="preserve"> (2.6)</w:t>
            </w:r>
          </w:p>
        </w:tc>
        <w:tc>
          <w:tcPr>
            <w:tcW w:w="1129" w:type="dxa"/>
            <w:tcBorders>
              <w:top w:val="single" w:sz="4" w:space="0" w:color="auto"/>
            </w:tcBorders>
            <w:vAlign w:val="center"/>
          </w:tcPr>
          <w:p w14:paraId="670365CE" w14:textId="51B353BE" w:rsidR="008071C8" w:rsidRPr="006A17C7" w:rsidRDefault="00290B16" w:rsidP="008071C8">
            <w:pPr>
              <w:spacing w:after="0" w:line="240" w:lineRule="auto"/>
              <w:rPr>
                <w:rFonts w:cstheme="minorHAnsi"/>
                <w:color w:val="000000"/>
                <w:sz w:val="20"/>
                <w:szCs w:val="20"/>
              </w:rPr>
            </w:pPr>
            <w:r>
              <w:rPr>
                <w:rFonts w:cstheme="minorHAnsi"/>
                <w:color w:val="000000"/>
                <w:sz w:val="20"/>
                <w:szCs w:val="20"/>
              </w:rPr>
              <w:t>0.10</w:t>
            </w:r>
          </w:p>
        </w:tc>
      </w:tr>
      <w:tr w:rsidR="008071C8" w:rsidRPr="003660E7" w14:paraId="23490E03" w14:textId="37D5A987" w:rsidTr="008071C8">
        <w:trPr>
          <w:trHeight w:val="290"/>
        </w:trPr>
        <w:tc>
          <w:tcPr>
            <w:tcW w:w="4111" w:type="dxa"/>
            <w:shd w:val="clear" w:color="auto" w:fill="auto"/>
            <w:noWrap/>
            <w:vAlign w:val="center"/>
            <w:hideMark/>
          </w:tcPr>
          <w:p w14:paraId="6873A2CD" w14:textId="77777777" w:rsidR="008071C8" w:rsidRPr="003660E7" w:rsidRDefault="008071C8" w:rsidP="008071C8">
            <w:pPr>
              <w:spacing w:after="0" w:line="240" w:lineRule="auto"/>
              <w:rPr>
                <w:rFonts w:eastAsia="Times New Roman" w:cstheme="minorHAnsi"/>
                <w:color w:val="000000"/>
                <w:sz w:val="20"/>
                <w:szCs w:val="20"/>
                <w:lang w:eastAsia="en-GB"/>
              </w:rPr>
            </w:pPr>
            <w:r w:rsidRPr="003660E7">
              <w:rPr>
                <w:rFonts w:eastAsia="Times New Roman" w:cstheme="minorHAnsi"/>
                <w:color w:val="000000"/>
                <w:sz w:val="20"/>
                <w:szCs w:val="20"/>
                <w:lang w:eastAsia="en-GB"/>
              </w:rPr>
              <w:t>Height (cm)</w:t>
            </w:r>
          </w:p>
        </w:tc>
        <w:tc>
          <w:tcPr>
            <w:tcW w:w="2126" w:type="dxa"/>
            <w:shd w:val="clear" w:color="auto" w:fill="auto"/>
            <w:noWrap/>
            <w:vAlign w:val="center"/>
          </w:tcPr>
          <w:p w14:paraId="37398364" w14:textId="4CDB362E" w:rsidR="008071C8" w:rsidRPr="006A17C7" w:rsidRDefault="008071C8" w:rsidP="008071C8">
            <w:pPr>
              <w:spacing w:after="0" w:line="240" w:lineRule="auto"/>
              <w:rPr>
                <w:rFonts w:eastAsia="Times New Roman" w:cstheme="minorHAnsi"/>
                <w:color w:val="000000"/>
                <w:sz w:val="20"/>
                <w:szCs w:val="20"/>
                <w:lang w:eastAsia="en-GB"/>
              </w:rPr>
            </w:pPr>
            <w:r>
              <w:rPr>
                <w:rFonts w:cstheme="minorHAnsi"/>
                <w:color w:val="000000"/>
                <w:sz w:val="20"/>
                <w:szCs w:val="20"/>
              </w:rPr>
              <w:t>167.0</w:t>
            </w:r>
            <w:r w:rsidRPr="006A17C7">
              <w:rPr>
                <w:rFonts w:cstheme="minorHAnsi"/>
                <w:color w:val="000000"/>
                <w:sz w:val="20"/>
                <w:szCs w:val="20"/>
              </w:rPr>
              <w:t xml:space="preserve"> (</w:t>
            </w:r>
            <w:r>
              <w:rPr>
                <w:rFonts w:cstheme="minorHAnsi"/>
                <w:color w:val="000000"/>
                <w:sz w:val="20"/>
                <w:szCs w:val="20"/>
              </w:rPr>
              <w:t>9.0</w:t>
            </w:r>
            <w:r w:rsidRPr="006A17C7">
              <w:rPr>
                <w:rFonts w:cstheme="minorHAnsi"/>
                <w:color w:val="000000"/>
                <w:sz w:val="20"/>
                <w:szCs w:val="20"/>
              </w:rPr>
              <w:t>)</w:t>
            </w:r>
          </w:p>
        </w:tc>
        <w:tc>
          <w:tcPr>
            <w:tcW w:w="1843" w:type="dxa"/>
            <w:shd w:val="clear" w:color="auto" w:fill="auto"/>
            <w:noWrap/>
            <w:vAlign w:val="center"/>
          </w:tcPr>
          <w:p w14:paraId="347262E7" w14:textId="0BAECE59" w:rsidR="008071C8" w:rsidRPr="006A17C7" w:rsidRDefault="008071C8" w:rsidP="008071C8">
            <w:pPr>
              <w:spacing w:after="0" w:line="240" w:lineRule="auto"/>
              <w:rPr>
                <w:rFonts w:eastAsia="Times New Roman" w:cstheme="minorHAnsi"/>
                <w:color w:val="000000"/>
                <w:sz w:val="20"/>
                <w:szCs w:val="20"/>
                <w:lang w:eastAsia="en-GB"/>
              </w:rPr>
            </w:pPr>
            <w:r>
              <w:rPr>
                <w:rFonts w:cstheme="minorHAnsi"/>
                <w:color w:val="000000"/>
                <w:sz w:val="20"/>
                <w:szCs w:val="20"/>
              </w:rPr>
              <w:t xml:space="preserve">167.1 </w:t>
            </w:r>
            <w:r w:rsidRPr="006A17C7">
              <w:rPr>
                <w:rFonts w:cstheme="minorHAnsi"/>
                <w:color w:val="000000"/>
                <w:sz w:val="20"/>
                <w:szCs w:val="20"/>
              </w:rPr>
              <w:t>(</w:t>
            </w:r>
            <w:r>
              <w:rPr>
                <w:rFonts w:cstheme="minorHAnsi"/>
                <w:color w:val="000000"/>
                <w:sz w:val="20"/>
                <w:szCs w:val="20"/>
              </w:rPr>
              <w:t>10.2</w:t>
            </w:r>
            <w:r w:rsidRPr="006A17C7">
              <w:rPr>
                <w:rFonts w:cstheme="minorHAnsi"/>
                <w:color w:val="000000"/>
                <w:sz w:val="20"/>
                <w:szCs w:val="20"/>
              </w:rPr>
              <w:t>)</w:t>
            </w:r>
          </w:p>
        </w:tc>
        <w:tc>
          <w:tcPr>
            <w:tcW w:w="1129" w:type="dxa"/>
            <w:vAlign w:val="center"/>
          </w:tcPr>
          <w:p w14:paraId="1AD562BB" w14:textId="4EB949BF" w:rsidR="008071C8" w:rsidRDefault="00290B16" w:rsidP="008071C8">
            <w:pPr>
              <w:spacing w:after="0" w:line="240" w:lineRule="auto"/>
              <w:rPr>
                <w:rFonts w:cstheme="minorHAnsi"/>
                <w:color w:val="000000"/>
                <w:sz w:val="20"/>
                <w:szCs w:val="20"/>
              </w:rPr>
            </w:pPr>
            <w:r>
              <w:rPr>
                <w:rFonts w:cstheme="minorHAnsi"/>
                <w:color w:val="000000"/>
                <w:sz w:val="20"/>
                <w:szCs w:val="20"/>
              </w:rPr>
              <w:t>0.31</w:t>
            </w:r>
          </w:p>
        </w:tc>
      </w:tr>
      <w:tr w:rsidR="008071C8" w:rsidRPr="003660E7" w14:paraId="52F6CBC8" w14:textId="410D491B" w:rsidTr="008071C8">
        <w:trPr>
          <w:trHeight w:val="290"/>
        </w:trPr>
        <w:tc>
          <w:tcPr>
            <w:tcW w:w="4111" w:type="dxa"/>
            <w:shd w:val="clear" w:color="auto" w:fill="auto"/>
            <w:noWrap/>
            <w:vAlign w:val="center"/>
            <w:hideMark/>
          </w:tcPr>
          <w:p w14:paraId="44AB579D" w14:textId="77777777" w:rsidR="008071C8" w:rsidRPr="003660E7" w:rsidRDefault="008071C8" w:rsidP="008071C8">
            <w:pPr>
              <w:spacing w:after="0" w:line="240" w:lineRule="auto"/>
              <w:rPr>
                <w:rFonts w:eastAsia="Times New Roman" w:cstheme="minorHAnsi"/>
                <w:color w:val="000000"/>
                <w:sz w:val="20"/>
                <w:szCs w:val="20"/>
                <w:lang w:eastAsia="en-GB"/>
              </w:rPr>
            </w:pPr>
            <w:r w:rsidRPr="003660E7">
              <w:rPr>
                <w:rFonts w:eastAsia="Times New Roman" w:cstheme="minorHAnsi"/>
                <w:color w:val="000000"/>
                <w:sz w:val="20"/>
                <w:szCs w:val="20"/>
                <w:lang w:eastAsia="en-GB"/>
              </w:rPr>
              <w:t>Weight (kg)</w:t>
            </w:r>
          </w:p>
        </w:tc>
        <w:tc>
          <w:tcPr>
            <w:tcW w:w="2126" w:type="dxa"/>
            <w:shd w:val="clear" w:color="auto" w:fill="auto"/>
            <w:noWrap/>
            <w:vAlign w:val="center"/>
          </w:tcPr>
          <w:p w14:paraId="7C4D09A8" w14:textId="20398300" w:rsidR="008071C8" w:rsidRPr="006A17C7" w:rsidRDefault="008071C8" w:rsidP="008071C8">
            <w:pPr>
              <w:spacing w:after="0" w:line="240" w:lineRule="auto"/>
              <w:rPr>
                <w:rFonts w:eastAsia="Times New Roman" w:cstheme="minorHAnsi"/>
                <w:color w:val="000000"/>
                <w:sz w:val="20"/>
                <w:szCs w:val="20"/>
                <w:lang w:eastAsia="en-GB"/>
              </w:rPr>
            </w:pPr>
            <w:r>
              <w:rPr>
                <w:rFonts w:cstheme="minorHAnsi"/>
                <w:color w:val="000000"/>
                <w:sz w:val="20"/>
                <w:szCs w:val="20"/>
              </w:rPr>
              <w:t>77.0</w:t>
            </w:r>
            <w:r w:rsidRPr="006A17C7">
              <w:rPr>
                <w:rFonts w:cstheme="minorHAnsi"/>
                <w:color w:val="000000"/>
                <w:sz w:val="20"/>
                <w:szCs w:val="20"/>
              </w:rPr>
              <w:t xml:space="preserve"> (13.</w:t>
            </w:r>
            <w:r>
              <w:rPr>
                <w:rFonts w:cstheme="minorHAnsi"/>
                <w:color w:val="000000"/>
                <w:sz w:val="20"/>
                <w:szCs w:val="20"/>
              </w:rPr>
              <w:t>4</w:t>
            </w:r>
            <w:r w:rsidRPr="006A17C7">
              <w:rPr>
                <w:rFonts w:cstheme="minorHAnsi"/>
                <w:color w:val="000000"/>
                <w:sz w:val="20"/>
                <w:szCs w:val="20"/>
              </w:rPr>
              <w:t>)</w:t>
            </w:r>
          </w:p>
        </w:tc>
        <w:tc>
          <w:tcPr>
            <w:tcW w:w="1843" w:type="dxa"/>
            <w:shd w:val="clear" w:color="auto" w:fill="auto"/>
            <w:noWrap/>
            <w:vAlign w:val="center"/>
          </w:tcPr>
          <w:p w14:paraId="32787A41" w14:textId="09FD5EE3" w:rsidR="008071C8" w:rsidRPr="006A17C7" w:rsidRDefault="008071C8" w:rsidP="008071C8">
            <w:pPr>
              <w:spacing w:after="0" w:line="240" w:lineRule="auto"/>
              <w:rPr>
                <w:rFonts w:eastAsia="Times New Roman" w:cstheme="minorHAnsi"/>
                <w:color w:val="000000"/>
                <w:sz w:val="20"/>
                <w:szCs w:val="20"/>
                <w:lang w:eastAsia="en-GB"/>
              </w:rPr>
            </w:pPr>
            <w:r>
              <w:rPr>
                <w:rFonts w:cstheme="minorHAnsi"/>
                <w:color w:val="000000"/>
                <w:sz w:val="20"/>
                <w:szCs w:val="20"/>
              </w:rPr>
              <w:t xml:space="preserve">76.9 </w:t>
            </w:r>
            <w:r w:rsidRPr="006A17C7">
              <w:rPr>
                <w:rFonts w:cstheme="minorHAnsi"/>
                <w:color w:val="000000"/>
                <w:sz w:val="20"/>
                <w:szCs w:val="20"/>
              </w:rPr>
              <w:t>(</w:t>
            </w:r>
            <w:r>
              <w:rPr>
                <w:rFonts w:cstheme="minorHAnsi"/>
                <w:color w:val="000000"/>
                <w:sz w:val="20"/>
                <w:szCs w:val="20"/>
              </w:rPr>
              <w:t>14.7</w:t>
            </w:r>
            <w:r w:rsidRPr="006A17C7">
              <w:rPr>
                <w:rFonts w:cstheme="minorHAnsi"/>
                <w:color w:val="000000"/>
                <w:sz w:val="20"/>
                <w:szCs w:val="20"/>
              </w:rPr>
              <w:t>)</w:t>
            </w:r>
          </w:p>
        </w:tc>
        <w:tc>
          <w:tcPr>
            <w:tcW w:w="1129" w:type="dxa"/>
            <w:vAlign w:val="center"/>
          </w:tcPr>
          <w:p w14:paraId="35BA5E5C" w14:textId="6900DBD6" w:rsidR="008071C8" w:rsidRDefault="00290B16" w:rsidP="008071C8">
            <w:pPr>
              <w:spacing w:after="0" w:line="240" w:lineRule="auto"/>
              <w:rPr>
                <w:rFonts w:cstheme="minorHAnsi"/>
                <w:color w:val="000000"/>
                <w:sz w:val="20"/>
                <w:szCs w:val="20"/>
              </w:rPr>
            </w:pPr>
            <w:r>
              <w:rPr>
                <w:rFonts w:cstheme="minorHAnsi"/>
                <w:color w:val="000000"/>
                <w:sz w:val="20"/>
                <w:szCs w:val="20"/>
              </w:rPr>
              <w:t>0.12</w:t>
            </w:r>
          </w:p>
        </w:tc>
      </w:tr>
      <w:tr w:rsidR="008071C8" w:rsidRPr="003660E7" w14:paraId="3B896C47" w14:textId="50AD0124" w:rsidTr="008071C8">
        <w:trPr>
          <w:trHeight w:val="310"/>
        </w:trPr>
        <w:tc>
          <w:tcPr>
            <w:tcW w:w="4111" w:type="dxa"/>
            <w:shd w:val="clear" w:color="auto" w:fill="auto"/>
            <w:noWrap/>
            <w:vAlign w:val="center"/>
            <w:hideMark/>
          </w:tcPr>
          <w:p w14:paraId="60F48C06" w14:textId="77777777" w:rsidR="008071C8" w:rsidRPr="003660E7" w:rsidRDefault="008071C8" w:rsidP="008071C8">
            <w:pPr>
              <w:spacing w:after="0" w:line="240" w:lineRule="auto"/>
              <w:rPr>
                <w:rFonts w:eastAsia="Times New Roman" w:cstheme="minorHAnsi"/>
                <w:color w:val="000000"/>
                <w:sz w:val="20"/>
                <w:szCs w:val="20"/>
                <w:lang w:eastAsia="en-GB"/>
              </w:rPr>
            </w:pPr>
            <w:r w:rsidRPr="003660E7">
              <w:rPr>
                <w:rFonts w:eastAsia="Times New Roman" w:cstheme="minorHAnsi"/>
                <w:color w:val="000000"/>
                <w:sz w:val="20"/>
                <w:szCs w:val="20"/>
                <w:lang w:eastAsia="en-GB"/>
              </w:rPr>
              <w:t>BMI (kg/m</w:t>
            </w:r>
            <w:r w:rsidRPr="003660E7">
              <w:rPr>
                <w:rFonts w:eastAsia="Times New Roman" w:cstheme="minorHAnsi"/>
                <w:color w:val="000000"/>
                <w:sz w:val="20"/>
                <w:szCs w:val="20"/>
                <w:vertAlign w:val="superscript"/>
                <w:lang w:eastAsia="en-GB"/>
              </w:rPr>
              <w:t>2</w:t>
            </w:r>
            <w:r w:rsidRPr="003660E7">
              <w:rPr>
                <w:rFonts w:eastAsia="Times New Roman" w:cstheme="minorHAnsi"/>
                <w:color w:val="000000"/>
                <w:sz w:val="20"/>
                <w:szCs w:val="20"/>
                <w:lang w:eastAsia="en-GB"/>
              </w:rPr>
              <w:t>)</w:t>
            </w:r>
          </w:p>
        </w:tc>
        <w:tc>
          <w:tcPr>
            <w:tcW w:w="2126" w:type="dxa"/>
            <w:shd w:val="clear" w:color="auto" w:fill="auto"/>
            <w:noWrap/>
            <w:vAlign w:val="center"/>
          </w:tcPr>
          <w:p w14:paraId="20ACB040" w14:textId="541F4C71" w:rsidR="008071C8" w:rsidRPr="006A17C7" w:rsidRDefault="008071C8" w:rsidP="008071C8">
            <w:pPr>
              <w:spacing w:after="0" w:line="240" w:lineRule="auto"/>
              <w:rPr>
                <w:rFonts w:eastAsia="Times New Roman" w:cstheme="minorHAnsi"/>
                <w:color w:val="000000"/>
                <w:sz w:val="20"/>
                <w:szCs w:val="20"/>
                <w:lang w:eastAsia="en-GB"/>
              </w:rPr>
            </w:pPr>
            <w:r>
              <w:rPr>
                <w:rFonts w:cstheme="minorHAnsi"/>
                <w:color w:val="000000"/>
                <w:sz w:val="20"/>
                <w:szCs w:val="20"/>
              </w:rPr>
              <w:t>27.6</w:t>
            </w:r>
            <w:r w:rsidRPr="006A17C7">
              <w:rPr>
                <w:rFonts w:cstheme="minorHAnsi"/>
                <w:color w:val="000000"/>
                <w:sz w:val="20"/>
                <w:szCs w:val="20"/>
              </w:rPr>
              <w:t xml:space="preserve"> (4.</w:t>
            </w:r>
            <w:r>
              <w:rPr>
                <w:rFonts w:cstheme="minorHAnsi"/>
                <w:color w:val="000000"/>
                <w:sz w:val="20"/>
                <w:szCs w:val="20"/>
              </w:rPr>
              <w:t>2</w:t>
            </w:r>
            <w:r w:rsidRPr="006A17C7">
              <w:rPr>
                <w:rFonts w:cstheme="minorHAnsi"/>
                <w:color w:val="000000"/>
                <w:sz w:val="20"/>
                <w:szCs w:val="20"/>
              </w:rPr>
              <w:t>)</w:t>
            </w:r>
          </w:p>
        </w:tc>
        <w:tc>
          <w:tcPr>
            <w:tcW w:w="1843" w:type="dxa"/>
            <w:shd w:val="clear" w:color="auto" w:fill="auto"/>
            <w:noWrap/>
            <w:vAlign w:val="center"/>
          </w:tcPr>
          <w:p w14:paraId="1BF25A93" w14:textId="65131750" w:rsidR="008071C8" w:rsidRPr="006A17C7" w:rsidRDefault="008071C8" w:rsidP="008071C8">
            <w:pPr>
              <w:spacing w:after="0" w:line="240" w:lineRule="auto"/>
              <w:rPr>
                <w:rFonts w:eastAsia="Times New Roman" w:cstheme="minorHAnsi"/>
                <w:color w:val="000000"/>
                <w:sz w:val="20"/>
                <w:szCs w:val="20"/>
                <w:lang w:eastAsia="en-GB"/>
              </w:rPr>
            </w:pPr>
            <w:r>
              <w:rPr>
                <w:rFonts w:cstheme="minorHAnsi"/>
                <w:color w:val="000000"/>
                <w:sz w:val="20"/>
                <w:szCs w:val="20"/>
              </w:rPr>
              <w:t>27.5</w:t>
            </w:r>
            <w:r w:rsidRPr="006A17C7">
              <w:rPr>
                <w:rFonts w:cstheme="minorHAnsi"/>
                <w:color w:val="000000"/>
                <w:sz w:val="20"/>
                <w:szCs w:val="20"/>
              </w:rPr>
              <w:t xml:space="preserve"> (4.</w:t>
            </w:r>
            <w:r>
              <w:rPr>
                <w:rFonts w:cstheme="minorHAnsi"/>
                <w:color w:val="000000"/>
                <w:sz w:val="20"/>
                <w:szCs w:val="20"/>
              </w:rPr>
              <w:t>4</w:t>
            </w:r>
            <w:r w:rsidRPr="006A17C7">
              <w:rPr>
                <w:rFonts w:cstheme="minorHAnsi"/>
                <w:color w:val="000000"/>
                <w:sz w:val="20"/>
                <w:szCs w:val="20"/>
              </w:rPr>
              <w:t>)</w:t>
            </w:r>
          </w:p>
        </w:tc>
        <w:tc>
          <w:tcPr>
            <w:tcW w:w="1129" w:type="dxa"/>
            <w:vAlign w:val="center"/>
          </w:tcPr>
          <w:p w14:paraId="18119F97" w14:textId="08C9F6C8" w:rsidR="008071C8" w:rsidRDefault="00290B16" w:rsidP="008071C8">
            <w:pPr>
              <w:spacing w:after="0" w:line="240" w:lineRule="auto"/>
              <w:rPr>
                <w:rFonts w:cstheme="minorHAnsi"/>
                <w:color w:val="000000"/>
                <w:sz w:val="20"/>
                <w:szCs w:val="20"/>
              </w:rPr>
            </w:pPr>
            <w:r>
              <w:rPr>
                <w:rFonts w:cstheme="minorHAnsi"/>
                <w:color w:val="000000"/>
                <w:sz w:val="20"/>
                <w:szCs w:val="20"/>
              </w:rPr>
              <w:t>0.26</w:t>
            </w:r>
          </w:p>
        </w:tc>
      </w:tr>
      <w:tr w:rsidR="008071C8" w:rsidRPr="003660E7" w14:paraId="75EDFE6F" w14:textId="4293BC07" w:rsidTr="008071C8">
        <w:trPr>
          <w:trHeight w:val="290"/>
        </w:trPr>
        <w:tc>
          <w:tcPr>
            <w:tcW w:w="4111" w:type="dxa"/>
            <w:shd w:val="clear" w:color="auto" w:fill="auto"/>
            <w:noWrap/>
            <w:vAlign w:val="center"/>
            <w:hideMark/>
          </w:tcPr>
          <w:p w14:paraId="220BC672" w14:textId="6FD936B8" w:rsidR="008071C8" w:rsidRPr="003660E7" w:rsidRDefault="002C5D75" w:rsidP="008071C8">
            <w:pPr>
              <w:spacing w:after="0" w:line="240" w:lineRule="auto"/>
              <w:rPr>
                <w:rFonts w:eastAsia="Times New Roman" w:cstheme="minorHAnsi"/>
                <w:color w:val="000000"/>
                <w:sz w:val="20"/>
                <w:szCs w:val="20"/>
                <w:lang w:eastAsia="en-GB"/>
              </w:rPr>
            </w:pPr>
            <w:r>
              <w:rPr>
                <w:rFonts w:eastAsia="Times New Roman" w:cstheme="minorHAnsi"/>
                <w:color w:val="000000"/>
                <w:sz w:val="20"/>
                <w:szCs w:val="20"/>
                <w:lang w:eastAsia="en-GB"/>
              </w:rPr>
              <w:t>Weekly d</w:t>
            </w:r>
            <w:r w:rsidR="008071C8" w:rsidRPr="00EB4EF0">
              <w:rPr>
                <w:rFonts w:eastAsia="Times New Roman" w:cstheme="minorHAnsi"/>
                <w:color w:val="000000"/>
                <w:sz w:val="20"/>
                <w:szCs w:val="20"/>
                <w:lang w:eastAsia="en-GB"/>
              </w:rPr>
              <w:t>ietary calcium</w:t>
            </w:r>
            <w:r>
              <w:rPr>
                <w:rFonts w:eastAsia="Times New Roman" w:cstheme="minorHAnsi"/>
                <w:color w:val="000000"/>
                <w:sz w:val="20"/>
                <w:szCs w:val="20"/>
                <w:lang w:eastAsia="en-GB"/>
              </w:rPr>
              <w:t xml:space="preserve"> intake</w:t>
            </w:r>
            <w:r w:rsidR="008071C8">
              <w:rPr>
                <w:rFonts w:eastAsia="Times New Roman" w:cstheme="minorHAnsi"/>
                <w:color w:val="000000"/>
                <w:sz w:val="20"/>
                <w:szCs w:val="20"/>
                <w:lang w:eastAsia="en-GB"/>
              </w:rPr>
              <w:t xml:space="preserve"> (mg)*</w:t>
            </w:r>
          </w:p>
        </w:tc>
        <w:tc>
          <w:tcPr>
            <w:tcW w:w="2126" w:type="dxa"/>
            <w:shd w:val="clear" w:color="auto" w:fill="auto"/>
            <w:noWrap/>
            <w:vAlign w:val="center"/>
          </w:tcPr>
          <w:p w14:paraId="38C8D769" w14:textId="3323A0A1" w:rsidR="008071C8" w:rsidRPr="006A17C7" w:rsidRDefault="008071C8" w:rsidP="008071C8">
            <w:pPr>
              <w:spacing w:after="0" w:line="240" w:lineRule="auto"/>
              <w:rPr>
                <w:rFonts w:eastAsia="Times New Roman" w:cstheme="minorHAnsi"/>
                <w:color w:val="000000"/>
                <w:sz w:val="20"/>
                <w:szCs w:val="20"/>
                <w:lang w:eastAsia="en-GB"/>
              </w:rPr>
            </w:pPr>
            <w:r w:rsidRPr="00DE256D">
              <w:rPr>
                <w:rFonts w:cstheme="minorHAnsi"/>
                <w:color w:val="000000"/>
                <w:sz w:val="20"/>
                <w:szCs w:val="20"/>
              </w:rPr>
              <w:t>8326.0</w:t>
            </w:r>
            <w:r w:rsidRPr="006A17C7">
              <w:rPr>
                <w:rFonts w:cstheme="minorHAnsi"/>
                <w:color w:val="000000"/>
                <w:sz w:val="20"/>
                <w:szCs w:val="20"/>
              </w:rPr>
              <w:t xml:space="preserve"> (</w:t>
            </w:r>
            <w:r w:rsidRPr="00DE256D">
              <w:rPr>
                <w:rFonts w:cstheme="minorHAnsi"/>
                <w:color w:val="000000"/>
                <w:sz w:val="20"/>
                <w:szCs w:val="20"/>
              </w:rPr>
              <w:t>2312.1</w:t>
            </w:r>
            <w:r w:rsidRPr="006A17C7">
              <w:rPr>
                <w:rFonts w:cstheme="minorHAnsi"/>
                <w:color w:val="000000"/>
                <w:sz w:val="20"/>
                <w:szCs w:val="20"/>
              </w:rPr>
              <w:t>)</w:t>
            </w:r>
          </w:p>
        </w:tc>
        <w:tc>
          <w:tcPr>
            <w:tcW w:w="1843" w:type="dxa"/>
            <w:shd w:val="clear" w:color="auto" w:fill="auto"/>
            <w:noWrap/>
            <w:vAlign w:val="center"/>
          </w:tcPr>
          <w:p w14:paraId="0BFCA260" w14:textId="67C3FA8F" w:rsidR="008071C8" w:rsidRPr="006A17C7" w:rsidRDefault="008071C8" w:rsidP="008071C8">
            <w:pPr>
              <w:spacing w:after="0" w:line="240" w:lineRule="auto"/>
              <w:rPr>
                <w:rFonts w:eastAsia="Times New Roman" w:cstheme="minorHAnsi"/>
                <w:color w:val="000000"/>
                <w:sz w:val="20"/>
                <w:szCs w:val="20"/>
                <w:lang w:eastAsia="en-GB"/>
              </w:rPr>
            </w:pPr>
            <w:r w:rsidRPr="00DE256D">
              <w:rPr>
                <w:rFonts w:cstheme="minorHAnsi"/>
                <w:color w:val="000000"/>
                <w:sz w:val="20"/>
                <w:szCs w:val="20"/>
              </w:rPr>
              <w:t>8030.</w:t>
            </w:r>
            <w:r>
              <w:rPr>
                <w:rFonts w:cstheme="minorHAnsi"/>
                <w:color w:val="000000"/>
                <w:sz w:val="20"/>
                <w:szCs w:val="20"/>
              </w:rPr>
              <w:t xml:space="preserve">2 </w:t>
            </w:r>
            <w:r w:rsidRPr="006A17C7">
              <w:rPr>
                <w:rFonts w:cstheme="minorHAnsi"/>
                <w:color w:val="000000"/>
                <w:sz w:val="20"/>
                <w:szCs w:val="20"/>
              </w:rPr>
              <w:t>(</w:t>
            </w:r>
            <w:r w:rsidRPr="00DE256D">
              <w:rPr>
                <w:rFonts w:cstheme="minorHAnsi"/>
                <w:color w:val="000000"/>
                <w:sz w:val="20"/>
                <w:szCs w:val="20"/>
              </w:rPr>
              <w:t>2840.7</w:t>
            </w:r>
            <w:r w:rsidRPr="006A17C7">
              <w:rPr>
                <w:rFonts w:cstheme="minorHAnsi"/>
                <w:color w:val="000000"/>
                <w:sz w:val="20"/>
                <w:szCs w:val="20"/>
              </w:rPr>
              <w:t>)</w:t>
            </w:r>
          </w:p>
        </w:tc>
        <w:tc>
          <w:tcPr>
            <w:tcW w:w="1129" w:type="dxa"/>
            <w:vAlign w:val="center"/>
          </w:tcPr>
          <w:p w14:paraId="38A13947" w14:textId="5C6E0E31" w:rsidR="008071C8" w:rsidRPr="00DE256D" w:rsidRDefault="00290B16" w:rsidP="008071C8">
            <w:pPr>
              <w:spacing w:after="0" w:line="240" w:lineRule="auto"/>
              <w:rPr>
                <w:rFonts w:cstheme="minorHAnsi"/>
                <w:color w:val="000000"/>
                <w:sz w:val="20"/>
                <w:szCs w:val="20"/>
              </w:rPr>
            </w:pPr>
            <w:r>
              <w:rPr>
                <w:rFonts w:cstheme="minorHAnsi"/>
                <w:color w:val="000000"/>
                <w:sz w:val="20"/>
                <w:szCs w:val="20"/>
              </w:rPr>
              <w:t>0.04</w:t>
            </w:r>
          </w:p>
        </w:tc>
      </w:tr>
      <w:tr w:rsidR="008071C8" w:rsidRPr="003660E7" w14:paraId="2B271F54" w14:textId="50F39D1F" w:rsidTr="008071C8">
        <w:trPr>
          <w:trHeight w:val="290"/>
        </w:trPr>
        <w:tc>
          <w:tcPr>
            <w:tcW w:w="4111" w:type="dxa"/>
            <w:shd w:val="clear" w:color="auto" w:fill="auto"/>
            <w:noWrap/>
            <w:vAlign w:val="center"/>
            <w:hideMark/>
          </w:tcPr>
          <w:p w14:paraId="30035325" w14:textId="134D63EE" w:rsidR="008071C8" w:rsidRPr="003660E7" w:rsidRDefault="008071C8" w:rsidP="008071C8">
            <w:pPr>
              <w:spacing w:after="0" w:line="240" w:lineRule="auto"/>
              <w:rPr>
                <w:rFonts w:eastAsia="Times New Roman" w:cstheme="minorHAnsi"/>
                <w:color w:val="000000"/>
                <w:sz w:val="20"/>
                <w:szCs w:val="20"/>
                <w:lang w:eastAsia="en-GB"/>
              </w:rPr>
            </w:pPr>
            <w:r>
              <w:rPr>
                <w:rFonts w:eastAsia="Times New Roman" w:cstheme="minorHAnsi"/>
                <w:color w:val="000000"/>
                <w:sz w:val="20"/>
                <w:szCs w:val="20"/>
                <w:lang w:eastAsia="en-GB"/>
              </w:rPr>
              <w:t>Sex (females)</w:t>
            </w:r>
          </w:p>
        </w:tc>
        <w:tc>
          <w:tcPr>
            <w:tcW w:w="2126" w:type="dxa"/>
            <w:shd w:val="clear" w:color="auto" w:fill="auto"/>
            <w:noWrap/>
            <w:vAlign w:val="center"/>
          </w:tcPr>
          <w:p w14:paraId="0A996CD0" w14:textId="319E13F3" w:rsidR="008071C8" w:rsidRPr="006A17C7" w:rsidRDefault="008071C8" w:rsidP="008071C8">
            <w:pPr>
              <w:spacing w:after="0" w:line="240" w:lineRule="auto"/>
              <w:rPr>
                <w:rFonts w:eastAsia="Times New Roman" w:cstheme="minorHAnsi"/>
                <w:color w:val="000000"/>
                <w:sz w:val="20"/>
                <w:szCs w:val="20"/>
                <w:lang w:eastAsia="en-GB"/>
              </w:rPr>
            </w:pPr>
            <w:r>
              <w:rPr>
                <w:rFonts w:cstheme="minorHAnsi"/>
                <w:color w:val="000000"/>
                <w:sz w:val="20"/>
                <w:szCs w:val="20"/>
              </w:rPr>
              <w:t>114 (46%)</w:t>
            </w:r>
          </w:p>
        </w:tc>
        <w:tc>
          <w:tcPr>
            <w:tcW w:w="1843" w:type="dxa"/>
            <w:shd w:val="clear" w:color="auto" w:fill="auto"/>
            <w:noWrap/>
            <w:vAlign w:val="center"/>
          </w:tcPr>
          <w:p w14:paraId="3AF02E25" w14:textId="3E2663D7" w:rsidR="008071C8" w:rsidRPr="00EA1CB6" w:rsidRDefault="008071C8" w:rsidP="008071C8">
            <w:pPr>
              <w:spacing w:after="0" w:line="240" w:lineRule="auto"/>
              <w:rPr>
                <w:rFonts w:eastAsia="Times New Roman" w:cstheme="minorHAnsi"/>
                <w:color w:val="000000"/>
                <w:sz w:val="20"/>
                <w:szCs w:val="20"/>
                <w:highlight w:val="yellow"/>
                <w:lang w:eastAsia="en-GB"/>
              </w:rPr>
            </w:pPr>
            <w:r>
              <w:rPr>
                <w:rFonts w:cstheme="minorHAnsi"/>
                <w:color w:val="000000"/>
                <w:sz w:val="20"/>
                <w:szCs w:val="20"/>
              </w:rPr>
              <w:t>51</w:t>
            </w:r>
            <w:r w:rsidRPr="00EA1CB6">
              <w:rPr>
                <w:rFonts w:cstheme="minorHAnsi"/>
                <w:color w:val="000000"/>
                <w:sz w:val="20"/>
                <w:szCs w:val="20"/>
              </w:rPr>
              <w:t xml:space="preserve"> (</w:t>
            </w:r>
            <w:r>
              <w:rPr>
                <w:rFonts w:cstheme="minorHAnsi"/>
                <w:color w:val="000000"/>
                <w:sz w:val="20"/>
                <w:szCs w:val="20"/>
              </w:rPr>
              <w:t>53</w:t>
            </w:r>
            <w:r w:rsidRPr="00EA1CB6">
              <w:rPr>
                <w:rFonts w:cstheme="minorHAnsi"/>
                <w:color w:val="000000"/>
                <w:sz w:val="20"/>
                <w:szCs w:val="20"/>
              </w:rPr>
              <w:t>%)</w:t>
            </w:r>
          </w:p>
        </w:tc>
        <w:tc>
          <w:tcPr>
            <w:tcW w:w="1129" w:type="dxa"/>
            <w:vAlign w:val="center"/>
          </w:tcPr>
          <w:p w14:paraId="2CDFA207" w14:textId="659D1305" w:rsidR="008071C8" w:rsidRDefault="00AC1841" w:rsidP="008071C8">
            <w:pPr>
              <w:spacing w:after="0" w:line="240" w:lineRule="auto"/>
              <w:rPr>
                <w:rFonts w:cstheme="minorHAnsi"/>
                <w:color w:val="000000"/>
                <w:sz w:val="20"/>
                <w:szCs w:val="20"/>
              </w:rPr>
            </w:pPr>
            <w:r>
              <w:rPr>
                <w:rFonts w:cstheme="minorHAnsi"/>
                <w:color w:val="000000"/>
                <w:sz w:val="20"/>
                <w:szCs w:val="20"/>
              </w:rPr>
              <w:t>&lt;0.001</w:t>
            </w:r>
          </w:p>
        </w:tc>
      </w:tr>
      <w:tr w:rsidR="008071C8" w:rsidRPr="003660E7" w14:paraId="04E77F19" w14:textId="3162B975" w:rsidTr="008071C8">
        <w:trPr>
          <w:trHeight w:val="290"/>
        </w:trPr>
        <w:tc>
          <w:tcPr>
            <w:tcW w:w="4111" w:type="dxa"/>
            <w:tcBorders>
              <w:bottom w:val="single" w:sz="4" w:space="0" w:color="auto"/>
            </w:tcBorders>
            <w:shd w:val="clear" w:color="auto" w:fill="auto"/>
            <w:noWrap/>
            <w:vAlign w:val="center"/>
          </w:tcPr>
          <w:p w14:paraId="239916C7" w14:textId="54EDF7AD" w:rsidR="008071C8" w:rsidRPr="00EB4EF0" w:rsidRDefault="008071C8" w:rsidP="008071C8">
            <w:pPr>
              <w:spacing w:after="0" w:line="240" w:lineRule="auto"/>
              <w:rPr>
                <w:rFonts w:cstheme="minorHAnsi"/>
                <w:color w:val="000000"/>
                <w:sz w:val="20"/>
                <w:szCs w:val="20"/>
                <w:lang w:eastAsia="zh-CN"/>
              </w:rPr>
            </w:pPr>
            <w:r>
              <w:rPr>
                <w:rFonts w:cstheme="minorHAnsi"/>
                <w:color w:val="000000"/>
                <w:sz w:val="20"/>
                <w:szCs w:val="20"/>
                <w:lang w:eastAsia="zh-CN"/>
              </w:rPr>
              <w:t xml:space="preserve">Femoral neck </w:t>
            </w:r>
            <w:r>
              <w:rPr>
                <w:rFonts w:cstheme="minorHAnsi" w:hint="eastAsia"/>
                <w:color w:val="000000"/>
                <w:sz w:val="20"/>
                <w:szCs w:val="20"/>
                <w:lang w:eastAsia="zh-CN"/>
              </w:rPr>
              <w:t>B</w:t>
            </w:r>
            <w:r>
              <w:rPr>
                <w:rFonts w:cstheme="minorHAnsi"/>
                <w:color w:val="000000"/>
                <w:sz w:val="20"/>
                <w:szCs w:val="20"/>
                <w:lang w:eastAsia="zh-CN"/>
              </w:rPr>
              <w:t>MD (</w:t>
            </w:r>
            <w:r w:rsidRPr="003660E7">
              <w:rPr>
                <w:rFonts w:eastAsia="Times New Roman" w:cstheme="minorHAnsi"/>
                <w:color w:val="000000"/>
                <w:sz w:val="20"/>
                <w:szCs w:val="20"/>
                <w:lang w:eastAsia="en-GB"/>
              </w:rPr>
              <w:t>g/</w:t>
            </w:r>
            <w:r>
              <w:rPr>
                <w:rFonts w:eastAsia="Times New Roman" w:cstheme="minorHAnsi"/>
                <w:color w:val="000000"/>
                <w:sz w:val="20"/>
                <w:szCs w:val="20"/>
                <w:lang w:eastAsia="en-GB"/>
              </w:rPr>
              <w:t>c</w:t>
            </w:r>
            <w:r w:rsidRPr="003660E7">
              <w:rPr>
                <w:rFonts w:eastAsia="Times New Roman" w:cstheme="minorHAnsi"/>
                <w:color w:val="000000"/>
                <w:sz w:val="20"/>
                <w:szCs w:val="20"/>
                <w:lang w:eastAsia="en-GB"/>
              </w:rPr>
              <w:t>m</w:t>
            </w:r>
            <w:r w:rsidRPr="003660E7">
              <w:rPr>
                <w:rFonts w:eastAsia="Times New Roman" w:cstheme="minorHAnsi"/>
                <w:color w:val="000000"/>
                <w:sz w:val="20"/>
                <w:szCs w:val="20"/>
                <w:vertAlign w:val="superscript"/>
                <w:lang w:eastAsia="en-GB"/>
              </w:rPr>
              <w:t>2</w:t>
            </w:r>
            <w:r>
              <w:rPr>
                <w:rFonts w:cstheme="minorHAnsi"/>
                <w:color w:val="000000"/>
                <w:sz w:val="20"/>
                <w:szCs w:val="20"/>
                <w:lang w:eastAsia="zh-CN"/>
              </w:rPr>
              <w:t>)</w:t>
            </w:r>
          </w:p>
        </w:tc>
        <w:tc>
          <w:tcPr>
            <w:tcW w:w="2126" w:type="dxa"/>
            <w:tcBorders>
              <w:bottom w:val="single" w:sz="4" w:space="0" w:color="auto"/>
            </w:tcBorders>
            <w:shd w:val="clear" w:color="auto" w:fill="auto"/>
            <w:noWrap/>
            <w:vAlign w:val="center"/>
          </w:tcPr>
          <w:p w14:paraId="430B9F7E" w14:textId="22D5B4B6" w:rsidR="008071C8" w:rsidRPr="006A17C7" w:rsidRDefault="008071C8" w:rsidP="008071C8">
            <w:pPr>
              <w:spacing w:after="0" w:line="240" w:lineRule="auto"/>
              <w:rPr>
                <w:rFonts w:cstheme="minorHAnsi"/>
                <w:color w:val="000000"/>
                <w:sz w:val="20"/>
                <w:szCs w:val="20"/>
                <w:lang w:eastAsia="zh-CN"/>
              </w:rPr>
            </w:pPr>
            <w:r>
              <w:rPr>
                <w:rFonts w:cstheme="minorHAnsi" w:hint="eastAsia"/>
                <w:color w:val="000000"/>
                <w:sz w:val="20"/>
                <w:szCs w:val="20"/>
                <w:lang w:eastAsia="zh-CN"/>
              </w:rPr>
              <w:t>0</w:t>
            </w:r>
            <w:r>
              <w:rPr>
                <w:rFonts w:cstheme="minorHAnsi"/>
                <w:color w:val="000000"/>
                <w:sz w:val="20"/>
                <w:szCs w:val="20"/>
                <w:lang w:eastAsia="zh-CN"/>
              </w:rPr>
              <w:t>.90 (0.14)</w:t>
            </w:r>
          </w:p>
        </w:tc>
        <w:tc>
          <w:tcPr>
            <w:tcW w:w="1843" w:type="dxa"/>
            <w:tcBorders>
              <w:bottom w:val="single" w:sz="4" w:space="0" w:color="auto"/>
            </w:tcBorders>
            <w:shd w:val="clear" w:color="auto" w:fill="auto"/>
            <w:noWrap/>
            <w:vAlign w:val="center"/>
          </w:tcPr>
          <w:p w14:paraId="2FF27E64" w14:textId="59AB9DE2" w:rsidR="008071C8" w:rsidRPr="006A17C7" w:rsidRDefault="008071C8" w:rsidP="008071C8">
            <w:pPr>
              <w:spacing w:after="0" w:line="240" w:lineRule="auto"/>
              <w:rPr>
                <w:rFonts w:cstheme="minorHAnsi"/>
                <w:color w:val="000000"/>
                <w:sz w:val="20"/>
                <w:szCs w:val="20"/>
              </w:rPr>
            </w:pPr>
            <w:r w:rsidRPr="00BA6895">
              <w:rPr>
                <w:rFonts w:cstheme="minorHAnsi"/>
                <w:color w:val="000000"/>
                <w:sz w:val="20"/>
                <w:szCs w:val="20"/>
              </w:rPr>
              <w:t>0.</w:t>
            </w:r>
            <w:r>
              <w:rPr>
                <w:rFonts w:cstheme="minorHAnsi"/>
                <w:color w:val="000000"/>
                <w:sz w:val="20"/>
                <w:szCs w:val="20"/>
              </w:rPr>
              <w:t xml:space="preserve">84 </w:t>
            </w:r>
            <w:r w:rsidRPr="00BA6895">
              <w:rPr>
                <w:rFonts w:cstheme="minorHAnsi"/>
                <w:color w:val="000000"/>
                <w:sz w:val="20"/>
                <w:szCs w:val="20"/>
              </w:rPr>
              <w:t>(0.1</w:t>
            </w:r>
            <w:r>
              <w:rPr>
                <w:rFonts w:cstheme="minorHAnsi"/>
                <w:color w:val="000000"/>
                <w:sz w:val="20"/>
                <w:szCs w:val="20"/>
              </w:rPr>
              <w:t>5</w:t>
            </w:r>
            <w:r w:rsidRPr="00BA6895">
              <w:rPr>
                <w:rFonts w:cstheme="minorHAnsi"/>
                <w:color w:val="000000"/>
                <w:sz w:val="20"/>
                <w:szCs w:val="20"/>
              </w:rPr>
              <w:t>)</w:t>
            </w:r>
          </w:p>
        </w:tc>
        <w:tc>
          <w:tcPr>
            <w:tcW w:w="1129" w:type="dxa"/>
            <w:tcBorders>
              <w:bottom w:val="single" w:sz="4" w:space="0" w:color="auto"/>
            </w:tcBorders>
            <w:vAlign w:val="center"/>
          </w:tcPr>
          <w:p w14:paraId="33719A44" w14:textId="72A6491C" w:rsidR="008071C8" w:rsidRPr="00BA6895" w:rsidRDefault="00290B16" w:rsidP="008071C8">
            <w:pPr>
              <w:spacing w:after="0" w:line="240" w:lineRule="auto"/>
              <w:rPr>
                <w:rFonts w:cstheme="minorHAnsi"/>
                <w:color w:val="000000"/>
                <w:sz w:val="20"/>
                <w:szCs w:val="20"/>
              </w:rPr>
            </w:pPr>
            <w:r>
              <w:rPr>
                <w:rFonts w:cstheme="minorHAnsi"/>
                <w:color w:val="000000"/>
                <w:sz w:val="20"/>
                <w:szCs w:val="20"/>
              </w:rPr>
              <w:t>&lt;0.001</w:t>
            </w:r>
          </w:p>
        </w:tc>
      </w:tr>
      <w:tr w:rsidR="008071C8" w:rsidRPr="003660E7" w14:paraId="74FB8D51" w14:textId="06227AB5" w:rsidTr="008071C8">
        <w:trPr>
          <w:trHeight w:val="250"/>
        </w:trPr>
        <w:tc>
          <w:tcPr>
            <w:tcW w:w="9209" w:type="dxa"/>
            <w:gridSpan w:val="4"/>
            <w:tcBorders>
              <w:top w:val="single" w:sz="4" w:space="0" w:color="auto"/>
            </w:tcBorders>
            <w:shd w:val="clear" w:color="auto" w:fill="auto"/>
            <w:noWrap/>
            <w:vAlign w:val="bottom"/>
            <w:hideMark/>
          </w:tcPr>
          <w:p w14:paraId="09CF638F" w14:textId="77777777" w:rsidR="008071C8" w:rsidRDefault="008071C8" w:rsidP="006A3596">
            <w:pPr>
              <w:spacing w:after="0" w:line="240" w:lineRule="auto"/>
              <w:jc w:val="both"/>
              <w:rPr>
                <w:rFonts w:eastAsia="Times New Roman" w:cstheme="minorHAnsi"/>
                <w:color w:val="000000"/>
                <w:sz w:val="20"/>
                <w:szCs w:val="20"/>
                <w:lang w:eastAsia="en-GB"/>
              </w:rPr>
            </w:pPr>
            <w:r>
              <w:rPr>
                <w:rFonts w:eastAsia="Times New Roman" w:cstheme="minorHAnsi"/>
                <w:color w:val="000000"/>
                <w:sz w:val="20"/>
                <w:szCs w:val="20"/>
                <w:lang w:eastAsia="en-GB"/>
              </w:rPr>
              <w:t>*Ascertained in 1998-2004</w:t>
            </w:r>
          </w:p>
          <w:p w14:paraId="742B0C5C" w14:textId="77777777" w:rsidR="008071C8" w:rsidRDefault="008071C8" w:rsidP="006A3596">
            <w:pPr>
              <w:spacing w:after="0" w:line="240" w:lineRule="auto"/>
              <w:jc w:val="both"/>
              <w:rPr>
                <w:rFonts w:eastAsia="Times New Roman" w:cstheme="minorHAnsi"/>
                <w:color w:val="000000"/>
                <w:sz w:val="20"/>
                <w:szCs w:val="20"/>
                <w:lang w:eastAsia="en-GB"/>
              </w:rPr>
            </w:pPr>
            <w:r w:rsidRPr="003353B9">
              <w:rPr>
                <w:rFonts w:eastAsia="Times New Roman" w:cstheme="minorHAnsi"/>
                <w:color w:val="000000"/>
                <w:sz w:val="20"/>
                <w:szCs w:val="20"/>
                <w:lang w:eastAsia="en-GB"/>
              </w:rPr>
              <w:t>Participants with a vertebral fracture or a self-reported fracture since age 45 years were regarded as having had a previous fracture.</w:t>
            </w:r>
          </w:p>
          <w:p w14:paraId="73CA2839" w14:textId="0D96122C" w:rsidR="008071C8" w:rsidRDefault="008071C8" w:rsidP="006A3596">
            <w:pPr>
              <w:spacing w:after="0" w:line="240" w:lineRule="auto"/>
              <w:jc w:val="both"/>
              <w:rPr>
                <w:rFonts w:eastAsia="Times New Roman" w:cstheme="minorHAnsi"/>
                <w:color w:val="000000"/>
                <w:sz w:val="20"/>
                <w:szCs w:val="20"/>
                <w:lang w:eastAsia="en-GB"/>
              </w:rPr>
            </w:pPr>
            <w:r>
              <w:rPr>
                <w:rFonts w:eastAsia="Times New Roman" w:cstheme="minorHAnsi"/>
                <w:color w:val="000000"/>
                <w:sz w:val="20"/>
                <w:szCs w:val="20"/>
                <w:lang w:eastAsia="en-GB"/>
              </w:rPr>
              <w:t>P-values for differences between participants with and without previous fractures were calculated using t-tests and chi-squared tests as appropriate</w:t>
            </w:r>
          </w:p>
        </w:tc>
      </w:tr>
      <w:bookmarkEnd w:id="12"/>
    </w:tbl>
    <w:p w14:paraId="22DE55BB" w14:textId="5F114ABF" w:rsidR="00A91929" w:rsidRDefault="00A91929" w:rsidP="00040C1B">
      <w:pPr>
        <w:spacing w:before="100" w:beforeAutospacing="1" w:after="100" w:afterAutospacing="1" w:line="360" w:lineRule="auto"/>
        <w:jc w:val="both"/>
        <w:rPr>
          <w:rFonts w:cstheme="minorHAnsi"/>
        </w:rPr>
      </w:pPr>
    </w:p>
    <w:p w14:paraId="2EDE2B38" w14:textId="59BA8D34" w:rsidR="00BC2BDA" w:rsidRPr="003660E7" w:rsidRDefault="00BC2BDA" w:rsidP="00BC2BDA">
      <w:pPr>
        <w:spacing w:before="100" w:beforeAutospacing="1" w:after="100" w:afterAutospacing="1" w:line="360" w:lineRule="auto"/>
        <w:jc w:val="both"/>
        <w:rPr>
          <w:rFonts w:cstheme="minorHAnsi"/>
          <w:i/>
        </w:rPr>
      </w:pPr>
      <w:bookmarkStart w:id="13" w:name="_Hlk113269174"/>
      <w:r>
        <w:rPr>
          <w:rFonts w:cstheme="minorHAnsi"/>
          <w:i/>
        </w:rPr>
        <w:t xml:space="preserve">3.2 </w:t>
      </w:r>
      <w:r w:rsidR="00296086">
        <w:rPr>
          <w:rFonts w:cstheme="minorHAnsi"/>
          <w:i/>
        </w:rPr>
        <w:t>Accuracy of the random forest classifier regarding previous fracture</w:t>
      </w:r>
      <w:r w:rsidR="00827A57">
        <w:rPr>
          <w:rFonts w:cstheme="minorHAnsi"/>
          <w:i/>
        </w:rPr>
        <w:t xml:space="preserve"> </w:t>
      </w:r>
    </w:p>
    <w:p w14:paraId="3659B209" w14:textId="707C5F68" w:rsidR="00F559D0" w:rsidRDefault="00827A57" w:rsidP="008660F9">
      <w:pPr>
        <w:pStyle w:val="NoSpacing"/>
        <w:spacing w:before="100" w:beforeAutospacing="1" w:after="100" w:afterAutospacing="1" w:line="360" w:lineRule="auto"/>
        <w:jc w:val="both"/>
        <w:rPr>
          <w:rFonts w:cstheme="minorHAnsi"/>
          <w:lang w:eastAsia="zh-CN"/>
        </w:rPr>
      </w:pPr>
      <w:bookmarkStart w:id="14" w:name="_Hlk95896306"/>
      <w:bookmarkEnd w:id="13"/>
      <w:r>
        <w:rPr>
          <w:rFonts w:cstheme="minorHAnsi"/>
          <w:lang w:eastAsia="zh-CN"/>
        </w:rPr>
        <w:lastRenderedPageBreak/>
        <w:t xml:space="preserve">The sensitivity, specificity and AUC </w:t>
      </w:r>
      <w:r w:rsidR="00422EB6">
        <w:rPr>
          <w:rFonts w:cstheme="minorHAnsi"/>
          <w:lang w:eastAsia="zh-CN"/>
        </w:rPr>
        <w:t>(</w:t>
      </w:r>
      <w:r w:rsidRPr="00827A57">
        <w:rPr>
          <w:rFonts w:cstheme="minorHAnsi"/>
          <w:lang w:eastAsia="zh-CN"/>
        </w:rPr>
        <w:t xml:space="preserve">95% </w:t>
      </w:r>
      <w:r>
        <w:rPr>
          <w:rFonts w:cstheme="minorHAnsi"/>
          <w:lang w:eastAsia="zh-CN"/>
        </w:rPr>
        <w:t>CI</w:t>
      </w:r>
      <w:r w:rsidR="00422EB6">
        <w:rPr>
          <w:rFonts w:cstheme="minorHAnsi"/>
          <w:lang w:eastAsia="zh-CN"/>
        </w:rPr>
        <w:t>) values</w:t>
      </w:r>
      <w:r>
        <w:rPr>
          <w:rFonts w:cstheme="minorHAnsi"/>
          <w:lang w:eastAsia="zh-CN"/>
        </w:rPr>
        <w:t xml:space="preserve"> from </w:t>
      </w:r>
      <w:r w:rsidR="00111260">
        <w:rPr>
          <w:rFonts w:cstheme="minorHAnsi"/>
          <w:lang w:eastAsia="zh-CN"/>
        </w:rPr>
        <w:t>the random forest classifier</w:t>
      </w:r>
      <w:r>
        <w:rPr>
          <w:rFonts w:cstheme="minorHAnsi"/>
          <w:lang w:eastAsia="zh-CN"/>
        </w:rPr>
        <w:t xml:space="preserve"> </w:t>
      </w:r>
      <w:r w:rsidR="00296086">
        <w:rPr>
          <w:rFonts w:cstheme="minorHAnsi"/>
          <w:lang w:eastAsia="zh-CN"/>
        </w:rPr>
        <w:t xml:space="preserve">are </w:t>
      </w:r>
      <w:r>
        <w:rPr>
          <w:rFonts w:cstheme="minorHAnsi"/>
          <w:lang w:eastAsia="zh-CN"/>
        </w:rPr>
        <w:t>presented in Table 2</w:t>
      </w:r>
      <w:r w:rsidR="00944441">
        <w:rPr>
          <w:rFonts w:cstheme="minorHAnsi"/>
          <w:lang w:eastAsia="zh-CN"/>
        </w:rPr>
        <w:t>,</w:t>
      </w:r>
      <w:r>
        <w:rPr>
          <w:rFonts w:cstheme="minorHAnsi"/>
          <w:lang w:eastAsia="zh-CN"/>
        </w:rPr>
        <w:t xml:space="preserve"> </w:t>
      </w:r>
      <w:r w:rsidR="005D60F5">
        <w:rPr>
          <w:rFonts w:cstheme="minorHAnsi"/>
          <w:lang w:eastAsia="zh-CN"/>
        </w:rPr>
        <w:t xml:space="preserve">according </w:t>
      </w:r>
      <w:r w:rsidR="005D60F5" w:rsidRPr="00AA7A76">
        <w:rPr>
          <w:rFonts w:cstheme="minorHAnsi"/>
          <w:lang w:eastAsia="zh-CN"/>
        </w:rPr>
        <w:t xml:space="preserve">to the participant input information used; </w:t>
      </w:r>
      <w:r w:rsidRPr="00AA7A76">
        <w:rPr>
          <w:rFonts w:cstheme="minorHAnsi"/>
          <w:lang w:eastAsia="zh-CN"/>
        </w:rPr>
        <w:t xml:space="preserve">the </w:t>
      </w:r>
      <w:r w:rsidR="005D60F5" w:rsidRPr="00AA7A76">
        <w:rPr>
          <w:rFonts w:cstheme="minorHAnsi"/>
          <w:lang w:eastAsia="zh-CN"/>
        </w:rPr>
        <w:t xml:space="preserve">corresponding </w:t>
      </w:r>
      <w:r w:rsidRPr="00AA7A76">
        <w:rPr>
          <w:rFonts w:cstheme="minorHAnsi"/>
          <w:lang w:eastAsia="zh-CN"/>
        </w:rPr>
        <w:t>ROC curve</w:t>
      </w:r>
      <w:r w:rsidR="00F93065" w:rsidRPr="00AA7A76">
        <w:rPr>
          <w:rFonts w:cstheme="minorHAnsi"/>
          <w:lang w:eastAsia="zh-CN"/>
        </w:rPr>
        <w:t>s</w:t>
      </w:r>
      <w:r w:rsidRPr="00AA7A76">
        <w:rPr>
          <w:rFonts w:cstheme="minorHAnsi"/>
          <w:lang w:eastAsia="zh-CN"/>
        </w:rPr>
        <w:t xml:space="preserve"> </w:t>
      </w:r>
      <w:r w:rsidR="00A8031F" w:rsidRPr="00AA7A76">
        <w:rPr>
          <w:rFonts w:cstheme="minorHAnsi"/>
          <w:lang w:eastAsia="zh-CN"/>
        </w:rPr>
        <w:t>are</w:t>
      </w:r>
      <w:r w:rsidRPr="00AA7A76">
        <w:rPr>
          <w:rFonts w:cstheme="minorHAnsi"/>
          <w:lang w:eastAsia="zh-CN"/>
        </w:rPr>
        <w:t xml:space="preserve"> shown in Fig</w:t>
      </w:r>
      <w:r w:rsidR="00D865AA" w:rsidRPr="00AA7A76">
        <w:rPr>
          <w:rFonts w:cstheme="minorHAnsi"/>
          <w:lang w:eastAsia="zh-CN"/>
        </w:rPr>
        <w:t>.</w:t>
      </w:r>
      <w:r w:rsidR="001F2190" w:rsidRPr="00AA7A76">
        <w:rPr>
          <w:rFonts w:cstheme="minorHAnsi"/>
          <w:lang w:eastAsia="zh-CN"/>
        </w:rPr>
        <w:t xml:space="preserve"> </w:t>
      </w:r>
      <w:r w:rsidR="00DE2996">
        <w:rPr>
          <w:rFonts w:cstheme="minorHAnsi"/>
          <w:lang w:eastAsia="zh-CN"/>
        </w:rPr>
        <w:t>2</w:t>
      </w:r>
      <w:r w:rsidRPr="00AA7A76">
        <w:rPr>
          <w:rFonts w:cstheme="minorHAnsi"/>
          <w:lang w:eastAsia="zh-CN"/>
        </w:rPr>
        <w:t xml:space="preserve">. </w:t>
      </w:r>
      <w:r w:rsidR="00AA7A76" w:rsidRPr="00AA7A76">
        <w:rPr>
          <w:rFonts w:cstheme="minorHAnsi"/>
          <w:lang w:eastAsia="zh-CN"/>
        </w:rPr>
        <w:t xml:space="preserve">When only femoral neck BMD was used as the input, the </w:t>
      </w:r>
      <w:r w:rsidR="00CE64EB" w:rsidRPr="00AA7A76">
        <w:rPr>
          <w:rFonts w:cstheme="minorHAnsi"/>
          <w:lang w:eastAsia="zh-CN"/>
        </w:rPr>
        <w:t xml:space="preserve">AUC </w:t>
      </w:r>
      <w:r w:rsidR="00E47073">
        <w:rPr>
          <w:rFonts w:cstheme="minorHAnsi"/>
          <w:lang w:eastAsia="zh-CN"/>
        </w:rPr>
        <w:t>(</w:t>
      </w:r>
      <w:r w:rsidR="00CE64EB" w:rsidRPr="00AA7A76">
        <w:rPr>
          <w:rFonts w:cstheme="minorHAnsi"/>
          <w:lang w:eastAsia="zh-CN"/>
        </w:rPr>
        <w:t>95% CI</w:t>
      </w:r>
      <w:r w:rsidR="00E47073">
        <w:rPr>
          <w:rFonts w:cstheme="minorHAnsi"/>
          <w:lang w:eastAsia="zh-CN"/>
        </w:rPr>
        <w:t>)</w:t>
      </w:r>
      <w:r w:rsidR="00CE64EB" w:rsidRPr="00AA7A76">
        <w:rPr>
          <w:rFonts w:cstheme="minorHAnsi"/>
          <w:lang w:eastAsia="zh-CN"/>
        </w:rPr>
        <w:t xml:space="preserve"> </w:t>
      </w:r>
      <w:r w:rsidR="00AA7A76" w:rsidRPr="00AA7A76">
        <w:rPr>
          <w:rFonts w:cstheme="minorHAnsi"/>
          <w:lang w:eastAsia="zh-CN"/>
        </w:rPr>
        <w:t xml:space="preserve">was 0.66 (0.59-0.73); this increased to </w:t>
      </w:r>
      <w:r w:rsidR="00AA7A76" w:rsidRPr="00AA7A76">
        <w:rPr>
          <w:rFonts w:eastAsia="Times New Roman" w:cstheme="minorHAnsi"/>
          <w:color w:val="000000"/>
          <w:lang w:eastAsia="en-GB"/>
        </w:rPr>
        <w:t xml:space="preserve">0.71 (0.57-0.85) with the addition of clinical data and to 0.90 (0.83-0.96) with the addition of clinical data and </w:t>
      </w:r>
      <w:r w:rsidR="00AA7A76">
        <w:rPr>
          <w:rFonts w:eastAsia="Times New Roman" w:cstheme="minorHAnsi"/>
          <w:color w:val="000000"/>
          <w:lang w:eastAsia="en-GB"/>
        </w:rPr>
        <w:t xml:space="preserve">tibial </w:t>
      </w:r>
      <w:r w:rsidR="00AA7A76" w:rsidRPr="00AA7A76">
        <w:rPr>
          <w:rFonts w:eastAsia="Times New Roman" w:cstheme="minorHAnsi"/>
          <w:color w:val="000000"/>
          <w:lang w:eastAsia="en-GB"/>
        </w:rPr>
        <w:t>HR</w:t>
      </w:r>
      <w:r w:rsidR="008C6C80">
        <w:rPr>
          <w:rFonts w:eastAsia="Times New Roman" w:cstheme="minorHAnsi"/>
          <w:color w:val="000000"/>
          <w:lang w:eastAsia="en-GB"/>
        </w:rPr>
        <w:t>-</w:t>
      </w:r>
      <w:r w:rsidR="00AA7A76" w:rsidRPr="00AA7A76">
        <w:rPr>
          <w:rFonts w:eastAsia="Times New Roman" w:cstheme="minorHAnsi"/>
          <w:color w:val="000000"/>
          <w:lang w:eastAsia="en-GB"/>
        </w:rPr>
        <w:t>pQCT image data</w:t>
      </w:r>
      <w:r w:rsidR="00AA7A76">
        <w:rPr>
          <w:rFonts w:cstheme="minorHAnsi"/>
          <w:lang w:eastAsia="zh-CN"/>
        </w:rPr>
        <w:t xml:space="preserve">. </w:t>
      </w:r>
      <w:r w:rsidR="00AA7A76">
        <w:t>Furthermore</w:t>
      </w:r>
      <w:r w:rsidR="009F6577">
        <w:t xml:space="preserve">, </w:t>
      </w:r>
      <w:r w:rsidR="009F6577">
        <w:rPr>
          <w:rFonts w:cstheme="minorHAnsi"/>
          <w:lang w:eastAsia="zh-CN"/>
        </w:rPr>
        <w:t>t</w:t>
      </w:r>
      <w:r w:rsidR="00F877AD" w:rsidRPr="00F877AD">
        <w:rPr>
          <w:rFonts w:cstheme="minorHAnsi"/>
          <w:lang w:eastAsia="zh-CN"/>
        </w:rPr>
        <w:t xml:space="preserve">here </w:t>
      </w:r>
      <w:r w:rsidR="002855BB">
        <w:rPr>
          <w:rFonts w:cstheme="minorHAnsi"/>
          <w:lang w:eastAsia="zh-CN"/>
        </w:rPr>
        <w:t>was</w:t>
      </w:r>
      <w:r w:rsidR="002855BB" w:rsidRPr="00F877AD">
        <w:rPr>
          <w:rFonts w:cstheme="minorHAnsi"/>
          <w:lang w:eastAsia="zh-CN"/>
        </w:rPr>
        <w:t xml:space="preserve"> </w:t>
      </w:r>
      <w:r w:rsidR="00F877AD" w:rsidRPr="00F877AD">
        <w:rPr>
          <w:rFonts w:cstheme="minorHAnsi"/>
          <w:lang w:eastAsia="zh-CN"/>
        </w:rPr>
        <w:t xml:space="preserve">a statistically significant difference between the </w:t>
      </w:r>
      <w:r w:rsidR="002855BB">
        <w:rPr>
          <w:rFonts w:cstheme="minorHAnsi"/>
          <w:lang w:eastAsia="zh-CN"/>
        </w:rPr>
        <w:t xml:space="preserve">AUCs obtained </w:t>
      </w:r>
      <w:r w:rsidR="00AA7A76">
        <w:rPr>
          <w:rFonts w:cstheme="minorHAnsi"/>
          <w:lang w:eastAsia="zh-CN"/>
        </w:rPr>
        <w:t xml:space="preserve">when </w:t>
      </w:r>
      <w:r w:rsidR="00922F55">
        <w:rPr>
          <w:rFonts w:cstheme="minorHAnsi"/>
          <w:lang w:eastAsia="zh-CN"/>
        </w:rPr>
        <w:t xml:space="preserve">tibial </w:t>
      </w:r>
      <w:r w:rsidR="00AA7A76">
        <w:rPr>
          <w:rFonts w:cstheme="minorHAnsi"/>
          <w:lang w:eastAsia="zh-CN"/>
        </w:rPr>
        <w:t>HR</w:t>
      </w:r>
      <w:r w:rsidR="008C6C80">
        <w:rPr>
          <w:rFonts w:cstheme="minorHAnsi"/>
          <w:lang w:eastAsia="zh-CN"/>
        </w:rPr>
        <w:t>-p</w:t>
      </w:r>
      <w:r w:rsidR="00AA7A76">
        <w:rPr>
          <w:rFonts w:cstheme="minorHAnsi"/>
          <w:lang w:eastAsia="zh-CN"/>
        </w:rPr>
        <w:t xml:space="preserve">QCT image data was added as an input to the classifier based only on BMD and clinical data </w:t>
      </w:r>
      <w:r w:rsidR="00F877AD" w:rsidRPr="00F877AD">
        <w:rPr>
          <w:rFonts w:cstheme="minorHAnsi"/>
          <w:lang w:eastAsia="zh-CN"/>
        </w:rPr>
        <w:t>(</w:t>
      </w:r>
      <w:r w:rsidR="00F877AD" w:rsidRPr="00037DC5">
        <w:rPr>
          <w:rFonts w:cstheme="minorHAnsi"/>
          <w:lang w:eastAsia="zh-CN"/>
        </w:rPr>
        <w:t>p</w:t>
      </w:r>
      <w:r w:rsidR="00037DC5">
        <w:rPr>
          <w:rFonts w:cstheme="minorHAnsi"/>
          <w:lang w:eastAsia="zh-CN"/>
        </w:rPr>
        <w:t>&lt;</w:t>
      </w:r>
      <w:r w:rsidR="00F877AD" w:rsidRPr="00F877AD">
        <w:rPr>
          <w:rFonts w:cstheme="minorHAnsi"/>
          <w:lang w:eastAsia="zh-CN"/>
        </w:rPr>
        <w:t>0.0</w:t>
      </w:r>
      <w:r w:rsidR="00C86C2E">
        <w:rPr>
          <w:rFonts w:cstheme="minorHAnsi"/>
          <w:lang w:eastAsia="zh-CN"/>
        </w:rPr>
        <w:t>2</w:t>
      </w:r>
      <w:r w:rsidR="00F877AD" w:rsidRPr="00F877AD">
        <w:rPr>
          <w:rFonts w:cstheme="minorHAnsi"/>
          <w:lang w:eastAsia="zh-CN"/>
        </w:rPr>
        <w:t xml:space="preserve">). </w:t>
      </w:r>
      <w:bookmarkStart w:id="15" w:name="_Hlk95896502"/>
      <w:r w:rsidR="00057460">
        <w:rPr>
          <w:rFonts w:cstheme="minorHAnsi"/>
          <w:lang w:eastAsia="zh-CN"/>
        </w:rPr>
        <w:t>C</w:t>
      </w:r>
      <w:r w:rsidR="00512C44">
        <w:rPr>
          <w:rFonts w:cstheme="minorHAnsi"/>
          <w:lang w:eastAsia="zh-CN"/>
        </w:rPr>
        <w:t xml:space="preserve">ompared with </w:t>
      </w:r>
      <w:r w:rsidR="002855BB">
        <w:rPr>
          <w:rFonts w:cstheme="minorHAnsi"/>
          <w:lang w:eastAsia="zh-CN"/>
        </w:rPr>
        <w:t xml:space="preserve">the use of </w:t>
      </w:r>
      <w:r w:rsidR="00512C44">
        <w:rPr>
          <w:rFonts w:cstheme="minorHAnsi"/>
          <w:lang w:eastAsia="zh-CN"/>
        </w:rPr>
        <w:t xml:space="preserve">BMD </w:t>
      </w:r>
      <w:r w:rsidR="00922F55">
        <w:rPr>
          <w:rFonts w:cstheme="minorHAnsi"/>
          <w:lang w:eastAsia="zh-CN"/>
        </w:rPr>
        <w:t xml:space="preserve">only </w:t>
      </w:r>
      <w:r w:rsidR="00512C44">
        <w:rPr>
          <w:rFonts w:cstheme="minorHAnsi"/>
          <w:lang w:eastAsia="zh-CN"/>
        </w:rPr>
        <w:t>(AUC</w:t>
      </w:r>
      <w:r w:rsidR="00CE64EB">
        <w:rPr>
          <w:rFonts w:cstheme="minorHAnsi"/>
          <w:lang w:eastAsia="zh-CN"/>
        </w:rPr>
        <w:t xml:space="preserve">: </w:t>
      </w:r>
      <w:r w:rsidR="00512C44">
        <w:rPr>
          <w:rFonts w:cstheme="minorHAnsi"/>
          <w:lang w:eastAsia="zh-CN"/>
        </w:rPr>
        <w:t>0.66)</w:t>
      </w:r>
      <w:r w:rsidR="00922F55">
        <w:rPr>
          <w:rFonts w:cstheme="minorHAnsi"/>
          <w:lang w:eastAsia="zh-CN"/>
        </w:rPr>
        <w:t xml:space="preserve"> and clinical data only (AUC: 0.70)</w:t>
      </w:r>
      <w:r w:rsidR="00512C44">
        <w:rPr>
          <w:rFonts w:cstheme="minorHAnsi"/>
          <w:lang w:eastAsia="zh-CN"/>
        </w:rPr>
        <w:t xml:space="preserve">, </w:t>
      </w:r>
      <w:r w:rsidR="00922F55">
        <w:rPr>
          <w:rFonts w:cstheme="minorHAnsi"/>
          <w:lang w:eastAsia="zh-CN"/>
        </w:rPr>
        <w:t xml:space="preserve">tibial </w:t>
      </w:r>
      <w:r w:rsidR="005D60F5">
        <w:rPr>
          <w:rFonts w:cstheme="minorHAnsi"/>
          <w:lang w:eastAsia="zh-CN"/>
        </w:rPr>
        <w:t>HR</w:t>
      </w:r>
      <w:r w:rsidR="008C6C80">
        <w:rPr>
          <w:rFonts w:cstheme="minorHAnsi"/>
          <w:lang w:eastAsia="zh-CN"/>
        </w:rPr>
        <w:t>-</w:t>
      </w:r>
      <w:r w:rsidR="005D60F5">
        <w:rPr>
          <w:rFonts w:cstheme="minorHAnsi"/>
          <w:lang w:eastAsia="zh-CN"/>
        </w:rPr>
        <w:t>pQCT</w:t>
      </w:r>
      <w:r w:rsidR="00512C44">
        <w:rPr>
          <w:rFonts w:cstheme="minorHAnsi"/>
          <w:lang w:eastAsia="zh-CN"/>
        </w:rPr>
        <w:t xml:space="preserve"> image</w:t>
      </w:r>
      <w:r w:rsidR="002855BB">
        <w:rPr>
          <w:rFonts w:cstheme="minorHAnsi"/>
          <w:lang w:eastAsia="zh-CN"/>
        </w:rPr>
        <w:t xml:space="preserve"> data</w:t>
      </w:r>
      <w:r w:rsidR="00CE64EB">
        <w:rPr>
          <w:rFonts w:cstheme="minorHAnsi"/>
          <w:lang w:eastAsia="zh-CN"/>
        </w:rPr>
        <w:t xml:space="preserve"> in isolation</w:t>
      </w:r>
      <w:r w:rsidR="00512C44">
        <w:rPr>
          <w:rFonts w:cstheme="minorHAnsi"/>
          <w:lang w:eastAsia="zh-CN"/>
        </w:rPr>
        <w:t xml:space="preserve"> </w:t>
      </w:r>
      <w:proofErr w:type="spellStart"/>
      <w:r w:rsidR="002855BB">
        <w:rPr>
          <w:rFonts w:cstheme="minorHAnsi"/>
          <w:lang w:eastAsia="zh-CN"/>
        </w:rPr>
        <w:t>demonstated</w:t>
      </w:r>
      <w:proofErr w:type="spellEnd"/>
      <w:r w:rsidR="002855BB">
        <w:rPr>
          <w:rFonts w:cstheme="minorHAnsi"/>
          <w:lang w:eastAsia="zh-CN"/>
        </w:rPr>
        <w:t xml:space="preserve"> </w:t>
      </w:r>
      <w:r w:rsidR="00CE64EB">
        <w:rPr>
          <w:rFonts w:cstheme="minorHAnsi"/>
          <w:lang w:eastAsia="zh-CN"/>
        </w:rPr>
        <w:t>a higher classification accuracy (AUC: 0.86)</w:t>
      </w:r>
      <w:r w:rsidR="00512C44">
        <w:rPr>
          <w:rFonts w:cstheme="minorHAnsi"/>
          <w:lang w:eastAsia="zh-CN"/>
        </w:rPr>
        <w:t>.</w:t>
      </w:r>
      <w:r w:rsidR="00A23AE9">
        <w:rPr>
          <w:rFonts w:cstheme="minorHAnsi"/>
          <w:lang w:eastAsia="zh-CN"/>
        </w:rPr>
        <w:t xml:space="preserve"> </w:t>
      </w:r>
      <w:r w:rsidR="00AA7A76">
        <w:rPr>
          <w:rFonts w:cstheme="minorHAnsi"/>
          <w:lang w:eastAsia="zh-CN"/>
        </w:rPr>
        <w:t>Although classifiers based on clinical data only and on a combination of clinical data and BMD</w:t>
      </w:r>
      <w:r w:rsidR="008025DA">
        <w:rPr>
          <w:rFonts w:cstheme="minorHAnsi"/>
          <w:lang w:eastAsia="zh-CN"/>
        </w:rPr>
        <w:t xml:space="preserve"> </w:t>
      </w:r>
      <w:r w:rsidR="00AA7A76">
        <w:rPr>
          <w:rFonts w:cstheme="minorHAnsi"/>
          <w:lang w:eastAsia="zh-CN"/>
        </w:rPr>
        <w:t xml:space="preserve">had the </w:t>
      </w:r>
      <w:r w:rsidR="008025DA">
        <w:rPr>
          <w:rFonts w:cstheme="minorHAnsi"/>
          <w:lang w:eastAsia="zh-CN"/>
        </w:rPr>
        <w:t>highest specifi</w:t>
      </w:r>
      <w:r w:rsidR="00EF3D79">
        <w:rPr>
          <w:rFonts w:cstheme="minorHAnsi"/>
          <w:lang w:eastAsia="zh-CN"/>
        </w:rPr>
        <w:t>c</w:t>
      </w:r>
      <w:r w:rsidR="008025DA">
        <w:rPr>
          <w:rFonts w:cstheme="minorHAnsi"/>
          <w:lang w:eastAsia="zh-CN"/>
        </w:rPr>
        <w:t>ity of 0.9</w:t>
      </w:r>
      <w:r w:rsidR="00380DB7">
        <w:rPr>
          <w:rFonts w:cstheme="minorHAnsi"/>
          <w:lang w:eastAsia="zh-CN"/>
        </w:rPr>
        <w:t>4</w:t>
      </w:r>
      <w:r w:rsidR="008025DA">
        <w:rPr>
          <w:rFonts w:cstheme="minorHAnsi"/>
          <w:lang w:eastAsia="zh-CN"/>
        </w:rPr>
        <w:t xml:space="preserve">, the sensitivity </w:t>
      </w:r>
      <w:r w:rsidR="00CE64EB">
        <w:rPr>
          <w:rFonts w:cstheme="minorHAnsi"/>
          <w:lang w:eastAsia="zh-CN"/>
        </w:rPr>
        <w:t>of these classifiers was low</w:t>
      </w:r>
      <w:r w:rsidR="002855BB">
        <w:rPr>
          <w:rFonts w:cstheme="minorHAnsi"/>
          <w:lang w:eastAsia="zh-CN"/>
        </w:rPr>
        <w:t xml:space="preserve"> (</w:t>
      </w:r>
      <w:r w:rsidR="00CE64EB">
        <w:rPr>
          <w:rFonts w:cstheme="minorHAnsi"/>
          <w:lang w:eastAsia="zh-CN"/>
        </w:rPr>
        <w:t>&lt;</w:t>
      </w:r>
      <w:r w:rsidR="002855BB" w:rsidRPr="002855BB">
        <w:rPr>
          <w:rFonts w:cstheme="minorHAnsi"/>
          <w:lang w:eastAsia="zh-CN"/>
        </w:rPr>
        <w:t>0.2</w:t>
      </w:r>
      <w:r w:rsidR="00CE64EB">
        <w:rPr>
          <w:rFonts w:cstheme="minorHAnsi"/>
          <w:lang w:eastAsia="zh-CN"/>
        </w:rPr>
        <w:t>5</w:t>
      </w:r>
      <w:r w:rsidR="002855BB">
        <w:rPr>
          <w:rFonts w:cstheme="minorHAnsi"/>
          <w:lang w:eastAsia="zh-CN"/>
        </w:rPr>
        <w:t>)</w:t>
      </w:r>
      <w:r w:rsidR="008025DA">
        <w:rPr>
          <w:rFonts w:cstheme="minorHAnsi"/>
          <w:lang w:eastAsia="zh-CN"/>
        </w:rPr>
        <w:t xml:space="preserve">. </w:t>
      </w:r>
      <w:bookmarkEnd w:id="14"/>
      <w:bookmarkEnd w:id="15"/>
    </w:p>
    <w:p w14:paraId="6E65086C" w14:textId="397C6816" w:rsidR="009D4747" w:rsidRDefault="00587BB1" w:rsidP="008660F9">
      <w:pPr>
        <w:pStyle w:val="NoSpacing"/>
        <w:spacing w:before="100" w:beforeAutospacing="1" w:after="100" w:afterAutospacing="1" w:line="360" w:lineRule="auto"/>
        <w:jc w:val="both"/>
        <w:rPr>
          <w:rFonts w:cstheme="minorHAnsi"/>
          <w:lang w:eastAsia="zh-CN"/>
        </w:rPr>
      </w:pPr>
      <w:bookmarkStart w:id="16" w:name="_Hlk113269208"/>
      <w:r>
        <w:rPr>
          <w:rFonts w:cstheme="minorHAnsi"/>
          <w:lang w:eastAsia="zh-CN"/>
        </w:rPr>
        <w:t xml:space="preserve">The AUC (95% CI) for </w:t>
      </w:r>
      <w:r w:rsidR="00D56086">
        <w:rPr>
          <w:rFonts w:cstheme="minorHAnsi"/>
          <w:lang w:eastAsia="zh-CN"/>
        </w:rPr>
        <w:t>the</w:t>
      </w:r>
      <w:r>
        <w:rPr>
          <w:rFonts w:cstheme="minorHAnsi"/>
          <w:lang w:eastAsia="zh-CN"/>
        </w:rPr>
        <w:t xml:space="preserve"> </w:t>
      </w:r>
      <w:proofErr w:type="gramStart"/>
      <w:r w:rsidR="00D56086">
        <w:rPr>
          <w:rFonts w:cstheme="minorHAnsi"/>
          <w:lang w:eastAsia="zh-CN"/>
        </w:rPr>
        <w:t>mutually-adjusted</w:t>
      </w:r>
      <w:proofErr w:type="gramEnd"/>
      <w:r w:rsidR="00D56086">
        <w:rPr>
          <w:rFonts w:cstheme="minorHAnsi"/>
          <w:lang w:eastAsia="zh-CN"/>
        </w:rPr>
        <w:t xml:space="preserve"> </w:t>
      </w:r>
      <w:r>
        <w:rPr>
          <w:rFonts w:cstheme="minorHAnsi"/>
          <w:lang w:eastAsia="zh-CN"/>
        </w:rPr>
        <w:t xml:space="preserve">logistic regression model with previous fracture as the outcome and </w:t>
      </w:r>
      <w:r w:rsidRPr="00587BB1">
        <w:rPr>
          <w:rFonts w:cstheme="minorHAnsi"/>
          <w:lang w:eastAsia="zh-CN"/>
        </w:rPr>
        <w:t>age, sex, height, weight, BMI, dietary calcium</w:t>
      </w:r>
      <w:r>
        <w:rPr>
          <w:rFonts w:cstheme="minorHAnsi"/>
          <w:lang w:eastAsia="zh-CN"/>
        </w:rPr>
        <w:t xml:space="preserve"> and </w:t>
      </w:r>
      <w:r w:rsidR="00D56086">
        <w:rPr>
          <w:rFonts w:cstheme="minorHAnsi"/>
          <w:lang w:eastAsia="zh-CN"/>
        </w:rPr>
        <w:t xml:space="preserve">femoral neck </w:t>
      </w:r>
      <w:r>
        <w:rPr>
          <w:rFonts w:cstheme="minorHAnsi"/>
          <w:lang w:eastAsia="zh-CN"/>
        </w:rPr>
        <w:t xml:space="preserve">BMD as </w:t>
      </w:r>
      <w:r w:rsidR="00D56086">
        <w:rPr>
          <w:rFonts w:cstheme="minorHAnsi"/>
          <w:lang w:eastAsia="zh-CN"/>
        </w:rPr>
        <w:t>exposures</w:t>
      </w:r>
      <w:r>
        <w:rPr>
          <w:rFonts w:cstheme="minorHAnsi"/>
          <w:lang w:eastAsia="zh-CN"/>
        </w:rPr>
        <w:t xml:space="preserve"> was similar to the </w:t>
      </w:r>
      <w:r w:rsidR="00D56086">
        <w:rPr>
          <w:rFonts w:cstheme="minorHAnsi"/>
          <w:lang w:eastAsia="zh-CN"/>
        </w:rPr>
        <w:t xml:space="preserve">AUC of the </w:t>
      </w:r>
      <w:r>
        <w:rPr>
          <w:rFonts w:cstheme="minorHAnsi"/>
          <w:lang w:eastAsia="zh-CN"/>
        </w:rPr>
        <w:t xml:space="preserve">random forest classifier </w:t>
      </w:r>
      <w:r w:rsidRPr="00587BB1">
        <w:rPr>
          <w:rFonts w:cstheme="minorHAnsi"/>
          <w:lang w:eastAsia="zh-CN"/>
        </w:rPr>
        <w:t>which was based on this same input data (</w:t>
      </w:r>
      <w:r w:rsidRPr="00C9204B">
        <w:rPr>
          <w:rFonts w:eastAsia="Times New Roman" w:cstheme="minorHAnsi"/>
          <w:color w:val="000000"/>
          <w:lang w:eastAsia="en-GB"/>
        </w:rPr>
        <w:t>0.75 (0.63, 0.86) vs 0.71 (0.57-0.85)</w:t>
      </w:r>
      <w:r>
        <w:rPr>
          <w:rFonts w:eastAsia="Times New Roman" w:cstheme="minorHAnsi"/>
          <w:color w:val="000000"/>
          <w:lang w:eastAsia="en-GB"/>
        </w:rPr>
        <w:t xml:space="preserve">) (Supplementary Table A). When included separately as individual exposures, only weight and BMI were significantly associated with previous fracture </w:t>
      </w:r>
      <w:r w:rsidRPr="00587BB1">
        <w:rPr>
          <w:rFonts w:eastAsia="Times New Roman" w:cstheme="minorHAnsi"/>
          <w:color w:val="000000"/>
          <w:lang w:eastAsia="en-GB"/>
        </w:rPr>
        <w:t>(Supplementary Table A)</w:t>
      </w:r>
      <w:r>
        <w:rPr>
          <w:rFonts w:eastAsia="Times New Roman" w:cstheme="minorHAnsi"/>
          <w:color w:val="000000"/>
          <w:lang w:eastAsia="en-GB"/>
        </w:rPr>
        <w:t>.</w:t>
      </w:r>
    </w:p>
    <w:bookmarkEnd w:id="16"/>
    <w:p w14:paraId="643FC6CD" w14:textId="77777777" w:rsidR="008660F9" w:rsidRPr="008660F9" w:rsidRDefault="008660F9" w:rsidP="008660F9">
      <w:pPr>
        <w:pStyle w:val="NoSpacing"/>
        <w:spacing w:before="100" w:beforeAutospacing="1" w:after="100" w:afterAutospacing="1" w:line="360" w:lineRule="auto"/>
        <w:jc w:val="both"/>
        <w:rPr>
          <w:rFonts w:cstheme="minorHAnsi"/>
          <w:lang w:eastAsia="zh-CN"/>
        </w:rPr>
      </w:pPr>
    </w:p>
    <w:tbl>
      <w:tblPr>
        <w:tblStyle w:val="TableGrid"/>
        <w:tblW w:w="972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918"/>
        <w:gridCol w:w="1918"/>
        <w:gridCol w:w="1919"/>
      </w:tblGrid>
      <w:tr w:rsidR="008660F9" w14:paraId="19D42D09" w14:textId="77777777" w:rsidTr="00E03196">
        <w:tc>
          <w:tcPr>
            <w:tcW w:w="9724" w:type="dxa"/>
            <w:gridSpan w:val="4"/>
            <w:tcBorders>
              <w:top w:val="nil"/>
              <w:bottom w:val="nil"/>
            </w:tcBorders>
          </w:tcPr>
          <w:p w14:paraId="21DC41C7" w14:textId="77777777" w:rsidR="008660F9" w:rsidRDefault="008660F9" w:rsidP="00E03196">
            <w:pPr>
              <w:rPr>
                <w:rFonts w:cstheme="minorHAnsi"/>
                <w:b/>
                <w:bCs/>
                <w:sz w:val="20"/>
                <w:szCs w:val="20"/>
              </w:rPr>
            </w:pPr>
            <w:r w:rsidRPr="008D407C">
              <w:rPr>
                <w:rFonts w:cstheme="minorHAnsi"/>
                <w:b/>
                <w:bCs/>
                <w:sz w:val="20"/>
                <w:szCs w:val="20"/>
              </w:rPr>
              <w:t>Table 2: Diagnostic performance of the random forest classifier for previous fracture according to input data</w:t>
            </w:r>
          </w:p>
        </w:tc>
      </w:tr>
      <w:tr w:rsidR="008660F9" w14:paraId="52757359" w14:textId="77777777" w:rsidTr="00E03196">
        <w:tc>
          <w:tcPr>
            <w:tcW w:w="3969" w:type="dxa"/>
            <w:tcBorders>
              <w:top w:val="nil"/>
              <w:bottom w:val="single" w:sz="4" w:space="0" w:color="auto"/>
            </w:tcBorders>
          </w:tcPr>
          <w:p w14:paraId="7BD07F84" w14:textId="77777777" w:rsidR="008660F9" w:rsidRDefault="008660F9" w:rsidP="00E03196">
            <w:pPr>
              <w:rPr>
                <w:rFonts w:cstheme="minorHAnsi"/>
                <w:b/>
                <w:bCs/>
                <w:sz w:val="20"/>
                <w:szCs w:val="20"/>
              </w:rPr>
            </w:pPr>
          </w:p>
        </w:tc>
        <w:tc>
          <w:tcPr>
            <w:tcW w:w="1918" w:type="dxa"/>
            <w:tcBorders>
              <w:top w:val="nil"/>
              <w:bottom w:val="single" w:sz="4" w:space="0" w:color="auto"/>
            </w:tcBorders>
          </w:tcPr>
          <w:p w14:paraId="08B8F593" w14:textId="77777777" w:rsidR="008660F9" w:rsidRPr="00072AD8" w:rsidRDefault="008660F9" w:rsidP="00E03196">
            <w:pPr>
              <w:jc w:val="center"/>
              <w:rPr>
                <w:rFonts w:cstheme="minorHAnsi"/>
                <w:b/>
                <w:bCs/>
                <w:sz w:val="20"/>
                <w:szCs w:val="20"/>
              </w:rPr>
            </w:pPr>
          </w:p>
        </w:tc>
        <w:tc>
          <w:tcPr>
            <w:tcW w:w="1918" w:type="dxa"/>
            <w:tcBorders>
              <w:top w:val="nil"/>
              <w:bottom w:val="single" w:sz="4" w:space="0" w:color="auto"/>
            </w:tcBorders>
          </w:tcPr>
          <w:p w14:paraId="3AB1BD61" w14:textId="77777777" w:rsidR="008660F9" w:rsidRDefault="008660F9" w:rsidP="00E03196">
            <w:pPr>
              <w:jc w:val="center"/>
              <w:rPr>
                <w:rFonts w:cstheme="minorHAnsi"/>
                <w:b/>
                <w:bCs/>
                <w:sz w:val="20"/>
                <w:szCs w:val="20"/>
              </w:rPr>
            </w:pPr>
          </w:p>
        </w:tc>
        <w:tc>
          <w:tcPr>
            <w:tcW w:w="1919" w:type="dxa"/>
            <w:tcBorders>
              <w:top w:val="nil"/>
              <w:bottom w:val="single" w:sz="4" w:space="0" w:color="auto"/>
            </w:tcBorders>
          </w:tcPr>
          <w:p w14:paraId="4FBAF5D3" w14:textId="77777777" w:rsidR="008660F9" w:rsidRDefault="008660F9" w:rsidP="00E03196">
            <w:pPr>
              <w:jc w:val="center"/>
              <w:rPr>
                <w:rFonts w:cstheme="minorHAnsi"/>
                <w:b/>
                <w:bCs/>
                <w:sz w:val="20"/>
                <w:szCs w:val="20"/>
              </w:rPr>
            </w:pPr>
          </w:p>
        </w:tc>
      </w:tr>
      <w:tr w:rsidR="008660F9" w14:paraId="487EF237" w14:textId="77777777" w:rsidTr="00E03196">
        <w:tc>
          <w:tcPr>
            <w:tcW w:w="3969" w:type="dxa"/>
            <w:tcBorders>
              <w:top w:val="single" w:sz="4" w:space="0" w:color="auto"/>
              <w:bottom w:val="single" w:sz="4" w:space="0" w:color="auto"/>
            </w:tcBorders>
          </w:tcPr>
          <w:p w14:paraId="7ED6F30C" w14:textId="77777777" w:rsidR="008660F9" w:rsidRPr="00072AD8" w:rsidRDefault="008660F9" w:rsidP="00E03196">
            <w:pPr>
              <w:rPr>
                <w:rFonts w:cstheme="minorHAnsi"/>
                <w:b/>
                <w:bCs/>
                <w:sz w:val="20"/>
                <w:szCs w:val="20"/>
              </w:rPr>
            </w:pPr>
            <w:r>
              <w:rPr>
                <w:rFonts w:cstheme="minorHAnsi"/>
                <w:b/>
                <w:bCs/>
                <w:sz w:val="20"/>
                <w:szCs w:val="20"/>
              </w:rPr>
              <w:t>Input data</w:t>
            </w:r>
          </w:p>
        </w:tc>
        <w:tc>
          <w:tcPr>
            <w:tcW w:w="1918" w:type="dxa"/>
            <w:tcBorders>
              <w:top w:val="single" w:sz="4" w:space="0" w:color="auto"/>
              <w:bottom w:val="single" w:sz="4" w:space="0" w:color="auto"/>
            </w:tcBorders>
          </w:tcPr>
          <w:p w14:paraId="17370BC6" w14:textId="77777777" w:rsidR="008660F9" w:rsidRPr="00072AD8" w:rsidRDefault="008660F9" w:rsidP="00E03196">
            <w:pPr>
              <w:jc w:val="center"/>
              <w:rPr>
                <w:rFonts w:cstheme="minorHAnsi"/>
                <w:b/>
                <w:bCs/>
                <w:sz w:val="20"/>
                <w:szCs w:val="20"/>
              </w:rPr>
            </w:pPr>
            <w:r w:rsidRPr="00072AD8">
              <w:rPr>
                <w:rFonts w:cstheme="minorHAnsi"/>
                <w:b/>
                <w:bCs/>
                <w:sz w:val="20"/>
                <w:szCs w:val="20"/>
              </w:rPr>
              <w:t>AUC (95% CI)</w:t>
            </w:r>
          </w:p>
        </w:tc>
        <w:tc>
          <w:tcPr>
            <w:tcW w:w="1918" w:type="dxa"/>
            <w:tcBorders>
              <w:top w:val="single" w:sz="4" w:space="0" w:color="auto"/>
              <w:bottom w:val="single" w:sz="4" w:space="0" w:color="auto"/>
            </w:tcBorders>
          </w:tcPr>
          <w:p w14:paraId="35CB5A83" w14:textId="77777777" w:rsidR="008660F9" w:rsidRPr="00072AD8" w:rsidRDefault="008660F9" w:rsidP="00E03196">
            <w:pPr>
              <w:jc w:val="center"/>
              <w:rPr>
                <w:rFonts w:cstheme="minorHAnsi"/>
                <w:b/>
                <w:bCs/>
                <w:sz w:val="20"/>
                <w:szCs w:val="20"/>
              </w:rPr>
            </w:pPr>
            <w:r>
              <w:rPr>
                <w:rFonts w:cstheme="minorHAnsi"/>
                <w:b/>
                <w:bCs/>
                <w:sz w:val="20"/>
                <w:szCs w:val="20"/>
              </w:rPr>
              <w:t>S</w:t>
            </w:r>
            <w:r w:rsidRPr="00072AD8">
              <w:rPr>
                <w:rFonts w:cstheme="minorHAnsi"/>
                <w:b/>
                <w:bCs/>
                <w:sz w:val="20"/>
                <w:szCs w:val="20"/>
              </w:rPr>
              <w:t>ensitivity</w:t>
            </w:r>
          </w:p>
        </w:tc>
        <w:tc>
          <w:tcPr>
            <w:tcW w:w="1919" w:type="dxa"/>
            <w:tcBorders>
              <w:top w:val="single" w:sz="4" w:space="0" w:color="auto"/>
              <w:bottom w:val="single" w:sz="4" w:space="0" w:color="auto"/>
            </w:tcBorders>
          </w:tcPr>
          <w:p w14:paraId="555C142D" w14:textId="77777777" w:rsidR="008660F9" w:rsidRPr="00072AD8" w:rsidRDefault="008660F9" w:rsidP="00E03196">
            <w:pPr>
              <w:jc w:val="center"/>
              <w:rPr>
                <w:rFonts w:cstheme="minorHAnsi"/>
                <w:b/>
                <w:bCs/>
                <w:sz w:val="20"/>
                <w:szCs w:val="20"/>
              </w:rPr>
            </w:pPr>
            <w:r>
              <w:rPr>
                <w:rFonts w:cstheme="minorHAnsi"/>
                <w:b/>
                <w:bCs/>
                <w:sz w:val="20"/>
                <w:szCs w:val="20"/>
              </w:rPr>
              <w:t>S</w:t>
            </w:r>
            <w:r w:rsidRPr="00072AD8">
              <w:rPr>
                <w:rFonts w:cstheme="minorHAnsi"/>
                <w:b/>
                <w:bCs/>
                <w:sz w:val="20"/>
                <w:szCs w:val="20"/>
              </w:rPr>
              <w:t>pecificity</w:t>
            </w:r>
          </w:p>
        </w:tc>
      </w:tr>
      <w:tr w:rsidR="008660F9" w14:paraId="2291E3F0" w14:textId="77777777" w:rsidTr="00E03196">
        <w:tc>
          <w:tcPr>
            <w:tcW w:w="3969" w:type="dxa"/>
            <w:tcBorders>
              <w:top w:val="single" w:sz="4" w:space="0" w:color="auto"/>
              <w:bottom w:val="nil"/>
            </w:tcBorders>
            <w:vAlign w:val="center"/>
          </w:tcPr>
          <w:p w14:paraId="491F0916" w14:textId="269B8DE8" w:rsidR="008660F9" w:rsidRPr="00072AD8" w:rsidRDefault="008660F9" w:rsidP="008660F9">
            <w:pPr>
              <w:rPr>
                <w:rFonts w:eastAsia="Times New Roman" w:cstheme="minorHAnsi"/>
                <w:color w:val="000000"/>
                <w:sz w:val="20"/>
                <w:szCs w:val="20"/>
                <w:lang w:eastAsia="en-GB"/>
              </w:rPr>
            </w:pPr>
            <w:r w:rsidRPr="00072AD8">
              <w:rPr>
                <w:rFonts w:eastAsia="Times New Roman" w:cstheme="minorHAnsi"/>
                <w:color w:val="000000"/>
                <w:sz w:val="20"/>
                <w:szCs w:val="20"/>
                <w:lang w:eastAsia="en-GB"/>
              </w:rPr>
              <w:t>Only BMD</w:t>
            </w:r>
          </w:p>
        </w:tc>
        <w:tc>
          <w:tcPr>
            <w:tcW w:w="1918" w:type="dxa"/>
            <w:tcBorders>
              <w:top w:val="single" w:sz="4" w:space="0" w:color="auto"/>
              <w:bottom w:val="nil"/>
            </w:tcBorders>
            <w:vAlign w:val="center"/>
          </w:tcPr>
          <w:p w14:paraId="46AC7A6B" w14:textId="389FBED8" w:rsidR="008660F9" w:rsidRPr="009F2A31" w:rsidRDefault="008660F9" w:rsidP="008660F9">
            <w:pPr>
              <w:jc w:val="center"/>
              <w:rPr>
                <w:rFonts w:eastAsia="Times New Roman" w:cstheme="minorHAnsi"/>
                <w:b/>
                <w:bCs/>
                <w:color w:val="000000"/>
                <w:sz w:val="20"/>
                <w:szCs w:val="20"/>
                <w:lang w:eastAsia="en-GB"/>
              </w:rPr>
            </w:pPr>
            <w:r w:rsidRPr="00072AD8">
              <w:rPr>
                <w:rFonts w:eastAsia="Times New Roman" w:cstheme="minorHAnsi"/>
                <w:color w:val="000000"/>
                <w:sz w:val="20"/>
                <w:szCs w:val="20"/>
                <w:lang w:eastAsia="en-GB"/>
              </w:rPr>
              <w:t>0.66</w:t>
            </w:r>
            <w:r>
              <w:rPr>
                <w:rFonts w:eastAsia="Times New Roman" w:cstheme="minorHAnsi"/>
                <w:color w:val="000000"/>
                <w:sz w:val="20"/>
                <w:szCs w:val="20"/>
                <w:lang w:eastAsia="en-GB"/>
              </w:rPr>
              <w:t xml:space="preserve"> (</w:t>
            </w:r>
            <w:r w:rsidRPr="00072AD8">
              <w:rPr>
                <w:rFonts w:eastAsia="Times New Roman" w:cstheme="minorHAnsi"/>
                <w:color w:val="000000"/>
                <w:sz w:val="20"/>
                <w:szCs w:val="20"/>
                <w:lang w:eastAsia="en-GB"/>
              </w:rPr>
              <w:t>0.59-0.7</w:t>
            </w:r>
            <w:r>
              <w:rPr>
                <w:rFonts w:eastAsia="Times New Roman" w:cstheme="minorHAnsi"/>
                <w:color w:val="000000"/>
                <w:sz w:val="20"/>
                <w:szCs w:val="20"/>
                <w:lang w:eastAsia="en-GB"/>
              </w:rPr>
              <w:t>3)</w:t>
            </w:r>
          </w:p>
        </w:tc>
        <w:tc>
          <w:tcPr>
            <w:tcW w:w="1918" w:type="dxa"/>
            <w:tcBorders>
              <w:top w:val="single" w:sz="4" w:space="0" w:color="auto"/>
              <w:bottom w:val="nil"/>
            </w:tcBorders>
            <w:vAlign w:val="center"/>
          </w:tcPr>
          <w:p w14:paraId="61E12426" w14:textId="4C6999C9" w:rsidR="008660F9" w:rsidRPr="009F2A31" w:rsidRDefault="00C32435" w:rsidP="008660F9">
            <w:pPr>
              <w:jc w:val="center"/>
              <w:rPr>
                <w:rFonts w:eastAsia="Times New Roman" w:cstheme="minorHAnsi"/>
                <w:color w:val="000000"/>
                <w:sz w:val="20"/>
                <w:szCs w:val="20"/>
                <w:lang w:eastAsia="en-GB"/>
              </w:rPr>
            </w:pPr>
            <w:r>
              <w:rPr>
                <w:rFonts w:eastAsia="Times New Roman" w:cstheme="minorHAnsi"/>
                <w:color w:val="000000"/>
                <w:sz w:val="20"/>
                <w:szCs w:val="20"/>
                <w:lang w:eastAsia="en-GB"/>
              </w:rPr>
              <w:t>0.30</w:t>
            </w:r>
          </w:p>
        </w:tc>
        <w:tc>
          <w:tcPr>
            <w:tcW w:w="1919" w:type="dxa"/>
            <w:tcBorders>
              <w:top w:val="single" w:sz="4" w:space="0" w:color="auto"/>
              <w:bottom w:val="nil"/>
            </w:tcBorders>
            <w:vAlign w:val="center"/>
          </w:tcPr>
          <w:p w14:paraId="1534B85F" w14:textId="70EF1023" w:rsidR="008660F9" w:rsidRPr="009F2A31" w:rsidRDefault="00C32435" w:rsidP="008660F9">
            <w:pPr>
              <w:jc w:val="center"/>
              <w:rPr>
                <w:rFonts w:eastAsia="Times New Roman" w:cstheme="minorHAnsi"/>
                <w:color w:val="000000"/>
                <w:sz w:val="20"/>
                <w:szCs w:val="20"/>
                <w:lang w:eastAsia="en-GB"/>
              </w:rPr>
            </w:pPr>
            <w:r>
              <w:rPr>
                <w:rFonts w:cstheme="minorHAnsi" w:hint="eastAsia"/>
                <w:color w:val="000000"/>
                <w:sz w:val="20"/>
                <w:szCs w:val="20"/>
                <w:lang w:eastAsia="zh-CN"/>
              </w:rPr>
              <w:t>0</w:t>
            </w:r>
            <w:r>
              <w:rPr>
                <w:rFonts w:cstheme="minorHAnsi"/>
                <w:color w:val="000000"/>
                <w:sz w:val="20"/>
                <w:szCs w:val="20"/>
                <w:lang w:eastAsia="zh-CN"/>
              </w:rPr>
              <w:t>.86</w:t>
            </w:r>
          </w:p>
        </w:tc>
      </w:tr>
      <w:tr w:rsidR="008660F9" w14:paraId="15284234" w14:textId="77777777" w:rsidTr="00E03196">
        <w:tc>
          <w:tcPr>
            <w:tcW w:w="3969" w:type="dxa"/>
            <w:tcBorders>
              <w:top w:val="nil"/>
              <w:bottom w:val="nil"/>
            </w:tcBorders>
            <w:vAlign w:val="center"/>
          </w:tcPr>
          <w:p w14:paraId="51E23658" w14:textId="7139A50E" w:rsidR="008660F9" w:rsidRPr="00072AD8" w:rsidRDefault="008660F9" w:rsidP="008660F9">
            <w:pPr>
              <w:rPr>
                <w:rFonts w:eastAsia="Times New Roman" w:cstheme="minorHAnsi"/>
                <w:color w:val="000000"/>
                <w:sz w:val="20"/>
                <w:szCs w:val="20"/>
                <w:lang w:eastAsia="en-GB"/>
              </w:rPr>
            </w:pPr>
            <w:r w:rsidRPr="00072AD8">
              <w:rPr>
                <w:rFonts w:eastAsia="Times New Roman" w:cstheme="minorHAnsi"/>
                <w:color w:val="000000"/>
                <w:sz w:val="20"/>
                <w:szCs w:val="20"/>
                <w:lang w:eastAsia="en-GB"/>
              </w:rPr>
              <w:t>Only clinical data</w:t>
            </w:r>
          </w:p>
        </w:tc>
        <w:tc>
          <w:tcPr>
            <w:tcW w:w="1918" w:type="dxa"/>
            <w:tcBorders>
              <w:top w:val="nil"/>
              <w:bottom w:val="nil"/>
            </w:tcBorders>
            <w:vAlign w:val="center"/>
          </w:tcPr>
          <w:p w14:paraId="6E4BA4BC" w14:textId="4B7E0C03" w:rsidR="008660F9" w:rsidRPr="009F2A31" w:rsidRDefault="008660F9" w:rsidP="008660F9">
            <w:pPr>
              <w:jc w:val="center"/>
              <w:rPr>
                <w:rFonts w:eastAsia="Times New Roman" w:cstheme="minorHAnsi"/>
                <w:color w:val="000000"/>
                <w:sz w:val="20"/>
                <w:szCs w:val="20"/>
                <w:lang w:eastAsia="en-GB"/>
              </w:rPr>
            </w:pPr>
            <w:r w:rsidRPr="00072AD8">
              <w:rPr>
                <w:rFonts w:eastAsia="Times New Roman" w:cstheme="minorHAnsi"/>
                <w:color w:val="000000"/>
                <w:sz w:val="20"/>
                <w:szCs w:val="20"/>
                <w:lang w:eastAsia="en-GB"/>
              </w:rPr>
              <w:t>0.70</w:t>
            </w:r>
            <w:r>
              <w:rPr>
                <w:rFonts w:eastAsia="Times New Roman" w:cstheme="minorHAnsi"/>
                <w:color w:val="000000"/>
                <w:sz w:val="20"/>
                <w:szCs w:val="20"/>
                <w:lang w:eastAsia="en-GB"/>
              </w:rPr>
              <w:t xml:space="preserve"> (</w:t>
            </w:r>
            <w:r w:rsidRPr="00072AD8">
              <w:rPr>
                <w:rFonts w:eastAsia="Times New Roman" w:cstheme="minorHAnsi"/>
                <w:color w:val="000000"/>
                <w:sz w:val="20"/>
                <w:szCs w:val="20"/>
                <w:lang w:eastAsia="en-GB"/>
              </w:rPr>
              <w:t>0.5</w:t>
            </w:r>
            <w:r>
              <w:rPr>
                <w:rFonts w:eastAsia="Times New Roman" w:cstheme="minorHAnsi"/>
                <w:color w:val="000000"/>
                <w:sz w:val="20"/>
                <w:szCs w:val="20"/>
                <w:lang w:eastAsia="en-GB"/>
              </w:rPr>
              <w:t>6</w:t>
            </w:r>
            <w:r w:rsidRPr="00072AD8">
              <w:rPr>
                <w:rFonts w:eastAsia="Times New Roman" w:cstheme="minorHAnsi"/>
                <w:color w:val="000000"/>
                <w:sz w:val="20"/>
                <w:szCs w:val="20"/>
                <w:lang w:eastAsia="en-GB"/>
              </w:rPr>
              <w:t>-0.84</w:t>
            </w:r>
            <w:r>
              <w:rPr>
                <w:rFonts w:eastAsia="Times New Roman" w:cstheme="minorHAnsi"/>
                <w:color w:val="000000"/>
                <w:sz w:val="20"/>
                <w:szCs w:val="20"/>
                <w:lang w:eastAsia="en-GB"/>
              </w:rPr>
              <w:t>)</w:t>
            </w:r>
          </w:p>
        </w:tc>
        <w:tc>
          <w:tcPr>
            <w:tcW w:w="1918" w:type="dxa"/>
            <w:tcBorders>
              <w:top w:val="nil"/>
              <w:bottom w:val="nil"/>
            </w:tcBorders>
            <w:vAlign w:val="center"/>
          </w:tcPr>
          <w:p w14:paraId="66FBA72C" w14:textId="33646BE1" w:rsidR="008660F9" w:rsidRPr="000B71FC" w:rsidRDefault="008660F9" w:rsidP="008660F9">
            <w:pPr>
              <w:jc w:val="center"/>
              <w:rPr>
                <w:rFonts w:eastAsia="Times New Roman" w:cstheme="minorHAnsi"/>
                <w:color w:val="000000"/>
                <w:sz w:val="20"/>
                <w:szCs w:val="20"/>
                <w:lang w:eastAsia="en-GB"/>
              </w:rPr>
            </w:pPr>
            <w:r w:rsidRPr="008F63AF">
              <w:rPr>
                <w:sz w:val="20"/>
                <w:szCs w:val="20"/>
              </w:rPr>
              <w:t>0.</w:t>
            </w:r>
            <w:r w:rsidR="00F40B92">
              <w:rPr>
                <w:sz w:val="20"/>
                <w:szCs w:val="20"/>
              </w:rPr>
              <w:t>19</w:t>
            </w:r>
          </w:p>
        </w:tc>
        <w:tc>
          <w:tcPr>
            <w:tcW w:w="1919" w:type="dxa"/>
            <w:tcBorders>
              <w:top w:val="nil"/>
              <w:bottom w:val="nil"/>
            </w:tcBorders>
            <w:vAlign w:val="center"/>
          </w:tcPr>
          <w:p w14:paraId="5F492BF5" w14:textId="30F28634" w:rsidR="008660F9" w:rsidRPr="009F2A31" w:rsidRDefault="008660F9" w:rsidP="008660F9">
            <w:pPr>
              <w:jc w:val="center"/>
              <w:rPr>
                <w:rFonts w:eastAsia="Times New Roman" w:cstheme="minorHAnsi"/>
                <w:color w:val="000000"/>
                <w:sz w:val="20"/>
                <w:szCs w:val="20"/>
                <w:lang w:eastAsia="en-GB"/>
              </w:rPr>
            </w:pPr>
            <w:r w:rsidRPr="00816FC9">
              <w:rPr>
                <w:b/>
                <w:bCs/>
                <w:sz w:val="20"/>
                <w:szCs w:val="20"/>
              </w:rPr>
              <w:t>0.9</w:t>
            </w:r>
            <w:r>
              <w:rPr>
                <w:b/>
                <w:bCs/>
                <w:sz w:val="20"/>
                <w:szCs w:val="20"/>
              </w:rPr>
              <w:t>4</w:t>
            </w:r>
          </w:p>
        </w:tc>
      </w:tr>
      <w:tr w:rsidR="008660F9" w14:paraId="1D60E80E" w14:textId="77777777" w:rsidTr="00E03196">
        <w:tc>
          <w:tcPr>
            <w:tcW w:w="3969" w:type="dxa"/>
            <w:tcBorders>
              <w:top w:val="nil"/>
              <w:bottom w:val="nil"/>
            </w:tcBorders>
            <w:vAlign w:val="center"/>
          </w:tcPr>
          <w:p w14:paraId="44808375" w14:textId="3382899E" w:rsidR="008660F9" w:rsidRPr="00072AD8" w:rsidRDefault="008660F9" w:rsidP="008660F9">
            <w:pPr>
              <w:rPr>
                <w:rFonts w:eastAsia="Times New Roman" w:cstheme="minorHAnsi"/>
                <w:color w:val="000000"/>
                <w:sz w:val="20"/>
                <w:szCs w:val="20"/>
                <w:lang w:eastAsia="en-GB"/>
              </w:rPr>
            </w:pPr>
            <w:r w:rsidRPr="00072AD8">
              <w:rPr>
                <w:rFonts w:eastAsia="Times New Roman" w:cstheme="minorHAnsi"/>
                <w:color w:val="000000"/>
                <w:sz w:val="20"/>
                <w:szCs w:val="20"/>
                <w:lang w:eastAsia="en-GB"/>
              </w:rPr>
              <w:t xml:space="preserve">Only </w:t>
            </w:r>
            <w:r>
              <w:rPr>
                <w:rFonts w:eastAsia="Times New Roman" w:cstheme="minorHAnsi"/>
                <w:color w:val="000000"/>
                <w:sz w:val="20"/>
                <w:szCs w:val="20"/>
                <w:lang w:eastAsia="en-GB"/>
              </w:rPr>
              <w:t>HR</w:t>
            </w:r>
            <w:r w:rsidR="008C6C80">
              <w:rPr>
                <w:rFonts w:eastAsia="Times New Roman" w:cstheme="minorHAnsi"/>
                <w:color w:val="000000"/>
                <w:sz w:val="20"/>
                <w:szCs w:val="20"/>
                <w:lang w:eastAsia="en-GB"/>
              </w:rPr>
              <w:t>-</w:t>
            </w:r>
            <w:r>
              <w:rPr>
                <w:rFonts w:eastAsia="Times New Roman" w:cstheme="minorHAnsi"/>
                <w:color w:val="000000"/>
                <w:sz w:val="20"/>
                <w:szCs w:val="20"/>
                <w:lang w:eastAsia="en-GB"/>
              </w:rPr>
              <w:t>pQCT</w:t>
            </w:r>
            <w:r w:rsidRPr="00072AD8">
              <w:rPr>
                <w:rFonts w:eastAsia="Times New Roman" w:cstheme="minorHAnsi"/>
                <w:color w:val="000000"/>
                <w:sz w:val="20"/>
                <w:szCs w:val="20"/>
                <w:lang w:eastAsia="en-GB"/>
              </w:rPr>
              <w:t xml:space="preserve"> </w:t>
            </w:r>
            <w:r>
              <w:rPr>
                <w:rFonts w:eastAsia="Times New Roman" w:cstheme="minorHAnsi"/>
                <w:color w:val="000000"/>
                <w:sz w:val="20"/>
                <w:szCs w:val="20"/>
                <w:lang w:eastAsia="en-GB"/>
              </w:rPr>
              <w:t>image data</w:t>
            </w:r>
          </w:p>
        </w:tc>
        <w:tc>
          <w:tcPr>
            <w:tcW w:w="1918" w:type="dxa"/>
            <w:tcBorders>
              <w:top w:val="nil"/>
              <w:bottom w:val="nil"/>
            </w:tcBorders>
            <w:vAlign w:val="center"/>
          </w:tcPr>
          <w:p w14:paraId="113FECAF" w14:textId="5BA46BDF" w:rsidR="008660F9" w:rsidRPr="00072AD8" w:rsidRDefault="008660F9" w:rsidP="008660F9">
            <w:pPr>
              <w:jc w:val="center"/>
              <w:rPr>
                <w:rFonts w:eastAsia="Times New Roman" w:cstheme="minorHAnsi"/>
                <w:color w:val="000000"/>
                <w:sz w:val="20"/>
                <w:szCs w:val="20"/>
                <w:lang w:eastAsia="en-GB"/>
              </w:rPr>
            </w:pPr>
            <w:r w:rsidRPr="009F2A31">
              <w:rPr>
                <w:sz w:val="20"/>
                <w:szCs w:val="20"/>
              </w:rPr>
              <w:t>0.8</w:t>
            </w:r>
            <w:r>
              <w:rPr>
                <w:sz w:val="20"/>
                <w:szCs w:val="20"/>
              </w:rPr>
              <w:t>6 (</w:t>
            </w:r>
            <w:r w:rsidRPr="009F2A31">
              <w:rPr>
                <w:sz w:val="20"/>
                <w:szCs w:val="20"/>
              </w:rPr>
              <w:t>0.7</w:t>
            </w:r>
            <w:r>
              <w:rPr>
                <w:sz w:val="20"/>
                <w:szCs w:val="20"/>
              </w:rPr>
              <w:t>8</w:t>
            </w:r>
            <w:r w:rsidRPr="009F2A31">
              <w:rPr>
                <w:sz w:val="20"/>
                <w:szCs w:val="20"/>
              </w:rPr>
              <w:t>-0.9</w:t>
            </w:r>
            <w:r>
              <w:rPr>
                <w:sz w:val="20"/>
                <w:szCs w:val="20"/>
              </w:rPr>
              <w:t>4)</w:t>
            </w:r>
          </w:p>
        </w:tc>
        <w:tc>
          <w:tcPr>
            <w:tcW w:w="1918" w:type="dxa"/>
            <w:tcBorders>
              <w:top w:val="nil"/>
              <w:bottom w:val="nil"/>
            </w:tcBorders>
            <w:vAlign w:val="center"/>
          </w:tcPr>
          <w:p w14:paraId="5C67AC7F" w14:textId="4DCB2ABE" w:rsidR="008660F9" w:rsidRPr="008F63AF" w:rsidRDefault="008660F9" w:rsidP="008660F9">
            <w:pPr>
              <w:jc w:val="center"/>
              <w:rPr>
                <w:rFonts w:eastAsia="Times New Roman" w:cstheme="minorHAnsi"/>
                <w:color w:val="000000"/>
                <w:sz w:val="20"/>
                <w:szCs w:val="20"/>
                <w:lang w:eastAsia="en-GB"/>
              </w:rPr>
            </w:pPr>
            <w:r w:rsidRPr="000B71FC">
              <w:rPr>
                <w:b/>
                <w:bCs/>
                <w:sz w:val="20"/>
                <w:szCs w:val="20"/>
              </w:rPr>
              <w:t>0.8</w:t>
            </w:r>
            <w:r>
              <w:rPr>
                <w:b/>
                <w:bCs/>
                <w:sz w:val="20"/>
                <w:szCs w:val="20"/>
              </w:rPr>
              <w:t>7</w:t>
            </w:r>
          </w:p>
        </w:tc>
        <w:tc>
          <w:tcPr>
            <w:tcW w:w="1919" w:type="dxa"/>
            <w:tcBorders>
              <w:top w:val="nil"/>
              <w:bottom w:val="nil"/>
            </w:tcBorders>
            <w:vAlign w:val="center"/>
          </w:tcPr>
          <w:p w14:paraId="10516373" w14:textId="0633A7F9" w:rsidR="008660F9" w:rsidRPr="00816FC9" w:rsidRDefault="008660F9" w:rsidP="008660F9">
            <w:pPr>
              <w:jc w:val="center"/>
              <w:rPr>
                <w:rFonts w:eastAsia="Times New Roman" w:cstheme="minorHAnsi"/>
                <w:b/>
                <w:bCs/>
                <w:color w:val="000000"/>
                <w:sz w:val="20"/>
                <w:szCs w:val="20"/>
                <w:lang w:eastAsia="en-GB"/>
              </w:rPr>
            </w:pPr>
            <w:r w:rsidRPr="009F2A31">
              <w:rPr>
                <w:sz w:val="20"/>
                <w:szCs w:val="20"/>
              </w:rPr>
              <w:t>0.</w:t>
            </w:r>
            <w:r>
              <w:rPr>
                <w:sz w:val="20"/>
                <w:szCs w:val="20"/>
              </w:rPr>
              <w:t>70</w:t>
            </w:r>
          </w:p>
        </w:tc>
      </w:tr>
      <w:tr w:rsidR="008660F9" w14:paraId="03ED20F0" w14:textId="77777777" w:rsidTr="00E03196">
        <w:tc>
          <w:tcPr>
            <w:tcW w:w="3969" w:type="dxa"/>
            <w:tcBorders>
              <w:top w:val="nil"/>
              <w:bottom w:val="nil"/>
            </w:tcBorders>
            <w:vAlign w:val="center"/>
          </w:tcPr>
          <w:p w14:paraId="29B31A2F" w14:textId="3F51FBFB" w:rsidR="008660F9" w:rsidRPr="00072AD8" w:rsidRDefault="008660F9" w:rsidP="008660F9">
            <w:pPr>
              <w:rPr>
                <w:rFonts w:eastAsia="Times New Roman" w:cstheme="minorHAnsi"/>
                <w:color w:val="000000"/>
                <w:sz w:val="20"/>
                <w:szCs w:val="20"/>
                <w:lang w:eastAsia="en-GB"/>
              </w:rPr>
            </w:pPr>
            <w:r>
              <w:rPr>
                <w:rFonts w:eastAsia="Times New Roman" w:cstheme="minorHAnsi"/>
                <w:color w:val="000000"/>
                <w:sz w:val="20"/>
                <w:szCs w:val="20"/>
                <w:lang w:eastAsia="en-GB"/>
              </w:rPr>
              <w:t>Clinical data and BMD</w:t>
            </w:r>
          </w:p>
        </w:tc>
        <w:tc>
          <w:tcPr>
            <w:tcW w:w="1918" w:type="dxa"/>
            <w:tcBorders>
              <w:top w:val="nil"/>
              <w:bottom w:val="nil"/>
            </w:tcBorders>
            <w:vAlign w:val="center"/>
          </w:tcPr>
          <w:p w14:paraId="57004049" w14:textId="473C9FE1" w:rsidR="008660F9" w:rsidRPr="009F2A31" w:rsidRDefault="008660F9" w:rsidP="008660F9">
            <w:pPr>
              <w:jc w:val="center"/>
              <w:rPr>
                <w:sz w:val="20"/>
                <w:szCs w:val="20"/>
              </w:rPr>
            </w:pPr>
            <w:r w:rsidRPr="00072AD8">
              <w:rPr>
                <w:rFonts w:eastAsia="Times New Roman" w:cstheme="minorHAnsi"/>
                <w:color w:val="000000"/>
                <w:sz w:val="20"/>
                <w:szCs w:val="20"/>
                <w:lang w:eastAsia="en-GB"/>
              </w:rPr>
              <w:t>0.7</w:t>
            </w:r>
            <w:r>
              <w:rPr>
                <w:rFonts w:eastAsia="Times New Roman" w:cstheme="minorHAnsi"/>
                <w:color w:val="000000"/>
                <w:sz w:val="20"/>
                <w:szCs w:val="20"/>
                <w:lang w:eastAsia="en-GB"/>
              </w:rPr>
              <w:t>1 (</w:t>
            </w:r>
            <w:r w:rsidRPr="00072AD8">
              <w:rPr>
                <w:rFonts w:eastAsia="Times New Roman" w:cstheme="minorHAnsi"/>
                <w:color w:val="000000"/>
                <w:sz w:val="20"/>
                <w:szCs w:val="20"/>
                <w:lang w:eastAsia="en-GB"/>
              </w:rPr>
              <w:t>0.57-0.8</w:t>
            </w:r>
            <w:r>
              <w:rPr>
                <w:rFonts w:eastAsia="Times New Roman" w:cstheme="minorHAnsi"/>
                <w:color w:val="000000"/>
                <w:sz w:val="20"/>
                <w:szCs w:val="20"/>
                <w:lang w:eastAsia="en-GB"/>
              </w:rPr>
              <w:t>5)</w:t>
            </w:r>
          </w:p>
        </w:tc>
        <w:tc>
          <w:tcPr>
            <w:tcW w:w="1918" w:type="dxa"/>
            <w:tcBorders>
              <w:top w:val="nil"/>
              <w:bottom w:val="nil"/>
            </w:tcBorders>
            <w:vAlign w:val="center"/>
          </w:tcPr>
          <w:p w14:paraId="3FAF07BD" w14:textId="49BB9430" w:rsidR="008660F9" w:rsidRPr="000B71FC" w:rsidRDefault="008660F9" w:rsidP="008660F9">
            <w:pPr>
              <w:jc w:val="center"/>
              <w:rPr>
                <w:b/>
                <w:bCs/>
                <w:sz w:val="20"/>
                <w:szCs w:val="20"/>
              </w:rPr>
            </w:pPr>
            <w:r w:rsidRPr="008F63AF">
              <w:rPr>
                <w:sz w:val="20"/>
                <w:szCs w:val="20"/>
              </w:rPr>
              <w:t>0.</w:t>
            </w:r>
            <w:r w:rsidR="00F40B92">
              <w:rPr>
                <w:sz w:val="20"/>
                <w:szCs w:val="20"/>
              </w:rPr>
              <w:t>24</w:t>
            </w:r>
          </w:p>
        </w:tc>
        <w:tc>
          <w:tcPr>
            <w:tcW w:w="1919" w:type="dxa"/>
            <w:tcBorders>
              <w:top w:val="nil"/>
              <w:bottom w:val="nil"/>
            </w:tcBorders>
            <w:vAlign w:val="center"/>
          </w:tcPr>
          <w:p w14:paraId="38C8A19F" w14:textId="34F16A8D" w:rsidR="008660F9" w:rsidRPr="009F2A31" w:rsidRDefault="008660F9" w:rsidP="008660F9">
            <w:pPr>
              <w:jc w:val="center"/>
              <w:rPr>
                <w:sz w:val="20"/>
                <w:szCs w:val="20"/>
              </w:rPr>
            </w:pPr>
            <w:r w:rsidRPr="00816FC9">
              <w:rPr>
                <w:b/>
                <w:bCs/>
                <w:sz w:val="20"/>
                <w:szCs w:val="20"/>
              </w:rPr>
              <w:t>0.9</w:t>
            </w:r>
            <w:r>
              <w:rPr>
                <w:b/>
                <w:bCs/>
                <w:sz w:val="20"/>
                <w:szCs w:val="20"/>
              </w:rPr>
              <w:t>4</w:t>
            </w:r>
          </w:p>
        </w:tc>
      </w:tr>
      <w:tr w:rsidR="008660F9" w14:paraId="3E59C6A5" w14:textId="77777777" w:rsidTr="00E03196">
        <w:tc>
          <w:tcPr>
            <w:tcW w:w="3969" w:type="dxa"/>
            <w:tcBorders>
              <w:top w:val="nil"/>
              <w:bottom w:val="nil"/>
            </w:tcBorders>
            <w:vAlign w:val="center"/>
          </w:tcPr>
          <w:p w14:paraId="3B15584D" w14:textId="31E64DBD" w:rsidR="008660F9" w:rsidRPr="00072AD8" w:rsidRDefault="008660F9" w:rsidP="008660F9">
            <w:pPr>
              <w:rPr>
                <w:rFonts w:eastAsia="Times New Roman" w:cstheme="minorHAnsi"/>
                <w:color w:val="000000"/>
                <w:sz w:val="20"/>
                <w:szCs w:val="20"/>
                <w:lang w:eastAsia="en-GB"/>
              </w:rPr>
            </w:pPr>
            <w:r>
              <w:rPr>
                <w:rFonts w:eastAsia="Times New Roman" w:cstheme="minorHAnsi"/>
                <w:color w:val="000000"/>
                <w:sz w:val="20"/>
                <w:szCs w:val="20"/>
                <w:lang w:eastAsia="en-GB"/>
              </w:rPr>
              <w:t>HR</w:t>
            </w:r>
            <w:r w:rsidR="008C6C80">
              <w:rPr>
                <w:rFonts w:eastAsia="Times New Roman" w:cstheme="minorHAnsi"/>
                <w:color w:val="000000"/>
                <w:sz w:val="20"/>
                <w:szCs w:val="20"/>
                <w:lang w:eastAsia="en-GB"/>
              </w:rPr>
              <w:t>-</w:t>
            </w:r>
            <w:r>
              <w:rPr>
                <w:rFonts w:eastAsia="Times New Roman" w:cstheme="minorHAnsi"/>
                <w:color w:val="000000"/>
                <w:sz w:val="20"/>
                <w:szCs w:val="20"/>
                <w:lang w:eastAsia="en-GB"/>
              </w:rPr>
              <w:t>pQCT image and clinical data</w:t>
            </w:r>
          </w:p>
        </w:tc>
        <w:tc>
          <w:tcPr>
            <w:tcW w:w="1918" w:type="dxa"/>
            <w:tcBorders>
              <w:top w:val="nil"/>
              <w:bottom w:val="nil"/>
            </w:tcBorders>
            <w:vAlign w:val="center"/>
          </w:tcPr>
          <w:p w14:paraId="3CE955E5" w14:textId="036F4DFD" w:rsidR="008660F9" w:rsidRPr="00072AD8" w:rsidRDefault="008660F9" w:rsidP="008660F9">
            <w:pPr>
              <w:jc w:val="center"/>
              <w:rPr>
                <w:rFonts w:eastAsia="Times New Roman" w:cstheme="minorHAnsi"/>
                <w:color w:val="000000"/>
                <w:sz w:val="20"/>
                <w:szCs w:val="20"/>
                <w:lang w:eastAsia="en-GB"/>
              </w:rPr>
            </w:pPr>
            <w:r w:rsidRPr="009F2A31">
              <w:rPr>
                <w:sz w:val="20"/>
                <w:szCs w:val="20"/>
              </w:rPr>
              <w:t>0.88</w:t>
            </w:r>
            <w:r>
              <w:rPr>
                <w:sz w:val="20"/>
                <w:szCs w:val="20"/>
              </w:rPr>
              <w:t xml:space="preserve"> (</w:t>
            </w:r>
            <w:r w:rsidRPr="009F2A31">
              <w:rPr>
                <w:sz w:val="20"/>
                <w:szCs w:val="20"/>
              </w:rPr>
              <w:t>0.81-0.9</w:t>
            </w:r>
            <w:r>
              <w:rPr>
                <w:sz w:val="20"/>
                <w:szCs w:val="20"/>
              </w:rPr>
              <w:t>6)</w:t>
            </w:r>
          </w:p>
        </w:tc>
        <w:tc>
          <w:tcPr>
            <w:tcW w:w="1918" w:type="dxa"/>
            <w:tcBorders>
              <w:top w:val="nil"/>
              <w:bottom w:val="nil"/>
            </w:tcBorders>
            <w:vAlign w:val="center"/>
          </w:tcPr>
          <w:p w14:paraId="5E90F673" w14:textId="600F9110" w:rsidR="008660F9" w:rsidRPr="008F63AF" w:rsidRDefault="008660F9" w:rsidP="008660F9">
            <w:pPr>
              <w:jc w:val="center"/>
              <w:rPr>
                <w:rFonts w:eastAsia="Times New Roman" w:cstheme="minorHAnsi"/>
                <w:color w:val="000000"/>
                <w:sz w:val="20"/>
                <w:szCs w:val="20"/>
                <w:lang w:eastAsia="en-GB"/>
              </w:rPr>
            </w:pPr>
            <w:r w:rsidRPr="000B71FC">
              <w:rPr>
                <w:sz w:val="20"/>
                <w:szCs w:val="20"/>
              </w:rPr>
              <w:t>0.80</w:t>
            </w:r>
          </w:p>
        </w:tc>
        <w:tc>
          <w:tcPr>
            <w:tcW w:w="1919" w:type="dxa"/>
            <w:tcBorders>
              <w:top w:val="nil"/>
              <w:bottom w:val="nil"/>
            </w:tcBorders>
            <w:vAlign w:val="center"/>
          </w:tcPr>
          <w:p w14:paraId="7A4B85D2" w14:textId="503D0ED1" w:rsidR="008660F9" w:rsidRPr="00816FC9" w:rsidRDefault="008660F9" w:rsidP="008660F9">
            <w:pPr>
              <w:jc w:val="center"/>
              <w:rPr>
                <w:rFonts w:eastAsia="Times New Roman" w:cstheme="minorHAnsi"/>
                <w:b/>
                <w:bCs/>
                <w:color w:val="000000"/>
                <w:sz w:val="20"/>
                <w:szCs w:val="20"/>
                <w:lang w:eastAsia="en-GB"/>
              </w:rPr>
            </w:pPr>
            <w:r w:rsidRPr="009F2A31">
              <w:rPr>
                <w:sz w:val="20"/>
                <w:szCs w:val="20"/>
              </w:rPr>
              <w:t>0.7</w:t>
            </w:r>
            <w:r>
              <w:rPr>
                <w:sz w:val="20"/>
                <w:szCs w:val="20"/>
              </w:rPr>
              <w:t>6</w:t>
            </w:r>
          </w:p>
        </w:tc>
      </w:tr>
      <w:tr w:rsidR="008660F9" w14:paraId="3F8AFB14" w14:textId="77777777" w:rsidTr="00E03196">
        <w:tc>
          <w:tcPr>
            <w:tcW w:w="3969" w:type="dxa"/>
            <w:tcBorders>
              <w:top w:val="nil"/>
              <w:bottom w:val="single" w:sz="4" w:space="0" w:color="auto"/>
            </w:tcBorders>
            <w:vAlign w:val="center"/>
          </w:tcPr>
          <w:p w14:paraId="15267D70" w14:textId="6B410F3E" w:rsidR="008660F9" w:rsidRPr="00072AD8" w:rsidRDefault="008660F9" w:rsidP="008660F9">
            <w:pPr>
              <w:rPr>
                <w:rFonts w:eastAsia="Times New Roman" w:cstheme="minorHAnsi"/>
                <w:color w:val="000000"/>
                <w:sz w:val="20"/>
                <w:szCs w:val="20"/>
                <w:lang w:eastAsia="en-GB"/>
              </w:rPr>
            </w:pPr>
            <w:r>
              <w:rPr>
                <w:rFonts w:eastAsia="Times New Roman" w:cstheme="minorHAnsi"/>
                <w:color w:val="000000"/>
                <w:sz w:val="20"/>
                <w:szCs w:val="20"/>
                <w:lang w:eastAsia="en-GB"/>
              </w:rPr>
              <w:t>HR</w:t>
            </w:r>
            <w:r w:rsidR="008C6C80">
              <w:rPr>
                <w:rFonts w:eastAsia="Times New Roman" w:cstheme="minorHAnsi"/>
                <w:color w:val="000000"/>
                <w:sz w:val="20"/>
                <w:szCs w:val="20"/>
                <w:lang w:eastAsia="en-GB"/>
              </w:rPr>
              <w:t>-</w:t>
            </w:r>
            <w:r>
              <w:rPr>
                <w:rFonts w:eastAsia="Times New Roman" w:cstheme="minorHAnsi"/>
                <w:color w:val="000000"/>
                <w:sz w:val="20"/>
                <w:szCs w:val="20"/>
                <w:lang w:eastAsia="en-GB"/>
              </w:rPr>
              <w:t>pQCT image data, clinical data and BMD</w:t>
            </w:r>
          </w:p>
        </w:tc>
        <w:tc>
          <w:tcPr>
            <w:tcW w:w="1918" w:type="dxa"/>
            <w:tcBorders>
              <w:top w:val="nil"/>
              <w:bottom w:val="single" w:sz="4" w:space="0" w:color="auto"/>
            </w:tcBorders>
            <w:vAlign w:val="center"/>
          </w:tcPr>
          <w:p w14:paraId="00A6EED5" w14:textId="7D24E4D3" w:rsidR="008660F9" w:rsidRPr="00072AD8" w:rsidRDefault="008660F9" w:rsidP="008660F9">
            <w:pPr>
              <w:jc w:val="center"/>
              <w:rPr>
                <w:rFonts w:eastAsia="Times New Roman" w:cstheme="minorHAnsi"/>
                <w:color w:val="000000"/>
                <w:sz w:val="20"/>
                <w:szCs w:val="20"/>
                <w:lang w:eastAsia="en-GB"/>
              </w:rPr>
            </w:pPr>
            <w:r w:rsidRPr="009F2A31">
              <w:rPr>
                <w:b/>
                <w:bCs/>
                <w:sz w:val="20"/>
                <w:szCs w:val="20"/>
              </w:rPr>
              <w:t>0.</w:t>
            </w:r>
            <w:r>
              <w:rPr>
                <w:b/>
                <w:bCs/>
                <w:sz w:val="20"/>
                <w:szCs w:val="20"/>
              </w:rPr>
              <w:t>90 (</w:t>
            </w:r>
            <w:r w:rsidRPr="009F2A31">
              <w:rPr>
                <w:b/>
                <w:bCs/>
                <w:sz w:val="20"/>
                <w:szCs w:val="20"/>
              </w:rPr>
              <w:t>0.8</w:t>
            </w:r>
            <w:r>
              <w:rPr>
                <w:b/>
                <w:bCs/>
                <w:sz w:val="20"/>
                <w:szCs w:val="20"/>
              </w:rPr>
              <w:t>3</w:t>
            </w:r>
            <w:r w:rsidRPr="009F2A31">
              <w:rPr>
                <w:b/>
                <w:bCs/>
                <w:sz w:val="20"/>
                <w:szCs w:val="20"/>
              </w:rPr>
              <w:t>-0.96</w:t>
            </w:r>
            <w:r>
              <w:rPr>
                <w:b/>
                <w:bCs/>
                <w:sz w:val="20"/>
                <w:szCs w:val="20"/>
              </w:rPr>
              <w:t>)</w:t>
            </w:r>
          </w:p>
        </w:tc>
        <w:tc>
          <w:tcPr>
            <w:tcW w:w="1918" w:type="dxa"/>
            <w:tcBorders>
              <w:top w:val="nil"/>
              <w:bottom w:val="single" w:sz="4" w:space="0" w:color="auto"/>
            </w:tcBorders>
            <w:vAlign w:val="center"/>
          </w:tcPr>
          <w:p w14:paraId="1F251D40" w14:textId="0B6B6D9D" w:rsidR="008660F9" w:rsidRPr="00072AD8" w:rsidRDefault="008660F9" w:rsidP="008660F9">
            <w:pPr>
              <w:jc w:val="center"/>
              <w:rPr>
                <w:rFonts w:eastAsia="Times New Roman" w:cstheme="minorHAnsi"/>
                <w:color w:val="000000"/>
                <w:sz w:val="20"/>
                <w:szCs w:val="20"/>
                <w:lang w:eastAsia="en-GB"/>
              </w:rPr>
            </w:pPr>
            <w:r w:rsidRPr="009F2A31">
              <w:rPr>
                <w:sz w:val="20"/>
                <w:szCs w:val="20"/>
              </w:rPr>
              <w:t>0.83</w:t>
            </w:r>
          </w:p>
        </w:tc>
        <w:tc>
          <w:tcPr>
            <w:tcW w:w="1919" w:type="dxa"/>
            <w:tcBorders>
              <w:top w:val="nil"/>
              <w:bottom w:val="single" w:sz="4" w:space="0" w:color="auto"/>
            </w:tcBorders>
            <w:vAlign w:val="center"/>
          </w:tcPr>
          <w:p w14:paraId="6DDFD8BF" w14:textId="3358D65C" w:rsidR="008660F9" w:rsidRPr="00072AD8" w:rsidRDefault="008660F9" w:rsidP="008660F9">
            <w:pPr>
              <w:jc w:val="center"/>
              <w:rPr>
                <w:rFonts w:eastAsia="Times New Roman" w:cstheme="minorHAnsi"/>
                <w:color w:val="000000"/>
                <w:sz w:val="20"/>
                <w:szCs w:val="20"/>
                <w:lang w:eastAsia="en-GB"/>
              </w:rPr>
            </w:pPr>
            <w:r w:rsidRPr="009F2A31">
              <w:rPr>
                <w:sz w:val="20"/>
                <w:szCs w:val="20"/>
              </w:rPr>
              <w:t>0.7</w:t>
            </w:r>
            <w:r>
              <w:rPr>
                <w:sz w:val="20"/>
                <w:szCs w:val="20"/>
              </w:rPr>
              <w:t>4</w:t>
            </w:r>
          </w:p>
        </w:tc>
      </w:tr>
      <w:tr w:rsidR="008660F9" w14:paraId="0F7979D8" w14:textId="77777777" w:rsidTr="00E03196">
        <w:tc>
          <w:tcPr>
            <w:tcW w:w="9724" w:type="dxa"/>
            <w:gridSpan w:val="4"/>
            <w:tcBorders>
              <w:top w:val="single" w:sz="4" w:space="0" w:color="auto"/>
              <w:left w:val="nil"/>
              <w:bottom w:val="nil"/>
              <w:right w:val="nil"/>
            </w:tcBorders>
            <w:vAlign w:val="center"/>
          </w:tcPr>
          <w:p w14:paraId="51CF0ED9" w14:textId="77777777" w:rsidR="008660F9" w:rsidRPr="00072AD8" w:rsidRDefault="008660F9" w:rsidP="00E03196">
            <w:pPr>
              <w:jc w:val="center"/>
              <w:rPr>
                <w:rFonts w:eastAsia="Times New Roman" w:cstheme="minorHAnsi"/>
                <w:color w:val="000000"/>
                <w:sz w:val="20"/>
                <w:szCs w:val="20"/>
                <w:lang w:eastAsia="en-GB"/>
              </w:rPr>
            </w:pPr>
          </w:p>
        </w:tc>
      </w:tr>
      <w:tr w:rsidR="008660F9" w14:paraId="48A2AE60" w14:textId="77777777" w:rsidTr="00E03196">
        <w:tc>
          <w:tcPr>
            <w:tcW w:w="9724" w:type="dxa"/>
            <w:gridSpan w:val="4"/>
            <w:tcBorders>
              <w:top w:val="nil"/>
              <w:left w:val="nil"/>
              <w:bottom w:val="nil"/>
              <w:right w:val="nil"/>
            </w:tcBorders>
            <w:vAlign w:val="center"/>
          </w:tcPr>
          <w:p w14:paraId="4244133C" w14:textId="77777777" w:rsidR="008660F9" w:rsidRPr="008D407C" w:rsidRDefault="008660F9" w:rsidP="00E03196">
            <w:pPr>
              <w:tabs>
                <w:tab w:val="left" w:pos="4220"/>
              </w:tabs>
              <w:rPr>
                <w:noProof/>
                <w:sz w:val="20"/>
                <w:szCs w:val="20"/>
              </w:rPr>
            </w:pPr>
            <w:r w:rsidRPr="000B4016">
              <w:rPr>
                <w:noProof/>
                <w:sz w:val="20"/>
                <w:szCs w:val="20"/>
              </w:rPr>
              <w:t>The</w:t>
            </w:r>
            <w:r>
              <w:rPr>
                <w:noProof/>
                <w:sz w:val="20"/>
                <w:szCs w:val="20"/>
              </w:rPr>
              <w:t xml:space="preserve"> highest values in each column are highlighted in bold</w:t>
            </w:r>
          </w:p>
        </w:tc>
      </w:tr>
      <w:tr w:rsidR="008660F9" w14:paraId="7547CF94" w14:textId="77777777" w:rsidTr="00E03196">
        <w:tc>
          <w:tcPr>
            <w:tcW w:w="9724" w:type="dxa"/>
            <w:gridSpan w:val="4"/>
            <w:tcBorders>
              <w:top w:val="nil"/>
              <w:left w:val="nil"/>
              <w:bottom w:val="nil"/>
              <w:right w:val="nil"/>
            </w:tcBorders>
            <w:vAlign w:val="center"/>
          </w:tcPr>
          <w:p w14:paraId="240880F4" w14:textId="77777777" w:rsidR="008660F9" w:rsidRPr="008D407C" w:rsidRDefault="008660F9" w:rsidP="00E03196">
            <w:pPr>
              <w:tabs>
                <w:tab w:val="left" w:pos="4220"/>
              </w:tabs>
              <w:rPr>
                <w:noProof/>
                <w:sz w:val="20"/>
                <w:szCs w:val="20"/>
              </w:rPr>
            </w:pPr>
            <w:r>
              <w:rPr>
                <w:noProof/>
                <w:sz w:val="20"/>
                <w:szCs w:val="20"/>
              </w:rPr>
              <w:t>BMD: Femoral neck BMD</w:t>
            </w:r>
          </w:p>
        </w:tc>
      </w:tr>
      <w:tr w:rsidR="008660F9" w14:paraId="376EF7C7" w14:textId="77777777" w:rsidTr="00E03196">
        <w:tc>
          <w:tcPr>
            <w:tcW w:w="9724" w:type="dxa"/>
            <w:gridSpan w:val="4"/>
            <w:tcBorders>
              <w:top w:val="nil"/>
              <w:left w:val="nil"/>
              <w:bottom w:val="nil"/>
              <w:right w:val="nil"/>
            </w:tcBorders>
            <w:vAlign w:val="center"/>
          </w:tcPr>
          <w:p w14:paraId="5EF350C8" w14:textId="39F2B795" w:rsidR="008660F9" w:rsidRPr="008D407C" w:rsidRDefault="008660F9" w:rsidP="00E03196">
            <w:pPr>
              <w:tabs>
                <w:tab w:val="left" w:pos="4220"/>
              </w:tabs>
              <w:rPr>
                <w:noProof/>
                <w:sz w:val="20"/>
                <w:szCs w:val="20"/>
              </w:rPr>
            </w:pPr>
            <w:r>
              <w:rPr>
                <w:noProof/>
                <w:sz w:val="20"/>
                <w:szCs w:val="20"/>
              </w:rPr>
              <w:t>HR</w:t>
            </w:r>
            <w:r w:rsidR="008C6C80">
              <w:rPr>
                <w:noProof/>
                <w:sz w:val="20"/>
                <w:szCs w:val="20"/>
              </w:rPr>
              <w:t>-</w:t>
            </w:r>
            <w:r>
              <w:rPr>
                <w:noProof/>
                <w:sz w:val="20"/>
                <w:szCs w:val="20"/>
              </w:rPr>
              <w:t xml:space="preserve">pQCT: </w:t>
            </w:r>
            <w:r w:rsidRPr="00F559D0">
              <w:rPr>
                <w:noProof/>
                <w:sz w:val="20"/>
                <w:szCs w:val="20"/>
              </w:rPr>
              <w:t>high-resolution peripheral qu</w:t>
            </w:r>
            <w:r>
              <w:rPr>
                <w:noProof/>
                <w:sz w:val="20"/>
                <w:szCs w:val="20"/>
              </w:rPr>
              <w:t>antitative computed tomography</w:t>
            </w:r>
          </w:p>
        </w:tc>
      </w:tr>
      <w:tr w:rsidR="008660F9" w14:paraId="06FA9E8A" w14:textId="77777777" w:rsidTr="00E03196">
        <w:tc>
          <w:tcPr>
            <w:tcW w:w="9724" w:type="dxa"/>
            <w:gridSpan w:val="4"/>
            <w:tcBorders>
              <w:top w:val="nil"/>
              <w:left w:val="nil"/>
              <w:bottom w:val="nil"/>
              <w:right w:val="nil"/>
            </w:tcBorders>
            <w:vAlign w:val="center"/>
          </w:tcPr>
          <w:p w14:paraId="37244F15" w14:textId="77777777" w:rsidR="008660F9" w:rsidRPr="008D407C" w:rsidRDefault="008660F9" w:rsidP="00E03196">
            <w:pPr>
              <w:tabs>
                <w:tab w:val="left" w:pos="4220"/>
              </w:tabs>
              <w:rPr>
                <w:noProof/>
                <w:sz w:val="20"/>
                <w:szCs w:val="20"/>
              </w:rPr>
            </w:pPr>
            <w:r>
              <w:rPr>
                <w:noProof/>
                <w:sz w:val="20"/>
                <w:szCs w:val="20"/>
              </w:rPr>
              <w:t>Clinical data included age, sex, height, weight, BMI and dietary calcium intake</w:t>
            </w:r>
          </w:p>
        </w:tc>
      </w:tr>
      <w:tr w:rsidR="008660F9" w14:paraId="50CB3E2D" w14:textId="77777777" w:rsidTr="00E03196">
        <w:tc>
          <w:tcPr>
            <w:tcW w:w="9724" w:type="dxa"/>
            <w:gridSpan w:val="4"/>
            <w:tcBorders>
              <w:top w:val="nil"/>
              <w:left w:val="nil"/>
              <w:bottom w:val="nil"/>
              <w:right w:val="nil"/>
            </w:tcBorders>
            <w:vAlign w:val="center"/>
          </w:tcPr>
          <w:p w14:paraId="2B048724" w14:textId="77777777" w:rsidR="008660F9" w:rsidRDefault="008660F9" w:rsidP="00E03196">
            <w:pPr>
              <w:tabs>
                <w:tab w:val="left" w:pos="4220"/>
              </w:tabs>
              <w:rPr>
                <w:noProof/>
                <w:sz w:val="20"/>
                <w:szCs w:val="20"/>
              </w:rPr>
            </w:pPr>
            <w:r>
              <w:rPr>
                <w:noProof/>
                <w:sz w:val="20"/>
                <w:szCs w:val="20"/>
              </w:rPr>
              <w:t>HR</w:t>
            </w:r>
            <w:r w:rsidR="008C6C80">
              <w:rPr>
                <w:noProof/>
                <w:sz w:val="20"/>
                <w:szCs w:val="20"/>
              </w:rPr>
              <w:t>-</w:t>
            </w:r>
            <w:r>
              <w:rPr>
                <w:noProof/>
                <w:sz w:val="20"/>
                <w:szCs w:val="20"/>
              </w:rPr>
              <w:t>pQCT image data from tibia scans were used</w:t>
            </w:r>
          </w:p>
          <w:p w14:paraId="57A0D9AA" w14:textId="7A7AD0DF" w:rsidR="0003602C" w:rsidRPr="008D407C" w:rsidRDefault="0003602C" w:rsidP="00E03196">
            <w:pPr>
              <w:tabs>
                <w:tab w:val="left" w:pos="4220"/>
              </w:tabs>
              <w:rPr>
                <w:noProof/>
                <w:sz w:val="20"/>
                <w:szCs w:val="20"/>
              </w:rPr>
            </w:pPr>
            <w:r>
              <w:rPr>
                <w:noProof/>
                <w:sz w:val="20"/>
                <w:szCs w:val="20"/>
              </w:rPr>
              <w:t xml:space="preserve">A probability threshold of 0.5 was used to estimate </w:t>
            </w:r>
            <w:r w:rsidRPr="00BF4BB3">
              <w:rPr>
                <w:noProof/>
                <w:sz w:val="20"/>
                <w:szCs w:val="20"/>
              </w:rPr>
              <w:t>the sensitivity and specificity</w:t>
            </w:r>
          </w:p>
        </w:tc>
      </w:tr>
    </w:tbl>
    <w:p w14:paraId="1A3B7416" w14:textId="77777777" w:rsidR="00DF541E" w:rsidRDefault="00DF541E" w:rsidP="007719AC">
      <w:pPr>
        <w:pStyle w:val="NoSpacing"/>
        <w:spacing w:before="100" w:beforeAutospacing="1" w:after="100" w:afterAutospacing="1" w:line="360" w:lineRule="auto"/>
        <w:jc w:val="both"/>
        <w:rPr>
          <w:rFonts w:cstheme="minorHAnsi"/>
          <w:lang w:eastAsia="zh-CN"/>
        </w:rPr>
      </w:pPr>
    </w:p>
    <w:tbl>
      <w:tblPr>
        <w:tblW w:w="8931" w:type="dxa"/>
        <w:tblLayout w:type="fixed"/>
        <w:tblLook w:val="04A0" w:firstRow="1" w:lastRow="0" w:firstColumn="1" w:lastColumn="0" w:noHBand="0" w:noVBand="1"/>
      </w:tblPr>
      <w:tblGrid>
        <w:gridCol w:w="8931"/>
      </w:tblGrid>
      <w:tr w:rsidR="00F93065" w:rsidRPr="003660E7" w14:paraId="1B8F5A4B" w14:textId="77777777" w:rsidTr="00FD7C99">
        <w:trPr>
          <w:trHeight w:val="131"/>
        </w:trPr>
        <w:tc>
          <w:tcPr>
            <w:tcW w:w="8931" w:type="dxa"/>
            <w:tcBorders>
              <w:top w:val="nil"/>
              <w:left w:val="nil"/>
              <w:bottom w:val="nil"/>
              <w:right w:val="nil"/>
            </w:tcBorders>
            <w:shd w:val="clear" w:color="auto" w:fill="auto"/>
            <w:noWrap/>
            <w:vAlign w:val="bottom"/>
            <w:hideMark/>
          </w:tcPr>
          <w:p w14:paraId="3AD7168C" w14:textId="263FC79E" w:rsidR="00F93065" w:rsidRDefault="00D10D7C" w:rsidP="00877904">
            <w:pPr>
              <w:tabs>
                <w:tab w:val="left" w:pos="4220"/>
              </w:tabs>
              <w:ind w:firstLineChars="50" w:firstLine="110"/>
              <w:rPr>
                <w:noProof/>
              </w:rPr>
            </w:pPr>
            <w:r>
              <w:rPr>
                <w:noProof/>
              </w:rPr>
              <w:lastRenderedPageBreak/>
              <w:drawing>
                <wp:inline distT="0" distB="0" distL="0" distR="0" wp14:anchorId="7E6EF49D" wp14:editId="708B2CBA">
                  <wp:extent cx="5047615" cy="421259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47615" cy="4212590"/>
                          </a:xfrm>
                          <a:prstGeom prst="rect">
                            <a:avLst/>
                          </a:prstGeom>
                          <a:noFill/>
                        </pic:spPr>
                      </pic:pic>
                    </a:graphicData>
                  </a:graphic>
                </wp:inline>
              </w:drawing>
            </w:r>
          </w:p>
          <w:p w14:paraId="55E6EF8A" w14:textId="09CEA6D8" w:rsidR="00CB2B82" w:rsidRPr="003C1306" w:rsidRDefault="00F93065" w:rsidP="00510ABF">
            <w:pPr>
              <w:tabs>
                <w:tab w:val="left" w:pos="4220"/>
              </w:tabs>
              <w:rPr>
                <w:rFonts w:cstheme="minorHAnsi"/>
                <w:bCs/>
                <w:noProof/>
                <w:sz w:val="20"/>
                <w:szCs w:val="20"/>
                <w:lang w:eastAsia="en-GB"/>
              </w:rPr>
            </w:pPr>
            <w:r w:rsidRPr="00F60007">
              <w:rPr>
                <w:rFonts w:cstheme="minorHAnsi"/>
                <w:b/>
                <w:noProof/>
                <w:sz w:val="20"/>
                <w:szCs w:val="20"/>
                <w:lang w:eastAsia="en-GB"/>
              </w:rPr>
              <w:t>Fig</w:t>
            </w:r>
            <w:r>
              <w:rPr>
                <w:rFonts w:cstheme="minorHAnsi"/>
                <w:b/>
                <w:noProof/>
                <w:sz w:val="20"/>
                <w:szCs w:val="20"/>
                <w:lang w:eastAsia="en-GB"/>
              </w:rPr>
              <w:t>.</w:t>
            </w:r>
            <w:r w:rsidRPr="00F60007">
              <w:rPr>
                <w:rFonts w:cstheme="minorHAnsi"/>
                <w:b/>
                <w:noProof/>
                <w:sz w:val="20"/>
                <w:szCs w:val="20"/>
                <w:lang w:eastAsia="en-GB"/>
              </w:rPr>
              <w:t xml:space="preserve"> </w:t>
            </w:r>
            <w:r w:rsidR="00DE2996">
              <w:rPr>
                <w:rFonts w:cstheme="minorHAnsi"/>
                <w:b/>
                <w:noProof/>
                <w:sz w:val="20"/>
                <w:szCs w:val="20"/>
                <w:lang w:eastAsia="en-GB"/>
              </w:rPr>
              <w:t>2</w:t>
            </w:r>
            <w:r w:rsidR="00145B74">
              <w:rPr>
                <w:rFonts w:cstheme="minorHAnsi"/>
                <w:b/>
                <w:noProof/>
                <w:sz w:val="20"/>
                <w:szCs w:val="20"/>
                <w:lang w:eastAsia="en-GB"/>
              </w:rPr>
              <w:t>:</w:t>
            </w:r>
            <w:r w:rsidR="009E1CCE">
              <w:rPr>
                <w:rFonts w:cstheme="minorHAnsi"/>
                <w:b/>
                <w:noProof/>
                <w:sz w:val="20"/>
                <w:szCs w:val="20"/>
                <w:lang w:eastAsia="en-GB"/>
              </w:rPr>
              <w:t xml:space="preserve"> </w:t>
            </w:r>
            <w:r w:rsidR="00CD513E">
              <w:rPr>
                <w:rFonts w:cstheme="minorHAnsi"/>
                <w:bCs/>
                <w:noProof/>
                <w:sz w:val="20"/>
                <w:szCs w:val="20"/>
                <w:lang w:eastAsia="en-GB"/>
              </w:rPr>
              <w:t>Receiver operating characteristic curves for previous fracture</w:t>
            </w:r>
            <w:r w:rsidRPr="00F93065">
              <w:rPr>
                <w:rFonts w:cstheme="minorHAnsi"/>
                <w:bCs/>
                <w:noProof/>
                <w:sz w:val="20"/>
                <w:szCs w:val="20"/>
                <w:lang w:eastAsia="en-GB"/>
              </w:rPr>
              <w:t xml:space="preserve"> </w:t>
            </w:r>
            <w:r w:rsidR="004D67A0">
              <w:rPr>
                <w:rFonts w:cstheme="minorHAnsi"/>
                <w:bCs/>
                <w:noProof/>
                <w:sz w:val="20"/>
                <w:szCs w:val="20"/>
                <w:lang w:eastAsia="en-GB"/>
              </w:rPr>
              <w:t xml:space="preserve">depending on the input data used in the </w:t>
            </w:r>
            <w:r w:rsidR="00AA7A76">
              <w:rPr>
                <w:rFonts w:cstheme="minorHAnsi"/>
                <w:bCs/>
                <w:noProof/>
                <w:sz w:val="20"/>
                <w:szCs w:val="20"/>
                <w:lang w:eastAsia="en-GB"/>
              </w:rPr>
              <w:t>random forest classifier</w:t>
            </w:r>
            <w:r w:rsidR="00CD513E">
              <w:rPr>
                <w:rFonts w:cstheme="minorHAnsi"/>
                <w:bCs/>
                <w:noProof/>
                <w:sz w:val="20"/>
                <w:szCs w:val="20"/>
                <w:lang w:eastAsia="en-GB"/>
              </w:rPr>
              <w:t>.</w:t>
            </w:r>
            <w:r w:rsidR="008660F9">
              <w:t xml:space="preserve"> </w:t>
            </w:r>
            <w:r w:rsidR="008660F9" w:rsidRPr="008660F9">
              <w:rPr>
                <w:rFonts w:cstheme="minorHAnsi"/>
                <w:bCs/>
                <w:noProof/>
                <w:sz w:val="20"/>
                <w:szCs w:val="20"/>
                <w:lang w:eastAsia="en-GB"/>
              </w:rPr>
              <w:t>HR</w:t>
            </w:r>
            <w:r w:rsidR="008C6C80">
              <w:rPr>
                <w:rFonts w:cstheme="minorHAnsi"/>
                <w:bCs/>
                <w:noProof/>
                <w:sz w:val="20"/>
                <w:szCs w:val="20"/>
                <w:lang w:eastAsia="en-GB"/>
              </w:rPr>
              <w:t>-</w:t>
            </w:r>
            <w:r w:rsidR="008660F9" w:rsidRPr="008660F9">
              <w:rPr>
                <w:rFonts w:cstheme="minorHAnsi"/>
                <w:bCs/>
                <w:noProof/>
                <w:sz w:val="20"/>
                <w:szCs w:val="20"/>
                <w:lang w:eastAsia="en-GB"/>
              </w:rPr>
              <w:t>pQCT image data from tibia scans were used</w:t>
            </w:r>
            <w:r w:rsidR="008660F9">
              <w:rPr>
                <w:rFonts w:cstheme="minorHAnsi"/>
                <w:bCs/>
                <w:noProof/>
                <w:sz w:val="20"/>
                <w:szCs w:val="20"/>
                <w:lang w:eastAsia="en-GB"/>
              </w:rPr>
              <w:t>.</w:t>
            </w:r>
          </w:p>
          <w:p w14:paraId="6338F802" w14:textId="77777777" w:rsidR="00F93065" w:rsidRPr="003660E7" w:rsidRDefault="00F93065" w:rsidP="00510ABF">
            <w:pPr>
              <w:spacing w:after="0" w:line="240" w:lineRule="auto"/>
              <w:jc w:val="both"/>
              <w:rPr>
                <w:rFonts w:eastAsia="Times New Roman" w:cstheme="minorHAnsi"/>
                <w:sz w:val="20"/>
                <w:szCs w:val="20"/>
                <w:lang w:eastAsia="en-GB"/>
              </w:rPr>
            </w:pPr>
          </w:p>
        </w:tc>
      </w:tr>
    </w:tbl>
    <w:p w14:paraId="47E4C419" w14:textId="77777777" w:rsidR="00145B74" w:rsidRDefault="00145B74" w:rsidP="00040C1B">
      <w:pPr>
        <w:pStyle w:val="NoSpacing"/>
        <w:spacing w:before="100" w:beforeAutospacing="1" w:after="100" w:afterAutospacing="1" w:line="360" w:lineRule="auto"/>
        <w:jc w:val="both"/>
        <w:rPr>
          <w:rFonts w:cstheme="minorHAnsi"/>
          <w:i/>
          <w:lang w:eastAsia="zh-CN"/>
        </w:rPr>
      </w:pPr>
    </w:p>
    <w:p w14:paraId="4B92A1D4" w14:textId="57E35946" w:rsidR="004E2B50" w:rsidRPr="00C22D81" w:rsidRDefault="00C22D81" w:rsidP="00040C1B">
      <w:pPr>
        <w:pStyle w:val="NoSpacing"/>
        <w:spacing w:before="100" w:beforeAutospacing="1" w:after="100" w:afterAutospacing="1" w:line="360" w:lineRule="auto"/>
        <w:jc w:val="both"/>
        <w:rPr>
          <w:rFonts w:cstheme="minorHAnsi"/>
          <w:i/>
          <w:lang w:eastAsia="zh-CN"/>
        </w:rPr>
      </w:pPr>
      <w:r w:rsidRPr="00C22D81">
        <w:rPr>
          <w:rFonts w:cstheme="minorHAnsi"/>
          <w:i/>
          <w:lang w:eastAsia="zh-CN"/>
        </w:rPr>
        <w:t xml:space="preserve">3.3 </w:t>
      </w:r>
      <w:r w:rsidR="004E2B50" w:rsidRPr="00C22D81">
        <w:rPr>
          <w:rFonts w:cstheme="minorHAnsi"/>
          <w:i/>
          <w:lang w:eastAsia="zh-CN"/>
        </w:rPr>
        <w:t>Sensitivity analyses</w:t>
      </w:r>
    </w:p>
    <w:p w14:paraId="10A44842" w14:textId="2811406C" w:rsidR="008168B1" w:rsidRDefault="00B160E7" w:rsidP="10740F31">
      <w:pPr>
        <w:pStyle w:val="NoSpacing"/>
        <w:spacing w:before="100" w:beforeAutospacing="1" w:after="100" w:afterAutospacing="1" w:line="360" w:lineRule="auto"/>
        <w:jc w:val="both"/>
        <w:rPr>
          <w:lang w:eastAsia="zh-CN"/>
        </w:rPr>
        <w:sectPr w:rsidR="008168B1" w:rsidSect="00D25891">
          <w:footerReference w:type="default" r:id="rId21"/>
          <w:pgSz w:w="11906" w:h="16838"/>
          <w:pgMar w:top="1440" w:right="1440" w:bottom="1440" w:left="1440" w:header="708" w:footer="708" w:gutter="0"/>
          <w:lnNumType w:countBy="1"/>
          <w:cols w:space="708"/>
          <w:docGrid w:linePitch="360"/>
        </w:sectPr>
      </w:pPr>
      <w:r w:rsidRPr="10740F31">
        <w:rPr>
          <w:lang w:eastAsia="zh-CN"/>
        </w:rPr>
        <w:t xml:space="preserve">Similar results were observed in the following scenarios: </w:t>
      </w:r>
      <w:r w:rsidR="000B4016" w:rsidRPr="10740F31">
        <w:rPr>
          <w:lang w:eastAsia="zh-CN"/>
        </w:rPr>
        <w:t>stratification of analyses by sex</w:t>
      </w:r>
      <w:r w:rsidRPr="10740F31">
        <w:rPr>
          <w:lang w:eastAsia="zh-CN"/>
        </w:rPr>
        <w:t xml:space="preserve"> (Table 3); </w:t>
      </w:r>
      <w:r w:rsidR="000B4016" w:rsidRPr="10740F31">
        <w:rPr>
          <w:lang w:eastAsia="zh-CN"/>
        </w:rPr>
        <w:t xml:space="preserve">analysis of </w:t>
      </w:r>
      <w:r w:rsidRPr="10740F31">
        <w:rPr>
          <w:lang w:eastAsia="zh-CN"/>
        </w:rPr>
        <w:t>HR</w:t>
      </w:r>
      <w:r w:rsidR="008C6C80">
        <w:rPr>
          <w:lang w:eastAsia="zh-CN"/>
        </w:rPr>
        <w:t>-</w:t>
      </w:r>
      <w:r w:rsidRPr="10740F31">
        <w:rPr>
          <w:lang w:eastAsia="zh-CN"/>
        </w:rPr>
        <w:t>pQCT scans of both the distal radius and tibia</w:t>
      </w:r>
      <w:r w:rsidR="003A50C8" w:rsidRPr="10740F31">
        <w:rPr>
          <w:lang w:eastAsia="zh-CN"/>
        </w:rPr>
        <w:t xml:space="preserve"> </w:t>
      </w:r>
      <w:r w:rsidRPr="10740F31">
        <w:rPr>
          <w:lang w:eastAsia="zh-CN"/>
        </w:rPr>
        <w:t>(</w:t>
      </w:r>
      <w:r w:rsidR="00F23BCF" w:rsidRPr="10740F31">
        <w:rPr>
          <w:lang w:eastAsia="zh-CN"/>
        </w:rPr>
        <w:t>data not shown</w:t>
      </w:r>
      <w:r w:rsidRPr="10740F31">
        <w:rPr>
          <w:lang w:eastAsia="zh-CN"/>
        </w:rPr>
        <w:t xml:space="preserve">); and </w:t>
      </w:r>
      <w:r w:rsidR="000B4016" w:rsidRPr="10740F31">
        <w:rPr>
          <w:lang w:eastAsia="zh-CN"/>
        </w:rPr>
        <w:t xml:space="preserve">analysis of </w:t>
      </w:r>
      <w:r w:rsidRPr="10740F31">
        <w:rPr>
          <w:lang w:eastAsia="zh-CN"/>
        </w:rPr>
        <w:t>HR</w:t>
      </w:r>
      <w:r w:rsidR="008C6C80">
        <w:rPr>
          <w:lang w:eastAsia="zh-CN"/>
        </w:rPr>
        <w:t>-</w:t>
      </w:r>
      <w:r w:rsidRPr="10740F31">
        <w:rPr>
          <w:lang w:eastAsia="zh-CN"/>
        </w:rPr>
        <w:t xml:space="preserve">pQCT scans of the distal radius alone </w:t>
      </w:r>
      <w:r w:rsidR="00102569" w:rsidRPr="10740F31">
        <w:rPr>
          <w:lang w:eastAsia="zh-CN"/>
        </w:rPr>
        <w:t>(</w:t>
      </w:r>
      <w:r w:rsidR="00F23BCF" w:rsidRPr="10740F31">
        <w:rPr>
          <w:lang w:eastAsia="zh-CN"/>
        </w:rPr>
        <w:t>data not shown</w:t>
      </w:r>
      <w:r w:rsidR="00102569" w:rsidRPr="10740F31">
        <w:rPr>
          <w:lang w:eastAsia="zh-CN"/>
        </w:rPr>
        <w:t>)</w:t>
      </w:r>
      <w:r w:rsidRPr="10740F31">
        <w:rPr>
          <w:lang w:eastAsia="zh-CN"/>
        </w:rPr>
        <w:t>. In all these scenarios, the addition of HR</w:t>
      </w:r>
      <w:r w:rsidR="008C6C80">
        <w:rPr>
          <w:lang w:eastAsia="zh-CN"/>
        </w:rPr>
        <w:t>-</w:t>
      </w:r>
      <w:r w:rsidRPr="10740F31">
        <w:rPr>
          <w:lang w:eastAsia="zh-CN"/>
        </w:rPr>
        <w:t xml:space="preserve">pQCT </w:t>
      </w:r>
      <w:r w:rsidR="000B4016" w:rsidRPr="10740F31">
        <w:rPr>
          <w:lang w:eastAsia="zh-CN"/>
        </w:rPr>
        <w:t>image</w:t>
      </w:r>
      <w:r w:rsidRPr="10740F31">
        <w:rPr>
          <w:lang w:eastAsia="zh-CN"/>
        </w:rPr>
        <w:t xml:space="preserve"> data resulted in a statistically significant (p&lt;0.05) improvement in fracture </w:t>
      </w:r>
      <w:r w:rsidR="00CD513E" w:rsidRPr="10740F31">
        <w:rPr>
          <w:lang w:eastAsia="zh-CN"/>
        </w:rPr>
        <w:t>classification</w:t>
      </w:r>
      <w:r w:rsidRPr="10740F31">
        <w:rPr>
          <w:lang w:eastAsia="zh-CN"/>
        </w:rPr>
        <w:t xml:space="preserve"> as measured using AUCs compared to </w:t>
      </w:r>
      <w:r w:rsidR="00CD513E" w:rsidRPr="10740F31">
        <w:rPr>
          <w:lang w:eastAsia="zh-CN"/>
        </w:rPr>
        <w:t>classifiers</w:t>
      </w:r>
      <w:r w:rsidRPr="10740F31">
        <w:rPr>
          <w:lang w:eastAsia="zh-CN"/>
        </w:rPr>
        <w:t xml:space="preserve"> that only used clinical data and BMD as inputs. </w:t>
      </w:r>
      <w:r w:rsidR="009D301D" w:rsidRPr="10740F31">
        <w:rPr>
          <w:lang w:eastAsia="zh-CN"/>
        </w:rPr>
        <w:t xml:space="preserve">No improvement in </w:t>
      </w:r>
      <w:r w:rsidR="00CD513E" w:rsidRPr="10740F31">
        <w:rPr>
          <w:lang w:eastAsia="zh-CN"/>
        </w:rPr>
        <w:t>diagnostic performance</w:t>
      </w:r>
      <w:r w:rsidR="009D301D" w:rsidRPr="10740F31">
        <w:rPr>
          <w:lang w:eastAsia="zh-CN"/>
        </w:rPr>
        <w:t xml:space="preserve"> was observed when additional clinical risk factors </w:t>
      </w:r>
      <w:r w:rsidR="00E56CFD" w:rsidRPr="10740F31">
        <w:rPr>
          <w:lang w:eastAsia="zh-CN"/>
        </w:rPr>
        <w:t>(</w:t>
      </w:r>
      <w:r w:rsidR="00E56CFD" w:rsidRPr="10740F31">
        <w:t>smoking history, alcohol consumption, physical activity, bisphosphonate usage, number of comorbidities, and occupational social class</w:t>
      </w:r>
      <w:r w:rsidR="00E56CFD" w:rsidRPr="10740F31">
        <w:rPr>
          <w:lang w:eastAsia="zh-CN"/>
        </w:rPr>
        <w:t xml:space="preserve">) </w:t>
      </w:r>
      <w:r w:rsidR="009D301D" w:rsidRPr="10740F31">
        <w:rPr>
          <w:lang w:eastAsia="zh-CN"/>
        </w:rPr>
        <w:t xml:space="preserve">were included in the </w:t>
      </w:r>
      <w:r w:rsidR="003A50C8" w:rsidRPr="10740F31">
        <w:rPr>
          <w:lang w:eastAsia="zh-CN"/>
        </w:rPr>
        <w:t xml:space="preserve">main </w:t>
      </w:r>
      <w:r w:rsidR="009D301D" w:rsidRPr="10740F31">
        <w:rPr>
          <w:lang w:eastAsia="zh-CN"/>
        </w:rPr>
        <w:t>sex-pooled analysis</w:t>
      </w:r>
      <w:r w:rsidR="003A50C8" w:rsidRPr="10740F31">
        <w:rPr>
          <w:lang w:eastAsia="zh-CN"/>
        </w:rPr>
        <w:t xml:space="preserve"> that utilised tibial scans</w:t>
      </w:r>
      <w:r w:rsidR="009D301D" w:rsidRPr="10740F31">
        <w:rPr>
          <w:lang w:eastAsia="zh-CN"/>
        </w:rPr>
        <w:t xml:space="preserve">. </w:t>
      </w:r>
    </w:p>
    <w:tbl>
      <w:tblPr>
        <w:tblStyle w:val="TableGrid"/>
        <w:tblpPr w:leftFromText="180" w:rightFromText="180" w:vertAnchor="text" w:horzAnchor="margin" w:tblpY="-49"/>
        <w:tblW w:w="12349" w:type="dxa"/>
        <w:tblLook w:val="04A0" w:firstRow="1" w:lastRow="0" w:firstColumn="1" w:lastColumn="0" w:noHBand="0" w:noVBand="1"/>
      </w:tblPr>
      <w:tblGrid>
        <w:gridCol w:w="3799"/>
        <w:gridCol w:w="1750"/>
        <w:gridCol w:w="1270"/>
        <w:gridCol w:w="1255"/>
        <w:gridCol w:w="1750"/>
        <w:gridCol w:w="1270"/>
        <w:gridCol w:w="1255"/>
      </w:tblGrid>
      <w:tr w:rsidR="00CA6A11" w:rsidRPr="00B65D3D" w14:paraId="48BE231A" w14:textId="77777777" w:rsidTr="00E03196">
        <w:trPr>
          <w:trHeight w:val="50"/>
        </w:trPr>
        <w:tc>
          <w:tcPr>
            <w:tcW w:w="12349" w:type="dxa"/>
            <w:gridSpan w:val="7"/>
            <w:tcBorders>
              <w:top w:val="nil"/>
              <w:left w:val="nil"/>
              <w:bottom w:val="nil"/>
              <w:right w:val="nil"/>
            </w:tcBorders>
          </w:tcPr>
          <w:p w14:paraId="73135C05" w14:textId="77777777" w:rsidR="00CA6A11" w:rsidRPr="00B65D3D" w:rsidRDefault="00CA6A11" w:rsidP="00E03196">
            <w:pPr>
              <w:rPr>
                <w:rFonts w:cstheme="minorHAnsi"/>
                <w:b/>
                <w:bCs/>
                <w:sz w:val="20"/>
                <w:szCs w:val="20"/>
              </w:rPr>
            </w:pPr>
            <w:bookmarkStart w:id="17" w:name="_Hlk79436754"/>
            <w:r w:rsidRPr="00B65D3D">
              <w:rPr>
                <w:rFonts w:cstheme="minorHAnsi"/>
                <w:b/>
                <w:bCs/>
                <w:sz w:val="20"/>
                <w:szCs w:val="20"/>
              </w:rPr>
              <w:lastRenderedPageBreak/>
              <w:t>Table 3: Diagnostic performance of the random forest classifier for previous fracture according to input data (sex-specific analyses)</w:t>
            </w:r>
          </w:p>
        </w:tc>
      </w:tr>
      <w:tr w:rsidR="00CA6A11" w:rsidRPr="00B65D3D" w14:paraId="269D43AB" w14:textId="77777777" w:rsidTr="00E03196">
        <w:trPr>
          <w:trHeight w:val="50"/>
        </w:trPr>
        <w:tc>
          <w:tcPr>
            <w:tcW w:w="3799" w:type="dxa"/>
            <w:tcBorders>
              <w:top w:val="nil"/>
              <w:left w:val="nil"/>
              <w:bottom w:val="single" w:sz="4" w:space="0" w:color="auto"/>
              <w:right w:val="nil"/>
            </w:tcBorders>
          </w:tcPr>
          <w:p w14:paraId="41557CE1" w14:textId="77777777" w:rsidR="00CA6A11" w:rsidRPr="00B65D3D" w:rsidRDefault="00CA6A11" w:rsidP="00E03196">
            <w:pPr>
              <w:rPr>
                <w:rFonts w:cstheme="minorHAnsi"/>
                <w:sz w:val="20"/>
                <w:szCs w:val="20"/>
                <w:lang w:eastAsia="zh-CN"/>
              </w:rPr>
            </w:pPr>
          </w:p>
        </w:tc>
        <w:tc>
          <w:tcPr>
            <w:tcW w:w="1750" w:type="dxa"/>
            <w:tcBorders>
              <w:top w:val="nil"/>
              <w:left w:val="nil"/>
              <w:bottom w:val="single" w:sz="4" w:space="0" w:color="auto"/>
              <w:right w:val="nil"/>
            </w:tcBorders>
          </w:tcPr>
          <w:p w14:paraId="07A494D1" w14:textId="77777777" w:rsidR="00CA6A11" w:rsidRPr="00B65D3D" w:rsidRDefault="00CA6A11" w:rsidP="00E03196">
            <w:pPr>
              <w:rPr>
                <w:rFonts w:cstheme="minorHAnsi"/>
                <w:b/>
                <w:bCs/>
                <w:sz w:val="20"/>
                <w:szCs w:val="20"/>
              </w:rPr>
            </w:pPr>
          </w:p>
        </w:tc>
        <w:tc>
          <w:tcPr>
            <w:tcW w:w="1270" w:type="dxa"/>
            <w:tcBorders>
              <w:top w:val="nil"/>
              <w:left w:val="nil"/>
              <w:bottom w:val="single" w:sz="4" w:space="0" w:color="auto"/>
              <w:right w:val="nil"/>
            </w:tcBorders>
          </w:tcPr>
          <w:p w14:paraId="4FEDB791" w14:textId="77777777" w:rsidR="00CA6A11" w:rsidRPr="00B65D3D" w:rsidRDefault="00CA6A11" w:rsidP="00E03196">
            <w:pPr>
              <w:rPr>
                <w:rFonts w:cstheme="minorHAnsi"/>
                <w:b/>
                <w:bCs/>
                <w:sz w:val="20"/>
                <w:szCs w:val="20"/>
              </w:rPr>
            </w:pPr>
          </w:p>
        </w:tc>
        <w:tc>
          <w:tcPr>
            <w:tcW w:w="1255" w:type="dxa"/>
            <w:tcBorders>
              <w:top w:val="nil"/>
              <w:left w:val="nil"/>
              <w:bottom w:val="single" w:sz="4" w:space="0" w:color="auto"/>
              <w:right w:val="nil"/>
            </w:tcBorders>
          </w:tcPr>
          <w:p w14:paraId="6DA824DE" w14:textId="77777777" w:rsidR="00CA6A11" w:rsidRPr="00B65D3D" w:rsidRDefault="00CA6A11" w:rsidP="00E03196">
            <w:pPr>
              <w:rPr>
                <w:rFonts w:cstheme="minorHAnsi"/>
                <w:b/>
                <w:bCs/>
                <w:sz w:val="20"/>
                <w:szCs w:val="20"/>
              </w:rPr>
            </w:pPr>
          </w:p>
        </w:tc>
        <w:tc>
          <w:tcPr>
            <w:tcW w:w="1750" w:type="dxa"/>
            <w:tcBorders>
              <w:top w:val="nil"/>
              <w:left w:val="nil"/>
              <w:bottom w:val="single" w:sz="4" w:space="0" w:color="auto"/>
              <w:right w:val="nil"/>
            </w:tcBorders>
          </w:tcPr>
          <w:p w14:paraId="669B47C4" w14:textId="77777777" w:rsidR="00CA6A11" w:rsidRPr="00B65D3D" w:rsidRDefault="00CA6A11" w:rsidP="00E03196">
            <w:pPr>
              <w:rPr>
                <w:rFonts w:cstheme="minorHAnsi"/>
                <w:b/>
                <w:bCs/>
                <w:sz w:val="20"/>
                <w:szCs w:val="20"/>
              </w:rPr>
            </w:pPr>
          </w:p>
        </w:tc>
        <w:tc>
          <w:tcPr>
            <w:tcW w:w="1270" w:type="dxa"/>
            <w:tcBorders>
              <w:top w:val="nil"/>
              <w:left w:val="nil"/>
              <w:bottom w:val="single" w:sz="4" w:space="0" w:color="auto"/>
              <w:right w:val="nil"/>
            </w:tcBorders>
          </w:tcPr>
          <w:p w14:paraId="6E1D126D" w14:textId="77777777" w:rsidR="00CA6A11" w:rsidRPr="00B65D3D" w:rsidRDefault="00CA6A11" w:rsidP="00E03196">
            <w:pPr>
              <w:rPr>
                <w:rFonts w:cstheme="minorHAnsi"/>
                <w:b/>
                <w:bCs/>
                <w:sz w:val="20"/>
                <w:szCs w:val="20"/>
              </w:rPr>
            </w:pPr>
          </w:p>
        </w:tc>
        <w:tc>
          <w:tcPr>
            <w:tcW w:w="1255" w:type="dxa"/>
            <w:tcBorders>
              <w:top w:val="nil"/>
              <w:left w:val="nil"/>
              <w:bottom w:val="single" w:sz="4" w:space="0" w:color="auto"/>
              <w:right w:val="nil"/>
            </w:tcBorders>
          </w:tcPr>
          <w:p w14:paraId="6C58D2D6" w14:textId="77777777" w:rsidR="00CA6A11" w:rsidRPr="00B65D3D" w:rsidRDefault="00CA6A11" w:rsidP="00E03196">
            <w:pPr>
              <w:rPr>
                <w:rFonts w:cstheme="minorHAnsi"/>
                <w:b/>
                <w:bCs/>
                <w:sz w:val="20"/>
                <w:szCs w:val="20"/>
              </w:rPr>
            </w:pPr>
          </w:p>
        </w:tc>
      </w:tr>
      <w:tr w:rsidR="00CA6A11" w:rsidRPr="00B65D3D" w14:paraId="3DCC39A8" w14:textId="77777777" w:rsidTr="00E03196">
        <w:trPr>
          <w:trHeight w:val="50"/>
        </w:trPr>
        <w:tc>
          <w:tcPr>
            <w:tcW w:w="3799" w:type="dxa"/>
            <w:vMerge w:val="restart"/>
            <w:tcBorders>
              <w:top w:val="single" w:sz="4" w:space="0" w:color="auto"/>
              <w:left w:val="nil"/>
              <w:right w:val="nil"/>
            </w:tcBorders>
            <w:vAlign w:val="center"/>
          </w:tcPr>
          <w:p w14:paraId="7A39CE8F" w14:textId="77777777" w:rsidR="00CA6A11" w:rsidRPr="00B65D3D" w:rsidRDefault="00CA6A11" w:rsidP="00E03196">
            <w:pPr>
              <w:rPr>
                <w:rFonts w:cstheme="minorHAnsi"/>
                <w:b/>
                <w:bCs/>
                <w:sz w:val="20"/>
                <w:szCs w:val="20"/>
                <w:lang w:eastAsia="zh-CN"/>
              </w:rPr>
            </w:pPr>
            <w:r w:rsidRPr="00B65D3D">
              <w:rPr>
                <w:rFonts w:cstheme="minorHAnsi"/>
                <w:b/>
                <w:bCs/>
                <w:sz w:val="20"/>
                <w:szCs w:val="20"/>
                <w:lang w:eastAsia="zh-CN"/>
              </w:rPr>
              <w:t>Input data</w:t>
            </w:r>
          </w:p>
        </w:tc>
        <w:tc>
          <w:tcPr>
            <w:tcW w:w="4275" w:type="dxa"/>
            <w:gridSpan w:val="3"/>
            <w:tcBorders>
              <w:top w:val="single" w:sz="4" w:space="0" w:color="auto"/>
              <w:left w:val="nil"/>
              <w:bottom w:val="nil"/>
              <w:right w:val="nil"/>
            </w:tcBorders>
          </w:tcPr>
          <w:p w14:paraId="16B6432E" w14:textId="77777777" w:rsidR="00CA6A11" w:rsidRPr="00B65D3D" w:rsidRDefault="00CA6A11" w:rsidP="00E03196">
            <w:pPr>
              <w:jc w:val="center"/>
              <w:rPr>
                <w:rFonts w:cstheme="minorHAnsi"/>
                <w:b/>
                <w:bCs/>
                <w:sz w:val="20"/>
                <w:szCs w:val="20"/>
              </w:rPr>
            </w:pPr>
            <w:r>
              <w:rPr>
                <w:rFonts w:cstheme="minorHAnsi"/>
                <w:b/>
                <w:bCs/>
                <w:sz w:val="20"/>
                <w:szCs w:val="20"/>
              </w:rPr>
              <w:t>Males</w:t>
            </w:r>
          </w:p>
        </w:tc>
        <w:tc>
          <w:tcPr>
            <w:tcW w:w="4275" w:type="dxa"/>
            <w:gridSpan w:val="3"/>
            <w:tcBorders>
              <w:top w:val="single" w:sz="4" w:space="0" w:color="auto"/>
              <w:left w:val="nil"/>
              <w:bottom w:val="nil"/>
              <w:right w:val="nil"/>
            </w:tcBorders>
          </w:tcPr>
          <w:p w14:paraId="693BFFAB" w14:textId="77777777" w:rsidR="00CA6A11" w:rsidRPr="00B65D3D" w:rsidRDefault="00CA6A11" w:rsidP="00E03196">
            <w:pPr>
              <w:jc w:val="center"/>
              <w:rPr>
                <w:rFonts w:cstheme="minorHAnsi"/>
                <w:b/>
                <w:bCs/>
                <w:sz w:val="20"/>
                <w:szCs w:val="20"/>
              </w:rPr>
            </w:pPr>
            <w:r>
              <w:rPr>
                <w:rFonts w:cstheme="minorHAnsi"/>
                <w:b/>
                <w:bCs/>
                <w:sz w:val="20"/>
                <w:szCs w:val="20"/>
              </w:rPr>
              <w:t>Females</w:t>
            </w:r>
          </w:p>
        </w:tc>
      </w:tr>
      <w:tr w:rsidR="00CA6A11" w:rsidRPr="00B65D3D" w14:paraId="58FE0EF1" w14:textId="77777777" w:rsidTr="00E03196">
        <w:trPr>
          <w:trHeight w:val="50"/>
        </w:trPr>
        <w:tc>
          <w:tcPr>
            <w:tcW w:w="3799" w:type="dxa"/>
            <w:vMerge/>
            <w:tcBorders>
              <w:left w:val="nil"/>
              <w:bottom w:val="single" w:sz="4" w:space="0" w:color="auto"/>
              <w:right w:val="nil"/>
            </w:tcBorders>
          </w:tcPr>
          <w:p w14:paraId="5ECCC981" w14:textId="77777777" w:rsidR="00CA6A11" w:rsidRPr="00B65D3D" w:rsidRDefault="00CA6A11" w:rsidP="00E03196">
            <w:pPr>
              <w:rPr>
                <w:rFonts w:cstheme="minorHAnsi"/>
                <w:b/>
                <w:bCs/>
                <w:sz w:val="20"/>
                <w:szCs w:val="20"/>
                <w:lang w:eastAsia="zh-CN"/>
              </w:rPr>
            </w:pPr>
          </w:p>
        </w:tc>
        <w:tc>
          <w:tcPr>
            <w:tcW w:w="1750" w:type="dxa"/>
            <w:tcBorders>
              <w:top w:val="nil"/>
              <w:left w:val="nil"/>
              <w:bottom w:val="single" w:sz="4" w:space="0" w:color="auto"/>
              <w:right w:val="nil"/>
            </w:tcBorders>
          </w:tcPr>
          <w:p w14:paraId="715B5425" w14:textId="77777777" w:rsidR="00CA6A11" w:rsidRPr="00B65D3D" w:rsidRDefault="00CA6A11" w:rsidP="00E03196">
            <w:pPr>
              <w:jc w:val="center"/>
              <w:rPr>
                <w:rFonts w:cstheme="minorHAnsi"/>
                <w:b/>
                <w:bCs/>
                <w:sz w:val="20"/>
                <w:szCs w:val="20"/>
              </w:rPr>
            </w:pPr>
            <w:r w:rsidRPr="00B65D3D">
              <w:rPr>
                <w:rFonts w:cstheme="minorHAnsi"/>
                <w:b/>
                <w:bCs/>
                <w:sz w:val="20"/>
                <w:szCs w:val="20"/>
              </w:rPr>
              <w:t>AUC (95% CI)</w:t>
            </w:r>
          </w:p>
        </w:tc>
        <w:tc>
          <w:tcPr>
            <w:tcW w:w="1270" w:type="dxa"/>
            <w:tcBorders>
              <w:top w:val="nil"/>
              <w:left w:val="nil"/>
              <w:bottom w:val="single" w:sz="4" w:space="0" w:color="auto"/>
              <w:right w:val="nil"/>
            </w:tcBorders>
          </w:tcPr>
          <w:p w14:paraId="57B7FA10" w14:textId="77777777" w:rsidR="00CA6A11" w:rsidRPr="00B65D3D" w:rsidRDefault="00CA6A11" w:rsidP="00E03196">
            <w:pPr>
              <w:jc w:val="center"/>
              <w:rPr>
                <w:rFonts w:cstheme="minorHAnsi"/>
                <w:b/>
                <w:bCs/>
                <w:sz w:val="20"/>
                <w:szCs w:val="20"/>
              </w:rPr>
            </w:pPr>
            <w:r w:rsidRPr="00B65D3D">
              <w:rPr>
                <w:rFonts w:cstheme="minorHAnsi"/>
                <w:b/>
                <w:bCs/>
                <w:sz w:val="20"/>
                <w:szCs w:val="20"/>
              </w:rPr>
              <w:t>Sensitivity</w:t>
            </w:r>
          </w:p>
        </w:tc>
        <w:tc>
          <w:tcPr>
            <w:tcW w:w="1255" w:type="dxa"/>
            <w:tcBorders>
              <w:top w:val="nil"/>
              <w:left w:val="nil"/>
              <w:bottom w:val="single" w:sz="4" w:space="0" w:color="auto"/>
              <w:right w:val="nil"/>
            </w:tcBorders>
          </w:tcPr>
          <w:p w14:paraId="480123EF" w14:textId="77777777" w:rsidR="00CA6A11" w:rsidRPr="00B65D3D" w:rsidRDefault="00CA6A11" w:rsidP="00E03196">
            <w:pPr>
              <w:jc w:val="center"/>
              <w:rPr>
                <w:rFonts w:cstheme="minorHAnsi"/>
                <w:b/>
                <w:bCs/>
                <w:sz w:val="20"/>
                <w:szCs w:val="20"/>
              </w:rPr>
            </w:pPr>
            <w:r w:rsidRPr="00B65D3D">
              <w:rPr>
                <w:rFonts w:cstheme="minorHAnsi"/>
                <w:b/>
                <w:bCs/>
                <w:sz w:val="20"/>
                <w:szCs w:val="20"/>
              </w:rPr>
              <w:t>Specificity</w:t>
            </w:r>
          </w:p>
        </w:tc>
        <w:tc>
          <w:tcPr>
            <w:tcW w:w="1750" w:type="dxa"/>
            <w:tcBorders>
              <w:top w:val="nil"/>
              <w:left w:val="nil"/>
              <w:bottom w:val="single" w:sz="4" w:space="0" w:color="auto"/>
              <w:right w:val="nil"/>
            </w:tcBorders>
          </w:tcPr>
          <w:p w14:paraId="6ECC65C8" w14:textId="77777777" w:rsidR="00CA6A11" w:rsidRPr="00B65D3D" w:rsidRDefault="00CA6A11" w:rsidP="00E03196">
            <w:pPr>
              <w:jc w:val="center"/>
              <w:rPr>
                <w:rFonts w:cstheme="minorHAnsi"/>
                <w:b/>
                <w:bCs/>
                <w:sz w:val="20"/>
                <w:szCs w:val="20"/>
              </w:rPr>
            </w:pPr>
            <w:r w:rsidRPr="00B65D3D">
              <w:rPr>
                <w:rFonts w:cstheme="minorHAnsi"/>
                <w:b/>
                <w:bCs/>
                <w:sz w:val="20"/>
                <w:szCs w:val="20"/>
              </w:rPr>
              <w:t>AUC (95% CI)</w:t>
            </w:r>
          </w:p>
        </w:tc>
        <w:tc>
          <w:tcPr>
            <w:tcW w:w="1270" w:type="dxa"/>
            <w:tcBorders>
              <w:top w:val="nil"/>
              <w:left w:val="nil"/>
              <w:bottom w:val="single" w:sz="4" w:space="0" w:color="auto"/>
              <w:right w:val="nil"/>
            </w:tcBorders>
          </w:tcPr>
          <w:p w14:paraId="3269A151" w14:textId="77777777" w:rsidR="00CA6A11" w:rsidRPr="00B65D3D" w:rsidRDefault="00CA6A11" w:rsidP="00E03196">
            <w:pPr>
              <w:jc w:val="center"/>
              <w:rPr>
                <w:rFonts w:cstheme="minorHAnsi"/>
                <w:b/>
                <w:bCs/>
                <w:sz w:val="20"/>
                <w:szCs w:val="20"/>
              </w:rPr>
            </w:pPr>
            <w:r w:rsidRPr="00B65D3D">
              <w:rPr>
                <w:rFonts w:cstheme="minorHAnsi"/>
                <w:b/>
                <w:bCs/>
                <w:sz w:val="20"/>
                <w:szCs w:val="20"/>
              </w:rPr>
              <w:t>Sensitivity</w:t>
            </w:r>
          </w:p>
        </w:tc>
        <w:tc>
          <w:tcPr>
            <w:tcW w:w="1255" w:type="dxa"/>
            <w:tcBorders>
              <w:top w:val="nil"/>
              <w:left w:val="nil"/>
              <w:bottom w:val="single" w:sz="4" w:space="0" w:color="auto"/>
              <w:right w:val="nil"/>
            </w:tcBorders>
          </w:tcPr>
          <w:p w14:paraId="195E7D6A" w14:textId="77777777" w:rsidR="00CA6A11" w:rsidRPr="00B65D3D" w:rsidRDefault="00CA6A11" w:rsidP="00E03196">
            <w:pPr>
              <w:jc w:val="center"/>
              <w:rPr>
                <w:rFonts w:cstheme="minorHAnsi"/>
                <w:b/>
                <w:bCs/>
                <w:sz w:val="20"/>
                <w:szCs w:val="20"/>
              </w:rPr>
            </w:pPr>
            <w:r w:rsidRPr="00B65D3D">
              <w:rPr>
                <w:rFonts w:cstheme="minorHAnsi"/>
                <w:b/>
                <w:bCs/>
                <w:sz w:val="20"/>
                <w:szCs w:val="20"/>
              </w:rPr>
              <w:t>Specificity</w:t>
            </w:r>
          </w:p>
        </w:tc>
      </w:tr>
      <w:tr w:rsidR="00CA6A11" w:rsidRPr="00B65D3D" w14:paraId="121A5DE4" w14:textId="77777777" w:rsidTr="00E03196">
        <w:trPr>
          <w:trHeight w:val="261"/>
        </w:trPr>
        <w:tc>
          <w:tcPr>
            <w:tcW w:w="3799" w:type="dxa"/>
            <w:tcBorders>
              <w:top w:val="single" w:sz="4" w:space="0" w:color="auto"/>
              <w:left w:val="nil"/>
              <w:bottom w:val="nil"/>
              <w:right w:val="nil"/>
            </w:tcBorders>
            <w:vAlign w:val="center"/>
          </w:tcPr>
          <w:p w14:paraId="25901FAD" w14:textId="220F7263" w:rsidR="00CA6A11" w:rsidRPr="00B65D3D" w:rsidRDefault="00CA6A11" w:rsidP="00CA6A11">
            <w:pPr>
              <w:jc w:val="both"/>
              <w:rPr>
                <w:rFonts w:eastAsia="Times New Roman" w:cstheme="minorHAnsi"/>
                <w:color w:val="000000"/>
                <w:sz w:val="20"/>
                <w:szCs w:val="20"/>
                <w:lang w:eastAsia="en-GB"/>
              </w:rPr>
            </w:pPr>
            <w:r w:rsidRPr="00B65D3D">
              <w:rPr>
                <w:rFonts w:eastAsia="Times New Roman" w:cstheme="minorHAnsi"/>
                <w:color w:val="000000"/>
                <w:sz w:val="20"/>
                <w:szCs w:val="20"/>
                <w:lang w:eastAsia="en-GB"/>
              </w:rPr>
              <w:t>Only BMD</w:t>
            </w:r>
          </w:p>
        </w:tc>
        <w:tc>
          <w:tcPr>
            <w:tcW w:w="1750" w:type="dxa"/>
            <w:tcBorders>
              <w:top w:val="single" w:sz="4" w:space="0" w:color="auto"/>
              <w:left w:val="nil"/>
              <w:bottom w:val="nil"/>
              <w:right w:val="nil"/>
            </w:tcBorders>
          </w:tcPr>
          <w:p w14:paraId="251BE772" w14:textId="45A40C04" w:rsidR="00CA6A11" w:rsidRPr="00B65D3D" w:rsidRDefault="00CA6A11" w:rsidP="00CA6A11">
            <w:pPr>
              <w:jc w:val="center"/>
              <w:rPr>
                <w:rFonts w:eastAsia="Times New Roman" w:cstheme="minorHAnsi"/>
                <w:b/>
                <w:bCs/>
                <w:color w:val="000000"/>
                <w:sz w:val="20"/>
                <w:szCs w:val="20"/>
                <w:lang w:eastAsia="en-GB"/>
              </w:rPr>
            </w:pPr>
            <w:r w:rsidRPr="00B65D3D">
              <w:rPr>
                <w:rFonts w:cstheme="minorHAnsi"/>
                <w:sz w:val="20"/>
                <w:szCs w:val="20"/>
              </w:rPr>
              <w:t>0.61 (0.52-0.71)</w:t>
            </w:r>
          </w:p>
        </w:tc>
        <w:tc>
          <w:tcPr>
            <w:tcW w:w="1270" w:type="dxa"/>
            <w:tcBorders>
              <w:top w:val="single" w:sz="4" w:space="0" w:color="auto"/>
              <w:left w:val="nil"/>
              <w:bottom w:val="nil"/>
              <w:right w:val="nil"/>
            </w:tcBorders>
          </w:tcPr>
          <w:p w14:paraId="3A8AD1B6" w14:textId="6999705A" w:rsidR="00CA6A11" w:rsidRPr="00B65D3D" w:rsidRDefault="00F40B92" w:rsidP="00CA6A11">
            <w:pPr>
              <w:jc w:val="center"/>
              <w:rPr>
                <w:rFonts w:eastAsia="Times New Roman" w:cstheme="minorHAnsi"/>
                <w:b/>
                <w:bCs/>
                <w:color w:val="000000"/>
                <w:sz w:val="20"/>
                <w:szCs w:val="20"/>
                <w:lang w:eastAsia="en-GB"/>
              </w:rPr>
            </w:pPr>
            <w:r>
              <w:rPr>
                <w:rFonts w:cstheme="minorHAnsi"/>
                <w:sz w:val="20"/>
                <w:szCs w:val="20"/>
              </w:rPr>
              <w:t>0.14</w:t>
            </w:r>
          </w:p>
        </w:tc>
        <w:tc>
          <w:tcPr>
            <w:tcW w:w="1255" w:type="dxa"/>
            <w:tcBorders>
              <w:top w:val="single" w:sz="4" w:space="0" w:color="auto"/>
              <w:left w:val="nil"/>
              <w:bottom w:val="nil"/>
              <w:right w:val="nil"/>
            </w:tcBorders>
          </w:tcPr>
          <w:p w14:paraId="7A9C1006" w14:textId="225F70BD" w:rsidR="00CA6A11" w:rsidRPr="00B65D3D" w:rsidRDefault="00F40B92" w:rsidP="00CA6A11">
            <w:pPr>
              <w:jc w:val="center"/>
              <w:rPr>
                <w:rFonts w:eastAsia="Times New Roman" w:cstheme="minorHAnsi"/>
                <w:color w:val="000000"/>
                <w:sz w:val="20"/>
                <w:szCs w:val="20"/>
                <w:lang w:eastAsia="en-GB"/>
              </w:rPr>
            </w:pPr>
            <w:r>
              <w:rPr>
                <w:rFonts w:cstheme="minorHAnsi"/>
                <w:sz w:val="20"/>
                <w:szCs w:val="20"/>
              </w:rPr>
              <w:t>0.76</w:t>
            </w:r>
          </w:p>
        </w:tc>
        <w:tc>
          <w:tcPr>
            <w:tcW w:w="1750" w:type="dxa"/>
            <w:tcBorders>
              <w:top w:val="single" w:sz="4" w:space="0" w:color="auto"/>
              <w:left w:val="nil"/>
              <w:bottom w:val="nil"/>
              <w:right w:val="nil"/>
            </w:tcBorders>
          </w:tcPr>
          <w:p w14:paraId="501FBF5F" w14:textId="747B0750" w:rsidR="00CA6A11" w:rsidRPr="00B65D3D" w:rsidRDefault="00CA6A11" w:rsidP="00CA6A11">
            <w:pPr>
              <w:jc w:val="center"/>
              <w:rPr>
                <w:rFonts w:eastAsia="Times New Roman" w:cstheme="minorHAnsi"/>
                <w:b/>
                <w:bCs/>
                <w:color w:val="000000"/>
                <w:sz w:val="20"/>
                <w:szCs w:val="20"/>
                <w:lang w:eastAsia="en-GB"/>
              </w:rPr>
            </w:pPr>
            <w:r w:rsidRPr="00B65D3D">
              <w:rPr>
                <w:rFonts w:cstheme="minorHAnsi"/>
                <w:sz w:val="20"/>
                <w:szCs w:val="20"/>
              </w:rPr>
              <w:t>0.70 (0.62-0.79)</w:t>
            </w:r>
          </w:p>
        </w:tc>
        <w:tc>
          <w:tcPr>
            <w:tcW w:w="1270" w:type="dxa"/>
            <w:tcBorders>
              <w:top w:val="single" w:sz="4" w:space="0" w:color="auto"/>
              <w:left w:val="nil"/>
              <w:bottom w:val="nil"/>
              <w:right w:val="nil"/>
            </w:tcBorders>
          </w:tcPr>
          <w:p w14:paraId="6CFD8FD4" w14:textId="3B517CF6" w:rsidR="00CA6A11" w:rsidRPr="00B65D3D" w:rsidRDefault="00F40B92" w:rsidP="00CA6A11">
            <w:pPr>
              <w:jc w:val="center"/>
              <w:rPr>
                <w:rFonts w:eastAsia="Times New Roman" w:cstheme="minorHAnsi"/>
                <w:color w:val="000000"/>
                <w:sz w:val="20"/>
                <w:szCs w:val="20"/>
                <w:lang w:eastAsia="en-GB"/>
              </w:rPr>
            </w:pPr>
            <w:r>
              <w:rPr>
                <w:rFonts w:cstheme="minorHAnsi"/>
                <w:sz w:val="20"/>
                <w:szCs w:val="20"/>
              </w:rPr>
              <w:t>0.30</w:t>
            </w:r>
          </w:p>
        </w:tc>
        <w:tc>
          <w:tcPr>
            <w:tcW w:w="1255" w:type="dxa"/>
            <w:tcBorders>
              <w:top w:val="single" w:sz="4" w:space="0" w:color="auto"/>
              <w:left w:val="nil"/>
              <w:bottom w:val="nil"/>
              <w:right w:val="nil"/>
            </w:tcBorders>
          </w:tcPr>
          <w:p w14:paraId="56839C91" w14:textId="02447D5C" w:rsidR="00CA6A11" w:rsidRPr="00145B74" w:rsidRDefault="00F40B92" w:rsidP="00CA6A11">
            <w:pPr>
              <w:jc w:val="center"/>
              <w:rPr>
                <w:rFonts w:eastAsia="Times New Roman" w:cstheme="minorHAnsi"/>
                <w:b/>
                <w:bCs/>
                <w:color w:val="000000"/>
                <w:sz w:val="20"/>
                <w:szCs w:val="20"/>
                <w:lang w:eastAsia="en-GB"/>
              </w:rPr>
            </w:pPr>
            <w:r w:rsidRPr="00145B74">
              <w:rPr>
                <w:rFonts w:cstheme="minorHAnsi"/>
                <w:b/>
                <w:bCs/>
                <w:sz w:val="20"/>
                <w:szCs w:val="20"/>
              </w:rPr>
              <w:t>0.82</w:t>
            </w:r>
          </w:p>
        </w:tc>
      </w:tr>
      <w:tr w:rsidR="00CA6A11" w:rsidRPr="00B65D3D" w14:paraId="285CBF1F" w14:textId="77777777" w:rsidTr="00E03196">
        <w:trPr>
          <w:trHeight w:val="261"/>
        </w:trPr>
        <w:tc>
          <w:tcPr>
            <w:tcW w:w="3799" w:type="dxa"/>
            <w:tcBorders>
              <w:top w:val="nil"/>
              <w:left w:val="nil"/>
              <w:bottom w:val="nil"/>
              <w:right w:val="nil"/>
            </w:tcBorders>
            <w:vAlign w:val="center"/>
          </w:tcPr>
          <w:p w14:paraId="1890A6EF" w14:textId="782DFCA2" w:rsidR="00CA6A11" w:rsidRPr="00B65D3D" w:rsidRDefault="00CA6A11" w:rsidP="00CA6A11">
            <w:pPr>
              <w:jc w:val="both"/>
              <w:rPr>
                <w:rFonts w:eastAsia="Times New Roman" w:cstheme="minorHAnsi"/>
                <w:color w:val="000000"/>
                <w:sz w:val="20"/>
                <w:szCs w:val="20"/>
                <w:lang w:eastAsia="en-GB"/>
              </w:rPr>
            </w:pPr>
            <w:r w:rsidRPr="00B65D3D">
              <w:rPr>
                <w:rFonts w:eastAsia="Times New Roman" w:cstheme="minorHAnsi"/>
                <w:color w:val="000000"/>
                <w:sz w:val="20"/>
                <w:szCs w:val="20"/>
                <w:lang w:eastAsia="en-GB"/>
              </w:rPr>
              <w:t>Only clinical data</w:t>
            </w:r>
          </w:p>
        </w:tc>
        <w:tc>
          <w:tcPr>
            <w:tcW w:w="1750" w:type="dxa"/>
            <w:tcBorders>
              <w:top w:val="nil"/>
              <w:left w:val="nil"/>
              <w:bottom w:val="nil"/>
              <w:right w:val="nil"/>
            </w:tcBorders>
          </w:tcPr>
          <w:p w14:paraId="0060CDA9" w14:textId="1741BA08" w:rsidR="00CA6A11" w:rsidRPr="00B65D3D" w:rsidRDefault="00CA6A11" w:rsidP="00CA6A11">
            <w:pPr>
              <w:jc w:val="center"/>
              <w:rPr>
                <w:rFonts w:eastAsia="Times New Roman" w:cstheme="minorHAnsi"/>
                <w:color w:val="000000"/>
                <w:sz w:val="20"/>
                <w:szCs w:val="20"/>
                <w:lang w:eastAsia="en-GB"/>
              </w:rPr>
            </w:pPr>
            <w:r w:rsidRPr="00B65D3D">
              <w:rPr>
                <w:rFonts w:cstheme="minorHAnsi"/>
                <w:sz w:val="20"/>
                <w:szCs w:val="20"/>
              </w:rPr>
              <w:t>0.70 (0.48-0.92)</w:t>
            </w:r>
          </w:p>
        </w:tc>
        <w:tc>
          <w:tcPr>
            <w:tcW w:w="1270" w:type="dxa"/>
            <w:tcBorders>
              <w:top w:val="nil"/>
              <w:left w:val="nil"/>
              <w:bottom w:val="nil"/>
              <w:right w:val="nil"/>
            </w:tcBorders>
          </w:tcPr>
          <w:p w14:paraId="1CBE6DAA" w14:textId="4F8A7D07" w:rsidR="00CA6A11" w:rsidRPr="00B65D3D" w:rsidRDefault="00CA6A11" w:rsidP="00CA6A11">
            <w:pPr>
              <w:jc w:val="center"/>
              <w:rPr>
                <w:rFonts w:eastAsia="Times New Roman" w:cstheme="minorHAnsi"/>
                <w:color w:val="000000"/>
                <w:sz w:val="20"/>
                <w:szCs w:val="20"/>
                <w:lang w:eastAsia="en-GB"/>
              </w:rPr>
            </w:pPr>
            <w:r w:rsidRPr="00B65D3D">
              <w:rPr>
                <w:rFonts w:cstheme="minorHAnsi"/>
                <w:sz w:val="20"/>
                <w:szCs w:val="20"/>
              </w:rPr>
              <w:t>0.27</w:t>
            </w:r>
          </w:p>
        </w:tc>
        <w:tc>
          <w:tcPr>
            <w:tcW w:w="1255" w:type="dxa"/>
            <w:tcBorders>
              <w:top w:val="nil"/>
              <w:left w:val="nil"/>
              <w:bottom w:val="nil"/>
              <w:right w:val="nil"/>
            </w:tcBorders>
          </w:tcPr>
          <w:p w14:paraId="5081DF1C" w14:textId="0EEB5142" w:rsidR="00CA6A11" w:rsidRPr="00B65D3D" w:rsidRDefault="00CA6A11" w:rsidP="00CA6A11">
            <w:pPr>
              <w:jc w:val="center"/>
              <w:rPr>
                <w:rFonts w:eastAsia="Times New Roman" w:cstheme="minorHAnsi"/>
                <w:color w:val="000000"/>
                <w:sz w:val="20"/>
                <w:szCs w:val="20"/>
                <w:lang w:eastAsia="en-GB"/>
              </w:rPr>
            </w:pPr>
            <w:r w:rsidRPr="00B65D3D">
              <w:rPr>
                <w:rFonts w:cstheme="minorHAnsi"/>
                <w:b/>
                <w:bCs/>
                <w:sz w:val="20"/>
                <w:szCs w:val="20"/>
              </w:rPr>
              <w:t>1.00</w:t>
            </w:r>
          </w:p>
        </w:tc>
        <w:tc>
          <w:tcPr>
            <w:tcW w:w="1750" w:type="dxa"/>
            <w:tcBorders>
              <w:top w:val="nil"/>
              <w:left w:val="nil"/>
              <w:bottom w:val="nil"/>
              <w:right w:val="nil"/>
            </w:tcBorders>
          </w:tcPr>
          <w:p w14:paraId="215920EC" w14:textId="7499110A" w:rsidR="00CA6A11" w:rsidRPr="00B65D3D" w:rsidRDefault="00CA6A11" w:rsidP="00CA6A11">
            <w:pPr>
              <w:jc w:val="center"/>
              <w:rPr>
                <w:rFonts w:eastAsia="Times New Roman" w:cstheme="minorHAnsi"/>
                <w:color w:val="000000"/>
                <w:sz w:val="20"/>
                <w:szCs w:val="20"/>
                <w:lang w:eastAsia="en-GB"/>
              </w:rPr>
            </w:pPr>
            <w:r w:rsidRPr="00B65D3D">
              <w:rPr>
                <w:rFonts w:cstheme="minorHAnsi"/>
                <w:sz w:val="20"/>
                <w:szCs w:val="20"/>
              </w:rPr>
              <w:t>0.70 (0.48-0.92)</w:t>
            </w:r>
          </w:p>
        </w:tc>
        <w:tc>
          <w:tcPr>
            <w:tcW w:w="1270" w:type="dxa"/>
            <w:tcBorders>
              <w:top w:val="nil"/>
              <w:left w:val="nil"/>
              <w:bottom w:val="nil"/>
              <w:right w:val="nil"/>
            </w:tcBorders>
          </w:tcPr>
          <w:p w14:paraId="7350B8DA" w14:textId="2F2F9216" w:rsidR="00CA6A11" w:rsidRPr="00B65D3D" w:rsidRDefault="00CA6A11" w:rsidP="00CA6A11">
            <w:pPr>
              <w:jc w:val="center"/>
              <w:rPr>
                <w:rFonts w:eastAsia="Times New Roman" w:cstheme="minorHAnsi"/>
                <w:color w:val="000000"/>
                <w:sz w:val="20"/>
                <w:szCs w:val="20"/>
                <w:lang w:eastAsia="en-GB"/>
              </w:rPr>
            </w:pPr>
            <w:r w:rsidRPr="00B65D3D">
              <w:rPr>
                <w:rFonts w:cstheme="minorHAnsi"/>
                <w:sz w:val="20"/>
                <w:szCs w:val="20"/>
              </w:rPr>
              <w:t>0.50</w:t>
            </w:r>
          </w:p>
        </w:tc>
        <w:tc>
          <w:tcPr>
            <w:tcW w:w="1255" w:type="dxa"/>
            <w:tcBorders>
              <w:top w:val="nil"/>
              <w:left w:val="nil"/>
              <w:bottom w:val="nil"/>
              <w:right w:val="nil"/>
            </w:tcBorders>
          </w:tcPr>
          <w:p w14:paraId="7AD06918" w14:textId="4F042DBC" w:rsidR="00CA6A11" w:rsidRPr="00B65D3D" w:rsidRDefault="00CA6A11" w:rsidP="00CA6A11">
            <w:pPr>
              <w:jc w:val="center"/>
              <w:rPr>
                <w:rFonts w:eastAsia="Times New Roman" w:cstheme="minorHAnsi"/>
                <w:color w:val="000000"/>
                <w:sz w:val="20"/>
                <w:szCs w:val="20"/>
                <w:lang w:eastAsia="en-GB"/>
              </w:rPr>
            </w:pPr>
            <w:r w:rsidRPr="00B65D3D">
              <w:rPr>
                <w:rFonts w:cstheme="minorHAnsi"/>
                <w:sz w:val="20"/>
                <w:szCs w:val="20"/>
              </w:rPr>
              <w:t>0.70</w:t>
            </w:r>
          </w:p>
        </w:tc>
      </w:tr>
      <w:tr w:rsidR="00CA6A11" w:rsidRPr="00B65D3D" w14:paraId="7C875F88" w14:textId="77777777" w:rsidTr="00E03196">
        <w:trPr>
          <w:trHeight w:val="261"/>
        </w:trPr>
        <w:tc>
          <w:tcPr>
            <w:tcW w:w="3799" w:type="dxa"/>
            <w:tcBorders>
              <w:top w:val="nil"/>
              <w:left w:val="nil"/>
              <w:bottom w:val="nil"/>
              <w:right w:val="nil"/>
            </w:tcBorders>
            <w:vAlign w:val="center"/>
          </w:tcPr>
          <w:p w14:paraId="091CD66A" w14:textId="41AD81BB" w:rsidR="00CA6A11" w:rsidRPr="00B65D3D" w:rsidRDefault="00CA6A11" w:rsidP="00CA6A11">
            <w:pPr>
              <w:jc w:val="both"/>
              <w:rPr>
                <w:rFonts w:eastAsia="Times New Roman" w:cstheme="minorHAnsi"/>
                <w:color w:val="000000"/>
                <w:sz w:val="20"/>
                <w:szCs w:val="20"/>
                <w:lang w:eastAsia="en-GB"/>
              </w:rPr>
            </w:pPr>
            <w:r w:rsidRPr="00B65D3D">
              <w:rPr>
                <w:rFonts w:eastAsia="Times New Roman" w:cstheme="minorHAnsi"/>
                <w:color w:val="000000"/>
                <w:sz w:val="20"/>
                <w:szCs w:val="20"/>
                <w:lang w:eastAsia="en-GB"/>
              </w:rPr>
              <w:t>Only HR</w:t>
            </w:r>
            <w:r w:rsidR="008C6C80">
              <w:rPr>
                <w:rFonts w:eastAsia="Times New Roman" w:cstheme="minorHAnsi"/>
                <w:color w:val="000000"/>
                <w:sz w:val="20"/>
                <w:szCs w:val="20"/>
                <w:lang w:eastAsia="en-GB"/>
              </w:rPr>
              <w:t>-</w:t>
            </w:r>
            <w:r w:rsidRPr="00B65D3D">
              <w:rPr>
                <w:rFonts w:eastAsia="Times New Roman" w:cstheme="minorHAnsi"/>
                <w:color w:val="000000"/>
                <w:sz w:val="20"/>
                <w:szCs w:val="20"/>
                <w:lang w:eastAsia="en-GB"/>
              </w:rPr>
              <w:t>pQCT image data</w:t>
            </w:r>
          </w:p>
        </w:tc>
        <w:tc>
          <w:tcPr>
            <w:tcW w:w="1750" w:type="dxa"/>
            <w:tcBorders>
              <w:top w:val="nil"/>
              <w:left w:val="nil"/>
              <w:bottom w:val="nil"/>
              <w:right w:val="nil"/>
            </w:tcBorders>
          </w:tcPr>
          <w:p w14:paraId="325A654B" w14:textId="2ABA32E2" w:rsidR="00CA6A11" w:rsidRPr="00B65D3D" w:rsidRDefault="00CA6A11" w:rsidP="00CA6A11">
            <w:pPr>
              <w:jc w:val="center"/>
              <w:rPr>
                <w:rFonts w:eastAsia="Times New Roman" w:cstheme="minorHAnsi"/>
                <w:color w:val="000000"/>
                <w:sz w:val="20"/>
                <w:szCs w:val="20"/>
                <w:lang w:eastAsia="en-GB"/>
              </w:rPr>
            </w:pPr>
            <w:r w:rsidRPr="00B65D3D">
              <w:rPr>
                <w:rFonts w:cstheme="minorHAnsi"/>
                <w:sz w:val="20"/>
                <w:szCs w:val="20"/>
              </w:rPr>
              <w:t>0.91 (0.84-0.98)</w:t>
            </w:r>
          </w:p>
        </w:tc>
        <w:tc>
          <w:tcPr>
            <w:tcW w:w="1270" w:type="dxa"/>
            <w:tcBorders>
              <w:top w:val="nil"/>
              <w:left w:val="nil"/>
              <w:bottom w:val="nil"/>
              <w:right w:val="nil"/>
            </w:tcBorders>
          </w:tcPr>
          <w:p w14:paraId="50ECBE58" w14:textId="443ECE62" w:rsidR="00CA6A11" w:rsidRPr="00B65D3D" w:rsidRDefault="00CA6A11" w:rsidP="00CA6A11">
            <w:pPr>
              <w:jc w:val="center"/>
              <w:rPr>
                <w:rFonts w:eastAsia="Times New Roman" w:cstheme="minorHAnsi"/>
                <w:color w:val="000000"/>
                <w:sz w:val="20"/>
                <w:szCs w:val="20"/>
                <w:lang w:eastAsia="en-GB"/>
              </w:rPr>
            </w:pPr>
            <w:r w:rsidRPr="00B65D3D">
              <w:rPr>
                <w:rFonts w:cstheme="minorHAnsi"/>
                <w:b/>
                <w:bCs/>
                <w:sz w:val="20"/>
                <w:szCs w:val="20"/>
              </w:rPr>
              <w:t>0.82</w:t>
            </w:r>
          </w:p>
        </w:tc>
        <w:tc>
          <w:tcPr>
            <w:tcW w:w="1255" w:type="dxa"/>
            <w:tcBorders>
              <w:top w:val="nil"/>
              <w:left w:val="nil"/>
              <w:bottom w:val="nil"/>
              <w:right w:val="nil"/>
            </w:tcBorders>
          </w:tcPr>
          <w:p w14:paraId="254F167A" w14:textId="38806DFA" w:rsidR="00CA6A11" w:rsidRPr="00B65D3D" w:rsidRDefault="00CA6A11" w:rsidP="00CA6A11">
            <w:pPr>
              <w:jc w:val="center"/>
              <w:rPr>
                <w:rFonts w:eastAsia="Times New Roman" w:cstheme="minorHAnsi"/>
                <w:b/>
                <w:bCs/>
                <w:color w:val="000000"/>
                <w:sz w:val="20"/>
                <w:szCs w:val="20"/>
                <w:lang w:eastAsia="en-GB"/>
              </w:rPr>
            </w:pPr>
            <w:r w:rsidRPr="00B65D3D">
              <w:rPr>
                <w:rFonts w:cstheme="minorHAnsi"/>
                <w:sz w:val="20"/>
                <w:szCs w:val="20"/>
              </w:rPr>
              <w:t>0.88</w:t>
            </w:r>
          </w:p>
        </w:tc>
        <w:tc>
          <w:tcPr>
            <w:tcW w:w="1750" w:type="dxa"/>
            <w:tcBorders>
              <w:top w:val="nil"/>
              <w:left w:val="nil"/>
              <w:bottom w:val="nil"/>
              <w:right w:val="nil"/>
            </w:tcBorders>
          </w:tcPr>
          <w:p w14:paraId="661E1E5C" w14:textId="3207EAA2" w:rsidR="00CA6A11" w:rsidRPr="00B65D3D" w:rsidRDefault="00CA6A11" w:rsidP="00CA6A11">
            <w:pPr>
              <w:jc w:val="center"/>
              <w:rPr>
                <w:rFonts w:eastAsia="Times New Roman" w:cstheme="minorHAnsi"/>
                <w:color w:val="000000"/>
                <w:sz w:val="20"/>
                <w:szCs w:val="20"/>
                <w:lang w:eastAsia="en-GB"/>
              </w:rPr>
            </w:pPr>
            <w:r w:rsidRPr="00B65D3D">
              <w:rPr>
                <w:rFonts w:cstheme="minorHAnsi"/>
                <w:sz w:val="20"/>
                <w:szCs w:val="20"/>
              </w:rPr>
              <w:t>0.85 (0.75-0.95)</w:t>
            </w:r>
          </w:p>
        </w:tc>
        <w:tc>
          <w:tcPr>
            <w:tcW w:w="1270" w:type="dxa"/>
            <w:tcBorders>
              <w:top w:val="nil"/>
              <w:left w:val="nil"/>
              <w:bottom w:val="nil"/>
              <w:right w:val="nil"/>
            </w:tcBorders>
          </w:tcPr>
          <w:p w14:paraId="2C7F99AC" w14:textId="74C12862" w:rsidR="00CA6A11" w:rsidRPr="00B65D3D" w:rsidRDefault="00CA6A11" w:rsidP="00CA6A11">
            <w:pPr>
              <w:jc w:val="center"/>
              <w:rPr>
                <w:rFonts w:eastAsia="Times New Roman" w:cstheme="minorHAnsi"/>
                <w:color w:val="000000"/>
                <w:sz w:val="20"/>
                <w:szCs w:val="20"/>
                <w:lang w:eastAsia="en-GB"/>
              </w:rPr>
            </w:pPr>
            <w:r w:rsidRPr="00B65D3D">
              <w:rPr>
                <w:rFonts w:cstheme="minorHAnsi"/>
                <w:sz w:val="20"/>
                <w:szCs w:val="20"/>
              </w:rPr>
              <w:t>0.81</w:t>
            </w:r>
          </w:p>
        </w:tc>
        <w:tc>
          <w:tcPr>
            <w:tcW w:w="1255" w:type="dxa"/>
            <w:tcBorders>
              <w:top w:val="nil"/>
              <w:left w:val="nil"/>
              <w:bottom w:val="nil"/>
              <w:right w:val="nil"/>
            </w:tcBorders>
          </w:tcPr>
          <w:p w14:paraId="363724B1" w14:textId="31372825" w:rsidR="00CA6A11" w:rsidRPr="00B65D3D" w:rsidRDefault="00CA6A11" w:rsidP="00CA6A11">
            <w:pPr>
              <w:jc w:val="center"/>
              <w:rPr>
                <w:rFonts w:eastAsia="Times New Roman" w:cstheme="minorHAnsi"/>
                <w:b/>
                <w:bCs/>
                <w:color w:val="000000"/>
                <w:sz w:val="20"/>
                <w:szCs w:val="20"/>
                <w:lang w:eastAsia="en-GB"/>
              </w:rPr>
            </w:pPr>
            <w:r w:rsidRPr="00B65D3D">
              <w:rPr>
                <w:rFonts w:cstheme="minorHAnsi"/>
                <w:sz w:val="20"/>
                <w:szCs w:val="20"/>
              </w:rPr>
              <w:t>0.62</w:t>
            </w:r>
          </w:p>
        </w:tc>
      </w:tr>
      <w:tr w:rsidR="00CA6A11" w:rsidRPr="00B65D3D" w14:paraId="553DD62D" w14:textId="77777777" w:rsidTr="00E03196">
        <w:trPr>
          <w:trHeight w:val="261"/>
        </w:trPr>
        <w:tc>
          <w:tcPr>
            <w:tcW w:w="3799" w:type="dxa"/>
            <w:tcBorders>
              <w:top w:val="nil"/>
              <w:left w:val="nil"/>
              <w:bottom w:val="nil"/>
              <w:right w:val="nil"/>
            </w:tcBorders>
            <w:vAlign w:val="center"/>
          </w:tcPr>
          <w:p w14:paraId="7068DE50" w14:textId="17D1FBEA" w:rsidR="00CA6A11" w:rsidRPr="00B65D3D" w:rsidRDefault="00CA6A11" w:rsidP="00CA6A11">
            <w:pPr>
              <w:jc w:val="both"/>
              <w:rPr>
                <w:rFonts w:eastAsia="Times New Roman" w:cstheme="minorHAnsi"/>
                <w:color w:val="000000"/>
                <w:sz w:val="20"/>
                <w:szCs w:val="20"/>
                <w:lang w:eastAsia="en-GB"/>
              </w:rPr>
            </w:pPr>
            <w:r w:rsidRPr="00B65D3D">
              <w:rPr>
                <w:rFonts w:eastAsia="Times New Roman" w:cstheme="minorHAnsi"/>
                <w:color w:val="000000"/>
                <w:sz w:val="20"/>
                <w:szCs w:val="20"/>
                <w:lang w:eastAsia="en-GB"/>
              </w:rPr>
              <w:t>Clinical data and BMD</w:t>
            </w:r>
          </w:p>
        </w:tc>
        <w:tc>
          <w:tcPr>
            <w:tcW w:w="1750" w:type="dxa"/>
            <w:tcBorders>
              <w:top w:val="nil"/>
              <w:left w:val="nil"/>
              <w:bottom w:val="nil"/>
              <w:right w:val="nil"/>
            </w:tcBorders>
          </w:tcPr>
          <w:p w14:paraId="02259149" w14:textId="6DB9EDB6" w:rsidR="00CA6A11" w:rsidRPr="00B65D3D" w:rsidRDefault="00CA6A11" w:rsidP="00CA6A11">
            <w:pPr>
              <w:jc w:val="center"/>
              <w:rPr>
                <w:rFonts w:eastAsia="Times New Roman" w:cstheme="minorHAnsi"/>
                <w:color w:val="000000"/>
                <w:sz w:val="20"/>
                <w:szCs w:val="20"/>
                <w:lang w:eastAsia="en-GB"/>
              </w:rPr>
            </w:pPr>
            <w:r w:rsidRPr="00B65D3D">
              <w:rPr>
                <w:rFonts w:cstheme="minorHAnsi"/>
                <w:sz w:val="20"/>
                <w:szCs w:val="20"/>
              </w:rPr>
              <w:t>0.71 (0.51-0.91)</w:t>
            </w:r>
          </w:p>
        </w:tc>
        <w:tc>
          <w:tcPr>
            <w:tcW w:w="1270" w:type="dxa"/>
            <w:tcBorders>
              <w:top w:val="nil"/>
              <w:left w:val="nil"/>
              <w:bottom w:val="nil"/>
              <w:right w:val="nil"/>
            </w:tcBorders>
          </w:tcPr>
          <w:p w14:paraId="7643587C" w14:textId="10E157AE" w:rsidR="00CA6A11" w:rsidRPr="00B65D3D" w:rsidRDefault="00CA6A11" w:rsidP="00CA6A11">
            <w:pPr>
              <w:jc w:val="center"/>
              <w:rPr>
                <w:rFonts w:eastAsia="Times New Roman" w:cstheme="minorHAnsi"/>
                <w:color w:val="000000"/>
                <w:sz w:val="20"/>
                <w:szCs w:val="20"/>
                <w:lang w:eastAsia="en-GB"/>
              </w:rPr>
            </w:pPr>
            <w:r w:rsidRPr="00B65D3D">
              <w:rPr>
                <w:rFonts w:cstheme="minorHAnsi"/>
                <w:sz w:val="20"/>
                <w:szCs w:val="20"/>
              </w:rPr>
              <w:t>0.18</w:t>
            </w:r>
          </w:p>
        </w:tc>
        <w:tc>
          <w:tcPr>
            <w:tcW w:w="1255" w:type="dxa"/>
            <w:tcBorders>
              <w:top w:val="nil"/>
              <w:left w:val="nil"/>
              <w:bottom w:val="nil"/>
              <w:right w:val="nil"/>
            </w:tcBorders>
          </w:tcPr>
          <w:p w14:paraId="10A68B62" w14:textId="2FED6BBA" w:rsidR="00CA6A11" w:rsidRPr="00B65D3D" w:rsidRDefault="00CA6A11" w:rsidP="00CA6A11">
            <w:pPr>
              <w:jc w:val="center"/>
              <w:rPr>
                <w:rFonts w:eastAsia="Times New Roman" w:cstheme="minorHAnsi"/>
                <w:color w:val="000000"/>
                <w:sz w:val="20"/>
                <w:szCs w:val="20"/>
                <w:lang w:eastAsia="en-GB"/>
              </w:rPr>
            </w:pPr>
            <w:r w:rsidRPr="00B65D3D">
              <w:rPr>
                <w:rFonts w:cstheme="minorHAnsi"/>
                <w:b/>
                <w:bCs/>
                <w:sz w:val="20"/>
                <w:szCs w:val="20"/>
              </w:rPr>
              <w:t>1.00</w:t>
            </w:r>
          </w:p>
        </w:tc>
        <w:tc>
          <w:tcPr>
            <w:tcW w:w="1750" w:type="dxa"/>
            <w:tcBorders>
              <w:top w:val="nil"/>
              <w:left w:val="nil"/>
              <w:bottom w:val="nil"/>
              <w:right w:val="nil"/>
            </w:tcBorders>
          </w:tcPr>
          <w:p w14:paraId="603DDC3B" w14:textId="424A9D48" w:rsidR="00CA6A11" w:rsidRPr="00B65D3D" w:rsidRDefault="00CA6A11" w:rsidP="00CA6A11">
            <w:pPr>
              <w:jc w:val="center"/>
              <w:rPr>
                <w:rFonts w:eastAsia="Times New Roman" w:cstheme="minorHAnsi"/>
                <w:color w:val="000000"/>
                <w:sz w:val="20"/>
                <w:szCs w:val="20"/>
                <w:lang w:eastAsia="en-GB"/>
              </w:rPr>
            </w:pPr>
            <w:r w:rsidRPr="00B65D3D">
              <w:rPr>
                <w:rFonts w:cstheme="minorHAnsi"/>
                <w:sz w:val="20"/>
                <w:szCs w:val="20"/>
              </w:rPr>
              <w:t>0.71 (0.51-0.91)</w:t>
            </w:r>
          </w:p>
        </w:tc>
        <w:tc>
          <w:tcPr>
            <w:tcW w:w="1270" w:type="dxa"/>
            <w:tcBorders>
              <w:top w:val="nil"/>
              <w:left w:val="nil"/>
              <w:bottom w:val="nil"/>
              <w:right w:val="nil"/>
            </w:tcBorders>
          </w:tcPr>
          <w:p w14:paraId="4036B506" w14:textId="43809D69" w:rsidR="00CA6A11" w:rsidRPr="00B65D3D" w:rsidRDefault="00CA6A11" w:rsidP="00CA6A11">
            <w:pPr>
              <w:jc w:val="center"/>
              <w:rPr>
                <w:rFonts w:eastAsia="Times New Roman" w:cstheme="minorHAnsi"/>
                <w:b/>
                <w:bCs/>
                <w:color w:val="000000"/>
                <w:sz w:val="20"/>
                <w:szCs w:val="20"/>
                <w:lang w:eastAsia="en-GB"/>
              </w:rPr>
            </w:pPr>
            <w:r w:rsidRPr="00B65D3D">
              <w:rPr>
                <w:rFonts w:cstheme="minorHAnsi"/>
                <w:sz w:val="20"/>
                <w:szCs w:val="20"/>
              </w:rPr>
              <w:t>0.50</w:t>
            </w:r>
          </w:p>
        </w:tc>
        <w:tc>
          <w:tcPr>
            <w:tcW w:w="1255" w:type="dxa"/>
            <w:tcBorders>
              <w:top w:val="nil"/>
              <w:left w:val="nil"/>
              <w:bottom w:val="nil"/>
              <w:right w:val="nil"/>
            </w:tcBorders>
          </w:tcPr>
          <w:p w14:paraId="0DCB8F1C" w14:textId="38239F36" w:rsidR="00CA6A11" w:rsidRPr="00145B74" w:rsidRDefault="00CA6A11" w:rsidP="00CA6A11">
            <w:pPr>
              <w:jc w:val="center"/>
              <w:rPr>
                <w:rFonts w:eastAsia="Times New Roman" w:cstheme="minorHAnsi"/>
                <w:color w:val="000000"/>
                <w:sz w:val="20"/>
                <w:szCs w:val="20"/>
                <w:lang w:eastAsia="en-GB"/>
              </w:rPr>
            </w:pPr>
            <w:r w:rsidRPr="00145B74">
              <w:rPr>
                <w:rFonts w:cstheme="minorHAnsi"/>
                <w:sz w:val="20"/>
                <w:szCs w:val="20"/>
              </w:rPr>
              <w:t>0.74</w:t>
            </w:r>
          </w:p>
        </w:tc>
      </w:tr>
      <w:tr w:rsidR="00CA6A11" w:rsidRPr="00B65D3D" w14:paraId="00787580" w14:textId="77777777" w:rsidTr="00E03196">
        <w:trPr>
          <w:trHeight w:val="261"/>
        </w:trPr>
        <w:tc>
          <w:tcPr>
            <w:tcW w:w="3799" w:type="dxa"/>
            <w:tcBorders>
              <w:top w:val="nil"/>
              <w:left w:val="nil"/>
              <w:bottom w:val="nil"/>
              <w:right w:val="nil"/>
            </w:tcBorders>
            <w:vAlign w:val="center"/>
          </w:tcPr>
          <w:p w14:paraId="404E4E3F" w14:textId="3856B1E9" w:rsidR="00CA6A11" w:rsidRPr="00B65D3D" w:rsidRDefault="00CA6A11" w:rsidP="00CA6A11">
            <w:pPr>
              <w:jc w:val="both"/>
              <w:rPr>
                <w:rFonts w:eastAsia="Times New Roman" w:cstheme="minorHAnsi"/>
                <w:color w:val="000000"/>
                <w:sz w:val="20"/>
                <w:szCs w:val="20"/>
                <w:lang w:eastAsia="en-GB"/>
              </w:rPr>
            </w:pPr>
            <w:r w:rsidRPr="00B65D3D">
              <w:rPr>
                <w:rFonts w:eastAsia="Times New Roman" w:cstheme="minorHAnsi"/>
                <w:color w:val="000000"/>
                <w:sz w:val="20"/>
                <w:szCs w:val="20"/>
                <w:lang w:eastAsia="en-GB"/>
              </w:rPr>
              <w:t>HR</w:t>
            </w:r>
            <w:r w:rsidR="008C6C80">
              <w:rPr>
                <w:rFonts w:eastAsia="Times New Roman" w:cstheme="minorHAnsi"/>
                <w:color w:val="000000"/>
                <w:sz w:val="20"/>
                <w:szCs w:val="20"/>
                <w:lang w:eastAsia="en-GB"/>
              </w:rPr>
              <w:t>-</w:t>
            </w:r>
            <w:r w:rsidRPr="00B65D3D">
              <w:rPr>
                <w:rFonts w:eastAsia="Times New Roman" w:cstheme="minorHAnsi"/>
                <w:color w:val="000000"/>
                <w:sz w:val="20"/>
                <w:szCs w:val="20"/>
                <w:lang w:eastAsia="en-GB"/>
              </w:rPr>
              <w:t>pQCT image and clinical data</w:t>
            </w:r>
          </w:p>
        </w:tc>
        <w:tc>
          <w:tcPr>
            <w:tcW w:w="1750" w:type="dxa"/>
            <w:tcBorders>
              <w:top w:val="nil"/>
              <w:left w:val="nil"/>
              <w:bottom w:val="nil"/>
              <w:right w:val="nil"/>
            </w:tcBorders>
          </w:tcPr>
          <w:p w14:paraId="171C8ED2" w14:textId="7B1F4C80" w:rsidR="00CA6A11" w:rsidRPr="00B65D3D" w:rsidRDefault="00CA6A11" w:rsidP="00CA6A11">
            <w:pPr>
              <w:jc w:val="center"/>
              <w:rPr>
                <w:rFonts w:eastAsia="Times New Roman" w:cstheme="minorHAnsi"/>
                <w:color w:val="000000"/>
                <w:sz w:val="20"/>
                <w:szCs w:val="20"/>
                <w:lang w:eastAsia="en-GB"/>
              </w:rPr>
            </w:pPr>
            <w:r w:rsidRPr="00B65D3D">
              <w:rPr>
                <w:rFonts w:cstheme="minorHAnsi"/>
                <w:sz w:val="20"/>
                <w:szCs w:val="20"/>
              </w:rPr>
              <w:t>0.91 (0.85-0.98)</w:t>
            </w:r>
          </w:p>
        </w:tc>
        <w:tc>
          <w:tcPr>
            <w:tcW w:w="1270" w:type="dxa"/>
            <w:tcBorders>
              <w:top w:val="nil"/>
              <w:left w:val="nil"/>
              <w:bottom w:val="nil"/>
              <w:right w:val="nil"/>
            </w:tcBorders>
          </w:tcPr>
          <w:p w14:paraId="3D9FD027" w14:textId="7AC6D39E" w:rsidR="00CA6A11" w:rsidRPr="00B65D3D" w:rsidRDefault="00CA6A11" w:rsidP="00CA6A11">
            <w:pPr>
              <w:jc w:val="center"/>
              <w:rPr>
                <w:rFonts w:eastAsia="Times New Roman" w:cstheme="minorHAnsi"/>
                <w:color w:val="000000"/>
                <w:sz w:val="20"/>
                <w:szCs w:val="20"/>
                <w:lang w:eastAsia="en-GB"/>
              </w:rPr>
            </w:pPr>
            <w:r w:rsidRPr="00B65D3D">
              <w:rPr>
                <w:rFonts w:cstheme="minorHAnsi"/>
                <w:b/>
                <w:bCs/>
                <w:sz w:val="20"/>
                <w:szCs w:val="20"/>
              </w:rPr>
              <w:t>0.82</w:t>
            </w:r>
          </w:p>
        </w:tc>
        <w:tc>
          <w:tcPr>
            <w:tcW w:w="1255" w:type="dxa"/>
            <w:tcBorders>
              <w:top w:val="nil"/>
              <w:left w:val="nil"/>
              <w:bottom w:val="nil"/>
              <w:right w:val="nil"/>
            </w:tcBorders>
          </w:tcPr>
          <w:p w14:paraId="3701350C" w14:textId="38B13DD3" w:rsidR="00CA6A11" w:rsidRPr="00B65D3D" w:rsidRDefault="00CA6A11" w:rsidP="00CA6A11">
            <w:pPr>
              <w:jc w:val="center"/>
              <w:rPr>
                <w:rFonts w:eastAsia="Times New Roman" w:cstheme="minorHAnsi"/>
                <w:b/>
                <w:bCs/>
                <w:color w:val="000000"/>
                <w:sz w:val="20"/>
                <w:szCs w:val="20"/>
                <w:lang w:eastAsia="en-GB"/>
              </w:rPr>
            </w:pPr>
            <w:r w:rsidRPr="00B65D3D">
              <w:rPr>
                <w:rFonts w:cstheme="minorHAnsi"/>
                <w:sz w:val="20"/>
                <w:szCs w:val="20"/>
              </w:rPr>
              <w:t>0.86</w:t>
            </w:r>
          </w:p>
        </w:tc>
        <w:tc>
          <w:tcPr>
            <w:tcW w:w="1750" w:type="dxa"/>
            <w:tcBorders>
              <w:top w:val="nil"/>
              <w:left w:val="nil"/>
              <w:bottom w:val="nil"/>
              <w:right w:val="nil"/>
            </w:tcBorders>
          </w:tcPr>
          <w:p w14:paraId="445CCEC6" w14:textId="029D9103" w:rsidR="00CA6A11" w:rsidRPr="00B65D3D" w:rsidRDefault="00CA6A11" w:rsidP="00CA6A11">
            <w:pPr>
              <w:jc w:val="center"/>
              <w:rPr>
                <w:rFonts w:eastAsia="Times New Roman" w:cstheme="minorHAnsi"/>
                <w:color w:val="000000"/>
                <w:sz w:val="20"/>
                <w:szCs w:val="20"/>
                <w:lang w:eastAsia="en-GB"/>
              </w:rPr>
            </w:pPr>
            <w:r w:rsidRPr="00B65D3D">
              <w:rPr>
                <w:rFonts w:cstheme="minorHAnsi"/>
                <w:b/>
                <w:bCs/>
                <w:sz w:val="20"/>
                <w:szCs w:val="20"/>
              </w:rPr>
              <w:t>0.92 (0.84-0.99)</w:t>
            </w:r>
          </w:p>
        </w:tc>
        <w:tc>
          <w:tcPr>
            <w:tcW w:w="1270" w:type="dxa"/>
            <w:tcBorders>
              <w:top w:val="nil"/>
              <w:left w:val="nil"/>
              <w:bottom w:val="nil"/>
              <w:right w:val="nil"/>
            </w:tcBorders>
          </w:tcPr>
          <w:p w14:paraId="37754B5C" w14:textId="71D0CCE5" w:rsidR="00CA6A11" w:rsidRPr="00B65D3D" w:rsidRDefault="00CA6A11" w:rsidP="00CA6A11">
            <w:pPr>
              <w:jc w:val="center"/>
              <w:rPr>
                <w:rFonts w:eastAsia="Times New Roman" w:cstheme="minorHAnsi"/>
                <w:color w:val="000000"/>
                <w:sz w:val="20"/>
                <w:szCs w:val="20"/>
                <w:lang w:eastAsia="en-GB"/>
              </w:rPr>
            </w:pPr>
            <w:r w:rsidRPr="00B65D3D">
              <w:rPr>
                <w:rFonts w:cstheme="minorHAnsi"/>
                <w:sz w:val="20"/>
                <w:szCs w:val="20"/>
              </w:rPr>
              <w:t>0.87</w:t>
            </w:r>
          </w:p>
        </w:tc>
        <w:tc>
          <w:tcPr>
            <w:tcW w:w="1255" w:type="dxa"/>
            <w:tcBorders>
              <w:top w:val="nil"/>
              <w:left w:val="nil"/>
              <w:bottom w:val="nil"/>
              <w:right w:val="nil"/>
            </w:tcBorders>
          </w:tcPr>
          <w:p w14:paraId="29D8E290" w14:textId="72515EDB" w:rsidR="00CA6A11" w:rsidRPr="00B65D3D" w:rsidRDefault="00CA6A11" w:rsidP="00CA6A11">
            <w:pPr>
              <w:jc w:val="center"/>
              <w:rPr>
                <w:rFonts w:eastAsia="Times New Roman" w:cstheme="minorHAnsi"/>
                <w:b/>
                <w:bCs/>
                <w:color w:val="000000"/>
                <w:sz w:val="20"/>
                <w:szCs w:val="20"/>
                <w:lang w:eastAsia="en-GB"/>
              </w:rPr>
            </w:pPr>
            <w:r w:rsidRPr="00B65D3D">
              <w:rPr>
                <w:rFonts w:cstheme="minorHAnsi"/>
                <w:sz w:val="20"/>
                <w:szCs w:val="20"/>
              </w:rPr>
              <w:t>0.73</w:t>
            </w:r>
          </w:p>
        </w:tc>
      </w:tr>
      <w:tr w:rsidR="00CA6A11" w:rsidRPr="00B65D3D" w14:paraId="358E531E" w14:textId="77777777" w:rsidTr="00E03196">
        <w:trPr>
          <w:trHeight w:val="261"/>
        </w:trPr>
        <w:tc>
          <w:tcPr>
            <w:tcW w:w="3799" w:type="dxa"/>
            <w:tcBorders>
              <w:top w:val="nil"/>
              <w:left w:val="nil"/>
              <w:bottom w:val="single" w:sz="4" w:space="0" w:color="auto"/>
              <w:right w:val="nil"/>
            </w:tcBorders>
            <w:vAlign w:val="center"/>
          </w:tcPr>
          <w:p w14:paraId="2840520B" w14:textId="70F3FC5A" w:rsidR="00CA6A11" w:rsidRPr="00B65D3D" w:rsidRDefault="00CA6A11" w:rsidP="00CA6A11">
            <w:pPr>
              <w:jc w:val="both"/>
              <w:rPr>
                <w:rFonts w:eastAsia="Times New Roman" w:cstheme="minorHAnsi"/>
                <w:color w:val="000000"/>
                <w:sz w:val="20"/>
                <w:szCs w:val="20"/>
                <w:lang w:eastAsia="en-GB"/>
              </w:rPr>
            </w:pPr>
            <w:r w:rsidRPr="00B65D3D">
              <w:rPr>
                <w:rFonts w:eastAsia="Times New Roman" w:cstheme="minorHAnsi"/>
                <w:color w:val="000000"/>
                <w:sz w:val="20"/>
                <w:szCs w:val="20"/>
                <w:lang w:eastAsia="en-GB"/>
              </w:rPr>
              <w:t>HR</w:t>
            </w:r>
            <w:r w:rsidR="008C6C80">
              <w:rPr>
                <w:rFonts w:eastAsia="Times New Roman" w:cstheme="minorHAnsi"/>
                <w:color w:val="000000"/>
                <w:sz w:val="20"/>
                <w:szCs w:val="20"/>
                <w:lang w:eastAsia="en-GB"/>
              </w:rPr>
              <w:t>-</w:t>
            </w:r>
            <w:r w:rsidRPr="00B65D3D">
              <w:rPr>
                <w:rFonts w:eastAsia="Times New Roman" w:cstheme="minorHAnsi"/>
                <w:color w:val="000000"/>
                <w:sz w:val="20"/>
                <w:szCs w:val="20"/>
                <w:lang w:eastAsia="en-GB"/>
              </w:rPr>
              <w:t>pQCT image data, clinical data and BMD</w:t>
            </w:r>
          </w:p>
        </w:tc>
        <w:tc>
          <w:tcPr>
            <w:tcW w:w="1750" w:type="dxa"/>
            <w:tcBorders>
              <w:top w:val="nil"/>
              <w:left w:val="nil"/>
              <w:bottom w:val="single" w:sz="4" w:space="0" w:color="auto"/>
              <w:right w:val="nil"/>
            </w:tcBorders>
          </w:tcPr>
          <w:p w14:paraId="46983FB9" w14:textId="1AB6EDD7" w:rsidR="00CA6A11" w:rsidRPr="00B65D3D" w:rsidRDefault="00CA6A11" w:rsidP="00CA6A11">
            <w:pPr>
              <w:jc w:val="center"/>
              <w:rPr>
                <w:rFonts w:eastAsia="Times New Roman" w:cstheme="minorHAnsi"/>
                <w:color w:val="000000"/>
                <w:sz w:val="20"/>
                <w:szCs w:val="20"/>
                <w:lang w:eastAsia="en-GB"/>
              </w:rPr>
            </w:pPr>
            <w:r w:rsidRPr="00B65D3D">
              <w:rPr>
                <w:rFonts w:cstheme="minorHAnsi"/>
                <w:b/>
                <w:bCs/>
                <w:sz w:val="20"/>
                <w:szCs w:val="20"/>
              </w:rPr>
              <w:t>0.92 (0.86-0.98)</w:t>
            </w:r>
          </w:p>
        </w:tc>
        <w:tc>
          <w:tcPr>
            <w:tcW w:w="1270" w:type="dxa"/>
            <w:tcBorders>
              <w:top w:val="nil"/>
              <w:left w:val="nil"/>
              <w:bottom w:val="single" w:sz="4" w:space="0" w:color="auto"/>
              <w:right w:val="nil"/>
            </w:tcBorders>
          </w:tcPr>
          <w:p w14:paraId="59D16560" w14:textId="76CF1F54" w:rsidR="00CA6A11" w:rsidRPr="00B65D3D" w:rsidRDefault="00CA6A11" w:rsidP="00CA6A11">
            <w:pPr>
              <w:jc w:val="center"/>
              <w:rPr>
                <w:rFonts w:eastAsia="Times New Roman" w:cstheme="minorHAnsi"/>
                <w:color w:val="000000"/>
                <w:sz w:val="20"/>
                <w:szCs w:val="20"/>
                <w:lang w:eastAsia="en-GB"/>
              </w:rPr>
            </w:pPr>
            <w:r w:rsidRPr="00B65D3D">
              <w:rPr>
                <w:rFonts w:cstheme="minorHAnsi"/>
                <w:sz w:val="20"/>
                <w:szCs w:val="20"/>
              </w:rPr>
              <w:t>0.79</w:t>
            </w:r>
          </w:p>
        </w:tc>
        <w:tc>
          <w:tcPr>
            <w:tcW w:w="1255" w:type="dxa"/>
            <w:tcBorders>
              <w:top w:val="nil"/>
              <w:left w:val="nil"/>
              <w:bottom w:val="single" w:sz="4" w:space="0" w:color="auto"/>
              <w:right w:val="nil"/>
            </w:tcBorders>
          </w:tcPr>
          <w:p w14:paraId="512AE8D8" w14:textId="02F1CBA3" w:rsidR="00CA6A11" w:rsidRPr="00B65D3D" w:rsidRDefault="00CA6A11" w:rsidP="00CA6A11">
            <w:pPr>
              <w:jc w:val="center"/>
              <w:rPr>
                <w:rFonts w:eastAsia="Times New Roman" w:cstheme="minorHAnsi"/>
                <w:color w:val="000000"/>
                <w:sz w:val="20"/>
                <w:szCs w:val="20"/>
                <w:lang w:eastAsia="en-GB"/>
              </w:rPr>
            </w:pPr>
            <w:r w:rsidRPr="00B65D3D">
              <w:rPr>
                <w:rFonts w:cstheme="minorHAnsi"/>
                <w:sz w:val="20"/>
                <w:szCs w:val="20"/>
              </w:rPr>
              <w:t>0.88</w:t>
            </w:r>
          </w:p>
        </w:tc>
        <w:tc>
          <w:tcPr>
            <w:tcW w:w="1750" w:type="dxa"/>
            <w:tcBorders>
              <w:top w:val="nil"/>
              <w:left w:val="nil"/>
              <w:bottom w:val="single" w:sz="4" w:space="0" w:color="auto"/>
              <w:right w:val="nil"/>
            </w:tcBorders>
          </w:tcPr>
          <w:p w14:paraId="76337F8E" w14:textId="111DD1E8" w:rsidR="00CA6A11" w:rsidRPr="00B65D3D" w:rsidRDefault="00CA6A11" w:rsidP="00CA6A11">
            <w:pPr>
              <w:jc w:val="center"/>
              <w:rPr>
                <w:rFonts w:eastAsia="Times New Roman" w:cstheme="minorHAnsi"/>
                <w:color w:val="000000"/>
                <w:sz w:val="20"/>
                <w:szCs w:val="20"/>
                <w:lang w:eastAsia="en-GB"/>
              </w:rPr>
            </w:pPr>
            <w:r w:rsidRPr="00B65D3D">
              <w:rPr>
                <w:rFonts w:cstheme="minorHAnsi"/>
                <w:sz w:val="20"/>
                <w:szCs w:val="20"/>
              </w:rPr>
              <w:t>0.90 (0.82-0.98)</w:t>
            </w:r>
          </w:p>
        </w:tc>
        <w:tc>
          <w:tcPr>
            <w:tcW w:w="1270" w:type="dxa"/>
            <w:tcBorders>
              <w:top w:val="nil"/>
              <w:left w:val="nil"/>
              <w:bottom w:val="single" w:sz="4" w:space="0" w:color="auto"/>
              <w:right w:val="nil"/>
            </w:tcBorders>
          </w:tcPr>
          <w:p w14:paraId="30B169AA" w14:textId="400A72C5" w:rsidR="00CA6A11" w:rsidRPr="00B65D3D" w:rsidRDefault="00CA6A11" w:rsidP="00CA6A11">
            <w:pPr>
              <w:jc w:val="center"/>
              <w:rPr>
                <w:rFonts w:eastAsia="Times New Roman" w:cstheme="minorHAnsi"/>
                <w:color w:val="000000"/>
                <w:sz w:val="20"/>
                <w:szCs w:val="20"/>
                <w:lang w:eastAsia="en-GB"/>
              </w:rPr>
            </w:pPr>
            <w:r w:rsidRPr="00B65D3D">
              <w:rPr>
                <w:rFonts w:cstheme="minorHAnsi"/>
                <w:b/>
                <w:bCs/>
                <w:sz w:val="20"/>
                <w:szCs w:val="20"/>
              </w:rPr>
              <w:t>0.94</w:t>
            </w:r>
          </w:p>
        </w:tc>
        <w:tc>
          <w:tcPr>
            <w:tcW w:w="1255" w:type="dxa"/>
            <w:tcBorders>
              <w:top w:val="nil"/>
              <w:left w:val="nil"/>
              <w:bottom w:val="single" w:sz="4" w:space="0" w:color="auto"/>
              <w:right w:val="nil"/>
            </w:tcBorders>
          </w:tcPr>
          <w:p w14:paraId="212F7AFF" w14:textId="6BE1D6F7" w:rsidR="00CA6A11" w:rsidRPr="00B65D3D" w:rsidRDefault="00CA6A11" w:rsidP="00CA6A11">
            <w:pPr>
              <w:jc w:val="center"/>
              <w:rPr>
                <w:rFonts w:eastAsia="Times New Roman" w:cstheme="minorHAnsi"/>
                <w:color w:val="000000"/>
                <w:sz w:val="20"/>
                <w:szCs w:val="20"/>
                <w:lang w:eastAsia="en-GB"/>
              </w:rPr>
            </w:pPr>
            <w:r w:rsidRPr="00B65D3D">
              <w:rPr>
                <w:rFonts w:cstheme="minorHAnsi"/>
                <w:sz w:val="20"/>
                <w:szCs w:val="20"/>
              </w:rPr>
              <w:t>0.62</w:t>
            </w:r>
          </w:p>
        </w:tc>
      </w:tr>
      <w:tr w:rsidR="00CA6A11" w:rsidRPr="00B65D3D" w14:paraId="3FB39E99" w14:textId="77777777" w:rsidTr="00E03196">
        <w:trPr>
          <w:trHeight w:val="261"/>
        </w:trPr>
        <w:tc>
          <w:tcPr>
            <w:tcW w:w="3799" w:type="dxa"/>
            <w:tcBorders>
              <w:top w:val="single" w:sz="4" w:space="0" w:color="auto"/>
              <w:left w:val="nil"/>
              <w:bottom w:val="nil"/>
              <w:right w:val="nil"/>
            </w:tcBorders>
            <w:vAlign w:val="center"/>
          </w:tcPr>
          <w:p w14:paraId="30176E81" w14:textId="77777777" w:rsidR="00CA6A11" w:rsidRPr="00B65D3D" w:rsidRDefault="00CA6A11" w:rsidP="00E03196">
            <w:pPr>
              <w:jc w:val="both"/>
              <w:rPr>
                <w:rFonts w:eastAsia="Times New Roman" w:cstheme="minorHAnsi"/>
                <w:color w:val="000000"/>
                <w:sz w:val="20"/>
                <w:szCs w:val="20"/>
                <w:lang w:eastAsia="en-GB"/>
              </w:rPr>
            </w:pPr>
          </w:p>
        </w:tc>
        <w:tc>
          <w:tcPr>
            <w:tcW w:w="1750" w:type="dxa"/>
            <w:tcBorders>
              <w:top w:val="single" w:sz="4" w:space="0" w:color="auto"/>
              <w:left w:val="nil"/>
              <w:bottom w:val="nil"/>
              <w:right w:val="nil"/>
            </w:tcBorders>
          </w:tcPr>
          <w:p w14:paraId="0DF72515" w14:textId="77777777" w:rsidR="00CA6A11" w:rsidRPr="00B65D3D" w:rsidRDefault="00CA6A11" w:rsidP="00E03196">
            <w:pPr>
              <w:rPr>
                <w:rFonts w:cstheme="minorHAnsi"/>
                <w:sz w:val="20"/>
                <w:szCs w:val="20"/>
              </w:rPr>
            </w:pPr>
          </w:p>
        </w:tc>
        <w:tc>
          <w:tcPr>
            <w:tcW w:w="1270" w:type="dxa"/>
            <w:tcBorders>
              <w:top w:val="single" w:sz="4" w:space="0" w:color="auto"/>
              <w:left w:val="nil"/>
              <w:bottom w:val="nil"/>
              <w:right w:val="nil"/>
            </w:tcBorders>
          </w:tcPr>
          <w:p w14:paraId="5D563E6A" w14:textId="77777777" w:rsidR="00CA6A11" w:rsidRPr="00B65D3D" w:rsidRDefault="00CA6A11" w:rsidP="00E03196">
            <w:pPr>
              <w:rPr>
                <w:rFonts w:cstheme="minorHAnsi"/>
                <w:sz w:val="20"/>
                <w:szCs w:val="20"/>
              </w:rPr>
            </w:pPr>
          </w:p>
        </w:tc>
        <w:tc>
          <w:tcPr>
            <w:tcW w:w="1255" w:type="dxa"/>
            <w:tcBorders>
              <w:top w:val="single" w:sz="4" w:space="0" w:color="auto"/>
              <w:left w:val="nil"/>
              <w:bottom w:val="nil"/>
              <w:right w:val="nil"/>
            </w:tcBorders>
          </w:tcPr>
          <w:p w14:paraId="50A553A8" w14:textId="77777777" w:rsidR="00CA6A11" w:rsidRPr="00B65D3D" w:rsidRDefault="00CA6A11" w:rsidP="00E03196">
            <w:pPr>
              <w:rPr>
                <w:rFonts w:cstheme="minorHAnsi"/>
                <w:sz w:val="20"/>
                <w:szCs w:val="20"/>
              </w:rPr>
            </w:pPr>
          </w:p>
        </w:tc>
        <w:tc>
          <w:tcPr>
            <w:tcW w:w="1750" w:type="dxa"/>
            <w:tcBorders>
              <w:top w:val="single" w:sz="4" w:space="0" w:color="auto"/>
              <w:left w:val="nil"/>
              <w:bottom w:val="nil"/>
              <w:right w:val="nil"/>
            </w:tcBorders>
          </w:tcPr>
          <w:p w14:paraId="71872420" w14:textId="77777777" w:rsidR="00CA6A11" w:rsidRPr="00B65D3D" w:rsidRDefault="00CA6A11" w:rsidP="00E03196">
            <w:pPr>
              <w:rPr>
                <w:rFonts w:cstheme="minorHAnsi"/>
                <w:sz w:val="20"/>
                <w:szCs w:val="20"/>
              </w:rPr>
            </w:pPr>
          </w:p>
        </w:tc>
        <w:tc>
          <w:tcPr>
            <w:tcW w:w="1270" w:type="dxa"/>
            <w:tcBorders>
              <w:top w:val="single" w:sz="4" w:space="0" w:color="auto"/>
              <w:left w:val="nil"/>
              <w:bottom w:val="nil"/>
              <w:right w:val="nil"/>
            </w:tcBorders>
          </w:tcPr>
          <w:p w14:paraId="6881E67E" w14:textId="77777777" w:rsidR="00CA6A11" w:rsidRPr="00B65D3D" w:rsidRDefault="00CA6A11" w:rsidP="00E03196">
            <w:pPr>
              <w:rPr>
                <w:rFonts w:cstheme="minorHAnsi"/>
                <w:sz w:val="20"/>
                <w:szCs w:val="20"/>
              </w:rPr>
            </w:pPr>
          </w:p>
        </w:tc>
        <w:tc>
          <w:tcPr>
            <w:tcW w:w="1255" w:type="dxa"/>
            <w:tcBorders>
              <w:top w:val="single" w:sz="4" w:space="0" w:color="auto"/>
              <w:left w:val="nil"/>
              <w:bottom w:val="nil"/>
              <w:right w:val="nil"/>
            </w:tcBorders>
          </w:tcPr>
          <w:p w14:paraId="5A746E2D" w14:textId="77777777" w:rsidR="00CA6A11" w:rsidRPr="00B65D3D" w:rsidRDefault="00CA6A11" w:rsidP="00E03196">
            <w:pPr>
              <w:rPr>
                <w:rFonts w:cstheme="minorHAnsi"/>
                <w:sz w:val="20"/>
                <w:szCs w:val="20"/>
              </w:rPr>
            </w:pPr>
          </w:p>
        </w:tc>
      </w:tr>
      <w:tr w:rsidR="00CA6A11" w:rsidRPr="00B65D3D" w14:paraId="45D5369E" w14:textId="77777777" w:rsidTr="00E03196">
        <w:trPr>
          <w:trHeight w:val="261"/>
        </w:trPr>
        <w:tc>
          <w:tcPr>
            <w:tcW w:w="12349" w:type="dxa"/>
            <w:gridSpan w:val="7"/>
            <w:tcBorders>
              <w:top w:val="nil"/>
              <w:left w:val="nil"/>
              <w:bottom w:val="nil"/>
              <w:right w:val="nil"/>
            </w:tcBorders>
            <w:vAlign w:val="center"/>
          </w:tcPr>
          <w:p w14:paraId="68D81CC9" w14:textId="77777777" w:rsidR="00CA6A11" w:rsidRPr="00B65D3D" w:rsidRDefault="00CA6A11" w:rsidP="00E03196">
            <w:pPr>
              <w:rPr>
                <w:rFonts w:cstheme="minorHAnsi"/>
                <w:sz w:val="20"/>
                <w:szCs w:val="20"/>
              </w:rPr>
            </w:pPr>
            <w:r w:rsidRPr="000B4016">
              <w:rPr>
                <w:noProof/>
                <w:sz w:val="20"/>
                <w:szCs w:val="20"/>
              </w:rPr>
              <w:t>The</w:t>
            </w:r>
            <w:r>
              <w:rPr>
                <w:noProof/>
                <w:sz w:val="20"/>
                <w:szCs w:val="20"/>
              </w:rPr>
              <w:t xml:space="preserve"> highest values in each column are highlighted in bold</w:t>
            </w:r>
          </w:p>
        </w:tc>
      </w:tr>
      <w:tr w:rsidR="00CA6A11" w:rsidRPr="00B65D3D" w14:paraId="69B8F1B1" w14:textId="77777777" w:rsidTr="00E03196">
        <w:trPr>
          <w:trHeight w:val="261"/>
        </w:trPr>
        <w:tc>
          <w:tcPr>
            <w:tcW w:w="12349" w:type="dxa"/>
            <w:gridSpan w:val="7"/>
            <w:tcBorders>
              <w:top w:val="nil"/>
              <w:left w:val="nil"/>
              <w:bottom w:val="nil"/>
              <w:right w:val="nil"/>
            </w:tcBorders>
            <w:vAlign w:val="center"/>
          </w:tcPr>
          <w:p w14:paraId="1F9D1EF2" w14:textId="77777777" w:rsidR="00CA6A11" w:rsidRPr="00B65D3D" w:rsidRDefault="00CA6A11" w:rsidP="00E03196">
            <w:pPr>
              <w:rPr>
                <w:rFonts w:cstheme="minorHAnsi"/>
                <w:sz w:val="20"/>
                <w:szCs w:val="20"/>
              </w:rPr>
            </w:pPr>
            <w:r>
              <w:rPr>
                <w:noProof/>
                <w:sz w:val="20"/>
                <w:szCs w:val="20"/>
              </w:rPr>
              <w:t>BMD: Femoral neck BMD</w:t>
            </w:r>
          </w:p>
        </w:tc>
      </w:tr>
      <w:tr w:rsidR="00CA6A11" w:rsidRPr="00B65D3D" w14:paraId="31934CC3" w14:textId="77777777" w:rsidTr="00E03196">
        <w:trPr>
          <w:trHeight w:val="261"/>
        </w:trPr>
        <w:tc>
          <w:tcPr>
            <w:tcW w:w="12349" w:type="dxa"/>
            <w:gridSpan w:val="7"/>
            <w:tcBorders>
              <w:top w:val="nil"/>
              <w:left w:val="nil"/>
              <w:bottom w:val="nil"/>
              <w:right w:val="nil"/>
            </w:tcBorders>
            <w:vAlign w:val="center"/>
          </w:tcPr>
          <w:p w14:paraId="771D13F3" w14:textId="5B24F830" w:rsidR="00CA6A11" w:rsidRPr="00B65D3D" w:rsidRDefault="00CA6A11" w:rsidP="00E03196">
            <w:pPr>
              <w:rPr>
                <w:rFonts w:cstheme="minorHAnsi"/>
                <w:sz w:val="20"/>
                <w:szCs w:val="20"/>
              </w:rPr>
            </w:pPr>
            <w:r>
              <w:rPr>
                <w:noProof/>
                <w:sz w:val="20"/>
                <w:szCs w:val="20"/>
              </w:rPr>
              <w:t>HR</w:t>
            </w:r>
            <w:r w:rsidR="008C6C80">
              <w:rPr>
                <w:noProof/>
                <w:sz w:val="20"/>
                <w:szCs w:val="20"/>
              </w:rPr>
              <w:t>-</w:t>
            </w:r>
            <w:r>
              <w:rPr>
                <w:noProof/>
                <w:sz w:val="20"/>
                <w:szCs w:val="20"/>
              </w:rPr>
              <w:t xml:space="preserve">pQCT: </w:t>
            </w:r>
            <w:r w:rsidRPr="00F559D0">
              <w:rPr>
                <w:noProof/>
                <w:sz w:val="20"/>
                <w:szCs w:val="20"/>
              </w:rPr>
              <w:t>high-resolution peripheral qu</w:t>
            </w:r>
            <w:r>
              <w:rPr>
                <w:noProof/>
                <w:sz w:val="20"/>
                <w:szCs w:val="20"/>
              </w:rPr>
              <w:t>antitative computed tomography</w:t>
            </w:r>
          </w:p>
        </w:tc>
      </w:tr>
      <w:tr w:rsidR="00CA6A11" w:rsidRPr="00B65D3D" w14:paraId="14184657" w14:textId="77777777" w:rsidTr="00E03196">
        <w:trPr>
          <w:trHeight w:val="261"/>
        </w:trPr>
        <w:tc>
          <w:tcPr>
            <w:tcW w:w="12349" w:type="dxa"/>
            <w:gridSpan w:val="7"/>
            <w:tcBorders>
              <w:top w:val="nil"/>
              <w:left w:val="nil"/>
              <w:bottom w:val="nil"/>
              <w:right w:val="nil"/>
            </w:tcBorders>
            <w:vAlign w:val="center"/>
          </w:tcPr>
          <w:p w14:paraId="7AF49580" w14:textId="77777777" w:rsidR="00CA6A11" w:rsidRPr="00B65D3D" w:rsidRDefault="00CA6A11" w:rsidP="00E03196">
            <w:pPr>
              <w:rPr>
                <w:rFonts w:cstheme="minorHAnsi"/>
                <w:sz w:val="20"/>
                <w:szCs w:val="20"/>
              </w:rPr>
            </w:pPr>
            <w:r>
              <w:rPr>
                <w:noProof/>
                <w:sz w:val="20"/>
                <w:szCs w:val="20"/>
              </w:rPr>
              <w:t>Clinical data included age, height, weight, BMI and dietary calcium intake</w:t>
            </w:r>
          </w:p>
        </w:tc>
      </w:tr>
      <w:tr w:rsidR="00CA6A11" w:rsidRPr="00B65D3D" w14:paraId="32B3109D" w14:textId="77777777" w:rsidTr="00E03196">
        <w:trPr>
          <w:trHeight w:val="261"/>
        </w:trPr>
        <w:tc>
          <w:tcPr>
            <w:tcW w:w="12349" w:type="dxa"/>
            <w:gridSpan w:val="7"/>
            <w:tcBorders>
              <w:top w:val="nil"/>
              <w:left w:val="nil"/>
              <w:bottom w:val="nil"/>
              <w:right w:val="nil"/>
            </w:tcBorders>
            <w:vAlign w:val="center"/>
          </w:tcPr>
          <w:p w14:paraId="0AD3B5EA" w14:textId="77777777" w:rsidR="00CA6A11" w:rsidRDefault="00CA6A11" w:rsidP="00E03196">
            <w:pPr>
              <w:rPr>
                <w:noProof/>
                <w:sz w:val="20"/>
                <w:szCs w:val="20"/>
              </w:rPr>
            </w:pPr>
            <w:r>
              <w:rPr>
                <w:noProof/>
                <w:sz w:val="20"/>
                <w:szCs w:val="20"/>
              </w:rPr>
              <w:t>HR</w:t>
            </w:r>
            <w:r w:rsidR="008C6C80">
              <w:rPr>
                <w:noProof/>
                <w:sz w:val="20"/>
                <w:szCs w:val="20"/>
              </w:rPr>
              <w:t>-</w:t>
            </w:r>
            <w:r>
              <w:rPr>
                <w:noProof/>
                <w:sz w:val="20"/>
                <w:szCs w:val="20"/>
              </w:rPr>
              <w:t>pQCT image data from tibia scans were used</w:t>
            </w:r>
          </w:p>
          <w:p w14:paraId="024F2E62" w14:textId="76F67A17" w:rsidR="0003602C" w:rsidRPr="00B65D3D" w:rsidRDefault="0003602C" w:rsidP="00E03196">
            <w:pPr>
              <w:rPr>
                <w:rFonts w:cstheme="minorHAnsi"/>
                <w:sz w:val="20"/>
                <w:szCs w:val="20"/>
              </w:rPr>
            </w:pPr>
            <w:r>
              <w:rPr>
                <w:noProof/>
                <w:sz w:val="20"/>
                <w:szCs w:val="20"/>
              </w:rPr>
              <w:t xml:space="preserve">A probability threshold of 0.5 was used to estimate </w:t>
            </w:r>
            <w:r w:rsidRPr="00BF4BB3">
              <w:rPr>
                <w:noProof/>
                <w:sz w:val="20"/>
                <w:szCs w:val="20"/>
              </w:rPr>
              <w:t>the sensitivity and specificity</w:t>
            </w:r>
          </w:p>
        </w:tc>
      </w:tr>
    </w:tbl>
    <w:p w14:paraId="755E6A3E" w14:textId="77777777" w:rsidR="00CA6A11" w:rsidRDefault="00CA6A11" w:rsidP="00834408">
      <w:pPr>
        <w:tabs>
          <w:tab w:val="left" w:pos="4220"/>
        </w:tabs>
        <w:rPr>
          <w:noProof/>
        </w:rPr>
      </w:pPr>
    </w:p>
    <w:p w14:paraId="32788F21" w14:textId="77777777" w:rsidR="00CA6A11" w:rsidRDefault="00CA6A11" w:rsidP="00834408">
      <w:pPr>
        <w:tabs>
          <w:tab w:val="left" w:pos="4220"/>
        </w:tabs>
        <w:rPr>
          <w:noProof/>
        </w:rPr>
      </w:pPr>
    </w:p>
    <w:p w14:paraId="66209248" w14:textId="77777777" w:rsidR="00CA6A11" w:rsidRDefault="00CA6A11" w:rsidP="00834408">
      <w:pPr>
        <w:tabs>
          <w:tab w:val="left" w:pos="4220"/>
        </w:tabs>
        <w:rPr>
          <w:noProof/>
        </w:rPr>
      </w:pPr>
    </w:p>
    <w:p w14:paraId="23AD43E1" w14:textId="77777777" w:rsidR="00CA6A11" w:rsidRDefault="00CA6A11" w:rsidP="00834408">
      <w:pPr>
        <w:tabs>
          <w:tab w:val="left" w:pos="4220"/>
        </w:tabs>
        <w:rPr>
          <w:noProof/>
        </w:rPr>
      </w:pPr>
    </w:p>
    <w:p w14:paraId="4EDDA9E5" w14:textId="77777777" w:rsidR="00CA6A11" w:rsidRDefault="00CA6A11" w:rsidP="00834408">
      <w:pPr>
        <w:tabs>
          <w:tab w:val="left" w:pos="4220"/>
        </w:tabs>
        <w:rPr>
          <w:noProof/>
        </w:rPr>
      </w:pPr>
    </w:p>
    <w:p w14:paraId="248C72A4" w14:textId="77777777" w:rsidR="00CA6A11" w:rsidRDefault="00CA6A11" w:rsidP="00834408">
      <w:pPr>
        <w:tabs>
          <w:tab w:val="left" w:pos="4220"/>
        </w:tabs>
        <w:rPr>
          <w:noProof/>
        </w:rPr>
      </w:pPr>
    </w:p>
    <w:p w14:paraId="72BDFECC" w14:textId="77777777" w:rsidR="00CA6A11" w:rsidRDefault="00CA6A11" w:rsidP="00834408">
      <w:pPr>
        <w:tabs>
          <w:tab w:val="left" w:pos="4220"/>
        </w:tabs>
        <w:rPr>
          <w:noProof/>
        </w:rPr>
      </w:pPr>
    </w:p>
    <w:p w14:paraId="4B041828" w14:textId="77777777" w:rsidR="00CA6A11" w:rsidRDefault="00CA6A11" w:rsidP="00834408">
      <w:pPr>
        <w:tabs>
          <w:tab w:val="left" w:pos="4220"/>
        </w:tabs>
        <w:rPr>
          <w:noProof/>
        </w:rPr>
      </w:pPr>
    </w:p>
    <w:p w14:paraId="12904B90" w14:textId="77777777" w:rsidR="00CA6A11" w:rsidRDefault="00CA6A11" w:rsidP="00834408">
      <w:pPr>
        <w:tabs>
          <w:tab w:val="left" w:pos="4220"/>
        </w:tabs>
        <w:rPr>
          <w:noProof/>
        </w:rPr>
      </w:pPr>
    </w:p>
    <w:p w14:paraId="1FD52266" w14:textId="77777777" w:rsidR="00CA6A11" w:rsidRDefault="00CA6A11" w:rsidP="00834408">
      <w:pPr>
        <w:tabs>
          <w:tab w:val="left" w:pos="4220"/>
        </w:tabs>
        <w:rPr>
          <w:noProof/>
        </w:rPr>
      </w:pPr>
    </w:p>
    <w:p w14:paraId="534AA3E3" w14:textId="77777777" w:rsidR="00CA6A11" w:rsidRDefault="00CA6A11" w:rsidP="00834408">
      <w:pPr>
        <w:tabs>
          <w:tab w:val="left" w:pos="4220"/>
        </w:tabs>
        <w:rPr>
          <w:noProof/>
        </w:rPr>
      </w:pPr>
    </w:p>
    <w:p w14:paraId="51E04628" w14:textId="4E955E2C" w:rsidR="00CA6A11" w:rsidRPr="00EF6468" w:rsidRDefault="00CA6A11" w:rsidP="00834408">
      <w:pPr>
        <w:tabs>
          <w:tab w:val="left" w:pos="4220"/>
        </w:tabs>
        <w:rPr>
          <w:noProof/>
        </w:rPr>
        <w:sectPr w:rsidR="00CA6A11" w:rsidRPr="00EF6468" w:rsidSect="008168B1">
          <w:pgSz w:w="16838" w:h="11906" w:orient="landscape"/>
          <w:pgMar w:top="1440" w:right="1440" w:bottom="1440" w:left="1440" w:header="708" w:footer="708" w:gutter="0"/>
          <w:cols w:space="708"/>
          <w:docGrid w:linePitch="360"/>
        </w:sectPr>
      </w:pPr>
    </w:p>
    <w:bookmarkEnd w:id="17"/>
    <w:p w14:paraId="12877DD4" w14:textId="3D48FC93" w:rsidR="00410C07" w:rsidRPr="003660E7" w:rsidRDefault="007D5941" w:rsidP="00040C1B">
      <w:pPr>
        <w:jc w:val="both"/>
        <w:rPr>
          <w:rFonts w:cstheme="minorHAnsi"/>
          <w:b/>
        </w:rPr>
      </w:pPr>
      <w:r>
        <w:rPr>
          <w:rFonts w:cstheme="minorHAnsi"/>
          <w:b/>
        </w:rPr>
        <w:lastRenderedPageBreak/>
        <w:t>4.</w:t>
      </w:r>
      <w:r w:rsidR="00CF450A">
        <w:rPr>
          <w:rFonts w:cstheme="minorHAnsi"/>
          <w:b/>
        </w:rPr>
        <w:t>0</w:t>
      </w:r>
      <w:r>
        <w:rPr>
          <w:rFonts w:cstheme="minorHAnsi"/>
          <w:b/>
        </w:rPr>
        <w:t xml:space="preserve"> </w:t>
      </w:r>
      <w:r w:rsidR="004A5752" w:rsidRPr="003660E7">
        <w:rPr>
          <w:rFonts w:cstheme="minorHAnsi"/>
          <w:b/>
        </w:rPr>
        <w:t>Discussion</w:t>
      </w:r>
      <w:r w:rsidR="006D0697" w:rsidRPr="003660E7">
        <w:rPr>
          <w:rFonts w:cstheme="minorHAnsi"/>
          <w:b/>
        </w:rPr>
        <w:t xml:space="preserve"> </w:t>
      </w:r>
    </w:p>
    <w:p w14:paraId="4B14DDDA" w14:textId="5477FE2C" w:rsidR="003D0F6C" w:rsidRDefault="003D0F6C" w:rsidP="00040C1B">
      <w:pPr>
        <w:spacing w:line="360" w:lineRule="auto"/>
        <w:jc w:val="both"/>
        <w:rPr>
          <w:rFonts w:cstheme="minorHAnsi"/>
          <w:bCs/>
        </w:rPr>
      </w:pPr>
      <w:r w:rsidRPr="005E7AB8">
        <w:rPr>
          <w:rFonts w:cstheme="minorHAnsi" w:hint="eastAsia"/>
          <w:bCs/>
          <w:lang w:eastAsia="zh-CN"/>
        </w:rPr>
        <w:t>In</w:t>
      </w:r>
      <w:r w:rsidRPr="005E7AB8">
        <w:rPr>
          <w:rFonts w:cstheme="minorHAnsi"/>
          <w:bCs/>
        </w:rPr>
        <w:t xml:space="preserve"> this study, we propose</w:t>
      </w:r>
      <w:r w:rsidR="00222165" w:rsidRPr="005E7AB8">
        <w:rPr>
          <w:rFonts w:cstheme="minorHAnsi"/>
          <w:bCs/>
        </w:rPr>
        <w:t>d</w:t>
      </w:r>
      <w:r w:rsidRPr="005E7AB8">
        <w:rPr>
          <w:rFonts w:cstheme="minorHAnsi"/>
          <w:bCs/>
        </w:rPr>
        <w:t xml:space="preserve"> an automatic diagnostic </w:t>
      </w:r>
      <w:r w:rsidR="00CA4536" w:rsidRPr="005E7AB8">
        <w:rPr>
          <w:rFonts w:cstheme="minorHAnsi"/>
          <w:bCs/>
        </w:rPr>
        <w:t xml:space="preserve">algorithm </w:t>
      </w:r>
      <w:r w:rsidR="00E57615" w:rsidRPr="005E7AB8">
        <w:rPr>
          <w:rFonts w:cstheme="minorHAnsi"/>
          <w:bCs/>
        </w:rPr>
        <w:t>which used various inputs</w:t>
      </w:r>
      <w:r w:rsidR="00683226" w:rsidRPr="005E7AB8">
        <w:rPr>
          <w:rFonts w:cstheme="minorHAnsi"/>
          <w:bCs/>
        </w:rPr>
        <w:t xml:space="preserve"> (</w:t>
      </w:r>
      <w:r w:rsidR="005D60F5" w:rsidRPr="005E7AB8">
        <w:rPr>
          <w:rFonts w:cstheme="minorHAnsi"/>
          <w:bCs/>
        </w:rPr>
        <w:t>HR</w:t>
      </w:r>
      <w:r w:rsidR="008C6C80">
        <w:rPr>
          <w:rFonts w:cstheme="minorHAnsi"/>
          <w:bCs/>
        </w:rPr>
        <w:t>-</w:t>
      </w:r>
      <w:r w:rsidR="005D60F5" w:rsidRPr="005E7AB8">
        <w:rPr>
          <w:rFonts w:cstheme="minorHAnsi"/>
          <w:bCs/>
        </w:rPr>
        <w:t>pQCT</w:t>
      </w:r>
      <w:r w:rsidR="00CA4536" w:rsidRPr="005E7AB8">
        <w:rPr>
          <w:rFonts w:cstheme="minorHAnsi"/>
          <w:bCs/>
        </w:rPr>
        <w:t xml:space="preserve"> tibia scan </w:t>
      </w:r>
      <w:r w:rsidR="00222165" w:rsidRPr="005E7AB8">
        <w:rPr>
          <w:rFonts w:cstheme="minorHAnsi"/>
          <w:bCs/>
        </w:rPr>
        <w:t xml:space="preserve">image </w:t>
      </w:r>
      <w:r w:rsidR="00CA4536" w:rsidRPr="005E7AB8">
        <w:rPr>
          <w:rFonts w:cstheme="minorHAnsi"/>
          <w:bCs/>
        </w:rPr>
        <w:t>data</w:t>
      </w:r>
      <w:r w:rsidRPr="005E7AB8">
        <w:rPr>
          <w:rFonts w:cstheme="minorHAnsi"/>
          <w:bCs/>
        </w:rPr>
        <w:t xml:space="preserve">, clinical </w:t>
      </w:r>
      <w:r w:rsidR="00683226" w:rsidRPr="005E7AB8">
        <w:rPr>
          <w:rFonts w:cstheme="minorHAnsi"/>
          <w:bCs/>
        </w:rPr>
        <w:t>data</w:t>
      </w:r>
      <w:r w:rsidRPr="005E7AB8">
        <w:rPr>
          <w:rFonts w:cstheme="minorHAnsi"/>
          <w:bCs/>
        </w:rPr>
        <w:t xml:space="preserve"> and </w:t>
      </w:r>
      <w:r w:rsidR="00410555" w:rsidRPr="005E7AB8">
        <w:rPr>
          <w:rFonts w:cstheme="minorHAnsi"/>
          <w:bCs/>
        </w:rPr>
        <w:t>DXA</w:t>
      </w:r>
      <w:r w:rsidRPr="005E7AB8">
        <w:rPr>
          <w:rFonts w:cstheme="minorHAnsi"/>
          <w:bCs/>
        </w:rPr>
        <w:t xml:space="preserve"> </w:t>
      </w:r>
      <w:r w:rsidR="00E57615" w:rsidRPr="005E7AB8">
        <w:rPr>
          <w:rFonts w:cstheme="minorHAnsi"/>
          <w:bCs/>
        </w:rPr>
        <w:t xml:space="preserve">femoral neck </w:t>
      </w:r>
      <w:r w:rsidR="00C27C21" w:rsidRPr="005E7AB8">
        <w:rPr>
          <w:rFonts w:cstheme="minorHAnsi"/>
          <w:bCs/>
        </w:rPr>
        <w:t>BMD</w:t>
      </w:r>
      <w:r w:rsidR="00683226" w:rsidRPr="005E7AB8">
        <w:rPr>
          <w:rFonts w:cstheme="minorHAnsi"/>
          <w:bCs/>
        </w:rPr>
        <w:t>)</w:t>
      </w:r>
      <w:r w:rsidR="00C27C21" w:rsidRPr="005E7AB8">
        <w:rPr>
          <w:rFonts w:cstheme="minorHAnsi"/>
          <w:bCs/>
        </w:rPr>
        <w:t xml:space="preserve"> </w:t>
      </w:r>
      <w:r w:rsidRPr="005E7AB8">
        <w:rPr>
          <w:rFonts w:cstheme="minorHAnsi"/>
          <w:bCs/>
        </w:rPr>
        <w:t xml:space="preserve">to </w:t>
      </w:r>
      <w:bookmarkStart w:id="18" w:name="_Hlk80010887"/>
      <w:r w:rsidR="001E6046" w:rsidRPr="005E7AB8">
        <w:rPr>
          <w:rFonts w:cstheme="minorHAnsi"/>
          <w:bCs/>
        </w:rPr>
        <w:t xml:space="preserve">discriminate </w:t>
      </w:r>
      <w:bookmarkEnd w:id="18"/>
      <w:r w:rsidR="001E6046" w:rsidRPr="005E7AB8">
        <w:rPr>
          <w:rFonts w:cstheme="minorHAnsi"/>
          <w:bCs/>
        </w:rPr>
        <w:t>between</w:t>
      </w:r>
      <w:r w:rsidRPr="005E7AB8">
        <w:rPr>
          <w:rFonts w:cstheme="minorHAnsi"/>
          <w:bCs/>
        </w:rPr>
        <w:t xml:space="preserve"> people with and without </w:t>
      </w:r>
      <w:r w:rsidR="00C27C21" w:rsidRPr="005E7AB8">
        <w:rPr>
          <w:rFonts w:cstheme="minorHAnsi"/>
          <w:bCs/>
        </w:rPr>
        <w:t xml:space="preserve">previous </w:t>
      </w:r>
      <w:r w:rsidRPr="005E7AB8">
        <w:rPr>
          <w:rFonts w:cstheme="minorHAnsi"/>
          <w:bCs/>
        </w:rPr>
        <w:t>fractures</w:t>
      </w:r>
      <w:r w:rsidR="00033597">
        <w:rPr>
          <w:rFonts w:cstheme="minorHAnsi"/>
          <w:bCs/>
        </w:rPr>
        <w:t>.</w:t>
      </w:r>
      <w:r w:rsidRPr="005E7AB8">
        <w:rPr>
          <w:rFonts w:cstheme="minorHAnsi"/>
          <w:bCs/>
        </w:rPr>
        <w:t xml:space="preserve"> </w:t>
      </w:r>
      <w:bookmarkStart w:id="19" w:name="_Hlk113262447"/>
      <w:r w:rsidR="00033597">
        <w:rPr>
          <w:rFonts w:cstheme="minorHAnsi"/>
          <w:bCs/>
        </w:rPr>
        <w:t xml:space="preserve">Although based on a small sample, the </w:t>
      </w:r>
      <w:proofErr w:type="spellStart"/>
      <w:r w:rsidR="00033597">
        <w:rPr>
          <w:rFonts w:cstheme="minorHAnsi"/>
          <w:bCs/>
        </w:rPr>
        <w:t>disgnostic</w:t>
      </w:r>
      <w:proofErr w:type="spellEnd"/>
      <w:r w:rsidR="00033597">
        <w:rPr>
          <w:rFonts w:cstheme="minorHAnsi"/>
          <w:bCs/>
        </w:rPr>
        <w:t xml:space="preserve"> performance of this algorithm was high;</w:t>
      </w:r>
      <w:r w:rsidR="00E57615" w:rsidRPr="005E7AB8">
        <w:rPr>
          <w:rFonts w:cstheme="minorHAnsi"/>
          <w:bCs/>
        </w:rPr>
        <w:t xml:space="preserve"> </w:t>
      </w:r>
      <w:r w:rsidR="00033597">
        <w:rPr>
          <w:rFonts w:cstheme="minorHAnsi"/>
          <w:bCs/>
        </w:rPr>
        <w:t>t</w:t>
      </w:r>
      <w:r w:rsidR="00E57615" w:rsidRPr="005E7AB8">
        <w:rPr>
          <w:rFonts w:cstheme="minorHAnsi"/>
          <w:bCs/>
        </w:rPr>
        <w:t>he highest AUC</w:t>
      </w:r>
      <w:r w:rsidR="00543EB9" w:rsidRPr="005E7AB8">
        <w:rPr>
          <w:rFonts w:cstheme="minorHAnsi"/>
          <w:bCs/>
        </w:rPr>
        <w:t xml:space="preserve"> (</w:t>
      </w:r>
      <w:r w:rsidR="00543EB9" w:rsidRPr="005E7AB8">
        <w:rPr>
          <w:bCs/>
        </w:rPr>
        <w:t>0.90, 95% CI: 0.83-0.96)</w:t>
      </w:r>
      <w:r w:rsidR="00E57615" w:rsidRPr="005E7AB8">
        <w:rPr>
          <w:rFonts w:cstheme="minorHAnsi"/>
          <w:bCs/>
        </w:rPr>
        <w:t xml:space="preserve"> was achieved </w:t>
      </w:r>
      <w:r w:rsidR="00CA4536" w:rsidRPr="005E7AB8">
        <w:rPr>
          <w:rFonts w:cstheme="minorHAnsi"/>
          <w:bCs/>
        </w:rPr>
        <w:t xml:space="preserve">using a combination of </w:t>
      </w:r>
      <w:r w:rsidR="00543EB9" w:rsidRPr="005E7AB8">
        <w:rPr>
          <w:rFonts w:cstheme="minorHAnsi"/>
          <w:bCs/>
        </w:rPr>
        <w:t>image</w:t>
      </w:r>
      <w:r w:rsidR="00CA4536" w:rsidRPr="005E7AB8">
        <w:rPr>
          <w:rFonts w:cstheme="minorHAnsi"/>
          <w:bCs/>
        </w:rPr>
        <w:t xml:space="preserve"> data, clinical </w:t>
      </w:r>
      <w:r w:rsidR="00E57615" w:rsidRPr="005E7AB8">
        <w:rPr>
          <w:rFonts w:cstheme="minorHAnsi"/>
          <w:bCs/>
        </w:rPr>
        <w:t>data</w:t>
      </w:r>
      <w:r w:rsidR="00CA4536" w:rsidRPr="005E7AB8">
        <w:rPr>
          <w:rFonts w:cstheme="minorHAnsi"/>
          <w:bCs/>
        </w:rPr>
        <w:t xml:space="preserve"> and BMD</w:t>
      </w:r>
      <w:r w:rsidR="00E57615" w:rsidRPr="005E7AB8">
        <w:rPr>
          <w:rFonts w:cstheme="minorHAnsi"/>
          <w:bCs/>
        </w:rPr>
        <w:t xml:space="preserve">; </w:t>
      </w:r>
      <w:r w:rsidR="002B24A5" w:rsidRPr="005E7AB8">
        <w:rPr>
          <w:rFonts w:cstheme="minorHAnsi"/>
          <w:bCs/>
        </w:rPr>
        <w:t xml:space="preserve">inclusion of </w:t>
      </w:r>
      <w:r w:rsidR="00543EB9" w:rsidRPr="005E7AB8">
        <w:rPr>
          <w:rFonts w:cstheme="minorHAnsi"/>
          <w:bCs/>
        </w:rPr>
        <w:t>image</w:t>
      </w:r>
      <w:r w:rsidR="002B24A5" w:rsidRPr="005E7AB8">
        <w:rPr>
          <w:rFonts w:cstheme="minorHAnsi"/>
          <w:bCs/>
        </w:rPr>
        <w:t xml:space="preserve"> data significantly improved fracture </w:t>
      </w:r>
      <w:r w:rsidR="00E57615" w:rsidRPr="005E7AB8">
        <w:rPr>
          <w:rFonts w:cstheme="minorHAnsi"/>
          <w:bCs/>
        </w:rPr>
        <w:t>discrimination</w:t>
      </w:r>
      <w:r w:rsidR="002B24A5" w:rsidRPr="005E7AB8">
        <w:rPr>
          <w:rFonts w:cstheme="minorHAnsi"/>
          <w:bCs/>
        </w:rPr>
        <w:t xml:space="preserve"> </w:t>
      </w:r>
      <w:r w:rsidR="00E57615" w:rsidRPr="005E7AB8">
        <w:rPr>
          <w:rFonts w:cstheme="minorHAnsi"/>
          <w:bCs/>
        </w:rPr>
        <w:t xml:space="preserve">compared to the </w:t>
      </w:r>
      <w:r w:rsidR="002B24A5" w:rsidRPr="005E7AB8">
        <w:rPr>
          <w:rFonts w:cstheme="minorHAnsi"/>
          <w:bCs/>
        </w:rPr>
        <w:t xml:space="preserve">use of clinical </w:t>
      </w:r>
      <w:r w:rsidR="00E57615" w:rsidRPr="005E7AB8">
        <w:rPr>
          <w:rFonts w:cstheme="minorHAnsi"/>
          <w:bCs/>
        </w:rPr>
        <w:t>data</w:t>
      </w:r>
      <w:r w:rsidR="002B24A5" w:rsidRPr="005E7AB8">
        <w:rPr>
          <w:rFonts w:cstheme="minorHAnsi"/>
          <w:bCs/>
        </w:rPr>
        <w:t xml:space="preserve"> and BMD</w:t>
      </w:r>
      <w:r w:rsidR="00E57615" w:rsidRPr="005E7AB8">
        <w:rPr>
          <w:rFonts w:cstheme="minorHAnsi"/>
          <w:bCs/>
        </w:rPr>
        <w:t xml:space="preserve"> only (p</w:t>
      </w:r>
      <w:r w:rsidR="00037DC5">
        <w:rPr>
          <w:rFonts w:cstheme="minorHAnsi"/>
          <w:bCs/>
        </w:rPr>
        <w:t>&lt;</w:t>
      </w:r>
      <w:r w:rsidR="00E57615" w:rsidRPr="005E7AB8">
        <w:rPr>
          <w:rFonts w:cstheme="minorHAnsi"/>
          <w:bCs/>
        </w:rPr>
        <w:t>0.02)</w:t>
      </w:r>
      <w:r w:rsidR="002B24A5" w:rsidRPr="005E7AB8">
        <w:rPr>
          <w:rFonts w:cstheme="minorHAnsi"/>
          <w:bCs/>
        </w:rPr>
        <w:t>.</w:t>
      </w:r>
      <w:r w:rsidR="00E57615" w:rsidRPr="005E7AB8">
        <w:t xml:space="preserve"> </w:t>
      </w:r>
      <w:r w:rsidR="003128E1">
        <w:t>This may be because these clinical and BMD measures were similar between participants with and without a previous fracture in the analysis sample of this study.</w:t>
      </w:r>
      <w:bookmarkEnd w:id="19"/>
      <w:r w:rsidR="003128E1">
        <w:t xml:space="preserve"> </w:t>
      </w:r>
      <w:r w:rsidR="00E57615" w:rsidRPr="005E7AB8">
        <w:t xml:space="preserve">Furthermore, </w:t>
      </w:r>
      <w:r w:rsidR="00E57615" w:rsidRPr="005E7AB8">
        <w:rPr>
          <w:rFonts w:cstheme="minorHAnsi"/>
          <w:bCs/>
        </w:rPr>
        <w:t xml:space="preserve">the use of </w:t>
      </w:r>
      <w:r w:rsidR="00CE2C1F" w:rsidRPr="005E7AB8">
        <w:rPr>
          <w:rFonts w:cstheme="minorHAnsi"/>
          <w:bCs/>
        </w:rPr>
        <w:t xml:space="preserve">tibial </w:t>
      </w:r>
      <w:r w:rsidR="00E57615" w:rsidRPr="005E7AB8">
        <w:rPr>
          <w:rFonts w:cstheme="minorHAnsi"/>
          <w:bCs/>
        </w:rPr>
        <w:t xml:space="preserve">image data, clinical data and BMD significantly (p&lt;0.05) improved fracture discrimination compared to the use of any individual </w:t>
      </w:r>
      <w:r w:rsidR="00CE2C1F" w:rsidRPr="005E7AB8">
        <w:rPr>
          <w:rFonts w:cstheme="minorHAnsi"/>
          <w:bCs/>
        </w:rPr>
        <w:t xml:space="preserve">tibial </w:t>
      </w:r>
      <w:r w:rsidR="00E57615" w:rsidRPr="005E7AB8">
        <w:rPr>
          <w:rFonts w:cstheme="minorHAnsi"/>
          <w:bCs/>
        </w:rPr>
        <w:t>HR</w:t>
      </w:r>
      <w:r w:rsidR="008C6C80">
        <w:rPr>
          <w:rFonts w:cstheme="minorHAnsi"/>
          <w:bCs/>
        </w:rPr>
        <w:t>-</w:t>
      </w:r>
      <w:r w:rsidR="00E57615" w:rsidRPr="005E7AB8">
        <w:rPr>
          <w:rFonts w:cstheme="minorHAnsi"/>
          <w:bCs/>
        </w:rPr>
        <w:t>pQCT parameter</w:t>
      </w:r>
      <w:r w:rsidR="00543EB9" w:rsidRPr="005E7AB8">
        <w:rPr>
          <w:rFonts w:cstheme="minorHAnsi"/>
          <w:bCs/>
        </w:rPr>
        <w:t>,</w:t>
      </w:r>
      <w:r w:rsidR="00E57615" w:rsidRPr="005E7AB8">
        <w:rPr>
          <w:rFonts w:cstheme="minorHAnsi"/>
          <w:bCs/>
        </w:rPr>
        <w:t xml:space="preserve"> along with clinical data and BMD</w:t>
      </w:r>
      <w:r w:rsidR="00543EB9" w:rsidRPr="005E7AB8">
        <w:rPr>
          <w:rFonts w:cstheme="minorHAnsi"/>
          <w:bCs/>
        </w:rPr>
        <w:t>,</w:t>
      </w:r>
      <w:r w:rsidR="00E57615" w:rsidRPr="005E7AB8">
        <w:rPr>
          <w:rFonts w:cstheme="minorHAnsi"/>
          <w:bCs/>
        </w:rPr>
        <w:t xml:space="preserve"> as exposures in a logistic regression model (data not shown). This suggests that valuable information regarding fracture risk is utilised by image processing methods which is not captured by any individual HR</w:t>
      </w:r>
      <w:r w:rsidR="008C6C80">
        <w:rPr>
          <w:rFonts w:cstheme="minorHAnsi"/>
          <w:bCs/>
        </w:rPr>
        <w:t>-</w:t>
      </w:r>
      <w:r w:rsidR="00E57615" w:rsidRPr="005E7AB8">
        <w:rPr>
          <w:rFonts w:cstheme="minorHAnsi"/>
          <w:bCs/>
        </w:rPr>
        <w:t>pQCT parameter.</w:t>
      </w:r>
    </w:p>
    <w:p w14:paraId="1C76F599" w14:textId="3F09717B" w:rsidR="0066607D" w:rsidRDefault="0066607D" w:rsidP="10740F31">
      <w:pPr>
        <w:spacing w:line="360" w:lineRule="auto"/>
        <w:jc w:val="both"/>
      </w:pPr>
      <w:r w:rsidRPr="10740F31">
        <w:t xml:space="preserve">HR-pQCT is an imaging modality which can substantially contribute to the assessment of a patient’s bone health. Previous work in our unit has </w:t>
      </w:r>
      <w:r w:rsidR="00596AED" w:rsidRPr="10740F31">
        <w:t>used cluster analysis of HR-pQCT variables to identify two different bone microarchitecture phenotypes associated with fracture</w:t>
      </w:r>
      <w:r w:rsidR="00596AED" w:rsidRPr="10740F31">
        <w:fldChar w:fldCharType="begin">
          <w:fldData xml:space="preserve">PEVuZE5vdGU+PENpdGU+PEF1dGhvcj5FZHdhcmRzPC9BdXRob3I+PFllYXI+MjAxNjwvWWVhcj48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</w:fldData>
        </w:fldChar>
      </w:r>
      <w:r w:rsidR="00596AED" w:rsidRPr="10740F31">
        <w:instrText xml:space="preserve"> ADDIN EN.CITE </w:instrText>
      </w:r>
      <w:r w:rsidR="00596AED" w:rsidRPr="10740F31">
        <w:fldChar w:fldCharType="begin">
          <w:fldData xml:space="preserve">PEVuZE5vdGU+PENpdGU+PEF1dGhvcj5FZHdhcmRzPC9BdXRob3I+PFllYXI+MjAxNjwvWWVhcj48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</w:fldData>
        </w:fldChar>
      </w:r>
      <w:r w:rsidR="00596AED" w:rsidRPr="10740F31">
        <w:instrText xml:space="preserve"> ADDIN EN.CITE.DATA </w:instrText>
      </w:r>
      <w:r w:rsidR="00596AED" w:rsidRPr="10740F31">
        <w:fldChar w:fldCharType="end"/>
      </w:r>
      <w:r w:rsidR="00596AED" w:rsidRPr="10740F31">
        <w:fldChar w:fldCharType="separate"/>
      </w:r>
      <w:r w:rsidR="00596AED" w:rsidRPr="10740F31">
        <w:rPr>
          <w:noProof/>
        </w:rPr>
        <w:t>[10]</w:t>
      </w:r>
      <w:r w:rsidR="00596AED" w:rsidRPr="10740F31">
        <w:fldChar w:fldCharType="end"/>
      </w:r>
      <w:r w:rsidR="00596AED" w:rsidRPr="10740F31">
        <w:t>. One phenotype demonstrated greater cortical deficiency with lower cortical thickness and cortical bone mineral density, and the other phenotype demonstrated greater trabecular deficiency with lower trabecular density and number than the sex-specific sample mean</w:t>
      </w:r>
      <w:r w:rsidR="00596AED" w:rsidRPr="10740F31">
        <w:fldChar w:fldCharType="begin">
          <w:fldData xml:space="preserve">PEVuZE5vdGU+PENpdGU+PEF1dGhvcj5FZHdhcmRzPC9BdXRob3I+PFllYXI+MjAxNjwvWWVhcj48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</w:fldData>
        </w:fldChar>
      </w:r>
      <w:r w:rsidR="00596AED" w:rsidRPr="10740F31">
        <w:instrText xml:space="preserve"> ADDIN EN.CITE </w:instrText>
      </w:r>
      <w:r w:rsidR="00596AED" w:rsidRPr="10740F31">
        <w:fldChar w:fldCharType="begin">
          <w:fldData xml:space="preserve">PEVuZE5vdGU+PENpdGU+PEF1dGhvcj5FZHdhcmRzPC9BdXRob3I+PFllYXI+MjAxNjwvWWVhcj48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</w:fldData>
        </w:fldChar>
      </w:r>
      <w:r w:rsidR="00596AED" w:rsidRPr="10740F31">
        <w:instrText xml:space="preserve"> ADDIN EN.CITE.DATA </w:instrText>
      </w:r>
      <w:r w:rsidR="00596AED" w:rsidRPr="10740F31">
        <w:fldChar w:fldCharType="end"/>
      </w:r>
      <w:r w:rsidR="00596AED" w:rsidRPr="10740F31">
        <w:fldChar w:fldCharType="separate"/>
      </w:r>
      <w:r w:rsidR="00596AED" w:rsidRPr="10740F31">
        <w:rPr>
          <w:noProof/>
        </w:rPr>
        <w:t>[10]</w:t>
      </w:r>
      <w:r w:rsidR="00596AED" w:rsidRPr="10740F31">
        <w:fldChar w:fldCharType="end"/>
      </w:r>
      <w:r w:rsidR="00596AED" w:rsidRPr="10740F31">
        <w:t>.</w:t>
      </w:r>
    </w:p>
    <w:p w14:paraId="67CBECEF" w14:textId="40315165" w:rsidR="00596AED" w:rsidRDefault="00596AED" w:rsidP="10740F31">
      <w:pPr>
        <w:spacing w:line="360" w:lineRule="auto"/>
        <w:jc w:val="both"/>
      </w:pPr>
      <w:r w:rsidRPr="10740F31">
        <w:t>The cluster analysis</w:t>
      </w:r>
      <w:r w:rsidR="00F76A8C">
        <w:t xml:space="preserve"> </w:t>
      </w:r>
      <w:r w:rsidRPr="10740F31">
        <w:t xml:space="preserve">findings were further developed to demonstrate that bone microarchitecture parameters (acquired via HR-pQCT) </w:t>
      </w:r>
      <w:r w:rsidR="0098492C" w:rsidRPr="10740F31">
        <w:t xml:space="preserve">enhanced fracture prediction compared to </w:t>
      </w:r>
      <w:proofErr w:type="spellStart"/>
      <w:r w:rsidR="0098492C" w:rsidRPr="10740F31">
        <w:t>areal</w:t>
      </w:r>
      <w:proofErr w:type="spellEnd"/>
      <w:r w:rsidR="0098492C" w:rsidRPr="10740F31">
        <w:t xml:space="preserve"> BMD (of the proximal femur) alone</w:t>
      </w:r>
      <w:r w:rsidR="0098492C" w:rsidRPr="10740F31">
        <w:fldChar w:fldCharType="begin">
          <w:fldData xml:space="preserve">PEVuZE5vdGU+PENpdGU+PEF1dGhvcj5XZXN0YnVyeTwvQXV0aG9yPjxZZWFyPjIwMTk8L1llYXI+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</w:fldData>
        </w:fldChar>
      </w:r>
      <w:r w:rsidR="0098492C" w:rsidRPr="10740F31">
        <w:instrText xml:space="preserve"> ADDIN EN.CITE </w:instrText>
      </w:r>
      <w:r w:rsidR="0098492C" w:rsidRPr="10740F31">
        <w:fldChar w:fldCharType="begin">
          <w:fldData xml:space="preserve">PEVuZE5vdGU+PENpdGU+PEF1dGhvcj5XZXN0YnVyeTwvQXV0aG9yPjxZZWFyPjIwMTk8L1llYXI+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</w:fldData>
        </w:fldChar>
      </w:r>
      <w:r w:rsidR="0098492C" w:rsidRPr="10740F31">
        <w:instrText xml:space="preserve"> ADDIN EN.CITE.DATA </w:instrText>
      </w:r>
      <w:r w:rsidR="0098492C" w:rsidRPr="10740F31">
        <w:fldChar w:fldCharType="end"/>
      </w:r>
      <w:r w:rsidR="0098492C" w:rsidRPr="10740F31">
        <w:fldChar w:fldCharType="separate"/>
      </w:r>
      <w:r w:rsidR="0098492C" w:rsidRPr="10740F31">
        <w:rPr>
          <w:noProof/>
        </w:rPr>
        <w:t>[11]</w:t>
      </w:r>
      <w:r w:rsidR="0098492C" w:rsidRPr="10740F31">
        <w:fldChar w:fldCharType="end"/>
      </w:r>
      <w:r w:rsidR="0098492C" w:rsidRPr="10740F31">
        <w:t>. When finite element analysis was incorporated, although this was found to add little to the fracture risk discrimination of the model, it did assist to identify clusters of features which predisposed to higher fracture risk including one cluster with lower Young modulus, cortical thickness, cortical volumetric bone mineral density and Von Mises stresses (compared to the wider sample) and another cluster in females with greater trabecular separation, lower trabecular volumetric bone mineral density and lower trabecular load (compared to the wider sample)</w:t>
      </w:r>
      <w:r w:rsidR="0098492C" w:rsidRPr="10740F31">
        <w:fldChar w:fldCharType="begin">
          <w:fldData xml:space="preserve">PEVuZE5vdGU+PENpdGU+PEF1dGhvcj5XZXN0YnVyeTwvQXV0aG9yPjxZZWFyPjIwMTk8L1llYXI+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</w:fldData>
        </w:fldChar>
      </w:r>
      <w:r w:rsidR="0098492C" w:rsidRPr="10740F31">
        <w:instrText xml:space="preserve"> ADDIN EN.CITE </w:instrText>
      </w:r>
      <w:r w:rsidR="0098492C" w:rsidRPr="10740F31">
        <w:fldChar w:fldCharType="begin">
          <w:fldData xml:space="preserve">PEVuZE5vdGU+PENpdGU+PEF1dGhvcj5XZXN0YnVyeTwvQXV0aG9yPjxZZWFyPjIwMTk8L1llYXI+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</w:fldData>
        </w:fldChar>
      </w:r>
      <w:r w:rsidR="0098492C" w:rsidRPr="10740F31">
        <w:instrText xml:space="preserve"> ADDIN EN.CITE.DATA </w:instrText>
      </w:r>
      <w:r w:rsidR="0098492C" w:rsidRPr="10740F31">
        <w:fldChar w:fldCharType="end"/>
      </w:r>
      <w:r w:rsidR="0098492C" w:rsidRPr="10740F31">
        <w:fldChar w:fldCharType="separate"/>
      </w:r>
      <w:r w:rsidR="0098492C" w:rsidRPr="10740F31">
        <w:rPr>
          <w:noProof/>
        </w:rPr>
        <w:t>[11]</w:t>
      </w:r>
      <w:r w:rsidR="0098492C" w:rsidRPr="10740F31">
        <w:fldChar w:fldCharType="end"/>
      </w:r>
      <w:r w:rsidR="0098492C" w:rsidRPr="10740F31">
        <w:t>.</w:t>
      </w:r>
    </w:p>
    <w:p w14:paraId="62E0776E" w14:textId="7C319FCF" w:rsidR="0098492C" w:rsidRDefault="00887138" w:rsidP="00040C1B">
      <w:pPr>
        <w:spacing w:line="360" w:lineRule="auto"/>
        <w:jc w:val="both"/>
        <w:rPr>
          <w:rFonts w:cstheme="minorHAnsi"/>
          <w:bCs/>
        </w:rPr>
      </w:pPr>
      <w:r>
        <w:rPr>
          <w:rFonts w:cstheme="minorHAnsi"/>
          <w:bCs/>
        </w:rPr>
        <w:t xml:space="preserve">There is growing support for the use of HR-pQCT in clinical fracture prediction with a random effects meta-analysis of individuals aged 10.9-84.7 years showing alterations in bone microarchitecture </w:t>
      </w:r>
      <w:r w:rsidR="00A220A2">
        <w:rPr>
          <w:rFonts w:cstheme="minorHAnsi"/>
          <w:bCs/>
        </w:rPr>
        <w:t>among</w:t>
      </w:r>
      <w:r>
        <w:rPr>
          <w:rFonts w:cstheme="minorHAnsi"/>
          <w:bCs/>
        </w:rPr>
        <w:t xml:space="preserve"> individuals who had </w:t>
      </w:r>
      <w:r w:rsidR="00A220A2">
        <w:rPr>
          <w:rFonts w:cstheme="minorHAnsi"/>
          <w:bCs/>
        </w:rPr>
        <w:t xml:space="preserve">fractured </w:t>
      </w:r>
      <w:r>
        <w:rPr>
          <w:rFonts w:cstheme="minorHAnsi"/>
          <w:bCs/>
        </w:rPr>
        <w:t>compared to those who had not</w:t>
      </w:r>
      <w:r>
        <w:rPr>
          <w:rFonts w:cstheme="minorHAnsi"/>
          <w:bCs/>
        </w:rPr>
        <w:fldChar w:fldCharType="begin">
          <w:fldData xml:space="preserve">PEVuZE5vdGU+PENpdGU+PEF1dGhvcj5NaWtvbGFqZXdpY3o8L0F1dGhvcj48WWVhcj4yMDIwPC9Z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</w:fldData>
        </w:fldChar>
      </w:r>
      <w:r w:rsidR="00D45377">
        <w:rPr>
          <w:rFonts w:cstheme="minorHAnsi"/>
          <w:bCs/>
        </w:rPr>
        <w:instrText xml:space="preserve"> ADDIN EN.CITE </w:instrText>
      </w:r>
      <w:r w:rsidR="00D45377">
        <w:rPr>
          <w:rFonts w:cstheme="minorHAnsi"/>
          <w:bCs/>
        </w:rPr>
        <w:fldChar w:fldCharType="begin">
          <w:fldData xml:space="preserve">PEVuZE5vdGU+PENpdGU+PEF1dGhvcj5NaWtvbGFqZXdpY3o8L0F1dGhvcj48WWVhcj4yMDIwPC9Z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</w:fldData>
        </w:fldChar>
      </w:r>
      <w:r w:rsidR="00D45377">
        <w:rPr>
          <w:rFonts w:cstheme="minorHAnsi"/>
          <w:bCs/>
        </w:rPr>
        <w:instrText xml:space="preserve"> ADDIN EN.CITE.DATA </w:instrText>
      </w:r>
      <w:r w:rsidR="00D45377">
        <w:rPr>
          <w:rFonts w:cstheme="minorHAnsi"/>
          <w:bCs/>
        </w:rPr>
      </w:r>
      <w:r w:rsidR="00D45377">
        <w:rPr>
          <w:rFonts w:cstheme="minorHAnsi"/>
          <w:bCs/>
        </w:rPr>
        <w:fldChar w:fldCharType="end"/>
      </w:r>
      <w:r>
        <w:rPr>
          <w:rFonts w:cstheme="minorHAnsi"/>
          <w:bCs/>
        </w:rPr>
      </w:r>
      <w:r>
        <w:rPr>
          <w:rFonts w:cstheme="minorHAnsi"/>
          <w:bCs/>
        </w:rPr>
        <w:fldChar w:fldCharType="separate"/>
      </w:r>
      <w:r w:rsidR="00D45377">
        <w:rPr>
          <w:rFonts w:cstheme="minorHAnsi"/>
          <w:bCs/>
          <w:noProof/>
        </w:rPr>
        <w:t>[38]</w:t>
      </w:r>
      <w:r>
        <w:rPr>
          <w:rFonts w:cstheme="minorHAnsi"/>
          <w:bCs/>
        </w:rPr>
        <w:fldChar w:fldCharType="end"/>
      </w:r>
      <w:r>
        <w:rPr>
          <w:rFonts w:cstheme="minorHAnsi"/>
          <w:bCs/>
        </w:rPr>
        <w:t>. The key parameters identified included radial cortical and trabecular volumetric bone mineral density</w:t>
      </w:r>
      <w:r>
        <w:rPr>
          <w:rFonts w:cstheme="minorHAnsi"/>
          <w:bCs/>
        </w:rPr>
        <w:fldChar w:fldCharType="begin">
          <w:fldData xml:space="preserve">PEVuZE5vdGU+PENpdGU+PEF1dGhvcj5NaWtvbGFqZXdpY3o8L0F1dGhvcj48WWVhcj4yMDIwPC9Z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</w:fldData>
        </w:fldChar>
      </w:r>
      <w:r w:rsidR="00D45377">
        <w:rPr>
          <w:rFonts w:cstheme="minorHAnsi"/>
          <w:bCs/>
        </w:rPr>
        <w:instrText xml:space="preserve"> ADDIN EN.CITE </w:instrText>
      </w:r>
      <w:r w:rsidR="00D45377">
        <w:rPr>
          <w:rFonts w:cstheme="minorHAnsi"/>
          <w:bCs/>
        </w:rPr>
        <w:fldChar w:fldCharType="begin">
          <w:fldData xml:space="preserve">PEVuZE5vdGU+PENpdGU+PEF1dGhvcj5NaWtvbGFqZXdpY3o8L0F1dGhvcj48WWVhcj4yMDIwPC9Z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</w:fldData>
        </w:fldChar>
      </w:r>
      <w:r w:rsidR="00D45377">
        <w:rPr>
          <w:rFonts w:cstheme="minorHAnsi"/>
          <w:bCs/>
        </w:rPr>
        <w:instrText xml:space="preserve"> ADDIN EN.CITE.DATA </w:instrText>
      </w:r>
      <w:r w:rsidR="00D45377">
        <w:rPr>
          <w:rFonts w:cstheme="minorHAnsi"/>
          <w:bCs/>
        </w:rPr>
      </w:r>
      <w:r w:rsidR="00D45377">
        <w:rPr>
          <w:rFonts w:cstheme="minorHAnsi"/>
          <w:bCs/>
        </w:rPr>
        <w:fldChar w:fldCharType="end"/>
      </w:r>
      <w:r>
        <w:rPr>
          <w:rFonts w:cstheme="minorHAnsi"/>
          <w:bCs/>
        </w:rPr>
      </w:r>
      <w:r>
        <w:rPr>
          <w:rFonts w:cstheme="minorHAnsi"/>
          <w:bCs/>
        </w:rPr>
        <w:fldChar w:fldCharType="separate"/>
      </w:r>
      <w:r w:rsidR="00D45377">
        <w:rPr>
          <w:rFonts w:cstheme="minorHAnsi"/>
          <w:bCs/>
          <w:noProof/>
        </w:rPr>
        <w:t>[38]</w:t>
      </w:r>
      <w:r>
        <w:rPr>
          <w:rFonts w:cstheme="minorHAnsi"/>
          <w:bCs/>
        </w:rPr>
        <w:fldChar w:fldCharType="end"/>
      </w:r>
      <w:r>
        <w:rPr>
          <w:rFonts w:cstheme="minorHAnsi"/>
          <w:bCs/>
        </w:rPr>
        <w:t xml:space="preserve">. This study also lent support to the use of HR-pQCT for individuals in clinical practice as the differences observed in </w:t>
      </w:r>
      <w:r>
        <w:rPr>
          <w:rFonts w:cstheme="minorHAnsi"/>
          <w:bCs/>
        </w:rPr>
        <w:lastRenderedPageBreak/>
        <w:t xml:space="preserve">HR-pQCT parameters </w:t>
      </w:r>
      <w:r w:rsidR="00A220A2">
        <w:rPr>
          <w:rFonts w:cstheme="minorHAnsi"/>
          <w:bCs/>
        </w:rPr>
        <w:t>in relation to fracture status</w:t>
      </w:r>
      <w:r>
        <w:rPr>
          <w:rFonts w:cstheme="minorHAnsi"/>
          <w:bCs/>
        </w:rPr>
        <w:t xml:space="preserve"> were greater than the differences expected due to the precision error of the instrument</w:t>
      </w:r>
      <w:r>
        <w:rPr>
          <w:rFonts w:cstheme="minorHAnsi"/>
          <w:bCs/>
        </w:rPr>
        <w:fldChar w:fldCharType="begin">
          <w:fldData xml:space="preserve">PEVuZE5vdGU+PENpdGU+PEF1dGhvcj5NaWtvbGFqZXdpY3o8L0F1dGhvcj48WWVhcj4yMDIwPC9Z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</w:fldData>
        </w:fldChar>
      </w:r>
      <w:r w:rsidR="00D45377">
        <w:rPr>
          <w:rFonts w:cstheme="minorHAnsi"/>
          <w:bCs/>
        </w:rPr>
        <w:instrText xml:space="preserve"> ADDIN EN.CITE </w:instrText>
      </w:r>
      <w:r w:rsidR="00D45377">
        <w:rPr>
          <w:rFonts w:cstheme="minorHAnsi"/>
          <w:bCs/>
        </w:rPr>
        <w:fldChar w:fldCharType="begin">
          <w:fldData xml:space="preserve">PEVuZE5vdGU+PENpdGU+PEF1dGhvcj5NaWtvbGFqZXdpY3o8L0F1dGhvcj48WWVhcj4yMDIwPC9Z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</w:fldData>
        </w:fldChar>
      </w:r>
      <w:r w:rsidR="00D45377">
        <w:rPr>
          <w:rFonts w:cstheme="minorHAnsi"/>
          <w:bCs/>
        </w:rPr>
        <w:instrText xml:space="preserve"> ADDIN EN.CITE.DATA </w:instrText>
      </w:r>
      <w:r w:rsidR="00D45377">
        <w:rPr>
          <w:rFonts w:cstheme="minorHAnsi"/>
          <w:bCs/>
        </w:rPr>
      </w:r>
      <w:r w:rsidR="00D45377">
        <w:rPr>
          <w:rFonts w:cstheme="minorHAnsi"/>
          <w:bCs/>
        </w:rPr>
        <w:fldChar w:fldCharType="end"/>
      </w:r>
      <w:r>
        <w:rPr>
          <w:rFonts w:cstheme="minorHAnsi"/>
          <w:bCs/>
        </w:rPr>
      </w:r>
      <w:r>
        <w:rPr>
          <w:rFonts w:cstheme="minorHAnsi"/>
          <w:bCs/>
        </w:rPr>
        <w:fldChar w:fldCharType="separate"/>
      </w:r>
      <w:r w:rsidR="00D45377">
        <w:rPr>
          <w:rFonts w:cstheme="minorHAnsi"/>
          <w:bCs/>
          <w:noProof/>
        </w:rPr>
        <w:t>[38]</w:t>
      </w:r>
      <w:r>
        <w:rPr>
          <w:rFonts w:cstheme="minorHAnsi"/>
          <w:bCs/>
        </w:rPr>
        <w:fldChar w:fldCharType="end"/>
      </w:r>
      <w:r>
        <w:rPr>
          <w:rFonts w:cstheme="minorHAnsi"/>
          <w:bCs/>
        </w:rPr>
        <w:t>.</w:t>
      </w:r>
    </w:p>
    <w:p w14:paraId="7FA5ACBE" w14:textId="1193289F" w:rsidR="00E9104A" w:rsidRPr="005E7AB8" w:rsidRDefault="00E52523" w:rsidP="10740F31">
      <w:pPr>
        <w:spacing w:line="360" w:lineRule="auto"/>
        <w:jc w:val="both"/>
      </w:pPr>
      <w:r w:rsidRPr="10740F31">
        <w:t>Imaging plays an important role in osteoporosis, with DXA BMD incorporated in the definition of the condition</w:t>
      </w:r>
      <w:r w:rsidRPr="10740F31">
        <w:fldChar w:fldCharType="begin"/>
      </w:r>
      <w:r w:rsidR="00D45377">
        <w:instrText xml:space="preserve"> ADDIN EN.CITE &lt;EndNote&gt;&lt;Cite&gt;&lt;Year&gt;1994&lt;/Year&gt;&lt;RecNum&gt;17&lt;/RecNum&gt;&lt;DisplayText&gt;[39]&lt;/DisplayText&gt;&lt;record&gt;&lt;rec-number&gt;17&lt;/rec-number&gt;&lt;foreign-keys&gt;&lt;key app="EN" db-id="tfrstzzwk9psaiezzti5x2tn0vsz5p9aex5a" timestamp="0"&gt;17&lt;/key&gt;&lt;/foreign-keys&gt;&lt;ref-type name="Journal Article"&gt;17&lt;/ref-type&gt;&lt;contributors&gt;&lt;/contributors&gt;&lt;titles&gt;&lt;title&gt;Assessment of fracture risk and its application to screening for postmenopausal osteoporosis. Report of a WHO Study Group&lt;/title&gt;&lt;secondary-title&gt;World Health Organ Tech Rep Ser&lt;/secondary-title&gt;&lt;alt-title&gt;World Health Organization technical report series&lt;/alt-title&gt;&lt;/titles&gt;&lt;pages&gt;1-129&lt;/pages&gt;&lt;volume&gt;843&lt;/volume&gt;&lt;edition&gt;1994/01/01&lt;/edition&gt;&lt;keywords&gt;&lt;keyword&gt;Aged&lt;/keyword&gt;&lt;keyword&gt;Bone Density&lt;/keyword&gt;&lt;keyword&gt;Female&lt;/keyword&gt;&lt;keyword&gt;Fractures, Bone/*epidemiology/etiology/prevention &amp;amp; control&lt;/keyword&gt;&lt;keyword&gt;Humans&lt;/keyword&gt;&lt;keyword&gt;Mass Screening/*methods&lt;/keyword&gt;&lt;keyword&gt;Middle Aged&lt;/keyword&gt;&lt;keyword&gt;Osteoporosis, Postmenopausal/*complications/diagnosis/prevention &amp;amp;&lt;/keyword&gt;&lt;keyword&gt;control/therapy&lt;/keyword&gt;&lt;keyword&gt;Risk Factors&lt;/keyword&gt;&lt;keyword&gt;World Health Organization&lt;/keyword&gt;&lt;/keywords&gt;&lt;dates&gt;&lt;year&gt;1994&lt;/year&gt;&lt;/dates&gt;&lt;isbn&gt;0512-3054 (Print)&amp;#xD;0512-3054&lt;/isbn&gt;&lt;accession-num&gt;7941614&lt;/accession-num&gt;&lt;urls&gt;&lt;/urls&gt;&lt;remote-database-provider&gt;Nlm&lt;/remote-database-provider&gt;&lt;language&gt;eng&lt;/language&gt;&lt;/record&gt;&lt;/Cite&gt;&lt;/EndNote&gt;</w:instrText>
      </w:r>
      <w:r w:rsidRPr="10740F31">
        <w:fldChar w:fldCharType="separate"/>
      </w:r>
      <w:r w:rsidR="00D45377">
        <w:rPr>
          <w:noProof/>
        </w:rPr>
        <w:t>[39]</w:t>
      </w:r>
      <w:r w:rsidRPr="10740F31">
        <w:fldChar w:fldCharType="end"/>
      </w:r>
      <w:r w:rsidRPr="10740F31">
        <w:t xml:space="preserve"> and with the advent of computer vision techniques</w:t>
      </w:r>
      <w:r w:rsidR="00A220A2">
        <w:t>,</w:t>
      </w:r>
      <w:r w:rsidRPr="10740F31">
        <w:t xml:space="preserve"> a body of image-related machine learning research has started to develop. This has largely centred on using deep learning to assess for osteoporosis on routine CT scans via automated vertebral body segmentation and then training an algorithm to predict areal bone mineral density or a measure of volumetric bone mineral density</w:t>
      </w:r>
      <w:r w:rsidRPr="10740F31">
        <w:fldChar w:fldCharType="begin">
          <w:fldData xml:space="preserve">PEVuZE5vdGU+PENpdGU+PEF1dGhvcj5Mw7ZmZmxlcjwvQXV0aG9yPjxZZWFyPjIwMjE8L1llYXI+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=
</w:fldData>
        </w:fldChar>
      </w:r>
      <w:r w:rsidR="00D45377">
        <w:instrText xml:space="preserve"> ADDIN EN.CITE </w:instrText>
      </w:r>
      <w:r w:rsidR="00D45377">
        <w:fldChar w:fldCharType="begin">
          <w:fldData xml:space="preserve">PEVuZE5vdGU+PENpdGU+PEF1dGhvcj5Mw7ZmZmxlcjwvQXV0aG9yPjxZZWFyPjIwMjE8L1llYXI+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=
</w:fldData>
        </w:fldChar>
      </w:r>
      <w:r w:rsidR="00D45377">
        <w:instrText xml:space="preserve"> ADDIN EN.CITE.DATA </w:instrText>
      </w:r>
      <w:r w:rsidR="00D45377">
        <w:fldChar w:fldCharType="end"/>
      </w:r>
      <w:r w:rsidRPr="10740F31">
        <w:fldChar w:fldCharType="separate"/>
      </w:r>
      <w:r w:rsidR="00D45377">
        <w:rPr>
          <w:noProof/>
        </w:rPr>
        <w:t>[20, 40, 41]</w:t>
      </w:r>
      <w:r w:rsidRPr="10740F31">
        <w:fldChar w:fldCharType="end"/>
      </w:r>
      <w:r w:rsidR="00590BC9" w:rsidRPr="10740F31">
        <w:t xml:space="preserve">. </w:t>
      </w:r>
      <w:r w:rsidRPr="10740F31">
        <w:t xml:space="preserve">A similar approach has also been used </w:t>
      </w:r>
      <w:r w:rsidR="00590BC9" w:rsidRPr="10740F31">
        <w:t>with hip radiographs to assess bone mineral density</w:t>
      </w:r>
      <w:r w:rsidR="00590BC9" w:rsidRPr="10740F31">
        <w:fldChar w:fldCharType="begin">
          <w:fldData xml:space="preserve">PEVuZE5vdGU+PENpdGU+PEF1dGhvcj5ZYW1hbW90bzwvQXV0aG9yPjxZZWFyPjIwMjA8L1llYXI+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==
</w:fldData>
        </w:fldChar>
      </w:r>
      <w:r w:rsidR="00D45377">
        <w:instrText xml:space="preserve"> ADDIN EN.CITE </w:instrText>
      </w:r>
      <w:r w:rsidR="00D45377">
        <w:fldChar w:fldCharType="begin">
          <w:fldData xml:space="preserve">PEVuZE5vdGU+PENpdGU+PEF1dGhvcj5ZYW1hbW90bzwvQXV0aG9yPjxZZWFyPjIwMjA8L1llYXI+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==
</w:fldData>
        </w:fldChar>
      </w:r>
      <w:r w:rsidR="00D45377">
        <w:instrText xml:space="preserve"> ADDIN EN.CITE.DATA </w:instrText>
      </w:r>
      <w:r w:rsidR="00D45377">
        <w:fldChar w:fldCharType="end"/>
      </w:r>
      <w:r w:rsidR="00590BC9" w:rsidRPr="10740F31">
        <w:fldChar w:fldCharType="separate"/>
      </w:r>
      <w:r w:rsidR="00D45377">
        <w:rPr>
          <w:noProof/>
        </w:rPr>
        <w:t>[42]</w:t>
      </w:r>
      <w:r w:rsidR="00590BC9" w:rsidRPr="10740F31">
        <w:fldChar w:fldCharType="end"/>
      </w:r>
      <w:r w:rsidR="00590BC9" w:rsidRPr="10740F31">
        <w:t xml:space="preserve">. The only previous work using HR-pQCT utilised radial trabecular texture in </w:t>
      </w:r>
      <w:r w:rsidR="00F137E3" w:rsidRPr="10740F31">
        <w:t xml:space="preserve">18 post-menopausal women with fragility fractures and 18 post-menopausal women without </w:t>
      </w:r>
      <w:r w:rsidR="00F76A8C" w:rsidRPr="10740F31">
        <w:t>fragility</w:t>
      </w:r>
      <w:r w:rsidR="00F137E3" w:rsidRPr="10740F31">
        <w:t xml:space="preserve"> fractures (a small number of participants compared to our study cohort)</w:t>
      </w:r>
      <w:r w:rsidR="00F137E3" w:rsidRPr="10740F31">
        <w:fldChar w:fldCharType="begin">
          <w:fldData xml:space="preserve">PEVuZE5vdGU+PENpdGU+PEF1dGhvcj5WYWxlbnRpbml0c2NoPC9BdXRob3I+PFllYXI+MjAxMzwv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</w:fldData>
        </w:fldChar>
      </w:r>
      <w:r w:rsidR="00D45377">
        <w:instrText xml:space="preserve"> ADDIN EN.CITE </w:instrText>
      </w:r>
      <w:r w:rsidR="00D45377">
        <w:fldChar w:fldCharType="begin">
          <w:fldData xml:space="preserve">PEVuZE5vdGU+PENpdGU+PEF1dGhvcj5WYWxlbnRpbml0c2NoPC9BdXRob3I+PFllYXI+MjAxMzwv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</w:fldData>
        </w:fldChar>
      </w:r>
      <w:r w:rsidR="00D45377">
        <w:instrText xml:space="preserve"> ADDIN EN.CITE.DATA </w:instrText>
      </w:r>
      <w:r w:rsidR="00D45377">
        <w:fldChar w:fldCharType="end"/>
      </w:r>
      <w:r w:rsidR="00F137E3" w:rsidRPr="10740F31">
        <w:fldChar w:fldCharType="separate"/>
      </w:r>
      <w:r w:rsidR="00D45377">
        <w:rPr>
          <w:noProof/>
        </w:rPr>
        <w:t>[43]</w:t>
      </w:r>
      <w:r w:rsidR="00F137E3" w:rsidRPr="10740F31">
        <w:fldChar w:fldCharType="end"/>
      </w:r>
      <w:r w:rsidR="00F137E3" w:rsidRPr="10740F31">
        <w:t>. Our study also leveraged recent computer vision developments in texture analysis.</w:t>
      </w:r>
    </w:p>
    <w:p w14:paraId="6F908E29" w14:textId="06013772" w:rsidR="00E9104A" w:rsidRPr="005E7AB8" w:rsidRDefault="00F137E3" w:rsidP="00E73328">
      <w:pPr>
        <w:spacing w:line="360" w:lineRule="auto"/>
        <w:jc w:val="both"/>
        <w:rPr>
          <w:rFonts w:cstheme="minorHAnsi"/>
        </w:rPr>
      </w:pPr>
      <w:r w:rsidRPr="005E7AB8">
        <w:rPr>
          <w:rFonts w:cstheme="minorHAnsi"/>
          <w:bCs/>
        </w:rPr>
        <w:t>W</w:t>
      </w:r>
      <w:r w:rsidR="00E9104A" w:rsidRPr="005E7AB8">
        <w:rPr>
          <w:rFonts w:cstheme="minorHAnsi"/>
          <w:bCs/>
        </w:rPr>
        <w:t xml:space="preserve">e </w:t>
      </w:r>
      <w:r w:rsidRPr="005E7AB8">
        <w:rPr>
          <w:rFonts w:cstheme="minorHAnsi"/>
          <w:bCs/>
        </w:rPr>
        <w:t>employed</w:t>
      </w:r>
      <w:r w:rsidR="00E9104A" w:rsidRPr="005E7AB8">
        <w:rPr>
          <w:rFonts w:cstheme="minorHAnsi"/>
          <w:bCs/>
        </w:rPr>
        <w:t xml:space="preserve"> a 3D </w:t>
      </w:r>
      <w:r w:rsidR="00A220A2">
        <w:rPr>
          <w:rFonts w:cstheme="minorHAnsi"/>
          <w:bCs/>
        </w:rPr>
        <w:t>local binary patterns (</w:t>
      </w:r>
      <w:r w:rsidR="00E9104A" w:rsidRPr="005E7AB8">
        <w:rPr>
          <w:rFonts w:cstheme="minorHAnsi"/>
          <w:bCs/>
        </w:rPr>
        <w:t>LBP</w:t>
      </w:r>
      <w:r w:rsidR="00A220A2">
        <w:rPr>
          <w:rFonts w:cstheme="minorHAnsi"/>
          <w:bCs/>
        </w:rPr>
        <w:t>)</w:t>
      </w:r>
      <w:r w:rsidR="00E9104A" w:rsidRPr="005E7AB8">
        <w:rPr>
          <w:rFonts w:cstheme="minorHAnsi"/>
          <w:bCs/>
        </w:rPr>
        <w:t xml:space="preserve"> method to extract the texture density information </w:t>
      </w:r>
      <w:r w:rsidR="00CC6D86" w:rsidRPr="005E7AB8">
        <w:rPr>
          <w:rFonts w:cstheme="minorHAnsi"/>
          <w:bCs/>
        </w:rPr>
        <w:t xml:space="preserve">from </w:t>
      </w:r>
      <w:r w:rsidR="005D60F5" w:rsidRPr="005E7AB8">
        <w:rPr>
          <w:rFonts w:cstheme="minorHAnsi"/>
          <w:bCs/>
        </w:rPr>
        <w:t>HR</w:t>
      </w:r>
      <w:r w:rsidRPr="005E7AB8">
        <w:rPr>
          <w:rFonts w:cstheme="minorHAnsi"/>
          <w:bCs/>
        </w:rPr>
        <w:t>-</w:t>
      </w:r>
      <w:r w:rsidR="005D60F5" w:rsidRPr="005E7AB8">
        <w:rPr>
          <w:rFonts w:cstheme="minorHAnsi"/>
          <w:bCs/>
        </w:rPr>
        <w:t>pQCT</w:t>
      </w:r>
      <w:r w:rsidR="00E9104A" w:rsidRPr="005E7AB8">
        <w:rPr>
          <w:rFonts w:cstheme="minorHAnsi"/>
          <w:bCs/>
        </w:rPr>
        <w:t xml:space="preserve"> image</w:t>
      </w:r>
      <w:r w:rsidRPr="005E7AB8">
        <w:rPr>
          <w:rFonts w:cstheme="minorHAnsi"/>
          <w:bCs/>
        </w:rPr>
        <w:t>s</w:t>
      </w:r>
      <w:r w:rsidR="00633973">
        <w:rPr>
          <w:rFonts w:cstheme="minorHAnsi"/>
          <w:bCs/>
        </w:rPr>
        <w:t>,</w:t>
      </w:r>
      <w:r w:rsidRPr="005E7AB8">
        <w:rPr>
          <w:rFonts w:cstheme="minorHAnsi"/>
          <w:bCs/>
        </w:rPr>
        <w:t xml:space="preserve"> making full use of the </w:t>
      </w:r>
      <w:r w:rsidR="005A6228">
        <w:rPr>
          <w:rFonts w:cstheme="minorHAnsi"/>
          <w:bCs/>
        </w:rPr>
        <w:t>three</w:t>
      </w:r>
      <w:r w:rsidRPr="005E7AB8">
        <w:rPr>
          <w:rFonts w:cstheme="minorHAnsi"/>
          <w:bCs/>
        </w:rPr>
        <w:t>-dimensional</w:t>
      </w:r>
      <w:r w:rsidR="0055238E">
        <w:rPr>
          <w:rFonts w:cstheme="minorHAnsi"/>
          <w:bCs/>
        </w:rPr>
        <w:t>ity</w:t>
      </w:r>
      <w:r w:rsidRPr="005E7AB8">
        <w:rPr>
          <w:rFonts w:cstheme="minorHAnsi"/>
          <w:bCs/>
        </w:rPr>
        <w:t xml:space="preserve"> of the HR-pQCT images and the bone tissue </w:t>
      </w:r>
      <w:r w:rsidR="0055238E">
        <w:rPr>
          <w:rFonts w:cstheme="minorHAnsi"/>
          <w:bCs/>
        </w:rPr>
        <w:t>they</w:t>
      </w:r>
      <w:r w:rsidRPr="005E7AB8">
        <w:rPr>
          <w:rFonts w:cstheme="minorHAnsi"/>
          <w:bCs/>
        </w:rPr>
        <w:t xml:space="preserve"> depict. T</w:t>
      </w:r>
      <w:r w:rsidR="0055238E">
        <w:rPr>
          <w:rFonts w:cstheme="minorHAnsi"/>
          <w:bCs/>
        </w:rPr>
        <w:t>wo-dimensional t</w:t>
      </w:r>
      <w:r w:rsidRPr="005E7AB8">
        <w:rPr>
          <w:rFonts w:cstheme="minorHAnsi"/>
          <w:bCs/>
        </w:rPr>
        <w:t>extural analysis is used in clinical practice in the form of Trabecular Bone Scores (TBS) on lumbar spine DXA images</w:t>
      </w:r>
      <w:r w:rsidRPr="005E7AB8">
        <w:rPr>
          <w:rFonts w:cstheme="minorHAnsi"/>
          <w:bCs/>
        </w:rPr>
        <w:fldChar w:fldCharType="begin"/>
      </w:r>
      <w:r w:rsidR="00D45377">
        <w:rPr>
          <w:rFonts w:cstheme="minorHAnsi"/>
          <w:bCs/>
        </w:rPr>
        <w:instrText xml:space="preserve"> ADDIN EN.CITE &lt;EndNote&gt;&lt;Cite&gt;&lt;Author&gt;Silva&lt;/Author&gt;&lt;Year&gt;2014&lt;/Year&gt;&lt;RecNum&gt;75&lt;/RecNum&gt;&lt;DisplayText&gt;[44]&lt;/DisplayText&gt;&lt;record&gt;&lt;rec-number&gt;75&lt;/rec-number&gt;&lt;foreign-keys&gt;&lt;key app="EN" db-id="tfrstzzwk9psaiezzti5x2tn0vsz5p9aex5a" timestamp="0"&gt;75&lt;/key&gt;&lt;/foreign-keys&gt;&lt;ref-type name="Journal Article"&gt;17&lt;/ref-type&gt;&lt;contributors&gt;&lt;authors&gt;&lt;author&gt;Silva, B. C.&lt;/author&gt;&lt;author&gt;Leslie, W. D.&lt;/author&gt;&lt;author&gt;Resch, H.&lt;/author&gt;&lt;author&gt;Lamy, O.&lt;/author&gt;&lt;author&gt;Lesnyak, O.&lt;/author&gt;&lt;author&gt;Binkley, N.&lt;/author&gt;&lt;author&gt;McCloskey, E. V.&lt;/author&gt;&lt;author&gt;Kanis, J. A.&lt;/author&gt;&lt;author&gt;Bilezikian, J. P.&lt;/author&gt;&lt;/authors&gt;&lt;/contributors&gt;&lt;auth-address&gt;Metabolic Bone Diseases Unit, Division of Endocrinology, Department of Medicine, College of Physicians and Surgeons, Columbia University, New York, NY, USA.&lt;/auth-address&gt;&lt;titles&gt;&lt;title&gt;Trabecular bone score: a noninvasive analytical method based upon the DXA image&lt;/title&gt;&lt;secondary-title&gt;J Bone Miner Res&lt;/secondary-title&gt;&lt;alt-title&gt;Journal of bone and mineral research : the official journal of the American Society for Bone and Mineral Research&lt;/alt-title&gt;&lt;/titles&gt;&lt;periodical&gt;&lt;full-title&gt;J Bone Miner Res&lt;/full-title&gt;&lt;/periodical&gt;&lt;pages&gt;518-30&lt;/pages&gt;&lt;volume&gt;29&lt;/volume&gt;&lt;number&gt;3&lt;/number&gt;&lt;edition&gt;2014/01/21&lt;/edition&gt;&lt;keywords&gt;&lt;keyword&gt;*Absorptiometry, Photon&lt;/keyword&gt;&lt;keyword&gt;Bone Density&lt;/keyword&gt;&lt;keyword&gt;Bone and Bones/*diagnostic imaging&lt;/keyword&gt;&lt;keyword&gt;Cross-Sectional Studies&lt;/keyword&gt;&lt;keyword&gt;Female&lt;/keyword&gt;&lt;keyword&gt;Humans&lt;/keyword&gt;&lt;keyword&gt;Longitudinal Studies&lt;/keyword&gt;&lt;keyword&gt;Male&lt;/keyword&gt;&lt;keyword&gt;Risk Assessment&lt;/keyword&gt;&lt;/keywords&gt;&lt;dates&gt;&lt;year&gt;2014&lt;/year&gt;&lt;pub-dates&gt;&lt;date&gt;Mar&lt;/date&gt;&lt;/pub-dates&gt;&lt;/dates&gt;&lt;isbn&gt;0884-0431&lt;/isbn&gt;&lt;accession-num&gt;24443324&lt;/accession-num&gt;&lt;urls&gt;&lt;/urls&gt;&lt;electronic-resource-num&gt;10.1002/jbmr.2176&lt;/electronic-resource-num&gt;&lt;remote-database-provider&gt;Nlm&lt;/remote-database-provider&gt;&lt;language&gt;eng&lt;/language&gt;&lt;/record&gt;&lt;/Cite&gt;&lt;/EndNote&gt;</w:instrText>
      </w:r>
      <w:r w:rsidRPr="005E7AB8">
        <w:rPr>
          <w:rFonts w:cstheme="minorHAnsi"/>
          <w:bCs/>
        </w:rPr>
        <w:fldChar w:fldCharType="separate"/>
      </w:r>
      <w:r w:rsidR="00D45377">
        <w:rPr>
          <w:rFonts w:cstheme="minorHAnsi"/>
          <w:bCs/>
          <w:noProof/>
        </w:rPr>
        <w:t>[44]</w:t>
      </w:r>
      <w:r w:rsidRPr="005E7AB8">
        <w:rPr>
          <w:rFonts w:cstheme="minorHAnsi"/>
          <w:bCs/>
        </w:rPr>
        <w:fldChar w:fldCharType="end"/>
      </w:r>
      <w:r w:rsidR="0055238E">
        <w:rPr>
          <w:rFonts w:cstheme="minorHAnsi"/>
          <w:bCs/>
        </w:rPr>
        <w:t>. H</w:t>
      </w:r>
      <w:r w:rsidRPr="005E7AB8">
        <w:rPr>
          <w:rFonts w:cstheme="minorHAnsi"/>
          <w:bCs/>
        </w:rPr>
        <w:t>owever, these</w:t>
      </w:r>
      <w:r w:rsidR="00E9104A" w:rsidRPr="005E7AB8">
        <w:rPr>
          <w:rFonts w:cstheme="minorHAnsi"/>
          <w:bCs/>
        </w:rPr>
        <w:t xml:space="preserve"> lose some</w:t>
      </w:r>
      <w:r w:rsidRPr="005E7AB8">
        <w:rPr>
          <w:rFonts w:cstheme="minorHAnsi"/>
          <w:bCs/>
        </w:rPr>
        <w:t xml:space="preserve"> of the</w:t>
      </w:r>
      <w:r w:rsidR="00E9104A" w:rsidRPr="005E7AB8">
        <w:rPr>
          <w:rFonts w:cstheme="minorHAnsi"/>
          <w:bCs/>
        </w:rPr>
        <w:t xml:space="preserve"> information </w:t>
      </w:r>
      <w:r w:rsidRPr="005E7AB8">
        <w:rPr>
          <w:rFonts w:cstheme="minorHAnsi"/>
          <w:bCs/>
        </w:rPr>
        <w:t xml:space="preserve">provided by </w:t>
      </w:r>
      <w:r w:rsidR="00CC6D86" w:rsidRPr="005E7AB8">
        <w:rPr>
          <w:rFonts w:cstheme="minorHAnsi"/>
          <w:bCs/>
        </w:rPr>
        <w:t xml:space="preserve">the </w:t>
      </w:r>
      <w:r w:rsidR="00E9104A" w:rsidRPr="005E7AB8">
        <w:rPr>
          <w:rFonts w:cstheme="minorHAnsi"/>
          <w:bCs/>
        </w:rPr>
        <w:t>surrounding pixels</w:t>
      </w:r>
      <w:r w:rsidRPr="005E7AB8">
        <w:rPr>
          <w:rFonts w:cstheme="minorHAnsi"/>
          <w:bCs/>
        </w:rPr>
        <w:fldChar w:fldCharType="begin">
          <w:fldData xml:space="preserve">PEVuZE5vdGU+PENpdGU+PEF1dGhvcj5NdXJhbGE8L0F1dGhvcj48WWVhcj4yMDE1PC9ZZWFyPjxS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</w:fldData>
        </w:fldChar>
      </w:r>
      <w:r w:rsidR="00D45377">
        <w:rPr>
          <w:rFonts w:cstheme="minorHAnsi"/>
          <w:bCs/>
        </w:rPr>
        <w:instrText xml:space="preserve"> ADDIN EN.CITE </w:instrText>
      </w:r>
      <w:r w:rsidR="00D45377">
        <w:rPr>
          <w:rFonts w:cstheme="minorHAnsi"/>
          <w:bCs/>
        </w:rPr>
        <w:fldChar w:fldCharType="begin">
          <w:fldData xml:space="preserve">PEVuZE5vdGU+PENpdGU+PEF1dGhvcj5NdXJhbGE8L0F1dGhvcj48WWVhcj4yMDE1PC9ZZWFyPjxS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</w:fldData>
        </w:fldChar>
      </w:r>
      <w:r w:rsidR="00D45377">
        <w:rPr>
          <w:rFonts w:cstheme="minorHAnsi"/>
          <w:bCs/>
        </w:rPr>
        <w:instrText xml:space="preserve"> ADDIN EN.CITE.DATA </w:instrText>
      </w:r>
      <w:r w:rsidR="00D45377">
        <w:rPr>
          <w:rFonts w:cstheme="minorHAnsi"/>
          <w:bCs/>
        </w:rPr>
      </w:r>
      <w:r w:rsidR="00D45377">
        <w:rPr>
          <w:rFonts w:cstheme="minorHAnsi"/>
          <w:bCs/>
        </w:rPr>
        <w:fldChar w:fldCharType="end"/>
      </w:r>
      <w:r w:rsidRPr="005E7AB8">
        <w:rPr>
          <w:rFonts w:cstheme="minorHAnsi"/>
          <w:bCs/>
        </w:rPr>
      </w:r>
      <w:r w:rsidRPr="005E7AB8">
        <w:rPr>
          <w:rFonts w:cstheme="minorHAnsi"/>
          <w:bCs/>
        </w:rPr>
        <w:fldChar w:fldCharType="separate"/>
      </w:r>
      <w:r w:rsidR="00D45377">
        <w:rPr>
          <w:rFonts w:cstheme="minorHAnsi"/>
          <w:bCs/>
          <w:noProof/>
        </w:rPr>
        <w:t>[45, 46]</w:t>
      </w:r>
      <w:r w:rsidRPr="005E7AB8">
        <w:rPr>
          <w:rFonts w:cstheme="minorHAnsi"/>
          <w:bCs/>
        </w:rPr>
        <w:fldChar w:fldCharType="end"/>
      </w:r>
      <w:r w:rsidR="00E9104A" w:rsidRPr="005E7AB8">
        <w:rPr>
          <w:rFonts w:cstheme="minorHAnsi"/>
          <w:bCs/>
        </w:rPr>
        <w:t>. To address this issue, we develop</w:t>
      </w:r>
      <w:r w:rsidR="00CC6D86" w:rsidRPr="005E7AB8">
        <w:rPr>
          <w:rFonts w:cstheme="minorHAnsi"/>
          <w:bCs/>
        </w:rPr>
        <w:t>ed</w:t>
      </w:r>
      <w:r w:rsidR="00E9104A" w:rsidRPr="005E7AB8">
        <w:rPr>
          <w:rFonts w:cstheme="minorHAnsi"/>
          <w:bCs/>
        </w:rPr>
        <w:t xml:space="preserve"> a method that construct</w:t>
      </w:r>
      <w:r w:rsidR="004D52F0" w:rsidRPr="005E7AB8">
        <w:rPr>
          <w:rFonts w:cstheme="minorHAnsi"/>
          <w:bCs/>
        </w:rPr>
        <w:t>s</w:t>
      </w:r>
      <w:r w:rsidR="00E9104A" w:rsidRPr="005E7AB8">
        <w:rPr>
          <w:rFonts w:cstheme="minorHAnsi"/>
          <w:bCs/>
        </w:rPr>
        <w:t xml:space="preserve"> a 3D </w:t>
      </w:r>
      <w:r w:rsidR="00C10611" w:rsidRPr="005E7AB8">
        <w:rPr>
          <w:rFonts w:cstheme="minorHAnsi"/>
          <w:bCs/>
        </w:rPr>
        <w:t xml:space="preserve">spatial </w:t>
      </w:r>
      <w:r w:rsidR="005A6228">
        <w:rPr>
          <w:rFonts w:cstheme="minorHAnsi"/>
          <w:bCs/>
        </w:rPr>
        <w:t>cube</w:t>
      </w:r>
      <w:r w:rsidR="00E9104A" w:rsidRPr="005E7AB8">
        <w:rPr>
          <w:rFonts w:cstheme="minorHAnsi"/>
          <w:bCs/>
        </w:rPr>
        <w:t xml:space="preserve"> </w:t>
      </w:r>
      <w:r w:rsidR="00C10611" w:rsidRPr="005E7AB8">
        <w:rPr>
          <w:rFonts w:cstheme="minorHAnsi"/>
          <w:bCs/>
        </w:rPr>
        <w:t>for</w:t>
      </w:r>
      <w:r w:rsidR="00E9104A" w:rsidRPr="005E7AB8">
        <w:rPr>
          <w:rFonts w:cstheme="minorHAnsi"/>
          <w:bCs/>
        </w:rPr>
        <w:t xml:space="preserve"> each voxel in the 3D images to calculate the feature descriptor,</w:t>
      </w:r>
      <w:r w:rsidR="00C10611" w:rsidRPr="005E7AB8">
        <w:rPr>
          <w:rFonts w:cstheme="minorHAnsi"/>
          <w:bCs/>
        </w:rPr>
        <w:t xml:space="preserve"> </w:t>
      </w:r>
      <w:r w:rsidR="00E9104A" w:rsidRPr="005E7AB8">
        <w:rPr>
          <w:rFonts w:cstheme="minorHAnsi"/>
          <w:bCs/>
        </w:rPr>
        <w:t>contain</w:t>
      </w:r>
      <w:r w:rsidR="00C10611" w:rsidRPr="005E7AB8">
        <w:rPr>
          <w:rFonts w:cstheme="minorHAnsi"/>
          <w:bCs/>
        </w:rPr>
        <w:t>ing</w:t>
      </w:r>
      <w:r w:rsidR="00E9104A" w:rsidRPr="005E7AB8">
        <w:rPr>
          <w:rFonts w:cstheme="minorHAnsi"/>
          <w:bCs/>
        </w:rPr>
        <w:t xml:space="preserve"> all the information </w:t>
      </w:r>
      <w:r w:rsidR="00D97A4D">
        <w:rPr>
          <w:rFonts w:cstheme="minorHAnsi"/>
          <w:bCs/>
        </w:rPr>
        <w:t>in</w:t>
      </w:r>
      <w:r w:rsidR="00E9104A" w:rsidRPr="005E7AB8">
        <w:rPr>
          <w:rFonts w:cstheme="minorHAnsi"/>
          <w:bCs/>
        </w:rPr>
        <w:t xml:space="preserve"> surrounding voxels </w:t>
      </w:r>
      <w:r w:rsidR="00C10611" w:rsidRPr="005E7AB8">
        <w:rPr>
          <w:rFonts w:cstheme="minorHAnsi"/>
          <w:bCs/>
        </w:rPr>
        <w:t>to</w:t>
      </w:r>
      <w:r w:rsidR="00E9104A" w:rsidRPr="005E7AB8">
        <w:rPr>
          <w:rFonts w:cstheme="minorHAnsi"/>
          <w:bCs/>
        </w:rPr>
        <w:t xml:space="preserve"> reflect the texture density information.</w:t>
      </w:r>
    </w:p>
    <w:p w14:paraId="1FD99F38" w14:textId="7F7D794A" w:rsidR="00E9104A" w:rsidRPr="00E9104A" w:rsidRDefault="00543EB9" w:rsidP="00E9104A">
      <w:pPr>
        <w:spacing w:line="360" w:lineRule="auto"/>
        <w:jc w:val="both"/>
        <w:rPr>
          <w:rFonts w:cstheme="minorHAnsi"/>
        </w:rPr>
      </w:pPr>
      <w:r w:rsidRPr="005E7AB8">
        <w:rPr>
          <w:rFonts w:cstheme="minorHAnsi"/>
        </w:rPr>
        <w:t>This</w:t>
      </w:r>
      <w:r w:rsidR="00683226" w:rsidRPr="005E7AB8">
        <w:rPr>
          <w:rFonts w:cstheme="minorHAnsi"/>
        </w:rPr>
        <w:t xml:space="preserve"> study has some limitations.</w:t>
      </w:r>
      <w:r w:rsidR="00E9104A" w:rsidRPr="005E7AB8">
        <w:rPr>
          <w:rFonts w:cstheme="minorHAnsi"/>
        </w:rPr>
        <w:t xml:space="preserve"> </w:t>
      </w:r>
      <w:r w:rsidR="00683226" w:rsidRPr="005E7AB8">
        <w:rPr>
          <w:rFonts w:cstheme="minorHAnsi"/>
        </w:rPr>
        <w:t xml:space="preserve">First, a healthy participant effect is, unsurprisingly, evident in HCS </w:t>
      </w:r>
      <w:r w:rsidR="00F137E3" w:rsidRPr="005E7AB8">
        <w:rPr>
          <w:rFonts w:cstheme="minorHAnsi"/>
        </w:rPr>
        <w:fldChar w:fldCharType="begin"/>
      </w:r>
      <w:r w:rsidR="00F137E3" w:rsidRPr="005E7AB8">
        <w:rPr>
          <w:rFonts w:cstheme="minorHAnsi"/>
        </w:rPr>
        <w:instrText xml:space="preserve"> ADDIN EN.CITE &lt;EndNote&gt;&lt;Cite&gt;&lt;Author&gt;Syddall&lt;/Author&gt;&lt;Year&gt;2005&lt;/Year&gt;&lt;RecNum&gt;93&lt;/RecNum&gt;&lt;DisplayText&gt;[22]&lt;/DisplayText&gt;&lt;record&gt;&lt;rec-number&gt;93&lt;/rec-number&gt;&lt;foreign-keys&gt;&lt;key app="EN" db-id="tfrstzzwk9psaiezzti5x2tn0vsz5p9aex5a" timestamp="0"&gt;93&lt;/key&gt;&lt;/foreign-keys&gt;&lt;ref-type name="Journal Article"&gt;17&lt;/ref-type&gt;&lt;contributors&gt;&lt;authors&gt;&lt;author&gt;Syddall, H. E.&lt;/author&gt;&lt;author&gt;Aihie Sayer, A.&lt;/author&gt;&lt;author&gt;Dennison, E. M.&lt;/author&gt;&lt;author&gt;Martin, H. J.&lt;/author&gt;&lt;author&gt;Barker, D. J.&lt;/author&gt;&lt;author&gt;Cooper, C.&lt;/author&gt;&lt;/authors&gt;&lt;/contributors&gt;&lt;auth-address&gt;MRC Epidemiology Resource Centre, University of Southampton, Southampton General Hospital, Southampton SO16 6YD, UK.&lt;/auth-address&gt;&lt;titles&gt;&lt;title&gt;Cohort profile: the Hertfordshire cohort study&lt;/title&gt;&lt;secondary-title&gt;Int J Epidemiol&lt;/secondary-title&gt;&lt;alt-title&gt;International journal of epidemiology&lt;/alt-title&gt;&lt;/titles&gt;&lt;pages&gt;1234-42&lt;/pages&gt;&lt;volume&gt;34&lt;/volume&gt;&lt;number&gt;6&lt;/number&gt;&lt;edition&gt;2005/06/21&lt;/edition&gt;&lt;keywords&gt;&lt;keyword&gt;Aged&lt;/keyword&gt;&lt;keyword&gt;*Birth Weight&lt;/keyword&gt;&lt;keyword&gt;Cardiovascular Diseases/embryology/*etiology/mortality&lt;/keyword&gt;&lt;keyword&gt;Disease Susceptibility&lt;/keyword&gt;&lt;keyword&gt;England/epidemiology&lt;/keyword&gt;&lt;keyword&gt;Epidemiologic Methods&lt;/keyword&gt;&lt;keyword&gt;Female&lt;/keyword&gt;&lt;keyword&gt;Humans&lt;/keyword&gt;&lt;keyword&gt;*Infant, Low Birth Weight&lt;/keyword&gt;&lt;keyword&gt;Infant, Newborn&lt;/keyword&gt;&lt;keyword&gt;Male&lt;/keyword&gt;&lt;keyword&gt;Osteoporosis/etiology&lt;/keyword&gt;&lt;keyword&gt;Pregnancy&lt;/keyword&gt;&lt;keyword&gt;Prenatal Exposure Delayed Effects&lt;/keyword&gt;&lt;keyword&gt;Social Class&lt;/keyword&gt;&lt;/keywords&gt;&lt;dates&gt;&lt;year&gt;2005&lt;/year&gt;&lt;pub-dates&gt;&lt;date&gt;Dec&lt;/date&gt;&lt;/pub-dates&gt;&lt;/dates&gt;&lt;isbn&gt;0300-5771 (Print)&amp;#xD;0300-5771&lt;/isbn&gt;&lt;accession-num&gt;15964908&lt;/accession-num&gt;&lt;urls&gt;&lt;/urls&gt;&lt;electronic-resource-num&gt;10.1093/ije/dyi127&lt;/electronic-resource-num&gt;&lt;remote-database-provider&gt;Nlm&lt;/remote-database-provider&gt;&lt;language&gt;eng&lt;/language&gt;&lt;/record&gt;&lt;/Cite&gt;&lt;/EndNote&gt;</w:instrText>
      </w:r>
      <w:r w:rsidR="00F137E3" w:rsidRPr="005E7AB8">
        <w:rPr>
          <w:rFonts w:cstheme="minorHAnsi"/>
        </w:rPr>
        <w:fldChar w:fldCharType="separate"/>
      </w:r>
      <w:r w:rsidR="00F137E3" w:rsidRPr="005E7AB8">
        <w:rPr>
          <w:rFonts w:cstheme="minorHAnsi"/>
          <w:noProof/>
        </w:rPr>
        <w:t>[22]</w:t>
      </w:r>
      <w:r w:rsidR="00F137E3" w:rsidRPr="005E7AB8">
        <w:rPr>
          <w:rFonts w:cstheme="minorHAnsi"/>
        </w:rPr>
        <w:fldChar w:fldCharType="end"/>
      </w:r>
      <w:r w:rsidR="00D97A4D">
        <w:rPr>
          <w:rFonts w:cstheme="minorHAnsi"/>
        </w:rPr>
        <w:t xml:space="preserve"> </w:t>
      </w:r>
      <w:r w:rsidR="00683226" w:rsidRPr="005E7AB8">
        <w:rPr>
          <w:rFonts w:cstheme="minorHAnsi"/>
        </w:rPr>
        <w:t>and sample attrition across the various follow-up waves could have resulted in further selection effects. However, the cohort has been shown to be broadly comparable with participants in the nationally representative Health Survey for England</w:t>
      </w:r>
      <w:r w:rsidR="00F137E3" w:rsidRPr="005E7AB8">
        <w:rPr>
          <w:rFonts w:cstheme="minorHAnsi"/>
        </w:rPr>
        <w:fldChar w:fldCharType="begin"/>
      </w:r>
      <w:r w:rsidR="00F137E3" w:rsidRPr="005E7AB8">
        <w:rPr>
          <w:rFonts w:cstheme="minorHAnsi"/>
        </w:rPr>
        <w:instrText xml:space="preserve"> ADDIN EN.CITE &lt;EndNote&gt;&lt;Cite&gt;&lt;Author&gt;Syddall&lt;/Author&gt;&lt;Year&gt;2005&lt;/Year&gt;&lt;RecNum&gt;93&lt;/RecNum&gt;&lt;DisplayText&gt;[22]&lt;/DisplayText&gt;&lt;record&gt;&lt;rec-number&gt;93&lt;/rec-number&gt;&lt;foreign-keys&gt;&lt;key app="EN" db-id="tfrstzzwk9psaiezzti5x2tn0vsz5p9aex5a" timestamp="0"&gt;93&lt;/key&gt;&lt;/foreign-keys&gt;&lt;ref-type name="Journal Article"&gt;17&lt;/ref-type&gt;&lt;contributors&gt;&lt;authors&gt;&lt;author&gt;Syddall, H. E.&lt;/author&gt;&lt;author&gt;Aihie Sayer, A.&lt;/author&gt;&lt;author&gt;Dennison, E. M.&lt;/author&gt;&lt;author&gt;Martin, H. J.&lt;/author&gt;&lt;author&gt;Barker, D. J.&lt;/author&gt;&lt;author&gt;Cooper, C.&lt;/author&gt;&lt;/authors&gt;&lt;/contributors&gt;&lt;auth-address&gt;MRC Epidemiology Resource Centre, University of Southampton, Southampton General Hospital, Southampton SO16 6YD, UK.&lt;/auth-address&gt;&lt;titles&gt;&lt;title&gt;Cohort profile: the Hertfordshire cohort study&lt;/title&gt;&lt;secondary-title&gt;Int J Epidemiol&lt;/secondary-title&gt;&lt;alt-title&gt;International journal of epidemiology&lt;/alt-title&gt;&lt;/titles&gt;&lt;pages&gt;1234-42&lt;/pages&gt;&lt;volume&gt;34&lt;/volume&gt;&lt;number&gt;6&lt;/number&gt;&lt;edition&gt;2005/06/21&lt;/edition&gt;&lt;keywords&gt;&lt;keyword&gt;Aged&lt;/keyword&gt;&lt;keyword&gt;*Birth Weight&lt;/keyword&gt;&lt;keyword&gt;Cardiovascular Diseases/embryology/*etiology/mortality&lt;/keyword&gt;&lt;keyword&gt;Disease Susceptibility&lt;/keyword&gt;&lt;keyword&gt;England/epidemiology&lt;/keyword&gt;&lt;keyword&gt;Epidemiologic Methods&lt;/keyword&gt;&lt;keyword&gt;Female&lt;/keyword&gt;&lt;keyword&gt;Humans&lt;/keyword&gt;&lt;keyword&gt;*Infant, Low Birth Weight&lt;/keyword&gt;&lt;keyword&gt;Infant, Newborn&lt;/keyword&gt;&lt;keyword&gt;Male&lt;/keyword&gt;&lt;keyword&gt;Osteoporosis/etiology&lt;/keyword&gt;&lt;keyword&gt;Pregnancy&lt;/keyword&gt;&lt;keyword&gt;Prenatal Exposure Delayed Effects&lt;/keyword&gt;&lt;keyword&gt;Social Class&lt;/keyword&gt;&lt;/keywords&gt;&lt;dates&gt;&lt;year&gt;2005&lt;/year&gt;&lt;pub-dates&gt;&lt;date&gt;Dec&lt;/date&gt;&lt;/pub-dates&gt;&lt;/dates&gt;&lt;isbn&gt;0300-5771 (Print)&amp;#xD;0300-5771&lt;/isbn&gt;&lt;accession-num&gt;15964908&lt;/accession-num&gt;&lt;urls&gt;&lt;/urls&gt;&lt;electronic-resource-num&gt;10.1093/ije/dyi127&lt;/electronic-resource-num&gt;&lt;remote-database-provider&gt;Nlm&lt;/remote-database-provider&gt;&lt;language&gt;eng&lt;/language&gt;&lt;/record&gt;&lt;/Cite&gt;&lt;/EndNote&gt;</w:instrText>
      </w:r>
      <w:r w:rsidR="00F137E3" w:rsidRPr="005E7AB8">
        <w:rPr>
          <w:rFonts w:cstheme="minorHAnsi"/>
        </w:rPr>
        <w:fldChar w:fldCharType="separate"/>
      </w:r>
      <w:r w:rsidR="00F137E3" w:rsidRPr="005E7AB8">
        <w:rPr>
          <w:rFonts w:cstheme="minorHAnsi"/>
          <w:noProof/>
        </w:rPr>
        <w:t>[22]</w:t>
      </w:r>
      <w:r w:rsidR="00F137E3" w:rsidRPr="005E7AB8">
        <w:rPr>
          <w:rFonts w:cstheme="minorHAnsi"/>
        </w:rPr>
        <w:fldChar w:fldCharType="end"/>
      </w:r>
      <w:r w:rsidR="00683226" w:rsidRPr="005E7AB8">
        <w:rPr>
          <w:rFonts w:cstheme="minorHAnsi"/>
        </w:rPr>
        <w:t xml:space="preserve">. </w:t>
      </w:r>
      <w:bookmarkStart w:id="20" w:name="_Hlk113259247"/>
      <w:r w:rsidR="004B0728" w:rsidRPr="004B0728">
        <w:rPr>
          <w:rFonts w:cstheme="minorHAnsi"/>
        </w:rPr>
        <w:t xml:space="preserve">Second, sample size calculations were not performed prior to analyses; analyses were based on all available data. </w:t>
      </w:r>
      <w:r w:rsidR="00E05AB9" w:rsidRPr="00E05AB9">
        <w:rPr>
          <w:rFonts w:cstheme="minorHAnsi"/>
        </w:rPr>
        <w:t xml:space="preserve">Riley et al. suggest that suitable sample sizes for binary prediction models should be calculated a priori based on the number of participants and outcome events </w:t>
      </w:r>
      <w:proofErr w:type="gramStart"/>
      <w:r w:rsidR="00E05AB9" w:rsidRPr="00E05AB9">
        <w:rPr>
          <w:rFonts w:cstheme="minorHAnsi"/>
        </w:rPr>
        <w:t>and also</w:t>
      </w:r>
      <w:proofErr w:type="gramEnd"/>
      <w:r w:rsidR="00E05AB9" w:rsidRPr="00E05AB9">
        <w:rPr>
          <w:rFonts w:cstheme="minorHAnsi"/>
        </w:rPr>
        <w:t xml:space="preserve"> on the number of predictor variables considered </w:t>
      </w:r>
      <w:r w:rsidR="007B47C9">
        <w:rPr>
          <w:rFonts w:cstheme="minorHAnsi"/>
        </w:rPr>
        <w:fldChar w:fldCharType="begin">
          <w:fldData xml:space="preserve">PEVuZE5vdGU+PENpdGU+PEF1dGhvcj5SaWxleTwvQXV0aG9yPjxZZWFyPjIwMTk8L1llYXI+PFJl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</w:fldData>
        </w:fldChar>
      </w:r>
      <w:r w:rsidR="00D45377">
        <w:rPr>
          <w:rFonts w:cstheme="minorHAnsi"/>
        </w:rPr>
        <w:instrText xml:space="preserve"> ADDIN EN.CITE </w:instrText>
      </w:r>
      <w:r w:rsidR="00D45377">
        <w:rPr>
          <w:rFonts w:cstheme="minorHAnsi"/>
        </w:rPr>
        <w:fldChar w:fldCharType="begin">
          <w:fldData xml:space="preserve">PEVuZE5vdGU+PENpdGU+PEF1dGhvcj5SaWxleTwvQXV0aG9yPjxZZWFyPjIwMTk8L1llYXI+PFJl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</w:fldData>
        </w:fldChar>
      </w:r>
      <w:r w:rsidR="00D45377">
        <w:rPr>
          <w:rFonts w:cstheme="minorHAnsi"/>
        </w:rPr>
        <w:instrText xml:space="preserve"> ADDIN EN.CITE.DATA </w:instrText>
      </w:r>
      <w:r w:rsidR="00D45377">
        <w:rPr>
          <w:rFonts w:cstheme="minorHAnsi"/>
        </w:rPr>
      </w:r>
      <w:r w:rsidR="00D45377">
        <w:rPr>
          <w:rFonts w:cstheme="minorHAnsi"/>
        </w:rPr>
        <w:fldChar w:fldCharType="end"/>
      </w:r>
      <w:r w:rsidR="007B47C9">
        <w:rPr>
          <w:rFonts w:cstheme="minorHAnsi"/>
        </w:rPr>
      </w:r>
      <w:r w:rsidR="007B47C9">
        <w:rPr>
          <w:rFonts w:cstheme="minorHAnsi"/>
        </w:rPr>
        <w:fldChar w:fldCharType="separate"/>
      </w:r>
      <w:r w:rsidR="00D45377">
        <w:rPr>
          <w:rFonts w:cstheme="minorHAnsi"/>
          <w:noProof/>
        </w:rPr>
        <w:t>[47]</w:t>
      </w:r>
      <w:r w:rsidR="007B47C9">
        <w:rPr>
          <w:rFonts w:cstheme="minorHAnsi"/>
        </w:rPr>
        <w:fldChar w:fldCharType="end"/>
      </w:r>
      <w:r w:rsidR="00D766C0">
        <w:rPr>
          <w:rFonts w:cstheme="minorHAnsi"/>
        </w:rPr>
        <w:t>.</w:t>
      </w:r>
      <w:r w:rsidR="00E05AB9">
        <w:rPr>
          <w:rFonts w:cstheme="minorHAnsi"/>
        </w:rPr>
        <w:t xml:space="preserve"> </w:t>
      </w:r>
      <w:r w:rsidR="004B0728" w:rsidRPr="004B0728">
        <w:rPr>
          <w:rFonts w:cstheme="minorHAnsi"/>
        </w:rPr>
        <w:t xml:space="preserve">However, </w:t>
      </w:r>
      <w:r w:rsidR="00F57377">
        <w:rPr>
          <w:rFonts w:cstheme="minorHAnsi"/>
        </w:rPr>
        <w:t xml:space="preserve">a </w:t>
      </w:r>
      <w:r w:rsidR="004B0728" w:rsidRPr="004B0728">
        <w:rPr>
          <w:rFonts w:cstheme="minorHAnsi"/>
        </w:rPr>
        <w:t>retrospective power calculation showed 90% power to detect a statistically significant (at the 5% significance level) improvement in AUC from 0.71 to 0.90; this change in AUC was observed in the validation dataset when HR-pQCT image data were added to the random forest classifier with clinical data and BMD as inputs.</w:t>
      </w:r>
      <w:r w:rsidR="004F4698">
        <w:rPr>
          <w:rFonts w:cstheme="minorHAnsi"/>
        </w:rPr>
        <w:t xml:space="preserve"> </w:t>
      </w:r>
      <w:bookmarkStart w:id="21" w:name="_Hlk121144236"/>
      <w:r w:rsidR="0005785A">
        <w:rPr>
          <w:rFonts w:cstheme="minorHAnsi"/>
        </w:rPr>
        <w:t>Third</w:t>
      </w:r>
      <w:r w:rsidR="0043303B" w:rsidRPr="0043303B">
        <w:rPr>
          <w:rFonts w:cstheme="minorHAnsi"/>
        </w:rPr>
        <w:t xml:space="preserve">, </w:t>
      </w:r>
      <w:r w:rsidR="00193779">
        <w:rPr>
          <w:rFonts w:cstheme="minorHAnsi"/>
        </w:rPr>
        <w:t xml:space="preserve">although </w:t>
      </w:r>
      <w:r w:rsidR="0043303B" w:rsidRPr="0043303B">
        <w:rPr>
          <w:rFonts w:cstheme="minorHAnsi"/>
        </w:rPr>
        <w:t>random forest classifiers have advantages for analysing small datasets</w:t>
      </w:r>
      <w:r w:rsidR="00B65AEB">
        <w:rPr>
          <w:rFonts w:cstheme="minorHAnsi"/>
        </w:rPr>
        <w:t xml:space="preserve"> </w:t>
      </w:r>
      <w:r w:rsidR="00B65AEB">
        <w:rPr>
          <w:rFonts w:cstheme="minorHAnsi"/>
        </w:rPr>
        <w:fldChar w:fldCharType="begin"/>
      </w:r>
      <w:r w:rsidR="00D45377">
        <w:rPr>
          <w:rFonts w:cstheme="minorHAnsi"/>
        </w:rPr>
        <w:instrText xml:space="preserve"> ADDIN EN.CITE &lt;EndNote&gt;&lt;Cite&gt;&lt;Author&gt;Qi&lt;/Author&gt;&lt;Year&gt;2012&lt;/Year&gt;&lt;RecNum&gt;1455&lt;/RecNum&gt;&lt;DisplayText&gt;[48]&lt;/DisplayText&gt;&lt;record&gt;&lt;rec-number&gt;1455&lt;/rec-number&gt;&lt;foreign-keys&gt;&lt;key app="EN" db-id="tfrstzzwk9psaiezzti5x2tn0vsz5p9aex5a" timestamp="1663940959"&gt;1455&lt;/key&gt;&lt;/foreign-keys&gt;&lt;ref-type name="Book Section"&gt;5&lt;/ref-type&gt;&lt;contributors&gt;&lt;authors&gt;&lt;author&gt;Qi, Yanjun&lt;/author&gt;&lt;/authors&gt;&lt;secondary-authors&gt;&lt;author&gt;Zhang, Cha&lt;/author&gt;&lt;author&gt;Ma, Yunqian&lt;/author&gt;&lt;/secondary-authors&gt;&lt;/contributors&gt;&lt;titles&gt;&lt;title&gt;Random Forest for Bioinformatics&lt;/title&gt;&lt;secondary-title&gt;Ensemble Machine Learning: Methods and Applications&lt;/secondary-title&gt;&lt;/titles&gt;&lt;pages&gt;307-323&lt;/pages&gt;&lt;dates&gt;&lt;year&gt;2012&lt;/year&gt;&lt;pub-dates&gt;&lt;date&gt;2012//&lt;/date&gt;&lt;/pub-dates&gt;&lt;/dates&gt;&lt;pub-location&gt;Boston, MA&lt;/pub-location&gt;&lt;publisher&gt;Springer US&lt;/publisher&gt;&lt;isbn&gt;978-1-4419-9326-7&lt;/isbn&gt;&lt;urls&gt;&lt;related-urls&gt;&lt;url&gt;https://doi.org/10.1007/978-1-4419-9326-7_11&lt;/url&gt;&lt;/related-urls&gt;&lt;/urls&gt;&lt;electronic-resource-num&gt;10.1007/978-1-4419-9326-7_11&lt;/electronic-resource-num&gt;&lt;/record&gt;&lt;/Cite&gt;&lt;/EndNote&gt;</w:instrText>
      </w:r>
      <w:r w:rsidR="00B65AEB">
        <w:rPr>
          <w:rFonts w:cstheme="minorHAnsi"/>
        </w:rPr>
        <w:fldChar w:fldCharType="separate"/>
      </w:r>
      <w:r w:rsidR="00D45377">
        <w:rPr>
          <w:rFonts w:cstheme="minorHAnsi"/>
          <w:noProof/>
        </w:rPr>
        <w:t>[48]</w:t>
      </w:r>
      <w:r w:rsidR="00B65AEB">
        <w:rPr>
          <w:rFonts w:cstheme="minorHAnsi"/>
        </w:rPr>
        <w:fldChar w:fldCharType="end"/>
      </w:r>
      <w:r w:rsidR="0043303B" w:rsidRPr="0043303B">
        <w:rPr>
          <w:rFonts w:cstheme="minorHAnsi"/>
        </w:rPr>
        <w:t xml:space="preserve"> and similar sample sizes have been used in previous musculoskeletal research publications which have implemented this technique</w:t>
      </w:r>
      <w:r w:rsidR="00177427">
        <w:rPr>
          <w:rFonts w:cstheme="minorHAnsi"/>
        </w:rPr>
        <w:fldChar w:fldCharType="begin">
          <w:fldData xml:space="preserve">PEVuZE5vdGU+PENpdGU+PEF1dGhvcj5IdXNzYWluPC9BdXRob3I+PFllYXI+MjAxOTwvWWVhcj48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</w:fldData>
        </w:fldChar>
      </w:r>
      <w:r w:rsidR="00D45377">
        <w:rPr>
          <w:rFonts w:cstheme="minorHAnsi"/>
        </w:rPr>
        <w:instrText xml:space="preserve"> ADDIN EN.CITE </w:instrText>
      </w:r>
      <w:r w:rsidR="00D45377">
        <w:rPr>
          <w:rFonts w:cstheme="minorHAnsi"/>
        </w:rPr>
        <w:fldChar w:fldCharType="begin">
          <w:fldData xml:space="preserve">PEVuZE5vdGU+PENpdGU+PEF1dGhvcj5IdXNzYWluPC9BdXRob3I+PFllYXI+MjAxOTwvWWVhcj48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</w:fldData>
        </w:fldChar>
      </w:r>
      <w:r w:rsidR="00D45377">
        <w:rPr>
          <w:rFonts w:cstheme="minorHAnsi"/>
        </w:rPr>
        <w:instrText xml:space="preserve"> ADDIN EN.CITE.DATA </w:instrText>
      </w:r>
      <w:r w:rsidR="00D45377">
        <w:rPr>
          <w:rFonts w:cstheme="minorHAnsi"/>
        </w:rPr>
      </w:r>
      <w:r w:rsidR="00D45377">
        <w:rPr>
          <w:rFonts w:cstheme="minorHAnsi"/>
        </w:rPr>
        <w:fldChar w:fldCharType="end"/>
      </w:r>
      <w:r w:rsidR="00177427">
        <w:rPr>
          <w:rFonts w:cstheme="minorHAnsi"/>
        </w:rPr>
      </w:r>
      <w:r w:rsidR="00177427">
        <w:rPr>
          <w:rFonts w:cstheme="minorHAnsi"/>
        </w:rPr>
        <w:fldChar w:fldCharType="separate"/>
      </w:r>
      <w:r w:rsidR="00D45377">
        <w:rPr>
          <w:rFonts w:cstheme="minorHAnsi"/>
          <w:noProof/>
        </w:rPr>
        <w:t>[49-52]</w:t>
      </w:r>
      <w:r w:rsidR="00177427">
        <w:rPr>
          <w:rFonts w:cstheme="minorHAnsi"/>
        </w:rPr>
        <w:fldChar w:fldCharType="end"/>
      </w:r>
      <w:r w:rsidR="00193779">
        <w:rPr>
          <w:rFonts w:cstheme="minorHAnsi"/>
        </w:rPr>
        <w:t xml:space="preserve">, a major limitation of this study is that </w:t>
      </w:r>
      <w:r w:rsidR="00193779" w:rsidRPr="0043303B">
        <w:rPr>
          <w:rFonts w:cstheme="minorHAnsi"/>
        </w:rPr>
        <w:t>the sample size was small (n=345).</w:t>
      </w:r>
      <w:bookmarkEnd w:id="21"/>
      <w:r w:rsidR="00193779">
        <w:rPr>
          <w:rFonts w:cstheme="minorHAnsi"/>
        </w:rPr>
        <w:t xml:space="preserve"> </w:t>
      </w:r>
      <w:r w:rsidR="0005785A">
        <w:rPr>
          <w:rFonts w:cstheme="minorHAnsi"/>
        </w:rPr>
        <w:t>Fourth</w:t>
      </w:r>
      <w:r w:rsidR="0043303B" w:rsidRPr="0043303B">
        <w:rPr>
          <w:rFonts w:cstheme="minorHAnsi"/>
        </w:rPr>
        <w:t xml:space="preserve">, the data-driven nature of the classification method </w:t>
      </w:r>
      <w:r w:rsidR="0043303B" w:rsidRPr="0043303B">
        <w:rPr>
          <w:rFonts w:cstheme="minorHAnsi"/>
        </w:rPr>
        <w:lastRenderedPageBreak/>
        <w:t>may result in limited generalisability and reproducibility of these findings</w:t>
      </w:r>
      <w:r w:rsidR="0043303B">
        <w:rPr>
          <w:rFonts w:cstheme="minorHAnsi"/>
        </w:rPr>
        <w:t xml:space="preserve">. </w:t>
      </w:r>
      <w:bookmarkEnd w:id="20"/>
      <w:r w:rsidR="0005785A">
        <w:rPr>
          <w:rFonts w:cstheme="minorHAnsi"/>
        </w:rPr>
        <w:t>Fifth</w:t>
      </w:r>
      <w:r w:rsidR="00D124D6" w:rsidRPr="005E7AB8">
        <w:rPr>
          <w:rFonts w:cstheme="minorHAnsi"/>
        </w:rPr>
        <w:t xml:space="preserve">, </w:t>
      </w:r>
      <w:r w:rsidR="00D124D6" w:rsidRPr="005E7AB8">
        <w:rPr>
          <w:noProof/>
        </w:rPr>
        <w:t>previous</w:t>
      </w:r>
      <w:r w:rsidR="00D124D6" w:rsidRPr="005E7AB8">
        <w:t xml:space="preserve"> (rather </w:t>
      </w:r>
      <w:r w:rsidR="00D124D6" w:rsidRPr="005E7AB8">
        <w:rPr>
          <w:noProof/>
        </w:rPr>
        <w:t>than incident) fracture history was used as the outcome.</w:t>
      </w:r>
      <w:r w:rsidR="00123368" w:rsidRPr="005E7AB8">
        <w:rPr>
          <w:rFonts w:cstheme="minorHAnsi"/>
        </w:rPr>
        <w:t xml:space="preserve"> </w:t>
      </w:r>
      <w:bookmarkStart w:id="22" w:name="_Hlk113273619"/>
      <w:r w:rsidR="0005785A">
        <w:rPr>
          <w:rFonts w:cstheme="minorHAnsi"/>
        </w:rPr>
        <w:t>Sixth</w:t>
      </w:r>
      <w:r w:rsidR="00105896" w:rsidRPr="00105896">
        <w:rPr>
          <w:rFonts w:cstheme="minorHAnsi"/>
        </w:rPr>
        <w:t>, further information on self-reported fractures, such as their location and type, was not available; at the 2011-2012 follow-up, participants were only asked whether they had broken any bones since age 45 years</w:t>
      </w:r>
      <w:r w:rsidR="00105896">
        <w:rPr>
          <w:rFonts w:cstheme="minorHAnsi"/>
        </w:rPr>
        <w:t>.</w:t>
      </w:r>
      <w:bookmarkEnd w:id="22"/>
      <w:r w:rsidR="00105896">
        <w:rPr>
          <w:rFonts w:cstheme="minorHAnsi"/>
        </w:rPr>
        <w:t xml:space="preserve"> </w:t>
      </w:r>
      <w:r w:rsidR="00E57203">
        <w:rPr>
          <w:rFonts w:cstheme="minorHAnsi"/>
        </w:rPr>
        <w:t>Finally</w:t>
      </w:r>
      <w:r w:rsidR="00D124D6" w:rsidRPr="005E7AB8">
        <w:rPr>
          <w:rFonts w:cstheme="minorHAnsi"/>
        </w:rPr>
        <w:t>,</w:t>
      </w:r>
      <w:r w:rsidR="00123368" w:rsidRPr="005E7AB8">
        <w:rPr>
          <w:rFonts w:cstheme="minorHAnsi"/>
        </w:rPr>
        <w:t xml:space="preserve"> the data </w:t>
      </w:r>
      <w:r w:rsidRPr="005E7AB8">
        <w:rPr>
          <w:rFonts w:cstheme="minorHAnsi"/>
        </w:rPr>
        <w:t>were</w:t>
      </w:r>
      <w:r w:rsidR="00E9104A" w:rsidRPr="005E7AB8">
        <w:rPr>
          <w:rFonts w:cstheme="minorHAnsi"/>
        </w:rPr>
        <w:t xml:space="preserve"> unbalanced</w:t>
      </w:r>
      <w:r w:rsidR="00123368" w:rsidRPr="005E7AB8">
        <w:rPr>
          <w:rFonts w:cstheme="minorHAnsi"/>
        </w:rPr>
        <w:t xml:space="preserve"> which may have affected the performance of the classifier algorithm</w:t>
      </w:r>
      <w:r w:rsidR="00E9104A" w:rsidRPr="005E7AB8">
        <w:rPr>
          <w:rFonts w:cstheme="minorHAnsi"/>
        </w:rPr>
        <w:t xml:space="preserve">. For example, </w:t>
      </w:r>
      <w:r w:rsidR="00123368" w:rsidRPr="005E7AB8">
        <w:rPr>
          <w:rFonts w:cstheme="minorHAnsi"/>
        </w:rPr>
        <w:t xml:space="preserve">resampling techniques for the group of participants </w:t>
      </w:r>
      <w:r w:rsidRPr="005E7AB8">
        <w:rPr>
          <w:rFonts w:cstheme="minorHAnsi"/>
        </w:rPr>
        <w:t>with previous fractures</w:t>
      </w:r>
      <w:r w:rsidR="00123368" w:rsidRPr="005E7AB8">
        <w:rPr>
          <w:rFonts w:cstheme="minorHAnsi"/>
        </w:rPr>
        <w:t xml:space="preserve"> was required</w:t>
      </w:r>
      <w:r w:rsidR="00A80A88" w:rsidRPr="005E7AB8">
        <w:rPr>
          <w:rFonts w:cstheme="minorHAnsi"/>
        </w:rPr>
        <w:t>, o</w:t>
      </w:r>
      <w:r w:rsidR="00E9104A" w:rsidRPr="005E7AB8">
        <w:rPr>
          <w:rFonts w:cstheme="minorHAnsi"/>
        </w:rPr>
        <w:t>therwise</w:t>
      </w:r>
      <w:r w:rsidR="00A80A88" w:rsidRPr="005E7AB8">
        <w:rPr>
          <w:rFonts w:cstheme="minorHAnsi"/>
        </w:rPr>
        <w:t xml:space="preserve"> </w:t>
      </w:r>
      <w:r w:rsidR="00E9104A" w:rsidRPr="005E7AB8">
        <w:rPr>
          <w:rFonts w:cstheme="minorHAnsi"/>
        </w:rPr>
        <w:t xml:space="preserve">the </w:t>
      </w:r>
      <w:r w:rsidR="00981418" w:rsidRPr="005E7AB8">
        <w:rPr>
          <w:rFonts w:cstheme="minorHAnsi"/>
        </w:rPr>
        <w:t xml:space="preserve">random forest </w:t>
      </w:r>
      <w:r w:rsidR="00E9104A" w:rsidRPr="005E7AB8">
        <w:rPr>
          <w:rFonts w:cstheme="minorHAnsi"/>
        </w:rPr>
        <w:t>classifier would be biased.</w:t>
      </w:r>
      <w:r w:rsidR="00A95CD6" w:rsidRPr="005E7AB8">
        <w:rPr>
          <w:rFonts w:cstheme="minorHAnsi"/>
        </w:rPr>
        <w:t xml:space="preserve"> </w:t>
      </w:r>
    </w:p>
    <w:p w14:paraId="706CBE97" w14:textId="683F3DCF" w:rsidR="00D80C55" w:rsidRPr="0000396B" w:rsidRDefault="00D80C55" w:rsidP="005E7AB8">
      <w:pPr>
        <w:spacing w:line="360" w:lineRule="auto"/>
        <w:jc w:val="both"/>
        <w:rPr>
          <w:lang w:val="en-US"/>
        </w:rPr>
      </w:pPr>
      <w:r>
        <w:rPr>
          <w:lang w:val="en-US"/>
        </w:rPr>
        <w:t xml:space="preserve">In conclusion, computer vision and machine learning </w:t>
      </w:r>
      <w:r w:rsidR="00033597">
        <w:rPr>
          <w:lang w:val="en-US"/>
        </w:rPr>
        <w:t xml:space="preserve">may </w:t>
      </w:r>
      <w:r>
        <w:rPr>
          <w:lang w:val="en-US"/>
        </w:rPr>
        <w:t xml:space="preserve">provide an exciting opportunity to operationalize </w:t>
      </w:r>
      <w:proofErr w:type="gramStart"/>
      <w:r>
        <w:rPr>
          <w:lang w:val="en-US"/>
        </w:rPr>
        <w:t>a large number of</w:t>
      </w:r>
      <w:proofErr w:type="gramEnd"/>
      <w:r>
        <w:rPr>
          <w:lang w:val="en-US"/>
        </w:rPr>
        <w:t xml:space="preserve"> diverse HR-pQCT parameters into a single score which can be readily used in clinical practice to identify individuals at high risk of fracture. This will potentially allow timely treatment and improved clinical outcomes; however, prior to deployment, this work requires replication in other cohorts. </w:t>
      </w:r>
    </w:p>
    <w:p w14:paraId="2FF3601C" w14:textId="77777777" w:rsidR="009532F3" w:rsidRPr="00564A5F" w:rsidRDefault="009532F3" w:rsidP="00040C1B">
      <w:pPr>
        <w:spacing w:before="100" w:beforeAutospacing="1" w:after="100" w:afterAutospacing="1" w:line="360" w:lineRule="auto"/>
        <w:jc w:val="both"/>
        <w:rPr>
          <w:rFonts w:cstheme="minorHAnsi"/>
          <w:b/>
        </w:rPr>
      </w:pPr>
    </w:p>
    <w:p w14:paraId="1329BD70" w14:textId="1BDC5B20" w:rsidR="00695A08" w:rsidRDefault="00695A08" w:rsidP="00040C1B">
      <w:pPr>
        <w:spacing w:before="100" w:beforeAutospacing="1" w:after="100" w:afterAutospacing="1" w:line="360" w:lineRule="auto"/>
        <w:jc w:val="both"/>
        <w:rPr>
          <w:rFonts w:cstheme="minorHAnsi"/>
          <w:b/>
        </w:rPr>
      </w:pPr>
      <w:r w:rsidRPr="003660E7">
        <w:rPr>
          <w:rFonts w:cstheme="minorHAnsi"/>
          <w:b/>
        </w:rPr>
        <w:t>Compliance with Ethical Standards</w:t>
      </w:r>
    </w:p>
    <w:p w14:paraId="6FA0931E" w14:textId="46366F69" w:rsidR="002750C2" w:rsidRPr="002750C2" w:rsidRDefault="002750C2" w:rsidP="00040C1B">
      <w:pPr>
        <w:spacing w:before="100" w:beforeAutospacing="1" w:after="100" w:afterAutospacing="1" w:line="360" w:lineRule="auto"/>
        <w:jc w:val="both"/>
        <w:rPr>
          <w:rFonts w:eastAsiaTheme="minorHAnsi" w:cstheme="minorHAnsi"/>
        </w:rPr>
      </w:pPr>
      <w:r w:rsidRPr="002750C2">
        <w:rPr>
          <w:rFonts w:eastAsiaTheme="minorHAnsi" w:cstheme="minorHAnsi"/>
          <w:b/>
        </w:rPr>
        <w:t xml:space="preserve">Funding: </w:t>
      </w:r>
      <w:r w:rsidRPr="002750C2">
        <w:rPr>
          <w:rFonts w:eastAsiaTheme="minorHAnsi" w:cstheme="minorHAnsi"/>
        </w:rPr>
        <w:t xml:space="preserve">The Hertfordshire Cohort Study was supported by the following organisations: Medical Research Council; British Heart Foundation; Versus Arthritis UK; International Osteoporosis Foundation; NIHR Southampton Biomedical Research Centre; NIHR Oxford Biomedical Research Centre; University of Southampton. The funders </w:t>
      </w:r>
      <w:proofErr w:type="gramStart"/>
      <w:r w:rsidRPr="002750C2">
        <w:rPr>
          <w:rFonts w:eastAsiaTheme="minorHAnsi" w:cstheme="minorHAnsi"/>
        </w:rPr>
        <w:t>had no involvement</w:t>
      </w:r>
      <w:proofErr w:type="gramEnd"/>
      <w:r w:rsidRPr="002750C2">
        <w:rPr>
          <w:rFonts w:eastAsiaTheme="minorHAnsi" w:cstheme="minorHAnsi"/>
        </w:rPr>
        <w:t xml:space="preserve"> in the following: </w:t>
      </w:r>
      <w:r w:rsidRPr="002750C2">
        <w:rPr>
          <w:rFonts w:eastAsiaTheme="minorHAnsi"/>
        </w:rPr>
        <w:t xml:space="preserve">the </w:t>
      </w:r>
      <w:r w:rsidRPr="002750C2">
        <w:rPr>
          <w:rFonts w:eastAsiaTheme="minorHAnsi" w:cstheme="minorHAnsi"/>
        </w:rPr>
        <w:t>study design; the collection, analysis and interpretation of data; the writing of the report; and the decision to submit the article for publication.</w:t>
      </w:r>
    </w:p>
    <w:p w14:paraId="04F289B4" w14:textId="6FC76170" w:rsidR="009D3108" w:rsidRDefault="00C54A0C" w:rsidP="00040C1B">
      <w:pPr>
        <w:spacing w:before="100" w:beforeAutospacing="1" w:after="100" w:afterAutospacing="1" w:line="360" w:lineRule="auto"/>
        <w:jc w:val="both"/>
        <w:rPr>
          <w:rFonts w:cstheme="minorHAnsi"/>
        </w:rPr>
      </w:pPr>
      <w:r>
        <w:rPr>
          <w:rFonts w:cstheme="minorHAnsi"/>
          <w:b/>
        </w:rPr>
        <w:t>Declaration</w:t>
      </w:r>
      <w:r w:rsidR="00695A08" w:rsidRPr="003660E7">
        <w:rPr>
          <w:rFonts w:cstheme="minorHAnsi"/>
          <w:b/>
        </w:rPr>
        <w:t xml:space="preserve"> of interest:  </w:t>
      </w:r>
      <w:r w:rsidR="001A5742" w:rsidRPr="003660E7">
        <w:rPr>
          <w:rFonts w:cstheme="minorHAnsi"/>
        </w:rPr>
        <w:t xml:space="preserve">CC reports personal fees (outside the submitted work) from Amgen, Danone, Eli Lilly, GSK, Kyowa Kirin, Medtronic, Merck, Nestle, Novartis, Pfizer, Roche, </w:t>
      </w:r>
      <w:proofErr w:type="spellStart"/>
      <w:r w:rsidR="001A5742" w:rsidRPr="003660E7">
        <w:rPr>
          <w:rFonts w:cstheme="minorHAnsi"/>
        </w:rPr>
        <w:t>Servier</w:t>
      </w:r>
      <w:proofErr w:type="spellEnd"/>
      <w:r w:rsidR="001A5742" w:rsidRPr="003660E7">
        <w:rPr>
          <w:rFonts w:cstheme="minorHAnsi"/>
        </w:rPr>
        <w:t xml:space="preserve">, Shire, Takeda and UCB. </w:t>
      </w:r>
      <w:r w:rsidR="003B3796">
        <w:rPr>
          <w:rFonts w:cstheme="minorHAnsi"/>
        </w:rPr>
        <w:t>EMD has received c</w:t>
      </w:r>
      <w:r w:rsidR="003B3796" w:rsidRPr="003B3796">
        <w:rPr>
          <w:rFonts w:cstheme="minorHAnsi"/>
        </w:rPr>
        <w:t xml:space="preserve">onsultancy and speaker fees </w:t>
      </w:r>
      <w:r w:rsidR="003B3796">
        <w:rPr>
          <w:rFonts w:cstheme="minorHAnsi"/>
        </w:rPr>
        <w:t xml:space="preserve">(outside the submitted work) </w:t>
      </w:r>
      <w:r w:rsidR="003B3796" w:rsidRPr="003B3796">
        <w:rPr>
          <w:rFonts w:cstheme="minorHAnsi"/>
        </w:rPr>
        <w:t xml:space="preserve">from Pfizer, UCB, </w:t>
      </w:r>
      <w:proofErr w:type="spellStart"/>
      <w:r w:rsidR="003B3796" w:rsidRPr="003B3796">
        <w:rPr>
          <w:rFonts w:cstheme="minorHAnsi"/>
        </w:rPr>
        <w:t>Viatris</w:t>
      </w:r>
      <w:proofErr w:type="spellEnd"/>
      <w:r w:rsidR="003B3796" w:rsidRPr="003B3796">
        <w:rPr>
          <w:rFonts w:cstheme="minorHAnsi"/>
        </w:rPr>
        <w:t xml:space="preserve"> and Lilly</w:t>
      </w:r>
      <w:r w:rsidR="001A5742" w:rsidRPr="003660E7">
        <w:rPr>
          <w:rFonts w:cstheme="minorHAnsi"/>
        </w:rPr>
        <w:t xml:space="preserve">. </w:t>
      </w:r>
      <w:r w:rsidR="001A5742">
        <w:rPr>
          <w:rFonts w:cstheme="minorHAnsi"/>
        </w:rPr>
        <w:t>NRF has received travel bursaries from Pfizer and Eli Lilly</w:t>
      </w:r>
      <w:r w:rsidR="00126CBF">
        <w:rPr>
          <w:rFonts w:cstheme="minorHAnsi"/>
        </w:rPr>
        <w:t xml:space="preserve"> </w:t>
      </w:r>
      <w:r w:rsidR="00126CBF" w:rsidRPr="00126CBF">
        <w:rPr>
          <w:rFonts w:cstheme="minorHAnsi"/>
        </w:rPr>
        <w:t>(outside the submitted work</w:t>
      </w:r>
      <w:r w:rsidR="00126CBF">
        <w:rPr>
          <w:rFonts w:cstheme="minorHAnsi"/>
        </w:rPr>
        <w:t>)</w:t>
      </w:r>
      <w:r w:rsidR="001A5742">
        <w:rPr>
          <w:rFonts w:cstheme="minorHAnsi"/>
        </w:rPr>
        <w:t xml:space="preserve">. </w:t>
      </w:r>
      <w:r w:rsidR="009D3108">
        <w:rPr>
          <w:rFonts w:cstheme="minorHAnsi"/>
        </w:rPr>
        <w:t>LDW,</w:t>
      </w:r>
      <w:r w:rsidR="009D3108" w:rsidRPr="009D3108">
        <w:rPr>
          <w:rFonts w:cstheme="minorHAnsi"/>
        </w:rPr>
        <w:t xml:space="preserve"> SL</w:t>
      </w:r>
      <w:r w:rsidR="009D3108">
        <w:rPr>
          <w:rFonts w:cstheme="minorHAnsi"/>
        </w:rPr>
        <w:t xml:space="preserve">, </w:t>
      </w:r>
      <w:r w:rsidR="009D3108" w:rsidRPr="009D3108">
        <w:rPr>
          <w:rFonts w:cstheme="minorHAnsi"/>
        </w:rPr>
        <w:t>M</w:t>
      </w:r>
      <w:r w:rsidR="009D3108">
        <w:rPr>
          <w:rFonts w:cstheme="minorHAnsi"/>
        </w:rPr>
        <w:t>O</w:t>
      </w:r>
      <w:r w:rsidR="009D3108" w:rsidRPr="009D3108">
        <w:rPr>
          <w:rFonts w:cstheme="minorHAnsi"/>
        </w:rPr>
        <w:t>B</w:t>
      </w:r>
      <w:r w:rsidR="009D3108">
        <w:rPr>
          <w:rFonts w:cstheme="minorHAnsi"/>
        </w:rPr>
        <w:t>,</w:t>
      </w:r>
      <w:r w:rsidR="009D3108" w:rsidRPr="009D3108">
        <w:rPr>
          <w:rFonts w:cstheme="minorHAnsi"/>
        </w:rPr>
        <w:t xml:space="preserve"> GB</w:t>
      </w:r>
      <w:r w:rsidR="009D3108">
        <w:rPr>
          <w:rFonts w:cstheme="minorHAnsi"/>
        </w:rPr>
        <w:t>,</w:t>
      </w:r>
      <w:r w:rsidR="009D3108" w:rsidRPr="009D3108">
        <w:rPr>
          <w:rFonts w:cstheme="minorHAnsi"/>
        </w:rPr>
        <w:t xml:space="preserve"> KAW</w:t>
      </w:r>
      <w:r w:rsidR="009D3108">
        <w:rPr>
          <w:rFonts w:cstheme="minorHAnsi"/>
        </w:rPr>
        <w:t>,</w:t>
      </w:r>
      <w:r w:rsidR="009D3108" w:rsidRPr="009D3108">
        <w:rPr>
          <w:rFonts w:cstheme="minorHAnsi"/>
        </w:rPr>
        <w:t xml:space="preserve"> SM</w:t>
      </w:r>
      <w:r w:rsidR="001A5742" w:rsidRPr="003660E7">
        <w:rPr>
          <w:rFonts w:cstheme="minorHAnsi"/>
        </w:rPr>
        <w:t xml:space="preserve"> </w:t>
      </w:r>
      <w:r w:rsidR="009D3108">
        <w:rPr>
          <w:rFonts w:cstheme="minorHAnsi"/>
        </w:rPr>
        <w:t xml:space="preserve">and </w:t>
      </w:r>
      <w:r w:rsidR="009D3108" w:rsidRPr="009D3108">
        <w:rPr>
          <w:rFonts w:cstheme="minorHAnsi"/>
        </w:rPr>
        <w:t>MN</w:t>
      </w:r>
      <w:r w:rsidR="009D3108">
        <w:rPr>
          <w:rFonts w:cstheme="minorHAnsi"/>
        </w:rPr>
        <w:t xml:space="preserve"> </w:t>
      </w:r>
      <w:r w:rsidR="001A5742" w:rsidRPr="003660E7">
        <w:rPr>
          <w:rFonts w:cstheme="minorHAnsi"/>
        </w:rPr>
        <w:t>declare that they have no conflicts of interest.</w:t>
      </w:r>
    </w:p>
    <w:p w14:paraId="38062552" w14:textId="19C64B32" w:rsidR="00695A08" w:rsidRPr="00DB114A" w:rsidRDefault="00695A08" w:rsidP="00DB114A">
      <w:pPr>
        <w:spacing w:before="100" w:beforeAutospacing="1" w:after="100" w:afterAutospacing="1" w:line="360" w:lineRule="auto"/>
        <w:jc w:val="both"/>
        <w:rPr>
          <w:rFonts w:cstheme="minorHAnsi"/>
        </w:rPr>
      </w:pPr>
      <w:r w:rsidRPr="003660E7">
        <w:rPr>
          <w:rFonts w:cstheme="minorHAnsi"/>
          <w:b/>
        </w:rPr>
        <w:t xml:space="preserve">Ethical Approval:  </w:t>
      </w:r>
      <w:r w:rsidR="00DB114A" w:rsidRPr="00DB114A">
        <w:rPr>
          <w:rFonts w:cstheme="minorHAnsi"/>
        </w:rPr>
        <w:t>This research had ethical approval from the Hertfordshire and Bedfordshire Local Research</w:t>
      </w:r>
      <w:r w:rsidR="00DB114A">
        <w:rPr>
          <w:rFonts w:cstheme="minorHAnsi" w:hint="eastAsia"/>
          <w:lang w:eastAsia="zh-CN"/>
        </w:rPr>
        <w:t xml:space="preserve"> </w:t>
      </w:r>
      <w:r w:rsidR="00DB114A" w:rsidRPr="00DB114A">
        <w:rPr>
          <w:rFonts w:cstheme="minorHAnsi"/>
        </w:rPr>
        <w:t>Ethics Committee and the East</w:t>
      </w:r>
      <w:r w:rsidR="00DB114A">
        <w:rPr>
          <w:rFonts w:cstheme="minorHAnsi" w:hint="eastAsia"/>
          <w:lang w:eastAsia="zh-CN"/>
        </w:rPr>
        <w:t xml:space="preserve"> </w:t>
      </w:r>
      <w:r w:rsidR="00DB114A" w:rsidRPr="00DB114A">
        <w:rPr>
          <w:rFonts w:cstheme="minorHAnsi"/>
        </w:rPr>
        <w:t>and North Hertfordshire Ethical Committees</w:t>
      </w:r>
      <w:r w:rsidR="00DB114A">
        <w:rPr>
          <w:rFonts w:cstheme="minorHAnsi"/>
        </w:rPr>
        <w:t>.</w:t>
      </w:r>
    </w:p>
    <w:p w14:paraId="144373E6" w14:textId="36E8135A" w:rsidR="008E6A1C" w:rsidRPr="008E6A1C" w:rsidRDefault="008E6A1C" w:rsidP="00B93968">
      <w:pPr>
        <w:spacing w:before="100" w:beforeAutospacing="1" w:after="100" w:afterAutospacing="1" w:line="360" w:lineRule="auto"/>
        <w:jc w:val="both"/>
        <w:rPr>
          <w:rFonts w:eastAsiaTheme="minorHAnsi" w:cstheme="minorHAnsi"/>
          <w:b/>
        </w:rPr>
      </w:pPr>
      <w:r w:rsidRPr="008E6A1C">
        <w:rPr>
          <w:rFonts w:eastAsiaTheme="minorHAnsi" w:cstheme="minorHAnsi"/>
          <w:b/>
        </w:rPr>
        <w:t xml:space="preserve">Human and Animal Rights: </w:t>
      </w:r>
      <w:r w:rsidRPr="008E6A1C">
        <w:rPr>
          <w:rFonts w:eastAsiaTheme="minorHAnsi" w:cstheme="minorHAnsi"/>
        </w:rPr>
        <w:t>All procedures performed in studies involving human participants were in accordance with the ethical standards of the institutional and/or national research committee and with the 1964 Helsinki declaration and its later amendments or comparable ethical standards.</w:t>
      </w:r>
    </w:p>
    <w:p w14:paraId="37A45E9D" w14:textId="1C9F3266" w:rsidR="00494EA8" w:rsidRDefault="00695A08" w:rsidP="00B93968">
      <w:pPr>
        <w:spacing w:before="100" w:beforeAutospacing="1" w:after="100" w:afterAutospacing="1" w:line="360" w:lineRule="auto"/>
        <w:jc w:val="both"/>
        <w:rPr>
          <w:rFonts w:cstheme="minorHAnsi"/>
        </w:rPr>
      </w:pPr>
      <w:r w:rsidRPr="003660E7">
        <w:rPr>
          <w:rFonts w:cstheme="minorHAnsi"/>
          <w:b/>
        </w:rPr>
        <w:lastRenderedPageBreak/>
        <w:t xml:space="preserve">Informed Consent:  </w:t>
      </w:r>
      <w:r w:rsidR="00415425">
        <w:rPr>
          <w:rFonts w:cstheme="minorHAnsi"/>
        </w:rPr>
        <w:t>Written informed consent was provided by all participants.</w:t>
      </w:r>
    </w:p>
    <w:p w14:paraId="225D4481" w14:textId="56ABEDCF" w:rsidR="00507D88" w:rsidRPr="00B93968" w:rsidRDefault="00507D88" w:rsidP="00B93968">
      <w:pPr>
        <w:spacing w:before="100" w:beforeAutospacing="1" w:after="100" w:afterAutospacing="1" w:line="360" w:lineRule="auto"/>
        <w:jc w:val="both"/>
        <w:rPr>
          <w:rFonts w:cstheme="minorHAnsi"/>
          <w:b/>
        </w:rPr>
      </w:pPr>
      <w:r w:rsidRPr="00507D88">
        <w:rPr>
          <w:rFonts w:cstheme="minorHAnsi"/>
          <w:b/>
        </w:rPr>
        <w:t>Data availability</w:t>
      </w:r>
      <w:r>
        <w:rPr>
          <w:rFonts w:cstheme="minorHAnsi"/>
          <w:b/>
        </w:rPr>
        <w:t>:</w:t>
      </w:r>
      <w:r w:rsidRPr="00507D88">
        <w:rPr>
          <w:rFonts w:cstheme="minorHAnsi"/>
          <w:b/>
        </w:rPr>
        <w:t xml:space="preserve"> </w:t>
      </w:r>
      <w:r>
        <w:rPr>
          <w:rFonts w:cstheme="minorHAnsi"/>
          <w:bCs/>
        </w:rPr>
        <w:t>Hertfordshire Cohort Study data</w:t>
      </w:r>
      <w:r w:rsidRPr="00507D88">
        <w:rPr>
          <w:rFonts w:cstheme="minorHAnsi"/>
          <w:bCs/>
        </w:rPr>
        <w:t xml:space="preserve"> are accessible via collaboration. Initial enquires should be made to</w:t>
      </w:r>
      <w:r>
        <w:rPr>
          <w:rFonts w:cstheme="minorHAnsi"/>
          <w:bCs/>
        </w:rPr>
        <w:t xml:space="preserve"> CC </w:t>
      </w:r>
      <w:r w:rsidRPr="00507D88">
        <w:rPr>
          <w:rFonts w:cstheme="minorHAnsi"/>
          <w:bCs/>
        </w:rPr>
        <w:t>(Principal Investigator</w:t>
      </w:r>
      <w:r w:rsidR="00D97A4D">
        <w:rPr>
          <w:rFonts w:cstheme="minorHAnsi"/>
          <w:bCs/>
        </w:rPr>
        <w:t>)</w:t>
      </w:r>
      <w:r w:rsidRPr="00507D88">
        <w:rPr>
          <w:rFonts w:cstheme="minorHAnsi"/>
          <w:bCs/>
        </w:rPr>
        <w:t>. Potential collaborators will be sent a collaborators’ pack and asked to submit a detailed study proposal to the HCS  Steering Group</w:t>
      </w:r>
      <w:r>
        <w:rPr>
          <w:rFonts w:cstheme="minorHAnsi"/>
          <w:bCs/>
        </w:rPr>
        <w:t>.</w:t>
      </w:r>
    </w:p>
    <w:p w14:paraId="69E98C55" w14:textId="495817CE" w:rsidR="002750C2" w:rsidRPr="002750C2" w:rsidRDefault="002750C2" w:rsidP="002750C2">
      <w:pPr>
        <w:spacing w:line="360" w:lineRule="auto"/>
        <w:jc w:val="both"/>
        <w:rPr>
          <w:rFonts w:eastAsiaTheme="minorHAnsi"/>
        </w:rPr>
      </w:pPr>
      <w:bookmarkStart w:id="23" w:name="_Hlk97558889"/>
      <w:r w:rsidRPr="002750C2">
        <w:rPr>
          <w:rFonts w:eastAsiaTheme="minorHAnsi" w:cstheme="minorHAnsi"/>
          <w:b/>
        </w:rPr>
        <w:t xml:space="preserve">Author contributions: SL </w:t>
      </w:r>
      <w:r w:rsidRPr="002750C2">
        <w:rPr>
          <w:rFonts w:eastAsiaTheme="minorHAnsi" w:cstheme="minorHAnsi"/>
          <w:bCs/>
        </w:rPr>
        <w:t xml:space="preserve">Methodology, Formal analysis, Writing - Original Draft; </w:t>
      </w:r>
      <w:r w:rsidRPr="002750C2">
        <w:rPr>
          <w:rFonts w:eastAsiaTheme="minorHAnsi" w:cstheme="minorHAnsi"/>
          <w:b/>
        </w:rPr>
        <w:t>NRF</w:t>
      </w:r>
      <w:r w:rsidRPr="002750C2">
        <w:rPr>
          <w:rFonts w:eastAsiaTheme="minorHAnsi" w:cstheme="minorHAnsi"/>
        </w:rPr>
        <w:t xml:space="preserve"> </w:t>
      </w:r>
      <w:r w:rsidRPr="002750C2">
        <w:rPr>
          <w:rFonts w:eastAsiaTheme="minorHAnsi"/>
        </w:rPr>
        <w:t>Investigation, Writing - Original Draft</w:t>
      </w:r>
      <w:r w:rsidRPr="002750C2">
        <w:rPr>
          <w:rFonts w:eastAsiaTheme="minorHAnsi" w:cstheme="minorHAnsi"/>
        </w:rPr>
        <w:t xml:space="preserve">; </w:t>
      </w:r>
      <w:r w:rsidRPr="002750C2">
        <w:rPr>
          <w:rFonts w:eastAsiaTheme="minorHAnsi" w:cstheme="minorHAnsi"/>
          <w:b/>
        </w:rPr>
        <w:t>LDW</w:t>
      </w:r>
      <w:r w:rsidRPr="002750C2">
        <w:rPr>
          <w:rFonts w:eastAsiaTheme="minorHAnsi" w:cstheme="minorHAnsi"/>
        </w:rPr>
        <w:t xml:space="preserve"> </w:t>
      </w:r>
      <w:r w:rsidRPr="002750C2">
        <w:rPr>
          <w:rFonts w:eastAsiaTheme="minorHAnsi"/>
        </w:rPr>
        <w:t>Methodology, Writing - Review &amp; Editing</w:t>
      </w:r>
      <w:r w:rsidRPr="002750C2">
        <w:rPr>
          <w:rFonts w:eastAsiaTheme="minorHAnsi" w:cstheme="minorHAnsi"/>
        </w:rPr>
        <w:t xml:space="preserve">; </w:t>
      </w:r>
      <w:r w:rsidRPr="002750C2">
        <w:rPr>
          <w:rFonts w:eastAsiaTheme="minorHAnsi" w:cstheme="minorHAnsi"/>
          <w:b/>
          <w:bCs/>
        </w:rPr>
        <w:t>M</w:t>
      </w:r>
      <w:r w:rsidR="00E03A78">
        <w:rPr>
          <w:rFonts w:eastAsiaTheme="minorHAnsi" w:cstheme="minorHAnsi"/>
          <w:b/>
          <w:bCs/>
        </w:rPr>
        <w:t>O</w:t>
      </w:r>
      <w:r w:rsidRPr="002750C2">
        <w:rPr>
          <w:rFonts w:eastAsiaTheme="minorHAnsi" w:cstheme="minorHAnsi"/>
          <w:b/>
          <w:bCs/>
        </w:rPr>
        <w:t>B</w:t>
      </w:r>
      <w:r w:rsidRPr="002750C2">
        <w:rPr>
          <w:rFonts w:eastAsiaTheme="minorHAnsi" w:cstheme="minorHAnsi"/>
        </w:rPr>
        <w:t xml:space="preserve"> Writing - Review &amp; Editing; </w:t>
      </w:r>
      <w:r w:rsidRPr="002750C2">
        <w:rPr>
          <w:rFonts w:eastAsiaTheme="minorHAnsi" w:cstheme="minorHAnsi"/>
          <w:b/>
        </w:rPr>
        <w:t>GB</w:t>
      </w:r>
      <w:r w:rsidRPr="002750C2">
        <w:rPr>
          <w:rFonts w:eastAsiaTheme="minorHAnsi" w:cstheme="minorHAnsi"/>
        </w:rPr>
        <w:t xml:space="preserve"> </w:t>
      </w:r>
      <w:r w:rsidRPr="002750C2">
        <w:rPr>
          <w:rFonts w:eastAsiaTheme="minorHAnsi"/>
        </w:rPr>
        <w:t>Investigation, Resources, Writing - Review &amp; Editing</w:t>
      </w:r>
      <w:r w:rsidRPr="002750C2">
        <w:rPr>
          <w:rFonts w:eastAsiaTheme="minorHAnsi" w:cstheme="minorHAnsi"/>
        </w:rPr>
        <w:t xml:space="preserve">; </w:t>
      </w:r>
      <w:r w:rsidRPr="002750C2">
        <w:rPr>
          <w:rFonts w:eastAsiaTheme="minorHAnsi" w:cstheme="minorHAnsi"/>
          <w:b/>
        </w:rPr>
        <w:t>KAW</w:t>
      </w:r>
      <w:r w:rsidRPr="002750C2">
        <w:rPr>
          <w:rFonts w:eastAsiaTheme="minorHAnsi" w:cstheme="minorHAnsi"/>
        </w:rPr>
        <w:t xml:space="preserve"> </w:t>
      </w:r>
      <w:r w:rsidRPr="002750C2">
        <w:rPr>
          <w:rFonts w:eastAsiaTheme="minorHAnsi"/>
        </w:rPr>
        <w:t xml:space="preserve">Conceptualization, Writing - Review &amp; Editing, Project administration; </w:t>
      </w:r>
      <w:r w:rsidRPr="002750C2">
        <w:rPr>
          <w:rFonts w:eastAsiaTheme="minorHAnsi" w:cstheme="minorHAnsi"/>
          <w:b/>
        </w:rPr>
        <w:t>EMD</w:t>
      </w:r>
      <w:r w:rsidRPr="002750C2">
        <w:rPr>
          <w:rFonts w:eastAsiaTheme="minorHAnsi" w:cstheme="minorHAnsi"/>
        </w:rPr>
        <w:t xml:space="preserve"> </w:t>
      </w:r>
      <w:r w:rsidRPr="002750C2">
        <w:rPr>
          <w:rFonts w:eastAsiaTheme="minorHAnsi"/>
        </w:rPr>
        <w:t>Writing - Review &amp; Editing, Project administration</w:t>
      </w:r>
      <w:r w:rsidRPr="002750C2">
        <w:rPr>
          <w:rFonts w:eastAsiaTheme="minorHAnsi" w:cstheme="minorHAnsi"/>
        </w:rPr>
        <w:t xml:space="preserve">; </w:t>
      </w:r>
      <w:r w:rsidRPr="002750C2">
        <w:rPr>
          <w:rFonts w:eastAsiaTheme="minorHAnsi" w:cstheme="minorHAnsi"/>
          <w:b/>
        </w:rPr>
        <w:t>SM</w:t>
      </w:r>
      <w:r w:rsidRPr="002750C2">
        <w:rPr>
          <w:rFonts w:eastAsiaTheme="minorHAnsi" w:cstheme="minorHAnsi"/>
        </w:rPr>
        <w:t xml:space="preserve"> </w:t>
      </w:r>
      <w:r w:rsidRPr="002750C2">
        <w:rPr>
          <w:rFonts w:eastAsiaTheme="minorHAnsi"/>
        </w:rPr>
        <w:t>Conceptualization, Writing - Review &amp; Editing, Supervision, Project administration</w:t>
      </w:r>
      <w:r w:rsidRPr="002750C2">
        <w:rPr>
          <w:rFonts w:eastAsiaTheme="minorHAnsi" w:cstheme="minorHAnsi"/>
        </w:rPr>
        <w:t>;</w:t>
      </w:r>
      <w:r w:rsidR="00E03A78">
        <w:rPr>
          <w:rFonts w:eastAsiaTheme="minorHAnsi" w:cstheme="minorHAnsi"/>
        </w:rPr>
        <w:t xml:space="preserve"> </w:t>
      </w:r>
      <w:r w:rsidRPr="002750C2">
        <w:rPr>
          <w:rFonts w:eastAsiaTheme="minorHAnsi" w:cstheme="minorHAnsi"/>
          <w:b/>
        </w:rPr>
        <w:t>MN</w:t>
      </w:r>
      <w:r w:rsidRPr="002750C2">
        <w:rPr>
          <w:rFonts w:eastAsiaTheme="minorHAnsi" w:cstheme="minorHAnsi"/>
        </w:rPr>
        <w:t xml:space="preserve"> </w:t>
      </w:r>
      <w:r w:rsidRPr="002750C2">
        <w:rPr>
          <w:rFonts w:eastAsiaTheme="minorHAnsi"/>
        </w:rPr>
        <w:t>Conceptualization, Writing - Review &amp; Editing, Supervision, Project administration</w:t>
      </w:r>
      <w:r w:rsidRPr="002750C2">
        <w:rPr>
          <w:rFonts w:eastAsiaTheme="minorHAnsi" w:cstheme="minorHAnsi"/>
        </w:rPr>
        <w:t xml:space="preserve">; </w:t>
      </w:r>
      <w:r w:rsidRPr="002750C2">
        <w:rPr>
          <w:rFonts w:eastAsiaTheme="minorHAnsi" w:cstheme="minorHAnsi"/>
          <w:b/>
        </w:rPr>
        <w:t>CC</w:t>
      </w:r>
      <w:r w:rsidRPr="002750C2">
        <w:rPr>
          <w:rFonts w:eastAsiaTheme="minorHAnsi" w:cstheme="minorHAnsi"/>
        </w:rPr>
        <w:t xml:space="preserve"> </w:t>
      </w:r>
      <w:r w:rsidRPr="002750C2">
        <w:rPr>
          <w:rFonts w:eastAsiaTheme="minorHAnsi"/>
        </w:rPr>
        <w:t>Conceptualization, Writing - Review &amp; Editing, Project administration</w:t>
      </w:r>
      <w:r w:rsidR="00E03A78">
        <w:rPr>
          <w:rFonts w:eastAsiaTheme="minorHAnsi" w:cstheme="minorHAnsi"/>
        </w:rPr>
        <w:t xml:space="preserve">. </w:t>
      </w:r>
      <w:r w:rsidRPr="002750C2">
        <w:rPr>
          <w:rFonts w:eastAsiaTheme="minorHAnsi"/>
        </w:rPr>
        <w:t>All authors made substantial contributions to the manuscript and approved the final version.</w:t>
      </w:r>
    </w:p>
    <w:p w14:paraId="68FD87C0" w14:textId="0815FD3D" w:rsidR="002750C2" w:rsidRDefault="002750C2" w:rsidP="003C3214">
      <w:pPr>
        <w:spacing w:before="100" w:beforeAutospacing="1" w:after="100" w:afterAutospacing="1" w:line="360" w:lineRule="auto"/>
        <w:jc w:val="both"/>
        <w:rPr>
          <w:rFonts w:cstheme="minorHAnsi"/>
        </w:rPr>
        <w:sectPr w:rsidR="002750C2" w:rsidSect="00494EA8">
          <w:pgSz w:w="11906" w:h="16838"/>
          <w:pgMar w:top="1440" w:right="1440" w:bottom="1440" w:left="1440" w:header="708" w:footer="708" w:gutter="0"/>
          <w:cols w:space="708"/>
          <w:docGrid w:linePitch="360"/>
        </w:sectPr>
      </w:pPr>
    </w:p>
    <w:bookmarkEnd w:id="23"/>
    <w:p w14:paraId="62EB78CD" w14:textId="51D80E7C" w:rsidR="00CB06C7" w:rsidRDefault="00D80C55" w:rsidP="004E2977">
      <w:pPr>
        <w:tabs>
          <w:tab w:val="left" w:pos="4220"/>
        </w:tabs>
        <w:rPr>
          <w:noProof/>
        </w:rPr>
      </w:pPr>
      <w:r w:rsidRPr="005E7AB8">
        <w:rPr>
          <w:b/>
          <w:bCs/>
          <w:noProof/>
        </w:rPr>
        <w:lastRenderedPageBreak/>
        <w:t>References</w:t>
      </w:r>
    </w:p>
    <w:p w14:paraId="3833EEDD" w14:textId="77777777" w:rsidR="00D45377" w:rsidRPr="00D45377" w:rsidRDefault="00CB06C7" w:rsidP="00D45377">
      <w:pPr>
        <w:pStyle w:val="EndNoteBibliography"/>
        <w:spacing w:after="0"/>
      </w:pPr>
      <w:r>
        <w:fldChar w:fldCharType="begin"/>
      </w:r>
      <w:r>
        <w:instrText xml:space="preserve"> ADDIN EN.REFLIST </w:instrText>
      </w:r>
      <w:r>
        <w:fldChar w:fldCharType="separate"/>
      </w:r>
      <w:r w:rsidR="00D45377" w:rsidRPr="00D45377">
        <w:t>1.</w:t>
      </w:r>
      <w:r w:rsidR="00D45377" w:rsidRPr="00D45377">
        <w:tab/>
        <w:t>Christodoulou C, Cooper C (2003) What is osteoporosis? Postgraduate Medical Journal 79:133-138</w:t>
      </w:r>
    </w:p>
    <w:p w14:paraId="67B7F7DC" w14:textId="77777777" w:rsidR="00D45377" w:rsidRPr="00D45377" w:rsidRDefault="00D45377" w:rsidP="00D45377">
      <w:pPr>
        <w:pStyle w:val="EndNoteBibliography"/>
        <w:spacing w:after="0"/>
      </w:pPr>
      <w:r w:rsidRPr="00D45377">
        <w:t>2.</w:t>
      </w:r>
      <w:r w:rsidRPr="00D45377">
        <w:tab/>
        <w:t>Katsoulis M, Benetou V, Karapetyan T, et al. (2017) Excess mortality after hip fracture in elderly persons from Europe and the USA: the CHANCES project. J Intern Med 281:300-310</w:t>
      </w:r>
    </w:p>
    <w:p w14:paraId="547825CB" w14:textId="77777777" w:rsidR="00D45377" w:rsidRPr="00D45377" w:rsidRDefault="00D45377" w:rsidP="00D45377">
      <w:pPr>
        <w:pStyle w:val="EndNoteBibliography"/>
        <w:spacing w:after="0"/>
      </w:pPr>
      <w:r w:rsidRPr="00D45377">
        <w:t>3.</w:t>
      </w:r>
      <w:r w:rsidRPr="00D45377">
        <w:tab/>
        <w:t>Haentjens P, Magaziner J, Colón-Emeric CS, Vanderschueren D, Milisen K, Velkeniers B, Boonen S (2010) Meta-analysis: excess mortality after hip fracture among older women and men. Ann Intern Med 152:380-390</w:t>
      </w:r>
    </w:p>
    <w:p w14:paraId="2FAA8741" w14:textId="77777777" w:rsidR="00D45377" w:rsidRPr="00D45377" w:rsidRDefault="00D45377" w:rsidP="00D45377">
      <w:pPr>
        <w:pStyle w:val="EndNoteBibliography"/>
        <w:spacing w:after="0"/>
      </w:pPr>
      <w:r w:rsidRPr="00D45377">
        <w:t>4.</w:t>
      </w:r>
      <w:r w:rsidRPr="00D45377">
        <w:tab/>
        <w:t>Oden A, McCloskey EV, Kanis JA, Harvey NC, Johansson H (2015) Burden of high fracture probability worldwide: secular increases 2010–2040. Osteoporosis International 26:2243-2248</w:t>
      </w:r>
    </w:p>
    <w:p w14:paraId="08EDEDEA" w14:textId="77777777" w:rsidR="00D45377" w:rsidRPr="00D45377" w:rsidRDefault="00D45377" w:rsidP="00D45377">
      <w:pPr>
        <w:pStyle w:val="EndNoteBibliography"/>
        <w:spacing w:after="0"/>
      </w:pPr>
      <w:r w:rsidRPr="00D45377">
        <w:t>5.</w:t>
      </w:r>
      <w:r w:rsidRPr="00D45377">
        <w:tab/>
        <w:t>Hernlund E, Svedbom A, Ivergard M, Compston J, Cooper C, Stenmark J, McCloskey EV, Jonsson B, Kanis JA (2013) Osteoporosis in the European Union: medical management, epidemiology and economic burden. A report prepared in collaboration with the International Osteoporosis Foundation (IOF) and the European Federation of Pharmaceutical Industry Associations (EFPIA). Arch Osteoporos 8:136</w:t>
      </w:r>
    </w:p>
    <w:p w14:paraId="49A011CE" w14:textId="77777777" w:rsidR="00D45377" w:rsidRPr="00D45377" w:rsidRDefault="00D45377" w:rsidP="00D45377">
      <w:pPr>
        <w:pStyle w:val="EndNoteBibliography"/>
        <w:spacing w:after="0"/>
      </w:pPr>
      <w:r w:rsidRPr="00D45377">
        <w:t>6.</w:t>
      </w:r>
      <w:r w:rsidRPr="00D45377">
        <w:tab/>
        <w:t>Hoff M, Skovlund E, Meyer HE, Langhammer A, Søgaard AJ, Syversen U, Holvik K, Abrahamsen B, Schei B (2021) Does treatment with bisphosphonates protect against fractures in real life? The HUNT study, Norway. Osteoporosis International 32:1395-1404</w:t>
      </w:r>
    </w:p>
    <w:p w14:paraId="1F56E942" w14:textId="77777777" w:rsidR="00D45377" w:rsidRPr="00D45377" w:rsidRDefault="00D45377" w:rsidP="00D45377">
      <w:pPr>
        <w:pStyle w:val="EndNoteBibliography"/>
        <w:spacing w:after="0"/>
      </w:pPr>
      <w:r w:rsidRPr="00D45377">
        <w:t>7.</w:t>
      </w:r>
      <w:r w:rsidRPr="00D45377">
        <w:tab/>
        <w:t>Kanis JA, Johnell O, Oden A, Johansson H, McCloskey E (2008) FRAX and the assessment of fracture probability in men and women from the UK. Osteoporos Int 19:385-397</w:t>
      </w:r>
    </w:p>
    <w:p w14:paraId="27180182" w14:textId="77777777" w:rsidR="00D45377" w:rsidRPr="00D45377" w:rsidRDefault="00D45377" w:rsidP="00D45377">
      <w:pPr>
        <w:pStyle w:val="EndNoteBibliography"/>
        <w:spacing w:after="0"/>
      </w:pPr>
      <w:r w:rsidRPr="00D45377">
        <w:t>8.</w:t>
      </w:r>
      <w:r w:rsidRPr="00D45377">
        <w:tab/>
        <w:t>Nguyen ND, Frost SA, Center JR, Eisman JA, Nguyen TV (2008) Development of prognostic nomograms for individualizing 5-year and 10-year fracture risks. Osteoporos Int 19:1431-1444</w:t>
      </w:r>
    </w:p>
    <w:p w14:paraId="09D6FBE7" w14:textId="77777777" w:rsidR="00D45377" w:rsidRPr="00D45377" w:rsidRDefault="00D45377" w:rsidP="00D45377">
      <w:pPr>
        <w:pStyle w:val="EndNoteBibliography"/>
        <w:spacing w:after="0"/>
      </w:pPr>
      <w:r w:rsidRPr="00D45377">
        <w:t>9.</w:t>
      </w:r>
      <w:r w:rsidRPr="00D45377">
        <w:tab/>
        <w:t>Hippisley-Cox J, Coupland C (2009) Predicting risk of osteoporotic fracture in men and women in England and Wales: prospective derivation and validation of QFractureScores. Bmj 339:b4229</w:t>
      </w:r>
    </w:p>
    <w:p w14:paraId="31018593" w14:textId="77777777" w:rsidR="00D45377" w:rsidRPr="00D45377" w:rsidRDefault="00D45377" w:rsidP="00D45377">
      <w:pPr>
        <w:pStyle w:val="EndNoteBibliography"/>
        <w:spacing w:after="0"/>
      </w:pPr>
      <w:r w:rsidRPr="00D45377">
        <w:t>10.</w:t>
      </w:r>
      <w:r w:rsidRPr="00D45377">
        <w:tab/>
        <w:t>Edwards MH, Robinson DE, Ward KA, Javaid MK, Walker-Bone K, Cooper C, Dennison EM (2016) Cluster analysis of bone microarchitecture from high resolution peripheral quantitative computed tomography demonstrates two separate phenotypes associated with high fracture risk in men and women. Bone 88:131-137</w:t>
      </w:r>
    </w:p>
    <w:p w14:paraId="50D51272" w14:textId="77777777" w:rsidR="00D45377" w:rsidRPr="00D45377" w:rsidRDefault="00D45377" w:rsidP="00D45377">
      <w:pPr>
        <w:pStyle w:val="EndNoteBibliography"/>
        <w:spacing w:after="0"/>
      </w:pPr>
      <w:r w:rsidRPr="00D45377">
        <w:t>11.</w:t>
      </w:r>
      <w:r w:rsidRPr="00D45377">
        <w:tab/>
        <w:t>Westbury LD, Shere C, Edwards MH, Cooper C, Dennison EM, Ward KA (2019) Cluster Analysis of Finite Element Analysis and Bone Microarchitectural Parameters Identifies Phenotypes with High Fracture Risk. Calcif Tissue Int 105:252-262</w:t>
      </w:r>
    </w:p>
    <w:p w14:paraId="374AAB49" w14:textId="77777777" w:rsidR="00D45377" w:rsidRPr="00D45377" w:rsidRDefault="00D45377" w:rsidP="00D45377">
      <w:pPr>
        <w:pStyle w:val="EndNoteBibliography"/>
        <w:spacing w:after="0"/>
      </w:pPr>
      <w:r w:rsidRPr="00D45377">
        <w:t>12.</w:t>
      </w:r>
      <w:r w:rsidRPr="00D45377">
        <w:tab/>
        <w:t>Kaissis GA, Makowski MR, Rückert D, Braren RF (2020) Secure, privacy-preserving and federated machine learning in medical imaging. Nature Machine Intelligence 2:305-311</w:t>
      </w:r>
    </w:p>
    <w:p w14:paraId="1935A49F" w14:textId="77777777" w:rsidR="00D45377" w:rsidRPr="00D45377" w:rsidRDefault="00D45377" w:rsidP="00D45377">
      <w:pPr>
        <w:pStyle w:val="EndNoteBibliography"/>
        <w:spacing w:after="0"/>
      </w:pPr>
      <w:r w:rsidRPr="00D45377">
        <w:t>13.</w:t>
      </w:r>
      <w:r w:rsidRPr="00D45377">
        <w:tab/>
        <w:t>Tjoa E, Guan C (2021) A Survey on Explainable Artificial Intelligence (XAI): Toward Medical XAI. IEEE transactions on neural networks and learning systems 32:4793-4813</w:t>
      </w:r>
    </w:p>
    <w:p w14:paraId="426264E4" w14:textId="77777777" w:rsidR="00D45377" w:rsidRPr="00D45377" w:rsidRDefault="00D45377" w:rsidP="00D45377">
      <w:pPr>
        <w:pStyle w:val="EndNoteBibliography"/>
        <w:spacing w:after="0"/>
      </w:pPr>
      <w:r w:rsidRPr="00D45377">
        <w:t>14.</w:t>
      </w:r>
      <w:r w:rsidRPr="00D45377">
        <w:tab/>
        <w:t>de Bruijne M (2016) Machine learning approaches in medical image analysis: From detection to diagnosis. Medical Image Analysis 33:94-97</w:t>
      </w:r>
    </w:p>
    <w:p w14:paraId="576B4CD3" w14:textId="77777777" w:rsidR="00D45377" w:rsidRPr="00D45377" w:rsidRDefault="00D45377" w:rsidP="00D45377">
      <w:pPr>
        <w:pStyle w:val="EndNoteBibliography"/>
        <w:spacing w:after="0"/>
      </w:pPr>
      <w:r w:rsidRPr="00D45377">
        <w:t>15.</w:t>
      </w:r>
      <w:r w:rsidRPr="00D45377">
        <w:tab/>
        <w:t>Wani IM, Arora S (2020) Computer-aided diagnosis systems for osteoporosis detection: a comprehensive survey. Med Biol Eng Comput 58:1873-1917</w:t>
      </w:r>
    </w:p>
    <w:p w14:paraId="2ABAF1F6" w14:textId="77777777" w:rsidR="00D45377" w:rsidRPr="00D45377" w:rsidRDefault="00D45377" w:rsidP="00D45377">
      <w:pPr>
        <w:pStyle w:val="EndNoteBibliography"/>
        <w:spacing w:after="0"/>
      </w:pPr>
      <w:r w:rsidRPr="00D45377">
        <w:t>16.</w:t>
      </w:r>
      <w:r w:rsidRPr="00D45377">
        <w:tab/>
        <w:t>Cruz AS, Lins HC, Medeiros RVA, Filho JMF, da Silva SG (2018) Artificial intelligence on the identification of risk groups for osteoporosis, a general review. Biomed Eng Online 17:12-12</w:t>
      </w:r>
    </w:p>
    <w:p w14:paraId="05B48736" w14:textId="77777777" w:rsidR="00D45377" w:rsidRPr="00D45377" w:rsidRDefault="00D45377" w:rsidP="00D45377">
      <w:pPr>
        <w:pStyle w:val="EndNoteBibliography"/>
        <w:spacing w:after="0"/>
      </w:pPr>
      <w:r w:rsidRPr="00D45377">
        <w:t>17.</w:t>
      </w:r>
      <w:r w:rsidRPr="00D45377">
        <w:tab/>
        <w:t>Kruse C, Eiken P, Vestergaard P (2017) Machine Learning Principles Can Improve Hip Fracture Prediction. Calcif Tissue Int 100:348-360</w:t>
      </w:r>
    </w:p>
    <w:p w14:paraId="050C12AB" w14:textId="77777777" w:rsidR="00D45377" w:rsidRPr="00D45377" w:rsidRDefault="00D45377" w:rsidP="00D45377">
      <w:pPr>
        <w:pStyle w:val="EndNoteBibliography"/>
        <w:spacing w:after="0"/>
      </w:pPr>
      <w:r w:rsidRPr="00D45377">
        <w:t>18.</w:t>
      </w:r>
      <w:r w:rsidRPr="00D45377">
        <w:tab/>
        <w:t>Kilic N, Hosgormez E (2016) Automatic Estimation of Osteoporotic Fracture Cases by Using Ensemble Learning Approaches. J Med Syst 40:61</w:t>
      </w:r>
    </w:p>
    <w:p w14:paraId="1C63EA11" w14:textId="77777777" w:rsidR="00D45377" w:rsidRPr="00D45377" w:rsidRDefault="00D45377" w:rsidP="00D45377">
      <w:pPr>
        <w:pStyle w:val="EndNoteBibliography"/>
        <w:spacing w:after="0"/>
      </w:pPr>
      <w:r w:rsidRPr="00D45377">
        <w:t>19.</w:t>
      </w:r>
      <w:r w:rsidRPr="00D45377">
        <w:tab/>
        <w:t>Nishiyama KK, Ito M, Harada A, Boyd SK (2014) Classification of women with and without hip fracture based on quantitative computed tomography and finite element analysis. Osteoporos Int 25:619-626</w:t>
      </w:r>
    </w:p>
    <w:p w14:paraId="7A1E9028" w14:textId="77777777" w:rsidR="00D45377" w:rsidRPr="00D45377" w:rsidRDefault="00D45377" w:rsidP="00D45377">
      <w:pPr>
        <w:pStyle w:val="EndNoteBibliography"/>
        <w:spacing w:after="0"/>
      </w:pPr>
      <w:r w:rsidRPr="00D45377">
        <w:lastRenderedPageBreak/>
        <w:t>20.</w:t>
      </w:r>
      <w:r w:rsidRPr="00D45377">
        <w:tab/>
        <w:t>Valentinitsch A, Trebeschi S, Kaesmacher J, Lorenz C, Löffler MT, Zimmer C, Baum T, Kirschke JS (2019) Opportunistic osteoporosis screening in multi-detector CT images via local classification of textures. Osteoporos Int 30:1275-1285</w:t>
      </w:r>
    </w:p>
    <w:p w14:paraId="74B719F4" w14:textId="77777777" w:rsidR="00D45377" w:rsidRPr="00D45377" w:rsidRDefault="00D45377" w:rsidP="00D45377">
      <w:pPr>
        <w:pStyle w:val="EndNoteBibliography"/>
        <w:spacing w:after="0"/>
      </w:pPr>
      <w:r w:rsidRPr="00D45377">
        <w:t>21.</w:t>
      </w:r>
      <w:r w:rsidRPr="00D45377">
        <w:tab/>
        <w:t>Muehlematter UJ, Mannil M, Becker AS, Vokinger KN, Finkenstaedt T, Osterhoff G, Fischer MA, Guggenberger R (2019) Vertebral body insufficiency fractures: detection of vertebrae at risk on standard CT images using texture analysis and machine learning. Eur Radiol 29:2207-2217</w:t>
      </w:r>
    </w:p>
    <w:p w14:paraId="53B92323" w14:textId="77777777" w:rsidR="00D45377" w:rsidRPr="00D45377" w:rsidRDefault="00D45377" w:rsidP="00D45377">
      <w:pPr>
        <w:pStyle w:val="EndNoteBibliography"/>
        <w:spacing w:after="0"/>
      </w:pPr>
      <w:r w:rsidRPr="00D45377">
        <w:t>22.</w:t>
      </w:r>
      <w:r w:rsidRPr="00D45377">
        <w:tab/>
        <w:t>Syddall HE, Aihie Sayer A, Dennison EM, Martin HJ, Barker DJ, Cooper C (2005) Cohort profile: the Hertfordshire cohort study. Int J Epidemiol 34:1234-1242</w:t>
      </w:r>
    </w:p>
    <w:p w14:paraId="2BEDA46D" w14:textId="77777777" w:rsidR="00D45377" w:rsidRPr="00D45377" w:rsidRDefault="00D45377" w:rsidP="00D45377">
      <w:pPr>
        <w:pStyle w:val="EndNoteBibliography"/>
        <w:spacing w:after="0"/>
      </w:pPr>
      <w:r w:rsidRPr="00D45377">
        <w:t>23.</w:t>
      </w:r>
      <w:r w:rsidRPr="00D45377">
        <w:tab/>
        <w:t>Syddall HE, Simmonds SJ, Carter SA, Robinson SM, Dennison EM, Cooper C (2019) The Hertfordshire Cohort Study: an overview. 8:82</w:t>
      </w:r>
    </w:p>
    <w:p w14:paraId="68113D63" w14:textId="77777777" w:rsidR="00D45377" w:rsidRPr="00D45377" w:rsidRDefault="00D45377" w:rsidP="00D45377">
      <w:pPr>
        <w:pStyle w:val="EndNoteBibliography"/>
        <w:spacing w:after="0"/>
      </w:pPr>
      <w:r w:rsidRPr="00D45377">
        <w:t>24.</w:t>
      </w:r>
      <w:r w:rsidRPr="00D45377">
        <w:tab/>
        <w:t>Robinson S, Syddall H, Jameson K, Batelaan S, Martin H, Dennison EM, Cooper C, Sayer AA (2009) Current patterns of diet in community-dwelling older men and women: results from the Hertfordshire Cohort Study. Age Ageing 38:594-599</w:t>
      </w:r>
    </w:p>
    <w:p w14:paraId="3B9E0D69" w14:textId="77777777" w:rsidR="00D45377" w:rsidRPr="00D45377" w:rsidRDefault="00D45377" w:rsidP="00D45377">
      <w:pPr>
        <w:pStyle w:val="EndNoteBibliography"/>
        <w:spacing w:after="0"/>
      </w:pPr>
      <w:r w:rsidRPr="00D45377">
        <w:t>25.</w:t>
      </w:r>
      <w:r w:rsidRPr="00D45377">
        <w:tab/>
        <w:t>Genant HK, Wu CY, van Kuijk C, Nevitt MC (1993) Vertebral fracture assessment using a semiquantitative technique. J Bone Miner Res 8:1137-1148</w:t>
      </w:r>
    </w:p>
    <w:p w14:paraId="637B15B1" w14:textId="77777777" w:rsidR="00D45377" w:rsidRPr="00D45377" w:rsidRDefault="00D45377" w:rsidP="00D45377">
      <w:pPr>
        <w:pStyle w:val="EndNoteBibliography"/>
        <w:spacing w:after="0"/>
      </w:pPr>
      <w:r w:rsidRPr="00D45377">
        <w:t>26.</w:t>
      </w:r>
      <w:r w:rsidRPr="00D45377">
        <w:tab/>
        <w:t>Boutroy S, Bouxsein ML, Munoz F, Delmas PD (2005) In vivo assessment of trabecular bone microarchitecture by high-resolution peripheral quantitative computed tomography. J Clin Endocrinol Metab 90:6508-6515</w:t>
      </w:r>
    </w:p>
    <w:p w14:paraId="207D098C" w14:textId="77777777" w:rsidR="00D45377" w:rsidRPr="00D45377" w:rsidRDefault="00D45377" w:rsidP="00D45377">
      <w:pPr>
        <w:pStyle w:val="EndNoteBibliography"/>
        <w:spacing w:after="0"/>
      </w:pPr>
      <w:r w:rsidRPr="00D45377">
        <w:t>27.</w:t>
      </w:r>
      <w:r w:rsidRPr="00D45377">
        <w:tab/>
        <w:t>Pauchard Y, Liphardt AM, Macdonald HM, Hanley DA, Boyd SK (2012) Quality control for bone quality parameters affected by subject motion in high-resolution peripheral quantitative computed tomography. Bone 50:1304-1310</w:t>
      </w:r>
    </w:p>
    <w:p w14:paraId="3A86893D" w14:textId="77777777" w:rsidR="00D45377" w:rsidRPr="00D45377" w:rsidRDefault="00D45377" w:rsidP="00D45377">
      <w:pPr>
        <w:pStyle w:val="EndNoteBibliography"/>
        <w:spacing w:after="0"/>
      </w:pPr>
      <w:r w:rsidRPr="00D45377">
        <w:t>28.</w:t>
      </w:r>
      <w:r w:rsidRPr="00D45377">
        <w:tab/>
        <w:t>Biver E, Durosier-Izart C, Chevalley T, van Rietbergen B, Rizzoli R, Ferrari S (2018) Evaluation of Radius Microstructure and Areal Bone Mineral Density Improves Fracture Prediction in Postmenopausal Women. J Bone Miner Res 33:328-337</w:t>
      </w:r>
    </w:p>
    <w:p w14:paraId="6FC64ACE" w14:textId="77777777" w:rsidR="00D45377" w:rsidRPr="00D45377" w:rsidRDefault="00D45377" w:rsidP="00D45377">
      <w:pPr>
        <w:pStyle w:val="EndNoteBibliography"/>
        <w:spacing w:after="0"/>
      </w:pPr>
      <w:r w:rsidRPr="00D45377">
        <w:t>29.</w:t>
      </w:r>
      <w:r w:rsidRPr="00D45377">
        <w:tab/>
        <w:t>Burghardt AJ, Buie HR, Laib A, Majumdar S, Boyd SK (2010) Reproducibility of direct quantitative measures of cortical bone microarchitecture of the distal radius and tibia by HR-pQCT. Bone 47:519-528</w:t>
      </w:r>
    </w:p>
    <w:p w14:paraId="26C1595D" w14:textId="11FE9CBA" w:rsidR="00D45377" w:rsidRPr="00D45377" w:rsidRDefault="00D45377" w:rsidP="00D45377">
      <w:pPr>
        <w:pStyle w:val="EndNoteBibliography"/>
        <w:spacing w:after="0"/>
      </w:pPr>
      <w:r w:rsidRPr="00D45377">
        <w:t>30.</w:t>
      </w:r>
      <w:r w:rsidRPr="00D45377">
        <w:tab/>
        <w:t xml:space="preserve">KH K (2012) ImageJ I/O utilities. </w:t>
      </w:r>
      <w:hyperlink r:id="rId22" w:history="1">
        <w:r w:rsidRPr="00D45377">
          <w:rPr>
            <w:rStyle w:val="Hyperlink"/>
          </w:rPr>
          <w:t>http://www.kunzelmann.de/4_software-imagej-import-exportutilities.html</w:t>
        </w:r>
      </w:hyperlink>
      <w:r w:rsidRPr="00D45377">
        <w:t xml:space="preserve"> </w:t>
      </w:r>
    </w:p>
    <w:p w14:paraId="7D34A018" w14:textId="77777777" w:rsidR="00D45377" w:rsidRPr="00D45377" w:rsidRDefault="00D45377" w:rsidP="00D45377">
      <w:pPr>
        <w:pStyle w:val="EndNoteBibliography"/>
        <w:spacing w:after="0"/>
      </w:pPr>
      <w:r w:rsidRPr="00D45377">
        <w:t>31.</w:t>
      </w:r>
      <w:r w:rsidRPr="00D45377">
        <w:tab/>
        <w:t>Almakady Y, Mahmoodi S, Conway J, Bennett M (2020) Rotation invariant features based on three dimensional Gaussian Markov random fields for volumetric texture classification. Computer Vision and Image Understanding 194:102931</w:t>
      </w:r>
    </w:p>
    <w:p w14:paraId="23C36118" w14:textId="77777777" w:rsidR="00D45377" w:rsidRPr="00D45377" w:rsidRDefault="00D45377" w:rsidP="00D45377">
      <w:pPr>
        <w:pStyle w:val="EndNoteBibliography"/>
        <w:spacing w:after="0"/>
      </w:pPr>
      <w:r w:rsidRPr="00D45377">
        <w:t>32.</w:t>
      </w:r>
      <w:r w:rsidRPr="00D45377">
        <w:tab/>
        <w:t>Liu P, Guo J-M, Chamnongthai K, Prasetyo H (2017) Fusion of color histogram and LBP-based features for texture image retrieval and classification. Information Sciences 390:95-111</w:t>
      </w:r>
    </w:p>
    <w:p w14:paraId="264DE936" w14:textId="77777777" w:rsidR="00D45377" w:rsidRPr="00D45377" w:rsidRDefault="00D45377" w:rsidP="00D45377">
      <w:pPr>
        <w:pStyle w:val="EndNoteBibliography"/>
        <w:spacing w:after="0"/>
      </w:pPr>
      <w:r w:rsidRPr="00D45377">
        <w:t>33.</w:t>
      </w:r>
      <w:r w:rsidRPr="00D45377">
        <w:tab/>
        <w:t>Maldonado S, López J, Vairetti C (2019) An alternative SMOTE oversampling strategy for high-dimensional datasets. Applied Soft Computing 76:380-389</w:t>
      </w:r>
    </w:p>
    <w:p w14:paraId="7B88C57E" w14:textId="77777777" w:rsidR="00D45377" w:rsidRPr="00D45377" w:rsidRDefault="00D45377" w:rsidP="00D45377">
      <w:pPr>
        <w:pStyle w:val="EndNoteBibliography"/>
        <w:spacing w:after="0"/>
      </w:pPr>
      <w:r w:rsidRPr="00D45377">
        <w:t>34.</w:t>
      </w:r>
      <w:r w:rsidRPr="00D45377">
        <w:tab/>
        <w:t>Robin X, Turck N, Hainard A, Tiberti N, Lisacek F, Sanchez J-C, Müller M (2011) pROC: an open-source package for R and S+ to analyze and compare ROC curves. BMC Bioinformatics 12:77</w:t>
      </w:r>
    </w:p>
    <w:p w14:paraId="76EB13BC" w14:textId="77777777" w:rsidR="00D45377" w:rsidRPr="00D45377" w:rsidRDefault="00D45377" w:rsidP="00D45377">
      <w:pPr>
        <w:pStyle w:val="EndNoteBibliography"/>
        <w:spacing w:after="0"/>
      </w:pPr>
      <w:r w:rsidRPr="00D45377">
        <w:t>35.</w:t>
      </w:r>
      <w:r w:rsidRPr="00D45377">
        <w:tab/>
        <w:t>Fuggle NR, Westbury LD, Bevilacqua G, Titcombe P, M ÓB, Harvey NC, Dennison EM, Cooper C, Ward KA (2021) Level and change in bone microarchitectural parameters and their relationship with previous fracture and established bone mineral density loci. Bone 147:115937</w:t>
      </w:r>
    </w:p>
    <w:p w14:paraId="29B67668" w14:textId="77777777" w:rsidR="00D45377" w:rsidRPr="00D45377" w:rsidRDefault="00D45377" w:rsidP="00D45377">
      <w:pPr>
        <w:pStyle w:val="EndNoteBibliography"/>
        <w:spacing w:after="0"/>
      </w:pPr>
      <w:r w:rsidRPr="00D45377">
        <w:t>36.</w:t>
      </w:r>
      <w:r w:rsidRPr="00D45377">
        <w:tab/>
        <w:t>Samelson EJ, Broe KE, Xu H, et al. (2019) Cortical and trabecular bone microarchitecture as an independent predictor of incident fracture risk in older women and men in the Bone Microarchitecture International Consortium (BoMIC): a prospective study. Lancet Diabetes Endocrinol 7:34-43</w:t>
      </w:r>
    </w:p>
    <w:p w14:paraId="2945C19D" w14:textId="77777777" w:rsidR="00D45377" w:rsidRPr="00D45377" w:rsidRDefault="00D45377" w:rsidP="00D45377">
      <w:pPr>
        <w:pStyle w:val="EndNoteBibliography"/>
        <w:spacing w:after="0"/>
      </w:pPr>
      <w:r w:rsidRPr="00D45377">
        <w:t>37.</w:t>
      </w:r>
      <w:r w:rsidRPr="00D45377">
        <w:tab/>
        <w:t>Areeckal AS, Kocher M, S SD (2019) Current and Emerging Diagnostic Imaging-Based Techniques for Assessment of Osteoporosis and Fracture Risk. IEEE Rev Biomed Eng 12:254-268</w:t>
      </w:r>
    </w:p>
    <w:p w14:paraId="2482D224" w14:textId="77777777" w:rsidR="00D45377" w:rsidRPr="00D45377" w:rsidRDefault="00D45377" w:rsidP="00D45377">
      <w:pPr>
        <w:pStyle w:val="EndNoteBibliography"/>
        <w:spacing w:after="0"/>
      </w:pPr>
      <w:r w:rsidRPr="00D45377">
        <w:t>38.</w:t>
      </w:r>
      <w:r w:rsidRPr="00D45377">
        <w:tab/>
        <w:t>Mikolajewicz N, Bishop N, Burghardt AJ, et al. (2020) HR-pQCT Measures of Bone Microarchitecture Predict Fracture: Systematic Review and Meta-Analysis. J Bone Miner Res 35:446-459</w:t>
      </w:r>
    </w:p>
    <w:p w14:paraId="14DFE15E" w14:textId="77777777" w:rsidR="00D45377" w:rsidRPr="00D45377" w:rsidRDefault="00D45377" w:rsidP="00D45377">
      <w:pPr>
        <w:pStyle w:val="EndNoteBibliography"/>
        <w:spacing w:after="0"/>
      </w:pPr>
      <w:r w:rsidRPr="00D45377">
        <w:lastRenderedPageBreak/>
        <w:t>39.</w:t>
      </w:r>
      <w:r w:rsidRPr="00D45377">
        <w:tab/>
        <w:t>(1994) Assessment of fracture risk and its application to screening for postmenopausal osteoporosis. Report of a WHO Study Group. World Health Organ Tech Rep Ser 843:1-129</w:t>
      </w:r>
    </w:p>
    <w:p w14:paraId="78DB7C87" w14:textId="77777777" w:rsidR="00D45377" w:rsidRPr="00D45377" w:rsidRDefault="00D45377" w:rsidP="00D45377">
      <w:pPr>
        <w:pStyle w:val="EndNoteBibliography"/>
        <w:spacing w:after="0"/>
      </w:pPr>
      <w:r w:rsidRPr="00D45377">
        <w:t>40.</w:t>
      </w:r>
      <w:r w:rsidRPr="00D45377">
        <w:tab/>
        <w:t>Löffler MT, Jacob A, Scharr A, et al. (2021) Automatic opportunistic osteoporosis screening in routine CT: improved prediction of patients with prevalent vertebral fractures compared to DXA. Eur Radiol 31:6069-6077</w:t>
      </w:r>
    </w:p>
    <w:p w14:paraId="56FC16F2" w14:textId="77777777" w:rsidR="00D45377" w:rsidRPr="00D45377" w:rsidRDefault="00D45377" w:rsidP="00D45377">
      <w:pPr>
        <w:pStyle w:val="EndNoteBibliography"/>
        <w:spacing w:after="0"/>
      </w:pPr>
      <w:r w:rsidRPr="00D45377">
        <w:t>41.</w:t>
      </w:r>
      <w:r w:rsidRPr="00D45377">
        <w:tab/>
        <w:t xml:space="preserve">Fang Y, Li W, Chen X, Chen K, Kang H, Yu P, Zhang R, Liao J, Hong G, Li S (2020) Opportunistic osteoporosis screening in multi-detector CT images using deep convolutional neural networks. European Radiology </w:t>
      </w:r>
    </w:p>
    <w:p w14:paraId="14FD8FC5" w14:textId="77777777" w:rsidR="00D45377" w:rsidRPr="00D45377" w:rsidRDefault="00D45377" w:rsidP="00D45377">
      <w:pPr>
        <w:pStyle w:val="EndNoteBibliography"/>
        <w:spacing w:after="0"/>
      </w:pPr>
      <w:r w:rsidRPr="00D45377">
        <w:t>42.</w:t>
      </w:r>
      <w:r w:rsidRPr="00D45377">
        <w:tab/>
        <w:t>Yamamoto N, Sukegawa S, Kitamura A, et al. (2020) Deep Learning for Osteoporosis Classification Using Hip Radiographs and Patient Clinical Covariates. Biomolecules 10:</w:t>
      </w:r>
    </w:p>
    <w:p w14:paraId="38C79444" w14:textId="77777777" w:rsidR="00D45377" w:rsidRPr="00D45377" w:rsidRDefault="00D45377" w:rsidP="00D45377">
      <w:pPr>
        <w:pStyle w:val="EndNoteBibliography"/>
        <w:spacing w:after="0"/>
      </w:pPr>
      <w:r w:rsidRPr="00D45377">
        <w:t>43.</w:t>
      </w:r>
      <w:r w:rsidRPr="00D45377">
        <w:tab/>
        <w:t>Valentinitsch A, Patsch JM, Burghardt AJ, Link TM, Majumdar S, Fischer L, Schueller-Weidekamm C, Resch H, Kainberger F, Langs G (2013) Computational identification and quantification of trabecular microarchitecture classes by 3-D texture analysis-based clustering. Bone 54:133-140</w:t>
      </w:r>
    </w:p>
    <w:p w14:paraId="1E8114B6" w14:textId="77777777" w:rsidR="00D45377" w:rsidRPr="00D45377" w:rsidRDefault="00D45377" w:rsidP="00D45377">
      <w:pPr>
        <w:pStyle w:val="EndNoteBibliography"/>
        <w:spacing w:after="0"/>
      </w:pPr>
      <w:r w:rsidRPr="00D45377">
        <w:t>44.</w:t>
      </w:r>
      <w:r w:rsidRPr="00D45377">
        <w:tab/>
        <w:t>Silva BC, Leslie WD, Resch H, Lamy O, Lesnyak O, Binkley N, McCloskey EV, Kanis JA, Bilezikian JP (2014) Trabecular bone score: a noninvasive analytical method based upon the DXA image. J Bone Miner Res 29:518-530</w:t>
      </w:r>
    </w:p>
    <w:p w14:paraId="27E848B3" w14:textId="77777777" w:rsidR="00D45377" w:rsidRPr="00D45377" w:rsidRDefault="00D45377" w:rsidP="00D45377">
      <w:pPr>
        <w:pStyle w:val="EndNoteBibliography"/>
        <w:spacing w:after="0"/>
      </w:pPr>
      <w:r w:rsidRPr="00D45377">
        <w:t>45.</w:t>
      </w:r>
      <w:r w:rsidRPr="00D45377">
        <w:tab/>
        <w:t>Murala S, Jonathan Wu QM (2015) Spherical symmetric 3D local ternary patterns for natural, texture and biomedical image indexing and retrieval. Neurocomputing 149:1502-1514</w:t>
      </w:r>
    </w:p>
    <w:p w14:paraId="666BBD09" w14:textId="77777777" w:rsidR="00D45377" w:rsidRPr="00D45377" w:rsidRDefault="00D45377" w:rsidP="00D45377">
      <w:pPr>
        <w:pStyle w:val="EndNoteBibliography"/>
        <w:spacing w:after="0"/>
      </w:pPr>
      <w:r w:rsidRPr="00D45377">
        <w:t>46.</w:t>
      </w:r>
      <w:r w:rsidRPr="00D45377">
        <w:tab/>
        <w:t>Abbasi S, Tajeripour F (2017) Detection of brain tumor in 3D MRI images using local binary patterns and histogram orientation gradient. Neurocomputing 219:526-535</w:t>
      </w:r>
    </w:p>
    <w:p w14:paraId="08BEBF32" w14:textId="77777777" w:rsidR="00D45377" w:rsidRPr="00D45377" w:rsidRDefault="00D45377" w:rsidP="00D45377">
      <w:pPr>
        <w:pStyle w:val="EndNoteBibliography"/>
        <w:spacing w:after="0"/>
      </w:pPr>
      <w:r w:rsidRPr="00D45377">
        <w:t>47.</w:t>
      </w:r>
      <w:r w:rsidRPr="00D45377">
        <w:tab/>
        <w:t>Riley RD, Snell KI, Ensor J, Burke DL, Harrell FE, Jr., Moons KG, Collins GS (2019) Minimum sample size for developing a multivariable prediction model: PART II - binary and time-to-event outcomes. Stat Med 38:1276-1296</w:t>
      </w:r>
    </w:p>
    <w:p w14:paraId="4515F63B" w14:textId="77777777" w:rsidR="00D45377" w:rsidRPr="00D45377" w:rsidRDefault="00D45377" w:rsidP="00D45377">
      <w:pPr>
        <w:pStyle w:val="EndNoteBibliography"/>
        <w:spacing w:after="0"/>
      </w:pPr>
      <w:r w:rsidRPr="00D45377">
        <w:t>48.</w:t>
      </w:r>
      <w:r w:rsidRPr="00D45377">
        <w:tab/>
        <w:t>Qi Y (2012) Random Forest for Bioinformatics. In Zhang C, Ma Y (eds) Ensemble Machine Learning: Methods and Applications. Springer US, Boston, MA, pp 307-323</w:t>
      </w:r>
    </w:p>
    <w:p w14:paraId="2AC14F18" w14:textId="77777777" w:rsidR="00D45377" w:rsidRPr="00D45377" w:rsidRDefault="00D45377" w:rsidP="00D45377">
      <w:pPr>
        <w:pStyle w:val="EndNoteBibliography"/>
        <w:spacing w:after="0"/>
      </w:pPr>
      <w:r w:rsidRPr="00D45377">
        <w:t>49.</w:t>
      </w:r>
      <w:r w:rsidRPr="00D45377">
        <w:tab/>
        <w:t>Hussain D, Han SM (2019) Computer-aided osteoporosis detection from DXA imaging. Comput Methods Programs Biomed 173:87-107</w:t>
      </w:r>
    </w:p>
    <w:p w14:paraId="59BC05FA" w14:textId="77777777" w:rsidR="00D45377" w:rsidRPr="00D45377" w:rsidRDefault="00D45377" w:rsidP="00D45377">
      <w:pPr>
        <w:pStyle w:val="EndNoteBibliography"/>
        <w:spacing w:after="0"/>
      </w:pPr>
      <w:r w:rsidRPr="00D45377">
        <w:t>50.</w:t>
      </w:r>
      <w:r w:rsidRPr="00D45377">
        <w:tab/>
        <w:t>Cuaya-Simbro G, Perez-Sanpablo AI, Morales EF, Quiñones Uriostegui I, Nuñez-Carrera L (2021) Comparing Machine Learning Methods to Improve Fall Risk Detection in Elderly with Osteoporosis from Balance Data. J Healthc Eng 2021:8697805</w:t>
      </w:r>
    </w:p>
    <w:p w14:paraId="003296C1" w14:textId="77777777" w:rsidR="00D45377" w:rsidRPr="00D45377" w:rsidRDefault="00D45377" w:rsidP="00D45377">
      <w:pPr>
        <w:pStyle w:val="EndNoteBibliography"/>
        <w:spacing w:after="0"/>
      </w:pPr>
      <w:r w:rsidRPr="00D45377">
        <w:t>51.</w:t>
      </w:r>
      <w:r w:rsidRPr="00D45377">
        <w:tab/>
        <w:t>Mehta SD, Sebro R (2019) Random forest classifiers aid in the detection of incidental osteoblastic osseous metastases in DEXA studies. Int J Comput Assist Radiol Surg 14:903-909</w:t>
      </w:r>
    </w:p>
    <w:p w14:paraId="404610A2" w14:textId="77777777" w:rsidR="00D45377" w:rsidRPr="00D45377" w:rsidRDefault="00D45377" w:rsidP="00D45377">
      <w:pPr>
        <w:pStyle w:val="EndNoteBibliography"/>
      </w:pPr>
      <w:r w:rsidRPr="00D45377">
        <w:t>52.</w:t>
      </w:r>
      <w:r w:rsidRPr="00D45377">
        <w:tab/>
        <w:t>Gornale SSP, P.U. Manza, R.R. (2016) Detection of Osteoarthritis using Knee X-Ray Image Analyses: A Machine Vision based Approach. International Journal of Computer Applications 145:975 – 8887</w:t>
      </w:r>
    </w:p>
    <w:p w14:paraId="3365F26E" w14:textId="0923E537" w:rsidR="00675F5A" w:rsidRDefault="00CB06C7" w:rsidP="004E2977">
      <w:pPr>
        <w:tabs>
          <w:tab w:val="left" w:pos="4220"/>
        </w:tabs>
        <w:rPr>
          <w:noProof/>
        </w:rPr>
      </w:pPr>
      <w:r>
        <w:rPr>
          <w:noProof/>
        </w:rPr>
        <w:fldChar w:fldCharType="end"/>
      </w:r>
      <w:bookmarkEnd w:id="11"/>
    </w:p>
    <w:p w14:paraId="411D1FD5" w14:textId="62CF8190" w:rsidR="006979B4" w:rsidRDefault="006979B4" w:rsidP="004E2977">
      <w:pPr>
        <w:tabs>
          <w:tab w:val="left" w:pos="4220"/>
        </w:tabs>
        <w:rPr>
          <w:noProof/>
        </w:rPr>
      </w:pPr>
    </w:p>
    <w:p w14:paraId="4DAA58CA" w14:textId="1B1D114E" w:rsidR="006979B4" w:rsidRDefault="006979B4" w:rsidP="004E2977">
      <w:pPr>
        <w:tabs>
          <w:tab w:val="left" w:pos="4220"/>
        </w:tabs>
        <w:rPr>
          <w:noProof/>
        </w:rPr>
      </w:pPr>
    </w:p>
    <w:p w14:paraId="452DA198" w14:textId="029D3045" w:rsidR="006979B4" w:rsidRDefault="006979B4" w:rsidP="004E2977">
      <w:pPr>
        <w:tabs>
          <w:tab w:val="left" w:pos="4220"/>
        </w:tabs>
        <w:rPr>
          <w:noProof/>
        </w:rPr>
      </w:pPr>
    </w:p>
    <w:p w14:paraId="635177B1" w14:textId="4769BD16" w:rsidR="006979B4" w:rsidRDefault="006979B4" w:rsidP="004E2977">
      <w:pPr>
        <w:tabs>
          <w:tab w:val="left" w:pos="4220"/>
        </w:tabs>
        <w:rPr>
          <w:noProof/>
        </w:rPr>
      </w:pPr>
    </w:p>
    <w:p w14:paraId="3E87C22B" w14:textId="7930C8E7" w:rsidR="006979B4" w:rsidRDefault="006979B4" w:rsidP="004E2977">
      <w:pPr>
        <w:tabs>
          <w:tab w:val="left" w:pos="4220"/>
        </w:tabs>
        <w:rPr>
          <w:noProof/>
        </w:rPr>
      </w:pPr>
    </w:p>
    <w:p w14:paraId="5F984B97" w14:textId="7098BB7D" w:rsidR="006979B4" w:rsidRDefault="006979B4" w:rsidP="004E2977">
      <w:pPr>
        <w:tabs>
          <w:tab w:val="left" w:pos="4220"/>
        </w:tabs>
        <w:rPr>
          <w:noProof/>
        </w:rPr>
      </w:pPr>
    </w:p>
    <w:p w14:paraId="2E5DB03C" w14:textId="5B3EB128" w:rsidR="006979B4" w:rsidRDefault="006979B4" w:rsidP="004E2977">
      <w:pPr>
        <w:tabs>
          <w:tab w:val="left" w:pos="4220"/>
        </w:tabs>
        <w:rPr>
          <w:noProof/>
        </w:rPr>
      </w:pPr>
    </w:p>
    <w:p w14:paraId="0F1F30B0" w14:textId="3A9B8BA8" w:rsidR="006979B4" w:rsidRDefault="006979B4" w:rsidP="004E2977">
      <w:pPr>
        <w:tabs>
          <w:tab w:val="left" w:pos="4220"/>
        </w:tabs>
        <w:rPr>
          <w:noProof/>
        </w:rPr>
      </w:pPr>
    </w:p>
    <w:p w14:paraId="2A4B7D13" w14:textId="77777777" w:rsidR="006979B4" w:rsidRDefault="006979B4" w:rsidP="006979B4">
      <w:pPr>
        <w:pStyle w:val="NoSpacing"/>
        <w:spacing w:before="100" w:beforeAutospacing="1" w:after="100" w:afterAutospacing="1" w:line="360" w:lineRule="auto"/>
        <w:jc w:val="both"/>
        <w:rPr>
          <w:rFonts w:eastAsia="Times New Roman" w:cstheme="minorHAnsi"/>
          <w:b/>
          <w:bCs/>
          <w:color w:val="000000"/>
          <w:sz w:val="20"/>
          <w:szCs w:val="20"/>
          <w:u w:val="single"/>
          <w:lang w:eastAsia="en-GB"/>
        </w:rPr>
      </w:pPr>
      <w:r>
        <w:rPr>
          <w:rFonts w:eastAsia="Times New Roman" w:cstheme="minorHAnsi"/>
          <w:b/>
          <w:bCs/>
          <w:color w:val="000000"/>
          <w:sz w:val="20"/>
          <w:szCs w:val="20"/>
          <w:u w:val="single"/>
          <w:lang w:eastAsia="en-GB"/>
        </w:rPr>
        <w:lastRenderedPageBreak/>
        <w:t>Supplementary Material</w:t>
      </w:r>
    </w:p>
    <w:p w14:paraId="2D0A130D" w14:textId="77777777" w:rsidR="006979B4" w:rsidRPr="00E56CFD" w:rsidRDefault="006979B4" w:rsidP="006979B4">
      <w:pPr>
        <w:pStyle w:val="NoSpacing"/>
        <w:spacing w:before="100" w:beforeAutospacing="1" w:after="100" w:afterAutospacing="1" w:line="360" w:lineRule="auto"/>
        <w:jc w:val="both"/>
        <w:rPr>
          <w:rFonts w:eastAsia="Times New Roman" w:cstheme="minorHAnsi"/>
          <w:b/>
          <w:bCs/>
          <w:color w:val="000000"/>
          <w:sz w:val="20"/>
          <w:szCs w:val="20"/>
          <w:u w:val="single"/>
          <w:lang w:eastAsia="en-GB"/>
        </w:rPr>
      </w:pPr>
    </w:p>
    <w:p w14:paraId="7689A8B2" w14:textId="77777777" w:rsidR="006979B4" w:rsidRPr="00BB31D9" w:rsidRDefault="006979B4" w:rsidP="006979B4">
      <w:pPr>
        <w:spacing w:before="240" w:after="0" w:line="360" w:lineRule="auto"/>
        <w:jc w:val="both"/>
        <w:rPr>
          <w:rFonts w:eastAsia="Times New Roman" w:cstheme="minorHAnsi"/>
          <w:i/>
          <w:lang w:eastAsia="en-GB"/>
        </w:rPr>
      </w:pPr>
      <w:r w:rsidRPr="00BB31D9">
        <w:rPr>
          <w:rFonts w:eastAsia="Times New Roman" w:cstheme="minorHAnsi"/>
          <w:i/>
          <w:lang w:eastAsia="en-GB"/>
        </w:rPr>
        <w:t>3D texture feature extraction</w:t>
      </w:r>
    </w:p>
    <w:p w14:paraId="1A199FBD" w14:textId="77777777" w:rsidR="006979B4" w:rsidRDefault="006979B4" w:rsidP="006979B4">
      <w:pPr>
        <w:spacing w:before="240" w:after="0" w:line="360" w:lineRule="auto"/>
        <w:jc w:val="both"/>
        <w:rPr>
          <w:rFonts w:cstheme="minorHAnsi"/>
        </w:rPr>
      </w:pPr>
      <w:r w:rsidRPr="00BB31D9">
        <w:rPr>
          <w:rFonts w:cstheme="minorHAnsi"/>
          <w:bCs/>
        </w:rPr>
        <w:t>HR</w:t>
      </w:r>
      <w:r>
        <w:rPr>
          <w:rFonts w:cstheme="minorHAnsi"/>
          <w:bCs/>
        </w:rPr>
        <w:t>-</w:t>
      </w:r>
      <w:r w:rsidRPr="00BB31D9">
        <w:rPr>
          <w:rFonts w:cstheme="minorHAnsi"/>
          <w:bCs/>
        </w:rPr>
        <w:t>pQCT</w:t>
      </w:r>
      <w:r w:rsidRPr="00BB31D9">
        <w:rPr>
          <w:rFonts w:cstheme="minorHAnsi"/>
        </w:rPr>
        <w:t xml:space="preserve"> images of individuals with a previous fracture usually have a lower texture density compared to participants without a previous fracture. Considering this prior knowledge, 3D texture analysis </w:t>
      </w:r>
      <w:r>
        <w:rPr>
          <w:rFonts w:cstheme="minorHAnsi"/>
        </w:rPr>
        <w:t xml:space="preserve">was implemented </w:t>
      </w:r>
      <w:r w:rsidRPr="00BB31D9">
        <w:rPr>
          <w:rFonts w:cstheme="minorHAnsi"/>
        </w:rPr>
        <w:t xml:space="preserve">to capture </w:t>
      </w:r>
      <w:r>
        <w:rPr>
          <w:rFonts w:cstheme="minorHAnsi"/>
        </w:rPr>
        <w:t>this texture density information</w:t>
      </w:r>
      <w:r w:rsidRPr="00BB31D9">
        <w:rPr>
          <w:rFonts w:cstheme="minorHAnsi"/>
        </w:rPr>
        <w:t xml:space="preserve"> for fracture assessment. </w:t>
      </w:r>
      <w:r>
        <w:rPr>
          <w:rFonts w:cstheme="minorHAnsi"/>
        </w:rPr>
        <w:t xml:space="preserve">A </w:t>
      </w:r>
      <w:r w:rsidRPr="00BB31D9">
        <w:rPr>
          <w:rFonts w:cstheme="minorHAnsi"/>
        </w:rPr>
        <w:t xml:space="preserve">3D </w:t>
      </w:r>
      <w:r w:rsidRPr="006053F8">
        <w:rPr>
          <w:rFonts w:cstheme="minorHAnsi"/>
        </w:rPr>
        <w:t xml:space="preserve">local binary patterns </w:t>
      </w:r>
      <w:r>
        <w:rPr>
          <w:rFonts w:cstheme="minorHAnsi"/>
        </w:rPr>
        <w:t>(</w:t>
      </w:r>
      <w:r w:rsidRPr="00BB31D9">
        <w:rPr>
          <w:rFonts w:cstheme="minorHAnsi"/>
        </w:rPr>
        <w:t>LBP</w:t>
      </w:r>
      <w:r>
        <w:rPr>
          <w:rFonts w:cstheme="minorHAnsi"/>
        </w:rPr>
        <w:t>)</w:t>
      </w:r>
      <w:r w:rsidRPr="00BB31D9">
        <w:rPr>
          <w:rFonts w:cstheme="minorHAnsi"/>
        </w:rPr>
        <w:t xml:space="preserve"> method </w:t>
      </w:r>
      <w:r>
        <w:rPr>
          <w:rFonts w:cstheme="minorHAnsi"/>
        </w:rPr>
        <w:t xml:space="preserve">was used </w:t>
      </w:r>
      <w:r w:rsidRPr="00BB31D9">
        <w:rPr>
          <w:rFonts w:cstheme="minorHAnsi"/>
        </w:rPr>
        <w:t xml:space="preserve">to extract 3D texture features from </w:t>
      </w:r>
      <w:r w:rsidRPr="00BB31D9">
        <w:rPr>
          <w:rFonts w:cstheme="minorHAnsi"/>
          <w:bCs/>
        </w:rPr>
        <w:t>HR</w:t>
      </w:r>
      <w:r>
        <w:rPr>
          <w:rFonts w:cstheme="minorHAnsi"/>
          <w:bCs/>
        </w:rPr>
        <w:t>-</w:t>
      </w:r>
      <w:r w:rsidRPr="00BB31D9">
        <w:rPr>
          <w:rFonts w:cstheme="minorHAnsi"/>
          <w:bCs/>
        </w:rPr>
        <w:t>pQCT</w:t>
      </w:r>
      <w:r w:rsidRPr="00BB31D9">
        <w:rPr>
          <w:rFonts w:cstheme="minorHAnsi"/>
        </w:rPr>
        <w:t xml:space="preserve"> images by textural descriptors</w:t>
      </w:r>
      <w:r>
        <w:rPr>
          <w:rFonts w:cstheme="minorHAnsi"/>
        </w:rPr>
        <w:t xml:space="preserve"> [1]</w:t>
      </w:r>
      <w:r w:rsidRPr="00BB31D9">
        <w:rPr>
          <w:rFonts w:cstheme="minorHAnsi"/>
        </w:rPr>
        <w:t xml:space="preserve">. The procedure is based on a 3D </w:t>
      </w:r>
      <w:r>
        <w:rPr>
          <w:rFonts w:cstheme="minorHAnsi"/>
        </w:rPr>
        <w:t>cube</w:t>
      </w:r>
      <w:r w:rsidRPr="00BB31D9">
        <w:rPr>
          <w:rFonts w:cstheme="minorHAnsi"/>
        </w:rPr>
        <w:t xml:space="preserve"> (</w:t>
      </w:r>
      <m:oMath>
        <m:r>
          <m:rPr>
            <m:sty m:val="p"/>
          </m:rPr>
          <w:rPr>
            <w:rFonts w:ascii="Cambria Math" w:hAnsi="Cambria Math" w:cstheme="minorHAnsi"/>
          </w:rPr>
          <m:t>3×3×3</m:t>
        </m:r>
      </m:oMath>
      <w:r w:rsidRPr="00BB31D9">
        <w:rPr>
          <w:rFonts w:cstheme="minorHAnsi"/>
        </w:rPr>
        <w:t xml:space="preserve">) surrounding a certain voxel </w:t>
      </w:r>
      <m:oMath>
        <m:sSub>
          <m:sSubPr>
            <m:ctrlPr>
              <w:rPr>
                <w:rFonts w:ascii="Cambria Math" w:hAnsi="Cambria Math" w:cstheme="minorHAnsi"/>
              </w:rPr>
            </m:ctrlPr>
          </m:sSubPr>
          <m:e>
            <m:r>
              <w:rPr>
                <w:rFonts w:ascii="Cambria Math" w:hAnsi="Cambria Math" w:cstheme="minorHAnsi"/>
              </w:rPr>
              <m:t>v</m:t>
            </m:r>
          </m:e>
          <m:sub>
            <m:r>
              <w:rPr>
                <w:rFonts w:ascii="Cambria Math" w:hAnsi="Cambria Math" w:cstheme="minorHAnsi"/>
              </w:rPr>
              <m:t>i</m:t>
            </m:r>
          </m:sub>
        </m:sSub>
      </m:oMath>
      <w:r w:rsidRPr="00BB31D9">
        <w:rPr>
          <w:rFonts w:cstheme="minorHAnsi" w:hint="eastAsia"/>
        </w:rPr>
        <w:t xml:space="preserve"> </w:t>
      </w:r>
      <w:r w:rsidRPr="00BB31D9">
        <w:rPr>
          <w:rFonts w:cstheme="minorHAnsi"/>
        </w:rPr>
        <w:t xml:space="preserve">to calculate the intensity values </w:t>
      </w:r>
      <m:oMath>
        <m:sSup>
          <m:sSupPr>
            <m:ctrlPr>
              <w:rPr>
                <w:rFonts w:ascii="Cambria Math" w:hAnsi="Cambria Math" w:cstheme="minorHAnsi"/>
                <w:i/>
              </w:rPr>
            </m:ctrlPr>
          </m:sSupPr>
          <m:e>
            <m:r>
              <w:rPr>
                <w:rFonts w:ascii="Cambria Math" w:hAnsi="Cambria Math" w:cstheme="minorHAnsi"/>
              </w:rPr>
              <m:t>s</m:t>
            </m:r>
          </m:e>
          <m:sup>
            <m:r>
              <w:rPr>
                <w:rFonts w:ascii="Cambria Math" w:hAnsi="Cambria Math" w:cstheme="minorHAnsi"/>
              </w:rPr>
              <m:t>j</m:t>
            </m:r>
          </m:sup>
        </m:sSup>
      </m:oMath>
      <w:r w:rsidRPr="00BB31D9">
        <w:rPr>
          <w:rFonts w:cstheme="minorHAnsi" w:hint="eastAsia"/>
          <w:lang w:eastAsia="zh-CN"/>
        </w:rPr>
        <w:t xml:space="preserve"> </w:t>
      </w:r>
      <w:r w:rsidRPr="00BB31D9">
        <w:rPr>
          <w:rFonts w:cstheme="minorHAnsi"/>
        </w:rPr>
        <w:t xml:space="preserve">in a binary fashion using its neighbour voxels </w:t>
      </w:r>
      <m:oMath>
        <m:sSubSup>
          <m:sSubSupPr>
            <m:ctrlPr>
              <w:rPr>
                <w:rFonts w:ascii="Cambria Math" w:hAnsi="Cambria Math" w:cstheme="minorHAnsi"/>
                <w:i/>
              </w:rPr>
            </m:ctrlPr>
          </m:sSubSupPr>
          <m:e>
            <m:r>
              <w:rPr>
                <w:rFonts w:ascii="Cambria Math" w:hAnsi="Cambria Math" w:cstheme="minorHAnsi"/>
              </w:rPr>
              <m:t>v</m:t>
            </m:r>
          </m:e>
          <m:sub>
            <m:r>
              <w:rPr>
                <w:rFonts w:ascii="Cambria Math" w:hAnsi="Cambria Math" w:cstheme="minorHAnsi"/>
              </w:rPr>
              <m:t>i</m:t>
            </m:r>
          </m:sub>
          <m:sup>
            <m:r>
              <w:rPr>
                <w:rFonts w:ascii="Cambria Math" w:hAnsi="Cambria Math" w:cstheme="minorHAnsi"/>
              </w:rPr>
              <m:t>j</m:t>
            </m:r>
          </m:sup>
        </m:sSubSup>
      </m:oMath>
      <w:r w:rsidRPr="00BB31D9">
        <w:rPr>
          <w:rFonts w:cstheme="minorHAnsi"/>
          <w:lang w:eastAsia="zh-CN"/>
        </w:rPr>
        <w:t xml:space="preserve"> </w:t>
      </w:r>
      <w:r w:rsidRPr="00BB31D9">
        <w:rPr>
          <w:rFonts w:cstheme="minorHAnsi"/>
        </w:rPr>
        <w:t xml:space="preserve">within the </w:t>
      </w:r>
      <w:r>
        <w:rPr>
          <w:rFonts w:cstheme="minorHAnsi"/>
        </w:rPr>
        <w:t>cube</w:t>
      </w:r>
      <w:r w:rsidRPr="00BB31D9">
        <w:rPr>
          <w:rFonts w:cstheme="minorHAnsi"/>
        </w:rPr>
        <w:t xml:space="preserve">, </w:t>
      </w:r>
      <w:r w:rsidRPr="00BB31D9">
        <w:rPr>
          <w:rFonts w:cstheme="minorHAnsi"/>
          <w:i/>
          <w:iCs/>
        </w:rPr>
        <w:t xml:space="preserve">j </w:t>
      </w:r>
      <w:r w:rsidRPr="00BB31D9">
        <w:rPr>
          <w:rFonts w:cstheme="minorHAnsi"/>
        </w:rPr>
        <w:t xml:space="preserve">= </w:t>
      </w:r>
      <w:proofErr w:type="gramStart"/>
      <w:r w:rsidRPr="00BB31D9">
        <w:rPr>
          <w:rFonts w:cstheme="minorHAnsi"/>
        </w:rPr>
        <w:t>0,1,…</w:t>
      </w:r>
      <w:proofErr w:type="gramEnd"/>
      <w:r w:rsidRPr="00BB31D9">
        <w:rPr>
          <w:rFonts w:cstheme="minorHAnsi"/>
        </w:rPr>
        <w:t xml:space="preserve">26. Intensity values are then multiplied by the weights </w:t>
      </w:r>
      <m:oMath>
        <m:sSub>
          <m:sSubPr>
            <m:ctrlPr>
              <w:rPr>
                <w:rFonts w:ascii="Cambria Math" w:hAnsi="Cambria Math" w:cstheme="minorHAnsi"/>
                <w:i/>
              </w:rPr>
            </m:ctrlPr>
          </m:sSubPr>
          <m:e>
            <m:r>
              <w:rPr>
                <w:rFonts w:ascii="Cambria Math" w:hAnsi="Cambria Math" w:cstheme="minorHAnsi"/>
              </w:rPr>
              <m:t>w</m:t>
            </m:r>
          </m:e>
          <m:sub>
            <m:r>
              <w:rPr>
                <w:rFonts w:ascii="Cambria Math" w:hAnsi="Cambria Math" w:cstheme="minorHAnsi"/>
              </w:rPr>
              <m:t>j</m:t>
            </m:r>
          </m:sub>
        </m:sSub>
      </m:oMath>
      <w:r w:rsidRPr="00BB31D9">
        <w:rPr>
          <w:rFonts w:cstheme="minorHAnsi" w:hint="eastAsia"/>
          <w:lang w:eastAsia="zh-CN"/>
        </w:rPr>
        <w:t xml:space="preserve"> </w:t>
      </w:r>
      <w:r w:rsidRPr="00BB31D9">
        <w:rPr>
          <w:rFonts w:cstheme="minorHAnsi"/>
        </w:rPr>
        <w:t xml:space="preserve">and summed to obtain a texture descriptor </w:t>
      </w:r>
      <m:oMath>
        <m:sSub>
          <m:sSubPr>
            <m:ctrlPr>
              <w:rPr>
                <w:rFonts w:ascii="Cambria Math" w:hAnsi="Cambria Math" w:cstheme="minorHAnsi"/>
                <w:i/>
                <w:iCs/>
              </w:rPr>
            </m:ctrlPr>
          </m:sSubPr>
          <m:e>
            <m:r>
              <w:rPr>
                <w:rFonts w:ascii="Cambria Math" w:hAnsi="Cambria Math" w:cstheme="minorHAnsi"/>
              </w:rPr>
              <m:t>P</m:t>
            </m:r>
          </m:e>
          <m:sub>
            <m:r>
              <w:rPr>
                <w:rFonts w:ascii="Cambria Math" w:hAnsi="Cambria Math" w:cstheme="minorHAnsi"/>
              </w:rPr>
              <m:t>i</m:t>
            </m:r>
          </m:sub>
        </m:sSub>
        <m:r>
          <w:rPr>
            <w:rFonts w:ascii="Cambria Math" w:hAnsi="Cambria Math" w:cstheme="minorHAnsi"/>
          </w:rPr>
          <m:t>=</m:t>
        </m:r>
        <m:nary>
          <m:naryPr>
            <m:chr m:val="∑"/>
            <m:limLoc m:val="undOvr"/>
            <m:ctrlPr>
              <w:rPr>
                <w:rFonts w:ascii="Cambria Math" w:hAnsi="Cambria Math" w:cstheme="minorHAnsi"/>
                <w:i/>
                <w:iCs/>
              </w:rPr>
            </m:ctrlPr>
          </m:naryPr>
          <m:sub>
            <m:r>
              <w:rPr>
                <w:rFonts w:ascii="Cambria Math" w:hAnsi="Cambria Math" w:cstheme="minorHAnsi"/>
              </w:rPr>
              <m:t>j=0</m:t>
            </m:r>
          </m:sub>
          <m:sup>
            <m:r>
              <w:rPr>
                <w:rFonts w:ascii="Cambria Math" w:hAnsi="Cambria Math" w:cstheme="minorHAnsi"/>
              </w:rPr>
              <m:t>26</m:t>
            </m:r>
          </m:sup>
          <m:e>
            <m:sSup>
              <m:sSupPr>
                <m:ctrlPr>
                  <w:rPr>
                    <w:rFonts w:ascii="Cambria Math" w:hAnsi="Cambria Math" w:cstheme="minorHAnsi"/>
                    <w:i/>
                    <w:iCs/>
                  </w:rPr>
                </m:ctrlPr>
              </m:sSupPr>
              <m:e>
                <m:r>
                  <w:rPr>
                    <w:rFonts w:ascii="Cambria Math" w:hAnsi="Cambria Math" w:cstheme="minorHAnsi"/>
                  </w:rPr>
                  <m:t>s</m:t>
                </m:r>
              </m:e>
              <m:sup>
                <m:r>
                  <w:rPr>
                    <w:rFonts w:ascii="Cambria Math" w:hAnsi="Cambria Math" w:cstheme="minorHAnsi"/>
                  </w:rPr>
                  <m:t>j</m:t>
                </m:r>
              </m:sup>
            </m:sSup>
            <m:r>
              <w:rPr>
                <w:rFonts w:ascii="Cambria Math" w:hAnsi="Cambria Math" w:cstheme="minorHAnsi"/>
              </w:rPr>
              <m:t>×</m:t>
            </m:r>
            <m:sSub>
              <m:sSubPr>
                <m:ctrlPr>
                  <w:rPr>
                    <w:rFonts w:ascii="Cambria Math" w:hAnsi="Cambria Math" w:cstheme="minorHAnsi"/>
                    <w:i/>
                    <w:iCs/>
                  </w:rPr>
                </m:ctrlPr>
              </m:sSubPr>
              <m:e>
                <m:r>
                  <w:rPr>
                    <w:rFonts w:ascii="Cambria Math" w:hAnsi="Cambria Math" w:cstheme="minorHAnsi"/>
                  </w:rPr>
                  <m:t>w</m:t>
                </m:r>
              </m:e>
              <m:sub>
                <m:r>
                  <w:rPr>
                    <w:rFonts w:ascii="Cambria Math" w:hAnsi="Cambria Math" w:cstheme="minorHAnsi"/>
                  </w:rPr>
                  <m:t>j</m:t>
                </m:r>
              </m:sub>
            </m:sSub>
          </m:e>
        </m:nary>
      </m:oMath>
      <w:r w:rsidRPr="00BB31D9">
        <w:rPr>
          <w:rFonts w:cstheme="minorHAnsi"/>
        </w:rPr>
        <w:t xml:space="preserve"> for each voxel location </w:t>
      </w:r>
      <w:r w:rsidRPr="00BB31D9">
        <w:rPr>
          <w:rFonts w:cstheme="minorHAnsi"/>
          <w:i/>
          <w:iCs/>
        </w:rPr>
        <w:t>i</w:t>
      </w:r>
      <w:r w:rsidRPr="00BB31D9">
        <w:rPr>
          <w:rFonts w:cstheme="minorHAnsi"/>
        </w:rPr>
        <w:t xml:space="preserve"> in the image to represent the local patterns.</w:t>
      </w:r>
      <w:r>
        <w:rPr>
          <w:rFonts w:cstheme="minorHAnsi"/>
        </w:rPr>
        <w:t xml:space="preserve"> </w:t>
      </w:r>
      <w:r w:rsidRPr="00BB31D9">
        <w:rPr>
          <w:rFonts w:cstheme="minorHAnsi"/>
        </w:rPr>
        <w:t xml:space="preserve">Moreover, the frequency of occurrences of all LBP values in an image </w:t>
      </w:r>
      <w:r>
        <w:rPr>
          <w:rFonts w:cstheme="minorHAnsi"/>
        </w:rPr>
        <w:t xml:space="preserve">was calculated to </w:t>
      </w:r>
      <w:r w:rsidRPr="00BB31D9">
        <w:rPr>
          <w:rFonts w:cstheme="minorHAnsi"/>
        </w:rPr>
        <w:t xml:space="preserve">represent the texture features as a vector with 352 </w:t>
      </w:r>
      <w:r>
        <w:rPr>
          <w:rFonts w:cstheme="minorHAnsi"/>
        </w:rPr>
        <w:t>entries [2]</w:t>
      </w:r>
      <w:r w:rsidRPr="00BB31D9">
        <w:rPr>
          <w:rFonts w:cstheme="minorHAnsi"/>
        </w:rPr>
        <w:t>.</w:t>
      </w:r>
    </w:p>
    <w:p w14:paraId="6411DEDD" w14:textId="77777777" w:rsidR="006979B4" w:rsidRDefault="006979B4" w:rsidP="006979B4">
      <w:pPr>
        <w:spacing w:before="240" w:after="0" w:line="360" w:lineRule="auto"/>
        <w:jc w:val="both"/>
        <w:rPr>
          <w:rFonts w:cstheme="minorHAnsi"/>
        </w:rPr>
      </w:pPr>
    </w:p>
    <w:p w14:paraId="1C9FAFE2" w14:textId="77777777" w:rsidR="006979B4" w:rsidRPr="006B1361" w:rsidRDefault="006979B4" w:rsidP="006979B4">
      <w:pPr>
        <w:spacing w:before="240" w:after="0" w:line="360" w:lineRule="auto"/>
        <w:jc w:val="both"/>
        <w:rPr>
          <w:rFonts w:eastAsia="Times New Roman" w:cstheme="minorHAnsi"/>
          <w:i/>
          <w:lang w:eastAsia="en-GB"/>
        </w:rPr>
      </w:pPr>
      <w:r w:rsidRPr="006B1361">
        <w:rPr>
          <w:rStyle w:val="fontstyle01"/>
          <w:i/>
        </w:rPr>
        <w:t xml:space="preserve">Random forest classifier </w:t>
      </w:r>
    </w:p>
    <w:p w14:paraId="352B44A6" w14:textId="77777777" w:rsidR="006979B4" w:rsidRDefault="006979B4" w:rsidP="006979B4">
      <w:pPr>
        <w:spacing w:before="240" w:after="0" w:line="360" w:lineRule="auto"/>
        <w:jc w:val="both"/>
        <w:rPr>
          <w:rFonts w:cstheme="minorHAnsi"/>
          <w:lang w:eastAsia="zh-CN"/>
        </w:rPr>
      </w:pPr>
      <w:r>
        <w:rPr>
          <w:rFonts w:cstheme="minorHAnsi"/>
          <w:lang w:eastAsia="zh-CN"/>
        </w:rPr>
        <w:t>The random forest classifier</w:t>
      </w:r>
      <w:r w:rsidRPr="00BB31D9">
        <w:rPr>
          <w:rFonts w:cstheme="minorHAnsi"/>
          <w:lang w:eastAsia="zh-CN"/>
        </w:rPr>
        <w:t xml:space="preserve"> is an ensemble learning algorithm </w:t>
      </w:r>
      <w:r>
        <w:rPr>
          <w:rFonts w:cstheme="minorHAnsi"/>
          <w:lang w:eastAsia="zh-CN"/>
        </w:rPr>
        <w:t xml:space="preserve">that consists of </w:t>
      </w:r>
      <w:proofErr w:type="gramStart"/>
      <w:r>
        <w:rPr>
          <w:rFonts w:cstheme="minorHAnsi"/>
          <w:lang w:eastAsia="zh-CN"/>
        </w:rPr>
        <w:t>a number of</w:t>
      </w:r>
      <w:proofErr w:type="gramEnd"/>
      <w:r>
        <w:rPr>
          <w:rFonts w:cstheme="minorHAnsi"/>
          <w:lang w:eastAsia="zh-CN"/>
        </w:rPr>
        <w:t xml:space="preserve"> decision trees [3]. Decision trees are constructed using random bootstrap samples from the training dataset</w:t>
      </w:r>
      <w:r w:rsidRPr="00BB31D9">
        <w:rPr>
          <w:rFonts w:cstheme="minorHAnsi"/>
          <w:lang w:eastAsia="zh-CN"/>
        </w:rPr>
        <w:t xml:space="preserve">. </w:t>
      </w:r>
      <w:r>
        <w:rPr>
          <w:rFonts w:cstheme="minorHAnsi"/>
          <w:lang w:eastAsia="zh-CN"/>
        </w:rPr>
        <w:t>Each decision tree ‘votes’ for the possible options and the random forest classifier selects the option that has the highest number of votes. C</w:t>
      </w:r>
      <w:r w:rsidRPr="00ED242F">
        <w:rPr>
          <w:rFonts w:cstheme="minorHAnsi"/>
          <w:lang w:eastAsia="zh-CN"/>
        </w:rPr>
        <w:t xml:space="preserve">ompared to </w:t>
      </w:r>
      <w:r>
        <w:rPr>
          <w:rFonts w:cstheme="minorHAnsi"/>
          <w:lang w:eastAsia="zh-CN"/>
        </w:rPr>
        <w:t xml:space="preserve">the single decision tree and </w:t>
      </w:r>
      <w:r w:rsidRPr="00ED242F">
        <w:rPr>
          <w:rFonts w:cstheme="minorHAnsi"/>
          <w:lang w:eastAsia="zh-CN"/>
        </w:rPr>
        <w:t>other machine learning classifier</w:t>
      </w:r>
      <w:r>
        <w:rPr>
          <w:rFonts w:cstheme="minorHAnsi"/>
          <w:lang w:eastAsia="zh-CN"/>
        </w:rPr>
        <w:t>s</w:t>
      </w:r>
      <w:r w:rsidRPr="00ED242F">
        <w:rPr>
          <w:rFonts w:cstheme="minorHAnsi"/>
          <w:lang w:eastAsia="zh-CN"/>
        </w:rPr>
        <w:t xml:space="preserve"> such as Bayesian, k-nearest neighbours, multilayer perceptron and support vector machine</w:t>
      </w:r>
      <w:r>
        <w:rPr>
          <w:rFonts w:cstheme="minorHAnsi"/>
          <w:lang w:eastAsia="zh-CN"/>
        </w:rPr>
        <w:t xml:space="preserve">, random forest </w:t>
      </w:r>
      <w:r w:rsidRPr="00406A78">
        <w:rPr>
          <w:rFonts w:cstheme="minorHAnsi"/>
          <w:lang w:eastAsia="zh-CN"/>
        </w:rPr>
        <w:t>is less prone to overfitting</w:t>
      </w:r>
      <w:r>
        <w:rPr>
          <w:rFonts w:cstheme="minorHAnsi"/>
          <w:lang w:eastAsia="zh-CN"/>
        </w:rPr>
        <w:t xml:space="preserve"> because the integrated results from multiple weak classifiers result in fewer errors.</w:t>
      </w:r>
      <w:r w:rsidRPr="00ED242F">
        <w:rPr>
          <w:rFonts w:cstheme="minorHAnsi"/>
          <w:lang w:eastAsia="zh-CN"/>
        </w:rPr>
        <w:t xml:space="preserve"> </w:t>
      </w:r>
      <w:r>
        <w:rPr>
          <w:rFonts w:cstheme="minorHAnsi"/>
          <w:lang w:eastAsia="zh-CN"/>
        </w:rPr>
        <w:t>Therefore, i</w:t>
      </w:r>
      <w:r w:rsidRPr="000D7B69">
        <w:rPr>
          <w:rFonts w:cstheme="minorHAnsi"/>
          <w:lang w:eastAsia="zh-CN"/>
        </w:rPr>
        <w:t xml:space="preserve">t </w:t>
      </w:r>
      <w:r>
        <w:rPr>
          <w:rFonts w:cstheme="minorHAnsi"/>
          <w:lang w:eastAsia="zh-CN"/>
        </w:rPr>
        <w:t xml:space="preserve">is </w:t>
      </w:r>
      <w:r w:rsidRPr="000D7B69">
        <w:rPr>
          <w:rFonts w:cstheme="minorHAnsi"/>
          <w:lang w:eastAsia="zh-CN"/>
        </w:rPr>
        <w:t xml:space="preserve">used to deal with </w:t>
      </w:r>
      <w:r>
        <w:rPr>
          <w:rFonts w:cstheme="minorHAnsi"/>
          <w:lang w:eastAsia="zh-CN"/>
        </w:rPr>
        <w:t xml:space="preserve">small and </w:t>
      </w:r>
      <w:r w:rsidRPr="000D7B69">
        <w:rPr>
          <w:rFonts w:cstheme="minorHAnsi"/>
          <w:lang w:eastAsia="zh-CN"/>
        </w:rPr>
        <w:t>unbalanced data</w:t>
      </w:r>
      <w:r>
        <w:rPr>
          <w:rFonts w:cstheme="minorHAnsi"/>
          <w:lang w:eastAsia="zh-CN"/>
        </w:rPr>
        <w:t>sets</w:t>
      </w:r>
      <w:r w:rsidRPr="000D7B69">
        <w:rPr>
          <w:rFonts w:cstheme="minorHAnsi"/>
          <w:lang w:eastAsia="zh-CN"/>
        </w:rPr>
        <w:t xml:space="preserve"> and </w:t>
      </w:r>
      <w:r>
        <w:rPr>
          <w:rFonts w:cstheme="minorHAnsi"/>
          <w:lang w:eastAsia="zh-CN"/>
        </w:rPr>
        <w:t>demonstrates</w:t>
      </w:r>
      <w:r w:rsidRPr="000D7B69">
        <w:rPr>
          <w:rFonts w:cstheme="minorHAnsi"/>
          <w:lang w:eastAsia="zh-CN"/>
        </w:rPr>
        <w:t xml:space="preserve"> superior performance than a single classifier</w:t>
      </w:r>
      <w:r>
        <w:rPr>
          <w:rFonts w:cstheme="minorHAnsi"/>
          <w:lang w:eastAsia="zh-CN"/>
        </w:rPr>
        <w:t xml:space="preserve"> [4]</w:t>
      </w:r>
      <w:r w:rsidRPr="00BB31D9">
        <w:rPr>
          <w:rFonts w:cstheme="minorHAnsi"/>
          <w:lang w:eastAsia="zh-CN"/>
        </w:rPr>
        <w:t xml:space="preserve">. </w:t>
      </w:r>
    </w:p>
    <w:p w14:paraId="57F55C16" w14:textId="77777777" w:rsidR="006979B4" w:rsidRDefault="006979B4" w:rsidP="006979B4">
      <w:pPr>
        <w:spacing w:before="240" w:after="0" w:line="360" w:lineRule="auto"/>
        <w:jc w:val="both"/>
        <w:rPr>
          <w:rFonts w:cstheme="minorHAnsi"/>
          <w:lang w:eastAsia="zh-CN"/>
        </w:rPr>
      </w:pPr>
    </w:p>
    <w:p w14:paraId="7ADA9247" w14:textId="77777777" w:rsidR="006979B4" w:rsidRDefault="006979B4" w:rsidP="006979B4">
      <w:pPr>
        <w:spacing w:before="240" w:after="0" w:line="360" w:lineRule="auto"/>
        <w:jc w:val="both"/>
        <w:rPr>
          <w:rFonts w:cstheme="minorHAnsi"/>
          <w:lang w:eastAsia="zh-CN"/>
        </w:rPr>
      </w:pPr>
    </w:p>
    <w:p w14:paraId="2E2AA947" w14:textId="77777777" w:rsidR="006979B4" w:rsidRDefault="006979B4" w:rsidP="006979B4">
      <w:pPr>
        <w:spacing w:before="240" w:after="0" w:line="360" w:lineRule="auto"/>
        <w:jc w:val="both"/>
        <w:rPr>
          <w:rFonts w:cstheme="minorHAnsi"/>
          <w:lang w:eastAsia="zh-CN"/>
        </w:rPr>
      </w:pPr>
    </w:p>
    <w:p w14:paraId="35ACC975" w14:textId="77777777" w:rsidR="006979B4" w:rsidRDefault="006979B4" w:rsidP="006979B4">
      <w:pPr>
        <w:spacing w:before="240" w:after="0" w:line="360" w:lineRule="auto"/>
        <w:jc w:val="both"/>
        <w:rPr>
          <w:rFonts w:cstheme="minorHAnsi"/>
          <w:lang w:eastAsia="zh-CN"/>
        </w:rPr>
      </w:pPr>
    </w:p>
    <w:p w14:paraId="40B95DFA" w14:textId="77777777" w:rsidR="006979B4" w:rsidRDefault="006979B4" w:rsidP="006979B4">
      <w:pPr>
        <w:spacing w:before="240" w:after="0" w:line="360" w:lineRule="auto"/>
        <w:jc w:val="both"/>
        <w:rPr>
          <w:rFonts w:cstheme="minorHAnsi"/>
          <w:lang w:eastAsia="zh-CN"/>
        </w:rPr>
      </w:pPr>
    </w:p>
    <w:tbl>
      <w:tblPr>
        <w:tblW w:w="8386" w:type="dxa"/>
        <w:tblLook w:val="04A0" w:firstRow="1" w:lastRow="0" w:firstColumn="1" w:lastColumn="0" w:noHBand="0" w:noVBand="1"/>
      </w:tblPr>
      <w:tblGrid>
        <w:gridCol w:w="2547"/>
        <w:gridCol w:w="1989"/>
        <w:gridCol w:w="855"/>
        <w:gridCol w:w="1989"/>
        <w:gridCol w:w="1006"/>
      </w:tblGrid>
      <w:tr w:rsidR="006979B4" w:rsidRPr="00216848" w14:paraId="23CDD6FA" w14:textId="77777777" w:rsidTr="00195469">
        <w:trPr>
          <w:trHeight w:val="260"/>
        </w:trPr>
        <w:tc>
          <w:tcPr>
            <w:tcW w:w="8386" w:type="dxa"/>
            <w:gridSpan w:val="5"/>
            <w:tcBorders>
              <w:bottom w:val="single" w:sz="4" w:space="0" w:color="auto"/>
            </w:tcBorders>
            <w:shd w:val="clear" w:color="auto" w:fill="auto"/>
            <w:noWrap/>
            <w:vAlign w:val="bottom"/>
            <w:hideMark/>
          </w:tcPr>
          <w:p w14:paraId="22571CCF" w14:textId="77777777" w:rsidR="006979B4" w:rsidRDefault="006979B4" w:rsidP="00195469">
            <w:pPr>
              <w:spacing w:after="0" w:line="240" w:lineRule="auto"/>
              <w:jc w:val="both"/>
              <w:rPr>
                <w:rFonts w:eastAsia="Times New Roman" w:cstheme="minorHAnsi"/>
                <w:b/>
                <w:bCs/>
                <w:color w:val="000000"/>
                <w:sz w:val="20"/>
                <w:szCs w:val="20"/>
                <w:lang w:eastAsia="en-GB"/>
              </w:rPr>
            </w:pPr>
            <w:r w:rsidRPr="00216848">
              <w:rPr>
                <w:rFonts w:eastAsia="Times New Roman" w:cstheme="minorHAnsi"/>
                <w:b/>
                <w:bCs/>
                <w:color w:val="000000"/>
                <w:sz w:val="20"/>
                <w:szCs w:val="20"/>
                <w:lang w:eastAsia="en-GB"/>
              </w:rPr>
              <w:lastRenderedPageBreak/>
              <w:t>Supplementary Table A: Odds ratios (95% CI) for previous fracture per unit increase in the exposures in the validation dataset</w:t>
            </w:r>
          </w:p>
          <w:p w14:paraId="02F8F4A4" w14:textId="77777777" w:rsidR="006979B4" w:rsidRPr="00216848" w:rsidRDefault="006979B4" w:rsidP="00195469">
            <w:pPr>
              <w:spacing w:after="0" w:line="240" w:lineRule="auto"/>
              <w:jc w:val="both"/>
              <w:rPr>
                <w:rFonts w:eastAsia="Times New Roman" w:cstheme="minorHAnsi"/>
                <w:b/>
                <w:bCs/>
                <w:color w:val="000000"/>
                <w:sz w:val="20"/>
                <w:szCs w:val="20"/>
                <w:lang w:eastAsia="en-GB"/>
              </w:rPr>
            </w:pPr>
          </w:p>
        </w:tc>
      </w:tr>
      <w:tr w:rsidR="006979B4" w:rsidRPr="00216848" w14:paraId="3BD35CAC" w14:textId="77777777" w:rsidTr="00195469">
        <w:trPr>
          <w:trHeight w:val="644"/>
        </w:trPr>
        <w:tc>
          <w:tcPr>
            <w:tcW w:w="2547" w:type="dxa"/>
            <w:vMerge w:val="restart"/>
            <w:tcBorders>
              <w:top w:val="single" w:sz="4" w:space="0" w:color="auto"/>
              <w:right w:val="single" w:sz="4" w:space="0" w:color="auto"/>
            </w:tcBorders>
            <w:shd w:val="clear" w:color="auto" w:fill="auto"/>
            <w:noWrap/>
            <w:vAlign w:val="center"/>
            <w:hideMark/>
          </w:tcPr>
          <w:p w14:paraId="2ABCEC6C" w14:textId="77777777" w:rsidR="006979B4" w:rsidRPr="00216848" w:rsidRDefault="006979B4" w:rsidP="00195469">
            <w:pPr>
              <w:spacing w:after="0" w:line="240" w:lineRule="auto"/>
              <w:rPr>
                <w:rFonts w:eastAsia="Times New Roman" w:cstheme="minorHAnsi"/>
                <w:sz w:val="20"/>
                <w:szCs w:val="20"/>
                <w:lang w:eastAsia="en-GB"/>
              </w:rPr>
            </w:pPr>
            <w:r w:rsidRPr="00216848">
              <w:rPr>
                <w:rFonts w:eastAsia="Times New Roman" w:cstheme="minorHAnsi"/>
                <w:b/>
                <w:bCs/>
                <w:color w:val="000000"/>
                <w:sz w:val="20"/>
                <w:szCs w:val="20"/>
                <w:lang w:eastAsia="en-GB"/>
              </w:rPr>
              <w:t>Exposure</w:t>
            </w:r>
          </w:p>
        </w:tc>
        <w:tc>
          <w:tcPr>
            <w:tcW w:w="2844" w:type="dxa"/>
            <w:gridSpan w:val="2"/>
            <w:tcBorders>
              <w:top w:val="single" w:sz="4" w:space="0" w:color="auto"/>
              <w:left w:val="single" w:sz="4" w:space="0" w:color="auto"/>
              <w:right w:val="single" w:sz="4" w:space="0" w:color="auto"/>
            </w:tcBorders>
            <w:shd w:val="clear" w:color="auto" w:fill="auto"/>
            <w:noWrap/>
            <w:vAlign w:val="center"/>
            <w:hideMark/>
          </w:tcPr>
          <w:p w14:paraId="2CC6AD2C" w14:textId="77777777" w:rsidR="006979B4" w:rsidRPr="00216848" w:rsidRDefault="006979B4" w:rsidP="00195469">
            <w:pPr>
              <w:spacing w:after="0" w:line="240" w:lineRule="auto"/>
              <w:jc w:val="center"/>
              <w:rPr>
                <w:rFonts w:eastAsia="Times New Roman" w:cstheme="minorHAnsi"/>
                <w:b/>
                <w:bCs/>
                <w:sz w:val="20"/>
                <w:szCs w:val="20"/>
                <w:lang w:eastAsia="en-GB"/>
              </w:rPr>
            </w:pPr>
            <w:r w:rsidRPr="00216848">
              <w:rPr>
                <w:rFonts w:eastAsia="Times New Roman" w:cstheme="minorHAnsi"/>
                <w:b/>
                <w:bCs/>
                <w:sz w:val="20"/>
                <w:szCs w:val="20"/>
                <w:lang w:eastAsia="en-GB"/>
              </w:rPr>
              <w:t>Simple model with exposures included individually</w:t>
            </w:r>
          </w:p>
        </w:tc>
        <w:tc>
          <w:tcPr>
            <w:tcW w:w="2995" w:type="dxa"/>
            <w:gridSpan w:val="2"/>
            <w:tcBorders>
              <w:top w:val="single" w:sz="4" w:space="0" w:color="auto"/>
              <w:left w:val="single" w:sz="4" w:space="0" w:color="auto"/>
            </w:tcBorders>
            <w:vAlign w:val="center"/>
          </w:tcPr>
          <w:p w14:paraId="5CEE44D4" w14:textId="77777777" w:rsidR="006979B4" w:rsidRPr="00216848" w:rsidRDefault="006979B4" w:rsidP="00195469">
            <w:pPr>
              <w:spacing w:after="0" w:line="240" w:lineRule="auto"/>
              <w:jc w:val="center"/>
              <w:rPr>
                <w:rFonts w:eastAsia="Times New Roman" w:cstheme="minorHAnsi"/>
                <w:b/>
                <w:bCs/>
                <w:sz w:val="20"/>
                <w:szCs w:val="20"/>
                <w:lang w:eastAsia="en-GB"/>
              </w:rPr>
            </w:pPr>
            <w:proofErr w:type="gramStart"/>
            <w:r w:rsidRPr="00216848">
              <w:rPr>
                <w:rFonts w:eastAsia="Times New Roman" w:cstheme="minorHAnsi"/>
                <w:b/>
                <w:bCs/>
                <w:sz w:val="20"/>
                <w:szCs w:val="20"/>
                <w:lang w:eastAsia="en-GB"/>
              </w:rPr>
              <w:t>Mutually-adjusted</w:t>
            </w:r>
            <w:proofErr w:type="gramEnd"/>
            <w:r w:rsidRPr="00216848">
              <w:rPr>
                <w:rFonts w:eastAsia="Times New Roman" w:cstheme="minorHAnsi"/>
                <w:b/>
                <w:bCs/>
                <w:sz w:val="20"/>
                <w:szCs w:val="20"/>
                <w:lang w:eastAsia="en-GB"/>
              </w:rPr>
              <w:t xml:space="preserve"> model</w:t>
            </w:r>
          </w:p>
        </w:tc>
      </w:tr>
      <w:tr w:rsidR="006979B4" w:rsidRPr="00216848" w14:paraId="422D63DE" w14:textId="77777777" w:rsidTr="00195469">
        <w:trPr>
          <w:trHeight w:val="41"/>
        </w:trPr>
        <w:tc>
          <w:tcPr>
            <w:tcW w:w="2547" w:type="dxa"/>
            <w:vMerge/>
            <w:tcBorders>
              <w:bottom w:val="single" w:sz="4" w:space="0" w:color="auto"/>
              <w:right w:val="single" w:sz="4" w:space="0" w:color="auto"/>
            </w:tcBorders>
            <w:vAlign w:val="center"/>
            <w:hideMark/>
          </w:tcPr>
          <w:p w14:paraId="3696FC4A" w14:textId="77777777" w:rsidR="006979B4" w:rsidRPr="00216848" w:rsidRDefault="006979B4" w:rsidP="00195469">
            <w:pPr>
              <w:spacing w:after="0" w:line="240" w:lineRule="auto"/>
              <w:rPr>
                <w:rFonts w:eastAsia="Times New Roman" w:cstheme="minorHAnsi"/>
                <w:b/>
                <w:bCs/>
                <w:color w:val="000000"/>
                <w:sz w:val="20"/>
                <w:szCs w:val="20"/>
                <w:lang w:eastAsia="en-GB"/>
              </w:rPr>
            </w:pPr>
          </w:p>
        </w:tc>
        <w:tc>
          <w:tcPr>
            <w:tcW w:w="1989" w:type="dxa"/>
            <w:tcBorders>
              <w:left w:val="single" w:sz="4" w:space="0" w:color="auto"/>
              <w:bottom w:val="single" w:sz="4" w:space="0" w:color="auto"/>
            </w:tcBorders>
            <w:shd w:val="clear" w:color="auto" w:fill="auto"/>
            <w:noWrap/>
            <w:vAlign w:val="bottom"/>
            <w:hideMark/>
          </w:tcPr>
          <w:p w14:paraId="59597980" w14:textId="77777777" w:rsidR="006979B4" w:rsidRPr="00216848" w:rsidRDefault="006979B4" w:rsidP="00195469">
            <w:pPr>
              <w:spacing w:after="0" w:line="240" w:lineRule="auto"/>
              <w:rPr>
                <w:rFonts w:eastAsia="Times New Roman" w:cstheme="minorHAnsi"/>
                <w:b/>
                <w:bCs/>
                <w:color w:val="000000"/>
                <w:sz w:val="20"/>
                <w:szCs w:val="20"/>
                <w:lang w:eastAsia="en-GB"/>
              </w:rPr>
            </w:pPr>
            <w:r w:rsidRPr="00216848">
              <w:rPr>
                <w:rFonts w:eastAsia="Times New Roman" w:cstheme="minorHAnsi"/>
                <w:b/>
                <w:bCs/>
                <w:color w:val="000000"/>
                <w:sz w:val="20"/>
                <w:szCs w:val="20"/>
                <w:lang w:eastAsia="en-GB"/>
              </w:rPr>
              <w:t>Odds ratio (95% CI)</w:t>
            </w:r>
          </w:p>
        </w:tc>
        <w:tc>
          <w:tcPr>
            <w:tcW w:w="855" w:type="dxa"/>
            <w:tcBorders>
              <w:bottom w:val="single" w:sz="4" w:space="0" w:color="auto"/>
              <w:right w:val="single" w:sz="4" w:space="0" w:color="auto"/>
            </w:tcBorders>
            <w:shd w:val="clear" w:color="auto" w:fill="auto"/>
            <w:noWrap/>
            <w:vAlign w:val="bottom"/>
            <w:hideMark/>
          </w:tcPr>
          <w:p w14:paraId="5896FC70" w14:textId="77777777" w:rsidR="006979B4" w:rsidRPr="00216848" w:rsidRDefault="006979B4" w:rsidP="00195469">
            <w:pPr>
              <w:spacing w:after="0" w:line="240" w:lineRule="auto"/>
              <w:rPr>
                <w:rFonts w:eastAsia="Times New Roman" w:cstheme="minorHAnsi"/>
                <w:b/>
                <w:bCs/>
                <w:color w:val="000000"/>
                <w:sz w:val="20"/>
                <w:szCs w:val="20"/>
                <w:lang w:eastAsia="en-GB"/>
              </w:rPr>
            </w:pPr>
            <w:r w:rsidRPr="00216848">
              <w:rPr>
                <w:rFonts w:eastAsia="Times New Roman" w:cstheme="minorHAnsi"/>
                <w:b/>
                <w:bCs/>
                <w:color w:val="000000"/>
                <w:sz w:val="20"/>
                <w:szCs w:val="20"/>
                <w:lang w:eastAsia="en-GB"/>
              </w:rPr>
              <w:t>P-value</w:t>
            </w:r>
          </w:p>
        </w:tc>
        <w:tc>
          <w:tcPr>
            <w:tcW w:w="1989" w:type="dxa"/>
            <w:tcBorders>
              <w:left w:val="single" w:sz="4" w:space="0" w:color="auto"/>
              <w:bottom w:val="single" w:sz="4" w:space="0" w:color="auto"/>
            </w:tcBorders>
            <w:vAlign w:val="bottom"/>
          </w:tcPr>
          <w:p w14:paraId="335F45D5" w14:textId="77777777" w:rsidR="006979B4" w:rsidRPr="00216848" w:rsidRDefault="006979B4" w:rsidP="00195469">
            <w:pPr>
              <w:spacing w:after="0" w:line="240" w:lineRule="auto"/>
              <w:rPr>
                <w:rFonts w:eastAsia="Times New Roman" w:cstheme="minorHAnsi"/>
                <w:b/>
                <w:bCs/>
                <w:color w:val="000000"/>
                <w:sz w:val="20"/>
                <w:szCs w:val="20"/>
                <w:lang w:eastAsia="en-GB"/>
              </w:rPr>
            </w:pPr>
            <w:r w:rsidRPr="00216848">
              <w:rPr>
                <w:rFonts w:eastAsia="Times New Roman" w:cstheme="minorHAnsi"/>
                <w:b/>
                <w:bCs/>
                <w:color w:val="000000"/>
                <w:sz w:val="20"/>
                <w:szCs w:val="20"/>
                <w:lang w:eastAsia="en-GB"/>
              </w:rPr>
              <w:t>Odds ratio (95% CI)</w:t>
            </w:r>
          </w:p>
        </w:tc>
        <w:tc>
          <w:tcPr>
            <w:tcW w:w="1006" w:type="dxa"/>
            <w:tcBorders>
              <w:bottom w:val="single" w:sz="4" w:space="0" w:color="auto"/>
            </w:tcBorders>
            <w:vAlign w:val="bottom"/>
          </w:tcPr>
          <w:p w14:paraId="6906BA7E" w14:textId="77777777" w:rsidR="006979B4" w:rsidRPr="00216848" w:rsidRDefault="006979B4" w:rsidP="00195469">
            <w:pPr>
              <w:spacing w:after="0" w:line="240" w:lineRule="auto"/>
              <w:rPr>
                <w:rFonts w:eastAsia="Times New Roman" w:cstheme="minorHAnsi"/>
                <w:b/>
                <w:bCs/>
                <w:color w:val="000000"/>
                <w:sz w:val="20"/>
                <w:szCs w:val="20"/>
                <w:lang w:eastAsia="en-GB"/>
              </w:rPr>
            </w:pPr>
            <w:r w:rsidRPr="00216848">
              <w:rPr>
                <w:rFonts w:eastAsia="Times New Roman" w:cstheme="minorHAnsi"/>
                <w:b/>
                <w:bCs/>
                <w:color w:val="000000"/>
                <w:sz w:val="20"/>
                <w:szCs w:val="20"/>
                <w:lang w:eastAsia="en-GB"/>
              </w:rPr>
              <w:t>P-value</w:t>
            </w:r>
          </w:p>
        </w:tc>
      </w:tr>
      <w:tr w:rsidR="006979B4" w:rsidRPr="00216848" w14:paraId="2AF31A74" w14:textId="77777777" w:rsidTr="00195469">
        <w:trPr>
          <w:trHeight w:val="290"/>
        </w:trPr>
        <w:tc>
          <w:tcPr>
            <w:tcW w:w="2547" w:type="dxa"/>
            <w:tcBorders>
              <w:top w:val="single" w:sz="4" w:space="0" w:color="auto"/>
              <w:right w:val="single" w:sz="4" w:space="0" w:color="auto"/>
            </w:tcBorders>
            <w:shd w:val="clear" w:color="auto" w:fill="auto"/>
            <w:noWrap/>
            <w:vAlign w:val="center"/>
          </w:tcPr>
          <w:p w14:paraId="625D0B4C" w14:textId="77777777" w:rsidR="006979B4" w:rsidRPr="00216848" w:rsidRDefault="006979B4" w:rsidP="00195469">
            <w:pPr>
              <w:spacing w:after="0" w:line="240" w:lineRule="auto"/>
              <w:rPr>
                <w:rFonts w:eastAsia="Times New Roman" w:cstheme="minorHAnsi"/>
                <w:color w:val="000000"/>
                <w:sz w:val="20"/>
                <w:szCs w:val="20"/>
                <w:lang w:eastAsia="en-GB"/>
              </w:rPr>
            </w:pPr>
            <w:r w:rsidRPr="00216848">
              <w:rPr>
                <w:rFonts w:eastAsia="Times New Roman" w:cstheme="minorHAnsi"/>
                <w:color w:val="000000"/>
                <w:sz w:val="20"/>
                <w:szCs w:val="20"/>
                <w:lang w:eastAsia="en-GB"/>
              </w:rPr>
              <w:t>Sex (female vs male)</w:t>
            </w:r>
          </w:p>
        </w:tc>
        <w:tc>
          <w:tcPr>
            <w:tcW w:w="1989" w:type="dxa"/>
            <w:tcBorders>
              <w:top w:val="single" w:sz="4" w:space="0" w:color="auto"/>
              <w:left w:val="single" w:sz="4" w:space="0" w:color="auto"/>
            </w:tcBorders>
            <w:shd w:val="clear" w:color="auto" w:fill="auto"/>
            <w:noWrap/>
            <w:vAlign w:val="center"/>
          </w:tcPr>
          <w:p w14:paraId="26873FAC" w14:textId="77777777" w:rsidR="006979B4" w:rsidRPr="00216848" w:rsidRDefault="006979B4" w:rsidP="00195469">
            <w:pPr>
              <w:spacing w:after="0" w:line="240" w:lineRule="auto"/>
              <w:rPr>
                <w:rFonts w:cstheme="minorHAnsi"/>
                <w:color w:val="000000"/>
                <w:sz w:val="20"/>
                <w:szCs w:val="20"/>
              </w:rPr>
            </w:pPr>
            <w:r w:rsidRPr="00216848">
              <w:rPr>
                <w:rFonts w:cstheme="minorHAnsi"/>
                <w:color w:val="000000"/>
                <w:sz w:val="20"/>
                <w:szCs w:val="20"/>
              </w:rPr>
              <w:t>0.74 (0.29, 1.85)</w:t>
            </w:r>
          </w:p>
        </w:tc>
        <w:tc>
          <w:tcPr>
            <w:tcW w:w="855" w:type="dxa"/>
            <w:tcBorders>
              <w:top w:val="single" w:sz="4" w:space="0" w:color="auto"/>
              <w:right w:val="single" w:sz="4" w:space="0" w:color="auto"/>
            </w:tcBorders>
            <w:shd w:val="clear" w:color="auto" w:fill="auto"/>
            <w:noWrap/>
            <w:vAlign w:val="center"/>
          </w:tcPr>
          <w:p w14:paraId="2DA273E4" w14:textId="77777777" w:rsidR="006979B4" w:rsidRPr="00216848" w:rsidRDefault="006979B4" w:rsidP="00195469">
            <w:pPr>
              <w:spacing w:after="0" w:line="240" w:lineRule="auto"/>
              <w:rPr>
                <w:rFonts w:cstheme="minorHAnsi"/>
                <w:color w:val="000000"/>
                <w:sz w:val="20"/>
                <w:szCs w:val="20"/>
              </w:rPr>
            </w:pPr>
            <w:r w:rsidRPr="00216848">
              <w:rPr>
                <w:rFonts w:cstheme="minorHAnsi"/>
                <w:color w:val="000000"/>
                <w:sz w:val="20"/>
                <w:szCs w:val="20"/>
              </w:rPr>
              <w:t>0.513</w:t>
            </w:r>
          </w:p>
        </w:tc>
        <w:tc>
          <w:tcPr>
            <w:tcW w:w="1989" w:type="dxa"/>
            <w:tcBorders>
              <w:top w:val="single" w:sz="4" w:space="0" w:color="auto"/>
              <w:left w:val="single" w:sz="4" w:space="0" w:color="auto"/>
            </w:tcBorders>
            <w:vAlign w:val="center"/>
          </w:tcPr>
          <w:p w14:paraId="4C44B377" w14:textId="77777777" w:rsidR="006979B4" w:rsidRPr="00216848" w:rsidRDefault="006979B4" w:rsidP="00195469">
            <w:pPr>
              <w:spacing w:after="0" w:line="240" w:lineRule="auto"/>
              <w:rPr>
                <w:rFonts w:cstheme="minorHAnsi"/>
                <w:color w:val="000000"/>
                <w:sz w:val="20"/>
                <w:szCs w:val="20"/>
              </w:rPr>
            </w:pPr>
            <w:r w:rsidRPr="00216848">
              <w:rPr>
                <w:rFonts w:cstheme="minorHAnsi"/>
                <w:color w:val="000000"/>
                <w:sz w:val="20"/>
                <w:szCs w:val="20"/>
              </w:rPr>
              <w:t>0.29 (0.05, 1.83)</w:t>
            </w:r>
          </w:p>
        </w:tc>
        <w:tc>
          <w:tcPr>
            <w:tcW w:w="1006" w:type="dxa"/>
            <w:tcBorders>
              <w:top w:val="single" w:sz="4" w:space="0" w:color="auto"/>
            </w:tcBorders>
            <w:vAlign w:val="center"/>
          </w:tcPr>
          <w:p w14:paraId="02A5BA92" w14:textId="77777777" w:rsidR="006979B4" w:rsidRPr="00216848" w:rsidRDefault="006979B4" w:rsidP="00195469">
            <w:pPr>
              <w:spacing w:after="0" w:line="240" w:lineRule="auto"/>
              <w:rPr>
                <w:rFonts w:cstheme="minorHAnsi"/>
                <w:color w:val="000000"/>
                <w:sz w:val="20"/>
                <w:szCs w:val="20"/>
              </w:rPr>
            </w:pPr>
            <w:r w:rsidRPr="00216848">
              <w:rPr>
                <w:rFonts w:cstheme="minorHAnsi"/>
                <w:color w:val="000000"/>
                <w:sz w:val="20"/>
                <w:szCs w:val="20"/>
              </w:rPr>
              <w:t>0.188</w:t>
            </w:r>
          </w:p>
        </w:tc>
      </w:tr>
      <w:tr w:rsidR="006979B4" w:rsidRPr="00216848" w14:paraId="2A468F8C" w14:textId="77777777" w:rsidTr="00195469">
        <w:trPr>
          <w:trHeight w:val="290"/>
        </w:trPr>
        <w:tc>
          <w:tcPr>
            <w:tcW w:w="2547" w:type="dxa"/>
            <w:tcBorders>
              <w:right w:val="single" w:sz="4" w:space="0" w:color="auto"/>
            </w:tcBorders>
            <w:shd w:val="clear" w:color="auto" w:fill="auto"/>
            <w:noWrap/>
            <w:vAlign w:val="center"/>
            <w:hideMark/>
          </w:tcPr>
          <w:p w14:paraId="4B4A9C73" w14:textId="77777777" w:rsidR="006979B4" w:rsidRPr="00216848" w:rsidRDefault="006979B4" w:rsidP="00195469">
            <w:pPr>
              <w:spacing w:after="0" w:line="240" w:lineRule="auto"/>
              <w:rPr>
                <w:rFonts w:eastAsia="Times New Roman" w:cstheme="minorHAnsi"/>
                <w:color w:val="000000"/>
                <w:sz w:val="20"/>
                <w:szCs w:val="20"/>
                <w:lang w:eastAsia="en-GB"/>
              </w:rPr>
            </w:pPr>
            <w:r w:rsidRPr="00216848">
              <w:rPr>
                <w:rFonts w:eastAsia="Times New Roman" w:cstheme="minorHAnsi"/>
                <w:color w:val="000000"/>
                <w:sz w:val="20"/>
                <w:szCs w:val="20"/>
                <w:lang w:eastAsia="en-GB"/>
              </w:rPr>
              <w:t>Age (years)</w:t>
            </w:r>
          </w:p>
        </w:tc>
        <w:tc>
          <w:tcPr>
            <w:tcW w:w="1989" w:type="dxa"/>
            <w:tcBorders>
              <w:left w:val="single" w:sz="4" w:space="0" w:color="auto"/>
            </w:tcBorders>
            <w:shd w:val="clear" w:color="auto" w:fill="auto"/>
            <w:noWrap/>
            <w:vAlign w:val="center"/>
          </w:tcPr>
          <w:p w14:paraId="0860BD20" w14:textId="77777777" w:rsidR="006979B4" w:rsidRPr="00216848" w:rsidRDefault="006979B4" w:rsidP="00195469">
            <w:pPr>
              <w:spacing w:after="0" w:line="240" w:lineRule="auto"/>
              <w:rPr>
                <w:rFonts w:eastAsia="Times New Roman" w:cstheme="minorHAnsi"/>
                <w:color w:val="000000"/>
                <w:sz w:val="20"/>
                <w:szCs w:val="20"/>
                <w:lang w:eastAsia="en-GB"/>
              </w:rPr>
            </w:pPr>
            <w:r w:rsidRPr="00216848">
              <w:rPr>
                <w:rFonts w:cstheme="minorHAnsi"/>
                <w:color w:val="000000"/>
                <w:sz w:val="20"/>
                <w:szCs w:val="20"/>
              </w:rPr>
              <w:t>1.04 (0.87, 1.24)</w:t>
            </w:r>
          </w:p>
        </w:tc>
        <w:tc>
          <w:tcPr>
            <w:tcW w:w="855" w:type="dxa"/>
            <w:tcBorders>
              <w:right w:val="single" w:sz="4" w:space="0" w:color="auto"/>
            </w:tcBorders>
            <w:shd w:val="clear" w:color="auto" w:fill="auto"/>
            <w:noWrap/>
            <w:vAlign w:val="center"/>
          </w:tcPr>
          <w:p w14:paraId="024423D5" w14:textId="77777777" w:rsidR="006979B4" w:rsidRPr="00216848" w:rsidRDefault="006979B4" w:rsidP="00195469">
            <w:pPr>
              <w:spacing w:after="0" w:line="240" w:lineRule="auto"/>
              <w:rPr>
                <w:rFonts w:eastAsia="Times New Roman" w:cstheme="minorHAnsi"/>
                <w:color w:val="000000"/>
                <w:sz w:val="20"/>
                <w:szCs w:val="20"/>
                <w:lang w:eastAsia="en-GB"/>
              </w:rPr>
            </w:pPr>
            <w:r w:rsidRPr="00216848">
              <w:rPr>
                <w:rFonts w:cstheme="minorHAnsi"/>
                <w:color w:val="000000"/>
                <w:sz w:val="20"/>
                <w:szCs w:val="20"/>
              </w:rPr>
              <w:t>0.699</w:t>
            </w:r>
          </w:p>
        </w:tc>
        <w:tc>
          <w:tcPr>
            <w:tcW w:w="1989" w:type="dxa"/>
            <w:tcBorders>
              <w:left w:val="single" w:sz="4" w:space="0" w:color="auto"/>
            </w:tcBorders>
            <w:vAlign w:val="center"/>
          </w:tcPr>
          <w:p w14:paraId="0B1F667E" w14:textId="77777777" w:rsidR="006979B4" w:rsidRPr="00216848" w:rsidRDefault="006979B4" w:rsidP="00195469">
            <w:pPr>
              <w:spacing w:after="0" w:line="240" w:lineRule="auto"/>
              <w:rPr>
                <w:rFonts w:cstheme="minorHAnsi"/>
                <w:color w:val="000000"/>
                <w:sz w:val="20"/>
                <w:szCs w:val="20"/>
              </w:rPr>
            </w:pPr>
            <w:r w:rsidRPr="00216848">
              <w:rPr>
                <w:rFonts w:cstheme="minorHAnsi"/>
                <w:color w:val="000000"/>
                <w:sz w:val="20"/>
                <w:szCs w:val="20"/>
              </w:rPr>
              <w:t>1.04 (0.83, 1.29)</w:t>
            </w:r>
          </w:p>
        </w:tc>
        <w:tc>
          <w:tcPr>
            <w:tcW w:w="1006" w:type="dxa"/>
            <w:vAlign w:val="center"/>
          </w:tcPr>
          <w:p w14:paraId="4EABA786" w14:textId="77777777" w:rsidR="006979B4" w:rsidRPr="00216848" w:rsidRDefault="006979B4" w:rsidP="00195469">
            <w:pPr>
              <w:spacing w:after="0" w:line="240" w:lineRule="auto"/>
              <w:rPr>
                <w:rFonts w:cstheme="minorHAnsi"/>
                <w:color w:val="000000"/>
                <w:sz w:val="20"/>
                <w:szCs w:val="20"/>
              </w:rPr>
            </w:pPr>
            <w:r w:rsidRPr="00216848">
              <w:rPr>
                <w:rFonts w:cstheme="minorHAnsi"/>
                <w:color w:val="000000"/>
                <w:sz w:val="20"/>
                <w:szCs w:val="20"/>
              </w:rPr>
              <w:t>0.757</w:t>
            </w:r>
          </w:p>
        </w:tc>
      </w:tr>
      <w:tr w:rsidR="006979B4" w:rsidRPr="00216848" w14:paraId="1982BA7A" w14:textId="77777777" w:rsidTr="00195469">
        <w:trPr>
          <w:trHeight w:val="290"/>
        </w:trPr>
        <w:tc>
          <w:tcPr>
            <w:tcW w:w="2547" w:type="dxa"/>
            <w:tcBorders>
              <w:right w:val="single" w:sz="4" w:space="0" w:color="auto"/>
            </w:tcBorders>
            <w:shd w:val="clear" w:color="auto" w:fill="auto"/>
            <w:noWrap/>
            <w:vAlign w:val="center"/>
            <w:hideMark/>
          </w:tcPr>
          <w:p w14:paraId="6FFDAA2D" w14:textId="77777777" w:rsidR="006979B4" w:rsidRPr="00216848" w:rsidRDefault="006979B4" w:rsidP="00195469">
            <w:pPr>
              <w:spacing w:after="0" w:line="240" w:lineRule="auto"/>
              <w:rPr>
                <w:rFonts w:eastAsia="Times New Roman" w:cstheme="minorHAnsi"/>
                <w:color w:val="000000"/>
                <w:sz w:val="20"/>
                <w:szCs w:val="20"/>
                <w:lang w:eastAsia="en-GB"/>
              </w:rPr>
            </w:pPr>
            <w:r w:rsidRPr="00216848">
              <w:rPr>
                <w:rFonts w:eastAsia="Times New Roman" w:cstheme="minorHAnsi"/>
                <w:color w:val="000000"/>
                <w:sz w:val="20"/>
                <w:szCs w:val="20"/>
                <w:lang w:eastAsia="en-GB"/>
              </w:rPr>
              <w:t>Height (cm)</w:t>
            </w:r>
          </w:p>
        </w:tc>
        <w:tc>
          <w:tcPr>
            <w:tcW w:w="1989" w:type="dxa"/>
            <w:tcBorders>
              <w:left w:val="single" w:sz="4" w:space="0" w:color="auto"/>
            </w:tcBorders>
            <w:shd w:val="clear" w:color="auto" w:fill="auto"/>
            <w:noWrap/>
            <w:vAlign w:val="center"/>
          </w:tcPr>
          <w:p w14:paraId="717662A7" w14:textId="77777777" w:rsidR="006979B4" w:rsidRPr="00216848" w:rsidRDefault="006979B4" w:rsidP="00195469">
            <w:pPr>
              <w:spacing w:after="0" w:line="240" w:lineRule="auto"/>
              <w:rPr>
                <w:rFonts w:eastAsia="Times New Roman" w:cstheme="minorHAnsi"/>
                <w:color w:val="000000"/>
                <w:sz w:val="20"/>
                <w:szCs w:val="20"/>
                <w:lang w:eastAsia="en-GB"/>
              </w:rPr>
            </w:pPr>
            <w:r w:rsidRPr="00216848">
              <w:rPr>
                <w:rFonts w:cstheme="minorHAnsi"/>
                <w:color w:val="000000"/>
                <w:sz w:val="20"/>
                <w:szCs w:val="20"/>
              </w:rPr>
              <w:t>1.01 (0.96, 1.06)</w:t>
            </w:r>
          </w:p>
        </w:tc>
        <w:tc>
          <w:tcPr>
            <w:tcW w:w="855" w:type="dxa"/>
            <w:tcBorders>
              <w:right w:val="single" w:sz="4" w:space="0" w:color="auto"/>
            </w:tcBorders>
            <w:shd w:val="clear" w:color="auto" w:fill="auto"/>
            <w:noWrap/>
            <w:vAlign w:val="center"/>
          </w:tcPr>
          <w:p w14:paraId="65B3867E" w14:textId="77777777" w:rsidR="006979B4" w:rsidRPr="00216848" w:rsidRDefault="006979B4" w:rsidP="00195469">
            <w:pPr>
              <w:spacing w:after="0" w:line="240" w:lineRule="auto"/>
              <w:rPr>
                <w:rFonts w:eastAsia="Times New Roman" w:cstheme="minorHAnsi"/>
                <w:color w:val="000000"/>
                <w:sz w:val="20"/>
                <w:szCs w:val="20"/>
                <w:lang w:eastAsia="en-GB"/>
              </w:rPr>
            </w:pPr>
            <w:r w:rsidRPr="00216848">
              <w:rPr>
                <w:rFonts w:cstheme="minorHAnsi"/>
                <w:color w:val="000000"/>
                <w:sz w:val="20"/>
                <w:szCs w:val="20"/>
              </w:rPr>
              <w:t>0.641</w:t>
            </w:r>
          </w:p>
        </w:tc>
        <w:tc>
          <w:tcPr>
            <w:tcW w:w="1989" w:type="dxa"/>
            <w:tcBorders>
              <w:left w:val="single" w:sz="4" w:space="0" w:color="auto"/>
            </w:tcBorders>
            <w:vAlign w:val="center"/>
          </w:tcPr>
          <w:p w14:paraId="333B8A48" w14:textId="77777777" w:rsidR="006979B4" w:rsidRPr="00216848" w:rsidRDefault="006979B4" w:rsidP="00195469">
            <w:pPr>
              <w:spacing w:after="0" w:line="240" w:lineRule="auto"/>
              <w:rPr>
                <w:rFonts w:cstheme="minorHAnsi"/>
                <w:color w:val="000000"/>
                <w:sz w:val="20"/>
                <w:szCs w:val="20"/>
              </w:rPr>
            </w:pPr>
            <w:r w:rsidRPr="00216848">
              <w:rPr>
                <w:rFonts w:cstheme="minorHAnsi"/>
                <w:color w:val="000000"/>
                <w:sz w:val="20"/>
                <w:szCs w:val="20"/>
              </w:rPr>
              <w:t>0.74 (0.47, 1.16)</w:t>
            </w:r>
          </w:p>
        </w:tc>
        <w:tc>
          <w:tcPr>
            <w:tcW w:w="1006" w:type="dxa"/>
            <w:vAlign w:val="center"/>
          </w:tcPr>
          <w:p w14:paraId="0E34C553" w14:textId="77777777" w:rsidR="006979B4" w:rsidRPr="00216848" w:rsidRDefault="006979B4" w:rsidP="00195469">
            <w:pPr>
              <w:spacing w:after="0" w:line="240" w:lineRule="auto"/>
              <w:rPr>
                <w:rFonts w:cstheme="minorHAnsi"/>
                <w:color w:val="000000"/>
                <w:sz w:val="20"/>
                <w:szCs w:val="20"/>
              </w:rPr>
            </w:pPr>
            <w:r w:rsidRPr="00216848">
              <w:rPr>
                <w:rFonts w:cstheme="minorHAnsi"/>
                <w:color w:val="000000"/>
                <w:sz w:val="20"/>
                <w:szCs w:val="20"/>
              </w:rPr>
              <w:t>0.189</w:t>
            </w:r>
          </w:p>
        </w:tc>
      </w:tr>
      <w:tr w:rsidR="006979B4" w:rsidRPr="00216848" w14:paraId="00510805" w14:textId="77777777" w:rsidTr="00195469">
        <w:trPr>
          <w:trHeight w:val="290"/>
        </w:trPr>
        <w:tc>
          <w:tcPr>
            <w:tcW w:w="2547" w:type="dxa"/>
            <w:tcBorders>
              <w:right w:val="single" w:sz="4" w:space="0" w:color="auto"/>
            </w:tcBorders>
            <w:shd w:val="clear" w:color="auto" w:fill="auto"/>
            <w:noWrap/>
            <w:vAlign w:val="center"/>
            <w:hideMark/>
          </w:tcPr>
          <w:p w14:paraId="47388C13" w14:textId="77777777" w:rsidR="006979B4" w:rsidRPr="00216848" w:rsidRDefault="006979B4" w:rsidP="00195469">
            <w:pPr>
              <w:spacing w:after="0" w:line="240" w:lineRule="auto"/>
              <w:rPr>
                <w:rFonts w:eastAsia="Times New Roman" w:cstheme="minorHAnsi"/>
                <w:color w:val="000000"/>
                <w:sz w:val="20"/>
                <w:szCs w:val="20"/>
                <w:lang w:eastAsia="en-GB"/>
              </w:rPr>
            </w:pPr>
            <w:r w:rsidRPr="00216848">
              <w:rPr>
                <w:rFonts w:eastAsia="Times New Roman" w:cstheme="minorHAnsi"/>
                <w:color w:val="000000"/>
                <w:sz w:val="20"/>
                <w:szCs w:val="20"/>
                <w:lang w:eastAsia="en-GB"/>
              </w:rPr>
              <w:t>Weight (kg)</w:t>
            </w:r>
          </w:p>
        </w:tc>
        <w:tc>
          <w:tcPr>
            <w:tcW w:w="1989" w:type="dxa"/>
            <w:tcBorders>
              <w:left w:val="single" w:sz="4" w:space="0" w:color="auto"/>
            </w:tcBorders>
            <w:shd w:val="clear" w:color="auto" w:fill="auto"/>
            <w:noWrap/>
            <w:vAlign w:val="center"/>
          </w:tcPr>
          <w:p w14:paraId="5F627FC1" w14:textId="77777777" w:rsidR="006979B4" w:rsidRPr="00216848" w:rsidRDefault="006979B4" w:rsidP="00195469">
            <w:pPr>
              <w:spacing w:after="0" w:line="240" w:lineRule="auto"/>
              <w:rPr>
                <w:rFonts w:eastAsia="Times New Roman" w:cstheme="minorHAnsi"/>
                <w:color w:val="000000"/>
                <w:sz w:val="20"/>
                <w:szCs w:val="20"/>
                <w:lang w:eastAsia="en-GB"/>
              </w:rPr>
            </w:pPr>
            <w:r w:rsidRPr="00216848">
              <w:rPr>
                <w:rFonts w:cstheme="minorHAnsi"/>
                <w:color w:val="000000"/>
                <w:sz w:val="20"/>
                <w:szCs w:val="20"/>
              </w:rPr>
              <w:t>0.96 (0.92, 1.00)</w:t>
            </w:r>
          </w:p>
        </w:tc>
        <w:tc>
          <w:tcPr>
            <w:tcW w:w="855" w:type="dxa"/>
            <w:tcBorders>
              <w:right w:val="single" w:sz="4" w:space="0" w:color="auto"/>
            </w:tcBorders>
            <w:shd w:val="clear" w:color="auto" w:fill="auto"/>
            <w:noWrap/>
            <w:vAlign w:val="center"/>
          </w:tcPr>
          <w:p w14:paraId="60CBFA8F" w14:textId="77777777" w:rsidR="006979B4" w:rsidRPr="00216848" w:rsidRDefault="006979B4" w:rsidP="00195469">
            <w:pPr>
              <w:spacing w:after="0" w:line="240" w:lineRule="auto"/>
              <w:rPr>
                <w:rFonts w:eastAsia="Times New Roman" w:cstheme="minorHAnsi"/>
                <w:color w:val="000000"/>
                <w:sz w:val="20"/>
                <w:szCs w:val="20"/>
                <w:lang w:eastAsia="en-GB"/>
              </w:rPr>
            </w:pPr>
            <w:r w:rsidRPr="00216848">
              <w:rPr>
                <w:rFonts w:cstheme="minorHAnsi"/>
                <w:color w:val="000000"/>
                <w:sz w:val="20"/>
                <w:szCs w:val="20"/>
              </w:rPr>
              <w:t>0.043</w:t>
            </w:r>
          </w:p>
        </w:tc>
        <w:tc>
          <w:tcPr>
            <w:tcW w:w="1989" w:type="dxa"/>
            <w:tcBorders>
              <w:left w:val="single" w:sz="4" w:space="0" w:color="auto"/>
            </w:tcBorders>
            <w:vAlign w:val="center"/>
          </w:tcPr>
          <w:p w14:paraId="0C582BED" w14:textId="77777777" w:rsidR="006979B4" w:rsidRPr="00216848" w:rsidRDefault="006979B4" w:rsidP="00195469">
            <w:pPr>
              <w:spacing w:after="0" w:line="240" w:lineRule="auto"/>
              <w:rPr>
                <w:rFonts w:cstheme="minorHAnsi"/>
                <w:color w:val="000000"/>
                <w:sz w:val="20"/>
                <w:szCs w:val="20"/>
              </w:rPr>
            </w:pPr>
            <w:r w:rsidRPr="00216848">
              <w:rPr>
                <w:rFonts w:cstheme="minorHAnsi"/>
                <w:color w:val="000000"/>
                <w:sz w:val="20"/>
                <w:szCs w:val="20"/>
              </w:rPr>
              <w:t>1.36 (0.82, 2.26)</w:t>
            </w:r>
          </w:p>
        </w:tc>
        <w:tc>
          <w:tcPr>
            <w:tcW w:w="1006" w:type="dxa"/>
            <w:vAlign w:val="center"/>
          </w:tcPr>
          <w:p w14:paraId="2D99CCC2" w14:textId="77777777" w:rsidR="006979B4" w:rsidRPr="00216848" w:rsidRDefault="006979B4" w:rsidP="00195469">
            <w:pPr>
              <w:spacing w:after="0" w:line="240" w:lineRule="auto"/>
              <w:rPr>
                <w:rFonts w:cstheme="minorHAnsi"/>
                <w:color w:val="000000"/>
                <w:sz w:val="20"/>
                <w:szCs w:val="20"/>
              </w:rPr>
            </w:pPr>
            <w:r w:rsidRPr="00216848">
              <w:rPr>
                <w:rFonts w:cstheme="minorHAnsi"/>
                <w:color w:val="000000"/>
                <w:sz w:val="20"/>
                <w:szCs w:val="20"/>
              </w:rPr>
              <w:t>0.23</w:t>
            </w:r>
            <w:r>
              <w:rPr>
                <w:rFonts w:cstheme="minorHAnsi"/>
                <w:color w:val="000000"/>
                <w:sz w:val="20"/>
                <w:szCs w:val="20"/>
              </w:rPr>
              <w:t>0</w:t>
            </w:r>
          </w:p>
        </w:tc>
      </w:tr>
      <w:tr w:rsidR="006979B4" w:rsidRPr="00216848" w14:paraId="757CCE77" w14:textId="77777777" w:rsidTr="00195469">
        <w:trPr>
          <w:trHeight w:val="310"/>
        </w:trPr>
        <w:tc>
          <w:tcPr>
            <w:tcW w:w="2547" w:type="dxa"/>
            <w:tcBorders>
              <w:right w:val="single" w:sz="4" w:space="0" w:color="auto"/>
            </w:tcBorders>
            <w:shd w:val="clear" w:color="auto" w:fill="auto"/>
            <w:noWrap/>
            <w:vAlign w:val="center"/>
            <w:hideMark/>
          </w:tcPr>
          <w:p w14:paraId="3FAD5D9E" w14:textId="77777777" w:rsidR="006979B4" w:rsidRPr="00216848" w:rsidRDefault="006979B4" w:rsidP="00195469">
            <w:pPr>
              <w:spacing w:after="0" w:line="240" w:lineRule="auto"/>
              <w:rPr>
                <w:rFonts w:eastAsia="Times New Roman" w:cstheme="minorHAnsi"/>
                <w:color w:val="000000"/>
                <w:sz w:val="20"/>
                <w:szCs w:val="20"/>
                <w:lang w:eastAsia="en-GB"/>
              </w:rPr>
            </w:pPr>
            <w:r w:rsidRPr="00216848">
              <w:rPr>
                <w:rFonts w:eastAsia="Times New Roman" w:cstheme="minorHAnsi"/>
                <w:color w:val="000000"/>
                <w:sz w:val="20"/>
                <w:szCs w:val="20"/>
                <w:lang w:eastAsia="en-GB"/>
              </w:rPr>
              <w:t>BMI (kg/m</w:t>
            </w:r>
            <w:r w:rsidRPr="00216848">
              <w:rPr>
                <w:rFonts w:eastAsia="Times New Roman" w:cstheme="minorHAnsi"/>
                <w:color w:val="000000"/>
                <w:sz w:val="20"/>
                <w:szCs w:val="20"/>
                <w:vertAlign w:val="superscript"/>
                <w:lang w:eastAsia="en-GB"/>
              </w:rPr>
              <w:t>2</w:t>
            </w:r>
            <w:r w:rsidRPr="00216848">
              <w:rPr>
                <w:rFonts w:eastAsia="Times New Roman" w:cstheme="minorHAnsi"/>
                <w:color w:val="000000"/>
                <w:sz w:val="20"/>
                <w:szCs w:val="20"/>
                <w:lang w:eastAsia="en-GB"/>
              </w:rPr>
              <w:t>)</w:t>
            </w:r>
          </w:p>
        </w:tc>
        <w:tc>
          <w:tcPr>
            <w:tcW w:w="1989" w:type="dxa"/>
            <w:tcBorders>
              <w:left w:val="single" w:sz="4" w:space="0" w:color="auto"/>
            </w:tcBorders>
            <w:shd w:val="clear" w:color="auto" w:fill="auto"/>
            <w:noWrap/>
            <w:vAlign w:val="center"/>
          </w:tcPr>
          <w:p w14:paraId="78ED39E8" w14:textId="77777777" w:rsidR="006979B4" w:rsidRPr="00216848" w:rsidRDefault="006979B4" w:rsidP="00195469">
            <w:pPr>
              <w:spacing w:after="0" w:line="240" w:lineRule="auto"/>
              <w:rPr>
                <w:rFonts w:eastAsia="Times New Roman" w:cstheme="minorHAnsi"/>
                <w:color w:val="000000"/>
                <w:sz w:val="20"/>
                <w:szCs w:val="20"/>
                <w:lang w:eastAsia="en-GB"/>
              </w:rPr>
            </w:pPr>
            <w:r w:rsidRPr="00216848">
              <w:rPr>
                <w:rFonts w:cstheme="minorHAnsi"/>
                <w:color w:val="000000"/>
                <w:sz w:val="20"/>
                <w:szCs w:val="20"/>
              </w:rPr>
              <w:t>0.82 (0.71, 0.95)</w:t>
            </w:r>
          </w:p>
        </w:tc>
        <w:tc>
          <w:tcPr>
            <w:tcW w:w="855" w:type="dxa"/>
            <w:tcBorders>
              <w:right w:val="single" w:sz="4" w:space="0" w:color="auto"/>
            </w:tcBorders>
            <w:shd w:val="clear" w:color="auto" w:fill="auto"/>
            <w:noWrap/>
            <w:vAlign w:val="center"/>
          </w:tcPr>
          <w:p w14:paraId="3FD37AC2" w14:textId="77777777" w:rsidR="006979B4" w:rsidRPr="00216848" w:rsidRDefault="006979B4" w:rsidP="00195469">
            <w:pPr>
              <w:spacing w:after="0" w:line="240" w:lineRule="auto"/>
              <w:rPr>
                <w:rFonts w:eastAsia="Times New Roman" w:cstheme="minorHAnsi"/>
                <w:color w:val="000000"/>
                <w:sz w:val="20"/>
                <w:szCs w:val="20"/>
                <w:lang w:eastAsia="en-GB"/>
              </w:rPr>
            </w:pPr>
            <w:r w:rsidRPr="00216848">
              <w:rPr>
                <w:rFonts w:cstheme="minorHAnsi"/>
                <w:color w:val="000000"/>
                <w:sz w:val="20"/>
                <w:szCs w:val="20"/>
              </w:rPr>
              <w:t>0.009</w:t>
            </w:r>
          </w:p>
        </w:tc>
        <w:tc>
          <w:tcPr>
            <w:tcW w:w="1989" w:type="dxa"/>
            <w:tcBorders>
              <w:left w:val="single" w:sz="4" w:space="0" w:color="auto"/>
            </w:tcBorders>
            <w:vAlign w:val="center"/>
          </w:tcPr>
          <w:p w14:paraId="2F193986" w14:textId="77777777" w:rsidR="006979B4" w:rsidRPr="00216848" w:rsidRDefault="006979B4" w:rsidP="00195469">
            <w:pPr>
              <w:spacing w:after="0" w:line="240" w:lineRule="auto"/>
              <w:rPr>
                <w:rFonts w:cstheme="minorHAnsi"/>
                <w:color w:val="000000"/>
                <w:sz w:val="20"/>
                <w:szCs w:val="20"/>
              </w:rPr>
            </w:pPr>
            <w:r w:rsidRPr="00216848">
              <w:rPr>
                <w:rFonts w:cstheme="minorHAnsi"/>
                <w:color w:val="000000"/>
                <w:sz w:val="20"/>
                <w:szCs w:val="20"/>
              </w:rPr>
              <w:t>0.34 (0.08, 1.45)</w:t>
            </w:r>
          </w:p>
        </w:tc>
        <w:tc>
          <w:tcPr>
            <w:tcW w:w="1006" w:type="dxa"/>
            <w:vAlign w:val="center"/>
          </w:tcPr>
          <w:p w14:paraId="75C0835F" w14:textId="77777777" w:rsidR="006979B4" w:rsidRPr="00216848" w:rsidRDefault="006979B4" w:rsidP="00195469">
            <w:pPr>
              <w:spacing w:after="0" w:line="240" w:lineRule="auto"/>
              <w:rPr>
                <w:rFonts w:cstheme="minorHAnsi"/>
                <w:color w:val="000000"/>
                <w:sz w:val="20"/>
                <w:szCs w:val="20"/>
              </w:rPr>
            </w:pPr>
            <w:r w:rsidRPr="00216848">
              <w:rPr>
                <w:rFonts w:cstheme="minorHAnsi"/>
                <w:color w:val="000000"/>
                <w:sz w:val="20"/>
                <w:szCs w:val="20"/>
              </w:rPr>
              <w:t>0.145</w:t>
            </w:r>
          </w:p>
        </w:tc>
      </w:tr>
      <w:tr w:rsidR="006979B4" w:rsidRPr="00216848" w14:paraId="0A75F495" w14:textId="77777777" w:rsidTr="00195469">
        <w:trPr>
          <w:trHeight w:val="290"/>
        </w:trPr>
        <w:tc>
          <w:tcPr>
            <w:tcW w:w="2547" w:type="dxa"/>
            <w:tcBorders>
              <w:right w:val="single" w:sz="4" w:space="0" w:color="auto"/>
            </w:tcBorders>
            <w:shd w:val="clear" w:color="auto" w:fill="auto"/>
            <w:noWrap/>
            <w:vAlign w:val="center"/>
            <w:hideMark/>
          </w:tcPr>
          <w:p w14:paraId="5009AE48" w14:textId="77777777" w:rsidR="006979B4" w:rsidRPr="00216848" w:rsidRDefault="006979B4" w:rsidP="00195469">
            <w:pPr>
              <w:spacing w:after="0" w:line="240" w:lineRule="auto"/>
              <w:rPr>
                <w:rFonts w:eastAsia="Times New Roman" w:cstheme="minorHAnsi"/>
                <w:color w:val="000000"/>
                <w:sz w:val="20"/>
                <w:szCs w:val="20"/>
                <w:lang w:eastAsia="en-GB"/>
              </w:rPr>
            </w:pPr>
            <w:r w:rsidRPr="00216848">
              <w:rPr>
                <w:rFonts w:eastAsia="Times New Roman" w:cstheme="minorHAnsi"/>
                <w:color w:val="000000"/>
                <w:sz w:val="20"/>
                <w:szCs w:val="20"/>
                <w:lang w:eastAsia="en-GB"/>
              </w:rPr>
              <w:t>Dietary calcium (mg)</w:t>
            </w:r>
          </w:p>
        </w:tc>
        <w:tc>
          <w:tcPr>
            <w:tcW w:w="1989" w:type="dxa"/>
            <w:tcBorders>
              <w:left w:val="single" w:sz="4" w:space="0" w:color="auto"/>
            </w:tcBorders>
            <w:shd w:val="clear" w:color="auto" w:fill="auto"/>
            <w:noWrap/>
            <w:vAlign w:val="center"/>
          </w:tcPr>
          <w:p w14:paraId="1E6FCE29" w14:textId="77777777" w:rsidR="006979B4" w:rsidRPr="00216848" w:rsidRDefault="006979B4" w:rsidP="00195469">
            <w:pPr>
              <w:spacing w:after="0" w:line="240" w:lineRule="auto"/>
              <w:rPr>
                <w:rFonts w:eastAsia="Times New Roman" w:cstheme="minorHAnsi"/>
                <w:color w:val="000000"/>
                <w:sz w:val="20"/>
                <w:szCs w:val="20"/>
                <w:lang w:eastAsia="en-GB"/>
              </w:rPr>
            </w:pPr>
            <w:r w:rsidRPr="00216848">
              <w:rPr>
                <w:rFonts w:cstheme="minorHAnsi"/>
                <w:color w:val="000000"/>
                <w:sz w:val="20"/>
                <w:szCs w:val="20"/>
              </w:rPr>
              <w:t>1.00 (1.00, 1.00)</w:t>
            </w:r>
          </w:p>
        </w:tc>
        <w:tc>
          <w:tcPr>
            <w:tcW w:w="855" w:type="dxa"/>
            <w:tcBorders>
              <w:right w:val="single" w:sz="4" w:space="0" w:color="auto"/>
            </w:tcBorders>
            <w:shd w:val="clear" w:color="auto" w:fill="auto"/>
            <w:noWrap/>
            <w:vAlign w:val="center"/>
          </w:tcPr>
          <w:p w14:paraId="4244B1BE" w14:textId="77777777" w:rsidR="006979B4" w:rsidRPr="00216848" w:rsidRDefault="006979B4" w:rsidP="00195469">
            <w:pPr>
              <w:spacing w:after="0" w:line="240" w:lineRule="auto"/>
              <w:rPr>
                <w:rFonts w:eastAsia="Times New Roman" w:cstheme="minorHAnsi"/>
                <w:color w:val="000000"/>
                <w:sz w:val="20"/>
                <w:szCs w:val="20"/>
                <w:lang w:eastAsia="en-GB"/>
              </w:rPr>
            </w:pPr>
            <w:r w:rsidRPr="00216848">
              <w:rPr>
                <w:rFonts w:cstheme="minorHAnsi"/>
                <w:color w:val="000000"/>
                <w:sz w:val="20"/>
                <w:szCs w:val="20"/>
              </w:rPr>
              <w:t>0.875</w:t>
            </w:r>
          </w:p>
        </w:tc>
        <w:tc>
          <w:tcPr>
            <w:tcW w:w="1989" w:type="dxa"/>
            <w:tcBorders>
              <w:left w:val="single" w:sz="4" w:space="0" w:color="auto"/>
            </w:tcBorders>
            <w:vAlign w:val="center"/>
          </w:tcPr>
          <w:p w14:paraId="60639E5D" w14:textId="77777777" w:rsidR="006979B4" w:rsidRPr="00216848" w:rsidRDefault="006979B4" w:rsidP="00195469">
            <w:pPr>
              <w:spacing w:after="0" w:line="240" w:lineRule="auto"/>
              <w:rPr>
                <w:rFonts w:cstheme="minorHAnsi"/>
                <w:color w:val="000000"/>
                <w:sz w:val="20"/>
                <w:szCs w:val="20"/>
              </w:rPr>
            </w:pPr>
            <w:r w:rsidRPr="00216848">
              <w:rPr>
                <w:rFonts w:cstheme="minorHAnsi"/>
                <w:color w:val="000000"/>
                <w:sz w:val="20"/>
                <w:szCs w:val="20"/>
              </w:rPr>
              <w:t>1.00 (1.00, 1.00)</w:t>
            </w:r>
          </w:p>
        </w:tc>
        <w:tc>
          <w:tcPr>
            <w:tcW w:w="1006" w:type="dxa"/>
            <w:vAlign w:val="center"/>
          </w:tcPr>
          <w:p w14:paraId="68BF358B" w14:textId="77777777" w:rsidR="006979B4" w:rsidRPr="00216848" w:rsidRDefault="006979B4" w:rsidP="00195469">
            <w:pPr>
              <w:spacing w:after="0" w:line="240" w:lineRule="auto"/>
              <w:rPr>
                <w:rFonts w:cstheme="minorHAnsi"/>
                <w:color w:val="000000"/>
                <w:sz w:val="20"/>
                <w:szCs w:val="20"/>
              </w:rPr>
            </w:pPr>
            <w:r w:rsidRPr="00216848">
              <w:rPr>
                <w:rFonts w:cstheme="minorHAnsi"/>
                <w:color w:val="000000"/>
                <w:sz w:val="20"/>
                <w:szCs w:val="20"/>
              </w:rPr>
              <w:t>0.889</w:t>
            </w:r>
          </w:p>
        </w:tc>
      </w:tr>
      <w:tr w:rsidR="006979B4" w:rsidRPr="00216848" w14:paraId="0B27D276" w14:textId="77777777" w:rsidTr="00195469">
        <w:trPr>
          <w:trHeight w:val="290"/>
        </w:trPr>
        <w:tc>
          <w:tcPr>
            <w:tcW w:w="2547" w:type="dxa"/>
            <w:tcBorders>
              <w:bottom w:val="single" w:sz="4" w:space="0" w:color="auto"/>
              <w:right w:val="single" w:sz="4" w:space="0" w:color="auto"/>
            </w:tcBorders>
            <w:shd w:val="clear" w:color="auto" w:fill="auto"/>
            <w:noWrap/>
            <w:vAlign w:val="center"/>
          </w:tcPr>
          <w:p w14:paraId="6A34BEDC" w14:textId="77777777" w:rsidR="006979B4" w:rsidRPr="00216848" w:rsidRDefault="006979B4" w:rsidP="00195469">
            <w:pPr>
              <w:spacing w:after="0" w:line="240" w:lineRule="auto"/>
              <w:rPr>
                <w:rFonts w:cstheme="minorHAnsi"/>
                <w:color w:val="000000"/>
                <w:sz w:val="20"/>
                <w:szCs w:val="20"/>
                <w:lang w:eastAsia="zh-CN"/>
              </w:rPr>
            </w:pPr>
            <w:r w:rsidRPr="00216848">
              <w:rPr>
                <w:rFonts w:cstheme="minorHAnsi"/>
                <w:color w:val="000000"/>
                <w:sz w:val="20"/>
                <w:szCs w:val="20"/>
                <w:lang w:eastAsia="zh-CN"/>
              </w:rPr>
              <w:t>Femoral neck BMD (</w:t>
            </w:r>
            <w:r w:rsidRPr="00216848">
              <w:rPr>
                <w:rFonts w:eastAsia="Times New Roman" w:cstheme="minorHAnsi"/>
                <w:color w:val="000000"/>
                <w:sz w:val="20"/>
                <w:szCs w:val="20"/>
                <w:lang w:eastAsia="en-GB"/>
              </w:rPr>
              <w:t>g/cm</w:t>
            </w:r>
            <w:r w:rsidRPr="00216848">
              <w:rPr>
                <w:rFonts w:eastAsia="Times New Roman" w:cstheme="minorHAnsi"/>
                <w:color w:val="000000"/>
                <w:sz w:val="20"/>
                <w:szCs w:val="20"/>
                <w:vertAlign w:val="superscript"/>
                <w:lang w:eastAsia="en-GB"/>
              </w:rPr>
              <w:t>2</w:t>
            </w:r>
            <w:r w:rsidRPr="00216848">
              <w:rPr>
                <w:rFonts w:cstheme="minorHAnsi"/>
                <w:color w:val="000000"/>
                <w:sz w:val="20"/>
                <w:szCs w:val="20"/>
                <w:lang w:eastAsia="zh-CN"/>
              </w:rPr>
              <w:t>)</w:t>
            </w:r>
          </w:p>
        </w:tc>
        <w:tc>
          <w:tcPr>
            <w:tcW w:w="1989" w:type="dxa"/>
            <w:tcBorders>
              <w:left w:val="single" w:sz="4" w:space="0" w:color="auto"/>
              <w:bottom w:val="single" w:sz="4" w:space="0" w:color="auto"/>
            </w:tcBorders>
            <w:shd w:val="clear" w:color="auto" w:fill="auto"/>
            <w:noWrap/>
            <w:vAlign w:val="center"/>
          </w:tcPr>
          <w:p w14:paraId="048AE9BF" w14:textId="77777777" w:rsidR="006979B4" w:rsidRPr="00216848" w:rsidRDefault="006979B4" w:rsidP="00195469">
            <w:pPr>
              <w:spacing w:after="0" w:line="240" w:lineRule="auto"/>
              <w:rPr>
                <w:rFonts w:cstheme="minorHAnsi"/>
                <w:color w:val="000000"/>
                <w:sz w:val="20"/>
                <w:szCs w:val="20"/>
                <w:lang w:eastAsia="zh-CN"/>
              </w:rPr>
            </w:pPr>
            <w:r w:rsidRPr="00216848">
              <w:rPr>
                <w:rFonts w:cstheme="minorHAnsi"/>
                <w:color w:val="000000"/>
                <w:sz w:val="20"/>
                <w:szCs w:val="20"/>
              </w:rPr>
              <w:t>0.05 (0.00, 2.51)</w:t>
            </w:r>
          </w:p>
        </w:tc>
        <w:tc>
          <w:tcPr>
            <w:tcW w:w="855" w:type="dxa"/>
            <w:tcBorders>
              <w:bottom w:val="single" w:sz="4" w:space="0" w:color="auto"/>
              <w:right w:val="single" w:sz="4" w:space="0" w:color="auto"/>
            </w:tcBorders>
            <w:shd w:val="clear" w:color="auto" w:fill="auto"/>
            <w:noWrap/>
            <w:vAlign w:val="center"/>
          </w:tcPr>
          <w:p w14:paraId="60360679" w14:textId="77777777" w:rsidR="006979B4" w:rsidRPr="00216848" w:rsidRDefault="006979B4" w:rsidP="00195469">
            <w:pPr>
              <w:spacing w:after="0" w:line="240" w:lineRule="auto"/>
              <w:rPr>
                <w:rFonts w:cstheme="minorHAnsi"/>
                <w:color w:val="000000"/>
                <w:sz w:val="20"/>
                <w:szCs w:val="20"/>
              </w:rPr>
            </w:pPr>
            <w:r w:rsidRPr="00216848">
              <w:rPr>
                <w:rFonts w:cstheme="minorHAnsi"/>
                <w:color w:val="000000"/>
                <w:sz w:val="20"/>
                <w:szCs w:val="20"/>
              </w:rPr>
              <w:t>0.135</w:t>
            </w:r>
          </w:p>
        </w:tc>
        <w:tc>
          <w:tcPr>
            <w:tcW w:w="1989" w:type="dxa"/>
            <w:tcBorders>
              <w:left w:val="single" w:sz="4" w:space="0" w:color="auto"/>
              <w:bottom w:val="single" w:sz="4" w:space="0" w:color="auto"/>
            </w:tcBorders>
            <w:vAlign w:val="center"/>
          </w:tcPr>
          <w:p w14:paraId="13A331BE" w14:textId="77777777" w:rsidR="006979B4" w:rsidRPr="00216848" w:rsidRDefault="006979B4" w:rsidP="00195469">
            <w:pPr>
              <w:spacing w:after="0" w:line="240" w:lineRule="auto"/>
              <w:rPr>
                <w:rFonts w:cstheme="minorHAnsi"/>
                <w:color w:val="000000"/>
                <w:sz w:val="20"/>
                <w:szCs w:val="20"/>
              </w:rPr>
            </w:pPr>
            <w:r w:rsidRPr="00216848">
              <w:rPr>
                <w:rFonts w:cstheme="minorHAnsi"/>
                <w:color w:val="000000"/>
                <w:sz w:val="20"/>
                <w:szCs w:val="20"/>
              </w:rPr>
              <w:t>0.03 (0.00, 5.93)</w:t>
            </w:r>
          </w:p>
        </w:tc>
        <w:tc>
          <w:tcPr>
            <w:tcW w:w="1006" w:type="dxa"/>
            <w:tcBorders>
              <w:bottom w:val="single" w:sz="4" w:space="0" w:color="auto"/>
            </w:tcBorders>
            <w:vAlign w:val="center"/>
          </w:tcPr>
          <w:p w14:paraId="76B7FB12" w14:textId="77777777" w:rsidR="006979B4" w:rsidRPr="00216848" w:rsidRDefault="006979B4" w:rsidP="00195469">
            <w:pPr>
              <w:spacing w:after="0" w:line="240" w:lineRule="auto"/>
              <w:rPr>
                <w:rFonts w:cstheme="minorHAnsi"/>
                <w:color w:val="000000"/>
                <w:sz w:val="20"/>
                <w:szCs w:val="20"/>
              </w:rPr>
            </w:pPr>
            <w:r w:rsidRPr="00216848">
              <w:rPr>
                <w:rFonts w:cstheme="minorHAnsi"/>
                <w:color w:val="000000"/>
                <w:sz w:val="20"/>
                <w:szCs w:val="20"/>
              </w:rPr>
              <w:t>0.198</w:t>
            </w:r>
          </w:p>
        </w:tc>
      </w:tr>
      <w:tr w:rsidR="006979B4" w:rsidRPr="00216848" w14:paraId="4C768F3A" w14:textId="77777777" w:rsidTr="00195469">
        <w:trPr>
          <w:trHeight w:val="702"/>
        </w:trPr>
        <w:tc>
          <w:tcPr>
            <w:tcW w:w="8386" w:type="dxa"/>
            <w:gridSpan w:val="5"/>
            <w:shd w:val="clear" w:color="auto" w:fill="auto"/>
            <w:noWrap/>
            <w:vAlign w:val="center"/>
          </w:tcPr>
          <w:p w14:paraId="11C1A228" w14:textId="77777777" w:rsidR="006979B4" w:rsidRPr="00216848" w:rsidRDefault="006979B4" w:rsidP="00195469">
            <w:pPr>
              <w:spacing w:after="0" w:line="240" w:lineRule="auto"/>
              <w:rPr>
                <w:rFonts w:eastAsia="Times New Roman" w:cstheme="minorHAnsi"/>
                <w:color w:val="000000"/>
                <w:sz w:val="20"/>
                <w:szCs w:val="20"/>
                <w:lang w:eastAsia="en-GB"/>
              </w:rPr>
            </w:pPr>
            <w:r w:rsidRPr="00216848">
              <w:rPr>
                <w:rFonts w:eastAsia="Times New Roman" w:cstheme="minorHAnsi"/>
                <w:color w:val="000000"/>
                <w:sz w:val="20"/>
                <w:szCs w:val="20"/>
                <w:lang w:eastAsia="en-GB"/>
              </w:rPr>
              <w:t>Participants with a vertebral fracture or a self-reported fracture since age 45 years were regarded as having had a previous fracture.</w:t>
            </w:r>
          </w:p>
        </w:tc>
      </w:tr>
      <w:tr w:rsidR="006979B4" w:rsidRPr="00216848" w14:paraId="6997BDBE" w14:textId="77777777" w:rsidTr="00195469">
        <w:trPr>
          <w:trHeight w:val="417"/>
        </w:trPr>
        <w:tc>
          <w:tcPr>
            <w:tcW w:w="8386" w:type="dxa"/>
            <w:gridSpan w:val="5"/>
            <w:shd w:val="clear" w:color="auto" w:fill="auto"/>
            <w:noWrap/>
            <w:vAlign w:val="center"/>
          </w:tcPr>
          <w:p w14:paraId="7B6194D6" w14:textId="77777777" w:rsidR="006979B4" w:rsidRPr="00216848" w:rsidRDefault="006979B4" w:rsidP="00195469">
            <w:pPr>
              <w:spacing w:after="0" w:line="240" w:lineRule="auto"/>
              <w:rPr>
                <w:rFonts w:eastAsia="Times New Roman" w:cstheme="minorHAnsi"/>
                <w:color w:val="000000"/>
                <w:sz w:val="20"/>
                <w:szCs w:val="20"/>
                <w:lang w:eastAsia="en-GB"/>
              </w:rPr>
            </w:pPr>
            <w:r>
              <w:rPr>
                <w:rFonts w:eastAsia="Times New Roman" w:cstheme="minorHAnsi"/>
                <w:color w:val="000000"/>
                <w:sz w:val="20"/>
                <w:szCs w:val="20"/>
                <w:lang w:eastAsia="en-GB"/>
              </w:rPr>
              <w:t xml:space="preserve">In the </w:t>
            </w:r>
            <w:proofErr w:type="gramStart"/>
            <w:r>
              <w:rPr>
                <w:rFonts w:eastAsia="Times New Roman" w:cstheme="minorHAnsi"/>
                <w:color w:val="000000"/>
                <w:sz w:val="20"/>
                <w:szCs w:val="20"/>
                <w:lang w:eastAsia="en-GB"/>
              </w:rPr>
              <w:t>mutually-adjusted</w:t>
            </w:r>
            <w:proofErr w:type="gramEnd"/>
            <w:r w:rsidRPr="00216848">
              <w:rPr>
                <w:rFonts w:eastAsia="Times New Roman" w:cstheme="minorHAnsi"/>
                <w:color w:val="000000"/>
                <w:sz w:val="20"/>
                <w:szCs w:val="20"/>
                <w:lang w:eastAsia="en-GB"/>
              </w:rPr>
              <w:t xml:space="preserve"> logistic regression model with previous fracture as the outcome, the AUC (95% CI) was </w:t>
            </w:r>
            <w:bookmarkStart w:id="24" w:name="_Hlk113268929"/>
            <w:r w:rsidRPr="00216848">
              <w:rPr>
                <w:rFonts w:eastAsia="Times New Roman" w:cstheme="minorHAnsi"/>
                <w:color w:val="000000"/>
                <w:sz w:val="20"/>
                <w:szCs w:val="20"/>
                <w:lang w:eastAsia="en-GB"/>
              </w:rPr>
              <w:t>0.75 (0.63, 0.86)</w:t>
            </w:r>
            <w:bookmarkEnd w:id="24"/>
          </w:p>
        </w:tc>
      </w:tr>
    </w:tbl>
    <w:p w14:paraId="7D57005B" w14:textId="77777777" w:rsidR="006979B4" w:rsidRDefault="006979B4" w:rsidP="006979B4">
      <w:pPr>
        <w:spacing w:before="240" w:after="0" w:line="360" w:lineRule="auto"/>
        <w:jc w:val="both"/>
        <w:rPr>
          <w:rFonts w:cstheme="minorHAnsi"/>
          <w:lang w:eastAsia="zh-CN"/>
        </w:rPr>
      </w:pPr>
    </w:p>
    <w:p w14:paraId="0DB59733" w14:textId="77777777" w:rsidR="006979B4" w:rsidRDefault="006979B4" w:rsidP="006979B4">
      <w:pPr>
        <w:spacing w:before="240" w:after="0" w:line="360" w:lineRule="auto"/>
        <w:jc w:val="both"/>
        <w:rPr>
          <w:rFonts w:cstheme="minorHAnsi"/>
          <w:lang w:eastAsia="zh-CN"/>
        </w:rPr>
      </w:pPr>
    </w:p>
    <w:p w14:paraId="0A7647FD" w14:textId="77777777" w:rsidR="006979B4" w:rsidRDefault="006979B4" w:rsidP="006979B4">
      <w:pPr>
        <w:spacing w:before="240" w:after="0" w:line="360" w:lineRule="auto"/>
        <w:jc w:val="both"/>
        <w:rPr>
          <w:rFonts w:cstheme="minorHAnsi"/>
          <w:lang w:eastAsia="zh-CN"/>
        </w:rPr>
      </w:pPr>
    </w:p>
    <w:p w14:paraId="76B45AD2" w14:textId="62D9C487" w:rsidR="006979B4" w:rsidRPr="00EE2FFF" w:rsidRDefault="006979B4" w:rsidP="006979B4">
      <w:pPr>
        <w:rPr>
          <w:b/>
          <w:bCs/>
          <w:u w:val="single"/>
        </w:rPr>
      </w:pPr>
      <w:r w:rsidRPr="00EE2FFF">
        <w:rPr>
          <w:b/>
          <w:bCs/>
          <w:u w:val="single"/>
        </w:rPr>
        <w:t>References</w:t>
      </w:r>
      <w:r w:rsidR="00313B28">
        <w:rPr>
          <w:b/>
          <w:bCs/>
          <w:u w:val="single"/>
        </w:rPr>
        <w:t xml:space="preserve"> for Supplementary Material</w:t>
      </w:r>
    </w:p>
    <w:p w14:paraId="000D270D" w14:textId="77777777" w:rsidR="006979B4" w:rsidRDefault="006979B4" w:rsidP="006979B4"/>
    <w:p w14:paraId="139FBB79" w14:textId="77777777" w:rsidR="006979B4" w:rsidRDefault="006979B4" w:rsidP="006979B4">
      <w:r>
        <w:t>1.</w:t>
      </w:r>
      <w:r>
        <w:tab/>
      </w:r>
      <w:proofErr w:type="spellStart"/>
      <w:r>
        <w:t>Almakady</w:t>
      </w:r>
      <w:proofErr w:type="spellEnd"/>
      <w:r>
        <w:t xml:space="preserve"> Y, Mahmoodi S, Conway J, Bennett M (2020) Rotation invariant features based on three dimensional Gaussian Markov random fields for volumetric texture classification. Computer Vision and Image Understanding 194:102931</w:t>
      </w:r>
    </w:p>
    <w:p w14:paraId="71E7C8B4" w14:textId="77777777" w:rsidR="006979B4" w:rsidRDefault="006979B4" w:rsidP="006979B4">
      <w:r>
        <w:t>2.</w:t>
      </w:r>
      <w:r>
        <w:tab/>
        <w:t xml:space="preserve">Liu P, Guo J-M, </w:t>
      </w:r>
      <w:proofErr w:type="spellStart"/>
      <w:r>
        <w:t>Chamnongthai</w:t>
      </w:r>
      <w:proofErr w:type="spellEnd"/>
      <w:r>
        <w:t xml:space="preserve"> K, </w:t>
      </w:r>
      <w:proofErr w:type="spellStart"/>
      <w:r>
        <w:t>Prasetyo</w:t>
      </w:r>
      <w:proofErr w:type="spellEnd"/>
      <w:r>
        <w:t xml:space="preserve"> H (2017) Fusion of </w:t>
      </w:r>
      <w:proofErr w:type="spellStart"/>
      <w:r>
        <w:t>color</w:t>
      </w:r>
      <w:proofErr w:type="spellEnd"/>
      <w:r>
        <w:t xml:space="preserve"> histogram and LBP-based features for texture image retrieval and classification. Information Sciences 390:95-111</w:t>
      </w:r>
    </w:p>
    <w:p w14:paraId="640B8E47" w14:textId="77777777" w:rsidR="006979B4" w:rsidRDefault="006979B4" w:rsidP="006979B4">
      <w:r>
        <w:t>3.</w:t>
      </w:r>
      <w:r>
        <w:tab/>
        <w:t xml:space="preserve">Paul A, Mukherjee DP, Das P, </w:t>
      </w:r>
      <w:proofErr w:type="spellStart"/>
      <w:r>
        <w:t>Gangopadhyay</w:t>
      </w:r>
      <w:proofErr w:type="spellEnd"/>
      <w:r>
        <w:t xml:space="preserve"> A, </w:t>
      </w:r>
      <w:proofErr w:type="spellStart"/>
      <w:r>
        <w:t>Chintha</w:t>
      </w:r>
      <w:proofErr w:type="spellEnd"/>
      <w:r>
        <w:t xml:space="preserve"> AR, Kundu S (2018) Improved Random Forest for Classification. IEEE Transactions on Image Processing 27:4012-4024</w:t>
      </w:r>
    </w:p>
    <w:p w14:paraId="2A5E2F5B" w14:textId="77777777" w:rsidR="006979B4" w:rsidRDefault="006979B4" w:rsidP="006979B4">
      <w:r>
        <w:t>4.</w:t>
      </w:r>
      <w:r>
        <w:tab/>
      </w:r>
      <w:proofErr w:type="spellStart"/>
      <w:r>
        <w:t>Sagi</w:t>
      </w:r>
      <w:proofErr w:type="spellEnd"/>
      <w:r>
        <w:t xml:space="preserve"> O, </w:t>
      </w:r>
      <w:proofErr w:type="spellStart"/>
      <w:r>
        <w:t>Rokach</w:t>
      </w:r>
      <w:proofErr w:type="spellEnd"/>
      <w:r>
        <w:t xml:space="preserve"> L (2018) Ensemble learning: A survey. WIREs Data Mining and Knowledge Discovery </w:t>
      </w:r>
      <w:proofErr w:type="gramStart"/>
      <w:r>
        <w:t>8:e</w:t>
      </w:r>
      <w:proofErr w:type="gramEnd"/>
      <w:r>
        <w:t>1249</w:t>
      </w:r>
    </w:p>
    <w:p w14:paraId="7C497CF3" w14:textId="610BDE37" w:rsidR="006979B4" w:rsidRDefault="006979B4" w:rsidP="004E2977">
      <w:pPr>
        <w:tabs>
          <w:tab w:val="left" w:pos="4220"/>
        </w:tabs>
        <w:rPr>
          <w:noProof/>
        </w:rPr>
      </w:pPr>
    </w:p>
    <w:sectPr w:rsidR="006979B4" w:rsidSect="00F23BC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633D3" w14:textId="77777777" w:rsidR="005A3767" w:rsidRDefault="005A3767" w:rsidP="00355497">
      <w:pPr>
        <w:spacing w:after="0" w:line="240" w:lineRule="auto"/>
      </w:pPr>
      <w:r>
        <w:separator/>
      </w:r>
    </w:p>
  </w:endnote>
  <w:endnote w:type="continuationSeparator" w:id="0">
    <w:p w14:paraId="77628829" w14:textId="77777777" w:rsidR="005A3767" w:rsidRDefault="005A3767" w:rsidP="00355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4755409"/>
      <w:docPartObj>
        <w:docPartGallery w:val="Page Numbers (Bottom of Page)"/>
        <w:docPartUnique/>
      </w:docPartObj>
    </w:sdtPr>
    <w:sdtEndPr>
      <w:rPr>
        <w:noProof/>
      </w:rPr>
    </w:sdtEndPr>
    <w:sdtContent>
      <w:p w14:paraId="42B17ED8" w14:textId="1B576171" w:rsidR="008168B1" w:rsidRDefault="008168B1">
        <w:pPr>
          <w:pStyle w:val="Footer"/>
          <w:jc w:val="center"/>
        </w:pPr>
        <w:r>
          <w:fldChar w:fldCharType="begin"/>
        </w:r>
        <w:r>
          <w:instrText xml:space="preserve"> PAGE   \* MERGEFORMAT </w:instrText>
        </w:r>
        <w:r>
          <w:fldChar w:fldCharType="separate"/>
        </w:r>
        <w:r w:rsidR="000E3A09">
          <w:rPr>
            <w:noProof/>
          </w:rPr>
          <w:t>20</w:t>
        </w:r>
        <w:r>
          <w:rPr>
            <w:noProof/>
          </w:rPr>
          <w:fldChar w:fldCharType="end"/>
        </w:r>
      </w:p>
    </w:sdtContent>
  </w:sdt>
  <w:p w14:paraId="49244C55" w14:textId="77777777" w:rsidR="008168B1" w:rsidRDefault="008168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44ABD" w14:textId="77777777" w:rsidR="005A3767" w:rsidRDefault="005A3767" w:rsidP="00355497">
      <w:pPr>
        <w:spacing w:after="0" w:line="240" w:lineRule="auto"/>
      </w:pPr>
      <w:r>
        <w:separator/>
      </w:r>
    </w:p>
  </w:footnote>
  <w:footnote w:type="continuationSeparator" w:id="0">
    <w:p w14:paraId="365DDF2B" w14:textId="77777777" w:rsidR="005A3767" w:rsidRDefault="005A3767" w:rsidP="003554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6481D"/>
    <w:multiLevelType w:val="hybridMultilevel"/>
    <w:tmpl w:val="668C9C3E"/>
    <w:lvl w:ilvl="0" w:tplc="CD26AC38">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3DA05EED"/>
    <w:multiLevelType w:val="multilevel"/>
    <w:tmpl w:val="CDBC2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B312B1"/>
    <w:multiLevelType w:val="hybridMultilevel"/>
    <w:tmpl w:val="80166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0B4E5E"/>
    <w:multiLevelType w:val="hybridMultilevel"/>
    <w:tmpl w:val="64D844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7SwNDQ1MzA2NDExNTJQ0lEKTi0uzszPAykwNq8FAA9nRWQtAAAA"/>
    <w:docVar w:name="EN.InstantFormat" w:val="&lt;ENInstantFormat&gt;&lt;Enabled&gt;1&lt;/Enabled&gt;&lt;ScanUnformatted&gt;1&lt;/ScanUnformatted&gt;&lt;ScanChanges&gt;1&lt;/ScanChanges&gt;&lt;Suspended&gt;0&lt;/Suspended&gt;&lt;/ENInstantFormat&gt;"/>
    <w:docVar w:name="EN.Layout" w:val="&lt;ENLayout&gt;&lt;Style&gt;Osteoporosis International&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frstzzwk9psaiezzti5x2tn0vsz5p9aex5a&quot;&gt;My EndNote Library&lt;record-ids&gt;&lt;item&gt;12&lt;/item&gt;&lt;item&gt;17&lt;/item&gt;&lt;item&gt;21&lt;/item&gt;&lt;item&gt;75&lt;/item&gt;&lt;item&gt;93&lt;/item&gt;&lt;item&gt;125&lt;/item&gt;&lt;item&gt;152&lt;/item&gt;&lt;item&gt;227&lt;/item&gt;&lt;item&gt;279&lt;/item&gt;&lt;item&gt;286&lt;/item&gt;&lt;item&gt;294&lt;/item&gt;&lt;item&gt;625&lt;/item&gt;&lt;item&gt;659&lt;/item&gt;&lt;item&gt;788&lt;/item&gt;&lt;item&gt;831&lt;/item&gt;&lt;item&gt;873&lt;/item&gt;&lt;item&gt;940&lt;/item&gt;&lt;item&gt;962&lt;/item&gt;&lt;item&gt;1130&lt;/item&gt;&lt;item&gt;1158&lt;/item&gt;&lt;item&gt;1326&lt;/item&gt;&lt;item&gt;1327&lt;/item&gt;&lt;item&gt;1328&lt;/item&gt;&lt;item&gt;1329&lt;/item&gt;&lt;item&gt;1330&lt;/item&gt;&lt;item&gt;1331&lt;/item&gt;&lt;item&gt;1332&lt;/item&gt;&lt;item&gt;1333&lt;/item&gt;&lt;item&gt;1334&lt;/item&gt;&lt;item&gt;1335&lt;/item&gt;&lt;item&gt;1336&lt;/item&gt;&lt;item&gt;1337&lt;/item&gt;&lt;item&gt;1338&lt;/item&gt;&lt;item&gt;1339&lt;/item&gt;&lt;item&gt;1340&lt;/item&gt;&lt;item&gt;1342&lt;/item&gt;&lt;item&gt;1343&lt;/item&gt;&lt;item&gt;1344&lt;/item&gt;&lt;item&gt;1345&lt;/item&gt;&lt;item&gt;1346&lt;/item&gt;&lt;item&gt;1347&lt;/item&gt;&lt;item&gt;1348&lt;/item&gt;&lt;item&gt;1350&lt;/item&gt;&lt;item&gt;1351&lt;/item&gt;&lt;item&gt;1352&lt;/item&gt;&lt;item&gt;1353&lt;/item&gt;&lt;item&gt;1451&lt;/item&gt;&lt;item&gt;1452&lt;/item&gt;&lt;item&gt;1453&lt;/item&gt;&lt;item&gt;1454&lt;/item&gt;&lt;item&gt;1455&lt;/item&gt;&lt;item&gt;1456&lt;/item&gt;&lt;/record-ids&gt;&lt;/item&gt;&lt;/Libraries&gt;"/>
  </w:docVars>
  <w:rsids>
    <w:rsidRoot w:val="000125E8"/>
    <w:rsid w:val="00001484"/>
    <w:rsid w:val="0000168A"/>
    <w:rsid w:val="00002C1B"/>
    <w:rsid w:val="00002E02"/>
    <w:rsid w:val="00004006"/>
    <w:rsid w:val="000057C6"/>
    <w:rsid w:val="00005FC4"/>
    <w:rsid w:val="0000746C"/>
    <w:rsid w:val="00010BFF"/>
    <w:rsid w:val="00010FC0"/>
    <w:rsid w:val="00011EE3"/>
    <w:rsid w:val="0001229D"/>
    <w:rsid w:val="000125E8"/>
    <w:rsid w:val="000127E9"/>
    <w:rsid w:val="00013314"/>
    <w:rsid w:val="00013981"/>
    <w:rsid w:val="00014AB2"/>
    <w:rsid w:val="0001757B"/>
    <w:rsid w:val="00020CF0"/>
    <w:rsid w:val="000225B7"/>
    <w:rsid w:val="000226D9"/>
    <w:rsid w:val="00025002"/>
    <w:rsid w:val="00025F8D"/>
    <w:rsid w:val="00025FE3"/>
    <w:rsid w:val="00026463"/>
    <w:rsid w:val="000270DC"/>
    <w:rsid w:val="00030EB2"/>
    <w:rsid w:val="00031473"/>
    <w:rsid w:val="000330D6"/>
    <w:rsid w:val="00033597"/>
    <w:rsid w:val="000350AB"/>
    <w:rsid w:val="00035199"/>
    <w:rsid w:val="000352BE"/>
    <w:rsid w:val="00035BCE"/>
    <w:rsid w:val="0003602C"/>
    <w:rsid w:val="00036190"/>
    <w:rsid w:val="0003671B"/>
    <w:rsid w:val="0003672E"/>
    <w:rsid w:val="000375D7"/>
    <w:rsid w:val="00037D04"/>
    <w:rsid w:val="00037DC5"/>
    <w:rsid w:val="000400B1"/>
    <w:rsid w:val="00040294"/>
    <w:rsid w:val="00040467"/>
    <w:rsid w:val="00040494"/>
    <w:rsid w:val="00040509"/>
    <w:rsid w:val="00040C1B"/>
    <w:rsid w:val="00042463"/>
    <w:rsid w:val="00043415"/>
    <w:rsid w:val="00044512"/>
    <w:rsid w:val="00045D50"/>
    <w:rsid w:val="00051385"/>
    <w:rsid w:val="0005187A"/>
    <w:rsid w:val="000527A2"/>
    <w:rsid w:val="000540C8"/>
    <w:rsid w:val="00057460"/>
    <w:rsid w:val="0005785A"/>
    <w:rsid w:val="00057B6F"/>
    <w:rsid w:val="000611CD"/>
    <w:rsid w:val="00062689"/>
    <w:rsid w:val="000626D7"/>
    <w:rsid w:val="00066ECD"/>
    <w:rsid w:val="00067DA2"/>
    <w:rsid w:val="00067E56"/>
    <w:rsid w:val="00070D8A"/>
    <w:rsid w:val="00072AD8"/>
    <w:rsid w:val="00073751"/>
    <w:rsid w:val="00074403"/>
    <w:rsid w:val="0007569F"/>
    <w:rsid w:val="00075A3C"/>
    <w:rsid w:val="00077DB0"/>
    <w:rsid w:val="00077F3C"/>
    <w:rsid w:val="00080E37"/>
    <w:rsid w:val="00083685"/>
    <w:rsid w:val="00083B74"/>
    <w:rsid w:val="0008494B"/>
    <w:rsid w:val="00085376"/>
    <w:rsid w:val="00086396"/>
    <w:rsid w:val="00086F7F"/>
    <w:rsid w:val="00087653"/>
    <w:rsid w:val="00090420"/>
    <w:rsid w:val="00090616"/>
    <w:rsid w:val="00090670"/>
    <w:rsid w:val="00091255"/>
    <w:rsid w:val="00092233"/>
    <w:rsid w:val="000932D9"/>
    <w:rsid w:val="00094E64"/>
    <w:rsid w:val="000961C9"/>
    <w:rsid w:val="000A0E81"/>
    <w:rsid w:val="000A1AB5"/>
    <w:rsid w:val="000A30A2"/>
    <w:rsid w:val="000A34ED"/>
    <w:rsid w:val="000A3811"/>
    <w:rsid w:val="000A4737"/>
    <w:rsid w:val="000A5F7F"/>
    <w:rsid w:val="000A6F36"/>
    <w:rsid w:val="000B1F97"/>
    <w:rsid w:val="000B20C9"/>
    <w:rsid w:val="000B226B"/>
    <w:rsid w:val="000B22C1"/>
    <w:rsid w:val="000B2F07"/>
    <w:rsid w:val="000B342E"/>
    <w:rsid w:val="000B4016"/>
    <w:rsid w:val="000B5171"/>
    <w:rsid w:val="000B6927"/>
    <w:rsid w:val="000B694F"/>
    <w:rsid w:val="000B6B64"/>
    <w:rsid w:val="000B71FC"/>
    <w:rsid w:val="000C027E"/>
    <w:rsid w:val="000C0C45"/>
    <w:rsid w:val="000C16BC"/>
    <w:rsid w:val="000C32DA"/>
    <w:rsid w:val="000C4723"/>
    <w:rsid w:val="000C5139"/>
    <w:rsid w:val="000C68A7"/>
    <w:rsid w:val="000C69BC"/>
    <w:rsid w:val="000D04C7"/>
    <w:rsid w:val="000D12A1"/>
    <w:rsid w:val="000D14B5"/>
    <w:rsid w:val="000D1CC1"/>
    <w:rsid w:val="000D333B"/>
    <w:rsid w:val="000D43AA"/>
    <w:rsid w:val="000D5665"/>
    <w:rsid w:val="000D694E"/>
    <w:rsid w:val="000D6D65"/>
    <w:rsid w:val="000D7B69"/>
    <w:rsid w:val="000E010A"/>
    <w:rsid w:val="000E2A1A"/>
    <w:rsid w:val="000E316A"/>
    <w:rsid w:val="000E3A09"/>
    <w:rsid w:val="000E5873"/>
    <w:rsid w:val="000E5EEF"/>
    <w:rsid w:val="000E608F"/>
    <w:rsid w:val="000F0550"/>
    <w:rsid w:val="000F08B7"/>
    <w:rsid w:val="000F0969"/>
    <w:rsid w:val="000F17D5"/>
    <w:rsid w:val="000F2636"/>
    <w:rsid w:val="000F35A5"/>
    <w:rsid w:val="000F3D7D"/>
    <w:rsid w:val="000F51D1"/>
    <w:rsid w:val="000F6E07"/>
    <w:rsid w:val="000F755F"/>
    <w:rsid w:val="000F7615"/>
    <w:rsid w:val="00101D7D"/>
    <w:rsid w:val="00102569"/>
    <w:rsid w:val="001034EF"/>
    <w:rsid w:val="001035E7"/>
    <w:rsid w:val="001039CD"/>
    <w:rsid w:val="00105896"/>
    <w:rsid w:val="00105E75"/>
    <w:rsid w:val="00106644"/>
    <w:rsid w:val="00106660"/>
    <w:rsid w:val="00111260"/>
    <w:rsid w:val="00114314"/>
    <w:rsid w:val="00115004"/>
    <w:rsid w:val="00115149"/>
    <w:rsid w:val="001154F5"/>
    <w:rsid w:val="00116262"/>
    <w:rsid w:val="00116F39"/>
    <w:rsid w:val="00117273"/>
    <w:rsid w:val="00117431"/>
    <w:rsid w:val="001175B0"/>
    <w:rsid w:val="001200C3"/>
    <w:rsid w:val="001209D5"/>
    <w:rsid w:val="00120FCD"/>
    <w:rsid w:val="00121E0D"/>
    <w:rsid w:val="00123368"/>
    <w:rsid w:val="001245F3"/>
    <w:rsid w:val="001250F4"/>
    <w:rsid w:val="0012580C"/>
    <w:rsid w:val="00125DCA"/>
    <w:rsid w:val="0012628C"/>
    <w:rsid w:val="00126CBF"/>
    <w:rsid w:val="00127292"/>
    <w:rsid w:val="00127F60"/>
    <w:rsid w:val="0013033C"/>
    <w:rsid w:val="00130DCC"/>
    <w:rsid w:val="00131A01"/>
    <w:rsid w:val="001333C7"/>
    <w:rsid w:val="00133A5C"/>
    <w:rsid w:val="001345A0"/>
    <w:rsid w:val="00135AD8"/>
    <w:rsid w:val="0013695A"/>
    <w:rsid w:val="001371E5"/>
    <w:rsid w:val="0013789E"/>
    <w:rsid w:val="0014044F"/>
    <w:rsid w:val="00140AB9"/>
    <w:rsid w:val="0014282B"/>
    <w:rsid w:val="00143409"/>
    <w:rsid w:val="00143E38"/>
    <w:rsid w:val="00145B74"/>
    <w:rsid w:val="00146AB7"/>
    <w:rsid w:val="001471D1"/>
    <w:rsid w:val="0014770C"/>
    <w:rsid w:val="00147A22"/>
    <w:rsid w:val="00150509"/>
    <w:rsid w:val="00150AA9"/>
    <w:rsid w:val="00150AF2"/>
    <w:rsid w:val="00150E7A"/>
    <w:rsid w:val="001514D1"/>
    <w:rsid w:val="001532EB"/>
    <w:rsid w:val="0015339B"/>
    <w:rsid w:val="0015506D"/>
    <w:rsid w:val="00155A9B"/>
    <w:rsid w:val="00162E05"/>
    <w:rsid w:val="0016341E"/>
    <w:rsid w:val="00163ACD"/>
    <w:rsid w:val="00163EC5"/>
    <w:rsid w:val="001674A3"/>
    <w:rsid w:val="00170DE9"/>
    <w:rsid w:val="00171116"/>
    <w:rsid w:val="00174429"/>
    <w:rsid w:val="0017451F"/>
    <w:rsid w:val="00174AB0"/>
    <w:rsid w:val="00177427"/>
    <w:rsid w:val="00177FE9"/>
    <w:rsid w:val="00180B43"/>
    <w:rsid w:val="00180F81"/>
    <w:rsid w:val="00181677"/>
    <w:rsid w:val="001839AE"/>
    <w:rsid w:val="00185E1B"/>
    <w:rsid w:val="00187040"/>
    <w:rsid w:val="00190921"/>
    <w:rsid w:val="00191EB9"/>
    <w:rsid w:val="001928DB"/>
    <w:rsid w:val="001935A9"/>
    <w:rsid w:val="00193779"/>
    <w:rsid w:val="00195925"/>
    <w:rsid w:val="00195C99"/>
    <w:rsid w:val="0019622A"/>
    <w:rsid w:val="0019659F"/>
    <w:rsid w:val="001A091B"/>
    <w:rsid w:val="001A0967"/>
    <w:rsid w:val="001A1296"/>
    <w:rsid w:val="001A158A"/>
    <w:rsid w:val="001A367D"/>
    <w:rsid w:val="001A5182"/>
    <w:rsid w:val="001A5742"/>
    <w:rsid w:val="001A63EE"/>
    <w:rsid w:val="001A6E9C"/>
    <w:rsid w:val="001B06F1"/>
    <w:rsid w:val="001B0C19"/>
    <w:rsid w:val="001B0E37"/>
    <w:rsid w:val="001B2C07"/>
    <w:rsid w:val="001B2C6E"/>
    <w:rsid w:val="001B2D8A"/>
    <w:rsid w:val="001B4F0C"/>
    <w:rsid w:val="001B6139"/>
    <w:rsid w:val="001B66FE"/>
    <w:rsid w:val="001B76BC"/>
    <w:rsid w:val="001C0A03"/>
    <w:rsid w:val="001C0CA9"/>
    <w:rsid w:val="001C1134"/>
    <w:rsid w:val="001C13B1"/>
    <w:rsid w:val="001C2254"/>
    <w:rsid w:val="001C2F57"/>
    <w:rsid w:val="001C3D57"/>
    <w:rsid w:val="001C43EC"/>
    <w:rsid w:val="001C54AE"/>
    <w:rsid w:val="001C5D74"/>
    <w:rsid w:val="001C5F14"/>
    <w:rsid w:val="001C6DEC"/>
    <w:rsid w:val="001C74FC"/>
    <w:rsid w:val="001D0756"/>
    <w:rsid w:val="001D0CAE"/>
    <w:rsid w:val="001D1E3B"/>
    <w:rsid w:val="001D2275"/>
    <w:rsid w:val="001D33EE"/>
    <w:rsid w:val="001D3F79"/>
    <w:rsid w:val="001D49AF"/>
    <w:rsid w:val="001D76D7"/>
    <w:rsid w:val="001D7941"/>
    <w:rsid w:val="001E09CC"/>
    <w:rsid w:val="001E1308"/>
    <w:rsid w:val="001E1D0E"/>
    <w:rsid w:val="001E28BC"/>
    <w:rsid w:val="001E31B9"/>
    <w:rsid w:val="001E6035"/>
    <w:rsid w:val="001E6046"/>
    <w:rsid w:val="001E748E"/>
    <w:rsid w:val="001F0E6A"/>
    <w:rsid w:val="001F11F6"/>
    <w:rsid w:val="001F1F3F"/>
    <w:rsid w:val="001F2190"/>
    <w:rsid w:val="001F40A8"/>
    <w:rsid w:val="001F4542"/>
    <w:rsid w:val="001F6962"/>
    <w:rsid w:val="001F6E93"/>
    <w:rsid w:val="0020027B"/>
    <w:rsid w:val="002026DB"/>
    <w:rsid w:val="0020308D"/>
    <w:rsid w:val="002047F1"/>
    <w:rsid w:val="00205ABD"/>
    <w:rsid w:val="00207F0E"/>
    <w:rsid w:val="00207FB3"/>
    <w:rsid w:val="00210A29"/>
    <w:rsid w:val="002146A2"/>
    <w:rsid w:val="00215CDF"/>
    <w:rsid w:val="00216640"/>
    <w:rsid w:val="00220663"/>
    <w:rsid w:val="00220F3C"/>
    <w:rsid w:val="00222165"/>
    <w:rsid w:val="0022551F"/>
    <w:rsid w:val="0022685A"/>
    <w:rsid w:val="00226A5F"/>
    <w:rsid w:val="00227AF0"/>
    <w:rsid w:val="002308E6"/>
    <w:rsid w:val="00233202"/>
    <w:rsid w:val="0023380B"/>
    <w:rsid w:val="00233B63"/>
    <w:rsid w:val="0023546F"/>
    <w:rsid w:val="00235D91"/>
    <w:rsid w:val="00235F1A"/>
    <w:rsid w:val="00236263"/>
    <w:rsid w:val="0023745D"/>
    <w:rsid w:val="002401EE"/>
    <w:rsid w:val="0024101E"/>
    <w:rsid w:val="00241BCA"/>
    <w:rsid w:val="00242204"/>
    <w:rsid w:val="00244427"/>
    <w:rsid w:val="00244F96"/>
    <w:rsid w:val="002452E3"/>
    <w:rsid w:val="00247111"/>
    <w:rsid w:val="00247E47"/>
    <w:rsid w:val="00247F97"/>
    <w:rsid w:val="002503B1"/>
    <w:rsid w:val="00251C04"/>
    <w:rsid w:val="00252C44"/>
    <w:rsid w:val="00255CD8"/>
    <w:rsid w:val="00257293"/>
    <w:rsid w:val="00262226"/>
    <w:rsid w:val="00262E41"/>
    <w:rsid w:val="0026409E"/>
    <w:rsid w:val="00264A92"/>
    <w:rsid w:val="00264F96"/>
    <w:rsid w:val="0026534F"/>
    <w:rsid w:val="002668FA"/>
    <w:rsid w:val="00267062"/>
    <w:rsid w:val="00267883"/>
    <w:rsid w:val="00273425"/>
    <w:rsid w:val="00273AB2"/>
    <w:rsid w:val="002750C2"/>
    <w:rsid w:val="00280DB0"/>
    <w:rsid w:val="00280FDF"/>
    <w:rsid w:val="002817D0"/>
    <w:rsid w:val="00281E6B"/>
    <w:rsid w:val="00281F97"/>
    <w:rsid w:val="00282292"/>
    <w:rsid w:val="0028253C"/>
    <w:rsid w:val="00282C5C"/>
    <w:rsid w:val="0028334C"/>
    <w:rsid w:val="002855BB"/>
    <w:rsid w:val="00290B16"/>
    <w:rsid w:val="002930FE"/>
    <w:rsid w:val="002956F6"/>
    <w:rsid w:val="002959DB"/>
    <w:rsid w:val="00295F62"/>
    <w:rsid w:val="00296086"/>
    <w:rsid w:val="00296530"/>
    <w:rsid w:val="00296913"/>
    <w:rsid w:val="00296BC7"/>
    <w:rsid w:val="002979D8"/>
    <w:rsid w:val="002A0236"/>
    <w:rsid w:val="002A1AD5"/>
    <w:rsid w:val="002A28FF"/>
    <w:rsid w:val="002A4A05"/>
    <w:rsid w:val="002A4EF0"/>
    <w:rsid w:val="002A6504"/>
    <w:rsid w:val="002A7526"/>
    <w:rsid w:val="002B10DE"/>
    <w:rsid w:val="002B1270"/>
    <w:rsid w:val="002B1E6B"/>
    <w:rsid w:val="002B24A5"/>
    <w:rsid w:val="002B2AC5"/>
    <w:rsid w:val="002B4472"/>
    <w:rsid w:val="002B660F"/>
    <w:rsid w:val="002C05AE"/>
    <w:rsid w:val="002C0834"/>
    <w:rsid w:val="002C317F"/>
    <w:rsid w:val="002C4516"/>
    <w:rsid w:val="002C5B15"/>
    <w:rsid w:val="002C5D75"/>
    <w:rsid w:val="002D0699"/>
    <w:rsid w:val="002D191B"/>
    <w:rsid w:val="002D57AB"/>
    <w:rsid w:val="002D773B"/>
    <w:rsid w:val="002E0F43"/>
    <w:rsid w:val="002E1F87"/>
    <w:rsid w:val="002E2805"/>
    <w:rsid w:val="002E2F5C"/>
    <w:rsid w:val="002E3DF5"/>
    <w:rsid w:val="002E59B3"/>
    <w:rsid w:val="002E6BA3"/>
    <w:rsid w:val="002F00B6"/>
    <w:rsid w:val="002F1074"/>
    <w:rsid w:val="002F26A2"/>
    <w:rsid w:val="002F3220"/>
    <w:rsid w:val="002F38ED"/>
    <w:rsid w:val="002F40DA"/>
    <w:rsid w:val="002F50BE"/>
    <w:rsid w:val="002F5E9F"/>
    <w:rsid w:val="002F7F72"/>
    <w:rsid w:val="0030025C"/>
    <w:rsid w:val="0030480D"/>
    <w:rsid w:val="00305AC4"/>
    <w:rsid w:val="00306965"/>
    <w:rsid w:val="003078F1"/>
    <w:rsid w:val="003128E1"/>
    <w:rsid w:val="00312F1C"/>
    <w:rsid w:val="00313B28"/>
    <w:rsid w:val="003159B7"/>
    <w:rsid w:val="00315CE0"/>
    <w:rsid w:val="0032226C"/>
    <w:rsid w:val="00322D97"/>
    <w:rsid w:val="003232D0"/>
    <w:rsid w:val="00324769"/>
    <w:rsid w:val="0032476D"/>
    <w:rsid w:val="00325C94"/>
    <w:rsid w:val="003260E8"/>
    <w:rsid w:val="00326DD0"/>
    <w:rsid w:val="00326FCC"/>
    <w:rsid w:val="0033150F"/>
    <w:rsid w:val="00332E7D"/>
    <w:rsid w:val="00333388"/>
    <w:rsid w:val="00333ED9"/>
    <w:rsid w:val="00334A47"/>
    <w:rsid w:val="003353B9"/>
    <w:rsid w:val="00336ABF"/>
    <w:rsid w:val="0033724A"/>
    <w:rsid w:val="00340294"/>
    <w:rsid w:val="003410AF"/>
    <w:rsid w:val="00341326"/>
    <w:rsid w:val="003422F8"/>
    <w:rsid w:val="00343ACF"/>
    <w:rsid w:val="00344001"/>
    <w:rsid w:val="0035048E"/>
    <w:rsid w:val="00351908"/>
    <w:rsid w:val="003539F8"/>
    <w:rsid w:val="003541F6"/>
    <w:rsid w:val="00355497"/>
    <w:rsid w:val="00355AA2"/>
    <w:rsid w:val="003570CA"/>
    <w:rsid w:val="00360E55"/>
    <w:rsid w:val="003632CC"/>
    <w:rsid w:val="00363821"/>
    <w:rsid w:val="00364AB6"/>
    <w:rsid w:val="00365B1B"/>
    <w:rsid w:val="003660E7"/>
    <w:rsid w:val="003663A3"/>
    <w:rsid w:val="0036643E"/>
    <w:rsid w:val="00366ECB"/>
    <w:rsid w:val="00367951"/>
    <w:rsid w:val="00370049"/>
    <w:rsid w:val="003729D6"/>
    <w:rsid w:val="00374507"/>
    <w:rsid w:val="003749A1"/>
    <w:rsid w:val="00375405"/>
    <w:rsid w:val="003755FA"/>
    <w:rsid w:val="00375733"/>
    <w:rsid w:val="00377CF9"/>
    <w:rsid w:val="00380780"/>
    <w:rsid w:val="00380833"/>
    <w:rsid w:val="00380DB7"/>
    <w:rsid w:val="0038197A"/>
    <w:rsid w:val="00381A46"/>
    <w:rsid w:val="0038234F"/>
    <w:rsid w:val="00383463"/>
    <w:rsid w:val="00384AE2"/>
    <w:rsid w:val="00385283"/>
    <w:rsid w:val="003858B8"/>
    <w:rsid w:val="003878AC"/>
    <w:rsid w:val="00390943"/>
    <w:rsid w:val="003933B4"/>
    <w:rsid w:val="00394B09"/>
    <w:rsid w:val="00394FA8"/>
    <w:rsid w:val="003958FD"/>
    <w:rsid w:val="003A0E74"/>
    <w:rsid w:val="003A1121"/>
    <w:rsid w:val="003A1D54"/>
    <w:rsid w:val="003A409A"/>
    <w:rsid w:val="003A452B"/>
    <w:rsid w:val="003A4AB2"/>
    <w:rsid w:val="003A50C8"/>
    <w:rsid w:val="003A5383"/>
    <w:rsid w:val="003B2C08"/>
    <w:rsid w:val="003B311E"/>
    <w:rsid w:val="003B3796"/>
    <w:rsid w:val="003B4435"/>
    <w:rsid w:val="003B4FA0"/>
    <w:rsid w:val="003B54CA"/>
    <w:rsid w:val="003B58B7"/>
    <w:rsid w:val="003B7787"/>
    <w:rsid w:val="003B783E"/>
    <w:rsid w:val="003B7CDE"/>
    <w:rsid w:val="003C0137"/>
    <w:rsid w:val="003C1306"/>
    <w:rsid w:val="003C2450"/>
    <w:rsid w:val="003C300F"/>
    <w:rsid w:val="003C3214"/>
    <w:rsid w:val="003C3A4E"/>
    <w:rsid w:val="003C4333"/>
    <w:rsid w:val="003C484E"/>
    <w:rsid w:val="003C514D"/>
    <w:rsid w:val="003D004B"/>
    <w:rsid w:val="003D0F6C"/>
    <w:rsid w:val="003D10E0"/>
    <w:rsid w:val="003D4C24"/>
    <w:rsid w:val="003D4D83"/>
    <w:rsid w:val="003D5AEE"/>
    <w:rsid w:val="003D693D"/>
    <w:rsid w:val="003D7355"/>
    <w:rsid w:val="003D7DA8"/>
    <w:rsid w:val="003E0012"/>
    <w:rsid w:val="003E01B9"/>
    <w:rsid w:val="003E1DC4"/>
    <w:rsid w:val="003E45FD"/>
    <w:rsid w:val="003E595F"/>
    <w:rsid w:val="003E65D9"/>
    <w:rsid w:val="003E6BBB"/>
    <w:rsid w:val="003E771F"/>
    <w:rsid w:val="003E7FE3"/>
    <w:rsid w:val="003F0DDD"/>
    <w:rsid w:val="003F1031"/>
    <w:rsid w:val="003F1EE4"/>
    <w:rsid w:val="003F4323"/>
    <w:rsid w:val="003F4A35"/>
    <w:rsid w:val="003F565B"/>
    <w:rsid w:val="003F60EE"/>
    <w:rsid w:val="003F6660"/>
    <w:rsid w:val="003F6A6C"/>
    <w:rsid w:val="003F7B0C"/>
    <w:rsid w:val="0040086B"/>
    <w:rsid w:val="00403BB4"/>
    <w:rsid w:val="004054CA"/>
    <w:rsid w:val="00405C43"/>
    <w:rsid w:val="00406A78"/>
    <w:rsid w:val="004072A5"/>
    <w:rsid w:val="00410555"/>
    <w:rsid w:val="00410C07"/>
    <w:rsid w:val="00414157"/>
    <w:rsid w:val="00415425"/>
    <w:rsid w:val="00415DC5"/>
    <w:rsid w:val="0041685A"/>
    <w:rsid w:val="00416D45"/>
    <w:rsid w:val="00420157"/>
    <w:rsid w:val="00420897"/>
    <w:rsid w:val="00422EB6"/>
    <w:rsid w:val="00423E33"/>
    <w:rsid w:val="00425F18"/>
    <w:rsid w:val="0042749C"/>
    <w:rsid w:val="0043026C"/>
    <w:rsid w:val="0043303B"/>
    <w:rsid w:val="0043443B"/>
    <w:rsid w:val="00435071"/>
    <w:rsid w:val="004350F3"/>
    <w:rsid w:val="00436B4D"/>
    <w:rsid w:val="00437084"/>
    <w:rsid w:val="004429FD"/>
    <w:rsid w:val="00442C54"/>
    <w:rsid w:val="00443421"/>
    <w:rsid w:val="004439EC"/>
    <w:rsid w:val="0044418D"/>
    <w:rsid w:val="00445BEA"/>
    <w:rsid w:val="0044647A"/>
    <w:rsid w:val="0044655E"/>
    <w:rsid w:val="00447D74"/>
    <w:rsid w:val="0045395C"/>
    <w:rsid w:val="0045398C"/>
    <w:rsid w:val="004553C6"/>
    <w:rsid w:val="00455C8C"/>
    <w:rsid w:val="00460BBF"/>
    <w:rsid w:val="0046145E"/>
    <w:rsid w:val="0046146D"/>
    <w:rsid w:val="0046194D"/>
    <w:rsid w:val="004620F3"/>
    <w:rsid w:val="00462207"/>
    <w:rsid w:val="0046287F"/>
    <w:rsid w:val="004634AB"/>
    <w:rsid w:val="00463E2F"/>
    <w:rsid w:val="00464942"/>
    <w:rsid w:val="00465349"/>
    <w:rsid w:val="00466EA9"/>
    <w:rsid w:val="0047352C"/>
    <w:rsid w:val="0047358E"/>
    <w:rsid w:val="004736AB"/>
    <w:rsid w:val="00473C65"/>
    <w:rsid w:val="00475A45"/>
    <w:rsid w:val="00477B00"/>
    <w:rsid w:val="00481602"/>
    <w:rsid w:val="00481DB4"/>
    <w:rsid w:val="00482692"/>
    <w:rsid w:val="00482A2C"/>
    <w:rsid w:val="00482E78"/>
    <w:rsid w:val="00483011"/>
    <w:rsid w:val="004837F0"/>
    <w:rsid w:val="00483CA6"/>
    <w:rsid w:val="00484F70"/>
    <w:rsid w:val="00486ECB"/>
    <w:rsid w:val="004910E5"/>
    <w:rsid w:val="004914DD"/>
    <w:rsid w:val="004921F6"/>
    <w:rsid w:val="00493FD9"/>
    <w:rsid w:val="00494EA8"/>
    <w:rsid w:val="004951B8"/>
    <w:rsid w:val="00495741"/>
    <w:rsid w:val="00496CAF"/>
    <w:rsid w:val="004A1BA1"/>
    <w:rsid w:val="004A1DF3"/>
    <w:rsid w:val="004A2B62"/>
    <w:rsid w:val="004A3D9A"/>
    <w:rsid w:val="004A4790"/>
    <w:rsid w:val="004A53D2"/>
    <w:rsid w:val="004A5752"/>
    <w:rsid w:val="004A7235"/>
    <w:rsid w:val="004B003C"/>
    <w:rsid w:val="004B01C3"/>
    <w:rsid w:val="004B0728"/>
    <w:rsid w:val="004B0750"/>
    <w:rsid w:val="004B1808"/>
    <w:rsid w:val="004B1A5B"/>
    <w:rsid w:val="004B3D47"/>
    <w:rsid w:val="004C0104"/>
    <w:rsid w:val="004C08A7"/>
    <w:rsid w:val="004C1E03"/>
    <w:rsid w:val="004C2E6B"/>
    <w:rsid w:val="004C3547"/>
    <w:rsid w:val="004C42FA"/>
    <w:rsid w:val="004C4367"/>
    <w:rsid w:val="004C4BC2"/>
    <w:rsid w:val="004C571E"/>
    <w:rsid w:val="004C7606"/>
    <w:rsid w:val="004C76EE"/>
    <w:rsid w:val="004C7860"/>
    <w:rsid w:val="004D1037"/>
    <w:rsid w:val="004D1693"/>
    <w:rsid w:val="004D16AA"/>
    <w:rsid w:val="004D4730"/>
    <w:rsid w:val="004D52F0"/>
    <w:rsid w:val="004D53A7"/>
    <w:rsid w:val="004D67A0"/>
    <w:rsid w:val="004D7D52"/>
    <w:rsid w:val="004D7F24"/>
    <w:rsid w:val="004D7FAE"/>
    <w:rsid w:val="004E2977"/>
    <w:rsid w:val="004E2B50"/>
    <w:rsid w:val="004E315B"/>
    <w:rsid w:val="004E43A3"/>
    <w:rsid w:val="004E4647"/>
    <w:rsid w:val="004E5FA5"/>
    <w:rsid w:val="004E6837"/>
    <w:rsid w:val="004E69FA"/>
    <w:rsid w:val="004E7CA0"/>
    <w:rsid w:val="004F030F"/>
    <w:rsid w:val="004F0DB8"/>
    <w:rsid w:val="004F13D6"/>
    <w:rsid w:val="004F3D44"/>
    <w:rsid w:val="004F4698"/>
    <w:rsid w:val="004F703B"/>
    <w:rsid w:val="004F765A"/>
    <w:rsid w:val="004F7887"/>
    <w:rsid w:val="00500769"/>
    <w:rsid w:val="0050096D"/>
    <w:rsid w:val="00500ED5"/>
    <w:rsid w:val="00500F5E"/>
    <w:rsid w:val="00501601"/>
    <w:rsid w:val="00501C8C"/>
    <w:rsid w:val="005021A1"/>
    <w:rsid w:val="00503307"/>
    <w:rsid w:val="005055D4"/>
    <w:rsid w:val="00507D88"/>
    <w:rsid w:val="005105D4"/>
    <w:rsid w:val="00510ABF"/>
    <w:rsid w:val="005122CB"/>
    <w:rsid w:val="00512BCB"/>
    <w:rsid w:val="00512C44"/>
    <w:rsid w:val="00514577"/>
    <w:rsid w:val="0051620F"/>
    <w:rsid w:val="00520595"/>
    <w:rsid w:val="0052210F"/>
    <w:rsid w:val="005222C8"/>
    <w:rsid w:val="00522390"/>
    <w:rsid w:val="00522E8D"/>
    <w:rsid w:val="00522E9E"/>
    <w:rsid w:val="00524B11"/>
    <w:rsid w:val="0052555A"/>
    <w:rsid w:val="005261A4"/>
    <w:rsid w:val="00527482"/>
    <w:rsid w:val="0053043F"/>
    <w:rsid w:val="00530513"/>
    <w:rsid w:val="005308B7"/>
    <w:rsid w:val="0053230C"/>
    <w:rsid w:val="00532B79"/>
    <w:rsid w:val="00534340"/>
    <w:rsid w:val="00535706"/>
    <w:rsid w:val="0053788F"/>
    <w:rsid w:val="0054185F"/>
    <w:rsid w:val="00542570"/>
    <w:rsid w:val="0054383C"/>
    <w:rsid w:val="00543EB9"/>
    <w:rsid w:val="005447F0"/>
    <w:rsid w:val="00544833"/>
    <w:rsid w:val="00545336"/>
    <w:rsid w:val="00547084"/>
    <w:rsid w:val="0055238E"/>
    <w:rsid w:val="005523BE"/>
    <w:rsid w:val="005525AA"/>
    <w:rsid w:val="00554EB4"/>
    <w:rsid w:val="00555208"/>
    <w:rsid w:val="00555382"/>
    <w:rsid w:val="00555678"/>
    <w:rsid w:val="00560BA5"/>
    <w:rsid w:val="00562EE9"/>
    <w:rsid w:val="0056345D"/>
    <w:rsid w:val="00564A5F"/>
    <w:rsid w:val="005705B3"/>
    <w:rsid w:val="005707D0"/>
    <w:rsid w:val="0057411B"/>
    <w:rsid w:val="00575CFE"/>
    <w:rsid w:val="005828EF"/>
    <w:rsid w:val="005839B7"/>
    <w:rsid w:val="00584CBA"/>
    <w:rsid w:val="00584D34"/>
    <w:rsid w:val="0058659B"/>
    <w:rsid w:val="00586D14"/>
    <w:rsid w:val="00586F01"/>
    <w:rsid w:val="00587BB1"/>
    <w:rsid w:val="00587CCE"/>
    <w:rsid w:val="00590BC9"/>
    <w:rsid w:val="005911A2"/>
    <w:rsid w:val="005955DF"/>
    <w:rsid w:val="00596AED"/>
    <w:rsid w:val="0059784E"/>
    <w:rsid w:val="005A04C7"/>
    <w:rsid w:val="005A132D"/>
    <w:rsid w:val="005A289A"/>
    <w:rsid w:val="005A3561"/>
    <w:rsid w:val="005A3767"/>
    <w:rsid w:val="005A3AE2"/>
    <w:rsid w:val="005A4682"/>
    <w:rsid w:val="005A5367"/>
    <w:rsid w:val="005A59D4"/>
    <w:rsid w:val="005A6228"/>
    <w:rsid w:val="005A67C8"/>
    <w:rsid w:val="005B00AB"/>
    <w:rsid w:val="005B0C81"/>
    <w:rsid w:val="005B1925"/>
    <w:rsid w:val="005B2DF9"/>
    <w:rsid w:val="005B43DB"/>
    <w:rsid w:val="005B442C"/>
    <w:rsid w:val="005B4504"/>
    <w:rsid w:val="005C0401"/>
    <w:rsid w:val="005C2727"/>
    <w:rsid w:val="005C46CB"/>
    <w:rsid w:val="005C6809"/>
    <w:rsid w:val="005C684F"/>
    <w:rsid w:val="005C7305"/>
    <w:rsid w:val="005C74ED"/>
    <w:rsid w:val="005D17DB"/>
    <w:rsid w:val="005D1DE2"/>
    <w:rsid w:val="005D60F5"/>
    <w:rsid w:val="005D6943"/>
    <w:rsid w:val="005D6C65"/>
    <w:rsid w:val="005D7430"/>
    <w:rsid w:val="005E0CEA"/>
    <w:rsid w:val="005E18EF"/>
    <w:rsid w:val="005E3810"/>
    <w:rsid w:val="005E3F96"/>
    <w:rsid w:val="005E52B0"/>
    <w:rsid w:val="005E7AB8"/>
    <w:rsid w:val="005F05C1"/>
    <w:rsid w:val="005F12EB"/>
    <w:rsid w:val="005F187D"/>
    <w:rsid w:val="005F2C9E"/>
    <w:rsid w:val="005F356F"/>
    <w:rsid w:val="005F5A12"/>
    <w:rsid w:val="005F6854"/>
    <w:rsid w:val="005F76B2"/>
    <w:rsid w:val="005F7845"/>
    <w:rsid w:val="00600601"/>
    <w:rsid w:val="006013C1"/>
    <w:rsid w:val="00601484"/>
    <w:rsid w:val="00601F95"/>
    <w:rsid w:val="00602305"/>
    <w:rsid w:val="00602513"/>
    <w:rsid w:val="00603301"/>
    <w:rsid w:val="00604444"/>
    <w:rsid w:val="0060460E"/>
    <w:rsid w:val="00613050"/>
    <w:rsid w:val="006135DA"/>
    <w:rsid w:val="00615437"/>
    <w:rsid w:val="00615835"/>
    <w:rsid w:val="00615BCA"/>
    <w:rsid w:val="0061686E"/>
    <w:rsid w:val="006203DF"/>
    <w:rsid w:val="00620792"/>
    <w:rsid w:val="0062086E"/>
    <w:rsid w:val="00620CFE"/>
    <w:rsid w:val="00621650"/>
    <w:rsid w:val="006224B4"/>
    <w:rsid w:val="00623080"/>
    <w:rsid w:val="006235B9"/>
    <w:rsid w:val="00623CEE"/>
    <w:rsid w:val="00623F9F"/>
    <w:rsid w:val="00624045"/>
    <w:rsid w:val="006243AB"/>
    <w:rsid w:val="006251E1"/>
    <w:rsid w:val="006254DF"/>
    <w:rsid w:val="00626933"/>
    <w:rsid w:val="006301A7"/>
    <w:rsid w:val="00630B47"/>
    <w:rsid w:val="00630C4D"/>
    <w:rsid w:val="006312A3"/>
    <w:rsid w:val="00632898"/>
    <w:rsid w:val="006331D3"/>
    <w:rsid w:val="00633973"/>
    <w:rsid w:val="00634CDA"/>
    <w:rsid w:val="006370DD"/>
    <w:rsid w:val="006373D5"/>
    <w:rsid w:val="00640220"/>
    <w:rsid w:val="00641D8A"/>
    <w:rsid w:val="00643B21"/>
    <w:rsid w:val="00644106"/>
    <w:rsid w:val="00647936"/>
    <w:rsid w:val="00647DD9"/>
    <w:rsid w:val="00650470"/>
    <w:rsid w:val="00653FF6"/>
    <w:rsid w:val="006545E7"/>
    <w:rsid w:val="00655B5D"/>
    <w:rsid w:val="00656590"/>
    <w:rsid w:val="00657230"/>
    <w:rsid w:val="00657638"/>
    <w:rsid w:val="00657B66"/>
    <w:rsid w:val="00660DD6"/>
    <w:rsid w:val="00661CA6"/>
    <w:rsid w:val="00663051"/>
    <w:rsid w:val="00665BBF"/>
    <w:rsid w:val="0066607D"/>
    <w:rsid w:val="00666B64"/>
    <w:rsid w:val="00667264"/>
    <w:rsid w:val="00667350"/>
    <w:rsid w:val="00667406"/>
    <w:rsid w:val="00670607"/>
    <w:rsid w:val="00670D8B"/>
    <w:rsid w:val="0067213C"/>
    <w:rsid w:val="00672A7F"/>
    <w:rsid w:val="0067353F"/>
    <w:rsid w:val="006737CC"/>
    <w:rsid w:val="006739B0"/>
    <w:rsid w:val="00674A02"/>
    <w:rsid w:val="0067506B"/>
    <w:rsid w:val="00675F5A"/>
    <w:rsid w:val="00676AB2"/>
    <w:rsid w:val="00677155"/>
    <w:rsid w:val="006777AE"/>
    <w:rsid w:val="006777E2"/>
    <w:rsid w:val="00680117"/>
    <w:rsid w:val="0068064C"/>
    <w:rsid w:val="00683226"/>
    <w:rsid w:val="00684255"/>
    <w:rsid w:val="00684991"/>
    <w:rsid w:val="006910F0"/>
    <w:rsid w:val="006926F8"/>
    <w:rsid w:val="00694574"/>
    <w:rsid w:val="00695A08"/>
    <w:rsid w:val="006979B4"/>
    <w:rsid w:val="006A16EC"/>
    <w:rsid w:val="006A17C7"/>
    <w:rsid w:val="006A1FFF"/>
    <w:rsid w:val="006A2559"/>
    <w:rsid w:val="006A2735"/>
    <w:rsid w:val="006A2F68"/>
    <w:rsid w:val="006A31FF"/>
    <w:rsid w:val="006A3596"/>
    <w:rsid w:val="006A364A"/>
    <w:rsid w:val="006A4472"/>
    <w:rsid w:val="006B0F5E"/>
    <w:rsid w:val="006B2098"/>
    <w:rsid w:val="006B29A0"/>
    <w:rsid w:val="006B366A"/>
    <w:rsid w:val="006B3C60"/>
    <w:rsid w:val="006B70D9"/>
    <w:rsid w:val="006B7713"/>
    <w:rsid w:val="006C1C6B"/>
    <w:rsid w:val="006C31B7"/>
    <w:rsid w:val="006C3FC1"/>
    <w:rsid w:val="006C53EC"/>
    <w:rsid w:val="006C634B"/>
    <w:rsid w:val="006C742D"/>
    <w:rsid w:val="006C7AFA"/>
    <w:rsid w:val="006C7D23"/>
    <w:rsid w:val="006D0697"/>
    <w:rsid w:val="006D1E03"/>
    <w:rsid w:val="006D2367"/>
    <w:rsid w:val="006D2672"/>
    <w:rsid w:val="006D2A24"/>
    <w:rsid w:val="006D360E"/>
    <w:rsid w:val="006D37A5"/>
    <w:rsid w:val="006D4B7D"/>
    <w:rsid w:val="006D4BB2"/>
    <w:rsid w:val="006D5873"/>
    <w:rsid w:val="006D7665"/>
    <w:rsid w:val="006E104D"/>
    <w:rsid w:val="006E42B1"/>
    <w:rsid w:val="006E48A4"/>
    <w:rsid w:val="006E4CC8"/>
    <w:rsid w:val="006E4FC7"/>
    <w:rsid w:val="006E5DAD"/>
    <w:rsid w:val="006E5E29"/>
    <w:rsid w:val="006E6D8C"/>
    <w:rsid w:val="006E79D2"/>
    <w:rsid w:val="006F10DB"/>
    <w:rsid w:val="006F1AE9"/>
    <w:rsid w:val="006F2233"/>
    <w:rsid w:val="006F22BC"/>
    <w:rsid w:val="006F22E7"/>
    <w:rsid w:val="006F23E9"/>
    <w:rsid w:val="006F39EC"/>
    <w:rsid w:val="006F4055"/>
    <w:rsid w:val="006F41D8"/>
    <w:rsid w:val="006F473E"/>
    <w:rsid w:val="006F5EBF"/>
    <w:rsid w:val="006F6C7B"/>
    <w:rsid w:val="00700420"/>
    <w:rsid w:val="00700760"/>
    <w:rsid w:val="007021FD"/>
    <w:rsid w:val="00702A7B"/>
    <w:rsid w:val="00705F6A"/>
    <w:rsid w:val="00705FCF"/>
    <w:rsid w:val="00706CA5"/>
    <w:rsid w:val="00707418"/>
    <w:rsid w:val="00707720"/>
    <w:rsid w:val="00710B1A"/>
    <w:rsid w:val="0071146C"/>
    <w:rsid w:val="00711F29"/>
    <w:rsid w:val="00714C23"/>
    <w:rsid w:val="00715585"/>
    <w:rsid w:val="007156C8"/>
    <w:rsid w:val="00717490"/>
    <w:rsid w:val="0071789E"/>
    <w:rsid w:val="00721D11"/>
    <w:rsid w:val="00722E02"/>
    <w:rsid w:val="00723D21"/>
    <w:rsid w:val="007300C8"/>
    <w:rsid w:val="00731023"/>
    <w:rsid w:val="007328C5"/>
    <w:rsid w:val="0073300A"/>
    <w:rsid w:val="00733732"/>
    <w:rsid w:val="00734FA7"/>
    <w:rsid w:val="00734FAF"/>
    <w:rsid w:val="0073571C"/>
    <w:rsid w:val="00736A1A"/>
    <w:rsid w:val="00737061"/>
    <w:rsid w:val="007370B0"/>
    <w:rsid w:val="00740319"/>
    <w:rsid w:val="00741B5B"/>
    <w:rsid w:val="007424EC"/>
    <w:rsid w:val="00742E5B"/>
    <w:rsid w:val="00745195"/>
    <w:rsid w:val="00745E1D"/>
    <w:rsid w:val="00746785"/>
    <w:rsid w:val="00746A22"/>
    <w:rsid w:val="00746E83"/>
    <w:rsid w:val="00750609"/>
    <w:rsid w:val="00750CF3"/>
    <w:rsid w:val="00753907"/>
    <w:rsid w:val="00753F42"/>
    <w:rsid w:val="0075453D"/>
    <w:rsid w:val="007557DF"/>
    <w:rsid w:val="00760C61"/>
    <w:rsid w:val="00762F48"/>
    <w:rsid w:val="007635D5"/>
    <w:rsid w:val="007636B0"/>
    <w:rsid w:val="00763B89"/>
    <w:rsid w:val="00765704"/>
    <w:rsid w:val="00765B3A"/>
    <w:rsid w:val="0076625E"/>
    <w:rsid w:val="00767593"/>
    <w:rsid w:val="007679A7"/>
    <w:rsid w:val="00771299"/>
    <w:rsid w:val="007719AC"/>
    <w:rsid w:val="00771E9C"/>
    <w:rsid w:val="0077290A"/>
    <w:rsid w:val="00773668"/>
    <w:rsid w:val="007747B5"/>
    <w:rsid w:val="0077493A"/>
    <w:rsid w:val="0077724E"/>
    <w:rsid w:val="00780571"/>
    <w:rsid w:val="00780CB8"/>
    <w:rsid w:val="00783418"/>
    <w:rsid w:val="00787936"/>
    <w:rsid w:val="007901EE"/>
    <w:rsid w:val="00790877"/>
    <w:rsid w:val="0079199F"/>
    <w:rsid w:val="00791A35"/>
    <w:rsid w:val="00792D92"/>
    <w:rsid w:val="007938B9"/>
    <w:rsid w:val="00794238"/>
    <w:rsid w:val="00796B60"/>
    <w:rsid w:val="0079716B"/>
    <w:rsid w:val="0079744C"/>
    <w:rsid w:val="007A0A64"/>
    <w:rsid w:val="007A1C90"/>
    <w:rsid w:val="007A1E33"/>
    <w:rsid w:val="007A257C"/>
    <w:rsid w:val="007B18AB"/>
    <w:rsid w:val="007B22C7"/>
    <w:rsid w:val="007B2B1D"/>
    <w:rsid w:val="007B3F1C"/>
    <w:rsid w:val="007B47C9"/>
    <w:rsid w:val="007B5B38"/>
    <w:rsid w:val="007B6520"/>
    <w:rsid w:val="007C0880"/>
    <w:rsid w:val="007C0B10"/>
    <w:rsid w:val="007C26C1"/>
    <w:rsid w:val="007C27CA"/>
    <w:rsid w:val="007C3BCB"/>
    <w:rsid w:val="007C4D24"/>
    <w:rsid w:val="007C50D2"/>
    <w:rsid w:val="007C60BD"/>
    <w:rsid w:val="007C79D3"/>
    <w:rsid w:val="007C7CD1"/>
    <w:rsid w:val="007D06F4"/>
    <w:rsid w:val="007D2F41"/>
    <w:rsid w:val="007D4812"/>
    <w:rsid w:val="007D57D3"/>
    <w:rsid w:val="007D5941"/>
    <w:rsid w:val="007D7A8F"/>
    <w:rsid w:val="007E1405"/>
    <w:rsid w:val="007E22B9"/>
    <w:rsid w:val="007E49BF"/>
    <w:rsid w:val="007E5191"/>
    <w:rsid w:val="007E57B5"/>
    <w:rsid w:val="007E5E9E"/>
    <w:rsid w:val="007E6627"/>
    <w:rsid w:val="007E6671"/>
    <w:rsid w:val="007E6DDB"/>
    <w:rsid w:val="007F03E1"/>
    <w:rsid w:val="007F07BF"/>
    <w:rsid w:val="007F21D7"/>
    <w:rsid w:val="007F2912"/>
    <w:rsid w:val="007F39E6"/>
    <w:rsid w:val="007F4298"/>
    <w:rsid w:val="007F74B2"/>
    <w:rsid w:val="00800F0C"/>
    <w:rsid w:val="008025DA"/>
    <w:rsid w:val="00802C62"/>
    <w:rsid w:val="00803A2F"/>
    <w:rsid w:val="00804D77"/>
    <w:rsid w:val="00804FE7"/>
    <w:rsid w:val="008050CC"/>
    <w:rsid w:val="008060C2"/>
    <w:rsid w:val="008071C8"/>
    <w:rsid w:val="008079C1"/>
    <w:rsid w:val="00812859"/>
    <w:rsid w:val="008134A2"/>
    <w:rsid w:val="008134A6"/>
    <w:rsid w:val="00814FC8"/>
    <w:rsid w:val="00815052"/>
    <w:rsid w:val="008157DA"/>
    <w:rsid w:val="008168B1"/>
    <w:rsid w:val="00816FC9"/>
    <w:rsid w:val="00817621"/>
    <w:rsid w:val="00820E17"/>
    <w:rsid w:val="00824D02"/>
    <w:rsid w:val="00825B90"/>
    <w:rsid w:val="00826819"/>
    <w:rsid w:val="008268E3"/>
    <w:rsid w:val="00826A92"/>
    <w:rsid w:val="00827A57"/>
    <w:rsid w:val="00830AB2"/>
    <w:rsid w:val="00834408"/>
    <w:rsid w:val="00837232"/>
    <w:rsid w:val="008376A5"/>
    <w:rsid w:val="00840185"/>
    <w:rsid w:val="008405D3"/>
    <w:rsid w:val="00842451"/>
    <w:rsid w:val="00842768"/>
    <w:rsid w:val="00845C4C"/>
    <w:rsid w:val="008464EE"/>
    <w:rsid w:val="00846918"/>
    <w:rsid w:val="00852480"/>
    <w:rsid w:val="0085601B"/>
    <w:rsid w:val="00856A2D"/>
    <w:rsid w:val="00857CBF"/>
    <w:rsid w:val="00861A61"/>
    <w:rsid w:val="008626E7"/>
    <w:rsid w:val="0086290E"/>
    <w:rsid w:val="00864689"/>
    <w:rsid w:val="008660C2"/>
    <w:rsid w:val="008660F9"/>
    <w:rsid w:val="00867707"/>
    <w:rsid w:val="00867866"/>
    <w:rsid w:val="00872EE8"/>
    <w:rsid w:val="0087407C"/>
    <w:rsid w:val="00874B3D"/>
    <w:rsid w:val="0087522B"/>
    <w:rsid w:val="008762C8"/>
    <w:rsid w:val="0087699E"/>
    <w:rsid w:val="008773D0"/>
    <w:rsid w:val="00877904"/>
    <w:rsid w:val="00881182"/>
    <w:rsid w:val="00881315"/>
    <w:rsid w:val="00882444"/>
    <w:rsid w:val="0088490E"/>
    <w:rsid w:val="0088507A"/>
    <w:rsid w:val="008870CA"/>
    <w:rsid w:val="00887138"/>
    <w:rsid w:val="00887D1F"/>
    <w:rsid w:val="008919D8"/>
    <w:rsid w:val="00891C58"/>
    <w:rsid w:val="00892834"/>
    <w:rsid w:val="0089390C"/>
    <w:rsid w:val="008949F9"/>
    <w:rsid w:val="0089542C"/>
    <w:rsid w:val="00896E70"/>
    <w:rsid w:val="00897CD5"/>
    <w:rsid w:val="008A00C0"/>
    <w:rsid w:val="008A02E3"/>
    <w:rsid w:val="008A0357"/>
    <w:rsid w:val="008A0580"/>
    <w:rsid w:val="008A0FD2"/>
    <w:rsid w:val="008A14DD"/>
    <w:rsid w:val="008A2E8F"/>
    <w:rsid w:val="008A4D76"/>
    <w:rsid w:val="008A5667"/>
    <w:rsid w:val="008A7BD2"/>
    <w:rsid w:val="008B43C5"/>
    <w:rsid w:val="008B487F"/>
    <w:rsid w:val="008B558D"/>
    <w:rsid w:val="008B6CD7"/>
    <w:rsid w:val="008B6D8B"/>
    <w:rsid w:val="008B7B6B"/>
    <w:rsid w:val="008C0523"/>
    <w:rsid w:val="008C1068"/>
    <w:rsid w:val="008C18C6"/>
    <w:rsid w:val="008C527C"/>
    <w:rsid w:val="008C5C70"/>
    <w:rsid w:val="008C6C80"/>
    <w:rsid w:val="008D0D30"/>
    <w:rsid w:val="008D288C"/>
    <w:rsid w:val="008D355E"/>
    <w:rsid w:val="008D407C"/>
    <w:rsid w:val="008D48FC"/>
    <w:rsid w:val="008D52C6"/>
    <w:rsid w:val="008D6A32"/>
    <w:rsid w:val="008D733A"/>
    <w:rsid w:val="008E0BB7"/>
    <w:rsid w:val="008E354D"/>
    <w:rsid w:val="008E355E"/>
    <w:rsid w:val="008E361D"/>
    <w:rsid w:val="008E4D6B"/>
    <w:rsid w:val="008E5686"/>
    <w:rsid w:val="008E6A1C"/>
    <w:rsid w:val="008E725D"/>
    <w:rsid w:val="008E7D50"/>
    <w:rsid w:val="008F0471"/>
    <w:rsid w:val="008F13E4"/>
    <w:rsid w:val="008F3B2D"/>
    <w:rsid w:val="008F63AF"/>
    <w:rsid w:val="008F648B"/>
    <w:rsid w:val="008F69F4"/>
    <w:rsid w:val="008F723A"/>
    <w:rsid w:val="00900507"/>
    <w:rsid w:val="00900F07"/>
    <w:rsid w:val="00902D00"/>
    <w:rsid w:val="00904CD8"/>
    <w:rsid w:val="009069F4"/>
    <w:rsid w:val="00907C25"/>
    <w:rsid w:val="00907CE5"/>
    <w:rsid w:val="00907DC9"/>
    <w:rsid w:val="009102F5"/>
    <w:rsid w:val="00911F3E"/>
    <w:rsid w:val="009141BF"/>
    <w:rsid w:val="00914E5C"/>
    <w:rsid w:val="0091523E"/>
    <w:rsid w:val="00915B60"/>
    <w:rsid w:val="00916BA7"/>
    <w:rsid w:val="00916C68"/>
    <w:rsid w:val="0091796B"/>
    <w:rsid w:val="0092283B"/>
    <w:rsid w:val="00922F55"/>
    <w:rsid w:val="00923DE9"/>
    <w:rsid w:val="00925390"/>
    <w:rsid w:val="00925D9B"/>
    <w:rsid w:val="009276CA"/>
    <w:rsid w:val="009300CE"/>
    <w:rsid w:val="00930D33"/>
    <w:rsid w:val="0093505C"/>
    <w:rsid w:val="009351E9"/>
    <w:rsid w:val="00935490"/>
    <w:rsid w:val="00935C20"/>
    <w:rsid w:val="00937489"/>
    <w:rsid w:val="0093769A"/>
    <w:rsid w:val="00940085"/>
    <w:rsid w:val="009401E1"/>
    <w:rsid w:val="00940ADD"/>
    <w:rsid w:val="00940C20"/>
    <w:rsid w:val="00941218"/>
    <w:rsid w:val="00941D9E"/>
    <w:rsid w:val="00942F44"/>
    <w:rsid w:val="00944441"/>
    <w:rsid w:val="00944936"/>
    <w:rsid w:val="0094518D"/>
    <w:rsid w:val="00945265"/>
    <w:rsid w:val="009453D9"/>
    <w:rsid w:val="009455C4"/>
    <w:rsid w:val="00945838"/>
    <w:rsid w:val="00945EA1"/>
    <w:rsid w:val="009517D8"/>
    <w:rsid w:val="00952052"/>
    <w:rsid w:val="00952AF7"/>
    <w:rsid w:val="00952E32"/>
    <w:rsid w:val="00953264"/>
    <w:rsid w:val="009532F3"/>
    <w:rsid w:val="00953495"/>
    <w:rsid w:val="00953970"/>
    <w:rsid w:val="0095667F"/>
    <w:rsid w:val="009573D9"/>
    <w:rsid w:val="009605B4"/>
    <w:rsid w:val="00960C9B"/>
    <w:rsid w:val="00961D11"/>
    <w:rsid w:val="00962C01"/>
    <w:rsid w:val="00964CA4"/>
    <w:rsid w:val="00967921"/>
    <w:rsid w:val="00970264"/>
    <w:rsid w:val="00970C6D"/>
    <w:rsid w:val="009716DF"/>
    <w:rsid w:val="00971A1D"/>
    <w:rsid w:val="00971DBC"/>
    <w:rsid w:val="00971EE9"/>
    <w:rsid w:val="00972829"/>
    <w:rsid w:val="0097313C"/>
    <w:rsid w:val="00973E5E"/>
    <w:rsid w:val="00974861"/>
    <w:rsid w:val="00975CE3"/>
    <w:rsid w:val="0097602A"/>
    <w:rsid w:val="009776A3"/>
    <w:rsid w:val="00977F5D"/>
    <w:rsid w:val="00980948"/>
    <w:rsid w:val="00981418"/>
    <w:rsid w:val="009817A5"/>
    <w:rsid w:val="00983315"/>
    <w:rsid w:val="00983F35"/>
    <w:rsid w:val="0098492C"/>
    <w:rsid w:val="009851D5"/>
    <w:rsid w:val="009853EF"/>
    <w:rsid w:val="0098593B"/>
    <w:rsid w:val="00986603"/>
    <w:rsid w:val="009919B5"/>
    <w:rsid w:val="00991DB7"/>
    <w:rsid w:val="009922D5"/>
    <w:rsid w:val="00992A34"/>
    <w:rsid w:val="009962BE"/>
    <w:rsid w:val="00996E00"/>
    <w:rsid w:val="009975E4"/>
    <w:rsid w:val="00997EA0"/>
    <w:rsid w:val="009A1514"/>
    <w:rsid w:val="009A3066"/>
    <w:rsid w:val="009A539A"/>
    <w:rsid w:val="009A6384"/>
    <w:rsid w:val="009A6583"/>
    <w:rsid w:val="009B02CD"/>
    <w:rsid w:val="009B07C5"/>
    <w:rsid w:val="009B0F94"/>
    <w:rsid w:val="009B1F39"/>
    <w:rsid w:val="009B36F0"/>
    <w:rsid w:val="009B3F2F"/>
    <w:rsid w:val="009B440C"/>
    <w:rsid w:val="009B4C37"/>
    <w:rsid w:val="009B676E"/>
    <w:rsid w:val="009C0909"/>
    <w:rsid w:val="009C1988"/>
    <w:rsid w:val="009C25FE"/>
    <w:rsid w:val="009C5081"/>
    <w:rsid w:val="009C7D5A"/>
    <w:rsid w:val="009D03E9"/>
    <w:rsid w:val="009D0BD1"/>
    <w:rsid w:val="009D115D"/>
    <w:rsid w:val="009D1275"/>
    <w:rsid w:val="009D1B6D"/>
    <w:rsid w:val="009D24CE"/>
    <w:rsid w:val="009D2822"/>
    <w:rsid w:val="009D301D"/>
    <w:rsid w:val="009D3108"/>
    <w:rsid w:val="009D3A99"/>
    <w:rsid w:val="009D4747"/>
    <w:rsid w:val="009D487A"/>
    <w:rsid w:val="009E0906"/>
    <w:rsid w:val="009E094A"/>
    <w:rsid w:val="009E1CCE"/>
    <w:rsid w:val="009E35C8"/>
    <w:rsid w:val="009E4525"/>
    <w:rsid w:val="009E7E28"/>
    <w:rsid w:val="009F105A"/>
    <w:rsid w:val="009F29BE"/>
    <w:rsid w:val="009F2A31"/>
    <w:rsid w:val="009F2BAB"/>
    <w:rsid w:val="009F442D"/>
    <w:rsid w:val="009F6577"/>
    <w:rsid w:val="009F6FA6"/>
    <w:rsid w:val="009F70C5"/>
    <w:rsid w:val="009F7CE7"/>
    <w:rsid w:val="00A02B1C"/>
    <w:rsid w:val="00A0331B"/>
    <w:rsid w:val="00A0463F"/>
    <w:rsid w:val="00A04ED9"/>
    <w:rsid w:val="00A05930"/>
    <w:rsid w:val="00A06986"/>
    <w:rsid w:val="00A0702F"/>
    <w:rsid w:val="00A07F77"/>
    <w:rsid w:val="00A12D58"/>
    <w:rsid w:val="00A1326C"/>
    <w:rsid w:val="00A14193"/>
    <w:rsid w:val="00A15ED7"/>
    <w:rsid w:val="00A15FE5"/>
    <w:rsid w:val="00A16C79"/>
    <w:rsid w:val="00A172BC"/>
    <w:rsid w:val="00A1783E"/>
    <w:rsid w:val="00A21132"/>
    <w:rsid w:val="00A2152F"/>
    <w:rsid w:val="00A220A2"/>
    <w:rsid w:val="00A23AE9"/>
    <w:rsid w:val="00A2574E"/>
    <w:rsid w:val="00A2709A"/>
    <w:rsid w:val="00A27B76"/>
    <w:rsid w:val="00A30A9B"/>
    <w:rsid w:val="00A314E9"/>
    <w:rsid w:val="00A34D8F"/>
    <w:rsid w:val="00A35176"/>
    <w:rsid w:val="00A36EF5"/>
    <w:rsid w:val="00A40382"/>
    <w:rsid w:val="00A40AA6"/>
    <w:rsid w:val="00A4128B"/>
    <w:rsid w:val="00A42D87"/>
    <w:rsid w:val="00A42F47"/>
    <w:rsid w:val="00A43D3A"/>
    <w:rsid w:val="00A500BB"/>
    <w:rsid w:val="00A5074C"/>
    <w:rsid w:val="00A543FA"/>
    <w:rsid w:val="00A549E5"/>
    <w:rsid w:val="00A55CD0"/>
    <w:rsid w:val="00A561C1"/>
    <w:rsid w:val="00A60599"/>
    <w:rsid w:val="00A615CF"/>
    <w:rsid w:val="00A62104"/>
    <w:rsid w:val="00A622A6"/>
    <w:rsid w:val="00A62EEA"/>
    <w:rsid w:val="00A6304B"/>
    <w:rsid w:val="00A64C52"/>
    <w:rsid w:val="00A70D93"/>
    <w:rsid w:val="00A716CC"/>
    <w:rsid w:val="00A718A5"/>
    <w:rsid w:val="00A71AFE"/>
    <w:rsid w:val="00A72BDE"/>
    <w:rsid w:val="00A75080"/>
    <w:rsid w:val="00A751FE"/>
    <w:rsid w:val="00A77C48"/>
    <w:rsid w:val="00A8031F"/>
    <w:rsid w:val="00A80A88"/>
    <w:rsid w:val="00A80C39"/>
    <w:rsid w:val="00A81E03"/>
    <w:rsid w:val="00A81F53"/>
    <w:rsid w:val="00A82775"/>
    <w:rsid w:val="00A828FE"/>
    <w:rsid w:val="00A8464C"/>
    <w:rsid w:val="00A86263"/>
    <w:rsid w:val="00A86343"/>
    <w:rsid w:val="00A904E3"/>
    <w:rsid w:val="00A909F2"/>
    <w:rsid w:val="00A90BE0"/>
    <w:rsid w:val="00A918F9"/>
    <w:rsid w:val="00A91929"/>
    <w:rsid w:val="00A92AFD"/>
    <w:rsid w:val="00A92D88"/>
    <w:rsid w:val="00A946FE"/>
    <w:rsid w:val="00A95CD6"/>
    <w:rsid w:val="00A96E16"/>
    <w:rsid w:val="00AA0A8F"/>
    <w:rsid w:val="00AA1004"/>
    <w:rsid w:val="00AA167A"/>
    <w:rsid w:val="00AA1CBE"/>
    <w:rsid w:val="00AA2084"/>
    <w:rsid w:val="00AA229F"/>
    <w:rsid w:val="00AA2B01"/>
    <w:rsid w:val="00AA5B6F"/>
    <w:rsid w:val="00AA5E3C"/>
    <w:rsid w:val="00AA6B97"/>
    <w:rsid w:val="00AA6E2F"/>
    <w:rsid w:val="00AA7A76"/>
    <w:rsid w:val="00AA7DF4"/>
    <w:rsid w:val="00AB213A"/>
    <w:rsid w:val="00AB28E2"/>
    <w:rsid w:val="00AB2E94"/>
    <w:rsid w:val="00AB3B92"/>
    <w:rsid w:val="00AB441F"/>
    <w:rsid w:val="00AB4CF3"/>
    <w:rsid w:val="00AB655D"/>
    <w:rsid w:val="00AB7047"/>
    <w:rsid w:val="00AB723C"/>
    <w:rsid w:val="00AC07DE"/>
    <w:rsid w:val="00AC1841"/>
    <w:rsid w:val="00AC1E27"/>
    <w:rsid w:val="00AC2F0C"/>
    <w:rsid w:val="00AC6BA0"/>
    <w:rsid w:val="00AC6E93"/>
    <w:rsid w:val="00AD181A"/>
    <w:rsid w:val="00AE0F7B"/>
    <w:rsid w:val="00AE2C43"/>
    <w:rsid w:val="00AE3240"/>
    <w:rsid w:val="00AE369D"/>
    <w:rsid w:val="00AE4E3B"/>
    <w:rsid w:val="00AE547A"/>
    <w:rsid w:val="00AE5C93"/>
    <w:rsid w:val="00AE67E4"/>
    <w:rsid w:val="00AE6F83"/>
    <w:rsid w:val="00AE71C9"/>
    <w:rsid w:val="00AE75D8"/>
    <w:rsid w:val="00AE78DA"/>
    <w:rsid w:val="00AF0756"/>
    <w:rsid w:val="00AF3F65"/>
    <w:rsid w:val="00AF5BCF"/>
    <w:rsid w:val="00AF7457"/>
    <w:rsid w:val="00B001CD"/>
    <w:rsid w:val="00B01896"/>
    <w:rsid w:val="00B0292F"/>
    <w:rsid w:val="00B04873"/>
    <w:rsid w:val="00B04FDD"/>
    <w:rsid w:val="00B05913"/>
    <w:rsid w:val="00B05C6A"/>
    <w:rsid w:val="00B060D4"/>
    <w:rsid w:val="00B06760"/>
    <w:rsid w:val="00B07C45"/>
    <w:rsid w:val="00B100B5"/>
    <w:rsid w:val="00B102B8"/>
    <w:rsid w:val="00B10547"/>
    <w:rsid w:val="00B11DB8"/>
    <w:rsid w:val="00B12426"/>
    <w:rsid w:val="00B124E2"/>
    <w:rsid w:val="00B127BE"/>
    <w:rsid w:val="00B12C2B"/>
    <w:rsid w:val="00B148BD"/>
    <w:rsid w:val="00B160E7"/>
    <w:rsid w:val="00B17DFB"/>
    <w:rsid w:val="00B2087B"/>
    <w:rsid w:val="00B21632"/>
    <w:rsid w:val="00B21A73"/>
    <w:rsid w:val="00B22091"/>
    <w:rsid w:val="00B22882"/>
    <w:rsid w:val="00B22C5C"/>
    <w:rsid w:val="00B23AAC"/>
    <w:rsid w:val="00B246C0"/>
    <w:rsid w:val="00B25492"/>
    <w:rsid w:val="00B262B5"/>
    <w:rsid w:val="00B2789C"/>
    <w:rsid w:val="00B3149A"/>
    <w:rsid w:val="00B31EB4"/>
    <w:rsid w:val="00B32EFC"/>
    <w:rsid w:val="00B33288"/>
    <w:rsid w:val="00B333DE"/>
    <w:rsid w:val="00B348D7"/>
    <w:rsid w:val="00B35087"/>
    <w:rsid w:val="00B35D50"/>
    <w:rsid w:val="00B365F8"/>
    <w:rsid w:val="00B3666F"/>
    <w:rsid w:val="00B36BCD"/>
    <w:rsid w:val="00B41A96"/>
    <w:rsid w:val="00B41E3E"/>
    <w:rsid w:val="00B425D5"/>
    <w:rsid w:val="00B427DF"/>
    <w:rsid w:val="00B45722"/>
    <w:rsid w:val="00B46B9D"/>
    <w:rsid w:val="00B472BA"/>
    <w:rsid w:val="00B4780E"/>
    <w:rsid w:val="00B548EC"/>
    <w:rsid w:val="00B54936"/>
    <w:rsid w:val="00B574FA"/>
    <w:rsid w:val="00B57FFE"/>
    <w:rsid w:val="00B61934"/>
    <w:rsid w:val="00B61EDA"/>
    <w:rsid w:val="00B6371F"/>
    <w:rsid w:val="00B650BB"/>
    <w:rsid w:val="00B65AEB"/>
    <w:rsid w:val="00B65D3D"/>
    <w:rsid w:val="00B66AD9"/>
    <w:rsid w:val="00B70C11"/>
    <w:rsid w:val="00B71EE1"/>
    <w:rsid w:val="00B731E8"/>
    <w:rsid w:val="00B75B93"/>
    <w:rsid w:val="00B76F2D"/>
    <w:rsid w:val="00B80652"/>
    <w:rsid w:val="00B80E82"/>
    <w:rsid w:val="00B823D9"/>
    <w:rsid w:val="00B82451"/>
    <w:rsid w:val="00B83E30"/>
    <w:rsid w:val="00B849AB"/>
    <w:rsid w:val="00B877F0"/>
    <w:rsid w:val="00B87CF8"/>
    <w:rsid w:val="00B9149F"/>
    <w:rsid w:val="00B91807"/>
    <w:rsid w:val="00B93968"/>
    <w:rsid w:val="00B9657D"/>
    <w:rsid w:val="00B977C7"/>
    <w:rsid w:val="00BA0D12"/>
    <w:rsid w:val="00BA1CF8"/>
    <w:rsid w:val="00BA6895"/>
    <w:rsid w:val="00BB28E0"/>
    <w:rsid w:val="00BB3CE3"/>
    <w:rsid w:val="00BB3F81"/>
    <w:rsid w:val="00BB3FC7"/>
    <w:rsid w:val="00BB4181"/>
    <w:rsid w:val="00BB4327"/>
    <w:rsid w:val="00BB4799"/>
    <w:rsid w:val="00BB4ECC"/>
    <w:rsid w:val="00BB6167"/>
    <w:rsid w:val="00BB6A7D"/>
    <w:rsid w:val="00BB7BA3"/>
    <w:rsid w:val="00BC0402"/>
    <w:rsid w:val="00BC063A"/>
    <w:rsid w:val="00BC14B0"/>
    <w:rsid w:val="00BC188A"/>
    <w:rsid w:val="00BC2042"/>
    <w:rsid w:val="00BC2BDA"/>
    <w:rsid w:val="00BC2C9A"/>
    <w:rsid w:val="00BC45D6"/>
    <w:rsid w:val="00BD0285"/>
    <w:rsid w:val="00BD1B1B"/>
    <w:rsid w:val="00BD1EF5"/>
    <w:rsid w:val="00BD1EFE"/>
    <w:rsid w:val="00BD2A98"/>
    <w:rsid w:val="00BD48D3"/>
    <w:rsid w:val="00BD4F47"/>
    <w:rsid w:val="00BD4FDD"/>
    <w:rsid w:val="00BD6D2D"/>
    <w:rsid w:val="00BD7E58"/>
    <w:rsid w:val="00BE179D"/>
    <w:rsid w:val="00BE7409"/>
    <w:rsid w:val="00BF049E"/>
    <w:rsid w:val="00BF0F0B"/>
    <w:rsid w:val="00BF1166"/>
    <w:rsid w:val="00BF31F8"/>
    <w:rsid w:val="00BF4CF5"/>
    <w:rsid w:val="00BF582A"/>
    <w:rsid w:val="00BF68FE"/>
    <w:rsid w:val="00BF73A6"/>
    <w:rsid w:val="00BF77E4"/>
    <w:rsid w:val="00C0129B"/>
    <w:rsid w:val="00C03392"/>
    <w:rsid w:val="00C037E5"/>
    <w:rsid w:val="00C04702"/>
    <w:rsid w:val="00C051AE"/>
    <w:rsid w:val="00C102F0"/>
    <w:rsid w:val="00C10611"/>
    <w:rsid w:val="00C129AD"/>
    <w:rsid w:val="00C12F75"/>
    <w:rsid w:val="00C13D9A"/>
    <w:rsid w:val="00C13E03"/>
    <w:rsid w:val="00C140E5"/>
    <w:rsid w:val="00C16A2C"/>
    <w:rsid w:val="00C173E4"/>
    <w:rsid w:val="00C17DCE"/>
    <w:rsid w:val="00C200D4"/>
    <w:rsid w:val="00C2072F"/>
    <w:rsid w:val="00C20AE4"/>
    <w:rsid w:val="00C20E0D"/>
    <w:rsid w:val="00C21122"/>
    <w:rsid w:val="00C22D81"/>
    <w:rsid w:val="00C23057"/>
    <w:rsid w:val="00C24E16"/>
    <w:rsid w:val="00C27C21"/>
    <w:rsid w:val="00C310CA"/>
    <w:rsid w:val="00C31277"/>
    <w:rsid w:val="00C3131E"/>
    <w:rsid w:val="00C32435"/>
    <w:rsid w:val="00C328A0"/>
    <w:rsid w:val="00C3362E"/>
    <w:rsid w:val="00C34D84"/>
    <w:rsid w:val="00C375F2"/>
    <w:rsid w:val="00C3780B"/>
    <w:rsid w:val="00C41FD9"/>
    <w:rsid w:val="00C42AD6"/>
    <w:rsid w:val="00C42F3D"/>
    <w:rsid w:val="00C44A63"/>
    <w:rsid w:val="00C45D05"/>
    <w:rsid w:val="00C464DD"/>
    <w:rsid w:val="00C4703B"/>
    <w:rsid w:val="00C47581"/>
    <w:rsid w:val="00C47D32"/>
    <w:rsid w:val="00C50CC0"/>
    <w:rsid w:val="00C517C4"/>
    <w:rsid w:val="00C51E5D"/>
    <w:rsid w:val="00C52FA8"/>
    <w:rsid w:val="00C53237"/>
    <w:rsid w:val="00C54A0C"/>
    <w:rsid w:val="00C57591"/>
    <w:rsid w:val="00C57827"/>
    <w:rsid w:val="00C57A3F"/>
    <w:rsid w:val="00C57B9E"/>
    <w:rsid w:val="00C57E45"/>
    <w:rsid w:val="00C60163"/>
    <w:rsid w:val="00C606F4"/>
    <w:rsid w:val="00C60ACA"/>
    <w:rsid w:val="00C60E98"/>
    <w:rsid w:val="00C6417F"/>
    <w:rsid w:val="00C656A5"/>
    <w:rsid w:val="00C65E0D"/>
    <w:rsid w:val="00C73EA6"/>
    <w:rsid w:val="00C75FC3"/>
    <w:rsid w:val="00C772FB"/>
    <w:rsid w:val="00C77482"/>
    <w:rsid w:val="00C80BA6"/>
    <w:rsid w:val="00C82479"/>
    <w:rsid w:val="00C84BDC"/>
    <w:rsid w:val="00C85E97"/>
    <w:rsid w:val="00C86C2E"/>
    <w:rsid w:val="00C86C9C"/>
    <w:rsid w:val="00C915B7"/>
    <w:rsid w:val="00C9204B"/>
    <w:rsid w:val="00C93F50"/>
    <w:rsid w:val="00C9417F"/>
    <w:rsid w:val="00C962C5"/>
    <w:rsid w:val="00CA0417"/>
    <w:rsid w:val="00CA1BC8"/>
    <w:rsid w:val="00CA2821"/>
    <w:rsid w:val="00CA36EB"/>
    <w:rsid w:val="00CA4536"/>
    <w:rsid w:val="00CA462C"/>
    <w:rsid w:val="00CA4F23"/>
    <w:rsid w:val="00CA6A11"/>
    <w:rsid w:val="00CA775C"/>
    <w:rsid w:val="00CB06C7"/>
    <w:rsid w:val="00CB10D9"/>
    <w:rsid w:val="00CB1713"/>
    <w:rsid w:val="00CB2B82"/>
    <w:rsid w:val="00CB3F40"/>
    <w:rsid w:val="00CB4338"/>
    <w:rsid w:val="00CB47DD"/>
    <w:rsid w:val="00CB5065"/>
    <w:rsid w:val="00CB5A93"/>
    <w:rsid w:val="00CB5EF5"/>
    <w:rsid w:val="00CB7535"/>
    <w:rsid w:val="00CC1D47"/>
    <w:rsid w:val="00CC37A6"/>
    <w:rsid w:val="00CC3BB1"/>
    <w:rsid w:val="00CC6D86"/>
    <w:rsid w:val="00CD0037"/>
    <w:rsid w:val="00CD14AB"/>
    <w:rsid w:val="00CD24AE"/>
    <w:rsid w:val="00CD2770"/>
    <w:rsid w:val="00CD2C0B"/>
    <w:rsid w:val="00CD2EAE"/>
    <w:rsid w:val="00CD513E"/>
    <w:rsid w:val="00CD5608"/>
    <w:rsid w:val="00CD623D"/>
    <w:rsid w:val="00CE295D"/>
    <w:rsid w:val="00CE2C1F"/>
    <w:rsid w:val="00CE4772"/>
    <w:rsid w:val="00CE5F0B"/>
    <w:rsid w:val="00CE64EB"/>
    <w:rsid w:val="00CE6D86"/>
    <w:rsid w:val="00CE7F1B"/>
    <w:rsid w:val="00CF1751"/>
    <w:rsid w:val="00CF28E3"/>
    <w:rsid w:val="00CF3AFA"/>
    <w:rsid w:val="00CF450A"/>
    <w:rsid w:val="00CF4C7F"/>
    <w:rsid w:val="00CF4F8B"/>
    <w:rsid w:val="00CF5575"/>
    <w:rsid w:val="00CF5BFF"/>
    <w:rsid w:val="00CF5D85"/>
    <w:rsid w:val="00CF6520"/>
    <w:rsid w:val="00CF79D2"/>
    <w:rsid w:val="00CF7FDC"/>
    <w:rsid w:val="00D003C9"/>
    <w:rsid w:val="00D0749B"/>
    <w:rsid w:val="00D1051C"/>
    <w:rsid w:val="00D10D7C"/>
    <w:rsid w:val="00D121E2"/>
    <w:rsid w:val="00D123C1"/>
    <w:rsid w:val="00D124D6"/>
    <w:rsid w:val="00D13AE3"/>
    <w:rsid w:val="00D1405D"/>
    <w:rsid w:val="00D1453D"/>
    <w:rsid w:val="00D17393"/>
    <w:rsid w:val="00D1766B"/>
    <w:rsid w:val="00D17B4C"/>
    <w:rsid w:val="00D20A53"/>
    <w:rsid w:val="00D22647"/>
    <w:rsid w:val="00D22748"/>
    <w:rsid w:val="00D22A8E"/>
    <w:rsid w:val="00D23F1E"/>
    <w:rsid w:val="00D2439F"/>
    <w:rsid w:val="00D25244"/>
    <w:rsid w:val="00D25640"/>
    <w:rsid w:val="00D25891"/>
    <w:rsid w:val="00D305B9"/>
    <w:rsid w:val="00D3060C"/>
    <w:rsid w:val="00D3061F"/>
    <w:rsid w:val="00D32F22"/>
    <w:rsid w:val="00D36FAD"/>
    <w:rsid w:val="00D4058C"/>
    <w:rsid w:val="00D40D8B"/>
    <w:rsid w:val="00D45377"/>
    <w:rsid w:val="00D45C32"/>
    <w:rsid w:val="00D50477"/>
    <w:rsid w:val="00D51DCC"/>
    <w:rsid w:val="00D527C8"/>
    <w:rsid w:val="00D5285F"/>
    <w:rsid w:val="00D56086"/>
    <w:rsid w:val="00D56144"/>
    <w:rsid w:val="00D561CA"/>
    <w:rsid w:val="00D56D89"/>
    <w:rsid w:val="00D57450"/>
    <w:rsid w:val="00D6023D"/>
    <w:rsid w:val="00D60564"/>
    <w:rsid w:val="00D60D48"/>
    <w:rsid w:val="00D61A60"/>
    <w:rsid w:val="00D62591"/>
    <w:rsid w:val="00D631D8"/>
    <w:rsid w:val="00D637D7"/>
    <w:rsid w:val="00D63864"/>
    <w:rsid w:val="00D63E58"/>
    <w:rsid w:val="00D655B9"/>
    <w:rsid w:val="00D65DBF"/>
    <w:rsid w:val="00D6607A"/>
    <w:rsid w:val="00D661ED"/>
    <w:rsid w:val="00D70BBC"/>
    <w:rsid w:val="00D71E31"/>
    <w:rsid w:val="00D72732"/>
    <w:rsid w:val="00D73AEB"/>
    <w:rsid w:val="00D73F82"/>
    <w:rsid w:val="00D74427"/>
    <w:rsid w:val="00D766C0"/>
    <w:rsid w:val="00D769BC"/>
    <w:rsid w:val="00D7723D"/>
    <w:rsid w:val="00D7778F"/>
    <w:rsid w:val="00D80C55"/>
    <w:rsid w:val="00D846DB"/>
    <w:rsid w:val="00D85095"/>
    <w:rsid w:val="00D865AA"/>
    <w:rsid w:val="00D9023A"/>
    <w:rsid w:val="00D908F2"/>
    <w:rsid w:val="00D93565"/>
    <w:rsid w:val="00D9359F"/>
    <w:rsid w:val="00D9475F"/>
    <w:rsid w:val="00D94CA0"/>
    <w:rsid w:val="00D94E77"/>
    <w:rsid w:val="00D96221"/>
    <w:rsid w:val="00D967AD"/>
    <w:rsid w:val="00D97A4D"/>
    <w:rsid w:val="00DA3168"/>
    <w:rsid w:val="00DA5E44"/>
    <w:rsid w:val="00DA6559"/>
    <w:rsid w:val="00DA7EEA"/>
    <w:rsid w:val="00DB02AB"/>
    <w:rsid w:val="00DB09DE"/>
    <w:rsid w:val="00DB114A"/>
    <w:rsid w:val="00DB201C"/>
    <w:rsid w:val="00DB3E76"/>
    <w:rsid w:val="00DB48E2"/>
    <w:rsid w:val="00DB5C8B"/>
    <w:rsid w:val="00DC0496"/>
    <w:rsid w:val="00DC11C1"/>
    <w:rsid w:val="00DC26FD"/>
    <w:rsid w:val="00DC3C64"/>
    <w:rsid w:val="00DC3EEB"/>
    <w:rsid w:val="00DC48CD"/>
    <w:rsid w:val="00DC5D39"/>
    <w:rsid w:val="00DC7370"/>
    <w:rsid w:val="00DD0954"/>
    <w:rsid w:val="00DD14A1"/>
    <w:rsid w:val="00DD2FD7"/>
    <w:rsid w:val="00DD2FDF"/>
    <w:rsid w:val="00DD4AE4"/>
    <w:rsid w:val="00DD56AC"/>
    <w:rsid w:val="00DE1752"/>
    <w:rsid w:val="00DE256D"/>
    <w:rsid w:val="00DE2996"/>
    <w:rsid w:val="00DE4A87"/>
    <w:rsid w:val="00DE6FC0"/>
    <w:rsid w:val="00DF0BF9"/>
    <w:rsid w:val="00DF190A"/>
    <w:rsid w:val="00DF42CC"/>
    <w:rsid w:val="00DF4512"/>
    <w:rsid w:val="00DF5366"/>
    <w:rsid w:val="00DF541E"/>
    <w:rsid w:val="00DF565B"/>
    <w:rsid w:val="00DF5864"/>
    <w:rsid w:val="00DF5F55"/>
    <w:rsid w:val="00DF6741"/>
    <w:rsid w:val="00DF7870"/>
    <w:rsid w:val="00E01A94"/>
    <w:rsid w:val="00E01D27"/>
    <w:rsid w:val="00E020CA"/>
    <w:rsid w:val="00E023C5"/>
    <w:rsid w:val="00E02CE4"/>
    <w:rsid w:val="00E03A78"/>
    <w:rsid w:val="00E03F6E"/>
    <w:rsid w:val="00E04285"/>
    <w:rsid w:val="00E04D18"/>
    <w:rsid w:val="00E051CA"/>
    <w:rsid w:val="00E05AB9"/>
    <w:rsid w:val="00E06E7F"/>
    <w:rsid w:val="00E10F81"/>
    <w:rsid w:val="00E13DA4"/>
    <w:rsid w:val="00E147E9"/>
    <w:rsid w:val="00E15A90"/>
    <w:rsid w:val="00E15EA0"/>
    <w:rsid w:val="00E15F6D"/>
    <w:rsid w:val="00E16DBD"/>
    <w:rsid w:val="00E16DEA"/>
    <w:rsid w:val="00E174A1"/>
    <w:rsid w:val="00E17954"/>
    <w:rsid w:val="00E21A2B"/>
    <w:rsid w:val="00E23B5F"/>
    <w:rsid w:val="00E251DA"/>
    <w:rsid w:val="00E27EE8"/>
    <w:rsid w:val="00E30BBA"/>
    <w:rsid w:val="00E32A70"/>
    <w:rsid w:val="00E32F44"/>
    <w:rsid w:val="00E35668"/>
    <w:rsid w:val="00E36151"/>
    <w:rsid w:val="00E3720F"/>
    <w:rsid w:val="00E37582"/>
    <w:rsid w:val="00E41225"/>
    <w:rsid w:val="00E41DE1"/>
    <w:rsid w:val="00E4223A"/>
    <w:rsid w:val="00E42869"/>
    <w:rsid w:val="00E4292D"/>
    <w:rsid w:val="00E47073"/>
    <w:rsid w:val="00E473EB"/>
    <w:rsid w:val="00E47427"/>
    <w:rsid w:val="00E51FAF"/>
    <w:rsid w:val="00E52523"/>
    <w:rsid w:val="00E531DA"/>
    <w:rsid w:val="00E537C9"/>
    <w:rsid w:val="00E53D9B"/>
    <w:rsid w:val="00E56CFD"/>
    <w:rsid w:val="00E57120"/>
    <w:rsid w:val="00E57203"/>
    <w:rsid w:val="00E57615"/>
    <w:rsid w:val="00E606B1"/>
    <w:rsid w:val="00E6299B"/>
    <w:rsid w:val="00E630E3"/>
    <w:rsid w:val="00E6313E"/>
    <w:rsid w:val="00E636E2"/>
    <w:rsid w:val="00E639BD"/>
    <w:rsid w:val="00E64EE1"/>
    <w:rsid w:val="00E65361"/>
    <w:rsid w:val="00E67811"/>
    <w:rsid w:val="00E7194E"/>
    <w:rsid w:val="00E72FB6"/>
    <w:rsid w:val="00E73328"/>
    <w:rsid w:val="00E73825"/>
    <w:rsid w:val="00E74CCA"/>
    <w:rsid w:val="00E76263"/>
    <w:rsid w:val="00E77BF4"/>
    <w:rsid w:val="00E81040"/>
    <w:rsid w:val="00E817BE"/>
    <w:rsid w:val="00E81B0C"/>
    <w:rsid w:val="00E83226"/>
    <w:rsid w:val="00E8360F"/>
    <w:rsid w:val="00E83770"/>
    <w:rsid w:val="00E84505"/>
    <w:rsid w:val="00E85B88"/>
    <w:rsid w:val="00E9040C"/>
    <w:rsid w:val="00E9097F"/>
    <w:rsid w:val="00E9104A"/>
    <w:rsid w:val="00E93A09"/>
    <w:rsid w:val="00E94E0C"/>
    <w:rsid w:val="00E96A8F"/>
    <w:rsid w:val="00EA1CB6"/>
    <w:rsid w:val="00EA4F88"/>
    <w:rsid w:val="00EA6AF1"/>
    <w:rsid w:val="00EA760A"/>
    <w:rsid w:val="00EB0D39"/>
    <w:rsid w:val="00EB2EDF"/>
    <w:rsid w:val="00EB4EF0"/>
    <w:rsid w:val="00EB7A4A"/>
    <w:rsid w:val="00EC00CD"/>
    <w:rsid w:val="00EC0A38"/>
    <w:rsid w:val="00EC298C"/>
    <w:rsid w:val="00EC2E9A"/>
    <w:rsid w:val="00EC300A"/>
    <w:rsid w:val="00EC3616"/>
    <w:rsid w:val="00EC49CF"/>
    <w:rsid w:val="00EC4D9A"/>
    <w:rsid w:val="00ED06F7"/>
    <w:rsid w:val="00ED242F"/>
    <w:rsid w:val="00ED27A4"/>
    <w:rsid w:val="00ED4D2E"/>
    <w:rsid w:val="00ED5106"/>
    <w:rsid w:val="00ED532D"/>
    <w:rsid w:val="00ED53E8"/>
    <w:rsid w:val="00ED6EFE"/>
    <w:rsid w:val="00ED7094"/>
    <w:rsid w:val="00EE105C"/>
    <w:rsid w:val="00EE128A"/>
    <w:rsid w:val="00EE1451"/>
    <w:rsid w:val="00EE217E"/>
    <w:rsid w:val="00EE340E"/>
    <w:rsid w:val="00EE362B"/>
    <w:rsid w:val="00EE433D"/>
    <w:rsid w:val="00EE4386"/>
    <w:rsid w:val="00EE4E29"/>
    <w:rsid w:val="00EE7652"/>
    <w:rsid w:val="00EF030B"/>
    <w:rsid w:val="00EF0815"/>
    <w:rsid w:val="00EF0C4C"/>
    <w:rsid w:val="00EF0D9A"/>
    <w:rsid w:val="00EF25FC"/>
    <w:rsid w:val="00EF3D79"/>
    <w:rsid w:val="00EF5D51"/>
    <w:rsid w:val="00EF6468"/>
    <w:rsid w:val="00EF7BA4"/>
    <w:rsid w:val="00F008E4"/>
    <w:rsid w:val="00F011A2"/>
    <w:rsid w:val="00F01C61"/>
    <w:rsid w:val="00F022FA"/>
    <w:rsid w:val="00F02DB6"/>
    <w:rsid w:val="00F02E7B"/>
    <w:rsid w:val="00F05312"/>
    <w:rsid w:val="00F06C2C"/>
    <w:rsid w:val="00F073A2"/>
    <w:rsid w:val="00F1133D"/>
    <w:rsid w:val="00F136FB"/>
    <w:rsid w:val="00F137E3"/>
    <w:rsid w:val="00F148BB"/>
    <w:rsid w:val="00F2172E"/>
    <w:rsid w:val="00F22BB4"/>
    <w:rsid w:val="00F23BCF"/>
    <w:rsid w:val="00F249A8"/>
    <w:rsid w:val="00F32E06"/>
    <w:rsid w:val="00F34F79"/>
    <w:rsid w:val="00F3525A"/>
    <w:rsid w:val="00F354A1"/>
    <w:rsid w:val="00F35B6F"/>
    <w:rsid w:val="00F3649A"/>
    <w:rsid w:val="00F3689C"/>
    <w:rsid w:val="00F36971"/>
    <w:rsid w:val="00F376EF"/>
    <w:rsid w:val="00F405FD"/>
    <w:rsid w:val="00F40B92"/>
    <w:rsid w:val="00F42F81"/>
    <w:rsid w:val="00F43831"/>
    <w:rsid w:val="00F451E6"/>
    <w:rsid w:val="00F46A1E"/>
    <w:rsid w:val="00F470E4"/>
    <w:rsid w:val="00F47BCF"/>
    <w:rsid w:val="00F5014E"/>
    <w:rsid w:val="00F51754"/>
    <w:rsid w:val="00F51B63"/>
    <w:rsid w:val="00F51EB5"/>
    <w:rsid w:val="00F520B5"/>
    <w:rsid w:val="00F537CA"/>
    <w:rsid w:val="00F54BD9"/>
    <w:rsid w:val="00F55331"/>
    <w:rsid w:val="00F559D0"/>
    <w:rsid w:val="00F57377"/>
    <w:rsid w:val="00F60270"/>
    <w:rsid w:val="00F610CB"/>
    <w:rsid w:val="00F639F4"/>
    <w:rsid w:val="00F64A18"/>
    <w:rsid w:val="00F66214"/>
    <w:rsid w:val="00F662A0"/>
    <w:rsid w:val="00F6686C"/>
    <w:rsid w:val="00F6751A"/>
    <w:rsid w:val="00F705A1"/>
    <w:rsid w:val="00F712D7"/>
    <w:rsid w:val="00F732A8"/>
    <w:rsid w:val="00F742C4"/>
    <w:rsid w:val="00F74FFF"/>
    <w:rsid w:val="00F76A8C"/>
    <w:rsid w:val="00F809B5"/>
    <w:rsid w:val="00F80F74"/>
    <w:rsid w:val="00F81F5B"/>
    <w:rsid w:val="00F85A94"/>
    <w:rsid w:val="00F85E4E"/>
    <w:rsid w:val="00F866A9"/>
    <w:rsid w:val="00F876D1"/>
    <w:rsid w:val="00F877AD"/>
    <w:rsid w:val="00F90072"/>
    <w:rsid w:val="00F9157C"/>
    <w:rsid w:val="00F91BD7"/>
    <w:rsid w:val="00F93065"/>
    <w:rsid w:val="00F931F2"/>
    <w:rsid w:val="00F957E0"/>
    <w:rsid w:val="00F9675D"/>
    <w:rsid w:val="00F968E0"/>
    <w:rsid w:val="00FA0CA5"/>
    <w:rsid w:val="00FA2848"/>
    <w:rsid w:val="00FA2CDB"/>
    <w:rsid w:val="00FA2E54"/>
    <w:rsid w:val="00FA4386"/>
    <w:rsid w:val="00FA44C3"/>
    <w:rsid w:val="00FA5D42"/>
    <w:rsid w:val="00FA6215"/>
    <w:rsid w:val="00FA79AC"/>
    <w:rsid w:val="00FB25EA"/>
    <w:rsid w:val="00FB382D"/>
    <w:rsid w:val="00FB3906"/>
    <w:rsid w:val="00FB6214"/>
    <w:rsid w:val="00FB70EE"/>
    <w:rsid w:val="00FC1691"/>
    <w:rsid w:val="00FC2275"/>
    <w:rsid w:val="00FC3743"/>
    <w:rsid w:val="00FC47E5"/>
    <w:rsid w:val="00FC5215"/>
    <w:rsid w:val="00FC573B"/>
    <w:rsid w:val="00FC57D5"/>
    <w:rsid w:val="00FC5979"/>
    <w:rsid w:val="00FC62F3"/>
    <w:rsid w:val="00FC7D3D"/>
    <w:rsid w:val="00FC7F7A"/>
    <w:rsid w:val="00FD0A44"/>
    <w:rsid w:val="00FD5E88"/>
    <w:rsid w:val="00FD6101"/>
    <w:rsid w:val="00FD639A"/>
    <w:rsid w:val="00FD6E39"/>
    <w:rsid w:val="00FD7C99"/>
    <w:rsid w:val="00FE3891"/>
    <w:rsid w:val="00FE3926"/>
    <w:rsid w:val="00FF0AB2"/>
    <w:rsid w:val="00FF147F"/>
    <w:rsid w:val="00FF1B83"/>
    <w:rsid w:val="00FF28D2"/>
    <w:rsid w:val="00FF49B7"/>
    <w:rsid w:val="00FF4BB9"/>
    <w:rsid w:val="00FF4E81"/>
    <w:rsid w:val="00FF4FD8"/>
    <w:rsid w:val="00FF6998"/>
    <w:rsid w:val="10740F31"/>
    <w:rsid w:val="1D9AECC4"/>
    <w:rsid w:val="223FCCCE"/>
    <w:rsid w:val="26CEDE7A"/>
    <w:rsid w:val="31E88FAE"/>
    <w:rsid w:val="40279F1B"/>
    <w:rsid w:val="456B3F42"/>
    <w:rsid w:val="7A1F3D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B67E74"/>
  <w15:docId w15:val="{C6910A7D-DF15-4755-9164-79A02A0C1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CA4"/>
  </w:style>
  <w:style w:type="paragraph" w:styleId="Heading1">
    <w:name w:val="heading 1"/>
    <w:basedOn w:val="Normal"/>
    <w:link w:val="Heading1Char"/>
    <w:uiPriority w:val="9"/>
    <w:qFormat/>
    <w:rsid w:val="00B21A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BC188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74A02"/>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125E8"/>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3554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5497"/>
  </w:style>
  <w:style w:type="paragraph" w:styleId="Footer">
    <w:name w:val="footer"/>
    <w:basedOn w:val="Normal"/>
    <w:link w:val="FooterChar"/>
    <w:uiPriority w:val="99"/>
    <w:unhideWhenUsed/>
    <w:rsid w:val="003554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5497"/>
  </w:style>
  <w:style w:type="character" w:styleId="CommentReference">
    <w:name w:val="annotation reference"/>
    <w:basedOn w:val="DefaultParagraphFont"/>
    <w:uiPriority w:val="99"/>
    <w:semiHidden/>
    <w:unhideWhenUsed/>
    <w:rsid w:val="00E606B1"/>
    <w:rPr>
      <w:sz w:val="16"/>
      <w:szCs w:val="16"/>
    </w:rPr>
  </w:style>
  <w:style w:type="paragraph" w:styleId="CommentText">
    <w:name w:val="annotation text"/>
    <w:basedOn w:val="Normal"/>
    <w:link w:val="CommentTextChar"/>
    <w:uiPriority w:val="99"/>
    <w:unhideWhenUsed/>
    <w:rsid w:val="00E606B1"/>
    <w:pPr>
      <w:spacing w:line="240" w:lineRule="auto"/>
    </w:pPr>
    <w:rPr>
      <w:sz w:val="20"/>
      <w:szCs w:val="20"/>
    </w:rPr>
  </w:style>
  <w:style w:type="character" w:customStyle="1" w:styleId="CommentTextChar">
    <w:name w:val="Comment Text Char"/>
    <w:basedOn w:val="DefaultParagraphFont"/>
    <w:link w:val="CommentText"/>
    <w:uiPriority w:val="99"/>
    <w:rsid w:val="00E606B1"/>
    <w:rPr>
      <w:sz w:val="20"/>
      <w:szCs w:val="20"/>
    </w:rPr>
  </w:style>
  <w:style w:type="paragraph" w:styleId="CommentSubject">
    <w:name w:val="annotation subject"/>
    <w:basedOn w:val="CommentText"/>
    <w:next w:val="CommentText"/>
    <w:link w:val="CommentSubjectChar"/>
    <w:uiPriority w:val="99"/>
    <w:semiHidden/>
    <w:unhideWhenUsed/>
    <w:rsid w:val="00E606B1"/>
    <w:rPr>
      <w:b/>
      <w:bCs/>
    </w:rPr>
  </w:style>
  <w:style w:type="character" w:customStyle="1" w:styleId="CommentSubjectChar">
    <w:name w:val="Comment Subject Char"/>
    <w:basedOn w:val="CommentTextChar"/>
    <w:link w:val="CommentSubject"/>
    <w:uiPriority w:val="99"/>
    <w:semiHidden/>
    <w:rsid w:val="00E606B1"/>
    <w:rPr>
      <w:b/>
      <w:bCs/>
      <w:sz w:val="20"/>
      <w:szCs w:val="20"/>
    </w:rPr>
  </w:style>
  <w:style w:type="paragraph" w:styleId="BalloonText">
    <w:name w:val="Balloon Text"/>
    <w:basedOn w:val="Normal"/>
    <w:link w:val="BalloonTextChar"/>
    <w:uiPriority w:val="99"/>
    <w:semiHidden/>
    <w:unhideWhenUsed/>
    <w:rsid w:val="00E606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06B1"/>
    <w:rPr>
      <w:rFonts w:ascii="Segoe UI" w:hAnsi="Segoe UI" w:cs="Segoe UI"/>
      <w:sz w:val="18"/>
      <w:szCs w:val="18"/>
    </w:rPr>
  </w:style>
  <w:style w:type="paragraph" w:customStyle="1" w:styleId="Alexdouble">
    <w:name w:val="Alex double"/>
    <w:basedOn w:val="Normal"/>
    <w:link w:val="AlexdoubleChar"/>
    <w:uiPriority w:val="99"/>
    <w:rsid w:val="00475A45"/>
    <w:pPr>
      <w:spacing w:after="0" w:line="480" w:lineRule="auto"/>
      <w:jc w:val="both"/>
    </w:pPr>
    <w:rPr>
      <w:rFonts w:ascii="Times New Roman" w:eastAsia="Times New Roman" w:hAnsi="Times New Roman" w:cs="Times New Roman"/>
      <w:sz w:val="24"/>
      <w:szCs w:val="20"/>
    </w:rPr>
  </w:style>
  <w:style w:type="paragraph" w:styleId="NoSpacing">
    <w:name w:val="No Spacing"/>
    <w:link w:val="NoSpacingChar"/>
    <w:uiPriority w:val="1"/>
    <w:qFormat/>
    <w:rsid w:val="00F957E0"/>
    <w:pPr>
      <w:spacing w:after="0" w:line="240" w:lineRule="auto"/>
    </w:pPr>
  </w:style>
  <w:style w:type="paragraph" w:customStyle="1" w:styleId="EndNoteBibliographyTitle">
    <w:name w:val="EndNote Bibliography Title"/>
    <w:basedOn w:val="Normal"/>
    <w:link w:val="EndNoteBibliographyTitleChar"/>
    <w:rsid w:val="00C16A2C"/>
    <w:pPr>
      <w:spacing w:after="0"/>
      <w:jc w:val="center"/>
    </w:pPr>
    <w:rPr>
      <w:rFonts w:ascii="Calibri" w:hAnsi="Calibri" w:cs="Calibri"/>
      <w:noProof/>
      <w:lang w:val="en-US"/>
    </w:rPr>
  </w:style>
  <w:style w:type="character" w:customStyle="1" w:styleId="AlexdoubleChar">
    <w:name w:val="Alex double Char"/>
    <w:basedOn w:val="DefaultParagraphFont"/>
    <w:link w:val="Alexdouble"/>
    <w:uiPriority w:val="99"/>
    <w:rsid w:val="00C16A2C"/>
    <w:rPr>
      <w:rFonts w:ascii="Times New Roman" w:eastAsia="Times New Roman" w:hAnsi="Times New Roman" w:cs="Times New Roman"/>
      <w:sz w:val="24"/>
      <w:szCs w:val="20"/>
    </w:rPr>
  </w:style>
  <w:style w:type="character" w:customStyle="1" w:styleId="EndNoteBibliographyTitleChar">
    <w:name w:val="EndNote Bibliography Title Char"/>
    <w:basedOn w:val="AlexdoubleChar"/>
    <w:link w:val="EndNoteBibliographyTitle"/>
    <w:rsid w:val="00C16A2C"/>
    <w:rPr>
      <w:rFonts w:ascii="Calibri" w:eastAsia="Times New Roman" w:hAnsi="Calibri" w:cs="Calibri"/>
      <w:noProof/>
      <w:sz w:val="24"/>
      <w:szCs w:val="20"/>
      <w:lang w:val="en-US"/>
    </w:rPr>
  </w:style>
  <w:style w:type="paragraph" w:customStyle="1" w:styleId="EndNoteBibliography">
    <w:name w:val="EndNote Bibliography"/>
    <w:basedOn w:val="Normal"/>
    <w:link w:val="EndNoteBibliographyChar"/>
    <w:rsid w:val="00C16A2C"/>
    <w:pPr>
      <w:spacing w:line="240" w:lineRule="auto"/>
    </w:pPr>
    <w:rPr>
      <w:rFonts w:ascii="Calibri" w:hAnsi="Calibri" w:cs="Calibri"/>
      <w:noProof/>
      <w:lang w:val="en-US"/>
    </w:rPr>
  </w:style>
  <w:style w:type="character" w:customStyle="1" w:styleId="EndNoteBibliographyChar">
    <w:name w:val="EndNote Bibliography Char"/>
    <w:basedOn w:val="AlexdoubleChar"/>
    <w:link w:val="EndNoteBibliography"/>
    <w:rsid w:val="00C16A2C"/>
    <w:rPr>
      <w:rFonts w:ascii="Calibri" w:eastAsia="Times New Roman" w:hAnsi="Calibri" w:cs="Calibri"/>
      <w:noProof/>
      <w:sz w:val="24"/>
      <w:szCs w:val="20"/>
      <w:lang w:val="en-US"/>
    </w:rPr>
  </w:style>
  <w:style w:type="character" w:styleId="Hyperlink">
    <w:name w:val="Hyperlink"/>
    <w:basedOn w:val="DefaultParagraphFont"/>
    <w:uiPriority w:val="99"/>
    <w:unhideWhenUsed/>
    <w:rsid w:val="0035048E"/>
    <w:rPr>
      <w:color w:val="0563C1" w:themeColor="hyperlink"/>
      <w:u w:val="single"/>
    </w:rPr>
  </w:style>
  <w:style w:type="paragraph" w:styleId="ListParagraph">
    <w:name w:val="List Paragraph"/>
    <w:basedOn w:val="Normal"/>
    <w:uiPriority w:val="34"/>
    <w:qFormat/>
    <w:rsid w:val="000F7615"/>
    <w:pPr>
      <w:ind w:left="720"/>
      <w:contextualSpacing/>
    </w:pPr>
  </w:style>
  <w:style w:type="character" w:customStyle="1" w:styleId="normal0020tablechar">
    <w:name w:val="normal_0020table__char"/>
    <w:basedOn w:val="DefaultParagraphFont"/>
    <w:rsid w:val="006E79D2"/>
  </w:style>
  <w:style w:type="paragraph" w:styleId="Revision">
    <w:name w:val="Revision"/>
    <w:hidden/>
    <w:uiPriority w:val="99"/>
    <w:semiHidden/>
    <w:rsid w:val="00375405"/>
    <w:pPr>
      <w:spacing w:after="0" w:line="240" w:lineRule="auto"/>
    </w:pPr>
  </w:style>
  <w:style w:type="character" w:styleId="LineNumber">
    <w:name w:val="line number"/>
    <w:basedOn w:val="DefaultParagraphFont"/>
    <w:uiPriority w:val="99"/>
    <w:semiHidden/>
    <w:unhideWhenUsed/>
    <w:rsid w:val="006A2735"/>
  </w:style>
  <w:style w:type="paragraph" w:styleId="PlainText">
    <w:name w:val="Plain Text"/>
    <w:basedOn w:val="Normal"/>
    <w:link w:val="PlainTextChar"/>
    <w:uiPriority w:val="99"/>
    <w:semiHidden/>
    <w:unhideWhenUsed/>
    <w:rsid w:val="00340294"/>
    <w:pPr>
      <w:spacing w:after="0" w:line="240" w:lineRule="auto"/>
    </w:pPr>
    <w:rPr>
      <w:rFonts w:ascii="Arial" w:hAnsi="Arial"/>
      <w:szCs w:val="21"/>
    </w:rPr>
  </w:style>
  <w:style w:type="character" w:customStyle="1" w:styleId="PlainTextChar">
    <w:name w:val="Plain Text Char"/>
    <w:basedOn w:val="DefaultParagraphFont"/>
    <w:link w:val="PlainText"/>
    <w:uiPriority w:val="99"/>
    <w:semiHidden/>
    <w:rsid w:val="00340294"/>
    <w:rPr>
      <w:rFonts w:ascii="Arial" w:hAnsi="Arial"/>
      <w:szCs w:val="21"/>
    </w:rPr>
  </w:style>
  <w:style w:type="character" w:customStyle="1" w:styleId="highlight">
    <w:name w:val="highlight"/>
    <w:basedOn w:val="DefaultParagraphFont"/>
    <w:rsid w:val="00DD14A1"/>
  </w:style>
  <w:style w:type="table" w:styleId="TableGrid">
    <w:name w:val="Table Grid"/>
    <w:basedOn w:val="TableNormal"/>
    <w:uiPriority w:val="39"/>
    <w:rsid w:val="000A47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sum-authors">
    <w:name w:val="docsum-authors"/>
    <w:basedOn w:val="DefaultParagraphFont"/>
    <w:rsid w:val="007C27CA"/>
  </w:style>
  <w:style w:type="character" w:customStyle="1" w:styleId="docsum-journal-citation">
    <w:name w:val="docsum-journal-citation"/>
    <w:basedOn w:val="DefaultParagraphFont"/>
    <w:rsid w:val="007C27CA"/>
  </w:style>
  <w:style w:type="character" w:customStyle="1" w:styleId="citation-part">
    <w:name w:val="citation-part"/>
    <w:basedOn w:val="DefaultParagraphFont"/>
    <w:rsid w:val="007C27CA"/>
  </w:style>
  <w:style w:type="character" w:customStyle="1" w:styleId="docsum-pmid">
    <w:name w:val="docsum-pmid"/>
    <w:basedOn w:val="DefaultParagraphFont"/>
    <w:rsid w:val="007C27CA"/>
  </w:style>
  <w:style w:type="character" w:customStyle="1" w:styleId="hlfld-contribauthor">
    <w:name w:val="hlfld-contribauthor"/>
    <w:basedOn w:val="DefaultParagraphFont"/>
    <w:rsid w:val="00882444"/>
  </w:style>
  <w:style w:type="character" w:customStyle="1" w:styleId="nlmgiven-names">
    <w:name w:val="nlm_given-names"/>
    <w:basedOn w:val="DefaultParagraphFont"/>
    <w:rsid w:val="00882444"/>
  </w:style>
  <w:style w:type="character" w:customStyle="1" w:styleId="nlmarticle-title">
    <w:name w:val="nlm_article-title"/>
    <w:basedOn w:val="DefaultParagraphFont"/>
    <w:rsid w:val="00882444"/>
  </w:style>
  <w:style w:type="character" w:customStyle="1" w:styleId="nlmyear">
    <w:name w:val="nlm_year"/>
    <w:basedOn w:val="DefaultParagraphFont"/>
    <w:rsid w:val="00882444"/>
  </w:style>
  <w:style w:type="character" w:customStyle="1" w:styleId="nlmfpage">
    <w:name w:val="nlm_fpage"/>
    <w:basedOn w:val="DefaultParagraphFont"/>
    <w:rsid w:val="00882444"/>
  </w:style>
  <w:style w:type="character" w:customStyle="1" w:styleId="nlmlpage">
    <w:name w:val="nlm_lpage"/>
    <w:basedOn w:val="DefaultParagraphFont"/>
    <w:rsid w:val="00882444"/>
  </w:style>
  <w:style w:type="character" w:styleId="Emphasis">
    <w:name w:val="Emphasis"/>
    <w:basedOn w:val="DefaultParagraphFont"/>
    <w:uiPriority w:val="20"/>
    <w:qFormat/>
    <w:rsid w:val="00882444"/>
    <w:rPr>
      <w:i/>
      <w:iCs/>
    </w:rPr>
  </w:style>
  <w:style w:type="character" w:customStyle="1" w:styleId="Heading1Char">
    <w:name w:val="Heading 1 Char"/>
    <w:basedOn w:val="DefaultParagraphFont"/>
    <w:link w:val="Heading1"/>
    <w:uiPriority w:val="9"/>
    <w:rsid w:val="00B21A73"/>
    <w:rPr>
      <w:rFonts w:ascii="Times New Roman" w:eastAsia="Times New Roman" w:hAnsi="Times New Roman" w:cs="Times New Roman"/>
      <w:b/>
      <w:bCs/>
      <w:kern w:val="36"/>
      <w:sz w:val="48"/>
      <w:szCs w:val="48"/>
      <w:lang w:eastAsia="en-GB"/>
    </w:rPr>
  </w:style>
  <w:style w:type="character" w:customStyle="1" w:styleId="period">
    <w:name w:val="period"/>
    <w:basedOn w:val="DefaultParagraphFont"/>
    <w:rsid w:val="00B21A73"/>
  </w:style>
  <w:style w:type="character" w:customStyle="1" w:styleId="cit">
    <w:name w:val="cit"/>
    <w:basedOn w:val="DefaultParagraphFont"/>
    <w:rsid w:val="00B21A73"/>
  </w:style>
  <w:style w:type="character" w:customStyle="1" w:styleId="citation-doi">
    <w:name w:val="citation-doi"/>
    <w:basedOn w:val="DefaultParagraphFont"/>
    <w:rsid w:val="00B21A73"/>
  </w:style>
  <w:style w:type="character" w:customStyle="1" w:styleId="Heading2Char">
    <w:name w:val="Heading 2 Char"/>
    <w:basedOn w:val="DefaultParagraphFont"/>
    <w:link w:val="Heading2"/>
    <w:uiPriority w:val="9"/>
    <w:semiHidden/>
    <w:rsid w:val="00BC188A"/>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B9657D"/>
    <w:rPr>
      <w:color w:val="605E5C"/>
      <w:shd w:val="clear" w:color="auto" w:fill="E1DFDD"/>
    </w:rPr>
  </w:style>
  <w:style w:type="character" w:customStyle="1" w:styleId="UnresolvedMention2">
    <w:name w:val="Unresolved Mention2"/>
    <w:basedOn w:val="DefaultParagraphFont"/>
    <w:uiPriority w:val="99"/>
    <w:semiHidden/>
    <w:unhideWhenUsed/>
    <w:rsid w:val="00210A29"/>
    <w:rPr>
      <w:color w:val="605E5C"/>
      <w:shd w:val="clear" w:color="auto" w:fill="E1DFDD"/>
    </w:rPr>
  </w:style>
  <w:style w:type="character" w:customStyle="1" w:styleId="Heading3Char">
    <w:name w:val="Heading 3 Char"/>
    <w:basedOn w:val="DefaultParagraphFont"/>
    <w:link w:val="Heading3"/>
    <w:uiPriority w:val="9"/>
    <w:semiHidden/>
    <w:rsid w:val="00674A02"/>
    <w:rPr>
      <w:b/>
      <w:bCs/>
      <w:sz w:val="32"/>
      <w:szCs w:val="32"/>
    </w:rPr>
  </w:style>
  <w:style w:type="character" w:styleId="PlaceholderText">
    <w:name w:val="Placeholder Text"/>
    <w:basedOn w:val="DefaultParagraphFont"/>
    <w:uiPriority w:val="99"/>
    <w:semiHidden/>
    <w:rsid w:val="008060C2"/>
    <w:rPr>
      <w:color w:val="808080"/>
    </w:rPr>
  </w:style>
  <w:style w:type="character" w:customStyle="1" w:styleId="fontstyle01">
    <w:name w:val="fontstyle01"/>
    <w:basedOn w:val="DefaultParagraphFont"/>
    <w:rsid w:val="00CF1751"/>
    <w:rPr>
      <w:b w:val="0"/>
      <w:bCs w:val="0"/>
      <w:i w:val="0"/>
      <w:iCs w:val="0"/>
      <w:color w:val="131413"/>
      <w:sz w:val="22"/>
      <w:szCs w:val="22"/>
    </w:rPr>
  </w:style>
  <w:style w:type="paragraph" w:styleId="Bibliography">
    <w:name w:val="Bibliography"/>
    <w:basedOn w:val="Normal"/>
    <w:next w:val="Normal"/>
    <w:uiPriority w:val="37"/>
    <w:unhideWhenUsed/>
    <w:rsid w:val="0042749C"/>
    <w:pPr>
      <w:tabs>
        <w:tab w:val="left" w:pos="384"/>
      </w:tabs>
      <w:spacing w:after="0" w:line="240" w:lineRule="auto"/>
      <w:ind w:left="384" w:hanging="384"/>
    </w:pPr>
  </w:style>
  <w:style w:type="character" w:customStyle="1" w:styleId="UnresolvedMention3">
    <w:name w:val="Unresolved Mention3"/>
    <w:basedOn w:val="DefaultParagraphFont"/>
    <w:uiPriority w:val="99"/>
    <w:semiHidden/>
    <w:unhideWhenUsed/>
    <w:rsid w:val="000E5EEF"/>
    <w:rPr>
      <w:color w:val="605E5C"/>
      <w:shd w:val="clear" w:color="auto" w:fill="E1DFDD"/>
    </w:rPr>
  </w:style>
  <w:style w:type="character" w:styleId="UnresolvedMention">
    <w:name w:val="Unresolved Mention"/>
    <w:basedOn w:val="DefaultParagraphFont"/>
    <w:uiPriority w:val="99"/>
    <w:semiHidden/>
    <w:unhideWhenUsed/>
    <w:rsid w:val="00123368"/>
    <w:rPr>
      <w:color w:val="605E5C"/>
      <w:shd w:val="clear" w:color="auto" w:fill="E1DFDD"/>
    </w:rPr>
  </w:style>
  <w:style w:type="character" w:customStyle="1" w:styleId="NoSpacingChar">
    <w:name w:val="No Spacing Char"/>
    <w:basedOn w:val="DefaultParagraphFont"/>
    <w:link w:val="NoSpacing"/>
    <w:uiPriority w:val="1"/>
    <w:rsid w:val="00697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36145">
      <w:bodyDiv w:val="1"/>
      <w:marLeft w:val="0"/>
      <w:marRight w:val="0"/>
      <w:marTop w:val="0"/>
      <w:marBottom w:val="0"/>
      <w:divBdr>
        <w:top w:val="none" w:sz="0" w:space="0" w:color="auto"/>
        <w:left w:val="none" w:sz="0" w:space="0" w:color="auto"/>
        <w:bottom w:val="none" w:sz="0" w:space="0" w:color="auto"/>
        <w:right w:val="none" w:sz="0" w:space="0" w:color="auto"/>
      </w:divBdr>
    </w:div>
    <w:div w:id="156581502">
      <w:bodyDiv w:val="1"/>
      <w:marLeft w:val="0"/>
      <w:marRight w:val="0"/>
      <w:marTop w:val="0"/>
      <w:marBottom w:val="0"/>
      <w:divBdr>
        <w:top w:val="none" w:sz="0" w:space="0" w:color="auto"/>
        <w:left w:val="none" w:sz="0" w:space="0" w:color="auto"/>
        <w:bottom w:val="none" w:sz="0" w:space="0" w:color="auto"/>
        <w:right w:val="none" w:sz="0" w:space="0" w:color="auto"/>
      </w:divBdr>
    </w:div>
    <w:div w:id="184056035">
      <w:bodyDiv w:val="1"/>
      <w:marLeft w:val="0"/>
      <w:marRight w:val="0"/>
      <w:marTop w:val="0"/>
      <w:marBottom w:val="0"/>
      <w:divBdr>
        <w:top w:val="none" w:sz="0" w:space="0" w:color="auto"/>
        <w:left w:val="none" w:sz="0" w:space="0" w:color="auto"/>
        <w:bottom w:val="none" w:sz="0" w:space="0" w:color="auto"/>
        <w:right w:val="none" w:sz="0" w:space="0" w:color="auto"/>
      </w:divBdr>
      <w:divsChild>
        <w:div w:id="108209828">
          <w:marLeft w:val="0"/>
          <w:marRight w:val="0"/>
          <w:marTop w:val="0"/>
          <w:marBottom w:val="0"/>
          <w:divBdr>
            <w:top w:val="none" w:sz="0" w:space="0" w:color="auto"/>
            <w:left w:val="none" w:sz="0" w:space="0" w:color="auto"/>
            <w:bottom w:val="none" w:sz="0" w:space="0" w:color="auto"/>
            <w:right w:val="none" w:sz="0" w:space="0" w:color="auto"/>
          </w:divBdr>
        </w:div>
      </w:divsChild>
    </w:div>
    <w:div w:id="227691363">
      <w:bodyDiv w:val="1"/>
      <w:marLeft w:val="0"/>
      <w:marRight w:val="0"/>
      <w:marTop w:val="0"/>
      <w:marBottom w:val="0"/>
      <w:divBdr>
        <w:top w:val="none" w:sz="0" w:space="0" w:color="auto"/>
        <w:left w:val="none" w:sz="0" w:space="0" w:color="auto"/>
        <w:bottom w:val="none" w:sz="0" w:space="0" w:color="auto"/>
        <w:right w:val="none" w:sz="0" w:space="0" w:color="auto"/>
      </w:divBdr>
    </w:div>
    <w:div w:id="252709991">
      <w:bodyDiv w:val="1"/>
      <w:marLeft w:val="0"/>
      <w:marRight w:val="0"/>
      <w:marTop w:val="0"/>
      <w:marBottom w:val="0"/>
      <w:divBdr>
        <w:top w:val="none" w:sz="0" w:space="0" w:color="auto"/>
        <w:left w:val="none" w:sz="0" w:space="0" w:color="auto"/>
        <w:bottom w:val="none" w:sz="0" w:space="0" w:color="auto"/>
        <w:right w:val="none" w:sz="0" w:space="0" w:color="auto"/>
      </w:divBdr>
      <w:divsChild>
        <w:div w:id="552353790">
          <w:marLeft w:val="0"/>
          <w:marRight w:val="0"/>
          <w:marTop w:val="0"/>
          <w:marBottom w:val="0"/>
          <w:divBdr>
            <w:top w:val="none" w:sz="0" w:space="0" w:color="auto"/>
            <w:left w:val="none" w:sz="0" w:space="0" w:color="auto"/>
            <w:bottom w:val="none" w:sz="0" w:space="0" w:color="auto"/>
            <w:right w:val="none" w:sz="0" w:space="0" w:color="auto"/>
          </w:divBdr>
        </w:div>
      </w:divsChild>
    </w:div>
    <w:div w:id="301619902">
      <w:bodyDiv w:val="1"/>
      <w:marLeft w:val="0"/>
      <w:marRight w:val="0"/>
      <w:marTop w:val="0"/>
      <w:marBottom w:val="0"/>
      <w:divBdr>
        <w:top w:val="none" w:sz="0" w:space="0" w:color="auto"/>
        <w:left w:val="none" w:sz="0" w:space="0" w:color="auto"/>
        <w:bottom w:val="none" w:sz="0" w:space="0" w:color="auto"/>
        <w:right w:val="none" w:sz="0" w:space="0" w:color="auto"/>
      </w:divBdr>
      <w:divsChild>
        <w:div w:id="150565446">
          <w:marLeft w:val="0"/>
          <w:marRight w:val="0"/>
          <w:marTop w:val="0"/>
          <w:marBottom w:val="0"/>
          <w:divBdr>
            <w:top w:val="none" w:sz="0" w:space="0" w:color="auto"/>
            <w:left w:val="none" w:sz="0" w:space="0" w:color="auto"/>
            <w:bottom w:val="none" w:sz="0" w:space="0" w:color="auto"/>
            <w:right w:val="none" w:sz="0" w:space="0" w:color="auto"/>
          </w:divBdr>
          <w:divsChild>
            <w:div w:id="895512944">
              <w:marLeft w:val="0"/>
              <w:marRight w:val="0"/>
              <w:marTop w:val="0"/>
              <w:marBottom w:val="0"/>
              <w:divBdr>
                <w:top w:val="none" w:sz="0" w:space="0" w:color="auto"/>
                <w:left w:val="none" w:sz="0" w:space="0" w:color="auto"/>
                <w:bottom w:val="none" w:sz="0" w:space="0" w:color="auto"/>
                <w:right w:val="none" w:sz="0" w:space="0" w:color="auto"/>
              </w:divBdr>
              <w:divsChild>
                <w:div w:id="1818568605">
                  <w:marLeft w:val="0"/>
                  <w:marRight w:val="0"/>
                  <w:marTop w:val="0"/>
                  <w:marBottom w:val="0"/>
                  <w:divBdr>
                    <w:top w:val="none" w:sz="0" w:space="0" w:color="auto"/>
                    <w:left w:val="none" w:sz="0" w:space="0" w:color="auto"/>
                    <w:bottom w:val="none" w:sz="0" w:space="0" w:color="auto"/>
                    <w:right w:val="none" w:sz="0" w:space="0" w:color="auto"/>
                  </w:divBdr>
                  <w:divsChild>
                    <w:div w:id="137962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238263">
      <w:bodyDiv w:val="1"/>
      <w:marLeft w:val="0"/>
      <w:marRight w:val="0"/>
      <w:marTop w:val="0"/>
      <w:marBottom w:val="0"/>
      <w:divBdr>
        <w:top w:val="none" w:sz="0" w:space="0" w:color="auto"/>
        <w:left w:val="none" w:sz="0" w:space="0" w:color="auto"/>
        <w:bottom w:val="none" w:sz="0" w:space="0" w:color="auto"/>
        <w:right w:val="none" w:sz="0" w:space="0" w:color="auto"/>
      </w:divBdr>
      <w:divsChild>
        <w:div w:id="504828126">
          <w:marLeft w:val="0"/>
          <w:marRight w:val="0"/>
          <w:marTop w:val="0"/>
          <w:marBottom w:val="0"/>
          <w:divBdr>
            <w:top w:val="none" w:sz="0" w:space="0" w:color="auto"/>
            <w:left w:val="none" w:sz="0" w:space="0" w:color="auto"/>
            <w:bottom w:val="none" w:sz="0" w:space="0" w:color="auto"/>
            <w:right w:val="none" w:sz="0" w:space="0" w:color="auto"/>
          </w:divBdr>
        </w:div>
      </w:divsChild>
    </w:div>
    <w:div w:id="539099873">
      <w:bodyDiv w:val="1"/>
      <w:marLeft w:val="0"/>
      <w:marRight w:val="0"/>
      <w:marTop w:val="0"/>
      <w:marBottom w:val="0"/>
      <w:divBdr>
        <w:top w:val="none" w:sz="0" w:space="0" w:color="auto"/>
        <w:left w:val="none" w:sz="0" w:space="0" w:color="auto"/>
        <w:bottom w:val="none" w:sz="0" w:space="0" w:color="auto"/>
        <w:right w:val="none" w:sz="0" w:space="0" w:color="auto"/>
      </w:divBdr>
    </w:div>
    <w:div w:id="545724941">
      <w:bodyDiv w:val="1"/>
      <w:marLeft w:val="0"/>
      <w:marRight w:val="0"/>
      <w:marTop w:val="0"/>
      <w:marBottom w:val="0"/>
      <w:divBdr>
        <w:top w:val="none" w:sz="0" w:space="0" w:color="auto"/>
        <w:left w:val="none" w:sz="0" w:space="0" w:color="auto"/>
        <w:bottom w:val="none" w:sz="0" w:space="0" w:color="auto"/>
        <w:right w:val="none" w:sz="0" w:space="0" w:color="auto"/>
      </w:divBdr>
    </w:div>
    <w:div w:id="550770962">
      <w:bodyDiv w:val="1"/>
      <w:marLeft w:val="0"/>
      <w:marRight w:val="0"/>
      <w:marTop w:val="0"/>
      <w:marBottom w:val="0"/>
      <w:divBdr>
        <w:top w:val="none" w:sz="0" w:space="0" w:color="auto"/>
        <w:left w:val="none" w:sz="0" w:space="0" w:color="auto"/>
        <w:bottom w:val="none" w:sz="0" w:space="0" w:color="auto"/>
        <w:right w:val="none" w:sz="0" w:space="0" w:color="auto"/>
      </w:divBdr>
      <w:divsChild>
        <w:div w:id="1319533964">
          <w:marLeft w:val="1080"/>
          <w:marRight w:val="0"/>
          <w:marTop w:val="100"/>
          <w:marBottom w:val="0"/>
          <w:divBdr>
            <w:top w:val="none" w:sz="0" w:space="0" w:color="auto"/>
            <w:left w:val="none" w:sz="0" w:space="0" w:color="auto"/>
            <w:bottom w:val="none" w:sz="0" w:space="0" w:color="auto"/>
            <w:right w:val="none" w:sz="0" w:space="0" w:color="auto"/>
          </w:divBdr>
        </w:div>
      </w:divsChild>
    </w:div>
    <w:div w:id="570850335">
      <w:bodyDiv w:val="1"/>
      <w:marLeft w:val="0"/>
      <w:marRight w:val="0"/>
      <w:marTop w:val="0"/>
      <w:marBottom w:val="0"/>
      <w:divBdr>
        <w:top w:val="none" w:sz="0" w:space="0" w:color="auto"/>
        <w:left w:val="none" w:sz="0" w:space="0" w:color="auto"/>
        <w:bottom w:val="none" w:sz="0" w:space="0" w:color="auto"/>
        <w:right w:val="none" w:sz="0" w:space="0" w:color="auto"/>
      </w:divBdr>
    </w:div>
    <w:div w:id="599416714">
      <w:bodyDiv w:val="1"/>
      <w:marLeft w:val="0"/>
      <w:marRight w:val="0"/>
      <w:marTop w:val="0"/>
      <w:marBottom w:val="0"/>
      <w:divBdr>
        <w:top w:val="none" w:sz="0" w:space="0" w:color="auto"/>
        <w:left w:val="none" w:sz="0" w:space="0" w:color="auto"/>
        <w:bottom w:val="none" w:sz="0" w:space="0" w:color="auto"/>
        <w:right w:val="none" w:sz="0" w:space="0" w:color="auto"/>
      </w:divBdr>
      <w:divsChild>
        <w:div w:id="1942492125">
          <w:marLeft w:val="0"/>
          <w:marRight w:val="0"/>
          <w:marTop w:val="0"/>
          <w:marBottom w:val="0"/>
          <w:divBdr>
            <w:top w:val="none" w:sz="0" w:space="0" w:color="auto"/>
            <w:left w:val="none" w:sz="0" w:space="0" w:color="auto"/>
            <w:bottom w:val="none" w:sz="0" w:space="0" w:color="auto"/>
            <w:right w:val="none" w:sz="0" w:space="0" w:color="auto"/>
          </w:divBdr>
        </w:div>
      </w:divsChild>
    </w:div>
    <w:div w:id="601230996">
      <w:bodyDiv w:val="1"/>
      <w:marLeft w:val="0"/>
      <w:marRight w:val="0"/>
      <w:marTop w:val="0"/>
      <w:marBottom w:val="0"/>
      <w:divBdr>
        <w:top w:val="none" w:sz="0" w:space="0" w:color="auto"/>
        <w:left w:val="none" w:sz="0" w:space="0" w:color="auto"/>
        <w:bottom w:val="none" w:sz="0" w:space="0" w:color="auto"/>
        <w:right w:val="none" w:sz="0" w:space="0" w:color="auto"/>
      </w:divBdr>
    </w:div>
    <w:div w:id="854882740">
      <w:bodyDiv w:val="1"/>
      <w:marLeft w:val="0"/>
      <w:marRight w:val="0"/>
      <w:marTop w:val="0"/>
      <w:marBottom w:val="0"/>
      <w:divBdr>
        <w:top w:val="none" w:sz="0" w:space="0" w:color="auto"/>
        <w:left w:val="none" w:sz="0" w:space="0" w:color="auto"/>
        <w:bottom w:val="none" w:sz="0" w:space="0" w:color="auto"/>
        <w:right w:val="none" w:sz="0" w:space="0" w:color="auto"/>
      </w:divBdr>
    </w:div>
    <w:div w:id="940263694">
      <w:bodyDiv w:val="1"/>
      <w:marLeft w:val="0"/>
      <w:marRight w:val="0"/>
      <w:marTop w:val="0"/>
      <w:marBottom w:val="0"/>
      <w:divBdr>
        <w:top w:val="none" w:sz="0" w:space="0" w:color="auto"/>
        <w:left w:val="none" w:sz="0" w:space="0" w:color="auto"/>
        <w:bottom w:val="none" w:sz="0" w:space="0" w:color="auto"/>
        <w:right w:val="none" w:sz="0" w:space="0" w:color="auto"/>
      </w:divBdr>
    </w:div>
    <w:div w:id="1030836027">
      <w:bodyDiv w:val="1"/>
      <w:marLeft w:val="0"/>
      <w:marRight w:val="0"/>
      <w:marTop w:val="0"/>
      <w:marBottom w:val="0"/>
      <w:divBdr>
        <w:top w:val="none" w:sz="0" w:space="0" w:color="auto"/>
        <w:left w:val="none" w:sz="0" w:space="0" w:color="auto"/>
        <w:bottom w:val="none" w:sz="0" w:space="0" w:color="auto"/>
        <w:right w:val="none" w:sz="0" w:space="0" w:color="auto"/>
      </w:divBdr>
    </w:div>
    <w:div w:id="1208833625">
      <w:bodyDiv w:val="1"/>
      <w:marLeft w:val="0"/>
      <w:marRight w:val="0"/>
      <w:marTop w:val="0"/>
      <w:marBottom w:val="0"/>
      <w:divBdr>
        <w:top w:val="none" w:sz="0" w:space="0" w:color="auto"/>
        <w:left w:val="none" w:sz="0" w:space="0" w:color="auto"/>
        <w:bottom w:val="none" w:sz="0" w:space="0" w:color="auto"/>
        <w:right w:val="none" w:sz="0" w:space="0" w:color="auto"/>
      </w:divBdr>
      <w:divsChild>
        <w:div w:id="2126997810">
          <w:marLeft w:val="0"/>
          <w:marRight w:val="0"/>
          <w:marTop w:val="0"/>
          <w:marBottom w:val="0"/>
          <w:divBdr>
            <w:top w:val="none" w:sz="0" w:space="0" w:color="auto"/>
            <w:left w:val="none" w:sz="0" w:space="0" w:color="auto"/>
            <w:bottom w:val="none" w:sz="0" w:space="0" w:color="auto"/>
            <w:right w:val="none" w:sz="0" w:space="0" w:color="auto"/>
          </w:divBdr>
        </w:div>
      </w:divsChild>
    </w:div>
    <w:div w:id="1232500922">
      <w:bodyDiv w:val="1"/>
      <w:marLeft w:val="0"/>
      <w:marRight w:val="0"/>
      <w:marTop w:val="0"/>
      <w:marBottom w:val="0"/>
      <w:divBdr>
        <w:top w:val="none" w:sz="0" w:space="0" w:color="auto"/>
        <w:left w:val="none" w:sz="0" w:space="0" w:color="auto"/>
        <w:bottom w:val="none" w:sz="0" w:space="0" w:color="auto"/>
        <w:right w:val="none" w:sz="0" w:space="0" w:color="auto"/>
      </w:divBdr>
    </w:div>
    <w:div w:id="1340739257">
      <w:bodyDiv w:val="1"/>
      <w:marLeft w:val="0"/>
      <w:marRight w:val="0"/>
      <w:marTop w:val="0"/>
      <w:marBottom w:val="0"/>
      <w:divBdr>
        <w:top w:val="none" w:sz="0" w:space="0" w:color="auto"/>
        <w:left w:val="none" w:sz="0" w:space="0" w:color="auto"/>
        <w:bottom w:val="none" w:sz="0" w:space="0" w:color="auto"/>
        <w:right w:val="none" w:sz="0" w:space="0" w:color="auto"/>
      </w:divBdr>
    </w:div>
    <w:div w:id="1458644412">
      <w:bodyDiv w:val="1"/>
      <w:marLeft w:val="0"/>
      <w:marRight w:val="0"/>
      <w:marTop w:val="0"/>
      <w:marBottom w:val="0"/>
      <w:divBdr>
        <w:top w:val="none" w:sz="0" w:space="0" w:color="auto"/>
        <w:left w:val="none" w:sz="0" w:space="0" w:color="auto"/>
        <w:bottom w:val="none" w:sz="0" w:space="0" w:color="auto"/>
        <w:right w:val="none" w:sz="0" w:space="0" w:color="auto"/>
      </w:divBdr>
    </w:div>
    <w:div w:id="1469932834">
      <w:bodyDiv w:val="1"/>
      <w:marLeft w:val="0"/>
      <w:marRight w:val="0"/>
      <w:marTop w:val="0"/>
      <w:marBottom w:val="0"/>
      <w:divBdr>
        <w:top w:val="none" w:sz="0" w:space="0" w:color="auto"/>
        <w:left w:val="none" w:sz="0" w:space="0" w:color="auto"/>
        <w:bottom w:val="none" w:sz="0" w:space="0" w:color="auto"/>
        <w:right w:val="none" w:sz="0" w:space="0" w:color="auto"/>
      </w:divBdr>
    </w:div>
    <w:div w:id="1510872875">
      <w:bodyDiv w:val="1"/>
      <w:marLeft w:val="0"/>
      <w:marRight w:val="0"/>
      <w:marTop w:val="0"/>
      <w:marBottom w:val="0"/>
      <w:divBdr>
        <w:top w:val="none" w:sz="0" w:space="0" w:color="auto"/>
        <w:left w:val="none" w:sz="0" w:space="0" w:color="auto"/>
        <w:bottom w:val="none" w:sz="0" w:space="0" w:color="auto"/>
        <w:right w:val="none" w:sz="0" w:space="0" w:color="auto"/>
      </w:divBdr>
    </w:div>
    <w:div w:id="1550261176">
      <w:bodyDiv w:val="1"/>
      <w:marLeft w:val="0"/>
      <w:marRight w:val="0"/>
      <w:marTop w:val="0"/>
      <w:marBottom w:val="0"/>
      <w:divBdr>
        <w:top w:val="none" w:sz="0" w:space="0" w:color="auto"/>
        <w:left w:val="none" w:sz="0" w:space="0" w:color="auto"/>
        <w:bottom w:val="none" w:sz="0" w:space="0" w:color="auto"/>
        <w:right w:val="none" w:sz="0" w:space="0" w:color="auto"/>
      </w:divBdr>
    </w:div>
    <w:div w:id="1557542883">
      <w:bodyDiv w:val="1"/>
      <w:marLeft w:val="0"/>
      <w:marRight w:val="0"/>
      <w:marTop w:val="0"/>
      <w:marBottom w:val="0"/>
      <w:divBdr>
        <w:top w:val="none" w:sz="0" w:space="0" w:color="auto"/>
        <w:left w:val="none" w:sz="0" w:space="0" w:color="auto"/>
        <w:bottom w:val="none" w:sz="0" w:space="0" w:color="auto"/>
        <w:right w:val="none" w:sz="0" w:space="0" w:color="auto"/>
      </w:divBdr>
      <w:divsChild>
        <w:div w:id="785778514">
          <w:marLeft w:val="0"/>
          <w:marRight w:val="0"/>
          <w:marTop w:val="0"/>
          <w:marBottom w:val="0"/>
          <w:divBdr>
            <w:top w:val="none" w:sz="0" w:space="0" w:color="auto"/>
            <w:left w:val="none" w:sz="0" w:space="0" w:color="auto"/>
            <w:bottom w:val="none" w:sz="0" w:space="0" w:color="auto"/>
            <w:right w:val="none" w:sz="0" w:space="0" w:color="auto"/>
          </w:divBdr>
        </w:div>
      </w:divsChild>
    </w:div>
    <w:div w:id="1566649452">
      <w:bodyDiv w:val="1"/>
      <w:marLeft w:val="0"/>
      <w:marRight w:val="0"/>
      <w:marTop w:val="0"/>
      <w:marBottom w:val="0"/>
      <w:divBdr>
        <w:top w:val="none" w:sz="0" w:space="0" w:color="auto"/>
        <w:left w:val="none" w:sz="0" w:space="0" w:color="auto"/>
        <w:bottom w:val="none" w:sz="0" w:space="0" w:color="auto"/>
        <w:right w:val="none" w:sz="0" w:space="0" w:color="auto"/>
      </w:divBdr>
      <w:divsChild>
        <w:div w:id="1641226411">
          <w:marLeft w:val="0"/>
          <w:marRight w:val="0"/>
          <w:marTop w:val="0"/>
          <w:marBottom w:val="0"/>
          <w:divBdr>
            <w:top w:val="none" w:sz="0" w:space="0" w:color="auto"/>
            <w:left w:val="none" w:sz="0" w:space="0" w:color="auto"/>
            <w:bottom w:val="none" w:sz="0" w:space="0" w:color="auto"/>
            <w:right w:val="none" w:sz="0" w:space="0" w:color="auto"/>
          </w:divBdr>
        </w:div>
      </w:divsChild>
    </w:div>
    <w:div w:id="1605841621">
      <w:bodyDiv w:val="1"/>
      <w:marLeft w:val="0"/>
      <w:marRight w:val="0"/>
      <w:marTop w:val="0"/>
      <w:marBottom w:val="0"/>
      <w:divBdr>
        <w:top w:val="none" w:sz="0" w:space="0" w:color="auto"/>
        <w:left w:val="none" w:sz="0" w:space="0" w:color="auto"/>
        <w:bottom w:val="none" w:sz="0" w:space="0" w:color="auto"/>
        <w:right w:val="none" w:sz="0" w:space="0" w:color="auto"/>
      </w:divBdr>
    </w:div>
    <w:div w:id="1607812080">
      <w:bodyDiv w:val="1"/>
      <w:marLeft w:val="0"/>
      <w:marRight w:val="0"/>
      <w:marTop w:val="0"/>
      <w:marBottom w:val="0"/>
      <w:divBdr>
        <w:top w:val="none" w:sz="0" w:space="0" w:color="auto"/>
        <w:left w:val="none" w:sz="0" w:space="0" w:color="auto"/>
        <w:bottom w:val="none" w:sz="0" w:space="0" w:color="auto"/>
        <w:right w:val="none" w:sz="0" w:space="0" w:color="auto"/>
      </w:divBdr>
      <w:divsChild>
        <w:div w:id="2078548223">
          <w:marLeft w:val="360"/>
          <w:marRight w:val="0"/>
          <w:marTop w:val="200"/>
          <w:marBottom w:val="0"/>
          <w:divBdr>
            <w:top w:val="none" w:sz="0" w:space="0" w:color="auto"/>
            <w:left w:val="none" w:sz="0" w:space="0" w:color="auto"/>
            <w:bottom w:val="none" w:sz="0" w:space="0" w:color="auto"/>
            <w:right w:val="none" w:sz="0" w:space="0" w:color="auto"/>
          </w:divBdr>
        </w:div>
      </w:divsChild>
    </w:div>
    <w:div w:id="1614902807">
      <w:bodyDiv w:val="1"/>
      <w:marLeft w:val="0"/>
      <w:marRight w:val="0"/>
      <w:marTop w:val="0"/>
      <w:marBottom w:val="0"/>
      <w:divBdr>
        <w:top w:val="none" w:sz="0" w:space="0" w:color="auto"/>
        <w:left w:val="none" w:sz="0" w:space="0" w:color="auto"/>
        <w:bottom w:val="none" w:sz="0" w:space="0" w:color="auto"/>
        <w:right w:val="none" w:sz="0" w:space="0" w:color="auto"/>
      </w:divBdr>
    </w:div>
    <w:div w:id="1703433502">
      <w:bodyDiv w:val="1"/>
      <w:marLeft w:val="0"/>
      <w:marRight w:val="0"/>
      <w:marTop w:val="0"/>
      <w:marBottom w:val="0"/>
      <w:divBdr>
        <w:top w:val="none" w:sz="0" w:space="0" w:color="auto"/>
        <w:left w:val="none" w:sz="0" w:space="0" w:color="auto"/>
        <w:bottom w:val="none" w:sz="0" w:space="0" w:color="auto"/>
        <w:right w:val="none" w:sz="0" w:space="0" w:color="auto"/>
      </w:divBdr>
    </w:div>
    <w:div w:id="1713921632">
      <w:bodyDiv w:val="1"/>
      <w:marLeft w:val="0"/>
      <w:marRight w:val="0"/>
      <w:marTop w:val="0"/>
      <w:marBottom w:val="0"/>
      <w:divBdr>
        <w:top w:val="none" w:sz="0" w:space="0" w:color="auto"/>
        <w:left w:val="none" w:sz="0" w:space="0" w:color="auto"/>
        <w:bottom w:val="none" w:sz="0" w:space="0" w:color="auto"/>
        <w:right w:val="none" w:sz="0" w:space="0" w:color="auto"/>
      </w:divBdr>
    </w:div>
    <w:div w:id="1777096143">
      <w:bodyDiv w:val="1"/>
      <w:marLeft w:val="0"/>
      <w:marRight w:val="0"/>
      <w:marTop w:val="0"/>
      <w:marBottom w:val="0"/>
      <w:divBdr>
        <w:top w:val="none" w:sz="0" w:space="0" w:color="auto"/>
        <w:left w:val="none" w:sz="0" w:space="0" w:color="auto"/>
        <w:bottom w:val="none" w:sz="0" w:space="0" w:color="auto"/>
        <w:right w:val="none" w:sz="0" w:space="0" w:color="auto"/>
      </w:divBdr>
      <w:divsChild>
        <w:div w:id="1093933731">
          <w:marLeft w:val="0"/>
          <w:marRight w:val="0"/>
          <w:marTop w:val="0"/>
          <w:marBottom w:val="0"/>
          <w:divBdr>
            <w:top w:val="none" w:sz="0" w:space="0" w:color="auto"/>
            <w:left w:val="none" w:sz="0" w:space="0" w:color="auto"/>
            <w:bottom w:val="none" w:sz="0" w:space="0" w:color="auto"/>
            <w:right w:val="none" w:sz="0" w:space="0" w:color="auto"/>
          </w:divBdr>
        </w:div>
      </w:divsChild>
    </w:div>
    <w:div w:id="1777209279">
      <w:bodyDiv w:val="1"/>
      <w:marLeft w:val="0"/>
      <w:marRight w:val="0"/>
      <w:marTop w:val="0"/>
      <w:marBottom w:val="0"/>
      <w:divBdr>
        <w:top w:val="none" w:sz="0" w:space="0" w:color="auto"/>
        <w:left w:val="none" w:sz="0" w:space="0" w:color="auto"/>
        <w:bottom w:val="none" w:sz="0" w:space="0" w:color="auto"/>
        <w:right w:val="none" w:sz="0" w:space="0" w:color="auto"/>
      </w:divBdr>
      <w:divsChild>
        <w:div w:id="261685702">
          <w:marLeft w:val="0"/>
          <w:marRight w:val="0"/>
          <w:marTop w:val="0"/>
          <w:marBottom w:val="0"/>
          <w:divBdr>
            <w:top w:val="none" w:sz="0" w:space="0" w:color="auto"/>
            <w:left w:val="none" w:sz="0" w:space="0" w:color="auto"/>
            <w:bottom w:val="none" w:sz="0" w:space="0" w:color="auto"/>
            <w:right w:val="none" w:sz="0" w:space="0" w:color="auto"/>
          </w:divBdr>
          <w:divsChild>
            <w:div w:id="1080641131">
              <w:marLeft w:val="0"/>
              <w:marRight w:val="0"/>
              <w:marTop w:val="0"/>
              <w:marBottom w:val="0"/>
              <w:divBdr>
                <w:top w:val="none" w:sz="0" w:space="0" w:color="auto"/>
                <w:left w:val="none" w:sz="0" w:space="0" w:color="auto"/>
                <w:bottom w:val="none" w:sz="0" w:space="0" w:color="auto"/>
                <w:right w:val="none" w:sz="0" w:space="0" w:color="auto"/>
              </w:divBdr>
              <w:divsChild>
                <w:div w:id="109231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09956">
          <w:marLeft w:val="0"/>
          <w:marRight w:val="0"/>
          <w:marTop w:val="0"/>
          <w:marBottom w:val="0"/>
          <w:divBdr>
            <w:top w:val="none" w:sz="0" w:space="0" w:color="auto"/>
            <w:left w:val="none" w:sz="0" w:space="0" w:color="auto"/>
            <w:bottom w:val="none" w:sz="0" w:space="0" w:color="auto"/>
            <w:right w:val="none" w:sz="0" w:space="0" w:color="auto"/>
          </w:divBdr>
          <w:divsChild>
            <w:div w:id="2006277467">
              <w:marLeft w:val="0"/>
              <w:marRight w:val="0"/>
              <w:marTop w:val="0"/>
              <w:marBottom w:val="0"/>
              <w:divBdr>
                <w:top w:val="none" w:sz="0" w:space="0" w:color="auto"/>
                <w:left w:val="none" w:sz="0" w:space="0" w:color="auto"/>
                <w:bottom w:val="none" w:sz="0" w:space="0" w:color="auto"/>
                <w:right w:val="none" w:sz="0" w:space="0" w:color="auto"/>
              </w:divBdr>
              <w:divsChild>
                <w:div w:id="296304454">
                  <w:marLeft w:val="0"/>
                  <w:marRight w:val="0"/>
                  <w:marTop w:val="0"/>
                  <w:marBottom w:val="0"/>
                  <w:divBdr>
                    <w:top w:val="none" w:sz="0" w:space="0" w:color="auto"/>
                    <w:left w:val="none" w:sz="0" w:space="0" w:color="auto"/>
                    <w:bottom w:val="none" w:sz="0" w:space="0" w:color="auto"/>
                    <w:right w:val="none" w:sz="0" w:space="0" w:color="auto"/>
                  </w:divBdr>
                  <w:divsChild>
                    <w:div w:id="55779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892107">
      <w:bodyDiv w:val="1"/>
      <w:marLeft w:val="0"/>
      <w:marRight w:val="0"/>
      <w:marTop w:val="0"/>
      <w:marBottom w:val="0"/>
      <w:divBdr>
        <w:top w:val="none" w:sz="0" w:space="0" w:color="auto"/>
        <w:left w:val="none" w:sz="0" w:space="0" w:color="auto"/>
        <w:bottom w:val="none" w:sz="0" w:space="0" w:color="auto"/>
        <w:right w:val="none" w:sz="0" w:space="0" w:color="auto"/>
      </w:divBdr>
    </w:div>
    <w:div w:id="1936015452">
      <w:bodyDiv w:val="1"/>
      <w:marLeft w:val="0"/>
      <w:marRight w:val="0"/>
      <w:marTop w:val="0"/>
      <w:marBottom w:val="0"/>
      <w:divBdr>
        <w:top w:val="none" w:sz="0" w:space="0" w:color="auto"/>
        <w:left w:val="none" w:sz="0" w:space="0" w:color="auto"/>
        <w:bottom w:val="none" w:sz="0" w:space="0" w:color="auto"/>
        <w:right w:val="none" w:sz="0" w:space="0" w:color="auto"/>
      </w:divBdr>
    </w:div>
    <w:div w:id="1989630633">
      <w:bodyDiv w:val="1"/>
      <w:marLeft w:val="0"/>
      <w:marRight w:val="0"/>
      <w:marTop w:val="0"/>
      <w:marBottom w:val="0"/>
      <w:divBdr>
        <w:top w:val="none" w:sz="0" w:space="0" w:color="auto"/>
        <w:left w:val="none" w:sz="0" w:space="0" w:color="auto"/>
        <w:bottom w:val="none" w:sz="0" w:space="0" w:color="auto"/>
        <w:right w:val="none" w:sz="0" w:space="0" w:color="auto"/>
      </w:divBdr>
      <w:divsChild>
        <w:div w:id="1590773221">
          <w:marLeft w:val="0"/>
          <w:marRight w:val="0"/>
          <w:marTop w:val="0"/>
          <w:marBottom w:val="0"/>
          <w:divBdr>
            <w:top w:val="none" w:sz="0" w:space="0" w:color="auto"/>
            <w:left w:val="none" w:sz="0" w:space="0" w:color="auto"/>
            <w:bottom w:val="none" w:sz="0" w:space="0" w:color="auto"/>
            <w:right w:val="none" w:sz="0" w:space="0" w:color="auto"/>
          </w:divBdr>
        </w:div>
      </w:divsChild>
    </w:div>
    <w:div w:id="2027518511">
      <w:bodyDiv w:val="1"/>
      <w:marLeft w:val="0"/>
      <w:marRight w:val="0"/>
      <w:marTop w:val="0"/>
      <w:marBottom w:val="0"/>
      <w:divBdr>
        <w:top w:val="none" w:sz="0" w:space="0" w:color="auto"/>
        <w:left w:val="none" w:sz="0" w:space="0" w:color="auto"/>
        <w:bottom w:val="none" w:sz="0" w:space="0" w:color="auto"/>
        <w:right w:val="none" w:sz="0" w:space="0" w:color="auto"/>
      </w:divBdr>
    </w:div>
    <w:div w:id="2075931529">
      <w:bodyDiv w:val="1"/>
      <w:marLeft w:val="0"/>
      <w:marRight w:val="0"/>
      <w:marTop w:val="0"/>
      <w:marBottom w:val="0"/>
      <w:divBdr>
        <w:top w:val="none" w:sz="0" w:space="0" w:color="auto"/>
        <w:left w:val="none" w:sz="0" w:space="0" w:color="auto"/>
        <w:bottom w:val="none" w:sz="0" w:space="0" w:color="auto"/>
        <w:right w:val="none" w:sz="0" w:space="0" w:color="auto"/>
      </w:divBdr>
    </w:div>
    <w:div w:id="2077048898">
      <w:bodyDiv w:val="1"/>
      <w:marLeft w:val="0"/>
      <w:marRight w:val="0"/>
      <w:marTop w:val="0"/>
      <w:marBottom w:val="0"/>
      <w:divBdr>
        <w:top w:val="none" w:sz="0" w:space="0" w:color="auto"/>
        <w:left w:val="none" w:sz="0" w:space="0" w:color="auto"/>
        <w:bottom w:val="none" w:sz="0" w:space="0" w:color="auto"/>
        <w:right w:val="none" w:sz="0" w:space="0" w:color="auto"/>
      </w:divBdr>
    </w:div>
    <w:div w:id="2111319635">
      <w:bodyDiv w:val="1"/>
      <w:marLeft w:val="0"/>
      <w:marRight w:val="0"/>
      <w:marTop w:val="0"/>
      <w:marBottom w:val="0"/>
      <w:divBdr>
        <w:top w:val="none" w:sz="0" w:space="0" w:color="auto"/>
        <w:left w:val="none" w:sz="0" w:space="0" w:color="auto"/>
        <w:bottom w:val="none" w:sz="0" w:space="0" w:color="auto"/>
        <w:right w:val="none" w:sz="0" w:space="0" w:color="auto"/>
      </w:divBdr>
      <w:divsChild>
        <w:div w:id="1307314984">
          <w:marLeft w:val="0"/>
          <w:marRight w:val="0"/>
          <w:marTop w:val="0"/>
          <w:marBottom w:val="0"/>
          <w:divBdr>
            <w:top w:val="none" w:sz="0" w:space="0" w:color="auto"/>
            <w:left w:val="none" w:sz="0" w:space="0" w:color="auto"/>
            <w:bottom w:val="none" w:sz="0" w:space="0" w:color="auto"/>
            <w:right w:val="none" w:sz="0" w:space="0" w:color="auto"/>
          </w:divBdr>
        </w:div>
      </w:divsChild>
    </w:div>
    <w:div w:id="213524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engyu.Lu@soton.ac.uk" TargetMode="External"/><Relationship Id="rId13" Type="http://schemas.openxmlformats.org/officeDocument/2006/relationships/hyperlink" Target="mailto:kw@mrc.soton.ac.uk" TargetMode="External"/><Relationship Id="rId18" Type="http://schemas.openxmlformats.org/officeDocument/2006/relationships/hyperlink" Target="mailto:cc@mrc.soton.ac.uk"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gb@mrc.soton.ac.uk" TargetMode="External"/><Relationship Id="rId17" Type="http://schemas.openxmlformats.org/officeDocument/2006/relationships/hyperlink" Target="mailto:cc@mrc.soton.ac.uk" TargetMode="External"/><Relationship Id="rId2" Type="http://schemas.openxmlformats.org/officeDocument/2006/relationships/numbering" Target="numbering.xml"/><Relationship Id="rId16" Type="http://schemas.openxmlformats.org/officeDocument/2006/relationships/hyperlink" Target="mailto:mn@ecs.soton.ac.uk"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heal.obreasail@bristol.ac.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m3@ecs.soton.ac.uk" TargetMode="External"/><Relationship Id="rId23" Type="http://schemas.openxmlformats.org/officeDocument/2006/relationships/fontTable" Target="fontTable.xml"/><Relationship Id="rId10" Type="http://schemas.openxmlformats.org/officeDocument/2006/relationships/hyperlink" Target="mailto:lw@mrc.soton.ac.uk"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nrf@mrc.soton.ac.uk" TargetMode="External"/><Relationship Id="rId14" Type="http://schemas.openxmlformats.org/officeDocument/2006/relationships/hyperlink" Target="mailto:emd@mrc.soton.ac.uk" TargetMode="External"/><Relationship Id="rId22" Type="http://schemas.openxmlformats.org/officeDocument/2006/relationships/hyperlink" Target="http://www.kunzelmann.de/4_software-imagej-import-exportutiliti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Syd</b:Tag>
    <b:SourceType>JournalArticle</b:SourceType>
    <b:Guid>{AC52C5ED-866F-476E-853F-F7E520D66B1B}</b:Guid>
    <b:Author>
      <b:Author>
        <b:NameList>
          <b:Person>
            <b:Last>Syddall</b:Last>
          </b:Person>
        </b:NameList>
      </b:Author>
    </b:Author>
    <b:RefOrder>1</b:RefOrder>
  </b:Source>
</b:Sources>
</file>

<file path=customXml/itemProps1.xml><?xml version="1.0" encoding="utf-8"?>
<ds:datastoreItem xmlns:ds="http://schemas.openxmlformats.org/officeDocument/2006/customXml" ds:itemID="{EC14F5CE-AD9D-4CE3-900A-FBE889078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10901</Words>
  <Characters>62140</Characters>
  <Application>Microsoft Office Word</Application>
  <DocSecurity>4</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PHT (IPHIS)</Company>
  <LinksUpToDate>false</LinksUpToDate>
  <CharactersWithSpaces>72896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Westbury</dc:creator>
  <cp:keywords/>
  <dc:description/>
  <cp:lastModifiedBy>Karen Drake</cp:lastModifiedBy>
  <cp:revision>2</cp:revision>
  <cp:lastPrinted>2022-10-17T09:21:00Z</cp:lastPrinted>
  <dcterms:created xsi:type="dcterms:W3CDTF">2023-03-30T11:14:00Z</dcterms:created>
  <dcterms:modified xsi:type="dcterms:W3CDTF">2023-03-30T11:14:00Z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id="W2N8nk8u"/&gt;&lt;style id="http://www.zotero.org/styles/ieee" locale="en-GB" hasBibliography="1" bibliographyStyleHasBeenSet="1"/&gt;&lt;prefs&gt;&lt;pref name="fieldType" value="Field"/&gt;&lt;pref name="automaticJo</vt:lpwstr>
  </property>
  <property fmtid="{D5CDD505-2E9C-101B-9397-08002B2CF9AE}" pid="3" name="ZOTERO_PREF_2">
    <vt:lpwstr>urnalAbbreviations" value="true"/&gt;&lt;/prefs&gt;&lt;/data&gt;</vt:lpwstr>
  </property>
</Properties>
</file>