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6B930" w14:textId="18114D56" w:rsidR="00FF7010" w:rsidRPr="00821F09" w:rsidRDefault="00FF7010" w:rsidP="00FF7010">
      <w:pPr>
        <w:spacing w:line="276" w:lineRule="auto"/>
        <w:rPr>
          <w:rFonts w:ascii="Georgia" w:hAnsi="Georgia"/>
          <w:b/>
        </w:rPr>
      </w:pPr>
      <w:r w:rsidRPr="00821F09">
        <w:rPr>
          <w:rFonts w:ascii="Georgia" w:hAnsi="Georgia"/>
          <w:b/>
        </w:rPr>
        <w:t>The remarkable invisibility of NHS 111 online</w:t>
      </w:r>
      <w:r w:rsidR="008771AF">
        <w:rPr>
          <w:rFonts w:ascii="Georgia" w:hAnsi="Georgia"/>
          <w:b/>
        </w:rPr>
        <w:t>.</w:t>
      </w:r>
    </w:p>
    <w:p w14:paraId="290E8EA3" w14:textId="77777777" w:rsidR="007D130F" w:rsidRDefault="007D130F" w:rsidP="00B0106F">
      <w:pPr>
        <w:spacing w:line="276" w:lineRule="auto"/>
        <w:rPr>
          <w:rFonts w:ascii="Georgia" w:hAnsi="Georgia"/>
          <w:b/>
        </w:rPr>
      </w:pPr>
    </w:p>
    <w:p w14:paraId="35B71B67" w14:textId="52E151DE" w:rsidR="00BF50A7" w:rsidRPr="00821F09" w:rsidRDefault="00BF50A7" w:rsidP="00B0106F">
      <w:pPr>
        <w:spacing w:line="276" w:lineRule="auto"/>
        <w:rPr>
          <w:rFonts w:ascii="Georgia" w:hAnsi="Georgia"/>
          <w:b/>
        </w:rPr>
      </w:pPr>
      <w:r w:rsidRPr="00821F09">
        <w:rPr>
          <w:rFonts w:ascii="Georgia" w:hAnsi="Georgia"/>
          <w:b/>
        </w:rPr>
        <w:t>Introduction</w:t>
      </w:r>
    </w:p>
    <w:p w14:paraId="7DE35D89" w14:textId="22C227CB" w:rsidR="00B5209C" w:rsidRPr="00B5209C" w:rsidRDefault="00B5209C" w:rsidP="00B5209C">
      <w:pPr>
        <w:spacing w:line="276" w:lineRule="auto"/>
        <w:rPr>
          <w:rFonts w:ascii="Georgia" w:hAnsi="Georgia"/>
          <w:i/>
        </w:rPr>
      </w:pPr>
      <w:r w:rsidRPr="00B5209C">
        <w:rPr>
          <w:rFonts w:ascii="Georgia" w:hAnsi="Georgia"/>
          <w:i/>
        </w:rPr>
        <w:t>“Something is but nothing, Something it is not</w:t>
      </w:r>
    </w:p>
    <w:p w14:paraId="3565ADBF" w14:textId="77777777" w:rsidR="00B5209C" w:rsidRPr="00B5209C" w:rsidRDefault="00B5209C" w:rsidP="00B5209C">
      <w:pPr>
        <w:spacing w:line="276" w:lineRule="auto"/>
        <w:rPr>
          <w:rFonts w:ascii="Georgia" w:hAnsi="Georgia"/>
          <w:i/>
        </w:rPr>
      </w:pPr>
      <w:r w:rsidRPr="00B5209C">
        <w:rPr>
          <w:rFonts w:ascii="Georgia" w:hAnsi="Georgia"/>
          <w:i/>
        </w:rPr>
        <w:t xml:space="preserve">Nil plus nil is nothing, Nothings what I got”  </w:t>
      </w:r>
    </w:p>
    <w:p w14:paraId="118F209B" w14:textId="1F41C8E5" w:rsidR="00B5209C" w:rsidRDefault="00B5209C" w:rsidP="00B5209C">
      <w:pPr>
        <w:spacing w:line="276" w:lineRule="auto"/>
        <w:rPr>
          <w:rFonts w:ascii="Georgia" w:hAnsi="Georgia"/>
        </w:rPr>
      </w:pPr>
      <w:r>
        <w:rPr>
          <w:rFonts w:ascii="Georgia" w:hAnsi="Georgia"/>
        </w:rPr>
        <w:t xml:space="preserve">John Cooper Clarke, from the LP </w:t>
      </w:r>
      <w:proofErr w:type="spellStart"/>
      <w:r w:rsidRPr="00B5209C">
        <w:rPr>
          <w:rFonts w:ascii="Georgia" w:hAnsi="Georgia"/>
        </w:rPr>
        <w:t>Où</w:t>
      </w:r>
      <w:proofErr w:type="spellEnd"/>
      <w:r w:rsidRPr="00B5209C">
        <w:rPr>
          <w:rFonts w:ascii="Georgia" w:hAnsi="Georgia"/>
        </w:rPr>
        <w:t xml:space="preserve"> </w:t>
      </w:r>
      <w:proofErr w:type="spellStart"/>
      <w:r w:rsidRPr="00B5209C">
        <w:rPr>
          <w:rFonts w:ascii="Georgia" w:hAnsi="Georgia"/>
        </w:rPr>
        <w:t>est</w:t>
      </w:r>
      <w:proofErr w:type="spellEnd"/>
      <w:r w:rsidRPr="00B5209C">
        <w:rPr>
          <w:rFonts w:ascii="Georgia" w:hAnsi="Georgia"/>
        </w:rPr>
        <w:t xml:space="preserve"> la </w:t>
      </w:r>
      <w:proofErr w:type="spellStart"/>
      <w:r w:rsidRPr="00B5209C">
        <w:rPr>
          <w:rFonts w:ascii="Georgia" w:hAnsi="Georgia"/>
        </w:rPr>
        <w:t>maison</w:t>
      </w:r>
      <w:proofErr w:type="spellEnd"/>
      <w:r w:rsidRPr="00B5209C">
        <w:rPr>
          <w:rFonts w:ascii="Georgia" w:hAnsi="Georgia"/>
        </w:rPr>
        <w:t xml:space="preserve"> de fromage?</w:t>
      </w:r>
      <w:r>
        <w:rPr>
          <w:rFonts w:ascii="Georgia" w:hAnsi="Georgia"/>
        </w:rPr>
        <w:t xml:space="preserve"> 1978 Epic records </w:t>
      </w:r>
    </w:p>
    <w:p w14:paraId="209ED608" w14:textId="77777777" w:rsidR="00B5209C" w:rsidRDefault="00B5209C" w:rsidP="00B0106F">
      <w:pPr>
        <w:spacing w:line="276" w:lineRule="auto"/>
        <w:rPr>
          <w:rFonts w:ascii="Georgia" w:hAnsi="Georgia"/>
        </w:rPr>
      </w:pPr>
    </w:p>
    <w:p w14:paraId="0AA6D25F" w14:textId="79CC8B0A" w:rsidR="00D6097C" w:rsidRPr="00821F09" w:rsidRDefault="00950B47" w:rsidP="00B0106F">
      <w:pPr>
        <w:spacing w:line="276" w:lineRule="auto"/>
        <w:rPr>
          <w:rFonts w:ascii="Georgia" w:hAnsi="Georgia"/>
        </w:rPr>
      </w:pPr>
      <w:r>
        <w:rPr>
          <w:rFonts w:ascii="Georgia" w:hAnsi="Georgia"/>
        </w:rPr>
        <w:t>C</w:t>
      </w:r>
      <w:r w:rsidR="00DC092A" w:rsidRPr="00821F09">
        <w:rPr>
          <w:rFonts w:ascii="Georgia" w:hAnsi="Georgia"/>
        </w:rPr>
        <w:t>linical t</w:t>
      </w:r>
      <w:r w:rsidR="00EB5DA4" w:rsidRPr="00821F09">
        <w:rPr>
          <w:rFonts w:ascii="Georgia" w:hAnsi="Georgia"/>
        </w:rPr>
        <w:t xml:space="preserve">riage, a way of assessing and prioritising urgent and emergency </w:t>
      </w:r>
      <w:r>
        <w:rPr>
          <w:rFonts w:ascii="Georgia" w:hAnsi="Georgia"/>
        </w:rPr>
        <w:t>healthcare</w:t>
      </w:r>
      <w:r w:rsidR="00EB5DA4" w:rsidRPr="00821F09">
        <w:rPr>
          <w:rFonts w:ascii="Georgia" w:hAnsi="Georgia"/>
        </w:rPr>
        <w:t xml:space="preserve"> needs </w:t>
      </w:r>
      <w:r w:rsidR="00DC092A" w:rsidRPr="00821F09">
        <w:rPr>
          <w:rFonts w:ascii="Georgia" w:hAnsi="Georgia"/>
        </w:rPr>
        <w:t xml:space="preserve">was </w:t>
      </w:r>
      <w:r w:rsidR="00EB5DA4" w:rsidRPr="00821F09">
        <w:rPr>
          <w:rFonts w:ascii="Georgia" w:hAnsi="Georgia"/>
        </w:rPr>
        <w:t xml:space="preserve">finessed on </w:t>
      </w:r>
      <w:r w:rsidR="00DC092A" w:rsidRPr="00821F09">
        <w:rPr>
          <w:rFonts w:ascii="Georgia" w:hAnsi="Georgia"/>
        </w:rPr>
        <w:t>battlefields</w:t>
      </w:r>
      <w:r w:rsidR="00EB5DA4" w:rsidRPr="00821F09">
        <w:rPr>
          <w:rFonts w:ascii="Georgia" w:hAnsi="Georgia"/>
        </w:rPr>
        <w:t>. In war experienced clinician</w:t>
      </w:r>
      <w:r>
        <w:rPr>
          <w:rFonts w:ascii="Georgia" w:hAnsi="Georgia"/>
        </w:rPr>
        <w:t>s are</w:t>
      </w:r>
      <w:r w:rsidR="00EB5DA4" w:rsidRPr="00821F09">
        <w:rPr>
          <w:rFonts w:ascii="Georgia" w:hAnsi="Georgia"/>
        </w:rPr>
        <w:t xml:space="preserve"> deployed</w:t>
      </w:r>
      <w:r w:rsidR="00F836DE">
        <w:rPr>
          <w:rFonts w:ascii="Georgia" w:hAnsi="Georgia"/>
        </w:rPr>
        <w:t xml:space="preserve"> to the frontline</w:t>
      </w:r>
      <w:r w:rsidR="00EB5DA4" w:rsidRPr="00821F09">
        <w:rPr>
          <w:rFonts w:ascii="Georgia" w:hAnsi="Georgia"/>
        </w:rPr>
        <w:t xml:space="preserve"> to make rapid assessment of injuries</w:t>
      </w:r>
      <w:r w:rsidR="00FF0FA6" w:rsidRPr="00821F09">
        <w:rPr>
          <w:rFonts w:ascii="Georgia" w:hAnsi="Georgia"/>
        </w:rPr>
        <w:t>, to judge likely survival</w:t>
      </w:r>
      <w:r w:rsidR="009F34AD" w:rsidRPr="00821F09">
        <w:rPr>
          <w:rFonts w:ascii="Georgia" w:hAnsi="Georgia"/>
        </w:rPr>
        <w:t>,</w:t>
      </w:r>
      <w:r w:rsidR="00FF0FA6" w:rsidRPr="00821F09">
        <w:rPr>
          <w:rFonts w:ascii="Georgia" w:hAnsi="Georgia"/>
        </w:rPr>
        <w:t xml:space="preserve"> prioritise </w:t>
      </w:r>
      <w:r w:rsidR="00EB5DA4" w:rsidRPr="00821F09">
        <w:rPr>
          <w:rFonts w:ascii="Georgia" w:hAnsi="Georgia"/>
        </w:rPr>
        <w:t xml:space="preserve">immediate treatment or movement to </w:t>
      </w:r>
      <w:r>
        <w:rPr>
          <w:rFonts w:ascii="Georgia" w:hAnsi="Georgia"/>
        </w:rPr>
        <w:t xml:space="preserve">care </w:t>
      </w:r>
      <w:r w:rsidR="00EB5DA4" w:rsidRPr="00821F09">
        <w:rPr>
          <w:rFonts w:ascii="Georgia" w:hAnsi="Georgia"/>
        </w:rPr>
        <w:t>facilities.</w:t>
      </w:r>
      <w:r w:rsidR="007139D3" w:rsidRPr="00821F09">
        <w:rPr>
          <w:rFonts w:ascii="Georgia" w:hAnsi="Georgia"/>
        </w:rPr>
        <w:t xml:space="preserve"> In the comparatively more peaceful civilian context of primary care GP </w:t>
      </w:r>
      <w:r w:rsidR="00B477C1" w:rsidRPr="00821F09">
        <w:rPr>
          <w:rFonts w:ascii="Georgia" w:hAnsi="Georgia"/>
        </w:rPr>
        <w:t>receptionists and</w:t>
      </w:r>
      <w:r w:rsidR="007139D3" w:rsidRPr="00821F09">
        <w:rPr>
          <w:rFonts w:ascii="Georgia" w:hAnsi="Georgia"/>
        </w:rPr>
        <w:t xml:space="preserve"> triage nurses in emergency departments provide a similar function, sorting and prioritising patients. </w:t>
      </w:r>
      <w:r w:rsidR="004D4D29" w:rsidRPr="00821F09">
        <w:rPr>
          <w:rFonts w:ascii="Georgia" w:hAnsi="Georgia"/>
        </w:rPr>
        <w:t xml:space="preserve">The everyday work of  </w:t>
      </w:r>
      <w:r>
        <w:rPr>
          <w:rFonts w:ascii="Georgia" w:hAnsi="Georgia"/>
        </w:rPr>
        <w:t>healthcare</w:t>
      </w:r>
      <w:r w:rsidR="004D4D29" w:rsidRPr="00821F09">
        <w:rPr>
          <w:rFonts w:ascii="Georgia" w:hAnsi="Georgia"/>
        </w:rPr>
        <w:t xml:space="preserve"> workers involved in triage has been the subject of some, albeit, modest scrutiny (</w:t>
      </w:r>
      <w:r w:rsidR="00774BCA">
        <w:rPr>
          <w:rFonts w:ascii="Georgia" w:hAnsi="Georgia"/>
        </w:rPr>
        <w:t xml:space="preserve">c.f. </w:t>
      </w:r>
      <w:r w:rsidR="00F836DE" w:rsidRPr="00821F09">
        <w:rPr>
          <w:rFonts w:ascii="Georgia" w:hAnsi="Georgia"/>
        </w:rPr>
        <w:t>Arber</w:t>
      </w:r>
      <w:r w:rsidR="00F836DE">
        <w:rPr>
          <w:rFonts w:ascii="Georgia" w:hAnsi="Georgia"/>
        </w:rPr>
        <w:t xml:space="preserve"> &amp; Sawyer 1985</w:t>
      </w:r>
      <w:r w:rsidR="00C65044">
        <w:rPr>
          <w:rFonts w:ascii="Georgia" w:hAnsi="Georgia"/>
        </w:rPr>
        <w:t xml:space="preserve">; </w:t>
      </w:r>
      <w:r w:rsidR="00C4370C">
        <w:rPr>
          <w:rFonts w:ascii="Georgia" w:hAnsi="Georgia"/>
        </w:rPr>
        <w:t>H</w:t>
      </w:r>
      <w:r w:rsidR="004D4D29" w:rsidRPr="00821F09">
        <w:rPr>
          <w:rFonts w:ascii="Georgia" w:hAnsi="Georgia"/>
        </w:rPr>
        <w:t xml:space="preserve">ughes </w:t>
      </w:r>
      <w:r w:rsidR="00774BCA">
        <w:rPr>
          <w:rFonts w:ascii="Georgia" w:hAnsi="Georgia"/>
        </w:rPr>
        <w:t xml:space="preserve">1989; Hillman 2013; </w:t>
      </w:r>
      <w:r w:rsidR="00774BCA" w:rsidRPr="00774BCA">
        <w:rPr>
          <w:rFonts w:ascii="Georgia" w:hAnsi="Georgia"/>
        </w:rPr>
        <w:t>Johannessen</w:t>
      </w:r>
      <w:r w:rsidR="00774BCA">
        <w:rPr>
          <w:rFonts w:ascii="Georgia" w:hAnsi="Georgia"/>
        </w:rPr>
        <w:t xml:space="preserve"> </w:t>
      </w:r>
      <w:r w:rsidR="00774BCA" w:rsidRPr="00774BCA">
        <w:rPr>
          <w:rFonts w:ascii="Georgia" w:hAnsi="Georgia"/>
        </w:rPr>
        <w:t>2018</w:t>
      </w:r>
      <w:r w:rsidR="00546496" w:rsidRPr="00546496">
        <w:rPr>
          <w:rFonts w:ascii="Georgia" w:hAnsi="Georgia"/>
        </w:rPr>
        <w:t xml:space="preserve">; Van </w:t>
      </w:r>
      <w:proofErr w:type="spellStart"/>
      <w:r w:rsidR="00546496" w:rsidRPr="00546496">
        <w:rPr>
          <w:rFonts w:ascii="Georgia" w:hAnsi="Georgia"/>
        </w:rPr>
        <w:t>Pijkeren</w:t>
      </w:r>
      <w:proofErr w:type="spellEnd"/>
      <w:r w:rsidR="00546496" w:rsidRPr="00546496">
        <w:rPr>
          <w:rFonts w:ascii="Georgia" w:hAnsi="Georgia"/>
        </w:rPr>
        <w:t xml:space="preserve"> 2021</w:t>
      </w:r>
      <w:r w:rsidR="004D4D29" w:rsidRPr="00546496">
        <w:rPr>
          <w:rFonts w:ascii="Georgia" w:hAnsi="Georgia"/>
        </w:rPr>
        <w:t>).</w:t>
      </w:r>
      <w:r w:rsidR="004D4D29" w:rsidRPr="00821F09">
        <w:rPr>
          <w:rFonts w:ascii="Georgia" w:hAnsi="Georgia"/>
        </w:rPr>
        <w:t xml:space="preserve"> Perhaps i</w:t>
      </w:r>
      <w:r w:rsidR="007139D3" w:rsidRPr="00821F09">
        <w:rPr>
          <w:rFonts w:ascii="Georgia" w:hAnsi="Georgia"/>
        </w:rPr>
        <w:t>nevitably</w:t>
      </w:r>
      <w:r w:rsidR="004D4D29" w:rsidRPr="00821F09">
        <w:rPr>
          <w:rFonts w:ascii="Georgia" w:hAnsi="Georgia"/>
        </w:rPr>
        <w:t>,</w:t>
      </w:r>
      <w:r w:rsidR="007139D3" w:rsidRPr="00821F09">
        <w:rPr>
          <w:rFonts w:ascii="Georgia" w:hAnsi="Georgia"/>
        </w:rPr>
        <w:t xml:space="preserve"> digital technologies, which have pervaded so much </w:t>
      </w:r>
      <w:r w:rsidRPr="00821F09">
        <w:rPr>
          <w:rFonts w:ascii="Georgia" w:hAnsi="Georgia"/>
        </w:rPr>
        <w:t>20</w:t>
      </w:r>
      <w:r w:rsidRPr="00821F09">
        <w:rPr>
          <w:rFonts w:ascii="Georgia" w:hAnsi="Georgia"/>
          <w:vertAlign w:val="superscript"/>
        </w:rPr>
        <w:t>th</w:t>
      </w:r>
      <w:r w:rsidRPr="00821F09">
        <w:rPr>
          <w:rFonts w:ascii="Georgia" w:hAnsi="Georgia"/>
        </w:rPr>
        <w:t xml:space="preserve"> century</w:t>
      </w:r>
      <w:r>
        <w:rPr>
          <w:rFonts w:ascii="Georgia" w:hAnsi="Georgia"/>
        </w:rPr>
        <w:t xml:space="preserve"> healthcare</w:t>
      </w:r>
      <w:r w:rsidR="007139D3" w:rsidRPr="00821F09">
        <w:rPr>
          <w:rFonts w:ascii="Georgia" w:hAnsi="Georgia"/>
        </w:rPr>
        <w:t xml:space="preserve"> delivery</w:t>
      </w:r>
      <w:r w:rsidR="009F34AD" w:rsidRPr="00821F09">
        <w:rPr>
          <w:rFonts w:ascii="Georgia" w:hAnsi="Georgia"/>
        </w:rPr>
        <w:t>,</w:t>
      </w:r>
      <w:r w:rsidR="007139D3" w:rsidRPr="00821F09">
        <w:rPr>
          <w:rFonts w:ascii="Georgia" w:hAnsi="Georgia"/>
        </w:rPr>
        <w:t xml:space="preserve"> have been </w:t>
      </w:r>
      <w:r w:rsidR="004D4D29" w:rsidRPr="00821F09">
        <w:rPr>
          <w:rFonts w:ascii="Georgia" w:hAnsi="Georgia"/>
        </w:rPr>
        <w:t xml:space="preserve">increasingly </w:t>
      </w:r>
      <w:r w:rsidR="007139D3" w:rsidRPr="00821F09">
        <w:rPr>
          <w:rFonts w:ascii="Georgia" w:hAnsi="Georgia"/>
        </w:rPr>
        <w:t xml:space="preserve">enrolled in this triage </w:t>
      </w:r>
      <w:r w:rsidR="009F34AD" w:rsidRPr="00821F09">
        <w:rPr>
          <w:rFonts w:ascii="Georgia" w:hAnsi="Georgia"/>
        </w:rPr>
        <w:t>activity</w:t>
      </w:r>
      <w:r w:rsidR="007139D3" w:rsidRPr="00821F09">
        <w:rPr>
          <w:rFonts w:ascii="Georgia" w:hAnsi="Georgia"/>
        </w:rPr>
        <w:t xml:space="preserve">. </w:t>
      </w:r>
      <w:r w:rsidR="00C2127B" w:rsidRPr="00821F09">
        <w:rPr>
          <w:rFonts w:ascii="Georgia" w:hAnsi="Georgia"/>
        </w:rPr>
        <w:t xml:space="preserve">In </w:t>
      </w:r>
      <w:r w:rsidR="00FF0FA6" w:rsidRPr="00821F09">
        <w:rPr>
          <w:rFonts w:ascii="Georgia" w:hAnsi="Georgia"/>
        </w:rPr>
        <w:t xml:space="preserve">the </w:t>
      </w:r>
      <w:r w:rsidR="00BF50A7" w:rsidRPr="00821F09">
        <w:rPr>
          <w:rFonts w:ascii="Georgia" w:hAnsi="Georgia"/>
        </w:rPr>
        <w:t xml:space="preserve">UK </w:t>
      </w:r>
      <w:r w:rsidR="00FF0FA6" w:rsidRPr="00821F09">
        <w:rPr>
          <w:rFonts w:ascii="Georgia" w:hAnsi="Georgia"/>
        </w:rPr>
        <w:t>NHS</w:t>
      </w:r>
      <w:r w:rsidR="009F34AD" w:rsidRPr="00821F09">
        <w:rPr>
          <w:rFonts w:ascii="Georgia" w:hAnsi="Georgia"/>
        </w:rPr>
        <w:t xml:space="preserve">, in addition to receptionists and triage nurses in face to face care, </w:t>
      </w:r>
      <w:r w:rsidR="00FF0FA6" w:rsidRPr="00821F09">
        <w:rPr>
          <w:rFonts w:ascii="Georgia" w:hAnsi="Georgia"/>
        </w:rPr>
        <w:t xml:space="preserve">triage for urgent and emergency care </w:t>
      </w:r>
      <w:r w:rsidR="007139D3" w:rsidRPr="00821F09">
        <w:rPr>
          <w:rFonts w:ascii="Georgia" w:hAnsi="Georgia"/>
        </w:rPr>
        <w:t>is</w:t>
      </w:r>
      <w:r w:rsidR="00C2127B" w:rsidRPr="00821F09">
        <w:rPr>
          <w:rFonts w:ascii="Georgia" w:hAnsi="Georgia"/>
        </w:rPr>
        <w:t xml:space="preserve"> </w:t>
      </w:r>
      <w:r w:rsidR="00FF0FA6" w:rsidRPr="00821F09">
        <w:rPr>
          <w:rFonts w:ascii="Georgia" w:hAnsi="Georgia"/>
        </w:rPr>
        <w:t xml:space="preserve">provided </w:t>
      </w:r>
      <w:r w:rsidR="00F836DE">
        <w:rPr>
          <w:rFonts w:ascii="Georgia" w:hAnsi="Georgia"/>
        </w:rPr>
        <w:t xml:space="preserve">remotely </w:t>
      </w:r>
      <w:r w:rsidR="00BF50A7" w:rsidRPr="00821F09">
        <w:rPr>
          <w:rFonts w:ascii="Georgia" w:hAnsi="Georgia"/>
        </w:rPr>
        <w:t xml:space="preserve">via 999 and 111 </w:t>
      </w:r>
      <w:r w:rsidR="009F34AD" w:rsidRPr="00821F09">
        <w:rPr>
          <w:rFonts w:ascii="Georgia" w:hAnsi="Georgia"/>
        </w:rPr>
        <w:t xml:space="preserve">telephone services. These services are </w:t>
      </w:r>
      <w:r w:rsidR="007139D3" w:rsidRPr="00821F09">
        <w:rPr>
          <w:rFonts w:ascii="Georgia" w:hAnsi="Georgia"/>
        </w:rPr>
        <w:t xml:space="preserve">predominantly </w:t>
      </w:r>
      <w:r w:rsidR="009F34AD" w:rsidRPr="00821F09">
        <w:rPr>
          <w:rFonts w:ascii="Georgia" w:hAnsi="Georgia"/>
        </w:rPr>
        <w:t xml:space="preserve">staffed </w:t>
      </w:r>
      <w:r w:rsidR="007139D3" w:rsidRPr="00821F09">
        <w:rPr>
          <w:rFonts w:ascii="Georgia" w:hAnsi="Georgia"/>
        </w:rPr>
        <w:t xml:space="preserve">by </w:t>
      </w:r>
      <w:r w:rsidR="00FF0FA6" w:rsidRPr="00821F09">
        <w:rPr>
          <w:rFonts w:ascii="Georgia" w:hAnsi="Georgia"/>
        </w:rPr>
        <w:t>non-clinical personnel</w:t>
      </w:r>
      <w:r w:rsidR="007139D3" w:rsidRPr="00821F09">
        <w:rPr>
          <w:rFonts w:ascii="Georgia" w:hAnsi="Georgia"/>
        </w:rPr>
        <w:t xml:space="preserve"> </w:t>
      </w:r>
      <w:r w:rsidR="009F34AD" w:rsidRPr="00821F09">
        <w:rPr>
          <w:rFonts w:ascii="Georgia" w:hAnsi="Georgia"/>
        </w:rPr>
        <w:t xml:space="preserve">who use </w:t>
      </w:r>
      <w:r w:rsidR="007139D3" w:rsidRPr="00821F09">
        <w:rPr>
          <w:rFonts w:ascii="Georgia" w:hAnsi="Georgia"/>
        </w:rPr>
        <w:t xml:space="preserve">a computer decision support software to support the triage </w:t>
      </w:r>
      <w:r w:rsidR="00F836DE">
        <w:rPr>
          <w:rFonts w:ascii="Georgia" w:hAnsi="Georgia"/>
        </w:rPr>
        <w:t xml:space="preserve">and assessment </w:t>
      </w:r>
      <w:r w:rsidR="007139D3" w:rsidRPr="00821F09">
        <w:rPr>
          <w:rFonts w:ascii="Georgia" w:hAnsi="Georgia"/>
        </w:rPr>
        <w:t xml:space="preserve">process. In 2017 an online version of NHS 111 was introduced, bypassing </w:t>
      </w:r>
      <w:r w:rsidR="003F7331">
        <w:rPr>
          <w:rFonts w:ascii="Georgia" w:hAnsi="Georgia"/>
        </w:rPr>
        <w:t>the</w:t>
      </w:r>
      <w:r w:rsidR="007139D3" w:rsidRPr="00821F09">
        <w:rPr>
          <w:rFonts w:ascii="Georgia" w:hAnsi="Georgia"/>
        </w:rPr>
        <w:t xml:space="preserve"> call handling staff</w:t>
      </w:r>
      <w:r w:rsidR="009F34AD" w:rsidRPr="00821F09">
        <w:rPr>
          <w:rFonts w:ascii="Georgia" w:hAnsi="Georgia"/>
        </w:rPr>
        <w:t>,</w:t>
      </w:r>
      <w:r w:rsidR="00F836DE">
        <w:rPr>
          <w:rFonts w:ascii="Georgia" w:hAnsi="Georgia"/>
        </w:rPr>
        <w:t xml:space="preserve"> and</w:t>
      </w:r>
      <w:r w:rsidR="007139D3" w:rsidRPr="00821F09">
        <w:rPr>
          <w:rFonts w:ascii="Georgia" w:hAnsi="Georgia"/>
        </w:rPr>
        <w:t xml:space="preserve"> pushing </w:t>
      </w:r>
      <w:r w:rsidR="00D6097C" w:rsidRPr="00821F09">
        <w:rPr>
          <w:rFonts w:ascii="Georgia" w:hAnsi="Georgia"/>
        </w:rPr>
        <w:t>triage</w:t>
      </w:r>
      <w:r w:rsidR="007139D3" w:rsidRPr="00821F09">
        <w:rPr>
          <w:rFonts w:ascii="Georgia" w:hAnsi="Georgia"/>
        </w:rPr>
        <w:t xml:space="preserve"> work on</w:t>
      </w:r>
      <w:r w:rsidR="00FF0FA6" w:rsidRPr="00821F09">
        <w:rPr>
          <w:rFonts w:ascii="Georgia" w:hAnsi="Georgia"/>
        </w:rPr>
        <w:t>to patients and</w:t>
      </w:r>
      <w:r w:rsidR="007139D3" w:rsidRPr="00821F09">
        <w:rPr>
          <w:rFonts w:ascii="Georgia" w:hAnsi="Georgia"/>
        </w:rPr>
        <w:t xml:space="preserve"> users of this service. </w:t>
      </w:r>
      <w:r w:rsidR="00FF0FA6" w:rsidRPr="00821F09">
        <w:rPr>
          <w:rFonts w:ascii="Georgia" w:hAnsi="Georgia"/>
        </w:rPr>
        <w:t xml:space="preserve"> </w:t>
      </w:r>
      <w:r w:rsidR="007139D3" w:rsidRPr="00821F09">
        <w:rPr>
          <w:rFonts w:ascii="Georgia" w:hAnsi="Georgia"/>
        </w:rPr>
        <w:t xml:space="preserve">NHS 111 online is an exemplar of a broader ‘digital-first’ policy </w:t>
      </w:r>
      <w:r w:rsidR="009F34AD" w:rsidRPr="00821F09">
        <w:rPr>
          <w:rFonts w:ascii="Georgia" w:hAnsi="Georgia"/>
        </w:rPr>
        <w:t>(</w:t>
      </w:r>
      <w:r w:rsidR="00774BCA">
        <w:rPr>
          <w:rFonts w:ascii="Georgia" w:hAnsi="Georgia"/>
        </w:rPr>
        <w:t>NHS</w:t>
      </w:r>
      <w:r w:rsidR="00F836DE">
        <w:rPr>
          <w:rFonts w:ascii="Georgia" w:hAnsi="Georgia"/>
        </w:rPr>
        <w:t xml:space="preserve"> England</w:t>
      </w:r>
      <w:r w:rsidR="00774BCA">
        <w:rPr>
          <w:rFonts w:ascii="Georgia" w:hAnsi="Georgia"/>
        </w:rPr>
        <w:t>, undated</w:t>
      </w:r>
      <w:r w:rsidR="00F836DE">
        <w:rPr>
          <w:rFonts w:ascii="Georgia" w:hAnsi="Georgia"/>
        </w:rPr>
        <w:t>;</w:t>
      </w:r>
      <w:r w:rsidR="00774BCA">
        <w:rPr>
          <w:rFonts w:ascii="Georgia" w:hAnsi="Georgia"/>
        </w:rPr>
        <w:t xml:space="preserve"> </w:t>
      </w:r>
      <w:r w:rsidR="001E640D">
        <w:rPr>
          <w:rFonts w:ascii="Georgia" w:hAnsi="Georgia"/>
        </w:rPr>
        <w:t>Local Government Association 2014</w:t>
      </w:r>
      <w:r w:rsidR="009F34AD" w:rsidRPr="00821F09">
        <w:rPr>
          <w:rFonts w:ascii="Georgia" w:hAnsi="Georgia"/>
        </w:rPr>
        <w:t xml:space="preserve">) which </w:t>
      </w:r>
      <w:r w:rsidR="007139D3" w:rsidRPr="00821F09">
        <w:rPr>
          <w:rFonts w:ascii="Georgia" w:hAnsi="Georgia"/>
        </w:rPr>
        <w:t>attempt</w:t>
      </w:r>
      <w:r w:rsidR="009F34AD" w:rsidRPr="00821F09">
        <w:rPr>
          <w:rFonts w:ascii="Georgia" w:hAnsi="Georgia"/>
        </w:rPr>
        <w:t>s</w:t>
      </w:r>
      <w:r w:rsidR="007139D3" w:rsidRPr="00821F09">
        <w:rPr>
          <w:rFonts w:ascii="Georgia" w:hAnsi="Georgia"/>
        </w:rPr>
        <w:t xml:space="preserve"> to enrol digital technologies </w:t>
      </w:r>
      <w:r w:rsidR="009F34AD" w:rsidRPr="00821F09">
        <w:rPr>
          <w:rFonts w:ascii="Georgia" w:hAnsi="Georgia"/>
        </w:rPr>
        <w:t>in the</w:t>
      </w:r>
      <w:r w:rsidR="003F7331">
        <w:rPr>
          <w:rFonts w:ascii="Georgia" w:hAnsi="Georgia"/>
        </w:rPr>
        <w:t xml:space="preserve"> frontline</w:t>
      </w:r>
      <w:r w:rsidR="009F34AD" w:rsidRPr="00821F09">
        <w:rPr>
          <w:rFonts w:ascii="Georgia" w:hAnsi="Georgia"/>
        </w:rPr>
        <w:t xml:space="preserve"> </w:t>
      </w:r>
      <w:r w:rsidR="007139D3" w:rsidRPr="00821F09">
        <w:rPr>
          <w:rFonts w:ascii="Georgia" w:hAnsi="Georgia"/>
        </w:rPr>
        <w:t>deliver</w:t>
      </w:r>
      <w:r w:rsidR="009F34AD" w:rsidRPr="00821F09">
        <w:rPr>
          <w:rFonts w:ascii="Georgia" w:hAnsi="Georgia"/>
        </w:rPr>
        <w:t xml:space="preserve">y of </w:t>
      </w:r>
      <w:r w:rsidR="007139D3" w:rsidRPr="00821F09">
        <w:rPr>
          <w:rFonts w:ascii="Georgia" w:hAnsi="Georgia"/>
        </w:rPr>
        <w:t xml:space="preserve">public and private services. </w:t>
      </w:r>
      <w:r w:rsidR="009F34AD" w:rsidRPr="00821F09">
        <w:rPr>
          <w:rFonts w:ascii="Georgia" w:hAnsi="Georgia"/>
        </w:rPr>
        <w:t>Digital</w:t>
      </w:r>
      <w:r w:rsidR="009D19D0">
        <w:rPr>
          <w:rFonts w:ascii="Georgia" w:hAnsi="Georgia"/>
        </w:rPr>
        <w:t>-</w:t>
      </w:r>
      <w:r w:rsidR="009F34AD" w:rsidRPr="00821F09">
        <w:rPr>
          <w:rFonts w:ascii="Georgia" w:hAnsi="Georgia"/>
        </w:rPr>
        <w:t xml:space="preserve">first in the NHS </w:t>
      </w:r>
      <w:r w:rsidR="007139D3" w:rsidRPr="00821F09">
        <w:rPr>
          <w:rFonts w:ascii="Georgia" w:hAnsi="Georgia"/>
        </w:rPr>
        <w:t xml:space="preserve">promises to deliver modern, </w:t>
      </w:r>
      <w:r w:rsidR="009F34AD" w:rsidRPr="00821F09">
        <w:rPr>
          <w:rFonts w:ascii="Georgia" w:hAnsi="Georgia"/>
        </w:rPr>
        <w:t xml:space="preserve">accessible, </w:t>
      </w:r>
      <w:r w:rsidR="007139D3" w:rsidRPr="00821F09">
        <w:rPr>
          <w:rFonts w:ascii="Georgia" w:hAnsi="Georgia"/>
        </w:rPr>
        <w:t xml:space="preserve">effective </w:t>
      </w:r>
      <w:r w:rsidR="00D6097C" w:rsidRPr="00821F09">
        <w:rPr>
          <w:rFonts w:ascii="Georgia" w:hAnsi="Georgia"/>
        </w:rPr>
        <w:t>health</w:t>
      </w:r>
      <w:r w:rsidR="009F34AD" w:rsidRPr="00821F09">
        <w:rPr>
          <w:rFonts w:ascii="Georgia" w:hAnsi="Georgia"/>
        </w:rPr>
        <w:t xml:space="preserve"> services to patients </w:t>
      </w:r>
      <w:r w:rsidR="007139D3" w:rsidRPr="00821F09">
        <w:rPr>
          <w:rFonts w:ascii="Georgia" w:hAnsi="Georgia"/>
        </w:rPr>
        <w:t xml:space="preserve">and, for policy-makers, </w:t>
      </w:r>
      <w:r w:rsidR="00F836DE">
        <w:rPr>
          <w:rFonts w:ascii="Georgia" w:hAnsi="Georgia"/>
        </w:rPr>
        <w:t>and is seen as offering</w:t>
      </w:r>
      <w:r w:rsidR="007139D3" w:rsidRPr="00821F09">
        <w:rPr>
          <w:rFonts w:ascii="Georgia" w:hAnsi="Georgia"/>
        </w:rPr>
        <w:t xml:space="preserve"> a potential mechanism for reducing demand for other overburdened health</w:t>
      </w:r>
      <w:r w:rsidR="00D6097C" w:rsidRPr="00821F09">
        <w:rPr>
          <w:rFonts w:ascii="Georgia" w:hAnsi="Georgia"/>
        </w:rPr>
        <w:t>care</w:t>
      </w:r>
      <w:r w:rsidR="007139D3" w:rsidRPr="00821F09">
        <w:rPr>
          <w:rFonts w:ascii="Georgia" w:hAnsi="Georgia"/>
        </w:rPr>
        <w:t xml:space="preserve"> services</w:t>
      </w:r>
      <w:r w:rsidR="009F34AD" w:rsidRPr="00821F09">
        <w:rPr>
          <w:rFonts w:ascii="Georgia" w:hAnsi="Georgia"/>
        </w:rPr>
        <w:t xml:space="preserve"> and perhaps </w:t>
      </w:r>
      <w:r w:rsidR="00F836DE">
        <w:rPr>
          <w:rFonts w:ascii="Georgia" w:hAnsi="Georgia"/>
        </w:rPr>
        <w:t xml:space="preserve">also cutting </w:t>
      </w:r>
      <w:r w:rsidR="009F34AD" w:rsidRPr="00821F09">
        <w:rPr>
          <w:rFonts w:ascii="Georgia" w:hAnsi="Georgia"/>
        </w:rPr>
        <w:t>costs</w:t>
      </w:r>
      <w:r w:rsidR="007139D3" w:rsidRPr="00821F09">
        <w:rPr>
          <w:rFonts w:ascii="Georgia" w:hAnsi="Georgia"/>
        </w:rPr>
        <w:t xml:space="preserve">. </w:t>
      </w:r>
      <w:r w:rsidR="00FF0FA6" w:rsidRPr="00821F09">
        <w:rPr>
          <w:rFonts w:ascii="Georgia" w:hAnsi="Georgia"/>
        </w:rPr>
        <w:t xml:space="preserve">This paper is about NHS 111 </w:t>
      </w:r>
      <w:r w:rsidR="003F7331">
        <w:rPr>
          <w:rFonts w:ascii="Georgia" w:hAnsi="Georgia"/>
        </w:rPr>
        <w:t xml:space="preserve">online and </w:t>
      </w:r>
      <w:r w:rsidR="00BF50A7" w:rsidRPr="00821F09">
        <w:rPr>
          <w:rFonts w:ascii="Georgia" w:hAnsi="Georgia"/>
        </w:rPr>
        <w:t xml:space="preserve">explores, </w:t>
      </w:r>
      <w:r w:rsidR="00D6439D" w:rsidRPr="00821F09">
        <w:rPr>
          <w:rFonts w:ascii="Georgia" w:hAnsi="Georgia"/>
        </w:rPr>
        <w:t xml:space="preserve">and attempts to explain, </w:t>
      </w:r>
      <w:r w:rsidR="00BF50A7" w:rsidRPr="00821F09">
        <w:rPr>
          <w:rFonts w:ascii="Georgia" w:hAnsi="Georgia"/>
        </w:rPr>
        <w:t xml:space="preserve">the remarkable invisibility of this </w:t>
      </w:r>
      <w:r w:rsidR="00D6097C" w:rsidRPr="00821F09">
        <w:rPr>
          <w:rFonts w:ascii="Georgia" w:hAnsi="Georgia"/>
        </w:rPr>
        <w:t>seemingly core NHS service</w:t>
      </w:r>
      <w:r w:rsidR="0089001D">
        <w:rPr>
          <w:rFonts w:ascii="Georgia" w:hAnsi="Georgia"/>
        </w:rPr>
        <w:t xml:space="preserve"> to health professionals </w:t>
      </w:r>
      <w:r w:rsidR="00F836DE">
        <w:rPr>
          <w:rFonts w:ascii="Georgia" w:hAnsi="Georgia"/>
        </w:rPr>
        <w:t>working i</w:t>
      </w:r>
      <w:r w:rsidR="00D6097C" w:rsidRPr="00821F09">
        <w:rPr>
          <w:rFonts w:ascii="Georgia" w:hAnsi="Georgia"/>
        </w:rPr>
        <w:t xml:space="preserve">n the wider landscape of </w:t>
      </w:r>
      <w:r w:rsidR="006B167C">
        <w:rPr>
          <w:rFonts w:ascii="Georgia" w:hAnsi="Georgia"/>
        </w:rPr>
        <w:t xml:space="preserve">urgent and emergency </w:t>
      </w:r>
      <w:r>
        <w:rPr>
          <w:rFonts w:ascii="Georgia" w:hAnsi="Georgia"/>
        </w:rPr>
        <w:t>healthcare</w:t>
      </w:r>
      <w:r w:rsidR="0089001D">
        <w:rPr>
          <w:rFonts w:ascii="Georgia" w:hAnsi="Georgia"/>
        </w:rPr>
        <w:t xml:space="preserve">. </w:t>
      </w:r>
      <w:r w:rsidR="006B167C">
        <w:rPr>
          <w:rFonts w:ascii="Georgia" w:hAnsi="Georgia"/>
        </w:rPr>
        <w:t>Analysis of our data leads us to question</w:t>
      </w:r>
      <w:r w:rsidR="009F34AD" w:rsidRPr="00821F09">
        <w:rPr>
          <w:rFonts w:ascii="Georgia" w:hAnsi="Georgia"/>
        </w:rPr>
        <w:t xml:space="preserve"> the promise of the digital first model of delivery</w:t>
      </w:r>
      <w:r w:rsidR="006B167C">
        <w:rPr>
          <w:rFonts w:ascii="Georgia" w:hAnsi="Georgia"/>
        </w:rPr>
        <w:t xml:space="preserve"> for urgent care, </w:t>
      </w:r>
      <w:r w:rsidR="009F34AD" w:rsidRPr="00821F09">
        <w:rPr>
          <w:rFonts w:ascii="Georgia" w:hAnsi="Georgia"/>
        </w:rPr>
        <w:t>and th</w:t>
      </w:r>
      <w:r w:rsidR="006B167C">
        <w:rPr>
          <w:rFonts w:ascii="Georgia" w:hAnsi="Georgia"/>
        </w:rPr>
        <w:t xml:space="preserve">e ‘success’ of this attempt to </w:t>
      </w:r>
      <w:r w:rsidR="009F34AD" w:rsidRPr="00821F09">
        <w:rPr>
          <w:rFonts w:ascii="Georgia" w:hAnsi="Georgia"/>
        </w:rPr>
        <w:t>outsourc</w:t>
      </w:r>
      <w:r w:rsidR="006B167C">
        <w:rPr>
          <w:rFonts w:ascii="Georgia" w:hAnsi="Georgia"/>
        </w:rPr>
        <w:t>e</w:t>
      </w:r>
      <w:r w:rsidR="009F34AD" w:rsidRPr="00821F09">
        <w:rPr>
          <w:rFonts w:ascii="Georgia" w:hAnsi="Georgia"/>
        </w:rPr>
        <w:t xml:space="preserve"> of the work of triage</w:t>
      </w:r>
      <w:r w:rsidR="006B167C">
        <w:rPr>
          <w:rFonts w:ascii="Georgia" w:hAnsi="Georgia"/>
        </w:rPr>
        <w:t xml:space="preserve"> to patients and the public</w:t>
      </w:r>
      <w:r w:rsidR="009F34AD" w:rsidRPr="00821F09">
        <w:rPr>
          <w:rFonts w:ascii="Georgia" w:hAnsi="Georgia"/>
        </w:rPr>
        <w:t>.</w:t>
      </w:r>
    </w:p>
    <w:p w14:paraId="546CBF33" w14:textId="0A213EBA" w:rsidR="00D6439D" w:rsidRPr="00821F09" w:rsidRDefault="00BF50A7" w:rsidP="00B0106F">
      <w:pPr>
        <w:spacing w:line="276" w:lineRule="auto"/>
        <w:rPr>
          <w:rFonts w:ascii="Georgia" w:hAnsi="Georgia"/>
        </w:rPr>
      </w:pPr>
      <w:r w:rsidRPr="00821F09">
        <w:rPr>
          <w:rFonts w:ascii="Georgia" w:hAnsi="Georgia"/>
        </w:rPr>
        <w:t xml:space="preserve">The analysis presented here owes an intellectual debt to the work of Susie Scott (2018) on the ‘Sociology of Nothing’ and her articulation and elaboration of earlier scholarship, notably work by </w:t>
      </w:r>
      <w:proofErr w:type="spellStart"/>
      <w:r w:rsidRPr="00821F09">
        <w:rPr>
          <w:rFonts w:ascii="Georgia" w:hAnsi="Georgia"/>
        </w:rPr>
        <w:t>Brekhus</w:t>
      </w:r>
      <w:proofErr w:type="spellEnd"/>
      <w:r w:rsidRPr="00821F09">
        <w:rPr>
          <w:rFonts w:ascii="Georgia" w:hAnsi="Georgia"/>
        </w:rPr>
        <w:t xml:space="preserve"> (1998)</w:t>
      </w:r>
      <w:r w:rsidR="00D6439D" w:rsidRPr="00821F09">
        <w:rPr>
          <w:rFonts w:ascii="Georgia" w:hAnsi="Georgia"/>
        </w:rPr>
        <w:t>. Scott’s symbolic interactionist analysis explains the “</w:t>
      </w:r>
      <w:r w:rsidR="00D6439D" w:rsidRPr="00821F09">
        <w:rPr>
          <w:rFonts w:ascii="Georgia" w:hAnsi="Georgia" w:cs="TimesNewRomanPSMT"/>
        </w:rPr>
        <w:t>micro-social</w:t>
      </w:r>
      <w:r w:rsidR="00D6097C" w:rsidRPr="00821F09">
        <w:rPr>
          <w:rFonts w:ascii="Georgia" w:hAnsi="Georgia" w:cs="TimesNewRomanPSMT"/>
        </w:rPr>
        <w:t xml:space="preserve"> </w:t>
      </w:r>
      <w:r w:rsidR="00D6439D" w:rsidRPr="00821F09">
        <w:rPr>
          <w:rFonts w:ascii="Georgia" w:hAnsi="Georgia" w:cs="TimesNewRomanPSMT"/>
        </w:rPr>
        <w:t xml:space="preserve">processes through which people come </w:t>
      </w:r>
      <w:r w:rsidR="00D6439D" w:rsidRPr="00821F09">
        <w:rPr>
          <w:rFonts w:ascii="Georgia" w:hAnsi="Georgia" w:cs="TimesNewRomanPS-ItalicMT"/>
          <w:i/>
          <w:iCs/>
        </w:rPr>
        <w:t xml:space="preserve">not </w:t>
      </w:r>
      <w:r w:rsidR="00D6439D" w:rsidRPr="00821F09">
        <w:rPr>
          <w:rFonts w:ascii="Georgia" w:hAnsi="Georgia" w:cs="TimesNewRomanPSMT"/>
        </w:rPr>
        <w:t>to do or become things that they might otherwise</w:t>
      </w:r>
      <w:r w:rsidR="00F552F7" w:rsidRPr="00821F09">
        <w:rPr>
          <w:rFonts w:ascii="Georgia" w:hAnsi="Georgia" w:cs="TimesNewRomanPSMT"/>
        </w:rPr>
        <w:t xml:space="preserve"> </w:t>
      </w:r>
      <w:r w:rsidR="00D6097C" w:rsidRPr="00821F09">
        <w:rPr>
          <w:rFonts w:ascii="Georgia" w:hAnsi="Georgia" w:cs="TimesNewRomanPSMT"/>
        </w:rPr>
        <w:t>have been” (p5)</w:t>
      </w:r>
      <w:r w:rsidR="00F552F7" w:rsidRPr="00821F09">
        <w:rPr>
          <w:rFonts w:ascii="Georgia" w:hAnsi="Georgia" w:cs="TimesNewRomanPSMT"/>
        </w:rPr>
        <w:t>. S</w:t>
      </w:r>
      <w:r w:rsidR="00D6097C" w:rsidRPr="00821F09">
        <w:rPr>
          <w:rFonts w:ascii="Georgia" w:hAnsi="Georgia" w:cs="TimesNewRomanPSMT"/>
        </w:rPr>
        <w:t xml:space="preserve">he </w:t>
      </w:r>
      <w:r w:rsidR="00250337">
        <w:rPr>
          <w:rFonts w:ascii="Georgia" w:hAnsi="Georgia" w:cs="TimesNewRomanPSMT"/>
        </w:rPr>
        <w:t>says</w:t>
      </w:r>
      <w:r w:rsidR="00F552F7" w:rsidRPr="00821F09">
        <w:rPr>
          <w:rFonts w:ascii="Georgia" w:hAnsi="Georgia"/>
        </w:rPr>
        <w:t xml:space="preserve"> “</w:t>
      </w:r>
      <w:r w:rsidR="00C06B37" w:rsidRPr="00821F09">
        <w:rPr>
          <w:rFonts w:ascii="Georgia" w:hAnsi="Georgia"/>
        </w:rPr>
        <w:t>‘</w:t>
      </w:r>
      <w:r w:rsidR="00502D4A" w:rsidRPr="00821F09">
        <w:rPr>
          <w:rFonts w:ascii="Georgia" w:hAnsi="Georgia" w:cs="TimesNewRomanPSMT"/>
        </w:rPr>
        <w:t>Nothing’ as a social accomplishment, therefore, has implications for self, others and</w:t>
      </w:r>
      <w:r w:rsidR="00D6097C" w:rsidRPr="00821F09">
        <w:rPr>
          <w:rFonts w:ascii="Georgia" w:hAnsi="Georgia" w:cs="TimesNewRomanPSMT"/>
        </w:rPr>
        <w:t xml:space="preserve"> </w:t>
      </w:r>
      <w:r w:rsidR="00502D4A" w:rsidRPr="00821F09">
        <w:rPr>
          <w:rFonts w:ascii="Georgia" w:hAnsi="Georgia" w:cs="TimesNewRomanPSMT"/>
        </w:rPr>
        <w:t>interaction order, making it paradoxically ‘something’ worthy of study</w:t>
      </w:r>
      <w:r w:rsidR="006B167C">
        <w:rPr>
          <w:rFonts w:ascii="Georgia" w:hAnsi="Georgia" w:cs="TimesNewRomanPSMT"/>
        </w:rPr>
        <w:t>”</w:t>
      </w:r>
      <w:r w:rsidR="000F33AE">
        <w:rPr>
          <w:rFonts w:ascii="Georgia" w:hAnsi="Georgia" w:cs="TimesNewRomanPSMT"/>
        </w:rPr>
        <w:t xml:space="preserve"> </w:t>
      </w:r>
      <w:r w:rsidR="00D6097C" w:rsidRPr="00821F09">
        <w:rPr>
          <w:rFonts w:ascii="Georgia" w:hAnsi="Georgia"/>
        </w:rPr>
        <w:t>(p15)</w:t>
      </w:r>
      <w:r w:rsidR="000F33AE">
        <w:rPr>
          <w:rFonts w:ascii="Georgia" w:hAnsi="Georgia"/>
        </w:rPr>
        <w:t>.</w:t>
      </w:r>
      <w:r w:rsidR="004D4D29" w:rsidRPr="00821F09">
        <w:rPr>
          <w:rFonts w:ascii="Georgia" w:hAnsi="Georgia"/>
        </w:rPr>
        <w:t xml:space="preserve"> </w:t>
      </w:r>
      <w:r w:rsidR="000F33AE">
        <w:rPr>
          <w:rFonts w:ascii="Georgia" w:hAnsi="Georgia"/>
        </w:rPr>
        <w:t xml:space="preserve">In this paper we use </w:t>
      </w:r>
      <w:r w:rsidR="004D4D29" w:rsidRPr="00821F09">
        <w:rPr>
          <w:rFonts w:ascii="Georgia" w:hAnsi="Georgia"/>
        </w:rPr>
        <w:t xml:space="preserve">Scott’s </w:t>
      </w:r>
      <w:r w:rsidR="00E01FE4" w:rsidRPr="00821F09">
        <w:rPr>
          <w:rFonts w:ascii="Georgia" w:hAnsi="Georgia"/>
        </w:rPr>
        <w:t xml:space="preserve">ideas </w:t>
      </w:r>
      <w:r w:rsidR="004D4D29" w:rsidRPr="00821F09">
        <w:rPr>
          <w:rFonts w:ascii="Georgia" w:hAnsi="Georgia"/>
        </w:rPr>
        <w:t xml:space="preserve">to </w:t>
      </w:r>
      <w:r w:rsidR="000F33AE">
        <w:rPr>
          <w:rFonts w:ascii="Georgia" w:hAnsi="Georgia"/>
        </w:rPr>
        <w:t xml:space="preserve">help us </w:t>
      </w:r>
      <w:r w:rsidR="00E01FE4" w:rsidRPr="00821F09">
        <w:rPr>
          <w:rFonts w:ascii="Georgia" w:hAnsi="Georgia"/>
        </w:rPr>
        <w:t xml:space="preserve">understand </w:t>
      </w:r>
      <w:r w:rsidR="000F33AE">
        <w:rPr>
          <w:rFonts w:ascii="Georgia" w:hAnsi="Georgia"/>
        </w:rPr>
        <w:t xml:space="preserve">and explain </w:t>
      </w:r>
      <w:r w:rsidR="00E01FE4" w:rsidRPr="00821F09">
        <w:rPr>
          <w:rFonts w:ascii="Georgia" w:hAnsi="Georgia"/>
        </w:rPr>
        <w:t xml:space="preserve">the apparent invisibility of </w:t>
      </w:r>
      <w:r w:rsidR="00250337">
        <w:rPr>
          <w:rFonts w:ascii="Georgia" w:hAnsi="Georgia"/>
        </w:rPr>
        <w:t>NHS 111 online</w:t>
      </w:r>
      <w:r w:rsidR="00E01FE4" w:rsidRPr="00821F09">
        <w:rPr>
          <w:rFonts w:ascii="Georgia" w:hAnsi="Georgia"/>
        </w:rPr>
        <w:t xml:space="preserve"> in the landscape of NHS urgent care</w:t>
      </w:r>
      <w:r w:rsidR="004D4D29" w:rsidRPr="00821F09">
        <w:rPr>
          <w:rFonts w:ascii="Georgia" w:hAnsi="Georgia"/>
        </w:rPr>
        <w:t xml:space="preserve">.  </w:t>
      </w:r>
      <w:r w:rsidR="000F33AE">
        <w:rPr>
          <w:rFonts w:ascii="Georgia" w:hAnsi="Georgia"/>
        </w:rPr>
        <w:t>We</w:t>
      </w:r>
      <w:r w:rsidR="004D4D29" w:rsidRPr="00821F09">
        <w:rPr>
          <w:rFonts w:ascii="Georgia" w:hAnsi="Georgia"/>
        </w:rPr>
        <w:t xml:space="preserve"> extend</w:t>
      </w:r>
      <w:r w:rsidR="00E01FE4" w:rsidRPr="00821F09">
        <w:rPr>
          <w:rFonts w:ascii="Georgia" w:hAnsi="Georgia"/>
        </w:rPr>
        <w:t xml:space="preserve"> </w:t>
      </w:r>
      <w:r w:rsidR="00495F36" w:rsidRPr="00821F09">
        <w:rPr>
          <w:rFonts w:ascii="Georgia" w:hAnsi="Georgia"/>
        </w:rPr>
        <w:t>Scott’s analysis</w:t>
      </w:r>
      <w:r w:rsidR="006B167C">
        <w:rPr>
          <w:rFonts w:ascii="Georgia" w:hAnsi="Georgia"/>
        </w:rPr>
        <w:t>,</w:t>
      </w:r>
      <w:r w:rsidR="00495F36" w:rsidRPr="00821F09">
        <w:rPr>
          <w:rFonts w:ascii="Georgia" w:hAnsi="Georgia"/>
        </w:rPr>
        <w:t xml:space="preserve"> which necessarily focussed on human interaction</w:t>
      </w:r>
      <w:r w:rsidR="00E01FE4" w:rsidRPr="00821F09">
        <w:rPr>
          <w:rFonts w:ascii="Georgia" w:hAnsi="Georgia"/>
        </w:rPr>
        <w:t>s</w:t>
      </w:r>
      <w:r w:rsidR="006B167C">
        <w:rPr>
          <w:rFonts w:ascii="Georgia" w:hAnsi="Georgia"/>
        </w:rPr>
        <w:t>,</w:t>
      </w:r>
      <w:r w:rsidR="00495F36" w:rsidRPr="00821F09">
        <w:rPr>
          <w:rFonts w:ascii="Georgia" w:hAnsi="Georgia"/>
        </w:rPr>
        <w:t xml:space="preserve"> to enfold an understanding of how </w:t>
      </w:r>
      <w:r w:rsidR="000F33AE">
        <w:rPr>
          <w:rFonts w:ascii="Georgia" w:hAnsi="Georgia"/>
        </w:rPr>
        <w:t>a</w:t>
      </w:r>
      <w:r w:rsidR="000F33AE" w:rsidRPr="00821F09">
        <w:rPr>
          <w:rFonts w:ascii="Georgia" w:hAnsi="Georgia"/>
        </w:rPr>
        <w:t xml:space="preserve"> digital technology </w:t>
      </w:r>
      <w:r w:rsidR="00250337">
        <w:rPr>
          <w:rFonts w:ascii="Georgia" w:hAnsi="Georgia"/>
        </w:rPr>
        <w:t>becomes</w:t>
      </w:r>
      <w:r w:rsidR="00495F36" w:rsidRPr="00821F09">
        <w:rPr>
          <w:rFonts w:ascii="Georgia" w:hAnsi="Georgia"/>
        </w:rPr>
        <w:t xml:space="preserve"> invisible</w:t>
      </w:r>
      <w:r w:rsidR="000F33AE">
        <w:rPr>
          <w:rFonts w:ascii="Georgia" w:hAnsi="Georgia"/>
        </w:rPr>
        <w:t xml:space="preserve"> to frontline healthcare staff</w:t>
      </w:r>
      <w:r w:rsidR="00495F36" w:rsidRPr="00821F09">
        <w:rPr>
          <w:rFonts w:ascii="Georgia" w:hAnsi="Georgia"/>
        </w:rPr>
        <w:t xml:space="preserve">.   </w:t>
      </w:r>
    </w:p>
    <w:p w14:paraId="063095B1" w14:textId="77777777" w:rsidR="004D4D29" w:rsidRPr="00821F09" w:rsidRDefault="004D4D29" w:rsidP="00B0106F">
      <w:pPr>
        <w:spacing w:line="276" w:lineRule="auto"/>
        <w:rPr>
          <w:rFonts w:ascii="Georgia" w:hAnsi="Georgia"/>
          <w:b/>
        </w:rPr>
      </w:pPr>
    </w:p>
    <w:p w14:paraId="12F87E8B" w14:textId="06E7D059" w:rsidR="00CE2D8D" w:rsidRPr="00821F09" w:rsidRDefault="00CE2D8D" w:rsidP="00B0106F">
      <w:pPr>
        <w:spacing w:line="276" w:lineRule="auto"/>
        <w:rPr>
          <w:rFonts w:ascii="Georgia" w:hAnsi="Georgia"/>
          <w:b/>
        </w:rPr>
      </w:pPr>
      <w:r w:rsidRPr="00821F09">
        <w:rPr>
          <w:rFonts w:ascii="Georgia" w:hAnsi="Georgia"/>
          <w:b/>
        </w:rPr>
        <w:t>A brief history of NHS 111 online</w:t>
      </w:r>
    </w:p>
    <w:p w14:paraId="621B5577" w14:textId="180798D8" w:rsidR="00EB5DA4" w:rsidRPr="00821F09" w:rsidRDefault="007922DD" w:rsidP="00B0106F">
      <w:pPr>
        <w:spacing w:line="276" w:lineRule="auto"/>
        <w:rPr>
          <w:rFonts w:ascii="Georgia" w:hAnsi="Georgia"/>
          <w:spacing w:val="-4"/>
        </w:rPr>
      </w:pPr>
      <w:r w:rsidRPr="00821F09">
        <w:rPr>
          <w:rFonts w:ascii="Georgia" w:hAnsi="Georgia"/>
        </w:rPr>
        <w:t xml:space="preserve">The NHS has provided </w:t>
      </w:r>
      <w:r w:rsidR="00E01FE4" w:rsidRPr="00821F09">
        <w:rPr>
          <w:rFonts w:ascii="Georgia" w:hAnsi="Georgia"/>
        </w:rPr>
        <w:t xml:space="preserve">a </w:t>
      </w:r>
      <w:r w:rsidRPr="00821F09">
        <w:rPr>
          <w:rFonts w:ascii="Georgia" w:hAnsi="Georgia"/>
        </w:rPr>
        <w:t xml:space="preserve">telephone triage and assessment service for urgent </w:t>
      </w:r>
      <w:r w:rsidR="00950B47">
        <w:rPr>
          <w:rFonts w:ascii="Georgia" w:hAnsi="Georgia"/>
        </w:rPr>
        <w:t>healthcare</w:t>
      </w:r>
      <w:r w:rsidRPr="00821F09">
        <w:rPr>
          <w:rFonts w:ascii="Georgia" w:hAnsi="Georgia"/>
        </w:rPr>
        <w:t xml:space="preserve"> since the late 1990s, first as NHS Direct, and, since 2015 as NHS 111</w:t>
      </w:r>
      <w:r w:rsidR="00877388" w:rsidRPr="00821F09">
        <w:rPr>
          <w:rFonts w:ascii="Georgia" w:hAnsi="Georgia"/>
        </w:rPr>
        <w:t xml:space="preserve"> (eponymously named after the three-digit telephone number used to access th</w:t>
      </w:r>
      <w:r w:rsidR="00E01FE4" w:rsidRPr="00821F09">
        <w:rPr>
          <w:rFonts w:ascii="Georgia" w:hAnsi="Georgia"/>
        </w:rPr>
        <w:t>is</w:t>
      </w:r>
      <w:r w:rsidR="00877388" w:rsidRPr="00821F09">
        <w:rPr>
          <w:rFonts w:ascii="Georgia" w:hAnsi="Georgia"/>
        </w:rPr>
        <w:t xml:space="preserve"> service)</w:t>
      </w:r>
      <w:r w:rsidRPr="00821F09">
        <w:rPr>
          <w:rFonts w:ascii="Georgia" w:hAnsi="Georgia"/>
        </w:rPr>
        <w:t xml:space="preserve">. The </w:t>
      </w:r>
      <w:r w:rsidR="00E01FE4" w:rsidRPr="00821F09">
        <w:rPr>
          <w:rFonts w:ascii="Georgia" w:hAnsi="Georgia"/>
        </w:rPr>
        <w:t xml:space="preserve">111 </w:t>
      </w:r>
      <w:r w:rsidRPr="00821F09">
        <w:rPr>
          <w:rFonts w:ascii="Georgia" w:hAnsi="Georgia"/>
        </w:rPr>
        <w:t xml:space="preserve">telephone service was augmented in 2017 by a web based service, NHS 111 </w:t>
      </w:r>
      <w:r w:rsidR="00E01FE4" w:rsidRPr="00821F09">
        <w:rPr>
          <w:rFonts w:ascii="Georgia" w:hAnsi="Georgia"/>
        </w:rPr>
        <w:t>o</w:t>
      </w:r>
      <w:r w:rsidRPr="00821F09">
        <w:rPr>
          <w:rFonts w:ascii="Georgia" w:hAnsi="Georgia"/>
        </w:rPr>
        <w:t>nline</w:t>
      </w:r>
      <w:r w:rsidR="00E01FE4" w:rsidRPr="00821F09">
        <w:rPr>
          <w:rFonts w:ascii="Georgia" w:hAnsi="Georgia"/>
        </w:rPr>
        <w:t>. This provides</w:t>
      </w:r>
      <w:r w:rsidRPr="00821F09">
        <w:rPr>
          <w:rFonts w:ascii="Georgia" w:hAnsi="Georgia"/>
        </w:rPr>
        <w:t xml:space="preserve"> assessment and triage </w:t>
      </w:r>
      <w:r w:rsidR="00E01FE4" w:rsidRPr="00821F09">
        <w:rPr>
          <w:rFonts w:ascii="Georgia" w:hAnsi="Georgia"/>
        </w:rPr>
        <w:t>via</w:t>
      </w:r>
      <w:r w:rsidRPr="00821F09">
        <w:rPr>
          <w:rFonts w:ascii="Georgia" w:hAnsi="Georgia"/>
        </w:rPr>
        <w:t xml:space="preserve"> a smartphone, tablet or computer, bypassing the </w:t>
      </w:r>
      <w:r w:rsidR="00E01FE4" w:rsidRPr="00821F09">
        <w:rPr>
          <w:rFonts w:ascii="Georgia" w:hAnsi="Georgia"/>
        </w:rPr>
        <w:t>human</w:t>
      </w:r>
      <w:r w:rsidR="006B167C">
        <w:rPr>
          <w:rFonts w:ascii="Georgia" w:hAnsi="Georgia"/>
        </w:rPr>
        <w:t>-assisted</w:t>
      </w:r>
      <w:r w:rsidRPr="00821F09">
        <w:rPr>
          <w:rFonts w:ascii="Georgia" w:hAnsi="Georgia"/>
        </w:rPr>
        <w:t xml:space="preserve"> triage</w:t>
      </w:r>
      <w:r w:rsidR="00E01FE4" w:rsidRPr="00821F09">
        <w:rPr>
          <w:rFonts w:ascii="Georgia" w:hAnsi="Georgia"/>
        </w:rPr>
        <w:t xml:space="preserve"> offered in face to face or telephone services</w:t>
      </w:r>
      <w:r w:rsidRPr="00821F09">
        <w:rPr>
          <w:rFonts w:ascii="Georgia" w:hAnsi="Georgia"/>
        </w:rPr>
        <w:t xml:space="preserve">. </w:t>
      </w:r>
      <w:r w:rsidR="00CE2D8D" w:rsidRPr="00821F09">
        <w:rPr>
          <w:rFonts w:ascii="Georgia" w:hAnsi="Georgia"/>
        </w:rPr>
        <w:t>NHS 111</w:t>
      </w:r>
      <w:r w:rsidR="00711301" w:rsidRPr="00821F09">
        <w:rPr>
          <w:rFonts w:ascii="Georgia" w:hAnsi="Georgia"/>
        </w:rPr>
        <w:t xml:space="preserve"> </w:t>
      </w:r>
      <w:r w:rsidR="00E01FE4" w:rsidRPr="00821F09">
        <w:rPr>
          <w:rFonts w:ascii="Georgia" w:hAnsi="Georgia"/>
        </w:rPr>
        <w:t xml:space="preserve">online is </w:t>
      </w:r>
      <w:r w:rsidR="00CE2D8D" w:rsidRPr="00821F09">
        <w:rPr>
          <w:rFonts w:ascii="Georgia" w:hAnsi="Georgia"/>
        </w:rPr>
        <w:t>available 24 hours a day</w:t>
      </w:r>
      <w:r w:rsidR="00E01FE4" w:rsidRPr="00821F09">
        <w:rPr>
          <w:rFonts w:ascii="Georgia" w:hAnsi="Georgia"/>
        </w:rPr>
        <w:t xml:space="preserve"> and uses a computer decision support system </w:t>
      </w:r>
      <w:r w:rsidR="00711301" w:rsidRPr="00821F09">
        <w:rPr>
          <w:rFonts w:ascii="Georgia" w:hAnsi="Georgia"/>
        </w:rPr>
        <w:t xml:space="preserve">based on the </w:t>
      </w:r>
      <w:r w:rsidR="00E01FE4" w:rsidRPr="00821F09">
        <w:rPr>
          <w:rFonts w:ascii="Georgia" w:hAnsi="Georgia"/>
        </w:rPr>
        <w:t xml:space="preserve">software </w:t>
      </w:r>
      <w:r w:rsidR="00711301" w:rsidRPr="00821F09">
        <w:rPr>
          <w:rFonts w:ascii="Georgia" w:hAnsi="Georgia"/>
        </w:rPr>
        <w:t xml:space="preserve">used by </w:t>
      </w:r>
      <w:r w:rsidR="00E01FE4" w:rsidRPr="00821F09">
        <w:rPr>
          <w:rFonts w:ascii="Georgia" w:hAnsi="Georgia"/>
        </w:rPr>
        <w:t xml:space="preserve">the </w:t>
      </w:r>
      <w:r w:rsidR="00711301" w:rsidRPr="00821F09">
        <w:rPr>
          <w:rFonts w:ascii="Georgia" w:hAnsi="Georgia"/>
        </w:rPr>
        <w:t xml:space="preserve">call handlers in the </w:t>
      </w:r>
      <w:r w:rsidR="00E01FE4" w:rsidRPr="00821F09">
        <w:rPr>
          <w:rFonts w:ascii="Georgia" w:hAnsi="Georgia"/>
        </w:rPr>
        <w:t xml:space="preserve">111 </w:t>
      </w:r>
      <w:r w:rsidR="00711301" w:rsidRPr="00821F09">
        <w:rPr>
          <w:rFonts w:ascii="Georgia" w:hAnsi="Georgia"/>
        </w:rPr>
        <w:t>telephone service</w:t>
      </w:r>
      <w:r w:rsidR="00E01FE4" w:rsidRPr="00821F09">
        <w:rPr>
          <w:rFonts w:ascii="Georgia" w:hAnsi="Georgia"/>
        </w:rPr>
        <w:t>.</w:t>
      </w:r>
      <w:r w:rsidR="00711301" w:rsidRPr="00821F09">
        <w:rPr>
          <w:rFonts w:ascii="Georgia" w:hAnsi="Georgia"/>
        </w:rPr>
        <w:t xml:space="preserve"> </w:t>
      </w:r>
      <w:r w:rsidR="00CE2D8D" w:rsidRPr="00821F09">
        <w:rPr>
          <w:rFonts w:ascii="Georgia" w:hAnsi="Georgia"/>
        </w:rPr>
        <w:t xml:space="preserve">This comprises a tailored algorithm which asks users to </w:t>
      </w:r>
      <w:r w:rsidR="00EB5DA4" w:rsidRPr="00821F09">
        <w:rPr>
          <w:rFonts w:ascii="Georgia" w:hAnsi="Georgia"/>
        </w:rPr>
        <w:t>answer</w:t>
      </w:r>
      <w:r w:rsidR="00CE2D8D" w:rsidRPr="00821F09">
        <w:rPr>
          <w:rFonts w:ascii="Georgia" w:hAnsi="Georgia"/>
        </w:rPr>
        <w:t xml:space="preserve"> a series of linked </w:t>
      </w:r>
      <w:r w:rsidR="00EB5DA4" w:rsidRPr="00821F09">
        <w:rPr>
          <w:rFonts w:ascii="Georgia" w:hAnsi="Georgia"/>
        </w:rPr>
        <w:t xml:space="preserve">questions about symptoms or health concerns, </w:t>
      </w:r>
      <w:r w:rsidR="00CE2D8D" w:rsidRPr="00821F09">
        <w:rPr>
          <w:rFonts w:ascii="Georgia" w:hAnsi="Georgia"/>
        </w:rPr>
        <w:t>culminating in ‘</w:t>
      </w:r>
      <w:r w:rsidR="00EB5DA4" w:rsidRPr="00821F09">
        <w:rPr>
          <w:rFonts w:ascii="Georgia" w:hAnsi="Georgia"/>
          <w:spacing w:val="-4"/>
        </w:rPr>
        <w:t>dispositions</w:t>
      </w:r>
      <w:r w:rsidR="00CE2D8D" w:rsidRPr="00821F09">
        <w:rPr>
          <w:rFonts w:ascii="Georgia" w:hAnsi="Georgia"/>
          <w:spacing w:val="-4"/>
        </w:rPr>
        <w:t>’</w:t>
      </w:r>
      <w:r w:rsidR="00EB5DA4" w:rsidRPr="00821F09">
        <w:rPr>
          <w:rFonts w:ascii="Georgia" w:hAnsi="Georgia"/>
          <w:spacing w:val="-4"/>
        </w:rPr>
        <w:t xml:space="preserve"> that </w:t>
      </w:r>
      <w:r w:rsidR="00EB5DA4" w:rsidRPr="00821F09">
        <w:rPr>
          <w:rFonts w:ascii="Georgia" w:hAnsi="Georgia"/>
        </w:rPr>
        <w:t xml:space="preserve">direct users to appropriate </w:t>
      </w:r>
      <w:r w:rsidR="006B167C">
        <w:rPr>
          <w:rFonts w:ascii="Georgia" w:hAnsi="Georgia"/>
        </w:rPr>
        <w:t xml:space="preserve">health </w:t>
      </w:r>
      <w:r w:rsidR="00EB5DA4" w:rsidRPr="00821F09">
        <w:rPr>
          <w:rFonts w:ascii="Georgia" w:hAnsi="Georgia"/>
        </w:rPr>
        <w:t>services or self-care advice</w:t>
      </w:r>
      <w:r w:rsidR="00EB5DA4" w:rsidRPr="00821F09">
        <w:rPr>
          <w:rFonts w:ascii="Georgia" w:hAnsi="Georgia"/>
          <w:spacing w:val="-4"/>
        </w:rPr>
        <w:t xml:space="preserve">. </w:t>
      </w:r>
      <w:r w:rsidR="00CE2D8D" w:rsidRPr="00821F09">
        <w:rPr>
          <w:rFonts w:ascii="Georgia" w:hAnsi="Georgia"/>
        </w:rPr>
        <w:t xml:space="preserve">The NHS 111 online service is designed to triage </w:t>
      </w:r>
      <w:r w:rsidR="006B167C">
        <w:rPr>
          <w:rFonts w:ascii="Georgia" w:hAnsi="Georgia"/>
        </w:rPr>
        <w:t xml:space="preserve">and assess </w:t>
      </w:r>
      <w:r w:rsidR="00CE2D8D" w:rsidRPr="00821F09">
        <w:rPr>
          <w:rFonts w:ascii="Georgia" w:hAnsi="Georgia"/>
        </w:rPr>
        <w:t xml:space="preserve">people aged 5 and over (the telephone service has a wider remit and can triage younger children). </w:t>
      </w:r>
      <w:r w:rsidR="00711301" w:rsidRPr="00821F09">
        <w:rPr>
          <w:rFonts w:ascii="Georgia" w:hAnsi="Georgia"/>
          <w:spacing w:val="-4"/>
        </w:rPr>
        <w:t xml:space="preserve"> </w:t>
      </w:r>
    </w:p>
    <w:p w14:paraId="4783BFC8" w14:textId="38701035" w:rsidR="001144F6" w:rsidRPr="00821F09" w:rsidRDefault="001144F6" w:rsidP="00B0106F">
      <w:pPr>
        <w:spacing w:line="276" w:lineRule="auto"/>
        <w:rPr>
          <w:rFonts w:ascii="Georgia" w:hAnsi="Georgia"/>
        </w:rPr>
      </w:pPr>
      <w:r w:rsidRPr="00821F09">
        <w:rPr>
          <w:rFonts w:ascii="Georgia" w:hAnsi="Georgia"/>
        </w:rPr>
        <w:t xml:space="preserve">A key tenet of NHS 111 services, both telephone and online, is that they empower people “to manage their own health and care”. This </w:t>
      </w:r>
      <w:r w:rsidR="00D27E09" w:rsidRPr="00821F09">
        <w:rPr>
          <w:rFonts w:ascii="Georgia" w:hAnsi="Georgia"/>
        </w:rPr>
        <w:t xml:space="preserve">resonates </w:t>
      </w:r>
      <w:r w:rsidRPr="00821F09">
        <w:rPr>
          <w:rFonts w:ascii="Georgia" w:hAnsi="Georgia"/>
        </w:rPr>
        <w:t xml:space="preserve">with the idea of </w:t>
      </w:r>
      <w:proofErr w:type="spellStart"/>
      <w:r w:rsidRPr="00821F09">
        <w:rPr>
          <w:rFonts w:ascii="Georgia" w:hAnsi="Georgia"/>
        </w:rPr>
        <w:t>responsibilisation</w:t>
      </w:r>
      <w:proofErr w:type="spellEnd"/>
      <w:r w:rsidRPr="00821F09">
        <w:rPr>
          <w:rFonts w:ascii="Georgia" w:hAnsi="Georgia"/>
        </w:rPr>
        <w:t xml:space="preserve"> (Rose 1990</w:t>
      </w:r>
      <w:r w:rsidR="00D27E09" w:rsidRPr="00821F09">
        <w:rPr>
          <w:rFonts w:ascii="Georgia" w:hAnsi="Georgia"/>
        </w:rPr>
        <w:t>; Brown 2013</w:t>
      </w:r>
      <w:r w:rsidRPr="00821F09">
        <w:rPr>
          <w:rFonts w:ascii="Georgia" w:hAnsi="Georgia"/>
        </w:rPr>
        <w:t xml:space="preserve">) and </w:t>
      </w:r>
      <w:r w:rsidR="006B167C">
        <w:rPr>
          <w:rFonts w:ascii="Georgia" w:hAnsi="Georgia"/>
        </w:rPr>
        <w:t xml:space="preserve">has obvious links with </w:t>
      </w:r>
      <w:r w:rsidR="00D27E09" w:rsidRPr="00821F09">
        <w:rPr>
          <w:rFonts w:ascii="Georgia" w:hAnsi="Georgia"/>
        </w:rPr>
        <w:t xml:space="preserve">critical </w:t>
      </w:r>
      <w:r w:rsidRPr="00821F09">
        <w:rPr>
          <w:rFonts w:ascii="Georgia" w:hAnsi="Georgia"/>
        </w:rPr>
        <w:t xml:space="preserve">analyses of the way the neoliberal state and its welfare and health apparatuses increasingly push the management of risk onto </w:t>
      </w:r>
      <w:r w:rsidR="00D27E09" w:rsidRPr="00821F09">
        <w:rPr>
          <w:rFonts w:ascii="Georgia" w:hAnsi="Georgia"/>
        </w:rPr>
        <w:t>citizens</w:t>
      </w:r>
      <w:r w:rsidRPr="00821F09">
        <w:rPr>
          <w:rFonts w:ascii="Georgia" w:hAnsi="Georgia"/>
        </w:rPr>
        <w:t xml:space="preserve"> (Clarke 2005</w:t>
      </w:r>
      <w:r w:rsidR="00D27E09" w:rsidRPr="00821F09">
        <w:rPr>
          <w:rFonts w:ascii="Georgia" w:hAnsi="Georgia"/>
        </w:rPr>
        <w:t xml:space="preserve">). In </w:t>
      </w:r>
      <w:r w:rsidR="004D4D29" w:rsidRPr="00821F09">
        <w:rPr>
          <w:rFonts w:ascii="Georgia" w:hAnsi="Georgia"/>
        </w:rPr>
        <w:t>shifting</w:t>
      </w:r>
      <w:r w:rsidR="00D27E09" w:rsidRPr="00821F09">
        <w:rPr>
          <w:rFonts w:ascii="Georgia" w:hAnsi="Georgia"/>
        </w:rPr>
        <w:t xml:space="preserve"> the work of triage and managing urgent </w:t>
      </w:r>
      <w:r w:rsidR="00950B47">
        <w:rPr>
          <w:rFonts w:ascii="Georgia" w:hAnsi="Georgia"/>
        </w:rPr>
        <w:t>healthcare</w:t>
      </w:r>
      <w:r w:rsidR="00D27E09" w:rsidRPr="00821F09">
        <w:rPr>
          <w:rFonts w:ascii="Georgia" w:hAnsi="Georgia"/>
        </w:rPr>
        <w:t xml:space="preserve"> needs onto the patient/service user the </w:t>
      </w:r>
      <w:r w:rsidRPr="00821F09">
        <w:rPr>
          <w:rFonts w:ascii="Georgia" w:hAnsi="Georgia"/>
        </w:rPr>
        <w:t xml:space="preserve">online version of NHS 111 is </w:t>
      </w:r>
      <w:r w:rsidR="00D27E09" w:rsidRPr="00821F09">
        <w:rPr>
          <w:rFonts w:ascii="Georgia" w:hAnsi="Georgia"/>
        </w:rPr>
        <w:t xml:space="preserve">also an important </w:t>
      </w:r>
      <w:r w:rsidRPr="00821F09">
        <w:rPr>
          <w:rFonts w:ascii="Georgia" w:hAnsi="Georgia"/>
        </w:rPr>
        <w:t xml:space="preserve">exemplar of ‘digital-first’, the </w:t>
      </w:r>
      <w:r w:rsidR="00D27E09" w:rsidRPr="00821F09">
        <w:rPr>
          <w:rFonts w:ascii="Georgia" w:hAnsi="Georgia"/>
        </w:rPr>
        <w:t>enrolment of</w:t>
      </w:r>
      <w:r w:rsidRPr="00821F09">
        <w:rPr>
          <w:rFonts w:ascii="Georgia" w:hAnsi="Georgia"/>
        </w:rPr>
        <w:t xml:space="preserve"> digital technologies </w:t>
      </w:r>
      <w:r w:rsidR="00D27E09" w:rsidRPr="00821F09">
        <w:rPr>
          <w:rFonts w:ascii="Georgia" w:hAnsi="Georgia"/>
        </w:rPr>
        <w:t xml:space="preserve">in the frontline </w:t>
      </w:r>
      <w:r w:rsidRPr="00821F09">
        <w:rPr>
          <w:rFonts w:ascii="Georgia" w:hAnsi="Georgia"/>
        </w:rPr>
        <w:t>deliver</w:t>
      </w:r>
      <w:r w:rsidR="00D27E09" w:rsidRPr="00821F09">
        <w:rPr>
          <w:rFonts w:ascii="Georgia" w:hAnsi="Georgia"/>
        </w:rPr>
        <w:t>y of</w:t>
      </w:r>
      <w:r w:rsidRPr="00821F09">
        <w:rPr>
          <w:rFonts w:ascii="Georgia" w:hAnsi="Georgia"/>
        </w:rPr>
        <w:t xml:space="preserve"> public and private services</w:t>
      </w:r>
      <w:r w:rsidR="00D27E09" w:rsidRPr="00821F09">
        <w:rPr>
          <w:rFonts w:ascii="Georgia" w:hAnsi="Georgia"/>
        </w:rPr>
        <w:t xml:space="preserve">. </w:t>
      </w:r>
      <w:r w:rsidR="00B10E21" w:rsidRPr="00821F09">
        <w:rPr>
          <w:rFonts w:ascii="Georgia" w:hAnsi="Georgia"/>
        </w:rPr>
        <w:t>For health service providers d</w:t>
      </w:r>
      <w:r w:rsidR="00D27E09" w:rsidRPr="00821F09">
        <w:rPr>
          <w:rFonts w:ascii="Georgia" w:hAnsi="Georgia"/>
        </w:rPr>
        <w:t>igital-first</w:t>
      </w:r>
      <w:r w:rsidR="00B10E21" w:rsidRPr="00821F09">
        <w:rPr>
          <w:rFonts w:ascii="Georgia" w:hAnsi="Georgia"/>
        </w:rPr>
        <w:t xml:space="preserve"> holds out the promise that it</w:t>
      </w:r>
      <w:r w:rsidR="00D27E09" w:rsidRPr="00821F09">
        <w:rPr>
          <w:rFonts w:ascii="Georgia" w:hAnsi="Georgia"/>
        </w:rPr>
        <w:t xml:space="preserve"> </w:t>
      </w:r>
      <w:r w:rsidR="00B10E21" w:rsidRPr="00821F09">
        <w:rPr>
          <w:rFonts w:ascii="Georgia" w:hAnsi="Georgia"/>
        </w:rPr>
        <w:t>will effectively manage, and ideally reduce, demand for face to face urgent and emergency care, or at the very least, halt the upward trend in</w:t>
      </w:r>
      <w:r w:rsidR="001E640D">
        <w:rPr>
          <w:rFonts w:ascii="Georgia" w:hAnsi="Georgia"/>
        </w:rPr>
        <w:t xml:space="preserve"> the use of such services</w:t>
      </w:r>
      <w:r w:rsidR="00B10E21" w:rsidRPr="00821F09">
        <w:rPr>
          <w:rFonts w:ascii="Georgia" w:hAnsi="Georgia"/>
        </w:rPr>
        <w:t xml:space="preserve">. </w:t>
      </w:r>
      <w:r w:rsidR="006B167C">
        <w:rPr>
          <w:rFonts w:ascii="Georgia" w:hAnsi="Georgia"/>
        </w:rPr>
        <w:t>The idea that patients/users will ‘do the work’ of triage and assessment supported by standardised computer software intuitively makes sense</w:t>
      </w:r>
      <w:r w:rsidR="00BB69A4">
        <w:rPr>
          <w:rFonts w:ascii="Georgia" w:hAnsi="Georgia"/>
        </w:rPr>
        <w:t xml:space="preserve"> in a world where banking and insurance, and swathes of local government services have moved online. In addition </w:t>
      </w:r>
      <w:r w:rsidR="006B167C">
        <w:rPr>
          <w:rFonts w:ascii="Georgia" w:hAnsi="Georgia"/>
        </w:rPr>
        <w:t xml:space="preserve">NHS 111 online </w:t>
      </w:r>
      <w:r w:rsidR="00250337">
        <w:rPr>
          <w:rFonts w:ascii="Georgia" w:hAnsi="Georgia"/>
        </w:rPr>
        <w:t>i</w:t>
      </w:r>
      <w:r w:rsidR="006B167C">
        <w:rPr>
          <w:rFonts w:ascii="Georgia" w:hAnsi="Georgia"/>
        </w:rPr>
        <w:t xml:space="preserve">s </w:t>
      </w:r>
      <w:r w:rsidR="00B10E21" w:rsidRPr="00821F09">
        <w:rPr>
          <w:rFonts w:ascii="Georgia" w:hAnsi="Georgia"/>
        </w:rPr>
        <w:t xml:space="preserve">seen as a </w:t>
      </w:r>
      <w:r w:rsidRPr="00821F09">
        <w:rPr>
          <w:rFonts w:ascii="Georgia" w:hAnsi="Georgia"/>
        </w:rPr>
        <w:t>vehicle for reducing demand for the telephone 111 service which ha</w:t>
      </w:r>
      <w:r w:rsidR="00B10E21" w:rsidRPr="00821F09">
        <w:rPr>
          <w:rFonts w:ascii="Georgia" w:hAnsi="Georgia"/>
        </w:rPr>
        <w:t>d</w:t>
      </w:r>
      <w:r w:rsidRPr="00821F09">
        <w:rPr>
          <w:rFonts w:ascii="Georgia" w:hAnsi="Georgia"/>
        </w:rPr>
        <w:t xml:space="preserve"> grown </w:t>
      </w:r>
      <w:r w:rsidR="006B167C">
        <w:rPr>
          <w:rFonts w:ascii="Georgia" w:hAnsi="Georgia"/>
        </w:rPr>
        <w:t>inexorably</w:t>
      </w:r>
      <w:r w:rsidRPr="00821F09">
        <w:rPr>
          <w:rFonts w:ascii="Georgia" w:hAnsi="Georgia"/>
        </w:rPr>
        <w:t xml:space="preserve"> </w:t>
      </w:r>
      <w:r w:rsidR="00BB69A4">
        <w:rPr>
          <w:rFonts w:ascii="Georgia" w:hAnsi="Georgia"/>
        </w:rPr>
        <w:t xml:space="preserve">since its </w:t>
      </w:r>
      <w:r w:rsidRPr="00821F09">
        <w:rPr>
          <w:rFonts w:ascii="Georgia" w:hAnsi="Georgia"/>
        </w:rPr>
        <w:t>introduc</w:t>
      </w:r>
      <w:r w:rsidR="00BB69A4">
        <w:rPr>
          <w:rFonts w:ascii="Georgia" w:hAnsi="Georgia"/>
        </w:rPr>
        <w:t>tion, without, seemingly, reducing demand for other services (</w:t>
      </w:r>
      <w:r w:rsidR="00B477C1">
        <w:rPr>
          <w:rFonts w:ascii="Georgia" w:hAnsi="Georgia"/>
        </w:rPr>
        <w:t>REF REMOVED</w:t>
      </w:r>
      <w:r w:rsidR="00BB69A4">
        <w:rPr>
          <w:rFonts w:ascii="Georgia" w:hAnsi="Georgia"/>
        </w:rPr>
        <w:t>)</w:t>
      </w:r>
      <w:r w:rsidRPr="00821F09">
        <w:rPr>
          <w:rFonts w:ascii="Georgia" w:hAnsi="Georgia"/>
        </w:rPr>
        <w:t xml:space="preserve">. </w:t>
      </w:r>
    </w:p>
    <w:p w14:paraId="30CB4452" w14:textId="7562A359" w:rsidR="00E01FE4" w:rsidRPr="00821F09" w:rsidRDefault="00E01FE4" w:rsidP="00B0106F">
      <w:pPr>
        <w:spacing w:line="276" w:lineRule="auto"/>
        <w:rPr>
          <w:rFonts w:ascii="Georgia" w:hAnsi="Georgia"/>
          <w:i/>
          <w:shd w:val="clear" w:color="auto" w:fill="FFFFFF"/>
        </w:rPr>
      </w:pPr>
      <w:r w:rsidRPr="00821F09">
        <w:rPr>
          <w:rFonts w:ascii="Georgia" w:hAnsi="Georgia"/>
          <w:i/>
          <w:shd w:val="clear" w:color="auto" w:fill="FFFFFF"/>
        </w:rPr>
        <w:t xml:space="preserve">NHS 111 online in the COVID-19 pandemic </w:t>
      </w:r>
    </w:p>
    <w:p w14:paraId="4DAA8E32" w14:textId="7FD54432" w:rsidR="006F56E1" w:rsidRPr="00821F09" w:rsidRDefault="00EB5DA4" w:rsidP="00B0106F">
      <w:pPr>
        <w:spacing w:line="276" w:lineRule="auto"/>
        <w:rPr>
          <w:rFonts w:ascii="Georgia" w:hAnsi="Georgia"/>
          <w:i/>
        </w:rPr>
      </w:pPr>
      <w:r w:rsidRPr="00821F09">
        <w:rPr>
          <w:rFonts w:ascii="Georgia" w:hAnsi="Georgia"/>
          <w:shd w:val="clear" w:color="auto" w:fill="FFFFFF"/>
        </w:rPr>
        <w:t xml:space="preserve">In June 2020 </w:t>
      </w:r>
      <w:r w:rsidR="00CE2D8D" w:rsidRPr="00821F09">
        <w:rPr>
          <w:rFonts w:ascii="Georgia" w:hAnsi="Georgia"/>
          <w:shd w:val="clear" w:color="auto" w:fill="FFFFFF"/>
        </w:rPr>
        <w:t xml:space="preserve">during the COVID-19 pandemic </w:t>
      </w:r>
      <w:r w:rsidRPr="00821F09">
        <w:rPr>
          <w:rFonts w:ascii="Georgia" w:hAnsi="Georgia"/>
          <w:shd w:val="clear" w:color="auto" w:fill="FFFFFF"/>
        </w:rPr>
        <w:t xml:space="preserve">questions about coronavirus </w:t>
      </w:r>
      <w:r w:rsidR="00E01FE4" w:rsidRPr="00821F09">
        <w:rPr>
          <w:rFonts w:ascii="Georgia" w:hAnsi="Georgia"/>
          <w:shd w:val="clear" w:color="auto" w:fill="FFFFFF"/>
        </w:rPr>
        <w:t xml:space="preserve">symptoms </w:t>
      </w:r>
      <w:r w:rsidRPr="00821F09">
        <w:rPr>
          <w:rFonts w:ascii="Georgia" w:hAnsi="Georgia"/>
          <w:shd w:val="clear" w:color="auto" w:fill="FFFFFF"/>
        </w:rPr>
        <w:t xml:space="preserve">were incorporated in the core </w:t>
      </w:r>
      <w:r w:rsidRPr="00821F09">
        <w:rPr>
          <w:rFonts w:ascii="Georgia" w:hAnsi="Georgia"/>
        </w:rPr>
        <w:t>NHS 111 online</w:t>
      </w:r>
      <w:r w:rsidRPr="00821F09">
        <w:rPr>
          <w:rFonts w:ascii="Georgia" w:hAnsi="Georgia"/>
          <w:shd w:val="clear" w:color="auto" w:fill="FFFFFF"/>
        </w:rPr>
        <w:t xml:space="preserve"> service. In the Autumn of 2020, NHS 111 online began trials of a new online booking facility which allowed patients directed to attend </w:t>
      </w:r>
      <w:r w:rsidR="00CE2D8D" w:rsidRPr="00821F09">
        <w:rPr>
          <w:rFonts w:ascii="Georgia" w:hAnsi="Georgia"/>
          <w:shd w:val="clear" w:color="auto" w:fill="FFFFFF"/>
        </w:rPr>
        <w:t>and emergency department (</w:t>
      </w:r>
      <w:r w:rsidRPr="00821F09">
        <w:rPr>
          <w:rFonts w:ascii="Georgia" w:hAnsi="Georgia"/>
          <w:shd w:val="clear" w:color="auto" w:fill="FFFFFF"/>
        </w:rPr>
        <w:t>ED</w:t>
      </w:r>
      <w:r w:rsidR="00CE2D8D" w:rsidRPr="00821F09">
        <w:rPr>
          <w:rFonts w:ascii="Georgia" w:hAnsi="Georgia"/>
          <w:shd w:val="clear" w:color="auto" w:fill="FFFFFF"/>
        </w:rPr>
        <w:t xml:space="preserve">) </w:t>
      </w:r>
      <w:r w:rsidRPr="00821F09">
        <w:rPr>
          <w:rFonts w:ascii="Georgia" w:hAnsi="Georgia"/>
          <w:shd w:val="clear" w:color="auto" w:fill="FFFFFF"/>
        </w:rPr>
        <w:t>to select an arrival time</w:t>
      </w:r>
      <w:r w:rsidR="00BB69A4">
        <w:rPr>
          <w:rFonts w:ascii="Georgia" w:hAnsi="Georgia"/>
          <w:shd w:val="clear" w:color="auto" w:fill="FFFFFF"/>
        </w:rPr>
        <w:t>. B</w:t>
      </w:r>
      <w:r w:rsidR="00CE2D8D" w:rsidRPr="00821F09">
        <w:rPr>
          <w:rFonts w:ascii="Georgia" w:hAnsi="Georgia"/>
          <w:shd w:val="clear" w:color="auto" w:fill="FFFFFF"/>
        </w:rPr>
        <w:t xml:space="preserve">y </w:t>
      </w:r>
      <w:r w:rsidRPr="00821F09">
        <w:rPr>
          <w:rFonts w:ascii="Georgia" w:hAnsi="Georgia"/>
          <w:shd w:val="clear" w:color="auto" w:fill="FFFFFF"/>
        </w:rPr>
        <w:t>December 2020</w:t>
      </w:r>
      <w:r w:rsidR="00CE2D8D" w:rsidRPr="00821F09">
        <w:rPr>
          <w:rFonts w:ascii="Georgia" w:hAnsi="Georgia"/>
          <w:shd w:val="clear" w:color="auto" w:fill="FFFFFF"/>
        </w:rPr>
        <w:t xml:space="preserve"> this </w:t>
      </w:r>
      <w:r w:rsidRPr="00821F09">
        <w:rPr>
          <w:rFonts w:ascii="Georgia" w:hAnsi="Georgia"/>
          <w:shd w:val="clear" w:color="auto" w:fill="FFFFFF"/>
        </w:rPr>
        <w:t>‘111 First’ or ‘call-before-you-walk’ scheme was introduced, initially in London and Portsmouth, requiring patients to c</w:t>
      </w:r>
      <w:r w:rsidR="009E6D95" w:rsidRPr="00821F09">
        <w:rPr>
          <w:rFonts w:ascii="Georgia" w:hAnsi="Georgia"/>
          <w:shd w:val="clear" w:color="auto" w:fill="FFFFFF"/>
        </w:rPr>
        <w:t>ontact</w:t>
      </w:r>
      <w:r w:rsidRPr="00821F09">
        <w:rPr>
          <w:rFonts w:ascii="Georgia" w:hAnsi="Georgia"/>
          <w:shd w:val="clear" w:color="auto" w:fill="FFFFFF"/>
        </w:rPr>
        <w:t xml:space="preserve"> NHS 111 before attending the ED. </w:t>
      </w:r>
      <w:r w:rsidR="009E6D95" w:rsidRPr="00821F09">
        <w:rPr>
          <w:rFonts w:ascii="Georgia" w:hAnsi="Georgia"/>
          <w:shd w:val="clear" w:color="auto" w:fill="FFFFFF"/>
        </w:rPr>
        <w:t>111 First</w:t>
      </w:r>
      <w:r w:rsidR="001144F6" w:rsidRPr="00821F09">
        <w:rPr>
          <w:rFonts w:ascii="Georgia" w:hAnsi="Georgia"/>
          <w:shd w:val="clear" w:color="auto" w:fill="FFFFFF"/>
        </w:rPr>
        <w:t xml:space="preserve"> was part of </w:t>
      </w:r>
      <w:r w:rsidR="009E6D95" w:rsidRPr="00821F09">
        <w:rPr>
          <w:rFonts w:ascii="Georgia" w:hAnsi="Georgia"/>
          <w:shd w:val="clear" w:color="auto" w:fill="FFFFFF"/>
        </w:rPr>
        <w:t xml:space="preserve">a wider </w:t>
      </w:r>
      <w:r w:rsidR="001144F6" w:rsidRPr="00821F09">
        <w:rPr>
          <w:rFonts w:ascii="Georgia" w:hAnsi="Georgia"/>
          <w:shd w:val="clear" w:color="auto" w:fill="FFFFFF"/>
        </w:rPr>
        <w:t xml:space="preserve">‘Protect the NHS’ policy </w:t>
      </w:r>
      <w:r w:rsidR="009E6D95" w:rsidRPr="00821F09">
        <w:rPr>
          <w:rFonts w:ascii="Georgia" w:hAnsi="Georgia"/>
          <w:shd w:val="clear" w:color="auto" w:fill="FFFFFF"/>
        </w:rPr>
        <w:t xml:space="preserve">that </w:t>
      </w:r>
      <w:r w:rsidR="001144F6" w:rsidRPr="00821F09">
        <w:rPr>
          <w:rFonts w:ascii="Georgia" w:hAnsi="Georgia"/>
          <w:shd w:val="clear" w:color="auto" w:fill="FFFFFF"/>
        </w:rPr>
        <w:t>attempt</w:t>
      </w:r>
      <w:r w:rsidR="009E6D95" w:rsidRPr="00821F09">
        <w:rPr>
          <w:rFonts w:ascii="Georgia" w:hAnsi="Georgia"/>
          <w:shd w:val="clear" w:color="auto" w:fill="FFFFFF"/>
        </w:rPr>
        <w:t>ed</w:t>
      </w:r>
      <w:r w:rsidR="001144F6" w:rsidRPr="00821F09">
        <w:rPr>
          <w:rFonts w:ascii="Georgia" w:hAnsi="Georgia"/>
          <w:shd w:val="clear" w:color="auto" w:fill="FFFFFF"/>
        </w:rPr>
        <w:t xml:space="preserve"> to reduce the use of </w:t>
      </w:r>
      <w:r w:rsidR="009E6D95" w:rsidRPr="00821F09">
        <w:rPr>
          <w:rFonts w:ascii="Georgia" w:hAnsi="Georgia"/>
          <w:shd w:val="clear" w:color="auto" w:fill="FFFFFF"/>
        </w:rPr>
        <w:t xml:space="preserve"> face to face </w:t>
      </w:r>
      <w:r w:rsidR="001144F6" w:rsidRPr="00821F09">
        <w:rPr>
          <w:rFonts w:ascii="Georgia" w:hAnsi="Georgia"/>
          <w:shd w:val="clear" w:color="auto" w:fill="FFFFFF"/>
        </w:rPr>
        <w:t xml:space="preserve">NHS services and prevent the spread of COVID-19.  </w:t>
      </w:r>
      <w:r w:rsidR="007922DD" w:rsidRPr="00821F09">
        <w:rPr>
          <w:rFonts w:ascii="Georgia" w:hAnsi="Georgia"/>
          <w:shd w:val="clear" w:color="auto" w:fill="FFFFFF"/>
        </w:rPr>
        <w:t xml:space="preserve">In November 2021 </w:t>
      </w:r>
      <w:r w:rsidR="006F56E1" w:rsidRPr="00821F09">
        <w:rPr>
          <w:rFonts w:ascii="Georgia" w:hAnsi="Georgia"/>
          <w:shd w:val="clear" w:color="auto" w:fill="FFFFFF"/>
        </w:rPr>
        <w:t xml:space="preserve">NHS England </w:t>
      </w:r>
      <w:r w:rsidR="009E6D95" w:rsidRPr="00821F09">
        <w:rPr>
          <w:rFonts w:ascii="Georgia" w:hAnsi="Georgia"/>
          <w:shd w:val="clear" w:color="auto" w:fill="FFFFFF"/>
        </w:rPr>
        <w:t xml:space="preserve">launched </w:t>
      </w:r>
      <w:r w:rsidR="006F56E1" w:rsidRPr="00821F09">
        <w:rPr>
          <w:rFonts w:ascii="Georgia" w:hAnsi="Georgia"/>
          <w:shd w:val="clear" w:color="auto" w:fill="FFFFFF"/>
        </w:rPr>
        <w:t xml:space="preserve">the “Help Us, Help You” </w:t>
      </w:r>
      <w:r w:rsidR="00B477C1">
        <w:rPr>
          <w:rFonts w:ascii="Georgia" w:hAnsi="Georgia"/>
          <w:shd w:val="clear" w:color="auto" w:fill="FFFFFF"/>
        </w:rPr>
        <w:t xml:space="preserve">advertising </w:t>
      </w:r>
      <w:r w:rsidR="006F56E1" w:rsidRPr="00821F09">
        <w:rPr>
          <w:rFonts w:ascii="Georgia" w:hAnsi="Georgia"/>
          <w:shd w:val="clear" w:color="auto" w:fill="FFFFFF"/>
        </w:rPr>
        <w:t>campaign which urged people to use NHS 111 online for urgent but not life-threatening medical issues to allow the NHS to care for more seriously ill people in EDs</w:t>
      </w:r>
      <w:r w:rsidR="007922DD" w:rsidRPr="00821F09">
        <w:rPr>
          <w:rFonts w:ascii="Georgia" w:hAnsi="Georgia"/>
          <w:shd w:val="clear" w:color="auto" w:fill="FFFFFF"/>
        </w:rPr>
        <w:t>, as an extension of th</w:t>
      </w:r>
      <w:r w:rsidR="001144F6" w:rsidRPr="00821F09">
        <w:rPr>
          <w:rFonts w:ascii="Georgia" w:hAnsi="Georgia"/>
          <w:shd w:val="clear" w:color="auto" w:fill="FFFFFF"/>
        </w:rPr>
        <w:t>is policy</w:t>
      </w:r>
      <w:r w:rsidR="00BB69A4">
        <w:rPr>
          <w:rFonts w:ascii="Georgia" w:hAnsi="Georgia"/>
          <w:shd w:val="clear" w:color="auto" w:fill="FFFFFF"/>
        </w:rPr>
        <w:t xml:space="preserve"> </w:t>
      </w:r>
      <w:r w:rsidR="00BB69A4" w:rsidRPr="00821F09">
        <w:rPr>
          <w:rFonts w:ascii="Georgia" w:hAnsi="Georgia"/>
          <w:shd w:val="clear" w:color="auto" w:fill="FFFFFF"/>
        </w:rPr>
        <w:t>(</w:t>
      </w:r>
      <w:r w:rsidR="00BB69A4">
        <w:rPr>
          <w:rFonts w:ascii="Georgia" w:hAnsi="Georgia"/>
          <w:shd w:val="clear" w:color="auto" w:fill="FFFFFF"/>
        </w:rPr>
        <w:t>The Guardian 2021</w:t>
      </w:r>
      <w:r w:rsidR="00BB69A4" w:rsidRPr="00821F09">
        <w:rPr>
          <w:rFonts w:ascii="Georgia" w:hAnsi="Georgia"/>
          <w:shd w:val="clear" w:color="auto" w:fill="FFFFFF"/>
        </w:rPr>
        <w:t>)</w:t>
      </w:r>
      <w:r w:rsidR="001144F6" w:rsidRPr="00821F09">
        <w:rPr>
          <w:rFonts w:ascii="Georgia" w:hAnsi="Georgia"/>
          <w:shd w:val="clear" w:color="auto" w:fill="FFFFFF"/>
        </w:rPr>
        <w:t>.</w:t>
      </w:r>
    </w:p>
    <w:p w14:paraId="64800A69" w14:textId="77777777" w:rsidR="00877388" w:rsidRPr="00821F09" w:rsidRDefault="00877388" w:rsidP="00B0106F">
      <w:pPr>
        <w:spacing w:line="276" w:lineRule="auto"/>
        <w:rPr>
          <w:rFonts w:ascii="Georgia" w:hAnsi="Georgia"/>
          <w:b/>
        </w:rPr>
      </w:pPr>
    </w:p>
    <w:p w14:paraId="4FAA9DBD" w14:textId="2A14369E" w:rsidR="00EB5DA4" w:rsidRPr="00821F09" w:rsidRDefault="00EB5DA4" w:rsidP="00B0106F">
      <w:pPr>
        <w:spacing w:line="276" w:lineRule="auto"/>
        <w:rPr>
          <w:rFonts w:ascii="Georgia" w:hAnsi="Georgia"/>
          <w:b/>
        </w:rPr>
      </w:pPr>
      <w:r w:rsidRPr="00821F09">
        <w:rPr>
          <w:rFonts w:ascii="Georgia" w:hAnsi="Georgia"/>
          <w:b/>
        </w:rPr>
        <w:t xml:space="preserve">The study </w:t>
      </w:r>
    </w:p>
    <w:p w14:paraId="5F7246E2" w14:textId="42054E4A" w:rsidR="006F56E1" w:rsidRPr="00821F09" w:rsidRDefault="00C2127B" w:rsidP="00B0106F">
      <w:pPr>
        <w:spacing w:line="276" w:lineRule="auto"/>
        <w:rPr>
          <w:rFonts w:ascii="Georgia" w:hAnsi="Georgia"/>
        </w:rPr>
      </w:pPr>
      <w:r w:rsidRPr="00821F09">
        <w:rPr>
          <w:rFonts w:ascii="Georgia" w:hAnsi="Georgia"/>
        </w:rPr>
        <w:lastRenderedPageBreak/>
        <w:t xml:space="preserve">This paper reports the qualitative </w:t>
      </w:r>
      <w:r w:rsidR="006F56E1" w:rsidRPr="00821F09">
        <w:rPr>
          <w:rFonts w:ascii="Georgia" w:hAnsi="Georgia"/>
        </w:rPr>
        <w:t>component of a larger multi</w:t>
      </w:r>
      <w:r w:rsidRPr="00821F09">
        <w:rPr>
          <w:rFonts w:ascii="Georgia" w:hAnsi="Georgia"/>
        </w:rPr>
        <w:t>-</w:t>
      </w:r>
      <w:r w:rsidR="006F56E1" w:rsidRPr="00821F09">
        <w:rPr>
          <w:rFonts w:ascii="Georgia" w:hAnsi="Georgia"/>
        </w:rPr>
        <w:t>method study</w:t>
      </w:r>
      <w:r w:rsidRPr="00821F09">
        <w:rPr>
          <w:rFonts w:ascii="Georgia" w:hAnsi="Georgia"/>
        </w:rPr>
        <w:t xml:space="preserve"> of NHS 111 online.</w:t>
      </w:r>
      <w:r w:rsidR="006F56E1" w:rsidRPr="00821F09">
        <w:rPr>
          <w:rFonts w:ascii="Georgia" w:hAnsi="Georgia"/>
        </w:rPr>
        <w:t xml:space="preserve"> </w:t>
      </w:r>
      <w:r w:rsidRPr="00821F09">
        <w:rPr>
          <w:rFonts w:ascii="Georgia" w:hAnsi="Georgia"/>
        </w:rPr>
        <w:t xml:space="preserve">We used qualitative </w:t>
      </w:r>
      <w:r w:rsidR="00B477C1">
        <w:rPr>
          <w:rFonts w:ascii="Georgia" w:hAnsi="Georgia"/>
        </w:rPr>
        <w:t xml:space="preserve">telephone/online </w:t>
      </w:r>
      <w:r w:rsidRPr="00821F09">
        <w:rPr>
          <w:rFonts w:ascii="Georgia" w:hAnsi="Georgia"/>
        </w:rPr>
        <w:t xml:space="preserve">interviews to explore </w:t>
      </w:r>
      <w:r w:rsidR="006F56E1" w:rsidRPr="00821F09">
        <w:rPr>
          <w:rFonts w:ascii="Georgia" w:hAnsi="Georgia"/>
        </w:rPr>
        <w:t xml:space="preserve">the </w:t>
      </w:r>
      <w:r w:rsidRPr="00821F09">
        <w:rPr>
          <w:rFonts w:ascii="Georgia" w:hAnsi="Georgia"/>
        </w:rPr>
        <w:t xml:space="preserve">impact of NHS 111 online on </w:t>
      </w:r>
      <w:r w:rsidR="006F56E1" w:rsidRPr="00821F09">
        <w:rPr>
          <w:rFonts w:ascii="Georgia" w:hAnsi="Georgia"/>
        </w:rPr>
        <w:t xml:space="preserve">healthcare work and workforce arrangements </w:t>
      </w:r>
      <w:r w:rsidRPr="00821F09">
        <w:rPr>
          <w:rFonts w:ascii="Georgia" w:hAnsi="Georgia"/>
        </w:rPr>
        <w:t xml:space="preserve">in the </w:t>
      </w:r>
      <w:r w:rsidR="006F56E1" w:rsidRPr="00821F09">
        <w:rPr>
          <w:rFonts w:ascii="Georgia" w:hAnsi="Georgia"/>
        </w:rPr>
        <w:t xml:space="preserve">wider </w:t>
      </w:r>
      <w:r w:rsidR="00950B47">
        <w:rPr>
          <w:rFonts w:ascii="Georgia" w:hAnsi="Georgia"/>
        </w:rPr>
        <w:t>healthcare</w:t>
      </w:r>
      <w:r w:rsidRPr="00821F09">
        <w:rPr>
          <w:rFonts w:ascii="Georgia" w:hAnsi="Georgia"/>
        </w:rPr>
        <w:t xml:space="preserve"> </w:t>
      </w:r>
      <w:r w:rsidR="006F56E1" w:rsidRPr="00821F09">
        <w:rPr>
          <w:rFonts w:ascii="Georgia" w:hAnsi="Georgia"/>
        </w:rPr>
        <w:t>system.</w:t>
      </w:r>
      <w:r w:rsidR="00B10E21" w:rsidRPr="00821F09">
        <w:rPr>
          <w:rFonts w:ascii="Georgia" w:hAnsi="Georgia"/>
        </w:rPr>
        <w:t xml:space="preserve"> Informed by a broad interpretivist perspective our research team included medical sociologists and health services researchers who brought experience of previous studies of NHS urgent and emergency care and an interest in a range of social theories </w:t>
      </w:r>
      <w:r w:rsidR="006240F8">
        <w:rPr>
          <w:rFonts w:ascii="Georgia" w:hAnsi="Georgia"/>
        </w:rPr>
        <w:t xml:space="preserve">including ideas </w:t>
      </w:r>
      <w:r w:rsidR="00D31444" w:rsidRPr="00821F09">
        <w:rPr>
          <w:rFonts w:ascii="Georgia" w:hAnsi="Georgia"/>
        </w:rPr>
        <w:t xml:space="preserve"> about </w:t>
      </w:r>
      <w:r w:rsidR="00FB70BD">
        <w:rPr>
          <w:rFonts w:ascii="Georgia" w:hAnsi="Georgia"/>
        </w:rPr>
        <w:t xml:space="preserve">the </w:t>
      </w:r>
      <w:r w:rsidR="00D31444" w:rsidRPr="00821F09">
        <w:rPr>
          <w:rFonts w:ascii="Georgia" w:hAnsi="Georgia"/>
        </w:rPr>
        <w:t>social shaping of technologies (</w:t>
      </w:r>
      <w:proofErr w:type="spellStart"/>
      <w:r w:rsidR="00D31444" w:rsidRPr="00821F09">
        <w:rPr>
          <w:rFonts w:ascii="Georgia" w:hAnsi="Georgia"/>
        </w:rPr>
        <w:t>Bijker</w:t>
      </w:r>
      <w:proofErr w:type="spellEnd"/>
      <w:r w:rsidR="00D31444" w:rsidRPr="00821F09">
        <w:rPr>
          <w:rFonts w:ascii="Georgia" w:hAnsi="Georgia"/>
        </w:rPr>
        <w:t xml:space="preserve"> et al 1987), and concepts focussing attention on the affordances and accessibility of technologies (e.g.</w:t>
      </w:r>
      <w:r w:rsidR="00985852" w:rsidRPr="00821F09">
        <w:rPr>
          <w:rFonts w:ascii="Georgia" w:hAnsi="Georgia"/>
        </w:rPr>
        <w:t xml:space="preserve"> </w:t>
      </w:r>
      <w:proofErr w:type="spellStart"/>
      <w:r w:rsidR="00985852" w:rsidRPr="00821F09">
        <w:rPr>
          <w:rFonts w:ascii="Georgia" w:hAnsi="Georgia"/>
        </w:rPr>
        <w:t>Hutchby</w:t>
      </w:r>
      <w:proofErr w:type="spellEnd"/>
      <w:r w:rsidR="00985852" w:rsidRPr="00821F09">
        <w:rPr>
          <w:rFonts w:ascii="Georgia" w:hAnsi="Georgia"/>
        </w:rPr>
        <w:t xml:space="preserve"> 2001; </w:t>
      </w:r>
      <w:proofErr w:type="spellStart"/>
      <w:r w:rsidR="00D31444" w:rsidRPr="00821F09">
        <w:rPr>
          <w:rFonts w:ascii="Georgia" w:hAnsi="Georgia"/>
        </w:rPr>
        <w:t>Petrakaki</w:t>
      </w:r>
      <w:proofErr w:type="spellEnd"/>
      <w:r w:rsidR="00D31444" w:rsidRPr="00821F09">
        <w:rPr>
          <w:rFonts w:ascii="Georgia" w:hAnsi="Georgia"/>
        </w:rPr>
        <w:t xml:space="preserve"> et al. 2014)</w:t>
      </w:r>
      <w:r w:rsidR="006240F8">
        <w:rPr>
          <w:rFonts w:ascii="Georgia" w:hAnsi="Georgia"/>
        </w:rPr>
        <w:t>. These ideas informed the original study design</w:t>
      </w:r>
      <w:r w:rsidR="00250337">
        <w:rPr>
          <w:rFonts w:ascii="Georgia" w:hAnsi="Georgia"/>
        </w:rPr>
        <w:t xml:space="preserve"> and</w:t>
      </w:r>
      <w:r w:rsidR="006240F8">
        <w:rPr>
          <w:rFonts w:ascii="Georgia" w:hAnsi="Georgia"/>
        </w:rPr>
        <w:t xml:space="preserve"> we envisaged that the</w:t>
      </w:r>
      <w:r w:rsidR="00250337">
        <w:rPr>
          <w:rFonts w:ascii="Georgia" w:hAnsi="Georgia"/>
        </w:rPr>
        <w:t>y</w:t>
      </w:r>
      <w:r w:rsidR="006240F8">
        <w:rPr>
          <w:rFonts w:ascii="Georgia" w:hAnsi="Georgia"/>
        </w:rPr>
        <w:t xml:space="preserve"> would inform the analysis</w:t>
      </w:r>
      <w:r w:rsidR="00985852" w:rsidRPr="00821F09">
        <w:rPr>
          <w:rFonts w:ascii="Georgia" w:hAnsi="Georgia"/>
        </w:rPr>
        <w:t>.</w:t>
      </w:r>
      <w:r w:rsidR="00D31444" w:rsidRPr="00821F09">
        <w:rPr>
          <w:rFonts w:ascii="Georgia" w:hAnsi="Georgia"/>
        </w:rPr>
        <w:t xml:space="preserve"> </w:t>
      </w:r>
      <w:r w:rsidR="006240F8">
        <w:rPr>
          <w:rFonts w:ascii="Georgia" w:hAnsi="Georgia"/>
        </w:rPr>
        <w:t>However, w</w:t>
      </w:r>
      <w:r w:rsidR="00202799" w:rsidRPr="00821F09">
        <w:rPr>
          <w:rFonts w:ascii="Georgia" w:hAnsi="Georgia"/>
        </w:rPr>
        <w:t xml:space="preserve">e must be clear at the outset that </w:t>
      </w:r>
      <w:r w:rsidR="00985852" w:rsidRPr="00821F09">
        <w:rPr>
          <w:rFonts w:ascii="Georgia" w:hAnsi="Georgia"/>
        </w:rPr>
        <w:t xml:space="preserve">Scott’s ‘sociology of nothing’ </w:t>
      </w:r>
      <w:r w:rsidR="00202799" w:rsidRPr="00821F09">
        <w:rPr>
          <w:rFonts w:ascii="Georgia" w:hAnsi="Georgia"/>
        </w:rPr>
        <w:t xml:space="preserve">was not foregrounded in the research design or data collection, but was enrolled </w:t>
      </w:r>
      <w:r w:rsidR="00985852" w:rsidRPr="00821F09">
        <w:rPr>
          <w:rFonts w:ascii="Georgia" w:hAnsi="Georgia"/>
        </w:rPr>
        <w:t>during the analysis</w:t>
      </w:r>
      <w:r w:rsidR="00202799" w:rsidRPr="00821F09">
        <w:rPr>
          <w:rFonts w:ascii="Georgia" w:hAnsi="Georgia"/>
        </w:rPr>
        <w:t xml:space="preserve"> to help us make sense of our findings.</w:t>
      </w:r>
      <w:r w:rsidR="00985852" w:rsidRPr="00821F09">
        <w:rPr>
          <w:rFonts w:ascii="Georgia" w:hAnsi="Georgia"/>
        </w:rPr>
        <w:t xml:space="preserve"> </w:t>
      </w:r>
    </w:p>
    <w:p w14:paraId="33A94D1E" w14:textId="02FF2056" w:rsidR="00F90498" w:rsidRPr="00821F09" w:rsidRDefault="00F90498" w:rsidP="00B0106F">
      <w:pPr>
        <w:spacing w:line="276" w:lineRule="auto"/>
        <w:rPr>
          <w:rFonts w:ascii="Georgia" w:hAnsi="Georgia"/>
          <w:i/>
        </w:rPr>
      </w:pPr>
      <w:r w:rsidRPr="00821F09">
        <w:rPr>
          <w:rFonts w:ascii="Georgia" w:hAnsi="Georgia"/>
          <w:i/>
        </w:rPr>
        <w:t xml:space="preserve">Sampling and recruitment </w:t>
      </w:r>
    </w:p>
    <w:p w14:paraId="1865B202" w14:textId="469024BA" w:rsidR="00F90498" w:rsidRPr="00821F09" w:rsidRDefault="00F94B04" w:rsidP="00B0106F">
      <w:pPr>
        <w:spacing w:line="276" w:lineRule="auto"/>
        <w:rPr>
          <w:rFonts w:ascii="Georgia" w:hAnsi="Georgia"/>
          <w:shd w:val="clear" w:color="auto" w:fill="FFFFFF"/>
        </w:rPr>
      </w:pPr>
      <w:r w:rsidRPr="00821F09">
        <w:rPr>
          <w:rFonts w:ascii="Georgia" w:hAnsi="Georgia"/>
        </w:rPr>
        <w:t>The study focussed on NHS primary, urgent and emergency care services, and</w:t>
      </w:r>
      <w:r w:rsidR="00250337">
        <w:rPr>
          <w:rFonts w:ascii="Georgia" w:hAnsi="Georgia"/>
        </w:rPr>
        <w:t>,</w:t>
      </w:r>
      <w:r w:rsidRPr="00821F09">
        <w:rPr>
          <w:rFonts w:ascii="Georgia" w:hAnsi="Georgia"/>
        </w:rPr>
        <w:t xml:space="preserve"> r</w:t>
      </w:r>
      <w:r w:rsidR="00C2127B" w:rsidRPr="00821F09">
        <w:rPr>
          <w:rFonts w:ascii="Georgia" w:hAnsi="Georgia"/>
        </w:rPr>
        <w:t>ecognising that access to digital services might be patterned by health and socio-economic inequalities</w:t>
      </w:r>
      <w:r w:rsidRPr="00821F09">
        <w:rPr>
          <w:rFonts w:ascii="Georgia" w:hAnsi="Georgia"/>
        </w:rPr>
        <w:t>,</w:t>
      </w:r>
      <w:r w:rsidR="00C2127B" w:rsidRPr="00821F09">
        <w:rPr>
          <w:rFonts w:ascii="Georgia" w:hAnsi="Georgia"/>
        </w:rPr>
        <w:t xml:space="preserve"> we </w:t>
      </w:r>
      <w:r w:rsidR="006F56E1" w:rsidRPr="00821F09">
        <w:rPr>
          <w:rFonts w:ascii="Georgia" w:hAnsi="Georgia"/>
        </w:rPr>
        <w:t>made efforts to recruit</w:t>
      </w:r>
      <w:r w:rsidR="00B477C1">
        <w:rPr>
          <w:rFonts w:ascii="Georgia" w:hAnsi="Georgia"/>
        </w:rPr>
        <w:t xml:space="preserve"> frontline staff </w:t>
      </w:r>
      <w:r w:rsidR="00C2127B" w:rsidRPr="00821F09">
        <w:rPr>
          <w:rFonts w:ascii="Georgia" w:hAnsi="Georgia"/>
        </w:rPr>
        <w:t xml:space="preserve">interviewees from </w:t>
      </w:r>
      <w:r w:rsidR="00B477C1">
        <w:rPr>
          <w:rFonts w:ascii="Georgia" w:hAnsi="Georgia"/>
        </w:rPr>
        <w:t xml:space="preserve">places in </w:t>
      </w:r>
      <w:r w:rsidR="00B477C1" w:rsidRPr="00821F09">
        <w:rPr>
          <w:rFonts w:ascii="Georgia" w:hAnsi="Georgia"/>
        </w:rPr>
        <w:t xml:space="preserve">England </w:t>
      </w:r>
      <w:r w:rsidR="00B477C1">
        <w:rPr>
          <w:rFonts w:ascii="Georgia" w:hAnsi="Georgia"/>
        </w:rPr>
        <w:t xml:space="preserve">that served populations with </w:t>
      </w:r>
      <w:r w:rsidR="00820D1A" w:rsidRPr="00821F09">
        <w:rPr>
          <w:rFonts w:ascii="Georgia" w:hAnsi="Georgia"/>
        </w:rPr>
        <w:t xml:space="preserve">high </w:t>
      </w:r>
      <w:r w:rsidR="006F56E1" w:rsidRPr="00821F09">
        <w:rPr>
          <w:rFonts w:ascii="Georgia" w:hAnsi="Georgia"/>
        </w:rPr>
        <w:t xml:space="preserve">deprivation scores, </w:t>
      </w:r>
      <w:r w:rsidR="00820D1A" w:rsidRPr="00821F09">
        <w:rPr>
          <w:rFonts w:ascii="Georgia" w:hAnsi="Georgia"/>
        </w:rPr>
        <w:t xml:space="preserve">and mixed </w:t>
      </w:r>
      <w:r w:rsidR="006F56E1" w:rsidRPr="00821F09">
        <w:rPr>
          <w:rFonts w:ascii="Georgia" w:hAnsi="Georgia"/>
        </w:rPr>
        <w:t>socio-demograph</w:t>
      </w:r>
      <w:r w:rsidR="00820D1A" w:rsidRPr="00821F09">
        <w:rPr>
          <w:rFonts w:ascii="Georgia" w:hAnsi="Georgia"/>
        </w:rPr>
        <w:t>i</w:t>
      </w:r>
      <w:r w:rsidR="006F56E1" w:rsidRPr="00821F09">
        <w:rPr>
          <w:rFonts w:ascii="Georgia" w:hAnsi="Georgia"/>
        </w:rPr>
        <w:t>c p</w:t>
      </w:r>
      <w:r w:rsidR="00820D1A" w:rsidRPr="00821F09">
        <w:rPr>
          <w:rFonts w:ascii="Georgia" w:hAnsi="Georgia"/>
        </w:rPr>
        <w:t xml:space="preserve">rofiles in terms of </w:t>
      </w:r>
      <w:r w:rsidR="006F56E1" w:rsidRPr="00821F09">
        <w:rPr>
          <w:rFonts w:ascii="Georgia" w:hAnsi="Georgia"/>
        </w:rPr>
        <w:t>age and the presence of ethnic minority groups</w:t>
      </w:r>
      <w:r w:rsidR="00820D1A" w:rsidRPr="00821F09">
        <w:rPr>
          <w:rFonts w:ascii="Georgia" w:hAnsi="Georgia"/>
        </w:rPr>
        <w:t>.</w:t>
      </w:r>
      <w:r w:rsidR="00A2434D" w:rsidRPr="00821F09">
        <w:rPr>
          <w:rFonts w:ascii="Georgia" w:hAnsi="Georgia"/>
        </w:rPr>
        <w:t xml:space="preserve"> We used </w:t>
      </w:r>
      <w:r w:rsidR="006F56E1" w:rsidRPr="00821F09">
        <w:rPr>
          <w:rFonts w:ascii="Georgia" w:hAnsi="Georgia"/>
        </w:rPr>
        <w:t>National Literacy Trust</w:t>
      </w:r>
      <w:r w:rsidRPr="00821F09">
        <w:rPr>
          <w:rFonts w:ascii="Georgia" w:hAnsi="Georgia"/>
        </w:rPr>
        <w:t xml:space="preserve"> literacy scores</w:t>
      </w:r>
      <w:r w:rsidR="006F56E1" w:rsidRPr="00821F09">
        <w:rPr>
          <w:rFonts w:ascii="Georgia" w:hAnsi="Georgia"/>
        </w:rPr>
        <w:t xml:space="preserve"> as a proxy indicator of potential </w:t>
      </w:r>
      <w:r w:rsidRPr="00821F09">
        <w:rPr>
          <w:rFonts w:ascii="Georgia" w:hAnsi="Georgia"/>
        </w:rPr>
        <w:t xml:space="preserve">access </w:t>
      </w:r>
      <w:r w:rsidR="006F56E1" w:rsidRPr="00821F09">
        <w:rPr>
          <w:rFonts w:ascii="Georgia" w:hAnsi="Georgia"/>
        </w:rPr>
        <w:t xml:space="preserve">barriers </w:t>
      </w:r>
      <w:r w:rsidRPr="00821F09">
        <w:rPr>
          <w:rFonts w:ascii="Georgia" w:hAnsi="Georgia"/>
        </w:rPr>
        <w:t>for a</w:t>
      </w:r>
      <w:r w:rsidR="00D57AFE">
        <w:rPr>
          <w:rFonts w:ascii="Georgia" w:hAnsi="Georgia"/>
        </w:rPr>
        <w:t>n online</w:t>
      </w:r>
      <w:r w:rsidRPr="00821F09">
        <w:rPr>
          <w:rFonts w:ascii="Georgia" w:hAnsi="Georgia"/>
        </w:rPr>
        <w:t xml:space="preserve"> service</w:t>
      </w:r>
      <w:r w:rsidR="006F56E1" w:rsidRPr="00821F09">
        <w:rPr>
          <w:rFonts w:ascii="Georgia" w:hAnsi="Georgia"/>
        </w:rPr>
        <w:t xml:space="preserve">. Together </w:t>
      </w:r>
      <w:r w:rsidR="00820D1A" w:rsidRPr="00821F09">
        <w:rPr>
          <w:rFonts w:ascii="Georgia" w:hAnsi="Georgia"/>
        </w:rPr>
        <w:t xml:space="preserve">these </w:t>
      </w:r>
      <w:r w:rsidR="006F56E1" w:rsidRPr="00821F09">
        <w:rPr>
          <w:rFonts w:ascii="Georgia" w:hAnsi="Georgia"/>
        </w:rPr>
        <w:t xml:space="preserve">indicators helped us to target </w:t>
      </w:r>
      <w:r w:rsidR="00820D1A" w:rsidRPr="00821F09">
        <w:rPr>
          <w:rFonts w:ascii="Georgia" w:hAnsi="Georgia"/>
        </w:rPr>
        <w:t>recruitment</w:t>
      </w:r>
      <w:r w:rsidR="00EE3A55" w:rsidRPr="00821F09">
        <w:rPr>
          <w:rFonts w:ascii="Georgia" w:hAnsi="Georgia"/>
        </w:rPr>
        <w:t xml:space="preserve"> of staff interviewees in general practices, urgent care </w:t>
      </w:r>
      <w:r w:rsidRPr="00821F09">
        <w:rPr>
          <w:rFonts w:ascii="Georgia" w:hAnsi="Georgia"/>
        </w:rPr>
        <w:t xml:space="preserve">centres </w:t>
      </w:r>
      <w:r w:rsidR="00EE3A55" w:rsidRPr="00821F09">
        <w:rPr>
          <w:rFonts w:ascii="Georgia" w:hAnsi="Georgia"/>
        </w:rPr>
        <w:t xml:space="preserve">and </w:t>
      </w:r>
      <w:r w:rsidRPr="00821F09">
        <w:rPr>
          <w:rFonts w:ascii="Georgia" w:hAnsi="Georgia"/>
        </w:rPr>
        <w:t xml:space="preserve">hospital </w:t>
      </w:r>
      <w:r w:rsidR="00EE3A55" w:rsidRPr="00821F09">
        <w:rPr>
          <w:rFonts w:ascii="Georgia" w:hAnsi="Georgia"/>
        </w:rPr>
        <w:t xml:space="preserve">Emergency Departments located in the </w:t>
      </w:r>
      <w:r w:rsidR="006F56E1" w:rsidRPr="00821F09">
        <w:rPr>
          <w:rFonts w:ascii="Georgia" w:hAnsi="Georgia"/>
        </w:rPr>
        <w:t xml:space="preserve">North West Coast, Yorkshire and Humber, West Midlands and South Midlands, Eastern Counties, Kent Surrey and Sussex, London, Wessex and Thames Valley. </w:t>
      </w:r>
      <w:r w:rsidRPr="00821F09">
        <w:rPr>
          <w:rFonts w:ascii="Georgia" w:hAnsi="Georgia"/>
        </w:rPr>
        <w:t>D</w:t>
      </w:r>
      <w:r w:rsidR="00EE3A55" w:rsidRPr="00821F09">
        <w:rPr>
          <w:rFonts w:ascii="Georgia" w:hAnsi="Georgia"/>
        </w:rPr>
        <w:t>iscussion</w:t>
      </w:r>
      <w:r w:rsidR="00A2434D" w:rsidRPr="00821F09">
        <w:rPr>
          <w:rFonts w:ascii="Georgia" w:hAnsi="Georgia"/>
        </w:rPr>
        <w:t>s</w:t>
      </w:r>
      <w:r w:rsidR="00EE3A55" w:rsidRPr="00821F09">
        <w:rPr>
          <w:rFonts w:ascii="Georgia" w:hAnsi="Georgia"/>
        </w:rPr>
        <w:t xml:space="preserve"> with the study steering group, and stakeholders from NHS organisations including Clinical Commissioning Groups, NHS England and NHS Digital, and the NIHR Clinical Research Networks</w:t>
      </w:r>
      <w:r w:rsidRPr="00821F09">
        <w:rPr>
          <w:rFonts w:ascii="Georgia" w:hAnsi="Georgia"/>
        </w:rPr>
        <w:t xml:space="preserve"> also influenced our sampling strategy and ensured that we pursued maximum variation in the selection of </w:t>
      </w:r>
      <w:r w:rsidR="00A2434D" w:rsidRPr="00821F09">
        <w:rPr>
          <w:rFonts w:ascii="Georgia" w:hAnsi="Georgia"/>
        </w:rPr>
        <w:t>sites</w:t>
      </w:r>
      <w:r w:rsidRPr="00821F09">
        <w:rPr>
          <w:rFonts w:ascii="Georgia" w:hAnsi="Georgia"/>
        </w:rPr>
        <w:t xml:space="preserve"> and s</w:t>
      </w:r>
      <w:r w:rsidR="00A2434D" w:rsidRPr="00821F09">
        <w:rPr>
          <w:rFonts w:ascii="Georgia" w:hAnsi="Georgia"/>
        </w:rPr>
        <w:t>ervices</w:t>
      </w:r>
      <w:r w:rsidR="00EE3A55" w:rsidRPr="00821F09">
        <w:rPr>
          <w:rFonts w:ascii="Georgia" w:hAnsi="Georgia"/>
        </w:rPr>
        <w:t>. As the study progressed, in</w:t>
      </w:r>
      <w:r w:rsidRPr="00821F09">
        <w:rPr>
          <w:rFonts w:ascii="Georgia" w:hAnsi="Georgia"/>
        </w:rPr>
        <w:t xml:space="preserve">formed by </w:t>
      </w:r>
      <w:r w:rsidR="00EE3A55" w:rsidRPr="00821F09">
        <w:rPr>
          <w:rFonts w:ascii="Georgia" w:hAnsi="Georgia"/>
        </w:rPr>
        <w:t>interim analyses, we</w:t>
      </w:r>
      <w:r w:rsidRPr="00821F09">
        <w:rPr>
          <w:rFonts w:ascii="Georgia" w:hAnsi="Georgia"/>
        </w:rPr>
        <w:t xml:space="preserve"> </w:t>
      </w:r>
      <w:r w:rsidR="00EE3A55" w:rsidRPr="00821F09">
        <w:rPr>
          <w:rFonts w:ascii="Georgia" w:hAnsi="Georgia"/>
        </w:rPr>
        <w:t xml:space="preserve">broadened </w:t>
      </w:r>
      <w:r w:rsidRPr="00821F09">
        <w:rPr>
          <w:rFonts w:ascii="Georgia" w:hAnsi="Georgia"/>
        </w:rPr>
        <w:t xml:space="preserve">our sample </w:t>
      </w:r>
      <w:r w:rsidR="00EE3A55" w:rsidRPr="00821F09">
        <w:rPr>
          <w:rFonts w:ascii="Georgia" w:hAnsi="Georgia"/>
        </w:rPr>
        <w:t>to include staff from community NHS organisations</w:t>
      </w:r>
      <w:r w:rsidR="00D57AFE">
        <w:rPr>
          <w:rFonts w:ascii="Georgia" w:hAnsi="Georgia"/>
        </w:rPr>
        <w:t>,</w:t>
      </w:r>
      <w:r w:rsidR="00F17A51" w:rsidRPr="00821F09">
        <w:rPr>
          <w:rFonts w:ascii="Georgia" w:hAnsi="Georgia"/>
        </w:rPr>
        <w:t xml:space="preserve"> </w:t>
      </w:r>
      <w:r w:rsidR="00EE3A55" w:rsidRPr="00821F09">
        <w:rPr>
          <w:rFonts w:ascii="Georgia" w:hAnsi="Georgia"/>
        </w:rPr>
        <w:t>NHS dent</w:t>
      </w:r>
      <w:r w:rsidR="00F17A51" w:rsidRPr="00821F09">
        <w:rPr>
          <w:rFonts w:ascii="Georgia" w:hAnsi="Georgia"/>
        </w:rPr>
        <w:t xml:space="preserve">al services, </w:t>
      </w:r>
      <w:r w:rsidR="00D57AFE">
        <w:rPr>
          <w:rFonts w:ascii="Georgia" w:hAnsi="Georgia"/>
        </w:rPr>
        <w:t>and</w:t>
      </w:r>
      <w:r w:rsidR="00F17A51" w:rsidRPr="00821F09">
        <w:rPr>
          <w:rFonts w:ascii="Georgia" w:hAnsi="Georgia"/>
        </w:rPr>
        <w:t xml:space="preserve"> a small number of </w:t>
      </w:r>
      <w:r w:rsidR="00EE3A55" w:rsidRPr="00821F09">
        <w:rPr>
          <w:rFonts w:ascii="Georgia" w:hAnsi="Georgia"/>
        </w:rPr>
        <w:t xml:space="preserve">third sector/charity organisations identified as having links to or </w:t>
      </w:r>
      <w:r w:rsidR="00A2434D" w:rsidRPr="00821F09">
        <w:rPr>
          <w:rFonts w:ascii="Georgia" w:hAnsi="Georgia"/>
        </w:rPr>
        <w:t xml:space="preserve">who </w:t>
      </w:r>
      <w:r w:rsidR="00EE3A55" w:rsidRPr="00821F09">
        <w:rPr>
          <w:rFonts w:ascii="Georgia" w:hAnsi="Georgia"/>
        </w:rPr>
        <w:t>work</w:t>
      </w:r>
      <w:r w:rsidR="00A2434D" w:rsidRPr="00821F09">
        <w:rPr>
          <w:rFonts w:ascii="Georgia" w:hAnsi="Georgia"/>
        </w:rPr>
        <w:t>ed</w:t>
      </w:r>
      <w:r w:rsidR="00EE3A55" w:rsidRPr="00821F09">
        <w:rPr>
          <w:rFonts w:ascii="Georgia" w:hAnsi="Georgia"/>
        </w:rPr>
        <w:t xml:space="preserve"> with </w:t>
      </w:r>
      <w:r w:rsidR="00A2434D" w:rsidRPr="00821F09">
        <w:rPr>
          <w:rFonts w:ascii="Georgia" w:hAnsi="Georgia"/>
        </w:rPr>
        <w:t xml:space="preserve">people </w:t>
      </w:r>
      <w:r w:rsidR="00EE3A55" w:rsidRPr="00821F09">
        <w:rPr>
          <w:rFonts w:ascii="Georgia" w:hAnsi="Georgia"/>
        </w:rPr>
        <w:t>who were likely to use NHS 111 online</w:t>
      </w:r>
      <w:r w:rsidR="00A2434D" w:rsidRPr="00821F09">
        <w:rPr>
          <w:rFonts w:ascii="Georgia" w:hAnsi="Georgia"/>
        </w:rPr>
        <w:t xml:space="preserve">. </w:t>
      </w:r>
      <w:r w:rsidR="00F17A51" w:rsidRPr="00821F09">
        <w:rPr>
          <w:rFonts w:ascii="Georgia" w:hAnsi="Georgia"/>
        </w:rPr>
        <w:t xml:space="preserve">The </w:t>
      </w:r>
      <w:r w:rsidRPr="00821F09">
        <w:rPr>
          <w:rFonts w:ascii="Georgia" w:hAnsi="Georgia"/>
        </w:rPr>
        <w:t xml:space="preserve">final set of interviews </w:t>
      </w:r>
      <w:r w:rsidR="00F17A51" w:rsidRPr="00821F09">
        <w:rPr>
          <w:rFonts w:ascii="Georgia" w:hAnsi="Georgia"/>
        </w:rPr>
        <w:t>included</w:t>
      </w:r>
      <w:r w:rsidR="00A2434D" w:rsidRPr="00821F09">
        <w:rPr>
          <w:rFonts w:ascii="Georgia" w:hAnsi="Georgia"/>
        </w:rPr>
        <w:t xml:space="preserve"> service </w:t>
      </w:r>
      <w:r w:rsidR="00F17A51" w:rsidRPr="00821F09">
        <w:rPr>
          <w:rFonts w:ascii="Georgia" w:hAnsi="Georgia"/>
        </w:rPr>
        <w:t xml:space="preserve">commissioners, managers, </w:t>
      </w:r>
      <w:r w:rsidR="00250337">
        <w:rPr>
          <w:rFonts w:ascii="Georgia" w:hAnsi="Georgia"/>
        </w:rPr>
        <w:t xml:space="preserve">frontline </w:t>
      </w:r>
      <w:r w:rsidR="00F17A51" w:rsidRPr="00821F09">
        <w:rPr>
          <w:rFonts w:ascii="Georgia" w:hAnsi="Georgia"/>
        </w:rPr>
        <w:t>clinicians and administrative staff</w:t>
      </w:r>
      <w:r w:rsidR="00A2434D" w:rsidRPr="00821F09">
        <w:rPr>
          <w:rFonts w:ascii="Georgia" w:hAnsi="Georgia"/>
        </w:rPr>
        <w:t xml:space="preserve">, and </w:t>
      </w:r>
      <w:r w:rsidRPr="00821F09">
        <w:rPr>
          <w:rFonts w:ascii="Georgia" w:hAnsi="Georgia"/>
        </w:rPr>
        <w:t>individuals</w:t>
      </w:r>
      <w:r w:rsidR="00A2434D" w:rsidRPr="00821F09">
        <w:rPr>
          <w:rFonts w:ascii="Georgia" w:hAnsi="Georgia"/>
        </w:rPr>
        <w:t xml:space="preserve"> who held national and regional NHS or third sector policy or strategic roles</w:t>
      </w:r>
      <w:r w:rsidR="00F17A51" w:rsidRPr="00821F09">
        <w:rPr>
          <w:rFonts w:ascii="Georgia" w:hAnsi="Georgia"/>
        </w:rPr>
        <w:t>.</w:t>
      </w:r>
      <w:r w:rsidR="00A2434D" w:rsidRPr="00821F09">
        <w:rPr>
          <w:rFonts w:ascii="Georgia" w:hAnsi="Georgia" w:cstheme="minorHAnsi"/>
        </w:rPr>
        <w:t xml:space="preserve"> </w:t>
      </w:r>
      <w:r w:rsidR="00F90498" w:rsidRPr="00821F09">
        <w:rPr>
          <w:rFonts w:ascii="Georgia" w:hAnsi="Georgia"/>
        </w:rPr>
        <w:t>Interview p</w:t>
      </w:r>
      <w:r w:rsidR="00F90498" w:rsidRPr="00821F09">
        <w:rPr>
          <w:rFonts w:ascii="Georgia" w:hAnsi="Georgia"/>
          <w:shd w:val="clear" w:color="auto" w:fill="FFFFFF"/>
        </w:rPr>
        <w:t>articipants were invited to take part by email, provided with an information leaflet and asked to provide written or verbal consent.</w:t>
      </w:r>
    </w:p>
    <w:p w14:paraId="56D3C878" w14:textId="7E5FE4E6" w:rsidR="00F90498" w:rsidRPr="00821F09" w:rsidRDefault="00C06B37" w:rsidP="00B0106F">
      <w:pPr>
        <w:spacing w:line="276" w:lineRule="auto"/>
        <w:rPr>
          <w:rFonts w:ascii="Georgia" w:hAnsi="Georgia"/>
          <w:i/>
          <w:shd w:val="clear" w:color="auto" w:fill="FFFFFF"/>
        </w:rPr>
      </w:pPr>
      <w:r w:rsidRPr="00821F09">
        <w:rPr>
          <w:rFonts w:ascii="Georgia" w:hAnsi="Georgia"/>
          <w:i/>
          <w:shd w:val="clear" w:color="auto" w:fill="FFFFFF"/>
        </w:rPr>
        <w:t>The i</w:t>
      </w:r>
      <w:r w:rsidR="00F90498" w:rsidRPr="00821F09">
        <w:rPr>
          <w:rFonts w:ascii="Georgia" w:hAnsi="Georgia"/>
          <w:i/>
          <w:shd w:val="clear" w:color="auto" w:fill="FFFFFF"/>
        </w:rPr>
        <w:t xml:space="preserve">nterviews </w:t>
      </w:r>
    </w:p>
    <w:p w14:paraId="77E371D8" w14:textId="60993E41" w:rsidR="00A2434D" w:rsidRPr="00821F09" w:rsidRDefault="00A2434D" w:rsidP="00B0106F">
      <w:pPr>
        <w:spacing w:line="276" w:lineRule="auto"/>
        <w:rPr>
          <w:rFonts w:ascii="Georgia" w:hAnsi="Georgia"/>
        </w:rPr>
      </w:pPr>
      <w:r w:rsidRPr="00821F09">
        <w:rPr>
          <w:rFonts w:ascii="Georgia" w:hAnsi="Georgia" w:cstheme="minorHAnsi"/>
        </w:rPr>
        <w:t>A total of 80 interviews were conducted, 33 with staff in</w:t>
      </w:r>
      <w:r w:rsidRPr="00821F09">
        <w:rPr>
          <w:rFonts w:ascii="Georgia" w:hAnsi="Georgia"/>
        </w:rPr>
        <w:t xml:space="preserve"> primary care (Figure </w:t>
      </w:r>
      <w:r w:rsidR="008A5DE2">
        <w:rPr>
          <w:rFonts w:ascii="Georgia" w:hAnsi="Georgia"/>
        </w:rPr>
        <w:t>1</w:t>
      </w:r>
      <w:r w:rsidRPr="00821F09">
        <w:rPr>
          <w:rFonts w:ascii="Georgia" w:hAnsi="Georgia"/>
        </w:rPr>
        <w:t>)</w:t>
      </w:r>
      <w:r w:rsidR="006240F8">
        <w:rPr>
          <w:rFonts w:ascii="Georgia" w:hAnsi="Georgia"/>
        </w:rPr>
        <w:t xml:space="preserve"> (designated by PC in the quotation identifiers)</w:t>
      </w:r>
      <w:r w:rsidRPr="00821F09">
        <w:rPr>
          <w:rFonts w:ascii="Georgia" w:hAnsi="Georgia"/>
        </w:rPr>
        <w:t>, 27 from urgent and emergency care</w:t>
      </w:r>
      <w:r w:rsidR="006240F8">
        <w:rPr>
          <w:rFonts w:ascii="Georgia" w:hAnsi="Georgia"/>
        </w:rPr>
        <w:t xml:space="preserve"> (identified as UC)</w:t>
      </w:r>
      <w:r w:rsidRPr="00821F09">
        <w:rPr>
          <w:rFonts w:ascii="Georgia" w:hAnsi="Georgia"/>
        </w:rPr>
        <w:t>, nine dental service providers and 11 representatives of charities and non-NHS services</w:t>
      </w:r>
      <w:r w:rsidR="00250337">
        <w:rPr>
          <w:rFonts w:ascii="Georgia" w:hAnsi="Georgia"/>
        </w:rPr>
        <w:t>, including peer-workers</w:t>
      </w:r>
      <w:r w:rsidR="006240F8">
        <w:rPr>
          <w:rFonts w:ascii="Georgia" w:hAnsi="Georgia"/>
        </w:rPr>
        <w:t xml:space="preserve"> (identified as CH)</w:t>
      </w:r>
      <w:r w:rsidRPr="00821F09">
        <w:rPr>
          <w:rFonts w:ascii="Georgia" w:hAnsi="Georgia"/>
        </w:rPr>
        <w:t xml:space="preserve"> representing vulnerable and disadvantaged groups such as homeless and refugees, people with mental illness, and people who struggle with literacy.</w:t>
      </w:r>
    </w:p>
    <w:p w14:paraId="02DCF625" w14:textId="5046295C" w:rsidR="006F56E1" w:rsidRDefault="00B477C1" w:rsidP="00B0106F">
      <w:pPr>
        <w:spacing w:line="276" w:lineRule="auto"/>
        <w:rPr>
          <w:rFonts w:ascii="Georgia" w:hAnsi="Georgia" w:cstheme="minorHAnsi"/>
        </w:rPr>
      </w:pPr>
      <w:r>
        <w:rPr>
          <w:rFonts w:ascii="Georgia" w:hAnsi="Georgia"/>
        </w:rPr>
        <w:t>Telephone and online i</w:t>
      </w:r>
      <w:r w:rsidR="00F17A51" w:rsidRPr="00821F09">
        <w:rPr>
          <w:rFonts w:ascii="Georgia" w:hAnsi="Georgia"/>
        </w:rPr>
        <w:t xml:space="preserve">nterviews took place between October 2020 and July 2021 and </w:t>
      </w:r>
      <w:r w:rsidR="00F17A51" w:rsidRPr="00821F09">
        <w:rPr>
          <w:rFonts w:ascii="Georgia" w:hAnsi="Georgia" w:cstheme="minorHAnsi"/>
        </w:rPr>
        <w:t xml:space="preserve">were conducted by experienced qualitative </w:t>
      </w:r>
      <w:r w:rsidR="00F17A51" w:rsidRPr="00B477C1">
        <w:rPr>
          <w:rFonts w:ascii="Georgia" w:hAnsi="Georgia" w:cstheme="minorHAnsi"/>
        </w:rPr>
        <w:t>researchers (</w:t>
      </w:r>
      <w:r w:rsidRPr="00B477C1">
        <w:rPr>
          <w:rFonts w:ascii="Georgia" w:hAnsi="Georgia" w:cstheme="minorHAnsi"/>
        </w:rPr>
        <w:t>INITIALS</w:t>
      </w:r>
      <w:r>
        <w:rPr>
          <w:rFonts w:ascii="Georgia" w:hAnsi="Georgia" w:cstheme="minorHAnsi"/>
        </w:rPr>
        <w:t xml:space="preserve"> REMOVED</w:t>
      </w:r>
      <w:r w:rsidR="00F17A51" w:rsidRPr="00821F09">
        <w:rPr>
          <w:rFonts w:ascii="Georgia" w:hAnsi="Georgia" w:cstheme="minorHAnsi"/>
        </w:rPr>
        <w:t xml:space="preserve">). Interviews </w:t>
      </w:r>
      <w:r w:rsidR="004555F1">
        <w:rPr>
          <w:rFonts w:ascii="Georgia" w:hAnsi="Georgia" w:cstheme="minorHAnsi"/>
        </w:rPr>
        <w:t xml:space="preserve">lasted on average 30 minutes, and </w:t>
      </w:r>
      <w:r w:rsidR="00F17A51" w:rsidRPr="00821F09">
        <w:rPr>
          <w:rFonts w:ascii="Georgia" w:hAnsi="Georgia" w:cstheme="minorHAnsi"/>
        </w:rPr>
        <w:t xml:space="preserve">were audio recorded and transcribed.  </w:t>
      </w:r>
      <w:r w:rsidR="006F56E1" w:rsidRPr="00821F09">
        <w:rPr>
          <w:rFonts w:ascii="Georgia" w:hAnsi="Georgia" w:cstheme="minorHAnsi"/>
        </w:rPr>
        <w:t xml:space="preserve">We </w:t>
      </w:r>
      <w:r w:rsidR="00EE3A55" w:rsidRPr="00821F09">
        <w:rPr>
          <w:rFonts w:ascii="Georgia" w:hAnsi="Georgia" w:cstheme="minorHAnsi"/>
        </w:rPr>
        <w:t xml:space="preserve">used a loose </w:t>
      </w:r>
      <w:r w:rsidR="006F56E1" w:rsidRPr="00821F09">
        <w:rPr>
          <w:rFonts w:ascii="Georgia" w:hAnsi="Georgia" w:cstheme="minorHAnsi"/>
        </w:rPr>
        <w:t>topic guide</w:t>
      </w:r>
      <w:r w:rsidR="00F94B04" w:rsidRPr="00821F09">
        <w:rPr>
          <w:rFonts w:ascii="Georgia" w:hAnsi="Georgia" w:cstheme="minorHAnsi"/>
        </w:rPr>
        <w:t xml:space="preserve"> which </w:t>
      </w:r>
      <w:r w:rsidR="006F56E1" w:rsidRPr="00821F09">
        <w:rPr>
          <w:rFonts w:ascii="Georgia" w:hAnsi="Georgia" w:cstheme="minorHAnsi"/>
        </w:rPr>
        <w:t>ask</w:t>
      </w:r>
      <w:r w:rsidR="00F94B04" w:rsidRPr="00821F09">
        <w:rPr>
          <w:rFonts w:ascii="Georgia" w:hAnsi="Georgia" w:cstheme="minorHAnsi"/>
        </w:rPr>
        <w:t>ed</w:t>
      </w:r>
      <w:r w:rsidR="006F56E1" w:rsidRPr="00821F09">
        <w:rPr>
          <w:rFonts w:ascii="Georgia" w:hAnsi="Georgia" w:cstheme="minorHAnsi"/>
        </w:rPr>
        <w:t xml:space="preserve"> about experiences of the interface between NHS 111 online and other </w:t>
      </w:r>
      <w:r w:rsidR="006F56E1" w:rsidRPr="00821F09">
        <w:rPr>
          <w:rFonts w:ascii="Georgia" w:hAnsi="Georgia" w:cstheme="minorHAnsi"/>
        </w:rPr>
        <w:lastRenderedPageBreak/>
        <w:t xml:space="preserve">services, and the work undertaken because of, or associated with, NHS 111 online. We were </w:t>
      </w:r>
      <w:r w:rsidR="00EE3A55" w:rsidRPr="00821F09">
        <w:rPr>
          <w:rFonts w:ascii="Georgia" w:hAnsi="Georgia" w:cstheme="minorHAnsi"/>
        </w:rPr>
        <w:t xml:space="preserve">especially </w:t>
      </w:r>
      <w:r w:rsidR="006F56E1" w:rsidRPr="00821F09">
        <w:rPr>
          <w:rFonts w:ascii="Georgia" w:hAnsi="Georgia" w:cstheme="minorHAnsi"/>
        </w:rPr>
        <w:t xml:space="preserve">interested </w:t>
      </w:r>
      <w:r w:rsidR="00EE3A55" w:rsidRPr="00821F09">
        <w:rPr>
          <w:rFonts w:ascii="Georgia" w:hAnsi="Georgia" w:cstheme="minorHAnsi"/>
        </w:rPr>
        <w:t>in</w:t>
      </w:r>
      <w:r w:rsidR="006F56E1" w:rsidRPr="00821F09">
        <w:rPr>
          <w:rFonts w:ascii="Georgia" w:hAnsi="Georgia" w:cstheme="minorHAnsi"/>
        </w:rPr>
        <w:t xml:space="preserve"> </w:t>
      </w:r>
      <w:r w:rsidR="00F94B04" w:rsidRPr="00821F09">
        <w:rPr>
          <w:rFonts w:ascii="Georgia" w:hAnsi="Georgia" w:cstheme="minorHAnsi"/>
        </w:rPr>
        <w:t>impacts on</w:t>
      </w:r>
      <w:r w:rsidR="006F56E1" w:rsidRPr="00821F09">
        <w:rPr>
          <w:rFonts w:ascii="Georgia" w:hAnsi="Georgia" w:cstheme="minorHAnsi"/>
        </w:rPr>
        <w:t xml:space="preserve"> work content, for example</w:t>
      </w:r>
      <w:r w:rsidR="00F94B04" w:rsidRPr="00821F09">
        <w:rPr>
          <w:rFonts w:ascii="Georgia" w:hAnsi="Georgia" w:cstheme="minorHAnsi"/>
        </w:rPr>
        <w:t xml:space="preserve">, </w:t>
      </w:r>
      <w:r w:rsidR="006F56E1" w:rsidRPr="00821F09">
        <w:rPr>
          <w:rFonts w:ascii="Georgia" w:hAnsi="Georgia" w:cstheme="minorHAnsi"/>
        </w:rPr>
        <w:t xml:space="preserve">whether </w:t>
      </w:r>
      <w:r w:rsidR="00EE3A55" w:rsidRPr="00821F09">
        <w:rPr>
          <w:rFonts w:ascii="Georgia" w:hAnsi="Georgia" w:cstheme="minorHAnsi"/>
        </w:rPr>
        <w:t xml:space="preserve">general practice staff </w:t>
      </w:r>
      <w:r w:rsidR="006F56E1" w:rsidRPr="00821F09">
        <w:rPr>
          <w:rFonts w:ascii="Georgia" w:hAnsi="Georgia" w:cstheme="minorHAnsi"/>
        </w:rPr>
        <w:t xml:space="preserve">recommended NHS 111 online to patients, how </w:t>
      </w:r>
      <w:r w:rsidR="00EE3A55" w:rsidRPr="00821F09">
        <w:rPr>
          <w:rFonts w:ascii="Georgia" w:hAnsi="Georgia" w:cstheme="minorHAnsi"/>
        </w:rPr>
        <w:t>services</w:t>
      </w:r>
      <w:r w:rsidR="006F56E1" w:rsidRPr="00821F09">
        <w:rPr>
          <w:rFonts w:ascii="Georgia" w:hAnsi="Georgia" w:cstheme="minorHAnsi"/>
        </w:rPr>
        <w:t xml:space="preserve"> managed patients ‘referred’ </w:t>
      </w:r>
      <w:r w:rsidR="00F94B04" w:rsidRPr="00821F09">
        <w:rPr>
          <w:rFonts w:ascii="Georgia" w:hAnsi="Georgia" w:cstheme="minorHAnsi"/>
        </w:rPr>
        <w:t xml:space="preserve">to them </w:t>
      </w:r>
      <w:r w:rsidR="006F56E1" w:rsidRPr="00821F09">
        <w:rPr>
          <w:rFonts w:ascii="Georgia" w:hAnsi="Georgia" w:cstheme="minorHAnsi"/>
        </w:rPr>
        <w:t xml:space="preserve">by </w:t>
      </w:r>
      <w:r w:rsidR="00EE3A55" w:rsidRPr="00821F09">
        <w:rPr>
          <w:rFonts w:ascii="Georgia" w:hAnsi="Georgia" w:cstheme="minorHAnsi"/>
        </w:rPr>
        <w:t>NHS 111 online</w:t>
      </w:r>
      <w:r w:rsidR="00A2434D" w:rsidRPr="00821F09">
        <w:rPr>
          <w:rFonts w:ascii="Georgia" w:hAnsi="Georgia" w:cstheme="minorHAnsi"/>
        </w:rPr>
        <w:t>, and the impact of NHS 111 on the wider healthcare system</w:t>
      </w:r>
      <w:r w:rsidR="00EE3A55" w:rsidRPr="00821F09">
        <w:rPr>
          <w:rFonts w:ascii="Georgia" w:hAnsi="Georgia" w:cstheme="minorHAnsi"/>
        </w:rPr>
        <w:t xml:space="preserve">. </w:t>
      </w:r>
    </w:p>
    <w:p w14:paraId="2EAD808B" w14:textId="7F930CE6" w:rsidR="002A3FF8" w:rsidRPr="00821F09" w:rsidRDefault="002A3FF8" w:rsidP="00B0106F">
      <w:pPr>
        <w:spacing w:line="276" w:lineRule="auto"/>
        <w:rPr>
          <w:rFonts w:ascii="Georgia" w:hAnsi="Georgia" w:cstheme="minorHAnsi"/>
        </w:rPr>
      </w:pPr>
      <w:r>
        <w:rPr>
          <w:rFonts w:ascii="Georgia" w:hAnsi="Georgia" w:cstheme="minorHAnsi"/>
        </w:rPr>
        <w:t xml:space="preserve">Alongside these interviews we collected and analysed a range of </w:t>
      </w:r>
      <w:r w:rsidRPr="00821F09">
        <w:rPr>
          <w:rFonts w:ascii="Georgia" w:hAnsi="Georgia"/>
        </w:rPr>
        <w:t>policy documents and public facing health education information about the urgent and emergency care system</w:t>
      </w:r>
      <w:r>
        <w:rPr>
          <w:rFonts w:ascii="Georgia" w:hAnsi="Georgia"/>
        </w:rPr>
        <w:t xml:space="preserve"> to learn more about NHS 111 online </w:t>
      </w:r>
      <w:r w:rsidR="00820766">
        <w:rPr>
          <w:rFonts w:ascii="Georgia" w:hAnsi="Georgia"/>
        </w:rPr>
        <w:t>within</w:t>
      </w:r>
      <w:r>
        <w:rPr>
          <w:rFonts w:ascii="Georgia" w:hAnsi="Georgia"/>
        </w:rPr>
        <w:t xml:space="preserve"> this wider system</w:t>
      </w:r>
    </w:p>
    <w:p w14:paraId="23535CF7" w14:textId="77777777" w:rsidR="00F90498" w:rsidRPr="00821F09" w:rsidRDefault="00F90498" w:rsidP="00B0106F">
      <w:pPr>
        <w:spacing w:line="276" w:lineRule="auto"/>
        <w:rPr>
          <w:rFonts w:ascii="Georgia" w:hAnsi="Georgia"/>
          <w:i/>
        </w:rPr>
      </w:pPr>
      <w:r w:rsidRPr="00821F09">
        <w:rPr>
          <w:rFonts w:ascii="Georgia" w:hAnsi="Georgia"/>
          <w:i/>
        </w:rPr>
        <w:t xml:space="preserve">Analysis </w:t>
      </w:r>
    </w:p>
    <w:p w14:paraId="130E1ECE" w14:textId="478C6A09" w:rsidR="0091427F" w:rsidRPr="00821F09" w:rsidRDefault="00F17A51" w:rsidP="00B0106F">
      <w:pPr>
        <w:spacing w:line="276" w:lineRule="auto"/>
        <w:rPr>
          <w:rFonts w:ascii="Georgia" w:hAnsi="Georgia"/>
        </w:rPr>
      </w:pPr>
      <w:r w:rsidRPr="00821F09">
        <w:rPr>
          <w:rFonts w:ascii="Georgia" w:hAnsi="Georgia"/>
        </w:rPr>
        <w:t xml:space="preserve">Thematic analysis proceeded from </w:t>
      </w:r>
      <w:r w:rsidR="006F56E1" w:rsidRPr="00821F09">
        <w:rPr>
          <w:rFonts w:ascii="Georgia" w:hAnsi="Georgia"/>
        </w:rPr>
        <w:t>read</w:t>
      </w:r>
      <w:r w:rsidRPr="00821F09">
        <w:rPr>
          <w:rFonts w:ascii="Georgia" w:hAnsi="Georgia"/>
        </w:rPr>
        <w:t>ing</w:t>
      </w:r>
      <w:r w:rsidR="006F56E1" w:rsidRPr="00821F09">
        <w:rPr>
          <w:rFonts w:ascii="Georgia" w:hAnsi="Georgia"/>
        </w:rPr>
        <w:t xml:space="preserve"> and reread</w:t>
      </w:r>
      <w:r w:rsidRPr="00821F09">
        <w:rPr>
          <w:rFonts w:ascii="Georgia" w:hAnsi="Georgia"/>
        </w:rPr>
        <w:t>ing transcripts</w:t>
      </w:r>
      <w:r w:rsidR="006F56E1" w:rsidRPr="00821F09">
        <w:rPr>
          <w:rFonts w:ascii="Georgia" w:hAnsi="Georgia"/>
        </w:rPr>
        <w:t xml:space="preserve"> for familiarisation</w:t>
      </w:r>
      <w:r w:rsidRPr="00821F09">
        <w:rPr>
          <w:rFonts w:ascii="Georgia" w:hAnsi="Georgia"/>
        </w:rPr>
        <w:t xml:space="preserve">, initial open coding followed by </w:t>
      </w:r>
      <w:r w:rsidR="00954251" w:rsidRPr="00821F09">
        <w:rPr>
          <w:rFonts w:ascii="Georgia" w:hAnsi="Georgia"/>
        </w:rPr>
        <w:t xml:space="preserve">discussion in the team leading to </w:t>
      </w:r>
      <w:r w:rsidRPr="00821F09">
        <w:rPr>
          <w:rFonts w:ascii="Georgia" w:hAnsi="Georgia"/>
        </w:rPr>
        <w:t xml:space="preserve">the development of a draft coding framework. Coding and data retrieval was supported by the use of </w:t>
      </w:r>
      <w:r w:rsidR="006F56E1" w:rsidRPr="00821F09">
        <w:rPr>
          <w:rFonts w:ascii="Georgia" w:hAnsi="Georgia"/>
        </w:rPr>
        <w:t>NVivo</w:t>
      </w:r>
      <w:r w:rsidR="008A5DE2">
        <w:rPr>
          <w:rFonts w:ascii="Georgia" w:hAnsi="Georgia"/>
        </w:rPr>
        <w:t xml:space="preserve"> (QSR </w:t>
      </w:r>
      <w:r w:rsidR="008A5DE2" w:rsidRPr="00B0106F">
        <w:rPr>
          <w:rFonts w:ascii="Georgia" w:hAnsi="Georgia"/>
        </w:rPr>
        <w:t>International Pty Ltd</w:t>
      </w:r>
      <w:r w:rsidR="008A5DE2">
        <w:rPr>
          <w:rFonts w:ascii="Georgia" w:hAnsi="Georgia"/>
        </w:rPr>
        <w:t xml:space="preserve"> 2020)</w:t>
      </w:r>
      <w:r w:rsidRPr="00821F09">
        <w:rPr>
          <w:rFonts w:ascii="Georgia" w:hAnsi="Georgia"/>
        </w:rPr>
        <w:t xml:space="preserve">. </w:t>
      </w:r>
      <w:r w:rsidR="00954251" w:rsidRPr="00821F09">
        <w:rPr>
          <w:rFonts w:ascii="Georgia" w:hAnsi="Georgia"/>
        </w:rPr>
        <w:t>Initial codes were discussed and grouped to identify themes and w</w:t>
      </w:r>
      <w:r w:rsidR="00F90498" w:rsidRPr="00821F09">
        <w:rPr>
          <w:rFonts w:ascii="Georgia" w:hAnsi="Georgia"/>
        </w:rPr>
        <w:t xml:space="preserve">e used </w:t>
      </w:r>
      <w:r w:rsidR="00954251" w:rsidRPr="00821F09">
        <w:rPr>
          <w:rFonts w:ascii="Georgia" w:hAnsi="Georgia"/>
        </w:rPr>
        <w:t>mind maps and matrix/charting and OSOP (one sheet of paper</w:t>
      </w:r>
      <w:r w:rsidR="00363FB4">
        <w:rPr>
          <w:rFonts w:ascii="Georgia" w:hAnsi="Georgia"/>
        </w:rPr>
        <w:t>)</w:t>
      </w:r>
      <w:r w:rsidR="008A5DE2">
        <w:rPr>
          <w:rFonts w:ascii="Georgia" w:hAnsi="Georgia"/>
        </w:rPr>
        <w:t xml:space="preserve"> </w:t>
      </w:r>
      <w:r w:rsidR="00363FB4" w:rsidRPr="00821F09">
        <w:rPr>
          <w:rFonts w:ascii="Georgia" w:hAnsi="Georgia"/>
        </w:rPr>
        <w:t xml:space="preserve">techniques </w:t>
      </w:r>
      <w:r w:rsidR="008A5DE2">
        <w:rPr>
          <w:rFonts w:ascii="Georgia" w:hAnsi="Georgia"/>
        </w:rPr>
        <w:t>(</w:t>
      </w:r>
      <w:proofErr w:type="spellStart"/>
      <w:r w:rsidR="008A5DE2">
        <w:rPr>
          <w:rFonts w:ascii="Georgia" w:hAnsi="Georgia"/>
        </w:rPr>
        <w:t>Ziebland</w:t>
      </w:r>
      <w:proofErr w:type="spellEnd"/>
      <w:r w:rsidR="008A5DE2">
        <w:rPr>
          <w:rFonts w:ascii="Georgia" w:hAnsi="Georgia"/>
        </w:rPr>
        <w:t xml:space="preserve"> </w:t>
      </w:r>
      <w:r w:rsidR="00363FB4">
        <w:rPr>
          <w:rFonts w:ascii="Georgia" w:hAnsi="Georgia"/>
        </w:rPr>
        <w:t>&amp; McPherson 2006</w:t>
      </w:r>
      <w:r w:rsidR="00954251" w:rsidRPr="00821F09">
        <w:rPr>
          <w:rFonts w:ascii="Georgia" w:hAnsi="Georgia"/>
        </w:rPr>
        <w:t xml:space="preserve">) </w:t>
      </w:r>
      <w:r w:rsidR="00F90498" w:rsidRPr="00821F09">
        <w:rPr>
          <w:rFonts w:ascii="Georgia" w:hAnsi="Georgia"/>
        </w:rPr>
        <w:t>to display</w:t>
      </w:r>
      <w:r w:rsidR="00820766">
        <w:rPr>
          <w:rFonts w:ascii="Georgia" w:hAnsi="Georgia"/>
        </w:rPr>
        <w:t>,</w:t>
      </w:r>
      <w:r w:rsidR="00954251" w:rsidRPr="00821F09">
        <w:rPr>
          <w:rFonts w:ascii="Georgia" w:hAnsi="Georgia"/>
        </w:rPr>
        <w:t xml:space="preserve"> compare and refine these</w:t>
      </w:r>
      <w:r w:rsidRPr="00821F09">
        <w:rPr>
          <w:rFonts w:ascii="Georgia" w:hAnsi="Georgia"/>
        </w:rPr>
        <w:t>. The</w:t>
      </w:r>
      <w:r w:rsidR="00F90498" w:rsidRPr="00821F09">
        <w:rPr>
          <w:rFonts w:ascii="Georgia" w:hAnsi="Georgia"/>
        </w:rPr>
        <w:t xml:space="preserve">mes and anonymised data excerpts </w:t>
      </w:r>
      <w:r w:rsidRPr="00821F09">
        <w:rPr>
          <w:rFonts w:ascii="Georgia" w:hAnsi="Georgia"/>
        </w:rPr>
        <w:t xml:space="preserve">were </w:t>
      </w:r>
      <w:r w:rsidR="003202BD" w:rsidRPr="00821F09">
        <w:rPr>
          <w:rFonts w:ascii="Georgia" w:hAnsi="Georgia"/>
        </w:rPr>
        <w:t xml:space="preserve">shared with wider </w:t>
      </w:r>
      <w:r w:rsidRPr="00821F09">
        <w:rPr>
          <w:rFonts w:ascii="Georgia" w:hAnsi="Georgia"/>
        </w:rPr>
        <w:t>research</w:t>
      </w:r>
      <w:r w:rsidR="003202BD" w:rsidRPr="00821F09">
        <w:rPr>
          <w:rFonts w:ascii="Georgia" w:hAnsi="Georgia"/>
        </w:rPr>
        <w:t xml:space="preserve"> team </w:t>
      </w:r>
      <w:r w:rsidRPr="00821F09">
        <w:rPr>
          <w:rFonts w:ascii="Georgia" w:hAnsi="Georgia"/>
        </w:rPr>
        <w:t>and with</w:t>
      </w:r>
      <w:r w:rsidR="00F90498" w:rsidRPr="00821F09">
        <w:rPr>
          <w:rFonts w:ascii="Georgia" w:hAnsi="Georgia"/>
        </w:rPr>
        <w:t xml:space="preserve"> steering and </w:t>
      </w:r>
      <w:r w:rsidRPr="00821F09">
        <w:rPr>
          <w:rFonts w:ascii="Georgia" w:hAnsi="Georgia"/>
        </w:rPr>
        <w:t xml:space="preserve">patient and public involvement groups who </w:t>
      </w:r>
      <w:r w:rsidR="006F56E1" w:rsidRPr="00821F09">
        <w:rPr>
          <w:rFonts w:ascii="Georgia" w:hAnsi="Georgia"/>
        </w:rPr>
        <w:t xml:space="preserve">were asked to consider the credibility of </w:t>
      </w:r>
      <w:r w:rsidRPr="00821F09">
        <w:rPr>
          <w:rFonts w:ascii="Georgia" w:hAnsi="Georgia"/>
        </w:rPr>
        <w:t xml:space="preserve">our </w:t>
      </w:r>
      <w:r w:rsidR="006F56E1" w:rsidRPr="00821F09">
        <w:rPr>
          <w:rFonts w:ascii="Georgia" w:hAnsi="Georgia"/>
        </w:rPr>
        <w:t>interpretations</w:t>
      </w:r>
      <w:r w:rsidR="00F90498" w:rsidRPr="00821F09">
        <w:rPr>
          <w:rFonts w:ascii="Georgia" w:hAnsi="Georgia"/>
        </w:rPr>
        <w:t>, and th</w:t>
      </w:r>
      <w:r w:rsidR="00820766">
        <w:rPr>
          <w:rFonts w:ascii="Georgia" w:hAnsi="Georgia"/>
        </w:rPr>
        <w:t>eir</w:t>
      </w:r>
      <w:r w:rsidR="00F90498" w:rsidRPr="00821F09">
        <w:rPr>
          <w:rFonts w:ascii="Georgia" w:hAnsi="Georgia"/>
        </w:rPr>
        <w:t xml:space="preserve"> feedback in turn shaped </w:t>
      </w:r>
      <w:r w:rsidR="00954251" w:rsidRPr="00821F09">
        <w:rPr>
          <w:rFonts w:ascii="Georgia" w:hAnsi="Georgia"/>
        </w:rPr>
        <w:t>further</w:t>
      </w:r>
      <w:r w:rsidR="00F90498" w:rsidRPr="00821F09">
        <w:rPr>
          <w:rFonts w:ascii="Georgia" w:hAnsi="Georgia"/>
        </w:rPr>
        <w:t xml:space="preserve"> analysis.</w:t>
      </w:r>
      <w:r w:rsidRPr="00821F09">
        <w:rPr>
          <w:rFonts w:ascii="Georgia" w:hAnsi="Georgia"/>
        </w:rPr>
        <w:t xml:space="preserve"> </w:t>
      </w:r>
    </w:p>
    <w:p w14:paraId="64F6AFCD" w14:textId="4F6C6CE5" w:rsidR="006A7A62" w:rsidRPr="00821F09" w:rsidRDefault="00897C4A" w:rsidP="00B0106F">
      <w:pPr>
        <w:spacing w:line="276" w:lineRule="auto"/>
        <w:rPr>
          <w:rFonts w:ascii="Georgia" w:hAnsi="Georgia"/>
          <w:b/>
        </w:rPr>
      </w:pPr>
      <w:r w:rsidRPr="00821F09">
        <w:rPr>
          <w:rFonts w:ascii="Georgia" w:hAnsi="Georgia"/>
        </w:rPr>
        <w:t xml:space="preserve">As we embarked on the analysis to examine the impact of NHS 111 online on healthcare work and workforce arrangements </w:t>
      </w:r>
      <w:r w:rsidR="00E13622" w:rsidRPr="00821F09">
        <w:rPr>
          <w:rFonts w:ascii="Georgia" w:hAnsi="Georgia"/>
        </w:rPr>
        <w:t xml:space="preserve">one </w:t>
      </w:r>
      <w:r w:rsidRPr="00821F09">
        <w:rPr>
          <w:rFonts w:ascii="Georgia" w:hAnsi="Georgia"/>
        </w:rPr>
        <w:t xml:space="preserve">feature stood out. </w:t>
      </w:r>
      <w:r w:rsidR="00E13622" w:rsidRPr="00821F09">
        <w:rPr>
          <w:rFonts w:ascii="Georgia" w:hAnsi="Georgia"/>
        </w:rPr>
        <w:t>T</w:t>
      </w:r>
      <w:r w:rsidRPr="00821F09">
        <w:rPr>
          <w:rFonts w:ascii="Georgia" w:hAnsi="Georgia"/>
        </w:rPr>
        <w:t>here was considerable confusion</w:t>
      </w:r>
      <w:r w:rsidR="00E13622" w:rsidRPr="00821F09">
        <w:rPr>
          <w:rFonts w:ascii="Georgia" w:hAnsi="Georgia"/>
        </w:rPr>
        <w:t xml:space="preserve">, and often ignorance, </w:t>
      </w:r>
      <w:r w:rsidRPr="00821F09">
        <w:rPr>
          <w:rFonts w:ascii="Georgia" w:hAnsi="Georgia"/>
        </w:rPr>
        <w:t>amongst our interviewees about NHS</w:t>
      </w:r>
      <w:r w:rsidR="009A68D5" w:rsidRPr="00821F09">
        <w:rPr>
          <w:rFonts w:ascii="Georgia" w:hAnsi="Georgia"/>
        </w:rPr>
        <w:t xml:space="preserve"> 111 online</w:t>
      </w:r>
      <w:r w:rsidRPr="00821F09">
        <w:rPr>
          <w:rFonts w:ascii="Georgia" w:hAnsi="Georgia"/>
        </w:rPr>
        <w:t>, in particular about if</w:t>
      </w:r>
      <w:r w:rsidR="00820766">
        <w:rPr>
          <w:rFonts w:ascii="Georgia" w:hAnsi="Georgia"/>
        </w:rPr>
        <w:t>,</w:t>
      </w:r>
      <w:r w:rsidRPr="00821F09">
        <w:rPr>
          <w:rFonts w:ascii="Georgia" w:hAnsi="Georgia"/>
        </w:rPr>
        <w:t xml:space="preserve"> and how</w:t>
      </w:r>
      <w:r w:rsidR="00820766">
        <w:rPr>
          <w:rFonts w:ascii="Georgia" w:hAnsi="Georgia"/>
        </w:rPr>
        <w:t>,</w:t>
      </w:r>
      <w:r w:rsidRPr="00821F09">
        <w:rPr>
          <w:rFonts w:ascii="Georgia" w:hAnsi="Georgia"/>
        </w:rPr>
        <w:t xml:space="preserve"> it differed from the telephone service. </w:t>
      </w:r>
      <w:r w:rsidR="009A68D5" w:rsidRPr="00821F09">
        <w:rPr>
          <w:rFonts w:ascii="Georgia" w:hAnsi="Georgia"/>
        </w:rPr>
        <w:t xml:space="preserve">Our data collection took place three years after the initial roll out of NHS 111 online, and coincided with a </w:t>
      </w:r>
      <w:r w:rsidR="00820766" w:rsidRPr="00821F09">
        <w:rPr>
          <w:rFonts w:ascii="Georgia" w:hAnsi="Georgia"/>
        </w:rPr>
        <w:t xml:space="preserve">pandemic </w:t>
      </w:r>
      <w:r w:rsidR="009A68D5" w:rsidRPr="00821F09">
        <w:rPr>
          <w:rFonts w:ascii="Georgia" w:hAnsi="Georgia"/>
        </w:rPr>
        <w:t xml:space="preserve">during which there were national high profile public education campaigns about the service, alongside specific NHS initiatives such as </w:t>
      </w:r>
      <w:r w:rsidR="00AF13A7" w:rsidRPr="00821F09">
        <w:rPr>
          <w:rFonts w:ascii="Georgia" w:hAnsi="Georgia"/>
        </w:rPr>
        <w:t>‘</w:t>
      </w:r>
      <w:r w:rsidR="009A68D5" w:rsidRPr="00821F09">
        <w:rPr>
          <w:rFonts w:ascii="Georgia" w:hAnsi="Georgia"/>
        </w:rPr>
        <w:t>111</w:t>
      </w:r>
      <w:r w:rsidR="00AF13A7" w:rsidRPr="00821F09">
        <w:rPr>
          <w:rFonts w:ascii="Georgia" w:hAnsi="Georgia"/>
        </w:rPr>
        <w:t xml:space="preserve"> </w:t>
      </w:r>
      <w:r w:rsidR="009A68D5" w:rsidRPr="00821F09">
        <w:rPr>
          <w:rFonts w:ascii="Georgia" w:hAnsi="Georgia"/>
        </w:rPr>
        <w:t>First</w:t>
      </w:r>
      <w:r w:rsidR="00AF13A7" w:rsidRPr="00821F09">
        <w:rPr>
          <w:rFonts w:ascii="Georgia" w:hAnsi="Georgia"/>
        </w:rPr>
        <w:t>’</w:t>
      </w:r>
      <w:r w:rsidR="009A68D5" w:rsidRPr="00821F09">
        <w:rPr>
          <w:rFonts w:ascii="Georgia" w:hAnsi="Georgia"/>
        </w:rPr>
        <w:t xml:space="preserve"> </w:t>
      </w:r>
      <w:r w:rsidR="00AF13A7" w:rsidRPr="00821F09">
        <w:rPr>
          <w:rFonts w:ascii="Georgia" w:hAnsi="Georgia"/>
        </w:rPr>
        <w:t xml:space="preserve">which promoted </w:t>
      </w:r>
      <w:r w:rsidR="009A68D5" w:rsidRPr="00821F09">
        <w:rPr>
          <w:rFonts w:ascii="Georgia" w:hAnsi="Georgia"/>
        </w:rPr>
        <w:t xml:space="preserve">the use of </w:t>
      </w:r>
      <w:r w:rsidR="00E40EC0" w:rsidRPr="00821F09">
        <w:rPr>
          <w:rFonts w:ascii="Georgia" w:hAnsi="Georgia"/>
        </w:rPr>
        <w:t xml:space="preserve">the online and telephone </w:t>
      </w:r>
      <w:r w:rsidR="009A68D5" w:rsidRPr="00821F09">
        <w:rPr>
          <w:rFonts w:ascii="Georgia" w:hAnsi="Georgia"/>
        </w:rPr>
        <w:t>service</w:t>
      </w:r>
      <w:r w:rsidR="00E40EC0" w:rsidRPr="00821F09">
        <w:rPr>
          <w:rFonts w:ascii="Georgia" w:hAnsi="Georgia"/>
        </w:rPr>
        <w:t>s</w:t>
      </w:r>
      <w:r w:rsidR="009A68D5" w:rsidRPr="00821F09">
        <w:rPr>
          <w:rFonts w:ascii="Georgia" w:hAnsi="Georgia"/>
        </w:rPr>
        <w:t>.</w:t>
      </w:r>
      <w:r w:rsidR="004D40EF" w:rsidRPr="00821F09">
        <w:rPr>
          <w:rFonts w:ascii="Georgia" w:hAnsi="Georgia"/>
        </w:rPr>
        <w:t xml:space="preserve"> The </w:t>
      </w:r>
      <w:r w:rsidR="00BB69A4">
        <w:rPr>
          <w:rFonts w:ascii="Georgia" w:hAnsi="Georgia"/>
        </w:rPr>
        <w:t xml:space="preserve">111 </w:t>
      </w:r>
      <w:r w:rsidR="004D40EF" w:rsidRPr="00821F09">
        <w:rPr>
          <w:rFonts w:ascii="Georgia" w:hAnsi="Georgia"/>
        </w:rPr>
        <w:t xml:space="preserve">service was the subject of a national advertising campaign that included adverts on TV, at bus shelters, </w:t>
      </w:r>
      <w:r w:rsidR="00820766">
        <w:rPr>
          <w:rFonts w:ascii="Georgia" w:hAnsi="Georgia"/>
        </w:rPr>
        <w:t xml:space="preserve">and </w:t>
      </w:r>
      <w:r w:rsidR="004D40EF" w:rsidRPr="00821F09">
        <w:rPr>
          <w:rFonts w:ascii="Georgia" w:hAnsi="Georgia"/>
        </w:rPr>
        <w:t>posters in healthcare settings</w:t>
      </w:r>
      <w:r w:rsidR="00820766">
        <w:rPr>
          <w:rFonts w:ascii="Georgia" w:hAnsi="Georgia"/>
        </w:rPr>
        <w:t>,</w:t>
      </w:r>
      <w:r w:rsidR="004D40EF" w:rsidRPr="00821F09">
        <w:rPr>
          <w:rFonts w:ascii="Georgia" w:hAnsi="Georgia"/>
        </w:rPr>
        <w:t xml:space="preserve"> throughout the period of data collection.</w:t>
      </w:r>
      <w:r w:rsidR="009A68D5" w:rsidRPr="00821F09">
        <w:rPr>
          <w:rFonts w:ascii="Georgia" w:hAnsi="Georgia"/>
        </w:rPr>
        <w:t xml:space="preserve"> </w:t>
      </w:r>
      <w:r w:rsidR="00E13622" w:rsidRPr="00821F09">
        <w:rPr>
          <w:rFonts w:ascii="Georgia" w:hAnsi="Georgia"/>
        </w:rPr>
        <w:t xml:space="preserve">The </w:t>
      </w:r>
      <w:r w:rsidR="00820766" w:rsidRPr="00821F09">
        <w:rPr>
          <w:rFonts w:ascii="Georgia" w:hAnsi="Georgia"/>
        </w:rPr>
        <w:t>exhort</w:t>
      </w:r>
      <w:r w:rsidR="00820766">
        <w:rPr>
          <w:rFonts w:ascii="Georgia" w:hAnsi="Georgia"/>
        </w:rPr>
        <w:t>at</w:t>
      </w:r>
      <w:r w:rsidR="00820766" w:rsidRPr="00821F09">
        <w:rPr>
          <w:rFonts w:ascii="Georgia" w:hAnsi="Georgia"/>
        </w:rPr>
        <w:t>ion</w:t>
      </w:r>
      <w:r w:rsidR="00E13622" w:rsidRPr="00821F09">
        <w:rPr>
          <w:rFonts w:ascii="Georgia" w:hAnsi="Georgia"/>
        </w:rPr>
        <w:t xml:space="preserve"> to ‘</w:t>
      </w:r>
      <w:r w:rsidR="00BB69A4">
        <w:rPr>
          <w:rFonts w:ascii="Georgia" w:hAnsi="Georgia"/>
        </w:rPr>
        <w:t>P</w:t>
      </w:r>
      <w:r w:rsidR="00E13622" w:rsidRPr="00821F09">
        <w:rPr>
          <w:rFonts w:ascii="Georgia" w:hAnsi="Georgia"/>
        </w:rPr>
        <w:t>rotect the NHS’ had enforced a pivot to remote and virtual services for most first contacts in primary and secondary care</w:t>
      </w:r>
      <w:r w:rsidR="00AF13A7" w:rsidRPr="00821F09">
        <w:rPr>
          <w:rFonts w:ascii="Georgia" w:hAnsi="Georgia"/>
        </w:rPr>
        <w:t xml:space="preserve"> during the pandemic</w:t>
      </w:r>
      <w:r w:rsidR="00E13622" w:rsidRPr="00821F09">
        <w:rPr>
          <w:rFonts w:ascii="Georgia" w:hAnsi="Georgia"/>
        </w:rPr>
        <w:t xml:space="preserve">. </w:t>
      </w:r>
      <w:r w:rsidR="009A68D5" w:rsidRPr="00821F09">
        <w:rPr>
          <w:rFonts w:ascii="Georgia" w:hAnsi="Georgia"/>
        </w:rPr>
        <w:t xml:space="preserve">In March 2020 </w:t>
      </w:r>
      <w:r w:rsidR="00662EB2" w:rsidRPr="00821F09">
        <w:rPr>
          <w:rFonts w:ascii="Georgia" w:hAnsi="Georgia"/>
        </w:rPr>
        <w:t xml:space="preserve">NHS </w:t>
      </w:r>
      <w:r w:rsidR="004B14DB">
        <w:rPr>
          <w:rFonts w:ascii="Georgia" w:hAnsi="Georgia"/>
        </w:rPr>
        <w:t xml:space="preserve">England </w:t>
      </w:r>
      <w:r w:rsidR="00662EB2" w:rsidRPr="00821F09">
        <w:rPr>
          <w:rFonts w:ascii="Georgia" w:hAnsi="Georgia"/>
        </w:rPr>
        <w:t xml:space="preserve">reported that in less than a week more than one million people had used the dedicated coronavirus update to </w:t>
      </w:r>
      <w:r w:rsidR="00AF13A7" w:rsidRPr="00821F09">
        <w:rPr>
          <w:rFonts w:ascii="Georgia" w:hAnsi="Georgia"/>
        </w:rPr>
        <w:t xml:space="preserve">NHS </w:t>
      </w:r>
      <w:r w:rsidR="00662EB2" w:rsidRPr="00821F09">
        <w:rPr>
          <w:rFonts w:ascii="Georgia" w:hAnsi="Georgia"/>
        </w:rPr>
        <w:t xml:space="preserve">111 online </w:t>
      </w:r>
      <w:r w:rsidR="00AF13A7" w:rsidRPr="00821F09">
        <w:rPr>
          <w:rFonts w:ascii="Georgia" w:hAnsi="Georgia"/>
        </w:rPr>
        <w:t>to seek advice about COVID-19</w:t>
      </w:r>
      <w:r w:rsidR="00BB69A4">
        <w:rPr>
          <w:rFonts w:ascii="Georgia" w:hAnsi="Georgia"/>
        </w:rPr>
        <w:t xml:space="preserve"> </w:t>
      </w:r>
      <w:r w:rsidR="00BB69A4" w:rsidRPr="00821F09">
        <w:rPr>
          <w:rFonts w:ascii="Georgia" w:hAnsi="Georgia"/>
        </w:rPr>
        <w:t>(</w:t>
      </w:r>
      <w:r w:rsidR="00BB69A4">
        <w:rPr>
          <w:rFonts w:ascii="Georgia" w:hAnsi="Georgia"/>
        </w:rPr>
        <w:t>NHS England 2020</w:t>
      </w:r>
      <w:r w:rsidR="00BB69A4" w:rsidRPr="00821F09">
        <w:rPr>
          <w:rFonts w:ascii="Georgia" w:hAnsi="Georgia"/>
        </w:rPr>
        <w:t>)</w:t>
      </w:r>
      <w:r w:rsidR="00662EB2" w:rsidRPr="00821F09">
        <w:rPr>
          <w:rFonts w:ascii="Georgia" w:hAnsi="Georgia"/>
        </w:rPr>
        <w:t xml:space="preserve">.  </w:t>
      </w:r>
      <w:r w:rsidR="004D40EF" w:rsidRPr="00821F09">
        <w:rPr>
          <w:rFonts w:ascii="Georgia" w:hAnsi="Georgia"/>
        </w:rPr>
        <w:t xml:space="preserve">NHS 111 online usage figures increased to 30 million visits between February – August 2020. </w:t>
      </w:r>
      <w:r w:rsidR="00AF13A7" w:rsidRPr="00821F09">
        <w:rPr>
          <w:rFonts w:ascii="Georgia" w:hAnsi="Georgia"/>
        </w:rPr>
        <w:t>Given this context t</w:t>
      </w:r>
      <w:r w:rsidR="00E40EC0" w:rsidRPr="00821F09">
        <w:rPr>
          <w:rFonts w:ascii="Georgia" w:hAnsi="Georgia"/>
        </w:rPr>
        <w:t>he</w:t>
      </w:r>
      <w:r w:rsidR="00E13622" w:rsidRPr="00821F09">
        <w:rPr>
          <w:rFonts w:ascii="Georgia" w:hAnsi="Georgia"/>
        </w:rPr>
        <w:t xml:space="preserve"> lack of awareness about NHS 111 online </w:t>
      </w:r>
      <w:r w:rsidR="00AF13A7" w:rsidRPr="00821F09">
        <w:rPr>
          <w:rFonts w:ascii="Georgia" w:hAnsi="Georgia"/>
        </w:rPr>
        <w:t xml:space="preserve">amongst our interviewees puzzled us. </w:t>
      </w:r>
      <w:r w:rsidR="00D57AFE">
        <w:rPr>
          <w:rFonts w:ascii="Georgia" w:hAnsi="Georgia"/>
        </w:rPr>
        <w:t>O</w:t>
      </w:r>
      <w:r w:rsidR="00E13622" w:rsidRPr="00821F09">
        <w:rPr>
          <w:rFonts w:ascii="Georgia" w:hAnsi="Georgia"/>
        </w:rPr>
        <w:t>ur analysis pointed to two related themes in the data: firstly the extremely crowded digital field within which NHS 111 online was located, and secondly the mutable</w:t>
      </w:r>
      <w:r w:rsidR="00AF13A7" w:rsidRPr="00821F09">
        <w:rPr>
          <w:rFonts w:ascii="Georgia" w:hAnsi="Georgia"/>
        </w:rPr>
        <w:t xml:space="preserve"> and therefore confusing </w:t>
      </w:r>
      <w:r w:rsidR="00E13622" w:rsidRPr="00821F09">
        <w:rPr>
          <w:rFonts w:ascii="Georgia" w:hAnsi="Georgia"/>
        </w:rPr>
        <w:t xml:space="preserve">landscape of service provision in urgent and emergency care. </w:t>
      </w:r>
      <w:r w:rsidR="00AF13A7" w:rsidRPr="00821F09">
        <w:rPr>
          <w:rFonts w:ascii="Georgia" w:hAnsi="Georgia"/>
        </w:rPr>
        <w:t>Below we</w:t>
      </w:r>
      <w:r w:rsidR="00E13622" w:rsidRPr="00821F09">
        <w:rPr>
          <w:rFonts w:ascii="Georgia" w:hAnsi="Georgia"/>
        </w:rPr>
        <w:t xml:space="preserve"> present </w:t>
      </w:r>
      <w:r w:rsidR="00AF13A7" w:rsidRPr="00821F09">
        <w:rPr>
          <w:rFonts w:ascii="Georgia" w:hAnsi="Georgia"/>
        </w:rPr>
        <w:t xml:space="preserve">our analysis organised around </w:t>
      </w:r>
      <w:r w:rsidR="00BB69A4">
        <w:rPr>
          <w:rFonts w:ascii="Georgia" w:hAnsi="Georgia"/>
        </w:rPr>
        <w:t xml:space="preserve">a description of </w:t>
      </w:r>
      <w:r w:rsidR="004D40EF" w:rsidRPr="00821F09">
        <w:rPr>
          <w:rFonts w:ascii="Georgia" w:hAnsi="Georgia"/>
        </w:rPr>
        <w:t xml:space="preserve">invisibility, </w:t>
      </w:r>
      <w:r w:rsidR="00BB69A4">
        <w:rPr>
          <w:rFonts w:ascii="Georgia" w:hAnsi="Georgia"/>
        </w:rPr>
        <w:t>followed by the</w:t>
      </w:r>
      <w:r w:rsidR="00820766">
        <w:rPr>
          <w:rFonts w:ascii="Georgia" w:hAnsi="Georgia"/>
        </w:rPr>
        <w:t xml:space="preserve">se </w:t>
      </w:r>
      <w:r w:rsidR="00BB69A4">
        <w:rPr>
          <w:rFonts w:ascii="Georgia" w:hAnsi="Georgia"/>
        </w:rPr>
        <w:t>themes of ‘</w:t>
      </w:r>
      <w:r w:rsidR="004D40EF" w:rsidRPr="00821F09">
        <w:rPr>
          <w:rFonts w:ascii="Georgia" w:hAnsi="Georgia"/>
        </w:rPr>
        <w:t>crowded digital field</w:t>
      </w:r>
      <w:r w:rsidR="00BB69A4">
        <w:rPr>
          <w:rFonts w:ascii="Georgia" w:hAnsi="Georgia"/>
        </w:rPr>
        <w:t>’</w:t>
      </w:r>
      <w:r w:rsidR="004D40EF" w:rsidRPr="00821F09">
        <w:rPr>
          <w:rFonts w:ascii="Georgia" w:hAnsi="Georgia"/>
        </w:rPr>
        <w:t xml:space="preserve">, and </w:t>
      </w:r>
      <w:r w:rsidR="00BB69A4">
        <w:rPr>
          <w:rFonts w:ascii="Georgia" w:hAnsi="Georgia"/>
        </w:rPr>
        <w:t>‘</w:t>
      </w:r>
      <w:r w:rsidR="004D40EF" w:rsidRPr="00821F09">
        <w:rPr>
          <w:rFonts w:ascii="Georgia" w:hAnsi="Georgia"/>
        </w:rPr>
        <w:t>mutable service landscape</w:t>
      </w:r>
      <w:r w:rsidR="00BB69A4">
        <w:rPr>
          <w:rFonts w:ascii="Georgia" w:hAnsi="Georgia"/>
        </w:rPr>
        <w:t>’</w:t>
      </w:r>
      <w:r w:rsidR="00AF13A7" w:rsidRPr="00821F09">
        <w:rPr>
          <w:rFonts w:ascii="Georgia" w:hAnsi="Georgia"/>
        </w:rPr>
        <w:t xml:space="preserve">. </w:t>
      </w:r>
      <w:r w:rsidR="00E13622" w:rsidRPr="00821F09">
        <w:rPr>
          <w:rFonts w:ascii="Georgia" w:hAnsi="Georgia"/>
        </w:rPr>
        <w:t xml:space="preserve"> </w:t>
      </w:r>
    </w:p>
    <w:p w14:paraId="7C769E9F" w14:textId="77777777" w:rsidR="00B0106F" w:rsidRDefault="00B0106F" w:rsidP="00B0106F">
      <w:pPr>
        <w:spacing w:line="276" w:lineRule="auto"/>
        <w:rPr>
          <w:rFonts w:ascii="Georgia" w:hAnsi="Georgia"/>
          <w:b/>
        </w:rPr>
      </w:pPr>
    </w:p>
    <w:p w14:paraId="367B1F3C" w14:textId="55C833C3" w:rsidR="0091427F" w:rsidRPr="00821F09" w:rsidRDefault="0091427F" w:rsidP="00B0106F">
      <w:pPr>
        <w:spacing w:line="276" w:lineRule="auto"/>
        <w:rPr>
          <w:rFonts w:ascii="Georgia" w:hAnsi="Georgia"/>
          <w:b/>
        </w:rPr>
      </w:pPr>
      <w:r w:rsidRPr="00821F09">
        <w:rPr>
          <w:rFonts w:ascii="Georgia" w:hAnsi="Georgia"/>
          <w:b/>
        </w:rPr>
        <w:t xml:space="preserve">The (in)visibility of NHS 111 online </w:t>
      </w:r>
    </w:p>
    <w:p w14:paraId="2C6A1159" w14:textId="0D1C40C1" w:rsidR="0091427F" w:rsidRPr="00821F09" w:rsidRDefault="006A7A62" w:rsidP="00B0106F">
      <w:pPr>
        <w:spacing w:line="276" w:lineRule="auto"/>
        <w:rPr>
          <w:rFonts w:ascii="Georgia" w:hAnsi="Georgia"/>
        </w:rPr>
      </w:pPr>
      <w:r w:rsidRPr="00821F09">
        <w:rPr>
          <w:rFonts w:ascii="Georgia" w:hAnsi="Georgia"/>
        </w:rPr>
        <w:t xml:space="preserve">Our interviewees were all </w:t>
      </w:r>
      <w:r w:rsidR="00D35AB7" w:rsidRPr="00821F09">
        <w:rPr>
          <w:rFonts w:ascii="Georgia" w:hAnsi="Georgia"/>
        </w:rPr>
        <w:t xml:space="preserve">people working in </w:t>
      </w:r>
      <w:r w:rsidRPr="00821F09">
        <w:rPr>
          <w:rFonts w:ascii="Georgia" w:hAnsi="Georgia"/>
        </w:rPr>
        <w:t xml:space="preserve">healthcare </w:t>
      </w:r>
      <w:r w:rsidR="00D35AB7" w:rsidRPr="00821F09">
        <w:rPr>
          <w:rFonts w:ascii="Georgia" w:hAnsi="Georgia"/>
        </w:rPr>
        <w:t xml:space="preserve">services </w:t>
      </w:r>
      <w:r w:rsidRPr="00821F09">
        <w:rPr>
          <w:rFonts w:ascii="Georgia" w:hAnsi="Georgia"/>
        </w:rPr>
        <w:t>or</w:t>
      </w:r>
      <w:r w:rsidR="00D35AB7" w:rsidRPr="00821F09">
        <w:rPr>
          <w:rFonts w:ascii="Georgia" w:hAnsi="Georgia"/>
        </w:rPr>
        <w:t xml:space="preserve"> in roles where they could be expected to </w:t>
      </w:r>
      <w:r w:rsidRPr="00821F09">
        <w:rPr>
          <w:rFonts w:ascii="Georgia" w:hAnsi="Georgia"/>
        </w:rPr>
        <w:t xml:space="preserve">interact with people </w:t>
      </w:r>
      <w:r w:rsidR="00D35AB7" w:rsidRPr="00821F09">
        <w:rPr>
          <w:rFonts w:ascii="Georgia" w:hAnsi="Georgia"/>
        </w:rPr>
        <w:t>who had used</w:t>
      </w:r>
      <w:r w:rsidR="00AF13A7" w:rsidRPr="00821F09">
        <w:rPr>
          <w:rFonts w:ascii="Georgia" w:hAnsi="Georgia"/>
        </w:rPr>
        <w:t xml:space="preserve"> or might be expected to use</w:t>
      </w:r>
      <w:r w:rsidRPr="00821F09">
        <w:rPr>
          <w:rFonts w:ascii="Georgia" w:hAnsi="Georgia"/>
        </w:rPr>
        <w:t xml:space="preserve"> NHS 111 online. </w:t>
      </w:r>
      <w:r w:rsidR="004D40EF" w:rsidRPr="00821F09">
        <w:rPr>
          <w:rFonts w:ascii="Georgia" w:hAnsi="Georgia"/>
        </w:rPr>
        <w:t>T</w:t>
      </w:r>
      <w:r w:rsidRPr="00821F09">
        <w:rPr>
          <w:rFonts w:ascii="Georgia" w:hAnsi="Georgia"/>
        </w:rPr>
        <w:t xml:space="preserve">he </w:t>
      </w:r>
      <w:r w:rsidR="004D40EF" w:rsidRPr="00821F09">
        <w:rPr>
          <w:rFonts w:ascii="Georgia" w:hAnsi="Georgia"/>
        </w:rPr>
        <w:t xml:space="preserve">111 </w:t>
      </w:r>
      <w:r w:rsidRPr="00821F09">
        <w:rPr>
          <w:rFonts w:ascii="Georgia" w:hAnsi="Georgia"/>
        </w:rPr>
        <w:t xml:space="preserve">online service </w:t>
      </w:r>
      <w:r w:rsidR="004D40EF" w:rsidRPr="00821F09">
        <w:rPr>
          <w:rFonts w:ascii="Georgia" w:hAnsi="Georgia"/>
        </w:rPr>
        <w:t xml:space="preserve">regularly advises users </w:t>
      </w:r>
      <w:r w:rsidRPr="00821F09">
        <w:rPr>
          <w:rFonts w:ascii="Georgia" w:hAnsi="Georgia"/>
        </w:rPr>
        <w:t xml:space="preserve">to consult their GP, or to attend an ED or urgent care </w:t>
      </w:r>
      <w:r w:rsidR="004D40EF" w:rsidRPr="00821F09">
        <w:rPr>
          <w:rFonts w:ascii="Georgia" w:hAnsi="Georgia"/>
        </w:rPr>
        <w:t xml:space="preserve">centre, </w:t>
      </w:r>
      <w:r w:rsidR="00AF13A7" w:rsidRPr="00821F09">
        <w:rPr>
          <w:rFonts w:ascii="Georgia" w:hAnsi="Georgia"/>
        </w:rPr>
        <w:t xml:space="preserve">and </w:t>
      </w:r>
      <w:r w:rsidR="004D40EF" w:rsidRPr="00821F09">
        <w:rPr>
          <w:rFonts w:ascii="Georgia" w:hAnsi="Georgia"/>
        </w:rPr>
        <w:t xml:space="preserve">all </w:t>
      </w:r>
      <w:r w:rsidRPr="00821F09">
        <w:rPr>
          <w:rFonts w:ascii="Georgia" w:hAnsi="Georgia"/>
        </w:rPr>
        <w:t xml:space="preserve">our interviewees were </w:t>
      </w:r>
      <w:r w:rsidR="00D35AB7" w:rsidRPr="00821F09">
        <w:rPr>
          <w:rFonts w:ascii="Georgia" w:hAnsi="Georgia"/>
        </w:rPr>
        <w:t xml:space="preserve">in </w:t>
      </w:r>
      <w:r w:rsidR="004D40EF" w:rsidRPr="00821F09">
        <w:rPr>
          <w:rFonts w:ascii="Georgia" w:hAnsi="Georgia"/>
        </w:rPr>
        <w:t xml:space="preserve">roles where they and their co-workers </w:t>
      </w:r>
      <w:r w:rsidRPr="00821F09">
        <w:rPr>
          <w:rFonts w:ascii="Georgia" w:hAnsi="Georgia"/>
        </w:rPr>
        <w:t xml:space="preserve">could </w:t>
      </w:r>
      <w:r w:rsidR="00D35AB7" w:rsidRPr="00821F09">
        <w:rPr>
          <w:rFonts w:ascii="Georgia" w:hAnsi="Georgia"/>
        </w:rPr>
        <w:t>signpost patients and the public to the online service.</w:t>
      </w:r>
      <w:r w:rsidRPr="00821F09">
        <w:rPr>
          <w:rFonts w:ascii="Georgia" w:hAnsi="Georgia"/>
        </w:rPr>
        <w:t xml:space="preserve">  </w:t>
      </w:r>
      <w:r w:rsidR="004D40EF" w:rsidRPr="00821F09">
        <w:rPr>
          <w:rFonts w:ascii="Georgia" w:hAnsi="Georgia"/>
        </w:rPr>
        <w:t>W</w:t>
      </w:r>
      <w:r w:rsidR="00D35AB7" w:rsidRPr="00821F09">
        <w:rPr>
          <w:rFonts w:ascii="Georgia" w:hAnsi="Georgia"/>
        </w:rPr>
        <w:t xml:space="preserve">e were </w:t>
      </w:r>
      <w:r w:rsidR="004D40EF" w:rsidRPr="00821F09">
        <w:rPr>
          <w:rFonts w:ascii="Georgia" w:hAnsi="Georgia"/>
        </w:rPr>
        <w:t xml:space="preserve">therefore </w:t>
      </w:r>
      <w:r w:rsidR="00D35AB7" w:rsidRPr="00821F09">
        <w:rPr>
          <w:rFonts w:ascii="Georgia" w:hAnsi="Georgia"/>
        </w:rPr>
        <w:t xml:space="preserve">surprised to </w:t>
      </w:r>
      <w:r w:rsidR="00D35AB7" w:rsidRPr="00821F09">
        <w:rPr>
          <w:rFonts w:ascii="Georgia" w:hAnsi="Georgia"/>
        </w:rPr>
        <w:lastRenderedPageBreak/>
        <w:t>find</w:t>
      </w:r>
      <w:r w:rsidR="009E6D95" w:rsidRPr="00821F09">
        <w:rPr>
          <w:rFonts w:ascii="Georgia" w:hAnsi="Georgia"/>
        </w:rPr>
        <w:t xml:space="preserve"> very</w:t>
      </w:r>
      <w:r w:rsidR="00D35AB7" w:rsidRPr="00821F09">
        <w:rPr>
          <w:rFonts w:ascii="Georgia" w:hAnsi="Georgia"/>
        </w:rPr>
        <w:t xml:space="preserve"> low levels of awareness </w:t>
      </w:r>
      <w:r w:rsidR="00AF13A7" w:rsidRPr="00821F09">
        <w:rPr>
          <w:rFonts w:ascii="Georgia" w:hAnsi="Georgia"/>
        </w:rPr>
        <w:t>of NHS 111</w:t>
      </w:r>
      <w:r w:rsidR="004D40EF" w:rsidRPr="00821F09">
        <w:rPr>
          <w:rFonts w:ascii="Georgia" w:hAnsi="Georgia"/>
        </w:rPr>
        <w:t xml:space="preserve"> online </w:t>
      </w:r>
      <w:r w:rsidR="00D35AB7" w:rsidRPr="00821F09">
        <w:rPr>
          <w:rFonts w:ascii="Georgia" w:hAnsi="Georgia"/>
        </w:rPr>
        <w:t>among our interviewees</w:t>
      </w:r>
      <w:r w:rsidR="004D40EF" w:rsidRPr="00821F09">
        <w:rPr>
          <w:rFonts w:ascii="Georgia" w:hAnsi="Georgia"/>
        </w:rPr>
        <w:t xml:space="preserve">, </w:t>
      </w:r>
      <w:r w:rsidR="0091427F" w:rsidRPr="00821F09">
        <w:rPr>
          <w:rFonts w:ascii="Georgia" w:hAnsi="Georgia"/>
        </w:rPr>
        <w:t xml:space="preserve">as the quotes below illustrate:  </w:t>
      </w:r>
    </w:p>
    <w:p w14:paraId="7C2840EB" w14:textId="77777777" w:rsidR="0091427F" w:rsidRPr="00821F09" w:rsidRDefault="0091427F" w:rsidP="00B0106F">
      <w:pPr>
        <w:spacing w:line="276" w:lineRule="auto"/>
        <w:ind w:left="567"/>
        <w:rPr>
          <w:rFonts w:ascii="Georgia" w:hAnsi="Georgia"/>
        </w:rPr>
      </w:pPr>
      <w:r w:rsidRPr="00821F09">
        <w:rPr>
          <w:rFonts w:ascii="Georgia" w:hAnsi="Georgia"/>
          <w:i/>
        </w:rPr>
        <w:t>If I’m really honest I don’t think I was aware that there was a new online service until I got the information through for this study</w:t>
      </w:r>
      <w:r w:rsidRPr="00821F09">
        <w:rPr>
          <w:rFonts w:ascii="Georgia" w:hAnsi="Georgia"/>
        </w:rPr>
        <w:t>. PC18, GP.</w:t>
      </w:r>
    </w:p>
    <w:p w14:paraId="2F4F836A" w14:textId="77777777" w:rsidR="0091427F" w:rsidRPr="00821F09" w:rsidRDefault="0091427F" w:rsidP="00B0106F">
      <w:pPr>
        <w:spacing w:line="276" w:lineRule="auto"/>
        <w:ind w:left="567"/>
        <w:rPr>
          <w:rFonts w:ascii="Georgia" w:hAnsi="Georgia"/>
        </w:rPr>
      </w:pPr>
      <w:r w:rsidRPr="00821F09">
        <w:rPr>
          <w:rFonts w:ascii="Georgia" w:hAnsi="Georgia"/>
          <w:i/>
        </w:rPr>
        <w:t>To be honest I wasn’t aware that 111 was online</w:t>
      </w:r>
      <w:r w:rsidRPr="00821F09">
        <w:rPr>
          <w:rFonts w:ascii="Georgia" w:hAnsi="Georgia"/>
        </w:rPr>
        <w:t>. PC22, Reception manager.</w:t>
      </w:r>
    </w:p>
    <w:p w14:paraId="18713FB8" w14:textId="77777777" w:rsidR="0091427F" w:rsidRPr="00821F09" w:rsidRDefault="0091427F" w:rsidP="00B0106F">
      <w:pPr>
        <w:spacing w:line="276" w:lineRule="auto"/>
        <w:ind w:left="567"/>
        <w:rPr>
          <w:rFonts w:ascii="Georgia" w:hAnsi="Georgia"/>
          <w:i/>
        </w:rPr>
      </w:pPr>
      <w:r w:rsidRPr="00821F09">
        <w:rPr>
          <w:rFonts w:ascii="Georgia" w:hAnsi="Georgia"/>
          <w:i/>
        </w:rPr>
        <w:t>I didn’t even know there was a website.</w:t>
      </w:r>
      <w:r w:rsidRPr="00821F09">
        <w:rPr>
          <w:rFonts w:ascii="Georgia" w:hAnsi="Georgia"/>
        </w:rPr>
        <w:t xml:space="preserve"> CH10, Peer support worker. </w:t>
      </w:r>
    </w:p>
    <w:p w14:paraId="4BA630E3" w14:textId="0CB4E694" w:rsidR="00D35AB7" w:rsidRPr="00821F09" w:rsidRDefault="004D40EF" w:rsidP="00B0106F">
      <w:pPr>
        <w:spacing w:line="276" w:lineRule="auto"/>
        <w:rPr>
          <w:rFonts w:ascii="Georgia" w:hAnsi="Georgia"/>
        </w:rPr>
      </w:pPr>
      <w:r w:rsidRPr="00821F09">
        <w:rPr>
          <w:rFonts w:ascii="Georgia" w:hAnsi="Georgia"/>
        </w:rPr>
        <w:t>L</w:t>
      </w:r>
      <w:r w:rsidR="0091427F" w:rsidRPr="00821F09">
        <w:rPr>
          <w:rFonts w:ascii="Georgia" w:hAnsi="Georgia"/>
        </w:rPr>
        <w:t>ack of awareness</w:t>
      </w:r>
      <w:r w:rsidRPr="00821F09">
        <w:rPr>
          <w:rFonts w:ascii="Georgia" w:hAnsi="Georgia"/>
        </w:rPr>
        <w:t xml:space="preserve"> of NHS 111 online</w:t>
      </w:r>
      <w:r w:rsidR="0091427F" w:rsidRPr="00821F09">
        <w:rPr>
          <w:rFonts w:ascii="Georgia" w:hAnsi="Georgia"/>
        </w:rPr>
        <w:t xml:space="preserve"> did not appear to be linked to </w:t>
      </w:r>
      <w:r w:rsidR="00A22C23" w:rsidRPr="00821F09">
        <w:rPr>
          <w:rFonts w:ascii="Georgia" w:hAnsi="Georgia"/>
        </w:rPr>
        <w:t xml:space="preserve">job </w:t>
      </w:r>
      <w:r w:rsidR="0091427F" w:rsidRPr="00821F09">
        <w:rPr>
          <w:rFonts w:ascii="Georgia" w:hAnsi="Georgia"/>
        </w:rPr>
        <w:t xml:space="preserve">role or </w:t>
      </w:r>
      <w:r w:rsidR="00A22C23" w:rsidRPr="00821F09">
        <w:rPr>
          <w:rFonts w:ascii="Georgia" w:hAnsi="Georgia"/>
        </w:rPr>
        <w:t xml:space="preserve">location. </w:t>
      </w:r>
      <w:r w:rsidR="00D35AB7" w:rsidRPr="00821F09">
        <w:rPr>
          <w:rFonts w:ascii="Georgia" w:hAnsi="Georgia"/>
        </w:rPr>
        <w:t>When</w:t>
      </w:r>
      <w:r w:rsidR="00976E61" w:rsidRPr="00821F09">
        <w:rPr>
          <w:rFonts w:ascii="Georgia" w:hAnsi="Georgia"/>
        </w:rPr>
        <w:t xml:space="preserve">, exceptionally, </w:t>
      </w:r>
      <w:r w:rsidR="00D35AB7" w:rsidRPr="00821F09">
        <w:rPr>
          <w:rFonts w:ascii="Georgia" w:hAnsi="Georgia"/>
        </w:rPr>
        <w:t xml:space="preserve">an interviewee reported that they </w:t>
      </w:r>
      <w:r w:rsidR="00C71CE5" w:rsidRPr="00821F09">
        <w:rPr>
          <w:rFonts w:ascii="Georgia" w:hAnsi="Georgia"/>
        </w:rPr>
        <w:t xml:space="preserve">knew about </w:t>
      </w:r>
      <w:r w:rsidR="009E6D95" w:rsidRPr="00821F09">
        <w:rPr>
          <w:rFonts w:ascii="Georgia" w:hAnsi="Georgia"/>
        </w:rPr>
        <w:t>111</w:t>
      </w:r>
      <w:r w:rsidR="00D35AB7" w:rsidRPr="00821F09">
        <w:rPr>
          <w:rFonts w:ascii="Georgia" w:hAnsi="Georgia"/>
        </w:rPr>
        <w:t xml:space="preserve"> online this was </w:t>
      </w:r>
      <w:r w:rsidR="00C71CE5" w:rsidRPr="00821F09">
        <w:rPr>
          <w:rFonts w:ascii="Georgia" w:hAnsi="Georgia"/>
        </w:rPr>
        <w:t xml:space="preserve">typically the result of </w:t>
      </w:r>
      <w:r w:rsidR="00976E61" w:rsidRPr="00821F09">
        <w:rPr>
          <w:rFonts w:ascii="Georgia" w:hAnsi="Georgia"/>
        </w:rPr>
        <w:t xml:space="preserve">personal </w:t>
      </w:r>
      <w:r w:rsidR="00D35AB7" w:rsidRPr="00821F09">
        <w:rPr>
          <w:rFonts w:ascii="Georgia" w:hAnsi="Georgia"/>
        </w:rPr>
        <w:t xml:space="preserve">use. </w:t>
      </w:r>
      <w:r w:rsidR="00AF13A7" w:rsidRPr="00821F09">
        <w:rPr>
          <w:rFonts w:ascii="Georgia" w:hAnsi="Georgia"/>
        </w:rPr>
        <w:t>A</w:t>
      </w:r>
      <w:r w:rsidR="00C71CE5" w:rsidRPr="00821F09">
        <w:rPr>
          <w:rFonts w:ascii="Georgia" w:hAnsi="Georgia"/>
        </w:rPr>
        <w:t>s the pandemic progressed</w:t>
      </w:r>
      <w:r w:rsidR="00D35AB7" w:rsidRPr="00821F09">
        <w:rPr>
          <w:rFonts w:ascii="Georgia" w:hAnsi="Georgia"/>
        </w:rPr>
        <w:t xml:space="preserve"> </w:t>
      </w:r>
      <w:r w:rsidR="009E6D95" w:rsidRPr="00821F09">
        <w:rPr>
          <w:rFonts w:ascii="Georgia" w:hAnsi="Georgia"/>
        </w:rPr>
        <w:t>a few</w:t>
      </w:r>
      <w:r w:rsidR="00AF13A7" w:rsidRPr="00821F09">
        <w:rPr>
          <w:rFonts w:ascii="Georgia" w:hAnsi="Georgia"/>
        </w:rPr>
        <w:t xml:space="preserve"> interviewees </w:t>
      </w:r>
      <w:r w:rsidR="00D35AB7" w:rsidRPr="00821F09">
        <w:rPr>
          <w:rFonts w:ascii="Georgia" w:hAnsi="Georgia"/>
        </w:rPr>
        <w:t xml:space="preserve">suggested that </w:t>
      </w:r>
      <w:r w:rsidR="00C71CE5" w:rsidRPr="00821F09">
        <w:rPr>
          <w:rFonts w:ascii="Georgia" w:hAnsi="Georgia"/>
        </w:rPr>
        <w:t>the visibility o</w:t>
      </w:r>
      <w:r w:rsidR="00D35AB7" w:rsidRPr="00821F09">
        <w:rPr>
          <w:rFonts w:ascii="Georgia" w:hAnsi="Georgia"/>
        </w:rPr>
        <w:t>f NHS 111 online had increased</w:t>
      </w:r>
      <w:r w:rsidR="00C71CE5" w:rsidRPr="00821F09">
        <w:rPr>
          <w:rFonts w:ascii="Georgia" w:hAnsi="Georgia"/>
        </w:rPr>
        <w:t xml:space="preserve"> with the push to </w:t>
      </w:r>
      <w:r w:rsidR="00D35AB7" w:rsidRPr="00821F09">
        <w:rPr>
          <w:rFonts w:ascii="Georgia" w:hAnsi="Georgia"/>
        </w:rPr>
        <w:t xml:space="preserve">use the web </w:t>
      </w:r>
      <w:r w:rsidR="00D57AFE">
        <w:rPr>
          <w:rFonts w:ascii="Georgia" w:hAnsi="Georgia"/>
        </w:rPr>
        <w:t>for</w:t>
      </w:r>
      <w:r w:rsidR="00D35AB7" w:rsidRPr="00821F09">
        <w:rPr>
          <w:rFonts w:ascii="Georgia" w:hAnsi="Georgia"/>
        </w:rPr>
        <w:t xml:space="preserve"> C</w:t>
      </w:r>
      <w:r w:rsidR="00AF13A7" w:rsidRPr="00821F09">
        <w:rPr>
          <w:rFonts w:ascii="Georgia" w:hAnsi="Georgia"/>
        </w:rPr>
        <w:t>OVID</w:t>
      </w:r>
      <w:r w:rsidR="00D35AB7" w:rsidRPr="00821F09">
        <w:rPr>
          <w:rFonts w:ascii="Georgia" w:hAnsi="Georgia"/>
        </w:rPr>
        <w:t>-19 advice, but there was</w:t>
      </w:r>
      <w:r w:rsidR="00C71CE5" w:rsidRPr="00821F09">
        <w:rPr>
          <w:rFonts w:ascii="Georgia" w:hAnsi="Georgia"/>
        </w:rPr>
        <w:t xml:space="preserve"> still </w:t>
      </w:r>
      <w:r w:rsidR="00D35AB7" w:rsidRPr="00821F09">
        <w:rPr>
          <w:rFonts w:ascii="Georgia" w:hAnsi="Georgia"/>
        </w:rPr>
        <w:t xml:space="preserve">a strong </w:t>
      </w:r>
      <w:r w:rsidR="00C71CE5" w:rsidRPr="00821F09">
        <w:rPr>
          <w:rFonts w:ascii="Georgia" w:hAnsi="Georgia"/>
        </w:rPr>
        <w:t xml:space="preserve">theme of low </w:t>
      </w:r>
      <w:r w:rsidR="00D35AB7" w:rsidRPr="00821F09">
        <w:rPr>
          <w:rFonts w:ascii="Georgia" w:hAnsi="Georgia"/>
        </w:rPr>
        <w:t xml:space="preserve">awareness </w:t>
      </w:r>
      <w:r w:rsidR="009E6D95" w:rsidRPr="00821F09">
        <w:rPr>
          <w:rFonts w:ascii="Georgia" w:hAnsi="Georgia"/>
        </w:rPr>
        <w:t>in the data</w:t>
      </w:r>
      <w:r w:rsidR="00D35AB7" w:rsidRPr="00821F09">
        <w:rPr>
          <w:rFonts w:ascii="Georgia" w:hAnsi="Georgia"/>
        </w:rPr>
        <w:t>:</w:t>
      </w:r>
    </w:p>
    <w:p w14:paraId="41AE5366" w14:textId="3892F6DF" w:rsidR="00D35AB7" w:rsidRPr="00821F09" w:rsidRDefault="00D35AB7" w:rsidP="00B0106F">
      <w:pPr>
        <w:spacing w:line="276" w:lineRule="auto"/>
        <w:ind w:left="567"/>
        <w:rPr>
          <w:rFonts w:ascii="Georgia" w:hAnsi="Georgia"/>
        </w:rPr>
      </w:pPr>
      <w:r w:rsidRPr="00821F09">
        <w:rPr>
          <w:rFonts w:ascii="Georgia" w:hAnsi="Georgia"/>
          <w:i/>
        </w:rPr>
        <w:t>I think I’ve actually become aware of it [NHS 111 online] since C</w:t>
      </w:r>
      <w:r w:rsidR="00C71CE5" w:rsidRPr="00821F09">
        <w:rPr>
          <w:rFonts w:ascii="Georgia" w:hAnsi="Georgia"/>
          <w:i/>
        </w:rPr>
        <w:t>OVID</w:t>
      </w:r>
      <w:r w:rsidRPr="00821F09">
        <w:rPr>
          <w:rFonts w:ascii="Georgia" w:hAnsi="Georgia"/>
          <w:i/>
        </w:rPr>
        <w:t xml:space="preserve"> because the testing of C</w:t>
      </w:r>
      <w:r w:rsidR="00C71CE5" w:rsidRPr="00821F09">
        <w:rPr>
          <w:rFonts w:ascii="Georgia" w:hAnsi="Georgia"/>
          <w:i/>
        </w:rPr>
        <w:t>OVID</w:t>
      </w:r>
      <w:r w:rsidRPr="00821F09">
        <w:rPr>
          <w:rFonts w:ascii="Georgia" w:hAnsi="Georgia"/>
          <w:i/>
        </w:rPr>
        <w:t xml:space="preserve"> has been pushed in</w:t>
      </w:r>
      <w:r w:rsidR="00C71CE5" w:rsidRPr="00821F09">
        <w:rPr>
          <w:rFonts w:ascii="Georgia" w:hAnsi="Georgia"/>
          <w:i/>
        </w:rPr>
        <w:t>,</w:t>
      </w:r>
      <w:r w:rsidRPr="00821F09">
        <w:rPr>
          <w:rFonts w:ascii="Georgia" w:hAnsi="Georgia"/>
          <w:i/>
        </w:rPr>
        <w:t xml:space="preserve"> to 111</w:t>
      </w:r>
      <w:r w:rsidR="00C71CE5" w:rsidRPr="00821F09">
        <w:rPr>
          <w:rFonts w:ascii="Georgia" w:hAnsi="Georgia"/>
          <w:i/>
        </w:rPr>
        <w:t>,</w:t>
      </w:r>
      <w:r w:rsidRPr="00821F09">
        <w:rPr>
          <w:rFonts w:ascii="Georgia" w:hAnsi="Georgia"/>
          <w:i/>
        </w:rPr>
        <w:t xml:space="preserve"> rather than GPs doing it. That’s when I became a bit more aware of the different options of 111</w:t>
      </w:r>
      <w:r w:rsidR="00C71CE5" w:rsidRPr="00821F09">
        <w:rPr>
          <w:rFonts w:ascii="Georgia" w:hAnsi="Georgia"/>
          <w:i/>
        </w:rPr>
        <w:t>, .</w:t>
      </w:r>
      <w:r w:rsidRPr="00821F09">
        <w:rPr>
          <w:rFonts w:ascii="Georgia" w:hAnsi="Georgia"/>
          <w:i/>
        </w:rPr>
        <w:t>.. I can’t say I have ever heard reception signpost 111, I have heard them signpost for sick notes, but they tend to say .gov.uk [website] rather than 111. Thinking about it I’ve never heard reception</w:t>
      </w:r>
      <w:r w:rsidR="00C71CE5" w:rsidRPr="00821F09">
        <w:rPr>
          <w:rFonts w:ascii="Georgia" w:hAnsi="Georgia"/>
          <w:i/>
        </w:rPr>
        <w:t xml:space="preserve"> </w:t>
      </w:r>
      <w:r w:rsidRPr="00821F09">
        <w:rPr>
          <w:rFonts w:ascii="Georgia" w:hAnsi="Georgia"/>
          <w:i/>
        </w:rPr>
        <w:t xml:space="preserve">talk about </w:t>
      </w:r>
      <w:r w:rsidR="00C71CE5" w:rsidRPr="00821F09">
        <w:rPr>
          <w:rFonts w:ascii="Georgia" w:hAnsi="Georgia"/>
          <w:i/>
        </w:rPr>
        <w:t>[</w:t>
      </w:r>
      <w:r w:rsidRPr="00821F09">
        <w:rPr>
          <w:rFonts w:ascii="Georgia" w:hAnsi="Georgia"/>
          <w:i/>
        </w:rPr>
        <w:t>NHS 111 online], and we do hear reception because when we do the triage we sit in the same room together.</w:t>
      </w:r>
      <w:r w:rsidRPr="00821F09">
        <w:rPr>
          <w:rFonts w:ascii="Georgia" w:hAnsi="Georgia"/>
        </w:rPr>
        <w:t xml:space="preserve"> PC06, GP.</w:t>
      </w:r>
    </w:p>
    <w:p w14:paraId="57C24F36" w14:textId="4A9530E3" w:rsidR="0091427F" w:rsidRPr="00821F09" w:rsidRDefault="00A22C23" w:rsidP="00B0106F">
      <w:pPr>
        <w:spacing w:line="276" w:lineRule="auto"/>
        <w:rPr>
          <w:rFonts w:ascii="Georgia" w:hAnsi="Georgia"/>
        </w:rPr>
      </w:pPr>
      <w:r w:rsidRPr="00821F09">
        <w:rPr>
          <w:rFonts w:ascii="Georgia" w:hAnsi="Georgia"/>
        </w:rPr>
        <w:t>One</w:t>
      </w:r>
      <w:r w:rsidR="00C71CE5" w:rsidRPr="00821F09">
        <w:rPr>
          <w:rFonts w:ascii="Georgia" w:hAnsi="Georgia"/>
        </w:rPr>
        <w:t xml:space="preserve"> source of confusion</w:t>
      </w:r>
      <w:r w:rsidR="009E6D95" w:rsidRPr="00821F09">
        <w:rPr>
          <w:rFonts w:ascii="Georgia" w:hAnsi="Georgia"/>
        </w:rPr>
        <w:t xml:space="preserve"> which some interviewees also commented on,</w:t>
      </w:r>
      <w:r w:rsidR="00C71CE5" w:rsidRPr="00821F09">
        <w:rPr>
          <w:rFonts w:ascii="Georgia" w:hAnsi="Georgia"/>
        </w:rPr>
        <w:t xml:space="preserve"> stemmed from the use of the generic term ‘111’ to refer to both the telephone and the online services. </w:t>
      </w:r>
      <w:r w:rsidR="00D57AFE">
        <w:rPr>
          <w:rFonts w:ascii="Georgia" w:hAnsi="Georgia"/>
        </w:rPr>
        <w:t>Interviewees</w:t>
      </w:r>
      <w:r w:rsidR="00C71CE5" w:rsidRPr="00821F09">
        <w:rPr>
          <w:rFonts w:ascii="Georgia" w:hAnsi="Georgia"/>
        </w:rPr>
        <w:t xml:space="preserve"> </w:t>
      </w:r>
      <w:r w:rsidR="0091427F" w:rsidRPr="00821F09">
        <w:rPr>
          <w:rFonts w:ascii="Georgia" w:hAnsi="Georgia"/>
        </w:rPr>
        <w:t>felt</w:t>
      </w:r>
      <w:r w:rsidRPr="00821F09">
        <w:rPr>
          <w:rFonts w:ascii="Georgia" w:hAnsi="Georgia"/>
        </w:rPr>
        <w:t xml:space="preserve"> that </w:t>
      </w:r>
      <w:r w:rsidR="0091427F" w:rsidRPr="00821F09">
        <w:rPr>
          <w:rFonts w:ascii="Georgia" w:hAnsi="Georgia"/>
        </w:rPr>
        <w:t xml:space="preserve">patients and the public </w:t>
      </w:r>
      <w:r w:rsidR="00C71CE5" w:rsidRPr="00821F09">
        <w:rPr>
          <w:rFonts w:ascii="Georgia" w:hAnsi="Georgia"/>
        </w:rPr>
        <w:t xml:space="preserve">did not easily </w:t>
      </w:r>
      <w:r w:rsidR="00D35AB7" w:rsidRPr="00821F09">
        <w:rPr>
          <w:rFonts w:ascii="Georgia" w:hAnsi="Georgia"/>
        </w:rPr>
        <w:t xml:space="preserve">distinguish </w:t>
      </w:r>
      <w:r w:rsidR="00C71CE5" w:rsidRPr="00821F09">
        <w:rPr>
          <w:rFonts w:ascii="Georgia" w:hAnsi="Georgia"/>
        </w:rPr>
        <w:t>between the</w:t>
      </w:r>
      <w:r w:rsidR="00D57AFE">
        <w:rPr>
          <w:rFonts w:ascii="Georgia" w:hAnsi="Georgia"/>
        </w:rPr>
        <w:t>se services</w:t>
      </w:r>
      <w:r w:rsidRPr="00821F09">
        <w:rPr>
          <w:rFonts w:ascii="Georgia" w:hAnsi="Georgia"/>
        </w:rPr>
        <w:t>:</w:t>
      </w:r>
      <w:r w:rsidR="0091427F" w:rsidRPr="00821F09">
        <w:rPr>
          <w:rFonts w:ascii="Georgia" w:hAnsi="Georgia"/>
        </w:rPr>
        <w:t xml:space="preserve"> </w:t>
      </w:r>
    </w:p>
    <w:p w14:paraId="5E5100E9" w14:textId="3EBF98E6" w:rsidR="000C3248" w:rsidRPr="00821F09" w:rsidRDefault="0091427F" w:rsidP="00B0106F">
      <w:pPr>
        <w:spacing w:line="276" w:lineRule="auto"/>
        <w:ind w:left="567"/>
        <w:rPr>
          <w:rFonts w:ascii="Georgia" w:hAnsi="Georgia"/>
          <w:i/>
        </w:rPr>
      </w:pPr>
      <w:r w:rsidRPr="00821F09">
        <w:rPr>
          <w:rFonts w:ascii="Georgia" w:hAnsi="Georgia"/>
          <w:i/>
        </w:rPr>
        <w:t>People don’t really clarify, if it</w:t>
      </w:r>
      <w:r w:rsidR="00C71CE5" w:rsidRPr="00821F09">
        <w:rPr>
          <w:rFonts w:ascii="Georgia" w:hAnsi="Georgia"/>
          <w:i/>
        </w:rPr>
        <w:t>’</w:t>
      </w:r>
      <w:r w:rsidRPr="00821F09">
        <w:rPr>
          <w:rFonts w:ascii="Georgia" w:hAnsi="Georgia"/>
          <w:i/>
        </w:rPr>
        <w:t>s 111 they say they’ve either spoken to somebody</w:t>
      </w:r>
      <w:r w:rsidR="00C71CE5" w:rsidRPr="00821F09">
        <w:rPr>
          <w:rFonts w:ascii="Georgia" w:hAnsi="Georgia"/>
          <w:i/>
        </w:rPr>
        <w:t>,</w:t>
      </w:r>
      <w:r w:rsidRPr="00821F09">
        <w:rPr>
          <w:rFonts w:ascii="Georgia" w:hAnsi="Georgia"/>
          <w:i/>
        </w:rPr>
        <w:t xml:space="preserve"> to somebody at 111, they don’t necessarily say they have been online on 111</w:t>
      </w:r>
      <w:r w:rsidR="00C71CE5" w:rsidRPr="00821F09">
        <w:rPr>
          <w:rFonts w:ascii="Georgia" w:hAnsi="Georgia"/>
          <w:i/>
        </w:rPr>
        <w:t xml:space="preserve">, </w:t>
      </w:r>
      <w:r w:rsidRPr="00821F09">
        <w:rPr>
          <w:rFonts w:ascii="Georgia" w:hAnsi="Georgia"/>
          <w:i/>
        </w:rPr>
        <w:t xml:space="preserve">…usually </w:t>
      </w:r>
      <w:r w:rsidR="00C71CE5" w:rsidRPr="00821F09">
        <w:rPr>
          <w:rFonts w:ascii="Georgia" w:hAnsi="Georgia"/>
          <w:i/>
        </w:rPr>
        <w:t xml:space="preserve">[when] </w:t>
      </w:r>
      <w:r w:rsidRPr="00821F09">
        <w:rPr>
          <w:rFonts w:ascii="Georgia" w:hAnsi="Georgia"/>
          <w:i/>
        </w:rPr>
        <w:t>they tell you they’ll been online [to look up symptoms] they’ll say they’ve been Googling it.</w:t>
      </w:r>
      <w:r w:rsidRPr="00821F09">
        <w:rPr>
          <w:rFonts w:ascii="Georgia" w:hAnsi="Georgia"/>
        </w:rPr>
        <w:t xml:space="preserve"> ED15, ED doctor.</w:t>
      </w:r>
      <w:r w:rsidR="000C3248" w:rsidRPr="00821F09">
        <w:rPr>
          <w:rFonts w:ascii="Georgia" w:hAnsi="Georgia"/>
          <w:i/>
        </w:rPr>
        <w:t xml:space="preserve"> </w:t>
      </w:r>
    </w:p>
    <w:p w14:paraId="649CD378" w14:textId="77777777" w:rsidR="000C3248" w:rsidRPr="00821F09" w:rsidRDefault="000C3248" w:rsidP="00B0106F">
      <w:pPr>
        <w:spacing w:line="276" w:lineRule="auto"/>
        <w:ind w:left="567"/>
        <w:rPr>
          <w:rFonts w:ascii="Georgia" w:hAnsi="Georgia"/>
        </w:rPr>
      </w:pPr>
      <w:r w:rsidRPr="00821F09">
        <w:rPr>
          <w:rFonts w:ascii="Georgia" w:hAnsi="Georgia"/>
          <w:i/>
        </w:rPr>
        <w:t>[patients] would say they had consulted 111 online. Then my own confusion was have they spoken to them on the phone or had they gone to NHS Direct [the telephone service that predated NHS 111], you know the website you can use for looking up their symptoms and stuff.</w:t>
      </w:r>
      <w:r w:rsidRPr="00821F09">
        <w:rPr>
          <w:rFonts w:ascii="Georgia" w:hAnsi="Georgia"/>
        </w:rPr>
        <w:t xml:space="preserve"> ED18, ED nurse.</w:t>
      </w:r>
    </w:p>
    <w:p w14:paraId="38BE4A37" w14:textId="12FE6880" w:rsidR="009E6D95" w:rsidRPr="00821F09" w:rsidRDefault="00D57AFE" w:rsidP="00B0106F">
      <w:pPr>
        <w:pStyle w:val="Default"/>
        <w:spacing w:line="276" w:lineRule="auto"/>
        <w:rPr>
          <w:rFonts w:ascii="Georgia" w:hAnsi="Georgia"/>
          <w:color w:val="auto"/>
          <w:sz w:val="22"/>
          <w:szCs w:val="22"/>
        </w:rPr>
      </w:pPr>
      <w:r>
        <w:rPr>
          <w:rFonts w:ascii="Georgia" w:hAnsi="Georgia"/>
          <w:color w:val="auto"/>
          <w:sz w:val="22"/>
          <w:szCs w:val="22"/>
        </w:rPr>
        <w:t>S</w:t>
      </w:r>
      <w:r w:rsidR="009E6D95" w:rsidRPr="00821F09">
        <w:rPr>
          <w:rFonts w:ascii="Georgia" w:hAnsi="Georgia"/>
          <w:color w:val="auto"/>
          <w:sz w:val="22"/>
          <w:szCs w:val="22"/>
        </w:rPr>
        <w:t xml:space="preserve">taff </w:t>
      </w:r>
      <w:r>
        <w:rPr>
          <w:rFonts w:ascii="Georgia" w:hAnsi="Georgia"/>
          <w:color w:val="auto"/>
          <w:sz w:val="22"/>
          <w:szCs w:val="22"/>
        </w:rPr>
        <w:t xml:space="preserve">too </w:t>
      </w:r>
      <w:r w:rsidR="009E6D95" w:rsidRPr="00821F09">
        <w:rPr>
          <w:rFonts w:ascii="Georgia" w:hAnsi="Georgia"/>
          <w:color w:val="auto"/>
          <w:sz w:val="22"/>
          <w:szCs w:val="22"/>
        </w:rPr>
        <w:t xml:space="preserve">struggled to differentiate 111 online from </w:t>
      </w:r>
      <w:r>
        <w:rPr>
          <w:rFonts w:ascii="Georgia" w:hAnsi="Georgia"/>
          <w:color w:val="auto"/>
          <w:sz w:val="22"/>
          <w:szCs w:val="22"/>
        </w:rPr>
        <w:t>the</w:t>
      </w:r>
      <w:r w:rsidR="009E6D95" w:rsidRPr="00821F09">
        <w:rPr>
          <w:rFonts w:ascii="Georgia" w:hAnsi="Georgia"/>
          <w:color w:val="auto"/>
          <w:sz w:val="22"/>
          <w:szCs w:val="22"/>
        </w:rPr>
        <w:t xml:space="preserve"> telephone service. </w:t>
      </w:r>
      <w:r w:rsidR="008D641B" w:rsidRPr="00821F09">
        <w:rPr>
          <w:rFonts w:ascii="Georgia" w:hAnsi="Georgia"/>
          <w:color w:val="auto"/>
          <w:sz w:val="22"/>
          <w:szCs w:val="22"/>
        </w:rPr>
        <w:t>L</w:t>
      </w:r>
      <w:r w:rsidR="00502D4A" w:rsidRPr="00821F09">
        <w:rPr>
          <w:rFonts w:ascii="Georgia" w:hAnsi="Georgia"/>
          <w:color w:val="auto"/>
          <w:sz w:val="22"/>
          <w:szCs w:val="22"/>
        </w:rPr>
        <w:t xml:space="preserve">anguage </w:t>
      </w:r>
      <w:r w:rsidR="00C71CE5" w:rsidRPr="00821F09">
        <w:rPr>
          <w:rFonts w:ascii="Georgia" w:hAnsi="Georgia"/>
          <w:color w:val="auto"/>
          <w:sz w:val="22"/>
          <w:szCs w:val="22"/>
        </w:rPr>
        <w:t xml:space="preserve">and naming </w:t>
      </w:r>
      <w:r w:rsidR="00502D4A" w:rsidRPr="00821F09">
        <w:rPr>
          <w:rFonts w:ascii="Georgia" w:hAnsi="Georgia"/>
          <w:color w:val="auto"/>
          <w:sz w:val="22"/>
          <w:szCs w:val="22"/>
        </w:rPr>
        <w:t>plays a key role in social marking</w:t>
      </w:r>
      <w:r w:rsidR="00B62610">
        <w:rPr>
          <w:rFonts w:ascii="Georgia" w:hAnsi="Georgia"/>
          <w:color w:val="auto"/>
          <w:sz w:val="22"/>
          <w:szCs w:val="22"/>
        </w:rPr>
        <w:t>; n</w:t>
      </w:r>
      <w:r w:rsidR="00971B76" w:rsidRPr="00821F09">
        <w:rPr>
          <w:rFonts w:ascii="Georgia" w:hAnsi="Georgia"/>
          <w:color w:val="auto"/>
          <w:sz w:val="22"/>
          <w:szCs w:val="22"/>
        </w:rPr>
        <w:t xml:space="preserve">aming </w:t>
      </w:r>
      <w:r w:rsidR="00502D4A" w:rsidRPr="00821F09">
        <w:rPr>
          <w:rFonts w:ascii="Georgia" w:hAnsi="Georgia"/>
          <w:color w:val="auto"/>
          <w:sz w:val="22"/>
          <w:szCs w:val="22"/>
        </w:rPr>
        <w:t>simultaneously constructs and foregrounds</w:t>
      </w:r>
      <w:r w:rsidR="00971B76" w:rsidRPr="00821F09">
        <w:rPr>
          <w:rFonts w:ascii="Georgia" w:hAnsi="Georgia"/>
          <w:color w:val="auto"/>
          <w:sz w:val="22"/>
          <w:szCs w:val="22"/>
        </w:rPr>
        <w:t xml:space="preserve">, and allows us to distinguish </w:t>
      </w:r>
      <w:r w:rsidR="00502D4A" w:rsidRPr="00821F09">
        <w:rPr>
          <w:rFonts w:ascii="Georgia" w:hAnsi="Georgia"/>
          <w:color w:val="auto"/>
          <w:sz w:val="22"/>
          <w:szCs w:val="22"/>
        </w:rPr>
        <w:t xml:space="preserve">a </w:t>
      </w:r>
      <w:r w:rsidR="00971B76" w:rsidRPr="00821F09">
        <w:rPr>
          <w:rFonts w:ascii="Georgia" w:hAnsi="Georgia"/>
          <w:color w:val="auto"/>
          <w:sz w:val="22"/>
          <w:szCs w:val="22"/>
        </w:rPr>
        <w:t>‘</w:t>
      </w:r>
      <w:r w:rsidR="00502D4A" w:rsidRPr="00821F09">
        <w:rPr>
          <w:rFonts w:ascii="Georgia" w:hAnsi="Georgia"/>
          <w:color w:val="auto"/>
          <w:sz w:val="22"/>
          <w:szCs w:val="22"/>
        </w:rPr>
        <w:t>specialized</w:t>
      </w:r>
      <w:r w:rsidR="00971B76" w:rsidRPr="00821F09">
        <w:rPr>
          <w:rFonts w:ascii="Georgia" w:hAnsi="Georgia"/>
          <w:color w:val="auto"/>
          <w:sz w:val="22"/>
          <w:szCs w:val="22"/>
        </w:rPr>
        <w:t>’</w:t>
      </w:r>
      <w:r w:rsidR="00F154D0" w:rsidRPr="00821F09">
        <w:rPr>
          <w:rFonts w:ascii="Georgia" w:hAnsi="Georgia"/>
          <w:color w:val="auto"/>
          <w:sz w:val="22"/>
          <w:szCs w:val="22"/>
        </w:rPr>
        <w:t xml:space="preserve"> form</w:t>
      </w:r>
      <w:r w:rsidR="008D641B" w:rsidRPr="00821F09">
        <w:rPr>
          <w:rFonts w:ascii="Georgia" w:hAnsi="Georgia"/>
          <w:color w:val="auto"/>
          <w:sz w:val="22"/>
          <w:szCs w:val="22"/>
        </w:rPr>
        <w:t xml:space="preserve"> of a given phenomenon</w:t>
      </w:r>
      <w:r w:rsidR="00F154D0" w:rsidRPr="00821F09">
        <w:rPr>
          <w:rFonts w:ascii="Georgia" w:hAnsi="Georgia"/>
          <w:color w:val="auto"/>
          <w:sz w:val="22"/>
          <w:szCs w:val="22"/>
        </w:rPr>
        <w:t xml:space="preserve"> </w:t>
      </w:r>
      <w:r w:rsidR="00971B76" w:rsidRPr="00821F09">
        <w:rPr>
          <w:rFonts w:ascii="Georgia" w:hAnsi="Georgia"/>
          <w:color w:val="auto"/>
          <w:sz w:val="22"/>
          <w:szCs w:val="22"/>
        </w:rPr>
        <w:t>(</w:t>
      </w:r>
      <w:proofErr w:type="spellStart"/>
      <w:r w:rsidR="00502D4A" w:rsidRPr="00821F09">
        <w:rPr>
          <w:rFonts w:ascii="Georgia" w:hAnsi="Georgia"/>
          <w:color w:val="auto"/>
          <w:sz w:val="22"/>
          <w:szCs w:val="22"/>
        </w:rPr>
        <w:t>Brekhus</w:t>
      </w:r>
      <w:proofErr w:type="spellEnd"/>
      <w:r w:rsidR="00502D4A" w:rsidRPr="00821F09">
        <w:rPr>
          <w:rFonts w:ascii="Georgia" w:hAnsi="Georgia"/>
          <w:color w:val="auto"/>
          <w:sz w:val="22"/>
          <w:szCs w:val="22"/>
        </w:rPr>
        <w:t xml:space="preserve"> 1998:35</w:t>
      </w:r>
      <w:r w:rsidR="00971B76" w:rsidRPr="00821F09">
        <w:rPr>
          <w:rFonts w:ascii="Georgia" w:hAnsi="Georgia"/>
          <w:color w:val="auto"/>
          <w:sz w:val="22"/>
          <w:szCs w:val="22"/>
        </w:rPr>
        <w:t>). The failure of so many interviewees to notice NHS 111 online created a collective ‘unmarking’ of the service</w:t>
      </w:r>
      <w:r w:rsidR="009E6D95" w:rsidRPr="00821F09">
        <w:rPr>
          <w:rFonts w:ascii="Georgia" w:hAnsi="Georgia"/>
          <w:color w:val="auto"/>
          <w:sz w:val="22"/>
          <w:szCs w:val="22"/>
        </w:rPr>
        <w:t xml:space="preserve"> in the</w:t>
      </w:r>
      <w:r>
        <w:rPr>
          <w:rFonts w:ascii="Georgia" w:hAnsi="Georgia"/>
          <w:color w:val="auto"/>
          <w:sz w:val="22"/>
          <w:szCs w:val="22"/>
        </w:rPr>
        <w:t>ir</w:t>
      </w:r>
      <w:r w:rsidR="009E6D95" w:rsidRPr="00821F09">
        <w:rPr>
          <w:rFonts w:ascii="Georgia" w:hAnsi="Georgia"/>
          <w:color w:val="auto"/>
          <w:sz w:val="22"/>
          <w:szCs w:val="22"/>
        </w:rPr>
        <w:t xml:space="preserve"> accounts</w:t>
      </w:r>
      <w:r w:rsidR="00971B76" w:rsidRPr="00821F09">
        <w:rPr>
          <w:rFonts w:ascii="Georgia" w:hAnsi="Georgia"/>
          <w:color w:val="auto"/>
          <w:sz w:val="22"/>
          <w:szCs w:val="22"/>
        </w:rPr>
        <w:t>. NHS 111 online was indistinct</w:t>
      </w:r>
      <w:r>
        <w:rPr>
          <w:rFonts w:ascii="Georgia" w:hAnsi="Georgia"/>
          <w:color w:val="auto"/>
          <w:sz w:val="22"/>
          <w:szCs w:val="22"/>
        </w:rPr>
        <w:t>,</w:t>
      </w:r>
      <w:r w:rsidR="00971B76" w:rsidRPr="00821F09">
        <w:rPr>
          <w:rFonts w:ascii="Georgia" w:hAnsi="Georgia"/>
          <w:color w:val="auto"/>
          <w:sz w:val="22"/>
          <w:szCs w:val="22"/>
        </w:rPr>
        <w:t xml:space="preserve"> undifferentiated, and </w:t>
      </w:r>
      <w:r w:rsidR="00F154D0" w:rsidRPr="00821F09">
        <w:rPr>
          <w:rFonts w:ascii="Georgia" w:hAnsi="Georgia"/>
          <w:color w:val="auto"/>
          <w:sz w:val="22"/>
          <w:szCs w:val="22"/>
        </w:rPr>
        <w:t>unarticulated</w:t>
      </w:r>
      <w:r w:rsidR="00971B76" w:rsidRPr="00821F09">
        <w:rPr>
          <w:rFonts w:ascii="Georgia" w:hAnsi="Georgia"/>
          <w:color w:val="auto"/>
          <w:sz w:val="22"/>
          <w:szCs w:val="22"/>
        </w:rPr>
        <w:t xml:space="preserve">. </w:t>
      </w:r>
      <w:r w:rsidR="009E6D95" w:rsidRPr="00821F09">
        <w:rPr>
          <w:rFonts w:ascii="Georgia" w:hAnsi="Georgia"/>
          <w:color w:val="auto"/>
          <w:sz w:val="22"/>
          <w:szCs w:val="22"/>
        </w:rPr>
        <w:t>It was made in</w:t>
      </w:r>
      <w:r w:rsidR="00971B76" w:rsidRPr="00821F09">
        <w:rPr>
          <w:rFonts w:ascii="Georgia" w:hAnsi="Georgia"/>
          <w:color w:val="auto"/>
          <w:sz w:val="22"/>
          <w:szCs w:val="22"/>
        </w:rPr>
        <w:t xml:space="preserve">visible. </w:t>
      </w:r>
      <w:r w:rsidR="005D26BF">
        <w:rPr>
          <w:rFonts w:ascii="Georgia" w:hAnsi="Georgia"/>
          <w:color w:val="auto"/>
          <w:sz w:val="22"/>
          <w:szCs w:val="22"/>
        </w:rPr>
        <w:t xml:space="preserve">It was, as </w:t>
      </w:r>
      <w:r w:rsidR="00FB70BD">
        <w:rPr>
          <w:rFonts w:ascii="Georgia" w:hAnsi="Georgia"/>
          <w:color w:val="auto"/>
          <w:sz w:val="22"/>
          <w:szCs w:val="22"/>
        </w:rPr>
        <w:t>John Cooper Clarke in his poem quoted at the beginning of this paper, would have it</w:t>
      </w:r>
      <w:r w:rsidR="00820766">
        <w:rPr>
          <w:rFonts w:ascii="Georgia" w:hAnsi="Georgia"/>
          <w:color w:val="auto"/>
          <w:sz w:val="22"/>
          <w:szCs w:val="22"/>
        </w:rPr>
        <w:t>,</w:t>
      </w:r>
      <w:r w:rsidR="00FB70BD">
        <w:rPr>
          <w:rFonts w:ascii="Georgia" w:hAnsi="Georgia"/>
          <w:color w:val="auto"/>
          <w:sz w:val="22"/>
          <w:szCs w:val="22"/>
        </w:rPr>
        <w:t xml:space="preserve"> ‘nothing’.  </w:t>
      </w:r>
    </w:p>
    <w:p w14:paraId="06DA9085" w14:textId="77777777" w:rsidR="00B62610" w:rsidRDefault="00B62610" w:rsidP="00B0106F">
      <w:pPr>
        <w:pStyle w:val="Default"/>
        <w:spacing w:line="276" w:lineRule="auto"/>
        <w:rPr>
          <w:rFonts w:ascii="Georgia" w:hAnsi="Georgia"/>
          <w:color w:val="auto"/>
          <w:sz w:val="22"/>
          <w:szCs w:val="22"/>
        </w:rPr>
      </w:pPr>
    </w:p>
    <w:p w14:paraId="7289DCA6" w14:textId="345D66F7" w:rsidR="0091427F" w:rsidRPr="00821F09" w:rsidRDefault="009E6D95" w:rsidP="00B0106F">
      <w:pPr>
        <w:pStyle w:val="Default"/>
        <w:spacing w:line="276" w:lineRule="auto"/>
        <w:rPr>
          <w:rFonts w:ascii="Georgia" w:hAnsi="Georgia"/>
          <w:color w:val="auto"/>
          <w:sz w:val="22"/>
          <w:szCs w:val="22"/>
        </w:rPr>
      </w:pPr>
      <w:r w:rsidRPr="00821F09">
        <w:rPr>
          <w:rFonts w:ascii="Georgia" w:hAnsi="Georgia"/>
          <w:color w:val="auto"/>
          <w:sz w:val="22"/>
          <w:szCs w:val="22"/>
        </w:rPr>
        <w:t xml:space="preserve">Encouraged by our reading of Scott and </w:t>
      </w:r>
      <w:proofErr w:type="spellStart"/>
      <w:r w:rsidRPr="00821F09">
        <w:rPr>
          <w:rFonts w:ascii="Georgia" w:hAnsi="Georgia"/>
          <w:color w:val="auto"/>
          <w:sz w:val="22"/>
          <w:szCs w:val="22"/>
        </w:rPr>
        <w:t>Brekhus</w:t>
      </w:r>
      <w:proofErr w:type="spellEnd"/>
      <w:r w:rsidRPr="00821F09">
        <w:rPr>
          <w:rFonts w:ascii="Georgia" w:hAnsi="Georgia"/>
          <w:color w:val="auto"/>
          <w:sz w:val="22"/>
          <w:szCs w:val="22"/>
        </w:rPr>
        <w:t xml:space="preserve">, </w:t>
      </w:r>
      <w:r w:rsidR="00A83018" w:rsidRPr="00821F09">
        <w:rPr>
          <w:rFonts w:ascii="Georgia" w:hAnsi="Georgia"/>
          <w:color w:val="auto"/>
          <w:sz w:val="22"/>
          <w:szCs w:val="22"/>
        </w:rPr>
        <w:t>we began to</w:t>
      </w:r>
      <w:r w:rsidRPr="00821F09">
        <w:rPr>
          <w:rFonts w:ascii="Georgia" w:hAnsi="Georgia"/>
          <w:color w:val="auto"/>
          <w:sz w:val="22"/>
          <w:szCs w:val="22"/>
        </w:rPr>
        <w:t xml:space="preserve"> </w:t>
      </w:r>
      <w:r w:rsidR="00976E61" w:rsidRPr="00821F09">
        <w:rPr>
          <w:rFonts w:ascii="Georgia" w:hAnsi="Georgia"/>
          <w:color w:val="auto"/>
          <w:sz w:val="22"/>
          <w:szCs w:val="22"/>
        </w:rPr>
        <w:t xml:space="preserve">explore </w:t>
      </w:r>
      <w:r w:rsidR="00CA035B" w:rsidRPr="00821F09">
        <w:rPr>
          <w:rFonts w:ascii="Georgia" w:hAnsi="Georgia"/>
          <w:color w:val="auto"/>
          <w:sz w:val="22"/>
          <w:szCs w:val="22"/>
        </w:rPr>
        <w:t>the</w:t>
      </w:r>
      <w:r w:rsidR="00976E61" w:rsidRPr="00821F09">
        <w:rPr>
          <w:rFonts w:ascii="Georgia" w:hAnsi="Georgia"/>
          <w:color w:val="auto"/>
          <w:sz w:val="22"/>
          <w:szCs w:val="22"/>
        </w:rPr>
        <w:t xml:space="preserve"> reasons for th</w:t>
      </w:r>
      <w:r w:rsidR="0034475E" w:rsidRPr="00821F09">
        <w:rPr>
          <w:rFonts w:ascii="Georgia" w:hAnsi="Georgia"/>
          <w:color w:val="auto"/>
          <w:sz w:val="22"/>
          <w:szCs w:val="22"/>
        </w:rPr>
        <w:t>e</w:t>
      </w:r>
      <w:r w:rsidR="00CA035B" w:rsidRPr="00821F09">
        <w:rPr>
          <w:rFonts w:ascii="Georgia" w:hAnsi="Georgia"/>
          <w:color w:val="auto"/>
          <w:sz w:val="22"/>
          <w:szCs w:val="22"/>
        </w:rPr>
        <w:t xml:space="preserve"> ‘</w:t>
      </w:r>
      <w:r w:rsidR="00976E61" w:rsidRPr="00821F09">
        <w:rPr>
          <w:rFonts w:ascii="Georgia" w:hAnsi="Georgia"/>
          <w:color w:val="auto"/>
          <w:sz w:val="22"/>
          <w:szCs w:val="22"/>
        </w:rPr>
        <w:t>non-presence</w:t>
      </w:r>
      <w:r w:rsidR="00CA035B" w:rsidRPr="00821F09">
        <w:rPr>
          <w:rFonts w:ascii="Georgia" w:hAnsi="Georgia"/>
          <w:color w:val="auto"/>
          <w:sz w:val="22"/>
          <w:szCs w:val="22"/>
        </w:rPr>
        <w:t xml:space="preserve">’ </w:t>
      </w:r>
      <w:r w:rsidR="00976E61" w:rsidRPr="00821F09">
        <w:rPr>
          <w:rFonts w:ascii="Georgia" w:hAnsi="Georgia"/>
          <w:color w:val="auto"/>
          <w:sz w:val="22"/>
          <w:szCs w:val="22"/>
        </w:rPr>
        <w:t xml:space="preserve">of NHS 111 </w:t>
      </w:r>
      <w:r w:rsidR="00CA035B" w:rsidRPr="00821F09">
        <w:rPr>
          <w:rFonts w:ascii="Georgia" w:hAnsi="Georgia"/>
          <w:color w:val="auto"/>
          <w:sz w:val="22"/>
          <w:szCs w:val="22"/>
        </w:rPr>
        <w:t xml:space="preserve">online </w:t>
      </w:r>
      <w:r w:rsidR="00976E61" w:rsidRPr="00821F09">
        <w:rPr>
          <w:rFonts w:ascii="Georgia" w:hAnsi="Georgia"/>
          <w:color w:val="auto"/>
          <w:sz w:val="22"/>
          <w:szCs w:val="22"/>
        </w:rPr>
        <w:t xml:space="preserve">in our data. </w:t>
      </w:r>
      <w:r w:rsidR="00A83018" w:rsidRPr="00821F09">
        <w:rPr>
          <w:rFonts w:ascii="Georgia" w:hAnsi="Georgia"/>
          <w:color w:val="auto"/>
          <w:sz w:val="22"/>
          <w:szCs w:val="22"/>
        </w:rPr>
        <w:t>This led us, perhaps inevitably</w:t>
      </w:r>
      <w:r w:rsidR="00820766">
        <w:rPr>
          <w:rFonts w:ascii="Georgia" w:hAnsi="Georgia"/>
          <w:color w:val="auto"/>
          <w:sz w:val="22"/>
          <w:szCs w:val="22"/>
        </w:rPr>
        <w:t>,</w:t>
      </w:r>
      <w:r w:rsidR="00A83018" w:rsidRPr="00821F09">
        <w:rPr>
          <w:rFonts w:ascii="Georgia" w:hAnsi="Georgia"/>
          <w:color w:val="auto"/>
          <w:sz w:val="22"/>
          <w:szCs w:val="22"/>
        </w:rPr>
        <w:t xml:space="preserve"> back to Garfinkel</w:t>
      </w:r>
      <w:r w:rsidR="00820766">
        <w:rPr>
          <w:rFonts w:ascii="Georgia" w:hAnsi="Georgia"/>
          <w:color w:val="auto"/>
          <w:sz w:val="22"/>
          <w:szCs w:val="22"/>
        </w:rPr>
        <w:t>’s</w:t>
      </w:r>
      <w:r w:rsidR="00A83018" w:rsidRPr="00821F09">
        <w:rPr>
          <w:rFonts w:ascii="Georgia" w:hAnsi="Georgia"/>
          <w:color w:val="auto"/>
          <w:sz w:val="22"/>
          <w:szCs w:val="22"/>
        </w:rPr>
        <w:t xml:space="preserve"> early work </w:t>
      </w:r>
      <w:r w:rsidR="00363FB4">
        <w:rPr>
          <w:rFonts w:ascii="Georgia" w:hAnsi="Georgia"/>
          <w:color w:val="auto"/>
          <w:sz w:val="22"/>
          <w:szCs w:val="22"/>
        </w:rPr>
        <w:t xml:space="preserve">(1949, 1967) </w:t>
      </w:r>
      <w:r w:rsidR="00A83018" w:rsidRPr="00821F09">
        <w:rPr>
          <w:rFonts w:ascii="Georgia" w:hAnsi="Georgia"/>
          <w:color w:val="auto"/>
          <w:sz w:val="22"/>
          <w:szCs w:val="22"/>
        </w:rPr>
        <w:t xml:space="preserve">which </w:t>
      </w:r>
      <w:r w:rsidR="00B81372" w:rsidRPr="00821F09">
        <w:rPr>
          <w:rFonts w:ascii="Georgia" w:hAnsi="Georgia"/>
          <w:color w:val="auto"/>
          <w:sz w:val="22"/>
          <w:szCs w:val="22"/>
        </w:rPr>
        <w:t>examined</w:t>
      </w:r>
      <w:r w:rsidR="00A83018" w:rsidRPr="00821F09">
        <w:rPr>
          <w:rFonts w:ascii="Georgia" w:hAnsi="Georgia"/>
          <w:color w:val="auto"/>
          <w:sz w:val="22"/>
          <w:szCs w:val="22"/>
        </w:rPr>
        <w:t xml:space="preserve"> how marginalised categories (</w:t>
      </w:r>
      <w:r w:rsidR="00820766">
        <w:rPr>
          <w:rFonts w:ascii="Georgia" w:hAnsi="Georgia"/>
          <w:color w:val="auto"/>
          <w:sz w:val="22"/>
          <w:szCs w:val="22"/>
        </w:rPr>
        <w:t>of</w:t>
      </w:r>
      <w:r w:rsidR="00A83018" w:rsidRPr="00821F09">
        <w:rPr>
          <w:rFonts w:ascii="Georgia" w:hAnsi="Georgia"/>
          <w:color w:val="auto"/>
          <w:sz w:val="22"/>
          <w:szCs w:val="22"/>
        </w:rPr>
        <w:t xml:space="preserve"> race and transgender) were created</w:t>
      </w:r>
      <w:r w:rsidR="00D57AFE">
        <w:rPr>
          <w:rFonts w:ascii="Georgia" w:hAnsi="Georgia"/>
          <w:color w:val="auto"/>
          <w:sz w:val="22"/>
          <w:szCs w:val="22"/>
        </w:rPr>
        <w:t>,</w:t>
      </w:r>
      <w:r w:rsidR="00A83018" w:rsidRPr="00821F09">
        <w:rPr>
          <w:rFonts w:ascii="Georgia" w:hAnsi="Georgia"/>
          <w:color w:val="auto"/>
          <w:sz w:val="22"/>
          <w:szCs w:val="22"/>
        </w:rPr>
        <w:t xml:space="preserve"> sustained, and sometimes erased, by social</w:t>
      </w:r>
      <w:r w:rsidR="00B81372" w:rsidRPr="00821F09">
        <w:rPr>
          <w:rFonts w:ascii="Georgia" w:hAnsi="Georgia"/>
          <w:color w:val="auto"/>
          <w:sz w:val="22"/>
          <w:szCs w:val="22"/>
        </w:rPr>
        <w:t xml:space="preserve"> and interactional</w:t>
      </w:r>
      <w:r w:rsidR="00A83018" w:rsidRPr="00821F09">
        <w:rPr>
          <w:rFonts w:ascii="Georgia" w:hAnsi="Georgia"/>
          <w:color w:val="auto"/>
          <w:sz w:val="22"/>
          <w:szCs w:val="22"/>
        </w:rPr>
        <w:t xml:space="preserve"> practices. </w:t>
      </w:r>
      <w:r w:rsidR="00B62610">
        <w:rPr>
          <w:rFonts w:ascii="Georgia" w:hAnsi="Georgia"/>
          <w:color w:val="auto"/>
          <w:sz w:val="22"/>
          <w:szCs w:val="22"/>
        </w:rPr>
        <w:t>C</w:t>
      </w:r>
      <w:r w:rsidR="00B81372" w:rsidRPr="00821F09">
        <w:rPr>
          <w:rFonts w:ascii="Georgia" w:hAnsi="Georgia"/>
          <w:color w:val="auto"/>
          <w:sz w:val="22"/>
          <w:szCs w:val="22"/>
        </w:rPr>
        <w:t>oding the data we saw</w:t>
      </w:r>
      <w:r w:rsidR="00976E61" w:rsidRPr="00821F09">
        <w:rPr>
          <w:rFonts w:ascii="Georgia" w:hAnsi="Georgia"/>
          <w:color w:val="auto"/>
          <w:sz w:val="22"/>
          <w:szCs w:val="22"/>
        </w:rPr>
        <w:t xml:space="preserve"> </w:t>
      </w:r>
      <w:r w:rsidR="0034475E" w:rsidRPr="00821F09">
        <w:rPr>
          <w:rFonts w:ascii="Georgia" w:hAnsi="Georgia"/>
          <w:color w:val="auto"/>
          <w:sz w:val="22"/>
          <w:szCs w:val="22"/>
        </w:rPr>
        <w:t>that NHS 111 online was just one of a</w:t>
      </w:r>
      <w:r w:rsidR="00B81372" w:rsidRPr="00821F09">
        <w:rPr>
          <w:rFonts w:ascii="Georgia" w:hAnsi="Georgia"/>
          <w:color w:val="auto"/>
          <w:sz w:val="22"/>
          <w:szCs w:val="22"/>
        </w:rPr>
        <w:t xml:space="preserve"> large</w:t>
      </w:r>
      <w:r w:rsidR="0034475E" w:rsidRPr="00821F09">
        <w:rPr>
          <w:rFonts w:ascii="Georgia" w:hAnsi="Georgia"/>
          <w:color w:val="auto"/>
          <w:sz w:val="22"/>
          <w:szCs w:val="22"/>
        </w:rPr>
        <w:t xml:space="preserve"> number of </w:t>
      </w:r>
      <w:r w:rsidR="0034475E" w:rsidRPr="00821F09">
        <w:rPr>
          <w:rFonts w:ascii="Georgia" w:hAnsi="Georgia"/>
          <w:color w:val="auto"/>
          <w:sz w:val="22"/>
          <w:szCs w:val="22"/>
        </w:rPr>
        <w:lastRenderedPageBreak/>
        <w:t>digital health technologies discussed in the interviews</w:t>
      </w:r>
      <w:r w:rsidR="00B81372" w:rsidRPr="00821F09">
        <w:rPr>
          <w:rFonts w:ascii="Georgia" w:hAnsi="Georgia"/>
          <w:color w:val="auto"/>
          <w:sz w:val="22"/>
          <w:szCs w:val="22"/>
        </w:rPr>
        <w:t xml:space="preserve">. </w:t>
      </w:r>
      <w:r w:rsidR="00D57AFE">
        <w:rPr>
          <w:rFonts w:ascii="Georgia" w:hAnsi="Georgia"/>
          <w:color w:val="auto"/>
          <w:sz w:val="22"/>
          <w:szCs w:val="22"/>
        </w:rPr>
        <w:t>I</w:t>
      </w:r>
      <w:r w:rsidR="0034475E" w:rsidRPr="00821F09">
        <w:rPr>
          <w:rFonts w:ascii="Georgia" w:hAnsi="Georgia"/>
          <w:color w:val="auto"/>
          <w:sz w:val="22"/>
          <w:szCs w:val="22"/>
        </w:rPr>
        <w:t xml:space="preserve">nterviewees </w:t>
      </w:r>
      <w:r w:rsidR="009D19D0">
        <w:rPr>
          <w:rFonts w:ascii="Georgia" w:hAnsi="Georgia"/>
          <w:color w:val="auto"/>
          <w:sz w:val="22"/>
          <w:szCs w:val="22"/>
        </w:rPr>
        <w:t>described</w:t>
      </w:r>
      <w:r w:rsidR="0034475E" w:rsidRPr="00821F09">
        <w:rPr>
          <w:rFonts w:ascii="Georgia" w:hAnsi="Georgia"/>
          <w:color w:val="auto"/>
          <w:sz w:val="22"/>
          <w:szCs w:val="22"/>
        </w:rPr>
        <w:t xml:space="preserve"> </w:t>
      </w:r>
      <w:r w:rsidR="00D57AFE">
        <w:rPr>
          <w:rFonts w:ascii="Georgia" w:hAnsi="Georgia"/>
          <w:color w:val="auto"/>
          <w:sz w:val="22"/>
          <w:szCs w:val="22"/>
        </w:rPr>
        <w:t xml:space="preserve">so </w:t>
      </w:r>
      <w:r w:rsidR="0034475E" w:rsidRPr="00821F09">
        <w:rPr>
          <w:rFonts w:ascii="Georgia" w:hAnsi="Georgia"/>
          <w:color w:val="auto"/>
          <w:sz w:val="22"/>
          <w:szCs w:val="22"/>
        </w:rPr>
        <w:t>many different</w:t>
      </w:r>
      <w:r w:rsidR="00CA035B" w:rsidRPr="00821F09">
        <w:rPr>
          <w:rFonts w:ascii="Georgia" w:hAnsi="Georgia"/>
          <w:color w:val="auto"/>
          <w:sz w:val="22"/>
          <w:szCs w:val="22"/>
        </w:rPr>
        <w:t xml:space="preserve"> digital tools and </w:t>
      </w:r>
      <w:r w:rsidR="0034475E" w:rsidRPr="00821F09">
        <w:rPr>
          <w:rFonts w:ascii="Georgia" w:hAnsi="Georgia"/>
          <w:color w:val="auto"/>
          <w:sz w:val="22"/>
          <w:szCs w:val="22"/>
        </w:rPr>
        <w:t xml:space="preserve">online services </w:t>
      </w:r>
      <w:r w:rsidR="00B81372" w:rsidRPr="00821F09">
        <w:rPr>
          <w:rFonts w:ascii="Georgia" w:hAnsi="Georgia"/>
          <w:color w:val="auto"/>
          <w:sz w:val="22"/>
          <w:szCs w:val="22"/>
        </w:rPr>
        <w:t xml:space="preserve">that </w:t>
      </w:r>
      <w:r w:rsidR="009740EE">
        <w:rPr>
          <w:rFonts w:ascii="Georgia" w:hAnsi="Georgia"/>
          <w:color w:val="auto"/>
          <w:sz w:val="22"/>
          <w:szCs w:val="22"/>
        </w:rPr>
        <w:t>they could not</w:t>
      </w:r>
      <w:r w:rsidR="00CA035B" w:rsidRPr="00821F09">
        <w:rPr>
          <w:rFonts w:ascii="Georgia" w:hAnsi="Georgia"/>
          <w:color w:val="auto"/>
          <w:sz w:val="22"/>
          <w:szCs w:val="22"/>
        </w:rPr>
        <w:t xml:space="preserve"> ‘see’ </w:t>
      </w:r>
      <w:r w:rsidR="0034475E" w:rsidRPr="00821F09">
        <w:rPr>
          <w:rFonts w:ascii="Georgia" w:hAnsi="Georgia"/>
          <w:color w:val="auto"/>
          <w:sz w:val="22"/>
          <w:szCs w:val="22"/>
        </w:rPr>
        <w:t xml:space="preserve">or distinguish </w:t>
      </w:r>
      <w:r w:rsidR="00CA035B" w:rsidRPr="00821F09">
        <w:rPr>
          <w:rFonts w:ascii="Georgia" w:hAnsi="Georgia"/>
          <w:color w:val="auto"/>
          <w:sz w:val="22"/>
          <w:szCs w:val="22"/>
        </w:rPr>
        <w:t>NHS 111 online</w:t>
      </w:r>
      <w:r w:rsidR="009D19D0">
        <w:rPr>
          <w:rFonts w:ascii="Georgia" w:hAnsi="Georgia"/>
          <w:color w:val="auto"/>
          <w:sz w:val="22"/>
          <w:szCs w:val="22"/>
        </w:rPr>
        <w:t>. We</w:t>
      </w:r>
      <w:r w:rsidR="00B81372" w:rsidRPr="00821F09">
        <w:rPr>
          <w:rFonts w:ascii="Georgia" w:hAnsi="Georgia"/>
          <w:color w:val="auto"/>
          <w:sz w:val="22"/>
          <w:szCs w:val="22"/>
        </w:rPr>
        <w:t xml:space="preserve"> began to </w:t>
      </w:r>
      <w:r w:rsidR="009D19D0">
        <w:rPr>
          <w:rFonts w:ascii="Georgia" w:hAnsi="Georgia"/>
          <w:color w:val="auto"/>
          <w:sz w:val="22"/>
          <w:szCs w:val="22"/>
        </w:rPr>
        <w:t>group and explore these data under the heading of ‘</w:t>
      </w:r>
      <w:r w:rsidR="00B81372" w:rsidRPr="00821F09">
        <w:rPr>
          <w:rFonts w:ascii="Georgia" w:hAnsi="Georgia"/>
          <w:color w:val="auto"/>
          <w:sz w:val="22"/>
          <w:szCs w:val="22"/>
        </w:rPr>
        <w:t xml:space="preserve">the crowded digital field’. The next section of our paper examines this field. </w:t>
      </w:r>
      <w:r w:rsidR="00CA035B" w:rsidRPr="00821F09">
        <w:rPr>
          <w:rFonts w:ascii="Georgia" w:hAnsi="Georgia"/>
          <w:color w:val="auto"/>
          <w:sz w:val="22"/>
          <w:szCs w:val="22"/>
        </w:rPr>
        <w:t xml:space="preserve">  </w:t>
      </w:r>
      <w:r w:rsidR="00976E61" w:rsidRPr="00821F09">
        <w:rPr>
          <w:rFonts w:ascii="Georgia" w:hAnsi="Georgia"/>
          <w:color w:val="auto"/>
          <w:sz w:val="22"/>
          <w:szCs w:val="22"/>
        </w:rPr>
        <w:t xml:space="preserve">  </w:t>
      </w:r>
    </w:p>
    <w:p w14:paraId="6EFCCF15" w14:textId="77777777" w:rsidR="0034475E" w:rsidRPr="00821F09" w:rsidRDefault="0034475E" w:rsidP="00B0106F">
      <w:pPr>
        <w:pStyle w:val="Default"/>
        <w:spacing w:line="276" w:lineRule="auto"/>
        <w:rPr>
          <w:rFonts w:ascii="Georgia" w:hAnsi="Georgia"/>
          <w:color w:val="auto"/>
          <w:sz w:val="22"/>
          <w:szCs w:val="22"/>
        </w:rPr>
      </w:pPr>
    </w:p>
    <w:p w14:paraId="1B61F947" w14:textId="77777777" w:rsidR="00B0106F" w:rsidRDefault="00B0106F" w:rsidP="00B0106F">
      <w:pPr>
        <w:spacing w:line="276" w:lineRule="auto"/>
        <w:rPr>
          <w:rFonts w:ascii="Georgia" w:hAnsi="Georgia"/>
          <w:b/>
        </w:rPr>
      </w:pPr>
    </w:p>
    <w:p w14:paraId="05AC3C8E" w14:textId="6DB03158" w:rsidR="0034475E" w:rsidRPr="00821F09" w:rsidRDefault="0034475E" w:rsidP="00B0106F">
      <w:pPr>
        <w:spacing w:line="276" w:lineRule="auto"/>
        <w:rPr>
          <w:rFonts w:ascii="Georgia" w:hAnsi="Georgia"/>
          <w:b/>
        </w:rPr>
      </w:pPr>
      <w:r w:rsidRPr="00821F09">
        <w:rPr>
          <w:rFonts w:ascii="Georgia" w:hAnsi="Georgia"/>
          <w:b/>
        </w:rPr>
        <w:t xml:space="preserve">The crowded digital field </w:t>
      </w:r>
    </w:p>
    <w:p w14:paraId="2DE2B3B5" w14:textId="40DA0C96" w:rsidR="0091427F" w:rsidRPr="00821F09" w:rsidRDefault="0091427F" w:rsidP="00B0106F">
      <w:pPr>
        <w:spacing w:line="276" w:lineRule="auto"/>
        <w:rPr>
          <w:rFonts w:ascii="Georgia" w:hAnsi="Georgia"/>
        </w:rPr>
      </w:pPr>
      <w:r w:rsidRPr="00821F09">
        <w:rPr>
          <w:rFonts w:ascii="Georgia" w:hAnsi="Georgia"/>
        </w:rPr>
        <w:t xml:space="preserve">Our interviewees described </w:t>
      </w:r>
      <w:r w:rsidR="00B81372" w:rsidRPr="00821F09">
        <w:rPr>
          <w:rFonts w:ascii="Georgia" w:hAnsi="Georgia"/>
        </w:rPr>
        <w:t>many different</w:t>
      </w:r>
      <w:r w:rsidRPr="00821F09">
        <w:rPr>
          <w:rFonts w:ascii="Georgia" w:hAnsi="Georgia"/>
        </w:rPr>
        <w:t xml:space="preserve"> digital technologies that they encountered </w:t>
      </w:r>
      <w:r w:rsidR="0063634C" w:rsidRPr="00821F09">
        <w:rPr>
          <w:rFonts w:ascii="Georgia" w:hAnsi="Georgia"/>
        </w:rPr>
        <w:t>and/</w:t>
      </w:r>
      <w:r w:rsidRPr="00821F09">
        <w:rPr>
          <w:rFonts w:ascii="Georgia" w:hAnsi="Georgia"/>
        </w:rPr>
        <w:t xml:space="preserve">or signposted </w:t>
      </w:r>
      <w:r w:rsidR="0063634C" w:rsidRPr="00821F09">
        <w:rPr>
          <w:rFonts w:ascii="Georgia" w:hAnsi="Georgia"/>
        </w:rPr>
        <w:t xml:space="preserve">patients </w:t>
      </w:r>
      <w:r w:rsidRPr="00821F09">
        <w:rPr>
          <w:rFonts w:ascii="Georgia" w:hAnsi="Georgia"/>
        </w:rPr>
        <w:t>to in their</w:t>
      </w:r>
      <w:r w:rsidR="0063634C" w:rsidRPr="00821F09">
        <w:rPr>
          <w:rFonts w:ascii="Georgia" w:hAnsi="Georgia"/>
        </w:rPr>
        <w:t xml:space="preserve"> every</w:t>
      </w:r>
      <w:r w:rsidRPr="00821F09">
        <w:rPr>
          <w:rFonts w:ascii="Georgia" w:hAnsi="Georgia"/>
        </w:rPr>
        <w:t>day</w:t>
      </w:r>
      <w:r w:rsidR="008D641B" w:rsidRPr="00821F09">
        <w:rPr>
          <w:rFonts w:ascii="Georgia" w:hAnsi="Georgia"/>
        </w:rPr>
        <w:t xml:space="preserve"> work at the frontline of primary, urgent and emergency care delivery</w:t>
      </w:r>
      <w:r w:rsidR="00976E61" w:rsidRPr="00821F09">
        <w:rPr>
          <w:rFonts w:ascii="Georgia" w:hAnsi="Georgia"/>
        </w:rPr>
        <w:t xml:space="preserve">. </w:t>
      </w:r>
      <w:r w:rsidR="0063634C" w:rsidRPr="00821F09">
        <w:rPr>
          <w:rFonts w:ascii="Georgia" w:hAnsi="Georgia"/>
        </w:rPr>
        <w:t>U</w:t>
      </w:r>
      <w:r w:rsidR="00976E61" w:rsidRPr="00821F09">
        <w:rPr>
          <w:rFonts w:ascii="Georgia" w:hAnsi="Georgia"/>
        </w:rPr>
        <w:t>biquitous social media sites</w:t>
      </w:r>
      <w:r w:rsidR="008D641B" w:rsidRPr="00821F09">
        <w:rPr>
          <w:rFonts w:ascii="Georgia" w:hAnsi="Georgia"/>
        </w:rPr>
        <w:t>,</w:t>
      </w:r>
      <w:r w:rsidR="00976E61" w:rsidRPr="00821F09">
        <w:rPr>
          <w:rFonts w:ascii="Georgia" w:hAnsi="Georgia"/>
        </w:rPr>
        <w:t xml:space="preserve"> </w:t>
      </w:r>
      <w:r w:rsidR="00820766">
        <w:rPr>
          <w:rFonts w:ascii="Georgia" w:hAnsi="Georgia"/>
        </w:rPr>
        <w:t xml:space="preserve">including </w:t>
      </w:r>
      <w:r w:rsidR="00976E61" w:rsidRPr="00821F09">
        <w:rPr>
          <w:rFonts w:ascii="Georgia" w:hAnsi="Georgia"/>
        </w:rPr>
        <w:t>Facebook</w:t>
      </w:r>
      <w:r w:rsidR="008D641B" w:rsidRPr="00821F09">
        <w:rPr>
          <w:rFonts w:ascii="Georgia" w:hAnsi="Georgia"/>
        </w:rPr>
        <w:t xml:space="preserve"> and</w:t>
      </w:r>
      <w:r w:rsidR="00976E61" w:rsidRPr="00821F09">
        <w:rPr>
          <w:rFonts w:ascii="Georgia" w:hAnsi="Georgia"/>
        </w:rPr>
        <w:t xml:space="preserve"> </w:t>
      </w:r>
      <w:r w:rsidR="0063634C" w:rsidRPr="00821F09">
        <w:rPr>
          <w:rFonts w:ascii="Georgia" w:hAnsi="Georgia"/>
        </w:rPr>
        <w:t xml:space="preserve">web </w:t>
      </w:r>
      <w:r w:rsidR="00976E61" w:rsidRPr="00821F09">
        <w:rPr>
          <w:rFonts w:ascii="Georgia" w:hAnsi="Georgia"/>
        </w:rPr>
        <w:t>browsers (</w:t>
      </w:r>
      <w:r w:rsidR="0063634C" w:rsidRPr="00821F09">
        <w:rPr>
          <w:rFonts w:ascii="Georgia" w:hAnsi="Georgia"/>
        </w:rPr>
        <w:t xml:space="preserve">notably </w:t>
      </w:r>
      <w:r w:rsidR="00976E61" w:rsidRPr="00821F09">
        <w:rPr>
          <w:rFonts w:ascii="Georgia" w:hAnsi="Georgia"/>
        </w:rPr>
        <w:t>Google)</w:t>
      </w:r>
      <w:r w:rsidR="0063634C" w:rsidRPr="00821F09">
        <w:rPr>
          <w:rFonts w:ascii="Georgia" w:hAnsi="Georgia"/>
        </w:rPr>
        <w:t xml:space="preserve"> were frequently mentioned</w:t>
      </w:r>
      <w:r w:rsidR="00B81372" w:rsidRPr="00821F09">
        <w:rPr>
          <w:rFonts w:ascii="Georgia" w:hAnsi="Georgia"/>
        </w:rPr>
        <w:t xml:space="preserve">, alongside </w:t>
      </w:r>
      <w:r w:rsidR="0063634C" w:rsidRPr="00821F09">
        <w:rPr>
          <w:rFonts w:ascii="Georgia" w:hAnsi="Georgia"/>
        </w:rPr>
        <w:t xml:space="preserve">a range of </w:t>
      </w:r>
      <w:r w:rsidR="0034062F" w:rsidRPr="00821F09">
        <w:rPr>
          <w:rFonts w:ascii="Georgia" w:hAnsi="Georgia"/>
        </w:rPr>
        <w:t xml:space="preserve">different </w:t>
      </w:r>
      <w:r w:rsidR="0063634C" w:rsidRPr="00821F09">
        <w:rPr>
          <w:rFonts w:ascii="Georgia" w:hAnsi="Georgia"/>
        </w:rPr>
        <w:t>UK</w:t>
      </w:r>
      <w:r w:rsidR="00976E61" w:rsidRPr="00821F09">
        <w:rPr>
          <w:rFonts w:ascii="Georgia" w:hAnsi="Georgia"/>
        </w:rPr>
        <w:t xml:space="preserve"> government</w:t>
      </w:r>
      <w:r w:rsidR="0063634C" w:rsidRPr="00821F09">
        <w:rPr>
          <w:rFonts w:ascii="Georgia" w:hAnsi="Georgia"/>
        </w:rPr>
        <w:t xml:space="preserve"> websites. </w:t>
      </w:r>
      <w:r w:rsidR="00820766">
        <w:rPr>
          <w:rFonts w:ascii="Georgia" w:hAnsi="Georgia"/>
        </w:rPr>
        <w:t>C</w:t>
      </w:r>
      <w:r w:rsidR="00976E61" w:rsidRPr="00821F09">
        <w:rPr>
          <w:rFonts w:ascii="Georgia" w:hAnsi="Georgia"/>
        </w:rPr>
        <w:t xml:space="preserve">harity websites </w:t>
      </w:r>
      <w:r w:rsidR="0063634C" w:rsidRPr="00821F09">
        <w:rPr>
          <w:rFonts w:ascii="Georgia" w:hAnsi="Georgia"/>
        </w:rPr>
        <w:t xml:space="preserve">were </w:t>
      </w:r>
      <w:r w:rsidR="0034062F" w:rsidRPr="00821F09">
        <w:rPr>
          <w:rFonts w:ascii="Georgia" w:hAnsi="Georgia"/>
        </w:rPr>
        <w:t xml:space="preserve">also </w:t>
      </w:r>
      <w:r w:rsidR="0063634C" w:rsidRPr="00821F09">
        <w:rPr>
          <w:rFonts w:ascii="Georgia" w:hAnsi="Georgia"/>
        </w:rPr>
        <w:t xml:space="preserve">identified as </w:t>
      </w:r>
      <w:r w:rsidR="00976E61" w:rsidRPr="00821F09">
        <w:rPr>
          <w:rFonts w:ascii="Georgia" w:hAnsi="Georgia"/>
        </w:rPr>
        <w:t>provid</w:t>
      </w:r>
      <w:r w:rsidR="0063634C" w:rsidRPr="00821F09">
        <w:rPr>
          <w:rFonts w:ascii="Georgia" w:hAnsi="Georgia"/>
        </w:rPr>
        <w:t xml:space="preserve">ing targeted </w:t>
      </w:r>
      <w:r w:rsidR="00976E61" w:rsidRPr="00821F09">
        <w:rPr>
          <w:rFonts w:ascii="Georgia" w:hAnsi="Georgia"/>
        </w:rPr>
        <w:t xml:space="preserve">health advice, </w:t>
      </w:r>
      <w:r w:rsidR="0063634C" w:rsidRPr="00821F09">
        <w:rPr>
          <w:rFonts w:ascii="Georgia" w:hAnsi="Georgia"/>
        </w:rPr>
        <w:t xml:space="preserve">for example </w:t>
      </w:r>
      <w:r w:rsidR="008D641B" w:rsidRPr="00821F09">
        <w:rPr>
          <w:rFonts w:ascii="Georgia" w:hAnsi="Georgia"/>
        </w:rPr>
        <w:t xml:space="preserve">the </w:t>
      </w:r>
      <w:proofErr w:type="spellStart"/>
      <w:r w:rsidR="008D641B" w:rsidRPr="00821F09">
        <w:rPr>
          <w:rFonts w:ascii="Georgia" w:hAnsi="Georgia"/>
          <w:i/>
        </w:rPr>
        <w:t>mydiabetes</w:t>
      </w:r>
      <w:proofErr w:type="spellEnd"/>
      <w:r w:rsidR="008D641B" w:rsidRPr="00821F09">
        <w:rPr>
          <w:rFonts w:ascii="Georgia" w:hAnsi="Georgia"/>
          <w:i/>
        </w:rPr>
        <w:t xml:space="preserve"> </w:t>
      </w:r>
      <w:r w:rsidR="008D641B" w:rsidRPr="00821F09">
        <w:rPr>
          <w:rFonts w:ascii="Georgia" w:hAnsi="Georgia"/>
        </w:rPr>
        <w:t xml:space="preserve">resource </w:t>
      </w:r>
      <w:r w:rsidR="0063634C" w:rsidRPr="00821F09">
        <w:rPr>
          <w:rFonts w:ascii="Georgia" w:hAnsi="Georgia"/>
        </w:rPr>
        <w:t>for people with diabetes</w:t>
      </w:r>
      <w:r w:rsidR="008D641B" w:rsidRPr="00821F09">
        <w:rPr>
          <w:rFonts w:ascii="Georgia" w:hAnsi="Georgia"/>
        </w:rPr>
        <w:t xml:space="preserve">, or the pages that the national charity Mind provides for people with </w:t>
      </w:r>
      <w:r w:rsidR="0063634C" w:rsidRPr="00821F09">
        <w:rPr>
          <w:rFonts w:ascii="Georgia" w:hAnsi="Georgia"/>
        </w:rPr>
        <w:t>mental health problems</w:t>
      </w:r>
      <w:r w:rsidR="008D641B" w:rsidRPr="00821F09">
        <w:rPr>
          <w:rFonts w:ascii="Georgia" w:hAnsi="Georgia"/>
        </w:rPr>
        <w:t>.</w:t>
      </w:r>
      <w:r w:rsidR="0063634C" w:rsidRPr="00821F09">
        <w:rPr>
          <w:rFonts w:ascii="Georgia" w:hAnsi="Georgia"/>
        </w:rPr>
        <w:t xml:space="preserve"> Staff working in NHS </w:t>
      </w:r>
      <w:r w:rsidR="00950B47">
        <w:rPr>
          <w:rFonts w:ascii="Georgia" w:hAnsi="Georgia"/>
        </w:rPr>
        <w:t>healthcare</w:t>
      </w:r>
      <w:r w:rsidR="0063634C" w:rsidRPr="00821F09">
        <w:rPr>
          <w:rFonts w:ascii="Georgia" w:hAnsi="Georgia"/>
        </w:rPr>
        <w:t xml:space="preserve"> settings also had to contend with an array of eHealth record systems, </w:t>
      </w:r>
      <w:r w:rsidR="00976E61" w:rsidRPr="00821F09">
        <w:rPr>
          <w:rFonts w:ascii="Georgia" w:hAnsi="Georgia"/>
        </w:rPr>
        <w:t>database</w:t>
      </w:r>
      <w:r w:rsidR="0063634C" w:rsidRPr="00821F09">
        <w:rPr>
          <w:rFonts w:ascii="Georgia" w:hAnsi="Georgia"/>
        </w:rPr>
        <w:t xml:space="preserve">s, platforms and </w:t>
      </w:r>
      <w:r w:rsidR="00976E61" w:rsidRPr="00821F09">
        <w:rPr>
          <w:rFonts w:ascii="Georgia" w:hAnsi="Georgia"/>
        </w:rPr>
        <w:t xml:space="preserve">software. </w:t>
      </w:r>
      <w:r w:rsidR="0034062F" w:rsidRPr="00821F09">
        <w:rPr>
          <w:rFonts w:ascii="Georgia" w:hAnsi="Georgia"/>
        </w:rPr>
        <w:t xml:space="preserve">These were named and or commented on frequently in the interviews. </w:t>
      </w:r>
      <w:r w:rsidR="0063634C" w:rsidRPr="00821F09">
        <w:rPr>
          <w:rFonts w:ascii="Georgia" w:hAnsi="Georgia"/>
        </w:rPr>
        <w:t xml:space="preserve">The pandemic </w:t>
      </w:r>
      <w:r w:rsidR="008D641B" w:rsidRPr="00821F09">
        <w:rPr>
          <w:rFonts w:ascii="Georgia" w:hAnsi="Georgia"/>
        </w:rPr>
        <w:t xml:space="preserve">had added to </w:t>
      </w:r>
      <w:r w:rsidR="0034062F" w:rsidRPr="00821F09">
        <w:rPr>
          <w:rFonts w:ascii="Georgia" w:hAnsi="Georgia"/>
        </w:rPr>
        <w:t xml:space="preserve">this crowded field: there were new COVID-19 related websites, portals and digital systems. </w:t>
      </w:r>
      <w:r w:rsidR="008D641B" w:rsidRPr="00821F09">
        <w:rPr>
          <w:rFonts w:ascii="Georgia" w:hAnsi="Georgia"/>
        </w:rPr>
        <w:t>So</w:t>
      </w:r>
      <w:r w:rsidR="00976E61" w:rsidRPr="00821F09">
        <w:rPr>
          <w:rFonts w:ascii="Georgia" w:hAnsi="Georgia"/>
        </w:rPr>
        <w:t>me interviewees were aware of</w:t>
      </w:r>
      <w:r w:rsidR="008D641B" w:rsidRPr="00821F09">
        <w:rPr>
          <w:rFonts w:ascii="Georgia" w:hAnsi="Georgia"/>
        </w:rPr>
        <w:t xml:space="preserve"> </w:t>
      </w:r>
      <w:r w:rsidR="0034062F" w:rsidRPr="00821F09">
        <w:rPr>
          <w:rFonts w:ascii="Georgia" w:hAnsi="Georgia"/>
        </w:rPr>
        <w:t xml:space="preserve">these </w:t>
      </w:r>
      <w:r w:rsidR="008D641B" w:rsidRPr="00821F09">
        <w:rPr>
          <w:rFonts w:ascii="Georgia" w:hAnsi="Georgia"/>
        </w:rPr>
        <w:t xml:space="preserve">new </w:t>
      </w:r>
      <w:r w:rsidR="0063634C" w:rsidRPr="00821F09">
        <w:rPr>
          <w:rFonts w:ascii="Georgia" w:hAnsi="Georgia"/>
        </w:rPr>
        <w:t>COVID</w:t>
      </w:r>
      <w:r w:rsidR="00976E61" w:rsidRPr="00821F09">
        <w:rPr>
          <w:rFonts w:ascii="Georgia" w:hAnsi="Georgia"/>
        </w:rPr>
        <w:t>-19 services</w:t>
      </w:r>
      <w:r w:rsidR="0063634C" w:rsidRPr="00821F09">
        <w:rPr>
          <w:rFonts w:ascii="Georgia" w:hAnsi="Georgia"/>
        </w:rPr>
        <w:t>, for example</w:t>
      </w:r>
      <w:r w:rsidR="008D641B" w:rsidRPr="00821F09">
        <w:rPr>
          <w:rFonts w:ascii="Georgia" w:hAnsi="Georgia"/>
        </w:rPr>
        <w:t>,</w:t>
      </w:r>
      <w:r w:rsidR="0063634C" w:rsidRPr="00821F09">
        <w:rPr>
          <w:rFonts w:ascii="Georgia" w:hAnsi="Georgia"/>
        </w:rPr>
        <w:t xml:space="preserve"> </w:t>
      </w:r>
      <w:r w:rsidR="00B62610">
        <w:rPr>
          <w:rFonts w:ascii="Georgia" w:hAnsi="Georgia"/>
        </w:rPr>
        <w:t>a</w:t>
      </w:r>
      <w:r w:rsidR="00976E61" w:rsidRPr="00821F09">
        <w:rPr>
          <w:rFonts w:ascii="Georgia" w:hAnsi="Georgia"/>
        </w:rPr>
        <w:t xml:space="preserve"> GP working in an ED setting</w:t>
      </w:r>
      <w:r w:rsidR="008D641B" w:rsidRPr="00821F09">
        <w:rPr>
          <w:rFonts w:ascii="Georgia" w:hAnsi="Georgia"/>
        </w:rPr>
        <w:t xml:space="preserve"> (ED07)</w:t>
      </w:r>
      <w:r w:rsidR="00976E61" w:rsidRPr="00821F09">
        <w:rPr>
          <w:rFonts w:ascii="Georgia" w:hAnsi="Georgia"/>
        </w:rPr>
        <w:t xml:space="preserve"> named the additional phone number (119) used for C</w:t>
      </w:r>
      <w:r w:rsidR="005258AD" w:rsidRPr="00821F09">
        <w:rPr>
          <w:rFonts w:ascii="Georgia" w:hAnsi="Georgia"/>
        </w:rPr>
        <w:t>OVID</w:t>
      </w:r>
      <w:r w:rsidR="00976E61" w:rsidRPr="00821F09">
        <w:rPr>
          <w:rFonts w:ascii="Georgia" w:hAnsi="Georgia"/>
        </w:rPr>
        <w:t>-19 advice</w:t>
      </w:r>
      <w:r w:rsidR="002A7B40" w:rsidRPr="00821F09">
        <w:rPr>
          <w:rFonts w:ascii="Georgia" w:hAnsi="Georgia"/>
        </w:rPr>
        <w:t>,</w:t>
      </w:r>
      <w:r w:rsidR="00976E61" w:rsidRPr="00821F09">
        <w:rPr>
          <w:rFonts w:ascii="Georgia" w:hAnsi="Georgia"/>
        </w:rPr>
        <w:t xml:space="preserve"> others mentioned the C</w:t>
      </w:r>
      <w:r w:rsidR="0063634C" w:rsidRPr="00821F09">
        <w:rPr>
          <w:rFonts w:ascii="Georgia" w:hAnsi="Georgia"/>
        </w:rPr>
        <w:t>OVID</w:t>
      </w:r>
      <w:r w:rsidR="00976E61" w:rsidRPr="00821F09">
        <w:rPr>
          <w:rFonts w:ascii="Georgia" w:hAnsi="Georgia"/>
        </w:rPr>
        <w:t>-19 online service</w:t>
      </w:r>
      <w:r w:rsidR="00D57AFE">
        <w:rPr>
          <w:rFonts w:ascii="Georgia" w:hAnsi="Georgia"/>
        </w:rPr>
        <w:t>,</w:t>
      </w:r>
      <w:r w:rsidR="0063634C" w:rsidRPr="00821F09">
        <w:rPr>
          <w:rFonts w:ascii="Georgia" w:hAnsi="Georgia"/>
        </w:rPr>
        <w:t xml:space="preserve"> but </w:t>
      </w:r>
      <w:r w:rsidR="00D57AFE">
        <w:rPr>
          <w:rFonts w:ascii="Georgia" w:hAnsi="Georgia"/>
        </w:rPr>
        <w:t xml:space="preserve">they </w:t>
      </w:r>
      <w:r w:rsidR="0063634C" w:rsidRPr="00821F09">
        <w:rPr>
          <w:rFonts w:ascii="Georgia" w:hAnsi="Georgia"/>
        </w:rPr>
        <w:t xml:space="preserve">did not </w:t>
      </w:r>
      <w:r w:rsidR="002A7B40" w:rsidRPr="00821F09">
        <w:rPr>
          <w:rFonts w:ascii="Georgia" w:hAnsi="Georgia"/>
        </w:rPr>
        <w:t xml:space="preserve">always </w:t>
      </w:r>
      <w:r w:rsidR="0063634C" w:rsidRPr="00821F09">
        <w:rPr>
          <w:rFonts w:ascii="Georgia" w:hAnsi="Georgia"/>
        </w:rPr>
        <w:t>associate this with NHS 111</w:t>
      </w:r>
      <w:r w:rsidR="0034062F" w:rsidRPr="00821F09">
        <w:rPr>
          <w:rFonts w:ascii="Georgia" w:hAnsi="Georgia"/>
        </w:rPr>
        <w:t xml:space="preserve"> </w:t>
      </w:r>
      <w:r w:rsidR="007D130F">
        <w:rPr>
          <w:rFonts w:ascii="Georgia" w:hAnsi="Georgia"/>
        </w:rPr>
        <w:t xml:space="preserve">online </w:t>
      </w:r>
      <w:r w:rsidR="0034062F" w:rsidRPr="00821F09">
        <w:rPr>
          <w:rFonts w:ascii="Georgia" w:hAnsi="Georgia"/>
        </w:rPr>
        <w:t xml:space="preserve">(initially NHS Digital created a dedicated COVID-19 </w:t>
      </w:r>
      <w:proofErr w:type="spellStart"/>
      <w:r w:rsidR="0034062F" w:rsidRPr="00821F09">
        <w:rPr>
          <w:rFonts w:ascii="Georgia" w:hAnsi="Georgia"/>
        </w:rPr>
        <w:t>url</w:t>
      </w:r>
      <w:proofErr w:type="spellEnd"/>
      <w:r w:rsidR="0034062F" w:rsidRPr="00821F09">
        <w:rPr>
          <w:rFonts w:ascii="Georgia" w:hAnsi="Georgia"/>
        </w:rPr>
        <w:t>, but this later merged back into the main 111 online service)</w:t>
      </w:r>
      <w:r w:rsidR="00976E61" w:rsidRPr="00821F09">
        <w:rPr>
          <w:rFonts w:ascii="Georgia" w:hAnsi="Georgia"/>
        </w:rPr>
        <w:t>.</w:t>
      </w:r>
      <w:r w:rsidR="00CA035B" w:rsidRPr="00821F09">
        <w:rPr>
          <w:rFonts w:ascii="Georgia" w:hAnsi="Georgia"/>
        </w:rPr>
        <w:t xml:space="preserve"> Only one </w:t>
      </w:r>
      <w:r w:rsidRPr="00821F09">
        <w:rPr>
          <w:rFonts w:ascii="Georgia" w:hAnsi="Georgia"/>
        </w:rPr>
        <w:t xml:space="preserve">interviewee </w:t>
      </w:r>
      <w:r w:rsidR="00CA035B" w:rsidRPr="00821F09">
        <w:rPr>
          <w:rFonts w:ascii="Georgia" w:hAnsi="Georgia"/>
        </w:rPr>
        <w:t xml:space="preserve">referred to the </w:t>
      </w:r>
      <w:r w:rsidRPr="00821F09">
        <w:rPr>
          <w:rFonts w:ascii="Georgia" w:hAnsi="Georgia"/>
        </w:rPr>
        <w:t xml:space="preserve">NHS App </w:t>
      </w:r>
      <w:r w:rsidR="0063634C" w:rsidRPr="00821F09">
        <w:rPr>
          <w:rFonts w:ascii="Georgia" w:hAnsi="Georgia"/>
        </w:rPr>
        <w:t xml:space="preserve">(available </w:t>
      </w:r>
      <w:r w:rsidR="0034062F" w:rsidRPr="00821F09">
        <w:rPr>
          <w:rFonts w:ascii="Georgia" w:hAnsi="Georgia"/>
        </w:rPr>
        <w:t>from</w:t>
      </w:r>
      <w:r w:rsidR="0063634C" w:rsidRPr="00821F09">
        <w:rPr>
          <w:rFonts w:ascii="Georgia" w:hAnsi="Georgia"/>
        </w:rPr>
        <w:t xml:space="preserve"> late 2018) </w:t>
      </w:r>
      <w:r w:rsidRPr="00821F09">
        <w:rPr>
          <w:rFonts w:ascii="Georgia" w:hAnsi="Georgia"/>
        </w:rPr>
        <w:t>and the separate NHS C</w:t>
      </w:r>
      <w:r w:rsidR="0063634C" w:rsidRPr="00821F09">
        <w:rPr>
          <w:rFonts w:ascii="Georgia" w:hAnsi="Georgia"/>
        </w:rPr>
        <w:t>OVID</w:t>
      </w:r>
      <w:r w:rsidRPr="00821F09">
        <w:rPr>
          <w:rFonts w:ascii="Georgia" w:hAnsi="Georgia"/>
        </w:rPr>
        <w:t>-19 App</w:t>
      </w:r>
      <w:r w:rsidR="002A7B40" w:rsidRPr="00821F09">
        <w:rPr>
          <w:rFonts w:ascii="Georgia" w:hAnsi="Georgia"/>
        </w:rPr>
        <w:t xml:space="preserve">, </w:t>
      </w:r>
      <w:r w:rsidRPr="00821F09">
        <w:rPr>
          <w:rFonts w:ascii="Georgia" w:hAnsi="Georgia"/>
        </w:rPr>
        <w:t xml:space="preserve">used for contact tracing, venue check in, </w:t>
      </w:r>
      <w:r w:rsidR="0034062F" w:rsidRPr="00821F09">
        <w:rPr>
          <w:rFonts w:ascii="Georgia" w:hAnsi="Georgia"/>
        </w:rPr>
        <w:t xml:space="preserve">COVID-19 </w:t>
      </w:r>
      <w:r w:rsidRPr="00821F09">
        <w:rPr>
          <w:rFonts w:ascii="Georgia" w:hAnsi="Georgia"/>
        </w:rPr>
        <w:t>symptom and test reporting, and community alerts</w:t>
      </w:r>
      <w:r w:rsidR="0063634C" w:rsidRPr="00821F09">
        <w:rPr>
          <w:rFonts w:ascii="Georgia" w:hAnsi="Georgia"/>
        </w:rPr>
        <w:t xml:space="preserve">. Interestingly despite using these himself this interviewee </w:t>
      </w:r>
      <w:r w:rsidR="00B62610" w:rsidRPr="00821F09">
        <w:rPr>
          <w:rFonts w:ascii="Georgia" w:hAnsi="Georgia"/>
        </w:rPr>
        <w:t>remained</w:t>
      </w:r>
      <w:r w:rsidR="0063634C" w:rsidRPr="00821F09">
        <w:rPr>
          <w:rFonts w:ascii="Georgia" w:hAnsi="Georgia"/>
        </w:rPr>
        <w:t xml:space="preserve"> </w:t>
      </w:r>
      <w:r w:rsidR="00CA035B" w:rsidRPr="00821F09">
        <w:rPr>
          <w:rFonts w:ascii="Georgia" w:hAnsi="Georgia"/>
        </w:rPr>
        <w:t>confused about the relationship between the</w:t>
      </w:r>
      <w:r w:rsidR="0063634C" w:rsidRPr="00821F09">
        <w:rPr>
          <w:rFonts w:ascii="Georgia" w:hAnsi="Georgia"/>
        </w:rPr>
        <w:t xml:space="preserve"> NHS</w:t>
      </w:r>
      <w:r w:rsidR="00CA035B" w:rsidRPr="00821F09">
        <w:rPr>
          <w:rFonts w:ascii="Georgia" w:hAnsi="Georgia"/>
        </w:rPr>
        <w:t xml:space="preserve"> App and </w:t>
      </w:r>
      <w:r w:rsidRPr="00821F09">
        <w:rPr>
          <w:rFonts w:ascii="Georgia" w:hAnsi="Georgia"/>
        </w:rPr>
        <w:t>NHS 111 online</w:t>
      </w:r>
      <w:r w:rsidR="00CA035B" w:rsidRPr="00821F09">
        <w:rPr>
          <w:rFonts w:ascii="Georgia" w:hAnsi="Georgia"/>
        </w:rPr>
        <w:t xml:space="preserve"> (the NHS App can be used to access the NHS 111 online</w:t>
      </w:r>
      <w:r w:rsidR="0034062F" w:rsidRPr="00821F09">
        <w:rPr>
          <w:rFonts w:ascii="Georgia" w:hAnsi="Georgia"/>
        </w:rPr>
        <w:t xml:space="preserve"> site via a click through link</w:t>
      </w:r>
      <w:r w:rsidR="00CA035B" w:rsidRPr="00821F09">
        <w:rPr>
          <w:rFonts w:ascii="Georgia" w:hAnsi="Georgia"/>
        </w:rPr>
        <w:t xml:space="preserve">): </w:t>
      </w:r>
      <w:r w:rsidRPr="00821F09">
        <w:rPr>
          <w:rFonts w:ascii="Georgia" w:hAnsi="Georgia"/>
        </w:rPr>
        <w:t xml:space="preserve"> </w:t>
      </w:r>
    </w:p>
    <w:p w14:paraId="6D14F3B4" w14:textId="131BB59C" w:rsidR="0091427F" w:rsidRPr="00821F09" w:rsidRDefault="0091427F" w:rsidP="00B0106F">
      <w:pPr>
        <w:spacing w:line="276" w:lineRule="auto"/>
        <w:ind w:left="567"/>
        <w:rPr>
          <w:rFonts w:ascii="Georgia" w:hAnsi="Georgia"/>
        </w:rPr>
      </w:pPr>
      <w:r w:rsidRPr="00821F09">
        <w:rPr>
          <w:rFonts w:ascii="Georgia" w:hAnsi="Georgia"/>
          <w:i/>
        </w:rPr>
        <w:t>I have the other NHS App on my phone. … 111 is actually a website rather than an app</w:t>
      </w:r>
      <w:r w:rsidR="002A7B40" w:rsidRPr="00821F09">
        <w:rPr>
          <w:rFonts w:ascii="Georgia" w:hAnsi="Georgia"/>
          <w:i/>
        </w:rPr>
        <w:t>?</w:t>
      </w:r>
      <w:r w:rsidR="00CA035B" w:rsidRPr="00821F09">
        <w:rPr>
          <w:rFonts w:ascii="Georgia" w:hAnsi="Georgia"/>
          <w:i/>
        </w:rPr>
        <w:t xml:space="preserve"> It</w:t>
      </w:r>
      <w:r w:rsidRPr="00821F09">
        <w:rPr>
          <w:rFonts w:ascii="Georgia" w:hAnsi="Georgia"/>
          <w:i/>
        </w:rPr>
        <w:t>’s easier for me to have the App on my phone because I’ve got the NHS C</w:t>
      </w:r>
      <w:r w:rsidR="0063634C" w:rsidRPr="00821F09">
        <w:rPr>
          <w:rFonts w:ascii="Georgia" w:hAnsi="Georgia"/>
          <w:i/>
        </w:rPr>
        <w:t>OVID-19</w:t>
      </w:r>
      <w:r w:rsidRPr="00821F09">
        <w:rPr>
          <w:rFonts w:ascii="Georgia" w:hAnsi="Georgia"/>
          <w:i/>
        </w:rPr>
        <w:t xml:space="preserve"> checker as well </w:t>
      </w:r>
      <w:r w:rsidR="00CA035B" w:rsidRPr="00821F09">
        <w:rPr>
          <w:rFonts w:ascii="Georgia" w:hAnsi="Georgia"/>
          <w:i/>
        </w:rPr>
        <w:t>…</w:t>
      </w:r>
      <w:r w:rsidRPr="00821F09">
        <w:rPr>
          <w:rFonts w:ascii="Georgia" w:hAnsi="Georgia"/>
          <w:i/>
        </w:rPr>
        <w:t xml:space="preserve"> but you see 111 isn’t actually an App is it</w:t>
      </w:r>
      <w:r w:rsidR="00CA035B" w:rsidRPr="00821F09">
        <w:rPr>
          <w:rFonts w:ascii="Georgia" w:hAnsi="Georgia"/>
          <w:i/>
        </w:rPr>
        <w:t>? I</w:t>
      </w:r>
      <w:r w:rsidRPr="00821F09">
        <w:rPr>
          <w:rFonts w:ascii="Georgia" w:hAnsi="Georgia"/>
          <w:i/>
        </w:rPr>
        <w:t>t’s a website rather than an App.</w:t>
      </w:r>
      <w:r w:rsidRPr="00821F09">
        <w:rPr>
          <w:rFonts w:ascii="Georgia" w:hAnsi="Georgia"/>
        </w:rPr>
        <w:t xml:space="preserve"> PC27, Nurse.</w:t>
      </w:r>
    </w:p>
    <w:p w14:paraId="57D62F22" w14:textId="295C7F6D" w:rsidR="0091427F" w:rsidRPr="00821F09" w:rsidRDefault="0063634C" w:rsidP="00B0106F">
      <w:pPr>
        <w:spacing w:line="276" w:lineRule="auto"/>
        <w:rPr>
          <w:rFonts w:ascii="Georgia" w:hAnsi="Georgia"/>
        </w:rPr>
      </w:pPr>
      <w:r w:rsidRPr="00821F09">
        <w:rPr>
          <w:rFonts w:ascii="Georgia" w:hAnsi="Georgia"/>
        </w:rPr>
        <w:t xml:space="preserve">A number of </w:t>
      </w:r>
      <w:r w:rsidR="0091427F" w:rsidRPr="00821F09">
        <w:rPr>
          <w:rFonts w:ascii="Georgia" w:hAnsi="Georgia"/>
        </w:rPr>
        <w:t xml:space="preserve">alternative triage and assessment systems </w:t>
      </w:r>
      <w:r w:rsidRPr="00821F09">
        <w:rPr>
          <w:rFonts w:ascii="Georgia" w:hAnsi="Georgia"/>
        </w:rPr>
        <w:t xml:space="preserve">were </w:t>
      </w:r>
      <w:r w:rsidR="0034062F" w:rsidRPr="00821F09">
        <w:rPr>
          <w:rFonts w:ascii="Georgia" w:hAnsi="Georgia"/>
        </w:rPr>
        <w:t xml:space="preserve">highlighted as core </w:t>
      </w:r>
      <w:r w:rsidRPr="00821F09">
        <w:rPr>
          <w:rFonts w:ascii="Georgia" w:hAnsi="Georgia"/>
        </w:rPr>
        <w:t xml:space="preserve">to </w:t>
      </w:r>
      <w:r w:rsidR="0034062F" w:rsidRPr="00821F09">
        <w:rPr>
          <w:rFonts w:ascii="Georgia" w:hAnsi="Georgia"/>
        </w:rPr>
        <w:t xml:space="preserve">the delivery of </w:t>
      </w:r>
      <w:r w:rsidRPr="00821F09">
        <w:rPr>
          <w:rFonts w:ascii="Georgia" w:hAnsi="Georgia"/>
        </w:rPr>
        <w:t>primary care</w:t>
      </w:r>
      <w:r w:rsidR="00DF18F6" w:rsidRPr="00821F09">
        <w:rPr>
          <w:rFonts w:ascii="Georgia" w:hAnsi="Georgia"/>
        </w:rPr>
        <w:t xml:space="preserve">, and these overshadowed </w:t>
      </w:r>
      <w:r w:rsidR="002A7B40" w:rsidRPr="00821F09">
        <w:rPr>
          <w:rFonts w:ascii="Georgia" w:hAnsi="Georgia"/>
        </w:rPr>
        <w:t xml:space="preserve">or obscured </w:t>
      </w:r>
      <w:r w:rsidR="00DF18F6" w:rsidRPr="00821F09">
        <w:rPr>
          <w:rFonts w:ascii="Georgia" w:hAnsi="Georgia"/>
        </w:rPr>
        <w:t xml:space="preserve">NHS 111 online. </w:t>
      </w:r>
      <w:r w:rsidR="00B8605F">
        <w:rPr>
          <w:rFonts w:ascii="Georgia" w:hAnsi="Georgia"/>
        </w:rPr>
        <w:t xml:space="preserve">Commercially developed and marketed </w:t>
      </w:r>
      <w:proofErr w:type="spellStart"/>
      <w:r w:rsidR="0091427F" w:rsidRPr="00821F09">
        <w:rPr>
          <w:rFonts w:ascii="Georgia" w:hAnsi="Georgia"/>
        </w:rPr>
        <w:t>e</w:t>
      </w:r>
      <w:r w:rsidR="00DF18F6" w:rsidRPr="00821F09">
        <w:rPr>
          <w:rFonts w:ascii="Georgia" w:hAnsi="Georgia"/>
        </w:rPr>
        <w:t>C</w:t>
      </w:r>
      <w:r w:rsidR="0091427F" w:rsidRPr="00821F09">
        <w:rPr>
          <w:rFonts w:ascii="Georgia" w:hAnsi="Georgia"/>
        </w:rPr>
        <w:t>onsultation</w:t>
      </w:r>
      <w:proofErr w:type="spellEnd"/>
      <w:r w:rsidR="0091427F" w:rsidRPr="00821F09">
        <w:rPr>
          <w:rFonts w:ascii="Georgia" w:hAnsi="Georgia"/>
        </w:rPr>
        <w:t xml:space="preserve"> systems</w:t>
      </w:r>
      <w:r w:rsidRPr="00821F09">
        <w:rPr>
          <w:rFonts w:ascii="Georgia" w:hAnsi="Georgia"/>
        </w:rPr>
        <w:t xml:space="preserve"> including </w:t>
      </w:r>
      <w:proofErr w:type="spellStart"/>
      <w:r w:rsidR="00D103A3" w:rsidRPr="00821F09">
        <w:rPr>
          <w:rFonts w:ascii="Georgia" w:hAnsi="Georgia"/>
        </w:rPr>
        <w:t>eConsult</w:t>
      </w:r>
      <w:proofErr w:type="spellEnd"/>
      <w:r w:rsidR="00D103A3" w:rsidRPr="00821F09">
        <w:rPr>
          <w:rFonts w:ascii="Georgia" w:hAnsi="Georgia"/>
        </w:rPr>
        <w:t xml:space="preserve"> (supplied by </w:t>
      </w:r>
      <w:proofErr w:type="spellStart"/>
      <w:r w:rsidR="00D103A3" w:rsidRPr="00821F09">
        <w:rPr>
          <w:rFonts w:ascii="Georgia" w:hAnsi="Georgia"/>
        </w:rPr>
        <w:t>eConsult</w:t>
      </w:r>
      <w:proofErr w:type="spellEnd"/>
      <w:r w:rsidR="00D103A3" w:rsidRPr="00821F09">
        <w:rPr>
          <w:rFonts w:ascii="Georgia" w:hAnsi="Georgia"/>
        </w:rPr>
        <w:t xml:space="preserve"> Health Limited) and </w:t>
      </w:r>
      <w:proofErr w:type="spellStart"/>
      <w:r w:rsidR="00D103A3" w:rsidRPr="00821F09">
        <w:rPr>
          <w:rFonts w:ascii="Georgia" w:hAnsi="Georgia"/>
        </w:rPr>
        <w:t>askmyGP</w:t>
      </w:r>
      <w:proofErr w:type="spellEnd"/>
      <w:r w:rsidR="00D103A3" w:rsidRPr="00821F09">
        <w:rPr>
          <w:rFonts w:ascii="Georgia" w:hAnsi="Georgia"/>
        </w:rPr>
        <w:t xml:space="preserve"> </w:t>
      </w:r>
      <w:r w:rsidR="00102454">
        <w:rPr>
          <w:rFonts w:ascii="Georgia" w:hAnsi="Georgia"/>
        </w:rPr>
        <w:t>(</w:t>
      </w:r>
      <w:r w:rsidR="00D103A3" w:rsidRPr="00821F09">
        <w:rPr>
          <w:rFonts w:ascii="Georgia" w:hAnsi="Georgia"/>
        </w:rPr>
        <w:t>supplied by GP Access Ltd)</w:t>
      </w:r>
      <w:r w:rsidR="00DF18F6" w:rsidRPr="00821F09">
        <w:rPr>
          <w:rFonts w:ascii="Georgia" w:hAnsi="Georgia"/>
        </w:rPr>
        <w:t xml:space="preserve"> duplicate</w:t>
      </w:r>
      <w:r w:rsidR="0034062F" w:rsidRPr="00821F09">
        <w:rPr>
          <w:rFonts w:ascii="Georgia" w:hAnsi="Georgia"/>
        </w:rPr>
        <w:t xml:space="preserve">d much </w:t>
      </w:r>
      <w:r w:rsidR="00DF18F6" w:rsidRPr="00821F09">
        <w:rPr>
          <w:rFonts w:ascii="Georgia" w:hAnsi="Georgia"/>
        </w:rPr>
        <w:t>of the functionality of NHS 111 online</w:t>
      </w:r>
      <w:r w:rsidR="00B8605F">
        <w:rPr>
          <w:rFonts w:ascii="Georgia" w:hAnsi="Georgia"/>
        </w:rPr>
        <w:t>. T</w:t>
      </w:r>
      <w:r w:rsidR="00DF18F6" w:rsidRPr="00821F09">
        <w:rPr>
          <w:rFonts w:ascii="Georgia" w:hAnsi="Georgia"/>
        </w:rPr>
        <w:t>he</w:t>
      </w:r>
      <w:r w:rsidR="007D130F">
        <w:rPr>
          <w:rFonts w:ascii="Georgia" w:hAnsi="Georgia"/>
        </w:rPr>
        <w:t xml:space="preserve">se systems </w:t>
      </w:r>
      <w:r w:rsidR="00D103A3" w:rsidRPr="00821F09">
        <w:rPr>
          <w:rFonts w:ascii="Georgia" w:hAnsi="Georgia"/>
        </w:rPr>
        <w:t xml:space="preserve">typically </w:t>
      </w:r>
      <w:r w:rsidR="0091427F" w:rsidRPr="00821F09">
        <w:rPr>
          <w:rFonts w:ascii="Georgia" w:hAnsi="Georgia"/>
        </w:rPr>
        <w:t xml:space="preserve">ask patients to complete an asynchronous web-based form </w:t>
      </w:r>
      <w:r w:rsidR="00DF18F6" w:rsidRPr="00821F09">
        <w:rPr>
          <w:rFonts w:ascii="Georgia" w:hAnsi="Georgia"/>
        </w:rPr>
        <w:t>for r</w:t>
      </w:r>
      <w:r w:rsidR="0091427F" w:rsidRPr="00821F09">
        <w:rPr>
          <w:rFonts w:ascii="Georgia" w:hAnsi="Georgia"/>
        </w:rPr>
        <w:t>eview by practice staff</w:t>
      </w:r>
      <w:r w:rsidR="00DF18F6" w:rsidRPr="00821F09">
        <w:rPr>
          <w:rFonts w:ascii="Georgia" w:hAnsi="Georgia"/>
        </w:rPr>
        <w:t xml:space="preserve"> who then</w:t>
      </w:r>
      <w:r w:rsidR="0034062F" w:rsidRPr="00821F09">
        <w:rPr>
          <w:rFonts w:ascii="Georgia" w:hAnsi="Georgia"/>
        </w:rPr>
        <w:t xml:space="preserve"> triage and</w:t>
      </w:r>
      <w:r w:rsidR="00DF18F6" w:rsidRPr="00821F09">
        <w:rPr>
          <w:rFonts w:ascii="Georgia" w:hAnsi="Georgia"/>
        </w:rPr>
        <w:t xml:space="preserve"> prioritise dispositions</w:t>
      </w:r>
      <w:r w:rsidR="00D103A3" w:rsidRPr="00821F09">
        <w:rPr>
          <w:rFonts w:ascii="Georgia" w:hAnsi="Georgia"/>
        </w:rPr>
        <w:t xml:space="preserve">, but </w:t>
      </w:r>
      <w:r w:rsidR="0034062F" w:rsidRPr="00821F09">
        <w:rPr>
          <w:rFonts w:ascii="Georgia" w:hAnsi="Georgia"/>
        </w:rPr>
        <w:t xml:space="preserve">several </w:t>
      </w:r>
      <w:proofErr w:type="spellStart"/>
      <w:r w:rsidR="0034062F" w:rsidRPr="00821F09">
        <w:rPr>
          <w:rFonts w:ascii="Georgia" w:hAnsi="Georgia"/>
        </w:rPr>
        <w:t>eConsultation</w:t>
      </w:r>
      <w:proofErr w:type="spellEnd"/>
      <w:r w:rsidR="0034062F" w:rsidRPr="00821F09">
        <w:rPr>
          <w:rFonts w:ascii="Georgia" w:hAnsi="Georgia"/>
        </w:rPr>
        <w:t xml:space="preserve"> systems also provide</w:t>
      </w:r>
      <w:r w:rsidR="0091427F" w:rsidRPr="00821F09">
        <w:rPr>
          <w:rFonts w:ascii="Georgia" w:hAnsi="Georgia"/>
        </w:rPr>
        <w:t xml:space="preserve"> symptom checkers</w:t>
      </w:r>
      <w:r w:rsidR="00102454">
        <w:rPr>
          <w:rFonts w:ascii="Georgia" w:hAnsi="Georgia"/>
        </w:rPr>
        <w:t>,</w:t>
      </w:r>
      <w:r w:rsidR="0091427F" w:rsidRPr="00821F09">
        <w:rPr>
          <w:rFonts w:ascii="Georgia" w:hAnsi="Georgia"/>
        </w:rPr>
        <w:t xml:space="preserve"> signposting to self-care and pharmacy advice</w:t>
      </w:r>
      <w:r w:rsidR="00102454">
        <w:rPr>
          <w:rFonts w:ascii="Georgia" w:hAnsi="Georgia"/>
        </w:rPr>
        <w:t>, and/</w:t>
      </w:r>
      <w:r w:rsidR="0091427F" w:rsidRPr="00821F09">
        <w:rPr>
          <w:rFonts w:ascii="Georgia" w:hAnsi="Georgia"/>
        </w:rPr>
        <w:t>or local self-referral options</w:t>
      </w:r>
      <w:r w:rsidR="0034062F" w:rsidRPr="00821F09">
        <w:rPr>
          <w:rFonts w:ascii="Georgia" w:hAnsi="Georgia"/>
        </w:rPr>
        <w:t xml:space="preserve">, similar to </w:t>
      </w:r>
      <w:r w:rsidR="00B62610">
        <w:rPr>
          <w:rFonts w:ascii="Georgia" w:hAnsi="Georgia"/>
        </w:rPr>
        <w:t>NHS 111 online</w:t>
      </w:r>
      <w:r w:rsidR="002A7B40" w:rsidRPr="00821F09">
        <w:rPr>
          <w:rFonts w:ascii="Georgia" w:hAnsi="Georgia"/>
        </w:rPr>
        <w:t xml:space="preserve">. </w:t>
      </w:r>
      <w:proofErr w:type="spellStart"/>
      <w:r w:rsidR="005258AD" w:rsidRPr="00821F09">
        <w:rPr>
          <w:rFonts w:ascii="Georgia" w:hAnsi="Georgia"/>
        </w:rPr>
        <w:t>e</w:t>
      </w:r>
      <w:r w:rsidR="002A7B40" w:rsidRPr="00821F09">
        <w:rPr>
          <w:rFonts w:ascii="Georgia" w:hAnsi="Georgia"/>
        </w:rPr>
        <w:t>Consultation</w:t>
      </w:r>
      <w:proofErr w:type="spellEnd"/>
      <w:r w:rsidR="002A7B40" w:rsidRPr="00821F09">
        <w:rPr>
          <w:rFonts w:ascii="Georgia" w:hAnsi="Georgia"/>
        </w:rPr>
        <w:t xml:space="preserve"> systems </w:t>
      </w:r>
      <w:r w:rsidR="0034062F" w:rsidRPr="00821F09">
        <w:rPr>
          <w:rFonts w:ascii="Georgia" w:hAnsi="Georgia"/>
        </w:rPr>
        <w:t>also offered</w:t>
      </w:r>
      <w:r w:rsidR="002A7B40" w:rsidRPr="00821F09">
        <w:rPr>
          <w:rFonts w:ascii="Georgia" w:hAnsi="Georgia"/>
        </w:rPr>
        <w:t xml:space="preserve"> additional </w:t>
      </w:r>
      <w:r w:rsidR="00DF18F6" w:rsidRPr="00821F09">
        <w:rPr>
          <w:rFonts w:ascii="Georgia" w:hAnsi="Georgia"/>
        </w:rPr>
        <w:t xml:space="preserve">facilities </w:t>
      </w:r>
      <w:r w:rsidR="0034062F" w:rsidRPr="00821F09">
        <w:rPr>
          <w:rFonts w:ascii="Georgia" w:hAnsi="Georgia"/>
        </w:rPr>
        <w:t>such as</w:t>
      </w:r>
      <w:r w:rsidR="002A7B40" w:rsidRPr="00821F09">
        <w:rPr>
          <w:rFonts w:ascii="Georgia" w:hAnsi="Georgia"/>
        </w:rPr>
        <w:t xml:space="preserve"> hyper</w:t>
      </w:r>
      <w:r w:rsidR="00DF18F6" w:rsidRPr="00821F09">
        <w:rPr>
          <w:rFonts w:ascii="Georgia" w:hAnsi="Georgia"/>
        </w:rPr>
        <w:t>links that allow</w:t>
      </w:r>
      <w:r w:rsidR="0034062F" w:rsidRPr="00821F09">
        <w:rPr>
          <w:rFonts w:ascii="Georgia" w:hAnsi="Georgia"/>
        </w:rPr>
        <w:t>ed</w:t>
      </w:r>
      <w:r w:rsidR="00DF18F6" w:rsidRPr="00821F09">
        <w:rPr>
          <w:rFonts w:ascii="Georgia" w:hAnsi="Georgia"/>
        </w:rPr>
        <w:t xml:space="preserve"> the ordering of</w:t>
      </w:r>
      <w:r w:rsidR="00D103A3" w:rsidRPr="00821F09">
        <w:rPr>
          <w:rFonts w:ascii="Georgia" w:hAnsi="Georgia"/>
        </w:rPr>
        <w:t xml:space="preserve"> repeat prescriptions or </w:t>
      </w:r>
      <w:r w:rsidR="0034062F" w:rsidRPr="00821F09">
        <w:rPr>
          <w:rFonts w:ascii="Georgia" w:hAnsi="Georgia"/>
        </w:rPr>
        <w:t xml:space="preserve">gave </w:t>
      </w:r>
      <w:r w:rsidR="00D103A3" w:rsidRPr="00821F09">
        <w:rPr>
          <w:rFonts w:ascii="Georgia" w:hAnsi="Georgia"/>
        </w:rPr>
        <w:t>access</w:t>
      </w:r>
      <w:r w:rsidR="0034062F" w:rsidRPr="00821F09">
        <w:rPr>
          <w:rFonts w:ascii="Georgia" w:hAnsi="Georgia"/>
        </w:rPr>
        <w:t xml:space="preserve"> to</w:t>
      </w:r>
      <w:r w:rsidR="00D103A3" w:rsidRPr="00821F09">
        <w:rPr>
          <w:rFonts w:ascii="Georgia" w:hAnsi="Georgia"/>
        </w:rPr>
        <w:t xml:space="preserve"> medical records</w:t>
      </w:r>
      <w:r w:rsidR="0034062F" w:rsidRPr="00821F09">
        <w:rPr>
          <w:rFonts w:ascii="Georgia" w:hAnsi="Georgia"/>
        </w:rPr>
        <w:t xml:space="preserve">, all </w:t>
      </w:r>
      <w:r w:rsidR="00DF18F6" w:rsidRPr="00821F09">
        <w:rPr>
          <w:rFonts w:ascii="Georgia" w:hAnsi="Georgia"/>
        </w:rPr>
        <w:t xml:space="preserve">functions which NHS 111 online does not </w:t>
      </w:r>
      <w:r w:rsidR="0034062F" w:rsidRPr="00821F09">
        <w:rPr>
          <w:rFonts w:ascii="Georgia" w:hAnsi="Georgia"/>
        </w:rPr>
        <w:t>offer</w:t>
      </w:r>
      <w:r w:rsidR="00DF18F6" w:rsidRPr="00821F09">
        <w:rPr>
          <w:rFonts w:ascii="Georgia" w:hAnsi="Georgia"/>
        </w:rPr>
        <w:t>.</w:t>
      </w:r>
      <w:r w:rsidR="002A7B40" w:rsidRPr="00821F09">
        <w:rPr>
          <w:rFonts w:ascii="Georgia" w:hAnsi="Georgia"/>
        </w:rPr>
        <w:t xml:space="preserve"> Interestingly, </w:t>
      </w:r>
      <w:r w:rsidR="00662396" w:rsidRPr="00821F09">
        <w:rPr>
          <w:rFonts w:ascii="Georgia" w:hAnsi="Georgia"/>
        </w:rPr>
        <w:t xml:space="preserve">when we checked </w:t>
      </w:r>
      <w:r w:rsidR="00B62610">
        <w:rPr>
          <w:rFonts w:ascii="Georgia" w:hAnsi="Georgia"/>
        </w:rPr>
        <w:t>primary care web</w:t>
      </w:r>
      <w:r w:rsidR="00662396" w:rsidRPr="00821F09">
        <w:rPr>
          <w:rFonts w:ascii="Georgia" w:hAnsi="Georgia"/>
        </w:rPr>
        <w:t xml:space="preserve">sites, </w:t>
      </w:r>
      <w:r w:rsidR="002A7B40" w:rsidRPr="00821F09">
        <w:rPr>
          <w:rFonts w:ascii="Georgia" w:hAnsi="Georgia"/>
        </w:rPr>
        <w:t xml:space="preserve">several of the </w:t>
      </w:r>
      <w:proofErr w:type="spellStart"/>
      <w:r w:rsidR="00DF18F6" w:rsidRPr="00821F09">
        <w:rPr>
          <w:rFonts w:ascii="Georgia" w:hAnsi="Georgia"/>
        </w:rPr>
        <w:t>eC</w:t>
      </w:r>
      <w:r w:rsidR="00D103A3" w:rsidRPr="00821F09">
        <w:rPr>
          <w:rFonts w:ascii="Georgia" w:hAnsi="Georgia"/>
        </w:rPr>
        <w:t>onsultation</w:t>
      </w:r>
      <w:proofErr w:type="spellEnd"/>
      <w:r w:rsidR="00D103A3" w:rsidRPr="00821F09">
        <w:rPr>
          <w:rFonts w:ascii="Georgia" w:hAnsi="Georgia"/>
        </w:rPr>
        <w:t xml:space="preserve"> systems </w:t>
      </w:r>
      <w:r w:rsidR="00DF18F6" w:rsidRPr="00821F09">
        <w:rPr>
          <w:rFonts w:ascii="Georgia" w:hAnsi="Georgia"/>
        </w:rPr>
        <w:t xml:space="preserve">in use </w:t>
      </w:r>
      <w:r w:rsidR="00662396" w:rsidRPr="00821F09">
        <w:rPr>
          <w:rFonts w:ascii="Georgia" w:hAnsi="Georgia"/>
        </w:rPr>
        <w:t xml:space="preserve">advertised the NHS 111 telephone service (with a colourful advert depicting a telephone and the 111 number) and some </w:t>
      </w:r>
      <w:r w:rsidR="00D103A3" w:rsidRPr="00821F09">
        <w:rPr>
          <w:rFonts w:ascii="Georgia" w:hAnsi="Georgia"/>
        </w:rPr>
        <w:t>provide</w:t>
      </w:r>
      <w:r w:rsidR="00DF18F6" w:rsidRPr="00821F09">
        <w:rPr>
          <w:rFonts w:ascii="Georgia" w:hAnsi="Georgia"/>
        </w:rPr>
        <w:t>d</w:t>
      </w:r>
      <w:r w:rsidR="00D103A3" w:rsidRPr="00821F09">
        <w:rPr>
          <w:rFonts w:ascii="Georgia" w:hAnsi="Georgia"/>
        </w:rPr>
        <w:t xml:space="preserve"> a hyper</w:t>
      </w:r>
      <w:r w:rsidR="0091427F" w:rsidRPr="00821F09">
        <w:rPr>
          <w:rFonts w:ascii="Georgia" w:hAnsi="Georgia"/>
        </w:rPr>
        <w:t xml:space="preserve">link to </w:t>
      </w:r>
      <w:r w:rsidR="00D103A3" w:rsidRPr="00821F09">
        <w:rPr>
          <w:rFonts w:ascii="Georgia" w:hAnsi="Georgia"/>
        </w:rPr>
        <w:t xml:space="preserve">the NHS </w:t>
      </w:r>
      <w:r w:rsidR="0091427F" w:rsidRPr="00821F09">
        <w:rPr>
          <w:rFonts w:ascii="Georgia" w:hAnsi="Georgia"/>
        </w:rPr>
        <w:t xml:space="preserve">111 </w:t>
      </w:r>
      <w:r w:rsidR="00D103A3" w:rsidRPr="00821F09">
        <w:rPr>
          <w:rFonts w:ascii="Georgia" w:hAnsi="Georgia"/>
        </w:rPr>
        <w:t>online service</w:t>
      </w:r>
      <w:r w:rsidR="00DF18F6" w:rsidRPr="00821F09">
        <w:rPr>
          <w:rFonts w:ascii="Georgia" w:hAnsi="Georgia"/>
        </w:rPr>
        <w:t xml:space="preserve">, </w:t>
      </w:r>
      <w:r w:rsidR="00662396" w:rsidRPr="00821F09">
        <w:rPr>
          <w:rFonts w:ascii="Georgia" w:hAnsi="Georgia"/>
        </w:rPr>
        <w:t xml:space="preserve">and/or </w:t>
      </w:r>
      <w:r w:rsidR="00DF18F6" w:rsidRPr="00821F09">
        <w:rPr>
          <w:rFonts w:ascii="Georgia" w:hAnsi="Georgia"/>
        </w:rPr>
        <w:t xml:space="preserve">instructions on how to call the 111 telephone service out of hours. (As we will show later this resulted in some </w:t>
      </w:r>
      <w:r w:rsidR="00D103A3" w:rsidRPr="00821F09">
        <w:rPr>
          <w:rFonts w:ascii="Georgia" w:hAnsi="Georgia"/>
        </w:rPr>
        <w:t>circularity</w:t>
      </w:r>
      <w:r w:rsidR="00DF18F6" w:rsidRPr="00821F09">
        <w:rPr>
          <w:rFonts w:ascii="Georgia" w:hAnsi="Georgia"/>
        </w:rPr>
        <w:t xml:space="preserve"> in patient journeys around </w:t>
      </w:r>
      <w:r w:rsidR="00DF18F6" w:rsidRPr="00821F09">
        <w:rPr>
          <w:rFonts w:ascii="Georgia" w:hAnsi="Georgia"/>
        </w:rPr>
        <w:lastRenderedPageBreak/>
        <w:t>the</w:t>
      </w:r>
      <w:r w:rsidR="002A7B40" w:rsidRPr="00821F09">
        <w:rPr>
          <w:rFonts w:ascii="Georgia" w:hAnsi="Georgia"/>
        </w:rPr>
        <w:t xml:space="preserve"> healthcare </w:t>
      </w:r>
      <w:r w:rsidR="00DF18F6" w:rsidRPr="00821F09">
        <w:rPr>
          <w:rFonts w:ascii="Georgia" w:hAnsi="Georgia"/>
        </w:rPr>
        <w:t>system</w:t>
      </w:r>
      <w:r w:rsidR="002A7B40" w:rsidRPr="00821F09">
        <w:rPr>
          <w:rFonts w:ascii="Georgia" w:hAnsi="Georgia"/>
        </w:rPr>
        <w:t>)</w:t>
      </w:r>
      <w:r w:rsidR="00D103A3" w:rsidRPr="00821F09">
        <w:rPr>
          <w:rFonts w:ascii="Georgia" w:hAnsi="Georgia"/>
        </w:rPr>
        <w:t>.</w:t>
      </w:r>
      <w:r w:rsidR="00662396" w:rsidRPr="00821F09">
        <w:rPr>
          <w:rFonts w:ascii="Georgia" w:hAnsi="Georgia"/>
        </w:rPr>
        <w:t xml:space="preserve"> However our interviewees seldom mentioned this placement of NHS 111 within ‘their’ </w:t>
      </w:r>
      <w:proofErr w:type="spellStart"/>
      <w:r w:rsidR="00662396" w:rsidRPr="00821F09">
        <w:rPr>
          <w:rFonts w:ascii="Georgia" w:hAnsi="Georgia"/>
        </w:rPr>
        <w:t>eConsultation</w:t>
      </w:r>
      <w:proofErr w:type="spellEnd"/>
      <w:r w:rsidR="00662396" w:rsidRPr="00821F09">
        <w:rPr>
          <w:rFonts w:ascii="Georgia" w:hAnsi="Georgia"/>
        </w:rPr>
        <w:t xml:space="preserve"> systems. </w:t>
      </w:r>
    </w:p>
    <w:p w14:paraId="4EDB172C" w14:textId="13402EB6" w:rsidR="0091427F" w:rsidRPr="00821F09" w:rsidRDefault="00DF18F6" w:rsidP="00B0106F">
      <w:pPr>
        <w:spacing w:line="276" w:lineRule="auto"/>
        <w:rPr>
          <w:rFonts w:ascii="Georgia" w:hAnsi="Georgia"/>
        </w:rPr>
      </w:pPr>
      <w:r w:rsidRPr="00821F09">
        <w:rPr>
          <w:rFonts w:ascii="Georgia" w:hAnsi="Georgia"/>
        </w:rPr>
        <w:t xml:space="preserve">Prior to the pandemic the use of </w:t>
      </w:r>
      <w:proofErr w:type="spellStart"/>
      <w:r w:rsidR="0091427F" w:rsidRPr="00821F09">
        <w:rPr>
          <w:rFonts w:ascii="Georgia" w:hAnsi="Georgia"/>
        </w:rPr>
        <w:t>eConsultation</w:t>
      </w:r>
      <w:proofErr w:type="spellEnd"/>
      <w:r w:rsidR="0091427F" w:rsidRPr="00821F09">
        <w:rPr>
          <w:rFonts w:ascii="Georgia" w:hAnsi="Georgia"/>
        </w:rPr>
        <w:t xml:space="preserve"> systems was</w:t>
      </w:r>
      <w:r w:rsidR="00D103A3" w:rsidRPr="00821F09">
        <w:rPr>
          <w:rFonts w:ascii="Georgia" w:hAnsi="Georgia"/>
        </w:rPr>
        <w:t xml:space="preserve"> </w:t>
      </w:r>
      <w:r w:rsidR="00363FB4">
        <w:rPr>
          <w:rFonts w:ascii="Georgia" w:hAnsi="Georgia"/>
        </w:rPr>
        <w:t xml:space="preserve">patchy, and low in some areas, (Brant et al 2016; Banks et al 2018) </w:t>
      </w:r>
      <w:r w:rsidRPr="00821F09">
        <w:rPr>
          <w:rFonts w:ascii="Georgia" w:hAnsi="Georgia"/>
        </w:rPr>
        <w:t xml:space="preserve">but the </w:t>
      </w:r>
      <w:r w:rsidR="002A7B40" w:rsidRPr="00821F09">
        <w:rPr>
          <w:rFonts w:ascii="Georgia" w:hAnsi="Georgia"/>
        </w:rPr>
        <w:t xml:space="preserve">COVID-19 </w:t>
      </w:r>
      <w:r w:rsidRPr="00821F09">
        <w:rPr>
          <w:rFonts w:ascii="Georgia" w:hAnsi="Georgia"/>
        </w:rPr>
        <w:t xml:space="preserve">push to remote delivery boosted their use: </w:t>
      </w:r>
      <w:r w:rsidR="0091427F" w:rsidRPr="00821F09">
        <w:rPr>
          <w:rFonts w:ascii="Georgia" w:hAnsi="Georgia"/>
        </w:rPr>
        <w:t xml:space="preserve"> </w:t>
      </w:r>
    </w:p>
    <w:p w14:paraId="4614DB6F" w14:textId="5A115183" w:rsidR="0091427F" w:rsidRPr="00821F09" w:rsidRDefault="0091427F" w:rsidP="00B0106F">
      <w:pPr>
        <w:pStyle w:val="ListParagraph"/>
        <w:spacing w:line="276" w:lineRule="auto"/>
        <w:ind w:left="567"/>
        <w:rPr>
          <w:rFonts w:ascii="Georgia" w:hAnsi="Georgia"/>
        </w:rPr>
      </w:pPr>
      <w:r w:rsidRPr="00821F09">
        <w:rPr>
          <w:rFonts w:ascii="Georgia" w:hAnsi="Georgia"/>
          <w:i/>
        </w:rPr>
        <w:t>C</w:t>
      </w:r>
      <w:r w:rsidR="005258AD" w:rsidRPr="00821F09">
        <w:rPr>
          <w:rFonts w:ascii="Georgia" w:hAnsi="Georgia"/>
          <w:i/>
        </w:rPr>
        <w:t>OVID</w:t>
      </w:r>
      <w:r w:rsidRPr="00821F09">
        <w:rPr>
          <w:rFonts w:ascii="Georgia" w:hAnsi="Georgia"/>
          <w:i/>
        </w:rPr>
        <w:t xml:space="preserve"> really offered us a massive opportunity to clear the diaries… we said, let’s really make a change here…now everything comes in through e-consult if we can. </w:t>
      </w:r>
      <w:r w:rsidRPr="00821F09">
        <w:rPr>
          <w:rFonts w:ascii="Georgia" w:hAnsi="Georgia"/>
        </w:rPr>
        <w:t>PC13, GP.</w:t>
      </w:r>
    </w:p>
    <w:p w14:paraId="2933131B" w14:textId="61B1EA6B" w:rsidR="0091427F" w:rsidRPr="00821F09" w:rsidRDefault="0091427F" w:rsidP="00B0106F">
      <w:pPr>
        <w:spacing w:line="276" w:lineRule="auto"/>
        <w:ind w:left="567"/>
        <w:rPr>
          <w:rFonts w:ascii="Georgia" w:hAnsi="Georgia"/>
        </w:rPr>
      </w:pPr>
      <w:r w:rsidRPr="00821F09">
        <w:rPr>
          <w:rFonts w:ascii="Georgia" w:hAnsi="Georgia"/>
          <w:i/>
        </w:rPr>
        <w:t>we are guiding the patients to a specific email address where they can email us directly you know they can look at going on the [ask]</w:t>
      </w:r>
      <w:proofErr w:type="spellStart"/>
      <w:r w:rsidRPr="00821F09">
        <w:rPr>
          <w:rFonts w:ascii="Georgia" w:hAnsi="Georgia"/>
          <w:i/>
        </w:rPr>
        <w:t>MyGP</w:t>
      </w:r>
      <w:proofErr w:type="spellEnd"/>
      <w:r w:rsidRPr="00821F09">
        <w:rPr>
          <w:rFonts w:ascii="Georgia" w:hAnsi="Georgia"/>
          <w:i/>
        </w:rPr>
        <w:t xml:space="preserve"> </w:t>
      </w:r>
      <w:r w:rsidR="00DF18F6" w:rsidRPr="00821F09">
        <w:rPr>
          <w:rFonts w:ascii="Georgia" w:hAnsi="Georgia"/>
          <w:i/>
        </w:rPr>
        <w:t>A</w:t>
      </w:r>
      <w:r w:rsidRPr="00821F09">
        <w:rPr>
          <w:rFonts w:ascii="Georgia" w:hAnsi="Georgia"/>
          <w:i/>
        </w:rPr>
        <w:t>pp</w:t>
      </w:r>
      <w:r w:rsidR="00DF18F6" w:rsidRPr="00821F09">
        <w:rPr>
          <w:rFonts w:ascii="Georgia" w:hAnsi="Georgia"/>
          <w:i/>
        </w:rPr>
        <w:t>,</w:t>
      </w:r>
      <w:r w:rsidRPr="00821F09">
        <w:rPr>
          <w:rFonts w:ascii="Georgia" w:hAnsi="Georgia"/>
          <w:i/>
        </w:rPr>
        <w:t xml:space="preserve"> so we have had quite a good uptake of that. Again there was resistance at first in the old school patients who wanted to ring up and ask for prescriptions but we have guided them to contact their pharmacy, they can do it direct for you… they are doing it a lot more now and I think a lot of it is through necessity because they can’t come in</w:t>
      </w:r>
      <w:r w:rsidRPr="00821F09">
        <w:rPr>
          <w:rFonts w:ascii="Georgia" w:hAnsi="Georgia"/>
        </w:rPr>
        <w:t>. PC28, Care navigator.</w:t>
      </w:r>
    </w:p>
    <w:p w14:paraId="2770CE39" w14:textId="204CB6F0" w:rsidR="0091427F" w:rsidRPr="00821F09" w:rsidRDefault="00DF18F6" w:rsidP="00B0106F">
      <w:pPr>
        <w:spacing w:line="276" w:lineRule="auto"/>
        <w:rPr>
          <w:rFonts w:ascii="Georgia" w:hAnsi="Georgia"/>
        </w:rPr>
      </w:pPr>
      <w:r w:rsidRPr="00821F09">
        <w:rPr>
          <w:rFonts w:ascii="Georgia" w:hAnsi="Georgia"/>
        </w:rPr>
        <w:t>Often i</w:t>
      </w:r>
      <w:r w:rsidR="0091427F" w:rsidRPr="00821F09">
        <w:rPr>
          <w:rFonts w:ascii="Georgia" w:hAnsi="Georgia"/>
        </w:rPr>
        <w:t>nterviewees contrasted positive features of ‘their’</w:t>
      </w:r>
      <w:r w:rsidR="00D103A3" w:rsidRPr="00821F09">
        <w:rPr>
          <w:rFonts w:ascii="Georgia" w:hAnsi="Georgia"/>
        </w:rPr>
        <w:t xml:space="preserve"> practice-owned </w:t>
      </w:r>
      <w:proofErr w:type="spellStart"/>
      <w:r w:rsidR="0091427F" w:rsidRPr="00821F09">
        <w:rPr>
          <w:rFonts w:ascii="Georgia" w:hAnsi="Georgia"/>
        </w:rPr>
        <w:t>eConsultation</w:t>
      </w:r>
      <w:proofErr w:type="spellEnd"/>
      <w:r w:rsidR="0091427F" w:rsidRPr="00821F09">
        <w:rPr>
          <w:rFonts w:ascii="Georgia" w:hAnsi="Georgia"/>
        </w:rPr>
        <w:t xml:space="preserve"> systems with</w:t>
      </w:r>
      <w:r w:rsidRPr="00821F09">
        <w:rPr>
          <w:rFonts w:ascii="Georgia" w:hAnsi="Georgia"/>
        </w:rPr>
        <w:t xml:space="preserve"> generic </w:t>
      </w:r>
      <w:r w:rsidR="0091427F" w:rsidRPr="00821F09">
        <w:rPr>
          <w:rFonts w:ascii="Georgia" w:hAnsi="Georgia"/>
        </w:rPr>
        <w:t>NHS 111</w:t>
      </w:r>
      <w:r w:rsidRPr="00821F09">
        <w:rPr>
          <w:rFonts w:ascii="Georgia" w:hAnsi="Georgia"/>
        </w:rPr>
        <w:t xml:space="preserve"> services </w:t>
      </w:r>
      <w:r w:rsidR="0091427F" w:rsidRPr="00821F09">
        <w:rPr>
          <w:rFonts w:ascii="Georgia" w:hAnsi="Georgia"/>
        </w:rPr>
        <w:t xml:space="preserve">which they </w:t>
      </w:r>
      <w:r w:rsidRPr="00821F09">
        <w:rPr>
          <w:rFonts w:ascii="Georgia" w:hAnsi="Georgia"/>
        </w:rPr>
        <w:t>viewed</w:t>
      </w:r>
      <w:r w:rsidR="00662396" w:rsidRPr="00821F09">
        <w:rPr>
          <w:rFonts w:ascii="Georgia" w:hAnsi="Georgia"/>
        </w:rPr>
        <w:t xml:space="preserve"> </w:t>
      </w:r>
      <w:r w:rsidRPr="00821F09">
        <w:rPr>
          <w:rFonts w:ascii="Georgia" w:hAnsi="Georgia"/>
        </w:rPr>
        <w:t>more negatively</w:t>
      </w:r>
      <w:r w:rsidR="00D103A3" w:rsidRPr="00821F09">
        <w:rPr>
          <w:rFonts w:ascii="Georgia" w:hAnsi="Georgia"/>
        </w:rPr>
        <w:t xml:space="preserve">: </w:t>
      </w:r>
    </w:p>
    <w:p w14:paraId="2DA42B43" w14:textId="344A9F8F" w:rsidR="0091427F" w:rsidRPr="00821F09" w:rsidRDefault="00D103A3" w:rsidP="00B0106F">
      <w:pPr>
        <w:spacing w:line="276" w:lineRule="auto"/>
        <w:ind w:left="567"/>
        <w:rPr>
          <w:rFonts w:ascii="Georgia" w:hAnsi="Georgia"/>
        </w:rPr>
      </w:pPr>
      <w:r w:rsidRPr="00821F09">
        <w:rPr>
          <w:rFonts w:ascii="Georgia" w:hAnsi="Georgia"/>
          <w:i/>
        </w:rPr>
        <w:t>W</w:t>
      </w:r>
      <w:r w:rsidR="0091427F" w:rsidRPr="00821F09">
        <w:rPr>
          <w:rFonts w:ascii="Georgia" w:hAnsi="Georgia"/>
          <w:i/>
        </w:rPr>
        <w:t xml:space="preserve">e have a team of people who navigate that patient into the right appointment and 111 bypasses that. When we do see the patient, if it’s a phone call, I have the </w:t>
      </w:r>
      <w:proofErr w:type="spellStart"/>
      <w:r w:rsidR="0091427F" w:rsidRPr="00821F09">
        <w:rPr>
          <w:rFonts w:ascii="Georgia" w:hAnsi="Georgia"/>
          <w:i/>
        </w:rPr>
        <w:t>e</w:t>
      </w:r>
      <w:r w:rsidR="00B62610">
        <w:rPr>
          <w:rFonts w:ascii="Georgia" w:hAnsi="Georgia"/>
          <w:i/>
        </w:rPr>
        <w:t>C</w:t>
      </w:r>
      <w:r w:rsidR="0091427F" w:rsidRPr="00821F09">
        <w:rPr>
          <w:rFonts w:ascii="Georgia" w:hAnsi="Georgia"/>
          <w:i/>
        </w:rPr>
        <w:t>onsult</w:t>
      </w:r>
      <w:proofErr w:type="spellEnd"/>
      <w:r w:rsidR="0091427F" w:rsidRPr="00821F09">
        <w:rPr>
          <w:rFonts w:ascii="Georgia" w:hAnsi="Georgia"/>
          <w:i/>
        </w:rPr>
        <w:t xml:space="preserve"> in front of me, it’s quite detailed, there’s quite a lot on it and that’s there in front of me. So that doesn’t really happen with 111, basically they go to 111 and the patient just gets booked in, you know usually an on the day appointment with a 111 report which isn’t as easy to read or as comprehensive as the </w:t>
      </w:r>
      <w:proofErr w:type="spellStart"/>
      <w:r w:rsidR="0091427F" w:rsidRPr="00821F09">
        <w:rPr>
          <w:rFonts w:ascii="Georgia" w:hAnsi="Georgia"/>
          <w:i/>
        </w:rPr>
        <w:t>e</w:t>
      </w:r>
      <w:r w:rsidR="00B62610">
        <w:rPr>
          <w:rFonts w:ascii="Georgia" w:hAnsi="Georgia"/>
          <w:i/>
        </w:rPr>
        <w:t>C</w:t>
      </w:r>
      <w:r w:rsidR="0091427F" w:rsidRPr="00821F09">
        <w:rPr>
          <w:rFonts w:ascii="Georgia" w:hAnsi="Georgia"/>
          <w:i/>
        </w:rPr>
        <w:t>onsults</w:t>
      </w:r>
      <w:proofErr w:type="spellEnd"/>
      <w:r w:rsidR="0091427F" w:rsidRPr="00821F09">
        <w:rPr>
          <w:rFonts w:ascii="Georgia" w:hAnsi="Georgia"/>
        </w:rPr>
        <w:t xml:space="preserve">. PC14, GP. </w:t>
      </w:r>
    </w:p>
    <w:p w14:paraId="22A6B141" w14:textId="17832946" w:rsidR="001F2FEE" w:rsidRDefault="00D11241" w:rsidP="00B0106F">
      <w:pPr>
        <w:autoSpaceDE w:val="0"/>
        <w:autoSpaceDN w:val="0"/>
        <w:adjustRightInd w:val="0"/>
        <w:spacing w:after="0" w:line="276" w:lineRule="auto"/>
        <w:rPr>
          <w:rFonts w:ascii="Georgia" w:hAnsi="Georgia"/>
        </w:rPr>
      </w:pPr>
      <w:r w:rsidRPr="00821F09">
        <w:rPr>
          <w:rFonts w:ascii="Georgia" w:hAnsi="Georgia"/>
        </w:rPr>
        <w:t xml:space="preserve">Scott </w:t>
      </w:r>
      <w:r w:rsidR="00DF18F6" w:rsidRPr="00821F09">
        <w:rPr>
          <w:rFonts w:ascii="Georgia" w:hAnsi="Georgia"/>
        </w:rPr>
        <w:t xml:space="preserve">(2018) writes </w:t>
      </w:r>
      <w:r w:rsidRPr="00821F09">
        <w:rPr>
          <w:rFonts w:ascii="Georgia" w:hAnsi="Georgia"/>
        </w:rPr>
        <w:t xml:space="preserve">about </w:t>
      </w:r>
      <w:r w:rsidR="00DF18F6" w:rsidRPr="00821F09">
        <w:rPr>
          <w:rFonts w:ascii="Georgia" w:hAnsi="Georgia"/>
        </w:rPr>
        <w:t>‘</w:t>
      </w:r>
      <w:r w:rsidRPr="00821F09">
        <w:rPr>
          <w:rFonts w:ascii="Georgia" w:hAnsi="Georgia"/>
        </w:rPr>
        <w:t>absent objects</w:t>
      </w:r>
      <w:r w:rsidR="00DF18F6" w:rsidRPr="00821F09">
        <w:rPr>
          <w:rFonts w:ascii="Georgia" w:hAnsi="Georgia"/>
        </w:rPr>
        <w:t>’</w:t>
      </w:r>
      <w:r w:rsidR="00A60060" w:rsidRPr="00821F09">
        <w:rPr>
          <w:rFonts w:ascii="Georgia" w:hAnsi="Georgia"/>
        </w:rPr>
        <w:t>,</w:t>
      </w:r>
      <w:r w:rsidR="00DF18F6" w:rsidRPr="00821F09">
        <w:rPr>
          <w:rFonts w:ascii="Georgia" w:hAnsi="Georgia"/>
        </w:rPr>
        <w:t xml:space="preserve"> </w:t>
      </w:r>
      <w:r w:rsidR="005D26BF">
        <w:rPr>
          <w:rFonts w:ascii="Georgia" w:hAnsi="Georgia"/>
        </w:rPr>
        <w:t xml:space="preserve">i.e. </w:t>
      </w:r>
      <w:r w:rsidR="00DF18F6" w:rsidRPr="00821F09">
        <w:rPr>
          <w:rFonts w:ascii="Georgia" w:hAnsi="Georgia"/>
        </w:rPr>
        <w:t xml:space="preserve">things that are </w:t>
      </w:r>
      <w:r w:rsidRPr="00821F09">
        <w:rPr>
          <w:rFonts w:ascii="Georgia" w:hAnsi="Georgia"/>
        </w:rPr>
        <w:t xml:space="preserve">lost </w:t>
      </w:r>
      <w:r w:rsidR="00DF18F6" w:rsidRPr="00821F09">
        <w:rPr>
          <w:rFonts w:ascii="Georgia" w:hAnsi="Georgia"/>
        </w:rPr>
        <w:t xml:space="preserve">or </w:t>
      </w:r>
      <w:r w:rsidRPr="00821F09">
        <w:rPr>
          <w:rFonts w:ascii="Georgia" w:hAnsi="Georgia"/>
        </w:rPr>
        <w:t>imagined</w:t>
      </w:r>
      <w:r w:rsidR="00DF18F6" w:rsidRPr="00821F09">
        <w:rPr>
          <w:rFonts w:ascii="Georgia" w:hAnsi="Georgia"/>
        </w:rPr>
        <w:t xml:space="preserve">. </w:t>
      </w:r>
      <w:r w:rsidR="00D57AFE">
        <w:rPr>
          <w:rFonts w:ascii="Georgia" w:hAnsi="Georgia"/>
        </w:rPr>
        <w:t>This</w:t>
      </w:r>
      <w:r w:rsidR="00A60060" w:rsidRPr="00821F09">
        <w:rPr>
          <w:rFonts w:ascii="Georgia" w:hAnsi="Georgia"/>
        </w:rPr>
        <w:t xml:space="preserve"> resonated with our understanding of the invisibility of NHS 111 online. </w:t>
      </w:r>
      <w:r w:rsidRPr="00821F09">
        <w:rPr>
          <w:rFonts w:ascii="Georgia" w:hAnsi="Georgia"/>
        </w:rPr>
        <w:t xml:space="preserve"> </w:t>
      </w:r>
      <w:r w:rsidR="00A60060" w:rsidRPr="00821F09">
        <w:rPr>
          <w:rFonts w:ascii="Georgia" w:hAnsi="Georgia"/>
        </w:rPr>
        <w:t xml:space="preserve">It seemed that NHS 111 online was lost in this crowded digital field. </w:t>
      </w:r>
      <w:r w:rsidR="0053183A" w:rsidRPr="00821F09">
        <w:rPr>
          <w:rFonts w:ascii="Georgia" w:hAnsi="Georgia"/>
        </w:rPr>
        <w:t>S</w:t>
      </w:r>
      <w:r w:rsidR="002A7B40" w:rsidRPr="00821F09">
        <w:rPr>
          <w:rFonts w:ascii="Georgia" w:hAnsi="Georgia"/>
        </w:rPr>
        <w:t xml:space="preserve">cott </w:t>
      </w:r>
      <w:r w:rsidR="004242C1" w:rsidRPr="00821F09">
        <w:rPr>
          <w:rFonts w:ascii="Georgia" w:hAnsi="Georgia"/>
        </w:rPr>
        <w:t>dr</w:t>
      </w:r>
      <w:r w:rsidR="0053183A" w:rsidRPr="00821F09">
        <w:rPr>
          <w:rFonts w:ascii="Georgia" w:hAnsi="Georgia"/>
        </w:rPr>
        <w:t xml:space="preserve">aws on </w:t>
      </w:r>
      <w:r w:rsidR="00A60060" w:rsidRPr="00821F09">
        <w:rPr>
          <w:rFonts w:ascii="Georgia" w:hAnsi="Georgia"/>
        </w:rPr>
        <w:t>Goffman’s dramaturgical analyses and his description of n</w:t>
      </w:r>
      <w:r w:rsidRPr="00821F09">
        <w:rPr>
          <w:rFonts w:ascii="Georgia" w:hAnsi="Georgia" w:cs="TimesNewRomanPSMT"/>
        </w:rPr>
        <w:t>on-persons who support others’ self-presentation but are</w:t>
      </w:r>
      <w:r w:rsidR="004242C1" w:rsidRPr="00821F09">
        <w:rPr>
          <w:rFonts w:ascii="Georgia" w:hAnsi="Georgia" w:cs="TimesNewRomanPSMT"/>
        </w:rPr>
        <w:t xml:space="preserve"> </w:t>
      </w:r>
      <w:r w:rsidRPr="00821F09">
        <w:rPr>
          <w:rFonts w:ascii="Georgia" w:hAnsi="Georgia" w:cs="TimesNewRomanPSMT"/>
        </w:rPr>
        <w:t>themselves ignored</w:t>
      </w:r>
      <w:r w:rsidR="00B62610">
        <w:rPr>
          <w:rFonts w:ascii="Georgia" w:hAnsi="Georgia" w:cs="TimesNewRomanPSMT"/>
        </w:rPr>
        <w:t xml:space="preserve"> </w:t>
      </w:r>
      <w:r w:rsidR="00B62610" w:rsidRPr="00821F09">
        <w:rPr>
          <w:rFonts w:ascii="Georgia" w:hAnsi="Georgia" w:cs="TimesNewRomanPSMT"/>
        </w:rPr>
        <w:t>(Goffman, 1959)</w:t>
      </w:r>
      <w:r w:rsidR="00A60060" w:rsidRPr="00821F09">
        <w:rPr>
          <w:rFonts w:ascii="Georgia" w:hAnsi="Georgia" w:cs="TimesNewRomanPSMT"/>
        </w:rPr>
        <w:t xml:space="preserve">.  </w:t>
      </w:r>
      <w:r w:rsidR="002A7B40" w:rsidRPr="00821F09">
        <w:rPr>
          <w:rFonts w:ascii="Georgia" w:hAnsi="Georgia"/>
        </w:rPr>
        <w:t xml:space="preserve">Again this resonated with our data about NHS 111 online. </w:t>
      </w:r>
      <w:r w:rsidR="00A60060" w:rsidRPr="00821F09">
        <w:rPr>
          <w:rFonts w:ascii="Georgia" w:hAnsi="Georgia" w:cs="TimesNewRomanPSMT"/>
        </w:rPr>
        <w:t>Goffman cit</w:t>
      </w:r>
      <w:r w:rsidR="0053183A" w:rsidRPr="00821F09">
        <w:rPr>
          <w:rFonts w:ascii="Georgia" w:hAnsi="Georgia" w:cs="TimesNewRomanPSMT"/>
        </w:rPr>
        <w:t>es</w:t>
      </w:r>
      <w:r w:rsidR="00A60060" w:rsidRPr="00821F09">
        <w:rPr>
          <w:rFonts w:ascii="Georgia" w:hAnsi="Georgia" w:cs="TimesNewRomanPSMT"/>
        </w:rPr>
        <w:t xml:space="preserve"> </w:t>
      </w:r>
      <w:r w:rsidRPr="00821F09">
        <w:rPr>
          <w:rFonts w:ascii="Georgia" w:hAnsi="Georgia" w:cs="TimesNewRomanPSMT"/>
        </w:rPr>
        <w:t>domestic servants</w:t>
      </w:r>
      <w:r w:rsidR="00A60060" w:rsidRPr="00821F09">
        <w:rPr>
          <w:rFonts w:ascii="Georgia" w:hAnsi="Georgia" w:cs="TimesNewRomanPSMT"/>
        </w:rPr>
        <w:t xml:space="preserve"> as archetypes of this non-person role, </w:t>
      </w:r>
      <w:r w:rsidR="00D57AFE">
        <w:rPr>
          <w:rFonts w:ascii="Georgia" w:hAnsi="Georgia" w:cs="TimesNewRomanPSMT"/>
        </w:rPr>
        <w:t>and</w:t>
      </w:r>
      <w:r w:rsidR="00A60060" w:rsidRPr="00821F09">
        <w:rPr>
          <w:rFonts w:ascii="Georgia" w:hAnsi="Georgia" w:cs="TimesNewRomanPSMT"/>
        </w:rPr>
        <w:t xml:space="preserve"> in our data it seemed that NHS 111 online could be described as some</w:t>
      </w:r>
      <w:r w:rsidR="00A60060" w:rsidRPr="00821F09">
        <w:rPr>
          <w:rFonts w:ascii="Georgia" w:hAnsi="Georgia" w:cs="TimesNewRomanPSMT"/>
          <w:i/>
        </w:rPr>
        <w:t>thing</w:t>
      </w:r>
      <w:r w:rsidR="00A60060" w:rsidRPr="00821F09">
        <w:rPr>
          <w:rFonts w:ascii="Georgia" w:hAnsi="Georgia" w:cs="TimesNewRomanPSMT"/>
        </w:rPr>
        <w:t xml:space="preserve"> rather than “</w:t>
      </w:r>
      <w:r w:rsidRPr="00821F09">
        <w:rPr>
          <w:rFonts w:ascii="Georgia" w:hAnsi="Georgia" w:cs="TimesNewRomanPSMT"/>
        </w:rPr>
        <w:t>some</w:t>
      </w:r>
      <w:r w:rsidRPr="00821F09">
        <w:rPr>
          <w:rFonts w:ascii="Georgia" w:hAnsi="Georgia" w:cs="TimesNewRomanPSMT"/>
          <w:i/>
        </w:rPr>
        <w:t>one</w:t>
      </w:r>
      <w:r w:rsidRPr="00821F09">
        <w:rPr>
          <w:rFonts w:ascii="Georgia" w:hAnsi="Georgia" w:cs="TimesNewRomanPSMT"/>
        </w:rPr>
        <w:t xml:space="preserve"> who is not there</w:t>
      </w:r>
      <w:r w:rsidR="00A60060" w:rsidRPr="00821F09">
        <w:rPr>
          <w:rFonts w:ascii="Georgia" w:hAnsi="Georgia" w:cs="TimesNewRomanPSMT"/>
        </w:rPr>
        <w:t>”</w:t>
      </w:r>
      <w:r w:rsidRPr="00821F09">
        <w:rPr>
          <w:rFonts w:ascii="Georgia" w:hAnsi="Georgia" w:cs="TimesNewRomanPSMT"/>
        </w:rPr>
        <w:t xml:space="preserve"> (Goffman, 1959: 150–151</w:t>
      </w:r>
      <w:r w:rsidR="00A60060" w:rsidRPr="00821F09">
        <w:rPr>
          <w:rFonts w:ascii="Georgia" w:hAnsi="Georgia" w:cs="TimesNewRomanPSMT"/>
        </w:rPr>
        <w:t>, emphasis added</w:t>
      </w:r>
      <w:r w:rsidRPr="00821F09">
        <w:rPr>
          <w:rFonts w:ascii="Georgia" w:hAnsi="Georgia" w:cs="TimesNewRomanPSMT"/>
        </w:rPr>
        <w:t>).</w:t>
      </w:r>
      <w:r w:rsidR="00A60060" w:rsidRPr="00821F09">
        <w:rPr>
          <w:rFonts w:ascii="Georgia" w:hAnsi="Georgia" w:cs="TimesNewRomanPSMT"/>
        </w:rPr>
        <w:t xml:space="preserve"> Scott (2018) </w:t>
      </w:r>
      <w:r w:rsidR="00D57AFE">
        <w:rPr>
          <w:rFonts w:ascii="Georgia" w:hAnsi="Georgia" w:cs="TimesNewRomanPSMT"/>
        </w:rPr>
        <w:t>argues</w:t>
      </w:r>
      <w:r w:rsidR="00A60060" w:rsidRPr="00821F09">
        <w:rPr>
          <w:rFonts w:ascii="Georgia" w:hAnsi="Georgia" w:cs="TimesNewRomanPSMT"/>
        </w:rPr>
        <w:t>, i</w:t>
      </w:r>
      <w:r w:rsidR="00502D4A" w:rsidRPr="00821F09">
        <w:rPr>
          <w:rFonts w:ascii="Georgia" w:hAnsi="Georgia" w:cs="TimesNewRomanPSMT"/>
        </w:rPr>
        <w:t xml:space="preserve">n Weberian terms, </w:t>
      </w:r>
      <w:r w:rsidR="00D57AFE">
        <w:rPr>
          <w:rFonts w:ascii="Georgia" w:hAnsi="Georgia" w:cs="TimesNewRomanPSMT"/>
        </w:rPr>
        <w:t xml:space="preserve">that </w:t>
      </w:r>
      <w:r w:rsidR="00502D4A" w:rsidRPr="00821F09">
        <w:rPr>
          <w:rFonts w:ascii="Georgia" w:hAnsi="Georgia" w:cs="TimesNewRomanPSMT"/>
        </w:rPr>
        <w:t>the absence of social phenomena</w:t>
      </w:r>
      <w:r w:rsidR="0053183A" w:rsidRPr="00821F09">
        <w:rPr>
          <w:rFonts w:ascii="Georgia" w:hAnsi="Georgia" w:cs="TimesNewRomanPSMT"/>
        </w:rPr>
        <w:t xml:space="preserve"> </w:t>
      </w:r>
      <w:r w:rsidR="00502D4A" w:rsidRPr="00821F09">
        <w:rPr>
          <w:rFonts w:ascii="Georgia" w:hAnsi="Georgia" w:cs="TimesNewRomanPSMT"/>
        </w:rPr>
        <w:t>is accomplished through social action</w:t>
      </w:r>
      <w:r w:rsidR="00662396" w:rsidRPr="00821F09">
        <w:rPr>
          <w:rFonts w:ascii="Georgia" w:hAnsi="Georgia" w:cs="TimesNewRomanPSMT"/>
        </w:rPr>
        <w:t xml:space="preserve"> (a view that resonates with Garfinkel’s early work </w:t>
      </w:r>
      <w:r w:rsidR="00102454">
        <w:rPr>
          <w:rFonts w:ascii="Georgia" w:hAnsi="Georgia" w:cs="TimesNewRomanPSMT"/>
        </w:rPr>
        <w:t>ci</w:t>
      </w:r>
      <w:r w:rsidR="00102454" w:rsidRPr="00821F09">
        <w:rPr>
          <w:rFonts w:ascii="Georgia" w:hAnsi="Georgia" w:cs="TimesNewRomanPSMT"/>
        </w:rPr>
        <w:t xml:space="preserve">ted </w:t>
      </w:r>
      <w:r w:rsidR="00662396" w:rsidRPr="00821F09">
        <w:rPr>
          <w:rFonts w:ascii="Georgia" w:hAnsi="Georgia" w:cs="TimesNewRomanPSMT"/>
        </w:rPr>
        <w:t>earlier)</w:t>
      </w:r>
      <w:r w:rsidR="00502D4A" w:rsidRPr="00821F09">
        <w:rPr>
          <w:rFonts w:ascii="Georgia" w:hAnsi="Georgia" w:cs="TimesNewRomanPSMT"/>
        </w:rPr>
        <w:t xml:space="preserve">. </w:t>
      </w:r>
      <w:r w:rsidR="00D57AFE">
        <w:rPr>
          <w:rFonts w:ascii="Georgia" w:hAnsi="Georgia" w:cs="TimesNewRomanPSMT"/>
        </w:rPr>
        <w:t xml:space="preserve">Our interviewee </w:t>
      </w:r>
      <w:r w:rsidR="00A60060" w:rsidRPr="00821F09">
        <w:rPr>
          <w:rFonts w:ascii="Georgia" w:hAnsi="Georgia" w:cs="TimesNewRomanPSMT"/>
        </w:rPr>
        <w:t xml:space="preserve">accounts </w:t>
      </w:r>
      <w:r w:rsidR="004242C1" w:rsidRPr="00821F09">
        <w:rPr>
          <w:rFonts w:ascii="Georgia" w:hAnsi="Georgia" w:cs="TimesNewRomanPSMT"/>
        </w:rPr>
        <w:t xml:space="preserve">suggested that </w:t>
      </w:r>
      <w:r w:rsidR="00A60060" w:rsidRPr="00821F09">
        <w:rPr>
          <w:rFonts w:ascii="Georgia" w:hAnsi="Georgia" w:cs="TimesNewRomanPSMT"/>
        </w:rPr>
        <w:t>NHS 111 online</w:t>
      </w:r>
      <w:r w:rsidR="009D19D0">
        <w:rPr>
          <w:rFonts w:ascii="Georgia" w:hAnsi="Georgia" w:cs="TimesNewRomanPSMT"/>
        </w:rPr>
        <w:t xml:space="preserve"> was sometimes</w:t>
      </w:r>
      <w:r w:rsidR="00A60060" w:rsidRPr="00821F09">
        <w:rPr>
          <w:rFonts w:ascii="Georgia" w:hAnsi="Georgia" w:cs="TimesNewRomanPSMT"/>
        </w:rPr>
        <w:t xml:space="preserve"> </w:t>
      </w:r>
      <w:r w:rsidR="00662396" w:rsidRPr="00821F09">
        <w:rPr>
          <w:rFonts w:ascii="Georgia" w:hAnsi="Georgia" w:cs="TimesNewRomanPSMT"/>
        </w:rPr>
        <w:t>rendered</w:t>
      </w:r>
      <w:r w:rsidR="00A60060" w:rsidRPr="00821F09">
        <w:rPr>
          <w:rFonts w:ascii="Georgia" w:hAnsi="Georgia" w:cs="TimesNewRomanPSMT"/>
        </w:rPr>
        <w:t xml:space="preserve"> absent</w:t>
      </w:r>
      <w:r w:rsidR="002A7B40" w:rsidRPr="00821F09">
        <w:rPr>
          <w:rFonts w:ascii="Georgia" w:hAnsi="Georgia" w:cs="TimesNewRomanPSMT"/>
        </w:rPr>
        <w:t xml:space="preserve"> through what Scott would conceptualise as </w:t>
      </w:r>
      <w:r w:rsidR="00A60060" w:rsidRPr="00821F09">
        <w:rPr>
          <w:rFonts w:ascii="Georgia" w:hAnsi="Georgia" w:cs="TimesNewRomanPSMT"/>
        </w:rPr>
        <w:t>‘</w:t>
      </w:r>
      <w:r w:rsidR="00502D4A" w:rsidRPr="00821F09">
        <w:rPr>
          <w:rFonts w:ascii="Georgia" w:hAnsi="Georgia" w:cs="TimesNewRomanPSMT"/>
        </w:rPr>
        <w:t>acts of omission</w:t>
      </w:r>
      <w:r w:rsidR="00A60060" w:rsidRPr="00821F09">
        <w:rPr>
          <w:rFonts w:ascii="Georgia" w:hAnsi="Georgia" w:cs="TimesNewRomanPSMT"/>
        </w:rPr>
        <w:t>’</w:t>
      </w:r>
      <w:r w:rsidR="004242C1" w:rsidRPr="00821F09">
        <w:rPr>
          <w:rFonts w:ascii="Georgia" w:hAnsi="Georgia" w:cs="TimesNewRomanPSMT"/>
        </w:rPr>
        <w:t xml:space="preserve">: </w:t>
      </w:r>
      <w:r w:rsidR="001F2FEE">
        <w:rPr>
          <w:rFonts w:ascii="Georgia" w:hAnsi="Georgia" w:cs="TimesNewRomanPSMT"/>
        </w:rPr>
        <w:t>where, nothing i</w:t>
      </w:r>
      <w:r w:rsidR="00C06B37" w:rsidRPr="00821F09">
        <w:rPr>
          <w:rFonts w:ascii="Georgia" w:hAnsi="Georgia" w:cs="TimesNewRomanPSMT"/>
        </w:rPr>
        <w:t xml:space="preserve">s </w:t>
      </w:r>
      <w:r w:rsidR="0053183A" w:rsidRPr="00821F09">
        <w:rPr>
          <w:rFonts w:ascii="Georgia" w:hAnsi="Georgia" w:cs="TimesNewRomanPSMT"/>
          <w:i/>
        </w:rPr>
        <w:t>“</w:t>
      </w:r>
      <w:r w:rsidR="0053183A" w:rsidRPr="00821F09">
        <w:rPr>
          <w:rFonts w:ascii="Georgia" w:hAnsi="Georgia"/>
          <w:i/>
        </w:rPr>
        <w:t>passively arrived at by default, through failures to act, inertia and unrealised potential</w:t>
      </w:r>
      <w:r w:rsidR="001F2FEE">
        <w:rPr>
          <w:rFonts w:ascii="Georgia" w:hAnsi="Georgia"/>
          <w:i/>
        </w:rPr>
        <w:t>”</w:t>
      </w:r>
      <w:r w:rsidR="00AC7E6C">
        <w:rPr>
          <w:rFonts w:ascii="Georgia" w:hAnsi="Georgia"/>
          <w:i/>
        </w:rPr>
        <w:t xml:space="preserve"> </w:t>
      </w:r>
      <w:r w:rsidR="00AC7E6C" w:rsidRPr="00AC7E6C">
        <w:rPr>
          <w:rFonts w:ascii="Georgia" w:hAnsi="Georgia"/>
        </w:rPr>
        <w:t>(p15).</w:t>
      </w:r>
      <w:r w:rsidR="001F2FEE">
        <w:rPr>
          <w:rFonts w:ascii="Georgia" w:hAnsi="Georgia"/>
        </w:rPr>
        <w:t xml:space="preserve">  </w:t>
      </w:r>
      <w:r w:rsidR="00B62610">
        <w:rPr>
          <w:rFonts w:ascii="Georgia" w:hAnsi="Georgia"/>
        </w:rPr>
        <w:t xml:space="preserve">In primary care, </w:t>
      </w:r>
      <w:proofErr w:type="spellStart"/>
      <w:r w:rsidR="001F2FEE">
        <w:rPr>
          <w:rFonts w:ascii="Georgia" w:hAnsi="Georgia"/>
        </w:rPr>
        <w:t>eConsultation</w:t>
      </w:r>
      <w:proofErr w:type="spellEnd"/>
      <w:r w:rsidR="001F2FEE">
        <w:rPr>
          <w:rFonts w:ascii="Georgia" w:hAnsi="Georgia"/>
        </w:rPr>
        <w:t xml:space="preserve"> systems were more visible, mor</w:t>
      </w:r>
      <w:r w:rsidR="00662396" w:rsidRPr="00821F09">
        <w:rPr>
          <w:rFonts w:ascii="Georgia" w:hAnsi="Georgia"/>
        </w:rPr>
        <w:t>e familiar and offer</w:t>
      </w:r>
      <w:r w:rsidR="001F2FEE">
        <w:rPr>
          <w:rFonts w:ascii="Georgia" w:hAnsi="Georgia"/>
        </w:rPr>
        <w:t>ed</w:t>
      </w:r>
      <w:r w:rsidR="00662396" w:rsidRPr="00821F09">
        <w:rPr>
          <w:rFonts w:ascii="Georgia" w:hAnsi="Georgia"/>
        </w:rPr>
        <w:t xml:space="preserve"> greater affordances (</w:t>
      </w:r>
      <w:proofErr w:type="spellStart"/>
      <w:r w:rsidR="00662396" w:rsidRPr="00821F09">
        <w:rPr>
          <w:rFonts w:ascii="Georgia" w:hAnsi="Georgia"/>
        </w:rPr>
        <w:t>Hutchby</w:t>
      </w:r>
      <w:proofErr w:type="spellEnd"/>
      <w:r w:rsidR="00662396" w:rsidRPr="00821F09">
        <w:rPr>
          <w:rFonts w:ascii="Georgia" w:hAnsi="Georgia"/>
        </w:rPr>
        <w:t xml:space="preserve"> </w:t>
      </w:r>
      <w:r w:rsidR="00AC7E6C">
        <w:rPr>
          <w:rFonts w:ascii="Georgia" w:hAnsi="Georgia"/>
        </w:rPr>
        <w:t>2001</w:t>
      </w:r>
      <w:r w:rsidR="00662396" w:rsidRPr="00821F09">
        <w:rPr>
          <w:rFonts w:ascii="Georgia" w:hAnsi="Georgia"/>
        </w:rPr>
        <w:t>)</w:t>
      </w:r>
      <w:r w:rsidR="001F2FEE">
        <w:rPr>
          <w:rFonts w:ascii="Georgia" w:hAnsi="Georgia"/>
        </w:rPr>
        <w:t xml:space="preserve"> </w:t>
      </w:r>
      <w:r w:rsidR="00B62610">
        <w:rPr>
          <w:rFonts w:ascii="Georgia" w:hAnsi="Georgia"/>
        </w:rPr>
        <w:t>for the</w:t>
      </w:r>
      <w:r w:rsidR="001F2FEE">
        <w:rPr>
          <w:rFonts w:ascii="Georgia" w:hAnsi="Georgia"/>
        </w:rPr>
        <w:t xml:space="preserve"> everyday work </w:t>
      </w:r>
      <w:r w:rsidR="00B62610">
        <w:rPr>
          <w:rFonts w:ascii="Georgia" w:hAnsi="Georgia"/>
        </w:rPr>
        <w:t xml:space="preserve">of general practice </w:t>
      </w:r>
      <w:r w:rsidR="001F2FEE">
        <w:rPr>
          <w:rFonts w:ascii="Georgia" w:hAnsi="Georgia"/>
        </w:rPr>
        <w:t>than NHS 111 online</w:t>
      </w:r>
      <w:r w:rsidR="0091427F" w:rsidRPr="00821F09">
        <w:rPr>
          <w:rFonts w:ascii="Georgia" w:hAnsi="Georgia"/>
        </w:rPr>
        <w:t>.</w:t>
      </w:r>
      <w:r w:rsidR="0053183A" w:rsidRPr="00821F09">
        <w:rPr>
          <w:rFonts w:ascii="Georgia" w:hAnsi="Georgia"/>
        </w:rPr>
        <w:t xml:space="preserve"> </w:t>
      </w:r>
      <w:r w:rsidR="00102454">
        <w:rPr>
          <w:rFonts w:ascii="Georgia" w:hAnsi="Georgia"/>
        </w:rPr>
        <w:t>I</w:t>
      </w:r>
      <w:r w:rsidR="0053183A" w:rsidRPr="00821F09">
        <w:rPr>
          <w:rFonts w:ascii="Georgia" w:hAnsi="Georgia"/>
        </w:rPr>
        <w:t xml:space="preserve">n </w:t>
      </w:r>
      <w:r w:rsidR="0091427F" w:rsidRPr="00821F09">
        <w:rPr>
          <w:rFonts w:ascii="Georgia" w:hAnsi="Georgia"/>
        </w:rPr>
        <w:t>emergency care</w:t>
      </w:r>
      <w:r w:rsidR="0053183A" w:rsidRPr="00821F09">
        <w:rPr>
          <w:rFonts w:ascii="Georgia" w:hAnsi="Georgia"/>
        </w:rPr>
        <w:t xml:space="preserve"> settings</w:t>
      </w:r>
      <w:r w:rsidR="00102454">
        <w:rPr>
          <w:rFonts w:ascii="Georgia" w:hAnsi="Georgia"/>
        </w:rPr>
        <w:t xml:space="preserve"> </w:t>
      </w:r>
      <w:r w:rsidR="0091427F" w:rsidRPr="00821F09">
        <w:rPr>
          <w:rFonts w:ascii="Georgia" w:hAnsi="Georgia"/>
        </w:rPr>
        <w:t>the 111 First initiative</w:t>
      </w:r>
      <w:r w:rsidR="00B62610">
        <w:rPr>
          <w:rFonts w:ascii="Georgia" w:hAnsi="Georgia"/>
        </w:rPr>
        <w:t>,</w:t>
      </w:r>
      <w:r w:rsidR="0091427F" w:rsidRPr="00821F09">
        <w:rPr>
          <w:rFonts w:ascii="Georgia" w:hAnsi="Georgia"/>
        </w:rPr>
        <w:t xml:space="preserve"> and the introduction of </w:t>
      </w:r>
      <w:r w:rsidR="0053183A" w:rsidRPr="00821F09">
        <w:rPr>
          <w:rFonts w:ascii="Georgia" w:hAnsi="Georgia"/>
        </w:rPr>
        <w:t xml:space="preserve">an accompanying record management software called </w:t>
      </w:r>
      <w:r w:rsidR="0091427F" w:rsidRPr="00821F09">
        <w:rPr>
          <w:rFonts w:ascii="Georgia" w:hAnsi="Georgia"/>
        </w:rPr>
        <w:t xml:space="preserve">EDDI </w:t>
      </w:r>
      <w:r w:rsidR="0053183A" w:rsidRPr="00821F09">
        <w:rPr>
          <w:rFonts w:ascii="Georgia" w:hAnsi="Georgia"/>
        </w:rPr>
        <w:t xml:space="preserve">to support </w:t>
      </w:r>
      <w:r w:rsidR="00D57AFE" w:rsidRPr="00821F09">
        <w:rPr>
          <w:rFonts w:ascii="Georgia" w:hAnsi="Georgia"/>
        </w:rPr>
        <w:t>this</w:t>
      </w:r>
      <w:r w:rsidR="0053183A" w:rsidRPr="00821F09">
        <w:rPr>
          <w:rFonts w:ascii="Georgia" w:hAnsi="Georgia"/>
        </w:rPr>
        <w:t xml:space="preserve"> obscured </w:t>
      </w:r>
      <w:r w:rsidR="0091427F" w:rsidRPr="00821F09">
        <w:rPr>
          <w:rFonts w:ascii="Georgia" w:hAnsi="Georgia"/>
        </w:rPr>
        <w:t>NHS 111 online.</w:t>
      </w:r>
      <w:r w:rsidR="00662396" w:rsidRPr="00821F09">
        <w:rPr>
          <w:rFonts w:ascii="Georgia" w:hAnsi="Georgia"/>
        </w:rPr>
        <w:t xml:space="preserve"> D</w:t>
      </w:r>
      <w:r w:rsidR="004242C1" w:rsidRPr="00821F09">
        <w:rPr>
          <w:rFonts w:ascii="Georgia" w:hAnsi="Georgia"/>
        </w:rPr>
        <w:t>espite earlier concerns that</w:t>
      </w:r>
      <w:r w:rsidR="00662396" w:rsidRPr="00821F09">
        <w:rPr>
          <w:rFonts w:ascii="Georgia" w:hAnsi="Georgia"/>
        </w:rPr>
        <w:t xml:space="preserve"> </w:t>
      </w:r>
      <w:r w:rsidR="004242C1" w:rsidRPr="00821F09">
        <w:rPr>
          <w:rFonts w:ascii="Georgia" w:hAnsi="Georgia"/>
        </w:rPr>
        <w:t>NHS 111</w:t>
      </w:r>
      <w:r w:rsidR="00662396" w:rsidRPr="00821F09">
        <w:rPr>
          <w:rFonts w:ascii="Georgia" w:hAnsi="Georgia"/>
        </w:rPr>
        <w:t xml:space="preserve"> </w:t>
      </w:r>
      <w:r w:rsidR="00B62610">
        <w:rPr>
          <w:rFonts w:ascii="Georgia" w:hAnsi="Georgia"/>
        </w:rPr>
        <w:t xml:space="preserve">telephone </w:t>
      </w:r>
      <w:r w:rsidR="00662396" w:rsidRPr="00821F09">
        <w:rPr>
          <w:rFonts w:ascii="Georgia" w:hAnsi="Georgia"/>
        </w:rPr>
        <w:t>services were</w:t>
      </w:r>
      <w:r w:rsidR="004242C1" w:rsidRPr="00821F09">
        <w:rPr>
          <w:rFonts w:ascii="Georgia" w:hAnsi="Georgia"/>
        </w:rPr>
        <w:t xml:space="preserve"> ‘over-triaging’ and inflating demand for emergency care </w:t>
      </w:r>
      <w:r w:rsidR="00662396" w:rsidRPr="00821F09">
        <w:rPr>
          <w:rFonts w:ascii="Georgia" w:hAnsi="Georgia"/>
        </w:rPr>
        <w:t>(</w:t>
      </w:r>
      <w:r w:rsidR="00AC7E6C">
        <w:rPr>
          <w:rFonts w:ascii="Georgia" w:hAnsi="Georgia"/>
        </w:rPr>
        <w:t>Egan et al 2020)</w:t>
      </w:r>
      <w:r w:rsidR="00662396" w:rsidRPr="00821F09">
        <w:rPr>
          <w:rFonts w:ascii="Georgia" w:hAnsi="Georgia"/>
        </w:rPr>
        <w:t xml:space="preserve"> these frontline staff </w:t>
      </w:r>
      <w:r w:rsidR="009740EE">
        <w:rPr>
          <w:rFonts w:ascii="Georgia" w:hAnsi="Georgia"/>
        </w:rPr>
        <w:t>did not see NHS 111 as</w:t>
      </w:r>
      <w:r w:rsidR="001F2FEE">
        <w:rPr>
          <w:rFonts w:ascii="Georgia" w:hAnsi="Georgia"/>
        </w:rPr>
        <w:t xml:space="preserve"> significant </w:t>
      </w:r>
      <w:r w:rsidR="008F50EE" w:rsidRPr="00821F09">
        <w:rPr>
          <w:rFonts w:ascii="Georgia" w:hAnsi="Georgia"/>
        </w:rPr>
        <w:t xml:space="preserve">source of </w:t>
      </w:r>
      <w:r w:rsidR="009740EE">
        <w:rPr>
          <w:rFonts w:ascii="Georgia" w:hAnsi="Georgia"/>
        </w:rPr>
        <w:t>additional demand</w:t>
      </w:r>
      <w:r w:rsidR="001F2FEE">
        <w:rPr>
          <w:rFonts w:ascii="Georgia" w:hAnsi="Georgia"/>
        </w:rPr>
        <w:t>.</w:t>
      </w:r>
    </w:p>
    <w:p w14:paraId="568C2F8D" w14:textId="28A0248B" w:rsidR="008F50EE" w:rsidRPr="00821F09" w:rsidRDefault="004242C1" w:rsidP="00B0106F">
      <w:pPr>
        <w:autoSpaceDE w:val="0"/>
        <w:autoSpaceDN w:val="0"/>
        <w:adjustRightInd w:val="0"/>
        <w:spacing w:after="0" w:line="276" w:lineRule="auto"/>
        <w:rPr>
          <w:rFonts w:ascii="Georgia" w:hAnsi="Georgia"/>
        </w:rPr>
      </w:pPr>
      <w:r w:rsidRPr="00821F09">
        <w:rPr>
          <w:rFonts w:ascii="Georgia" w:hAnsi="Georgia"/>
        </w:rPr>
        <w:t xml:space="preserve"> </w:t>
      </w:r>
    </w:p>
    <w:p w14:paraId="3D465E8E" w14:textId="0633359C" w:rsidR="00E074E2" w:rsidRDefault="0053183A" w:rsidP="00E074E2">
      <w:pPr>
        <w:spacing w:line="276" w:lineRule="auto"/>
        <w:rPr>
          <w:rFonts w:ascii="Georgia" w:hAnsi="Georgia"/>
        </w:rPr>
      </w:pPr>
      <w:r w:rsidRPr="00821F09">
        <w:rPr>
          <w:rFonts w:ascii="Georgia" w:hAnsi="Georgia"/>
        </w:rPr>
        <w:t>In both p</w:t>
      </w:r>
      <w:r w:rsidR="0091427F" w:rsidRPr="00821F09">
        <w:rPr>
          <w:rFonts w:ascii="Georgia" w:hAnsi="Georgia"/>
        </w:rPr>
        <w:t xml:space="preserve">rimary and emergency care </w:t>
      </w:r>
      <w:r w:rsidRPr="00821F09">
        <w:rPr>
          <w:rFonts w:ascii="Georgia" w:hAnsi="Georgia"/>
        </w:rPr>
        <w:t>poor system interoperability exacerbated th</w:t>
      </w:r>
      <w:r w:rsidR="00102454">
        <w:rPr>
          <w:rFonts w:ascii="Georgia" w:hAnsi="Georgia"/>
        </w:rPr>
        <w:t>e passive erasure of NHS 111. L</w:t>
      </w:r>
      <w:r w:rsidRPr="00821F09">
        <w:rPr>
          <w:rFonts w:ascii="Georgia" w:hAnsi="Georgia"/>
        </w:rPr>
        <w:t xml:space="preserve">ocal software </w:t>
      </w:r>
      <w:r w:rsidR="00102454">
        <w:rPr>
          <w:rFonts w:ascii="Georgia" w:hAnsi="Georgia"/>
        </w:rPr>
        <w:t xml:space="preserve">was more visible and viewed more favourably than </w:t>
      </w:r>
      <w:r w:rsidR="0091427F" w:rsidRPr="00821F09">
        <w:rPr>
          <w:rFonts w:ascii="Georgia" w:hAnsi="Georgia"/>
        </w:rPr>
        <w:t xml:space="preserve">NHS </w:t>
      </w:r>
      <w:r w:rsidRPr="00821F09">
        <w:rPr>
          <w:rFonts w:ascii="Georgia" w:hAnsi="Georgia"/>
        </w:rPr>
        <w:lastRenderedPageBreak/>
        <w:t>111 online</w:t>
      </w:r>
      <w:r w:rsidR="008F50EE" w:rsidRPr="00821F09">
        <w:rPr>
          <w:rFonts w:ascii="Georgia" w:hAnsi="Georgia"/>
        </w:rPr>
        <w:t xml:space="preserve">. NHS 111 </w:t>
      </w:r>
      <w:r w:rsidR="00B62610">
        <w:rPr>
          <w:rFonts w:ascii="Georgia" w:hAnsi="Georgia"/>
        </w:rPr>
        <w:t>was sometimes</w:t>
      </w:r>
      <w:r w:rsidR="001F2FEE">
        <w:rPr>
          <w:rFonts w:ascii="Georgia" w:hAnsi="Georgia"/>
        </w:rPr>
        <w:t xml:space="preserve"> m</w:t>
      </w:r>
      <w:r w:rsidR="008F50EE" w:rsidRPr="00821F09">
        <w:rPr>
          <w:rFonts w:ascii="Georgia" w:hAnsi="Georgia"/>
        </w:rPr>
        <w:t>entioned</w:t>
      </w:r>
      <w:r w:rsidR="001F2FEE">
        <w:rPr>
          <w:rFonts w:ascii="Georgia" w:hAnsi="Georgia"/>
        </w:rPr>
        <w:t xml:space="preserve"> negatively in the context of </w:t>
      </w:r>
      <w:r w:rsidR="008F50EE" w:rsidRPr="00821F09">
        <w:rPr>
          <w:rFonts w:ascii="Georgia" w:hAnsi="Georgia"/>
        </w:rPr>
        <w:t xml:space="preserve">the </w:t>
      </w:r>
      <w:r w:rsidR="00C06B37" w:rsidRPr="00821F09">
        <w:rPr>
          <w:rFonts w:ascii="Georgia" w:hAnsi="Georgia"/>
        </w:rPr>
        <w:t xml:space="preserve">automated </w:t>
      </w:r>
      <w:r w:rsidRPr="00821F09">
        <w:rPr>
          <w:rFonts w:ascii="Georgia" w:hAnsi="Georgia"/>
        </w:rPr>
        <w:t>re</w:t>
      </w:r>
      <w:r w:rsidR="00C06B37" w:rsidRPr="00821F09">
        <w:rPr>
          <w:rFonts w:ascii="Georgia" w:hAnsi="Georgia"/>
        </w:rPr>
        <w:t xml:space="preserve">ports </w:t>
      </w:r>
      <w:r w:rsidR="00D57AFE">
        <w:rPr>
          <w:rFonts w:ascii="Georgia" w:hAnsi="Georgia"/>
        </w:rPr>
        <w:t xml:space="preserve">it </w:t>
      </w:r>
      <w:r w:rsidR="00C06B37" w:rsidRPr="00821F09">
        <w:rPr>
          <w:rFonts w:ascii="Georgia" w:hAnsi="Georgia"/>
        </w:rPr>
        <w:t>provided</w:t>
      </w:r>
      <w:r w:rsidR="008F50EE" w:rsidRPr="00821F09">
        <w:rPr>
          <w:rFonts w:ascii="Georgia" w:hAnsi="Georgia"/>
        </w:rPr>
        <w:t xml:space="preserve">.  </w:t>
      </w:r>
      <w:r w:rsidR="001F2FEE">
        <w:rPr>
          <w:rFonts w:ascii="Georgia" w:hAnsi="Georgia"/>
        </w:rPr>
        <w:t>These reports were intended to transfer triage and assessment details f</w:t>
      </w:r>
      <w:r w:rsidR="00E074E2">
        <w:rPr>
          <w:rFonts w:ascii="Georgia" w:hAnsi="Georgia"/>
        </w:rPr>
        <w:t>r</w:t>
      </w:r>
      <w:r w:rsidR="001F2FEE">
        <w:rPr>
          <w:rFonts w:ascii="Georgia" w:hAnsi="Georgia"/>
        </w:rPr>
        <w:t>om the NHS 111 service to the primary or urgent care setting</w:t>
      </w:r>
      <w:r w:rsidR="00D57AFE">
        <w:rPr>
          <w:rFonts w:ascii="Georgia" w:hAnsi="Georgia"/>
        </w:rPr>
        <w:t xml:space="preserve"> but</w:t>
      </w:r>
      <w:r w:rsidR="001F2FEE">
        <w:rPr>
          <w:rFonts w:ascii="Georgia" w:hAnsi="Georgia"/>
        </w:rPr>
        <w:t xml:space="preserve"> receiving staff</w:t>
      </w:r>
      <w:r w:rsidR="00D57AFE" w:rsidRPr="00D57AFE">
        <w:rPr>
          <w:rFonts w:ascii="Georgia" w:hAnsi="Georgia"/>
        </w:rPr>
        <w:t xml:space="preserve"> </w:t>
      </w:r>
      <w:r w:rsidR="00D57AFE">
        <w:rPr>
          <w:rFonts w:ascii="Georgia" w:hAnsi="Georgia"/>
        </w:rPr>
        <w:t xml:space="preserve">characterised them as </w:t>
      </w:r>
      <w:r w:rsidR="00D57AFE" w:rsidRPr="00821F09">
        <w:rPr>
          <w:rFonts w:ascii="Georgia" w:hAnsi="Georgia"/>
        </w:rPr>
        <w:t>‘useless’ and ‘meaningless</w:t>
      </w:r>
      <w:r w:rsidR="00D57AFE">
        <w:rPr>
          <w:rFonts w:ascii="Georgia" w:hAnsi="Georgia"/>
        </w:rPr>
        <w:t xml:space="preserve">’. </w:t>
      </w:r>
      <w:r w:rsidR="00E074E2">
        <w:rPr>
          <w:rFonts w:ascii="Georgia" w:hAnsi="Georgia"/>
        </w:rPr>
        <w:t>As one ED interviewee explained</w:t>
      </w:r>
      <w:r w:rsidR="00D57AFE">
        <w:rPr>
          <w:rFonts w:ascii="Georgia" w:hAnsi="Georgia"/>
        </w:rPr>
        <w:t>:</w:t>
      </w:r>
      <w:r w:rsidR="00E074E2">
        <w:rPr>
          <w:rFonts w:ascii="Georgia" w:hAnsi="Georgia"/>
        </w:rPr>
        <w:t xml:space="preserve"> </w:t>
      </w:r>
    </w:p>
    <w:p w14:paraId="61FA49B8" w14:textId="56E51F27" w:rsidR="00E074E2" w:rsidRPr="00C4370C" w:rsidRDefault="00E074E2" w:rsidP="00C4370C">
      <w:pPr>
        <w:spacing w:line="276" w:lineRule="auto"/>
        <w:ind w:left="567"/>
        <w:rPr>
          <w:rFonts w:ascii="Georgia" w:hAnsi="Georgia"/>
          <w:i/>
        </w:rPr>
      </w:pPr>
      <w:r w:rsidRPr="00C4370C">
        <w:rPr>
          <w:rFonts w:ascii="Georgia" w:hAnsi="Georgia"/>
          <w:i/>
        </w:rPr>
        <w:t xml:space="preserve">“there will be something on the system that we print off that has come from 111… sometimes the information is very minimal. Sometimes the information hasn’t always been accurate at all. I remember a patient came in …and it was actually more involved than what the letter and 111 said it was, </w:t>
      </w:r>
      <w:r w:rsidRPr="00FF7010">
        <w:rPr>
          <w:rFonts w:ascii="Georgia" w:hAnsi="Georgia"/>
          <w:i/>
        </w:rPr>
        <w:t xml:space="preserve">… sometimes there isn’t always information, at other times it’s sketchy or inaccurate” </w:t>
      </w:r>
      <w:r w:rsidR="00FF7010">
        <w:rPr>
          <w:rFonts w:ascii="Georgia" w:hAnsi="Georgia"/>
        </w:rPr>
        <w:t xml:space="preserve"> </w:t>
      </w:r>
      <w:r w:rsidR="00FF7010" w:rsidRPr="00FF7010">
        <w:rPr>
          <w:rFonts w:ascii="Georgia" w:hAnsi="Georgia"/>
        </w:rPr>
        <w:t>ED19</w:t>
      </w:r>
      <w:r w:rsidR="00FF7010">
        <w:rPr>
          <w:rFonts w:ascii="Georgia" w:hAnsi="Georgia"/>
        </w:rPr>
        <w:t>, Nurse.</w:t>
      </w:r>
    </w:p>
    <w:p w14:paraId="499117D9" w14:textId="22E7F78B" w:rsidR="0091427F" w:rsidRPr="00821F09" w:rsidRDefault="00C4370C" w:rsidP="00E074E2">
      <w:pPr>
        <w:spacing w:line="276" w:lineRule="auto"/>
        <w:rPr>
          <w:rFonts w:ascii="Georgia" w:hAnsi="Georgia"/>
        </w:rPr>
      </w:pPr>
      <w:r>
        <w:rPr>
          <w:rFonts w:ascii="Georgia" w:hAnsi="Georgia"/>
        </w:rPr>
        <w:t>F</w:t>
      </w:r>
      <w:r w:rsidR="008F50EE" w:rsidRPr="00821F09">
        <w:rPr>
          <w:rFonts w:ascii="Georgia" w:hAnsi="Georgia"/>
        </w:rPr>
        <w:t xml:space="preserve">rontline clinical </w:t>
      </w:r>
      <w:r w:rsidR="00C06B37" w:rsidRPr="00821F09">
        <w:rPr>
          <w:rFonts w:ascii="Georgia" w:hAnsi="Georgia"/>
        </w:rPr>
        <w:t xml:space="preserve">staff </w:t>
      </w:r>
      <w:r>
        <w:rPr>
          <w:rFonts w:ascii="Georgia" w:hAnsi="Georgia"/>
        </w:rPr>
        <w:t xml:space="preserve">described </w:t>
      </w:r>
      <w:r w:rsidR="001F2FEE">
        <w:rPr>
          <w:rFonts w:ascii="Georgia" w:hAnsi="Georgia"/>
        </w:rPr>
        <w:t>repeat</w:t>
      </w:r>
      <w:r w:rsidR="00102454">
        <w:rPr>
          <w:rFonts w:ascii="Georgia" w:hAnsi="Georgia"/>
        </w:rPr>
        <w:t>ing</w:t>
      </w:r>
      <w:r w:rsidR="008F50EE" w:rsidRPr="00821F09">
        <w:rPr>
          <w:rFonts w:ascii="Georgia" w:hAnsi="Georgia"/>
        </w:rPr>
        <w:t xml:space="preserve"> the triage </w:t>
      </w:r>
      <w:r w:rsidR="001F2FEE">
        <w:rPr>
          <w:rFonts w:ascii="Georgia" w:hAnsi="Georgia"/>
        </w:rPr>
        <w:t>process</w:t>
      </w:r>
      <w:r w:rsidR="008F50EE" w:rsidRPr="00821F09">
        <w:rPr>
          <w:rFonts w:ascii="Georgia" w:hAnsi="Georgia"/>
        </w:rPr>
        <w:t xml:space="preserve"> ‘from the beginning’ </w:t>
      </w:r>
      <w:r w:rsidR="00C06B37" w:rsidRPr="00821F09">
        <w:rPr>
          <w:rFonts w:ascii="Georgia" w:hAnsi="Georgia"/>
        </w:rPr>
        <w:t xml:space="preserve">when they saw the patient, rather than using </w:t>
      </w:r>
      <w:r w:rsidR="004242C1" w:rsidRPr="00821F09">
        <w:rPr>
          <w:rFonts w:ascii="Georgia" w:hAnsi="Georgia"/>
        </w:rPr>
        <w:t>NHS 111</w:t>
      </w:r>
      <w:r w:rsidR="00C06B37" w:rsidRPr="00821F09">
        <w:rPr>
          <w:rFonts w:ascii="Georgia" w:hAnsi="Georgia"/>
        </w:rPr>
        <w:t xml:space="preserve"> reports</w:t>
      </w:r>
      <w:r w:rsidR="00093569">
        <w:rPr>
          <w:rFonts w:ascii="Georgia" w:hAnsi="Georgia"/>
        </w:rPr>
        <w:t xml:space="preserve">. This </w:t>
      </w:r>
      <w:r>
        <w:rPr>
          <w:rFonts w:ascii="Georgia" w:hAnsi="Georgia"/>
        </w:rPr>
        <w:t>could be frustrating for patients who had already explained their symptoms online</w:t>
      </w:r>
      <w:r w:rsidR="00093569">
        <w:rPr>
          <w:rFonts w:ascii="Georgia" w:hAnsi="Georgia"/>
        </w:rPr>
        <w:t xml:space="preserve">, sometimes using </w:t>
      </w:r>
      <w:r w:rsidR="00102454">
        <w:rPr>
          <w:rFonts w:ascii="Georgia" w:hAnsi="Georgia"/>
        </w:rPr>
        <w:t xml:space="preserve">both the </w:t>
      </w:r>
      <w:proofErr w:type="spellStart"/>
      <w:r w:rsidR="00093569">
        <w:rPr>
          <w:rFonts w:ascii="Georgia" w:hAnsi="Georgia"/>
        </w:rPr>
        <w:t>eConsultation</w:t>
      </w:r>
      <w:proofErr w:type="spellEnd"/>
      <w:r w:rsidR="00093569">
        <w:rPr>
          <w:rFonts w:ascii="Georgia" w:hAnsi="Georgia"/>
        </w:rPr>
        <w:t xml:space="preserve"> system and NHS 111 online</w:t>
      </w:r>
      <w:r w:rsidR="0091427F" w:rsidRPr="00821F09">
        <w:rPr>
          <w:rFonts w:ascii="Georgia" w:hAnsi="Georgia"/>
        </w:rPr>
        <w:t xml:space="preserve">. </w:t>
      </w:r>
    </w:p>
    <w:p w14:paraId="5E4CB46D" w14:textId="4BC27556" w:rsidR="0091427F" w:rsidRPr="00821F09" w:rsidRDefault="001F2FEE" w:rsidP="00B0106F">
      <w:pPr>
        <w:spacing w:line="276" w:lineRule="auto"/>
        <w:rPr>
          <w:rFonts w:ascii="Georgia" w:hAnsi="Georgia"/>
        </w:rPr>
      </w:pPr>
      <w:r>
        <w:rPr>
          <w:rFonts w:ascii="Georgia" w:hAnsi="Georgia"/>
        </w:rPr>
        <w:t xml:space="preserve">We have </w:t>
      </w:r>
      <w:r w:rsidR="00102454">
        <w:rPr>
          <w:rFonts w:ascii="Georgia" w:hAnsi="Georgia"/>
        </w:rPr>
        <w:t>described</w:t>
      </w:r>
      <w:r>
        <w:rPr>
          <w:rFonts w:ascii="Georgia" w:hAnsi="Georgia"/>
        </w:rPr>
        <w:t xml:space="preserve"> the </w:t>
      </w:r>
      <w:r w:rsidR="00C06B37" w:rsidRPr="00821F09">
        <w:rPr>
          <w:rFonts w:ascii="Georgia" w:hAnsi="Georgia"/>
        </w:rPr>
        <w:t xml:space="preserve">invisibility of </w:t>
      </w:r>
      <w:r w:rsidR="0091427F" w:rsidRPr="00821F09">
        <w:rPr>
          <w:rFonts w:ascii="Georgia" w:hAnsi="Georgia"/>
        </w:rPr>
        <w:t xml:space="preserve">NHS 111 online </w:t>
      </w:r>
      <w:r w:rsidR="00025EBC">
        <w:rPr>
          <w:rFonts w:ascii="Georgia" w:hAnsi="Georgia"/>
        </w:rPr>
        <w:t xml:space="preserve">in a </w:t>
      </w:r>
      <w:r w:rsidR="00C06B37" w:rsidRPr="00821F09">
        <w:rPr>
          <w:rFonts w:ascii="Georgia" w:hAnsi="Georgia"/>
        </w:rPr>
        <w:t>crowded d</w:t>
      </w:r>
      <w:r w:rsidR="0091427F" w:rsidRPr="00821F09">
        <w:rPr>
          <w:rFonts w:ascii="Georgia" w:hAnsi="Georgia"/>
        </w:rPr>
        <w:t xml:space="preserve">igital </w:t>
      </w:r>
      <w:r w:rsidR="008F50EE" w:rsidRPr="00821F09">
        <w:rPr>
          <w:rFonts w:ascii="Georgia" w:hAnsi="Georgia"/>
        </w:rPr>
        <w:t>field</w:t>
      </w:r>
      <w:r w:rsidR="00C30280">
        <w:rPr>
          <w:rFonts w:ascii="Georgia" w:hAnsi="Georgia"/>
        </w:rPr>
        <w:t xml:space="preserve">. Now </w:t>
      </w:r>
      <w:r w:rsidR="008F50EE" w:rsidRPr="00821F09">
        <w:rPr>
          <w:rFonts w:ascii="Georgia" w:hAnsi="Georgia"/>
        </w:rPr>
        <w:t xml:space="preserve">we turn </w:t>
      </w:r>
      <w:r w:rsidR="00C06B37" w:rsidRPr="00821F09">
        <w:rPr>
          <w:rFonts w:ascii="Georgia" w:hAnsi="Georgia"/>
        </w:rPr>
        <w:t>our attention to the wider health service landscape</w:t>
      </w:r>
      <w:r w:rsidR="00F10554">
        <w:rPr>
          <w:rFonts w:ascii="Georgia" w:hAnsi="Georgia"/>
        </w:rPr>
        <w:t xml:space="preserve"> for </w:t>
      </w:r>
      <w:r w:rsidR="004242C1" w:rsidRPr="00821F09">
        <w:rPr>
          <w:rFonts w:ascii="Georgia" w:hAnsi="Georgia"/>
        </w:rPr>
        <w:t xml:space="preserve">further clues </w:t>
      </w:r>
      <w:r w:rsidR="008F50EE" w:rsidRPr="00821F09">
        <w:rPr>
          <w:rFonts w:ascii="Georgia" w:hAnsi="Georgia"/>
        </w:rPr>
        <w:t xml:space="preserve">about </w:t>
      </w:r>
      <w:r w:rsidR="004242C1" w:rsidRPr="00821F09">
        <w:rPr>
          <w:rFonts w:ascii="Georgia" w:hAnsi="Georgia"/>
        </w:rPr>
        <w:t xml:space="preserve">why NHS 111 online </w:t>
      </w:r>
      <w:r w:rsidR="00C30280">
        <w:rPr>
          <w:rFonts w:ascii="Georgia" w:hAnsi="Georgia"/>
        </w:rPr>
        <w:t>wa</w:t>
      </w:r>
      <w:r w:rsidR="004242C1" w:rsidRPr="00821F09">
        <w:rPr>
          <w:rFonts w:ascii="Georgia" w:hAnsi="Georgia"/>
        </w:rPr>
        <w:t xml:space="preserve">s invisible. </w:t>
      </w:r>
      <w:r w:rsidR="008F50EE" w:rsidRPr="00821F09">
        <w:rPr>
          <w:rFonts w:ascii="Georgia" w:hAnsi="Georgia"/>
        </w:rPr>
        <w:t xml:space="preserve">The next </w:t>
      </w:r>
      <w:r w:rsidR="00E42091" w:rsidRPr="00821F09">
        <w:rPr>
          <w:rFonts w:ascii="Georgia" w:hAnsi="Georgia"/>
        </w:rPr>
        <w:t xml:space="preserve">section </w:t>
      </w:r>
      <w:r w:rsidR="0091427F" w:rsidRPr="00821F09">
        <w:rPr>
          <w:rFonts w:ascii="Georgia" w:hAnsi="Georgia"/>
        </w:rPr>
        <w:t>draw</w:t>
      </w:r>
      <w:r w:rsidR="00E42091" w:rsidRPr="00821F09">
        <w:rPr>
          <w:rFonts w:ascii="Georgia" w:hAnsi="Georgia"/>
        </w:rPr>
        <w:t xml:space="preserve">s </w:t>
      </w:r>
      <w:r w:rsidR="0091427F" w:rsidRPr="00821F09">
        <w:rPr>
          <w:rFonts w:ascii="Georgia" w:hAnsi="Georgia"/>
        </w:rPr>
        <w:t xml:space="preserve">on the interview accounts, </w:t>
      </w:r>
      <w:r w:rsidR="00E42091" w:rsidRPr="00821F09">
        <w:rPr>
          <w:rFonts w:ascii="Georgia" w:hAnsi="Georgia"/>
        </w:rPr>
        <w:t xml:space="preserve">but also brings in analysis of </w:t>
      </w:r>
      <w:r w:rsidR="0091427F" w:rsidRPr="00821F09">
        <w:rPr>
          <w:rFonts w:ascii="Georgia" w:hAnsi="Georgia"/>
        </w:rPr>
        <w:t xml:space="preserve">policy documents and public facing </w:t>
      </w:r>
      <w:r w:rsidR="004242C1" w:rsidRPr="00821F09">
        <w:rPr>
          <w:rFonts w:ascii="Georgia" w:hAnsi="Georgia"/>
        </w:rPr>
        <w:t xml:space="preserve">health education </w:t>
      </w:r>
      <w:r w:rsidR="0091427F" w:rsidRPr="00821F09">
        <w:rPr>
          <w:rFonts w:ascii="Georgia" w:hAnsi="Georgia"/>
        </w:rPr>
        <w:t>information about the urgent and emergency care system</w:t>
      </w:r>
      <w:r w:rsidR="00E42091" w:rsidRPr="00821F09">
        <w:rPr>
          <w:rFonts w:ascii="Georgia" w:hAnsi="Georgia"/>
        </w:rPr>
        <w:t xml:space="preserve"> to explore how the </w:t>
      </w:r>
      <w:r w:rsidR="00102454">
        <w:rPr>
          <w:rFonts w:ascii="Georgia" w:hAnsi="Georgia"/>
        </w:rPr>
        <w:t>ever-</w:t>
      </w:r>
      <w:r w:rsidR="00E42091" w:rsidRPr="00821F09">
        <w:rPr>
          <w:rFonts w:ascii="Georgia" w:hAnsi="Georgia"/>
        </w:rPr>
        <w:t xml:space="preserve">changing </w:t>
      </w:r>
      <w:r w:rsidR="008F50EE" w:rsidRPr="00821F09">
        <w:rPr>
          <w:rFonts w:ascii="Georgia" w:hAnsi="Georgia"/>
        </w:rPr>
        <w:t xml:space="preserve">health service </w:t>
      </w:r>
      <w:r w:rsidR="00E42091" w:rsidRPr="00821F09">
        <w:rPr>
          <w:rFonts w:ascii="Georgia" w:hAnsi="Georgia"/>
        </w:rPr>
        <w:t xml:space="preserve">terrain </w:t>
      </w:r>
      <w:r w:rsidR="003B05B3" w:rsidRPr="00821F09">
        <w:rPr>
          <w:rFonts w:ascii="Georgia" w:hAnsi="Georgia"/>
        </w:rPr>
        <w:t xml:space="preserve">helps to </w:t>
      </w:r>
      <w:r w:rsidR="00093569">
        <w:rPr>
          <w:rFonts w:ascii="Georgia" w:hAnsi="Georgia"/>
        </w:rPr>
        <w:t>render</w:t>
      </w:r>
      <w:r w:rsidR="00E42091" w:rsidRPr="00821F09">
        <w:rPr>
          <w:rFonts w:ascii="Georgia" w:hAnsi="Georgia"/>
        </w:rPr>
        <w:t xml:space="preserve"> NHS 111 online invisible</w:t>
      </w:r>
      <w:r w:rsidR="0091427F" w:rsidRPr="00821F09">
        <w:rPr>
          <w:rFonts w:ascii="Georgia" w:hAnsi="Georgia"/>
        </w:rPr>
        <w:t xml:space="preserve">.  </w:t>
      </w:r>
    </w:p>
    <w:p w14:paraId="65BD9E83" w14:textId="77777777" w:rsidR="005258AD" w:rsidRPr="00821F09" w:rsidRDefault="005258AD" w:rsidP="00B0106F">
      <w:pPr>
        <w:spacing w:line="276" w:lineRule="auto"/>
        <w:rPr>
          <w:rFonts w:ascii="Georgia" w:hAnsi="Georgia"/>
        </w:rPr>
      </w:pPr>
    </w:p>
    <w:p w14:paraId="0D35D120" w14:textId="440D1783" w:rsidR="00C06B37" w:rsidRPr="00821F09" w:rsidRDefault="00C06B37" w:rsidP="00B0106F">
      <w:pPr>
        <w:spacing w:line="276" w:lineRule="auto"/>
        <w:rPr>
          <w:rFonts w:ascii="Georgia" w:hAnsi="Georgia"/>
          <w:b/>
        </w:rPr>
      </w:pPr>
      <w:r w:rsidRPr="00821F09">
        <w:rPr>
          <w:rFonts w:ascii="Georgia" w:hAnsi="Georgia"/>
          <w:b/>
        </w:rPr>
        <w:t>The mutable service landscape</w:t>
      </w:r>
    </w:p>
    <w:p w14:paraId="41395C93" w14:textId="1AF40F69" w:rsidR="0091427F" w:rsidRPr="00821F09" w:rsidRDefault="003B05B3" w:rsidP="00B0106F">
      <w:pPr>
        <w:spacing w:line="276" w:lineRule="auto"/>
        <w:rPr>
          <w:rFonts w:ascii="Georgia" w:hAnsi="Georgia"/>
        </w:rPr>
      </w:pPr>
      <w:r w:rsidRPr="00821F09">
        <w:rPr>
          <w:rFonts w:ascii="Georgia" w:hAnsi="Georgia"/>
        </w:rPr>
        <w:t xml:space="preserve">Policy documents and health education materials associated with NHS 111 provide </w:t>
      </w:r>
      <w:r w:rsidR="0091427F" w:rsidRPr="000839BB">
        <w:rPr>
          <w:rFonts w:ascii="Georgia" w:hAnsi="Georgia"/>
        </w:rPr>
        <w:t>imagined,</w:t>
      </w:r>
      <w:r w:rsidR="0091427F" w:rsidRPr="00821F09">
        <w:rPr>
          <w:rFonts w:ascii="Georgia" w:hAnsi="Georgia"/>
        </w:rPr>
        <w:t xml:space="preserve"> </w:t>
      </w:r>
      <w:r w:rsidRPr="00821F09">
        <w:rPr>
          <w:rFonts w:ascii="Georgia" w:hAnsi="Georgia"/>
        </w:rPr>
        <w:t xml:space="preserve">often </w:t>
      </w:r>
      <w:r w:rsidR="008F50EE" w:rsidRPr="00821F09">
        <w:rPr>
          <w:rFonts w:ascii="Georgia" w:hAnsi="Georgia"/>
        </w:rPr>
        <w:t>s</w:t>
      </w:r>
      <w:r w:rsidR="0091427F" w:rsidRPr="00821F09">
        <w:rPr>
          <w:rFonts w:ascii="Georgia" w:hAnsi="Georgia"/>
        </w:rPr>
        <w:t>implified conceptualisations</w:t>
      </w:r>
      <w:r w:rsidRPr="00821F09">
        <w:rPr>
          <w:rFonts w:ascii="Georgia" w:hAnsi="Georgia"/>
        </w:rPr>
        <w:t xml:space="preserve"> and models</w:t>
      </w:r>
      <w:r w:rsidR="0091427F" w:rsidRPr="00821F09">
        <w:rPr>
          <w:rFonts w:ascii="Georgia" w:hAnsi="Georgia"/>
        </w:rPr>
        <w:t xml:space="preserve"> of healthcare. </w:t>
      </w:r>
      <w:r w:rsidR="008F50EE" w:rsidRPr="00821F09">
        <w:rPr>
          <w:rFonts w:ascii="Georgia" w:hAnsi="Georgia"/>
        </w:rPr>
        <w:t xml:space="preserve">Many of the documents we identified </w:t>
      </w:r>
      <w:r w:rsidRPr="00821F09">
        <w:rPr>
          <w:rFonts w:ascii="Georgia" w:hAnsi="Georgia"/>
        </w:rPr>
        <w:t xml:space="preserve">include pictures and </w:t>
      </w:r>
      <w:r w:rsidR="0091427F" w:rsidRPr="00821F09">
        <w:rPr>
          <w:rFonts w:ascii="Georgia" w:hAnsi="Georgia"/>
        </w:rPr>
        <w:t xml:space="preserve">diagrams </w:t>
      </w:r>
      <w:r w:rsidRPr="00821F09">
        <w:rPr>
          <w:rFonts w:ascii="Georgia" w:hAnsi="Georgia"/>
        </w:rPr>
        <w:t xml:space="preserve">intended to map or </w:t>
      </w:r>
      <w:r w:rsidR="0091427F" w:rsidRPr="00821F09">
        <w:rPr>
          <w:rFonts w:ascii="Georgia" w:hAnsi="Georgia"/>
        </w:rPr>
        <w:t>represent patient pathways to urgent and emergency care</w:t>
      </w:r>
      <w:r w:rsidRPr="00821F09">
        <w:rPr>
          <w:rFonts w:ascii="Georgia" w:hAnsi="Georgia"/>
        </w:rPr>
        <w:t xml:space="preserve">. </w:t>
      </w:r>
      <w:r w:rsidR="008F50EE" w:rsidRPr="00821F09">
        <w:rPr>
          <w:rFonts w:ascii="Georgia" w:hAnsi="Georgia"/>
        </w:rPr>
        <w:t>Urgent and emergency care p</w:t>
      </w:r>
      <w:r w:rsidR="0091427F" w:rsidRPr="00821F09">
        <w:rPr>
          <w:rFonts w:ascii="Georgia" w:hAnsi="Georgia"/>
        </w:rPr>
        <w:t xml:space="preserve">athways </w:t>
      </w:r>
      <w:r w:rsidRPr="00821F09">
        <w:rPr>
          <w:rFonts w:ascii="Georgia" w:hAnsi="Georgia"/>
        </w:rPr>
        <w:t xml:space="preserve">are presented </w:t>
      </w:r>
      <w:r w:rsidR="0091427F" w:rsidRPr="00821F09">
        <w:rPr>
          <w:rFonts w:ascii="Georgia" w:hAnsi="Georgia"/>
        </w:rPr>
        <w:t xml:space="preserve">in </w:t>
      </w:r>
      <w:r w:rsidR="008F50EE" w:rsidRPr="00821F09">
        <w:rPr>
          <w:rFonts w:ascii="Georgia" w:hAnsi="Georgia"/>
        </w:rPr>
        <w:t>straightforward,</w:t>
      </w:r>
      <w:r w:rsidR="0091427F" w:rsidRPr="00821F09">
        <w:rPr>
          <w:rFonts w:ascii="Georgia" w:hAnsi="Georgia"/>
        </w:rPr>
        <w:t xml:space="preserve"> linear terms</w:t>
      </w:r>
      <w:r w:rsidR="008F50EE" w:rsidRPr="00821F09">
        <w:rPr>
          <w:rFonts w:ascii="Georgia" w:hAnsi="Georgia"/>
        </w:rPr>
        <w:t xml:space="preserve">: coloured boxes and labels identify services, arranged and placed sequentially, </w:t>
      </w:r>
      <w:r w:rsidR="00C30280">
        <w:rPr>
          <w:rFonts w:ascii="Georgia" w:hAnsi="Georgia"/>
        </w:rPr>
        <w:t xml:space="preserve">sometimes </w:t>
      </w:r>
      <w:r w:rsidR="008F50EE" w:rsidRPr="00821F09">
        <w:rPr>
          <w:rFonts w:ascii="Georgia" w:hAnsi="Georgia"/>
        </w:rPr>
        <w:t xml:space="preserve">joined by arrows </w:t>
      </w:r>
      <w:r w:rsidR="00F568AC" w:rsidRPr="00821F09">
        <w:rPr>
          <w:rFonts w:ascii="Georgia" w:hAnsi="Georgia"/>
        </w:rPr>
        <w:t xml:space="preserve">indicating movement of an imagined patient towards appropriate care. </w:t>
      </w:r>
      <w:r w:rsidR="00C30280">
        <w:rPr>
          <w:rFonts w:ascii="Georgia" w:hAnsi="Georgia"/>
        </w:rPr>
        <w:t>Yet, a</w:t>
      </w:r>
      <w:r w:rsidR="0091427F" w:rsidRPr="00821F09">
        <w:rPr>
          <w:rFonts w:ascii="Georgia" w:hAnsi="Georgia"/>
        </w:rPr>
        <w:t xml:space="preserve">t the sharp end of </w:t>
      </w:r>
      <w:r w:rsidR="00F568AC" w:rsidRPr="00821F09">
        <w:rPr>
          <w:rFonts w:ascii="Georgia" w:hAnsi="Georgia"/>
        </w:rPr>
        <w:t xml:space="preserve">frontline </w:t>
      </w:r>
      <w:r w:rsidR="0091427F" w:rsidRPr="00821F09">
        <w:rPr>
          <w:rFonts w:ascii="Georgia" w:hAnsi="Georgia"/>
        </w:rPr>
        <w:t xml:space="preserve">care, as we will show, the work of </w:t>
      </w:r>
      <w:r w:rsidR="00F10554">
        <w:rPr>
          <w:rFonts w:ascii="Georgia" w:hAnsi="Georgia"/>
        </w:rPr>
        <w:t>sense-</w:t>
      </w:r>
      <w:r w:rsidR="0091427F" w:rsidRPr="00821F09">
        <w:rPr>
          <w:rFonts w:ascii="Georgia" w:hAnsi="Georgia"/>
        </w:rPr>
        <w:t xml:space="preserve">making and navigating pathways to care is done by </w:t>
      </w:r>
      <w:r w:rsidR="00F568AC" w:rsidRPr="00821F09">
        <w:rPr>
          <w:rFonts w:ascii="Georgia" w:hAnsi="Georgia"/>
        </w:rPr>
        <w:t xml:space="preserve">‘real’ </w:t>
      </w:r>
      <w:r w:rsidR="0091427F" w:rsidRPr="00821F09">
        <w:rPr>
          <w:rFonts w:ascii="Georgia" w:hAnsi="Georgia"/>
        </w:rPr>
        <w:t>healthcare staff and patients</w:t>
      </w:r>
      <w:r w:rsidR="00F568AC" w:rsidRPr="00821F09">
        <w:rPr>
          <w:rFonts w:ascii="Georgia" w:hAnsi="Georgia"/>
        </w:rPr>
        <w:t>,</w:t>
      </w:r>
      <w:r w:rsidR="0091427F" w:rsidRPr="00821F09">
        <w:rPr>
          <w:rFonts w:ascii="Georgia" w:hAnsi="Georgia"/>
        </w:rPr>
        <w:t xml:space="preserve"> and this can look very different. </w:t>
      </w:r>
    </w:p>
    <w:p w14:paraId="50A14DC4" w14:textId="510AE3F3" w:rsidR="0091427F" w:rsidRPr="00821F09" w:rsidRDefault="0091427F" w:rsidP="00B0106F">
      <w:pPr>
        <w:spacing w:line="276" w:lineRule="auto"/>
        <w:rPr>
          <w:rFonts w:ascii="Georgia" w:hAnsi="Georgia"/>
        </w:rPr>
      </w:pPr>
      <w:r w:rsidRPr="00821F09">
        <w:rPr>
          <w:rFonts w:ascii="Georgia" w:hAnsi="Georgia"/>
        </w:rPr>
        <w:t>NHS 111 telephone services were implemented across England in 2013, replacing the NHS Direct nurse</w:t>
      </w:r>
      <w:r w:rsidR="00F568AC" w:rsidRPr="00821F09">
        <w:rPr>
          <w:rFonts w:ascii="Georgia" w:hAnsi="Georgia"/>
        </w:rPr>
        <w:t>-</w:t>
      </w:r>
      <w:r w:rsidRPr="00821F09">
        <w:rPr>
          <w:rFonts w:ascii="Georgia" w:hAnsi="Georgia"/>
        </w:rPr>
        <w:t xml:space="preserve">led telephone service which had been introduced in 1997.  </w:t>
      </w:r>
      <w:r w:rsidR="00F10554">
        <w:rPr>
          <w:rFonts w:ascii="Georgia" w:hAnsi="Georgia"/>
        </w:rPr>
        <w:t>B</w:t>
      </w:r>
      <w:r w:rsidR="00F568AC" w:rsidRPr="00821F09">
        <w:rPr>
          <w:rFonts w:ascii="Georgia" w:hAnsi="Georgia"/>
        </w:rPr>
        <w:t>oth the telephone and online versions use</w:t>
      </w:r>
      <w:r w:rsidR="00F10554">
        <w:rPr>
          <w:rFonts w:ascii="Georgia" w:hAnsi="Georgia"/>
        </w:rPr>
        <w:t xml:space="preserve"> </w:t>
      </w:r>
      <w:r w:rsidR="00F568AC" w:rsidRPr="00821F09">
        <w:rPr>
          <w:rFonts w:ascii="Georgia" w:hAnsi="Georgia"/>
        </w:rPr>
        <w:t xml:space="preserve">a computerised </w:t>
      </w:r>
      <w:r w:rsidRPr="00821F09">
        <w:rPr>
          <w:rFonts w:ascii="Georgia" w:hAnsi="Georgia"/>
        </w:rPr>
        <w:t>clinical</w:t>
      </w:r>
      <w:r w:rsidR="00F568AC" w:rsidRPr="00821F09">
        <w:rPr>
          <w:rFonts w:ascii="Georgia" w:hAnsi="Georgia"/>
        </w:rPr>
        <w:t xml:space="preserve"> decision support </w:t>
      </w:r>
      <w:r w:rsidRPr="00821F09">
        <w:rPr>
          <w:rFonts w:ascii="Georgia" w:hAnsi="Georgia"/>
        </w:rPr>
        <w:t xml:space="preserve">system combined with a directory of services that </w:t>
      </w:r>
      <w:r w:rsidR="00F568AC" w:rsidRPr="00821F09">
        <w:rPr>
          <w:rFonts w:ascii="Georgia" w:hAnsi="Georgia"/>
        </w:rPr>
        <w:t xml:space="preserve">can direct callers, or users online, </w:t>
      </w:r>
      <w:r w:rsidRPr="00821F09">
        <w:rPr>
          <w:rFonts w:ascii="Georgia" w:hAnsi="Georgia"/>
        </w:rPr>
        <w:t>to appropriate services</w:t>
      </w:r>
      <w:r w:rsidR="00F568AC" w:rsidRPr="00821F09">
        <w:rPr>
          <w:rFonts w:ascii="Georgia" w:hAnsi="Georgia"/>
        </w:rPr>
        <w:t xml:space="preserve"> or self-care advice</w:t>
      </w:r>
      <w:r w:rsidRPr="00821F09">
        <w:rPr>
          <w:rFonts w:ascii="Georgia" w:hAnsi="Georgia"/>
        </w:rPr>
        <w:t xml:space="preserve">. In the same year that NHS 111 telephone services were introduced, the Urgent and Emergency Care Review was </w:t>
      </w:r>
      <w:r w:rsidR="00F568AC" w:rsidRPr="00821F09">
        <w:rPr>
          <w:rFonts w:ascii="Georgia" w:hAnsi="Georgia"/>
        </w:rPr>
        <w:t xml:space="preserve">published </w:t>
      </w:r>
      <w:r w:rsidR="00AC7E6C">
        <w:rPr>
          <w:rFonts w:ascii="Georgia" w:hAnsi="Georgia"/>
        </w:rPr>
        <w:t>(NHS England 2014, 2021)</w:t>
      </w:r>
      <w:r w:rsidR="002077C7">
        <w:rPr>
          <w:rFonts w:ascii="Georgia" w:hAnsi="Georgia"/>
        </w:rPr>
        <w:t xml:space="preserve">. This was </w:t>
      </w:r>
      <w:r w:rsidRPr="00821F09">
        <w:rPr>
          <w:rFonts w:ascii="Georgia" w:hAnsi="Georgia"/>
        </w:rPr>
        <w:t xml:space="preserve">one of the first policy documents to describe the role of telephone services </w:t>
      </w:r>
      <w:r w:rsidR="00F10554">
        <w:rPr>
          <w:rFonts w:ascii="Georgia" w:hAnsi="Georgia"/>
        </w:rPr>
        <w:t xml:space="preserve">in accessing </w:t>
      </w:r>
      <w:r w:rsidRPr="00821F09">
        <w:rPr>
          <w:rFonts w:ascii="Georgia" w:hAnsi="Georgia"/>
        </w:rPr>
        <w:t>care and services.</w:t>
      </w:r>
      <w:r w:rsidR="00AC7E6C">
        <w:rPr>
          <w:rFonts w:ascii="Georgia" w:hAnsi="Georgia"/>
        </w:rPr>
        <w:t xml:space="preserve"> </w:t>
      </w:r>
      <w:r w:rsidR="00AC7E6C" w:rsidRPr="00821F09">
        <w:rPr>
          <w:rFonts w:ascii="Georgia" w:hAnsi="Georgia"/>
        </w:rPr>
        <w:t xml:space="preserve"> </w:t>
      </w:r>
      <w:r w:rsidR="00093569">
        <w:rPr>
          <w:rFonts w:ascii="Georgia" w:hAnsi="Georgia"/>
        </w:rPr>
        <w:t xml:space="preserve">The </w:t>
      </w:r>
      <w:r w:rsidR="00F10554">
        <w:rPr>
          <w:rFonts w:ascii="Georgia" w:hAnsi="Georgia"/>
        </w:rPr>
        <w:t xml:space="preserve">review </w:t>
      </w:r>
      <w:r w:rsidR="00093569">
        <w:rPr>
          <w:rFonts w:ascii="Georgia" w:hAnsi="Georgia"/>
        </w:rPr>
        <w:t xml:space="preserve">update </w:t>
      </w:r>
      <w:r w:rsidRPr="00821F09">
        <w:rPr>
          <w:rFonts w:ascii="Georgia" w:hAnsi="Georgia"/>
        </w:rPr>
        <w:t xml:space="preserve">consolidated </w:t>
      </w:r>
      <w:r w:rsidR="00F568AC" w:rsidRPr="00821F09">
        <w:rPr>
          <w:rFonts w:ascii="Georgia" w:hAnsi="Georgia"/>
        </w:rPr>
        <w:t xml:space="preserve">a </w:t>
      </w:r>
      <w:r w:rsidRPr="00821F09">
        <w:rPr>
          <w:rFonts w:ascii="Georgia" w:hAnsi="Georgia"/>
        </w:rPr>
        <w:t xml:space="preserve">vision for </w:t>
      </w:r>
      <w:r w:rsidR="00F568AC" w:rsidRPr="00821F09">
        <w:rPr>
          <w:rFonts w:ascii="Georgia" w:hAnsi="Georgia"/>
        </w:rPr>
        <w:t xml:space="preserve">integrated </w:t>
      </w:r>
      <w:r w:rsidRPr="00821F09">
        <w:rPr>
          <w:rFonts w:ascii="Georgia" w:hAnsi="Georgia"/>
        </w:rPr>
        <w:t xml:space="preserve">care </w:t>
      </w:r>
      <w:r w:rsidR="00093569">
        <w:rPr>
          <w:rFonts w:ascii="Georgia" w:hAnsi="Georgia"/>
        </w:rPr>
        <w:t xml:space="preserve">and </w:t>
      </w:r>
      <w:r w:rsidR="00F568AC" w:rsidRPr="00821F09">
        <w:rPr>
          <w:rFonts w:ascii="Georgia" w:hAnsi="Georgia"/>
        </w:rPr>
        <w:t>included a colourful</w:t>
      </w:r>
      <w:r w:rsidRPr="00821F09">
        <w:rPr>
          <w:rFonts w:ascii="Georgia" w:hAnsi="Georgia"/>
        </w:rPr>
        <w:t xml:space="preserve"> pictorial representation of the urgent and emergency care system </w:t>
      </w:r>
      <w:r w:rsidR="002077C7">
        <w:rPr>
          <w:rFonts w:ascii="Georgia" w:hAnsi="Georgia"/>
        </w:rPr>
        <w:t>- the</w:t>
      </w:r>
      <w:r w:rsidRPr="00821F09">
        <w:rPr>
          <w:rFonts w:ascii="Georgia" w:hAnsi="Georgia"/>
        </w:rPr>
        <w:t xml:space="preserve"> </w:t>
      </w:r>
      <w:r w:rsidR="00F568AC" w:rsidRPr="00821F09">
        <w:rPr>
          <w:rFonts w:ascii="Georgia" w:hAnsi="Georgia"/>
        </w:rPr>
        <w:t>‘</w:t>
      </w:r>
      <w:r w:rsidRPr="00821F09">
        <w:rPr>
          <w:rFonts w:ascii="Georgia" w:hAnsi="Georgia"/>
        </w:rPr>
        <w:t>Keogh diagram</w:t>
      </w:r>
      <w:r w:rsidR="00F568AC" w:rsidRPr="00821F09">
        <w:rPr>
          <w:rFonts w:ascii="Georgia" w:hAnsi="Georgia"/>
        </w:rPr>
        <w:t>’</w:t>
      </w:r>
      <w:r w:rsidRPr="00821F09">
        <w:rPr>
          <w:rFonts w:ascii="Georgia" w:hAnsi="Georgia"/>
        </w:rPr>
        <w:t xml:space="preserve"> or </w:t>
      </w:r>
      <w:r w:rsidR="00C30280">
        <w:rPr>
          <w:rFonts w:ascii="Georgia" w:hAnsi="Georgia"/>
        </w:rPr>
        <w:t xml:space="preserve">‘Keogh </w:t>
      </w:r>
      <w:r w:rsidRPr="00821F09">
        <w:rPr>
          <w:rFonts w:ascii="Georgia" w:hAnsi="Georgia"/>
        </w:rPr>
        <w:t>triangle</w:t>
      </w:r>
      <w:r w:rsidR="00C30280">
        <w:rPr>
          <w:rFonts w:ascii="Georgia" w:hAnsi="Georgia"/>
        </w:rPr>
        <w:t>’</w:t>
      </w:r>
      <w:r w:rsidRPr="00821F09">
        <w:rPr>
          <w:rFonts w:ascii="Georgia" w:hAnsi="Georgia"/>
        </w:rPr>
        <w:t xml:space="preserve"> </w:t>
      </w:r>
      <w:r w:rsidR="002077C7">
        <w:rPr>
          <w:rFonts w:ascii="Georgia" w:hAnsi="Georgia"/>
        </w:rPr>
        <w:t xml:space="preserve">named </w:t>
      </w:r>
      <w:r w:rsidRPr="00821F09">
        <w:rPr>
          <w:rFonts w:ascii="Georgia" w:hAnsi="Georgia"/>
        </w:rPr>
        <w:t>af</w:t>
      </w:r>
      <w:r w:rsidR="00F568AC" w:rsidRPr="00821F09">
        <w:rPr>
          <w:rFonts w:ascii="Georgia" w:hAnsi="Georgia"/>
        </w:rPr>
        <w:t>ter the principal author of the</w:t>
      </w:r>
      <w:r w:rsidRPr="00821F09">
        <w:rPr>
          <w:rFonts w:ascii="Georgia" w:hAnsi="Georgia"/>
        </w:rPr>
        <w:t xml:space="preserve"> review, Sir Bruce Keogh. </w:t>
      </w:r>
      <w:r w:rsidR="002A3FF8">
        <w:rPr>
          <w:rFonts w:ascii="Georgia" w:hAnsi="Georgia"/>
        </w:rPr>
        <w:t xml:space="preserve">(see </w:t>
      </w:r>
      <w:hyperlink r:id="rId10" w:history="1">
        <w:r w:rsidR="002A3FF8" w:rsidRPr="005D6DAB">
          <w:rPr>
            <w:rStyle w:val="Hyperlink"/>
            <w:rFonts w:ascii="Georgia" w:hAnsi="Georgia" w:cstheme="minorBidi"/>
          </w:rPr>
          <w:t>https://www.nhs.uk/nhsengland/keogh-review/documents/uecreviewupdate.fv.pdf p8</w:t>
        </w:r>
      </w:hyperlink>
      <w:r w:rsidR="002A3FF8">
        <w:rPr>
          <w:rFonts w:ascii="Georgia" w:hAnsi="Georgia"/>
        </w:rPr>
        <w:t xml:space="preserve">) </w:t>
      </w:r>
      <w:r w:rsidRPr="00821F09">
        <w:rPr>
          <w:rFonts w:ascii="Georgia" w:hAnsi="Georgia"/>
        </w:rPr>
        <w:t>This depicts “in visual form, the shape and structure of the future urgent and emergency care system” (</w:t>
      </w:r>
      <w:r w:rsidR="00AC7E6C">
        <w:rPr>
          <w:rFonts w:ascii="Georgia" w:hAnsi="Georgia"/>
        </w:rPr>
        <w:t xml:space="preserve">NHS England 2021, </w:t>
      </w:r>
      <w:r w:rsidRPr="00821F09">
        <w:rPr>
          <w:rFonts w:ascii="Georgia" w:hAnsi="Georgia"/>
        </w:rPr>
        <w:t xml:space="preserve">p8) </w:t>
      </w:r>
      <w:r w:rsidR="00F568AC" w:rsidRPr="00821F09">
        <w:rPr>
          <w:rFonts w:ascii="Georgia" w:hAnsi="Georgia"/>
        </w:rPr>
        <w:t xml:space="preserve">and features an inverted triangle with ‘emergency </w:t>
      </w:r>
      <w:r w:rsidR="00F568AC" w:rsidRPr="00821F09">
        <w:rPr>
          <w:rFonts w:ascii="Georgia" w:hAnsi="Georgia"/>
        </w:rPr>
        <w:lastRenderedPageBreak/>
        <w:t xml:space="preserve">department’ at the tip, and a range of blue coloured primary and urgent care services in the larger top section of the triangle.  This </w:t>
      </w:r>
      <w:r w:rsidRPr="00821F09">
        <w:rPr>
          <w:rFonts w:ascii="Georgia" w:hAnsi="Georgia"/>
        </w:rPr>
        <w:t xml:space="preserve">high level NHS policy vision shows that patients can: </w:t>
      </w:r>
    </w:p>
    <w:p w14:paraId="5731344A" w14:textId="29D7C169" w:rsidR="0091427F" w:rsidRPr="00821F09" w:rsidRDefault="0091427F" w:rsidP="00B0106F">
      <w:pPr>
        <w:pStyle w:val="ListParagraph"/>
        <w:numPr>
          <w:ilvl w:val="0"/>
          <w:numId w:val="2"/>
        </w:numPr>
        <w:spacing w:before="120" w:after="120" w:line="276" w:lineRule="auto"/>
        <w:jc w:val="both"/>
        <w:rPr>
          <w:rFonts w:ascii="Georgia" w:hAnsi="Georgia"/>
        </w:rPr>
      </w:pPr>
      <w:r w:rsidRPr="00821F09">
        <w:rPr>
          <w:rFonts w:ascii="Georgia" w:hAnsi="Georgia"/>
        </w:rPr>
        <w:t>use self-care, including accessing the NHS online (web-based) advice via the NHS Choices site (</w:t>
      </w:r>
      <w:r w:rsidR="00F568AC" w:rsidRPr="00821F09">
        <w:rPr>
          <w:rFonts w:ascii="Georgia" w:hAnsi="Georgia"/>
        </w:rPr>
        <w:t xml:space="preserve">this has </w:t>
      </w:r>
      <w:r w:rsidRPr="00821F09">
        <w:rPr>
          <w:rFonts w:ascii="Georgia" w:hAnsi="Georgia"/>
        </w:rPr>
        <w:t xml:space="preserve">since transferred to the NHS.UK website), </w:t>
      </w:r>
    </w:p>
    <w:p w14:paraId="15AFDDCB" w14:textId="5523B4B5" w:rsidR="0091427F" w:rsidRPr="00821F09" w:rsidRDefault="0091427F" w:rsidP="00B0106F">
      <w:pPr>
        <w:pStyle w:val="ListParagraph"/>
        <w:numPr>
          <w:ilvl w:val="0"/>
          <w:numId w:val="2"/>
        </w:numPr>
        <w:spacing w:before="120" w:after="120" w:line="276" w:lineRule="auto"/>
        <w:jc w:val="both"/>
        <w:rPr>
          <w:rFonts w:ascii="Georgia" w:hAnsi="Georgia"/>
        </w:rPr>
      </w:pPr>
      <w:r w:rsidRPr="00821F09">
        <w:rPr>
          <w:rFonts w:ascii="Georgia" w:hAnsi="Georgia"/>
        </w:rPr>
        <w:t>follow an emergency ‘999’ (red) pathway to specialist emergency care (depicted in red)</w:t>
      </w:r>
      <w:r w:rsidR="00F568AC" w:rsidRPr="00821F09">
        <w:rPr>
          <w:rFonts w:ascii="Georgia" w:hAnsi="Georgia"/>
        </w:rPr>
        <w:t xml:space="preserve">, </w:t>
      </w:r>
      <w:r w:rsidRPr="00821F09">
        <w:rPr>
          <w:rFonts w:ascii="Georgia" w:hAnsi="Georgia"/>
        </w:rPr>
        <w:t xml:space="preserve">or </w:t>
      </w:r>
    </w:p>
    <w:p w14:paraId="16DC5F3C" w14:textId="0560517A" w:rsidR="0091427F" w:rsidRPr="00821F09" w:rsidRDefault="0091427F" w:rsidP="00B0106F">
      <w:pPr>
        <w:pStyle w:val="ListParagraph"/>
        <w:numPr>
          <w:ilvl w:val="0"/>
          <w:numId w:val="2"/>
        </w:numPr>
        <w:spacing w:before="120" w:after="120" w:line="276" w:lineRule="auto"/>
        <w:jc w:val="both"/>
        <w:rPr>
          <w:rFonts w:ascii="Georgia" w:hAnsi="Georgia"/>
        </w:rPr>
      </w:pPr>
      <w:r w:rsidRPr="00821F09">
        <w:rPr>
          <w:rFonts w:ascii="Georgia" w:hAnsi="Georgia"/>
        </w:rPr>
        <w:t>use the new ‘111’ telephone service (shown in blue) as a gateway to a range of non-hospital services ‘close to home’</w:t>
      </w:r>
      <w:r w:rsidR="00F568AC" w:rsidRPr="00821F09">
        <w:rPr>
          <w:rFonts w:ascii="Georgia" w:hAnsi="Georgia"/>
        </w:rPr>
        <w:t>, namely general practice, pharmacy</w:t>
      </w:r>
      <w:r w:rsidR="00506ADD" w:rsidRPr="00821F09">
        <w:rPr>
          <w:rFonts w:ascii="Georgia" w:hAnsi="Georgia"/>
        </w:rPr>
        <w:t>, paramedic</w:t>
      </w:r>
      <w:r w:rsidR="00F568AC" w:rsidRPr="00821F09">
        <w:rPr>
          <w:rFonts w:ascii="Georgia" w:hAnsi="Georgia"/>
        </w:rPr>
        <w:t xml:space="preserve"> and urgent care services</w:t>
      </w:r>
      <w:r w:rsidRPr="00821F09">
        <w:rPr>
          <w:rFonts w:ascii="Georgia" w:hAnsi="Georgia"/>
        </w:rPr>
        <w:t xml:space="preserve">.  </w:t>
      </w:r>
    </w:p>
    <w:p w14:paraId="45E22160" w14:textId="0543CF31" w:rsidR="000839BB" w:rsidRDefault="0091427F" w:rsidP="00B0106F">
      <w:pPr>
        <w:spacing w:line="276" w:lineRule="auto"/>
        <w:rPr>
          <w:rFonts w:ascii="Georgia" w:hAnsi="Georgia"/>
        </w:rPr>
      </w:pPr>
      <w:r w:rsidRPr="00821F09">
        <w:rPr>
          <w:rFonts w:ascii="Georgia" w:hAnsi="Georgia"/>
        </w:rPr>
        <w:t xml:space="preserve">The Review </w:t>
      </w:r>
      <w:r w:rsidR="00093569">
        <w:rPr>
          <w:rFonts w:ascii="Georgia" w:hAnsi="Georgia"/>
        </w:rPr>
        <w:t>indicated</w:t>
      </w:r>
      <w:r w:rsidRPr="00821F09">
        <w:rPr>
          <w:rFonts w:ascii="Georgia" w:hAnsi="Georgia"/>
        </w:rPr>
        <w:t xml:space="preserve"> that the transformation of services based on this </w:t>
      </w:r>
      <w:r w:rsidR="00506ADD" w:rsidRPr="00821F09">
        <w:rPr>
          <w:rFonts w:ascii="Georgia" w:hAnsi="Georgia"/>
        </w:rPr>
        <w:t xml:space="preserve">policy </w:t>
      </w:r>
      <w:r w:rsidRPr="00821F09">
        <w:rPr>
          <w:rFonts w:ascii="Georgia" w:hAnsi="Georgia"/>
        </w:rPr>
        <w:t xml:space="preserve">vision would take three to five years, but </w:t>
      </w:r>
      <w:r w:rsidR="000839BB">
        <w:rPr>
          <w:rFonts w:ascii="Georgia" w:hAnsi="Georgia"/>
        </w:rPr>
        <w:t>even at th</w:t>
      </w:r>
      <w:r w:rsidR="00093569">
        <w:rPr>
          <w:rFonts w:ascii="Georgia" w:hAnsi="Georgia"/>
        </w:rPr>
        <w:t>e</w:t>
      </w:r>
      <w:r w:rsidR="000839BB">
        <w:rPr>
          <w:rFonts w:ascii="Georgia" w:hAnsi="Georgia"/>
        </w:rPr>
        <w:t xml:space="preserve"> initial stage </w:t>
      </w:r>
      <w:r w:rsidRPr="00821F09">
        <w:rPr>
          <w:rFonts w:ascii="Georgia" w:hAnsi="Georgia"/>
        </w:rPr>
        <w:t xml:space="preserve">the </w:t>
      </w:r>
      <w:r w:rsidR="00C30280">
        <w:rPr>
          <w:rFonts w:ascii="Georgia" w:hAnsi="Georgia"/>
        </w:rPr>
        <w:t xml:space="preserve">Keogh </w:t>
      </w:r>
      <w:r w:rsidRPr="00821F09">
        <w:rPr>
          <w:rFonts w:ascii="Georgia" w:hAnsi="Georgia"/>
        </w:rPr>
        <w:t>diagram conveyed an important message about</w:t>
      </w:r>
      <w:r w:rsidR="00506ADD" w:rsidRPr="00821F09">
        <w:rPr>
          <w:rFonts w:ascii="Georgia" w:hAnsi="Georgia"/>
        </w:rPr>
        <w:t xml:space="preserve"> the nascent NHS 111 telephone service</w:t>
      </w:r>
      <w:r w:rsidR="000839BB">
        <w:rPr>
          <w:rFonts w:ascii="Georgia" w:hAnsi="Georgia"/>
        </w:rPr>
        <w:t xml:space="preserve">. </w:t>
      </w:r>
      <w:r w:rsidR="00093569">
        <w:rPr>
          <w:rFonts w:ascii="Georgia" w:hAnsi="Georgia"/>
        </w:rPr>
        <w:t xml:space="preserve">The </w:t>
      </w:r>
      <w:r w:rsidR="000839BB">
        <w:rPr>
          <w:rFonts w:ascii="Georgia" w:hAnsi="Georgia"/>
        </w:rPr>
        <w:t xml:space="preserve">strapline </w:t>
      </w:r>
      <w:r w:rsidR="00506ADD" w:rsidRPr="00821F09">
        <w:rPr>
          <w:rFonts w:ascii="Georgia" w:hAnsi="Georgia"/>
        </w:rPr>
        <w:t>“the smart call to make”</w:t>
      </w:r>
      <w:r w:rsidRPr="00821F09">
        <w:rPr>
          <w:rFonts w:ascii="Georgia" w:hAnsi="Georgia"/>
        </w:rPr>
        <w:t xml:space="preserve"> </w:t>
      </w:r>
      <w:r w:rsidR="00506ADD" w:rsidRPr="00821F09">
        <w:rPr>
          <w:rFonts w:ascii="Georgia" w:hAnsi="Georgia"/>
        </w:rPr>
        <w:t xml:space="preserve">and </w:t>
      </w:r>
      <w:r w:rsidR="000839BB">
        <w:rPr>
          <w:rFonts w:ascii="Georgia" w:hAnsi="Georgia"/>
        </w:rPr>
        <w:t xml:space="preserve">the diagram </w:t>
      </w:r>
      <w:r w:rsidR="00093569">
        <w:rPr>
          <w:rFonts w:ascii="Georgia" w:hAnsi="Georgia"/>
        </w:rPr>
        <w:t xml:space="preserve">made it </w:t>
      </w:r>
      <w:r w:rsidR="000839BB">
        <w:rPr>
          <w:rFonts w:ascii="Georgia" w:hAnsi="Georgia"/>
        </w:rPr>
        <w:t xml:space="preserve">clear that </w:t>
      </w:r>
      <w:r w:rsidRPr="00821F09">
        <w:rPr>
          <w:rFonts w:ascii="Georgia" w:hAnsi="Georgia"/>
        </w:rPr>
        <w:t>care outside</w:t>
      </w:r>
      <w:r w:rsidR="00506ADD" w:rsidRPr="00821F09">
        <w:rPr>
          <w:rFonts w:ascii="Georgia" w:hAnsi="Georgia"/>
        </w:rPr>
        <w:t xml:space="preserve"> emergency </w:t>
      </w:r>
      <w:r w:rsidR="000839BB">
        <w:rPr>
          <w:rFonts w:ascii="Georgia" w:hAnsi="Georgia"/>
        </w:rPr>
        <w:t xml:space="preserve">hospital settings </w:t>
      </w:r>
      <w:r w:rsidRPr="00821F09">
        <w:rPr>
          <w:rFonts w:ascii="Georgia" w:hAnsi="Georgia"/>
        </w:rPr>
        <w:t xml:space="preserve">was the ‘right place’ for urgent non-life threatening health needs. The use of arrows and colour to separate emergency and urgent care reinforced ideas about appropriate </w:t>
      </w:r>
      <w:r w:rsidR="00506ADD" w:rsidRPr="00821F09">
        <w:rPr>
          <w:rFonts w:ascii="Georgia" w:hAnsi="Georgia"/>
        </w:rPr>
        <w:t>care</w:t>
      </w:r>
      <w:r w:rsidRPr="00821F09">
        <w:rPr>
          <w:rFonts w:ascii="Georgia" w:hAnsi="Georgia"/>
        </w:rPr>
        <w:t xml:space="preserve">. This diagram </w:t>
      </w:r>
      <w:r w:rsidR="00093569">
        <w:rPr>
          <w:rFonts w:ascii="Georgia" w:hAnsi="Georgia"/>
        </w:rPr>
        <w:t>was</w:t>
      </w:r>
      <w:r w:rsidRPr="00821F09">
        <w:rPr>
          <w:rFonts w:ascii="Georgia" w:hAnsi="Georgia"/>
        </w:rPr>
        <w:t xml:space="preserve"> widely reproduced on websites,</w:t>
      </w:r>
      <w:r w:rsidR="004B14DB" w:rsidRPr="004B14DB">
        <w:rPr>
          <w:rFonts w:ascii="Georgia" w:hAnsi="Georgia"/>
        </w:rPr>
        <w:t xml:space="preserve"> </w:t>
      </w:r>
      <w:r w:rsidR="004B14DB">
        <w:rPr>
          <w:rFonts w:ascii="Georgia" w:hAnsi="Georgia"/>
        </w:rPr>
        <w:t>(National Health Executive 2015; NHS Sunderland CCG 2016)</w:t>
      </w:r>
      <w:r w:rsidRPr="00821F09">
        <w:rPr>
          <w:rFonts w:ascii="Georgia" w:hAnsi="Georgia"/>
        </w:rPr>
        <w:t xml:space="preserve"> in local </w:t>
      </w:r>
      <w:r w:rsidR="00506ADD" w:rsidRPr="00821F09">
        <w:rPr>
          <w:rFonts w:ascii="Georgia" w:hAnsi="Georgia"/>
        </w:rPr>
        <w:t xml:space="preserve">government </w:t>
      </w:r>
      <w:r w:rsidRPr="00821F09">
        <w:rPr>
          <w:rFonts w:ascii="Georgia" w:hAnsi="Georgia"/>
        </w:rPr>
        <w:t>papers,</w:t>
      </w:r>
      <w:r w:rsidR="00AC7E6C">
        <w:rPr>
          <w:rFonts w:ascii="Georgia" w:hAnsi="Georgia"/>
        </w:rPr>
        <w:t xml:space="preserve"> </w:t>
      </w:r>
      <w:r w:rsidR="004B14DB">
        <w:rPr>
          <w:rFonts w:ascii="Georgia" w:hAnsi="Georgia"/>
        </w:rPr>
        <w:t>(Southampton City Council 2021; Buckinghamshire County Council 2014)</w:t>
      </w:r>
      <w:r w:rsidRPr="00821F09">
        <w:rPr>
          <w:rFonts w:ascii="Georgia" w:hAnsi="Georgia"/>
        </w:rPr>
        <w:t xml:space="preserve"> and in </w:t>
      </w:r>
      <w:r w:rsidRPr="00F10554">
        <w:rPr>
          <w:rFonts w:ascii="Georgia" w:hAnsi="Georgia"/>
        </w:rPr>
        <w:t>academic research</w:t>
      </w:r>
      <w:r w:rsidR="00506ADD" w:rsidRPr="00F10554">
        <w:rPr>
          <w:rFonts w:ascii="Georgia" w:hAnsi="Georgia"/>
        </w:rPr>
        <w:t xml:space="preserve"> (</w:t>
      </w:r>
      <w:r w:rsidRPr="00F10554">
        <w:rPr>
          <w:rFonts w:ascii="Georgia" w:hAnsi="Georgia"/>
        </w:rPr>
        <w:t>including work by members of our research team.</w:t>
      </w:r>
      <w:r w:rsidR="004B14DB" w:rsidRPr="00F10554">
        <w:rPr>
          <w:rFonts w:ascii="Georgia" w:hAnsi="Georgia"/>
        </w:rPr>
        <w:t xml:space="preserve"> (</w:t>
      </w:r>
      <w:r w:rsidR="00F10554" w:rsidRPr="00F10554">
        <w:rPr>
          <w:rFonts w:ascii="Georgia" w:hAnsi="Georgia"/>
        </w:rPr>
        <w:t>REF REMOVED</w:t>
      </w:r>
      <w:r w:rsidR="00506ADD" w:rsidRPr="00F10554">
        <w:rPr>
          <w:rFonts w:ascii="Georgia" w:hAnsi="Georgia"/>
        </w:rPr>
        <w:t>).</w:t>
      </w:r>
      <w:r w:rsidR="000839BB">
        <w:rPr>
          <w:rFonts w:ascii="Georgia" w:hAnsi="Georgia"/>
        </w:rPr>
        <w:t xml:space="preserve"> </w:t>
      </w:r>
    </w:p>
    <w:p w14:paraId="2926F182" w14:textId="298E467A" w:rsidR="00FF2DC7" w:rsidRDefault="00506ADD" w:rsidP="00B0106F">
      <w:pPr>
        <w:spacing w:line="276" w:lineRule="auto"/>
        <w:rPr>
          <w:rFonts w:ascii="Georgia" w:hAnsi="Georgia"/>
        </w:rPr>
      </w:pPr>
      <w:r w:rsidRPr="00821F09">
        <w:rPr>
          <w:rFonts w:ascii="Georgia" w:hAnsi="Georgia"/>
        </w:rPr>
        <w:t xml:space="preserve">While NHS 111 online did not feature in the original Keogh triangle it </w:t>
      </w:r>
      <w:r w:rsidR="000839BB">
        <w:rPr>
          <w:rFonts w:ascii="Georgia" w:hAnsi="Georgia"/>
        </w:rPr>
        <w:t>appear</w:t>
      </w:r>
      <w:r w:rsidR="00F10554">
        <w:rPr>
          <w:rFonts w:ascii="Georgia" w:hAnsi="Georgia"/>
        </w:rPr>
        <w:t>ed</w:t>
      </w:r>
      <w:r w:rsidR="00C30280">
        <w:rPr>
          <w:rFonts w:ascii="Georgia" w:hAnsi="Georgia"/>
        </w:rPr>
        <w:t xml:space="preserve"> </w:t>
      </w:r>
      <w:r w:rsidRPr="00821F09">
        <w:rPr>
          <w:rFonts w:ascii="Georgia" w:hAnsi="Georgia"/>
        </w:rPr>
        <w:t>in many policy and public health documents that followed the Keogh review. We collected and examined visual representations of the urgent and emergency care system, particularly those aimed a</w:t>
      </w:r>
      <w:r w:rsidR="00F10554">
        <w:rPr>
          <w:rFonts w:ascii="Georgia" w:hAnsi="Georgia"/>
        </w:rPr>
        <w:t>t</w:t>
      </w:r>
      <w:r w:rsidRPr="00821F09">
        <w:rPr>
          <w:rFonts w:ascii="Georgia" w:hAnsi="Georgia"/>
        </w:rPr>
        <w:t xml:space="preserve"> patients and the public. Strikingly similar colours and imagery are used in many of these.</w:t>
      </w:r>
      <w:r w:rsidR="00453A79" w:rsidRPr="00821F09">
        <w:rPr>
          <w:rFonts w:ascii="Georgia" w:hAnsi="Georgia"/>
        </w:rPr>
        <w:t xml:space="preserve"> A rainbow pal</w:t>
      </w:r>
      <w:r w:rsidR="002A3FF8">
        <w:rPr>
          <w:rFonts w:ascii="Georgia" w:hAnsi="Georgia"/>
        </w:rPr>
        <w:t>ette</w:t>
      </w:r>
      <w:r w:rsidR="00453A79" w:rsidRPr="00821F09">
        <w:rPr>
          <w:rFonts w:ascii="Georgia" w:hAnsi="Georgia"/>
        </w:rPr>
        <w:t xml:space="preserve"> is used to colour boxes or columns depicting </w:t>
      </w:r>
      <w:r w:rsidR="000839BB">
        <w:rPr>
          <w:rFonts w:ascii="Georgia" w:hAnsi="Georgia"/>
        </w:rPr>
        <w:t xml:space="preserve">different </w:t>
      </w:r>
      <w:r w:rsidR="00453A79" w:rsidRPr="00821F09">
        <w:rPr>
          <w:rFonts w:ascii="Georgia" w:hAnsi="Georgia"/>
        </w:rPr>
        <w:t>health services</w:t>
      </w:r>
      <w:r w:rsidR="000839BB">
        <w:rPr>
          <w:rFonts w:ascii="Georgia" w:hAnsi="Georgia"/>
        </w:rPr>
        <w:t xml:space="preserve"> and/or health needs</w:t>
      </w:r>
      <w:r w:rsidR="00453A79" w:rsidRPr="00821F09">
        <w:rPr>
          <w:rFonts w:ascii="Georgia" w:hAnsi="Georgia"/>
        </w:rPr>
        <w:t>.</w:t>
      </w:r>
      <w:r w:rsidRPr="00821F09">
        <w:rPr>
          <w:rFonts w:ascii="Georgia" w:hAnsi="Georgia"/>
        </w:rPr>
        <w:t xml:space="preserve"> Red is always reserved for emergency, hospital</w:t>
      </w:r>
      <w:r w:rsidR="00C30280">
        <w:rPr>
          <w:rFonts w:ascii="Georgia" w:hAnsi="Georgia"/>
        </w:rPr>
        <w:t>-</w:t>
      </w:r>
      <w:r w:rsidR="004250B4" w:rsidRPr="00821F09">
        <w:rPr>
          <w:rFonts w:ascii="Georgia" w:hAnsi="Georgia"/>
        </w:rPr>
        <w:t xml:space="preserve">based services, </w:t>
      </w:r>
      <w:r w:rsidR="00453A79" w:rsidRPr="00821F09">
        <w:rPr>
          <w:rFonts w:ascii="Georgia" w:hAnsi="Georgia"/>
        </w:rPr>
        <w:t xml:space="preserve">orange, gold and yellow for intermediate services such as general practice and pharmacies, and blue (often a triangle with the 111 number displayed) for patient/user initiated triage and advice seeking. These </w:t>
      </w:r>
      <w:r w:rsidR="000839BB">
        <w:rPr>
          <w:rFonts w:ascii="Georgia" w:hAnsi="Georgia"/>
        </w:rPr>
        <w:t xml:space="preserve">adverts and </w:t>
      </w:r>
      <w:r w:rsidR="00453A79" w:rsidRPr="00821F09">
        <w:rPr>
          <w:rFonts w:ascii="Georgia" w:hAnsi="Georgia"/>
        </w:rPr>
        <w:t xml:space="preserve">health education materials feature on posters and websites, </w:t>
      </w:r>
      <w:r w:rsidR="00C30280">
        <w:rPr>
          <w:rFonts w:ascii="Georgia" w:hAnsi="Georgia"/>
        </w:rPr>
        <w:t>s</w:t>
      </w:r>
      <w:r w:rsidR="00453A79" w:rsidRPr="00821F09">
        <w:rPr>
          <w:rFonts w:ascii="Georgia" w:hAnsi="Georgia"/>
        </w:rPr>
        <w:t>ometimes appear</w:t>
      </w:r>
      <w:r w:rsidR="00C30280">
        <w:rPr>
          <w:rFonts w:ascii="Georgia" w:hAnsi="Georgia"/>
        </w:rPr>
        <w:t>ing</w:t>
      </w:r>
      <w:r w:rsidR="00453A79" w:rsidRPr="00821F09">
        <w:rPr>
          <w:rFonts w:ascii="Georgia" w:hAnsi="Georgia"/>
        </w:rPr>
        <w:t xml:space="preserve"> on roadside advertising hoardings or on the side of buses. Alongside these infographics</w:t>
      </w:r>
      <w:r w:rsidR="00C30280">
        <w:rPr>
          <w:rFonts w:ascii="Georgia" w:hAnsi="Georgia"/>
        </w:rPr>
        <w:t>,</w:t>
      </w:r>
      <w:r w:rsidR="00453A79" w:rsidRPr="00821F09">
        <w:rPr>
          <w:rFonts w:ascii="Georgia" w:hAnsi="Georgia"/>
        </w:rPr>
        <w:t xml:space="preserve"> public information campaigns</w:t>
      </w:r>
      <w:r w:rsidR="002077C7">
        <w:rPr>
          <w:rFonts w:ascii="Georgia" w:hAnsi="Georgia"/>
        </w:rPr>
        <w:t xml:space="preserve"> and</w:t>
      </w:r>
      <w:r w:rsidR="00453A79" w:rsidRPr="00821F09">
        <w:rPr>
          <w:rFonts w:ascii="Georgia" w:hAnsi="Georgia"/>
        </w:rPr>
        <w:t xml:space="preserve"> television adverts direct people to call 111 rather than 999 “when you need help fast but it is not an emergency”.  M</w:t>
      </w:r>
      <w:r w:rsidR="002077C7">
        <w:rPr>
          <w:rFonts w:ascii="Georgia" w:hAnsi="Georgia"/>
        </w:rPr>
        <w:t xml:space="preserve">any such </w:t>
      </w:r>
      <w:r w:rsidR="00453A79" w:rsidRPr="00821F09">
        <w:rPr>
          <w:rFonts w:ascii="Georgia" w:hAnsi="Georgia"/>
        </w:rPr>
        <w:t>advert</w:t>
      </w:r>
      <w:r w:rsidR="002077C7">
        <w:rPr>
          <w:rFonts w:ascii="Georgia" w:hAnsi="Georgia"/>
        </w:rPr>
        <w:t>s</w:t>
      </w:r>
      <w:r w:rsidR="00453A79" w:rsidRPr="00821F09">
        <w:rPr>
          <w:rFonts w:ascii="Georgia" w:hAnsi="Georgia"/>
        </w:rPr>
        <w:t xml:space="preserve"> were used in the pandemic, linked to ‘Protect the NHS’ messaging</w:t>
      </w:r>
      <w:r w:rsidR="000839BB">
        <w:rPr>
          <w:rFonts w:ascii="Georgia" w:hAnsi="Georgia"/>
        </w:rPr>
        <w:t>.</w:t>
      </w:r>
      <w:r w:rsidR="00453A79" w:rsidRPr="00821F09">
        <w:rPr>
          <w:rFonts w:ascii="Georgia" w:hAnsi="Georgia"/>
        </w:rPr>
        <w:t xml:space="preserve"> </w:t>
      </w:r>
    </w:p>
    <w:p w14:paraId="71A9AE57" w14:textId="233EAE15" w:rsidR="00453A79" w:rsidRPr="00821F09" w:rsidRDefault="00453A79" w:rsidP="00B0106F">
      <w:pPr>
        <w:spacing w:line="276" w:lineRule="auto"/>
        <w:rPr>
          <w:rFonts w:ascii="Georgia" w:hAnsi="Georgia"/>
        </w:rPr>
      </w:pPr>
      <w:r w:rsidRPr="00821F09">
        <w:rPr>
          <w:rFonts w:ascii="Georgia" w:hAnsi="Georgia"/>
        </w:rPr>
        <w:t xml:space="preserve">While there </w:t>
      </w:r>
      <w:r w:rsidR="00C30280">
        <w:rPr>
          <w:rFonts w:ascii="Georgia" w:hAnsi="Georgia"/>
        </w:rPr>
        <w:t xml:space="preserve">are </w:t>
      </w:r>
      <w:r w:rsidRPr="00821F09">
        <w:rPr>
          <w:rFonts w:ascii="Georgia" w:hAnsi="Georgia"/>
        </w:rPr>
        <w:t>advertisements for NHS 111 online, for example an orange poster with</w:t>
      </w:r>
      <w:r w:rsidR="00093569">
        <w:rPr>
          <w:rFonts w:ascii="Georgia" w:hAnsi="Georgia"/>
        </w:rPr>
        <w:t xml:space="preserve"> the</w:t>
      </w:r>
      <w:r w:rsidRPr="00821F09">
        <w:rPr>
          <w:rFonts w:ascii="Georgia" w:hAnsi="Georgia"/>
        </w:rPr>
        <w:t xml:space="preserve"> “Did</w:t>
      </w:r>
      <w:r w:rsidR="004E229B" w:rsidRPr="00821F09">
        <w:rPr>
          <w:rFonts w:ascii="Georgia" w:hAnsi="Georgia"/>
        </w:rPr>
        <w:t xml:space="preserve"> </w:t>
      </w:r>
      <w:r w:rsidRPr="00821F09">
        <w:rPr>
          <w:rFonts w:ascii="Georgia" w:hAnsi="Georgia"/>
        </w:rPr>
        <w:t xml:space="preserve">you know NHS 111 is now available online? 30,000 people use it each week” </w:t>
      </w:r>
      <w:r w:rsidR="00093569">
        <w:rPr>
          <w:rFonts w:ascii="Georgia" w:hAnsi="Georgia"/>
        </w:rPr>
        <w:t xml:space="preserve">slogan </w:t>
      </w:r>
      <w:r w:rsidR="004E229B" w:rsidRPr="00821F09">
        <w:rPr>
          <w:rFonts w:ascii="Georgia" w:hAnsi="Georgia"/>
        </w:rPr>
        <w:t xml:space="preserve">next to a blue triangle containing the white 111 number, it is striking how often </w:t>
      </w:r>
      <w:r w:rsidR="00FF2DC7">
        <w:rPr>
          <w:rFonts w:ascii="Georgia" w:hAnsi="Georgia"/>
        </w:rPr>
        <w:t>depictions of urgent and emergence care services</w:t>
      </w:r>
      <w:r w:rsidR="004E229B" w:rsidRPr="00821F09">
        <w:rPr>
          <w:rFonts w:ascii="Georgia" w:hAnsi="Georgia"/>
        </w:rPr>
        <w:t xml:space="preserve"> do not name NHS 111 online</w:t>
      </w:r>
      <w:r w:rsidR="00FF2DC7">
        <w:rPr>
          <w:rFonts w:ascii="Georgia" w:hAnsi="Georgia"/>
        </w:rPr>
        <w:t xml:space="preserve">. Many refer </w:t>
      </w:r>
      <w:r w:rsidR="00C30280">
        <w:rPr>
          <w:rFonts w:ascii="Georgia" w:hAnsi="Georgia"/>
        </w:rPr>
        <w:t>generically t</w:t>
      </w:r>
      <w:r w:rsidR="00FF2DC7">
        <w:rPr>
          <w:rFonts w:ascii="Georgia" w:hAnsi="Georgia"/>
        </w:rPr>
        <w:t xml:space="preserve">o ‘NHS 111’ or </w:t>
      </w:r>
      <w:r w:rsidR="004E229B" w:rsidRPr="00821F09">
        <w:rPr>
          <w:rFonts w:ascii="Georgia" w:hAnsi="Georgia"/>
        </w:rPr>
        <w:t xml:space="preserve">use imagery that </w:t>
      </w:r>
      <w:r w:rsidRPr="00821F09">
        <w:rPr>
          <w:rFonts w:ascii="Georgia" w:hAnsi="Georgia"/>
        </w:rPr>
        <w:t>suggest</w:t>
      </w:r>
      <w:r w:rsidR="004E229B" w:rsidRPr="00821F09">
        <w:rPr>
          <w:rFonts w:ascii="Georgia" w:hAnsi="Georgia"/>
        </w:rPr>
        <w:t>s</w:t>
      </w:r>
      <w:r w:rsidRPr="00821F09">
        <w:rPr>
          <w:rFonts w:ascii="Georgia" w:hAnsi="Georgia"/>
        </w:rPr>
        <w:t xml:space="preserve"> </w:t>
      </w:r>
      <w:r w:rsidR="004E229B" w:rsidRPr="00821F09">
        <w:rPr>
          <w:rFonts w:ascii="Georgia" w:hAnsi="Georgia"/>
        </w:rPr>
        <w:t xml:space="preserve">the </w:t>
      </w:r>
      <w:r w:rsidRPr="00821F09">
        <w:rPr>
          <w:rFonts w:ascii="Georgia" w:hAnsi="Georgia"/>
        </w:rPr>
        <w:t xml:space="preserve">telephone and online </w:t>
      </w:r>
      <w:r w:rsidR="004E229B" w:rsidRPr="00821F09">
        <w:rPr>
          <w:rFonts w:ascii="Georgia" w:hAnsi="Georgia"/>
        </w:rPr>
        <w:t xml:space="preserve">services are </w:t>
      </w:r>
      <w:r w:rsidRPr="00821F09">
        <w:rPr>
          <w:rFonts w:ascii="Georgia" w:hAnsi="Georgia"/>
        </w:rPr>
        <w:t xml:space="preserve">interchangeable. </w:t>
      </w:r>
      <w:r w:rsidR="004E229B" w:rsidRPr="00821F09">
        <w:rPr>
          <w:rFonts w:ascii="Georgia" w:hAnsi="Georgia"/>
        </w:rPr>
        <w:t>The</w:t>
      </w:r>
      <w:r w:rsidRPr="00821F09">
        <w:rPr>
          <w:rFonts w:ascii="Georgia" w:hAnsi="Georgia"/>
        </w:rPr>
        <w:t xml:space="preserve"> </w:t>
      </w:r>
      <w:r w:rsidR="004E229B" w:rsidRPr="00821F09">
        <w:rPr>
          <w:rFonts w:ascii="Georgia" w:hAnsi="Georgia"/>
        </w:rPr>
        <w:t xml:space="preserve">NHS Digital website </w:t>
      </w:r>
      <w:r w:rsidR="004B14DB">
        <w:rPr>
          <w:rFonts w:ascii="Georgia" w:hAnsi="Georgia"/>
        </w:rPr>
        <w:t>(NHS Digital 2019)</w:t>
      </w:r>
      <w:r w:rsidR="004B14DB">
        <w:rPr>
          <w:rStyle w:val="CommentReference"/>
        </w:rPr>
        <w:t xml:space="preserve"> </w:t>
      </w:r>
      <w:r w:rsidR="004E229B" w:rsidRPr="00821F09">
        <w:rPr>
          <w:rFonts w:ascii="Georgia" w:hAnsi="Georgia"/>
        </w:rPr>
        <w:t xml:space="preserve">is one of the few sources that differentiates the online and telephone services. Buried in a section on the NHS England website ‘About NHS 111’ another </w:t>
      </w:r>
      <w:r w:rsidR="009E565E">
        <w:rPr>
          <w:rFonts w:ascii="Georgia" w:hAnsi="Georgia"/>
        </w:rPr>
        <w:t xml:space="preserve">important </w:t>
      </w:r>
      <w:r w:rsidR="004E229B" w:rsidRPr="00821F09">
        <w:rPr>
          <w:rFonts w:ascii="Georgia" w:hAnsi="Georgia"/>
        </w:rPr>
        <w:t xml:space="preserve">difference is noted, namely that the NHS 111 online service is intended for </w:t>
      </w:r>
      <w:r w:rsidR="009E565E">
        <w:rPr>
          <w:rFonts w:ascii="Georgia" w:hAnsi="Georgia"/>
        </w:rPr>
        <w:t>the</w:t>
      </w:r>
      <w:r w:rsidR="004E229B" w:rsidRPr="00821F09">
        <w:rPr>
          <w:rFonts w:ascii="Georgia" w:hAnsi="Georgia"/>
        </w:rPr>
        <w:t xml:space="preserve"> assessment of people aged 5 and over only. Taken together the policy documents, adverts and representations of the </w:t>
      </w:r>
      <w:r w:rsidR="00C30280">
        <w:rPr>
          <w:rFonts w:ascii="Georgia" w:hAnsi="Georgia"/>
        </w:rPr>
        <w:t xml:space="preserve">NHS urgent care </w:t>
      </w:r>
      <w:r w:rsidR="004E229B" w:rsidRPr="00821F09">
        <w:rPr>
          <w:rFonts w:ascii="Georgia" w:hAnsi="Georgia"/>
        </w:rPr>
        <w:t xml:space="preserve">landscape position a generic NHS 111 as a key part of the urgent and emergency care system, but the use of the </w:t>
      </w:r>
      <w:r w:rsidR="002077C7">
        <w:rPr>
          <w:rFonts w:ascii="Georgia" w:hAnsi="Georgia"/>
        </w:rPr>
        <w:t xml:space="preserve">‘111’ </w:t>
      </w:r>
      <w:r w:rsidR="004E229B" w:rsidRPr="00821F09">
        <w:rPr>
          <w:rFonts w:ascii="Georgia" w:hAnsi="Georgia"/>
        </w:rPr>
        <w:t>shorthand, often accompanied by a graphic depicting a telephone makes the telephone service</w:t>
      </w:r>
      <w:r w:rsidR="00C30280">
        <w:rPr>
          <w:rFonts w:ascii="Georgia" w:hAnsi="Georgia"/>
        </w:rPr>
        <w:t xml:space="preserve"> much</w:t>
      </w:r>
      <w:r w:rsidR="004E229B" w:rsidRPr="00821F09">
        <w:rPr>
          <w:rFonts w:ascii="Georgia" w:hAnsi="Georgia"/>
        </w:rPr>
        <w:t xml:space="preserve"> more visible than NHS 111 online</w:t>
      </w:r>
      <w:r w:rsidR="00FF2DC7">
        <w:rPr>
          <w:rFonts w:ascii="Georgia" w:hAnsi="Georgia"/>
        </w:rPr>
        <w:t xml:space="preserve">. These images </w:t>
      </w:r>
      <w:r w:rsidR="002077C7">
        <w:rPr>
          <w:rFonts w:ascii="Georgia" w:hAnsi="Georgia"/>
        </w:rPr>
        <w:t xml:space="preserve">are further diluted by a wider </w:t>
      </w:r>
      <w:r w:rsidR="00FF2DC7">
        <w:rPr>
          <w:rFonts w:ascii="Georgia" w:hAnsi="Georgia"/>
        </w:rPr>
        <w:t xml:space="preserve">service landscape that includes many different care </w:t>
      </w:r>
      <w:r w:rsidR="00C30280">
        <w:rPr>
          <w:rFonts w:ascii="Georgia" w:hAnsi="Georgia"/>
        </w:rPr>
        <w:t xml:space="preserve">and service </w:t>
      </w:r>
      <w:r w:rsidR="00FF2DC7">
        <w:rPr>
          <w:rFonts w:ascii="Georgia" w:hAnsi="Georgia"/>
        </w:rPr>
        <w:t>providers.</w:t>
      </w:r>
    </w:p>
    <w:p w14:paraId="501E03C0" w14:textId="0FE04309" w:rsidR="00C30280" w:rsidRDefault="00821F09" w:rsidP="00B0106F">
      <w:pPr>
        <w:spacing w:line="276" w:lineRule="auto"/>
        <w:rPr>
          <w:rFonts w:ascii="Georgia" w:hAnsi="Georgia"/>
        </w:rPr>
      </w:pPr>
      <w:r w:rsidRPr="00821F09">
        <w:rPr>
          <w:rFonts w:ascii="Georgia" w:hAnsi="Georgia"/>
        </w:rPr>
        <w:lastRenderedPageBreak/>
        <w:t xml:space="preserve">Looking at </w:t>
      </w:r>
      <w:r>
        <w:rPr>
          <w:rFonts w:ascii="Georgia" w:hAnsi="Georgia"/>
        </w:rPr>
        <w:t>the evolution of these representations over time it</w:t>
      </w:r>
      <w:r w:rsidR="00FF2DC7">
        <w:rPr>
          <w:rFonts w:ascii="Georgia" w:hAnsi="Georgia"/>
        </w:rPr>
        <w:t xml:space="preserve"> </w:t>
      </w:r>
      <w:r w:rsidR="00C30280">
        <w:rPr>
          <w:rFonts w:ascii="Georgia" w:hAnsi="Georgia"/>
        </w:rPr>
        <w:t>becomes</w:t>
      </w:r>
      <w:r>
        <w:rPr>
          <w:rFonts w:ascii="Georgia" w:hAnsi="Georgia"/>
        </w:rPr>
        <w:t xml:space="preserve"> apparent that the names for ser</w:t>
      </w:r>
      <w:r w:rsidR="00FF2DC7">
        <w:rPr>
          <w:rFonts w:ascii="Georgia" w:hAnsi="Georgia"/>
        </w:rPr>
        <w:t xml:space="preserve">vices are </w:t>
      </w:r>
      <w:r w:rsidR="00C30280">
        <w:rPr>
          <w:rFonts w:ascii="Georgia" w:hAnsi="Georgia"/>
        </w:rPr>
        <w:t>unstable</w:t>
      </w:r>
      <w:r w:rsidR="00093569">
        <w:rPr>
          <w:rFonts w:ascii="Georgia" w:hAnsi="Georgia"/>
        </w:rPr>
        <w:t>, adding to potential confusion</w:t>
      </w:r>
      <w:r w:rsidR="00FF2DC7">
        <w:rPr>
          <w:rFonts w:ascii="Georgia" w:hAnsi="Georgia"/>
        </w:rPr>
        <w:t xml:space="preserve">. </w:t>
      </w:r>
      <w:r>
        <w:rPr>
          <w:rFonts w:ascii="Georgia" w:hAnsi="Georgia"/>
        </w:rPr>
        <w:t xml:space="preserve">The most obvious </w:t>
      </w:r>
      <w:r w:rsidR="00FF2DC7">
        <w:rPr>
          <w:rFonts w:ascii="Georgia" w:hAnsi="Georgia"/>
        </w:rPr>
        <w:t>is</w:t>
      </w:r>
      <w:r>
        <w:rPr>
          <w:rFonts w:ascii="Georgia" w:hAnsi="Georgia"/>
        </w:rPr>
        <w:t xml:space="preserve"> the morphing of the ‘NHS Choices’ website </w:t>
      </w:r>
      <w:r w:rsidR="00C30280">
        <w:rPr>
          <w:rFonts w:ascii="Georgia" w:hAnsi="Georgia"/>
        </w:rPr>
        <w:t xml:space="preserve">named </w:t>
      </w:r>
      <w:r>
        <w:rPr>
          <w:rFonts w:ascii="Georgia" w:hAnsi="Georgia"/>
        </w:rPr>
        <w:t xml:space="preserve">in the Keogh review to ‘NHS Direct’ telephone services and thence to NHS 111 over the decade since it the </w:t>
      </w:r>
      <w:r w:rsidR="002077C7">
        <w:rPr>
          <w:rFonts w:ascii="Georgia" w:hAnsi="Georgia"/>
        </w:rPr>
        <w:t>review was published</w:t>
      </w:r>
      <w:r>
        <w:rPr>
          <w:rFonts w:ascii="Georgia" w:hAnsi="Georgia"/>
        </w:rPr>
        <w:t xml:space="preserve">. Posters and information resources variously describe emergency services as </w:t>
      </w:r>
      <w:r w:rsidR="00C30280">
        <w:rPr>
          <w:rFonts w:ascii="Georgia" w:hAnsi="Georgia"/>
        </w:rPr>
        <w:t>“</w:t>
      </w:r>
      <w:r>
        <w:rPr>
          <w:rFonts w:ascii="Georgia" w:hAnsi="Georgia"/>
        </w:rPr>
        <w:t>The Emergency Department”</w:t>
      </w:r>
      <w:r w:rsidR="00C30280">
        <w:rPr>
          <w:rFonts w:ascii="Georgia" w:hAnsi="Georgia"/>
        </w:rPr>
        <w:t>,</w:t>
      </w:r>
      <w:r>
        <w:rPr>
          <w:rFonts w:ascii="Georgia" w:hAnsi="Georgia"/>
        </w:rPr>
        <w:t xml:space="preserve"> “999 emergency services”</w:t>
      </w:r>
      <w:r w:rsidR="00C30280">
        <w:rPr>
          <w:rFonts w:ascii="Georgia" w:hAnsi="Georgia"/>
        </w:rPr>
        <w:t>,</w:t>
      </w:r>
      <w:r>
        <w:rPr>
          <w:rFonts w:ascii="Georgia" w:hAnsi="Georgia"/>
        </w:rPr>
        <w:t xml:space="preserve"> “Accident and Emergency (A &amp; E)” and “Casualty”. Primary and urgent care services depicted include “your GP”</w:t>
      </w:r>
      <w:r w:rsidR="00C30280">
        <w:rPr>
          <w:rFonts w:ascii="Georgia" w:hAnsi="Georgia"/>
        </w:rPr>
        <w:t>,</w:t>
      </w:r>
      <w:r>
        <w:rPr>
          <w:rFonts w:ascii="Georgia" w:hAnsi="Georgia"/>
        </w:rPr>
        <w:t xml:space="preserve"> “Minor injury units”</w:t>
      </w:r>
      <w:r w:rsidR="00C30280">
        <w:rPr>
          <w:rFonts w:ascii="Georgia" w:hAnsi="Georgia"/>
        </w:rPr>
        <w:t>,</w:t>
      </w:r>
      <w:r>
        <w:rPr>
          <w:rFonts w:ascii="Georgia" w:hAnsi="Georgia"/>
        </w:rPr>
        <w:t xml:space="preserve"> “Walk-in Centres”</w:t>
      </w:r>
      <w:r w:rsidR="00C30280">
        <w:rPr>
          <w:rFonts w:ascii="Georgia" w:hAnsi="Georgia"/>
        </w:rPr>
        <w:t>,</w:t>
      </w:r>
      <w:r>
        <w:rPr>
          <w:rFonts w:ascii="Georgia" w:hAnsi="Georgia"/>
        </w:rPr>
        <w:t xml:space="preserve"> “Urgent Care Centres</w:t>
      </w:r>
      <w:r w:rsidR="0071719E">
        <w:rPr>
          <w:rFonts w:ascii="Georgia" w:hAnsi="Georgia"/>
        </w:rPr>
        <w:t xml:space="preserve"> (UCC)</w:t>
      </w:r>
      <w:r>
        <w:rPr>
          <w:rFonts w:ascii="Georgia" w:hAnsi="Georgia"/>
        </w:rPr>
        <w:t>”</w:t>
      </w:r>
      <w:r w:rsidR="00C30280">
        <w:rPr>
          <w:rFonts w:ascii="Georgia" w:hAnsi="Georgia"/>
        </w:rPr>
        <w:t>,</w:t>
      </w:r>
      <w:r>
        <w:rPr>
          <w:rFonts w:ascii="Georgia" w:hAnsi="Georgia"/>
        </w:rPr>
        <w:t xml:space="preserve"> </w:t>
      </w:r>
      <w:r w:rsidR="00093569">
        <w:rPr>
          <w:rFonts w:ascii="Georgia" w:hAnsi="Georgia"/>
        </w:rPr>
        <w:t xml:space="preserve">Urgent Treatment Centres (UTC)”, </w:t>
      </w:r>
      <w:r>
        <w:rPr>
          <w:rFonts w:ascii="Georgia" w:hAnsi="Georgia"/>
        </w:rPr>
        <w:t>GP hub”</w:t>
      </w:r>
      <w:r w:rsidR="0071719E">
        <w:rPr>
          <w:rFonts w:ascii="Georgia" w:hAnsi="Georgia"/>
        </w:rPr>
        <w:t xml:space="preserve"> and community pharmacies.</w:t>
      </w:r>
      <w:r w:rsidR="00FF2DC7">
        <w:rPr>
          <w:rFonts w:ascii="Georgia" w:hAnsi="Georgia"/>
        </w:rPr>
        <w:t xml:space="preserve"> Some names persist despite attempts to simplify them, for example walk-in centres and minor injury units </w:t>
      </w:r>
      <w:r w:rsidR="00C30280">
        <w:rPr>
          <w:rFonts w:ascii="Georgia" w:hAnsi="Georgia"/>
        </w:rPr>
        <w:t xml:space="preserve">may be </w:t>
      </w:r>
      <w:r w:rsidR="00FF2DC7">
        <w:rPr>
          <w:rFonts w:ascii="Georgia" w:hAnsi="Georgia"/>
        </w:rPr>
        <w:t>subsumed under the newer ‘urgent care centre’ banner</w:t>
      </w:r>
      <w:r w:rsidR="009E565E">
        <w:rPr>
          <w:rFonts w:ascii="Georgia" w:hAnsi="Georgia"/>
        </w:rPr>
        <w:t>,</w:t>
      </w:r>
      <w:r w:rsidR="00FF2DC7">
        <w:rPr>
          <w:rFonts w:ascii="Georgia" w:hAnsi="Georgia"/>
        </w:rPr>
        <w:t xml:space="preserve"> but even at the time of writing </w:t>
      </w:r>
      <w:r w:rsidR="00C30280">
        <w:rPr>
          <w:rFonts w:ascii="Georgia" w:hAnsi="Georgia"/>
        </w:rPr>
        <w:t xml:space="preserve">many </w:t>
      </w:r>
      <w:r w:rsidR="00FF2DC7">
        <w:rPr>
          <w:rFonts w:ascii="Georgia" w:hAnsi="Georgia"/>
        </w:rPr>
        <w:t>physical sign</w:t>
      </w:r>
      <w:r w:rsidR="00C30280">
        <w:rPr>
          <w:rFonts w:ascii="Georgia" w:hAnsi="Georgia"/>
        </w:rPr>
        <w:t xml:space="preserve">s </w:t>
      </w:r>
      <w:r w:rsidR="00FF2DC7">
        <w:rPr>
          <w:rFonts w:ascii="Georgia" w:hAnsi="Georgia"/>
        </w:rPr>
        <w:t>and web</w:t>
      </w:r>
      <w:r w:rsidR="002077C7">
        <w:rPr>
          <w:rFonts w:ascii="Georgia" w:hAnsi="Georgia"/>
        </w:rPr>
        <w:t>sites</w:t>
      </w:r>
      <w:r w:rsidR="00FF2DC7">
        <w:rPr>
          <w:rFonts w:ascii="Georgia" w:hAnsi="Georgia"/>
        </w:rPr>
        <w:t xml:space="preserve"> continue</w:t>
      </w:r>
      <w:r w:rsidR="009E565E">
        <w:rPr>
          <w:rFonts w:ascii="Georgia" w:hAnsi="Georgia"/>
        </w:rPr>
        <w:t>d</w:t>
      </w:r>
      <w:r w:rsidR="00FF2DC7">
        <w:rPr>
          <w:rFonts w:ascii="Georgia" w:hAnsi="Georgia"/>
        </w:rPr>
        <w:t xml:space="preserve"> to refer to older ‘brand’ names. </w:t>
      </w:r>
      <w:r w:rsidR="0071719E">
        <w:rPr>
          <w:rFonts w:ascii="Georgia" w:hAnsi="Georgia"/>
        </w:rPr>
        <w:t xml:space="preserve">This mutability combined with the crowded digital field described </w:t>
      </w:r>
      <w:r w:rsidR="00C30280">
        <w:rPr>
          <w:rFonts w:ascii="Georgia" w:hAnsi="Georgia"/>
        </w:rPr>
        <w:t>earlier</w:t>
      </w:r>
      <w:r w:rsidR="0071719E">
        <w:rPr>
          <w:rFonts w:ascii="Georgia" w:hAnsi="Georgia"/>
        </w:rPr>
        <w:t xml:space="preserve"> made it difficult </w:t>
      </w:r>
      <w:r w:rsidR="00FF2DC7">
        <w:rPr>
          <w:rFonts w:ascii="Georgia" w:hAnsi="Georgia"/>
        </w:rPr>
        <w:t xml:space="preserve">for us and our interviewees </w:t>
      </w:r>
      <w:r w:rsidR="0071719E">
        <w:rPr>
          <w:rFonts w:ascii="Georgia" w:hAnsi="Georgia"/>
        </w:rPr>
        <w:t xml:space="preserve">to </w:t>
      </w:r>
      <w:r w:rsidR="00FF2DC7">
        <w:rPr>
          <w:rFonts w:ascii="Georgia" w:hAnsi="Georgia"/>
        </w:rPr>
        <w:t xml:space="preserve">clearly </w:t>
      </w:r>
      <w:r w:rsidR="00C30280">
        <w:rPr>
          <w:rFonts w:ascii="Georgia" w:hAnsi="Georgia"/>
        </w:rPr>
        <w:t>articulate</w:t>
      </w:r>
      <w:r w:rsidR="0071719E">
        <w:rPr>
          <w:rFonts w:ascii="Georgia" w:hAnsi="Georgia"/>
        </w:rPr>
        <w:t xml:space="preserve"> the role and position of NHS 111 online in pathways to care. </w:t>
      </w:r>
      <w:r w:rsidR="00464E6B">
        <w:rPr>
          <w:rFonts w:ascii="Georgia" w:hAnsi="Georgia"/>
        </w:rPr>
        <w:t>NHS 111</w:t>
      </w:r>
      <w:r w:rsidR="00FF2DC7">
        <w:rPr>
          <w:rFonts w:ascii="Georgia" w:hAnsi="Georgia"/>
        </w:rPr>
        <w:t xml:space="preserve"> online was not only one of a number of digital technologies in use, it was ‘just another’ in a long and </w:t>
      </w:r>
      <w:r w:rsidR="00C30280">
        <w:rPr>
          <w:rFonts w:ascii="Georgia" w:hAnsi="Georgia"/>
        </w:rPr>
        <w:t xml:space="preserve">frequently </w:t>
      </w:r>
      <w:r w:rsidR="00FF2DC7">
        <w:rPr>
          <w:rFonts w:ascii="Georgia" w:hAnsi="Georgia"/>
        </w:rPr>
        <w:t xml:space="preserve">changing list of places people might go to seek help.  </w:t>
      </w:r>
    </w:p>
    <w:p w14:paraId="28A8D837" w14:textId="09893438" w:rsidR="000839BB" w:rsidRPr="00C81B17" w:rsidRDefault="0071719E" w:rsidP="00B0106F">
      <w:pPr>
        <w:spacing w:line="276" w:lineRule="auto"/>
        <w:rPr>
          <w:rFonts w:ascii="Georgia" w:hAnsi="Georgia"/>
        </w:rPr>
      </w:pPr>
      <w:r>
        <w:rPr>
          <w:rFonts w:ascii="Georgia" w:hAnsi="Georgia"/>
        </w:rPr>
        <w:t xml:space="preserve">We used the </w:t>
      </w:r>
      <w:r w:rsidRPr="0071719E">
        <w:rPr>
          <w:rFonts w:ascii="Georgia" w:hAnsi="Georgia"/>
        </w:rPr>
        <w:t>interview</w:t>
      </w:r>
      <w:r>
        <w:rPr>
          <w:rFonts w:ascii="Georgia" w:hAnsi="Georgia"/>
        </w:rPr>
        <w:t>s to explore if a</w:t>
      </w:r>
      <w:r w:rsidRPr="0071719E">
        <w:rPr>
          <w:rFonts w:ascii="Georgia" w:hAnsi="Georgia"/>
        </w:rPr>
        <w:t>nd how NHS 111 online</w:t>
      </w:r>
      <w:r w:rsidR="00FF2DC7">
        <w:rPr>
          <w:rFonts w:ascii="Georgia" w:hAnsi="Georgia"/>
        </w:rPr>
        <w:t xml:space="preserve"> </w:t>
      </w:r>
      <w:r w:rsidRPr="0071719E">
        <w:rPr>
          <w:rFonts w:ascii="Georgia" w:hAnsi="Georgia"/>
        </w:rPr>
        <w:t xml:space="preserve">was </w:t>
      </w:r>
      <w:r w:rsidR="00464E6B">
        <w:rPr>
          <w:rFonts w:ascii="Georgia" w:hAnsi="Georgia"/>
        </w:rPr>
        <w:t>implicated</w:t>
      </w:r>
      <w:r w:rsidR="00FF2DC7">
        <w:rPr>
          <w:rFonts w:ascii="Georgia" w:hAnsi="Georgia"/>
        </w:rPr>
        <w:t xml:space="preserve"> in </w:t>
      </w:r>
      <w:r w:rsidR="00464E6B">
        <w:rPr>
          <w:rFonts w:ascii="Georgia" w:hAnsi="Georgia"/>
        </w:rPr>
        <w:t xml:space="preserve">patients’ </w:t>
      </w:r>
      <w:r w:rsidRPr="0071719E">
        <w:rPr>
          <w:rFonts w:ascii="Georgia" w:hAnsi="Georgia"/>
        </w:rPr>
        <w:t>pathways</w:t>
      </w:r>
      <w:r>
        <w:rPr>
          <w:rFonts w:ascii="Georgia" w:hAnsi="Georgia"/>
        </w:rPr>
        <w:t xml:space="preserve"> to care</w:t>
      </w:r>
      <w:r w:rsidR="00464E6B">
        <w:rPr>
          <w:rFonts w:ascii="Georgia" w:hAnsi="Georgia"/>
        </w:rPr>
        <w:t xml:space="preserve"> and this confirmed our finding that the online service was largely invisible to frontline staff. Interviewees felt that patients </w:t>
      </w:r>
      <w:r w:rsidR="002D3B24">
        <w:rPr>
          <w:rFonts w:ascii="Georgia" w:hAnsi="Georgia"/>
        </w:rPr>
        <w:t xml:space="preserve">were often confused </w:t>
      </w:r>
      <w:r w:rsidR="00464E6B">
        <w:rPr>
          <w:rFonts w:ascii="Georgia" w:hAnsi="Georgia"/>
        </w:rPr>
        <w:t>about which service to use</w:t>
      </w:r>
      <w:r w:rsidR="00093569">
        <w:rPr>
          <w:rFonts w:ascii="Georgia" w:hAnsi="Georgia"/>
        </w:rPr>
        <w:t>. W</w:t>
      </w:r>
      <w:r w:rsidR="002D3B24">
        <w:rPr>
          <w:rFonts w:ascii="Georgia" w:hAnsi="Georgia"/>
        </w:rPr>
        <w:t xml:space="preserve">hile </w:t>
      </w:r>
      <w:r w:rsidR="00464E6B" w:rsidRPr="00FE0ED4">
        <w:rPr>
          <w:rFonts w:ascii="Georgia" w:hAnsi="Georgia"/>
        </w:rPr>
        <w:t>diagrams and posters position</w:t>
      </w:r>
      <w:r w:rsidR="002D3B24">
        <w:rPr>
          <w:rFonts w:ascii="Georgia" w:hAnsi="Georgia"/>
        </w:rPr>
        <w:t>ed</w:t>
      </w:r>
      <w:r w:rsidR="00464E6B" w:rsidRPr="00FE0ED4">
        <w:rPr>
          <w:rFonts w:ascii="Georgia" w:hAnsi="Georgia"/>
        </w:rPr>
        <w:t xml:space="preserve"> NHS 111 as </w:t>
      </w:r>
      <w:r w:rsidR="002D3B24">
        <w:rPr>
          <w:rFonts w:ascii="Georgia" w:hAnsi="Georgia"/>
        </w:rPr>
        <w:t xml:space="preserve">a </w:t>
      </w:r>
      <w:r w:rsidR="00464E6B" w:rsidRPr="00FE0ED4">
        <w:rPr>
          <w:rFonts w:ascii="Georgia" w:hAnsi="Georgia"/>
        </w:rPr>
        <w:t>gateway</w:t>
      </w:r>
      <w:r w:rsidR="002D3B24">
        <w:rPr>
          <w:rFonts w:ascii="Georgia" w:hAnsi="Georgia"/>
        </w:rPr>
        <w:t xml:space="preserve"> to </w:t>
      </w:r>
      <w:r w:rsidR="00464E6B" w:rsidRPr="00FE0ED4">
        <w:rPr>
          <w:rFonts w:ascii="Georgia" w:hAnsi="Georgia"/>
        </w:rPr>
        <w:t>care</w:t>
      </w:r>
      <w:r w:rsidR="002D3B24">
        <w:rPr>
          <w:rFonts w:ascii="Georgia" w:hAnsi="Georgia"/>
        </w:rPr>
        <w:t xml:space="preserve">, </w:t>
      </w:r>
      <w:r w:rsidR="00464E6B" w:rsidRPr="00FE0ED4">
        <w:rPr>
          <w:rFonts w:ascii="Georgia" w:hAnsi="Georgia"/>
        </w:rPr>
        <w:t xml:space="preserve">it </w:t>
      </w:r>
      <w:r w:rsidR="002D3B24">
        <w:rPr>
          <w:rFonts w:ascii="Georgia" w:hAnsi="Georgia"/>
        </w:rPr>
        <w:t>seemed that</w:t>
      </w:r>
      <w:r w:rsidR="00464E6B" w:rsidRPr="00FE0ED4">
        <w:rPr>
          <w:rFonts w:ascii="Georgia" w:hAnsi="Georgia"/>
        </w:rPr>
        <w:t xml:space="preserve"> each service was a potential </w:t>
      </w:r>
      <w:r w:rsidRPr="00FE0ED4">
        <w:rPr>
          <w:rFonts w:ascii="Georgia" w:hAnsi="Georgia"/>
        </w:rPr>
        <w:t>triage and redirection point</w:t>
      </w:r>
      <w:r w:rsidR="002D3B24">
        <w:rPr>
          <w:rFonts w:ascii="Georgia" w:hAnsi="Georgia"/>
        </w:rPr>
        <w:t xml:space="preserve"> for those seeking </w:t>
      </w:r>
      <w:r w:rsidRPr="00FE0ED4">
        <w:rPr>
          <w:rFonts w:ascii="Georgia" w:hAnsi="Georgia"/>
        </w:rPr>
        <w:t>urgent or emergency care</w:t>
      </w:r>
      <w:r w:rsidR="00464E6B" w:rsidRPr="00FE0ED4">
        <w:rPr>
          <w:rFonts w:ascii="Georgia" w:hAnsi="Georgia"/>
        </w:rPr>
        <w:t xml:space="preserve">. </w:t>
      </w:r>
      <w:r w:rsidR="006143CC">
        <w:rPr>
          <w:rFonts w:ascii="Georgia" w:hAnsi="Georgia"/>
        </w:rPr>
        <w:t>For</w:t>
      </w:r>
      <w:r w:rsidR="002D3B24">
        <w:rPr>
          <w:rFonts w:ascii="Georgia" w:hAnsi="Georgia"/>
        </w:rPr>
        <w:t xml:space="preserve"> example </w:t>
      </w:r>
      <w:r w:rsidR="00464E6B" w:rsidRPr="00FE0ED4">
        <w:rPr>
          <w:rFonts w:ascii="Georgia" w:hAnsi="Georgia"/>
        </w:rPr>
        <w:t xml:space="preserve">patients attending </w:t>
      </w:r>
      <w:r w:rsidR="002D3B24">
        <w:rPr>
          <w:rFonts w:ascii="Georgia" w:hAnsi="Georgia"/>
        </w:rPr>
        <w:t xml:space="preserve">urgent care centres were regularly assessed and </w:t>
      </w:r>
      <w:r w:rsidR="00464E6B" w:rsidRPr="00FE0ED4">
        <w:rPr>
          <w:rFonts w:ascii="Georgia" w:hAnsi="Georgia"/>
        </w:rPr>
        <w:t>re-directed to ED</w:t>
      </w:r>
      <w:r w:rsidR="002D3B24">
        <w:rPr>
          <w:rFonts w:ascii="Georgia" w:hAnsi="Georgia"/>
        </w:rPr>
        <w:t>s</w:t>
      </w:r>
      <w:r w:rsidR="00464E6B" w:rsidRPr="00FE0ED4">
        <w:rPr>
          <w:rFonts w:ascii="Georgia" w:hAnsi="Georgia"/>
        </w:rPr>
        <w:t xml:space="preserve"> when x-ray facilities were needed. Rather than the imagined linear paths to care, there were </w:t>
      </w:r>
      <w:r w:rsidR="002D3B24">
        <w:rPr>
          <w:rFonts w:ascii="Georgia" w:hAnsi="Georgia"/>
        </w:rPr>
        <w:t xml:space="preserve">many </w:t>
      </w:r>
      <w:r w:rsidR="00464E6B" w:rsidRPr="00FE0ED4">
        <w:rPr>
          <w:rFonts w:ascii="Georgia" w:hAnsi="Georgia"/>
        </w:rPr>
        <w:t xml:space="preserve">circular </w:t>
      </w:r>
      <w:r w:rsidR="002D3B24">
        <w:rPr>
          <w:rFonts w:ascii="Georgia" w:hAnsi="Georgia"/>
        </w:rPr>
        <w:t xml:space="preserve">triage </w:t>
      </w:r>
      <w:r w:rsidR="00464E6B" w:rsidRPr="00FE0ED4">
        <w:rPr>
          <w:rFonts w:ascii="Georgia" w:hAnsi="Georgia"/>
        </w:rPr>
        <w:t xml:space="preserve">journeys and </w:t>
      </w:r>
      <w:r w:rsidRPr="00FE0ED4">
        <w:rPr>
          <w:rFonts w:ascii="Georgia" w:hAnsi="Georgia"/>
        </w:rPr>
        <w:t>loop</w:t>
      </w:r>
      <w:r w:rsidR="002D3B24">
        <w:rPr>
          <w:rFonts w:ascii="Georgia" w:hAnsi="Georgia"/>
        </w:rPr>
        <w:t>-</w:t>
      </w:r>
      <w:r w:rsidRPr="00FE0ED4">
        <w:rPr>
          <w:rFonts w:ascii="Georgia" w:hAnsi="Georgia"/>
        </w:rPr>
        <w:t>backs</w:t>
      </w:r>
      <w:r w:rsidR="00464E6B" w:rsidRPr="00FE0ED4">
        <w:rPr>
          <w:rFonts w:ascii="Georgia" w:hAnsi="Georgia"/>
        </w:rPr>
        <w:t xml:space="preserve"> around the </w:t>
      </w:r>
      <w:r w:rsidR="006143CC">
        <w:rPr>
          <w:rFonts w:ascii="Georgia" w:hAnsi="Georgia"/>
        </w:rPr>
        <w:t xml:space="preserve">healthcare </w:t>
      </w:r>
      <w:r w:rsidR="00464E6B" w:rsidRPr="00FE0ED4">
        <w:rPr>
          <w:rFonts w:ascii="Georgia" w:hAnsi="Georgia"/>
        </w:rPr>
        <w:t xml:space="preserve">system. </w:t>
      </w:r>
      <w:r w:rsidR="0099024F">
        <w:rPr>
          <w:rFonts w:ascii="Georgia" w:hAnsi="Georgia"/>
        </w:rPr>
        <w:t>As w</w:t>
      </w:r>
      <w:r w:rsidR="00464E6B" w:rsidRPr="00FE0ED4">
        <w:rPr>
          <w:rFonts w:ascii="Georgia" w:hAnsi="Georgia"/>
        </w:rPr>
        <w:t xml:space="preserve">e </w:t>
      </w:r>
      <w:r w:rsidR="002D3B24">
        <w:rPr>
          <w:rFonts w:ascii="Georgia" w:hAnsi="Georgia"/>
        </w:rPr>
        <w:t>noted earlier</w:t>
      </w:r>
      <w:r w:rsidR="00055D52">
        <w:rPr>
          <w:rFonts w:ascii="Georgia" w:hAnsi="Georgia"/>
        </w:rPr>
        <w:t>,</w:t>
      </w:r>
      <w:r w:rsidR="002D3B24">
        <w:rPr>
          <w:rFonts w:ascii="Georgia" w:hAnsi="Georgia"/>
        </w:rPr>
        <w:t xml:space="preserve"> s</w:t>
      </w:r>
      <w:r w:rsidR="00464E6B" w:rsidRPr="00FE0ED4">
        <w:rPr>
          <w:rFonts w:ascii="Georgia" w:hAnsi="Georgia"/>
        </w:rPr>
        <w:t xml:space="preserve">everal </w:t>
      </w:r>
      <w:r w:rsidR="0099024F">
        <w:rPr>
          <w:rFonts w:ascii="Georgia" w:hAnsi="Georgia"/>
        </w:rPr>
        <w:t xml:space="preserve">primary care </w:t>
      </w:r>
      <w:proofErr w:type="spellStart"/>
      <w:r w:rsidRPr="00FE0ED4">
        <w:rPr>
          <w:rFonts w:ascii="Georgia" w:hAnsi="Georgia"/>
        </w:rPr>
        <w:t>e</w:t>
      </w:r>
      <w:r w:rsidR="00FE0ED4">
        <w:rPr>
          <w:rFonts w:ascii="Georgia" w:hAnsi="Georgia"/>
        </w:rPr>
        <w:t>C</w:t>
      </w:r>
      <w:r w:rsidRPr="00FE0ED4">
        <w:rPr>
          <w:rFonts w:ascii="Georgia" w:hAnsi="Georgia"/>
        </w:rPr>
        <w:t>onsultation</w:t>
      </w:r>
      <w:proofErr w:type="spellEnd"/>
      <w:r w:rsidRPr="00FE0ED4">
        <w:rPr>
          <w:rFonts w:ascii="Georgia" w:hAnsi="Georgia"/>
        </w:rPr>
        <w:t xml:space="preserve"> systems linked to NHS 111</w:t>
      </w:r>
      <w:r w:rsidR="000A00C2">
        <w:rPr>
          <w:rFonts w:ascii="Georgia" w:hAnsi="Georgia"/>
        </w:rPr>
        <w:t xml:space="preserve"> and</w:t>
      </w:r>
      <w:r w:rsidR="002D3B24">
        <w:rPr>
          <w:rFonts w:ascii="Georgia" w:hAnsi="Georgia"/>
        </w:rPr>
        <w:t xml:space="preserve"> p</w:t>
      </w:r>
      <w:r w:rsidR="00464E6B" w:rsidRPr="00FE0ED4">
        <w:rPr>
          <w:rFonts w:ascii="Georgia" w:hAnsi="Georgia"/>
        </w:rPr>
        <w:t>atients</w:t>
      </w:r>
      <w:r w:rsidR="002D3B24">
        <w:rPr>
          <w:rFonts w:ascii="Georgia" w:hAnsi="Georgia"/>
        </w:rPr>
        <w:t xml:space="preserve"> who </w:t>
      </w:r>
      <w:r w:rsidR="00464E6B" w:rsidRPr="00FE0ED4">
        <w:rPr>
          <w:rFonts w:ascii="Georgia" w:hAnsi="Georgia"/>
        </w:rPr>
        <w:t>us</w:t>
      </w:r>
      <w:r w:rsidR="002D3B24">
        <w:rPr>
          <w:rFonts w:ascii="Georgia" w:hAnsi="Georgia"/>
        </w:rPr>
        <w:t xml:space="preserve">ed </w:t>
      </w:r>
      <w:r w:rsidR="000A00C2">
        <w:rPr>
          <w:rFonts w:ascii="Georgia" w:hAnsi="Georgia"/>
        </w:rPr>
        <w:t xml:space="preserve">these </w:t>
      </w:r>
      <w:r w:rsidR="00464E6B" w:rsidRPr="00FE0ED4">
        <w:rPr>
          <w:rFonts w:ascii="Georgia" w:hAnsi="Georgia"/>
        </w:rPr>
        <w:t xml:space="preserve">when the general </w:t>
      </w:r>
      <w:r w:rsidR="00FE0ED4" w:rsidRPr="00FE0ED4">
        <w:rPr>
          <w:rFonts w:ascii="Georgia" w:hAnsi="Georgia"/>
        </w:rPr>
        <w:t>practice</w:t>
      </w:r>
      <w:r w:rsidR="00464E6B" w:rsidRPr="00FE0ED4">
        <w:rPr>
          <w:rFonts w:ascii="Georgia" w:hAnsi="Georgia"/>
        </w:rPr>
        <w:t xml:space="preserve"> was closed </w:t>
      </w:r>
      <w:r w:rsidR="002D3B24">
        <w:rPr>
          <w:rFonts w:ascii="Georgia" w:hAnsi="Georgia"/>
        </w:rPr>
        <w:t>could be</w:t>
      </w:r>
      <w:r w:rsidR="00464E6B" w:rsidRPr="00FE0ED4">
        <w:rPr>
          <w:rFonts w:ascii="Georgia" w:hAnsi="Georgia"/>
        </w:rPr>
        <w:t xml:space="preserve"> advised</w:t>
      </w:r>
      <w:r w:rsidR="000839BB" w:rsidRPr="00FE0ED4">
        <w:rPr>
          <w:rFonts w:ascii="Georgia" w:hAnsi="Georgia"/>
        </w:rPr>
        <w:t xml:space="preserve"> to contact </w:t>
      </w:r>
      <w:r w:rsidR="00464E6B" w:rsidRPr="00FE0ED4">
        <w:rPr>
          <w:rFonts w:ascii="Georgia" w:hAnsi="Georgia"/>
        </w:rPr>
        <w:t>NHS 111</w:t>
      </w:r>
      <w:r w:rsidR="002D3B24">
        <w:rPr>
          <w:rFonts w:ascii="Georgia" w:hAnsi="Georgia"/>
        </w:rPr>
        <w:t xml:space="preserve"> online, only to find after c</w:t>
      </w:r>
      <w:r w:rsidR="00464E6B" w:rsidRPr="00FE0ED4">
        <w:rPr>
          <w:rFonts w:ascii="Georgia" w:hAnsi="Georgia"/>
        </w:rPr>
        <w:t>ompleting</w:t>
      </w:r>
      <w:r w:rsidR="000A00C2">
        <w:rPr>
          <w:rFonts w:ascii="Georgia" w:hAnsi="Georgia"/>
        </w:rPr>
        <w:t xml:space="preserve"> the </w:t>
      </w:r>
      <w:r w:rsidR="00464E6B" w:rsidRPr="00FE0ED4">
        <w:rPr>
          <w:rFonts w:ascii="Georgia" w:hAnsi="Georgia"/>
        </w:rPr>
        <w:t xml:space="preserve">online </w:t>
      </w:r>
      <w:r w:rsidR="000A00C2" w:rsidRPr="00FE0ED4">
        <w:rPr>
          <w:rFonts w:ascii="Georgia" w:hAnsi="Georgia"/>
        </w:rPr>
        <w:t xml:space="preserve">algorithm </w:t>
      </w:r>
      <w:r w:rsidR="002D3B24">
        <w:rPr>
          <w:rFonts w:ascii="Georgia" w:hAnsi="Georgia"/>
        </w:rPr>
        <w:t xml:space="preserve">that they should </w:t>
      </w:r>
      <w:r w:rsidR="00FE0ED4" w:rsidRPr="00FE0ED4">
        <w:rPr>
          <w:rFonts w:ascii="Georgia" w:hAnsi="Georgia"/>
        </w:rPr>
        <w:t>‘seek GP advice’</w:t>
      </w:r>
      <w:r w:rsidR="002D3B24">
        <w:rPr>
          <w:rFonts w:ascii="Georgia" w:hAnsi="Georgia"/>
        </w:rPr>
        <w:t xml:space="preserve"> meaning that they had to </w:t>
      </w:r>
      <w:r w:rsidR="00FE0ED4">
        <w:rPr>
          <w:rFonts w:ascii="Georgia" w:hAnsi="Georgia"/>
        </w:rPr>
        <w:t xml:space="preserve">return to the </w:t>
      </w:r>
      <w:proofErr w:type="spellStart"/>
      <w:r w:rsidR="00FE0ED4">
        <w:rPr>
          <w:rFonts w:ascii="Georgia" w:hAnsi="Georgia"/>
        </w:rPr>
        <w:t>eC</w:t>
      </w:r>
      <w:r w:rsidR="00FE0ED4" w:rsidRPr="00FE0ED4">
        <w:rPr>
          <w:rFonts w:ascii="Georgia" w:hAnsi="Georgia"/>
        </w:rPr>
        <w:t>onsultation</w:t>
      </w:r>
      <w:proofErr w:type="spellEnd"/>
      <w:r w:rsidR="00FE0ED4" w:rsidRPr="00FE0ED4">
        <w:rPr>
          <w:rFonts w:ascii="Georgia" w:hAnsi="Georgia"/>
        </w:rPr>
        <w:t xml:space="preserve"> system</w:t>
      </w:r>
      <w:r w:rsidR="002D3B24">
        <w:rPr>
          <w:rFonts w:ascii="Georgia" w:hAnsi="Georgia"/>
        </w:rPr>
        <w:t xml:space="preserve"> to </w:t>
      </w:r>
      <w:r w:rsidR="000A00C2">
        <w:rPr>
          <w:rFonts w:ascii="Georgia" w:hAnsi="Georgia"/>
        </w:rPr>
        <w:t xml:space="preserve">obtain an </w:t>
      </w:r>
      <w:r w:rsidR="00FE0ED4" w:rsidRPr="00FE0ED4">
        <w:rPr>
          <w:rFonts w:ascii="Georgia" w:hAnsi="Georgia"/>
        </w:rPr>
        <w:t xml:space="preserve">appointment. </w:t>
      </w:r>
      <w:r w:rsidR="00464E6B" w:rsidRPr="00FE0ED4">
        <w:rPr>
          <w:rFonts w:ascii="Georgia" w:hAnsi="Georgia"/>
        </w:rPr>
        <w:t xml:space="preserve"> </w:t>
      </w:r>
      <w:r w:rsidR="00FE0ED4" w:rsidRPr="00FE0ED4">
        <w:rPr>
          <w:rFonts w:ascii="Georgia" w:hAnsi="Georgia"/>
        </w:rPr>
        <w:t>Th</w:t>
      </w:r>
      <w:r w:rsidR="000A00C2">
        <w:rPr>
          <w:rFonts w:ascii="Georgia" w:hAnsi="Georgia"/>
        </w:rPr>
        <w:t>is</w:t>
      </w:r>
      <w:r w:rsidR="00FE0ED4" w:rsidRPr="00FE0ED4">
        <w:rPr>
          <w:rFonts w:ascii="Georgia" w:hAnsi="Georgia"/>
        </w:rPr>
        <w:t xml:space="preserve"> farcical </w:t>
      </w:r>
      <w:r w:rsidR="002D3B24">
        <w:rPr>
          <w:rFonts w:ascii="Georgia" w:hAnsi="Georgia"/>
        </w:rPr>
        <w:t>circularity w</w:t>
      </w:r>
      <w:r w:rsidR="00FE0ED4" w:rsidRPr="00FE0ED4">
        <w:rPr>
          <w:rFonts w:ascii="Georgia" w:hAnsi="Georgia"/>
        </w:rPr>
        <w:t xml:space="preserve">as commented on by several interviewees and was </w:t>
      </w:r>
      <w:r w:rsidR="002D3B24">
        <w:rPr>
          <w:rFonts w:ascii="Georgia" w:hAnsi="Georgia"/>
        </w:rPr>
        <w:t xml:space="preserve">identified </w:t>
      </w:r>
      <w:r w:rsidR="006143CC">
        <w:rPr>
          <w:rFonts w:ascii="Georgia" w:hAnsi="Georgia"/>
        </w:rPr>
        <w:t xml:space="preserve">by them </w:t>
      </w:r>
      <w:r w:rsidR="00FE0ED4" w:rsidRPr="00FE0ED4">
        <w:rPr>
          <w:rFonts w:ascii="Georgia" w:hAnsi="Georgia"/>
        </w:rPr>
        <w:t>as a source of considerable frustration for patients. In o</w:t>
      </w:r>
      <w:r w:rsidR="000839BB" w:rsidRPr="00FE0ED4">
        <w:rPr>
          <w:rFonts w:ascii="Georgia" w:hAnsi="Georgia"/>
        </w:rPr>
        <w:t xml:space="preserve">ne </w:t>
      </w:r>
      <w:r w:rsidR="002D3B24">
        <w:rPr>
          <w:rFonts w:ascii="Georgia" w:hAnsi="Georgia"/>
        </w:rPr>
        <w:t xml:space="preserve">general </w:t>
      </w:r>
      <w:r w:rsidR="000839BB" w:rsidRPr="00FE0ED4">
        <w:rPr>
          <w:rFonts w:ascii="Georgia" w:hAnsi="Georgia"/>
        </w:rPr>
        <w:t xml:space="preserve">practice </w:t>
      </w:r>
      <w:r w:rsidR="002D3B24">
        <w:rPr>
          <w:rFonts w:ascii="Georgia" w:hAnsi="Georgia"/>
        </w:rPr>
        <w:t>an</w:t>
      </w:r>
      <w:r w:rsidR="000839BB" w:rsidRPr="00FE0ED4">
        <w:rPr>
          <w:rFonts w:ascii="Georgia" w:hAnsi="Georgia"/>
        </w:rPr>
        <w:t xml:space="preserve"> interviewee explained that they had to ask reception staff to call patients referred by NHS 111 to tell them to call </w:t>
      </w:r>
      <w:r w:rsidR="002D3B24">
        <w:rPr>
          <w:rFonts w:ascii="Georgia" w:hAnsi="Georgia"/>
        </w:rPr>
        <w:t>back on a</w:t>
      </w:r>
      <w:r w:rsidR="000839BB" w:rsidRPr="00FE0ED4">
        <w:rPr>
          <w:rFonts w:ascii="Georgia" w:hAnsi="Georgia"/>
        </w:rPr>
        <w:t xml:space="preserve"> dedicated</w:t>
      </w:r>
      <w:r w:rsidR="002D3B24">
        <w:rPr>
          <w:rFonts w:ascii="Georgia" w:hAnsi="Georgia"/>
        </w:rPr>
        <w:t xml:space="preserve"> practice </w:t>
      </w:r>
      <w:r w:rsidR="00FE0ED4" w:rsidRPr="00FE0ED4">
        <w:rPr>
          <w:rFonts w:ascii="Georgia" w:hAnsi="Georgia"/>
        </w:rPr>
        <w:t>phone number to access assessment by a GP prior to being given an appointment or advice</w:t>
      </w:r>
      <w:r w:rsidR="002D3B24">
        <w:rPr>
          <w:rFonts w:ascii="Georgia" w:hAnsi="Georgia"/>
        </w:rPr>
        <w:t>, adding to the burden on patients seeking help</w:t>
      </w:r>
      <w:r w:rsidR="00FE0ED4" w:rsidRPr="00FE0ED4">
        <w:rPr>
          <w:rFonts w:ascii="Georgia" w:hAnsi="Georgia"/>
        </w:rPr>
        <w:t xml:space="preserve">. </w:t>
      </w:r>
      <w:r w:rsidR="002D3B24" w:rsidRPr="00C81B17">
        <w:rPr>
          <w:rFonts w:ascii="Georgia" w:hAnsi="Georgia"/>
        </w:rPr>
        <w:t xml:space="preserve">Another example was illuminated by dentists and emergency care </w:t>
      </w:r>
      <w:r w:rsidR="000A00C2" w:rsidRPr="00C81B17">
        <w:rPr>
          <w:rFonts w:ascii="Georgia" w:hAnsi="Georgia"/>
        </w:rPr>
        <w:t>interview</w:t>
      </w:r>
      <w:r w:rsidR="000A00C2">
        <w:rPr>
          <w:rFonts w:ascii="Georgia" w:hAnsi="Georgia"/>
        </w:rPr>
        <w:t>ee</w:t>
      </w:r>
      <w:r w:rsidR="000A00C2" w:rsidRPr="00C81B17">
        <w:rPr>
          <w:rFonts w:ascii="Georgia" w:hAnsi="Georgia"/>
        </w:rPr>
        <w:t xml:space="preserve">s </w:t>
      </w:r>
      <w:r w:rsidR="002D3B24" w:rsidRPr="00C81B17">
        <w:rPr>
          <w:rFonts w:ascii="Georgia" w:hAnsi="Georgia"/>
        </w:rPr>
        <w:t xml:space="preserve">who explained that </w:t>
      </w:r>
      <w:r w:rsidR="000839BB" w:rsidRPr="00C81B17">
        <w:rPr>
          <w:rFonts w:ascii="Georgia" w:hAnsi="Georgia"/>
        </w:rPr>
        <w:t>patients with emergency dental health needs were often sent by NHS 111 telephone services to the emergency department, only to be advis</w:t>
      </w:r>
      <w:r w:rsidR="0099024F">
        <w:rPr>
          <w:rFonts w:ascii="Georgia" w:hAnsi="Georgia"/>
        </w:rPr>
        <w:t>ed to find an emergency dentist, sometimes being explicitly told to ‘use the web’ to find this service</w:t>
      </w:r>
      <w:r w:rsidR="002D3B24" w:rsidRPr="00C81B17">
        <w:rPr>
          <w:rFonts w:ascii="Georgia" w:hAnsi="Georgia"/>
        </w:rPr>
        <w:t xml:space="preserve">. (There is a helpful </w:t>
      </w:r>
      <w:r w:rsidR="00C81B17" w:rsidRPr="00C81B17">
        <w:rPr>
          <w:rFonts w:ascii="Georgia" w:hAnsi="Georgia"/>
        </w:rPr>
        <w:t>NHS ‘</w:t>
      </w:r>
      <w:r w:rsidR="002D3B24" w:rsidRPr="00C81B17">
        <w:rPr>
          <w:rFonts w:ascii="Georgia" w:hAnsi="Georgia"/>
        </w:rPr>
        <w:t>find a dentist</w:t>
      </w:r>
      <w:r w:rsidR="00C81B17" w:rsidRPr="00C81B17">
        <w:rPr>
          <w:rFonts w:ascii="Georgia" w:hAnsi="Georgia"/>
        </w:rPr>
        <w:t>’</w:t>
      </w:r>
      <w:r w:rsidR="002D3B24" w:rsidRPr="00C81B17">
        <w:rPr>
          <w:rFonts w:ascii="Georgia" w:hAnsi="Georgia"/>
        </w:rPr>
        <w:t xml:space="preserve"> website but this </w:t>
      </w:r>
      <w:r w:rsidR="00040DBA">
        <w:rPr>
          <w:rFonts w:ascii="Georgia" w:hAnsi="Georgia"/>
        </w:rPr>
        <w:t>separate from NHS 111 online</w:t>
      </w:r>
      <w:r w:rsidR="00C81B17" w:rsidRPr="00C81B17">
        <w:rPr>
          <w:rFonts w:ascii="Georgia" w:hAnsi="Georgia"/>
        </w:rPr>
        <w:t xml:space="preserve">). </w:t>
      </w:r>
    </w:p>
    <w:p w14:paraId="643D499D" w14:textId="27DBF346" w:rsidR="000839BB" w:rsidRDefault="00C81B17" w:rsidP="00B0106F">
      <w:pPr>
        <w:spacing w:line="276" w:lineRule="auto"/>
        <w:rPr>
          <w:rFonts w:ascii="Georgia" w:hAnsi="Georgia"/>
        </w:rPr>
      </w:pPr>
      <w:r w:rsidRPr="00C81B17">
        <w:rPr>
          <w:rFonts w:ascii="Georgia" w:hAnsi="Georgia"/>
        </w:rPr>
        <w:t xml:space="preserve">This confusing service landscape, combined with the crowded digital field </w:t>
      </w:r>
      <w:r w:rsidR="00025EBC">
        <w:rPr>
          <w:rFonts w:ascii="Georgia" w:hAnsi="Georgia"/>
        </w:rPr>
        <w:t xml:space="preserve">meant that </w:t>
      </w:r>
      <w:r w:rsidR="000A00C2">
        <w:rPr>
          <w:rFonts w:ascii="Georgia" w:hAnsi="Georgia"/>
        </w:rPr>
        <w:t>NHS 111 online</w:t>
      </w:r>
      <w:r w:rsidR="00025EBC">
        <w:rPr>
          <w:rFonts w:ascii="Georgia" w:hAnsi="Georgia"/>
        </w:rPr>
        <w:t xml:space="preserve"> was</w:t>
      </w:r>
      <w:r w:rsidRPr="00C81B17">
        <w:rPr>
          <w:rFonts w:ascii="Georgia" w:hAnsi="Georgia"/>
        </w:rPr>
        <w:t xml:space="preserve"> invisible to frontline staff in primary, </w:t>
      </w:r>
      <w:r w:rsidR="000839BB" w:rsidRPr="00C81B17">
        <w:rPr>
          <w:rFonts w:ascii="Georgia" w:hAnsi="Georgia"/>
        </w:rPr>
        <w:t xml:space="preserve">urgent and emergency care in the NHS. </w:t>
      </w:r>
      <w:r w:rsidR="0099024F">
        <w:rPr>
          <w:rFonts w:ascii="Georgia" w:hAnsi="Georgia"/>
        </w:rPr>
        <w:t>The final section of this paper explores why this matters.</w:t>
      </w:r>
    </w:p>
    <w:p w14:paraId="574596D3" w14:textId="77777777" w:rsidR="00C81B17" w:rsidRDefault="00C81B17" w:rsidP="00B0106F">
      <w:pPr>
        <w:spacing w:line="276" w:lineRule="auto"/>
        <w:rPr>
          <w:rFonts w:ascii="Georgia" w:hAnsi="Georgia"/>
        </w:rPr>
      </w:pPr>
    </w:p>
    <w:p w14:paraId="183300F8" w14:textId="3C270AC4" w:rsidR="00C81B17" w:rsidRDefault="00C81B17" w:rsidP="00B0106F">
      <w:pPr>
        <w:spacing w:line="276" w:lineRule="auto"/>
        <w:rPr>
          <w:rFonts w:ascii="Georgia" w:hAnsi="Georgia"/>
          <w:b/>
        </w:rPr>
      </w:pPr>
      <w:r w:rsidRPr="00C81B17">
        <w:rPr>
          <w:rFonts w:ascii="Georgia" w:hAnsi="Georgia"/>
          <w:b/>
        </w:rPr>
        <w:t xml:space="preserve">Discussion </w:t>
      </w:r>
    </w:p>
    <w:p w14:paraId="228C27CF" w14:textId="3C108219" w:rsidR="00040DBA" w:rsidRDefault="00C81B17" w:rsidP="00B0106F">
      <w:pPr>
        <w:spacing w:line="276" w:lineRule="auto"/>
        <w:rPr>
          <w:rFonts w:ascii="Georgia" w:hAnsi="Georgia"/>
        </w:rPr>
      </w:pPr>
      <w:r w:rsidRPr="00C81B17">
        <w:rPr>
          <w:rFonts w:ascii="Georgia" w:hAnsi="Georgia"/>
        </w:rPr>
        <w:t>Scott’s work on the sociology of nothing</w:t>
      </w:r>
      <w:r>
        <w:rPr>
          <w:rFonts w:ascii="Georgia" w:hAnsi="Georgia"/>
        </w:rPr>
        <w:t xml:space="preserve"> reminds us to attend to interactions that render things invisible and sustain non-identity. Her interactionist lens focuse</w:t>
      </w:r>
      <w:r w:rsidR="0099024F">
        <w:rPr>
          <w:rFonts w:ascii="Georgia" w:hAnsi="Georgia"/>
        </w:rPr>
        <w:t>s</w:t>
      </w:r>
      <w:r>
        <w:rPr>
          <w:rFonts w:ascii="Georgia" w:hAnsi="Georgia"/>
        </w:rPr>
        <w:t xml:space="preserve"> on people</w:t>
      </w:r>
      <w:r w:rsidR="000A00C2">
        <w:rPr>
          <w:rFonts w:ascii="Georgia" w:hAnsi="Georgia"/>
        </w:rPr>
        <w:t xml:space="preserve">’s </w:t>
      </w:r>
      <w:r>
        <w:rPr>
          <w:rFonts w:ascii="Georgia" w:hAnsi="Georgia"/>
        </w:rPr>
        <w:t xml:space="preserve">acts of </w:t>
      </w:r>
      <w:r>
        <w:rPr>
          <w:rFonts w:ascii="Georgia" w:hAnsi="Georgia"/>
        </w:rPr>
        <w:lastRenderedPageBreak/>
        <w:t>dis-identification (e.g. the atheist</w:t>
      </w:r>
      <w:r w:rsidR="00040DBA">
        <w:rPr>
          <w:rFonts w:ascii="Georgia" w:hAnsi="Georgia"/>
        </w:rPr>
        <w:t xml:space="preserve"> who is </w:t>
      </w:r>
      <w:r w:rsidR="00A93CD7">
        <w:rPr>
          <w:rFonts w:ascii="Georgia" w:hAnsi="Georgia"/>
        </w:rPr>
        <w:t>identified as non-believer</w:t>
      </w:r>
      <w:r>
        <w:rPr>
          <w:rFonts w:ascii="Georgia" w:hAnsi="Georgia"/>
        </w:rPr>
        <w:t>), the shy person who does not partic</w:t>
      </w:r>
      <w:r w:rsidR="00CC4409">
        <w:rPr>
          <w:rFonts w:ascii="Georgia" w:hAnsi="Georgia"/>
        </w:rPr>
        <w:t>ipate</w:t>
      </w:r>
      <w:r>
        <w:rPr>
          <w:rFonts w:ascii="Georgia" w:hAnsi="Georgia"/>
        </w:rPr>
        <w:t xml:space="preserve"> in talk and is rendered invisible in conversation, and </w:t>
      </w:r>
      <w:r w:rsidR="00CC4409">
        <w:rPr>
          <w:rFonts w:ascii="Georgia" w:hAnsi="Georgia"/>
        </w:rPr>
        <w:t>those marked by absences or loss (the bereaved, the childless). We wish to extend her observations to include the idea that NHS 111 online</w:t>
      </w:r>
      <w:r w:rsidR="003A6907">
        <w:rPr>
          <w:rFonts w:ascii="Georgia" w:hAnsi="Georgia"/>
        </w:rPr>
        <w:t xml:space="preserve"> is</w:t>
      </w:r>
      <w:r w:rsidR="00CC4409">
        <w:rPr>
          <w:rFonts w:ascii="Georgia" w:hAnsi="Georgia"/>
        </w:rPr>
        <w:t xml:space="preserve"> rendered invisible to social actors due to the twin effects of a crowded digital field and an ever changing service landscape. </w:t>
      </w:r>
      <w:r w:rsidR="0099024F">
        <w:rPr>
          <w:rFonts w:ascii="Georgia" w:hAnsi="Georgia"/>
        </w:rPr>
        <w:t>F</w:t>
      </w:r>
      <w:r w:rsidR="008842AE">
        <w:rPr>
          <w:rFonts w:ascii="Georgia" w:hAnsi="Georgia"/>
        </w:rPr>
        <w:t xml:space="preserve">ollowing </w:t>
      </w:r>
      <w:r w:rsidR="003A0795">
        <w:rPr>
          <w:rFonts w:ascii="Georgia" w:hAnsi="Georgia"/>
        </w:rPr>
        <w:t>Scott</w:t>
      </w:r>
      <w:r w:rsidR="008842AE">
        <w:rPr>
          <w:rFonts w:ascii="Georgia" w:hAnsi="Georgia"/>
        </w:rPr>
        <w:t>’s lead</w:t>
      </w:r>
      <w:r w:rsidR="003A0795">
        <w:rPr>
          <w:rFonts w:ascii="Georgia" w:hAnsi="Georgia"/>
        </w:rPr>
        <w:t>, we attempt to build on the e</w:t>
      </w:r>
      <w:r w:rsidR="00CC4409">
        <w:rPr>
          <w:rFonts w:ascii="Georgia" w:hAnsi="Georgia"/>
        </w:rPr>
        <w:t xml:space="preserve">arlier work by </w:t>
      </w:r>
      <w:proofErr w:type="spellStart"/>
      <w:r w:rsidR="00CC4409">
        <w:rPr>
          <w:rFonts w:ascii="Georgia" w:hAnsi="Georgia"/>
        </w:rPr>
        <w:t>Brekhus</w:t>
      </w:r>
      <w:proofErr w:type="spellEnd"/>
      <w:r w:rsidR="00CC4409">
        <w:rPr>
          <w:rFonts w:ascii="Georgia" w:hAnsi="Georgia"/>
        </w:rPr>
        <w:t xml:space="preserve"> (1998) </w:t>
      </w:r>
      <w:r w:rsidR="003A0795">
        <w:rPr>
          <w:rFonts w:ascii="Georgia" w:hAnsi="Georgia"/>
        </w:rPr>
        <w:t xml:space="preserve">who </w:t>
      </w:r>
      <w:r w:rsidR="00CC4409">
        <w:rPr>
          <w:rFonts w:ascii="Georgia" w:hAnsi="Georgia"/>
        </w:rPr>
        <w:t xml:space="preserve">argued that the </w:t>
      </w:r>
      <w:r w:rsidR="00CC4409" w:rsidRPr="00CC4409">
        <w:rPr>
          <w:rFonts w:ascii="Georgia" w:hAnsi="Georgia"/>
        </w:rPr>
        <w:t xml:space="preserve">distinction between marked and unmarked </w:t>
      </w:r>
      <w:r w:rsidR="00CC4409">
        <w:rPr>
          <w:rFonts w:ascii="Georgia" w:hAnsi="Georgia"/>
        </w:rPr>
        <w:t>was “</w:t>
      </w:r>
      <w:r w:rsidR="00CC4409" w:rsidRPr="00CC4409">
        <w:rPr>
          <w:rFonts w:ascii="Georgia" w:hAnsi="Georgia"/>
        </w:rPr>
        <w:t>heuristically valuable</w:t>
      </w:r>
      <w:r w:rsidR="00CC4409">
        <w:rPr>
          <w:rFonts w:ascii="Georgia" w:hAnsi="Georgia"/>
        </w:rPr>
        <w:t>” and worthy of greater attention</w:t>
      </w:r>
      <w:r w:rsidR="003A0795">
        <w:rPr>
          <w:rFonts w:ascii="Georgia" w:hAnsi="Georgia"/>
        </w:rPr>
        <w:t xml:space="preserve">. </w:t>
      </w:r>
      <w:proofErr w:type="spellStart"/>
      <w:r w:rsidR="008C6914">
        <w:rPr>
          <w:rFonts w:ascii="Georgia" w:hAnsi="Georgia"/>
        </w:rPr>
        <w:t>Brekhus</w:t>
      </w:r>
      <w:proofErr w:type="spellEnd"/>
      <w:r w:rsidR="008C6914">
        <w:rPr>
          <w:rFonts w:ascii="Georgia" w:hAnsi="Georgia"/>
        </w:rPr>
        <w:t xml:space="preserve"> </w:t>
      </w:r>
      <w:r w:rsidR="003A0795">
        <w:rPr>
          <w:rFonts w:ascii="Georgia" w:hAnsi="Georgia"/>
        </w:rPr>
        <w:t>propose</w:t>
      </w:r>
      <w:r w:rsidR="008C6914">
        <w:rPr>
          <w:rFonts w:ascii="Georgia" w:hAnsi="Georgia"/>
        </w:rPr>
        <w:t>d</w:t>
      </w:r>
      <w:r w:rsidR="003A0795">
        <w:rPr>
          <w:rFonts w:ascii="Georgia" w:hAnsi="Georgia"/>
        </w:rPr>
        <w:t xml:space="preserve"> that sociologists were ideally suited to challenge perceptions of the unmarked</w:t>
      </w:r>
      <w:r w:rsidR="008C6914">
        <w:rPr>
          <w:rFonts w:ascii="Georgia" w:hAnsi="Georgia"/>
        </w:rPr>
        <w:t xml:space="preserve"> and h</w:t>
      </w:r>
      <w:r w:rsidR="003A0795">
        <w:rPr>
          <w:rFonts w:ascii="Georgia" w:hAnsi="Georgia"/>
        </w:rPr>
        <w:t xml:space="preserve">is method for doing this was to encourage </w:t>
      </w:r>
      <w:r w:rsidR="008C6914">
        <w:rPr>
          <w:rFonts w:ascii="Georgia" w:hAnsi="Georgia"/>
        </w:rPr>
        <w:t>‘</w:t>
      </w:r>
      <w:r w:rsidR="003A0795">
        <w:rPr>
          <w:rFonts w:ascii="Georgia" w:hAnsi="Georgia"/>
        </w:rPr>
        <w:t>reverse marking</w:t>
      </w:r>
      <w:r w:rsidR="008C6914">
        <w:rPr>
          <w:rFonts w:ascii="Georgia" w:hAnsi="Georgia"/>
        </w:rPr>
        <w:t>’</w:t>
      </w:r>
      <w:r w:rsidR="003A0795">
        <w:rPr>
          <w:rFonts w:ascii="Georgia" w:hAnsi="Georgia"/>
        </w:rPr>
        <w:t xml:space="preserve"> as a way to foreground, or bring back into view the previously unmarked or invisible. </w:t>
      </w:r>
      <w:r w:rsidR="006143CC">
        <w:rPr>
          <w:rFonts w:ascii="Georgia" w:hAnsi="Georgia"/>
        </w:rPr>
        <w:t>(</w:t>
      </w:r>
      <w:r w:rsidR="003A0795">
        <w:rPr>
          <w:rFonts w:ascii="Georgia" w:hAnsi="Georgia"/>
        </w:rPr>
        <w:t xml:space="preserve">Like Scott, </w:t>
      </w:r>
      <w:proofErr w:type="spellStart"/>
      <w:r w:rsidR="003A0795">
        <w:rPr>
          <w:rFonts w:ascii="Georgia" w:hAnsi="Georgia"/>
        </w:rPr>
        <w:t>Brekhus</w:t>
      </w:r>
      <w:proofErr w:type="spellEnd"/>
      <w:r w:rsidR="00782FEC">
        <w:rPr>
          <w:rFonts w:ascii="Georgia" w:hAnsi="Georgia"/>
        </w:rPr>
        <w:t xml:space="preserve"> </w:t>
      </w:r>
      <w:r w:rsidR="008C6914">
        <w:rPr>
          <w:rFonts w:ascii="Georgia" w:hAnsi="Georgia"/>
        </w:rPr>
        <w:t xml:space="preserve">takes his </w:t>
      </w:r>
      <w:r w:rsidR="003A0795">
        <w:rPr>
          <w:rFonts w:ascii="Georgia" w:hAnsi="Georgia"/>
        </w:rPr>
        <w:t xml:space="preserve">exemplars from human interaction: </w:t>
      </w:r>
      <w:r w:rsidR="008C6914">
        <w:rPr>
          <w:rFonts w:ascii="Georgia" w:hAnsi="Georgia"/>
        </w:rPr>
        <w:t xml:space="preserve">for example </w:t>
      </w:r>
      <w:r w:rsidR="003A0795">
        <w:rPr>
          <w:rFonts w:ascii="Georgia" w:hAnsi="Georgia"/>
        </w:rPr>
        <w:t>he gives a helpful analysis of the comedian Richard Pryor’s ‘reverse ma</w:t>
      </w:r>
      <w:r w:rsidR="008C6914">
        <w:rPr>
          <w:rFonts w:ascii="Georgia" w:hAnsi="Georgia"/>
        </w:rPr>
        <w:t>r</w:t>
      </w:r>
      <w:r w:rsidR="003A0795">
        <w:rPr>
          <w:rFonts w:ascii="Georgia" w:hAnsi="Georgia"/>
        </w:rPr>
        <w:t>king humour’</w:t>
      </w:r>
      <w:r w:rsidR="00040DBA">
        <w:rPr>
          <w:rFonts w:ascii="Georgia" w:hAnsi="Georgia"/>
        </w:rPr>
        <w:t xml:space="preserve">, foregrounding white racial stereotypes </w:t>
      </w:r>
      <w:r w:rsidR="003A0795">
        <w:rPr>
          <w:rFonts w:ascii="Georgia" w:hAnsi="Georgia"/>
        </w:rPr>
        <w:t>as a technique for highlighting</w:t>
      </w:r>
      <w:r w:rsidR="008C6914">
        <w:rPr>
          <w:rFonts w:ascii="Georgia" w:hAnsi="Georgia"/>
        </w:rPr>
        <w:t xml:space="preserve"> the racism in </w:t>
      </w:r>
      <w:r w:rsidR="003A0795">
        <w:rPr>
          <w:rFonts w:ascii="Georgia" w:hAnsi="Georgia"/>
        </w:rPr>
        <w:t>racial</w:t>
      </w:r>
      <w:r w:rsidR="0099024F">
        <w:rPr>
          <w:rFonts w:ascii="Georgia" w:hAnsi="Georgia"/>
        </w:rPr>
        <w:t>ized</w:t>
      </w:r>
      <w:r w:rsidR="003A0795">
        <w:rPr>
          <w:rFonts w:ascii="Georgia" w:hAnsi="Georgia"/>
        </w:rPr>
        <w:t xml:space="preserve"> generalisations. </w:t>
      </w:r>
      <w:proofErr w:type="spellStart"/>
      <w:r w:rsidR="008842AE">
        <w:rPr>
          <w:rFonts w:ascii="Georgia" w:hAnsi="Georgia"/>
        </w:rPr>
        <w:t>Brekhus</w:t>
      </w:r>
      <w:proofErr w:type="spellEnd"/>
      <w:r w:rsidR="00782FEC">
        <w:rPr>
          <w:rFonts w:ascii="Georgia" w:hAnsi="Georgia"/>
        </w:rPr>
        <w:t xml:space="preserve"> notes </w:t>
      </w:r>
      <w:r w:rsidR="003A6907">
        <w:rPr>
          <w:rFonts w:ascii="Georgia" w:hAnsi="Georgia"/>
        </w:rPr>
        <w:t>also</w:t>
      </w:r>
      <w:r w:rsidR="00782FEC">
        <w:rPr>
          <w:rFonts w:ascii="Georgia" w:hAnsi="Georgia"/>
        </w:rPr>
        <w:t xml:space="preserve"> that e</w:t>
      </w:r>
      <w:r w:rsidR="008C6914">
        <w:rPr>
          <w:rFonts w:ascii="Georgia" w:hAnsi="Georgia"/>
        </w:rPr>
        <w:t xml:space="preserve">lsewhere sociologists and social geographers have considered space </w:t>
      </w:r>
      <w:r w:rsidR="00782FEC">
        <w:rPr>
          <w:rFonts w:ascii="Georgia" w:hAnsi="Georgia"/>
        </w:rPr>
        <w:t xml:space="preserve">as ‘urban’, and thus marked, and given </w:t>
      </w:r>
      <w:r w:rsidR="0099024F">
        <w:rPr>
          <w:rFonts w:ascii="Georgia" w:hAnsi="Georgia"/>
        </w:rPr>
        <w:t xml:space="preserve">far </w:t>
      </w:r>
      <w:r w:rsidR="00782FEC">
        <w:rPr>
          <w:rFonts w:ascii="Georgia" w:hAnsi="Georgia"/>
        </w:rPr>
        <w:t>less attention to unmarked spaces</w:t>
      </w:r>
      <w:r w:rsidR="006143CC">
        <w:rPr>
          <w:rFonts w:ascii="Georgia" w:hAnsi="Georgia"/>
        </w:rPr>
        <w:t>)</w:t>
      </w:r>
      <w:r w:rsidR="00782FEC">
        <w:rPr>
          <w:rFonts w:ascii="Georgia" w:hAnsi="Georgia"/>
        </w:rPr>
        <w:t xml:space="preserve">. </w:t>
      </w:r>
    </w:p>
    <w:p w14:paraId="56913C84" w14:textId="605BBF5D" w:rsidR="00782FEC" w:rsidRDefault="008C6914" w:rsidP="00B0106F">
      <w:pPr>
        <w:spacing w:line="276" w:lineRule="auto"/>
        <w:rPr>
          <w:rFonts w:ascii="Georgia" w:hAnsi="Georgia"/>
        </w:rPr>
      </w:pPr>
      <w:r>
        <w:rPr>
          <w:rFonts w:ascii="Georgia" w:hAnsi="Georgia"/>
        </w:rPr>
        <w:t>Our analysis, which</w:t>
      </w:r>
      <w:r w:rsidR="00782FEC">
        <w:rPr>
          <w:rFonts w:ascii="Georgia" w:hAnsi="Georgia"/>
        </w:rPr>
        <w:t xml:space="preserve"> has</w:t>
      </w:r>
      <w:r>
        <w:rPr>
          <w:rFonts w:ascii="Georgia" w:hAnsi="Georgia"/>
        </w:rPr>
        <w:t xml:space="preserve"> described in detail the competing digital technologies and the confusing array of NHS services</w:t>
      </w:r>
      <w:r w:rsidR="00782FEC" w:rsidRPr="00782FEC">
        <w:rPr>
          <w:rFonts w:ascii="Georgia" w:hAnsi="Georgia"/>
        </w:rPr>
        <w:t xml:space="preserve"> </w:t>
      </w:r>
      <w:r w:rsidR="00782FEC">
        <w:rPr>
          <w:rFonts w:ascii="Georgia" w:hAnsi="Georgia"/>
        </w:rPr>
        <w:t xml:space="preserve">in NHS primary, urgent and emergency care, </w:t>
      </w:r>
      <w:r>
        <w:rPr>
          <w:rFonts w:ascii="Georgia" w:hAnsi="Georgia"/>
        </w:rPr>
        <w:t xml:space="preserve">initially sought to understand and explain our finding that NHS 111 online was invisible to many frontline staff. </w:t>
      </w:r>
      <w:r w:rsidR="00782FEC">
        <w:rPr>
          <w:rFonts w:ascii="Georgia" w:hAnsi="Georgia"/>
        </w:rPr>
        <w:t>In doing this we have stumbled on a reverse marking of NHS 111 online. We have demarcated where NHS 111 online is not</w:t>
      </w:r>
      <w:r w:rsidR="003A6907">
        <w:rPr>
          <w:rFonts w:ascii="Georgia" w:hAnsi="Georgia"/>
        </w:rPr>
        <w:t xml:space="preserve"> and the </w:t>
      </w:r>
      <w:r w:rsidR="00782FEC">
        <w:rPr>
          <w:rFonts w:ascii="Georgia" w:hAnsi="Georgia"/>
        </w:rPr>
        <w:t xml:space="preserve">non-presence of this seemingly important health technology in the work of frontline NHS staff. Why does this matter? </w:t>
      </w:r>
    </w:p>
    <w:p w14:paraId="17B691A5" w14:textId="54EF6EB5" w:rsidR="00B90C46" w:rsidRDefault="00782FEC" w:rsidP="00A50F84">
      <w:pPr>
        <w:spacing w:line="276" w:lineRule="auto"/>
        <w:rPr>
          <w:rFonts w:ascii="Georgia" w:hAnsi="Georgia"/>
        </w:rPr>
      </w:pPr>
      <w:r>
        <w:rPr>
          <w:rFonts w:ascii="Georgia" w:hAnsi="Georgia"/>
        </w:rPr>
        <w:t xml:space="preserve">On the one hand the use of NHS 111 online and its sister telephone service continues to rise, </w:t>
      </w:r>
      <w:r w:rsidR="0025066C">
        <w:rPr>
          <w:rFonts w:ascii="Georgia" w:hAnsi="Georgia"/>
        </w:rPr>
        <w:t>fuelled</w:t>
      </w:r>
      <w:r>
        <w:rPr>
          <w:rFonts w:ascii="Georgia" w:hAnsi="Georgia"/>
        </w:rPr>
        <w:t xml:space="preserve"> by the shifts</w:t>
      </w:r>
      <w:r w:rsidR="003A6907">
        <w:rPr>
          <w:rFonts w:ascii="Georgia" w:hAnsi="Georgia"/>
        </w:rPr>
        <w:t xml:space="preserve"> to remote care</w:t>
      </w:r>
      <w:r>
        <w:rPr>
          <w:rFonts w:ascii="Georgia" w:hAnsi="Georgia"/>
        </w:rPr>
        <w:t xml:space="preserve"> in the pandemic, and to greater use of web technologies in everyday life. </w:t>
      </w:r>
      <w:r w:rsidR="003A6907">
        <w:rPr>
          <w:rFonts w:ascii="Georgia" w:hAnsi="Georgia"/>
        </w:rPr>
        <w:t>T</w:t>
      </w:r>
      <w:r w:rsidR="0025066C">
        <w:rPr>
          <w:rFonts w:ascii="Georgia" w:hAnsi="Georgia"/>
        </w:rPr>
        <w:t xml:space="preserve">he push to ‘digital-first’ presses on, and NHS 111 online is a key plank in </w:t>
      </w:r>
      <w:r w:rsidR="003A6907">
        <w:rPr>
          <w:rFonts w:ascii="Georgia" w:hAnsi="Georgia"/>
        </w:rPr>
        <w:t>this policy</w:t>
      </w:r>
      <w:r w:rsidR="0025066C">
        <w:rPr>
          <w:rFonts w:ascii="Georgia" w:hAnsi="Georgia"/>
        </w:rPr>
        <w:t xml:space="preserve">. 111 First as a mode of access to emergency care remains in place, even as health services are being encouraged to return to pre-pandemic face to face </w:t>
      </w:r>
      <w:r w:rsidR="003A6907">
        <w:rPr>
          <w:rFonts w:ascii="Georgia" w:hAnsi="Georgia"/>
        </w:rPr>
        <w:t xml:space="preserve">care </w:t>
      </w:r>
      <w:r w:rsidR="0025066C">
        <w:rPr>
          <w:rFonts w:ascii="Georgia" w:hAnsi="Georgia"/>
        </w:rPr>
        <w:t>modalities. The national medical director for NHS England has</w:t>
      </w:r>
      <w:r w:rsidR="003A6907">
        <w:rPr>
          <w:rFonts w:ascii="Georgia" w:hAnsi="Georgia"/>
        </w:rPr>
        <w:t xml:space="preserve"> endorsed NHS 111:</w:t>
      </w:r>
      <w:r w:rsidR="0025066C">
        <w:rPr>
          <w:rFonts w:ascii="Georgia" w:hAnsi="Georgia"/>
        </w:rPr>
        <w:t xml:space="preserve"> </w:t>
      </w:r>
      <w:r w:rsidR="0025066C">
        <w:rPr>
          <w:rFonts w:ascii="Georgia" w:hAnsi="Georgia"/>
          <w:i/>
        </w:rPr>
        <w:t>“</w:t>
      </w:r>
      <w:r w:rsidR="0025066C" w:rsidRPr="0025066C">
        <w:rPr>
          <w:rFonts w:ascii="Georgia" w:hAnsi="Georgia"/>
          <w:i/>
        </w:rPr>
        <w:t>By calling NHS 111 or using the online service for non-urgent health concerns, you can help us help you access the best care for your needs, quickly</w:t>
      </w:r>
      <w:r w:rsidR="0025066C">
        <w:rPr>
          <w:rFonts w:ascii="Georgia" w:hAnsi="Georgia"/>
          <w:i/>
        </w:rPr>
        <w:t xml:space="preserve">” </w:t>
      </w:r>
      <w:r w:rsidR="00DB77C2" w:rsidRPr="00DB77C2">
        <w:rPr>
          <w:rFonts w:ascii="Georgia" w:hAnsi="Georgia"/>
        </w:rPr>
        <w:t>(Craig 2022)</w:t>
      </w:r>
      <w:r w:rsidR="0025066C" w:rsidRPr="0025066C">
        <w:rPr>
          <w:rFonts w:ascii="Georgia" w:hAnsi="Georgia"/>
        </w:rPr>
        <w:t>.</w:t>
      </w:r>
      <w:r w:rsidR="00E3476F">
        <w:rPr>
          <w:rFonts w:ascii="Georgia" w:hAnsi="Georgia"/>
        </w:rPr>
        <w:t xml:space="preserve"> We might conclude that while remarkable</w:t>
      </w:r>
      <w:r w:rsidR="003A6907">
        <w:rPr>
          <w:rFonts w:ascii="Georgia" w:hAnsi="Georgia"/>
        </w:rPr>
        <w:t>,</w:t>
      </w:r>
      <w:r w:rsidR="00E3476F">
        <w:rPr>
          <w:rFonts w:ascii="Georgia" w:hAnsi="Georgia"/>
        </w:rPr>
        <w:t xml:space="preserve"> the invisibility of NHS 111 online is unproblematic.</w:t>
      </w:r>
      <w:r w:rsidR="0025066C">
        <w:rPr>
          <w:rFonts w:ascii="Georgia" w:hAnsi="Georgia"/>
          <w:i/>
        </w:rPr>
        <w:t xml:space="preserve"> </w:t>
      </w:r>
      <w:r w:rsidR="008842AE" w:rsidRPr="00DE3F1A">
        <w:rPr>
          <w:rFonts w:ascii="Georgia" w:hAnsi="Georgia"/>
        </w:rPr>
        <w:t xml:space="preserve">However </w:t>
      </w:r>
      <w:r w:rsidR="00A93CD7" w:rsidRPr="00DE3F1A">
        <w:rPr>
          <w:rFonts w:ascii="Georgia" w:hAnsi="Georgia"/>
        </w:rPr>
        <w:t xml:space="preserve">we </w:t>
      </w:r>
      <w:r w:rsidR="0099024F" w:rsidRPr="00DE3F1A">
        <w:rPr>
          <w:rFonts w:ascii="Georgia" w:hAnsi="Georgia"/>
        </w:rPr>
        <w:t xml:space="preserve">suggest </w:t>
      </w:r>
      <w:r w:rsidR="00A93CD7" w:rsidRPr="00DE3F1A">
        <w:rPr>
          <w:rFonts w:ascii="Georgia" w:hAnsi="Georgia"/>
        </w:rPr>
        <w:t xml:space="preserve">that this invisibility is </w:t>
      </w:r>
      <w:r w:rsidR="008842AE" w:rsidRPr="00DE3F1A">
        <w:rPr>
          <w:rFonts w:ascii="Georgia" w:hAnsi="Georgia"/>
        </w:rPr>
        <w:t>worthy of being marked and discussed</w:t>
      </w:r>
      <w:r w:rsidR="00A93CD7" w:rsidRPr="00DE3F1A">
        <w:rPr>
          <w:rFonts w:ascii="Georgia" w:hAnsi="Georgia"/>
        </w:rPr>
        <w:t xml:space="preserve"> for t</w:t>
      </w:r>
      <w:r w:rsidR="002B6BE5" w:rsidRPr="00DE3F1A">
        <w:rPr>
          <w:rFonts w:ascii="Georgia" w:hAnsi="Georgia"/>
        </w:rPr>
        <w:t>wo</w:t>
      </w:r>
      <w:r w:rsidR="00A93CD7" w:rsidRPr="00DE3F1A">
        <w:rPr>
          <w:rFonts w:ascii="Georgia" w:hAnsi="Georgia"/>
        </w:rPr>
        <w:t xml:space="preserve"> reasons</w:t>
      </w:r>
      <w:r w:rsidR="00A50F84" w:rsidRPr="00DE3F1A">
        <w:rPr>
          <w:rFonts w:ascii="Georgia" w:hAnsi="Georgia"/>
        </w:rPr>
        <w:t>.</w:t>
      </w:r>
      <w:r w:rsidR="00122B9E" w:rsidRPr="00B90C46">
        <w:rPr>
          <w:rFonts w:ascii="Georgia" w:hAnsi="Georgia"/>
        </w:rPr>
        <w:t xml:space="preserve"> </w:t>
      </w:r>
    </w:p>
    <w:p w14:paraId="10F0C9BE" w14:textId="6EACE20F" w:rsidR="00C70121" w:rsidRDefault="00A93CD7" w:rsidP="000E3E99">
      <w:pPr>
        <w:spacing w:line="276" w:lineRule="auto"/>
        <w:rPr>
          <w:rFonts w:ascii="Georgia" w:hAnsi="Georgia"/>
        </w:rPr>
      </w:pPr>
      <w:r>
        <w:rPr>
          <w:rFonts w:ascii="Georgia" w:hAnsi="Georgia"/>
        </w:rPr>
        <w:t>Firstly there is evidence that health</w:t>
      </w:r>
      <w:r w:rsidR="002B6BE5">
        <w:rPr>
          <w:rFonts w:ascii="Georgia" w:hAnsi="Georgia"/>
        </w:rPr>
        <w:t>care</w:t>
      </w:r>
      <w:r>
        <w:rPr>
          <w:rFonts w:ascii="Georgia" w:hAnsi="Georgia"/>
        </w:rPr>
        <w:t xml:space="preserve"> innovations, in particular digital </w:t>
      </w:r>
      <w:r w:rsidR="00667C02" w:rsidRPr="00A93CD7">
        <w:rPr>
          <w:rFonts w:ascii="Georgia" w:hAnsi="Georgia"/>
        </w:rPr>
        <w:t>technologies</w:t>
      </w:r>
      <w:r w:rsidR="002B6BE5">
        <w:rPr>
          <w:rFonts w:ascii="Georgia" w:hAnsi="Georgia"/>
        </w:rPr>
        <w:t>, often</w:t>
      </w:r>
      <w:r>
        <w:rPr>
          <w:rFonts w:ascii="Georgia" w:hAnsi="Georgia"/>
        </w:rPr>
        <w:t xml:space="preserve"> </w:t>
      </w:r>
      <w:r w:rsidR="00667C02" w:rsidRPr="00A93CD7">
        <w:rPr>
          <w:rFonts w:ascii="Georgia" w:hAnsi="Georgia"/>
        </w:rPr>
        <w:t xml:space="preserve">fail because people don’t do the work needed to keep them </w:t>
      </w:r>
      <w:r>
        <w:rPr>
          <w:rFonts w:ascii="Georgia" w:hAnsi="Georgia"/>
        </w:rPr>
        <w:t>‘</w:t>
      </w:r>
      <w:r w:rsidR="00667C02" w:rsidRPr="00A93CD7">
        <w:rPr>
          <w:rFonts w:ascii="Georgia" w:hAnsi="Georgia"/>
        </w:rPr>
        <w:t>in play</w:t>
      </w:r>
      <w:r>
        <w:rPr>
          <w:rFonts w:ascii="Georgia" w:hAnsi="Georgia"/>
        </w:rPr>
        <w:t>’</w:t>
      </w:r>
      <w:r w:rsidR="00522401">
        <w:rPr>
          <w:rFonts w:ascii="Georgia" w:hAnsi="Georgia"/>
        </w:rPr>
        <w:t xml:space="preserve"> </w:t>
      </w:r>
      <w:r w:rsidR="005A025F">
        <w:rPr>
          <w:rFonts w:ascii="Georgia" w:hAnsi="Georgia"/>
        </w:rPr>
        <w:t>(</w:t>
      </w:r>
      <w:proofErr w:type="spellStart"/>
      <w:r w:rsidR="00522401">
        <w:rPr>
          <w:rFonts w:ascii="Georgia" w:hAnsi="Georgia"/>
        </w:rPr>
        <w:t>Nicolini</w:t>
      </w:r>
      <w:proofErr w:type="spellEnd"/>
      <w:r w:rsidR="00522401">
        <w:rPr>
          <w:rFonts w:ascii="Georgia" w:hAnsi="Georgia"/>
        </w:rPr>
        <w:t xml:space="preserve">  </w:t>
      </w:r>
      <w:r w:rsidR="005A025F">
        <w:rPr>
          <w:rFonts w:ascii="Georgia" w:hAnsi="Georgia"/>
        </w:rPr>
        <w:t>2006</w:t>
      </w:r>
      <w:r w:rsidR="00FE0DD3">
        <w:rPr>
          <w:rFonts w:ascii="Georgia" w:hAnsi="Georgia"/>
        </w:rPr>
        <w:t xml:space="preserve">; </w:t>
      </w:r>
      <w:proofErr w:type="spellStart"/>
      <w:r w:rsidR="00FE0DD3">
        <w:rPr>
          <w:rFonts w:ascii="Georgia" w:hAnsi="Georgia"/>
        </w:rPr>
        <w:t>Trupia</w:t>
      </w:r>
      <w:proofErr w:type="spellEnd"/>
      <w:r w:rsidR="00FE0DD3">
        <w:rPr>
          <w:rFonts w:ascii="Georgia" w:hAnsi="Georgia"/>
        </w:rPr>
        <w:t xml:space="preserve"> et al 2021</w:t>
      </w:r>
      <w:r w:rsidR="005A025F">
        <w:rPr>
          <w:rFonts w:ascii="Georgia" w:hAnsi="Georgia"/>
        </w:rPr>
        <w:t>)</w:t>
      </w:r>
      <w:r w:rsidR="00667C02" w:rsidRPr="00A93CD7">
        <w:rPr>
          <w:rFonts w:ascii="Georgia" w:hAnsi="Georgia"/>
        </w:rPr>
        <w:t xml:space="preserve">.  </w:t>
      </w:r>
      <w:r>
        <w:rPr>
          <w:rFonts w:ascii="Georgia" w:hAnsi="Georgia"/>
        </w:rPr>
        <w:t xml:space="preserve">NHS 111 </w:t>
      </w:r>
      <w:proofErr w:type="spellStart"/>
      <w:r>
        <w:rPr>
          <w:rFonts w:ascii="Georgia" w:hAnsi="Georgia"/>
        </w:rPr>
        <w:t>online’s</w:t>
      </w:r>
      <w:proofErr w:type="spellEnd"/>
      <w:r>
        <w:rPr>
          <w:rFonts w:ascii="Georgia" w:hAnsi="Georgia"/>
        </w:rPr>
        <w:t xml:space="preserve"> lack of visibility, especially the way that is it o</w:t>
      </w:r>
      <w:r w:rsidR="00667C02" w:rsidRPr="00A93CD7">
        <w:rPr>
          <w:rFonts w:ascii="Georgia" w:hAnsi="Georgia"/>
        </w:rPr>
        <w:t>vershadowed</w:t>
      </w:r>
      <w:r>
        <w:rPr>
          <w:rFonts w:ascii="Georgia" w:hAnsi="Georgia"/>
        </w:rPr>
        <w:t xml:space="preserve"> and obscured </w:t>
      </w:r>
      <w:r w:rsidR="00667C02" w:rsidRPr="00A93CD7">
        <w:rPr>
          <w:rFonts w:ascii="Georgia" w:hAnsi="Georgia"/>
        </w:rPr>
        <w:t xml:space="preserve"> by competing tech</w:t>
      </w:r>
      <w:r>
        <w:rPr>
          <w:rFonts w:ascii="Georgia" w:hAnsi="Georgia"/>
        </w:rPr>
        <w:t xml:space="preserve">nologies such as </w:t>
      </w:r>
      <w:proofErr w:type="spellStart"/>
      <w:r w:rsidR="00522401">
        <w:rPr>
          <w:rFonts w:ascii="Georgia" w:hAnsi="Georgia"/>
        </w:rPr>
        <w:t>eConsultation</w:t>
      </w:r>
      <w:proofErr w:type="spellEnd"/>
      <w:r w:rsidR="00522401">
        <w:rPr>
          <w:rFonts w:ascii="Georgia" w:hAnsi="Georgia"/>
        </w:rPr>
        <w:t xml:space="preserve"> </w:t>
      </w:r>
      <w:r>
        <w:rPr>
          <w:rFonts w:ascii="Georgia" w:hAnsi="Georgia"/>
        </w:rPr>
        <w:t xml:space="preserve">systems </w:t>
      </w:r>
      <w:r w:rsidR="00522401">
        <w:rPr>
          <w:rFonts w:ascii="Georgia" w:hAnsi="Georgia"/>
        </w:rPr>
        <w:t>may</w:t>
      </w:r>
      <w:r>
        <w:rPr>
          <w:rFonts w:ascii="Georgia" w:hAnsi="Georgia"/>
        </w:rPr>
        <w:t xml:space="preserve"> mean that </w:t>
      </w:r>
      <w:r w:rsidR="00522401">
        <w:rPr>
          <w:rFonts w:ascii="Georgia" w:hAnsi="Georgia"/>
        </w:rPr>
        <w:t>it</w:t>
      </w:r>
      <w:r w:rsidR="0099024F">
        <w:rPr>
          <w:rFonts w:ascii="Georgia" w:hAnsi="Georgia"/>
        </w:rPr>
        <w:t xml:space="preserve"> will be</w:t>
      </w:r>
      <w:r w:rsidR="00522401">
        <w:rPr>
          <w:rFonts w:ascii="Georgia" w:hAnsi="Georgia"/>
        </w:rPr>
        <w:t xml:space="preserve"> gradually surpassed by other technologies.</w:t>
      </w:r>
      <w:r w:rsidR="00025EBC">
        <w:rPr>
          <w:rFonts w:ascii="Georgia" w:hAnsi="Georgia"/>
        </w:rPr>
        <w:t xml:space="preserve"> </w:t>
      </w:r>
      <w:r w:rsidR="00522401">
        <w:rPr>
          <w:rFonts w:ascii="Georgia" w:hAnsi="Georgia"/>
        </w:rPr>
        <w:t xml:space="preserve"> The role of the private sector in developing, marketing and supporting rival systems </w:t>
      </w:r>
      <w:r w:rsidR="00025EBC">
        <w:rPr>
          <w:rFonts w:ascii="Georgia" w:hAnsi="Georgia"/>
        </w:rPr>
        <w:t>is worth noting here. NHS 111 online and its telephone counterpart, and the decision support software it uses are developed and owned by the NHS (they are part of the NHS Digital infrastructure)</w:t>
      </w:r>
      <w:r w:rsidR="00E71B0F">
        <w:rPr>
          <w:rFonts w:ascii="Georgia" w:hAnsi="Georgia"/>
        </w:rPr>
        <w:t xml:space="preserve">. </w:t>
      </w:r>
      <w:proofErr w:type="spellStart"/>
      <w:r w:rsidR="00E71B0F">
        <w:rPr>
          <w:rFonts w:ascii="Georgia" w:hAnsi="Georgia"/>
        </w:rPr>
        <w:t>eConsultation</w:t>
      </w:r>
      <w:proofErr w:type="spellEnd"/>
      <w:r w:rsidR="00025EBC">
        <w:rPr>
          <w:rFonts w:ascii="Georgia" w:hAnsi="Georgia"/>
        </w:rPr>
        <w:t xml:space="preserve"> systems are </w:t>
      </w:r>
      <w:r w:rsidR="00E71B0F">
        <w:rPr>
          <w:rFonts w:ascii="Georgia" w:hAnsi="Georgia"/>
        </w:rPr>
        <w:t xml:space="preserve">owned by private companies who may have resources and incentives (including the use of medical detailing </w:t>
      </w:r>
      <w:r w:rsidR="006143CC">
        <w:rPr>
          <w:rFonts w:ascii="Georgia" w:hAnsi="Georgia"/>
        </w:rPr>
        <w:t>(</w:t>
      </w:r>
      <w:r w:rsidR="00E71B0F">
        <w:rPr>
          <w:rFonts w:ascii="Georgia" w:hAnsi="Georgia"/>
        </w:rPr>
        <w:t xml:space="preserve">Abraham 2010) to ensure that their ‘products’ win in </w:t>
      </w:r>
      <w:r w:rsidR="006143CC">
        <w:rPr>
          <w:rFonts w:ascii="Georgia" w:hAnsi="Georgia"/>
        </w:rPr>
        <w:t xml:space="preserve">marketplace </w:t>
      </w:r>
      <w:r w:rsidR="00E71B0F">
        <w:rPr>
          <w:rFonts w:ascii="Georgia" w:hAnsi="Georgia"/>
        </w:rPr>
        <w:t xml:space="preserve">competition. </w:t>
      </w:r>
      <w:r w:rsidR="006143CC">
        <w:rPr>
          <w:rFonts w:ascii="Georgia" w:hAnsi="Georgia"/>
        </w:rPr>
        <w:t xml:space="preserve">Invisibility means that </w:t>
      </w:r>
      <w:r w:rsidR="00522401">
        <w:rPr>
          <w:rFonts w:ascii="Georgia" w:hAnsi="Georgia"/>
        </w:rPr>
        <w:t xml:space="preserve">NHS 111 online </w:t>
      </w:r>
      <w:r w:rsidR="003A6907">
        <w:rPr>
          <w:rFonts w:ascii="Georgia" w:hAnsi="Georgia"/>
        </w:rPr>
        <w:t xml:space="preserve">may be positioned </w:t>
      </w:r>
      <w:r w:rsidR="00522401">
        <w:rPr>
          <w:rFonts w:ascii="Georgia" w:hAnsi="Georgia"/>
        </w:rPr>
        <w:t>as an ‘also ran’ rather than a frontrunner</w:t>
      </w:r>
      <w:r w:rsidR="0099024F">
        <w:rPr>
          <w:rFonts w:ascii="Georgia" w:hAnsi="Georgia"/>
        </w:rPr>
        <w:t xml:space="preserve"> in digital health service provision</w:t>
      </w:r>
      <w:r w:rsidR="00522401">
        <w:rPr>
          <w:rFonts w:ascii="Georgia" w:hAnsi="Georgia"/>
        </w:rPr>
        <w:t xml:space="preserve">.  </w:t>
      </w:r>
      <w:proofErr w:type="spellStart"/>
      <w:r w:rsidR="003A6907" w:rsidRPr="00FE0DD3">
        <w:rPr>
          <w:rFonts w:ascii="Georgia" w:hAnsi="Georgia"/>
        </w:rPr>
        <w:t>Trupia</w:t>
      </w:r>
      <w:proofErr w:type="spellEnd"/>
      <w:r w:rsidR="003A6907" w:rsidRPr="00FE0DD3">
        <w:rPr>
          <w:rFonts w:ascii="Georgia" w:hAnsi="Georgia"/>
        </w:rPr>
        <w:t xml:space="preserve"> et al (2021) have highlighted the importance of the invisible work done by users that ensures the success (or failure) of digital health innovations. </w:t>
      </w:r>
      <w:r w:rsidR="00522401">
        <w:rPr>
          <w:rFonts w:ascii="Georgia" w:hAnsi="Georgia"/>
        </w:rPr>
        <w:t xml:space="preserve">It is </w:t>
      </w:r>
      <w:r w:rsidR="0099024F">
        <w:rPr>
          <w:rFonts w:ascii="Georgia" w:hAnsi="Georgia"/>
        </w:rPr>
        <w:t xml:space="preserve">already </w:t>
      </w:r>
      <w:r w:rsidR="00522401">
        <w:rPr>
          <w:rFonts w:ascii="Georgia" w:hAnsi="Georgia"/>
        </w:rPr>
        <w:t>clear from our interviews that frontline primary care staff are more familiar with and prefer ‘</w:t>
      </w:r>
      <w:r w:rsidR="00522401" w:rsidRPr="00FE0DD3">
        <w:rPr>
          <w:rFonts w:ascii="Georgia" w:hAnsi="Georgia"/>
        </w:rPr>
        <w:t xml:space="preserve">their’ </w:t>
      </w:r>
      <w:r w:rsidR="00667C02" w:rsidRPr="00FE0DD3">
        <w:rPr>
          <w:rFonts w:ascii="Georgia" w:hAnsi="Georgia"/>
        </w:rPr>
        <w:t>local</w:t>
      </w:r>
      <w:r w:rsidR="00522401" w:rsidRPr="00FE0DD3">
        <w:rPr>
          <w:rFonts w:ascii="Georgia" w:hAnsi="Georgia"/>
        </w:rPr>
        <w:t xml:space="preserve"> </w:t>
      </w:r>
      <w:proofErr w:type="spellStart"/>
      <w:r w:rsidR="002B6BE5" w:rsidRPr="00FE0DD3">
        <w:rPr>
          <w:rFonts w:ascii="Georgia" w:hAnsi="Georgia"/>
        </w:rPr>
        <w:t>eConsult</w:t>
      </w:r>
      <w:r w:rsidR="005A025F" w:rsidRPr="00FE0DD3">
        <w:rPr>
          <w:rFonts w:ascii="Georgia" w:hAnsi="Georgia"/>
        </w:rPr>
        <w:t>ation</w:t>
      </w:r>
      <w:proofErr w:type="spellEnd"/>
      <w:r w:rsidR="002B6BE5" w:rsidRPr="00FE0DD3">
        <w:rPr>
          <w:rFonts w:ascii="Georgia" w:hAnsi="Georgia"/>
        </w:rPr>
        <w:t xml:space="preserve"> </w:t>
      </w:r>
      <w:r w:rsidR="00522401" w:rsidRPr="00FE0DD3">
        <w:rPr>
          <w:rFonts w:ascii="Georgia" w:hAnsi="Georgia"/>
        </w:rPr>
        <w:t>systems and they are less likely to signpost patients to NHS 111 online.</w:t>
      </w:r>
      <w:r w:rsidR="00FE0DD3" w:rsidRPr="00FE0DD3">
        <w:rPr>
          <w:rFonts w:ascii="Georgia" w:hAnsi="Georgia"/>
        </w:rPr>
        <w:t xml:space="preserve"> If the technology is invisible </w:t>
      </w:r>
      <w:r w:rsidR="008033BB">
        <w:rPr>
          <w:rFonts w:ascii="Georgia" w:hAnsi="Georgia"/>
        </w:rPr>
        <w:t xml:space="preserve">these actors will </w:t>
      </w:r>
      <w:r w:rsidR="00FE0DD3" w:rsidRPr="00FE0DD3">
        <w:rPr>
          <w:rFonts w:ascii="Georgia" w:hAnsi="Georgia"/>
        </w:rPr>
        <w:lastRenderedPageBreak/>
        <w:t xml:space="preserve">not </w:t>
      </w:r>
      <w:r w:rsidR="008033BB">
        <w:rPr>
          <w:rFonts w:ascii="Georgia" w:hAnsi="Georgia"/>
        </w:rPr>
        <w:t xml:space="preserve">be </w:t>
      </w:r>
      <w:r w:rsidR="00FE0DD3" w:rsidRPr="00FE0DD3">
        <w:rPr>
          <w:rFonts w:ascii="Georgia" w:hAnsi="Georgia"/>
        </w:rPr>
        <w:t>engaged</w:t>
      </w:r>
      <w:r w:rsidR="008033BB">
        <w:rPr>
          <w:rFonts w:ascii="Georgia" w:hAnsi="Georgia"/>
        </w:rPr>
        <w:t xml:space="preserve"> and</w:t>
      </w:r>
      <w:r w:rsidR="00FE0DD3" w:rsidRPr="00FE0DD3">
        <w:rPr>
          <w:rFonts w:ascii="Georgia" w:hAnsi="Georgia"/>
        </w:rPr>
        <w:t xml:space="preserve"> the w</w:t>
      </w:r>
      <w:r w:rsidR="00667C02" w:rsidRPr="00FE0DD3">
        <w:rPr>
          <w:rFonts w:ascii="Georgia" w:hAnsi="Georgia"/>
        </w:rPr>
        <w:t xml:space="preserve">ork </w:t>
      </w:r>
      <w:r w:rsidR="00FE0DD3" w:rsidRPr="00FE0DD3">
        <w:rPr>
          <w:rFonts w:ascii="Georgia" w:hAnsi="Georgia"/>
        </w:rPr>
        <w:t xml:space="preserve">of normalisation and </w:t>
      </w:r>
      <w:r w:rsidR="00FE0DD3" w:rsidRPr="000E3E99">
        <w:rPr>
          <w:rFonts w:ascii="Georgia" w:hAnsi="Georgia"/>
        </w:rPr>
        <w:t xml:space="preserve">embedding will be left undone. </w:t>
      </w:r>
      <w:r w:rsidR="00C70121">
        <w:rPr>
          <w:rFonts w:ascii="Georgia" w:hAnsi="Georgia"/>
        </w:rPr>
        <w:t>This echoes Scott’s acts of omission</w:t>
      </w:r>
      <w:r w:rsidR="009740EE">
        <w:rPr>
          <w:rFonts w:ascii="Georgia" w:hAnsi="Georgia"/>
        </w:rPr>
        <w:t>;</w:t>
      </w:r>
      <w:r w:rsidR="00C70121">
        <w:rPr>
          <w:rFonts w:ascii="Georgia" w:hAnsi="Georgia"/>
        </w:rPr>
        <w:t xml:space="preserve"> </w:t>
      </w:r>
      <w:r w:rsidR="006143CC">
        <w:rPr>
          <w:rFonts w:ascii="Georgia" w:hAnsi="Georgia"/>
        </w:rPr>
        <w:t xml:space="preserve">a </w:t>
      </w:r>
      <w:r w:rsidR="00C70121">
        <w:rPr>
          <w:rFonts w:ascii="Georgia" w:hAnsi="Georgia"/>
        </w:rPr>
        <w:t xml:space="preserve">‘no-thing’ is made when people forget or fail to mark </w:t>
      </w:r>
      <w:r w:rsidR="006143CC">
        <w:rPr>
          <w:rFonts w:ascii="Georgia" w:hAnsi="Georgia"/>
        </w:rPr>
        <w:t>‘</w:t>
      </w:r>
      <w:r w:rsidR="009740EE">
        <w:rPr>
          <w:rFonts w:ascii="Georgia" w:hAnsi="Georgia"/>
        </w:rPr>
        <w:t>some-thing</w:t>
      </w:r>
      <w:r w:rsidR="006143CC">
        <w:rPr>
          <w:rFonts w:ascii="Georgia" w:hAnsi="Georgia"/>
        </w:rPr>
        <w:t>’</w:t>
      </w:r>
      <w:r w:rsidR="00C70121">
        <w:rPr>
          <w:rFonts w:ascii="Georgia" w:hAnsi="Georgia"/>
        </w:rPr>
        <w:t xml:space="preserve">.  </w:t>
      </w:r>
    </w:p>
    <w:p w14:paraId="45C0BE46" w14:textId="3A403005" w:rsidR="00B90C46" w:rsidRPr="00AC0CFE" w:rsidRDefault="000E3E99" w:rsidP="000E3E99">
      <w:pPr>
        <w:spacing w:line="276" w:lineRule="auto"/>
        <w:rPr>
          <w:rFonts w:ascii="Georgia" w:hAnsi="Georgia"/>
        </w:rPr>
      </w:pPr>
      <w:r w:rsidRPr="000E3E99">
        <w:rPr>
          <w:rFonts w:ascii="Georgia" w:hAnsi="Georgia"/>
        </w:rPr>
        <w:t>Star and Strauss (1999) in their exploration of the development of computer technologies, also enrol th</w:t>
      </w:r>
      <w:r w:rsidR="00C70121">
        <w:rPr>
          <w:rFonts w:ascii="Georgia" w:hAnsi="Georgia"/>
        </w:rPr>
        <w:t>e</w:t>
      </w:r>
      <w:r w:rsidRPr="000E3E99">
        <w:rPr>
          <w:rFonts w:ascii="Georgia" w:hAnsi="Georgia"/>
        </w:rPr>
        <w:t xml:space="preserve"> concept of invisible work. They note that invisibility can be a site for resistance: for example, servants and slaves may occasionally use non-presence in domestic spaces to resist objectification </w:t>
      </w:r>
      <w:r w:rsidR="008033BB">
        <w:rPr>
          <w:rFonts w:ascii="Georgia" w:hAnsi="Georgia"/>
        </w:rPr>
        <w:t>or</w:t>
      </w:r>
      <w:r w:rsidRPr="000E3E99">
        <w:rPr>
          <w:rFonts w:ascii="Georgia" w:hAnsi="Georgia"/>
        </w:rPr>
        <w:t xml:space="preserve"> engage in acts of sabotage to create autonomy and space for themselves. It is striking that so many of the staff and stakeholders we interviewed, at a time when there was a significant policy push towards NHS 111 online, </w:t>
      </w:r>
      <w:r w:rsidR="00AF5574">
        <w:rPr>
          <w:rFonts w:ascii="Georgia" w:hAnsi="Georgia"/>
        </w:rPr>
        <w:t>claimed to know</w:t>
      </w:r>
      <w:r w:rsidRPr="000E3E99">
        <w:rPr>
          <w:rFonts w:ascii="Georgia" w:hAnsi="Georgia"/>
        </w:rPr>
        <w:t xml:space="preserve"> so little about </w:t>
      </w:r>
      <w:r w:rsidR="00C70121">
        <w:rPr>
          <w:rFonts w:ascii="Georgia" w:hAnsi="Georgia"/>
        </w:rPr>
        <w:t>it</w:t>
      </w:r>
      <w:r w:rsidRPr="000E3E99">
        <w:rPr>
          <w:rFonts w:ascii="Georgia" w:hAnsi="Georgia"/>
        </w:rPr>
        <w:t xml:space="preserve">. Ignorance of </w:t>
      </w:r>
      <w:r w:rsidR="00DF647D" w:rsidRPr="000E3E99">
        <w:rPr>
          <w:rFonts w:ascii="Georgia" w:hAnsi="Georgia"/>
        </w:rPr>
        <w:t>NHS 111 online</w:t>
      </w:r>
      <w:r w:rsidRPr="000E3E99">
        <w:rPr>
          <w:rFonts w:ascii="Georgia" w:hAnsi="Georgia"/>
        </w:rPr>
        <w:t xml:space="preserve"> </w:t>
      </w:r>
      <w:r w:rsidR="008033BB">
        <w:rPr>
          <w:rFonts w:ascii="Georgia" w:hAnsi="Georgia"/>
        </w:rPr>
        <w:t>could</w:t>
      </w:r>
      <w:r w:rsidRPr="000E3E99">
        <w:rPr>
          <w:rFonts w:ascii="Georgia" w:hAnsi="Georgia"/>
        </w:rPr>
        <w:t xml:space="preserve"> be a form </w:t>
      </w:r>
      <w:r w:rsidR="00DF647D" w:rsidRPr="000E3E99">
        <w:rPr>
          <w:rFonts w:ascii="Georgia" w:hAnsi="Georgia"/>
        </w:rPr>
        <w:t xml:space="preserve">of </w:t>
      </w:r>
      <w:r w:rsidR="00DF647D" w:rsidRPr="00AC0CFE">
        <w:rPr>
          <w:rFonts w:ascii="Georgia" w:hAnsi="Georgia"/>
        </w:rPr>
        <w:t>resistance</w:t>
      </w:r>
      <w:r w:rsidR="003B47C0" w:rsidRPr="00AC0CFE">
        <w:rPr>
          <w:rFonts w:ascii="Georgia" w:hAnsi="Georgia"/>
        </w:rPr>
        <w:t xml:space="preserve"> to top-down, externally imposed technology</w:t>
      </w:r>
      <w:r w:rsidR="00AF5574">
        <w:rPr>
          <w:rFonts w:ascii="Georgia" w:hAnsi="Georgia"/>
        </w:rPr>
        <w:t>.</w:t>
      </w:r>
      <w:r w:rsidR="00B90C46" w:rsidRPr="00AC0CFE">
        <w:rPr>
          <w:rFonts w:ascii="Georgia" w:hAnsi="Georgia"/>
        </w:rPr>
        <w:t xml:space="preserve">  </w:t>
      </w:r>
      <w:r w:rsidR="00C70121">
        <w:rPr>
          <w:rFonts w:ascii="Georgia" w:hAnsi="Georgia"/>
        </w:rPr>
        <w:t>T</w:t>
      </w:r>
      <w:r w:rsidR="00C70121" w:rsidRPr="000E3E99">
        <w:rPr>
          <w:rFonts w:ascii="Georgia" w:hAnsi="Georgia"/>
        </w:rPr>
        <w:t>he invisibility of NHS 111 online to frontline staff means that they cannot s</w:t>
      </w:r>
      <w:r w:rsidR="00C70121">
        <w:rPr>
          <w:rFonts w:ascii="Georgia" w:hAnsi="Georgia"/>
        </w:rPr>
        <w:t>how</w:t>
      </w:r>
      <w:r w:rsidR="00C70121" w:rsidRPr="000E3E99">
        <w:rPr>
          <w:rFonts w:ascii="Georgia" w:hAnsi="Georgia"/>
        </w:rPr>
        <w:t xml:space="preserve"> patients and the public where NHS 111 could provid</w:t>
      </w:r>
      <w:r w:rsidR="00C70121">
        <w:rPr>
          <w:rFonts w:ascii="Georgia" w:hAnsi="Georgia"/>
        </w:rPr>
        <w:t>e</w:t>
      </w:r>
      <w:r w:rsidR="00C70121" w:rsidRPr="000E3E99">
        <w:rPr>
          <w:rFonts w:ascii="Georgia" w:hAnsi="Georgia"/>
        </w:rPr>
        <w:t xml:space="preserve"> self-care advice or direction to ‘appropriate’ services.</w:t>
      </w:r>
      <w:r w:rsidR="00AF5574">
        <w:rPr>
          <w:rFonts w:ascii="Georgia" w:hAnsi="Georgia"/>
        </w:rPr>
        <w:t xml:space="preserve"> </w:t>
      </w:r>
      <w:r w:rsidR="006143CC">
        <w:rPr>
          <w:rFonts w:ascii="Georgia" w:hAnsi="Georgia"/>
        </w:rPr>
        <w:t xml:space="preserve">It may also prevent referrals in to the services they provide. </w:t>
      </w:r>
      <w:r w:rsidR="00AF5574">
        <w:rPr>
          <w:rFonts w:ascii="Georgia" w:hAnsi="Georgia"/>
        </w:rPr>
        <w:t xml:space="preserve">In the longer term </w:t>
      </w:r>
      <w:r w:rsidR="006143CC">
        <w:rPr>
          <w:rFonts w:ascii="Georgia" w:hAnsi="Georgia"/>
        </w:rPr>
        <w:t xml:space="preserve">invisibility </w:t>
      </w:r>
      <w:r w:rsidR="00AF5574">
        <w:rPr>
          <w:rFonts w:ascii="Georgia" w:hAnsi="Georgia"/>
        </w:rPr>
        <w:t xml:space="preserve">might mean that NHS 111 online ‘fails’. </w:t>
      </w:r>
      <w:r w:rsidR="009740EE">
        <w:rPr>
          <w:rFonts w:ascii="Georgia" w:hAnsi="Georgia"/>
        </w:rPr>
        <w:t xml:space="preserve">From the perspective of private providers of </w:t>
      </w:r>
      <w:proofErr w:type="spellStart"/>
      <w:r w:rsidR="009740EE">
        <w:rPr>
          <w:rFonts w:ascii="Georgia" w:hAnsi="Georgia"/>
        </w:rPr>
        <w:t>eConsultation</w:t>
      </w:r>
      <w:proofErr w:type="spellEnd"/>
      <w:r w:rsidR="009740EE">
        <w:rPr>
          <w:rFonts w:ascii="Georgia" w:hAnsi="Georgia"/>
        </w:rPr>
        <w:t xml:space="preserve"> systems and the kinds of frontline staff we interviewed this might not be seen as a bad outcome, but it would represent a significant waste of public investment in (yet another) digital technology. </w:t>
      </w:r>
      <w:r w:rsidR="00AF5574">
        <w:rPr>
          <w:rFonts w:ascii="Georgia" w:hAnsi="Georgia"/>
        </w:rPr>
        <w:t>At the present time</w:t>
      </w:r>
      <w:r w:rsidR="009E33DE">
        <w:rPr>
          <w:rFonts w:ascii="Georgia" w:hAnsi="Georgia"/>
        </w:rPr>
        <w:t>,</w:t>
      </w:r>
      <w:r w:rsidR="00AF5574">
        <w:rPr>
          <w:rFonts w:ascii="Georgia" w:hAnsi="Georgia"/>
        </w:rPr>
        <w:t xml:space="preserve"> it seems that NHS 111 online is used, despite </w:t>
      </w:r>
      <w:r w:rsidR="006143CC">
        <w:rPr>
          <w:rFonts w:ascii="Georgia" w:hAnsi="Georgia"/>
        </w:rPr>
        <w:t>a</w:t>
      </w:r>
      <w:r w:rsidR="00AF5574">
        <w:rPr>
          <w:rFonts w:ascii="Georgia" w:hAnsi="Georgia"/>
        </w:rPr>
        <w:t xml:space="preserve"> lack of engagement by frontline staff</w:t>
      </w:r>
      <w:r w:rsidR="009E33DE">
        <w:rPr>
          <w:rFonts w:ascii="Georgia" w:hAnsi="Georgia"/>
        </w:rPr>
        <w:t xml:space="preserve">. Nonetheless </w:t>
      </w:r>
      <w:r w:rsidR="00AF5574">
        <w:rPr>
          <w:rFonts w:ascii="Georgia" w:hAnsi="Georgia"/>
        </w:rPr>
        <w:t xml:space="preserve">the ‘top’ </w:t>
      </w:r>
      <w:r w:rsidR="009E33DE">
        <w:rPr>
          <w:rFonts w:ascii="Georgia" w:hAnsi="Georgia"/>
        </w:rPr>
        <w:t xml:space="preserve">of the NHS </w:t>
      </w:r>
      <w:r w:rsidR="00AF5574">
        <w:rPr>
          <w:rFonts w:ascii="Georgia" w:hAnsi="Georgia"/>
        </w:rPr>
        <w:t>(</w:t>
      </w:r>
      <w:proofErr w:type="spellStart"/>
      <w:r w:rsidR="00AF5574">
        <w:rPr>
          <w:rFonts w:ascii="Georgia" w:hAnsi="Georgia"/>
        </w:rPr>
        <w:t>ie</w:t>
      </w:r>
      <w:proofErr w:type="spellEnd"/>
      <w:r w:rsidR="00AF5574">
        <w:rPr>
          <w:rFonts w:ascii="Georgia" w:hAnsi="Georgia"/>
        </w:rPr>
        <w:t xml:space="preserve"> NHS Digital and high level policy makers) </w:t>
      </w:r>
      <w:r w:rsidR="009E33DE">
        <w:rPr>
          <w:rFonts w:ascii="Georgia" w:hAnsi="Georgia"/>
        </w:rPr>
        <w:t>might want to be</w:t>
      </w:r>
      <w:r w:rsidR="00AF5574">
        <w:rPr>
          <w:rFonts w:ascii="Georgia" w:hAnsi="Georgia"/>
        </w:rPr>
        <w:t xml:space="preserve"> aware of this potential threat to its longer term viability. </w:t>
      </w:r>
    </w:p>
    <w:p w14:paraId="0C82EDFD" w14:textId="4493640D" w:rsidR="00BC66A0" w:rsidRDefault="00AF5574" w:rsidP="00BC66A0">
      <w:pPr>
        <w:spacing w:line="276" w:lineRule="auto"/>
        <w:rPr>
          <w:rFonts w:ascii="Georgia" w:hAnsi="Georgia"/>
        </w:rPr>
      </w:pPr>
      <w:r>
        <w:rPr>
          <w:rFonts w:ascii="Georgia" w:hAnsi="Georgia"/>
        </w:rPr>
        <w:t xml:space="preserve">A more pressing, present </w:t>
      </w:r>
      <w:r w:rsidR="003B47C0" w:rsidRPr="00AC0CFE">
        <w:rPr>
          <w:rFonts w:ascii="Georgia" w:hAnsi="Georgia"/>
        </w:rPr>
        <w:t>concern focusses on health service</w:t>
      </w:r>
      <w:r w:rsidR="008033BB" w:rsidRPr="008033BB">
        <w:rPr>
          <w:rFonts w:ascii="Georgia" w:hAnsi="Georgia"/>
        </w:rPr>
        <w:t xml:space="preserve"> </w:t>
      </w:r>
      <w:r w:rsidR="008033BB" w:rsidRPr="00AC0CFE">
        <w:rPr>
          <w:rFonts w:ascii="Georgia" w:hAnsi="Georgia"/>
        </w:rPr>
        <w:t>users</w:t>
      </w:r>
      <w:r w:rsidR="003B47C0" w:rsidRPr="00AC0CFE">
        <w:rPr>
          <w:rFonts w:ascii="Georgia" w:hAnsi="Georgia"/>
        </w:rPr>
        <w:t>.</w:t>
      </w:r>
      <w:r w:rsidR="009F6141">
        <w:rPr>
          <w:rFonts w:ascii="Georgia" w:hAnsi="Georgia"/>
        </w:rPr>
        <w:t xml:space="preserve"> We did not speak to patients and service users for this part of our study (although we did complete a large survey of eHealth literacy). However we suggest t</w:t>
      </w:r>
      <w:r w:rsidR="003B47C0" w:rsidRPr="00AC0CFE">
        <w:rPr>
          <w:rFonts w:ascii="Georgia" w:hAnsi="Georgia"/>
        </w:rPr>
        <w:t xml:space="preserve">he </w:t>
      </w:r>
      <w:r>
        <w:rPr>
          <w:rFonts w:ascii="Georgia" w:hAnsi="Georgia"/>
        </w:rPr>
        <w:t xml:space="preserve">invisibility of NHS 111 online to </w:t>
      </w:r>
      <w:r w:rsidR="005A0D3E" w:rsidRPr="00AC0CFE">
        <w:rPr>
          <w:rFonts w:ascii="Georgia" w:hAnsi="Georgia"/>
        </w:rPr>
        <w:t xml:space="preserve">frontline </w:t>
      </w:r>
      <w:r w:rsidR="003B47C0" w:rsidRPr="00AC0CFE">
        <w:rPr>
          <w:rFonts w:ascii="Georgia" w:hAnsi="Georgia"/>
        </w:rPr>
        <w:t xml:space="preserve">staff and stakeholders implicates </w:t>
      </w:r>
      <w:r w:rsidR="00A50F84" w:rsidRPr="00AC0CFE">
        <w:rPr>
          <w:rFonts w:ascii="Georgia" w:hAnsi="Georgia"/>
        </w:rPr>
        <w:t>patients</w:t>
      </w:r>
      <w:r w:rsidR="003B47C0" w:rsidRPr="00AC0CFE">
        <w:rPr>
          <w:rFonts w:ascii="Georgia" w:hAnsi="Georgia"/>
        </w:rPr>
        <w:t xml:space="preserve"> and service users in doing more of the work required to manage their care</w:t>
      </w:r>
      <w:r w:rsidR="00822219" w:rsidRPr="00AC0CFE">
        <w:rPr>
          <w:rFonts w:ascii="Georgia" w:hAnsi="Georgia"/>
        </w:rPr>
        <w:t xml:space="preserve"> needs</w:t>
      </w:r>
      <w:r w:rsidR="003B47C0" w:rsidRPr="00AC0CFE">
        <w:rPr>
          <w:rFonts w:ascii="Georgia" w:hAnsi="Georgia"/>
        </w:rPr>
        <w:t xml:space="preserve">.  </w:t>
      </w:r>
      <w:r w:rsidR="00DE3F1A" w:rsidRPr="00AC0CFE">
        <w:rPr>
          <w:rFonts w:ascii="Georgia" w:hAnsi="Georgia"/>
        </w:rPr>
        <w:t xml:space="preserve">As Illich (1981) and </w:t>
      </w:r>
      <w:proofErr w:type="spellStart"/>
      <w:r w:rsidR="00DE3F1A" w:rsidRPr="00AC0CFE">
        <w:rPr>
          <w:rFonts w:ascii="Georgia" w:hAnsi="Georgia"/>
        </w:rPr>
        <w:t>O</w:t>
      </w:r>
      <w:r w:rsidR="00822219" w:rsidRPr="00AC0CFE">
        <w:rPr>
          <w:rFonts w:ascii="Georgia" w:hAnsi="Georgia"/>
        </w:rPr>
        <w:t>u</w:t>
      </w:r>
      <w:r w:rsidR="00DE3F1A" w:rsidRPr="00AC0CFE">
        <w:rPr>
          <w:rFonts w:ascii="Georgia" w:hAnsi="Georgia"/>
        </w:rPr>
        <w:t>dsho</w:t>
      </w:r>
      <w:r w:rsidR="00822219" w:rsidRPr="00AC0CFE">
        <w:rPr>
          <w:rFonts w:ascii="Georgia" w:hAnsi="Georgia"/>
        </w:rPr>
        <w:t>o</w:t>
      </w:r>
      <w:r w:rsidR="00DE3F1A" w:rsidRPr="00AC0CFE">
        <w:rPr>
          <w:rFonts w:ascii="Georgia" w:hAnsi="Georgia"/>
        </w:rPr>
        <w:t>rn</w:t>
      </w:r>
      <w:proofErr w:type="spellEnd"/>
      <w:r w:rsidR="00DE3F1A" w:rsidRPr="00AC0CFE">
        <w:rPr>
          <w:rFonts w:ascii="Georgia" w:hAnsi="Georgia"/>
        </w:rPr>
        <w:t xml:space="preserve"> (200</w:t>
      </w:r>
      <w:r w:rsidR="00822219" w:rsidRPr="00AC0CFE">
        <w:rPr>
          <w:rFonts w:ascii="Georgia" w:hAnsi="Georgia"/>
        </w:rPr>
        <w:t>8</w:t>
      </w:r>
      <w:r w:rsidR="00DE3F1A" w:rsidRPr="00AC0CFE">
        <w:rPr>
          <w:rFonts w:ascii="Georgia" w:hAnsi="Georgia"/>
        </w:rPr>
        <w:t>) point out</w:t>
      </w:r>
      <w:r w:rsidR="008033BB">
        <w:rPr>
          <w:rFonts w:ascii="Georgia" w:hAnsi="Georgia"/>
        </w:rPr>
        <w:t>,</w:t>
      </w:r>
      <w:r w:rsidR="00DE3F1A" w:rsidRPr="00AC0CFE">
        <w:rPr>
          <w:rFonts w:ascii="Georgia" w:hAnsi="Georgia"/>
        </w:rPr>
        <w:t xml:space="preserve"> technology seldom removes work, it merely redistributes it. </w:t>
      </w:r>
      <w:r w:rsidR="003B47C0" w:rsidRPr="00AC0CFE">
        <w:rPr>
          <w:rFonts w:ascii="Georgia" w:hAnsi="Georgia"/>
        </w:rPr>
        <w:t>The frustrating circular patient journeys from</w:t>
      </w:r>
      <w:r w:rsidR="00DE3F1A" w:rsidRPr="00AC0CFE">
        <w:rPr>
          <w:rFonts w:ascii="Georgia" w:hAnsi="Georgia"/>
        </w:rPr>
        <w:t xml:space="preserve"> NHS 111 to </w:t>
      </w:r>
      <w:proofErr w:type="spellStart"/>
      <w:r w:rsidR="00DE3F1A" w:rsidRPr="00AC0CFE">
        <w:rPr>
          <w:rFonts w:ascii="Georgia" w:hAnsi="Georgia"/>
        </w:rPr>
        <w:t>eConsult</w:t>
      </w:r>
      <w:proofErr w:type="spellEnd"/>
      <w:r w:rsidR="00DE3F1A" w:rsidRPr="00AC0CFE">
        <w:rPr>
          <w:rFonts w:ascii="Georgia" w:hAnsi="Georgia"/>
        </w:rPr>
        <w:t xml:space="preserve"> </w:t>
      </w:r>
      <w:r w:rsidR="003B47C0" w:rsidRPr="00AC0CFE">
        <w:rPr>
          <w:rFonts w:ascii="Georgia" w:hAnsi="Georgia"/>
        </w:rPr>
        <w:t>and back again,</w:t>
      </w:r>
      <w:r w:rsidR="00DE3F1A" w:rsidRPr="00AC0CFE">
        <w:rPr>
          <w:rFonts w:ascii="Georgia" w:hAnsi="Georgia"/>
        </w:rPr>
        <w:t xml:space="preserve"> </w:t>
      </w:r>
      <w:r>
        <w:rPr>
          <w:rFonts w:ascii="Georgia" w:hAnsi="Georgia"/>
        </w:rPr>
        <w:t>the repeated re-</w:t>
      </w:r>
      <w:r w:rsidR="00DE3F1A" w:rsidRPr="00AC0CFE">
        <w:rPr>
          <w:rFonts w:ascii="Georgia" w:hAnsi="Georgia"/>
        </w:rPr>
        <w:t>direct</w:t>
      </w:r>
      <w:r>
        <w:rPr>
          <w:rFonts w:ascii="Georgia" w:hAnsi="Georgia"/>
        </w:rPr>
        <w:t>ion</w:t>
      </w:r>
      <w:r w:rsidR="00DE3F1A" w:rsidRPr="00AC0CFE">
        <w:rPr>
          <w:rFonts w:ascii="Georgia" w:hAnsi="Georgia"/>
        </w:rPr>
        <w:t xml:space="preserve"> to alternative services</w:t>
      </w:r>
      <w:r w:rsidR="009F6141">
        <w:rPr>
          <w:rFonts w:ascii="Georgia" w:hAnsi="Georgia"/>
        </w:rPr>
        <w:t>, described by our interviewees,</w:t>
      </w:r>
      <w:r w:rsidR="00DE3F1A" w:rsidRPr="00AC0CFE">
        <w:rPr>
          <w:rFonts w:ascii="Georgia" w:hAnsi="Georgia"/>
        </w:rPr>
        <w:t xml:space="preserve"> require effort, often </w:t>
      </w:r>
      <w:r w:rsidR="008033BB" w:rsidRPr="00AC0CFE">
        <w:rPr>
          <w:rFonts w:ascii="Georgia" w:hAnsi="Georgia"/>
        </w:rPr>
        <w:t xml:space="preserve">by people </w:t>
      </w:r>
      <w:r w:rsidR="00DE3F1A" w:rsidRPr="00AC0CFE">
        <w:rPr>
          <w:rFonts w:ascii="Georgia" w:hAnsi="Georgia"/>
        </w:rPr>
        <w:t xml:space="preserve">already incapacitated by illness. </w:t>
      </w:r>
      <w:r w:rsidR="00AC0CFE" w:rsidRPr="00AC0CFE">
        <w:rPr>
          <w:rFonts w:ascii="Georgia" w:hAnsi="Georgia"/>
        </w:rPr>
        <w:t>The additional hurdle of navigating 111 online and/or 111 First must be jumped in order to access emergency care, and</w:t>
      </w:r>
      <w:r w:rsidR="00BC66A0">
        <w:rPr>
          <w:rFonts w:ascii="Georgia" w:hAnsi="Georgia"/>
        </w:rPr>
        <w:t xml:space="preserve"> this</w:t>
      </w:r>
      <w:r w:rsidR="00AC0CFE" w:rsidRPr="00AC0CFE">
        <w:rPr>
          <w:rFonts w:ascii="Georgia" w:hAnsi="Georgia"/>
        </w:rPr>
        <w:t xml:space="preserve"> is new, additional work for those seeking such care. </w:t>
      </w:r>
      <w:r w:rsidR="00DE3F1A" w:rsidRPr="00AC0CFE">
        <w:rPr>
          <w:rFonts w:ascii="Georgia" w:hAnsi="Georgia"/>
        </w:rPr>
        <w:t>T</w:t>
      </w:r>
      <w:r w:rsidR="003B47C0" w:rsidRPr="00AC0CFE">
        <w:rPr>
          <w:rFonts w:ascii="Georgia" w:hAnsi="Georgia"/>
        </w:rPr>
        <w:t xml:space="preserve">he </w:t>
      </w:r>
      <w:r w:rsidR="00AC0CFE" w:rsidRPr="00AC0CFE">
        <w:rPr>
          <w:rFonts w:ascii="Georgia" w:hAnsi="Georgia"/>
        </w:rPr>
        <w:t xml:space="preserve">use of NHS 111 online requires not only knowledge and understanding of symptoms, but additional digital literacy skills: this </w:t>
      </w:r>
      <w:r w:rsidR="008033BB">
        <w:rPr>
          <w:rFonts w:ascii="Georgia" w:hAnsi="Georgia"/>
        </w:rPr>
        <w:t>is another</w:t>
      </w:r>
      <w:r w:rsidR="00DE3F1A" w:rsidRPr="00AC0CFE">
        <w:rPr>
          <w:rFonts w:ascii="Georgia" w:hAnsi="Georgia"/>
        </w:rPr>
        <w:t xml:space="preserve"> burden, and site of inequality. </w:t>
      </w:r>
      <w:r w:rsidR="00BC66A0">
        <w:rPr>
          <w:rFonts w:ascii="Georgia" w:hAnsi="Georgia"/>
        </w:rPr>
        <w:t xml:space="preserve">The array of different technologies and the confusing landscape of services </w:t>
      </w:r>
      <w:r w:rsidR="008033BB">
        <w:rPr>
          <w:rFonts w:ascii="Georgia" w:hAnsi="Georgia"/>
        </w:rPr>
        <w:t xml:space="preserve">pushes sense-making work onto </w:t>
      </w:r>
      <w:r w:rsidR="00BC66A0">
        <w:rPr>
          <w:rFonts w:ascii="Georgia" w:hAnsi="Georgia"/>
        </w:rPr>
        <w:t xml:space="preserve">patients. </w:t>
      </w:r>
      <w:proofErr w:type="spellStart"/>
      <w:r w:rsidR="00AC0CFE" w:rsidRPr="00AC0CFE">
        <w:rPr>
          <w:rFonts w:ascii="Georgia" w:hAnsi="Georgia"/>
        </w:rPr>
        <w:t>Oudshoorn</w:t>
      </w:r>
      <w:proofErr w:type="spellEnd"/>
      <w:r w:rsidR="00AC0CFE" w:rsidRPr="00AC0CFE">
        <w:rPr>
          <w:rFonts w:ascii="Georgia" w:hAnsi="Georgia"/>
        </w:rPr>
        <w:t xml:space="preserve"> points out that </w:t>
      </w:r>
      <w:r w:rsidR="00822219" w:rsidRPr="00AC0CFE">
        <w:rPr>
          <w:rFonts w:ascii="Georgia" w:hAnsi="Georgia"/>
        </w:rPr>
        <w:t>“</w:t>
      </w:r>
      <w:r w:rsidR="00AC0CFE">
        <w:rPr>
          <w:rFonts w:ascii="Georgia" w:hAnsi="Georgia"/>
        </w:rPr>
        <w:t>i</w:t>
      </w:r>
      <w:r w:rsidR="00822219" w:rsidRPr="00AC0CFE">
        <w:rPr>
          <w:rFonts w:ascii="Georgia" w:hAnsi="Georgia" w:cs="Arial"/>
          <w:color w:val="1C1D1E"/>
          <w:shd w:val="clear" w:color="auto" w:fill="FFFFFF"/>
        </w:rPr>
        <w:t>nsufficient attention to this invisible work has major consequences for patients because it can induce selective use and non-use.” (2008: 284)</w:t>
      </w:r>
      <w:r w:rsidR="00AC0CFE">
        <w:rPr>
          <w:rFonts w:ascii="Georgia" w:hAnsi="Georgia" w:cs="Arial"/>
          <w:color w:val="1C1D1E"/>
          <w:shd w:val="clear" w:color="auto" w:fill="FFFFFF"/>
        </w:rPr>
        <w:t xml:space="preserve">. </w:t>
      </w:r>
      <w:r w:rsidR="00BC66A0">
        <w:rPr>
          <w:rFonts w:ascii="Georgia" w:hAnsi="Georgia" w:cs="Arial"/>
          <w:color w:val="1C1D1E"/>
          <w:shd w:val="clear" w:color="auto" w:fill="FFFFFF"/>
        </w:rPr>
        <w:t>The invisibility of</w:t>
      </w:r>
      <w:r w:rsidR="00AC0CFE">
        <w:rPr>
          <w:rFonts w:ascii="Georgia" w:hAnsi="Georgia" w:cs="Arial"/>
          <w:color w:val="1C1D1E"/>
          <w:shd w:val="clear" w:color="auto" w:fill="FFFFFF"/>
        </w:rPr>
        <w:t xml:space="preserve"> NHS 111 online </w:t>
      </w:r>
      <w:r w:rsidR="00BC66A0">
        <w:rPr>
          <w:rFonts w:ascii="Georgia" w:hAnsi="Georgia" w:cs="Arial"/>
          <w:color w:val="1C1D1E"/>
          <w:shd w:val="clear" w:color="auto" w:fill="FFFFFF"/>
        </w:rPr>
        <w:t xml:space="preserve">may mean that all the </w:t>
      </w:r>
      <w:r w:rsidR="00AC0CFE">
        <w:rPr>
          <w:rFonts w:ascii="Georgia" w:hAnsi="Georgia" w:cs="Arial"/>
          <w:color w:val="1C1D1E"/>
          <w:shd w:val="clear" w:color="auto" w:fill="FFFFFF"/>
        </w:rPr>
        <w:t xml:space="preserve">work done by patients </w:t>
      </w:r>
      <w:r w:rsidR="00BC66A0">
        <w:rPr>
          <w:rFonts w:ascii="Georgia" w:hAnsi="Georgia" w:cs="Arial"/>
          <w:color w:val="1C1D1E"/>
          <w:shd w:val="clear" w:color="auto" w:fill="FFFFFF"/>
        </w:rPr>
        <w:t>goes unnoticed</w:t>
      </w:r>
      <w:r w:rsidR="008033BB">
        <w:rPr>
          <w:rFonts w:ascii="Georgia" w:hAnsi="Georgia" w:cs="Arial"/>
          <w:color w:val="1C1D1E"/>
          <w:shd w:val="clear" w:color="auto" w:fill="FFFFFF"/>
        </w:rPr>
        <w:t xml:space="preserve">. </w:t>
      </w:r>
      <w:r w:rsidR="00BC66A0">
        <w:rPr>
          <w:rFonts w:ascii="Georgia" w:hAnsi="Georgia" w:cs="Arial"/>
          <w:color w:val="1C1D1E"/>
          <w:shd w:val="clear" w:color="auto" w:fill="FFFFFF"/>
        </w:rPr>
        <w:t xml:space="preserve"> </w:t>
      </w:r>
      <w:r w:rsidR="008033BB">
        <w:rPr>
          <w:rFonts w:ascii="Georgia" w:hAnsi="Georgia" w:cs="Arial"/>
          <w:color w:val="1C1D1E"/>
          <w:shd w:val="clear" w:color="auto" w:fill="FFFFFF"/>
        </w:rPr>
        <w:t>T</w:t>
      </w:r>
      <w:r w:rsidR="00BC66A0">
        <w:rPr>
          <w:rFonts w:ascii="Georgia" w:hAnsi="Georgia" w:cs="Arial"/>
          <w:color w:val="1C1D1E"/>
          <w:shd w:val="clear" w:color="auto" w:fill="FFFFFF"/>
        </w:rPr>
        <w:t>his could also jeopardise the longer-term success of the service</w:t>
      </w:r>
      <w:r w:rsidR="000545F5">
        <w:rPr>
          <w:rFonts w:ascii="Georgia" w:hAnsi="Georgia" w:cs="Arial"/>
          <w:color w:val="1C1D1E"/>
          <w:shd w:val="clear" w:color="auto" w:fill="FFFFFF"/>
        </w:rPr>
        <w:t xml:space="preserve"> and again p</w:t>
      </w:r>
      <w:r w:rsidR="00BC66A0">
        <w:rPr>
          <w:rFonts w:ascii="Georgia" w:hAnsi="Georgia" w:cs="Arial"/>
          <w:color w:val="1C1D1E"/>
          <w:shd w:val="clear" w:color="auto" w:fill="FFFFFF"/>
        </w:rPr>
        <w:t xml:space="preserve">olicy makers pushing </w:t>
      </w:r>
      <w:r w:rsidR="008033BB">
        <w:rPr>
          <w:rFonts w:ascii="Georgia" w:hAnsi="Georgia" w:cs="Arial"/>
          <w:color w:val="1C1D1E"/>
          <w:shd w:val="clear" w:color="auto" w:fill="FFFFFF"/>
        </w:rPr>
        <w:t>‘</w:t>
      </w:r>
      <w:r w:rsidR="00BC66A0">
        <w:rPr>
          <w:rFonts w:ascii="Georgia" w:hAnsi="Georgia" w:cs="Arial"/>
          <w:color w:val="1C1D1E"/>
          <w:shd w:val="clear" w:color="auto" w:fill="FFFFFF"/>
        </w:rPr>
        <w:t>digital</w:t>
      </w:r>
      <w:r w:rsidR="008033BB">
        <w:rPr>
          <w:rFonts w:ascii="Georgia" w:hAnsi="Georgia" w:cs="Arial"/>
          <w:color w:val="1C1D1E"/>
          <w:shd w:val="clear" w:color="auto" w:fill="FFFFFF"/>
        </w:rPr>
        <w:t>-</w:t>
      </w:r>
      <w:r w:rsidR="00BC66A0">
        <w:rPr>
          <w:rFonts w:ascii="Georgia" w:hAnsi="Georgia" w:cs="Arial"/>
          <w:color w:val="1C1D1E"/>
          <w:shd w:val="clear" w:color="auto" w:fill="FFFFFF"/>
        </w:rPr>
        <w:t>first</w:t>
      </w:r>
      <w:r w:rsidR="008033BB">
        <w:rPr>
          <w:rFonts w:ascii="Georgia" w:hAnsi="Georgia" w:cs="Arial"/>
          <w:color w:val="1C1D1E"/>
          <w:shd w:val="clear" w:color="auto" w:fill="FFFFFF"/>
        </w:rPr>
        <w:t xml:space="preserve">’ </w:t>
      </w:r>
      <w:r w:rsidR="00BC66A0">
        <w:rPr>
          <w:rFonts w:ascii="Georgia" w:hAnsi="Georgia" w:cs="Arial"/>
          <w:color w:val="1C1D1E"/>
          <w:shd w:val="clear" w:color="auto" w:fill="FFFFFF"/>
        </w:rPr>
        <w:t xml:space="preserve">neglect these forms of work and their impacts at their peril. </w:t>
      </w:r>
    </w:p>
    <w:p w14:paraId="4EBE8788" w14:textId="77777777" w:rsidR="00BC66A0" w:rsidRPr="00BC66A0" w:rsidRDefault="00BC66A0" w:rsidP="00BC66A0">
      <w:pPr>
        <w:spacing w:line="276" w:lineRule="auto"/>
        <w:rPr>
          <w:rFonts w:ascii="Georgia" w:hAnsi="Georgia"/>
          <w:i/>
        </w:rPr>
      </w:pPr>
      <w:r w:rsidRPr="00BC66A0">
        <w:rPr>
          <w:rFonts w:ascii="Georgia" w:hAnsi="Georgia"/>
          <w:i/>
        </w:rPr>
        <w:t>Strengths and limitations.</w:t>
      </w:r>
    </w:p>
    <w:p w14:paraId="28B99AB4" w14:textId="16D1DDA1" w:rsidR="00BC66A0" w:rsidRPr="00B0106F" w:rsidRDefault="00BC66A0" w:rsidP="00BC66A0">
      <w:pPr>
        <w:spacing w:line="276" w:lineRule="auto"/>
        <w:rPr>
          <w:rFonts w:ascii="Georgia" w:hAnsi="Georgia"/>
        </w:rPr>
      </w:pPr>
      <w:r>
        <w:rPr>
          <w:rFonts w:ascii="Georgia" w:hAnsi="Georgia"/>
        </w:rPr>
        <w:t xml:space="preserve">Our analysis has explored the apparently </w:t>
      </w:r>
      <w:r w:rsidRPr="00821F09">
        <w:rPr>
          <w:rFonts w:ascii="Georgia" w:hAnsi="Georgia"/>
        </w:rPr>
        <w:t xml:space="preserve">remarkable invisibility of NHS </w:t>
      </w:r>
      <w:r>
        <w:rPr>
          <w:rFonts w:ascii="Georgia" w:hAnsi="Georgia"/>
        </w:rPr>
        <w:t xml:space="preserve">111 online </w:t>
      </w:r>
      <w:r w:rsidRPr="00821F09">
        <w:rPr>
          <w:rFonts w:ascii="Georgia" w:hAnsi="Georgia"/>
        </w:rPr>
        <w:t xml:space="preserve">in the wider landscape of </w:t>
      </w:r>
      <w:r>
        <w:rPr>
          <w:rFonts w:ascii="Georgia" w:hAnsi="Georgia"/>
        </w:rPr>
        <w:t xml:space="preserve">UK </w:t>
      </w:r>
      <w:r w:rsidRPr="00821F09">
        <w:rPr>
          <w:rFonts w:ascii="Georgia" w:hAnsi="Georgia"/>
        </w:rPr>
        <w:t>healthcare</w:t>
      </w:r>
      <w:r>
        <w:rPr>
          <w:rFonts w:ascii="Georgia" w:hAnsi="Georgia"/>
        </w:rPr>
        <w:t xml:space="preserve">. </w:t>
      </w:r>
      <w:r w:rsidRPr="00B0106F">
        <w:rPr>
          <w:rFonts w:ascii="Georgia" w:hAnsi="Georgia"/>
        </w:rPr>
        <w:t xml:space="preserve"> </w:t>
      </w:r>
      <w:r>
        <w:rPr>
          <w:rFonts w:ascii="Georgia" w:hAnsi="Georgia"/>
        </w:rPr>
        <w:t xml:space="preserve">To our knowledge </w:t>
      </w:r>
      <w:r w:rsidR="008033BB">
        <w:rPr>
          <w:rFonts w:ascii="Georgia" w:hAnsi="Georgia"/>
        </w:rPr>
        <w:t>this</w:t>
      </w:r>
      <w:r>
        <w:rPr>
          <w:rFonts w:ascii="Georgia" w:hAnsi="Georgia"/>
        </w:rPr>
        <w:t xml:space="preserve"> is the first use of Scott’s elaboration of the sociology of nothing to explain the invisibility of a digital health technology</w:t>
      </w:r>
      <w:r w:rsidR="0023010A">
        <w:rPr>
          <w:rFonts w:ascii="Georgia" w:hAnsi="Georgia"/>
        </w:rPr>
        <w:t xml:space="preserve"> and we hope this is a useful extension of her work</w:t>
      </w:r>
      <w:r>
        <w:rPr>
          <w:rFonts w:ascii="Georgia" w:hAnsi="Georgia"/>
        </w:rPr>
        <w:t xml:space="preserve">. We were able, despite the pandemic restrictions to conduct a </w:t>
      </w:r>
      <w:r w:rsidRPr="00B0106F">
        <w:rPr>
          <w:rFonts w:ascii="Georgia" w:hAnsi="Georgia"/>
        </w:rPr>
        <w:t xml:space="preserve">large </w:t>
      </w:r>
      <w:r>
        <w:rPr>
          <w:rFonts w:ascii="Georgia" w:hAnsi="Georgia"/>
        </w:rPr>
        <w:t>number of qualitative</w:t>
      </w:r>
      <w:r w:rsidRPr="00B0106F">
        <w:rPr>
          <w:rFonts w:ascii="Georgia" w:hAnsi="Georgia"/>
        </w:rPr>
        <w:t xml:space="preserve"> interviews but</w:t>
      </w:r>
      <w:r w:rsidR="00BA6979">
        <w:rPr>
          <w:rFonts w:ascii="Georgia" w:hAnsi="Georgia"/>
        </w:rPr>
        <w:t xml:space="preserve"> we are of course </w:t>
      </w:r>
      <w:r w:rsidRPr="00B0106F">
        <w:rPr>
          <w:rFonts w:ascii="Georgia" w:hAnsi="Georgia"/>
        </w:rPr>
        <w:t xml:space="preserve">missing </w:t>
      </w:r>
      <w:r w:rsidR="00BA6979">
        <w:rPr>
          <w:rFonts w:ascii="Georgia" w:hAnsi="Georgia"/>
        </w:rPr>
        <w:t xml:space="preserve">qualitative </w:t>
      </w:r>
      <w:r w:rsidRPr="00B0106F">
        <w:rPr>
          <w:rFonts w:ascii="Georgia" w:hAnsi="Georgia"/>
        </w:rPr>
        <w:t>observational data that could corroborate</w:t>
      </w:r>
      <w:r w:rsidR="00BA6979">
        <w:rPr>
          <w:rFonts w:ascii="Georgia" w:hAnsi="Georgia"/>
        </w:rPr>
        <w:t xml:space="preserve"> and enrich </w:t>
      </w:r>
      <w:r w:rsidRPr="00B0106F">
        <w:rPr>
          <w:rFonts w:ascii="Georgia" w:hAnsi="Georgia"/>
        </w:rPr>
        <w:t xml:space="preserve">these.  </w:t>
      </w:r>
    </w:p>
    <w:p w14:paraId="057DD1DA" w14:textId="77777777" w:rsidR="00BC66A0" w:rsidRDefault="00BC66A0" w:rsidP="00B0106F">
      <w:pPr>
        <w:spacing w:line="276" w:lineRule="auto"/>
        <w:rPr>
          <w:rFonts w:ascii="Georgia" w:hAnsi="Georgia"/>
        </w:rPr>
      </w:pPr>
    </w:p>
    <w:p w14:paraId="4D8CCF17" w14:textId="0F2E7CFE" w:rsidR="00057CA1" w:rsidRPr="00B0106F" w:rsidRDefault="00057CA1" w:rsidP="00B0106F">
      <w:pPr>
        <w:spacing w:line="276" w:lineRule="auto"/>
        <w:rPr>
          <w:rFonts w:ascii="Georgia" w:hAnsi="Georgia"/>
          <w:b/>
        </w:rPr>
      </w:pPr>
      <w:r w:rsidRPr="00B0106F">
        <w:rPr>
          <w:rFonts w:ascii="Georgia" w:hAnsi="Georgia"/>
          <w:b/>
        </w:rPr>
        <w:t>Conclusions</w:t>
      </w:r>
    </w:p>
    <w:p w14:paraId="048FCE59" w14:textId="0C302DD4" w:rsidR="00546496" w:rsidRDefault="00BA6979" w:rsidP="00546496">
      <w:r>
        <w:rPr>
          <w:rFonts w:ascii="Georgia" w:hAnsi="Georgia"/>
        </w:rPr>
        <w:t xml:space="preserve">A </w:t>
      </w:r>
      <w:r w:rsidR="00057CA1" w:rsidRPr="00B0106F">
        <w:rPr>
          <w:rFonts w:ascii="Georgia" w:hAnsi="Georgia"/>
        </w:rPr>
        <w:t>crowded digital field</w:t>
      </w:r>
      <w:r>
        <w:rPr>
          <w:rFonts w:ascii="Georgia" w:hAnsi="Georgia"/>
        </w:rPr>
        <w:t xml:space="preserve">, littered with competing technologies, and the confusion created by a </w:t>
      </w:r>
      <w:r w:rsidR="00057CA1" w:rsidRPr="00B0106F">
        <w:rPr>
          <w:rFonts w:ascii="Georgia" w:hAnsi="Georgia"/>
        </w:rPr>
        <w:t xml:space="preserve">mutable </w:t>
      </w:r>
      <w:r>
        <w:rPr>
          <w:rFonts w:ascii="Georgia" w:hAnsi="Georgia"/>
        </w:rPr>
        <w:t xml:space="preserve">health service </w:t>
      </w:r>
      <w:r w:rsidR="00057CA1" w:rsidRPr="00B0106F">
        <w:rPr>
          <w:rFonts w:ascii="Georgia" w:hAnsi="Georgia"/>
        </w:rPr>
        <w:t xml:space="preserve">landscape </w:t>
      </w:r>
      <w:r>
        <w:rPr>
          <w:rFonts w:ascii="Georgia" w:hAnsi="Georgia"/>
        </w:rPr>
        <w:t xml:space="preserve">help to render NHS 111 online invisible. </w:t>
      </w:r>
      <w:r w:rsidR="00057CA1" w:rsidRPr="00B0106F">
        <w:rPr>
          <w:rFonts w:ascii="Georgia" w:hAnsi="Georgia"/>
        </w:rPr>
        <w:t xml:space="preserve">NHS 111 online is </w:t>
      </w:r>
      <w:r>
        <w:rPr>
          <w:rFonts w:ascii="Georgia" w:hAnsi="Georgia"/>
        </w:rPr>
        <w:t xml:space="preserve">just </w:t>
      </w:r>
      <w:r w:rsidR="00057CA1" w:rsidRPr="00B0106F">
        <w:rPr>
          <w:rFonts w:ascii="Georgia" w:hAnsi="Georgia"/>
        </w:rPr>
        <w:t>one of many digital tech</w:t>
      </w:r>
      <w:r>
        <w:rPr>
          <w:rFonts w:ascii="Georgia" w:hAnsi="Georgia"/>
        </w:rPr>
        <w:t xml:space="preserve">nologies enrolled in primary, urgent and emergency care. It </w:t>
      </w:r>
      <w:r w:rsidR="008033BB">
        <w:rPr>
          <w:rFonts w:ascii="Georgia" w:hAnsi="Georgia"/>
        </w:rPr>
        <w:t xml:space="preserve">is </w:t>
      </w:r>
      <w:r w:rsidR="008033BB" w:rsidRPr="00B0106F">
        <w:rPr>
          <w:rFonts w:ascii="Georgia" w:hAnsi="Georgia"/>
        </w:rPr>
        <w:t>poorly</w:t>
      </w:r>
      <w:r w:rsidR="00057CA1" w:rsidRPr="00B0106F">
        <w:rPr>
          <w:rFonts w:ascii="Georgia" w:hAnsi="Georgia"/>
        </w:rPr>
        <w:t xml:space="preserve"> understood, and </w:t>
      </w:r>
      <w:r>
        <w:rPr>
          <w:rFonts w:ascii="Georgia" w:hAnsi="Georgia"/>
        </w:rPr>
        <w:t xml:space="preserve">frontline </w:t>
      </w:r>
      <w:r w:rsidR="00057CA1" w:rsidRPr="00B0106F">
        <w:rPr>
          <w:rFonts w:ascii="Georgia" w:hAnsi="Georgia"/>
        </w:rPr>
        <w:t>staff</w:t>
      </w:r>
      <w:r>
        <w:rPr>
          <w:rFonts w:ascii="Georgia" w:hAnsi="Georgia"/>
        </w:rPr>
        <w:t xml:space="preserve"> and stakeholders delivering care appear unaware of its existence</w:t>
      </w:r>
      <w:r w:rsidR="00057CA1" w:rsidRPr="00B0106F">
        <w:rPr>
          <w:rFonts w:ascii="Georgia" w:hAnsi="Georgia"/>
        </w:rPr>
        <w:t>.</w:t>
      </w:r>
      <w:r>
        <w:rPr>
          <w:rFonts w:ascii="Georgia" w:hAnsi="Georgia"/>
        </w:rPr>
        <w:t xml:space="preserve"> It is </w:t>
      </w:r>
      <w:r w:rsidR="00057CA1" w:rsidRPr="00B0106F">
        <w:rPr>
          <w:rFonts w:ascii="Georgia" w:hAnsi="Georgia"/>
        </w:rPr>
        <w:t xml:space="preserve">a gateway to care and </w:t>
      </w:r>
      <w:r>
        <w:rPr>
          <w:rFonts w:ascii="Georgia" w:hAnsi="Georgia"/>
        </w:rPr>
        <w:t xml:space="preserve">a service </w:t>
      </w:r>
      <w:r w:rsidR="00057CA1" w:rsidRPr="00B0106F">
        <w:rPr>
          <w:rFonts w:ascii="Georgia" w:hAnsi="Georgia"/>
        </w:rPr>
        <w:t xml:space="preserve">provider </w:t>
      </w:r>
      <w:r>
        <w:rPr>
          <w:rFonts w:ascii="Georgia" w:hAnsi="Georgia"/>
        </w:rPr>
        <w:t xml:space="preserve">and </w:t>
      </w:r>
      <w:r w:rsidR="00057CA1" w:rsidRPr="00B0106F">
        <w:rPr>
          <w:rFonts w:ascii="Georgia" w:hAnsi="Georgia"/>
        </w:rPr>
        <w:t xml:space="preserve">yet struggles to </w:t>
      </w:r>
      <w:r>
        <w:rPr>
          <w:rFonts w:ascii="Georgia" w:hAnsi="Georgia"/>
        </w:rPr>
        <w:t xml:space="preserve">be visible. The coincidence of undertaking this research during the Covid-19 pandemic when there was a  strong push to remote, digital health services, makes this invisibility all the more remarkable. Scott’s </w:t>
      </w:r>
      <w:r w:rsidRPr="00546496">
        <w:rPr>
          <w:rFonts w:ascii="Georgia" w:hAnsi="Georgia"/>
        </w:rPr>
        <w:t xml:space="preserve">theorising about the sociology of nothing may be usefully enrolled to explain </w:t>
      </w:r>
      <w:r w:rsidR="00C65044" w:rsidRPr="00546496">
        <w:rPr>
          <w:rFonts w:ascii="Georgia" w:hAnsi="Georgia"/>
        </w:rPr>
        <w:t>this</w:t>
      </w:r>
      <w:r w:rsidRPr="00546496">
        <w:rPr>
          <w:rFonts w:ascii="Georgia" w:hAnsi="Georgia"/>
        </w:rPr>
        <w:t xml:space="preserve"> invisibility</w:t>
      </w:r>
      <w:r w:rsidR="00813B5D" w:rsidRPr="00546496">
        <w:rPr>
          <w:rFonts w:ascii="Georgia" w:hAnsi="Georgia"/>
        </w:rPr>
        <w:t>.</w:t>
      </w:r>
      <w:r w:rsidR="00C65044" w:rsidRPr="00546496">
        <w:rPr>
          <w:rFonts w:ascii="Georgia" w:hAnsi="Georgia"/>
        </w:rPr>
        <w:t xml:space="preserve"> </w:t>
      </w:r>
      <w:r w:rsidR="00546496" w:rsidRPr="00546496">
        <w:rPr>
          <w:rFonts w:ascii="Georgia" w:hAnsi="Georgia"/>
        </w:rPr>
        <w:t>We concur with Scott</w:t>
      </w:r>
      <w:r w:rsidR="000545F5">
        <w:rPr>
          <w:rFonts w:ascii="Georgia" w:hAnsi="Georgia"/>
        </w:rPr>
        <w:t xml:space="preserve"> </w:t>
      </w:r>
      <w:r w:rsidR="00546496" w:rsidRPr="00546496">
        <w:rPr>
          <w:rFonts w:ascii="Georgia" w:hAnsi="Georgia"/>
        </w:rPr>
        <w:t>that the unmarked is worthy of sociological attention and have attempted to extend her work to encompass ‘non-things’. The invisibility of NHS 111 online matters because it may threaten</w:t>
      </w:r>
      <w:r w:rsidR="00546496">
        <w:rPr>
          <w:rFonts w:ascii="Georgia" w:hAnsi="Georgia"/>
        </w:rPr>
        <w:t xml:space="preserve"> the</w:t>
      </w:r>
      <w:r w:rsidR="00546496" w:rsidRPr="00546496">
        <w:rPr>
          <w:rFonts w:ascii="Georgia" w:hAnsi="Georgia"/>
        </w:rPr>
        <w:t xml:space="preserve"> longer term sustainability of this technology</w:t>
      </w:r>
      <w:r w:rsidR="000545F5">
        <w:rPr>
          <w:rFonts w:ascii="Georgia" w:hAnsi="Georgia"/>
        </w:rPr>
        <w:t xml:space="preserve"> and service</w:t>
      </w:r>
      <w:r w:rsidR="00546496" w:rsidRPr="00546496">
        <w:rPr>
          <w:rFonts w:ascii="Georgia" w:hAnsi="Georgia"/>
        </w:rPr>
        <w:t xml:space="preserve">. Perhaps more importantly, if we can ‘re-mark’, or notice </w:t>
      </w:r>
      <w:r w:rsidR="000545F5">
        <w:rPr>
          <w:rFonts w:ascii="Georgia" w:hAnsi="Georgia"/>
        </w:rPr>
        <w:t xml:space="preserve">‘nothings’ </w:t>
      </w:r>
      <w:r w:rsidR="00546496" w:rsidRPr="00546496">
        <w:rPr>
          <w:rFonts w:ascii="Georgia" w:hAnsi="Georgia"/>
        </w:rPr>
        <w:t>we can begin to trace where the work of healthcare falls, and, and in this case, as in so many others it seems that it is patients, not technology, who are picking up the tab.</w:t>
      </w:r>
      <w:r w:rsidR="00546496" w:rsidRPr="005D48A8">
        <w:rPr>
          <w:rFonts w:ascii="Georgia" w:hAnsi="Georgia"/>
        </w:rPr>
        <w:t xml:space="preserve">   </w:t>
      </w:r>
    </w:p>
    <w:p w14:paraId="514EBAD5" w14:textId="546270D8" w:rsidR="00057CA1" w:rsidRPr="00B0106F" w:rsidRDefault="00057CA1" w:rsidP="00546496">
      <w:pPr>
        <w:spacing w:line="276" w:lineRule="auto"/>
        <w:rPr>
          <w:rFonts w:ascii="Georgia" w:hAnsi="Georgia"/>
          <w:i/>
        </w:rPr>
      </w:pPr>
    </w:p>
    <w:p w14:paraId="6068D8A7" w14:textId="35F89F1C" w:rsidR="00057CA1" w:rsidRPr="003B68EB" w:rsidRDefault="00057CA1" w:rsidP="00B0106F">
      <w:pPr>
        <w:spacing w:line="276" w:lineRule="auto"/>
        <w:rPr>
          <w:rFonts w:ascii="Georgia" w:hAnsi="Georgia"/>
          <w:b/>
        </w:rPr>
      </w:pPr>
      <w:r w:rsidRPr="00B0106F">
        <w:rPr>
          <w:rFonts w:ascii="Georgia" w:hAnsi="Georgia"/>
          <w:i/>
        </w:rPr>
        <w:br w:type="page"/>
      </w:r>
      <w:r w:rsidR="003B68EB" w:rsidRPr="003B68EB">
        <w:rPr>
          <w:rFonts w:ascii="Georgia" w:hAnsi="Georgia"/>
          <w:b/>
        </w:rPr>
        <w:lastRenderedPageBreak/>
        <w:t xml:space="preserve">References </w:t>
      </w:r>
    </w:p>
    <w:p w14:paraId="5326E78B" w14:textId="55E1BDAF" w:rsidR="000545F5" w:rsidRPr="000545F5" w:rsidRDefault="000545F5" w:rsidP="000545F5">
      <w:pPr>
        <w:pStyle w:val="CommentText"/>
        <w:rPr>
          <w:rFonts w:ascii="Georgia" w:hAnsi="Georgia"/>
          <w:sz w:val="22"/>
          <w:szCs w:val="22"/>
        </w:rPr>
      </w:pPr>
      <w:r w:rsidRPr="000545F5">
        <w:rPr>
          <w:rStyle w:val="author"/>
          <w:rFonts w:ascii="Georgia" w:hAnsi="Georgia"/>
          <w:color w:val="1C1D1E"/>
          <w:sz w:val="22"/>
          <w:szCs w:val="22"/>
          <w:shd w:val="clear" w:color="auto" w:fill="EFEFF0"/>
        </w:rPr>
        <w:t>Abraham J.</w:t>
      </w:r>
      <w:r w:rsidRPr="000545F5">
        <w:rPr>
          <w:rFonts w:ascii="Georgia" w:hAnsi="Georgia" w:cs="Arial"/>
          <w:color w:val="1C1D1E"/>
          <w:sz w:val="22"/>
          <w:szCs w:val="22"/>
          <w:shd w:val="clear" w:color="auto" w:fill="EFEFF0"/>
        </w:rPr>
        <w:t> (</w:t>
      </w:r>
      <w:r w:rsidRPr="000545F5">
        <w:rPr>
          <w:rStyle w:val="pubyear"/>
          <w:rFonts w:ascii="Georgia" w:hAnsi="Georgia" w:cs="Arial"/>
          <w:color w:val="1C1D1E"/>
          <w:sz w:val="22"/>
          <w:szCs w:val="22"/>
          <w:shd w:val="clear" w:color="auto" w:fill="EFEFF0"/>
        </w:rPr>
        <w:t>2010</w:t>
      </w:r>
      <w:r w:rsidRPr="000545F5">
        <w:rPr>
          <w:rFonts w:ascii="Georgia" w:hAnsi="Georgia" w:cs="Arial"/>
          <w:color w:val="1C1D1E"/>
          <w:sz w:val="22"/>
          <w:szCs w:val="22"/>
          <w:shd w:val="clear" w:color="auto" w:fill="EFEFF0"/>
        </w:rPr>
        <w:t xml:space="preserve">) </w:t>
      </w:r>
      <w:proofErr w:type="spellStart"/>
      <w:r w:rsidRPr="000545F5">
        <w:rPr>
          <w:rStyle w:val="articletitle"/>
          <w:rFonts w:ascii="Georgia" w:hAnsi="Georgia" w:cs="Arial"/>
          <w:color w:val="1C1D1E"/>
          <w:sz w:val="22"/>
          <w:szCs w:val="22"/>
          <w:shd w:val="clear" w:color="auto" w:fill="EFEFF0"/>
        </w:rPr>
        <w:t>Pharmaceuticalization</w:t>
      </w:r>
      <w:proofErr w:type="spellEnd"/>
      <w:r w:rsidRPr="000545F5">
        <w:rPr>
          <w:rStyle w:val="articletitle"/>
          <w:rFonts w:ascii="Georgia" w:hAnsi="Georgia" w:cs="Arial"/>
          <w:color w:val="1C1D1E"/>
          <w:sz w:val="22"/>
          <w:szCs w:val="22"/>
          <w:shd w:val="clear" w:color="auto" w:fill="EFEFF0"/>
        </w:rPr>
        <w:t xml:space="preserve"> of Society in Context: Theoretical, Empirical and Health Dimensions</w:t>
      </w:r>
      <w:r w:rsidRPr="000545F5">
        <w:rPr>
          <w:rFonts w:ascii="Georgia" w:hAnsi="Georgia" w:cs="Arial"/>
          <w:color w:val="1C1D1E"/>
          <w:sz w:val="22"/>
          <w:szCs w:val="22"/>
          <w:shd w:val="clear" w:color="auto" w:fill="EFEFF0"/>
        </w:rPr>
        <w:t>. </w:t>
      </w:r>
      <w:r w:rsidRPr="000545F5">
        <w:rPr>
          <w:rStyle w:val="journaltitle"/>
          <w:rFonts w:ascii="Georgia" w:hAnsi="Georgia" w:cs="Arial"/>
          <w:i/>
          <w:iCs/>
          <w:color w:val="1C1D1E"/>
          <w:sz w:val="22"/>
          <w:szCs w:val="22"/>
          <w:shd w:val="clear" w:color="auto" w:fill="EFEFF0"/>
        </w:rPr>
        <w:t>Sociology</w:t>
      </w:r>
      <w:r w:rsidRPr="000545F5">
        <w:rPr>
          <w:rFonts w:ascii="Georgia" w:hAnsi="Georgia" w:cs="Arial"/>
          <w:color w:val="1C1D1E"/>
          <w:sz w:val="22"/>
          <w:szCs w:val="22"/>
          <w:shd w:val="clear" w:color="auto" w:fill="EFEFF0"/>
        </w:rPr>
        <w:t> </w:t>
      </w:r>
      <w:r w:rsidRPr="000545F5">
        <w:rPr>
          <w:rStyle w:val="vol"/>
          <w:rFonts w:ascii="Georgia" w:hAnsi="Georgia" w:cs="Arial"/>
          <w:bCs/>
          <w:color w:val="1C1D1E"/>
          <w:sz w:val="22"/>
          <w:szCs w:val="22"/>
          <w:shd w:val="clear" w:color="auto" w:fill="EFEFF0"/>
        </w:rPr>
        <w:t>44</w:t>
      </w:r>
      <w:r w:rsidRPr="000545F5">
        <w:rPr>
          <w:rFonts w:ascii="Georgia" w:hAnsi="Georgia" w:cs="Arial"/>
          <w:color w:val="1C1D1E"/>
          <w:sz w:val="22"/>
          <w:szCs w:val="22"/>
          <w:shd w:val="clear" w:color="auto" w:fill="EFEFF0"/>
        </w:rPr>
        <w:t>: </w:t>
      </w:r>
      <w:r w:rsidRPr="000545F5">
        <w:rPr>
          <w:rStyle w:val="pagefirst"/>
          <w:rFonts w:ascii="Georgia" w:hAnsi="Georgia" w:cs="Arial"/>
          <w:color w:val="1C1D1E"/>
          <w:sz w:val="22"/>
          <w:szCs w:val="22"/>
          <w:shd w:val="clear" w:color="auto" w:fill="EFEFF0"/>
        </w:rPr>
        <w:t>603</w:t>
      </w:r>
      <w:r w:rsidRPr="000545F5">
        <w:rPr>
          <w:rFonts w:ascii="Georgia" w:hAnsi="Georgia" w:cs="Arial"/>
          <w:color w:val="1C1D1E"/>
          <w:sz w:val="22"/>
          <w:szCs w:val="22"/>
          <w:shd w:val="clear" w:color="auto" w:fill="EFEFF0"/>
        </w:rPr>
        <w:t>–</w:t>
      </w:r>
      <w:r w:rsidRPr="000545F5">
        <w:rPr>
          <w:rStyle w:val="pagelast"/>
          <w:rFonts w:ascii="Georgia" w:hAnsi="Georgia" w:cs="Arial"/>
          <w:color w:val="1C1D1E"/>
          <w:sz w:val="22"/>
          <w:szCs w:val="22"/>
          <w:shd w:val="clear" w:color="auto" w:fill="EFEFF0"/>
        </w:rPr>
        <w:t>22</w:t>
      </w:r>
      <w:r w:rsidRPr="000545F5">
        <w:rPr>
          <w:rFonts w:ascii="Georgia" w:hAnsi="Georgia" w:cs="Arial"/>
          <w:color w:val="1C1D1E"/>
          <w:sz w:val="22"/>
          <w:szCs w:val="22"/>
          <w:shd w:val="clear" w:color="auto" w:fill="EFEFF0"/>
        </w:rPr>
        <w:t>.</w:t>
      </w:r>
    </w:p>
    <w:p w14:paraId="36FCB226" w14:textId="77777777" w:rsidR="003B68EB" w:rsidRPr="003B68EB" w:rsidRDefault="003B68EB" w:rsidP="003B68EB">
      <w:pPr>
        <w:spacing w:line="276" w:lineRule="auto"/>
        <w:rPr>
          <w:rFonts w:ascii="Georgia" w:hAnsi="Georgia"/>
        </w:rPr>
      </w:pPr>
      <w:r w:rsidRPr="003B68EB">
        <w:rPr>
          <w:rFonts w:ascii="Georgia" w:hAnsi="Georgia"/>
        </w:rPr>
        <w:t xml:space="preserve">Arber S, Sawyer L. (1985) The role of the receptionist in general practice: A ‘dragon behind the desk’? Social Science &amp; Medicine. 20 (9): 911-921 </w:t>
      </w:r>
    </w:p>
    <w:p w14:paraId="3CB47CD6" w14:textId="3D6373B7" w:rsidR="003B68EB" w:rsidRPr="003B68EB" w:rsidRDefault="003B68EB" w:rsidP="003B68EB">
      <w:pPr>
        <w:spacing w:line="276" w:lineRule="auto"/>
        <w:rPr>
          <w:rFonts w:ascii="Georgia" w:hAnsi="Georgia"/>
        </w:rPr>
      </w:pPr>
      <w:r w:rsidRPr="003B68EB">
        <w:rPr>
          <w:rFonts w:ascii="Georgia" w:hAnsi="Georgia"/>
        </w:rPr>
        <w:t xml:space="preserve">Banks J, Farr M, Salisbury C, Bernard E, </w:t>
      </w:r>
      <w:proofErr w:type="spellStart"/>
      <w:r w:rsidRPr="003B68EB">
        <w:rPr>
          <w:rFonts w:ascii="Georgia" w:hAnsi="Georgia"/>
        </w:rPr>
        <w:t>Northstone</w:t>
      </w:r>
      <w:proofErr w:type="spellEnd"/>
      <w:r w:rsidRPr="003B68EB">
        <w:rPr>
          <w:rFonts w:ascii="Georgia" w:hAnsi="Georgia"/>
        </w:rPr>
        <w:t xml:space="preserve"> K, Edwards H, </w:t>
      </w:r>
      <w:r w:rsidRPr="003B68EB">
        <w:rPr>
          <w:rStyle w:val="highwire-citation-author"/>
          <w:rFonts w:ascii="Georgia" w:hAnsi="Georgia" w:cs="Helvetica"/>
          <w:color w:val="333333"/>
          <w:bdr w:val="none" w:sz="0" w:space="0" w:color="auto" w:frame="1"/>
          <w:shd w:val="clear" w:color="auto" w:fill="FFFFFF"/>
        </w:rPr>
        <w:t>Horwood J</w:t>
      </w:r>
      <w:r w:rsidRPr="003B68EB">
        <w:rPr>
          <w:rFonts w:ascii="Georgia" w:hAnsi="Georgia"/>
        </w:rPr>
        <w:t>. (2018) Use of an electronic consultation system in primary care: a qualitative interview study. British Journal of General Practice. 68 (666):e1-e8</w:t>
      </w:r>
    </w:p>
    <w:p w14:paraId="11EB6890" w14:textId="38C49C1C" w:rsidR="003B68EB" w:rsidRPr="003B68EB" w:rsidRDefault="003B68EB" w:rsidP="003B68EB">
      <w:pPr>
        <w:spacing w:line="276" w:lineRule="auto"/>
        <w:rPr>
          <w:rFonts w:ascii="Georgia" w:hAnsi="Georgia"/>
        </w:rPr>
      </w:pPr>
      <w:r w:rsidRPr="003B68EB">
        <w:rPr>
          <w:rFonts w:ascii="Georgia" w:hAnsi="Georgia"/>
        </w:rPr>
        <w:t xml:space="preserve">Brant H, Atherton H, </w:t>
      </w:r>
      <w:proofErr w:type="spellStart"/>
      <w:r w:rsidRPr="003B68EB">
        <w:rPr>
          <w:rFonts w:ascii="Georgia" w:hAnsi="Georgia"/>
        </w:rPr>
        <w:t>Ziebland</w:t>
      </w:r>
      <w:proofErr w:type="spellEnd"/>
      <w:r w:rsidRPr="003B68EB">
        <w:rPr>
          <w:rFonts w:ascii="Georgia" w:hAnsi="Georgia"/>
        </w:rPr>
        <w:t xml:space="preserve"> S, McKinstry B, Campbell JL, Salisbury C. (2016) Using alternatives to face-to-face consultations: a survey of prevalence and attitudes in general practice. British Journal of General Practice.</w:t>
      </w:r>
      <w:r>
        <w:rPr>
          <w:rFonts w:ascii="Georgia" w:hAnsi="Georgia"/>
        </w:rPr>
        <w:t xml:space="preserve"> </w:t>
      </w:r>
      <w:r w:rsidRPr="003B68EB">
        <w:rPr>
          <w:rFonts w:ascii="Georgia" w:hAnsi="Georgia"/>
        </w:rPr>
        <w:t>66 (648):e460-e6.</w:t>
      </w:r>
    </w:p>
    <w:p w14:paraId="05496D17" w14:textId="69A5B2B0" w:rsidR="003B68EB" w:rsidRPr="003B68EB" w:rsidRDefault="003B68EB" w:rsidP="003B68EB">
      <w:pPr>
        <w:spacing w:line="276" w:lineRule="auto"/>
        <w:rPr>
          <w:rFonts w:ascii="Georgia" w:hAnsi="Georgia"/>
        </w:rPr>
      </w:pPr>
      <w:proofErr w:type="spellStart"/>
      <w:r w:rsidRPr="003B68EB">
        <w:rPr>
          <w:rFonts w:ascii="Georgia" w:hAnsi="Georgia"/>
        </w:rPr>
        <w:t>Brekhus</w:t>
      </w:r>
      <w:proofErr w:type="spellEnd"/>
      <w:r w:rsidRPr="003B68EB">
        <w:rPr>
          <w:rFonts w:ascii="Georgia" w:hAnsi="Georgia"/>
        </w:rPr>
        <w:t xml:space="preserve"> W</w:t>
      </w:r>
      <w:r>
        <w:rPr>
          <w:rFonts w:ascii="Georgia" w:hAnsi="Georgia"/>
        </w:rPr>
        <w:t>.</w:t>
      </w:r>
      <w:r w:rsidRPr="003B68EB">
        <w:rPr>
          <w:rFonts w:ascii="Georgia" w:hAnsi="Georgia"/>
        </w:rPr>
        <w:t xml:space="preserve"> (1998) A sociology of the unmarked: Redirecting our focus. Sociological Theory</w:t>
      </w:r>
      <w:r>
        <w:rPr>
          <w:rFonts w:ascii="Georgia" w:hAnsi="Georgia"/>
        </w:rPr>
        <w:t>.</w:t>
      </w:r>
      <w:r w:rsidRPr="003B68EB">
        <w:rPr>
          <w:rFonts w:ascii="Georgia" w:hAnsi="Georgia"/>
        </w:rPr>
        <w:t xml:space="preserve"> 16(1): 34–51.</w:t>
      </w:r>
    </w:p>
    <w:p w14:paraId="043A87F8" w14:textId="01190E58" w:rsidR="003B68EB" w:rsidRPr="003B68EB" w:rsidRDefault="003B68EB" w:rsidP="003B68EB">
      <w:pPr>
        <w:spacing w:line="276" w:lineRule="auto"/>
        <w:rPr>
          <w:rFonts w:ascii="Georgia" w:hAnsi="Georgia"/>
        </w:rPr>
      </w:pPr>
      <w:proofErr w:type="spellStart"/>
      <w:r w:rsidRPr="003B68EB">
        <w:rPr>
          <w:rFonts w:ascii="Georgia" w:hAnsi="Georgia"/>
        </w:rPr>
        <w:t>Bijker</w:t>
      </w:r>
      <w:proofErr w:type="spellEnd"/>
      <w:r w:rsidRPr="003B68EB">
        <w:rPr>
          <w:rFonts w:ascii="Georgia" w:hAnsi="Georgia"/>
        </w:rPr>
        <w:t xml:space="preserve"> WE, Hughes TP, Pinch T. (1987) (eds) The social construction of technological systems: new directions in the sociology and history of technology</w:t>
      </w:r>
      <w:r>
        <w:rPr>
          <w:rFonts w:ascii="Georgia" w:hAnsi="Georgia"/>
        </w:rPr>
        <w:t>.</w:t>
      </w:r>
      <w:r w:rsidRPr="003B68EB">
        <w:rPr>
          <w:rFonts w:ascii="Georgia" w:hAnsi="Georgia"/>
        </w:rPr>
        <w:t xml:space="preserve"> Cambridge, MA: MIT Press</w:t>
      </w:r>
    </w:p>
    <w:p w14:paraId="216B1DC1" w14:textId="14C505F2" w:rsidR="003B68EB" w:rsidRPr="003B68EB" w:rsidRDefault="003B68EB" w:rsidP="003B68EB">
      <w:pPr>
        <w:spacing w:line="276" w:lineRule="auto"/>
        <w:rPr>
          <w:rFonts w:ascii="Georgia" w:hAnsi="Georgia"/>
        </w:rPr>
      </w:pPr>
      <w:r w:rsidRPr="003B68EB">
        <w:rPr>
          <w:rFonts w:ascii="Georgia" w:hAnsi="Georgia"/>
        </w:rPr>
        <w:t>Brown RCH</w:t>
      </w:r>
      <w:r>
        <w:rPr>
          <w:rFonts w:ascii="Georgia" w:hAnsi="Georgia"/>
        </w:rPr>
        <w:t>.</w:t>
      </w:r>
      <w:r w:rsidRPr="003B68EB">
        <w:rPr>
          <w:rFonts w:ascii="Georgia" w:hAnsi="Georgia"/>
        </w:rPr>
        <w:t xml:space="preserve"> (2013) Moral responsibility for (un) healthy behaviour. Journal of Medical Ethics</w:t>
      </w:r>
      <w:r>
        <w:rPr>
          <w:rFonts w:ascii="Georgia" w:hAnsi="Georgia"/>
        </w:rPr>
        <w:t>.</w:t>
      </w:r>
      <w:r w:rsidRPr="003B68EB">
        <w:rPr>
          <w:rFonts w:ascii="Georgia" w:hAnsi="Georgia"/>
        </w:rPr>
        <w:t xml:space="preserve"> 39: 695–698.</w:t>
      </w:r>
    </w:p>
    <w:p w14:paraId="1D41E4CE" w14:textId="000462B6" w:rsidR="003B68EB" w:rsidRPr="003B68EB" w:rsidRDefault="003B68EB" w:rsidP="003B68EB">
      <w:pPr>
        <w:spacing w:line="276" w:lineRule="auto"/>
        <w:rPr>
          <w:rFonts w:ascii="Georgia" w:hAnsi="Georgia"/>
        </w:rPr>
      </w:pPr>
      <w:r w:rsidRPr="003B68EB">
        <w:rPr>
          <w:rFonts w:ascii="Georgia" w:hAnsi="Georgia"/>
        </w:rPr>
        <w:t>Buckinghamshire County Council</w:t>
      </w:r>
      <w:r>
        <w:rPr>
          <w:rFonts w:ascii="Georgia" w:hAnsi="Georgia"/>
        </w:rPr>
        <w:t>.</w:t>
      </w:r>
      <w:r w:rsidRPr="003B68EB">
        <w:rPr>
          <w:rFonts w:ascii="Georgia" w:hAnsi="Georgia"/>
        </w:rPr>
        <w:t xml:space="preserve"> (2014). Health and  Adult  Social  Care  Select Committee</w:t>
      </w:r>
      <w:r>
        <w:rPr>
          <w:rFonts w:ascii="Georgia" w:hAnsi="Georgia"/>
        </w:rPr>
        <w:t xml:space="preserve">: </w:t>
      </w:r>
      <w:r w:rsidRPr="003B68EB">
        <w:rPr>
          <w:rFonts w:ascii="Georgia" w:hAnsi="Georgia"/>
        </w:rPr>
        <w:t>Urgent Care An  inquiry  into  the  design  of  the  local urgent  care  pathway, and public understanding of it in Buckinghamshire. Buckinghamshire UK</w:t>
      </w:r>
      <w:r>
        <w:rPr>
          <w:rFonts w:ascii="Georgia" w:hAnsi="Georgia"/>
        </w:rPr>
        <w:t>:</w:t>
      </w:r>
      <w:r w:rsidRPr="003B68EB">
        <w:rPr>
          <w:rFonts w:ascii="Georgia" w:hAnsi="Georgia"/>
        </w:rPr>
        <w:t xml:space="preserve"> Buckinghamshire  County  Council</w:t>
      </w:r>
    </w:p>
    <w:p w14:paraId="2B52A09E" w14:textId="3947F660" w:rsidR="003B68EB" w:rsidRPr="003B68EB" w:rsidRDefault="003B68EB" w:rsidP="003B68EB">
      <w:pPr>
        <w:spacing w:line="276" w:lineRule="auto"/>
        <w:rPr>
          <w:rFonts w:ascii="Georgia" w:hAnsi="Georgia"/>
        </w:rPr>
      </w:pPr>
      <w:r w:rsidRPr="003B68EB">
        <w:rPr>
          <w:rFonts w:ascii="Georgia" w:hAnsi="Georgia"/>
        </w:rPr>
        <w:t xml:space="preserve">Clarke, J. 2005. New labour’s citizens: Activated, empowered, </w:t>
      </w:r>
      <w:proofErr w:type="spellStart"/>
      <w:r w:rsidRPr="003B68EB">
        <w:rPr>
          <w:rFonts w:ascii="Georgia" w:hAnsi="Georgia"/>
        </w:rPr>
        <w:t>responsibilized</w:t>
      </w:r>
      <w:proofErr w:type="spellEnd"/>
      <w:r w:rsidRPr="003B68EB">
        <w:rPr>
          <w:rFonts w:ascii="Georgia" w:hAnsi="Georgia"/>
        </w:rPr>
        <w:t>, abandoned? Critical Social Policy</w:t>
      </w:r>
      <w:r w:rsidR="00684E03">
        <w:rPr>
          <w:rFonts w:ascii="Georgia" w:hAnsi="Georgia"/>
        </w:rPr>
        <w:t>.</w:t>
      </w:r>
      <w:r w:rsidRPr="003B68EB">
        <w:rPr>
          <w:rFonts w:ascii="Georgia" w:hAnsi="Georgia"/>
        </w:rPr>
        <w:t xml:space="preserve"> 25: 447–463.</w:t>
      </w:r>
    </w:p>
    <w:p w14:paraId="42DB5514" w14:textId="78E61FD4" w:rsidR="003B68EB" w:rsidRPr="003B68EB" w:rsidRDefault="003B68EB" w:rsidP="003B68EB">
      <w:pPr>
        <w:spacing w:line="276" w:lineRule="auto"/>
        <w:rPr>
          <w:rFonts w:ascii="Georgia" w:hAnsi="Georgia"/>
        </w:rPr>
      </w:pPr>
      <w:r w:rsidRPr="003B68EB">
        <w:rPr>
          <w:rFonts w:ascii="Georgia" w:hAnsi="Georgia"/>
        </w:rPr>
        <w:t>Craig E (2022) NHS waiting list shoots to another record high as crisis leaves 6.5 million patients stuck in queue for routine ops like hip replacements. Daily Mail online 16 June 2022. Available from https://www.dailymail.co.uk/health/article-10922723/NHS-waiting-list-shoots-record-high-crisis-leaves-6-5MILLION-patients-stuck-queue.html</w:t>
      </w:r>
      <w:r w:rsidR="00684E03">
        <w:rPr>
          <w:rFonts w:ascii="Georgia" w:hAnsi="Georgia"/>
        </w:rPr>
        <w:t>.</w:t>
      </w:r>
      <w:r w:rsidRPr="003B68EB">
        <w:rPr>
          <w:rFonts w:ascii="Georgia" w:hAnsi="Georgia"/>
        </w:rPr>
        <w:t xml:space="preserve"> accessed 14/7/22</w:t>
      </w:r>
    </w:p>
    <w:p w14:paraId="233895E0" w14:textId="1F47A755" w:rsidR="003B68EB" w:rsidRPr="003B68EB" w:rsidRDefault="003B68EB" w:rsidP="003B68EB">
      <w:pPr>
        <w:spacing w:line="276" w:lineRule="auto"/>
        <w:rPr>
          <w:rFonts w:ascii="Georgia" w:hAnsi="Georgia"/>
        </w:rPr>
      </w:pPr>
      <w:r w:rsidRPr="003B68EB">
        <w:rPr>
          <w:rFonts w:ascii="Georgia" w:hAnsi="Georgia"/>
        </w:rPr>
        <w:t xml:space="preserve">Egan M, </w:t>
      </w:r>
      <w:proofErr w:type="spellStart"/>
      <w:r w:rsidRPr="003B68EB">
        <w:rPr>
          <w:rFonts w:ascii="Georgia" w:hAnsi="Georgia"/>
        </w:rPr>
        <w:t>Murar</w:t>
      </w:r>
      <w:proofErr w:type="spellEnd"/>
      <w:r w:rsidRPr="003B68EB">
        <w:rPr>
          <w:rFonts w:ascii="Georgia" w:hAnsi="Georgia"/>
        </w:rPr>
        <w:t xml:space="preserve"> F, Lawrence J, </w:t>
      </w:r>
      <w:proofErr w:type="spellStart"/>
      <w:r w:rsidRPr="003B68EB">
        <w:rPr>
          <w:rFonts w:ascii="Georgia" w:hAnsi="Georgia"/>
        </w:rPr>
        <w:t>Burd</w:t>
      </w:r>
      <w:proofErr w:type="spellEnd"/>
      <w:r w:rsidRPr="003B68EB">
        <w:rPr>
          <w:rFonts w:ascii="Georgia" w:hAnsi="Georgia"/>
        </w:rPr>
        <w:t xml:space="preserve"> H. (2020) Identifying the predictors of avoidable emergency department attendance after contact with the NHS 111 phone service: analysis of 16.6 million calls to 111 in England in 2015–2017</w:t>
      </w:r>
      <w:r w:rsidR="00684E03">
        <w:rPr>
          <w:rFonts w:ascii="Georgia" w:hAnsi="Georgia"/>
        </w:rPr>
        <w:t>.</w:t>
      </w:r>
      <w:r w:rsidRPr="003B68EB">
        <w:rPr>
          <w:rFonts w:ascii="Georgia" w:hAnsi="Georgia"/>
        </w:rPr>
        <w:t xml:space="preserve"> BMJ Open</w:t>
      </w:r>
      <w:r w:rsidR="00684E03">
        <w:rPr>
          <w:rFonts w:ascii="Georgia" w:hAnsi="Georgia"/>
        </w:rPr>
        <w:t>.</w:t>
      </w:r>
      <w:r w:rsidRPr="003B68EB">
        <w:rPr>
          <w:rFonts w:ascii="Georgia" w:hAnsi="Georgia"/>
        </w:rPr>
        <w:t xml:space="preserve"> 2020;10:e032043. </w:t>
      </w:r>
    </w:p>
    <w:p w14:paraId="5E64D38D" w14:textId="1AEB1EBB" w:rsidR="003B68EB" w:rsidRPr="003B68EB" w:rsidRDefault="003B68EB" w:rsidP="003B68EB">
      <w:pPr>
        <w:spacing w:line="276" w:lineRule="auto"/>
        <w:rPr>
          <w:rFonts w:ascii="Georgia" w:hAnsi="Georgia"/>
        </w:rPr>
      </w:pPr>
      <w:r w:rsidRPr="003B68EB">
        <w:rPr>
          <w:rFonts w:ascii="Georgia" w:hAnsi="Georgia"/>
        </w:rPr>
        <w:t>Garfinkel H (1949) Research Note on Inter- and Intra-Racial Homicide. Social Forces</w:t>
      </w:r>
      <w:r w:rsidR="00684E03">
        <w:rPr>
          <w:rFonts w:ascii="Georgia" w:hAnsi="Georgia"/>
        </w:rPr>
        <w:t>.</w:t>
      </w:r>
      <w:r w:rsidRPr="003B68EB">
        <w:rPr>
          <w:rFonts w:ascii="Georgia" w:hAnsi="Georgia"/>
        </w:rPr>
        <w:t xml:space="preserve"> 27: 370–381 </w:t>
      </w:r>
    </w:p>
    <w:p w14:paraId="7BCAEF48" w14:textId="7D6D1C98" w:rsidR="003B68EB" w:rsidRPr="003B68EB" w:rsidRDefault="003B68EB" w:rsidP="003B68EB">
      <w:pPr>
        <w:spacing w:line="276" w:lineRule="auto"/>
        <w:rPr>
          <w:rFonts w:ascii="Georgia" w:hAnsi="Georgia"/>
        </w:rPr>
      </w:pPr>
      <w:r w:rsidRPr="003B68EB">
        <w:rPr>
          <w:rFonts w:ascii="Georgia" w:hAnsi="Georgia"/>
        </w:rPr>
        <w:t>Garfinkel, H (1967 [2006]). Passing and the Managed Achievement of Sex Status in an Intersex Person, Part 1. In Stryker S, Whittle S</w:t>
      </w:r>
      <w:r w:rsidR="00684E03">
        <w:rPr>
          <w:rFonts w:ascii="Georgia" w:hAnsi="Georgia"/>
        </w:rPr>
        <w:t>.</w:t>
      </w:r>
      <w:r w:rsidRPr="003B68EB">
        <w:rPr>
          <w:rFonts w:ascii="Georgia" w:hAnsi="Georgia"/>
        </w:rPr>
        <w:t xml:space="preserve"> (eds). The Transgender Studies Reader. London: Taylor &amp; Francis </w:t>
      </w:r>
    </w:p>
    <w:p w14:paraId="51723982" w14:textId="5037B49B" w:rsidR="003B68EB" w:rsidRPr="003B68EB" w:rsidRDefault="003B68EB" w:rsidP="003B68EB">
      <w:pPr>
        <w:spacing w:line="276" w:lineRule="auto"/>
        <w:rPr>
          <w:rFonts w:ascii="Georgia" w:hAnsi="Georgia"/>
        </w:rPr>
      </w:pPr>
      <w:r w:rsidRPr="003B68EB">
        <w:rPr>
          <w:rFonts w:ascii="Georgia" w:hAnsi="Georgia"/>
        </w:rPr>
        <w:t>Goffman E</w:t>
      </w:r>
      <w:r w:rsidR="00684E03">
        <w:rPr>
          <w:rFonts w:ascii="Georgia" w:hAnsi="Georgia"/>
        </w:rPr>
        <w:t>. (1959)</w:t>
      </w:r>
      <w:r w:rsidR="00684E03" w:rsidRPr="00684E03">
        <w:rPr>
          <w:rFonts w:ascii="Georgia" w:hAnsi="Georgia"/>
        </w:rPr>
        <w:t xml:space="preserve"> The Presentation of Self in Everyday Life. New York: Anchor Books </w:t>
      </w:r>
    </w:p>
    <w:p w14:paraId="26151AC7" w14:textId="77777777" w:rsidR="003B68EB" w:rsidRPr="003B68EB" w:rsidRDefault="003B68EB" w:rsidP="003B68EB">
      <w:pPr>
        <w:spacing w:line="276" w:lineRule="auto"/>
        <w:rPr>
          <w:rFonts w:ascii="Georgia" w:hAnsi="Georgia"/>
        </w:rPr>
      </w:pPr>
    </w:p>
    <w:p w14:paraId="12B10303" w14:textId="77777777" w:rsidR="003B68EB" w:rsidRPr="003B68EB" w:rsidRDefault="003B68EB" w:rsidP="003B68EB">
      <w:pPr>
        <w:spacing w:line="276" w:lineRule="auto"/>
        <w:rPr>
          <w:rFonts w:ascii="Georgia" w:hAnsi="Georgia"/>
        </w:rPr>
      </w:pPr>
    </w:p>
    <w:p w14:paraId="2BCD3ED7" w14:textId="77777777" w:rsidR="003B68EB" w:rsidRPr="003B68EB" w:rsidRDefault="003B68EB" w:rsidP="003B68EB">
      <w:pPr>
        <w:spacing w:line="276" w:lineRule="auto"/>
        <w:rPr>
          <w:rFonts w:ascii="Georgia" w:hAnsi="Georgia"/>
        </w:rPr>
      </w:pPr>
    </w:p>
    <w:p w14:paraId="7BF09325" w14:textId="04187348" w:rsidR="003B68EB" w:rsidRPr="003B68EB" w:rsidRDefault="003B68EB" w:rsidP="003B68EB">
      <w:pPr>
        <w:spacing w:line="276" w:lineRule="auto"/>
        <w:rPr>
          <w:rFonts w:ascii="Georgia" w:hAnsi="Georgia"/>
        </w:rPr>
      </w:pPr>
      <w:r w:rsidRPr="003B68EB">
        <w:rPr>
          <w:rFonts w:ascii="Georgia" w:hAnsi="Georgia"/>
        </w:rPr>
        <w:t>Hillman A. (2013) ‘Why must I wait?’ The performance of legitimacy in a hospital emergency department</w:t>
      </w:r>
      <w:r w:rsidR="00684E03">
        <w:rPr>
          <w:rFonts w:ascii="Georgia" w:hAnsi="Georgia"/>
        </w:rPr>
        <w:t>.</w:t>
      </w:r>
      <w:r w:rsidRPr="003B68EB">
        <w:rPr>
          <w:rFonts w:ascii="Georgia" w:hAnsi="Georgia"/>
        </w:rPr>
        <w:t xml:space="preserve"> Sociology of Health &amp; Illness</w:t>
      </w:r>
      <w:r w:rsidR="00684E03">
        <w:rPr>
          <w:rFonts w:ascii="Georgia" w:hAnsi="Georgia"/>
        </w:rPr>
        <w:t>.</w:t>
      </w:r>
      <w:r w:rsidRPr="003B68EB">
        <w:rPr>
          <w:rFonts w:ascii="Georgia" w:hAnsi="Georgia"/>
        </w:rPr>
        <w:t xml:space="preserve"> 36 (4):485-499</w:t>
      </w:r>
    </w:p>
    <w:p w14:paraId="5749F8DD" w14:textId="00380DD2" w:rsidR="003B68EB" w:rsidRPr="003B68EB" w:rsidRDefault="003B68EB" w:rsidP="003B68EB">
      <w:pPr>
        <w:spacing w:line="276" w:lineRule="auto"/>
        <w:rPr>
          <w:rFonts w:ascii="Georgia" w:hAnsi="Georgia"/>
        </w:rPr>
      </w:pPr>
      <w:r w:rsidRPr="003B68EB">
        <w:rPr>
          <w:rFonts w:ascii="Georgia" w:hAnsi="Georgia"/>
        </w:rPr>
        <w:t>Hughes D. (1989), Paper and people: the work of the casualty reception clerk. Sociology of Health &amp; Illness</w:t>
      </w:r>
      <w:r w:rsidR="00684E03">
        <w:rPr>
          <w:rFonts w:ascii="Georgia" w:hAnsi="Georgia"/>
        </w:rPr>
        <w:t>.</w:t>
      </w:r>
      <w:r w:rsidRPr="003B68EB">
        <w:rPr>
          <w:rFonts w:ascii="Georgia" w:hAnsi="Georgia"/>
        </w:rPr>
        <w:t xml:space="preserve"> 11: 382-408. </w:t>
      </w:r>
    </w:p>
    <w:p w14:paraId="4BDD0B07" w14:textId="690701ED" w:rsidR="003B68EB" w:rsidRPr="003B68EB" w:rsidRDefault="003B68EB" w:rsidP="003B68EB">
      <w:pPr>
        <w:spacing w:line="276" w:lineRule="auto"/>
        <w:rPr>
          <w:rFonts w:ascii="Georgia" w:hAnsi="Georgia"/>
        </w:rPr>
      </w:pPr>
      <w:proofErr w:type="spellStart"/>
      <w:r w:rsidRPr="003B68EB">
        <w:rPr>
          <w:rFonts w:ascii="Georgia" w:hAnsi="Georgia"/>
        </w:rPr>
        <w:t>Hutchby</w:t>
      </w:r>
      <w:proofErr w:type="spellEnd"/>
      <w:r w:rsidRPr="003B68EB">
        <w:rPr>
          <w:rFonts w:ascii="Georgia" w:hAnsi="Georgia"/>
        </w:rPr>
        <w:t xml:space="preserve"> I. (2001) Technologies, Texts and Affordances. Sociology</w:t>
      </w:r>
      <w:r w:rsidR="00684E03">
        <w:rPr>
          <w:rFonts w:ascii="Georgia" w:hAnsi="Georgia"/>
        </w:rPr>
        <w:t>.</w:t>
      </w:r>
      <w:r w:rsidRPr="003B68EB">
        <w:rPr>
          <w:rFonts w:ascii="Georgia" w:hAnsi="Georgia"/>
        </w:rPr>
        <w:t xml:space="preserve"> 35 (2):441–56.</w:t>
      </w:r>
    </w:p>
    <w:p w14:paraId="79FCF616" w14:textId="498F00BD" w:rsidR="003B68EB" w:rsidRPr="003B68EB" w:rsidRDefault="00822219" w:rsidP="003B68EB">
      <w:pPr>
        <w:spacing w:line="276" w:lineRule="auto"/>
        <w:rPr>
          <w:rFonts w:ascii="Georgia" w:hAnsi="Georgia"/>
        </w:rPr>
      </w:pPr>
      <w:r>
        <w:rPr>
          <w:rFonts w:ascii="Georgia" w:hAnsi="Georgia"/>
        </w:rPr>
        <w:t>Illich I</w:t>
      </w:r>
      <w:r w:rsidR="00684E03">
        <w:rPr>
          <w:rFonts w:ascii="Georgia" w:hAnsi="Georgia"/>
        </w:rPr>
        <w:t>.</w:t>
      </w:r>
      <w:r>
        <w:rPr>
          <w:rFonts w:ascii="Georgia" w:hAnsi="Georgia"/>
        </w:rPr>
        <w:t xml:space="preserve"> (1981) Shadow Work. Boston: </w:t>
      </w:r>
      <w:r w:rsidRPr="00822219">
        <w:rPr>
          <w:rFonts w:ascii="Georgia" w:hAnsi="Georgia"/>
        </w:rPr>
        <w:t>Marion Boyars</w:t>
      </w:r>
    </w:p>
    <w:p w14:paraId="7879B56E" w14:textId="4CE1D503" w:rsidR="003B68EB" w:rsidRPr="003B68EB" w:rsidRDefault="003B68EB" w:rsidP="003B68EB">
      <w:pPr>
        <w:spacing w:line="276" w:lineRule="auto"/>
        <w:rPr>
          <w:rFonts w:ascii="Georgia" w:hAnsi="Georgia"/>
        </w:rPr>
      </w:pPr>
      <w:r w:rsidRPr="003B68EB">
        <w:rPr>
          <w:rFonts w:ascii="Georgia" w:hAnsi="Georgia"/>
        </w:rPr>
        <w:t>Johannessen LE. (2018), Narratives and gatekeeping: making sense of triage nurses’ practice. Sociol</w:t>
      </w:r>
      <w:r w:rsidR="00684E03">
        <w:rPr>
          <w:rFonts w:ascii="Georgia" w:hAnsi="Georgia"/>
        </w:rPr>
        <w:t>ogy of</w:t>
      </w:r>
      <w:r w:rsidRPr="003B68EB">
        <w:rPr>
          <w:rFonts w:ascii="Georgia" w:hAnsi="Georgia"/>
        </w:rPr>
        <w:t xml:space="preserve"> Health </w:t>
      </w:r>
      <w:r w:rsidR="00684E03">
        <w:rPr>
          <w:rFonts w:ascii="Georgia" w:hAnsi="Georgia"/>
        </w:rPr>
        <w:t xml:space="preserve">&amp; </w:t>
      </w:r>
      <w:r w:rsidRPr="003B68EB">
        <w:rPr>
          <w:rFonts w:ascii="Georgia" w:hAnsi="Georgia"/>
        </w:rPr>
        <w:t>Illn</w:t>
      </w:r>
      <w:r w:rsidR="00684E03">
        <w:rPr>
          <w:rFonts w:ascii="Georgia" w:hAnsi="Georgia"/>
        </w:rPr>
        <w:t>ess.</w:t>
      </w:r>
      <w:r w:rsidRPr="003B68EB">
        <w:rPr>
          <w:rFonts w:ascii="Georgia" w:hAnsi="Georgia"/>
        </w:rPr>
        <w:t xml:space="preserve"> 40:892-906.  </w:t>
      </w:r>
    </w:p>
    <w:p w14:paraId="70323E82" w14:textId="6976429B" w:rsidR="003B68EB" w:rsidRPr="003B68EB" w:rsidRDefault="003B68EB" w:rsidP="003B68EB">
      <w:pPr>
        <w:spacing w:line="276" w:lineRule="auto"/>
        <w:rPr>
          <w:rFonts w:ascii="Georgia" w:hAnsi="Georgia"/>
        </w:rPr>
      </w:pPr>
      <w:r w:rsidRPr="003B68EB">
        <w:rPr>
          <w:rFonts w:ascii="Georgia" w:hAnsi="Georgia"/>
        </w:rPr>
        <w:t>Local Government Association (2014) Transforming local public services  using technology and digital tools and approaches. London: LGA.  Available from https://www.local.gov.uk/digital-transformation-programme</w:t>
      </w:r>
      <w:r w:rsidR="00684E03">
        <w:rPr>
          <w:rFonts w:ascii="Georgia" w:hAnsi="Georgia"/>
        </w:rPr>
        <w:t>.</w:t>
      </w:r>
      <w:r w:rsidRPr="003B68EB">
        <w:rPr>
          <w:rFonts w:ascii="Georgia" w:hAnsi="Georgia"/>
        </w:rPr>
        <w:t xml:space="preserve"> accessed 14/7/22</w:t>
      </w:r>
    </w:p>
    <w:p w14:paraId="529503AD" w14:textId="77777777" w:rsidR="003B68EB" w:rsidRPr="003B68EB" w:rsidRDefault="003B68EB" w:rsidP="003B68EB">
      <w:pPr>
        <w:spacing w:line="276" w:lineRule="auto"/>
        <w:rPr>
          <w:rFonts w:ascii="Georgia" w:hAnsi="Georgia"/>
        </w:rPr>
      </w:pPr>
      <w:r w:rsidRPr="003B68EB">
        <w:rPr>
          <w:rFonts w:ascii="Georgia" w:hAnsi="Georgia"/>
        </w:rPr>
        <w:t>National Health Executive. Out of hours care to be integrated with NHS 111 nationalhealthexecutive.com2015 [24/03/2022]. Available from: https://www.nationalhealthexecutive.com/News-Archive/out-of-hours-care-to-be-integrated-with-nhs-111. Accessed 24/03/2022</w:t>
      </w:r>
    </w:p>
    <w:p w14:paraId="52362AD5" w14:textId="77777777" w:rsidR="003B68EB" w:rsidRPr="003B68EB" w:rsidRDefault="003B68EB" w:rsidP="003B68EB">
      <w:pPr>
        <w:spacing w:line="276" w:lineRule="auto"/>
        <w:rPr>
          <w:rFonts w:ascii="Georgia" w:hAnsi="Georgia"/>
        </w:rPr>
      </w:pPr>
      <w:r w:rsidRPr="003B68EB">
        <w:rPr>
          <w:rFonts w:ascii="Georgia" w:hAnsi="Georgia"/>
        </w:rPr>
        <w:t>NHS Digital. (2019) NHS 111 online is a Class 1 medical device. Available from: https://digital.nhs.uk/services/nhs-111-online/nhs-111-online-is-a-class-1-medical-device. Accessed 23/04/2022</w:t>
      </w:r>
    </w:p>
    <w:p w14:paraId="031602BA" w14:textId="77777777" w:rsidR="003B68EB" w:rsidRPr="003B68EB" w:rsidRDefault="003B68EB" w:rsidP="003B68EB">
      <w:pPr>
        <w:spacing w:line="276" w:lineRule="auto"/>
        <w:rPr>
          <w:rFonts w:ascii="Georgia" w:hAnsi="Georgia"/>
        </w:rPr>
      </w:pPr>
      <w:r w:rsidRPr="003B68EB">
        <w:rPr>
          <w:rFonts w:ascii="Georgia" w:hAnsi="Georgia"/>
        </w:rPr>
        <w:t>NHS Digital (undated). NHS 111 online - Benefits of NHS 111 online. Available from: https://digital.nhs.uk/services/nhs-111-online#benefits-of-nhs-111-online. Accessed 24/03/2022</w:t>
      </w:r>
    </w:p>
    <w:p w14:paraId="27BBBE68" w14:textId="53C91AE1" w:rsidR="003B68EB" w:rsidRPr="003B68EB" w:rsidRDefault="003B68EB" w:rsidP="003B68EB">
      <w:pPr>
        <w:spacing w:line="276" w:lineRule="auto"/>
        <w:rPr>
          <w:rFonts w:ascii="Georgia" w:hAnsi="Georgia"/>
        </w:rPr>
      </w:pPr>
      <w:r w:rsidRPr="003B68EB">
        <w:rPr>
          <w:rFonts w:ascii="Georgia" w:hAnsi="Georgia"/>
        </w:rPr>
        <w:t xml:space="preserve">NHS England (2020) More than one million people use NHS 111 online to get quick advice about coronavirus, 20 March 2020.  </w:t>
      </w:r>
      <w:hyperlink r:id="rId11" w:history="1">
        <w:r w:rsidR="00950B47" w:rsidRPr="009A02B2">
          <w:rPr>
            <w:rStyle w:val="Hyperlink"/>
            <w:rFonts w:ascii="Georgia" w:hAnsi="Georgia" w:cstheme="minorBidi"/>
          </w:rPr>
          <w:t>https://www.england.nhs.uk/2020/03/more-than-one-million-people-use-nhs-111-online-to-get-quick-advice-about-coronavirus/</w:t>
        </w:r>
      </w:hyperlink>
      <w:r w:rsidR="00950B47">
        <w:rPr>
          <w:rFonts w:ascii="Georgia" w:hAnsi="Georgia"/>
        </w:rPr>
        <w:t>. A</w:t>
      </w:r>
      <w:r w:rsidRPr="003B68EB">
        <w:rPr>
          <w:rFonts w:ascii="Georgia" w:hAnsi="Georgia"/>
        </w:rPr>
        <w:t>ccessed</w:t>
      </w:r>
      <w:r w:rsidR="00950B47">
        <w:rPr>
          <w:rFonts w:ascii="Georgia" w:hAnsi="Georgia"/>
        </w:rPr>
        <w:t xml:space="preserve"> </w:t>
      </w:r>
      <w:r w:rsidRPr="003B68EB">
        <w:rPr>
          <w:rFonts w:ascii="Georgia" w:hAnsi="Georgia"/>
        </w:rPr>
        <w:t>14/7/22</w:t>
      </w:r>
    </w:p>
    <w:p w14:paraId="68846A87" w14:textId="77777777" w:rsidR="003B68EB" w:rsidRPr="003B68EB" w:rsidRDefault="003B68EB" w:rsidP="003B68EB">
      <w:pPr>
        <w:spacing w:line="276" w:lineRule="auto"/>
        <w:rPr>
          <w:rFonts w:ascii="Georgia" w:hAnsi="Georgia"/>
        </w:rPr>
      </w:pPr>
      <w:r w:rsidRPr="003B68EB">
        <w:rPr>
          <w:rFonts w:ascii="Georgia" w:hAnsi="Georgia"/>
        </w:rPr>
        <w:t>NHS England. (2014, 2021) Transforming urgent and emergency care services in England  - Update on the Urgent and Emergency Care Review. Leeds UK: NHS England Urgent and Emergency Care Review Team</w:t>
      </w:r>
    </w:p>
    <w:p w14:paraId="4C9711E5" w14:textId="0EE6F132" w:rsidR="003B68EB" w:rsidRPr="003B68EB" w:rsidRDefault="003B68EB" w:rsidP="003B68EB">
      <w:pPr>
        <w:spacing w:line="276" w:lineRule="auto"/>
        <w:rPr>
          <w:rFonts w:ascii="Georgia" w:hAnsi="Georgia"/>
        </w:rPr>
      </w:pPr>
      <w:r w:rsidRPr="003B68EB">
        <w:rPr>
          <w:rFonts w:ascii="Georgia" w:hAnsi="Georgia"/>
        </w:rPr>
        <w:t>NHS England (undated). Digital First Primary Care. https://www.england.nhs.uk/gp/digital-first-primary-care/</w:t>
      </w:r>
      <w:r w:rsidR="00684E03">
        <w:rPr>
          <w:rFonts w:ascii="Georgia" w:hAnsi="Georgia"/>
        </w:rPr>
        <w:t>.</w:t>
      </w:r>
      <w:r w:rsidRPr="003B68EB">
        <w:rPr>
          <w:rFonts w:ascii="Georgia" w:hAnsi="Georgia"/>
        </w:rPr>
        <w:t xml:space="preserve"> </w:t>
      </w:r>
      <w:r w:rsidR="00950B47">
        <w:rPr>
          <w:rFonts w:ascii="Georgia" w:hAnsi="Georgia"/>
        </w:rPr>
        <w:t>A</w:t>
      </w:r>
      <w:r w:rsidRPr="003B68EB">
        <w:rPr>
          <w:rFonts w:ascii="Georgia" w:hAnsi="Georgia"/>
        </w:rPr>
        <w:t>ccessed 14/7/22</w:t>
      </w:r>
    </w:p>
    <w:p w14:paraId="562ECBE5" w14:textId="102B550F" w:rsidR="003B68EB" w:rsidRPr="003B68EB" w:rsidRDefault="003B68EB" w:rsidP="003B68EB">
      <w:pPr>
        <w:spacing w:line="276" w:lineRule="auto"/>
        <w:rPr>
          <w:rFonts w:ascii="Georgia" w:hAnsi="Georgia"/>
        </w:rPr>
      </w:pPr>
      <w:r w:rsidRPr="003B68EB">
        <w:rPr>
          <w:rFonts w:ascii="Georgia" w:hAnsi="Georgia"/>
        </w:rPr>
        <w:t>NHS Sunderland Clinical Commissioning Group. (2016) Sunderland Urgent Care Strategy. Available from https://www.sunderlandccg.nhs.uk/wp-content/uploads/2016/11/Sunderland-Urgent-Care-Strategy-FINAL-Nov16.pdf</w:t>
      </w:r>
      <w:r w:rsidR="00684E03">
        <w:rPr>
          <w:rFonts w:ascii="Georgia" w:hAnsi="Georgia"/>
        </w:rPr>
        <w:t>.</w:t>
      </w:r>
      <w:r w:rsidRPr="003B68EB">
        <w:rPr>
          <w:rFonts w:ascii="Georgia" w:hAnsi="Georgia"/>
        </w:rPr>
        <w:t xml:space="preserve"> Accessed 14/7/22</w:t>
      </w:r>
    </w:p>
    <w:p w14:paraId="27EF9DEA" w14:textId="67F0B286" w:rsidR="003B68EB" w:rsidRPr="00684E03" w:rsidRDefault="003B68EB" w:rsidP="003B68EB">
      <w:pPr>
        <w:spacing w:line="276" w:lineRule="auto"/>
        <w:rPr>
          <w:rFonts w:ascii="Georgia" w:hAnsi="Georgia"/>
        </w:rPr>
      </w:pPr>
      <w:proofErr w:type="spellStart"/>
      <w:r w:rsidRPr="003B68EB">
        <w:rPr>
          <w:rFonts w:ascii="Georgia" w:hAnsi="Georgia"/>
        </w:rPr>
        <w:t>Nicolini</w:t>
      </w:r>
      <w:proofErr w:type="spellEnd"/>
      <w:r w:rsidRPr="003B68EB">
        <w:rPr>
          <w:rFonts w:ascii="Georgia" w:hAnsi="Georgia"/>
        </w:rPr>
        <w:t xml:space="preserve"> D. </w:t>
      </w:r>
      <w:r w:rsidR="00684E03">
        <w:rPr>
          <w:rFonts w:ascii="Georgia" w:hAnsi="Georgia"/>
        </w:rPr>
        <w:t>(</w:t>
      </w:r>
      <w:r w:rsidR="00684E03" w:rsidRPr="00684E03">
        <w:rPr>
          <w:rFonts w:ascii="Georgia" w:hAnsi="Georgia"/>
        </w:rPr>
        <w:t>2006)</w:t>
      </w:r>
      <w:r w:rsidRPr="00684E03">
        <w:rPr>
          <w:rFonts w:ascii="Georgia" w:hAnsi="Georgia"/>
        </w:rPr>
        <w:t>The work to make telemedicine work: A social and articulative view. Soc</w:t>
      </w:r>
      <w:r w:rsidR="00684E03" w:rsidRPr="00684E03">
        <w:rPr>
          <w:rFonts w:ascii="Georgia" w:hAnsi="Georgia"/>
        </w:rPr>
        <w:t>ial</w:t>
      </w:r>
      <w:r w:rsidRPr="00684E03">
        <w:rPr>
          <w:rFonts w:ascii="Georgia" w:hAnsi="Georgia"/>
        </w:rPr>
        <w:t xml:space="preserve"> Sci</w:t>
      </w:r>
      <w:r w:rsidR="00684E03" w:rsidRPr="00684E03">
        <w:rPr>
          <w:rFonts w:ascii="Georgia" w:hAnsi="Georgia"/>
        </w:rPr>
        <w:t xml:space="preserve">ence &amp; </w:t>
      </w:r>
      <w:r w:rsidRPr="00684E03">
        <w:rPr>
          <w:rFonts w:ascii="Georgia" w:hAnsi="Georgia"/>
        </w:rPr>
        <w:t>Med</w:t>
      </w:r>
      <w:r w:rsidR="00684E03" w:rsidRPr="00684E03">
        <w:rPr>
          <w:rFonts w:ascii="Georgia" w:hAnsi="Georgia"/>
        </w:rPr>
        <w:t>icine</w:t>
      </w:r>
      <w:r w:rsidRPr="00684E03">
        <w:rPr>
          <w:rFonts w:ascii="Georgia" w:hAnsi="Georgia"/>
        </w:rPr>
        <w:t xml:space="preserve">. 62(11):2754–67. </w:t>
      </w:r>
    </w:p>
    <w:p w14:paraId="7C290B57" w14:textId="4CBFC096" w:rsidR="003B68EB" w:rsidRPr="00684E03" w:rsidRDefault="00822219" w:rsidP="003B68EB">
      <w:pPr>
        <w:spacing w:line="276" w:lineRule="auto"/>
        <w:rPr>
          <w:rFonts w:ascii="Georgia" w:hAnsi="Georgia"/>
        </w:rPr>
      </w:pPr>
      <w:proofErr w:type="spellStart"/>
      <w:r w:rsidRPr="00684E03">
        <w:rPr>
          <w:rFonts w:ascii="Georgia" w:hAnsi="Georgia"/>
        </w:rPr>
        <w:t>Oudshoorn</w:t>
      </w:r>
      <w:proofErr w:type="spellEnd"/>
      <w:r w:rsidRPr="00684E03">
        <w:rPr>
          <w:rFonts w:ascii="Georgia" w:hAnsi="Georgia"/>
        </w:rPr>
        <w:t xml:space="preserve"> N (2008) Diagnosis at a distance invisible work of patients and healthcare professionals in cardiac telemonitoring technology. Sociology of Health </w:t>
      </w:r>
      <w:r w:rsidR="00684E03">
        <w:rPr>
          <w:rFonts w:ascii="Georgia" w:hAnsi="Georgia"/>
        </w:rPr>
        <w:t>&amp;</w:t>
      </w:r>
      <w:r w:rsidRPr="00684E03">
        <w:rPr>
          <w:rFonts w:ascii="Georgia" w:hAnsi="Georgia"/>
        </w:rPr>
        <w:t xml:space="preserve"> Illness</w:t>
      </w:r>
      <w:r w:rsidR="00684E03">
        <w:rPr>
          <w:rFonts w:ascii="Georgia" w:hAnsi="Georgia"/>
        </w:rPr>
        <w:t>.</w:t>
      </w:r>
      <w:r w:rsidRPr="00684E03">
        <w:rPr>
          <w:rFonts w:ascii="Georgia" w:hAnsi="Georgia"/>
          <w:shd w:val="clear" w:color="auto" w:fill="FFFFFF"/>
        </w:rPr>
        <w:t xml:space="preserve"> 2:272 –288</w:t>
      </w:r>
    </w:p>
    <w:p w14:paraId="4DA4F4F4" w14:textId="77777777" w:rsidR="003B68EB" w:rsidRPr="003B68EB" w:rsidRDefault="003B68EB" w:rsidP="003B68EB">
      <w:pPr>
        <w:spacing w:line="276" w:lineRule="auto"/>
        <w:rPr>
          <w:rFonts w:ascii="Georgia" w:hAnsi="Georgia"/>
        </w:rPr>
      </w:pPr>
      <w:proofErr w:type="spellStart"/>
      <w:r w:rsidRPr="00684E03">
        <w:rPr>
          <w:rFonts w:ascii="Georgia" w:hAnsi="Georgia"/>
        </w:rPr>
        <w:lastRenderedPageBreak/>
        <w:t>Petrakaki</w:t>
      </w:r>
      <w:proofErr w:type="spellEnd"/>
      <w:r w:rsidRPr="00684E03">
        <w:rPr>
          <w:rFonts w:ascii="Georgia" w:hAnsi="Georgia"/>
        </w:rPr>
        <w:t xml:space="preserve"> D, </w:t>
      </w:r>
      <w:proofErr w:type="spellStart"/>
      <w:r w:rsidRPr="00684E03">
        <w:rPr>
          <w:rFonts w:ascii="Georgia" w:hAnsi="Georgia"/>
        </w:rPr>
        <w:t>Klecun</w:t>
      </w:r>
      <w:proofErr w:type="spellEnd"/>
      <w:r w:rsidRPr="00684E03">
        <w:rPr>
          <w:rFonts w:ascii="Georgia" w:hAnsi="Georgia"/>
        </w:rPr>
        <w:t xml:space="preserve"> E, Cornford T. (2016</w:t>
      </w:r>
      <w:r w:rsidRPr="003B68EB">
        <w:rPr>
          <w:rFonts w:ascii="Georgia" w:hAnsi="Georgia"/>
        </w:rPr>
        <w:t xml:space="preserve">) Changes in healthcare professional work afforded by technology: The introduction of a national electronic patient record in an English hospital. Organization. 23 (2):206-226. </w:t>
      </w:r>
    </w:p>
    <w:p w14:paraId="1A7C6D1F" w14:textId="77777777" w:rsidR="003B68EB" w:rsidRPr="00684E03" w:rsidRDefault="003B68EB" w:rsidP="003B68EB">
      <w:pPr>
        <w:spacing w:line="276" w:lineRule="auto"/>
        <w:rPr>
          <w:rFonts w:ascii="Georgia" w:hAnsi="Georgia"/>
        </w:rPr>
      </w:pPr>
      <w:r w:rsidRPr="003B68EB">
        <w:rPr>
          <w:rFonts w:ascii="Georgia" w:hAnsi="Georgia"/>
        </w:rPr>
        <w:t>QSR International Pty Ltd. (2020) NVivo. Available from: htps://www.qsrinternational.com/nvivo-qualitative-data-analysis-software/home. Accessed 24/03/</w:t>
      </w:r>
      <w:r w:rsidRPr="00684E03">
        <w:rPr>
          <w:rFonts w:ascii="Georgia" w:hAnsi="Georgia"/>
        </w:rPr>
        <w:t>2022</w:t>
      </w:r>
    </w:p>
    <w:p w14:paraId="7E157850" w14:textId="77777777" w:rsidR="003B68EB" w:rsidRPr="00684E03" w:rsidRDefault="003B68EB" w:rsidP="003B68EB">
      <w:pPr>
        <w:spacing w:line="276" w:lineRule="auto"/>
        <w:rPr>
          <w:rFonts w:ascii="Georgia" w:hAnsi="Georgia"/>
        </w:rPr>
      </w:pPr>
      <w:r w:rsidRPr="00684E03">
        <w:rPr>
          <w:rFonts w:ascii="Georgia" w:hAnsi="Georgia"/>
        </w:rPr>
        <w:t>Rose, N. 1990. Governing the soul: The shaping of the private self. London: Routledge.</w:t>
      </w:r>
    </w:p>
    <w:p w14:paraId="07F5B16C" w14:textId="49C83A26" w:rsidR="003B68EB" w:rsidRPr="00684E03" w:rsidRDefault="003B68EB" w:rsidP="003B68EB">
      <w:pPr>
        <w:spacing w:line="276" w:lineRule="auto"/>
        <w:rPr>
          <w:rFonts w:ascii="Georgia" w:hAnsi="Georgia"/>
        </w:rPr>
      </w:pPr>
      <w:r w:rsidRPr="00684E03">
        <w:rPr>
          <w:rFonts w:ascii="Georgia" w:hAnsi="Georgia"/>
        </w:rPr>
        <w:t>Susie Scott (2018) ‘</w:t>
      </w:r>
      <w:r w:rsidR="00684E03" w:rsidRPr="00684E03">
        <w:rPr>
          <w:rFonts w:ascii="Georgia" w:hAnsi="Georgia"/>
        </w:rPr>
        <w:t xml:space="preserve">A Sociology of Nothing: Understanding the Unmarked. Sociology. </w:t>
      </w:r>
      <w:r w:rsidR="00684E03" w:rsidRPr="00684E03">
        <w:rPr>
          <w:rFonts w:ascii="Georgia" w:hAnsi="Georgia" w:cs="Times New Roman"/>
          <w:sz w:val="21"/>
          <w:szCs w:val="21"/>
          <w:shd w:val="clear" w:color="auto" w:fill="FFFFFF"/>
        </w:rPr>
        <w:t>52 (1)</w:t>
      </w:r>
      <w:r w:rsidR="00684E03" w:rsidRPr="00684E03">
        <w:rPr>
          <w:rFonts w:ascii="Georgia" w:hAnsi="Georgia" w:cs="Arial"/>
          <w:color w:val="333333"/>
          <w:sz w:val="21"/>
          <w:szCs w:val="21"/>
          <w:shd w:val="clear" w:color="auto" w:fill="FFFFFF"/>
        </w:rPr>
        <w:t>:3-19</w:t>
      </w:r>
    </w:p>
    <w:p w14:paraId="6F76D9EB" w14:textId="572498CE" w:rsidR="003B68EB" w:rsidRPr="00684E03" w:rsidRDefault="003B68EB" w:rsidP="003B68EB">
      <w:pPr>
        <w:spacing w:line="276" w:lineRule="auto"/>
        <w:rPr>
          <w:rFonts w:ascii="Georgia" w:hAnsi="Georgia"/>
        </w:rPr>
      </w:pPr>
      <w:r w:rsidRPr="003B68EB">
        <w:rPr>
          <w:rFonts w:ascii="Georgia" w:hAnsi="Georgia"/>
        </w:rPr>
        <w:t xml:space="preserve">Southampton City Council. (2021) The future of urgent and emergency care. Southampton, UK, Southampton City Council. Available from: https://www.southampton.gov.uk/modernGov/documents/s27172/ITEM%208.3_Annex%20C%20-%20Summary%20of%20NHS%20England%20Review%20on%20the%20future%20of%20urgent%20care.pdf.pdf. </w:t>
      </w:r>
      <w:r w:rsidRPr="00684E03">
        <w:rPr>
          <w:rFonts w:ascii="Georgia" w:hAnsi="Georgia"/>
        </w:rPr>
        <w:t>Accessed 24/03/2022</w:t>
      </w:r>
    </w:p>
    <w:p w14:paraId="3D92FBA4" w14:textId="3206F4B9" w:rsidR="003B68EB" w:rsidRPr="00684E03" w:rsidRDefault="000E3E99" w:rsidP="000E3E99">
      <w:pPr>
        <w:spacing w:line="276" w:lineRule="auto"/>
        <w:rPr>
          <w:rFonts w:ascii="Georgia" w:hAnsi="Georgia"/>
        </w:rPr>
      </w:pPr>
      <w:r w:rsidRPr="00684E03">
        <w:rPr>
          <w:rFonts w:ascii="Georgia" w:hAnsi="Georgia"/>
        </w:rPr>
        <w:t>Star SL, Strauss A (1999) Layers of Silence, Arenas of Voice: The Ecology of Visible and Invisible Work. Computer Supported Cooperative Work</w:t>
      </w:r>
      <w:r w:rsidR="00684E03">
        <w:rPr>
          <w:rFonts w:ascii="Georgia" w:hAnsi="Georgia"/>
        </w:rPr>
        <w:t>.</w:t>
      </w:r>
      <w:r w:rsidRPr="00684E03">
        <w:rPr>
          <w:rFonts w:ascii="Georgia" w:hAnsi="Georgia"/>
        </w:rPr>
        <w:t xml:space="preserve"> 8:9–30</w:t>
      </w:r>
    </w:p>
    <w:p w14:paraId="4ACC9260" w14:textId="77777777" w:rsidR="003B68EB" w:rsidRPr="003B68EB" w:rsidRDefault="003B68EB" w:rsidP="003B68EB">
      <w:pPr>
        <w:spacing w:line="276" w:lineRule="auto"/>
        <w:rPr>
          <w:rFonts w:ascii="Georgia" w:hAnsi="Georgia"/>
        </w:rPr>
      </w:pPr>
      <w:r w:rsidRPr="00684E03">
        <w:rPr>
          <w:rFonts w:ascii="Georgia" w:hAnsi="Georgia"/>
        </w:rPr>
        <w:t>The Guardian (2021). Use NHS</w:t>
      </w:r>
      <w:r w:rsidRPr="003B68EB">
        <w:rPr>
          <w:rFonts w:ascii="Georgia" w:hAnsi="Georgia"/>
        </w:rPr>
        <w:t xml:space="preserve"> 111 online service to protect busy A&amp;Es, says health chief. The Guardian newspaper. Available from: https://www.theguardian.com/world/2021/nov/01/use-nhs-111-online-service-to-protect-busy-aes-says-health-chief. Accessed 24/03/2022</w:t>
      </w:r>
    </w:p>
    <w:p w14:paraId="31EFEE8A" w14:textId="734C27E2" w:rsidR="003B68EB" w:rsidRPr="003B68EB" w:rsidRDefault="003B68EB" w:rsidP="003B68EB">
      <w:pPr>
        <w:spacing w:line="276" w:lineRule="auto"/>
        <w:rPr>
          <w:rFonts w:ascii="Georgia" w:hAnsi="Georgia"/>
        </w:rPr>
      </w:pPr>
      <w:proofErr w:type="spellStart"/>
      <w:r w:rsidRPr="003B68EB">
        <w:rPr>
          <w:rFonts w:ascii="Georgia" w:hAnsi="Georgia"/>
        </w:rPr>
        <w:t>Trupia</w:t>
      </w:r>
      <w:proofErr w:type="spellEnd"/>
      <w:r w:rsidRPr="003B68EB">
        <w:rPr>
          <w:rFonts w:ascii="Georgia" w:hAnsi="Georgia"/>
        </w:rPr>
        <w:t xml:space="preserve"> DV, Mathieu-Fritz A, Duong TA. (2021) The Sociological Perspective of Users’ Invisible Work: A Qualitative Research Framework for Studying Digital Health Innovations Integration. Journal of Medical Internet Research. 23(11):e25159.</w:t>
      </w:r>
    </w:p>
    <w:p w14:paraId="2FAB50A0" w14:textId="237D911D" w:rsidR="00FC04B9" w:rsidRDefault="00385AFA" w:rsidP="003B68EB">
      <w:pPr>
        <w:spacing w:line="276" w:lineRule="auto"/>
        <w:rPr>
          <w:rFonts w:ascii="Georgia" w:hAnsi="Georgia"/>
        </w:rPr>
      </w:pPr>
      <w:r w:rsidRPr="00385AFA">
        <w:rPr>
          <w:rFonts w:ascii="Georgia" w:hAnsi="Georgia"/>
        </w:rPr>
        <w:t xml:space="preserve">van </w:t>
      </w:r>
      <w:proofErr w:type="spellStart"/>
      <w:r w:rsidRPr="00385AFA">
        <w:rPr>
          <w:rFonts w:ascii="Georgia" w:hAnsi="Georgia"/>
        </w:rPr>
        <w:t>Pijkeren</w:t>
      </w:r>
      <w:proofErr w:type="spellEnd"/>
      <w:r w:rsidRPr="00385AFA">
        <w:rPr>
          <w:rFonts w:ascii="Georgia" w:hAnsi="Georgia"/>
        </w:rPr>
        <w:t xml:space="preserve"> N, </w:t>
      </w:r>
      <w:proofErr w:type="spellStart"/>
      <w:r w:rsidRPr="00385AFA">
        <w:rPr>
          <w:rFonts w:ascii="Georgia" w:hAnsi="Georgia"/>
        </w:rPr>
        <w:t>Wallenburg</w:t>
      </w:r>
      <w:proofErr w:type="spellEnd"/>
      <w:r w:rsidRPr="00385AFA">
        <w:rPr>
          <w:rFonts w:ascii="Georgia" w:hAnsi="Georgia"/>
        </w:rPr>
        <w:t xml:space="preserve"> I,  Bal R.</w:t>
      </w:r>
      <w:r>
        <w:rPr>
          <w:rFonts w:ascii="Georgia" w:hAnsi="Georgia"/>
        </w:rPr>
        <w:t xml:space="preserve"> (2021) </w:t>
      </w:r>
      <w:r w:rsidRPr="00385AFA">
        <w:rPr>
          <w:rFonts w:ascii="Georgia" w:hAnsi="Georgia"/>
        </w:rPr>
        <w:t xml:space="preserve"> Triage as an infrastructure of care: The intimate work of redistributing medical care in nursing homes. Sociology of Health &amp; Illness. 43: 1682– 1699.</w:t>
      </w:r>
    </w:p>
    <w:p w14:paraId="201A3DA0" w14:textId="7996F7BF" w:rsidR="003B68EB" w:rsidRDefault="003B68EB" w:rsidP="003B68EB">
      <w:pPr>
        <w:spacing w:line="276" w:lineRule="auto"/>
        <w:rPr>
          <w:rFonts w:ascii="Georgia" w:hAnsi="Georgia"/>
        </w:rPr>
      </w:pPr>
      <w:proofErr w:type="spellStart"/>
      <w:r w:rsidRPr="003B68EB">
        <w:rPr>
          <w:rFonts w:ascii="Georgia" w:hAnsi="Georgia"/>
        </w:rPr>
        <w:t>Ziebland</w:t>
      </w:r>
      <w:proofErr w:type="spellEnd"/>
      <w:r w:rsidRPr="003B68EB">
        <w:rPr>
          <w:rFonts w:ascii="Georgia" w:hAnsi="Georgia"/>
        </w:rPr>
        <w:t xml:space="preserve"> S, McPherson A. (2006) Making sense of qualitative data analysis: an introduction with illustrations from </w:t>
      </w:r>
      <w:proofErr w:type="spellStart"/>
      <w:r w:rsidRPr="003B68EB">
        <w:rPr>
          <w:rFonts w:ascii="Georgia" w:hAnsi="Georgia"/>
        </w:rPr>
        <w:t>DIPEx</w:t>
      </w:r>
      <w:proofErr w:type="spellEnd"/>
      <w:r w:rsidRPr="003B68EB">
        <w:rPr>
          <w:rFonts w:ascii="Georgia" w:hAnsi="Georgia"/>
        </w:rPr>
        <w:t xml:space="preserve"> (personal experiences of health and illness). Medical Education. 40 (5):405-14</w:t>
      </w:r>
    </w:p>
    <w:p w14:paraId="28206416" w14:textId="77777777" w:rsidR="00A36354" w:rsidRDefault="00A36354" w:rsidP="003B68EB">
      <w:pPr>
        <w:spacing w:line="276" w:lineRule="auto"/>
        <w:rPr>
          <w:rFonts w:ascii="Georgia" w:hAnsi="Georgia"/>
        </w:rPr>
      </w:pPr>
    </w:p>
    <w:p w14:paraId="56185883" w14:textId="60D2B1A1" w:rsidR="003C16B0" w:rsidRDefault="00A36354" w:rsidP="003B68EB">
      <w:pPr>
        <w:spacing w:line="276" w:lineRule="auto"/>
        <w:rPr>
          <w:rFonts w:ascii="Georgia" w:hAnsi="Georgia"/>
          <w:i/>
        </w:rPr>
      </w:pPr>
      <w:r w:rsidRPr="00A36354">
        <w:rPr>
          <w:rFonts w:ascii="Georgia" w:hAnsi="Georgia"/>
          <w:i/>
        </w:rPr>
        <w:t>Data available on request due to privacy/ethical restrictions.</w:t>
      </w:r>
    </w:p>
    <w:p w14:paraId="0DF55844" w14:textId="1847D5F6" w:rsidR="003C16B0" w:rsidRDefault="003C16B0" w:rsidP="003B68EB">
      <w:pPr>
        <w:spacing w:line="276" w:lineRule="auto"/>
        <w:rPr>
          <w:rFonts w:ascii="Georgia" w:hAnsi="Georgia"/>
          <w:i/>
        </w:rPr>
      </w:pPr>
    </w:p>
    <w:p w14:paraId="16E80D1F" w14:textId="5F4C0E10" w:rsidR="003C16B0" w:rsidRDefault="003C16B0" w:rsidP="003B68EB">
      <w:pPr>
        <w:spacing w:line="276" w:lineRule="auto"/>
        <w:rPr>
          <w:rFonts w:ascii="Georgia" w:hAnsi="Georgia"/>
          <w:i/>
        </w:rPr>
      </w:pPr>
    </w:p>
    <w:p w14:paraId="03C477AC" w14:textId="232FBEA1" w:rsidR="003C16B0" w:rsidRDefault="003C16B0" w:rsidP="003B68EB">
      <w:pPr>
        <w:spacing w:line="276" w:lineRule="auto"/>
        <w:rPr>
          <w:rFonts w:ascii="Georgia" w:hAnsi="Georgia"/>
          <w:i/>
        </w:rPr>
      </w:pPr>
    </w:p>
    <w:p w14:paraId="79B0E25A" w14:textId="11E89BEC" w:rsidR="003C16B0" w:rsidRDefault="003C16B0" w:rsidP="003B68EB">
      <w:pPr>
        <w:spacing w:line="276" w:lineRule="auto"/>
        <w:rPr>
          <w:rFonts w:ascii="Georgia" w:hAnsi="Georgia"/>
          <w:i/>
        </w:rPr>
      </w:pPr>
    </w:p>
    <w:p w14:paraId="23B25EB7" w14:textId="0CE84BE1" w:rsidR="003C16B0" w:rsidRDefault="003C16B0" w:rsidP="003B68EB">
      <w:pPr>
        <w:spacing w:line="276" w:lineRule="auto"/>
        <w:rPr>
          <w:rFonts w:ascii="Georgia" w:hAnsi="Georgia"/>
          <w:i/>
        </w:rPr>
      </w:pPr>
    </w:p>
    <w:p w14:paraId="46B3AF75" w14:textId="765F0899" w:rsidR="003C16B0" w:rsidRDefault="003C16B0" w:rsidP="003B68EB">
      <w:pPr>
        <w:spacing w:line="276" w:lineRule="auto"/>
        <w:rPr>
          <w:rFonts w:ascii="Georgia" w:hAnsi="Georgia"/>
          <w:i/>
        </w:rPr>
      </w:pPr>
    </w:p>
    <w:p w14:paraId="254FA344" w14:textId="77777777" w:rsidR="003C16B0" w:rsidRDefault="003C16B0" w:rsidP="003C16B0">
      <w:pPr>
        <w:pStyle w:val="Heading6"/>
        <w:spacing w:before="0"/>
        <w:ind w:left="1276" w:hanging="1276"/>
        <w:rPr>
          <w:rFonts w:eastAsiaTheme="minorHAnsi"/>
          <w:b/>
          <w:sz w:val="20"/>
          <w:szCs w:val="20"/>
        </w:rPr>
      </w:pPr>
      <w:r>
        <w:rPr>
          <w:rFonts w:eastAsiaTheme="minorHAnsi"/>
          <w:sz w:val="20"/>
          <w:szCs w:val="20"/>
        </w:rPr>
        <w:lastRenderedPageBreak/>
        <w:t>Figure 1: Characteristics of participants in telephone interviews</w:t>
      </w:r>
    </w:p>
    <w:p w14:paraId="36D9C168" w14:textId="5ADD74F1" w:rsidR="003C16B0" w:rsidRDefault="003C16B0" w:rsidP="003B68EB">
      <w:pPr>
        <w:spacing w:line="276" w:lineRule="auto"/>
        <w:rPr>
          <w:rFonts w:ascii="Georgia" w:hAnsi="Georgia"/>
          <w:i/>
        </w:rPr>
      </w:pPr>
    </w:p>
    <w:tbl>
      <w:tblPr>
        <w:tblW w:w="8931" w:type="dxa"/>
        <w:tblInd w:w="-5" w:type="dxa"/>
        <w:tblCellMar>
          <w:left w:w="0" w:type="dxa"/>
          <w:right w:w="0" w:type="dxa"/>
        </w:tblCellMar>
        <w:tblLook w:val="04A0" w:firstRow="1" w:lastRow="0" w:firstColumn="1" w:lastColumn="0" w:noHBand="0" w:noVBand="1"/>
      </w:tblPr>
      <w:tblGrid>
        <w:gridCol w:w="980"/>
        <w:gridCol w:w="3415"/>
        <w:gridCol w:w="3118"/>
        <w:gridCol w:w="1418"/>
      </w:tblGrid>
      <w:tr w:rsidR="003C16B0" w14:paraId="6681B699" w14:textId="77777777" w:rsidTr="003C16B0">
        <w:trPr>
          <w:trHeight w:val="459"/>
        </w:trPr>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355C35" w14:textId="77777777" w:rsidR="003C16B0" w:rsidRDefault="003C16B0">
            <w:pPr>
              <w:tabs>
                <w:tab w:val="left" w:pos="345"/>
              </w:tabs>
              <w:rPr>
                <w:sz w:val="20"/>
                <w:szCs w:val="20"/>
              </w:rPr>
            </w:pPr>
            <w:r>
              <w:rPr>
                <w:sz w:val="20"/>
                <w:szCs w:val="20"/>
              </w:rPr>
              <w:t>ID</w:t>
            </w:r>
          </w:p>
        </w:tc>
        <w:tc>
          <w:tcPr>
            <w:tcW w:w="34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F1F4DE0" w14:textId="77777777" w:rsidR="003C16B0" w:rsidRDefault="003C16B0">
            <w:pPr>
              <w:rPr>
                <w:sz w:val="20"/>
                <w:szCs w:val="20"/>
              </w:rPr>
            </w:pPr>
            <w:r>
              <w:rPr>
                <w:sz w:val="20"/>
                <w:szCs w:val="20"/>
              </w:rPr>
              <w:t>SITE</w:t>
            </w:r>
          </w:p>
        </w:tc>
        <w:tc>
          <w:tcPr>
            <w:tcW w:w="31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3EFB3E27" w14:textId="77777777" w:rsidR="003C16B0" w:rsidRDefault="003C16B0">
            <w:pPr>
              <w:rPr>
                <w:sz w:val="20"/>
                <w:szCs w:val="20"/>
              </w:rPr>
            </w:pPr>
            <w:r>
              <w:rPr>
                <w:sz w:val="20"/>
                <w:szCs w:val="20"/>
              </w:rPr>
              <w:t xml:space="preserve">ROLE </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78C255A" w14:textId="77777777" w:rsidR="003C16B0" w:rsidRDefault="003C16B0">
            <w:pPr>
              <w:rPr>
                <w:sz w:val="20"/>
                <w:szCs w:val="20"/>
              </w:rPr>
            </w:pPr>
            <w:r>
              <w:rPr>
                <w:sz w:val="20"/>
                <w:szCs w:val="20"/>
              </w:rPr>
              <w:t>GENDER</w:t>
            </w:r>
          </w:p>
        </w:tc>
      </w:tr>
      <w:tr w:rsidR="003C16B0" w14:paraId="0FE139FC" w14:textId="77777777" w:rsidTr="003C16B0">
        <w:trPr>
          <w:trHeight w:val="552"/>
        </w:trPr>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94701AC" w14:textId="77777777" w:rsidR="003C16B0" w:rsidRDefault="003C16B0">
            <w:pPr>
              <w:tabs>
                <w:tab w:val="left" w:pos="345"/>
              </w:tabs>
              <w:rPr>
                <w:sz w:val="20"/>
                <w:szCs w:val="20"/>
              </w:rPr>
            </w:pPr>
            <w:r>
              <w:rPr>
                <w:sz w:val="20"/>
                <w:szCs w:val="20"/>
              </w:rPr>
              <w:t>PC01</w:t>
            </w:r>
          </w:p>
        </w:tc>
        <w:tc>
          <w:tcPr>
            <w:tcW w:w="34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417E126" w14:textId="77777777" w:rsidR="003C16B0" w:rsidRDefault="003C16B0">
            <w:pPr>
              <w:ind w:left="145"/>
              <w:rPr>
                <w:sz w:val="20"/>
                <w:szCs w:val="20"/>
              </w:rPr>
            </w:pPr>
            <w:r>
              <w:rPr>
                <w:sz w:val="20"/>
                <w:szCs w:val="20"/>
              </w:rPr>
              <w:t xml:space="preserve"> Primary Care London</w:t>
            </w:r>
          </w:p>
        </w:tc>
        <w:tc>
          <w:tcPr>
            <w:tcW w:w="31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33255B74" w14:textId="77777777" w:rsidR="003C16B0" w:rsidRDefault="003C16B0">
            <w:pPr>
              <w:ind w:left="124"/>
              <w:rPr>
                <w:sz w:val="20"/>
                <w:szCs w:val="20"/>
              </w:rPr>
            </w:pPr>
            <w:r>
              <w:rPr>
                <w:sz w:val="20"/>
                <w:szCs w:val="20"/>
              </w:rPr>
              <w:t xml:space="preserve">Paramedic </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3B323327" w14:textId="77777777" w:rsidR="003C16B0" w:rsidRDefault="003C16B0">
            <w:pPr>
              <w:rPr>
                <w:sz w:val="20"/>
                <w:szCs w:val="20"/>
              </w:rPr>
            </w:pPr>
            <w:r>
              <w:rPr>
                <w:sz w:val="20"/>
                <w:szCs w:val="20"/>
              </w:rPr>
              <w:t>m</w:t>
            </w:r>
          </w:p>
        </w:tc>
      </w:tr>
      <w:tr w:rsidR="003C16B0" w14:paraId="654899A3"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E7A31B7" w14:textId="77777777" w:rsidR="003C16B0" w:rsidRDefault="003C16B0">
            <w:pPr>
              <w:tabs>
                <w:tab w:val="left" w:pos="345"/>
              </w:tabs>
              <w:rPr>
                <w:sz w:val="20"/>
                <w:szCs w:val="20"/>
              </w:rPr>
            </w:pPr>
            <w:r>
              <w:rPr>
                <w:sz w:val="20"/>
                <w:szCs w:val="20"/>
              </w:rPr>
              <w:t>PC02</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D22A06" w14:textId="77777777" w:rsidR="003C16B0" w:rsidRDefault="003C16B0">
            <w:pPr>
              <w:ind w:left="145"/>
              <w:rPr>
                <w:sz w:val="20"/>
                <w:szCs w:val="20"/>
              </w:rPr>
            </w:pPr>
            <w:r>
              <w:rPr>
                <w:sz w:val="20"/>
                <w:szCs w:val="20"/>
              </w:rPr>
              <w:t xml:space="preserve"> Primary Care London</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A2FB46" w14:textId="77777777" w:rsidR="003C16B0" w:rsidRDefault="003C16B0">
            <w:pPr>
              <w:ind w:left="124"/>
              <w:rPr>
                <w:sz w:val="20"/>
                <w:szCs w:val="20"/>
              </w:rPr>
            </w:pPr>
            <w:r>
              <w:rPr>
                <w:sz w:val="20"/>
                <w:szCs w:val="20"/>
              </w:rPr>
              <w:t>Pharmacist</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8E9720" w14:textId="77777777" w:rsidR="003C16B0" w:rsidRDefault="003C16B0">
            <w:pPr>
              <w:rPr>
                <w:sz w:val="20"/>
                <w:szCs w:val="20"/>
              </w:rPr>
            </w:pPr>
            <w:r>
              <w:rPr>
                <w:sz w:val="20"/>
                <w:szCs w:val="20"/>
              </w:rPr>
              <w:t>m</w:t>
            </w:r>
          </w:p>
        </w:tc>
      </w:tr>
      <w:tr w:rsidR="003C16B0" w14:paraId="6DEC17BC"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3AFB73" w14:textId="77777777" w:rsidR="003C16B0" w:rsidRDefault="003C16B0">
            <w:pPr>
              <w:tabs>
                <w:tab w:val="left" w:pos="345"/>
              </w:tabs>
              <w:rPr>
                <w:sz w:val="20"/>
                <w:szCs w:val="20"/>
              </w:rPr>
            </w:pPr>
            <w:r>
              <w:rPr>
                <w:sz w:val="20"/>
                <w:szCs w:val="20"/>
              </w:rPr>
              <w:t>PC03</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CD4092" w14:textId="77777777" w:rsidR="003C16B0" w:rsidRDefault="003C16B0">
            <w:pPr>
              <w:ind w:left="145"/>
              <w:rPr>
                <w:sz w:val="20"/>
                <w:szCs w:val="20"/>
              </w:rPr>
            </w:pPr>
            <w:r>
              <w:rPr>
                <w:sz w:val="20"/>
                <w:szCs w:val="20"/>
              </w:rPr>
              <w:t>Primary Care London</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32FA0E" w14:textId="77777777" w:rsidR="003C16B0" w:rsidRDefault="003C16B0">
            <w:pPr>
              <w:ind w:left="124"/>
              <w:rPr>
                <w:sz w:val="20"/>
                <w:szCs w:val="20"/>
              </w:rPr>
            </w:pPr>
            <w:r>
              <w:rPr>
                <w:sz w:val="20"/>
                <w:szCs w:val="20"/>
              </w:rPr>
              <w:t>GP</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AFBCD6" w14:textId="77777777" w:rsidR="003C16B0" w:rsidRDefault="003C16B0">
            <w:pPr>
              <w:rPr>
                <w:sz w:val="20"/>
                <w:szCs w:val="20"/>
              </w:rPr>
            </w:pPr>
            <w:r>
              <w:rPr>
                <w:sz w:val="20"/>
                <w:szCs w:val="20"/>
              </w:rPr>
              <w:t>f</w:t>
            </w:r>
          </w:p>
        </w:tc>
      </w:tr>
      <w:tr w:rsidR="003C16B0" w14:paraId="07AA12EA" w14:textId="77777777" w:rsidTr="003C16B0">
        <w:trPr>
          <w:trHeight w:val="459"/>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55777C4" w14:textId="77777777" w:rsidR="003C16B0" w:rsidRDefault="003C16B0">
            <w:pPr>
              <w:tabs>
                <w:tab w:val="left" w:pos="345"/>
              </w:tabs>
              <w:rPr>
                <w:sz w:val="20"/>
                <w:szCs w:val="20"/>
              </w:rPr>
            </w:pPr>
            <w:r>
              <w:rPr>
                <w:sz w:val="20"/>
                <w:szCs w:val="20"/>
              </w:rPr>
              <w:t>PC04</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9A6667" w14:textId="77777777" w:rsidR="003C16B0" w:rsidRDefault="003C16B0">
            <w:pPr>
              <w:ind w:left="145"/>
              <w:rPr>
                <w:sz w:val="20"/>
                <w:szCs w:val="20"/>
              </w:rPr>
            </w:pPr>
            <w:r>
              <w:rPr>
                <w:sz w:val="20"/>
                <w:szCs w:val="20"/>
              </w:rPr>
              <w:t>Primary Care London</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577334" w14:textId="77777777" w:rsidR="003C16B0" w:rsidRDefault="003C16B0">
            <w:pPr>
              <w:ind w:left="124"/>
              <w:rPr>
                <w:sz w:val="20"/>
                <w:szCs w:val="20"/>
              </w:rPr>
            </w:pPr>
            <w:r>
              <w:rPr>
                <w:sz w:val="20"/>
                <w:szCs w:val="20"/>
              </w:rPr>
              <w:t>GP</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EB806A" w14:textId="77777777" w:rsidR="003C16B0" w:rsidRDefault="003C16B0">
            <w:pPr>
              <w:rPr>
                <w:sz w:val="20"/>
                <w:szCs w:val="20"/>
              </w:rPr>
            </w:pPr>
            <w:r>
              <w:rPr>
                <w:sz w:val="20"/>
                <w:szCs w:val="20"/>
              </w:rPr>
              <w:t>m</w:t>
            </w:r>
          </w:p>
        </w:tc>
      </w:tr>
      <w:tr w:rsidR="003C16B0" w14:paraId="32DEA823"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2A45B86" w14:textId="77777777" w:rsidR="003C16B0" w:rsidRDefault="003C16B0">
            <w:pPr>
              <w:tabs>
                <w:tab w:val="left" w:pos="345"/>
              </w:tabs>
              <w:rPr>
                <w:sz w:val="20"/>
                <w:szCs w:val="20"/>
              </w:rPr>
            </w:pPr>
            <w:r>
              <w:rPr>
                <w:sz w:val="20"/>
                <w:szCs w:val="20"/>
              </w:rPr>
              <w:t>PC05</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57E638" w14:textId="77777777" w:rsidR="003C16B0" w:rsidRDefault="003C16B0">
            <w:pPr>
              <w:ind w:left="145"/>
              <w:rPr>
                <w:sz w:val="20"/>
                <w:szCs w:val="20"/>
              </w:rPr>
            </w:pPr>
            <w:r>
              <w:rPr>
                <w:sz w:val="20"/>
                <w:szCs w:val="20"/>
              </w:rPr>
              <w:t>Primary Care London</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27B135" w14:textId="77777777" w:rsidR="003C16B0" w:rsidRDefault="003C16B0">
            <w:pPr>
              <w:ind w:left="124"/>
              <w:rPr>
                <w:sz w:val="20"/>
                <w:szCs w:val="20"/>
              </w:rPr>
            </w:pPr>
            <w:r>
              <w:rPr>
                <w:sz w:val="20"/>
                <w:szCs w:val="20"/>
              </w:rPr>
              <w:t>Pharmacist</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C6274E" w14:textId="77777777" w:rsidR="003C16B0" w:rsidRDefault="003C16B0">
            <w:pPr>
              <w:rPr>
                <w:sz w:val="20"/>
                <w:szCs w:val="20"/>
              </w:rPr>
            </w:pPr>
            <w:r>
              <w:rPr>
                <w:sz w:val="20"/>
                <w:szCs w:val="20"/>
              </w:rPr>
              <w:t>m</w:t>
            </w:r>
          </w:p>
        </w:tc>
      </w:tr>
      <w:tr w:rsidR="003C16B0" w14:paraId="5EAB41F1"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2E52786" w14:textId="77777777" w:rsidR="003C16B0" w:rsidRDefault="003C16B0">
            <w:pPr>
              <w:tabs>
                <w:tab w:val="left" w:pos="345"/>
              </w:tabs>
              <w:rPr>
                <w:sz w:val="20"/>
                <w:szCs w:val="20"/>
              </w:rPr>
            </w:pPr>
            <w:r>
              <w:rPr>
                <w:sz w:val="20"/>
                <w:szCs w:val="20"/>
              </w:rPr>
              <w:t>PC06</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2A0D3B" w14:textId="77777777" w:rsidR="003C16B0" w:rsidRDefault="003C16B0">
            <w:pPr>
              <w:ind w:left="145"/>
              <w:rPr>
                <w:sz w:val="20"/>
                <w:szCs w:val="20"/>
              </w:rPr>
            </w:pPr>
            <w:r>
              <w:rPr>
                <w:sz w:val="20"/>
                <w:szCs w:val="20"/>
              </w:rPr>
              <w:t xml:space="preserve">Primary Care London </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4A6A34" w14:textId="77777777" w:rsidR="003C16B0" w:rsidRDefault="003C16B0">
            <w:pPr>
              <w:ind w:left="124"/>
              <w:rPr>
                <w:sz w:val="20"/>
                <w:szCs w:val="20"/>
              </w:rPr>
            </w:pPr>
            <w:r>
              <w:rPr>
                <w:sz w:val="20"/>
                <w:szCs w:val="20"/>
              </w:rPr>
              <w:t>GP</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D8F13B" w14:textId="77777777" w:rsidR="003C16B0" w:rsidRDefault="003C16B0">
            <w:pPr>
              <w:rPr>
                <w:sz w:val="20"/>
                <w:szCs w:val="20"/>
              </w:rPr>
            </w:pPr>
            <w:r>
              <w:rPr>
                <w:sz w:val="20"/>
                <w:szCs w:val="20"/>
              </w:rPr>
              <w:t>f</w:t>
            </w:r>
          </w:p>
        </w:tc>
      </w:tr>
      <w:tr w:rsidR="003C16B0" w14:paraId="1553A602"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0DAEC3" w14:textId="77777777" w:rsidR="003C16B0" w:rsidRDefault="003C16B0">
            <w:pPr>
              <w:tabs>
                <w:tab w:val="left" w:pos="345"/>
              </w:tabs>
              <w:rPr>
                <w:sz w:val="20"/>
                <w:szCs w:val="20"/>
              </w:rPr>
            </w:pPr>
            <w:r>
              <w:rPr>
                <w:sz w:val="20"/>
                <w:szCs w:val="20"/>
              </w:rPr>
              <w:t>PC07</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F6647B" w14:textId="77777777" w:rsidR="003C16B0" w:rsidRDefault="003C16B0">
            <w:pPr>
              <w:ind w:left="145"/>
              <w:rPr>
                <w:sz w:val="20"/>
                <w:szCs w:val="20"/>
              </w:rPr>
            </w:pPr>
            <w:r>
              <w:rPr>
                <w:sz w:val="20"/>
                <w:szCs w:val="20"/>
              </w:rPr>
              <w:t xml:space="preserve">Primary Care London </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797D0E" w14:textId="77777777" w:rsidR="003C16B0" w:rsidRDefault="003C16B0">
            <w:pPr>
              <w:ind w:left="124"/>
              <w:rPr>
                <w:sz w:val="20"/>
                <w:szCs w:val="20"/>
              </w:rPr>
            </w:pPr>
            <w:r>
              <w:rPr>
                <w:sz w:val="20"/>
                <w:szCs w:val="20"/>
              </w:rPr>
              <w:t>GP</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BF48AC" w14:textId="77777777" w:rsidR="003C16B0" w:rsidRDefault="003C16B0">
            <w:pPr>
              <w:rPr>
                <w:sz w:val="20"/>
                <w:szCs w:val="20"/>
              </w:rPr>
            </w:pPr>
            <w:r>
              <w:rPr>
                <w:sz w:val="20"/>
                <w:szCs w:val="20"/>
              </w:rPr>
              <w:t>m</w:t>
            </w:r>
          </w:p>
        </w:tc>
      </w:tr>
      <w:tr w:rsidR="003C16B0" w14:paraId="577FAAB2"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14650E" w14:textId="77777777" w:rsidR="003C16B0" w:rsidRDefault="003C16B0">
            <w:pPr>
              <w:tabs>
                <w:tab w:val="left" w:pos="345"/>
              </w:tabs>
              <w:rPr>
                <w:sz w:val="20"/>
                <w:szCs w:val="20"/>
              </w:rPr>
            </w:pPr>
            <w:r>
              <w:rPr>
                <w:sz w:val="20"/>
                <w:szCs w:val="20"/>
              </w:rPr>
              <w:t>PC08</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75AB1E" w14:textId="77777777" w:rsidR="003C16B0" w:rsidRDefault="003C16B0">
            <w:pPr>
              <w:ind w:left="145"/>
              <w:rPr>
                <w:sz w:val="20"/>
                <w:szCs w:val="20"/>
              </w:rPr>
            </w:pPr>
            <w:r>
              <w:rPr>
                <w:sz w:val="20"/>
                <w:szCs w:val="20"/>
              </w:rPr>
              <w:t xml:space="preserve">Primary Care London </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32805B" w14:textId="77777777" w:rsidR="003C16B0" w:rsidRDefault="003C16B0">
            <w:pPr>
              <w:ind w:left="124"/>
              <w:rPr>
                <w:sz w:val="20"/>
                <w:szCs w:val="20"/>
              </w:rPr>
            </w:pPr>
            <w:r>
              <w:rPr>
                <w:sz w:val="20"/>
                <w:szCs w:val="20"/>
              </w:rPr>
              <w:t>Care navigator</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72F075" w14:textId="77777777" w:rsidR="003C16B0" w:rsidRDefault="003C16B0">
            <w:pPr>
              <w:rPr>
                <w:sz w:val="20"/>
                <w:szCs w:val="20"/>
              </w:rPr>
            </w:pPr>
            <w:r>
              <w:rPr>
                <w:sz w:val="20"/>
                <w:szCs w:val="20"/>
              </w:rPr>
              <w:t>f</w:t>
            </w:r>
          </w:p>
        </w:tc>
      </w:tr>
      <w:tr w:rsidR="003C16B0" w14:paraId="47920111"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7C4419C" w14:textId="77777777" w:rsidR="003C16B0" w:rsidRDefault="003C16B0">
            <w:pPr>
              <w:tabs>
                <w:tab w:val="left" w:pos="345"/>
              </w:tabs>
              <w:rPr>
                <w:sz w:val="20"/>
                <w:szCs w:val="20"/>
              </w:rPr>
            </w:pPr>
            <w:r>
              <w:rPr>
                <w:sz w:val="20"/>
                <w:szCs w:val="20"/>
              </w:rPr>
              <w:t>PC09</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15DA6F" w14:textId="77777777" w:rsidR="003C16B0" w:rsidRDefault="003C16B0">
            <w:pPr>
              <w:ind w:left="145"/>
              <w:rPr>
                <w:sz w:val="20"/>
                <w:szCs w:val="20"/>
              </w:rPr>
            </w:pPr>
            <w:r>
              <w:rPr>
                <w:sz w:val="20"/>
                <w:szCs w:val="20"/>
              </w:rPr>
              <w:t>Primary Care London</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69A938" w14:textId="77777777" w:rsidR="003C16B0" w:rsidRDefault="003C16B0">
            <w:pPr>
              <w:ind w:left="124"/>
              <w:rPr>
                <w:sz w:val="20"/>
                <w:szCs w:val="20"/>
              </w:rPr>
            </w:pPr>
            <w:r>
              <w:rPr>
                <w:sz w:val="20"/>
                <w:szCs w:val="20"/>
              </w:rPr>
              <w:t>Care navigator</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8D9B78" w14:textId="77777777" w:rsidR="003C16B0" w:rsidRDefault="003C16B0">
            <w:pPr>
              <w:rPr>
                <w:sz w:val="20"/>
                <w:szCs w:val="20"/>
              </w:rPr>
            </w:pPr>
            <w:r>
              <w:rPr>
                <w:sz w:val="20"/>
                <w:szCs w:val="20"/>
              </w:rPr>
              <w:t>f</w:t>
            </w:r>
          </w:p>
        </w:tc>
      </w:tr>
      <w:tr w:rsidR="003C16B0" w14:paraId="684FD7ED" w14:textId="77777777" w:rsidTr="003C16B0">
        <w:trPr>
          <w:trHeight w:val="342"/>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3FC50A" w14:textId="77777777" w:rsidR="003C16B0" w:rsidRDefault="003C16B0">
            <w:pPr>
              <w:tabs>
                <w:tab w:val="left" w:pos="345"/>
              </w:tabs>
              <w:rPr>
                <w:sz w:val="20"/>
                <w:szCs w:val="20"/>
              </w:rPr>
            </w:pPr>
            <w:r>
              <w:rPr>
                <w:sz w:val="20"/>
                <w:szCs w:val="20"/>
              </w:rPr>
              <w:t>PC10</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76DEA1" w14:textId="77777777" w:rsidR="003C16B0" w:rsidRDefault="003C16B0">
            <w:pPr>
              <w:ind w:left="145"/>
              <w:rPr>
                <w:sz w:val="20"/>
                <w:szCs w:val="20"/>
              </w:rPr>
            </w:pPr>
            <w:r>
              <w:rPr>
                <w:sz w:val="20"/>
                <w:szCs w:val="20"/>
              </w:rPr>
              <w:t xml:space="preserve">Primary Care North West </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F47CA11" w14:textId="77777777" w:rsidR="003C16B0" w:rsidRDefault="003C16B0">
            <w:pPr>
              <w:ind w:left="124"/>
              <w:rPr>
                <w:sz w:val="20"/>
                <w:szCs w:val="20"/>
              </w:rPr>
            </w:pPr>
            <w:r>
              <w:rPr>
                <w:sz w:val="20"/>
                <w:szCs w:val="20"/>
              </w:rPr>
              <w:t xml:space="preserve">  Nurse</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1FA027" w14:textId="77777777" w:rsidR="003C16B0" w:rsidRDefault="003C16B0">
            <w:pPr>
              <w:rPr>
                <w:sz w:val="20"/>
                <w:szCs w:val="20"/>
              </w:rPr>
            </w:pPr>
            <w:r>
              <w:rPr>
                <w:sz w:val="20"/>
                <w:szCs w:val="20"/>
              </w:rPr>
              <w:t>f</w:t>
            </w:r>
          </w:p>
        </w:tc>
      </w:tr>
      <w:tr w:rsidR="003C16B0" w14:paraId="24685E6A"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A1B7E2E" w14:textId="77777777" w:rsidR="003C16B0" w:rsidRDefault="003C16B0">
            <w:pPr>
              <w:tabs>
                <w:tab w:val="left" w:pos="345"/>
              </w:tabs>
              <w:rPr>
                <w:sz w:val="20"/>
                <w:szCs w:val="20"/>
              </w:rPr>
            </w:pPr>
            <w:r>
              <w:rPr>
                <w:sz w:val="20"/>
                <w:szCs w:val="20"/>
              </w:rPr>
              <w:t>PC11</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C497CE"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00A5A8" w14:textId="77777777" w:rsidR="003C16B0" w:rsidRDefault="003C16B0">
            <w:pPr>
              <w:ind w:left="124"/>
              <w:rPr>
                <w:sz w:val="20"/>
                <w:szCs w:val="20"/>
              </w:rPr>
            </w:pPr>
            <w:r>
              <w:rPr>
                <w:sz w:val="20"/>
                <w:szCs w:val="20"/>
              </w:rPr>
              <w:t xml:space="preserve">  Nurse</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E0068E" w14:textId="77777777" w:rsidR="003C16B0" w:rsidRDefault="003C16B0">
            <w:pPr>
              <w:rPr>
                <w:sz w:val="20"/>
                <w:szCs w:val="20"/>
              </w:rPr>
            </w:pPr>
            <w:r>
              <w:rPr>
                <w:sz w:val="20"/>
                <w:szCs w:val="20"/>
              </w:rPr>
              <w:t>f</w:t>
            </w:r>
          </w:p>
        </w:tc>
      </w:tr>
      <w:tr w:rsidR="003C16B0" w14:paraId="653BCE33"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2FAC067" w14:textId="77777777" w:rsidR="003C16B0" w:rsidRDefault="003C16B0">
            <w:pPr>
              <w:tabs>
                <w:tab w:val="left" w:pos="345"/>
              </w:tabs>
              <w:rPr>
                <w:sz w:val="20"/>
                <w:szCs w:val="20"/>
              </w:rPr>
            </w:pPr>
            <w:r>
              <w:rPr>
                <w:sz w:val="20"/>
                <w:szCs w:val="20"/>
              </w:rPr>
              <w:t>PC12</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B41C96"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B99949" w14:textId="77777777" w:rsidR="003C16B0" w:rsidRDefault="003C16B0">
            <w:pPr>
              <w:ind w:left="124"/>
              <w:rPr>
                <w:sz w:val="20"/>
                <w:szCs w:val="20"/>
              </w:rPr>
            </w:pPr>
            <w:r>
              <w:rPr>
                <w:sz w:val="20"/>
                <w:szCs w:val="20"/>
              </w:rPr>
              <w:t xml:space="preserve"> Care navigator</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3A437C" w14:textId="77777777" w:rsidR="003C16B0" w:rsidRDefault="003C16B0">
            <w:pPr>
              <w:rPr>
                <w:sz w:val="20"/>
                <w:szCs w:val="20"/>
              </w:rPr>
            </w:pPr>
            <w:r>
              <w:rPr>
                <w:sz w:val="20"/>
                <w:szCs w:val="20"/>
              </w:rPr>
              <w:t>f</w:t>
            </w:r>
          </w:p>
        </w:tc>
      </w:tr>
      <w:tr w:rsidR="003C16B0" w14:paraId="02A5DEC7"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26278C8" w14:textId="77777777" w:rsidR="003C16B0" w:rsidRDefault="003C16B0">
            <w:pPr>
              <w:tabs>
                <w:tab w:val="left" w:pos="345"/>
              </w:tabs>
              <w:rPr>
                <w:sz w:val="20"/>
                <w:szCs w:val="20"/>
              </w:rPr>
            </w:pPr>
            <w:r>
              <w:rPr>
                <w:sz w:val="20"/>
                <w:szCs w:val="20"/>
              </w:rPr>
              <w:t>PC13</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C06CF8"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21378B" w14:textId="77777777" w:rsidR="003C16B0" w:rsidRDefault="003C16B0">
            <w:pPr>
              <w:ind w:left="124"/>
              <w:rPr>
                <w:sz w:val="20"/>
                <w:szCs w:val="20"/>
              </w:rPr>
            </w:pPr>
            <w:r>
              <w:rPr>
                <w:sz w:val="20"/>
                <w:szCs w:val="20"/>
              </w:rPr>
              <w:t xml:space="preserve"> GP</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5C93FB" w14:textId="77777777" w:rsidR="003C16B0" w:rsidRDefault="003C16B0">
            <w:pPr>
              <w:rPr>
                <w:sz w:val="20"/>
                <w:szCs w:val="20"/>
              </w:rPr>
            </w:pPr>
            <w:r>
              <w:rPr>
                <w:sz w:val="20"/>
                <w:szCs w:val="20"/>
              </w:rPr>
              <w:t>m</w:t>
            </w:r>
          </w:p>
        </w:tc>
      </w:tr>
      <w:tr w:rsidR="003C16B0" w14:paraId="207D61EE"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0601C8F" w14:textId="77777777" w:rsidR="003C16B0" w:rsidRDefault="003C16B0">
            <w:pPr>
              <w:tabs>
                <w:tab w:val="left" w:pos="345"/>
              </w:tabs>
              <w:rPr>
                <w:sz w:val="20"/>
                <w:szCs w:val="20"/>
              </w:rPr>
            </w:pPr>
            <w:r>
              <w:rPr>
                <w:sz w:val="20"/>
                <w:szCs w:val="20"/>
              </w:rPr>
              <w:t>PC14</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34707E"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CC7ABF" w14:textId="77777777" w:rsidR="003C16B0" w:rsidRDefault="003C16B0">
            <w:pPr>
              <w:ind w:left="124"/>
              <w:rPr>
                <w:sz w:val="20"/>
                <w:szCs w:val="20"/>
              </w:rPr>
            </w:pPr>
            <w:r>
              <w:rPr>
                <w:sz w:val="20"/>
                <w:szCs w:val="20"/>
              </w:rPr>
              <w:t xml:space="preserve"> GP</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8DDDA9" w14:textId="77777777" w:rsidR="003C16B0" w:rsidRDefault="003C16B0">
            <w:pPr>
              <w:rPr>
                <w:sz w:val="20"/>
                <w:szCs w:val="20"/>
              </w:rPr>
            </w:pPr>
            <w:r>
              <w:rPr>
                <w:sz w:val="20"/>
                <w:szCs w:val="20"/>
              </w:rPr>
              <w:t>m</w:t>
            </w:r>
          </w:p>
        </w:tc>
      </w:tr>
      <w:tr w:rsidR="003C16B0" w14:paraId="08DDA6E9"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522B085" w14:textId="77777777" w:rsidR="003C16B0" w:rsidRDefault="003C16B0">
            <w:pPr>
              <w:tabs>
                <w:tab w:val="left" w:pos="345"/>
              </w:tabs>
              <w:rPr>
                <w:sz w:val="20"/>
                <w:szCs w:val="20"/>
              </w:rPr>
            </w:pPr>
            <w:r>
              <w:rPr>
                <w:sz w:val="20"/>
                <w:szCs w:val="20"/>
              </w:rPr>
              <w:t>PC15</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DA959E"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AA83D3" w14:textId="77777777" w:rsidR="003C16B0" w:rsidRDefault="003C16B0">
            <w:pPr>
              <w:ind w:left="124"/>
              <w:rPr>
                <w:sz w:val="20"/>
                <w:szCs w:val="20"/>
              </w:rPr>
            </w:pPr>
            <w:r>
              <w:rPr>
                <w:sz w:val="20"/>
                <w:szCs w:val="20"/>
              </w:rPr>
              <w:t xml:space="preserve"> Pharmacist</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8FFCB0" w14:textId="77777777" w:rsidR="003C16B0" w:rsidRDefault="003C16B0">
            <w:pPr>
              <w:rPr>
                <w:sz w:val="20"/>
                <w:szCs w:val="20"/>
              </w:rPr>
            </w:pPr>
            <w:r>
              <w:rPr>
                <w:sz w:val="20"/>
                <w:szCs w:val="20"/>
              </w:rPr>
              <w:t>f</w:t>
            </w:r>
          </w:p>
        </w:tc>
      </w:tr>
      <w:tr w:rsidR="003C16B0" w14:paraId="5F98932B"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A58EA3F" w14:textId="77777777" w:rsidR="003C16B0" w:rsidRDefault="003C16B0">
            <w:pPr>
              <w:tabs>
                <w:tab w:val="left" w:pos="345"/>
              </w:tabs>
              <w:rPr>
                <w:sz w:val="20"/>
                <w:szCs w:val="20"/>
              </w:rPr>
            </w:pPr>
            <w:r>
              <w:rPr>
                <w:sz w:val="20"/>
                <w:szCs w:val="20"/>
              </w:rPr>
              <w:t>PC16</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1F562C"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397CF2" w14:textId="77777777" w:rsidR="003C16B0" w:rsidRDefault="003C16B0">
            <w:pPr>
              <w:ind w:left="124"/>
              <w:rPr>
                <w:sz w:val="20"/>
                <w:szCs w:val="20"/>
              </w:rPr>
            </w:pPr>
            <w:r>
              <w:rPr>
                <w:sz w:val="20"/>
                <w:szCs w:val="20"/>
              </w:rPr>
              <w:t xml:space="preserve"> Receptionist</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7B3B24" w14:textId="77777777" w:rsidR="003C16B0" w:rsidRDefault="003C16B0">
            <w:pPr>
              <w:rPr>
                <w:sz w:val="20"/>
                <w:szCs w:val="20"/>
              </w:rPr>
            </w:pPr>
            <w:r>
              <w:rPr>
                <w:sz w:val="20"/>
                <w:szCs w:val="20"/>
              </w:rPr>
              <w:t>f</w:t>
            </w:r>
          </w:p>
        </w:tc>
      </w:tr>
      <w:tr w:rsidR="003C16B0" w14:paraId="678C3DF6"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52B035" w14:textId="77777777" w:rsidR="003C16B0" w:rsidRDefault="003C16B0">
            <w:pPr>
              <w:tabs>
                <w:tab w:val="left" w:pos="345"/>
              </w:tabs>
              <w:rPr>
                <w:sz w:val="20"/>
                <w:szCs w:val="20"/>
              </w:rPr>
            </w:pPr>
            <w:r>
              <w:rPr>
                <w:sz w:val="20"/>
                <w:szCs w:val="20"/>
              </w:rPr>
              <w:t>PC17</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E3EEE6C"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4D60CE" w14:textId="77777777" w:rsidR="003C16B0" w:rsidRDefault="003C16B0">
            <w:pPr>
              <w:ind w:left="124"/>
              <w:rPr>
                <w:sz w:val="20"/>
                <w:szCs w:val="20"/>
              </w:rPr>
            </w:pPr>
            <w:r>
              <w:rPr>
                <w:sz w:val="20"/>
                <w:szCs w:val="20"/>
              </w:rPr>
              <w:t xml:space="preserve"> Nurse</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8781D3" w14:textId="77777777" w:rsidR="003C16B0" w:rsidRDefault="003C16B0">
            <w:pPr>
              <w:rPr>
                <w:sz w:val="20"/>
                <w:szCs w:val="20"/>
              </w:rPr>
            </w:pPr>
            <w:r>
              <w:rPr>
                <w:sz w:val="20"/>
                <w:szCs w:val="20"/>
              </w:rPr>
              <w:t>f</w:t>
            </w:r>
          </w:p>
        </w:tc>
      </w:tr>
      <w:tr w:rsidR="003C16B0" w14:paraId="15459209"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A31FD0F" w14:textId="77777777" w:rsidR="003C16B0" w:rsidRDefault="003C16B0">
            <w:pPr>
              <w:tabs>
                <w:tab w:val="left" w:pos="345"/>
              </w:tabs>
              <w:rPr>
                <w:sz w:val="20"/>
                <w:szCs w:val="20"/>
              </w:rPr>
            </w:pPr>
            <w:r>
              <w:rPr>
                <w:sz w:val="20"/>
                <w:szCs w:val="20"/>
              </w:rPr>
              <w:t>PC18</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C5D123"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F4F764" w14:textId="77777777" w:rsidR="003C16B0" w:rsidRDefault="003C16B0">
            <w:pPr>
              <w:ind w:left="124"/>
              <w:rPr>
                <w:sz w:val="20"/>
                <w:szCs w:val="20"/>
              </w:rPr>
            </w:pPr>
            <w:r>
              <w:rPr>
                <w:sz w:val="20"/>
                <w:szCs w:val="20"/>
              </w:rPr>
              <w:t xml:space="preserve"> GP</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C3A2B3" w14:textId="77777777" w:rsidR="003C16B0" w:rsidRDefault="003C16B0">
            <w:pPr>
              <w:rPr>
                <w:sz w:val="20"/>
                <w:szCs w:val="20"/>
              </w:rPr>
            </w:pPr>
            <w:r>
              <w:rPr>
                <w:sz w:val="20"/>
                <w:szCs w:val="20"/>
              </w:rPr>
              <w:t>f</w:t>
            </w:r>
          </w:p>
        </w:tc>
      </w:tr>
      <w:tr w:rsidR="003C16B0" w14:paraId="4A2DE097"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00110D" w14:textId="77777777" w:rsidR="003C16B0" w:rsidRDefault="003C16B0">
            <w:pPr>
              <w:tabs>
                <w:tab w:val="left" w:pos="345"/>
              </w:tabs>
              <w:rPr>
                <w:sz w:val="20"/>
                <w:szCs w:val="20"/>
              </w:rPr>
            </w:pPr>
            <w:r>
              <w:rPr>
                <w:sz w:val="20"/>
                <w:szCs w:val="20"/>
              </w:rPr>
              <w:t>PC19</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9AF8E4"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4AFC27" w14:textId="77777777" w:rsidR="003C16B0" w:rsidRDefault="003C16B0">
            <w:pPr>
              <w:ind w:left="124"/>
              <w:rPr>
                <w:sz w:val="20"/>
                <w:szCs w:val="20"/>
              </w:rPr>
            </w:pPr>
            <w:r>
              <w:rPr>
                <w:sz w:val="20"/>
                <w:szCs w:val="20"/>
              </w:rPr>
              <w:t xml:space="preserve"> Nurse</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B815EC" w14:textId="77777777" w:rsidR="003C16B0" w:rsidRDefault="003C16B0">
            <w:pPr>
              <w:rPr>
                <w:sz w:val="20"/>
                <w:szCs w:val="20"/>
              </w:rPr>
            </w:pPr>
            <w:r>
              <w:rPr>
                <w:sz w:val="20"/>
                <w:szCs w:val="20"/>
              </w:rPr>
              <w:t>f</w:t>
            </w:r>
          </w:p>
        </w:tc>
      </w:tr>
      <w:tr w:rsidR="003C16B0" w14:paraId="0BC5EEB2"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0DE362" w14:textId="77777777" w:rsidR="003C16B0" w:rsidRDefault="003C16B0">
            <w:pPr>
              <w:tabs>
                <w:tab w:val="left" w:pos="345"/>
              </w:tabs>
              <w:rPr>
                <w:sz w:val="20"/>
                <w:szCs w:val="20"/>
              </w:rPr>
            </w:pPr>
            <w:r>
              <w:rPr>
                <w:sz w:val="20"/>
                <w:szCs w:val="20"/>
              </w:rPr>
              <w:t>PC20</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D92155"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E0A7F3" w14:textId="77777777" w:rsidR="003C16B0" w:rsidRDefault="003C16B0">
            <w:pPr>
              <w:ind w:left="124"/>
              <w:rPr>
                <w:sz w:val="20"/>
                <w:szCs w:val="20"/>
              </w:rPr>
            </w:pPr>
            <w:r>
              <w:rPr>
                <w:sz w:val="20"/>
                <w:szCs w:val="20"/>
              </w:rPr>
              <w:t xml:space="preserve"> Quality Lead /manager </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97E8AD" w14:textId="77777777" w:rsidR="003C16B0" w:rsidRDefault="003C16B0">
            <w:pPr>
              <w:rPr>
                <w:sz w:val="20"/>
                <w:szCs w:val="20"/>
              </w:rPr>
            </w:pPr>
            <w:r>
              <w:rPr>
                <w:sz w:val="20"/>
                <w:szCs w:val="20"/>
              </w:rPr>
              <w:t>f</w:t>
            </w:r>
          </w:p>
        </w:tc>
      </w:tr>
      <w:tr w:rsidR="003C16B0" w14:paraId="1F8F34E5"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362DED5" w14:textId="77777777" w:rsidR="003C16B0" w:rsidRDefault="003C16B0">
            <w:pPr>
              <w:tabs>
                <w:tab w:val="left" w:pos="345"/>
              </w:tabs>
              <w:rPr>
                <w:sz w:val="20"/>
                <w:szCs w:val="20"/>
              </w:rPr>
            </w:pPr>
            <w:r>
              <w:rPr>
                <w:sz w:val="20"/>
                <w:szCs w:val="20"/>
              </w:rPr>
              <w:t>PC21</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0B65C0"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4B3E75" w14:textId="77777777" w:rsidR="003C16B0" w:rsidRDefault="003C16B0">
            <w:pPr>
              <w:ind w:left="124"/>
              <w:rPr>
                <w:sz w:val="20"/>
                <w:szCs w:val="20"/>
              </w:rPr>
            </w:pPr>
            <w:r>
              <w:rPr>
                <w:sz w:val="20"/>
                <w:szCs w:val="20"/>
              </w:rPr>
              <w:t xml:space="preserve"> Reception manager</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A7E1D4" w14:textId="77777777" w:rsidR="003C16B0" w:rsidRDefault="003C16B0">
            <w:pPr>
              <w:rPr>
                <w:sz w:val="20"/>
                <w:szCs w:val="20"/>
              </w:rPr>
            </w:pPr>
            <w:r>
              <w:rPr>
                <w:sz w:val="20"/>
                <w:szCs w:val="20"/>
              </w:rPr>
              <w:t>f</w:t>
            </w:r>
          </w:p>
        </w:tc>
      </w:tr>
      <w:tr w:rsidR="003C16B0" w14:paraId="56AAEB67"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3ECF57B" w14:textId="77777777" w:rsidR="003C16B0" w:rsidRDefault="003C16B0">
            <w:pPr>
              <w:tabs>
                <w:tab w:val="left" w:pos="345"/>
              </w:tabs>
              <w:rPr>
                <w:sz w:val="20"/>
                <w:szCs w:val="20"/>
              </w:rPr>
            </w:pPr>
            <w:r>
              <w:rPr>
                <w:sz w:val="20"/>
                <w:szCs w:val="20"/>
              </w:rPr>
              <w:t>PC22</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49243AE"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3B3571" w14:textId="77777777" w:rsidR="003C16B0" w:rsidRDefault="003C16B0">
            <w:pPr>
              <w:ind w:left="124"/>
              <w:rPr>
                <w:sz w:val="20"/>
                <w:szCs w:val="20"/>
              </w:rPr>
            </w:pPr>
            <w:r>
              <w:rPr>
                <w:sz w:val="20"/>
                <w:szCs w:val="20"/>
              </w:rPr>
              <w:t xml:space="preserve"> Reception manager</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7DF19E" w14:textId="77777777" w:rsidR="003C16B0" w:rsidRDefault="003C16B0">
            <w:pPr>
              <w:rPr>
                <w:sz w:val="20"/>
                <w:szCs w:val="20"/>
              </w:rPr>
            </w:pPr>
            <w:r>
              <w:rPr>
                <w:sz w:val="20"/>
                <w:szCs w:val="20"/>
              </w:rPr>
              <w:t>f</w:t>
            </w:r>
          </w:p>
        </w:tc>
      </w:tr>
      <w:tr w:rsidR="003C16B0" w14:paraId="595C0D77"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615A050" w14:textId="77777777" w:rsidR="003C16B0" w:rsidRDefault="003C16B0">
            <w:pPr>
              <w:tabs>
                <w:tab w:val="left" w:pos="345"/>
              </w:tabs>
              <w:rPr>
                <w:sz w:val="20"/>
                <w:szCs w:val="20"/>
              </w:rPr>
            </w:pPr>
            <w:r>
              <w:rPr>
                <w:sz w:val="20"/>
                <w:szCs w:val="20"/>
              </w:rPr>
              <w:t>PC23</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B40B5C"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248A49" w14:textId="77777777" w:rsidR="003C16B0" w:rsidRDefault="003C16B0">
            <w:pPr>
              <w:ind w:left="34"/>
              <w:rPr>
                <w:sz w:val="20"/>
                <w:szCs w:val="20"/>
              </w:rPr>
            </w:pPr>
            <w:r>
              <w:rPr>
                <w:sz w:val="20"/>
                <w:szCs w:val="20"/>
              </w:rPr>
              <w:t xml:space="preserve"> Care navigator</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D9DF65" w14:textId="77777777" w:rsidR="003C16B0" w:rsidRDefault="003C16B0">
            <w:pPr>
              <w:rPr>
                <w:sz w:val="20"/>
                <w:szCs w:val="20"/>
              </w:rPr>
            </w:pPr>
            <w:r>
              <w:rPr>
                <w:sz w:val="20"/>
                <w:szCs w:val="20"/>
              </w:rPr>
              <w:t>f</w:t>
            </w:r>
          </w:p>
        </w:tc>
      </w:tr>
      <w:tr w:rsidR="003C16B0" w14:paraId="7E8CD9E0"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B7D7E19" w14:textId="77777777" w:rsidR="003C16B0" w:rsidRDefault="003C16B0">
            <w:pPr>
              <w:tabs>
                <w:tab w:val="left" w:pos="345"/>
              </w:tabs>
              <w:rPr>
                <w:sz w:val="20"/>
                <w:szCs w:val="20"/>
              </w:rPr>
            </w:pPr>
            <w:r>
              <w:rPr>
                <w:sz w:val="20"/>
                <w:szCs w:val="20"/>
              </w:rPr>
              <w:t>PC24</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5B6630"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6C28DD" w14:textId="77777777" w:rsidR="003C16B0" w:rsidRDefault="003C16B0">
            <w:pPr>
              <w:ind w:left="34"/>
              <w:rPr>
                <w:sz w:val="20"/>
                <w:szCs w:val="20"/>
              </w:rPr>
            </w:pPr>
            <w:r>
              <w:rPr>
                <w:sz w:val="20"/>
                <w:szCs w:val="20"/>
              </w:rPr>
              <w:t xml:space="preserve"> Care navigator</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686F90" w14:textId="77777777" w:rsidR="003C16B0" w:rsidRDefault="003C16B0">
            <w:pPr>
              <w:rPr>
                <w:sz w:val="20"/>
                <w:szCs w:val="20"/>
              </w:rPr>
            </w:pPr>
            <w:r>
              <w:rPr>
                <w:sz w:val="20"/>
                <w:szCs w:val="20"/>
              </w:rPr>
              <w:t>f</w:t>
            </w:r>
          </w:p>
        </w:tc>
      </w:tr>
      <w:tr w:rsidR="003C16B0" w14:paraId="551E1320"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8F5C29" w14:textId="77777777" w:rsidR="003C16B0" w:rsidRDefault="003C16B0">
            <w:pPr>
              <w:tabs>
                <w:tab w:val="left" w:pos="345"/>
              </w:tabs>
              <w:rPr>
                <w:sz w:val="20"/>
                <w:szCs w:val="20"/>
              </w:rPr>
            </w:pPr>
            <w:r>
              <w:rPr>
                <w:sz w:val="20"/>
                <w:szCs w:val="20"/>
              </w:rPr>
              <w:t>PC25</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CF7F6A"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57DC5A" w14:textId="77777777" w:rsidR="003C16B0" w:rsidRDefault="003C16B0">
            <w:pPr>
              <w:ind w:left="34"/>
              <w:rPr>
                <w:sz w:val="20"/>
                <w:szCs w:val="20"/>
              </w:rPr>
            </w:pPr>
            <w:r>
              <w:rPr>
                <w:sz w:val="20"/>
                <w:szCs w:val="20"/>
              </w:rPr>
              <w:t xml:space="preserve"> Care navigator manager </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AD302C" w14:textId="77777777" w:rsidR="003C16B0" w:rsidRDefault="003C16B0">
            <w:pPr>
              <w:rPr>
                <w:sz w:val="20"/>
                <w:szCs w:val="20"/>
              </w:rPr>
            </w:pPr>
            <w:r>
              <w:rPr>
                <w:sz w:val="20"/>
                <w:szCs w:val="20"/>
              </w:rPr>
              <w:t>f</w:t>
            </w:r>
          </w:p>
        </w:tc>
      </w:tr>
      <w:tr w:rsidR="003C16B0" w14:paraId="49BFC927"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DD0984D" w14:textId="77777777" w:rsidR="003C16B0" w:rsidRDefault="003C16B0">
            <w:pPr>
              <w:tabs>
                <w:tab w:val="left" w:pos="345"/>
              </w:tabs>
              <w:rPr>
                <w:sz w:val="20"/>
                <w:szCs w:val="20"/>
              </w:rPr>
            </w:pPr>
            <w:r>
              <w:rPr>
                <w:sz w:val="20"/>
                <w:szCs w:val="20"/>
              </w:rPr>
              <w:t>PC26</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6FAE78"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850C08" w14:textId="77777777" w:rsidR="003C16B0" w:rsidRDefault="003C16B0">
            <w:pPr>
              <w:ind w:left="34"/>
              <w:rPr>
                <w:sz w:val="20"/>
                <w:szCs w:val="20"/>
              </w:rPr>
            </w:pPr>
            <w:r>
              <w:rPr>
                <w:sz w:val="20"/>
                <w:szCs w:val="20"/>
              </w:rPr>
              <w:t xml:space="preserve"> GP </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2B71F7" w14:textId="77777777" w:rsidR="003C16B0" w:rsidRDefault="003C16B0">
            <w:pPr>
              <w:rPr>
                <w:sz w:val="20"/>
                <w:szCs w:val="20"/>
              </w:rPr>
            </w:pPr>
            <w:r>
              <w:rPr>
                <w:sz w:val="20"/>
                <w:szCs w:val="20"/>
              </w:rPr>
              <w:t>f</w:t>
            </w:r>
          </w:p>
        </w:tc>
      </w:tr>
      <w:tr w:rsidR="003C16B0" w14:paraId="735EC5E5" w14:textId="77777777" w:rsidTr="003C16B0">
        <w:trPr>
          <w:trHeight w:val="345"/>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94AE64" w14:textId="77777777" w:rsidR="003C16B0" w:rsidRDefault="003C16B0">
            <w:pPr>
              <w:tabs>
                <w:tab w:val="left" w:pos="345"/>
              </w:tabs>
              <w:rPr>
                <w:sz w:val="20"/>
                <w:szCs w:val="20"/>
              </w:rPr>
            </w:pPr>
            <w:r>
              <w:rPr>
                <w:sz w:val="20"/>
                <w:szCs w:val="20"/>
              </w:rPr>
              <w:t>PC27</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F30846"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5912605" w14:textId="77777777" w:rsidR="003C16B0" w:rsidRDefault="003C16B0">
            <w:pPr>
              <w:ind w:left="34"/>
              <w:rPr>
                <w:sz w:val="20"/>
                <w:szCs w:val="20"/>
              </w:rPr>
            </w:pPr>
            <w:r>
              <w:rPr>
                <w:sz w:val="20"/>
                <w:szCs w:val="20"/>
              </w:rPr>
              <w:t xml:space="preserve"> Nurse</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6C5752" w14:textId="77777777" w:rsidR="003C16B0" w:rsidRDefault="003C16B0">
            <w:pPr>
              <w:rPr>
                <w:sz w:val="20"/>
                <w:szCs w:val="20"/>
              </w:rPr>
            </w:pPr>
            <w:r>
              <w:rPr>
                <w:sz w:val="20"/>
                <w:szCs w:val="20"/>
              </w:rPr>
              <w:t>f</w:t>
            </w:r>
          </w:p>
        </w:tc>
      </w:tr>
      <w:tr w:rsidR="003C16B0" w14:paraId="248A562F"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5DACB9E" w14:textId="77777777" w:rsidR="003C16B0" w:rsidRDefault="003C16B0">
            <w:pPr>
              <w:tabs>
                <w:tab w:val="left" w:pos="345"/>
              </w:tabs>
              <w:rPr>
                <w:sz w:val="20"/>
                <w:szCs w:val="20"/>
              </w:rPr>
            </w:pPr>
            <w:r>
              <w:rPr>
                <w:sz w:val="20"/>
                <w:szCs w:val="20"/>
              </w:rPr>
              <w:t>PC28</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C235C2"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95004A" w14:textId="77777777" w:rsidR="003C16B0" w:rsidRDefault="003C16B0">
            <w:pPr>
              <w:ind w:left="34"/>
              <w:rPr>
                <w:sz w:val="20"/>
                <w:szCs w:val="20"/>
              </w:rPr>
            </w:pPr>
            <w:r>
              <w:rPr>
                <w:sz w:val="20"/>
                <w:szCs w:val="20"/>
              </w:rPr>
              <w:t xml:space="preserve"> Care navigator  </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38BBD3" w14:textId="77777777" w:rsidR="003C16B0" w:rsidRDefault="003C16B0">
            <w:pPr>
              <w:rPr>
                <w:sz w:val="20"/>
                <w:szCs w:val="20"/>
              </w:rPr>
            </w:pPr>
            <w:r>
              <w:rPr>
                <w:sz w:val="20"/>
                <w:szCs w:val="20"/>
              </w:rPr>
              <w:t>f</w:t>
            </w:r>
          </w:p>
        </w:tc>
      </w:tr>
      <w:tr w:rsidR="003C16B0" w14:paraId="56DBED44"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A191C51" w14:textId="77777777" w:rsidR="003C16B0" w:rsidRDefault="003C16B0">
            <w:pPr>
              <w:tabs>
                <w:tab w:val="left" w:pos="345"/>
              </w:tabs>
              <w:rPr>
                <w:sz w:val="20"/>
                <w:szCs w:val="20"/>
              </w:rPr>
            </w:pPr>
            <w:r>
              <w:rPr>
                <w:sz w:val="20"/>
                <w:szCs w:val="20"/>
              </w:rPr>
              <w:lastRenderedPageBreak/>
              <w:t>PC29</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60480F"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B95238" w14:textId="77777777" w:rsidR="003C16B0" w:rsidRDefault="003C16B0">
            <w:pPr>
              <w:ind w:left="34"/>
              <w:rPr>
                <w:sz w:val="20"/>
                <w:szCs w:val="20"/>
              </w:rPr>
            </w:pPr>
            <w:r>
              <w:rPr>
                <w:sz w:val="20"/>
                <w:szCs w:val="20"/>
              </w:rPr>
              <w:t xml:space="preserve"> Receptionist</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942854" w14:textId="77777777" w:rsidR="003C16B0" w:rsidRDefault="003C16B0">
            <w:pPr>
              <w:rPr>
                <w:sz w:val="20"/>
                <w:szCs w:val="20"/>
              </w:rPr>
            </w:pPr>
            <w:r>
              <w:rPr>
                <w:sz w:val="20"/>
                <w:szCs w:val="20"/>
              </w:rPr>
              <w:t>f</w:t>
            </w:r>
          </w:p>
        </w:tc>
      </w:tr>
      <w:tr w:rsidR="003C16B0" w14:paraId="5F1F072C"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E2A1FDF" w14:textId="77777777" w:rsidR="003C16B0" w:rsidRDefault="003C16B0">
            <w:pPr>
              <w:tabs>
                <w:tab w:val="left" w:pos="345"/>
              </w:tabs>
              <w:rPr>
                <w:sz w:val="20"/>
                <w:szCs w:val="20"/>
              </w:rPr>
            </w:pPr>
            <w:r>
              <w:rPr>
                <w:sz w:val="20"/>
                <w:szCs w:val="20"/>
              </w:rPr>
              <w:t>PC30</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158381" w14:textId="77777777" w:rsidR="003C16B0" w:rsidRDefault="003C16B0">
            <w:pPr>
              <w:ind w:left="145"/>
              <w:rPr>
                <w:sz w:val="20"/>
                <w:szCs w:val="20"/>
              </w:rPr>
            </w:pPr>
            <w:r>
              <w:rPr>
                <w:sz w:val="20"/>
                <w:szCs w:val="20"/>
              </w:rPr>
              <w:t>Primary Care North West</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62CF5E" w14:textId="77777777" w:rsidR="003C16B0" w:rsidRDefault="003C16B0">
            <w:pPr>
              <w:ind w:left="34"/>
              <w:rPr>
                <w:sz w:val="20"/>
                <w:szCs w:val="20"/>
              </w:rPr>
            </w:pPr>
            <w:r>
              <w:rPr>
                <w:sz w:val="20"/>
                <w:szCs w:val="20"/>
              </w:rPr>
              <w:t xml:space="preserve"> Paramedic</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BA2B60" w14:textId="77777777" w:rsidR="003C16B0" w:rsidRDefault="003C16B0">
            <w:pPr>
              <w:rPr>
                <w:sz w:val="20"/>
                <w:szCs w:val="20"/>
              </w:rPr>
            </w:pPr>
            <w:r>
              <w:rPr>
                <w:sz w:val="20"/>
                <w:szCs w:val="20"/>
              </w:rPr>
              <w:t>f</w:t>
            </w:r>
          </w:p>
        </w:tc>
      </w:tr>
      <w:tr w:rsidR="003C16B0" w14:paraId="71FA2E86"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4630238" w14:textId="77777777" w:rsidR="003C16B0" w:rsidRDefault="003C16B0">
            <w:pPr>
              <w:tabs>
                <w:tab w:val="left" w:pos="345"/>
              </w:tabs>
              <w:rPr>
                <w:sz w:val="20"/>
                <w:szCs w:val="20"/>
              </w:rPr>
            </w:pPr>
            <w:r>
              <w:rPr>
                <w:sz w:val="20"/>
                <w:szCs w:val="20"/>
              </w:rPr>
              <w:t>PC31</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58F304" w14:textId="77777777" w:rsidR="003C16B0" w:rsidRDefault="003C16B0">
            <w:pPr>
              <w:ind w:left="145"/>
              <w:rPr>
                <w:sz w:val="20"/>
                <w:szCs w:val="20"/>
              </w:rPr>
            </w:pPr>
            <w:r>
              <w:rPr>
                <w:sz w:val="20"/>
                <w:szCs w:val="20"/>
              </w:rPr>
              <w:t>Primary Care Midlands</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6F9DAB" w14:textId="77777777" w:rsidR="003C16B0" w:rsidRDefault="003C16B0">
            <w:pPr>
              <w:ind w:left="34"/>
              <w:rPr>
                <w:sz w:val="20"/>
                <w:szCs w:val="20"/>
              </w:rPr>
            </w:pPr>
            <w:r>
              <w:rPr>
                <w:sz w:val="20"/>
                <w:szCs w:val="20"/>
              </w:rPr>
              <w:t xml:space="preserve"> GP </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009252" w14:textId="77777777" w:rsidR="003C16B0" w:rsidRDefault="003C16B0">
            <w:pPr>
              <w:rPr>
                <w:sz w:val="20"/>
                <w:szCs w:val="20"/>
              </w:rPr>
            </w:pPr>
            <w:r>
              <w:rPr>
                <w:sz w:val="20"/>
                <w:szCs w:val="20"/>
              </w:rPr>
              <w:t>m</w:t>
            </w:r>
          </w:p>
        </w:tc>
      </w:tr>
      <w:tr w:rsidR="003C16B0" w14:paraId="6B4C3256" w14:textId="77777777" w:rsidTr="003C16B0">
        <w:trPr>
          <w:trHeight w:val="300"/>
        </w:trPr>
        <w:tc>
          <w:tcPr>
            <w:tcW w:w="9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5D7C99C" w14:textId="77777777" w:rsidR="003C16B0" w:rsidRDefault="003C16B0">
            <w:pPr>
              <w:tabs>
                <w:tab w:val="left" w:pos="345"/>
              </w:tabs>
              <w:rPr>
                <w:sz w:val="20"/>
                <w:szCs w:val="20"/>
              </w:rPr>
            </w:pPr>
            <w:r>
              <w:rPr>
                <w:sz w:val="20"/>
                <w:szCs w:val="20"/>
              </w:rPr>
              <w:t>PC32</w:t>
            </w:r>
          </w:p>
        </w:tc>
        <w:tc>
          <w:tcPr>
            <w:tcW w:w="341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5E341F" w14:textId="77777777" w:rsidR="003C16B0" w:rsidRDefault="003C16B0">
            <w:pPr>
              <w:ind w:left="145"/>
              <w:rPr>
                <w:sz w:val="20"/>
                <w:szCs w:val="20"/>
              </w:rPr>
            </w:pPr>
            <w:r>
              <w:rPr>
                <w:sz w:val="20"/>
                <w:szCs w:val="20"/>
              </w:rPr>
              <w:t xml:space="preserve">Primary Care Yorkshire </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0269EB" w14:textId="77777777" w:rsidR="003C16B0" w:rsidRDefault="003C16B0">
            <w:pPr>
              <w:ind w:left="34"/>
              <w:rPr>
                <w:sz w:val="20"/>
                <w:szCs w:val="20"/>
              </w:rPr>
            </w:pPr>
            <w:r>
              <w:rPr>
                <w:sz w:val="20"/>
                <w:szCs w:val="20"/>
              </w:rPr>
              <w:t xml:space="preserve"> GP</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A6425A" w14:textId="77777777" w:rsidR="003C16B0" w:rsidRDefault="003C16B0">
            <w:pPr>
              <w:rPr>
                <w:sz w:val="20"/>
                <w:szCs w:val="20"/>
              </w:rPr>
            </w:pPr>
            <w:r>
              <w:rPr>
                <w:sz w:val="20"/>
                <w:szCs w:val="20"/>
              </w:rPr>
              <w:t>m</w:t>
            </w:r>
          </w:p>
        </w:tc>
      </w:tr>
      <w:tr w:rsidR="003C16B0" w14:paraId="4E961CBE" w14:textId="77777777" w:rsidTr="003C16B0">
        <w:trPr>
          <w:trHeight w:val="300"/>
        </w:trPr>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33FD8F" w14:textId="77777777" w:rsidR="003C16B0" w:rsidRDefault="003C16B0">
            <w:pPr>
              <w:tabs>
                <w:tab w:val="left" w:pos="345"/>
              </w:tabs>
              <w:rPr>
                <w:sz w:val="20"/>
                <w:szCs w:val="20"/>
              </w:rPr>
            </w:pPr>
            <w:r>
              <w:rPr>
                <w:sz w:val="20"/>
                <w:szCs w:val="20"/>
              </w:rPr>
              <w:t>PC33</w:t>
            </w:r>
          </w:p>
        </w:tc>
        <w:tc>
          <w:tcPr>
            <w:tcW w:w="34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6933B95" w14:textId="77777777" w:rsidR="003C16B0" w:rsidRDefault="003C16B0">
            <w:pPr>
              <w:ind w:left="145"/>
              <w:rPr>
                <w:sz w:val="20"/>
                <w:szCs w:val="20"/>
              </w:rPr>
            </w:pPr>
            <w:r>
              <w:rPr>
                <w:sz w:val="20"/>
                <w:szCs w:val="20"/>
              </w:rPr>
              <w:t>Primary Care Yorkshire</w:t>
            </w:r>
          </w:p>
        </w:tc>
        <w:tc>
          <w:tcPr>
            <w:tcW w:w="31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961746F" w14:textId="77777777" w:rsidR="003C16B0" w:rsidRDefault="003C16B0">
            <w:pPr>
              <w:ind w:left="34"/>
              <w:rPr>
                <w:sz w:val="20"/>
                <w:szCs w:val="20"/>
              </w:rPr>
            </w:pPr>
            <w:r>
              <w:rPr>
                <w:sz w:val="20"/>
                <w:szCs w:val="20"/>
              </w:rPr>
              <w:t xml:space="preserve"> GP</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ABC8DBC" w14:textId="77777777" w:rsidR="003C16B0" w:rsidRDefault="003C16B0">
            <w:pPr>
              <w:rPr>
                <w:sz w:val="20"/>
                <w:szCs w:val="20"/>
              </w:rPr>
            </w:pPr>
            <w:r>
              <w:rPr>
                <w:sz w:val="20"/>
                <w:szCs w:val="20"/>
              </w:rPr>
              <w:t>f</w:t>
            </w:r>
          </w:p>
        </w:tc>
      </w:tr>
      <w:tr w:rsidR="003C16B0" w14:paraId="4ECEFA22" w14:textId="77777777" w:rsidTr="003C16B0">
        <w:trPr>
          <w:trHeight w:val="60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D98EBF" w14:textId="77777777" w:rsidR="003C16B0" w:rsidRDefault="003C16B0">
            <w:pPr>
              <w:tabs>
                <w:tab w:val="left" w:pos="345"/>
              </w:tabs>
              <w:rPr>
                <w:sz w:val="20"/>
                <w:szCs w:val="20"/>
                <w:lang w:eastAsia="en-GB"/>
              </w:rPr>
            </w:pPr>
            <w:r>
              <w:rPr>
                <w:sz w:val="20"/>
                <w:szCs w:val="20"/>
                <w:lang w:eastAsia="en-GB"/>
              </w:rPr>
              <w:t>ED01</w:t>
            </w:r>
          </w:p>
        </w:tc>
        <w:tc>
          <w:tcPr>
            <w:tcW w:w="34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8461A8B" w14:textId="77777777" w:rsidR="003C16B0" w:rsidRDefault="003C16B0">
            <w:pPr>
              <w:ind w:left="40"/>
              <w:rPr>
                <w:sz w:val="20"/>
                <w:szCs w:val="20"/>
                <w:lang w:eastAsia="en-GB"/>
              </w:rPr>
            </w:pPr>
            <w:r>
              <w:rPr>
                <w:sz w:val="20"/>
                <w:szCs w:val="20"/>
                <w:lang w:eastAsia="en-GB"/>
              </w:rPr>
              <w:t xml:space="preserve">Emergency Care East </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475025E" w14:textId="77777777" w:rsidR="003C16B0" w:rsidRDefault="003C16B0">
            <w:pPr>
              <w:ind w:left="34"/>
              <w:rPr>
                <w:sz w:val="20"/>
                <w:szCs w:val="20"/>
                <w:lang w:eastAsia="en-GB"/>
              </w:rPr>
            </w:pPr>
            <w:r>
              <w:rPr>
                <w:sz w:val="20"/>
                <w:szCs w:val="20"/>
                <w:lang w:eastAsia="en-GB"/>
              </w:rPr>
              <w:t>ED nurse</w:t>
            </w:r>
          </w:p>
        </w:tc>
        <w:tc>
          <w:tcPr>
            <w:tcW w:w="1418"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17E888A6" w14:textId="77777777" w:rsidR="003C16B0" w:rsidRDefault="003C16B0">
            <w:pPr>
              <w:rPr>
                <w:sz w:val="20"/>
                <w:szCs w:val="20"/>
                <w:lang w:eastAsia="en-GB"/>
              </w:rPr>
            </w:pPr>
            <w:r>
              <w:rPr>
                <w:sz w:val="20"/>
                <w:szCs w:val="20"/>
                <w:lang w:eastAsia="en-GB"/>
              </w:rPr>
              <w:t>m</w:t>
            </w:r>
          </w:p>
        </w:tc>
      </w:tr>
      <w:tr w:rsidR="003C16B0" w14:paraId="734E971B"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5EBC2C" w14:textId="77777777" w:rsidR="003C16B0" w:rsidRDefault="003C16B0">
            <w:pPr>
              <w:tabs>
                <w:tab w:val="left" w:pos="345"/>
              </w:tabs>
              <w:rPr>
                <w:sz w:val="20"/>
                <w:szCs w:val="20"/>
                <w:lang w:eastAsia="en-GB"/>
              </w:rPr>
            </w:pPr>
            <w:r>
              <w:rPr>
                <w:sz w:val="20"/>
                <w:szCs w:val="20"/>
                <w:lang w:eastAsia="en-GB"/>
              </w:rPr>
              <w:t>ED02</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65CB4F" w14:textId="77777777" w:rsidR="003C16B0" w:rsidRDefault="003C16B0">
            <w:pPr>
              <w:ind w:left="40"/>
              <w:rPr>
                <w:sz w:val="20"/>
                <w:szCs w:val="20"/>
                <w:lang w:eastAsia="en-GB"/>
              </w:rPr>
            </w:pPr>
            <w:r>
              <w:rPr>
                <w:sz w:val="20"/>
                <w:szCs w:val="20"/>
                <w:lang w:eastAsia="en-GB"/>
              </w:rPr>
              <w:t>Emergency Care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235821F" w14:textId="77777777" w:rsidR="003C16B0" w:rsidRDefault="003C16B0">
            <w:pPr>
              <w:ind w:left="34"/>
              <w:rPr>
                <w:sz w:val="20"/>
                <w:szCs w:val="20"/>
                <w:lang w:eastAsia="en-GB"/>
              </w:rPr>
            </w:pPr>
            <w:r>
              <w:rPr>
                <w:sz w:val="20"/>
                <w:szCs w:val="20"/>
                <w:lang w:eastAsia="en-GB"/>
              </w:rPr>
              <w:t>Receptionist</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9CDB2BB" w14:textId="77777777" w:rsidR="003C16B0" w:rsidRDefault="003C16B0">
            <w:pPr>
              <w:rPr>
                <w:sz w:val="20"/>
                <w:szCs w:val="20"/>
                <w:lang w:eastAsia="en-GB"/>
              </w:rPr>
            </w:pPr>
            <w:r>
              <w:rPr>
                <w:sz w:val="20"/>
                <w:szCs w:val="20"/>
                <w:lang w:eastAsia="en-GB"/>
              </w:rPr>
              <w:t>f</w:t>
            </w:r>
          </w:p>
        </w:tc>
      </w:tr>
      <w:tr w:rsidR="003C16B0" w14:paraId="0BED6EA9"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7EB95" w14:textId="77777777" w:rsidR="003C16B0" w:rsidRDefault="003C16B0">
            <w:pPr>
              <w:tabs>
                <w:tab w:val="left" w:pos="345"/>
              </w:tabs>
              <w:rPr>
                <w:sz w:val="20"/>
                <w:szCs w:val="20"/>
                <w:lang w:eastAsia="en-GB"/>
              </w:rPr>
            </w:pPr>
            <w:r>
              <w:rPr>
                <w:sz w:val="20"/>
                <w:szCs w:val="20"/>
                <w:lang w:eastAsia="en-GB"/>
              </w:rPr>
              <w:t>ED03</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FE587E0" w14:textId="77777777" w:rsidR="003C16B0" w:rsidRDefault="003C16B0">
            <w:pPr>
              <w:ind w:left="40"/>
              <w:rPr>
                <w:sz w:val="20"/>
                <w:szCs w:val="20"/>
                <w:lang w:eastAsia="en-GB"/>
              </w:rPr>
            </w:pPr>
            <w:r>
              <w:rPr>
                <w:sz w:val="20"/>
                <w:szCs w:val="20"/>
                <w:lang w:eastAsia="en-GB"/>
              </w:rPr>
              <w:t>Emergency Care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9A6090" w14:textId="77777777" w:rsidR="003C16B0" w:rsidRDefault="003C16B0">
            <w:pPr>
              <w:ind w:left="34"/>
              <w:rPr>
                <w:sz w:val="20"/>
                <w:szCs w:val="20"/>
                <w:lang w:eastAsia="en-GB"/>
              </w:rPr>
            </w:pPr>
            <w:r>
              <w:rPr>
                <w:sz w:val="20"/>
                <w:szCs w:val="20"/>
                <w:lang w:eastAsia="en-GB"/>
              </w:rPr>
              <w:t>Pharmacist</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4773308" w14:textId="77777777" w:rsidR="003C16B0" w:rsidRDefault="003C16B0">
            <w:pPr>
              <w:rPr>
                <w:sz w:val="20"/>
                <w:szCs w:val="20"/>
                <w:lang w:eastAsia="en-GB"/>
              </w:rPr>
            </w:pPr>
            <w:r>
              <w:rPr>
                <w:sz w:val="20"/>
                <w:szCs w:val="20"/>
                <w:lang w:eastAsia="en-GB"/>
              </w:rPr>
              <w:t>f</w:t>
            </w:r>
          </w:p>
        </w:tc>
      </w:tr>
      <w:tr w:rsidR="003C16B0" w14:paraId="4DE4A224"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EBAF814" w14:textId="77777777" w:rsidR="003C16B0" w:rsidRDefault="003C16B0">
            <w:pPr>
              <w:tabs>
                <w:tab w:val="left" w:pos="345"/>
              </w:tabs>
              <w:rPr>
                <w:sz w:val="20"/>
                <w:szCs w:val="20"/>
                <w:lang w:eastAsia="en-GB"/>
              </w:rPr>
            </w:pPr>
            <w:r>
              <w:rPr>
                <w:sz w:val="20"/>
                <w:szCs w:val="20"/>
                <w:lang w:eastAsia="en-GB"/>
              </w:rPr>
              <w:t>ED04</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CBD0F6" w14:textId="77777777" w:rsidR="003C16B0" w:rsidRDefault="003C16B0">
            <w:pPr>
              <w:ind w:left="40"/>
              <w:rPr>
                <w:sz w:val="20"/>
                <w:szCs w:val="20"/>
                <w:lang w:eastAsia="en-GB"/>
              </w:rPr>
            </w:pPr>
            <w:r>
              <w:rPr>
                <w:sz w:val="20"/>
                <w:szCs w:val="20"/>
                <w:lang w:eastAsia="en-GB"/>
              </w:rPr>
              <w:t>Emergency Care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71C41F7" w14:textId="77777777" w:rsidR="003C16B0" w:rsidRDefault="003C16B0">
            <w:pPr>
              <w:rPr>
                <w:sz w:val="20"/>
                <w:szCs w:val="20"/>
                <w:lang w:eastAsia="en-GB"/>
              </w:rPr>
            </w:pPr>
            <w:r>
              <w:rPr>
                <w:sz w:val="20"/>
                <w:szCs w:val="20"/>
                <w:lang w:eastAsia="en-GB"/>
              </w:rPr>
              <w:t>ED nurse</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21B56FA" w14:textId="77777777" w:rsidR="003C16B0" w:rsidRDefault="003C16B0">
            <w:pPr>
              <w:rPr>
                <w:sz w:val="20"/>
                <w:szCs w:val="20"/>
                <w:lang w:eastAsia="en-GB"/>
              </w:rPr>
            </w:pPr>
            <w:r>
              <w:rPr>
                <w:sz w:val="20"/>
                <w:szCs w:val="20"/>
                <w:lang w:eastAsia="en-GB"/>
              </w:rPr>
              <w:t>m</w:t>
            </w:r>
          </w:p>
        </w:tc>
      </w:tr>
      <w:tr w:rsidR="003C16B0" w14:paraId="3A721723"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72D1971" w14:textId="77777777" w:rsidR="003C16B0" w:rsidRDefault="003C16B0">
            <w:pPr>
              <w:tabs>
                <w:tab w:val="left" w:pos="345"/>
              </w:tabs>
              <w:rPr>
                <w:sz w:val="20"/>
                <w:szCs w:val="20"/>
                <w:lang w:eastAsia="en-GB"/>
              </w:rPr>
            </w:pPr>
            <w:r>
              <w:rPr>
                <w:sz w:val="20"/>
                <w:szCs w:val="20"/>
                <w:lang w:eastAsia="en-GB"/>
              </w:rPr>
              <w:t>ED05</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35E022" w14:textId="77777777" w:rsidR="003C16B0" w:rsidRDefault="003C16B0">
            <w:pPr>
              <w:ind w:left="40"/>
              <w:rPr>
                <w:sz w:val="20"/>
                <w:szCs w:val="20"/>
                <w:lang w:eastAsia="en-GB"/>
              </w:rPr>
            </w:pPr>
            <w:r>
              <w:rPr>
                <w:sz w:val="20"/>
                <w:szCs w:val="20"/>
                <w:lang w:eastAsia="en-GB"/>
              </w:rPr>
              <w:t>Emergency Care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E4819F" w14:textId="77777777" w:rsidR="003C16B0" w:rsidRDefault="003C16B0">
            <w:pPr>
              <w:rPr>
                <w:color w:val="000000"/>
                <w:sz w:val="20"/>
                <w:szCs w:val="20"/>
                <w:lang w:eastAsia="en-GB"/>
              </w:rPr>
            </w:pPr>
            <w:r>
              <w:rPr>
                <w:sz w:val="20"/>
                <w:szCs w:val="20"/>
                <w:lang w:eastAsia="en-AU"/>
              </w:rPr>
              <w:t>ED doctor</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A4D819B" w14:textId="77777777" w:rsidR="003C16B0" w:rsidRDefault="003C16B0">
            <w:pPr>
              <w:rPr>
                <w:sz w:val="20"/>
                <w:szCs w:val="20"/>
                <w:lang w:eastAsia="en-GB"/>
              </w:rPr>
            </w:pPr>
            <w:r>
              <w:rPr>
                <w:sz w:val="20"/>
                <w:szCs w:val="20"/>
                <w:lang w:eastAsia="en-GB"/>
              </w:rPr>
              <w:t>m</w:t>
            </w:r>
          </w:p>
        </w:tc>
      </w:tr>
      <w:tr w:rsidR="003C16B0" w14:paraId="164A9EC1"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5EE6EE9" w14:textId="77777777" w:rsidR="003C16B0" w:rsidRDefault="003C16B0">
            <w:pPr>
              <w:tabs>
                <w:tab w:val="left" w:pos="345"/>
              </w:tabs>
              <w:rPr>
                <w:sz w:val="20"/>
                <w:szCs w:val="20"/>
                <w:lang w:eastAsia="en-GB"/>
              </w:rPr>
            </w:pPr>
            <w:r>
              <w:rPr>
                <w:sz w:val="20"/>
                <w:szCs w:val="20"/>
                <w:lang w:eastAsia="en-GB"/>
              </w:rPr>
              <w:t>ED06</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721A846" w14:textId="77777777" w:rsidR="003C16B0" w:rsidRDefault="003C16B0">
            <w:pPr>
              <w:ind w:left="40"/>
              <w:rPr>
                <w:sz w:val="20"/>
                <w:szCs w:val="20"/>
                <w:lang w:eastAsia="en-GB"/>
              </w:rPr>
            </w:pPr>
            <w:r>
              <w:rPr>
                <w:sz w:val="20"/>
                <w:szCs w:val="20"/>
                <w:lang w:eastAsia="en-GB"/>
              </w:rPr>
              <w:t>Emergency Care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1417826" w14:textId="77777777" w:rsidR="003C16B0" w:rsidRDefault="003C16B0">
            <w:pPr>
              <w:rPr>
                <w:sz w:val="20"/>
                <w:szCs w:val="20"/>
                <w:lang w:eastAsia="en-GB"/>
              </w:rPr>
            </w:pPr>
            <w:r>
              <w:rPr>
                <w:sz w:val="20"/>
                <w:szCs w:val="20"/>
                <w:lang w:eastAsia="en-GB"/>
              </w:rPr>
              <w:t xml:space="preserve">Senior manager </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7AB00CE" w14:textId="77777777" w:rsidR="003C16B0" w:rsidRDefault="003C16B0">
            <w:pPr>
              <w:rPr>
                <w:sz w:val="20"/>
                <w:szCs w:val="20"/>
                <w:lang w:eastAsia="en-GB"/>
              </w:rPr>
            </w:pPr>
            <w:r>
              <w:rPr>
                <w:sz w:val="20"/>
                <w:szCs w:val="20"/>
                <w:lang w:eastAsia="en-GB"/>
              </w:rPr>
              <w:t>m</w:t>
            </w:r>
          </w:p>
        </w:tc>
      </w:tr>
      <w:tr w:rsidR="003C16B0" w14:paraId="78878B88" w14:textId="77777777" w:rsidTr="003C16B0">
        <w:trPr>
          <w:trHeight w:val="499"/>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7B90344" w14:textId="77777777" w:rsidR="003C16B0" w:rsidRDefault="003C16B0">
            <w:pPr>
              <w:tabs>
                <w:tab w:val="left" w:pos="345"/>
              </w:tabs>
              <w:rPr>
                <w:sz w:val="20"/>
                <w:szCs w:val="20"/>
                <w:lang w:eastAsia="en-GB"/>
              </w:rPr>
            </w:pPr>
            <w:r>
              <w:rPr>
                <w:sz w:val="20"/>
                <w:szCs w:val="20"/>
                <w:lang w:eastAsia="en-GB"/>
              </w:rPr>
              <w:t>ED07</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FBF278A" w14:textId="77777777" w:rsidR="003C16B0" w:rsidRDefault="003C16B0">
            <w:pPr>
              <w:ind w:left="40"/>
              <w:rPr>
                <w:sz w:val="20"/>
                <w:szCs w:val="20"/>
                <w:lang w:val="fr-FR" w:eastAsia="en-GB"/>
              </w:rPr>
            </w:pPr>
            <w:r>
              <w:rPr>
                <w:sz w:val="20"/>
                <w:szCs w:val="20"/>
                <w:lang w:eastAsia="en-GB"/>
              </w:rPr>
              <w:t>Emergency Care</w:t>
            </w:r>
            <w:r>
              <w:rPr>
                <w:sz w:val="20"/>
                <w:szCs w:val="20"/>
                <w:lang w:val="fr-FR" w:eastAsia="en-GB"/>
              </w:rPr>
              <w:t xml:space="preserve"> South East </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35C98D3" w14:textId="77777777" w:rsidR="003C16B0" w:rsidRDefault="003C16B0">
            <w:pPr>
              <w:rPr>
                <w:sz w:val="20"/>
                <w:szCs w:val="20"/>
                <w:lang w:eastAsia="en-GB"/>
              </w:rPr>
            </w:pPr>
            <w:r>
              <w:rPr>
                <w:sz w:val="20"/>
                <w:szCs w:val="20"/>
                <w:lang w:eastAsia="en-GB"/>
              </w:rPr>
              <w:t>GP  in ED</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25F9944" w14:textId="77777777" w:rsidR="003C16B0" w:rsidRDefault="003C16B0">
            <w:pPr>
              <w:rPr>
                <w:sz w:val="20"/>
                <w:szCs w:val="20"/>
                <w:lang w:eastAsia="en-GB"/>
              </w:rPr>
            </w:pPr>
            <w:r>
              <w:rPr>
                <w:sz w:val="20"/>
                <w:szCs w:val="20"/>
                <w:lang w:eastAsia="en-GB"/>
              </w:rPr>
              <w:t>f</w:t>
            </w:r>
          </w:p>
        </w:tc>
      </w:tr>
      <w:tr w:rsidR="003C16B0" w14:paraId="4BA5BD2B"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00EBB4" w14:textId="77777777" w:rsidR="003C16B0" w:rsidRDefault="003C16B0">
            <w:pPr>
              <w:tabs>
                <w:tab w:val="left" w:pos="345"/>
              </w:tabs>
              <w:rPr>
                <w:sz w:val="20"/>
                <w:szCs w:val="20"/>
                <w:lang w:eastAsia="en-GB"/>
              </w:rPr>
            </w:pPr>
            <w:r>
              <w:rPr>
                <w:sz w:val="20"/>
                <w:szCs w:val="20"/>
                <w:lang w:eastAsia="en-GB"/>
              </w:rPr>
              <w:t>ED08</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5EFF47" w14:textId="77777777" w:rsidR="003C16B0" w:rsidRDefault="003C16B0">
            <w:pPr>
              <w:ind w:left="40"/>
              <w:rPr>
                <w:sz w:val="20"/>
                <w:szCs w:val="20"/>
                <w:lang w:val="fr-FR" w:eastAsia="en-GB"/>
              </w:rPr>
            </w:pPr>
            <w:r>
              <w:rPr>
                <w:sz w:val="20"/>
                <w:szCs w:val="20"/>
                <w:lang w:eastAsia="en-GB"/>
              </w:rPr>
              <w:t>Emergency Care</w:t>
            </w:r>
            <w:r>
              <w:rPr>
                <w:sz w:val="20"/>
                <w:szCs w:val="20"/>
                <w:lang w:val="fr-FR" w:eastAsia="en-GB"/>
              </w:rPr>
              <w:t xml:space="preserve"> South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8742B0D" w14:textId="77777777" w:rsidR="003C16B0" w:rsidRDefault="003C16B0">
            <w:pPr>
              <w:rPr>
                <w:sz w:val="20"/>
                <w:szCs w:val="20"/>
                <w:lang w:eastAsia="en-GB"/>
              </w:rPr>
            </w:pPr>
            <w:r>
              <w:rPr>
                <w:sz w:val="20"/>
                <w:szCs w:val="20"/>
                <w:lang w:eastAsia="en-GB"/>
              </w:rPr>
              <w:t>ED nurse</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BA45D8C" w14:textId="77777777" w:rsidR="003C16B0" w:rsidRDefault="003C16B0">
            <w:pPr>
              <w:rPr>
                <w:sz w:val="20"/>
                <w:szCs w:val="20"/>
                <w:lang w:eastAsia="en-GB"/>
              </w:rPr>
            </w:pPr>
            <w:r>
              <w:rPr>
                <w:sz w:val="20"/>
                <w:szCs w:val="20"/>
                <w:lang w:eastAsia="en-GB"/>
              </w:rPr>
              <w:t>f</w:t>
            </w:r>
          </w:p>
        </w:tc>
      </w:tr>
      <w:tr w:rsidR="003C16B0" w14:paraId="6FEE2C7F" w14:textId="77777777" w:rsidTr="003C16B0">
        <w:trPr>
          <w:trHeight w:val="559"/>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056F762" w14:textId="77777777" w:rsidR="003C16B0" w:rsidRDefault="003C16B0">
            <w:pPr>
              <w:tabs>
                <w:tab w:val="left" w:pos="345"/>
              </w:tabs>
              <w:rPr>
                <w:sz w:val="20"/>
                <w:szCs w:val="20"/>
                <w:lang w:eastAsia="en-GB"/>
              </w:rPr>
            </w:pPr>
            <w:r>
              <w:rPr>
                <w:sz w:val="20"/>
                <w:szCs w:val="20"/>
                <w:lang w:eastAsia="en-GB"/>
              </w:rPr>
              <w:t>ED09</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5D3F80" w14:textId="77777777" w:rsidR="003C16B0" w:rsidRDefault="003C16B0">
            <w:pPr>
              <w:ind w:left="40"/>
              <w:rPr>
                <w:sz w:val="20"/>
                <w:szCs w:val="20"/>
                <w:lang w:val="fr-FR" w:eastAsia="en-GB"/>
              </w:rPr>
            </w:pPr>
            <w:r>
              <w:rPr>
                <w:sz w:val="20"/>
                <w:szCs w:val="20"/>
                <w:lang w:eastAsia="en-GB"/>
              </w:rPr>
              <w:t>Emergency Care</w:t>
            </w:r>
            <w:r>
              <w:rPr>
                <w:sz w:val="20"/>
                <w:szCs w:val="20"/>
                <w:lang w:val="fr-FR" w:eastAsia="en-GB"/>
              </w:rPr>
              <w:t xml:space="preserve"> South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B59BD41" w14:textId="77777777" w:rsidR="003C16B0" w:rsidRDefault="003C16B0">
            <w:pPr>
              <w:rPr>
                <w:sz w:val="20"/>
                <w:szCs w:val="20"/>
                <w:lang w:eastAsia="en-GB"/>
              </w:rPr>
            </w:pPr>
            <w:r>
              <w:rPr>
                <w:sz w:val="20"/>
                <w:szCs w:val="20"/>
                <w:lang w:eastAsia="en-GB"/>
              </w:rPr>
              <w:t>GP  in ED</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CBE69D0" w14:textId="77777777" w:rsidR="003C16B0" w:rsidRDefault="003C16B0">
            <w:pPr>
              <w:rPr>
                <w:sz w:val="20"/>
                <w:szCs w:val="20"/>
                <w:lang w:eastAsia="en-GB"/>
              </w:rPr>
            </w:pPr>
            <w:r>
              <w:rPr>
                <w:sz w:val="20"/>
                <w:szCs w:val="20"/>
                <w:lang w:eastAsia="en-GB"/>
              </w:rPr>
              <w:t>f</w:t>
            </w:r>
          </w:p>
        </w:tc>
      </w:tr>
      <w:tr w:rsidR="003C16B0" w14:paraId="4EC6CC25"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2DFF79" w14:textId="77777777" w:rsidR="003C16B0" w:rsidRDefault="003C16B0">
            <w:pPr>
              <w:tabs>
                <w:tab w:val="left" w:pos="345"/>
              </w:tabs>
              <w:rPr>
                <w:sz w:val="20"/>
                <w:szCs w:val="20"/>
                <w:lang w:eastAsia="en-GB"/>
              </w:rPr>
            </w:pPr>
            <w:r>
              <w:rPr>
                <w:sz w:val="20"/>
                <w:szCs w:val="20"/>
                <w:lang w:eastAsia="en-GB"/>
              </w:rPr>
              <w:t>ED10</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2AE77D5" w14:textId="77777777" w:rsidR="003C16B0" w:rsidRDefault="003C16B0">
            <w:pPr>
              <w:ind w:left="40"/>
              <w:rPr>
                <w:sz w:val="20"/>
                <w:szCs w:val="20"/>
                <w:lang w:eastAsia="en-GB"/>
              </w:rPr>
            </w:pPr>
            <w:r>
              <w:rPr>
                <w:sz w:val="20"/>
                <w:szCs w:val="20"/>
                <w:lang w:eastAsia="en-GB"/>
              </w:rPr>
              <w:t>Emergency Care</w:t>
            </w:r>
            <w:r>
              <w:rPr>
                <w:sz w:val="20"/>
                <w:szCs w:val="20"/>
                <w:lang w:val="fr-FR" w:eastAsia="en-GB"/>
              </w:rPr>
              <w:t xml:space="preserve"> South </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380D08" w14:textId="77777777" w:rsidR="003C16B0" w:rsidRDefault="003C16B0">
            <w:pPr>
              <w:rPr>
                <w:sz w:val="20"/>
                <w:szCs w:val="20"/>
                <w:lang w:eastAsia="en-GB"/>
              </w:rPr>
            </w:pPr>
            <w:r>
              <w:rPr>
                <w:sz w:val="20"/>
                <w:szCs w:val="20"/>
              </w:rPr>
              <w:t>Quality Lead / manager</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358BFE7" w14:textId="77777777" w:rsidR="003C16B0" w:rsidRDefault="003C16B0">
            <w:pPr>
              <w:rPr>
                <w:sz w:val="20"/>
                <w:szCs w:val="20"/>
                <w:lang w:eastAsia="en-GB"/>
              </w:rPr>
            </w:pPr>
            <w:r>
              <w:rPr>
                <w:sz w:val="20"/>
                <w:szCs w:val="20"/>
                <w:lang w:eastAsia="en-GB"/>
              </w:rPr>
              <w:t>f</w:t>
            </w:r>
          </w:p>
        </w:tc>
      </w:tr>
      <w:tr w:rsidR="003C16B0" w14:paraId="2012075B" w14:textId="77777777" w:rsidTr="003C16B0">
        <w:trPr>
          <w:trHeight w:val="78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B928F5E" w14:textId="77777777" w:rsidR="003C16B0" w:rsidRDefault="003C16B0">
            <w:pPr>
              <w:tabs>
                <w:tab w:val="left" w:pos="345"/>
              </w:tabs>
              <w:rPr>
                <w:sz w:val="20"/>
                <w:szCs w:val="20"/>
                <w:lang w:eastAsia="en-GB"/>
              </w:rPr>
            </w:pPr>
            <w:r>
              <w:rPr>
                <w:sz w:val="20"/>
                <w:szCs w:val="20"/>
                <w:lang w:eastAsia="en-GB"/>
              </w:rPr>
              <w:t>ED11</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092E085" w14:textId="77777777" w:rsidR="003C16B0" w:rsidRDefault="003C16B0">
            <w:pPr>
              <w:ind w:left="40"/>
              <w:rPr>
                <w:sz w:val="20"/>
                <w:szCs w:val="20"/>
                <w:lang w:eastAsia="en-GB"/>
              </w:rPr>
            </w:pPr>
            <w:r>
              <w:rPr>
                <w:sz w:val="20"/>
                <w:szCs w:val="20"/>
                <w:lang w:eastAsia="en-GB"/>
              </w:rPr>
              <w:t>Emergency Care</w:t>
            </w:r>
            <w:r>
              <w:rPr>
                <w:sz w:val="20"/>
                <w:szCs w:val="20"/>
                <w:lang w:val="fr-FR" w:eastAsia="en-GB"/>
              </w:rPr>
              <w:t xml:space="preserve">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DBBF9DA" w14:textId="77777777" w:rsidR="003C16B0" w:rsidRDefault="003C16B0">
            <w:pPr>
              <w:rPr>
                <w:sz w:val="20"/>
                <w:szCs w:val="20"/>
                <w:lang w:eastAsia="en-GB"/>
              </w:rPr>
            </w:pPr>
            <w:r>
              <w:rPr>
                <w:sz w:val="20"/>
                <w:szCs w:val="20"/>
                <w:lang w:eastAsia="en-GB"/>
              </w:rPr>
              <w:t xml:space="preserve">Senior manager  </w:t>
            </w:r>
          </w:p>
        </w:tc>
        <w:tc>
          <w:tcPr>
            <w:tcW w:w="14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F6CE821" w14:textId="77777777" w:rsidR="003C16B0" w:rsidRDefault="003C16B0">
            <w:pPr>
              <w:rPr>
                <w:sz w:val="20"/>
                <w:szCs w:val="20"/>
                <w:lang w:eastAsia="en-GB"/>
              </w:rPr>
            </w:pPr>
            <w:r>
              <w:rPr>
                <w:sz w:val="20"/>
                <w:szCs w:val="20"/>
                <w:lang w:eastAsia="en-GB"/>
              </w:rPr>
              <w:t>m</w:t>
            </w:r>
          </w:p>
        </w:tc>
      </w:tr>
      <w:tr w:rsidR="003C16B0" w14:paraId="7DD451EB" w14:textId="77777777" w:rsidTr="003C16B0">
        <w:trPr>
          <w:trHeight w:val="60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EB0E341" w14:textId="77777777" w:rsidR="003C16B0" w:rsidRDefault="003C16B0">
            <w:pPr>
              <w:tabs>
                <w:tab w:val="left" w:pos="345"/>
              </w:tabs>
              <w:rPr>
                <w:sz w:val="20"/>
                <w:szCs w:val="20"/>
                <w:lang w:eastAsia="en-GB"/>
              </w:rPr>
            </w:pPr>
            <w:r>
              <w:rPr>
                <w:sz w:val="20"/>
                <w:szCs w:val="20"/>
                <w:lang w:eastAsia="en-GB"/>
              </w:rPr>
              <w:t>ED12</w:t>
            </w:r>
          </w:p>
        </w:tc>
        <w:tc>
          <w:tcPr>
            <w:tcW w:w="34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30B3378" w14:textId="77777777" w:rsidR="003C16B0" w:rsidRDefault="003C16B0">
            <w:pPr>
              <w:ind w:left="40"/>
              <w:rPr>
                <w:sz w:val="20"/>
                <w:szCs w:val="20"/>
                <w:lang w:eastAsia="en-GB"/>
              </w:rPr>
            </w:pPr>
            <w:r>
              <w:rPr>
                <w:sz w:val="20"/>
                <w:szCs w:val="20"/>
                <w:lang w:eastAsia="en-GB"/>
              </w:rPr>
              <w:t>Emergency Care</w:t>
            </w:r>
            <w:r>
              <w:rPr>
                <w:sz w:val="20"/>
                <w:szCs w:val="20"/>
                <w:lang w:val="fr-FR" w:eastAsia="en-GB"/>
              </w:rPr>
              <w:t xml:space="preserve"> East</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FC24A00" w14:textId="77777777" w:rsidR="003C16B0" w:rsidRDefault="003C16B0">
            <w:pPr>
              <w:ind w:left="34"/>
              <w:rPr>
                <w:sz w:val="20"/>
                <w:szCs w:val="20"/>
                <w:lang w:eastAsia="en-GB"/>
              </w:rPr>
            </w:pPr>
            <w:r>
              <w:rPr>
                <w:sz w:val="20"/>
                <w:szCs w:val="20"/>
                <w:lang w:eastAsia="en-GB"/>
              </w:rPr>
              <w:t>ED nurse</w:t>
            </w:r>
          </w:p>
        </w:tc>
        <w:tc>
          <w:tcPr>
            <w:tcW w:w="1418"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4B9DBFCF" w14:textId="77777777" w:rsidR="003C16B0" w:rsidRDefault="003C16B0">
            <w:pPr>
              <w:rPr>
                <w:sz w:val="20"/>
                <w:szCs w:val="20"/>
                <w:lang w:eastAsia="en-GB"/>
              </w:rPr>
            </w:pPr>
            <w:r>
              <w:rPr>
                <w:sz w:val="20"/>
                <w:szCs w:val="20"/>
                <w:lang w:eastAsia="en-GB"/>
              </w:rPr>
              <w:t>f</w:t>
            </w:r>
          </w:p>
        </w:tc>
      </w:tr>
      <w:tr w:rsidR="003C16B0" w14:paraId="237078D6"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557AFE3" w14:textId="77777777" w:rsidR="003C16B0" w:rsidRDefault="003C16B0">
            <w:pPr>
              <w:tabs>
                <w:tab w:val="left" w:pos="345"/>
              </w:tabs>
              <w:rPr>
                <w:sz w:val="20"/>
                <w:szCs w:val="20"/>
                <w:lang w:eastAsia="en-GB"/>
              </w:rPr>
            </w:pPr>
            <w:r>
              <w:rPr>
                <w:sz w:val="20"/>
                <w:szCs w:val="20"/>
                <w:lang w:eastAsia="en-GB"/>
              </w:rPr>
              <w:t>ED13</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0379B3" w14:textId="77777777" w:rsidR="003C16B0" w:rsidRDefault="003C16B0">
            <w:pPr>
              <w:ind w:left="40"/>
              <w:rPr>
                <w:sz w:val="20"/>
                <w:szCs w:val="20"/>
                <w:lang w:eastAsia="en-GB"/>
              </w:rPr>
            </w:pPr>
            <w:r>
              <w:rPr>
                <w:sz w:val="20"/>
                <w:szCs w:val="20"/>
                <w:lang w:eastAsia="en-GB"/>
              </w:rPr>
              <w:t>Emergency Care</w:t>
            </w:r>
            <w:r>
              <w:rPr>
                <w:sz w:val="20"/>
                <w:szCs w:val="20"/>
                <w:lang w:val="fr-FR" w:eastAsia="en-GB"/>
              </w:rPr>
              <w:t xml:space="preserve">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0608086" w14:textId="77777777" w:rsidR="003C16B0" w:rsidRDefault="003C16B0">
            <w:pPr>
              <w:ind w:left="34"/>
              <w:rPr>
                <w:color w:val="000000"/>
                <w:sz w:val="20"/>
                <w:szCs w:val="20"/>
                <w:lang w:eastAsia="en-GB"/>
              </w:rPr>
            </w:pPr>
            <w:r>
              <w:rPr>
                <w:sz w:val="20"/>
                <w:szCs w:val="20"/>
                <w:lang w:eastAsia="en-AU"/>
              </w:rPr>
              <w:t>ED doctor</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12F6CDF" w14:textId="77777777" w:rsidR="003C16B0" w:rsidRDefault="003C16B0">
            <w:pPr>
              <w:rPr>
                <w:sz w:val="20"/>
                <w:szCs w:val="20"/>
                <w:lang w:eastAsia="en-GB"/>
              </w:rPr>
            </w:pPr>
            <w:r>
              <w:rPr>
                <w:sz w:val="20"/>
                <w:szCs w:val="20"/>
                <w:lang w:eastAsia="en-GB"/>
              </w:rPr>
              <w:t>f</w:t>
            </w:r>
          </w:p>
        </w:tc>
      </w:tr>
      <w:tr w:rsidR="003C16B0" w14:paraId="76915FD5"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CD86AB5" w14:textId="77777777" w:rsidR="003C16B0" w:rsidRDefault="003C16B0">
            <w:pPr>
              <w:tabs>
                <w:tab w:val="left" w:pos="345"/>
              </w:tabs>
              <w:rPr>
                <w:sz w:val="20"/>
                <w:szCs w:val="20"/>
                <w:lang w:eastAsia="en-GB"/>
              </w:rPr>
            </w:pPr>
            <w:r>
              <w:rPr>
                <w:sz w:val="20"/>
                <w:szCs w:val="20"/>
                <w:lang w:eastAsia="en-GB"/>
              </w:rPr>
              <w:t>ED14</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58267BE" w14:textId="77777777" w:rsidR="003C16B0" w:rsidRDefault="003C16B0">
            <w:pPr>
              <w:ind w:left="40"/>
              <w:rPr>
                <w:sz w:val="20"/>
                <w:szCs w:val="20"/>
                <w:lang w:eastAsia="en-GB"/>
              </w:rPr>
            </w:pPr>
            <w:r>
              <w:rPr>
                <w:sz w:val="20"/>
                <w:szCs w:val="20"/>
                <w:lang w:eastAsia="en-GB"/>
              </w:rPr>
              <w:t>Emergency Care</w:t>
            </w:r>
            <w:r>
              <w:rPr>
                <w:sz w:val="20"/>
                <w:szCs w:val="20"/>
                <w:lang w:val="fr-FR" w:eastAsia="en-GB"/>
              </w:rPr>
              <w:t xml:space="preserve">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D28A29" w14:textId="77777777" w:rsidR="003C16B0" w:rsidRDefault="003C16B0">
            <w:pPr>
              <w:ind w:left="34"/>
              <w:rPr>
                <w:color w:val="000000"/>
                <w:sz w:val="20"/>
                <w:szCs w:val="20"/>
                <w:lang w:eastAsia="en-GB"/>
              </w:rPr>
            </w:pPr>
            <w:r>
              <w:rPr>
                <w:sz w:val="20"/>
                <w:szCs w:val="20"/>
                <w:lang w:eastAsia="en-AU"/>
              </w:rPr>
              <w:t>ED doctor</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60B3232" w14:textId="77777777" w:rsidR="003C16B0" w:rsidRDefault="003C16B0">
            <w:pPr>
              <w:rPr>
                <w:sz w:val="20"/>
                <w:szCs w:val="20"/>
                <w:lang w:eastAsia="en-GB"/>
              </w:rPr>
            </w:pPr>
            <w:r>
              <w:rPr>
                <w:sz w:val="20"/>
                <w:szCs w:val="20"/>
                <w:lang w:eastAsia="en-GB"/>
              </w:rPr>
              <w:t>m</w:t>
            </w:r>
          </w:p>
        </w:tc>
      </w:tr>
      <w:tr w:rsidR="003C16B0" w14:paraId="2BAF3EBE"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2166D02" w14:textId="77777777" w:rsidR="003C16B0" w:rsidRDefault="003C16B0">
            <w:pPr>
              <w:tabs>
                <w:tab w:val="left" w:pos="345"/>
              </w:tabs>
              <w:rPr>
                <w:sz w:val="20"/>
                <w:szCs w:val="20"/>
                <w:lang w:eastAsia="en-GB"/>
              </w:rPr>
            </w:pPr>
            <w:r>
              <w:rPr>
                <w:sz w:val="20"/>
                <w:szCs w:val="20"/>
                <w:lang w:eastAsia="en-GB"/>
              </w:rPr>
              <w:t>ED15</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160BEAA" w14:textId="77777777" w:rsidR="003C16B0" w:rsidRDefault="003C16B0">
            <w:pPr>
              <w:ind w:left="40"/>
              <w:rPr>
                <w:sz w:val="20"/>
                <w:szCs w:val="20"/>
                <w:lang w:eastAsia="en-GB"/>
              </w:rPr>
            </w:pPr>
            <w:r>
              <w:rPr>
                <w:sz w:val="20"/>
                <w:szCs w:val="20"/>
                <w:lang w:eastAsia="en-GB"/>
              </w:rPr>
              <w:t>Emergency Care</w:t>
            </w:r>
            <w:r>
              <w:rPr>
                <w:sz w:val="20"/>
                <w:szCs w:val="20"/>
                <w:lang w:val="fr-FR" w:eastAsia="en-GB"/>
              </w:rPr>
              <w:t xml:space="preserve">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77F70E7" w14:textId="77777777" w:rsidR="003C16B0" w:rsidRDefault="003C16B0">
            <w:pPr>
              <w:ind w:left="34"/>
              <w:rPr>
                <w:color w:val="000000"/>
                <w:sz w:val="20"/>
                <w:szCs w:val="20"/>
                <w:lang w:eastAsia="en-GB"/>
              </w:rPr>
            </w:pPr>
            <w:r>
              <w:rPr>
                <w:sz w:val="20"/>
                <w:szCs w:val="20"/>
                <w:lang w:eastAsia="en-AU"/>
              </w:rPr>
              <w:t>ED doctor</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F1B0C2F" w14:textId="77777777" w:rsidR="003C16B0" w:rsidRDefault="003C16B0">
            <w:pPr>
              <w:rPr>
                <w:sz w:val="20"/>
                <w:szCs w:val="20"/>
                <w:lang w:eastAsia="en-GB"/>
              </w:rPr>
            </w:pPr>
            <w:r>
              <w:rPr>
                <w:sz w:val="20"/>
                <w:szCs w:val="20"/>
                <w:lang w:eastAsia="en-GB"/>
              </w:rPr>
              <w:t>f</w:t>
            </w:r>
          </w:p>
        </w:tc>
      </w:tr>
      <w:tr w:rsidR="003C16B0" w14:paraId="57BD5159"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06C66D" w14:textId="77777777" w:rsidR="003C16B0" w:rsidRDefault="003C16B0">
            <w:pPr>
              <w:tabs>
                <w:tab w:val="left" w:pos="345"/>
              </w:tabs>
              <w:rPr>
                <w:sz w:val="20"/>
                <w:szCs w:val="20"/>
                <w:lang w:eastAsia="en-GB"/>
              </w:rPr>
            </w:pPr>
            <w:r>
              <w:rPr>
                <w:sz w:val="20"/>
                <w:szCs w:val="20"/>
                <w:lang w:eastAsia="en-GB"/>
              </w:rPr>
              <w:t>ED16</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7F747C6" w14:textId="77777777" w:rsidR="003C16B0" w:rsidRDefault="003C16B0">
            <w:pPr>
              <w:ind w:left="40"/>
              <w:rPr>
                <w:sz w:val="20"/>
                <w:szCs w:val="20"/>
                <w:lang w:eastAsia="en-GB"/>
              </w:rPr>
            </w:pPr>
            <w:r>
              <w:rPr>
                <w:sz w:val="20"/>
                <w:szCs w:val="20"/>
                <w:lang w:eastAsia="en-GB"/>
              </w:rPr>
              <w:t>Emergency Care</w:t>
            </w:r>
            <w:r>
              <w:rPr>
                <w:sz w:val="20"/>
                <w:szCs w:val="20"/>
                <w:lang w:val="fr-FR" w:eastAsia="en-GB"/>
              </w:rPr>
              <w:t xml:space="preserve">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4893A4B" w14:textId="77777777" w:rsidR="003C16B0" w:rsidRDefault="003C16B0">
            <w:pPr>
              <w:ind w:left="34"/>
              <w:rPr>
                <w:color w:val="000000"/>
                <w:sz w:val="20"/>
                <w:szCs w:val="20"/>
                <w:lang w:eastAsia="en-GB"/>
              </w:rPr>
            </w:pPr>
            <w:r>
              <w:rPr>
                <w:sz w:val="20"/>
                <w:szCs w:val="20"/>
                <w:lang w:eastAsia="en-AU"/>
              </w:rPr>
              <w:t>ED doctor</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F8E0E0A" w14:textId="77777777" w:rsidR="003C16B0" w:rsidRDefault="003C16B0">
            <w:pPr>
              <w:rPr>
                <w:sz w:val="20"/>
                <w:szCs w:val="20"/>
                <w:lang w:eastAsia="en-GB"/>
              </w:rPr>
            </w:pPr>
            <w:r>
              <w:rPr>
                <w:sz w:val="20"/>
                <w:szCs w:val="20"/>
                <w:lang w:eastAsia="en-GB"/>
              </w:rPr>
              <w:t>m</w:t>
            </w:r>
          </w:p>
        </w:tc>
      </w:tr>
      <w:tr w:rsidR="003C16B0" w14:paraId="0247B375"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4E6BA9F" w14:textId="77777777" w:rsidR="003C16B0" w:rsidRDefault="003C16B0">
            <w:pPr>
              <w:tabs>
                <w:tab w:val="left" w:pos="345"/>
              </w:tabs>
              <w:rPr>
                <w:sz w:val="20"/>
                <w:szCs w:val="20"/>
                <w:lang w:eastAsia="en-GB"/>
              </w:rPr>
            </w:pPr>
            <w:r>
              <w:rPr>
                <w:sz w:val="20"/>
                <w:szCs w:val="20"/>
                <w:lang w:eastAsia="en-GB"/>
              </w:rPr>
              <w:t>ED17</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2921FD4" w14:textId="77777777" w:rsidR="003C16B0" w:rsidRDefault="003C16B0">
            <w:pPr>
              <w:ind w:left="40"/>
              <w:rPr>
                <w:sz w:val="20"/>
                <w:szCs w:val="20"/>
                <w:lang w:eastAsia="en-GB"/>
              </w:rPr>
            </w:pPr>
            <w:r>
              <w:rPr>
                <w:sz w:val="20"/>
                <w:szCs w:val="20"/>
                <w:lang w:eastAsia="en-GB"/>
              </w:rPr>
              <w:t>Emergency Care</w:t>
            </w:r>
            <w:r>
              <w:rPr>
                <w:sz w:val="20"/>
                <w:szCs w:val="20"/>
                <w:lang w:val="fr-FR" w:eastAsia="en-GB"/>
              </w:rPr>
              <w:t xml:space="preserve">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ADBFF73" w14:textId="77777777" w:rsidR="003C16B0" w:rsidRDefault="003C16B0">
            <w:pPr>
              <w:ind w:left="34"/>
              <w:rPr>
                <w:sz w:val="20"/>
                <w:szCs w:val="20"/>
                <w:lang w:eastAsia="en-GB"/>
              </w:rPr>
            </w:pPr>
            <w:r>
              <w:rPr>
                <w:sz w:val="20"/>
                <w:szCs w:val="20"/>
                <w:lang w:eastAsia="en-GB"/>
              </w:rPr>
              <w:t>ED nurse</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4E3CD4D" w14:textId="77777777" w:rsidR="003C16B0" w:rsidRDefault="003C16B0">
            <w:pPr>
              <w:rPr>
                <w:sz w:val="20"/>
                <w:szCs w:val="20"/>
                <w:lang w:eastAsia="en-GB"/>
              </w:rPr>
            </w:pPr>
            <w:r>
              <w:rPr>
                <w:sz w:val="20"/>
                <w:szCs w:val="20"/>
                <w:lang w:eastAsia="en-GB"/>
              </w:rPr>
              <w:t>m</w:t>
            </w:r>
          </w:p>
        </w:tc>
      </w:tr>
      <w:tr w:rsidR="003C16B0" w14:paraId="475CD9A5"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BC30A0" w14:textId="77777777" w:rsidR="003C16B0" w:rsidRDefault="003C16B0">
            <w:pPr>
              <w:tabs>
                <w:tab w:val="left" w:pos="345"/>
              </w:tabs>
              <w:rPr>
                <w:sz w:val="20"/>
                <w:szCs w:val="20"/>
                <w:lang w:eastAsia="en-GB"/>
              </w:rPr>
            </w:pPr>
            <w:r>
              <w:rPr>
                <w:sz w:val="20"/>
                <w:szCs w:val="20"/>
                <w:lang w:eastAsia="en-GB"/>
              </w:rPr>
              <w:t>ED18</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A2288B" w14:textId="77777777" w:rsidR="003C16B0" w:rsidRDefault="003C16B0">
            <w:pPr>
              <w:ind w:left="40"/>
              <w:rPr>
                <w:sz w:val="20"/>
                <w:szCs w:val="20"/>
                <w:lang w:val="fr-FR" w:eastAsia="en-GB"/>
              </w:rPr>
            </w:pPr>
            <w:r>
              <w:rPr>
                <w:sz w:val="20"/>
                <w:szCs w:val="20"/>
                <w:lang w:eastAsia="en-GB"/>
              </w:rPr>
              <w:t>Emergency Care</w:t>
            </w:r>
            <w:r>
              <w:rPr>
                <w:sz w:val="20"/>
                <w:szCs w:val="20"/>
                <w:lang w:val="fr-FR" w:eastAsia="en-GB"/>
              </w:rPr>
              <w:t xml:space="preserve"> South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8FA32BE" w14:textId="77777777" w:rsidR="003C16B0" w:rsidRDefault="003C16B0">
            <w:pPr>
              <w:ind w:left="34"/>
              <w:rPr>
                <w:sz w:val="20"/>
                <w:szCs w:val="20"/>
                <w:lang w:eastAsia="en-GB"/>
              </w:rPr>
            </w:pPr>
            <w:r>
              <w:rPr>
                <w:sz w:val="20"/>
                <w:szCs w:val="20"/>
                <w:lang w:eastAsia="en-GB"/>
              </w:rPr>
              <w:t>ED nurse</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1795920" w14:textId="77777777" w:rsidR="003C16B0" w:rsidRDefault="003C16B0">
            <w:pPr>
              <w:rPr>
                <w:sz w:val="20"/>
                <w:szCs w:val="20"/>
                <w:lang w:eastAsia="en-GB"/>
              </w:rPr>
            </w:pPr>
            <w:r>
              <w:rPr>
                <w:sz w:val="20"/>
                <w:szCs w:val="20"/>
                <w:lang w:eastAsia="en-GB"/>
              </w:rPr>
              <w:t>m</w:t>
            </w:r>
          </w:p>
        </w:tc>
      </w:tr>
      <w:tr w:rsidR="003C16B0" w14:paraId="4B4AC027"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16718C" w14:textId="77777777" w:rsidR="003C16B0" w:rsidRDefault="003C16B0">
            <w:pPr>
              <w:tabs>
                <w:tab w:val="left" w:pos="345"/>
              </w:tabs>
              <w:rPr>
                <w:sz w:val="20"/>
                <w:szCs w:val="20"/>
                <w:lang w:eastAsia="en-GB"/>
              </w:rPr>
            </w:pPr>
            <w:r>
              <w:rPr>
                <w:sz w:val="20"/>
                <w:szCs w:val="20"/>
                <w:lang w:eastAsia="en-GB"/>
              </w:rPr>
              <w:t>ED19</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80EE333" w14:textId="77777777" w:rsidR="003C16B0" w:rsidRDefault="003C16B0">
            <w:pPr>
              <w:ind w:left="40"/>
              <w:rPr>
                <w:sz w:val="20"/>
                <w:szCs w:val="20"/>
                <w:lang w:val="fr-FR" w:eastAsia="en-GB"/>
              </w:rPr>
            </w:pPr>
            <w:r>
              <w:rPr>
                <w:sz w:val="20"/>
                <w:szCs w:val="20"/>
                <w:lang w:eastAsia="en-GB"/>
              </w:rPr>
              <w:t>Emergency Care</w:t>
            </w:r>
            <w:r>
              <w:rPr>
                <w:sz w:val="20"/>
                <w:szCs w:val="20"/>
                <w:lang w:val="fr-FR" w:eastAsia="en-GB"/>
              </w:rPr>
              <w:t xml:space="preserve"> South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2EDF1D" w14:textId="77777777" w:rsidR="003C16B0" w:rsidRDefault="003C16B0">
            <w:pPr>
              <w:ind w:left="34"/>
              <w:rPr>
                <w:sz w:val="20"/>
                <w:szCs w:val="20"/>
                <w:lang w:eastAsia="en-GB"/>
              </w:rPr>
            </w:pPr>
            <w:r>
              <w:rPr>
                <w:sz w:val="20"/>
                <w:szCs w:val="20"/>
                <w:lang w:eastAsia="en-GB"/>
              </w:rPr>
              <w:t>ED nurse</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7322F3B" w14:textId="77777777" w:rsidR="003C16B0" w:rsidRDefault="003C16B0">
            <w:pPr>
              <w:rPr>
                <w:sz w:val="20"/>
                <w:szCs w:val="20"/>
                <w:lang w:eastAsia="en-GB"/>
              </w:rPr>
            </w:pPr>
            <w:r>
              <w:rPr>
                <w:sz w:val="20"/>
                <w:szCs w:val="20"/>
                <w:lang w:eastAsia="en-GB"/>
              </w:rPr>
              <w:t>f</w:t>
            </w:r>
          </w:p>
        </w:tc>
      </w:tr>
      <w:tr w:rsidR="003C16B0" w14:paraId="1952B1F5" w14:textId="77777777" w:rsidTr="003C16B0">
        <w:trPr>
          <w:trHeight w:val="60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DBA6A38" w14:textId="77777777" w:rsidR="003C16B0" w:rsidRDefault="003C16B0">
            <w:pPr>
              <w:tabs>
                <w:tab w:val="left" w:pos="345"/>
              </w:tabs>
              <w:rPr>
                <w:sz w:val="20"/>
                <w:szCs w:val="20"/>
                <w:lang w:eastAsia="en-GB"/>
              </w:rPr>
            </w:pPr>
            <w:r>
              <w:rPr>
                <w:sz w:val="20"/>
                <w:szCs w:val="20"/>
                <w:lang w:eastAsia="en-GB"/>
              </w:rPr>
              <w:lastRenderedPageBreak/>
              <w:t>ED20</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38995D9" w14:textId="77777777" w:rsidR="003C16B0" w:rsidRDefault="003C16B0">
            <w:pPr>
              <w:ind w:left="40"/>
              <w:rPr>
                <w:sz w:val="20"/>
                <w:szCs w:val="20"/>
                <w:lang w:val="fr-FR" w:eastAsia="en-GB"/>
              </w:rPr>
            </w:pPr>
            <w:r>
              <w:rPr>
                <w:sz w:val="20"/>
                <w:szCs w:val="20"/>
                <w:lang w:eastAsia="en-GB"/>
              </w:rPr>
              <w:t>Emergency Care</w:t>
            </w:r>
            <w:r>
              <w:rPr>
                <w:sz w:val="20"/>
                <w:szCs w:val="20"/>
                <w:lang w:val="fr-FR" w:eastAsia="en-GB"/>
              </w:rPr>
              <w:t xml:space="preserve"> South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04685D2" w14:textId="77777777" w:rsidR="003C16B0" w:rsidRDefault="003C16B0">
            <w:pPr>
              <w:ind w:left="34"/>
              <w:rPr>
                <w:sz w:val="20"/>
                <w:szCs w:val="20"/>
                <w:lang w:eastAsia="en-GB"/>
              </w:rPr>
            </w:pPr>
            <w:r>
              <w:rPr>
                <w:sz w:val="20"/>
                <w:szCs w:val="20"/>
                <w:lang w:eastAsia="en-GB"/>
              </w:rPr>
              <w:t>Receptionist</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C88708C" w14:textId="77777777" w:rsidR="003C16B0" w:rsidRDefault="003C16B0">
            <w:pPr>
              <w:rPr>
                <w:sz w:val="20"/>
                <w:szCs w:val="20"/>
                <w:lang w:eastAsia="en-GB"/>
              </w:rPr>
            </w:pPr>
            <w:r>
              <w:rPr>
                <w:sz w:val="20"/>
                <w:szCs w:val="20"/>
                <w:lang w:eastAsia="en-GB"/>
              </w:rPr>
              <w:t>f</w:t>
            </w:r>
          </w:p>
        </w:tc>
      </w:tr>
      <w:tr w:rsidR="003C16B0" w14:paraId="64C4F594" w14:textId="77777777" w:rsidTr="003C16B0">
        <w:trPr>
          <w:trHeight w:val="66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481CAAA" w14:textId="77777777" w:rsidR="003C16B0" w:rsidRDefault="003C16B0">
            <w:pPr>
              <w:tabs>
                <w:tab w:val="left" w:pos="345"/>
              </w:tabs>
              <w:rPr>
                <w:sz w:val="20"/>
                <w:szCs w:val="20"/>
                <w:lang w:eastAsia="en-GB"/>
              </w:rPr>
            </w:pPr>
            <w:r>
              <w:rPr>
                <w:sz w:val="20"/>
                <w:szCs w:val="20"/>
                <w:lang w:eastAsia="en-GB"/>
              </w:rPr>
              <w:t>ED21</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2489A3F" w14:textId="77777777" w:rsidR="003C16B0" w:rsidRDefault="003C16B0">
            <w:pPr>
              <w:ind w:left="40"/>
              <w:rPr>
                <w:sz w:val="20"/>
                <w:szCs w:val="20"/>
                <w:lang w:eastAsia="en-GB"/>
              </w:rPr>
            </w:pPr>
            <w:r>
              <w:rPr>
                <w:sz w:val="20"/>
                <w:szCs w:val="20"/>
                <w:lang w:eastAsia="en-GB"/>
              </w:rPr>
              <w:t>Urgent Care Midlands</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524F75" w14:textId="77777777" w:rsidR="003C16B0" w:rsidRDefault="003C16B0">
            <w:pPr>
              <w:ind w:left="34"/>
              <w:rPr>
                <w:sz w:val="20"/>
                <w:szCs w:val="20"/>
                <w:lang w:eastAsia="en-GB"/>
              </w:rPr>
            </w:pPr>
            <w:r>
              <w:rPr>
                <w:sz w:val="20"/>
                <w:szCs w:val="20"/>
                <w:lang w:eastAsia="en-GB"/>
              </w:rPr>
              <w:t>UCC Nurse</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EBF1CE9" w14:textId="77777777" w:rsidR="003C16B0" w:rsidRDefault="003C16B0">
            <w:pPr>
              <w:rPr>
                <w:sz w:val="20"/>
                <w:szCs w:val="20"/>
                <w:lang w:eastAsia="en-GB"/>
              </w:rPr>
            </w:pPr>
            <w:r>
              <w:rPr>
                <w:sz w:val="20"/>
                <w:szCs w:val="20"/>
                <w:lang w:eastAsia="en-GB"/>
              </w:rPr>
              <w:t>f</w:t>
            </w:r>
          </w:p>
        </w:tc>
      </w:tr>
      <w:tr w:rsidR="003C16B0" w14:paraId="6204B733" w14:textId="77777777" w:rsidTr="003C16B0">
        <w:trPr>
          <w:trHeight w:val="555"/>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30E0DEC" w14:textId="77777777" w:rsidR="003C16B0" w:rsidRDefault="003C16B0">
            <w:pPr>
              <w:tabs>
                <w:tab w:val="left" w:pos="345"/>
              </w:tabs>
              <w:rPr>
                <w:sz w:val="20"/>
                <w:szCs w:val="20"/>
                <w:lang w:eastAsia="en-GB"/>
              </w:rPr>
            </w:pPr>
            <w:r>
              <w:rPr>
                <w:sz w:val="20"/>
                <w:szCs w:val="20"/>
                <w:lang w:eastAsia="en-GB"/>
              </w:rPr>
              <w:t>ED22</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D390ACB" w14:textId="77777777" w:rsidR="003C16B0" w:rsidRDefault="003C16B0">
            <w:pPr>
              <w:ind w:left="40"/>
              <w:rPr>
                <w:sz w:val="20"/>
                <w:szCs w:val="20"/>
                <w:lang w:eastAsia="en-GB"/>
              </w:rPr>
            </w:pPr>
            <w:r>
              <w:rPr>
                <w:sz w:val="20"/>
                <w:szCs w:val="20"/>
                <w:lang w:eastAsia="en-GB"/>
              </w:rPr>
              <w:t>Urgent Care Midlands</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0601BE3" w14:textId="77777777" w:rsidR="003C16B0" w:rsidRDefault="003C16B0">
            <w:pPr>
              <w:ind w:left="34"/>
              <w:rPr>
                <w:sz w:val="20"/>
                <w:szCs w:val="20"/>
                <w:lang w:eastAsia="en-GB"/>
              </w:rPr>
            </w:pPr>
            <w:r>
              <w:rPr>
                <w:sz w:val="20"/>
                <w:szCs w:val="20"/>
                <w:lang w:eastAsia="en-GB"/>
              </w:rPr>
              <w:t>UCC Nurse</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21A9CF8" w14:textId="77777777" w:rsidR="003C16B0" w:rsidRDefault="003C16B0">
            <w:pPr>
              <w:rPr>
                <w:sz w:val="20"/>
                <w:szCs w:val="20"/>
                <w:lang w:eastAsia="en-GB"/>
              </w:rPr>
            </w:pPr>
            <w:r>
              <w:rPr>
                <w:sz w:val="20"/>
                <w:szCs w:val="20"/>
                <w:lang w:eastAsia="en-GB"/>
              </w:rPr>
              <w:t>f</w:t>
            </w:r>
          </w:p>
        </w:tc>
      </w:tr>
      <w:tr w:rsidR="003C16B0" w14:paraId="3F1A9310" w14:textId="77777777" w:rsidTr="003C16B0">
        <w:trPr>
          <w:trHeight w:val="527"/>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F508F3" w14:textId="77777777" w:rsidR="003C16B0" w:rsidRDefault="003C16B0">
            <w:pPr>
              <w:tabs>
                <w:tab w:val="left" w:pos="345"/>
              </w:tabs>
              <w:rPr>
                <w:sz w:val="20"/>
                <w:szCs w:val="20"/>
                <w:lang w:eastAsia="en-GB"/>
              </w:rPr>
            </w:pPr>
            <w:r>
              <w:rPr>
                <w:sz w:val="20"/>
                <w:szCs w:val="20"/>
                <w:lang w:eastAsia="en-GB"/>
              </w:rPr>
              <w:t>ED23</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6541EB" w14:textId="77777777" w:rsidR="003C16B0" w:rsidRDefault="003C16B0">
            <w:pPr>
              <w:ind w:left="40"/>
              <w:rPr>
                <w:sz w:val="20"/>
                <w:szCs w:val="20"/>
                <w:lang w:val="fr-FR" w:eastAsia="en-GB"/>
              </w:rPr>
            </w:pPr>
            <w:r>
              <w:rPr>
                <w:sz w:val="20"/>
                <w:szCs w:val="20"/>
                <w:lang w:eastAsia="en-GB"/>
              </w:rPr>
              <w:t>Emergency Care</w:t>
            </w:r>
            <w:r>
              <w:rPr>
                <w:sz w:val="20"/>
                <w:szCs w:val="20"/>
                <w:lang w:val="fr-FR" w:eastAsia="en-GB"/>
              </w:rPr>
              <w:t xml:space="preserve"> South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F9EC6EF" w14:textId="77777777" w:rsidR="003C16B0" w:rsidRDefault="003C16B0">
            <w:pPr>
              <w:ind w:left="34"/>
              <w:rPr>
                <w:color w:val="000000"/>
                <w:sz w:val="20"/>
                <w:szCs w:val="20"/>
                <w:highlight w:val="yellow"/>
                <w:lang w:eastAsia="en-GB"/>
              </w:rPr>
            </w:pPr>
            <w:r>
              <w:rPr>
                <w:sz w:val="20"/>
                <w:szCs w:val="20"/>
                <w:lang w:eastAsia="en-AU"/>
              </w:rPr>
              <w:t>ED doctor (trainee)</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942B4AF" w14:textId="77777777" w:rsidR="003C16B0" w:rsidRDefault="003C16B0">
            <w:pPr>
              <w:rPr>
                <w:sz w:val="20"/>
                <w:szCs w:val="20"/>
                <w:lang w:eastAsia="en-GB"/>
              </w:rPr>
            </w:pPr>
            <w:r>
              <w:rPr>
                <w:sz w:val="20"/>
                <w:szCs w:val="20"/>
                <w:lang w:eastAsia="en-GB"/>
              </w:rPr>
              <w:t>f</w:t>
            </w:r>
          </w:p>
        </w:tc>
      </w:tr>
      <w:tr w:rsidR="003C16B0" w14:paraId="048D9E66" w14:textId="77777777" w:rsidTr="003C16B0">
        <w:trPr>
          <w:trHeight w:val="542"/>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9889F75" w14:textId="77777777" w:rsidR="003C16B0" w:rsidRDefault="003C16B0">
            <w:pPr>
              <w:tabs>
                <w:tab w:val="left" w:pos="345"/>
              </w:tabs>
              <w:rPr>
                <w:sz w:val="20"/>
                <w:szCs w:val="20"/>
                <w:lang w:eastAsia="en-GB"/>
              </w:rPr>
            </w:pPr>
            <w:r>
              <w:rPr>
                <w:sz w:val="20"/>
                <w:szCs w:val="20"/>
                <w:lang w:eastAsia="en-GB"/>
              </w:rPr>
              <w:t>ED24</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5A32C2" w14:textId="77777777" w:rsidR="003C16B0" w:rsidRDefault="003C16B0">
            <w:pPr>
              <w:ind w:left="40"/>
              <w:rPr>
                <w:sz w:val="20"/>
                <w:szCs w:val="20"/>
                <w:lang w:val="fr-FR" w:eastAsia="en-GB"/>
              </w:rPr>
            </w:pPr>
            <w:r>
              <w:rPr>
                <w:sz w:val="20"/>
                <w:szCs w:val="20"/>
                <w:lang w:eastAsia="en-GB"/>
              </w:rPr>
              <w:t>Emergency Care</w:t>
            </w:r>
            <w:r>
              <w:rPr>
                <w:sz w:val="20"/>
                <w:szCs w:val="20"/>
                <w:lang w:val="fr-FR" w:eastAsia="en-GB"/>
              </w:rPr>
              <w:t xml:space="preserve"> South East</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459FBA4" w14:textId="77777777" w:rsidR="003C16B0" w:rsidRDefault="003C16B0">
            <w:pPr>
              <w:ind w:left="34"/>
              <w:rPr>
                <w:color w:val="000000"/>
                <w:sz w:val="20"/>
                <w:szCs w:val="20"/>
                <w:highlight w:val="yellow"/>
                <w:lang w:eastAsia="en-GB"/>
              </w:rPr>
            </w:pPr>
            <w:r>
              <w:rPr>
                <w:sz w:val="20"/>
                <w:szCs w:val="20"/>
                <w:lang w:eastAsia="en-AU"/>
              </w:rPr>
              <w:t>ED doctor (trainee)</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B17A123" w14:textId="77777777" w:rsidR="003C16B0" w:rsidRDefault="003C16B0">
            <w:pPr>
              <w:rPr>
                <w:sz w:val="20"/>
                <w:szCs w:val="20"/>
                <w:lang w:eastAsia="en-GB"/>
              </w:rPr>
            </w:pPr>
            <w:r>
              <w:rPr>
                <w:sz w:val="20"/>
                <w:szCs w:val="20"/>
                <w:lang w:eastAsia="en-GB"/>
              </w:rPr>
              <w:t>m</w:t>
            </w:r>
          </w:p>
        </w:tc>
      </w:tr>
      <w:tr w:rsidR="003C16B0" w14:paraId="288B5FCC" w14:textId="77777777" w:rsidTr="003C16B0">
        <w:trPr>
          <w:trHeight w:val="408"/>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8026B12" w14:textId="77777777" w:rsidR="003C16B0" w:rsidRDefault="003C16B0">
            <w:pPr>
              <w:tabs>
                <w:tab w:val="left" w:pos="345"/>
              </w:tabs>
              <w:rPr>
                <w:sz w:val="20"/>
                <w:szCs w:val="20"/>
                <w:lang w:eastAsia="en-GB"/>
              </w:rPr>
            </w:pPr>
            <w:r>
              <w:rPr>
                <w:sz w:val="20"/>
                <w:szCs w:val="20"/>
                <w:lang w:eastAsia="en-GB"/>
              </w:rPr>
              <w:t>ED25</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FD27E56" w14:textId="77777777" w:rsidR="003C16B0" w:rsidRDefault="003C16B0">
            <w:pPr>
              <w:ind w:left="40"/>
              <w:rPr>
                <w:sz w:val="20"/>
                <w:szCs w:val="20"/>
                <w:lang w:eastAsia="en-GB"/>
              </w:rPr>
            </w:pPr>
            <w:r>
              <w:rPr>
                <w:sz w:val="20"/>
                <w:szCs w:val="20"/>
                <w:lang w:eastAsia="en-GB"/>
              </w:rPr>
              <w:t>Urgent Care Midlands</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9457930" w14:textId="77777777" w:rsidR="003C16B0" w:rsidRDefault="003C16B0">
            <w:pPr>
              <w:ind w:left="34"/>
              <w:rPr>
                <w:sz w:val="20"/>
                <w:szCs w:val="20"/>
                <w:lang w:eastAsia="en-GB"/>
              </w:rPr>
            </w:pPr>
            <w:r>
              <w:rPr>
                <w:sz w:val="20"/>
                <w:szCs w:val="20"/>
                <w:lang w:eastAsia="en-GB"/>
              </w:rPr>
              <w:t>MIU Receptionist</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9471F60" w14:textId="77777777" w:rsidR="003C16B0" w:rsidRDefault="003C16B0">
            <w:pPr>
              <w:rPr>
                <w:sz w:val="20"/>
                <w:szCs w:val="20"/>
                <w:lang w:eastAsia="en-GB"/>
              </w:rPr>
            </w:pPr>
            <w:r>
              <w:rPr>
                <w:sz w:val="20"/>
                <w:szCs w:val="20"/>
                <w:lang w:eastAsia="en-GB"/>
              </w:rPr>
              <w:t>f</w:t>
            </w:r>
          </w:p>
        </w:tc>
      </w:tr>
      <w:tr w:rsidR="003C16B0" w14:paraId="23823F5B" w14:textId="77777777" w:rsidTr="003C16B0">
        <w:trPr>
          <w:trHeight w:val="54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E6D840" w14:textId="77777777" w:rsidR="003C16B0" w:rsidRDefault="003C16B0">
            <w:pPr>
              <w:tabs>
                <w:tab w:val="left" w:pos="345"/>
              </w:tabs>
              <w:rPr>
                <w:sz w:val="20"/>
                <w:szCs w:val="20"/>
                <w:lang w:eastAsia="en-GB"/>
              </w:rPr>
            </w:pPr>
            <w:r>
              <w:rPr>
                <w:sz w:val="20"/>
                <w:szCs w:val="20"/>
                <w:lang w:eastAsia="en-GB"/>
              </w:rPr>
              <w:t>ED26</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402B924" w14:textId="77777777" w:rsidR="003C16B0" w:rsidRDefault="003C16B0">
            <w:pPr>
              <w:ind w:left="40"/>
              <w:rPr>
                <w:sz w:val="20"/>
                <w:szCs w:val="20"/>
                <w:lang w:eastAsia="en-GB"/>
              </w:rPr>
            </w:pPr>
            <w:r>
              <w:rPr>
                <w:sz w:val="20"/>
                <w:szCs w:val="20"/>
                <w:lang w:eastAsia="en-GB"/>
              </w:rPr>
              <w:t>Urgent Care Midlands</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853BCB" w14:textId="77777777" w:rsidR="003C16B0" w:rsidRDefault="003C16B0">
            <w:pPr>
              <w:ind w:left="34"/>
              <w:rPr>
                <w:sz w:val="20"/>
                <w:szCs w:val="20"/>
                <w:lang w:eastAsia="en-GB"/>
              </w:rPr>
            </w:pPr>
            <w:r>
              <w:rPr>
                <w:sz w:val="20"/>
                <w:szCs w:val="20"/>
                <w:lang w:eastAsia="en-GB"/>
              </w:rPr>
              <w:t>MIU Receptionist</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D53D0E8" w14:textId="77777777" w:rsidR="003C16B0" w:rsidRDefault="003C16B0">
            <w:pPr>
              <w:rPr>
                <w:sz w:val="20"/>
                <w:szCs w:val="20"/>
                <w:lang w:eastAsia="en-GB"/>
              </w:rPr>
            </w:pPr>
            <w:r>
              <w:rPr>
                <w:sz w:val="20"/>
                <w:szCs w:val="20"/>
                <w:lang w:eastAsia="en-GB"/>
              </w:rPr>
              <w:t>f</w:t>
            </w:r>
          </w:p>
        </w:tc>
      </w:tr>
      <w:tr w:rsidR="003C16B0" w14:paraId="1AB18830" w14:textId="77777777" w:rsidTr="003C16B0">
        <w:trPr>
          <w:trHeight w:val="560"/>
        </w:trPr>
        <w:tc>
          <w:tcPr>
            <w:tcW w:w="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C54F30" w14:textId="77777777" w:rsidR="003C16B0" w:rsidRDefault="003C16B0">
            <w:pPr>
              <w:tabs>
                <w:tab w:val="left" w:pos="345"/>
              </w:tabs>
              <w:rPr>
                <w:sz w:val="20"/>
                <w:szCs w:val="20"/>
                <w:lang w:eastAsia="en-GB"/>
              </w:rPr>
            </w:pPr>
            <w:r>
              <w:rPr>
                <w:sz w:val="20"/>
                <w:szCs w:val="20"/>
                <w:lang w:eastAsia="en-GB"/>
              </w:rPr>
              <w:t>ED27</w:t>
            </w:r>
          </w:p>
        </w:tc>
        <w:tc>
          <w:tcPr>
            <w:tcW w:w="34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A7BC910" w14:textId="77777777" w:rsidR="003C16B0" w:rsidRDefault="003C16B0">
            <w:pPr>
              <w:ind w:left="40"/>
              <w:rPr>
                <w:sz w:val="20"/>
                <w:szCs w:val="20"/>
                <w:lang w:eastAsia="en-GB"/>
              </w:rPr>
            </w:pPr>
            <w:r>
              <w:rPr>
                <w:sz w:val="20"/>
                <w:szCs w:val="20"/>
                <w:lang w:eastAsia="en-GB"/>
              </w:rPr>
              <w:t>Urgent Care Midlands</w:t>
            </w:r>
          </w:p>
        </w:tc>
        <w:tc>
          <w:tcPr>
            <w:tcW w:w="311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DD68D8" w14:textId="77777777" w:rsidR="003C16B0" w:rsidRDefault="003C16B0">
            <w:pPr>
              <w:ind w:left="34"/>
              <w:rPr>
                <w:sz w:val="20"/>
                <w:szCs w:val="20"/>
                <w:lang w:eastAsia="en-GB"/>
              </w:rPr>
            </w:pPr>
            <w:r>
              <w:rPr>
                <w:sz w:val="20"/>
                <w:szCs w:val="20"/>
                <w:lang w:eastAsia="en-GB"/>
              </w:rPr>
              <w:t xml:space="preserve">MIU nurse </w:t>
            </w:r>
          </w:p>
        </w:tc>
        <w:tc>
          <w:tcPr>
            <w:tcW w:w="1418"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E0BEDE0" w14:textId="77777777" w:rsidR="003C16B0" w:rsidRDefault="003C16B0">
            <w:pPr>
              <w:rPr>
                <w:sz w:val="20"/>
                <w:szCs w:val="20"/>
                <w:lang w:eastAsia="en-GB"/>
              </w:rPr>
            </w:pPr>
            <w:r>
              <w:rPr>
                <w:sz w:val="20"/>
                <w:szCs w:val="20"/>
                <w:lang w:eastAsia="en-GB"/>
              </w:rPr>
              <w:t>f</w:t>
            </w:r>
          </w:p>
        </w:tc>
      </w:tr>
      <w:tr w:rsidR="003C16B0" w14:paraId="425999F7"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7C25CCD" w14:textId="77777777" w:rsidR="003C16B0" w:rsidRDefault="003C16B0">
            <w:pPr>
              <w:tabs>
                <w:tab w:val="left" w:pos="345"/>
              </w:tabs>
              <w:rPr>
                <w:sz w:val="20"/>
                <w:szCs w:val="20"/>
              </w:rPr>
            </w:pPr>
            <w:r>
              <w:rPr>
                <w:sz w:val="20"/>
                <w:szCs w:val="20"/>
              </w:rPr>
              <w:t>D01</w:t>
            </w:r>
          </w:p>
        </w:tc>
        <w:tc>
          <w:tcPr>
            <w:tcW w:w="3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6EE343" w14:textId="77777777" w:rsidR="003C16B0" w:rsidRDefault="003C16B0">
            <w:pPr>
              <w:ind w:left="40"/>
              <w:rPr>
                <w:sz w:val="20"/>
                <w:szCs w:val="20"/>
              </w:rPr>
            </w:pPr>
            <w:r>
              <w:rPr>
                <w:sz w:val="20"/>
                <w:szCs w:val="20"/>
              </w:rPr>
              <w:t>Dental, London</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1636C" w14:textId="77777777" w:rsidR="003C16B0" w:rsidRDefault="003C16B0">
            <w:pPr>
              <w:ind w:left="34"/>
              <w:rPr>
                <w:sz w:val="20"/>
                <w:szCs w:val="20"/>
              </w:rPr>
            </w:pPr>
            <w:r>
              <w:rPr>
                <w:sz w:val="20"/>
                <w:szCs w:val="20"/>
              </w:rPr>
              <w:t>Dentist</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11FF729" w14:textId="77777777" w:rsidR="003C16B0" w:rsidRDefault="003C16B0">
            <w:pPr>
              <w:rPr>
                <w:sz w:val="20"/>
                <w:szCs w:val="20"/>
              </w:rPr>
            </w:pPr>
            <w:r>
              <w:rPr>
                <w:sz w:val="20"/>
                <w:szCs w:val="20"/>
              </w:rPr>
              <w:t>f</w:t>
            </w:r>
          </w:p>
        </w:tc>
      </w:tr>
      <w:tr w:rsidR="003C16B0" w14:paraId="3B4A8F0B"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27469CF" w14:textId="77777777" w:rsidR="003C16B0" w:rsidRDefault="003C16B0">
            <w:pPr>
              <w:tabs>
                <w:tab w:val="left" w:pos="345"/>
              </w:tabs>
              <w:rPr>
                <w:sz w:val="20"/>
                <w:szCs w:val="20"/>
              </w:rPr>
            </w:pPr>
            <w:r>
              <w:rPr>
                <w:sz w:val="20"/>
                <w:szCs w:val="20"/>
              </w:rPr>
              <w:t>D02</w:t>
            </w:r>
          </w:p>
        </w:tc>
        <w:tc>
          <w:tcPr>
            <w:tcW w:w="3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BD74E" w14:textId="77777777" w:rsidR="003C16B0" w:rsidRDefault="003C16B0">
            <w:pPr>
              <w:ind w:left="40"/>
              <w:rPr>
                <w:sz w:val="20"/>
                <w:szCs w:val="20"/>
              </w:rPr>
            </w:pPr>
            <w:r>
              <w:rPr>
                <w:sz w:val="20"/>
                <w:szCs w:val="20"/>
              </w:rPr>
              <w:t>Dental, Midlands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FB284" w14:textId="77777777" w:rsidR="003C16B0" w:rsidRDefault="003C16B0">
            <w:pPr>
              <w:ind w:left="34"/>
              <w:rPr>
                <w:sz w:val="20"/>
                <w:szCs w:val="20"/>
              </w:rPr>
            </w:pPr>
            <w:r>
              <w:rPr>
                <w:sz w:val="20"/>
                <w:szCs w:val="20"/>
              </w:rPr>
              <w:t>Emergency Dentist</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8804102" w14:textId="77777777" w:rsidR="003C16B0" w:rsidRDefault="003C16B0">
            <w:pPr>
              <w:rPr>
                <w:sz w:val="20"/>
                <w:szCs w:val="20"/>
              </w:rPr>
            </w:pPr>
            <w:r>
              <w:rPr>
                <w:sz w:val="20"/>
                <w:szCs w:val="20"/>
              </w:rPr>
              <w:t>f</w:t>
            </w:r>
          </w:p>
        </w:tc>
      </w:tr>
      <w:tr w:rsidR="003C16B0" w14:paraId="26BA48D4"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65E5E02" w14:textId="77777777" w:rsidR="003C16B0" w:rsidRDefault="003C16B0">
            <w:pPr>
              <w:tabs>
                <w:tab w:val="left" w:pos="345"/>
              </w:tabs>
              <w:rPr>
                <w:sz w:val="20"/>
                <w:szCs w:val="20"/>
              </w:rPr>
            </w:pPr>
            <w:r>
              <w:rPr>
                <w:sz w:val="20"/>
                <w:szCs w:val="20"/>
              </w:rPr>
              <w:t>D03</w:t>
            </w:r>
          </w:p>
        </w:tc>
        <w:tc>
          <w:tcPr>
            <w:tcW w:w="3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9315D" w14:textId="77777777" w:rsidR="003C16B0" w:rsidRDefault="003C16B0">
            <w:pPr>
              <w:ind w:left="40"/>
              <w:rPr>
                <w:sz w:val="20"/>
                <w:szCs w:val="20"/>
              </w:rPr>
            </w:pPr>
            <w:r>
              <w:rPr>
                <w:sz w:val="20"/>
                <w:szCs w:val="20"/>
              </w:rPr>
              <w:t xml:space="preserve">Dental, North East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7B74B" w14:textId="77777777" w:rsidR="003C16B0" w:rsidRDefault="003C16B0">
            <w:pPr>
              <w:ind w:left="34"/>
              <w:rPr>
                <w:sz w:val="20"/>
                <w:szCs w:val="20"/>
              </w:rPr>
            </w:pPr>
            <w:r>
              <w:rPr>
                <w:sz w:val="20"/>
                <w:szCs w:val="20"/>
              </w:rPr>
              <w:t xml:space="preserve">Dentist </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93F9169" w14:textId="77777777" w:rsidR="003C16B0" w:rsidRDefault="003C16B0">
            <w:pPr>
              <w:rPr>
                <w:sz w:val="20"/>
                <w:szCs w:val="20"/>
              </w:rPr>
            </w:pPr>
            <w:r>
              <w:rPr>
                <w:sz w:val="20"/>
                <w:szCs w:val="20"/>
              </w:rPr>
              <w:t>f</w:t>
            </w:r>
          </w:p>
        </w:tc>
      </w:tr>
      <w:tr w:rsidR="003C16B0" w14:paraId="136D6B02"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388C521" w14:textId="77777777" w:rsidR="003C16B0" w:rsidRDefault="003C16B0">
            <w:pPr>
              <w:tabs>
                <w:tab w:val="left" w:pos="345"/>
              </w:tabs>
              <w:rPr>
                <w:sz w:val="20"/>
                <w:szCs w:val="20"/>
              </w:rPr>
            </w:pPr>
            <w:r>
              <w:rPr>
                <w:sz w:val="20"/>
                <w:szCs w:val="20"/>
              </w:rPr>
              <w:t>D04</w:t>
            </w:r>
          </w:p>
        </w:tc>
        <w:tc>
          <w:tcPr>
            <w:tcW w:w="3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FF7435" w14:textId="77777777" w:rsidR="003C16B0" w:rsidRDefault="003C16B0">
            <w:pPr>
              <w:ind w:left="40"/>
              <w:rPr>
                <w:sz w:val="20"/>
                <w:szCs w:val="20"/>
              </w:rPr>
            </w:pPr>
            <w:r>
              <w:rPr>
                <w:sz w:val="20"/>
                <w:szCs w:val="20"/>
              </w:rPr>
              <w:t>Dental, North East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9DA57" w14:textId="77777777" w:rsidR="003C16B0" w:rsidRDefault="003C16B0">
            <w:pPr>
              <w:ind w:left="34"/>
              <w:rPr>
                <w:sz w:val="20"/>
                <w:szCs w:val="20"/>
              </w:rPr>
            </w:pPr>
            <w:r>
              <w:rPr>
                <w:sz w:val="20"/>
                <w:szCs w:val="20"/>
              </w:rPr>
              <w:t>Associate Dentist</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1DA0137" w14:textId="77777777" w:rsidR="003C16B0" w:rsidRDefault="003C16B0">
            <w:pPr>
              <w:rPr>
                <w:sz w:val="20"/>
                <w:szCs w:val="20"/>
              </w:rPr>
            </w:pPr>
            <w:r>
              <w:rPr>
                <w:sz w:val="20"/>
                <w:szCs w:val="20"/>
              </w:rPr>
              <w:t>m</w:t>
            </w:r>
          </w:p>
        </w:tc>
      </w:tr>
      <w:tr w:rsidR="003C16B0" w14:paraId="67E316AC"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7AEDEE7" w14:textId="77777777" w:rsidR="003C16B0" w:rsidRDefault="003C16B0">
            <w:pPr>
              <w:tabs>
                <w:tab w:val="left" w:pos="345"/>
              </w:tabs>
              <w:rPr>
                <w:sz w:val="20"/>
                <w:szCs w:val="20"/>
              </w:rPr>
            </w:pPr>
            <w:r>
              <w:rPr>
                <w:sz w:val="20"/>
                <w:szCs w:val="20"/>
              </w:rPr>
              <w:t>D05</w:t>
            </w:r>
          </w:p>
        </w:tc>
        <w:tc>
          <w:tcPr>
            <w:tcW w:w="3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A2015" w14:textId="77777777" w:rsidR="003C16B0" w:rsidRDefault="003C16B0">
            <w:pPr>
              <w:ind w:left="40"/>
              <w:rPr>
                <w:sz w:val="20"/>
                <w:szCs w:val="20"/>
              </w:rPr>
            </w:pPr>
            <w:r>
              <w:rPr>
                <w:sz w:val="20"/>
                <w:szCs w:val="20"/>
              </w:rPr>
              <w:t>Dental, Yorkshire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D8924" w14:textId="77777777" w:rsidR="003C16B0" w:rsidRDefault="003C16B0">
            <w:pPr>
              <w:ind w:left="34"/>
              <w:rPr>
                <w:sz w:val="20"/>
                <w:szCs w:val="20"/>
              </w:rPr>
            </w:pPr>
            <w:r>
              <w:rPr>
                <w:sz w:val="20"/>
                <w:szCs w:val="20"/>
              </w:rPr>
              <w:t>Associate Dentist</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5A2F6CE" w14:textId="77777777" w:rsidR="003C16B0" w:rsidRDefault="003C16B0">
            <w:pPr>
              <w:rPr>
                <w:sz w:val="20"/>
                <w:szCs w:val="20"/>
              </w:rPr>
            </w:pPr>
            <w:r>
              <w:rPr>
                <w:sz w:val="20"/>
                <w:szCs w:val="20"/>
              </w:rPr>
              <w:t>f</w:t>
            </w:r>
          </w:p>
        </w:tc>
      </w:tr>
      <w:tr w:rsidR="003C16B0" w14:paraId="25D4FF2B"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DE9BC86" w14:textId="77777777" w:rsidR="003C16B0" w:rsidRDefault="003C16B0">
            <w:pPr>
              <w:tabs>
                <w:tab w:val="left" w:pos="345"/>
              </w:tabs>
              <w:rPr>
                <w:sz w:val="20"/>
                <w:szCs w:val="20"/>
              </w:rPr>
            </w:pPr>
            <w:r>
              <w:rPr>
                <w:sz w:val="20"/>
                <w:szCs w:val="20"/>
              </w:rPr>
              <w:t>D06</w:t>
            </w:r>
          </w:p>
        </w:tc>
        <w:tc>
          <w:tcPr>
            <w:tcW w:w="3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213B4" w14:textId="77777777" w:rsidR="003C16B0" w:rsidRDefault="003C16B0">
            <w:pPr>
              <w:ind w:left="40"/>
              <w:rPr>
                <w:sz w:val="20"/>
                <w:szCs w:val="20"/>
              </w:rPr>
            </w:pPr>
            <w:r>
              <w:rPr>
                <w:sz w:val="20"/>
                <w:szCs w:val="20"/>
              </w:rPr>
              <w:t>Dental, South East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AD4FB" w14:textId="77777777" w:rsidR="003C16B0" w:rsidRDefault="003C16B0">
            <w:pPr>
              <w:ind w:left="34"/>
              <w:rPr>
                <w:sz w:val="20"/>
                <w:szCs w:val="20"/>
              </w:rPr>
            </w:pPr>
            <w:r>
              <w:rPr>
                <w:sz w:val="20"/>
                <w:szCs w:val="20"/>
              </w:rPr>
              <w:t xml:space="preserve">Dentist </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2F96CF0" w14:textId="77777777" w:rsidR="003C16B0" w:rsidRDefault="003C16B0">
            <w:pPr>
              <w:rPr>
                <w:sz w:val="20"/>
                <w:szCs w:val="20"/>
              </w:rPr>
            </w:pPr>
            <w:r>
              <w:rPr>
                <w:sz w:val="20"/>
                <w:szCs w:val="20"/>
              </w:rPr>
              <w:t>f</w:t>
            </w:r>
          </w:p>
        </w:tc>
      </w:tr>
      <w:tr w:rsidR="003C16B0" w14:paraId="2908AEAA"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74DCF23" w14:textId="77777777" w:rsidR="003C16B0" w:rsidRDefault="003C16B0">
            <w:pPr>
              <w:tabs>
                <w:tab w:val="left" w:pos="345"/>
              </w:tabs>
              <w:rPr>
                <w:sz w:val="20"/>
                <w:szCs w:val="20"/>
              </w:rPr>
            </w:pPr>
            <w:r>
              <w:rPr>
                <w:sz w:val="20"/>
                <w:szCs w:val="20"/>
              </w:rPr>
              <w:t>D07</w:t>
            </w:r>
          </w:p>
        </w:tc>
        <w:tc>
          <w:tcPr>
            <w:tcW w:w="3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06C98" w14:textId="77777777" w:rsidR="003C16B0" w:rsidRDefault="003C16B0">
            <w:pPr>
              <w:rPr>
                <w:sz w:val="20"/>
                <w:szCs w:val="20"/>
              </w:rPr>
            </w:pPr>
            <w:r>
              <w:rPr>
                <w:sz w:val="20"/>
                <w:szCs w:val="20"/>
              </w:rPr>
              <w:t xml:space="preserve">Dental, North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2FF3A" w14:textId="77777777" w:rsidR="003C16B0" w:rsidRDefault="003C16B0">
            <w:pPr>
              <w:rPr>
                <w:sz w:val="20"/>
                <w:szCs w:val="20"/>
              </w:rPr>
            </w:pPr>
            <w:r>
              <w:rPr>
                <w:sz w:val="20"/>
                <w:szCs w:val="20"/>
              </w:rPr>
              <w:t>Emergency Dentist</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DA61F39" w14:textId="77777777" w:rsidR="003C16B0" w:rsidRDefault="003C16B0">
            <w:pPr>
              <w:rPr>
                <w:sz w:val="20"/>
                <w:szCs w:val="20"/>
              </w:rPr>
            </w:pPr>
            <w:r>
              <w:rPr>
                <w:sz w:val="20"/>
                <w:szCs w:val="20"/>
              </w:rPr>
              <w:t>m</w:t>
            </w:r>
          </w:p>
        </w:tc>
      </w:tr>
      <w:tr w:rsidR="003C16B0" w14:paraId="0084B5BB"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D218B3F" w14:textId="77777777" w:rsidR="003C16B0" w:rsidRDefault="003C16B0">
            <w:pPr>
              <w:tabs>
                <w:tab w:val="left" w:pos="345"/>
              </w:tabs>
              <w:rPr>
                <w:sz w:val="20"/>
                <w:szCs w:val="20"/>
              </w:rPr>
            </w:pPr>
            <w:r>
              <w:rPr>
                <w:sz w:val="20"/>
                <w:szCs w:val="20"/>
              </w:rPr>
              <w:t>D08</w:t>
            </w:r>
          </w:p>
        </w:tc>
        <w:tc>
          <w:tcPr>
            <w:tcW w:w="3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7C169" w14:textId="77777777" w:rsidR="003C16B0" w:rsidRDefault="003C16B0">
            <w:pPr>
              <w:rPr>
                <w:sz w:val="20"/>
                <w:szCs w:val="20"/>
              </w:rPr>
            </w:pPr>
            <w:r>
              <w:rPr>
                <w:sz w:val="20"/>
                <w:szCs w:val="20"/>
              </w:rPr>
              <w:t>Dental, Yorkshire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3A499" w14:textId="77777777" w:rsidR="003C16B0" w:rsidRDefault="003C16B0">
            <w:pPr>
              <w:rPr>
                <w:sz w:val="20"/>
                <w:szCs w:val="20"/>
              </w:rPr>
            </w:pPr>
            <w:r>
              <w:rPr>
                <w:sz w:val="20"/>
                <w:szCs w:val="20"/>
              </w:rPr>
              <w:t>Dentist</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8FE580C" w14:textId="77777777" w:rsidR="003C16B0" w:rsidRDefault="003C16B0">
            <w:pPr>
              <w:rPr>
                <w:sz w:val="20"/>
                <w:szCs w:val="20"/>
              </w:rPr>
            </w:pPr>
            <w:r>
              <w:rPr>
                <w:sz w:val="20"/>
                <w:szCs w:val="20"/>
              </w:rPr>
              <w:t>f</w:t>
            </w:r>
          </w:p>
        </w:tc>
      </w:tr>
      <w:tr w:rsidR="003C16B0" w14:paraId="480CEBC4"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E3C7396" w14:textId="77777777" w:rsidR="003C16B0" w:rsidRDefault="003C16B0">
            <w:pPr>
              <w:tabs>
                <w:tab w:val="left" w:pos="345"/>
              </w:tabs>
              <w:rPr>
                <w:sz w:val="20"/>
                <w:szCs w:val="20"/>
              </w:rPr>
            </w:pPr>
            <w:r>
              <w:rPr>
                <w:sz w:val="20"/>
                <w:szCs w:val="20"/>
              </w:rPr>
              <w:t>D09</w:t>
            </w:r>
          </w:p>
        </w:tc>
        <w:tc>
          <w:tcPr>
            <w:tcW w:w="3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B4B95" w14:textId="77777777" w:rsidR="003C16B0" w:rsidRDefault="003C16B0">
            <w:pPr>
              <w:rPr>
                <w:sz w:val="20"/>
                <w:szCs w:val="20"/>
              </w:rPr>
            </w:pPr>
            <w:r>
              <w:rPr>
                <w:sz w:val="20"/>
                <w:szCs w:val="20"/>
              </w:rPr>
              <w:t xml:space="preserve">Dental, North East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F95E1" w14:textId="77777777" w:rsidR="003C16B0" w:rsidRDefault="003C16B0">
            <w:pPr>
              <w:rPr>
                <w:sz w:val="20"/>
                <w:szCs w:val="20"/>
              </w:rPr>
            </w:pPr>
            <w:r>
              <w:rPr>
                <w:sz w:val="20"/>
                <w:szCs w:val="20"/>
              </w:rPr>
              <w:t>Dentist</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325B13B" w14:textId="77777777" w:rsidR="003C16B0" w:rsidRDefault="003C16B0">
            <w:pPr>
              <w:rPr>
                <w:sz w:val="20"/>
                <w:szCs w:val="20"/>
              </w:rPr>
            </w:pPr>
            <w:r>
              <w:rPr>
                <w:sz w:val="20"/>
                <w:szCs w:val="20"/>
              </w:rPr>
              <w:t>f</w:t>
            </w:r>
          </w:p>
        </w:tc>
      </w:tr>
      <w:tr w:rsidR="003C16B0" w14:paraId="5B0835EB"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2BD950C" w14:textId="77777777" w:rsidR="003C16B0" w:rsidRDefault="003C16B0">
            <w:pPr>
              <w:tabs>
                <w:tab w:val="left" w:pos="345"/>
              </w:tabs>
              <w:rPr>
                <w:sz w:val="20"/>
                <w:szCs w:val="20"/>
              </w:rPr>
            </w:pPr>
            <w:r>
              <w:rPr>
                <w:sz w:val="20"/>
                <w:szCs w:val="20"/>
              </w:rPr>
              <w:t>CH01</w:t>
            </w:r>
          </w:p>
        </w:tc>
        <w:tc>
          <w:tcPr>
            <w:tcW w:w="3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E0BB4D8" w14:textId="77777777" w:rsidR="003C16B0" w:rsidRDefault="003C16B0">
            <w:pPr>
              <w:rPr>
                <w:sz w:val="20"/>
                <w:szCs w:val="20"/>
              </w:rPr>
            </w:pPr>
            <w:r>
              <w:rPr>
                <w:sz w:val="20"/>
                <w:szCs w:val="20"/>
              </w:rPr>
              <w:t xml:space="preserve">Homeless charity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580E3" w14:textId="77777777" w:rsidR="003C16B0" w:rsidRDefault="003C16B0">
            <w:pPr>
              <w:rPr>
                <w:sz w:val="20"/>
                <w:szCs w:val="20"/>
              </w:rPr>
            </w:pPr>
            <w:r>
              <w:rPr>
                <w:sz w:val="20"/>
                <w:szCs w:val="20"/>
              </w:rPr>
              <w:t>National policy maker</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3CE43B4" w14:textId="77777777" w:rsidR="003C16B0" w:rsidRDefault="003C16B0">
            <w:pPr>
              <w:rPr>
                <w:sz w:val="20"/>
                <w:szCs w:val="20"/>
              </w:rPr>
            </w:pPr>
            <w:r>
              <w:rPr>
                <w:sz w:val="20"/>
                <w:szCs w:val="20"/>
              </w:rPr>
              <w:t>f</w:t>
            </w:r>
          </w:p>
        </w:tc>
      </w:tr>
      <w:tr w:rsidR="003C16B0" w14:paraId="70592707"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50956EE" w14:textId="77777777" w:rsidR="003C16B0" w:rsidRDefault="003C16B0">
            <w:pPr>
              <w:tabs>
                <w:tab w:val="left" w:pos="345"/>
              </w:tabs>
              <w:rPr>
                <w:sz w:val="20"/>
                <w:szCs w:val="20"/>
              </w:rPr>
            </w:pPr>
            <w:r>
              <w:rPr>
                <w:sz w:val="20"/>
                <w:szCs w:val="20"/>
              </w:rPr>
              <w:t>CH02</w:t>
            </w:r>
          </w:p>
        </w:tc>
        <w:tc>
          <w:tcPr>
            <w:tcW w:w="3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258CB25" w14:textId="77777777" w:rsidR="003C16B0" w:rsidRDefault="003C16B0">
            <w:pPr>
              <w:rPr>
                <w:sz w:val="20"/>
                <w:szCs w:val="20"/>
              </w:rPr>
            </w:pPr>
            <w:r>
              <w:rPr>
                <w:sz w:val="20"/>
                <w:szCs w:val="20"/>
              </w:rPr>
              <w:t>Homeless charity</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60663" w14:textId="77777777" w:rsidR="003C16B0" w:rsidRDefault="003C16B0">
            <w:pPr>
              <w:rPr>
                <w:sz w:val="20"/>
                <w:szCs w:val="20"/>
              </w:rPr>
            </w:pPr>
            <w:r>
              <w:rPr>
                <w:sz w:val="20"/>
                <w:szCs w:val="20"/>
              </w:rPr>
              <w:t>National policy maker</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1DFC36E" w14:textId="77777777" w:rsidR="003C16B0" w:rsidRDefault="003C16B0">
            <w:pPr>
              <w:rPr>
                <w:sz w:val="20"/>
                <w:szCs w:val="20"/>
              </w:rPr>
            </w:pPr>
            <w:r>
              <w:rPr>
                <w:sz w:val="20"/>
                <w:szCs w:val="20"/>
              </w:rPr>
              <w:t>f</w:t>
            </w:r>
          </w:p>
        </w:tc>
      </w:tr>
      <w:tr w:rsidR="003C16B0" w14:paraId="19B12B33"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73B301B" w14:textId="77777777" w:rsidR="003C16B0" w:rsidRDefault="003C16B0">
            <w:pPr>
              <w:tabs>
                <w:tab w:val="left" w:pos="345"/>
              </w:tabs>
              <w:rPr>
                <w:sz w:val="20"/>
                <w:szCs w:val="20"/>
              </w:rPr>
            </w:pPr>
            <w:r>
              <w:rPr>
                <w:sz w:val="20"/>
                <w:szCs w:val="20"/>
              </w:rPr>
              <w:t>CH03</w:t>
            </w:r>
          </w:p>
        </w:tc>
        <w:tc>
          <w:tcPr>
            <w:tcW w:w="3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4B13954" w14:textId="77777777" w:rsidR="003C16B0" w:rsidRDefault="003C16B0">
            <w:pPr>
              <w:rPr>
                <w:sz w:val="20"/>
                <w:szCs w:val="20"/>
              </w:rPr>
            </w:pPr>
            <w:r>
              <w:rPr>
                <w:sz w:val="20"/>
                <w:szCs w:val="20"/>
              </w:rPr>
              <w:t>Homeless charity</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103DD" w14:textId="77777777" w:rsidR="003C16B0" w:rsidRDefault="003C16B0">
            <w:pPr>
              <w:rPr>
                <w:sz w:val="20"/>
                <w:szCs w:val="20"/>
              </w:rPr>
            </w:pPr>
            <w:r>
              <w:rPr>
                <w:sz w:val="20"/>
                <w:szCs w:val="20"/>
              </w:rPr>
              <w:t>National policy maker</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22DFF8A" w14:textId="77777777" w:rsidR="003C16B0" w:rsidRDefault="003C16B0">
            <w:pPr>
              <w:rPr>
                <w:sz w:val="20"/>
                <w:szCs w:val="20"/>
              </w:rPr>
            </w:pPr>
            <w:r>
              <w:rPr>
                <w:sz w:val="20"/>
                <w:szCs w:val="20"/>
              </w:rPr>
              <w:t>f</w:t>
            </w:r>
          </w:p>
        </w:tc>
      </w:tr>
      <w:tr w:rsidR="003C16B0" w14:paraId="0960623F"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CD303BE" w14:textId="77777777" w:rsidR="003C16B0" w:rsidRDefault="003C16B0">
            <w:pPr>
              <w:tabs>
                <w:tab w:val="left" w:pos="345"/>
              </w:tabs>
              <w:rPr>
                <w:sz w:val="20"/>
                <w:szCs w:val="20"/>
              </w:rPr>
            </w:pPr>
            <w:r>
              <w:rPr>
                <w:sz w:val="20"/>
                <w:szCs w:val="20"/>
              </w:rPr>
              <w:t>CH04</w:t>
            </w:r>
          </w:p>
        </w:tc>
        <w:tc>
          <w:tcPr>
            <w:tcW w:w="3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6435D0E" w14:textId="77777777" w:rsidR="003C16B0" w:rsidRDefault="003C16B0">
            <w:pPr>
              <w:rPr>
                <w:sz w:val="20"/>
                <w:szCs w:val="20"/>
              </w:rPr>
            </w:pPr>
            <w:r>
              <w:rPr>
                <w:sz w:val="20"/>
                <w:szCs w:val="20"/>
              </w:rPr>
              <w:t xml:space="preserve">Mental Health charity </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1558B12" w14:textId="77777777" w:rsidR="003C16B0" w:rsidRDefault="003C16B0">
            <w:pPr>
              <w:rPr>
                <w:sz w:val="20"/>
                <w:szCs w:val="20"/>
              </w:rPr>
            </w:pPr>
            <w:r>
              <w:rPr>
                <w:sz w:val="20"/>
                <w:szCs w:val="20"/>
              </w:rPr>
              <w:t xml:space="preserve">Service provider </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9C51917" w14:textId="77777777" w:rsidR="003C16B0" w:rsidRDefault="003C16B0">
            <w:pPr>
              <w:rPr>
                <w:sz w:val="20"/>
                <w:szCs w:val="20"/>
              </w:rPr>
            </w:pPr>
            <w:r>
              <w:rPr>
                <w:sz w:val="20"/>
                <w:szCs w:val="20"/>
              </w:rPr>
              <w:t>m</w:t>
            </w:r>
          </w:p>
        </w:tc>
      </w:tr>
      <w:tr w:rsidR="003C16B0" w14:paraId="0A8A5110"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1A5CB06" w14:textId="77777777" w:rsidR="003C16B0" w:rsidRDefault="003C16B0">
            <w:pPr>
              <w:tabs>
                <w:tab w:val="left" w:pos="345"/>
              </w:tabs>
              <w:rPr>
                <w:sz w:val="20"/>
                <w:szCs w:val="20"/>
              </w:rPr>
            </w:pPr>
            <w:r>
              <w:rPr>
                <w:sz w:val="20"/>
                <w:szCs w:val="20"/>
              </w:rPr>
              <w:t>CH05</w:t>
            </w:r>
          </w:p>
        </w:tc>
        <w:tc>
          <w:tcPr>
            <w:tcW w:w="3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06A9199" w14:textId="77777777" w:rsidR="003C16B0" w:rsidRDefault="003C16B0">
            <w:pPr>
              <w:rPr>
                <w:sz w:val="20"/>
                <w:szCs w:val="20"/>
              </w:rPr>
            </w:pPr>
            <w:r>
              <w:rPr>
                <w:sz w:val="20"/>
                <w:szCs w:val="20"/>
              </w:rPr>
              <w:t>Literacy charity</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360946A" w14:textId="77777777" w:rsidR="003C16B0" w:rsidRDefault="003C16B0">
            <w:pPr>
              <w:rPr>
                <w:sz w:val="20"/>
                <w:szCs w:val="20"/>
              </w:rPr>
            </w:pPr>
            <w:r>
              <w:rPr>
                <w:sz w:val="20"/>
                <w:szCs w:val="20"/>
              </w:rPr>
              <w:t xml:space="preserve">National policy maker </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B2A8DAF" w14:textId="77777777" w:rsidR="003C16B0" w:rsidRDefault="003C16B0">
            <w:pPr>
              <w:rPr>
                <w:sz w:val="20"/>
                <w:szCs w:val="20"/>
              </w:rPr>
            </w:pPr>
            <w:r>
              <w:rPr>
                <w:sz w:val="20"/>
                <w:szCs w:val="20"/>
              </w:rPr>
              <w:t>f</w:t>
            </w:r>
          </w:p>
        </w:tc>
      </w:tr>
      <w:tr w:rsidR="003C16B0" w14:paraId="009934B2"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7548829" w14:textId="77777777" w:rsidR="003C16B0" w:rsidRDefault="003C16B0">
            <w:pPr>
              <w:tabs>
                <w:tab w:val="left" w:pos="345"/>
              </w:tabs>
              <w:rPr>
                <w:sz w:val="20"/>
                <w:szCs w:val="20"/>
              </w:rPr>
            </w:pPr>
            <w:r>
              <w:rPr>
                <w:sz w:val="20"/>
                <w:szCs w:val="20"/>
              </w:rPr>
              <w:t>CH06</w:t>
            </w:r>
          </w:p>
        </w:tc>
        <w:tc>
          <w:tcPr>
            <w:tcW w:w="3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0F87353" w14:textId="77777777" w:rsidR="003C16B0" w:rsidRDefault="003C16B0">
            <w:pPr>
              <w:rPr>
                <w:sz w:val="20"/>
                <w:szCs w:val="20"/>
              </w:rPr>
            </w:pPr>
            <w:r>
              <w:rPr>
                <w:sz w:val="20"/>
                <w:szCs w:val="20"/>
              </w:rPr>
              <w:t xml:space="preserve">Refugee charity </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66CF651" w14:textId="77777777" w:rsidR="003C16B0" w:rsidRDefault="003C16B0">
            <w:pPr>
              <w:rPr>
                <w:sz w:val="20"/>
                <w:szCs w:val="20"/>
              </w:rPr>
            </w:pPr>
            <w:r>
              <w:rPr>
                <w:sz w:val="20"/>
                <w:szCs w:val="20"/>
              </w:rPr>
              <w:t xml:space="preserve">National policy maker </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D325FFD" w14:textId="77777777" w:rsidR="003C16B0" w:rsidRDefault="003C16B0">
            <w:pPr>
              <w:rPr>
                <w:sz w:val="20"/>
                <w:szCs w:val="20"/>
              </w:rPr>
            </w:pPr>
            <w:r>
              <w:rPr>
                <w:sz w:val="20"/>
                <w:szCs w:val="20"/>
              </w:rPr>
              <w:t>f</w:t>
            </w:r>
          </w:p>
        </w:tc>
      </w:tr>
      <w:tr w:rsidR="003C16B0" w14:paraId="48AAF67B"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0874498" w14:textId="77777777" w:rsidR="003C16B0" w:rsidRDefault="003C16B0">
            <w:pPr>
              <w:tabs>
                <w:tab w:val="left" w:pos="345"/>
              </w:tabs>
              <w:rPr>
                <w:sz w:val="20"/>
                <w:szCs w:val="20"/>
              </w:rPr>
            </w:pPr>
            <w:r>
              <w:rPr>
                <w:sz w:val="20"/>
                <w:szCs w:val="20"/>
              </w:rPr>
              <w:t>CH07</w:t>
            </w:r>
          </w:p>
        </w:tc>
        <w:tc>
          <w:tcPr>
            <w:tcW w:w="3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05F29FA" w14:textId="77777777" w:rsidR="003C16B0" w:rsidRDefault="003C16B0">
            <w:pPr>
              <w:rPr>
                <w:sz w:val="20"/>
                <w:szCs w:val="20"/>
              </w:rPr>
            </w:pPr>
            <w:r>
              <w:rPr>
                <w:sz w:val="20"/>
                <w:szCs w:val="20"/>
              </w:rPr>
              <w:t>Homeless charity</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A27FC" w14:textId="77777777" w:rsidR="003C16B0" w:rsidRDefault="003C16B0">
            <w:pPr>
              <w:rPr>
                <w:sz w:val="20"/>
                <w:szCs w:val="20"/>
              </w:rPr>
            </w:pPr>
            <w:r>
              <w:rPr>
                <w:sz w:val="20"/>
                <w:szCs w:val="20"/>
              </w:rPr>
              <w:t>Peer support worker</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53CCDAB" w14:textId="77777777" w:rsidR="003C16B0" w:rsidRDefault="003C16B0">
            <w:pPr>
              <w:rPr>
                <w:sz w:val="20"/>
                <w:szCs w:val="20"/>
              </w:rPr>
            </w:pPr>
            <w:r>
              <w:rPr>
                <w:sz w:val="20"/>
                <w:szCs w:val="20"/>
              </w:rPr>
              <w:t>f</w:t>
            </w:r>
          </w:p>
        </w:tc>
      </w:tr>
      <w:tr w:rsidR="003C16B0" w14:paraId="1208B339"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1BEB2F5" w14:textId="77777777" w:rsidR="003C16B0" w:rsidRDefault="003C16B0">
            <w:pPr>
              <w:tabs>
                <w:tab w:val="left" w:pos="345"/>
              </w:tabs>
              <w:rPr>
                <w:sz w:val="20"/>
                <w:szCs w:val="20"/>
              </w:rPr>
            </w:pPr>
            <w:r>
              <w:rPr>
                <w:sz w:val="20"/>
                <w:szCs w:val="20"/>
              </w:rPr>
              <w:t>CH08</w:t>
            </w:r>
          </w:p>
        </w:tc>
        <w:tc>
          <w:tcPr>
            <w:tcW w:w="3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BE45EE2" w14:textId="77777777" w:rsidR="003C16B0" w:rsidRDefault="003C16B0">
            <w:pPr>
              <w:rPr>
                <w:sz w:val="20"/>
                <w:szCs w:val="20"/>
              </w:rPr>
            </w:pPr>
            <w:r>
              <w:rPr>
                <w:sz w:val="20"/>
                <w:szCs w:val="20"/>
              </w:rPr>
              <w:t>Homeless charity</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8E3F0" w14:textId="77777777" w:rsidR="003C16B0" w:rsidRDefault="003C16B0">
            <w:pPr>
              <w:rPr>
                <w:sz w:val="20"/>
                <w:szCs w:val="20"/>
              </w:rPr>
            </w:pPr>
            <w:r>
              <w:rPr>
                <w:sz w:val="20"/>
                <w:szCs w:val="20"/>
              </w:rPr>
              <w:t>Peer support worker</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CED2DF3" w14:textId="77777777" w:rsidR="003C16B0" w:rsidRDefault="003C16B0">
            <w:pPr>
              <w:rPr>
                <w:sz w:val="20"/>
                <w:szCs w:val="20"/>
              </w:rPr>
            </w:pPr>
            <w:r>
              <w:rPr>
                <w:sz w:val="20"/>
                <w:szCs w:val="20"/>
              </w:rPr>
              <w:t>f</w:t>
            </w:r>
          </w:p>
        </w:tc>
      </w:tr>
      <w:tr w:rsidR="003C16B0" w14:paraId="38F28B2E"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2D0536B" w14:textId="77777777" w:rsidR="003C16B0" w:rsidRDefault="003C16B0">
            <w:pPr>
              <w:tabs>
                <w:tab w:val="left" w:pos="345"/>
              </w:tabs>
              <w:rPr>
                <w:sz w:val="20"/>
                <w:szCs w:val="20"/>
              </w:rPr>
            </w:pPr>
            <w:r>
              <w:rPr>
                <w:sz w:val="20"/>
                <w:szCs w:val="20"/>
              </w:rPr>
              <w:t>CH09</w:t>
            </w:r>
          </w:p>
        </w:tc>
        <w:tc>
          <w:tcPr>
            <w:tcW w:w="3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D1D152D" w14:textId="77777777" w:rsidR="003C16B0" w:rsidRDefault="003C16B0">
            <w:pPr>
              <w:rPr>
                <w:sz w:val="20"/>
                <w:szCs w:val="20"/>
              </w:rPr>
            </w:pPr>
            <w:r>
              <w:rPr>
                <w:sz w:val="20"/>
                <w:szCs w:val="20"/>
              </w:rPr>
              <w:t>Homeless charity</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22901" w14:textId="77777777" w:rsidR="003C16B0" w:rsidRDefault="003C16B0">
            <w:pPr>
              <w:rPr>
                <w:sz w:val="20"/>
                <w:szCs w:val="20"/>
              </w:rPr>
            </w:pPr>
            <w:r>
              <w:rPr>
                <w:sz w:val="20"/>
                <w:szCs w:val="20"/>
              </w:rPr>
              <w:t>Peer support worker</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6ABD40A" w14:textId="77777777" w:rsidR="003C16B0" w:rsidRDefault="003C16B0">
            <w:pPr>
              <w:rPr>
                <w:sz w:val="20"/>
                <w:szCs w:val="20"/>
              </w:rPr>
            </w:pPr>
            <w:r>
              <w:rPr>
                <w:sz w:val="20"/>
                <w:szCs w:val="20"/>
              </w:rPr>
              <w:t>m</w:t>
            </w:r>
          </w:p>
        </w:tc>
      </w:tr>
      <w:tr w:rsidR="003C16B0" w14:paraId="5DEB9E52"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BD22DD1" w14:textId="77777777" w:rsidR="003C16B0" w:rsidRDefault="003C16B0">
            <w:pPr>
              <w:tabs>
                <w:tab w:val="left" w:pos="345"/>
              </w:tabs>
              <w:rPr>
                <w:sz w:val="20"/>
                <w:szCs w:val="20"/>
              </w:rPr>
            </w:pPr>
            <w:r>
              <w:rPr>
                <w:sz w:val="20"/>
                <w:szCs w:val="20"/>
              </w:rPr>
              <w:t>CH10</w:t>
            </w:r>
          </w:p>
        </w:tc>
        <w:tc>
          <w:tcPr>
            <w:tcW w:w="3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934770D" w14:textId="77777777" w:rsidR="003C16B0" w:rsidRDefault="003C16B0">
            <w:pPr>
              <w:rPr>
                <w:sz w:val="20"/>
                <w:szCs w:val="20"/>
              </w:rPr>
            </w:pPr>
            <w:r>
              <w:rPr>
                <w:sz w:val="20"/>
                <w:szCs w:val="20"/>
              </w:rPr>
              <w:t>Homeless charity</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81C8B" w14:textId="77777777" w:rsidR="003C16B0" w:rsidRDefault="003C16B0">
            <w:pPr>
              <w:rPr>
                <w:sz w:val="20"/>
                <w:szCs w:val="20"/>
              </w:rPr>
            </w:pPr>
            <w:r>
              <w:rPr>
                <w:sz w:val="20"/>
                <w:szCs w:val="20"/>
              </w:rPr>
              <w:t>Peer support worker</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3FBCCC6" w14:textId="77777777" w:rsidR="003C16B0" w:rsidRDefault="003C16B0">
            <w:pPr>
              <w:rPr>
                <w:sz w:val="20"/>
                <w:szCs w:val="20"/>
              </w:rPr>
            </w:pPr>
            <w:r>
              <w:rPr>
                <w:sz w:val="20"/>
                <w:szCs w:val="20"/>
              </w:rPr>
              <w:t>m</w:t>
            </w:r>
          </w:p>
        </w:tc>
      </w:tr>
      <w:tr w:rsidR="003C16B0" w14:paraId="51D35EB0" w14:textId="77777777" w:rsidTr="003C16B0">
        <w:trPr>
          <w:trHeight w:val="20"/>
        </w:trPr>
        <w:tc>
          <w:tcPr>
            <w:tcW w:w="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3259A30" w14:textId="77777777" w:rsidR="003C16B0" w:rsidRDefault="003C16B0">
            <w:pPr>
              <w:tabs>
                <w:tab w:val="left" w:pos="345"/>
              </w:tabs>
              <w:rPr>
                <w:sz w:val="20"/>
                <w:szCs w:val="20"/>
              </w:rPr>
            </w:pPr>
            <w:r>
              <w:rPr>
                <w:sz w:val="20"/>
                <w:szCs w:val="20"/>
              </w:rPr>
              <w:t>CH11</w:t>
            </w:r>
          </w:p>
        </w:tc>
        <w:tc>
          <w:tcPr>
            <w:tcW w:w="3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498FA94" w14:textId="77777777" w:rsidR="003C16B0" w:rsidRDefault="003C16B0">
            <w:pPr>
              <w:rPr>
                <w:sz w:val="20"/>
                <w:szCs w:val="20"/>
              </w:rPr>
            </w:pPr>
            <w:r>
              <w:rPr>
                <w:sz w:val="20"/>
                <w:szCs w:val="20"/>
              </w:rPr>
              <w:t>Homeless charity</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1E31F" w14:textId="77777777" w:rsidR="003C16B0" w:rsidRDefault="003C16B0">
            <w:pPr>
              <w:rPr>
                <w:sz w:val="20"/>
                <w:szCs w:val="20"/>
              </w:rPr>
            </w:pPr>
            <w:r>
              <w:rPr>
                <w:sz w:val="20"/>
                <w:szCs w:val="20"/>
              </w:rPr>
              <w:t>Peer support worker</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E02F08D" w14:textId="77777777" w:rsidR="003C16B0" w:rsidRDefault="003C16B0">
            <w:pPr>
              <w:rPr>
                <w:sz w:val="20"/>
                <w:szCs w:val="20"/>
              </w:rPr>
            </w:pPr>
            <w:r>
              <w:rPr>
                <w:sz w:val="20"/>
                <w:szCs w:val="20"/>
              </w:rPr>
              <w:t>m</w:t>
            </w:r>
          </w:p>
        </w:tc>
      </w:tr>
    </w:tbl>
    <w:p w14:paraId="34E45D61" w14:textId="77777777" w:rsidR="003C16B0" w:rsidRDefault="003C16B0" w:rsidP="003C16B0">
      <w:pPr>
        <w:rPr>
          <w:rFonts w:ascii="Arial" w:hAnsi="Arial" w:cs="Arial"/>
          <w:b/>
          <w:sz w:val="20"/>
          <w:szCs w:val="20"/>
        </w:rPr>
      </w:pPr>
    </w:p>
    <w:p w14:paraId="7171F647" w14:textId="77777777" w:rsidR="00A36354" w:rsidRPr="00A36354" w:rsidRDefault="00A36354" w:rsidP="003B68EB">
      <w:pPr>
        <w:spacing w:line="276" w:lineRule="auto"/>
        <w:rPr>
          <w:rFonts w:ascii="Georgia" w:hAnsi="Georgia"/>
          <w:i/>
        </w:rPr>
      </w:pPr>
    </w:p>
    <w:sectPr w:rsidR="00A36354" w:rsidRPr="00A3635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9CA7D" w14:textId="77777777" w:rsidR="008553C6" w:rsidRDefault="008553C6" w:rsidP="000F33AE">
      <w:pPr>
        <w:spacing w:after="0" w:line="240" w:lineRule="auto"/>
      </w:pPr>
      <w:r>
        <w:separator/>
      </w:r>
    </w:p>
  </w:endnote>
  <w:endnote w:type="continuationSeparator" w:id="0">
    <w:p w14:paraId="0B5AC8C4" w14:textId="77777777" w:rsidR="008553C6" w:rsidRDefault="008553C6" w:rsidP="000F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044977"/>
      <w:docPartObj>
        <w:docPartGallery w:val="Page Numbers (Bottom of Page)"/>
        <w:docPartUnique/>
      </w:docPartObj>
    </w:sdtPr>
    <w:sdtEndPr>
      <w:rPr>
        <w:noProof/>
      </w:rPr>
    </w:sdtEndPr>
    <w:sdtContent>
      <w:p w14:paraId="2794834A" w14:textId="0C12002B" w:rsidR="000F33AE" w:rsidRDefault="000F33AE">
        <w:pPr>
          <w:pStyle w:val="Footer"/>
        </w:pPr>
        <w:r>
          <w:fldChar w:fldCharType="begin"/>
        </w:r>
        <w:r>
          <w:instrText xml:space="preserve"> PAGE   \* MERGEFORMAT </w:instrText>
        </w:r>
        <w:r>
          <w:fldChar w:fldCharType="separate"/>
        </w:r>
        <w:r w:rsidR="00385AFA">
          <w:rPr>
            <w:noProof/>
          </w:rPr>
          <w:t>16</w:t>
        </w:r>
        <w:r>
          <w:rPr>
            <w:noProof/>
          </w:rPr>
          <w:fldChar w:fldCharType="end"/>
        </w:r>
      </w:p>
    </w:sdtContent>
  </w:sdt>
  <w:p w14:paraId="4343329D" w14:textId="77777777" w:rsidR="000F33AE" w:rsidRDefault="000F3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AACE" w14:textId="77777777" w:rsidR="008553C6" w:rsidRDefault="008553C6" w:rsidP="000F33AE">
      <w:pPr>
        <w:spacing w:after="0" w:line="240" w:lineRule="auto"/>
      </w:pPr>
      <w:r>
        <w:separator/>
      </w:r>
    </w:p>
  </w:footnote>
  <w:footnote w:type="continuationSeparator" w:id="0">
    <w:p w14:paraId="2E598CC9" w14:textId="77777777" w:rsidR="008553C6" w:rsidRDefault="008553C6" w:rsidP="000F3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A24"/>
    <w:multiLevelType w:val="hybridMultilevel"/>
    <w:tmpl w:val="A9709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ED178F"/>
    <w:multiLevelType w:val="hybridMultilevel"/>
    <w:tmpl w:val="1364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C5F1C"/>
    <w:multiLevelType w:val="hybridMultilevel"/>
    <w:tmpl w:val="9DCAC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F21EBB"/>
    <w:multiLevelType w:val="hybridMultilevel"/>
    <w:tmpl w:val="B6CC1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6C5E99"/>
    <w:multiLevelType w:val="hybridMultilevel"/>
    <w:tmpl w:val="C7221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9A93AE2"/>
    <w:multiLevelType w:val="hybridMultilevel"/>
    <w:tmpl w:val="7000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32E33"/>
    <w:multiLevelType w:val="hybridMultilevel"/>
    <w:tmpl w:val="12EC3362"/>
    <w:lvl w:ilvl="0" w:tplc="1F4C1D52">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01"/>
    <w:rsid w:val="00025EBC"/>
    <w:rsid w:val="00040DBA"/>
    <w:rsid w:val="000545F5"/>
    <w:rsid w:val="00055D52"/>
    <w:rsid w:val="00057CA1"/>
    <w:rsid w:val="0006169C"/>
    <w:rsid w:val="0006570F"/>
    <w:rsid w:val="0006582D"/>
    <w:rsid w:val="000839BB"/>
    <w:rsid w:val="00093569"/>
    <w:rsid w:val="000A00C2"/>
    <w:rsid w:val="000C3248"/>
    <w:rsid w:val="000E3E99"/>
    <w:rsid w:val="000F33AE"/>
    <w:rsid w:val="00102454"/>
    <w:rsid w:val="001144F6"/>
    <w:rsid w:val="00122B9E"/>
    <w:rsid w:val="00155C90"/>
    <w:rsid w:val="001A38D3"/>
    <w:rsid w:val="001E640D"/>
    <w:rsid w:val="001F2FEE"/>
    <w:rsid w:val="00202799"/>
    <w:rsid w:val="002077C7"/>
    <w:rsid w:val="0023010A"/>
    <w:rsid w:val="00247B6B"/>
    <w:rsid w:val="00250337"/>
    <w:rsid w:val="0025066C"/>
    <w:rsid w:val="0025749F"/>
    <w:rsid w:val="002A3FF8"/>
    <w:rsid w:val="002A7B40"/>
    <w:rsid w:val="002B6BE5"/>
    <w:rsid w:val="002D3B24"/>
    <w:rsid w:val="003202BD"/>
    <w:rsid w:val="0034062F"/>
    <w:rsid w:val="0034475E"/>
    <w:rsid w:val="00362270"/>
    <w:rsid w:val="00363FB4"/>
    <w:rsid w:val="00385AFA"/>
    <w:rsid w:val="003A0795"/>
    <w:rsid w:val="003A6907"/>
    <w:rsid w:val="003B05B3"/>
    <w:rsid w:val="003B47C0"/>
    <w:rsid w:val="003B68EB"/>
    <w:rsid w:val="003C16B0"/>
    <w:rsid w:val="003F7331"/>
    <w:rsid w:val="0040684C"/>
    <w:rsid w:val="00407AAB"/>
    <w:rsid w:val="004242C1"/>
    <w:rsid w:val="004250B4"/>
    <w:rsid w:val="00453A79"/>
    <w:rsid w:val="004555F1"/>
    <w:rsid w:val="00464E6B"/>
    <w:rsid w:val="00495F36"/>
    <w:rsid w:val="00495FD2"/>
    <w:rsid w:val="004B14DB"/>
    <w:rsid w:val="004C48B7"/>
    <w:rsid w:val="004D40EF"/>
    <w:rsid w:val="004D4D29"/>
    <w:rsid w:val="004D53EC"/>
    <w:rsid w:val="004E229B"/>
    <w:rsid w:val="00502D4A"/>
    <w:rsid w:val="00506ADD"/>
    <w:rsid w:val="00522401"/>
    <w:rsid w:val="005258AD"/>
    <w:rsid w:val="0053183A"/>
    <w:rsid w:val="00546496"/>
    <w:rsid w:val="005A025F"/>
    <w:rsid w:val="005A0D3E"/>
    <w:rsid w:val="005D00E8"/>
    <w:rsid w:val="005D26BF"/>
    <w:rsid w:val="005D4679"/>
    <w:rsid w:val="005F4F2D"/>
    <w:rsid w:val="006143CC"/>
    <w:rsid w:val="006240F8"/>
    <w:rsid w:val="0063634C"/>
    <w:rsid w:val="00646DFB"/>
    <w:rsid w:val="00662396"/>
    <w:rsid w:val="00662EB2"/>
    <w:rsid w:val="006635BA"/>
    <w:rsid w:val="00667C02"/>
    <w:rsid w:val="006836DE"/>
    <w:rsid w:val="00684E03"/>
    <w:rsid w:val="006A7A62"/>
    <w:rsid w:val="006B167C"/>
    <w:rsid w:val="006E7D88"/>
    <w:rsid w:val="006F56E1"/>
    <w:rsid w:val="00707190"/>
    <w:rsid w:val="00711301"/>
    <w:rsid w:val="007139D3"/>
    <w:rsid w:val="0071719E"/>
    <w:rsid w:val="00735AF6"/>
    <w:rsid w:val="00773408"/>
    <w:rsid w:val="007747C8"/>
    <w:rsid w:val="00774BCA"/>
    <w:rsid w:val="0077742E"/>
    <w:rsid w:val="00782FEC"/>
    <w:rsid w:val="007922DD"/>
    <w:rsid w:val="007A7147"/>
    <w:rsid w:val="007D130F"/>
    <w:rsid w:val="008033BB"/>
    <w:rsid w:val="00805034"/>
    <w:rsid w:val="00813B5D"/>
    <w:rsid w:val="00820766"/>
    <w:rsid w:val="00820D1A"/>
    <w:rsid w:val="00821F09"/>
    <w:rsid w:val="00822219"/>
    <w:rsid w:val="008553C6"/>
    <w:rsid w:val="008771AF"/>
    <w:rsid w:val="00877388"/>
    <w:rsid w:val="008842AE"/>
    <w:rsid w:val="0089001D"/>
    <w:rsid w:val="00897C4A"/>
    <w:rsid w:val="008A5DE2"/>
    <w:rsid w:val="008C6914"/>
    <w:rsid w:val="008D641B"/>
    <w:rsid w:val="008F50EE"/>
    <w:rsid w:val="008F7B37"/>
    <w:rsid w:val="00902982"/>
    <w:rsid w:val="0091427F"/>
    <w:rsid w:val="00950B47"/>
    <w:rsid w:val="00954251"/>
    <w:rsid w:val="00964556"/>
    <w:rsid w:val="00971B76"/>
    <w:rsid w:val="009740EE"/>
    <w:rsid w:val="00976E61"/>
    <w:rsid w:val="00985852"/>
    <w:rsid w:val="0099024F"/>
    <w:rsid w:val="009A68D5"/>
    <w:rsid w:val="009C336A"/>
    <w:rsid w:val="009D19D0"/>
    <w:rsid w:val="009E33DE"/>
    <w:rsid w:val="009E565E"/>
    <w:rsid w:val="009E6D95"/>
    <w:rsid w:val="009F1F37"/>
    <w:rsid w:val="009F34AD"/>
    <w:rsid w:val="009F6141"/>
    <w:rsid w:val="00A22C23"/>
    <w:rsid w:val="00A2434D"/>
    <w:rsid w:val="00A36354"/>
    <w:rsid w:val="00A50F84"/>
    <w:rsid w:val="00A60060"/>
    <w:rsid w:val="00A83018"/>
    <w:rsid w:val="00A93CD7"/>
    <w:rsid w:val="00A965CD"/>
    <w:rsid w:val="00AC0CFE"/>
    <w:rsid w:val="00AC7E6C"/>
    <w:rsid w:val="00AF13A7"/>
    <w:rsid w:val="00AF5574"/>
    <w:rsid w:val="00B0106F"/>
    <w:rsid w:val="00B10E21"/>
    <w:rsid w:val="00B477C1"/>
    <w:rsid w:val="00B5209C"/>
    <w:rsid w:val="00B62610"/>
    <w:rsid w:val="00B81372"/>
    <w:rsid w:val="00B8605F"/>
    <w:rsid w:val="00B90C46"/>
    <w:rsid w:val="00BA6979"/>
    <w:rsid w:val="00BB69A4"/>
    <w:rsid w:val="00BC66A0"/>
    <w:rsid w:val="00BF50A7"/>
    <w:rsid w:val="00C06B37"/>
    <w:rsid w:val="00C2127B"/>
    <w:rsid w:val="00C30280"/>
    <w:rsid w:val="00C4370C"/>
    <w:rsid w:val="00C65044"/>
    <w:rsid w:val="00C70121"/>
    <w:rsid w:val="00C71CE5"/>
    <w:rsid w:val="00C81B17"/>
    <w:rsid w:val="00CA035B"/>
    <w:rsid w:val="00CC4409"/>
    <w:rsid w:val="00CE2D8D"/>
    <w:rsid w:val="00D103A3"/>
    <w:rsid w:val="00D10BEC"/>
    <w:rsid w:val="00D11241"/>
    <w:rsid w:val="00D27E09"/>
    <w:rsid w:val="00D31444"/>
    <w:rsid w:val="00D35AB7"/>
    <w:rsid w:val="00D375BD"/>
    <w:rsid w:val="00D434F4"/>
    <w:rsid w:val="00D57AFE"/>
    <w:rsid w:val="00D6097C"/>
    <w:rsid w:val="00D6439D"/>
    <w:rsid w:val="00DB77C2"/>
    <w:rsid w:val="00DC092A"/>
    <w:rsid w:val="00DE3F1A"/>
    <w:rsid w:val="00DF18F6"/>
    <w:rsid w:val="00DF647D"/>
    <w:rsid w:val="00E01FE4"/>
    <w:rsid w:val="00E074E2"/>
    <w:rsid w:val="00E13622"/>
    <w:rsid w:val="00E3476F"/>
    <w:rsid w:val="00E40EC0"/>
    <w:rsid w:val="00E42091"/>
    <w:rsid w:val="00E42783"/>
    <w:rsid w:val="00E71B0F"/>
    <w:rsid w:val="00EB5DA4"/>
    <w:rsid w:val="00EE18F4"/>
    <w:rsid w:val="00EE3A55"/>
    <w:rsid w:val="00F10554"/>
    <w:rsid w:val="00F154D0"/>
    <w:rsid w:val="00F17A51"/>
    <w:rsid w:val="00F27D9C"/>
    <w:rsid w:val="00F32E10"/>
    <w:rsid w:val="00F552F7"/>
    <w:rsid w:val="00F568AC"/>
    <w:rsid w:val="00F836DE"/>
    <w:rsid w:val="00F90498"/>
    <w:rsid w:val="00F94B04"/>
    <w:rsid w:val="00FB70BD"/>
    <w:rsid w:val="00FC04B9"/>
    <w:rsid w:val="00FE0DD3"/>
    <w:rsid w:val="00FE0ED4"/>
    <w:rsid w:val="00FF0FA6"/>
    <w:rsid w:val="00FF2DC7"/>
    <w:rsid w:val="00FF7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4E69"/>
  <w15:chartTrackingRefBased/>
  <w15:docId w15:val="{6C977E85-53E0-4660-8DC7-A14B7803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010"/>
  </w:style>
  <w:style w:type="paragraph" w:styleId="Heading1">
    <w:name w:val="heading 1"/>
    <w:basedOn w:val="Normal"/>
    <w:next w:val="Normal"/>
    <w:link w:val="Heading1Char"/>
    <w:uiPriority w:val="9"/>
    <w:qFormat/>
    <w:rsid w:val="00D314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142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6F56E1"/>
    <w:pPr>
      <w:keepNext/>
      <w:keepLines/>
      <w:spacing w:before="40" w:after="0" w:line="360" w:lineRule="auto"/>
      <w:jc w:val="both"/>
      <w:outlineLvl w:val="4"/>
    </w:pPr>
    <w:rPr>
      <w:rFonts w:ascii="Arial" w:eastAsiaTheme="majorEastAsia" w:hAnsi="Arial" w:cs="Arial"/>
      <w:i/>
      <w:color w:val="2E74B5" w:themeColor="accent1" w:themeShade="BF"/>
      <w:sz w:val="24"/>
      <w:szCs w:val="24"/>
    </w:rPr>
  </w:style>
  <w:style w:type="paragraph" w:styleId="Heading6">
    <w:name w:val="heading 6"/>
    <w:basedOn w:val="Normal"/>
    <w:next w:val="Normal"/>
    <w:link w:val="Heading6Char"/>
    <w:uiPriority w:val="9"/>
    <w:unhideWhenUsed/>
    <w:qFormat/>
    <w:rsid w:val="0091427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A4"/>
    <w:pPr>
      <w:ind w:left="720"/>
      <w:contextualSpacing/>
    </w:pPr>
  </w:style>
  <w:style w:type="character" w:customStyle="1" w:styleId="Heading5Char">
    <w:name w:val="Heading 5 Char"/>
    <w:basedOn w:val="DefaultParagraphFont"/>
    <w:link w:val="Heading5"/>
    <w:uiPriority w:val="9"/>
    <w:rsid w:val="006F56E1"/>
    <w:rPr>
      <w:rFonts w:ascii="Arial" w:eastAsiaTheme="majorEastAsia" w:hAnsi="Arial" w:cs="Arial"/>
      <w:i/>
      <w:color w:val="2E74B5" w:themeColor="accent1" w:themeShade="BF"/>
      <w:sz w:val="24"/>
      <w:szCs w:val="24"/>
    </w:rPr>
  </w:style>
  <w:style w:type="paragraph" w:customStyle="1" w:styleId="Default">
    <w:name w:val="Default"/>
    <w:rsid w:val="006F56E1"/>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6F56E1"/>
    <w:pPr>
      <w:tabs>
        <w:tab w:val="right" w:leader="dot" w:pos="9016"/>
      </w:tabs>
      <w:spacing w:before="120" w:after="0" w:line="240" w:lineRule="auto"/>
      <w:jc w:val="both"/>
    </w:pPr>
    <w:rPr>
      <w:rFonts w:ascii="Arial" w:eastAsiaTheme="minorEastAsia" w:hAnsi="Arial" w:cs="Times New Roman"/>
      <w:noProof/>
      <w:color w:val="2E74B5" w:themeColor="accent1" w:themeShade="BF"/>
      <w:sz w:val="24"/>
      <w:szCs w:val="24"/>
      <w:lang w:eastAsia="zh-CN"/>
    </w:rPr>
  </w:style>
  <w:style w:type="character" w:customStyle="1" w:styleId="Heading3Char">
    <w:name w:val="Heading 3 Char"/>
    <w:basedOn w:val="DefaultParagraphFont"/>
    <w:link w:val="Heading3"/>
    <w:uiPriority w:val="9"/>
    <w:semiHidden/>
    <w:rsid w:val="0091427F"/>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rsid w:val="0091427F"/>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rsid w:val="0091427F"/>
    <w:rPr>
      <w:rFonts w:cs="Times New Roman"/>
      <w:color w:val="0000FF"/>
      <w:u w:val="single"/>
    </w:rPr>
  </w:style>
  <w:style w:type="character" w:styleId="CommentReference">
    <w:name w:val="annotation reference"/>
    <w:basedOn w:val="DefaultParagraphFont"/>
    <w:uiPriority w:val="99"/>
    <w:semiHidden/>
    <w:unhideWhenUsed/>
    <w:rsid w:val="001144F6"/>
    <w:rPr>
      <w:sz w:val="16"/>
      <w:szCs w:val="16"/>
    </w:rPr>
  </w:style>
  <w:style w:type="paragraph" w:styleId="CommentText">
    <w:name w:val="annotation text"/>
    <w:basedOn w:val="Normal"/>
    <w:link w:val="CommentTextChar"/>
    <w:uiPriority w:val="99"/>
    <w:semiHidden/>
    <w:unhideWhenUsed/>
    <w:rsid w:val="001144F6"/>
    <w:pPr>
      <w:spacing w:line="240" w:lineRule="auto"/>
    </w:pPr>
    <w:rPr>
      <w:sz w:val="20"/>
      <w:szCs w:val="20"/>
    </w:rPr>
  </w:style>
  <w:style w:type="character" w:customStyle="1" w:styleId="CommentTextChar">
    <w:name w:val="Comment Text Char"/>
    <w:basedOn w:val="DefaultParagraphFont"/>
    <w:link w:val="CommentText"/>
    <w:uiPriority w:val="99"/>
    <w:semiHidden/>
    <w:rsid w:val="001144F6"/>
    <w:rPr>
      <w:sz w:val="20"/>
      <w:szCs w:val="20"/>
    </w:rPr>
  </w:style>
  <w:style w:type="paragraph" w:styleId="CommentSubject">
    <w:name w:val="annotation subject"/>
    <w:basedOn w:val="CommentText"/>
    <w:next w:val="CommentText"/>
    <w:link w:val="CommentSubjectChar"/>
    <w:uiPriority w:val="99"/>
    <w:semiHidden/>
    <w:unhideWhenUsed/>
    <w:rsid w:val="001144F6"/>
    <w:rPr>
      <w:b/>
      <w:bCs/>
    </w:rPr>
  </w:style>
  <w:style w:type="character" w:customStyle="1" w:styleId="CommentSubjectChar">
    <w:name w:val="Comment Subject Char"/>
    <w:basedOn w:val="CommentTextChar"/>
    <w:link w:val="CommentSubject"/>
    <w:uiPriority w:val="99"/>
    <w:semiHidden/>
    <w:rsid w:val="001144F6"/>
    <w:rPr>
      <w:b/>
      <w:bCs/>
      <w:sz w:val="20"/>
      <w:szCs w:val="20"/>
    </w:rPr>
  </w:style>
  <w:style w:type="paragraph" w:styleId="BalloonText">
    <w:name w:val="Balloon Text"/>
    <w:basedOn w:val="Normal"/>
    <w:link w:val="BalloonTextChar"/>
    <w:uiPriority w:val="99"/>
    <w:semiHidden/>
    <w:unhideWhenUsed/>
    <w:rsid w:val="00114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4F6"/>
    <w:rPr>
      <w:rFonts w:ascii="Segoe UI" w:hAnsi="Segoe UI" w:cs="Segoe UI"/>
      <w:sz w:val="18"/>
      <w:szCs w:val="18"/>
    </w:rPr>
  </w:style>
  <w:style w:type="character" w:customStyle="1" w:styleId="nlmyear">
    <w:name w:val="nlm_year"/>
    <w:basedOn w:val="DefaultParagraphFont"/>
    <w:rsid w:val="00D27E09"/>
  </w:style>
  <w:style w:type="character" w:customStyle="1" w:styleId="nlmarticle-title">
    <w:name w:val="nlm_article-title"/>
    <w:basedOn w:val="DefaultParagraphFont"/>
    <w:rsid w:val="00D27E09"/>
  </w:style>
  <w:style w:type="character" w:customStyle="1" w:styleId="nlmfpage">
    <w:name w:val="nlm_fpage"/>
    <w:basedOn w:val="DefaultParagraphFont"/>
    <w:rsid w:val="00D27E09"/>
  </w:style>
  <w:style w:type="character" w:customStyle="1" w:styleId="nlmlpage">
    <w:name w:val="nlm_lpage"/>
    <w:basedOn w:val="DefaultParagraphFont"/>
    <w:rsid w:val="00D27E09"/>
  </w:style>
  <w:style w:type="character" w:customStyle="1" w:styleId="Heading1Char">
    <w:name w:val="Heading 1 Char"/>
    <w:basedOn w:val="DefaultParagraphFont"/>
    <w:link w:val="Heading1"/>
    <w:uiPriority w:val="9"/>
    <w:rsid w:val="00D3144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B81372"/>
    <w:rPr>
      <w:i/>
      <w:iCs/>
    </w:rPr>
  </w:style>
  <w:style w:type="character" w:customStyle="1" w:styleId="EndNoteBibliographyChar">
    <w:name w:val="EndNote Bibliography Char"/>
    <w:basedOn w:val="DefaultParagraphFont"/>
    <w:link w:val="EndNoteBibliography"/>
    <w:locked/>
    <w:rsid w:val="00057CA1"/>
    <w:rPr>
      <w:rFonts w:ascii="Calibri" w:hAnsi="Calibri" w:cs="Calibri"/>
      <w:noProof/>
      <w:szCs w:val="24"/>
      <w:lang w:val="en-US"/>
    </w:rPr>
  </w:style>
  <w:style w:type="paragraph" w:customStyle="1" w:styleId="EndNoteBibliography">
    <w:name w:val="EndNote Bibliography"/>
    <w:basedOn w:val="Normal"/>
    <w:link w:val="EndNoteBibliographyChar"/>
    <w:rsid w:val="00057CA1"/>
    <w:pPr>
      <w:spacing w:before="120" w:after="0" w:line="240" w:lineRule="auto"/>
      <w:jc w:val="both"/>
    </w:pPr>
    <w:rPr>
      <w:rFonts w:ascii="Calibri" w:hAnsi="Calibri" w:cs="Calibri"/>
      <w:noProof/>
      <w:szCs w:val="24"/>
      <w:lang w:val="en-US"/>
    </w:rPr>
  </w:style>
  <w:style w:type="paragraph" w:styleId="TOC3">
    <w:name w:val="toc 3"/>
    <w:basedOn w:val="Normal"/>
    <w:next w:val="Normal"/>
    <w:autoRedefine/>
    <w:uiPriority w:val="39"/>
    <w:semiHidden/>
    <w:unhideWhenUsed/>
    <w:rsid w:val="00D375BD"/>
    <w:pPr>
      <w:spacing w:after="100"/>
      <w:ind w:left="440"/>
    </w:pPr>
  </w:style>
  <w:style w:type="character" w:customStyle="1" w:styleId="fm-vol-iss-date">
    <w:name w:val="fm-vol-iss-date"/>
    <w:basedOn w:val="DefaultParagraphFont"/>
    <w:rsid w:val="00A50F84"/>
  </w:style>
  <w:style w:type="character" w:customStyle="1" w:styleId="doi">
    <w:name w:val="doi"/>
    <w:basedOn w:val="DefaultParagraphFont"/>
    <w:rsid w:val="00A50F84"/>
  </w:style>
  <w:style w:type="character" w:customStyle="1" w:styleId="ref-journal">
    <w:name w:val="ref-journal"/>
    <w:basedOn w:val="DefaultParagraphFont"/>
    <w:rsid w:val="00A50F84"/>
  </w:style>
  <w:style w:type="character" w:customStyle="1" w:styleId="ref-vol">
    <w:name w:val="ref-vol"/>
    <w:basedOn w:val="DefaultParagraphFont"/>
    <w:rsid w:val="00A50F84"/>
  </w:style>
  <w:style w:type="character" w:customStyle="1" w:styleId="highwire-citation-author">
    <w:name w:val="highwire-citation-author"/>
    <w:basedOn w:val="DefaultParagraphFont"/>
    <w:rsid w:val="003B68EB"/>
  </w:style>
  <w:style w:type="character" w:styleId="FollowedHyperlink">
    <w:name w:val="FollowedHyperlink"/>
    <w:basedOn w:val="DefaultParagraphFont"/>
    <w:uiPriority w:val="99"/>
    <w:semiHidden/>
    <w:unhideWhenUsed/>
    <w:rsid w:val="003B68EB"/>
    <w:rPr>
      <w:color w:val="954F72" w:themeColor="followedHyperlink"/>
      <w:u w:val="single"/>
    </w:rPr>
  </w:style>
  <w:style w:type="paragraph" w:styleId="Header">
    <w:name w:val="header"/>
    <w:basedOn w:val="Normal"/>
    <w:link w:val="HeaderChar"/>
    <w:uiPriority w:val="99"/>
    <w:unhideWhenUsed/>
    <w:rsid w:val="000F3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3AE"/>
  </w:style>
  <w:style w:type="paragraph" w:styleId="Footer">
    <w:name w:val="footer"/>
    <w:basedOn w:val="Normal"/>
    <w:link w:val="FooterChar"/>
    <w:uiPriority w:val="99"/>
    <w:unhideWhenUsed/>
    <w:rsid w:val="000F3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3AE"/>
  </w:style>
  <w:style w:type="character" w:customStyle="1" w:styleId="author">
    <w:name w:val="author"/>
    <w:basedOn w:val="DefaultParagraphFont"/>
    <w:rsid w:val="00E71B0F"/>
  </w:style>
  <w:style w:type="character" w:customStyle="1" w:styleId="pubyear">
    <w:name w:val="pubyear"/>
    <w:basedOn w:val="DefaultParagraphFont"/>
    <w:rsid w:val="00E71B0F"/>
  </w:style>
  <w:style w:type="character" w:customStyle="1" w:styleId="articletitle">
    <w:name w:val="articletitle"/>
    <w:basedOn w:val="DefaultParagraphFont"/>
    <w:rsid w:val="00E71B0F"/>
  </w:style>
  <w:style w:type="character" w:customStyle="1" w:styleId="journaltitle">
    <w:name w:val="journaltitle"/>
    <w:basedOn w:val="DefaultParagraphFont"/>
    <w:rsid w:val="00E71B0F"/>
  </w:style>
  <w:style w:type="character" w:customStyle="1" w:styleId="vol">
    <w:name w:val="vol"/>
    <w:basedOn w:val="DefaultParagraphFont"/>
    <w:rsid w:val="00E71B0F"/>
  </w:style>
  <w:style w:type="character" w:customStyle="1" w:styleId="pagefirst">
    <w:name w:val="pagefirst"/>
    <w:basedOn w:val="DefaultParagraphFont"/>
    <w:rsid w:val="00E71B0F"/>
  </w:style>
  <w:style w:type="character" w:customStyle="1" w:styleId="pagelast">
    <w:name w:val="pagelast"/>
    <w:basedOn w:val="DefaultParagraphFont"/>
    <w:rsid w:val="00E7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6743">
      <w:bodyDiv w:val="1"/>
      <w:marLeft w:val="0"/>
      <w:marRight w:val="0"/>
      <w:marTop w:val="0"/>
      <w:marBottom w:val="0"/>
      <w:divBdr>
        <w:top w:val="none" w:sz="0" w:space="0" w:color="auto"/>
        <w:left w:val="none" w:sz="0" w:space="0" w:color="auto"/>
        <w:bottom w:val="none" w:sz="0" w:space="0" w:color="auto"/>
        <w:right w:val="none" w:sz="0" w:space="0" w:color="auto"/>
      </w:divBdr>
      <w:divsChild>
        <w:div w:id="292834024">
          <w:marLeft w:val="0"/>
          <w:marRight w:val="0"/>
          <w:marTop w:val="0"/>
          <w:marBottom w:val="0"/>
          <w:divBdr>
            <w:top w:val="none" w:sz="0" w:space="0" w:color="auto"/>
            <w:left w:val="none" w:sz="0" w:space="0" w:color="auto"/>
            <w:bottom w:val="none" w:sz="0" w:space="0" w:color="auto"/>
            <w:right w:val="none" w:sz="0" w:space="0" w:color="auto"/>
          </w:divBdr>
        </w:div>
        <w:div w:id="1429809305">
          <w:marLeft w:val="0"/>
          <w:marRight w:val="0"/>
          <w:marTop w:val="0"/>
          <w:marBottom w:val="0"/>
          <w:divBdr>
            <w:top w:val="none" w:sz="0" w:space="0" w:color="auto"/>
            <w:left w:val="none" w:sz="0" w:space="0" w:color="auto"/>
            <w:bottom w:val="none" w:sz="0" w:space="0" w:color="auto"/>
            <w:right w:val="none" w:sz="0" w:space="0" w:color="auto"/>
          </w:divBdr>
        </w:div>
      </w:divsChild>
    </w:div>
    <w:div w:id="543097891">
      <w:bodyDiv w:val="1"/>
      <w:marLeft w:val="0"/>
      <w:marRight w:val="0"/>
      <w:marTop w:val="0"/>
      <w:marBottom w:val="0"/>
      <w:divBdr>
        <w:top w:val="none" w:sz="0" w:space="0" w:color="auto"/>
        <w:left w:val="none" w:sz="0" w:space="0" w:color="auto"/>
        <w:bottom w:val="none" w:sz="0" w:space="0" w:color="auto"/>
        <w:right w:val="none" w:sz="0" w:space="0" w:color="auto"/>
      </w:divBdr>
      <w:divsChild>
        <w:div w:id="698966485">
          <w:marLeft w:val="0"/>
          <w:marRight w:val="0"/>
          <w:marTop w:val="0"/>
          <w:marBottom w:val="0"/>
          <w:divBdr>
            <w:top w:val="none" w:sz="0" w:space="0" w:color="auto"/>
            <w:left w:val="none" w:sz="0" w:space="0" w:color="auto"/>
            <w:bottom w:val="none" w:sz="0" w:space="0" w:color="auto"/>
            <w:right w:val="none" w:sz="0" w:space="0" w:color="auto"/>
          </w:divBdr>
        </w:div>
        <w:div w:id="1140415076">
          <w:marLeft w:val="0"/>
          <w:marRight w:val="0"/>
          <w:marTop w:val="0"/>
          <w:marBottom w:val="0"/>
          <w:divBdr>
            <w:top w:val="none" w:sz="0" w:space="0" w:color="auto"/>
            <w:left w:val="none" w:sz="0" w:space="0" w:color="auto"/>
            <w:bottom w:val="none" w:sz="0" w:space="0" w:color="auto"/>
            <w:right w:val="none" w:sz="0" w:space="0" w:color="auto"/>
          </w:divBdr>
        </w:div>
        <w:div w:id="1633248514">
          <w:marLeft w:val="0"/>
          <w:marRight w:val="0"/>
          <w:marTop w:val="0"/>
          <w:marBottom w:val="0"/>
          <w:divBdr>
            <w:top w:val="none" w:sz="0" w:space="0" w:color="auto"/>
            <w:left w:val="none" w:sz="0" w:space="0" w:color="auto"/>
            <w:bottom w:val="none" w:sz="0" w:space="0" w:color="auto"/>
            <w:right w:val="none" w:sz="0" w:space="0" w:color="auto"/>
          </w:divBdr>
        </w:div>
      </w:divsChild>
    </w:div>
    <w:div w:id="929658768">
      <w:bodyDiv w:val="1"/>
      <w:marLeft w:val="0"/>
      <w:marRight w:val="0"/>
      <w:marTop w:val="0"/>
      <w:marBottom w:val="0"/>
      <w:divBdr>
        <w:top w:val="none" w:sz="0" w:space="0" w:color="auto"/>
        <w:left w:val="none" w:sz="0" w:space="0" w:color="auto"/>
        <w:bottom w:val="none" w:sz="0" w:space="0" w:color="auto"/>
        <w:right w:val="none" w:sz="0" w:space="0" w:color="auto"/>
      </w:divBdr>
    </w:div>
    <w:div w:id="1238247344">
      <w:bodyDiv w:val="1"/>
      <w:marLeft w:val="0"/>
      <w:marRight w:val="0"/>
      <w:marTop w:val="0"/>
      <w:marBottom w:val="0"/>
      <w:divBdr>
        <w:top w:val="none" w:sz="0" w:space="0" w:color="auto"/>
        <w:left w:val="none" w:sz="0" w:space="0" w:color="auto"/>
        <w:bottom w:val="none" w:sz="0" w:space="0" w:color="auto"/>
        <w:right w:val="none" w:sz="0" w:space="0" w:color="auto"/>
      </w:divBdr>
    </w:div>
    <w:div w:id="1363481344">
      <w:bodyDiv w:val="1"/>
      <w:marLeft w:val="0"/>
      <w:marRight w:val="0"/>
      <w:marTop w:val="0"/>
      <w:marBottom w:val="0"/>
      <w:divBdr>
        <w:top w:val="none" w:sz="0" w:space="0" w:color="auto"/>
        <w:left w:val="none" w:sz="0" w:space="0" w:color="auto"/>
        <w:bottom w:val="none" w:sz="0" w:space="0" w:color="auto"/>
        <w:right w:val="none" w:sz="0" w:space="0" w:color="auto"/>
      </w:divBdr>
    </w:div>
    <w:div w:id="180835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2020/03/more-than-one-million-people-use-nhs-111-online-to-get-quick-advice-about-coronavirus/" TargetMode="External"/><Relationship Id="rId5" Type="http://schemas.openxmlformats.org/officeDocument/2006/relationships/styles" Target="styles.xml"/><Relationship Id="rId10" Type="http://schemas.openxmlformats.org/officeDocument/2006/relationships/hyperlink" Target="https://www.nhs.uk/nhsengland/keogh-review/documents/uecreviewupdate.fv.pdf%20p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7CAC232A283D469804EDFFE3A742CE" ma:contentTypeVersion="14" ma:contentTypeDescription="Create a new document." ma:contentTypeScope="" ma:versionID="1cdc2ca7aabc76bf9454d89099c26a39">
  <xsd:schema xmlns:xsd="http://www.w3.org/2001/XMLSchema" xmlns:xs="http://www.w3.org/2001/XMLSchema" xmlns:p="http://schemas.microsoft.com/office/2006/metadata/properties" xmlns:ns3="f9d0af21-dfbf-48eb-b3e1-2f794b1e7942" xmlns:ns4="c4b77344-352f-4a5f-b65c-a5aa53dd8f4f" targetNamespace="http://schemas.microsoft.com/office/2006/metadata/properties" ma:root="true" ma:fieldsID="fdc0b4490edb934fd792a29639c56960" ns3:_="" ns4:_="">
    <xsd:import namespace="f9d0af21-dfbf-48eb-b3e1-2f794b1e7942"/>
    <xsd:import namespace="c4b77344-352f-4a5f-b65c-a5aa53dd8f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0af21-dfbf-48eb-b3e1-2f794b1e7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b77344-352f-4a5f-b65c-a5aa53dd8f4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EE4B0-1BEC-4789-B933-D71B64889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257D86-A490-45AF-A26E-C351E781EAA3}">
  <ds:schemaRefs>
    <ds:schemaRef ds:uri="http://schemas.microsoft.com/sharepoint/v3/contenttype/forms"/>
  </ds:schemaRefs>
</ds:datastoreItem>
</file>

<file path=customXml/itemProps3.xml><?xml version="1.0" encoding="utf-8"?>
<ds:datastoreItem xmlns:ds="http://schemas.openxmlformats.org/officeDocument/2006/customXml" ds:itemID="{524175A9-211A-4DDA-BD18-3DB3F14C2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0af21-dfbf-48eb-b3e1-2f794b1e7942"/>
    <ds:schemaRef ds:uri="c4b77344-352f-4a5f-b65c-a5aa53dd8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8367</Words>
  <Characters>47697</Characters>
  <Application>Microsoft Office Word</Application>
  <DocSecurity>4</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Pope</dc:creator>
  <cp:keywords/>
  <dc:description/>
  <cp:lastModifiedBy>Joanne Turnbull</cp:lastModifiedBy>
  <cp:revision>2</cp:revision>
  <dcterms:created xsi:type="dcterms:W3CDTF">2022-11-11T11:39:00Z</dcterms:created>
  <dcterms:modified xsi:type="dcterms:W3CDTF">2022-11-11T11:39:00Z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0x010100D17CAC232A283D469804EDFFE3A742CE</vt:lpwstr>
  </property>
</Properties>
</file>