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C062" w14:textId="77777777" w:rsidR="00363B01" w:rsidRDefault="00363B01" w:rsidP="00363B01">
      <w:pPr>
        <w:ind w:left="720" w:hanging="720"/>
        <w:rPr>
          <w:color w:val="FF0000"/>
        </w:rPr>
      </w:pPr>
    </w:p>
    <w:p w14:paraId="27A3940D" w14:textId="77777777" w:rsidR="006D1D0C" w:rsidRDefault="006D1D0C" w:rsidP="006D1D0C">
      <w:pPr>
        <w:ind w:left="720" w:hanging="720"/>
        <w:rPr>
          <w:rFonts w:eastAsia="Calibri"/>
          <w:lang w:val="en-GB" w:eastAsia="en-US"/>
        </w:rPr>
      </w:pPr>
      <w:r>
        <w:rPr>
          <w:lang w:val="de-DE"/>
        </w:rPr>
        <w:t xml:space="preserve">Sedikides, C., Hong, E., &amp; Wildschut, T. (2023). </w:t>
      </w:r>
      <w:r>
        <w:t xml:space="preserve">Self-continuity. </w:t>
      </w:r>
      <w:r>
        <w:rPr>
          <w:i/>
        </w:rPr>
        <w:t>Annual Review of Psychology, 74</w:t>
      </w:r>
      <w:r>
        <w:t xml:space="preserve">. Advance online publication. </w:t>
      </w:r>
      <w:r>
        <w:rPr>
          <w:rFonts w:eastAsia="Calibri"/>
        </w:rPr>
        <w:t>https://doi.org/10.1146/annurev-economics-051520-015456</w:t>
      </w:r>
    </w:p>
    <w:p w14:paraId="6D8AC92E" w14:textId="29E3715D" w:rsidR="00422B6B" w:rsidRPr="00363B01" w:rsidRDefault="00422B6B" w:rsidP="00B13544">
      <w:pPr>
        <w:pStyle w:val="Default"/>
        <w:spacing w:line="480" w:lineRule="exact"/>
        <w:jc w:val="center"/>
        <w:outlineLvl w:val="0"/>
        <w:rPr>
          <w:rFonts w:ascii="Times New Roman" w:hAnsi="Times New Roman" w:cs="Times New Roman"/>
          <w:b/>
          <w:bCs/>
          <w:color w:val="000000" w:themeColor="text1"/>
          <w:sz w:val="32"/>
          <w:szCs w:val="32"/>
        </w:rPr>
      </w:pPr>
    </w:p>
    <w:p w14:paraId="52CFBCA6" w14:textId="67FC4F7B" w:rsidR="00422B6B" w:rsidRDefault="00422B6B" w:rsidP="00B13544">
      <w:pPr>
        <w:pStyle w:val="Default"/>
        <w:spacing w:line="480" w:lineRule="exact"/>
        <w:jc w:val="center"/>
        <w:outlineLvl w:val="0"/>
        <w:rPr>
          <w:rFonts w:ascii="Times New Roman" w:hAnsi="Times New Roman" w:cs="Times New Roman"/>
          <w:b/>
          <w:bCs/>
          <w:color w:val="000000" w:themeColor="text1"/>
          <w:sz w:val="32"/>
          <w:szCs w:val="32"/>
        </w:rPr>
      </w:pPr>
    </w:p>
    <w:p w14:paraId="5581FEBE" w14:textId="77777777" w:rsidR="00363B01" w:rsidRDefault="00363B01" w:rsidP="00B13544">
      <w:pPr>
        <w:pStyle w:val="Default"/>
        <w:spacing w:line="480" w:lineRule="exact"/>
        <w:jc w:val="center"/>
        <w:outlineLvl w:val="0"/>
        <w:rPr>
          <w:rFonts w:ascii="Times New Roman" w:hAnsi="Times New Roman" w:cs="Times New Roman"/>
          <w:b/>
          <w:bCs/>
          <w:color w:val="000000" w:themeColor="text1"/>
          <w:sz w:val="32"/>
          <w:szCs w:val="32"/>
        </w:rPr>
      </w:pPr>
    </w:p>
    <w:p w14:paraId="27797529" w14:textId="7FF614DE" w:rsidR="00D353D3" w:rsidRPr="008D6F3D" w:rsidRDefault="00D353D3" w:rsidP="006C04D6">
      <w:pPr>
        <w:pStyle w:val="Default"/>
        <w:spacing w:line="480" w:lineRule="exact"/>
        <w:jc w:val="center"/>
        <w:outlineLvl w:val="0"/>
        <w:rPr>
          <w:rFonts w:ascii="Times New Roman" w:hAnsi="Times New Roman" w:cs="Times New Roman"/>
          <w:b/>
          <w:bCs/>
          <w:color w:val="000000" w:themeColor="text1"/>
          <w:sz w:val="32"/>
          <w:szCs w:val="32"/>
        </w:rPr>
      </w:pPr>
      <w:r w:rsidRPr="008D6F3D">
        <w:rPr>
          <w:rFonts w:ascii="Times New Roman" w:hAnsi="Times New Roman" w:cs="Times New Roman"/>
          <w:b/>
          <w:bCs/>
          <w:color w:val="000000" w:themeColor="text1"/>
          <w:sz w:val="32"/>
          <w:szCs w:val="32"/>
        </w:rPr>
        <w:t>Self-</w:t>
      </w:r>
      <w:r w:rsidR="00E93E83">
        <w:rPr>
          <w:rFonts w:ascii="Times New Roman" w:hAnsi="Times New Roman" w:cs="Times New Roman"/>
          <w:b/>
          <w:bCs/>
          <w:color w:val="000000" w:themeColor="text1"/>
          <w:sz w:val="32"/>
          <w:szCs w:val="32"/>
        </w:rPr>
        <w:t>C</w:t>
      </w:r>
      <w:r w:rsidRPr="008D6F3D">
        <w:rPr>
          <w:rFonts w:ascii="Times New Roman" w:hAnsi="Times New Roman" w:cs="Times New Roman"/>
          <w:b/>
          <w:bCs/>
          <w:color w:val="000000" w:themeColor="text1"/>
          <w:sz w:val="32"/>
          <w:szCs w:val="32"/>
        </w:rPr>
        <w:t>ontinuity</w:t>
      </w:r>
    </w:p>
    <w:p w14:paraId="79907504" w14:textId="77777777" w:rsidR="00D353D3" w:rsidRPr="00644BE5" w:rsidRDefault="00D353D3" w:rsidP="00B13544">
      <w:pPr>
        <w:pStyle w:val="Default"/>
        <w:spacing w:line="480" w:lineRule="exact"/>
        <w:jc w:val="center"/>
        <w:outlineLvl w:val="0"/>
        <w:rPr>
          <w:rFonts w:ascii="Times New Roman" w:hAnsi="Times New Roman" w:cs="Times New Roman"/>
          <w:color w:val="000000" w:themeColor="text1"/>
        </w:rPr>
      </w:pPr>
    </w:p>
    <w:p w14:paraId="35E61377" w14:textId="77777777" w:rsidR="00D353D3" w:rsidRDefault="00D353D3" w:rsidP="00B13544">
      <w:pPr>
        <w:pStyle w:val="Default"/>
        <w:spacing w:line="480" w:lineRule="exact"/>
        <w:jc w:val="center"/>
        <w:outlineLvl w:val="0"/>
        <w:rPr>
          <w:rFonts w:ascii="Times New Roman" w:hAnsi="Times New Roman" w:cs="Times New Roman"/>
          <w:color w:val="000000" w:themeColor="text1"/>
        </w:rPr>
      </w:pPr>
      <w:r w:rsidRPr="00644BE5">
        <w:rPr>
          <w:rFonts w:ascii="Times New Roman" w:hAnsi="Times New Roman" w:cs="Times New Roman"/>
          <w:color w:val="000000" w:themeColor="text1"/>
        </w:rPr>
        <w:t xml:space="preserve">Constantine Sedikides, Emily K. Hong, and Tim Wildschut </w:t>
      </w:r>
    </w:p>
    <w:p w14:paraId="56857D31" w14:textId="77777777" w:rsidR="00D353D3" w:rsidRPr="00644BE5" w:rsidRDefault="00D353D3" w:rsidP="00B13544">
      <w:pPr>
        <w:pStyle w:val="Default"/>
        <w:spacing w:line="480" w:lineRule="exact"/>
        <w:jc w:val="center"/>
        <w:outlineLvl w:val="0"/>
        <w:rPr>
          <w:rFonts w:ascii="Times New Roman" w:hAnsi="Times New Roman" w:cs="Times New Roman"/>
          <w:color w:val="000000" w:themeColor="text1"/>
        </w:rPr>
      </w:pPr>
    </w:p>
    <w:p w14:paraId="329F574F" w14:textId="1C65D2D6" w:rsidR="00D353D3" w:rsidRPr="00644BE5" w:rsidRDefault="00D353D3" w:rsidP="00B13544">
      <w:pPr>
        <w:pStyle w:val="Default"/>
        <w:spacing w:line="480" w:lineRule="exact"/>
        <w:outlineLvl w:val="0"/>
        <w:rPr>
          <w:color w:val="000000" w:themeColor="text1"/>
        </w:rPr>
      </w:pPr>
      <w:r w:rsidRPr="008D6F3D">
        <w:rPr>
          <w:rFonts w:asciiTheme="majorBidi" w:hAnsiTheme="majorBidi" w:cstheme="majorBidi"/>
          <w:color w:val="000000" w:themeColor="text1"/>
        </w:rPr>
        <w:t>Cent</w:t>
      </w:r>
      <w:r w:rsidR="006D1D0C">
        <w:rPr>
          <w:rFonts w:asciiTheme="majorBidi" w:hAnsiTheme="majorBidi" w:cstheme="majorBidi"/>
          <w:color w:val="000000" w:themeColor="text1"/>
        </w:rPr>
        <w:t>re</w:t>
      </w:r>
      <w:r w:rsidRPr="008D6F3D">
        <w:rPr>
          <w:rFonts w:asciiTheme="majorBidi" w:hAnsiTheme="majorBidi" w:cstheme="majorBidi"/>
          <w:color w:val="000000" w:themeColor="text1"/>
        </w:rPr>
        <w:t xml:space="preserve"> for Research on Self and Identity, School of Psychology, University of Southampton, Southampton SO17 1BJ, United Kingdom; E-mail:</w:t>
      </w:r>
      <w:r w:rsidRPr="00644BE5">
        <w:rPr>
          <w:rFonts w:ascii="Times New Roman" w:hAnsi="Times New Roman" w:cs="Times New Roman"/>
          <w:color w:val="000000" w:themeColor="text1"/>
        </w:rPr>
        <w:t xml:space="preserve"> </w:t>
      </w:r>
      <w:r>
        <w:rPr>
          <w:rFonts w:ascii="Times New Roman" w:hAnsi="Times New Roman" w:cs="Times New Roman"/>
          <w:color w:val="000000" w:themeColor="text1"/>
        </w:rPr>
        <w:t>C.Sedikides</w:t>
      </w:r>
      <w:r w:rsidRPr="00644BE5">
        <w:rPr>
          <w:rFonts w:ascii="Times New Roman" w:hAnsi="Times New Roman" w:cs="Times New Roman"/>
          <w:color w:val="000000" w:themeColor="text1"/>
        </w:rPr>
        <w:t>@soton.ac.uk</w:t>
      </w:r>
    </w:p>
    <w:p w14:paraId="25E536A3" w14:textId="77777777" w:rsidR="00D353D3" w:rsidRPr="00644BE5" w:rsidRDefault="00D353D3" w:rsidP="00B13544">
      <w:pPr>
        <w:pStyle w:val="Default"/>
        <w:spacing w:line="480" w:lineRule="exact"/>
        <w:outlineLvl w:val="0"/>
        <w:rPr>
          <w:rFonts w:ascii="Times New Roman" w:hAnsi="Times New Roman" w:cs="Times New Roman"/>
          <w:color w:val="000000" w:themeColor="text1"/>
        </w:rPr>
      </w:pPr>
    </w:p>
    <w:p w14:paraId="656DC2E2" w14:textId="77777777" w:rsidR="00D353D3" w:rsidRPr="00644BE5" w:rsidRDefault="00D353D3" w:rsidP="00B13544">
      <w:pPr>
        <w:pStyle w:val="Default"/>
        <w:spacing w:line="480" w:lineRule="exact"/>
        <w:outlineLvl w:val="0"/>
        <w:rPr>
          <w:rFonts w:ascii="Times New Roman" w:hAnsi="Times New Roman" w:cs="Times New Roman"/>
          <w:color w:val="000000" w:themeColor="text1"/>
        </w:rPr>
      </w:pPr>
    </w:p>
    <w:p w14:paraId="3EDA56BB" w14:textId="77777777" w:rsidR="00D353D3" w:rsidRDefault="00D353D3" w:rsidP="00B13544">
      <w:pPr>
        <w:pStyle w:val="Default"/>
        <w:spacing w:line="480" w:lineRule="exact"/>
        <w:contextualSpacing/>
        <w:outlineLvl w:val="0"/>
        <w:rPr>
          <w:rFonts w:ascii="Times New Roman" w:hAnsi="Times New Roman" w:cs="Times New Roman"/>
          <w:b/>
          <w:color w:val="000000" w:themeColor="text1"/>
        </w:rPr>
      </w:pPr>
    </w:p>
    <w:p w14:paraId="593E1CB9" w14:textId="77777777" w:rsidR="00D353D3" w:rsidRPr="00644BE5" w:rsidRDefault="00D353D3" w:rsidP="00B13544">
      <w:pPr>
        <w:pStyle w:val="Default"/>
        <w:spacing w:line="480" w:lineRule="exact"/>
        <w:contextualSpacing/>
        <w:outlineLvl w:val="0"/>
        <w:rPr>
          <w:rFonts w:ascii="Times New Roman" w:hAnsi="Times New Roman" w:cs="Times New Roman"/>
          <w:b/>
          <w:color w:val="000000" w:themeColor="text1"/>
        </w:rPr>
      </w:pPr>
    </w:p>
    <w:p w14:paraId="1F3B0422" w14:textId="2103D0D3" w:rsidR="00D353D3" w:rsidRDefault="00D353D3" w:rsidP="00B13544">
      <w:pPr>
        <w:pStyle w:val="Default"/>
        <w:spacing w:line="480" w:lineRule="exact"/>
        <w:outlineLvl w:val="0"/>
        <w:rPr>
          <w:rStyle w:val="Hyperlink"/>
          <w:rFonts w:asciiTheme="majorBidi" w:hAnsiTheme="majorBidi" w:cstheme="majorBidi"/>
          <w:color w:val="000000" w:themeColor="text1"/>
          <w:u w:val="none"/>
          <w:bdr w:val="none" w:sz="0" w:space="0" w:color="auto" w:frame="1"/>
          <w:shd w:val="clear" w:color="auto" w:fill="FFFFFF"/>
          <w:lang w:val="fr-FR"/>
        </w:rPr>
      </w:pPr>
      <w:r w:rsidRPr="008D6F3D">
        <w:rPr>
          <w:rFonts w:ascii="Times New Roman" w:hAnsi="Times New Roman" w:cs="Times New Roman"/>
          <w:color w:val="000000" w:themeColor="text1"/>
          <w:lang w:val="fr-FR"/>
        </w:rPr>
        <w:t xml:space="preserve">Constantine Sedikides </w:t>
      </w:r>
      <w:r w:rsidRPr="00644BE5">
        <w:rPr>
          <w:rFonts w:ascii="Times New Roman" w:hAnsi="Times New Roman" w:cs="Times New Roman"/>
          <w:noProof/>
          <w:color w:val="000000" w:themeColor="text1"/>
        </w:rPr>
        <w:drawing>
          <wp:inline distT="0" distB="0" distL="0" distR="0" wp14:anchorId="0363178A" wp14:editId="0B8AA96E">
            <wp:extent cx="152400" cy="152400"/>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iD_icon-16x16.gif"/>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8D6F3D">
        <w:rPr>
          <w:rFonts w:ascii="Times New Roman" w:hAnsi="Times New Roman" w:cs="Times New Roman"/>
          <w:color w:val="000000" w:themeColor="text1"/>
          <w:lang w:val="fr-FR"/>
        </w:rPr>
        <w:t xml:space="preserve"> </w:t>
      </w:r>
      <w:hyperlink r:id="rId8" w:history="1">
        <w:r w:rsidRPr="00EE480B">
          <w:rPr>
            <w:rStyle w:val="Hyperlink"/>
            <w:rFonts w:asciiTheme="majorBidi" w:hAnsiTheme="majorBidi" w:cstheme="majorBidi"/>
            <w:bdr w:val="none" w:sz="0" w:space="0" w:color="auto" w:frame="1"/>
            <w:shd w:val="clear" w:color="auto" w:fill="FFFFFF"/>
            <w:lang w:val="fr-FR"/>
          </w:rPr>
          <w:t>https://orcid.org/0000-0002-7563-306X</w:t>
        </w:r>
      </w:hyperlink>
    </w:p>
    <w:p w14:paraId="507550DD" w14:textId="3F793F49" w:rsidR="00D353D3" w:rsidRPr="00AE6926" w:rsidRDefault="00D353D3" w:rsidP="00B13544">
      <w:pPr>
        <w:pStyle w:val="Default"/>
        <w:spacing w:line="480" w:lineRule="exact"/>
        <w:outlineLvl w:val="0"/>
        <w:rPr>
          <w:rStyle w:val="Hyperlink"/>
          <w:rFonts w:asciiTheme="majorBidi" w:hAnsiTheme="majorBidi" w:cstheme="majorBidi"/>
          <w:color w:val="000000" w:themeColor="text1"/>
          <w:u w:val="none"/>
          <w:lang w:val="fr-FR"/>
        </w:rPr>
      </w:pPr>
      <w:r w:rsidRPr="00AE6926">
        <w:rPr>
          <w:rFonts w:ascii="Times New Roman" w:hAnsi="Times New Roman" w:cs="Times New Roman"/>
          <w:color w:val="000000" w:themeColor="text1"/>
          <w:lang w:val="fr-FR"/>
        </w:rPr>
        <w:t xml:space="preserve">Emily K. Hong </w:t>
      </w:r>
      <w:r w:rsidRPr="00644BE5">
        <w:rPr>
          <w:rFonts w:ascii="Times New Roman" w:hAnsi="Times New Roman" w:cs="Times New Roman"/>
          <w:noProof/>
          <w:color w:val="000000" w:themeColor="text1"/>
        </w:rPr>
        <w:drawing>
          <wp:inline distT="0" distB="0" distL="0" distR="0" wp14:anchorId="61929F73" wp14:editId="50FBEB59">
            <wp:extent cx="152400" cy="1524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iD_icon-16x16.gif"/>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AE6926">
        <w:rPr>
          <w:rFonts w:ascii="Times New Roman" w:hAnsi="Times New Roman" w:cs="Times New Roman"/>
          <w:color w:val="000000" w:themeColor="text1"/>
          <w:lang w:val="fr-FR"/>
        </w:rPr>
        <w:t xml:space="preserve"> </w:t>
      </w:r>
      <w:hyperlink r:id="rId9" w:history="1">
        <w:r w:rsidRPr="00AE6926">
          <w:rPr>
            <w:rStyle w:val="Hyperlink"/>
            <w:rFonts w:asciiTheme="majorBidi" w:hAnsiTheme="majorBidi" w:cstheme="majorBidi"/>
            <w:lang w:val="fr-FR"/>
          </w:rPr>
          <w:t>https://</w:t>
        </w:r>
        <w:r w:rsidRPr="00AE6926">
          <w:rPr>
            <w:rStyle w:val="Hyperlink"/>
            <w:rFonts w:asciiTheme="majorBidi" w:hAnsiTheme="majorBidi" w:cstheme="majorBidi"/>
            <w:shd w:val="clear" w:color="auto" w:fill="FFFFFF"/>
            <w:lang w:val="fr-FR"/>
          </w:rPr>
          <w:t>orcid</w:t>
        </w:r>
        <w:r w:rsidRPr="00AE6926">
          <w:rPr>
            <w:rStyle w:val="Hyperlink"/>
            <w:rFonts w:asciiTheme="majorBidi" w:hAnsiTheme="majorBidi" w:cstheme="majorBidi"/>
            <w:lang w:val="fr-FR"/>
          </w:rPr>
          <w:t>.org/0000-0003-3785-351X</w:t>
        </w:r>
      </w:hyperlink>
    </w:p>
    <w:p w14:paraId="3FAC1DA1" w14:textId="3626A199" w:rsidR="00D353D3" w:rsidRDefault="00D353D3" w:rsidP="00B13544">
      <w:pPr>
        <w:pStyle w:val="Default"/>
        <w:spacing w:line="480" w:lineRule="exact"/>
        <w:outlineLvl w:val="0"/>
        <w:rPr>
          <w:rFonts w:ascii="Times New Roman" w:hAnsi="Times New Roman" w:cs="Times New Roman"/>
          <w:color w:val="000000" w:themeColor="text1"/>
          <w:lang w:val="de-DE"/>
        </w:rPr>
      </w:pPr>
      <w:r w:rsidRPr="0019709A">
        <w:rPr>
          <w:rFonts w:ascii="Times New Roman" w:hAnsi="Times New Roman" w:cs="Times New Roman"/>
          <w:color w:val="000000" w:themeColor="text1"/>
          <w:lang w:val="de-DE"/>
        </w:rPr>
        <w:t xml:space="preserve">Tim Wildschut </w:t>
      </w:r>
      <w:r w:rsidRPr="00644BE5">
        <w:rPr>
          <w:noProof/>
          <w:color w:val="000000" w:themeColor="text1"/>
        </w:rPr>
        <w:drawing>
          <wp:inline distT="0" distB="0" distL="0" distR="0" wp14:anchorId="6B8096BD" wp14:editId="3F23AF98">
            <wp:extent cx="152400" cy="152400"/>
            <wp:effectExtent l="0" t="0" r="0" b="0"/>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iD_icon-16x16.gif"/>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19709A">
        <w:rPr>
          <w:rFonts w:ascii="Times New Roman" w:hAnsi="Times New Roman" w:cs="Times New Roman"/>
          <w:color w:val="000000" w:themeColor="text1"/>
          <w:lang w:val="de-DE"/>
        </w:rPr>
        <w:t xml:space="preserve"> </w:t>
      </w:r>
      <w:hyperlink r:id="rId10" w:history="1">
        <w:r w:rsidRPr="00EE480B">
          <w:rPr>
            <w:rStyle w:val="Hyperlink"/>
            <w:rFonts w:ascii="Times New Roman" w:hAnsi="Times New Roman" w:cs="Times New Roman"/>
            <w:lang w:val="de-DE"/>
          </w:rPr>
          <w:t>https://orcid.org/0000-0002-6499-5487</w:t>
        </w:r>
      </w:hyperlink>
    </w:p>
    <w:p w14:paraId="081975F0" w14:textId="77777777" w:rsidR="00D353D3" w:rsidRPr="0019709A" w:rsidRDefault="00D353D3" w:rsidP="00B13544">
      <w:pPr>
        <w:pStyle w:val="Default"/>
        <w:spacing w:line="480" w:lineRule="exact"/>
        <w:outlineLvl w:val="0"/>
        <w:rPr>
          <w:rFonts w:ascii="Times New Roman" w:hAnsi="Times New Roman" w:cs="Times New Roman"/>
          <w:color w:val="000000" w:themeColor="text1"/>
          <w:lang w:val="de-DE"/>
        </w:rPr>
      </w:pPr>
    </w:p>
    <w:p w14:paraId="01C00E8B" w14:textId="06851EF3" w:rsidR="001B2B10" w:rsidRDefault="001B2B10" w:rsidP="00B13544">
      <w:pPr>
        <w:pStyle w:val="Default"/>
        <w:spacing w:line="480" w:lineRule="exact"/>
        <w:outlineLvl w:val="0"/>
        <w:rPr>
          <w:rFonts w:ascii="Times New Roman" w:hAnsi="Times New Roman" w:cs="Times New Roman"/>
          <w:color w:val="000000" w:themeColor="text1"/>
          <w:lang w:val="de-DE"/>
        </w:rPr>
      </w:pPr>
    </w:p>
    <w:p w14:paraId="3C010EB1" w14:textId="77777777" w:rsidR="00422B6B" w:rsidRDefault="00422B6B" w:rsidP="00B13544">
      <w:pPr>
        <w:pStyle w:val="Default"/>
        <w:spacing w:line="480" w:lineRule="exact"/>
        <w:outlineLvl w:val="0"/>
        <w:rPr>
          <w:rFonts w:ascii="Times New Roman" w:hAnsi="Times New Roman" w:cs="Times New Roman"/>
          <w:color w:val="000000" w:themeColor="text1"/>
          <w:lang w:val="de-DE"/>
        </w:rPr>
      </w:pPr>
    </w:p>
    <w:p w14:paraId="26B7449F" w14:textId="77777777" w:rsidR="00D353D3" w:rsidRPr="00330747" w:rsidRDefault="00D353D3" w:rsidP="00B13544">
      <w:pPr>
        <w:pStyle w:val="Default"/>
        <w:spacing w:line="480" w:lineRule="exact"/>
        <w:outlineLvl w:val="0"/>
        <w:rPr>
          <w:rFonts w:ascii="Times New Roman" w:hAnsi="Times New Roman" w:cs="Times New Roman"/>
          <w:color w:val="000000" w:themeColor="text1"/>
          <w:lang w:val="de-DE"/>
        </w:rPr>
      </w:pPr>
    </w:p>
    <w:p w14:paraId="0B8B56A5" w14:textId="77777777" w:rsidR="001B2B10" w:rsidRPr="00330747" w:rsidRDefault="001B2B10" w:rsidP="00B13544">
      <w:pPr>
        <w:pStyle w:val="Default"/>
        <w:spacing w:line="480" w:lineRule="exact"/>
        <w:outlineLvl w:val="0"/>
        <w:rPr>
          <w:rFonts w:asciiTheme="majorBidi" w:hAnsiTheme="majorBidi" w:cstheme="majorBidi"/>
          <w:lang w:val="de-DE"/>
        </w:rPr>
      </w:pPr>
    </w:p>
    <w:p w14:paraId="75FBFCC6" w14:textId="77777777" w:rsidR="00D353D3" w:rsidRPr="00330747" w:rsidRDefault="00D353D3" w:rsidP="00B13544">
      <w:pPr>
        <w:spacing w:line="480" w:lineRule="exact"/>
        <w:rPr>
          <w:b/>
          <w:bCs/>
          <w:color w:val="000000" w:themeColor="text1"/>
          <w:lang w:val="de-DE"/>
        </w:rPr>
      </w:pPr>
      <w:r w:rsidRPr="00330747">
        <w:rPr>
          <w:b/>
          <w:bCs/>
          <w:color w:val="000000" w:themeColor="text1"/>
          <w:lang w:val="de-DE"/>
        </w:rPr>
        <w:br w:type="page"/>
      </w:r>
    </w:p>
    <w:p w14:paraId="5F1D3FB3" w14:textId="77777777" w:rsidR="00D353D3" w:rsidRPr="00644BE5" w:rsidRDefault="00D353D3" w:rsidP="00B13544">
      <w:pPr>
        <w:spacing w:line="480" w:lineRule="exact"/>
        <w:contextualSpacing/>
        <w:rPr>
          <w:color w:val="000000" w:themeColor="text1"/>
          <w:lang w:val="en-US"/>
        </w:rPr>
      </w:pPr>
      <w:r>
        <w:rPr>
          <w:b/>
          <w:bCs/>
          <w:color w:val="000000" w:themeColor="text1"/>
          <w:lang w:val="en-US"/>
        </w:rPr>
        <w:lastRenderedPageBreak/>
        <w:t>Keywords</w:t>
      </w:r>
    </w:p>
    <w:p w14:paraId="002194F7" w14:textId="5BAAEB56" w:rsidR="00D353D3" w:rsidRDefault="00D353D3" w:rsidP="00B13544">
      <w:pPr>
        <w:spacing w:line="480" w:lineRule="exact"/>
        <w:contextualSpacing/>
        <w:rPr>
          <w:color w:val="000000" w:themeColor="text1"/>
          <w:lang w:val="en-US"/>
        </w:rPr>
      </w:pPr>
      <w:r>
        <w:rPr>
          <w:color w:val="000000" w:themeColor="text1"/>
          <w:lang w:val="en-US"/>
        </w:rPr>
        <w:t xml:space="preserve">self-continuity, </w:t>
      </w:r>
      <w:r w:rsidR="00F11EA3">
        <w:rPr>
          <w:color w:val="000000" w:themeColor="text1"/>
          <w:lang w:val="en-US"/>
        </w:rPr>
        <w:t>attitudes, behavior, psychological health</w:t>
      </w:r>
      <w:r w:rsidR="007E0698">
        <w:rPr>
          <w:color w:val="000000" w:themeColor="text1"/>
          <w:lang w:val="en-US"/>
        </w:rPr>
        <w:t xml:space="preserve">, </w:t>
      </w:r>
      <w:r w:rsidR="00F11EA3">
        <w:rPr>
          <w:color w:val="000000" w:themeColor="text1"/>
          <w:lang w:val="en-US"/>
        </w:rPr>
        <w:t>culture</w:t>
      </w:r>
      <w:r w:rsidR="007E0698">
        <w:rPr>
          <w:color w:val="000000" w:themeColor="text1"/>
          <w:lang w:val="en-US"/>
        </w:rPr>
        <w:t>, collective self</w:t>
      </w:r>
    </w:p>
    <w:p w14:paraId="235C8087" w14:textId="77777777" w:rsidR="00D353D3" w:rsidRDefault="00D353D3" w:rsidP="00B13544">
      <w:pPr>
        <w:spacing w:line="480" w:lineRule="exact"/>
        <w:contextualSpacing/>
        <w:rPr>
          <w:b/>
          <w:bCs/>
          <w:color w:val="000000" w:themeColor="text1"/>
          <w:lang w:val="en-US"/>
        </w:rPr>
      </w:pPr>
    </w:p>
    <w:p w14:paraId="2EBB88BF" w14:textId="77777777" w:rsidR="00D353D3" w:rsidRPr="00644BE5" w:rsidRDefault="00D353D3" w:rsidP="00B13544">
      <w:pPr>
        <w:spacing w:line="480" w:lineRule="exact"/>
        <w:contextualSpacing/>
        <w:rPr>
          <w:color w:val="000000" w:themeColor="text1"/>
          <w:lang w:val="en-US"/>
        </w:rPr>
      </w:pPr>
      <w:r w:rsidRPr="00644BE5">
        <w:rPr>
          <w:b/>
          <w:bCs/>
          <w:color w:val="000000" w:themeColor="text1"/>
          <w:lang w:val="en-US"/>
        </w:rPr>
        <w:t>Abstract</w:t>
      </w:r>
    </w:p>
    <w:p w14:paraId="0CD97B1A" w14:textId="639C9DB6" w:rsidR="00086D47" w:rsidRDefault="00086D47" w:rsidP="00086D47">
      <w:pPr>
        <w:spacing w:line="480" w:lineRule="exact"/>
        <w:contextualSpacing/>
        <w:rPr>
          <w:color w:val="000000" w:themeColor="text1"/>
          <w:lang w:val="en-US"/>
        </w:rPr>
      </w:pPr>
      <w:r w:rsidRPr="00C4145E">
        <w:rPr>
          <w:color w:val="000000" w:themeColor="text1"/>
          <w:lang w:val="en-US"/>
        </w:rPr>
        <w:t>Self</w:t>
      </w:r>
      <w:r>
        <w:rPr>
          <w:color w:val="000000" w:themeColor="text1"/>
          <w:lang w:val="en-US"/>
        </w:rPr>
        <w:t xml:space="preserve">-continuity is the subjective sense of connection between one’s past and present self (past-present self-continuity), </w:t>
      </w:r>
      <w:r w:rsidR="009924CC">
        <w:rPr>
          <w:color w:val="000000" w:themeColor="text1"/>
          <w:lang w:val="en-US"/>
        </w:rPr>
        <w:t xml:space="preserve">between one’s </w:t>
      </w:r>
      <w:r>
        <w:rPr>
          <w:color w:val="000000" w:themeColor="text1"/>
          <w:lang w:val="en-US"/>
        </w:rPr>
        <w:t xml:space="preserve">present and future self (present-future self-continuity), or </w:t>
      </w:r>
      <w:r w:rsidR="009924CC">
        <w:rPr>
          <w:color w:val="000000" w:themeColor="text1"/>
          <w:lang w:val="en-US"/>
        </w:rPr>
        <w:t xml:space="preserve">among one’s </w:t>
      </w:r>
      <w:r>
        <w:rPr>
          <w:color w:val="000000" w:themeColor="text1"/>
          <w:lang w:val="en-US"/>
        </w:rPr>
        <w:t xml:space="preserve">past, present, and future self (global self-continuity). We consider the motivational character of the three forms of self-continuity, their regulatory properties, and the internal or external factors that consolidate them. We also review their consequences for </w:t>
      </w:r>
      <w:r>
        <w:rPr>
          <w:rFonts w:asciiTheme="majorBidi" w:hAnsiTheme="majorBidi" w:cstheme="majorBidi"/>
        </w:rPr>
        <w:t>a</w:t>
      </w:r>
      <w:r w:rsidRPr="00750C53">
        <w:t xml:space="preserve">ttitudes and </w:t>
      </w:r>
      <w:r>
        <w:t>j</w:t>
      </w:r>
      <w:r w:rsidRPr="00750C53">
        <w:t xml:space="preserve">udgments or </w:t>
      </w:r>
      <w:r>
        <w:t>d</w:t>
      </w:r>
      <w:r w:rsidRPr="00750C53">
        <w:t>eci</w:t>
      </w:r>
      <w:r>
        <w:t>sions, m</w:t>
      </w:r>
      <w:r w:rsidRPr="00750C53">
        <w:t>otivation</w:t>
      </w:r>
      <w:r>
        <w:t>, i</w:t>
      </w:r>
      <w:r w:rsidRPr="00750C53">
        <w:t>ntentions and</w:t>
      </w:r>
      <w:r>
        <w:t xml:space="preserve"> b</w:t>
      </w:r>
      <w:r w:rsidRPr="00750C53">
        <w:t>ehavior</w:t>
      </w:r>
      <w:r>
        <w:t xml:space="preserve">, as well as psychological and physical health. We further </w:t>
      </w:r>
      <w:r w:rsidR="009924CC">
        <w:t>detail</w:t>
      </w:r>
      <w:r>
        <w:t xml:space="preserve"> psychological and behavioral benefits of self-discontinuity (a sense of disconnect among temporal selves). </w:t>
      </w:r>
      <w:r>
        <w:rPr>
          <w:color w:val="000000" w:themeColor="text1"/>
          <w:lang w:val="en-US"/>
        </w:rPr>
        <w:t xml:space="preserve">We next turn to the brain </w:t>
      </w:r>
      <w:r w:rsidR="008A05C0">
        <w:rPr>
          <w:color w:val="000000" w:themeColor="text1"/>
          <w:lang w:val="en-US"/>
        </w:rPr>
        <w:t>regions</w:t>
      </w:r>
      <w:r>
        <w:rPr>
          <w:color w:val="000000" w:themeColor="text1"/>
          <w:lang w:val="en-US"/>
        </w:rPr>
        <w:t xml:space="preserve"> that are </w:t>
      </w:r>
      <w:r w:rsidR="002171A4">
        <w:rPr>
          <w:color w:val="000000" w:themeColor="text1"/>
          <w:lang w:val="en-US"/>
        </w:rPr>
        <w:t xml:space="preserve">activated </w:t>
      </w:r>
      <w:r>
        <w:rPr>
          <w:color w:val="000000" w:themeColor="text1"/>
          <w:lang w:val="en-US"/>
        </w:rPr>
        <w:t xml:space="preserve">synchronously with self-continuity. We </w:t>
      </w:r>
      <w:r w:rsidR="008A05C0">
        <w:rPr>
          <w:color w:val="000000" w:themeColor="text1"/>
          <w:lang w:val="en-US"/>
        </w:rPr>
        <w:t>consider</w:t>
      </w:r>
      <w:r>
        <w:rPr>
          <w:color w:val="000000" w:themeColor="text1"/>
          <w:lang w:val="en-US"/>
        </w:rPr>
        <w:t xml:space="preserve"> developmental perspectives on self-continuity, discuss </w:t>
      </w:r>
      <w:r>
        <w:rPr>
          <w:rFonts w:asciiTheme="majorBidi" w:hAnsiTheme="majorBidi" w:cstheme="majorBidi"/>
        </w:rPr>
        <w:t>collective self-continuity (along with its consequences</w:t>
      </w:r>
      <w:r w:rsidR="009924CC">
        <w:rPr>
          <w:rFonts w:asciiTheme="majorBidi" w:hAnsiTheme="majorBidi" w:cstheme="majorBidi"/>
        </w:rPr>
        <w:t xml:space="preserve"> and regulatory properties</w:t>
      </w:r>
      <w:r>
        <w:rPr>
          <w:rFonts w:asciiTheme="majorBidi" w:hAnsiTheme="majorBidi" w:cstheme="majorBidi"/>
        </w:rPr>
        <w:t xml:space="preserve">), and </w:t>
      </w:r>
      <w:r w:rsidR="008A05C0">
        <w:rPr>
          <w:rFonts w:asciiTheme="majorBidi" w:hAnsiTheme="majorBidi" w:cstheme="majorBidi"/>
        </w:rPr>
        <w:t>elaborate on</w:t>
      </w:r>
      <w:r>
        <w:rPr>
          <w:rFonts w:asciiTheme="majorBidi" w:hAnsiTheme="majorBidi" w:cstheme="majorBidi"/>
        </w:rPr>
        <w:t xml:space="preserve"> cultural differences in self-continuity. </w:t>
      </w:r>
      <w:r>
        <w:rPr>
          <w:color w:val="000000" w:themeColor="text1"/>
          <w:lang w:val="en-US"/>
        </w:rPr>
        <w:t>This inaugural Annual Review chapter demonstrate</w:t>
      </w:r>
      <w:r w:rsidR="009924CC">
        <w:rPr>
          <w:color w:val="000000" w:themeColor="text1"/>
          <w:lang w:val="en-US"/>
        </w:rPr>
        <w:t>s</w:t>
      </w:r>
      <w:r>
        <w:rPr>
          <w:color w:val="000000" w:themeColor="text1"/>
          <w:lang w:val="en-US"/>
        </w:rPr>
        <w:t xml:space="preserve"> the breadth, excitement, and sense of synergy among self-continuity researchers, and points to promising research directions. </w:t>
      </w:r>
    </w:p>
    <w:p w14:paraId="30B0E1F7" w14:textId="77777777" w:rsidR="00086D47" w:rsidRDefault="00086D47" w:rsidP="00B13544">
      <w:pPr>
        <w:spacing w:line="480" w:lineRule="exact"/>
        <w:contextualSpacing/>
        <w:rPr>
          <w:color w:val="000000" w:themeColor="text1"/>
          <w:lang w:val="en-US"/>
        </w:rPr>
      </w:pPr>
    </w:p>
    <w:p w14:paraId="3C3E3134" w14:textId="77777777" w:rsidR="00D353D3" w:rsidRDefault="00D353D3" w:rsidP="00B13544">
      <w:pPr>
        <w:spacing w:line="480" w:lineRule="exact"/>
        <w:rPr>
          <w:color w:val="000000" w:themeColor="text1"/>
          <w:lang w:val="en-US"/>
        </w:rPr>
      </w:pPr>
      <w:r>
        <w:rPr>
          <w:color w:val="000000" w:themeColor="text1"/>
          <w:lang w:val="en-US"/>
        </w:rPr>
        <w:br w:type="page"/>
      </w:r>
    </w:p>
    <w:p w14:paraId="473B120D" w14:textId="386D1014" w:rsidR="00252D65" w:rsidRPr="00827BC7" w:rsidRDefault="00252D65" w:rsidP="00252D65">
      <w:pPr>
        <w:rPr>
          <w:color w:val="000000" w:themeColor="text1"/>
          <w:lang w:val="en-GB"/>
        </w:rPr>
      </w:pPr>
      <w:r>
        <w:rPr>
          <w:b/>
          <w:bCs/>
          <w:color w:val="000000" w:themeColor="text1"/>
          <w:lang w:val="en-US"/>
        </w:rPr>
        <w:lastRenderedPageBreak/>
        <w:t>Contents</w:t>
      </w:r>
    </w:p>
    <w:p w14:paraId="40306A58" w14:textId="692CAF44" w:rsidR="00252D65" w:rsidRDefault="00252D65" w:rsidP="00252D65">
      <w:pPr>
        <w:rPr>
          <w:rFonts w:asciiTheme="majorBidi" w:hAnsiTheme="majorBidi" w:cstheme="majorBidi"/>
        </w:rPr>
      </w:pPr>
      <w:r>
        <w:rPr>
          <w:rFonts w:asciiTheme="majorBidi" w:hAnsiTheme="majorBidi" w:cstheme="majorBidi"/>
        </w:rPr>
        <w:t>INTRODUCTION…………………………………………………………………………</w:t>
      </w:r>
      <w:r w:rsidR="00917877">
        <w:rPr>
          <w:rFonts w:asciiTheme="majorBidi" w:hAnsiTheme="majorBidi" w:cstheme="majorBidi"/>
        </w:rPr>
        <w:t>4</w:t>
      </w:r>
    </w:p>
    <w:p w14:paraId="1C6C81D8" w14:textId="03AC9B0A" w:rsidR="00252D65" w:rsidRDefault="00252D65" w:rsidP="00252D65">
      <w:pPr>
        <w:rPr>
          <w:rFonts w:asciiTheme="majorBidi" w:hAnsiTheme="majorBidi" w:cstheme="majorBidi"/>
        </w:rPr>
      </w:pPr>
      <w:r>
        <w:rPr>
          <w:rFonts w:asciiTheme="majorBidi" w:hAnsiTheme="majorBidi" w:cstheme="majorBidi"/>
        </w:rPr>
        <w:t>DEFINITIONAL ISSUES…………………………………………………………………</w:t>
      </w:r>
      <w:r w:rsidR="00391BB7">
        <w:rPr>
          <w:rFonts w:asciiTheme="majorBidi" w:hAnsiTheme="majorBidi" w:cstheme="majorBidi"/>
        </w:rPr>
        <w:t>5</w:t>
      </w:r>
      <w:r>
        <w:rPr>
          <w:rFonts w:asciiTheme="majorBidi" w:hAnsiTheme="majorBidi" w:cstheme="majorBidi"/>
        </w:rPr>
        <w:t xml:space="preserve"> </w:t>
      </w:r>
    </w:p>
    <w:p w14:paraId="09BE0713" w14:textId="0FC4773F" w:rsidR="00252D65" w:rsidRDefault="00252D65" w:rsidP="00252D65">
      <w:pPr>
        <w:rPr>
          <w:rFonts w:asciiTheme="majorBidi" w:hAnsiTheme="majorBidi" w:cstheme="majorBidi"/>
        </w:rPr>
      </w:pPr>
      <w:r>
        <w:rPr>
          <w:rFonts w:asciiTheme="majorBidi" w:hAnsiTheme="majorBidi" w:cstheme="majorBidi"/>
        </w:rPr>
        <w:t>SELF-CONTINUITY AS A MOTIVE……………………………………………………</w:t>
      </w:r>
      <w:r w:rsidR="00391BB7">
        <w:rPr>
          <w:rFonts w:asciiTheme="majorBidi" w:hAnsiTheme="majorBidi" w:cstheme="majorBidi"/>
        </w:rPr>
        <w:t>7</w:t>
      </w:r>
    </w:p>
    <w:p w14:paraId="5A2221F1" w14:textId="598438BF" w:rsidR="00252D65" w:rsidRDefault="00252D65" w:rsidP="00252D65">
      <w:pPr>
        <w:rPr>
          <w:rFonts w:asciiTheme="majorBidi" w:hAnsiTheme="majorBidi" w:cstheme="majorBidi"/>
        </w:rPr>
      </w:pPr>
      <w:r>
        <w:rPr>
          <w:rFonts w:asciiTheme="majorBidi" w:hAnsiTheme="majorBidi" w:cstheme="majorBidi"/>
        </w:rPr>
        <w:t>REGULATION OF SELF-CONTINUITY………………………………………………..</w:t>
      </w:r>
      <w:r w:rsidR="00391BB7">
        <w:rPr>
          <w:rFonts w:asciiTheme="majorBidi" w:hAnsiTheme="majorBidi" w:cstheme="majorBidi"/>
        </w:rPr>
        <w:t>9</w:t>
      </w:r>
    </w:p>
    <w:p w14:paraId="6A7D03AC" w14:textId="2272352A" w:rsidR="00252D65" w:rsidRDefault="00252D65" w:rsidP="00252D65">
      <w:pPr>
        <w:ind w:firstLine="720"/>
      </w:pPr>
      <w:r>
        <w:t>Threat to Self-Continuity…………………………………………………………</w:t>
      </w:r>
      <w:r w:rsidR="00391BB7">
        <w:t>..9</w:t>
      </w:r>
    </w:p>
    <w:p w14:paraId="5902D79E" w14:textId="0A5B43C9" w:rsidR="00252D65" w:rsidRDefault="00252D65" w:rsidP="00252D65">
      <w:pPr>
        <w:ind w:firstLine="720"/>
      </w:pPr>
      <w:r>
        <w:t>Psychological Consequences of Self-Discontinuity……………………………</w:t>
      </w:r>
      <w:r w:rsidR="00391BB7">
        <w:t>…1</w:t>
      </w:r>
      <w:r w:rsidR="007C1EDE">
        <w:t>1</w:t>
      </w:r>
    </w:p>
    <w:p w14:paraId="5D16A515" w14:textId="0033804A" w:rsidR="00252D65" w:rsidRDefault="00252D65" w:rsidP="00252D65">
      <w:pPr>
        <w:ind w:firstLine="720"/>
      </w:pPr>
      <w:r>
        <w:t>Counteracting Self-Discontinuity………………………………………</w:t>
      </w:r>
      <w:r w:rsidR="00391BB7">
        <w:t>...</w:t>
      </w:r>
      <w:r>
        <w:t>……….</w:t>
      </w:r>
      <w:r w:rsidR="00391BB7">
        <w:t>12</w:t>
      </w:r>
    </w:p>
    <w:p w14:paraId="48C80AEB" w14:textId="6A442260" w:rsidR="00252D65" w:rsidRDefault="00252D65" w:rsidP="00252D65">
      <w:pPr>
        <w:rPr>
          <w:rFonts w:asciiTheme="majorBidi" w:hAnsiTheme="majorBidi" w:cstheme="majorBidi"/>
        </w:rPr>
      </w:pPr>
      <w:r>
        <w:rPr>
          <w:rFonts w:asciiTheme="majorBidi" w:hAnsiTheme="majorBidi" w:cstheme="majorBidi"/>
        </w:rPr>
        <w:t>CONSOLIDATION OF SELF-CONTINUITY…………………………………………..</w:t>
      </w:r>
      <w:r w:rsidR="001A1D64">
        <w:rPr>
          <w:rFonts w:asciiTheme="majorBidi" w:hAnsiTheme="majorBidi" w:cstheme="majorBidi"/>
        </w:rPr>
        <w:t>1</w:t>
      </w:r>
      <w:r w:rsidR="007C1EDE">
        <w:rPr>
          <w:rFonts w:asciiTheme="majorBidi" w:hAnsiTheme="majorBidi" w:cstheme="majorBidi"/>
        </w:rPr>
        <w:t>4</w:t>
      </w:r>
    </w:p>
    <w:p w14:paraId="3D57AF9D" w14:textId="6D0A3180" w:rsidR="00252D65" w:rsidRDefault="00252D65" w:rsidP="00252D65">
      <w:pPr>
        <w:ind w:firstLine="720"/>
        <w:rPr>
          <w:lang w:val="en-GB"/>
        </w:rPr>
      </w:pPr>
      <w:r>
        <w:rPr>
          <w:lang w:val="en-GB"/>
        </w:rPr>
        <w:t>Situational Instigators……………………………………………………………</w:t>
      </w:r>
      <w:r w:rsidR="00B73232">
        <w:rPr>
          <w:lang w:val="en-GB"/>
        </w:rPr>
        <w:t>..14</w:t>
      </w:r>
    </w:p>
    <w:p w14:paraId="67F8F67F" w14:textId="1DDDAB43" w:rsidR="00252D65" w:rsidRDefault="00252D65" w:rsidP="00252D65">
      <w:pPr>
        <w:ind w:firstLine="720"/>
        <w:rPr>
          <w:lang w:val="en-GB"/>
        </w:rPr>
      </w:pPr>
      <w:r>
        <w:rPr>
          <w:rFonts w:asciiTheme="majorBidi" w:hAnsiTheme="majorBidi" w:cstheme="majorBidi"/>
        </w:rPr>
        <w:t xml:space="preserve">Intrapersonal </w:t>
      </w:r>
      <w:r>
        <w:rPr>
          <w:lang w:val="en-GB"/>
        </w:rPr>
        <w:t>Instigators………………………………………………………</w:t>
      </w:r>
      <w:r w:rsidR="00B73232">
        <w:rPr>
          <w:lang w:val="en-GB"/>
        </w:rPr>
        <w:t>..</w:t>
      </w:r>
      <w:r>
        <w:rPr>
          <w:lang w:val="en-GB"/>
        </w:rPr>
        <w:t>…</w:t>
      </w:r>
      <w:r w:rsidR="00B73232">
        <w:rPr>
          <w:lang w:val="en-GB"/>
        </w:rPr>
        <w:t>15</w:t>
      </w:r>
    </w:p>
    <w:p w14:paraId="55154585" w14:textId="27D4B76E" w:rsidR="00252D65" w:rsidRDefault="004D75C9" w:rsidP="00252D65">
      <w:pPr>
        <w:rPr>
          <w:rFonts w:asciiTheme="majorBidi" w:hAnsiTheme="majorBidi" w:cstheme="majorBidi"/>
        </w:rPr>
      </w:pPr>
      <w:r>
        <w:rPr>
          <w:rFonts w:asciiTheme="majorBidi" w:hAnsiTheme="majorBidi" w:cstheme="majorBidi"/>
        </w:rPr>
        <w:t>BENEFITS</w:t>
      </w:r>
      <w:r w:rsidR="00252D65">
        <w:rPr>
          <w:rFonts w:asciiTheme="majorBidi" w:hAnsiTheme="majorBidi" w:cstheme="majorBidi"/>
        </w:rPr>
        <w:t xml:space="preserve"> OF SELF-CONTINUITY……………………………………………</w:t>
      </w:r>
      <w:r w:rsidR="00B73232">
        <w:rPr>
          <w:rFonts w:asciiTheme="majorBidi" w:hAnsiTheme="majorBidi" w:cstheme="majorBidi"/>
        </w:rPr>
        <w:t>………17</w:t>
      </w:r>
    </w:p>
    <w:p w14:paraId="2C18E1EC" w14:textId="137AD138" w:rsidR="00252D65" w:rsidRDefault="00252D65" w:rsidP="00252D65">
      <w:pPr>
        <w:ind w:firstLine="720"/>
      </w:pPr>
      <w:r>
        <w:t>Attitudes and Judgments or Decisions…………………………………………</w:t>
      </w:r>
      <w:r w:rsidR="003D6DFA">
        <w:t>..</w:t>
      </w:r>
      <w:r>
        <w:t>..</w:t>
      </w:r>
      <w:r w:rsidR="003D6DFA">
        <w:t>18</w:t>
      </w:r>
    </w:p>
    <w:p w14:paraId="519FF612" w14:textId="52E7AB18" w:rsidR="00252D65" w:rsidRDefault="00252D65" w:rsidP="00252D65">
      <w:pPr>
        <w:ind w:firstLine="720"/>
      </w:pPr>
      <w:r>
        <w:t>Motivation………………………………………………………………………</w:t>
      </w:r>
      <w:r w:rsidR="003D6DFA">
        <w:t>..</w:t>
      </w:r>
      <w:r>
        <w:t>.</w:t>
      </w:r>
      <w:r w:rsidR="009F731F">
        <w:t>19</w:t>
      </w:r>
    </w:p>
    <w:p w14:paraId="00AFFA7E" w14:textId="1F09EE5C" w:rsidR="00252D65" w:rsidRDefault="00252D65" w:rsidP="00252D65">
      <w:pPr>
        <w:ind w:firstLine="720"/>
      </w:pPr>
      <w:r>
        <w:t>Intentions and Behavior………………………………………………………</w:t>
      </w:r>
      <w:r w:rsidR="003D6DFA">
        <w:t>..</w:t>
      </w:r>
      <w:r>
        <w:t>…</w:t>
      </w:r>
      <w:r w:rsidR="003D6DFA">
        <w:t>19</w:t>
      </w:r>
    </w:p>
    <w:p w14:paraId="7A29611A" w14:textId="5EAB2D65" w:rsidR="00252D65" w:rsidRDefault="00252D65" w:rsidP="00252D65">
      <w:pPr>
        <w:ind w:left="720" w:firstLine="720"/>
      </w:pPr>
      <w:r>
        <w:t>Intentions………………………………………………………………….</w:t>
      </w:r>
      <w:r w:rsidR="003D6DFA">
        <w:t>19</w:t>
      </w:r>
    </w:p>
    <w:p w14:paraId="207F1E88" w14:textId="1C9B98FA" w:rsidR="00252D65" w:rsidRDefault="00252D65" w:rsidP="00252D65">
      <w:pPr>
        <w:ind w:left="720" w:firstLine="720"/>
      </w:pPr>
      <w:r>
        <w:t>Behavior…………………………………………………………………</w:t>
      </w:r>
      <w:r w:rsidR="003D6DFA">
        <w:t>..</w:t>
      </w:r>
      <w:r w:rsidR="009F731F">
        <w:t>19</w:t>
      </w:r>
    </w:p>
    <w:p w14:paraId="47C2FEA1" w14:textId="4B8FAC37" w:rsidR="00252D65" w:rsidRDefault="00252D65" w:rsidP="00252D65">
      <w:pPr>
        <w:ind w:firstLine="720"/>
        <w:rPr>
          <w:rFonts w:asciiTheme="majorBidi" w:eastAsiaTheme="minorEastAsia" w:hAnsiTheme="majorBidi" w:cstheme="majorBidi"/>
        </w:rPr>
      </w:pPr>
      <w:r>
        <w:rPr>
          <w:rFonts w:asciiTheme="majorBidi" w:eastAsiaTheme="minorEastAsia" w:hAnsiTheme="majorBidi" w:cstheme="majorBidi"/>
        </w:rPr>
        <w:t>Psychological Health………………………………………………………</w:t>
      </w:r>
      <w:r w:rsidR="003D6DFA">
        <w:rPr>
          <w:rFonts w:asciiTheme="majorBidi" w:eastAsiaTheme="minorEastAsia" w:hAnsiTheme="majorBidi" w:cstheme="majorBidi"/>
        </w:rPr>
        <w:t>...</w:t>
      </w:r>
      <w:r>
        <w:rPr>
          <w:rFonts w:asciiTheme="majorBidi" w:eastAsiaTheme="minorEastAsia" w:hAnsiTheme="majorBidi" w:cstheme="majorBidi"/>
        </w:rPr>
        <w:t>…</w:t>
      </w:r>
      <w:r w:rsidR="003D6DFA">
        <w:rPr>
          <w:rFonts w:asciiTheme="majorBidi" w:eastAsiaTheme="minorEastAsia" w:hAnsiTheme="majorBidi" w:cstheme="majorBidi"/>
        </w:rPr>
        <w:t>…22</w:t>
      </w:r>
    </w:p>
    <w:p w14:paraId="1EAF3B4F" w14:textId="760D9084" w:rsidR="00252D65" w:rsidRDefault="00252D65" w:rsidP="00252D65">
      <w:pPr>
        <w:ind w:firstLine="720"/>
        <w:rPr>
          <w:rFonts w:asciiTheme="majorBidi" w:eastAsiaTheme="minorEastAsia" w:hAnsiTheme="majorBidi" w:cstheme="majorBidi"/>
        </w:rPr>
      </w:pPr>
      <w:r>
        <w:rPr>
          <w:rFonts w:asciiTheme="majorBidi" w:eastAsiaTheme="minorEastAsia" w:hAnsiTheme="majorBidi" w:cstheme="majorBidi"/>
        </w:rPr>
        <w:t>Physical Health……………………………………………………………</w:t>
      </w:r>
      <w:r w:rsidR="00666EEB">
        <w:rPr>
          <w:rFonts w:asciiTheme="majorBidi" w:eastAsiaTheme="minorEastAsia" w:hAnsiTheme="majorBidi" w:cstheme="majorBidi"/>
        </w:rPr>
        <w:t>………23</w:t>
      </w:r>
    </w:p>
    <w:p w14:paraId="438310DA" w14:textId="5B9D8430" w:rsidR="00252D65" w:rsidRDefault="004D75C9" w:rsidP="00252D65">
      <w:pPr>
        <w:rPr>
          <w:rFonts w:asciiTheme="majorBidi" w:hAnsiTheme="majorBidi" w:cstheme="majorBidi"/>
        </w:rPr>
      </w:pPr>
      <w:r>
        <w:rPr>
          <w:rFonts w:asciiTheme="majorBidi" w:hAnsiTheme="majorBidi" w:cstheme="majorBidi"/>
        </w:rPr>
        <w:t>BENEFITS</w:t>
      </w:r>
      <w:r w:rsidR="00252D65">
        <w:rPr>
          <w:rFonts w:asciiTheme="majorBidi" w:hAnsiTheme="majorBidi" w:cstheme="majorBidi"/>
        </w:rPr>
        <w:t xml:space="preserve"> OF SELF-DISCONTINUITY………………</w:t>
      </w:r>
      <w:r w:rsidR="00666EEB">
        <w:rPr>
          <w:rFonts w:asciiTheme="majorBidi" w:hAnsiTheme="majorBidi" w:cstheme="majorBidi"/>
        </w:rPr>
        <w:t>………………………………..24</w:t>
      </w:r>
    </w:p>
    <w:p w14:paraId="162A5C28" w14:textId="18487FD2" w:rsidR="00252D65" w:rsidRDefault="00F24272" w:rsidP="00447DB9">
      <w:pPr>
        <w:rPr>
          <w:rFonts w:asciiTheme="majorBidi" w:hAnsiTheme="majorBidi" w:cstheme="majorBidi"/>
          <w:lang w:val="en-GB"/>
        </w:rPr>
      </w:pPr>
      <w:r>
        <w:rPr>
          <w:rFonts w:asciiTheme="majorBidi" w:hAnsiTheme="majorBidi" w:cstheme="majorBidi"/>
          <w:lang w:val="en-GB"/>
        </w:rPr>
        <w:t>BRAIN REGIONS</w:t>
      </w:r>
      <w:r w:rsidR="00252D65">
        <w:rPr>
          <w:rFonts w:asciiTheme="majorBidi" w:hAnsiTheme="majorBidi" w:cstheme="majorBidi"/>
          <w:lang w:val="en-GB"/>
        </w:rPr>
        <w:t xml:space="preserve"> UNDERLYING SELF-CONTINUITY………………………</w:t>
      </w:r>
      <w:r w:rsidR="00E36261">
        <w:rPr>
          <w:rFonts w:asciiTheme="majorBidi" w:hAnsiTheme="majorBidi" w:cstheme="majorBidi"/>
          <w:lang w:val="en-GB"/>
        </w:rPr>
        <w:t>...</w:t>
      </w:r>
      <w:r w:rsidR="004343DF">
        <w:rPr>
          <w:rFonts w:asciiTheme="majorBidi" w:hAnsiTheme="majorBidi" w:cstheme="majorBidi"/>
          <w:lang w:val="en-GB"/>
        </w:rPr>
        <w:t>……</w:t>
      </w:r>
      <w:r w:rsidR="009F731F">
        <w:rPr>
          <w:rFonts w:asciiTheme="majorBidi" w:hAnsiTheme="majorBidi" w:cstheme="majorBidi"/>
          <w:lang w:val="en-GB"/>
        </w:rPr>
        <w:t>26</w:t>
      </w:r>
    </w:p>
    <w:p w14:paraId="0CD7EF3B" w14:textId="305C5C54" w:rsidR="00447DB9" w:rsidRDefault="00447DB9" w:rsidP="00447DB9">
      <w:pPr>
        <w:rPr>
          <w:rFonts w:asciiTheme="majorBidi" w:hAnsiTheme="majorBidi" w:cstheme="majorBidi"/>
          <w:lang w:val="en-GB"/>
        </w:rPr>
      </w:pPr>
      <w:r>
        <w:rPr>
          <w:rFonts w:asciiTheme="majorBidi" w:hAnsiTheme="majorBidi" w:cstheme="majorBidi"/>
          <w:lang w:val="en-GB"/>
        </w:rPr>
        <w:t>DEVELOPMENTAL PERSPECTIVES ON SELF-CONTINUITY</w:t>
      </w:r>
      <w:r w:rsidR="00F653C0">
        <w:rPr>
          <w:rFonts w:asciiTheme="majorBidi" w:hAnsiTheme="majorBidi" w:cstheme="majorBidi"/>
          <w:lang w:val="en-GB"/>
        </w:rPr>
        <w:t>……………………..</w:t>
      </w:r>
      <w:r w:rsidR="009F731F">
        <w:rPr>
          <w:rFonts w:asciiTheme="majorBidi" w:hAnsiTheme="majorBidi" w:cstheme="majorBidi"/>
          <w:lang w:val="en-GB"/>
        </w:rPr>
        <w:t>28</w:t>
      </w:r>
    </w:p>
    <w:p w14:paraId="55D06491" w14:textId="624ECF77" w:rsidR="004343DF" w:rsidRDefault="004343DF" w:rsidP="004343DF">
      <w:pPr>
        <w:rPr>
          <w:rFonts w:asciiTheme="majorBidi" w:hAnsiTheme="majorBidi" w:cstheme="majorBidi"/>
        </w:rPr>
      </w:pPr>
      <w:r>
        <w:rPr>
          <w:rFonts w:asciiTheme="majorBidi" w:hAnsiTheme="majorBidi" w:cstheme="majorBidi"/>
        </w:rPr>
        <w:t>CULTURAL DIFFERENCES IN SELF-CONTINUITY……………………………</w:t>
      </w:r>
      <w:r w:rsidR="005D3CC2">
        <w:rPr>
          <w:rFonts w:asciiTheme="majorBidi" w:hAnsiTheme="majorBidi" w:cstheme="majorBidi"/>
        </w:rPr>
        <w:t>..</w:t>
      </w:r>
      <w:r>
        <w:rPr>
          <w:rFonts w:asciiTheme="majorBidi" w:hAnsiTheme="majorBidi" w:cstheme="majorBidi"/>
        </w:rPr>
        <w:t>…</w:t>
      </w:r>
      <w:r w:rsidR="005D3CC2">
        <w:rPr>
          <w:rFonts w:asciiTheme="majorBidi" w:hAnsiTheme="majorBidi" w:cstheme="majorBidi"/>
        </w:rPr>
        <w:t>.</w:t>
      </w:r>
      <w:r w:rsidR="009F731F">
        <w:rPr>
          <w:rFonts w:asciiTheme="majorBidi" w:hAnsiTheme="majorBidi" w:cstheme="majorBidi"/>
        </w:rPr>
        <w:t>29</w:t>
      </w:r>
    </w:p>
    <w:p w14:paraId="721E1FA7" w14:textId="0479F6FA" w:rsidR="00252D65" w:rsidRDefault="00252D65" w:rsidP="00447DB9">
      <w:pPr>
        <w:rPr>
          <w:rFonts w:asciiTheme="majorBidi" w:hAnsiTheme="majorBidi" w:cstheme="majorBidi"/>
        </w:rPr>
      </w:pPr>
      <w:r>
        <w:rPr>
          <w:rFonts w:asciiTheme="majorBidi" w:hAnsiTheme="majorBidi" w:cstheme="majorBidi"/>
        </w:rPr>
        <w:t>COLLECTIVE SELF-CONTINUITY…………………………………………………</w:t>
      </w:r>
      <w:r w:rsidR="005D3CC2">
        <w:rPr>
          <w:rFonts w:asciiTheme="majorBidi" w:hAnsiTheme="majorBidi" w:cstheme="majorBidi"/>
        </w:rPr>
        <w:t>..</w:t>
      </w:r>
      <w:r>
        <w:rPr>
          <w:rFonts w:asciiTheme="majorBidi" w:hAnsiTheme="majorBidi" w:cstheme="majorBidi"/>
        </w:rPr>
        <w:t>.</w:t>
      </w:r>
      <w:r w:rsidR="005D3CC2">
        <w:rPr>
          <w:rFonts w:asciiTheme="majorBidi" w:hAnsiTheme="majorBidi" w:cstheme="majorBidi"/>
        </w:rPr>
        <w:t>.</w:t>
      </w:r>
      <w:r w:rsidR="009F731F">
        <w:rPr>
          <w:rFonts w:asciiTheme="majorBidi" w:hAnsiTheme="majorBidi" w:cstheme="majorBidi"/>
        </w:rPr>
        <w:t>30</w:t>
      </w:r>
    </w:p>
    <w:p w14:paraId="08B1418F" w14:textId="0DC8BC6E" w:rsidR="00252D65" w:rsidRDefault="00187AFB" w:rsidP="00252D65">
      <w:pPr>
        <w:ind w:firstLine="720"/>
        <w:rPr>
          <w:rFonts w:asciiTheme="majorBidi" w:hAnsiTheme="majorBidi" w:cstheme="majorBidi"/>
        </w:rPr>
      </w:pPr>
      <w:r>
        <w:rPr>
          <w:rFonts w:asciiTheme="majorBidi" w:hAnsiTheme="majorBidi" w:cstheme="majorBidi"/>
        </w:rPr>
        <w:t>Benefits</w:t>
      </w:r>
      <w:r w:rsidR="00252D65">
        <w:rPr>
          <w:rFonts w:asciiTheme="majorBidi" w:hAnsiTheme="majorBidi" w:cstheme="majorBidi"/>
        </w:rPr>
        <w:t xml:space="preserve"> of Collective Self-Continuity………………………………………</w:t>
      </w:r>
      <w:r w:rsidR="00595828">
        <w:rPr>
          <w:rFonts w:asciiTheme="majorBidi" w:hAnsiTheme="majorBidi" w:cstheme="majorBidi"/>
        </w:rPr>
        <w:t>.</w:t>
      </w:r>
      <w:r w:rsidR="004343DF">
        <w:rPr>
          <w:rFonts w:asciiTheme="majorBidi" w:hAnsiTheme="majorBidi" w:cstheme="majorBidi"/>
        </w:rPr>
        <w:t>…</w:t>
      </w:r>
      <w:r w:rsidR="005D3CC2">
        <w:rPr>
          <w:rFonts w:asciiTheme="majorBidi" w:hAnsiTheme="majorBidi" w:cstheme="majorBidi"/>
        </w:rPr>
        <w:t>..</w:t>
      </w:r>
      <w:r w:rsidR="004343DF">
        <w:rPr>
          <w:rFonts w:asciiTheme="majorBidi" w:hAnsiTheme="majorBidi" w:cstheme="majorBidi"/>
        </w:rPr>
        <w:t>.</w:t>
      </w:r>
      <w:r w:rsidR="005D3CC2">
        <w:rPr>
          <w:rFonts w:asciiTheme="majorBidi" w:hAnsiTheme="majorBidi" w:cstheme="majorBidi"/>
        </w:rPr>
        <w:t>.</w:t>
      </w:r>
      <w:r w:rsidR="009F731F">
        <w:rPr>
          <w:rFonts w:asciiTheme="majorBidi" w:hAnsiTheme="majorBidi" w:cstheme="majorBidi"/>
        </w:rPr>
        <w:t>31</w:t>
      </w:r>
    </w:p>
    <w:p w14:paraId="132CB00B" w14:textId="68F19356" w:rsidR="00252D65" w:rsidRDefault="00252D65" w:rsidP="00252D65">
      <w:pPr>
        <w:ind w:firstLine="720"/>
        <w:rPr>
          <w:shd w:val="clear" w:color="auto" w:fill="FFFFFF"/>
        </w:rPr>
      </w:pPr>
      <w:r>
        <w:rPr>
          <w:shd w:val="clear" w:color="auto" w:fill="FFFFFF"/>
        </w:rPr>
        <w:t xml:space="preserve">Regulating Collective </w:t>
      </w:r>
      <w:r w:rsidR="00FE7AAF">
        <w:rPr>
          <w:shd w:val="clear" w:color="auto" w:fill="FFFFFF"/>
        </w:rPr>
        <w:t>Self-Disc</w:t>
      </w:r>
      <w:r>
        <w:rPr>
          <w:shd w:val="clear" w:color="auto" w:fill="FFFFFF"/>
        </w:rPr>
        <w:t>ontinuity………………………………………</w:t>
      </w:r>
      <w:r w:rsidR="00595828">
        <w:rPr>
          <w:shd w:val="clear" w:color="auto" w:fill="FFFFFF"/>
        </w:rPr>
        <w:t>.</w:t>
      </w:r>
      <w:r>
        <w:rPr>
          <w:shd w:val="clear" w:color="auto" w:fill="FFFFFF"/>
        </w:rPr>
        <w:t>…</w:t>
      </w:r>
      <w:r w:rsidR="005D3CC2">
        <w:rPr>
          <w:shd w:val="clear" w:color="auto" w:fill="FFFFFF"/>
        </w:rPr>
        <w:t>3</w:t>
      </w:r>
      <w:r w:rsidR="009F731F">
        <w:rPr>
          <w:shd w:val="clear" w:color="auto" w:fill="FFFFFF"/>
        </w:rPr>
        <w:t>1</w:t>
      </w:r>
    </w:p>
    <w:p w14:paraId="6C101E72" w14:textId="6A2E1E85" w:rsidR="00252D65" w:rsidRDefault="00252D65" w:rsidP="00252D65">
      <w:pPr>
        <w:rPr>
          <w:color w:val="000000" w:themeColor="text1"/>
        </w:rPr>
      </w:pPr>
      <w:r>
        <w:rPr>
          <w:color w:val="000000" w:themeColor="text1"/>
        </w:rPr>
        <w:t>UNRESOLVE</w:t>
      </w:r>
      <w:r w:rsidR="00F00B16">
        <w:rPr>
          <w:color w:val="000000" w:themeColor="text1"/>
        </w:rPr>
        <w:t>D</w:t>
      </w:r>
      <w:r>
        <w:rPr>
          <w:color w:val="000000" w:themeColor="text1"/>
        </w:rPr>
        <w:t xml:space="preserve"> ISSUES AND FUTURE RESEARCH DIRECTIONS…………………</w:t>
      </w:r>
      <w:r w:rsidR="005D3CC2">
        <w:rPr>
          <w:color w:val="000000" w:themeColor="text1"/>
        </w:rPr>
        <w:t>3</w:t>
      </w:r>
      <w:r w:rsidR="009F731F">
        <w:rPr>
          <w:color w:val="000000" w:themeColor="text1"/>
        </w:rPr>
        <w:t>2</w:t>
      </w:r>
    </w:p>
    <w:p w14:paraId="416CF4CC" w14:textId="0655D559" w:rsidR="00252D65" w:rsidRDefault="00252D65" w:rsidP="00252D65">
      <w:pPr>
        <w:shd w:val="clear" w:color="auto" w:fill="FFFFFF"/>
        <w:rPr>
          <w:color w:val="000000" w:themeColor="text1"/>
        </w:rPr>
      </w:pPr>
      <w:r>
        <w:rPr>
          <w:color w:val="000000" w:themeColor="text1"/>
        </w:rPr>
        <w:t>CON</w:t>
      </w:r>
      <w:r w:rsidR="005C3B0B">
        <w:rPr>
          <w:color w:val="000000" w:themeColor="text1"/>
        </w:rPr>
        <w:t>C</w:t>
      </w:r>
      <w:r>
        <w:rPr>
          <w:color w:val="000000" w:themeColor="text1"/>
        </w:rPr>
        <w:t>LUSIONS………………………………………………………………</w:t>
      </w:r>
      <w:r w:rsidR="00CD6FA5">
        <w:rPr>
          <w:color w:val="000000" w:themeColor="text1"/>
        </w:rPr>
        <w:t>.</w:t>
      </w:r>
      <w:r>
        <w:rPr>
          <w:color w:val="000000" w:themeColor="text1"/>
        </w:rPr>
        <w:t>………</w:t>
      </w:r>
      <w:r w:rsidR="00E03785">
        <w:rPr>
          <w:color w:val="000000" w:themeColor="text1"/>
        </w:rPr>
        <w:t>….3</w:t>
      </w:r>
      <w:r w:rsidR="009F731F">
        <w:rPr>
          <w:color w:val="000000" w:themeColor="text1"/>
        </w:rPr>
        <w:t>4</w:t>
      </w:r>
    </w:p>
    <w:p w14:paraId="60EDD3F2" w14:textId="77777777" w:rsidR="00517C14" w:rsidRDefault="00517C14" w:rsidP="00252D65">
      <w:pPr>
        <w:shd w:val="clear" w:color="auto" w:fill="FFFFFF"/>
        <w:rPr>
          <w:color w:val="000000" w:themeColor="text1"/>
        </w:rPr>
      </w:pPr>
    </w:p>
    <w:p w14:paraId="13866FBE" w14:textId="77777777" w:rsidR="00D353D3" w:rsidRDefault="00D353D3" w:rsidP="00795CE2">
      <w:pPr>
        <w:rPr>
          <w:rFonts w:asciiTheme="majorBidi" w:hAnsiTheme="majorBidi" w:cstheme="majorBidi"/>
        </w:rPr>
      </w:pPr>
      <w:r>
        <w:rPr>
          <w:rFonts w:asciiTheme="majorBidi" w:hAnsiTheme="majorBidi" w:cstheme="majorBidi"/>
        </w:rPr>
        <w:br w:type="page"/>
      </w:r>
    </w:p>
    <w:p w14:paraId="351433FD" w14:textId="1829B80C" w:rsidR="00F328C7" w:rsidRPr="00E60F1F" w:rsidRDefault="00003E81" w:rsidP="00B13544">
      <w:pPr>
        <w:spacing w:line="480" w:lineRule="exact"/>
        <w:rPr>
          <w:rFonts w:asciiTheme="majorBidi" w:hAnsiTheme="majorBidi" w:cstheme="majorBidi"/>
        </w:rPr>
      </w:pPr>
      <w:r w:rsidRPr="00E60F1F">
        <w:rPr>
          <w:rFonts w:asciiTheme="majorBidi" w:hAnsiTheme="majorBidi" w:cstheme="majorBidi"/>
        </w:rPr>
        <w:lastRenderedPageBreak/>
        <w:t>INTRODUCTION</w:t>
      </w:r>
    </w:p>
    <w:p w14:paraId="16C0DDD2" w14:textId="5DA01065" w:rsidR="00083F57" w:rsidRPr="00E60F1F" w:rsidRDefault="00083F57" w:rsidP="00B13544">
      <w:pPr>
        <w:spacing w:line="480" w:lineRule="exact"/>
        <w:rPr>
          <w:rFonts w:asciiTheme="majorBidi" w:hAnsiTheme="majorBidi" w:cstheme="majorBidi"/>
        </w:rPr>
      </w:pPr>
      <w:r w:rsidRPr="00E60F1F">
        <w:rPr>
          <w:rFonts w:asciiTheme="majorBidi" w:hAnsiTheme="majorBidi" w:cstheme="majorBidi"/>
        </w:rPr>
        <w:t>Whether one defines the self as “… the sum total of all that [a man] can call his” (James 1950</w:t>
      </w:r>
      <w:r w:rsidR="00CC0C1D">
        <w:rPr>
          <w:rFonts w:asciiTheme="majorBidi" w:hAnsiTheme="majorBidi" w:cstheme="majorBidi"/>
        </w:rPr>
        <w:t>/</w:t>
      </w:r>
      <w:r w:rsidR="00CC0C1D" w:rsidRPr="00E60F1F">
        <w:rPr>
          <w:rFonts w:asciiTheme="majorBidi" w:hAnsiTheme="majorBidi" w:cstheme="majorBidi"/>
        </w:rPr>
        <w:t>1980</w:t>
      </w:r>
      <w:r w:rsidRPr="00E60F1F">
        <w:rPr>
          <w:rFonts w:asciiTheme="majorBidi" w:hAnsiTheme="majorBidi" w:cstheme="majorBidi"/>
        </w:rPr>
        <w:t xml:space="preserve"> p. 291), “relatively persistent … complex … and</w:t>
      </w:r>
      <w:r w:rsidR="009C640C">
        <w:rPr>
          <w:rFonts w:asciiTheme="majorBidi" w:hAnsiTheme="majorBidi" w:cstheme="majorBidi"/>
        </w:rPr>
        <w:t xml:space="preserve"> </w:t>
      </w:r>
      <w:r w:rsidRPr="00E60F1F">
        <w:rPr>
          <w:rFonts w:asciiTheme="majorBidi" w:hAnsiTheme="majorBidi" w:cstheme="majorBidi"/>
        </w:rPr>
        <w:t>related to objects which are either personal or impersonal” (Calkins 1909 pp. 2-3), or, rather more ornately, “the totality of interrelated yet distinct psychological phenomena that either underlie, causally interact with, or depend upon reflexive consciousness” (Sedikides &amp; Gregg 2003 p. 110), the construct is assumed to entail temporal continuity</w:t>
      </w:r>
      <w:r w:rsidR="007A08E4">
        <w:rPr>
          <w:rFonts w:asciiTheme="majorBidi" w:hAnsiTheme="majorBidi" w:cstheme="majorBidi"/>
        </w:rPr>
        <w:t xml:space="preserve"> or to be diachronic</w:t>
      </w:r>
      <w:r w:rsidRPr="00E60F1F">
        <w:rPr>
          <w:rFonts w:asciiTheme="majorBidi" w:hAnsiTheme="majorBidi" w:cstheme="majorBidi"/>
        </w:rPr>
        <w:t xml:space="preserve">. The construct maintains </w:t>
      </w:r>
      <w:r w:rsidR="00453B3E" w:rsidRPr="00E60F1F">
        <w:rPr>
          <w:rFonts w:asciiTheme="majorBidi" w:hAnsiTheme="majorBidi" w:cstheme="majorBidi"/>
        </w:rPr>
        <w:t>an essential</w:t>
      </w:r>
      <w:r w:rsidRPr="00E60F1F">
        <w:rPr>
          <w:rFonts w:asciiTheme="majorBidi" w:hAnsiTheme="majorBidi" w:cstheme="majorBidi"/>
        </w:rPr>
        <w:t xml:space="preserve"> sameness</w:t>
      </w:r>
      <w:r w:rsidR="00453B3E" w:rsidRPr="00E60F1F">
        <w:rPr>
          <w:rFonts w:asciiTheme="majorBidi" w:hAnsiTheme="majorBidi" w:cstheme="majorBidi"/>
        </w:rPr>
        <w:t xml:space="preserve">, or </w:t>
      </w:r>
      <w:r w:rsidR="007A08E4">
        <w:rPr>
          <w:rFonts w:asciiTheme="majorBidi" w:hAnsiTheme="majorBidi" w:cstheme="majorBidi"/>
        </w:rPr>
        <w:t>a</w:t>
      </w:r>
      <w:r w:rsidR="00453B3E" w:rsidRPr="00E60F1F">
        <w:rPr>
          <w:rFonts w:asciiTheme="majorBidi" w:hAnsiTheme="majorBidi" w:cstheme="majorBidi"/>
        </w:rPr>
        <w:t xml:space="preserve"> sameness </w:t>
      </w:r>
      <w:r w:rsidRPr="00E60F1F">
        <w:rPr>
          <w:rFonts w:asciiTheme="majorBidi" w:hAnsiTheme="majorBidi" w:cstheme="majorBidi"/>
        </w:rPr>
        <w:t>of essential features</w:t>
      </w:r>
      <w:r w:rsidR="00453B3E" w:rsidRPr="00E60F1F">
        <w:rPr>
          <w:rFonts w:asciiTheme="majorBidi" w:hAnsiTheme="majorBidi" w:cstheme="majorBidi"/>
        </w:rPr>
        <w:t>,</w:t>
      </w:r>
      <w:r w:rsidRPr="00E60F1F">
        <w:rPr>
          <w:rFonts w:asciiTheme="majorBidi" w:hAnsiTheme="majorBidi" w:cstheme="majorBidi"/>
        </w:rPr>
        <w:t xml:space="preserve"> over time. </w:t>
      </w:r>
      <w:r w:rsidR="007D6346">
        <w:rPr>
          <w:rFonts w:asciiTheme="majorBidi" w:hAnsiTheme="majorBidi" w:cstheme="majorBidi"/>
        </w:rPr>
        <w:t>The self</w:t>
      </w:r>
      <w:r w:rsidR="00C830BA">
        <w:rPr>
          <w:rFonts w:asciiTheme="majorBidi" w:hAnsiTheme="majorBidi" w:cstheme="majorBidi"/>
        </w:rPr>
        <w:t xml:space="preserve"> is chronologically integrated.</w:t>
      </w:r>
    </w:p>
    <w:p w14:paraId="4DD7C989" w14:textId="2BE9879A" w:rsidR="001451C6" w:rsidRDefault="00083F57" w:rsidP="00422B6B">
      <w:pPr>
        <w:spacing w:line="480" w:lineRule="exact"/>
        <w:ind w:firstLine="720"/>
        <w:rPr>
          <w:rFonts w:asciiTheme="majorBidi" w:hAnsiTheme="majorBidi" w:cstheme="majorBidi"/>
        </w:rPr>
      </w:pPr>
      <w:r w:rsidRPr="00E60F1F">
        <w:rPr>
          <w:rFonts w:asciiTheme="majorBidi" w:hAnsiTheme="majorBidi" w:cstheme="majorBidi"/>
          <w:color w:val="000000" w:themeColor="text1"/>
          <w:lang w:val="en-US"/>
        </w:rPr>
        <w:t xml:space="preserve">This is the inaugural Annual Review chapter on self-continuity, justified by </w:t>
      </w:r>
      <w:r w:rsidR="00794E15" w:rsidRPr="00E60F1F">
        <w:rPr>
          <w:rFonts w:asciiTheme="majorBidi" w:hAnsiTheme="majorBidi" w:cstheme="majorBidi"/>
          <w:color w:val="000000" w:themeColor="text1"/>
          <w:lang w:val="en-US"/>
        </w:rPr>
        <w:t>rising</w:t>
      </w:r>
      <w:r w:rsidRPr="00E60F1F">
        <w:rPr>
          <w:rFonts w:asciiTheme="majorBidi" w:hAnsiTheme="majorBidi" w:cstheme="majorBidi"/>
          <w:color w:val="000000" w:themeColor="text1"/>
          <w:lang w:val="en-US"/>
        </w:rPr>
        <w:t xml:space="preserve"> psychological interest in the </w:t>
      </w:r>
      <w:r w:rsidR="00794E15" w:rsidRPr="00E60F1F">
        <w:rPr>
          <w:rFonts w:asciiTheme="majorBidi" w:hAnsiTheme="majorBidi" w:cstheme="majorBidi"/>
          <w:color w:val="000000" w:themeColor="text1"/>
          <w:lang w:val="en-US"/>
        </w:rPr>
        <w:t>topic</w:t>
      </w:r>
      <w:r w:rsidRPr="00E60F1F">
        <w:rPr>
          <w:rFonts w:asciiTheme="majorBidi" w:hAnsiTheme="majorBidi" w:cstheme="majorBidi"/>
          <w:color w:val="000000" w:themeColor="text1"/>
          <w:lang w:val="en-US"/>
        </w:rPr>
        <w:t xml:space="preserve">. </w:t>
      </w:r>
      <w:r w:rsidR="00336240" w:rsidRPr="00E60F1F">
        <w:rPr>
          <w:rFonts w:asciiTheme="majorBidi" w:hAnsiTheme="majorBidi" w:cstheme="majorBidi"/>
          <w:color w:val="000000" w:themeColor="text1"/>
          <w:lang w:val="en-US"/>
        </w:rPr>
        <w:t xml:space="preserve">Naturally, the first psychologist to </w:t>
      </w:r>
      <w:r w:rsidR="00794E15" w:rsidRPr="00E60F1F">
        <w:rPr>
          <w:rFonts w:asciiTheme="majorBidi" w:hAnsiTheme="majorBidi" w:cstheme="majorBidi"/>
          <w:color w:val="000000" w:themeColor="text1"/>
          <w:lang w:val="en-US"/>
        </w:rPr>
        <w:t>muse on</w:t>
      </w:r>
      <w:r w:rsidR="00336240" w:rsidRPr="00E60F1F">
        <w:rPr>
          <w:rFonts w:asciiTheme="majorBidi" w:hAnsiTheme="majorBidi" w:cstheme="majorBidi"/>
          <w:color w:val="000000" w:themeColor="text1"/>
          <w:lang w:val="en-US"/>
        </w:rPr>
        <w:t xml:space="preserve"> self-continuity was </w:t>
      </w:r>
      <w:r w:rsidR="00336240" w:rsidRPr="00E60F1F">
        <w:rPr>
          <w:rFonts w:asciiTheme="majorBidi" w:hAnsiTheme="majorBidi" w:cstheme="majorBidi"/>
        </w:rPr>
        <w:t>William James (1</w:t>
      </w:r>
      <w:r w:rsidR="00CC0C1D">
        <w:rPr>
          <w:rFonts w:asciiTheme="majorBidi" w:hAnsiTheme="majorBidi" w:cstheme="majorBidi"/>
        </w:rPr>
        <w:t>950/1</w:t>
      </w:r>
      <w:r w:rsidR="00336240" w:rsidRPr="00E60F1F">
        <w:rPr>
          <w:rFonts w:asciiTheme="majorBidi" w:hAnsiTheme="majorBidi" w:cstheme="majorBidi"/>
        </w:rPr>
        <w:t>890) in his distinction between the “I” (self as knower</w:t>
      </w:r>
      <w:r w:rsidR="005F383B">
        <w:rPr>
          <w:rFonts w:asciiTheme="majorBidi" w:hAnsiTheme="majorBidi" w:cstheme="majorBidi"/>
        </w:rPr>
        <w:t>, subject,</w:t>
      </w:r>
      <w:r w:rsidR="00794E15" w:rsidRPr="00E60F1F">
        <w:rPr>
          <w:rFonts w:asciiTheme="majorBidi" w:hAnsiTheme="majorBidi" w:cstheme="majorBidi"/>
        </w:rPr>
        <w:t xml:space="preserve"> or executive</w:t>
      </w:r>
      <w:r w:rsidR="00336240" w:rsidRPr="00E60F1F">
        <w:rPr>
          <w:rFonts w:asciiTheme="majorBidi" w:hAnsiTheme="majorBidi" w:cstheme="majorBidi"/>
        </w:rPr>
        <w:t>) and the “Me” (self as object</w:t>
      </w:r>
      <w:r w:rsidR="00794E15" w:rsidRPr="00E60F1F">
        <w:rPr>
          <w:rFonts w:asciiTheme="majorBidi" w:hAnsiTheme="majorBidi" w:cstheme="majorBidi"/>
        </w:rPr>
        <w:t xml:space="preserve"> </w:t>
      </w:r>
      <w:r w:rsidR="00BA4302">
        <w:rPr>
          <w:rFonts w:asciiTheme="majorBidi" w:hAnsiTheme="majorBidi" w:cstheme="majorBidi"/>
        </w:rPr>
        <w:t xml:space="preserve">of knowledge </w:t>
      </w:r>
      <w:r w:rsidR="00794E15" w:rsidRPr="00E60F1F">
        <w:rPr>
          <w:rFonts w:asciiTheme="majorBidi" w:hAnsiTheme="majorBidi" w:cstheme="majorBidi"/>
        </w:rPr>
        <w:t>or the self-concept</w:t>
      </w:r>
      <w:r w:rsidR="00336240" w:rsidRPr="00E60F1F">
        <w:rPr>
          <w:rFonts w:asciiTheme="majorBidi" w:hAnsiTheme="majorBidi" w:cstheme="majorBidi"/>
        </w:rPr>
        <w:t xml:space="preserve">). The self, James </w:t>
      </w:r>
      <w:r w:rsidR="00794E15" w:rsidRPr="00E60F1F">
        <w:rPr>
          <w:rFonts w:asciiTheme="majorBidi" w:hAnsiTheme="majorBidi" w:cstheme="majorBidi"/>
        </w:rPr>
        <w:t>opined</w:t>
      </w:r>
      <w:r w:rsidR="00336240" w:rsidRPr="00E60F1F">
        <w:rPr>
          <w:rFonts w:asciiTheme="majorBidi" w:hAnsiTheme="majorBidi" w:cstheme="majorBidi"/>
        </w:rPr>
        <w:t xml:space="preserve">, is situated in time. The memorial link between one’s past and present is the foundation of both the </w:t>
      </w:r>
      <w:r w:rsidR="00140BDB" w:rsidRPr="00E60F1F">
        <w:rPr>
          <w:rFonts w:asciiTheme="majorBidi" w:hAnsiTheme="majorBidi" w:cstheme="majorBidi"/>
        </w:rPr>
        <w:t>subjective</w:t>
      </w:r>
      <w:r w:rsidR="00336240" w:rsidRPr="00E60F1F">
        <w:rPr>
          <w:rFonts w:asciiTheme="majorBidi" w:hAnsiTheme="majorBidi" w:cstheme="majorBidi"/>
        </w:rPr>
        <w:t xml:space="preserve"> sense of self</w:t>
      </w:r>
      <w:r w:rsidR="00140BDB" w:rsidRPr="00E60F1F">
        <w:rPr>
          <w:rFonts w:asciiTheme="majorBidi" w:hAnsiTheme="majorBidi" w:cstheme="majorBidi"/>
        </w:rPr>
        <w:t xml:space="preserve"> as thinker and</w:t>
      </w:r>
      <w:r w:rsidR="00F52360" w:rsidRPr="00F52360">
        <w:rPr>
          <w:rFonts w:asciiTheme="majorBidi" w:hAnsiTheme="majorBidi" w:cstheme="majorBidi"/>
          <w:lang w:val="en-GB"/>
        </w:rPr>
        <w:t xml:space="preserve"> </w:t>
      </w:r>
      <w:r w:rsidR="00140BDB" w:rsidRPr="00E60F1F">
        <w:rPr>
          <w:rFonts w:asciiTheme="majorBidi" w:hAnsiTheme="majorBidi" w:cstheme="majorBidi"/>
        </w:rPr>
        <w:t>causal agent</w:t>
      </w:r>
      <w:r w:rsidR="00336240" w:rsidRPr="00E60F1F">
        <w:rPr>
          <w:rFonts w:asciiTheme="majorBidi" w:hAnsiTheme="majorBidi" w:cstheme="majorBidi"/>
        </w:rPr>
        <w:t xml:space="preserve"> (“I”) and the concrete content assigned to</w:t>
      </w:r>
      <w:r w:rsidR="00140BDB" w:rsidRPr="00E60F1F">
        <w:rPr>
          <w:rFonts w:asciiTheme="majorBidi" w:hAnsiTheme="majorBidi" w:cstheme="majorBidi"/>
        </w:rPr>
        <w:t xml:space="preserve"> the self</w:t>
      </w:r>
      <w:r w:rsidR="00336240" w:rsidRPr="00E60F1F">
        <w:rPr>
          <w:rFonts w:asciiTheme="majorBidi" w:hAnsiTheme="majorBidi" w:cstheme="majorBidi"/>
        </w:rPr>
        <w:t xml:space="preserve"> (“Me”). </w:t>
      </w:r>
      <w:r w:rsidR="00976095" w:rsidRPr="00E60F1F">
        <w:rPr>
          <w:rFonts w:asciiTheme="majorBidi" w:hAnsiTheme="majorBidi" w:cstheme="majorBidi"/>
        </w:rPr>
        <w:t xml:space="preserve">The “I” </w:t>
      </w:r>
      <w:r w:rsidR="00336240" w:rsidRPr="00E60F1F">
        <w:rPr>
          <w:rFonts w:asciiTheme="majorBidi" w:hAnsiTheme="majorBidi" w:cstheme="majorBidi"/>
        </w:rPr>
        <w:t>unifie</w:t>
      </w:r>
      <w:r w:rsidR="00976095" w:rsidRPr="00E60F1F">
        <w:rPr>
          <w:rFonts w:asciiTheme="majorBidi" w:hAnsiTheme="majorBidi" w:cstheme="majorBidi"/>
        </w:rPr>
        <w:t>s past and present experience</w:t>
      </w:r>
      <w:r w:rsidR="00336240" w:rsidRPr="00E60F1F">
        <w:rPr>
          <w:rFonts w:asciiTheme="majorBidi" w:hAnsiTheme="majorBidi" w:cstheme="majorBidi"/>
        </w:rPr>
        <w:t xml:space="preserve">. </w:t>
      </w:r>
      <w:r w:rsidR="001451C6" w:rsidRPr="00E60F1F">
        <w:rPr>
          <w:rFonts w:asciiTheme="majorBidi" w:hAnsiTheme="majorBidi" w:cstheme="majorBidi"/>
        </w:rPr>
        <w:t>Similarly, other psychologists (</w:t>
      </w:r>
      <w:r w:rsidR="00266D8C">
        <w:t>Bruner 1990</w:t>
      </w:r>
      <w:r w:rsidR="00EB19CC">
        <w:t>,</w:t>
      </w:r>
      <w:r w:rsidR="007B483B" w:rsidRPr="00E60F1F">
        <w:rPr>
          <w:rFonts w:asciiTheme="majorBidi" w:hAnsiTheme="majorBidi" w:cstheme="majorBidi"/>
        </w:rPr>
        <w:t xml:space="preserve"> </w:t>
      </w:r>
      <w:r w:rsidR="001451C6" w:rsidRPr="00E60F1F">
        <w:rPr>
          <w:rFonts w:asciiTheme="majorBidi" w:hAnsiTheme="majorBidi" w:cstheme="majorBidi"/>
        </w:rPr>
        <w:t>Erikson 1968</w:t>
      </w:r>
      <w:r w:rsidR="00EB19CC">
        <w:rPr>
          <w:rFonts w:asciiTheme="majorBidi" w:hAnsiTheme="majorBidi" w:cstheme="majorBidi"/>
        </w:rPr>
        <w:t>,</w:t>
      </w:r>
      <w:r w:rsidR="001451C6" w:rsidRPr="00E60F1F">
        <w:rPr>
          <w:rFonts w:asciiTheme="majorBidi" w:hAnsiTheme="majorBidi" w:cstheme="majorBidi"/>
        </w:rPr>
        <w:t xml:space="preserve"> Neisser 1988), alongside philosophers (</w:t>
      </w:r>
      <w:r w:rsidR="00C3631D" w:rsidRPr="00E60F1F">
        <w:rPr>
          <w:rFonts w:asciiTheme="majorBidi" w:hAnsiTheme="majorBidi" w:cstheme="majorBidi"/>
        </w:rPr>
        <w:t>Madell 1981</w:t>
      </w:r>
      <w:r w:rsidR="00EB19CC">
        <w:rPr>
          <w:rFonts w:asciiTheme="majorBidi" w:hAnsiTheme="majorBidi" w:cstheme="majorBidi"/>
        </w:rPr>
        <w:t>,</w:t>
      </w:r>
      <w:r w:rsidR="00C3631D" w:rsidRPr="00E60F1F">
        <w:rPr>
          <w:rFonts w:asciiTheme="majorBidi" w:hAnsiTheme="majorBidi" w:cstheme="majorBidi"/>
        </w:rPr>
        <w:t xml:space="preserve"> </w:t>
      </w:r>
      <w:r w:rsidR="000D372F" w:rsidRPr="00E60F1F">
        <w:rPr>
          <w:rFonts w:asciiTheme="majorBidi" w:hAnsiTheme="majorBidi" w:cstheme="majorBidi"/>
        </w:rPr>
        <w:t>Wiggins 2001</w:t>
      </w:r>
      <w:r w:rsidR="00EB19CC">
        <w:rPr>
          <w:rFonts w:asciiTheme="majorBidi" w:hAnsiTheme="majorBidi" w:cstheme="majorBidi"/>
        </w:rPr>
        <w:t>,</w:t>
      </w:r>
      <w:r w:rsidR="000D372F" w:rsidRPr="00E60F1F">
        <w:rPr>
          <w:rFonts w:asciiTheme="majorBidi" w:hAnsiTheme="majorBidi" w:cstheme="majorBidi"/>
        </w:rPr>
        <w:t xml:space="preserve"> </w:t>
      </w:r>
      <w:r w:rsidR="00C3631D" w:rsidRPr="00E60F1F">
        <w:rPr>
          <w:rFonts w:asciiTheme="majorBidi" w:hAnsiTheme="majorBidi" w:cstheme="majorBidi"/>
        </w:rPr>
        <w:t>Williams 1970)</w:t>
      </w:r>
      <w:r w:rsidR="00453B3E" w:rsidRPr="00E60F1F">
        <w:rPr>
          <w:rFonts w:asciiTheme="majorBidi" w:hAnsiTheme="majorBidi" w:cstheme="majorBidi"/>
        </w:rPr>
        <w:t>,</w:t>
      </w:r>
      <w:r w:rsidR="001451C6" w:rsidRPr="00E60F1F">
        <w:rPr>
          <w:rFonts w:asciiTheme="majorBidi" w:hAnsiTheme="majorBidi" w:cstheme="majorBidi"/>
        </w:rPr>
        <w:t xml:space="preserve"> </w:t>
      </w:r>
      <w:r w:rsidR="00794E15" w:rsidRPr="00E60F1F">
        <w:rPr>
          <w:rFonts w:asciiTheme="majorBidi" w:hAnsiTheme="majorBidi" w:cstheme="majorBidi"/>
        </w:rPr>
        <w:t>advocated</w:t>
      </w:r>
      <w:r w:rsidR="001451C6" w:rsidRPr="00E60F1F">
        <w:rPr>
          <w:rFonts w:asciiTheme="majorBidi" w:hAnsiTheme="majorBidi" w:cstheme="majorBidi"/>
        </w:rPr>
        <w:t xml:space="preserve"> that, despite </w:t>
      </w:r>
      <w:r w:rsidR="00794E15" w:rsidRPr="00E60F1F">
        <w:rPr>
          <w:rFonts w:asciiTheme="majorBidi" w:hAnsiTheme="majorBidi" w:cstheme="majorBidi"/>
        </w:rPr>
        <w:t>assorted</w:t>
      </w:r>
      <w:r w:rsidR="001451C6" w:rsidRPr="00E60F1F">
        <w:rPr>
          <w:rFonts w:asciiTheme="majorBidi" w:hAnsiTheme="majorBidi" w:cstheme="majorBidi"/>
        </w:rPr>
        <w:t xml:space="preserve"> psychological or physical changes, the </w:t>
      </w:r>
      <w:r w:rsidR="00453B3E" w:rsidRPr="00E60F1F">
        <w:rPr>
          <w:rFonts w:asciiTheme="majorBidi" w:hAnsiTheme="majorBidi" w:cstheme="majorBidi"/>
        </w:rPr>
        <w:t>kernel</w:t>
      </w:r>
      <w:r w:rsidR="001451C6" w:rsidRPr="00E60F1F">
        <w:rPr>
          <w:rFonts w:asciiTheme="majorBidi" w:hAnsiTheme="majorBidi" w:cstheme="majorBidi"/>
        </w:rPr>
        <w:t xml:space="preserve"> of the </w:t>
      </w:r>
      <w:r w:rsidR="00453B3E" w:rsidRPr="00E60F1F">
        <w:rPr>
          <w:rFonts w:asciiTheme="majorBidi" w:hAnsiTheme="majorBidi" w:cstheme="majorBidi"/>
        </w:rPr>
        <w:t>self</w:t>
      </w:r>
      <w:r w:rsidR="001451C6" w:rsidRPr="00E60F1F">
        <w:rPr>
          <w:rFonts w:asciiTheme="majorBidi" w:hAnsiTheme="majorBidi" w:cstheme="majorBidi"/>
        </w:rPr>
        <w:t xml:space="preserve"> </w:t>
      </w:r>
      <w:r w:rsidR="00F52360">
        <w:rPr>
          <w:rFonts w:asciiTheme="majorBidi" w:hAnsiTheme="majorBidi" w:cstheme="majorBidi"/>
        </w:rPr>
        <w:t>retains i</w:t>
      </w:r>
      <w:r w:rsidR="00693656">
        <w:rPr>
          <w:rFonts w:asciiTheme="majorBidi" w:hAnsiTheme="majorBidi" w:cstheme="majorBidi"/>
        </w:rPr>
        <w:t>t</w:t>
      </w:r>
      <w:r w:rsidR="00F52360">
        <w:rPr>
          <w:rFonts w:asciiTheme="majorBidi" w:hAnsiTheme="majorBidi" w:cstheme="majorBidi"/>
        </w:rPr>
        <w:t xml:space="preserve">s </w:t>
      </w:r>
      <w:r w:rsidR="008A05C0">
        <w:rPr>
          <w:rFonts w:asciiTheme="majorBidi" w:hAnsiTheme="majorBidi" w:cstheme="majorBidi"/>
        </w:rPr>
        <w:t>likeness</w:t>
      </w:r>
      <w:r w:rsidR="001451C6" w:rsidRPr="00E60F1F">
        <w:rPr>
          <w:rFonts w:asciiTheme="majorBidi" w:hAnsiTheme="majorBidi" w:cstheme="majorBidi"/>
        </w:rPr>
        <w:t xml:space="preserve">. </w:t>
      </w:r>
      <w:r w:rsidR="00F34E1B" w:rsidRPr="00E60F1F">
        <w:rPr>
          <w:rFonts w:asciiTheme="majorBidi" w:hAnsiTheme="majorBidi" w:cstheme="majorBidi"/>
        </w:rPr>
        <w:t xml:space="preserve">To extrapolate </w:t>
      </w:r>
      <w:r w:rsidR="00140BDB" w:rsidRPr="00E60F1F">
        <w:rPr>
          <w:rFonts w:asciiTheme="majorBidi" w:hAnsiTheme="majorBidi" w:cstheme="majorBidi"/>
        </w:rPr>
        <w:t>on the Jamesian view</w:t>
      </w:r>
      <w:r w:rsidR="00F34E1B" w:rsidRPr="00E60F1F">
        <w:rPr>
          <w:rFonts w:asciiTheme="majorBidi" w:hAnsiTheme="majorBidi" w:cstheme="majorBidi"/>
        </w:rPr>
        <w:t>, the</w:t>
      </w:r>
      <w:r w:rsidR="001451C6" w:rsidRPr="00E60F1F">
        <w:rPr>
          <w:rFonts w:asciiTheme="majorBidi" w:hAnsiTheme="majorBidi" w:cstheme="majorBidi"/>
        </w:rPr>
        <w:t xml:space="preserve"> “I”</w:t>
      </w:r>
      <w:r w:rsidR="00196A9A">
        <w:rPr>
          <w:rFonts w:asciiTheme="majorBidi" w:hAnsiTheme="majorBidi" w:cstheme="majorBidi"/>
        </w:rPr>
        <w:t>, the ontological self,</w:t>
      </w:r>
      <w:r w:rsidR="001451C6" w:rsidRPr="00E60F1F">
        <w:rPr>
          <w:rFonts w:asciiTheme="majorBidi" w:hAnsiTheme="majorBidi" w:cstheme="majorBidi"/>
        </w:rPr>
        <w:t xml:space="preserve"> feels these changes and synthesizes them</w:t>
      </w:r>
      <w:r w:rsidR="000D372F" w:rsidRPr="00E60F1F">
        <w:rPr>
          <w:rFonts w:asciiTheme="majorBidi" w:hAnsiTheme="majorBidi" w:cstheme="majorBidi"/>
        </w:rPr>
        <w:t>.</w:t>
      </w:r>
    </w:p>
    <w:p w14:paraId="3BC4BA5E" w14:textId="20A2A32C" w:rsidR="00447DB9" w:rsidRDefault="00422B6B" w:rsidP="00447DB9">
      <w:pPr>
        <w:spacing w:line="480" w:lineRule="exact"/>
        <w:rPr>
          <w:rFonts w:asciiTheme="majorBidi" w:hAnsiTheme="majorBidi" w:cstheme="majorBidi"/>
        </w:rPr>
      </w:pPr>
      <w:r>
        <w:rPr>
          <w:rFonts w:asciiTheme="majorBidi" w:hAnsiTheme="majorBidi" w:cstheme="majorBidi"/>
        </w:rPr>
        <w:tab/>
      </w:r>
      <w:r w:rsidR="00F52360">
        <w:rPr>
          <w:rFonts w:asciiTheme="majorBidi" w:hAnsiTheme="majorBidi" w:cstheme="majorBidi"/>
        </w:rPr>
        <w:t>We devote this lay</w:t>
      </w:r>
      <w:r w:rsidR="00693656">
        <w:rPr>
          <w:rFonts w:asciiTheme="majorBidi" w:hAnsiTheme="majorBidi" w:cstheme="majorBidi"/>
        </w:rPr>
        <w:t>-</w:t>
      </w:r>
      <w:r w:rsidR="00F52360">
        <w:rPr>
          <w:rFonts w:asciiTheme="majorBidi" w:hAnsiTheme="majorBidi" w:cstheme="majorBidi"/>
        </w:rPr>
        <w:t>of</w:t>
      </w:r>
      <w:r w:rsidR="00693656">
        <w:rPr>
          <w:rFonts w:asciiTheme="majorBidi" w:hAnsiTheme="majorBidi" w:cstheme="majorBidi"/>
        </w:rPr>
        <w:t>-</w:t>
      </w:r>
      <w:r w:rsidR="00F52360">
        <w:rPr>
          <w:rFonts w:asciiTheme="majorBidi" w:hAnsiTheme="majorBidi" w:cstheme="majorBidi"/>
        </w:rPr>
        <w:t>the</w:t>
      </w:r>
      <w:r w:rsidR="00693656">
        <w:rPr>
          <w:rFonts w:asciiTheme="majorBidi" w:hAnsiTheme="majorBidi" w:cstheme="majorBidi"/>
        </w:rPr>
        <w:t>-</w:t>
      </w:r>
      <w:r w:rsidR="00F52360">
        <w:rPr>
          <w:rFonts w:asciiTheme="majorBidi" w:hAnsiTheme="majorBidi" w:cstheme="majorBidi"/>
        </w:rPr>
        <w:t xml:space="preserve">land review, then, to the diachronic, not synchronic (i.e., situated at a particular </w:t>
      </w:r>
      <w:r w:rsidR="008A05C0">
        <w:rPr>
          <w:rFonts w:asciiTheme="majorBidi" w:hAnsiTheme="majorBidi" w:cstheme="majorBidi"/>
        </w:rPr>
        <w:t xml:space="preserve">temporal </w:t>
      </w:r>
      <w:r w:rsidR="00F52360">
        <w:rPr>
          <w:rFonts w:asciiTheme="majorBidi" w:hAnsiTheme="majorBidi" w:cstheme="majorBidi"/>
        </w:rPr>
        <w:t>moment)</w:t>
      </w:r>
      <w:r w:rsidR="002171A4">
        <w:rPr>
          <w:rFonts w:asciiTheme="majorBidi" w:hAnsiTheme="majorBidi" w:cstheme="majorBidi"/>
        </w:rPr>
        <w:t>,</w:t>
      </w:r>
      <w:r w:rsidR="00F52360">
        <w:rPr>
          <w:rFonts w:asciiTheme="majorBidi" w:hAnsiTheme="majorBidi" w:cstheme="majorBidi"/>
        </w:rPr>
        <w:t xml:space="preserve"> self.</w:t>
      </w:r>
      <w:r w:rsidR="004013C2">
        <w:rPr>
          <w:rFonts w:asciiTheme="majorBidi" w:hAnsiTheme="majorBidi" w:cstheme="majorBidi"/>
        </w:rPr>
        <w:t xml:space="preserve"> </w:t>
      </w:r>
      <w:r w:rsidR="00447DB9">
        <w:rPr>
          <w:rFonts w:asciiTheme="majorBidi" w:hAnsiTheme="majorBidi" w:cstheme="majorBidi"/>
        </w:rPr>
        <w:t>After delving into definitional issues, we consider self-continuity as a motive and discuss its regulation and consolidation</w:t>
      </w:r>
      <w:r w:rsidR="0072772F">
        <w:rPr>
          <w:rFonts w:asciiTheme="majorBidi" w:hAnsiTheme="majorBidi" w:cstheme="majorBidi"/>
        </w:rPr>
        <w:t xml:space="preserve">. We next </w:t>
      </w:r>
      <w:r w:rsidR="00190468">
        <w:rPr>
          <w:rFonts w:asciiTheme="majorBidi" w:hAnsiTheme="majorBidi" w:cstheme="majorBidi"/>
        </w:rPr>
        <w:t>detail</w:t>
      </w:r>
      <w:r w:rsidR="0072772F">
        <w:rPr>
          <w:rFonts w:asciiTheme="majorBidi" w:hAnsiTheme="majorBidi" w:cstheme="majorBidi"/>
        </w:rPr>
        <w:t xml:space="preserve"> its</w:t>
      </w:r>
      <w:r w:rsidR="00447DB9">
        <w:rPr>
          <w:rFonts w:asciiTheme="majorBidi" w:hAnsiTheme="majorBidi" w:cstheme="majorBidi"/>
        </w:rPr>
        <w:t xml:space="preserve"> </w:t>
      </w:r>
      <w:r w:rsidR="00187AFB">
        <w:rPr>
          <w:rFonts w:asciiTheme="majorBidi" w:hAnsiTheme="majorBidi" w:cstheme="majorBidi"/>
        </w:rPr>
        <w:t>benefits</w:t>
      </w:r>
      <w:r w:rsidR="00447DB9">
        <w:rPr>
          <w:rFonts w:asciiTheme="majorBidi" w:hAnsiTheme="majorBidi" w:cstheme="majorBidi"/>
        </w:rPr>
        <w:t xml:space="preserve"> alongside those of self-discontinuity. </w:t>
      </w:r>
      <w:r w:rsidR="00693656">
        <w:rPr>
          <w:rFonts w:asciiTheme="majorBidi" w:hAnsiTheme="majorBidi" w:cstheme="majorBidi"/>
        </w:rPr>
        <w:t>Treatments</w:t>
      </w:r>
      <w:r w:rsidR="00447DB9">
        <w:rPr>
          <w:rFonts w:asciiTheme="majorBidi" w:hAnsiTheme="majorBidi" w:cstheme="majorBidi"/>
        </w:rPr>
        <w:t xml:space="preserve"> of </w:t>
      </w:r>
      <w:r w:rsidR="00F24272">
        <w:rPr>
          <w:rFonts w:asciiTheme="majorBidi" w:hAnsiTheme="majorBidi" w:cstheme="majorBidi"/>
        </w:rPr>
        <w:t>brain regions</w:t>
      </w:r>
      <w:r w:rsidR="00447DB9">
        <w:rPr>
          <w:rFonts w:asciiTheme="majorBidi" w:hAnsiTheme="majorBidi" w:cstheme="majorBidi"/>
        </w:rPr>
        <w:t xml:space="preserve"> underpinning self-continuity, developmental views, collective self-continuity, and cultural differences in self-continuity ensue. The finale comprises prescriptions for future research and concluding remarks.</w:t>
      </w:r>
    </w:p>
    <w:p w14:paraId="2D571C4D" w14:textId="77777777" w:rsidR="001C1D38" w:rsidRDefault="001C1D38">
      <w:pPr>
        <w:spacing w:after="160" w:line="259" w:lineRule="auto"/>
        <w:rPr>
          <w:rFonts w:asciiTheme="majorBidi" w:hAnsiTheme="majorBidi" w:cstheme="majorBidi"/>
        </w:rPr>
      </w:pPr>
      <w:r>
        <w:rPr>
          <w:rFonts w:asciiTheme="majorBidi" w:hAnsiTheme="majorBidi" w:cstheme="majorBidi"/>
        </w:rPr>
        <w:br w:type="page"/>
      </w:r>
    </w:p>
    <w:p w14:paraId="6061A38A" w14:textId="37575B52" w:rsidR="00003E81" w:rsidRPr="00E60F1F" w:rsidRDefault="00003E81" w:rsidP="00B13544">
      <w:pPr>
        <w:spacing w:line="480" w:lineRule="exact"/>
        <w:rPr>
          <w:rFonts w:asciiTheme="majorBidi" w:hAnsiTheme="majorBidi" w:cstheme="majorBidi"/>
        </w:rPr>
      </w:pPr>
      <w:r w:rsidRPr="00E60F1F">
        <w:rPr>
          <w:rFonts w:asciiTheme="majorBidi" w:hAnsiTheme="majorBidi" w:cstheme="majorBidi"/>
        </w:rPr>
        <w:lastRenderedPageBreak/>
        <w:t>DEFINITIONAL ISSUES</w:t>
      </w:r>
    </w:p>
    <w:p w14:paraId="30560918" w14:textId="4D589DD6" w:rsidR="0067762B" w:rsidRDefault="00817F77" w:rsidP="00B13544">
      <w:pPr>
        <w:spacing w:line="480" w:lineRule="exact"/>
        <w:rPr>
          <w:rFonts w:asciiTheme="majorBidi" w:hAnsiTheme="majorBidi" w:cstheme="majorBidi"/>
        </w:rPr>
      </w:pPr>
      <w:r>
        <w:rPr>
          <w:rFonts w:asciiTheme="majorBidi" w:hAnsiTheme="majorBidi" w:cstheme="majorBidi"/>
        </w:rPr>
        <w:t xml:space="preserve">Self-continuity is a subjective sense, feeling, or judgment. But what is it about? What is being felt or judged? </w:t>
      </w:r>
      <w:r w:rsidR="0067762B">
        <w:rPr>
          <w:rFonts w:asciiTheme="majorBidi" w:hAnsiTheme="majorBidi" w:cstheme="majorBidi"/>
        </w:rPr>
        <w:t>On what is the phenomenology of self-continuity based?</w:t>
      </w:r>
    </w:p>
    <w:p w14:paraId="29DB4754" w14:textId="7EB68A97" w:rsidR="000B2EDE" w:rsidRDefault="00F51583" w:rsidP="00EC24BB">
      <w:pPr>
        <w:spacing w:line="480" w:lineRule="exact"/>
        <w:ind w:firstLine="720"/>
        <w:rPr>
          <w:rFonts w:asciiTheme="majorBidi" w:hAnsiTheme="majorBidi" w:cstheme="majorBidi"/>
        </w:rPr>
      </w:pPr>
      <w:r>
        <w:rPr>
          <w:rFonts w:asciiTheme="majorBidi" w:hAnsiTheme="majorBidi" w:cstheme="majorBidi"/>
        </w:rPr>
        <w:t xml:space="preserve">A set of authors favored a somewhat reductionist approach. </w:t>
      </w:r>
      <w:r w:rsidR="00817F77">
        <w:rPr>
          <w:rFonts w:asciiTheme="majorBidi" w:hAnsiTheme="majorBidi" w:cstheme="majorBidi"/>
        </w:rPr>
        <w:t xml:space="preserve">For some </w:t>
      </w:r>
      <w:r w:rsidR="004A06ED">
        <w:rPr>
          <w:rFonts w:asciiTheme="majorBidi" w:hAnsiTheme="majorBidi" w:cstheme="majorBidi"/>
        </w:rPr>
        <w:t xml:space="preserve">philosophers, </w:t>
      </w:r>
      <w:r w:rsidR="00CE4646">
        <w:rPr>
          <w:rFonts w:asciiTheme="majorBidi" w:hAnsiTheme="majorBidi" w:cstheme="majorBidi"/>
        </w:rPr>
        <w:t>what is being felt o</w:t>
      </w:r>
      <w:r w:rsidR="005B431D">
        <w:rPr>
          <w:rFonts w:asciiTheme="majorBidi" w:hAnsiTheme="majorBidi" w:cstheme="majorBidi"/>
        </w:rPr>
        <w:t>r</w:t>
      </w:r>
      <w:r w:rsidR="00CE4646">
        <w:rPr>
          <w:rFonts w:asciiTheme="majorBidi" w:hAnsiTheme="majorBidi" w:cstheme="majorBidi"/>
        </w:rPr>
        <w:t xml:space="preserve"> judged </w:t>
      </w:r>
      <w:r w:rsidR="00817F77">
        <w:rPr>
          <w:rFonts w:asciiTheme="majorBidi" w:hAnsiTheme="majorBidi" w:cstheme="majorBidi"/>
        </w:rPr>
        <w:t>is core features of the self.</w:t>
      </w:r>
      <w:r w:rsidR="00CE4646">
        <w:rPr>
          <w:rFonts w:asciiTheme="majorBidi" w:hAnsiTheme="majorBidi" w:cstheme="majorBidi"/>
        </w:rPr>
        <w:t xml:space="preserve"> Granted</w:t>
      </w:r>
      <w:r w:rsidR="00CA7829">
        <w:rPr>
          <w:rFonts w:asciiTheme="majorBidi" w:hAnsiTheme="majorBidi" w:cstheme="majorBidi"/>
        </w:rPr>
        <w:t>,</w:t>
      </w:r>
      <w:r w:rsidR="00CE4646">
        <w:rPr>
          <w:rFonts w:asciiTheme="majorBidi" w:hAnsiTheme="majorBidi" w:cstheme="majorBidi"/>
        </w:rPr>
        <w:t xml:space="preserve"> thinkers like Hume (</w:t>
      </w:r>
      <w:r w:rsidR="00514C9F">
        <w:t>1739–1740/1978)</w:t>
      </w:r>
      <w:r w:rsidR="00CE4646">
        <w:rPr>
          <w:rFonts w:asciiTheme="majorBidi" w:hAnsiTheme="majorBidi" w:cstheme="majorBidi"/>
        </w:rPr>
        <w:t xml:space="preserve"> and Parfit (1971), as well as Buddhist </w:t>
      </w:r>
      <w:r w:rsidR="005027D3">
        <w:rPr>
          <w:rFonts w:asciiTheme="majorBidi" w:hAnsiTheme="majorBidi" w:cstheme="majorBidi"/>
        </w:rPr>
        <w:t>theorists</w:t>
      </w:r>
      <w:r w:rsidR="00CE4646">
        <w:rPr>
          <w:rFonts w:asciiTheme="majorBidi" w:hAnsiTheme="majorBidi" w:cstheme="majorBidi"/>
        </w:rPr>
        <w:t xml:space="preserve"> (</w:t>
      </w:r>
      <w:r w:rsidR="00CA7829">
        <w:t>Carpenter 2014)</w:t>
      </w:r>
      <w:r w:rsidR="005027D3">
        <w:t>,</w:t>
      </w:r>
      <w:r w:rsidR="00CE4646">
        <w:rPr>
          <w:rFonts w:asciiTheme="majorBidi" w:hAnsiTheme="majorBidi" w:cstheme="majorBidi"/>
        </w:rPr>
        <w:t xml:space="preserve"> disputed the unitary and temporally persistent character of the self, </w:t>
      </w:r>
      <w:r w:rsidR="005027D3">
        <w:rPr>
          <w:rFonts w:asciiTheme="majorBidi" w:hAnsiTheme="majorBidi" w:cstheme="majorBidi"/>
        </w:rPr>
        <w:t>championing</w:t>
      </w:r>
      <w:r w:rsidR="00CE4646">
        <w:rPr>
          <w:rFonts w:asciiTheme="majorBidi" w:hAnsiTheme="majorBidi" w:cstheme="majorBidi"/>
        </w:rPr>
        <w:t xml:space="preserve"> instead a loose set of traits and mentally-represented events that are in flux.</w:t>
      </w:r>
      <w:r w:rsidR="00CA7829">
        <w:rPr>
          <w:rFonts w:asciiTheme="majorBidi" w:hAnsiTheme="majorBidi" w:cstheme="majorBidi"/>
        </w:rPr>
        <w:t xml:space="preserve"> </w:t>
      </w:r>
      <w:r w:rsidR="00CE4646">
        <w:rPr>
          <w:rFonts w:asciiTheme="majorBidi" w:hAnsiTheme="majorBidi" w:cstheme="majorBidi"/>
        </w:rPr>
        <w:t>P</w:t>
      </w:r>
      <w:r w:rsidR="00A23CD2">
        <w:rPr>
          <w:rFonts w:asciiTheme="majorBidi" w:hAnsiTheme="majorBidi" w:cstheme="majorBidi"/>
        </w:rPr>
        <w:t>arfit</w:t>
      </w:r>
      <w:r w:rsidR="00EC07ED">
        <w:rPr>
          <w:rFonts w:asciiTheme="majorBidi" w:hAnsiTheme="majorBidi" w:cstheme="majorBidi"/>
        </w:rPr>
        <w:t xml:space="preserve"> (1971)</w:t>
      </w:r>
      <w:r w:rsidR="00CE4646">
        <w:rPr>
          <w:rFonts w:asciiTheme="majorBidi" w:hAnsiTheme="majorBidi" w:cstheme="majorBidi"/>
        </w:rPr>
        <w:t>, in particular,</w:t>
      </w:r>
      <w:r w:rsidR="00EC07ED">
        <w:rPr>
          <w:rFonts w:asciiTheme="majorBidi" w:hAnsiTheme="majorBidi" w:cstheme="majorBidi"/>
        </w:rPr>
        <w:t xml:space="preserve"> </w:t>
      </w:r>
      <w:r w:rsidR="002F41B5">
        <w:rPr>
          <w:rFonts w:asciiTheme="majorBidi" w:hAnsiTheme="majorBidi" w:cstheme="majorBidi"/>
        </w:rPr>
        <w:t>maintained</w:t>
      </w:r>
      <w:r w:rsidR="00EC07ED">
        <w:rPr>
          <w:rFonts w:asciiTheme="majorBidi" w:hAnsiTheme="majorBidi" w:cstheme="majorBidi"/>
        </w:rPr>
        <w:t xml:space="preserve"> that lower-level </w:t>
      </w:r>
      <w:r w:rsidR="005B431D">
        <w:rPr>
          <w:rFonts w:asciiTheme="majorBidi" w:hAnsiTheme="majorBidi" w:cstheme="majorBidi"/>
        </w:rPr>
        <w:t xml:space="preserve">and relatively isolated </w:t>
      </w:r>
      <w:r w:rsidR="00EC07ED">
        <w:rPr>
          <w:rFonts w:asciiTheme="majorBidi" w:hAnsiTheme="majorBidi" w:cstheme="majorBidi"/>
        </w:rPr>
        <w:t xml:space="preserve">autobiographical facts confer significance to the self, and self-continuity </w:t>
      </w:r>
      <w:r w:rsidR="004A06ED">
        <w:rPr>
          <w:rFonts w:asciiTheme="majorBidi" w:hAnsiTheme="majorBidi" w:cstheme="majorBidi"/>
        </w:rPr>
        <w:t>entails</w:t>
      </w:r>
      <w:r w:rsidR="00EC07ED">
        <w:rPr>
          <w:rFonts w:asciiTheme="majorBidi" w:hAnsiTheme="majorBidi" w:cstheme="majorBidi"/>
        </w:rPr>
        <w:t xml:space="preserve"> the connection of those facts. </w:t>
      </w:r>
      <w:r w:rsidR="006C372E">
        <w:rPr>
          <w:rFonts w:asciiTheme="majorBidi" w:hAnsiTheme="majorBidi" w:cstheme="majorBidi"/>
        </w:rPr>
        <w:t xml:space="preserve">Other philosophers </w:t>
      </w:r>
      <w:r w:rsidR="00CE4646">
        <w:rPr>
          <w:rFonts w:asciiTheme="majorBidi" w:hAnsiTheme="majorBidi" w:cstheme="majorBidi"/>
        </w:rPr>
        <w:t>emphasized</w:t>
      </w:r>
      <w:r w:rsidR="004A06ED">
        <w:rPr>
          <w:rFonts w:asciiTheme="majorBidi" w:hAnsiTheme="majorBidi" w:cstheme="majorBidi"/>
        </w:rPr>
        <w:t xml:space="preserve"> </w:t>
      </w:r>
      <w:r w:rsidR="005B431D">
        <w:rPr>
          <w:rFonts w:asciiTheme="majorBidi" w:hAnsiTheme="majorBidi" w:cstheme="majorBidi"/>
        </w:rPr>
        <w:t>central</w:t>
      </w:r>
      <w:r w:rsidR="004A06ED">
        <w:rPr>
          <w:rFonts w:asciiTheme="majorBidi" w:hAnsiTheme="majorBidi" w:cstheme="majorBidi"/>
        </w:rPr>
        <w:t xml:space="preserve"> features</w:t>
      </w:r>
      <w:r w:rsidR="00931121">
        <w:rPr>
          <w:rFonts w:asciiTheme="majorBidi" w:hAnsiTheme="majorBidi" w:cstheme="majorBidi"/>
        </w:rPr>
        <w:t xml:space="preserve"> of the self</w:t>
      </w:r>
      <w:r w:rsidR="00CD6FA5">
        <w:rPr>
          <w:rFonts w:asciiTheme="majorBidi" w:hAnsiTheme="majorBidi" w:cstheme="majorBidi"/>
        </w:rPr>
        <w:t>, like</w:t>
      </w:r>
      <w:r w:rsidR="004A06ED">
        <w:rPr>
          <w:rFonts w:asciiTheme="majorBidi" w:hAnsiTheme="majorBidi" w:cstheme="majorBidi"/>
        </w:rPr>
        <w:t xml:space="preserve"> </w:t>
      </w:r>
      <w:r w:rsidR="006C372E">
        <w:t>consciousness (Locke</w:t>
      </w:r>
      <w:r w:rsidR="004A06ED">
        <w:t xml:space="preserve"> 1689–1700/1975</w:t>
      </w:r>
      <w:r w:rsidR="006C372E">
        <w:t>)</w:t>
      </w:r>
      <w:r w:rsidR="00931121">
        <w:t xml:space="preserve"> </w:t>
      </w:r>
      <w:r w:rsidR="006C372E">
        <w:t>or the body (Olson 1997)</w:t>
      </w:r>
      <w:r w:rsidR="009A0485">
        <w:t>, as contributing to self-continuity</w:t>
      </w:r>
      <w:r w:rsidR="006C372E">
        <w:t>.</w:t>
      </w:r>
      <w:r w:rsidR="00CE4646">
        <w:t xml:space="preserve"> </w:t>
      </w:r>
      <w:r w:rsidR="005027D3">
        <w:t>Various</w:t>
      </w:r>
      <w:r w:rsidR="00CE4646">
        <w:t xml:space="preserve"> p</w:t>
      </w:r>
      <w:r w:rsidR="006C372E">
        <w:t xml:space="preserve">sychologists </w:t>
      </w:r>
      <w:r w:rsidR="00CE4646">
        <w:t>treaded</w:t>
      </w:r>
      <w:r w:rsidR="006C372E">
        <w:t xml:space="preserve"> </w:t>
      </w:r>
      <w:r w:rsidR="005353DE">
        <w:t xml:space="preserve">a similar </w:t>
      </w:r>
      <w:r w:rsidR="00944981">
        <w:t>path</w:t>
      </w:r>
      <w:r w:rsidR="006C372E">
        <w:t xml:space="preserve">. </w:t>
      </w:r>
      <w:r w:rsidR="00E3302C">
        <w:rPr>
          <w:rFonts w:asciiTheme="majorBidi" w:hAnsiTheme="majorBidi" w:cstheme="majorBidi"/>
        </w:rPr>
        <w:t xml:space="preserve">Block (1961) was concerned with the sameness in the way </w:t>
      </w:r>
      <w:r w:rsidR="003545E2">
        <w:rPr>
          <w:rFonts w:asciiTheme="majorBidi" w:hAnsiTheme="majorBidi" w:cstheme="majorBidi"/>
        </w:rPr>
        <w:t xml:space="preserve">his </w:t>
      </w:r>
      <w:r w:rsidR="00E3302C">
        <w:rPr>
          <w:rFonts w:asciiTheme="majorBidi" w:hAnsiTheme="majorBidi" w:cstheme="majorBidi"/>
        </w:rPr>
        <w:t>student</w:t>
      </w:r>
      <w:r w:rsidR="003545E2">
        <w:rPr>
          <w:rFonts w:asciiTheme="majorBidi" w:hAnsiTheme="majorBidi" w:cstheme="majorBidi"/>
        </w:rPr>
        <w:t xml:space="preserve"> participant</w:t>
      </w:r>
      <w:r w:rsidR="00E3302C">
        <w:rPr>
          <w:rFonts w:asciiTheme="majorBidi" w:hAnsiTheme="majorBidi" w:cstheme="majorBidi"/>
        </w:rPr>
        <w:t xml:space="preserve">s thought </w:t>
      </w:r>
      <w:r w:rsidR="00931121">
        <w:rPr>
          <w:rFonts w:asciiTheme="majorBidi" w:hAnsiTheme="majorBidi" w:cstheme="majorBidi"/>
        </w:rPr>
        <w:t xml:space="preserve">that </w:t>
      </w:r>
      <w:r w:rsidR="00E3302C">
        <w:rPr>
          <w:rFonts w:asciiTheme="majorBidi" w:hAnsiTheme="majorBidi" w:cstheme="majorBidi"/>
        </w:rPr>
        <w:t xml:space="preserve">various </w:t>
      </w:r>
      <w:r w:rsidR="00E3302C">
        <w:t>adjectives (20 in number) described them across their social interactions with</w:t>
      </w:r>
      <w:r w:rsidR="00BC5187">
        <w:t xml:space="preserve"> eight other</w:t>
      </w:r>
      <w:r w:rsidR="009A0485">
        <w:t xml:space="preserve"> persons</w:t>
      </w:r>
      <w:r w:rsidR="00BC5187">
        <w:t xml:space="preserve"> (e.g., </w:t>
      </w:r>
      <w:r w:rsidR="00E3302C">
        <w:t xml:space="preserve">parent, friend, professor, </w:t>
      </w:r>
      <w:r w:rsidR="00BC5187">
        <w:t>s</w:t>
      </w:r>
      <w:r w:rsidR="00E3302C">
        <w:t>tranger</w:t>
      </w:r>
      <w:r w:rsidR="00EC24BB">
        <w:t xml:space="preserve">—The </w:t>
      </w:r>
      <w:r w:rsidR="00EC24BB" w:rsidRPr="00A84A96">
        <w:rPr>
          <w:rFonts w:asciiTheme="majorBidi" w:hAnsiTheme="majorBidi" w:cstheme="majorBidi"/>
        </w:rPr>
        <w:t>Principal Components Method</w:t>
      </w:r>
      <w:r w:rsidR="00BC5187" w:rsidRPr="00904285">
        <w:t>)</w:t>
      </w:r>
      <w:r w:rsidR="00E3302C" w:rsidRPr="00904285">
        <w:t>.</w:t>
      </w:r>
      <w:r w:rsidR="00E3302C">
        <w:t xml:space="preserve"> </w:t>
      </w:r>
      <w:r w:rsidR="00931121">
        <w:t xml:space="preserve">Further, </w:t>
      </w:r>
      <w:r w:rsidR="00EC07ED">
        <w:rPr>
          <w:rFonts w:asciiTheme="majorBidi" w:hAnsiTheme="majorBidi" w:cstheme="majorBidi"/>
        </w:rPr>
        <w:t>Klein</w:t>
      </w:r>
      <w:r w:rsidR="005F383B">
        <w:rPr>
          <w:rFonts w:asciiTheme="majorBidi" w:hAnsiTheme="majorBidi" w:cstheme="majorBidi"/>
        </w:rPr>
        <w:t xml:space="preserve"> (2014)</w:t>
      </w:r>
      <w:r w:rsidR="00E3302C">
        <w:rPr>
          <w:rFonts w:asciiTheme="majorBidi" w:hAnsiTheme="majorBidi" w:cstheme="majorBidi"/>
        </w:rPr>
        <w:t xml:space="preserve"> and Wolke et al. (2020)</w:t>
      </w:r>
      <w:r w:rsidR="005F383B">
        <w:rPr>
          <w:rFonts w:asciiTheme="majorBidi" w:hAnsiTheme="majorBidi" w:cstheme="majorBidi"/>
        </w:rPr>
        <w:t xml:space="preserve"> referred to the temporal linking of </w:t>
      </w:r>
      <w:r w:rsidR="005F383B">
        <w:t>personal memory, emotions</w:t>
      </w:r>
      <w:r w:rsidR="00E3302C">
        <w:t xml:space="preserve">, </w:t>
      </w:r>
      <w:r w:rsidR="00931121">
        <w:t xml:space="preserve">body image, </w:t>
      </w:r>
      <w:r w:rsidR="00E3302C">
        <w:t>a</w:t>
      </w:r>
      <w:r w:rsidR="005F383B" w:rsidRPr="0047344E">
        <w:rPr>
          <w:rFonts w:asciiTheme="majorBidi" w:hAnsiTheme="majorBidi" w:cstheme="majorBidi"/>
        </w:rPr>
        <w:t>nd social relations</w:t>
      </w:r>
      <w:r w:rsidR="00931121">
        <w:rPr>
          <w:rFonts w:asciiTheme="majorBidi" w:hAnsiTheme="majorBidi" w:cstheme="majorBidi"/>
        </w:rPr>
        <w:t>hips</w:t>
      </w:r>
      <w:r w:rsidR="000B2EDE" w:rsidRPr="007D4A6C">
        <w:rPr>
          <w:rFonts w:asciiTheme="majorBidi" w:hAnsiTheme="majorBidi" w:cstheme="majorBidi"/>
        </w:rPr>
        <w:t>.</w:t>
      </w:r>
      <w:r w:rsidR="006C372E">
        <w:rPr>
          <w:rFonts w:asciiTheme="majorBidi" w:hAnsiTheme="majorBidi" w:cstheme="majorBidi"/>
        </w:rPr>
        <w:t xml:space="preserve"> Yet, when the physical </w:t>
      </w:r>
      <w:r w:rsidR="00931121">
        <w:rPr>
          <w:rFonts w:asciiTheme="majorBidi" w:hAnsiTheme="majorBidi" w:cstheme="majorBidi"/>
        </w:rPr>
        <w:t>is</w:t>
      </w:r>
      <w:r w:rsidR="006C372E">
        <w:rPr>
          <w:rFonts w:asciiTheme="majorBidi" w:hAnsiTheme="majorBidi" w:cstheme="majorBidi"/>
        </w:rPr>
        <w:t xml:space="preserve"> pitted against the psychological, the latter </w:t>
      </w:r>
      <w:r w:rsidR="00931121">
        <w:rPr>
          <w:rFonts w:asciiTheme="majorBidi" w:hAnsiTheme="majorBidi" w:cstheme="majorBidi"/>
        </w:rPr>
        <w:t xml:space="preserve">emerges as </w:t>
      </w:r>
      <w:r w:rsidR="006C372E">
        <w:rPr>
          <w:rFonts w:asciiTheme="majorBidi" w:hAnsiTheme="majorBidi" w:cstheme="majorBidi"/>
        </w:rPr>
        <w:t>more influential</w:t>
      </w:r>
      <w:r w:rsidR="000B2EDE">
        <w:rPr>
          <w:rFonts w:asciiTheme="majorBidi" w:hAnsiTheme="majorBidi" w:cstheme="majorBidi"/>
        </w:rPr>
        <w:t>.</w:t>
      </w:r>
      <w:r w:rsidR="006C372E">
        <w:rPr>
          <w:rFonts w:asciiTheme="majorBidi" w:hAnsiTheme="majorBidi" w:cstheme="majorBidi"/>
        </w:rPr>
        <w:t xml:space="preserve"> </w:t>
      </w:r>
      <w:r w:rsidR="005B431D">
        <w:rPr>
          <w:rFonts w:asciiTheme="majorBidi" w:hAnsiTheme="majorBidi" w:cstheme="majorBidi"/>
        </w:rPr>
        <w:t>The majority of respondents</w:t>
      </w:r>
      <w:r w:rsidR="006C372E">
        <w:rPr>
          <w:rFonts w:asciiTheme="majorBidi" w:hAnsiTheme="majorBidi" w:cstheme="majorBidi"/>
        </w:rPr>
        <w:t xml:space="preserve"> report that one’s memories </w:t>
      </w:r>
      <w:r w:rsidR="00931121">
        <w:rPr>
          <w:rFonts w:asciiTheme="majorBidi" w:hAnsiTheme="majorBidi" w:cstheme="majorBidi"/>
        </w:rPr>
        <w:t>are</w:t>
      </w:r>
      <w:r w:rsidR="006C372E">
        <w:rPr>
          <w:rFonts w:asciiTheme="majorBidi" w:hAnsiTheme="majorBidi" w:cstheme="majorBidi"/>
        </w:rPr>
        <w:t xml:space="preserve"> the key to self-continuity</w:t>
      </w:r>
      <w:r w:rsidR="006C372E">
        <w:t xml:space="preserve"> (Nichols &amp; Bruno 2010).</w:t>
      </w:r>
      <w:r w:rsidR="005F383B">
        <w:rPr>
          <w:rFonts w:asciiTheme="majorBidi" w:hAnsiTheme="majorBidi" w:cstheme="majorBidi"/>
        </w:rPr>
        <w:t xml:space="preserve"> </w:t>
      </w:r>
      <w:r w:rsidR="000B2EDE">
        <w:rPr>
          <w:rFonts w:asciiTheme="majorBidi" w:hAnsiTheme="majorBidi" w:cstheme="majorBidi"/>
        </w:rPr>
        <w:t xml:space="preserve">More to the point, </w:t>
      </w:r>
      <w:r w:rsidR="000B2EDE" w:rsidRPr="007D4A6C">
        <w:rPr>
          <w:rFonts w:asciiTheme="majorBidi" w:hAnsiTheme="majorBidi" w:cstheme="majorBidi"/>
        </w:rPr>
        <w:t xml:space="preserve">morality, </w:t>
      </w:r>
      <w:r w:rsidR="000B2EDE">
        <w:rPr>
          <w:rFonts w:asciiTheme="majorBidi" w:hAnsiTheme="majorBidi" w:cstheme="majorBidi"/>
        </w:rPr>
        <w:t>followed by</w:t>
      </w:r>
      <w:r w:rsidR="000B2EDE" w:rsidRPr="007D4A6C">
        <w:rPr>
          <w:rFonts w:asciiTheme="majorBidi" w:hAnsiTheme="majorBidi" w:cstheme="majorBidi"/>
        </w:rPr>
        <w:t xml:space="preserve"> personality, preferences, experiences, and memories</w:t>
      </w:r>
      <w:r w:rsidR="000B2EDE">
        <w:rPr>
          <w:rFonts w:asciiTheme="majorBidi" w:hAnsiTheme="majorBidi" w:cstheme="majorBidi"/>
        </w:rPr>
        <w:t xml:space="preserve"> appear to be </w:t>
      </w:r>
      <w:r w:rsidR="00003BD7">
        <w:rPr>
          <w:rFonts w:asciiTheme="majorBidi" w:hAnsiTheme="majorBidi" w:cstheme="majorBidi"/>
        </w:rPr>
        <w:t>building blocks</w:t>
      </w:r>
      <w:r w:rsidR="000B2EDE">
        <w:rPr>
          <w:rFonts w:asciiTheme="majorBidi" w:hAnsiTheme="majorBidi" w:cstheme="majorBidi"/>
        </w:rPr>
        <w:t xml:space="preserve"> of self-continuity (</w:t>
      </w:r>
      <w:r w:rsidR="000B2EDE" w:rsidRPr="007D4A6C">
        <w:rPr>
          <w:rFonts w:asciiTheme="majorBidi" w:hAnsiTheme="majorBidi" w:cstheme="majorBidi"/>
        </w:rPr>
        <w:t xml:space="preserve">Strohminger </w:t>
      </w:r>
      <w:r w:rsidR="000B2EDE">
        <w:rPr>
          <w:rFonts w:asciiTheme="majorBidi" w:hAnsiTheme="majorBidi" w:cstheme="majorBidi"/>
        </w:rPr>
        <w:t>&amp;</w:t>
      </w:r>
      <w:r w:rsidR="000B2EDE" w:rsidRPr="007D4A6C">
        <w:rPr>
          <w:rFonts w:asciiTheme="majorBidi" w:hAnsiTheme="majorBidi" w:cstheme="majorBidi"/>
        </w:rPr>
        <w:t xml:space="preserve"> Nichols</w:t>
      </w:r>
      <w:r w:rsidR="000B2EDE">
        <w:rPr>
          <w:rFonts w:asciiTheme="majorBidi" w:hAnsiTheme="majorBidi" w:cstheme="majorBidi"/>
        </w:rPr>
        <w:t xml:space="preserve"> </w:t>
      </w:r>
      <w:r w:rsidR="000B2EDE" w:rsidRPr="007D4A6C">
        <w:rPr>
          <w:rFonts w:asciiTheme="majorBidi" w:hAnsiTheme="majorBidi" w:cstheme="majorBidi"/>
        </w:rPr>
        <w:t>2014</w:t>
      </w:r>
      <w:r w:rsidR="00C7505A">
        <w:rPr>
          <w:rFonts w:asciiTheme="majorBidi" w:hAnsiTheme="majorBidi" w:cstheme="majorBidi"/>
        </w:rPr>
        <w:t>, 2015</w:t>
      </w:r>
      <w:r w:rsidR="000B2EDE">
        <w:rPr>
          <w:rFonts w:asciiTheme="majorBidi" w:hAnsiTheme="majorBidi" w:cstheme="majorBidi"/>
        </w:rPr>
        <w:t xml:space="preserve">). </w:t>
      </w:r>
    </w:p>
    <w:p w14:paraId="17EE4FA2" w14:textId="35DE1AEF" w:rsidR="00422B6B" w:rsidRDefault="00422B6B" w:rsidP="00422B6B">
      <w:pPr>
        <w:spacing w:line="480" w:lineRule="exact"/>
        <w:rPr>
          <w:rFonts w:asciiTheme="majorBidi" w:hAnsiTheme="majorBidi" w:cstheme="majorBidi"/>
          <w:color w:val="0D0D0D" w:themeColor="text1" w:themeTint="F2"/>
          <w:shd w:val="clear" w:color="auto" w:fill="FFFFFF"/>
          <w:lang w:val="en-GB"/>
        </w:rPr>
      </w:pPr>
      <w:r>
        <w:rPr>
          <w:rFonts w:asciiTheme="majorBidi" w:hAnsiTheme="majorBidi" w:cstheme="majorBidi"/>
        </w:rPr>
        <w:tab/>
      </w:r>
      <w:r w:rsidR="009A0485">
        <w:rPr>
          <w:rFonts w:asciiTheme="majorBidi" w:hAnsiTheme="majorBidi" w:cstheme="majorBidi"/>
        </w:rPr>
        <w:t>Another set of</w:t>
      </w:r>
      <w:r w:rsidR="00931121">
        <w:rPr>
          <w:rFonts w:asciiTheme="majorBidi" w:hAnsiTheme="majorBidi" w:cstheme="majorBidi"/>
        </w:rPr>
        <w:t xml:space="preserve"> authors</w:t>
      </w:r>
      <w:r w:rsidR="009C640C">
        <w:rPr>
          <w:rFonts w:asciiTheme="majorBidi" w:hAnsiTheme="majorBidi" w:cstheme="majorBidi"/>
        </w:rPr>
        <w:t xml:space="preserve"> </w:t>
      </w:r>
      <w:r w:rsidR="00931121">
        <w:rPr>
          <w:rFonts w:asciiTheme="majorBidi" w:hAnsiTheme="majorBidi" w:cstheme="majorBidi"/>
        </w:rPr>
        <w:t>advocated a</w:t>
      </w:r>
      <w:r w:rsidR="009C640C">
        <w:rPr>
          <w:rFonts w:asciiTheme="majorBidi" w:hAnsiTheme="majorBidi" w:cstheme="majorBidi"/>
        </w:rPr>
        <w:t xml:space="preserve"> broader</w:t>
      </w:r>
      <w:r w:rsidR="00931121">
        <w:rPr>
          <w:rFonts w:asciiTheme="majorBidi" w:hAnsiTheme="majorBidi" w:cstheme="majorBidi"/>
        </w:rPr>
        <w:t xml:space="preserve"> approach.</w:t>
      </w:r>
      <w:r w:rsidR="005F383B">
        <w:rPr>
          <w:rFonts w:asciiTheme="majorBidi" w:hAnsiTheme="majorBidi" w:cstheme="majorBidi"/>
        </w:rPr>
        <w:t xml:space="preserve"> </w:t>
      </w:r>
      <w:r w:rsidR="00402527">
        <w:rPr>
          <w:rFonts w:asciiTheme="majorBidi" w:hAnsiTheme="majorBidi" w:cstheme="majorBidi"/>
        </w:rPr>
        <w:t xml:space="preserve">The philosopher Mark </w:t>
      </w:r>
      <w:r w:rsidR="005F383B">
        <w:rPr>
          <w:rFonts w:asciiTheme="majorBidi" w:hAnsiTheme="majorBidi" w:cstheme="majorBidi"/>
        </w:rPr>
        <w:t>Johnston (</w:t>
      </w:r>
      <w:r w:rsidR="00402527">
        <w:rPr>
          <w:rFonts w:asciiTheme="majorBidi" w:hAnsiTheme="majorBidi" w:cstheme="majorBidi"/>
        </w:rPr>
        <w:t>1997</w:t>
      </w:r>
      <w:r w:rsidR="005F383B">
        <w:rPr>
          <w:rFonts w:asciiTheme="majorBidi" w:hAnsiTheme="majorBidi" w:cstheme="majorBidi"/>
        </w:rPr>
        <w:t xml:space="preserve">), for example, pointed out in disagreement with Parfit (1971) that, even if lower-level facts are relevant, they </w:t>
      </w:r>
      <w:r w:rsidR="005B431D">
        <w:rPr>
          <w:rFonts w:asciiTheme="majorBidi" w:hAnsiTheme="majorBidi" w:cstheme="majorBidi"/>
        </w:rPr>
        <w:t>become</w:t>
      </w:r>
      <w:r w:rsidR="005F383B">
        <w:rPr>
          <w:rFonts w:asciiTheme="majorBidi" w:hAnsiTheme="majorBidi" w:cstheme="majorBidi"/>
        </w:rPr>
        <w:t xml:space="preserve"> so </w:t>
      </w:r>
      <w:r w:rsidR="00C57A3D">
        <w:rPr>
          <w:rFonts w:asciiTheme="majorBidi" w:hAnsiTheme="majorBidi" w:cstheme="majorBidi"/>
        </w:rPr>
        <w:t xml:space="preserve">only </w:t>
      </w:r>
      <w:r w:rsidR="005F383B">
        <w:rPr>
          <w:rFonts w:asciiTheme="majorBidi" w:hAnsiTheme="majorBidi" w:cstheme="majorBidi"/>
        </w:rPr>
        <w:t xml:space="preserve">because they </w:t>
      </w:r>
      <w:r w:rsidR="005B431D">
        <w:rPr>
          <w:rFonts w:asciiTheme="majorBidi" w:hAnsiTheme="majorBidi" w:cstheme="majorBidi"/>
        </w:rPr>
        <w:t>converge to</w:t>
      </w:r>
      <w:r w:rsidR="005F383B">
        <w:rPr>
          <w:rFonts w:asciiTheme="majorBidi" w:hAnsiTheme="majorBidi" w:cstheme="majorBidi"/>
        </w:rPr>
        <w:t xml:space="preserve"> a higher level</w:t>
      </w:r>
      <w:r w:rsidR="005B431D">
        <w:rPr>
          <w:rFonts w:asciiTheme="majorBidi" w:hAnsiTheme="majorBidi" w:cstheme="majorBidi"/>
        </w:rPr>
        <w:t xml:space="preserve"> of abstraction</w:t>
      </w:r>
      <w:r w:rsidR="005F383B">
        <w:rPr>
          <w:rFonts w:asciiTheme="majorBidi" w:hAnsiTheme="majorBidi" w:cstheme="majorBidi"/>
        </w:rPr>
        <w:t>. What matters is the sense of selfhood, not the specifics</w:t>
      </w:r>
      <w:r w:rsidR="00F57851">
        <w:rPr>
          <w:rFonts w:asciiTheme="majorBidi" w:hAnsiTheme="majorBidi" w:cstheme="majorBidi"/>
        </w:rPr>
        <w:t xml:space="preserve">. Put otherwise, what matters is how connected one feels to past or future versions of the self-concept—a </w:t>
      </w:r>
      <w:r w:rsidR="00310C34">
        <w:rPr>
          <w:rFonts w:asciiTheme="majorBidi" w:hAnsiTheme="majorBidi" w:cstheme="majorBidi"/>
        </w:rPr>
        <w:t>view</w:t>
      </w:r>
      <w:r w:rsidR="00F57851">
        <w:rPr>
          <w:rFonts w:asciiTheme="majorBidi" w:hAnsiTheme="majorBidi" w:cstheme="majorBidi"/>
        </w:rPr>
        <w:t xml:space="preserve"> </w:t>
      </w:r>
      <w:r w:rsidR="00310C34">
        <w:rPr>
          <w:rFonts w:asciiTheme="majorBidi" w:hAnsiTheme="majorBidi" w:cstheme="majorBidi"/>
        </w:rPr>
        <w:t>that</w:t>
      </w:r>
      <w:r w:rsidR="00F57851">
        <w:rPr>
          <w:rFonts w:asciiTheme="majorBidi" w:hAnsiTheme="majorBidi" w:cstheme="majorBidi"/>
        </w:rPr>
        <w:t xml:space="preserve"> Johnson</w:t>
      </w:r>
      <w:r w:rsidR="0067762B">
        <w:rPr>
          <w:rFonts w:asciiTheme="majorBidi" w:hAnsiTheme="majorBidi" w:cstheme="majorBidi"/>
        </w:rPr>
        <w:t>, and later</w:t>
      </w:r>
      <w:r w:rsidR="00F57851">
        <w:rPr>
          <w:rFonts w:asciiTheme="majorBidi" w:hAnsiTheme="majorBidi" w:cstheme="majorBidi"/>
        </w:rPr>
        <w:t xml:space="preserve"> Parfit</w:t>
      </w:r>
      <w:r w:rsidR="00C57A3D">
        <w:rPr>
          <w:rFonts w:asciiTheme="majorBidi" w:hAnsiTheme="majorBidi" w:cstheme="majorBidi"/>
        </w:rPr>
        <w:t xml:space="preserve"> (1984</w:t>
      </w:r>
      <w:r w:rsidR="008249B9">
        <w:rPr>
          <w:rFonts w:asciiTheme="majorBidi" w:hAnsiTheme="majorBidi" w:cstheme="majorBidi"/>
        </w:rPr>
        <w:t>; see also: Lewis, 1976</w:t>
      </w:r>
      <w:r w:rsidR="00EB19CC">
        <w:rPr>
          <w:rFonts w:asciiTheme="majorBidi" w:hAnsiTheme="majorBidi" w:cstheme="majorBidi"/>
        </w:rPr>
        <w:t>,</w:t>
      </w:r>
      <w:r w:rsidR="008249B9">
        <w:rPr>
          <w:rFonts w:asciiTheme="majorBidi" w:hAnsiTheme="majorBidi" w:cstheme="majorBidi"/>
        </w:rPr>
        <w:t xml:space="preserve"> St</w:t>
      </w:r>
      <w:r w:rsidR="00597D5B">
        <w:rPr>
          <w:rFonts w:asciiTheme="majorBidi" w:hAnsiTheme="majorBidi" w:cstheme="majorBidi"/>
        </w:rPr>
        <w:t>r</w:t>
      </w:r>
      <w:r w:rsidR="008249B9">
        <w:rPr>
          <w:rFonts w:asciiTheme="majorBidi" w:hAnsiTheme="majorBidi" w:cstheme="majorBidi"/>
        </w:rPr>
        <w:t>awson, 2009</w:t>
      </w:r>
      <w:r w:rsidR="00C57A3D">
        <w:rPr>
          <w:rFonts w:asciiTheme="majorBidi" w:hAnsiTheme="majorBidi" w:cstheme="majorBidi"/>
        </w:rPr>
        <w:t>)</w:t>
      </w:r>
      <w:r w:rsidR="0067762B">
        <w:rPr>
          <w:rFonts w:asciiTheme="majorBidi" w:hAnsiTheme="majorBidi" w:cstheme="majorBidi"/>
        </w:rPr>
        <w:t>,</w:t>
      </w:r>
      <w:r w:rsidR="00F57851">
        <w:rPr>
          <w:rFonts w:asciiTheme="majorBidi" w:hAnsiTheme="majorBidi" w:cstheme="majorBidi"/>
        </w:rPr>
        <w:t xml:space="preserve"> would </w:t>
      </w:r>
      <w:r w:rsidR="00003BD7">
        <w:rPr>
          <w:rFonts w:asciiTheme="majorBidi" w:hAnsiTheme="majorBidi" w:cstheme="majorBidi"/>
        </w:rPr>
        <w:t>endorse</w:t>
      </w:r>
      <w:r w:rsidR="005F383B">
        <w:rPr>
          <w:rFonts w:asciiTheme="majorBidi" w:hAnsiTheme="majorBidi" w:cstheme="majorBidi"/>
        </w:rPr>
        <w:t>.</w:t>
      </w:r>
      <w:r w:rsidR="008249B9">
        <w:rPr>
          <w:rFonts w:asciiTheme="majorBidi" w:hAnsiTheme="majorBidi" w:cstheme="majorBidi"/>
        </w:rPr>
        <w:t xml:space="preserve"> </w:t>
      </w:r>
      <w:r w:rsidR="00402527">
        <w:rPr>
          <w:rFonts w:asciiTheme="majorBidi" w:hAnsiTheme="majorBidi" w:cstheme="majorBidi"/>
        </w:rPr>
        <w:t xml:space="preserve">Many psychologists have </w:t>
      </w:r>
      <w:r w:rsidR="00F57851">
        <w:rPr>
          <w:rFonts w:asciiTheme="majorBidi" w:hAnsiTheme="majorBidi" w:cstheme="majorBidi"/>
        </w:rPr>
        <w:t>also</w:t>
      </w:r>
      <w:r w:rsidR="00402527">
        <w:rPr>
          <w:rFonts w:asciiTheme="majorBidi" w:hAnsiTheme="majorBidi" w:cstheme="majorBidi"/>
        </w:rPr>
        <w:t xml:space="preserve"> </w:t>
      </w:r>
      <w:r w:rsidR="00003BD7">
        <w:rPr>
          <w:rFonts w:asciiTheme="majorBidi" w:hAnsiTheme="majorBidi" w:cstheme="majorBidi"/>
        </w:rPr>
        <w:t>favored</w:t>
      </w:r>
      <w:r w:rsidR="00402527">
        <w:rPr>
          <w:rFonts w:asciiTheme="majorBidi" w:hAnsiTheme="majorBidi" w:cstheme="majorBidi"/>
        </w:rPr>
        <w:t xml:space="preserve"> this view</w:t>
      </w:r>
      <w:r w:rsidR="00F57851">
        <w:rPr>
          <w:rFonts w:asciiTheme="majorBidi" w:hAnsiTheme="majorBidi" w:cstheme="majorBidi"/>
        </w:rPr>
        <w:t xml:space="preserve">, </w:t>
      </w:r>
      <w:r w:rsidR="009A0485">
        <w:rPr>
          <w:rFonts w:asciiTheme="majorBidi" w:hAnsiTheme="majorBidi" w:cstheme="majorBidi"/>
        </w:rPr>
        <w:t xml:space="preserve">explicitly or </w:t>
      </w:r>
      <w:r w:rsidR="00F57851">
        <w:rPr>
          <w:rFonts w:asciiTheme="majorBidi" w:hAnsiTheme="majorBidi" w:cstheme="majorBidi"/>
        </w:rPr>
        <w:t>tacitly</w:t>
      </w:r>
      <w:r w:rsidR="00402527">
        <w:rPr>
          <w:rFonts w:asciiTheme="majorBidi" w:hAnsiTheme="majorBidi" w:cstheme="majorBidi"/>
        </w:rPr>
        <w:t xml:space="preserve">. </w:t>
      </w:r>
      <w:r w:rsidR="003545E2">
        <w:rPr>
          <w:rFonts w:asciiTheme="majorBidi" w:hAnsiTheme="majorBidi" w:cstheme="majorBidi"/>
        </w:rPr>
        <w:t>W</w:t>
      </w:r>
      <w:r w:rsidR="00D91FE7">
        <w:rPr>
          <w:rFonts w:asciiTheme="majorBidi" w:hAnsiTheme="majorBidi" w:cstheme="majorBidi"/>
        </w:rPr>
        <w:t>e are partial to</w:t>
      </w:r>
      <w:r w:rsidR="00402527">
        <w:rPr>
          <w:rFonts w:asciiTheme="majorBidi" w:hAnsiTheme="majorBidi" w:cstheme="majorBidi"/>
        </w:rPr>
        <w:t xml:space="preserve"> it as well</w:t>
      </w:r>
      <w:r w:rsidR="00D91FE7">
        <w:rPr>
          <w:rFonts w:asciiTheme="majorBidi" w:hAnsiTheme="majorBidi" w:cstheme="majorBidi"/>
        </w:rPr>
        <w:t xml:space="preserve">. We </w:t>
      </w:r>
      <w:r w:rsidR="00402527">
        <w:rPr>
          <w:rFonts w:asciiTheme="majorBidi" w:hAnsiTheme="majorBidi" w:cstheme="majorBidi"/>
        </w:rPr>
        <w:t>find it</w:t>
      </w:r>
      <w:r w:rsidR="006939EA">
        <w:rPr>
          <w:rFonts w:asciiTheme="majorBidi" w:hAnsiTheme="majorBidi" w:cstheme="majorBidi"/>
        </w:rPr>
        <w:t xml:space="preserve"> promising and generative to </w:t>
      </w:r>
      <w:r w:rsidR="00D91FE7">
        <w:rPr>
          <w:rFonts w:asciiTheme="majorBidi" w:hAnsiTheme="majorBidi" w:cstheme="majorBidi"/>
        </w:rPr>
        <w:t>conceptualiz</w:t>
      </w:r>
      <w:r w:rsidR="006939EA">
        <w:rPr>
          <w:rFonts w:asciiTheme="majorBidi" w:hAnsiTheme="majorBidi" w:cstheme="majorBidi"/>
        </w:rPr>
        <w:t>e</w:t>
      </w:r>
      <w:r w:rsidR="00D91FE7">
        <w:rPr>
          <w:rFonts w:asciiTheme="majorBidi" w:hAnsiTheme="majorBidi" w:cstheme="majorBidi"/>
        </w:rPr>
        <w:t xml:space="preserve"> self-continuity at the abstract level, as </w:t>
      </w:r>
      <w:r w:rsidR="00D91FE7">
        <w:rPr>
          <w:rFonts w:asciiTheme="majorBidi" w:hAnsiTheme="majorBidi" w:cstheme="majorBidi"/>
        </w:rPr>
        <w:lastRenderedPageBreak/>
        <w:t xml:space="preserve">an overall sentiment of </w:t>
      </w:r>
      <w:r w:rsidR="006939EA">
        <w:rPr>
          <w:rFonts w:asciiTheme="majorBidi" w:hAnsiTheme="majorBidi" w:cstheme="majorBidi"/>
        </w:rPr>
        <w:t xml:space="preserve">an </w:t>
      </w:r>
      <w:r w:rsidR="00D91FE7">
        <w:rPr>
          <w:rFonts w:asciiTheme="majorBidi" w:hAnsiTheme="majorBidi" w:cstheme="majorBidi"/>
        </w:rPr>
        <w:t>unbroken trajector</w:t>
      </w:r>
      <w:r w:rsidR="00E3302C">
        <w:rPr>
          <w:rFonts w:asciiTheme="majorBidi" w:hAnsiTheme="majorBidi" w:cstheme="majorBidi"/>
        </w:rPr>
        <w:t>y</w:t>
      </w:r>
      <w:r w:rsidR="004C0AF5">
        <w:rPr>
          <w:rFonts w:asciiTheme="majorBidi" w:hAnsiTheme="majorBidi" w:cstheme="majorBidi"/>
        </w:rPr>
        <w:t xml:space="preserve"> (</w:t>
      </w:r>
      <w:r w:rsidR="004C0AF5">
        <w:t>Atchley 1989</w:t>
      </w:r>
      <w:r w:rsidR="00EB19CC">
        <w:t>,</w:t>
      </w:r>
      <w:r w:rsidR="004C0AF5">
        <w:t xml:space="preserve"> </w:t>
      </w:r>
      <w:r w:rsidR="007547BA">
        <w:t>Hong et al. 2021</w:t>
      </w:r>
      <w:r w:rsidR="00EB19CC">
        <w:t>,</w:t>
      </w:r>
      <w:r w:rsidR="007547BA">
        <w:t xml:space="preserve"> </w:t>
      </w:r>
      <w:r w:rsidR="00E97D46" w:rsidRPr="00C56110">
        <w:rPr>
          <w:color w:val="0D0D0D" w:themeColor="text1" w:themeTint="F2"/>
          <w:shd w:val="clear" w:color="auto" w:fill="FFFFFF"/>
        </w:rPr>
        <w:t>Kamphorst</w:t>
      </w:r>
      <w:r w:rsidR="00E97D46">
        <w:rPr>
          <w:color w:val="0D0D0D" w:themeColor="text1" w:themeTint="F2"/>
          <w:shd w:val="clear" w:color="auto" w:fill="FFFFFF"/>
        </w:rPr>
        <w:t xml:space="preserve"> et al. </w:t>
      </w:r>
      <w:r w:rsidR="00E97D46" w:rsidRPr="00C56110">
        <w:rPr>
          <w:color w:val="0D0D0D" w:themeColor="text1" w:themeTint="F2"/>
          <w:shd w:val="clear" w:color="auto" w:fill="FFFFFF"/>
        </w:rPr>
        <w:t>2017</w:t>
      </w:r>
      <w:r w:rsidR="004C0AF5">
        <w:rPr>
          <w:rFonts w:asciiTheme="majorBidi" w:hAnsiTheme="majorBidi" w:cstheme="majorBidi"/>
        </w:rPr>
        <w:t>)</w:t>
      </w:r>
      <w:r w:rsidR="00E3302C">
        <w:rPr>
          <w:rFonts w:asciiTheme="majorBidi" w:hAnsiTheme="majorBidi" w:cstheme="majorBidi"/>
        </w:rPr>
        <w:t xml:space="preserve"> or as the </w:t>
      </w:r>
      <w:r w:rsidR="00E3302C">
        <w:t>subjective perception that changes are linked to and fit with one’s personal history (Cohler 1982</w:t>
      </w:r>
      <w:r w:rsidR="00EB19CC">
        <w:t>,</w:t>
      </w:r>
      <w:r w:rsidR="004F30E4">
        <w:t xml:space="preserve"> </w:t>
      </w:r>
      <w:r w:rsidR="004F30E4" w:rsidRPr="004F30E4">
        <w:rPr>
          <w:lang w:val="en-GB"/>
        </w:rPr>
        <w:t>McAdams 2008</w:t>
      </w:r>
      <w:r w:rsidR="00EB19CC">
        <w:rPr>
          <w:lang w:val="en-GB"/>
        </w:rPr>
        <w:t>,</w:t>
      </w:r>
      <w:r w:rsidR="004F30E4">
        <w:rPr>
          <w:lang w:val="en-GB"/>
        </w:rPr>
        <w:t xml:space="preserve"> </w:t>
      </w:r>
      <w:r w:rsidR="004F30E4" w:rsidRPr="004F30E4">
        <w:rPr>
          <w:rFonts w:asciiTheme="majorBidi" w:hAnsiTheme="majorBidi" w:cstheme="majorBidi"/>
          <w:color w:val="0D0D0D" w:themeColor="text1" w:themeTint="F2"/>
          <w:shd w:val="clear" w:color="auto" w:fill="FFFFFF"/>
          <w:lang w:val="en-GB"/>
        </w:rPr>
        <w:t>Steiner</w:t>
      </w:r>
      <w:r w:rsidR="004F30E4">
        <w:rPr>
          <w:rFonts w:asciiTheme="majorBidi" w:hAnsiTheme="majorBidi" w:cstheme="majorBidi"/>
          <w:color w:val="0D0D0D" w:themeColor="text1" w:themeTint="F2"/>
          <w:shd w:val="clear" w:color="auto" w:fill="FFFFFF"/>
          <w:lang w:val="en-GB"/>
        </w:rPr>
        <w:t xml:space="preserve"> et al. </w:t>
      </w:r>
      <w:r w:rsidR="004F30E4" w:rsidRPr="004F30E4">
        <w:rPr>
          <w:rFonts w:asciiTheme="majorBidi" w:hAnsiTheme="majorBidi" w:cstheme="majorBidi"/>
          <w:color w:val="0D0D0D" w:themeColor="text1" w:themeTint="F2"/>
          <w:shd w:val="clear" w:color="auto" w:fill="FFFFFF"/>
          <w:lang w:val="en-GB"/>
        </w:rPr>
        <w:t>2017)</w:t>
      </w:r>
      <w:r w:rsidR="004F30E4">
        <w:rPr>
          <w:rFonts w:asciiTheme="majorBidi" w:hAnsiTheme="majorBidi" w:cstheme="majorBidi"/>
          <w:color w:val="0D0D0D" w:themeColor="text1" w:themeTint="F2"/>
          <w:shd w:val="clear" w:color="auto" w:fill="FFFFFF"/>
          <w:lang w:val="en-GB"/>
        </w:rPr>
        <w:t>.</w:t>
      </w:r>
      <w:r>
        <w:rPr>
          <w:rFonts w:asciiTheme="majorBidi" w:hAnsiTheme="majorBidi" w:cstheme="majorBidi"/>
          <w:color w:val="0D0D0D" w:themeColor="text1" w:themeTint="F2"/>
          <w:shd w:val="clear" w:color="auto" w:fill="FFFFFF"/>
          <w:lang w:val="en-GB"/>
        </w:rPr>
        <w:tab/>
      </w:r>
    </w:p>
    <w:p w14:paraId="19AF59DB" w14:textId="7212934F" w:rsidR="00422B6B" w:rsidRPr="00F51583" w:rsidRDefault="005027D3" w:rsidP="00CD6FA5">
      <w:pPr>
        <w:spacing w:line="480" w:lineRule="exact"/>
        <w:ind w:firstLine="720"/>
        <w:rPr>
          <w:rFonts w:asciiTheme="majorBidi" w:hAnsiTheme="majorBidi" w:cstheme="majorBidi"/>
        </w:rPr>
      </w:pPr>
      <w:r>
        <w:t>Still, this broader approach begs the question of what the</w:t>
      </w:r>
      <w:r w:rsidR="0011387D">
        <w:t xml:space="preserve"> </w:t>
      </w:r>
      <w:r w:rsidR="00FD4365">
        <w:t xml:space="preserve">origins of this </w:t>
      </w:r>
      <w:r w:rsidR="006939EA">
        <w:rPr>
          <w:rFonts w:asciiTheme="majorBidi" w:hAnsiTheme="majorBidi" w:cstheme="majorBidi"/>
        </w:rPr>
        <w:t>overall sentiment</w:t>
      </w:r>
      <w:r>
        <w:rPr>
          <w:rFonts w:asciiTheme="majorBidi" w:hAnsiTheme="majorBidi" w:cstheme="majorBidi"/>
        </w:rPr>
        <w:t xml:space="preserve"> are. The sentiment</w:t>
      </w:r>
      <w:r w:rsidR="006939EA">
        <w:rPr>
          <w:rFonts w:asciiTheme="majorBidi" w:hAnsiTheme="majorBidi" w:cstheme="majorBidi"/>
        </w:rPr>
        <w:t xml:space="preserve"> may derive from recalling</w:t>
      </w:r>
      <w:r w:rsidR="00FD4365">
        <w:rPr>
          <w:rFonts w:asciiTheme="majorBidi" w:hAnsiTheme="majorBidi" w:cstheme="majorBidi"/>
        </w:rPr>
        <w:t>, reasoning,</w:t>
      </w:r>
      <w:r w:rsidR="006939EA">
        <w:rPr>
          <w:rFonts w:asciiTheme="majorBidi" w:hAnsiTheme="majorBidi" w:cstheme="majorBidi"/>
        </w:rPr>
        <w:t xml:space="preserve"> and gauging the temporal connection of facets of the self</w:t>
      </w:r>
      <w:r w:rsidR="00F51583">
        <w:rPr>
          <w:rFonts w:asciiTheme="majorBidi" w:hAnsiTheme="majorBidi" w:cstheme="majorBidi"/>
        </w:rPr>
        <w:t>—a nod to the reductionists</w:t>
      </w:r>
      <w:r w:rsidR="00FD4365">
        <w:rPr>
          <w:rFonts w:asciiTheme="majorBidi" w:hAnsiTheme="majorBidi" w:cstheme="majorBidi"/>
        </w:rPr>
        <w:t xml:space="preserve">. </w:t>
      </w:r>
      <w:bookmarkStart w:id="0" w:name="_Hlk103602624"/>
      <w:bookmarkStart w:id="1" w:name="_Hlk103602869"/>
      <w:r w:rsidR="000B57E6">
        <w:rPr>
          <w:rFonts w:asciiTheme="majorBidi" w:hAnsiTheme="majorBidi" w:cstheme="majorBidi"/>
        </w:rPr>
        <w:t>P</w:t>
      </w:r>
      <w:r w:rsidR="003545E2" w:rsidRPr="001E61C6">
        <w:rPr>
          <w:rFonts w:asciiTheme="majorBidi" w:hAnsiTheme="majorBidi" w:cstheme="majorBidi"/>
          <w:color w:val="201F1E"/>
          <w:bdr w:val="none" w:sz="0" w:space="0" w:color="auto" w:frame="1"/>
        </w:rPr>
        <w:t xml:space="preserve">eople </w:t>
      </w:r>
      <w:r w:rsidR="0077070B">
        <w:rPr>
          <w:rFonts w:asciiTheme="majorBidi" w:hAnsiTheme="majorBidi" w:cstheme="majorBidi"/>
          <w:color w:val="201F1E"/>
          <w:bdr w:val="none" w:sz="0" w:space="0" w:color="auto" w:frame="1"/>
        </w:rPr>
        <w:t>might</w:t>
      </w:r>
      <w:r w:rsidR="003545E2" w:rsidRPr="001E61C6">
        <w:rPr>
          <w:rFonts w:asciiTheme="majorBidi" w:hAnsiTheme="majorBidi" w:cstheme="majorBidi"/>
          <w:color w:val="201F1E"/>
          <w:bdr w:val="none" w:sz="0" w:space="0" w:color="auto" w:frame="1"/>
        </w:rPr>
        <w:t xml:space="preserve"> </w:t>
      </w:r>
      <w:r w:rsidR="003D2F25">
        <w:rPr>
          <w:rFonts w:asciiTheme="majorBidi" w:hAnsiTheme="majorBidi" w:cstheme="majorBidi"/>
          <w:color w:val="201F1E"/>
          <w:bdr w:val="none" w:sz="0" w:space="0" w:color="auto" w:frame="1"/>
        </w:rPr>
        <w:t xml:space="preserve">engage in thorough </w:t>
      </w:r>
      <w:r w:rsidR="008D0D84">
        <w:rPr>
          <w:rFonts w:asciiTheme="majorBidi" w:hAnsiTheme="majorBidi" w:cstheme="majorBidi"/>
          <w:color w:val="201F1E"/>
          <w:bdr w:val="none" w:sz="0" w:space="0" w:color="auto" w:frame="1"/>
        </w:rPr>
        <w:t>data-seeking</w:t>
      </w:r>
      <w:r w:rsidR="003D2F25">
        <w:rPr>
          <w:rFonts w:asciiTheme="majorBidi" w:hAnsiTheme="majorBidi" w:cstheme="majorBidi"/>
          <w:color w:val="201F1E"/>
          <w:bdr w:val="none" w:sz="0" w:space="0" w:color="auto" w:frame="1"/>
        </w:rPr>
        <w:t xml:space="preserve"> to </w:t>
      </w:r>
      <w:r w:rsidR="003545E2" w:rsidRPr="001E61C6">
        <w:rPr>
          <w:rFonts w:asciiTheme="majorBidi" w:hAnsiTheme="majorBidi" w:cstheme="majorBidi"/>
          <w:color w:val="201F1E"/>
          <w:bdr w:val="none" w:sz="0" w:space="0" w:color="auto" w:frame="1"/>
        </w:rPr>
        <w:t>infer the</w:t>
      </w:r>
      <w:r w:rsidR="003D2F25">
        <w:rPr>
          <w:rFonts w:asciiTheme="majorBidi" w:hAnsiTheme="majorBidi" w:cstheme="majorBidi"/>
          <w:color w:val="201F1E"/>
          <w:bdr w:val="none" w:sz="0" w:space="0" w:color="auto" w:frame="1"/>
        </w:rPr>
        <w:t xml:space="preserve"> </w:t>
      </w:r>
      <w:r w:rsidR="003545E2" w:rsidRPr="001E61C6">
        <w:rPr>
          <w:rFonts w:asciiTheme="majorBidi" w:hAnsiTheme="majorBidi" w:cstheme="majorBidi"/>
          <w:color w:val="201F1E"/>
          <w:bdr w:val="none" w:sz="0" w:space="0" w:color="auto" w:frame="1"/>
        </w:rPr>
        <w:t xml:space="preserve">continuity of the self, but we find this possibility </w:t>
      </w:r>
      <w:r w:rsidR="0067762B">
        <w:rPr>
          <w:rFonts w:asciiTheme="majorBidi" w:hAnsiTheme="majorBidi" w:cstheme="majorBidi"/>
        </w:rPr>
        <w:t>unlikely</w:t>
      </w:r>
      <w:bookmarkEnd w:id="0"/>
      <w:r w:rsidR="0067762B">
        <w:rPr>
          <w:rFonts w:asciiTheme="majorBidi" w:hAnsiTheme="majorBidi" w:cstheme="majorBidi"/>
        </w:rPr>
        <w:t>.</w:t>
      </w:r>
      <w:r w:rsidR="00FD4365">
        <w:rPr>
          <w:rFonts w:asciiTheme="majorBidi" w:hAnsiTheme="majorBidi" w:cstheme="majorBidi"/>
        </w:rPr>
        <w:t xml:space="preserve"> </w:t>
      </w:r>
      <w:bookmarkEnd w:id="1"/>
      <w:r w:rsidR="0004586C">
        <w:rPr>
          <w:rFonts w:asciiTheme="majorBidi" w:hAnsiTheme="majorBidi" w:cstheme="majorBidi"/>
        </w:rPr>
        <w:t xml:space="preserve">For starters, </w:t>
      </w:r>
      <w:r w:rsidR="003D2F25">
        <w:rPr>
          <w:rFonts w:asciiTheme="majorBidi" w:hAnsiTheme="majorBidi" w:cstheme="majorBidi"/>
        </w:rPr>
        <w:t xml:space="preserve">this approach </w:t>
      </w:r>
      <w:r w:rsidR="00FD4365">
        <w:rPr>
          <w:rFonts w:asciiTheme="majorBidi" w:hAnsiTheme="majorBidi" w:cstheme="majorBidi"/>
        </w:rPr>
        <w:t xml:space="preserve">would necessitate objective evidence of cross-temporal identity stability; such evidence is difficult to </w:t>
      </w:r>
      <w:r w:rsidR="0004586C">
        <w:rPr>
          <w:rFonts w:asciiTheme="majorBidi" w:hAnsiTheme="majorBidi" w:cstheme="majorBidi"/>
        </w:rPr>
        <w:t>obtain</w:t>
      </w:r>
      <w:r w:rsidR="00FD4365">
        <w:rPr>
          <w:rFonts w:asciiTheme="majorBidi" w:hAnsiTheme="majorBidi" w:cstheme="majorBidi"/>
        </w:rPr>
        <w:t xml:space="preserve"> given </w:t>
      </w:r>
      <w:r w:rsidR="0004586C">
        <w:rPr>
          <w:rFonts w:asciiTheme="majorBidi" w:hAnsiTheme="majorBidi" w:cstheme="majorBidi"/>
        </w:rPr>
        <w:t xml:space="preserve">concurrent </w:t>
      </w:r>
      <w:r w:rsidR="00FD4365">
        <w:rPr>
          <w:rFonts w:asciiTheme="majorBidi" w:hAnsiTheme="majorBidi" w:cstheme="majorBidi"/>
        </w:rPr>
        <w:t xml:space="preserve">situational, maturational, and societal shifts. It would also necessitate reflective thinking each time a self-continuity judgment is </w:t>
      </w:r>
      <w:r w:rsidR="001655B8">
        <w:rPr>
          <w:rFonts w:asciiTheme="majorBidi" w:hAnsiTheme="majorBidi" w:cstheme="majorBidi"/>
        </w:rPr>
        <w:t>made</w:t>
      </w:r>
      <w:r w:rsidR="0004586C">
        <w:rPr>
          <w:rFonts w:asciiTheme="majorBidi" w:hAnsiTheme="majorBidi" w:cstheme="majorBidi"/>
        </w:rPr>
        <w:t xml:space="preserve">; however, </w:t>
      </w:r>
      <w:r w:rsidR="00FD4365">
        <w:rPr>
          <w:rFonts w:asciiTheme="majorBidi" w:hAnsiTheme="majorBidi" w:cstheme="majorBidi"/>
        </w:rPr>
        <w:t>people arrive at such judgments rapidly and effortlessly.</w:t>
      </w:r>
      <w:r w:rsidR="0004586C">
        <w:rPr>
          <w:rFonts w:asciiTheme="majorBidi" w:hAnsiTheme="majorBidi" w:cstheme="majorBidi"/>
        </w:rPr>
        <w:t xml:space="preserve"> We </w:t>
      </w:r>
      <w:r w:rsidR="00003BD7">
        <w:rPr>
          <w:rFonts w:asciiTheme="majorBidi" w:hAnsiTheme="majorBidi" w:cstheme="majorBidi"/>
        </w:rPr>
        <w:t>advocate</w:t>
      </w:r>
      <w:r w:rsidR="0004586C">
        <w:rPr>
          <w:rFonts w:asciiTheme="majorBidi" w:hAnsiTheme="majorBidi" w:cstheme="majorBidi"/>
        </w:rPr>
        <w:t xml:space="preserve"> an alternative origin of this overall sentiment</w:t>
      </w:r>
      <w:r w:rsidR="004F30E4">
        <w:rPr>
          <w:rFonts w:asciiTheme="majorBidi" w:hAnsiTheme="majorBidi" w:cstheme="majorBidi"/>
        </w:rPr>
        <w:t xml:space="preserve">. Regardless of whether they </w:t>
      </w:r>
      <w:r w:rsidR="00F51583">
        <w:rPr>
          <w:rFonts w:asciiTheme="majorBidi" w:hAnsiTheme="majorBidi" w:cstheme="majorBidi"/>
        </w:rPr>
        <w:t xml:space="preserve">loosely </w:t>
      </w:r>
      <w:r w:rsidR="004F30E4">
        <w:rPr>
          <w:rFonts w:asciiTheme="majorBidi" w:hAnsiTheme="majorBidi" w:cstheme="majorBidi"/>
        </w:rPr>
        <w:t xml:space="preserve">rely on underlying beliefs about the essentialism of identity or </w:t>
      </w:r>
      <w:r w:rsidR="003C38C3">
        <w:rPr>
          <w:rFonts w:asciiTheme="majorBidi" w:hAnsiTheme="majorBidi" w:cstheme="majorBidi"/>
        </w:rPr>
        <w:t xml:space="preserve">fluctuating </w:t>
      </w:r>
      <w:r w:rsidR="004F30E4">
        <w:rPr>
          <w:rFonts w:asciiTheme="majorBidi" w:hAnsiTheme="majorBidi" w:cstheme="majorBidi"/>
        </w:rPr>
        <w:t>associations among its features (</w:t>
      </w:r>
      <w:r w:rsidR="004F30E4">
        <w:t>Chandler et al. 2003</w:t>
      </w:r>
      <w:r w:rsidR="00EB19CC">
        <w:t>,</w:t>
      </w:r>
      <w:r w:rsidR="004F30E4">
        <w:t xml:space="preserve"> </w:t>
      </w:r>
      <w:r w:rsidR="004F30E4" w:rsidRPr="004F30E4">
        <w:rPr>
          <w:rFonts w:asciiTheme="majorBidi" w:hAnsiTheme="majorBidi" w:cstheme="majorBidi"/>
          <w:color w:val="0D0D0D" w:themeColor="text1" w:themeTint="F2"/>
          <w:shd w:val="clear" w:color="auto" w:fill="FFFFFF"/>
        </w:rPr>
        <w:t>Chandler &amp; Proulx</w:t>
      </w:r>
      <w:r w:rsidR="004F30E4">
        <w:rPr>
          <w:rFonts w:asciiTheme="majorBidi" w:hAnsiTheme="majorBidi" w:cstheme="majorBidi"/>
          <w:color w:val="0D0D0D" w:themeColor="text1" w:themeTint="F2"/>
          <w:shd w:val="clear" w:color="auto" w:fill="FFFFFF"/>
        </w:rPr>
        <w:t xml:space="preserve"> </w:t>
      </w:r>
      <w:r w:rsidR="004F30E4" w:rsidRPr="004F30E4">
        <w:rPr>
          <w:rFonts w:asciiTheme="majorBidi" w:hAnsiTheme="majorBidi" w:cstheme="majorBidi"/>
          <w:color w:val="0D0D0D" w:themeColor="text1" w:themeTint="F2"/>
          <w:shd w:val="clear" w:color="auto" w:fill="FFFFFF"/>
        </w:rPr>
        <w:t>2008)</w:t>
      </w:r>
      <w:r w:rsidR="004F30E4">
        <w:rPr>
          <w:rFonts w:asciiTheme="majorBidi" w:hAnsiTheme="majorBidi" w:cstheme="majorBidi"/>
        </w:rPr>
        <w:t>, s</w:t>
      </w:r>
      <w:r w:rsidR="0004586C">
        <w:rPr>
          <w:rFonts w:asciiTheme="majorBidi" w:hAnsiTheme="majorBidi" w:cstheme="majorBidi"/>
        </w:rPr>
        <w:t>elf-continuity judgments</w:t>
      </w:r>
      <w:r w:rsidR="004F30E4">
        <w:rPr>
          <w:rFonts w:asciiTheme="majorBidi" w:hAnsiTheme="majorBidi" w:cstheme="majorBidi"/>
        </w:rPr>
        <w:t xml:space="preserve"> </w:t>
      </w:r>
      <w:r w:rsidR="0004586C">
        <w:rPr>
          <w:rFonts w:asciiTheme="majorBidi" w:hAnsiTheme="majorBidi" w:cstheme="majorBidi"/>
        </w:rPr>
        <w:t>are made online, relatively devoid of source awareness, and perhaps influenced to some extent by prior similar judgments (or by perceived coherence, or the need to perceive coherence, in one’s life). Self-continuity judgments, then, encompass a pre-reflective sense of the self extended backward and forward in time. This</w:t>
      </w:r>
      <w:r w:rsidR="00CD6FA5">
        <w:rPr>
          <w:rFonts w:asciiTheme="majorBidi" w:hAnsiTheme="majorBidi" w:cstheme="majorBidi"/>
        </w:rPr>
        <w:t xml:space="preserve"> </w:t>
      </w:r>
      <w:r w:rsidR="00F72F09">
        <w:rPr>
          <w:rFonts w:asciiTheme="majorBidi" w:hAnsiTheme="majorBidi" w:cstheme="majorBidi"/>
        </w:rPr>
        <w:t xml:space="preserve">viewpoint is </w:t>
      </w:r>
      <w:r w:rsidR="008D0D84">
        <w:rPr>
          <w:rFonts w:asciiTheme="majorBidi" w:hAnsiTheme="majorBidi" w:cstheme="majorBidi"/>
        </w:rPr>
        <w:t>empirically substantiated</w:t>
      </w:r>
      <w:r w:rsidR="0004586C">
        <w:rPr>
          <w:rFonts w:asciiTheme="majorBidi" w:hAnsiTheme="majorBidi" w:cstheme="majorBidi"/>
        </w:rPr>
        <w:t>. First-person subjectivity does not necessarily depend on concrete autobiographical information</w:t>
      </w:r>
      <w:r w:rsidR="003C38C3">
        <w:rPr>
          <w:rFonts w:asciiTheme="majorBidi" w:hAnsiTheme="majorBidi" w:cstheme="majorBidi"/>
        </w:rPr>
        <w:t>: P</w:t>
      </w:r>
      <w:r w:rsidR="0004586C">
        <w:rPr>
          <w:rFonts w:asciiTheme="majorBidi" w:hAnsiTheme="majorBidi" w:cstheme="majorBidi"/>
        </w:rPr>
        <w:t xml:space="preserve">eople can experience the </w:t>
      </w:r>
      <w:r w:rsidR="0004586C" w:rsidRPr="007547BA">
        <w:rPr>
          <w:rFonts w:asciiTheme="majorBidi" w:hAnsiTheme="majorBidi" w:cstheme="majorBidi"/>
          <w:color w:val="000000" w:themeColor="text1"/>
        </w:rPr>
        <w:t xml:space="preserve">continuity of the self in the absence of </w:t>
      </w:r>
      <w:r w:rsidR="0004586C">
        <w:rPr>
          <w:rFonts w:asciiTheme="majorBidi" w:hAnsiTheme="majorBidi" w:cstheme="majorBidi"/>
          <w:color w:val="000000" w:themeColor="text1"/>
        </w:rPr>
        <w:t xml:space="preserve">specific </w:t>
      </w:r>
      <w:r w:rsidR="0004586C" w:rsidRPr="007547BA">
        <w:rPr>
          <w:rFonts w:asciiTheme="majorBidi" w:hAnsiTheme="majorBidi" w:cstheme="majorBidi"/>
          <w:color w:val="000000" w:themeColor="text1"/>
        </w:rPr>
        <w:t xml:space="preserve">self-knowledge </w:t>
      </w:r>
      <w:r w:rsidR="0004586C">
        <w:rPr>
          <w:rFonts w:asciiTheme="majorBidi" w:hAnsiTheme="majorBidi" w:cstheme="majorBidi"/>
          <w:color w:val="000000" w:themeColor="text1"/>
        </w:rPr>
        <w:t>(</w:t>
      </w:r>
      <w:r w:rsidR="0004586C">
        <w:t>Strikwerda-Brown</w:t>
      </w:r>
      <w:r w:rsidR="0004586C" w:rsidRPr="007547BA">
        <w:rPr>
          <w:rFonts w:asciiTheme="majorBidi" w:hAnsiTheme="majorBidi" w:cstheme="majorBidi"/>
          <w:color w:val="000000" w:themeColor="text1"/>
          <w:shd w:val="clear" w:color="auto" w:fill="FFFFFF"/>
          <w:lang w:val="en-GB"/>
        </w:rPr>
        <w:t xml:space="preserve"> </w:t>
      </w:r>
      <w:r w:rsidR="0004586C">
        <w:rPr>
          <w:rFonts w:asciiTheme="majorBidi" w:hAnsiTheme="majorBidi" w:cstheme="majorBidi"/>
          <w:color w:val="000000" w:themeColor="text1"/>
          <w:shd w:val="clear" w:color="auto" w:fill="FFFFFF"/>
          <w:lang w:val="en-GB"/>
        </w:rPr>
        <w:t>et al. 2019</w:t>
      </w:r>
      <w:r w:rsidR="00EB19CC">
        <w:rPr>
          <w:rFonts w:asciiTheme="majorBidi" w:hAnsiTheme="majorBidi" w:cstheme="majorBidi"/>
          <w:color w:val="000000" w:themeColor="text1"/>
          <w:shd w:val="clear" w:color="auto" w:fill="FFFFFF"/>
          <w:lang w:val="en-GB"/>
        </w:rPr>
        <w:t>,</w:t>
      </w:r>
      <w:r w:rsidR="0004586C">
        <w:rPr>
          <w:rFonts w:asciiTheme="majorBidi" w:hAnsiTheme="majorBidi" w:cstheme="majorBidi"/>
          <w:color w:val="000000" w:themeColor="text1"/>
          <w:shd w:val="clear" w:color="auto" w:fill="FFFFFF"/>
          <w:lang w:val="en-GB"/>
        </w:rPr>
        <w:t xml:space="preserve"> </w:t>
      </w:r>
      <w:r w:rsidR="0004586C" w:rsidRPr="007547BA">
        <w:rPr>
          <w:rFonts w:asciiTheme="majorBidi" w:hAnsiTheme="majorBidi" w:cstheme="majorBidi"/>
          <w:color w:val="000000" w:themeColor="text1"/>
          <w:shd w:val="clear" w:color="auto" w:fill="FFFFFF"/>
          <w:lang w:val="en-GB"/>
        </w:rPr>
        <w:t>Troll &amp; Skaff 1997</w:t>
      </w:r>
      <w:r w:rsidR="0004586C">
        <w:rPr>
          <w:rFonts w:asciiTheme="majorBidi" w:hAnsiTheme="majorBidi" w:cstheme="majorBidi"/>
          <w:color w:val="000000" w:themeColor="text1"/>
          <w:shd w:val="clear" w:color="auto" w:fill="FFFFFF"/>
          <w:lang w:val="en-GB"/>
        </w:rPr>
        <w:t>)</w:t>
      </w:r>
      <w:r w:rsidR="00F72F09">
        <w:rPr>
          <w:rFonts w:asciiTheme="majorBidi" w:hAnsiTheme="majorBidi" w:cstheme="majorBidi"/>
          <w:color w:val="000000" w:themeColor="text1"/>
          <w:shd w:val="clear" w:color="auto" w:fill="FFFFFF"/>
          <w:lang w:val="en-GB"/>
        </w:rPr>
        <w:t xml:space="preserve">. For example, persons living with Alzheimer’s </w:t>
      </w:r>
      <w:r w:rsidR="00F51583">
        <w:rPr>
          <w:rFonts w:asciiTheme="majorBidi" w:hAnsiTheme="majorBidi" w:cstheme="majorBidi"/>
          <w:color w:val="000000" w:themeColor="text1"/>
          <w:shd w:val="clear" w:color="auto" w:fill="FFFFFF"/>
          <w:lang w:val="en-GB"/>
        </w:rPr>
        <w:t xml:space="preserve">disease </w:t>
      </w:r>
      <w:r w:rsidR="00F72F09">
        <w:rPr>
          <w:rFonts w:asciiTheme="majorBidi" w:hAnsiTheme="majorBidi" w:cstheme="majorBidi"/>
          <w:color w:val="000000" w:themeColor="text1"/>
          <w:shd w:val="clear" w:color="auto" w:fill="FFFFFF"/>
          <w:lang w:val="en-GB"/>
        </w:rPr>
        <w:t>(</w:t>
      </w:r>
      <w:hyperlink r:id="rId11" w:history="1">
        <w:r w:rsidR="00F72F09" w:rsidRPr="004526A2">
          <w:rPr>
            <w:rStyle w:val="Hyperlink"/>
            <w:rFonts w:asciiTheme="majorBidi" w:hAnsiTheme="majorBidi" w:cstheme="majorBidi"/>
            <w:color w:val="0D0D0D" w:themeColor="text1" w:themeTint="F2"/>
            <w:u w:val="none"/>
            <w:lang w:val="en-GB"/>
          </w:rPr>
          <w:t>El Haj</w:t>
        </w:r>
      </w:hyperlink>
      <w:r w:rsidR="00F72F09" w:rsidRPr="004526A2">
        <w:rPr>
          <w:rStyle w:val="comma"/>
          <w:rFonts w:asciiTheme="majorBidi" w:hAnsiTheme="majorBidi" w:cstheme="majorBidi"/>
          <w:color w:val="0D0D0D" w:themeColor="text1" w:themeTint="F2"/>
          <w:lang w:val="en-GB"/>
        </w:rPr>
        <w:t xml:space="preserve"> &amp; </w:t>
      </w:r>
      <w:hyperlink r:id="rId12" w:history="1">
        <w:r w:rsidR="00F72F09" w:rsidRPr="004526A2">
          <w:rPr>
            <w:rStyle w:val="Hyperlink"/>
            <w:rFonts w:asciiTheme="majorBidi" w:hAnsiTheme="majorBidi" w:cstheme="majorBidi"/>
            <w:color w:val="0D0D0D" w:themeColor="text1" w:themeTint="F2"/>
            <w:u w:val="none"/>
            <w:lang w:val="en-GB"/>
          </w:rPr>
          <w:t>Allain</w:t>
        </w:r>
      </w:hyperlink>
      <w:r w:rsidR="00F72F09" w:rsidRPr="004526A2">
        <w:rPr>
          <w:rStyle w:val="authors-list-item"/>
          <w:rFonts w:asciiTheme="majorBidi" w:hAnsiTheme="majorBidi" w:cstheme="majorBidi"/>
          <w:color w:val="0D0D0D" w:themeColor="text1" w:themeTint="F2"/>
          <w:lang w:val="en-GB"/>
        </w:rPr>
        <w:t xml:space="preserve"> 2020</w:t>
      </w:r>
      <w:r w:rsidR="00EB19CC">
        <w:rPr>
          <w:rStyle w:val="authors-list-item"/>
          <w:rFonts w:asciiTheme="majorBidi" w:hAnsiTheme="majorBidi" w:cstheme="majorBidi"/>
          <w:color w:val="0D0D0D" w:themeColor="text1" w:themeTint="F2"/>
          <w:lang w:val="en-GB"/>
        </w:rPr>
        <w:t>,</w:t>
      </w:r>
      <w:r w:rsidR="00F72F09">
        <w:rPr>
          <w:rStyle w:val="authors-list-item"/>
          <w:rFonts w:asciiTheme="majorBidi" w:hAnsiTheme="majorBidi" w:cstheme="majorBidi"/>
          <w:color w:val="0D0D0D" w:themeColor="text1" w:themeTint="F2"/>
          <w:lang w:val="en-GB"/>
        </w:rPr>
        <w:t xml:space="preserve"> </w:t>
      </w:r>
      <w:r w:rsidR="00F72F09">
        <w:rPr>
          <w:rFonts w:asciiTheme="majorBidi" w:hAnsiTheme="majorBidi" w:cstheme="majorBidi"/>
          <w:color w:val="000000" w:themeColor="text1"/>
        </w:rPr>
        <w:t xml:space="preserve">Ismail et al. 2018) or </w:t>
      </w:r>
      <w:r w:rsidR="00F72F09">
        <w:t xml:space="preserve">neurologically damaged patients </w:t>
      </w:r>
      <w:r w:rsidR="00F72F09">
        <w:rPr>
          <w:rFonts w:asciiTheme="majorBidi" w:hAnsiTheme="majorBidi" w:cstheme="majorBidi"/>
          <w:color w:val="000000" w:themeColor="text1"/>
        </w:rPr>
        <w:t>(Klein 2014</w:t>
      </w:r>
      <w:r w:rsidR="00EB19CC">
        <w:rPr>
          <w:rFonts w:asciiTheme="majorBidi" w:hAnsiTheme="majorBidi" w:cstheme="majorBidi"/>
          <w:color w:val="000000" w:themeColor="text1"/>
        </w:rPr>
        <w:t>,</w:t>
      </w:r>
      <w:r w:rsidR="00F72F09">
        <w:rPr>
          <w:rFonts w:asciiTheme="majorBidi" w:hAnsiTheme="majorBidi" w:cstheme="majorBidi"/>
          <w:color w:val="000000" w:themeColor="text1"/>
        </w:rPr>
        <w:t xml:space="preserve"> </w:t>
      </w:r>
      <w:r w:rsidR="00F72F09">
        <w:t>Klein &amp; Lax 2010), both with limited episodic memory, maintain a sense of self-continuity</w:t>
      </w:r>
      <w:r w:rsidR="000E1E42">
        <w:t xml:space="preserve"> </w:t>
      </w:r>
      <w:r w:rsidR="00F51583">
        <w:t>often in contradiction to facts</w:t>
      </w:r>
      <w:r w:rsidR="0004586C">
        <w:rPr>
          <w:rFonts w:asciiTheme="majorBidi" w:hAnsiTheme="majorBidi" w:cstheme="majorBidi"/>
          <w:color w:val="000000" w:themeColor="text1"/>
        </w:rPr>
        <w:t>.</w:t>
      </w:r>
      <w:r w:rsidR="009A0485">
        <w:rPr>
          <w:rFonts w:asciiTheme="majorBidi" w:hAnsiTheme="majorBidi" w:cstheme="majorBidi"/>
          <w:color w:val="000000" w:themeColor="text1"/>
        </w:rPr>
        <w:t xml:space="preserve"> This is not to say that self-continuity is impervious to fact; indeed, abstract (as opposed to concrete) thinking facilitates the aggregation of facts or values into a unified summary representation, improving aggregation accuracy (</w:t>
      </w:r>
      <w:r w:rsidR="009A0485" w:rsidRPr="00773FAF">
        <w:rPr>
          <w:rFonts w:asciiTheme="majorBidi" w:hAnsiTheme="majorBidi" w:cstheme="majorBidi"/>
          <w:color w:val="000000" w:themeColor="text1"/>
        </w:rPr>
        <w:t>Hadar</w:t>
      </w:r>
      <w:r w:rsidR="009A0485">
        <w:rPr>
          <w:rFonts w:asciiTheme="majorBidi" w:hAnsiTheme="majorBidi" w:cstheme="majorBidi"/>
          <w:color w:val="000000" w:themeColor="text1"/>
        </w:rPr>
        <w:t xml:space="preserve"> et al. 2021).</w:t>
      </w:r>
      <w:r w:rsidR="0004586C">
        <w:rPr>
          <w:rFonts w:asciiTheme="majorBidi" w:hAnsiTheme="majorBidi" w:cstheme="majorBidi"/>
          <w:color w:val="000000" w:themeColor="text1"/>
        </w:rPr>
        <w:t xml:space="preserve"> In all, subjective self-continuity</w:t>
      </w:r>
      <w:r w:rsidR="000E1E42">
        <w:rPr>
          <w:rFonts w:asciiTheme="majorBidi" w:hAnsiTheme="majorBidi" w:cstheme="majorBidi"/>
          <w:color w:val="000000" w:themeColor="text1"/>
        </w:rPr>
        <w:t xml:space="preserve"> </w:t>
      </w:r>
      <w:r w:rsidR="0004586C">
        <w:rPr>
          <w:rFonts w:asciiTheme="majorBidi" w:hAnsiTheme="majorBidi" w:cstheme="majorBidi"/>
          <w:color w:val="000000" w:themeColor="text1"/>
        </w:rPr>
        <w:t>is</w:t>
      </w:r>
      <w:r w:rsidR="00F72F09">
        <w:rPr>
          <w:rFonts w:asciiTheme="majorBidi" w:hAnsiTheme="majorBidi" w:cstheme="majorBidi"/>
          <w:color w:val="000000" w:themeColor="text1"/>
        </w:rPr>
        <w:t xml:space="preserve"> </w:t>
      </w:r>
      <w:r w:rsidR="0004586C">
        <w:rPr>
          <w:rFonts w:asciiTheme="majorBidi" w:hAnsiTheme="majorBidi" w:cstheme="majorBidi"/>
          <w:color w:val="000000" w:themeColor="text1"/>
        </w:rPr>
        <w:t>psychologically important</w:t>
      </w:r>
      <w:r w:rsidR="000E1E42">
        <w:rPr>
          <w:rFonts w:asciiTheme="majorBidi" w:hAnsiTheme="majorBidi" w:cstheme="majorBidi"/>
          <w:color w:val="000000" w:themeColor="text1"/>
        </w:rPr>
        <w:t xml:space="preserve"> and worth studying</w:t>
      </w:r>
      <w:r w:rsidR="0004586C">
        <w:rPr>
          <w:rFonts w:asciiTheme="majorBidi" w:hAnsiTheme="majorBidi" w:cstheme="majorBidi"/>
          <w:color w:val="000000" w:themeColor="text1"/>
        </w:rPr>
        <w:t xml:space="preserve"> in its own </w:t>
      </w:r>
      <w:r w:rsidR="000E1E42">
        <w:rPr>
          <w:rFonts w:asciiTheme="majorBidi" w:hAnsiTheme="majorBidi" w:cstheme="majorBidi"/>
          <w:color w:val="000000" w:themeColor="text1"/>
        </w:rPr>
        <w:t>right</w:t>
      </w:r>
      <w:r w:rsidR="0004586C">
        <w:rPr>
          <w:rFonts w:asciiTheme="majorBidi" w:hAnsiTheme="majorBidi" w:cstheme="majorBidi"/>
          <w:color w:val="000000" w:themeColor="text1"/>
        </w:rPr>
        <w:t>.</w:t>
      </w:r>
    </w:p>
    <w:p w14:paraId="34AB8ED1" w14:textId="12E848C7" w:rsidR="00422B6B" w:rsidRDefault="00601CEC" w:rsidP="00422B6B">
      <w:pPr>
        <w:spacing w:line="480" w:lineRule="exact"/>
        <w:ind w:firstLine="720"/>
        <w:rPr>
          <w:rFonts w:asciiTheme="majorBidi" w:hAnsiTheme="majorBidi" w:cstheme="majorBidi"/>
        </w:rPr>
      </w:pPr>
      <w:r>
        <w:rPr>
          <w:rFonts w:asciiTheme="majorBidi" w:hAnsiTheme="majorBidi" w:cstheme="majorBidi"/>
        </w:rPr>
        <w:lastRenderedPageBreak/>
        <w:t>R</w:t>
      </w:r>
      <w:r w:rsidR="0094545E">
        <w:rPr>
          <w:rFonts w:asciiTheme="majorBidi" w:hAnsiTheme="majorBidi" w:cstheme="majorBidi"/>
        </w:rPr>
        <w:t>esearchers have defined</w:t>
      </w:r>
      <w:r w:rsidR="003C38C3">
        <w:rPr>
          <w:rFonts w:asciiTheme="majorBidi" w:hAnsiTheme="majorBidi" w:cstheme="majorBidi"/>
        </w:rPr>
        <w:t xml:space="preserve"> </w:t>
      </w:r>
      <w:r w:rsidR="0094545E">
        <w:rPr>
          <w:rFonts w:asciiTheme="majorBidi" w:hAnsiTheme="majorBidi" w:cstheme="majorBidi"/>
        </w:rPr>
        <w:t>self-continuity in three ways.</w:t>
      </w:r>
      <w:r>
        <w:rPr>
          <w:rFonts w:asciiTheme="majorBidi" w:hAnsiTheme="majorBidi" w:cstheme="majorBidi"/>
        </w:rPr>
        <w:t xml:space="preserve"> All of them are anchored in the present self. </w:t>
      </w:r>
      <w:r>
        <w:t>As James (1950</w:t>
      </w:r>
      <w:r w:rsidR="00CC0C1D">
        <w:t>/1890</w:t>
      </w:r>
      <w:r>
        <w:t>)</w:t>
      </w:r>
      <w:r w:rsidR="00CE4646">
        <w:t xml:space="preserve"> </w:t>
      </w:r>
      <w:r w:rsidR="001F6ED9">
        <w:t xml:space="preserve">evocatively </w:t>
      </w:r>
      <w:r>
        <w:t xml:space="preserve">put it, the present is “… a saddle-back, with a certain breadth of its own on which we sit perched, and from which we look in two directions into time” (p. 605). </w:t>
      </w:r>
      <w:r w:rsidR="0094545E">
        <w:rPr>
          <w:rFonts w:asciiTheme="majorBidi" w:hAnsiTheme="majorBidi" w:cstheme="majorBidi"/>
        </w:rPr>
        <w:t>The first</w:t>
      </w:r>
      <w:r>
        <w:rPr>
          <w:rFonts w:asciiTheme="majorBidi" w:hAnsiTheme="majorBidi" w:cstheme="majorBidi"/>
        </w:rPr>
        <w:t xml:space="preserve"> wa</w:t>
      </w:r>
      <w:r w:rsidR="00F72F09">
        <w:rPr>
          <w:rFonts w:asciiTheme="majorBidi" w:hAnsiTheme="majorBidi" w:cstheme="majorBidi"/>
        </w:rPr>
        <w:t>y</w:t>
      </w:r>
      <w:r w:rsidR="0094545E">
        <w:rPr>
          <w:rFonts w:asciiTheme="majorBidi" w:hAnsiTheme="majorBidi" w:cstheme="majorBidi"/>
        </w:rPr>
        <w:t xml:space="preserve"> </w:t>
      </w:r>
      <w:r w:rsidR="00AE62E9">
        <w:rPr>
          <w:rFonts w:asciiTheme="majorBidi" w:hAnsiTheme="majorBidi" w:cstheme="majorBidi"/>
        </w:rPr>
        <w:t xml:space="preserve">of defining self-continuity </w:t>
      </w:r>
      <w:r w:rsidR="0094545E">
        <w:rPr>
          <w:rFonts w:asciiTheme="majorBidi" w:hAnsiTheme="majorBidi" w:cstheme="majorBidi"/>
        </w:rPr>
        <w:t>refers to the connection between one’s past and present self (</w:t>
      </w:r>
      <w:r w:rsidR="00866B2A" w:rsidRPr="00E60F1F">
        <w:rPr>
          <w:rFonts w:asciiTheme="majorBidi" w:hAnsiTheme="majorBidi" w:cstheme="majorBidi"/>
        </w:rPr>
        <w:t>Dunkel et al. 2010</w:t>
      </w:r>
      <w:r w:rsidR="00EB19CC">
        <w:rPr>
          <w:rFonts w:asciiTheme="majorBidi" w:hAnsiTheme="majorBidi" w:cstheme="majorBidi"/>
        </w:rPr>
        <w:t>,</w:t>
      </w:r>
      <w:r w:rsidR="00866B2A" w:rsidRPr="00E60F1F">
        <w:rPr>
          <w:rFonts w:asciiTheme="majorBidi" w:hAnsiTheme="majorBidi" w:cstheme="majorBidi"/>
        </w:rPr>
        <w:t xml:space="preserve"> Sedikides et al. 2016</w:t>
      </w:r>
      <w:r w:rsidR="00EB19CC">
        <w:rPr>
          <w:rFonts w:asciiTheme="majorBidi" w:hAnsiTheme="majorBidi" w:cstheme="majorBidi"/>
        </w:rPr>
        <w:t>,</w:t>
      </w:r>
      <w:r w:rsidR="00866B2A" w:rsidRPr="00E60F1F">
        <w:rPr>
          <w:rFonts w:asciiTheme="majorBidi" w:hAnsiTheme="majorBidi" w:cstheme="majorBidi"/>
        </w:rPr>
        <w:t xml:space="preserve"> </w:t>
      </w:r>
      <w:hyperlink r:id="rId13" w:history="1">
        <w:r w:rsidR="000B40FE" w:rsidRPr="00E60F1F">
          <w:rPr>
            <w:rStyle w:val="Hyperlink"/>
            <w:rFonts w:asciiTheme="majorBidi" w:hAnsiTheme="majorBidi" w:cstheme="majorBidi"/>
            <w:color w:val="0D0D0D" w:themeColor="text1" w:themeTint="F2"/>
            <w:u w:val="none"/>
          </w:rPr>
          <w:t>Woike</w:t>
        </w:r>
      </w:hyperlink>
      <w:r w:rsidR="000B40FE">
        <w:rPr>
          <w:rStyle w:val="Hyperlink"/>
          <w:rFonts w:asciiTheme="majorBidi" w:hAnsiTheme="majorBidi" w:cstheme="majorBidi"/>
          <w:color w:val="0D0D0D" w:themeColor="text1" w:themeTint="F2"/>
          <w:u w:val="none"/>
        </w:rPr>
        <w:t xml:space="preserve"> et al. </w:t>
      </w:r>
      <w:r w:rsidR="00866B2A" w:rsidRPr="00E60F1F">
        <w:rPr>
          <w:rFonts w:asciiTheme="majorBidi" w:hAnsiTheme="majorBidi" w:cstheme="majorBidi"/>
        </w:rPr>
        <w:t>2020</w:t>
      </w:r>
      <w:r w:rsidR="0094545E">
        <w:rPr>
          <w:rFonts w:asciiTheme="majorBidi" w:hAnsiTheme="majorBidi" w:cstheme="majorBidi"/>
        </w:rPr>
        <w:t xml:space="preserve">). We will refer to this as </w:t>
      </w:r>
      <w:r w:rsidR="0094545E" w:rsidRPr="000B2D8E">
        <w:rPr>
          <w:rFonts w:asciiTheme="majorBidi" w:hAnsiTheme="majorBidi" w:cstheme="majorBidi"/>
          <w:i/>
          <w:iCs/>
        </w:rPr>
        <w:t>past-present self-continuity</w:t>
      </w:r>
      <w:r w:rsidR="0094545E">
        <w:rPr>
          <w:rFonts w:asciiTheme="majorBidi" w:hAnsiTheme="majorBidi" w:cstheme="majorBidi"/>
        </w:rPr>
        <w:t>. The second way refers to the connection between one’s present and future self (</w:t>
      </w:r>
      <w:r w:rsidR="00866B2A" w:rsidRPr="00E60F1F">
        <w:rPr>
          <w:rFonts w:asciiTheme="majorBidi" w:hAnsiTheme="majorBidi" w:cstheme="majorBidi"/>
        </w:rPr>
        <w:t>Chishima &amp; Wilson 2020</w:t>
      </w:r>
      <w:r w:rsidR="00EB19CC">
        <w:rPr>
          <w:rFonts w:asciiTheme="majorBidi" w:hAnsiTheme="majorBidi" w:cstheme="majorBidi"/>
        </w:rPr>
        <w:t>,</w:t>
      </w:r>
      <w:r w:rsidR="00866B2A" w:rsidRPr="00E60F1F">
        <w:rPr>
          <w:rFonts w:asciiTheme="majorBidi" w:hAnsiTheme="majorBidi" w:cstheme="majorBidi"/>
        </w:rPr>
        <w:t xml:space="preserve"> </w:t>
      </w:r>
      <w:hyperlink r:id="rId14" w:history="1">
        <w:r w:rsidR="00C56110" w:rsidRPr="00C56110">
          <w:rPr>
            <w:rStyle w:val="Hyperlink"/>
            <w:color w:val="0D0D0D" w:themeColor="text1" w:themeTint="F2"/>
            <w:u w:val="none"/>
          </w:rPr>
          <w:t>Ersner-Hershfield</w:t>
        </w:r>
      </w:hyperlink>
      <w:r w:rsidR="00C56110">
        <w:rPr>
          <w:rStyle w:val="authors-list-item"/>
          <w:color w:val="0D0D0D" w:themeColor="text1" w:themeTint="F2"/>
        </w:rPr>
        <w:t xml:space="preserve"> et al. </w:t>
      </w:r>
      <w:r w:rsidR="00C56110" w:rsidRPr="00C56110">
        <w:rPr>
          <w:rStyle w:val="authors-list-item"/>
          <w:color w:val="0D0D0D" w:themeColor="text1" w:themeTint="F2"/>
        </w:rPr>
        <w:t>2009a</w:t>
      </w:r>
      <w:r w:rsidR="00EB19CC">
        <w:rPr>
          <w:rStyle w:val="authors-list-item"/>
          <w:color w:val="0D0D0D" w:themeColor="text1" w:themeTint="F2"/>
        </w:rPr>
        <w:t>,</w:t>
      </w:r>
      <w:r w:rsidR="00C56110" w:rsidRPr="00C56110">
        <w:rPr>
          <w:rStyle w:val="authors-list-item"/>
          <w:color w:val="0D0D0D" w:themeColor="text1" w:themeTint="F2"/>
        </w:rPr>
        <w:t xml:space="preserve"> </w:t>
      </w:r>
      <w:r w:rsidR="00866B2A" w:rsidRPr="00E60F1F">
        <w:rPr>
          <w:rFonts w:asciiTheme="majorBidi" w:hAnsiTheme="majorBidi" w:cstheme="majorBidi"/>
        </w:rPr>
        <w:t>Sokol &amp; Serper 2020</w:t>
      </w:r>
      <w:r w:rsidR="0094545E">
        <w:rPr>
          <w:rFonts w:asciiTheme="majorBidi" w:hAnsiTheme="majorBidi" w:cstheme="majorBidi"/>
        </w:rPr>
        <w:t xml:space="preserve">). We will refer to this as </w:t>
      </w:r>
      <w:r w:rsidR="0094545E" w:rsidRPr="000B2D8E">
        <w:rPr>
          <w:rFonts w:asciiTheme="majorBidi" w:hAnsiTheme="majorBidi" w:cstheme="majorBidi"/>
          <w:i/>
          <w:iCs/>
        </w:rPr>
        <w:t>present-future self-continuity</w:t>
      </w:r>
      <w:r w:rsidR="0094545E">
        <w:rPr>
          <w:rFonts w:asciiTheme="majorBidi" w:hAnsiTheme="majorBidi" w:cstheme="majorBidi"/>
        </w:rPr>
        <w:t>. The third and final way refers to the connection among one’s past, present, and future self (</w:t>
      </w:r>
      <w:r w:rsidR="00866B2A" w:rsidRPr="003F1CC2">
        <w:rPr>
          <w:rFonts w:asciiTheme="majorBidi" w:hAnsiTheme="majorBidi" w:cstheme="majorBidi"/>
          <w:lang w:val="en-GB"/>
        </w:rPr>
        <w:t>Hong et al. 2021,</w:t>
      </w:r>
      <w:r w:rsidR="000F3ECD">
        <w:rPr>
          <w:rFonts w:asciiTheme="majorBidi" w:hAnsiTheme="majorBidi" w:cstheme="majorBidi"/>
          <w:lang w:val="en-GB"/>
        </w:rPr>
        <w:t xml:space="preserve"> </w:t>
      </w:r>
      <w:r w:rsidR="00761EA6">
        <w:rPr>
          <w:rFonts w:asciiTheme="majorBidi" w:hAnsiTheme="majorBidi" w:cstheme="majorBidi"/>
          <w:lang w:val="en-GB"/>
        </w:rPr>
        <w:t>2022</w:t>
      </w:r>
      <w:r w:rsidR="000A6C72">
        <w:rPr>
          <w:rFonts w:asciiTheme="majorBidi" w:hAnsiTheme="majorBidi" w:cstheme="majorBidi"/>
          <w:lang w:val="en-GB"/>
        </w:rPr>
        <w:t>a</w:t>
      </w:r>
      <w:r w:rsidR="00EB19CC">
        <w:rPr>
          <w:rFonts w:asciiTheme="majorBidi" w:hAnsiTheme="majorBidi" w:cstheme="majorBidi"/>
          <w:lang w:val="en-GB"/>
        </w:rPr>
        <w:t>,</w:t>
      </w:r>
      <w:r w:rsidR="00866B2A" w:rsidRPr="003F1CC2">
        <w:rPr>
          <w:rFonts w:asciiTheme="majorBidi" w:hAnsiTheme="majorBidi" w:cstheme="majorBidi"/>
          <w:lang w:val="en-GB"/>
        </w:rPr>
        <w:t xml:space="preserve"> </w:t>
      </w:r>
      <w:r w:rsidR="00866B2A" w:rsidRPr="003F1CC2">
        <w:rPr>
          <w:rStyle w:val="Strong"/>
          <w:rFonts w:asciiTheme="majorBidi" w:hAnsiTheme="majorBidi" w:cstheme="majorBidi"/>
          <w:b w:val="0"/>
          <w:bCs w:val="0"/>
          <w:color w:val="212529"/>
          <w:shd w:val="clear" w:color="auto" w:fill="FFFFFF"/>
          <w:lang w:val="en-GB"/>
        </w:rPr>
        <w:t>Ji et al. 2019</w:t>
      </w:r>
      <w:r w:rsidR="00EB19CC">
        <w:rPr>
          <w:rStyle w:val="Strong"/>
          <w:rFonts w:asciiTheme="majorBidi" w:hAnsiTheme="majorBidi" w:cstheme="majorBidi"/>
          <w:b w:val="0"/>
          <w:bCs w:val="0"/>
          <w:color w:val="212529"/>
          <w:shd w:val="clear" w:color="auto" w:fill="FFFFFF"/>
          <w:lang w:val="en-GB"/>
        </w:rPr>
        <w:t>,</w:t>
      </w:r>
      <w:r w:rsidR="00866B2A" w:rsidRPr="003F1CC2">
        <w:rPr>
          <w:rStyle w:val="Strong"/>
          <w:rFonts w:asciiTheme="majorBidi" w:hAnsiTheme="majorBidi" w:cstheme="majorBidi"/>
          <w:b w:val="0"/>
          <w:bCs w:val="0"/>
          <w:color w:val="212529"/>
          <w:shd w:val="clear" w:color="auto" w:fill="FFFFFF"/>
          <w:lang w:val="en-GB"/>
        </w:rPr>
        <w:t xml:space="preserve"> </w:t>
      </w:r>
      <w:r w:rsidR="00866B2A" w:rsidRPr="003F1CC2">
        <w:rPr>
          <w:rFonts w:asciiTheme="majorBidi" w:hAnsiTheme="majorBidi" w:cstheme="majorBidi"/>
          <w:lang w:val="en-GB"/>
        </w:rPr>
        <w:t>Sokol et al. 2017</w:t>
      </w:r>
      <w:r w:rsidR="0094545E">
        <w:rPr>
          <w:rFonts w:asciiTheme="majorBidi" w:hAnsiTheme="majorBidi" w:cstheme="majorBidi"/>
        </w:rPr>
        <w:t xml:space="preserve">). We will refer to this as </w:t>
      </w:r>
      <w:r w:rsidR="0094545E" w:rsidRPr="000B2D8E">
        <w:rPr>
          <w:rFonts w:asciiTheme="majorBidi" w:hAnsiTheme="majorBidi" w:cstheme="majorBidi"/>
          <w:i/>
          <w:iCs/>
        </w:rPr>
        <w:t>global self-continuity</w:t>
      </w:r>
      <w:r w:rsidR="0094545E">
        <w:rPr>
          <w:rFonts w:asciiTheme="majorBidi" w:hAnsiTheme="majorBidi" w:cstheme="majorBidi"/>
        </w:rPr>
        <w:t>.</w:t>
      </w:r>
    </w:p>
    <w:p w14:paraId="13CFBAE9" w14:textId="33627E73" w:rsidR="00F47650" w:rsidRDefault="00FC19B7" w:rsidP="00F47650">
      <w:pPr>
        <w:spacing w:line="480" w:lineRule="exact"/>
        <w:ind w:firstLine="720"/>
        <w:rPr>
          <w:rFonts w:asciiTheme="majorBidi" w:hAnsiTheme="majorBidi" w:cstheme="majorBidi"/>
        </w:rPr>
      </w:pPr>
      <w:r>
        <w:t>The literature has highlighted the s</w:t>
      </w:r>
      <w:r w:rsidRPr="0006190E">
        <w:rPr>
          <w:color w:val="201F1E"/>
          <w:lang w:eastAsia="en-GB"/>
        </w:rPr>
        <w:t xml:space="preserve">imilarity </w:t>
      </w:r>
      <w:r w:rsidR="004A1AE2">
        <w:rPr>
          <w:color w:val="201F1E"/>
          <w:lang w:eastAsia="en-GB"/>
        </w:rPr>
        <w:t>between</w:t>
      </w:r>
      <w:r w:rsidRPr="0006190E">
        <w:rPr>
          <w:color w:val="201F1E"/>
          <w:lang w:eastAsia="en-GB"/>
        </w:rPr>
        <w:t xml:space="preserve"> past</w:t>
      </w:r>
      <w:r>
        <w:rPr>
          <w:color w:val="201F1E"/>
          <w:lang w:eastAsia="en-GB"/>
        </w:rPr>
        <w:t>-</w:t>
      </w:r>
      <w:r w:rsidRPr="0006190E">
        <w:rPr>
          <w:color w:val="201F1E"/>
          <w:lang w:eastAsia="en-GB"/>
        </w:rPr>
        <w:t xml:space="preserve"> and future</w:t>
      </w:r>
      <w:r>
        <w:rPr>
          <w:color w:val="201F1E"/>
          <w:lang w:eastAsia="en-GB"/>
        </w:rPr>
        <w:t>-</w:t>
      </w:r>
      <w:r w:rsidRPr="0006190E">
        <w:rPr>
          <w:color w:val="201F1E"/>
          <w:lang w:eastAsia="en-GB"/>
        </w:rPr>
        <w:t xml:space="preserve">oriented </w:t>
      </w:r>
      <w:r>
        <w:rPr>
          <w:color w:val="201F1E"/>
          <w:lang w:eastAsia="en-GB"/>
        </w:rPr>
        <w:t>cognitive processes</w:t>
      </w:r>
      <w:r w:rsidR="003C38C3">
        <w:rPr>
          <w:color w:val="201F1E"/>
          <w:lang w:eastAsia="en-GB"/>
        </w:rPr>
        <w:t xml:space="preserve"> </w:t>
      </w:r>
      <w:r w:rsidR="00631E51">
        <w:rPr>
          <w:color w:val="201F1E"/>
          <w:lang w:eastAsia="en-GB"/>
        </w:rPr>
        <w:t>as well as the similarity of</w:t>
      </w:r>
      <w:r>
        <w:rPr>
          <w:color w:val="201F1E"/>
          <w:lang w:eastAsia="en-GB"/>
        </w:rPr>
        <w:t xml:space="preserve"> neurological underpinning</w:t>
      </w:r>
      <w:r w:rsidR="003C38C3">
        <w:rPr>
          <w:color w:val="201F1E"/>
          <w:lang w:eastAsia="en-GB"/>
        </w:rPr>
        <w:t xml:space="preserve">s </w:t>
      </w:r>
      <w:r w:rsidR="00631E51">
        <w:rPr>
          <w:color w:val="201F1E"/>
          <w:lang w:eastAsia="en-GB"/>
        </w:rPr>
        <w:t>of</w:t>
      </w:r>
      <w:r w:rsidR="00631E51" w:rsidRPr="0006190E">
        <w:rPr>
          <w:color w:val="201F1E"/>
          <w:lang w:eastAsia="en-GB"/>
        </w:rPr>
        <w:t xml:space="preserve"> past</w:t>
      </w:r>
      <w:r w:rsidR="00631E51">
        <w:rPr>
          <w:color w:val="201F1E"/>
          <w:lang w:eastAsia="en-GB"/>
        </w:rPr>
        <w:t>-</w:t>
      </w:r>
      <w:r w:rsidR="00631E51" w:rsidRPr="0006190E">
        <w:rPr>
          <w:color w:val="201F1E"/>
          <w:lang w:eastAsia="en-GB"/>
        </w:rPr>
        <w:t xml:space="preserve"> and future</w:t>
      </w:r>
      <w:r w:rsidR="00631E51">
        <w:rPr>
          <w:color w:val="201F1E"/>
          <w:lang w:eastAsia="en-GB"/>
        </w:rPr>
        <w:t>-</w:t>
      </w:r>
      <w:r w:rsidR="00631E51" w:rsidRPr="0006190E">
        <w:rPr>
          <w:color w:val="201F1E"/>
          <w:lang w:eastAsia="en-GB"/>
        </w:rPr>
        <w:t xml:space="preserve">oriented </w:t>
      </w:r>
      <w:r w:rsidR="00631E51">
        <w:rPr>
          <w:color w:val="201F1E"/>
          <w:lang w:eastAsia="en-GB"/>
        </w:rPr>
        <w:t xml:space="preserve">cognitive processes </w:t>
      </w:r>
      <w:r w:rsidR="00523EEC">
        <w:rPr>
          <w:color w:val="201F1E"/>
          <w:lang w:eastAsia="en-GB"/>
        </w:rPr>
        <w:t>(</w:t>
      </w:r>
      <w:r w:rsidR="00761EA6" w:rsidRPr="006D0837">
        <w:rPr>
          <w:rFonts w:asciiTheme="majorBidi" w:hAnsiTheme="majorBidi" w:cstheme="majorBidi"/>
          <w:color w:val="0D0D0D" w:themeColor="text1" w:themeTint="F2"/>
          <w:lang w:val="en-GB"/>
        </w:rPr>
        <w:t>Baumeister et al</w:t>
      </w:r>
      <w:r w:rsidR="00761EA6">
        <w:rPr>
          <w:rFonts w:asciiTheme="majorBidi" w:hAnsiTheme="majorBidi" w:cstheme="majorBidi"/>
          <w:color w:val="0D0D0D" w:themeColor="text1" w:themeTint="F2"/>
          <w:lang w:val="en-GB"/>
        </w:rPr>
        <w:t xml:space="preserve">. </w:t>
      </w:r>
      <w:r w:rsidR="00761EA6" w:rsidRPr="006D0837">
        <w:rPr>
          <w:rFonts w:asciiTheme="majorBidi" w:hAnsiTheme="majorBidi" w:cstheme="majorBidi"/>
          <w:color w:val="0D0D0D" w:themeColor="text1" w:themeTint="F2"/>
          <w:lang w:val="en-GB"/>
        </w:rPr>
        <w:t>2020</w:t>
      </w:r>
      <w:r w:rsidR="00761EA6">
        <w:rPr>
          <w:color w:val="201F1E"/>
          <w:lang w:eastAsia="en-GB"/>
        </w:rPr>
        <w:t xml:space="preserve">, </w:t>
      </w:r>
      <w:r w:rsidR="00F71E7E">
        <w:t xml:space="preserve">Buckner &amp; Carroll 2007, </w:t>
      </w:r>
      <w:r>
        <w:rPr>
          <w:color w:val="201F1E"/>
          <w:lang w:eastAsia="en-GB"/>
        </w:rPr>
        <w:t>Cheung et al. 2013</w:t>
      </w:r>
      <w:r w:rsidR="003464AC">
        <w:rPr>
          <w:rFonts w:asciiTheme="majorBidi" w:hAnsiTheme="majorBidi" w:cstheme="majorBidi"/>
          <w:color w:val="0D0D0D" w:themeColor="text1" w:themeTint="F2"/>
          <w:lang w:val="en-GB"/>
        </w:rPr>
        <w:t>)</w:t>
      </w:r>
      <w:r w:rsidR="00387E87">
        <w:rPr>
          <w:rFonts w:asciiTheme="majorBidi" w:hAnsiTheme="majorBidi" w:cstheme="majorBidi"/>
          <w:color w:val="0D0D0D" w:themeColor="text1" w:themeTint="F2"/>
          <w:lang w:val="en-GB"/>
        </w:rPr>
        <w:t>, although thinking about one’s future may be less restricted than thinking about one’s past (</w:t>
      </w:r>
      <w:r w:rsidR="00387E87" w:rsidRPr="007268CC">
        <w:rPr>
          <w:rFonts w:asciiTheme="majorBidi" w:hAnsiTheme="majorBidi" w:cstheme="majorBidi"/>
          <w:color w:val="000000" w:themeColor="text1"/>
        </w:rPr>
        <w:t>Van Boven</w:t>
      </w:r>
      <w:r w:rsidR="00387E87">
        <w:rPr>
          <w:rFonts w:asciiTheme="majorBidi" w:hAnsiTheme="majorBidi" w:cstheme="majorBidi"/>
          <w:color w:val="000000" w:themeColor="text1"/>
        </w:rPr>
        <w:t xml:space="preserve"> et al. </w:t>
      </w:r>
      <w:r w:rsidR="00387E87" w:rsidRPr="007268CC">
        <w:rPr>
          <w:rFonts w:asciiTheme="majorBidi" w:hAnsiTheme="majorBidi" w:cstheme="majorBidi"/>
          <w:color w:val="000000" w:themeColor="text1"/>
        </w:rPr>
        <w:t>2008</w:t>
      </w:r>
      <w:r w:rsidR="00387E87">
        <w:rPr>
          <w:rFonts w:asciiTheme="majorBidi" w:hAnsiTheme="majorBidi" w:cstheme="majorBidi"/>
          <w:color w:val="000000" w:themeColor="text1"/>
        </w:rPr>
        <w:t>)</w:t>
      </w:r>
      <w:r>
        <w:rPr>
          <w:rFonts w:asciiTheme="majorBidi" w:hAnsiTheme="majorBidi" w:cstheme="majorBidi"/>
          <w:color w:val="0D0D0D" w:themeColor="text1" w:themeTint="F2"/>
          <w:lang w:val="en-GB"/>
        </w:rPr>
        <w:t xml:space="preserve">. </w:t>
      </w:r>
      <w:r w:rsidR="00387E87">
        <w:rPr>
          <w:rFonts w:asciiTheme="majorBidi" w:hAnsiTheme="majorBidi" w:cstheme="majorBidi"/>
          <w:color w:val="0D0D0D" w:themeColor="text1" w:themeTint="F2"/>
          <w:lang w:val="en-GB"/>
        </w:rPr>
        <w:t>Regardless</w:t>
      </w:r>
      <w:r w:rsidR="00AF4927">
        <w:rPr>
          <w:rFonts w:asciiTheme="majorBidi" w:hAnsiTheme="majorBidi" w:cstheme="majorBidi"/>
        </w:rPr>
        <w:t>,</w:t>
      </w:r>
      <w:r w:rsidR="003C38C3">
        <w:rPr>
          <w:rFonts w:asciiTheme="majorBidi" w:hAnsiTheme="majorBidi" w:cstheme="majorBidi"/>
        </w:rPr>
        <w:t xml:space="preserve"> aiming for a more granular approach,</w:t>
      </w:r>
      <w:r w:rsidR="00AF4927">
        <w:rPr>
          <w:rFonts w:asciiTheme="majorBidi" w:hAnsiTheme="majorBidi" w:cstheme="majorBidi"/>
        </w:rPr>
        <w:t xml:space="preserve"> we will specify </w:t>
      </w:r>
      <w:r w:rsidR="00D92D37">
        <w:rPr>
          <w:rFonts w:asciiTheme="majorBidi" w:hAnsiTheme="majorBidi" w:cstheme="majorBidi"/>
        </w:rPr>
        <w:t>how</w:t>
      </w:r>
      <w:r w:rsidR="00AF4927">
        <w:rPr>
          <w:rFonts w:asciiTheme="majorBidi" w:hAnsiTheme="majorBidi" w:cstheme="majorBidi"/>
        </w:rPr>
        <w:t xml:space="preserve"> self-continuity was defined </w:t>
      </w:r>
      <w:r w:rsidR="004A1AE2">
        <w:rPr>
          <w:rFonts w:asciiTheme="majorBidi" w:hAnsiTheme="majorBidi" w:cstheme="majorBidi"/>
        </w:rPr>
        <w:t>(i.e., past-present, present-future, global)</w:t>
      </w:r>
      <w:r w:rsidR="00021E3D">
        <w:rPr>
          <w:rFonts w:asciiTheme="majorBidi" w:hAnsiTheme="majorBidi" w:cstheme="majorBidi"/>
        </w:rPr>
        <w:t xml:space="preserve"> in each reviewed study</w:t>
      </w:r>
      <w:r w:rsidR="00AF4927">
        <w:rPr>
          <w:rFonts w:asciiTheme="majorBidi" w:hAnsiTheme="majorBidi" w:cstheme="majorBidi"/>
        </w:rPr>
        <w:t xml:space="preserve">, while </w:t>
      </w:r>
      <w:r w:rsidR="00021E3D">
        <w:rPr>
          <w:rFonts w:asciiTheme="majorBidi" w:hAnsiTheme="majorBidi" w:cstheme="majorBidi"/>
        </w:rPr>
        <w:t>heeding to</w:t>
      </w:r>
      <w:r w:rsidR="00AF4927">
        <w:rPr>
          <w:rFonts w:asciiTheme="majorBidi" w:hAnsiTheme="majorBidi" w:cstheme="majorBidi"/>
        </w:rPr>
        <w:t xml:space="preserve"> </w:t>
      </w:r>
      <w:r w:rsidR="00D92D37">
        <w:rPr>
          <w:rFonts w:asciiTheme="majorBidi" w:hAnsiTheme="majorBidi" w:cstheme="majorBidi"/>
        </w:rPr>
        <w:t>measurement</w:t>
      </w:r>
      <w:r w:rsidR="00AF4927">
        <w:rPr>
          <w:rFonts w:asciiTheme="majorBidi" w:hAnsiTheme="majorBidi" w:cstheme="majorBidi"/>
        </w:rPr>
        <w:t xml:space="preserve"> </w:t>
      </w:r>
      <w:r w:rsidR="0067762B" w:rsidRPr="008B7632">
        <w:rPr>
          <w:rFonts w:asciiTheme="majorBidi" w:hAnsiTheme="majorBidi" w:cstheme="majorBidi"/>
        </w:rPr>
        <w:t>nuances</w:t>
      </w:r>
      <w:r w:rsidR="00AF4927">
        <w:rPr>
          <w:rFonts w:asciiTheme="majorBidi" w:hAnsiTheme="majorBidi" w:cstheme="majorBidi"/>
        </w:rPr>
        <w:t>.</w:t>
      </w:r>
    </w:p>
    <w:p w14:paraId="7B660615" w14:textId="77777777" w:rsidR="00F47650" w:rsidRDefault="00B060F6" w:rsidP="00F47650">
      <w:pPr>
        <w:spacing w:line="480" w:lineRule="exact"/>
        <w:rPr>
          <w:rFonts w:asciiTheme="majorBidi" w:hAnsiTheme="majorBidi" w:cstheme="majorBidi"/>
        </w:rPr>
      </w:pPr>
      <w:r w:rsidRPr="005B01BF">
        <w:rPr>
          <w:rFonts w:asciiTheme="majorBidi" w:hAnsiTheme="majorBidi" w:cstheme="majorBidi"/>
        </w:rPr>
        <w:t>SELF-CONTINUITY AS A MOTIVE</w:t>
      </w:r>
    </w:p>
    <w:p w14:paraId="7BA8103C" w14:textId="261FB323" w:rsidR="00F47650" w:rsidRDefault="00B060F6" w:rsidP="00F47650">
      <w:pPr>
        <w:spacing w:line="480" w:lineRule="exact"/>
        <w:rPr>
          <w:rFonts w:asciiTheme="majorBidi" w:hAnsiTheme="majorBidi" w:cstheme="majorBidi"/>
        </w:rPr>
      </w:pPr>
      <w:r w:rsidRPr="005B01BF">
        <w:rPr>
          <w:rFonts w:asciiTheme="majorBidi" w:hAnsiTheme="majorBidi" w:cstheme="majorBidi"/>
        </w:rPr>
        <w:t xml:space="preserve">People are motivated to attain self-continuity. </w:t>
      </w:r>
      <w:r w:rsidR="007A0094">
        <w:rPr>
          <w:rFonts w:asciiTheme="majorBidi" w:hAnsiTheme="majorBidi" w:cstheme="majorBidi"/>
        </w:rPr>
        <w:t>Stated differently</w:t>
      </w:r>
      <w:r w:rsidRPr="005B01BF">
        <w:rPr>
          <w:rFonts w:asciiTheme="majorBidi" w:hAnsiTheme="majorBidi" w:cstheme="majorBidi"/>
        </w:rPr>
        <w:t xml:space="preserve">, self-continuity is a motive implicated in the construction of </w:t>
      </w:r>
      <w:r w:rsidR="007E0EE0">
        <w:rPr>
          <w:rFonts w:asciiTheme="majorBidi" w:hAnsiTheme="majorBidi" w:cstheme="majorBidi"/>
        </w:rPr>
        <w:t>the</w:t>
      </w:r>
      <w:r w:rsidRPr="005B01BF">
        <w:rPr>
          <w:rFonts w:asciiTheme="majorBidi" w:hAnsiTheme="majorBidi" w:cstheme="majorBidi"/>
        </w:rPr>
        <w:t xml:space="preserve"> self-concept. For example, participants perceive as more central those aspects of their self-concept that </w:t>
      </w:r>
      <w:r>
        <w:rPr>
          <w:rFonts w:asciiTheme="majorBidi" w:hAnsiTheme="majorBidi" w:cstheme="majorBidi"/>
        </w:rPr>
        <w:t>afford</w:t>
      </w:r>
      <w:r w:rsidRPr="005B01BF">
        <w:rPr>
          <w:rFonts w:asciiTheme="majorBidi" w:hAnsiTheme="majorBidi" w:cstheme="majorBidi"/>
        </w:rPr>
        <w:t xml:space="preserve"> greater global self-continuity (i.e., </w:t>
      </w:r>
      <w:r>
        <w:rPr>
          <w:rFonts w:asciiTheme="majorBidi" w:hAnsiTheme="majorBidi" w:cstheme="majorBidi"/>
        </w:rPr>
        <w:t>confer</w:t>
      </w:r>
      <w:r w:rsidRPr="005B01BF">
        <w:rPr>
          <w:rFonts w:asciiTheme="majorBidi" w:hAnsiTheme="majorBidi" w:cstheme="majorBidi"/>
        </w:rPr>
        <w:t xml:space="preserve"> stronger motive satisfaction; Vignoles et al. 2006). Also, participants desire most and fear least those possible future selves that promise greater global self-continuity (Vignoles et al. 2008).</w:t>
      </w:r>
    </w:p>
    <w:p w14:paraId="62DD5709" w14:textId="50F67E62" w:rsidR="00F47650" w:rsidRDefault="00B060F6" w:rsidP="00F47650">
      <w:pPr>
        <w:spacing w:line="480" w:lineRule="exact"/>
        <w:ind w:firstLine="720"/>
        <w:rPr>
          <w:rFonts w:asciiTheme="majorBidi" w:hAnsiTheme="majorBidi" w:cstheme="majorBidi"/>
        </w:rPr>
      </w:pPr>
      <w:bookmarkStart w:id="2" w:name="_Hlk90566108"/>
      <w:r w:rsidRPr="005B01BF">
        <w:rPr>
          <w:rFonts w:asciiTheme="majorBidi" w:hAnsiTheme="majorBidi" w:cstheme="majorBidi"/>
        </w:rPr>
        <w:t>The</w:t>
      </w:r>
      <w:r w:rsidR="00865CBF">
        <w:rPr>
          <w:rFonts w:asciiTheme="majorBidi" w:hAnsiTheme="majorBidi" w:cstheme="majorBidi"/>
        </w:rPr>
        <w:t xml:space="preserve"> abovementioned</w:t>
      </w:r>
      <w:r w:rsidRPr="005B01BF">
        <w:rPr>
          <w:rFonts w:asciiTheme="majorBidi" w:hAnsiTheme="majorBidi" w:cstheme="majorBidi"/>
        </w:rPr>
        <w:t xml:space="preserve"> findings</w:t>
      </w:r>
      <w:r w:rsidR="00865CBF">
        <w:rPr>
          <w:rFonts w:asciiTheme="majorBidi" w:hAnsiTheme="majorBidi" w:cstheme="majorBidi"/>
        </w:rPr>
        <w:t xml:space="preserve"> (Vignoles et al. 2006, 2008)</w:t>
      </w:r>
      <w:r w:rsidRPr="005B01BF">
        <w:rPr>
          <w:rFonts w:asciiTheme="majorBidi" w:hAnsiTheme="majorBidi" w:cstheme="majorBidi"/>
        </w:rPr>
        <w:t xml:space="preserve"> indicate that the self-continuity motive is approach-oriented</w:t>
      </w:r>
      <w:bookmarkEnd w:id="2"/>
      <w:r w:rsidRPr="005B01BF">
        <w:rPr>
          <w:rFonts w:asciiTheme="majorBidi" w:hAnsiTheme="majorBidi" w:cstheme="majorBidi"/>
        </w:rPr>
        <w:t>, that it, it reflects “the energization of behavior by, or the direction of behavior toward, positive stimuli (objects, events, possibilities) …” (Elliot 2006</w:t>
      </w:r>
      <w:r w:rsidR="001B70B5">
        <w:rPr>
          <w:rFonts w:asciiTheme="majorBidi" w:hAnsiTheme="majorBidi" w:cstheme="majorBidi"/>
        </w:rPr>
        <w:t xml:space="preserve"> p. 111</w:t>
      </w:r>
      <w:r w:rsidRPr="005B01BF">
        <w:rPr>
          <w:rFonts w:asciiTheme="majorBidi" w:hAnsiTheme="majorBidi" w:cstheme="majorBidi"/>
        </w:rPr>
        <w:t>). More importantly, the motive is valenced</w:t>
      </w:r>
      <w:r w:rsidR="00545285">
        <w:rPr>
          <w:rFonts w:asciiTheme="majorBidi" w:hAnsiTheme="majorBidi" w:cstheme="majorBidi"/>
        </w:rPr>
        <w:t xml:space="preserve">, especially given that it typically </w:t>
      </w:r>
      <w:r w:rsidR="00545285">
        <w:rPr>
          <w:rFonts w:asciiTheme="majorBidi" w:hAnsiTheme="majorBidi" w:cstheme="majorBidi"/>
        </w:rPr>
        <w:lastRenderedPageBreak/>
        <w:t>connects aspects of one’s identity (e.g., memories, values, group affiliations) that are positive (Berkman et al. 2017</w:t>
      </w:r>
      <w:r w:rsidR="00EB19CC">
        <w:rPr>
          <w:rFonts w:asciiTheme="majorBidi" w:hAnsiTheme="majorBidi" w:cstheme="majorBidi"/>
        </w:rPr>
        <w:t>,</w:t>
      </w:r>
      <w:r w:rsidR="00545285">
        <w:rPr>
          <w:rFonts w:asciiTheme="majorBidi" w:hAnsiTheme="majorBidi" w:cstheme="majorBidi"/>
        </w:rPr>
        <w:t xml:space="preserve"> Stephan et al. 201</w:t>
      </w:r>
      <w:r w:rsidR="008E6E89">
        <w:rPr>
          <w:rFonts w:asciiTheme="majorBidi" w:hAnsiTheme="majorBidi" w:cstheme="majorBidi"/>
        </w:rPr>
        <w:t>5</w:t>
      </w:r>
      <w:r w:rsidR="00545285">
        <w:rPr>
          <w:rFonts w:asciiTheme="majorBidi" w:hAnsiTheme="majorBidi" w:cstheme="majorBidi"/>
        </w:rPr>
        <w:t>).</w:t>
      </w:r>
      <w:r w:rsidR="00545285">
        <w:rPr>
          <w:rFonts w:asciiTheme="majorBidi" w:hAnsiTheme="majorBidi" w:cstheme="majorBidi"/>
          <w:lang w:val="en-GB"/>
        </w:rPr>
        <w:t xml:space="preserve"> Stated otherwise, t</w:t>
      </w:r>
      <w:r w:rsidRPr="005B01BF">
        <w:rPr>
          <w:rFonts w:asciiTheme="majorBidi" w:hAnsiTheme="majorBidi" w:cstheme="majorBidi"/>
        </w:rPr>
        <w:t>he motive serves</w:t>
      </w:r>
      <w:r w:rsidR="007E0EE0">
        <w:rPr>
          <w:rFonts w:asciiTheme="majorBidi" w:hAnsiTheme="majorBidi" w:cstheme="majorBidi"/>
        </w:rPr>
        <w:t>, in part,</w:t>
      </w:r>
      <w:r w:rsidRPr="005B01BF">
        <w:rPr>
          <w:rFonts w:asciiTheme="majorBidi" w:hAnsiTheme="majorBidi" w:cstheme="majorBidi"/>
        </w:rPr>
        <w:t xml:space="preserve"> </w:t>
      </w:r>
      <w:r w:rsidR="007362A4">
        <w:rPr>
          <w:rFonts w:asciiTheme="majorBidi" w:hAnsiTheme="majorBidi" w:cstheme="majorBidi"/>
        </w:rPr>
        <w:t>self-</w:t>
      </w:r>
      <w:r w:rsidR="00795CE2">
        <w:rPr>
          <w:rFonts w:asciiTheme="majorBidi" w:hAnsiTheme="majorBidi" w:cstheme="majorBidi"/>
        </w:rPr>
        <w:t>protection and self-</w:t>
      </w:r>
      <w:r w:rsidRPr="005B01BF">
        <w:rPr>
          <w:rFonts w:asciiTheme="majorBidi" w:hAnsiTheme="majorBidi" w:cstheme="majorBidi"/>
        </w:rPr>
        <w:t>enhancement</w:t>
      </w:r>
      <w:r w:rsidR="00795CE2">
        <w:rPr>
          <w:rFonts w:asciiTheme="majorBidi" w:hAnsiTheme="majorBidi" w:cstheme="majorBidi"/>
        </w:rPr>
        <w:t xml:space="preserve"> purposes</w:t>
      </w:r>
      <w:r w:rsidRPr="005B01BF">
        <w:rPr>
          <w:rFonts w:asciiTheme="majorBidi" w:hAnsiTheme="majorBidi" w:cstheme="majorBidi"/>
        </w:rPr>
        <w:t>: to minimize the negativity or maximize the positivity of self</w:t>
      </w:r>
      <w:r w:rsidR="001B70B5">
        <w:rPr>
          <w:rFonts w:asciiTheme="majorBidi" w:hAnsiTheme="majorBidi" w:cstheme="majorBidi"/>
        </w:rPr>
        <w:t>-conceptions</w:t>
      </w:r>
      <w:r w:rsidR="00795CE2">
        <w:rPr>
          <w:rFonts w:asciiTheme="majorBidi" w:hAnsiTheme="majorBidi" w:cstheme="majorBidi"/>
        </w:rPr>
        <w:t>,</w:t>
      </w:r>
      <w:r w:rsidR="001B70B5">
        <w:rPr>
          <w:rFonts w:asciiTheme="majorBidi" w:hAnsiTheme="majorBidi" w:cstheme="majorBidi"/>
        </w:rPr>
        <w:t xml:space="preserve"> as much as external </w:t>
      </w:r>
      <w:r w:rsidRPr="005B01BF">
        <w:rPr>
          <w:rFonts w:asciiTheme="majorBidi" w:hAnsiTheme="majorBidi" w:cstheme="majorBidi"/>
        </w:rPr>
        <w:t>constraints</w:t>
      </w:r>
      <w:r w:rsidR="001B70B5">
        <w:rPr>
          <w:rFonts w:asciiTheme="majorBidi" w:hAnsiTheme="majorBidi" w:cstheme="majorBidi"/>
        </w:rPr>
        <w:t xml:space="preserve"> </w:t>
      </w:r>
      <w:r w:rsidR="007362A4">
        <w:rPr>
          <w:rFonts w:asciiTheme="majorBidi" w:hAnsiTheme="majorBidi" w:cstheme="majorBidi"/>
        </w:rPr>
        <w:t>warrant</w:t>
      </w:r>
      <w:r w:rsidRPr="005B01BF">
        <w:rPr>
          <w:rFonts w:asciiTheme="majorBidi" w:hAnsiTheme="majorBidi" w:cstheme="majorBidi"/>
        </w:rPr>
        <w:t xml:space="preserve"> (</w:t>
      </w:r>
      <w:r w:rsidR="00545285">
        <w:rPr>
          <w:rFonts w:asciiTheme="majorBidi" w:hAnsiTheme="majorBidi" w:cstheme="majorBidi"/>
        </w:rPr>
        <w:t>Alicke &amp; Sedikides 2009</w:t>
      </w:r>
      <w:r w:rsidR="00EB19CC">
        <w:rPr>
          <w:rFonts w:asciiTheme="majorBidi" w:hAnsiTheme="majorBidi" w:cstheme="majorBidi"/>
        </w:rPr>
        <w:t>,</w:t>
      </w:r>
      <w:r w:rsidR="00545285">
        <w:rPr>
          <w:rFonts w:asciiTheme="majorBidi" w:hAnsiTheme="majorBidi" w:cstheme="majorBidi"/>
        </w:rPr>
        <w:t xml:space="preserve"> </w:t>
      </w:r>
      <w:r w:rsidRPr="005B01BF">
        <w:rPr>
          <w:rFonts w:asciiTheme="majorBidi" w:hAnsiTheme="majorBidi" w:cstheme="majorBidi"/>
        </w:rPr>
        <w:t>Sedikides 2020).</w:t>
      </w:r>
    </w:p>
    <w:p w14:paraId="5AB8D299" w14:textId="78777287" w:rsidR="00F47650" w:rsidRPr="00811F64" w:rsidRDefault="00B060F6" w:rsidP="00F47650">
      <w:pPr>
        <w:spacing w:line="480" w:lineRule="exact"/>
        <w:ind w:firstLine="720"/>
        <w:rPr>
          <w:rFonts w:asciiTheme="majorBidi" w:hAnsiTheme="majorBidi" w:cstheme="majorBidi"/>
          <w:color w:val="0D0D0D" w:themeColor="text1" w:themeTint="F2"/>
          <w:lang w:val="en-US"/>
        </w:rPr>
      </w:pPr>
      <w:r w:rsidRPr="005B01BF">
        <w:rPr>
          <w:rFonts w:asciiTheme="majorBidi" w:hAnsiTheme="majorBidi" w:cstheme="majorBidi"/>
        </w:rPr>
        <w:t>Research inspired by temporal appraisal theory illustrates that people use</w:t>
      </w:r>
      <w:r>
        <w:rPr>
          <w:rFonts w:asciiTheme="majorBidi" w:hAnsiTheme="majorBidi" w:cstheme="majorBidi"/>
        </w:rPr>
        <w:t xml:space="preserve"> past-present</w:t>
      </w:r>
      <w:r w:rsidRPr="005B01BF">
        <w:rPr>
          <w:rFonts w:asciiTheme="majorBidi" w:hAnsiTheme="majorBidi" w:cstheme="majorBidi"/>
        </w:rPr>
        <w:t xml:space="preserve"> self-continuity</w:t>
      </w:r>
      <w:r w:rsidR="00795CE2">
        <w:rPr>
          <w:rFonts w:asciiTheme="majorBidi" w:hAnsiTheme="majorBidi" w:cstheme="majorBidi"/>
        </w:rPr>
        <w:t xml:space="preserve"> strategically to</w:t>
      </w:r>
      <w:r w:rsidR="00BE43EE">
        <w:rPr>
          <w:rFonts w:asciiTheme="majorBidi" w:hAnsiTheme="majorBidi" w:cstheme="majorBidi"/>
        </w:rPr>
        <w:t xml:space="preserve"> </w:t>
      </w:r>
      <w:r w:rsidR="0047183B">
        <w:rPr>
          <w:rFonts w:asciiTheme="majorBidi" w:hAnsiTheme="majorBidi" w:cstheme="majorBidi"/>
        </w:rPr>
        <w:t>fortify</w:t>
      </w:r>
      <w:r w:rsidR="00BE43EE">
        <w:rPr>
          <w:rFonts w:asciiTheme="majorBidi" w:hAnsiTheme="majorBidi" w:cstheme="majorBidi"/>
        </w:rPr>
        <w:t xml:space="preserve">, or elevate, the favorability of their </w:t>
      </w:r>
      <w:r w:rsidR="00795CE2">
        <w:rPr>
          <w:rFonts w:asciiTheme="majorBidi" w:hAnsiTheme="majorBidi" w:cstheme="majorBidi"/>
        </w:rPr>
        <w:t>current self-v</w:t>
      </w:r>
      <w:r w:rsidR="00BE43EE">
        <w:rPr>
          <w:rFonts w:asciiTheme="majorBidi" w:hAnsiTheme="majorBidi" w:cstheme="majorBidi"/>
        </w:rPr>
        <w:t>iews</w:t>
      </w:r>
      <w:r w:rsidRPr="005B01BF">
        <w:rPr>
          <w:rFonts w:asciiTheme="majorBidi" w:hAnsiTheme="majorBidi" w:cstheme="majorBidi"/>
        </w:rPr>
        <w:t xml:space="preserve"> (Wilson &amp; Ross 2011). </w:t>
      </w:r>
      <w:r w:rsidR="00BE43EE">
        <w:rPr>
          <w:rFonts w:asciiTheme="majorBidi" w:hAnsiTheme="majorBidi" w:cstheme="majorBidi"/>
        </w:rPr>
        <w:t xml:space="preserve">For example, </w:t>
      </w:r>
      <w:r w:rsidR="00BE43EE">
        <w:rPr>
          <w:rFonts w:asciiTheme="majorBidi" w:hAnsiTheme="majorBidi" w:cstheme="majorBidi"/>
          <w:color w:val="0D0D0D" w:themeColor="text1" w:themeTint="F2"/>
        </w:rPr>
        <w:t xml:space="preserve">people </w:t>
      </w:r>
      <w:r w:rsidR="00BE43EE" w:rsidRPr="005B01BF">
        <w:rPr>
          <w:rFonts w:asciiTheme="majorBidi" w:hAnsiTheme="majorBidi" w:cstheme="majorBidi"/>
        </w:rPr>
        <w:t>distance temporally from their</w:t>
      </w:r>
      <w:r w:rsidR="008A05C0">
        <w:rPr>
          <w:rFonts w:asciiTheme="majorBidi" w:hAnsiTheme="majorBidi" w:cstheme="majorBidi"/>
        </w:rPr>
        <w:t xml:space="preserve"> </w:t>
      </w:r>
      <w:r w:rsidR="008A539B">
        <w:rPr>
          <w:rFonts w:asciiTheme="majorBidi" w:hAnsiTheme="majorBidi" w:cstheme="majorBidi"/>
        </w:rPr>
        <w:t>objectionable</w:t>
      </w:r>
      <w:r w:rsidR="00931A06">
        <w:rPr>
          <w:rFonts w:asciiTheme="majorBidi" w:hAnsiTheme="majorBidi" w:cstheme="majorBidi"/>
        </w:rPr>
        <w:t xml:space="preserve"> </w:t>
      </w:r>
      <w:r w:rsidR="00BE43EE" w:rsidRPr="005B01BF">
        <w:rPr>
          <w:rFonts w:asciiTheme="majorBidi" w:hAnsiTheme="majorBidi" w:cstheme="majorBidi"/>
        </w:rPr>
        <w:t>past self (i.e., decrease past-present self</w:t>
      </w:r>
      <w:r w:rsidR="00BE43EE">
        <w:rPr>
          <w:rFonts w:asciiTheme="majorBidi" w:hAnsiTheme="majorBidi" w:cstheme="majorBidi"/>
        </w:rPr>
        <w:t>-</w:t>
      </w:r>
      <w:r w:rsidR="00BE43EE" w:rsidRPr="005B01BF">
        <w:rPr>
          <w:rFonts w:asciiTheme="majorBidi" w:hAnsiTheme="majorBidi" w:cstheme="majorBidi"/>
        </w:rPr>
        <w:t>continuity)</w:t>
      </w:r>
      <w:r w:rsidR="00BE43EE">
        <w:rPr>
          <w:rFonts w:asciiTheme="majorBidi" w:hAnsiTheme="majorBidi" w:cstheme="majorBidi"/>
        </w:rPr>
        <w:t>: U</w:t>
      </w:r>
      <w:r w:rsidR="00BE43EE" w:rsidRPr="005B01BF">
        <w:rPr>
          <w:rFonts w:asciiTheme="majorBidi" w:hAnsiTheme="majorBidi" w:cstheme="majorBidi"/>
        </w:rPr>
        <w:t>niversity students fe</w:t>
      </w:r>
      <w:r w:rsidR="00BE43EE">
        <w:rPr>
          <w:rFonts w:asciiTheme="majorBidi" w:hAnsiTheme="majorBidi" w:cstheme="majorBidi"/>
        </w:rPr>
        <w:t>el</w:t>
      </w:r>
      <w:r w:rsidR="00BE43EE" w:rsidRPr="005B01BF">
        <w:rPr>
          <w:rFonts w:asciiTheme="majorBidi" w:hAnsiTheme="majorBidi" w:cstheme="majorBidi"/>
        </w:rPr>
        <w:t xml:space="preserve"> farther from a course in which they receive</w:t>
      </w:r>
      <w:r w:rsidR="0026585C">
        <w:rPr>
          <w:rFonts w:asciiTheme="majorBidi" w:hAnsiTheme="majorBidi" w:cstheme="majorBidi"/>
        </w:rPr>
        <w:t>d</w:t>
      </w:r>
      <w:r w:rsidR="00BE43EE" w:rsidRPr="005B01BF">
        <w:rPr>
          <w:rFonts w:asciiTheme="majorBidi" w:hAnsiTheme="majorBidi" w:cstheme="majorBidi"/>
        </w:rPr>
        <w:t xml:space="preserve"> a low (than high) grade, but </w:t>
      </w:r>
      <w:r w:rsidR="00BE43EE">
        <w:rPr>
          <w:rFonts w:asciiTheme="majorBidi" w:hAnsiTheme="majorBidi" w:cstheme="majorBidi"/>
        </w:rPr>
        <w:t>do</w:t>
      </w:r>
      <w:r w:rsidR="00BE43EE" w:rsidRPr="005B01BF">
        <w:rPr>
          <w:rFonts w:asciiTheme="majorBidi" w:hAnsiTheme="majorBidi" w:cstheme="majorBidi"/>
        </w:rPr>
        <w:t xml:space="preserve"> not evince the same pattern for acquaintances or siblings (Ross &amp; Wilson 2002). </w:t>
      </w:r>
      <w:r w:rsidR="00BE43EE">
        <w:rPr>
          <w:rFonts w:asciiTheme="majorBidi" w:hAnsiTheme="majorBidi" w:cstheme="majorBidi"/>
        </w:rPr>
        <w:t>I</w:t>
      </w:r>
      <w:r w:rsidR="00BE43EE">
        <w:rPr>
          <w:rFonts w:asciiTheme="majorBidi" w:hAnsiTheme="majorBidi" w:cstheme="majorBidi"/>
          <w:color w:val="0D0D0D" w:themeColor="text1" w:themeTint="F2"/>
        </w:rPr>
        <w:t xml:space="preserve">n addition, </w:t>
      </w:r>
      <w:r w:rsidR="00BE43EE">
        <w:rPr>
          <w:rFonts w:asciiTheme="majorBidi" w:hAnsiTheme="majorBidi" w:cstheme="majorBidi"/>
        </w:rPr>
        <w:t xml:space="preserve">people </w:t>
      </w:r>
      <w:r w:rsidR="00BE43EE" w:rsidRPr="005B01BF">
        <w:rPr>
          <w:rFonts w:asciiTheme="majorBidi" w:hAnsiTheme="majorBidi" w:cstheme="majorBidi"/>
        </w:rPr>
        <w:t>distance</w:t>
      </w:r>
      <w:r w:rsidR="00BE43EE">
        <w:rPr>
          <w:rFonts w:asciiTheme="majorBidi" w:hAnsiTheme="majorBidi" w:cstheme="majorBidi"/>
        </w:rPr>
        <w:t xml:space="preserve"> </w:t>
      </w:r>
      <w:r w:rsidR="00BE43EE" w:rsidRPr="005B01BF">
        <w:rPr>
          <w:rFonts w:asciiTheme="majorBidi" w:hAnsiTheme="majorBidi" w:cstheme="majorBidi"/>
        </w:rPr>
        <w:t>psychologically</w:t>
      </w:r>
      <w:r w:rsidR="00BE43EE">
        <w:rPr>
          <w:rFonts w:asciiTheme="majorBidi" w:hAnsiTheme="majorBidi" w:cstheme="majorBidi"/>
        </w:rPr>
        <w:t xml:space="preserve"> from their past self </w:t>
      </w:r>
      <w:r w:rsidR="00081FDA">
        <w:rPr>
          <w:rFonts w:asciiTheme="majorBidi" w:hAnsiTheme="majorBidi" w:cstheme="majorBidi"/>
        </w:rPr>
        <w:t xml:space="preserve">in general </w:t>
      </w:r>
      <w:r w:rsidR="00BE43EE">
        <w:rPr>
          <w:rFonts w:asciiTheme="majorBidi" w:hAnsiTheme="majorBidi" w:cstheme="majorBidi"/>
        </w:rPr>
        <w:t>(i.e., essentially, decrease past-present self-continuity): They</w:t>
      </w:r>
      <w:r w:rsidR="00BE43EE" w:rsidRPr="005B01BF">
        <w:rPr>
          <w:rFonts w:asciiTheme="majorBidi" w:hAnsiTheme="majorBidi" w:cstheme="majorBidi"/>
        </w:rPr>
        <w:t xml:space="preserve"> engag</w:t>
      </w:r>
      <w:r w:rsidR="00BE43EE">
        <w:rPr>
          <w:rFonts w:asciiTheme="majorBidi" w:hAnsiTheme="majorBidi" w:cstheme="majorBidi"/>
        </w:rPr>
        <w:t>e</w:t>
      </w:r>
      <w:r w:rsidR="00BE43EE" w:rsidRPr="005B01BF">
        <w:rPr>
          <w:rFonts w:asciiTheme="majorBidi" w:hAnsiTheme="majorBidi" w:cstheme="majorBidi"/>
        </w:rPr>
        <w:t xml:space="preserve"> in harsh criticism of their past self </w:t>
      </w:r>
      <w:r w:rsidR="00081FDA">
        <w:rPr>
          <w:rFonts w:asciiTheme="majorBidi" w:hAnsiTheme="majorBidi" w:cstheme="majorBidi"/>
        </w:rPr>
        <w:t>to feel better about the present</w:t>
      </w:r>
      <w:r w:rsidR="00811F64">
        <w:rPr>
          <w:rFonts w:asciiTheme="majorBidi" w:hAnsiTheme="majorBidi" w:cstheme="majorBidi"/>
        </w:rPr>
        <w:t>, improved</w:t>
      </w:r>
      <w:r w:rsidR="00081FDA">
        <w:rPr>
          <w:rFonts w:asciiTheme="majorBidi" w:hAnsiTheme="majorBidi" w:cstheme="majorBidi"/>
        </w:rPr>
        <w:t xml:space="preserve"> self </w:t>
      </w:r>
      <w:r w:rsidR="00BE43EE" w:rsidRPr="005B01BF">
        <w:rPr>
          <w:rFonts w:asciiTheme="majorBidi" w:hAnsiTheme="majorBidi" w:cstheme="majorBidi"/>
        </w:rPr>
        <w:t>(Wilson &amp; Ross 2000). This tendency is exacerbated among high (vs. low) self-esteem individuals (Ross &amp; Wilson 2002)</w:t>
      </w:r>
      <w:r w:rsidR="00BE43EE">
        <w:rPr>
          <w:rFonts w:asciiTheme="majorBidi" w:hAnsiTheme="majorBidi" w:cstheme="majorBidi"/>
        </w:rPr>
        <w:t xml:space="preserve">, </w:t>
      </w:r>
      <w:r w:rsidR="007A0094">
        <w:rPr>
          <w:rFonts w:asciiTheme="majorBidi" w:hAnsiTheme="majorBidi" w:cstheme="majorBidi"/>
        </w:rPr>
        <w:t>while</w:t>
      </w:r>
      <w:r w:rsidR="00BE43EE">
        <w:rPr>
          <w:rFonts w:asciiTheme="majorBidi" w:hAnsiTheme="majorBidi" w:cstheme="majorBidi"/>
        </w:rPr>
        <w:t xml:space="preserve"> c</w:t>
      </w:r>
      <w:r w:rsidR="00BE43EE" w:rsidRPr="005B01BF">
        <w:rPr>
          <w:rFonts w:asciiTheme="majorBidi" w:hAnsiTheme="majorBidi" w:cstheme="majorBidi"/>
        </w:rPr>
        <w:t xml:space="preserve">riticism of one’s past self is tempered when the distance is </w:t>
      </w:r>
      <w:r w:rsidR="00BE43EE" w:rsidRPr="005B01BF">
        <w:rPr>
          <w:rFonts w:asciiTheme="majorBidi" w:hAnsiTheme="majorBidi" w:cstheme="majorBidi"/>
          <w:color w:val="0D0D0D" w:themeColor="text1" w:themeTint="F2"/>
        </w:rPr>
        <w:t>manipulated to feel closer</w:t>
      </w:r>
      <w:r w:rsidR="007362A4">
        <w:rPr>
          <w:rFonts w:asciiTheme="majorBidi" w:hAnsiTheme="majorBidi" w:cstheme="majorBidi"/>
          <w:color w:val="0D0D0D" w:themeColor="text1" w:themeTint="F2"/>
        </w:rPr>
        <w:t xml:space="preserve"> to it</w:t>
      </w:r>
      <w:r w:rsidR="00BE43EE" w:rsidRPr="005B01BF">
        <w:rPr>
          <w:rFonts w:asciiTheme="majorBidi" w:hAnsiTheme="majorBidi" w:cstheme="majorBidi"/>
          <w:color w:val="0D0D0D" w:themeColor="text1" w:themeTint="F2"/>
        </w:rPr>
        <w:t xml:space="preserve"> (Wilson &amp; Ross 2001).</w:t>
      </w:r>
    </w:p>
    <w:p w14:paraId="3E27A534" w14:textId="79637DEB" w:rsidR="00F47650" w:rsidRDefault="00B060F6" w:rsidP="00F47650">
      <w:pPr>
        <w:spacing w:line="480" w:lineRule="exact"/>
        <w:ind w:firstLine="720"/>
        <w:rPr>
          <w:rFonts w:asciiTheme="majorBidi" w:hAnsiTheme="majorBidi" w:cstheme="majorBidi"/>
          <w:color w:val="000000" w:themeColor="text1"/>
        </w:rPr>
      </w:pPr>
      <w:r w:rsidRPr="005B01BF">
        <w:rPr>
          <w:rFonts w:asciiTheme="majorBidi" w:hAnsiTheme="majorBidi" w:cstheme="majorBidi"/>
        </w:rPr>
        <w:t>Research inspired by temporal appraisal theory</w:t>
      </w:r>
      <w:r>
        <w:rPr>
          <w:rFonts w:asciiTheme="majorBidi" w:hAnsiTheme="majorBidi" w:cstheme="majorBidi"/>
        </w:rPr>
        <w:t xml:space="preserve"> also demonstrates</w:t>
      </w:r>
      <w:r w:rsidRPr="005B01BF">
        <w:rPr>
          <w:rFonts w:asciiTheme="majorBidi" w:hAnsiTheme="majorBidi" w:cstheme="majorBidi"/>
        </w:rPr>
        <w:t xml:space="preserve"> that </w:t>
      </w:r>
      <w:r>
        <w:rPr>
          <w:rFonts w:asciiTheme="majorBidi" w:hAnsiTheme="majorBidi" w:cstheme="majorBidi"/>
        </w:rPr>
        <w:t>individuals</w:t>
      </w:r>
      <w:r w:rsidRPr="005B01BF">
        <w:rPr>
          <w:rFonts w:asciiTheme="majorBidi" w:hAnsiTheme="majorBidi" w:cstheme="majorBidi"/>
        </w:rPr>
        <w:t xml:space="preserve"> </w:t>
      </w:r>
      <w:r w:rsidR="004567A0">
        <w:rPr>
          <w:rFonts w:asciiTheme="majorBidi" w:hAnsiTheme="majorBidi" w:cstheme="majorBidi"/>
        </w:rPr>
        <w:t>use strategically</w:t>
      </w:r>
      <w:r>
        <w:rPr>
          <w:rFonts w:asciiTheme="majorBidi" w:hAnsiTheme="majorBidi" w:cstheme="majorBidi"/>
        </w:rPr>
        <w:t xml:space="preserve"> present-future</w:t>
      </w:r>
      <w:r w:rsidRPr="005B01BF">
        <w:rPr>
          <w:rFonts w:asciiTheme="majorBidi" w:hAnsiTheme="majorBidi" w:cstheme="majorBidi"/>
        </w:rPr>
        <w:t xml:space="preserve"> self-continuity</w:t>
      </w:r>
      <w:r w:rsidR="0047183B">
        <w:rPr>
          <w:rFonts w:asciiTheme="majorBidi" w:hAnsiTheme="majorBidi" w:cstheme="majorBidi"/>
        </w:rPr>
        <w:t xml:space="preserve"> for self-protection or self-enhancement purposes</w:t>
      </w:r>
      <w:r w:rsidRPr="005B01BF">
        <w:rPr>
          <w:rFonts w:asciiTheme="majorBidi" w:hAnsiTheme="majorBidi" w:cstheme="majorBidi"/>
        </w:rPr>
        <w:t xml:space="preserve"> (</w:t>
      </w:r>
      <w:r w:rsidRPr="00D1733D">
        <w:rPr>
          <w:rFonts w:asciiTheme="majorBidi" w:hAnsiTheme="majorBidi" w:cstheme="majorBidi"/>
        </w:rPr>
        <w:t>Peetz &amp; Wilson 2008)</w:t>
      </w:r>
      <w:r>
        <w:rPr>
          <w:rFonts w:asciiTheme="majorBidi" w:hAnsiTheme="majorBidi" w:cstheme="majorBidi"/>
        </w:rPr>
        <w:t xml:space="preserve">. </w:t>
      </w:r>
      <w:r w:rsidR="0047183B">
        <w:rPr>
          <w:rFonts w:asciiTheme="majorBidi" w:hAnsiTheme="majorBidi" w:cstheme="majorBidi"/>
        </w:rPr>
        <w:t xml:space="preserve">For example, </w:t>
      </w:r>
      <w:r>
        <w:rPr>
          <w:rFonts w:asciiTheme="majorBidi" w:hAnsiTheme="majorBidi" w:cstheme="majorBidi"/>
        </w:rPr>
        <w:t xml:space="preserve">students feel </w:t>
      </w:r>
      <w:r w:rsidR="004567A0">
        <w:rPr>
          <w:rFonts w:asciiTheme="majorBidi" w:hAnsiTheme="majorBidi" w:cstheme="majorBidi"/>
        </w:rPr>
        <w:t>more distant</w:t>
      </w:r>
      <w:r>
        <w:rPr>
          <w:rFonts w:asciiTheme="majorBidi" w:hAnsiTheme="majorBidi" w:cstheme="majorBidi"/>
        </w:rPr>
        <w:t xml:space="preserve"> to a future </w:t>
      </w:r>
      <w:r w:rsidR="004567A0">
        <w:rPr>
          <w:rFonts w:asciiTheme="majorBidi" w:hAnsiTheme="majorBidi" w:cstheme="majorBidi"/>
        </w:rPr>
        <w:t>negative</w:t>
      </w:r>
      <w:r>
        <w:rPr>
          <w:rFonts w:asciiTheme="majorBidi" w:hAnsiTheme="majorBidi" w:cstheme="majorBidi"/>
        </w:rPr>
        <w:t xml:space="preserve"> self</w:t>
      </w:r>
      <w:r w:rsidR="0047183B">
        <w:rPr>
          <w:rFonts w:asciiTheme="majorBidi" w:hAnsiTheme="majorBidi" w:cstheme="majorBidi"/>
        </w:rPr>
        <w:t xml:space="preserve"> (i.e., having </w:t>
      </w:r>
      <w:r w:rsidR="004567A0">
        <w:rPr>
          <w:rFonts w:asciiTheme="majorBidi" w:hAnsiTheme="majorBidi" w:cstheme="majorBidi"/>
        </w:rPr>
        <w:t>failed</w:t>
      </w:r>
      <w:r w:rsidR="0047183B">
        <w:rPr>
          <w:rFonts w:asciiTheme="majorBidi" w:hAnsiTheme="majorBidi" w:cstheme="majorBidi"/>
        </w:rPr>
        <w:t xml:space="preserve"> on an exam) </w:t>
      </w:r>
      <w:r>
        <w:rPr>
          <w:rFonts w:asciiTheme="majorBidi" w:hAnsiTheme="majorBidi" w:cstheme="majorBidi"/>
        </w:rPr>
        <w:t xml:space="preserve">than a future </w:t>
      </w:r>
      <w:r w:rsidR="004567A0">
        <w:rPr>
          <w:rFonts w:asciiTheme="majorBidi" w:hAnsiTheme="majorBidi" w:cstheme="majorBidi"/>
        </w:rPr>
        <w:t>positive</w:t>
      </w:r>
      <w:r>
        <w:rPr>
          <w:rFonts w:asciiTheme="majorBidi" w:hAnsiTheme="majorBidi" w:cstheme="majorBidi"/>
        </w:rPr>
        <w:t xml:space="preserve"> self</w:t>
      </w:r>
      <w:r w:rsidR="0047183B">
        <w:rPr>
          <w:rFonts w:asciiTheme="majorBidi" w:hAnsiTheme="majorBidi" w:cstheme="majorBidi"/>
        </w:rPr>
        <w:t xml:space="preserve"> (i.e., having </w:t>
      </w:r>
      <w:r w:rsidR="004567A0">
        <w:rPr>
          <w:rFonts w:asciiTheme="majorBidi" w:hAnsiTheme="majorBidi" w:cstheme="majorBidi"/>
        </w:rPr>
        <w:t>succeeded on</w:t>
      </w:r>
      <w:r w:rsidR="0047183B">
        <w:rPr>
          <w:rFonts w:asciiTheme="majorBidi" w:hAnsiTheme="majorBidi" w:cstheme="majorBidi"/>
        </w:rPr>
        <w:t xml:space="preserve"> an exam; </w:t>
      </w:r>
      <w:hyperlink r:id="rId15" w:tooltip="Johanna Peetz" w:history="1">
        <w:r w:rsidRPr="00A162BE">
          <w:rPr>
            <w:rStyle w:val="Hyperlink"/>
            <w:rFonts w:asciiTheme="majorBidi" w:hAnsiTheme="majorBidi" w:cstheme="majorBidi"/>
            <w:color w:val="000000" w:themeColor="text1"/>
            <w:u w:val="none"/>
          </w:rPr>
          <w:t>Peetz</w:t>
        </w:r>
      </w:hyperlink>
      <w:r>
        <w:rPr>
          <w:rFonts w:asciiTheme="majorBidi" w:hAnsiTheme="majorBidi" w:cstheme="majorBidi"/>
          <w:b/>
          <w:bCs/>
          <w:color w:val="000000" w:themeColor="text1"/>
        </w:rPr>
        <w:t xml:space="preserve"> </w:t>
      </w:r>
      <w:r w:rsidRPr="007848DD">
        <w:rPr>
          <w:rFonts w:asciiTheme="majorBidi" w:hAnsiTheme="majorBidi" w:cstheme="majorBidi"/>
          <w:color w:val="000000" w:themeColor="text1"/>
        </w:rPr>
        <w:t>et al.</w:t>
      </w:r>
      <w:r>
        <w:rPr>
          <w:rFonts w:asciiTheme="majorBidi" w:hAnsiTheme="majorBidi" w:cstheme="majorBidi"/>
          <w:color w:val="000000" w:themeColor="text1"/>
        </w:rPr>
        <w:t xml:space="preserve"> </w:t>
      </w:r>
      <w:r w:rsidRPr="007848DD">
        <w:rPr>
          <w:rFonts w:asciiTheme="majorBidi" w:hAnsiTheme="majorBidi" w:cstheme="majorBidi"/>
          <w:color w:val="000000" w:themeColor="text1"/>
        </w:rPr>
        <w:t>2009)</w:t>
      </w:r>
      <w:r>
        <w:rPr>
          <w:rFonts w:asciiTheme="majorBidi" w:hAnsiTheme="majorBidi" w:cstheme="majorBidi"/>
          <w:color w:val="000000" w:themeColor="text1"/>
        </w:rPr>
        <w:t xml:space="preserve">. Similarly, participants predict more </w:t>
      </w:r>
      <w:r w:rsidR="008A539B">
        <w:rPr>
          <w:rFonts w:asciiTheme="majorBidi" w:hAnsiTheme="majorBidi" w:cstheme="majorBidi"/>
          <w:color w:val="000000" w:themeColor="text1"/>
        </w:rPr>
        <w:t>favorable</w:t>
      </w:r>
      <w:r>
        <w:rPr>
          <w:rFonts w:asciiTheme="majorBidi" w:hAnsiTheme="majorBidi" w:cstheme="majorBidi"/>
          <w:color w:val="000000" w:themeColor="text1"/>
        </w:rPr>
        <w:t xml:space="preserve"> characteristics for </w:t>
      </w:r>
      <w:r w:rsidR="00A162BE">
        <w:rPr>
          <w:rFonts w:asciiTheme="majorBidi" w:hAnsiTheme="majorBidi" w:cstheme="majorBidi"/>
          <w:color w:val="000000" w:themeColor="text1"/>
        </w:rPr>
        <w:t xml:space="preserve">their </w:t>
      </w:r>
      <w:r>
        <w:rPr>
          <w:rFonts w:asciiTheme="majorBidi" w:hAnsiTheme="majorBidi" w:cstheme="majorBidi"/>
          <w:color w:val="000000" w:themeColor="text1"/>
        </w:rPr>
        <w:t>close than distant</w:t>
      </w:r>
      <w:r w:rsidR="00A162BE">
        <w:rPr>
          <w:rFonts w:asciiTheme="majorBidi" w:hAnsiTheme="majorBidi" w:cstheme="majorBidi"/>
          <w:color w:val="000000" w:themeColor="text1"/>
        </w:rPr>
        <w:t xml:space="preserve"> future</w:t>
      </w:r>
      <w:r>
        <w:rPr>
          <w:rFonts w:asciiTheme="majorBidi" w:hAnsiTheme="majorBidi" w:cstheme="majorBidi"/>
          <w:color w:val="000000" w:themeColor="text1"/>
        </w:rPr>
        <w:t xml:space="preserve"> self, although they do not </w:t>
      </w:r>
      <w:r w:rsidR="00A162BE">
        <w:rPr>
          <w:rFonts w:asciiTheme="majorBidi" w:hAnsiTheme="majorBidi" w:cstheme="majorBidi"/>
          <w:color w:val="000000" w:themeColor="text1"/>
        </w:rPr>
        <w:t>exhibit</w:t>
      </w:r>
      <w:r>
        <w:rPr>
          <w:rFonts w:asciiTheme="majorBidi" w:hAnsiTheme="majorBidi" w:cstheme="majorBidi"/>
          <w:color w:val="000000" w:themeColor="text1"/>
        </w:rPr>
        <w:t xml:space="preserve"> this pattern for an acquaintance or </w:t>
      </w:r>
      <w:r w:rsidR="00A162BE">
        <w:rPr>
          <w:rFonts w:asciiTheme="majorBidi" w:hAnsiTheme="majorBidi" w:cstheme="majorBidi"/>
          <w:color w:val="000000" w:themeColor="text1"/>
        </w:rPr>
        <w:t>after</w:t>
      </w:r>
      <w:r w:rsidR="001B70B5">
        <w:rPr>
          <w:rFonts w:asciiTheme="majorBidi" w:hAnsiTheme="majorBidi" w:cstheme="majorBidi"/>
          <w:color w:val="000000" w:themeColor="text1"/>
        </w:rPr>
        <w:t xml:space="preserve"> </w:t>
      </w:r>
      <w:r w:rsidR="007A0094">
        <w:rPr>
          <w:rFonts w:asciiTheme="majorBidi" w:hAnsiTheme="majorBidi" w:cstheme="majorBidi"/>
          <w:color w:val="000000" w:themeColor="text1"/>
        </w:rPr>
        <w:t>having</w:t>
      </w:r>
      <w:r>
        <w:rPr>
          <w:rFonts w:asciiTheme="majorBidi" w:hAnsiTheme="majorBidi" w:cstheme="majorBidi"/>
          <w:color w:val="000000" w:themeColor="text1"/>
        </w:rPr>
        <w:t xml:space="preserve"> engag</w:t>
      </w:r>
      <w:r w:rsidR="001B70B5">
        <w:rPr>
          <w:rFonts w:asciiTheme="majorBidi" w:hAnsiTheme="majorBidi" w:cstheme="majorBidi"/>
          <w:color w:val="000000" w:themeColor="text1"/>
        </w:rPr>
        <w:t>e</w:t>
      </w:r>
      <w:r w:rsidR="007A0094">
        <w:rPr>
          <w:rFonts w:asciiTheme="majorBidi" w:hAnsiTheme="majorBidi" w:cstheme="majorBidi"/>
          <w:color w:val="000000" w:themeColor="text1"/>
        </w:rPr>
        <w:t>d</w:t>
      </w:r>
      <w:r>
        <w:rPr>
          <w:rFonts w:asciiTheme="majorBidi" w:hAnsiTheme="majorBidi" w:cstheme="majorBidi"/>
          <w:color w:val="000000" w:themeColor="text1"/>
        </w:rPr>
        <w:t xml:space="preserve"> in self-affirmation (i.e., strengthening the </w:t>
      </w:r>
      <w:r w:rsidR="0047183B">
        <w:rPr>
          <w:rFonts w:asciiTheme="majorBidi" w:hAnsiTheme="majorBidi" w:cstheme="majorBidi"/>
          <w:color w:val="000000" w:themeColor="text1"/>
        </w:rPr>
        <w:t>valued</w:t>
      </w:r>
      <w:r>
        <w:rPr>
          <w:rFonts w:asciiTheme="majorBidi" w:hAnsiTheme="majorBidi" w:cstheme="majorBidi"/>
          <w:color w:val="000000" w:themeColor="text1"/>
        </w:rPr>
        <w:t xml:space="preserve"> foundations of the self; Wilson et al. 2012). </w:t>
      </w:r>
      <w:r w:rsidR="00A162BE">
        <w:rPr>
          <w:rFonts w:asciiTheme="majorBidi" w:hAnsiTheme="majorBidi" w:cstheme="majorBidi"/>
          <w:color w:val="000000" w:themeColor="text1"/>
        </w:rPr>
        <w:t xml:space="preserve">Lastly, when self-enhancement concerns are accessible, </w:t>
      </w:r>
      <w:r>
        <w:rPr>
          <w:rFonts w:asciiTheme="majorBidi" w:hAnsiTheme="majorBidi" w:cstheme="majorBidi"/>
          <w:color w:val="000000" w:themeColor="text1"/>
        </w:rPr>
        <w:t xml:space="preserve">participants are more likely to </w:t>
      </w:r>
      <w:r w:rsidR="00003BD7">
        <w:rPr>
          <w:rFonts w:asciiTheme="majorBidi" w:hAnsiTheme="majorBidi" w:cstheme="majorBidi"/>
          <w:color w:val="000000" w:themeColor="text1"/>
        </w:rPr>
        <w:t xml:space="preserve">seek </w:t>
      </w:r>
      <w:r>
        <w:rPr>
          <w:rFonts w:asciiTheme="majorBidi" w:hAnsiTheme="majorBidi" w:cstheme="majorBidi"/>
          <w:color w:val="000000" w:themeColor="text1"/>
        </w:rPr>
        <w:t>protect</w:t>
      </w:r>
      <w:r w:rsidR="00003BD7">
        <w:rPr>
          <w:rFonts w:asciiTheme="majorBidi" w:hAnsiTheme="majorBidi" w:cstheme="majorBidi"/>
          <w:color w:val="000000" w:themeColor="text1"/>
        </w:rPr>
        <w:t>ion</w:t>
      </w:r>
      <w:r>
        <w:rPr>
          <w:rFonts w:asciiTheme="majorBidi" w:hAnsiTheme="majorBidi" w:cstheme="majorBidi"/>
          <w:color w:val="000000" w:themeColor="text1"/>
        </w:rPr>
        <w:t xml:space="preserve"> from a negative future self by bringing to mind a mental barrier, temporal landmarks (e.g., birthdays, holidays</w:t>
      </w:r>
      <w:r w:rsidR="00A162BE">
        <w:rPr>
          <w:rFonts w:asciiTheme="majorBidi" w:hAnsiTheme="majorBidi" w:cstheme="majorBidi"/>
          <w:color w:val="000000" w:themeColor="text1"/>
        </w:rPr>
        <w:t xml:space="preserve">), </w:t>
      </w:r>
      <w:r w:rsidR="007A0094">
        <w:rPr>
          <w:rFonts w:asciiTheme="majorBidi" w:hAnsiTheme="majorBidi" w:cstheme="majorBidi"/>
          <w:color w:val="000000" w:themeColor="text1"/>
        </w:rPr>
        <w:t>which</w:t>
      </w:r>
      <w:r w:rsidR="00A162BE">
        <w:rPr>
          <w:rFonts w:asciiTheme="majorBidi" w:hAnsiTheme="majorBidi" w:cstheme="majorBidi"/>
          <w:color w:val="000000" w:themeColor="text1"/>
        </w:rPr>
        <w:t xml:space="preserve"> shields them psychologically from that self (</w:t>
      </w:r>
      <w:r w:rsidRPr="00FB02A6">
        <w:rPr>
          <w:rFonts w:asciiTheme="majorBidi" w:hAnsiTheme="majorBidi" w:cstheme="majorBidi"/>
          <w:color w:val="000000" w:themeColor="text1"/>
        </w:rPr>
        <w:t>Peetz &amp; Wilson 2014</w:t>
      </w:r>
      <w:r>
        <w:rPr>
          <w:rFonts w:asciiTheme="majorBidi" w:hAnsiTheme="majorBidi" w:cstheme="majorBidi"/>
          <w:color w:val="000000" w:themeColor="text1"/>
        </w:rPr>
        <w:t>).</w:t>
      </w:r>
    </w:p>
    <w:p w14:paraId="137A0385" w14:textId="0D9F8CED" w:rsidR="00F47650" w:rsidRDefault="00B060F6" w:rsidP="00F47650">
      <w:pPr>
        <w:spacing w:line="480" w:lineRule="exact"/>
        <w:ind w:firstLine="720"/>
        <w:rPr>
          <w:rFonts w:asciiTheme="majorBidi" w:hAnsiTheme="majorBidi" w:cstheme="majorBidi"/>
        </w:rPr>
      </w:pPr>
      <w:r>
        <w:rPr>
          <w:rFonts w:asciiTheme="majorBidi" w:hAnsiTheme="majorBidi" w:cstheme="majorBidi"/>
          <w:color w:val="0D0D0D" w:themeColor="text1" w:themeTint="F2"/>
        </w:rPr>
        <w:t xml:space="preserve">We </w:t>
      </w:r>
      <w:r w:rsidR="00763C8C">
        <w:rPr>
          <w:rFonts w:asciiTheme="majorBidi" w:hAnsiTheme="majorBidi" w:cstheme="majorBidi"/>
          <w:color w:val="0D0D0D" w:themeColor="text1" w:themeTint="F2"/>
        </w:rPr>
        <w:t>proposed</w:t>
      </w:r>
      <w:r>
        <w:rPr>
          <w:rFonts w:asciiTheme="majorBidi" w:hAnsiTheme="majorBidi" w:cstheme="majorBidi"/>
          <w:color w:val="0D0D0D" w:themeColor="text1" w:themeTint="F2"/>
        </w:rPr>
        <w:t xml:space="preserve"> that</w:t>
      </w:r>
      <w:r w:rsidR="00A162BE">
        <w:rPr>
          <w:rFonts w:asciiTheme="majorBidi" w:hAnsiTheme="majorBidi" w:cstheme="majorBidi"/>
          <w:color w:val="0D0D0D" w:themeColor="text1" w:themeTint="F2"/>
        </w:rPr>
        <w:t xml:space="preserve"> self-continuity serves</w:t>
      </w:r>
      <w:r w:rsidR="004567A0">
        <w:rPr>
          <w:rFonts w:asciiTheme="majorBidi" w:hAnsiTheme="majorBidi" w:cstheme="majorBidi"/>
          <w:color w:val="0D0D0D" w:themeColor="text1" w:themeTint="F2"/>
        </w:rPr>
        <w:t>, in part,</w:t>
      </w:r>
      <w:r>
        <w:rPr>
          <w:rFonts w:asciiTheme="majorBidi" w:hAnsiTheme="majorBidi" w:cstheme="majorBidi"/>
          <w:color w:val="0D0D0D" w:themeColor="text1" w:themeTint="F2"/>
        </w:rPr>
        <w:t xml:space="preserve"> self-enhancement</w:t>
      </w:r>
      <w:r w:rsidR="00A162BE">
        <w:rPr>
          <w:rFonts w:asciiTheme="majorBidi" w:hAnsiTheme="majorBidi" w:cstheme="majorBidi"/>
          <w:color w:val="0D0D0D" w:themeColor="text1" w:themeTint="F2"/>
        </w:rPr>
        <w:t xml:space="preserve"> considerations</w:t>
      </w:r>
      <w:r>
        <w:rPr>
          <w:rFonts w:asciiTheme="majorBidi" w:hAnsiTheme="majorBidi" w:cstheme="majorBidi"/>
          <w:color w:val="0D0D0D" w:themeColor="text1" w:themeTint="F2"/>
        </w:rPr>
        <w:t xml:space="preserve">. But what if </w:t>
      </w:r>
      <w:r w:rsidR="00A162BE">
        <w:rPr>
          <w:rFonts w:asciiTheme="majorBidi" w:hAnsiTheme="majorBidi" w:cstheme="majorBidi"/>
          <w:color w:val="0D0D0D" w:themeColor="text1" w:themeTint="F2"/>
        </w:rPr>
        <w:t>such considerations are</w:t>
      </w:r>
      <w:r>
        <w:rPr>
          <w:rFonts w:asciiTheme="majorBidi" w:hAnsiTheme="majorBidi" w:cstheme="majorBidi"/>
          <w:color w:val="0D0D0D" w:themeColor="text1" w:themeTint="F2"/>
        </w:rPr>
        <w:t xml:space="preserve"> dormant? </w:t>
      </w:r>
      <w:r w:rsidR="00A162BE">
        <w:rPr>
          <w:rFonts w:asciiTheme="majorBidi" w:hAnsiTheme="majorBidi" w:cstheme="majorBidi"/>
          <w:color w:val="0D0D0D" w:themeColor="text1" w:themeTint="F2"/>
        </w:rPr>
        <w:t>As an example, t</w:t>
      </w:r>
      <w:r w:rsidRPr="005B01BF">
        <w:rPr>
          <w:rFonts w:asciiTheme="majorBidi" w:hAnsiTheme="majorBidi" w:cstheme="majorBidi"/>
        </w:rPr>
        <w:t xml:space="preserve">he tendency to criticize harshly </w:t>
      </w:r>
      <w:r w:rsidRPr="005B01BF">
        <w:rPr>
          <w:rFonts w:asciiTheme="majorBidi" w:hAnsiTheme="majorBidi" w:cstheme="majorBidi"/>
        </w:rPr>
        <w:lastRenderedPageBreak/>
        <w:t xml:space="preserve">one’s past self (i.e., </w:t>
      </w:r>
      <w:r>
        <w:rPr>
          <w:rFonts w:asciiTheme="majorBidi" w:hAnsiTheme="majorBidi" w:cstheme="majorBidi"/>
        </w:rPr>
        <w:t>reducing</w:t>
      </w:r>
      <w:r w:rsidRPr="005B01BF">
        <w:rPr>
          <w:rFonts w:asciiTheme="majorBidi" w:hAnsiTheme="majorBidi" w:cstheme="majorBidi"/>
        </w:rPr>
        <w:t xml:space="preserve"> past-present self continuity) is exacerbated among incremental (vs. entity) theorists (Ward &amp; Wilson 2015). </w:t>
      </w:r>
      <w:r>
        <w:rPr>
          <w:rFonts w:asciiTheme="majorBidi" w:hAnsiTheme="majorBidi" w:cstheme="majorBidi"/>
        </w:rPr>
        <w:t>This pattern, though, may be due to incremental theorists being</w:t>
      </w:r>
      <w:r w:rsidR="00A162BE">
        <w:rPr>
          <w:rFonts w:asciiTheme="majorBidi" w:hAnsiTheme="majorBidi" w:cstheme="majorBidi"/>
        </w:rPr>
        <w:t xml:space="preserve"> guided by </w:t>
      </w:r>
      <w:r>
        <w:rPr>
          <w:rFonts w:asciiTheme="majorBidi" w:hAnsiTheme="majorBidi" w:cstheme="majorBidi"/>
        </w:rPr>
        <w:t xml:space="preserve">long-term rather than short-term self-enhancement </w:t>
      </w:r>
      <w:r w:rsidR="003464AC">
        <w:rPr>
          <w:rFonts w:asciiTheme="majorBidi" w:hAnsiTheme="majorBidi" w:cstheme="majorBidi"/>
        </w:rPr>
        <w:t xml:space="preserve">concerns </w:t>
      </w:r>
      <w:r>
        <w:rPr>
          <w:rFonts w:asciiTheme="majorBidi" w:hAnsiTheme="majorBidi" w:cstheme="majorBidi"/>
        </w:rPr>
        <w:t xml:space="preserve">(Sedikides &amp; Strube 1997). </w:t>
      </w:r>
      <w:r w:rsidR="00A162BE">
        <w:rPr>
          <w:rFonts w:asciiTheme="majorBidi" w:hAnsiTheme="majorBidi" w:cstheme="majorBidi"/>
        </w:rPr>
        <w:t>As another example</w:t>
      </w:r>
      <w:r>
        <w:rPr>
          <w:rFonts w:asciiTheme="majorBidi" w:hAnsiTheme="majorBidi" w:cstheme="majorBidi"/>
        </w:rPr>
        <w:t>, self-continuity may be a function of a positive information ecology; that is, it may</w:t>
      </w:r>
      <w:r w:rsidR="00A162BE">
        <w:rPr>
          <w:rFonts w:asciiTheme="majorBidi" w:hAnsiTheme="majorBidi" w:cstheme="majorBidi"/>
        </w:rPr>
        <w:t xml:space="preserve"> be due to an </w:t>
      </w:r>
      <w:r>
        <w:rPr>
          <w:rFonts w:asciiTheme="majorBidi" w:hAnsiTheme="majorBidi" w:cstheme="majorBidi"/>
        </w:rPr>
        <w:t>over</w:t>
      </w:r>
      <w:r w:rsidR="00A162BE">
        <w:rPr>
          <w:rFonts w:asciiTheme="majorBidi" w:hAnsiTheme="majorBidi" w:cstheme="majorBidi"/>
        </w:rPr>
        <w:t>re</w:t>
      </w:r>
      <w:r>
        <w:rPr>
          <w:rFonts w:asciiTheme="majorBidi" w:hAnsiTheme="majorBidi" w:cstheme="majorBidi"/>
        </w:rPr>
        <w:t>liance on the higher number of positive than negative self-attributes</w:t>
      </w:r>
      <w:r w:rsidR="00A162BE">
        <w:rPr>
          <w:rFonts w:asciiTheme="majorBidi" w:hAnsiTheme="majorBidi" w:cstheme="majorBidi"/>
        </w:rPr>
        <w:t xml:space="preserve"> stored in memory</w:t>
      </w:r>
      <w:r>
        <w:rPr>
          <w:rFonts w:asciiTheme="majorBidi" w:hAnsiTheme="majorBidi" w:cstheme="majorBidi"/>
        </w:rPr>
        <w:t xml:space="preserve"> (</w:t>
      </w:r>
      <w:r w:rsidRPr="008E36B1">
        <w:rPr>
          <w:rFonts w:asciiTheme="majorBidi" w:hAnsiTheme="majorBidi" w:cstheme="majorBidi"/>
        </w:rPr>
        <w:t>Baldwin</w:t>
      </w:r>
      <w:r>
        <w:rPr>
          <w:rFonts w:asciiTheme="majorBidi" w:hAnsiTheme="majorBidi" w:cstheme="majorBidi"/>
        </w:rPr>
        <w:t xml:space="preserve"> et al. </w:t>
      </w:r>
      <w:r w:rsidRPr="008E36B1">
        <w:rPr>
          <w:rFonts w:asciiTheme="majorBidi" w:hAnsiTheme="majorBidi" w:cstheme="majorBidi"/>
        </w:rPr>
        <w:t>2021</w:t>
      </w:r>
      <w:r>
        <w:rPr>
          <w:rFonts w:asciiTheme="majorBidi" w:hAnsiTheme="majorBidi" w:cstheme="majorBidi"/>
        </w:rPr>
        <w:t>). But</w:t>
      </w:r>
      <w:r w:rsidR="00003BD7">
        <w:rPr>
          <w:rFonts w:asciiTheme="majorBidi" w:hAnsiTheme="majorBidi" w:cstheme="majorBidi"/>
        </w:rPr>
        <w:t>, arguably,</w:t>
      </w:r>
      <w:r>
        <w:rPr>
          <w:rFonts w:asciiTheme="majorBidi" w:hAnsiTheme="majorBidi" w:cstheme="majorBidi"/>
        </w:rPr>
        <w:t xml:space="preserve"> the disproportionate storage of positive self-attributes </w:t>
      </w:r>
      <w:r w:rsidR="00003BD7">
        <w:rPr>
          <w:rFonts w:asciiTheme="majorBidi" w:hAnsiTheme="majorBidi" w:cstheme="majorBidi"/>
        </w:rPr>
        <w:t xml:space="preserve">is </w:t>
      </w:r>
      <w:r>
        <w:rPr>
          <w:rFonts w:asciiTheme="majorBidi" w:hAnsiTheme="majorBidi" w:cstheme="majorBidi"/>
        </w:rPr>
        <w:t>motivated</w:t>
      </w:r>
      <w:r w:rsidR="003464AC">
        <w:rPr>
          <w:rFonts w:asciiTheme="majorBidi" w:hAnsiTheme="majorBidi" w:cstheme="majorBidi"/>
        </w:rPr>
        <w:t>,</w:t>
      </w:r>
      <w:r>
        <w:rPr>
          <w:rFonts w:asciiTheme="majorBidi" w:hAnsiTheme="majorBidi" w:cstheme="majorBidi"/>
        </w:rPr>
        <w:t xml:space="preserve"> to begin with (</w:t>
      </w:r>
      <w:r w:rsidR="001B70B5">
        <w:rPr>
          <w:rFonts w:asciiTheme="majorBidi" w:hAnsiTheme="majorBidi" w:cstheme="majorBidi"/>
        </w:rPr>
        <w:t>Sedikides &amp; Skowronski 2020</w:t>
      </w:r>
      <w:r>
        <w:rPr>
          <w:rFonts w:asciiTheme="majorBidi" w:hAnsiTheme="majorBidi" w:cstheme="majorBidi"/>
        </w:rPr>
        <w:t>)</w:t>
      </w:r>
      <w:r w:rsidR="00003BD7">
        <w:rPr>
          <w:rFonts w:asciiTheme="majorBidi" w:hAnsiTheme="majorBidi" w:cstheme="majorBidi"/>
        </w:rPr>
        <w:t>.</w:t>
      </w:r>
      <w:r>
        <w:rPr>
          <w:rFonts w:asciiTheme="majorBidi" w:hAnsiTheme="majorBidi" w:cstheme="majorBidi"/>
        </w:rPr>
        <w:t xml:space="preserve"> </w:t>
      </w:r>
      <w:r w:rsidR="003464AC">
        <w:rPr>
          <w:rFonts w:asciiTheme="majorBidi" w:hAnsiTheme="majorBidi" w:cstheme="majorBidi"/>
        </w:rPr>
        <w:t>Moreover</w:t>
      </w:r>
      <w:r>
        <w:rPr>
          <w:rFonts w:asciiTheme="majorBidi" w:hAnsiTheme="majorBidi" w:cstheme="majorBidi"/>
        </w:rPr>
        <w:t xml:space="preserve">, self-continuity is pursued even in </w:t>
      </w:r>
      <w:r w:rsidR="003464AC">
        <w:rPr>
          <w:rFonts w:asciiTheme="majorBidi" w:hAnsiTheme="majorBidi" w:cstheme="majorBidi"/>
        </w:rPr>
        <w:t xml:space="preserve">the </w:t>
      </w:r>
      <w:r>
        <w:rPr>
          <w:rFonts w:asciiTheme="majorBidi" w:hAnsiTheme="majorBidi" w:cstheme="majorBidi"/>
        </w:rPr>
        <w:t>presence of a negative information ecology (</w:t>
      </w:r>
      <w:r w:rsidRPr="008E36B1">
        <w:rPr>
          <w:rFonts w:asciiTheme="majorBidi" w:hAnsiTheme="majorBidi" w:cstheme="majorBidi"/>
        </w:rPr>
        <w:t>Chandler</w:t>
      </w:r>
      <w:r>
        <w:rPr>
          <w:rFonts w:asciiTheme="majorBidi" w:hAnsiTheme="majorBidi" w:cstheme="majorBidi"/>
        </w:rPr>
        <w:t xml:space="preserve"> et al. </w:t>
      </w:r>
      <w:r w:rsidRPr="008E36B1">
        <w:rPr>
          <w:rFonts w:asciiTheme="majorBidi" w:hAnsiTheme="majorBidi" w:cstheme="majorBidi"/>
        </w:rPr>
        <w:t>2003</w:t>
      </w:r>
      <w:r w:rsidR="007348EE">
        <w:rPr>
          <w:rFonts w:asciiTheme="majorBidi" w:hAnsiTheme="majorBidi" w:cstheme="majorBidi"/>
        </w:rPr>
        <w:t>; se</w:t>
      </w:r>
      <w:r w:rsidR="005E43E7">
        <w:rPr>
          <w:rFonts w:asciiTheme="majorBidi" w:hAnsiTheme="majorBidi" w:cstheme="majorBidi"/>
        </w:rPr>
        <w:t>e</w:t>
      </w:r>
      <w:r w:rsidR="007348EE">
        <w:rPr>
          <w:rFonts w:asciiTheme="majorBidi" w:hAnsiTheme="majorBidi" w:cstheme="majorBidi"/>
        </w:rPr>
        <w:t xml:space="preserve"> also</w:t>
      </w:r>
      <w:r w:rsidR="00EB19CC">
        <w:rPr>
          <w:rFonts w:asciiTheme="majorBidi" w:hAnsiTheme="majorBidi" w:cstheme="majorBidi"/>
        </w:rPr>
        <w:t xml:space="preserve"> this chapter,</w:t>
      </w:r>
      <w:r w:rsidR="007348EE">
        <w:rPr>
          <w:rFonts w:asciiTheme="majorBidi" w:hAnsiTheme="majorBidi" w:cstheme="majorBidi"/>
        </w:rPr>
        <w:t xml:space="preserve"> section Regulation of Self-Continuity</w:t>
      </w:r>
      <w:r>
        <w:rPr>
          <w:rFonts w:asciiTheme="majorBidi" w:hAnsiTheme="majorBidi" w:cstheme="majorBidi"/>
        </w:rPr>
        <w:t xml:space="preserve">). In all, regardless of whether self-enhancement is sufficient or necessary for </w:t>
      </w:r>
      <w:r w:rsidR="004567A0">
        <w:rPr>
          <w:rFonts w:asciiTheme="majorBidi" w:hAnsiTheme="majorBidi" w:cstheme="majorBidi"/>
        </w:rPr>
        <w:t>its</w:t>
      </w:r>
      <w:r>
        <w:rPr>
          <w:rFonts w:asciiTheme="majorBidi" w:hAnsiTheme="majorBidi" w:cstheme="majorBidi"/>
        </w:rPr>
        <w:t xml:space="preserve"> elicitation</w:t>
      </w:r>
      <w:r w:rsidR="004567A0">
        <w:rPr>
          <w:rFonts w:asciiTheme="majorBidi" w:hAnsiTheme="majorBidi" w:cstheme="majorBidi"/>
        </w:rPr>
        <w:t>,</w:t>
      </w:r>
      <w:r>
        <w:rPr>
          <w:rFonts w:asciiTheme="majorBidi" w:hAnsiTheme="majorBidi" w:cstheme="majorBidi"/>
        </w:rPr>
        <w:t xml:space="preserve"> self-continuity is desirable.</w:t>
      </w:r>
    </w:p>
    <w:p w14:paraId="1B239D0F" w14:textId="77777777" w:rsidR="00F47650" w:rsidRDefault="00E57EBF" w:rsidP="00F47650">
      <w:pPr>
        <w:spacing w:line="480" w:lineRule="exact"/>
        <w:rPr>
          <w:rFonts w:asciiTheme="majorBidi" w:hAnsiTheme="majorBidi" w:cstheme="majorBidi"/>
        </w:rPr>
      </w:pPr>
      <w:r>
        <w:rPr>
          <w:rFonts w:asciiTheme="majorBidi" w:hAnsiTheme="majorBidi" w:cstheme="majorBidi"/>
        </w:rPr>
        <w:t>REGULAT</w:t>
      </w:r>
      <w:r w:rsidR="0073442A">
        <w:rPr>
          <w:rFonts w:asciiTheme="majorBidi" w:hAnsiTheme="majorBidi" w:cstheme="majorBidi"/>
        </w:rPr>
        <w:t>ION OF SELF-DISCONTINUITY</w:t>
      </w:r>
    </w:p>
    <w:p w14:paraId="6CE9FD5E" w14:textId="42876F37" w:rsidR="00F47650" w:rsidRDefault="0073442A" w:rsidP="00F47650">
      <w:pPr>
        <w:spacing w:line="480" w:lineRule="exact"/>
        <w:rPr>
          <w:rFonts w:asciiTheme="majorBidi" w:hAnsiTheme="majorBidi" w:cstheme="majorBidi"/>
        </w:rPr>
      </w:pPr>
      <w:r>
        <w:rPr>
          <w:rFonts w:asciiTheme="majorBidi" w:hAnsiTheme="majorBidi" w:cstheme="majorBidi"/>
        </w:rPr>
        <w:t xml:space="preserve">As we argued above, self-continuity is </w:t>
      </w:r>
      <w:r w:rsidR="00763C8C">
        <w:rPr>
          <w:rFonts w:asciiTheme="majorBidi" w:hAnsiTheme="majorBidi" w:cstheme="majorBidi"/>
        </w:rPr>
        <w:t xml:space="preserve">an </w:t>
      </w:r>
      <w:r>
        <w:rPr>
          <w:rFonts w:asciiTheme="majorBidi" w:hAnsiTheme="majorBidi" w:cstheme="majorBidi"/>
        </w:rPr>
        <w:t xml:space="preserve">important resource to the self. </w:t>
      </w:r>
      <w:r w:rsidR="00DF22A6">
        <w:rPr>
          <w:rFonts w:asciiTheme="majorBidi" w:hAnsiTheme="majorBidi" w:cstheme="majorBidi"/>
        </w:rPr>
        <w:t>The utility</w:t>
      </w:r>
      <w:r>
        <w:rPr>
          <w:rFonts w:asciiTheme="majorBidi" w:hAnsiTheme="majorBidi" w:cstheme="majorBidi"/>
        </w:rPr>
        <w:t xml:space="preserve"> o</w:t>
      </w:r>
      <w:r w:rsidR="00910E6F">
        <w:rPr>
          <w:rFonts w:asciiTheme="majorBidi" w:hAnsiTheme="majorBidi" w:cstheme="majorBidi"/>
        </w:rPr>
        <w:t>f self-continuity is</w:t>
      </w:r>
      <w:r w:rsidR="00D05416">
        <w:rPr>
          <w:rFonts w:asciiTheme="majorBidi" w:hAnsiTheme="majorBidi" w:cstheme="majorBidi"/>
        </w:rPr>
        <w:t xml:space="preserve"> further</w:t>
      </w:r>
      <w:r w:rsidR="00910E6F">
        <w:rPr>
          <w:rFonts w:asciiTheme="majorBidi" w:hAnsiTheme="majorBidi" w:cstheme="majorBidi"/>
        </w:rPr>
        <w:t xml:space="preserve"> illustrated </w:t>
      </w:r>
      <w:r w:rsidR="004F27DE">
        <w:rPr>
          <w:rFonts w:asciiTheme="majorBidi" w:hAnsiTheme="majorBidi" w:cstheme="majorBidi"/>
        </w:rPr>
        <w:t xml:space="preserve">in </w:t>
      </w:r>
      <w:r w:rsidR="00E57EBF">
        <w:rPr>
          <w:rFonts w:asciiTheme="majorBidi" w:hAnsiTheme="majorBidi" w:cstheme="majorBidi"/>
        </w:rPr>
        <w:t>regulat</w:t>
      </w:r>
      <w:r w:rsidR="00BD2336">
        <w:rPr>
          <w:rFonts w:asciiTheme="majorBidi" w:hAnsiTheme="majorBidi" w:cstheme="majorBidi"/>
        </w:rPr>
        <w:t xml:space="preserve">ory processes. Threat to self-continuity </w:t>
      </w:r>
      <w:r w:rsidR="007E0B53">
        <w:rPr>
          <w:rFonts w:asciiTheme="majorBidi" w:hAnsiTheme="majorBidi" w:cstheme="majorBidi"/>
        </w:rPr>
        <w:t>may culminate in self-discontinuity</w:t>
      </w:r>
      <w:r w:rsidR="007149C2">
        <w:rPr>
          <w:rFonts w:asciiTheme="majorBidi" w:hAnsiTheme="majorBidi" w:cstheme="majorBidi"/>
        </w:rPr>
        <w:t xml:space="preserve">, </w:t>
      </w:r>
      <w:r w:rsidR="00BD2336">
        <w:rPr>
          <w:rFonts w:asciiTheme="majorBidi" w:hAnsiTheme="majorBidi" w:cstheme="majorBidi"/>
        </w:rPr>
        <w:t>a</w:t>
      </w:r>
      <w:r w:rsidR="007149C2">
        <w:rPr>
          <w:rFonts w:asciiTheme="majorBidi" w:hAnsiTheme="majorBidi" w:cstheme="majorBidi"/>
        </w:rPr>
        <w:t xml:space="preserve"> </w:t>
      </w:r>
      <w:r w:rsidR="00BD2336">
        <w:rPr>
          <w:rFonts w:asciiTheme="majorBidi" w:hAnsiTheme="majorBidi" w:cstheme="majorBidi"/>
        </w:rPr>
        <w:t>sense of disconnect from one’s past or future self</w:t>
      </w:r>
      <w:r w:rsidR="00196741">
        <w:rPr>
          <w:rFonts w:asciiTheme="majorBidi" w:hAnsiTheme="majorBidi" w:cstheme="majorBidi"/>
        </w:rPr>
        <w:t xml:space="preserve">. </w:t>
      </w:r>
      <w:r w:rsidR="00BD2336">
        <w:rPr>
          <w:rFonts w:asciiTheme="majorBidi" w:hAnsiTheme="majorBidi" w:cstheme="majorBidi"/>
        </w:rPr>
        <w:t>We elaborate below on threat</w:t>
      </w:r>
      <w:r w:rsidR="007149C2">
        <w:rPr>
          <w:rFonts w:asciiTheme="majorBidi" w:hAnsiTheme="majorBidi" w:cstheme="majorBidi"/>
        </w:rPr>
        <w:t>, discomfort</w:t>
      </w:r>
      <w:r w:rsidR="00DF22A6">
        <w:rPr>
          <w:rFonts w:asciiTheme="majorBidi" w:hAnsiTheme="majorBidi" w:cstheme="majorBidi"/>
        </w:rPr>
        <w:t xml:space="preserve"> </w:t>
      </w:r>
      <w:r w:rsidR="007149C2">
        <w:rPr>
          <w:rFonts w:asciiTheme="majorBidi" w:hAnsiTheme="majorBidi" w:cstheme="majorBidi"/>
        </w:rPr>
        <w:t>associated with self-discontinuity,</w:t>
      </w:r>
      <w:r w:rsidR="00E57EBF">
        <w:rPr>
          <w:rFonts w:asciiTheme="majorBidi" w:hAnsiTheme="majorBidi" w:cstheme="majorBidi"/>
        </w:rPr>
        <w:t xml:space="preserve"> and the regulatory cycle involved in offsetting </w:t>
      </w:r>
      <w:r w:rsidR="00BD2336">
        <w:rPr>
          <w:rFonts w:asciiTheme="majorBidi" w:hAnsiTheme="majorBidi" w:cstheme="majorBidi"/>
        </w:rPr>
        <w:t xml:space="preserve">self-discontinuity </w:t>
      </w:r>
      <w:r w:rsidR="00E57EBF">
        <w:rPr>
          <w:rFonts w:asciiTheme="majorBidi" w:hAnsiTheme="majorBidi" w:cstheme="majorBidi"/>
        </w:rPr>
        <w:t>and re-establishing self-continuity.</w:t>
      </w:r>
    </w:p>
    <w:p w14:paraId="7D4CF700" w14:textId="77777777" w:rsidR="00F47650" w:rsidRDefault="00910E6F" w:rsidP="00F47650">
      <w:pPr>
        <w:spacing w:line="480" w:lineRule="exact"/>
        <w:rPr>
          <w:b/>
          <w:bCs/>
        </w:rPr>
      </w:pPr>
      <w:r>
        <w:rPr>
          <w:b/>
          <w:bCs/>
        </w:rPr>
        <w:t>Threat to Self-Continuity</w:t>
      </w:r>
    </w:p>
    <w:p w14:paraId="3A0EA855" w14:textId="291A6D5E" w:rsidR="00F47650" w:rsidRDefault="00E57EBF" w:rsidP="00F47650">
      <w:pPr>
        <w:spacing w:line="480" w:lineRule="exact"/>
        <w:rPr>
          <w:rFonts w:asciiTheme="majorBidi" w:hAnsiTheme="majorBidi" w:cstheme="majorBidi"/>
          <w:color w:val="0D0D0D" w:themeColor="text1" w:themeTint="F2"/>
        </w:rPr>
      </w:pPr>
      <w:r>
        <w:rPr>
          <w:rFonts w:asciiTheme="majorBidi" w:hAnsiTheme="majorBidi" w:cstheme="majorBidi"/>
          <w:color w:val="0D0D0D" w:themeColor="text1" w:themeTint="F2"/>
        </w:rPr>
        <w:t>Examples of threat to self-continuity are low self-concept clarity,</w:t>
      </w:r>
      <w:r w:rsidR="00590F41">
        <w:rPr>
          <w:rFonts w:asciiTheme="majorBidi" w:hAnsiTheme="majorBidi" w:cstheme="majorBidi"/>
          <w:color w:val="0D0D0D" w:themeColor="text1" w:themeTint="F2"/>
        </w:rPr>
        <w:t xml:space="preserve"> </w:t>
      </w:r>
      <w:r w:rsidR="00F11E49">
        <w:rPr>
          <w:rFonts w:asciiTheme="majorBidi" w:hAnsiTheme="majorBidi" w:cstheme="majorBidi"/>
          <w:color w:val="333333"/>
          <w:shd w:val="clear" w:color="auto" w:fill="FFFFFF"/>
        </w:rPr>
        <w:t>v</w:t>
      </w:r>
      <w:r w:rsidR="00F11E49" w:rsidRPr="000B6C80">
        <w:rPr>
          <w:rFonts w:asciiTheme="majorBidi" w:hAnsiTheme="majorBidi" w:cstheme="majorBidi"/>
          <w:color w:val="333333"/>
          <w:shd w:val="clear" w:color="auto" w:fill="FFFFFF"/>
        </w:rPr>
        <w:t>isuospatial perspective</w:t>
      </w:r>
      <w:r w:rsidR="00F11E49">
        <w:rPr>
          <w:rFonts w:asciiTheme="majorBidi" w:hAnsiTheme="majorBidi" w:cstheme="majorBidi"/>
          <w:color w:val="333333"/>
          <w:shd w:val="clear" w:color="auto" w:fill="FFFFFF"/>
        </w:rPr>
        <w:t>,</w:t>
      </w:r>
      <w:r w:rsidR="00F11E49" w:rsidRPr="000B6C80">
        <w:rPr>
          <w:rFonts w:asciiTheme="majorBidi" w:hAnsiTheme="majorBidi" w:cstheme="majorBidi"/>
          <w:color w:val="333333"/>
          <w:shd w:val="clear" w:color="auto" w:fill="FFFFFF"/>
        </w:rPr>
        <w:t xml:space="preserve"> </w:t>
      </w:r>
      <w:r w:rsidR="00590F41">
        <w:rPr>
          <w:rFonts w:asciiTheme="majorBidi" w:hAnsiTheme="majorBidi" w:cstheme="majorBidi"/>
          <w:color w:val="0D0D0D" w:themeColor="text1" w:themeTint="F2"/>
        </w:rPr>
        <w:t>ostracism,</w:t>
      </w:r>
      <w:r>
        <w:rPr>
          <w:rFonts w:asciiTheme="majorBidi" w:hAnsiTheme="majorBidi" w:cstheme="majorBidi"/>
          <w:color w:val="0D0D0D" w:themeColor="text1" w:themeTint="F2"/>
        </w:rPr>
        <w:t xml:space="preserve"> variety of self-expression, and taxing life circumstances</w:t>
      </w:r>
      <w:r w:rsidR="00862470">
        <w:rPr>
          <w:rFonts w:asciiTheme="majorBidi" w:hAnsiTheme="majorBidi" w:cstheme="majorBidi"/>
          <w:color w:val="0D0D0D" w:themeColor="text1" w:themeTint="F2"/>
        </w:rPr>
        <w:t xml:space="preserve"> (e.g., unemployment, </w:t>
      </w:r>
      <w:r w:rsidR="004C5945">
        <w:rPr>
          <w:rFonts w:asciiTheme="majorBidi" w:hAnsiTheme="majorBidi" w:cstheme="majorBidi"/>
          <w:color w:val="0D0D0D" w:themeColor="text1" w:themeTint="F2"/>
        </w:rPr>
        <w:t xml:space="preserve">forced displacement, </w:t>
      </w:r>
      <w:r w:rsidR="00862470">
        <w:rPr>
          <w:rFonts w:asciiTheme="majorBidi" w:hAnsiTheme="majorBidi" w:cstheme="majorBidi"/>
          <w:color w:val="0D0D0D" w:themeColor="text1" w:themeTint="F2"/>
        </w:rPr>
        <w:t xml:space="preserve">life </w:t>
      </w:r>
      <w:r w:rsidR="004C5945">
        <w:rPr>
          <w:rFonts w:asciiTheme="majorBidi" w:hAnsiTheme="majorBidi" w:cstheme="majorBidi"/>
          <w:color w:val="0D0D0D" w:themeColor="text1" w:themeTint="F2"/>
        </w:rPr>
        <w:t>changes)</w:t>
      </w:r>
      <w:r>
        <w:rPr>
          <w:rFonts w:asciiTheme="majorBidi" w:hAnsiTheme="majorBidi" w:cstheme="majorBidi"/>
          <w:color w:val="0D0D0D" w:themeColor="text1" w:themeTint="F2"/>
        </w:rPr>
        <w:t>.</w:t>
      </w:r>
      <w:r w:rsidR="00590F41">
        <w:rPr>
          <w:rFonts w:asciiTheme="majorBidi" w:hAnsiTheme="majorBidi" w:cstheme="majorBidi"/>
          <w:color w:val="0D0D0D" w:themeColor="text1" w:themeTint="F2"/>
        </w:rPr>
        <w:t xml:space="preserve"> A common element of these </w:t>
      </w:r>
      <w:r w:rsidR="003922BE">
        <w:rPr>
          <w:rFonts w:asciiTheme="majorBidi" w:hAnsiTheme="majorBidi" w:cstheme="majorBidi"/>
          <w:color w:val="0D0D0D" w:themeColor="text1" w:themeTint="F2"/>
        </w:rPr>
        <w:t>examples</w:t>
      </w:r>
      <w:r w:rsidR="00590F41">
        <w:rPr>
          <w:rFonts w:asciiTheme="majorBidi" w:hAnsiTheme="majorBidi" w:cstheme="majorBidi"/>
          <w:color w:val="0D0D0D" w:themeColor="text1" w:themeTint="F2"/>
        </w:rPr>
        <w:t xml:space="preserve"> is that they </w:t>
      </w:r>
      <w:r w:rsidR="00AB2C3F">
        <w:rPr>
          <w:rFonts w:asciiTheme="majorBidi" w:hAnsiTheme="majorBidi" w:cstheme="majorBidi"/>
          <w:color w:val="0D0D0D" w:themeColor="text1" w:themeTint="F2"/>
        </w:rPr>
        <w:t>imbue one’s self-concept with</w:t>
      </w:r>
      <w:r w:rsidR="00590F41">
        <w:rPr>
          <w:rFonts w:asciiTheme="majorBidi" w:hAnsiTheme="majorBidi" w:cstheme="majorBidi"/>
          <w:color w:val="0D0D0D" w:themeColor="text1" w:themeTint="F2"/>
        </w:rPr>
        <w:t xml:space="preserve"> confusion</w:t>
      </w:r>
      <w:r w:rsidR="00AB2C3F">
        <w:rPr>
          <w:rFonts w:asciiTheme="majorBidi" w:hAnsiTheme="majorBidi" w:cstheme="majorBidi"/>
          <w:color w:val="0D0D0D" w:themeColor="text1" w:themeTint="F2"/>
        </w:rPr>
        <w:t>,</w:t>
      </w:r>
      <w:r w:rsidR="00590F41">
        <w:rPr>
          <w:rFonts w:asciiTheme="majorBidi" w:hAnsiTheme="majorBidi" w:cstheme="majorBidi"/>
          <w:color w:val="0D0D0D" w:themeColor="text1" w:themeTint="F2"/>
        </w:rPr>
        <w:t xml:space="preserve"> uncertainty</w:t>
      </w:r>
      <w:r w:rsidR="00AB2C3F">
        <w:rPr>
          <w:rFonts w:asciiTheme="majorBidi" w:hAnsiTheme="majorBidi" w:cstheme="majorBidi"/>
          <w:color w:val="0D0D0D" w:themeColor="text1" w:themeTint="F2"/>
        </w:rPr>
        <w:t>, fragility, or negativity (i.e., low self-esteem).</w:t>
      </w:r>
    </w:p>
    <w:p w14:paraId="3AC1491A" w14:textId="6BBBDBFB" w:rsidR="00F47650" w:rsidRPr="00110B46" w:rsidRDefault="00D05416">
      <w:pPr>
        <w:spacing w:line="480" w:lineRule="exact"/>
        <w:ind w:firstLine="720"/>
      </w:pPr>
      <w:r w:rsidRPr="007B4099">
        <w:rPr>
          <w:rFonts w:asciiTheme="majorBidi" w:hAnsiTheme="majorBidi" w:cstheme="majorBidi"/>
          <w:i/>
          <w:iCs/>
          <w:color w:val="0D0D0D" w:themeColor="text1" w:themeTint="F2"/>
        </w:rPr>
        <w:t>Self-concept clarity</w:t>
      </w:r>
      <w:r>
        <w:rPr>
          <w:rFonts w:asciiTheme="majorBidi" w:hAnsiTheme="majorBidi" w:cstheme="majorBidi"/>
          <w:color w:val="0D0D0D" w:themeColor="text1" w:themeTint="F2"/>
        </w:rPr>
        <w:t xml:space="preserve"> refers</w:t>
      </w:r>
      <w:r>
        <w:t xml:space="preserve"> to</w:t>
      </w:r>
      <w:r w:rsidR="003B4D53">
        <w:t xml:space="preserve"> </w:t>
      </w:r>
      <w:r>
        <w:t xml:space="preserve">perceived </w:t>
      </w:r>
      <w:r w:rsidR="003B4D53">
        <w:t>lucidity</w:t>
      </w:r>
      <w:r>
        <w:t xml:space="preserve"> </w:t>
      </w:r>
      <w:r w:rsidR="00874F44">
        <w:t xml:space="preserve">in one’s self-concept </w:t>
      </w:r>
      <w:r w:rsidR="003B4D53">
        <w:t>and</w:t>
      </w:r>
      <w:r w:rsidR="00874F44">
        <w:t xml:space="preserve"> the integration</w:t>
      </w:r>
      <w:r>
        <w:t xml:space="preserve"> </w:t>
      </w:r>
      <w:r w:rsidR="00874F44">
        <w:t>of its aspects</w:t>
      </w:r>
      <w:r>
        <w:t xml:space="preserve"> (Campbell</w:t>
      </w:r>
      <w:r w:rsidR="002F3321">
        <w:t xml:space="preserve"> </w:t>
      </w:r>
      <w:r>
        <w:t>199</w:t>
      </w:r>
      <w:r w:rsidR="002F3321">
        <w:t>0</w:t>
      </w:r>
      <w:r>
        <w:t>).</w:t>
      </w:r>
      <w:r w:rsidR="00874F44">
        <w:t xml:space="preserve"> </w:t>
      </w:r>
      <w:r w:rsidR="00905FB4">
        <w:t>In a series of studies</w:t>
      </w:r>
      <w:r w:rsidR="00881B69">
        <w:t xml:space="preserve"> (</w:t>
      </w:r>
      <w:r w:rsidR="00881B69" w:rsidRPr="003363E3">
        <w:rPr>
          <w:lang w:val="en-GB"/>
        </w:rPr>
        <w:t>Jiang</w:t>
      </w:r>
      <w:r w:rsidR="00881B69">
        <w:rPr>
          <w:lang w:val="en-GB"/>
        </w:rPr>
        <w:t xml:space="preserve"> et al. </w:t>
      </w:r>
      <w:r w:rsidR="00881B69" w:rsidRPr="003363E3">
        <w:rPr>
          <w:lang w:val="en-GB"/>
        </w:rPr>
        <w:t>202</w:t>
      </w:r>
      <w:r w:rsidR="00881B69">
        <w:rPr>
          <w:lang w:val="en-GB"/>
        </w:rPr>
        <w:t>0</w:t>
      </w:r>
      <w:r w:rsidR="00881B69">
        <w:t>)</w:t>
      </w:r>
      <w:r w:rsidR="00905FB4">
        <w:t>, s</w:t>
      </w:r>
      <w:r w:rsidR="00E57EBF">
        <w:t>elf-concept clarity</w:t>
      </w:r>
      <w:r w:rsidR="00310277">
        <w:t xml:space="preserve"> was either measured at the trait level</w:t>
      </w:r>
      <w:r w:rsidR="00110B46">
        <w:t xml:space="preserve"> (low vs. high)</w:t>
      </w:r>
      <w:r w:rsidR="00310277">
        <w:t xml:space="preserve"> or manipulated by asking participants to describe conflicting aspects of their personality</w:t>
      </w:r>
      <w:r w:rsidR="00110B46">
        <w:t xml:space="preserve"> (</w:t>
      </w:r>
      <w:r w:rsidR="00310277">
        <w:t>self-concept confusion</w:t>
      </w:r>
      <w:r w:rsidR="00110B46">
        <w:t>) versus</w:t>
      </w:r>
      <w:r w:rsidR="00310277">
        <w:t xml:space="preserve"> compatible aspects of their personality</w:t>
      </w:r>
      <w:r w:rsidR="00110B46">
        <w:t xml:space="preserve"> (self-concept </w:t>
      </w:r>
      <w:r w:rsidR="00310277">
        <w:t>clarity</w:t>
      </w:r>
      <w:r w:rsidR="00110B46">
        <w:t>)</w:t>
      </w:r>
      <w:r w:rsidR="00310277">
        <w:t xml:space="preserve">. Self-continuity was measured either via the Self-Continuity Index (e.g., “I feel connected with who I was in the past”; Sedikides et al. 2015) or via </w:t>
      </w:r>
      <w:r w:rsidR="00310277">
        <w:rPr>
          <w:color w:val="000000"/>
          <w:shd w:val="clear" w:color="auto" w:fill="FFFFFF"/>
          <w:lang w:val="en-GB"/>
        </w:rPr>
        <w:t>self-change following role transitions (</w:t>
      </w:r>
      <w:r w:rsidR="00310277">
        <w:t xml:space="preserve">Slotter &amp; Walsh </w:t>
      </w:r>
      <w:r w:rsidR="00310277">
        <w:lastRenderedPageBreak/>
        <w:t>2017</w:t>
      </w:r>
      <w:r w:rsidR="00310277">
        <w:rPr>
          <w:color w:val="000000"/>
          <w:shd w:val="clear" w:color="auto" w:fill="FFFFFF"/>
          <w:lang w:val="en-GB"/>
        </w:rPr>
        <w:t>)</w:t>
      </w:r>
      <w:r w:rsidR="00310277">
        <w:t xml:space="preserve">. </w:t>
      </w:r>
      <w:r w:rsidR="00905FB4">
        <w:t xml:space="preserve">The results indicated that </w:t>
      </w:r>
      <w:r w:rsidR="00110B46">
        <w:t>l</w:t>
      </w:r>
      <w:r w:rsidR="00310277">
        <w:t xml:space="preserve">ow self-concept clarity </w:t>
      </w:r>
      <w:r w:rsidR="00110B46">
        <w:t xml:space="preserve">was either associated with weaker </w:t>
      </w:r>
      <w:r w:rsidR="00E57EBF">
        <w:t>past-present self-continuity</w:t>
      </w:r>
      <w:r w:rsidR="00110B46">
        <w:t xml:space="preserve"> or undermined past-present self-</w:t>
      </w:r>
      <w:r w:rsidR="00110B46" w:rsidRPr="00595828">
        <w:rPr>
          <w:color w:val="000000" w:themeColor="text1"/>
        </w:rPr>
        <w:t>continuity</w:t>
      </w:r>
      <w:r w:rsidR="00AB2C3F" w:rsidRPr="00595828">
        <w:rPr>
          <w:color w:val="000000" w:themeColor="text1"/>
        </w:rPr>
        <w:t xml:space="preserve">. </w:t>
      </w:r>
      <w:r w:rsidR="00F11E49" w:rsidRPr="00595828">
        <w:rPr>
          <w:rFonts w:asciiTheme="majorBidi" w:hAnsiTheme="majorBidi" w:cstheme="majorBidi"/>
          <w:i/>
          <w:iCs/>
          <w:color w:val="000000" w:themeColor="text1"/>
          <w:shd w:val="clear" w:color="auto" w:fill="FFFFFF"/>
        </w:rPr>
        <w:t>Visuospatial perspective</w:t>
      </w:r>
      <w:r w:rsidR="00F11E49" w:rsidRPr="00595828">
        <w:rPr>
          <w:rFonts w:asciiTheme="majorBidi" w:hAnsiTheme="majorBidi" w:cstheme="majorBidi"/>
          <w:color w:val="000000" w:themeColor="text1"/>
          <w:shd w:val="clear" w:color="auto" w:fill="FFFFFF"/>
        </w:rPr>
        <w:t xml:space="preserve"> refers to </w:t>
      </w:r>
      <w:r w:rsidR="00541ED4">
        <w:rPr>
          <w:rFonts w:asciiTheme="majorBidi" w:hAnsiTheme="majorBidi" w:cstheme="majorBidi"/>
          <w:color w:val="000000" w:themeColor="text1"/>
          <w:shd w:val="clear" w:color="auto" w:fill="FFFFFF"/>
        </w:rPr>
        <w:t>viewing</w:t>
      </w:r>
      <w:r w:rsidR="00F11E49" w:rsidRPr="00595828">
        <w:rPr>
          <w:rFonts w:asciiTheme="majorBidi" w:hAnsiTheme="majorBidi" w:cstheme="majorBidi"/>
          <w:color w:val="000000" w:themeColor="text1"/>
          <w:shd w:val="clear" w:color="auto" w:fill="FFFFFF"/>
        </w:rPr>
        <w:t xml:space="preserve"> </w:t>
      </w:r>
      <w:r w:rsidR="00D954B2">
        <w:rPr>
          <w:rFonts w:asciiTheme="majorBidi" w:hAnsiTheme="majorBidi" w:cstheme="majorBidi"/>
          <w:color w:val="000000" w:themeColor="text1"/>
          <w:shd w:val="clear" w:color="auto" w:fill="FFFFFF"/>
        </w:rPr>
        <w:t xml:space="preserve">the </w:t>
      </w:r>
      <w:r w:rsidR="00F11E49" w:rsidRPr="00595828">
        <w:rPr>
          <w:rFonts w:asciiTheme="majorBidi" w:hAnsiTheme="majorBidi" w:cstheme="majorBidi"/>
          <w:color w:val="000000" w:themeColor="text1"/>
          <w:shd w:val="clear" w:color="auto" w:fill="FFFFFF"/>
        </w:rPr>
        <w:t>self from a first-person</w:t>
      </w:r>
      <w:r w:rsidR="00F11E49" w:rsidRPr="00F11E49">
        <w:rPr>
          <w:rFonts w:asciiTheme="majorBidi" w:hAnsiTheme="majorBidi" w:cstheme="majorBidi"/>
          <w:color w:val="000000" w:themeColor="text1"/>
          <w:shd w:val="clear" w:color="auto" w:fill="FFFFFF"/>
        </w:rPr>
        <w:t xml:space="preserve"> </w:t>
      </w:r>
      <w:r w:rsidR="00F11E49" w:rsidRPr="00595828">
        <w:rPr>
          <w:rFonts w:asciiTheme="majorBidi" w:hAnsiTheme="majorBidi" w:cstheme="majorBidi"/>
          <w:color w:val="000000" w:themeColor="text1"/>
          <w:shd w:val="clear" w:color="auto" w:fill="FFFFFF"/>
        </w:rPr>
        <w:t>versus third-person perspective.</w:t>
      </w:r>
      <w:r w:rsidR="00F11E49" w:rsidRPr="00F11E49">
        <w:rPr>
          <w:rFonts w:asciiTheme="majorBidi" w:hAnsiTheme="majorBidi" w:cstheme="majorBidi"/>
          <w:color w:val="000000" w:themeColor="text1"/>
          <w:shd w:val="clear" w:color="auto" w:fill="FFFFFF"/>
        </w:rPr>
        <w:t xml:space="preserve"> T</w:t>
      </w:r>
      <w:r w:rsidR="00F11E49" w:rsidRPr="00595828">
        <w:rPr>
          <w:rFonts w:asciiTheme="majorBidi" w:hAnsiTheme="majorBidi" w:cstheme="majorBidi"/>
          <w:color w:val="000000" w:themeColor="text1"/>
          <w:shd w:val="clear" w:color="auto" w:fill="FFFFFF"/>
        </w:rPr>
        <w:t>hinking of the future self in the third tha</w:t>
      </w:r>
      <w:r w:rsidR="00541ED4">
        <w:rPr>
          <w:rFonts w:asciiTheme="majorBidi" w:hAnsiTheme="majorBidi" w:cstheme="majorBidi"/>
          <w:color w:val="000000" w:themeColor="text1"/>
          <w:shd w:val="clear" w:color="auto" w:fill="FFFFFF"/>
        </w:rPr>
        <w:t>n</w:t>
      </w:r>
      <w:r w:rsidR="00F11E49" w:rsidRPr="00595828">
        <w:rPr>
          <w:rFonts w:asciiTheme="majorBidi" w:hAnsiTheme="majorBidi" w:cstheme="majorBidi"/>
          <w:color w:val="000000" w:themeColor="text1"/>
          <w:shd w:val="clear" w:color="auto" w:fill="FFFFFF"/>
        </w:rPr>
        <w:t xml:space="preserve"> first person decreases present-future </w:t>
      </w:r>
      <w:r w:rsidR="00541ED4">
        <w:rPr>
          <w:rFonts w:asciiTheme="majorBidi" w:hAnsiTheme="majorBidi" w:cstheme="majorBidi"/>
          <w:color w:val="000000" w:themeColor="text1"/>
          <w:shd w:val="clear" w:color="auto" w:fill="FFFFFF"/>
        </w:rPr>
        <w:t>self-</w:t>
      </w:r>
      <w:r w:rsidR="00F11E49" w:rsidRPr="00595828">
        <w:rPr>
          <w:rFonts w:asciiTheme="majorBidi" w:hAnsiTheme="majorBidi" w:cstheme="majorBidi"/>
          <w:color w:val="000000" w:themeColor="text1"/>
          <w:shd w:val="clear" w:color="auto" w:fill="FFFFFF"/>
        </w:rPr>
        <w:t>continuity (Tausen et al. 2020).</w:t>
      </w:r>
      <w:r w:rsidR="00F11E49">
        <w:rPr>
          <w:rFonts w:asciiTheme="majorBidi" w:hAnsiTheme="majorBidi" w:cstheme="majorBidi"/>
          <w:color w:val="000000" w:themeColor="text1"/>
          <w:shd w:val="clear" w:color="auto" w:fill="FFFFFF"/>
        </w:rPr>
        <w:t xml:space="preserve"> </w:t>
      </w:r>
      <w:r w:rsidR="00E57EBF" w:rsidRPr="007B4099">
        <w:rPr>
          <w:i/>
          <w:iCs/>
        </w:rPr>
        <w:t>Ostracism</w:t>
      </w:r>
      <w:r w:rsidR="003B4D53">
        <w:t xml:space="preserve"> is defined as being socially ignored</w:t>
      </w:r>
      <w:r w:rsidR="00110B46">
        <w:t>, rejected,</w:t>
      </w:r>
      <w:r w:rsidR="003B4D53">
        <w:t xml:space="preserve"> or excluded (Williams 2007). Ostracism</w:t>
      </w:r>
      <w:r w:rsidR="008F17FE">
        <w:t xml:space="preserve"> </w:t>
      </w:r>
      <w:r w:rsidR="003B4D53">
        <w:t>—measured</w:t>
      </w:r>
      <w:r w:rsidR="008F17FE">
        <w:t xml:space="preserve"> </w:t>
      </w:r>
      <w:r w:rsidR="00110B46">
        <w:t>as</w:t>
      </w:r>
      <w:r w:rsidR="008F17FE">
        <w:t xml:space="preserve"> long</w:t>
      </w:r>
      <w:r w:rsidR="00310277">
        <w:t>-</w:t>
      </w:r>
      <w:r w:rsidR="008F17FE">
        <w:t>term belongingness</w:t>
      </w:r>
      <w:r w:rsidR="003B4D53">
        <w:t xml:space="preserve"> or manipulated</w:t>
      </w:r>
      <w:r w:rsidR="008F17FE">
        <w:t xml:space="preserve"> via an imagination vignette, past experience, or the Cyberball paradigm—</w:t>
      </w:r>
      <w:r w:rsidR="00110B46">
        <w:t>undercut</w:t>
      </w:r>
      <w:r w:rsidR="00940F1B">
        <w:t>s</w:t>
      </w:r>
      <w:r w:rsidR="003B4D53">
        <w:t xml:space="preserve"> past-present self-continuity (</w:t>
      </w:r>
      <w:r w:rsidR="003B4D53" w:rsidRPr="003363E3">
        <w:rPr>
          <w:lang w:val="en-GB"/>
        </w:rPr>
        <w:t>Jiang, Chen et al. 2021)</w:t>
      </w:r>
      <w:r w:rsidR="00AB2C3F">
        <w:rPr>
          <w:lang w:val="en-GB"/>
        </w:rPr>
        <w:t>, measured with the Self-Continuity Index</w:t>
      </w:r>
      <w:r w:rsidR="003B4D53">
        <w:t xml:space="preserve">. Given that ostracism </w:t>
      </w:r>
      <w:r w:rsidR="003B4D53" w:rsidRPr="003B4D53">
        <w:t>disrupts self-concept clarity (Ayduk et al. 2009),</w:t>
      </w:r>
      <w:r w:rsidR="003B4D53">
        <w:t xml:space="preserve"> it is possible that ostracism </w:t>
      </w:r>
      <w:r w:rsidR="00110B46">
        <w:t>dents</w:t>
      </w:r>
      <w:r w:rsidR="003B4D53">
        <w:t xml:space="preserve"> past-present self-continuity by disrupting self-concept clarity.</w:t>
      </w:r>
      <w:r w:rsidR="00F11E49">
        <w:t xml:space="preserve"> Likewise, v</w:t>
      </w:r>
      <w:r w:rsidR="00F11E49" w:rsidRPr="00F15667">
        <w:rPr>
          <w:rFonts w:asciiTheme="majorBidi" w:hAnsiTheme="majorBidi" w:cstheme="majorBidi"/>
          <w:color w:val="000000" w:themeColor="text1"/>
          <w:shd w:val="clear" w:color="auto" w:fill="FFFFFF"/>
        </w:rPr>
        <w:t>isuospatial perspective</w:t>
      </w:r>
      <w:r w:rsidR="00F11E49">
        <w:rPr>
          <w:rFonts w:asciiTheme="majorBidi" w:hAnsiTheme="majorBidi" w:cstheme="majorBidi"/>
          <w:color w:val="000000" w:themeColor="text1"/>
          <w:shd w:val="clear" w:color="auto" w:fill="FFFFFF"/>
        </w:rPr>
        <w:t xml:space="preserve"> may decrease present-future self-continuity by undermining self-concept clarity.</w:t>
      </w:r>
      <w:r w:rsidR="007B4099">
        <w:t xml:space="preserve"> </w:t>
      </w:r>
      <w:r w:rsidR="00C52ADD">
        <w:t>Further, c</w:t>
      </w:r>
      <w:r w:rsidR="00910E6F" w:rsidRPr="003E43D4">
        <w:rPr>
          <w:rFonts w:asciiTheme="majorBidi" w:hAnsiTheme="majorBidi" w:cstheme="majorBidi"/>
          <w:color w:val="0D0D0D" w:themeColor="text1" w:themeTint="F2"/>
          <w:shd w:val="clear" w:color="auto" w:fill="FFFFFF"/>
          <w:lang w:val="en-GB"/>
        </w:rPr>
        <w:t>onsumers are</w:t>
      </w:r>
      <w:r w:rsidR="00A54BA8">
        <w:rPr>
          <w:rFonts w:asciiTheme="majorBidi" w:hAnsiTheme="majorBidi" w:cstheme="majorBidi"/>
          <w:color w:val="0D0D0D" w:themeColor="text1" w:themeTint="F2"/>
          <w:shd w:val="clear" w:color="auto" w:fill="FFFFFF"/>
          <w:lang w:val="en-GB"/>
        </w:rPr>
        <w:t xml:space="preserve"> often</w:t>
      </w:r>
      <w:r w:rsidR="00910E6F" w:rsidRPr="003E43D4">
        <w:rPr>
          <w:rFonts w:asciiTheme="majorBidi" w:hAnsiTheme="majorBidi" w:cstheme="majorBidi"/>
          <w:color w:val="0D0D0D" w:themeColor="text1" w:themeTint="F2"/>
          <w:shd w:val="clear" w:color="auto" w:fill="FFFFFF"/>
          <w:lang w:val="en-GB"/>
        </w:rPr>
        <w:t xml:space="preserve"> encouraged to</w:t>
      </w:r>
      <w:r w:rsidR="00910E6F">
        <w:rPr>
          <w:rFonts w:asciiTheme="majorBidi" w:hAnsiTheme="majorBidi" w:cstheme="majorBidi"/>
          <w:color w:val="0D0D0D" w:themeColor="text1" w:themeTint="F2"/>
          <w:shd w:val="clear" w:color="auto" w:fill="FFFFFF"/>
          <w:lang w:val="en-GB"/>
        </w:rPr>
        <w:t xml:space="preserve"> construct an assortment (i.e., list of favorites in a choice domain) to represent their personal tastes or</w:t>
      </w:r>
      <w:r w:rsidR="00910E6F" w:rsidRPr="003E43D4">
        <w:rPr>
          <w:rFonts w:asciiTheme="majorBidi" w:hAnsiTheme="majorBidi" w:cstheme="majorBidi"/>
          <w:color w:val="0D0D0D" w:themeColor="text1" w:themeTint="F2"/>
          <w:shd w:val="clear" w:color="auto" w:fill="FFFFFF"/>
          <w:lang w:val="en-GB"/>
        </w:rPr>
        <w:t xml:space="preserve"> e</w:t>
      </w:r>
      <w:r w:rsidR="00910E6F">
        <w:rPr>
          <w:rFonts w:asciiTheme="majorBidi" w:hAnsiTheme="majorBidi" w:cstheme="majorBidi"/>
          <w:color w:val="0D0D0D" w:themeColor="text1" w:themeTint="F2"/>
          <w:shd w:val="clear" w:color="auto" w:fill="FFFFFF"/>
          <w:lang w:val="en-GB"/>
        </w:rPr>
        <w:t xml:space="preserve">xpress themselves. </w:t>
      </w:r>
      <w:r w:rsidR="0062086D" w:rsidRPr="0062086D">
        <w:rPr>
          <w:rFonts w:asciiTheme="majorBidi" w:hAnsiTheme="majorBidi" w:cstheme="majorBidi"/>
          <w:i/>
          <w:iCs/>
          <w:color w:val="0D0D0D" w:themeColor="text1" w:themeTint="F2"/>
          <w:shd w:val="clear" w:color="auto" w:fill="FFFFFF"/>
          <w:lang w:val="en-GB"/>
        </w:rPr>
        <w:t>Variety in self-expressive and self-relevant assortments</w:t>
      </w:r>
      <w:r w:rsidR="00910E6F">
        <w:rPr>
          <w:rFonts w:asciiTheme="majorBidi" w:hAnsiTheme="majorBidi" w:cstheme="majorBidi"/>
          <w:color w:val="0D0D0D" w:themeColor="text1" w:themeTint="F2"/>
          <w:shd w:val="clear" w:color="auto" w:fill="FFFFFF"/>
          <w:lang w:val="en-GB"/>
        </w:rPr>
        <w:t>—measured or manipulated—</w:t>
      </w:r>
      <w:r w:rsidR="00110B46">
        <w:rPr>
          <w:rFonts w:asciiTheme="majorBidi" w:hAnsiTheme="majorBidi" w:cstheme="majorBidi"/>
          <w:color w:val="0D0D0D" w:themeColor="text1" w:themeTint="F2"/>
          <w:shd w:val="clear" w:color="auto" w:fill="FFFFFF"/>
          <w:lang w:val="en-GB"/>
        </w:rPr>
        <w:t>eroded</w:t>
      </w:r>
      <w:r w:rsidR="00910E6F">
        <w:rPr>
          <w:rFonts w:asciiTheme="majorBidi" w:hAnsiTheme="majorBidi" w:cstheme="majorBidi"/>
          <w:color w:val="0D0D0D" w:themeColor="text1" w:themeTint="F2"/>
          <w:shd w:val="clear" w:color="auto" w:fill="FFFFFF"/>
          <w:lang w:val="en-GB"/>
        </w:rPr>
        <w:t xml:space="preserve"> present-future self-continuity (i.e., similarity, commonality, or perceived change to the self a year from now), as it </w:t>
      </w:r>
      <w:r w:rsidR="007362A4">
        <w:rPr>
          <w:rFonts w:asciiTheme="majorBidi" w:hAnsiTheme="majorBidi" w:cstheme="majorBidi"/>
          <w:color w:val="0D0D0D" w:themeColor="text1" w:themeTint="F2"/>
          <w:shd w:val="clear" w:color="auto" w:fill="FFFFFF"/>
          <w:lang w:val="en-GB"/>
        </w:rPr>
        <w:t>signaled</w:t>
      </w:r>
      <w:r w:rsidR="00910E6F">
        <w:rPr>
          <w:rFonts w:asciiTheme="majorBidi" w:hAnsiTheme="majorBidi" w:cstheme="majorBidi"/>
          <w:color w:val="0D0D0D" w:themeColor="text1" w:themeTint="F2"/>
          <w:shd w:val="clear" w:color="auto" w:fill="FFFFFF"/>
          <w:lang w:val="en-GB"/>
        </w:rPr>
        <w:t xml:space="preserve"> that </w:t>
      </w:r>
      <w:r w:rsidR="00110B46">
        <w:rPr>
          <w:rFonts w:asciiTheme="majorBidi" w:hAnsiTheme="majorBidi" w:cstheme="majorBidi"/>
          <w:color w:val="0D0D0D" w:themeColor="text1" w:themeTint="F2"/>
          <w:shd w:val="clear" w:color="auto" w:fill="FFFFFF"/>
          <w:lang w:val="en-GB"/>
        </w:rPr>
        <w:t>one’s</w:t>
      </w:r>
      <w:r w:rsidR="00910E6F">
        <w:rPr>
          <w:rFonts w:asciiTheme="majorBidi" w:hAnsiTheme="majorBidi" w:cstheme="majorBidi"/>
          <w:color w:val="0D0D0D" w:themeColor="text1" w:themeTint="F2"/>
          <w:shd w:val="clear" w:color="auto" w:fill="FFFFFF"/>
          <w:lang w:val="en-GB"/>
        </w:rPr>
        <w:t xml:space="preserve"> preferences are relatively unstable </w:t>
      </w:r>
      <w:r w:rsidR="00910E6F" w:rsidRPr="003E43D4">
        <w:rPr>
          <w:rFonts w:asciiTheme="majorBidi" w:hAnsiTheme="majorBidi" w:cstheme="majorBidi"/>
          <w:color w:val="0D0D0D" w:themeColor="text1" w:themeTint="F2"/>
          <w:shd w:val="clear" w:color="auto" w:fill="FFFFFF"/>
          <w:lang w:val="en-GB"/>
        </w:rPr>
        <w:t>(Rifkin &amp; Etkin 2019)</w:t>
      </w:r>
      <w:r w:rsidR="00910E6F">
        <w:rPr>
          <w:rFonts w:asciiTheme="majorBidi" w:hAnsiTheme="majorBidi" w:cstheme="majorBidi"/>
          <w:color w:val="0D0D0D" w:themeColor="text1" w:themeTint="F2"/>
          <w:shd w:val="clear" w:color="auto" w:fill="FFFFFF"/>
          <w:lang w:val="en-GB"/>
        </w:rPr>
        <w:t>.</w:t>
      </w:r>
    </w:p>
    <w:p w14:paraId="04784A7D" w14:textId="72EF7210" w:rsidR="00F47650" w:rsidRDefault="000B43EB" w:rsidP="00F47650">
      <w:pPr>
        <w:spacing w:line="480" w:lineRule="exact"/>
        <w:ind w:firstLine="720"/>
      </w:pPr>
      <w:r>
        <w:t xml:space="preserve">Finally, </w:t>
      </w:r>
      <w:r>
        <w:rPr>
          <w:i/>
          <w:iCs/>
        </w:rPr>
        <w:t>t</w:t>
      </w:r>
      <w:r w:rsidR="004C5945" w:rsidRPr="007B4099">
        <w:rPr>
          <w:i/>
          <w:iCs/>
        </w:rPr>
        <w:t>axing l</w:t>
      </w:r>
      <w:r w:rsidR="00862470" w:rsidRPr="007B4099">
        <w:rPr>
          <w:i/>
          <w:iCs/>
        </w:rPr>
        <w:t>ife circumstances</w:t>
      </w:r>
      <w:r w:rsidR="00862470">
        <w:t xml:space="preserve"> can constitute a threat to self-continuity. </w:t>
      </w:r>
      <w:r w:rsidR="00910E6F">
        <w:t>Unemployment</w:t>
      </w:r>
      <w:r w:rsidR="004C5945">
        <w:t>, f</w:t>
      </w:r>
      <w:r w:rsidR="00862470">
        <w:t>or example,</w:t>
      </w:r>
      <w:r w:rsidR="00910E6F">
        <w:t xml:space="preserve"> was linked to lower global self-continuity (Sadeh &amp; Karniol 2012). The </w:t>
      </w:r>
      <w:r w:rsidR="00400B57">
        <w:t xml:space="preserve">latter </w:t>
      </w:r>
      <w:r w:rsidR="00910E6F">
        <w:t>construct was operationalized by asking participants to rate the descriptiveness of 25 traits (Markus &amp; Nurius 1986) to their past, present, and future self and by computing the variance across the three selves, with lower variance indicating higher global self-continuity.</w:t>
      </w:r>
      <w:r w:rsidR="004C5945" w:rsidRPr="004C5945">
        <w:t xml:space="preserve"> </w:t>
      </w:r>
      <w:r w:rsidR="004C5945">
        <w:t xml:space="preserve">Forced displacement also qualifies as an antecedent of low </w:t>
      </w:r>
      <w:r w:rsidR="00740FF5">
        <w:t xml:space="preserve">past-present </w:t>
      </w:r>
      <w:r w:rsidR="004C5945">
        <w:t>self-continuity (</w:t>
      </w:r>
      <w:hyperlink r:id="rId16" w:history="1">
        <w:r w:rsidR="004C5945" w:rsidRPr="005B448F">
          <w:rPr>
            <w:rStyle w:val="Hyperlink"/>
            <w:rFonts w:asciiTheme="majorBidi" w:hAnsiTheme="majorBidi" w:cstheme="majorBidi"/>
            <w:color w:val="020202"/>
            <w:u w:val="none"/>
          </w:rPr>
          <w:t>Camia</w:t>
        </w:r>
      </w:hyperlink>
      <w:r w:rsidR="004C5945">
        <w:rPr>
          <w:rFonts w:asciiTheme="majorBidi" w:hAnsiTheme="majorBidi" w:cstheme="majorBidi"/>
          <w:color w:val="020202"/>
        </w:rPr>
        <w:t xml:space="preserve"> &amp; </w:t>
      </w:r>
      <w:r w:rsidR="004C5945" w:rsidRPr="005B448F">
        <w:rPr>
          <w:rFonts w:asciiTheme="majorBidi" w:hAnsiTheme="majorBidi" w:cstheme="majorBidi"/>
          <w:color w:val="020202"/>
        </w:rPr>
        <w:t>Zafar</w:t>
      </w:r>
      <w:r w:rsidR="004C5945">
        <w:rPr>
          <w:rFonts w:asciiTheme="majorBidi" w:hAnsiTheme="majorBidi" w:cstheme="majorBidi"/>
          <w:color w:val="020202"/>
        </w:rPr>
        <w:t xml:space="preserve"> 2021)</w:t>
      </w:r>
      <w:r w:rsidR="004C5945">
        <w:t xml:space="preserve">. In particular, among refugees, psychological distress was linked to lower self-continuity, assessed with </w:t>
      </w:r>
      <w:bookmarkStart w:id="3" w:name="_Hlk91944759"/>
      <w:r w:rsidR="004C5945">
        <w:t>Habermas and Köber</w:t>
      </w:r>
      <w:r w:rsidR="007149C2">
        <w:t>’s</w:t>
      </w:r>
      <w:r w:rsidR="004C5945">
        <w:t xml:space="preserve"> (2015) scale (e.g., “When I look at pictures of myself four years back, it feels a little unfamiliar</w:t>
      </w:r>
      <w:r w:rsidR="003573D4">
        <w:t>,</w:t>
      </w:r>
      <w:r w:rsidR="004C5945">
        <w:t>” “I have the feeling that at the core I am the same person I was four years ago”</w:t>
      </w:r>
      <w:r w:rsidR="00CE5BD2">
        <w:t>—reverse-scored</w:t>
      </w:r>
      <w:r w:rsidR="004C5945">
        <w:t xml:space="preserve">). </w:t>
      </w:r>
      <w:bookmarkEnd w:id="3"/>
      <w:r w:rsidR="004C5945">
        <w:t>More generally, life changes</w:t>
      </w:r>
      <w:r w:rsidR="007B4099">
        <w:t xml:space="preserve">, </w:t>
      </w:r>
      <w:r w:rsidR="004C5945">
        <w:t>typically unwanted</w:t>
      </w:r>
      <w:r w:rsidR="007B4099">
        <w:t xml:space="preserve"> (</w:t>
      </w:r>
      <w:r w:rsidR="004C5945">
        <w:t>e.g.,</w:t>
      </w:r>
      <w:r w:rsidR="00130B4A">
        <w:t xml:space="preserve"> childhood trauma,</w:t>
      </w:r>
      <w:r w:rsidR="004C5945">
        <w:t xml:space="preserve"> relocation, occupational change, relationship breakdown, illness or death of loved ones, dissolution or </w:t>
      </w:r>
      <w:r w:rsidR="004C5945">
        <w:lastRenderedPageBreak/>
        <w:t>formation of friendship)</w:t>
      </w:r>
      <w:r w:rsidR="007149C2">
        <w:t>, that have</w:t>
      </w:r>
      <w:r w:rsidR="004C5945">
        <w:t xml:space="preserve"> </w:t>
      </w:r>
      <w:r w:rsidR="00862470">
        <w:t>occu</w:t>
      </w:r>
      <w:r w:rsidR="007149C2">
        <w:t xml:space="preserve">rred </w:t>
      </w:r>
      <w:r w:rsidR="00910E6F">
        <w:t>years</w:t>
      </w:r>
      <w:r w:rsidR="007149C2">
        <w:t xml:space="preserve"> ago</w:t>
      </w:r>
      <w:r w:rsidR="00CE5BD2">
        <w:t xml:space="preserve"> were</w:t>
      </w:r>
      <w:r w:rsidR="00910E6F">
        <w:t xml:space="preserve"> associated with lower self-continuity (Habermas &amp; Köber 2015</w:t>
      </w:r>
      <w:r w:rsidR="006C65B7">
        <w:t>,</w:t>
      </w:r>
      <w:r w:rsidR="007B4099">
        <w:t xml:space="preserve"> Sedikides et al. 2015</w:t>
      </w:r>
      <w:r w:rsidR="006C65B7">
        <w:t>,</w:t>
      </w:r>
      <w:r w:rsidR="00130B4A">
        <w:t xml:space="preserve"> Zhang et al. 2022</w:t>
      </w:r>
      <w:r w:rsidR="00910E6F">
        <w:t>).</w:t>
      </w:r>
    </w:p>
    <w:p w14:paraId="616512E8" w14:textId="77777777" w:rsidR="00F47650" w:rsidRDefault="00D64BB3" w:rsidP="00F47650">
      <w:pPr>
        <w:spacing w:line="480" w:lineRule="exact"/>
        <w:rPr>
          <w:b/>
          <w:bCs/>
        </w:rPr>
      </w:pPr>
      <w:r>
        <w:rPr>
          <w:b/>
          <w:bCs/>
        </w:rPr>
        <w:t xml:space="preserve">Psychological </w:t>
      </w:r>
      <w:r w:rsidR="00910E6F">
        <w:rPr>
          <w:b/>
          <w:bCs/>
        </w:rPr>
        <w:t>Consequences of Self-</w:t>
      </w:r>
      <w:r>
        <w:rPr>
          <w:b/>
          <w:bCs/>
        </w:rPr>
        <w:t>Disco</w:t>
      </w:r>
      <w:r w:rsidR="00910E6F">
        <w:rPr>
          <w:b/>
          <w:bCs/>
        </w:rPr>
        <w:t>ntinuity</w:t>
      </w:r>
    </w:p>
    <w:p w14:paraId="4947E32C" w14:textId="66F7CD04" w:rsidR="00F47650" w:rsidRDefault="00D64BB3" w:rsidP="009157E8">
      <w:pPr>
        <w:spacing w:line="480" w:lineRule="exact"/>
        <w:rPr>
          <w:rFonts w:asciiTheme="majorBidi" w:hAnsiTheme="majorBidi" w:cstheme="majorBidi"/>
        </w:rPr>
      </w:pPr>
      <w:r>
        <w:rPr>
          <w:rFonts w:asciiTheme="majorBidi" w:hAnsiTheme="majorBidi" w:cstheme="majorBidi"/>
        </w:rPr>
        <w:t>Self-</w:t>
      </w:r>
      <w:r w:rsidR="000762BC">
        <w:rPr>
          <w:rFonts w:asciiTheme="majorBidi" w:hAnsiTheme="majorBidi" w:cstheme="majorBidi"/>
        </w:rPr>
        <w:t>dis</w:t>
      </w:r>
      <w:r>
        <w:rPr>
          <w:rFonts w:asciiTheme="majorBidi" w:hAnsiTheme="majorBidi" w:cstheme="majorBidi"/>
        </w:rPr>
        <w:t>continuity</w:t>
      </w:r>
      <w:r w:rsidR="000762BC">
        <w:rPr>
          <w:rFonts w:asciiTheme="majorBidi" w:hAnsiTheme="majorBidi" w:cstheme="majorBidi"/>
        </w:rPr>
        <w:t xml:space="preserve"> entails discomfort, perhaps</w:t>
      </w:r>
      <w:r w:rsidR="009157E8">
        <w:rPr>
          <w:rFonts w:asciiTheme="majorBidi" w:hAnsiTheme="majorBidi" w:cstheme="majorBidi"/>
        </w:rPr>
        <w:t xml:space="preserve"> </w:t>
      </w:r>
      <w:r w:rsidR="005F3DE5">
        <w:rPr>
          <w:rFonts w:asciiTheme="majorBidi" w:hAnsiTheme="majorBidi" w:cstheme="majorBidi"/>
        </w:rPr>
        <w:t>in part</w:t>
      </w:r>
      <w:r w:rsidR="009157E8">
        <w:rPr>
          <w:rFonts w:asciiTheme="majorBidi" w:hAnsiTheme="majorBidi" w:cstheme="majorBidi"/>
        </w:rPr>
        <w:t xml:space="preserve"> due to loss of</w:t>
      </w:r>
      <w:r w:rsidR="000762BC">
        <w:rPr>
          <w:rFonts w:asciiTheme="majorBidi" w:hAnsiTheme="majorBidi" w:cstheme="majorBidi"/>
        </w:rPr>
        <w:t xml:space="preserve"> meaning, whether meaning is conceptualized as</w:t>
      </w:r>
      <w:r w:rsidR="009157E8">
        <w:rPr>
          <w:rFonts w:asciiTheme="majorBidi" w:hAnsiTheme="majorBidi" w:cstheme="majorBidi"/>
        </w:rPr>
        <w:t xml:space="preserve"> sense of mattering, purpose, or coherence </w:t>
      </w:r>
      <w:r w:rsidR="000762BC">
        <w:rPr>
          <w:rFonts w:asciiTheme="majorBidi" w:hAnsiTheme="majorBidi" w:cstheme="majorBidi"/>
        </w:rPr>
        <w:t>(</w:t>
      </w:r>
      <w:r w:rsidR="005F3DE5" w:rsidRPr="005F3DE5">
        <w:rPr>
          <w:rFonts w:asciiTheme="majorBidi" w:hAnsiTheme="majorBidi" w:cstheme="majorBidi"/>
          <w:color w:val="000000" w:themeColor="text1"/>
          <w:shd w:val="clear" w:color="auto" w:fill="FFFFFF"/>
          <w:lang w:val="en-GB"/>
        </w:rPr>
        <w:t>Costin &amp; Vignoles</w:t>
      </w:r>
      <w:r w:rsidR="005F3DE5">
        <w:rPr>
          <w:rFonts w:asciiTheme="majorBidi" w:hAnsiTheme="majorBidi" w:cstheme="majorBidi"/>
          <w:color w:val="000000" w:themeColor="text1"/>
          <w:shd w:val="clear" w:color="auto" w:fill="FFFFFF"/>
          <w:lang w:val="en-GB"/>
        </w:rPr>
        <w:t xml:space="preserve"> </w:t>
      </w:r>
      <w:r w:rsidR="005F3DE5" w:rsidRPr="005F3DE5">
        <w:rPr>
          <w:rFonts w:asciiTheme="majorBidi" w:hAnsiTheme="majorBidi" w:cstheme="majorBidi"/>
          <w:color w:val="000000" w:themeColor="text1"/>
          <w:shd w:val="clear" w:color="auto" w:fill="FFFFFF"/>
          <w:lang w:val="en-GB"/>
        </w:rPr>
        <w:t>2020</w:t>
      </w:r>
      <w:r w:rsidR="000762BC">
        <w:rPr>
          <w:rFonts w:asciiTheme="majorBidi" w:hAnsiTheme="majorBidi" w:cstheme="majorBidi"/>
        </w:rPr>
        <w:t xml:space="preserve">). </w:t>
      </w:r>
      <w:r w:rsidR="000B43EB">
        <w:rPr>
          <w:rFonts w:asciiTheme="majorBidi" w:hAnsiTheme="majorBidi" w:cstheme="majorBidi"/>
        </w:rPr>
        <w:t>Indeed</w:t>
      </w:r>
      <w:r w:rsidR="000762BC">
        <w:rPr>
          <w:rFonts w:asciiTheme="majorBidi" w:hAnsiTheme="majorBidi" w:cstheme="majorBidi"/>
        </w:rPr>
        <w:t>, self-discontinuity</w:t>
      </w:r>
      <w:r>
        <w:rPr>
          <w:rFonts w:asciiTheme="majorBidi" w:hAnsiTheme="majorBidi" w:cstheme="majorBidi"/>
        </w:rPr>
        <w:t xml:space="preserve"> is often a </w:t>
      </w:r>
      <w:r w:rsidR="00196741" w:rsidRPr="00D64BB3">
        <w:rPr>
          <w:rFonts w:asciiTheme="majorBidi" w:hAnsiTheme="majorBidi" w:cstheme="majorBidi"/>
        </w:rPr>
        <w:t>marker of psychological ill-being (</w:t>
      </w:r>
      <w:r w:rsidR="00196741" w:rsidRPr="00D64BB3">
        <w:t>Lampinen</w:t>
      </w:r>
      <w:r w:rsidR="00196741" w:rsidRPr="00D64BB3">
        <w:rPr>
          <w:color w:val="333333"/>
          <w:shd w:val="clear" w:color="auto" w:fill="FFFFFF"/>
        </w:rPr>
        <w:t xml:space="preserve"> et al. 2004</w:t>
      </w:r>
      <w:r w:rsidR="00EB19CC">
        <w:rPr>
          <w:color w:val="333333"/>
          <w:shd w:val="clear" w:color="auto" w:fill="FFFFFF"/>
        </w:rPr>
        <w:t>,</w:t>
      </w:r>
      <w:r w:rsidR="00196741" w:rsidRPr="00D64BB3">
        <w:rPr>
          <w:color w:val="333333"/>
          <w:shd w:val="clear" w:color="auto" w:fill="FFFFFF"/>
        </w:rPr>
        <w:t xml:space="preserve"> Penpek et al. 2020</w:t>
      </w:r>
      <w:r w:rsidR="00196741" w:rsidRPr="00D64BB3">
        <w:rPr>
          <w:rFonts w:asciiTheme="majorBidi" w:hAnsiTheme="majorBidi" w:cstheme="majorBidi"/>
        </w:rPr>
        <w:t>) or, at an extreme, mental illness (</w:t>
      </w:r>
      <w:r w:rsidR="00196741" w:rsidRPr="00D64BB3">
        <w:rPr>
          <w:color w:val="000000" w:themeColor="text1"/>
        </w:rPr>
        <w:t>Zepinic 2016</w:t>
      </w:r>
      <w:r w:rsidR="00EB19CC">
        <w:rPr>
          <w:color w:val="000000" w:themeColor="text1"/>
        </w:rPr>
        <w:t>,</w:t>
      </w:r>
      <w:r w:rsidR="00196741" w:rsidRPr="00D64BB3">
        <w:rPr>
          <w:color w:val="000000" w:themeColor="text1"/>
        </w:rPr>
        <w:t xml:space="preserve"> </w:t>
      </w:r>
      <w:r w:rsidR="00196741" w:rsidRPr="00D64BB3">
        <w:rPr>
          <w:color w:val="333333"/>
          <w:shd w:val="clear" w:color="auto" w:fill="FFFFFF"/>
        </w:rPr>
        <w:t>Zimbardo 1999</w:t>
      </w:r>
      <w:r w:rsidR="00196741" w:rsidRPr="00D64BB3">
        <w:rPr>
          <w:rFonts w:asciiTheme="majorBidi" w:hAnsiTheme="majorBidi" w:cstheme="majorBidi"/>
        </w:rPr>
        <w:t>).</w:t>
      </w:r>
      <w:r>
        <w:rPr>
          <w:rFonts w:asciiTheme="majorBidi" w:hAnsiTheme="majorBidi" w:cstheme="majorBidi"/>
        </w:rPr>
        <w:t xml:space="preserve"> We </w:t>
      </w:r>
      <w:r w:rsidR="002B24DC">
        <w:rPr>
          <w:rFonts w:asciiTheme="majorBidi" w:hAnsiTheme="majorBidi" w:cstheme="majorBidi"/>
        </w:rPr>
        <w:t>chronicle</w:t>
      </w:r>
      <w:r>
        <w:rPr>
          <w:rFonts w:asciiTheme="majorBidi" w:hAnsiTheme="majorBidi" w:cstheme="majorBidi"/>
        </w:rPr>
        <w:t xml:space="preserve"> representative </w:t>
      </w:r>
      <w:r w:rsidR="00905FB4">
        <w:rPr>
          <w:rFonts w:asciiTheme="majorBidi" w:hAnsiTheme="majorBidi" w:cstheme="majorBidi"/>
        </w:rPr>
        <w:t>findings</w:t>
      </w:r>
      <w:r>
        <w:rPr>
          <w:rFonts w:asciiTheme="majorBidi" w:hAnsiTheme="majorBidi" w:cstheme="majorBidi"/>
        </w:rPr>
        <w:t>.</w:t>
      </w:r>
    </w:p>
    <w:p w14:paraId="16A73DEF" w14:textId="6AA14CC4" w:rsidR="005D0624" w:rsidRDefault="003F1039" w:rsidP="00595828">
      <w:pPr>
        <w:spacing w:line="480" w:lineRule="exact"/>
        <w:ind w:firstLine="720"/>
        <w:rPr>
          <w:rFonts w:asciiTheme="majorBidi" w:hAnsiTheme="majorBidi" w:cstheme="majorBidi"/>
        </w:rPr>
      </w:pPr>
      <w:r>
        <w:rPr>
          <w:rFonts w:asciiTheme="majorBidi" w:hAnsiTheme="majorBidi" w:cstheme="majorBidi"/>
          <w:color w:val="0D0D0D" w:themeColor="text1" w:themeTint="F2"/>
          <w:shd w:val="clear" w:color="auto" w:fill="FFFFFF"/>
          <w:lang w:val="en-GB"/>
        </w:rPr>
        <w:t xml:space="preserve">Research has indicated that self-discontinuity can be a </w:t>
      </w:r>
      <w:r w:rsidR="000B43EB">
        <w:rPr>
          <w:rFonts w:asciiTheme="majorBidi" w:hAnsiTheme="majorBidi" w:cstheme="majorBidi"/>
          <w:color w:val="0D0D0D" w:themeColor="text1" w:themeTint="F2"/>
          <w:shd w:val="clear" w:color="auto" w:fill="FFFFFF"/>
          <w:lang w:val="en-GB"/>
        </w:rPr>
        <w:t xml:space="preserve">signature </w:t>
      </w:r>
      <w:r>
        <w:rPr>
          <w:rFonts w:asciiTheme="majorBidi" w:hAnsiTheme="majorBidi" w:cstheme="majorBidi"/>
          <w:color w:val="0D0D0D" w:themeColor="text1" w:themeTint="F2"/>
          <w:shd w:val="clear" w:color="auto" w:fill="FFFFFF"/>
          <w:lang w:val="en-GB"/>
        </w:rPr>
        <w:t xml:space="preserve">of </w:t>
      </w:r>
      <w:r w:rsidRPr="00D64BB3">
        <w:rPr>
          <w:rFonts w:asciiTheme="majorBidi" w:hAnsiTheme="majorBidi" w:cstheme="majorBidi"/>
        </w:rPr>
        <w:t>psychological ill-being</w:t>
      </w:r>
      <w:r>
        <w:rPr>
          <w:rFonts w:asciiTheme="majorBidi" w:hAnsiTheme="majorBidi" w:cstheme="majorBidi"/>
          <w:color w:val="0D0D0D" w:themeColor="text1" w:themeTint="F2"/>
          <w:shd w:val="clear" w:color="auto" w:fill="FFFFFF"/>
          <w:lang w:val="en-GB"/>
        </w:rPr>
        <w:t>. In one study (</w:t>
      </w:r>
      <w:r w:rsidR="004C05DE" w:rsidRPr="00462DE6">
        <w:rPr>
          <w:rFonts w:asciiTheme="majorBidi" w:hAnsiTheme="majorBidi" w:cstheme="majorBidi"/>
          <w:color w:val="0D0D0D" w:themeColor="text1" w:themeTint="F2"/>
          <w:lang w:val="en-GB"/>
        </w:rPr>
        <w:t>Sokol</w:t>
      </w:r>
      <w:r w:rsidR="00910E6F" w:rsidRPr="00AF4785">
        <w:rPr>
          <w:rFonts w:asciiTheme="majorBidi" w:hAnsiTheme="majorBidi" w:cstheme="majorBidi"/>
          <w:color w:val="0D0D0D" w:themeColor="text1" w:themeTint="F2"/>
          <w:lang w:val="en-GB"/>
        </w:rPr>
        <w:t xml:space="preserve"> </w:t>
      </w:r>
      <w:r>
        <w:rPr>
          <w:rFonts w:asciiTheme="majorBidi" w:hAnsiTheme="majorBidi" w:cstheme="majorBidi"/>
          <w:color w:val="0D0D0D" w:themeColor="text1" w:themeTint="F2"/>
        </w:rPr>
        <w:t>&amp;</w:t>
      </w:r>
      <w:r w:rsidR="00910E6F" w:rsidRPr="00AF4785">
        <w:rPr>
          <w:rFonts w:asciiTheme="majorBidi" w:hAnsiTheme="majorBidi" w:cstheme="majorBidi"/>
          <w:color w:val="0D0D0D" w:themeColor="text1" w:themeTint="F2"/>
          <w:lang w:val="en-GB"/>
        </w:rPr>
        <w:t xml:space="preserve"> </w:t>
      </w:r>
      <w:r w:rsidR="004C05DE" w:rsidRPr="00462DE6">
        <w:rPr>
          <w:rFonts w:asciiTheme="majorBidi" w:hAnsiTheme="majorBidi" w:cstheme="majorBidi"/>
          <w:color w:val="0D0D0D" w:themeColor="text1" w:themeTint="F2"/>
          <w:lang w:val="en-GB"/>
        </w:rPr>
        <w:t>Eisenheim</w:t>
      </w:r>
      <w:r>
        <w:rPr>
          <w:rFonts w:asciiTheme="majorBidi" w:hAnsiTheme="majorBidi" w:cstheme="majorBidi"/>
          <w:color w:val="0D0D0D" w:themeColor="text1" w:themeTint="F2"/>
          <w:lang w:val="en-GB"/>
        </w:rPr>
        <w:t xml:space="preserve"> </w:t>
      </w:r>
      <w:r w:rsidR="00910E6F" w:rsidRPr="00AF4785">
        <w:rPr>
          <w:rFonts w:asciiTheme="majorBidi" w:hAnsiTheme="majorBidi" w:cstheme="majorBidi"/>
          <w:color w:val="0D0D0D" w:themeColor="text1" w:themeTint="F2"/>
          <w:shd w:val="clear" w:color="auto" w:fill="FFFFFF"/>
          <w:lang w:val="en-GB"/>
        </w:rPr>
        <w:t>2016</w:t>
      </w:r>
      <w:r w:rsidR="00910E6F">
        <w:rPr>
          <w:rFonts w:asciiTheme="majorBidi" w:hAnsiTheme="majorBidi" w:cstheme="majorBidi"/>
          <w:color w:val="0D0D0D" w:themeColor="text1" w:themeTint="F2"/>
          <w:shd w:val="clear" w:color="auto" w:fill="FFFFFF"/>
        </w:rPr>
        <w:t>)</w:t>
      </w:r>
      <w:r>
        <w:rPr>
          <w:rFonts w:asciiTheme="majorBidi" w:hAnsiTheme="majorBidi" w:cstheme="majorBidi"/>
          <w:color w:val="0D0D0D" w:themeColor="text1" w:themeTint="F2"/>
          <w:shd w:val="clear" w:color="auto" w:fill="FFFFFF"/>
        </w:rPr>
        <w:t>, researchers</w:t>
      </w:r>
      <w:r w:rsidR="00910E6F">
        <w:rPr>
          <w:rFonts w:asciiTheme="majorBidi" w:hAnsiTheme="majorBidi" w:cstheme="majorBidi"/>
          <w:color w:val="0D0D0D" w:themeColor="text1" w:themeTint="F2"/>
          <w:shd w:val="clear" w:color="auto" w:fill="FFFFFF"/>
        </w:rPr>
        <w:t xml:space="preserve"> </w:t>
      </w:r>
      <w:r w:rsidR="00E57EBF">
        <w:rPr>
          <w:rFonts w:asciiTheme="majorBidi" w:hAnsiTheme="majorBidi" w:cstheme="majorBidi"/>
          <w:color w:val="0D0D0D" w:themeColor="text1" w:themeTint="F2"/>
          <w:shd w:val="clear" w:color="auto" w:fill="FFFFFF"/>
        </w:rPr>
        <w:t>assessed</w:t>
      </w:r>
      <w:r w:rsidR="00910E6F" w:rsidRPr="00AF4785">
        <w:rPr>
          <w:rFonts w:asciiTheme="majorBidi" w:hAnsiTheme="majorBidi" w:cstheme="majorBidi"/>
          <w:color w:val="0D0D0D" w:themeColor="text1" w:themeTint="F2"/>
          <w:shd w:val="clear" w:color="auto" w:fill="FFFFFF"/>
          <w:lang w:val="en-GB"/>
        </w:rPr>
        <w:t xml:space="preserve"> </w:t>
      </w:r>
      <w:r w:rsidR="00910E6F">
        <w:rPr>
          <w:rFonts w:asciiTheme="majorBidi" w:hAnsiTheme="majorBidi" w:cstheme="majorBidi"/>
          <w:color w:val="0D0D0D" w:themeColor="text1" w:themeTint="F2"/>
          <w:shd w:val="clear" w:color="auto" w:fill="FFFFFF"/>
        </w:rPr>
        <w:t xml:space="preserve">global </w:t>
      </w:r>
      <w:r w:rsidR="00910E6F" w:rsidRPr="00AF4785">
        <w:rPr>
          <w:rFonts w:asciiTheme="majorBidi" w:hAnsiTheme="majorBidi" w:cstheme="majorBidi"/>
          <w:color w:val="0D0D0D" w:themeColor="text1" w:themeTint="F2"/>
          <w:shd w:val="clear" w:color="auto" w:fill="FFFFFF"/>
          <w:lang w:val="en-GB"/>
        </w:rPr>
        <w:t>self-continuity</w:t>
      </w:r>
      <w:r w:rsidR="00910E6F">
        <w:rPr>
          <w:rFonts w:asciiTheme="majorBidi" w:hAnsiTheme="majorBidi" w:cstheme="majorBidi"/>
          <w:color w:val="0D0D0D" w:themeColor="text1" w:themeTint="F2"/>
          <w:shd w:val="clear" w:color="auto" w:fill="FFFFFF"/>
        </w:rPr>
        <w:t xml:space="preserve"> in two ways. </w:t>
      </w:r>
      <w:r w:rsidR="003C51ED">
        <w:rPr>
          <w:rFonts w:asciiTheme="majorBidi" w:hAnsiTheme="majorBidi" w:cstheme="majorBidi"/>
          <w:color w:val="0D0D0D" w:themeColor="text1" w:themeTint="F2"/>
          <w:shd w:val="clear" w:color="auto" w:fill="FFFFFF"/>
        </w:rPr>
        <w:t xml:space="preserve">First, via </w:t>
      </w:r>
      <w:r w:rsidR="00910E6F">
        <w:rPr>
          <w:rFonts w:asciiTheme="majorBidi" w:hAnsiTheme="majorBidi" w:cstheme="majorBidi"/>
          <w:color w:val="0D0D0D" w:themeColor="text1" w:themeTint="F2"/>
          <w:shd w:val="clear" w:color="auto" w:fill="FFFFFF"/>
        </w:rPr>
        <w:t xml:space="preserve">the </w:t>
      </w:r>
      <w:r w:rsidR="00B33C8D">
        <w:rPr>
          <w:rFonts w:asciiTheme="majorBidi" w:hAnsiTheme="majorBidi" w:cstheme="majorBidi"/>
          <w:color w:val="0D0D0D" w:themeColor="text1" w:themeTint="F2"/>
          <w:shd w:val="clear" w:color="auto" w:fill="FFFFFF"/>
        </w:rPr>
        <w:t>Self-C</w:t>
      </w:r>
      <w:r w:rsidR="00910E6F">
        <w:rPr>
          <w:rFonts w:asciiTheme="majorBidi" w:hAnsiTheme="majorBidi" w:cstheme="majorBidi"/>
          <w:color w:val="0D0D0D" w:themeColor="text1" w:themeTint="F2"/>
          <w:shd w:val="clear" w:color="auto" w:fill="FFFFFF"/>
        </w:rPr>
        <w:t xml:space="preserve">ontinuity </w:t>
      </w:r>
      <w:r w:rsidR="00B33C8D">
        <w:rPr>
          <w:rFonts w:asciiTheme="majorBidi" w:hAnsiTheme="majorBidi" w:cstheme="majorBidi"/>
          <w:color w:val="0D0D0D" w:themeColor="text1" w:themeTint="F2"/>
          <w:shd w:val="clear" w:color="auto" w:fill="FFFFFF"/>
        </w:rPr>
        <w:t>Scale (</w:t>
      </w:r>
      <w:r w:rsidR="00B33C8D">
        <w:t>Ersner-Hershfield et al. 2009)</w:t>
      </w:r>
      <w:r w:rsidR="00910E6F">
        <w:rPr>
          <w:rFonts w:asciiTheme="majorBidi" w:hAnsiTheme="majorBidi" w:cstheme="majorBidi"/>
          <w:color w:val="0D0D0D" w:themeColor="text1" w:themeTint="F2"/>
          <w:shd w:val="clear" w:color="auto" w:fill="FFFFFF"/>
        </w:rPr>
        <w:t xml:space="preserve">. Participants </w:t>
      </w:r>
      <w:r w:rsidR="00811F64">
        <w:rPr>
          <w:rFonts w:asciiTheme="majorBidi" w:hAnsiTheme="majorBidi" w:cstheme="majorBidi"/>
          <w:color w:val="0D0D0D" w:themeColor="text1" w:themeTint="F2"/>
          <w:shd w:val="clear" w:color="auto" w:fill="FFFFFF"/>
        </w:rPr>
        <w:t xml:space="preserve">were presented with pairs of circles ranging from no overlap to almost </w:t>
      </w:r>
      <w:r w:rsidR="00F13DD1">
        <w:rPr>
          <w:rFonts w:asciiTheme="majorBidi" w:hAnsiTheme="majorBidi" w:cstheme="majorBidi"/>
          <w:color w:val="0D0D0D" w:themeColor="text1" w:themeTint="F2"/>
          <w:shd w:val="clear" w:color="auto" w:fill="FFFFFF"/>
        </w:rPr>
        <w:t xml:space="preserve">full </w:t>
      </w:r>
      <w:r w:rsidR="00811F64">
        <w:rPr>
          <w:rFonts w:asciiTheme="majorBidi" w:hAnsiTheme="majorBidi" w:cstheme="majorBidi"/>
          <w:color w:val="0D0D0D" w:themeColor="text1" w:themeTint="F2"/>
          <w:shd w:val="clear" w:color="auto" w:fill="FFFFFF"/>
        </w:rPr>
        <w:t xml:space="preserve">overlap. They were instructed to select </w:t>
      </w:r>
      <w:r w:rsidR="00910E6F">
        <w:rPr>
          <w:rFonts w:asciiTheme="majorBidi" w:hAnsiTheme="majorBidi" w:cstheme="majorBidi"/>
          <w:color w:val="0D0D0D" w:themeColor="text1" w:themeTint="F2"/>
          <w:shd w:val="clear" w:color="auto" w:fill="FFFFFF"/>
        </w:rPr>
        <w:t xml:space="preserve">the pair that </w:t>
      </w:r>
      <w:r w:rsidR="00811F64">
        <w:rPr>
          <w:rFonts w:asciiTheme="majorBidi" w:hAnsiTheme="majorBidi" w:cstheme="majorBidi"/>
          <w:color w:val="0D0D0D" w:themeColor="text1" w:themeTint="F2"/>
          <w:shd w:val="clear" w:color="auto" w:fill="FFFFFF"/>
        </w:rPr>
        <w:t xml:space="preserve">best </w:t>
      </w:r>
      <w:r w:rsidR="00910E6F">
        <w:rPr>
          <w:rFonts w:asciiTheme="majorBidi" w:hAnsiTheme="majorBidi" w:cstheme="majorBidi"/>
          <w:color w:val="0D0D0D" w:themeColor="text1" w:themeTint="F2"/>
          <w:shd w:val="clear" w:color="auto" w:fill="FFFFFF"/>
        </w:rPr>
        <w:t xml:space="preserve">represented the similarity and connectedness with their past </w:t>
      </w:r>
      <w:r w:rsidR="00910E6F" w:rsidRPr="00AF4785">
        <w:rPr>
          <w:rFonts w:asciiTheme="majorBidi" w:hAnsiTheme="majorBidi" w:cstheme="majorBidi"/>
          <w:color w:val="0D0D0D" w:themeColor="text1" w:themeTint="F2"/>
          <w:shd w:val="clear" w:color="auto" w:fill="FFFFFF"/>
        </w:rPr>
        <w:t xml:space="preserve">self (10 years ago) and future self (10 years from now). </w:t>
      </w:r>
      <w:r w:rsidR="003C51ED">
        <w:rPr>
          <w:rFonts w:asciiTheme="majorBidi" w:hAnsiTheme="majorBidi" w:cstheme="majorBidi"/>
          <w:color w:val="0D0D0D" w:themeColor="text1" w:themeTint="F2"/>
          <w:shd w:val="clear" w:color="auto" w:fill="FFFFFF"/>
        </w:rPr>
        <w:t xml:space="preserve">Second, via </w:t>
      </w:r>
      <w:r w:rsidR="00910E6F" w:rsidRPr="00AF4785">
        <w:rPr>
          <w:rFonts w:asciiTheme="majorBidi" w:hAnsiTheme="majorBidi" w:cstheme="majorBidi"/>
          <w:color w:val="0D0D0D" w:themeColor="text1" w:themeTint="F2"/>
          <w:shd w:val="clear" w:color="auto" w:fill="FFFFFF"/>
        </w:rPr>
        <w:t>the m</w:t>
      </w:r>
      <w:r w:rsidR="00910E6F" w:rsidRPr="00AF4785">
        <w:rPr>
          <w:rFonts w:asciiTheme="majorBidi" w:hAnsiTheme="majorBidi" w:cstheme="majorBidi"/>
          <w:color w:val="0D0D0D" w:themeColor="text1" w:themeTint="F2"/>
        </w:rPr>
        <w:t>e/not me</w:t>
      </w:r>
      <w:r w:rsidR="00910E6F">
        <w:rPr>
          <w:rFonts w:asciiTheme="majorBidi" w:hAnsiTheme="majorBidi" w:cstheme="majorBidi"/>
          <w:color w:val="0D0D0D" w:themeColor="text1" w:themeTint="F2"/>
        </w:rPr>
        <w:t xml:space="preserve"> continuity</w:t>
      </w:r>
      <w:r w:rsidR="00910E6F" w:rsidRPr="00AF4785">
        <w:rPr>
          <w:rFonts w:asciiTheme="majorBidi" w:hAnsiTheme="majorBidi" w:cstheme="majorBidi"/>
          <w:color w:val="0D0D0D" w:themeColor="text1" w:themeTint="F2"/>
        </w:rPr>
        <w:t xml:space="preserve"> task</w:t>
      </w:r>
      <w:r w:rsidR="00B33C8D">
        <w:rPr>
          <w:rFonts w:asciiTheme="majorBidi" w:hAnsiTheme="majorBidi" w:cstheme="majorBidi"/>
          <w:color w:val="0D0D0D" w:themeColor="text1" w:themeTint="F2"/>
        </w:rPr>
        <w:t xml:space="preserve"> (</w:t>
      </w:r>
      <w:r w:rsidR="00B33C8D" w:rsidRPr="002406BE">
        <w:rPr>
          <w:rFonts w:asciiTheme="majorBidi" w:hAnsiTheme="majorBidi"/>
          <w:color w:val="0D0D0D" w:themeColor="text1" w:themeTint="F2"/>
        </w:rPr>
        <w:t>D’Argembeau et al., 2008</w:t>
      </w:r>
      <w:r w:rsidR="00B33C8D">
        <w:rPr>
          <w:rFonts w:asciiTheme="majorBidi" w:hAnsiTheme="majorBidi"/>
          <w:color w:val="0D0D0D" w:themeColor="text1" w:themeTint="F2"/>
        </w:rPr>
        <w:t>)</w:t>
      </w:r>
      <w:r w:rsidR="00910E6F" w:rsidRPr="00AF4785">
        <w:rPr>
          <w:rFonts w:asciiTheme="majorBidi" w:hAnsiTheme="majorBidi" w:cstheme="majorBidi"/>
          <w:color w:val="0D0D0D" w:themeColor="text1" w:themeTint="F2"/>
        </w:rPr>
        <w:t>.</w:t>
      </w:r>
      <w:r w:rsidR="00910E6F">
        <w:rPr>
          <w:rFonts w:asciiTheme="majorBidi" w:hAnsiTheme="majorBidi" w:cstheme="majorBidi"/>
          <w:color w:val="0D0D0D" w:themeColor="text1" w:themeTint="F2"/>
        </w:rPr>
        <w:t xml:space="preserve"> Participants rated the degree to which each of 20 adjectives (10 positive, 10 negative) described their past, present, and future self. Researchers computed the mean absolute change (based on the 20 adjectives) for each participant and both for past-present and present-future self-continuity</w:t>
      </w:r>
      <w:r w:rsidR="00D61644">
        <w:rPr>
          <w:rFonts w:asciiTheme="majorBidi" w:hAnsiTheme="majorBidi" w:cstheme="majorBidi"/>
          <w:color w:val="0D0D0D" w:themeColor="text1" w:themeTint="F2"/>
        </w:rPr>
        <w:t xml:space="preserve"> (assessed separately)</w:t>
      </w:r>
      <w:r w:rsidR="00910E6F">
        <w:rPr>
          <w:rFonts w:asciiTheme="majorBidi" w:hAnsiTheme="majorBidi" w:cstheme="majorBidi"/>
          <w:color w:val="0D0D0D" w:themeColor="text1" w:themeTint="F2"/>
        </w:rPr>
        <w:t xml:space="preserve">, with lower values indicating higher self-continuity. </w:t>
      </w:r>
      <w:r w:rsidR="00F61C46">
        <w:rPr>
          <w:rFonts w:asciiTheme="majorBidi" w:hAnsiTheme="majorBidi" w:cstheme="majorBidi"/>
          <w:color w:val="0D0D0D" w:themeColor="text1" w:themeTint="F2"/>
        </w:rPr>
        <w:t>Reduced</w:t>
      </w:r>
      <w:r w:rsidR="00910E6F">
        <w:rPr>
          <w:rFonts w:asciiTheme="majorBidi" w:hAnsiTheme="majorBidi" w:cstheme="majorBidi"/>
          <w:color w:val="0D0D0D" w:themeColor="text1" w:themeTint="F2"/>
        </w:rPr>
        <w:t xml:space="preserve"> global self-continuity on both indices was associated with </w:t>
      </w:r>
      <w:r w:rsidR="00F61C46">
        <w:rPr>
          <w:rFonts w:asciiTheme="majorBidi" w:hAnsiTheme="majorBidi" w:cstheme="majorBidi"/>
          <w:color w:val="0D0D0D" w:themeColor="text1" w:themeTint="F2"/>
        </w:rPr>
        <w:t>greater</w:t>
      </w:r>
      <w:r w:rsidR="00910E6F">
        <w:rPr>
          <w:rFonts w:asciiTheme="majorBidi" w:hAnsiTheme="majorBidi" w:cstheme="majorBidi"/>
          <w:color w:val="0D0D0D" w:themeColor="text1" w:themeTint="F2"/>
        </w:rPr>
        <w:t xml:space="preserve"> depression, anxiety, stress, and suicidal ideation (see also: </w:t>
      </w:r>
      <w:hyperlink r:id="rId17" w:history="1">
        <w:r w:rsidR="00910E6F" w:rsidRPr="004D6AD3">
          <w:rPr>
            <w:rStyle w:val="Hyperlink"/>
            <w:rFonts w:asciiTheme="majorBidi" w:hAnsiTheme="majorBidi" w:cstheme="majorBidi"/>
            <w:color w:val="0D0D0D" w:themeColor="text1" w:themeTint="F2"/>
            <w:u w:val="none"/>
            <w:bdr w:val="none" w:sz="0" w:space="0" w:color="auto" w:frame="1"/>
          </w:rPr>
          <w:t>Ball</w:t>
        </w:r>
      </w:hyperlink>
      <w:r w:rsidR="00910E6F">
        <w:rPr>
          <w:rFonts w:asciiTheme="majorBidi" w:hAnsiTheme="majorBidi" w:cstheme="majorBidi"/>
          <w:color w:val="0D0D0D" w:themeColor="text1" w:themeTint="F2"/>
        </w:rPr>
        <w:t xml:space="preserve"> </w:t>
      </w:r>
      <w:r w:rsidR="00910E6F" w:rsidRPr="004D6AD3">
        <w:rPr>
          <w:rFonts w:asciiTheme="majorBidi" w:hAnsiTheme="majorBidi" w:cstheme="majorBidi"/>
          <w:color w:val="0D0D0D" w:themeColor="text1" w:themeTint="F2"/>
        </w:rPr>
        <w:t>&amp; Chandler 2009</w:t>
      </w:r>
      <w:r w:rsidR="00EB19CC">
        <w:rPr>
          <w:rFonts w:asciiTheme="majorBidi" w:hAnsiTheme="majorBidi" w:cstheme="majorBidi"/>
          <w:color w:val="0D0D0D" w:themeColor="text1" w:themeTint="F2"/>
        </w:rPr>
        <w:t>,</w:t>
      </w:r>
      <w:r w:rsidR="00910E6F">
        <w:rPr>
          <w:rFonts w:asciiTheme="majorBidi" w:hAnsiTheme="majorBidi" w:cstheme="majorBidi"/>
          <w:color w:val="0D0D0D" w:themeColor="text1" w:themeTint="F2"/>
        </w:rPr>
        <w:t xml:space="preserve"> </w:t>
      </w:r>
      <w:r w:rsidR="00910E6F" w:rsidRPr="004D6AD3">
        <w:rPr>
          <w:rFonts w:asciiTheme="majorBidi" w:hAnsiTheme="majorBidi" w:cstheme="majorBidi"/>
          <w:lang w:val="en-GB"/>
        </w:rPr>
        <w:t>S</w:t>
      </w:r>
      <w:r w:rsidR="00910E6F" w:rsidRPr="008926D9">
        <w:rPr>
          <w:rFonts w:asciiTheme="majorBidi" w:hAnsiTheme="majorBidi" w:cstheme="majorBidi"/>
          <w:lang w:val="en-GB"/>
        </w:rPr>
        <w:t>okol &amp; Serper</w:t>
      </w:r>
      <w:r w:rsidR="00910E6F">
        <w:rPr>
          <w:rFonts w:asciiTheme="majorBidi" w:hAnsiTheme="majorBidi" w:cstheme="majorBidi"/>
        </w:rPr>
        <w:t xml:space="preserve"> 2017).</w:t>
      </w:r>
      <w:r w:rsidR="005D0624">
        <w:rPr>
          <w:rFonts w:asciiTheme="majorBidi" w:hAnsiTheme="majorBidi" w:cstheme="majorBidi"/>
        </w:rPr>
        <w:t xml:space="preserve"> </w:t>
      </w:r>
      <w:r w:rsidR="006C65B7">
        <w:rPr>
          <w:rFonts w:asciiTheme="majorBidi" w:hAnsiTheme="majorBidi" w:cstheme="majorBidi"/>
        </w:rPr>
        <w:t xml:space="preserve">Correlational studies have also linked reduced past-present self-continuity </w:t>
      </w:r>
      <w:r w:rsidR="00AA1ABD">
        <w:rPr>
          <w:rFonts w:asciiTheme="majorBidi" w:hAnsiTheme="majorBidi" w:cstheme="majorBidi"/>
        </w:rPr>
        <w:t>to</w:t>
      </w:r>
      <w:r w:rsidR="006C65B7">
        <w:rPr>
          <w:rFonts w:asciiTheme="majorBidi" w:hAnsiTheme="majorBidi" w:cstheme="majorBidi"/>
        </w:rPr>
        <w:t xml:space="preserve"> higher loneliness, lower agreeableness, and weaker win-win </w:t>
      </w:r>
      <w:r w:rsidR="00507345">
        <w:rPr>
          <w:rFonts w:asciiTheme="majorBidi" w:hAnsiTheme="majorBidi" w:cstheme="majorBidi"/>
        </w:rPr>
        <w:t>values</w:t>
      </w:r>
      <w:r w:rsidR="006C65B7">
        <w:rPr>
          <w:rFonts w:asciiTheme="majorBidi" w:hAnsiTheme="majorBidi" w:cstheme="majorBidi"/>
        </w:rPr>
        <w:t xml:space="preserve"> (i.e., deficits in </w:t>
      </w:r>
      <w:r w:rsidR="00507345">
        <w:rPr>
          <w:rFonts w:asciiTheme="majorBidi" w:hAnsiTheme="majorBidi" w:cstheme="majorBidi"/>
        </w:rPr>
        <w:t>combining self-interest with mutual benefit; Zhang et al. 2022)</w:t>
      </w:r>
      <w:r w:rsidR="00AA1ABD">
        <w:rPr>
          <w:rFonts w:asciiTheme="majorBidi" w:hAnsiTheme="majorBidi" w:cstheme="majorBidi"/>
        </w:rPr>
        <w:t xml:space="preserve"> as well as higher psy</w:t>
      </w:r>
      <w:r w:rsidR="00AA1ABD" w:rsidRPr="00211702">
        <w:rPr>
          <w:rFonts w:asciiTheme="majorBidi" w:hAnsiTheme="majorBidi" w:cstheme="majorBidi"/>
        </w:rPr>
        <w:t>chosocial stress</w:t>
      </w:r>
      <w:r w:rsidR="00544401">
        <w:rPr>
          <w:rFonts w:asciiTheme="majorBidi" w:hAnsiTheme="majorBidi" w:cstheme="majorBidi"/>
        </w:rPr>
        <w:t xml:space="preserve"> and </w:t>
      </w:r>
      <w:r w:rsidR="00AA1ABD">
        <w:rPr>
          <w:rFonts w:asciiTheme="majorBidi" w:hAnsiTheme="majorBidi" w:cstheme="majorBidi"/>
        </w:rPr>
        <w:t>l</w:t>
      </w:r>
      <w:r w:rsidR="00AA1ABD" w:rsidRPr="00211702">
        <w:rPr>
          <w:rFonts w:asciiTheme="majorBidi" w:hAnsiTheme="majorBidi" w:cstheme="majorBidi"/>
        </w:rPr>
        <w:t>ower wor</w:t>
      </w:r>
      <w:r w:rsidR="009A004A">
        <w:rPr>
          <w:rFonts w:asciiTheme="majorBidi" w:hAnsiTheme="majorBidi" w:cstheme="majorBidi"/>
        </w:rPr>
        <w:t>k</w:t>
      </w:r>
      <w:r w:rsidR="00AA1ABD" w:rsidRPr="00211702">
        <w:rPr>
          <w:rFonts w:asciiTheme="majorBidi" w:hAnsiTheme="majorBidi" w:cstheme="majorBidi"/>
        </w:rPr>
        <w:t xml:space="preserve"> adjustment</w:t>
      </w:r>
      <w:r w:rsidR="00544401">
        <w:rPr>
          <w:rFonts w:asciiTheme="majorBidi" w:hAnsiTheme="majorBidi" w:cstheme="majorBidi"/>
        </w:rPr>
        <w:t xml:space="preserve"> </w:t>
      </w:r>
      <w:r w:rsidR="00AA1ABD" w:rsidRPr="00211702">
        <w:rPr>
          <w:rFonts w:asciiTheme="majorBidi" w:hAnsiTheme="majorBidi" w:cstheme="majorBidi"/>
        </w:rPr>
        <w:t>(</w:t>
      </w:r>
      <w:r w:rsidR="00AA1ABD" w:rsidRPr="00211702">
        <w:rPr>
          <w:rFonts w:asciiTheme="majorBidi" w:hAnsiTheme="majorBidi" w:cstheme="majorBidi"/>
          <w:lang w:val="en-GB"/>
        </w:rPr>
        <w:t>Anderzén &amp; Arnetz</w:t>
      </w:r>
      <w:r w:rsidR="00AA1ABD">
        <w:rPr>
          <w:rFonts w:asciiTheme="majorBidi" w:hAnsiTheme="majorBidi" w:cstheme="majorBidi"/>
        </w:rPr>
        <w:t xml:space="preserve"> </w:t>
      </w:r>
      <w:r w:rsidR="00AA1ABD" w:rsidRPr="00211702">
        <w:rPr>
          <w:rFonts w:asciiTheme="majorBidi" w:hAnsiTheme="majorBidi" w:cstheme="majorBidi"/>
          <w:lang w:val="en-GB"/>
        </w:rPr>
        <w:t>1999)</w:t>
      </w:r>
      <w:r w:rsidR="00AA1ABD">
        <w:rPr>
          <w:rFonts w:asciiTheme="majorBidi" w:hAnsiTheme="majorBidi" w:cstheme="majorBidi"/>
          <w:lang w:val="en-GB"/>
        </w:rPr>
        <w:t xml:space="preserve">. </w:t>
      </w:r>
      <w:r w:rsidR="005D0624">
        <w:rPr>
          <w:rFonts w:asciiTheme="majorBidi" w:hAnsiTheme="majorBidi" w:cstheme="majorBidi"/>
        </w:rPr>
        <w:t>Further,</w:t>
      </w:r>
      <w:r w:rsidR="005D0624" w:rsidRPr="005D0624">
        <w:rPr>
          <w:rFonts w:asciiTheme="majorBidi" w:eastAsia="Calibri" w:hAnsiTheme="majorBidi" w:cstheme="majorBidi"/>
        </w:rPr>
        <w:t xml:space="preserve"> </w:t>
      </w:r>
      <w:r w:rsidR="005D0624">
        <w:rPr>
          <w:rFonts w:asciiTheme="majorBidi" w:eastAsia="Calibri" w:hAnsiTheme="majorBidi" w:cstheme="majorBidi"/>
        </w:rPr>
        <w:t>reduced present-future self-continuity (e.g., d</w:t>
      </w:r>
      <w:r w:rsidR="005D0624" w:rsidRPr="00E621CC">
        <w:rPr>
          <w:rFonts w:asciiTheme="majorBidi" w:eastAsia="Calibri" w:hAnsiTheme="majorBidi" w:cstheme="majorBidi"/>
        </w:rPr>
        <w:t>eficient generation of possible futures</w:t>
      </w:r>
      <w:r w:rsidR="005D0624">
        <w:rPr>
          <w:rFonts w:asciiTheme="majorBidi" w:eastAsia="Calibri" w:hAnsiTheme="majorBidi" w:cstheme="majorBidi"/>
        </w:rPr>
        <w:t>) might</w:t>
      </w:r>
      <w:r w:rsidR="005D0624" w:rsidRPr="00E621CC">
        <w:rPr>
          <w:rFonts w:asciiTheme="majorBidi" w:eastAsia="Calibri" w:hAnsiTheme="majorBidi" w:cstheme="majorBidi"/>
        </w:rPr>
        <w:t xml:space="preserve"> be a causal factor in depression (Roepke &amp; Seligman 2015)</w:t>
      </w:r>
      <w:r w:rsidR="005D0624">
        <w:rPr>
          <w:rFonts w:asciiTheme="majorBidi" w:eastAsia="Calibri" w:hAnsiTheme="majorBidi" w:cstheme="majorBidi"/>
        </w:rPr>
        <w:t>.</w:t>
      </w:r>
    </w:p>
    <w:p w14:paraId="742F66B6" w14:textId="412E4690" w:rsidR="00391BB7" w:rsidRDefault="00015F6F" w:rsidP="00544401">
      <w:pPr>
        <w:spacing w:line="480" w:lineRule="exact"/>
        <w:ind w:firstLine="720"/>
        <w:rPr>
          <w:b/>
          <w:bCs/>
        </w:rPr>
      </w:pPr>
      <w:r>
        <w:rPr>
          <w:rFonts w:asciiTheme="majorBidi" w:hAnsiTheme="majorBidi" w:cstheme="majorBidi"/>
          <w:color w:val="0D0D0D" w:themeColor="text1" w:themeTint="F2"/>
          <w:shd w:val="clear" w:color="auto" w:fill="FFFFFF"/>
          <w:lang w:val="en-GB"/>
        </w:rPr>
        <w:t xml:space="preserve">Research has also indicated that </w:t>
      </w:r>
      <w:r w:rsidR="00910E6F">
        <w:rPr>
          <w:rFonts w:asciiTheme="majorBidi" w:hAnsiTheme="majorBidi" w:cstheme="majorBidi"/>
          <w:color w:val="0D0D0D" w:themeColor="text1" w:themeTint="F2"/>
          <w:shd w:val="clear" w:color="auto" w:fill="FFFFFF"/>
          <w:lang w:val="en-GB"/>
        </w:rPr>
        <w:t>self-</w:t>
      </w:r>
      <w:r>
        <w:rPr>
          <w:rFonts w:asciiTheme="majorBidi" w:hAnsiTheme="majorBidi" w:cstheme="majorBidi"/>
          <w:color w:val="0D0D0D" w:themeColor="text1" w:themeTint="F2"/>
          <w:shd w:val="clear" w:color="auto" w:fill="FFFFFF"/>
          <w:lang w:val="en-GB"/>
        </w:rPr>
        <w:t>dis</w:t>
      </w:r>
      <w:r w:rsidR="00910E6F">
        <w:rPr>
          <w:rFonts w:asciiTheme="majorBidi" w:hAnsiTheme="majorBidi" w:cstheme="majorBidi"/>
          <w:color w:val="0D0D0D" w:themeColor="text1" w:themeTint="F2"/>
          <w:shd w:val="clear" w:color="auto" w:fill="FFFFFF"/>
          <w:lang w:val="en-GB"/>
        </w:rPr>
        <w:t xml:space="preserve">continuity </w:t>
      </w:r>
      <w:r>
        <w:rPr>
          <w:rFonts w:asciiTheme="majorBidi" w:hAnsiTheme="majorBidi" w:cstheme="majorBidi"/>
          <w:color w:val="0D0D0D" w:themeColor="text1" w:themeTint="F2"/>
          <w:shd w:val="clear" w:color="auto" w:fill="FFFFFF"/>
          <w:lang w:val="en-GB"/>
        </w:rPr>
        <w:t>can be</w:t>
      </w:r>
      <w:r w:rsidR="00910E6F">
        <w:rPr>
          <w:rFonts w:asciiTheme="majorBidi" w:hAnsiTheme="majorBidi" w:cstheme="majorBidi"/>
          <w:color w:val="0D0D0D" w:themeColor="text1" w:themeTint="F2"/>
          <w:shd w:val="clear" w:color="auto" w:fill="FFFFFF"/>
          <w:lang w:val="en-GB"/>
        </w:rPr>
        <w:t xml:space="preserve"> a </w:t>
      </w:r>
      <w:r w:rsidR="000B43EB">
        <w:rPr>
          <w:rFonts w:asciiTheme="majorBidi" w:hAnsiTheme="majorBidi" w:cstheme="majorBidi"/>
          <w:color w:val="0D0D0D" w:themeColor="text1" w:themeTint="F2"/>
          <w:shd w:val="clear" w:color="auto" w:fill="FFFFFF"/>
          <w:lang w:val="en-GB"/>
        </w:rPr>
        <w:t xml:space="preserve">signature </w:t>
      </w:r>
      <w:r w:rsidR="00910E6F">
        <w:rPr>
          <w:rFonts w:asciiTheme="majorBidi" w:hAnsiTheme="majorBidi" w:cstheme="majorBidi"/>
          <w:color w:val="0D0D0D" w:themeColor="text1" w:themeTint="F2"/>
          <w:shd w:val="clear" w:color="auto" w:fill="FFFFFF"/>
          <w:lang w:val="en-GB"/>
        </w:rPr>
        <w:t xml:space="preserve">of mental illness. For example, individuals with psychiatric illness (i.e., </w:t>
      </w:r>
      <w:r w:rsidR="00910E6F">
        <w:t>schizophrenia, schizoaffective disorder, DSM-5 bipolar I or II diagnosis</w:t>
      </w:r>
      <w:r w:rsidR="00910E6F">
        <w:rPr>
          <w:rFonts w:asciiTheme="majorBidi" w:hAnsiTheme="majorBidi" w:cstheme="majorBidi"/>
          <w:color w:val="0D0D0D" w:themeColor="text1" w:themeTint="F2"/>
          <w:shd w:val="clear" w:color="auto" w:fill="FFFFFF"/>
          <w:lang w:val="en-GB"/>
        </w:rPr>
        <w:t>) manifest</w:t>
      </w:r>
      <w:r>
        <w:rPr>
          <w:rFonts w:asciiTheme="majorBidi" w:hAnsiTheme="majorBidi" w:cstheme="majorBidi"/>
          <w:color w:val="0D0D0D" w:themeColor="text1" w:themeTint="F2"/>
          <w:shd w:val="clear" w:color="auto" w:fill="FFFFFF"/>
          <w:lang w:val="en-GB"/>
        </w:rPr>
        <w:t>ed</w:t>
      </w:r>
      <w:r w:rsidR="00910E6F">
        <w:rPr>
          <w:rFonts w:asciiTheme="majorBidi" w:hAnsiTheme="majorBidi" w:cstheme="majorBidi"/>
          <w:color w:val="0D0D0D" w:themeColor="text1" w:themeTint="F2"/>
          <w:shd w:val="clear" w:color="auto" w:fill="FFFFFF"/>
          <w:lang w:val="en-GB"/>
        </w:rPr>
        <w:t xml:space="preserve"> lower levels of global self-continuity </w:t>
      </w:r>
      <w:r w:rsidR="00910E6F">
        <w:rPr>
          <w:rFonts w:asciiTheme="majorBidi" w:hAnsiTheme="majorBidi" w:cstheme="majorBidi"/>
          <w:color w:val="0D0D0D" w:themeColor="text1" w:themeTint="F2"/>
          <w:shd w:val="clear" w:color="auto" w:fill="FFFFFF"/>
          <w:lang w:val="en-GB"/>
        </w:rPr>
        <w:lastRenderedPageBreak/>
        <w:t xml:space="preserve">(assessed in terms of the Self-Continuity Scale; </w:t>
      </w:r>
      <w:r w:rsidR="00910E6F">
        <w:t>Ersner-Hershfield et al. 2009</w:t>
      </w:r>
      <w:r w:rsidR="00910E6F">
        <w:rPr>
          <w:rFonts w:asciiTheme="majorBidi" w:hAnsiTheme="majorBidi" w:cstheme="majorBidi"/>
          <w:color w:val="0D0D0D" w:themeColor="text1" w:themeTint="F2"/>
          <w:shd w:val="clear" w:color="auto" w:fill="FFFFFF"/>
          <w:lang w:val="en-GB"/>
        </w:rPr>
        <w:t xml:space="preserve">) compared to healthy controls </w:t>
      </w:r>
      <w:r w:rsidR="00910E6F">
        <w:t>(</w:t>
      </w:r>
      <w:r w:rsidR="00910E6F" w:rsidRPr="00137645">
        <w:rPr>
          <w:rFonts w:asciiTheme="majorBidi" w:hAnsiTheme="majorBidi" w:cstheme="majorBidi"/>
        </w:rPr>
        <w:t>Sokol &amp; Serper 2019b)</w:t>
      </w:r>
      <w:r w:rsidR="00910E6F">
        <w:rPr>
          <w:rFonts w:asciiTheme="majorBidi" w:hAnsiTheme="majorBidi" w:cstheme="majorBidi"/>
        </w:rPr>
        <w:t xml:space="preserve">. Further, among individuals with psychiatric illnesses, (1) low global self-continuity was linked to lack of clinical insight and </w:t>
      </w:r>
      <w:r w:rsidR="00910E6F">
        <w:rPr>
          <w:rFonts w:asciiTheme="majorBidi" w:hAnsiTheme="majorBidi" w:cstheme="majorBidi"/>
          <w:color w:val="212121"/>
        </w:rPr>
        <w:t xml:space="preserve">decreased </w:t>
      </w:r>
      <w:r w:rsidR="00910E6F" w:rsidRPr="00137645">
        <w:rPr>
          <w:rFonts w:asciiTheme="majorBidi" w:hAnsiTheme="majorBidi" w:cstheme="majorBidi"/>
          <w:color w:val="212121"/>
        </w:rPr>
        <w:t>adaptive functioning capacity</w:t>
      </w:r>
      <w:r w:rsidR="00910E6F">
        <w:rPr>
          <w:rFonts w:asciiTheme="majorBidi" w:hAnsiTheme="majorBidi" w:cstheme="majorBidi"/>
          <w:color w:val="212121"/>
        </w:rPr>
        <w:t xml:space="preserve"> i</w:t>
      </w:r>
      <w:r w:rsidR="00910E6F">
        <w:t xml:space="preserve">n communication and finances, </w:t>
      </w:r>
      <w:r w:rsidR="00905FB4">
        <w:t>while</w:t>
      </w:r>
      <w:r w:rsidR="00910E6F">
        <w:t xml:space="preserve"> (2) low present-future self-continuity was related to severity of psychiatric symptoms and </w:t>
      </w:r>
      <w:r w:rsidR="00910E6F">
        <w:rPr>
          <w:rFonts w:asciiTheme="majorBidi" w:hAnsiTheme="majorBidi" w:cstheme="majorBidi"/>
        </w:rPr>
        <w:t xml:space="preserve">lack of </w:t>
      </w:r>
      <w:r w:rsidR="00910E6F">
        <w:rPr>
          <w:rFonts w:asciiTheme="majorBidi" w:hAnsiTheme="majorBidi" w:cstheme="majorBidi"/>
          <w:color w:val="212121"/>
        </w:rPr>
        <w:t xml:space="preserve">cognitive </w:t>
      </w:r>
      <w:r w:rsidR="00910E6F" w:rsidRPr="00137645">
        <w:rPr>
          <w:rFonts w:asciiTheme="majorBidi" w:hAnsiTheme="majorBidi" w:cstheme="majorBidi"/>
          <w:color w:val="212121"/>
        </w:rPr>
        <w:t>insight</w:t>
      </w:r>
      <w:r w:rsidR="00905FB4">
        <w:rPr>
          <w:rFonts w:asciiTheme="majorBidi" w:hAnsiTheme="majorBidi" w:cstheme="majorBidi"/>
          <w:color w:val="212121"/>
        </w:rPr>
        <w:t>, namely,</w:t>
      </w:r>
      <w:r w:rsidR="00910E6F">
        <w:rPr>
          <w:rFonts w:asciiTheme="majorBidi" w:hAnsiTheme="majorBidi" w:cstheme="majorBidi"/>
          <w:color w:val="212121"/>
        </w:rPr>
        <w:t xml:space="preserve"> </w:t>
      </w:r>
      <w:r w:rsidR="00910E6F">
        <w:t>introspection and ability to acknowledge fallibility</w:t>
      </w:r>
      <w:r w:rsidR="00905FB4">
        <w:t xml:space="preserve"> as well as</w:t>
      </w:r>
      <w:r w:rsidR="00910E6F">
        <w:t xml:space="preserve"> overconfidence in one’s beliefs</w:t>
      </w:r>
      <w:r w:rsidR="00905FB4">
        <w:t xml:space="preserve"> (</w:t>
      </w:r>
      <w:bookmarkStart w:id="4" w:name="_Hlk88383624"/>
      <w:r w:rsidR="00910E6F" w:rsidRPr="006F7C32">
        <w:rPr>
          <w:color w:val="000000" w:themeColor="text1"/>
        </w:rPr>
        <w:t>S</w:t>
      </w:r>
      <w:r w:rsidR="00910E6F" w:rsidRPr="006F7C32">
        <w:rPr>
          <w:rFonts w:asciiTheme="majorBidi" w:hAnsiTheme="majorBidi" w:cstheme="majorBidi"/>
          <w:color w:val="000000" w:themeColor="text1"/>
        </w:rPr>
        <w:t>okol &amp; Serper 2019b</w:t>
      </w:r>
      <w:bookmarkEnd w:id="4"/>
      <w:r w:rsidR="00910E6F" w:rsidRPr="006F7C32">
        <w:rPr>
          <w:rFonts w:asciiTheme="majorBidi" w:hAnsiTheme="majorBidi" w:cstheme="majorBidi"/>
          <w:color w:val="000000" w:themeColor="text1"/>
        </w:rPr>
        <w:t>)</w:t>
      </w:r>
      <w:r w:rsidR="00910E6F" w:rsidRPr="006F7C32">
        <w:rPr>
          <w:color w:val="000000" w:themeColor="text1"/>
        </w:rPr>
        <w:t>.</w:t>
      </w:r>
      <w:r w:rsidR="007C0FC2">
        <w:rPr>
          <w:color w:val="000000" w:themeColor="text1"/>
        </w:rPr>
        <w:t xml:space="preserve"> </w:t>
      </w:r>
    </w:p>
    <w:p w14:paraId="58C8426E" w14:textId="7F1F7098" w:rsidR="00F47650" w:rsidRDefault="00910E6F" w:rsidP="00F47650">
      <w:pPr>
        <w:spacing w:line="480" w:lineRule="exact"/>
        <w:rPr>
          <w:b/>
          <w:bCs/>
        </w:rPr>
      </w:pPr>
      <w:r>
        <w:rPr>
          <w:b/>
          <w:bCs/>
        </w:rPr>
        <w:t>Counteracting Self-</w:t>
      </w:r>
      <w:r w:rsidR="00E57EBF">
        <w:rPr>
          <w:b/>
          <w:bCs/>
        </w:rPr>
        <w:t>Disc</w:t>
      </w:r>
      <w:r>
        <w:rPr>
          <w:b/>
          <w:bCs/>
        </w:rPr>
        <w:t>ontinuity</w:t>
      </w:r>
    </w:p>
    <w:p w14:paraId="5B8DD168" w14:textId="77777777" w:rsidR="00F47650" w:rsidRDefault="00DF22A6" w:rsidP="00F47650">
      <w:pPr>
        <w:spacing w:line="480" w:lineRule="exact"/>
      </w:pPr>
      <w:r>
        <w:t xml:space="preserve">The discomfort </w:t>
      </w:r>
      <w:r w:rsidR="00276C3C">
        <w:t xml:space="preserve">associated with </w:t>
      </w:r>
      <w:r w:rsidR="00910E6F">
        <w:t>self-</w:t>
      </w:r>
      <w:r w:rsidR="00E57EBF">
        <w:t>dis</w:t>
      </w:r>
      <w:r w:rsidR="00910E6F">
        <w:t>continuity</w:t>
      </w:r>
      <w:r>
        <w:t xml:space="preserve"> is regulated through several psychological mechanisms. </w:t>
      </w:r>
      <w:r w:rsidR="0013028D">
        <w:t>These are autobiographical reasoning, nostalgia, self-affirmation, and high prior self-continuity—both past-present and global.</w:t>
      </w:r>
    </w:p>
    <w:p w14:paraId="6C9D7397" w14:textId="63F8526C" w:rsidR="00F47650" w:rsidRDefault="00910E6F" w:rsidP="00391ECB">
      <w:pPr>
        <w:spacing w:line="480" w:lineRule="exact"/>
        <w:ind w:firstLine="720"/>
      </w:pPr>
      <w:r>
        <w:t>In the presence of self-</w:t>
      </w:r>
      <w:r w:rsidR="00DF22A6">
        <w:t>disc</w:t>
      </w:r>
      <w:r>
        <w:t>ontinuity</w:t>
      </w:r>
      <w:r w:rsidR="00276C3C">
        <w:t>,</w:t>
      </w:r>
      <w:r w:rsidR="00DF22A6">
        <w:t xml:space="preserve"> induc</w:t>
      </w:r>
      <w:r w:rsidR="00276C3C">
        <w:t>ed by</w:t>
      </w:r>
      <w:r w:rsidR="00DF22A6">
        <w:t xml:space="preserve"> life changes</w:t>
      </w:r>
      <w:r w:rsidR="00276C3C">
        <w:t>,</w:t>
      </w:r>
      <w:r>
        <w:t xml:space="preserve"> </w:t>
      </w:r>
      <w:r w:rsidRPr="0013028D">
        <w:rPr>
          <w:i/>
          <w:iCs/>
        </w:rPr>
        <w:t>autobiographical reasoning</w:t>
      </w:r>
      <w:r>
        <w:t xml:space="preserve"> (</w:t>
      </w:r>
      <w:r w:rsidR="00FA4CA1">
        <w:t xml:space="preserve">i.e., </w:t>
      </w:r>
      <w:r>
        <w:t>percentage of propositions that reflected autobiographical arguments, such as gaining insight or learning a lesson) was positively related to past-present self-continuity (Habermas &amp; Köber 2015). Similarly, resorting to autobiographical</w:t>
      </w:r>
      <w:r w:rsidR="00276C3C">
        <w:t xml:space="preserve"> reasoning</w:t>
      </w:r>
      <w:r>
        <w:t xml:space="preserve"> countered self-</w:t>
      </w:r>
      <w:r w:rsidR="00276C3C">
        <w:t>dis</w:t>
      </w:r>
      <w:r>
        <w:t>continuity that was inflicted by (measured or manipulated) low self-concept clarity (</w:t>
      </w:r>
      <w:r w:rsidRPr="003363E3">
        <w:rPr>
          <w:lang w:val="en-GB"/>
        </w:rPr>
        <w:t>Jiang</w:t>
      </w:r>
      <w:r>
        <w:rPr>
          <w:lang w:val="en-GB"/>
        </w:rPr>
        <w:t xml:space="preserve"> et al. </w:t>
      </w:r>
      <w:r w:rsidRPr="003363E3">
        <w:rPr>
          <w:lang w:val="en-GB"/>
        </w:rPr>
        <w:t>202</w:t>
      </w:r>
      <w:r>
        <w:rPr>
          <w:lang w:val="en-GB"/>
        </w:rPr>
        <w:t>0</w:t>
      </w:r>
      <w:r w:rsidRPr="003363E3">
        <w:rPr>
          <w:lang w:val="en-GB"/>
        </w:rPr>
        <w:t>)</w:t>
      </w:r>
      <w:r>
        <w:rPr>
          <w:lang w:val="en-GB"/>
        </w:rPr>
        <w:t xml:space="preserve">. Lastly, </w:t>
      </w:r>
      <w:r>
        <w:t>in the presence of self-</w:t>
      </w:r>
      <w:r w:rsidR="00276C3C">
        <w:t>dis</w:t>
      </w:r>
      <w:r>
        <w:t>continuity, autobiographical reasoning in refugees was related to higher past-present self-continuity; this relation, however, reversed when self-</w:t>
      </w:r>
      <w:r w:rsidR="00276C3C">
        <w:t>dis</w:t>
      </w:r>
      <w:r>
        <w:t xml:space="preserve">continuity </w:t>
      </w:r>
      <w:r w:rsidR="00276C3C">
        <w:t>and</w:t>
      </w:r>
      <w:r>
        <w:t xml:space="preserve"> accompan</w:t>
      </w:r>
      <w:r w:rsidR="00276C3C">
        <w:t>ying</w:t>
      </w:r>
      <w:r>
        <w:t xml:space="preserve"> psychological distress</w:t>
      </w:r>
      <w:r w:rsidR="00391ECB">
        <w:t>—</w:t>
      </w:r>
      <w:r>
        <w:t>such as memory intrusion or hyperarousal</w:t>
      </w:r>
      <w:r w:rsidR="00391ECB">
        <w:t>—</w:t>
      </w:r>
      <w:r w:rsidR="00276C3C">
        <w:t xml:space="preserve">were acute, </w:t>
      </w:r>
      <w:r w:rsidR="00391ECB">
        <w:t xml:space="preserve">thus </w:t>
      </w:r>
      <w:r w:rsidR="00276C3C">
        <w:t>delineating a boundary to the regulatory effectiveness of autobiographical reasoning</w:t>
      </w:r>
      <w:r>
        <w:t xml:space="preserve"> (Camia &amp; Zafar 2021).</w:t>
      </w:r>
    </w:p>
    <w:p w14:paraId="454F0B42" w14:textId="6CB97156" w:rsidR="00F47650" w:rsidRDefault="00910E6F" w:rsidP="00F47650">
      <w:pPr>
        <w:spacing w:line="480" w:lineRule="exact"/>
        <w:ind w:firstLine="720"/>
      </w:pPr>
      <w:r>
        <w:t xml:space="preserve">In a correlational study, participants </w:t>
      </w:r>
      <w:r w:rsidR="0013028D">
        <w:t xml:space="preserve">expressed </w:t>
      </w:r>
      <w:r>
        <w:t>self-</w:t>
      </w:r>
      <w:r w:rsidR="0013028D">
        <w:t>dis</w:t>
      </w:r>
      <w:r>
        <w:t xml:space="preserve">continuity in terms of </w:t>
      </w:r>
      <w:r w:rsidR="0013028D">
        <w:t xml:space="preserve">prevalence of </w:t>
      </w:r>
      <w:r>
        <w:t xml:space="preserve">various life events, </w:t>
      </w:r>
      <w:r w:rsidR="0013028D">
        <w:t>mostly</w:t>
      </w:r>
      <w:r>
        <w:t xml:space="preserve"> </w:t>
      </w:r>
      <w:r w:rsidR="000B43EB">
        <w:t xml:space="preserve">unfavorable </w:t>
      </w:r>
      <w:r>
        <w:t xml:space="preserve">(e.g., </w:t>
      </w:r>
      <w:r w:rsidR="00443699">
        <w:t xml:space="preserve">“change in financial situation,” </w:t>
      </w:r>
      <w:r>
        <w:t xml:space="preserve">“death of a close family member”) </w:t>
      </w:r>
      <w:r w:rsidR="0013028D">
        <w:t>but also</w:t>
      </w:r>
      <w:r>
        <w:t xml:space="preserve"> </w:t>
      </w:r>
      <w:r w:rsidR="000B43EB">
        <w:t xml:space="preserve">favorable </w:t>
      </w:r>
      <w:r>
        <w:t xml:space="preserve">(e.g., </w:t>
      </w:r>
      <w:r w:rsidR="009A004A">
        <w:t>“</w:t>
      </w:r>
      <w:r>
        <w:t xml:space="preserve">gaining a new family member”), in the </w:t>
      </w:r>
      <w:r w:rsidR="0013028D">
        <w:t>prior</w:t>
      </w:r>
      <w:r>
        <w:t xml:space="preserve"> two years. Self-</w:t>
      </w:r>
      <w:r w:rsidR="0013028D">
        <w:t>disc</w:t>
      </w:r>
      <w:r>
        <w:t>ontinuity was</w:t>
      </w:r>
      <w:r w:rsidR="0013028D">
        <w:t xml:space="preserve"> positively associated with</w:t>
      </w:r>
      <w:r>
        <w:t xml:space="preserve"> </w:t>
      </w:r>
      <w:r w:rsidRPr="0013028D">
        <w:rPr>
          <w:i/>
          <w:iCs/>
        </w:rPr>
        <w:t>nostalgia</w:t>
      </w:r>
      <w:r>
        <w:t xml:space="preserve">, especially </w:t>
      </w:r>
      <w:r w:rsidR="0013028D">
        <w:t>in the case of</w:t>
      </w:r>
      <w:r>
        <w:t xml:space="preserve"> negative</w:t>
      </w:r>
      <w:r w:rsidR="0013028D">
        <w:t xml:space="preserve"> life</w:t>
      </w:r>
      <w:r>
        <w:t xml:space="preserve"> events</w:t>
      </w:r>
      <w:r w:rsidR="00B03110">
        <w:t xml:space="preserve"> (Sedikides et al. 2015)</w:t>
      </w:r>
      <w:r>
        <w:t>. A</w:t>
      </w:r>
      <w:r w:rsidR="00443699">
        <w:t xml:space="preserve"> follow-up</w:t>
      </w:r>
      <w:r>
        <w:t xml:space="preserve"> experiment </w:t>
      </w:r>
      <w:r w:rsidR="00443699">
        <w:t>involving</w:t>
      </w:r>
      <w:r>
        <w:t xml:space="preserve"> undergraduate students </w:t>
      </w:r>
      <w:r w:rsidR="0013028D">
        <w:t>contrasted</w:t>
      </w:r>
      <w:r>
        <w:t xml:space="preserve"> a negative self-discontinuity condition (</w:t>
      </w:r>
      <w:r w:rsidR="0013028D">
        <w:t>i.e., asserting that</w:t>
      </w:r>
      <w:r>
        <w:t xml:space="preserve"> the university years cut off</w:t>
      </w:r>
      <w:r w:rsidR="0013028D">
        <w:t xml:space="preserve"> students</w:t>
      </w:r>
      <w:r>
        <w:t xml:space="preserve"> from family and friends, </w:t>
      </w:r>
      <w:r w:rsidR="0013028D">
        <w:t>le</w:t>
      </w:r>
      <w:r w:rsidR="00443699">
        <w:t>a</w:t>
      </w:r>
      <w:r w:rsidR="0013028D">
        <w:t>d</w:t>
      </w:r>
      <w:r w:rsidR="00443699">
        <w:t xml:space="preserve">ing </w:t>
      </w:r>
      <w:r w:rsidR="000762BC">
        <w:t>students</w:t>
      </w:r>
      <w:r w:rsidR="00443699">
        <w:t xml:space="preserve"> </w:t>
      </w:r>
      <w:r w:rsidR="0013028D">
        <w:t xml:space="preserve">to </w:t>
      </w:r>
      <w:r>
        <w:t xml:space="preserve">question their values, goals, and self-beliefs) </w:t>
      </w:r>
      <w:r w:rsidR="0013028D">
        <w:t>against</w:t>
      </w:r>
      <w:r>
        <w:t xml:space="preserve"> a positive self-discontinuity condition (</w:t>
      </w:r>
      <w:r w:rsidR="0013028D">
        <w:t xml:space="preserve">i.e., </w:t>
      </w:r>
      <w:r w:rsidR="0013028D">
        <w:lastRenderedPageBreak/>
        <w:t>asserting that</w:t>
      </w:r>
      <w:r>
        <w:t xml:space="preserve"> the university years</w:t>
      </w:r>
      <w:r w:rsidR="0013028D">
        <w:t xml:space="preserve"> render students </w:t>
      </w:r>
      <w:r>
        <w:t>more independent, strengthen</w:t>
      </w:r>
      <w:r w:rsidR="00443699">
        <w:t>ing their</w:t>
      </w:r>
      <w:r>
        <w:t xml:space="preserve"> values, goals, or self-beliefs) and </w:t>
      </w:r>
      <w:r w:rsidR="0013028D">
        <w:t xml:space="preserve">a </w:t>
      </w:r>
      <w:r>
        <w:t>self-continuity condition (</w:t>
      </w:r>
      <w:r w:rsidR="0013028D">
        <w:t>i.e., asserting that</w:t>
      </w:r>
      <w:r>
        <w:t xml:space="preserve"> the university years </w:t>
      </w:r>
      <w:r w:rsidR="0013028D">
        <w:t xml:space="preserve">contribute to </w:t>
      </w:r>
      <w:r>
        <w:t xml:space="preserve">a </w:t>
      </w:r>
      <w:r w:rsidR="0013028D">
        <w:t>well-</w:t>
      </w:r>
      <w:r>
        <w:t xml:space="preserve">specified </w:t>
      </w:r>
      <w:r w:rsidR="0013028D">
        <w:t>student role</w:t>
      </w:r>
      <w:r>
        <w:t xml:space="preserve">, being surrounded by a stable group of friends in a familiar surrounding, and </w:t>
      </w:r>
      <w:r w:rsidR="00443699">
        <w:t>exploring</w:t>
      </w:r>
      <w:r w:rsidR="0013028D">
        <w:t xml:space="preserve"> consistently</w:t>
      </w:r>
      <w:r>
        <w:t xml:space="preserve"> </w:t>
      </w:r>
      <w:r w:rsidR="0013028D">
        <w:t xml:space="preserve">a </w:t>
      </w:r>
      <w:r>
        <w:t>subject matter). Negative self-discontinuity (</w:t>
      </w:r>
      <w:r w:rsidR="0013028D">
        <w:t>relative</w:t>
      </w:r>
      <w:r>
        <w:t xml:space="preserve"> to the other two conditions) triggered nostalgia (Sedikides et al. 2015). </w:t>
      </w:r>
      <w:r w:rsidR="00B03110">
        <w:t>A complementary se</w:t>
      </w:r>
      <w:r w:rsidR="000762BC">
        <w:t>t of findings</w:t>
      </w:r>
      <w:r w:rsidR="00B03110">
        <w:t xml:space="preserve"> indicated that n</w:t>
      </w:r>
      <w:r w:rsidR="00443699">
        <w:t xml:space="preserve">ostalgia </w:t>
      </w:r>
      <w:r>
        <w:t>increase</w:t>
      </w:r>
      <w:r w:rsidR="00B03110">
        <w:t>s</w:t>
      </w:r>
      <w:r>
        <w:t xml:space="preserve"> </w:t>
      </w:r>
      <w:r w:rsidR="0013028D">
        <w:t xml:space="preserve">past-present </w:t>
      </w:r>
      <w:r>
        <w:t xml:space="preserve">self-continuity (Sedikides et al. </w:t>
      </w:r>
      <w:r w:rsidR="00443699">
        <w:t xml:space="preserve">2015, </w:t>
      </w:r>
      <w:r>
        <w:t>2016).</w:t>
      </w:r>
    </w:p>
    <w:p w14:paraId="75F5D0D7" w14:textId="3E857C78" w:rsidR="00F47650" w:rsidRDefault="0096341C" w:rsidP="00F47650">
      <w:pPr>
        <w:spacing w:line="480" w:lineRule="exact"/>
        <w:ind w:firstLine="720"/>
        <w:rPr>
          <w:lang w:val="en-GB"/>
        </w:rPr>
      </w:pPr>
      <w:r>
        <w:t xml:space="preserve">Besides autobiographical reasoning and nostalgia, </w:t>
      </w:r>
      <w:r w:rsidRPr="0096341C">
        <w:rPr>
          <w:i/>
          <w:iCs/>
        </w:rPr>
        <w:t>s</w:t>
      </w:r>
      <w:r w:rsidR="0013028D" w:rsidRPr="0096341C">
        <w:rPr>
          <w:i/>
          <w:iCs/>
        </w:rPr>
        <w:t>elf-affirmation</w:t>
      </w:r>
      <w:r w:rsidR="0013028D">
        <w:t xml:space="preserve"> </w:t>
      </w:r>
      <w:r>
        <w:t xml:space="preserve">also qualifies as a psychological mechanism involved in the </w:t>
      </w:r>
      <w:r w:rsidR="00A878C0">
        <w:t>down-</w:t>
      </w:r>
      <w:r>
        <w:t>regulation of self-discontinuity</w:t>
      </w:r>
      <w:r w:rsidR="0013028D">
        <w:t xml:space="preserve">. Following an ostracism </w:t>
      </w:r>
      <w:r w:rsidR="000762BC">
        <w:t>induction</w:t>
      </w:r>
      <w:r w:rsidR="00D51B95">
        <w:t xml:space="preserve"> (</w:t>
      </w:r>
      <w:r w:rsidR="008F17FE">
        <w:t xml:space="preserve">involving a past </w:t>
      </w:r>
      <w:r w:rsidR="00443699">
        <w:t xml:space="preserve">social </w:t>
      </w:r>
      <w:r w:rsidR="008F17FE">
        <w:t>exclusion vs. neutral experience),</w:t>
      </w:r>
      <w:r w:rsidR="0013028D">
        <w:t xml:space="preserve"> participants undertook a self-affirmation </w:t>
      </w:r>
      <w:r w:rsidR="008F17FE">
        <w:t>manipulation</w:t>
      </w:r>
      <w:r w:rsidR="0013028D">
        <w:t xml:space="preserve">. </w:t>
      </w:r>
      <w:r w:rsidR="008F17FE">
        <w:t>Specifically, e</w:t>
      </w:r>
      <w:r w:rsidR="0013028D">
        <w:t>xperimental participants reflected on their lives, listed four valued characteristics, and provided corresponding behavioral examples</w:t>
      </w:r>
      <w:r w:rsidR="008F17FE">
        <w:t>, whereas c</w:t>
      </w:r>
      <w:r w:rsidR="0013028D">
        <w:t>ontrol participants thought of favorite foods, listed four of them, and generate</w:t>
      </w:r>
      <w:r w:rsidR="00CD6101">
        <w:t>d</w:t>
      </w:r>
      <w:r w:rsidR="0013028D">
        <w:t xml:space="preserve"> reasons for their preferences. Self-affirmation</w:t>
      </w:r>
      <w:r w:rsidR="00443699">
        <w:t xml:space="preserve"> (vs. control)</w:t>
      </w:r>
      <w:r w:rsidR="0013028D">
        <w:t xml:space="preserve"> weakened the self-continuity loss that was inflicted by ostracism (</w:t>
      </w:r>
      <w:r w:rsidR="0013028D" w:rsidRPr="003363E3">
        <w:rPr>
          <w:lang w:val="en-GB"/>
        </w:rPr>
        <w:t>Jiang, Chen et al. 2021)</w:t>
      </w:r>
      <w:r w:rsidR="0013028D">
        <w:rPr>
          <w:lang w:val="en-GB"/>
        </w:rPr>
        <w:t>.</w:t>
      </w:r>
    </w:p>
    <w:p w14:paraId="674CFE76" w14:textId="690BDDB9" w:rsidR="00F47650" w:rsidRDefault="008F17FE" w:rsidP="00F47650">
      <w:pPr>
        <w:spacing w:line="480" w:lineRule="exact"/>
        <w:ind w:firstLine="720"/>
      </w:pPr>
      <w:r>
        <w:rPr>
          <w:lang w:val="en-GB"/>
        </w:rPr>
        <w:t xml:space="preserve">Finally, prior level of self-continuity constitutes a regulatory mechanism. For example, </w:t>
      </w:r>
      <w:r w:rsidR="00D27491" w:rsidRPr="00424022">
        <w:rPr>
          <w:rFonts w:asciiTheme="majorBidi" w:hAnsiTheme="majorBidi" w:cstheme="majorBidi"/>
          <w:color w:val="0D0D0D" w:themeColor="text1" w:themeTint="F2"/>
        </w:rPr>
        <w:t>high</w:t>
      </w:r>
      <w:r w:rsidR="00ED7A45">
        <w:rPr>
          <w:rFonts w:asciiTheme="majorBidi" w:hAnsiTheme="majorBidi" w:cstheme="majorBidi"/>
          <w:color w:val="0D0D0D" w:themeColor="text1" w:themeTint="F2"/>
        </w:rPr>
        <w:t xml:space="preserve">er </w:t>
      </w:r>
      <w:r w:rsidR="00D27491" w:rsidRPr="00424022">
        <w:rPr>
          <w:rFonts w:asciiTheme="majorBidi" w:hAnsiTheme="majorBidi" w:cstheme="majorBidi"/>
          <w:color w:val="0D0D0D" w:themeColor="text1" w:themeTint="F2"/>
        </w:rPr>
        <w:t xml:space="preserve">past-present self-continuity (e.g., “I am the same person as I always was”) predicted lower social loneliness (e.g., “I know many people on whom I can depend” [reverse-scored]) for relatively long-term divorced (i.e., 2-5 years post-divorce) individuals </w:t>
      </w:r>
      <w:r w:rsidR="00D27491">
        <w:rPr>
          <w:rFonts w:asciiTheme="majorBidi" w:hAnsiTheme="majorBidi" w:cstheme="majorBidi"/>
          <w:color w:val="0D0D0D" w:themeColor="text1" w:themeTint="F2"/>
        </w:rPr>
        <w:t>(</w:t>
      </w:r>
      <w:r w:rsidR="00D27491" w:rsidRPr="00424022">
        <w:rPr>
          <w:rFonts w:asciiTheme="majorBidi" w:hAnsiTheme="majorBidi" w:cstheme="majorBidi"/>
          <w:color w:val="0D0D0D" w:themeColor="text1" w:themeTint="F2"/>
          <w:bdr w:val="none" w:sz="0" w:space="0" w:color="auto" w:frame="1"/>
          <w:shd w:val="clear" w:color="auto" w:fill="FFFFFF"/>
          <w:lang w:val="en-GB"/>
        </w:rPr>
        <w:t>Lampraki et al.</w:t>
      </w:r>
      <w:r w:rsidR="00D27491">
        <w:rPr>
          <w:rFonts w:asciiTheme="majorBidi" w:hAnsiTheme="majorBidi" w:cstheme="majorBidi"/>
          <w:color w:val="0D0D0D" w:themeColor="text1" w:themeTint="F2"/>
          <w:bdr w:val="none" w:sz="0" w:space="0" w:color="auto" w:frame="1"/>
          <w:shd w:val="clear" w:color="auto" w:fill="FFFFFF"/>
        </w:rPr>
        <w:t xml:space="preserve"> </w:t>
      </w:r>
      <w:r w:rsidR="00D27491" w:rsidRPr="00424022">
        <w:rPr>
          <w:rFonts w:asciiTheme="majorBidi" w:hAnsiTheme="majorBidi" w:cstheme="majorBidi"/>
          <w:color w:val="0D0D0D" w:themeColor="text1" w:themeTint="F2"/>
          <w:bdr w:val="none" w:sz="0" w:space="0" w:color="auto" w:frame="1"/>
          <w:shd w:val="clear" w:color="auto" w:fill="FFFFFF"/>
          <w:lang w:val="en-GB"/>
        </w:rPr>
        <w:t>2019).</w:t>
      </w:r>
      <w:r w:rsidR="00D27491">
        <w:rPr>
          <w:rFonts w:asciiTheme="majorBidi" w:hAnsiTheme="majorBidi" w:cstheme="majorBidi"/>
          <w:color w:val="0D0D0D" w:themeColor="text1" w:themeTint="F2"/>
          <w:bdr w:val="none" w:sz="0" w:space="0" w:color="auto" w:frame="1"/>
          <w:shd w:val="clear" w:color="auto" w:fill="FFFFFF"/>
          <w:lang w:val="en-GB"/>
        </w:rPr>
        <w:t xml:space="preserve"> Also, </w:t>
      </w:r>
      <w:r w:rsidR="009828AB">
        <w:rPr>
          <w:rFonts w:asciiTheme="majorBidi" w:hAnsiTheme="majorBidi" w:cstheme="majorBidi"/>
          <w:color w:val="0D0D0D" w:themeColor="text1" w:themeTint="F2"/>
          <w:bdr w:val="none" w:sz="0" w:space="0" w:color="auto" w:frame="1"/>
          <w:shd w:val="clear" w:color="auto" w:fill="FFFFFF"/>
          <w:lang w:val="en-GB"/>
        </w:rPr>
        <w:t>higher</w:t>
      </w:r>
      <w:r w:rsidR="00ED7A45">
        <w:t xml:space="preserve"> </w:t>
      </w:r>
      <w:r w:rsidR="00D27491">
        <w:t>past-present self-continuity (assessed with an 8-item scale; e.g., “I’m always the same</w:t>
      </w:r>
      <w:r w:rsidR="000762BC">
        <w:t>,</w:t>
      </w:r>
      <w:r w:rsidR="00B81717">
        <w:t>”</w:t>
      </w:r>
      <w:r w:rsidR="00D27491">
        <w:t xml:space="preserve"> </w:t>
      </w:r>
      <w:r w:rsidR="00B81717">
        <w:t>“</w:t>
      </w:r>
      <w:r w:rsidR="00D27491">
        <w:t>I just change in the way I show it</w:t>
      </w:r>
      <w:r w:rsidR="000762BC">
        <w:t>,</w:t>
      </w:r>
      <w:r w:rsidR="00D27491">
        <w:t>” “My life is like a book where each chapter is a different story”</w:t>
      </w:r>
      <w:r w:rsidR="003C5463">
        <w:t xml:space="preserve"> [</w:t>
      </w:r>
      <w:r w:rsidR="00D27491">
        <w:t>reverse scored</w:t>
      </w:r>
      <w:r w:rsidR="003C5463">
        <w:t>]</w:t>
      </w:r>
      <w:r w:rsidR="00D27491">
        <w:t>) buffered the effect of p</w:t>
      </w:r>
      <w:r w:rsidR="00D27491" w:rsidRPr="00046F30">
        <w:rPr>
          <w:rFonts w:asciiTheme="majorBidi" w:hAnsiTheme="majorBidi" w:cstheme="majorBidi"/>
          <w:lang w:val="en-GB"/>
        </w:rPr>
        <w:t xml:space="preserve">erceived </w:t>
      </w:r>
      <w:r w:rsidR="00D27491">
        <w:rPr>
          <w:rFonts w:asciiTheme="majorBidi" w:hAnsiTheme="majorBidi" w:cstheme="majorBidi"/>
          <w:lang w:val="en-GB"/>
        </w:rPr>
        <w:t xml:space="preserve">peer </w:t>
      </w:r>
      <w:r w:rsidR="00D27491" w:rsidRPr="00046F30">
        <w:rPr>
          <w:rFonts w:asciiTheme="majorBidi" w:hAnsiTheme="majorBidi" w:cstheme="majorBidi"/>
          <w:lang w:val="en-GB"/>
        </w:rPr>
        <w:t>victimization</w:t>
      </w:r>
      <w:r w:rsidR="00D27491">
        <w:rPr>
          <w:rFonts w:asciiTheme="majorBidi" w:hAnsiTheme="majorBidi" w:cstheme="majorBidi"/>
          <w:lang w:val="en-GB"/>
        </w:rPr>
        <w:t xml:space="preserve"> among adolescents (e.g., being called by </w:t>
      </w:r>
      <w:r w:rsidR="00D27491">
        <w:t>bad names, being the target of mean things) on negative affect (e.g., sad, unhappy), controlling for self-blame, hopelessness, self-concept clarity, self-esteem, number of friends, and academic performance (</w:t>
      </w:r>
      <w:r w:rsidR="00D27491" w:rsidRPr="00046F30">
        <w:rPr>
          <w:rFonts w:asciiTheme="majorBidi" w:hAnsiTheme="majorBidi" w:cstheme="majorBidi"/>
          <w:lang w:val="en-GB"/>
        </w:rPr>
        <w:t>Santo et al. 2016)</w:t>
      </w:r>
      <w:r w:rsidR="00D27491">
        <w:rPr>
          <w:rFonts w:asciiTheme="majorBidi" w:hAnsiTheme="majorBidi" w:cstheme="majorBidi"/>
          <w:lang w:val="en-GB"/>
        </w:rPr>
        <w:t xml:space="preserve">. Moreover, </w:t>
      </w:r>
      <w:r w:rsidR="00ED7A45">
        <w:rPr>
          <w:lang w:val="en-GB"/>
        </w:rPr>
        <w:t>among</w:t>
      </w:r>
      <w:r w:rsidR="00910E6F">
        <w:t xml:space="preserve"> unemployed</w:t>
      </w:r>
      <w:r w:rsidR="00ED7A45">
        <w:t xml:space="preserve"> individuals</w:t>
      </w:r>
      <w:r w:rsidR="00910E6F">
        <w:t xml:space="preserve"> who experience</w:t>
      </w:r>
      <w:r w:rsidR="0013028D">
        <w:t>d</w:t>
      </w:r>
      <w:r w:rsidR="00910E6F">
        <w:t xml:space="preserve"> self-discontinuity, those higher on global self-continuity</w:t>
      </w:r>
      <w:r w:rsidR="00BE1F3E">
        <w:t xml:space="preserve"> (assessed </w:t>
      </w:r>
      <w:r w:rsidR="00B03110">
        <w:t xml:space="preserve">through </w:t>
      </w:r>
      <w:r w:rsidR="00BE1F3E">
        <w:t>variability of self description among past, present, and future selves</w:t>
      </w:r>
      <w:r w:rsidR="00B03110">
        <w:t>, or the Possible Selves Questionnaire</w:t>
      </w:r>
      <w:r w:rsidR="00BE1F3E">
        <w:t>; Markus &amp; Nurius 1986)</w:t>
      </w:r>
      <w:r w:rsidR="00910E6F">
        <w:t xml:space="preserve"> reported </w:t>
      </w:r>
      <w:r w:rsidR="00ED7A45">
        <w:t>better</w:t>
      </w:r>
      <w:r w:rsidR="00910E6F">
        <w:t xml:space="preserve"> crisis management</w:t>
      </w:r>
      <w:r w:rsidR="00D27491">
        <w:t xml:space="preserve">, such as </w:t>
      </w:r>
      <w:r w:rsidR="00910E6F">
        <w:t xml:space="preserve">increased detachment and </w:t>
      </w:r>
      <w:r w:rsidR="00910E6F">
        <w:lastRenderedPageBreak/>
        <w:t xml:space="preserve">rational or problem-focused coping, </w:t>
      </w:r>
      <w:r w:rsidR="00D27491">
        <w:t xml:space="preserve">as well as </w:t>
      </w:r>
      <w:r w:rsidR="00910E6F">
        <w:t>decreased emotional and avoidance coping</w:t>
      </w:r>
      <w:r w:rsidR="00D27491">
        <w:t xml:space="preserve"> (</w:t>
      </w:r>
      <w:r w:rsidR="00910E6F">
        <w:t>Sadeh &amp; Karniol 2012).</w:t>
      </w:r>
    </w:p>
    <w:p w14:paraId="3F49D23C" w14:textId="77777777" w:rsidR="007B395C" w:rsidRDefault="00F47650" w:rsidP="007B395C">
      <w:pPr>
        <w:spacing w:line="480" w:lineRule="exact"/>
        <w:rPr>
          <w:rFonts w:asciiTheme="majorBidi" w:hAnsiTheme="majorBidi" w:cstheme="majorBidi"/>
        </w:rPr>
      </w:pPr>
      <w:bookmarkStart w:id="5" w:name="_Hlk90389188"/>
      <w:r>
        <w:rPr>
          <w:rFonts w:asciiTheme="majorBidi" w:hAnsiTheme="majorBidi" w:cstheme="majorBidi"/>
        </w:rPr>
        <w:t xml:space="preserve">CONSOLIDATION OF </w:t>
      </w:r>
      <w:r w:rsidR="00316DEB">
        <w:rPr>
          <w:rFonts w:asciiTheme="majorBidi" w:hAnsiTheme="majorBidi" w:cstheme="majorBidi"/>
        </w:rPr>
        <w:t>SELF-CONTINUITY</w:t>
      </w:r>
    </w:p>
    <w:p w14:paraId="6CCD73B0" w14:textId="200F8905" w:rsidR="007B395C" w:rsidRDefault="00F47650" w:rsidP="007B395C">
      <w:pPr>
        <w:spacing w:line="480" w:lineRule="exact"/>
        <w:rPr>
          <w:rFonts w:asciiTheme="majorBidi" w:hAnsiTheme="majorBidi" w:cstheme="majorBidi"/>
        </w:rPr>
      </w:pPr>
      <w:r>
        <w:rPr>
          <w:rFonts w:asciiTheme="majorBidi" w:hAnsiTheme="majorBidi" w:cstheme="majorBidi"/>
        </w:rPr>
        <w:t>We reviewed literature demonstrating that self-continuity is such a</w:t>
      </w:r>
      <w:r w:rsidR="00C456E4">
        <w:rPr>
          <w:rFonts w:asciiTheme="majorBidi" w:hAnsiTheme="majorBidi" w:cstheme="majorBidi"/>
        </w:rPr>
        <w:t xml:space="preserve"> vital</w:t>
      </w:r>
      <w:r>
        <w:rPr>
          <w:rFonts w:asciiTheme="majorBidi" w:hAnsiTheme="majorBidi" w:cstheme="majorBidi"/>
        </w:rPr>
        <w:t xml:space="preserve"> resource to the self that its disruption (i.e., self-</w:t>
      </w:r>
      <w:r w:rsidR="003D34C3">
        <w:rPr>
          <w:rFonts w:asciiTheme="majorBidi" w:hAnsiTheme="majorBidi" w:cstheme="majorBidi"/>
        </w:rPr>
        <w:t>dis</w:t>
      </w:r>
      <w:r>
        <w:rPr>
          <w:rFonts w:asciiTheme="majorBidi" w:hAnsiTheme="majorBidi" w:cstheme="majorBidi"/>
        </w:rPr>
        <w:t xml:space="preserve">continuity) is directly regulated for the sake of psychological homeostasis. However, even in the absence of threat, this self-resource is consolidated by a </w:t>
      </w:r>
      <w:r w:rsidR="0012280C">
        <w:rPr>
          <w:rFonts w:asciiTheme="majorBidi" w:hAnsiTheme="majorBidi" w:cstheme="majorBidi"/>
        </w:rPr>
        <w:t>range</w:t>
      </w:r>
      <w:r>
        <w:rPr>
          <w:rFonts w:asciiTheme="majorBidi" w:hAnsiTheme="majorBidi" w:cstheme="majorBidi"/>
        </w:rPr>
        <w:t xml:space="preserve"> of </w:t>
      </w:r>
      <w:r w:rsidR="0012280C">
        <w:rPr>
          <w:rFonts w:asciiTheme="majorBidi" w:hAnsiTheme="majorBidi" w:cstheme="majorBidi"/>
        </w:rPr>
        <w:t>instigators</w:t>
      </w:r>
      <w:r w:rsidR="008F5468">
        <w:rPr>
          <w:rFonts w:asciiTheme="majorBidi" w:hAnsiTheme="majorBidi" w:cstheme="majorBidi"/>
        </w:rPr>
        <w:t xml:space="preserve">. </w:t>
      </w:r>
      <w:r w:rsidR="00C02C01">
        <w:rPr>
          <w:rFonts w:asciiTheme="majorBidi" w:hAnsiTheme="majorBidi" w:cstheme="majorBidi"/>
        </w:rPr>
        <w:t>Some of the</w:t>
      </w:r>
      <w:r>
        <w:rPr>
          <w:rFonts w:asciiTheme="majorBidi" w:hAnsiTheme="majorBidi" w:cstheme="majorBidi"/>
        </w:rPr>
        <w:t>m</w:t>
      </w:r>
      <w:r w:rsidR="00C02C01">
        <w:rPr>
          <w:rFonts w:asciiTheme="majorBidi" w:hAnsiTheme="majorBidi" w:cstheme="majorBidi"/>
        </w:rPr>
        <w:t xml:space="preserve"> </w:t>
      </w:r>
      <w:r w:rsidR="000818FD">
        <w:rPr>
          <w:rFonts w:asciiTheme="majorBidi" w:hAnsiTheme="majorBidi" w:cstheme="majorBidi"/>
        </w:rPr>
        <w:t>are situatio</w:t>
      </w:r>
      <w:r w:rsidR="00163C45">
        <w:rPr>
          <w:rFonts w:asciiTheme="majorBidi" w:hAnsiTheme="majorBidi" w:cstheme="majorBidi"/>
        </w:rPr>
        <w:t>nal</w:t>
      </w:r>
      <w:r w:rsidR="0079774E">
        <w:rPr>
          <w:rFonts w:asciiTheme="majorBidi" w:hAnsiTheme="majorBidi" w:cstheme="majorBidi"/>
        </w:rPr>
        <w:t xml:space="preserve">, such as </w:t>
      </w:r>
      <w:r w:rsidR="001A24E5">
        <w:rPr>
          <w:rFonts w:asciiTheme="majorBidi" w:hAnsiTheme="majorBidi" w:cstheme="majorBidi"/>
        </w:rPr>
        <w:t>transient s</w:t>
      </w:r>
      <w:r w:rsidR="00943FC4">
        <w:rPr>
          <w:rFonts w:asciiTheme="majorBidi" w:hAnsiTheme="majorBidi" w:cstheme="majorBidi"/>
        </w:rPr>
        <w:t>t</w:t>
      </w:r>
      <w:r w:rsidR="001A24E5">
        <w:rPr>
          <w:rFonts w:asciiTheme="majorBidi" w:hAnsiTheme="majorBidi" w:cstheme="majorBidi"/>
        </w:rPr>
        <w:t>ates, judgmental dimension</w:t>
      </w:r>
      <w:r w:rsidR="0079774E">
        <w:rPr>
          <w:rFonts w:asciiTheme="majorBidi" w:hAnsiTheme="majorBidi" w:cstheme="majorBidi"/>
        </w:rPr>
        <w:t xml:space="preserve">, or </w:t>
      </w:r>
      <w:r w:rsidR="00C02C01">
        <w:rPr>
          <w:rFonts w:asciiTheme="majorBidi" w:hAnsiTheme="majorBidi" w:cstheme="majorBidi"/>
        </w:rPr>
        <w:t>metaphors</w:t>
      </w:r>
      <w:r w:rsidR="0079774E">
        <w:rPr>
          <w:rFonts w:asciiTheme="majorBidi" w:hAnsiTheme="majorBidi" w:cstheme="majorBidi"/>
        </w:rPr>
        <w:t>. Other</w:t>
      </w:r>
      <w:r w:rsidR="0012280C">
        <w:rPr>
          <w:rFonts w:asciiTheme="majorBidi" w:hAnsiTheme="majorBidi" w:cstheme="majorBidi"/>
        </w:rPr>
        <w:t>s</w:t>
      </w:r>
      <w:r w:rsidR="0079774E">
        <w:rPr>
          <w:rFonts w:asciiTheme="majorBidi" w:hAnsiTheme="majorBidi" w:cstheme="majorBidi"/>
        </w:rPr>
        <w:t xml:space="preserve"> are </w:t>
      </w:r>
      <w:r w:rsidR="007B395C">
        <w:rPr>
          <w:rFonts w:asciiTheme="majorBidi" w:hAnsiTheme="majorBidi" w:cstheme="majorBidi"/>
        </w:rPr>
        <w:t>intrapersonal</w:t>
      </w:r>
      <w:r w:rsidR="0079774E">
        <w:rPr>
          <w:rFonts w:asciiTheme="majorBidi" w:hAnsiTheme="majorBidi" w:cstheme="majorBidi"/>
        </w:rPr>
        <w:t>, such as the representation of family legacy, autobiographical memory, or nostalgia.</w:t>
      </w:r>
    </w:p>
    <w:p w14:paraId="34E3C6EE" w14:textId="77777777" w:rsidR="007B395C" w:rsidRPr="00DC4A98" w:rsidRDefault="001A24E5" w:rsidP="007B395C">
      <w:pPr>
        <w:spacing w:line="480" w:lineRule="exact"/>
        <w:rPr>
          <w:b/>
          <w:bCs/>
          <w:lang w:val="en-GB"/>
        </w:rPr>
      </w:pPr>
      <w:r w:rsidRPr="00DC4A98">
        <w:rPr>
          <w:b/>
          <w:bCs/>
          <w:lang w:val="en-GB"/>
        </w:rPr>
        <w:t>Situational</w:t>
      </w:r>
      <w:r w:rsidR="00C02C01" w:rsidRPr="00DC4A98">
        <w:rPr>
          <w:b/>
          <w:bCs/>
          <w:lang w:val="en-GB"/>
        </w:rPr>
        <w:t xml:space="preserve"> </w:t>
      </w:r>
      <w:r w:rsidR="0012280C" w:rsidRPr="00DC4A98">
        <w:rPr>
          <w:b/>
          <w:bCs/>
          <w:lang w:val="en-GB"/>
        </w:rPr>
        <w:t>Instigators</w:t>
      </w:r>
    </w:p>
    <w:p w14:paraId="646D5E8B" w14:textId="60935C18" w:rsidR="007B395C" w:rsidRDefault="00B32B64" w:rsidP="007B395C">
      <w:pPr>
        <w:spacing w:line="480" w:lineRule="exact"/>
        <w:rPr>
          <w:rFonts w:asciiTheme="majorBidi" w:hAnsiTheme="majorBidi" w:cstheme="majorBidi"/>
          <w:color w:val="0D0D0D" w:themeColor="text1" w:themeTint="F2"/>
          <w:shd w:val="clear" w:color="auto" w:fill="FFFFFF"/>
        </w:rPr>
      </w:pPr>
      <w:r>
        <w:rPr>
          <w:color w:val="0D0D0D" w:themeColor="text1" w:themeTint="F2"/>
          <w:lang w:val="en-GB"/>
        </w:rPr>
        <w:t xml:space="preserve">In terms of </w:t>
      </w:r>
      <w:r w:rsidRPr="004C4B30">
        <w:rPr>
          <w:i/>
          <w:iCs/>
          <w:color w:val="0D0D0D" w:themeColor="text1" w:themeTint="F2"/>
          <w:lang w:val="en-GB"/>
        </w:rPr>
        <w:t>t</w:t>
      </w:r>
      <w:r w:rsidR="001A24E5" w:rsidRPr="004C4B30">
        <w:rPr>
          <w:i/>
          <w:iCs/>
          <w:color w:val="0D0D0D" w:themeColor="text1" w:themeTint="F2"/>
          <w:lang w:val="en-GB"/>
        </w:rPr>
        <w:t xml:space="preserve">ransient </w:t>
      </w:r>
      <w:r w:rsidRPr="004C4B30">
        <w:rPr>
          <w:i/>
          <w:iCs/>
          <w:color w:val="0D0D0D" w:themeColor="text1" w:themeTint="F2"/>
          <w:lang w:val="en-GB"/>
        </w:rPr>
        <w:t>st</w:t>
      </w:r>
      <w:r w:rsidR="001A24E5" w:rsidRPr="004C4B30">
        <w:rPr>
          <w:i/>
          <w:iCs/>
          <w:color w:val="0D0D0D" w:themeColor="text1" w:themeTint="F2"/>
          <w:lang w:val="en-GB"/>
        </w:rPr>
        <w:t>ate</w:t>
      </w:r>
      <w:r w:rsidRPr="004C4B30">
        <w:rPr>
          <w:i/>
          <w:iCs/>
          <w:color w:val="0D0D0D" w:themeColor="text1" w:themeTint="F2"/>
          <w:lang w:val="en-GB"/>
        </w:rPr>
        <w:t>s</w:t>
      </w:r>
      <w:r>
        <w:rPr>
          <w:color w:val="0D0D0D" w:themeColor="text1" w:themeTint="F2"/>
          <w:lang w:val="en-GB"/>
        </w:rPr>
        <w:t>, a</w:t>
      </w:r>
      <w:r w:rsidR="00A5780D">
        <w:rPr>
          <w:color w:val="0D0D0D" w:themeColor="text1" w:themeTint="F2"/>
          <w:lang w:val="en-GB"/>
        </w:rPr>
        <w:t xml:space="preserve">ffective valence conduces to self-continuity. </w:t>
      </w:r>
      <w:r w:rsidR="00597D5B">
        <w:rPr>
          <w:color w:val="0D0D0D" w:themeColor="text1" w:themeTint="F2"/>
          <w:lang w:val="en-GB"/>
        </w:rPr>
        <w:t>Positive</w:t>
      </w:r>
      <w:r w:rsidR="006942E4">
        <w:rPr>
          <w:rFonts w:asciiTheme="majorBidi" w:hAnsiTheme="majorBidi" w:cstheme="majorBidi"/>
        </w:rPr>
        <w:t xml:space="preserve"> affect is correlated with stronger, whereas negative affect with weaker, present-future self-continuity (i.e., </w:t>
      </w:r>
      <w:r w:rsidR="00286394">
        <w:rPr>
          <w:rFonts w:asciiTheme="majorBidi" w:hAnsiTheme="majorBidi" w:cstheme="majorBidi"/>
        </w:rPr>
        <w:t xml:space="preserve">a </w:t>
      </w:r>
      <w:r w:rsidR="006942E4">
        <w:rPr>
          <w:rFonts w:asciiTheme="majorBidi" w:hAnsiTheme="majorBidi" w:cstheme="majorBidi"/>
        </w:rPr>
        <w:t>sense that the future self represents an extension of the present self</w:t>
      </w:r>
      <w:r w:rsidR="00DE2287">
        <w:rPr>
          <w:rFonts w:asciiTheme="majorBidi" w:hAnsiTheme="majorBidi" w:cstheme="majorBidi"/>
        </w:rPr>
        <w:t xml:space="preserve">; </w:t>
      </w:r>
      <w:r w:rsidR="00DE2287" w:rsidRPr="00067CAB">
        <w:rPr>
          <w:rFonts w:asciiTheme="majorBidi" w:hAnsiTheme="majorBidi" w:cstheme="majorBidi"/>
        </w:rPr>
        <w:t xml:space="preserve">Blouin </w:t>
      </w:r>
      <w:r w:rsidR="00DE2287">
        <w:rPr>
          <w:rFonts w:asciiTheme="majorBidi" w:hAnsiTheme="majorBidi" w:cstheme="majorBidi"/>
        </w:rPr>
        <w:t>&amp;</w:t>
      </w:r>
      <w:r w:rsidR="00DE2287" w:rsidRPr="00067CAB">
        <w:rPr>
          <w:rFonts w:asciiTheme="majorBidi" w:hAnsiTheme="majorBidi" w:cstheme="majorBidi"/>
        </w:rPr>
        <w:t xml:space="preserve"> Pychyl</w:t>
      </w:r>
      <w:r w:rsidR="00DE2287">
        <w:rPr>
          <w:rFonts w:asciiTheme="majorBidi" w:hAnsiTheme="majorBidi" w:cstheme="majorBidi"/>
        </w:rPr>
        <w:t xml:space="preserve"> 2015</w:t>
      </w:r>
      <w:r w:rsidR="006942E4">
        <w:rPr>
          <w:rFonts w:asciiTheme="majorBidi" w:hAnsiTheme="majorBidi" w:cstheme="majorBidi"/>
        </w:rPr>
        <w:t>)</w:t>
      </w:r>
      <w:r w:rsidR="0012280C">
        <w:rPr>
          <w:rFonts w:asciiTheme="majorBidi" w:hAnsiTheme="majorBidi" w:cstheme="majorBidi"/>
        </w:rPr>
        <w:t>,</w:t>
      </w:r>
      <w:r w:rsidR="006942E4">
        <w:rPr>
          <w:rFonts w:asciiTheme="majorBidi" w:hAnsiTheme="majorBidi" w:cstheme="majorBidi"/>
        </w:rPr>
        <w:t xml:space="preserve"> in accord</w:t>
      </w:r>
      <w:r w:rsidR="001B00EC">
        <w:rPr>
          <w:rFonts w:asciiTheme="majorBidi" w:hAnsiTheme="majorBidi" w:cstheme="majorBidi"/>
        </w:rPr>
        <w:t>ance</w:t>
      </w:r>
      <w:r w:rsidR="006942E4">
        <w:rPr>
          <w:rFonts w:asciiTheme="majorBidi" w:hAnsiTheme="majorBidi" w:cstheme="majorBidi"/>
        </w:rPr>
        <w:t xml:space="preserve"> with the </w:t>
      </w:r>
      <w:r w:rsidR="00286394">
        <w:rPr>
          <w:rFonts w:asciiTheme="majorBidi" w:hAnsiTheme="majorBidi" w:cstheme="majorBidi"/>
        </w:rPr>
        <w:t>view</w:t>
      </w:r>
      <w:r w:rsidR="006942E4">
        <w:rPr>
          <w:rFonts w:asciiTheme="majorBidi" w:hAnsiTheme="majorBidi" w:cstheme="majorBidi"/>
        </w:rPr>
        <w:t xml:space="preserve"> that positive emotions broaden one’s attentional scope (</w:t>
      </w:r>
      <w:r w:rsidR="006942E4" w:rsidRPr="00067CAB">
        <w:rPr>
          <w:rFonts w:asciiTheme="majorBidi" w:hAnsiTheme="majorBidi" w:cstheme="majorBidi"/>
        </w:rPr>
        <w:t>Fredrickson</w:t>
      </w:r>
      <w:r w:rsidR="006942E4">
        <w:rPr>
          <w:rFonts w:asciiTheme="majorBidi" w:hAnsiTheme="majorBidi" w:cstheme="majorBidi"/>
        </w:rPr>
        <w:t xml:space="preserve"> 2001). </w:t>
      </w:r>
      <w:r w:rsidR="00A5780D">
        <w:rPr>
          <w:rFonts w:asciiTheme="majorBidi" w:hAnsiTheme="majorBidi" w:cstheme="majorBidi"/>
        </w:rPr>
        <w:t xml:space="preserve">Accessibility of the future self also conduces to self-continuity. </w:t>
      </w:r>
      <w:r w:rsidR="00286394">
        <w:rPr>
          <w:rFonts w:asciiTheme="majorBidi" w:hAnsiTheme="majorBidi" w:cstheme="majorBidi"/>
        </w:rPr>
        <w:t>H</w:t>
      </w:r>
      <w:r w:rsidR="006942E4">
        <w:rPr>
          <w:rFonts w:asciiTheme="majorBidi" w:hAnsiTheme="majorBidi" w:cstheme="majorBidi"/>
        </w:rPr>
        <w:t>aving just</w:t>
      </w:r>
      <w:r w:rsidR="00286394">
        <w:rPr>
          <w:rFonts w:asciiTheme="majorBidi" w:hAnsiTheme="majorBidi" w:cstheme="majorBidi"/>
        </w:rPr>
        <w:t xml:space="preserve"> virtually</w:t>
      </w:r>
      <w:r w:rsidR="006942E4">
        <w:rPr>
          <w:rFonts w:asciiTheme="majorBidi" w:hAnsiTheme="majorBidi" w:cstheme="majorBidi"/>
        </w:rPr>
        <w:t xml:space="preserve"> interact</w:t>
      </w:r>
      <w:r w:rsidR="00286394">
        <w:rPr>
          <w:rFonts w:asciiTheme="majorBidi" w:hAnsiTheme="majorBidi" w:cstheme="majorBidi"/>
        </w:rPr>
        <w:t>ed</w:t>
      </w:r>
      <w:r w:rsidR="006942E4">
        <w:rPr>
          <w:rFonts w:asciiTheme="majorBidi" w:hAnsiTheme="majorBidi" w:cstheme="majorBidi"/>
        </w:rPr>
        <w:t xml:space="preserve"> with an aged version of them, people report </w:t>
      </w:r>
      <w:r w:rsidR="003D34C3">
        <w:rPr>
          <w:rFonts w:asciiTheme="majorBidi" w:hAnsiTheme="majorBidi" w:cstheme="majorBidi"/>
        </w:rPr>
        <w:t>elevated</w:t>
      </w:r>
      <w:r w:rsidR="006942E4">
        <w:rPr>
          <w:rFonts w:asciiTheme="majorBidi" w:hAnsiTheme="majorBidi" w:cstheme="majorBidi"/>
        </w:rPr>
        <w:t xml:space="preserve"> present-future self-continuity (i.e., higher similarity with their future selves; </w:t>
      </w:r>
      <w:r w:rsidR="00A67C1D">
        <w:rPr>
          <w:rFonts w:asciiTheme="majorBidi" w:hAnsiTheme="majorBidi" w:cstheme="majorBidi"/>
        </w:rPr>
        <w:t>Hershfield et al. 2011</w:t>
      </w:r>
      <w:r w:rsidR="00B03110">
        <w:rPr>
          <w:rFonts w:asciiTheme="majorBidi" w:hAnsiTheme="majorBidi" w:cstheme="majorBidi"/>
        </w:rPr>
        <w:t>, Study 3B</w:t>
      </w:r>
      <w:r w:rsidR="00A67C1D">
        <w:rPr>
          <w:rFonts w:asciiTheme="majorBidi" w:hAnsiTheme="majorBidi" w:cstheme="majorBidi"/>
        </w:rPr>
        <w:t xml:space="preserve">; </w:t>
      </w:r>
      <w:r w:rsidR="006942E4" w:rsidRPr="00376006">
        <w:rPr>
          <w:rFonts w:asciiTheme="majorBidi" w:hAnsiTheme="majorBidi" w:cstheme="majorBidi"/>
          <w:color w:val="0D0D0D" w:themeColor="text1" w:themeTint="F2"/>
          <w:shd w:val="clear" w:color="auto" w:fill="FFFFFF"/>
        </w:rPr>
        <w:t>Sims</w:t>
      </w:r>
      <w:r w:rsidR="006942E4">
        <w:rPr>
          <w:rFonts w:asciiTheme="majorBidi" w:hAnsiTheme="majorBidi" w:cstheme="majorBidi"/>
          <w:color w:val="0D0D0D" w:themeColor="text1" w:themeTint="F2"/>
          <w:shd w:val="clear" w:color="auto" w:fill="FFFFFF"/>
        </w:rPr>
        <w:t xml:space="preserve"> et al. </w:t>
      </w:r>
      <w:r w:rsidR="006942E4" w:rsidRPr="00376006">
        <w:rPr>
          <w:rFonts w:asciiTheme="majorBidi" w:hAnsiTheme="majorBidi" w:cstheme="majorBidi"/>
          <w:color w:val="0D0D0D" w:themeColor="text1" w:themeTint="F2"/>
          <w:shd w:val="clear" w:color="auto" w:fill="FFFFFF"/>
        </w:rPr>
        <w:t>2020).</w:t>
      </w:r>
    </w:p>
    <w:p w14:paraId="78F55873" w14:textId="213DDB18" w:rsidR="007B395C" w:rsidRDefault="00B32B64" w:rsidP="005F220A">
      <w:pPr>
        <w:spacing w:line="480" w:lineRule="exact"/>
        <w:ind w:firstLine="720"/>
        <w:rPr>
          <w:rFonts w:asciiTheme="majorBidi" w:hAnsiTheme="majorBidi" w:cstheme="majorBidi"/>
        </w:rPr>
      </w:pPr>
      <w:r w:rsidRPr="00B32B64">
        <w:rPr>
          <w:color w:val="0D0D0D" w:themeColor="text1" w:themeTint="F2"/>
          <w:lang w:val="en-GB"/>
        </w:rPr>
        <w:t xml:space="preserve">In terms of </w:t>
      </w:r>
      <w:r w:rsidRPr="004C4B30">
        <w:rPr>
          <w:i/>
          <w:iCs/>
          <w:color w:val="0D0D0D" w:themeColor="text1" w:themeTint="F2"/>
          <w:lang w:val="en-GB"/>
        </w:rPr>
        <w:t>j</w:t>
      </w:r>
      <w:r w:rsidR="001A24E5" w:rsidRPr="004C4B30">
        <w:rPr>
          <w:i/>
          <w:iCs/>
          <w:color w:val="0D0D0D" w:themeColor="text1" w:themeTint="F2"/>
          <w:lang w:val="en-GB"/>
        </w:rPr>
        <w:t xml:space="preserve">udgmental </w:t>
      </w:r>
      <w:r w:rsidRPr="004C4B30">
        <w:rPr>
          <w:i/>
          <w:iCs/>
          <w:color w:val="0D0D0D" w:themeColor="text1" w:themeTint="F2"/>
          <w:lang w:val="en-GB"/>
        </w:rPr>
        <w:t>d</w:t>
      </w:r>
      <w:r w:rsidR="0079774E" w:rsidRPr="004C4B30">
        <w:rPr>
          <w:i/>
          <w:iCs/>
          <w:color w:val="0D0D0D" w:themeColor="text1" w:themeTint="F2"/>
          <w:lang w:val="en-GB"/>
        </w:rPr>
        <w:t>imensio</w:t>
      </w:r>
      <w:r w:rsidR="001A24E5" w:rsidRPr="004C4B30">
        <w:rPr>
          <w:i/>
          <w:iCs/>
          <w:color w:val="0D0D0D" w:themeColor="text1" w:themeTint="F2"/>
          <w:lang w:val="en-GB"/>
        </w:rPr>
        <w:t>n</w:t>
      </w:r>
      <w:r>
        <w:rPr>
          <w:color w:val="0D0D0D" w:themeColor="text1" w:themeTint="F2"/>
          <w:lang w:val="en-GB"/>
        </w:rPr>
        <w:t xml:space="preserve">, </w:t>
      </w:r>
      <w:r w:rsidR="00597D5B">
        <w:rPr>
          <w:color w:val="0D0D0D" w:themeColor="text1" w:themeTint="F2"/>
          <w:lang w:val="en-GB"/>
        </w:rPr>
        <w:t>central</w:t>
      </w:r>
      <w:r w:rsidR="002B3B8C">
        <w:rPr>
          <w:rFonts w:asciiTheme="majorBidi" w:hAnsiTheme="majorBidi" w:cstheme="majorBidi"/>
        </w:rPr>
        <w:t xml:space="preserve"> (compared to peripheral) self-conceptions are high on positivity, </w:t>
      </w:r>
      <w:r w:rsidR="003D34C3">
        <w:rPr>
          <w:rFonts w:asciiTheme="majorBidi" w:hAnsiTheme="majorBidi" w:cstheme="majorBidi"/>
        </w:rPr>
        <w:t xml:space="preserve">self-descriptiveness, </w:t>
      </w:r>
      <w:r w:rsidR="002B3B8C">
        <w:rPr>
          <w:rFonts w:asciiTheme="majorBidi" w:hAnsiTheme="majorBidi" w:cstheme="majorBidi"/>
        </w:rPr>
        <w:t xml:space="preserve">certainty, and importance (Sedikides 1993). People regard their </w:t>
      </w:r>
      <w:r w:rsidR="00286394">
        <w:rPr>
          <w:rFonts w:asciiTheme="majorBidi" w:hAnsiTheme="majorBidi" w:cstheme="majorBidi"/>
        </w:rPr>
        <w:t>current</w:t>
      </w:r>
      <w:r w:rsidR="002B3B8C">
        <w:rPr>
          <w:rFonts w:asciiTheme="majorBidi" w:hAnsiTheme="majorBidi" w:cstheme="majorBidi"/>
        </w:rPr>
        <w:t xml:space="preserve"> central self-conceptions (e.g., moral values) as more likely to characterize their future selves (</w:t>
      </w:r>
      <w:r w:rsidR="002B3B8C" w:rsidRPr="00067CAB">
        <w:rPr>
          <w:rFonts w:asciiTheme="majorBidi" w:hAnsiTheme="majorBidi" w:cstheme="majorBidi"/>
        </w:rPr>
        <w:t>Sun</w:t>
      </w:r>
      <w:r w:rsidR="002B3B8C">
        <w:rPr>
          <w:rFonts w:asciiTheme="majorBidi" w:hAnsiTheme="majorBidi" w:cstheme="majorBidi"/>
        </w:rPr>
        <w:t xml:space="preserve"> &amp;</w:t>
      </w:r>
      <w:r w:rsidR="002B3B8C" w:rsidRPr="00067CAB">
        <w:rPr>
          <w:rFonts w:asciiTheme="majorBidi" w:hAnsiTheme="majorBidi" w:cstheme="majorBidi"/>
        </w:rPr>
        <w:t xml:space="preserve"> Goodwin</w:t>
      </w:r>
      <w:r w:rsidR="002B3B8C">
        <w:rPr>
          <w:rFonts w:asciiTheme="majorBidi" w:hAnsiTheme="majorBidi" w:cstheme="majorBidi"/>
        </w:rPr>
        <w:t xml:space="preserve"> 2020) </w:t>
      </w:r>
      <w:r w:rsidR="00286394">
        <w:rPr>
          <w:rFonts w:asciiTheme="majorBidi" w:hAnsiTheme="majorBidi" w:cstheme="majorBidi"/>
        </w:rPr>
        <w:t>in part</w:t>
      </w:r>
      <w:r w:rsidR="002B3B8C">
        <w:rPr>
          <w:rFonts w:asciiTheme="majorBidi" w:hAnsiTheme="majorBidi" w:cstheme="majorBidi"/>
        </w:rPr>
        <w:t xml:space="preserve"> because they desire and expect a higher rate of improvement on </w:t>
      </w:r>
      <w:r w:rsidR="00286394">
        <w:rPr>
          <w:rFonts w:asciiTheme="majorBidi" w:hAnsiTheme="majorBidi" w:cstheme="majorBidi"/>
        </w:rPr>
        <w:t>those self-conceptions</w:t>
      </w:r>
      <w:r w:rsidR="002B3B8C">
        <w:rPr>
          <w:rFonts w:asciiTheme="majorBidi" w:hAnsiTheme="majorBidi" w:cstheme="majorBidi"/>
        </w:rPr>
        <w:t xml:space="preserve"> (</w:t>
      </w:r>
      <w:r w:rsidR="002B3B8C" w:rsidRPr="00067CAB">
        <w:rPr>
          <w:rFonts w:asciiTheme="majorBidi" w:hAnsiTheme="majorBidi" w:cstheme="majorBidi"/>
        </w:rPr>
        <w:t>Molouki</w:t>
      </w:r>
      <w:r w:rsidR="002B3B8C">
        <w:rPr>
          <w:rFonts w:asciiTheme="majorBidi" w:hAnsiTheme="majorBidi" w:cstheme="majorBidi"/>
        </w:rPr>
        <w:t xml:space="preserve"> &amp; </w:t>
      </w:r>
      <w:r w:rsidR="002B3B8C" w:rsidRPr="00067CAB">
        <w:rPr>
          <w:rFonts w:asciiTheme="majorBidi" w:hAnsiTheme="majorBidi" w:cstheme="majorBidi"/>
        </w:rPr>
        <w:t xml:space="preserve">Bartels </w:t>
      </w:r>
      <w:r w:rsidR="002B3B8C">
        <w:rPr>
          <w:rFonts w:asciiTheme="majorBidi" w:hAnsiTheme="majorBidi" w:cstheme="majorBidi"/>
        </w:rPr>
        <w:t>2017)</w:t>
      </w:r>
      <w:r w:rsidR="00DD21A9">
        <w:rPr>
          <w:rFonts w:asciiTheme="majorBidi" w:hAnsiTheme="majorBidi" w:cstheme="majorBidi"/>
        </w:rPr>
        <w:t>, especially</w:t>
      </w:r>
      <w:r>
        <w:rPr>
          <w:rFonts w:asciiTheme="majorBidi" w:hAnsiTheme="majorBidi" w:cstheme="majorBidi"/>
        </w:rPr>
        <w:t xml:space="preserve"> those who</w:t>
      </w:r>
      <w:r w:rsidR="00DD21A9">
        <w:rPr>
          <w:rFonts w:asciiTheme="majorBidi" w:hAnsiTheme="majorBidi" w:cstheme="majorBidi"/>
        </w:rPr>
        <w:t xml:space="preserve"> are dispositionally optimist</w:t>
      </w:r>
      <w:r w:rsidR="00286394">
        <w:rPr>
          <w:rFonts w:asciiTheme="majorBidi" w:hAnsiTheme="majorBidi" w:cstheme="majorBidi"/>
        </w:rPr>
        <w:t>ic</w:t>
      </w:r>
      <w:r w:rsidR="00DD21A9">
        <w:rPr>
          <w:rFonts w:asciiTheme="majorBidi" w:hAnsiTheme="majorBidi" w:cstheme="majorBidi"/>
        </w:rPr>
        <w:t xml:space="preserve"> (</w:t>
      </w:r>
      <w:r w:rsidR="00DD21A9" w:rsidRPr="00373E08">
        <w:rPr>
          <w:rFonts w:asciiTheme="majorBidi" w:hAnsiTheme="majorBidi" w:cstheme="majorBidi"/>
        </w:rPr>
        <w:t>Lachowicz-Tabaczek</w:t>
      </w:r>
      <w:r w:rsidR="00DD21A9">
        <w:rPr>
          <w:rFonts w:asciiTheme="majorBidi" w:hAnsiTheme="majorBidi" w:cstheme="majorBidi"/>
        </w:rPr>
        <w:t xml:space="preserve"> &amp; </w:t>
      </w:r>
      <w:r w:rsidR="00DD21A9" w:rsidRPr="00373E08">
        <w:rPr>
          <w:rFonts w:asciiTheme="majorBidi" w:hAnsiTheme="majorBidi" w:cstheme="majorBidi"/>
        </w:rPr>
        <w:t xml:space="preserve">Bajcar </w:t>
      </w:r>
      <w:r w:rsidR="00DD21A9">
        <w:rPr>
          <w:rFonts w:asciiTheme="majorBidi" w:hAnsiTheme="majorBidi" w:cstheme="majorBidi"/>
        </w:rPr>
        <w:t>2018)</w:t>
      </w:r>
      <w:r w:rsidR="002B3B8C">
        <w:rPr>
          <w:rFonts w:asciiTheme="majorBidi" w:hAnsiTheme="majorBidi" w:cstheme="majorBidi"/>
        </w:rPr>
        <w:t>. Indeed, desirability of self-change is a determinant of present-future self-continuity (</w:t>
      </w:r>
      <w:r w:rsidR="002B3B8C" w:rsidRPr="00067CAB">
        <w:rPr>
          <w:rFonts w:asciiTheme="majorBidi" w:hAnsiTheme="majorBidi" w:cstheme="majorBidi"/>
        </w:rPr>
        <w:t>Salgado</w:t>
      </w:r>
      <w:r w:rsidR="002B3B8C">
        <w:rPr>
          <w:rFonts w:asciiTheme="majorBidi" w:hAnsiTheme="majorBidi" w:cstheme="majorBidi"/>
        </w:rPr>
        <w:t xml:space="preserve"> &amp; </w:t>
      </w:r>
      <w:r w:rsidR="002B3B8C" w:rsidRPr="00067CAB">
        <w:rPr>
          <w:rFonts w:asciiTheme="majorBidi" w:hAnsiTheme="majorBidi" w:cstheme="majorBidi"/>
        </w:rPr>
        <w:t>Berntsen</w:t>
      </w:r>
      <w:r w:rsidR="002B3B8C">
        <w:rPr>
          <w:rFonts w:asciiTheme="majorBidi" w:hAnsiTheme="majorBidi" w:cstheme="majorBidi"/>
        </w:rPr>
        <w:t xml:space="preserve"> 2020).</w:t>
      </w:r>
    </w:p>
    <w:p w14:paraId="7C91CD13" w14:textId="5E781A4D" w:rsidR="007B395C" w:rsidRDefault="00B32B64" w:rsidP="007B395C">
      <w:pPr>
        <w:spacing w:line="480" w:lineRule="exact"/>
        <w:ind w:firstLine="720"/>
      </w:pPr>
      <w:r>
        <w:rPr>
          <w:rFonts w:asciiTheme="majorBidi" w:hAnsiTheme="majorBidi" w:cstheme="majorBidi"/>
          <w:color w:val="0D0D0D" w:themeColor="text1" w:themeTint="F2"/>
          <w:lang w:val="en-GB"/>
        </w:rPr>
        <w:t xml:space="preserve">In terms of </w:t>
      </w:r>
      <w:r w:rsidRPr="004C4B30">
        <w:rPr>
          <w:rFonts w:asciiTheme="majorBidi" w:hAnsiTheme="majorBidi" w:cstheme="majorBidi"/>
          <w:i/>
          <w:iCs/>
          <w:color w:val="0D0D0D" w:themeColor="text1" w:themeTint="F2"/>
          <w:lang w:val="en-GB"/>
        </w:rPr>
        <w:t>metaphors</w:t>
      </w:r>
      <w:r>
        <w:rPr>
          <w:rFonts w:asciiTheme="majorBidi" w:hAnsiTheme="majorBidi" w:cstheme="majorBidi"/>
          <w:color w:val="0D0D0D" w:themeColor="text1" w:themeTint="F2"/>
          <w:lang w:val="en-GB"/>
        </w:rPr>
        <w:t>, t</w:t>
      </w:r>
      <w:r w:rsidR="00B15B83">
        <w:t>he journey metaphor</w:t>
      </w:r>
      <w:r w:rsidR="00286394">
        <w:t xml:space="preserve"> </w:t>
      </w:r>
      <w:r w:rsidR="00B15B83">
        <w:t>influences past-present self-</w:t>
      </w:r>
      <w:r w:rsidR="00420282" w:rsidRPr="00597C79">
        <w:t xml:space="preserve">continuity. </w:t>
      </w:r>
      <w:r>
        <w:t>Individuals</w:t>
      </w:r>
      <w:r w:rsidR="00B15B83">
        <w:t xml:space="preserve"> who visualize</w:t>
      </w:r>
      <w:r>
        <w:t>d</w:t>
      </w:r>
      <w:r w:rsidR="00B15B83">
        <w:t xml:space="preserve"> past events in their life as physical locations along a pathway (vs. those who organize</w:t>
      </w:r>
      <w:r w:rsidR="001B70B5">
        <w:t>d</w:t>
      </w:r>
      <w:r w:rsidR="00B15B83">
        <w:t xml:space="preserve"> those events chronologically) </w:t>
      </w:r>
      <w:r w:rsidR="008671AA">
        <w:t>report</w:t>
      </w:r>
      <w:r>
        <w:t>ed</w:t>
      </w:r>
      <w:r w:rsidR="008671AA">
        <w:t xml:space="preserve"> that </w:t>
      </w:r>
      <w:r w:rsidR="00B15B83">
        <w:t>the past</w:t>
      </w:r>
      <w:r w:rsidR="008671AA">
        <w:t xml:space="preserve"> shaped more </w:t>
      </w:r>
      <w:r w:rsidR="008671AA">
        <w:lastRenderedPageBreak/>
        <w:t xml:space="preserve">decisively the </w:t>
      </w:r>
      <w:r w:rsidR="00B15B83">
        <w:t>present self</w:t>
      </w:r>
      <w:r>
        <w:t xml:space="preserve">; this pattern was </w:t>
      </w:r>
      <w:r w:rsidR="004E2BEE">
        <w:t xml:space="preserve">more </w:t>
      </w:r>
      <w:r w:rsidR="005F220A">
        <w:t>pronounced</w:t>
      </w:r>
      <w:r>
        <w:t xml:space="preserve"> among </w:t>
      </w:r>
      <w:r w:rsidR="00C456E4">
        <w:t>individuals</w:t>
      </w:r>
      <w:r>
        <w:t xml:space="preserve"> who were </w:t>
      </w:r>
      <w:r w:rsidR="00B15B83">
        <w:t>uncertain about their current identity (</w:t>
      </w:r>
      <w:r w:rsidR="00420282" w:rsidRPr="00597C79">
        <w:t>Keefer et al. 2011)</w:t>
      </w:r>
      <w:r w:rsidR="00B15B83">
        <w:t xml:space="preserve">. </w:t>
      </w:r>
      <w:r w:rsidR="00286394">
        <w:t>In addition, t</w:t>
      </w:r>
      <w:r w:rsidR="00B15B83">
        <w:t xml:space="preserve">he journey metaphor influences present-future self-continuity. First-year university students who visualized their future </w:t>
      </w:r>
      <w:r w:rsidR="008671AA">
        <w:t>as a destination on a pathway (vs. those who did not</w:t>
      </w:r>
      <w:r w:rsidR="00286394">
        <w:t xml:space="preserve"> engage in metaphorical thinking</w:t>
      </w:r>
      <w:r w:rsidR="008671AA">
        <w:t>) perceived a more robust connection between their present and future sel</w:t>
      </w:r>
      <w:r w:rsidR="00286394">
        <w:t>ves</w:t>
      </w:r>
      <w:r w:rsidR="008671AA">
        <w:t xml:space="preserve"> (</w:t>
      </w:r>
      <w:r w:rsidR="00B15B83" w:rsidRPr="00597C79">
        <w:t>Landau</w:t>
      </w:r>
      <w:r w:rsidR="00B15B83">
        <w:t xml:space="preserve"> et al. </w:t>
      </w:r>
      <w:r w:rsidR="00B15B83" w:rsidRPr="00597C79">
        <w:t>2014)</w:t>
      </w:r>
      <w:r w:rsidR="008671AA">
        <w:t>.</w:t>
      </w:r>
      <w:r>
        <w:t xml:space="preserve"> Relatedly, c</w:t>
      </w:r>
      <w:r w:rsidR="00A85E6A">
        <w:t xml:space="preserve">hunking, the </w:t>
      </w:r>
      <w:r w:rsidR="00B30E67">
        <w:t>partitioning</w:t>
      </w:r>
      <w:r w:rsidR="00A85E6A">
        <w:t xml:space="preserve"> of one’s experiences </w:t>
      </w:r>
      <w:r w:rsidR="00FE7F92">
        <w:t>in</w:t>
      </w:r>
      <w:r w:rsidR="00A85E6A">
        <w:t xml:space="preserve"> units</w:t>
      </w:r>
      <w:r w:rsidR="00286394">
        <w:t>,</w:t>
      </w:r>
      <w:r w:rsidR="00A85E6A">
        <w:t xml:space="preserve"> affects </w:t>
      </w:r>
      <w:r w:rsidR="00B30E67">
        <w:t xml:space="preserve">the </w:t>
      </w:r>
      <w:r w:rsidR="00286394">
        <w:t>felt</w:t>
      </w:r>
      <w:r w:rsidR="00A85E6A">
        <w:t xml:space="preserve"> rate of change and indirectly self-continuity.</w:t>
      </w:r>
      <w:r w:rsidR="00286394">
        <w:t xml:space="preserve"> O</w:t>
      </w:r>
      <w:r w:rsidR="00FE7F92">
        <w:t>lder people, who report</w:t>
      </w:r>
      <w:r>
        <w:t>ed</w:t>
      </w:r>
      <w:r w:rsidR="00FE7F92">
        <w:t xml:space="preserve"> that time passes quickly (i.e.,</w:t>
      </w:r>
      <w:r w:rsidR="00586D05">
        <w:t xml:space="preserve"> assuming that quick passage of time is a proxy for</w:t>
      </w:r>
      <w:r w:rsidR="00FE7F92">
        <w:t xml:space="preserve"> higher past-present self-continuity) </w:t>
      </w:r>
      <w:r>
        <w:t>were</w:t>
      </w:r>
      <w:r w:rsidR="00FE7F92">
        <w:t xml:space="preserve"> likely to chunk their past experiences in broader (vs. narrower) categories </w:t>
      </w:r>
      <w:r w:rsidR="00A85E6A">
        <w:t>(L</w:t>
      </w:r>
      <w:r w:rsidR="00A85E6A" w:rsidRPr="008159CE">
        <w:t>andau</w:t>
      </w:r>
      <w:r w:rsidR="00A85E6A">
        <w:t xml:space="preserve"> et al. </w:t>
      </w:r>
      <w:r w:rsidR="00A85E6A" w:rsidRPr="008159CE">
        <w:t>2018)</w:t>
      </w:r>
      <w:r w:rsidR="00FE7F92">
        <w:t>.</w:t>
      </w:r>
    </w:p>
    <w:p w14:paraId="53DA5B8C" w14:textId="77777777" w:rsidR="007B395C" w:rsidRPr="00DC4A98" w:rsidRDefault="007B395C" w:rsidP="007B395C">
      <w:pPr>
        <w:spacing w:line="480" w:lineRule="exact"/>
        <w:rPr>
          <w:b/>
          <w:bCs/>
          <w:lang w:val="en-GB"/>
        </w:rPr>
      </w:pPr>
      <w:r w:rsidRPr="00DC4A98">
        <w:rPr>
          <w:rFonts w:asciiTheme="majorBidi" w:hAnsiTheme="majorBidi" w:cstheme="majorBidi"/>
          <w:b/>
          <w:bCs/>
        </w:rPr>
        <w:t>Intrapersonal</w:t>
      </w:r>
      <w:r w:rsidR="00C02C01" w:rsidRPr="00DC4A98">
        <w:rPr>
          <w:rFonts w:asciiTheme="majorBidi" w:hAnsiTheme="majorBidi" w:cstheme="majorBidi"/>
          <w:b/>
          <w:bCs/>
        </w:rPr>
        <w:t xml:space="preserve"> </w:t>
      </w:r>
      <w:r w:rsidR="0012280C" w:rsidRPr="00DC4A98">
        <w:rPr>
          <w:b/>
          <w:bCs/>
          <w:lang w:val="en-GB"/>
        </w:rPr>
        <w:t>Instigators</w:t>
      </w:r>
    </w:p>
    <w:p w14:paraId="361DE03B" w14:textId="68C3EF37" w:rsidR="007B395C" w:rsidRDefault="004C4B30" w:rsidP="007B395C">
      <w:pPr>
        <w:spacing w:line="480" w:lineRule="exact"/>
        <w:rPr>
          <w:rFonts w:asciiTheme="majorBidi" w:hAnsiTheme="majorBidi" w:cstheme="majorBidi"/>
          <w:color w:val="0D0D0D" w:themeColor="text1" w:themeTint="F2"/>
        </w:rPr>
      </w:pPr>
      <w:r>
        <w:rPr>
          <w:rFonts w:asciiTheme="majorBidi" w:hAnsiTheme="majorBidi" w:cstheme="majorBidi"/>
          <w:color w:val="0D0D0D" w:themeColor="text1" w:themeTint="F2"/>
        </w:rPr>
        <w:t xml:space="preserve">One </w:t>
      </w:r>
      <w:r w:rsidR="007B395C">
        <w:rPr>
          <w:rFonts w:asciiTheme="majorBidi" w:hAnsiTheme="majorBidi" w:cstheme="majorBidi"/>
          <w:color w:val="0D0D0D" w:themeColor="text1" w:themeTint="F2"/>
        </w:rPr>
        <w:t xml:space="preserve">intrapersonal </w:t>
      </w:r>
      <w:r w:rsidR="0012280C">
        <w:rPr>
          <w:rFonts w:asciiTheme="majorBidi" w:hAnsiTheme="majorBidi" w:cstheme="majorBidi"/>
          <w:color w:val="0D0D0D" w:themeColor="text1" w:themeTint="F2"/>
        </w:rPr>
        <w:t>instigator</w:t>
      </w:r>
      <w:r>
        <w:rPr>
          <w:rFonts w:asciiTheme="majorBidi" w:hAnsiTheme="majorBidi" w:cstheme="majorBidi"/>
          <w:color w:val="0D0D0D" w:themeColor="text1" w:themeTint="F2"/>
        </w:rPr>
        <w:t xml:space="preserve"> of self-continuity is</w:t>
      </w:r>
      <w:r w:rsidR="007B395C">
        <w:rPr>
          <w:rFonts w:asciiTheme="majorBidi" w:hAnsiTheme="majorBidi" w:cstheme="majorBidi"/>
          <w:color w:val="0D0D0D" w:themeColor="text1" w:themeTint="F2"/>
        </w:rPr>
        <w:t xml:space="preserve"> the representation of</w:t>
      </w:r>
      <w:r>
        <w:rPr>
          <w:rFonts w:asciiTheme="majorBidi" w:hAnsiTheme="majorBidi" w:cstheme="majorBidi"/>
          <w:color w:val="0D0D0D" w:themeColor="text1" w:themeTint="F2"/>
        </w:rPr>
        <w:t xml:space="preserve"> </w:t>
      </w:r>
      <w:r w:rsidRPr="00581528">
        <w:rPr>
          <w:rFonts w:asciiTheme="majorBidi" w:hAnsiTheme="majorBidi" w:cstheme="majorBidi"/>
          <w:i/>
          <w:iCs/>
          <w:color w:val="0D0D0D" w:themeColor="text1" w:themeTint="F2"/>
        </w:rPr>
        <w:t>f</w:t>
      </w:r>
      <w:r w:rsidR="00C02C01" w:rsidRPr="00581528">
        <w:rPr>
          <w:rFonts w:asciiTheme="majorBidi" w:hAnsiTheme="majorBidi" w:cstheme="majorBidi"/>
          <w:i/>
          <w:iCs/>
          <w:color w:val="0D0D0D" w:themeColor="text1" w:themeTint="F2"/>
        </w:rPr>
        <w:t>amily legacy</w:t>
      </w:r>
      <w:r w:rsidR="00C02C01" w:rsidRPr="004C4B30">
        <w:rPr>
          <w:rFonts w:asciiTheme="majorBidi" w:hAnsiTheme="majorBidi" w:cstheme="majorBidi"/>
          <w:color w:val="0D0D0D" w:themeColor="text1" w:themeTint="F2"/>
        </w:rPr>
        <w:t>.</w:t>
      </w:r>
      <w:r w:rsidR="00C02C01">
        <w:rPr>
          <w:rFonts w:asciiTheme="majorBidi" w:hAnsiTheme="majorBidi" w:cstheme="majorBidi"/>
          <w:color w:val="0D0D0D" w:themeColor="text1" w:themeTint="F2"/>
        </w:rPr>
        <w:t xml:space="preserve"> </w:t>
      </w:r>
      <w:r w:rsidR="00D73B0A">
        <w:rPr>
          <w:rFonts w:asciiTheme="majorBidi" w:hAnsiTheme="majorBidi" w:cstheme="majorBidi"/>
          <w:color w:val="0D0D0D" w:themeColor="text1" w:themeTint="F2"/>
        </w:rPr>
        <w:t xml:space="preserve">Some university students follow </w:t>
      </w:r>
      <w:r w:rsidR="00B30E67">
        <w:rPr>
          <w:rFonts w:asciiTheme="majorBidi" w:hAnsiTheme="majorBidi" w:cstheme="majorBidi"/>
          <w:color w:val="0D0D0D" w:themeColor="text1" w:themeTint="F2"/>
        </w:rPr>
        <w:t>i</w:t>
      </w:r>
      <w:r w:rsidR="00D73B0A">
        <w:rPr>
          <w:rFonts w:asciiTheme="majorBidi" w:hAnsiTheme="majorBidi" w:cstheme="majorBidi"/>
          <w:color w:val="0D0D0D" w:themeColor="text1" w:themeTint="F2"/>
        </w:rPr>
        <w:t>n the footsteps of their family in attending university</w:t>
      </w:r>
      <w:r w:rsidR="00A11B61">
        <w:rPr>
          <w:rFonts w:asciiTheme="majorBidi" w:hAnsiTheme="majorBidi" w:cstheme="majorBidi"/>
          <w:color w:val="0D0D0D" w:themeColor="text1" w:themeTint="F2"/>
        </w:rPr>
        <w:t xml:space="preserve"> (legacy students)</w:t>
      </w:r>
      <w:r w:rsidR="00D73B0A">
        <w:rPr>
          <w:rFonts w:asciiTheme="majorBidi" w:hAnsiTheme="majorBidi" w:cstheme="majorBidi"/>
          <w:color w:val="0D0D0D" w:themeColor="text1" w:themeTint="F2"/>
        </w:rPr>
        <w:t xml:space="preserve">, whereas others are </w:t>
      </w:r>
      <w:r w:rsidR="00A11B61">
        <w:rPr>
          <w:rFonts w:asciiTheme="majorBidi" w:hAnsiTheme="majorBidi" w:cstheme="majorBidi"/>
          <w:color w:val="0D0D0D" w:themeColor="text1" w:themeTint="F2"/>
        </w:rPr>
        <w:t xml:space="preserve">first-generation. </w:t>
      </w:r>
      <w:r w:rsidR="00903978" w:rsidRPr="00903978">
        <w:rPr>
          <w:rFonts w:asciiTheme="majorBidi" w:hAnsiTheme="majorBidi" w:cstheme="majorBidi"/>
          <w:color w:val="0D0D0D" w:themeColor="text1" w:themeTint="F2"/>
        </w:rPr>
        <w:t>Legacy</w:t>
      </w:r>
      <w:r w:rsidR="00A11B61">
        <w:rPr>
          <w:rFonts w:asciiTheme="majorBidi" w:hAnsiTheme="majorBidi" w:cstheme="majorBidi"/>
          <w:color w:val="0D0D0D" w:themeColor="text1" w:themeTint="F2"/>
        </w:rPr>
        <w:t xml:space="preserve"> (compared to first-generation) </w:t>
      </w:r>
      <w:r w:rsidR="00903978" w:rsidRPr="00903978">
        <w:rPr>
          <w:rFonts w:asciiTheme="majorBidi" w:hAnsiTheme="majorBidi" w:cstheme="majorBidi"/>
          <w:color w:val="0D0D0D" w:themeColor="text1" w:themeTint="F2"/>
        </w:rPr>
        <w:t>students report</w:t>
      </w:r>
      <w:r>
        <w:rPr>
          <w:rFonts w:asciiTheme="majorBidi" w:hAnsiTheme="majorBidi" w:cstheme="majorBidi"/>
          <w:color w:val="0D0D0D" w:themeColor="text1" w:themeTint="F2"/>
        </w:rPr>
        <w:t>ed</w:t>
      </w:r>
      <w:r w:rsidR="00A11B61">
        <w:rPr>
          <w:rFonts w:asciiTheme="majorBidi" w:hAnsiTheme="majorBidi" w:cstheme="majorBidi"/>
          <w:color w:val="0D0D0D" w:themeColor="text1" w:themeTint="F2"/>
        </w:rPr>
        <w:t xml:space="preserve"> that they </w:t>
      </w:r>
      <w:r w:rsidR="00903978" w:rsidRPr="00903978">
        <w:rPr>
          <w:rFonts w:asciiTheme="majorBidi" w:hAnsiTheme="majorBidi" w:cstheme="majorBidi"/>
          <w:color w:val="0D0D0D" w:themeColor="text1" w:themeTint="F2"/>
        </w:rPr>
        <w:t>shar</w:t>
      </w:r>
      <w:r w:rsidR="00A11B61">
        <w:rPr>
          <w:rFonts w:asciiTheme="majorBidi" w:hAnsiTheme="majorBidi" w:cstheme="majorBidi"/>
          <w:color w:val="0D0D0D" w:themeColor="text1" w:themeTint="F2"/>
        </w:rPr>
        <w:t>e</w:t>
      </w:r>
      <w:r>
        <w:rPr>
          <w:rFonts w:asciiTheme="majorBidi" w:hAnsiTheme="majorBidi" w:cstheme="majorBidi"/>
          <w:color w:val="0D0D0D" w:themeColor="text1" w:themeTint="F2"/>
        </w:rPr>
        <w:t>d</w:t>
      </w:r>
      <w:r w:rsidR="00903978" w:rsidRPr="00903978">
        <w:rPr>
          <w:rFonts w:asciiTheme="majorBidi" w:hAnsiTheme="majorBidi" w:cstheme="majorBidi"/>
          <w:color w:val="0D0D0D" w:themeColor="text1" w:themeTint="F2"/>
        </w:rPr>
        <w:t xml:space="preserve"> </w:t>
      </w:r>
      <w:r w:rsidR="00A11B61">
        <w:rPr>
          <w:rFonts w:asciiTheme="majorBidi" w:hAnsiTheme="majorBidi" w:cstheme="majorBidi"/>
          <w:color w:val="0D0D0D" w:themeColor="text1" w:themeTint="F2"/>
        </w:rPr>
        <w:t xml:space="preserve">their academic </w:t>
      </w:r>
      <w:r w:rsidR="00903978" w:rsidRPr="00903978">
        <w:rPr>
          <w:rFonts w:asciiTheme="majorBidi" w:hAnsiTheme="majorBidi" w:cstheme="majorBidi"/>
          <w:color w:val="0D0D0D" w:themeColor="text1" w:themeTint="F2"/>
        </w:rPr>
        <w:t xml:space="preserve">experiences </w:t>
      </w:r>
      <w:r w:rsidR="00A11B61">
        <w:rPr>
          <w:rFonts w:asciiTheme="majorBidi" w:hAnsiTheme="majorBidi" w:cstheme="majorBidi"/>
          <w:color w:val="0D0D0D" w:themeColor="text1" w:themeTint="F2"/>
        </w:rPr>
        <w:t xml:space="preserve">more frequently </w:t>
      </w:r>
      <w:r w:rsidR="00903978" w:rsidRPr="00903978">
        <w:rPr>
          <w:rFonts w:asciiTheme="majorBidi" w:hAnsiTheme="majorBidi" w:cstheme="majorBidi"/>
          <w:color w:val="0D0D0D" w:themeColor="text1" w:themeTint="F2"/>
        </w:rPr>
        <w:t>with their families</w:t>
      </w:r>
      <w:r w:rsidR="00A11B61">
        <w:rPr>
          <w:rFonts w:asciiTheme="majorBidi" w:hAnsiTheme="majorBidi" w:cstheme="majorBidi"/>
          <w:color w:val="0D0D0D" w:themeColor="text1" w:themeTint="F2"/>
        </w:rPr>
        <w:t xml:space="preserve">. This </w:t>
      </w:r>
      <w:r w:rsidR="005F220A">
        <w:rPr>
          <w:rFonts w:asciiTheme="majorBidi" w:hAnsiTheme="majorBidi" w:cstheme="majorBidi"/>
          <w:color w:val="0D0D0D" w:themeColor="text1" w:themeTint="F2"/>
        </w:rPr>
        <w:t xml:space="preserve">conversational </w:t>
      </w:r>
      <w:r w:rsidR="00A11B61">
        <w:rPr>
          <w:rFonts w:asciiTheme="majorBidi" w:hAnsiTheme="majorBidi" w:cstheme="majorBidi"/>
          <w:color w:val="0D0D0D" w:themeColor="text1" w:themeTint="F2"/>
        </w:rPr>
        <w:t>practice strengthen</w:t>
      </w:r>
      <w:r>
        <w:rPr>
          <w:rFonts w:asciiTheme="majorBidi" w:hAnsiTheme="majorBidi" w:cstheme="majorBidi"/>
          <w:color w:val="0D0D0D" w:themeColor="text1" w:themeTint="F2"/>
        </w:rPr>
        <w:t>ed</w:t>
      </w:r>
      <w:r w:rsidR="00A11B61">
        <w:rPr>
          <w:rFonts w:asciiTheme="majorBidi" w:hAnsiTheme="majorBidi" w:cstheme="majorBidi"/>
          <w:color w:val="0D0D0D" w:themeColor="text1" w:themeTint="F2"/>
        </w:rPr>
        <w:t xml:space="preserve"> university identification, which </w:t>
      </w:r>
      <w:r w:rsidR="00903978" w:rsidRPr="00903978">
        <w:rPr>
          <w:rFonts w:asciiTheme="majorBidi" w:hAnsiTheme="majorBidi" w:cstheme="majorBidi"/>
          <w:color w:val="0D0D0D" w:themeColor="text1" w:themeTint="F2"/>
        </w:rPr>
        <w:t>predict</w:t>
      </w:r>
      <w:r>
        <w:rPr>
          <w:rFonts w:asciiTheme="majorBidi" w:hAnsiTheme="majorBidi" w:cstheme="majorBidi"/>
          <w:color w:val="0D0D0D" w:themeColor="text1" w:themeTint="F2"/>
        </w:rPr>
        <w:t>ed</w:t>
      </w:r>
      <w:r w:rsidR="00903978" w:rsidRPr="00903978">
        <w:rPr>
          <w:rFonts w:asciiTheme="majorBidi" w:hAnsiTheme="majorBidi" w:cstheme="majorBidi"/>
          <w:color w:val="0D0D0D" w:themeColor="text1" w:themeTint="F2"/>
        </w:rPr>
        <w:t xml:space="preserve"> higher past-present self-continuity (Baldwin et al. 2020).</w:t>
      </w:r>
    </w:p>
    <w:p w14:paraId="15720C06" w14:textId="466169A8" w:rsidR="007B395C" w:rsidRDefault="004C4B30" w:rsidP="007B395C">
      <w:pPr>
        <w:spacing w:line="480" w:lineRule="exact"/>
        <w:ind w:firstLine="720"/>
        <w:rPr>
          <w:color w:val="0D0D0D" w:themeColor="text1" w:themeTint="F2"/>
        </w:rPr>
      </w:pPr>
      <w:r>
        <w:rPr>
          <w:rFonts w:asciiTheme="majorBidi" w:hAnsiTheme="majorBidi" w:cstheme="majorBidi"/>
          <w:color w:val="0D0D0D" w:themeColor="text1" w:themeTint="F2"/>
        </w:rPr>
        <w:t xml:space="preserve">Another </w:t>
      </w:r>
      <w:r w:rsidR="007B395C">
        <w:rPr>
          <w:rFonts w:asciiTheme="majorBidi" w:hAnsiTheme="majorBidi" w:cstheme="majorBidi"/>
          <w:color w:val="0D0D0D" w:themeColor="text1" w:themeTint="F2"/>
        </w:rPr>
        <w:t xml:space="preserve">intrapersonal </w:t>
      </w:r>
      <w:r w:rsidR="0012280C">
        <w:rPr>
          <w:rFonts w:asciiTheme="majorBidi" w:hAnsiTheme="majorBidi" w:cstheme="majorBidi"/>
          <w:color w:val="0D0D0D" w:themeColor="text1" w:themeTint="F2"/>
        </w:rPr>
        <w:t>instigator</w:t>
      </w:r>
      <w:r>
        <w:rPr>
          <w:rFonts w:asciiTheme="majorBidi" w:hAnsiTheme="majorBidi" w:cstheme="majorBidi"/>
          <w:color w:val="0D0D0D" w:themeColor="text1" w:themeTint="F2"/>
        </w:rPr>
        <w:t xml:space="preserve"> of self-continuity is </w:t>
      </w:r>
      <w:r w:rsidRPr="00581528">
        <w:rPr>
          <w:rFonts w:asciiTheme="majorBidi" w:hAnsiTheme="majorBidi" w:cstheme="majorBidi"/>
          <w:i/>
          <w:iCs/>
          <w:color w:val="0D0D0D" w:themeColor="text1" w:themeTint="F2"/>
        </w:rPr>
        <w:t>autobiographical memory</w:t>
      </w:r>
      <w:r>
        <w:rPr>
          <w:rFonts w:asciiTheme="majorBidi" w:hAnsiTheme="majorBidi" w:cstheme="majorBidi"/>
          <w:color w:val="0D0D0D" w:themeColor="text1" w:themeTint="F2"/>
        </w:rPr>
        <w:t xml:space="preserve">. </w:t>
      </w:r>
      <w:r w:rsidR="00581528">
        <w:rPr>
          <w:rFonts w:asciiTheme="majorBidi" w:hAnsiTheme="majorBidi" w:cstheme="majorBidi"/>
          <w:color w:val="0D0D0D" w:themeColor="text1" w:themeTint="F2"/>
        </w:rPr>
        <w:t xml:space="preserve">We </w:t>
      </w:r>
      <w:r w:rsidR="00C456E4">
        <w:rPr>
          <w:rFonts w:asciiTheme="majorBidi" w:hAnsiTheme="majorBidi" w:cstheme="majorBidi"/>
          <w:color w:val="0D0D0D" w:themeColor="text1" w:themeTint="F2"/>
        </w:rPr>
        <w:t xml:space="preserve">begin by </w:t>
      </w:r>
      <w:r w:rsidR="00581528">
        <w:rPr>
          <w:rFonts w:asciiTheme="majorBidi" w:hAnsiTheme="majorBidi" w:cstheme="majorBidi"/>
          <w:color w:val="0D0D0D" w:themeColor="text1" w:themeTint="F2"/>
        </w:rPr>
        <w:t>consider</w:t>
      </w:r>
      <w:r w:rsidR="00C456E4">
        <w:rPr>
          <w:rFonts w:asciiTheme="majorBidi" w:hAnsiTheme="majorBidi" w:cstheme="majorBidi"/>
          <w:color w:val="0D0D0D" w:themeColor="text1" w:themeTint="F2"/>
        </w:rPr>
        <w:t>ing</w:t>
      </w:r>
      <w:r w:rsidR="00581528">
        <w:rPr>
          <w:rFonts w:asciiTheme="majorBidi" w:hAnsiTheme="majorBidi" w:cstheme="majorBidi"/>
          <w:color w:val="0D0D0D" w:themeColor="text1" w:themeTint="F2"/>
        </w:rPr>
        <w:t xml:space="preserve"> autobiographical memory positivity. </w:t>
      </w:r>
      <w:r w:rsidR="00A11B61">
        <w:rPr>
          <w:rFonts w:asciiTheme="majorBidi" w:hAnsiTheme="majorBidi" w:cstheme="majorBidi"/>
        </w:rPr>
        <w:t>P</w:t>
      </w:r>
      <w:r w:rsidR="00F63C32">
        <w:rPr>
          <w:rFonts w:asciiTheme="majorBidi" w:hAnsiTheme="majorBidi" w:cstheme="majorBidi"/>
        </w:rPr>
        <w:t xml:space="preserve">articipants described five </w:t>
      </w:r>
      <w:r w:rsidR="00046D03">
        <w:rPr>
          <w:rFonts w:asciiTheme="majorBidi" w:hAnsiTheme="majorBidi" w:cstheme="majorBidi"/>
        </w:rPr>
        <w:t>key</w:t>
      </w:r>
      <w:r w:rsidR="00F63C32">
        <w:rPr>
          <w:rFonts w:asciiTheme="majorBidi" w:hAnsiTheme="majorBidi" w:cstheme="majorBidi"/>
        </w:rPr>
        <w:t xml:space="preserve"> </w:t>
      </w:r>
      <w:r w:rsidR="008B6EB5">
        <w:rPr>
          <w:rFonts w:asciiTheme="majorBidi" w:hAnsiTheme="majorBidi" w:cstheme="majorBidi"/>
        </w:rPr>
        <w:t>life phases</w:t>
      </w:r>
      <w:r w:rsidR="00F63C32">
        <w:rPr>
          <w:rFonts w:asciiTheme="majorBidi" w:hAnsiTheme="majorBidi" w:cstheme="majorBidi"/>
        </w:rPr>
        <w:t xml:space="preserve"> (e.g., marriage, occupation). </w:t>
      </w:r>
      <w:r w:rsidR="0024499E">
        <w:rPr>
          <w:rFonts w:asciiTheme="majorBidi" w:hAnsiTheme="majorBidi" w:cstheme="majorBidi"/>
        </w:rPr>
        <w:t>The more positive the stories that participants narrate</w:t>
      </w:r>
      <w:r w:rsidR="00F63C32">
        <w:rPr>
          <w:rFonts w:asciiTheme="majorBidi" w:hAnsiTheme="majorBidi" w:cstheme="majorBidi"/>
        </w:rPr>
        <w:t>d were</w:t>
      </w:r>
      <w:r w:rsidR="0024499E">
        <w:rPr>
          <w:rFonts w:asciiTheme="majorBidi" w:hAnsiTheme="majorBidi" w:cstheme="majorBidi"/>
        </w:rPr>
        <w:t xml:space="preserve">, the </w:t>
      </w:r>
      <w:r w:rsidR="00F63C32">
        <w:rPr>
          <w:rFonts w:asciiTheme="majorBidi" w:hAnsiTheme="majorBidi" w:cstheme="majorBidi"/>
        </w:rPr>
        <w:t>higher the</w:t>
      </w:r>
      <w:r w:rsidR="00283D6E">
        <w:rPr>
          <w:rFonts w:asciiTheme="majorBidi" w:hAnsiTheme="majorBidi" w:cstheme="majorBidi"/>
        </w:rPr>
        <w:t>ir</w:t>
      </w:r>
      <w:r w:rsidR="00F63C32">
        <w:rPr>
          <w:rFonts w:asciiTheme="majorBidi" w:hAnsiTheme="majorBidi" w:cstheme="majorBidi"/>
        </w:rPr>
        <w:t xml:space="preserve"> past-present</w:t>
      </w:r>
      <w:r w:rsidR="0024499E">
        <w:rPr>
          <w:rFonts w:asciiTheme="majorBidi" w:hAnsiTheme="majorBidi" w:cstheme="majorBidi"/>
        </w:rPr>
        <w:t xml:space="preserve"> self-continuity </w:t>
      </w:r>
      <w:r w:rsidR="00283D6E">
        <w:rPr>
          <w:rFonts w:asciiTheme="majorBidi" w:hAnsiTheme="majorBidi" w:cstheme="majorBidi"/>
        </w:rPr>
        <w:t>was</w:t>
      </w:r>
      <w:r w:rsidR="00F63C32">
        <w:rPr>
          <w:rFonts w:asciiTheme="majorBidi" w:hAnsiTheme="majorBidi" w:cstheme="majorBidi"/>
        </w:rPr>
        <w:t xml:space="preserve"> (Steiner et al. 2017)</w:t>
      </w:r>
      <w:r w:rsidR="0024499E">
        <w:rPr>
          <w:rFonts w:asciiTheme="majorBidi" w:hAnsiTheme="majorBidi" w:cstheme="majorBidi"/>
        </w:rPr>
        <w:t>.</w:t>
      </w:r>
      <w:r w:rsidR="00C228CE">
        <w:rPr>
          <w:rFonts w:asciiTheme="majorBidi" w:hAnsiTheme="majorBidi" w:cstheme="majorBidi"/>
        </w:rPr>
        <w:t xml:space="preserve"> Similarly, the more positive refugees’ autobiographical reasoning was (i.e., descriptions of </w:t>
      </w:r>
      <w:r w:rsidR="00C228CE" w:rsidRPr="00EA643A">
        <w:t>their personality, values, relationships, or worldviews), the higher their past-present self-continuity was (</w:t>
      </w:r>
      <w:r w:rsidR="00C228CE" w:rsidRPr="00EA643A">
        <w:rPr>
          <w:color w:val="0D0D0D" w:themeColor="text1" w:themeTint="F2"/>
        </w:rPr>
        <w:t>Camia &amp; Zafar 2021).</w:t>
      </w:r>
    </w:p>
    <w:p w14:paraId="4F9166AB" w14:textId="16C987D3" w:rsidR="007B395C" w:rsidRDefault="004C4B30" w:rsidP="007B395C">
      <w:pPr>
        <w:spacing w:line="480" w:lineRule="exact"/>
        <w:ind w:firstLine="720"/>
        <w:rPr>
          <w:color w:val="000000" w:themeColor="text1"/>
        </w:rPr>
      </w:pPr>
      <w:r>
        <w:rPr>
          <w:color w:val="0D0D0D" w:themeColor="text1" w:themeTint="F2"/>
        </w:rPr>
        <w:t xml:space="preserve">We now turn to </w:t>
      </w:r>
      <w:r w:rsidR="00283D6E">
        <w:rPr>
          <w:color w:val="0D0D0D" w:themeColor="text1" w:themeTint="F2"/>
        </w:rPr>
        <w:t>s</w:t>
      </w:r>
      <w:r w:rsidR="00046D03">
        <w:rPr>
          <w:color w:val="0D0D0D" w:themeColor="text1" w:themeTint="F2"/>
        </w:rPr>
        <w:t xml:space="preserve">tructural aspects of </w:t>
      </w:r>
      <w:r w:rsidR="00046D03">
        <w:rPr>
          <w:rFonts w:asciiTheme="majorBidi" w:hAnsiTheme="majorBidi" w:cstheme="majorBidi"/>
        </w:rPr>
        <w:t>autobiographical memory</w:t>
      </w:r>
      <w:r>
        <w:rPr>
          <w:rFonts w:asciiTheme="majorBidi" w:hAnsiTheme="majorBidi" w:cstheme="majorBidi"/>
        </w:rPr>
        <w:t xml:space="preserve"> as correlate</w:t>
      </w:r>
      <w:r w:rsidR="0012280C">
        <w:rPr>
          <w:rFonts w:asciiTheme="majorBidi" w:hAnsiTheme="majorBidi" w:cstheme="majorBidi"/>
        </w:rPr>
        <w:t>s</w:t>
      </w:r>
      <w:r>
        <w:rPr>
          <w:rFonts w:asciiTheme="majorBidi" w:hAnsiTheme="majorBidi" w:cstheme="majorBidi"/>
        </w:rPr>
        <w:t xml:space="preserve"> or cause</w:t>
      </w:r>
      <w:r w:rsidR="0012280C">
        <w:rPr>
          <w:rFonts w:asciiTheme="majorBidi" w:hAnsiTheme="majorBidi" w:cstheme="majorBidi"/>
        </w:rPr>
        <w:t>s</w:t>
      </w:r>
      <w:r>
        <w:rPr>
          <w:rFonts w:asciiTheme="majorBidi" w:hAnsiTheme="majorBidi" w:cstheme="majorBidi"/>
        </w:rPr>
        <w:t xml:space="preserve"> of </w:t>
      </w:r>
      <w:r w:rsidR="008B6EB5">
        <w:rPr>
          <w:rFonts w:asciiTheme="majorBidi" w:hAnsiTheme="majorBidi" w:cstheme="majorBidi"/>
        </w:rPr>
        <w:t xml:space="preserve">global </w:t>
      </w:r>
      <w:r w:rsidR="00046D03">
        <w:rPr>
          <w:rFonts w:asciiTheme="majorBidi" w:hAnsiTheme="majorBidi" w:cstheme="majorBidi"/>
        </w:rPr>
        <w:t>self-continuity.</w:t>
      </w:r>
      <w:r w:rsidR="0077529A">
        <w:rPr>
          <w:rFonts w:asciiTheme="majorBidi" w:hAnsiTheme="majorBidi" w:cstheme="majorBidi"/>
        </w:rPr>
        <w:t xml:space="preserve"> </w:t>
      </w:r>
      <w:r w:rsidR="008B6EB5">
        <w:rPr>
          <w:rFonts w:asciiTheme="majorBidi" w:hAnsiTheme="majorBidi" w:cstheme="majorBidi"/>
        </w:rPr>
        <w:t xml:space="preserve">People </w:t>
      </w:r>
      <w:r>
        <w:rPr>
          <w:rFonts w:asciiTheme="majorBidi" w:hAnsiTheme="majorBidi" w:cstheme="majorBidi"/>
        </w:rPr>
        <w:t xml:space="preserve">may </w:t>
      </w:r>
      <w:r w:rsidR="008B6EB5">
        <w:rPr>
          <w:rFonts w:asciiTheme="majorBidi" w:hAnsiTheme="majorBidi" w:cstheme="majorBidi"/>
        </w:rPr>
        <w:t>construct a narrative</w:t>
      </w:r>
      <w:r w:rsidR="00037CB9">
        <w:rPr>
          <w:rFonts w:asciiTheme="majorBidi" w:hAnsiTheme="majorBidi" w:cstheme="majorBidi"/>
        </w:rPr>
        <w:t xml:space="preserve"> to comprehend changes in themselves or their lives. The narrative </w:t>
      </w:r>
      <w:r w:rsidR="009E309B">
        <w:rPr>
          <w:rFonts w:asciiTheme="majorBidi" w:hAnsiTheme="majorBidi" w:cstheme="majorBidi"/>
        </w:rPr>
        <w:t xml:space="preserve">causally </w:t>
      </w:r>
      <w:r w:rsidR="00037CB9">
        <w:rPr>
          <w:rFonts w:asciiTheme="majorBidi" w:hAnsiTheme="majorBidi" w:cstheme="majorBidi"/>
        </w:rPr>
        <w:t xml:space="preserve">binds temporally discrepant events as they progress from </w:t>
      </w:r>
      <w:r w:rsidR="009E309B">
        <w:rPr>
          <w:rFonts w:asciiTheme="majorBidi" w:hAnsiTheme="majorBidi" w:cstheme="majorBidi"/>
        </w:rPr>
        <w:t xml:space="preserve">one’s </w:t>
      </w:r>
      <w:r w:rsidR="00037CB9">
        <w:rPr>
          <w:rFonts w:asciiTheme="majorBidi" w:hAnsiTheme="majorBidi" w:cstheme="majorBidi"/>
        </w:rPr>
        <w:t xml:space="preserve">past through </w:t>
      </w:r>
      <w:r w:rsidR="009E309B">
        <w:rPr>
          <w:rFonts w:asciiTheme="majorBidi" w:hAnsiTheme="majorBidi" w:cstheme="majorBidi"/>
        </w:rPr>
        <w:t xml:space="preserve">the </w:t>
      </w:r>
      <w:r w:rsidR="00037CB9">
        <w:rPr>
          <w:rFonts w:asciiTheme="majorBidi" w:hAnsiTheme="majorBidi" w:cstheme="majorBidi"/>
        </w:rPr>
        <w:t xml:space="preserve">present to </w:t>
      </w:r>
      <w:r w:rsidR="009E309B">
        <w:rPr>
          <w:rFonts w:asciiTheme="majorBidi" w:hAnsiTheme="majorBidi" w:cstheme="majorBidi"/>
        </w:rPr>
        <w:t xml:space="preserve">the </w:t>
      </w:r>
      <w:r w:rsidR="00037CB9">
        <w:rPr>
          <w:rFonts w:asciiTheme="majorBidi" w:hAnsiTheme="majorBidi" w:cstheme="majorBidi"/>
        </w:rPr>
        <w:t xml:space="preserve">future. Associative links pertain to connections between objects </w:t>
      </w:r>
      <w:r w:rsidR="002E0B34">
        <w:rPr>
          <w:rFonts w:asciiTheme="majorBidi" w:hAnsiTheme="majorBidi" w:cstheme="majorBidi"/>
        </w:rPr>
        <w:t xml:space="preserve">such as </w:t>
      </w:r>
      <w:r w:rsidR="00037CB9">
        <w:rPr>
          <w:rFonts w:asciiTheme="majorBidi" w:hAnsiTheme="majorBidi" w:cstheme="majorBidi"/>
        </w:rPr>
        <w:t>a</w:t>
      </w:r>
      <w:r w:rsidR="002E0B34">
        <w:rPr>
          <w:rFonts w:asciiTheme="majorBidi" w:hAnsiTheme="majorBidi" w:cstheme="majorBidi"/>
        </w:rPr>
        <w:t xml:space="preserve"> possession</w:t>
      </w:r>
      <w:r w:rsidR="00233D26">
        <w:rPr>
          <w:rFonts w:asciiTheme="majorBidi" w:hAnsiTheme="majorBidi" w:cstheme="majorBidi"/>
        </w:rPr>
        <w:t>,</w:t>
      </w:r>
      <w:r w:rsidR="002E0B34">
        <w:rPr>
          <w:rFonts w:asciiTheme="majorBidi" w:hAnsiTheme="majorBidi" w:cstheme="majorBidi"/>
        </w:rPr>
        <w:t xml:space="preserve"> keepsake</w:t>
      </w:r>
      <w:r w:rsidR="00233D26">
        <w:rPr>
          <w:rFonts w:asciiTheme="majorBidi" w:hAnsiTheme="majorBidi" w:cstheme="majorBidi"/>
        </w:rPr>
        <w:t>,</w:t>
      </w:r>
      <w:r w:rsidR="00037CB9">
        <w:rPr>
          <w:rFonts w:asciiTheme="majorBidi" w:hAnsiTheme="majorBidi" w:cstheme="majorBidi"/>
        </w:rPr>
        <w:t xml:space="preserve"> feeling, thought, or action</w:t>
      </w:r>
      <w:r w:rsidR="00233D26">
        <w:rPr>
          <w:rFonts w:asciiTheme="majorBidi" w:hAnsiTheme="majorBidi" w:cstheme="majorBidi"/>
        </w:rPr>
        <w:t xml:space="preserve"> </w:t>
      </w:r>
      <w:r w:rsidR="009E309B">
        <w:rPr>
          <w:rFonts w:asciiTheme="majorBidi" w:hAnsiTheme="majorBidi" w:cstheme="majorBidi"/>
        </w:rPr>
        <w:t xml:space="preserve">on the </w:t>
      </w:r>
      <w:r w:rsidR="009E309B">
        <w:rPr>
          <w:rFonts w:asciiTheme="majorBidi" w:hAnsiTheme="majorBidi" w:cstheme="majorBidi"/>
        </w:rPr>
        <w:lastRenderedPageBreak/>
        <w:t xml:space="preserve">one hand </w:t>
      </w:r>
      <w:r w:rsidR="00037CB9">
        <w:rPr>
          <w:rFonts w:asciiTheme="majorBidi" w:hAnsiTheme="majorBidi" w:cstheme="majorBidi"/>
        </w:rPr>
        <w:t>and one’s past, present, or future self</w:t>
      </w:r>
      <w:r w:rsidR="009E309B">
        <w:rPr>
          <w:rFonts w:asciiTheme="majorBidi" w:hAnsiTheme="majorBidi" w:cstheme="majorBidi"/>
        </w:rPr>
        <w:t xml:space="preserve"> on the other</w:t>
      </w:r>
      <w:r w:rsidR="002E0B34">
        <w:rPr>
          <w:rFonts w:asciiTheme="majorBidi" w:hAnsiTheme="majorBidi" w:cstheme="majorBidi"/>
        </w:rPr>
        <w:t xml:space="preserve">. Stability refers to an emphasis on the self’s immutability or </w:t>
      </w:r>
      <w:r w:rsidR="009E309B">
        <w:rPr>
          <w:rFonts w:asciiTheme="majorBidi" w:hAnsiTheme="majorBidi" w:cstheme="majorBidi"/>
        </w:rPr>
        <w:t>fixedness</w:t>
      </w:r>
      <w:r w:rsidR="002E0B34">
        <w:rPr>
          <w:rFonts w:asciiTheme="majorBidi" w:hAnsiTheme="majorBidi" w:cstheme="majorBidi"/>
        </w:rPr>
        <w:t xml:space="preserve"> across time</w:t>
      </w:r>
      <w:r w:rsidR="00D61FEB">
        <w:rPr>
          <w:rFonts w:asciiTheme="majorBidi" w:hAnsiTheme="majorBidi" w:cstheme="majorBidi"/>
        </w:rPr>
        <w:t xml:space="preserve">. </w:t>
      </w:r>
      <w:r w:rsidR="00F95F66">
        <w:rPr>
          <w:rFonts w:asciiTheme="majorBidi" w:hAnsiTheme="majorBidi" w:cstheme="majorBidi"/>
        </w:rPr>
        <w:t xml:space="preserve">Narrative, associative links, and stability are all positively related to </w:t>
      </w:r>
      <w:r w:rsidR="00F95F66">
        <w:rPr>
          <w:color w:val="000000" w:themeColor="text1"/>
        </w:rPr>
        <w:t>global self-continuity (</w:t>
      </w:r>
      <w:r w:rsidRPr="00121AF3">
        <w:rPr>
          <w:rFonts w:asciiTheme="majorBidi" w:hAnsiTheme="majorBidi" w:cstheme="majorBidi"/>
          <w:color w:val="000000" w:themeColor="text1"/>
          <w:lang w:val="en-US"/>
        </w:rPr>
        <w:t>Becker et al. 2018</w:t>
      </w:r>
      <w:r>
        <w:rPr>
          <w:rFonts w:asciiTheme="majorBidi" w:hAnsiTheme="majorBidi" w:cstheme="majorBidi"/>
          <w:color w:val="000000" w:themeColor="text1"/>
          <w:lang w:val="en-US"/>
        </w:rPr>
        <w:t xml:space="preserve">; </w:t>
      </w:r>
      <w:r w:rsidR="00F95F66">
        <w:rPr>
          <w:color w:val="000000" w:themeColor="text1"/>
        </w:rPr>
        <w:t>Hong et al. 2021)</w:t>
      </w:r>
      <w:r>
        <w:rPr>
          <w:color w:val="000000" w:themeColor="text1"/>
        </w:rPr>
        <w:t xml:space="preserve">, </w:t>
      </w:r>
      <w:r>
        <w:rPr>
          <w:rFonts w:asciiTheme="majorBidi" w:hAnsiTheme="majorBidi" w:cstheme="majorBidi"/>
        </w:rPr>
        <w:t>with individuals</w:t>
      </w:r>
      <w:r w:rsidR="00A84B58">
        <w:rPr>
          <w:rFonts w:asciiTheme="majorBidi" w:hAnsiTheme="majorBidi" w:cstheme="majorBidi"/>
        </w:rPr>
        <w:t xml:space="preserve"> who</w:t>
      </w:r>
      <w:r>
        <w:rPr>
          <w:rFonts w:asciiTheme="majorBidi" w:hAnsiTheme="majorBidi" w:cstheme="majorBidi"/>
        </w:rPr>
        <w:t xml:space="preserve"> </w:t>
      </w:r>
      <w:r w:rsidR="00A84B58">
        <w:rPr>
          <w:rFonts w:asciiTheme="majorBidi" w:hAnsiTheme="majorBidi" w:cstheme="majorBidi"/>
        </w:rPr>
        <w:t>endorse</w:t>
      </w:r>
      <w:r>
        <w:rPr>
          <w:rFonts w:asciiTheme="majorBidi" w:hAnsiTheme="majorBidi" w:cstheme="majorBidi"/>
        </w:rPr>
        <w:t xml:space="preserve"> mutability beliefs (i.e., </w:t>
      </w:r>
      <w:r w:rsidR="00A84B58">
        <w:rPr>
          <w:rFonts w:asciiTheme="majorBidi" w:hAnsiTheme="majorBidi" w:cstheme="majorBidi"/>
        </w:rPr>
        <w:t>perceive</w:t>
      </w:r>
      <w:r>
        <w:rPr>
          <w:rFonts w:asciiTheme="majorBidi" w:hAnsiTheme="majorBidi" w:cstheme="majorBidi"/>
        </w:rPr>
        <w:t xml:space="preserve"> personal characteristics as malleable or changeable) being more likely to display stability-based global self-continuity (Becker et al. 2018)</w:t>
      </w:r>
      <w:r w:rsidR="00F95F66">
        <w:rPr>
          <w:color w:val="000000" w:themeColor="text1"/>
        </w:rPr>
        <w:t>.</w:t>
      </w:r>
      <w:r w:rsidR="00280929">
        <w:rPr>
          <w:color w:val="000000" w:themeColor="text1"/>
        </w:rPr>
        <w:t xml:space="preserve"> </w:t>
      </w:r>
      <w:r w:rsidR="002E0B34">
        <w:rPr>
          <w:rFonts w:asciiTheme="majorBidi" w:hAnsiTheme="majorBidi" w:cstheme="majorBidi"/>
        </w:rPr>
        <w:t>Another structural aspect of autobiographical memory is holistic thinking.</w:t>
      </w:r>
      <w:r w:rsidR="00D156C7">
        <w:rPr>
          <w:rFonts w:asciiTheme="majorBidi" w:hAnsiTheme="majorBidi" w:cstheme="majorBidi"/>
        </w:rPr>
        <w:t xml:space="preserve"> </w:t>
      </w:r>
      <w:r w:rsidR="00D156C7">
        <w:rPr>
          <w:color w:val="000000" w:themeColor="text1"/>
        </w:rPr>
        <w:t xml:space="preserve">Holistic (vs. analytic) thinking involves the propensity toward </w:t>
      </w:r>
      <w:r w:rsidR="00D156C7" w:rsidRPr="00591D19">
        <w:rPr>
          <w:color w:val="000000" w:themeColor="text1"/>
        </w:rPr>
        <w:t xml:space="preserve">seeing </w:t>
      </w:r>
      <w:r w:rsidR="00D156C7">
        <w:rPr>
          <w:color w:val="000000" w:themeColor="text1"/>
        </w:rPr>
        <w:t xml:space="preserve">objects as interconnected rather than isolated </w:t>
      </w:r>
      <w:r w:rsidR="00D156C7" w:rsidRPr="00591D19">
        <w:rPr>
          <w:color w:val="000000" w:themeColor="text1"/>
        </w:rPr>
        <w:t xml:space="preserve">(Nisbett et al. 2001). </w:t>
      </w:r>
      <w:r w:rsidR="00D156C7">
        <w:rPr>
          <w:color w:val="000000" w:themeColor="text1"/>
        </w:rPr>
        <w:t xml:space="preserve">A key component of holistic thinking is </w:t>
      </w:r>
      <w:r w:rsidR="00D156C7" w:rsidRPr="00D156C7">
        <w:rPr>
          <w:color w:val="000000" w:themeColor="text1"/>
        </w:rPr>
        <w:t>interactional c</w:t>
      </w:r>
      <w:r w:rsidR="00D156C7" w:rsidRPr="00D156C7">
        <w:rPr>
          <w:rFonts w:asciiTheme="majorBidi" w:eastAsiaTheme="minorEastAsia" w:hAnsiTheme="majorBidi" w:cstheme="majorBidi"/>
          <w:color w:val="000000" w:themeColor="text1"/>
        </w:rPr>
        <w:t>ausality</w:t>
      </w:r>
      <w:r w:rsidR="00D156C7">
        <w:rPr>
          <w:color w:val="000000" w:themeColor="text1"/>
        </w:rPr>
        <w:t>, which presumes multiple causes acting in synergy to influence behavior (</w:t>
      </w:r>
      <w:r w:rsidR="008A13A2">
        <w:rPr>
          <w:color w:val="000000" w:themeColor="text1"/>
        </w:rPr>
        <w:t>“</w:t>
      </w:r>
      <w:r w:rsidR="008A13A2" w:rsidRPr="00591D19">
        <w:rPr>
          <w:rFonts w:asciiTheme="majorBidi" w:eastAsiaTheme="minorEastAsia" w:hAnsiTheme="majorBidi" w:cstheme="majorBidi"/>
          <w:color w:val="000000" w:themeColor="text1"/>
        </w:rPr>
        <w:t>Everything in the universe i</w:t>
      </w:r>
      <w:r w:rsidR="008A13A2">
        <w:rPr>
          <w:rFonts w:asciiTheme="majorBidi" w:eastAsiaTheme="minorEastAsia" w:hAnsiTheme="majorBidi" w:cstheme="majorBidi"/>
          <w:color w:val="000000" w:themeColor="text1"/>
        </w:rPr>
        <w:t>s somehow related to each other</w:t>
      </w:r>
      <w:r w:rsidR="008A13A2" w:rsidRPr="00591D19">
        <w:rPr>
          <w:rFonts w:asciiTheme="majorBidi" w:eastAsiaTheme="minorEastAsia" w:hAnsiTheme="majorBidi" w:cstheme="majorBidi"/>
          <w:color w:val="000000" w:themeColor="text1"/>
        </w:rPr>
        <w:t>”</w:t>
      </w:r>
      <w:r w:rsidR="008A13A2">
        <w:rPr>
          <w:rFonts w:asciiTheme="majorBidi" w:eastAsiaTheme="minorEastAsia" w:hAnsiTheme="majorBidi" w:cstheme="majorBidi"/>
          <w:color w:val="000000" w:themeColor="text1"/>
        </w:rPr>
        <w:t xml:space="preserve">; </w:t>
      </w:r>
      <w:r w:rsidR="00D156C7" w:rsidRPr="00591D19">
        <w:rPr>
          <w:color w:val="000000" w:themeColor="text1"/>
        </w:rPr>
        <w:t>Choi et al. 2007</w:t>
      </w:r>
      <w:r w:rsidR="00D156C7">
        <w:rPr>
          <w:color w:val="000000" w:themeColor="text1"/>
        </w:rPr>
        <w:t xml:space="preserve">). </w:t>
      </w:r>
      <w:r w:rsidR="008A13A2">
        <w:rPr>
          <w:color w:val="000000" w:themeColor="text1"/>
        </w:rPr>
        <w:t>Interactional causality is positively related</w:t>
      </w:r>
      <w:r w:rsidR="00A84B58">
        <w:rPr>
          <w:color w:val="000000" w:themeColor="text1"/>
        </w:rPr>
        <w:t xml:space="preserve"> to</w:t>
      </w:r>
      <w:r w:rsidR="008A13A2">
        <w:rPr>
          <w:color w:val="000000" w:themeColor="text1"/>
        </w:rPr>
        <w:t xml:space="preserve">, and </w:t>
      </w:r>
      <w:r w:rsidR="00A84B58">
        <w:rPr>
          <w:color w:val="000000" w:themeColor="text1"/>
        </w:rPr>
        <w:t>engenders</w:t>
      </w:r>
      <w:r w:rsidR="00581528">
        <w:rPr>
          <w:color w:val="000000" w:themeColor="text1"/>
        </w:rPr>
        <w:t>,</w:t>
      </w:r>
      <w:r w:rsidR="008A13A2">
        <w:rPr>
          <w:color w:val="000000" w:themeColor="text1"/>
        </w:rPr>
        <w:t xml:space="preserve"> global self-continuity (Hong et al. 202</w:t>
      </w:r>
      <w:r w:rsidR="00761EA6">
        <w:rPr>
          <w:color w:val="000000" w:themeColor="text1"/>
        </w:rPr>
        <w:t>2</w:t>
      </w:r>
      <w:r w:rsidR="000A6C72">
        <w:rPr>
          <w:color w:val="000000" w:themeColor="text1"/>
        </w:rPr>
        <w:t>a</w:t>
      </w:r>
      <w:r w:rsidR="008A13A2">
        <w:rPr>
          <w:color w:val="000000" w:themeColor="text1"/>
        </w:rPr>
        <w:t>).</w:t>
      </w:r>
    </w:p>
    <w:p w14:paraId="07401E37" w14:textId="07470461" w:rsidR="007B395C" w:rsidRDefault="000B47DC" w:rsidP="007B395C">
      <w:pPr>
        <w:spacing w:line="480" w:lineRule="exact"/>
        <w:ind w:firstLine="720"/>
      </w:pPr>
      <w:r>
        <w:rPr>
          <w:rFonts w:asciiTheme="majorBidi" w:hAnsiTheme="majorBidi" w:cstheme="majorBidi"/>
          <w:color w:val="0D0D0D" w:themeColor="text1" w:themeTint="F2"/>
        </w:rPr>
        <w:t xml:space="preserve">The third </w:t>
      </w:r>
      <w:r w:rsidR="007B395C">
        <w:rPr>
          <w:rFonts w:asciiTheme="majorBidi" w:hAnsiTheme="majorBidi" w:cstheme="majorBidi"/>
          <w:color w:val="0D0D0D" w:themeColor="text1" w:themeTint="F2"/>
        </w:rPr>
        <w:t>intrapersonal</w:t>
      </w:r>
      <w:r>
        <w:rPr>
          <w:rFonts w:asciiTheme="majorBidi" w:hAnsiTheme="majorBidi" w:cstheme="majorBidi"/>
          <w:color w:val="0D0D0D" w:themeColor="text1" w:themeTint="F2"/>
        </w:rPr>
        <w:t xml:space="preserve"> </w:t>
      </w:r>
      <w:r w:rsidR="0012280C">
        <w:rPr>
          <w:rFonts w:asciiTheme="majorBidi" w:hAnsiTheme="majorBidi" w:cstheme="majorBidi"/>
          <w:color w:val="0D0D0D" w:themeColor="text1" w:themeTint="F2"/>
        </w:rPr>
        <w:t>instigator</w:t>
      </w:r>
      <w:r>
        <w:rPr>
          <w:rFonts w:asciiTheme="majorBidi" w:hAnsiTheme="majorBidi" w:cstheme="majorBidi"/>
          <w:color w:val="0D0D0D" w:themeColor="text1" w:themeTint="F2"/>
        </w:rPr>
        <w:t xml:space="preserve"> of self-continuity is </w:t>
      </w:r>
      <w:r w:rsidRPr="00D51A2F">
        <w:rPr>
          <w:rFonts w:asciiTheme="majorBidi" w:hAnsiTheme="majorBidi" w:cstheme="majorBidi"/>
          <w:i/>
          <w:iCs/>
          <w:color w:val="0D0D0D" w:themeColor="text1" w:themeTint="F2"/>
        </w:rPr>
        <w:t>n</w:t>
      </w:r>
      <w:r w:rsidR="00C02C01" w:rsidRPr="00D51A2F">
        <w:rPr>
          <w:rFonts w:asciiTheme="majorBidi" w:hAnsiTheme="majorBidi" w:cstheme="majorBidi"/>
          <w:i/>
          <w:iCs/>
          <w:color w:val="0D0D0D" w:themeColor="text1" w:themeTint="F2"/>
        </w:rPr>
        <w:t>ostalgia</w:t>
      </w:r>
      <w:r>
        <w:rPr>
          <w:rFonts w:asciiTheme="majorBidi" w:hAnsiTheme="majorBidi" w:cstheme="majorBidi"/>
          <w:color w:val="0D0D0D" w:themeColor="text1" w:themeTint="F2"/>
        </w:rPr>
        <w:t xml:space="preserve">, </w:t>
      </w:r>
      <w:r w:rsidR="0077529A">
        <w:rPr>
          <w:rFonts w:asciiTheme="majorBidi" w:hAnsiTheme="majorBidi" w:cstheme="majorBidi"/>
          <w:color w:val="0D0D0D" w:themeColor="text1" w:themeTint="F2"/>
        </w:rPr>
        <w:t xml:space="preserve">a sentimental longing for one’s past. </w:t>
      </w:r>
      <w:r w:rsidR="0057779C">
        <w:rPr>
          <w:rFonts w:asciiTheme="majorBidi" w:hAnsiTheme="majorBidi" w:cstheme="majorBidi"/>
          <w:color w:val="0D0D0D" w:themeColor="text1" w:themeTint="F2"/>
        </w:rPr>
        <w:t xml:space="preserve">Nostalgia is </w:t>
      </w:r>
      <w:r w:rsidR="00AF1443">
        <w:rPr>
          <w:rFonts w:asciiTheme="majorBidi" w:hAnsiTheme="majorBidi" w:cstheme="majorBidi"/>
          <w:color w:val="0D0D0D" w:themeColor="text1" w:themeTint="F2"/>
        </w:rPr>
        <w:t xml:space="preserve">positively associated with </w:t>
      </w:r>
      <w:r w:rsidR="0057779C">
        <w:rPr>
          <w:rFonts w:asciiTheme="majorBidi" w:hAnsiTheme="majorBidi" w:cstheme="majorBidi"/>
          <w:color w:val="0D0D0D" w:themeColor="text1" w:themeTint="F2"/>
        </w:rPr>
        <w:t>(Chang et al. 2019</w:t>
      </w:r>
      <w:r w:rsidR="00E541DD">
        <w:rPr>
          <w:rFonts w:asciiTheme="majorBidi" w:hAnsiTheme="majorBidi" w:cstheme="majorBidi"/>
          <w:color w:val="0D0D0D" w:themeColor="text1" w:themeTint="F2"/>
        </w:rPr>
        <w:t>a</w:t>
      </w:r>
      <w:r w:rsidR="00EB19CC">
        <w:rPr>
          <w:rFonts w:asciiTheme="majorBidi" w:hAnsiTheme="majorBidi" w:cstheme="majorBidi"/>
          <w:color w:val="0D0D0D" w:themeColor="text1" w:themeTint="F2"/>
        </w:rPr>
        <w:t>,</w:t>
      </w:r>
      <w:r w:rsidR="00AF1443">
        <w:rPr>
          <w:rFonts w:asciiTheme="majorBidi" w:hAnsiTheme="majorBidi" w:cstheme="majorBidi"/>
          <w:color w:val="0D0D0D" w:themeColor="text1" w:themeTint="F2"/>
        </w:rPr>
        <w:t xml:space="preserve"> Sedikides et al. 2016</w:t>
      </w:r>
      <w:r w:rsidR="00EB19CC">
        <w:rPr>
          <w:rFonts w:asciiTheme="majorBidi" w:hAnsiTheme="majorBidi" w:cstheme="majorBidi"/>
          <w:color w:val="0D0D0D" w:themeColor="text1" w:themeTint="F2"/>
        </w:rPr>
        <w:t>,</w:t>
      </w:r>
      <w:r w:rsidR="00AF1443">
        <w:rPr>
          <w:rFonts w:asciiTheme="majorBidi" w:hAnsiTheme="majorBidi" w:cstheme="majorBidi"/>
          <w:color w:val="0D0D0D" w:themeColor="text1" w:themeTint="F2"/>
        </w:rPr>
        <w:t xml:space="preserve"> Zou et al. 2018</w:t>
      </w:r>
      <w:r w:rsidR="0057779C">
        <w:rPr>
          <w:rFonts w:asciiTheme="majorBidi" w:hAnsiTheme="majorBidi" w:cstheme="majorBidi"/>
          <w:color w:val="0D0D0D" w:themeColor="text1" w:themeTint="F2"/>
        </w:rPr>
        <w:t>)</w:t>
      </w:r>
      <w:r w:rsidR="00AF1443">
        <w:rPr>
          <w:rFonts w:asciiTheme="majorBidi" w:hAnsiTheme="majorBidi" w:cstheme="majorBidi"/>
          <w:color w:val="0D0D0D" w:themeColor="text1" w:themeTint="F2"/>
        </w:rPr>
        <w:t xml:space="preserve"> and elevates (Jian</w:t>
      </w:r>
      <w:r w:rsidR="000A3977">
        <w:rPr>
          <w:rFonts w:asciiTheme="majorBidi" w:hAnsiTheme="majorBidi" w:cstheme="majorBidi"/>
          <w:color w:val="0D0D0D" w:themeColor="text1" w:themeTint="F2"/>
        </w:rPr>
        <w:t>g, Cheung</w:t>
      </w:r>
      <w:r w:rsidR="00AF1443">
        <w:rPr>
          <w:rFonts w:asciiTheme="majorBidi" w:hAnsiTheme="majorBidi" w:cstheme="majorBidi"/>
          <w:color w:val="0D0D0D" w:themeColor="text1" w:themeTint="F2"/>
        </w:rPr>
        <w:t xml:space="preserve"> et al. 2021</w:t>
      </w:r>
      <w:r w:rsidR="00EB19CC">
        <w:rPr>
          <w:rFonts w:asciiTheme="majorBidi" w:hAnsiTheme="majorBidi" w:cstheme="majorBidi"/>
          <w:color w:val="0D0D0D" w:themeColor="text1" w:themeTint="F2"/>
        </w:rPr>
        <w:t>,</w:t>
      </w:r>
      <w:r w:rsidR="00AF1443">
        <w:rPr>
          <w:rFonts w:asciiTheme="majorBidi" w:hAnsiTheme="majorBidi" w:cstheme="majorBidi"/>
          <w:color w:val="0D0D0D" w:themeColor="text1" w:themeTint="F2"/>
        </w:rPr>
        <w:t xml:space="preserve"> </w:t>
      </w:r>
      <w:r w:rsidR="00AF1443" w:rsidRPr="008E1953">
        <w:rPr>
          <w:color w:val="000000" w:themeColor="text1"/>
          <w:shd w:val="clear" w:color="auto" w:fill="FFFFFF"/>
        </w:rPr>
        <w:t>Ju</w:t>
      </w:r>
      <w:r w:rsidR="00AF1443" w:rsidRPr="008937DE">
        <w:rPr>
          <w:color w:val="000000" w:themeColor="text1"/>
          <w:shd w:val="clear" w:color="auto" w:fill="FFFFFF"/>
        </w:rPr>
        <w:t xml:space="preserve"> et al. 2016</w:t>
      </w:r>
      <w:r w:rsidR="00EB19CC">
        <w:rPr>
          <w:color w:val="000000" w:themeColor="text1"/>
          <w:shd w:val="clear" w:color="auto" w:fill="FFFFFF"/>
        </w:rPr>
        <w:t>,</w:t>
      </w:r>
      <w:r w:rsidR="00AF1443" w:rsidRPr="008937DE">
        <w:rPr>
          <w:color w:val="000000" w:themeColor="text1"/>
          <w:shd w:val="clear" w:color="auto" w:fill="FFFFFF"/>
        </w:rPr>
        <w:t xml:space="preserve"> </w:t>
      </w:r>
      <w:r w:rsidR="00AF1443" w:rsidRPr="00442095">
        <w:t>Wildschut</w:t>
      </w:r>
      <w:r w:rsidR="00AF1443">
        <w:t xml:space="preserve"> et al., 2018, 2019</w:t>
      </w:r>
      <w:r w:rsidR="00AF1443">
        <w:rPr>
          <w:rFonts w:asciiTheme="majorBidi" w:hAnsiTheme="majorBidi" w:cstheme="majorBidi"/>
          <w:color w:val="0D0D0D" w:themeColor="text1" w:themeTint="F2"/>
        </w:rPr>
        <w:t>) past-present self-continuity. Nostalgia augments this form of self-continuity via</w:t>
      </w:r>
      <w:r w:rsidR="00A31ADA">
        <w:rPr>
          <w:rFonts w:asciiTheme="majorBidi" w:hAnsiTheme="majorBidi" w:cstheme="majorBidi"/>
          <w:color w:val="0D0D0D" w:themeColor="text1" w:themeTint="F2"/>
        </w:rPr>
        <w:t xml:space="preserve"> at least</w:t>
      </w:r>
      <w:r w:rsidR="00AF1443">
        <w:rPr>
          <w:rFonts w:asciiTheme="majorBidi" w:hAnsiTheme="majorBidi" w:cstheme="majorBidi"/>
          <w:color w:val="0D0D0D" w:themeColor="text1" w:themeTint="F2"/>
        </w:rPr>
        <w:t xml:space="preserve"> </w:t>
      </w:r>
      <w:r w:rsidR="00A31ADA">
        <w:rPr>
          <w:rFonts w:asciiTheme="majorBidi" w:hAnsiTheme="majorBidi" w:cstheme="majorBidi"/>
          <w:color w:val="0D0D0D" w:themeColor="text1" w:themeTint="F2"/>
        </w:rPr>
        <w:t>two</w:t>
      </w:r>
      <w:r w:rsidR="00AF1443">
        <w:rPr>
          <w:rFonts w:asciiTheme="majorBidi" w:hAnsiTheme="majorBidi" w:cstheme="majorBidi"/>
          <w:color w:val="0D0D0D" w:themeColor="text1" w:themeTint="F2"/>
        </w:rPr>
        <w:t xml:space="preserve"> routes. </w:t>
      </w:r>
      <w:r w:rsidR="00AF1443" w:rsidRPr="00D51A2F">
        <w:rPr>
          <w:rFonts w:asciiTheme="majorBidi" w:hAnsiTheme="majorBidi" w:cstheme="majorBidi"/>
          <w:color w:val="0D0D0D" w:themeColor="text1" w:themeTint="F2"/>
        </w:rPr>
        <w:t>First</w:t>
      </w:r>
      <w:r w:rsidR="00AF1443">
        <w:rPr>
          <w:rFonts w:asciiTheme="majorBidi" w:hAnsiTheme="majorBidi" w:cstheme="majorBidi"/>
          <w:color w:val="0D0D0D" w:themeColor="text1" w:themeTint="F2"/>
        </w:rPr>
        <w:t>,</w:t>
      </w:r>
      <w:r w:rsidR="007E5032">
        <w:rPr>
          <w:rFonts w:asciiTheme="majorBidi" w:hAnsiTheme="majorBidi" w:cstheme="majorBidi"/>
          <w:color w:val="0D0D0D" w:themeColor="text1" w:themeTint="F2"/>
        </w:rPr>
        <w:t xml:space="preserve"> </w:t>
      </w:r>
      <w:r w:rsidR="00AF1443">
        <w:rPr>
          <w:rFonts w:asciiTheme="majorBidi" w:hAnsiTheme="majorBidi" w:cstheme="majorBidi"/>
          <w:color w:val="0D0D0D" w:themeColor="text1" w:themeTint="F2"/>
        </w:rPr>
        <w:t>by increasing state authenticity,</w:t>
      </w:r>
      <w:r w:rsidR="005F37EE" w:rsidRPr="005F37EE">
        <w:t xml:space="preserve"> </w:t>
      </w:r>
      <w:r w:rsidR="00A31ADA">
        <w:t>a</w:t>
      </w:r>
      <w:r w:rsidR="005F37EE">
        <w:t xml:space="preserve"> sense that one is currently in alignment with one’s true self</w:t>
      </w:r>
      <w:r w:rsidR="007B37A8">
        <w:t xml:space="preserve"> </w:t>
      </w:r>
      <w:r w:rsidR="007B37A8">
        <w:rPr>
          <w:rFonts w:asciiTheme="majorBidi" w:hAnsiTheme="majorBidi" w:cstheme="majorBidi"/>
          <w:color w:val="0D0D0D" w:themeColor="text1" w:themeTint="F2"/>
        </w:rPr>
        <w:t>(</w:t>
      </w:r>
      <w:r w:rsidR="007B37A8" w:rsidRPr="008937DE">
        <w:rPr>
          <w:color w:val="000000" w:themeColor="text1"/>
          <w:shd w:val="clear" w:color="auto" w:fill="FFFFFF"/>
          <w:lang w:val="en-GB"/>
        </w:rPr>
        <w:t xml:space="preserve">Lasaleta &amp; Loveland 2019). </w:t>
      </w:r>
      <w:r w:rsidR="00AD50AA" w:rsidRPr="008937DE">
        <w:rPr>
          <w:color w:val="000000" w:themeColor="text1"/>
          <w:shd w:val="clear" w:color="auto" w:fill="FFFFFF"/>
          <w:lang w:val="en-GB"/>
        </w:rPr>
        <w:t>N</w:t>
      </w:r>
      <w:r w:rsidR="007B37A8" w:rsidRPr="008937DE">
        <w:rPr>
          <w:color w:val="000000" w:themeColor="text1"/>
          <w:shd w:val="clear" w:color="auto" w:fill="FFFFFF"/>
          <w:lang w:val="en-GB"/>
        </w:rPr>
        <w:t>ostalgia entails personally relevant or meaningful recollections (Wildschut et al. 2006)</w:t>
      </w:r>
      <w:r w:rsidR="00802456" w:rsidRPr="008937DE">
        <w:rPr>
          <w:color w:val="000000" w:themeColor="text1"/>
          <w:shd w:val="clear" w:color="auto" w:fill="FFFFFF"/>
          <w:lang w:val="en-GB"/>
        </w:rPr>
        <w:t>, and so raises authenticity</w:t>
      </w:r>
      <w:r w:rsidR="007E5032">
        <w:t xml:space="preserve">. </w:t>
      </w:r>
      <w:r w:rsidR="00352506" w:rsidRPr="00D51A2F">
        <w:t>Second</w:t>
      </w:r>
      <w:r w:rsidR="00352506">
        <w:t xml:space="preserve">, </w:t>
      </w:r>
      <w:r w:rsidR="00613B28">
        <w:t>by</w:t>
      </w:r>
      <w:r w:rsidR="00A31ADA">
        <w:t xml:space="preserve"> </w:t>
      </w:r>
      <w:r w:rsidR="00DA4099">
        <w:t>elevating</w:t>
      </w:r>
      <w:r w:rsidR="00A31ADA">
        <w:t xml:space="preserve"> social connectedness, a sense of belongingness</w:t>
      </w:r>
      <w:r w:rsidR="00D46DEC">
        <w:t>,</w:t>
      </w:r>
      <w:r w:rsidR="00524AB3">
        <w:t xml:space="preserve"> acceptance</w:t>
      </w:r>
      <w:r w:rsidR="00D46DEC">
        <w:t>, and social support</w:t>
      </w:r>
      <w:r w:rsidR="00A31ADA">
        <w:t xml:space="preserve"> (</w:t>
      </w:r>
      <w:r w:rsidR="00802456">
        <w:t>Sedikides et al. 2016</w:t>
      </w:r>
      <w:r w:rsidR="00EB19CC">
        <w:t>,</w:t>
      </w:r>
      <w:r w:rsidR="009F117B">
        <w:t xml:space="preserve"> </w:t>
      </w:r>
      <w:r w:rsidR="009F117B" w:rsidRPr="00F92786">
        <w:t>Van Tilburg</w:t>
      </w:r>
      <w:r w:rsidR="009F117B">
        <w:t xml:space="preserve"> et al. 2019</w:t>
      </w:r>
      <w:r w:rsidR="00A31ADA">
        <w:t>).</w:t>
      </w:r>
      <w:r w:rsidR="00802456">
        <w:t xml:space="preserve"> Nostalgia is a social emotion, as nostalgizing refers mostly to close others or </w:t>
      </w:r>
      <w:r w:rsidR="00D46DEC">
        <w:t xml:space="preserve">experiences shared with </w:t>
      </w:r>
      <w:r w:rsidR="00802456">
        <w:t>close others</w:t>
      </w:r>
      <w:r w:rsidR="00BA2305">
        <w:t xml:space="preserve">, </w:t>
      </w:r>
      <w:r w:rsidR="00D46DEC">
        <w:t>intensifying social connectedness</w:t>
      </w:r>
      <w:r w:rsidR="00802456">
        <w:t xml:space="preserve"> (Wildschut</w:t>
      </w:r>
      <w:r w:rsidR="008764F5">
        <w:t xml:space="preserve"> et al. 2006</w:t>
      </w:r>
      <w:r w:rsidR="00802456">
        <w:t>). Further, by bringing to mind close others or momentous</w:t>
      </w:r>
      <w:r w:rsidR="00D46DEC">
        <w:t xml:space="preserve"> </w:t>
      </w:r>
      <w:r w:rsidR="00BA2305">
        <w:t>occasions</w:t>
      </w:r>
      <w:r w:rsidR="00802456">
        <w:t xml:space="preserve"> shared </w:t>
      </w:r>
      <w:r w:rsidR="00D46DEC">
        <w:t>with them</w:t>
      </w:r>
      <w:r w:rsidR="00311CE0">
        <w:t>—</w:t>
      </w:r>
      <w:r w:rsidR="00D46DEC">
        <w:t xml:space="preserve">such as vacations, </w:t>
      </w:r>
      <w:r w:rsidR="00D46DEC" w:rsidRPr="00F55F2A">
        <w:t xml:space="preserve">family customs, </w:t>
      </w:r>
      <w:r w:rsidR="00D46DEC">
        <w:t xml:space="preserve">or </w:t>
      </w:r>
      <w:r w:rsidR="00D46DEC" w:rsidRPr="00F55F2A">
        <w:t>cultural rituals</w:t>
      </w:r>
      <w:r w:rsidR="00D46DEC">
        <w:t xml:space="preserve"> </w:t>
      </w:r>
      <w:r w:rsidR="00D46DEC" w:rsidRPr="00F55F2A">
        <w:t>(e.g., family Thanksgiving, birthday celebration, wedding anniversary</w:t>
      </w:r>
      <w:r w:rsidR="00802456">
        <w:t>)</w:t>
      </w:r>
      <w:r w:rsidR="00311CE0">
        <w:t>—</w:t>
      </w:r>
      <w:r w:rsidR="00802456">
        <w:t>one</w:t>
      </w:r>
      <w:r w:rsidR="00BA2305">
        <w:t xml:space="preserve"> links the past with the present, viewing their life </w:t>
      </w:r>
      <w:r w:rsidR="00BA2305" w:rsidRPr="00F55F2A">
        <w:t>trajectory as a continuous social journey (Landau</w:t>
      </w:r>
      <w:r w:rsidR="00BA2305">
        <w:t xml:space="preserve"> et al. 2</w:t>
      </w:r>
      <w:r w:rsidR="00BA2305" w:rsidRPr="00F55F2A">
        <w:t>010)</w:t>
      </w:r>
      <w:r w:rsidR="00BA2305">
        <w:t xml:space="preserve"> and understanding better how they got “here from there.” For instance, </w:t>
      </w:r>
      <w:r w:rsidR="00BA2305" w:rsidRPr="00F55F2A">
        <w:t xml:space="preserve">nostalgic </w:t>
      </w:r>
      <w:r w:rsidR="00E01C8F">
        <w:t>memories</w:t>
      </w:r>
      <w:r w:rsidR="00BA2305">
        <w:t xml:space="preserve"> of early </w:t>
      </w:r>
      <w:r w:rsidR="00BA2305" w:rsidRPr="00F55F2A">
        <w:t xml:space="preserve">family Thanksgiving may prompt </w:t>
      </w:r>
      <w:r w:rsidR="00BA2305">
        <w:t>recollections</w:t>
      </w:r>
      <w:r w:rsidR="00BA2305" w:rsidRPr="00F55F2A">
        <w:t xml:space="preserve"> of </w:t>
      </w:r>
      <w:r w:rsidR="00311CE0">
        <w:t>subsequent</w:t>
      </w:r>
      <w:r w:rsidR="00BA2305" w:rsidRPr="00F55F2A">
        <w:t xml:space="preserve"> family Thanksgivings</w:t>
      </w:r>
      <w:r w:rsidR="00BA2305">
        <w:t>, producing a</w:t>
      </w:r>
      <w:r w:rsidR="00BA2305" w:rsidRPr="00F55F2A">
        <w:t xml:space="preserve"> mental storyboard of </w:t>
      </w:r>
      <w:r w:rsidR="00BA2305">
        <w:t>one’s</w:t>
      </w:r>
      <w:r w:rsidR="00BA2305" w:rsidRPr="00F55F2A">
        <w:t xml:space="preserve"> relationships with parents</w:t>
      </w:r>
      <w:r w:rsidR="00311CE0">
        <w:t>,</w:t>
      </w:r>
      <w:r w:rsidR="00BA2305" w:rsidRPr="00F55F2A">
        <w:t xml:space="preserve"> </w:t>
      </w:r>
      <w:r w:rsidR="00BA2305" w:rsidRPr="00F55F2A">
        <w:lastRenderedPageBreak/>
        <w:t>siblings</w:t>
      </w:r>
      <w:r w:rsidR="00311CE0">
        <w:t>, and grandparents</w:t>
      </w:r>
      <w:r w:rsidR="00BA2305">
        <w:t xml:space="preserve"> over time</w:t>
      </w:r>
      <w:r w:rsidR="00BA2305" w:rsidRPr="00F55F2A">
        <w:t xml:space="preserve">. </w:t>
      </w:r>
      <w:r w:rsidR="00BA2305">
        <w:t xml:space="preserve">These recollections will foster </w:t>
      </w:r>
      <w:r w:rsidR="00BA2305" w:rsidRPr="00F55F2A">
        <w:t>continuity between one’s past and present</w:t>
      </w:r>
      <w:r w:rsidR="00D51A2F">
        <w:t xml:space="preserve"> self</w:t>
      </w:r>
      <w:r w:rsidR="00BA2305" w:rsidRPr="00F55F2A">
        <w:t>.</w:t>
      </w:r>
    </w:p>
    <w:p w14:paraId="2EB2C798" w14:textId="1DE239D8" w:rsidR="00EF2BC6" w:rsidRDefault="00BA2305" w:rsidP="00EF2BC6">
      <w:pPr>
        <w:spacing w:line="480" w:lineRule="exact"/>
        <w:ind w:firstLine="720"/>
        <w:rPr>
          <w:color w:val="000000" w:themeColor="text1"/>
        </w:rPr>
      </w:pPr>
      <w:r>
        <w:rPr>
          <w:rFonts w:asciiTheme="majorBidi" w:hAnsiTheme="majorBidi" w:cstheme="majorBidi"/>
          <w:color w:val="0D0D0D" w:themeColor="text1" w:themeTint="F2"/>
        </w:rPr>
        <w:t>Additionally, nostalgia is positively associated with and elevates global self-continuity</w:t>
      </w:r>
      <w:r w:rsidR="00595828">
        <w:rPr>
          <w:rFonts w:asciiTheme="majorBidi" w:hAnsiTheme="majorBidi" w:cstheme="majorBidi"/>
          <w:color w:val="0D0D0D" w:themeColor="text1" w:themeTint="F2"/>
        </w:rPr>
        <w:t xml:space="preserve"> (Hong et al. 2021, 2022a)</w:t>
      </w:r>
      <w:r>
        <w:rPr>
          <w:rFonts w:asciiTheme="majorBidi" w:hAnsiTheme="majorBidi" w:cstheme="majorBidi"/>
          <w:color w:val="0D0D0D" w:themeColor="text1" w:themeTint="F2"/>
        </w:rPr>
        <w:t>.</w:t>
      </w:r>
      <w:r w:rsidR="00613B28">
        <w:rPr>
          <w:rFonts w:asciiTheme="majorBidi" w:hAnsiTheme="majorBidi" w:cstheme="majorBidi"/>
          <w:color w:val="0D0D0D" w:themeColor="text1" w:themeTint="F2"/>
        </w:rPr>
        <w:t xml:space="preserve"> Nostalgia amplifies this form of self-continuity </w:t>
      </w:r>
      <w:r w:rsidR="00DA4099">
        <w:rPr>
          <w:rFonts w:asciiTheme="majorBidi" w:hAnsiTheme="majorBidi" w:cstheme="majorBidi"/>
          <w:color w:val="0D0D0D" w:themeColor="text1" w:themeTint="F2"/>
        </w:rPr>
        <w:t>through</w:t>
      </w:r>
      <w:r w:rsidR="00613B28">
        <w:rPr>
          <w:rFonts w:asciiTheme="majorBidi" w:hAnsiTheme="majorBidi" w:cstheme="majorBidi"/>
          <w:color w:val="0D0D0D" w:themeColor="text1" w:themeTint="F2"/>
        </w:rPr>
        <w:t xml:space="preserve"> at least two </w:t>
      </w:r>
      <w:r w:rsidR="00DA4099">
        <w:rPr>
          <w:rFonts w:asciiTheme="majorBidi" w:hAnsiTheme="majorBidi" w:cstheme="majorBidi"/>
          <w:color w:val="0D0D0D" w:themeColor="text1" w:themeTint="F2"/>
        </w:rPr>
        <w:t>pathways</w:t>
      </w:r>
      <w:r w:rsidR="00613B28">
        <w:rPr>
          <w:rFonts w:asciiTheme="majorBidi" w:hAnsiTheme="majorBidi" w:cstheme="majorBidi"/>
          <w:color w:val="0D0D0D" w:themeColor="text1" w:themeTint="F2"/>
        </w:rPr>
        <w:t xml:space="preserve">. </w:t>
      </w:r>
      <w:r w:rsidR="009A3BF6" w:rsidRPr="00D51A2F">
        <w:rPr>
          <w:rFonts w:asciiTheme="majorBidi" w:hAnsiTheme="majorBidi" w:cstheme="majorBidi"/>
          <w:color w:val="0D0D0D" w:themeColor="text1" w:themeTint="F2"/>
        </w:rPr>
        <w:t>First</w:t>
      </w:r>
      <w:r w:rsidR="009A3BF6">
        <w:rPr>
          <w:rFonts w:asciiTheme="majorBidi" w:hAnsiTheme="majorBidi" w:cstheme="majorBidi"/>
          <w:color w:val="0D0D0D" w:themeColor="text1" w:themeTint="F2"/>
        </w:rPr>
        <w:t xml:space="preserve">, </w:t>
      </w:r>
      <w:r w:rsidR="00233D26">
        <w:rPr>
          <w:rFonts w:asciiTheme="majorBidi" w:hAnsiTheme="majorBidi" w:cstheme="majorBidi"/>
          <w:color w:val="0D0D0D" w:themeColor="text1" w:themeTint="F2"/>
        </w:rPr>
        <w:t xml:space="preserve">it does so </w:t>
      </w:r>
      <w:r w:rsidR="00DA4099">
        <w:rPr>
          <w:rFonts w:asciiTheme="majorBidi" w:hAnsiTheme="majorBidi" w:cstheme="majorBidi"/>
          <w:color w:val="0D0D0D" w:themeColor="text1" w:themeTint="F2"/>
        </w:rPr>
        <w:t>via</w:t>
      </w:r>
      <w:r w:rsidR="009A3BF6">
        <w:rPr>
          <w:rFonts w:asciiTheme="majorBidi" w:hAnsiTheme="majorBidi" w:cstheme="majorBidi"/>
          <w:color w:val="0D0D0D" w:themeColor="text1" w:themeTint="F2"/>
        </w:rPr>
        <w:t xml:space="preserve"> narrative</w:t>
      </w:r>
      <w:r w:rsidR="00280929">
        <w:rPr>
          <w:rFonts w:asciiTheme="majorBidi" w:hAnsiTheme="majorBidi" w:cstheme="majorBidi"/>
          <w:color w:val="0D0D0D" w:themeColor="text1" w:themeTint="F2"/>
        </w:rPr>
        <w:t xml:space="preserve"> and associative links</w:t>
      </w:r>
      <w:r w:rsidR="009A3BF6">
        <w:rPr>
          <w:rFonts w:asciiTheme="majorBidi" w:hAnsiTheme="majorBidi" w:cstheme="majorBidi"/>
          <w:color w:val="0D0D0D" w:themeColor="text1" w:themeTint="F2"/>
        </w:rPr>
        <w:t>.</w:t>
      </w:r>
      <w:r w:rsidR="00280929">
        <w:rPr>
          <w:rFonts w:asciiTheme="majorBidi" w:hAnsiTheme="majorBidi" w:cstheme="majorBidi"/>
          <w:color w:val="0D0D0D" w:themeColor="text1" w:themeTint="F2"/>
        </w:rPr>
        <w:t xml:space="preserve"> </w:t>
      </w:r>
      <w:r w:rsidR="00280929">
        <w:rPr>
          <w:color w:val="000000" w:themeColor="text1"/>
          <w:lang w:val="en-US"/>
        </w:rPr>
        <w:t xml:space="preserve">In </w:t>
      </w:r>
      <w:r w:rsidR="00280929" w:rsidRPr="00121AF3">
        <w:rPr>
          <w:color w:val="000000" w:themeColor="text1"/>
          <w:lang w:val="en-US"/>
        </w:rPr>
        <w:t xml:space="preserve">nostalgizing, </w:t>
      </w:r>
      <w:r w:rsidR="00280929">
        <w:rPr>
          <w:color w:val="000000" w:themeColor="text1"/>
          <w:lang w:val="en-US"/>
        </w:rPr>
        <w:t xml:space="preserve">individuals often </w:t>
      </w:r>
      <w:r w:rsidR="00E01C8F">
        <w:rPr>
          <w:color w:val="000000" w:themeColor="text1"/>
          <w:lang w:val="en-US"/>
        </w:rPr>
        <w:t>recount</w:t>
      </w:r>
      <w:r w:rsidR="00280929">
        <w:rPr>
          <w:color w:val="000000" w:themeColor="text1"/>
          <w:lang w:val="en-US"/>
        </w:rPr>
        <w:t xml:space="preserve"> a story of meaningful events from their past (Wildschut et al. 2006), easing transition into narrative. Also, in </w:t>
      </w:r>
      <w:r w:rsidR="00D74459">
        <w:rPr>
          <w:color w:val="000000" w:themeColor="text1"/>
          <w:lang w:val="en-US"/>
        </w:rPr>
        <w:t>nostalgizing</w:t>
      </w:r>
      <w:r w:rsidR="0092265F">
        <w:rPr>
          <w:color w:val="000000" w:themeColor="text1"/>
          <w:lang w:val="en-US"/>
        </w:rPr>
        <w:t>,</w:t>
      </w:r>
      <w:r w:rsidR="00D74459">
        <w:rPr>
          <w:color w:val="000000" w:themeColor="text1"/>
          <w:lang w:val="en-US"/>
        </w:rPr>
        <w:t xml:space="preserve"> they frequently </w:t>
      </w:r>
      <w:r w:rsidR="00280929">
        <w:rPr>
          <w:color w:val="000000" w:themeColor="text1"/>
          <w:lang w:val="en-US"/>
        </w:rPr>
        <w:t xml:space="preserve">link their past </w:t>
      </w:r>
      <w:r w:rsidR="00280929" w:rsidRPr="00121AF3">
        <w:rPr>
          <w:color w:val="000000" w:themeColor="text1"/>
          <w:lang w:val="en-US"/>
        </w:rPr>
        <w:t xml:space="preserve">(e.g., “When I look at </w:t>
      </w:r>
      <w:r w:rsidR="00127D07">
        <w:rPr>
          <w:color w:val="000000" w:themeColor="text1"/>
          <w:lang w:val="en-US"/>
        </w:rPr>
        <w:t xml:space="preserve">the </w:t>
      </w:r>
      <w:r w:rsidR="00D74459">
        <w:rPr>
          <w:color w:val="000000" w:themeColor="text1"/>
          <w:lang w:val="en-US"/>
        </w:rPr>
        <w:t>ball pen that my friend gave me</w:t>
      </w:r>
      <w:r w:rsidR="00280929" w:rsidRPr="00121AF3">
        <w:rPr>
          <w:color w:val="000000" w:themeColor="text1"/>
          <w:lang w:val="en-US"/>
        </w:rPr>
        <w:t xml:space="preserve">”) with the present (“I </w:t>
      </w:r>
      <w:r w:rsidR="00D74459">
        <w:rPr>
          <w:color w:val="000000" w:themeColor="text1"/>
          <w:lang w:val="en-US"/>
        </w:rPr>
        <w:t>chuckle</w:t>
      </w:r>
      <w:r w:rsidR="00280929" w:rsidRPr="00121AF3">
        <w:rPr>
          <w:color w:val="000000" w:themeColor="text1"/>
          <w:lang w:val="en-US"/>
        </w:rPr>
        <w:t>”; Stephan et al. 2012) and likely the future (“</w:t>
      </w:r>
      <w:r w:rsidR="00D74459">
        <w:rPr>
          <w:color w:val="000000" w:themeColor="text1"/>
          <w:lang w:val="en-US"/>
        </w:rPr>
        <w:t>We will be friends forever</w:t>
      </w:r>
      <w:r w:rsidR="00280929" w:rsidRPr="00121AF3">
        <w:rPr>
          <w:color w:val="000000" w:themeColor="text1"/>
          <w:lang w:val="en-US"/>
        </w:rPr>
        <w:t>;” Cheung et al. 2020)</w:t>
      </w:r>
      <w:r w:rsidR="00280929">
        <w:rPr>
          <w:color w:val="000000" w:themeColor="text1"/>
          <w:lang w:val="en-US"/>
        </w:rPr>
        <w:t>, easing transition into associative links</w:t>
      </w:r>
      <w:r w:rsidR="00280929" w:rsidRPr="00121AF3">
        <w:rPr>
          <w:color w:val="000000" w:themeColor="text1"/>
          <w:lang w:val="en-US"/>
        </w:rPr>
        <w:t>.</w:t>
      </w:r>
      <w:r w:rsidR="00280929">
        <w:rPr>
          <w:color w:val="000000" w:themeColor="text1"/>
          <w:lang w:val="en-US"/>
        </w:rPr>
        <w:t xml:space="preserve"> In turn, narrative or associative link</w:t>
      </w:r>
      <w:r w:rsidR="00D74459">
        <w:rPr>
          <w:color w:val="000000" w:themeColor="text1"/>
          <w:lang w:val="en-US"/>
        </w:rPr>
        <w:t xml:space="preserve">s map nicely onto, and facilitate, global self-continuity. </w:t>
      </w:r>
      <w:r w:rsidR="009A3BF6" w:rsidRPr="00D51A2F">
        <w:rPr>
          <w:rFonts w:asciiTheme="majorBidi" w:hAnsiTheme="majorBidi" w:cstheme="majorBidi"/>
          <w:color w:val="0D0D0D" w:themeColor="text1" w:themeTint="F2"/>
        </w:rPr>
        <w:t>Second</w:t>
      </w:r>
      <w:r w:rsidR="00613B28">
        <w:rPr>
          <w:rFonts w:asciiTheme="majorBidi" w:hAnsiTheme="majorBidi" w:cstheme="majorBidi"/>
          <w:color w:val="0D0D0D" w:themeColor="text1" w:themeTint="F2"/>
        </w:rPr>
        <w:t>,</w:t>
      </w:r>
      <w:r w:rsidR="00233D26">
        <w:rPr>
          <w:rFonts w:asciiTheme="majorBidi" w:hAnsiTheme="majorBidi" w:cstheme="majorBidi"/>
          <w:color w:val="0D0D0D" w:themeColor="text1" w:themeTint="F2"/>
        </w:rPr>
        <w:t xml:space="preserve"> it does by</w:t>
      </w:r>
      <w:r w:rsidR="00613B28">
        <w:rPr>
          <w:rFonts w:asciiTheme="majorBidi" w:hAnsiTheme="majorBidi" w:cstheme="majorBidi"/>
          <w:color w:val="0D0D0D" w:themeColor="text1" w:themeTint="F2"/>
        </w:rPr>
        <w:t xml:space="preserve"> </w:t>
      </w:r>
      <w:r w:rsidR="008D0C4A">
        <w:rPr>
          <w:rFonts w:asciiTheme="majorBidi" w:hAnsiTheme="majorBidi" w:cstheme="majorBidi"/>
          <w:color w:val="0D0D0D" w:themeColor="text1" w:themeTint="F2"/>
        </w:rPr>
        <w:t>strengthening the interactional causality component of holistic thinking.</w:t>
      </w:r>
      <w:r w:rsidR="00D74459">
        <w:rPr>
          <w:rFonts w:asciiTheme="majorBidi" w:hAnsiTheme="majorBidi" w:cstheme="majorBidi"/>
          <w:color w:val="0D0D0D" w:themeColor="text1" w:themeTint="F2"/>
        </w:rPr>
        <w:t xml:space="preserve"> This component may be part of narrative.</w:t>
      </w:r>
      <w:r w:rsidR="008764F5">
        <w:rPr>
          <w:rFonts w:asciiTheme="majorBidi" w:hAnsiTheme="majorBidi" w:cstheme="majorBidi"/>
          <w:color w:val="0D0D0D" w:themeColor="text1" w:themeTint="F2"/>
        </w:rPr>
        <w:t xml:space="preserve"> In nostalgizing, the individual reflects on close others, </w:t>
      </w:r>
      <w:r w:rsidR="002279E3">
        <w:rPr>
          <w:rFonts w:asciiTheme="majorBidi" w:hAnsiTheme="majorBidi" w:cstheme="majorBidi"/>
          <w:color w:val="0D0D0D" w:themeColor="text1" w:themeTint="F2"/>
        </w:rPr>
        <w:t>as well as how</w:t>
      </w:r>
      <w:r w:rsidR="008764F5">
        <w:rPr>
          <w:rFonts w:asciiTheme="majorBidi" w:hAnsiTheme="majorBidi" w:cstheme="majorBidi"/>
          <w:color w:val="0D0D0D" w:themeColor="text1" w:themeTint="F2"/>
        </w:rPr>
        <w:t xml:space="preserve"> they relate to each other</w:t>
      </w:r>
      <w:r w:rsidR="002279E3">
        <w:rPr>
          <w:rFonts w:asciiTheme="majorBidi" w:hAnsiTheme="majorBidi" w:cstheme="majorBidi"/>
          <w:color w:val="0D0D0D" w:themeColor="text1" w:themeTint="F2"/>
        </w:rPr>
        <w:t xml:space="preserve"> and the </w:t>
      </w:r>
      <w:r w:rsidR="008764F5">
        <w:rPr>
          <w:rFonts w:asciiTheme="majorBidi" w:hAnsiTheme="majorBidi" w:cstheme="majorBidi"/>
          <w:color w:val="0D0D0D" w:themeColor="text1" w:themeTint="F2"/>
        </w:rPr>
        <w:t>self</w:t>
      </w:r>
      <w:r w:rsidR="008D0C4A">
        <w:rPr>
          <w:color w:val="000000" w:themeColor="text1"/>
        </w:rPr>
        <w:t xml:space="preserve"> </w:t>
      </w:r>
      <w:r w:rsidR="008D0C4A" w:rsidRPr="00D40CFB">
        <w:rPr>
          <w:color w:val="000000" w:themeColor="text1"/>
        </w:rPr>
        <w:t>(</w:t>
      </w:r>
      <w:r w:rsidR="008D0C4A">
        <w:rPr>
          <w:color w:val="000000" w:themeColor="text1"/>
        </w:rPr>
        <w:t>Sedikides &amp; Wildschut</w:t>
      </w:r>
      <w:r w:rsidR="00CB2AC5">
        <w:rPr>
          <w:color w:val="000000" w:themeColor="text1"/>
        </w:rPr>
        <w:t xml:space="preserve"> </w:t>
      </w:r>
      <w:r w:rsidR="008D0C4A">
        <w:rPr>
          <w:color w:val="000000" w:themeColor="text1"/>
        </w:rPr>
        <w:t>2019</w:t>
      </w:r>
      <w:r w:rsidR="008D0C4A" w:rsidRPr="00D40CFB">
        <w:rPr>
          <w:rFonts w:asciiTheme="majorBidi" w:hAnsiTheme="majorBidi" w:cstheme="majorBidi"/>
          <w:color w:val="000000" w:themeColor="text1"/>
          <w:lang w:val="en-GB"/>
        </w:rPr>
        <w:t>)</w:t>
      </w:r>
      <w:r w:rsidR="008D0C4A" w:rsidRPr="00D40CFB">
        <w:rPr>
          <w:color w:val="000000" w:themeColor="text1"/>
        </w:rPr>
        <w:t>.</w:t>
      </w:r>
      <w:r w:rsidR="008D0C4A">
        <w:rPr>
          <w:color w:val="000000" w:themeColor="text1"/>
        </w:rPr>
        <w:t xml:space="preserve"> The </w:t>
      </w:r>
      <w:r w:rsidR="008764F5">
        <w:rPr>
          <w:color w:val="000000" w:themeColor="text1"/>
        </w:rPr>
        <w:t>individual, then,</w:t>
      </w:r>
      <w:r w:rsidR="008D0C4A">
        <w:rPr>
          <w:color w:val="000000" w:themeColor="text1"/>
        </w:rPr>
        <w:t xml:space="preserve"> searches for meaning or patterns</w:t>
      </w:r>
      <w:r w:rsidR="002279E3">
        <w:rPr>
          <w:color w:val="000000" w:themeColor="text1"/>
        </w:rPr>
        <w:t xml:space="preserve"> (Sedikides &amp; Wildschut 2018), that is, for causes of their past social behavior and ways in which their present behavior is likely to shape their future </w:t>
      </w:r>
      <w:r w:rsidR="008764F5">
        <w:rPr>
          <w:color w:val="000000" w:themeColor="text1"/>
        </w:rPr>
        <w:t>(Sedikides &amp; Wildschut 2020)</w:t>
      </w:r>
      <w:r w:rsidR="008D0C4A">
        <w:rPr>
          <w:color w:val="000000" w:themeColor="text1"/>
        </w:rPr>
        <w:t>.</w:t>
      </w:r>
      <w:r w:rsidR="002279E3">
        <w:rPr>
          <w:color w:val="000000" w:themeColor="text1"/>
        </w:rPr>
        <w:t xml:space="preserve"> As such, nostalgia </w:t>
      </w:r>
      <w:r w:rsidR="008079DC">
        <w:rPr>
          <w:color w:val="000000" w:themeColor="text1"/>
        </w:rPr>
        <w:t>prompts</w:t>
      </w:r>
      <w:r w:rsidR="002279E3">
        <w:rPr>
          <w:color w:val="000000" w:themeColor="text1"/>
        </w:rPr>
        <w:t xml:space="preserve"> an interactional causality mode. </w:t>
      </w:r>
      <w:r w:rsidR="008079DC">
        <w:rPr>
          <w:color w:val="000000" w:themeColor="text1"/>
        </w:rPr>
        <w:t xml:space="preserve">This mode then </w:t>
      </w:r>
      <w:r w:rsidR="002279E3">
        <w:rPr>
          <w:color w:val="000000" w:themeColor="text1"/>
        </w:rPr>
        <w:t>precipitates thinking about self-continuity globally</w:t>
      </w:r>
      <w:r w:rsidR="00127D07">
        <w:rPr>
          <w:color w:val="000000" w:themeColor="text1"/>
        </w:rPr>
        <w:t>—</w:t>
      </w:r>
      <w:r w:rsidR="002279E3">
        <w:rPr>
          <w:color w:val="000000" w:themeColor="text1"/>
        </w:rPr>
        <w:t>from one’s past through one’s present to one’s future.</w:t>
      </w:r>
      <w:bookmarkEnd w:id="5"/>
    </w:p>
    <w:p w14:paraId="221DED47" w14:textId="5635CCFB" w:rsidR="00EF2BC6" w:rsidRDefault="00187AFB" w:rsidP="00EF2BC6">
      <w:pPr>
        <w:spacing w:line="480" w:lineRule="exact"/>
        <w:rPr>
          <w:rFonts w:asciiTheme="majorBidi" w:hAnsiTheme="majorBidi" w:cstheme="majorBidi"/>
        </w:rPr>
      </w:pPr>
      <w:r>
        <w:rPr>
          <w:rFonts w:asciiTheme="majorBidi" w:hAnsiTheme="majorBidi" w:cstheme="majorBidi"/>
        </w:rPr>
        <w:t>BENEFITS</w:t>
      </w:r>
      <w:r w:rsidR="00003C46">
        <w:rPr>
          <w:rFonts w:asciiTheme="majorBidi" w:hAnsiTheme="majorBidi" w:cstheme="majorBidi"/>
        </w:rPr>
        <w:t xml:space="preserve"> OF </w:t>
      </w:r>
      <w:r w:rsidR="00003C46" w:rsidRPr="005B01BF">
        <w:rPr>
          <w:rFonts w:asciiTheme="majorBidi" w:hAnsiTheme="majorBidi" w:cstheme="majorBidi"/>
        </w:rPr>
        <w:t>SELF-CONTINUITY</w:t>
      </w:r>
      <w:bookmarkStart w:id="6" w:name="_Hlk90567176"/>
    </w:p>
    <w:p w14:paraId="10B0C816" w14:textId="270E39D3" w:rsidR="00EF2BC6" w:rsidRDefault="00240D0D" w:rsidP="00EF2BC6">
      <w:pPr>
        <w:spacing w:line="480" w:lineRule="exact"/>
      </w:pPr>
      <w:r>
        <w:rPr>
          <w:rFonts w:asciiTheme="majorBidi" w:hAnsiTheme="majorBidi" w:cstheme="majorBidi"/>
        </w:rPr>
        <w:t xml:space="preserve">Having been protected (i.e., regulated) and consolidated, what good is self-continuity for? We </w:t>
      </w:r>
      <w:r w:rsidR="005C05BB">
        <w:rPr>
          <w:rFonts w:asciiTheme="majorBidi" w:hAnsiTheme="majorBidi" w:cstheme="majorBidi"/>
        </w:rPr>
        <w:t>postulate</w:t>
      </w:r>
      <w:r>
        <w:rPr>
          <w:rFonts w:asciiTheme="majorBidi" w:hAnsiTheme="majorBidi" w:cstheme="majorBidi"/>
        </w:rPr>
        <w:t xml:space="preserve"> that self-continuity </w:t>
      </w:r>
      <w:r w:rsidR="00206373">
        <w:rPr>
          <w:rFonts w:asciiTheme="majorBidi" w:hAnsiTheme="majorBidi" w:cstheme="majorBidi"/>
        </w:rPr>
        <w:t>confers</w:t>
      </w:r>
      <w:r>
        <w:rPr>
          <w:rFonts w:asciiTheme="majorBidi" w:hAnsiTheme="majorBidi" w:cstheme="majorBidi"/>
        </w:rPr>
        <w:t xml:space="preserve"> a variety of psychological </w:t>
      </w:r>
      <w:r w:rsidR="00187AFB">
        <w:rPr>
          <w:rFonts w:asciiTheme="majorBidi" w:hAnsiTheme="majorBidi" w:cstheme="majorBidi"/>
        </w:rPr>
        <w:t>benefits</w:t>
      </w:r>
      <w:r>
        <w:rPr>
          <w:rFonts w:asciiTheme="majorBidi" w:hAnsiTheme="majorBidi" w:cstheme="majorBidi"/>
        </w:rPr>
        <w:t xml:space="preserve">. These </w:t>
      </w:r>
      <w:r w:rsidR="006C5777">
        <w:rPr>
          <w:rFonts w:asciiTheme="majorBidi" w:hAnsiTheme="majorBidi" w:cstheme="majorBidi"/>
        </w:rPr>
        <w:t xml:space="preserve">relate to </w:t>
      </w:r>
      <w:r>
        <w:rPr>
          <w:rFonts w:asciiTheme="majorBidi" w:hAnsiTheme="majorBidi" w:cstheme="majorBidi"/>
        </w:rPr>
        <w:t>a</w:t>
      </w:r>
      <w:r w:rsidRPr="00750C53">
        <w:t xml:space="preserve">ttitudes and </w:t>
      </w:r>
      <w:r>
        <w:t>j</w:t>
      </w:r>
      <w:r w:rsidRPr="00750C53">
        <w:t xml:space="preserve">udgments or </w:t>
      </w:r>
      <w:r>
        <w:t>d</w:t>
      </w:r>
      <w:r w:rsidRPr="00750C53">
        <w:t>eci</w:t>
      </w:r>
      <w:r>
        <w:t>sions, m</w:t>
      </w:r>
      <w:r w:rsidRPr="00750C53">
        <w:t>otivation</w:t>
      </w:r>
      <w:r>
        <w:t>, i</w:t>
      </w:r>
      <w:r w:rsidRPr="00750C53">
        <w:t>ntentions and</w:t>
      </w:r>
      <w:r>
        <w:t xml:space="preserve"> b</w:t>
      </w:r>
      <w:r w:rsidRPr="00750C53">
        <w:t>ehavior</w:t>
      </w:r>
      <w:r>
        <w:t>, as well as psychological and physical health.</w:t>
      </w:r>
    </w:p>
    <w:p w14:paraId="42AECE50" w14:textId="67B649DD" w:rsidR="00EF2BC6" w:rsidRDefault="00616F82" w:rsidP="000D4F74">
      <w:pPr>
        <w:spacing w:line="480" w:lineRule="exact"/>
        <w:ind w:firstLine="720"/>
        <w:rPr>
          <w:rFonts w:asciiTheme="majorBidi" w:hAnsiTheme="majorBidi" w:cstheme="majorBidi"/>
        </w:rPr>
      </w:pPr>
      <w:r>
        <w:t xml:space="preserve">As we mentioned, self-continuity is approach-oriented </w:t>
      </w:r>
      <w:r>
        <w:rPr>
          <w:rFonts w:asciiTheme="majorBidi" w:hAnsiTheme="majorBidi" w:cstheme="majorBidi"/>
        </w:rPr>
        <w:t>(Vignoles et al. 2006). When one feels subjectively closer to their past (i.e., higher past-present self-continuity),</w:t>
      </w:r>
      <w:r w:rsidR="000D4F74">
        <w:rPr>
          <w:rFonts w:asciiTheme="majorBidi" w:hAnsiTheme="majorBidi" w:cstheme="majorBidi"/>
        </w:rPr>
        <w:t xml:space="preserve"> perhaps by representing it vividly in their imagination</w:t>
      </w:r>
      <w:r w:rsidR="00A53823">
        <w:rPr>
          <w:rFonts w:asciiTheme="majorBidi" w:hAnsiTheme="majorBidi" w:cstheme="majorBidi"/>
        </w:rPr>
        <w:t xml:space="preserve"> (</w:t>
      </w:r>
      <w:r w:rsidR="0043415A">
        <w:rPr>
          <w:rFonts w:asciiTheme="majorBidi" w:hAnsiTheme="majorBidi" w:cstheme="majorBidi"/>
        </w:rPr>
        <w:t>Hershfield</w:t>
      </w:r>
      <w:r w:rsidR="007674E5">
        <w:rPr>
          <w:rFonts w:asciiTheme="majorBidi" w:hAnsiTheme="majorBidi" w:cstheme="majorBidi"/>
        </w:rPr>
        <w:t xml:space="preserve"> et al.</w:t>
      </w:r>
      <w:r w:rsidR="0043415A">
        <w:rPr>
          <w:rFonts w:asciiTheme="majorBidi" w:hAnsiTheme="majorBidi" w:cstheme="majorBidi"/>
        </w:rPr>
        <w:t xml:space="preserve"> 2011</w:t>
      </w:r>
      <w:r w:rsidR="003C51ED">
        <w:rPr>
          <w:rFonts w:asciiTheme="majorBidi" w:hAnsiTheme="majorBidi" w:cstheme="majorBidi"/>
        </w:rPr>
        <w:t>,</w:t>
      </w:r>
      <w:r w:rsidR="0043415A">
        <w:rPr>
          <w:rFonts w:asciiTheme="majorBidi" w:hAnsiTheme="majorBidi" w:cstheme="majorBidi"/>
        </w:rPr>
        <w:t xml:space="preserve"> </w:t>
      </w:r>
      <w:r w:rsidR="00A53823" w:rsidRPr="008838D2">
        <w:rPr>
          <w:rFonts w:asciiTheme="majorBidi" w:hAnsiTheme="majorBidi" w:cstheme="majorBidi"/>
        </w:rPr>
        <w:t>Marks 1973</w:t>
      </w:r>
      <w:r w:rsidR="00A53823">
        <w:rPr>
          <w:rFonts w:asciiTheme="majorBidi" w:hAnsiTheme="majorBidi" w:cstheme="majorBidi"/>
        </w:rPr>
        <w:t>)</w:t>
      </w:r>
      <w:r w:rsidR="000D4F74">
        <w:rPr>
          <w:rFonts w:asciiTheme="majorBidi" w:hAnsiTheme="majorBidi" w:cstheme="majorBidi"/>
        </w:rPr>
        <w:t xml:space="preserve">, </w:t>
      </w:r>
      <w:r>
        <w:rPr>
          <w:rFonts w:asciiTheme="majorBidi" w:hAnsiTheme="majorBidi" w:cstheme="majorBidi"/>
        </w:rPr>
        <w:t>they will express more favorable attitudes, jud</w:t>
      </w:r>
      <w:r w:rsidRPr="00750C53">
        <w:t>gments</w:t>
      </w:r>
      <w:r>
        <w:t>,</w:t>
      </w:r>
      <w:r w:rsidRPr="00750C53">
        <w:t xml:space="preserve"> </w:t>
      </w:r>
      <w:r>
        <w:t>d</w:t>
      </w:r>
      <w:r w:rsidRPr="00750C53">
        <w:t>eci</w:t>
      </w:r>
      <w:r>
        <w:t>sions, m</w:t>
      </w:r>
      <w:r w:rsidRPr="00750C53">
        <w:t>otivation</w:t>
      </w:r>
      <w:r>
        <w:t>, i</w:t>
      </w:r>
      <w:r w:rsidRPr="00750C53">
        <w:t>ntentions</w:t>
      </w:r>
      <w:r>
        <w:t>, or b</w:t>
      </w:r>
      <w:r w:rsidRPr="00750C53">
        <w:t>ehavior</w:t>
      </w:r>
      <w:r>
        <w:t xml:space="preserve"> in reference to objects linked to their past</w:t>
      </w:r>
      <w:r w:rsidR="007674E5">
        <w:t xml:space="preserve"> </w:t>
      </w:r>
      <w:r w:rsidR="007674E5">
        <w:rPr>
          <w:rFonts w:asciiTheme="majorBidi" w:hAnsiTheme="majorBidi" w:cstheme="majorBidi"/>
        </w:rPr>
        <w:t>(</w:t>
      </w:r>
      <w:r w:rsidR="007674E5" w:rsidRPr="00067CAB">
        <w:rPr>
          <w:rFonts w:asciiTheme="majorBidi" w:hAnsiTheme="majorBidi" w:cstheme="majorBidi"/>
        </w:rPr>
        <w:t>Hamilton</w:t>
      </w:r>
      <w:r w:rsidR="007674E5">
        <w:rPr>
          <w:rFonts w:asciiTheme="majorBidi" w:hAnsiTheme="majorBidi" w:cstheme="majorBidi"/>
        </w:rPr>
        <w:t xml:space="preserve"> &amp; </w:t>
      </w:r>
      <w:r w:rsidR="007674E5" w:rsidRPr="00067CAB">
        <w:rPr>
          <w:rFonts w:asciiTheme="majorBidi" w:hAnsiTheme="majorBidi" w:cstheme="majorBidi"/>
        </w:rPr>
        <w:t xml:space="preserve">Cole </w:t>
      </w:r>
      <w:r w:rsidR="007674E5">
        <w:rPr>
          <w:rFonts w:asciiTheme="majorBidi" w:hAnsiTheme="majorBidi" w:cstheme="majorBidi"/>
        </w:rPr>
        <w:t xml:space="preserve">2017, </w:t>
      </w:r>
      <w:r w:rsidR="007674E5" w:rsidRPr="003157CB">
        <w:rPr>
          <w:rFonts w:asciiTheme="majorBidi" w:hAnsiTheme="majorBidi" w:cstheme="majorBidi"/>
        </w:rPr>
        <w:t>Parfit</w:t>
      </w:r>
      <w:r w:rsidR="007674E5">
        <w:rPr>
          <w:rFonts w:asciiTheme="majorBidi" w:hAnsiTheme="majorBidi" w:cstheme="majorBidi"/>
        </w:rPr>
        <w:t xml:space="preserve"> 1971). L</w:t>
      </w:r>
      <w:r>
        <w:rPr>
          <w:rFonts w:asciiTheme="majorBidi" w:hAnsiTheme="majorBidi" w:cstheme="majorBidi"/>
        </w:rPr>
        <w:t xml:space="preserve">ikewise, when one feels subjectively closer to their future self (i.e., higher present-future self-continuity), </w:t>
      </w:r>
      <w:r w:rsidR="000D4F74">
        <w:rPr>
          <w:rFonts w:asciiTheme="majorBidi" w:hAnsiTheme="majorBidi" w:cstheme="majorBidi"/>
        </w:rPr>
        <w:lastRenderedPageBreak/>
        <w:t>perhaps by representing it vividly in their imagination</w:t>
      </w:r>
      <w:r w:rsidR="00032A17">
        <w:rPr>
          <w:rFonts w:asciiTheme="majorBidi" w:hAnsiTheme="majorBidi" w:cstheme="majorBidi"/>
        </w:rPr>
        <w:t xml:space="preserve"> (</w:t>
      </w:r>
      <w:r w:rsidR="007674E5">
        <w:rPr>
          <w:rFonts w:asciiTheme="majorBidi" w:hAnsiTheme="majorBidi" w:cstheme="majorBidi"/>
        </w:rPr>
        <w:t>Hershfield et al. 2011</w:t>
      </w:r>
      <w:r w:rsidR="003C51ED">
        <w:rPr>
          <w:rFonts w:asciiTheme="majorBidi" w:hAnsiTheme="majorBidi" w:cstheme="majorBidi"/>
        </w:rPr>
        <w:t>,</w:t>
      </w:r>
      <w:r w:rsidR="007674E5">
        <w:rPr>
          <w:rFonts w:asciiTheme="majorBidi" w:hAnsiTheme="majorBidi" w:cstheme="majorBidi"/>
        </w:rPr>
        <w:t xml:space="preserve"> </w:t>
      </w:r>
      <w:r w:rsidR="007674E5" w:rsidRPr="008838D2">
        <w:rPr>
          <w:rFonts w:asciiTheme="majorBidi" w:hAnsiTheme="majorBidi" w:cstheme="majorBidi"/>
        </w:rPr>
        <w:t>Marks 1973</w:t>
      </w:r>
      <w:r w:rsidR="00032A17">
        <w:rPr>
          <w:rFonts w:asciiTheme="majorBidi" w:hAnsiTheme="majorBidi" w:cstheme="majorBidi"/>
        </w:rPr>
        <w:t>)</w:t>
      </w:r>
      <w:r w:rsidR="000D4F74">
        <w:rPr>
          <w:rFonts w:asciiTheme="majorBidi" w:hAnsiTheme="majorBidi" w:cstheme="majorBidi"/>
        </w:rPr>
        <w:t xml:space="preserve">, </w:t>
      </w:r>
      <w:r>
        <w:rPr>
          <w:rFonts w:asciiTheme="majorBidi" w:hAnsiTheme="majorBidi" w:cstheme="majorBidi"/>
        </w:rPr>
        <w:t>they will express more favorable attitudes, jud</w:t>
      </w:r>
      <w:r w:rsidRPr="00750C53">
        <w:t>gments</w:t>
      </w:r>
      <w:r>
        <w:t>,</w:t>
      </w:r>
      <w:r w:rsidRPr="00750C53">
        <w:t xml:space="preserve"> </w:t>
      </w:r>
      <w:r>
        <w:t>d</w:t>
      </w:r>
      <w:r w:rsidRPr="00750C53">
        <w:t>eci</w:t>
      </w:r>
      <w:r>
        <w:t>sions, m</w:t>
      </w:r>
      <w:r w:rsidRPr="00750C53">
        <w:t>otivation</w:t>
      </w:r>
      <w:r>
        <w:t>, i</w:t>
      </w:r>
      <w:r w:rsidRPr="00750C53">
        <w:t>ntentions</w:t>
      </w:r>
      <w:r>
        <w:t>, or b</w:t>
      </w:r>
      <w:r w:rsidRPr="00750C53">
        <w:t>ehavior</w:t>
      </w:r>
      <w:r>
        <w:t xml:space="preserve"> in reference to objects linked to their future</w:t>
      </w:r>
      <w:r>
        <w:rPr>
          <w:rFonts w:asciiTheme="majorBidi" w:hAnsiTheme="majorBidi" w:cstheme="majorBidi"/>
        </w:rPr>
        <w:t xml:space="preserve"> (</w:t>
      </w:r>
      <w:r w:rsidR="005C05BB" w:rsidRPr="00067CAB">
        <w:rPr>
          <w:rFonts w:asciiTheme="majorBidi" w:hAnsiTheme="majorBidi" w:cstheme="majorBidi"/>
        </w:rPr>
        <w:t>Hamilton</w:t>
      </w:r>
      <w:r w:rsidR="005C05BB">
        <w:rPr>
          <w:rFonts w:asciiTheme="majorBidi" w:hAnsiTheme="majorBidi" w:cstheme="majorBidi"/>
        </w:rPr>
        <w:t xml:space="preserve"> &amp; </w:t>
      </w:r>
      <w:r w:rsidR="005C05BB" w:rsidRPr="00067CAB">
        <w:rPr>
          <w:rFonts w:asciiTheme="majorBidi" w:hAnsiTheme="majorBidi" w:cstheme="majorBidi"/>
        </w:rPr>
        <w:t xml:space="preserve">Cole </w:t>
      </w:r>
      <w:r w:rsidR="005C05BB">
        <w:rPr>
          <w:rFonts w:asciiTheme="majorBidi" w:hAnsiTheme="majorBidi" w:cstheme="majorBidi"/>
        </w:rPr>
        <w:t>2017</w:t>
      </w:r>
      <w:r w:rsidR="00EB19CC">
        <w:rPr>
          <w:rFonts w:asciiTheme="majorBidi" w:hAnsiTheme="majorBidi" w:cstheme="majorBidi"/>
        </w:rPr>
        <w:t>,</w:t>
      </w:r>
      <w:r w:rsidR="005C05BB">
        <w:rPr>
          <w:rFonts w:asciiTheme="majorBidi" w:hAnsiTheme="majorBidi" w:cstheme="majorBidi"/>
        </w:rPr>
        <w:t xml:space="preserve"> </w:t>
      </w:r>
      <w:r w:rsidRPr="003157CB">
        <w:rPr>
          <w:rFonts w:asciiTheme="majorBidi" w:hAnsiTheme="majorBidi" w:cstheme="majorBidi"/>
        </w:rPr>
        <w:t>Parfit</w:t>
      </w:r>
      <w:r>
        <w:rPr>
          <w:rFonts w:asciiTheme="majorBidi" w:hAnsiTheme="majorBidi" w:cstheme="majorBidi"/>
        </w:rPr>
        <w:t xml:space="preserve"> 1971).</w:t>
      </w:r>
      <w:r w:rsidR="00550A15">
        <w:rPr>
          <w:rFonts w:asciiTheme="majorBidi" w:hAnsiTheme="majorBidi" w:cstheme="majorBidi"/>
        </w:rPr>
        <w:t xml:space="preserve"> Further, higher past-present and present-future self-continuity will be associated with better psychological and physical health, although subjective proximity</w:t>
      </w:r>
      <w:r w:rsidR="008A05C0">
        <w:rPr>
          <w:rFonts w:asciiTheme="majorBidi" w:hAnsiTheme="majorBidi" w:cstheme="majorBidi"/>
        </w:rPr>
        <w:t xml:space="preserve"> </w:t>
      </w:r>
      <w:r w:rsidR="003C51ED">
        <w:rPr>
          <w:rFonts w:asciiTheme="majorBidi" w:hAnsiTheme="majorBidi" w:cstheme="majorBidi"/>
        </w:rPr>
        <w:t xml:space="preserve">(Peetz &amp; Wilson 2008) </w:t>
      </w:r>
      <w:r w:rsidR="00550A15">
        <w:rPr>
          <w:rFonts w:asciiTheme="majorBidi" w:hAnsiTheme="majorBidi" w:cstheme="majorBidi"/>
        </w:rPr>
        <w:t xml:space="preserve">may be </w:t>
      </w:r>
      <w:r w:rsidR="005C05BB">
        <w:rPr>
          <w:rFonts w:asciiTheme="majorBidi" w:hAnsiTheme="majorBidi" w:cstheme="majorBidi"/>
        </w:rPr>
        <w:t xml:space="preserve">only </w:t>
      </w:r>
      <w:r w:rsidR="00550A15">
        <w:rPr>
          <w:rFonts w:asciiTheme="majorBidi" w:hAnsiTheme="majorBidi" w:cstheme="majorBidi"/>
        </w:rPr>
        <w:t>one of several mechanisms underlying th</w:t>
      </w:r>
      <w:r w:rsidR="005B667D">
        <w:rPr>
          <w:rFonts w:asciiTheme="majorBidi" w:hAnsiTheme="majorBidi" w:cstheme="majorBidi"/>
        </w:rPr>
        <w:t>is</w:t>
      </w:r>
      <w:r w:rsidR="00550A15">
        <w:rPr>
          <w:rFonts w:asciiTheme="majorBidi" w:hAnsiTheme="majorBidi" w:cstheme="majorBidi"/>
        </w:rPr>
        <w:t xml:space="preserve"> association.</w:t>
      </w:r>
      <w:r>
        <w:rPr>
          <w:rFonts w:asciiTheme="majorBidi" w:hAnsiTheme="majorBidi" w:cstheme="majorBidi"/>
        </w:rPr>
        <w:t xml:space="preserve"> The literature </w:t>
      </w:r>
      <w:r w:rsidR="00B06535">
        <w:rPr>
          <w:rFonts w:asciiTheme="majorBidi" w:hAnsiTheme="majorBidi" w:cstheme="majorBidi"/>
        </w:rPr>
        <w:t>is</w:t>
      </w:r>
      <w:r>
        <w:rPr>
          <w:rFonts w:asciiTheme="majorBidi" w:hAnsiTheme="majorBidi" w:cstheme="majorBidi"/>
        </w:rPr>
        <w:t xml:space="preserve"> consistent with these general principles.</w:t>
      </w:r>
      <w:bookmarkEnd w:id="6"/>
      <w:r w:rsidR="007674E5">
        <w:rPr>
          <w:rFonts w:asciiTheme="majorBidi" w:hAnsiTheme="majorBidi" w:cstheme="majorBidi"/>
        </w:rPr>
        <w:t xml:space="preserve"> </w:t>
      </w:r>
    </w:p>
    <w:p w14:paraId="614E9949" w14:textId="77777777" w:rsidR="00EF2BC6" w:rsidRDefault="00587603" w:rsidP="00EF2BC6">
      <w:pPr>
        <w:spacing w:line="480" w:lineRule="exact"/>
        <w:rPr>
          <w:b/>
          <w:bCs/>
        </w:rPr>
      </w:pPr>
      <w:r>
        <w:rPr>
          <w:b/>
          <w:bCs/>
        </w:rPr>
        <w:t>Attitudes</w:t>
      </w:r>
      <w:r w:rsidR="008C5B32">
        <w:rPr>
          <w:b/>
          <w:bCs/>
        </w:rPr>
        <w:t xml:space="preserve"> and Judgments</w:t>
      </w:r>
      <w:r w:rsidR="00C23EE7">
        <w:rPr>
          <w:b/>
          <w:bCs/>
        </w:rPr>
        <w:t xml:space="preserve"> or Decisions</w:t>
      </w:r>
    </w:p>
    <w:p w14:paraId="4FB78B4C" w14:textId="7E734A19" w:rsidR="00EF2BC6" w:rsidRPr="00B06535" w:rsidRDefault="001775F5" w:rsidP="00EF2BC6">
      <w:pPr>
        <w:spacing w:line="480" w:lineRule="exact"/>
        <w:ind w:firstLine="720"/>
        <w:rPr>
          <w:color w:val="0D0D0D" w:themeColor="text1" w:themeTint="F2"/>
          <w:shd w:val="clear" w:color="auto" w:fill="FFFFFF"/>
        </w:rPr>
      </w:pPr>
      <w:r>
        <w:t>Research on attitudes and judgments or decision</w:t>
      </w:r>
      <w:r w:rsidR="00E1036A">
        <w:t>s</w:t>
      </w:r>
      <w:r>
        <w:t xml:space="preserve"> has been concerned with</w:t>
      </w:r>
      <w:r w:rsidR="0097728C">
        <w:t xml:space="preserve"> all three forms of self</w:t>
      </w:r>
      <w:r>
        <w:t xml:space="preserve">-continuity. </w:t>
      </w:r>
      <w:r w:rsidR="0097728C">
        <w:t xml:space="preserve">A study linked past-present self-continuity to attitudes. </w:t>
      </w:r>
      <w:r w:rsidR="004A3D70">
        <w:t>P</w:t>
      </w:r>
      <w:r w:rsidR="00397E2A">
        <w:t>ast-present self-continuity</w:t>
      </w:r>
      <w:r w:rsidR="00F93D0F">
        <w:t>, induced via nostalgic (vs. present-focused) advertisements,</w:t>
      </w:r>
      <w:r w:rsidR="00397E2A">
        <w:t xml:space="preserve"> </w:t>
      </w:r>
      <w:r w:rsidR="0097728C">
        <w:t xml:space="preserve">yielded </w:t>
      </w:r>
      <w:r w:rsidR="00F93D0F">
        <w:t>more favorable attitudes</w:t>
      </w:r>
      <w:r w:rsidR="005B667D">
        <w:t xml:space="preserve"> </w:t>
      </w:r>
      <w:r w:rsidR="0057322C">
        <w:t xml:space="preserve">toward </w:t>
      </w:r>
      <w:r w:rsidR="005B667D">
        <w:t>products (e.g.</w:t>
      </w:r>
      <w:r w:rsidR="00F84DD9">
        <w:t>,</w:t>
      </w:r>
      <w:r w:rsidR="005B667D">
        <w:t xml:space="preserve"> sunscreen) of </w:t>
      </w:r>
      <w:r w:rsidR="00F84DD9">
        <w:t>one’s</w:t>
      </w:r>
      <w:r w:rsidR="005B667D">
        <w:t xml:space="preserve"> past</w:t>
      </w:r>
      <w:r w:rsidR="00F93D0F">
        <w:t xml:space="preserve"> (</w:t>
      </w:r>
      <w:r w:rsidR="00F93D0F" w:rsidRPr="008E1953">
        <w:rPr>
          <w:color w:val="000000" w:themeColor="text1"/>
          <w:shd w:val="clear" w:color="auto" w:fill="FFFFFF"/>
        </w:rPr>
        <w:t>Ju</w:t>
      </w:r>
      <w:r w:rsidR="00F93D0F" w:rsidRPr="008937DE">
        <w:rPr>
          <w:color w:val="000000" w:themeColor="text1"/>
          <w:shd w:val="clear" w:color="auto" w:fill="FFFFFF"/>
        </w:rPr>
        <w:t xml:space="preserve"> et al. 2016</w:t>
      </w:r>
      <w:r w:rsidR="00F93D0F">
        <w:rPr>
          <w:color w:val="000000" w:themeColor="text1"/>
          <w:shd w:val="clear" w:color="auto" w:fill="FFFFFF"/>
        </w:rPr>
        <w:t>).</w:t>
      </w:r>
      <w:r w:rsidR="005B667D">
        <w:rPr>
          <w:color w:val="000000" w:themeColor="text1"/>
          <w:shd w:val="clear" w:color="auto" w:fill="FFFFFF"/>
        </w:rPr>
        <w:t xml:space="preserve"> Also, p</w:t>
      </w:r>
      <w:r w:rsidR="005B667D">
        <w:t xml:space="preserve">articipants </w:t>
      </w:r>
      <w:r w:rsidR="0027040A">
        <w:t>evaluated</w:t>
      </w:r>
      <w:r w:rsidR="005B667D">
        <w:t xml:space="preserve"> a product (i.e., T-shirt)</w:t>
      </w:r>
      <w:r w:rsidR="0027040A">
        <w:t xml:space="preserve"> more favorably</w:t>
      </w:r>
      <w:r w:rsidR="005B667D">
        <w:t xml:space="preserve"> when they experienced a stronger (than weaker) connection with past ownership (i.e., imagining owning the product </w:t>
      </w:r>
      <w:r w:rsidR="005B667D" w:rsidRPr="00B06535">
        <w:rPr>
          <w:color w:val="0D0D0D" w:themeColor="text1" w:themeTint="F2"/>
        </w:rPr>
        <w:t xml:space="preserve">five years ago; </w:t>
      </w:r>
      <w:r w:rsidR="005B667D" w:rsidRPr="00B06535">
        <w:rPr>
          <w:rFonts w:asciiTheme="majorBidi" w:hAnsiTheme="majorBidi" w:cstheme="majorBidi"/>
          <w:color w:val="0D0D0D" w:themeColor="text1" w:themeTint="F2"/>
          <w:shd w:val="clear" w:color="auto" w:fill="FFFFFF"/>
        </w:rPr>
        <w:t>Zhang &amp; Aggarwal 2015)</w:t>
      </w:r>
      <w:r w:rsidR="005B667D" w:rsidRPr="00B06535">
        <w:rPr>
          <w:color w:val="0D0D0D" w:themeColor="text1" w:themeTint="F2"/>
          <w:shd w:val="clear" w:color="auto" w:fill="FFFFFF"/>
        </w:rPr>
        <w:t xml:space="preserve">. </w:t>
      </w:r>
    </w:p>
    <w:p w14:paraId="62415412" w14:textId="16C8CE54" w:rsidR="00EF2BC6" w:rsidRDefault="0097728C" w:rsidP="00EF2BC6">
      <w:pPr>
        <w:spacing w:line="480" w:lineRule="exact"/>
        <w:ind w:firstLine="720"/>
      </w:pPr>
      <w:r>
        <w:rPr>
          <w:color w:val="000000" w:themeColor="text1"/>
          <w:shd w:val="clear" w:color="auto" w:fill="FFFFFF"/>
        </w:rPr>
        <w:t xml:space="preserve">Other </w:t>
      </w:r>
      <w:r w:rsidR="001F67A4">
        <w:t>research</w:t>
      </w:r>
      <w:r>
        <w:t xml:space="preserve"> focused on </w:t>
      </w:r>
      <w:r w:rsidR="001F67A4">
        <w:t>present-future self-continuity</w:t>
      </w:r>
      <w:r w:rsidR="006C5777">
        <w:t>,</w:t>
      </w:r>
      <w:r w:rsidR="001F67A4">
        <w:t xml:space="preserve"> linking it to</w:t>
      </w:r>
      <w:r w:rsidR="004A3D70">
        <w:t xml:space="preserve"> ethicality of business decisions at the trait level. Participants completed the Future Self-Continuity scale (Ersner-Hershfield et al. 2009b)</w:t>
      </w:r>
      <w:r w:rsidR="0027040A">
        <w:t>. T</w:t>
      </w:r>
      <w:r w:rsidR="004A3D70">
        <w:t xml:space="preserve">hey indicated the extent to which they felt similar or different to their future selves (10 years from now) by selecting a pair (out of seven) of Venn diagrams. They also completed the Unethical Business Decisions </w:t>
      </w:r>
      <w:r w:rsidR="00E1019E">
        <w:t xml:space="preserve">scale </w:t>
      </w:r>
      <w:r w:rsidR="004A3D70">
        <w:t>(Ashton &amp; Lee 2008). Here, they recorded their decisions on six dilemmas that pit financial interests against ethical considerations (e.g., choosing to market a lucrative food product with established health hazards). Participants who felt similar (than dissimilar) to their future selves made more ethical decisions (</w:t>
      </w:r>
      <w:r w:rsidR="004A3D70" w:rsidRPr="007D0AA5">
        <w:rPr>
          <w:rFonts w:asciiTheme="majorBidi" w:hAnsiTheme="majorBidi" w:cstheme="majorBidi"/>
        </w:rPr>
        <w:t>Hershfield</w:t>
      </w:r>
      <w:r w:rsidR="004A3D70">
        <w:rPr>
          <w:rFonts w:asciiTheme="majorBidi" w:hAnsiTheme="majorBidi" w:cstheme="majorBidi"/>
        </w:rPr>
        <w:t xml:space="preserve"> et al. </w:t>
      </w:r>
      <w:r w:rsidR="004A3D70" w:rsidRPr="007D0AA5">
        <w:rPr>
          <w:rFonts w:asciiTheme="majorBidi" w:hAnsiTheme="majorBidi" w:cstheme="majorBidi"/>
        </w:rPr>
        <w:t>2012)</w:t>
      </w:r>
      <w:r w:rsidR="004A3D70" w:rsidRPr="007D0AA5">
        <w:t>.</w:t>
      </w:r>
      <w:r w:rsidR="004A3D70">
        <w:t xml:space="preserve"> In addition, participants who felt similar (than dissimilar) to their future selves disapproved of lies, bribes, and other unethical business negotiation tactics (</w:t>
      </w:r>
      <w:r w:rsidR="004A3D70" w:rsidRPr="007D0AA5">
        <w:rPr>
          <w:rFonts w:asciiTheme="majorBidi" w:hAnsiTheme="majorBidi" w:cstheme="majorBidi"/>
        </w:rPr>
        <w:t>Hershfield</w:t>
      </w:r>
      <w:r w:rsidR="004A3D70">
        <w:rPr>
          <w:rFonts w:asciiTheme="majorBidi" w:hAnsiTheme="majorBidi" w:cstheme="majorBidi"/>
        </w:rPr>
        <w:t xml:space="preserve"> et al. </w:t>
      </w:r>
      <w:r w:rsidR="004A3D70" w:rsidRPr="007D0AA5">
        <w:rPr>
          <w:rFonts w:asciiTheme="majorBidi" w:hAnsiTheme="majorBidi" w:cstheme="majorBidi"/>
        </w:rPr>
        <w:t>2012)</w:t>
      </w:r>
      <w:r w:rsidR="004A3D70" w:rsidRPr="007D0AA5">
        <w:t>.</w:t>
      </w:r>
      <w:r w:rsidR="004A3D70">
        <w:t xml:space="preserve"> </w:t>
      </w:r>
      <w:r>
        <w:t xml:space="preserve">Further, in an </w:t>
      </w:r>
      <w:r w:rsidR="004A3D70">
        <w:t xml:space="preserve">experiment, participants imagined and wrote about how they would remain similar to their future selves versus what they </w:t>
      </w:r>
      <w:r w:rsidR="0027040A">
        <w:t>would</w:t>
      </w:r>
      <w:r w:rsidR="004A3D70">
        <w:t xml:space="preserve"> be like—both 10 years from the present. Those high (than low) on present-future self-continuity </w:t>
      </w:r>
      <w:r w:rsidR="0027040A">
        <w:t>made</w:t>
      </w:r>
      <w:r w:rsidR="004A3D70">
        <w:t xml:space="preserve"> fewer unethical decisions (</w:t>
      </w:r>
      <w:r w:rsidR="004A3D70" w:rsidRPr="007D0AA5">
        <w:rPr>
          <w:rFonts w:asciiTheme="majorBidi" w:hAnsiTheme="majorBidi" w:cstheme="majorBidi"/>
        </w:rPr>
        <w:t>Hershfield</w:t>
      </w:r>
      <w:r w:rsidR="004A3D70">
        <w:rPr>
          <w:rFonts w:asciiTheme="majorBidi" w:hAnsiTheme="majorBidi" w:cstheme="majorBidi"/>
        </w:rPr>
        <w:t xml:space="preserve"> et al. </w:t>
      </w:r>
      <w:r w:rsidR="004A3D70" w:rsidRPr="007D0AA5">
        <w:rPr>
          <w:rFonts w:asciiTheme="majorBidi" w:hAnsiTheme="majorBidi" w:cstheme="majorBidi"/>
        </w:rPr>
        <w:t>2012)</w:t>
      </w:r>
      <w:r w:rsidR="004A3D70">
        <w:t>.</w:t>
      </w:r>
    </w:p>
    <w:p w14:paraId="2064028B" w14:textId="77777777" w:rsidR="00EF2BC6" w:rsidRDefault="0013375D" w:rsidP="00EF2BC6">
      <w:pPr>
        <w:spacing w:line="480" w:lineRule="exact"/>
        <w:rPr>
          <w:b/>
          <w:bCs/>
        </w:rPr>
      </w:pPr>
      <w:r>
        <w:rPr>
          <w:b/>
          <w:bCs/>
        </w:rPr>
        <w:lastRenderedPageBreak/>
        <w:t>Motivation</w:t>
      </w:r>
    </w:p>
    <w:p w14:paraId="0755E74A" w14:textId="30A02277" w:rsidR="00EF2BC6" w:rsidRDefault="007B20BE" w:rsidP="00EF2BC6">
      <w:pPr>
        <w:spacing w:line="480" w:lineRule="exact"/>
      </w:pPr>
      <w:r>
        <w:t xml:space="preserve">A small literature has examined the link between present-future self-continuity and motivation. </w:t>
      </w:r>
      <w:r w:rsidR="00EB6CBB">
        <w:t>H</w:t>
      </w:r>
      <w:r w:rsidR="0013375D">
        <w:t>igher present-future self-continuity among undergraduates predict</w:t>
      </w:r>
      <w:r w:rsidR="00FB33DF">
        <w:t>ed</w:t>
      </w:r>
      <w:r w:rsidR="0013375D">
        <w:t xml:space="preserve"> increased consideration of future (as opposed to immediate) consequences for </w:t>
      </w:r>
      <w:r w:rsidR="00B61FC7">
        <w:t>their</w:t>
      </w:r>
      <w:r w:rsidR="0013375D">
        <w:t xml:space="preserve"> actions, which promote</w:t>
      </w:r>
      <w:r w:rsidR="00FB33DF">
        <w:t>d</w:t>
      </w:r>
      <w:r w:rsidR="0013375D">
        <w:t xml:space="preserve"> self-control</w:t>
      </w:r>
      <w:r w:rsidR="00E1019E">
        <w:t>,</w:t>
      </w:r>
      <w:r>
        <w:t xml:space="preserve"> </w:t>
      </w:r>
      <w:r w:rsidR="0013375D">
        <w:t xml:space="preserve">especially among family legacy </w:t>
      </w:r>
      <w:r w:rsidR="00E1019E">
        <w:t xml:space="preserve">(compared to </w:t>
      </w:r>
      <w:r w:rsidR="0013375D">
        <w:t>first-generation</w:t>
      </w:r>
      <w:r w:rsidR="00E1019E">
        <w:t>)</w:t>
      </w:r>
      <w:r w:rsidR="0013375D">
        <w:t xml:space="preserve"> students</w:t>
      </w:r>
      <w:r w:rsidR="001775F5">
        <w:t xml:space="preserve"> (</w:t>
      </w:r>
      <w:r w:rsidR="0013375D">
        <w:t>Adelman et al. 2017).</w:t>
      </w:r>
    </w:p>
    <w:p w14:paraId="303F3D84" w14:textId="156F9BF0" w:rsidR="00EF2BC6" w:rsidRDefault="0013375D" w:rsidP="00EF2BC6">
      <w:pPr>
        <w:spacing w:line="480" w:lineRule="exact"/>
        <w:ind w:firstLine="720"/>
        <w:rPr>
          <w:rFonts w:asciiTheme="majorBidi" w:hAnsiTheme="majorBidi" w:cstheme="majorBidi"/>
        </w:rPr>
      </w:pPr>
      <w:r w:rsidRPr="001775F5">
        <w:rPr>
          <w:rFonts w:asciiTheme="majorBidi" w:hAnsiTheme="majorBidi" w:cstheme="majorBidi"/>
        </w:rPr>
        <w:t xml:space="preserve">Present-future self-continuity </w:t>
      </w:r>
      <w:r w:rsidR="007B20BE">
        <w:rPr>
          <w:rFonts w:asciiTheme="majorBidi" w:hAnsiTheme="majorBidi" w:cstheme="majorBidi"/>
        </w:rPr>
        <w:t xml:space="preserve">also </w:t>
      </w:r>
      <w:r w:rsidRPr="001775F5">
        <w:rPr>
          <w:rFonts w:asciiTheme="majorBidi" w:hAnsiTheme="majorBidi" w:cstheme="majorBidi"/>
        </w:rPr>
        <w:t xml:space="preserve">affects academic motivation. Students were induced to feel either close to or distant from their future self (i.e., graduation). Subsequently, they generated possible desired selves (e.g., </w:t>
      </w:r>
      <w:r w:rsidR="007B20BE">
        <w:rPr>
          <w:rFonts w:asciiTheme="majorBidi" w:hAnsiTheme="majorBidi" w:cstheme="majorBidi"/>
        </w:rPr>
        <w:t xml:space="preserve">being </w:t>
      </w:r>
      <w:r w:rsidRPr="001775F5">
        <w:rPr>
          <w:rFonts w:asciiTheme="majorBidi" w:hAnsiTheme="majorBidi" w:cstheme="majorBidi"/>
        </w:rPr>
        <w:t xml:space="preserve">admitted to an advanced degree program) and </w:t>
      </w:r>
      <w:r w:rsidR="0065583E" w:rsidRPr="001775F5">
        <w:rPr>
          <w:rFonts w:asciiTheme="majorBidi" w:hAnsiTheme="majorBidi" w:cstheme="majorBidi"/>
        </w:rPr>
        <w:t xml:space="preserve">possible </w:t>
      </w:r>
      <w:r w:rsidRPr="001775F5">
        <w:rPr>
          <w:rFonts w:asciiTheme="majorBidi" w:hAnsiTheme="majorBidi" w:cstheme="majorBidi"/>
        </w:rPr>
        <w:t>feared selves (e.g., being directionless) at graduation time. Next, they outlined in writing the strategies</w:t>
      </w:r>
      <w:r w:rsidR="0065583E">
        <w:rPr>
          <w:rFonts w:asciiTheme="majorBidi" w:hAnsiTheme="majorBidi" w:cstheme="majorBidi"/>
        </w:rPr>
        <w:t xml:space="preserve"> that</w:t>
      </w:r>
      <w:r w:rsidRPr="001775F5">
        <w:rPr>
          <w:rFonts w:asciiTheme="majorBidi" w:hAnsiTheme="majorBidi" w:cstheme="majorBidi"/>
        </w:rPr>
        <w:t xml:space="preserve"> they would implement to attain their goals at graduation</w:t>
      </w:r>
      <w:r w:rsidR="00206373">
        <w:rPr>
          <w:rFonts w:asciiTheme="majorBidi" w:hAnsiTheme="majorBidi" w:cstheme="majorBidi"/>
        </w:rPr>
        <w:t>,</w:t>
      </w:r>
      <w:r w:rsidRPr="001775F5">
        <w:rPr>
          <w:rFonts w:asciiTheme="majorBidi" w:hAnsiTheme="majorBidi" w:cstheme="majorBidi"/>
        </w:rPr>
        <w:t xml:space="preserve"> and reported the strength of their current academic motivation (i.e., </w:t>
      </w:r>
      <w:r w:rsidR="007B20BE">
        <w:rPr>
          <w:rFonts w:asciiTheme="majorBidi" w:hAnsiTheme="majorBidi" w:cstheme="majorBidi"/>
        </w:rPr>
        <w:t>determination to</w:t>
      </w:r>
      <w:r w:rsidRPr="001775F5">
        <w:rPr>
          <w:rFonts w:asciiTheme="majorBidi" w:hAnsiTheme="majorBidi" w:cstheme="majorBidi"/>
        </w:rPr>
        <w:t xml:space="preserve"> focus on their studies). Participants high (than low) on present-future self-continuity listed more concrete or immediate strategies, which predicted the strength of their academic motivation</w:t>
      </w:r>
      <w:r w:rsidR="00534C85" w:rsidRPr="001775F5">
        <w:rPr>
          <w:rFonts w:asciiTheme="majorBidi" w:hAnsiTheme="majorBidi" w:cstheme="majorBidi"/>
        </w:rPr>
        <w:t xml:space="preserve"> </w:t>
      </w:r>
      <w:r w:rsidRPr="001775F5">
        <w:rPr>
          <w:rFonts w:asciiTheme="majorBidi" w:hAnsiTheme="majorBidi" w:cstheme="majorBidi"/>
        </w:rPr>
        <w:t xml:space="preserve">(Peetz et al. 2009; see also </w:t>
      </w:r>
      <w:r w:rsidRPr="001775F5">
        <w:rPr>
          <w:rFonts w:asciiTheme="majorBidi" w:hAnsiTheme="majorBidi" w:cstheme="majorBidi"/>
          <w:color w:val="0D0D0D" w:themeColor="text1" w:themeTint="F2"/>
        </w:rPr>
        <w:t>Lewis &amp; Oyserman 2015</w:t>
      </w:r>
      <w:r w:rsidRPr="001775F5">
        <w:rPr>
          <w:rFonts w:asciiTheme="majorBidi" w:hAnsiTheme="majorBidi" w:cstheme="majorBidi"/>
        </w:rPr>
        <w:t>).</w:t>
      </w:r>
    </w:p>
    <w:p w14:paraId="3BD2DD8B" w14:textId="77777777" w:rsidR="00EF2BC6" w:rsidRDefault="00037756" w:rsidP="00EF2BC6">
      <w:pPr>
        <w:spacing w:line="480" w:lineRule="exact"/>
        <w:rPr>
          <w:b/>
          <w:bCs/>
        </w:rPr>
      </w:pPr>
      <w:r w:rsidRPr="004328DD">
        <w:rPr>
          <w:b/>
          <w:bCs/>
        </w:rPr>
        <w:t>Intentions</w:t>
      </w:r>
      <w:r w:rsidR="008C5B32">
        <w:rPr>
          <w:b/>
          <w:bCs/>
        </w:rPr>
        <w:t xml:space="preserve"> and Behavior</w:t>
      </w:r>
    </w:p>
    <w:p w14:paraId="16A93B8A" w14:textId="7ADB0369" w:rsidR="00EF2BC6" w:rsidRDefault="008C5B32" w:rsidP="00540AAB">
      <w:pPr>
        <w:spacing w:line="480" w:lineRule="exact"/>
        <w:ind w:firstLine="720"/>
      </w:pPr>
      <w:r w:rsidRPr="00540AAB">
        <w:rPr>
          <w:b/>
          <w:bCs/>
        </w:rPr>
        <w:t>Intentions</w:t>
      </w:r>
      <w:r w:rsidR="00540AAB">
        <w:t xml:space="preserve">. </w:t>
      </w:r>
      <w:r w:rsidR="00E300A4">
        <w:t xml:space="preserve">The burgeoning literature on intentions has </w:t>
      </w:r>
      <w:r w:rsidR="0097728C">
        <w:t>zeroed in on</w:t>
      </w:r>
      <w:r w:rsidR="00E300A4">
        <w:t xml:space="preserve"> both p</w:t>
      </w:r>
      <w:r w:rsidR="00567FBB" w:rsidRPr="00E300A4">
        <w:t>ast-</w:t>
      </w:r>
      <w:r w:rsidR="00E300A4">
        <w:t>p</w:t>
      </w:r>
      <w:r w:rsidR="00567FBB" w:rsidRPr="00E300A4">
        <w:t xml:space="preserve">resent </w:t>
      </w:r>
      <w:r w:rsidR="00E300A4">
        <w:t xml:space="preserve">and present-future self-continuity. </w:t>
      </w:r>
      <w:r w:rsidR="00037756">
        <w:t xml:space="preserve">Past-present self-continuity, induced via nostalgic (vs. present-focused) advertisements, </w:t>
      </w:r>
      <w:r w:rsidR="00172F9C">
        <w:t>led to</w:t>
      </w:r>
      <w:r w:rsidR="00037756">
        <w:t xml:space="preserve"> stronger purchase intentions</w:t>
      </w:r>
      <w:r w:rsidR="00B61FC7">
        <w:t xml:space="preserve"> of products reminiscent of one’s past</w:t>
      </w:r>
      <w:r w:rsidR="00037756">
        <w:t xml:space="preserve"> (</w:t>
      </w:r>
      <w:r w:rsidR="00037756" w:rsidRPr="008E1953">
        <w:rPr>
          <w:color w:val="000000" w:themeColor="text1"/>
          <w:shd w:val="clear" w:color="auto" w:fill="FFFFFF"/>
        </w:rPr>
        <w:t>Ju</w:t>
      </w:r>
      <w:r w:rsidR="00037756" w:rsidRPr="008937DE">
        <w:rPr>
          <w:color w:val="000000" w:themeColor="text1"/>
          <w:shd w:val="clear" w:color="auto" w:fill="FFFFFF"/>
        </w:rPr>
        <w:t xml:space="preserve"> et al. 2016</w:t>
      </w:r>
      <w:r w:rsidR="00037756">
        <w:rPr>
          <w:color w:val="000000" w:themeColor="text1"/>
          <w:shd w:val="clear" w:color="auto" w:fill="FFFFFF"/>
        </w:rPr>
        <w:t>).</w:t>
      </w:r>
      <w:r w:rsidR="00E300A4">
        <w:rPr>
          <w:color w:val="000000" w:themeColor="text1"/>
          <w:shd w:val="clear" w:color="auto" w:fill="FFFFFF"/>
        </w:rPr>
        <w:t xml:space="preserve"> </w:t>
      </w:r>
      <w:r w:rsidR="00172F9C">
        <w:rPr>
          <w:color w:val="000000" w:themeColor="text1"/>
          <w:shd w:val="clear" w:color="auto" w:fill="FFFFFF"/>
        </w:rPr>
        <w:t>Also</w:t>
      </w:r>
      <w:r w:rsidR="0097728C">
        <w:rPr>
          <w:color w:val="000000" w:themeColor="text1"/>
          <w:shd w:val="clear" w:color="auto" w:fill="FFFFFF"/>
        </w:rPr>
        <w:t>, w</w:t>
      </w:r>
      <w:r w:rsidR="00037756">
        <w:t>hen informed that their favorite sports team valued corporate social responsibility (e.g., “the team</w:t>
      </w:r>
      <w:r w:rsidR="00037756" w:rsidRPr="00C73900">
        <w:t xml:space="preserve"> is committed to using a portion of its profits to help the hometown</w:t>
      </w:r>
      <w:r w:rsidR="00037756">
        <w:t xml:space="preserve">”), participants high (than low) on </w:t>
      </w:r>
      <w:r w:rsidR="00172F9C">
        <w:t>past-</w:t>
      </w:r>
      <w:r w:rsidR="00037756">
        <w:t xml:space="preserve">present self-continuity </w:t>
      </w:r>
      <w:r w:rsidR="00A77E55">
        <w:t xml:space="preserve">who were </w:t>
      </w:r>
      <w:r w:rsidR="007F3031">
        <w:t>tethered to</w:t>
      </w:r>
      <w:r w:rsidR="00037756">
        <w:t xml:space="preserve"> their team (e.g., “</w:t>
      </w:r>
      <w:r w:rsidR="00037756" w:rsidRPr="00C73900">
        <w:t>my team makes me feel connected with my past</w:t>
      </w:r>
      <w:r w:rsidR="00037756">
        <w:t xml:space="preserve">”) were more likely to engage in word-of-mouth (i.e., intentions to disseminate information about their sports team), </w:t>
      </w:r>
      <w:r w:rsidR="00B61FC7">
        <w:t>an</w:t>
      </w:r>
      <w:r w:rsidR="00037756">
        <w:t xml:space="preserve"> effect mediated by </w:t>
      </w:r>
      <w:r w:rsidR="00B61FC7">
        <w:t xml:space="preserve">team </w:t>
      </w:r>
      <w:r w:rsidR="00037756">
        <w:t>pride (</w:t>
      </w:r>
      <w:r w:rsidR="00037756" w:rsidRPr="008937DE">
        <w:rPr>
          <w:rStyle w:val="definition"/>
          <w:rFonts w:asciiTheme="majorBidi" w:hAnsiTheme="majorBidi" w:cstheme="majorBidi"/>
          <w:color w:val="000000" w:themeColor="text1"/>
        </w:rPr>
        <w:t>Chang</w:t>
      </w:r>
      <w:r w:rsidR="00037756">
        <w:t xml:space="preserve"> et al. 2019</w:t>
      </w:r>
      <w:r w:rsidR="00E541DD">
        <w:t>a</w:t>
      </w:r>
      <w:r w:rsidR="00037756">
        <w:t>).</w:t>
      </w:r>
    </w:p>
    <w:p w14:paraId="0AFDEE2F" w14:textId="27EEA87B" w:rsidR="005A0925" w:rsidRDefault="00E300A4" w:rsidP="005A0925">
      <w:pPr>
        <w:spacing w:line="480" w:lineRule="exact"/>
        <w:ind w:firstLine="720"/>
        <w:rPr>
          <w:rFonts w:asciiTheme="majorBidi" w:hAnsiTheme="majorBidi" w:cstheme="majorBidi"/>
        </w:rPr>
      </w:pPr>
      <w:r>
        <w:t>In regard to p</w:t>
      </w:r>
      <w:r w:rsidR="00567FBB" w:rsidRPr="00E300A4">
        <w:t>resent-</w:t>
      </w:r>
      <w:r>
        <w:t>f</w:t>
      </w:r>
      <w:r w:rsidR="00567FBB" w:rsidRPr="00E300A4">
        <w:t xml:space="preserve">uture </w:t>
      </w:r>
      <w:r>
        <w:t>s</w:t>
      </w:r>
      <w:r w:rsidR="00567FBB" w:rsidRPr="00E300A4">
        <w:t>elf-</w:t>
      </w:r>
      <w:r>
        <w:t>c</w:t>
      </w:r>
      <w:r w:rsidR="00567FBB" w:rsidRPr="00E300A4">
        <w:t>ontinuity</w:t>
      </w:r>
      <w:r>
        <w:t>, c</w:t>
      </w:r>
      <w:r w:rsidR="00D27C59">
        <w:rPr>
          <w:rFonts w:asciiTheme="majorBidi" w:hAnsiTheme="majorBidi" w:cstheme="majorBidi"/>
        </w:rPr>
        <w:t xml:space="preserve">ommunity college students, enrolled in </w:t>
      </w:r>
      <w:r>
        <w:rPr>
          <w:rFonts w:asciiTheme="majorBidi" w:hAnsiTheme="majorBidi" w:cstheme="majorBidi"/>
        </w:rPr>
        <w:t xml:space="preserve">a </w:t>
      </w:r>
      <w:r w:rsidR="00D27C59" w:rsidRPr="00F25350">
        <w:rPr>
          <w:rFonts w:asciiTheme="majorBidi" w:hAnsiTheme="majorBidi" w:cstheme="majorBidi"/>
        </w:rPr>
        <w:t>“Transitioning to College” course</w:t>
      </w:r>
      <w:r w:rsidR="00D27C59">
        <w:rPr>
          <w:rFonts w:asciiTheme="majorBidi" w:hAnsiTheme="majorBidi" w:cstheme="majorBidi"/>
        </w:rPr>
        <w:t xml:space="preserve">, interacted </w:t>
      </w:r>
      <w:r w:rsidR="00D27C59" w:rsidRPr="00F25350">
        <w:rPr>
          <w:rFonts w:asciiTheme="majorBidi" w:hAnsiTheme="majorBidi" w:cstheme="majorBidi"/>
        </w:rPr>
        <w:t>in virtual reality</w:t>
      </w:r>
      <w:r w:rsidR="00D27C59">
        <w:rPr>
          <w:rFonts w:asciiTheme="majorBidi" w:hAnsiTheme="majorBidi" w:cstheme="majorBidi"/>
        </w:rPr>
        <w:t xml:space="preserve"> either with an aged version of themselves (present-future self-continuity) or a same-aged version of themselves (control). Those high on present-future self-continuity expressed stronger intentions to</w:t>
      </w:r>
      <w:r w:rsidR="00D27C59" w:rsidRPr="00F25350">
        <w:rPr>
          <w:rFonts w:asciiTheme="majorBidi" w:hAnsiTheme="majorBidi" w:cstheme="majorBidi"/>
        </w:rPr>
        <w:t xml:space="preserve"> attend long</w:t>
      </w:r>
      <w:r w:rsidR="00D27C59">
        <w:rPr>
          <w:rFonts w:asciiTheme="majorBidi" w:hAnsiTheme="majorBidi" w:cstheme="majorBidi"/>
        </w:rPr>
        <w:t>er</w:t>
      </w:r>
      <w:r w:rsidR="00D27C59" w:rsidRPr="00F25350">
        <w:rPr>
          <w:rFonts w:asciiTheme="majorBidi" w:hAnsiTheme="majorBidi" w:cstheme="majorBidi"/>
        </w:rPr>
        <w:t>-</w:t>
      </w:r>
      <w:r w:rsidR="00D27C59" w:rsidRPr="00F25350">
        <w:rPr>
          <w:rFonts w:asciiTheme="majorBidi" w:hAnsiTheme="majorBidi" w:cstheme="majorBidi"/>
        </w:rPr>
        <w:lastRenderedPageBreak/>
        <w:t>term financial planning workshops (e.g., investing</w:t>
      </w:r>
      <w:r w:rsidR="00D27C59">
        <w:rPr>
          <w:rFonts w:asciiTheme="majorBidi" w:hAnsiTheme="majorBidi" w:cstheme="majorBidi"/>
        </w:rPr>
        <w:t>,</w:t>
      </w:r>
      <w:r w:rsidR="00D27C59" w:rsidRPr="00F25350">
        <w:rPr>
          <w:rFonts w:asciiTheme="majorBidi" w:hAnsiTheme="majorBidi" w:cstheme="majorBidi"/>
        </w:rPr>
        <w:t xml:space="preserve"> retirement</w:t>
      </w:r>
      <w:r w:rsidR="00D27C59">
        <w:rPr>
          <w:rFonts w:asciiTheme="majorBidi" w:hAnsiTheme="majorBidi" w:cstheme="majorBidi"/>
        </w:rPr>
        <w:t xml:space="preserve">; </w:t>
      </w:r>
      <w:r w:rsidR="00D27C59" w:rsidRPr="00F25350">
        <w:rPr>
          <w:rFonts w:asciiTheme="majorBidi" w:hAnsiTheme="majorBidi" w:cstheme="majorBidi"/>
          <w:color w:val="0D0D0D" w:themeColor="text1" w:themeTint="F2"/>
          <w:shd w:val="clear" w:color="auto" w:fill="FFFFFF"/>
        </w:rPr>
        <w:t>Sims et al. 2020)</w:t>
      </w:r>
      <w:r w:rsidR="00D27C59" w:rsidRPr="00F25350">
        <w:rPr>
          <w:rFonts w:asciiTheme="majorBidi" w:hAnsiTheme="majorBidi" w:cstheme="majorBidi"/>
        </w:rPr>
        <w:t xml:space="preserve">. </w:t>
      </w:r>
      <w:r>
        <w:rPr>
          <w:rFonts w:asciiTheme="majorBidi" w:hAnsiTheme="majorBidi" w:cstheme="majorBidi"/>
        </w:rPr>
        <w:t>In addition, h</w:t>
      </w:r>
      <w:r w:rsidR="005039E1">
        <w:rPr>
          <w:rFonts w:asciiTheme="majorBidi" w:hAnsiTheme="majorBidi" w:cstheme="majorBidi"/>
        </w:rPr>
        <w:t>igher</w:t>
      </w:r>
      <w:r w:rsidR="005039E1" w:rsidRPr="008365FC">
        <w:rPr>
          <w:rFonts w:asciiTheme="majorBidi" w:hAnsiTheme="majorBidi" w:cstheme="majorBidi"/>
        </w:rPr>
        <w:t xml:space="preserve"> present-to-future self-continuity </w:t>
      </w:r>
      <w:r w:rsidR="005039E1">
        <w:rPr>
          <w:rFonts w:asciiTheme="majorBidi" w:hAnsiTheme="majorBidi" w:cstheme="majorBidi"/>
        </w:rPr>
        <w:t xml:space="preserve">(writing a letter to </w:t>
      </w:r>
      <w:r>
        <w:rPr>
          <w:rFonts w:asciiTheme="majorBidi" w:hAnsiTheme="majorBidi" w:cstheme="majorBidi"/>
        </w:rPr>
        <w:t>one’s self</w:t>
      </w:r>
      <w:r w:rsidR="005039E1">
        <w:rPr>
          <w:rFonts w:asciiTheme="majorBidi" w:hAnsiTheme="majorBidi" w:cstheme="majorBidi"/>
        </w:rPr>
        <w:t xml:space="preserve"> 20 years vs. </w:t>
      </w:r>
      <w:r w:rsidR="00B2028C">
        <w:rPr>
          <w:rFonts w:asciiTheme="majorBidi" w:hAnsiTheme="majorBidi" w:cstheme="majorBidi"/>
        </w:rPr>
        <w:t xml:space="preserve">three </w:t>
      </w:r>
      <w:r w:rsidR="005039E1">
        <w:rPr>
          <w:rFonts w:asciiTheme="majorBidi" w:hAnsiTheme="majorBidi" w:cstheme="majorBidi"/>
        </w:rPr>
        <w:t xml:space="preserve">months into the future) led to </w:t>
      </w:r>
      <w:r>
        <w:rPr>
          <w:rFonts w:asciiTheme="majorBidi" w:hAnsiTheme="majorBidi" w:cstheme="majorBidi"/>
        </w:rPr>
        <w:t>decreased</w:t>
      </w:r>
      <w:r w:rsidR="005039E1">
        <w:rPr>
          <w:rFonts w:asciiTheme="majorBidi" w:hAnsiTheme="majorBidi" w:cstheme="majorBidi"/>
        </w:rPr>
        <w:t xml:space="preserve"> self-reported likelihood of </w:t>
      </w:r>
      <w:r w:rsidR="005039E1" w:rsidRPr="008365FC">
        <w:rPr>
          <w:rFonts w:asciiTheme="majorBidi" w:hAnsiTheme="majorBidi" w:cstheme="majorBidi"/>
        </w:rPr>
        <w:t>engaging in delinquent behavior</w:t>
      </w:r>
      <w:r w:rsidR="005039E1">
        <w:rPr>
          <w:rFonts w:asciiTheme="majorBidi" w:hAnsiTheme="majorBidi" w:cstheme="majorBidi"/>
        </w:rPr>
        <w:t>, such as</w:t>
      </w:r>
      <w:r>
        <w:rPr>
          <w:rFonts w:asciiTheme="majorBidi" w:hAnsiTheme="majorBidi" w:cstheme="majorBidi"/>
        </w:rPr>
        <w:t xml:space="preserve"> refraining from</w:t>
      </w:r>
      <w:r w:rsidR="005039E1">
        <w:rPr>
          <w:rFonts w:asciiTheme="majorBidi" w:hAnsiTheme="majorBidi" w:cstheme="majorBidi"/>
        </w:rPr>
        <w:t xml:space="preserve"> buying stolen goods, or commit</w:t>
      </w:r>
      <w:r w:rsidR="00BA418C">
        <w:rPr>
          <w:rFonts w:asciiTheme="majorBidi" w:hAnsiTheme="majorBidi" w:cstheme="majorBidi"/>
        </w:rPr>
        <w:t>t</w:t>
      </w:r>
      <w:r w:rsidR="005039E1">
        <w:rPr>
          <w:rFonts w:asciiTheme="majorBidi" w:hAnsiTheme="majorBidi" w:cstheme="majorBidi"/>
        </w:rPr>
        <w:t xml:space="preserve">ing </w:t>
      </w:r>
      <w:r w:rsidR="005039E1">
        <w:t>theft, insurance fraud, and illegal downloading</w:t>
      </w:r>
      <w:r w:rsidR="005039E1">
        <w:rPr>
          <w:rFonts w:asciiTheme="majorBidi" w:hAnsiTheme="majorBidi" w:cstheme="majorBidi"/>
        </w:rPr>
        <w:t xml:space="preserve"> </w:t>
      </w:r>
      <w:r w:rsidR="005039E1" w:rsidRPr="008365FC">
        <w:rPr>
          <w:rFonts w:asciiTheme="majorBidi" w:hAnsiTheme="majorBidi" w:cstheme="majorBidi"/>
        </w:rPr>
        <w:t>(Van Gelder et al. 2013)</w:t>
      </w:r>
      <w:r w:rsidR="005039E1">
        <w:rPr>
          <w:rFonts w:asciiTheme="majorBidi" w:hAnsiTheme="majorBidi" w:cstheme="majorBidi"/>
        </w:rPr>
        <w:t>.</w:t>
      </w:r>
    </w:p>
    <w:p w14:paraId="4ED2DF4A" w14:textId="5140AC48" w:rsidR="005A0925" w:rsidRDefault="006A2111" w:rsidP="00540AAB">
      <w:pPr>
        <w:spacing w:line="480" w:lineRule="exact"/>
        <w:ind w:firstLine="720"/>
      </w:pPr>
      <w:r w:rsidRPr="005A0925">
        <w:rPr>
          <w:b/>
          <w:bCs/>
        </w:rPr>
        <w:t>Behavior</w:t>
      </w:r>
      <w:r w:rsidR="00540AAB">
        <w:t xml:space="preserve">. </w:t>
      </w:r>
      <w:r w:rsidR="003A1133" w:rsidRPr="005A0925">
        <w:t>The</w:t>
      </w:r>
      <w:r w:rsidR="003A1133">
        <w:t xml:space="preserve"> sizeable literature on behavior has, for the most part, focused on present-future self-continuity. The </w:t>
      </w:r>
      <w:r w:rsidR="003A1133" w:rsidRPr="00852313">
        <w:rPr>
          <w:i/>
          <w:iCs/>
        </w:rPr>
        <w:t>academic domain</w:t>
      </w:r>
      <w:r w:rsidR="00E1036A">
        <w:t xml:space="preserve"> has been</w:t>
      </w:r>
      <w:r w:rsidR="009060B7">
        <w:t xml:space="preserve"> a popular</w:t>
      </w:r>
      <w:r w:rsidR="00E1036A">
        <w:t xml:space="preserve"> </w:t>
      </w:r>
      <w:r w:rsidR="00CF4C97">
        <w:t xml:space="preserve">arena </w:t>
      </w:r>
      <w:r w:rsidR="00E1036A">
        <w:t>for</w:t>
      </w:r>
      <w:r w:rsidR="009060B7">
        <w:t xml:space="preserve"> this </w:t>
      </w:r>
      <w:r w:rsidR="00CF4C97">
        <w:t>research</w:t>
      </w:r>
      <w:r w:rsidR="003A1133" w:rsidRPr="003A1133">
        <w:t xml:space="preserve">. </w:t>
      </w:r>
      <w:r w:rsidR="003A1133" w:rsidRPr="003A1133">
        <w:rPr>
          <w:rFonts w:asciiTheme="majorBidi" w:hAnsiTheme="majorBidi" w:cstheme="majorBidi"/>
        </w:rPr>
        <w:t>C</w:t>
      </w:r>
      <w:r w:rsidR="0008051F" w:rsidRPr="003A1133">
        <w:rPr>
          <w:rFonts w:asciiTheme="majorBidi" w:hAnsiTheme="majorBidi" w:cstheme="majorBidi"/>
        </w:rPr>
        <w:t>hildren high (than low) on present-future self-continuity worked harder and achieved better grades (</w:t>
      </w:r>
      <w:r w:rsidR="008811C2" w:rsidRPr="003A1133">
        <w:t>Nurra &amp; Oyserman 2018).</w:t>
      </w:r>
      <w:r w:rsidR="003A1133" w:rsidRPr="003A1133">
        <w:t xml:space="preserve"> Also, s</w:t>
      </w:r>
      <w:r w:rsidR="003A1133" w:rsidRPr="003A1133">
        <w:rPr>
          <w:rFonts w:asciiTheme="majorBidi" w:hAnsiTheme="majorBidi" w:cstheme="majorBidi"/>
        </w:rPr>
        <w:t xml:space="preserve">tudents high (than low) on present-future self-continuity practiced more on a test due to their imminent planning (Peetz et al. 2009; see also </w:t>
      </w:r>
      <w:r w:rsidR="003A1133" w:rsidRPr="003A1133">
        <w:rPr>
          <w:rFonts w:asciiTheme="majorBidi" w:hAnsiTheme="majorBidi" w:cstheme="majorBidi"/>
          <w:color w:val="0D0D0D" w:themeColor="text1" w:themeTint="F2"/>
        </w:rPr>
        <w:t>Lewis &amp; Oyserman 2015</w:t>
      </w:r>
      <w:r w:rsidR="003A1133" w:rsidRPr="003A1133">
        <w:rPr>
          <w:rFonts w:asciiTheme="majorBidi" w:hAnsiTheme="majorBidi" w:cstheme="majorBidi"/>
        </w:rPr>
        <w:t>). Similarly, s</w:t>
      </w:r>
      <w:r w:rsidR="00343A67" w:rsidRPr="003A1133">
        <w:rPr>
          <w:rFonts w:asciiTheme="majorBidi" w:hAnsiTheme="majorBidi" w:cstheme="majorBidi"/>
        </w:rPr>
        <w:t>tudents high</w:t>
      </w:r>
      <w:r w:rsidR="003A1133" w:rsidRPr="003A1133">
        <w:rPr>
          <w:rFonts w:asciiTheme="majorBidi" w:hAnsiTheme="majorBidi" w:cstheme="majorBidi"/>
        </w:rPr>
        <w:t xml:space="preserve"> (vs. low)</w:t>
      </w:r>
      <w:r w:rsidR="00343A67" w:rsidRPr="003A1133">
        <w:rPr>
          <w:rFonts w:asciiTheme="majorBidi" w:hAnsiTheme="majorBidi" w:cstheme="majorBidi"/>
        </w:rPr>
        <w:t xml:space="preserve"> on present-future self-continuity (i.e., those who viewed an age-progressed vs. control version of themselves in virtual reality) generated a greater number of correct answers on a financial literacy test due, in part, to their elevated confidence (</w:t>
      </w:r>
      <w:r w:rsidR="00343A67" w:rsidRPr="003A1133">
        <w:rPr>
          <w:rFonts w:asciiTheme="majorBidi" w:hAnsiTheme="majorBidi" w:cstheme="majorBidi"/>
          <w:color w:val="0D0D0D" w:themeColor="text1" w:themeTint="F2"/>
          <w:shd w:val="clear" w:color="auto" w:fill="FFFFFF"/>
        </w:rPr>
        <w:t>Sims et al. 2020)</w:t>
      </w:r>
      <w:r w:rsidR="00343A67" w:rsidRPr="003A1133">
        <w:rPr>
          <w:rFonts w:asciiTheme="majorBidi" w:hAnsiTheme="majorBidi" w:cstheme="majorBidi"/>
        </w:rPr>
        <w:t xml:space="preserve">. </w:t>
      </w:r>
      <w:r w:rsidR="003A1133" w:rsidRPr="003A1133">
        <w:rPr>
          <w:rFonts w:asciiTheme="majorBidi" w:hAnsiTheme="majorBidi" w:cstheme="majorBidi"/>
        </w:rPr>
        <w:t xml:space="preserve">Lasty, </w:t>
      </w:r>
      <w:r w:rsidR="00E1036A">
        <w:rPr>
          <w:rFonts w:asciiTheme="majorBidi" w:hAnsiTheme="majorBidi" w:cstheme="majorBidi"/>
        </w:rPr>
        <w:t xml:space="preserve">students </w:t>
      </w:r>
      <w:r w:rsidR="00E1036A">
        <w:t>h</w:t>
      </w:r>
      <w:r w:rsidR="003A1133" w:rsidRPr="003A1133">
        <w:t xml:space="preserve">igher </w:t>
      </w:r>
      <w:r w:rsidR="00E1036A">
        <w:t xml:space="preserve">on </w:t>
      </w:r>
      <w:r w:rsidR="003A1133" w:rsidRPr="003A1133">
        <w:t xml:space="preserve">present-future self-continuity </w:t>
      </w:r>
      <w:r w:rsidR="00E1036A">
        <w:t>evinced better</w:t>
      </w:r>
      <w:r w:rsidR="003A1133" w:rsidRPr="003A1133">
        <w:t xml:space="preserve"> academic performance (i.e., GPA) </w:t>
      </w:r>
      <w:r w:rsidR="00672A78">
        <w:t>through</w:t>
      </w:r>
      <w:r w:rsidR="00E1036A">
        <w:t xml:space="preserve"> stronger </w:t>
      </w:r>
      <w:r w:rsidR="003A1133" w:rsidRPr="003A1133">
        <w:t>consideration of future consequences of</w:t>
      </w:r>
      <w:r w:rsidR="00E1036A">
        <w:t xml:space="preserve"> their actions as well as</w:t>
      </w:r>
      <w:r w:rsidR="00042225">
        <w:t xml:space="preserve"> </w:t>
      </w:r>
      <w:r w:rsidR="008353F2">
        <w:t>greater</w:t>
      </w:r>
      <w:r w:rsidR="008353F2" w:rsidRPr="003A1133">
        <w:t xml:space="preserve"> </w:t>
      </w:r>
      <w:r w:rsidR="003A1133" w:rsidRPr="003A1133">
        <w:t>self-control (Adelman et al. 2017).</w:t>
      </w:r>
    </w:p>
    <w:p w14:paraId="7E2EDAC1" w14:textId="7A25A990" w:rsidR="004E04B8" w:rsidRDefault="003A1133" w:rsidP="00904285">
      <w:pPr>
        <w:spacing w:line="480" w:lineRule="exact"/>
        <w:ind w:firstLine="720"/>
        <w:rPr>
          <w:rFonts w:asciiTheme="majorBidi" w:eastAsiaTheme="minorEastAsia" w:hAnsiTheme="majorBidi" w:cstheme="majorBidi"/>
        </w:rPr>
      </w:pPr>
      <w:r>
        <w:t>Higher</w:t>
      </w:r>
      <w:r w:rsidR="009060B7">
        <w:t xml:space="preserve"> academic</w:t>
      </w:r>
      <w:r>
        <w:t xml:space="preserve"> performance may be partially due to </w:t>
      </w:r>
      <w:r w:rsidR="00E1036A">
        <w:t>weaker</w:t>
      </w:r>
      <w:r>
        <w:t xml:space="preserve"> temporal discounting. Participants high (than low) on present-future self-continuity </w:t>
      </w:r>
      <w:r w:rsidR="00E1036A">
        <w:t>selected</w:t>
      </w:r>
      <w:r>
        <w:t xml:space="preserve"> more delayed than immediate rewards (Bartels &amp; Rips 2010</w:t>
      </w:r>
      <w:r w:rsidR="00EB19CC">
        <w:t>,</w:t>
      </w:r>
      <w:r>
        <w:t xml:space="preserve"> Ersner-Hershfield et al. 2009a,b) and accrued more assets</w:t>
      </w:r>
      <w:r w:rsidR="00E1036A">
        <w:t>,</w:t>
      </w:r>
      <w:r>
        <w:t xml:space="preserve"> controlling for age (Ersner-Hershfield et al. 2009a,b). Also, </w:t>
      </w:r>
      <w:r>
        <w:rPr>
          <w:rFonts w:asciiTheme="majorBidi" w:hAnsiTheme="majorBidi" w:cstheme="majorBidi"/>
          <w:color w:val="0D0D0D" w:themeColor="text1" w:themeTint="F2"/>
        </w:rPr>
        <w:t>participants who experienced high (vs. low) present-future self-continuity in a virtual</w:t>
      </w:r>
      <w:r w:rsidR="00A77E55">
        <w:rPr>
          <w:rFonts w:asciiTheme="majorBidi" w:hAnsiTheme="majorBidi" w:cstheme="majorBidi"/>
          <w:color w:val="0D0D0D" w:themeColor="text1" w:themeTint="F2"/>
        </w:rPr>
        <w:t>-</w:t>
      </w:r>
      <w:r>
        <w:rPr>
          <w:rFonts w:asciiTheme="majorBidi" w:hAnsiTheme="majorBidi" w:cstheme="majorBidi"/>
          <w:color w:val="0D0D0D" w:themeColor="text1" w:themeTint="F2"/>
        </w:rPr>
        <w:t xml:space="preserve">reality environment or by envisaging life events </w:t>
      </w:r>
      <w:r w:rsidR="00E1036A">
        <w:rPr>
          <w:rFonts w:asciiTheme="majorBidi" w:hAnsiTheme="majorBidi" w:cstheme="majorBidi"/>
          <w:color w:val="0D0D0D" w:themeColor="text1" w:themeTint="F2"/>
        </w:rPr>
        <w:t xml:space="preserve">occurring to </w:t>
      </w:r>
      <w:r>
        <w:rPr>
          <w:rFonts w:asciiTheme="majorBidi" w:hAnsiTheme="majorBidi" w:cstheme="majorBidi"/>
          <w:color w:val="0D0D0D" w:themeColor="text1" w:themeTint="F2"/>
        </w:rPr>
        <w:t>their future</w:t>
      </w:r>
      <w:r w:rsidR="00E1036A">
        <w:rPr>
          <w:rFonts w:asciiTheme="majorBidi" w:hAnsiTheme="majorBidi" w:cstheme="majorBidi"/>
          <w:color w:val="0D0D0D" w:themeColor="text1" w:themeTint="F2"/>
        </w:rPr>
        <w:t xml:space="preserve"> (than present)</w:t>
      </w:r>
      <w:r>
        <w:rPr>
          <w:rFonts w:asciiTheme="majorBidi" w:hAnsiTheme="majorBidi" w:cstheme="majorBidi"/>
          <w:color w:val="0D0D0D" w:themeColor="text1" w:themeTint="F2"/>
        </w:rPr>
        <w:t xml:space="preserve"> self were more likely to</w:t>
      </w:r>
      <w:r w:rsidRPr="008F65B8">
        <w:rPr>
          <w:rFonts w:asciiTheme="majorBidi" w:hAnsiTheme="majorBidi" w:cstheme="majorBidi"/>
          <w:color w:val="0D0D0D" w:themeColor="text1" w:themeTint="F2"/>
        </w:rPr>
        <w:t xml:space="preserve"> </w:t>
      </w:r>
      <w:r>
        <w:rPr>
          <w:rFonts w:asciiTheme="majorBidi" w:hAnsiTheme="majorBidi" w:cstheme="majorBidi"/>
          <w:color w:val="0D0D0D" w:themeColor="text1" w:themeTint="F2"/>
        </w:rPr>
        <w:t xml:space="preserve">opt for </w:t>
      </w:r>
      <w:r w:rsidRPr="008F65B8">
        <w:rPr>
          <w:rFonts w:asciiTheme="majorBidi" w:hAnsiTheme="majorBidi" w:cstheme="majorBidi"/>
          <w:color w:val="0D0D0D" w:themeColor="text1" w:themeTint="F2"/>
        </w:rPr>
        <w:t>delay</w:t>
      </w:r>
      <w:r>
        <w:rPr>
          <w:rFonts w:asciiTheme="majorBidi" w:hAnsiTheme="majorBidi" w:cstheme="majorBidi"/>
          <w:color w:val="0D0D0D" w:themeColor="text1" w:themeTint="F2"/>
        </w:rPr>
        <w:t>ed (</w:t>
      </w:r>
      <w:r w:rsidR="00E1036A">
        <w:rPr>
          <w:rFonts w:asciiTheme="majorBidi" w:hAnsiTheme="majorBidi" w:cstheme="majorBidi"/>
          <w:color w:val="0D0D0D" w:themeColor="text1" w:themeTint="F2"/>
        </w:rPr>
        <w:t>vs.</w:t>
      </w:r>
      <w:r w:rsidRPr="008F65B8">
        <w:rPr>
          <w:rFonts w:asciiTheme="majorBidi" w:hAnsiTheme="majorBidi" w:cstheme="majorBidi"/>
          <w:color w:val="0D0D0D" w:themeColor="text1" w:themeTint="F2"/>
        </w:rPr>
        <w:t xml:space="preserve"> immediate</w:t>
      </w:r>
      <w:r>
        <w:rPr>
          <w:rFonts w:asciiTheme="majorBidi" w:hAnsiTheme="majorBidi" w:cstheme="majorBidi"/>
          <w:color w:val="0D0D0D" w:themeColor="text1" w:themeTint="F2"/>
        </w:rPr>
        <w:t>)</w:t>
      </w:r>
      <w:r w:rsidRPr="008F65B8">
        <w:rPr>
          <w:rFonts w:asciiTheme="majorBidi" w:hAnsiTheme="majorBidi" w:cstheme="majorBidi"/>
          <w:color w:val="0D0D0D" w:themeColor="text1" w:themeTint="F2"/>
        </w:rPr>
        <w:t xml:space="preserve"> gratification</w:t>
      </w:r>
      <w:r>
        <w:rPr>
          <w:rFonts w:asciiTheme="majorBidi" w:hAnsiTheme="majorBidi" w:cstheme="majorBidi"/>
          <w:color w:val="0D0D0D" w:themeColor="text1" w:themeTint="F2"/>
        </w:rPr>
        <w:t xml:space="preserve"> (</w:t>
      </w:r>
      <w:r w:rsidRPr="0036456E">
        <w:rPr>
          <w:rFonts w:asciiTheme="majorBidi" w:hAnsiTheme="majorBidi" w:cstheme="majorBidi"/>
          <w:color w:val="0D0D0D" w:themeColor="text1" w:themeTint="F2"/>
          <w:shd w:val="clear" w:color="auto" w:fill="FFFFFF"/>
          <w:lang w:val="en-GB"/>
        </w:rPr>
        <w:t>Faralla et al. 2021</w:t>
      </w:r>
      <w:r w:rsidR="00EB19CC">
        <w:rPr>
          <w:rFonts w:asciiTheme="majorBidi" w:hAnsiTheme="majorBidi" w:cstheme="majorBidi"/>
          <w:color w:val="0D0D0D" w:themeColor="text1" w:themeTint="F2"/>
          <w:shd w:val="clear" w:color="auto" w:fill="FFFFFF"/>
          <w:lang w:val="en-GB"/>
        </w:rPr>
        <w:t>,</w:t>
      </w:r>
      <w:r w:rsidRPr="00343A67">
        <w:rPr>
          <w:rFonts w:asciiTheme="majorBidi" w:hAnsiTheme="majorBidi" w:cstheme="majorBidi"/>
          <w:color w:val="0D0D0D" w:themeColor="text1" w:themeTint="F2"/>
          <w:shd w:val="clear" w:color="auto" w:fill="FFFFFF"/>
          <w:lang w:val="en-GB"/>
        </w:rPr>
        <w:t xml:space="preserve"> Wu et al. 2017</w:t>
      </w:r>
      <w:r>
        <w:rPr>
          <w:rFonts w:asciiTheme="majorBidi" w:hAnsiTheme="majorBidi" w:cstheme="majorBidi"/>
          <w:color w:val="0D0D0D" w:themeColor="text1" w:themeTint="F2"/>
          <w:shd w:val="clear" w:color="auto" w:fill="FFFFFF"/>
          <w:lang w:val="en-GB"/>
        </w:rPr>
        <w:t>).</w:t>
      </w:r>
      <w:r w:rsidR="009060B7">
        <w:rPr>
          <w:rFonts w:asciiTheme="majorBidi" w:hAnsiTheme="majorBidi" w:cstheme="majorBidi"/>
          <w:color w:val="0D0D0D" w:themeColor="text1" w:themeTint="F2"/>
          <w:shd w:val="clear" w:color="auto" w:fill="FFFFFF"/>
          <w:lang w:val="en-GB"/>
        </w:rPr>
        <w:t xml:space="preserve"> Relatedly, </w:t>
      </w:r>
      <w:r w:rsidR="00540AAB">
        <w:rPr>
          <w:rFonts w:asciiTheme="majorBidi" w:hAnsiTheme="majorBidi" w:cstheme="majorBidi"/>
          <w:color w:val="0D0D0D" w:themeColor="text1" w:themeTint="F2"/>
          <w:shd w:val="clear" w:color="auto" w:fill="FFFFFF"/>
          <w:lang w:val="en-GB"/>
        </w:rPr>
        <w:t>participants</w:t>
      </w:r>
      <w:r w:rsidR="009060B7" w:rsidRPr="002F3F5A">
        <w:rPr>
          <w:rFonts w:asciiTheme="majorBidi" w:eastAsiaTheme="minorEastAsia" w:hAnsiTheme="majorBidi" w:cstheme="majorBidi"/>
        </w:rPr>
        <w:t xml:space="preserve"> high (than low) on present-future self-continuity</w:t>
      </w:r>
      <w:r w:rsidR="009060B7" w:rsidRPr="002F3F5A">
        <w:rPr>
          <w:rFonts w:asciiTheme="majorBidi" w:hAnsiTheme="majorBidi" w:cstheme="majorBidi"/>
        </w:rPr>
        <w:t xml:space="preserve"> (Ersner-Hershfield et al. 2009a) </w:t>
      </w:r>
      <w:r w:rsidR="009060B7" w:rsidRPr="002F3F5A">
        <w:rPr>
          <w:rFonts w:asciiTheme="majorBidi" w:eastAsiaTheme="minorEastAsia" w:hAnsiTheme="majorBidi" w:cstheme="majorBidi"/>
        </w:rPr>
        <w:t>were less likely to report</w:t>
      </w:r>
      <w:r w:rsidR="009060B7">
        <w:rPr>
          <w:rFonts w:asciiTheme="majorBidi" w:hAnsiTheme="majorBidi" w:cstheme="majorBidi"/>
        </w:rPr>
        <w:t xml:space="preserve"> p</w:t>
      </w:r>
      <w:r w:rsidR="009060B7" w:rsidRPr="002F3F5A">
        <w:rPr>
          <w:rFonts w:asciiTheme="majorBidi" w:eastAsiaTheme="minorEastAsia" w:hAnsiTheme="majorBidi" w:cstheme="majorBidi"/>
        </w:rPr>
        <w:t xml:space="preserve">rocrastination behaviors (Haghbin &amp; Pychyl 2014) linked to the dimensions of hedonistic delay (e.g., “I am not interested in starting academic tasks ahead of time because I would rather do more enjoyable things instead”) and irrational delay (e.g., </w:t>
      </w:r>
      <w:r w:rsidR="009060B7" w:rsidRPr="002F3F5A">
        <w:rPr>
          <w:rFonts w:asciiTheme="majorBidi" w:eastAsiaTheme="minorEastAsia" w:hAnsiTheme="majorBidi" w:cstheme="majorBidi"/>
        </w:rPr>
        <w:lastRenderedPageBreak/>
        <w:t>“Despite my intention to start and finish academic tasks on time, I engage in other unnecessary activities instead”</w:t>
      </w:r>
      <w:r w:rsidR="009060B7">
        <w:rPr>
          <w:rFonts w:asciiTheme="majorBidi" w:hAnsiTheme="majorBidi" w:cstheme="majorBidi"/>
        </w:rPr>
        <w:t xml:space="preserve">; </w:t>
      </w:r>
      <w:r w:rsidR="009060B7" w:rsidRPr="002F3F5A">
        <w:rPr>
          <w:rFonts w:asciiTheme="majorBidi" w:eastAsiaTheme="minorEastAsia" w:hAnsiTheme="majorBidi" w:cstheme="majorBidi"/>
        </w:rPr>
        <w:t>Blouin-Hudon &amp; Pychyl 2015)</w:t>
      </w:r>
      <w:r w:rsidR="009060B7">
        <w:rPr>
          <w:rFonts w:asciiTheme="majorBidi" w:eastAsiaTheme="minorEastAsia" w:hAnsiTheme="majorBidi" w:cstheme="majorBidi"/>
        </w:rPr>
        <w:t>.</w:t>
      </w:r>
      <w:r w:rsidR="004E04B8">
        <w:rPr>
          <w:rFonts w:asciiTheme="majorBidi" w:eastAsiaTheme="minorEastAsia" w:hAnsiTheme="majorBidi" w:cstheme="majorBidi"/>
        </w:rPr>
        <w:t xml:space="preserve"> </w:t>
      </w:r>
    </w:p>
    <w:p w14:paraId="5B517ADD" w14:textId="147FA367" w:rsidR="004D75C9" w:rsidRDefault="009060B7" w:rsidP="004D75C9">
      <w:pPr>
        <w:spacing w:line="480" w:lineRule="exact"/>
        <w:ind w:firstLine="720"/>
        <w:rPr>
          <w:rFonts w:asciiTheme="majorBidi" w:hAnsiTheme="majorBidi" w:cstheme="majorBidi"/>
          <w:lang w:val="en-GB"/>
        </w:rPr>
      </w:pPr>
      <w:r>
        <w:t xml:space="preserve">The </w:t>
      </w:r>
      <w:r w:rsidRPr="00852313">
        <w:rPr>
          <w:i/>
          <w:iCs/>
        </w:rPr>
        <w:t>ethical domain</w:t>
      </w:r>
      <w:r>
        <w:t xml:space="preserve"> has been another popular </w:t>
      </w:r>
      <w:r w:rsidR="00434472">
        <w:t>sphere</w:t>
      </w:r>
      <w:r>
        <w:t xml:space="preserve"> for the behavior literature. P</w:t>
      </w:r>
      <w:r w:rsidR="00430E0B">
        <w:t>articipants high</w:t>
      </w:r>
      <w:r w:rsidR="0079274E">
        <w:t xml:space="preserve"> (vs. low)</w:t>
      </w:r>
      <w:r w:rsidR="00430E0B">
        <w:t xml:space="preserve"> on present-future self-continuity </w:t>
      </w:r>
      <w:r w:rsidR="0079274E">
        <w:t>were more likely to uphold a promise to the experimenter by attending a follow-up laboratory session, and were less likely to lie in a deception game or cheat (i.e., misrepresent their performance on an anagrams task), regardless of</w:t>
      </w:r>
      <w:r w:rsidR="0089082A">
        <w:t xml:space="preserve"> level of </w:t>
      </w:r>
      <w:r w:rsidR="00D047E0">
        <w:t>trait self-control or personality dimension (i.e., Honesty–Humility, Emotionality, Extraversion, Agreeableness, Conscientiousness, Openness to Experience</w:t>
      </w:r>
      <w:r w:rsidR="00E1036A">
        <w:t xml:space="preserve">; </w:t>
      </w:r>
      <w:r w:rsidR="00430E0B" w:rsidRPr="007D0AA5">
        <w:rPr>
          <w:rFonts w:asciiTheme="majorBidi" w:hAnsiTheme="majorBidi" w:cstheme="majorBidi"/>
        </w:rPr>
        <w:t>Hershfield</w:t>
      </w:r>
      <w:r w:rsidR="00430E0B">
        <w:rPr>
          <w:rFonts w:asciiTheme="majorBidi" w:hAnsiTheme="majorBidi" w:cstheme="majorBidi"/>
        </w:rPr>
        <w:t xml:space="preserve"> et al. </w:t>
      </w:r>
      <w:r w:rsidR="00430E0B" w:rsidRPr="007D0AA5">
        <w:rPr>
          <w:rFonts w:asciiTheme="majorBidi" w:hAnsiTheme="majorBidi" w:cstheme="majorBidi"/>
        </w:rPr>
        <w:t>2012)</w:t>
      </w:r>
      <w:r w:rsidR="00430E0B">
        <w:t>.</w:t>
      </w:r>
      <w:r w:rsidR="00343A67">
        <w:t xml:space="preserve"> </w:t>
      </w:r>
      <w:r w:rsidR="00E1036A">
        <w:t>Moreover</w:t>
      </w:r>
      <w:r w:rsidR="00343A67">
        <w:t>, participants high (vs. low) on present-future self-continuity (i.e., those who imagined the future self experiencing li</w:t>
      </w:r>
      <w:r w:rsidR="00C460C1">
        <w:t>f</w:t>
      </w:r>
      <w:r w:rsidR="00343A67">
        <w:t xml:space="preserve">e events) cheated less in a </w:t>
      </w:r>
      <w:r w:rsidR="00783B24">
        <w:t xml:space="preserve">5-minute </w:t>
      </w:r>
      <w:r w:rsidR="00343A67">
        <w:t>matrix task (</w:t>
      </w:r>
      <w:r w:rsidR="00783B24">
        <w:t xml:space="preserve">i.e., self-payment of correctly finding three-digit numbers in matrix that sum to 10; </w:t>
      </w:r>
      <w:r w:rsidR="00343A67">
        <w:t>Wu et al. 2017).</w:t>
      </w:r>
      <w:r w:rsidR="005A0925">
        <w:t xml:space="preserve"> </w:t>
      </w:r>
      <w:r w:rsidR="00206373">
        <w:t>Further</w:t>
      </w:r>
      <w:r w:rsidR="005A0925">
        <w:t>, i</w:t>
      </w:r>
      <w:r w:rsidR="005A0925" w:rsidRPr="006720FE">
        <w:rPr>
          <w:rFonts w:asciiTheme="majorBidi" w:hAnsiTheme="majorBidi" w:cstheme="majorBidi"/>
          <w:color w:val="1C1D1E"/>
          <w:shd w:val="clear" w:color="auto" w:fill="FFFFFF"/>
        </w:rPr>
        <w:t>n a field experiment</w:t>
      </w:r>
      <w:r w:rsidR="005A0925">
        <w:rPr>
          <w:rFonts w:asciiTheme="majorBidi" w:hAnsiTheme="majorBidi" w:cstheme="majorBidi"/>
          <w:color w:val="1C1D1E"/>
          <w:shd w:val="clear" w:color="auto" w:fill="FFFFFF"/>
        </w:rPr>
        <w:t xml:space="preserve"> with high</w:t>
      </w:r>
      <w:r w:rsidR="00C460C1">
        <w:rPr>
          <w:rFonts w:asciiTheme="majorBidi" w:hAnsiTheme="majorBidi" w:cstheme="majorBidi"/>
          <w:color w:val="1C1D1E"/>
          <w:shd w:val="clear" w:color="auto" w:fill="FFFFFF"/>
        </w:rPr>
        <w:t>-</w:t>
      </w:r>
      <w:r w:rsidR="005A0925">
        <w:rPr>
          <w:rFonts w:asciiTheme="majorBidi" w:hAnsiTheme="majorBidi" w:cstheme="majorBidi"/>
          <w:color w:val="1C1D1E"/>
          <w:shd w:val="clear" w:color="auto" w:fill="FFFFFF"/>
        </w:rPr>
        <w:t>school participants</w:t>
      </w:r>
      <w:r w:rsidR="005A0925" w:rsidRPr="006720FE">
        <w:rPr>
          <w:rFonts w:asciiTheme="majorBidi" w:hAnsiTheme="majorBidi" w:cstheme="majorBidi"/>
          <w:color w:val="1C1D1E"/>
          <w:shd w:val="clear" w:color="auto" w:fill="FFFFFF"/>
        </w:rPr>
        <w:t xml:space="preserve">, </w:t>
      </w:r>
      <w:r w:rsidR="005A0925">
        <w:rPr>
          <w:rFonts w:asciiTheme="majorBidi" w:hAnsiTheme="majorBidi" w:cstheme="majorBidi"/>
          <w:color w:val="1C1D1E"/>
          <w:shd w:val="clear" w:color="auto" w:fill="FFFFFF"/>
        </w:rPr>
        <w:t xml:space="preserve">present-future self-continuity was manipulated via proximity to an avatar. Those </w:t>
      </w:r>
      <w:r w:rsidR="005A0925">
        <w:t>in the experimental condition befriended their future self on Facebook, and for each of seven days received</w:t>
      </w:r>
      <w:r w:rsidR="00C460C1">
        <w:t>,</w:t>
      </w:r>
      <w:r w:rsidR="005A0925">
        <w:t xml:space="preserve"> and responded to</w:t>
      </w:r>
      <w:r w:rsidR="00C460C1">
        <w:t>,</w:t>
      </w:r>
      <w:r w:rsidR="005A0925">
        <w:t xml:space="preserve"> a daily message from </w:t>
      </w:r>
      <w:r w:rsidR="00C460C1">
        <w:t xml:space="preserve">this future </w:t>
      </w:r>
      <w:r w:rsidR="005A0925">
        <w:t>self. Those in the control group interacted with a present-self avatar. When present-future self-continuity was high (than low)</w:t>
      </w:r>
      <w:r w:rsidR="00C460C1">
        <w:t>,</w:t>
      </w:r>
      <w:r w:rsidR="005A0925">
        <w:t xml:space="preserve"> participants reported reduced delinquent and antisocial behavior (</w:t>
      </w:r>
      <w:r w:rsidR="005A0925" w:rsidRPr="00220653">
        <w:rPr>
          <w:rFonts w:asciiTheme="majorBidi" w:hAnsiTheme="majorBidi" w:cstheme="majorBidi"/>
          <w:lang w:val="en-GB"/>
        </w:rPr>
        <w:t>Van Gelder et al.</w:t>
      </w:r>
      <w:r w:rsidR="005A0925">
        <w:rPr>
          <w:rFonts w:asciiTheme="majorBidi" w:hAnsiTheme="majorBidi" w:cstheme="majorBidi"/>
          <w:lang w:val="en-GB"/>
        </w:rPr>
        <w:t xml:space="preserve"> </w:t>
      </w:r>
      <w:r w:rsidR="005A0925" w:rsidRPr="00DE70AF">
        <w:rPr>
          <w:rFonts w:asciiTheme="majorBidi" w:hAnsiTheme="majorBidi" w:cstheme="majorBidi"/>
          <w:lang w:val="en-GB"/>
        </w:rPr>
        <w:t>2015).</w:t>
      </w:r>
      <w:r w:rsidR="00206373">
        <w:rPr>
          <w:rFonts w:asciiTheme="majorBidi" w:hAnsiTheme="majorBidi" w:cstheme="majorBidi"/>
          <w:lang w:val="en-GB"/>
        </w:rPr>
        <w:t xml:space="preserve"> </w:t>
      </w:r>
      <w:r w:rsidR="004D75C9" w:rsidRPr="00CA283A">
        <w:rPr>
          <w:rFonts w:asciiTheme="majorBidi" w:hAnsiTheme="majorBidi" w:cstheme="majorBidi"/>
          <w:lang w:val="en-GB"/>
        </w:rPr>
        <w:t>Lastly</w:t>
      </w:r>
      <w:r w:rsidR="004D75C9">
        <w:rPr>
          <w:rFonts w:asciiTheme="majorBidi" w:hAnsiTheme="majorBidi" w:cstheme="majorBidi"/>
        </w:rPr>
        <w:t xml:space="preserve">, participants who imagined, drew, and described their future self (at the age of 60) versus the present self (or another person in their present life) behaved more sustainably by refraining from depleting the pool of fish in a fishing simulation; that is, participants higher on present-future self-continuity (vs. control) limited the number of fish that they caught in a given fishing season and left behind more fish for respawning in the forthcoming seasons, independent of prior level of environmental attitudes or self-continuity (assessed with the Future Self-Continuity Scale; </w:t>
      </w:r>
      <w:r w:rsidR="004D75C9" w:rsidRPr="00CA283A">
        <w:rPr>
          <w:rFonts w:asciiTheme="majorBidi" w:hAnsiTheme="majorBidi" w:cstheme="majorBidi"/>
          <w:color w:val="000000" w:themeColor="text1"/>
          <w:lang w:val="en-GB"/>
        </w:rPr>
        <w:t>Engle-Friedman et al. 2021)</w:t>
      </w:r>
      <w:r w:rsidR="004D75C9">
        <w:rPr>
          <w:rFonts w:asciiTheme="majorBidi" w:hAnsiTheme="majorBidi" w:cstheme="majorBidi"/>
          <w:color w:val="000000" w:themeColor="text1"/>
          <w:lang w:val="en-GB"/>
        </w:rPr>
        <w:t>.</w:t>
      </w:r>
    </w:p>
    <w:p w14:paraId="386A8CC3" w14:textId="11E6E763" w:rsidR="00904285" w:rsidRDefault="00216186" w:rsidP="00A31076">
      <w:pPr>
        <w:spacing w:line="480" w:lineRule="exact"/>
        <w:ind w:firstLine="720"/>
      </w:pPr>
      <w:r>
        <w:rPr>
          <w:rFonts w:asciiTheme="majorBidi" w:hAnsiTheme="majorBidi" w:cstheme="majorBidi"/>
        </w:rPr>
        <w:t xml:space="preserve">The third popular domain for the behavior literature has been the </w:t>
      </w:r>
      <w:r w:rsidRPr="00852313">
        <w:rPr>
          <w:rFonts w:asciiTheme="majorBidi" w:hAnsiTheme="majorBidi" w:cstheme="majorBidi"/>
          <w:i/>
          <w:iCs/>
        </w:rPr>
        <w:t>financial</w:t>
      </w:r>
      <w:r>
        <w:rPr>
          <w:rFonts w:asciiTheme="majorBidi" w:hAnsiTheme="majorBidi" w:cstheme="majorBidi"/>
        </w:rPr>
        <w:t xml:space="preserve"> one.</w:t>
      </w:r>
      <w:r w:rsidR="005A0925">
        <w:rPr>
          <w:rFonts w:asciiTheme="majorBidi" w:hAnsiTheme="majorBidi" w:cstheme="majorBidi"/>
        </w:rPr>
        <w:t xml:space="preserve"> </w:t>
      </w:r>
      <w:r w:rsidR="004C6D6E">
        <w:t>University employees</w:t>
      </w:r>
      <w:r w:rsidR="001E7FEB">
        <w:t xml:space="preserve"> high (vs. low) on </w:t>
      </w:r>
      <w:r w:rsidR="005A0925">
        <w:t>present-</w:t>
      </w:r>
      <w:r w:rsidR="001E7FEB">
        <w:t xml:space="preserve">future self-continuity (Ersner-Hershfield et al. 2009b) were exposed to a plea </w:t>
      </w:r>
      <w:r w:rsidR="00C460C1">
        <w:t>that framed monetary savings either</w:t>
      </w:r>
      <w:r w:rsidR="001E7FEB">
        <w:t xml:space="preserve"> as a social responsibility to their future self (i.e., induction of present-future self-continuity) </w:t>
      </w:r>
      <w:r w:rsidR="00021288">
        <w:t xml:space="preserve">or </w:t>
      </w:r>
      <w:r w:rsidR="001E7FEB">
        <w:t>a</w:t>
      </w:r>
      <w:r w:rsidR="00021288">
        <w:t>s</w:t>
      </w:r>
      <w:r w:rsidR="001E7FEB">
        <w:t xml:space="preserve"> rational self-interest. Participants high on </w:t>
      </w:r>
      <w:r w:rsidR="005A0925">
        <w:t>present-</w:t>
      </w:r>
      <w:r w:rsidR="001E7FEB">
        <w:t xml:space="preserve">future self-continuity were impacted more </w:t>
      </w:r>
      <w:r w:rsidR="001E7FEB">
        <w:lastRenderedPageBreak/>
        <w:t>by the social responsibility (than rational self-interest) plea, manifesting more precipitous saving rates over a 2-week period (</w:t>
      </w:r>
      <w:r w:rsidR="0019363A">
        <w:t>Bryan &amp; Hershfield 2012</w:t>
      </w:r>
      <w:r w:rsidR="001E7FEB">
        <w:t>)</w:t>
      </w:r>
      <w:r w:rsidR="0019363A">
        <w:t>.</w:t>
      </w:r>
      <w:r w:rsidR="005A0925">
        <w:t xml:space="preserve"> Also, </w:t>
      </w:r>
      <w:r w:rsidR="005A0925">
        <w:rPr>
          <w:rFonts w:asciiTheme="majorBidi" w:hAnsiTheme="majorBidi" w:cstheme="majorBidi"/>
        </w:rPr>
        <w:t>h</w:t>
      </w:r>
      <w:r w:rsidR="005A0925" w:rsidRPr="002F3F5A">
        <w:rPr>
          <w:rFonts w:asciiTheme="majorBidi" w:hAnsiTheme="majorBidi" w:cstheme="majorBidi"/>
        </w:rPr>
        <w:t xml:space="preserve">igher </w:t>
      </w:r>
      <w:r w:rsidR="005A0925">
        <w:rPr>
          <w:rFonts w:asciiTheme="majorBidi" w:hAnsiTheme="majorBidi" w:cstheme="majorBidi"/>
        </w:rPr>
        <w:t xml:space="preserve">present-future </w:t>
      </w:r>
      <w:r w:rsidR="005A0925" w:rsidRPr="002F3F5A">
        <w:rPr>
          <w:rFonts w:asciiTheme="majorBidi" w:hAnsiTheme="majorBidi" w:cstheme="majorBidi"/>
        </w:rPr>
        <w:t>self-continuity</w:t>
      </w:r>
      <w:r w:rsidR="005A0925">
        <w:rPr>
          <w:rFonts w:asciiTheme="majorBidi" w:hAnsiTheme="majorBidi" w:cstheme="majorBidi"/>
        </w:rPr>
        <w:t xml:space="preserve"> is</w:t>
      </w:r>
      <w:r w:rsidR="005A0925" w:rsidRPr="002F3F5A">
        <w:rPr>
          <w:rFonts w:asciiTheme="majorBidi" w:hAnsiTheme="majorBidi" w:cstheme="majorBidi"/>
        </w:rPr>
        <w:t xml:space="preserve"> positively related</w:t>
      </w:r>
      <w:r w:rsidR="005A0925">
        <w:rPr>
          <w:rFonts w:asciiTheme="majorBidi" w:hAnsiTheme="majorBidi" w:cstheme="majorBidi"/>
        </w:rPr>
        <w:t xml:space="preserve">, and leads to, </w:t>
      </w:r>
      <w:r w:rsidR="005A0925" w:rsidRPr="002F3F5A">
        <w:rPr>
          <w:rFonts w:asciiTheme="majorBidi" w:hAnsiTheme="majorBidi" w:cstheme="majorBidi"/>
        </w:rPr>
        <w:t xml:space="preserve">saving money for the future self </w:t>
      </w:r>
      <w:r w:rsidR="005A0925">
        <w:rPr>
          <w:rFonts w:asciiTheme="majorBidi" w:hAnsiTheme="majorBidi" w:cstheme="majorBidi"/>
        </w:rPr>
        <w:t xml:space="preserve">(vs. </w:t>
      </w:r>
      <w:r w:rsidR="005A0925" w:rsidRPr="002F3F5A">
        <w:rPr>
          <w:rFonts w:asciiTheme="majorBidi" w:hAnsiTheme="majorBidi" w:cstheme="majorBidi"/>
        </w:rPr>
        <w:t xml:space="preserve">giving it to </w:t>
      </w:r>
      <w:r w:rsidR="005A0925">
        <w:rPr>
          <w:rFonts w:asciiTheme="majorBidi" w:hAnsiTheme="majorBidi" w:cstheme="majorBidi"/>
        </w:rPr>
        <w:t xml:space="preserve">a charity; </w:t>
      </w:r>
      <w:r w:rsidR="005A0925" w:rsidRPr="002F3F5A">
        <w:rPr>
          <w:rFonts w:asciiTheme="majorBidi" w:hAnsiTheme="majorBidi" w:cstheme="majorBidi"/>
        </w:rPr>
        <w:t>Bartels</w:t>
      </w:r>
      <w:r w:rsidR="005A0925">
        <w:rPr>
          <w:rFonts w:asciiTheme="majorBidi" w:hAnsiTheme="majorBidi" w:cstheme="majorBidi"/>
        </w:rPr>
        <w:t xml:space="preserve"> et al. </w:t>
      </w:r>
      <w:r w:rsidR="005A0925" w:rsidRPr="002F3F5A">
        <w:rPr>
          <w:rFonts w:asciiTheme="majorBidi" w:hAnsiTheme="majorBidi" w:cstheme="majorBidi"/>
        </w:rPr>
        <w:t>2013</w:t>
      </w:r>
      <w:r w:rsidR="00B94DF9">
        <w:rPr>
          <w:rFonts w:asciiTheme="majorBidi" w:hAnsiTheme="majorBidi" w:cstheme="majorBidi"/>
        </w:rPr>
        <w:t xml:space="preserve">; </w:t>
      </w:r>
      <w:r w:rsidR="00B94DF9" w:rsidRPr="00484AF9">
        <w:rPr>
          <w:rFonts w:asciiTheme="majorBidi" w:hAnsiTheme="majorBidi" w:cstheme="majorBidi"/>
        </w:rPr>
        <w:t>Macrae et al. 2017</w:t>
      </w:r>
      <w:r w:rsidR="005A0925" w:rsidRPr="002F3F5A">
        <w:rPr>
          <w:rFonts w:asciiTheme="majorBidi" w:hAnsiTheme="majorBidi" w:cstheme="majorBidi"/>
        </w:rPr>
        <w:t>).</w:t>
      </w:r>
      <w:r w:rsidR="004E04B8">
        <w:rPr>
          <w:rFonts w:asciiTheme="majorBidi" w:hAnsiTheme="majorBidi" w:cstheme="majorBidi"/>
        </w:rPr>
        <w:t xml:space="preserve"> </w:t>
      </w:r>
      <w:r w:rsidR="004E04B8">
        <w:rPr>
          <w:rFonts w:asciiTheme="majorBidi" w:eastAsiaTheme="minorEastAsia" w:hAnsiTheme="majorBidi" w:cstheme="majorBidi"/>
        </w:rPr>
        <w:t xml:space="preserve">More generally, </w:t>
      </w:r>
      <w:r w:rsidR="004E04B8">
        <w:rPr>
          <w:rFonts w:asciiTheme="majorBidi" w:hAnsiTheme="majorBidi" w:cstheme="majorBidi"/>
        </w:rPr>
        <w:t xml:space="preserve">present-future </w:t>
      </w:r>
      <w:r w:rsidR="004E04B8" w:rsidRPr="002F3F5A">
        <w:rPr>
          <w:rFonts w:asciiTheme="majorBidi" w:hAnsiTheme="majorBidi" w:cstheme="majorBidi"/>
        </w:rPr>
        <w:t>self-continuity</w:t>
      </w:r>
      <w:r w:rsidR="004E04B8">
        <w:rPr>
          <w:rFonts w:asciiTheme="majorBidi" w:hAnsiTheme="majorBidi" w:cstheme="majorBidi"/>
        </w:rPr>
        <w:t xml:space="preserve"> is</w:t>
      </w:r>
      <w:r w:rsidR="004E04B8" w:rsidRPr="002F3F5A">
        <w:rPr>
          <w:rFonts w:asciiTheme="majorBidi" w:hAnsiTheme="majorBidi" w:cstheme="majorBidi"/>
        </w:rPr>
        <w:t xml:space="preserve"> positively related</w:t>
      </w:r>
      <w:r w:rsidR="004E04B8">
        <w:rPr>
          <w:rFonts w:asciiTheme="majorBidi" w:hAnsiTheme="majorBidi" w:cstheme="majorBidi"/>
        </w:rPr>
        <w:t xml:space="preserve">, and leads to, increased patience </w:t>
      </w:r>
      <w:r w:rsidR="004E04B8" w:rsidRPr="00B9619F">
        <w:rPr>
          <w:rFonts w:asciiTheme="majorBidi" w:hAnsiTheme="majorBidi" w:cstheme="majorBidi"/>
          <w:color w:val="0D0D0D" w:themeColor="text1" w:themeTint="F2"/>
        </w:rPr>
        <w:t>for financial rewards and consumption experiences</w:t>
      </w:r>
      <w:r w:rsidR="004E04B8">
        <w:rPr>
          <w:rFonts w:asciiTheme="majorBidi" w:hAnsiTheme="majorBidi" w:cstheme="majorBidi"/>
          <w:color w:val="0D0D0D" w:themeColor="text1" w:themeTint="F2"/>
        </w:rPr>
        <w:t xml:space="preserve"> (i.e., temporal discounting), independent</w:t>
      </w:r>
      <w:r w:rsidR="004D75C9">
        <w:rPr>
          <w:rFonts w:asciiTheme="majorBidi" w:hAnsiTheme="majorBidi" w:cstheme="majorBidi"/>
          <w:color w:val="0D0D0D" w:themeColor="text1" w:themeTint="F2"/>
        </w:rPr>
        <w:t xml:space="preserve"> </w:t>
      </w:r>
      <w:r w:rsidR="004E04B8">
        <w:rPr>
          <w:rFonts w:asciiTheme="majorBidi" w:hAnsiTheme="majorBidi" w:cstheme="majorBidi"/>
          <w:color w:val="0D0D0D" w:themeColor="text1" w:themeTint="F2"/>
        </w:rPr>
        <w:t xml:space="preserve">of </w:t>
      </w:r>
      <w:r w:rsidR="004E04B8" w:rsidRPr="00B9619F">
        <w:rPr>
          <w:rFonts w:asciiTheme="majorBidi" w:hAnsiTheme="majorBidi" w:cstheme="majorBidi"/>
          <w:color w:val="0D0D0D" w:themeColor="text1" w:themeTint="F2"/>
        </w:rPr>
        <w:t xml:space="preserve">uncertainty </w:t>
      </w:r>
      <w:r w:rsidR="00021288">
        <w:rPr>
          <w:rFonts w:asciiTheme="majorBidi" w:hAnsiTheme="majorBidi" w:cstheme="majorBidi"/>
          <w:color w:val="0D0D0D" w:themeColor="text1" w:themeTint="F2"/>
        </w:rPr>
        <w:t>regarding</w:t>
      </w:r>
      <w:r w:rsidR="004E04B8" w:rsidRPr="00B9619F">
        <w:rPr>
          <w:rFonts w:asciiTheme="majorBidi" w:hAnsiTheme="majorBidi" w:cstheme="majorBidi"/>
          <w:color w:val="0D0D0D" w:themeColor="text1" w:themeTint="F2"/>
        </w:rPr>
        <w:t xml:space="preserve"> future</w:t>
      </w:r>
      <w:r w:rsidR="004E04B8">
        <w:rPr>
          <w:rFonts w:asciiTheme="majorBidi" w:hAnsiTheme="majorBidi" w:cstheme="majorBidi"/>
          <w:color w:val="0D0D0D" w:themeColor="text1" w:themeTint="F2"/>
        </w:rPr>
        <w:t xml:space="preserve"> </w:t>
      </w:r>
      <w:r w:rsidR="004E04B8" w:rsidRPr="00B9619F">
        <w:rPr>
          <w:rFonts w:asciiTheme="majorBidi" w:hAnsiTheme="majorBidi" w:cstheme="majorBidi"/>
          <w:color w:val="0D0D0D" w:themeColor="text1" w:themeTint="F2"/>
        </w:rPr>
        <w:t xml:space="preserve">preferences, </w:t>
      </w:r>
      <w:r w:rsidR="004E04B8">
        <w:rPr>
          <w:rFonts w:asciiTheme="majorBidi" w:hAnsiTheme="majorBidi" w:cstheme="majorBidi"/>
          <w:color w:val="0D0D0D" w:themeColor="text1" w:themeTint="F2"/>
        </w:rPr>
        <w:t>anticipated</w:t>
      </w:r>
      <w:r w:rsidR="004E04B8" w:rsidRPr="00B9619F">
        <w:rPr>
          <w:rFonts w:asciiTheme="majorBidi" w:hAnsiTheme="majorBidi" w:cstheme="majorBidi"/>
          <w:color w:val="0D0D0D" w:themeColor="text1" w:themeTint="F2"/>
        </w:rPr>
        <w:t xml:space="preserve"> change in spending money and free time, positive and negative </w:t>
      </w:r>
      <w:r w:rsidR="004E04B8">
        <w:rPr>
          <w:rFonts w:asciiTheme="majorBidi" w:hAnsiTheme="majorBidi" w:cstheme="majorBidi"/>
          <w:color w:val="0D0D0D" w:themeColor="text1" w:themeTint="F2"/>
        </w:rPr>
        <w:t>a</w:t>
      </w:r>
      <w:r w:rsidR="004E04B8" w:rsidRPr="00B9619F">
        <w:rPr>
          <w:rFonts w:asciiTheme="majorBidi" w:hAnsiTheme="majorBidi" w:cstheme="majorBidi"/>
          <w:color w:val="0D0D0D" w:themeColor="text1" w:themeTint="F2"/>
        </w:rPr>
        <w:t>ffect, construal</w:t>
      </w:r>
      <w:r w:rsidR="004E04B8">
        <w:rPr>
          <w:rFonts w:asciiTheme="majorBidi" w:hAnsiTheme="majorBidi" w:cstheme="majorBidi"/>
          <w:color w:val="0D0D0D" w:themeColor="text1" w:themeTint="F2"/>
        </w:rPr>
        <w:t xml:space="preserve"> abstraction</w:t>
      </w:r>
      <w:r w:rsidR="004E04B8" w:rsidRPr="00B9619F">
        <w:rPr>
          <w:rFonts w:asciiTheme="majorBidi" w:hAnsiTheme="majorBidi" w:cstheme="majorBidi"/>
          <w:color w:val="0D0D0D" w:themeColor="text1" w:themeTint="F2"/>
        </w:rPr>
        <w:t>, future time perspective, and self-control</w:t>
      </w:r>
      <w:r w:rsidR="004E04B8">
        <w:rPr>
          <w:rFonts w:asciiTheme="majorBidi" w:hAnsiTheme="majorBidi" w:cstheme="majorBidi"/>
          <w:color w:val="0D0D0D" w:themeColor="text1" w:themeTint="F2"/>
        </w:rPr>
        <w:t xml:space="preserve"> (</w:t>
      </w:r>
      <w:r w:rsidR="004E04B8" w:rsidRPr="00B9619F">
        <w:rPr>
          <w:rFonts w:asciiTheme="majorBidi" w:hAnsiTheme="majorBidi" w:cstheme="majorBidi"/>
          <w:color w:val="0D0D0D" w:themeColor="text1" w:themeTint="F2"/>
        </w:rPr>
        <w:t>Bartels</w:t>
      </w:r>
      <w:r w:rsidR="004E04B8">
        <w:rPr>
          <w:rFonts w:asciiTheme="majorBidi" w:hAnsiTheme="majorBidi" w:cstheme="majorBidi"/>
          <w:color w:val="0D0D0D" w:themeColor="text1" w:themeTint="F2"/>
        </w:rPr>
        <w:t xml:space="preserve"> &amp;</w:t>
      </w:r>
      <w:r w:rsidR="004E04B8" w:rsidRPr="00B9619F">
        <w:rPr>
          <w:rFonts w:asciiTheme="majorBidi" w:hAnsiTheme="majorBidi" w:cstheme="majorBidi"/>
          <w:color w:val="0D0D0D" w:themeColor="text1" w:themeTint="F2"/>
        </w:rPr>
        <w:t xml:space="preserve"> Urminsky</w:t>
      </w:r>
      <w:r w:rsidR="004E04B8">
        <w:rPr>
          <w:rFonts w:asciiTheme="majorBidi" w:hAnsiTheme="majorBidi" w:cstheme="majorBidi"/>
          <w:color w:val="0D0D0D" w:themeColor="text1" w:themeTint="F2"/>
        </w:rPr>
        <w:t xml:space="preserve"> </w:t>
      </w:r>
      <w:r w:rsidR="004E04B8" w:rsidRPr="00B9619F">
        <w:rPr>
          <w:rFonts w:asciiTheme="majorBidi" w:hAnsiTheme="majorBidi" w:cstheme="majorBidi"/>
          <w:color w:val="0D0D0D" w:themeColor="text1" w:themeTint="F2"/>
        </w:rPr>
        <w:t>2011)</w:t>
      </w:r>
      <w:r w:rsidR="004E04B8">
        <w:rPr>
          <w:rFonts w:asciiTheme="majorBidi" w:hAnsiTheme="majorBidi" w:cstheme="majorBidi"/>
          <w:color w:val="0D0D0D" w:themeColor="text1" w:themeTint="F2"/>
        </w:rPr>
        <w:t>.</w:t>
      </w:r>
      <w:r w:rsidR="00A31076">
        <w:rPr>
          <w:rFonts w:asciiTheme="majorBidi" w:hAnsiTheme="majorBidi" w:cstheme="majorBidi"/>
          <w:color w:val="0D0D0D" w:themeColor="text1" w:themeTint="F2"/>
        </w:rPr>
        <w:t xml:space="preserve"> </w:t>
      </w:r>
      <w:r w:rsidR="005A0925">
        <w:t xml:space="preserve">Finally, participants donated more money (out of an experimenter-provided cash payment) to a charitable organization when they felt a stronger </w:t>
      </w:r>
      <w:r w:rsidR="00021288">
        <w:t>(</w:t>
      </w:r>
      <w:r w:rsidR="005A0925">
        <w:t>than weaker</w:t>
      </w:r>
      <w:r w:rsidR="00021288">
        <w:t>)</w:t>
      </w:r>
      <w:r w:rsidR="005A0925">
        <w:t xml:space="preserve"> connection to their future self (i.e., similarity of important self-aspects to those five years later)</w:t>
      </w:r>
      <w:r w:rsidR="00A31076">
        <w:t xml:space="preserve"> and also to </w:t>
      </w:r>
      <w:r w:rsidR="005A0925">
        <w:t>their past self (i.e., similarity of current self-aspects to those five years ago</w:t>
      </w:r>
      <w:r w:rsidR="00BC06CA">
        <w:t xml:space="preserve">; </w:t>
      </w:r>
      <w:r w:rsidR="005A0925" w:rsidRPr="008937DE">
        <w:rPr>
          <w:rFonts w:asciiTheme="majorBidi" w:hAnsiTheme="majorBidi" w:cstheme="majorBidi"/>
          <w:color w:val="333333"/>
          <w:shd w:val="clear" w:color="auto" w:fill="FFFFFF"/>
        </w:rPr>
        <w:t>Zhang &amp; Aggarwal 2015</w:t>
      </w:r>
      <w:r w:rsidR="005A0925">
        <w:t>).</w:t>
      </w:r>
    </w:p>
    <w:p w14:paraId="54606EEA" w14:textId="77777777" w:rsidR="00904285" w:rsidRDefault="00E26299" w:rsidP="00904285">
      <w:pPr>
        <w:spacing w:line="480" w:lineRule="exact"/>
        <w:rPr>
          <w:rFonts w:asciiTheme="majorBidi" w:eastAsiaTheme="minorEastAsia" w:hAnsiTheme="majorBidi" w:cstheme="majorBidi"/>
        </w:rPr>
      </w:pPr>
      <w:r>
        <w:rPr>
          <w:rFonts w:asciiTheme="majorBidi" w:eastAsiaTheme="minorEastAsia" w:hAnsiTheme="majorBidi" w:cstheme="majorBidi"/>
          <w:b/>
          <w:bCs/>
        </w:rPr>
        <w:t xml:space="preserve">Psychological </w:t>
      </w:r>
      <w:r w:rsidRPr="00904285">
        <w:rPr>
          <w:rFonts w:asciiTheme="majorBidi" w:eastAsiaTheme="minorEastAsia" w:hAnsiTheme="majorBidi" w:cstheme="majorBidi"/>
          <w:b/>
          <w:bCs/>
        </w:rPr>
        <w:t>Health</w:t>
      </w:r>
    </w:p>
    <w:p w14:paraId="206CB363" w14:textId="1E8B8110" w:rsidR="000A6C72" w:rsidRDefault="007A3F36">
      <w:pPr>
        <w:spacing w:line="480" w:lineRule="exact"/>
      </w:pPr>
      <w:r w:rsidRPr="00904285">
        <w:t>Past</w:t>
      </w:r>
      <w:r w:rsidRPr="00EC3C8A">
        <w:t>-</w:t>
      </w:r>
      <w:r w:rsidR="00EC3C8A">
        <w:t>p</w:t>
      </w:r>
      <w:r w:rsidRPr="00EC3C8A">
        <w:t xml:space="preserve">resent </w:t>
      </w:r>
      <w:r w:rsidR="00EC3C8A">
        <w:t>s</w:t>
      </w:r>
      <w:r w:rsidRPr="00EC3C8A">
        <w:t>elf-</w:t>
      </w:r>
      <w:r w:rsidR="00EC3C8A">
        <w:t>c</w:t>
      </w:r>
      <w:r w:rsidRPr="00EC3C8A">
        <w:t>ontinuity</w:t>
      </w:r>
      <w:r w:rsidR="00EC3C8A">
        <w:t xml:space="preserve"> is positively associated with a variety of psychological health indices. Meaning in life is a case in point </w:t>
      </w:r>
      <w:r w:rsidR="00EC3C8A">
        <w:rPr>
          <w:rFonts w:asciiTheme="majorBidi" w:hAnsiTheme="majorBidi" w:cstheme="majorBidi"/>
        </w:rPr>
        <w:t>(Van Tilburg et al. 2019)</w:t>
      </w:r>
      <w:r w:rsidR="0010620D">
        <w:rPr>
          <w:rFonts w:asciiTheme="majorBidi" w:hAnsiTheme="majorBidi" w:cstheme="majorBidi"/>
        </w:rPr>
        <w:t xml:space="preserve">. An experiment clarified the causal direction. Participants were induced to experience higher </w:t>
      </w:r>
      <w:r>
        <w:rPr>
          <w:rFonts w:asciiTheme="majorBidi" w:hAnsiTheme="majorBidi" w:cstheme="majorBidi"/>
        </w:rPr>
        <w:t>past-present self-continuity</w:t>
      </w:r>
      <w:r w:rsidR="0010620D">
        <w:rPr>
          <w:rFonts w:asciiTheme="majorBidi" w:hAnsiTheme="majorBidi" w:cstheme="majorBidi"/>
        </w:rPr>
        <w:t xml:space="preserve"> (by </w:t>
      </w:r>
      <w:r w:rsidR="0010620D">
        <w:t>describing a part of their life that was invariant across their past and present self) or lower past-present</w:t>
      </w:r>
      <w:r w:rsidR="007727BB">
        <w:t xml:space="preserve"> </w:t>
      </w:r>
      <w:r w:rsidR="0010620D">
        <w:t>self-continuity (by describing a part of their life that no longer characterized them in the present</w:t>
      </w:r>
      <w:r w:rsidR="00186AE2">
        <w:t>; Sedikides et al. 2015</w:t>
      </w:r>
      <w:r w:rsidR="0010620D">
        <w:t>). Higher past-present self-continuity raised meaning in life (e.g., “I feel that life is meaningful”, “I feel that life has a purpose”; Van Tilburg et al. 2019).</w:t>
      </w:r>
      <w:r w:rsidR="00366015">
        <w:t xml:space="preserve"> </w:t>
      </w:r>
      <w:r w:rsidR="000A6C72">
        <w:t>In other research, p</w:t>
      </w:r>
      <w:r w:rsidR="00795982">
        <w:t xml:space="preserve">resent-future self-continuity </w:t>
      </w:r>
      <w:r w:rsidR="000A6C72">
        <w:t xml:space="preserve">also increased meaning in life (Hong et al. 2022b); here, </w:t>
      </w:r>
      <w:r w:rsidR="000A6C72">
        <w:rPr>
          <w:color w:val="000000" w:themeColor="text1"/>
        </w:rPr>
        <w:t>p</w:t>
      </w:r>
      <w:r w:rsidR="000A6C72" w:rsidRPr="00F07D0E">
        <w:rPr>
          <w:color w:val="000000" w:themeColor="text1"/>
        </w:rPr>
        <w:t>articipants describ</w:t>
      </w:r>
      <w:r w:rsidR="000A6C72">
        <w:rPr>
          <w:color w:val="000000" w:themeColor="text1"/>
        </w:rPr>
        <w:t>ed</w:t>
      </w:r>
      <w:r w:rsidR="000A6C72" w:rsidRPr="00F07D0E">
        <w:rPr>
          <w:color w:val="000000" w:themeColor="text1"/>
        </w:rPr>
        <w:t xml:space="preserve"> an important aspect of their lives that </w:t>
      </w:r>
      <w:r w:rsidR="000A6C72">
        <w:rPr>
          <w:color w:val="000000" w:themeColor="text1"/>
        </w:rPr>
        <w:t>was</w:t>
      </w:r>
      <w:r w:rsidR="000A6C72" w:rsidRPr="00F07D0E">
        <w:rPr>
          <w:color w:val="000000" w:themeColor="text1"/>
        </w:rPr>
        <w:t xml:space="preserve"> </w:t>
      </w:r>
      <w:r w:rsidR="000A6C72">
        <w:rPr>
          <w:color w:val="000000" w:themeColor="text1"/>
        </w:rPr>
        <w:t>the same (vs. different</w:t>
      </w:r>
      <w:r w:rsidR="00673674">
        <w:rPr>
          <w:color w:val="000000" w:themeColor="text1"/>
        </w:rPr>
        <w:t xml:space="preserve">) </w:t>
      </w:r>
      <w:r w:rsidR="000A6C72">
        <w:rPr>
          <w:color w:val="000000" w:themeColor="text1"/>
        </w:rPr>
        <w:t>for</w:t>
      </w:r>
      <w:r w:rsidR="000A6C72" w:rsidRPr="00F07D0E">
        <w:rPr>
          <w:color w:val="000000" w:themeColor="text1"/>
        </w:rPr>
        <w:t xml:space="preserve"> their present and future self</w:t>
      </w:r>
      <w:r w:rsidR="000A6C72">
        <w:rPr>
          <w:color w:val="000000" w:themeColor="text1"/>
        </w:rPr>
        <w:t xml:space="preserve">, </w:t>
      </w:r>
      <w:r w:rsidR="00673674">
        <w:rPr>
          <w:color w:val="000000" w:themeColor="text1"/>
        </w:rPr>
        <w:t xml:space="preserve">and then completed the </w:t>
      </w:r>
      <w:r w:rsidR="000A6C72">
        <w:t xml:space="preserve">Presence of Meaning subscale </w:t>
      </w:r>
      <w:r w:rsidR="000A6C72" w:rsidRPr="00F07D0E">
        <w:rPr>
          <w:color w:val="000000" w:themeColor="text1"/>
        </w:rPr>
        <w:t xml:space="preserve">of </w:t>
      </w:r>
      <w:r w:rsidR="000A6C72">
        <w:rPr>
          <w:color w:val="000000" w:themeColor="text1"/>
        </w:rPr>
        <w:t xml:space="preserve">the </w:t>
      </w:r>
      <w:r w:rsidR="000A6C72" w:rsidRPr="00F07D0E">
        <w:rPr>
          <w:color w:val="000000" w:themeColor="text1"/>
        </w:rPr>
        <w:t>Meaning in Life Questionnaire</w:t>
      </w:r>
      <w:r w:rsidR="00673674">
        <w:t xml:space="preserve"> (e.g., </w:t>
      </w:r>
      <w:r w:rsidR="00673674">
        <w:rPr>
          <w:color w:val="000000" w:themeColor="text1"/>
        </w:rPr>
        <w:t>“</w:t>
      </w:r>
      <w:r w:rsidR="00673674" w:rsidRPr="006773CA">
        <w:rPr>
          <w:color w:val="000000" w:themeColor="text1"/>
        </w:rPr>
        <w:t>My life has a clear sense of purpose</w:t>
      </w:r>
      <w:r w:rsidR="00673674">
        <w:rPr>
          <w:color w:val="000000" w:themeColor="text1"/>
        </w:rPr>
        <w:t xml:space="preserve">”; </w:t>
      </w:r>
      <w:r w:rsidR="000A6C72" w:rsidRPr="00F07D0E">
        <w:rPr>
          <w:color w:val="000000" w:themeColor="text1"/>
          <w:lang w:val="en-GB"/>
        </w:rPr>
        <w:t>Steger</w:t>
      </w:r>
      <w:r w:rsidR="000A6C72">
        <w:rPr>
          <w:color w:val="000000" w:themeColor="text1"/>
          <w:lang w:val="en-GB"/>
        </w:rPr>
        <w:t xml:space="preserve"> et al.</w:t>
      </w:r>
      <w:r w:rsidR="000A6C72" w:rsidRPr="00F07D0E">
        <w:rPr>
          <w:color w:val="000000" w:themeColor="text1"/>
        </w:rPr>
        <w:t xml:space="preserve"> 2006</w:t>
      </w:r>
      <w:r w:rsidR="000A6C72">
        <w:rPr>
          <w:color w:val="000000" w:themeColor="text1"/>
        </w:rPr>
        <w:t>).</w:t>
      </w:r>
    </w:p>
    <w:p w14:paraId="07BA5C20" w14:textId="501045E5" w:rsidR="00904285" w:rsidRDefault="00366015" w:rsidP="00904285">
      <w:pPr>
        <w:spacing w:line="480" w:lineRule="exact"/>
        <w:ind w:firstLine="720"/>
        <w:rPr>
          <w:rFonts w:asciiTheme="majorBidi" w:hAnsiTheme="majorBidi" w:cstheme="majorBidi"/>
        </w:rPr>
      </w:pPr>
      <w:r>
        <w:t>Past-</w:t>
      </w:r>
      <w:r w:rsidR="0010620D">
        <w:t>self-continuity is</w:t>
      </w:r>
      <w:r>
        <w:t xml:space="preserve"> also</w:t>
      </w:r>
      <w:r w:rsidR="0010620D">
        <w:t xml:space="preserve"> positively related</w:t>
      </w:r>
      <w:r w:rsidR="00186AE2">
        <w:t xml:space="preserve"> to</w:t>
      </w:r>
      <w:r w:rsidR="0010620D">
        <w:t xml:space="preserve"> self-esteem</w:t>
      </w:r>
      <w:r w:rsidR="00186AE2">
        <w:t xml:space="preserve"> (Zou et al. 2018)</w:t>
      </w:r>
      <w:r>
        <w:t>,</w:t>
      </w:r>
      <w:r w:rsidR="00982E4E">
        <w:t xml:space="preserve"> pride </w:t>
      </w:r>
      <w:r w:rsidR="00E541DD">
        <w:t>(Chang et al. 2019b)</w:t>
      </w:r>
      <w:r>
        <w:t>,</w:t>
      </w:r>
      <w:r w:rsidR="00E26299" w:rsidRPr="00762BB5">
        <w:rPr>
          <w:lang w:val="en-GB"/>
        </w:rPr>
        <w:t xml:space="preserve"> job satisfaction (Zou et al. 2018)</w:t>
      </w:r>
      <w:r>
        <w:rPr>
          <w:lang w:val="en-GB"/>
        </w:rPr>
        <w:t xml:space="preserve">, </w:t>
      </w:r>
      <w:r w:rsidR="004C365B">
        <w:rPr>
          <w:lang w:val="en-GB"/>
        </w:rPr>
        <w:t>life satisfaction</w:t>
      </w:r>
      <w:r w:rsidR="003A55A8">
        <w:rPr>
          <w:lang w:val="en-GB"/>
        </w:rPr>
        <w:t xml:space="preserve"> (</w:t>
      </w:r>
      <w:r w:rsidR="00982E4E" w:rsidRPr="00982E4E">
        <w:rPr>
          <w:rFonts w:asciiTheme="majorBidi" w:hAnsiTheme="majorBidi" w:cstheme="majorBidi"/>
          <w:color w:val="0D0D0D" w:themeColor="text1" w:themeTint="F2"/>
          <w:shd w:val="clear" w:color="auto" w:fill="FFFFFF"/>
        </w:rPr>
        <w:t>Iyer &amp; Jetten 2011</w:t>
      </w:r>
      <w:r w:rsidR="008554B7" w:rsidRPr="00DB0717">
        <w:rPr>
          <w:rFonts w:asciiTheme="majorBidi" w:hAnsiTheme="majorBidi" w:cstheme="majorBidi"/>
        </w:rPr>
        <w:t>)</w:t>
      </w:r>
      <w:r>
        <w:rPr>
          <w:rFonts w:asciiTheme="majorBidi" w:hAnsiTheme="majorBidi" w:cstheme="majorBidi"/>
        </w:rPr>
        <w:t xml:space="preserve">, and </w:t>
      </w:r>
      <w:r w:rsidR="00186AE2">
        <w:t>eudaimonic well-being</w:t>
      </w:r>
      <w:r>
        <w:t xml:space="preserve"> operationalized as</w:t>
      </w:r>
      <w:r w:rsidR="00186AE2">
        <w:t xml:space="preserve"> subjective vitality (i.e., a feeling of aliveness </w:t>
      </w:r>
      <w:r w:rsidR="00186AE2">
        <w:lastRenderedPageBreak/>
        <w:t>and energy; Sedikides et al. 2016)</w:t>
      </w:r>
      <w:r w:rsidR="00A84A96">
        <w:t>.</w:t>
      </w:r>
      <w:r>
        <w:t xml:space="preserve"> In addition, past-present self-continuity</w:t>
      </w:r>
      <w:r w:rsidR="00B91E17">
        <w:rPr>
          <w:rFonts w:asciiTheme="majorBidi" w:hAnsiTheme="majorBidi" w:cstheme="majorBidi"/>
        </w:rPr>
        <w:t xml:space="preserve"> (</w:t>
      </w:r>
      <w:r w:rsidR="00A84A96" w:rsidRPr="00A84A96">
        <w:rPr>
          <w:rFonts w:asciiTheme="majorBidi" w:hAnsiTheme="majorBidi" w:cstheme="majorBidi"/>
        </w:rPr>
        <w:t xml:space="preserve">assessed with </w:t>
      </w:r>
      <w:r w:rsidR="00434472">
        <w:rPr>
          <w:rFonts w:asciiTheme="majorBidi" w:hAnsiTheme="majorBidi" w:cstheme="majorBidi"/>
        </w:rPr>
        <w:t xml:space="preserve">the </w:t>
      </w:r>
      <w:r w:rsidR="00A84A96" w:rsidRPr="00A84A96">
        <w:rPr>
          <w:rFonts w:asciiTheme="majorBidi" w:hAnsiTheme="majorBidi" w:cstheme="majorBidi"/>
        </w:rPr>
        <w:t>Principal Components Method</w:t>
      </w:r>
      <w:r w:rsidR="00B91E17">
        <w:rPr>
          <w:rFonts w:asciiTheme="majorBidi" w:hAnsiTheme="majorBidi" w:cstheme="majorBidi"/>
        </w:rPr>
        <w:t xml:space="preserve">; Block 1961) </w:t>
      </w:r>
      <w:r w:rsidR="00A84A96" w:rsidRPr="00A84A96">
        <w:rPr>
          <w:rFonts w:asciiTheme="majorBidi" w:hAnsiTheme="majorBidi" w:cstheme="majorBidi"/>
        </w:rPr>
        <w:t xml:space="preserve">is positively </w:t>
      </w:r>
      <w:r>
        <w:rPr>
          <w:rFonts w:asciiTheme="majorBidi" w:hAnsiTheme="majorBidi" w:cstheme="majorBidi"/>
        </w:rPr>
        <w:t>associated</w:t>
      </w:r>
      <w:r w:rsidR="00A84A96" w:rsidRPr="00A84A96">
        <w:rPr>
          <w:rFonts w:asciiTheme="majorBidi" w:hAnsiTheme="majorBidi" w:cstheme="majorBidi"/>
        </w:rPr>
        <w:t xml:space="preserve"> with psychological wellbeing (Block 1961</w:t>
      </w:r>
      <w:r w:rsidR="00EB19CC">
        <w:rPr>
          <w:rFonts w:asciiTheme="majorBidi" w:hAnsiTheme="majorBidi" w:cstheme="majorBidi"/>
        </w:rPr>
        <w:t>,</w:t>
      </w:r>
      <w:r w:rsidR="00A84A96" w:rsidRPr="00A84A96">
        <w:rPr>
          <w:rFonts w:asciiTheme="majorBidi" w:hAnsiTheme="majorBidi" w:cstheme="majorBidi"/>
        </w:rPr>
        <w:t xml:space="preserve"> Campbell et al. 2003</w:t>
      </w:r>
      <w:r w:rsidR="00EB19CC">
        <w:rPr>
          <w:rFonts w:asciiTheme="majorBidi" w:hAnsiTheme="majorBidi" w:cstheme="majorBidi"/>
        </w:rPr>
        <w:t>,</w:t>
      </w:r>
      <w:r w:rsidR="00A84A96" w:rsidRPr="00A84A96">
        <w:rPr>
          <w:rFonts w:asciiTheme="majorBidi" w:hAnsiTheme="majorBidi" w:cstheme="majorBidi"/>
        </w:rPr>
        <w:t xml:space="preserve"> Diehl et al. 2001</w:t>
      </w:r>
      <w:r w:rsidR="00EB19CC">
        <w:rPr>
          <w:rFonts w:asciiTheme="majorBidi" w:hAnsiTheme="majorBidi" w:cstheme="majorBidi"/>
        </w:rPr>
        <w:t>,</w:t>
      </w:r>
      <w:r w:rsidR="00A84A96" w:rsidRPr="00A84A96">
        <w:rPr>
          <w:rFonts w:asciiTheme="majorBidi" w:hAnsiTheme="majorBidi" w:cstheme="majorBidi"/>
        </w:rPr>
        <w:t xml:space="preserve"> Lutz &amp; Ross 2003</w:t>
      </w:r>
      <w:r w:rsidR="00EB19CC">
        <w:rPr>
          <w:rFonts w:asciiTheme="majorBidi" w:hAnsiTheme="majorBidi" w:cstheme="majorBidi"/>
        </w:rPr>
        <w:t>,</w:t>
      </w:r>
      <w:r w:rsidR="00A84A96" w:rsidRPr="00A84A96">
        <w:rPr>
          <w:rFonts w:asciiTheme="majorBidi" w:hAnsiTheme="majorBidi" w:cstheme="majorBidi"/>
        </w:rPr>
        <w:t xml:space="preserve"> Sheldon et al. 1997)</w:t>
      </w:r>
      <w:r>
        <w:rPr>
          <w:rFonts w:asciiTheme="majorBidi" w:hAnsiTheme="majorBidi" w:cstheme="majorBidi"/>
        </w:rPr>
        <w:t xml:space="preserve"> and</w:t>
      </w:r>
      <w:r w:rsidR="00A84A96" w:rsidRPr="00A84A96">
        <w:rPr>
          <w:rFonts w:asciiTheme="majorBidi" w:hAnsiTheme="majorBidi" w:cstheme="majorBidi"/>
        </w:rPr>
        <w:t xml:space="preserve"> self-esteem (Bigler et al. 2001</w:t>
      </w:r>
      <w:r w:rsidR="00EB19CC">
        <w:rPr>
          <w:rFonts w:asciiTheme="majorBidi" w:hAnsiTheme="majorBidi" w:cstheme="majorBidi"/>
        </w:rPr>
        <w:t>,</w:t>
      </w:r>
      <w:r w:rsidR="00A84A96" w:rsidRPr="00A84A96">
        <w:rPr>
          <w:rFonts w:asciiTheme="majorBidi" w:hAnsiTheme="majorBidi" w:cstheme="majorBidi"/>
        </w:rPr>
        <w:t xml:space="preserve"> Campbell et al. 2003</w:t>
      </w:r>
      <w:r w:rsidR="00EB19CC">
        <w:rPr>
          <w:rFonts w:asciiTheme="majorBidi" w:hAnsiTheme="majorBidi" w:cstheme="majorBidi"/>
        </w:rPr>
        <w:t>,</w:t>
      </w:r>
      <w:r w:rsidR="00A84A96" w:rsidRPr="00A84A96">
        <w:rPr>
          <w:rFonts w:asciiTheme="majorBidi" w:hAnsiTheme="majorBidi" w:cstheme="majorBidi"/>
        </w:rPr>
        <w:t xml:space="preserve"> </w:t>
      </w:r>
      <w:r w:rsidR="00A84A96" w:rsidRPr="00A84A96">
        <w:rPr>
          <w:rFonts w:asciiTheme="majorBidi" w:hAnsiTheme="majorBidi" w:cstheme="majorBidi"/>
          <w:color w:val="0D0D0D" w:themeColor="text1" w:themeTint="F2"/>
          <w:shd w:val="clear" w:color="auto" w:fill="FFFFFF"/>
        </w:rPr>
        <w:t>Donahue</w:t>
      </w:r>
      <w:r w:rsidR="00A84A96" w:rsidRPr="00A84A96">
        <w:rPr>
          <w:rFonts w:asciiTheme="majorBidi" w:hAnsiTheme="majorBidi" w:cstheme="majorBidi"/>
        </w:rPr>
        <w:t xml:space="preserve"> et al. 1993</w:t>
      </w:r>
      <w:r w:rsidR="00EB19CC">
        <w:rPr>
          <w:rFonts w:asciiTheme="majorBidi" w:hAnsiTheme="majorBidi" w:cstheme="majorBidi"/>
        </w:rPr>
        <w:t>,</w:t>
      </w:r>
      <w:r w:rsidR="00A84A96" w:rsidRPr="00A84A96">
        <w:rPr>
          <w:rFonts w:asciiTheme="majorBidi" w:hAnsiTheme="majorBidi" w:cstheme="majorBidi"/>
        </w:rPr>
        <w:t xml:space="preserve"> Lutz &amp; Ross 2003</w:t>
      </w:r>
      <w:r w:rsidR="00EB19CC">
        <w:rPr>
          <w:rFonts w:asciiTheme="majorBidi" w:hAnsiTheme="majorBidi" w:cstheme="majorBidi"/>
        </w:rPr>
        <w:t>,</w:t>
      </w:r>
      <w:r w:rsidR="00A84A96" w:rsidRPr="00A84A96">
        <w:rPr>
          <w:rFonts w:asciiTheme="majorBidi" w:hAnsiTheme="majorBidi" w:cstheme="majorBidi"/>
        </w:rPr>
        <w:t xml:space="preserve"> Sheldon et al. 1997)</w:t>
      </w:r>
      <w:r>
        <w:rPr>
          <w:rFonts w:asciiTheme="majorBidi" w:hAnsiTheme="majorBidi" w:cstheme="majorBidi"/>
        </w:rPr>
        <w:t>, and is n</w:t>
      </w:r>
      <w:r w:rsidR="00A84A96" w:rsidRPr="00A84A96">
        <w:rPr>
          <w:rFonts w:asciiTheme="majorBidi" w:hAnsiTheme="majorBidi" w:cstheme="majorBidi"/>
        </w:rPr>
        <w:t xml:space="preserve">egatively </w:t>
      </w:r>
      <w:r>
        <w:rPr>
          <w:rFonts w:asciiTheme="majorBidi" w:hAnsiTheme="majorBidi" w:cstheme="majorBidi"/>
        </w:rPr>
        <w:t>associated</w:t>
      </w:r>
      <w:r w:rsidR="00A84A96" w:rsidRPr="00A84A96">
        <w:rPr>
          <w:rFonts w:asciiTheme="majorBidi" w:hAnsiTheme="majorBidi" w:cstheme="majorBidi"/>
        </w:rPr>
        <w:t xml:space="preserve"> with anxiety (Block 1961; </w:t>
      </w:r>
      <w:r w:rsidR="00A84A96" w:rsidRPr="00A84A96">
        <w:rPr>
          <w:rFonts w:asciiTheme="majorBidi" w:hAnsiTheme="majorBidi" w:cstheme="majorBidi"/>
          <w:color w:val="0D0D0D" w:themeColor="text1" w:themeTint="F2"/>
          <w:shd w:val="clear" w:color="auto" w:fill="FFFFFF"/>
        </w:rPr>
        <w:t>Donahue</w:t>
      </w:r>
      <w:r w:rsidR="00A84A96" w:rsidRPr="00A84A96">
        <w:rPr>
          <w:rFonts w:asciiTheme="majorBidi" w:hAnsiTheme="majorBidi" w:cstheme="majorBidi"/>
        </w:rPr>
        <w:t xml:space="preserve"> et al. 1993), neuroticism (</w:t>
      </w:r>
      <w:r w:rsidR="00A84A96" w:rsidRPr="00A84A96">
        <w:rPr>
          <w:rFonts w:asciiTheme="majorBidi" w:hAnsiTheme="majorBidi" w:cstheme="majorBidi"/>
          <w:color w:val="0D0D0D" w:themeColor="text1" w:themeTint="F2"/>
          <w:shd w:val="clear" w:color="auto" w:fill="FFFFFF"/>
        </w:rPr>
        <w:t>Donahue</w:t>
      </w:r>
      <w:r w:rsidR="00A84A96" w:rsidRPr="00A84A96">
        <w:rPr>
          <w:rFonts w:asciiTheme="majorBidi" w:hAnsiTheme="majorBidi" w:cstheme="majorBidi"/>
        </w:rPr>
        <w:t xml:space="preserve"> et al. 1993), </w:t>
      </w:r>
      <w:r>
        <w:rPr>
          <w:rFonts w:asciiTheme="majorBidi" w:hAnsiTheme="majorBidi" w:cstheme="majorBidi"/>
        </w:rPr>
        <w:t xml:space="preserve">and </w:t>
      </w:r>
      <w:r w:rsidR="00A84A96" w:rsidRPr="00A84A96">
        <w:rPr>
          <w:rFonts w:asciiTheme="majorBidi" w:hAnsiTheme="majorBidi" w:cstheme="majorBidi"/>
        </w:rPr>
        <w:t xml:space="preserve">depression (Block 1961; </w:t>
      </w:r>
      <w:r w:rsidR="00A84A96" w:rsidRPr="00A84A96">
        <w:rPr>
          <w:rFonts w:asciiTheme="majorBidi" w:hAnsiTheme="majorBidi" w:cstheme="majorBidi"/>
          <w:color w:val="0D0D0D" w:themeColor="text1" w:themeTint="F2"/>
          <w:shd w:val="clear" w:color="auto" w:fill="FFFFFF"/>
        </w:rPr>
        <w:t>Donahue</w:t>
      </w:r>
      <w:r w:rsidR="00A84A96" w:rsidRPr="00A84A96">
        <w:rPr>
          <w:rFonts w:asciiTheme="majorBidi" w:hAnsiTheme="majorBidi" w:cstheme="majorBidi"/>
        </w:rPr>
        <w:t xml:space="preserve"> et al. 1993).</w:t>
      </w:r>
    </w:p>
    <w:p w14:paraId="223F6070" w14:textId="6E93EB69" w:rsidR="005C0E1D" w:rsidRDefault="00090A9B" w:rsidP="005C0E1D">
      <w:pPr>
        <w:spacing w:line="480" w:lineRule="exact"/>
        <w:ind w:firstLine="720"/>
        <w:rPr>
          <w:rFonts w:asciiTheme="majorBidi" w:hAnsiTheme="majorBidi" w:cstheme="majorBidi"/>
        </w:rPr>
      </w:pPr>
      <w:r w:rsidRPr="00904285">
        <w:t>Present-</w:t>
      </w:r>
      <w:r w:rsidR="00904285">
        <w:t>f</w:t>
      </w:r>
      <w:r w:rsidRPr="00904285">
        <w:t xml:space="preserve">uture </w:t>
      </w:r>
      <w:r w:rsidR="00904285">
        <w:t>s</w:t>
      </w:r>
      <w:r w:rsidRPr="00904285">
        <w:t>elf-</w:t>
      </w:r>
      <w:r w:rsidR="00904285">
        <w:t>c</w:t>
      </w:r>
      <w:r w:rsidRPr="00904285">
        <w:t>ontinuity</w:t>
      </w:r>
      <w:r w:rsidR="00904285">
        <w:t xml:space="preserve"> is likewise linked to several indices of psychological health. For example, </w:t>
      </w:r>
      <w:r w:rsidR="003A55A8">
        <w:rPr>
          <w:rFonts w:asciiTheme="majorBidi" w:hAnsiTheme="majorBidi" w:cstheme="majorBidi"/>
        </w:rPr>
        <w:t>present-future self-continuity (</w:t>
      </w:r>
      <w:r w:rsidR="003A55A8">
        <w:t>assessed with Future Self-Continuity</w:t>
      </w:r>
      <w:r w:rsidR="00EC0027">
        <w:t xml:space="preserve"> Scale</w:t>
      </w:r>
      <w:r w:rsidR="003A55A8">
        <w:t>; Ersner-Hershfield et al. 2009)</w:t>
      </w:r>
      <w:r w:rsidR="003A55A8">
        <w:rPr>
          <w:rFonts w:asciiTheme="majorBidi" w:hAnsiTheme="majorBidi" w:cstheme="majorBidi"/>
        </w:rPr>
        <w:t xml:space="preserve"> is positively </w:t>
      </w:r>
      <w:r w:rsidR="00904285">
        <w:rPr>
          <w:rFonts w:asciiTheme="majorBidi" w:hAnsiTheme="majorBidi" w:cstheme="majorBidi"/>
        </w:rPr>
        <w:t>related</w:t>
      </w:r>
      <w:r w:rsidR="003A55A8">
        <w:rPr>
          <w:rFonts w:asciiTheme="majorBidi" w:hAnsiTheme="majorBidi" w:cstheme="majorBidi"/>
        </w:rPr>
        <w:t xml:space="preserve"> </w:t>
      </w:r>
      <w:r w:rsidR="00904285">
        <w:rPr>
          <w:rFonts w:asciiTheme="majorBidi" w:hAnsiTheme="majorBidi" w:cstheme="majorBidi"/>
        </w:rPr>
        <w:t>to</w:t>
      </w:r>
      <w:r w:rsidR="003A55A8">
        <w:rPr>
          <w:rFonts w:asciiTheme="majorBidi" w:hAnsiTheme="majorBidi" w:cstheme="majorBidi"/>
        </w:rPr>
        <w:t xml:space="preserve"> subjective wellbeing (positive and negative affect</w:t>
      </w:r>
      <w:r w:rsidR="00EC24BB">
        <w:rPr>
          <w:rFonts w:asciiTheme="majorBidi" w:hAnsiTheme="majorBidi" w:cstheme="majorBidi"/>
        </w:rPr>
        <w:t>,</w:t>
      </w:r>
      <w:r w:rsidR="003A55A8">
        <w:rPr>
          <w:rFonts w:asciiTheme="majorBidi" w:hAnsiTheme="majorBidi" w:cstheme="majorBidi"/>
        </w:rPr>
        <w:t xml:space="preserve"> life satisfaction; Zhang &amp; Chen 2018)</w:t>
      </w:r>
      <w:r w:rsidR="001D0192">
        <w:rPr>
          <w:rFonts w:asciiTheme="majorBidi" w:hAnsiTheme="majorBidi" w:cstheme="majorBidi"/>
        </w:rPr>
        <w:t xml:space="preserve"> and</w:t>
      </w:r>
      <w:r w:rsidR="003A55A8">
        <w:t xml:space="preserve"> </w:t>
      </w:r>
      <w:r w:rsidR="003A55A8">
        <w:rPr>
          <w:lang w:val="en-GB"/>
        </w:rPr>
        <w:t>life satisfaction (</w:t>
      </w:r>
      <w:r w:rsidR="003A55A8" w:rsidRPr="00DB0717">
        <w:rPr>
          <w:rFonts w:asciiTheme="majorBidi" w:hAnsiTheme="majorBidi" w:cstheme="majorBidi"/>
        </w:rPr>
        <w:t>Sokol &amp; Serper</w:t>
      </w:r>
      <w:r w:rsidR="003A55A8">
        <w:rPr>
          <w:rFonts w:asciiTheme="majorBidi" w:hAnsiTheme="majorBidi" w:cstheme="majorBidi"/>
        </w:rPr>
        <w:t xml:space="preserve"> </w:t>
      </w:r>
      <w:r w:rsidR="003A55A8" w:rsidRPr="00DB0717">
        <w:rPr>
          <w:rFonts w:asciiTheme="majorBidi" w:hAnsiTheme="majorBidi" w:cstheme="majorBidi"/>
        </w:rPr>
        <w:t>2019</w:t>
      </w:r>
      <w:r w:rsidR="009965D2">
        <w:rPr>
          <w:rFonts w:asciiTheme="majorBidi" w:hAnsiTheme="majorBidi" w:cstheme="majorBidi"/>
        </w:rPr>
        <w:t>a</w:t>
      </w:r>
      <w:r w:rsidR="00EB19CC">
        <w:rPr>
          <w:rFonts w:asciiTheme="majorBidi" w:hAnsiTheme="majorBidi" w:cstheme="majorBidi"/>
        </w:rPr>
        <w:t>,</w:t>
      </w:r>
      <w:r w:rsidR="003A55A8">
        <w:rPr>
          <w:rFonts w:asciiTheme="majorBidi" w:hAnsiTheme="majorBidi" w:cstheme="majorBidi"/>
        </w:rPr>
        <w:t xml:space="preserve"> </w:t>
      </w:r>
      <w:r w:rsidR="003A55A8" w:rsidRPr="00982E4E">
        <w:rPr>
          <w:rFonts w:asciiTheme="majorBidi" w:hAnsiTheme="majorBidi" w:cstheme="majorBidi"/>
          <w:color w:val="0D0D0D" w:themeColor="text1" w:themeTint="F2"/>
          <w:shd w:val="clear" w:color="auto" w:fill="FFFFFF"/>
        </w:rPr>
        <w:t>Iyer &amp; Jetten 2011</w:t>
      </w:r>
      <w:r w:rsidR="003A55A8" w:rsidRPr="00DB0717">
        <w:rPr>
          <w:rFonts w:asciiTheme="majorBidi" w:hAnsiTheme="majorBidi" w:cstheme="majorBidi"/>
        </w:rPr>
        <w:t>)</w:t>
      </w:r>
      <w:r w:rsidR="003A55A8">
        <w:rPr>
          <w:rFonts w:asciiTheme="majorBidi" w:hAnsiTheme="majorBidi" w:cstheme="majorBidi"/>
        </w:rPr>
        <w:t xml:space="preserve">. Further, </w:t>
      </w:r>
      <w:r w:rsidR="003A55A8">
        <w:t xml:space="preserve">higher present-future self-continuity (perceived similarity with the future self) predicts greater life satisfaction 10 years later, controlling for </w:t>
      </w:r>
      <w:r w:rsidR="001D0192">
        <w:t xml:space="preserve">baseline </w:t>
      </w:r>
      <w:r w:rsidR="003A55A8">
        <w:t>life satisfaction (</w:t>
      </w:r>
      <w:r w:rsidR="003A55A8" w:rsidRPr="00B77C3A">
        <w:rPr>
          <w:rFonts w:asciiTheme="majorBidi" w:hAnsiTheme="majorBidi" w:cstheme="majorBidi"/>
        </w:rPr>
        <w:t>Reiff</w:t>
      </w:r>
      <w:r w:rsidR="003A55A8">
        <w:rPr>
          <w:rFonts w:asciiTheme="majorBidi" w:hAnsiTheme="majorBidi" w:cstheme="majorBidi"/>
        </w:rPr>
        <w:t xml:space="preserve"> et al. 2020).</w:t>
      </w:r>
    </w:p>
    <w:p w14:paraId="27BC7793" w14:textId="77777777" w:rsidR="005C0E1D" w:rsidRDefault="00762BB5" w:rsidP="005C0E1D">
      <w:pPr>
        <w:spacing w:line="480" w:lineRule="exact"/>
        <w:rPr>
          <w:rFonts w:asciiTheme="majorBidi" w:eastAsiaTheme="minorEastAsia" w:hAnsiTheme="majorBidi" w:cstheme="majorBidi"/>
          <w:b/>
          <w:bCs/>
        </w:rPr>
      </w:pPr>
      <w:r>
        <w:rPr>
          <w:rFonts w:asciiTheme="majorBidi" w:eastAsiaTheme="minorEastAsia" w:hAnsiTheme="majorBidi" w:cstheme="majorBidi"/>
          <w:b/>
          <w:bCs/>
        </w:rPr>
        <w:t>Physical Health</w:t>
      </w:r>
    </w:p>
    <w:p w14:paraId="2C8FFF3F" w14:textId="567943AA" w:rsidR="005C0E1D" w:rsidRDefault="005C0E1D">
      <w:pPr>
        <w:spacing w:line="480" w:lineRule="exact"/>
        <w:rPr>
          <w:rFonts w:asciiTheme="majorBidi" w:hAnsiTheme="majorBidi" w:cstheme="majorBidi"/>
        </w:rPr>
      </w:pPr>
      <w:r>
        <w:rPr>
          <w:rFonts w:asciiTheme="majorBidi" w:eastAsiaTheme="minorEastAsia" w:hAnsiTheme="majorBidi" w:cstheme="majorBidi"/>
        </w:rPr>
        <w:t>A few studies have examined the link between self-continuity and physical health.</w:t>
      </w:r>
      <w:r w:rsidR="00544401" w:rsidRPr="00544401">
        <w:rPr>
          <w:rFonts w:asciiTheme="majorBidi" w:hAnsiTheme="majorBidi" w:cstheme="majorBidi"/>
        </w:rPr>
        <w:t xml:space="preserve"> </w:t>
      </w:r>
      <w:r w:rsidR="00544401">
        <w:rPr>
          <w:rFonts w:asciiTheme="majorBidi" w:hAnsiTheme="majorBidi" w:cstheme="majorBidi"/>
        </w:rPr>
        <w:t>Greater past-present self-continuity (indexed by relocation) is related to better</w:t>
      </w:r>
      <w:r w:rsidR="00544401" w:rsidRPr="00211702">
        <w:rPr>
          <w:rFonts w:asciiTheme="majorBidi" w:hAnsiTheme="majorBidi" w:cstheme="majorBidi"/>
        </w:rPr>
        <w:t xml:space="preserve"> physical health in terms of circulating levels of prolactin and testosterone</w:t>
      </w:r>
      <w:r w:rsidR="00544401">
        <w:rPr>
          <w:rFonts w:asciiTheme="majorBidi" w:hAnsiTheme="majorBidi" w:cstheme="majorBidi"/>
        </w:rPr>
        <w:t xml:space="preserve"> (</w:t>
      </w:r>
      <w:r w:rsidR="00544401" w:rsidRPr="00211702">
        <w:rPr>
          <w:rFonts w:asciiTheme="majorBidi" w:hAnsiTheme="majorBidi" w:cstheme="majorBidi"/>
          <w:lang w:val="en-GB"/>
        </w:rPr>
        <w:t>Anderzén &amp; Arnetz</w:t>
      </w:r>
      <w:r w:rsidR="00544401">
        <w:rPr>
          <w:rFonts w:asciiTheme="majorBidi" w:hAnsiTheme="majorBidi" w:cstheme="majorBidi"/>
        </w:rPr>
        <w:t xml:space="preserve"> </w:t>
      </w:r>
      <w:r w:rsidR="00544401" w:rsidRPr="00211702">
        <w:rPr>
          <w:rFonts w:asciiTheme="majorBidi" w:hAnsiTheme="majorBidi" w:cstheme="majorBidi"/>
          <w:lang w:val="en-GB"/>
        </w:rPr>
        <w:t>1999)</w:t>
      </w:r>
      <w:r w:rsidR="00544401">
        <w:rPr>
          <w:rFonts w:asciiTheme="majorBidi" w:hAnsiTheme="majorBidi" w:cstheme="majorBidi"/>
          <w:lang w:val="en-GB"/>
        </w:rPr>
        <w:t>. Also, greater</w:t>
      </w:r>
      <w:r w:rsidR="00762BB5">
        <w:t xml:space="preserve"> present-future self-continuity (perceived similarity to the future self, liking and caring for the future self) is positively associated with physical wellbeing</w:t>
      </w:r>
      <w:r>
        <w:t>,</w:t>
      </w:r>
      <w:r w:rsidR="00762BB5">
        <w:t xml:space="preserve"> as assessed by the </w:t>
      </w:r>
      <w:r w:rsidR="00762BB5" w:rsidRPr="00B77C3A">
        <w:rPr>
          <w:rFonts w:asciiTheme="majorBidi" w:hAnsiTheme="majorBidi" w:cstheme="majorBidi"/>
        </w:rPr>
        <w:t>Cella et al.</w:t>
      </w:r>
      <w:r w:rsidR="00762BB5">
        <w:rPr>
          <w:rFonts w:asciiTheme="majorBidi" w:hAnsiTheme="majorBidi" w:cstheme="majorBidi"/>
        </w:rPr>
        <w:t xml:space="preserve"> </w:t>
      </w:r>
      <w:r w:rsidR="00762BB5" w:rsidRPr="00B77C3A">
        <w:rPr>
          <w:rFonts w:asciiTheme="majorBidi" w:hAnsiTheme="majorBidi" w:cstheme="majorBidi"/>
        </w:rPr>
        <w:t>2010</w:t>
      </w:r>
      <w:r w:rsidR="00762BB5">
        <w:rPr>
          <w:rFonts w:asciiTheme="majorBidi" w:hAnsiTheme="majorBidi" w:cstheme="majorBidi"/>
        </w:rPr>
        <w:t xml:space="preserve"> </w:t>
      </w:r>
      <w:r w:rsidR="00762BB5" w:rsidRPr="00B77C3A">
        <w:rPr>
          <w:rFonts w:asciiTheme="majorBidi" w:hAnsiTheme="majorBidi" w:cstheme="majorBidi"/>
        </w:rPr>
        <w:t>Patient-Reported Outcomes Measurement Information System Global Health Scale (</w:t>
      </w:r>
      <w:r w:rsidR="00762BB5" w:rsidRPr="00440AAD">
        <w:rPr>
          <w:rFonts w:asciiTheme="majorBidi" w:hAnsiTheme="majorBidi" w:cstheme="majorBidi"/>
        </w:rPr>
        <w:t>Rutchick</w:t>
      </w:r>
      <w:r w:rsidR="00762BB5">
        <w:rPr>
          <w:rFonts w:asciiTheme="majorBidi" w:hAnsiTheme="majorBidi" w:cstheme="majorBidi"/>
        </w:rPr>
        <w:t xml:space="preserve"> et al. </w:t>
      </w:r>
      <w:r w:rsidR="00762BB5" w:rsidRPr="00440AAD">
        <w:rPr>
          <w:rFonts w:asciiTheme="majorBidi" w:hAnsiTheme="majorBidi" w:cstheme="majorBidi"/>
        </w:rPr>
        <w:t>2018).</w:t>
      </w:r>
    </w:p>
    <w:p w14:paraId="51C0FD19" w14:textId="0525AA00" w:rsidR="00B94DF9" w:rsidRDefault="00BD6EFB" w:rsidP="00595828">
      <w:pPr>
        <w:spacing w:line="480" w:lineRule="exact"/>
        <w:ind w:firstLine="720"/>
        <w:rPr>
          <w:rFonts w:asciiTheme="majorBidi" w:hAnsiTheme="majorBidi" w:cstheme="majorBidi"/>
        </w:rPr>
      </w:pPr>
      <w:r>
        <w:rPr>
          <w:rFonts w:asciiTheme="majorBidi" w:hAnsiTheme="majorBidi" w:cstheme="majorBidi"/>
        </w:rPr>
        <w:t>In an experiment</w:t>
      </w:r>
      <w:r w:rsidR="0016239C">
        <w:rPr>
          <w:rFonts w:asciiTheme="majorBidi" w:hAnsiTheme="majorBidi" w:cstheme="majorBidi"/>
        </w:rPr>
        <w:t>,</w:t>
      </w:r>
      <w:r>
        <w:rPr>
          <w:rFonts w:asciiTheme="majorBidi" w:hAnsiTheme="majorBidi" w:cstheme="majorBidi"/>
        </w:rPr>
        <w:t xml:space="preserve"> participants were induced </w:t>
      </w:r>
      <w:r w:rsidR="007428C7">
        <w:rPr>
          <w:rFonts w:asciiTheme="majorBidi" w:hAnsiTheme="majorBidi" w:cstheme="majorBidi"/>
        </w:rPr>
        <w:t xml:space="preserve">to experience </w:t>
      </w:r>
      <w:r>
        <w:rPr>
          <w:rFonts w:asciiTheme="majorBidi" w:hAnsiTheme="majorBidi" w:cstheme="majorBidi"/>
        </w:rPr>
        <w:t xml:space="preserve">either high </w:t>
      </w:r>
      <w:r>
        <w:t>present-future self-continuity (by writing a letter to themselves 20 years into the future) or low present-future self-continuity (b</w:t>
      </w:r>
      <w:r w:rsidR="00B810E2">
        <w:t>y</w:t>
      </w:r>
      <w:r>
        <w:t xml:space="preserve"> writing a letter to themselves three months into the future). Participants in the former condition </w:t>
      </w:r>
      <w:r w:rsidR="0016239C">
        <w:t xml:space="preserve">exercised more in the days following the experiment </w:t>
      </w:r>
      <w:r w:rsidR="0016239C" w:rsidRPr="00B77C3A">
        <w:rPr>
          <w:rFonts w:asciiTheme="majorBidi" w:hAnsiTheme="majorBidi" w:cstheme="majorBidi"/>
        </w:rPr>
        <w:t>(</w:t>
      </w:r>
      <w:r w:rsidR="0016239C" w:rsidRPr="00440AAD">
        <w:rPr>
          <w:rFonts w:asciiTheme="majorBidi" w:hAnsiTheme="majorBidi" w:cstheme="majorBidi"/>
        </w:rPr>
        <w:t>Rutchick</w:t>
      </w:r>
      <w:r w:rsidR="0016239C">
        <w:rPr>
          <w:rFonts w:asciiTheme="majorBidi" w:hAnsiTheme="majorBidi" w:cstheme="majorBidi"/>
        </w:rPr>
        <w:t xml:space="preserve"> et al. </w:t>
      </w:r>
      <w:r w:rsidR="0016239C" w:rsidRPr="00440AAD">
        <w:rPr>
          <w:rFonts w:asciiTheme="majorBidi" w:hAnsiTheme="majorBidi" w:cstheme="majorBidi"/>
        </w:rPr>
        <w:t>2018)</w:t>
      </w:r>
      <w:r w:rsidR="0016239C">
        <w:t>.</w:t>
      </w:r>
      <w:r w:rsidR="005C0E1D">
        <w:t xml:space="preserve"> </w:t>
      </w:r>
      <w:r w:rsidR="005C0E1D">
        <w:rPr>
          <w:rFonts w:asciiTheme="majorBidi" w:hAnsiTheme="majorBidi" w:cstheme="majorBidi"/>
          <w:color w:val="212121"/>
          <w:shd w:val="clear" w:color="auto" w:fill="FFFFFF"/>
        </w:rPr>
        <w:t>Moreover, p</w:t>
      </w:r>
      <w:r w:rsidR="00116473">
        <w:rPr>
          <w:rFonts w:asciiTheme="majorBidi" w:hAnsiTheme="majorBidi" w:cstheme="majorBidi"/>
          <w:color w:val="212121"/>
          <w:shd w:val="clear" w:color="auto" w:fill="FFFFFF"/>
        </w:rPr>
        <w:t>resent-future self-continuity influences dietary practices. U</w:t>
      </w:r>
      <w:r w:rsidR="002E28E1" w:rsidRPr="00BA591C">
        <w:rPr>
          <w:rFonts w:asciiTheme="majorBidi" w:hAnsiTheme="majorBidi" w:cstheme="majorBidi"/>
          <w:color w:val="212121"/>
          <w:shd w:val="clear" w:color="auto" w:fill="FFFFFF"/>
        </w:rPr>
        <w:t>ndergraduates who had reported an intention to lose weight interact</w:t>
      </w:r>
      <w:r w:rsidR="00116473">
        <w:rPr>
          <w:rFonts w:asciiTheme="majorBidi" w:hAnsiTheme="majorBidi" w:cstheme="majorBidi"/>
          <w:color w:val="212121"/>
          <w:shd w:val="clear" w:color="auto" w:fill="FFFFFF"/>
        </w:rPr>
        <w:t>ed</w:t>
      </w:r>
      <w:r w:rsidR="002E28E1" w:rsidRPr="00BA591C">
        <w:rPr>
          <w:rFonts w:asciiTheme="majorBidi" w:hAnsiTheme="majorBidi" w:cstheme="majorBidi"/>
          <w:color w:val="212121"/>
          <w:shd w:val="clear" w:color="auto" w:fill="FFFFFF"/>
        </w:rPr>
        <w:t xml:space="preserve"> </w:t>
      </w:r>
      <w:r w:rsidR="00116473">
        <w:rPr>
          <w:rFonts w:asciiTheme="majorBidi" w:hAnsiTheme="majorBidi" w:cstheme="majorBidi"/>
          <w:color w:val="212121"/>
          <w:shd w:val="clear" w:color="auto" w:fill="FFFFFF"/>
        </w:rPr>
        <w:t>with an avatar representing either their</w:t>
      </w:r>
      <w:r w:rsidR="002E28E1" w:rsidRPr="00BA591C">
        <w:rPr>
          <w:rFonts w:asciiTheme="majorBidi" w:hAnsiTheme="majorBidi" w:cstheme="majorBidi"/>
          <w:color w:val="212121"/>
          <w:shd w:val="clear" w:color="auto" w:fill="FFFFFF"/>
        </w:rPr>
        <w:t xml:space="preserve"> weight-reduced self (</w:t>
      </w:r>
      <w:r w:rsidR="00116473">
        <w:rPr>
          <w:rFonts w:asciiTheme="majorBidi" w:hAnsiTheme="majorBidi" w:cstheme="majorBidi"/>
          <w:color w:val="212121"/>
          <w:shd w:val="clear" w:color="auto" w:fill="FFFFFF"/>
        </w:rPr>
        <w:t>high present-future self-continuity</w:t>
      </w:r>
      <w:r w:rsidR="002E28E1" w:rsidRPr="00BA591C">
        <w:rPr>
          <w:rFonts w:asciiTheme="majorBidi" w:hAnsiTheme="majorBidi" w:cstheme="majorBidi"/>
          <w:color w:val="212121"/>
          <w:shd w:val="clear" w:color="auto" w:fill="FFFFFF"/>
        </w:rPr>
        <w:t xml:space="preserve">) or </w:t>
      </w:r>
      <w:r w:rsidR="00116473">
        <w:rPr>
          <w:rFonts w:asciiTheme="majorBidi" w:hAnsiTheme="majorBidi" w:cstheme="majorBidi"/>
          <w:color w:val="212121"/>
          <w:shd w:val="clear" w:color="auto" w:fill="FFFFFF"/>
        </w:rPr>
        <w:t>their</w:t>
      </w:r>
      <w:r w:rsidR="002E28E1" w:rsidRPr="00BA591C">
        <w:rPr>
          <w:rFonts w:asciiTheme="majorBidi" w:hAnsiTheme="majorBidi" w:cstheme="majorBidi"/>
          <w:color w:val="212121"/>
          <w:shd w:val="clear" w:color="auto" w:fill="FFFFFF"/>
        </w:rPr>
        <w:t xml:space="preserve"> </w:t>
      </w:r>
      <w:r w:rsidR="00116473">
        <w:rPr>
          <w:rFonts w:asciiTheme="majorBidi" w:hAnsiTheme="majorBidi" w:cstheme="majorBidi"/>
          <w:color w:val="212121"/>
          <w:shd w:val="clear" w:color="auto" w:fill="FFFFFF"/>
        </w:rPr>
        <w:lastRenderedPageBreak/>
        <w:t>current</w:t>
      </w:r>
      <w:r w:rsidR="002E28E1" w:rsidRPr="00BA591C">
        <w:rPr>
          <w:rFonts w:asciiTheme="majorBidi" w:hAnsiTheme="majorBidi" w:cstheme="majorBidi"/>
          <w:color w:val="212121"/>
          <w:shd w:val="clear" w:color="auto" w:fill="FFFFFF"/>
        </w:rPr>
        <w:t xml:space="preserve"> self (</w:t>
      </w:r>
      <w:r w:rsidR="00116473">
        <w:rPr>
          <w:rFonts w:asciiTheme="majorBidi" w:hAnsiTheme="majorBidi" w:cstheme="majorBidi"/>
          <w:color w:val="212121"/>
          <w:shd w:val="clear" w:color="auto" w:fill="FFFFFF"/>
        </w:rPr>
        <w:t>low present-future self-continuity</w:t>
      </w:r>
      <w:r w:rsidR="002E28E1" w:rsidRPr="00BA591C">
        <w:rPr>
          <w:rFonts w:asciiTheme="majorBidi" w:hAnsiTheme="majorBidi" w:cstheme="majorBidi"/>
          <w:color w:val="212121"/>
          <w:shd w:val="clear" w:color="auto" w:fill="FFFFFF"/>
        </w:rPr>
        <w:t>).</w:t>
      </w:r>
      <w:r w:rsidR="00116473">
        <w:rPr>
          <w:rFonts w:asciiTheme="majorBidi" w:hAnsiTheme="majorBidi" w:cstheme="majorBidi"/>
          <w:color w:val="212121"/>
          <w:shd w:val="clear" w:color="auto" w:fill="FFFFFF"/>
        </w:rPr>
        <w:t xml:space="preserve"> Participants in the high (vs. low) present-future self-continuity</w:t>
      </w:r>
      <w:r w:rsidR="002E28E1" w:rsidRPr="00BA591C">
        <w:rPr>
          <w:rFonts w:asciiTheme="majorBidi" w:hAnsiTheme="majorBidi" w:cstheme="majorBidi"/>
          <w:color w:val="212121"/>
          <w:shd w:val="clear" w:color="auto" w:fill="FFFFFF"/>
        </w:rPr>
        <w:t xml:space="preserve"> </w:t>
      </w:r>
      <w:r w:rsidR="007428C7">
        <w:rPr>
          <w:rFonts w:asciiTheme="majorBidi" w:hAnsiTheme="majorBidi" w:cstheme="majorBidi"/>
          <w:color w:val="212121"/>
          <w:shd w:val="clear" w:color="auto" w:fill="FFFFFF"/>
        </w:rPr>
        <w:t xml:space="preserve">condition </w:t>
      </w:r>
      <w:r w:rsidR="002E28E1" w:rsidRPr="00BA591C">
        <w:rPr>
          <w:rFonts w:asciiTheme="majorBidi" w:hAnsiTheme="majorBidi" w:cstheme="majorBidi"/>
          <w:color w:val="212121"/>
          <w:shd w:val="clear" w:color="auto" w:fill="FFFFFF"/>
        </w:rPr>
        <w:t xml:space="preserve">ate less ice cream in a taste test and were more likely to </w:t>
      </w:r>
      <w:r w:rsidR="00116473">
        <w:rPr>
          <w:rFonts w:asciiTheme="majorBidi" w:hAnsiTheme="majorBidi" w:cstheme="majorBidi"/>
          <w:color w:val="212121"/>
          <w:shd w:val="clear" w:color="auto" w:fill="FFFFFF"/>
        </w:rPr>
        <w:t>select</w:t>
      </w:r>
      <w:r w:rsidR="002E28E1" w:rsidRPr="00BA591C">
        <w:rPr>
          <w:rFonts w:asciiTheme="majorBidi" w:hAnsiTheme="majorBidi" w:cstheme="majorBidi"/>
          <w:color w:val="212121"/>
          <w:shd w:val="clear" w:color="auto" w:fill="FFFFFF"/>
        </w:rPr>
        <w:t xml:space="preserve"> a sugar-free drink as a reward</w:t>
      </w:r>
      <w:r w:rsidR="00116473">
        <w:rPr>
          <w:rFonts w:asciiTheme="majorBidi" w:hAnsiTheme="majorBidi" w:cstheme="majorBidi"/>
          <w:color w:val="212121"/>
          <w:shd w:val="clear" w:color="auto" w:fill="FFFFFF"/>
        </w:rPr>
        <w:t xml:space="preserve"> </w:t>
      </w:r>
      <w:r w:rsidR="00116473" w:rsidRPr="00BA591C">
        <w:rPr>
          <w:rFonts w:asciiTheme="majorBidi" w:hAnsiTheme="majorBidi" w:cstheme="majorBidi"/>
        </w:rPr>
        <w:t>(Kuo</w:t>
      </w:r>
      <w:r w:rsidR="008B742C">
        <w:rPr>
          <w:rFonts w:asciiTheme="majorBidi" w:hAnsiTheme="majorBidi" w:cstheme="majorBidi"/>
        </w:rPr>
        <w:t xml:space="preserve"> et al</w:t>
      </w:r>
      <w:r w:rsidR="00EB19CC">
        <w:rPr>
          <w:rFonts w:asciiTheme="majorBidi" w:hAnsiTheme="majorBidi" w:cstheme="majorBidi"/>
        </w:rPr>
        <w:t>.</w:t>
      </w:r>
      <w:r w:rsidR="008B742C">
        <w:rPr>
          <w:rFonts w:asciiTheme="majorBidi" w:hAnsiTheme="majorBidi" w:cstheme="majorBidi"/>
        </w:rPr>
        <w:t xml:space="preserve"> </w:t>
      </w:r>
      <w:r w:rsidR="00116473" w:rsidRPr="00BA591C">
        <w:rPr>
          <w:rFonts w:asciiTheme="majorBidi" w:hAnsiTheme="majorBidi" w:cstheme="majorBidi"/>
        </w:rPr>
        <w:t>2016).</w:t>
      </w:r>
    </w:p>
    <w:p w14:paraId="599045DA" w14:textId="3E5169A9" w:rsidR="00666EEB" w:rsidRDefault="00EC24BB" w:rsidP="00595828">
      <w:pPr>
        <w:spacing w:line="480" w:lineRule="exact"/>
        <w:ind w:firstLine="720"/>
        <w:rPr>
          <w:rFonts w:asciiTheme="majorBidi" w:hAnsiTheme="majorBidi" w:cstheme="majorBidi"/>
        </w:rPr>
      </w:pPr>
      <w:r>
        <w:rPr>
          <w:rFonts w:asciiTheme="majorBidi" w:hAnsiTheme="majorBidi" w:cstheme="majorBidi"/>
        </w:rPr>
        <w:t>Lastly</w:t>
      </w:r>
      <w:r w:rsidR="005C0E1D">
        <w:rPr>
          <w:rFonts w:asciiTheme="majorBidi" w:hAnsiTheme="majorBidi" w:cstheme="majorBidi"/>
        </w:rPr>
        <w:t>, h</w:t>
      </w:r>
      <w:r w:rsidR="00992842">
        <w:rPr>
          <w:rFonts w:asciiTheme="majorBidi" w:hAnsiTheme="majorBidi" w:cstheme="majorBidi"/>
        </w:rPr>
        <w:t>igher present-future self-continuity</w:t>
      </w:r>
      <w:r w:rsidR="005C0E1D">
        <w:rPr>
          <w:rFonts w:asciiTheme="majorBidi" w:hAnsiTheme="majorBidi" w:cstheme="majorBidi"/>
        </w:rPr>
        <w:t xml:space="preserve"> likely </w:t>
      </w:r>
      <w:r w:rsidR="00992842" w:rsidRPr="003157CB">
        <w:rPr>
          <w:rFonts w:asciiTheme="majorBidi" w:hAnsiTheme="majorBidi" w:cstheme="majorBidi"/>
        </w:rPr>
        <w:t>promote</w:t>
      </w:r>
      <w:r w:rsidR="005C0E1D">
        <w:rPr>
          <w:rFonts w:asciiTheme="majorBidi" w:hAnsiTheme="majorBidi" w:cstheme="majorBidi"/>
        </w:rPr>
        <w:t>s</w:t>
      </w:r>
      <w:r w:rsidR="00992842" w:rsidRPr="003157CB">
        <w:rPr>
          <w:rFonts w:asciiTheme="majorBidi" w:hAnsiTheme="majorBidi" w:cstheme="majorBidi"/>
        </w:rPr>
        <w:t xml:space="preserve"> the valuation of plans to safeguard the future self and protect it against</w:t>
      </w:r>
      <w:r w:rsidR="00992842">
        <w:rPr>
          <w:rFonts w:asciiTheme="majorBidi" w:hAnsiTheme="majorBidi" w:cstheme="majorBidi"/>
        </w:rPr>
        <w:t xml:space="preserve"> </w:t>
      </w:r>
      <w:r w:rsidR="007428C7">
        <w:rPr>
          <w:rFonts w:asciiTheme="majorBidi" w:hAnsiTheme="majorBidi" w:cstheme="majorBidi"/>
        </w:rPr>
        <w:t>health</w:t>
      </w:r>
      <w:r w:rsidR="007428C7" w:rsidRPr="003157CB">
        <w:rPr>
          <w:rFonts w:asciiTheme="majorBidi" w:hAnsiTheme="majorBidi" w:cstheme="majorBidi"/>
        </w:rPr>
        <w:t xml:space="preserve"> </w:t>
      </w:r>
      <w:r w:rsidR="00992842" w:rsidRPr="003157CB">
        <w:rPr>
          <w:rFonts w:asciiTheme="majorBidi" w:hAnsiTheme="majorBidi" w:cstheme="majorBidi"/>
        </w:rPr>
        <w:t>risk</w:t>
      </w:r>
      <w:r w:rsidR="007428C7">
        <w:rPr>
          <w:rFonts w:asciiTheme="majorBidi" w:hAnsiTheme="majorBidi" w:cstheme="majorBidi"/>
        </w:rPr>
        <w:t>s</w:t>
      </w:r>
      <w:r w:rsidR="00992842" w:rsidRPr="003157CB">
        <w:rPr>
          <w:rFonts w:asciiTheme="majorBidi" w:hAnsiTheme="majorBidi" w:cstheme="majorBidi"/>
        </w:rPr>
        <w:t xml:space="preserve">. </w:t>
      </w:r>
      <w:r w:rsidR="00992842">
        <w:rPr>
          <w:rFonts w:asciiTheme="majorBidi" w:hAnsiTheme="majorBidi" w:cstheme="majorBidi"/>
        </w:rPr>
        <w:t>In a longitudinal investigation, present-future s</w:t>
      </w:r>
      <w:r w:rsidR="00992842" w:rsidRPr="003157CB">
        <w:rPr>
          <w:rFonts w:asciiTheme="majorBidi" w:hAnsiTheme="majorBidi" w:cstheme="majorBidi"/>
        </w:rPr>
        <w:t>elf-</w:t>
      </w:r>
      <w:r w:rsidR="00992842">
        <w:rPr>
          <w:rFonts w:asciiTheme="majorBidi" w:hAnsiTheme="majorBidi" w:cstheme="majorBidi"/>
        </w:rPr>
        <w:t>co</w:t>
      </w:r>
      <w:r w:rsidR="00992842" w:rsidRPr="003157CB">
        <w:rPr>
          <w:rFonts w:asciiTheme="majorBidi" w:hAnsiTheme="majorBidi" w:cstheme="majorBidi"/>
        </w:rPr>
        <w:t>ntinuity</w:t>
      </w:r>
      <w:r w:rsidR="00992842">
        <w:rPr>
          <w:rFonts w:asciiTheme="majorBidi" w:hAnsiTheme="majorBidi" w:cstheme="majorBidi"/>
        </w:rPr>
        <w:t xml:space="preserve"> (how similar/connected p</w:t>
      </w:r>
      <w:r w:rsidR="00992842" w:rsidRPr="003157CB">
        <w:rPr>
          <w:rFonts w:asciiTheme="majorBidi" w:hAnsiTheme="majorBidi" w:cstheme="majorBidi"/>
        </w:rPr>
        <w:t>articipants felt to the</w:t>
      </w:r>
      <w:r w:rsidR="00992842">
        <w:rPr>
          <w:rFonts w:asciiTheme="majorBidi" w:hAnsiTheme="majorBidi" w:cstheme="majorBidi"/>
        </w:rPr>
        <w:t>ir</w:t>
      </w:r>
      <w:r w:rsidR="00992842" w:rsidRPr="003157CB">
        <w:rPr>
          <w:rFonts w:asciiTheme="majorBidi" w:hAnsiTheme="majorBidi" w:cstheme="majorBidi"/>
        </w:rPr>
        <w:t xml:space="preserve"> future self and how much they cared about the future self</w:t>
      </w:r>
      <w:r w:rsidR="00992842">
        <w:rPr>
          <w:rFonts w:asciiTheme="majorBidi" w:hAnsiTheme="majorBidi" w:cstheme="majorBidi"/>
        </w:rPr>
        <w:t>—</w:t>
      </w:r>
      <w:r w:rsidR="00992842" w:rsidRPr="003157CB">
        <w:rPr>
          <w:rFonts w:asciiTheme="majorBidi" w:hAnsiTheme="majorBidi" w:cstheme="majorBidi"/>
        </w:rPr>
        <w:t xml:space="preserve">15 years from </w:t>
      </w:r>
      <w:r>
        <w:rPr>
          <w:rFonts w:asciiTheme="majorBidi" w:hAnsiTheme="majorBidi" w:cstheme="majorBidi"/>
        </w:rPr>
        <w:t>the present</w:t>
      </w:r>
      <w:r w:rsidR="00992842">
        <w:rPr>
          <w:rFonts w:asciiTheme="majorBidi" w:hAnsiTheme="majorBidi" w:cstheme="majorBidi"/>
        </w:rPr>
        <w:t xml:space="preserve"> in both cases) predicted reduced mortality rates, controlling for baseline health and present-future self-continuity</w:t>
      </w:r>
      <w:r w:rsidR="007428C7">
        <w:rPr>
          <w:rFonts w:asciiTheme="majorBidi" w:hAnsiTheme="majorBidi" w:cstheme="majorBidi"/>
        </w:rPr>
        <w:t xml:space="preserve"> levels</w:t>
      </w:r>
      <w:r w:rsidR="00992842">
        <w:rPr>
          <w:rFonts w:asciiTheme="majorBidi" w:hAnsiTheme="majorBidi" w:cstheme="majorBidi"/>
        </w:rPr>
        <w:t xml:space="preserve"> (</w:t>
      </w:r>
      <w:bookmarkStart w:id="7" w:name="_Hlk104125054"/>
      <w:r w:rsidR="00992842" w:rsidRPr="003157CB">
        <w:rPr>
          <w:rFonts w:asciiTheme="majorBidi" w:hAnsiTheme="majorBidi" w:cstheme="majorBidi"/>
        </w:rPr>
        <w:t>Fry &amp; Debats</w:t>
      </w:r>
      <w:r w:rsidR="00992842">
        <w:rPr>
          <w:rFonts w:asciiTheme="majorBidi" w:hAnsiTheme="majorBidi" w:cstheme="majorBidi"/>
        </w:rPr>
        <w:t xml:space="preserve"> </w:t>
      </w:r>
      <w:r w:rsidR="00992842" w:rsidRPr="003157CB">
        <w:rPr>
          <w:rFonts w:asciiTheme="majorBidi" w:hAnsiTheme="majorBidi" w:cstheme="majorBidi"/>
        </w:rPr>
        <w:t>201</w:t>
      </w:r>
      <w:r w:rsidR="00992842">
        <w:rPr>
          <w:rFonts w:asciiTheme="majorBidi" w:hAnsiTheme="majorBidi" w:cstheme="majorBidi"/>
        </w:rPr>
        <w:t>1</w:t>
      </w:r>
      <w:bookmarkEnd w:id="7"/>
      <w:r w:rsidR="00992842" w:rsidRPr="003157CB">
        <w:rPr>
          <w:rFonts w:asciiTheme="majorBidi" w:hAnsiTheme="majorBidi" w:cstheme="majorBidi"/>
        </w:rPr>
        <w:t>)</w:t>
      </w:r>
      <w:r w:rsidR="00992842">
        <w:rPr>
          <w:rFonts w:asciiTheme="majorBidi" w:hAnsiTheme="majorBidi" w:cstheme="majorBidi"/>
        </w:rPr>
        <w:t>.</w:t>
      </w:r>
      <w:r w:rsidR="00795982">
        <w:rPr>
          <w:rFonts w:asciiTheme="majorBidi" w:hAnsiTheme="majorBidi" w:cstheme="majorBidi"/>
        </w:rPr>
        <w:t xml:space="preserve"> </w:t>
      </w:r>
      <w:r w:rsidR="00466506">
        <w:rPr>
          <w:rFonts w:asciiTheme="majorBidi" w:hAnsiTheme="majorBidi" w:cstheme="majorBidi"/>
        </w:rPr>
        <w:t>Meaning</w:t>
      </w:r>
      <w:r w:rsidR="00795982">
        <w:rPr>
          <w:rFonts w:asciiTheme="majorBidi" w:hAnsiTheme="majorBidi" w:cstheme="majorBidi"/>
        </w:rPr>
        <w:t xml:space="preserve"> in life might have </w:t>
      </w:r>
      <w:r w:rsidR="0054563F">
        <w:rPr>
          <w:rFonts w:asciiTheme="majorBidi" w:hAnsiTheme="majorBidi" w:cstheme="majorBidi"/>
        </w:rPr>
        <w:t>mediated the relation between present-future self-continuity and reduced mortality risk</w:t>
      </w:r>
      <w:r w:rsidR="00795982">
        <w:rPr>
          <w:rFonts w:asciiTheme="majorBidi" w:hAnsiTheme="majorBidi" w:cstheme="majorBidi"/>
        </w:rPr>
        <w:t xml:space="preserve"> (Hill &amp; Turiano 2014), </w:t>
      </w:r>
      <w:r w:rsidR="00466506">
        <w:rPr>
          <w:rFonts w:asciiTheme="majorBidi" w:hAnsiTheme="majorBidi" w:cstheme="majorBidi"/>
        </w:rPr>
        <w:t>given that</w:t>
      </w:r>
      <w:r w:rsidR="00795982">
        <w:rPr>
          <w:rFonts w:asciiTheme="majorBidi" w:hAnsiTheme="majorBidi" w:cstheme="majorBidi"/>
        </w:rPr>
        <w:t xml:space="preserve"> present-future self-continuity</w:t>
      </w:r>
      <w:r w:rsidR="00466506">
        <w:rPr>
          <w:rFonts w:asciiTheme="majorBidi" w:hAnsiTheme="majorBidi" w:cstheme="majorBidi"/>
        </w:rPr>
        <w:t xml:space="preserve"> </w:t>
      </w:r>
      <w:r w:rsidR="00795982">
        <w:rPr>
          <w:rFonts w:asciiTheme="majorBidi" w:hAnsiTheme="majorBidi" w:cstheme="majorBidi"/>
        </w:rPr>
        <w:t>increase</w:t>
      </w:r>
      <w:r w:rsidR="00466506">
        <w:rPr>
          <w:rFonts w:asciiTheme="majorBidi" w:hAnsiTheme="majorBidi" w:cstheme="majorBidi"/>
        </w:rPr>
        <w:t>s</w:t>
      </w:r>
      <w:r w:rsidR="00795982">
        <w:rPr>
          <w:rFonts w:asciiTheme="majorBidi" w:hAnsiTheme="majorBidi" w:cstheme="majorBidi"/>
        </w:rPr>
        <w:t xml:space="preserve"> meaning in life</w:t>
      </w:r>
      <w:r w:rsidR="00466506">
        <w:rPr>
          <w:rFonts w:asciiTheme="majorBidi" w:hAnsiTheme="majorBidi" w:cstheme="majorBidi"/>
        </w:rPr>
        <w:t xml:space="preserve"> (Hong et al. 2022b)</w:t>
      </w:r>
      <w:r w:rsidR="00795982">
        <w:rPr>
          <w:rFonts w:asciiTheme="majorBidi" w:hAnsiTheme="majorBidi" w:cstheme="majorBidi"/>
        </w:rPr>
        <w:t xml:space="preserve">. </w:t>
      </w:r>
    </w:p>
    <w:p w14:paraId="08C3B3F3" w14:textId="6EC01270" w:rsidR="00F41074" w:rsidRDefault="004D75C9" w:rsidP="00F41074">
      <w:pPr>
        <w:spacing w:line="480" w:lineRule="exact"/>
        <w:rPr>
          <w:rFonts w:asciiTheme="majorBidi" w:hAnsiTheme="majorBidi" w:cstheme="majorBidi"/>
        </w:rPr>
      </w:pPr>
      <w:r>
        <w:rPr>
          <w:rFonts w:asciiTheme="majorBidi" w:hAnsiTheme="majorBidi" w:cstheme="majorBidi"/>
        </w:rPr>
        <w:t>BENEFITS</w:t>
      </w:r>
      <w:r w:rsidR="00D51775">
        <w:rPr>
          <w:rFonts w:asciiTheme="majorBidi" w:hAnsiTheme="majorBidi" w:cstheme="majorBidi"/>
        </w:rPr>
        <w:t xml:space="preserve"> OF SELF-</w:t>
      </w:r>
      <w:r w:rsidR="00253EE3">
        <w:rPr>
          <w:rFonts w:asciiTheme="majorBidi" w:hAnsiTheme="majorBidi" w:cstheme="majorBidi"/>
        </w:rPr>
        <w:t>DIS</w:t>
      </w:r>
      <w:r w:rsidR="00D51775">
        <w:rPr>
          <w:rFonts w:asciiTheme="majorBidi" w:hAnsiTheme="majorBidi" w:cstheme="majorBidi"/>
        </w:rPr>
        <w:t>CONTINUITY</w:t>
      </w:r>
    </w:p>
    <w:p w14:paraId="56A9EA03" w14:textId="42168F71" w:rsidR="00FC29BB" w:rsidRDefault="00616F82" w:rsidP="00FC29BB">
      <w:pPr>
        <w:spacing w:line="480" w:lineRule="exact"/>
      </w:pPr>
      <w:bookmarkStart w:id="8" w:name="_Hlk90799816"/>
      <w:r>
        <w:t>Paradoxically, self-discontinuity</w:t>
      </w:r>
      <w:r w:rsidR="00C242D5">
        <w:t xml:space="preserve"> (i.e., low </w:t>
      </w:r>
      <w:r w:rsidR="00187AFB">
        <w:t xml:space="preserve">compared to </w:t>
      </w:r>
      <w:r w:rsidR="00C242D5">
        <w:t>high past-present self-continuity) can</w:t>
      </w:r>
      <w:r>
        <w:t xml:space="preserve"> confer </w:t>
      </w:r>
      <w:r w:rsidR="00FA063A">
        <w:t xml:space="preserve">behavioral </w:t>
      </w:r>
      <w:r>
        <w:t xml:space="preserve">benefits. </w:t>
      </w:r>
      <w:r w:rsidR="00D51775">
        <w:rPr>
          <w:rFonts w:asciiTheme="majorBidi" w:hAnsiTheme="majorBidi" w:cstheme="majorBidi"/>
          <w:color w:val="0D0D0D" w:themeColor="text1" w:themeTint="F2"/>
          <w:bdr w:val="none" w:sz="0" w:space="0" w:color="auto" w:frame="1"/>
          <w:shd w:val="clear" w:color="auto" w:fill="FFFFFF"/>
          <w:lang w:val="en-GB"/>
        </w:rPr>
        <w:t xml:space="preserve">The sunk cost bias is </w:t>
      </w:r>
      <w:r w:rsidR="00C242D5">
        <w:rPr>
          <w:rFonts w:asciiTheme="majorBidi" w:hAnsiTheme="majorBidi" w:cstheme="majorBidi"/>
          <w:color w:val="0D0D0D" w:themeColor="text1" w:themeTint="F2"/>
          <w:bdr w:val="none" w:sz="0" w:space="0" w:color="auto" w:frame="1"/>
          <w:shd w:val="clear" w:color="auto" w:fill="FFFFFF"/>
          <w:lang w:val="en-GB"/>
        </w:rPr>
        <w:t>an example</w:t>
      </w:r>
      <w:r w:rsidR="00D51775">
        <w:rPr>
          <w:rFonts w:asciiTheme="majorBidi" w:hAnsiTheme="majorBidi" w:cstheme="majorBidi"/>
          <w:color w:val="0D0D0D" w:themeColor="text1" w:themeTint="F2"/>
          <w:bdr w:val="none" w:sz="0" w:space="0" w:color="auto" w:frame="1"/>
          <w:shd w:val="clear" w:color="auto" w:fill="FFFFFF"/>
          <w:lang w:val="en-GB"/>
        </w:rPr>
        <w:t xml:space="preserve">. </w:t>
      </w:r>
      <w:r w:rsidR="00C242D5">
        <w:rPr>
          <w:rFonts w:asciiTheme="majorBidi" w:hAnsiTheme="majorBidi" w:cstheme="majorBidi"/>
          <w:color w:val="0D0D0D" w:themeColor="text1" w:themeTint="F2"/>
          <w:bdr w:val="none" w:sz="0" w:space="0" w:color="auto" w:frame="1"/>
          <w:shd w:val="clear" w:color="auto" w:fill="FFFFFF"/>
          <w:lang w:val="en-GB"/>
        </w:rPr>
        <w:t>This bias</w:t>
      </w:r>
      <w:r w:rsidR="00D51775">
        <w:rPr>
          <w:rFonts w:asciiTheme="majorBidi" w:hAnsiTheme="majorBidi" w:cstheme="majorBidi"/>
          <w:color w:val="0D0D0D" w:themeColor="text1" w:themeTint="F2"/>
          <w:bdr w:val="none" w:sz="0" w:space="0" w:color="auto" w:frame="1"/>
          <w:shd w:val="clear" w:color="auto" w:fill="FFFFFF"/>
          <w:lang w:val="en-GB"/>
        </w:rPr>
        <w:t xml:space="preserve"> refers to </w:t>
      </w:r>
      <w:r w:rsidR="00D51775">
        <w:t xml:space="preserve">persisting on an inferior course of action </w:t>
      </w:r>
      <w:r w:rsidR="00C242D5">
        <w:t xml:space="preserve">for </w:t>
      </w:r>
      <w:r w:rsidR="00D51775">
        <w:t>having invested substantial and irrecoverable resources (e.g., effort, time, money). People experience negative emotions (e.g., regret,</w:t>
      </w:r>
      <w:r w:rsidR="00D51775" w:rsidRPr="00947A4F">
        <w:t xml:space="preserve"> </w:t>
      </w:r>
      <w:r w:rsidR="00D51775">
        <w:t>guilt, wastefulness) at the prospect of abandoning their investments, and this sense of personal responsibility for their past behavior contributes to perseverance of such behavior. Researchers (</w:t>
      </w:r>
      <w:r w:rsidR="00D51775" w:rsidRPr="00690326">
        <w:rPr>
          <w:rFonts w:asciiTheme="majorBidi" w:hAnsiTheme="majorBidi" w:cstheme="majorBidi"/>
          <w:color w:val="0D0D0D" w:themeColor="text1" w:themeTint="F2"/>
          <w:lang w:val="en-GB"/>
        </w:rPr>
        <w:t>Schanbacher et al. 2021</w:t>
      </w:r>
      <w:r w:rsidR="00D51775">
        <w:t>) hypothesized that low past-present self-continuity (i.e., seeing oneself as a different person now that a few years ago) would prompt people to place less weight on their past behavior (i.e., having invested in resources), thus reducing their sense of personal responsibility and contributing to normative behavior (i.e., being less likely to manifest the sunk cost bias). In</w:t>
      </w:r>
      <w:r w:rsidR="00C242D5">
        <w:t xml:space="preserve"> one study</w:t>
      </w:r>
      <w:r w:rsidR="00D51775">
        <w:t xml:space="preserve">, lower past-present self-continuity (assessed with </w:t>
      </w:r>
      <w:r w:rsidR="00FA063A">
        <w:t>the</w:t>
      </w:r>
      <w:r w:rsidR="00D51775">
        <w:t xml:space="preserve"> Venn Diagram measure of similarity to the self of three years ago; Ersner-Hershfield et al. 2009) was linked to reduced sunk</w:t>
      </w:r>
      <w:r w:rsidR="008A208C">
        <w:t xml:space="preserve"> </w:t>
      </w:r>
      <w:r w:rsidR="00D51775">
        <w:t>cost bias</w:t>
      </w:r>
      <w:r w:rsidR="00FA063A">
        <w:t xml:space="preserve">, namely, </w:t>
      </w:r>
      <w:r w:rsidR="00D51775">
        <w:t>participants’ intentions to expend money and effort in fixing the wallpaper with</w:t>
      </w:r>
      <w:r w:rsidR="00AF3126">
        <w:t xml:space="preserve"> which they had original </w:t>
      </w:r>
      <w:r w:rsidR="00D51775">
        <w:t>decorated their bedroom instead of buying a new one. In</w:t>
      </w:r>
      <w:r w:rsidR="00C242D5">
        <w:t xml:space="preserve"> another study</w:t>
      </w:r>
      <w:r w:rsidR="00D51775">
        <w:t>, past-present self-continuity was manipulated with a trait-stability task (Bartels &amp; Urminsky 2015)</w:t>
      </w:r>
      <w:r w:rsidR="008A208C">
        <w:t>,</w:t>
      </w:r>
      <w:r w:rsidR="00D51775">
        <w:t xml:space="preserve"> in which participant were informed that their core identity (i.e., personality, traits, values</w:t>
      </w:r>
      <w:r w:rsidR="001D7C88">
        <w:t>,</w:t>
      </w:r>
      <w:r w:rsidR="00D51775">
        <w:t xml:space="preserve"> beliefs) remains the same across time (</w:t>
      </w:r>
      <w:r w:rsidR="00FA063A">
        <w:t>high past-</w:t>
      </w:r>
      <w:r w:rsidR="00FA063A">
        <w:lastRenderedPageBreak/>
        <w:t>present self-continuity</w:t>
      </w:r>
      <w:r w:rsidR="00D51775">
        <w:t>) versus changes significantly (</w:t>
      </w:r>
      <w:r w:rsidR="00FA063A">
        <w:t>low past-present self-continuity</w:t>
      </w:r>
      <w:r w:rsidR="00D51775">
        <w:t>). Low past-present self-continuity decreased the sunk cost bias.</w:t>
      </w:r>
    </w:p>
    <w:p w14:paraId="4678BFAD" w14:textId="7F661C3C" w:rsidR="00F41074" w:rsidRDefault="00FC29BB" w:rsidP="00595828">
      <w:pPr>
        <w:spacing w:line="480" w:lineRule="exact"/>
      </w:pPr>
      <w:r>
        <w:tab/>
      </w:r>
      <w:r w:rsidR="00522AAB">
        <w:t>Addiction is another example</w:t>
      </w:r>
      <w:r w:rsidR="00FA063A">
        <w:t xml:space="preserve"> where self-discontinuity can confer behavioral benefits</w:t>
      </w:r>
      <w:r w:rsidR="00522AAB">
        <w:t xml:space="preserve">. </w:t>
      </w:r>
      <w:r w:rsidR="00660229">
        <w:t>Individuals engaged in addictive behaviors (e.g., disordered gambling or drinking) demonstrate a very low rate of behavior change.</w:t>
      </w:r>
      <w:r w:rsidR="003E2284">
        <w:t xml:space="preserve"> </w:t>
      </w:r>
      <w:r w:rsidR="00BA3081">
        <w:t>I</w:t>
      </w:r>
      <w:r w:rsidR="003E2284">
        <w:t>t</w:t>
      </w:r>
      <w:r w:rsidR="00660229">
        <w:t xml:space="preserve"> </w:t>
      </w:r>
      <w:r w:rsidR="0078030B">
        <w:t xml:space="preserve">is </w:t>
      </w:r>
      <w:r w:rsidR="00660229">
        <w:t>difficult to moti</w:t>
      </w:r>
      <w:r w:rsidR="003E2284">
        <w:t>vate</w:t>
      </w:r>
      <w:r w:rsidR="00BA3081">
        <w:t xml:space="preserve"> s</w:t>
      </w:r>
      <w:r w:rsidR="00660229">
        <w:t>elf-directed readiness to change</w:t>
      </w:r>
      <w:r w:rsidR="00BA3081">
        <w:t xml:space="preserve"> in them</w:t>
      </w:r>
      <w:r w:rsidR="003E2284">
        <w:t xml:space="preserve"> (DiClemente et al. 1991)</w:t>
      </w:r>
      <w:r w:rsidR="00660229">
        <w:t xml:space="preserve">. </w:t>
      </w:r>
      <w:r w:rsidR="001564F0">
        <w:t xml:space="preserve">The harms of addiction include acute psychological problems (Bergh &amp; </w:t>
      </w:r>
      <w:hyperlink r:id="rId18" w:history="1">
        <w:r w:rsidR="00517621" w:rsidRPr="00517621">
          <w:rPr>
            <w:rStyle w:val="Hyperlink"/>
            <w:rFonts w:asciiTheme="majorBidi" w:hAnsiTheme="majorBidi" w:cstheme="majorBidi"/>
            <w:color w:val="0D0D0D" w:themeColor="text1" w:themeTint="F2"/>
            <w:u w:val="none"/>
            <w:shd w:val="clear" w:color="auto" w:fill="FFFFFF"/>
          </w:rPr>
          <w:t>Kühlhorn</w:t>
        </w:r>
      </w:hyperlink>
      <w:r w:rsidR="001564F0">
        <w:t xml:space="preserve"> 1994</w:t>
      </w:r>
      <w:r w:rsidR="00EB19CC">
        <w:t>,</w:t>
      </w:r>
      <w:r w:rsidR="001564F0">
        <w:t xml:space="preserve"> </w:t>
      </w:r>
      <w:r w:rsidR="00517621" w:rsidRPr="00517621">
        <w:rPr>
          <w:lang w:val="en-GB"/>
        </w:rPr>
        <w:t>Shaffer &amp; Albanese 2005</w:t>
      </w:r>
      <w:r w:rsidR="001564F0">
        <w:t>)</w:t>
      </w:r>
      <w:r w:rsidR="00660229">
        <w:t xml:space="preserve">, </w:t>
      </w:r>
      <w:r w:rsidR="001564F0">
        <w:t xml:space="preserve">which are often accompanied by </w:t>
      </w:r>
      <w:r w:rsidR="00BA3081">
        <w:t>gradually more</w:t>
      </w:r>
      <w:r w:rsidR="001564F0">
        <w:t xml:space="preserve"> negative self-perceptions (Best</w:t>
      </w:r>
      <w:r w:rsidR="00FD6377">
        <w:t xml:space="preserve"> et al.</w:t>
      </w:r>
      <w:r w:rsidR="001564F0">
        <w:t xml:space="preserve"> 2007</w:t>
      </w:r>
      <w:r w:rsidR="00EB19CC">
        <w:t>,</w:t>
      </w:r>
      <w:r w:rsidR="001564F0">
        <w:t xml:space="preserve"> Shinebourne &amp; Smith 2009). When awareness of </w:t>
      </w:r>
      <w:r w:rsidR="00660229">
        <w:t xml:space="preserve">those negative </w:t>
      </w:r>
      <w:r w:rsidR="001564F0">
        <w:t>self-perceptions is heightened, individuals living with an addiction might initiate a change back to the pre-addicted self.</w:t>
      </w:r>
      <w:r w:rsidR="00660229">
        <w:t xml:space="preserve"> Such awareness can </w:t>
      </w:r>
      <w:r w:rsidR="00E212D5">
        <w:t>be heightened by</w:t>
      </w:r>
      <w:r w:rsidR="00660229">
        <w:t xml:space="preserve"> s</w:t>
      </w:r>
      <w:r w:rsidR="00522AAB">
        <w:t>elf-discontinuity</w:t>
      </w:r>
      <w:r w:rsidR="00660229">
        <w:t xml:space="preserve">. </w:t>
      </w:r>
      <w:r w:rsidR="00F41074">
        <w:t>In</w:t>
      </w:r>
      <w:r w:rsidR="00BA3081">
        <w:t>deed, in</w:t>
      </w:r>
      <w:r w:rsidR="00660229">
        <w:t xml:space="preserve"> several studies, self-discontinuity has emerged as promising </w:t>
      </w:r>
      <w:r w:rsidR="00522AAB">
        <w:t>motivator</w:t>
      </w:r>
      <w:r w:rsidR="00660229">
        <w:t xml:space="preserve"> of self-change.</w:t>
      </w:r>
    </w:p>
    <w:p w14:paraId="4615D549" w14:textId="691682BC" w:rsidR="00663FA8" w:rsidRDefault="00AD027A" w:rsidP="00663FA8">
      <w:pPr>
        <w:spacing w:line="480" w:lineRule="exact"/>
        <w:ind w:firstLine="720"/>
        <w:rPr>
          <w:rFonts w:asciiTheme="majorBidi" w:hAnsiTheme="majorBidi" w:cstheme="majorBidi"/>
          <w:color w:val="000000" w:themeColor="text1"/>
        </w:rPr>
      </w:pPr>
      <w:r>
        <w:t>In one</w:t>
      </w:r>
      <w:r w:rsidR="00BA3081">
        <w:t xml:space="preserve"> such</w:t>
      </w:r>
      <w:r>
        <w:t xml:space="preserve"> study, self-discontinuity was assessed among disordered gamblers with two items (“Gambling has changed who I am,” “The person I was before I started gambling is different from the person I am now”). The gamblers were re-contacted six months later. Those higher on self-discontinuity were more likely to</w:t>
      </w:r>
      <w:r w:rsidR="00BA3081">
        <w:t xml:space="preserve"> have</w:t>
      </w:r>
      <w:r>
        <w:t xml:space="preserve"> engage</w:t>
      </w:r>
      <w:r w:rsidR="00BA3081">
        <w:t>d</w:t>
      </w:r>
      <w:r>
        <w:t xml:space="preserve"> in self-directed change, controlling for such barriers to change as guilt, shame, and self-stigma (</w:t>
      </w:r>
      <w:r w:rsidRPr="0098216F">
        <w:rPr>
          <w:rFonts w:asciiTheme="majorBidi" w:hAnsiTheme="majorBidi" w:cstheme="majorBidi"/>
          <w:color w:val="000000" w:themeColor="text1"/>
        </w:rPr>
        <w:t>Kim</w:t>
      </w:r>
      <w:r>
        <w:rPr>
          <w:rFonts w:asciiTheme="majorBidi" w:hAnsiTheme="majorBidi" w:cstheme="majorBidi"/>
          <w:color w:val="000000" w:themeColor="text1"/>
        </w:rPr>
        <w:t xml:space="preserve"> et al. </w:t>
      </w:r>
      <w:r w:rsidRPr="0098216F">
        <w:rPr>
          <w:rFonts w:asciiTheme="majorBidi" w:hAnsiTheme="majorBidi" w:cstheme="majorBidi"/>
          <w:color w:val="000000" w:themeColor="text1"/>
        </w:rPr>
        <w:t>2017</w:t>
      </w:r>
      <w:r>
        <w:rPr>
          <w:rFonts w:asciiTheme="majorBidi" w:hAnsiTheme="majorBidi" w:cstheme="majorBidi"/>
          <w:color w:val="000000" w:themeColor="text1"/>
        </w:rPr>
        <w:t>)</w:t>
      </w:r>
      <w:r>
        <w:t xml:space="preserve">. </w:t>
      </w:r>
      <w:r w:rsidR="006C4BCE">
        <w:t>In other</w:t>
      </w:r>
      <w:r w:rsidR="00BA3081">
        <w:t xml:space="preserve"> </w:t>
      </w:r>
      <w:r w:rsidR="006C4BCE">
        <w:t xml:space="preserve">research, self-discontinuity was either measured with the same two items as above or manipulated by informing disordered gamblers and drinkers that addiction (via alterations in moods, personality, and behavior) results in losing a sense of self </w:t>
      </w:r>
      <w:r w:rsidR="008A208C">
        <w:t xml:space="preserve">(self-discontinuity condition) </w:t>
      </w:r>
      <w:r w:rsidR="006C4BCE">
        <w:t>or not</w:t>
      </w:r>
      <w:r w:rsidR="008A208C">
        <w:t xml:space="preserve"> (control condition)</w:t>
      </w:r>
      <w:r w:rsidR="006C4BCE">
        <w:t xml:space="preserve">. Self-discontinuity was associated with, </w:t>
      </w:r>
      <w:r w:rsidR="008A208C">
        <w:t xml:space="preserve">and </w:t>
      </w:r>
      <w:r w:rsidR="00BA3081">
        <w:t>increased</w:t>
      </w:r>
      <w:r w:rsidR="006C4BCE">
        <w:t>, nostalgia for the pre-addicted self, which in turn precipitated</w:t>
      </w:r>
      <w:r w:rsidR="0008432E">
        <w:t xml:space="preserve"> readiness to change</w:t>
      </w:r>
      <w:r w:rsidR="00BA3081">
        <w:t xml:space="preserve"> (</w:t>
      </w:r>
      <w:r w:rsidR="00BA3081" w:rsidRPr="0098216F">
        <w:rPr>
          <w:rFonts w:asciiTheme="majorBidi" w:hAnsiTheme="majorBidi" w:cstheme="majorBidi"/>
          <w:color w:val="000000" w:themeColor="text1"/>
        </w:rPr>
        <w:t>Kim</w:t>
      </w:r>
      <w:r w:rsidR="00BA3081">
        <w:rPr>
          <w:rFonts w:asciiTheme="majorBidi" w:hAnsiTheme="majorBidi" w:cstheme="majorBidi"/>
          <w:color w:val="000000" w:themeColor="text1"/>
        </w:rPr>
        <w:t xml:space="preserve"> &amp; Wohl 2015)</w:t>
      </w:r>
      <w:r w:rsidR="0008432E">
        <w:t>. Such a readiness to change (effected by self-discontinuity induced nostalgia) is manifested not only in self-reported, but also in informant</w:t>
      </w:r>
      <w:r w:rsidR="00F378FC">
        <w:t>-</w:t>
      </w:r>
      <w:r w:rsidR="0008432E">
        <w:t>reported, attempts to quit among</w:t>
      </w:r>
      <w:r w:rsidR="0008432E" w:rsidRPr="0008432E">
        <w:t xml:space="preserve"> </w:t>
      </w:r>
      <w:r w:rsidR="0008432E">
        <w:t xml:space="preserve">disordered gamblers and drinkers a month following the initial assessment </w:t>
      </w:r>
      <w:r w:rsidR="0008432E" w:rsidRPr="0098216F">
        <w:rPr>
          <w:rFonts w:asciiTheme="majorBidi" w:hAnsiTheme="majorBidi" w:cstheme="majorBidi"/>
          <w:color w:val="000000" w:themeColor="text1"/>
        </w:rPr>
        <w:t xml:space="preserve">(Wohl et al. 2018). </w:t>
      </w:r>
      <w:r w:rsidR="007A53CA">
        <w:rPr>
          <w:rFonts w:asciiTheme="majorBidi" w:hAnsiTheme="majorBidi" w:cstheme="majorBidi"/>
          <w:color w:val="000000" w:themeColor="text1"/>
        </w:rPr>
        <w:t>Attempts</w:t>
      </w:r>
      <w:r w:rsidR="00F41074">
        <w:rPr>
          <w:rFonts w:asciiTheme="majorBidi" w:hAnsiTheme="majorBidi" w:cstheme="majorBidi"/>
          <w:color w:val="000000" w:themeColor="text1"/>
        </w:rPr>
        <w:t xml:space="preserve"> to quit (via s</w:t>
      </w:r>
      <w:r w:rsidR="0008432E">
        <w:rPr>
          <w:rFonts w:asciiTheme="majorBidi" w:hAnsiTheme="majorBidi" w:cstheme="majorBidi"/>
          <w:color w:val="000000" w:themeColor="text1"/>
        </w:rPr>
        <w:t>elf-discontinuity induced nostalgia</w:t>
      </w:r>
      <w:r w:rsidR="00F41074">
        <w:rPr>
          <w:rFonts w:asciiTheme="majorBidi" w:hAnsiTheme="majorBidi" w:cstheme="majorBidi"/>
          <w:color w:val="000000" w:themeColor="text1"/>
        </w:rPr>
        <w:t>)</w:t>
      </w:r>
      <w:r w:rsidR="0008432E">
        <w:rPr>
          <w:rFonts w:asciiTheme="majorBidi" w:hAnsiTheme="majorBidi" w:cstheme="majorBidi"/>
          <w:color w:val="000000" w:themeColor="text1"/>
        </w:rPr>
        <w:t xml:space="preserve"> </w:t>
      </w:r>
      <w:r w:rsidR="007A53CA">
        <w:rPr>
          <w:rFonts w:asciiTheme="majorBidi" w:hAnsiTheme="majorBidi" w:cstheme="majorBidi"/>
          <w:color w:val="000000" w:themeColor="text1"/>
        </w:rPr>
        <w:t xml:space="preserve">are </w:t>
      </w:r>
      <w:r w:rsidR="0008432E">
        <w:rPr>
          <w:rFonts w:asciiTheme="majorBidi" w:hAnsiTheme="majorBidi" w:cstheme="majorBidi"/>
          <w:color w:val="000000" w:themeColor="text1"/>
        </w:rPr>
        <w:t xml:space="preserve">most </w:t>
      </w:r>
      <w:r w:rsidR="00BA3081">
        <w:rPr>
          <w:rFonts w:asciiTheme="majorBidi" w:hAnsiTheme="majorBidi" w:cstheme="majorBidi"/>
          <w:color w:val="000000" w:themeColor="text1"/>
        </w:rPr>
        <w:t>successful</w:t>
      </w:r>
      <w:r w:rsidR="0008432E">
        <w:rPr>
          <w:rFonts w:asciiTheme="majorBidi" w:hAnsiTheme="majorBidi" w:cstheme="majorBidi"/>
          <w:color w:val="000000" w:themeColor="text1"/>
        </w:rPr>
        <w:t xml:space="preserve"> when disordered gamblers hold incremental theories</w:t>
      </w:r>
      <w:r w:rsidR="00F41074">
        <w:rPr>
          <w:rFonts w:asciiTheme="majorBidi" w:hAnsiTheme="majorBidi" w:cstheme="majorBidi"/>
          <w:color w:val="000000" w:themeColor="text1"/>
        </w:rPr>
        <w:t xml:space="preserve">, </w:t>
      </w:r>
      <w:r w:rsidR="004375F4">
        <w:rPr>
          <w:rFonts w:asciiTheme="majorBidi" w:hAnsiTheme="majorBidi" w:cstheme="majorBidi"/>
          <w:color w:val="000000" w:themeColor="text1"/>
        </w:rPr>
        <w:t>namely,</w:t>
      </w:r>
      <w:r w:rsidR="00F41074">
        <w:rPr>
          <w:rFonts w:asciiTheme="majorBidi" w:hAnsiTheme="majorBidi" w:cstheme="majorBidi"/>
          <w:color w:val="000000" w:themeColor="text1"/>
        </w:rPr>
        <w:t xml:space="preserve"> belie</w:t>
      </w:r>
      <w:r w:rsidR="00BA3081">
        <w:rPr>
          <w:rFonts w:asciiTheme="majorBidi" w:hAnsiTheme="majorBidi" w:cstheme="majorBidi"/>
          <w:color w:val="000000" w:themeColor="text1"/>
        </w:rPr>
        <w:t>fs in behavioral malleability</w:t>
      </w:r>
      <w:r w:rsidR="00F41074">
        <w:rPr>
          <w:rFonts w:asciiTheme="majorBidi" w:hAnsiTheme="majorBidi" w:cstheme="majorBidi"/>
          <w:color w:val="000000" w:themeColor="text1"/>
        </w:rPr>
        <w:t xml:space="preserve"> (</w:t>
      </w:r>
      <w:bookmarkStart w:id="9" w:name="_Hlk90573843"/>
      <w:r w:rsidR="00F41074" w:rsidRPr="00F41074">
        <w:rPr>
          <w:rFonts w:asciiTheme="majorBidi" w:hAnsiTheme="majorBidi" w:cstheme="majorBidi"/>
          <w:lang w:val="en-GB"/>
        </w:rPr>
        <w:t>Salmon et al. 2018</w:t>
      </w:r>
      <w:r w:rsidR="00F41074">
        <w:rPr>
          <w:rFonts w:asciiTheme="majorBidi" w:hAnsiTheme="majorBidi" w:cstheme="majorBidi"/>
          <w:lang w:val="en-GB"/>
        </w:rPr>
        <w:t>)</w:t>
      </w:r>
      <w:r w:rsidR="00F41074" w:rsidRPr="00F41074">
        <w:rPr>
          <w:rFonts w:asciiTheme="majorBidi" w:hAnsiTheme="majorBidi" w:cstheme="majorBidi"/>
          <w:lang w:val="en-GB"/>
        </w:rPr>
        <w:t xml:space="preserve">. </w:t>
      </w:r>
      <w:bookmarkEnd w:id="9"/>
      <w:r w:rsidR="006C4BCE">
        <w:t>In all,</w:t>
      </w:r>
      <w:r w:rsidR="006C4BCE" w:rsidRPr="0098216F">
        <w:rPr>
          <w:rFonts w:asciiTheme="majorBidi" w:hAnsiTheme="majorBidi" w:cstheme="majorBidi"/>
          <w:color w:val="000000" w:themeColor="text1"/>
        </w:rPr>
        <w:t xml:space="preserve"> self-discontinuity among </w:t>
      </w:r>
      <w:r w:rsidR="006C4BCE">
        <w:rPr>
          <w:rFonts w:asciiTheme="majorBidi" w:hAnsiTheme="majorBidi" w:cstheme="majorBidi"/>
          <w:color w:val="000000" w:themeColor="text1"/>
        </w:rPr>
        <w:t>individuals</w:t>
      </w:r>
      <w:r w:rsidR="006C4BCE" w:rsidRPr="0098216F">
        <w:rPr>
          <w:rFonts w:asciiTheme="majorBidi" w:hAnsiTheme="majorBidi" w:cstheme="majorBidi"/>
          <w:color w:val="000000" w:themeColor="text1"/>
        </w:rPr>
        <w:t xml:space="preserve"> engaging in addictive behaviors </w:t>
      </w:r>
      <w:r w:rsidR="006C4BCE">
        <w:rPr>
          <w:rFonts w:asciiTheme="majorBidi" w:hAnsiTheme="majorBidi" w:cstheme="majorBidi"/>
          <w:color w:val="000000" w:themeColor="text1"/>
        </w:rPr>
        <w:t>is a cata</w:t>
      </w:r>
      <w:r w:rsidR="006C4BCE" w:rsidRPr="0098216F">
        <w:rPr>
          <w:rFonts w:asciiTheme="majorBidi" w:hAnsiTheme="majorBidi" w:cstheme="majorBidi"/>
          <w:color w:val="000000" w:themeColor="text1"/>
        </w:rPr>
        <w:t xml:space="preserve">lyst </w:t>
      </w:r>
      <w:r w:rsidR="007A53CA">
        <w:rPr>
          <w:rFonts w:asciiTheme="majorBidi" w:hAnsiTheme="majorBidi" w:cstheme="majorBidi"/>
          <w:color w:val="000000" w:themeColor="text1"/>
        </w:rPr>
        <w:t>for</w:t>
      </w:r>
      <w:r w:rsidR="007A53CA" w:rsidRPr="0098216F">
        <w:rPr>
          <w:rFonts w:asciiTheme="majorBidi" w:hAnsiTheme="majorBidi" w:cstheme="majorBidi"/>
          <w:color w:val="000000" w:themeColor="text1"/>
        </w:rPr>
        <w:t xml:space="preserve"> </w:t>
      </w:r>
      <w:r w:rsidR="006C4BCE" w:rsidRPr="0098216F">
        <w:rPr>
          <w:rFonts w:asciiTheme="majorBidi" w:hAnsiTheme="majorBidi" w:cstheme="majorBidi"/>
          <w:color w:val="000000" w:themeColor="text1"/>
        </w:rPr>
        <w:t xml:space="preserve">moving </w:t>
      </w:r>
      <w:r w:rsidR="00F41074">
        <w:rPr>
          <w:rFonts w:asciiTheme="majorBidi" w:hAnsiTheme="majorBidi" w:cstheme="majorBidi"/>
          <w:color w:val="000000" w:themeColor="text1"/>
        </w:rPr>
        <w:t>them</w:t>
      </w:r>
      <w:r w:rsidR="006C4BCE" w:rsidRPr="0098216F">
        <w:rPr>
          <w:rFonts w:asciiTheme="majorBidi" w:hAnsiTheme="majorBidi" w:cstheme="majorBidi"/>
          <w:color w:val="000000" w:themeColor="text1"/>
        </w:rPr>
        <w:t xml:space="preserve"> from addiction to action.</w:t>
      </w:r>
    </w:p>
    <w:p w14:paraId="3B0451BD" w14:textId="1FA24396" w:rsidR="00FC29BB" w:rsidRDefault="00FC29BB">
      <w:pPr>
        <w:spacing w:line="480" w:lineRule="exact"/>
        <w:ind w:firstLine="720"/>
        <w:rPr>
          <w:rFonts w:asciiTheme="majorBidi" w:hAnsiTheme="majorBidi" w:cstheme="majorBidi"/>
          <w:color w:val="000000" w:themeColor="text1"/>
        </w:rPr>
      </w:pPr>
      <w:r>
        <w:rPr>
          <w:rFonts w:asciiTheme="majorBidi" w:hAnsiTheme="majorBidi" w:cstheme="majorBidi"/>
          <w:color w:val="000000" w:themeColor="text1"/>
        </w:rPr>
        <w:lastRenderedPageBreak/>
        <w:t>Finally, l</w:t>
      </w:r>
      <w:r w:rsidRPr="00F15667">
        <w:rPr>
          <w:lang w:val="en-GB"/>
        </w:rPr>
        <w:t>ow-past present self-c</w:t>
      </w:r>
      <w:r>
        <w:rPr>
          <w:lang w:val="en-GB"/>
        </w:rPr>
        <w:t xml:space="preserve">ontinuity has </w:t>
      </w:r>
      <w:r w:rsidR="00FA6679">
        <w:rPr>
          <w:lang w:val="en-GB"/>
        </w:rPr>
        <w:t>moral</w:t>
      </w:r>
      <w:r>
        <w:rPr>
          <w:lang w:val="en-GB"/>
        </w:rPr>
        <w:t xml:space="preserve"> implications. </w:t>
      </w:r>
      <w:r w:rsidR="00FA6679">
        <w:rPr>
          <w:lang w:val="en-GB"/>
        </w:rPr>
        <w:t xml:space="preserve">Participants who reflected on how they have fundamentally changed (low past-present self-continuity) versus remained the same (high past-present self-continuity) were more likely to confess voluntarily to a prior misdeed (“I did it”) and less likely to justify prior misdeeds, disregarding the possibility of </w:t>
      </w:r>
      <w:r w:rsidR="009953C0">
        <w:rPr>
          <w:lang w:val="en-GB"/>
        </w:rPr>
        <w:t xml:space="preserve">a </w:t>
      </w:r>
      <w:r w:rsidR="00FA6679">
        <w:rPr>
          <w:lang w:val="en-GB"/>
        </w:rPr>
        <w:t xml:space="preserve">stain </w:t>
      </w:r>
      <w:r w:rsidR="00CF7669">
        <w:rPr>
          <w:lang w:val="en-GB"/>
        </w:rPr>
        <w:t>on</w:t>
      </w:r>
      <w:r w:rsidR="00FA6679">
        <w:rPr>
          <w:lang w:val="en-GB"/>
        </w:rPr>
        <w:t xml:space="preserve"> their current moral character</w:t>
      </w:r>
      <w:r w:rsidR="00FA6679">
        <w:rPr>
          <w:color w:val="000000" w:themeColor="text1"/>
        </w:rPr>
        <w:t xml:space="preserve"> </w:t>
      </w:r>
      <w:r w:rsidR="00FA6679">
        <w:rPr>
          <w:rFonts w:asciiTheme="majorBidi" w:hAnsiTheme="majorBidi" w:cstheme="majorBidi"/>
          <w:color w:val="333333"/>
          <w:shd w:val="clear" w:color="auto" w:fill="FFFFFF"/>
          <w:lang w:val="en-GB"/>
        </w:rPr>
        <w:t>(</w:t>
      </w:r>
      <w:r w:rsidRPr="00595828">
        <w:rPr>
          <w:rFonts w:asciiTheme="majorBidi" w:hAnsiTheme="majorBidi" w:cstheme="majorBidi"/>
          <w:color w:val="333333"/>
          <w:shd w:val="clear" w:color="auto" w:fill="FFFFFF"/>
          <w:lang w:val="en-GB"/>
        </w:rPr>
        <w:t>Helgason</w:t>
      </w:r>
      <w:r w:rsidR="00FA6679">
        <w:rPr>
          <w:rFonts w:asciiTheme="majorBidi" w:hAnsiTheme="majorBidi" w:cstheme="majorBidi"/>
          <w:color w:val="333333"/>
          <w:shd w:val="clear" w:color="auto" w:fill="FFFFFF"/>
          <w:lang w:val="en-GB"/>
        </w:rPr>
        <w:t xml:space="preserve"> et al. </w:t>
      </w:r>
      <w:r w:rsidRPr="00595828">
        <w:rPr>
          <w:rFonts w:asciiTheme="majorBidi" w:hAnsiTheme="majorBidi" w:cstheme="majorBidi"/>
          <w:color w:val="333333"/>
          <w:shd w:val="clear" w:color="auto" w:fill="FFFFFF"/>
          <w:lang w:val="en-GB"/>
        </w:rPr>
        <w:t>2022</w:t>
      </w:r>
      <w:r w:rsidR="00FA6679">
        <w:rPr>
          <w:rFonts w:asciiTheme="majorBidi" w:hAnsiTheme="majorBidi" w:cstheme="majorBidi"/>
          <w:color w:val="333333"/>
          <w:shd w:val="clear" w:color="auto" w:fill="FFFFFF"/>
          <w:lang w:val="en-GB"/>
        </w:rPr>
        <w:t>).</w:t>
      </w:r>
    </w:p>
    <w:bookmarkEnd w:id="8"/>
    <w:p w14:paraId="3953DEE3" w14:textId="1F2F2EBE" w:rsidR="00663FA8" w:rsidRDefault="00F24272" w:rsidP="00663FA8">
      <w:pPr>
        <w:spacing w:line="480" w:lineRule="exact"/>
        <w:rPr>
          <w:rFonts w:asciiTheme="majorBidi" w:hAnsiTheme="majorBidi" w:cstheme="majorBidi"/>
          <w:lang w:val="en-GB"/>
        </w:rPr>
      </w:pPr>
      <w:r>
        <w:rPr>
          <w:rFonts w:asciiTheme="majorBidi" w:hAnsiTheme="majorBidi" w:cstheme="majorBidi"/>
          <w:lang w:val="en-GB"/>
        </w:rPr>
        <w:t>BRAIN REGIONS</w:t>
      </w:r>
      <w:r w:rsidR="006B6053">
        <w:rPr>
          <w:rFonts w:asciiTheme="majorBidi" w:hAnsiTheme="majorBidi" w:cstheme="majorBidi"/>
          <w:lang w:val="en-GB"/>
        </w:rPr>
        <w:t xml:space="preserve"> UNDERLYING SELF-CONTINUITY</w:t>
      </w:r>
    </w:p>
    <w:p w14:paraId="551A0097" w14:textId="3BC394B8" w:rsidR="00663FA8" w:rsidRDefault="00663FA8" w:rsidP="00663FA8">
      <w:pPr>
        <w:spacing w:line="480" w:lineRule="exact"/>
      </w:pPr>
      <w:r>
        <w:rPr>
          <w:rFonts w:asciiTheme="majorBidi" w:hAnsiTheme="majorBidi" w:cstheme="majorBidi"/>
          <w:lang w:val="en-GB"/>
        </w:rPr>
        <w:t xml:space="preserve">Self-continuity has attracted the attention of social neuroscience. </w:t>
      </w:r>
      <w:r w:rsidR="00F24272">
        <w:t>Brain regions (or networks)</w:t>
      </w:r>
      <w:r w:rsidR="009E649F">
        <w:t xml:space="preserve"> </w:t>
      </w:r>
      <w:r w:rsidR="00024CAF">
        <w:t xml:space="preserve">that underlie self-continuity have been explored </w:t>
      </w:r>
      <w:r w:rsidR="004D78C2">
        <w:t>by conducting</w:t>
      </w:r>
      <w:r w:rsidR="00024CAF">
        <w:t xml:space="preserve"> </w:t>
      </w:r>
      <w:r w:rsidR="001E4F70">
        <w:t>fMRI</w:t>
      </w:r>
      <w:r w:rsidR="00024CAF">
        <w:t xml:space="preserve"> studies.</w:t>
      </w:r>
    </w:p>
    <w:p w14:paraId="7539BFB6" w14:textId="3CC2275F" w:rsidR="00663FA8" w:rsidRDefault="002406BE" w:rsidP="00663FA8">
      <w:pPr>
        <w:spacing w:line="480" w:lineRule="exact"/>
        <w:ind w:firstLine="720"/>
        <w:rPr>
          <w:color w:val="0D0D0D" w:themeColor="text1" w:themeTint="F2"/>
        </w:rPr>
      </w:pPr>
      <w:r w:rsidRPr="002406BE">
        <w:rPr>
          <w:color w:val="0D0D0D" w:themeColor="text1" w:themeTint="F2"/>
        </w:rPr>
        <w:t xml:space="preserve">The </w:t>
      </w:r>
      <w:r w:rsidR="009953C0">
        <w:rPr>
          <w:color w:val="0D0D0D" w:themeColor="text1" w:themeTint="F2"/>
        </w:rPr>
        <w:t>v</w:t>
      </w:r>
      <w:r w:rsidRPr="002406BE">
        <w:rPr>
          <w:color w:val="0D0D0D" w:themeColor="text1" w:themeTint="F2"/>
        </w:rPr>
        <w:t xml:space="preserve">entromedial </w:t>
      </w:r>
      <w:r w:rsidR="009953C0">
        <w:rPr>
          <w:color w:val="0D0D0D" w:themeColor="text1" w:themeTint="F2"/>
        </w:rPr>
        <w:t>p</w:t>
      </w:r>
      <w:r w:rsidRPr="002406BE">
        <w:rPr>
          <w:color w:val="0D0D0D" w:themeColor="text1" w:themeTint="F2"/>
        </w:rPr>
        <w:t xml:space="preserve">refrontal </w:t>
      </w:r>
      <w:r w:rsidR="009953C0">
        <w:rPr>
          <w:color w:val="0D0D0D" w:themeColor="text1" w:themeTint="F2"/>
        </w:rPr>
        <w:t>c</w:t>
      </w:r>
      <w:r w:rsidRPr="002406BE">
        <w:rPr>
          <w:color w:val="0D0D0D" w:themeColor="text1" w:themeTint="F2"/>
        </w:rPr>
        <w:t xml:space="preserve">ortex (vmPFC) is associated with self-referential judgments. In particular, </w:t>
      </w:r>
      <w:r w:rsidR="005A66A4" w:rsidRPr="002406BE">
        <w:rPr>
          <w:color w:val="0D0D0D" w:themeColor="text1" w:themeTint="F2"/>
        </w:rPr>
        <w:t>consideration of self-</w:t>
      </w:r>
      <w:r>
        <w:rPr>
          <w:color w:val="0D0D0D" w:themeColor="text1" w:themeTint="F2"/>
        </w:rPr>
        <w:t xml:space="preserve">relevant versus </w:t>
      </w:r>
      <w:r w:rsidR="005A66A4" w:rsidRPr="002406BE">
        <w:rPr>
          <w:color w:val="0D0D0D" w:themeColor="text1" w:themeTint="F2"/>
        </w:rPr>
        <w:t>other-relevant information elicit</w:t>
      </w:r>
      <w:r>
        <w:rPr>
          <w:color w:val="0D0D0D" w:themeColor="text1" w:themeTint="F2"/>
        </w:rPr>
        <w:t>s</w:t>
      </w:r>
      <w:r w:rsidR="005A66A4" w:rsidRPr="002406BE">
        <w:rPr>
          <w:color w:val="0D0D0D" w:themeColor="text1" w:themeTint="F2"/>
        </w:rPr>
        <w:t xml:space="preserve"> activation in medial prefrontal regions</w:t>
      </w:r>
      <w:r w:rsidR="00741CF6">
        <w:rPr>
          <w:color w:val="0D0D0D" w:themeColor="text1" w:themeTint="F2"/>
        </w:rPr>
        <w:t>,</w:t>
      </w:r>
      <w:r w:rsidR="005A66A4" w:rsidRPr="002406BE">
        <w:rPr>
          <w:color w:val="0D0D0D" w:themeColor="text1" w:themeTint="F2"/>
        </w:rPr>
        <w:t xml:space="preserve"> extending from the </w:t>
      </w:r>
      <w:r w:rsidR="001500F5" w:rsidRPr="002406BE">
        <w:rPr>
          <w:color w:val="0D0D0D" w:themeColor="text1" w:themeTint="F2"/>
        </w:rPr>
        <w:t>medial prefrontal cortex (MPFC)</w:t>
      </w:r>
      <w:r w:rsidR="005A66A4" w:rsidRPr="002406BE">
        <w:rPr>
          <w:color w:val="0D0D0D" w:themeColor="text1" w:themeTint="F2"/>
        </w:rPr>
        <w:t xml:space="preserve"> to </w:t>
      </w:r>
      <w:r w:rsidR="001500F5" w:rsidRPr="002406BE">
        <w:rPr>
          <w:color w:val="0D0D0D" w:themeColor="text1" w:themeTint="F2"/>
        </w:rPr>
        <w:t>the rostral anterior singulate cortex</w:t>
      </w:r>
      <w:r w:rsidR="005A66A4" w:rsidRPr="002406BE">
        <w:rPr>
          <w:color w:val="0D0D0D" w:themeColor="text1" w:themeTint="F2"/>
        </w:rPr>
        <w:t xml:space="preserve"> (</w:t>
      </w:r>
      <w:r w:rsidR="00860B7E">
        <w:rPr>
          <w:color w:val="0D0D0D" w:themeColor="text1" w:themeTint="F2"/>
        </w:rPr>
        <w:t>r</w:t>
      </w:r>
      <w:r w:rsidR="001500F5" w:rsidRPr="002406BE">
        <w:rPr>
          <w:color w:val="0D0D0D" w:themeColor="text1" w:themeTint="F2"/>
        </w:rPr>
        <w:t xml:space="preserve">ACC; </w:t>
      </w:r>
      <w:r w:rsidR="005A66A4" w:rsidRPr="002406BE">
        <w:rPr>
          <w:color w:val="0D0D0D" w:themeColor="text1" w:themeTint="F2"/>
        </w:rPr>
        <w:t>Kelley et al. 2002</w:t>
      </w:r>
      <w:r w:rsidR="00EB19CC">
        <w:rPr>
          <w:color w:val="0D0D0D" w:themeColor="text1" w:themeTint="F2"/>
        </w:rPr>
        <w:t>,</w:t>
      </w:r>
      <w:r w:rsidR="005A66A4" w:rsidRPr="002406BE">
        <w:rPr>
          <w:color w:val="0D0D0D" w:themeColor="text1" w:themeTint="F2"/>
        </w:rPr>
        <w:t xml:space="preserve"> Moran et al. 2006; Northoff et al. 2006). </w:t>
      </w:r>
      <w:r w:rsidR="001500F5" w:rsidRPr="002406BE">
        <w:rPr>
          <w:color w:val="0D0D0D" w:themeColor="text1" w:themeTint="F2"/>
        </w:rPr>
        <w:t>I</w:t>
      </w:r>
      <w:r w:rsidR="005A66A4" w:rsidRPr="002406BE">
        <w:rPr>
          <w:color w:val="0D0D0D" w:themeColor="text1" w:themeTint="F2"/>
        </w:rPr>
        <w:t>nformation pertaining to</w:t>
      </w:r>
      <w:r w:rsidR="00B06403">
        <w:rPr>
          <w:color w:val="0D0D0D" w:themeColor="text1" w:themeTint="F2"/>
        </w:rPr>
        <w:t xml:space="preserve"> the</w:t>
      </w:r>
      <w:r w:rsidR="005A66A4" w:rsidRPr="002406BE">
        <w:rPr>
          <w:color w:val="0D0D0D" w:themeColor="text1" w:themeTint="F2"/>
        </w:rPr>
        <w:t xml:space="preserve"> past</w:t>
      </w:r>
      <w:r w:rsidR="00434472">
        <w:rPr>
          <w:color w:val="0D0D0D" w:themeColor="text1" w:themeTint="F2"/>
        </w:rPr>
        <w:t xml:space="preserve">, </w:t>
      </w:r>
      <w:r w:rsidR="005A66A4" w:rsidRPr="002406BE">
        <w:rPr>
          <w:color w:val="0D0D0D" w:themeColor="text1" w:themeTint="F2"/>
        </w:rPr>
        <w:t>present</w:t>
      </w:r>
      <w:r w:rsidR="00434472">
        <w:rPr>
          <w:color w:val="0D0D0D" w:themeColor="text1" w:themeTint="F2"/>
        </w:rPr>
        <w:t xml:space="preserve">, and </w:t>
      </w:r>
      <w:r w:rsidR="005A66A4" w:rsidRPr="002406BE">
        <w:rPr>
          <w:color w:val="0D0D0D" w:themeColor="text1" w:themeTint="F2"/>
        </w:rPr>
        <w:t xml:space="preserve">future self </w:t>
      </w:r>
      <w:r w:rsidR="001500F5" w:rsidRPr="002406BE">
        <w:rPr>
          <w:color w:val="0D0D0D" w:themeColor="text1" w:themeTint="F2"/>
        </w:rPr>
        <w:t>increases</w:t>
      </w:r>
      <w:r w:rsidR="00B06403">
        <w:rPr>
          <w:color w:val="0D0D0D" w:themeColor="text1" w:themeTint="F2"/>
        </w:rPr>
        <w:t xml:space="preserve"> activ</w:t>
      </w:r>
      <w:r w:rsidR="0072103D">
        <w:rPr>
          <w:color w:val="0D0D0D" w:themeColor="text1" w:themeTint="F2"/>
        </w:rPr>
        <w:t>ation</w:t>
      </w:r>
      <w:r w:rsidR="00B06403">
        <w:rPr>
          <w:color w:val="0D0D0D" w:themeColor="text1" w:themeTint="F2"/>
        </w:rPr>
        <w:t xml:space="preserve"> among various</w:t>
      </w:r>
      <w:r w:rsidR="001500F5" w:rsidRPr="002406BE">
        <w:rPr>
          <w:color w:val="0D0D0D" w:themeColor="text1" w:themeTint="F2"/>
        </w:rPr>
        <w:t xml:space="preserve"> sub-regions within those medial prefrontal regions.</w:t>
      </w:r>
    </w:p>
    <w:p w14:paraId="2DDB20E5" w14:textId="7F6D465E" w:rsidR="006A6143" w:rsidRDefault="002406BE" w:rsidP="006A6143">
      <w:pPr>
        <w:spacing w:line="480" w:lineRule="exact"/>
        <w:ind w:firstLine="720"/>
        <w:rPr>
          <w:rFonts w:asciiTheme="majorBidi" w:hAnsiTheme="majorBidi"/>
          <w:color w:val="0D0D0D" w:themeColor="text1" w:themeTint="F2"/>
        </w:rPr>
      </w:pPr>
      <w:r w:rsidRPr="00C940B8">
        <w:rPr>
          <w:rFonts w:asciiTheme="majorBidi" w:hAnsiTheme="majorBidi"/>
        </w:rPr>
        <w:t>The vmPFC</w:t>
      </w:r>
      <w:r w:rsidR="00C940B8" w:rsidRPr="00C940B8">
        <w:rPr>
          <w:rFonts w:asciiTheme="majorBidi" w:hAnsiTheme="majorBidi"/>
        </w:rPr>
        <w:t xml:space="preserve"> (part of the anterior cortical midline structures</w:t>
      </w:r>
      <w:r w:rsidR="00C940B8">
        <w:rPr>
          <w:rFonts w:asciiTheme="majorBidi" w:hAnsiTheme="majorBidi"/>
        </w:rPr>
        <w:t xml:space="preserve"> or </w:t>
      </w:r>
      <w:r w:rsidR="00C940B8" w:rsidRPr="00C940B8">
        <w:rPr>
          <w:rFonts w:asciiTheme="majorBidi" w:hAnsiTheme="majorBidi"/>
        </w:rPr>
        <w:t>CMS)</w:t>
      </w:r>
      <w:r w:rsidRPr="002406BE">
        <w:rPr>
          <w:rFonts w:asciiTheme="majorBidi" w:hAnsiTheme="majorBidi"/>
          <w:color w:val="0D0D0D" w:themeColor="text1" w:themeTint="F2"/>
        </w:rPr>
        <w:t xml:space="preserve"> is also crucial for </w:t>
      </w:r>
      <w:r w:rsidR="00AB46D2">
        <w:rPr>
          <w:rFonts w:asciiTheme="majorBidi" w:hAnsiTheme="majorBidi"/>
          <w:color w:val="0D0D0D" w:themeColor="text1" w:themeTint="F2"/>
        </w:rPr>
        <w:t xml:space="preserve">past versus </w:t>
      </w:r>
      <w:r w:rsidRPr="002406BE">
        <w:rPr>
          <w:rFonts w:asciiTheme="majorBidi" w:hAnsiTheme="majorBidi"/>
          <w:color w:val="0D0D0D" w:themeColor="text1" w:themeTint="F2"/>
        </w:rPr>
        <w:t xml:space="preserve">present </w:t>
      </w:r>
      <w:r w:rsidR="00AB46D2">
        <w:rPr>
          <w:rFonts w:asciiTheme="majorBidi" w:hAnsiTheme="majorBidi"/>
          <w:color w:val="0D0D0D" w:themeColor="text1" w:themeTint="F2"/>
        </w:rPr>
        <w:t>versus</w:t>
      </w:r>
      <w:r w:rsidRPr="002406BE">
        <w:rPr>
          <w:rFonts w:asciiTheme="majorBidi" w:hAnsiTheme="majorBidi"/>
          <w:color w:val="0D0D0D" w:themeColor="text1" w:themeTint="F2"/>
        </w:rPr>
        <w:t xml:space="preserve"> future self-knowledge</w:t>
      </w:r>
      <w:r w:rsidR="00AB46D2">
        <w:rPr>
          <w:rFonts w:asciiTheme="majorBidi" w:hAnsiTheme="majorBidi"/>
          <w:color w:val="0D0D0D" w:themeColor="text1" w:themeTint="F2"/>
        </w:rPr>
        <w:t xml:space="preserve"> or self-judgments</w:t>
      </w:r>
      <w:r w:rsidR="008C6B94">
        <w:rPr>
          <w:rFonts w:asciiTheme="majorBidi" w:hAnsiTheme="majorBidi"/>
          <w:color w:val="0D0D0D" w:themeColor="text1" w:themeTint="F2"/>
        </w:rPr>
        <w:t xml:space="preserve"> (</w:t>
      </w:r>
      <w:hyperlink r:id="rId19" w:history="1">
        <w:r w:rsidR="00AB46D2" w:rsidRPr="00024CAF">
          <w:rPr>
            <w:rStyle w:val="Hyperlink"/>
            <w:rFonts w:asciiTheme="majorBidi" w:hAnsiTheme="majorBidi"/>
            <w:color w:val="0D0D0D" w:themeColor="text1" w:themeTint="F2"/>
            <w:u w:val="none"/>
            <w:bdr w:val="none" w:sz="0" w:space="0" w:color="auto" w:frame="1"/>
            <w:lang w:val="en-GB"/>
          </w:rPr>
          <w:t>Ciaramelli</w:t>
        </w:r>
      </w:hyperlink>
      <w:r w:rsidR="00AB46D2" w:rsidRPr="00024CAF">
        <w:rPr>
          <w:rStyle w:val="Hyperlink"/>
          <w:rFonts w:asciiTheme="majorBidi" w:hAnsiTheme="majorBidi"/>
          <w:color w:val="0D0D0D" w:themeColor="text1" w:themeTint="F2"/>
          <w:u w:val="none"/>
          <w:bdr w:val="none" w:sz="0" w:space="0" w:color="auto" w:frame="1"/>
          <w:lang w:val="en-GB"/>
        </w:rPr>
        <w:t xml:space="preserve"> et al</w:t>
      </w:r>
      <w:r w:rsidR="009828AB">
        <w:rPr>
          <w:rStyle w:val="Hyperlink"/>
          <w:rFonts w:asciiTheme="majorBidi" w:hAnsiTheme="majorBidi"/>
          <w:color w:val="0D0D0D" w:themeColor="text1" w:themeTint="F2"/>
          <w:u w:val="none"/>
          <w:bdr w:val="none" w:sz="0" w:space="0" w:color="auto" w:frame="1"/>
          <w:lang w:val="en-GB"/>
        </w:rPr>
        <w:t>.</w:t>
      </w:r>
      <w:r w:rsidR="00AB46D2" w:rsidRPr="00024CAF">
        <w:rPr>
          <w:rStyle w:val="Hyperlink"/>
          <w:rFonts w:asciiTheme="majorBidi" w:hAnsiTheme="majorBidi"/>
          <w:color w:val="0D0D0D" w:themeColor="text1" w:themeTint="F2"/>
          <w:u w:val="none"/>
          <w:bdr w:val="none" w:sz="0" w:space="0" w:color="auto" w:frame="1"/>
          <w:lang w:val="en-GB"/>
        </w:rPr>
        <w:t xml:space="preserve"> </w:t>
      </w:r>
      <w:r w:rsidR="00AB46D2" w:rsidRPr="00024CAF">
        <w:rPr>
          <w:rStyle w:val="al-author-name-more"/>
          <w:rFonts w:asciiTheme="majorBidi" w:hAnsiTheme="majorBidi"/>
          <w:color w:val="0D0D0D" w:themeColor="text1" w:themeTint="F2"/>
          <w:bdr w:val="none" w:sz="0" w:space="0" w:color="auto" w:frame="1"/>
          <w:lang w:val="en-GB"/>
        </w:rPr>
        <w:t>2021</w:t>
      </w:r>
      <w:r w:rsidR="00EB19CC">
        <w:rPr>
          <w:rStyle w:val="al-author-name-more"/>
          <w:rFonts w:asciiTheme="majorBidi" w:hAnsiTheme="majorBidi"/>
          <w:color w:val="0D0D0D" w:themeColor="text1" w:themeTint="F2"/>
          <w:bdr w:val="none" w:sz="0" w:space="0" w:color="auto" w:frame="1"/>
          <w:lang w:val="en-GB"/>
        </w:rPr>
        <w:t>,</w:t>
      </w:r>
      <w:r w:rsidR="00AB46D2" w:rsidRPr="00024CAF">
        <w:rPr>
          <w:rStyle w:val="al-author-name-more"/>
          <w:rFonts w:asciiTheme="majorBidi" w:hAnsiTheme="majorBidi"/>
          <w:color w:val="0D0D0D" w:themeColor="text1" w:themeTint="F2"/>
          <w:bdr w:val="none" w:sz="0" w:space="0" w:color="auto" w:frame="1"/>
          <w:lang w:val="en-GB"/>
        </w:rPr>
        <w:t xml:space="preserve"> </w:t>
      </w:r>
      <w:r w:rsidRPr="002406BE">
        <w:rPr>
          <w:rFonts w:asciiTheme="majorBidi" w:hAnsiTheme="majorBidi"/>
          <w:color w:val="0D0D0D" w:themeColor="text1" w:themeTint="F2"/>
        </w:rPr>
        <w:t>Stendardi</w:t>
      </w:r>
      <w:r w:rsidR="008C6B94">
        <w:rPr>
          <w:rFonts w:asciiTheme="majorBidi" w:hAnsiTheme="majorBidi"/>
          <w:color w:val="0D0D0D" w:themeColor="text1" w:themeTint="F2"/>
        </w:rPr>
        <w:t xml:space="preserve"> et al. </w:t>
      </w:r>
      <w:r>
        <w:rPr>
          <w:rFonts w:asciiTheme="majorBidi" w:hAnsiTheme="majorBidi"/>
          <w:color w:val="0D0D0D" w:themeColor="text1" w:themeTint="F2"/>
        </w:rPr>
        <w:t>2021</w:t>
      </w:r>
      <w:r w:rsidR="00EB19CC">
        <w:rPr>
          <w:rFonts w:asciiTheme="majorBidi" w:hAnsiTheme="majorBidi"/>
          <w:color w:val="0D0D0D" w:themeColor="text1" w:themeTint="F2"/>
        </w:rPr>
        <w:t>,</w:t>
      </w:r>
      <w:r w:rsidR="00AB46D2">
        <w:rPr>
          <w:rFonts w:asciiTheme="majorBidi" w:hAnsiTheme="majorBidi"/>
          <w:color w:val="0D0D0D" w:themeColor="text1" w:themeTint="F2"/>
        </w:rPr>
        <w:t xml:space="preserve"> </w:t>
      </w:r>
      <w:r w:rsidR="00CD1DA9" w:rsidRPr="00AB46D2">
        <w:rPr>
          <w:rFonts w:asciiTheme="majorBidi" w:hAnsiTheme="majorBidi"/>
          <w:color w:val="0D0D0D" w:themeColor="text1" w:themeTint="F2"/>
        </w:rPr>
        <w:t>Mitchell et al. 2011)</w:t>
      </w:r>
      <w:r w:rsidRPr="00AB46D2">
        <w:rPr>
          <w:rFonts w:asciiTheme="majorBidi" w:hAnsiTheme="majorBidi"/>
          <w:color w:val="0D0D0D" w:themeColor="text1" w:themeTint="F2"/>
        </w:rPr>
        <w:t xml:space="preserve">. </w:t>
      </w:r>
      <w:r w:rsidR="008F603B" w:rsidRPr="002406BE">
        <w:rPr>
          <w:rFonts w:asciiTheme="majorBidi" w:hAnsiTheme="majorBidi"/>
          <w:color w:val="0D0D0D" w:themeColor="text1" w:themeTint="F2"/>
        </w:rPr>
        <w:t xml:space="preserve">In </w:t>
      </w:r>
      <w:r w:rsidR="00024CAF">
        <w:rPr>
          <w:rFonts w:asciiTheme="majorBidi" w:hAnsiTheme="majorBidi"/>
          <w:color w:val="0D0D0D" w:themeColor="text1" w:themeTint="F2"/>
        </w:rPr>
        <w:t>one</w:t>
      </w:r>
      <w:r w:rsidR="008F603B" w:rsidRPr="002406BE">
        <w:rPr>
          <w:rFonts w:asciiTheme="majorBidi" w:hAnsiTheme="majorBidi"/>
          <w:color w:val="0D0D0D" w:themeColor="text1" w:themeTint="F2"/>
        </w:rPr>
        <w:t xml:space="preserve"> study (D’Argembeau et al. 2008), participants reflected on own and close-other traits for the present self (college) and past self (high school: </w:t>
      </w:r>
      <w:r w:rsidR="009953C0">
        <w:rPr>
          <w:rFonts w:asciiTheme="majorBidi" w:hAnsiTheme="majorBidi"/>
          <w:color w:val="0D0D0D" w:themeColor="text1" w:themeTint="F2"/>
        </w:rPr>
        <w:t>five</w:t>
      </w:r>
      <w:r w:rsidR="009953C0" w:rsidRPr="002406BE">
        <w:rPr>
          <w:rFonts w:asciiTheme="majorBidi" w:hAnsiTheme="majorBidi"/>
          <w:color w:val="0D0D0D" w:themeColor="text1" w:themeTint="F2"/>
        </w:rPr>
        <w:t xml:space="preserve"> </w:t>
      </w:r>
      <w:r w:rsidR="008F603B" w:rsidRPr="002406BE">
        <w:rPr>
          <w:rFonts w:asciiTheme="majorBidi" w:hAnsiTheme="majorBidi"/>
          <w:color w:val="0D0D0D" w:themeColor="text1" w:themeTint="F2"/>
        </w:rPr>
        <w:t xml:space="preserve">years ago). </w:t>
      </w:r>
      <w:r w:rsidR="00663FA8">
        <w:rPr>
          <w:rFonts w:asciiTheme="majorBidi" w:hAnsiTheme="majorBidi"/>
          <w:color w:val="0D0D0D" w:themeColor="text1" w:themeTint="F2"/>
        </w:rPr>
        <w:t>Specifically</w:t>
      </w:r>
      <w:r w:rsidR="008F603B" w:rsidRPr="002406BE">
        <w:rPr>
          <w:rFonts w:asciiTheme="majorBidi" w:hAnsiTheme="majorBidi"/>
          <w:color w:val="0D0D0D" w:themeColor="text1" w:themeTint="F2"/>
        </w:rPr>
        <w:t>, they judged whether 20 positive and 20 negative adjectives described each</w:t>
      </w:r>
      <w:r w:rsidR="005A051E" w:rsidRPr="002406BE">
        <w:rPr>
          <w:rFonts w:asciiTheme="majorBidi" w:hAnsiTheme="majorBidi"/>
          <w:color w:val="0D0D0D" w:themeColor="text1" w:themeTint="F2"/>
        </w:rPr>
        <w:t xml:space="preserve"> temporal</w:t>
      </w:r>
      <w:r w:rsidR="008F603B" w:rsidRPr="002406BE">
        <w:rPr>
          <w:rFonts w:asciiTheme="majorBidi" w:hAnsiTheme="majorBidi"/>
          <w:color w:val="0D0D0D" w:themeColor="text1" w:themeTint="F2"/>
        </w:rPr>
        <w:t xml:space="preserve"> own self and close-other self. Two CMS, the MPFC and the posterior cingulate cortex (PCC), were more heavily engaged when participants reflected on their own present self versus their own past self versus the close-other. Thus, activity in CMS is</w:t>
      </w:r>
      <w:r w:rsidR="006A6143">
        <w:rPr>
          <w:rFonts w:asciiTheme="majorBidi" w:hAnsiTheme="majorBidi"/>
          <w:color w:val="0D0D0D" w:themeColor="text1" w:themeTint="F2"/>
        </w:rPr>
        <w:t xml:space="preserve"> related to comparisons between the past and present self.</w:t>
      </w:r>
    </w:p>
    <w:p w14:paraId="2407A630" w14:textId="70762817" w:rsidR="008A3343" w:rsidRDefault="0077349D" w:rsidP="006A6143">
      <w:pPr>
        <w:spacing w:line="480" w:lineRule="exact"/>
        <w:ind w:firstLine="720"/>
        <w:rPr>
          <w:rFonts w:asciiTheme="majorBidi" w:hAnsiTheme="majorBidi" w:cstheme="majorBidi"/>
          <w:lang w:val="en-GB"/>
        </w:rPr>
      </w:pPr>
      <w:r>
        <w:rPr>
          <w:rFonts w:asciiTheme="majorBidi" w:hAnsiTheme="majorBidi" w:cstheme="majorBidi"/>
        </w:rPr>
        <w:t>Moreover, a</w:t>
      </w:r>
      <w:r w:rsidR="008F603B" w:rsidRPr="00A304DF">
        <w:rPr>
          <w:rFonts w:asciiTheme="majorBidi" w:hAnsiTheme="majorBidi" w:cstheme="majorBidi"/>
        </w:rPr>
        <w:t>ctivity in CMS</w:t>
      </w:r>
      <w:r w:rsidR="00552EEB">
        <w:rPr>
          <w:rFonts w:asciiTheme="majorBidi" w:hAnsiTheme="majorBidi" w:cstheme="majorBidi"/>
        </w:rPr>
        <w:t xml:space="preserve"> is </w:t>
      </w:r>
      <w:r w:rsidR="0025236C">
        <w:rPr>
          <w:rFonts w:asciiTheme="majorBidi" w:hAnsiTheme="majorBidi" w:cstheme="majorBidi"/>
        </w:rPr>
        <w:t xml:space="preserve">heightened </w:t>
      </w:r>
      <w:r w:rsidR="001500F5">
        <w:rPr>
          <w:rFonts w:asciiTheme="majorBidi" w:hAnsiTheme="majorBidi" w:cstheme="majorBidi"/>
        </w:rPr>
        <w:t>when one reflects on their</w:t>
      </w:r>
      <w:r w:rsidR="00552EEB">
        <w:rPr>
          <w:rFonts w:asciiTheme="majorBidi" w:hAnsiTheme="majorBidi" w:cstheme="majorBidi"/>
        </w:rPr>
        <w:t xml:space="preserve"> present</w:t>
      </w:r>
      <w:r w:rsidR="001500F5">
        <w:rPr>
          <w:rFonts w:asciiTheme="majorBidi" w:hAnsiTheme="majorBidi" w:cstheme="majorBidi"/>
        </w:rPr>
        <w:t xml:space="preserve"> versus </w:t>
      </w:r>
      <w:r w:rsidR="00552EEB">
        <w:rPr>
          <w:rFonts w:asciiTheme="majorBidi" w:hAnsiTheme="majorBidi" w:cstheme="majorBidi"/>
        </w:rPr>
        <w:t>future self</w:t>
      </w:r>
      <w:r w:rsidR="008F603B" w:rsidRPr="00A304DF">
        <w:rPr>
          <w:rFonts w:asciiTheme="majorBidi" w:hAnsiTheme="majorBidi" w:cstheme="majorBidi"/>
        </w:rPr>
        <w:t xml:space="preserve">. </w:t>
      </w:r>
      <w:r w:rsidR="00024CAF">
        <w:rPr>
          <w:rFonts w:asciiTheme="majorBidi" w:hAnsiTheme="majorBidi" w:cstheme="majorBidi"/>
        </w:rPr>
        <w:t>P</w:t>
      </w:r>
      <w:r w:rsidR="008F603B" w:rsidRPr="00A304DF">
        <w:rPr>
          <w:rFonts w:asciiTheme="majorBidi" w:hAnsiTheme="majorBidi" w:cstheme="majorBidi"/>
        </w:rPr>
        <w:t>articipants</w:t>
      </w:r>
      <w:r w:rsidR="00552EEB">
        <w:rPr>
          <w:rFonts w:asciiTheme="majorBidi" w:hAnsiTheme="majorBidi" w:cstheme="majorBidi"/>
        </w:rPr>
        <w:t xml:space="preserve"> judged whether 18 positive and 18 negative traits described their present self, their future self </w:t>
      </w:r>
      <w:r w:rsidR="00552EEB" w:rsidRPr="00A304DF">
        <w:rPr>
          <w:rFonts w:asciiTheme="majorBidi" w:hAnsiTheme="majorBidi" w:cstheme="majorBidi"/>
        </w:rPr>
        <w:t>(i.e., 10 years from now)</w:t>
      </w:r>
      <w:r w:rsidR="00552EEB">
        <w:rPr>
          <w:rFonts w:asciiTheme="majorBidi" w:hAnsiTheme="majorBidi" w:cstheme="majorBidi"/>
        </w:rPr>
        <w:t xml:space="preserve">, a famous actor in the present, </w:t>
      </w:r>
      <w:r w:rsidR="001500F5">
        <w:rPr>
          <w:rFonts w:asciiTheme="majorBidi" w:hAnsiTheme="majorBidi" w:cstheme="majorBidi"/>
        </w:rPr>
        <w:t xml:space="preserve">and </w:t>
      </w:r>
      <w:r w:rsidR="00552EEB">
        <w:rPr>
          <w:rFonts w:asciiTheme="majorBidi" w:hAnsiTheme="majorBidi" w:cstheme="majorBidi"/>
        </w:rPr>
        <w:t xml:space="preserve">the same famous actor in the future </w:t>
      </w:r>
      <w:r w:rsidR="00552EEB" w:rsidRPr="00A304DF">
        <w:rPr>
          <w:rFonts w:asciiTheme="majorBidi" w:hAnsiTheme="majorBidi" w:cstheme="majorBidi"/>
        </w:rPr>
        <w:t>(i.e., 10 years from now</w:t>
      </w:r>
      <w:r w:rsidR="008E335E">
        <w:rPr>
          <w:rFonts w:asciiTheme="majorBidi" w:hAnsiTheme="majorBidi" w:cstheme="majorBidi"/>
        </w:rPr>
        <w:t>)</w:t>
      </w:r>
      <w:r w:rsidR="008F603B" w:rsidRPr="00A304DF">
        <w:rPr>
          <w:rFonts w:asciiTheme="majorBidi" w:hAnsiTheme="majorBidi" w:cstheme="majorBidi"/>
        </w:rPr>
        <w:t xml:space="preserve">. </w:t>
      </w:r>
      <w:r w:rsidR="002D12B2">
        <w:t>P</w:t>
      </w:r>
      <w:r w:rsidR="00F32185">
        <w:t>ortion</w:t>
      </w:r>
      <w:r w:rsidR="002D12B2">
        <w:t>s</w:t>
      </w:r>
      <w:r w:rsidR="00F32185">
        <w:t xml:space="preserve"> of the </w:t>
      </w:r>
      <w:r w:rsidR="00860B7E" w:rsidRPr="002406BE">
        <w:rPr>
          <w:color w:val="0D0D0D" w:themeColor="text1" w:themeTint="F2"/>
        </w:rPr>
        <w:t>anterior singulate cortex</w:t>
      </w:r>
      <w:r w:rsidR="00860B7E">
        <w:rPr>
          <w:color w:val="0D0D0D" w:themeColor="text1" w:themeTint="F2"/>
        </w:rPr>
        <w:t xml:space="preserve"> (ACC), that is, </w:t>
      </w:r>
      <w:r w:rsidR="00F32185">
        <w:t>t</w:t>
      </w:r>
      <w:r w:rsidR="00F32185" w:rsidRPr="00A304DF">
        <w:rPr>
          <w:rFonts w:asciiTheme="majorBidi" w:hAnsiTheme="majorBidi" w:cstheme="majorBidi"/>
        </w:rPr>
        <w:t>he</w:t>
      </w:r>
      <w:r w:rsidR="002D12B2">
        <w:rPr>
          <w:rFonts w:asciiTheme="majorBidi" w:hAnsiTheme="majorBidi" w:cstheme="majorBidi"/>
        </w:rPr>
        <w:t xml:space="preserve"> right</w:t>
      </w:r>
      <w:r w:rsidR="00F32185" w:rsidRPr="00A304DF">
        <w:rPr>
          <w:rFonts w:asciiTheme="majorBidi" w:hAnsiTheme="majorBidi" w:cstheme="majorBidi"/>
        </w:rPr>
        <w:t xml:space="preserve"> </w:t>
      </w:r>
      <w:r w:rsidR="002D12B2">
        <w:rPr>
          <w:rFonts w:asciiTheme="majorBidi" w:hAnsiTheme="majorBidi" w:cstheme="majorBidi"/>
        </w:rPr>
        <w:t>and left</w:t>
      </w:r>
      <w:r w:rsidR="002D12B2" w:rsidRPr="00A304DF">
        <w:rPr>
          <w:rFonts w:asciiTheme="majorBidi" w:hAnsiTheme="majorBidi" w:cstheme="majorBidi"/>
        </w:rPr>
        <w:t xml:space="preserve"> </w:t>
      </w:r>
      <w:r w:rsidR="000F40B0">
        <w:rPr>
          <w:rFonts w:asciiTheme="majorBidi" w:hAnsiTheme="majorBidi" w:cstheme="majorBidi"/>
        </w:rPr>
        <w:t>r</w:t>
      </w:r>
      <w:r w:rsidR="002D12B2" w:rsidRPr="00A304DF">
        <w:rPr>
          <w:rFonts w:asciiTheme="majorBidi" w:hAnsiTheme="majorBidi" w:cstheme="majorBidi"/>
        </w:rPr>
        <w:t>ACC</w:t>
      </w:r>
      <w:r w:rsidR="00860B7E">
        <w:rPr>
          <w:rFonts w:asciiTheme="majorBidi" w:hAnsiTheme="majorBidi" w:cstheme="majorBidi"/>
        </w:rPr>
        <w:t>,</w:t>
      </w:r>
      <w:r w:rsidR="00F32185" w:rsidRPr="00A304DF">
        <w:rPr>
          <w:rFonts w:asciiTheme="majorBidi" w:hAnsiTheme="majorBidi" w:cstheme="majorBidi"/>
        </w:rPr>
        <w:t xml:space="preserve"> </w:t>
      </w:r>
      <w:r w:rsidR="00F830EA">
        <w:rPr>
          <w:rFonts w:asciiTheme="majorBidi" w:hAnsiTheme="majorBidi" w:cstheme="majorBidi"/>
        </w:rPr>
        <w:t>were</w:t>
      </w:r>
      <w:r w:rsidR="008F603B" w:rsidRPr="00A304DF">
        <w:rPr>
          <w:rFonts w:asciiTheme="majorBidi" w:hAnsiTheme="majorBidi" w:cstheme="majorBidi"/>
        </w:rPr>
        <w:t xml:space="preserve"> </w:t>
      </w:r>
      <w:r w:rsidR="00F84BE4">
        <w:rPr>
          <w:rFonts w:asciiTheme="majorBidi" w:hAnsiTheme="majorBidi" w:cstheme="majorBidi"/>
        </w:rPr>
        <w:t>activated</w:t>
      </w:r>
      <w:r w:rsidR="008E335E">
        <w:rPr>
          <w:rFonts w:asciiTheme="majorBidi" w:hAnsiTheme="majorBidi" w:cstheme="majorBidi"/>
        </w:rPr>
        <w:t xml:space="preserve"> when making present</w:t>
      </w:r>
      <w:r w:rsidR="0025236C">
        <w:rPr>
          <w:rFonts w:asciiTheme="majorBidi" w:hAnsiTheme="majorBidi" w:cstheme="majorBidi"/>
        </w:rPr>
        <w:t>-</w:t>
      </w:r>
      <w:r w:rsidR="008E335E">
        <w:rPr>
          <w:rFonts w:asciiTheme="majorBidi" w:hAnsiTheme="majorBidi" w:cstheme="majorBidi"/>
        </w:rPr>
        <w:t xml:space="preserve"> versus future</w:t>
      </w:r>
      <w:r w:rsidR="0025236C">
        <w:rPr>
          <w:rFonts w:asciiTheme="majorBidi" w:hAnsiTheme="majorBidi" w:cstheme="majorBidi"/>
        </w:rPr>
        <w:t>-</w:t>
      </w:r>
      <w:r w:rsidR="008E335E">
        <w:rPr>
          <w:rFonts w:asciiTheme="majorBidi" w:hAnsiTheme="majorBidi" w:cstheme="majorBidi"/>
        </w:rPr>
        <w:t>self judgments</w:t>
      </w:r>
      <w:r w:rsidR="00CA7F13">
        <w:rPr>
          <w:rFonts w:asciiTheme="majorBidi" w:hAnsiTheme="majorBidi" w:cstheme="majorBidi"/>
        </w:rPr>
        <w:t>.</w:t>
      </w:r>
      <w:r w:rsidR="008F603B" w:rsidRPr="00A304DF">
        <w:rPr>
          <w:rFonts w:asciiTheme="majorBidi" w:hAnsiTheme="majorBidi" w:cstheme="majorBidi"/>
        </w:rPr>
        <w:t xml:space="preserve"> </w:t>
      </w:r>
      <w:r w:rsidR="00EE0A09">
        <w:rPr>
          <w:rFonts w:asciiTheme="majorBidi" w:hAnsiTheme="majorBidi" w:cstheme="majorBidi"/>
        </w:rPr>
        <w:t xml:space="preserve">However, </w:t>
      </w:r>
      <w:r w:rsidR="00F84BE4">
        <w:t xml:space="preserve">this activation overlapped with </w:t>
      </w:r>
      <w:r w:rsidR="00741CF6">
        <w:t>that</w:t>
      </w:r>
      <w:r w:rsidR="00F84BE4">
        <w:t xml:space="preserve"> observed when making </w:t>
      </w:r>
      <w:r w:rsidR="00F84BE4">
        <w:lastRenderedPageBreak/>
        <w:t>self versus other judgments</w:t>
      </w:r>
      <w:r w:rsidR="00741CF6">
        <w:t xml:space="preserve"> (</w:t>
      </w:r>
      <w:r w:rsidR="00741CF6" w:rsidRPr="00A304DF">
        <w:rPr>
          <w:rFonts w:asciiTheme="majorBidi" w:hAnsiTheme="majorBidi" w:cstheme="majorBidi"/>
        </w:rPr>
        <w:t>Ersner-Hershfield</w:t>
      </w:r>
      <w:r w:rsidR="00741CF6">
        <w:rPr>
          <w:rFonts w:asciiTheme="majorBidi" w:hAnsiTheme="majorBidi" w:cstheme="majorBidi"/>
        </w:rPr>
        <w:t xml:space="preserve"> et al. </w:t>
      </w:r>
      <w:r w:rsidR="00741CF6" w:rsidRPr="00A304DF">
        <w:rPr>
          <w:rFonts w:asciiTheme="majorBidi" w:hAnsiTheme="majorBidi" w:cstheme="majorBidi"/>
        </w:rPr>
        <w:t>2009</w:t>
      </w:r>
      <w:r w:rsidR="00741CF6">
        <w:rPr>
          <w:rFonts w:asciiTheme="majorBidi" w:hAnsiTheme="majorBidi" w:cstheme="majorBidi"/>
        </w:rPr>
        <w:t>b</w:t>
      </w:r>
      <w:r w:rsidR="00741CF6" w:rsidRPr="00A304DF">
        <w:rPr>
          <w:rFonts w:asciiTheme="majorBidi" w:hAnsiTheme="majorBidi" w:cstheme="majorBidi"/>
        </w:rPr>
        <w:t>)</w:t>
      </w:r>
      <w:r w:rsidR="00F84BE4">
        <w:t>. This does not necessarily mean that the future self is perceived as another (albeit familiar) other</w:t>
      </w:r>
      <w:r w:rsidR="00741CF6">
        <w:t>.</w:t>
      </w:r>
      <w:r w:rsidR="00F84BE4">
        <w:t xml:space="preserve"> The observed pattern may be due to a common mechanism, but, more likely is due to one or </w:t>
      </w:r>
      <w:r w:rsidR="0025236C">
        <w:t>more</w:t>
      </w:r>
      <w:r w:rsidR="00F84BE4">
        <w:t xml:space="preserve"> of the following mechanisms:</w:t>
      </w:r>
      <w:r w:rsidR="00F84BE4" w:rsidRPr="00F84BE4">
        <w:t xml:space="preserve"> </w:t>
      </w:r>
      <w:r w:rsidR="00F84BE4">
        <w:t>similarity, distinctiveness, differential valence, depth of processing, or difficulty in inferring the other’s thoughts</w:t>
      </w:r>
      <w:r w:rsidR="00741CF6">
        <w:t xml:space="preserve"> (</w:t>
      </w:r>
      <w:r w:rsidR="00741CF6" w:rsidRPr="00A304DF">
        <w:rPr>
          <w:rFonts w:asciiTheme="majorBidi" w:hAnsiTheme="majorBidi" w:cstheme="majorBidi"/>
        </w:rPr>
        <w:t>Ersner-Hershfield</w:t>
      </w:r>
      <w:r w:rsidR="00741CF6">
        <w:rPr>
          <w:rFonts w:asciiTheme="majorBidi" w:hAnsiTheme="majorBidi" w:cstheme="majorBidi"/>
        </w:rPr>
        <w:t xml:space="preserve"> et al. </w:t>
      </w:r>
      <w:r w:rsidR="00741CF6" w:rsidRPr="00A304DF">
        <w:rPr>
          <w:rFonts w:asciiTheme="majorBidi" w:hAnsiTheme="majorBidi" w:cstheme="majorBidi"/>
        </w:rPr>
        <w:t>2009</w:t>
      </w:r>
      <w:r w:rsidR="00741CF6">
        <w:rPr>
          <w:rFonts w:asciiTheme="majorBidi" w:hAnsiTheme="majorBidi" w:cstheme="majorBidi"/>
        </w:rPr>
        <w:t>b</w:t>
      </w:r>
      <w:r w:rsidR="00741CF6" w:rsidRPr="00A304DF">
        <w:rPr>
          <w:rFonts w:asciiTheme="majorBidi" w:hAnsiTheme="majorBidi" w:cstheme="majorBidi"/>
        </w:rPr>
        <w:t>)</w:t>
      </w:r>
      <w:r w:rsidR="00F84BE4">
        <w:t xml:space="preserve">. </w:t>
      </w:r>
      <w:bookmarkStart w:id="10" w:name="_Hlk103609256"/>
      <w:r w:rsidR="00EE0A09">
        <w:t xml:space="preserve">In addition, </w:t>
      </w:r>
      <w:r w:rsidR="008F603B" w:rsidRPr="00A304DF">
        <w:rPr>
          <w:rFonts w:asciiTheme="majorBidi" w:hAnsiTheme="majorBidi" w:cstheme="majorBidi"/>
        </w:rPr>
        <w:t>individual differences in</w:t>
      </w:r>
      <w:r w:rsidR="00F32185">
        <w:rPr>
          <w:rFonts w:asciiTheme="majorBidi" w:hAnsiTheme="majorBidi" w:cstheme="majorBidi"/>
        </w:rPr>
        <w:t xml:space="preserve"> </w:t>
      </w:r>
      <w:r w:rsidR="000F40B0">
        <w:rPr>
          <w:color w:val="000000"/>
          <w:shd w:val="clear" w:color="auto" w:fill="FFFFFF"/>
        </w:rPr>
        <w:t>rACC</w:t>
      </w:r>
      <w:r w:rsidR="00860B7E">
        <w:rPr>
          <w:color w:val="000000"/>
          <w:shd w:val="clear" w:color="auto" w:fill="FFFFFF"/>
        </w:rPr>
        <w:t xml:space="preserve"> </w:t>
      </w:r>
      <w:r w:rsidR="00F32185">
        <w:rPr>
          <w:rFonts w:asciiTheme="majorBidi" w:hAnsiTheme="majorBidi" w:cstheme="majorBidi"/>
        </w:rPr>
        <w:t>activation</w:t>
      </w:r>
      <w:r w:rsidR="008F603B" w:rsidRPr="00A304DF">
        <w:rPr>
          <w:rFonts w:asciiTheme="majorBidi" w:hAnsiTheme="majorBidi" w:cstheme="majorBidi"/>
        </w:rPr>
        <w:t xml:space="preserve"> predicted devalu</w:t>
      </w:r>
      <w:r w:rsidR="00F32185">
        <w:rPr>
          <w:rFonts w:asciiTheme="majorBidi" w:hAnsiTheme="majorBidi" w:cstheme="majorBidi"/>
        </w:rPr>
        <w:t>ing of</w:t>
      </w:r>
      <w:r w:rsidR="008F603B" w:rsidRPr="00A304DF">
        <w:rPr>
          <w:rFonts w:asciiTheme="majorBidi" w:hAnsiTheme="majorBidi" w:cstheme="majorBidi"/>
        </w:rPr>
        <w:t xml:space="preserve"> future monetary (relative to immediate</w:t>
      </w:r>
      <w:r w:rsidR="00F32185">
        <w:rPr>
          <w:rFonts w:asciiTheme="majorBidi" w:hAnsiTheme="majorBidi" w:cstheme="majorBidi"/>
        </w:rPr>
        <w:t>)</w:t>
      </w:r>
      <w:r w:rsidR="008F603B" w:rsidRPr="00A304DF">
        <w:rPr>
          <w:rFonts w:asciiTheme="majorBidi" w:hAnsiTheme="majorBidi" w:cstheme="majorBidi"/>
        </w:rPr>
        <w:t xml:space="preserve"> gains in a </w:t>
      </w:r>
      <w:r w:rsidR="00F32185">
        <w:rPr>
          <w:rFonts w:asciiTheme="majorBidi" w:hAnsiTheme="majorBidi" w:cstheme="majorBidi"/>
        </w:rPr>
        <w:t>succeeding</w:t>
      </w:r>
      <w:r w:rsidR="008F603B" w:rsidRPr="00A304DF">
        <w:rPr>
          <w:rFonts w:asciiTheme="majorBidi" w:hAnsiTheme="majorBidi" w:cstheme="majorBidi"/>
        </w:rPr>
        <w:t xml:space="preserve"> behavioral task, </w:t>
      </w:r>
      <w:r w:rsidR="00F32185">
        <w:rPr>
          <w:rFonts w:asciiTheme="majorBidi" w:hAnsiTheme="majorBidi" w:cstheme="majorBidi"/>
        </w:rPr>
        <w:t>indicating</w:t>
      </w:r>
      <w:r w:rsidR="008F603B" w:rsidRPr="00A304DF">
        <w:rPr>
          <w:rFonts w:asciiTheme="majorBidi" w:hAnsiTheme="majorBidi" w:cstheme="majorBidi"/>
        </w:rPr>
        <w:t xml:space="preserve"> that </w:t>
      </w:r>
      <w:r w:rsidR="00F32185">
        <w:rPr>
          <w:rFonts w:asciiTheme="majorBidi" w:hAnsiTheme="majorBidi" w:cstheme="majorBidi"/>
        </w:rPr>
        <w:t xml:space="preserve">present-future self-continuity </w:t>
      </w:r>
      <w:r w:rsidR="008F603B" w:rsidRPr="00A304DF">
        <w:rPr>
          <w:rFonts w:asciiTheme="majorBidi" w:hAnsiTheme="majorBidi" w:cstheme="majorBidi"/>
        </w:rPr>
        <w:t>has implications for financial saving (</w:t>
      </w:r>
      <w:r w:rsidR="00741CF6" w:rsidRPr="00A304DF">
        <w:rPr>
          <w:rFonts w:asciiTheme="majorBidi" w:hAnsiTheme="majorBidi" w:cstheme="majorBidi"/>
        </w:rPr>
        <w:t>Ersner-Hershfield</w:t>
      </w:r>
      <w:r w:rsidR="00741CF6">
        <w:rPr>
          <w:rFonts w:asciiTheme="majorBidi" w:hAnsiTheme="majorBidi" w:cstheme="majorBidi"/>
        </w:rPr>
        <w:t xml:space="preserve"> et al. </w:t>
      </w:r>
      <w:r w:rsidR="00741CF6" w:rsidRPr="00A304DF">
        <w:rPr>
          <w:rFonts w:asciiTheme="majorBidi" w:hAnsiTheme="majorBidi" w:cstheme="majorBidi"/>
        </w:rPr>
        <w:t>2009</w:t>
      </w:r>
      <w:r w:rsidR="00741CF6">
        <w:rPr>
          <w:rFonts w:asciiTheme="majorBidi" w:hAnsiTheme="majorBidi" w:cstheme="majorBidi"/>
        </w:rPr>
        <w:t>b</w:t>
      </w:r>
      <w:r w:rsidR="008A3343">
        <w:rPr>
          <w:rFonts w:asciiTheme="majorBidi" w:hAnsiTheme="majorBidi" w:cstheme="majorBidi"/>
        </w:rPr>
        <w:t>); stated otherwise, p</w:t>
      </w:r>
      <w:r w:rsidR="008A3343">
        <w:rPr>
          <w:rFonts w:asciiTheme="majorBidi" w:hAnsiTheme="majorBidi" w:cstheme="majorBidi"/>
          <w:color w:val="201F1E"/>
          <w:bdr w:val="none" w:sz="0" w:space="0" w:color="auto" w:frame="1"/>
        </w:rPr>
        <w:t>resent-</w:t>
      </w:r>
      <w:r w:rsidR="008A3343" w:rsidRPr="001E61C6">
        <w:rPr>
          <w:rFonts w:asciiTheme="majorBidi" w:hAnsiTheme="majorBidi" w:cstheme="majorBidi"/>
          <w:color w:val="201F1E"/>
          <w:bdr w:val="none" w:sz="0" w:space="0" w:color="auto" w:frame="1"/>
        </w:rPr>
        <w:t xml:space="preserve">future self-discontinuity (as assessed by </w:t>
      </w:r>
      <w:r w:rsidR="000F40B0">
        <w:rPr>
          <w:color w:val="000000"/>
          <w:shd w:val="clear" w:color="auto" w:fill="FFFFFF"/>
        </w:rPr>
        <w:t>rACC</w:t>
      </w:r>
      <w:r w:rsidR="008A3343">
        <w:rPr>
          <w:color w:val="000000"/>
          <w:shd w:val="clear" w:color="auto" w:fill="FFFFFF"/>
        </w:rPr>
        <w:t xml:space="preserve"> </w:t>
      </w:r>
      <w:r w:rsidR="008A3343">
        <w:rPr>
          <w:rFonts w:asciiTheme="majorBidi" w:hAnsiTheme="majorBidi" w:cstheme="majorBidi"/>
        </w:rPr>
        <w:t>activation</w:t>
      </w:r>
      <w:r w:rsidR="008A3343" w:rsidRPr="001E61C6">
        <w:rPr>
          <w:rFonts w:asciiTheme="majorBidi" w:hAnsiTheme="majorBidi" w:cstheme="majorBidi"/>
          <w:color w:val="201F1E"/>
          <w:bdr w:val="none" w:sz="0" w:space="0" w:color="auto" w:frame="1"/>
        </w:rPr>
        <w:t>) predict</w:t>
      </w:r>
      <w:r w:rsidR="008A3343">
        <w:rPr>
          <w:rFonts w:asciiTheme="majorBidi" w:hAnsiTheme="majorBidi" w:cstheme="majorBidi"/>
          <w:color w:val="201F1E"/>
          <w:bdr w:val="none" w:sz="0" w:space="0" w:color="auto" w:frame="1"/>
        </w:rPr>
        <w:t>ed</w:t>
      </w:r>
      <w:r w:rsidR="008A3343" w:rsidRPr="001E61C6">
        <w:rPr>
          <w:rFonts w:asciiTheme="majorBidi" w:hAnsiTheme="majorBidi" w:cstheme="majorBidi"/>
          <w:color w:val="201F1E"/>
          <w:bdr w:val="none" w:sz="0" w:space="0" w:color="auto" w:frame="1"/>
        </w:rPr>
        <w:t xml:space="preserve"> the discounting of the future (</w:t>
      </w:r>
      <w:r w:rsidR="008A3343" w:rsidRPr="00A304DF">
        <w:rPr>
          <w:rFonts w:asciiTheme="majorBidi" w:hAnsiTheme="majorBidi" w:cstheme="majorBidi"/>
        </w:rPr>
        <w:t>see also</w:t>
      </w:r>
      <w:r w:rsidR="008A3343">
        <w:rPr>
          <w:rFonts w:asciiTheme="majorBidi" w:hAnsiTheme="majorBidi" w:cstheme="majorBidi"/>
        </w:rPr>
        <w:t xml:space="preserve"> </w:t>
      </w:r>
      <w:r w:rsidR="008A3343" w:rsidRPr="005A051E">
        <w:rPr>
          <w:rFonts w:asciiTheme="majorBidi" w:hAnsiTheme="majorBidi" w:cstheme="majorBidi"/>
          <w:lang w:val="en-GB"/>
        </w:rPr>
        <w:t>D</w:t>
      </w:r>
      <w:r w:rsidR="008A3343">
        <w:rPr>
          <w:rFonts w:asciiTheme="majorBidi" w:hAnsiTheme="majorBidi" w:cstheme="majorBidi"/>
          <w:lang w:val="en-GB"/>
        </w:rPr>
        <w:t>’</w:t>
      </w:r>
      <w:r w:rsidR="008A3343" w:rsidRPr="005A051E">
        <w:rPr>
          <w:rFonts w:asciiTheme="majorBidi" w:hAnsiTheme="majorBidi" w:cstheme="majorBidi"/>
          <w:lang w:val="en-GB"/>
        </w:rPr>
        <w:t>Argembeau et al.</w:t>
      </w:r>
      <w:r w:rsidR="008A3343">
        <w:rPr>
          <w:rFonts w:asciiTheme="majorBidi" w:hAnsiTheme="majorBidi" w:cstheme="majorBidi"/>
          <w:lang w:val="en-GB"/>
        </w:rPr>
        <w:t xml:space="preserve"> </w:t>
      </w:r>
      <w:r w:rsidR="008A3343" w:rsidRPr="00F32185">
        <w:rPr>
          <w:rFonts w:asciiTheme="majorBidi" w:hAnsiTheme="majorBidi" w:cstheme="majorBidi"/>
          <w:lang w:val="en-GB"/>
        </w:rPr>
        <w:t>2010).</w:t>
      </w:r>
    </w:p>
    <w:bookmarkEnd w:id="10"/>
    <w:p w14:paraId="337CD94D" w14:textId="2052CDCC" w:rsidR="00663FA8" w:rsidRDefault="00F24272" w:rsidP="00663FA8">
      <w:pPr>
        <w:spacing w:line="480" w:lineRule="exact"/>
        <w:ind w:firstLine="720"/>
        <w:rPr>
          <w:rFonts w:asciiTheme="majorBidi" w:hAnsiTheme="majorBidi" w:cstheme="majorBidi"/>
          <w:lang w:val="en-GB"/>
        </w:rPr>
      </w:pPr>
      <w:r>
        <w:rPr>
          <w:rFonts w:asciiTheme="majorBidi" w:hAnsiTheme="majorBidi" w:cstheme="majorBidi"/>
        </w:rPr>
        <w:t>Brain regions</w:t>
      </w:r>
      <w:r w:rsidR="0061504B">
        <w:rPr>
          <w:rFonts w:asciiTheme="majorBidi" w:hAnsiTheme="majorBidi" w:cstheme="majorBidi"/>
        </w:rPr>
        <w:t xml:space="preserve">, and in particular the MPFC, also underpin judgments of </w:t>
      </w:r>
      <w:r w:rsidR="00976EB9">
        <w:rPr>
          <w:rFonts w:asciiTheme="majorBidi" w:hAnsiTheme="majorBidi" w:cstheme="majorBidi"/>
        </w:rPr>
        <w:t xml:space="preserve">past, </w:t>
      </w:r>
      <w:r w:rsidR="0061504B">
        <w:rPr>
          <w:rFonts w:asciiTheme="majorBidi" w:hAnsiTheme="majorBidi" w:cstheme="majorBidi"/>
        </w:rPr>
        <w:t xml:space="preserve">present, and future self. </w:t>
      </w:r>
      <w:r w:rsidR="0061504B">
        <w:t>Participants indicated whether each of 100 trait adjectives described their past self (five years ago), present self, or future</w:t>
      </w:r>
      <w:r w:rsidR="00741CF6">
        <w:t xml:space="preserve"> self</w:t>
      </w:r>
      <w:r w:rsidR="0061504B">
        <w:t xml:space="preserve"> (five years from now). Participants varied on degree of fulfillment of the three self-determination theory needs: autonomy, competence, and relatedness. Activity in the right</w:t>
      </w:r>
      <w:r w:rsidR="00DF5D86">
        <w:t xml:space="preserve"> </w:t>
      </w:r>
      <w:r w:rsidR="0061504B">
        <w:t>MPFC depended on</w:t>
      </w:r>
      <w:r w:rsidR="0061504B" w:rsidRPr="0061504B">
        <w:t xml:space="preserve"> </w:t>
      </w:r>
      <w:r w:rsidR="0061504B">
        <w:t xml:space="preserve">individual differences in need fulfillment and chronological self involved. </w:t>
      </w:r>
      <w:r w:rsidR="00741CF6">
        <w:t>Participants</w:t>
      </w:r>
      <w:r w:rsidR="0061504B">
        <w:t xml:space="preserve"> low on need fulfilment showed reduced activity</w:t>
      </w:r>
      <w:r w:rsidR="00741CF6">
        <w:t xml:space="preserve"> when making self-descriptiveness judgments about</w:t>
      </w:r>
      <w:r w:rsidR="0061504B">
        <w:t xml:space="preserve"> their past and future </w:t>
      </w:r>
      <w:r w:rsidR="0077120E">
        <w:t>(compared to their present) self</w:t>
      </w:r>
      <w:r w:rsidR="0061504B">
        <w:t xml:space="preserve">, </w:t>
      </w:r>
      <w:r w:rsidR="0077120E">
        <w:t>suggesting</w:t>
      </w:r>
      <w:r w:rsidR="0061504B">
        <w:t xml:space="preserve"> that</w:t>
      </w:r>
      <w:r w:rsidR="005B2970">
        <w:t>, when need fulfilment is low,</w:t>
      </w:r>
      <w:r w:rsidR="0061504B">
        <w:t xml:space="preserve"> the MPFC processes</w:t>
      </w:r>
      <w:r w:rsidR="0077120E">
        <w:t xml:space="preserve"> </w:t>
      </w:r>
      <w:r w:rsidR="0061504B">
        <w:t xml:space="preserve">temporally separated </w:t>
      </w:r>
      <w:r w:rsidR="0077120E">
        <w:t>selves in a different way</w:t>
      </w:r>
      <w:r w:rsidR="0061504B">
        <w:t xml:space="preserve">. However, </w:t>
      </w:r>
      <w:r w:rsidR="00741CF6">
        <w:t xml:space="preserve">participants </w:t>
      </w:r>
      <w:r w:rsidR="0061504B">
        <w:t xml:space="preserve">high on need fulfillment </w:t>
      </w:r>
      <w:r w:rsidR="0077120E">
        <w:t>showed</w:t>
      </w:r>
      <w:r w:rsidR="0061504B">
        <w:t xml:space="preserve"> uniformly increased activity </w:t>
      </w:r>
      <w:r w:rsidR="0077120E">
        <w:t>for all three selves, suggesting that</w:t>
      </w:r>
      <w:r w:rsidR="005B2970">
        <w:t>, when need fulfilment is high,</w:t>
      </w:r>
      <w:r w:rsidR="0061504B">
        <w:t xml:space="preserve"> the MPFC processes temporally separated selves in a similar </w:t>
      </w:r>
      <w:r w:rsidR="0077120E">
        <w:t>way (</w:t>
      </w:r>
      <w:r w:rsidR="0061504B">
        <w:rPr>
          <w:rFonts w:asciiTheme="majorBidi" w:hAnsiTheme="majorBidi" w:cstheme="majorBidi"/>
          <w:lang w:val="en-GB"/>
        </w:rPr>
        <w:t>Di Domenico et al. 2018</w:t>
      </w:r>
      <w:r w:rsidR="0077120E">
        <w:rPr>
          <w:rFonts w:asciiTheme="majorBidi" w:hAnsiTheme="majorBidi" w:cstheme="majorBidi"/>
          <w:lang w:val="en-GB"/>
        </w:rPr>
        <w:t>).</w:t>
      </w:r>
    </w:p>
    <w:p w14:paraId="1E2D5219" w14:textId="60614687" w:rsidR="00663FA8" w:rsidRDefault="007E1FA6" w:rsidP="00663FA8">
      <w:pPr>
        <w:spacing w:line="480" w:lineRule="exact"/>
        <w:ind w:firstLine="720"/>
        <w:rPr>
          <w:rFonts w:asciiTheme="majorBidi" w:hAnsiTheme="majorBidi" w:cstheme="majorBidi"/>
        </w:rPr>
      </w:pPr>
      <w:r>
        <w:rPr>
          <w:rFonts w:asciiTheme="majorBidi" w:hAnsiTheme="majorBidi" w:cstheme="majorBidi"/>
          <w:lang w:val="en-GB"/>
        </w:rPr>
        <w:t xml:space="preserve">Beyond judgments involving the </w:t>
      </w:r>
      <w:r w:rsidR="0015506D">
        <w:rPr>
          <w:rFonts w:asciiTheme="majorBidi" w:hAnsiTheme="majorBidi" w:cstheme="majorBidi"/>
          <w:lang w:val="en-GB"/>
        </w:rPr>
        <w:t>past</w:t>
      </w:r>
      <w:r w:rsidR="001D45D5">
        <w:rPr>
          <w:rFonts w:asciiTheme="majorBidi" w:hAnsiTheme="majorBidi" w:cstheme="majorBidi"/>
          <w:lang w:val="en-GB"/>
        </w:rPr>
        <w:t>,</w:t>
      </w:r>
      <w:r w:rsidR="0015506D">
        <w:rPr>
          <w:rFonts w:asciiTheme="majorBidi" w:hAnsiTheme="majorBidi" w:cstheme="majorBidi"/>
          <w:lang w:val="en-GB"/>
        </w:rPr>
        <w:t xml:space="preserve"> </w:t>
      </w:r>
      <w:r>
        <w:rPr>
          <w:rFonts w:asciiTheme="majorBidi" w:hAnsiTheme="majorBidi" w:cstheme="majorBidi"/>
          <w:lang w:val="en-GB"/>
        </w:rPr>
        <w:t>present</w:t>
      </w:r>
      <w:r w:rsidR="001D45D5">
        <w:rPr>
          <w:rFonts w:asciiTheme="majorBidi" w:hAnsiTheme="majorBidi" w:cstheme="majorBidi"/>
          <w:lang w:val="en-GB"/>
        </w:rPr>
        <w:t xml:space="preserve">, or </w:t>
      </w:r>
      <w:r>
        <w:rPr>
          <w:rFonts w:asciiTheme="majorBidi" w:hAnsiTheme="majorBidi" w:cstheme="majorBidi"/>
          <w:lang w:val="en-GB"/>
        </w:rPr>
        <w:t xml:space="preserve">future self, </w:t>
      </w:r>
      <w:r w:rsidR="00F24272">
        <w:rPr>
          <w:rFonts w:asciiTheme="majorBidi" w:hAnsiTheme="majorBidi" w:cstheme="majorBidi"/>
          <w:lang w:val="en-GB"/>
        </w:rPr>
        <w:t>brain regions</w:t>
      </w:r>
      <w:r>
        <w:rPr>
          <w:rFonts w:asciiTheme="majorBidi" w:hAnsiTheme="majorBidi" w:cstheme="majorBidi"/>
          <w:lang w:val="en-GB"/>
        </w:rPr>
        <w:t xml:space="preserve"> underpin self-continuity, and</w:t>
      </w:r>
      <w:r w:rsidR="00663FA8">
        <w:rPr>
          <w:rFonts w:asciiTheme="majorBidi" w:hAnsiTheme="majorBidi" w:cstheme="majorBidi"/>
          <w:lang w:val="en-GB"/>
        </w:rPr>
        <w:t>, more concretely, the</w:t>
      </w:r>
      <w:r>
        <w:rPr>
          <w:rFonts w:asciiTheme="majorBidi" w:hAnsiTheme="majorBidi" w:cstheme="majorBidi"/>
          <w:lang w:val="en-GB"/>
        </w:rPr>
        <w:t xml:space="preserve"> degree of connection to the future self.</w:t>
      </w:r>
      <w:r w:rsidR="0015506D">
        <w:rPr>
          <w:rFonts w:asciiTheme="majorBidi" w:hAnsiTheme="majorBidi" w:cstheme="majorBidi"/>
          <w:lang w:val="en-GB"/>
        </w:rPr>
        <w:t xml:space="preserve"> </w:t>
      </w:r>
      <w:r w:rsidR="00024CAF">
        <w:t>P</w:t>
      </w:r>
      <w:r w:rsidR="00806EAC">
        <w:t xml:space="preserve">articipants rated themselves on various traits on a past-future continuum, that is from one year in the past to one year in the future, spaced three months apart (i.e., across nine time points). A representational similarity analysis indicated that </w:t>
      </w:r>
      <w:r w:rsidR="005B2970">
        <w:t xml:space="preserve">the </w:t>
      </w:r>
      <w:r w:rsidR="00806EAC">
        <w:t xml:space="preserve">past and future self became more </w:t>
      </w:r>
      <w:r w:rsidR="006F1DC7">
        <w:t xml:space="preserve">indistinguishable </w:t>
      </w:r>
      <w:r w:rsidR="00806EAC">
        <w:t xml:space="preserve">as they </w:t>
      </w:r>
      <w:r w:rsidR="005B2970">
        <w:t xml:space="preserve">grew </w:t>
      </w:r>
      <w:r w:rsidR="00806EAC">
        <w:t>more distant, and these judgmental patterns were underlain by activity in the MFPC and PCC</w:t>
      </w:r>
      <w:r w:rsidR="006F1DC7">
        <w:t xml:space="preserve"> (</w:t>
      </w:r>
      <w:bookmarkStart w:id="11" w:name="_Hlk103610512"/>
      <w:r w:rsidR="00FE3D6F" w:rsidRPr="00683190">
        <w:rPr>
          <w:rFonts w:asciiTheme="majorBidi" w:hAnsiTheme="majorBidi" w:cstheme="majorBidi"/>
        </w:rPr>
        <w:t>Brietzke</w:t>
      </w:r>
      <w:r w:rsidR="00FE3D6F">
        <w:rPr>
          <w:rFonts w:asciiTheme="majorBidi" w:hAnsiTheme="majorBidi" w:cstheme="majorBidi"/>
        </w:rPr>
        <w:t xml:space="preserve"> &amp; </w:t>
      </w:r>
      <w:r w:rsidR="00FE3D6F" w:rsidRPr="00683190">
        <w:rPr>
          <w:rFonts w:asciiTheme="majorBidi" w:hAnsiTheme="majorBidi" w:cstheme="majorBidi"/>
        </w:rPr>
        <w:t xml:space="preserve">Meyer </w:t>
      </w:r>
      <w:r w:rsidR="00FE3D6F">
        <w:rPr>
          <w:rFonts w:asciiTheme="majorBidi" w:hAnsiTheme="majorBidi" w:cstheme="majorBidi"/>
        </w:rPr>
        <w:t>2021</w:t>
      </w:r>
      <w:bookmarkEnd w:id="11"/>
      <w:r w:rsidR="00FE3D6F">
        <w:rPr>
          <w:rFonts w:asciiTheme="majorBidi" w:hAnsiTheme="majorBidi" w:cstheme="majorBidi"/>
        </w:rPr>
        <w:t>).</w:t>
      </w:r>
    </w:p>
    <w:p w14:paraId="761BD8FB" w14:textId="25600ABF" w:rsidR="00E05BB1" w:rsidRDefault="00D75878" w:rsidP="00E05BB1">
      <w:pPr>
        <w:spacing w:line="480" w:lineRule="exact"/>
        <w:rPr>
          <w:rFonts w:asciiTheme="majorBidi" w:hAnsiTheme="majorBidi" w:cstheme="majorBidi"/>
          <w:lang w:val="en-GB"/>
        </w:rPr>
      </w:pPr>
      <w:r>
        <w:rPr>
          <w:rFonts w:asciiTheme="majorBidi" w:hAnsiTheme="majorBidi" w:cstheme="majorBidi"/>
          <w:lang w:val="en-GB"/>
        </w:rPr>
        <w:lastRenderedPageBreak/>
        <w:t>DEVELOPMENTAL PERSPECTIVE</w:t>
      </w:r>
      <w:r w:rsidR="00E05BB1">
        <w:rPr>
          <w:rFonts w:asciiTheme="majorBidi" w:hAnsiTheme="majorBidi" w:cstheme="majorBidi"/>
          <w:lang w:val="en-GB"/>
        </w:rPr>
        <w:t>S</w:t>
      </w:r>
      <w:r>
        <w:rPr>
          <w:rFonts w:asciiTheme="majorBidi" w:hAnsiTheme="majorBidi" w:cstheme="majorBidi"/>
          <w:lang w:val="en-GB"/>
        </w:rPr>
        <w:t xml:space="preserve"> ON SELF-CONTINUITY</w:t>
      </w:r>
    </w:p>
    <w:p w14:paraId="48557354" w14:textId="343D8231" w:rsidR="00E05BB1" w:rsidRDefault="00242A98" w:rsidP="00E05BB1">
      <w:pPr>
        <w:spacing w:line="480" w:lineRule="exact"/>
      </w:pPr>
      <w:r>
        <w:rPr>
          <w:rFonts w:asciiTheme="majorBidi" w:hAnsiTheme="majorBidi" w:cstheme="majorBidi"/>
        </w:rPr>
        <w:t>A</w:t>
      </w:r>
      <w:r w:rsidR="0034511D">
        <w:rPr>
          <w:rFonts w:asciiTheme="majorBidi" w:hAnsiTheme="majorBidi" w:cstheme="majorBidi"/>
        </w:rPr>
        <w:t xml:space="preserve"> nascent literature </w:t>
      </w:r>
      <w:r w:rsidR="0048597C">
        <w:rPr>
          <w:rFonts w:asciiTheme="majorBidi" w:hAnsiTheme="majorBidi" w:cstheme="majorBidi"/>
        </w:rPr>
        <w:t xml:space="preserve">has </w:t>
      </w:r>
      <w:r w:rsidR="0034511D">
        <w:rPr>
          <w:rFonts w:asciiTheme="majorBidi" w:hAnsiTheme="majorBidi" w:cstheme="majorBidi"/>
        </w:rPr>
        <w:t>examin</w:t>
      </w:r>
      <w:r>
        <w:rPr>
          <w:rFonts w:asciiTheme="majorBidi" w:hAnsiTheme="majorBidi" w:cstheme="majorBidi"/>
        </w:rPr>
        <w:t>e</w:t>
      </w:r>
      <w:r w:rsidR="0048597C">
        <w:rPr>
          <w:rFonts w:asciiTheme="majorBidi" w:hAnsiTheme="majorBidi" w:cstheme="majorBidi"/>
        </w:rPr>
        <w:t>d</w:t>
      </w:r>
      <w:r w:rsidR="0034511D">
        <w:rPr>
          <w:rFonts w:asciiTheme="majorBidi" w:hAnsiTheme="majorBidi" w:cstheme="majorBidi"/>
        </w:rPr>
        <w:t xml:space="preserve"> </w:t>
      </w:r>
      <w:r w:rsidR="00EB3757">
        <w:rPr>
          <w:rFonts w:asciiTheme="majorBidi" w:hAnsiTheme="majorBidi" w:cstheme="majorBidi"/>
        </w:rPr>
        <w:t>a</w:t>
      </w:r>
      <w:r w:rsidR="00EB3757" w:rsidRPr="000F16F7">
        <w:rPr>
          <w:rFonts w:asciiTheme="majorBidi" w:hAnsiTheme="majorBidi" w:cstheme="majorBidi"/>
        </w:rPr>
        <w:t>ge differences in self-continuity</w:t>
      </w:r>
      <w:r w:rsidR="0034511D">
        <w:rPr>
          <w:rFonts w:asciiTheme="majorBidi" w:hAnsiTheme="majorBidi" w:cstheme="majorBidi"/>
        </w:rPr>
        <w:t>.</w:t>
      </w:r>
      <w:r w:rsidR="00EB3757">
        <w:rPr>
          <w:rFonts w:asciiTheme="majorBidi" w:hAnsiTheme="majorBidi" w:cstheme="majorBidi"/>
        </w:rPr>
        <w:t xml:space="preserve"> </w:t>
      </w:r>
      <w:r w:rsidR="0034511D">
        <w:rPr>
          <w:rFonts w:asciiTheme="majorBidi" w:hAnsiTheme="majorBidi" w:cstheme="majorBidi"/>
        </w:rPr>
        <w:t>It has concluded that s</w:t>
      </w:r>
      <w:r w:rsidR="00EB3757">
        <w:rPr>
          <w:rFonts w:asciiTheme="majorBidi" w:hAnsiTheme="majorBidi" w:cstheme="majorBidi"/>
        </w:rPr>
        <w:t xml:space="preserve">elf-continuity </w:t>
      </w:r>
      <w:r w:rsidR="0034511D">
        <w:rPr>
          <w:rFonts w:asciiTheme="majorBidi" w:hAnsiTheme="majorBidi" w:cstheme="majorBidi"/>
        </w:rPr>
        <w:t>is</w:t>
      </w:r>
      <w:r w:rsidR="00EB3757">
        <w:rPr>
          <w:rFonts w:asciiTheme="majorBidi" w:hAnsiTheme="majorBidi" w:cstheme="majorBidi"/>
        </w:rPr>
        <w:t xml:space="preserve"> </w:t>
      </w:r>
      <w:r w:rsidR="00B20C35">
        <w:rPr>
          <w:rFonts w:asciiTheme="majorBidi" w:hAnsiTheme="majorBidi" w:cstheme="majorBidi"/>
        </w:rPr>
        <w:t>higher</w:t>
      </w:r>
      <w:r w:rsidR="00EB3757">
        <w:rPr>
          <w:rFonts w:asciiTheme="majorBidi" w:hAnsiTheme="majorBidi" w:cstheme="majorBidi"/>
        </w:rPr>
        <w:t xml:space="preserve"> in later than earlier life</w:t>
      </w:r>
      <w:r w:rsidR="00875846">
        <w:rPr>
          <w:rFonts w:asciiTheme="majorBidi" w:hAnsiTheme="majorBidi" w:cstheme="majorBidi"/>
        </w:rPr>
        <w:t xml:space="preserve"> (</w:t>
      </w:r>
      <w:r w:rsidR="00875846">
        <w:t>Löckenhoff &amp; Rutt 2017</w:t>
      </w:r>
      <w:r w:rsidR="00875846">
        <w:rPr>
          <w:rFonts w:asciiTheme="majorBidi" w:hAnsiTheme="majorBidi" w:cstheme="majorBidi"/>
        </w:rPr>
        <w:t>)</w:t>
      </w:r>
      <w:r w:rsidR="00EB3757">
        <w:rPr>
          <w:rFonts w:asciiTheme="majorBidi" w:hAnsiTheme="majorBidi" w:cstheme="majorBidi"/>
        </w:rPr>
        <w:t>.</w:t>
      </w:r>
      <w:r w:rsidR="00166FB2">
        <w:rPr>
          <w:rFonts w:asciiTheme="majorBidi" w:hAnsiTheme="majorBidi" w:cstheme="majorBidi"/>
        </w:rPr>
        <w:t xml:space="preserve"> For example, </w:t>
      </w:r>
      <w:r w:rsidR="00166FB2" w:rsidRPr="00484AF9">
        <w:rPr>
          <w:rFonts w:asciiTheme="majorBidi" w:hAnsiTheme="majorBidi" w:cstheme="majorBidi"/>
          <w:color w:val="000000" w:themeColor="text1"/>
        </w:rPr>
        <w:t xml:space="preserve">older adults are less likely than younger </w:t>
      </w:r>
      <w:r w:rsidR="00166FB2">
        <w:rPr>
          <w:rFonts w:asciiTheme="majorBidi" w:hAnsiTheme="majorBidi" w:cstheme="majorBidi"/>
          <w:color w:val="000000" w:themeColor="text1"/>
        </w:rPr>
        <w:t>ones</w:t>
      </w:r>
      <w:r w:rsidR="00166FB2" w:rsidRPr="00484AF9">
        <w:rPr>
          <w:rFonts w:asciiTheme="majorBidi" w:hAnsiTheme="majorBidi" w:cstheme="majorBidi"/>
          <w:color w:val="000000" w:themeColor="text1"/>
        </w:rPr>
        <w:t xml:space="preserve"> to discount future rewards</w:t>
      </w:r>
      <w:r w:rsidR="00166FB2">
        <w:rPr>
          <w:rFonts w:asciiTheme="majorBidi" w:hAnsiTheme="majorBidi" w:cstheme="majorBidi"/>
          <w:color w:val="000000" w:themeColor="text1"/>
        </w:rPr>
        <w:t xml:space="preserve"> (Li et al. 2013, </w:t>
      </w:r>
      <w:r w:rsidR="00166FB2" w:rsidRPr="00C25CC9">
        <w:rPr>
          <w:rFonts w:asciiTheme="majorBidi" w:hAnsiTheme="majorBidi" w:cstheme="majorBidi"/>
          <w:color w:val="000000" w:themeColor="text1"/>
        </w:rPr>
        <w:t>Löckenhoff</w:t>
      </w:r>
      <w:r w:rsidR="00166FB2">
        <w:rPr>
          <w:rFonts w:asciiTheme="majorBidi" w:hAnsiTheme="majorBidi" w:cstheme="majorBidi"/>
          <w:color w:val="000000" w:themeColor="text1"/>
        </w:rPr>
        <w:t xml:space="preserve"> et al. 2011).</w:t>
      </w:r>
      <w:r w:rsidR="00EB3757">
        <w:rPr>
          <w:rFonts w:asciiTheme="majorBidi" w:hAnsiTheme="majorBidi" w:cstheme="majorBidi"/>
        </w:rPr>
        <w:t xml:space="preserve"> </w:t>
      </w:r>
      <w:r w:rsidR="00302E89">
        <w:rPr>
          <w:rFonts w:asciiTheme="majorBidi" w:hAnsiTheme="majorBidi" w:cstheme="majorBidi"/>
        </w:rPr>
        <w:t>P</w:t>
      </w:r>
      <w:r w:rsidR="00EB3757">
        <w:rPr>
          <w:rFonts w:asciiTheme="majorBidi" w:hAnsiTheme="majorBidi" w:cstheme="majorBidi"/>
        </w:rPr>
        <w:t>eople are more likely to experience</w:t>
      </w:r>
      <w:r w:rsidR="00EB3757" w:rsidRPr="000F16F7">
        <w:rPr>
          <w:rFonts w:asciiTheme="majorBidi" w:hAnsiTheme="majorBidi" w:cstheme="majorBidi"/>
        </w:rPr>
        <w:t xml:space="preserve"> momentous </w:t>
      </w:r>
      <w:r w:rsidR="00FD0335">
        <w:rPr>
          <w:rFonts w:asciiTheme="majorBidi" w:hAnsiTheme="majorBidi" w:cstheme="majorBidi"/>
        </w:rPr>
        <w:t xml:space="preserve">events </w:t>
      </w:r>
      <w:r w:rsidR="00EB3757">
        <w:rPr>
          <w:rFonts w:asciiTheme="majorBidi" w:hAnsiTheme="majorBidi" w:cstheme="majorBidi"/>
        </w:rPr>
        <w:t>(e.g., graduation, wedding, birth of a child</w:t>
      </w:r>
      <w:r w:rsidR="00290AA7">
        <w:rPr>
          <w:rFonts w:asciiTheme="majorBidi" w:hAnsiTheme="majorBidi" w:cstheme="majorBidi"/>
        </w:rPr>
        <w:t>, employment, relocation; Sedikides et al. 2015</w:t>
      </w:r>
      <w:r w:rsidR="00EB3757">
        <w:rPr>
          <w:rFonts w:asciiTheme="majorBidi" w:hAnsiTheme="majorBidi" w:cstheme="majorBidi"/>
        </w:rPr>
        <w:t>)</w:t>
      </w:r>
      <w:r w:rsidR="00EB3757" w:rsidRPr="000F16F7">
        <w:rPr>
          <w:rFonts w:asciiTheme="majorBidi" w:hAnsiTheme="majorBidi" w:cstheme="majorBidi"/>
        </w:rPr>
        <w:t xml:space="preserve"> </w:t>
      </w:r>
      <w:r w:rsidR="00FD0335">
        <w:rPr>
          <w:rFonts w:asciiTheme="majorBidi" w:hAnsiTheme="majorBidi" w:cstheme="majorBidi"/>
        </w:rPr>
        <w:t>earlier than later in their lives</w:t>
      </w:r>
      <w:r w:rsidR="00EB3757">
        <w:rPr>
          <w:rFonts w:asciiTheme="majorBidi" w:hAnsiTheme="majorBidi" w:cstheme="majorBidi"/>
        </w:rPr>
        <w:t>, and such event</w:t>
      </w:r>
      <w:r w:rsidR="00B20C35">
        <w:rPr>
          <w:rFonts w:asciiTheme="majorBidi" w:hAnsiTheme="majorBidi" w:cstheme="majorBidi"/>
        </w:rPr>
        <w:t>s</w:t>
      </w:r>
      <w:r w:rsidR="00EB3757">
        <w:rPr>
          <w:rFonts w:asciiTheme="majorBidi" w:hAnsiTheme="majorBidi" w:cstheme="majorBidi"/>
        </w:rPr>
        <w:t xml:space="preserve"> disrupt past-present self-continuity.</w:t>
      </w:r>
      <w:r w:rsidR="00302E89">
        <w:rPr>
          <w:rFonts w:asciiTheme="majorBidi" w:hAnsiTheme="majorBidi" w:cstheme="majorBidi"/>
        </w:rPr>
        <w:t xml:space="preserve"> Also,</w:t>
      </w:r>
      <w:r w:rsidR="00B20C35">
        <w:rPr>
          <w:rFonts w:asciiTheme="majorBidi" w:hAnsiTheme="majorBidi" w:cstheme="majorBidi"/>
        </w:rPr>
        <w:t xml:space="preserve"> a</w:t>
      </w:r>
      <w:r w:rsidR="00FD0335">
        <w:t xml:space="preserve">dolescents and younger adults </w:t>
      </w:r>
      <w:r w:rsidR="00EB3757" w:rsidRPr="00F83D7B">
        <w:t xml:space="preserve">are </w:t>
      </w:r>
      <w:r w:rsidR="0048597C">
        <w:t xml:space="preserve">more </w:t>
      </w:r>
      <w:r w:rsidR="00FD0335">
        <w:t>concerned</w:t>
      </w:r>
      <w:r w:rsidR="00EB3757" w:rsidRPr="00F83D7B">
        <w:t xml:space="preserve"> with</w:t>
      </w:r>
      <w:r w:rsidR="000966C1">
        <w:t xml:space="preserve"> </w:t>
      </w:r>
      <w:r w:rsidR="00AC01BD">
        <w:t xml:space="preserve">change and </w:t>
      </w:r>
      <w:r w:rsidR="000966C1">
        <w:t>growth</w:t>
      </w:r>
      <w:r w:rsidR="00AC01BD">
        <w:t>, whereas older adults are</w:t>
      </w:r>
      <w:r w:rsidR="0048597C">
        <w:t xml:space="preserve"> more</w:t>
      </w:r>
      <w:r w:rsidR="00AC01BD">
        <w:t xml:space="preserve"> concerned with</w:t>
      </w:r>
      <w:r w:rsidR="0048597C">
        <w:t xml:space="preserve"> stability and coherence</w:t>
      </w:r>
      <w:r w:rsidR="00AC01BD">
        <w:t xml:space="preserve"> (</w:t>
      </w:r>
      <w:r w:rsidR="00AC01BD" w:rsidRPr="00AC01BD">
        <w:rPr>
          <w:lang w:val="en-GB"/>
        </w:rPr>
        <w:t xml:space="preserve">Ebner </w:t>
      </w:r>
      <w:r w:rsidR="00AC01BD">
        <w:rPr>
          <w:lang w:val="en-GB"/>
        </w:rPr>
        <w:t>et al. 2006</w:t>
      </w:r>
      <w:r w:rsidR="001C106F">
        <w:rPr>
          <w:lang w:val="en-GB"/>
        </w:rPr>
        <w:t>,</w:t>
      </w:r>
      <w:r w:rsidR="00AC01BD">
        <w:rPr>
          <w:lang w:val="en-GB"/>
        </w:rPr>
        <w:t xml:space="preserve"> </w:t>
      </w:r>
      <w:r w:rsidR="00AC01BD" w:rsidRPr="00AC01BD">
        <w:rPr>
          <w:lang w:val="en-GB"/>
        </w:rPr>
        <w:t xml:space="preserve">Freund </w:t>
      </w:r>
      <w:r w:rsidR="00AC01BD">
        <w:rPr>
          <w:lang w:val="en-GB"/>
        </w:rPr>
        <w:t>et al. 2010</w:t>
      </w:r>
      <w:r w:rsidR="00AC01BD">
        <w:t>), such as weaving aspects of their personal history into an integrated story (McAdams 2008). Moreover</w:t>
      </w:r>
      <w:r w:rsidR="00AC01BD">
        <w:rPr>
          <w:rFonts w:asciiTheme="majorBidi" w:hAnsiTheme="majorBidi" w:cstheme="majorBidi"/>
        </w:rPr>
        <w:t xml:space="preserve">, because older </w:t>
      </w:r>
      <w:r w:rsidR="00AC01BD">
        <w:t>people are likely to chunk their past experiences in broader (as opposed to narrower) categories (L</w:t>
      </w:r>
      <w:r w:rsidR="00AC01BD" w:rsidRPr="008159CE">
        <w:t>andau</w:t>
      </w:r>
      <w:r w:rsidR="00AC01BD">
        <w:t xml:space="preserve"> et al. </w:t>
      </w:r>
      <w:r w:rsidR="00AC01BD" w:rsidRPr="008159CE">
        <w:t>2018)</w:t>
      </w:r>
      <w:r w:rsidR="00AC01BD">
        <w:t>, they will experience higher past-present self-continuity</w:t>
      </w:r>
      <w:r w:rsidR="0048597C">
        <w:t xml:space="preserve">; that is, </w:t>
      </w:r>
      <w:r w:rsidR="00AC01BD">
        <w:t>time will feel as passing by faster.</w:t>
      </w:r>
    </w:p>
    <w:p w14:paraId="6A466053" w14:textId="65402565" w:rsidR="009F731F" w:rsidRDefault="0048597C" w:rsidP="00E05BB1">
      <w:pPr>
        <w:spacing w:line="480" w:lineRule="exact"/>
        <w:ind w:firstLine="720"/>
        <w:rPr>
          <w:color w:val="000000" w:themeColor="text1"/>
        </w:rPr>
      </w:pPr>
      <w:r>
        <w:t>In accord</w:t>
      </w:r>
      <w:r w:rsidR="00AC01BD">
        <w:t xml:space="preserve"> with these assertions</w:t>
      </w:r>
      <w:r w:rsidR="00302E89">
        <w:t xml:space="preserve">, </w:t>
      </w:r>
      <w:r w:rsidR="00E028F6">
        <w:t>younger adults tell stories (i.e., narrate self-defining memories) that reflect change, whereas older adults tell stories that are more thematically coherent and reflect stability (McLean 2008).</w:t>
      </w:r>
      <w:r w:rsidR="00302E89">
        <w:t xml:space="preserve"> More critically, </w:t>
      </w:r>
      <w:r w:rsidR="00597D5B">
        <w:t>older</w:t>
      </w:r>
      <w:r w:rsidR="000966C1">
        <w:t xml:space="preserve"> (than younger) adults express higher explicit and implicit global self-continuity, especially deeper in</w:t>
      </w:r>
      <w:r w:rsidR="0050142E">
        <w:t>to</w:t>
      </w:r>
      <w:r w:rsidR="000966C1">
        <w:t xml:space="preserve"> </w:t>
      </w:r>
      <w:r>
        <w:t>their</w:t>
      </w:r>
      <w:r w:rsidR="000966C1">
        <w:t xml:space="preserve"> past and future </w:t>
      </w:r>
      <w:r w:rsidR="000966C1" w:rsidRPr="00302E89">
        <w:rPr>
          <w:lang w:val="en-GB"/>
        </w:rPr>
        <w:t>(Rutt &amp; Löckenhoff 2016)</w:t>
      </w:r>
      <w:r w:rsidR="000966C1">
        <w:rPr>
          <w:lang w:val="en-GB"/>
        </w:rPr>
        <w:t xml:space="preserve">. </w:t>
      </w:r>
      <w:r>
        <w:rPr>
          <w:lang w:val="en-GB"/>
        </w:rPr>
        <w:t xml:space="preserve">Here, </w:t>
      </w:r>
      <w:r w:rsidR="000966C1">
        <w:rPr>
          <w:lang w:val="en-GB"/>
        </w:rPr>
        <w:t xml:space="preserve">explicit self-continuity was </w:t>
      </w:r>
      <w:r w:rsidR="000966C1">
        <w:t>assessed in terms of similarity to one’s self (Ersner-Hershfield et al. 2009) across six past and six future temporal points that were from one month to 10 years apart. Implicit self-continuity was assessed in terms of the me/not me trait rating task (D’Argembeau et al. 2010)</w:t>
      </w:r>
      <w:r>
        <w:t>, which</w:t>
      </w:r>
      <w:r w:rsidR="00B33C8D">
        <w:t>, as a reminder,</w:t>
      </w:r>
      <w:r w:rsidR="000966C1">
        <w:t xml:space="preserve"> contrasts trait self-descriptiveness judgments for one’s present self with judgments for one’s past and future selves.</w:t>
      </w:r>
      <w:r w:rsidR="003A19FC">
        <w:t xml:space="preserve"> </w:t>
      </w:r>
      <w:r>
        <w:t>Taken together</w:t>
      </w:r>
      <w:r w:rsidR="0034511D">
        <w:t xml:space="preserve">, older adults may use self-continuity in the face of age-related </w:t>
      </w:r>
      <w:r w:rsidR="0034511D" w:rsidRPr="00E028F6">
        <w:rPr>
          <w:color w:val="000000" w:themeColor="text1"/>
        </w:rPr>
        <w:t>changes as a way to sustain well-being and meaning in life (Baltes et al. 1998</w:t>
      </w:r>
      <w:r w:rsidR="001C106F">
        <w:rPr>
          <w:color w:val="000000" w:themeColor="text1"/>
        </w:rPr>
        <w:t>,</w:t>
      </w:r>
      <w:r w:rsidR="00F22352" w:rsidRPr="00E028F6">
        <w:rPr>
          <w:color w:val="000000" w:themeColor="text1"/>
        </w:rPr>
        <w:t xml:space="preserve"> Steger et al. 2009)</w:t>
      </w:r>
      <w:r w:rsidR="00E028F6" w:rsidRPr="00E028F6">
        <w:rPr>
          <w:color w:val="000000" w:themeColor="text1"/>
        </w:rPr>
        <w:t>.</w:t>
      </w:r>
    </w:p>
    <w:p w14:paraId="68E76F1A" w14:textId="77777777" w:rsidR="009F731F" w:rsidRDefault="009F731F">
      <w:pPr>
        <w:spacing w:after="160" w:line="259" w:lineRule="auto"/>
        <w:rPr>
          <w:color w:val="000000" w:themeColor="text1"/>
        </w:rPr>
      </w:pPr>
      <w:r>
        <w:rPr>
          <w:color w:val="000000" w:themeColor="text1"/>
        </w:rPr>
        <w:br w:type="page"/>
      </w:r>
    </w:p>
    <w:p w14:paraId="186B3E42" w14:textId="77777777" w:rsidR="00E05BB1" w:rsidRDefault="00E05BB1" w:rsidP="00E05BB1">
      <w:pPr>
        <w:spacing w:line="480" w:lineRule="exact"/>
        <w:ind w:firstLine="720"/>
        <w:rPr>
          <w:color w:val="000000" w:themeColor="text1"/>
        </w:rPr>
      </w:pPr>
    </w:p>
    <w:p w14:paraId="60F365B7" w14:textId="77777777" w:rsidR="004343DF" w:rsidRDefault="004343DF" w:rsidP="004343DF">
      <w:pPr>
        <w:spacing w:line="480" w:lineRule="exact"/>
        <w:rPr>
          <w:rFonts w:asciiTheme="majorBidi" w:hAnsiTheme="majorBidi" w:cstheme="majorBidi"/>
        </w:rPr>
      </w:pPr>
      <w:r>
        <w:rPr>
          <w:rFonts w:asciiTheme="majorBidi" w:hAnsiTheme="majorBidi" w:cstheme="majorBidi"/>
        </w:rPr>
        <w:t xml:space="preserve">CULTURAL DIFFERENCES IN </w:t>
      </w:r>
      <w:r w:rsidRPr="00DF37AE">
        <w:rPr>
          <w:rFonts w:asciiTheme="majorBidi" w:hAnsiTheme="majorBidi" w:cstheme="majorBidi"/>
        </w:rPr>
        <w:t>SELF</w:t>
      </w:r>
      <w:r>
        <w:rPr>
          <w:rFonts w:asciiTheme="majorBidi" w:hAnsiTheme="majorBidi" w:cstheme="majorBidi"/>
        </w:rPr>
        <w:t>-</w:t>
      </w:r>
      <w:r w:rsidRPr="00DF37AE">
        <w:rPr>
          <w:rFonts w:asciiTheme="majorBidi" w:hAnsiTheme="majorBidi" w:cstheme="majorBidi"/>
        </w:rPr>
        <w:t>CONTINUITY</w:t>
      </w:r>
      <w:r>
        <w:rPr>
          <w:rFonts w:asciiTheme="majorBidi" w:hAnsiTheme="majorBidi" w:cstheme="majorBidi"/>
        </w:rPr>
        <w:t xml:space="preserve"> </w:t>
      </w:r>
    </w:p>
    <w:p w14:paraId="749201A8" w14:textId="77777777" w:rsidR="004343DF" w:rsidRDefault="004343DF" w:rsidP="004343DF">
      <w:pPr>
        <w:spacing w:line="480" w:lineRule="exact"/>
        <w:rPr>
          <w:rFonts w:asciiTheme="majorBidi" w:hAnsiTheme="majorBidi" w:cstheme="majorBidi"/>
        </w:rPr>
      </w:pPr>
      <w:r>
        <w:rPr>
          <w:rFonts w:asciiTheme="majorBidi" w:hAnsiTheme="majorBidi" w:cstheme="majorBidi"/>
        </w:rPr>
        <w:t>A fledging literature has begun to explore culture as a moderator of self-continuity. This literature has compared Western cultures with Eastern cultures.</w:t>
      </w:r>
    </w:p>
    <w:p w14:paraId="2056849E" w14:textId="77777777" w:rsidR="004343DF" w:rsidRDefault="004343DF" w:rsidP="004343DF">
      <w:pPr>
        <w:spacing w:line="480" w:lineRule="exact"/>
        <w:ind w:firstLine="720"/>
      </w:pPr>
      <w:r>
        <w:rPr>
          <w:rFonts w:asciiTheme="majorBidi" w:hAnsiTheme="majorBidi" w:cstheme="majorBidi"/>
        </w:rPr>
        <w:t xml:space="preserve">East </w:t>
      </w:r>
      <w:r>
        <w:t xml:space="preserve">Asians (relative to Westerners) think more holistically, focusing on relationships not only among objects but also between objects and context. </w:t>
      </w:r>
      <w:r>
        <w:rPr>
          <w:rFonts w:asciiTheme="majorBidi" w:hAnsiTheme="majorBidi" w:cstheme="majorBidi"/>
        </w:rPr>
        <w:t xml:space="preserve">East </w:t>
      </w:r>
      <w:r>
        <w:t>Asians are more likely to link an object with its background than dissociate the object from it (Masuda &amp; Nisbett 2006). These cultural differences extend to the temporal dimension, with past and future representing the context or background. East Asians (relative to Westerners) consider one’s past and future behavior more relevant to their impression of that person, and remember pertinent past and future behavioral information better (Ji et al. 2009). Also, East Asians are more likely to take into account information from the distant past when predicting future events (Ji et al. 2008) and attend more carefully to consequences of future events (Maddux &amp; Yuki 2006) while being more motivated to maximize performance linked to distal than proximal goals (Shechter et al. 2011). In all, East Asians perceive the past as more relevant and subjectively closer to the present, and are more likely to connect the future to the present as well as appreciate the future implications of an event. These cultural differences manifest themselves in perceptions of self-continuity. In particular, r</w:t>
      </w:r>
      <w:r>
        <w:rPr>
          <w:rFonts w:asciiTheme="majorBidi" w:hAnsiTheme="majorBidi" w:cstheme="majorBidi"/>
        </w:rPr>
        <w:t xml:space="preserve">elative to Euro-Canadians, Chinese participants reported higher global self-continuity—measured in terms of associative links, stability, and narrative —both momentarily and over time. This effect was mediated and caused by closer subjective proximity to their past and future selves </w:t>
      </w:r>
      <w:r>
        <w:t>(</w:t>
      </w:r>
      <w:r w:rsidRPr="00B84A77">
        <w:rPr>
          <w:rStyle w:val="Strong"/>
          <w:rFonts w:asciiTheme="majorBidi" w:hAnsiTheme="majorBidi" w:cstheme="majorBidi"/>
          <w:b w:val="0"/>
          <w:bCs w:val="0"/>
          <w:color w:val="212529"/>
          <w:shd w:val="clear" w:color="auto" w:fill="FFFFFF"/>
          <w:lang w:val="en-GB"/>
        </w:rPr>
        <w:t xml:space="preserve">Ji et al. </w:t>
      </w:r>
      <w:r w:rsidRPr="00B84A77">
        <w:rPr>
          <w:rFonts w:asciiTheme="majorBidi" w:hAnsiTheme="majorBidi" w:cstheme="majorBidi"/>
          <w:color w:val="212529"/>
          <w:shd w:val="clear" w:color="auto" w:fill="FFFFFF"/>
          <w:lang w:val="en-GB"/>
        </w:rPr>
        <w:t>2019</w:t>
      </w:r>
      <w:r>
        <w:t>).</w:t>
      </w:r>
    </w:p>
    <w:p w14:paraId="322A5B2B" w14:textId="61774F1E" w:rsidR="004343DF" w:rsidRDefault="004343DF" w:rsidP="004343DF">
      <w:pPr>
        <w:spacing w:line="480" w:lineRule="exact"/>
        <w:ind w:firstLine="720"/>
        <w:rPr>
          <w:rFonts w:asciiTheme="majorBidi" w:hAnsiTheme="majorBidi" w:cstheme="majorBidi"/>
          <w:color w:val="212529"/>
          <w:shd w:val="clear" w:color="auto" w:fill="FFFFFF"/>
          <w:lang w:val="en-GB"/>
        </w:rPr>
      </w:pPr>
      <w:r>
        <w:rPr>
          <w:rFonts w:asciiTheme="majorBidi" w:hAnsiTheme="majorBidi" w:cstheme="majorBidi"/>
        </w:rPr>
        <w:t xml:space="preserve">As mentioned previously, </w:t>
      </w:r>
      <w:r>
        <w:t xml:space="preserve">perceptions of identity narrative, stability, and associative links are positively related </w:t>
      </w:r>
      <w:r w:rsidR="00AD0D6E">
        <w:t xml:space="preserve">to </w:t>
      </w:r>
      <w:r>
        <w:t>global self-continuity (</w:t>
      </w:r>
      <w:r w:rsidRPr="00B84A77">
        <w:rPr>
          <w:rFonts w:asciiTheme="majorBidi" w:hAnsiTheme="majorBidi" w:cstheme="majorBidi"/>
          <w:color w:val="212529"/>
          <w:shd w:val="clear" w:color="auto" w:fill="FFFFFF"/>
          <w:lang w:val="en-GB"/>
        </w:rPr>
        <w:t>Becker et al</w:t>
      </w:r>
      <w:r>
        <w:rPr>
          <w:rFonts w:asciiTheme="majorBidi" w:hAnsiTheme="majorBidi" w:cstheme="majorBidi"/>
          <w:color w:val="212529"/>
          <w:shd w:val="clear" w:color="auto" w:fill="FFFFFF"/>
          <w:lang w:val="en-GB"/>
        </w:rPr>
        <w:t>.</w:t>
      </w:r>
      <w:r w:rsidRPr="00B84A77">
        <w:rPr>
          <w:rFonts w:asciiTheme="majorBidi" w:hAnsiTheme="majorBidi" w:cstheme="majorBidi"/>
          <w:color w:val="212529"/>
          <w:shd w:val="clear" w:color="auto" w:fill="FFFFFF"/>
          <w:lang w:val="en-GB"/>
        </w:rPr>
        <w:t xml:space="preserve"> 2018</w:t>
      </w:r>
      <w:r>
        <w:rPr>
          <w:rFonts w:asciiTheme="majorBidi" w:hAnsiTheme="majorBidi" w:cstheme="majorBidi"/>
          <w:color w:val="212529"/>
          <w:shd w:val="clear" w:color="auto" w:fill="FFFFFF"/>
          <w:lang w:val="en-GB"/>
        </w:rPr>
        <w:t>). These findings, though, generalize across cultures (</w:t>
      </w:r>
      <w:r w:rsidRPr="00B84A77">
        <w:rPr>
          <w:rFonts w:asciiTheme="majorBidi" w:hAnsiTheme="majorBidi" w:cstheme="majorBidi"/>
          <w:color w:val="212529"/>
          <w:shd w:val="clear" w:color="auto" w:fill="FFFFFF"/>
          <w:lang w:val="en-GB"/>
        </w:rPr>
        <w:t>Becker et al</w:t>
      </w:r>
      <w:r>
        <w:rPr>
          <w:rFonts w:asciiTheme="majorBidi" w:hAnsiTheme="majorBidi" w:cstheme="majorBidi"/>
          <w:color w:val="212529"/>
          <w:shd w:val="clear" w:color="auto" w:fill="FFFFFF"/>
          <w:lang w:val="en-GB"/>
        </w:rPr>
        <w:t>.</w:t>
      </w:r>
      <w:r w:rsidRPr="00B84A77">
        <w:rPr>
          <w:rFonts w:asciiTheme="majorBidi" w:hAnsiTheme="majorBidi" w:cstheme="majorBidi"/>
          <w:color w:val="212529"/>
          <w:shd w:val="clear" w:color="auto" w:fill="FFFFFF"/>
          <w:lang w:val="en-GB"/>
        </w:rPr>
        <w:t xml:space="preserve"> 2018</w:t>
      </w:r>
      <w:r>
        <w:rPr>
          <w:rFonts w:asciiTheme="majorBidi" w:hAnsiTheme="majorBidi" w:cstheme="majorBidi"/>
          <w:color w:val="212529"/>
          <w:shd w:val="clear" w:color="auto" w:fill="FFFFFF"/>
          <w:lang w:val="en-GB"/>
        </w:rPr>
        <w:t>, Hong et al. 202</w:t>
      </w:r>
      <w:r w:rsidR="00761EA6">
        <w:rPr>
          <w:rFonts w:asciiTheme="majorBidi" w:hAnsiTheme="majorBidi" w:cstheme="majorBidi"/>
          <w:color w:val="212529"/>
          <w:shd w:val="clear" w:color="auto" w:fill="FFFFFF"/>
          <w:lang w:val="en-GB"/>
        </w:rPr>
        <w:t>2</w:t>
      </w:r>
      <w:r w:rsidR="000A6C72">
        <w:rPr>
          <w:rFonts w:asciiTheme="majorBidi" w:hAnsiTheme="majorBidi" w:cstheme="majorBidi"/>
          <w:color w:val="212529"/>
          <w:shd w:val="clear" w:color="auto" w:fill="FFFFFF"/>
          <w:lang w:val="en-GB"/>
        </w:rPr>
        <w:t>a</w:t>
      </w:r>
      <w:r>
        <w:rPr>
          <w:rFonts w:asciiTheme="majorBidi" w:hAnsiTheme="majorBidi" w:cstheme="majorBidi"/>
          <w:color w:val="212529"/>
          <w:shd w:val="clear" w:color="auto" w:fill="FFFFFF"/>
          <w:lang w:val="en-GB"/>
        </w:rPr>
        <w:t xml:space="preserve">), although </w:t>
      </w:r>
      <w:r>
        <w:t>cultural beliefs of higher mutability are associated more with narrative-based self-continuity (</w:t>
      </w:r>
      <w:r w:rsidRPr="00B84A77">
        <w:rPr>
          <w:rFonts w:asciiTheme="majorBidi" w:hAnsiTheme="majorBidi" w:cstheme="majorBidi"/>
          <w:color w:val="212529"/>
          <w:shd w:val="clear" w:color="auto" w:fill="FFFFFF"/>
          <w:lang w:val="en-GB"/>
        </w:rPr>
        <w:t>Becker et al</w:t>
      </w:r>
      <w:r>
        <w:rPr>
          <w:rFonts w:asciiTheme="majorBidi" w:hAnsiTheme="majorBidi" w:cstheme="majorBidi"/>
          <w:color w:val="212529"/>
          <w:shd w:val="clear" w:color="auto" w:fill="FFFFFF"/>
          <w:lang w:val="en-GB"/>
        </w:rPr>
        <w:t>.</w:t>
      </w:r>
      <w:r w:rsidRPr="00B84A77">
        <w:rPr>
          <w:rFonts w:asciiTheme="majorBidi" w:hAnsiTheme="majorBidi" w:cstheme="majorBidi"/>
          <w:color w:val="212529"/>
          <w:shd w:val="clear" w:color="auto" w:fill="FFFFFF"/>
          <w:lang w:val="en-GB"/>
        </w:rPr>
        <w:t xml:space="preserve"> 2018</w:t>
      </w:r>
      <w:r>
        <w:rPr>
          <w:rFonts w:asciiTheme="majorBidi" w:hAnsiTheme="majorBidi" w:cstheme="majorBidi"/>
          <w:color w:val="212529"/>
          <w:shd w:val="clear" w:color="auto" w:fill="FFFFFF"/>
          <w:lang w:val="en-GB"/>
        </w:rPr>
        <w:t>).</w:t>
      </w:r>
    </w:p>
    <w:p w14:paraId="69BBB3F3" w14:textId="2A4A8ADD" w:rsidR="004343DF" w:rsidRPr="004343DF" w:rsidRDefault="00CA73F1" w:rsidP="004343DF">
      <w:pPr>
        <w:spacing w:line="480" w:lineRule="exact"/>
        <w:ind w:firstLine="720"/>
      </w:pPr>
      <w:r>
        <w:rPr>
          <w:rFonts w:asciiTheme="majorBidi" w:hAnsiTheme="majorBidi" w:cstheme="majorBidi"/>
        </w:rPr>
        <w:t xml:space="preserve">Religious or philosophical orientation is also relevant. </w:t>
      </w:r>
      <w:r w:rsidR="004343DF">
        <w:rPr>
          <w:rFonts w:asciiTheme="majorBidi" w:hAnsiTheme="majorBidi" w:cstheme="majorBidi"/>
        </w:rPr>
        <w:t>Although Western</w:t>
      </w:r>
      <w:r w:rsidR="005C7A0A">
        <w:rPr>
          <w:rFonts w:asciiTheme="majorBidi" w:hAnsiTheme="majorBidi" w:cstheme="majorBidi"/>
        </w:rPr>
        <w:t xml:space="preserve"> philosophical traditions emphasize</w:t>
      </w:r>
      <w:r w:rsidR="004343DF">
        <w:rPr>
          <w:rFonts w:asciiTheme="majorBidi" w:hAnsiTheme="majorBidi" w:cstheme="majorBidi"/>
        </w:rPr>
        <w:t xml:space="preserve"> the persistence of self throughout the life course (Hume and Parfit aside), </w:t>
      </w:r>
      <w:r w:rsidR="004343DF" w:rsidRPr="00BB7E64">
        <w:rPr>
          <w:rFonts w:asciiTheme="majorBidi" w:hAnsiTheme="majorBidi" w:cstheme="majorBidi"/>
        </w:rPr>
        <w:t>Buddhists</w:t>
      </w:r>
      <w:r w:rsidR="004343DF">
        <w:rPr>
          <w:rFonts w:asciiTheme="majorBidi" w:hAnsiTheme="majorBidi" w:cstheme="majorBidi"/>
        </w:rPr>
        <w:t xml:space="preserve"> </w:t>
      </w:r>
      <w:r w:rsidR="004343DF" w:rsidRPr="00BB7E64">
        <w:rPr>
          <w:rFonts w:asciiTheme="majorBidi" w:hAnsiTheme="majorBidi" w:cstheme="majorBidi"/>
        </w:rPr>
        <w:t>reject the idea</w:t>
      </w:r>
      <w:r w:rsidR="004343DF">
        <w:rPr>
          <w:rFonts w:asciiTheme="majorBidi" w:hAnsiTheme="majorBidi" w:cstheme="majorBidi"/>
        </w:rPr>
        <w:t xml:space="preserve"> of a unitary, temporally persistent self and instead </w:t>
      </w:r>
      <w:r w:rsidR="004343DF">
        <w:rPr>
          <w:rFonts w:asciiTheme="majorBidi" w:hAnsiTheme="majorBidi" w:cstheme="majorBidi"/>
        </w:rPr>
        <w:lastRenderedPageBreak/>
        <w:t xml:space="preserve">endorse the self as a loose conglomerate of momentary or in-flux </w:t>
      </w:r>
      <w:r w:rsidR="004343DF" w:rsidRPr="00BB7E64">
        <w:rPr>
          <w:rFonts w:asciiTheme="majorBidi" w:hAnsiTheme="majorBidi" w:cstheme="majorBidi"/>
        </w:rPr>
        <w:t xml:space="preserve">traits and </w:t>
      </w:r>
      <w:r w:rsidR="004343DF">
        <w:rPr>
          <w:rFonts w:asciiTheme="majorBidi" w:hAnsiTheme="majorBidi" w:cstheme="majorBidi"/>
        </w:rPr>
        <w:t>experiences</w:t>
      </w:r>
      <w:r w:rsidR="004343DF" w:rsidRPr="00BB7E64">
        <w:rPr>
          <w:rFonts w:asciiTheme="majorBidi" w:hAnsiTheme="majorBidi" w:cstheme="majorBidi"/>
        </w:rPr>
        <w:t xml:space="preserve"> </w:t>
      </w:r>
      <w:r w:rsidR="004343DF">
        <w:rPr>
          <w:rFonts w:asciiTheme="majorBidi" w:hAnsiTheme="majorBidi" w:cstheme="majorBidi"/>
        </w:rPr>
        <w:t>(</w:t>
      </w:r>
      <w:r w:rsidR="004343DF">
        <w:t xml:space="preserve">Siderits 2007). Indeed, in a study (Nichols et al. 2018), Tibetan monastics, who showed the stronger endorsement of Buddhist philosophy, expressed </w:t>
      </w:r>
      <w:r w:rsidR="000707D7">
        <w:t xml:space="preserve">a </w:t>
      </w:r>
      <w:r w:rsidR="004343DF">
        <w:t>lower degree of self-continuity (i.e., interconnection of their traits over time) than Indians or Americans. Similarly, Tibetan monastics advocated a belief in an impermanent self as an abstract entity more strongly than Indians or Americans. Further, according to Buddhist doctrine, illusionary beliefs in self-continuity underlie fear of death; if so, beliefs in self-discontinuity would eradicate, or at least alleviate, fear of death. (This doctrine is reminiscent of Parfit’s [1984] argument that belief in a non-unitary self would reduce selfishness or increase prosociality.) Paradoxically, though, monastic Tibetans manifested both greater fear of death and lower prosociality (i.e., cutting minimally short their life to extend another person’s life) compared to Indians or Americans.</w:t>
      </w:r>
    </w:p>
    <w:p w14:paraId="055F0C2A" w14:textId="2E97727E" w:rsidR="00E05BB1" w:rsidRDefault="00DF37AE" w:rsidP="00E05BB1">
      <w:pPr>
        <w:spacing w:line="480" w:lineRule="exact"/>
        <w:rPr>
          <w:rFonts w:asciiTheme="majorBidi" w:hAnsiTheme="majorBidi" w:cstheme="majorBidi"/>
        </w:rPr>
      </w:pPr>
      <w:r w:rsidRPr="00DF37AE">
        <w:rPr>
          <w:rFonts w:asciiTheme="majorBidi" w:hAnsiTheme="majorBidi" w:cstheme="majorBidi"/>
        </w:rPr>
        <w:t>COLLECTIVE</w:t>
      </w:r>
      <w:r w:rsidR="009E4A2C">
        <w:rPr>
          <w:rFonts w:asciiTheme="majorBidi" w:hAnsiTheme="majorBidi" w:cstheme="majorBidi"/>
        </w:rPr>
        <w:t xml:space="preserve"> </w:t>
      </w:r>
      <w:r w:rsidRPr="00DF37AE">
        <w:rPr>
          <w:rFonts w:asciiTheme="majorBidi" w:hAnsiTheme="majorBidi" w:cstheme="majorBidi"/>
        </w:rPr>
        <w:t>SELF</w:t>
      </w:r>
      <w:r w:rsidR="009E4A2C">
        <w:rPr>
          <w:rFonts w:asciiTheme="majorBidi" w:hAnsiTheme="majorBidi" w:cstheme="majorBidi"/>
        </w:rPr>
        <w:t>-</w:t>
      </w:r>
      <w:r w:rsidRPr="00DF37AE">
        <w:rPr>
          <w:rFonts w:asciiTheme="majorBidi" w:hAnsiTheme="majorBidi" w:cstheme="majorBidi"/>
        </w:rPr>
        <w:t>CONTINUITY</w:t>
      </w:r>
    </w:p>
    <w:p w14:paraId="3C31734C" w14:textId="48F02014" w:rsidR="00B11B59" w:rsidRDefault="00242A98" w:rsidP="00B0129A">
      <w:pPr>
        <w:spacing w:line="480" w:lineRule="exact"/>
        <w:rPr>
          <w:rFonts w:asciiTheme="majorBidi" w:hAnsiTheme="majorBidi" w:cstheme="majorBidi"/>
        </w:rPr>
      </w:pPr>
      <w:r>
        <w:rPr>
          <w:rFonts w:asciiTheme="majorBidi" w:hAnsiTheme="majorBidi" w:cstheme="majorBidi"/>
        </w:rPr>
        <w:t>People perceive continuity with regard not only</w:t>
      </w:r>
      <w:r w:rsidR="006F6AD2">
        <w:rPr>
          <w:rFonts w:asciiTheme="majorBidi" w:hAnsiTheme="majorBidi" w:cstheme="majorBidi"/>
        </w:rPr>
        <w:t xml:space="preserve"> to</w:t>
      </w:r>
      <w:r>
        <w:rPr>
          <w:rFonts w:asciiTheme="majorBidi" w:hAnsiTheme="majorBidi" w:cstheme="majorBidi"/>
        </w:rPr>
        <w:t xml:space="preserve"> their individual self, but also </w:t>
      </w:r>
      <w:r w:rsidR="006F6AD2">
        <w:rPr>
          <w:rFonts w:asciiTheme="majorBidi" w:hAnsiTheme="majorBidi" w:cstheme="majorBidi"/>
        </w:rPr>
        <w:t xml:space="preserve">to </w:t>
      </w:r>
      <w:r>
        <w:rPr>
          <w:rFonts w:asciiTheme="majorBidi" w:hAnsiTheme="majorBidi" w:cstheme="majorBidi"/>
        </w:rPr>
        <w:t>their collective self</w:t>
      </w:r>
      <w:r w:rsidR="00804E38">
        <w:rPr>
          <w:rFonts w:asciiTheme="majorBidi" w:hAnsiTheme="majorBidi" w:cstheme="majorBidi"/>
        </w:rPr>
        <w:t xml:space="preserve"> (Sedikides et al. 2013)</w:t>
      </w:r>
      <w:r>
        <w:rPr>
          <w:rFonts w:asciiTheme="majorBidi" w:hAnsiTheme="majorBidi" w:cstheme="majorBidi"/>
        </w:rPr>
        <w:t xml:space="preserve">. People see their ingroup as traversing time. Collective </w:t>
      </w:r>
      <w:r w:rsidR="009E4A2C">
        <w:rPr>
          <w:rFonts w:asciiTheme="majorBidi" w:hAnsiTheme="majorBidi" w:cstheme="majorBidi"/>
        </w:rPr>
        <w:t>self-</w:t>
      </w:r>
      <w:r>
        <w:rPr>
          <w:rFonts w:asciiTheme="majorBidi" w:hAnsiTheme="majorBidi" w:cstheme="majorBidi"/>
        </w:rPr>
        <w:t>continuity</w:t>
      </w:r>
      <w:r w:rsidR="00B0129A">
        <w:rPr>
          <w:rFonts w:asciiTheme="majorBidi" w:hAnsiTheme="majorBidi" w:cstheme="majorBidi"/>
        </w:rPr>
        <w:t>—collective continuity, for short—</w:t>
      </w:r>
      <w:r>
        <w:rPr>
          <w:rFonts w:asciiTheme="majorBidi" w:hAnsiTheme="majorBidi" w:cstheme="majorBidi"/>
        </w:rPr>
        <w:t>comprises both cultural continuity (i.e., temporal persistence of</w:t>
      </w:r>
      <w:r w:rsidR="006F6AD2">
        <w:rPr>
          <w:rFonts w:asciiTheme="majorBidi" w:hAnsiTheme="majorBidi" w:cstheme="majorBidi"/>
        </w:rPr>
        <w:t xml:space="preserve"> </w:t>
      </w:r>
      <w:r>
        <w:rPr>
          <w:rFonts w:asciiTheme="majorBidi" w:hAnsiTheme="majorBidi" w:cstheme="majorBidi"/>
        </w:rPr>
        <w:t>norms</w:t>
      </w:r>
      <w:r w:rsidR="006F6AD2">
        <w:rPr>
          <w:rFonts w:asciiTheme="majorBidi" w:hAnsiTheme="majorBidi" w:cstheme="majorBidi"/>
        </w:rPr>
        <w:t>,</w:t>
      </w:r>
      <w:r>
        <w:rPr>
          <w:rFonts w:asciiTheme="majorBidi" w:hAnsiTheme="majorBidi" w:cstheme="majorBidi"/>
        </w:rPr>
        <w:t xml:space="preserve"> </w:t>
      </w:r>
      <w:r w:rsidR="006F6AD2">
        <w:rPr>
          <w:rFonts w:asciiTheme="majorBidi" w:hAnsiTheme="majorBidi" w:cstheme="majorBidi"/>
        </w:rPr>
        <w:t>values, and custom</w:t>
      </w:r>
      <w:r>
        <w:rPr>
          <w:rFonts w:asciiTheme="majorBidi" w:hAnsiTheme="majorBidi" w:cstheme="majorBidi"/>
        </w:rPr>
        <w:t>) and historical continuity (</w:t>
      </w:r>
      <w:r w:rsidR="00D566CF">
        <w:rPr>
          <w:rFonts w:asciiTheme="majorBidi" w:hAnsiTheme="majorBidi" w:cstheme="majorBidi"/>
        </w:rPr>
        <w:t xml:space="preserve">i.e., </w:t>
      </w:r>
      <w:r>
        <w:rPr>
          <w:rFonts w:asciiTheme="majorBidi" w:hAnsiTheme="majorBidi" w:cstheme="majorBidi"/>
        </w:rPr>
        <w:t>perceived interconnection between historical events and</w:t>
      </w:r>
      <w:r w:rsidR="006F6AD2">
        <w:rPr>
          <w:rFonts w:asciiTheme="majorBidi" w:hAnsiTheme="majorBidi" w:cstheme="majorBidi"/>
        </w:rPr>
        <w:t xml:space="preserve"> phases</w:t>
      </w:r>
      <w:r>
        <w:rPr>
          <w:rFonts w:asciiTheme="majorBidi" w:hAnsiTheme="majorBidi" w:cstheme="majorBidi"/>
        </w:rPr>
        <w:t>)</w:t>
      </w:r>
      <w:r w:rsidR="009E4A2C">
        <w:rPr>
          <w:rFonts w:asciiTheme="majorBidi" w:hAnsiTheme="majorBidi" w:cstheme="majorBidi"/>
        </w:rPr>
        <w:t xml:space="preserve"> of one’s group—be it a family, an occupational organization, a religious institution, a community, or a nation (Sani et al. 2007).</w:t>
      </w:r>
    </w:p>
    <w:p w14:paraId="1B1159B8" w14:textId="4952E240" w:rsidR="00B11B59" w:rsidRDefault="00187AFB" w:rsidP="00B11B59">
      <w:pPr>
        <w:spacing w:line="480" w:lineRule="exact"/>
        <w:rPr>
          <w:rFonts w:asciiTheme="majorBidi" w:hAnsiTheme="majorBidi" w:cstheme="majorBidi"/>
          <w:b/>
          <w:bCs/>
        </w:rPr>
      </w:pPr>
      <w:r>
        <w:rPr>
          <w:rFonts w:asciiTheme="majorBidi" w:hAnsiTheme="majorBidi" w:cstheme="majorBidi"/>
          <w:b/>
          <w:bCs/>
        </w:rPr>
        <w:t>Benefits</w:t>
      </w:r>
      <w:r w:rsidR="00A41E32" w:rsidRPr="00283FAA">
        <w:rPr>
          <w:rFonts w:asciiTheme="majorBidi" w:hAnsiTheme="majorBidi" w:cstheme="majorBidi"/>
          <w:b/>
          <w:bCs/>
        </w:rPr>
        <w:t xml:space="preserve"> of Collective </w:t>
      </w:r>
      <w:r w:rsidR="00283FAA" w:rsidRPr="00283FAA">
        <w:rPr>
          <w:rFonts w:asciiTheme="majorBidi" w:hAnsiTheme="majorBidi" w:cstheme="majorBidi"/>
          <w:b/>
          <w:bCs/>
        </w:rPr>
        <w:t>Self-Continuity</w:t>
      </w:r>
    </w:p>
    <w:p w14:paraId="7A25A1BC" w14:textId="72D350CA" w:rsidR="00B11B59" w:rsidRDefault="00283FAA" w:rsidP="00B11B59">
      <w:pPr>
        <w:spacing w:line="480" w:lineRule="exact"/>
        <w:rPr>
          <w:rFonts w:asciiTheme="majorBidi" w:hAnsiTheme="majorBidi" w:cstheme="majorBidi"/>
        </w:rPr>
      </w:pPr>
      <w:r>
        <w:rPr>
          <w:rFonts w:asciiTheme="majorBidi" w:hAnsiTheme="majorBidi" w:cstheme="majorBidi"/>
        </w:rPr>
        <w:t>C</w:t>
      </w:r>
      <w:r w:rsidR="006F6AD2">
        <w:rPr>
          <w:rFonts w:asciiTheme="majorBidi" w:hAnsiTheme="majorBidi" w:cstheme="majorBidi"/>
        </w:rPr>
        <w:t xml:space="preserve">ollective continuity is positively associated with group identification </w:t>
      </w:r>
      <w:r w:rsidR="003111BC">
        <w:rPr>
          <w:rFonts w:asciiTheme="majorBidi" w:hAnsiTheme="majorBidi" w:cstheme="majorBidi"/>
        </w:rPr>
        <w:t>(i.e., how strongly one</w:t>
      </w:r>
      <w:r w:rsidR="00DF2082">
        <w:rPr>
          <w:rFonts w:asciiTheme="majorBidi" w:hAnsiTheme="majorBidi" w:cstheme="majorBidi"/>
        </w:rPr>
        <w:t xml:space="preserve"> defines themselves in terms of the </w:t>
      </w:r>
      <w:r w:rsidR="003111BC">
        <w:rPr>
          <w:rFonts w:asciiTheme="majorBidi" w:hAnsiTheme="majorBidi" w:cstheme="majorBidi"/>
        </w:rPr>
        <w:t>ingroup)</w:t>
      </w:r>
      <w:r w:rsidR="00DF2082">
        <w:rPr>
          <w:rFonts w:asciiTheme="majorBidi" w:hAnsiTheme="majorBidi" w:cstheme="majorBidi"/>
        </w:rPr>
        <w:t xml:space="preserve"> </w:t>
      </w:r>
      <w:r w:rsidR="006F6AD2">
        <w:rPr>
          <w:rFonts w:asciiTheme="majorBidi" w:hAnsiTheme="majorBidi" w:cstheme="majorBidi"/>
        </w:rPr>
        <w:t>and collective self-esteem</w:t>
      </w:r>
      <w:r w:rsidR="00DF2082">
        <w:rPr>
          <w:rFonts w:asciiTheme="majorBidi" w:hAnsiTheme="majorBidi" w:cstheme="majorBidi"/>
        </w:rPr>
        <w:t xml:space="preserve"> (i.e., </w:t>
      </w:r>
      <w:r w:rsidR="00D566CF">
        <w:rPr>
          <w:rFonts w:asciiTheme="majorBidi" w:hAnsiTheme="majorBidi" w:cstheme="majorBidi"/>
        </w:rPr>
        <w:t xml:space="preserve">having </w:t>
      </w:r>
      <w:r w:rsidR="00DF2082">
        <w:rPr>
          <w:rFonts w:asciiTheme="majorBidi" w:hAnsiTheme="majorBidi" w:cstheme="majorBidi"/>
        </w:rPr>
        <w:t>positive regard for one’s group</w:t>
      </w:r>
      <w:r w:rsidR="00B11B59">
        <w:rPr>
          <w:rFonts w:asciiTheme="majorBidi" w:hAnsiTheme="majorBidi" w:cstheme="majorBidi"/>
        </w:rPr>
        <w:t xml:space="preserve">; </w:t>
      </w:r>
      <w:r w:rsidR="006F6AD2">
        <w:rPr>
          <w:rFonts w:asciiTheme="majorBidi" w:hAnsiTheme="majorBidi" w:cstheme="majorBidi"/>
        </w:rPr>
        <w:t>Sani et al. 2007</w:t>
      </w:r>
      <w:r w:rsidR="001C106F">
        <w:rPr>
          <w:rFonts w:asciiTheme="majorBidi" w:hAnsiTheme="majorBidi" w:cstheme="majorBidi"/>
        </w:rPr>
        <w:t>,</w:t>
      </w:r>
      <w:r w:rsidR="00381788">
        <w:rPr>
          <w:rFonts w:asciiTheme="majorBidi" w:hAnsiTheme="majorBidi" w:cstheme="majorBidi"/>
        </w:rPr>
        <w:t xml:space="preserve"> </w:t>
      </w:r>
      <w:r w:rsidR="00381788" w:rsidRPr="00381788">
        <w:rPr>
          <w:shd w:val="clear" w:color="auto" w:fill="FFFFFF"/>
        </w:rPr>
        <w:t>Smeekes &amp; Verkuyten 2014).</w:t>
      </w:r>
      <w:r w:rsidR="00DF2082">
        <w:rPr>
          <w:shd w:val="clear" w:color="auto" w:fill="FFFFFF"/>
        </w:rPr>
        <w:t xml:space="preserve"> Entitativity, the degree to which the group is </w:t>
      </w:r>
      <w:r w:rsidR="00D566CF">
        <w:rPr>
          <w:shd w:val="clear" w:color="auto" w:fill="FFFFFF"/>
        </w:rPr>
        <w:t>perceived</w:t>
      </w:r>
      <w:r w:rsidR="00DF2082">
        <w:rPr>
          <w:shd w:val="clear" w:color="auto" w:fill="FFFFFF"/>
        </w:rPr>
        <w:t xml:space="preserve"> as cohesive or unified, mediated the effect of collective continuity on group identification and collective self-esteem</w:t>
      </w:r>
      <w:r w:rsidR="002F16A0">
        <w:rPr>
          <w:shd w:val="clear" w:color="auto" w:fill="FFFFFF"/>
        </w:rPr>
        <w:t xml:space="preserve"> (</w:t>
      </w:r>
      <w:r w:rsidR="002F16A0">
        <w:rPr>
          <w:rFonts w:asciiTheme="majorBidi" w:hAnsiTheme="majorBidi" w:cstheme="majorBidi"/>
        </w:rPr>
        <w:t>Sani et al. 2007</w:t>
      </w:r>
      <w:r w:rsidR="002F16A0">
        <w:rPr>
          <w:shd w:val="clear" w:color="auto" w:fill="FFFFFF"/>
        </w:rPr>
        <w:t>)</w:t>
      </w:r>
      <w:r w:rsidR="00DF2082">
        <w:rPr>
          <w:shd w:val="clear" w:color="auto" w:fill="FFFFFF"/>
        </w:rPr>
        <w:t>. Furthermore, collective contin</w:t>
      </w:r>
      <w:r w:rsidR="002F16A0">
        <w:rPr>
          <w:shd w:val="clear" w:color="auto" w:fill="FFFFFF"/>
        </w:rPr>
        <w:t xml:space="preserve">uity is positively related to social well-being (i.e., </w:t>
      </w:r>
      <w:r w:rsidR="002F16A0">
        <w:t>effective social functioning, comprising social acceptance, actualization, contribution, coherence, and integration), and this effect is mediated by collective self-esteem (</w:t>
      </w:r>
      <w:r w:rsidR="002F16A0">
        <w:rPr>
          <w:rFonts w:asciiTheme="majorBidi" w:hAnsiTheme="majorBidi" w:cstheme="majorBidi"/>
        </w:rPr>
        <w:t>Sani et al. 2008).</w:t>
      </w:r>
      <w:r w:rsidR="007F5BCB">
        <w:rPr>
          <w:rFonts w:asciiTheme="majorBidi" w:hAnsiTheme="majorBidi" w:cstheme="majorBidi"/>
        </w:rPr>
        <w:t xml:space="preserve"> Cultural continuity (among Canadian Aborigines</w:t>
      </w:r>
      <w:r w:rsidR="00740D53">
        <w:rPr>
          <w:rFonts w:asciiTheme="majorBidi" w:hAnsiTheme="majorBidi" w:cstheme="majorBidi"/>
        </w:rPr>
        <w:t>—Inuits, in particular</w:t>
      </w:r>
      <w:r w:rsidR="007F5BCB">
        <w:rPr>
          <w:rFonts w:asciiTheme="majorBidi" w:hAnsiTheme="majorBidi" w:cstheme="majorBidi"/>
        </w:rPr>
        <w:t>) has also been linked to better</w:t>
      </w:r>
      <w:r w:rsidR="001A4A64">
        <w:rPr>
          <w:rFonts w:asciiTheme="majorBidi" w:hAnsiTheme="majorBidi" w:cstheme="majorBidi"/>
        </w:rPr>
        <w:t xml:space="preserve"> self-reported physical health </w:t>
      </w:r>
      <w:r w:rsidRPr="00283FAA">
        <w:rPr>
          <w:rFonts w:asciiTheme="majorBidi" w:hAnsiTheme="majorBidi" w:cstheme="majorBidi"/>
        </w:rPr>
        <w:t>(Newell et al. 2020)</w:t>
      </w:r>
      <w:r w:rsidR="001A4A64">
        <w:rPr>
          <w:rFonts w:asciiTheme="majorBidi" w:hAnsiTheme="majorBidi" w:cstheme="majorBidi"/>
        </w:rPr>
        <w:t>.</w:t>
      </w:r>
    </w:p>
    <w:p w14:paraId="0CD55AD5" w14:textId="3A1C3509" w:rsidR="005D2F82" w:rsidRDefault="00283FAA" w:rsidP="005D2F82">
      <w:pPr>
        <w:spacing w:line="480" w:lineRule="exact"/>
        <w:rPr>
          <w:b/>
          <w:bCs/>
          <w:shd w:val="clear" w:color="auto" w:fill="FFFFFF"/>
        </w:rPr>
      </w:pPr>
      <w:r w:rsidRPr="00283FAA">
        <w:rPr>
          <w:b/>
          <w:bCs/>
          <w:shd w:val="clear" w:color="auto" w:fill="FFFFFF"/>
        </w:rPr>
        <w:lastRenderedPageBreak/>
        <w:t xml:space="preserve">Regulating Collective </w:t>
      </w:r>
      <w:r w:rsidR="00FE7AAF">
        <w:rPr>
          <w:b/>
          <w:bCs/>
          <w:shd w:val="clear" w:color="auto" w:fill="FFFFFF"/>
        </w:rPr>
        <w:t>Self-Disc</w:t>
      </w:r>
      <w:r w:rsidRPr="00283FAA">
        <w:rPr>
          <w:b/>
          <w:bCs/>
          <w:shd w:val="clear" w:color="auto" w:fill="FFFFFF"/>
        </w:rPr>
        <w:t>ontinuity</w:t>
      </w:r>
    </w:p>
    <w:p w14:paraId="493FE53C" w14:textId="0EDB964B" w:rsidR="005D2F82" w:rsidRDefault="00BD6619" w:rsidP="005D2F82">
      <w:pPr>
        <w:spacing w:line="480" w:lineRule="exact"/>
      </w:pPr>
      <w:r>
        <w:t xml:space="preserve">Life transitions or traumatic experiences </w:t>
      </w:r>
      <w:r w:rsidR="00D566CF">
        <w:t xml:space="preserve">conduce to </w:t>
      </w:r>
      <w:r>
        <w:t xml:space="preserve">a loss of collective continuity (i.e., collective discontinuity). In turn, collective discontinuity can have adverse consequences (e.g., </w:t>
      </w:r>
      <w:r w:rsidR="005D2F82">
        <w:t>suicidal ideation or suicide</w:t>
      </w:r>
      <w:r>
        <w:t xml:space="preserve">), but also motivate nostalgia for one’s culture or </w:t>
      </w:r>
      <w:r w:rsidR="00D566CF">
        <w:t>improved</w:t>
      </w:r>
      <w:r>
        <w:t xml:space="preserve"> adjustment to one’s culture (Chandler et al. 2003). </w:t>
      </w:r>
      <w:r w:rsidR="005D2F82">
        <w:t>Subsequently</w:t>
      </w:r>
      <w:r>
        <w:t xml:space="preserve">, </w:t>
      </w:r>
      <w:r w:rsidR="00D566CF">
        <w:t>cultural</w:t>
      </w:r>
      <w:r>
        <w:t xml:space="preserve"> nostalgia or adjustment may help assuage the deleterious consequences of collective discontinuity.</w:t>
      </w:r>
    </w:p>
    <w:p w14:paraId="1127E00F" w14:textId="08BE17E1" w:rsidR="005D2F82" w:rsidRDefault="006023C8" w:rsidP="005D2F82">
      <w:pPr>
        <w:spacing w:line="480" w:lineRule="exact"/>
        <w:ind w:firstLine="720"/>
        <w:rPr>
          <w:rFonts w:asciiTheme="majorBidi" w:hAnsiTheme="majorBidi" w:cstheme="majorBidi"/>
        </w:rPr>
      </w:pPr>
      <w:r>
        <w:rPr>
          <w:shd w:val="clear" w:color="auto" w:fill="FFFFFF"/>
        </w:rPr>
        <w:t xml:space="preserve">Collective continuity buffers against mortality threat. </w:t>
      </w:r>
      <w:r w:rsidR="00740D53">
        <w:rPr>
          <w:shd w:val="clear" w:color="auto" w:fill="FFFFFF"/>
        </w:rPr>
        <w:t>Specifically</w:t>
      </w:r>
      <w:r>
        <w:rPr>
          <w:shd w:val="clear" w:color="auto" w:fill="FFFFFF"/>
        </w:rPr>
        <w:t>, pondering one’s death (vs. an important exam)</w:t>
      </w:r>
      <w:r w:rsidR="005A6693">
        <w:rPr>
          <w:shd w:val="clear" w:color="auto" w:fill="FFFFFF"/>
        </w:rPr>
        <w:t>, that is, activating death cognitions</w:t>
      </w:r>
      <w:r w:rsidR="00D566CF">
        <w:rPr>
          <w:shd w:val="clear" w:color="auto" w:fill="FFFFFF"/>
        </w:rPr>
        <w:t xml:space="preserve"> (vs. discomforting academic cognitions)</w:t>
      </w:r>
      <w:r w:rsidR="005A6693">
        <w:rPr>
          <w:shd w:val="clear" w:color="auto" w:fill="FFFFFF"/>
        </w:rPr>
        <w:t>,</w:t>
      </w:r>
      <w:r>
        <w:rPr>
          <w:shd w:val="clear" w:color="auto" w:fill="FFFFFF"/>
        </w:rPr>
        <w:t xml:space="preserve"> enhanced collective continuity</w:t>
      </w:r>
      <w:r w:rsidR="005A6693">
        <w:rPr>
          <w:shd w:val="clear" w:color="auto" w:fill="FFFFFF"/>
        </w:rPr>
        <w:t xml:space="preserve">, which in turn </w:t>
      </w:r>
      <w:r w:rsidR="00B0129A">
        <w:rPr>
          <w:shd w:val="clear" w:color="auto" w:fill="FFFFFF"/>
        </w:rPr>
        <w:t>strengthened</w:t>
      </w:r>
      <w:r w:rsidR="005A6693">
        <w:rPr>
          <w:shd w:val="clear" w:color="auto" w:fill="FFFFFF"/>
        </w:rPr>
        <w:t xml:space="preserve"> group identification </w:t>
      </w:r>
      <w:r w:rsidR="00283FAA" w:rsidRPr="00283FAA">
        <w:rPr>
          <w:rFonts w:asciiTheme="majorBidi" w:hAnsiTheme="majorBidi" w:cstheme="majorBidi"/>
        </w:rPr>
        <w:t>(Sani et al. 2009)</w:t>
      </w:r>
      <w:r w:rsidR="00215C8A">
        <w:rPr>
          <w:rFonts w:asciiTheme="majorBidi" w:hAnsiTheme="majorBidi" w:cstheme="majorBidi"/>
        </w:rPr>
        <w:t xml:space="preserve">. Also, cultural continuity </w:t>
      </w:r>
      <w:r w:rsidR="005F17FC">
        <w:rPr>
          <w:rFonts w:asciiTheme="majorBidi" w:hAnsiTheme="majorBidi" w:cstheme="majorBidi"/>
        </w:rPr>
        <w:t xml:space="preserve">attenuated </w:t>
      </w:r>
      <w:r w:rsidR="00215C8A">
        <w:rPr>
          <w:rFonts w:asciiTheme="majorBidi" w:hAnsiTheme="majorBidi" w:cstheme="majorBidi"/>
        </w:rPr>
        <w:t xml:space="preserve">suicide risk among Canadian Aborigines (i.e., </w:t>
      </w:r>
      <w:r w:rsidR="00215C8A">
        <w:t>First Nations)</w:t>
      </w:r>
      <w:r w:rsidR="00122806">
        <w:t>:</w:t>
      </w:r>
      <w:r w:rsidR="00215C8A">
        <w:t xml:space="preserve"> </w:t>
      </w:r>
      <w:r w:rsidR="00B0129A">
        <w:t>H</w:t>
      </w:r>
      <w:r w:rsidR="00215C8A">
        <w:t>igher cultural continuity was associated with lower risk of youth</w:t>
      </w:r>
      <w:r w:rsidR="00D566CF">
        <w:t xml:space="preserve"> suicide</w:t>
      </w:r>
      <w:r w:rsidR="00215C8A">
        <w:t xml:space="preserve"> </w:t>
      </w:r>
      <w:r w:rsidR="00A24EC0" w:rsidRPr="00283FAA">
        <w:rPr>
          <w:rFonts w:asciiTheme="majorBidi" w:hAnsiTheme="majorBidi" w:cstheme="majorBidi"/>
        </w:rPr>
        <w:t xml:space="preserve">(Chandler &amp; Lalonde </w:t>
      </w:r>
      <w:r w:rsidR="000B6844">
        <w:rPr>
          <w:rFonts w:asciiTheme="majorBidi" w:hAnsiTheme="majorBidi" w:cstheme="majorBidi"/>
        </w:rPr>
        <w:t>1998</w:t>
      </w:r>
      <w:r w:rsidR="00A24EC0" w:rsidRPr="00283FAA">
        <w:rPr>
          <w:rFonts w:asciiTheme="majorBidi" w:hAnsiTheme="majorBidi" w:cstheme="majorBidi"/>
        </w:rPr>
        <w:t>)</w:t>
      </w:r>
      <w:r w:rsidR="00341B14">
        <w:rPr>
          <w:rFonts w:asciiTheme="majorBidi" w:hAnsiTheme="majorBidi" w:cstheme="majorBidi"/>
        </w:rPr>
        <w:t>.</w:t>
      </w:r>
    </w:p>
    <w:p w14:paraId="638F793C" w14:textId="37237B7F" w:rsidR="00C43D3F" w:rsidRPr="00BB4D33" w:rsidRDefault="00B25008">
      <w:pPr>
        <w:spacing w:line="480" w:lineRule="exact"/>
        <w:ind w:firstLine="720"/>
        <w:rPr>
          <w:rFonts w:asciiTheme="majorBidi" w:hAnsiTheme="majorBidi" w:cstheme="majorBidi"/>
          <w:lang w:val="en-GB"/>
        </w:rPr>
      </w:pPr>
      <w:r>
        <w:rPr>
          <w:rFonts w:asciiTheme="majorBidi" w:hAnsiTheme="majorBidi" w:cstheme="majorBidi"/>
        </w:rPr>
        <w:t>Collective nostalgia also buffers against collective discontinuity</w:t>
      </w:r>
      <w:r w:rsidR="00BB4D33">
        <w:rPr>
          <w:rFonts w:asciiTheme="majorBidi" w:hAnsiTheme="majorBidi" w:cstheme="majorBidi"/>
        </w:rPr>
        <w:t>, although the available relevant example involves a majority population that is prejudicial toward minorities</w:t>
      </w:r>
      <w:r>
        <w:rPr>
          <w:rFonts w:asciiTheme="majorBidi" w:hAnsiTheme="majorBidi" w:cstheme="majorBidi"/>
        </w:rPr>
        <w:t xml:space="preserve">. </w:t>
      </w:r>
      <w:r w:rsidR="00C43D3F">
        <w:rPr>
          <w:rFonts w:asciiTheme="majorBidi" w:hAnsiTheme="majorBidi" w:cstheme="majorBidi"/>
        </w:rPr>
        <w:t xml:space="preserve">In </w:t>
      </w:r>
      <w:r w:rsidR="00165002">
        <w:rPr>
          <w:rFonts w:asciiTheme="majorBidi" w:hAnsiTheme="majorBidi" w:cstheme="majorBidi"/>
        </w:rPr>
        <w:t>a Dutch sample</w:t>
      </w:r>
      <w:r w:rsidR="00C43D3F">
        <w:rPr>
          <w:rFonts w:asciiTheme="majorBidi" w:hAnsiTheme="majorBidi" w:cstheme="majorBidi"/>
        </w:rPr>
        <w:t xml:space="preserve">, </w:t>
      </w:r>
      <w:r w:rsidR="0094569A">
        <w:rPr>
          <w:rFonts w:asciiTheme="majorBidi" w:hAnsiTheme="majorBidi" w:cstheme="majorBidi"/>
        </w:rPr>
        <w:t>collective discontinuity</w:t>
      </w:r>
      <w:r w:rsidR="00165002" w:rsidRPr="00165002">
        <w:rPr>
          <w:rFonts w:asciiTheme="majorBidi" w:hAnsiTheme="majorBidi" w:cstheme="majorBidi"/>
          <w:bCs/>
          <w:lang w:val="en-GB"/>
        </w:rPr>
        <w:t xml:space="preserve"> </w:t>
      </w:r>
      <w:r w:rsidR="00165002">
        <w:rPr>
          <w:rFonts w:asciiTheme="majorBidi" w:hAnsiTheme="majorBidi" w:cstheme="majorBidi"/>
          <w:bCs/>
          <w:lang w:val="en-GB"/>
        </w:rPr>
        <w:t>(e.g., “</w:t>
      </w:r>
      <w:r w:rsidR="00165002" w:rsidRPr="00A52C6B">
        <w:rPr>
          <w:rFonts w:asciiTheme="majorBidi" w:hAnsiTheme="majorBidi" w:cstheme="majorBidi"/>
          <w:bCs/>
          <w:lang w:val="en-GB"/>
        </w:rPr>
        <w:t>Dutch identity is no longer what it used to be in the past,” “Many Dutch traditions have been lost over time”</w:t>
      </w:r>
      <w:r w:rsidR="00165002">
        <w:rPr>
          <w:rFonts w:asciiTheme="majorBidi" w:hAnsiTheme="majorBidi" w:cstheme="majorBidi"/>
          <w:bCs/>
          <w:lang w:val="en-GB"/>
        </w:rPr>
        <w:t>) was</w:t>
      </w:r>
      <w:r w:rsidR="0094569A">
        <w:rPr>
          <w:rFonts w:asciiTheme="majorBidi" w:hAnsiTheme="majorBidi" w:cstheme="majorBidi"/>
        </w:rPr>
        <w:t xml:space="preserve"> longitudinally associated with </w:t>
      </w:r>
      <w:r w:rsidR="00C43D3F">
        <w:rPr>
          <w:rFonts w:asciiTheme="majorBidi" w:hAnsiTheme="majorBidi" w:cstheme="majorBidi"/>
        </w:rPr>
        <w:t>nostalgia for the glorified past of one’s country</w:t>
      </w:r>
      <w:r w:rsidR="00165002">
        <w:rPr>
          <w:rFonts w:asciiTheme="majorBidi" w:hAnsiTheme="majorBidi" w:cstheme="majorBidi"/>
        </w:rPr>
        <w:t xml:space="preserve"> (e.g., </w:t>
      </w:r>
      <w:r w:rsidR="00165002" w:rsidRPr="00A52C6B">
        <w:rPr>
          <w:rFonts w:asciiTheme="majorBidi" w:hAnsiTheme="majorBidi" w:cstheme="majorBidi"/>
          <w:lang w:val="en-GB"/>
        </w:rPr>
        <w:t>“</w:t>
      </w:r>
      <w:r w:rsidR="005E7CF7">
        <w:rPr>
          <w:rFonts w:asciiTheme="majorBidi" w:hAnsiTheme="majorBidi" w:cstheme="majorBidi"/>
          <w:lang w:val="en-GB"/>
        </w:rPr>
        <w:t xml:space="preserve">I am </w:t>
      </w:r>
      <w:r w:rsidR="00165002" w:rsidRPr="00A52C6B">
        <w:rPr>
          <w:rFonts w:asciiTheme="majorBidi" w:hAnsiTheme="majorBidi" w:cstheme="majorBidi"/>
          <w:lang w:val="en-GB"/>
        </w:rPr>
        <w:t>nostalgic about the good old days of the Dutch,” “</w:t>
      </w:r>
      <w:r w:rsidR="005E7CF7">
        <w:rPr>
          <w:rFonts w:asciiTheme="majorBidi" w:hAnsiTheme="majorBidi" w:cstheme="majorBidi"/>
          <w:lang w:val="en-GB"/>
        </w:rPr>
        <w:t xml:space="preserve">I am </w:t>
      </w:r>
      <w:r w:rsidR="00165002" w:rsidRPr="00A52C6B">
        <w:rPr>
          <w:rFonts w:asciiTheme="majorBidi" w:hAnsiTheme="majorBidi" w:cstheme="majorBidi"/>
          <w:lang w:val="en-GB"/>
        </w:rPr>
        <w:t>nostalgic about the sort of place The Netherlands was before”</w:t>
      </w:r>
      <w:r w:rsidR="00165002">
        <w:rPr>
          <w:rFonts w:asciiTheme="majorBidi" w:hAnsiTheme="majorBidi" w:cstheme="majorBidi"/>
          <w:lang w:val="en-GB"/>
        </w:rPr>
        <w:t xml:space="preserve">); in turn, collective nostalgia was </w:t>
      </w:r>
      <w:r w:rsidR="0094569A">
        <w:rPr>
          <w:rFonts w:asciiTheme="majorBidi" w:hAnsiTheme="majorBidi" w:cstheme="majorBidi"/>
        </w:rPr>
        <w:t xml:space="preserve">linked to stronger collective action intentions to protect the national ingroup </w:t>
      </w:r>
      <w:r w:rsidR="00165002" w:rsidRPr="00BB4D33">
        <w:rPr>
          <w:rFonts w:asciiTheme="majorBidi" w:hAnsiTheme="majorBidi" w:cstheme="majorBidi"/>
          <w:lang w:val="en-GB"/>
        </w:rPr>
        <w:t xml:space="preserve">and curtail immigration </w:t>
      </w:r>
      <w:r w:rsidR="00165002">
        <w:rPr>
          <w:rFonts w:asciiTheme="majorBidi" w:hAnsiTheme="majorBidi" w:cstheme="majorBidi"/>
        </w:rPr>
        <w:t xml:space="preserve">(e.g., willingness to send the government a protest email, to  donate money to anti-immigration causes, or to demonstrate; </w:t>
      </w:r>
      <w:r w:rsidR="00C43D3F" w:rsidRPr="00BB4D33">
        <w:rPr>
          <w:rFonts w:asciiTheme="majorBidi" w:hAnsiTheme="majorBidi" w:cstheme="majorBidi"/>
          <w:bCs/>
          <w:lang w:val="en-GB"/>
        </w:rPr>
        <w:t>Smeekes et al. 2022).</w:t>
      </w:r>
    </w:p>
    <w:p w14:paraId="04BCDBD0" w14:textId="4DF67767" w:rsidR="005D2F82" w:rsidRDefault="00122806" w:rsidP="005D2F82">
      <w:pPr>
        <w:spacing w:line="480" w:lineRule="exact"/>
        <w:ind w:firstLine="720"/>
      </w:pPr>
      <w:r>
        <w:rPr>
          <w:rFonts w:asciiTheme="majorBidi" w:hAnsiTheme="majorBidi" w:cstheme="majorBidi"/>
        </w:rPr>
        <w:t xml:space="preserve">A study examined </w:t>
      </w:r>
      <w:r w:rsidR="00AD0572">
        <w:rPr>
          <w:rFonts w:asciiTheme="majorBidi" w:hAnsiTheme="majorBidi" w:cstheme="majorBidi"/>
        </w:rPr>
        <w:t xml:space="preserve">the link between </w:t>
      </w:r>
      <w:r>
        <w:rPr>
          <w:rFonts w:asciiTheme="majorBidi" w:hAnsiTheme="majorBidi" w:cstheme="majorBidi"/>
        </w:rPr>
        <w:t>threat to collective continuity (i.e., the</w:t>
      </w:r>
      <w:r w:rsidR="00B0129A">
        <w:rPr>
          <w:rFonts w:asciiTheme="majorBidi" w:hAnsiTheme="majorBidi" w:cstheme="majorBidi"/>
        </w:rPr>
        <w:t xml:space="preserve"> ensuing</w:t>
      </w:r>
      <w:r>
        <w:rPr>
          <w:rFonts w:asciiTheme="majorBidi" w:hAnsiTheme="majorBidi" w:cstheme="majorBidi"/>
        </w:rPr>
        <w:t xml:space="preserve"> sense of collective discontinuity) at the national level</w:t>
      </w:r>
      <w:r w:rsidR="00AD0572">
        <w:rPr>
          <w:rFonts w:asciiTheme="majorBidi" w:hAnsiTheme="majorBidi" w:cstheme="majorBidi"/>
        </w:rPr>
        <w:t xml:space="preserve"> and </w:t>
      </w:r>
      <w:r>
        <w:rPr>
          <w:rFonts w:asciiTheme="majorBidi" w:hAnsiTheme="majorBidi" w:cstheme="majorBidi"/>
        </w:rPr>
        <w:t>prejudice against minorities</w:t>
      </w:r>
      <w:r w:rsidR="00AD0572">
        <w:rPr>
          <w:rFonts w:asciiTheme="majorBidi" w:hAnsiTheme="majorBidi" w:cstheme="majorBidi"/>
        </w:rPr>
        <w:t xml:space="preserve"> </w:t>
      </w:r>
      <w:r w:rsidR="00AD0572" w:rsidRPr="00283FAA">
        <w:rPr>
          <w:rFonts w:asciiTheme="majorBidi" w:hAnsiTheme="majorBidi" w:cstheme="majorBidi"/>
        </w:rPr>
        <w:t>(Badea et al. 2020)</w:t>
      </w:r>
      <w:r>
        <w:rPr>
          <w:rFonts w:asciiTheme="majorBidi" w:hAnsiTheme="majorBidi" w:cstheme="majorBidi"/>
        </w:rPr>
        <w:t>. Non-Muslim French participants</w:t>
      </w:r>
      <w:r w:rsidR="00AD0572">
        <w:rPr>
          <w:rFonts w:asciiTheme="majorBidi" w:hAnsiTheme="majorBidi" w:cstheme="majorBidi"/>
        </w:rPr>
        <w:t xml:space="preserve"> recorded their beliefs </w:t>
      </w:r>
      <w:r w:rsidR="00B0129A">
        <w:rPr>
          <w:rFonts w:asciiTheme="majorBidi" w:hAnsiTheme="majorBidi" w:cstheme="majorBidi"/>
        </w:rPr>
        <w:t>regarding</w:t>
      </w:r>
      <w:r w:rsidR="00AD0572">
        <w:rPr>
          <w:rFonts w:asciiTheme="majorBidi" w:hAnsiTheme="majorBidi" w:cstheme="majorBidi"/>
        </w:rPr>
        <w:t xml:space="preserve"> the extent to which</w:t>
      </w:r>
      <w:r w:rsidR="00AD0572">
        <w:t xml:space="preserve"> national continuity is based on Christian roots. Then, they</w:t>
      </w:r>
      <w:r>
        <w:rPr>
          <w:rFonts w:asciiTheme="majorBidi" w:hAnsiTheme="majorBidi" w:cstheme="majorBidi"/>
        </w:rPr>
        <w:t xml:space="preserve"> read an essay that </w:t>
      </w:r>
      <w:r w:rsidR="00AD0572">
        <w:rPr>
          <w:rFonts w:asciiTheme="majorBidi" w:hAnsiTheme="majorBidi" w:cstheme="majorBidi"/>
        </w:rPr>
        <w:t>exalted</w:t>
      </w:r>
      <w:r>
        <w:rPr>
          <w:rFonts w:asciiTheme="majorBidi" w:hAnsiTheme="majorBidi" w:cstheme="majorBidi"/>
        </w:rPr>
        <w:t xml:space="preserve"> the value of family continuity and segued into France as a big family</w:t>
      </w:r>
      <w:r w:rsidR="004B3953">
        <w:rPr>
          <w:rFonts w:asciiTheme="majorBidi" w:hAnsiTheme="majorBidi" w:cstheme="majorBidi"/>
        </w:rPr>
        <w:t>,</w:t>
      </w:r>
      <w:r>
        <w:rPr>
          <w:rFonts w:asciiTheme="majorBidi" w:hAnsiTheme="majorBidi" w:cstheme="majorBidi"/>
        </w:rPr>
        <w:t xml:space="preserve"> emphasizing its shared history and future</w:t>
      </w:r>
      <w:r w:rsidR="00B0129A">
        <w:rPr>
          <w:rFonts w:asciiTheme="majorBidi" w:hAnsiTheme="majorBidi" w:cstheme="majorBidi"/>
        </w:rPr>
        <w:t>, and</w:t>
      </w:r>
      <w:r>
        <w:rPr>
          <w:rFonts w:asciiTheme="majorBidi" w:hAnsiTheme="majorBidi" w:cstheme="majorBidi"/>
        </w:rPr>
        <w:t xml:space="preserve"> concluding with “</w:t>
      </w:r>
      <w:r>
        <w:t>This is why your country, like your family, can give you a feeling that you continue to exist through time”</w:t>
      </w:r>
      <w:r w:rsidR="00B0129A">
        <w:t xml:space="preserve"> (p. 68)</w:t>
      </w:r>
      <w:r w:rsidR="004B3953">
        <w:t>.</w:t>
      </w:r>
      <w:r>
        <w:t xml:space="preserve"> Participants then were </w:t>
      </w:r>
      <w:r>
        <w:lastRenderedPageBreak/>
        <w:t>instructed: “Think about France as one big family with a shared heritage and future. Imagine that France no longer exists, hence there no longer is a shared national past and future. Try to imagine how you feel”</w:t>
      </w:r>
      <w:r w:rsidR="00B0129A">
        <w:t xml:space="preserve"> (p. 68).</w:t>
      </w:r>
      <w:r>
        <w:t xml:space="preserve"> A self-affirmation manipulation followed. All participants ranked the importance of nine values (e.g., honesty, respect, loyalty). However, participants in the group-affirmation condition </w:t>
      </w:r>
      <w:r w:rsidR="00FB29A2">
        <w:t xml:space="preserve">ranked the importance of these values to </w:t>
      </w:r>
      <w:r>
        <w:t xml:space="preserve">them as French citizens, participants in the control condition </w:t>
      </w:r>
      <w:r w:rsidR="004B3953">
        <w:t xml:space="preserve">ranked the values’ importance </w:t>
      </w:r>
      <w:r>
        <w:t>to someone else</w:t>
      </w:r>
      <w:r w:rsidR="00FB29A2">
        <w:t xml:space="preserve">, and participants in the self-affirmation condition </w:t>
      </w:r>
      <w:r w:rsidR="004B3953">
        <w:t xml:space="preserve">ranked their importance </w:t>
      </w:r>
      <w:r w:rsidR="00FB29A2">
        <w:t>to them personally.</w:t>
      </w:r>
      <w:r w:rsidR="00AD0572">
        <w:t xml:space="preserve"> Finally, all participants reported their attitudes toward Muslim immigrants, namely, opposition to Muslim right</w:t>
      </w:r>
      <w:r w:rsidR="002A097A">
        <w:t>s</w:t>
      </w:r>
      <w:r w:rsidR="00AD0572">
        <w:t xml:space="preserve"> (e.g., “In France, wearing a headscarf should not be forbidden”).</w:t>
      </w:r>
      <w:r w:rsidR="00C47BD8">
        <w:t xml:space="preserve"> The most relevant finding for our purposes is that g</w:t>
      </w:r>
      <w:r w:rsidR="00AD0572">
        <w:t xml:space="preserve">roup-affirmation (vs. control) weakened opposition to Muslim rights among participants </w:t>
      </w:r>
      <w:r w:rsidR="00FB29A2">
        <w:t xml:space="preserve">who believed strongly </w:t>
      </w:r>
      <w:r w:rsidR="00AD0572">
        <w:t>that national continuity is based on Christian roots.</w:t>
      </w:r>
    </w:p>
    <w:p w14:paraId="22A9F5EE" w14:textId="674578C6" w:rsidR="00E0724D" w:rsidRDefault="00C830BA" w:rsidP="00E0724D">
      <w:pPr>
        <w:spacing w:line="480" w:lineRule="exact"/>
        <w:rPr>
          <w:color w:val="000000" w:themeColor="text1"/>
        </w:rPr>
      </w:pPr>
      <w:r>
        <w:rPr>
          <w:color w:val="000000" w:themeColor="text1"/>
        </w:rPr>
        <w:t>UNRESOLVE</w:t>
      </w:r>
      <w:r w:rsidR="00132486">
        <w:rPr>
          <w:color w:val="000000" w:themeColor="text1"/>
        </w:rPr>
        <w:t>D</w:t>
      </w:r>
      <w:r>
        <w:rPr>
          <w:color w:val="000000" w:themeColor="text1"/>
        </w:rPr>
        <w:t xml:space="preserve"> ISSUES AND FUTURE RESEARCH DIRECTIONS</w:t>
      </w:r>
    </w:p>
    <w:p w14:paraId="73152F28" w14:textId="312A587B" w:rsidR="00067506" w:rsidRDefault="00E0724D">
      <w:pPr>
        <w:spacing w:line="480" w:lineRule="exact"/>
        <w:rPr>
          <w:rFonts w:asciiTheme="majorBidi" w:hAnsiTheme="majorBidi" w:cstheme="majorBidi"/>
        </w:rPr>
      </w:pPr>
      <w:r>
        <w:rPr>
          <w:rFonts w:asciiTheme="majorBidi" w:hAnsiTheme="majorBidi" w:cstheme="majorBidi"/>
        </w:rPr>
        <w:t xml:space="preserve">We have broken down subjective self-continuity into </w:t>
      </w:r>
      <w:r w:rsidR="003D2212">
        <w:rPr>
          <w:rFonts w:asciiTheme="majorBidi" w:hAnsiTheme="majorBidi" w:cstheme="majorBidi"/>
        </w:rPr>
        <w:t xml:space="preserve">three forms: </w:t>
      </w:r>
      <w:r w:rsidRPr="00311DDE">
        <w:rPr>
          <w:rFonts w:asciiTheme="majorBidi" w:hAnsiTheme="majorBidi" w:cstheme="majorBidi"/>
        </w:rPr>
        <w:t>past-present self-continuity, present-future self-continuity, and global</w:t>
      </w:r>
      <w:r w:rsidR="005C71E2">
        <w:rPr>
          <w:rFonts w:asciiTheme="majorBidi" w:hAnsiTheme="majorBidi" w:cstheme="majorBidi"/>
        </w:rPr>
        <w:t xml:space="preserve"> self-continuity</w:t>
      </w:r>
      <w:r w:rsidRPr="00311DDE">
        <w:rPr>
          <w:rFonts w:asciiTheme="majorBidi" w:hAnsiTheme="majorBidi" w:cstheme="majorBidi"/>
        </w:rPr>
        <w:t>.</w:t>
      </w:r>
      <w:r>
        <w:rPr>
          <w:rFonts w:asciiTheme="majorBidi" w:hAnsiTheme="majorBidi" w:cstheme="majorBidi"/>
        </w:rPr>
        <w:t xml:space="preserve"> This tripartite definition has added structure and specificity to our review. </w:t>
      </w:r>
      <w:r w:rsidR="000A65EF">
        <w:rPr>
          <w:rFonts w:asciiTheme="majorBidi" w:hAnsiTheme="majorBidi" w:cstheme="majorBidi"/>
        </w:rPr>
        <w:t xml:space="preserve">Nonetheless, </w:t>
      </w:r>
      <w:r>
        <w:rPr>
          <w:rFonts w:asciiTheme="majorBidi" w:hAnsiTheme="majorBidi" w:cstheme="majorBidi"/>
        </w:rPr>
        <w:t>evidence</w:t>
      </w:r>
      <w:r w:rsidR="000A65EF">
        <w:rPr>
          <w:rFonts w:asciiTheme="majorBidi" w:hAnsiTheme="majorBidi" w:cstheme="majorBidi"/>
        </w:rPr>
        <w:t xml:space="preserve"> indicates</w:t>
      </w:r>
      <w:r>
        <w:rPr>
          <w:rFonts w:asciiTheme="majorBidi" w:hAnsiTheme="majorBidi" w:cstheme="majorBidi"/>
        </w:rPr>
        <w:t xml:space="preserve"> that mental time travel to one’s past self (i.e., retrospection) and one’s future self (i.e., prospection) is underlain by similar cognitive (</w:t>
      </w:r>
      <w:r w:rsidRPr="00D90EC2">
        <w:rPr>
          <w:rFonts w:asciiTheme="majorBidi" w:hAnsiTheme="majorBidi" w:cstheme="majorBidi"/>
        </w:rPr>
        <w:t>Albarracin &amp; Wyer 2000</w:t>
      </w:r>
      <w:r w:rsidR="00917877">
        <w:rPr>
          <w:rFonts w:asciiTheme="majorBidi" w:hAnsiTheme="majorBidi" w:cstheme="majorBidi"/>
        </w:rPr>
        <w:t>,</w:t>
      </w:r>
      <w:r w:rsidRPr="00D90EC2">
        <w:rPr>
          <w:rFonts w:asciiTheme="majorBidi" w:hAnsiTheme="majorBidi" w:cstheme="majorBidi"/>
        </w:rPr>
        <w:t xml:space="preserve"> Johnson &amp; Sherman 1990</w:t>
      </w:r>
      <w:r w:rsidR="00917877">
        <w:rPr>
          <w:rFonts w:asciiTheme="majorBidi" w:hAnsiTheme="majorBidi" w:cstheme="majorBidi"/>
        </w:rPr>
        <w:t>,</w:t>
      </w:r>
      <w:r w:rsidRPr="00D90EC2">
        <w:rPr>
          <w:rFonts w:asciiTheme="majorBidi" w:hAnsiTheme="majorBidi" w:cstheme="majorBidi"/>
        </w:rPr>
        <w:t xml:space="preserve"> Sedikides &amp; Wildschut 2020</w:t>
      </w:r>
      <w:r>
        <w:rPr>
          <w:rFonts w:asciiTheme="majorBidi" w:hAnsiTheme="majorBidi" w:cstheme="majorBidi"/>
        </w:rPr>
        <w:t>) and neurological processes (</w:t>
      </w:r>
      <w:r w:rsidRPr="00342E7F">
        <w:rPr>
          <w:rFonts w:asciiTheme="majorBidi" w:hAnsiTheme="majorBidi" w:cstheme="majorBidi"/>
          <w:lang w:val="en-GB"/>
        </w:rPr>
        <w:t>Hassabis &amp; Maguire 2007</w:t>
      </w:r>
      <w:r w:rsidR="00917877">
        <w:rPr>
          <w:rFonts w:asciiTheme="majorBidi" w:hAnsiTheme="majorBidi" w:cstheme="majorBidi"/>
          <w:lang w:val="en-GB"/>
        </w:rPr>
        <w:t>,</w:t>
      </w:r>
      <w:r w:rsidRPr="00342E7F">
        <w:rPr>
          <w:rFonts w:asciiTheme="majorBidi" w:hAnsiTheme="majorBidi" w:cstheme="majorBidi"/>
          <w:lang w:val="en-GB"/>
        </w:rPr>
        <w:t xml:space="preserve"> Schacter &amp; Addis 2007; Viard et al. 2011</w:t>
      </w:r>
      <w:r>
        <w:rPr>
          <w:rFonts w:asciiTheme="majorBidi" w:hAnsiTheme="majorBidi" w:cstheme="majorBidi"/>
        </w:rPr>
        <w:t>). The evidence</w:t>
      </w:r>
      <w:r w:rsidR="00CA7C62">
        <w:rPr>
          <w:rFonts w:asciiTheme="majorBidi" w:hAnsiTheme="majorBidi" w:cstheme="majorBidi"/>
        </w:rPr>
        <w:t>, though,</w:t>
      </w:r>
      <w:r>
        <w:rPr>
          <w:rFonts w:asciiTheme="majorBidi" w:hAnsiTheme="majorBidi" w:cstheme="majorBidi"/>
        </w:rPr>
        <w:t xml:space="preserve"> is not definitive. </w:t>
      </w:r>
      <w:r w:rsidR="003D2212">
        <w:rPr>
          <w:rFonts w:asciiTheme="majorBidi" w:hAnsiTheme="majorBidi" w:cstheme="majorBidi"/>
        </w:rPr>
        <w:t>Hence, it</w:t>
      </w:r>
      <w:r>
        <w:rPr>
          <w:rFonts w:asciiTheme="majorBidi" w:hAnsiTheme="majorBidi" w:cstheme="majorBidi"/>
        </w:rPr>
        <w:t xml:space="preserve"> is worth exploring subtle differences—both cognitive and neuronal—in antecedents and consequences of </w:t>
      </w:r>
      <w:r w:rsidR="00CA7C62">
        <w:rPr>
          <w:rFonts w:asciiTheme="majorBidi" w:hAnsiTheme="majorBidi" w:cstheme="majorBidi"/>
        </w:rPr>
        <w:t xml:space="preserve">the </w:t>
      </w:r>
      <w:r>
        <w:rPr>
          <w:rFonts w:asciiTheme="majorBidi" w:hAnsiTheme="majorBidi" w:cstheme="majorBidi"/>
        </w:rPr>
        <w:t>three forms of self-continuity.</w:t>
      </w:r>
      <w:r w:rsidR="004F08D7">
        <w:rPr>
          <w:rFonts w:asciiTheme="majorBidi" w:hAnsiTheme="majorBidi" w:cstheme="majorBidi"/>
        </w:rPr>
        <w:t xml:space="preserve"> For </w:t>
      </w:r>
      <w:r w:rsidR="00C62D3B">
        <w:rPr>
          <w:rFonts w:asciiTheme="majorBidi" w:hAnsiTheme="majorBidi" w:cstheme="majorBidi"/>
        </w:rPr>
        <w:t>instance</w:t>
      </w:r>
      <w:r w:rsidR="004F08D7">
        <w:rPr>
          <w:rFonts w:asciiTheme="majorBidi" w:hAnsiTheme="majorBidi" w:cstheme="majorBidi"/>
        </w:rPr>
        <w:t>, is past-present self-continuity necessary for present-future self-continuity, and in what ways does the former contribute to the latter momentarily and longitudinally (</w:t>
      </w:r>
      <w:r w:rsidR="004F08D7" w:rsidRPr="003157CB">
        <w:rPr>
          <w:rFonts w:asciiTheme="majorBidi" w:hAnsiTheme="majorBidi" w:cstheme="majorBidi"/>
        </w:rPr>
        <w:t>Fry &amp; Debats</w:t>
      </w:r>
      <w:r w:rsidR="004F08D7">
        <w:rPr>
          <w:rFonts w:asciiTheme="majorBidi" w:hAnsiTheme="majorBidi" w:cstheme="majorBidi"/>
        </w:rPr>
        <w:t xml:space="preserve"> </w:t>
      </w:r>
      <w:r w:rsidR="004F08D7" w:rsidRPr="003157CB">
        <w:rPr>
          <w:rFonts w:asciiTheme="majorBidi" w:hAnsiTheme="majorBidi" w:cstheme="majorBidi"/>
        </w:rPr>
        <w:t>201</w:t>
      </w:r>
      <w:r w:rsidR="004F08D7">
        <w:rPr>
          <w:rFonts w:asciiTheme="majorBidi" w:hAnsiTheme="majorBidi" w:cstheme="majorBidi"/>
        </w:rPr>
        <w:t>1)?</w:t>
      </w:r>
      <w:r w:rsidR="00C62D3B">
        <w:rPr>
          <w:rFonts w:asciiTheme="majorBidi" w:hAnsiTheme="majorBidi" w:cstheme="majorBidi"/>
        </w:rPr>
        <w:t xml:space="preserve"> Somewhat relatedly, does objective self-continuity contribute substantially to the </w:t>
      </w:r>
      <w:r w:rsidR="003D2212">
        <w:rPr>
          <w:rFonts w:asciiTheme="majorBidi" w:hAnsiTheme="majorBidi" w:cstheme="majorBidi"/>
        </w:rPr>
        <w:t>aforementioned</w:t>
      </w:r>
      <w:r w:rsidR="00C62D3B">
        <w:rPr>
          <w:rFonts w:asciiTheme="majorBidi" w:hAnsiTheme="majorBidi" w:cstheme="majorBidi"/>
        </w:rPr>
        <w:t xml:space="preserve"> </w:t>
      </w:r>
      <w:r w:rsidR="00EE1D0A">
        <w:rPr>
          <w:rFonts w:asciiTheme="majorBidi" w:hAnsiTheme="majorBidi" w:cstheme="majorBidi"/>
        </w:rPr>
        <w:t>consequences</w:t>
      </w:r>
      <w:r w:rsidR="00C62D3B">
        <w:rPr>
          <w:rFonts w:asciiTheme="majorBidi" w:hAnsiTheme="majorBidi" w:cstheme="majorBidi"/>
        </w:rPr>
        <w:t xml:space="preserve"> above and beyond subjective self-co</w:t>
      </w:r>
      <w:r w:rsidR="00EE1D0A">
        <w:rPr>
          <w:rFonts w:asciiTheme="majorBidi" w:hAnsiTheme="majorBidi" w:cstheme="majorBidi"/>
        </w:rPr>
        <w:t>ntinuity?</w:t>
      </w:r>
      <w:r w:rsidR="0001446C">
        <w:rPr>
          <w:rFonts w:asciiTheme="majorBidi" w:hAnsiTheme="majorBidi" w:cstheme="majorBidi"/>
        </w:rPr>
        <w:t xml:space="preserve"> It is also worth exploring individual differences and group differences. For example, it </w:t>
      </w:r>
      <w:r w:rsidR="0001446C">
        <w:rPr>
          <w:rFonts w:asciiTheme="majorBidi" w:hAnsiTheme="majorBidi" w:cstheme="majorBidi"/>
          <w:color w:val="212121"/>
          <w:shd w:val="clear" w:color="auto" w:fill="FFFFFF"/>
        </w:rPr>
        <w:t xml:space="preserve">is possible that persons high on brooding rumination are marked by deficits in all three forms of self-continuity, whereas those high on optimism are marked by surfeits in present-future self-continuity but not </w:t>
      </w:r>
      <w:r w:rsidR="0001446C">
        <w:rPr>
          <w:rFonts w:asciiTheme="majorBidi" w:hAnsiTheme="majorBidi" w:cstheme="majorBidi"/>
          <w:color w:val="212121"/>
          <w:shd w:val="clear" w:color="auto" w:fill="FFFFFF"/>
        </w:rPr>
        <w:lastRenderedPageBreak/>
        <w:t xml:space="preserve">necessarily past-present self-continuity (Beaty et al. 2018). </w:t>
      </w:r>
      <w:r w:rsidR="00A751A8">
        <w:rPr>
          <w:rFonts w:asciiTheme="majorBidi" w:hAnsiTheme="majorBidi" w:cstheme="majorBidi"/>
          <w:color w:val="212121"/>
          <w:shd w:val="clear" w:color="auto" w:fill="FFFFFF"/>
        </w:rPr>
        <w:t>Additionally</w:t>
      </w:r>
      <w:r w:rsidR="0001446C">
        <w:rPr>
          <w:rFonts w:asciiTheme="majorBidi" w:hAnsiTheme="majorBidi" w:cstheme="majorBidi"/>
          <w:color w:val="212121"/>
          <w:shd w:val="clear" w:color="auto" w:fill="FFFFFF"/>
        </w:rPr>
        <w:t xml:space="preserve">, </w:t>
      </w:r>
      <w:r w:rsidR="00F47F1A">
        <w:rPr>
          <w:rFonts w:asciiTheme="majorBidi" w:hAnsiTheme="majorBidi" w:cstheme="majorBidi"/>
        </w:rPr>
        <w:t xml:space="preserve">persons living with </w:t>
      </w:r>
      <w:r w:rsidR="005C71E2">
        <w:rPr>
          <w:rFonts w:asciiTheme="majorBidi" w:hAnsiTheme="majorBidi" w:cstheme="majorBidi"/>
        </w:rPr>
        <w:t xml:space="preserve">dementia </w:t>
      </w:r>
      <w:r w:rsidR="0001446C">
        <w:rPr>
          <w:rFonts w:asciiTheme="majorBidi" w:hAnsiTheme="majorBidi" w:cstheme="majorBidi"/>
        </w:rPr>
        <w:t>may be</w:t>
      </w:r>
      <w:r w:rsidR="00F47F1A">
        <w:rPr>
          <w:rFonts w:asciiTheme="majorBidi" w:hAnsiTheme="majorBidi" w:cstheme="majorBidi"/>
        </w:rPr>
        <w:t xml:space="preserve"> </w:t>
      </w:r>
      <w:r w:rsidR="0001446C">
        <w:rPr>
          <w:rFonts w:asciiTheme="majorBidi" w:hAnsiTheme="majorBidi" w:cstheme="majorBidi"/>
        </w:rPr>
        <w:t>find</w:t>
      </w:r>
      <w:r w:rsidR="00F47F1A">
        <w:rPr>
          <w:rFonts w:asciiTheme="majorBidi" w:hAnsiTheme="majorBidi" w:cstheme="majorBidi"/>
        </w:rPr>
        <w:t xml:space="preserve"> a specific form of self-continuity (i.e., present-future;</w:t>
      </w:r>
      <w:r w:rsidR="00734D3D">
        <w:rPr>
          <w:rFonts w:asciiTheme="majorBidi" w:hAnsiTheme="majorBidi" w:cstheme="majorBidi"/>
        </w:rPr>
        <w:t xml:space="preserve"> </w:t>
      </w:r>
      <w:r w:rsidR="00734D3D" w:rsidRPr="00BB4D33">
        <w:rPr>
          <w:rFonts w:asciiTheme="majorBidi" w:hAnsiTheme="majorBidi" w:cstheme="majorBidi"/>
          <w:lang w:val="en-GB"/>
        </w:rPr>
        <w:t>El Haj et al.</w:t>
      </w:r>
      <w:r w:rsidR="00734D3D">
        <w:rPr>
          <w:rFonts w:asciiTheme="majorBidi" w:hAnsiTheme="majorBidi" w:cstheme="majorBidi"/>
          <w:lang w:val="en-GB"/>
        </w:rPr>
        <w:t xml:space="preserve"> 2022</w:t>
      </w:r>
      <w:r w:rsidR="00F47F1A">
        <w:rPr>
          <w:rFonts w:asciiTheme="majorBidi" w:hAnsiTheme="majorBidi" w:cstheme="majorBidi"/>
        </w:rPr>
        <w:t>)</w:t>
      </w:r>
      <w:r w:rsidR="0001446C">
        <w:rPr>
          <w:rFonts w:asciiTheme="majorBidi" w:hAnsiTheme="majorBidi" w:cstheme="majorBidi"/>
        </w:rPr>
        <w:t xml:space="preserve"> particularly challenging.</w:t>
      </w:r>
    </w:p>
    <w:p w14:paraId="1F13CF7A" w14:textId="40912F24" w:rsidR="004A1B04" w:rsidRDefault="00067506" w:rsidP="00395DA3">
      <w:pPr>
        <w:spacing w:line="480" w:lineRule="exact"/>
        <w:ind w:firstLine="720"/>
        <w:rPr>
          <w:rFonts w:asciiTheme="majorBidi" w:hAnsiTheme="majorBidi" w:cstheme="majorBidi"/>
        </w:rPr>
      </w:pPr>
      <w:r>
        <w:rPr>
          <w:rFonts w:asciiTheme="majorBidi" w:hAnsiTheme="majorBidi" w:cstheme="majorBidi"/>
        </w:rPr>
        <w:t xml:space="preserve">The motivational </w:t>
      </w:r>
      <w:r w:rsidR="000A65EF">
        <w:rPr>
          <w:rFonts w:asciiTheme="majorBidi" w:hAnsiTheme="majorBidi" w:cstheme="majorBidi"/>
        </w:rPr>
        <w:t>character</w:t>
      </w:r>
      <w:r>
        <w:rPr>
          <w:rFonts w:asciiTheme="majorBidi" w:hAnsiTheme="majorBidi" w:cstheme="majorBidi"/>
        </w:rPr>
        <w:t xml:space="preserve"> of self-continuity deserves further empirical scrutiny. In what other ways might self-continuity enhance or protect the self, beyond those stipulated by temporal appraisal theory, and in whom? Further, is the regulation of self-discontinuity always desirable? Relatively transient self-discontinuity, for example, might unleash </w:t>
      </w:r>
      <w:r w:rsidR="003D2212">
        <w:rPr>
          <w:rFonts w:asciiTheme="majorBidi" w:hAnsiTheme="majorBidi" w:cstheme="majorBidi"/>
        </w:rPr>
        <w:t xml:space="preserve">vitality and </w:t>
      </w:r>
      <w:r>
        <w:rPr>
          <w:rFonts w:asciiTheme="majorBidi" w:hAnsiTheme="majorBidi" w:cstheme="majorBidi"/>
        </w:rPr>
        <w:t xml:space="preserve">creativity in arts and science. </w:t>
      </w:r>
      <w:r w:rsidR="00CA7C62">
        <w:rPr>
          <w:rFonts w:asciiTheme="majorBidi" w:hAnsiTheme="majorBidi" w:cstheme="majorBidi"/>
        </w:rPr>
        <w:t xml:space="preserve">Also, </w:t>
      </w:r>
      <w:r w:rsidR="0003188C">
        <w:rPr>
          <w:rFonts w:asciiTheme="majorBidi" w:hAnsiTheme="majorBidi" w:cstheme="majorBidi"/>
        </w:rPr>
        <w:t>how do difficulties or failures in imagination, or how does lack of motivation to engage in imagin</w:t>
      </w:r>
      <w:r w:rsidR="004343DF">
        <w:rPr>
          <w:rFonts w:asciiTheme="majorBidi" w:hAnsiTheme="majorBidi" w:cstheme="majorBidi"/>
        </w:rPr>
        <w:t>ation</w:t>
      </w:r>
      <w:r w:rsidR="0003188C">
        <w:rPr>
          <w:rFonts w:asciiTheme="majorBidi" w:hAnsiTheme="majorBidi" w:cstheme="majorBidi"/>
        </w:rPr>
        <w:t xml:space="preserve"> among older persons, influence present-future self-continuity (</w:t>
      </w:r>
      <w:r w:rsidR="0003188C" w:rsidRPr="00825F9C">
        <w:rPr>
          <w:rFonts w:asciiTheme="majorBidi" w:hAnsiTheme="majorBidi" w:cstheme="majorBidi"/>
        </w:rPr>
        <w:t xml:space="preserve">Hershfield </w:t>
      </w:r>
      <w:r w:rsidR="005C71E2">
        <w:rPr>
          <w:rFonts w:asciiTheme="majorBidi" w:hAnsiTheme="majorBidi" w:cstheme="majorBidi"/>
        </w:rPr>
        <w:t xml:space="preserve">&amp; </w:t>
      </w:r>
      <w:r w:rsidR="0003188C" w:rsidRPr="00825F9C">
        <w:rPr>
          <w:rFonts w:asciiTheme="majorBidi" w:hAnsiTheme="majorBidi" w:cstheme="majorBidi"/>
        </w:rPr>
        <w:t>Bartels 2018</w:t>
      </w:r>
      <w:r w:rsidR="0003188C">
        <w:rPr>
          <w:rFonts w:asciiTheme="majorBidi" w:hAnsiTheme="majorBidi" w:cstheme="majorBidi"/>
        </w:rPr>
        <w:t>)?</w:t>
      </w:r>
      <w:r w:rsidR="00395DA3">
        <w:rPr>
          <w:rFonts w:asciiTheme="majorBidi" w:hAnsiTheme="majorBidi" w:cstheme="majorBidi"/>
        </w:rPr>
        <w:t xml:space="preserve"> Here, digital technology (e.g., virtual reality, smartphones) may assist in clarifying theoretical issues (Eliseev &amp; Marsh 2021). </w:t>
      </w:r>
      <w:r w:rsidR="008B76C9">
        <w:rPr>
          <w:rFonts w:asciiTheme="majorBidi" w:hAnsiTheme="majorBidi" w:cstheme="majorBidi"/>
        </w:rPr>
        <w:t xml:space="preserve">More generally, research in needed on additional parameters that might qualify the strength of the various forms of self-continuity </w:t>
      </w:r>
      <w:r w:rsidR="0003188C">
        <w:t>(</w:t>
      </w:r>
      <w:r w:rsidR="0003188C" w:rsidRPr="0056742E">
        <w:rPr>
          <w:rFonts w:asciiTheme="majorBidi" w:hAnsiTheme="majorBidi" w:cstheme="majorBidi"/>
          <w:lang w:val="en-GB"/>
        </w:rPr>
        <w:t xml:space="preserve">Kapogli </w:t>
      </w:r>
      <w:r w:rsidR="0003188C">
        <w:rPr>
          <w:rFonts w:asciiTheme="majorBidi" w:hAnsiTheme="majorBidi" w:cstheme="majorBidi"/>
          <w:lang w:val="en-GB"/>
        </w:rPr>
        <w:t>&amp;</w:t>
      </w:r>
      <w:r w:rsidR="0003188C" w:rsidRPr="0056742E">
        <w:rPr>
          <w:rFonts w:asciiTheme="majorBidi" w:hAnsiTheme="majorBidi" w:cstheme="majorBidi"/>
          <w:lang w:val="en-GB"/>
        </w:rPr>
        <w:t xml:space="preserve"> Quoidbach 2022</w:t>
      </w:r>
      <w:r w:rsidR="0003188C">
        <w:rPr>
          <w:rFonts w:asciiTheme="majorBidi" w:hAnsiTheme="majorBidi" w:cstheme="majorBidi"/>
          <w:lang w:val="en-GB"/>
        </w:rPr>
        <w:t>)</w:t>
      </w:r>
      <w:r w:rsidR="008B76C9">
        <w:rPr>
          <w:rFonts w:asciiTheme="majorBidi" w:hAnsiTheme="majorBidi" w:cstheme="majorBidi"/>
          <w:lang w:val="en-GB"/>
        </w:rPr>
        <w:t xml:space="preserve">, as well as characterize </w:t>
      </w:r>
      <w:r>
        <w:rPr>
          <w:rFonts w:asciiTheme="majorBidi" w:hAnsiTheme="majorBidi" w:cstheme="majorBidi"/>
        </w:rPr>
        <w:t>the precise pathways through which self-continuity foster</w:t>
      </w:r>
      <w:r w:rsidR="008B76C9">
        <w:rPr>
          <w:rFonts w:asciiTheme="majorBidi" w:hAnsiTheme="majorBidi" w:cstheme="majorBidi"/>
        </w:rPr>
        <w:t>s</w:t>
      </w:r>
      <w:r>
        <w:rPr>
          <w:rFonts w:asciiTheme="majorBidi" w:hAnsiTheme="majorBidi" w:cstheme="majorBidi"/>
        </w:rPr>
        <w:t xml:space="preserve"> psychological and physical health</w:t>
      </w:r>
      <w:r w:rsidR="004A1B04">
        <w:rPr>
          <w:rFonts w:asciiTheme="majorBidi" w:hAnsiTheme="majorBidi" w:cstheme="majorBidi"/>
        </w:rPr>
        <w:t>.</w:t>
      </w:r>
    </w:p>
    <w:p w14:paraId="13478AEA" w14:textId="1CCA445C" w:rsidR="00453BE6" w:rsidRDefault="004A1B04" w:rsidP="00453BE6">
      <w:pPr>
        <w:spacing w:line="480" w:lineRule="exact"/>
        <w:ind w:firstLine="720"/>
        <w:rPr>
          <w:rFonts w:asciiTheme="majorBidi" w:hAnsiTheme="majorBidi" w:cstheme="majorBidi"/>
        </w:rPr>
      </w:pPr>
      <w:r>
        <w:rPr>
          <w:rFonts w:asciiTheme="majorBidi" w:hAnsiTheme="majorBidi" w:cstheme="majorBidi"/>
        </w:rPr>
        <w:t>Relatedly, we outlined benefits of both self-continuity and self-discontinuity.</w:t>
      </w:r>
      <w:r w:rsidR="00DF7E3F">
        <w:rPr>
          <w:rFonts w:asciiTheme="majorBidi" w:hAnsiTheme="majorBidi" w:cstheme="majorBidi"/>
        </w:rPr>
        <w:t xml:space="preserve"> Whether these are beneficial will depend on the extent to which one’s past is construed as positive or negative. In their narratives, individuals might endorse their past as a set of rewarding steps culminating in fulfillment or might renounce their past as a set of unrewarding sequences culminating in misery. Future work will do well to test this proposal.</w:t>
      </w:r>
    </w:p>
    <w:p w14:paraId="07DD1171" w14:textId="6F6928B6" w:rsidR="00453BE6" w:rsidRPr="009F731F" w:rsidRDefault="00453BE6" w:rsidP="009F731F">
      <w:pPr>
        <w:spacing w:line="480" w:lineRule="exact"/>
        <w:ind w:firstLine="720"/>
        <w:rPr>
          <w:rFonts w:asciiTheme="majorBidi" w:hAnsiTheme="majorBidi" w:cstheme="majorBidi"/>
        </w:rPr>
      </w:pPr>
      <w:r>
        <w:rPr>
          <w:rFonts w:asciiTheme="majorBidi" w:hAnsiTheme="majorBidi" w:cstheme="majorBidi"/>
          <w:color w:val="201F1E"/>
          <w:bdr w:val="none" w:sz="0" w:space="0" w:color="auto" w:frame="1"/>
        </w:rPr>
        <w:t xml:space="preserve">But does self-continuity merely accentuate a favorable or functional aspect of one’s past—be it </w:t>
      </w:r>
      <w:r>
        <w:rPr>
          <w:rFonts w:asciiTheme="majorBidi" w:hAnsiTheme="majorBidi" w:cstheme="majorBidi"/>
        </w:rPr>
        <w:t>a</w:t>
      </w:r>
      <w:r w:rsidRPr="00750C53">
        <w:t xml:space="preserve">ttitudes and </w:t>
      </w:r>
      <w:r>
        <w:t>j</w:t>
      </w:r>
      <w:r w:rsidRPr="00750C53">
        <w:t>udgments</w:t>
      </w:r>
      <w:r>
        <w:t>, m</w:t>
      </w:r>
      <w:r w:rsidRPr="00750C53">
        <w:t>otivation</w:t>
      </w:r>
      <w:r>
        <w:t>, i</w:t>
      </w:r>
      <w:r w:rsidRPr="00750C53">
        <w:t>ntentions and</w:t>
      </w:r>
      <w:r>
        <w:t xml:space="preserve"> b</w:t>
      </w:r>
      <w:r w:rsidRPr="00750C53">
        <w:t>ehavior</w:t>
      </w:r>
      <w:r>
        <w:t xml:space="preserve">, and psychological or physical health? </w:t>
      </w:r>
      <w:r w:rsidR="00BA58A7">
        <w:t xml:space="preserve">Identity-based motivation theory </w:t>
      </w:r>
      <w:r w:rsidR="00BA58A7">
        <w:rPr>
          <w:rFonts w:asciiTheme="majorBidi" w:hAnsiTheme="majorBidi" w:cstheme="majorBidi"/>
          <w:color w:val="000000" w:themeColor="text1"/>
        </w:rPr>
        <w:t>(</w:t>
      </w:r>
      <w:r w:rsidR="00BA58A7" w:rsidRPr="0047481B">
        <w:rPr>
          <w:rFonts w:asciiTheme="majorBidi" w:hAnsiTheme="majorBidi" w:cstheme="majorBidi"/>
          <w:color w:val="000000" w:themeColor="text1"/>
        </w:rPr>
        <w:t>Oyserman</w:t>
      </w:r>
      <w:r w:rsidR="00BA58A7">
        <w:rPr>
          <w:rFonts w:asciiTheme="majorBidi" w:hAnsiTheme="majorBidi" w:cstheme="majorBidi"/>
          <w:color w:val="000000" w:themeColor="text1"/>
        </w:rPr>
        <w:t xml:space="preserve"> &amp; </w:t>
      </w:r>
      <w:r w:rsidR="00BA58A7" w:rsidRPr="0047481B">
        <w:rPr>
          <w:rFonts w:asciiTheme="majorBidi" w:hAnsiTheme="majorBidi" w:cstheme="majorBidi"/>
          <w:color w:val="000000" w:themeColor="text1"/>
        </w:rPr>
        <w:t>Horowitz</w:t>
      </w:r>
      <w:r w:rsidR="00BA58A7">
        <w:rPr>
          <w:rFonts w:asciiTheme="majorBidi" w:hAnsiTheme="majorBidi" w:cstheme="majorBidi"/>
          <w:color w:val="000000" w:themeColor="text1"/>
        </w:rPr>
        <w:t xml:space="preserve"> 2022) </w:t>
      </w:r>
      <w:r>
        <w:t xml:space="preserve">places boundaries on self-continuity’s (and perhaps </w:t>
      </w:r>
      <w:r w:rsidR="00BA58A7">
        <w:t xml:space="preserve">also </w:t>
      </w:r>
      <w:r>
        <w:t>on self-discontinuity’s) benefits.</w:t>
      </w:r>
      <w:r w:rsidR="00192633">
        <w:t xml:space="preserve"> </w:t>
      </w:r>
      <w:r w:rsidR="00BA58A7">
        <w:t>Extrapolating from the theory, self-continuity will be most beneficial, not only when one regards the past or future as having high value or high odds of success (i.e., positivity), but also when one regards their past or future as highly relevant to a present action. The theory merits empirical evaluation.</w:t>
      </w:r>
    </w:p>
    <w:p w14:paraId="45E5FB8E" w14:textId="0CB57F2E" w:rsidR="00067506" w:rsidRDefault="006E7C7B" w:rsidP="00067506">
      <w:pPr>
        <w:spacing w:line="480" w:lineRule="exact"/>
        <w:ind w:firstLine="720"/>
        <w:rPr>
          <w:rFonts w:asciiTheme="majorBidi" w:hAnsiTheme="majorBidi" w:cstheme="majorBidi"/>
          <w:color w:val="0D0D0D" w:themeColor="text1" w:themeTint="F2"/>
          <w:shd w:val="clear" w:color="auto" w:fill="FFFFFF"/>
        </w:rPr>
      </w:pPr>
      <w:r>
        <w:rPr>
          <w:rFonts w:asciiTheme="majorBidi" w:hAnsiTheme="majorBidi" w:cstheme="majorBidi"/>
        </w:rPr>
        <w:t>I</w:t>
      </w:r>
      <w:r w:rsidR="00067506">
        <w:t xml:space="preserve">n terms of </w:t>
      </w:r>
      <w:r w:rsidR="00F24272">
        <w:t>brain regions</w:t>
      </w:r>
      <w:r w:rsidR="00067506">
        <w:t xml:space="preserve"> underlying self-continuity, CMS appear to play a key role (</w:t>
      </w:r>
      <w:r w:rsidR="00067506" w:rsidRPr="00255985">
        <w:rPr>
          <w:rFonts w:asciiTheme="majorBidi" w:hAnsiTheme="majorBidi" w:cstheme="majorBidi"/>
          <w:color w:val="0D0D0D" w:themeColor="text1" w:themeTint="F2"/>
          <w:shd w:val="clear" w:color="auto" w:fill="FFFFFF"/>
        </w:rPr>
        <w:t>Northoff 2017</w:t>
      </w:r>
      <w:r w:rsidR="00067506">
        <w:rPr>
          <w:rFonts w:asciiTheme="majorBidi" w:hAnsiTheme="majorBidi" w:cstheme="majorBidi"/>
          <w:color w:val="0D0D0D" w:themeColor="text1" w:themeTint="F2"/>
          <w:shd w:val="clear" w:color="auto" w:fill="FFFFFF"/>
        </w:rPr>
        <w:t xml:space="preserve">). </w:t>
      </w:r>
      <w:r>
        <w:rPr>
          <w:rFonts w:asciiTheme="majorBidi" w:hAnsiTheme="majorBidi" w:cstheme="majorBidi"/>
          <w:color w:val="0D0D0D" w:themeColor="text1" w:themeTint="F2"/>
          <w:shd w:val="clear" w:color="auto" w:fill="FFFFFF"/>
        </w:rPr>
        <w:t>Investigations</w:t>
      </w:r>
      <w:r w:rsidR="00067506">
        <w:rPr>
          <w:rFonts w:asciiTheme="majorBidi" w:hAnsiTheme="majorBidi" w:cstheme="majorBidi"/>
          <w:color w:val="0D0D0D" w:themeColor="text1" w:themeTint="F2"/>
          <w:shd w:val="clear" w:color="auto" w:fill="FFFFFF"/>
        </w:rPr>
        <w:t xml:space="preserve"> will do well to focus on </w:t>
      </w:r>
      <w:r w:rsidR="00D8071F">
        <w:rPr>
          <w:rFonts w:asciiTheme="majorBidi" w:hAnsiTheme="majorBidi" w:cstheme="majorBidi"/>
          <w:color w:val="0D0D0D" w:themeColor="text1" w:themeTint="F2"/>
          <w:shd w:val="clear" w:color="auto" w:fill="FFFFFF"/>
        </w:rPr>
        <w:t xml:space="preserve">distinct </w:t>
      </w:r>
      <w:r w:rsidR="00067506">
        <w:rPr>
          <w:rFonts w:asciiTheme="majorBidi" w:hAnsiTheme="majorBidi" w:cstheme="majorBidi"/>
          <w:color w:val="0D0D0D" w:themeColor="text1" w:themeTint="F2"/>
          <w:shd w:val="clear" w:color="auto" w:fill="FFFFFF"/>
        </w:rPr>
        <w:t xml:space="preserve">regions </w:t>
      </w:r>
      <w:r w:rsidR="00D8071F">
        <w:rPr>
          <w:rFonts w:asciiTheme="majorBidi" w:hAnsiTheme="majorBidi" w:cstheme="majorBidi"/>
          <w:color w:val="0D0D0D" w:themeColor="text1" w:themeTint="F2"/>
          <w:shd w:val="clear" w:color="auto" w:fill="FFFFFF"/>
        </w:rPr>
        <w:t>within</w:t>
      </w:r>
      <w:r w:rsidR="00067506">
        <w:rPr>
          <w:rFonts w:asciiTheme="majorBidi" w:hAnsiTheme="majorBidi" w:cstheme="majorBidi"/>
          <w:color w:val="0D0D0D" w:themeColor="text1" w:themeTint="F2"/>
          <w:shd w:val="clear" w:color="auto" w:fill="FFFFFF"/>
        </w:rPr>
        <w:t xml:space="preserve"> </w:t>
      </w:r>
      <w:r w:rsidR="00E701CC">
        <w:rPr>
          <w:rFonts w:asciiTheme="majorBidi" w:hAnsiTheme="majorBidi" w:cstheme="majorBidi"/>
          <w:color w:val="0D0D0D" w:themeColor="text1" w:themeTint="F2"/>
          <w:shd w:val="clear" w:color="auto" w:fill="FFFFFF"/>
        </w:rPr>
        <w:t xml:space="preserve">the </w:t>
      </w:r>
      <w:r w:rsidR="00067506">
        <w:rPr>
          <w:rFonts w:asciiTheme="majorBidi" w:hAnsiTheme="majorBidi" w:cstheme="majorBidi"/>
          <w:color w:val="0D0D0D" w:themeColor="text1" w:themeTint="F2"/>
          <w:shd w:val="clear" w:color="auto" w:fill="FFFFFF"/>
        </w:rPr>
        <w:t xml:space="preserve">CMS and </w:t>
      </w:r>
      <w:r w:rsidR="00067506">
        <w:rPr>
          <w:rFonts w:asciiTheme="majorBidi" w:hAnsiTheme="majorBidi" w:cstheme="majorBidi"/>
          <w:color w:val="0D0D0D" w:themeColor="text1" w:themeTint="F2"/>
          <w:shd w:val="clear" w:color="auto" w:fill="FFFFFF"/>
        </w:rPr>
        <w:lastRenderedPageBreak/>
        <w:t>how neuronal activity in them culminate in the psychological experience of past-present, present-future, and global self-continuity.</w:t>
      </w:r>
    </w:p>
    <w:p w14:paraId="6CA31FCA" w14:textId="2B8F1C3D" w:rsidR="00B810E2" w:rsidRDefault="00067506" w:rsidP="00B810E2">
      <w:pPr>
        <w:spacing w:line="480" w:lineRule="exact"/>
        <w:ind w:firstLine="720"/>
        <w:rPr>
          <w:rFonts w:asciiTheme="majorBidi" w:hAnsiTheme="majorBidi" w:cstheme="majorBidi"/>
          <w:color w:val="0D0D0D" w:themeColor="text1" w:themeTint="F2"/>
          <w:shd w:val="clear" w:color="auto" w:fill="FFFFFF"/>
        </w:rPr>
      </w:pPr>
      <w:r>
        <w:rPr>
          <w:rFonts w:asciiTheme="majorBidi" w:hAnsiTheme="majorBidi" w:cstheme="majorBidi"/>
          <w:color w:val="0D0D0D" w:themeColor="text1" w:themeTint="F2"/>
          <w:shd w:val="clear" w:color="auto" w:fill="FFFFFF"/>
        </w:rPr>
        <w:t xml:space="preserve">The developmental literature has established that self-continuity is higher in later life, perhaps as an aid to meaning and well-being maintenance. Research </w:t>
      </w:r>
      <w:r w:rsidR="00B4060B">
        <w:rPr>
          <w:rFonts w:asciiTheme="majorBidi" w:hAnsiTheme="majorBidi" w:cstheme="majorBidi"/>
          <w:color w:val="0D0D0D" w:themeColor="text1" w:themeTint="F2"/>
          <w:shd w:val="clear" w:color="auto" w:fill="FFFFFF"/>
        </w:rPr>
        <w:t>may</w:t>
      </w:r>
      <w:r>
        <w:rPr>
          <w:rFonts w:asciiTheme="majorBidi" w:hAnsiTheme="majorBidi" w:cstheme="majorBidi"/>
          <w:color w:val="0D0D0D" w:themeColor="text1" w:themeTint="F2"/>
          <w:shd w:val="clear" w:color="auto" w:fill="FFFFFF"/>
        </w:rPr>
        <w:t xml:space="preserve"> address when, which form of, and how self-continuity emerges in childhood, and what trajectory it takes in adolescence and middle- to late-adulthood. Collective continuity, or the threat of collective discontinuity, are </w:t>
      </w:r>
      <w:r w:rsidR="00E701CC">
        <w:rPr>
          <w:rFonts w:asciiTheme="majorBidi" w:hAnsiTheme="majorBidi" w:cstheme="majorBidi"/>
          <w:color w:val="0D0D0D" w:themeColor="text1" w:themeTint="F2"/>
          <w:shd w:val="clear" w:color="auto" w:fill="FFFFFF"/>
        </w:rPr>
        <w:t xml:space="preserve">candidates </w:t>
      </w:r>
      <w:r>
        <w:rPr>
          <w:rFonts w:asciiTheme="majorBidi" w:hAnsiTheme="majorBidi" w:cstheme="majorBidi"/>
          <w:color w:val="0D0D0D" w:themeColor="text1" w:themeTint="F2"/>
          <w:shd w:val="clear" w:color="auto" w:fill="FFFFFF"/>
        </w:rPr>
        <w:t xml:space="preserve">for understanding prejudice and intergroup hostility at the national level. </w:t>
      </w:r>
      <w:r w:rsidR="001D557C">
        <w:rPr>
          <w:rFonts w:asciiTheme="majorBidi" w:hAnsiTheme="majorBidi" w:cstheme="majorBidi"/>
          <w:color w:val="0D0D0D" w:themeColor="text1" w:themeTint="F2"/>
          <w:shd w:val="clear" w:color="auto" w:fill="FFFFFF"/>
        </w:rPr>
        <w:t>Further</w:t>
      </w:r>
      <w:r>
        <w:rPr>
          <w:rFonts w:asciiTheme="majorBidi" w:hAnsiTheme="majorBidi" w:cstheme="majorBidi"/>
          <w:color w:val="0D0D0D" w:themeColor="text1" w:themeTint="F2"/>
          <w:shd w:val="clear" w:color="auto" w:fill="FFFFFF"/>
        </w:rPr>
        <w:t xml:space="preserve">, cultural </w:t>
      </w:r>
      <w:r w:rsidR="00B4060B">
        <w:rPr>
          <w:rFonts w:asciiTheme="majorBidi" w:hAnsiTheme="majorBidi" w:cstheme="majorBidi"/>
          <w:color w:val="0D0D0D" w:themeColor="text1" w:themeTint="F2"/>
          <w:shd w:val="clear" w:color="auto" w:fill="FFFFFF"/>
        </w:rPr>
        <w:t xml:space="preserve">investigations </w:t>
      </w:r>
      <w:r>
        <w:rPr>
          <w:rFonts w:asciiTheme="majorBidi" w:hAnsiTheme="majorBidi" w:cstheme="majorBidi"/>
          <w:color w:val="0D0D0D" w:themeColor="text1" w:themeTint="F2"/>
          <w:shd w:val="clear" w:color="auto" w:fill="FFFFFF"/>
        </w:rPr>
        <w:t xml:space="preserve">would need to move beyond a small set of variables (e.g., holistic vs. analytic thinking), and cross-cultural </w:t>
      </w:r>
      <w:r w:rsidR="00B4060B">
        <w:rPr>
          <w:rFonts w:asciiTheme="majorBidi" w:hAnsiTheme="majorBidi" w:cstheme="majorBidi"/>
          <w:color w:val="0D0D0D" w:themeColor="text1" w:themeTint="F2"/>
          <w:shd w:val="clear" w:color="auto" w:fill="FFFFFF"/>
        </w:rPr>
        <w:t xml:space="preserve">investigations </w:t>
      </w:r>
      <w:r>
        <w:rPr>
          <w:rFonts w:asciiTheme="majorBidi" w:hAnsiTheme="majorBidi" w:cstheme="majorBidi"/>
          <w:color w:val="0D0D0D" w:themeColor="text1" w:themeTint="F2"/>
          <w:shd w:val="clear" w:color="auto" w:fill="FFFFFF"/>
        </w:rPr>
        <w:t>would need to move beyond a staple set of cultures (typically East-Asian vs. Western)</w:t>
      </w:r>
      <w:r w:rsidR="00B4060B">
        <w:rPr>
          <w:rFonts w:asciiTheme="majorBidi" w:hAnsiTheme="majorBidi" w:cstheme="majorBidi"/>
          <w:color w:val="0D0D0D" w:themeColor="text1" w:themeTint="F2"/>
          <w:shd w:val="clear" w:color="auto" w:fill="FFFFFF"/>
        </w:rPr>
        <w:t xml:space="preserve"> to incorporate, for example, African samples</w:t>
      </w:r>
      <w:r w:rsidR="005F2271">
        <w:rPr>
          <w:rFonts w:asciiTheme="majorBidi" w:hAnsiTheme="majorBidi" w:cstheme="majorBidi"/>
          <w:color w:val="0D0D0D" w:themeColor="text1" w:themeTint="F2"/>
          <w:shd w:val="clear" w:color="auto" w:fill="FFFFFF"/>
        </w:rPr>
        <w:t xml:space="preserve"> (</w:t>
      </w:r>
      <w:hyperlink r:id="rId20" w:anchor="auth-Adeyemi-Adetula" w:history="1">
        <w:r w:rsidR="005F2271" w:rsidRPr="007E5F32">
          <w:rPr>
            <w:rFonts w:asciiTheme="majorBidi" w:hAnsiTheme="majorBidi" w:cstheme="majorBidi"/>
            <w:color w:val="000000" w:themeColor="text1"/>
            <w:lang w:val="en-GB"/>
          </w:rPr>
          <w:t>Adetula</w:t>
        </w:r>
      </w:hyperlink>
      <w:r w:rsidR="005F2271" w:rsidRPr="007E5F32">
        <w:rPr>
          <w:rFonts w:asciiTheme="majorBidi" w:hAnsiTheme="majorBidi" w:cstheme="majorBidi"/>
          <w:color w:val="000000" w:themeColor="text1"/>
          <w:lang w:val="en-GB"/>
        </w:rPr>
        <w:t> </w:t>
      </w:r>
      <w:r w:rsidR="005F2271">
        <w:rPr>
          <w:rFonts w:asciiTheme="majorBidi" w:hAnsiTheme="majorBidi" w:cstheme="majorBidi"/>
          <w:color w:val="000000" w:themeColor="text1"/>
          <w:lang w:val="en-GB"/>
        </w:rPr>
        <w:t>et al. 2022</w:t>
      </w:r>
      <w:r w:rsidR="005F2271">
        <w:rPr>
          <w:rFonts w:asciiTheme="majorBidi" w:hAnsiTheme="majorBidi" w:cstheme="majorBidi"/>
          <w:color w:val="0D0D0D" w:themeColor="text1" w:themeTint="F2"/>
          <w:shd w:val="clear" w:color="auto" w:fill="FFFFFF"/>
        </w:rPr>
        <w:t>).</w:t>
      </w:r>
    </w:p>
    <w:p w14:paraId="3E8AEC2C" w14:textId="2C3B279A" w:rsidR="007C0AC2" w:rsidRPr="008358DB" w:rsidRDefault="000715F6" w:rsidP="007C0AC2">
      <w:pPr>
        <w:spacing w:line="480" w:lineRule="exact"/>
        <w:ind w:firstLine="720"/>
        <w:rPr>
          <w:rFonts w:asciiTheme="majorBidi" w:hAnsiTheme="majorBidi" w:cstheme="majorBidi"/>
          <w:color w:val="0D0D0D" w:themeColor="text1" w:themeTint="F2"/>
          <w:shd w:val="clear" w:color="auto" w:fill="FFFFFF"/>
          <w:lang w:val="en-GB"/>
        </w:rPr>
      </w:pPr>
      <w:r>
        <w:rPr>
          <w:rFonts w:asciiTheme="majorBidi" w:hAnsiTheme="majorBidi" w:cstheme="majorBidi"/>
          <w:color w:val="0D0D0D" w:themeColor="text1" w:themeTint="F2"/>
          <w:shd w:val="clear" w:color="auto" w:fill="FFFFFF"/>
        </w:rPr>
        <w:t xml:space="preserve">Interventional attempts are few and far between. </w:t>
      </w:r>
      <w:r w:rsidR="00B810E2">
        <w:rPr>
          <w:rFonts w:asciiTheme="majorBidi" w:hAnsiTheme="majorBidi" w:cstheme="majorBidi"/>
          <w:color w:val="0D0D0D" w:themeColor="text1" w:themeTint="F2"/>
          <w:shd w:val="clear" w:color="auto" w:fill="FFFFFF"/>
        </w:rPr>
        <w:t xml:space="preserve">We mentioned </w:t>
      </w:r>
      <w:r>
        <w:rPr>
          <w:rFonts w:asciiTheme="majorBidi" w:hAnsiTheme="majorBidi" w:cstheme="majorBidi"/>
          <w:color w:val="0D0D0D" w:themeColor="text1" w:themeTint="F2"/>
          <w:shd w:val="clear" w:color="auto" w:fill="FFFFFF"/>
        </w:rPr>
        <w:t xml:space="preserve">a </w:t>
      </w:r>
      <w:r w:rsidR="003D2212">
        <w:rPr>
          <w:rFonts w:asciiTheme="majorBidi" w:hAnsiTheme="majorBidi" w:cstheme="majorBidi"/>
          <w:color w:val="0D0D0D" w:themeColor="text1" w:themeTint="F2"/>
          <w:shd w:val="clear" w:color="auto" w:fill="FFFFFF"/>
        </w:rPr>
        <w:t xml:space="preserve">self-discontinuity intervention to precipitate change among persons living with addiction </w:t>
      </w:r>
      <w:r w:rsidR="003D2212" w:rsidRPr="0098216F">
        <w:rPr>
          <w:rFonts w:asciiTheme="majorBidi" w:hAnsiTheme="majorBidi" w:cstheme="majorBidi"/>
          <w:color w:val="000000" w:themeColor="text1"/>
        </w:rPr>
        <w:t>(Wohl et al. 2018)</w:t>
      </w:r>
      <w:r w:rsidR="003D2212">
        <w:rPr>
          <w:rFonts w:asciiTheme="majorBidi" w:hAnsiTheme="majorBidi" w:cstheme="majorBidi"/>
          <w:color w:val="000000" w:themeColor="text1"/>
        </w:rPr>
        <w:t xml:space="preserve"> and </w:t>
      </w:r>
      <w:r w:rsidR="004056D5">
        <w:rPr>
          <w:rFonts w:asciiTheme="majorBidi" w:hAnsiTheme="majorBidi" w:cstheme="majorBidi"/>
          <w:color w:val="000000" w:themeColor="text1"/>
        </w:rPr>
        <w:t xml:space="preserve">a </w:t>
      </w:r>
      <w:r>
        <w:rPr>
          <w:rFonts w:asciiTheme="majorBidi" w:hAnsiTheme="majorBidi" w:cstheme="majorBidi"/>
          <w:color w:val="0D0D0D" w:themeColor="text1" w:themeTint="F2"/>
          <w:shd w:val="clear" w:color="auto" w:fill="FFFFFF"/>
        </w:rPr>
        <w:t>self-continuity intervent</w:t>
      </w:r>
      <w:r w:rsidR="004E549A">
        <w:rPr>
          <w:rFonts w:asciiTheme="majorBidi" w:hAnsiTheme="majorBidi" w:cstheme="majorBidi"/>
          <w:color w:val="0D0D0D" w:themeColor="text1" w:themeTint="F2"/>
          <w:shd w:val="clear" w:color="auto" w:fill="FFFFFF"/>
        </w:rPr>
        <w:t>ion</w:t>
      </w:r>
      <w:r>
        <w:rPr>
          <w:rFonts w:asciiTheme="majorBidi" w:hAnsiTheme="majorBidi" w:cstheme="majorBidi"/>
          <w:color w:val="0D0D0D" w:themeColor="text1" w:themeTint="F2"/>
          <w:shd w:val="clear" w:color="auto" w:fill="FFFFFF"/>
        </w:rPr>
        <w:t xml:space="preserve"> to increase exercise behavior (</w:t>
      </w:r>
      <w:r>
        <w:t>Rutchick et al. 2018)</w:t>
      </w:r>
      <w:r w:rsidR="00B810E2" w:rsidRPr="0098216F">
        <w:rPr>
          <w:rFonts w:asciiTheme="majorBidi" w:hAnsiTheme="majorBidi" w:cstheme="majorBidi"/>
          <w:color w:val="000000" w:themeColor="text1"/>
        </w:rPr>
        <w:t xml:space="preserve">. </w:t>
      </w:r>
      <w:r>
        <w:rPr>
          <w:rFonts w:asciiTheme="majorBidi" w:hAnsiTheme="majorBidi" w:cstheme="majorBidi"/>
          <w:color w:val="000000" w:themeColor="text1"/>
        </w:rPr>
        <w:t>A</w:t>
      </w:r>
      <w:r w:rsidR="003D2212">
        <w:rPr>
          <w:rFonts w:asciiTheme="majorBidi" w:hAnsiTheme="majorBidi" w:cstheme="majorBidi"/>
          <w:color w:val="000000" w:themeColor="text1"/>
        </w:rPr>
        <w:t>nother</w:t>
      </w:r>
      <w:r>
        <w:rPr>
          <w:rFonts w:asciiTheme="majorBidi" w:hAnsiTheme="majorBidi" w:cstheme="majorBidi"/>
          <w:color w:val="000000" w:themeColor="text1"/>
        </w:rPr>
        <w:t xml:space="preserve"> self-continuity intervention</w:t>
      </w:r>
      <w:r w:rsidR="004E549A">
        <w:rPr>
          <w:rFonts w:asciiTheme="majorBidi" w:hAnsiTheme="majorBidi" w:cstheme="majorBidi"/>
          <w:color w:val="000000" w:themeColor="text1"/>
        </w:rPr>
        <w:t xml:space="preserve"> to curb suicide</w:t>
      </w:r>
      <w:r w:rsidR="00E331E8">
        <w:rPr>
          <w:rFonts w:asciiTheme="majorBidi" w:hAnsiTheme="majorBidi" w:cstheme="majorBidi"/>
          <w:color w:val="000000" w:themeColor="text1"/>
        </w:rPr>
        <w:t xml:space="preserve"> among U.S. </w:t>
      </w:r>
      <w:r w:rsidR="00E701CC">
        <w:rPr>
          <w:rFonts w:asciiTheme="majorBidi" w:hAnsiTheme="majorBidi" w:cstheme="majorBidi"/>
          <w:color w:val="000000" w:themeColor="text1"/>
        </w:rPr>
        <w:t>v</w:t>
      </w:r>
      <w:r w:rsidR="00E331E8">
        <w:rPr>
          <w:rFonts w:asciiTheme="majorBidi" w:hAnsiTheme="majorBidi" w:cstheme="majorBidi"/>
          <w:color w:val="000000" w:themeColor="text1"/>
        </w:rPr>
        <w:t>eterans with a serious mental illness</w:t>
      </w:r>
      <w:r>
        <w:rPr>
          <w:rFonts w:asciiTheme="majorBidi" w:hAnsiTheme="majorBidi" w:cstheme="majorBidi"/>
          <w:color w:val="000000" w:themeColor="text1"/>
        </w:rPr>
        <w:t xml:space="preserve"> is also worth noting</w:t>
      </w:r>
      <w:r w:rsidR="004E549A">
        <w:rPr>
          <w:rFonts w:asciiTheme="majorBidi" w:hAnsiTheme="majorBidi" w:cstheme="majorBidi"/>
          <w:color w:val="000000" w:themeColor="text1"/>
        </w:rPr>
        <w:t xml:space="preserve"> (Sokol et al. 2021)</w:t>
      </w:r>
      <w:r>
        <w:rPr>
          <w:rFonts w:asciiTheme="majorBidi" w:hAnsiTheme="majorBidi" w:cstheme="majorBidi"/>
          <w:color w:val="000000" w:themeColor="text1"/>
        </w:rPr>
        <w:t xml:space="preserve">. </w:t>
      </w:r>
      <w:r w:rsidR="004E549A">
        <w:rPr>
          <w:rFonts w:asciiTheme="majorBidi" w:hAnsiTheme="majorBidi" w:cstheme="majorBidi"/>
          <w:color w:val="000000" w:themeColor="text1"/>
        </w:rPr>
        <w:t>Th</w:t>
      </w:r>
      <w:r w:rsidR="007C0AC2">
        <w:rPr>
          <w:rFonts w:asciiTheme="majorBidi" w:hAnsiTheme="majorBidi" w:cstheme="majorBidi"/>
          <w:color w:val="000000" w:themeColor="text1"/>
        </w:rPr>
        <w:t>is</w:t>
      </w:r>
      <w:r w:rsidR="004E549A">
        <w:rPr>
          <w:rFonts w:asciiTheme="majorBidi" w:hAnsiTheme="majorBidi" w:cstheme="majorBidi"/>
          <w:color w:val="000000" w:themeColor="text1"/>
        </w:rPr>
        <w:t xml:space="preserve"> </w:t>
      </w:r>
      <w:r w:rsidR="00E331E8">
        <w:rPr>
          <w:rFonts w:asciiTheme="majorBidi" w:hAnsiTheme="majorBidi" w:cstheme="majorBidi"/>
          <w:color w:val="000000" w:themeColor="text1"/>
        </w:rPr>
        <w:t>intervention reinforce</w:t>
      </w:r>
      <w:r w:rsidR="003D2212">
        <w:rPr>
          <w:rFonts w:asciiTheme="majorBidi" w:hAnsiTheme="majorBidi" w:cstheme="majorBidi"/>
          <w:color w:val="000000" w:themeColor="text1"/>
        </w:rPr>
        <w:t>d</w:t>
      </w:r>
      <w:r w:rsidR="00E331E8">
        <w:rPr>
          <w:rFonts w:asciiTheme="majorBidi" w:hAnsiTheme="majorBidi" w:cstheme="majorBidi"/>
          <w:color w:val="000000" w:themeColor="text1"/>
        </w:rPr>
        <w:t xml:space="preserve"> present-future self-continuity by nurturing a meaningful life story with one’s future (and positive) self. Preliminary results pointed to reductions in suicidality, and also hopelessness and depression, over a 1-month period. Although the effect sizes of these interventions are small, the societal benefits can be large (</w:t>
      </w:r>
      <w:hyperlink r:id="rId21" w:history="1">
        <w:r w:rsidR="008358DB" w:rsidRPr="008358DB">
          <w:rPr>
            <w:rStyle w:val="Hyperlink"/>
            <w:rFonts w:asciiTheme="majorBidi" w:hAnsiTheme="majorBidi" w:cstheme="majorBidi"/>
            <w:color w:val="0D0D0D" w:themeColor="text1" w:themeTint="F2"/>
            <w:u w:val="none"/>
            <w:lang w:val="en-GB"/>
          </w:rPr>
          <w:t>Götz</w:t>
        </w:r>
      </w:hyperlink>
      <w:r w:rsidR="008358DB">
        <w:rPr>
          <w:rStyle w:val="contribdegrees"/>
          <w:rFonts w:asciiTheme="majorBidi" w:hAnsiTheme="majorBidi" w:cstheme="majorBidi"/>
          <w:color w:val="0D0D0D" w:themeColor="text1" w:themeTint="F2"/>
        </w:rPr>
        <w:t xml:space="preserve"> et al. 202</w:t>
      </w:r>
      <w:r w:rsidR="00D8540E">
        <w:rPr>
          <w:rStyle w:val="contribdegrees"/>
          <w:rFonts w:asciiTheme="majorBidi" w:hAnsiTheme="majorBidi" w:cstheme="majorBidi"/>
          <w:color w:val="0D0D0D" w:themeColor="text1" w:themeTint="F2"/>
        </w:rPr>
        <w:t>2</w:t>
      </w:r>
      <w:r w:rsidR="008358DB">
        <w:rPr>
          <w:rStyle w:val="contribdegrees"/>
          <w:rFonts w:asciiTheme="majorBidi" w:hAnsiTheme="majorBidi" w:cstheme="majorBidi"/>
          <w:color w:val="0D0D0D" w:themeColor="text1" w:themeTint="F2"/>
        </w:rPr>
        <w:t xml:space="preserve">; </w:t>
      </w:r>
      <w:r w:rsidR="00E331E8">
        <w:t>Rutchick et al. 2018)</w:t>
      </w:r>
      <w:r w:rsidR="00E331E8">
        <w:rPr>
          <w:rFonts w:asciiTheme="majorBidi" w:hAnsiTheme="majorBidi" w:cstheme="majorBidi"/>
          <w:color w:val="000000" w:themeColor="text1"/>
        </w:rPr>
        <w:t>.</w:t>
      </w:r>
      <w:r w:rsidR="007C0AC2">
        <w:rPr>
          <w:rFonts w:asciiTheme="majorBidi" w:hAnsiTheme="majorBidi" w:cstheme="majorBidi"/>
          <w:color w:val="000000" w:themeColor="text1"/>
        </w:rPr>
        <w:t xml:space="preserve"> Future </w:t>
      </w:r>
      <w:r w:rsidR="003D2212">
        <w:rPr>
          <w:rFonts w:asciiTheme="majorBidi" w:hAnsiTheme="majorBidi" w:cstheme="majorBidi"/>
          <w:color w:val="000000" w:themeColor="text1"/>
        </w:rPr>
        <w:t>interventional</w:t>
      </w:r>
      <w:r w:rsidR="007C0AC2">
        <w:rPr>
          <w:rFonts w:asciiTheme="majorBidi" w:hAnsiTheme="majorBidi" w:cstheme="majorBidi"/>
          <w:color w:val="000000" w:themeColor="text1"/>
        </w:rPr>
        <w:t xml:space="preserve"> </w:t>
      </w:r>
      <w:r w:rsidR="003D2212">
        <w:rPr>
          <w:rFonts w:asciiTheme="majorBidi" w:hAnsiTheme="majorBidi" w:cstheme="majorBidi"/>
          <w:color w:val="000000" w:themeColor="text1"/>
        </w:rPr>
        <w:t>efforts</w:t>
      </w:r>
      <w:r w:rsidR="007C0AC2">
        <w:rPr>
          <w:rFonts w:asciiTheme="majorBidi" w:hAnsiTheme="majorBidi" w:cstheme="majorBidi"/>
          <w:color w:val="000000" w:themeColor="text1"/>
        </w:rPr>
        <w:t xml:space="preserve"> could capitalize on nudging, already shown effective in reducing temporal discounting </w:t>
      </w:r>
      <w:r w:rsidR="007C0AC2">
        <w:rPr>
          <w:rFonts w:asciiTheme="majorBidi" w:hAnsiTheme="majorBidi" w:cstheme="majorBidi"/>
          <w:color w:val="0D0D0D" w:themeColor="text1" w:themeTint="F2"/>
        </w:rPr>
        <w:t>(</w:t>
      </w:r>
      <w:r w:rsidR="007C0AC2" w:rsidRPr="001C7A93">
        <w:rPr>
          <w:rFonts w:asciiTheme="majorBidi" w:hAnsiTheme="majorBidi" w:cstheme="majorBidi"/>
          <w:color w:val="0D0D0D" w:themeColor="text1" w:themeTint="F2"/>
          <w:lang w:val="en-GB"/>
        </w:rPr>
        <w:t xml:space="preserve">Pietroni </w:t>
      </w:r>
      <w:r w:rsidR="007C0AC2">
        <w:rPr>
          <w:rFonts w:asciiTheme="majorBidi" w:hAnsiTheme="majorBidi" w:cstheme="majorBidi"/>
          <w:color w:val="0D0D0D" w:themeColor="text1" w:themeTint="F2"/>
        </w:rPr>
        <w:t xml:space="preserve">&amp; </w:t>
      </w:r>
      <w:r w:rsidR="007C0AC2" w:rsidRPr="001C7A93">
        <w:rPr>
          <w:rFonts w:asciiTheme="majorBidi" w:hAnsiTheme="majorBidi" w:cstheme="majorBidi"/>
          <w:color w:val="0D0D0D" w:themeColor="text1" w:themeTint="F2"/>
          <w:lang w:val="en-GB"/>
        </w:rPr>
        <w:t>Hughes</w:t>
      </w:r>
      <w:r w:rsidR="007C0AC2">
        <w:rPr>
          <w:rFonts w:asciiTheme="majorBidi" w:hAnsiTheme="majorBidi" w:cstheme="majorBidi"/>
          <w:color w:val="0D0D0D" w:themeColor="text1" w:themeTint="F2"/>
        </w:rPr>
        <w:t xml:space="preserve"> </w:t>
      </w:r>
      <w:r w:rsidR="007C0AC2" w:rsidRPr="001C7A93">
        <w:rPr>
          <w:rFonts w:asciiTheme="majorBidi" w:hAnsiTheme="majorBidi" w:cstheme="majorBidi"/>
          <w:color w:val="0D0D0D" w:themeColor="text1" w:themeTint="F2"/>
        </w:rPr>
        <w:t>2016</w:t>
      </w:r>
      <w:r w:rsidR="007C0AC2" w:rsidRPr="001C7A93">
        <w:rPr>
          <w:rFonts w:asciiTheme="majorBidi" w:hAnsiTheme="majorBidi" w:cstheme="majorBidi"/>
          <w:color w:val="0D0D0D" w:themeColor="text1" w:themeTint="F2"/>
          <w:lang w:val="en-GB"/>
        </w:rPr>
        <w:t>)</w:t>
      </w:r>
      <w:r w:rsidR="007C0AC2">
        <w:rPr>
          <w:rFonts w:asciiTheme="majorBidi" w:hAnsiTheme="majorBidi" w:cstheme="majorBidi"/>
          <w:color w:val="0D0D0D" w:themeColor="text1" w:themeTint="F2"/>
          <w:lang w:val="en-GB"/>
        </w:rPr>
        <w:t xml:space="preserve"> and strengthening consumers’ purchase intentions for upcy</w:t>
      </w:r>
      <w:r w:rsidR="00D44E50">
        <w:rPr>
          <w:rFonts w:asciiTheme="majorBidi" w:hAnsiTheme="majorBidi" w:cstheme="majorBidi"/>
          <w:color w:val="0D0D0D" w:themeColor="text1" w:themeTint="F2"/>
          <w:lang w:val="en-GB"/>
        </w:rPr>
        <w:t>c</w:t>
      </w:r>
      <w:r w:rsidR="007C0AC2">
        <w:rPr>
          <w:rFonts w:asciiTheme="majorBidi" w:hAnsiTheme="majorBidi" w:cstheme="majorBidi"/>
          <w:color w:val="0D0D0D" w:themeColor="text1" w:themeTint="F2"/>
          <w:lang w:val="en-GB"/>
        </w:rPr>
        <w:t xml:space="preserve">led </w:t>
      </w:r>
      <w:r w:rsidR="007C0AC2">
        <w:rPr>
          <w:rFonts w:asciiTheme="majorBidi" w:hAnsiTheme="majorBidi" w:cstheme="majorBidi"/>
          <w:color w:val="0D0D0D" w:themeColor="text1" w:themeTint="F2"/>
        </w:rPr>
        <w:t>(</w:t>
      </w:r>
      <w:r w:rsidR="008E79D2">
        <w:rPr>
          <w:rFonts w:asciiTheme="majorBidi" w:hAnsiTheme="majorBidi" w:cstheme="majorBidi"/>
          <w:color w:val="0D0D0D" w:themeColor="text1" w:themeTint="F2"/>
        </w:rPr>
        <w:t xml:space="preserve">i.e., created from </w:t>
      </w:r>
      <w:r w:rsidR="008E79D2">
        <w:t>wasted ingredients</w:t>
      </w:r>
      <w:r w:rsidR="003D2212">
        <w:t>) food (</w:t>
      </w:r>
      <w:r w:rsidR="007C0AC2" w:rsidRPr="00ED6F3B">
        <w:rPr>
          <w:rFonts w:asciiTheme="majorBidi" w:hAnsiTheme="majorBidi" w:cstheme="majorBidi"/>
          <w:color w:val="0D0D0D" w:themeColor="text1" w:themeTint="F2"/>
          <w:lang w:val="en-GB"/>
        </w:rPr>
        <w:t>Yang</w:t>
      </w:r>
      <w:r w:rsidR="007C0AC2">
        <w:rPr>
          <w:rFonts w:asciiTheme="majorBidi" w:hAnsiTheme="majorBidi" w:cstheme="majorBidi"/>
          <w:color w:val="0D0D0D" w:themeColor="text1" w:themeTint="F2"/>
        </w:rPr>
        <w:t xml:space="preserve"> et al. </w:t>
      </w:r>
      <w:r w:rsidR="007C0AC2" w:rsidRPr="00ED6F3B">
        <w:rPr>
          <w:rFonts w:asciiTheme="majorBidi" w:hAnsiTheme="majorBidi" w:cstheme="majorBidi"/>
          <w:color w:val="0D0D0D" w:themeColor="text1" w:themeTint="F2"/>
        </w:rPr>
        <w:t>2021).</w:t>
      </w:r>
    </w:p>
    <w:p w14:paraId="68EAA6CF" w14:textId="77777777" w:rsidR="00136472" w:rsidRDefault="00136472" w:rsidP="00136472">
      <w:pPr>
        <w:spacing w:line="480" w:lineRule="exact"/>
        <w:rPr>
          <w:rFonts w:asciiTheme="majorBidi" w:hAnsiTheme="majorBidi" w:cstheme="majorBidi"/>
        </w:rPr>
      </w:pPr>
      <w:r>
        <w:rPr>
          <w:rFonts w:asciiTheme="majorBidi" w:hAnsiTheme="majorBidi" w:cstheme="majorBidi"/>
        </w:rPr>
        <w:t>CONCLUSION</w:t>
      </w:r>
    </w:p>
    <w:p w14:paraId="23435825" w14:textId="616EB91B" w:rsidR="00136472" w:rsidRPr="00136472" w:rsidRDefault="00136472" w:rsidP="004056D5">
      <w:pPr>
        <w:spacing w:line="480" w:lineRule="exact"/>
        <w:rPr>
          <w:rFonts w:asciiTheme="majorBidi" w:hAnsiTheme="majorBidi" w:cstheme="majorBidi"/>
          <w:lang w:val="en-GB"/>
        </w:rPr>
      </w:pPr>
      <w:r>
        <w:rPr>
          <w:rFonts w:asciiTheme="majorBidi" w:hAnsiTheme="majorBidi" w:cstheme="majorBidi"/>
        </w:rPr>
        <w:t>The ephemeral, yet enduring, character of the self remains an alluring enigma. Some have regarded the self a grammatic fiction, cultural artifact, or set of incoherent autobiographical facts (</w:t>
      </w:r>
      <w:r>
        <w:t>Gergen 1991; Parfit 1971</w:t>
      </w:r>
      <w:r w:rsidR="00E701CC">
        <w:t>;</w:t>
      </w:r>
      <w:r>
        <w:t xml:space="preserve"> Wittgenstein 1959)</w:t>
      </w:r>
      <w:r>
        <w:rPr>
          <w:rFonts w:asciiTheme="majorBidi" w:hAnsiTheme="majorBidi" w:cstheme="majorBidi"/>
        </w:rPr>
        <w:t>, denying its very existence (</w:t>
      </w:r>
      <w:r w:rsidRPr="005448A2">
        <w:rPr>
          <w:rFonts w:eastAsia="MS Mincho" w:cs="Arial"/>
        </w:rPr>
        <w:t xml:space="preserve">Albahari </w:t>
      </w:r>
      <w:r w:rsidRPr="009C1C61">
        <w:rPr>
          <w:rFonts w:eastAsia="MS Mincho" w:cs="Arial"/>
          <w:color w:val="0D0D0D" w:themeColor="text1" w:themeTint="F2"/>
        </w:rPr>
        <w:t>2006</w:t>
      </w:r>
      <w:r w:rsidRPr="009C1C61">
        <w:rPr>
          <w:rFonts w:asciiTheme="majorBidi" w:hAnsiTheme="majorBidi" w:cstheme="majorBidi"/>
          <w:color w:val="0D0D0D" w:themeColor="text1" w:themeTint="F2"/>
        </w:rPr>
        <w:t xml:space="preserve">) let alone its unity. Most, however, </w:t>
      </w:r>
      <w:r w:rsidR="007A164B" w:rsidRPr="00A62F74">
        <w:rPr>
          <w:rFonts w:asciiTheme="majorBidi" w:hAnsiTheme="majorBidi" w:cstheme="majorBidi"/>
          <w:color w:val="0D0D0D" w:themeColor="text1" w:themeTint="F2"/>
          <w:lang w:val="en-GB"/>
        </w:rPr>
        <w:t xml:space="preserve">have advocated its significance as a psychological construct, its </w:t>
      </w:r>
      <w:r w:rsidR="007A164B">
        <w:rPr>
          <w:rFonts w:asciiTheme="majorBidi" w:hAnsiTheme="majorBidi" w:cstheme="majorBidi"/>
          <w:color w:val="0D0D0D" w:themeColor="text1" w:themeTint="F2"/>
          <w:lang w:val="en-GB"/>
        </w:rPr>
        <w:t xml:space="preserve">suitability for </w:t>
      </w:r>
      <w:r w:rsidR="007A164B" w:rsidRPr="00A62F74">
        <w:rPr>
          <w:rFonts w:asciiTheme="majorBidi" w:hAnsiTheme="majorBidi" w:cstheme="majorBidi"/>
          <w:color w:val="0D0D0D" w:themeColor="text1" w:themeTint="F2"/>
          <w:lang w:val="en-GB"/>
        </w:rPr>
        <w:t>objective empirical investigation, and its diachronicity</w:t>
      </w:r>
      <w:r w:rsidR="007A164B">
        <w:rPr>
          <w:rFonts w:asciiTheme="majorBidi" w:hAnsiTheme="majorBidi" w:cstheme="majorBidi"/>
          <w:color w:val="0D0D0D" w:themeColor="text1" w:themeTint="F2"/>
          <w:lang w:val="en-GB"/>
        </w:rPr>
        <w:t>,</w:t>
      </w:r>
      <w:r w:rsidR="007A164B" w:rsidRPr="009C1C61">
        <w:rPr>
          <w:rFonts w:asciiTheme="majorBidi" w:hAnsiTheme="majorBidi" w:cstheme="majorBidi"/>
          <w:color w:val="0D0D0D" w:themeColor="text1" w:themeTint="F2"/>
        </w:rPr>
        <w:t xml:space="preserve"> </w:t>
      </w:r>
      <w:r w:rsidRPr="009C1C61">
        <w:rPr>
          <w:rFonts w:asciiTheme="majorBidi" w:hAnsiTheme="majorBidi" w:cstheme="majorBidi"/>
          <w:color w:val="0D0D0D" w:themeColor="text1" w:themeTint="F2"/>
        </w:rPr>
        <w:t xml:space="preserve">pointing </w:t>
      </w:r>
      <w:r w:rsidRPr="009C1C61">
        <w:rPr>
          <w:rFonts w:asciiTheme="majorBidi" w:hAnsiTheme="majorBidi" w:cstheme="majorBidi"/>
          <w:color w:val="0D0D0D" w:themeColor="text1" w:themeTint="F2"/>
        </w:rPr>
        <w:lastRenderedPageBreak/>
        <w:t xml:space="preserve">to its evolutionary relevance, neurological </w:t>
      </w:r>
      <w:r w:rsidRPr="00A62F74">
        <w:rPr>
          <w:rFonts w:asciiTheme="majorBidi" w:hAnsiTheme="majorBidi" w:cstheme="majorBidi"/>
          <w:color w:val="0D0D0D" w:themeColor="text1" w:themeTint="F2"/>
        </w:rPr>
        <w:t>underpinnings, and considerable consequences in daily life (</w:t>
      </w:r>
      <w:r w:rsidRPr="00A62F74">
        <w:rPr>
          <w:rFonts w:asciiTheme="majorBidi" w:hAnsiTheme="majorBidi" w:cstheme="majorBidi"/>
          <w:color w:val="0D0D0D" w:themeColor="text1" w:themeTint="F2"/>
          <w:lang w:val="en-GB"/>
        </w:rPr>
        <w:t xml:space="preserve">Baumeister </w:t>
      </w:r>
      <w:r>
        <w:rPr>
          <w:rFonts w:asciiTheme="majorBidi" w:hAnsiTheme="majorBidi" w:cstheme="majorBidi"/>
          <w:color w:val="0D0D0D" w:themeColor="text1" w:themeTint="F2"/>
          <w:lang w:val="en-GB"/>
        </w:rPr>
        <w:t>2022</w:t>
      </w:r>
      <w:r w:rsidRPr="00A62F74">
        <w:rPr>
          <w:rFonts w:asciiTheme="majorBidi" w:hAnsiTheme="majorBidi" w:cstheme="majorBidi"/>
          <w:color w:val="0D0D0D" w:themeColor="text1" w:themeTint="F2"/>
          <w:lang w:val="en-GB"/>
        </w:rPr>
        <w:t xml:space="preserve">; </w:t>
      </w:r>
      <w:r>
        <w:t xml:space="preserve">Cohen &amp; Sherman 2014; </w:t>
      </w:r>
      <w:r w:rsidR="00CB3D97" w:rsidRPr="00CB3D97">
        <w:rPr>
          <w:lang w:val="en-GB"/>
        </w:rPr>
        <w:t>Lieberman</w:t>
      </w:r>
      <w:r w:rsidR="00CB3D97">
        <w:rPr>
          <w:lang w:val="en-GB"/>
        </w:rPr>
        <w:t xml:space="preserve"> et al.</w:t>
      </w:r>
      <w:r w:rsidR="00CB3D97" w:rsidRPr="00CB3D97">
        <w:rPr>
          <w:lang w:val="en-GB"/>
        </w:rPr>
        <w:t xml:space="preserve"> 2019</w:t>
      </w:r>
      <w:r w:rsidRPr="00A62F74">
        <w:rPr>
          <w:rFonts w:asciiTheme="majorBidi" w:hAnsiTheme="majorBidi" w:cstheme="majorBidi"/>
          <w:color w:val="0D0D0D" w:themeColor="text1" w:themeTint="F2"/>
          <w:shd w:val="clear" w:color="auto" w:fill="FFFFFF"/>
          <w:lang w:val="en-GB"/>
        </w:rPr>
        <w:t xml:space="preserve">; </w:t>
      </w:r>
      <w:r w:rsidRPr="00A62F74">
        <w:rPr>
          <w:rFonts w:asciiTheme="majorBidi" w:hAnsiTheme="majorBidi" w:cstheme="majorBidi"/>
          <w:color w:val="0D0D0D" w:themeColor="text1" w:themeTint="F2"/>
          <w:lang w:val="en-GB"/>
        </w:rPr>
        <w:t>Sedikides</w:t>
      </w:r>
      <w:r w:rsidR="00CB3D97">
        <w:rPr>
          <w:rFonts w:asciiTheme="majorBidi" w:hAnsiTheme="majorBidi" w:cstheme="majorBidi"/>
          <w:color w:val="0D0D0D" w:themeColor="text1" w:themeTint="F2"/>
          <w:lang w:val="en-GB"/>
        </w:rPr>
        <w:t xml:space="preserve"> &amp; Skowronski 1997</w:t>
      </w:r>
      <w:r w:rsidRPr="00A62F74">
        <w:rPr>
          <w:rFonts w:asciiTheme="majorBidi" w:hAnsiTheme="majorBidi" w:cstheme="majorBidi"/>
          <w:color w:val="0D0D0D" w:themeColor="text1" w:themeTint="F2"/>
          <w:lang w:val="en-GB"/>
        </w:rPr>
        <w:t xml:space="preserve">). The current review owes a debt of gratitude to the latter </w:t>
      </w:r>
      <w:r>
        <w:rPr>
          <w:rFonts w:asciiTheme="majorBidi" w:hAnsiTheme="majorBidi" w:cstheme="majorBidi"/>
          <w:color w:val="0D0D0D" w:themeColor="text1" w:themeTint="F2"/>
          <w:lang w:val="en-GB"/>
        </w:rPr>
        <w:t>perspective</w:t>
      </w:r>
      <w:r w:rsidRPr="00A62F74">
        <w:rPr>
          <w:rFonts w:asciiTheme="majorBidi" w:hAnsiTheme="majorBidi" w:cstheme="majorBidi"/>
          <w:lang w:val="en-GB"/>
        </w:rPr>
        <w:t>.</w:t>
      </w:r>
      <w:r>
        <w:rPr>
          <w:rFonts w:asciiTheme="majorBidi" w:hAnsiTheme="majorBidi" w:cstheme="majorBidi"/>
          <w:lang w:val="en-GB"/>
        </w:rPr>
        <w:t xml:space="preserve"> Although the science of self-continuity</w:t>
      </w:r>
      <w:r w:rsidR="006525E5">
        <w:rPr>
          <w:rFonts w:asciiTheme="majorBidi" w:hAnsiTheme="majorBidi" w:cstheme="majorBidi"/>
          <w:lang w:val="en-GB"/>
        </w:rPr>
        <w:t xml:space="preserve">, the </w:t>
      </w:r>
      <w:r w:rsidR="006525E5" w:rsidRPr="00C830BA">
        <w:t>“backbone of the self” (Sadeh &amp; Karniol 2012, p. 93)</w:t>
      </w:r>
      <w:r w:rsidR="006525E5">
        <w:t>,</w:t>
      </w:r>
      <w:r>
        <w:rPr>
          <w:rFonts w:asciiTheme="majorBidi" w:hAnsiTheme="majorBidi" w:cstheme="majorBidi"/>
          <w:lang w:val="en-GB"/>
        </w:rPr>
        <w:t xml:space="preserve"> is recent, it has amassed diverse theoretical and empirical tools in achieving impressive breakthroughs. Its energy and innovation </w:t>
      </w:r>
      <w:r w:rsidR="007A164B">
        <w:rPr>
          <w:rFonts w:asciiTheme="majorBidi" w:hAnsiTheme="majorBidi" w:cstheme="majorBidi"/>
          <w:lang w:val="en-GB"/>
        </w:rPr>
        <w:t xml:space="preserve">guarantee </w:t>
      </w:r>
      <w:r>
        <w:rPr>
          <w:rFonts w:asciiTheme="majorBidi" w:hAnsiTheme="majorBidi" w:cstheme="majorBidi"/>
          <w:lang w:val="en-GB"/>
        </w:rPr>
        <w:t>future continuity.</w:t>
      </w:r>
    </w:p>
    <w:p w14:paraId="4B4195C5" w14:textId="77777777" w:rsidR="00067506" w:rsidRDefault="00067506" w:rsidP="00E0724D">
      <w:pPr>
        <w:spacing w:line="480" w:lineRule="exact"/>
        <w:rPr>
          <w:rFonts w:asciiTheme="majorBidi" w:hAnsiTheme="majorBidi" w:cstheme="majorBidi"/>
        </w:rPr>
      </w:pPr>
    </w:p>
    <w:p w14:paraId="591420C4" w14:textId="77777777" w:rsidR="00E0724D" w:rsidRDefault="00E0724D" w:rsidP="005D2F82">
      <w:pPr>
        <w:spacing w:line="480" w:lineRule="exact"/>
        <w:rPr>
          <w:color w:val="000000" w:themeColor="text1"/>
        </w:rPr>
      </w:pPr>
    </w:p>
    <w:p w14:paraId="1189BF2D" w14:textId="6C77E382" w:rsidR="0048597C" w:rsidRDefault="0048597C" w:rsidP="005D2F82">
      <w:pPr>
        <w:spacing w:line="480" w:lineRule="exact"/>
        <w:rPr>
          <w:color w:val="000000" w:themeColor="text1"/>
        </w:rPr>
      </w:pPr>
    </w:p>
    <w:p w14:paraId="3D2531FA" w14:textId="48CAAB49" w:rsidR="00750C53" w:rsidRDefault="00C830BA" w:rsidP="004056D5">
      <w:pPr>
        <w:spacing w:line="480" w:lineRule="exact"/>
      </w:pPr>
      <w:r>
        <w:br w:type="page"/>
      </w:r>
      <w:r w:rsidR="00750C53">
        <w:lastRenderedPageBreak/>
        <w:t>DISCLOSURE STATEMENT</w:t>
      </w:r>
    </w:p>
    <w:p w14:paraId="07DA4FF5" w14:textId="77777777" w:rsidR="00750C53" w:rsidRDefault="00750C53" w:rsidP="00B13544">
      <w:pPr>
        <w:shd w:val="clear" w:color="auto" w:fill="FFFFFF"/>
        <w:spacing w:line="480" w:lineRule="exact"/>
      </w:pPr>
    </w:p>
    <w:p w14:paraId="75655BC3" w14:textId="38F01A96" w:rsidR="00750C53" w:rsidRPr="006A01C0" w:rsidRDefault="00750C53" w:rsidP="00B13544">
      <w:pPr>
        <w:shd w:val="clear" w:color="auto" w:fill="FFFFFF"/>
        <w:spacing w:line="480" w:lineRule="exact"/>
        <w:rPr>
          <w:color w:val="000000" w:themeColor="text1"/>
        </w:rPr>
      </w:pPr>
      <w:r>
        <w:t>The authors are not aware of any affiliations, memberships, funding, or financial holdings that might be perceived as affecting the objectivity of this review.</w:t>
      </w:r>
    </w:p>
    <w:p w14:paraId="437F3A2D" w14:textId="77777777" w:rsidR="00D82956" w:rsidRPr="00B84A77" w:rsidRDefault="00D82956" w:rsidP="00B13544">
      <w:pPr>
        <w:spacing w:line="480" w:lineRule="exact"/>
        <w:rPr>
          <w:rFonts w:asciiTheme="majorBidi" w:hAnsiTheme="majorBidi" w:cstheme="majorBidi"/>
          <w:color w:val="212529"/>
          <w:shd w:val="clear" w:color="auto" w:fill="FFFFFF"/>
          <w:lang w:val="en-GB"/>
        </w:rPr>
      </w:pPr>
    </w:p>
    <w:p w14:paraId="0777FBD0" w14:textId="24B854AF" w:rsidR="00E028EC" w:rsidRDefault="00E028EC" w:rsidP="00B13544">
      <w:pPr>
        <w:spacing w:line="480" w:lineRule="exact"/>
        <w:rPr>
          <w:rFonts w:asciiTheme="majorBidi" w:hAnsiTheme="majorBidi" w:cstheme="majorBidi"/>
          <w:color w:val="000000" w:themeColor="text1"/>
          <w:highlight w:val="red"/>
          <w:lang w:val="en-GB"/>
        </w:rPr>
      </w:pPr>
    </w:p>
    <w:p w14:paraId="4B25CE52" w14:textId="7EFB8059" w:rsidR="00077220" w:rsidRDefault="00077220">
      <w:pPr>
        <w:spacing w:after="160" w:line="259" w:lineRule="auto"/>
        <w:rPr>
          <w:rFonts w:asciiTheme="majorBidi" w:hAnsiTheme="majorBidi" w:cstheme="majorBidi"/>
          <w:color w:val="000000" w:themeColor="text1"/>
          <w:highlight w:val="red"/>
          <w:lang w:val="en-GB"/>
        </w:rPr>
      </w:pPr>
    </w:p>
    <w:p w14:paraId="1177D125" w14:textId="3C9F20D4" w:rsidR="00883C24" w:rsidRDefault="00883C24">
      <w:pPr>
        <w:spacing w:after="160" w:line="259" w:lineRule="auto"/>
        <w:rPr>
          <w:rFonts w:asciiTheme="majorBidi" w:hAnsiTheme="majorBidi" w:cstheme="majorBidi"/>
          <w:color w:val="000000" w:themeColor="text1"/>
          <w:highlight w:val="red"/>
          <w:lang w:val="en-GB"/>
        </w:rPr>
      </w:pPr>
    </w:p>
    <w:p w14:paraId="3FBB3B2F" w14:textId="77777777" w:rsidR="00883C24" w:rsidRDefault="00883C24">
      <w:pPr>
        <w:spacing w:after="160" w:line="259" w:lineRule="auto"/>
        <w:rPr>
          <w:rFonts w:asciiTheme="majorBidi" w:hAnsiTheme="majorBidi" w:cstheme="majorBidi"/>
          <w:color w:val="000000" w:themeColor="text1"/>
          <w:highlight w:val="red"/>
          <w:lang w:val="en-GB"/>
        </w:rPr>
      </w:pPr>
    </w:p>
    <w:p w14:paraId="4F818696" w14:textId="77777777" w:rsidR="00750C53" w:rsidRDefault="00750C53">
      <w:pPr>
        <w:spacing w:after="160" w:line="259" w:lineRule="auto"/>
        <w:rPr>
          <w:rFonts w:asciiTheme="majorBidi" w:hAnsiTheme="majorBidi" w:cstheme="majorBidi"/>
          <w:color w:val="000000" w:themeColor="text1"/>
          <w:lang w:val="en-GB"/>
        </w:rPr>
      </w:pPr>
      <w:r>
        <w:rPr>
          <w:rFonts w:asciiTheme="majorBidi" w:hAnsiTheme="majorBidi" w:cstheme="majorBidi"/>
          <w:color w:val="000000" w:themeColor="text1"/>
          <w:lang w:val="en-GB"/>
        </w:rPr>
        <w:br w:type="page"/>
      </w:r>
    </w:p>
    <w:p w14:paraId="6AA9A881" w14:textId="1459AE54" w:rsidR="007B483B" w:rsidRPr="003111BC" w:rsidRDefault="00E31FDD" w:rsidP="006B4D74">
      <w:pPr>
        <w:spacing w:line="480" w:lineRule="exact"/>
        <w:rPr>
          <w:rFonts w:asciiTheme="majorBidi" w:hAnsiTheme="majorBidi" w:cstheme="majorBidi"/>
          <w:color w:val="000000" w:themeColor="text1"/>
          <w:lang w:val="en-GB"/>
        </w:rPr>
      </w:pPr>
      <w:r>
        <w:rPr>
          <w:rFonts w:asciiTheme="majorBidi" w:hAnsiTheme="majorBidi" w:cstheme="majorBidi"/>
          <w:color w:val="000000" w:themeColor="text1"/>
          <w:lang w:val="en-GB"/>
        </w:rPr>
        <w:lastRenderedPageBreak/>
        <w:t>LITERATURE CITED</w:t>
      </w:r>
    </w:p>
    <w:p w14:paraId="2BE8E3E1" w14:textId="6FC021B1" w:rsidR="005F2271" w:rsidRDefault="006D1D0C" w:rsidP="00136472">
      <w:pPr>
        <w:widowControl w:val="0"/>
        <w:spacing w:line="480" w:lineRule="exact"/>
        <w:ind w:left="480" w:hangingChars="200" w:hanging="480"/>
        <w:rPr>
          <w:color w:val="0D0D0D" w:themeColor="text1" w:themeTint="F2"/>
        </w:rPr>
      </w:pPr>
      <w:hyperlink r:id="rId22" w:history="1">
        <w:r w:rsidR="00E717CB" w:rsidRPr="00F32D91">
          <w:rPr>
            <w:rStyle w:val="Hyperlink"/>
            <w:color w:val="0D0D0D" w:themeColor="text1" w:themeTint="F2"/>
            <w:u w:val="none"/>
            <w:bdr w:val="none" w:sz="0" w:space="0" w:color="auto" w:frame="1"/>
            <w:lang w:val="en-GB"/>
          </w:rPr>
          <w:t>Adelman</w:t>
        </w:r>
      </w:hyperlink>
      <w:r w:rsidR="00E717CB" w:rsidRPr="00F32D91">
        <w:rPr>
          <w:rStyle w:val="comma-separator"/>
          <w:color w:val="0D0D0D" w:themeColor="text1" w:themeTint="F2"/>
          <w:bdr w:val="none" w:sz="0" w:space="0" w:color="auto" w:frame="1"/>
          <w:lang w:val="en-GB"/>
        </w:rPr>
        <w:t xml:space="preserve"> RM, </w:t>
      </w:r>
      <w:hyperlink r:id="rId23" w:history="1">
        <w:r w:rsidR="00E717CB" w:rsidRPr="00F32D91">
          <w:rPr>
            <w:rStyle w:val="Hyperlink"/>
            <w:color w:val="0D0D0D" w:themeColor="text1" w:themeTint="F2"/>
            <w:u w:val="none"/>
            <w:bdr w:val="none" w:sz="0" w:space="0" w:color="auto" w:frame="1"/>
            <w:lang w:val="en-GB"/>
          </w:rPr>
          <w:t>Herrmann</w:t>
        </w:r>
      </w:hyperlink>
      <w:r w:rsidR="00E717CB" w:rsidRPr="00F32D91">
        <w:rPr>
          <w:rStyle w:val="comma-separator"/>
          <w:color w:val="0D0D0D" w:themeColor="text1" w:themeTint="F2"/>
          <w:bdr w:val="none" w:sz="0" w:space="0" w:color="auto" w:frame="1"/>
          <w:lang w:val="en-GB"/>
        </w:rPr>
        <w:t xml:space="preserve"> SD, </w:t>
      </w:r>
      <w:hyperlink r:id="rId24" w:history="1">
        <w:r w:rsidR="00E717CB" w:rsidRPr="00F32D91">
          <w:rPr>
            <w:rStyle w:val="Hyperlink"/>
            <w:color w:val="0D0D0D" w:themeColor="text1" w:themeTint="F2"/>
            <w:u w:val="none"/>
            <w:bdr w:val="none" w:sz="0" w:space="0" w:color="auto" w:frame="1"/>
            <w:lang w:val="en-GB"/>
          </w:rPr>
          <w:t>Bodford</w:t>
        </w:r>
      </w:hyperlink>
      <w:r w:rsidR="00E717CB" w:rsidRPr="00F32D91">
        <w:rPr>
          <w:rStyle w:val="comma-separator"/>
          <w:color w:val="0D0D0D" w:themeColor="text1" w:themeTint="F2"/>
          <w:bdr w:val="none" w:sz="0" w:space="0" w:color="auto" w:frame="1"/>
          <w:lang w:val="en-GB"/>
        </w:rPr>
        <w:t xml:space="preserve"> JE, Barbour JE, Graudejus O, Okun MA, Kwan VSY. 2017. </w:t>
      </w:r>
      <w:r w:rsidR="00E717CB" w:rsidRPr="00037756">
        <w:rPr>
          <w:color w:val="0D0D0D" w:themeColor="text1" w:themeTint="F2"/>
        </w:rPr>
        <w:t xml:space="preserve">Feeling </w:t>
      </w:r>
      <w:r w:rsidR="00BA447F">
        <w:rPr>
          <w:color w:val="0D0D0D" w:themeColor="text1" w:themeTint="F2"/>
        </w:rPr>
        <w:t>c</w:t>
      </w:r>
      <w:r w:rsidR="00E717CB" w:rsidRPr="00037756">
        <w:rPr>
          <w:color w:val="0D0D0D" w:themeColor="text1" w:themeTint="F2"/>
        </w:rPr>
        <w:t xml:space="preserve">loser to the </w:t>
      </w:r>
      <w:r w:rsidR="00BA447F">
        <w:rPr>
          <w:color w:val="0D0D0D" w:themeColor="text1" w:themeTint="F2"/>
        </w:rPr>
        <w:t>f</w:t>
      </w:r>
      <w:r w:rsidR="00E717CB" w:rsidRPr="00037756">
        <w:rPr>
          <w:color w:val="0D0D0D" w:themeColor="text1" w:themeTint="F2"/>
        </w:rPr>
        <w:t>uture</w:t>
      </w:r>
      <w:r w:rsidR="00BA447F">
        <w:rPr>
          <w:color w:val="0D0D0D" w:themeColor="text1" w:themeTint="F2"/>
        </w:rPr>
        <w:t xml:space="preserve"> s</w:t>
      </w:r>
      <w:r w:rsidR="00E717CB" w:rsidRPr="00037756">
        <w:rPr>
          <w:color w:val="0D0D0D" w:themeColor="text1" w:themeTint="F2"/>
        </w:rPr>
        <w:t xml:space="preserve">elf and </w:t>
      </w:r>
      <w:r w:rsidR="00BA447F">
        <w:rPr>
          <w:color w:val="0D0D0D" w:themeColor="text1" w:themeTint="F2"/>
        </w:rPr>
        <w:t>d</w:t>
      </w:r>
      <w:r w:rsidR="00E717CB" w:rsidRPr="00037756">
        <w:rPr>
          <w:color w:val="0D0D0D" w:themeColor="text1" w:themeTint="F2"/>
        </w:rPr>
        <w:t xml:space="preserve">oing </w:t>
      </w:r>
      <w:r w:rsidR="00BA447F">
        <w:rPr>
          <w:color w:val="0D0D0D" w:themeColor="text1" w:themeTint="F2"/>
        </w:rPr>
        <w:t>b</w:t>
      </w:r>
      <w:r w:rsidR="00E717CB" w:rsidRPr="00037756">
        <w:rPr>
          <w:color w:val="0D0D0D" w:themeColor="text1" w:themeTint="F2"/>
        </w:rPr>
        <w:t xml:space="preserve">etter: Temporal </w:t>
      </w:r>
      <w:r w:rsidR="00BA447F">
        <w:rPr>
          <w:color w:val="0D0D0D" w:themeColor="text1" w:themeTint="F2"/>
        </w:rPr>
        <w:t>p</w:t>
      </w:r>
      <w:r w:rsidR="00E717CB" w:rsidRPr="00037756">
        <w:rPr>
          <w:color w:val="0D0D0D" w:themeColor="text1" w:themeTint="F2"/>
        </w:rPr>
        <w:t xml:space="preserve">sychological </w:t>
      </w:r>
      <w:r w:rsidR="00BA447F">
        <w:rPr>
          <w:color w:val="0D0D0D" w:themeColor="text1" w:themeTint="F2"/>
        </w:rPr>
        <w:t>m</w:t>
      </w:r>
      <w:r w:rsidR="00E717CB" w:rsidRPr="00037756">
        <w:rPr>
          <w:color w:val="0D0D0D" w:themeColor="text1" w:themeTint="F2"/>
        </w:rPr>
        <w:t xml:space="preserve">echanisms </w:t>
      </w:r>
      <w:r w:rsidR="00BA447F">
        <w:rPr>
          <w:color w:val="0D0D0D" w:themeColor="text1" w:themeTint="F2"/>
        </w:rPr>
        <w:t>u</w:t>
      </w:r>
      <w:r w:rsidR="00E717CB" w:rsidRPr="00037756">
        <w:rPr>
          <w:color w:val="0D0D0D" w:themeColor="text1" w:themeTint="F2"/>
        </w:rPr>
        <w:t xml:space="preserve">nderlying </w:t>
      </w:r>
      <w:r w:rsidR="00BA447F">
        <w:rPr>
          <w:color w:val="0D0D0D" w:themeColor="text1" w:themeTint="F2"/>
        </w:rPr>
        <w:t>a</w:t>
      </w:r>
      <w:r w:rsidR="00E717CB" w:rsidRPr="00037756">
        <w:rPr>
          <w:color w:val="0D0D0D" w:themeColor="text1" w:themeTint="F2"/>
        </w:rPr>
        <w:t xml:space="preserve">cademic </w:t>
      </w:r>
      <w:r w:rsidR="00BA447F">
        <w:rPr>
          <w:color w:val="0D0D0D" w:themeColor="text1" w:themeTint="F2"/>
        </w:rPr>
        <w:t>p</w:t>
      </w:r>
      <w:r w:rsidR="00E717CB" w:rsidRPr="00037756">
        <w:rPr>
          <w:color w:val="0D0D0D" w:themeColor="text1" w:themeTint="F2"/>
        </w:rPr>
        <w:t>erformance</w:t>
      </w:r>
      <w:r w:rsidR="00E717CB">
        <w:rPr>
          <w:color w:val="0D0D0D" w:themeColor="text1" w:themeTint="F2"/>
        </w:rPr>
        <w:t xml:space="preserve">. </w:t>
      </w:r>
      <w:r w:rsidR="00E717CB" w:rsidRPr="00E717CB">
        <w:rPr>
          <w:i/>
          <w:iCs/>
          <w:color w:val="0D0D0D" w:themeColor="text1" w:themeTint="F2"/>
        </w:rPr>
        <w:t>J</w:t>
      </w:r>
      <w:r w:rsidR="005F36FA">
        <w:rPr>
          <w:i/>
          <w:iCs/>
          <w:color w:val="0D0D0D" w:themeColor="text1" w:themeTint="F2"/>
        </w:rPr>
        <w:t>.</w:t>
      </w:r>
      <w:r w:rsidR="00E717CB" w:rsidRPr="00E717CB">
        <w:rPr>
          <w:i/>
          <w:iCs/>
          <w:color w:val="0D0D0D" w:themeColor="text1" w:themeTint="F2"/>
        </w:rPr>
        <w:t xml:space="preserve"> Pers</w:t>
      </w:r>
      <w:r w:rsidR="005F36FA">
        <w:rPr>
          <w:i/>
          <w:iCs/>
          <w:color w:val="0D0D0D" w:themeColor="text1" w:themeTint="F2"/>
        </w:rPr>
        <w:t>.</w:t>
      </w:r>
      <w:r w:rsidR="00E717CB" w:rsidRPr="00E717CB">
        <w:rPr>
          <w:i/>
          <w:iCs/>
          <w:color w:val="0D0D0D" w:themeColor="text1" w:themeTint="F2"/>
        </w:rPr>
        <w:t xml:space="preserve"> </w:t>
      </w:r>
      <w:r w:rsidR="00E717CB" w:rsidRPr="004B082B">
        <w:rPr>
          <w:color w:val="0D0D0D" w:themeColor="text1" w:themeTint="F2"/>
        </w:rPr>
        <w:t>85</w:t>
      </w:r>
      <w:r w:rsidR="00E717CB">
        <w:rPr>
          <w:color w:val="0D0D0D" w:themeColor="text1" w:themeTint="F2"/>
        </w:rPr>
        <w:t>(3)</w:t>
      </w:r>
      <w:r w:rsidR="005F36FA">
        <w:rPr>
          <w:color w:val="0D0D0D" w:themeColor="text1" w:themeTint="F2"/>
        </w:rPr>
        <w:t>:</w:t>
      </w:r>
      <w:r w:rsidR="00E717CB" w:rsidRPr="00037756">
        <w:rPr>
          <w:color w:val="0D0D0D" w:themeColor="text1" w:themeTint="F2"/>
        </w:rPr>
        <w:t>398</w:t>
      </w:r>
      <w:r w:rsidR="00BA447F" w:rsidRPr="008C5B32">
        <w:rPr>
          <w:lang w:val="en-GB"/>
        </w:rPr>
        <w:t>–</w:t>
      </w:r>
      <w:r w:rsidR="00E717CB" w:rsidRPr="00037756">
        <w:rPr>
          <w:color w:val="0D0D0D" w:themeColor="text1" w:themeTint="F2"/>
        </w:rPr>
        <w:t>408</w:t>
      </w:r>
      <w:r w:rsidR="00E717CB">
        <w:rPr>
          <w:color w:val="0D0D0D" w:themeColor="text1" w:themeTint="F2"/>
        </w:rPr>
        <w:t>.</w:t>
      </w:r>
    </w:p>
    <w:p w14:paraId="34DDD97B" w14:textId="207AF52C" w:rsidR="005F2271" w:rsidRDefault="006D1D0C">
      <w:pPr>
        <w:widowControl w:val="0"/>
        <w:spacing w:line="480" w:lineRule="exact"/>
        <w:ind w:left="480" w:hangingChars="200" w:hanging="480"/>
        <w:rPr>
          <w:rStyle w:val="Emphasis"/>
          <w:rFonts w:asciiTheme="majorBidi" w:hAnsiTheme="majorBidi" w:cstheme="majorBidi"/>
          <w:i w:val="0"/>
          <w:iCs w:val="0"/>
          <w:color w:val="0D0D0D" w:themeColor="text1" w:themeTint="F2"/>
          <w:shd w:val="clear" w:color="auto" w:fill="FFFFFF"/>
        </w:rPr>
      </w:pPr>
      <w:hyperlink r:id="rId25" w:anchor="auth-Adeyemi-Adetula" w:history="1">
        <w:r w:rsidR="005F2271" w:rsidRPr="007E5F32">
          <w:rPr>
            <w:rFonts w:asciiTheme="majorBidi" w:hAnsiTheme="majorBidi" w:cstheme="majorBidi"/>
            <w:color w:val="000000" w:themeColor="text1"/>
            <w:lang w:val="en-GB"/>
          </w:rPr>
          <w:t>Adetula</w:t>
        </w:r>
      </w:hyperlink>
      <w:r w:rsidR="005F2271" w:rsidRPr="007E5F32">
        <w:rPr>
          <w:rFonts w:asciiTheme="majorBidi" w:hAnsiTheme="majorBidi" w:cstheme="majorBidi"/>
          <w:color w:val="000000" w:themeColor="text1"/>
          <w:lang w:val="en-GB"/>
        </w:rPr>
        <w:t> A, Forscher PS, Basnight-Brown</w:t>
      </w:r>
      <w:r w:rsidR="005F2271">
        <w:rPr>
          <w:rFonts w:asciiTheme="majorBidi" w:hAnsiTheme="majorBidi" w:cstheme="majorBidi"/>
          <w:color w:val="000000" w:themeColor="text1"/>
        </w:rPr>
        <w:t xml:space="preserve">, </w:t>
      </w:r>
      <w:hyperlink r:id="rId26" w:anchor="auth-Dana-Basnight_Brown" w:history="1">
        <w:r w:rsidR="005F2271" w:rsidRPr="007E5F32">
          <w:rPr>
            <w:rFonts w:asciiTheme="majorBidi" w:hAnsiTheme="majorBidi" w:cstheme="majorBidi"/>
            <w:color w:val="000000" w:themeColor="text1"/>
          </w:rPr>
          <w:t>D</w:t>
        </w:r>
      </w:hyperlink>
      <w:r w:rsidR="005F2271" w:rsidRPr="007E5F32">
        <w:rPr>
          <w:rFonts w:asciiTheme="majorBidi" w:hAnsiTheme="majorBidi" w:cstheme="majorBidi"/>
          <w:color w:val="000000" w:themeColor="text1"/>
        </w:rPr>
        <w:t>, Azouaghe</w:t>
      </w:r>
      <w:r w:rsidR="005F2271">
        <w:rPr>
          <w:rFonts w:asciiTheme="majorBidi" w:hAnsiTheme="majorBidi" w:cstheme="majorBidi"/>
          <w:color w:val="000000" w:themeColor="text1"/>
        </w:rPr>
        <w:t xml:space="preserve">, S, </w:t>
      </w:r>
      <w:hyperlink r:id="rId27" w:anchor="auth-Hans-IJzerman" w:history="1">
        <w:r w:rsidR="005F2271" w:rsidRPr="007E5F32">
          <w:rPr>
            <w:rFonts w:asciiTheme="majorBidi" w:hAnsiTheme="majorBidi" w:cstheme="majorBidi"/>
            <w:color w:val="000000" w:themeColor="text1"/>
          </w:rPr>
          <w:t>IJzerman</w:t>
        </w:r>
      </w:hyperlink>
      <w:r w:rsidR="005F2271">
        <w:rPr>
          <w:rFonts w:asciiTheme="majorBidi" w:hAnsiTheme="majorBidi" w:cstheme="majorBidi"/>
          <w:color w:val="000000" w:themeColor="text1"/>
        </w:rPr>
        <w:t xml:space="preserve">, H. (2022). </w:t>
      </w:r>
      <w:r w:rsidR="005F2271" w:rsidRPr="007E5F32">
        <w:rPr>
          <w:rFonts w:asciiTheme="majorBidi" w:hAnsiTheme="majorBidi" w:cstheme="majorBidi"/>
          <w:color w:val="000000" w:themeColor="text1"/>
          <w:kern w:val="36"/>
        </w:rPr>
        <w:t>Psychology should generalize from — not just to — Africa</w:t>
      </w:r>
      <w:r w:rsidR="005F2271">
        <w:rPr>
          <w:rFonts w:asciiTheme="majorBidi" w:hAnsiTheme="majorBidi" w:cstheme="majorBidi"/>
          <w:color w:val="000000" w:themeColor="text1"/>
          <w:kern w:val="36"/>
        </w:rPr>
        <w:t xml:space="preserve">. </w:t>
      </w:r>
      <w:hyperlink r:id="rId28" w:history="1">
        <w:r w:rsidR="005F2271" w:rsidRPr="007E5F32">
          <w:rPr>
            <w:rFonts w:asciiTheme="majorBidi" w:hAnsiTheme="majorBidi" w:cstheme="majorBidi"/>
            <w:i/>
            <w:iCs/>
            <w:color w:val="000000" w:themeColor="text1"/>
          </w:rPr>
          <w:t>Nat</w:t>
        </w:r>
        <w:r w:rsidR="005F2271">
          <w:rPr>
            <w:rFonts w:asciiTheme="majorBidi" w:hAnsiTheme="majorBidi" w:cstheme="majorBidi"/>
            <w:i/>
            <w:iCs/>
            <w:color w:val="000000" w:themeColor="text1"/>
          </w:rPr>
          <w:t>.</w:t>
        </w:r>
        <w:r w:rsidR="005F2271" w:rsidRPr="007E5F32">
          <w:rPr>
            <w:rFonts w:asciiTheme="majorBidi" w:hAnsiTheme="majorBidi" w:cstheme="majorBidi"/>
            <w:i/>
            <w:iCs/>
            <w:color w:val="000000" w:themeColor="text1"/>
          </w:rPr>
          <w:t xml:space="preserve"> Rev</w:t>
        </w:r>
        <w:r w:rsidR="005F2271">
          <w:rPr>
            <w:rFonts w:asciiTheme="majorBidi" w:hAnsiTheme="majorBidi" w:cstheme="majorBidi"/>
            <w:i/>
            <w:iCs/>
            <w:color w:val="000000" w:themeColor="text1"/>
          </w:rPr>
          <w:t>.</w:t>
        </w:r>
        <w:r w:rsidR="005F2271" w:rsidRPr="007E5F32">
          <w:rPr>
            <w:rFonts w:asciiTheme="majorBidi" w:hAnsiTheme="majorBidi" w:cstheme="majorBidi"/>
            <w:i/>
            <w:iCs/>
            <w:color w:val="000000" w:themeColor="text1"/>
          </w:rPr>
          <w:t xml:space="preserve"> Psychol</w:t>
        </w:r>
      </w:hyperlink>
      <w:r w:rsidR="005F2271">
        <w:rPr>
          <w:rFonts w:asciiTheme="majorBidi" w:hAnsiTheme="majorBidi" w:cstheme="majorBidi"/>
          <w:color w:val="000000" w:themeColor="text1"/>
        </w:rPr>
        <w:t>.</w:t>
      </w:r>
    </w:p>
    <w:p w14:paraId="64827C42" w14:textId="2442E1D1" w:rsidR="00136472" w:rsidRDefault="00136472" w:rsidP="00136472">
      <w:pPr>
        <w:widowControl w:val="0"/>
        <w:spacing w:line="480" w:lineRule="exact"/>
        <w:ind w:left="480" w:hangingChars="200" w:hanging="480"/>
        <w:rPr>
          <w:color w:val="0D0D0D" w:themeColor="text1" w:themeTint="F2"/>
        </w:rPr>
      </w:pPr>
      <w:r w:rsidRPr="00A62F74">
        <w:rPr>
          <w:rStyle w:val="Emphasis"/>
          <w:rFonts w:asciiTheme="majorBidi" w:hAnsiTheme="majorBidi" w:cstheme="majorBidi"/>
          <w:i w:val="0"/>
          <w:iCs w:val="0"/>
          <w:color w:val="0D0D0D" w:themeColor="text1" w:themeTint="F2"/>
          <w:shd w:val="clear" w:color="auto" w:fill="FFFFFF"/>
        </w:rPr>
        <w:t>Albahari</w:t>
      </w:r>
      <w:r w:rsidRPr="00A62F74">
        <w:rPr>
          <w:rFonts w:asciiTheme="majorBidi" w:hAnsiTheme="majorBidi" w:cstheme="majorBidi"/>
          <w:color w:val="0D0D0D" w:themeColor="text1" w:themeTint="F2"/>
          <w:shd w:val="clear" w:color="auto" w:fill="FFFFFF"/>
        </w:rPr>
        <w:t xml:space="preserve"> M. </w:t>
      </w:r>
      <w:r w:rsidRPr="00A62F74">
        <w:rPr>
          <w:rStyle w:val="Emphasis"/>
          <w:rFonts w:asciiTheme="majorBidi" w:hAnsiTheme="majorBidi" w:cstheme="majorBidi"/>
          <w:i w:val="0"/>
          <w:iCs w:val="0"/>
          <w:color w:val="0D0D0D" w:themeColor="text1" w:themeTint="F2"/>
          <w:shd w:val="clear" w:color="auto" w:fill="FFFFFF"/>
        </w:rPr>
        <w:t>2006</w:t>
      </w:r>
      <w:r w:rsidRPr="00A62F74">
        <w:rPr>
          <w:rFonts w:asciiTheme="majorBidi" w:hAnsiTheme="majorBidi" w:cstheme="majorBidi"/>
          <w:color w:val="0D0D0D" w:themeColor="text1" w:themeTint="F2"/>
          <w:shd w:val="clear" w:color="auto" w:fill="FFFFFF"/>
        </w:rPr>
        <w:t xml:space="preserve">. Introduction: The two-tiered illusion of self. In </w:t>
      </w:r>
      <w:r w:rsidRPr="00A62F74">
        <w:rPr>
          <w:rFonts w:asciiTheme="majorBidi" w:hAnsiTheme="majorBidi" w:cstheme="majorBidi"/>
          <w:i/>
          <w:iCs/>
          <w:color w:val="0D0D0D" w:themeColor="text1" w:themeTint="F2"/>
          <w:shd w:val="clear" w:color="auto" w:fill="FFFFFF"/>
        </w:rPr>
        <w:t>Analytical Buddhism</w:t>
      </w:r>
      <w:r w:rsidRPr="00A62F74">
        <w:rPr>
          <w:rFonts w:asciiTheme="majorBidi" w:hAnsiTheme="majorBidi" w:cstheme="majorBidi"/>
          <w:color w:val="0D0D0D" w:themeColor="text1" w:themeTint="F2"/>
          <w:shd w:val="clear" w:color="auto" w:fill="FFFFFF"/>
        </w:rPr>
        <w:t xml:space="preserve"> </w:t>
      </w:r>
      <w:r>
        <w:rPr>
          <w:rFonts w:asciiTheme="majorBidi" w:hAnsiTheme="majorBidi" w:cstheme="majorBidi"/>
          <w:color w:val="0D0D0D" w:themeColor="text1" w:themeTint="F2"/>
          <w:shd w:val="clear" w:color="auto" w:fill="FFFFFF"/>
        </w:rPr>
        <w:t xml:space="preserve">ed, </w:t>
      </w:r>
      <w:r w:rsidRPr="00A62F74">
        <w:rPr>
          <w:rFonts w:asciiTheme="majorBidi" w:hAnsiTheme="majorBidi" w:cstheme="majorBidi"/>
          <w:color w:val="0D0D0D" w:themeColor="text1" w:themeTint="F2"/>
          <w:shd w:val="clear" w:color="auto" w:fill="FFFFFF"/>
        </w:rPr>
        <w:t>M Albahari</w:t>
      </w:r>
      <w:r>
        <w:rPr>
          <w:rFonts w:asciiTheme="majorBidi" w:hAnsiTheme="majorBidi" w:cstheme="majorBidi"/>
          <w:color w:val="0D0D0D" w:themeColor="text1" w:themeTint="F2"/>
          <w:shd w:val="clear" w:color="auto" w:fill="FFFFFF"/>
        </w:rPr>
        <w:t xml:space="preserve">, </w:t>
      </w:r>
      <w:r w:rsidRPr="00A62F74">
        <w:rPr>
          <w:rFonts w:asciiTheme="majorBidi" w:hAnsiTheme="majorBidi" w:cstheme="majorBidi"/>
          <w:color w:val="0D0D0D" w:themeColor="text1" w:themeTint="F2"/>
          <w:shd w:val="clear" w:color="auto" w:fill="FFFFFF"/>
        </w:rPr>
        <w:t>pp. 1-5. London</w:t>
      </w:r>
      <w:r>
        <w:rPr>
          <w:rFonts w:asciiTheme="majorBidi" w:hAnsiTheme="majorBidi" w:cstheme="majorBidi"/>
          <w:color w:val="0D0D0D" w:themeColor="text1" w:themeTint="F2"/>
          <w:shd w:val="clear" w:color="auto" w:fill="FFFFFF"/>
        </w:rPr>
        <w:t>, UK: SpringerLink</w:t>
      </w:r>
      <w:r w:rsidRPr="00A62F74">
        <w:rPr>
          <w:rFonts w:asciiTheme="majorBidi" w:hAnsiTheme="majorBidi" w:cstheme="majorBidi"/>
          <w:color w:val="0D0D0D" w:themeColor="text1" w:themeTint="F2"/>
          <w:shd w:val="clear" w:color="auto" w:fill="FFFFFF"/>
        </w:rPr>
        <w:t>.</w:t>
      </w:r>
    </w:p>
    <w:p w14:paraId="17154960" w14:textId="7D8B4F59" w:rsidR="003725F5" w:rsidRDefault="003725F5" w:rsidP="00136472">
      <w:pPr>
        <w:widowControl w:val="0"/>
        <w:spacing w:line="480" w:lineRule="exact"/>
        <w:ind w:left="480" w:hangingChars="200" w:hanging="480"/>
        <w:rPr>
          <w:color w:val="0D0D0D" w:themeColor="text1" w:themeTint="F2"/>
        </w:rPr>
      </w:pPr>
      <w:r>
        <w:t xml:space="preserve">Albarracin D, Wyer RS. 2000. The cognitive impact on past behavior: Influences on beliefs, attitudes and future behavioral decisions. </w:t>
      </w:r>
      <w:r w:rsidRPr="00342E7F">
        <w:rPr>
          <w:i/>
          <w:iCs/>
        </w:rPr>
        <w:t xml:space="preserve">J. Pers. Soc. Psychol. </w:t>
      </w:r>
      <w:r w:rsidRPr="004B082B">
        <w:t>79</w:t>
      </w:r>
      <w:r>
        <w:t xml:space="preserve">(1), 5-22. </w:t>
      </w:r>
    </w:p>
    <w:p w14:paraId="7286E7F8" w14:textId="77777777" w:rsidR="00795659" w:rsidRDefault="001B1C73" w:rsidP="00795659">
      <w:pPr>
        <w:widowControl w:val="0"/>
        <w:spacing w:line="480" w:lineRule="exact"/>
        <w:ind w:left="480" w:hangingChars="200" w:hanging="480"/>
        <w:rPr>
          <w:bCs/>
          <w:color w:val="000000"/>
        </w:rPr>
      </w:pPr>
      <w:r w:rsidRPr="00597D5B">
        <w:rPr>
          <w:bCs/>
          <w:color w:val="000000"/>
          <w:lang w:val="en-GB"/>
        </w:rPr>
        <w:t>Alicke MD</w:t>
      </w:r>
      <w:r w:rsidR="004F3419">
        <w:rPr>
          <w:bCs/>
          <w:color w:val="000000"/>
          <w:lang w:val="en-GB"/>
        </w:rPr>
        <w:t>,</w:t>
      </w:r>
      <w:r w:rsidRPr="00597D5B">
        <w:rPr>
          <w:bCs/>
          <w:color w:val="000000"/>
          <w:lang w:val="en-GB"/>
        </w:rPr>
        <w:t xml:space="preserve"> Sedikides C. 2009. </w:t>
      </w:r>
      <w:r w:rsidRPr="00A26BC2">
        <w:rPr>
          <w:bCs/>
          <w:color w:val="000000"/>
        </w:rPr>
        <w:t xml:space="preserve">Self-enhancement and self-protection: What they are and what they do. </w:t>
      </w:r>
      <w:r w:rsidRPr="00A26BC2">
        <w:rPr>
          <w:bCs/>
          <w:i/>
          <w:color w:val="000000"/>
        </w:rPr>
        <w:t>Eur</w:t>
      </w:r>
      <w:r w:rsidR="005F36FA">
        <w:rPr>
          <w:bCs/>
          <w:i/>
          <w:color w:val="000000"/>
        </w:rPr>
        <w:t>.</w:t>
      </w:r>
      <w:r w:rsidRPr="00A26BC2">
        <w:rPr>
          <w:bCs/>
          <w:i/>
          <w:color w:val="000000"/>
        </w:rPr>
        <w:t xml:space="preserve"> Rev</w:t>
      </w:r>
      <w:r w:rsidR="005F36FA">
        <w:rPr>
          <w:bCs/>
          <w:i/>
          <w:color w:val="000000"/>
        </w:rPr>
        <w:t>.</w:t>
      </w:r>
      <w:r w:rsidRPr="00A26BC2">
        <w:rPr>
          <w:bCs/>
          <w:i/>
          <w:color w:val="000000"/>
        </w:rPr>
        <w:t xml:space="preserve"> Soc</w:t>
      </w:r>
      <w:r w:rsidR="005F36FA">
        <w:rPr>
          <w:bCs/>
          <w:i/>
          <w:color w:val="000000"/>
        </w:rPr>
        <w:t xml:space="preserve">. </w:t>
      </w:r>
      <w:r w:rsidRPr="00A26BC2">
        <w:rPr>
          <w:bCs/>
          <w:i/>
          <w:color w:val="000000"/>
        </w:rPr>
        <w:t>Psychol</w:t>
      </w:r>
      <w:r w:rsidR="005F36FA">
        <w:rPr>
          <w:bCs/>
          <w:i/>
          <w:color w:val="000000"/>
        </w:rPr>
        <w:t xml:space="preserve">. </w:t>
      </w:r>
      <w:r w:rsidRPr="004B082B">
        <w:rPr>
          <w:bCs/>
          <w:iCs/>
          <w:color w:val="000000"/>
        </w:rPr>
        <w:t>20</w:t>
      </w:r>
      <w:r w:rsidR="005F36FA">
        <w:rPr>
          <w:bCs/>
          <w:color w:val="000000"/>
        </w:rPr>
        <w:t>:</w:t>
      </w:r>
      <w:r w:rsidRPr="00A26BC2">
        <w:rPr>
          <w:bCs/>
          <w:color w:val="000000"/>
        </w:rPr>
        <w:t>1</w:t>
      </w:r>
      <w:r w:rsidR="006B4D74">
        <w:t>–</w:t>
      </w:r>
      <w:r w:rsidRPr="00A26BC2">
        <w:rPr>
          <w:bCs/>
          <w:color w:val="000000"/>
        </w:rPr>
        <w:t>48.</w:t>
      </w:r>
    </w:p>
    <w:p w14:paraId="7C143C83" w14:textId="4B71D6C9" w:rsidR="00795659" w:rsidRDefault="00795659" w:rsidP="00795659">
      <w:pPr>
        <w:widowControl w:val="0"/>
        <w:spacing w:line="480" w:lineRule="exact"/>
        <w:ind w:left="480" w:hangingChars="200" w:hanging="480"/>
        <w:rPr>
          <w:rFonts w:asciiTheme="majorBidi" w:hAnsiTheme="majorBidi" w:cstheme="majorBidi"/>
        </w:rPr>
      </w:pPr>
      <w:r w:rsidRPr="00BB4D33">
        <w:rPr>
          <w:rFonts w:asciiTheme="majorBidi" w:hAnsiTheme="majorBidi" w:cstheme="majorBidi"/>
          <w:lang w:val="en-GB"/>
        </w:rPr>
        <w:t xml:space="preserve">Anderzén I, Arnetz BB. 1999. </w:t>
      </w:r>
      <w:r w:rsidRPr="00211702">
        <w:rPr>
          <w:rFonts w:asciiTheme="majorBidi" w:hAnsiTheme="majorBidi" w:cstheme="majorBidi"/>
        </w:rPr>
        <w:t xml:space="preserve">Psychophysiological reactions to international adjustment. </w:t>
      </w:r>
      <w:r w:rsidRPr="00BB4D33">
        <w:rPr>
          <w:rFonts w:asciiTheme="majorBidi" w:hAnsiTheme="majorBidi" w:cstheme="majorBidi"/>
          <w:i/>
          <w:iCs/>
        </w:rPr>
        <w:t>Psychother. Psychosom.</w:t>
      </w:r>
      <w:r w:rsidRPr="00211702">
        <w:rPr>
          <w:rFonts w:asciiTheme="majorBidi" w:hAnsiTheme="majorBidi" w:cstheme="majorBidi"/>
        </w:rPr>
        <w:t xml:space="preserve"> 68(2)</w:t>
      </w:r>
      <w:r>
        <w:rPr>
          <w:rFonts w:asciiTheme="majorBidi" w:hAnsiTheme="majorBidi" w:cstheme="majorBidi"/>
        </w:rPr>
        <w:t>:</w:t>
      </w:r>
      <w:r w:rsidRPr="00211702">
        <w:rPr>
          <w:rFonts w:asciiTheme="majorBidi" w:hAnsiTheme="majorBidi" w:cstheme="majorBidi"/>
        </w:rPr>
        <w:t xml:space="preserve"> 67-75. </w:t>
      </w:r>
    </w:p>
    <w:p w14:paraId="0F7149E8" w14:textId="02BF5DF8" w:rsidR="006B4D74" w:rsidRDefault="00A74166" w:rsidP="006B4D74">
      <w:pPr>
        <w:widowControl w:val="0"/>
        <w:spacing w:line="480" w:lineRule="exact"/>
        <w:ind w:left="480" w:hangingChars="200" w:hanging="480"/>
      </w:pPr>
      <w:r>
        <w:t>Ashton MC</w:t>
      </w:r>
      <w:r w:rsidR="004F3419">
        <w:t>,</w:t>
      </w:r>
      <w:r>
        <w:t xml:space="preserve"> Lee K. 2008. The prediction of Honesty–Humility-related criteria by the HEXACO and Five-Factor Models of personality. </w:t>
      </w:r>
      <w:r w:rsidRPr="00427F23">
        <w:rPr>
          <w:i/>
          <w:iCs/>
        </w:rPr>
        <w:t>J</w:t>
      </w:r>
      <w:r w:rsidR="005F36FA">
        <w:rPr>
          <w:i/>
          <w:iCs/>
        </w:rPr>
        <w:t>.</w:t>
      </w:r>
      <w:r w:rsidRPr="00427F23">
        <w:rPr>
          <w:i/>
          <w:iCs/>
        </w:rPr>
        <w:t xml:space="preserve"> Res</w:t>
      </w:r>
      <w:r w:rsidR="005F36FA">
        <w:rPr>
          <w:i/>
          <w:iCs/>
        </w:rPr>
        <w:t>.</w:t>
      </w:r>
      <w:r w:rsidRPr="00427F23">
        <w:rPr>
          <w:i/>
          <w:iCs/>
        </w:rPr>
        <w:t xml:space="preserve"> Pers</w:t>
      </w:r>
      <w:r w:rsidR="005F36FA">
        <w:rPr>
          <w:i/>
          <w:iCs/>
        </w:rPr>
        <w:t>.</w:t>
      </w:r>
      <w:r w:rsidRPr="00427F23">
        <w:rPr>
          <w:i/>
          <w:iCs/>
        </w:rPr>
        <w:t xml:space="preserve"> </w:t>
      </w:r>
      <w:r w:rsidRPr="004B082B">
        <w:t>42</w:t>
      </w:r>
      <w:r>
        <w:t>(5)</w:t>
      </w:r>
      <w:r w:rsidR="005F36FA">
        <w:t>:</w:t>
      </w:r>
      <w:r>
        <w:t>1216–228.</w:t>
      </w:r>
    </w:p>
    <w:p w14:paraId="6FC2D653" w14:textId="7CC821C1" w:rsidR="004651A4" w:rsidRPr="001E4F70" w:rsidRDefault="004C0AF5" w:rsidP="004651A4">
      <w:pPr>
        <w:widowControl w:val="0"/>
        <w:spacing w:line="480" w:lineRule="exact"/>
        <w:ind w:left="480" w:hangingChars="200" w:hanging="480"/>
        <w:rPr>
          <w:lang w:val="en-GB"/>
        </w:rPr>
      </w:pPr>
      <w:r>
        <w:t>Atchley RC</w:t>
      </w:r>
      <w:r w:rsidR="00F32D91" w:rsidRPr="00F32D91">
        <w:rPr>
          <w:lang w:val="en-GB"/>
        </w:rPr>
        <w:t xml:space="preserve">. </w:t>
      </w:r>
      <w:r>
        <w:t>1989</w:t>
      </w:r>
      <w:r w:rsidR="00F32D91" w:rsidRPr="00F32D91">
        <w:rPr>
          <w:lang w:val="en-GB"/>
        </w:rPr>
        <w:t>.</w:t>
      </w:r>
      <w:r>
        <w:t xml:space="preserve"> A continuity theory of normal aging. </w:t>
      </w:r>
      <w:r w:rsidR="00931DED" w:rsidRPr="001E4F70">
        <w:rPr>
          <w:i/>
          <w:iCs/>
          <w:lang w:val="en-GB"/>
        </w:rPr>
        <w:t>G</w:t>
      </w:r>
      <w:r w:rsidRPr="001E4F70">
        <w:rPr>
          <w:i/>
          <w:iCs/>
          <w:lang w:val="en-GB"/>
        </w:rPr>
        <w:t>erontologis</w:t>
      </w:r>
      <w:r w:rsidR="004B082B" w:rsidRPr="001E4F70">
        <w:rPr>
          <w:i/>
          <w:iCs/>
          <w:lang w:val="en-GB"/>
        </w:rPr>
        <w:t>t</w:t>
      </w:r>
      <w:r w:rsidRPr="001E4F70">
        <w:rPr>
          <w:i/>
          <w:iCs/>
          <w:lang w:val="en-GB"/>
        </w:rPr>
        <w:t xml:space="preserve"> </w:t>
      </w:r>
      <w:r w:rsidRPr="001E4F70">
        <w:rPr>
          <w:lang w:val="en-GB"/>
        </w:rPr>
        <w:t>29</w:t>
      </w:r>
      <w:r w:rsidR="007547BA" w:rsidRPr="001E4F70">
        <w:rPr>
          <w:lang w:val="en-GB"/>
        </w:rPr>
        <w:t>(2)</w:t>
      </w:r>
      <w:r w:rsidR="005F36FA" w:rsidRPr="001E4F70">
        <w:rPr>
          <w:lang w:val="en-GB"/>
        </w:rPr>
        <w:t>:</w:t>
      </w:r>
      <w:r w:rsidRPr="001E4F70">
        <w:rPr>
          <w:lang w:val="en-GB"/>
        </w:rPr>
        <w:t>183–90.</w:t>
      </w:r>
    </w:p>
    <w:p w14:paraId="7CB4A669" w14:textId="77777777" w:rsidR="004651A4" w:rsidRPr="00417FCD" w:rsidRDefault="004651A4" w:rsidP="004651A4">
      <w:pPr>
        <w:widowControl w:val="0"/>
        <w:spacing w:line="480" w:lineRule="exact"/>
        <w:ind w:left="480" w:hangingChars="200" w:hanging="480"/>
        <w:rPr>
          <w:lang w:val="de-DE"/>
        </w:rPr>
      </w:pPr>
      <w:r w:rsidRPr="001E4F70">
        <w:rPr>
          <w:lang w:val="en-GB"/>
        </w:rPr>
        <w:t xml:space="preserve">Ayduk Ö, Gyurak A, Luerssen A. (2009). </w:t>
      </w:r>
      <w:r>
        <w:t xml:space="preserve">Rejection sensitivity moderates the impact of rejection on self-concept clarity. </w:t>
      </w:r>
      <w:r w:rsidRPr="00417FCD">
        <w:rPr>
          <w:i/>
          <w:iCs/>
          <w:lang w:val="de-DE"/>
        </w:rPr>
        <w:t xml:space="preserve">Pers. Soc. Psychol. Bull. </w:t>
      </w:r>
      <w:r w:rsidRPr="004B082B">
        <w:rPr>
          <w:lang w:val="de-DE"/>
        </w:rPr>
        <w:t>35</w:t>
      </w:r>
      <w:r w:rsidRPr="00417FCD">
        <w:rPr>
          <w:lang w:val="de-DE"/>
        </w:rPr>
        <w:t>(11):1467–478.</w:t>
      </w:r>
    </w:p>
    <w:p w14:paraId="4C210A1A" w14:textId="30B194CB" w:rsidR="006B4D74" w:rsidRDefault="00D32E81" w:rsidP="006B4D74">
      <w:pPr>
        <w:widowControl w:val="0"/>
        <w:spacing w:line="480" w:lineRule="exact"/>
        <w:ind w:left="480" w:hangingChars="200" w:hanging="480"/>
      </w:pPr>
      <w:r w:rsidRPr="00D32E81">
        <w:rPr>
          <w:lang w:val="de-DE"/>
        </w:rPr>
        <w:t xml:space="preserve">Badea C, Bender M, Kordad H. 2020. </w:t>
      </w:r>
      <w:r>
        <w:t xml:space="preserve">Threat to national identity continuity: When affirmation procedures increase the acceptance of Muslim immigrants. </w:t>
      </w:r>
      <w:r w:rsidRPr="00461CAD">
        <w:rPr>
          <w:i/>
          <w:iCs/>
        </w:rPr>
        <w:t>Int</w:t>
      </w:r>
      <w:r w:rsidR="005F36FA">
        <w:rPr>
          <w:i/>
          <w:iCs/>
        </w:rPr>
        <w:t>.</w:t>
      </w:r>
      <w:r w:rsidRPr="00461CAD">
        <w:rPr>
          <w:i/>
          <w:iCs/>
        </w:rPr>
        <w:t xml:space="preserve"> J</w:t>
      </w:r>
      <w:r w:rsidR="005F36FA">
        <w:rPr>
          <w:i/>
          <w:iCs/>
        </w:rPr>
        <w:t xml:space="preserve">. </w:t>
      </w:r>
      <w:r w:rsidRPr="00461CAD">
        <w:rPr>
          <w:i/>
          <w:iCs/>
        </w:rPr>
        <w:t>Intercult</w:t>
      </w:r>
      <w:r w:rsidR="005F36FA">
        <w:rPr>
          <w:i/>
          <w:iCs/>
        </w:rPr>
        <w:t>.</w:t>
      </w:r>
      <w:r w:rsidRPr="00461CAD">
        <w:rPr>
          <w:i/>
          <w:iCs/>
        </w:rPr>
        <w:t xml:space="preserve"> </w:t>
      </w:r>
      <w:r w:rsidRPr="004B082B">
        <w:t>78</w:t>
      </w:r>
      <w:r w:rsidR="005F36FA">
        <w:t>:</w:t>
      </w:r>
      <w:r>
        <w:t>65</w:t>
      </w:r>
      <w:r w:rsidR="006B4D74">
        <w:t>–</w:t>
      </w:r>
      <w:r>
        <w:t>72.</w:t>
      </w:r>
    </w:p>
    <w:p w14:paraId="422072E9" w14:textId="0B5F40E9" w:rsidR="006B4D74" w:rsidRDefault="00B060F6" w:rsidP="006B4D74">
      <w:pPr>
        <w:widowControl w:val="0"/>
        <w:spacing w:line="480" w:lineRule="exact"/>
        <w:ind w:left="480" w:hangingChars="200" w:hanging="480"/>
        <w:rPr>
          <w:rFonts w:asciiTheme="majorBidi" w:hAnsiTheme="majorBidi" w:cstheme="majorBidi"/>
        </w:rPr>
      </w:pPr>
      <w:r w:rsidRPr="00B77BF3">
        <w:rPr>
          <w:rFonts w:asciiTheme="majorBidi" w:hAnsiTheme="majorBidi" w:cstheme="majorBidi"/>
          <w:lang w:val="en-GB"/>
        </w:rPr>
        <w:t xml:space="preserve">Baldwin M, Alves H, Unkelbach C. 2021. </w:t>
      </w:r>
      <w:r w:rsidRPr="00E917E6">
        <w:rPr>
          <w:rFonts w:asciiTheme="majorBidi" w:hAnsiTheme="majorBidi" w:cstheme="majorBidi"/>
        </w:rPr>
        <w:t xml:space="preserve">A cognitive-ecological approach to temporal self-appraisal. </w:t>
      </w:r>
      <w:r w:rsidRPr="00E917E6">
        <w:rPr>
          <w:rFonts w:asciiTheme="majorBidi" w:hAnsiTheme="majorBidi" w:cstheme="majorBidi"/>
          <w:i/>
          <w:iCs/>
        </w:rPr>
        <w:t>J</w:t>
      </w:r>
      <w:r w:rsidR="001D5A96">
        <w:rPr>
          <w:rFonts w:asciiTheme="majorBidi" w:hAnsiTheme="majorBidi" w:cstheme="majorBidi"/>
          <w:i/>
          <w:iCs/>
        </w:rPr>
        <w:t>.</w:t>
      </w:r>
      <w:r w:rsidRPr="00E917E6">
        <w:rPr>
          <w:rFonts w:asciiTheme="majorBidi" w:hAnsiTheme="majorBidi" w:cstheme="majorBidi"/>
          <w:i/>
          <w:iCs/>
        </w:rPr>
        <w:t xml:space="preserve"> Pers</w:t>
      </w:r>
      <w:r w:rsidR="001D5A96">
        <w:rPr>
          <w:rFonts w:asciiTheme="majorBidi" w:hAnsiTheme="majorBidi" w:cstheme="majorBidi"/>
          <w:i/>
          <w:iCs/>
        </w:rPr>
        <w:t>.</w:t>
      </w:r>
      <w:r w:rsidRPr="00E917E6">
        <w:rPr>
          <w:rFonts w:asciiTheme="majorBidi" w:hAnsiTheme="majorBidi" w:cstheme="majorBidi"/>
          <w:i/>
          <w:iCs/>
        </w:rPr>
        <w:t xml:space="preserve"> Soc</w:t>
      </w:r>
      <w:r w:rsidR="001D5A96">
        <w:rPr>
          <w:rFonts w:asciiTheme="majorBidi" w:hAnsiTheme="majorBidi" w:cstheme="majorBidi"/>
          <w:i/>
          <w:iCs/>
        </w:rPr>
        <w:t>.</w:t>
      </w:r>
      <w:r w:rsidRPr="00E917E6">
        <w:rPr>
          <w:rFonts w:asciiTheme="majorBidi" w:hAnsiTheme="majorBidi" w:cstheme="majorBidi"/>
          <w:i/>
          <w:iCs/>
        </w:rPr>
        <w:t xml:space="preserve"> Psychol</w:t>
      </w:r>
      <w:r w:rsidRPr="00E917E6">
        <w:rPr>
          <w:rFonts w:asciiTheme="majorBidi" w:hAnsiTheme="majorBidi" w:cstheme="majorBidi"/>
        </w:rPr>
        <w:t xml:space="preserve">. </w:t>
      </w:r>
    </w:p>
    <w:p w14:paraId="1A5C46C5" w14:textId="332FB47E" w:rsidR="006B4D74" w:rsidRDefault="00C56251" w:rsidP="006B4D74">
      <w:pPr>
        <w:widowControl w:val="0"/>
        <w:spacing w:line="480" w:lineRule="exact"/>
        <w:ind w:left="480" w:hangingChars="200" w:hanging="480"/>
      </w:pPr>
      <w:r w:rsidRPr="00BB4D33">
        <w:rPr>
          <w:lang w:val="en-GB"/>
        </w:rPr>
        <w:t>Baldwin M, Molina LE, Naemi P.</w:t>
      </w:r>
      <w:r w:rsidR="00F32D91" w:rsidRPr="00BB4D33">
        <w:rPr>
          <w:lang w:val="en-GB"/>
        </w:rPr>
        <w:t xml:space="preserve"> </w:t>
      </w:r>
      <w:r w:rsidRPr="00BB4D33">
        <w:rPr>
          <w:lang w:val="en-GB"/>
        </w:rPr>
        <w:t>2020</w:t>
      </w:r>
      <w:r w:rsidR="00F32D91" w:rsidRPr="00BB4D33">
        <w:rPr>
          <w:lang w:val="en-GB"/>
        </w:rPr>
        <w:t>.</w:t>
      </w:r>
      <w:r w:rsidRPr="00BB4D33">
        <w:rPr>
          <w:lang w:val="en-GB"/>
        </w:rPr>
        <w:t xml:space="preserve"> </w:t>
      </w:r>
      <w:r>
        <w:t xml:space="preserve">Family ties: Exploring the influence of family legacy on self and identity. </w:t>
      </w:r>
      <w:r w:rsidRPr="005F2C8A">
        <w:rPr>
          <w:i/>
          <w:iCs/>
        </w:rPr>
        <w:t xml:space="preserve">Self and Identity </w:t>
      </w:r>
      <w:r w:rsidRPr="004B082B">
        <w:t>19</w:t>
      </w:r>
      <w:r>
        <w:t>(1)</w:t>
      </w:r>
      <w:r w:rsidR="001D5A96">
        <w:t>:</w:t>
      </w:r>
      <w:r>
        <w:t>64</w:t>
      </w:r>
      <w:r w:rsidRPr="0068635B">
        <w:rPr>
          <w:rFonts w:asciiTheme="majorBidi" w:hAnsiTheme="majorBidi" w:cstheme="majorBidi"/>
          <w:color w:val="0D0D0D" w:themeColor="text1" w:themeTint="F2"/>
          <w:shd w:val="clear" w:color="auto" w:fill="FFFFFF"/>
        </w:rPr>
        <w:t>–</w:t>
      </w:r>
      <w:r>
        <w:t>84.</w:t>
      </w:r>
    </w:p>
    <w:p w14:paraId="1F8A53CE" w14:textId="361C5F08" w:rsidR="006B4D74" w:rsidRDefault="006D1D0C" w:rsidP="006B4D74">
      <w:pPr>
        <w:widowControl w:val="0"/>
        <w:spacing w:line="480" w:lineRule="exact"/>
        <w:ind w:left="480" w:hangingChars="200" w:hanging="480"/>
        <w:rPr>
          <w:rFonts w:asciiTheme="majorBidi" w:hAnsiTheme="majorBidi" w:cstheme="majorBidi"/>
          <w:color w:val="0D0D0D" w:themeColor="text1" w:themeTint="F2"/>
        </w:rPr>
      </w:pPr>
      <w:hyperlink r:id="rId29" w:history="1">
        <w:r w:rsidR="00964456" w:rsidRPr="006B4D74">
          <w:rPr>
            <w:rStyle w:val="Hyperlink"/>
            <w:rFonts w:asciiTheme="majorBidi" w:hAnsiTheme="majorBidi" w:cstheme="majorBidi"/>
            <w:color w:val="0D0D0D" w:themeColor="text1" w:themeTint="F2"/>
            <w:u w:val="none"/>
            <w:bdr w:val="none" w:sz="0" w:space="0" w:color="auto" w:frame="1"/>
          </w:rPr>
          <w:t>Ball</w:t>
        </w:r>
      </w:hyperlink>
      <w:r w:rsidR="00964456" w:rsidRPr="006B4D74">
        <w:rPr>
          <w:rFonts w:asciiTheme="majorBidi" w:hAnsiTheme="majorBidi" w:cstheme="majorBidi"/>
          <w:color w:val="0D0D0D" w:themeColor="text1" w:themeTint="F2"/>
        </w:rPr>
        <w:t xml:space="preserve"> L, Chandler M. 2009. Identity formation in suicidal and nonsuicidal youth: The role of self-continuity. </w:t>
      </w:r>
      <w:r w:rsidR="00964456" w:rsidRPr="006B4D74">
        <w:rPr>
          <w:rFonts w:asciiTheme="majorBidi" w:hAnsiTheme="majorBidi" w:cstheme="majorBidi"/>
          <w:i/>
          <w:iCs/>
          <w:color w:val="0D0D0D" w:themeColor="text1" w:themeTint="F2"/>
        </w:rPr>
        <w:t>Dev</w:t>
      </w:r>
      <w:r w:rsidR="00070C03">
        <w:rPr>
          <w:rFonts w:asciiTheme="majorBidi" w:hAnsiTheme="majorBidi" w:cstheme="majorBidi"/>
          <w:i/>
          <w:iCs/>
          <w:color w:val="0D0D0D" w:themeColor="text1" w:themeTint="F2"/>
        </w:rPr>
        <w:t>.</w:t>
      </w:r>
      <w:r w:rsidR="00964456" w:rsidRPr="006B4D74">
        <w:rPr>
          <w:rFonts w:asciiTheme="majorBidi" w:hAnsiTheme="majorBidi" w:cstheme="majorBidi"/>
          <w:i/>
          <w:iCs/>
          <w:color w:val="0D0D0D" w:themeColor="text1" w:themeTint="F2"/>
        </w:rPr>
        <w:t xml:space="preserve"> Psychopathol</w:t>
      </w:r>
      <w:r w:rsidR="00070C03">
        <w:rPr>
          <w:rFonts w:asciiTheme="majorBidi" w:hAnsiTheme="majorBidi" w:cstheme="majorBidi"/>
          <w:i/>
          <w:iCs/>
          <w:color w:val="0D0D0D" w:themeColor="text1" w:themeTint="F2"/>
        </w:rPr>
        <w:t>.</w:t>
      </w:r>
      <w:r w:rsidR="00964456" w:rsidRPr="006B4D74">
        <w:rPr>
          <w:rFonts w:asciiTheme="majorBidi" w:hAnsiTheme="majorBidi" w:cstheme="majorBidi"/>
          <w:i/>
          <w:iCs/>
          <w:color w:val="0D0D0D" w:themeColor="text1" w:themeTint="F2"/>
        </w:rPr>
        <w:t xml:space="preserve"> </w:t>
      </w:r>
      <w:r w:rsidR="00964456" w:rsidRPr="004B082B">
        <w:rPr>
          <w:rFonts w:asciiTheme="majorBidi" w:hAnsiTheme="majorBidi" w:cstheme="majorBidi"/>
          <w:color w:val="0D0D0D" w:themeColor="text1" w:themeTint="F2"/>
        </w:rPr>
        <w:t>1</w:t>
      </w:r>
      <w:r w:rsidR="00964456" w:rsidRPr="006B4D74">
        <w:rPr>
          <w:rFonts w:asciiTheme="majorBidi" w:hAnsiTheme="majorBidi" w:cstheme="majorBidi"/>
          <w:color w:val="0D0D0D" w:themeColor="text1" w:themeTint="F2"/>
        </w:rPr>
        <w:t>(3)</w:t>
      </w:r>
      <w:r w:rsidR="00070C03">
        <w:rPr>
          <w:rFonts w:asciiTheme="majorBidi" w:hAnsiTheme="majorBidi" w:cstheme="majorBidi"/>
          <w:color w:val="0D0D0D" w:themeColor="text1" w:themeTint="F2"/>
        </w:rPr>
        <w:t>:</w:t>
      </w:r>
      <w:r w:rsidR="00964456" w:rsidRPr="006B4D74">
        <w:rPr>
          <w:rFonts w:asciiTheme="majorBidi" w:hAnsiTheme="majorBidi" w:cstheme="majorBidi"/>
          <w:color w:val="0D0D0D" w:themeColor="text1" w:themeTint="F2"/>
        </w:rPr>
        <w:t>257</w:t>
      </w:r>
      <w:r w:rsidR="006B4D74">
        <w:t>–</w:t>
      </w:r>
      <w:r w:rsidR="00964456" w:rsidRPr="006B4D74">
        <w:rPr>
          <w:rFonts w:asciiTheme="majorBidi" w:hAnsiTheme="majorBidi" w:cstheme="majorBidi"/>
          <w:color w:val="0D0D0D" w:themeColor="text1" w:themeTint="F2"/>
        </w:rPr>
        <w:t>75.</w:t>
      </w:r>
    </w:p>
    <w:p w14:paraId="2F2F1CF9" w14:textId="6A3D7BF7" w:rsidR="00070C03" w:rsidRDefault="006B6F44" w:rsidP="00070C03">
      <w:pPr>
        <w:widowControl w:val="0"/>
        <w:spacing w:line="480" w:lineRule="exact"/>
        <w:ind w:left="480" w:hangingChars="200" w:hanging="480"/>
      </w:pPr>
      <w:r w:rsidRPr="00B77BF3">
        <w:rPr>
          <w:lang w:val="en-GB"/>
        </w:rPr>
        <w:t>Baltes PB, Lindenberger U, Staudinger, UM</w:t>
      </w:r>
      <w:r w:rsidR="00F32D91" w:rsidRPr="00B77BF3">
        <w:rPr>
          <w:lang w:val="en-GB"/>
        </w:rPr>
        <w:t xml:space="preserve">. </w:t>
      </w:r>
      <w:r w:rsidRPr="00B77BF3">
        <w:rPr>
          <w:lang w:val="en-GB"/>
        </w:rPr>
        <w:t xml:space="preserve">1998. </w:t>
      </w:r>
      <w:r>
        <w:t xml:space="preserve">Life-span theory in developmental </w:t>
      </w:r>
      <w:r>
        <w:lastRenderedPageBreak/>
        <w:t xml:space="preserve">psychology. </w:t>
      </w:r>
      <w:r w:rsidRPr="00070C03">
        <w:rPr>
          <w:lang w:val="en-GB"/>
        </w:rPr>
        <w:t xml:space="preserve">In </w:t>
      </w:r>
      <w:r w:rsidR="00070C03" w:rsidRPr="004207FE">
        <w:rPr>
          <w:i/>
          <w:iCs/>
        </w:rPr>
        <w:t xml:space="preserve">Handbook of </w:t>
      </w:r>
      <w:r w:rsidR="004207FE" w:rsidRPr="004207FE">
        <w:rPr>
          <w:i/>
          <w:iCs/>
        </w:rPr>
        <w:t>C</w:t>
      </w:r>
      <w:r w:rsidR="00070C03" w:rsidRPr="004207FE">
        <w:rPr>
          <w:i/>
          <w:iCs/>
        </w:rPr>
        <w:t xml:space="preserve">hild </w:t>
      </w:r>
      <w:r w:rsidR="004207FE" w:rsidRPr="004207FE">
        <w:rPr>
          <w:i/>
          <w:iCs/>
        </w:rPr>
        <w:t>P</w:t>
      </w:r>
      <w:r w:rsidR="00070C03" w:rsidRPr="004207FE">
        <w:rPr>
          <w:i/>
          <w:iCs/>
        </w:rPr>
        <w:t xml:space="preserve">sychology: Theoretical </w:t>
      </w:r>
      <w:r w:rsidR="004207FE" w:rsidRPr="004207FE">
        <w:rPr>
          <w:i/>
          <w:iCs/>
        </w:rPr>
        <w:t>M</w:t>
      </w:r>
      <w:r w:rsidR="00070C03" w:rsidRPr="004207FE">
        <w:rPr>
          <w:i/>
          <w:iCs/>
        </w:rPr>
        <w:t xml:space="preserve">odels of </w:t>
      </w:r>
      <w:r w:rsidR="004207FE" w:rsidRPr="004207FE">
        <w:rPr>
          <w:i/>
          <w:iCs/>
        </w:rPr>
        <w:t>H</w:t>
      </w:r>
      <w:r w:rsidR="00070C03" w:rsidRPr="004207FE">
        <w:rPr>
          <w:i/>
          <w:iCs/>
        </w:rPr>
        <w:t xml:space="preserve">uman </w:t>
      </w:r>
      <w:r w:rsidR="004207FE" w:rsidRPr="004207FE">
        <w:rPr>
          <w:i/>
          <w:iCs/>
        </w:rPr>
        <w:t>D</w:t>
      </w:r>
      <w:r w:rsidR="00070C03" w:rsidRPr="004207FE">
        <w:rPr>
          <w:i/>
          <w:iCs/>
        </w:rPr>
        <w:t>evelopment</w:t>
      </w:r>
      <w:r w:rsidR="00070C03">
        <w:t>, ed</w:t>
      </w:r>
      <w:r w:rsidR="00070C03" w:rsidRPr="00070C03">
        <w:t xml:space="preserve"> </w:t>
      </w:r>
      <w:r w:rsidRPr="00070C03">
        <w:rPr>
          <w:lang w:val="en-GB"/>
        </w:rPr>
        <w:t xml:space="preserve">W Damon, RM Lerner, pp. 1029–143. </w:t>
      </w:r>
      <w:r w:rsidR="00070C03" w:rsidRPr="00070C03">
        <w:rPr>
          <w:rFonts w:asciiTheme="majorBidi" w:hAnsiTheme="majorBidi" w:cstheme="majorBidi"/>
          <w:color w:val="202124"/>
          <w:shd w:val="clear" w:color="auto" w:fill="FFFFFF"/>
        </w:rPr>
        <w:t>Hoboken, NJ:</w:t>
      </w:r>
      <w:r w:rsidR="00070C03">
        <w:t xml:space="preserve"> </w:t>
      </w:r>
      <w:r>
        <w:t>John Wiley &amp; Sons Inc.</w:t>
      </w:r>
    </w:p>
    <w:p w14:paraId="1A466AC8" w14:textId="3732C4BB" w:rsidR="006B4D74" w:rsidRDefault="00727E00" w:rsidP="006B4D74">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814B15">
        <w:rPr>
          <w:rFonts w:asciiTheme="majorBidi" w:hAnsiTheme="majorBidi" w:cstheme="majorBidi"/>
          <w:color w:val="0D0D0D" w:themeColor="text1" w:themeTint="F2"/>
          <w:shd w:val="clear" w:color="auto" w:fill="FFFFFF"/>
          <w:lang w:val="en-GB"/>
        </w:rPr>
        <w:t xml:space="preserve">Bartels DM, Rips LJ. 2010. </w:t>
      </w:r>
      <w:r w:rsidRPr="00727E00">
        <w:rPr>
          <w:rFonts w:asciiTheme="majorBidi" w:hAnsiTheme="majorBidi" w:cstheme="majorBidi"/>
          <w:color w:val="0D0D0D" w:themeColor="text1" w:themeTint="F2"/>
          <w:shd w:val="clear" w:color="auto" w:fill="FFFFFF"/>
        </w:rPr>
        <w:t>Psychological connectedness and intertemporal choice. </w:t>
      </w:r>
      <w:r w:rsidRPr="00727E00">
        <w:rPr>
          <w:rStyle w:val="Emphasis"/>
          <w:rFonts w:asciiTheme="majorBidi" w:hAnsiTheme="majorBidi" w:cstheme="majorBidi"/>
          <w:color w:val="0D0D0D" w:themeColor="text1" w:themeTint="F2"/>
          <w:shd w:val="clear" w:color="auto" w:fill="FFFFFF"/>
        </w:rPr>
        <w:t>J</w:t>
      </w:r>
      <w:r w:rsidR="00070C03">
        <w:rPr>
          <w:rStyle w:val="Emphasis"/>
          <w:rFonts w:asciiTheme="majorBidi" w:hAnsiTheme="majorBidi" w:cstheme="majorBidi"/>
          <w:color w:val="0D0D0D" w:themeColor="text1" w:themeTint="F2"/>
          <w:shd w:val="clear" w:color="auto" w:fill="FFFFFF"/>
        </w:rPr>
        <w:t>.</w:t>
      </w:r>
      <w:r w:rsidRPr="00727E00">
        <w:rPr>
          <w:rStyle w:val="Emphasis"/>
          <w:rFonts w:asciiTheme="majorBidi" w:hAnsiTheme="majorBidi" w:cstheme="majorBidi"/>
          <w:color w:val="0D0D0D" w:themeColor="text1" w:themeTint="F2"/>
          <w:shd w:val="clear" w:color="auto" w:fill="FFFFFF"/>
        </w:rPr>
        <w:t xml:space="preserve"> Exp</w:t>
      </w:r>
      <w:r w:rsidR="00070C03">
        <w:rPr>
          <w:rStyle w:val="Emphasis"/>
          <w:rFonts w:asciiTheme="majorBidi" w:hAnsiTheme="majorBidi" w:cstheme="majorBidi"/>
          <w:color w:val="0D0D0D" w:themeColor="text1" w:themeTint="F2"/>
          <w:shd w:val="clear" w:color="auto" w:fill="FFFFFF"/>
        </w:rPr>
        <w:t>.</w:t>
      </w:r>
      <w:r w:rsidRPr="00727E00">
        <w:rPr>
          <w:rStyle w:val="Emphasis"/>
          <w:rFonts w:asciiTheme="majorBidi" w:hAnsiTheme="majorBidi" w:cstheme="majorBidi"/>
          <w:color w:val="0D0D0D" w:themeColor="text1" w:themeTint="F2"/>
          <w:shd w:val="clear" w:color="auto" w:fill="FFFFFF"/>
        </w:rPr>
        <w:t xml:space="preserve"> Psychol</w:t>
      </w:r>
      <w:r w:rsidR="00070C03">
        <w:rPr>
          <w:rStyle w:val="Emphasis"/>
          <w:rFonts w:asciiTheme="majorBidi" w:hAnsiTheme="majorBidi" w:cstheme="majorBidi"/>
          <w:color w:val="0D0D0D" w:themeColor="text1" w:themeTint="F2"/>
          <w:shd w:val="clear" w:color="auto" w:fill="FFFFFF"/>
        </w:rPr>
        <w:t>.</w:t>
      </w:r>
      <w:r w:rsidRPr="00727E00">
        <w:rPr>
          <w:rStyle w:val="Emphasis"/>
          <w:rFonts w:asciiTheme="majorBidi" w:hAnsiTheme="majorBidi" w:cstheme="majorBidi"/>
          <w:color w:val="0D0D0D" w:themeColor="text1" w:themeTint="F2"/>
          <w:shd w:val="clear" w:color="auto" w:fill="FFFFFF"/>
        </w:rPr>
        <w:t xml:space="preserve"> Gen</w:t>
      </w:r>
      <w:r w:rsidR="00070C03">
        <w:rPr>
          <w:rStyle w:val="Emphasis"/>
          <w:rFonts w:asciiTheme="majorBidi" w:hAnsiTheme="majorBidi" w:cstheme="majorBidi"/>
          <w:color w:val="0D0D0D" w:themeColor="text1" w:themeTint="F2"/>
          <w:shd w:val="clear" w:color="auto" w:fill="FFFFFF"/>
        </w:rPr>
        <w:t>.</w:t>
      </w:r>
      <w:r w:rsidRPr="00727E00">
        <w:rPr>
          <w:rStyle w:val="Emphasis"/>
          <w:rFonts w:asciiTheme="majorBidi" w:hAnsiTheme="majorBidi" w:cstheme="majorBidi"/>
          <w:color w:val="0D0D0D" w:themeColor="text1" w:themeTint="F2"/>
          <w:shd w:val="clear" w:color="auto" w:fill="FFFFFF"/>
        </w:rPr>
        <w:t xml:space="preserve"> </w:t>
      </w:r>
      <w:r w:rsidRPr="004B082B">
        <w:rPr>
          <w:rStyle w:val="Emphasis"/>
          <w:rFonts w:asciiTheme="majorBidi" w:hAnsiTheme="majorBidi" w:cstheme="majorBidi"/>
          <w:i w:val="0"/>
          <w:iCs w:val="0"/>
          <w:color w:val="0D0D0D" w:themeColor="text1" w:themeTint="F2"/>
          <w:shd w:val="clear" w:color="auto" w:fill="FFFFFF"/>
        </w:rPr>
        <w:t>139</w:t>
      </w:r>
      <w:r w:rsidRPr="00727E00">
        <w:rPr>
          <w:rFonts w:asciiTheme="majorBidi" w:hAnsiTheme="majorBidi" w:cstheme="majorBidi"/>
          <w:color w:val="0D0D0D" w:themeColor="text1" w:themeTint="F2"/>
          <w:shd w:val="clear" w:color="auto" w:fill="FFFFFF"/>
        </w:rPr>
        <w:t>(1)</w:t>
      </w:r>
      <w:r w:rsidR="00070C03">
        <w:rPr>
          <w:rFonts w:asciiTheme="majorBidi" w:hAnsiTheme="majorBidi" w:cstheme="majorBidi"/>
          <w:color w:val="0D0D0D" w:themeColor="text1" w:themeTint="F2"/>
          <w:shd w:val="clear" w:color="auto" w:fill="FFFFFF"/>
        </w:rPr>
        <w:t>:</w:t>
      </w:r>
      <w:r w:rsidRPr="00727E00">
        <w:rPr>
          <w:rFonts w:asciiTheme="majorBidi" w:hAnsiTheme="majorBidi" w:cstheme="majorBidi"/>
          <w:color w:val="0D0D0D" w:themeColor="text1" w:themeTint="F2"/>
          <w:shd w:val="clear" w:color="auto" w:fill="FFFFFF"/>
        </w:rPr>
        <w:t>49–69.</w:t>
      </w:r>
    </w:p>
    <w:p w14:paraId="1F70AD69" w14:textId="79769715" w:rsidR="006B4D74" w:rsidRPr="002A24A6" w:rsidRDefault="00521B07" w:rsidP="006B4D74">
      <w:pPr>
        <w:widowControl w:val="0"/>
        <w:spacing w:line="480" w:lineRule="exact"/>
        <w:ind w:left="480" w:hangingChars="200" w:hanging="480"/>
        <w:rPr>
          <w:lang w:val="de-DE"/>
        </w:rPr>
      </w:pPr>
      <w:r w:rsidRPr="00882571">
        <w:rPr>
          <w:lang w:val="en-GB"/>
        </w:rPr>
        <w:t xml:space="preserve">Bartels DM, Urminsky O. 2011. </w:t>
      </w:r>
      <w:r>
        <w:t xml:space="preserve">On intertemporal selfishness: How the perceived instability of identity underlies impatient consumption. </w:t>
      </w:r>
      <w:r w:rsidRPr="002A24A6">
        <w:rPr>
          <w:i/>
          <w:iCs/>
          <w:lang w:val="de-DE"/>
        </w:rPr>
        <w:t>J</w:t>
      </w:r>
      <w:r w:rsidR="00070C03" w:rsidRPr="002A24A6">
        <w:rPr>
          <w:i/>
          <w:iCs/>
          <w:lang w:val="de-DE"/>
        </w:rPr>
        <w:t>.</w:t>
      </w:r>
      <w:r w:rsidRPr="002A24A6">
        <w:rPr>
          <w:i/>
          <w:iCs/>
          <w:lang w:val="de-DE"/>
        </w:rPr>
        <w:t xml:space="preserve"> Consum</w:t>
      </w:r>
      <w:r w:rsidR="00070C03" w:rsidRPr="002A24A6">
        <w:rPr>
          <w:i/>
          <w:iCs/>
          <w:lang w:val="de-DE"/>
        </w:rPr>
        <w:t>.</w:t>
      </w:r>
      <w:r w:rsidRPr="002A24A6">
        <w:rPr>
          <w:i/>
          <w:iCs/>
          <w:lang w:val="de-DE"/>
        </w:rPr>
        <w:t xml:space="preserve"> Res </w:t>
      </w:r>
      <w:r w:rsidRPr="004B082B">
        <w:rPr>
          <w:lang w:val="de-DE"/>
        </w:rPr>
        <w:t>38</w:t>
      </w:r>
      <w:r w:rsidRPr="002A24A6">
        <w:rPr>
          <w:lang w:val="de-DE"/>
        </w:rPr>
        <w:t>(1)</w:t>
      </w:r>
      <w:r w:rsidR="00070C03" w:rsidRPr="002A24A6">
        <w:rPr>
          <w:lang w:val="de-DE"/>
        </w:rPr>
        <w:t>:</w:t>
      </w:r>
      <w:r w:rsidRPr="002A24A6">
        <w:rPr>
          <w:lang w:val="de-DE"/>
        </w:rPr>
        <w:t>182</w:t>
      </w:r>
      <w:r w:rsidR="006B4D74" w:rsidRPr="002A24A6">
        <w:rPr>
          <w:lang w:val="de-DE"/>
        </w:rPr>
        <w:t>–</w:t>
      </w:r>
      <w:r w:rsidRPr="002A24A6">
        <w:rPr>
          <w:lang w:val="de-DE"/>
        </w:rPr>
        <w:t>98.</w:t>
      </w:r>
    </w:p>
    <w:p w14:paraId="2FCF35EA" w14:textId="77777777" w:rsidR="00136472" w:rsidRDefault="008321A4" w:rsidP="00136472">
      <w:pPr>
        <w:widowControl w:val="0"/>
        <w:spacing w:line="480" w:lineRule="exact"/>
        <w:ind w:left="480" w:hangingChars="200" w:hanging="480"/>
      </w:pPr>
      <w:r w:rsidRPr="002A24A6">
        <w:rPr>
          <w:lang w:val="de-DE"/>
        </w:rPr>
        <w:t>Bartels DM, Kvaran T</w:t>
      </w:r>
      <w:r w:rsidR="00F32D91" w:rsidRPr="002A24A6">
        <w:rPr>
          <w:lang w:val="de-DE"/>
        </w:rPr>
        <w:t>,</w:t>
      </w:r>
      <w:r w:rsidRPr="002A24A6">
        <w:rPr>
          <w:lang w:val="de-DE"/>
        </w:rPr>
        <w:t xml:space="preserve"> Nichols S. 2013. </w:t>
      </w:r>
      <w:r w:rsidRPr="00B77BF3">
        <w:rPr>
          <w:lang w:val="de-DE"/>
        </w:rPr>
        <w:t xml:space="preserve">Selfless giving. </w:t>
      </w:r>
      <w:r w:rsidRPr="008321A4">
        <w:rPr>
          <w:i/>
          <w:iCs/>
        </w:rPr>
        <w:t xml:space="preserve">Cognition </w:t>
      </w:r>
      <w:r w:rsidRPr="004B082B">
        <w:t>129</w:t>
      </w:r>
      <w:r>
        <w:t>(2)</w:t>
      </w:r>
      <w:r w:rsidR="00070C03">
        <w:t>:</w:t>
      </w:r>
      <w:r>
        <w:t>392</w:t>
      </w:r>
      <w:r w:rsidRPr="0068635B">
        <w:rPr>
          <w:rFonts w:asciiTheme="majorBidi" w:hAnsiTheme="majorBidi" w:cstheme="majorBidi"/>
          <w:color w:val="0D0D0D" w:themeColor="text1" w:themeTint="F2"/>
          <w:shd w:val="clear" w:color="auto" w:fill="FFFFFF"/>
        </w:rPr>
        <w:t>–</w:t>
      </w:r>
      <w:r>
        <w:t>403.</w:t>
      </w:r>
    </w:p>
    <w:p w14:paraId="5FC905B2" w14:textId="3B541C6A" w:rsidR="00136472" w:rsidRDefault="00136472" w:rsidP="00136472">
      <w:pPr>
        <w:widowControl w:val="0"/>
        <w:spacing w:line="480" w:lineRule="exact"/>
        <w:ind w:left="480" w:hangingChars="200" w:hanging="480"/>
      </w:pPr>
      <w:r w:rsidRPr="000419FD">
        <w:rPr>
          <w:rFonts w:asciiTheme="majorBidi" w:hAnsiTheme="majorBidi" w:cstheme="majorBidi"/>
        </w:rPr>
        <w:t xml:space="preserve">Baumeister RF. 2022. </w:t>
      </w:r>
      <w:r w:rsidRPr="00A62F74">
        <w:rPr>
          <w:rFonts w:asciiTheme="majorBidi" w:hAnsiTheme="majorBidi" w:cstheme="majorBidi"/>
          <w:i/>
          <w:iCs/>
        </w:rPr>
        <w:t>The Self Itself: How and Why You Become Who You Are</w:t>
      </w:r>
      <w:r w:rsidRPr="000419FD">
        <w:rPr>
          <w:rFonts w:asciiTheme="majorBidi" w:hAnsiTheme="majorBidi" w:cstheme="majorBidi"/>
        </w:rPr>
        <w:t>. New York, NY: Guilford Press.</w:t>
      </w:r>
    </w:p>
    <w:p w14:paraId="1D83F5B2" w14:textId="77777777" w:rsidR="00B02DB4" w:rsidRDefault="00136472" w:rsidP="00B02DB4">
      <w:pPr>
        <w:widowControl w:val="0"/>
        <w:spacing w:line="480" w:lineRule="exact"/>
        <w:ind w:left="480" w:hangingChars="200" w:hanging="480"/>
        <w:rPr>
          <w:rFonts w:asciiTheme="majorBidi" w:hAnsiTheme="majorBidi" w:cstheme="majorBidi"/>
          <w:color w:val="0D0D0D" w:themeColor="text1" w:themeTint="F2"/>
          <w:lang w:val="en-GB"/>
        </w:rPr>
      </w:pPr>
      <w:r w:rsidRPr="001E4F70">
        <w:rPr>
          <w:rFonts w:asciiTheme="majorBidi" w:hAnsiTheme="majorBidi" w:cstheme="majorBidi"/>
          <w:color w:val="0D0D0D" w:themeColor="text1" w:themeTint="F2"/>
          <w:lang w:val="en-GB"/>
        </w:rPr>
        <w:t xml:space="preserve">Baumeister RF, Hofmann W, Summerville A, Reiss PR, Vohs KD. 2020. </w:t>
      </w:r>
      <w:r w:rsidRPr="001F66E9">
        <w:rPr>
          <w:rFonts w:asciiTheme="majorBidi" w:hAnsiTheme="majorBidi" w:cstheme="majorBidi"/>
          <w:color w:val="0D0D0D" w:themeColor="text1" w:themeTint="F2"/>
        </w:rPr>
        <w:t xml:space="preserve">Everyday thoughts in time: Experience sampling studies of mental time travel. </w:t>
      </w:r>
      <w:r w:rsidRPr="00137EA1">
        <w:rPr>
          <w:rFonts w:asciiTheme="majorBidi" w:hAnsiTheme="majorBidi" w:cstheme="majorBidi"/>
          <w:i/>
          <w:iCs/>
          <w:color w:val="0D0D0D" w:themeColor="text1" w:themeTint="F2"/>
          <w:lang w:val="en-GB"/>
        </w:rPr>
        <w:t>Per</w:t>
      </w:r>
      <w:r>
        <w:rPr>
          <w:rFonts w:asciiTheme="majorBidi" w:hAnsiTheme="majorBidi" w:cstheme="majorBidi"/>
          <w:i/>
          <w:iCs/>
          <w:color w:val="0D0D0D" w:themeColor="text1" w:themeTint="F2"/>
          <w:lang w:val="en-GB"/>
        </w:rPr>
        <w:t>.</w:t>
      </w:r>
      <w:r w:rsidRPr="00137EA1">
        <w:rPr>
          <w:rFonts w:asciiTheme="majorBidi" w:hAnsiTheme="majorBidi" w:cstheme="majorBidi"/>
          <w:i/>
          <w:iCs/>
          <w:color w:val="0D0D0D" w:themeColor="text1" w:themeTint="F2"/>
          <w:lang w:val="en-GB"/>
        </w:rPr>
        <w:t xml:space="preserve"> Soc</w:t>
      </w:r>
      <w:r>
        <w:rPr>
          <w:rFonts w:asciiTheme="majorBidi" w:hAnsiTheme="majorBidi" w:cstheme="majorBidi"/>
          <w:i/>
          <w:iCs/>
          <w:color w:val="0D0D0D" w:themeColor="text1" w:themeTint="F2"/>
          <w:lang w:val="en-GB"/>
        </w:rPr>
        <w:t>.</w:t>
      </w:r>
      <w:r w:rsidRPr="00137EA1">
        <w:rPr>
          <w:rFonts w:asciiTheme="majorBidi" w:hAnsiTheme="majorBidi" w:cstheme="majorBidi"/>
          <w:i/>
          <w:iCs/>
          <w:color w:val="0D0D0D" w:themeColor="text1" w:themeTint="F2"/>
          <w:lang w:val="en-GB"/>
        </w:rPr>
        <w:t xml:space="preserve"> Psychol</w:t>
      </w:r>
      <w:r>
        <w:rPr>
          <w:rFonts w:asciiTheme="majorBidi" w:hAnsiTheme="majorBidi" w:cstheme="majorBidi"/>
          <w:i/>
          <w:iCs/>
          <w:color w:val="0D0D0D" w:themeColor="text1" w:themeTint="F2"/>
          <w:lang w:val="en-GB"/>
        </w:rPr>
        <w:t>.</w:t>
      </w:r>
      <w:r w:rsidRPr="00137EA1">
        <w:rPr>
          <w:rFonts w:asciiTheme="majorBidi" w:hAnsiTheme="majorBidi" w:cstheme="majorBidi"/>
          <w:i/>
          <w:iCs/>
          <w:color w:val="0D0D0D" w:themeColor="text1" w:themeTint="F2"/>
          <w:lang w:val="en-GB"/>
        </w:rPr>
        <w:t xml:space="preserve"> Bul</w:t>
      </w:r>
      <w:r>
        <w:rPr>
          <w:rFonts w:asciiTheme="majorBidi" w:hAnsiTheme="majorBidi" w:cstheme="majorBidi"/>
          <w:i/>
          <w:iCs/>
          <w:color w:val="0D0D0D" w:themeColor="text1" w:themeTint="F2"/>
          <w:lang w:val="en-GB"/>
        </w:rPr>
        <w:t>.</w:t>
      </w:r>
      <w:r w:rsidRPr="00137EA1">
        <w:rPr>
          <w:rFonts w:asciiTheme="majorBidi" w:hAnsiTheme="majorBidi" w:cstheme="majorBidi"/>
          <w:i/>
          <w:iCs/>
          <w:color w:val="0D0D0D" w:themeColor="text1" w:themeTint="F2"/>
          <w:lang w:val="en-GB"/>
        </w:rPr>
        <w:t xml:space="preserve"> </w:t>
      </w:r>
      <w:r w:rsidRPr="004B082B">
        <w:rPr>
          <w:rFonts w:asciiTheme="majorBidi" w:hAnsiTheme="majorBidi" w:cstheme="majorBidi"/>
          <w:color w:val="0D0D0D" w:themeColor="text1" w:themeTint="F2"/>
          <w:lang w:val="en-GB"/>
        </w:rPr>
        <w:t>46</w:t>
      </w:r>
      <w:r w:rsidRPr="00137EA1">
        <w:rPr>
          <w:rFonts w:asciiTheme="majorBidi" w:hAnsiTheme="majorBidi" w:cstheme="majorBidi"/>
          <w:color w:val="0D0D0D" w:themeColor="text1" w:themeTint="F2"/>
          <w:lang w:val="en-GB"/>
        </w:rPr>
        <w:t>(12):1631–648.</w:t>
      </w:r>
    </w:p>
    <w:p w14:paraId="5BB92C76" w14:textId="48652F70" w:rsidR="00B02DB4" w:rsidRPr="00137EA1" w:rsidRDefault="00B02DB4">
      <w:pPr>
        <w:widowControl w:val="0"/>
        <w:spacing w:line="480" w:lineRule="exact"/>
        <w:ind w:left="480" w:hangingChars="200" w:hanging="480"/>
        <w:rPr>
          <w:rFonts w:asciiTheme="majorBidi" w:hAnsiTheme="majorBidi" w:cstheme="majorBidi"/>
          <w:color w:val="0D0D0D" w:themeColor="text1" w:themeTint="F2"/>
          <w:lang w:val="en-GB"/>
        </w:rPr>
      </w:pPr>
      <w:r w:rsidRPr="00FC3FD5">
        <w:rPr>
          <w:rFonts w:asciiTheme="majorBidi" w:hAnsiTheme="majorBidi" w:cstheme="majorBidi"/>
        </w:rPr>
        <w:t xml:space="preserve">Beaty RE, Seli P, Schacter DL. 2018. Thinking about the past and future in daily life: an experience sampling study of individual differences in mental time travel. </w:t>
      </w:r>
      <w:r w:rsidRPr="00BB4D33">
        <w:rPr>
          <w:rFonts w:asciiTheme="majorBidi" w:hAnsiTheme="majorBidi" w:cstheme="majorBidi"/>
          <w:i/>
          <w:iCs/>
        </w:rPr>
        <w:t>Psychol. Res.</w:t>
      </w:r>
      <w:r w:rsidRPr="00FC3FD5">
        <w:rPr>
          <w:rFonts w:asciiTheme="majorBidi" w:hAnsiTheme="majorBidi" w:cstheme="majorBidi"/>
        </w:rPr>
        <w:t xml:space="preserve"> 83(4):805-16.</w:t>
      </w:r>
    </w:p>
    <w:p w14:paraId="1D7EC8BA" w14:textId="70D58573" w:rsidR="006B4D74" w:rsidRDefault="00316A9F" w:rsidP="006B4D74">
      <w:pPr>
        <w:widowControl w:val="0"/>
        <w:spacing w:line="480" w:lineRule="exact"/>
        <w:ind w:left="480" w:hangingChars="200" w:hanging="480"/>
        <w:rPr>
          <w:color w:val="000000" w:themeColor="text1"/>
          <w:lang w:val="en-US"/>
        </w:rPr>
      </w:pPr>
      <w:r w:rsidRPr="001D6DAA">
        <w:rPr>
          <w:color w:val="000000" w:themeColor="text1"/>
          <w:lang w:val="en-US"/>
        </w:rPr>
        <w:t>Becker M, Vignoles VL, Owe E, Easterbrook MJ, Brown R, Smith PB., ... Camino L</w:t>
      </w:r>
      <w:r w:rsidR="00BD5C5C">
        <w:rPr>
          <w:color w:val="000000" w:themeColor="text1"/>
          <w:lang w:val="en-US"/>
        </w:rPr>
        <w:t>.</w:t>
      </w:r>
      <w:r w:rsidRPr="001D6DAA">
        <w:rPr>
          <w:color w:val="000000" w:themeColor="text1"/>
          <w:lang w:val="en-US"/>
        </w:rPr>
        <w:t xml:space="preserve"> 2018</w:t>
      </w:r>
      <w:r w:rsidR="004426D1" w:rsidRPr="001A1166">
        <w:rPr>
          <w:color w:val="000000" w:themeColor="text1"/>
          <w:lang w:val="en-GB"/>
        </w:rPr>
        <w:t>.</w:t>
      </w:r>
      <w:r w:rsidRPr="001D6DAA">
        <w:rPr>
          <w:color w:val="000000" w:themeColor="text1"/>
          <w:lang w:val="en-US"/>
        </w:rPr>
        <w:t xml:space="preserve"> Being oneself through time: Bases of self-continuity across 55 cultures. </w:t>
      </w:r>
      <w:r w:rsidRPr="001D6DAA">
        <w:rPr>
          <w:i/>
          <w:iCs/>
          <w:color w:val="000000" w:themeColor="text1"/>
          <w:lang w:val="en-US"/>
        </w:rPr>
        <w:t>Self and Identity</w:t>
      </w:r>
      <w:r w:rsidR="00070C03">
        <w:rPr>
          <w:i/>
          <w:iCs/>
          <w:color w:val="000000" w:themeColor="text1"/>
          <w:lang w:val="en-US"/>
        </w:rPr>
        <w:t xml:space="preserve"> </w:t>
      </w:r>
      <w:r w:rsidRPr="004B082B">
        <w:rPr>
          <w:color w:val="000000" w:themeColor="text1"/>
          <w:lang w:val="en-US"/>
        </w:rPr>
        <w:t>17</w:t>
      </w:r>
      <w:r w:rsidRPr="001D6DAA">
        <w:rPr>
          <w:iCs/>
          <w:color w:val="000000" w:themeColor="text1"/>
          <w:lang w:val="en-US"/>
        </w:rPr>
        <w:t>(3)</w:t>
      </w:r>
      <w:r w:rsidR="00070C03">
        <w:rPr>
          <w:iCs/>
          <w:color w:val="000000" w:themeColor="text1"/>
          <w:lang w:val="en-US"/>
        </w:rPr>
        <w:t>:</w:t>
      </w:r>
      <w:r w:rsidRPr="001D6DAA">
        <w:rPr>
          <w:color w:val="000000" w:themeColor="text1"/>
          <w:lang w:val="en-US"/>
        </w:rPr>
        <w:t>276</w:t>
      </w:r>
      <w:r w:rsidRPr="001D6DAA">
        <w:rPr>
          <w:rFonts w:asciiTheme="majorBidi" w:hAnsiTheme="majorBidi" w:cstheme="majorBidi"/>
          <w:color w:val="000000" w:themeColor="text1"/>
          <w:shd w:val="clear" w:color="auto" w:fill="FFFFFF"/>
        </w:rPr>
        <w:t>–</w:t>
      </w:r>
      <w:r w:rsidRPr="001D6DAA">
        <w:rPr>
          <w:color w:val="000000" w:themeColor="text1"/>
          <w:lang w:val="en-US"/>
        </w:rPr>
        <w:t>93.</w:t>
      </w:r>
    </w:p>
    <w:p w14:paraId="5F5C530E" w14:textId="28BA5A69" w:rsidR="00FD6377" w:rsidRDefault="00FD6377" w:rsidP="00FD6377">
      <w:pPr>
        <w:widowControl w:val="0"/>
        <w:spacing w:line="480" w:lineRule="exact"/>
        <w:ind w:left="480" w:hangingChars="200" w:hanging="480"/>
      </w:pPr>
      <w:r w:rsidRPr="00FD6377">
        <w:rPr>
          <w:lang w:val="en-GB"/>
        </w:rPr>
        <w:t>Berg C,</w:t>
      </w:r>
      <w:r w:rsidR="00D010BB">
        <w:rPr>
          <w:lang w:val="en-GB"/>
        </w:rPr>
        <w:t xml:space="preserve"> </w:t>
      </w:r>
      <w:hyperlink r:id="rId30" w:history="1">
        <w:r w:rsidRPr="00517621">
          <w:rPr>
            <w:rStyle w:val="Hyperlink"/>
            <w:rFonts w:asciiTheme="majorBidi" w:hAnsiTheme="majorBidi" w:cstheme="majorBidi"/>
            <w:color w:val="0D0D0D" w:themeColor="text1" w:themeTint="F2"/>
            <w:u w:val="none"/>
            <w:shd w:val="clear" w:color="auto" w:fill="FFFFFF"/>
          </w:rPr>
          <w:t>Kühlhorn</w:t>
        </w:r>
      </w:hyperlink>
      <w:r w:rsidRPr="00FD6377">
        <w:rPr>
          <w:rFonts w:asciiTheme="majorBidi" w:hAnsiTheme="majorBidi" w:cstheme="majorBidi"/>
          <w:color w:val="0D0D0D" w:themeColor="text1" w:themeTint="F2"/>
          <w:lang w:val="en-GB"/>
        </w:rPr>
        <w:t xml:space="preserve"> </w:t>
      </w:r>
      <w:r w:rsidRPr="00FD6377">
        <w:rPr>
          <w:lang w:val="en-GB"/>
        </w:rPr>
        <w:t xml:space="preserve">E. 1994. </w:t>
      </w:r>
      <w:r>
        <w:t xml:space="preserve">Social, psychological and physical consequences of pathological gambling in Sweden. </w:t>
      </w:r>
      <w:r w:rsidRPr="00517621">
        <w:rPr>
          <w:i/>
          <w:iCs/>
        </w:rPr>
        <w:t>J</w:t>
      </w:r>
      <w:r w:rsidR="00FC166E">
        <w:rPr>
          <w:i/>
          <w:iCs/>
        </w:rPr>
        <w:t>.</w:t>
      </w:r>
      <w:r w:rsidRPr="00517621">
        <w:rPr>
          <w:i/>
          <w:iCs/>
        </w:rPr>
        <w:t xml:space="preserve"> Gambl</w:t>
      </w:r>
      <w:r w:rsidR="00FC166E">
        <w:rPr>
          <w:i/>
          <w:iCs/>
        </w:rPr>
        <w:t>.</w:t>
      </w:r>
      <w:r w:rsidRPr="00517621">
        <w:rPr>
          <w:i/>
          <w:iCs/>
        </w:rPr>
        <w:t xml:space="preserve"> Stud</w:t>
      </w:r>
      <w:r w:rsidR="00FC166E">
        <w:rPr>
          <w:i/>
          <w:iCs/>
        </w:rPr>
        <w:t>.</w:t>
      </w:r>
      <w:r w:rsidRPr="00517621">
        <w:rPr>
          <w:i/>
          <w:iCs/>
        </w:rPr>
        <w:t xml:space="preserve"> </w:t>
      </w:r>
      <w:r w:rsidRPr="004B082B">
        <w:t>10</w:t>
      </w:r>
      <w:r>
        <w:t>(3):275–85.</w:t>
      </w:r>
    </w:p>
    <w:p w14:paraId="01B5E64C" w14:textId="7CEA0045" w:rsidR="00FD6377" w:rsidRDefault="00545285" w:rsidP="00FD6377">
      <w:pPr>
        <w:widowControl w:val="0"/>
        <w:spacing w:line="480" w:lineRule="exact"/>
        <w:ind w:left="480" w:hangingChars="200" w:hanging="480"/>
        <w:rPr>
          <w:rFonts w:asciiTheme="majorBidi" w:hAnsiTheme="majorBidi" w:cstheme="majorBidi"/>
          <w:color w:val="333333"/>
          <w:shd w:val="clear" w:color="auto" w:fill="FFFFFF"/>
        </w:rPr>
      </w:pPr>
      <w:r w:rsidRPr="00B77BF3">
        <w:rPr>
          <w:rFonts w:asciiTheme="majorBidi" w:hAnsiTheme="majorBidi" w:cstheme="majorBidi"/>
          <w:color w:val="333333"/>
          <w:shd w:val="clear" w:color="auto" w:fill="FFFFFF"/>
          <w:lang w:val="en-GB"/>
        </w:rPr>
        <w:t xml:space="preserve">Berkman ET, Livingston JL, Kahn LE. 2017. </w:t>
      </w:r>
      <w:r w:rsidRPr="00545285">
        <w:rPr>
          <w:rFonts w:asciiTheme="majorBidi" w:hAnsiTheme="majorBidi" w:cstheme="majorBidi"/>
          <w:color w:val="333333"/>
          <w:shd w:val="clear" w:color="auto" w:fill="FFFFFF"/>
        </w:rPr>
        <w:t>Finding the “self” in self-regulation: The identity-value model. </w:t>
      </w:r>
      <w:r w:rsidRPr="00545285">
        <w:rPr>
          <w:rStyle w:val="Emphasis"/>
          <w:rFonts w:asciiTheme="majorBidi" w:hAnsiTheme="majorBidi" w:cstheme="majorBidi"/>
          <w:color w:val="333333"/>
          <w:shd w:val="clear" w:color="auto" w:fill="FFFFFF"/>
        </w:rPr>
        <w:t>Psychol</w:t>
      </w:r>
      <w:r w:rsidR="00FC166E">
        <w:rPr>
          <w:rStyle w:val="Emphasis"/>
          <w:rFonts w:asciiTheme="majorBidi" w:hAnsiTheme="majorBidi" w:cstheme="majorBidi"/>
          <w:color w:val="333333"/>
          <w:shd w:val="clear" w:color="auto" w:fill="FFFFFF"/>
        </w:rPr>
        <w:t>.</w:t>
      </w:r>
      <w:r w:rsidRPr="00545285">
        <w:rPr>
          <w:rStyle w:val="Emphasis"/>
          <w:rFonts w:asciiTheme="majorBidi" w:hAnsiTheme="majorBidi" w:cstheme="majorBidi"/>
          <w:color w:val="333333"/>
          <w:shd w:val="clear" w:color="auto" w:fill="FFFFFF"/>
        </w:rPr>
        <w:t xml:space="preserve"> Inq</w:t>
      </w:r>
      <w:r w:rsidR="00FC166E">
        <w:rPr>
          <w:rStyle w:val="Emphasis"/>
          <w:rFonts w:asciiTheme="majorBidi" w:hAnsiTheme="majorBidi" w:cstheme="majorBidi"/>
          <w:color w:val="333333"/>
          <w:shd w:val="clear" w:color="auto" w:fill="FFFFFF"/>
        </w:rPr>
        <w:t>.</w:t>
      </w:r>
      <w:r w:rsidRPr="00545285">
        <w:rPr>
          <w:rStyle w:val="Emphasis"/>
          <w:rFonts w:asciiTheme="majorBidi" w:hAnsiTheme="majorBidi" w:cstheme="majorBidi"/>
          <w:color w:val="333333"/>
          <w:shd w:val="clear" w:color="auto" w:fill="FFFFFF"/>
        </w:rPr>
        <w:t xml:space="preserve"> </w:t>
      </w:r>
      <w:r w:rsidRPr="004B082B">
        <w:rPr>
          <w:rStyle w:val="Emphasis"/>
          <w:rFonts w:asciiTheme="majorBidi" w:hAnsiTheme="majorBidi" w:cstheme="majorBidi"/>
          <w:i w:val="0"/>
          <w:iCs w:val="0"/>
          <w:color w:val="333333"/>
          <w:shd w:val="clear" w:color="auto" w:fill="FFFFFF"/>
        </w:rPr>
        <w:t>28</w:t>
      </w:r>
      <w:r w:rsidRPr="00545285">
        <w:rPr>
          <w:rFonts w:asciiTheme="majorBidi" w:hAnsiTheme="majorBidi" w:cstheme="majorBidi"/>
          <w:color w:val="333333"/>
          <w:shd w:val="clear" w:color="auto" w:fill="FFFFFF"/>
        </w:rPr>
        <w:t>(2-3)</w:t>
      </w:r>
      <w:r w:rsidR="00E33083">
        <w:rPr>
          <w:rFonts w:asciiTheme="majorBidi" w:hAnsiTheme="majorBidi" w:cstheme="majorBidi"/>
          <w:color w:val="333333"/>
          <w:shd w:val="clear" w:color="auto" w:fill="FFFFFF"/>
        </w:rPr>
        <w:t>:</w:t>
      </w:r>
      <w:r w:rsidRPr="00545285">
        <w:rPr>
          <w:rFonts w:asciiTheme="majorBidi" w:hAnsiTheme="majorBidi" w:cstheme="majorBidi"/>
          <w:color w:val="333333"/>
          <w:shd w:val="clear" w:color="auto" w:fill="FFFFFF"/>
        </w:rPr>
        <w:t>77–98.</w:t>
      </w:r>
    </w:p>
    <w:p w14:paraId="26B62E8D" w14:textId="75AC2A31" w:rsidR="00FD6377" w:rsidRDefault="00FD6377" w:rsidP="00FD6377">
      <w:pPr>
        <w:widowControl w:val="0"/>
        <w:spacing w:line="480" w:lineRule="exact"/>
        <w:ind w:left="480" w:hangingChars="200" w:hanging="480"/>
        <w:rPr>
          <w:rFonts w:asciiTheme="majorBidi" w:hAnsiTheme="majorBidi" w:cstheme="majorBidi"/>
          <w:color w:val="333333"/>
          <w:shd w:val="clear" w:color="auto" w:fill="FFFFFF"/>
        </w:rPr>
      </w:pPr>
      <w:r>
        <w:t xml:space="preserve">Best D, Manning V, Strang J. 200). Retrospective recall of heroin initiation and the impact on peer networks. </w:t>
      </w:r>
      <w:r w:rsidRPr="00FD6377">
        <w:rPr>
          <w:i/>
          <w:iCs/>
        </w:rPr>
        <w:t>Addict</w:t>
      </w:r>
      <w:r w:rsidR="00FC166E">
        <w:rPr>
          <w:i/>
          <w:iCs/>
        </w:rPr>
        <w:t>.</w:t>
      </w:r>
      <w:r w:rsidRPr="00FD6377">
        <w:rPr>
          <w:i/>
          <w:iCs/>
        </w:rPr>
        <w:t xml:space="preserve"> Res</w:t>
      </w:r>
      <w:r w:rsidR="00FC166E">
        <w:rPr>
          <w:i/>
          <w:iCs/>
        </w:rPr>
        <w:t>.</w:t>
      </w:r>
      <w:r w:rsidRPr="00FD6377">
        <w:rPr>
          <w:i/>
          <w:iCs/>
        </w:rPr>
        <w:t xml:space="preserve"> Theory </w:t>
      </w:r>
      <w:r w:rsidRPr="004B082B">
        <w:t>15</w:t>
      </w:r>
      <w:r>
        <w:t>(4):397–410.</w:t>
      </w:r>
    </w:p>
    <w:p w14:paraId="6C2DB022" w14:textId="0D58D7B5" w:rsidR="006B4D74" w:rsidRDefault="00CA36EF" w:rsidP="006B4D74">
      <w:pPr>
        <w:widowControl w:val="0"/>
        <w:spacing w:line="480" w:lineRule="exact"/>
        <w:ind w:left="480" w:hangingChars="200" w:hanging="480"/>
        <w:rPr>
          <w:rFonts w:asciiTheme="majorBidi" w:hAnsiTheme="majorBidi" w:cstheme="majorBidi"/>
        </w:rPr>
      </w:pPr>
      <w:r w:rsidRPr="00EB69EE">
        <w:rPr>
          <w:rFonts w:asciiTheme="majorBidi" w:hAnsiTheme="majorBidi" w:cstheme="majorBidi"/>
        </w:rPr>
        <w:t>Bigler M, Neimeyer GJ, Brown E</w:t>
      </w:r>
      <w:r w:rsidR="004426D1" w:rsidRPr="004426D1">
        <w:rPr>
          <w:rFonts w:asciiTheme="majorBidi" w:hAnsiTheme="majorBidi" w:cstheme="majorBidi"/>
          <w:lang w:val="en-GB"/>
        </w:rPr>
        <w:t>.</w:t>
      </w:r>
      <w:r w:rsidRPr="00EB69EE">
        <w:rPr>
          <w:rFonts w:asciiTheme="majorBidi" w:hAnsiTheme="majorBidi" w:cstheme="majorBidi"/>
        </w:rPr>
        <w:t xml:space="preserve"> 2001. The divided self revisited: Effects of self-concept clarity and self-concept differentiation on psychological adjustment. </w:t>
      </w:r>
      <w:r w:rsidRPr="00EB69EE">
        <w:rPr>
          <w:rFonts w:asciiTheme="majorBidi" w:hAnsiTheme="majorBidi" w:cstheme="majorBidi"/>
          <w:i/>
          <w:iCs/>
        </w:rPr>
        <w:t>J</w:t>
      </w:r>
      <w:r w:rsidR="00E33083">
        <w:rPr>
          <w:rFonts w:asciiTheme="majorBidi" w:hAnsiTheme="majorBidi" w:cstheme="majorBidi"/>
          <w:i/>
          <w:iCs/>
        </w:rPr>
        <w:t>.</w:t>
      </w:r>
      <w:r w:rsidRPr="00EB69EE">
        <w:rPr>
          <w:rFonts w:asciiTheme="majorBidi" w:hAnsiTheme="majorBidi" w:cstheme="majorBidi"/>
          <w:i/>
          <w:iCs/>
        </w:rPr>
        <w:t xml:space="preserve"> Soc</w:t>
      </w:r>
      <w:r w:rsidR="00E33083">
        <w:rPr>
          <w:rFonts w:asciiTheme="majorBidi" w:hAnsiTheme="majorBidi" w:cstheme="majorBidi"/>
          <w:i/>
          <w:iCs/>
        </w:rPr>
        <w:t>.</w:t>
      </w:r>
      <w:r w:rsidRPr="00EB69EE">
        <w:rPr>
          <w:rFonts w:asciiTheme="majorBidi" w:hAnsiTheme="majorBidi" w:cstheme="majorBidi"/>
          <w:i/>
          <w:iCs/>
        </w:rPr>
        <w:t xml:space="preserve"> Clin</w:t>
      </w:r>
      <w:r w:rsidR="00E33083">
        <w:rPr>
          <w:rFonts w:asciiTheme="majorBidi" w:hAnsiTheme="majorBidi" w:cstheme="majorBidi"/>
          <w:i/>
          <w:iCs/>
        </w:rPr>
        <w:t>.</w:t>
      </w:r>
      <w:r w:rsidRPr="00EB69EE">
        <w:rPr>
          <w:rFonts w:asciiTheme="majorBidi" w:hAnsiTheme="majorBidi" w:cstheme="majorBidi"/>
          <w:i/>
          <w:iCs/>
        </w:rPr>
        <w:t xml:space="preserve"> Psychol</w:t>
      </w:r>
      <w:r w:rsidR="00E33083">
        <w:rPr>
          <w:rFonts w:asciiTheme="majorBidi" w:hAnsiTheme="majorBidi" w:cstheme="majorBidi"/>
          <w:i/>
          <w:iCs/>
        </w:rPr>
        <w:t>.</w:t>
      </w:r>
      <w:r w:rsidRPr="00EB69EE">
        <w:rPr>
          <w:rFonts w:asciiTheme="majorBidi" w:hAnsiTheme="majorBidi" w:cstheme="majorBidi"/>
          <w:i/>
          <w:iCs/>
        </w:rPr>
        <w:t xml:space="preserve"> </w:t>
      </w:r>
      <w:r w:rsidRPr="004B082B">
        <w:rPr>
          <w:rFonts w:asciiTheme="majorBidi" w:hAnsiTheme="majorBidi" w:cstheme="majorBidi"/>
        </w:rPr>
        <w:t>20</w:t>
      </w:r>
      <w:r w:rsidRPr="00EB69EE">
        <w:rPr>
          <w:rFonts w:asciiTheme="majorBidi" w:hAnsiTheme="majorBidi" w:cstheme="majorBidi"/>
        </w:rPr>
        <w:t>(3)</w:t>
      </w:r>
      <w:r w:rsidR="00E33083">
        <w:rPr>
          <w:rFonts w:asciiTheme="majorBidi" w:hAnsiTheme="majorBidi" w:cstheme="majorBidi"/>
        </w:rPr>
        <w:t>:</w:t>
      </w:r>
      <w:r w:rsidRPr="00EB69EE">
        <w:rPr>
          <w:rFonts w:asciiTheme="majorBidi" w:hAnsiTheme="majorBidi" w:cstheme="majorBidi"/>
        </w:rPr>
        <w:t>396–415.</w:t>
      </w:r>
    </w:p>
    <w:p w14:paraId="50A1726D" w14:textId="1C04E484" w:rsidR="00E33083" w:rsidRPr="00E33083" w:rsidRDefault="00B241BD" w:rsidP="006B4D74">
      <w:pPr>
        <w:widowControl w:val="0"/>
        <w:spacing w:line="480" w:lineRule="exact"/>
        <w:ind w:left="480" w:hangingChars="200" w:hanging="480"/>
        <w:rPr>
          <w:rFonts w:asciiTheme="majorBidi" w:hAnsiTheme="majorBidi" w:cstheme="majorBidi"/>
          <w:color w:val="000000" w:themeColor="text1"/>
          <w:shd w:val="clear" w:color="auto" w:fill="FFFFFF"/>
          <w:lang w:val="fr-FR"/>
        </w:rPr>
      </w:pPr>
      <w:r w:rsidRPr="001D6DAA">
        <w:rPr>
          <w:rFonts w:asciiTheme="majorBidi" w:hAnsiTheme="majorBidi" w:cstheme="majorBidi"/>
          <w:color w:val="000000" w:themeColor="text1"/>
          <w:shd w:val="clear" w:color="auto" w:fill="FFFFFF"/>
        </w:rPr>
        <w:t>Block J. 1961. Ego identity, role variability, and adjustment. </w:t>
      </w:r>
      <w:r w:rsidRPr="00E33083">
        <w:rPr>
          <w:rStyle w:val="Emphasis"/>
          <w:rFonts w:asciiTheme="majorBidi" w:hAnsiTheme="majorBidi" w:cstheme="majorBidi"/>
          <w:color w:val="000000" w:themeColor="text1"/>
          <w:shd w:val="clear" w:color="auto" w:fill="FFFFFF"/>
          <w:lang w:val="fr-FR"/>
        </w:rPr>
        <w:t>J</w:t>
      </w:r>
      <w:r w:rsidR="00E33083" w:rsidRPr="00E33083">
        <w:rPr>
          <w:rStyle w:val="Emphasis"/>
          <w:rFonts w:asciiTheme="majorBidi" w:hAnsiTheme="majorBidi" w:cstheme="majorBidi"/>
          <w:color w:val="000000" w:themeColor="text1"/>
          <w:shd w:val="clear" w:color="auto" w:fill="FFFFFF"/>
          <w:lang w:val="fr-FR"/>
        </w:rPr>
        <w:t>.</w:t>
      </w:r>
      <w:r w:rsidRPr="00E33083">
        <w:rPr>
          <w:rStyle w:val="Emphasis"/>
          <w:rFonts w:asciiTheme="majorBidi" w:hAnsiTheme="majorBidi" w:cstheme="majorBidi"/>
          <w:color w:val="000000" w:themeColor="text1"/>
          <w:shd w:val="clear" w:color="auto" w:fill="FFFFFF"/>
          <w:lang w:val="fr-FR"/>
        </w:rPr>
        <w:t xml:space="preserve"> Consult</w:t>
      </w:r>
      <w:r w:rsidR="00E33083">
        <w:rPr>
          <w:rStyle w:val="Emphasis"/>
          <w:rFonts w:asciiTheme="majorBidi" w:hAnsiTheme="majorBidi" w:cstheme="majorBidi"/>
          <w:color w:val="000000" w:themeColor="text1"/>
          <w:shd w:val="clear" w:color="auto" w:fill="FFFFFF"/>
          <w:lang w:val="fr-FR"/>
        </w:rPr>
        <w:t>.</w:t>
      </w:r>
      <w:r w:rsidRPr="00E33083">
        <w:rPr>
          <w:rStyle w:val="Emphasis"/>
          <w:rFonts w:asciiTheme="majorBidi" w:hAnsiTheme="majorBidi" w:cstheme="majorBidi"/>
          <w:color w:val="000000" w:themeColor="text1"/>
          <w:shd w:val="clear" w:color="auto" w:fill="FFFFFF"/>
          <w:lang w:val="fr-FR"/>
        </w:rPr>
        <w:t xml:space="preserve"> Psychol</w:t>
      </w:r>
      <w:r w:rsidR="00E33083">
        <w:rPr>
          <w:rStyle w:val="Emphasis"/>
          <w:rFonts w:asciiTheme="majorBidi" w:hAnsiTheme="majorBidi" w:cstheme="majorBidi"/>
          <w:color w:val="000000" w:themeColor="text1"/>
          <w:shd w:val="clear" w:color="auto" w:fill="FFFFFF"/>
          <w:lang w:val="fr-FR"/>
        </w:rPr>
        <w:t>.</w:t>
      </w:r>
      <w:r w:rsidRPr="00E33083">
        <w:rPr>
          <w:rStyle w:val="Emphasis"/>
          <w:rFonts w:asciiTheme="majorBidi" w:hAnsiTheme="majorBidi" w:cstheme="majorBidi"/>
          <w:color w:val="000000" w:themeColor="text1"/>
          <w:shd w:val="clear" w:color="auto" w:fill="FFFFFF"/>
          <w:lang w:val="fr-FR"/>
        </w:rPr>
        <w:t xml:space="preserve"> </w:t>
      </w:r>
      <w:r w:rsidRPr="004B082B">
        <w:rPr>
          <w:rStyle w:val="Emphasis"/>
          <w:rFonts w:asciiTheme="majorBidi" w:hAnsiTheme="majorBidi" w:cstheme="majorBidi"/>
          <w:i w:val="0"/>
          <w:iCs w:val="0"/>
          <w:color w:val="000000" w:themeColor="text1"/>
          <w:shd w:val="clear" w:color="auto" w:fill="FFFFFF"/>
          <w:lang w:val="fr-FR"/>
        </w:rPr>
        <w:t>25</w:t>
      </w:r>
      <w:r w:rsidRPr="00E33083">
        <w:rPr>
          <w:rFonts w:asciiTheme="majorBidi" w:hAnsiTheme="majorBidi" w:cstheme="majorBidi"/>
          <w:color w:val="000000" w:themeColor="text1"/>
          <w:shd w:val="clear" w:color="auto" w:fill="FFFFFF"/>
          <w:lang w:val="fr-FR"/>
        </w:rPr>
        <w:t>(5)</w:t>
      </w:r>
      <w:r w:rsidR="00E33083">
        <w:rPr>
          <w:rFonts w:asciiTheme="majorBidi" w:hAnsiTheme="majorBidi" w:cstheme="majorBidi"/>
          <w:color w:val="000000" w:themeColor="text1"/>
          <w:shd w:val="clear" w:color="auto" w:fill="FFFFFF"/>
          <w:lang w:val="fr-FR"/>
        </w:rPr>
        <w:t>:</w:t>
      </w:r>
      <w:r w:rsidRPr="00E33083">
        <w:rPr>
          <w:rFonts w:asciiTheme="majorBidi" w:hAnsiTheme="majorBidi" w:cstheme="majorBidi"/>
          <w:color w:val="000000" w:themeColor="text1"/>
          <w:shd w:val="clear" w:color="auto" w:fill="FFFFFF"/>
          <w:lang w:val="fr-FR"/>
        </w:rPr>
        <w:t>392–</w:t>
      </w:r>
      <w:r w:rsidRPr="00E33083">
        <w:rPr>
          <w:rFonts w:asciiTheme="majorBidi" w:hAnsiTheme="majorBidi" w:cstheme="majorBidi"/>
          <w:color w:val="000000" w:themeColor="text1"/>
          <w:shd w:val="clear" w:color="auto" w:fill="FFFFFF"/>
          <w:lang w:val="fr-FR"/>
        </w:rPr>
        <w:lastRenderedPageBreak/>
        <w:t>97.</w:t>
      </w:r>
    </w:p>
    <w:p w14:paraId="3B39F101" w14:textId="344363C1" w:rsidR="006B4D74" w:rsidRDefault="00C56251" w:rsidP="006B4D74">
      <w:pPr>
        <w:widowControl w:val="0"/>
        <w:spacing w:line="480" w:lineRule="exact"/>
        <w:ind w:left="480" w:hangingChars="200" w:hanging="480"/>
        <w:rPr>
          <w:rFonts w:asciiTheme="majorBidi" w:hAnsiTheme="majorBidi" w:cstheme="majorBidi"/>
        </w:rPr>
      </w:pPr>
      <w:r w:rsidRPr="00171AE1">
        <w:rPr>
          <w:rFonts w:asciiTheme="majorBidi" w:hAnsiTheme="majorBidi" w:cstheme="majorBidi"/>
          <w:color w:val="000000" w:themeColor="text1"/>
          <w:lang w:val="fr-FR"/>
        </w:rPr>
        <w:t xml:space="preserve">Blouin-Hudon E-MC, Pychyl TA. 2015. </w:t>
      </w:r>
      <w:r w:rsidRPr="001D6DAA">
        <w:rPr>
          <w:rFonts w:asciiTheme="majorBidi" w:hAnsiTheme="majorBidi" w:cstheme="majorBidi"/>
          <w:color w:val="000000" w:themeColor="text1"/>
        </w:rPr>
        <w:t xml:space="preserve">Experiencing the temporally extended self: </w:t>
      </w:r>
      <w:r w:rsidRPr="00067CAB">
        <w:rPr>
          <w:rFonts w:asciiTheme="majorBidi" w:hAnsiTheme="majorBidi" w:cstheme="majorBidi"/>
        </w:rPr>
        <w:t>Initial support for the role of affective states, vivid mental imagery, and future self</w:t>
      </w:r>
      <w:r>
        <w:rPr>
          <w:rFonts w:asciiTheme="majorBidi" w:hAnsiTheme="majorBidi" w:cstheme="majorBidi"/>
        </w:rPr>
        <w:t>-</w:t>
      </w:r>
      <w:r w:rsidRPr="00067CAB">
        <w:rPr>
          <w:rFonts w:asciiTheme="majorBidi" w:hAnsiTheme="majorBidi" w:cstheme="majorBidi"/>
        </w:rPr>
        <w:t xml:space="preserve">continuity in the prediction of academic procrastination. </w:t>
      </w:r>
      <w:r w:rsidRPr="00887C58">
        <w:rPr>
          <w:rFonts w:asciiTheme="majorBidi" w:hAnsiTheme="majorBidi" w:cstheme="majorBidi"/>
          <w:i/>
          <w:iCs/>
        </w:rPr>
        <w:t>Pers</w:t>
      </w:r>
      <w:r w:rsidR="00171AE1">
        <w:rPr>
          <w:rFonts w:asciiTheme="majorBidi" w:hAnsiTheme="majorBidi" w:cstheme="majorBidi"/>
          <w:i/>
          <w:iCs/>
        </w:rPr>
        <w:t>.</w:t>
      </w:r>
      <w:r w:rsidRPr="00887C58">
        <w:rPr>
          <w:rFonts w:asciiTheme="majorBidi" w:hAnsiTheme="majorBidi" w:cstheme="majorBidi"/>
          <w:i/>
          <w:iCs/>
        </w:rPr>
        <w:t xml:space="preserve"> Individ</w:t>
      </w:r>
      <w:r w:rsidR="00FC166E">
        <w:rPr>
          <w:rFonts w:asciiTheme="majorBidi" w:hAnsiTheme="majorBidi" w:cstheme="majorBidi"/>
          <w:i/>
          <w:iCs/>
        </w:rPr>
        <w:t>. Differ.</w:t>
      </w:r>
      <w:r w:rsidRPr="00887C58">
        <w:rPr>
          <w:rFonts w:asciiTheme="majorBidi" w:hAnsiTheme="majorBidi" w:cstheme="majorBidi"/>
          <w:i/>
          <w:iCs/>
        </w:rPr>
        <w:t xml:space="preserve"> </w:t>
      </w:r>
      <w:r w:rsidRPr="004B082B">
        <w:rPr>
          <w:rFonts w:asciiTheme="majorBidi" w:hAnsiTheme="majorBidi" w:cstheme="majorBidi"/>
        </w:rPr>
        <w:t>86</w:t>
      </w:r>
      <w:r w:rsidR="00171AE1">
        <w:rPr>
          <w:rFonts w:asciiTheme="majorBidi" w:hAnsiTheme="majorBidi" w:cstheme="majorBidi"/>
        </w:rPr>
        <w:t>:</w:t>
      </w:r>
      <w:r w:rsidRPr="00067CAB">
        <w:rPr>
          <w:rFonts w:asciiTheme="majorBidi" w:hAnsiTheme="majorBidi" w:cstheme="majorBidi"/>
        </w:rPr>
        <w:t>50</w:t>
      </w:r>
      <w:r w:rsidRPr="0068635B">
        <w:rPr>
          <w:rFonts w:asciiTheme="majorBidi" w:hAnsiTheme="majorBidi" w:cstheme="majorBidi"/>
          <w:color w:val="0D0D0D" w:themeColor="text1" w:themeTint="F2"/>
          <w:shd w:val="clear" w:color="auto" w:fill="FFFFFF"/>
        </w:rPr>
        <w:t>–</w:t>
      </w:r>
      <w:r w:rsidRPr="00067CAB">
        <w:rPr>
          <w:rFonts w:asciiTheme="majorBidi" w:hAnsiTheme="majorBidi" w:cstheme="majorBidi"/>
        </w:rPr>
        <w:t>56.</w:t>
      </w:r>
    </w:p>
    <w:p w14:paraId="78141729" w14:textId="5268DD76" w:rsidR="006B4D74" w:rsidRDefault="00A727B6" w:rsidP="006B4D74">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DC4A98">
        <w:rPr>
          <w:rFonts w:asciiTheme="majorBidi" w:hAnsiTheme="majorBidi" w:cstheme="majorBidi"/>
          <w:color w:val="0D0D0D" w:themeColor="text1" w:themeTint="F2"/>
          <w:shd w:val="clear" w:color="auto" w:fill="FFFFFF"/>
          <w:lang w:val="en-GB"/>
        </w:rPr>
        <w:t xml:space="preserve">Blouin-Hudon E-MC, Pychyl TA. 2017. </w:t>
      </w:r>
      <w:r w:rsidRPr="0056756B">
        <w:rPr>
          <w:rFonts w:asciiTheme="majorBidi" w:hAnsiTheme="majorBidi" w:cstheme="majorBidi"/>
          <w:color w:val="0D0D0D" w:themeColor="text1" w:themeTint="F2"/>
          <w:shd w:val="clear" w:color="auto" w:fill="FFFFFF"/>
        </w:rPr>
        <w:t>A mental imagery intervention to increase future self-continuity and reduce procrastination. </w:t>
      </w:r>
      <w:r w:rsidRPr="0056756B">
        <w:rPr>
          <w:rStyle w:val="Emphasis"/>
          <w:rFonts w:asciiTheme="majorBidi" w:hAnsiTheme="majorBidi" w:cstheme="majorBidi"/>
          <w:color w:val="0D0D0D" w:themeColor="text1" w:themeTint="F2"/>
          <w:bdr w:val="none" w:sz="0" w:space="0" w:color="auto" w:frame="1"/>
          <w:shd w:val="clear" w:color="auto" w:fill="FFFFFF"/>
        </w:rPr>
        <w:t>App</w:t>
      </w:r>
      <w:r w:rsidR="00171AE1">
        <w:rPr>
          <w:rStyle w:val="Emphasis"/>
          <w:rFonts w:asciiTheme="majorBidi" w:hAnsiTheme="majorBidi" w:cstheme="majorBidi"/>
          <w:color w:val="0D0D0D" w:themeColor="text1" w:themeTint="F2"/>
          <w:bdr w:val="none" w:sz="0" w:space="0" w:color="auto" w:frame="1"/>
          <w:shd w:val="clear" w:color="auto" w:fill="FFFFFF"/>
        </w:rPr>
        <w:t>.</w:t>
      </w:r>
      <w:r w:rsidRPr="0056756B">
        <w:rPr>
          <w:rStyle w:val="Emphasis"/>
          <w:rFonts w:asciiTheme="majorBidi" w:hAnsiTheme="majorBidi" w:cstheme="majorBidi"/>
          <w:color w:val="0D0D0D" w:themeColor="text1" w:themeTint="F2"/>
          <w:bdr w:val="none" w:sz="0" w:space="0" w:color="auto" w:frame="1"/>
          <w:shd w:val="clear" w:color="auto" w:fill="FFFFFF"/>
        </w:rPr>
        <w:t xml:space="preserve"> Psychol</w:t>
      </w:r>
      <w:r w:rsidR="00171AE1">
        <w:rPr>
          <w:rStyle w:val="Emphasis"/>
          <w:rFonts w:asciiTheme="majorBidi" w:hAnsiTheme="majorBidi" w:cstheme="majorBidi"/>
          <w:color w:val="0D0D0D" w:themeColor="text1" w:themeTint="F2"/>
          <w:bdr w:val="none" w:sz="0" w:space="0" w:color="auto" w:frame="1"/>
          <w:shd w:val="clear" w:color="auto" w:fill="FFFFFF"/>
        </w:rPr>
        <w:t>.</w:t>
      </w:r>
      <w:r w:rsidRPr="0056756B">
        <w:rPr>
          <w:rStyle w:val="Emphasis"/>
          <w:rFonts w:asciiTheme="majorBidi" w:hAnsiTheme="majorBidi" w:cstheme="majorBidi"/>
          <w:color w:val="0D0D0D" w:themeColor="text1" w:themeTint="F2"/>
          <w:bdr w:val="none" w:sz="0" w:space="0" w:color="auto" w:frame="1"/>
          <w:shd w:val="clear" w:color="auto" w:fill="FFFFFF"/>
        </w:rPr>
        <w:t xml:space="preserve"> Int</w:t>
      </w:r>
      <w:r w:rsidR="00171AE1">
        <w:rPr>
          <w:rStyle w:val="Emphasis"/>
          <w:rFonts w:asciiTheme="majorBidi" w:hAnsiTheme="majorBidi" w:cstheme="majorBidi"/>
          <w:color w:val="0D0D0D" w:themeColor="text1" w:themeTint="F2"/>
          <w:bdr w:val="none" w:sz="0" w:space="0" w:color="auto" w:frame="1"/>
          <w:shd w:val="clear" w:color="auto" w:fill="FFFFFF"/>
        </w:rPr>
        <w:t>.</w:t>
      </w:r>
      <w:r w:rsidRPr="0056756B">
        <w:rPr>
          <w:rStyle w:val="Emphasis"/>
          <w:rFonts w:asciiTheme="majorBidi" w:hAnsiTheme="majorBidi" w:cstheme="majorBidi"/>
          <w:color w:val="0D0D0D" w:themeColor="text1" w:themeTint="F2"/>
          <w:bdr w:val="none" w:sz="0" w:space="0" w:color="auto" w:frame="1"/>
          <w:shd w:val="clear" w:color="auto" w:fill="FFFFFF"/>
        </w:rPr>
        <w:t xml:space="preserve"> Rev</w:t>
      </w:r>
      <w:r w:rsidR="00171AE1">
        <w:rPr>
          <w:rStyle w:val="Emphasis"/>
          <w:rFonts w:asciiTheme="majorBidi" w:hAnsiTheme="majorBidi" w:cstheme="majorBidi"/>
          <w:color w:val="0D0D0D" w:themeColor="text1" w:themeTint="F2"/>
          <w:bdr w:val="none" w:sz="0" w:space="0" w:color="auto" w:frame="1"/>
          <w:shd w:val="clear" w:color="auto" w:fill="FFFFFF"/>
        </w:rPr>
        <w:t>.</w:t>
      </w:r>
      <w:r w:rsidRPr="0056756B">
        <w:rPr>
          <w:rFonts w:asciiTheme="majorBidi" w:hAnsiTheme="majorBidi" w:cstheme="majorBidi"/>
          <w:color w:val="0D0D0D" w:themeColor="text1" w:themeTint="F2"/>
          <w:shd w:val="clear" w:color="auto" w:fill="FFFFFF"/>
        </w:rPr>
        <w:t> </w:t>
      </w:r>
      <w:r w:rsidRPr="004B082B">
        <w:rPr>
          <w:rStyle w:val="Emphasis"/>
          <w:rFonts w:asciiTheme="majorBidi" w:hAnsiTheme="majorBidi" w:cstheme="majorBidi"/>
          <w:i w:val="0"/>
          <w:iCs w:val="0"/>
          <w:color w:val="0D0D0D" w:themeColor="text1" w:themeTint="F2"/>
          <w:bdr w:val="none" w:sz="0" w:space="0" w:color="auto" w:frame="1"/>
          <w:shd w:val="clear" w:color="auto" w:fill="FFFFFF"/>
        </w:rPr>
        <w:t>66</w:t>
      </w:r>
      <w:r w:rsidRPr="00171AE1">
        <w:rPr>
          <w:rStyle w:val="Emphasis"/>
          <w:rFonts w:asciiTheme="majorBidi" w:hAnsiTheme="majorBidi" w:cstheme="majorBidi"/>
          <w:i w:val="0"/>
          <w:iCs w:val="0"/>
          <w:color w:val="0D0D0D" w:themeColor="text1" w:themeTint="F2"/>
          <w:bdr w:val="none" w:sz="0" w:space="0" w:color="auto" w:frame="1"/>
          <w:shd w:val="clear" w:color="auto" w:fill="FFFFFF"/>
        </w:rPr>
        <w:t>(2)</w:t>
      </w:r>
      <w:r w:rsidR="00171AE1">
        <w:rPr>
          <w:rFonts w:asciiTheme="majorBidi" w:hAnsiTheme="majorBidi" w:cstheme="majorBidi"/>
          <w:color w:val="0D0D0D" w:themeColor="text1" w:themeTint="F2"/>
          <w:shd w:val="clear" w:color="auto" w:fill="FFFFFF"/>
        </w:rPr>
        <w:t>:</w:t>
      </w:r>
      <w:r w:rsidRPr="0056756B">
        <w:rPr>
          <w:rFonts w:asciiTheme="majorBidi" w:hAnsiTheme="majorBidi" w:cstheme="majorBidi"/>
          <w:color w:val="0D0D0D" w:themeColor="text1" w:themeTint="F2"/>
          <w:shd w:val="clear" w:color="auto" w:fill="FFFFFF"/>
        </w:rPr>
        <w:t>326–52.</w:t>
      </w:r>
    </w:p>
    <w:p w14:paraId="4087C621" w14:textId="015E1B2D" w:rsidR="00137EA1" w:rsidRDefault="007E1FA6" w:rsidP="00137EA1">
      <w:pPr>
        <w:widowControl w:val="0"/>
        <w:spacing w:line="480" w:lineRule="exact"/>
        <w:ind w:left="480" w:hangingChars="200" w:hanging="480"/>
        <w:rPr>
          <w:rFonts w:asciiTheme="majorBidi" w:hAnsiTheme="majorBidi" w:cstheme="majorBidi"/>
        </w:rPr>
      </w:pPr>
      <w:r w:rsidRPr="00683190">
        <w:rPr>
          <w:rFonts w:asciiTheme="majorBidi" w:hAnsiTheme="majorBidi" w:cstheme="majorBidi"/>
        </w:rPr>
        <w:t>Brietzke S</w:t>
      </w:r>
      <w:r>
        <w:rPr>
          <w:rFonts w:asciiTheme="majorBidi" w:hAnsiTheme="majorBidi" w:cstheme="majorBidi"/>
        </w:rPr>
        <w:t xml:space="preserve">, </w:t>
      </w:r>
      <w:r w:rsidRPr="00683190">
        <w:rPr>
          <w:rFonts w:asciiTheme="majorBidi" w:hAnsiTheme="majorBidi" w:cstheme="majorBidi"/>
        </w:rPr>
        <w:t>Meyer ML</w:t>
      </w:r>
      <w:r w:rsidR="001B707C" w:rsidRPr="00814B15">
        <w:rPr>
          <w:rFonts w:asciiTheme="majorBidi" w:hAnsiTheme="majorBidi" w:cstheme="majorBidi"/>
          <w:lang w:val="en-GB"/>
        </w:rPr>
        <w:t xml:space="preserve">. </w:t>
      </w:r>
      <w:r>
        <w:rPr>
          <w:rFonts w:asciiTheme="majorBidi" w:hAnsiTheme="majorBidi" w:cstheme="majorBidi"/>
        </w:rPr>
        <w:t>2021.</w:t>
      </w:r>
      <w:r w:rsidRPr="00683190">
        <w:rPr>
          <w:rFonts w:asciiTheme="majorBidi" w:hAnsiTheme="majorBidi" w:cstheme="majorBidi"/>
        </w:rPr>
        <w:t xml:space="preserve"> Temporal </w:t>
      </w:r>
      <w:r>
        <w:rPr>
          <w:rFonts w:asciiTheme="majorBidi" w:hAnsiTheme="majorBidi" w:cstheme="majorBidi"/>
        </w:rPr>
        <w:t>s</w:t>
      </w:r>
      <w:r w:rsidRPr="00683190">
        <w:rPr>
          <w:rFonts w:asciiTheme="majorBidi" w:hAnsiTheme="majorBidi" w:cstheme="majorBidi"/>
        </w:rPr>
        <w:t>elf-</w:t>
      </w:r>
      <w:r>
        <w:rPr>
          <w:rFonts w:asciiTheme="majorBidi" w:hAnsiTheme="majorBidi" w:cstheme="majorBidi"/>
        </w:rPr>
        <w:t>c</w:t>
      </w:r>
      <w:r w:rsidRPr="00683190">
        <w:rPr>
          <w:rFonts w:asciiTheme="majorBidi" w:hAnsiTheme="majorBidi" w:cstheme="majorBidi"/>
        </w:rPr>
        <w:t xml:space="preserve">ompression: Behavioral and neural evidence that past and future selves are compressed as they move away from the present. </w:t>
      </w:r>
      <w:r w:rsidR="00137EA1" w:rsidRPr="00137EA1">
        <w:rPr>
          <w:rFonts w:asciiTheme="majorBidi" w:hAnsiTheme="majorBidi" w:cstheme="majorBidi"/>
          <w:i/>
          <w:iCs/>
        </w:rPr>
        <w:t>P</w:t>
      </w:r>
      <w:r w:rsidR="00FC166E">
        <w:rPr>
          <w:rFonts w:asciiTheme="majorBidi" w:hAnsiTheme="majorBidi" w:cstheme="majorBidi"/>
          <w:i/>
          <w:iCs/>
        </w:rPr>
        <w:t>NAS</w:t>
      </w:r>
      <w:r w:rsidR="00137EA1" w:rsidRPr="00137EA1">
        <w:rPr>
          <w:rFonts w:asciiTheme="majorBidi" w:hAnsiTheme="majorBidi" w:cstheme="majorBidi"/>
          <w:i/>
          <w:iCs/>
        </w:rPr>
        <w:t xml:space="preserve"> </w:t>
      </w:r>
      <w:r w:rsidR="00137EA1" w:rsidRPr="004B082B">
        <w:t>118</w:t>
      </w:r>
      <w:r w:rsidR="00137EA1">
        <w:t>(49):e2101403118</w:t>
      </w:r>
    </w:p>
    <w:p w14:paraId="5EB14390" w14:textId="376EED21" w:rsidR="006B4D74" w:rsidRDefault="00266D8C" w:rsidP="006B4D74">
      <w:pPr>
        <w:widowControl w:val="0"/>
        <w:spacing w:line="480" w:lineRule="exact"/>
        <w:ind w:left="480" w:hangingChars="200" w:hanging="480"/>
      </w:pPr>
      <w:r>
        <w:t xml:space="preserve">Bruner J. 1990. </w:t>
      </w:r>
      <w:r w:rsidRPr="004207FE">
        <w:rPr>
          <w:i/>
          <w:iCs/>
        </w:rPr>
        <w:t xml:space="preserve">Acts of </w:t>
      </w:r>
      <w:r w:rsidR="007A455B" w:rsidRPr="004207FE">
        <w:rPr>
          <w:i/>
          <w:iCs/>
        </w:rPr>
        <w:t>M</w:t>
      </w:r>
      <w:r w:rsidRPr="004207FE">
        <w:rPr>
          <w:i/>
          <w:iCs/>
        </w:rPr>
        <w:t>eaning</w:t>
      </w:r>
      <w:r>
        <w:t>. Cambridge, MA: Harvard University Press.</w:t>
      </w:r>
    </w:p>
    <w:p w14:paraId="603A2BB3" w14:textId="20DD4B6B" w:rsidR="00136472" w:rsidRDefault="0019363A" w:rsidP="00136472">
      <w:pPr>
        <w:widowControl w:val="0"/>
        <w:spacing w:line="480" w:lineRule="exact"/>
        <w:ind w:left="480" w:hangingChars="200" w:hanging="480"/>
      </w:pPr>
      <w:r>
        <w:t>Bryan CJ, Hershfield HE</w:t>
      </w:r>
      <w:r w:rsidR="00BD5C5C">
        <w:t>.</w:t>
      </w:r>
      <w:r>
        <w:t xml:space="preserve"> 2012. You owe it to yourself: Boosting retirement saving with a responsibility-based appeal. </w:t>
      </w:r>
      <w:r w:rsidRPr="0019363A">
        <w:rPr>
          <w:i/>
          <w:iCs/>
        </w:rPr>
        <w:t>J</w:t>
      </w:r>
      <w:r w:rsidR="007A455B">
        <w:rPr>
          <w:i/>
          <w:iCs/>
        </w:rPr>
        <w:t>.</w:t>
      </w:r>
      <w:r w:rsidRPr="0019363A">
        <w:rPr>
          <w:i/>
          <w:iCs/>
        </w:rPr>
        <w:t xml:space="preserve"> Exp</w:t>
      </w:r>
      <w:r w:rsidR="007A455B">
        <w:rPr>
          <w:i/>
          <w:iCs/>
        </w:rPr>
        <w:t>.</w:t>
      </w:r>
      <w:r w:rsidRPr="0019363A">
        <w:rPr>
          <w:i/>
          <w:iCs/>
        </w:rPr>
        <w:t xml:space="preserve"> Psychol</w:t>
      </w:r>
      <w:r w:rsidR="007A455B">
        <w:rPr>
          <w:i/>
          <w:iCs/>
        </w:rPr>
        <w:t>.</w:t>
      </w:r>
      <w:r w:rsidRPr="0019363A">
        <w:rPr>
          <w:i/>
          <w:iCs/>
        </w:rPr>
        <w:t xml:space="preserve"> Gen</w:t>
      </w:r>
      <w:r w:rsidR="007A455B">
        <w:rPr>
          <w:i/>
          <w:iCs/>
        </w:rPr>
        <w:t>.</w:t>
      </w:r>
      <w:r w:rsidRPr="0019363A">
        <w:rPr>
          <w:i/>
          <w:iCs/>
        </w:rPr>
        <w:t xml:space="preserve"> </w:t>
      </w:r>
      <w:r w:rsidRPr="004B082B">
        <w:t>141</w:t>
      </w:r>
      <w:r>
        <w:t>(3)</w:t>
      </w:r>
      <w:r w:rsidR="007A455B">
        <w:t>:</w:t>
      </w:r>
      <w:r>
        <w:t>429–32.</w:t>
      </w:r>
    </w:p>
    <w:p w14:paraId="64A3133F" w14:textId="64E7B9B5" w:rsidR="00F71E7E" w:rsidRDefault="00F71E7E" w:rsidP="00136472">
      <w:pPr>
        <w:widowControl w:val="0"/>
        <w:spacing w:line="480" w:lineRule="exact"/>
        <w:ind w:left="480" w:hangingChars="200" w:hanging="480"/>
      </w:pPr>
      <w:r>
        <w:t xml:space="preserve">Buckner RL, Carroll DC. 2007. Self-projection and the brain. </w:t>
      </w:r>
      <w:r w:rsidRPr="00F71E7E">
        <w:rPr>
          <w:i/>
          <w:iCs/>
        </w:rPr>
        <w:t xml:space="preserve">Trends in Cognitive Science, </w:t>
      </w:r>
      <w:r w:rsidRPr="004B082B">
        <w:t>11</w:t>
      </w:r>
      <w:r>
        <w:t>:49-57.</w:t>
      </w:r>
    </w:p>
    <w:p w14:paraId="41B346B4" w14:textId="4DC9A327" w:rsidR="006B4D74" w:rsidRDefault="005A78A8" w:rsidP="006B4D74">
      <w:pPr>
        <w:widowControl w:val="0"/>
        <w:spacing w:line="480" w:lineRule="exact"/>
        <w:ind w:left="480" w:hangingChars="200" w:hanging="480"/>
        <w:rPr>
          <w:rFonts w:asciiTheme="majorBidi" w:hAnsiTheme="majorBidi" w:cstheme="majorBidi"/>
        </w:rPr>
      </w:pPr>
      <w:r w:rsidRPr="00B241BD">
        <w:rPr>
          <w:rFonts w:asciiTheme="majorBidi" w:hAnsiTheme="majorBidi" w:cstheme="majorBidi"/>
        </w:rPr>
        <w:t>Calkins MW</w:t>
      </w:r>
      <w:r w:rsidR="00BD5C5C">
        <w:rPr>
          <w:rFonts w:asciiTheme="majorBidi" w:hAnsiTheme="majorBidi" w:cstheme="majorBidi"/>
        </w:rPr>
        <w:t>.</w:t>
      </w:r>
      <w:r w:rsidRPr="00B241BD">
        <w:rPr>
          <w:rFonts w:asciiTheme="majorBidi" w:hAnsiTheme="majorBidi" w:cstheme="majorBidi"/>
        </w:rPr>
        <w:t xml:space="preserve"> 1909. </w:t>
      </w:r>
      <w:r w:rsidRPr="004207FE">
        <w:rPr>
          <w:rFonts w:asciiTheme="majorBidi" w:hAnsiTheme="majorBidi" w:cstheme="majorBidi"/>
          <w:i/>
          <w:iCs/>
        </w:rPr>
        <w:t xml:space="preserve">A </w:t>
      </w:r>
      <w:r w:rsidR="007A455B" w:rsidRPr="004207FE">
        <w:rPr>
          <w:rFonts w:asciiTheme="majorBidi" w:hAnsiTheme="majorBidi" w:cstheme="majorBidi"/>
          <w:i/>
          <w:iCs/>
        </w:rPr>
        <w:t>F</w:t>
      </w:r>
      <w:r w:rsidRPr="004207FE">
        <w:rPr>
          <w:rFonts w:asciiTheme="majorBidi" w:hAnsiTheme="majorBidi" w:cstheme="majorBidi"/>
          <w:i/>
          <w:iCs/>
        </w:rPr>
        <w:t xml:space="preserve">irst </w:t>
      </w:r>
      <w:r w:rsidR="007A455B" w:rsidRPr="004207FE">
        <w:rPr>
          <w:rFonts w:asciiTheme="majorBidi" w:hAnsiTheme="majorBidi" w:cstheme="majorBidi"/>
          <w:i/>
          <w:iCs/>
        </w:rPr>
        <w:t>B</w:t>
      </w:r>
      <w:r w:rsidRPr="004207FE">
        <w:rPr>
          <w:rFonts w:asciiTheme="majorBidi" w:hAnsiTheme="majorBidi" w:cstheme="majorBidi"/>
          <w:i/>
          <w:iCs/>
        </w:rPr>
        <w:t xml:space="preserve">ook in </w:t>
      </w:r>
      <w:r w:rsidR="007A455B" w:rsidRPr="004207FE">
        <w:rPr>
          <w:rFonts w:asciiTheme="majorBidi" w:hAnsiTheme="majorBidi" w:cstheme="majorBidi"/>
          <w:i/>
          <w:iCs/>
        </w:rPr>
        <w:t>P</w:t>
      </w:r>
      <w:r w:rsidRPr="004207FE">
        <w:rPr>
          <w:rFonts w:asciiTheme="majorBidi" w:hAnsiTheme="majorBidi" w:cstheme="majorBidi"/>
          <w:i/>
          <w:iCs/>
        </w:rPr>
        <w:t>sychology</w:t>
      </w:r>
      <w:r w:rsidRPr="00B241BD">
        <w:rPr>
          <w:rFonts w:asciiTheme="majorBidi" w:hAnsiTheme="majorBidi" w:cstheme="majorBidi"/>
        </w:rPr>
        <w:t xml:space="preserve">. </w:t>
      </w:r>
      <w:r w:rsidR="0005281E" w:rsidRPr="00B241BD">
        <w:rPr>
          <w:rFonts w:asciiTheme="majorBidi" w:hAnsiTheme="majorBidi" w:cstheme="majorBidi"/>
        </w:rPr>
        <w:t xml:space="preserve">New York, NY: </w:t>
      </w:r>
      <w:r w:rsidRPr="00B241BD">
        <w:rPr>
          <w:rFonts w:asciiTheme="majorBidi" w:hAnsiTheme="majorBidi" w:cstheme="majorBidi"/>
        </w:rPr>
        <w:t>Macmillan.</w:t>
      </w:r>
    </w:p>
    <w:p w14:paraId="4A98285A" w14:textId="0FCA27E3" w:rsidR="006B4D74" w:rsidRDefault="006D1D0C" w:rsidP="006B4D74">
      <w:pPr>
        <w:widowControl w:val="0"/>
        <w:spacing w:line="480" w:lineRule="exact"/>
        <w:ind w:left="480" w:hangingChars="200" w:hanging="480"/>
        <w:rPr>
          <w:rFonts w:asciiTheme="majorBidi" w:hAnsiTheme="majorBidi" w:cstheme="majorBidi"/>
          <w:color w:val="020202"/>
        </w:rPr>
      </w:pPr>
      <w:hyperlink r:id="rId31" w:history="1">
        <w:r w:rsidR="004B1BA0" w:rsidRPr="005B448F">
          <w:rPr>
            <w:rStyle w:val="Hyperlink"/>
            <w:rFonts w:asciiTheme="majorBidi" w:hAnsiTheme="majorBidi" w:cstheme="majorBidi"/>
            <w:color w:val="020202"/>
            <w:u w:val="none"/>
          </w:rPr>
          <w:t>Camia</w:t>
        </w:r>
      </w:hyperlink>
      <w:r w:rsidR="004B1BA0">
        <w:rPr>
          <w:rFonts w:asciiTheme="majorBidi" w:hAnsiTheme="majorBidi" w:cstheme="majorBidi"/>
          <w:color w:val="020202"/>
        </w:rPr>
        <w:t xml:space="preserve"> C, </w:t>
      </w:r>
      <w:r w:rsidR="004B1BA0" w:rsidRPr="005B448F">
        <w:rPr>
          <w:rFonts w:asciiTheme="majorBidi" w:hAnsiTheme="majorBidi" w:cstheme="majorBidi"/>
          <w:color w:val="020202"/>
        </w:rPr>
        <w:t>Zafar</w:t>
      </w:r>
      <w:r w:rsidR="004B1BA0">
        <w:rPr>
          <w:rFonts w:asciiTheme="majorBidi" w:hAnsiTheme="majorBidi" w:cstheme="majorBidi"/>
          <w:color w:val="020202"/>
        </w:rPr>
        <w:t xml:space="preserve"> R. 2021. </w:t>
      </w:r>
      <w:r w:rsidR="004B1BA0" w:rsidRPr="005B448F">
        <w:rPr>
          <w:rFonts w:asciiTheme="majorBidi" w:hAnsiTheme="majorBidi" w:cstheme="majorBidi"/>
          <w:color w:val="020202"/>
        </w:rPr>
        <w:t xml:space="preserve">Autobiographical </w:t>
      </w:r>
      <w:r w:rsidR="004B1BA0">
        <w:rPr>
          <w:rFonts w:asciiTheme="majorBidi" w:hAnsiTheme="majorBidi" w:cstheme="majorBidi"/>
          <w:color w:val="020202"/>
        </w:rPr>
        <w:t>m</w:t>
      </w:r>
      <w:r w:rsidR="004B1BA0" w:rsidRPr="005B448F">
        <w:rPr>
          <w:rFonts w:asciiTheme="majorBidi" w:hAnsiTheme="majorBidi" w:cstheme="majorBidi"/>
          <w:color w:val="020202"/>
        </w:rPr>
        <w:t xml:space="preserve">eaning </w:t>
      </w:r>
      <w:r w:rsidR="004B1BA0">
        <w:rPr>
          <w:rFonts w:asciiTheme="majorBidi" w:hAnsiTheme="majorBidi" w:cstheme="majorBidi"/>
          <w:color w:val="020202"/>
        </w:rPr>
        <w:t>m</w:t>
      </w:r>
      <w:r w:rsidR="004B1BA0" w:rsidRPr="005B448F">
        <w:rPr>
          <w:rFonts w:asciiTheme="majorBidi" w:hAnsiTheme="majorBidi" w:cstheme="majorBidi"/>
          <w:color w:val="020202"/>
        </w:rPr>
        <w:t xml:space="preserve">aking </w:t>
      </w:r>
      <w:r w:rsidR="004B1BA0">
        <w:rPr>
          <w:rFonts w:asciiTheme="majorBidi" w:hAnsiTheme="majorBidi" w:cstheme="majorBidi"/>
          <w:color w:val="020202"/>
        </w:rPr>
        <w:t>p</w:t>
      </w:r>
      <w:r w:rsidR="004B1BA0" w:rsidRPr="005B448F">
        <w:rPr>
          <w:rFonts w:asciiTheme="majorBidi" w:hAnsiTheme="majorBidi" w:cstheme="majorBidi"/>
          <w:color w:val="020202"/>
        </w:rPr>
        <w:t xml:space="preserve">rotects the </w:t>
      </w:r>
      <w:r w:rsidR="004B1BA0">
        <w:rPr>
          <w:rFonts w:asciiTheme="majorBidi" w:hAnsiTheme="majorBidi" w:cstheme="majorBidi"/>
          <w:color w:val="020202"/>
        </w:rPr>
        <w:t>s</w:t>
      </w:r>
      <w:r w:rsidR="004B1BA0" w:rsidRPr="005B448F">
        <w:rPr>
          <w:rFonts w:asciiTheme="majorBidi" w:hAnsiTheme="majorBidi" w:cstheme="majorBidi"/>
          <w:color w:val="020202"/>
        </w:rPr>
        <w:t xml:space="preserve">ense of </w:t>
      </w:r>
      <w:r w:rsidR="004B1BA0">
        <w:rPr>
          <w:rFonts w:asciiTheme="majorBidi" w:hAnsiTheme="majorBidi" w:cstheme="majorBidi"/>
          <w:color w:val="020202"/>
        </w:rPr>
        <w:t>s</w:t>
      </w:r>
      <w:r w:rsidR="004B1BA0" w:rsidRPr="005B448F">
        <w:rPr>
          <w:rFonts w:asciiTheme="majorBidi" w:hAnsiTheme="majorBidi" w:cstheme="majorBidi"/>
          <w:color w:val="020202"/>
        </w:rPr>
        <w:t>elf-</w:t>
      </w:r>
      <w:r w:rsidR="004B1BA0">
        <w:rPr>
          <w:rFonts w:asciiTheme="majorBidi" w:hAnsiTheme="majorBidi" w:cstheme="majorBidi"/>
          <w:color w:val="020202"/>
        </w:rPr>
        <w:t>c</w:t>
      </w:r>
      <w:r w:rsidR="004B1BA0" w:rsidRPr="005B448F">
        <w:rPr>
          <w:rFonts w:asciiTheme="majorBidi" w:hAnsiTheme="majorBidi" w:cstheme="majorBidi"/>
          <w:color w:val="020202"/>
        </w:rPr>
        <w:t xml:space="preserve">ontinuity </w:t>
      </w:r>
      <w:r w:rsidR="004B1BA0">
        <w:rPr>
          <w:rFonts w:asciiTheme="majorBidi" w:hAnsiTheme="majorBidi" w:cstheme="majorBidi"/>
          <w:color w:val="020202"/>
        </w:rPr>
        <w:t>p</w:t>
      </w:r>
      <w:r w:rsidR="004B1BA0" w:rsidRPr="005B448F">
        <w:rPr>
          <w:rFonts w:asciiTheme="majorBidi" w:hAnsiTheme="majorBidi" w:cstheme="majorBidi"/>
          <w:color w:val="020202"/>
        </w:rPr>
        <w:t xml:space="preserve">ast </w:t>
      </w:r>
      <w:r w:rsidR="004B1BA0">
        <w:rPr>
          <w:rFonts w:asciiTheme="majorBidi" w:hAnsiTheme="majorBidi" w:cstheme="majorBidi"/>
          <w:color w:val="020202"/>
        </w:rPr>
        <w:t>f</w:t>
      </w:r>
      <w:r w:rsidR="004B1BA0" w:rsidRPr="005B448F">
        <w:rPr>
          <w:rFonts w:asciiTheme="majorBidi" w:hAnsiTheme="majorBidi" w:cstheme="majorBidi"/>
          <w:color w:val="020202"/>
        </w:rPr>
        <w:t xml:space="preserve">orced </w:t>
      </w:r>
      <w:r w:rsidR="004B1BA0">
        <w:rPr>
          <w:rFonts w:asciiTheme="majorBidi" w:hAnsiTheme="majorBidi" w:cstheme="majorBidi"/>
          <w:color w:val="020202"/>
        </w:rPr>
        <w:t>m</w:t>
      </w:r>
      <w:r w:rsidR="004B1BA0" w:rsidRPr="005B448F">
        <w:rPr>
          <w:rFonts w:asciiTheme="majorBidi" w:hAnsiTheme="majorBidi" w:cstheme="majorBidi"/>
          <w:color w:val="020202"/>
        </w:rPr>
        <w:t>igration</w:t>
      </w:r>
      <w:r w:rsidR="004B1BA0">
        <w:rPr>
          <w:rFonts w:asciiTheme="majorBidi" w:hAnsiTheme="majorBidi" w:cstheme="majorBidi"/>
          <w:color w:val="020202"/>
        </w:rPr>
        <w:t xml:space="preserve">. </w:t>
      </w:r>
      <w:r w:rsidR="004B1BA0" w:rsidRPr="0025347E">
        <w:rPr>
          <w:rFonts w:asciiTheme="majorBidi" w:hAnsiTheme="majorBidi" w:cstheme="majorBidi"/>
          <w:i/>
          <w:iCs/>
          <w:color w:val="020202"/>
        </w:rPr>
        <w:t>Front</w:t>
      </w:r>
      <w:r w:rsidR="00295818">
        <w:rPr>
          <w:rFonts w:asciiTheme="majorBidi" w:hAnsiTheme="majorBidi" w:cstheme="majorBidi"/>
          <w:i/>
          <w:iCs/>
          <w:color w:val="020202"/>
        </w:rPr>
        <w:t>.</w:t>
      </w:r>
      <w:r w:rsidR="004B1BA0" w:rsidRPr="0025347E">
        <w:rPr>
          <w:rFonts w:asciiTheme="majorBidi" w:hAnsiTheme="majorBidi" w:cstheme="majorBidi"/>
          <w:i/>
          <w:iCs/>
          <w:color w:val="020202"/>
        </w:rPr>
        <w:t xml:space="preserve"> Psychol</w:t>
      </w:r>
      <w:r w:rsidR="00295818">
        <w:rPr>
          <w:rFonts w:asciiTheme="majorBidi" w:hAnsiTheme="majorBidi" w:cstheme="majorBidi"/>
          <w:i/>
          <w:iCs/>
          <w:color w:val="020202"/>
        </w:rPr>
        <w:t>.</w:t>
      </w:r>
      <w:r w:rsidR="004B1BA0" w:rsidRPr="0025347E">
        <w:rPr>
          <w:rFonts w:asciiTheme="majorBidi" w:hAnsiTheme="majorBidi" w:cstheme="majorBidi"/>
          <w:i/>
          <w:iCs/>
          <w:color w:val="020202"/>
        </w:rPr>
        <w:t xml:space="preserve"> </w:t>
      </w:r>
      <w:r w:rsidR="004B1BA0" w:rsidRPr="004B082B">
        <w:rPr>
          <w:rFonts w:asciiTheme="majorBidi" w:hAnsiTheme="majorBidi" w:cstheme="majorBidi"/>
          <w:color w:val="020202"/>
        </w:rPr>
        <w:t>12</w:t>
      </w:r>
      <w:r w:rsidR="00295818">
        <w:rPr>
          <w:rFonts w:asciiTheme="majorBidi" w:hAnsiTheme="majorBidi" w:cstheme="majorBidi"/>
          <w:color w:val="020202"/>
        </w:rPr>
        <w:t>:</w:t>
      </w:r>
      <w:r w:rsidR="004B1BA0">
        <w:rPr>
          <w:rFonts w:asciiTheme="majorBidi" w:hAnsiTheme="majorBidi" w:cstheme="majorBidi"/>
          <w:color w:val="020202"/>
        </w:rPr>
        <w:t>618343.</w:t>
      </w:r>
    </w:p>
    <w:p w14:paraId="44226221" w14:textId="497B70AF" w:rsidR="006B4D74" w:rsidRDefault="00CA36EF" w:rsidP="006B4D74">
      <w:pPr>
        <w:widowControl w:val="0"/>
        <w:spacing w:line="480" w:lineRule="exact"/>
        <w:ind w:left="480" w:hangingChars="200" w:hanging="480"/>
        <w:rPr>
          <w:rFonts w:asciiTheme="majorBidi" w:hAnsiTheme="majorBidi" w:cstheme="majorBidi"/>
        </w:rPr>
      </w:pPr>
      <w:r w:rsidRPr="00BB4D33">
        <w:rPr>
          <w:rFonts w:asciiTheme="majorBidi" w:hAnsiTheme="majorBidi" w:cstheme="majorBidi"/>
          <w:lang w:val="en-GB"/>
        </w:rPr>
        <w:t xml:space="preserve">Campbell JD, Assanand S, Di Paula A. 2003. </w:t>
      </w:r>
      <w:r w:rsidRPr="00EB69EE">
        <w:rPr>
          <w:rFonts w:asciiTheme="majorBidi" w:hAnsiTheme="majorBidi" w:cstheme="majorBidi"/>
        </w:rPr>
        <w:t xml:space="preserve">The structure of the self-concept and its relation to psychological adjustment. </w:t>
      </w:r>
      <w:r w:rsidRPr="00EB69EE">
        <w:rPr>
          <w:rFonts w:asciiTheme="majorBidi" w:hAnsiTheme="majorBidi" w:cstheme="majorBidi"/>
          <w:i/>
          <w:iCs/>
        </w:rPr>
        <w:t>J</w:t>
      </w:r>
      <w:r w:rsidR="00295818">
        <w:rPr>
          <w:rFonts w:asciiTheme="majorBidi" w:hAnsiTheme="majorBidi" w:cstheme="majorBidi"/>
          <w:i/>
          <w:iCs/>
        </w:rPr>
        <w:t>.</w:t>
      </w:r>
      <w:r w:rsidRPr="00EB69EE">
        <w:rPr>
          <w:rFonts w:asciiTheme="majorBidi" w:hAnsiTheme="majorBidi" w:cstheme="majorBidi"/>
          <w:i/>
          <w:iCs/>
        </w:rPr>
        <w:t xml:space="preserve"> Pers</w:t>
      </w:r>
      <w:r w:rsidR="00295818">
        <w:rPr>
          <w:rFonts w:asciiTheme="majorBidi" w:hAnsiTheme="majorBidi" w:cstheme="majorBidi"/>
          <w:i/>
          <w:iCs/>
        </w:rPr>
        <w:t>.</w:t>
      </w:r>
      <w:r w:rsidRPr="00EB69EE">
        <w:rPr>
          <w:rFonts w:asciiTheme="majorBidi" w:hAnsiTheme="majorBidi" w:cstheme="majorBidi"/>
          <w:i/>
          <w:iCs/>
        </w:rPr>
        <w:t xml:space="preserve"> </w:t>
      </w:r>
      <w:r w:rsidRPr="004B082B">
        <w:rPr>
          <w:rFonts w:asciiTheme="majorBidi" w:hAnsiTheme="majorBidi" w:cstheme="majorBidi"/>
        </w:rPr>
        <w:t>71</w:t>
      </w:r>
      <w:r w:rsidRPr="00EB69EE">
        <w:rPr>
          <w:rFonts w:asciiTheme="majorBidi" w:hAnsiTheme="majorBidi" w:cstheme="majorBidi"/>
        </w:rPr>
        <w:t>(1)</w:t>
      </w:r>
      <w:r w:rsidR="00295818">
        <w:rPr>
          <w:rFonts w:asciiTheme="majorBidi" w:hAnsiTheme="majorBidi" w:cstheme="majorBidi"/>
        </w:rPr>
        <w:t>:</w:t>
      </w:r>
      <w:r w:rsidRPr="00EB69EE">
        <w:rPr>
          <w:rFonts w:asciiTheme="majorBidi" w:hAnsiTheme="majorBidi" w:cstheme="majorBidi"/>
        </w:rPr>
        <w:t>115–140.</w:t>
      </w:r>
    </w:p>
    <w:p w14:paraId="30B0F55A" w14:textId="41B29E23" w:rsidR="006B4D74" w:rsidRDefault="00C56251" w:rsidP="006B4D74">
      <w:pPr>
        <w:widowControl w:val="0"/>
        <w:spacing w:line="480" w:lineRule="exact"/>
        <w:ind w:left="480" w:hangingChars="200" w:hanging="480"/>
        <w:rPr>
          <w:rFonts w:asciiTheme="majorBidi" w:hAnsiTheme="majorBidi" w:cstheme="majorBidi"/>
          <w:color w:val="0D0D0D" w:themeColor="text1" w:themeTint="F2"/>
          <w:lang w:val="en-GB"/>
        </w:rPr>
      </w:pPr>
      <w:r w:rsidRPr="0068635B">
        <w:rPr>
          <w:rFonts w:asciiTheme="majorBidi" w:hAnsiTheme="majorBidi" w:cstheme="majorBidi"/>
          <w:color w:val="0D0D0D" w:themeColor="text1" w:themeTint="F2"/>
        </w:rPr>
        <w:t>Camia C, Zafar, R</w:t>
      </w:r>
      <w:r w:rsidR="001B707C" w:rsidRPr="00814B15">
        <w:rPr>
          <w:rFonts w:asciiTheme="majorBidi" w:hAnsiTheme="majorBidi" w:cstheme="majorBidi"/>
          <w:color w:val="0D0D0D" w:themeColor="text1" w:themeTint="F2"/>
          <w:lang w:val="en-GB"/>
        </w:rPr>
        <w:t xml:space="preserve">. </w:t>
      </w:r>
      <w:r w:rsidRPr="0068635B">
        <w:rPr>
          <w:rFonts w:asciiTheme="majorBidi" w:hAnsiTheme="majorBidi" w:cstheme="majorBidi"/>
          <w:color w:val="0D0D0D" w:themeColor="text1" w:themeTint="F2"/>
        </w:rPr>
        <w:t xml:space="preserve">2021. Autobiographical meaning making protects the sense of self-continuity past forced migration. </w:t>
      </w:r>
      <w:r w:rsidRPr="00EC1174">
        <w:rPr>
          <w:rFonts w:asciiTheme="majorBidi" w:hAnsiTheme="majorBidi" w:cstheme="majorBidi"/>
          <w:i/>
          <w:iCs/>
          <w:color w:val="0D0D0D" w:themeColor="text1" w:themeTint="F2"/>
          <w:lang w:val="en-GB"/>
        </w:rPr>
        <w:t>Front</w:t>
      </w:r>
      <w:r w:rsidR="00295818">
        <w:rPr>
          <w:rFonts w:asciiTheme="majorBidi" w:hAnsiTheme="majorBidi" w:cstheme="majorBidi"/>
          <w:i/>
          <w:iCs/>
          <w:color w:val="0D0D0D" w:themeColor="text1" w:themeTint="F2"/>
          <w:lang w:val="en-GB"/>
        </w:rPr>
        <w:t>.</w:t>
      </w:r>
      <w:r w:rsidRPr="00EC1174">
        <w:rPr>
          <w:rFonts w:asciiTheme="majorBidi" w:hAnsiTheme="majorBidi" w:cstheme="majorBidi"/>
          <w:i/>
          <w:iCs/>
          <w:color w:val="0D0D0D" w:themeColor="text1" w:themeTint="F2"/>
          <w:lang w:val="en-GB"/>
        </w:rPr>
        <w:t xml:space="preserve"> Psychol</w:t>
      </w:r>
      <w:r w:rsidR="00295818">
        <w:rPr>
          <w:rFonts w:asciiTheme="majorBidi" w:hAnsiTheme="majorBidi" w:cstheme="majorBidi"/>
          <w:i/>
          <w:iCs/>
          <w:color w:val="0D0D0D" w:themeColor="text1" w:themeTint="F2"/>
          <w:lang w:val="en-GB"/>
        </w:rPr>
        <w:t>.</w:t>
      </w:r>
      <w:r w:rsidRPr="00EC1174">
        <w:rPr>
          <w:rFonts w:asciiTheme="majorBidi" w:hAnsiTheme="majorBidi" w:cstheme="majorBidi"/>
          <w:i/>
          <w:iCs/>
          <w:color w:val="0D0D0D" w:themeColor="text1" w:themeTint="F2"/>
          <w:lang w:val="en-GB"/>
        </w:rPr>
        <w:t xml:space="preserve"> </w:t>
      </w:r>
      <w:r w:rsidRPr="004B082B">
        <w:rPr>
          <w:rFonts w:asciiTheme="majorBidi" w:hAnsiTheme="majorBidi" w:cstheme="majorBidi"/>
          <w:color w:val="0D0D0D" w:themeColor="text1" w:themeTint="F2"/>
          <w:lang w:val="en-GB"/>
        </w:rPr>
        <w:t>12</w:t>
      </w:r>
      <w:r w:rsidR="00295818">
        <w:rPr>
          <w:rFonts w:asciiTheme="majorBidi" w:hAnsiTheme="majorBidi" w:cstheme="majorBidi"/>
          <w:color w:val="0D0D0D" w:themeColor="text1" w:themeTint="F2"/>
          <w:lang w:val="en-GB"/>
        </w:rPr>
        <w:t>:</w:t>
      </w:r>
      <w:r w:rsidRPr="00EC1174">
        <w:rPr>
          <w:rFonts w:asciiTheme="majorBidi" w:hAnsiTheme="majorBidi" w:cstheme="majorBidi"/>
          <w:color w:val="0D0D0D" w:themeColor="text1" w:themeTint="F2"/>
          <w:lang w:val="en-GB"/>
        </w:rPr>
        <w:t>618343.</w:t>
      </w:r>
    </w:p>
    <w:p w14:paraId="7C6973B0" w14:textId="31B20D54" w:rsidR="002F3321" w:rsidRDefault="002F3321" w:rsidP="006B4D74">
      <w:pPr>
        <w:widowControl w:val="0"/>
        <w:spacing w:line="480" w:lineRule="exact"/>
        <w:ind w:left="480" w:hangingChars="200" w:hanging="480"/>
        <w:rPr>
          <w:rFonts w:asciiTheme="majorBidi" w:hAnsiTheme="majorBidi" w:cstheme="majorBidi"/>
          <w:color w:val="0D0D0D" w:themeColor="text1" w:themeTint="F2"/>
          <w:lang w:val="en-GB"/>
        </w:rPr>
      </w:pPr>
      <w:r>
        <w:t xml:space="preserve">Campbell JD. 1990. Self-esteem and the clarity of the self-concept. </w:t>
      </w:r>
      <w:r w:rsidRPr="002F3321">
        <w:rPr>
          <w:i/>
          <w:iCs/>
        </w:rPr>
        <w:t>J</w:t>
      </w:r>
      <w:r>
        <w:rPr>
          <w:i/>
          <w:iCs/>
        </w:rPr>
        <w:t>.</w:t>
      </w:r>
      <w:r w:rsidRPr="002F3321">
        <w:rPr>
          <w:i/>
          <w:iCs/>
        </w:rPr>
        <w:t xml:space="preserve"> Pers</w:t>
      </w:r>
      <w:r>
        <w:rPr>
          <w:i/>
          <w:iCs/>
        </w:rPr>
        <w:t xml:space="preserve">. </w:t>
      </w:r>
      <w:r w:rsidRPr="002F3321">
        <w:rPr>
          <w:i/>
          <w:iCs/>
        </w:rPr>
        <w:t>Soc</w:t>
      </w:r>
      <w:r>
        <w:rPr>
          <w:i/>
          <w:iCs/>
        </w:rPr>
        <w:t>.</w:t>
      </w:r>
      <w:r w:rsidRPr="002F3321">
        <w:rPr>
          <w:i/>
          <w:iCs/>
        </w:rPr>
        <w:t xml:space="preserve"> Psychol</w:t>
      </w:r>
      <w:r>
        <w:rPr>
          <w:i/>
          <w:iCs/>
        </w:rPr>
        <w:t xml:space="preserve">. </w:t>
      </w:r>
      <w:r w:rsidRPr="004B082B">
        <w:t>59</w:t>
      </w:r>
      <w:r>
        <w:t>(3):538–49.</w:t>
      </w:r>
    </w:p>
    <w:p w14:paraId="57D80885" w14:textId="77777777" w:rsidR="00AF3126" w:rsidRDefault="00CA7829" w:rsidP="00AF3126">
      <w:pPr>
        <w:widowControl w:val="0"/>
        <w:spacing w:line="480" w:lineRule="exact"/>
        <w:ind w:left="480" w:hangingChars="200" w:hanging="480"/>
      </w:pPr>
      <w:r>
        <w:t xml:space="preserve">Carpenter A. 2014. </w:t>
      </w:r>
      <w:r w:rsidRPr="004207FE">
        <w:rPr>
          <w:i/>
          <w:iCs/>
        </w:rPr>
        <w:t xml:space="preserve">Indian </w:t>
      </w:r>
      <w:r w:rsidR="00295818" w:rsidRPr="004207FE">
        <w:rPr>
          <w:i/>
          <w:iCs/>
        </w:rPr>
        <w:t>B</w:t>
      </w:r>
      <w:r w:rsidRPr="004207FE">
        <w:rPr>
          <w:i/>
          <w:iCs/>
        </w:rPr>
        <w:t xml:space="preserve">uddhist </w:t>
      </w:r>
      <w:r w:rsidR="00295818" w:rsidRPr="004207FE">
        <w:rPr>
          <w:i/>
          <w:iCs/>
        </w:rPr>
        <w:t>P</w:t>
      </w:r>
      <w:r w:rsidRPr="004207FE">
        <w:rPr>
          <w:i/>
          <w:iCs/>
        </w:rPr>
        <w:t>hilosophy</w:t>
      </w:r>
      <w:r>
        <w:t>. New York</w:t>
      </w:r>
      <w:r w:rsidR="00295818">
        <w:t>, NY</w:t>
      </w:r>
      <w:r>
        <w:t>: Routledge.</w:t>
      </w:r>
    </w:p>
    <w:p w14:paraId="38ED8728" w14:textId="01C1340C" w:rsidR="00AF3126" w:rsidRDefault="00AF3126" w:rsidP="00AF3126">
      <w:pPr>
        <w:widowControl w:val="0"/>
        <w:spacing w:line="480" w:lineRule="exact"/>
        <w:ind w:left="480" w:hangingChars="200" w:hanging="480"/>
      </w:pPr>
      <w:r w:rsidRPr="00DE6ECA">
        <w:rPr>
          <w:rFonts w:asciiTheme="majorBidi" w:hAnsiTheme="majorBidi" w:cstheme="majorBidi"/>
          <w:color w:val="0D0D0D" w:themeColor="text1" w:themeTint="F2"/>
        </w:rPr>
        <w:t>Cella D, Riley W, Stone A, Rothrock N, Reeve B, Yount S,</w:t>
      </w:r>
      <w:r>
        <w:rPr>
          <w:rFonts w:asciiTheme="majorBidi" w:hAnsiTheme="majorBidi" w:cstheme="majorBidi"/>
          <w:color w:val="0D0D0D" w:themeColor="text1" w:themeTint="F2"/>
        </w:rPr>
        <w:t xml:space="preserve"> …</w:t>
      </w:r>
      <w:r w:rsidRPr="00DE6ECA">
        <w:rPr>
          <w:rFonts w:asciiTheme="majorBidi" w:hAnsiTheme="majorBidi" w:cstheme="majorBidi"/>
          <w:color w:val="0D0D0D" w:themeColor="text1" w:themeTint="F2"/>
        </w:rPr>
        <w:t xml:space="preserve"> Choi S. 2010. Initial </w:t>
      </w:r>
      <w:r>
        <w:rPr>
          <w:rFonts w:asciiTheme="majorBidi" w:hAnsiTheme="majorBidi" w:cstheme="majorBidi"/>
          <w:color w:val="0D0D0D" w:themeColor="text1" w:themeTint="F2"/>
        </w:rPr>
        <w:t>a</w:t>
      </w:r>
      <w:r w:rsidRPr="00DE6ECA">
        <w:rPr>
          <w:rFonts w:asciiTheme="majorBidi" w:hAnsiTheme="majorBidi" w:cstheme="majorBidi"/>
          <w:color w:val="0D0D0D" w:themeColor="text1" w:themeTint="F2"/>
        </w:rPr>
        <w:t xml:space="preserve">dult </w:t>
      </w:r>
      <w:r>
        <w:rPr>
          <w:rFonts w:asciiTheme="majorBidi" w:hAnsiTheme="majorBidi" w:cstheme="majorBidi"/>
          <w:color w:val="0D0D0D" w:themeColor="text1" w:themeTint="F2"/>
        </w:rPr>
        <w:t>h</w:t>
      </w:r>
      <w:r w:rsidRPr="00DE6ECA">
        <w:rPr>
          <w:rFonts w:asciiTheme="majorBidi" w:hAnsiTheme="majorBidi" w:cstheme="majorBidi"/>
          <w:color w:val="0D0D0D" w:themeColor="text1" w:themeTint="F2"/>
        </w:rPr>
        <w:t xml:space="preserve">ealth </w:t>
      </w:r>
      <w:r>
        <w:rPr>
          <w:rFonts w:asciiTheme="majorBidi" w:hAnsiTheme="majorBidi" w:cstheme="majorBidi"/>
          <w:color w:val="0D0D0D" w:themeColor="text1" w:themeTint="F2"/>
        </w:rPr>
        <w:t>i</w:t>
      </w:r>
      <w:r w:rsidRPr="00DE6ECA">
        <w:rPr>
          <w:rFonts w:asciiTheme="majorBidi" w:hAnsiTheme="majorBidi" w:cstheme="majorBidi"/>
          <w:color w:val="0D0D0D" w:themeColor="text1" w:themeTint="F2"/>
        </w:rPr>
        <w:t xml:space="preserve">tem </w:t>
      </w:r>
      <w:r>
        <w:rPr>
          <w:rFonts w:asciiTheme="majorBidi" w:hAnsiTheme="majorBidi" w:cstheme="majorBidi"/>
          <w:color w:val="0D0D0D" w:themeColor="text1" w:themeTint="F2"/>
        </w:rPr>
        <w:t>b</w:t>
      </w:r>
      <w:r w:rsidRPr="00DE6ECA">
        <w:rPr>
          <w:rFonts w:asciiTheme="majorBidi" w:hAnsiTheme="majorBidi" w:cstheme="majorBidi"/>
          <w:color w:val="0D0D0D" w:themeColor="text1" w:themeTint="F2"/>
        </w:rPr>
        <w:t xml:space="preserve">anks and </w:t>
      </w:r>
      <w:r>
        <w:rPr>
          <w:rFonts w:asciiTheme="majorBidi" w:hAnsiTheme="majorBidi" w:cstheme="majorBidi"/>
          <w:color w:val="0D0D0D" w:themeColor="text1" w:themeTint="F2"/>
        </w:rPr>
        <w:t>f</w:t>
      </w:r>
      <w:r w:rsidRPr="00DE6ECA">
        <w:rPr>
          <w:rFonts w:asciiTheme="majorBidi" w:hAnsiTheme="majorBidi" w:cstheme="majorBidi"/>
          <w:color w:val="0D0D0D" w:themeColor="text1" w:themeTint="F2"/>
        </w:rPr>
        <w:t xml:space="preserve">irst </w:t>
      </w:r>
      <w:r>
        <w:rPr>
          <w:rFonts w:asciiTheme="majorBidi" w:hAnsiTheme="majorBidi" w:cstheme="majorBidi"/>
          <w:color w:val="0D0D0D" w:themeColor="text1" w:themeTint="F2"/>
        </w:rPr>
        <w:t>w</w:t>
      </w:r>
      <w:r w:rsidRPr="00DE6ECA">
        <w:rPr>
          <w:rFonts w:asciiTheme="majorBidi" w:hAnsiTheme="majorBidi" w:cstheme="majorBidi"/>
          <w:color w:val="0D0D0D" w:themeColor="text1" w:themeTint="F2"/>
        </w:rPr>
        <w:t xml:space="preserve">ave </w:t>
      </w:r>
      <w:r>
        <w:rPr>
          <w:rFonts w:asciiTheme="majorBidi" w:hAnsiTheme="majorBidi" w:cstheme="majorBidi"/>
          <w:color w:val="0D0D0D" w:themeColor="text1" w:themeTint="F2"/>
        </w:rPr>
        <w:t>t</w:t>
      </w:r>
      <w:r w:rsidRPr="00DE6ECA">
        <w:rPr>
          <w:rFonts w:asciiTheme="majorBidi" w:hAnsiTheme="majorBidi" w:cstheme="majorBidi"/>
          <w:color w:val="0D0D0D" w:themeColor="text1" w:themeTint="F2"/>
        </w:rPr>
        <w:t xml:space="preserve">esting of the Patient-Reported Outcomes Measurement Information System (PROMIS™) Network: 2005–2008. </w:t>
      </w:r>
      <w:r w:rsidRPr="00AF3126">
        <w:rPr>
          <w:rFonts w:asciiTheme="majorBidi" w:hAnsiTheme="majorBidi" w:cstheme="majorBidi"/>
          <w:i/>
          <w:iCs/>
          <w:color w:val="0D0D0D" w:themeColor="text1" w:themeTint="F2"/>
        </w:rPr>
        <w:t xml:space="preserve">J. Clin. Epidemiol. </w:t>
      </w:r>
      <w:r w:rsidRPr="004B082B">
        <w:rPr>
          <w:rFonts w:asciiTheme="majorBidi" w:hAnsiTheme="majorBidi" w:cstheme="majorBidi"/>
          <w:color w:val="0D0D0D" w:themeColor="text1" w:themeTint="F2"/>
        </w:rPr>
        <w:t>63</w:t>
      </w:r>
      <w:r w:rsidR="00E1479D">
        <w:rPr>
          <w:rFonts w:asciiTheme="majorBidi" w:hAnsiTheme="majorBidi" w:cstheme="majorBidi"/>
          <w:color w:val="0D0D0D" w:themeColor="text1" w:themeTint="F2"/>
        </w:rPr>
        <w:t>(11)</w:t>
      </w:r>
      <w:r>
        <w:rPr>
          <w:rFonts w:asciiTheme="majorBidi" w:hAnsiTheme="majorBidi" w:cstheme="majorBidi"/>
          <w:color w:val="0D0D0D" w:themeColor="text1" w:themeTint="F2"/>
        </w:rPr>
        <w:t>:</w:t>
      </w:r>
      <w:r w:rsidRPr="00DE6ECA">
        <w:rPr>
          <w:rFonts w:asciiTheme="majorBidi" w:hAnsiTheme="majorBidi" w:cstheme="majorBidi"/>
          <w:color w:val="0D0D0D" w:themeColor="text1" w:themeTint="F2"/>
        </w:rPr>
        <w:t>1179</w:t>
      </w:r>
      <w:r>
        <w:rPr>
          <w:rFonts w:asciiTheme="majorBidi" w:hAnsiTheme="majorBidi" w:cstheme="majorBidi"/>
          <w:color w:val="0D0D0D" w:themeColor="text1" w:themeTint="F2"/>
        </w:rPr>
        <w:t>-94</w:t>
      </w:r>
      <w:r w:rsidRPr="00DE6ECA">
        <w:rPr>
          <w:rFonts w:asciiTheme="majorBidi" w:hAnsiTheme="majorBidi" w:cstheme="majorBidi"/>
          <w:color w:val="0D0D0D" w:themeColor="text1" w:themeTint="F2"/>
        </w:rPr>
        <w:t xml:space="preserve">. </w:t>
      </w:r>
    </w:p>
    <w:p w14:paraId="5388D72A" w14:textId="44B245FC" w:rsidR="006B4D74" w:rsidRDefault="000B6844" w:rsidP="006B4D74">
      <w:pPr>
        <w:widowControl w:val="0"/>
        <w:spacing w:line="480" w:lineRule="exact"/>
        <w:ind w:left="480" w:hangingChars="200" w:hanging="480"/>
        <w:rPr>
          <w:rFonts w:asciiTheme="majorBidi" w:hAnsiTheme="majorBidi" w:cstheme="majorBidi"/>
          <w:color w:val="0D0D0D" w:themeColor="text1" w:themeTint="F2"/>
        </w:rPr>
      </w:pPr>
      <w:r w:rsidRPr="0059601C">
        <w:rPr>
          <w:rFonts w:asciiTheme="majorBidi" w:hAnsiTheme="majorBidi" w:cstheme="majorBidi"/>
          <w:color w:val="0D0D0D" w:themeColor="text1" w:themeTint="F2"/>
        </w:rPr>
        <w:t>Chandler MJ., Lalonde C. 1998. Cultural continuity as a hedge against suicide in Canada</w:t>
      </w:r>
      <w:r>
        <w:rPr>
          <w:rFonts w:asciiTheme="majorBidi" w:hAnsiTheme="majorBidi" w:cstheme="majorBidi"/>
          <w:color w:val="0D0D0D" w:themeColor="text1" w:themeTint="F2"/>
        </w:rPr>
        <w:t>’</w:t>
      </w:r>
      <w:r w:rsidRPr="0059601C">
        <w:rPr>
          <w:rFonts w:asciiTheme="majorBidi" w:hAnsiTheme="majorBidi" w:cstheme="majorBidi"/>
          <w:color w:val="0D0D0D" w:themeColor="text1" w:themeTint="F2"/>
        </w:rPr>
        <w:t xml:space="preserve">s </w:t>
      </w:r>
      <w:r w:rsidRPr="0059601C">
        <w:rPr>
          <w:rFonts w:asciiTheme="majorBidi" w:hAnsiTheme="majorBidi" w:cstheme="majorBidi"/>
          <w:color w:val="0D0D0D" w:themeColor="text1" w:themeTint="F2"/>
        </w:rPr>
        <w:lastRenderedPageBreak/>
        <w:t xml:space="preserve">First Nations. </w:t>
      </w:r>
      <w:r w:rsidRPr="0059601C">
        <w:rPr>
          <w:rFonts w:asciiTheme="majorBidi" w:hAnsiTheme="majorBidi" w:cstheme="majorBidi"/>
          <w:i/>
          <w:iCs/>
          <w:color w:val="0D0D0D" w:themeColor="text1" w:themeTint="F2"/>
        </w:rPr>
        <w:t>Transcult</w:t>
      </w:r>
      <w:r w:rsidR="003439D5">
        <w:rPr>
          <w:rFonts w:asciiTheme="majorBidi" w:hAnsiTheme="majorBidi" w:cstheme="majorBidi"/>
          <w:i/>
          <w:iCs/>
          <w:color w:val="0D0D0D" w:themeColor="text1" w:themeTint="F2"/>
        </w:rPr>
        <w:t>.</w:t>
      </w:r>
      <w:r w:rsidRPr="0059601C">
        <w:rPr>
          <w:rFonts w:asciiTheme="majorBidi" w:hAnsiTheme="majorBidi" w:cstheme="majorBidi"/>
          <w:i/>
          <w:iCs/>
          <w:color w:val="0D0D0D" w:themeColor="text1" w:themeTint="F2"/>
        </w:rPr>
        <w:t xml:space="preserve"> Psychiatry </w:t>
      </w:r>
      <w:r w:rsidRPr="004B082B">
        <w:rPr>
          <w:rFonts w:asciiTheme="majorBidi" w:hAnsiTheme="majorBidi" w:cstheme="majorBidi"/>
          <w:color w:val="0D0D0D" w:themeColor="text1" w:themeTint="F2"/>
        </w:rPr>
        <w:t>35</w:t>
      </w:r>
      <w:r w:rsidRPr="0059601C">
        <w:rPr>
          <w:rFonts w:asciiTheme="majorBidi" w:hAnsiTheme="majorBidi" w:cstheme="majorBidi"/>
          <w:color w:val="0D0D0D" w:themeColor="text1" w:themeTint="F2"/>
        </w:rPr>
        <w:t>(2)</w:t>
      </w:r>
      <w:r w:rsidR="003439D5">
        <w:rPr>
          <w:rFonts w:asciiTheme="majorBidi" w:hAnsiTheme="majorBidi" w:cstheme="majorBidi"/>
          <w:color w:val="0D0D0D" w:themeColor="text1" w:themeTint="F2"/>
        </w:rPr>
        <w:t>:</w:t>
      </w:r>
      <w:r w:rsidRPr="0059601C">
        <w:rPr>
          <w:rFonts w:asciiTheme="majorBidi" w:hAnsiTheme="majorBidi" w:cstheme="majorBidi"/>
          <w:color w:val="0D0D0D" w:themeColor="text1" w:themeTint="F2"/>
        </w:rPr>
        <w:t>191</w:t>
      </w:r>
      <w:r w:rsidR="006B4D74">
        <w:t>–</w:t>
      </w:r>
      <w:r w:rsidRPr="0059601C">
        <w:rPr>
          <w:rFonts w:asciiTheme="majorBidi" w:hAnsiTheme="majorBidi" w:cstheme="majorBidi"/>
          <w:color w:val="0D0D0D" w:themeColor="text1" w:themeTint="F2"/>
        </w:rPr>
        <w:t>219.</w:t>
      </w:r>
    </w:p>
    <w:p w14:paraId="7A0A40D3" w14:textId="28232152" w:rsidR="006B4D74" w:rsidRDefault="00B060F6" w:rsidP="006B4D74">
      <w:pPr>
        <w:widowControl w:val="0"/>
        <w:spacing w:line="480" w:lineRule="exact"/>
        <w:ind w:left="480" w:hangingChars="200" w:hanging="480"/>
        <w:rPr>
          <w:rFonts w:asciiTheme="majorBidi" w:hAnsiTheme="majorBidi" w:cstheme="majorBidi"/>
        </w:rPr>
      </w:pPr>
      <w:r w:rsidRPr="00E917E6">
        <w:rPr>
          <w:rFonts w:asciiTheme="majorBidi" w:hAnsiTheme="majorBidi" w:cstheme="majorBidi"/>
        </w:rPr>
        <w:t xml:space="preserve">Chandler MJ., Lalonde CE, Sokol BW, Hallett D. 2003. Personal persistence, identity development and suicide: A study of native and non-native North American adolescents. </w:t>
      </w:r>
      <w:r w:rsidRPr="00E917E6">
        <w:rPr>
          <w:rFonts w:asciiTheme="majorBidi" w:hAnsiTheme="majorBidi" w:cstheme="majorBidi"/>
          <w:i/>
          <w:iCs/>
        </w:rPr>
        <w:t>Monogr</w:t>
      </w:r>
      <w:r w:rsidR="003439D5">
        <w:rPr>
          <w:rFonts w:asciiTheme="majorBidi" w:hAnsiTheme="majorBidi" w:cstheme="majorBidi"/>
          <w:i/>
          <w:iCs/>
        </w:rPr>
        <w:t>.</w:t>
      </w:r>
      <w:r w:rsidRPr="00E917E6">
        <w:rPr>
          <w:rFonts w:asciiTheme="majorBidi" w:hAnsiTheme="majorBidi" w:cstheme="majorBidi"/>
          <w:i/>
          <w:iCs/>
        </w:rPr>
        <w:t xml:space="preserve"> Soc</w:t>
      </w:r>
      <w:r w:rsidR="003439D5">
        <w:rPr>
          <w:rFonts w:asciiTheme="majorBidi" w:hAnsiTheme="majorBidi" w:cstheme="majorBidi"/>
          <w:i/>
          <w:iCs/>
        </w:rPr>
        <w:t>.</w:t>
      </w:r>
      <w:r w:rsidRPr="00E917E6">
        <w:rPr>
          <w:rFonts w:asciiTheme="majorBidi" w:hAnsiTheme="majorBidi" w:cstheme="majorBidi"/>
          <w:i/>
          <w:iCs/>
        </w:rPr>
        <w:t xml:space="preserve"> Res</w:t>
      </w:r>
      <w:r w:rsidR="003439D5">
        <w:rPr>
          <w:rFonts w:asciiTheme="majorBidi" w:hAnsiTheme="majorBidi" w:cstheme="majorBidi"/>
          <w:i/>
          <w:iCs/>
        </w:rPr>
        <w:t>.</w:t>
      </w:r>
      <w:r w:rsidRPr="00E917E6">
        <w:rPr>
          <w:rFonts w:asciiTheme="majorBidi" w:hAnsiTheme="majorBidi" w:cstheme="majorBidi"/>
          <w:i/>
          <w:iCs/>
        </w:rPr>
        <w:t xml:space="preserve"> Child Dev</w:t>
      </w:r>
      <w:r w:rsidR="003439D5">
        <w:rPr>
          <w:rFonts w:asciiTheme="majorBidi" w:hAnsiTheme="majorBidi" w:cstheme="majorBidi"/>
          <w:i/>
          <w:iCs/>
        </w:rPr>
        <w:t>.</w:t>
      </w:r>
      <w:r w:rsidRPr="00E917E6">
        <w:rPr>
          <w:rFonts w:asciiTheme="majorBidi" w:hAnsiTheme="majorBidi" w:cstheme="majorBidi"/>
          <w:i/>
          <w:iCs/>
        </w:rPr>
        <w:t xml:space="preserve"> </w:t>
      </w:r>
      <w:r w:rsidRPr="004B082B">
        <w:rPr>
          <w:rFonts w:asciiTheme="majorBidi" w:hAnsiTheme="majorBidi" w:cstheme="majorBidi"/>
        </w:rPr>
        <w:t>68</w:t>
      </w:r>
      <w:r>
        <w:rPr>
          <w:rFonts w:asciiTheme="majorBidi" w:hAnsiTheme="majorBidi" w:cstheme="majorBidi"/>
        </w:rPr>
        <w:t>(2)</w:t>
      </w:r>
      <w:r w:rsidR="003439D5">
        <w:rPr>
          <w:rFonts w:asciiTheme="majorBidi" w:hAnsiTheme="majorBidi" w:cstheme="majorBidi"/>
        </w:rPr>
        <w:t>:</w:t>
      </w:r>
      <w:r w:rsidRPr="00E917E6">
        <w:rPr>
          <w:rFonts w:asciiTheme="majorBidi" w:hAnsiTheme="majorBidi" w:cstheme="majorBidi"/>
        </w:rPr>
        <w:t xml:space="preserve"> 1–138.</w:t>
      </w:r>
    </w:p>
    <w:p w14:paraId="628F00AB" w14:textId="7FE461D0" w:rsidR="004207FE" w:rsidRDefault="004F30E4" w:rsidP="004207FE">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4F30E4">
        <w:rPr>
          <w:rFonts w:asciiTheme="majorBidi" w:hAnsiTheme="majorBidi" w:cstheme="majorBidi"/>
          <w:color w:val="0D0D0D" w:themeColor="text1" w:themeTint="F2"/>
          <w:shd w:val="clear" w:color="auto" w:fill="FFFFFF"/>
        </w:rPr>
        <w:t>Chandler MJ, Proulx T. 2008. Personal persistence and persistent peoples: Continuities in the lives of individual and whole cultural communities. In</w:t>
      </w:r>
      <w:r w:rsidR="003439D5">
        <w:rPr>
          <w:rFonts w:asciiTheme="majorBidi" w:hAnsiTheme="majorBidi" w:cstheme="majorBidi"/>
          <w:color w:val="0D0D0D" w:themeColor="text1" w:themeTint="F2"/>
          <w:shd w:val="clear" w:color="auto" w:fill="FFFFFF"/>
        </w:rPr>
        <w:t xml:space="preserve"> </w:t>
      </w:r>
      <w:r w:rsidR="003439D5" w:rsidRPr="004207FE">
        <w:rPr>
          <w:rStyle w:val="Emphasis"/>
          <w:rFonts w:asciiTheme="majorBidi" w:hAnsiTheme="majorBidi" w:cstheme="majorBidi"/>
          <w:color w:val="0D0D0D" w:themeColor="text1" w:themeTint="F2"/>
          <w:shd w:val="clear" w:color="auto" w:fill="FFFFFF"/>
        </w:rPr>
        <w:t>Self continuity: Individual and collective perspectives</w:t>
      </w:r>
      <w:r w:rsidR="003439D5">
        <w:rPr>
          <w:rStyle w:val="Emphasis"/>
          <w:rFonts w:asciiTheme="majorBidi" w:hAnsiTheme="majorBidi" w:cstheme="majorBidi"/>
          <w:i w:val="0"/>
          <w:iCs w:val="0"/>
          <w:color w:val="0D0D0D" w:themeColor="text1" w:themeTint="F2"/>
          <w:shd w:val="clear" w:color="auto" w:fill="FFFFFF"/>
        </w:rPr>
        <w:t>, ed</w:t>
      </w:r>
      <w:r w:rsidRPr="004F30E4">
        <w:rPr>
          <w:rFonts w:asciiTheme="majorBidi" w:hAnsiTheme="majorBidi" w:cstheme="majorBidi"/>
          <w:color w:val="0D0D0D" w:themeColor="text1" w:themeTint="F2"/>
          <w:shd w:val="clear" w:color="auto" w:fill="FFFFFF"/>
        </w:rPr>
        <w:t xml:space="preserve"> F Sani</w:t>
      </w:r>
      <w:r w:rsidR="003439D5">
        <w:rPr>
          <w:rFonts w:asciiTheme="majorBidi" w:hAnsiTheme="majorBidi" w:cstheme="majorBidi"/>
          <w:color w:val="0D0D0D" w:themeColor="text1" w:themeTint="F2"/>
          <w:shd w:val="clear" w:color="auto" w:fill="FFFFFF"/>
        </w:rPr>
        <w:t xml:space="preserve">, </w:t>
      </w:r>
      <w:r w:rsidRPr="004F30E4">
        <w:rPr>
          <w:rFonts w:asciiTheme="majorBidi" w:hAnsiTheme="majorBidi" w:cstheme="majorBidi"/>
          <w:color w:val="0D0D0D" w:themeColor="text1" w:themeTint="F2"/>
          <w:shd w:val="clear" w:color="auto" w:fill="FFFFFF"/>
        </w:rPr>
        <w:t xml:space="preserve">pp. 213–26. </w:t>
      </w:r>
      <w:r w:rsidR="003439D5">
        <w:rPr>
          <w:rFonts w:asciiTheme="majorBidi" w:hAnsiTheme="majorBidi" w:cstheme="majorBidi"/>
          <w:color w:val="0D0D0D" w:themeColor="text1" w:themeTint="F2"/>
          <w:shd w:val="clear" w:color="auto" w:fill="FFFFFF"/>
        </w:rPr>
        <w:t xml:space="preserve">Hove, UK: </w:t>
      </w:r>
      <w:r w:rsidRPr="004F30E4">
        <w:rPr>
          <w:rFonts w:asciiTheme="majorBidi" w:hAnsiTheme="majorBidi" w:cstheme="majorBidi"/>
          <w:color w:val="0D0D0D" w:themeColor="text1" w:themeTint="F2"/>
          <w:shd w:val="clear" w:color="auto" w:fill="FFFFFF"/>
        </w:rPr>
        <w:t>Psychology Press.</w:t>
      </w:r>
    </w:p>
    <w:p w14:paraId="5113BE0F" w14:textId="24A598D1" w:rsidR="006B4D74" w:rsidRDefault="004328DD" w:rsidP="006B4D74">
      <w:pPr>
        <w:widowControl w:val="0"/>
        <w:spacing w:line="480" w:lineRule="exact"/>
        <w:ind w:left="480" w:hangingChars="200" w:hanging="480"/>
        <w:rPr>
          <w:rStyle w:val="volume-info"/>
          <w:rFonts w:asciiTheme="majorBidi" w:hAnsiTheme="majorBidi" w:cstheme="majorBidi"/>
          <w:color w:val="000000" w:themeColor="text1"/>
        </w:rPr>
      </w:pPr>
      <w:r w:rsidRPr="004F30E4">
        <w:rPr>
          <w:rStyle w:val="definition"/>
          <w:rFonts w:asciiTheme="majorBidi" w:hAnsiTheme="majorBidi" w:cstheme="majorBidi"/>
          <w:color w:val="000000" w:themeColor="text1"/>
        </w:rPr>
        <w:t xml:space="preserve">Chang MJ, </w:t>
      </w:r>
      <w:hyperlink r:id="rId32" w:history="1">
        <w:r w:rsidRPr="004F30E4">
          <w:rPr>
            <w:rStyle w:val="Hyperlink"/>
            <w:rFonts w:asciiTheme="majorBidi" w:hAnsiTheme="majorBidi" w:cstheme="majorBidi"/>
            <w:color w:val="000000" w:themeColor="text1"/>
            <w:u w:val="none"/>
            <w:bdr w:val="none" w:sz="0" w:space="0" w:color="auto" w:frame="1"/>
          </w:rPr>
          <w:t>Connaughton</w:t>
        </w:r>
      </w:hyperlink>
      <w:r w:rsidR="00E541DD" w:rsidRPr="004F30E4">
        <w:rPr>
          <w:rStyle w:val="definition"/>
          <w:rFonts w:asciiTheme="majorBidi" w:hAnsiTheme="majorBidi" w:cstheme="majorBidi"/>
          <w:color w:val="000000" w:themeColor="text1"/>
        </w:rPr>
        <w:t xml:space="preserve"> </w:t>
      </w:r>
      <w:r w:rsidRPr="004F30E4">
        <w:rPr>
          <w:rStyle w:val="definition"/>
          <w:rFonts w:asciiTheme="majorBidi" w:hAnsiTheme="majorBidi" w:cstheme="majorBidi"/>
          <w:color w:val="000000" w:themeColor="text1"/>
        </w:rPr>
        <w:t xml:space="preserve">DP, </w:t>
      </w:r>
      <w:hyperlink r:id="rId33" w:history="1">
        <w:r w:rsidRPr="004F30E4">
          <w:rPr>
            <w:rStyle w:val="Hyperlink"/>
            <w:rFonts w:asciiTheme="majorBidi" w:hAnsiTheme="majorBidi" w:cstheme="majorBidi"/>
            <w:color w:val="000000" w:themeColor="text1"/>
            <w:u w:val="none"/>
            <w:bdr w:val="none" w:sz="0" w:space="0" w:color="auto" w:frame="1"/>
          </w:rPr>
          <w:t>Ju</w:t>
        </w:r>
      </w:hyperlink>
      <w:r w:rsidRPr="004F30E4">
        <w:rPr>
          <w:rStyle w:val="definition"/>
          <w:rFonts w:asciiTheme="majorBidi" w:hAnsiTheme="majorBidi" w:cstheme="majorBidi"/>
          <w:color w:val="000000" w:themeColor="text1"/>
        </w:rPr>
        <w:t xml:space="preserve"> I, </w:t>
      </w:r>
      <w:hyperlink r:id="rId34" w:history="1">
        <w:r w:rsidRPr="004F30E4">
          <w:rPr>
            <w:rStyle w:val="Hyperlink"/>
            <w:rFonts w:asciiTheme="majorBidi" w:hAnsiTheme="majorBidi" w:cstheme="majorBidi"/>
            <w:color w:val="000000" w:themeColor="text1"/>
            <w:u w:val="none"/>
            <w:bdr w:val="none" w:sz="0" w:space="0" w:color="auto" w:frame="1"/>
          </w:rPr>
          <w:t>Kim</w:t>
        </w:r>
      </w:hyperlink>
      <w:r w:rsidRPr="004F30E4">
        <w:rPr>
          <w:rStyle w:val="definition"/>
          <w:rFonts w:asciiTheme="majorBidi" w:hAnsiTheme="majorBidi" w:cstheme="majorBidi"/>
          <w:color w:val="000000" w:themeColor="text1"/>
        </w:rPr>
        <w:t xml:space="preserve"> J, </w:t>
      </w:r>
      <w:hyperlink r:id="rId35" w:history="1">
        <w:r w:rsidRPr="004F30E4">
          <w:rPr>
            <w:rStyle w:val="Hyperlink"/>
            <w:rFonts w:asciiTheme="majorBidi" w:hAnsiTheme="majorBidi" w:cstheme="majorBidi"/>
            <w:color w:val="000000" w:themeColor="text1"/>
            <w:u w:val="none"/>
            <w:bdr w:val="none" w:sz="0" w:space="0" w:color="auto" w:frame="1"/>
          </w:rPr>
          <w:t>Kang</w:t>
        </w:r>
      </w:hyperlink>
      <w:r w:rsidRPr="004F30E4">
        <w:rPr>
          <w:rStyle w:val="definition"/>
          <w:rFonts w:asciiTheme="majorBidi" w:hAnsiTheme="majorBidi" w:cstheme="majorBidi"/>
          <w:color w:val="000000" w:themeColor="text1"/>
        </w:rPr>
        <w:t xml:space="preserve"> J-H. </w:t>
      </w:r>
      <w:r w:rsidRPr="004F30E4">
        <w:rPr>
          <w:rFonts w:asciiTheme="majorBidi" w:hAnsiTheme="majorBidi" w:cstheme="majorBidi"/>
          <w:color w:val="000000" w:themeColor="text1"/>
        </w:rPr>
        <w:t>2019</w:t>
      </w:r>
      <w:r w:rsidR="00E541DD" w:rsidRPr="004F30E4">
        <w:rPr>
          <w:rFonts w:asciiTheme="majorBidi" w:hAnsiTheme="majorBidi" w:cstheme="majorBidi"/>
          <w:color w:val="000000" w:themeColor="text1"/>
        </w:rPr>
        <w:t>a</w:t>
      </w:r>
      <w:r w:rsidRPr="004F30E4">
        <w:rPr>
          <w:rFonts w:asciiTheme="majorBidi" w:hAnsiTheme="majorBidi" w:cstheme="majorBidi"/>
          <w:color w:val="000000" w:themeColor="text1"/>
        </w:rPr>
        <w:t>. The impact of self-</w:t>
      </w:r>
      <w:r>
        <w:rPr>
          <w:rFonts w:asciiTheme="majorBidi" w:hAnsiTheme="majorBidi" w:cstheme="majorBidi"/>
          <w:color w:val="000000" w:themeColor="text1"/>
        </w:rPr>
        <w:t>c</w:t>
      </w:r>
      <w:r w:rsidRPr="008937DE">
        <w:rPr>
          <w:rFonts w:asciiTheme="majorBidi" w:hAnsiTheme="majorBidi" w:cstheme="majorBidi"/>
          <w:color w:val="000000" w:themeColor="text1"/>
        </w:rPr>
        <w:t xml:space="preserve">ontinuity on </w:t>
      </w:r>
      <w:r>
        <w:rPr>
          <w:rFonts w:asciiTheme="majorBidi" w:hAnsiTheme="majorBidi" w:cstheme="majorBidi"/>
          <w:color w:val="000000" w:themeColor="text1"/>
        </w:rPr>
        <w:t>f</w:t>
      </w:r>
      <w:r w:rsidRPr="008937DE">
        <w:rPr>
          <w:rFonts w:asciiTheme="majorBidi" w:hAnsiTheme="majorBidi" w:cstheme="majorBidi"/>
          <w:color w:val="000000" w:themeColor="text1"/>
        </w:rPr>
        <w:t xml:space="preserve">ans' </w:t>
      </w:r>
      <w:r>
        <w:rPr>
          <w:rFonts w:asciiTheme="majorBidi" w:hAnsiTheme="majorBidi" w:cstheme="majorBidi"/>
          <w:color w:val="000000" w:themeColor="text1"/>
        </w:rPr>
        <w:t>p</w:t>
      </w:r>
      <w:r w:rsidRPr="008937DE">
        <w:rPr>
          <w:rFonts w:asciiTheme="majorBidi" w:hAnsiTheme="majorBidi" w:cstheme="majorBidi"/>
          <w:color w:val="000000" w:themeColor="text1"/>
        </w:rPr>
        <w:t xml:space="preserve">ride and </w:t>
      </w:r>
      <w:r>
        <w:rPr>
          <w:rFonts w:asciiTheme="majorBidi" w:hAnsiTheme="majorBidi" w:cstheme="majorBidi"/>
          <w:color w:val="000000" w:themeColor="text1"/>
        </w:rPr>
        <w:t>w</w:t>
      </w:r>
      <w:r w:rsidRPr="008937DE">
        <w:rPr>
          <w:rFonts w:asciiTheme="majorBidi" w:hAnsiTheme="majorBidi" w:cstheme="majorBidi"/>
          <w:color w:val="000000" w:themeColor="text1"/>
        </w:rPr>
        <w:t>ord-of-</w:t>
      </w:r>
      <w:r>
        <w:rPr>
          <w:rFonts w:asciiTheme="majorBidi" w:hAnsiTheme="majorBidi" w:cstheme="majorBidi"/>
          <w:color w:val="000000" w:themeColor="text1"/>
        </w:rPr>
        <w:t>m</w:t>
      </w:r>
      <w:r w:rsidRPr="008937DE">
        <w:rPr>
          <w:rFonts w:asciiTheme="majorBidi" w:hAnsiTheme="majorBidi" w:cstheme="majorBidi"/>
          <w:color w:val="000000" w:themeColor="text1"/>
        </w:rPr>
        <w:t xml:space="preserve">outh </w:t>
      </w:r>
      <w:r>
        <w:rPr>
          <w:rFonts w:asciiTheme="majorBidi" w:hAnsiTheme="majorBidi" w:cstheme="majorBidi"/>
          <w:color w:val="000000" w:themeColor="text1"/>
        </w:rPr>
        <w:t>r</w:t>
      </w:r>
      <w:r w:rsidRPr="008937DE">
        <w:rPr>
          <w:rFonts w:asciiTheme="majorBidi" w:hAnsiTheme="majorBidi" w:cstheme="majorBidi"/>
          <w:color w:val="000000" w:themeColor="text1"/>
        </w:rPr>
        <w:t xml:space="preserve">ecommendations: The </w:t>
      </w:r>
      <w:r>
        <w:rPr>
          <w:rFonts w:asciiTheme="majorBidi" w:hAnsiTheme="majorBidi" w:cstheme="majorBidi"/>
          <w:color w:val="000000" w:themeColor="text1"/>
        </w:rPr>
        <w:t>m</w:t>
      </w:r>
      <w:r w:rsidRPr="008937DE">
        <w:rPr>
          <w:rFonts w:asciiTheme="majorBidi" w:hAnsiTheme="majorBidi" w:cstheme="majorBidi"/>
          <w:color w:val="000000" w:themeColor="text1"/>
        </w:rPr>
        <w:t xml:space="preserve">oderating </w:t>
      </w:r>
      <w:r>
        <w:rPr>
          <w:rFonts w:asciiTheme="majorBidi" w:hAnsiTheme="majorBidi" w:cstheme="majorBidi"/>
          <w:color w:val="000000" w:themeColor="text1"/>
        </w:rPr>
        <w:t>e</w:t>
      </w:r>
      <w:r w:rsidRPr="008937DE">
        <w:rPr>
          <w:rFonts w:asciiTheme="majorBidi" w:hAnsiTheme="majorBidi" w:cstheme="majorBidi"/>
          <w:color w:val="000000" w:themeColor="text1"/>
        </w:rPr>
        <w:t xml:space="preserve">ffects of </w:t>
      </w:r>
      <w:r>
        <w:rPr>
          <w:rFonts w:asciiTheme="majorBidi" w:hAnsiTheme="majorBidi" w:cstheme="majorBidi"/>
          <w:color w:val="000000" w:themeColor="text1"/>
        </w:rPr>
        <w:t>t</w:t>
      </w:r>
      <w:r w:rsidRPr="008937DE">
        <w:rPr>
          <w:rFonts w:asciiTheme="majorBidi" w:hAnsiTheme="majorBidi" w:cstheme="majorBidi"/>
          <w:color w:val="000000" w:themeColor="text1"/>
        </w:rPr>
        <w:t xml:space="preserve">eam </w:t>
      </w:r>
      <w:r>
        <w:rPr>
          <w:rFonts w:asciiTheme="majorBidi" w:hAnsiTheme="majorBidi" w:cstheme="majorBidi"/>
          <w:color w:val="000000" w:themeColor="text1"/>
        </w:rPr>
        <w:t>p</w:t>
      </w:r>
      <w:r w:rsidRPr="008937DE">
        <w:rPr>
          <w:rFonts w:asciiTheme="majorBidi" w:hAnsiTheme="majorBidi" w:cstheme="majorBidi"/>
          <w:color w:val="000000" w:themeColor="text1"/>
        </w:rPr>
        <w:t xml:space="preserve">erformance and </w:t>
      </w:r>
      <w:r>
        <w:rPr>
          <w:rFonts w:asciiTheme="majorBidi" w:hAnsiTheme="majorBidi" w:cstheme="majorBidi"/>
          <w:color w:val="000000" w:themeColor="text1"/>
        </w:rPr>
        <w:t>s</w:t>
      </w:r>
      <w:r w:rsidRPr="008937DE">
        <w:rPr>
          <w:rFonts w:asciiTheme="majorBidi" w:hAnsiTheme="majorBidi" w:cstheme="majorBidi"/>
          <w:color w:val="000000" w:themeColor="text1"/>
        </w:rPr>
        <w:t xml:space="preserve">ocial </w:t>
      </w:r>
      <w:r>
        <w:rPr>
          <w:rFonts w:asciiTheme="majorBidi" w:hAnsiTheme="majorBidi" w:cstheme="majorBidi"/>
          <w:color w:val="000000" w:themeColor="text1"/>
        </w:rPr>
        <w:t>r</w:t>
      </w:r>
      <w:r w:rsidRPr="008937DE">
        <w:rPr>
          <w:rFonts w:asciiTheme="majorBidi" w:hAnsiTheme="majorBidi" w:cstheme="majorBidi"/>
          <w:color w:val="000000" w:themeColor="text1"/>
        </w:rPr>
        <w:t xml:space="preserve">esponsibility </w:t>
      </w:r>
      <w:r>
        <w:rPr>
          <w:rFonts w:asciiTheme="majorBidi" w:hAnsiTheme="majorBidi" w:cstheme="majorBidi"/>
          <w:color w:val="000000" w:themeColor="text1"/>
        </w:rPr>
        <w:t>a</w:t>
      </w:r>
      <w:r w:rsidRPr="008937DE">
        <w:rPr>
          <w:rFonts w:asciiTheme="majorBidi" w:hAnsiTheme="majorBidi" w:cstheme="majorBidi"/>
          <w:color w:val="000000" w:themeColor="text1"/>
        </w:rPr>
        <w:t xml:space="preserve">ssociations. </w:t>
      </w:r>
      <w:hyperlink r:id="rId36" w:history="1">
        <w:r w:rsidRPr="008937DE">
          <w:rPr>
            <w:rStyle w:val="Hyperlink"/>
            <w:rFonts w:asciiTheme="majorBidi" w:hAnsiTheme="majorBidi" w:cstheme="majorBidi"/>
            <w:i/>
            <w:iCs/>
            <w:color w:val="000000" w:themeColor="text1"/>
            <w:u w:val="none"/>
            <w:bdr w:val="none" w:sz="0" w:space="0" w:color="auto" w:frame="1"/>
          </w:rPr>
          <w:t>Sport Marketing Quarterly</w:t>
        </w:r>
      </w:hyperlink>
      <w:r w:rsidRPr="008937DE">
        <w:rPr>
          <w:rStyle w:val="definition"/>
          <w:rFonts w:asciiTheme="majorBidi" w:hAnsiTheme="majorBidi" w:cstheme="majorBidi"/>
          <w:i/>
          <w:iCs/>
          <w:color w:val="000000" w:themeColor="text1"/>
        </w:rPr>
        <w:t xml:space="preserve"> </w:t>
      </w:r>
      <w:r w:rsidRPr="004B082B">
        <w:rPr>
          <w:rStyle w:val="volume-info"/>
          <w:rFonts w:asciiTheme="majorBidi" w:hAnsiTheme="majorBidi" w:cstheme="majorBidi"/>
          <w:color w:val="000000" w:themeColor="text1"/>
        </w:rPr>
        <w:t>28</w:t>
      </w:r>
      <w:r>
        <w:rPr>
          <w:rStyle w:val="volume-info"/>
          <w:rFonts w:asciiTheme="majorBidi" w:hAnsiTheme="majorBidi" w:cstheme="majorBidi"/>
          <w:color w:val="000000" w:themeColor="text1"/>
        </w:rPr>
        <w:t>(1)</w:t>
      </w:r>
      <w:r w:rsidR="004207FE">
        <w:rPr>
          <w:rStyle w:val="volume-info"/>
          <w:rFonts w:asciiTheme="majorBidi" w:hAnsiTheme="majorBidi" w:cstheme="majorBidi"/>
          <w:color w:val="000000" w:themeColor="text1"/>
        </w:rPr>
        <w:t>:</w:t>
      </w:r>
      <w:r>
        <w:rPr>
          <w:rStyle w:val="volume-info"/>
          <w:rFonts w:asciiTheme="majorBidi" w:hAnsiTheme="majorBidi" w:cstheme="majorBidi"/>
          <w:color w:val="000000" w:themeColor="text1"/>
        </w:rPr>
        <w:t>20</w:t>
      </w:r>
      <w:r w:rsidRPr="008937DE">
        <w:rPr>
          <w:rFonts w:asciiTheme="majorBidi" w:hAnsiTheme="majorBidi" w:cstheme="majorBidi"/>
          <w:color w:val="000000" w:themeColor="text1"/>
          <w:shd w:val="clear" w:color="auto" w:fill="FFFFFF"/>
        </w:rPr>
        <w:t>–</w:t>
      </w:r>
      <w:r>
        <w:rPr>
          <w:rStyle w:val="volume-info"/>
          <w:rFonts w:asciiTheme="majorBidi" w:hAnsiTheme="majorBidi" w:cstheme="majorBidi"/>
          <w:color w:val="000000" w:themeColor="text1"/>
        </w:rPr>
        <w:t>33.</w:t>
      </w:r>
    </w:p>
    <w:p w14:paraId="1893AE62" w14:textId="017FA1AE" w:rsidR="006B4D74" w:rsidRDefault="00BA2305" w:rsidP="006B4D74">
      <w:pPr>
        <w:widowControl w:val="0"/>
        <w:spacing w:line="480" w:lineRule="exact"/>
        <w:ind w:left="480" w:hangingChars="200" w:hanging="480"/>
      </w:pPr>
      <w:r w:rsidRPr="000903C2">
        <w:rPr>
          <w:lang w:val="en-GB"/>
        </w:rPr>
        <w:t>Chang</w:t>
      </w:r>
      <w:r w:rsidR="001B707C" w:rsidRPr="001B707C">
        <w:rPr>
          <w:lang w:val="en-GB"/>
        </w:rPr>
        <w:t xml:space="preserve"> </w:t>
      </w:r>
      <w:r w:rsidRPr="000903C2">
        <w:rPr>
          <w:lang w:val="en-GB"/>
        </w:rPr>
        <w:t>MJ, Schneider RC, Connaughton DP, Hager PF, Ju I. 2019</w:t>
      </w:r>
      <w:r w:rsidR="00E541DD" w:rsidRPr="000903C2">
        <w:rPr>
          <w:lang w:val="en-GB"/>
        </w:rPr>
        <w:t>b</w:t>
      </w:r>
      <w:r w:rsidRPr="000903C2">
        <w:rPr>
          <w:lang w:val="en-GB"/>
        </w:rPr>
        <w:t xml:space="preserve">. </w:t>
      </w:r>
      <w:r w:rsidRPr="003A6E77">
        <w:t>The effect of nostalgia on self-continuity, pride, and intention to visit a sport team's hometown</w:t>
      </w:r>
      <w:r>
        <w:t>.</w:t>
      </w:r>
      <w:r w:rsidRPr="003A6E77">
        <w:t xml:space="preserve"> </w:t>
      </w:r>
      <w:r w:rsidRPr="003A6E77">
        <w:rPr>
          <w:i/>
          <w:iCs/>
        </w:rPr>
        <w:t>J</w:t>
      </w:r>
      <w:r w:rsidR="004207FE">
        <w:rPr>
          <w:i/>
          <w:iCs/>
        </w:rPr>
        <w:t>.</w:t>
      </w:r>
      <w:r w:rsidRPr="003A6E77">
        <w:rPr>
          <w:i/>
          <w:iCs/>
        </w:rPr>
        <w:t xml:space="preserve"> Sport</w:t>
      </w:r>
      <w:r w:rsidR="004207FE">
        <w:rPr>
          <w:i/>
          <w:iCs/>
        </w:rPr>
        <w:t xml:space="preserve"> </w:t>
      </w:r>
      <w:r w:rsidRPr="003A6E77">
        <w:rPr>
          <w:i/>
          <w:iCs/>
        </w:rPr>
        <w:t>Tour</w:t>
      </w:r>
      <w:r w:rsidR="004207FE">
        <w:rPr>
          <w:i/>
          <w:iCs/>
        </w:rPr>
        <w:t>.</w:t>
      </w:r>
      <w:r w:rsidRPr="003A6E77">
        <w:rPr>
          <w:i/>
          <w:iCs/>
        </w:rPr>
        <w:t xml:space="preserve"> </w:t>
      </w:r>
      <w:r w:rsidRPr="004B082B">
        <w:t>23</w:t>
      </w:r>
      <w:r>
        <w:t>(</w:t>
      </w:r>
      <w:r w:rsidRPr="003A6E77">
        <w:t>2-3</w:t>
      </w:r>
      <w:r>
        <w:t>)</w:t>
      </w:r>
      <w:r w:rsidR="004207FE">
        <w:t>:</w:t>
      </w:r>
      <w:r w:rsidRPr="003A6E77">
        <w:t>115</w:t>
      </w:r>
      <w:r w:rsidR="006B4D74">
        <w:t>–</w:t>
      </w:r>
      <w:r w:rsidRPr="003A6E77">
        <w:t>31</w:t>
      </w:r>
      <w:r>
        <w:t>.</w:t>
      </w:r>
    </w:p>
    <w:p w14:paraId="09A6EBB4" w14:textId="70A578D0" w:rsidR="006B4D74" w:rsidRDefault="00D74459" w:rsidP="006B4D74">
      <w:pPr>
        <w:widowControl w:val="0"/>
        <w:spacing w:line="480" w:lineRule="exact"/>
        <w:ind w:left="480" w:hangingChars="200" w:hanging="480"/>
      </w:pPr>
      <w:r w:rsidRPr="001B707C">
        <w:t>Cheung W-Y, Hepper EG, Reid CA, Green JD, Wildschut T, Sedikides C</w:t>
      </w:r>
      <w:r w:rsidR="001B707C" w:rsidRPr="001B707C">
        <w:t xml:space="preserve">. </w:t>
      </w:r>
      <w:r w:rsidRPr="001B707C">
        <w:t xml:space="preserve">2020. </w:t>
      </w:r>
      <w:r>
        <w:t xml:space="preserve">Anticipated nostalgia: Looking forward to looking back. </w:t>
      </w:r>
      <w:r w:rsidRPr="003E4332">
        <w:rPr>
          <w:i/>
        </w:rPr>
        <w:t>Cogn</w:t>
      </w:r>
      <w:r w:rsidR="00FC166E">
        <w:rPr>
          <w:i/>
        </w:rPr>
        <w:t>.</w:t>
      </w:r>
      <w:r w:rsidRPr="003E4332">
        <w:rPr>
          <w:i/>
        </w:rPr>
        <w:t xml:space="preserve"> Emot</w:t>
      </w:r>
      <w:r w:rsidR="00FC166E">
        <w:rPr>
          <w:i/>
        </w:rPr>
        <w:t>.</w:t>
      </w:r>
      <w:r>
        <w:rPr>
          <w:i/>
        </w:rPr>
        <w:t xml:space="preserve"> </w:t>
      </w:r>
      <w:r w:rsidRPr="004B082B">
        <w:rPr>
          <w:iCs/>
        </w:rPr>
        <w:t>34</w:t>
      </w:r>
      <w:r>
        <w:t>(3)</w:t>
      </w:r>
      <w:r w:rsidR="004207FE">
        <w:t>:</w:t>
      </w:r>
      <w:r>
        <w:t>511</w:t>
      </w:r>
      <w:r w:rsidR="006B4D74">
        <w:t>–</w:t>
      </w:r>
      <w:r>
        <w:t>25.</w:t>
      </w:r>
    </w:p>
    <w:p w14:paraId="21F17C20" w14:textId="21A4C689" w:rsidR="006B4D74" w:rsidRDefault="00FC19B7" w:rsidP="006B4D74">
      <w:pPr>
        <w:widowControl w:val="0"/>
        <w:spacing w:line="480" w:lineRule="exact"/>
        <w:ind w:left="480" w:hangingChars="200" w:hanging="480"/>
        <w:rPr>
          <w:bCs/>
          <w:color w:val="000000"/>
          <w:lang w:val="en-US"/>
        </w:rPr>
      </w:pPr>
      <w:r w:rsidRPr="001B707C">
        <w:rPr>
          <w:bCs/>
          <w:color w:val="000000"/>
        </w:rPr>
        <w:t xml:space="preserve">Cheung WY, Wildschut T, Sedikides C, Hepper EG, Arndt J, Vingerhoets AJJM. 2013. </w:t>
      </w:r>
      <w:r w:rsidRPr="00A26BC2">
        <w:rPr>
          <w:bCs/>
          <w:color w:val="000000"/>
          <w:lang w:val="en-US"/>
        </w:rPr>
        <w:t xml:space="preserve">Back to the future: Nostalgia increases optimism. </w:t>
      </w:r>
      <w:r w:rsidRPr="00A26BC2">
        <w:rPr>
          <w:bCs/>
          <w:i/>
          <w:iCs/>
          <w:color w:val="000000"/>
          <w:lang w:val="en-US"/>
        </w:rPr>
        <w:t>Pers</w:t>
      </w:r>
      <w:r w:rsidR="004207FE">
        <w:rPr>
          <w:bCs/>
          <w:i/>
          <w:iCs/>
          <w:color w:val="000000"/>
          <w:lang w:val="en-US"/>
        </w:rPr>
        <w:t>.</w:t>
      </w:r>
      <w:r w:rsidRPr="00A26BC2">
        <w:rPr>
          <w:bCs/>
          <w:i/>
          <w:iCs/>
          <w:color w:val="000000"/>
          <w:lang w:val="en-US"/>
        </w:rPr>
        <w:t xml:space="preserve"> Soc</w:t>
      </w:r>
      <w:r w:rsidR="004207FE">
        <w:rPr>
          <w:bCs/>
          <w:i/>
          <w:iCs/>
          <w:color w:val="000000"/>
          <w:lang w:val="en-US"/>
        </w:rPr>
        <w:t>.</w:t>
      </w:r>
      <w:r w:rsidRPr="00A26BC2">
        <w:rPr>
          <w:bCs/>
          <w:i/>
          <w:iCs/>
          <w:color w:val="000000"/>
          <w:lang w:val="en-US"/>
        </w:rPr>
        <w:t xml:space="preserve"> Psychol</w:t>
      </w:r>
      <w:r w:rsidR="004207FE">
        <w:rPr>
          <w:bCs/>
          <w:i/>
          <w:iCs/>
          <w:color w:val="000000"/>
          <w:lang w:val="en-US"/>
        </w:rPr>
        <w:t>.</w:t>
      </w:r>
      <w:r w:rsidRPr="00A26BC2">
        <w:rPr>
          <w:bCs/>
          <w:i/>
          <w:iCs/>
          <w:color w:val="000000"/>
          <w:lang w:val="en-US"/>
        </w:rPr>
        <w:t xml:space="preserve"> Bull</w:t>
      </w:r>
      <w:r w:rsidR="004207FE">
        <w:rPr>
          <w:bCs/>
          <w:i/>
          <w:iCs/>
          <w:color w:val="000000"/>
          <w:lang w:val="en-US"/>
        </w:rPr>
        <w:t>.</w:t>
      </w:r>
      <w:r w:rsidRPr="00A26BC2">
        <w:rPr>
          <w:bCs/>
          <w:i/>
          <w:iCs/>
          <w:color w:val="000000"/>
          <w:lang w:val="en-US"/>
        </w:rPr>
        <w:t xml:space="preserve"> </w:t>
      </w:r>
      <w:r w:rsidRPr="004B082B">
        <w:rPr>
          <w:bCs/>
          <w:color w:val="000000"/>
          <w:lang w:val="en-US"/>
        </w:rPr>
        <w:t>39</w:t>
      </w:r>
      <w:r>
        <w:rPr>
          <w:bCs/>
          <w:color w:val="000000"/>
          <w:lang w:val="en-US"/>
        </w:rPr>
        <w:t>(11)</w:t>
      </w:r>
      <w:r w:rsidR="004207FE">
        <w:rPr>
          <w:bCs/>
          <w:color w:val="000000"/>
          <w:lang w:val="en-US"/>
        </w:rPr>
        <w:t>:</w:t>
      </w:r>
      <w:r w:rsidRPr="00A26BC2">
        <w:rPr>
          <w:bCs/>
          <w:color w:val="000000"/>
          <w:lang w:val="en-US"/>
        </w:rPr>
        <w:t>1484</w:t>
      </w:r>
      <w:r w:rsidR="006B4D74">
        <w:t>–</w:t>
      </w:r>
      <w:r w:rsidRPr="00A26BC2">
        <w:rPr>
          <w:bCs/>
          <w:color w:val="000000"/>
          <w:lang w:val="en-US"/>
        </w:rPr>
        <w:t>496.</w:t>
      </w:r>
    </w:p>
    <w:p w14:paraId="5A0A33EF" w14:textId="0E4583F4" w:rsidR="006B4D74" w:rsidRDefault="000B40FE" w:rsidP="006B4D74">
      <w:pPr>
        <w:widowControl w:val="0"/>
        <w:spacing w:line="480" w:lineRule="exact"/>
        <w:ind w:left="480" w:hangingChars="200" w:hanging="480"/>
        <w:rPr>
          <w:color w:val="0D0D0D" w:themeColor="text1" w:themeTint="F2"/>
          <w:shd w:val="clear" w:color="auto" w:fill="FFFFFF"/>
        </w:rPr>
      </w:pPr>
      <w:r w:rsidRPr="006B4D74">
        <w:rPr>
          <w:color w:val="0D0D0D" w:themeColor="text1" w:themeTint="F2"/>
          <w:shd w:val="clear" w:color="auto" w:fill="FFFFFF"/>
          <w:lang w:val="en-GB"/>
        </w:rPr>
        <w:t>Chishima Y, Wilson AE</w:t>
      </w:r>
      <w:r w:rsidR="00BD5C5C">
        <w:rPr>
          <w:color w:val="0D0D0D" w:themeColor="text1" w:themeTint="F2"/>
          <w:shd w:val="clear" w:color="auto" w:fill="FFFFFF"/>
          <w:lang w:val="en-GB"/>
        </w:rPr>
        <w:t>.</w:t>
      </w:r>
      <w:r w:rsidRPr="006B4D74">
        <w:rPr>
          <w:color w:val="0D0D0D" w:themeColor="text1" w:themeTint="F2"/>
          <w:shd w:val="clear" w:color="auto" w:fill="FFFFFF"/>
          <w:lang w:val="en-GB"/>
        </w:rPr>
        <w:t xml:space="preserve"> 2020. </w:t>
      </w:r>
      <w:r w:rsidRPr="000B40FE">
        <w:rPr>
          <w:color w:val="0D0D0D" w:themeColor="text1" w:themeTint="F2"/>
          <w:shd w:val="clear" w:color="auto" w:fill="FFFFFF"/>
        </w:rPr>
        <w:t>Conversation with a future self: A letter-exchange exercise enhances student self-continuity, career planning, and academic thinking. </w:t>
      </w:r>
      <w:r w:rsidRPr="000B40FE">
        <w:rPr>
          <w:rStyle w:val="Emphasis"/>
          <w:color w:val="0D0D0D" w:themeColor="text1" w:themeTint="F2"/>
          <w:shd w:val="clear" w:color="auto" w:fill="FFFFFF"/>
        </w:rPr>
        <w:t>Self and Identity.</w:t>
      </w:r>
    </w:p>
    <w:p w14:paraId="0AC555F2" w14:textId="182B6C6F" w:rsidR="006B4D74" w:rsidRDefault="00C56251" w:rsidP="006B4D74">
      <w:pPr>
        <w:widowControl w:val="0"/>
        <w:spacing w:line="480" w:lineRule="exact"/>
        <w:ind w:left="480" w:hangingChars="200" w:hanging="480"/>
        <w:rPr>
          <w:color w:val="000000" w:themeColor="text1"/>
          <w:lang w:val="it-IT"/>
        </w:rPr>
      </w:pPr>
      <w:r w:rsidRPr="00C628A4">
        <w:rPr>
          <w:color w:val="000000" w:themeColor="text1"/>
          <w:lang w:val="en-GB"/>
        </w:rPr>
        <w:t>Choi I, Koo M, Choi JA. 2007. </w:t>
      </w:r>
      <w:r w:rsidRPr="00591D19">
        <w:rPr>
          <w:color w:val="000000" w:themeColor="text1"/>
        </w:rPr>
        <w:t>Individual differences in analytic versus holistic thinking</w:t>
      </w:r>
      <w:r w:rsidRPr="00591D19">
        <w:rPr>
          <w:i/>
          <w:color w:val="000000" w:themeColor="text1"/>
        </w:rPr>
        <w:t xml:space="preserve">. </w:t>
      </w:r>
      <w:r w:rsidRPr="00B84A77">
        <w:rPr>
          <w:i/>
          <w:color w:val="000000" w:themeColor="text1"/>
          <w:lang w:val="it-IT"/>
        </w:rPr>
        <w:t>Pers</w:t>
      </w:r>
      <w:r w:rsidR="004207FE">
        <w:rPr>
          <w:i/>
          <w:color w:val="000000" w:themeColor="text1"/>
          <w:lang w:val="it-IT"/>
        </w:rPr>
        <w:t>.</w:t>
      </w:r>
      <w:r w:rsidRPr="00B84A77">
        <w:rPr>
          <w:i/>
          <w:color w:val="000000" w:themeColor="text1"/>
          <w:lang w:val="it-IT"/>
        </w:rPr>
        <w:t xml:space="preserve"> Soc</w:t>
      </w:r>
      <w:r w:rsidR="004207FE">
        <w:rPr>
          <w:i/>
          <w:color w:val="000000" w:themeColor="text1"/>
          <w:lang w:val="it-IT"/>
        </w:rPr>
        <w:t>.</w:t>
      </w:r>
      <w:r w:rsidRPr="00B84A77">
        <w:rPr>
          <w:i/>
          <w:color w:val="000000" w:themeColor="text1"/>
          <w:lang w:val="it-IT"/>
        </w:rPr>
        <w:t xml:space="preserve"> Psychol</w:t>
      </w:r>
      <w:r w:rsidR="004207FE">
        <w:rPr>
          <w:i/>
          <w:color w:val="000000" w:themeColor="text1"/>
          <w:lang w:val="it-IT"/>
        </w:rPr>
        <w:t>.</w:t>
      </w:r>
      <w:r w:rsidRPr="00B84A77">
        <w:rPr>
          <w:i/>
          <w:color w:val="000000" w:themeColor="text1"/>
          <w:lang w:val="it-IT"/>
        </w:rPr>
        <w:t xml:space="preserve"> Bull</w:t>
      </w:r>
      <w:r w:rsidR="004207FE">
        <w:rPr>
          <w:i/>
          <w:color w:val="000000" w:themeColor="text1"/>
          <w:lang w:val="it-IT"/>
        </w:rPr>
        <w:t>.</w:t>
      </w:r>
      <w:r w:rsidRPr="00B84A77">
        <w:rPr>
          <w:color w:val="000000" w:themeColor="text1"/>
          <w:lang w:val="it-IT"/>
        </w:rPr>
        <w:t xml:space="preserve"> </w:t>
      </w:r>
      <w:r w:rsidRPr="004B082B">
        <w:rPr>
          <w:iCs/>
          <w:color w:val="000000" w:themeColor="text1"/>
          <w:lang w:val="it-IT"/>
        </w:rPr>
        <w:t>33</w:t>
      </w:r>
      <w:r w:rsidRPr="00B84A77">
        <w:rPr>
          <w:color w:val="000000" w:themeColor="text1"/>
          <w:lang w:val="it-IT"/>
        </w:rPr>
        <w:t>(5)</w:t>
      </w:r>
      <w:r w:rsidR="004207FE">
        <w:rPr>
          <w:color w:val="000000" w:themeColor="text1"/>
          <w:lang w:val="it-IT"/>
        </w:rPr>
        <w:t>:</w:t>
      </w:r>
      <w:r w:rsidRPr="00B84A77">
        <w:rPr>
          <w:color w:val="000000" w:themeColor="text1"/>
          <w:lang w:val="it-IT"/>
        </w:rPr>
        <w:t>691–705.</w:t>
      </w:r>
    </w:p>
    <w:p w14:paraId="1E99393E" w14:textId="16B62FBA" w:rsidR="00136472" w:rsidRDefault="006D1D0C" w:rsidP="00136472">
      <w:pPr>
        <w:widowControl w:val="0"/>
        <w:spacing w:line="480" w:lineRule="exact"/>
        <w:ind w:left="480" w:hangingChars="200" w:hanging="480"/>
        <w:rPr>
          <w:rFonts w:asciiTheme="majorBidi" w:hAnsiTheme="majorBidi" w:cstheme="majorBidi"/>
          <w:color w:val="0D0D0D" w:themeColor="text1" w:themeTint="F2"/>
        </w:rPr>
      </w:pPr>
      <w:hyperlink r:id="rId37" w:history="1">
        <w:r w:rsidR="00AB46D2" w:rsidRPr="00B84A77">
          <w:rPr>
            <w:rStyle w:val="Hyperlink"/>
            <w:rFonts w:asciiTheme="majorBidi" w:hAnsiTheme="majorBidi" w:cstheme="majorBidi"/>
            <w:color w:val="0D0D0D" w:themeColor="text1" w:themeTint="F2"/>
            <w:u w:val="none"/>
            <w:bdr w:val="none" w:sz="0" w:space="0" w:color="auto" w:frame="1"/>
            <w:lang w:val="it-IT"/>
          </w:rPr>
          <w:t>Ciaramelli</w:t>
        </w:r>
      </w:hyperlink>
      <w:r w:rsidR="00AB46D2" w:rsidRPr="00B84A77">
        <w:rPr>
          <w:rStyle w:val="delimiter"/>
          <w:rFonts w:asciiTheme="majorBidi" w:hAnsiTheme="majorBidi" w:cstheme="majorBidi"/>
          <w:color w:val="0D0D0D" w:themeColor="text1" w:themeTint="F2"/>
          <w:bdr w:val="none" w:sz="0" w:space="0" w:color="auto" w:frame="1"/>
          <w:lang w:val="it-IT"/>
        </w:rPr>
        <w:t xml:space="preserve"> E, </w:t>
      </w:r>
      <w:hyperlink r:id="rId38" w:history="1">
        <w:r w:rsidR="00AB46D2" w:rsidRPr="00B84A77">
          <w:rPr>
            <w:rStyle w:val="Hyperlink"/>
            <w:rFonts w:asciiTheme="majorBidi" w:hAnsiTheme="majorBidi" w:cstheme="majorBidi"/>
            <w:color w:val="0D0D0D" w:themeColor="text1" w:themeTint="F2"/>
            <w:u w:val="none"/>
            <w:bdr w:val="none" w:sz="0" w:space="0" w:color="auto" w:frame="1"/>
            <w:lang w:val="it-IT"/>
          </w:rPr>
          <w:t>Anelli</w:t>
        </w:r>
      </w:hyperlink>
      <w:r w:rsidR="00AB46D2" w:rsidRPr="00B84A77">
        <w:rPr>
          <w:rStyle w:val="delimiter"/>
          <w:rFonts w:asciiTheme="majorBidi" w:hAnsiTheme="majorBidi" w:cstheme="majorBidi"/>
          <w:color w:val="0D0D0D" w:themeColor="text1" w:themeTint="F2"/>
          <w:bdr w:val="none" w:sz="0" w:space="0" w:color="auto" w:frame="1"/>
          <w:lang w:val="it-IT"/>
        </w:rPr>
        <w:t xml:space="preserve"> F, </w:t>
      </w:r>
      <w:hyperlink r:id="rId39" w:history="1">
        <w:r w:rsidR="00AB46D2" w:rsidRPr="00B84A77">
          <w:rPr>
            <w:rStyle w:val="Hyperlink"/>
            <w:rFonts w:asciiTheme="majorBidi" w:hAnsiTheme="majorBidi" w:cstheme="majorBidi"/>
            <w:color w:val="0D0D0D" w:themeColor="text1" w:themeTint="F2"/>
            <w:u w:val="none"/>
            <w:bdr w:val="none" w:sz="0" w:space="0" w:color="auto" w:frame="1"/>
            <w:lang w:val="it-IT"/>
          </w:rPr>
          <w:t>Frassinetti</w:t>
        </w:r>
      </w:hyperlink>
      <w:r w:rsidR="00AB46D2" w:rsidRPr="00B84A77">
        <w:rPr>
          <w:rStyle w:val="al-author-name-more"/>
          <w:rFonts w:asciiTheme="majorBidi" w:hAnsiTheme="majorBidi" w:cstheme="majorBidi"/>
          <w:color w:val="0D0D0D" w:themeColor="text1" w:themeTint="F2"/>
          <w:bdr w:val="none" w:sz="0" w:space="0" w:color="auto" w:frame="1"/>
          <w:lang w:val="it-IT"/>
        </w:rPr>
        <w:t xml:space="preserve"> F. 2021. </w:t>
      </w:r>
      <w:r w:rsidR="00AB46D2" w:rsidRPr="008778F1">
        <w:rPr>
          <w:rFonts w:asciiTheme="majorBidi" w:hAnsiTheme="majorBidi" w:cstheme="majorBidi"/>
          <w:color w:val="0D0D0D" w:themeColor="text1" w:themeTint="F2"/>
          <w:shd w:val="clear" w:color="auto" w:fill="FFFFFF"/>
        </w:rPr>
        <w:t>An asymmetry in past and future mental time travel following vmPFC damage</w:t>
      </w:r>
      <w:r w:rsidR="00AB46D2">
        <w:rPr>
          <w:rFonts w:asciiTheme="majorBidi" w:hAnsiTheme="majorBidi" w:cstheme="majorBidi"/>
          <w:color w:val="0D0D0D" w:themeColor="text1" w:themeTint="F2"/>
          <w:shd w:val="clear" w:color="auto" w:fill="FFFFFF"/>
        </w:rPr>
        <w:t xml:space="preserve">. </w:t>
      </w:r>
      <w:r w:rsidR="00AB46D2" w:rsidRPr="008778F1">
        <w:rPr>
          <w:rStyle w:val="Emphasis"/>
          <w:rFonts w:asciiTheme="majorBidi" w:hAnsiTheme="majorBidi" w:cstheme="majorBidi"/>
          <w:color w:val="0D0D0D" w:themeColor="text1" w:themeTint="F2"/>
          <w:bdr w:val="none" w:sz="0" w:space="0" w:color="auto" w:frame="1"/>
        </w:rPr>
        <w:t>Soc</w:t>
      </w:r>
      <w:r w:rsidR="004207FE">
        <w:rPr>
          <w:rStyle w:val="Emphasis"/>
          <w:rFonts w:asciiTheme="majorBidi" w:hAnsiTheme="majorBidi" w:cstheme="majorBidi"/>
          <w:color w:val="0D0D0D" w:themeColor="text1" w:themeTint="F2"/>
          <w:bdr w:val="none" w:sz="0" w:space="0" w:color="auto" w:frame="1"/>
        </w:rPr>
        <w:t>.</w:t>
      </w:r>
      <w:r w:rsidR="00AB46D2" w:rsidRPr="008778F1">
        <w:rPr>
          <w:rStyle w:val="Emphasis"/>
          <w:rFonts w:asciiTheme="majorBidi" w:hAnsiTheme="majorBidi" w:cstheme="majorBidi"/>
          <w:color w:val="0D0D0D" w:themeColor="text1" w:themeTint="F2"/>
          <w:bdr w:val="none" w:sz="0" w:space="0" w:color="auto" w:frame="1"/>
        </w:rPr>
        <w:t xml:space="preserve"> Cogn</w:t>
      </w:r>
      <w:r w:rsidR="004207FE">
        <w:rPr>
          <w:rStyle w:val="Emphasis"/>
          <w:rFonts w:asciiTheme="majorBidi" w:hAnsiTheme="majorBidi" w:cstheme="majorBidi"/>
          <w:color w:val="0D0D0D" w:themeColor="text1" w:themeTint="F2"/>
          <w:bdr w:val="none" w:sz="0" w:space="0" w:color="auto" w:frame="1"/>
        </w:rPr>
        <w:t>.</w:t>
      </w:r>
      <w:r w:rsidR="00AB46D2" w:rsidRPr="008778F1">
        <w:rPr>
          <w:rStyle w:val="Emphasis"/>
          <w:rFonts w:asciiTheme="majorBidi" w:hAnsiTheme="majorBidi" w:cstheme="majorBidi"/>
          <w:color w:val="0D0D0D" w:themeColor="text1" w:themeTint="F2"/>
          <w:bdr w:val="none" w:sz="0" w:space="0" w:color="auto" w:frame="1"/>
        </w:rPr>
        <w:t xml:space="preserve"> Affect</w:t>
      </w:r>
      <w:r w:rsidR="004207FE">
        <w:rPr>
          <w:rStyle w:val="Emphasis"/>
          <w:rFonts w:asciiTheme="majorBidi" w:hAnsiTheme="majorBidi" w:cstheme="majorBidi"/>
          <w:color w:val="0D0D0D" w:themeColor="text1" w:themeTint="F2"/>
          <w:bdr w:val="none" w:sz="0" w:space="0" w:color="auto" w:frame="1"/>
        </w:rPr>
        <w:t>.</w:t>
      </w:r>
      <w:r w:rsidR="00AB46D2" w:rsidRPr="008778F1">
        <w:rPr>
          <w:rStyle w:val="Emphasis"/>
          <w:rFonts w:asciiTheme="majorBidi" w:hAnsiTheme="majorBidi" w:cstheme="majorBidi"/>
          <w:color w:val="0D0D0D" w:themeColor="text1" w:themeTint="F2"/>
          <w:bdr w:val="none" w:sz="0" w:space="0" w:color="auto" w:frame="1"/>
        </w:rPr>
        <w:t xml:space="preserve"> Neurosci</w:t>
      </w:r>
      <w:r w:rsidR="004207FE">
        <w:rPr>
          <w:rStyle w:val="Emphasis"/>
          <w:rFonts w:asciiTheme="majorBidi" w:hAnsiTheme="majorBidi" w:cstheme="majorBidi"/>
          <w:color w:val="0D0D0D" w:themeColor="text1" w:themeTint="F2"/>
          <w:bdr w:val="none" w:sz="0" w:space="0" w:color="auto" w:frame="1"/>
        </w:rPr>
        <w:t>.</w:t>
      </w:r>
      <w:r w:rsidR="00AB46D2">
        <w:rPr>
          <w:rStyle w:val="Emphasis"/>
          <w:rFonts w:asciiTheme="majorBidi" w:hAnsiTheme="majorBidi" w:cstheme="majorBidi"/>
          <w:color w:val="0D0D0D" w:themeColor="text1" w:themeTint="F2"/>
          <w:bdr w:val="none" w:sz="0" w:space="0" w:color="auto" w:frame="1"/>
        </w:rPr>
        <w:t xml:space="preserve"> </w:t>
      </w:r>
      <w:r w:rsidR="00AB46D2" w:rsidRPr="004B082B">
        <w:rPr>
          <w:rStyle w:val="Emphasis"/>
          <w:rFonts w:asciiTheme="majorBidi" w:hAnsiTheme="majorBidi" w:cstheme="majorBidi"/>
          <w:i w:val="0"/>
          <w:iCs w:val="0"/>
          <w:color w:val="0D0D0D" w:themeColor="text1" w:themeTint="F2"/>
          <w:bdr w:val="none" w:sz="0" w:space="0" w:color="auto" w:frame="1"/>
        </w:rPr>
        <w:t>16</w:t>
      </w:r>
      <w:r w:rsidR="00AB46D2">
        <w:rPr>
          <w:rStyle w:val="Emphasis"/>
          <w:rFonts w:asciiTheme="majorBidi" w:hAnsiTheme="majorBidi" w:cstheme="majorBidi"/>
          <w:i w:val="0"/>
          <w:iCs w:val="0"/>
          <w:color w:val="0D0D0D" w:themeColor="text1" w:themeTint="F2"/>
          <w:bdr w:val="none" w:sz="0" w:space="0" w:color="auto" w:frame="1"/>
        </w:rPr>
        <w:t>(3)</w:t>
      </w:r>
      <w:r w:rsidR="004207FE">
        <w:rPr>
          <w:rFonts w:asciiTheme="majorBidi" w:hAnsiTheme="majorBidi" w:cstheme="majorBidi"/>
          <w:color w:val="0D0D0D" w:themeColor="text1" w:themeTint="F2"/>
        </w:rPr>
        <w:t>:</w:t>
      </w:r>
      <w:r w:rsidR="00AB46D2" w:rsidRPr="008778F1">
        <w:rPr>
          <w:rFonts w:asciiTheme="majorBidi" w:hAnsiTheme="majorBidi" w:cstheme="majorBidi"/>
          <w:color w:val="0D0D0D" w:themeColor="text1" w:themeTint="F2"/>
        </w:rPr>
        <w:t>315–25</w:t>
      </w:r>
      <w:r w:rsidR="00AB46D2">
        <w:rPr>
          <w:rFonts w:asciiTheme="majorBidi" w:hAnsiTheme="majorBidi" w:cstheme="majorBidi"/>
          <w:color w:val="0D0D0D" w:themeColor="text1" w:themeTint="F2"/>
        </w:rPr>
        <w:t>.</w:t>
      </w:r>
    </w:p>
    <w:p w14:paraId="424A9588" w14:textId="34884D85" w:rsidR="004C5B24" w:rsidRDefault="006D1D0C" w:rsidP="004C5B24">
      <w:pPr>
        <w:widowControl w:val="0"/>
        <w:spacing w:line="480" w:lineRule="exact"/>
        <w:ind w:left="480" w:hangingChars="200" w:hanging="480"/>
        <w:rPr>
          <w:rFonts w:asciiTheme="majorBidi" w:hAnsiTheme="majorBidi" w:cstheme="majorBidi"/>
          <w:color w:val="0D0D0D" w:themeColor="text1" w:themeTint="F2"/>
        </w:rPr>
      </w:pPr>
      <w:hyperlink r:id="rId40" w:history="1">
        <w:r w:rsidR="00136472" w:rsidRPr="00A62F74">
          <w:rPr>
            <w:rStyle w:val="Hyperlink"/>
            <w:rFonts w:asciiTheme="majorBidi" w:hAnsiTheme="majorBidi" w:cstheme="majorBidi"/>
            <w:color w:val="000000" w:themeColor="text1"/>
            <w:u w:val="none"/>
          </w:rPr>
          <w:t>Cohen</w:t>
        </w:r>
      </w:hyperlink>
      <w:r w:rsidR="00136472" w:rsidRPr="00A62F74">
        <w:rPr>
          <w:rStyle w:val="authors-list-item"/>
          <w:rFonts w:asciiTheme="majorBidi" w:hAnsiTheme="majorBidi" w:cstheme="majorBidi"/>
          <w:color w:val="000000" w:themeColor="text1"/>
        </w:rPr>
        <w:t xml:space="preserve"> GL.</w:t>
      </w:r>
      <w:r w:rsidR="005F3DE5">
        <w:rPr>
          <w:rStyle w:val="authors-list-item"/>
          <w:rFonts w:asciiTheme="majorBidi" w:hAnsiTheme="majorBidi" w:cstheme="majorBidi"/>
          <w:color w:val="000000" w:themeColor="text1"/>
        </w:rPr>
        <w:t>,</w:t>
      </w:r>
      <w:r w:rsidR="00136472" w:rsidRPr="00A62F74">
        <w:rPr>
          <w:rStyle w:val="authors-list-item"/>
          <w:rFonts w:asciiTheme="majorBidi" w:hAnsiTheme="majorBidi" w:cstheme="majorBidi"/>
          <w:color w:val="000000" w:themeColor="text1"/>
        </w:rPr>
        <w:t xml:space="preserve"> </w:t>
      </w:r>
      <w:hyperlink r:id="rId41" w:history="1">
        <w:r w:rsidR="00136472" w:rsidRPr="00A62F74">
          <w:rPr>
            <w:rStyle w:val="Hyperlink"/>
            <w:rFonts w:asciiTheme="majorBidi" w:hAnsiTheme="majorBidi" w:cstheme="majorBidi"/>
            <w:color w:val="000000" w:themeColor="text1"/>
            <w:u w:val="none"/>
          </w:rPr>
          <w:t>Sherman</w:t>
        </w:r>
      </w:hyperlink>
      <w:r w:rsidR="00136472" w:rsidRPr="00A62F74">
        <w:rPr>
          <w:rStyle w:val="authors-list-item"/>
          <w:rFonts w:asciiTheme="majorBidi" w:hAnsiTheme="majorBidi" w:cstheme="majorBidi"/>
          <w:color w:val="000000" w:themeColor="text1"/>
        </w:rPr>
        <w:t xml:space="preserve"> DK. 2004. </w:t>
      </w:r>
      <w:r w:rsidR="00136472" w:rsidRPr="00A62F74">
        <w:rPr>
          <w:rFonts w:asciiTheme="majorBidi" w:hAnsiTheme="majorBidi" w:cstheme="majorBidi"/>
          <w:color w:val="000000" w:themeColor="text1"/>
        </w:rPr>
        <w:t>The psychology of change: Self-affirmation and</w:t>
      </w:r>
      <w:r w:rsidR="00136472" w:rsidRPr="007F6FD5">
        <w:rPr>
          <w:rFonts w:asciiTheme="majorBidi" w:hAnsiTheme="majorBidi" w:cstheme="majorBidi"/>
          <w:color w:val="000000" w:themeColor="text1"/>
        </w:rPr>
        <w:t xml:space="preserve"> social psychological intervention. </w:t>
      </w:r>
      <w:r w:rsidR="00136472" w:rsidRPr="007F6FD5">
        <w:rPr>
          <w:rFonts w:asciiTheme="majorBidi" w:hAnsiTheme="majorBidi" w:cstheme="majorBidi"/>
          <w:i/>
          <w:iCs/>
          <w:color w:val="000000" w:themeColor="text1"/>
        </w:rPr>
        <w:t>Ann</w:t>
      </w:r>
      <w:r w:rsidR="004C5B24">
        <w:rPr>
          <w:rFonts w:asciiTheme="majorBidi" w:hAnsiTheme="majorBidi" w:cstheme="majorBidi"/>
          <w:i/>
          <w:iCs/>
          <w:color w:val="000000" w:themeColor="text1"/>
        </w:rPr>
        <w:t>.</w:t>
      </w:r>
      <w:r w:rsidR="00136472" w:rsidRPr="007F6FD5">
        <w:rPr>
          <w:rFonts w:asciiTheme="majorBidi" w:hAnsiTheme="majorBidi" w:cstheme="majorBidi"/>
          <w:i/>
          <w:iCs/>
          <w:color w:val="000000" w:themeColor="text1"/>
        </w:rPr>
        <w:t xml:space="preserve"> Rev</w:t>
      </w:r>
      <w:r w:rsidR="004C5B24">
        <w:rPr>
          <w:rFonts w:asciiTheme="majorBidi" w:hAnsiTheme="majorBidi" w:cstheme="majorBidi"/>
          <w:i/>
          <w:iCs/>
          <w:color w:val="000000" w:themeColor="text1"/>
        </w:rPr>
        <w:t>.</w:t>
      </w:r>
      <w:r w:rsidR="00136472" w:rsidRPr="007F6FD5">
        <w:rPr>
          <w:rFonts w:asciiTheme="majorBidi" w:hAnsiTheme="majorBidi" w:cstheme="majorBidi"/>
          <w:i/>
          <w:iCs/>
          <w:color w:val="000000" w:themeColor="text1"/>
        </w:rPr>
        <w:t xml:space="preserve"> Psychol</w:t>
      </w:r>
      <w:r w:rsidR="004C5B24">
        <w:rPr>
          <w:rFonts w:asciiTheme="majorBidi" w:hAnsiTheme="majorBidi" w:cstheme="majorBidi"/>
          <w:i/>
          <w:iCs/>
          <w:color w:val="000000" w:themeColor="text1"/>
        </w:rPr>
        <w:t>.</w:t>
      </w:r>
      <w:r w:rsidR="00136472" w:rsidRPr="007F6FD5">
        <w:rPr>
          <w:rFonts w:asciiTheme="majorBidi" w:hAnsiTheme="majorBidi" w:cstheme="majorBidi"/>
          <w:i/>
          <w:iCs/>
          <w:color w:val="000000" w:themeColor="text1"/>
        </w:rPr>
        <w:t xml:space="preserve"> </w:t>
      </w:r>
      <w:r w:rsidR="00136472" w:rsidRPr="004B082B">
        <w:rPr>
          <w:rFonts w:asciiTheme="majorBidi" w:hAnsiTheme="majorBidi" w:cstheme="majorBidi"/>
          <w:color w:val="000000" w:themeColor="text1"/>
        </w:rPr>
        <w:t>65</w:t>
      </w:r>
      <w:r w:rsidR="00136472">
        <w:rPr>
          <w:rFonts w:asciiTheme="majorBidi" w:hAnsiTheme="majorBidi" w:cstheme="majorBidi"/>
          <w:color w:val="000000" w:themeColor="text1"/>
        </w:rPr>
        <w:t>:</w:t>
      </w:r>
      <w:r w:rsidR="00136472" w:rsidRPr="007F6FD5">
        <w:rPr>
          <w:rFonts w:asciiTheme="majorBidi" w:hAnsiTheme="majorBidi" w:cstheme="majorBidi"/>
          <w:color w:val="000000" w:themeColor="text1"/>
        </w:rPr>
        <w:t>333-71</w:t>
      </w:r>
      <w:r w:rsidR="00136472">
        <w:rPr>
          <w:rFonts w:asciiTheme="majorBidi" w:hAnsiTheme="majorBidi" w:cstheme="majorBidi"/>
          <w:color w:val="000000" w:themeColor="text1"/>
        </w:rPr>
        <w:t>.</w:t>
      </w:r>
    </w:p>
    <w:p w14:paraId="243D4D71" w14:textId="77777777" w:rsidR="005F3DE5" w:rsidRDefault="00555FAE" w:rsidP="005F3DE5">
      <w:pPr>
        <w:widowControl w:val="0"/>
        <w:spacing w:line="480" w:lineRule="exact"/>
        <w:ind w:left="480" w:hangingChars="200" w:hanging="480"/>
      </w:pPr>
      <w:r>
        <w:t xml:space="preserve">Cohler BJ. 1982. Personal narrative and life course. </w:t>
      </w:r>
      <w:r w:rsidRPr="002A24A6">
        <w:rPr>
          <w:lang w:val="en-GB"/>
        </w:rPr>
        <w:t>In</w:t>
      </w:r>
      <w:r w:rsidR="002A24A6" w:rsidRPr="002A24A6">
        <w:rPr>
          <w:lang w:val="en-GB"/>
        </w:rPr>
        <w:t xml:space="preserve"> </w:t>
      </w:r>
      <w:r w:rsidR="002A24A6" w:rsidRPr="00E3302C">
        <w:rPr>
          <w:i/>
          <w:iCs/>
        </w:rPr>
        <w:t>Life-</w:t>
      </w:r>
      <w:r w:rsidR="002A24A6">
        <w:rPr>
          <w:i/>
          <w:iCs/>
        </w:rPr>
        <w:t>S</w:t>
      </w:r>
      <w:r w:rsidR="002A24A6" w:rsidRPr="00E3302C">
        <w:rPr>
          <w:i/>
          <w:iCs/>
        </w:rPr>
        <w:t xml:space="preserve">pan </w:t>
      </w:r>
      <w:r w:rsidR="002A24A6">
        <w:rPr>
          <w:i/>
          <w:iCs/>
        </w:rPr>
        <w:t>D</w:t>
      </w:r>
      <w:r w:rsidR="002A24A6" w:rsidRPr="00E3302C">
        <w:rPr>
          <w:i/>
          <w:iCs/>
        </w:rPr>
        <w:t xml:space="preserve">evelopment and </w:t>
      </w:r>
      <w:r w:rsidR="002A24A6">
        <w:rPr>
          <w:i/>
          <w:iCs/>
        </w:rPr>
        <w:t>B</w:t>
      </w:r>
      <w:r w:rsidR="002A24A6" w:rsidRPr="00E3302C">
        <w:rPr>
          <w:i/>
          <w:iCs/>
        </w:rPr>
        <w:t>ehavior</w:t>
      </w:r>
      <w:r w:rsidR="002A24A6">
        <w:t>,</w:t>
      </w:r>
      <w:r w:rsidRPr="002A24A6">
        <w:rPr>
          <w:lang w:val="en-GB"/>
        </w:rPr>
        <w:t xml:space="preserve"> </w:t>
      </w:r>
      <w:r w:rsidR="002A24A6">
        <w:rPr>
          <w:lang w:val="en-GB"/>
        </w:rPr>
        <w:t xml:space="preserve">ed </w:t>
      </w:r>
      <w:r w:rsidRPr="002A24A6">
        <w:rPr>
          <w:lang w:val="en-GB"/>
        </w:rPr>
        <w:t xml:space="preserve">PB Baltes &amp; OG Brim, Vol 4, pp. 205–41. </w:t>
      </w:r>
      <w:r>
        <w:t>New York, NY: Academic Press</w:t>
      </w:r>
      <w:r w:rsidR="006B4D74">
        <w:t>.</w:t>
      </w:r>
    </w:p>
    <w:p w14:paraId="23455F00" w14:textId="6651AEBC" w:rsidR="005F3DE5" w:rsidRPr="00363B01" w:rsidRDefault="005F3DE5" w:rsidP="005F3DE5">
      <w:pPr>
        <w:widowControl w:val="0"/>
        <w:spacing w:line="480" w:lineRule="exact"/>
        <w:ind w:left="480" w:hangingChars="200" w:hanging="480"/>
        <w:rPr>
          <w:rFonts w:asciiTheme="majorBidi" w:hAnsiTheme="majorBidi" w:cstheme="majorBidi"/>
          <w:color w:val="000000" w:themeColor="text1"/>
          <w:shd w:val="clear" w:color="auto" w:fill="FFFFFF"/>
          <w:lang w:val="fr-FR"/>
        </w:rPr>
      </w:pPr>
      <w:r w:rsidRPr="005F3DE5">
        <w:rPr>
          <w:rFonts w:asciiTheme="majorBidi" w:hAnsiTheme="majorBidi" w:cstheme="majorBidi"/>
          <w:color w:val="000000" w:themeColor="text1"/>
          <w:shd w:val="clear" w:color="auto" w:fill="FFFFFF"/>
          <w:lang w:val="en-GB"/>
        </w:rPr>
        <w:lastRenderedPageBreak/>
        <w:t xml:space="preserve">Costin V, Vignoles VL. 2020. </w:t>
      </w:r>
      <w:r w:rsidRPr="005F3DE5">
        <w:rPr>
          <w:rFonts w:asciiTheme="majorBidi" w:hAnsiTheme="majorBidi" w:cstheme="majorBidi"/>
          <w:color w:val="000000" w:themeColor="text1"/>
          <w:shd w:val="clear" w:color="auto" w:fill="FFFFFF"/>
        </w:rPr>
        <w:t>Meaning is about mattering: Evaluating coherence, purpose, and existential mattering as precursors of meaning in life judgments. </w:t>
      </w:r>
      <w:r w:rsidRPr="00363B01">
        <w:rPr>
          <w:rStyle w:val="Emphasis"/>
          <w:rFonts w:asciiTheme="majorBidi" w:hAnsiTheme="majorBidi" w:cstheme="majorBidi"/>
          <w:color w:val="000000" w:themeColor="text1"/>
          <w:shd w:val="clear" w:color="auto" w:fill="FFFFFF"/>
          <w:lang w:val="fr-FR"/>
        </w:rPr>
        <w:t xml:space="preserve">J. Pers. Soc. Psychol. </w:t>
      </w:r>
      <w:r w:rsidRPr="00363B01">
        <w:rPr>
          <w:rStyle w:val="Emphasis"/>
          <w:rFonts w:asciiTheme="majorBidi" w:hAnsiTheme="majorBidi" w:cstheme="majorBidi"/>
          <w:i w:val="0"/>
          <w:iCs w:val="0"/>
          <w:color w:val="000000" w:themeColor="text1"/>
          <w:shd w:val="clear" w:color="auto" w:fill="FFFFFF"/>
          <w:lang w:val="fr-FR"/>
        </w:rPr>
        <w:t>118</w:t>
      </w:r>
      <w:r w:rsidRPr="00363B01">
        <w:rPr>
          <w:rFonts w:asciiTheme="majorBidi" w:hAnsiTheme="majorBidi" w:cstheme="majorBidi"/>
          <w:color w:val="000000" w:themeColor="text1"/>
          <w:shd w:val="clear" w:color="auto" w:fill="FFFFFF"/>
          <w:lang w:val="fr-FR"/>
        </w:rPr>
        <w:t>(4):864–84.</w:t>
      </w:r>
    </w:p>
    <w:p w14:paraId="692C1999" w14:textId="79282D43" w:rsidR="006B4D74" w:rsidRPr="008A05C0" w:rsidRDefault="00555FAE" w:rsidP="006B4D74">
      <w:pPr>
        <w:widowControl w:val="0"/>
        <w:spacing w:line="480" w:lineRule="exact"/>
        <w:ind w:left="480" w:hangingChars="200" w:hanging="480"/>
        <w:rPr>
          <w:rFonts w:asciiTheme="majorBidi" w:hAnsiTheme="majorBidi" w:cstheme="majorBidi"/>
          <w:lang w:val="fr-FR"/>
        </w:rPr>
      </w:pPr>
      <w:r w:rsidRPr="00363B01">
        <w:rPr>
          <w:rFonts w:asciiTheme="majorBidi" w:hAnsiTheme="majorBidi" w:cstheme="majorBidi"/>
          <w:lang w:val="fr-FR"/>
        </w:rPr>
        <w:t>Cross</w:t>
      </w:r>
      <w:r w:rsidR="00C628A4" w:rsidRPr="00363B01">
        <w:rPr>
          <w:rFonts w:asciiTheme="majorBidi" w:hAnsiTheme="majorBidi" w:cstheme="majorBidi"/>
          <w:lang w:val="fr-FR"/>
        </w:rPr>
        <w:t xml:space="preserve"> </w:t>
      </w:r>
      <w:r w:rsidRPr="00363B01">
        <w:rPr>
          <w:rFonts w:asciiTheme="majorBidi" w:hAnsiTheme="majorBidi" w:cstheme="majorBidi"/>
          <w:lang w:val="fr-FR"/>
        </w:rPr>
        <w:t>SE, Bacon P, Morris, M</w:t>
      </w:r>
      <w:r w:rsidR="00C628A4" w:rsidRPr="00363B01">
        <w:rPr>
          <w:rFonts w:asciiTheme="majorBidi" w:hAnsiTheme="majorBidi" w:cstheme="majorBidi"/>
          <w:lang w:val="fr-FR"/>
        </w:rPr>
        <w:t xml:space="preserve">. </w:t>
      </w:r>
      <w:r w:rsidRPr="00363B01">
        <w:rPr>
          <w:rFonts w:asciiTheme="majorBidi" w:hAnsiTheme="majorBidi" w:cstheme="majorBidi"/>
          <w:lang w:val="fr-FR"/>
        </w:rPr>
        <w:t xml:space="preserve">2000. </w:t>
      </w:r>
      <w:r w:rsidRPr="0002044B">
        <w:rPr>
          <w:rFonts w:asciiTheme="majorBidi" w:hAnsiTheme="majorBidi" w:cstheme="majorBidi"/>
        </w:rPr>
        <w:t xml:space="preserve">The relational-interdependent self-construal and relationships. </w:t>
      </w:r>
      <w:r w:rsidRPr="008A05C0">
        <w:rPr>
          <w:rFonts w:asciiTheme="majorBidi" w:hAnsiTheme="majorBidi" w:cstheme="majorBidi"/>
          <w:i/>
          <w:iCs/>
          <w:lang w:val="fr-FR"/>
        </w:rPr>
        <w:t>J</w:t>
      </w:r>
      <w:r w:rsidR="002A24A6" w:rsidRPr="008A05C0">
        <w:rPr>
          <w:rFonts w:asciiTheme="majorBidi" w:hAnsiTheme="majorBidi" w:cstheme="majorBidi"/>
          <w:i/>
          <w:iCs/>
          <w:lang w:val="fr-FR"/>
        </w:rPr>
        <w:t xml:space="preserve">. </w:t>
      </w:r>
      <w:r w:rsidRPr="008A05C0">
        <w:rPr>
          <w:rFonts w:asciiTheme="majorBidi" w:hAnsiTheme="majorBidi" w:cstheme="majorBidi"/>
          <w:i/>
          <w:iCs/>
          <w:lang w:val="fr-FR"/>
        </w:rPr>
        <w:t>Pers</w:t>
      </w:r>
      <w:r w:rsidR="002A24A6" w:rsidRPr="008A05C0">
        <w:rPr>
          <w:rFonts w:asciiTheme="majorBidi" w:hAnsiTheme="majorBidi" w:cstheme="majorBidi"/>
          <w:i/>
          <w:iCs/>
          <w:lang w:val="fr-FR"/>
        </w:rPr>
        <w:t>.</w:t>
      </w:r>
      <w:r w:rsidRPr="008A05C0">
        <w:rPr>
          <w:rFonts w:asciiTheme="majorBidi" w:hAnsiTheme="majorBidi" w:cstheme="majorBidi"/>
          <w:i/>
          <w:iCs/>
          <w:lang w:val="fr-FR"/>
        </w:rPr>
        <w:t xml:space="preserve"> Soc</w:t>
      </w:r>
      <w:r w:rsidR="002A24A6" w:rsidRPr="008A05C0">
        <w:rPr>
          <w:rFonts w:asciiTheme="majorBidi" w:hAnsiTheme="majorBidi" w:cstheme="majorBidi"/>
          <w:i/>
          <w:iCs/>
          <w:lang w:val="fr-FR"/>
        </w:rPr>
        <w:t>.</w:t>
      </w:r>
      <w:r w:rsidRPr="008A05C0">
        <w:rPr>
          <w:rFonts w:asciiTheme="majorBidi" w:hAnsiTheme="majorBidi" w:cstheme="majorBidi"/>
          <w:i/>
          <w:iCs/>
          <w:lang w:val="fr-FR"/>
        </w:rPr>
        <w:t xml:space="preserve"> Psychol</w:t>
      </w:r>
      <w:r w:rsidR="002A24A6" w:rsidRPr="008A05C0">
        <w:rPr>
          <w:rFonts w:asciiTheme="majorBidi" w:hAnsiTheme="majorBidi" w:cstheme="majorBidi"/>
          <w:i/>
          <w:iCs/>
          <w:lang w:val="fr-FR"/>
        </w:rPr>
        <w:t>.</w:t>
      </w:r>
      <w:r w:rsidRPr="008A05C0">
        <w:rPr>
          <w:rFonts w:asciiTheme="majorBidi" w:hAnsiTheme="majorBidi" w:cstheme="majorBidi"/>
          <w:i/>
          <w:iCs/>
          <w:lang w:val="fr-FR"/>
        </w:rPr>
        <w:t xml:space="preserve"> </w:t>
      </w:r>
      <w:r w:rsidRPr="004B082B">
        <w:rPr>
          <w:rFonts w:asciiTheme="majorBidi" w:hAnsiTheme="majorBidi" w:cstheme="majorBidi"/>
          <w:lang w:val="fr-FR"/>
        </w:rPr>
        <w:t>78</w:t>
      </w:r>
      <w:r w:rsidRPr="008A05C0">
        <w:rPr>
          <w:rFonts w:asciiTheme="majorBidi" w:hAnsiTheme="majorBidi" w:cstheme="majorBidi"/>
          <w:lang w:val="fr-FR"/>
        </w:rPr>
        <w:t>(4)</w:t>
      </w:r>
      <w:r w:rsidR="002A24A6" w:rsidRPr="008A05C0">
        <w:rPr>
          <w:rFonts w:asciiTheme="majorBidi" w:hAnsiTheme="majorBidi" w:cstheme="majorBidi"/>
          <w:lang w:val="fr-FR"/>
        </w:rPr>
        <w:t>:</w:t>
      </w:r>
      <w:r w:rsidRPr="008A05C0">
        <w:rPr>
          <w:rFonts w:asciiTheme="majorBidi" w:hAnsiTheme="majorBidi" w:cstheme="majorBidi"/>
          <w:lang w:val="fr-FR"/>
        </w:rPr>
        <w:t>791–808.</w:t>
      </w:r>
    </w:p>
    <w:p w14:paraId="4B4B768D" w14:textId="125EC503" w:rsidR="006B4D74" w:rsidRDefault="005A051E" w:rsidP="006B4D74">
      <w:pPr>
        <w:widowControl w:val="0"/>
        <w:spacing w:line="480" w:lineRule="exact"/>
        <w:ind w:left="480" w:hangingChars="200" w:hanging="480"/>
        <w:rPr>
          <w:rFonts w:asciiTheme="majorBidi" w:hAnsiTheme="majorBidi" w:cstheme="majorBidi"/>
        </w:rPr>
      </w:pPr>
      <w:r w:rsidRPr="00BB4D33">
        <w:rPr>
          <w:rFonts w:asciiTheme="majorBidi" w:hAnsiTheme="majorBidi" w:cstheme="majorBidi"/>
          <w:lang w:val="fr-FR"/>
        </w:rPr>
        <w:t xml:space="preserve">D’Argembeau A, Feyers D, Majerus S, Collette F, Van der Linden M, Maquet P, Salmon E. 2008. </w:t>
      </w:r>
      <w:r w:rsidRPr="00A304DF">
        <w:rPr>
          <w:rFonts w:asciiTheme="majorBidi" w:hAnsiTheme="majorBidi" w:cstheme="majorBidi"/>
        </w:rPr>
        <w:t xml:space="preserve">Self-reflection across time: Cortical midline structures differentiate between present and past selves. </w:t>
      </w:r>
      <w:r w:rsidRPr="00A304DF">
        <w:rPr>
          <w:rFonts w:asciiTheme="majorBidi" w:hAnsiTheme="majorBidi" w:cstheme="majorBidi"/>
          <w:i/>
          <w:iCs/>
        </w:rPr>
        <w:t>Soc</w:t>
      </w:r>
      <w:r w:rsidR="002A24A6">
        <w:rPr>
          <w:rFonts w:asciiTheme="majorBidi" w:hAnsiTheme="majorBidi" w:cstheme="majorBidi"/>
          <w:i/>
          <w:iCs/>
        </w:rPr>
        <w:t>.</w:t>
      </w:r>
      <w:r w:rsidRPr="00A304DF">
        <w:rPr>
          <w:rFonts w:asciiTheme="majorBidi" w:hAnsiTheme="majorBidi" w:cstheme="majorBidi"/>
          <w:i/>
          <w:iCs/>
        </w:rPr>
        <w:t xml:space="preserve"> Cogn</w:t>
      </w:r>
      <w:r w:rsidR="002A24A6">
        <w:rPr>
          <w:rFonts w:asciiTheme="majorBidi" w:hAnsiTheme="majorBidi" w:cstheme="majorBidi"/>
          <w:i/>
          <w:iCs/>
        </w:rPr>
        <w:t>.</w:t>
      </w:r>
      <w:r w:rsidRPr="00A304DF">
        <w:rPr>
          <w:rFonts w:asciiTheme="majorBidi" w:hAnsiTheme="majorBidi" w:cstheme="majorBidi"/>
          <w:i/>
          <w:iCs/>
        </w:rPr>
        <w:t xml:space="preserve"> Affect</w:t>
      </w:r>
      <w:r w:rsidR="002A24A6">
        <w:rPr>
          <w:rFonts w:asciiTheme="majorBidi" w:hAnsiTheme="majorBidi" w:cstheme="majorBidi"/>
          <w:i/>
          <w:iCs/>
        </w:rPr>
        <w:t>.</w:t>
      </w:r>
      <w:r w:rsidRPr="00A304DF">
        <w:rPr>
          <w:rFonts w:asciiTheme="majorBidi" w:hAnsiTheme="majorBidi" w:cstheme="majorBidi"/>
          <w:i/>
          <w:iCs/>
        </w:rPr>
        <w:t xml:space="preserve"> Neurosci</w:t>
      </w:r>
      <w:r w:rsidR="00FC166E">
        <w:rPr>
          <w:rFonts w:asciiTheme="majorBidi" w:hAnsiTheme="majorBidi" w:cstheme="majorBidi"/>
          <w:i/>
          <w:iCs/>
        </w:rPr>
        <w:t>.</w:t>
      </w:r>
      <w:r w:rsidRPr="00A304DF">
        <w:rPr>
          <w:rFonts w:asciiTheme="majorBidi" w:hAnsiTheme="majorBidi" w:cstheme="majorBidi"/>
          <w:i/>
          <w:iCs/>
        </w:rPr>
        <w:t xml:space="preserve"> </w:t>
      </w:r>
      <w:r w:rsidRPr="004B082B">
        <w:rPr>
          <w:rFonts w:asciiTheme="majorBidi" w:hAnsiTheme="majorBidi" w:cstheme="majorBidi"/>
        </w:rPr>
        <w:t>3</w:t>
      </w:r>
      <w:r w:rsidRPr="00A304DF">
        <w:rPr>
          <w:rFonts w:asciiTheme="majorBidi" w:hAnsiTheme="majorBidi" w:cstheme="majorBidi"/>
        </w:rPr>
        <w:t>(3)</w:t>
      </w:r>
      <w:r w:rsidR="002A24A6">
        <w:rPr>
          <w:rFonts w:asciiTheme="majorBidi" w:hAnsiTheme="majorBidi" w:cstheme="majorBidi"/>
        </w:rPr>
        <w:t>:</w:t>
      </w:r>
      <w:r w:rsidRPr="00A304DF">
        <w:rPr>
          <w:rFonts w:asciiTheme="majorBidi" w:hAnsiTheme="majorBidi" w:cstheme="majorBidi"/>
        </w:rPr>
        <w:t>244</w:t>
      </w:r>
      <w:r w:rsidR="00C628A4" w:rsidRPr="0002044B">
        <w:rPr>
          <w:rFonts w:asciiTheme="majorBidi" w:hAnsiTheme="majorBidi" w:cstheme="majorBidi"/>
        </w:rPr>
        <w:t>–</w:t>
      </w:r>
      <w:r w:rsidRPr="00A304DF">
        <w:rPr>
          <w:rFonts w:asciiTheme="majorBidi" w:hAnsiTheme="majorBidi" w:cstheme="majorBidi"/>
        </w:rPr>
        <w:t>52.</w:t>
      </w:r>
    </w:p>
    <w:p w14:paraId="07CD139A" w14:textId="77777777" w:rsidR="003E2284" w:rsidRPr="00137EA1" w:rsidRDefault="005A051E" w:rsidP="003E2284">
      <w:pPr>
        <w:widowControl w:val="0"/>
        <w:spacing w:line="480" w:lineRule="exact"/>
        <w:ind w:left="480" w:hangingChars="200" w:hanging="480"/>
        <w:rPr>
          <w:rFonts w:asciiTheme="majorBidi" w:hAnsiTheme="majorBidi" w:cstheme="majorBidi"/>
          <w:lang w:val="it-IT"/>
        </w:rPr>
      </w:pPr>
      <w:r w:rsidRPr="00A304DF">
        <w:rPr>
          <w:rFonts w:asciiTheme="majorBidi" w:hAnsiTheme="majorBidi" w:cstheme="majorBidi"/>
        </w:rPr>
        <w:t>D’Argembeau A, Stawarczyk D, Majerus S, Collette F, Van der Linden M, Salmon E. 2010</w:t>
      </w:r>
      <w:r w:rsidR="006B4D74">
        <w:rPr>
          <w:rFonts w:asciiTheme="majorBidi" w:hAnsiTheme="majorBidi" w:cstheme="majorBidi"/>
        </w:rPr>
        <w:t>.</w:t>
      </w:r>
      <w:r w:rsidRPr="00A304DF">
        <w:rPr>
          <w:rFonts w:asciiTheme="majorBidi" w:hAnsiTheme="majorBidi" w:cstheme="majorBidi"/>
        </w:rPr>
        <w:t xml:space="preserve"> Modulation of medial prefrontal and inferior parietal cortices when thinking about past, present, and future selves. </w:t>
      </w:r>
      <w:r w:rsidRPr="00024CAF">
        <w:rPr>
          <w:rFonts w:asciiTheme="majorBidi" w:hAnsiTheme="majorBidi" w:cstheme="majorBidi"/>
          <w:i/>
          <w:iCs/>
          <w:lang w:val="it-IT"/>
        </w:rPr>
        <w:t>Soc</w:t>
      </w:r>
      <w:r w:rsidR="002A24A6">
        <w:rPr>
          <w:rFonts w:asciiTheme="majorBidi" w:hAnsiTheme="majorBidi" w:cstheme="majorBidi"/>
          <w:i/>
          <w:iCs/>
          <w:lang w:val="it-IT"/>
        </w:rPr>
        <w:t>.</w:t>
      </w:r>
      <w:r w:rsidRPr="00024CAF">
        <w:rPr>
          <w:rFonts w:asciiTheme="majorBidi" w:hAnsiTheme="majorBidi" w:cstheme="majorBidi"/>
          <w:i/>
          <w:iCs/>
          <w:lang w:val="it-IT"/>
        </w:rPr>
        <w:t xml:space="preserve"> Neurosci</w:t>
      </w:r>
      <w:r w:rsidR="002A24A6">
        <w:rPr>
          <w:rFonts w:asciiTheme="majorBidi" w:hAnsiTheme="majorBidi" w:cstheme="majorBidi"/>
          <w:i/>
          <w:iCs/>
          <w:lang w:val="it-IT"/>
        </w:rPr>
        <w:t>.</w:t>
      </w:r>
      <w:r w:rsidRPr="00024CAF">
        <w:rPr>
          <w:rFonts w:asciiTheme="majorBidi" w:hAnsiTheme="majorBidi" w:cstheme="majorBidi"/>
          <w:i/>
          <w:iCs/>
          <w:lang w:val="it-IT"/>
        </w:rPr>
        <w:t xml:space="preserve"> </w:t>
      </w:r>
      <w:r w:rsidRPr="004B082B">
        <w:rPr>
          <w:rFonts w:asciiTheme="majorBidi" w:hAnsiTheme="majorBidi" w:cstheme="majorBidi"/>
          <w:lang w:val="it-IT"/>
        </w:rPr>
        <w:t>5</w:t>
      </w:r>
      <w:r w:rsidRPr="00137EA1">
        <w:rPr>
          <w:rFonts w:asciiTheme="majorBidi" w:hAnsiTheme="majorBidi" w:cstheme="majorBidi"/>
          <w:lang w:val="it-IT"/>
        </w:rPr>
        <w:t>(2)</w:t>
      </w:r>
      <w:r w:rsidR="002A24A6" w:rsidRPr="00137EA1">
        <w:rPr>
          <w:rFonts w:asciiTheme="majorBidi" w:hAnsiTheme="majorBidi" w:cstheme="majorBidi"/>
          <w:lang w:val="it-IT"/>
        </w:rPr>
        <w:t>:</w:t>
      </w:r>
      <w:r w:rsidRPr="00137EA1">
        <w:rPr>
          <w:rFonts w:asciiTheme="majorBidi" w:hAnsiTheme="majorBidi" w:cstheme="majorBidi"/>
          <w:lang w:val="it-IT"/>
        </w:rPr>
        <w:t>187</w:t>
      </w:r>
      <w:r w:rsidR="00C628A4" w:rsidRPr="00137EA1">
        <w:rPr>
          <w:rFonts w:asciiTheme="majorBidi" w:hAnsiTheme="majorBidi" w:cstheme="majorBidi"/>
          <w:lang w:val="it-IT"/>
        </w:rPr>
        <w:t>–</w:t>
      </w:r>
      <w:r w:rsidRPr="00137EA1">
        <w:rPr>
          <w:rFonts w:asciiTheme="majorBidi" w:hAnsiTheme="majorBidi" w:cstheme="majorBidi"/>
          <w:lang w:val="it-IT"/>
        </w:rPr>
        <w:t>200.</w:t>
      </w:r>
    </w:p>
    <w:p w14:paraId="31AF0BE9" w14:textId="16F43197" w:rsidR="006B4D74" w:rsidRDefault="001B2B10" w:rsidP="006B4D74">
      <w:pPr>
        <w:widowControl w:val="0"/>
        <w:spacing w:line="480" w:lineRule="exact"/>
        <w:ind w:left="480" w:hangingChars="200" w:hanging="480"/>
      </w:pPr>
      <w:r w:rsidRPr="00255985">
        <w:rPr>
          <w:lang w:val="it-IT"/>
        </w:rPr>
        <w:t xml:space="preserve">Di Domenico SI, Fournier MA, Rodrigo AH, Dong M, Ayaz H, Ruocco AC. 2018. </w:t>
      </w:r>
      <w:r>
        <w:t xml:space="preserve">Need fulfillment and the modulation of medial prefrontal activity when judging remembered past, perceived present, and imagined future identities. </w:t>
      </w:r>
      <w:r w:rsidRPr="00255985">
        <w:rPr>
          <w:i/>
          <w:iCs/>
        </w:rPr>
        <w:t xml:space="preserve">Self and Identity </w:t>
      </w:r>
      <w:r w:rsidRPr="004B082B">
        <w:t>17</w:t>
      </w:r>
      <w:r>
        <w:t>(3)</w:t>
      </w:r>
      <w:r w:rsidR="002A24A6">
        <w:t>:</w:t>
      </w:r>
      <w:r>
        <w:t>259</w:t>
      </w:r>
      <w:r w:rsidRPr="00D32A4D">
        <w:rPr>
          <w:rFonts w:asciiTheme="majorBidi" w:hAnsiTheme="majorBidi" w:cstheme="majorBidi"/>
          <w:color w:val="0D0D0D" w:themeColor="text1" w:themeTint="F2"/>
          <w:shd w:val="clear" w:color="auto" w:fill="FFFFFF"/>
        </w:rPr>
        <w:t>–</w:t>
      </w:r>
      <w:r>
        <w:t>75.</w:t>
      </w:r>
    </w:p>
    <w:p w14:paraId="1567E7DC" w14:textId="482952B8" w:rsidR="003E2284" w:rsidRDefault="003E2284" w:rsidP="003E2284">
      <w:pPr>
        <w:widowControl w:val="0"/>
        <w:spacing w:line="480" w:lineRule="exact"/>
        <w:ind w:left="480" w:hangingChars="200" w:hanging="480"/>
      </w:pPr>
      <w:r w:rsidRPr="009828AB">
        <w:rPr>
          <w:lang w:val="en-GB"/>
        </w:rPr>
        <w:t xml:space="preserve">DiClemente CC, Prochaska JO, Fairhurst S, Velicer WF, Rossi JS, Velasquez M. 1991. </w:t>
      </w:r>
      <w:r>
        <w:t xml:space="preserve">The process of smoking cessation: An analysis of precontemplation, contemplation and contemplation/action. </w:t>
      </w:r>
      <w:r w:rsidRPr="003E2284">
        <w:rPr>
          <w:i/>
          <w:iCs/>
        </w:rPr>
        <w:t>J</w:t>
      </w:r>
      <w:r w:rsidR="00FC166E">
        <w:rPr>
          <w:i/>
          <w:iCs/>
        </w:rPr>
        <w:t>.</w:t>
      </w:r>
      <w:r w:rsidRPr="003E2284">
        <w:rPr>
          <w:i/>
          <w:iCs/>
        </w:rPr>
        <w:t xml:space="preserve"> Consult</w:t>
      </w:r>
      <w:r w:rsidR="00FC166E">
        <w:rPr>
          <w:i/>
          <w:iCs/>
        </w:rPr>
        <w:t>.</w:t>
      </w:r>
      <w:r w:rsidRPr="003E2284">
        <w:rPr>
          <w:i/>
          <w:iCs/>
        </w:rPr>
        <w:t xml:space="preserve"> Clin</w:t>
      </w:r>
      <w:r w:rsidR="00FC166E">
        <w:rPr>
          <w:i/>
          <w:iCs/>
        </w:rPr>
        <w:t>.</w:t>
      </w:r>
      <w:r w:rsidRPr="003E2284">
        <w:rPr>
          <w:i/>
          <w:iCs/>
        </w:rPr>
        <w:t xml:space="preserve"> Psychol</w:t>
      </w:r>
      <w:r w:rsidR="00FC166E">
        <w:rPr>
          <w:i/>
          <w:iCs/>
        </w:rPr>
        <w:t>.</w:t>
      </w:r>
      <w:r>
        <w:t xml:space="preserve"> 59(2)</w:t>
      </w:r>
      <w:r w:rsidR="00FC166E">
        <w:t>:</w:t>
      </w:r>
      <w:r>
        <w:t>295–30.</w:t>
      </w:r>
    </w:p>
    <w:p w14:paraId="0DCC3620" w14:textId="1C14E271" w:rsidR="00486EA5" w:rsidRDefault="00CA36EF" w:rsidP="00486EA5">
      <w:pPr>
        <w:widowControl w:val="0"/>
        <w:spacing w:line="480" w:lineRule="exact"/>
        <w:ind w:left="480" w:hangingChars="200" w:hanging="480"/>
        <w:rPr>
          <w:rFonts w:asciiTheme="majorBidi" w:hAnsiTheme="majorBidi" w:cstheme="majorBidi"/>
          <w:color w:val="0D0D0D" w:themeColor="text1" w:themeTint="F2"/>
        </w:rPr>
      </w:pPr>
      <w:r w:rsidRPr="00D32A4D">
        <w:rPr>
          <w:rFonts w:asciiTheme="majorBidi" w:hAnsiTheme="majorBidi" w:cstheme="majorBidi"/>
          <w:color w:val="0D0D0D" w:themeColor="text1" w:themeTint="F2"/>
        </w:rPr>
        <w:t>Diehl M, Hastings CT, Stanton, JM</w:t>
      </w:r>
      <w:r w:rsidR="00C628A4" w:rsidRPr="00814B15">
        <w:rPr>
          <w:rFonts w:asciiTheme="majorBidi" w:hAnsiTheme="majorBidi" w:cstheme="majorBidi"/>
          <w:color w:val="0D0D0D" w:themeColor="text1" w:themeTint="F2"/>
          <w:lang w:val="en-GB"/>
        </w:rPr>
        <w:t>.</w:t>
      </w:r>
      <w:r w:rsidRPr="00D32A4D">
        <w:rPr>
          <w:rFonts w:asciiTheme="majorBidi" w:hAnsiTheme="majorBidi" w:cstheme="majorBidi"/>
          <w:color w:val="0D0D0D" w:themeColor="text1" w:themeTint="F2"/>
        </w:rPr>
        <w:t xml:space="preserve"> 2001. Self-concept differentiation across the adult life span. </w:t>
      </w:r>
      <w:r w:rsidRPr="00D32A4D">
        <w:rPr>
          <w:rFonts w:asciiTheme="majorBidi" w:hAnsiTheme="majorBidi" w:cstheme="majorBidi"/>
          <w:i/>
          <w:iCs/>
          <w:color w:val="0D0D0D" w:themeColor="text1" w:themeTint="F2"/>
        </w:rPr>
        <w:t>Psychol</w:t>
      </w:r>
      <w:r w:rsidR="002A24A6">
        <w:rPr>
          <w:rFonts w:asciiTheme="majorBidi" w:hAnsiTheme="majorBidi" w:cstheme="majorBidi"/>
          <w:i/>
          <w:iCs/>
          <w:color w:val="0D0D0D" w:themeColor="text1" w:themeTint="F2"/>
        </w:rPr>
        <w:t>.</w:t>
      </w:r>
      <w:r w:rsidRPr="00D32A4D">
        <w:rPr>
          <w:rFonts w:asciiTheme="majorBidi" w:hAnsiTheme="majorBidi" w:cstheme="majorBidi"/>
          <w:i/>
          <w:iCs/>
          <w:color w:val="0D0D0D" w:themeColor="text1" w:themeTint="F2"/>
        </w:rPr>
        <w:t xml:space="preserve"> Aging </w:t>
      </w:r>
      <w:r w:rsidRPr="004B082B">
        <w:rPr>
          <w:rFonts w:asciiTheme="majorBidi" w:hAnsiTheme="majorBidi" w:cstheme="majorBidi"/>
          <w:color w:val="0D0D0D" w:themeColor="text1" w:themeTint="F2"/>
        </w:rPr>
        <w:t>16</w:t>
      </w:r>
      <w:r w:rsidRPr="00D32A4D">
        <w:rPr>
          <w:rFonts w:asciiTheme="majorBidi" w:hAnsiTheme="majorBidi" w:cstheme="majorBidi"/>
          <w:color w:val="0D0D0D" w:themeColor="text1" w:themeTint="F2"/>
        </w:rPr>
        <w:t>(4)</w:t>
      </w:r>
      <w:r w:rsidR="002A24A6">
        <w:rPr>
          <w:rFonts w:asciiTheme="majorBidi" w:hAnsiTheme="majorBidi" w:cstheme="majorBidi"/>
          <w:color w:val="0D0D0D" w:themeColor="text1" w:themeTint="F2"/>
        </w:rPr>
        <w:t>:</w:t>
      </w:r>
      <w:r w:rsidRPr="00D32A4D">
        <w:rPr>
          <w:rFonts w:asciiTheme="majorBidi" w:hAnsiTheme="majorBidi" w:cstheme="majorBidi"/>
          <w:color w:val="0D0D0D" w:themeColor="text1" w:themeTint="F2"/>
        </w:rPr>
        <w:t>643–54.</w:t>
      </w:r>
    </w:p>
    <w:p w14:paraId="7253DA50" w14:textId="0585661D" w:rsidR="006B4D74" w:rsidRDefault="00CA36EF" w:rsidP="006B4D74">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C628A4">
        <w:rPr>
          <w:rFonts w:asciiTheme="majorBidi" w:hAnsiTheme="majorBidi" w:cstheme="majorBidi"/>
          <w:color w:val="0D0D0D" w:themeColor="text1" w:themeTint="F2"/>
          <w:shd w:val="clear" w:color="auto" w:fill="FFFFFF"/>
          <w:lang w:val="en-GB"/>
        </w:rPr>
        <w:t>Donahue EM, Robins RW, Roberts BW, John OP</w:t>
      </w:r>
      <w:r w:rsidR="00BD5C5C">
        <w:rPr>
          <w:rFonts w:asciiTheme="majorBidi" w:hAnsiTheme="majorBidi" w:cstheme="majorBidi"/>
          <w:color w:val="0D0D0D" w:themeColor="text1" w:themeTint="F2"/>
          <w:shd w:val="clear" w:color="auto" w:fill="FFFFFF"/>
          <w:lang w:val="en-GB"/>
        </w:rPr>
        <w:t>.</w:t>
      </w:r>
      <w:r w:rsidRPr="00C628A4">
        <w:rPr>
          <w:rFonts w:asciiTheme="majorBidi" w:hAnsiTheme="majorBidi" w:cstheme="majorBidi"/>
          <w:color w:val="0D0D0D" w:themeColor="text1" w:themeTint="F2"/>
          <w:shd w:val="clear" w:color="auto" w:fill="FFFFFF"/>
          <w:lang w:val="en-GB"/>
        </w:rPr>
        <w:t xml:space="preserve"> 1993. </w:t>
      </w:r>
      <w:r w:rsidRPr="00D32A4D">
        <w:rPr>
          <w:rFonts w:asciiTheme="majorBidi" w:hAnsiTheme="majorBidi" w:cstheme="majorBidi"/>
          <w:color w:val="0D0D0D" w:themeColor="text1" w:themeTint="F2"/>
          <w:shd w:val="clear" w:color="auto" w:fill="FFFFFF"/>
        </w:rPr>
        <w:t>The divided self: Concurrent and longitudinal effects of psychological adjustment and social roles on self-concept differentiation. </w:t>
      </w:r>
      <w:r w:rsidRPr="00D32A4D">
        <w:rPr>
          <w:rStyle w:val="Emphasis"/>
          <w:rFonts w:asciiTheme="majorBidi" w:hAnsiTheme="majorBidi" w:cstheme="majorBidi"/>
          <w:color w:val="0D0D0D" w:themeColor="text1" w:themeTint="F2"/>
          <w:shd w:val="clear" w:color="auto" w:fill="FFFFFF"/>
        </w:rPr>
        <w:t>J</w:t>
      </w:r>
      <w:r w:rsidR="00486EA5">
        <w:rPr>
          <w:rStyle w:val="Emphasis"/>
          <w:rFonts w:asciiTheme="majorBidi" w:hAnsiTheme="majorBidi" w:cstheme="majorBidi"/>
          <w:color w:val="0D0D0D" w:themeColor="text1" w:themeTint="F2"/>
          <w:shd w:val="clear" w:color="auto" w:fill="FFFFFF"/>
        </w:rPr>
        <w:t>.</w:t>
      </w:r>
      <w:r w:rsidRPr="00D32A4D">
        <w:rPr>
          <w:rStyle w:val="Emphasis"/>
          <w:rFonts w:asciiTheme="majorBidi" w:hAnsiTheme="majorBidi" w:cstheme="majorBidi"/>
          <w:color w:val="0D0D0D" w:themeColor="text1" w:themeTint="F2"/>
          <w:shd w:val="clear" w:color="auto" w:fill="FFFFFF"/>
        </w:rPr>
        <w:t xml:space="preserve"> Pers</w:t>
      </w:r>
      <w:r w:rsidR="00486EA5">
        <w:rPr>
          <w:rStyle w:val="Emphasis"/>
          <w:rFonts w:asciiTheme="majorBidi" w:hAnsiTheme="majorBidi" w:cstheme="majorBidi"/>
          <w:color w:val="0D0D0D" w:themeColor="text1" w:themeTint="F2"/>
          <w:shd w:val="clear" w:color="auto" w:fill="FFFFFF"/>
        </w:rPr>
        <w:t>.</w:t>
      </w:r>
      <w:r w:rsidRPr="00D32A4D">
        <w:rPr>
          <w:rStyle w:val="Emphasis"/>
          <w:rFonts w:asciiTheme="majorBidi" w:hAnsiTheme="majorBidi" w:cstheme="majorBidi"/>
          <w:color w:val="0D0D0D" w:themeColor="text1" w:themeTint="F2"/>
          <w:shd w:val="clear" w:color="auto" w:fill="FFFFFF"/>
        </w:rPr>
        <w:t xml:space="preserve"> Soc</w:t>
      </w:r>
      <w:r w:rsidR="00486EA5">
        <w:rPr>
          <w:rStyle w:val="Emphasis"/>
          <w:rFonts w:asciiTheme="majorBidi" w:hAnsiTheme="majorBidi" w:cstheme="majorBidi"/>
          <w:color w:val="0D0D0D" w:themeColor="text1" w:themeTint="F2"/>
          <w:shd w:val="clear" w:color="auto" w:fill="FFFFFF"/>
        </w:rPr>
        <w:t>.</w:t>
      </w:r>
      <w:r w:rsidRPr="00D32A4D">
        <w:rPr>
          <w:rStyle w:val="Emphasis"/>
          <w:rFonts w:asciiTheme="majorBidi" w:hAnsiTheme="majorBidi" w:cstheme="majorBidi"/>
          <w:color w:val="0D0D0D" w:themeColor="text1" w:themeTint="F2"/>
          <w:shd w:val="clear" w:color="auto" w:fill="FFFFFF"/>
        </w:rPr>
        <w:t xml:space="preserve"> Psychol</w:t>
      </w:r>
      <w:r w:rsidR="00486EA5">
        <w:rPr>
          <w:rStyle w:val="Emphasis"/>
          <w:rFonts w:asciiTheme="majorBidi" w:hAnsiTheme="majorBidi" w:cstheme="majorBidi"/>
          <w:color w:val="0D0D0D" w:themeColor="text1" w:themeTint="F2"/>
          <w:shd w:val="clear" w:color="auto" w:fill="FFFFFF"/>
        </w:rPr>
        <w:t>.</w:t>
      </w:r>
      <w:r w:rsidRPr="00D32A4D">
        <w:rPr>
          <w:rStyle w:val="Emphasis"/>
          <w:rFonts w:asciiTheme="majorBidi" w:hAnsiTheme="majorBidi" w:cstheme="majorBidi"/>
          <w:color w:val="0D0D0D" w:themeColor="text1" w:themeTint="F2"/>
          <w:shd w:val="clear" w:color="auto" w:fill="FFFFFF"/>
        </w:rPr>
        <w:t xml:space="preserve"> </w:t>
      </w:r>
      <w:r w:rsidRPr="004B082B">
        <w:rPr>
          <w:rStyle w:val="Emphasis"/>
          <w:rFonts w:asciiTheme="majorBidi" w:hAnsiTheme="majorBidi" w:cstheme="majorBidi"/>
          <w:i w:val="0"/>
          <w:iCs w:val="0"/>
          <w:color w:val="0D0D0D" w:themeColor="text1" w:themeTint="F2"/>
          <w:shd w:val="clear" w:color="auto" w:fill="FFFFFF"/>
        </w:rPr>
        <w:t>64</w:t>
      </w:r>
      <w:r w:rsidRPr="00D32A4D">
        <w:rPr>
          <w:rFonts w:asciiTheme="majorBidi" w:hAnsiTheme="majorBidi" w:cstheme="majorBidi"/>
          <w:color w:val="0D0D0D" w:themeColor="text1" w:themeTint="F2"/>
          <w:shd w:val="clear" w:color="auto" w:fill="FFFFFF"/>
        </w:rPr>
        <w:t>(5)</w:t>
      </w:r>
      <w:r w:rsidR="00486EA5">
        <w:rPr>
          <w:rFonts w:asciiTheme="majorBidi" w:hAnsiTheme="majorBidi" w:cstheme="majorBidi"/>
          <w:color w:val="0D0D0D" w:themeColor="text1" w:themeTint="F2"/>
          <w:shd w:val="clear" w:color="auto" w:fill="FFFFFF"/>
        </w:rPr>
        <w:t>:</w:t>
      </w:r>
      <w:r w:rsidRPr="00D32A4D">
        <w:rPr>
          <w:rFonts w:asciiTheme="majorBidi" w:hAnsiTheme="majorBidi" w:cstheme="majorBidi"/>
          <w:color w:val="0D0D0D" w:themeColor="text1" w:themeTint="F2"/>
          <w:shd w:val="clear" w:color="auto" w:fill="FFFFFF"/>
        </w:rPr>
        <w:t>834–46.</w:t>
      </w:r>
    </w:p>
    <w:p w14:paraId="0D435BD6" w14:textId="7B408713" w:rsidR="006B4D74" w:rsidRDefault="00DC15C6" w:rsidP="006B4D74">
      <w:pPr>
        <w:widowControl w:val="0"/>
        <w:spacing w:line="480" w:lineRule="exact"/>
        <w:ind w:left="480" w:hangingChars="200" w:hanging="480"/>
      </w:pPr>
      <w:r w:rsidRPr="00595828">
        <w:rPr>
          <w:lang w:val="en-GB"/>
        </w:rPr>
        <w:t xml:space="preserve">Dunkel CS, Minor L, Babineau M. 2010. </w:t>
      </w:r>
      <w:r>
        <w:t xml:space="preserve">The continued assessment of self-continuity and identity. </w:t>
      </w:r>
      <w:r w:rsidRPr="00DC15C6">
        <w:rPr>
          <w:i/>
          <w:iCs/>
        </w:rPr>
        <w:t>J</w:t>
      </w:r>
      <w:r w:rsidR="00FC166E">
        <w:rPr>
          <w:i/>
          <w:iCs/>
        </w:rPr>
        <w:t>.</w:t>
      </w:r>
      <w:r w:rsidRPr="00DC15C6">
        <w:rPr>
          <w:i/>
          <w:iCs/>
        </w:rPr>
        <w:t xml:space="preserve"> Genet</w:t>
      </w:r>
      <w:r w:rsidR="00486EA5">
        <w:rPr>
          <w:i/>
          <w:iCs/>
        </w:rPr>
        <w:t xml:space="preserve">. </w:t>
      </w:r>
      <w:r w:rsidRPr="00DC15C6">
        <w:rPr>
          <w:i/>
          <w:iCs/>
        </w:rPr>
        <w:t>Psychol</w:t>
      </w:r>
      <w:r w:rsidR="00FC166E">
        <w:rPr>
          <w:i/>
          <w:iCs/>
        </w:rPr>
        <w:t>.</w:t>
      </w:r>
      <w:r w:rsidRPr="00DC15C6">
        <w:rPr>
          <w:i/>
          <w:iCs/>
        </w:rPr>
        <w:t xml:space="preserve"> </w:t>
      </w:r>
      <w:r w:rsidRPr="004B082B">
        <w:t>171</w:t>
      </w:r>
      <w:r>
        <w:t>(3)</w:t>
      </w:r>
      <w:r w:rsidR="00486EA5">
        <w:t>:</w:t>
      </w:r>
      <w:r>
        <w:t>251</w:t>
      </w:r>
      <w:r w:rsidR="00316A9F" w:rsidRPr="00B241BD">
        <w:rPr>
          <w:rFonts w:asciiTheme="majorBidi" w:hAnsiTheme="majorBidi" w:cstheme="majorBidi"/>
          <w:color w:val="333333"/>
          <w:shd w:val="clear" w:color="auto" w:fill="FFFFFF"/>
        </w:rPr>
        <w:t>–</w:t>
      </w:r>
      <w:r>
        <w:t>61.</w:t>
      </w:r>
    </w:p>
    <w:p w14:paraId="26226656" w14:textId="758AE646" w:rsidR="006B4D74" w:rsidRDefault="00AC01BD" w:rsidP="006B4D74">
      <w:pPr>
        <w:widowControl w:val="0"/>
        <w:spacing w:line="480" w:lineRule="exact"/>
        <w:ind w:left="480" w:hangingChars="200" w:hanging="480"/>
        <w:rPr>
          <w:lang w:val="en-GB"/>
        </w:rPr>
      </w:pPr>
      <w:r w:rsidRPr="00595828">
        <w:rPr>
          <w:lang w:val="en-GB"/>
        </w:rPr>
        <w:t xml:space="preserve">Ebner NC, Freund AM, Baltes PB. 2006. </w:t>
      </w:r>
      <w:r>
        <w:t xml:space="preserve">Developmental changes in personal goal orientation from young to late adulthood: From striving for gains to maintenance and prevention of losses. </w:t>
      </w:r>
      <w:r w:rsidRPr="00A61751">
        <w:rPr>
          <w:i/>
          <w:iCs/>
          <w:lang w:val="en-GB"/>
        </w:rPr>
        <w:t>Psycho</w:t>
      </w:r>
      <w:r w:rsidR="00FC166E">
        <w:rPr>
          <w:i/>
          <w:iCs/>
          <w:lang w:val="en-GB"/>
        </w:rPr>
        <w:t>l</w:t>
      </w:r>
      <w:r w:rsidR="00486EA5">
        <w:rPr>
          <w:i/>
          <w:iCs/>
          <w:lang w:val="en-GB"/>
        </w:rPr>
        <w:t>.</w:t>
      </w:r>
      <w:r w:rsidRPr="00A61751">
        <w:rPr>
          <w:i/>
          <w:iCs/>
          <w:lang w:val="en-GB"/>
        </w:rPr>
        <w:t xml:space="preserve"> Aging </w:t>
      </w:r>
      <w:r w:rsidRPr="004B082B">
        <w:rPr>
          <w:lang w:val="en-GB"/>
        </w:rPr>
        <w:t>21</w:t>
      </w:r>
      <w:r w:rsidRPr="00A61751">
        <w:rPr>
          <w:lang w:val="en-GB"/>
        </w:rPr>
        <w:t>(4)</w:t>
      </w:r>
      <w:r w:rsidR="00486EA5">
        <w:rPr>
          <w:lang w:val="en-GB"/>
        </w:rPr>
        <w:t>:</w:t>
      </w:r>
      <w:r w:rsidRPr="00A61751">
        <w:rPr>
          <w:lang w:val="en-GB"/>
        </w:rPr>
        <w:t xml:space="preserve">664–678. </w:t>
      </w:r>
    </w:p>
    <w:p w14:paraId="4DC77BE7" w14:textId="355F4254" w:rsidR="00395DA3" w:rsidRDefault="006D1D0C" w:rsidP="00395DA3">
      <w:pPr>
        <w:widowControl w:val="0"/>
        <w:spacing w:line="480" w:lineRule="exact"/>
        <w:ind w:left="480" w:hangingChars="200" w:hanging="480"/>
        <w:rPr>
          <w:rFonts w:asciiTheme="majorBidi" w:hAnsiTheme="majorBidi" w:cstheme="majorBidi"/>
          <w:color w:val="0D0D0D" w:themeColor="text1" w:themeTint="F2"/>
        </w:rPr>
      </w:pPr>
      <w:hyperlink r:id="rId42" w:history="1">
        <w:r w:rsidR="004526A2" w:rsidRPr="006D1D0C">
          <w:rPr>
            <w:rStyle w:val="Hyperlink"/>
            <w:rFonts w:asciiTheme="majorBidi" w:hAnsiTheme="majorBidi" w:cstheme="majorBidi"/>
            <w:color w:val="0D0D0D" w:themeColor="text1" w:themeTint="F2"/>
            <w:u w:val="none"/>
            <w:lang w:val="en-GB"/>
          </w:rPr>
          <w:t>El Haj</w:t>
        </w:r>
      </w:hyperlink>
      <w:r w:rsidR="004526A2" w:rsidRPr="006D1D0C">
        <w:rPr>
          <w:rStyle w:val="comma"/>
          <w:rFonts w:asciiTheme="majorBidi" w:hAnsiTheme="majorBidi" w:cstheme="majorBidi"/>
          <w:color w:val="0D0D0D" w:themeColor="text1" w:themeTint="F2"/>
          <w:lang w:val="en-GB"/>
        </w:rPr>
        <w:t xml:space="preserve"> M, </w:t>
      </w:r>
      <w:hyperlink r:id="rId43" w:history="1">
        <w:r w:rsidR="004526A2" w:rsidRPr="006D1D0C">
          <w:rPr>
            <w:rStyle w:val="Hyperlink"/>
            <w:rFonts w:asciiTheme="majorBidi" w:hAnsiTheme="majorBidi" w:cstheme="majorBidi"/>
            <w:color w:val="0D0D0D" w:themeColor="text1" w:themeTint="F2"/>
            <w:u w:val="none"/>
            <w:lang w:val="en-GB"/>
          </w:rPr>
          <w:t>Allain</w:t>
        </w:r>
      </w:hyperlink>
      <w:r w:rsidR="004526A2" w:rsidRPr="006D1D0C">
        <w:rPr>
          <w:rStyle w:val="authors-list-item"/>
          <w:rFonts w:asciiTheme="majorBidi" w:hAnsiTheme="majorBidi" w:cstheme="majorBidi"/>
          <w:color w:val="0D0D0D" w:themeColor="text1" w:themeTint="F2"/>
          <w:lang w:val="en-GB"/>
        </w:rPr>
        <w:t xml:space="preserve"> P. 2020. </w:t>
      </w:r>
      <w:r w:rsidR="004526A2" w:rsidRPr="004526A2">
        <w:rPr>
          <w:rFonts w:asciiTheme="majorBidi" w:hAnsiTheme="majorBidi" w:cstheme="majorBidi"/>
          <w:color w:val="0D0D0D" w:themeColor="text1" w:themeTint="F2"/>
        </w:rPr>
        <w:t xml:space="preserve">Self-defining </w:t>
      </w:r>
      <w:r w:rsidR="004526A2">
        <w:rPr>
          <w:rFonts w:asciiTheme="majorBidi" w:hAnsiTheme="majorBidi" w:cstheme="majorBidi"/>
          <w:color w:val="0D0D0D" w:themeColor="text1" w:themeTint="F2"/>
        </w:rPr>
        <w:t>m</w:t>
      </w:r>
      <w:r w:rsidR="004526A2" w:rsidRPr="004526A2">
        <w:rPr>
          <w:rFonts w:asciiTheme="majorBidi" w:hAnsiTheme="majorBidi" w:cstheme="majorBidi"/>
          <w:color w:val="0D0D0D" w:themeColor="text1" w:themeTint="F2"/>
        </w:rPr>
        <w:t xml:space="preserve">emories and their </w:t>
      </w:r>
      <w:r w:rsidR="004526A2">
        <w:rPr>
          <w:rFonts w:asciiTheme="majorBidi" w:hAnsiTheme="majorBidi" w:cstheme="majorBidi"/>
          <w:color w:val="0D0D0D" w:themeColor="text1" w:themeTint="F2"/>
        </w:rPr>
        <w:t>c</w:t>
      </w:r>
      <w:r w:rsidR="004526A2" w:rsidRPr="004526A2">
        <w:rPr>
          <w:rFonts w:asciiTheme="majorBidi" w:hAnsiTheme="majorBidi" w:cstheme="majorBidi"/>
          <w:color w:val="0D0D0D" w:themeColor="text1" w:themeTint="F2"/>
        </w:rPr>
        <w:t xml:space="preserve">ontribution to the </w:t>
      </w:r>
      <w:r w:rsidR="004526A2">
        <w:rPr>
          <w:rFonts w:asciiTheme="majorBidi" w:hAnsiTheme="majorBidi" w:cstheme="majorBidi"/>
          <w:color w:val="0D0D0D" w:themeColor="text1" w:themeTint="F2"/>
        </w:rPr>
        <w:t>s</w:t>
      </w:r>
      <w:r w:rsidR="004526A2" w:rsidRPr="004526A2">
        <w:rPr>
          <w:rFonts w:asciiTheme="majorBidi" w:hAnsiTheme="majorBidi" w:cstheme="majorBidi"/>
          <w:color w:val="0D0D0D" w:themeColor="text1" w:themeTint="F2"/>
        </w:rPr>
        <w:t xml:space="preserve">ense of </w:t>
      </w:r>
      <w:r w:rsidR="004526A2">
        <w:rPr>
          <w:rFonts w:asciiTheme="majorBidi" w:hAnsiTheme="majorBidi" w:cstheme="majorBidi"/>
          <w:color w:val="0D0D0D" w:themeColor="text1" w:themeTint="F2"/>
        </w:rPr>
        <w:t>s</w:t>
      </w:r>
      <w:r w:rsidR="004526A2" w:rsidRPr="004526A2">
        <w:rPr>
          <w:rFonts w:asciiTheme="majorBidi" w:hAnsiTheme="majorBidi" w:cstheme="majorBidi"/>
          <w:color w:val="0D0D0D" w:themeColor="text1" w:themeTint="F2"/>
        </w:rPr>
        <w:t>elf in Alzheimer's Disease</w:t>
      </w:r>
      <w:r w:rsidR="004526A2">
        <w:rPr>
          <w:rFonts w:asciiTheme="majorBidi" w:hAnsiTheme="majorBidi" w:cstheme="majorBidi"/>
          <w:color w:val="0D0D0D" w:themeColor="text1" w:themeTint="F2"/>
        </w:rPr>
        <w:t xml:space="preserve">. </w:t>
      </w:r>
      <w:r w:rsidR="004526A2" w:rsidRPr="004526A2">
        <w:rPr>
          <w:rFonts w:asciiTheme="majorBidi" w:hAnsiTheme="majorBidi" w:cstheme="majorBidi"/>
          <w:i/>
          <w:iCs/>
          <w:color w:val="0D0D0D" w:themeColor="text1" w:themeTint="F2"/>
        </w:rPr>
        <w:t>Curr</w:t>
      </w:r>
      <w:r w:rsidR="00486EA5">
        <w:rPr>
          <w:rFonts w:asciiTheme="majorBidi" w:hAnsiTheme="majorBidi" w:cstheme="majorBidi"/>
          <w:i/>
          <w:iCs/>
          <w:color w:val="0D0D0D" w:themeColor="text1" w:themeTint="F2"/>
        </w:rPr>
        <w:t>.</w:t>
      </w:r>
      <w:r w:rsidR="004526A2" w:rsidRPr="004526A2">
        <w:rPr>
          <w:rFonts w:asciiTheme="majorBidi" w:hAnsiTheme="majorBidi" w:cstheme="majorBidi"/>
          <w:i/>
          <w:iCs/>
          <w:color w:val="0D0D0D" w:themeColor="text1" w:themeTint="F2"/>
        </w:rPr>
        <w:t xml:space="preserve"> Alzheimer Res</w:t>
      </w:r>
      <w:r w:rsidR="00FC166E">
        <w:rPr>
          <w:rFonts w:asciiTheme="majorBidi" w:hAnsiTheme="majorBidi" w:cstheme="majorBidi"/>
          <w:i/>
          <w:iCs/>
          <w:color w:val="0D0D0D" w:themeColor="text1" w:themeTint="F2"/>
        </w:rPr>
        <w:t>.</w:t>
      </w:r>
      <w:r w:rsidR="004526A2" w:rsidRPr="004526A2">
        <w:rPr>
          <w:rFonts w:asciiTheme="majorBidi" w:hAnsiTheme="majorBidi" w:cstheme="majorBidi"/>
          <w:i/>
          <w:iCs/>
          <w:color w:val="0D0D0D" w:themeColor="text1" w:themeTint="F2"/>
        </w:rPr>
        <w:t xml:space="preserve"> </w:t>
      </w:r>
      <w:r w:rsidR="004526A2" w:rsidRPr="004B082B">
        <w:rPr>
          <w:rFonts w:asciiTheme="majorBidi" w:hAnsiTheme="majorBidi" w:cstheme="majorBidi"/>
          <w:color w:val="0D0D0D" w:themeColor="text1" w:themeTint="F2"/>
        </w:rPr>
        <w:t>17</w:t>
      </w:r>
      <w:r w:rsidR="004526A2">
        <w:rPr>
          <w:rFonts w:asciiTheme="majorBidi" w:hAnsiTheme="majorBidi" w:cstheme="majorBidi"/>
          <w:color w:val="0D0D0D" w:themeColor="text1" w:themeTint="F2"/>
        </w:rPr>
        <w:t>(6)</w:t>
      </w:r>
      <w:r w:rsidR="00486EA5">
        <w:rPr>
          <w:rFonts w:asciiTheme="majorBidi" w:hAnsiTheme="majorBidi" w:cstheme="majorBidi"/>
          <w:color w:val="0D0D0D" w:themeColor="text1" w:themeTint="F2"/>
        </w:rPr>
        <w:t>:</w:t>
      </w:r>
      <w:r w:rsidR="004526A2">
        <w:rPr>
          <w:rFonts w:asciiTheme="majorBidi" w:hAnsiTheme="majorBidi" w:cstheme="majorBidi"/>
          <w:color w:val="0D0D0D" w:themeColor="text1" w:themeTint="F2"/>
        </w:rPr>
        <w:t>508</w:t>
      </w:r>
      <w:r w:rsidR="00395DA3" w:rsidRPr="00E917E6">
        <w:rPr>
          <w:rFonts w:asciiTheme="majorBidi" w:hAnsiTheme="majorBidi" w:cstheme="majorBidi"/>
          <w:color w:val="0D0D0D" w:themeColor="text1" w:themeTint="F2"/>
          <w:shd w:val="clear" w:color="auto" w:fill="FFFFFF"/>
        </w:rPr>
        <w:t>–</w:t>
      </w:r>
      <w:r w:rsidR="004526A2">
        <w:rPr>
          <w:rFonts w:asciiTheme="majorBidi" w:hAnsiTheme="majorBidi" w:cstheme="majorBidi"/>
          <w:color w:val="0D0D0D" w:themeColor="text1" w:themeTint="F2"/>
        </w:rPr>
        <w:t>16.</w:t>
      </w:r>
    </w:p>
    <w:p w14:paraId="615F7740" w14:textId="513796ED" w:rsidR="00395DA3" w:rsidRDefault="00395DA3" w:rsidP="00395DA3">
      <w:pPr>
        <w:widowControl w:val="0"/>
        <w:spacing w:line="480" w:lineRule="exact"/>
        <w:ind w:left="480" w:hangingChars="200" w:hanging="480"/>
        <w:rPr>
          <w:rFonts w:asciiTheme="majorBidi" w:hAnsiTheme="majorBidi" w:cstheme="majorBidi"/>
          <w:color w:val="0D0D0D" w:themeColor="text1" w:themeTint="F2"/>
        </w:rPr>
      </w:pPr>
      <w:r>
        <w:lastRenderedPageBreak/>
        <w:t>Eliseev ED</w:t>
      </w:r>
      <w:r w:rsidR="005F3DE5">
        <w:t>,</w:t>
      </w:r>
      <w:r>
        <w:t xml:space="preserve"> Marsh EJ. 2021. Externalizing autobiographical memories in the digital age. </w:t>
      </w:r>
      <w:r w:rsidRPr="00395DA3">
        <w:rPr>
          <w:rFonts w:asciiTheme="majorBidi" w:hAnsiTheme="majorBidi" w:cstheme="majorBidi"/>
          <w:i/>
          <w:iCs/>
          <w:color w:val="0D0D0D" w:themeColor="text1" w:themeTint="F2"/>
        </w:rPr>
        <w:t xml:space="preserve">Trends Cogn. Sci. </w:t>
      </w:r>
      <w:r w:rsidRPr="004B082B">
        <w:rPr>
          <w:rStyle w:val="cit"/>
          <w:rFonts w:asciiTheme="majorBidi" w:hAnsiTheme="majorBidi" w:cstheme="majorBidi"/>
          <w:color w:val="0D0D0D" w:themeColor="text1" w:themeTint="F2"/>
          <w:shd w:val="clear" w:color="auto" w:fill="FFFFFF"/>
        </w:rPr>
        <w:t>25</w:t>
      </w:r>
      <w:r w:rsidRPr="00395DA3">
        <w:rPr>
          <w:rStyle w:val="cit"/>
          <w:rFonts w:asciiTheme="majorBidi" w:hAnsiTheme="majorBidi" w:cstheme="majorBidi"/>
          <w:color w:val="0D0D0D" w:themeColor="text1" w:themeTint="F2"/>
          <w:shd w:val="clear" w:color="auto" w:fill="FFFFFF"/>
        </w:rPr>
        <w:t>(12):1072</w:t>
      </w:r>
      <w:r w:rsidRPr="00E917E6">
        <w:rPr>
          <w:rFonts w:asciiTheme="majorBidi" w:hAnsiTheme="majorBidi" w:cstheme="majorBidi"/>
          <w:color w:val="0D0D0D" w:themeColor="text1" w:themeTint="F2"/>
          <w:shd w:val="clear" w:color="auto" w:fill="FFFFFF"/>
        </w:rPr>
        <w:t>–</w:t>
      </w:r>
      <w:r w:rsidRPr="00395DA3">
        <w:rPr>
          <w:rStyle w:val="cit"/>
          <w:rFonts w:asciiTheme="majorBidi" w:hAnsiTheme="majorBidi" w:cstheme="majorBidi"/>
          <w:color w:val="0D0D0D" w:themeColor="text1" w:themeTint="F2"/>
          <w:shd w:val="clear" w:color="auto" w:fill="FFFFFF"/>
        </w:rPr>
        <w:t>081</w:t>
      </w:r>
      <w:r>
        <w:rPr>
          <w:rStyle w:val="cit"/>
          <w:rFonts w:asciiTheme="majorBidi" w:hAnsiTheme="majorBidi" w:cstheme="majorBidi"/>
          <w:color w:val="0D0D0D" w:themeColor="text1" w:themeTint="F2"/>
          <w:shd w:val="clear" w:color="auto" w:fill="FFFFFF"/>
        </w:rPr>
        <w:t>.</w:t>
      </w:r>
    </w:p>
    <w:p w14:paraId="650F3984" w14:textId="77777777" w:rsidR="005E7F60" w:rsidRDefault="00B060F6" w:rsidP="005E7F60">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E917E6">
        <w:rPr>
          <w:rFonts w:asciiTheme="majorBidi" w:hAnsiTheme="majorBidi" w:cstheme="majorBidi"/>
          <w:color w:val="0D0D0D" w:themeColor="text1" w:themeTint="F2"/>
          <w:shd w:val="clear" w:color="auto" w:fill="FFFFFF"/>
        </w:rPr>
        <w:t>Elliot AJ. 2006. The hierarchical model of approach-avoidance motivation. </w:t>
      </w:r>
      <w:r w:rsidRPr="00E917E6">
        <w:rPr>
          <w:rStyle w:val="Emphasis"/>
          <w:rFonts w:asciiTheme="majorBidi" w:hAnsiTheme="majorBidi" w:cstheme="majorBidi"/>
          <w:color w:val="0D0D0D" w:themeColor="text1" w:themeTint="F2"/>
          <w:shd w:val="clear" w:color="auto" w:fill="FFFFFF"/>
        </w:rPr>
        <w:t>Motiv</w:t>
      </w:r>
      <w:r w:rsidR="00FC166E">
        <w:rPr>
          <w:rStyle w:val="Emphasis"/>
          <w:rFonts w:asciiTheme="majorBidi" w:hAnsiTheme="majorBidi" w:cstheme="majorBidi"/>
          <w:color w:val="0D0D0D" w:themeColor="text1" w:themeTint="F2"/>
          <w:shd w:val="clear" w:color="auto" w:fill="FFFFFF"/>
        </w:rPr>
        <w:t>.</w:t>
      </w:r>
      <w:r w:rsidRPr="00E917E6">
        <w:rPr>
          <w:rStyle w:val="Emphasis"/>
          <w:rFonts w:asciiTheme="majorBidi" w:hAnsiTheme="majorBidi" w:cstheme="majorBidi"/>
          <w:color w:val="0D0D0D" w:themeColor="text1" w:themeTint="F2"/>
          <w:shd w:val="clear" w:color="auto" w:fill="FFFFFF"/>
        </w:rPr>
        <w:t xml:space="preserve"> Emot</w:t>
      </w:r>
      <w:r w:rsidR="00FC166E">
        <w:rPr>
          <w:rStyle w:val="Emphasis"/>
          <w:rFonts w:asciiTheme="majorBidi" w:hAnsiTheme="majorBidi" w:cstheme="majorBidi"/>
          <w:color w:val="0D0D0D" w:themeColor="text1" w:themeTint="F2"/>
          <w:shd w:val="clear" w:color="auto" w:fill="FFFFFF"/>
        </w:rPr>
        <w:t>.</w:t>
      </w:r>
      <w:r w:rsidRPr="00E917E6">
        <w:rPr>
          <w:rStyle w:val="Emphasis"/>
          <w:rFonts w:asciiTheme="majorBidi" w:hAnsiTheme="majorBidi" w:cstheme="majorBidi"/>
          <w:color w:val="0D0D0D" w:themeColor="text1" w:themeTint="F2"/>
          <w:shd w:val="clear" w:color="auto" w:fill="FFFFFF"/>
        </w:rPr>
        <w:t xml:space="preserve"> </w:t>
      </w:r>
      <w:r w:rsidRPr="004B082B">
        <w:rPr>
          <w:rStyle w:val="Emphasis"/>
          <w:rFonts w:asciiTheme="majorBidi" w:hAnsiTheme="majorBidi" w:cstheme="majorBidi"/>
          <w:i w:val="0"/>
          <w:iCs w:val="0"/>
          <w:color w:val="0D0D0D" w:themeColor="text1" w:themeTint="F2"/>
          <w:shd w:val="clear" w:color="auto" w:fill="FFFFFF"/>
        </w:rPr>
        <w:t>30</w:t>
      </w:r>
      <w:r w:rsidRPr="00E917E6">
        <w:rPr>
          <w:rFonts w:asciiTheme="majorBidi" w:hAnsiTheme="majorBidi" w:cstheme="majorBidi"/>
          <w:color w:val="0D0D0D" w:themeColor="text1" w:themeTint="F2"/>
          <w:shd w:val="clear" w:color="auto" w:fill="FFFFFF"/>
        </w:rPr>
        <w:t>(2)</w:t>
      </w:r>
      <w:r w:rsidR="000E67FD">
        <w:rPr>
          <w:rFonts w:asciiTheme="majorBidi" w:hAnsiTheme="majorBidi" w:cstheme="majorBidi"/>
          <w:color w:val="0D0D0D" w:themeColor="text1" w:themeTint="F2"/>
          <w:shd w:val="clear" w:color="auto" w:fill="FFFFFF"/>
        </w:rPr>
        <w:t>:</w:t>
      </w:r>
      <w:r w:rsidRPr="00E917E6">
        <w:rPr>
          <w:rFonts w:asciiTheme="majorBidi" w:hAnsiTheme="majorBidi" w:cstheme="majorBidi"/>
          <w:color w:val="0D0D0D" w:themeColor="text1" w:themeTint="F2"/>
          <w:shd w:val="clear" w:color="auto" w:fill="FFFFFF"/>
        </w:rPr>
        <w:t>111–16.</w:t>
      </w:r>
    </w:p>
    <w:p w14:paraId="60C89FD7" w14:textId="141E66E8" w:rsidR="005E7F60" w:rsidRDefault="005E7F60" w:rsidP="005E7F60">
      <w:pPr>
        <w:widowControl w:val="0"/>
        <w:spacing w:line="480" w:lineRule="exact"/>
        <w:ind w:left="480" w:hangingChars="200" w:hanging="480"/>
        <w:rPr>
          <w:rFonts w:asciiTheme="majorBidi" w:hAnsiTheme="majorBidi" w:cstheme="majorBidi"/>
          <w:color w:val="0D0D0D" w:themeColor="text1" w:themeTint="F2"/>
          <w:shd w:val="clear" w:color="auto" w:fill="FFFFFF"/>
        </w:rPr>
      </w:pPr>
      <w:bookmarkStart w:id="12" w:name="_Hlk91510035"/>
      <w:r w:rsidRPr="0065717D">
        <w:rPr>
          <w:rFonts w:asciiTheme="majorBidi" w:hAnsiTheme="majorBidi" w:cstheme="majorBidi"/>
          <w:color w:val="000000" w:themeColor="text1"/>
        </w:rPr>
        <w:t>Engle-Friedman</w:t>
      </w:r>
      <w:r>
        <w:rPr>
          <w:rFonts w:asciiTheme="majorBidi" w:hAnsiTheme="majorBidi" w:cstheme="majorBidi"/>
          <w:color w:val="000000" w:themeColor="text1"/>
        </w:rPr>
        <w:t xml:space="preserve"> M, </w:t>
      </w:r>
      <w:r w:rsidRPr="0065717D">
        <w:rPr>
          <w:rFonts w:asciiTheme="majorBidi" w:hAnsiTheme="majorBidi" w:cstheme="majorBidi"/>
          <w:color w:val="000000" w:themeColor="text1"/>
        </w:rPr>
        <w:t>Tipaldo</w:t>
      </w:r>
      <w:r>
        <w:rPr>
          <w:rFonts w:asciiTheme="majorBidi" w:hAnsiTheme="majorBidi" w:cstheme="majorBidi"/>
          <w:color w:val="000000" w:themeColor="text1"/>
        </w:rPr>
        <w:t xml:space="preserve"> J, </w:t>
      </w:r>
      <w:r w:rsidRPr="0065717D">
        <w:rPr>
          <w:rFonts w:asciiTheme="majorBidi" w:hAnsiTheme="majorBidi" w:cstheme="majorBidi"/>
          <w:color w:val="000000" w:themeColor="text1"/>
        </w:rPr>
        <w:t>Piskorski</w:t>
      </w:r>
      <w:r>
        <w:rPr>
          <w:rFonts w:asciiTheme="majorBidi" w:hAnsiTheme="majorBidi" w:cstheme="majorBidi"/>
          <w:color w:val="000000" w:themeColor="text1"/>
        </w:rPr>
        <w:t xml:space="preserve"> N, </w:t>
      </w:r>
      <w:r w:rsidRPr="0065717D">
        <w:rPr>
          <w:rFonts w:asciiTheme="majorBidi" w:hAnsiTheme="majorBidi" w:cstheme="majorBidi"/>
          <w:color w:val="000000" w:themeColor="text1"/>
        </w:rPr>
        <w:t>Young</w:t>
      </w:r>
      <w:r>
        <w:rPr>
          <w:rFonts w:asciiTheme="majorBidi" w:hAnsiTheme="majorBidi" w:cstheme="majorBidi"/>
          <w:color w:val="000000" w:themeColor="text1"/>
        </w:rPr>
        <w:t xml:space="preserve"> S, </w:t>
      </w:r>
      <w:r w:rsidRPr="0065717D">
        <w:rPr>
          <w:rFonts w:asciiTheme="majorBidi" w:hAnsiTheme="majorBidi" w:cstheme="majorBidi"/>
          <w:color w:val="000000" w:themeColor="text1"/>
        </w:rPr>
        <w:t>Rong</w:t>
      </w:r>
      <w:r>
        <w:rPr>
          <w:rFonts w:asciiTheme="majorBidi" w:hAnsiTheme="majorBidi" w:cstheme="majorBidi"/>
          <w:color w:val="000000" w:themeColor="text1"/>
        </w:rPr>
        <w:t xml:space="preserve"> C. 2021. </w:t>
      </w:r>
      <w:r w:rsidRPr="0065717D">
        <w:rPr>
          <w:rFonts w:asciiTheme="majorBidi" w:hAnsiTheme="majorBidi" w:cstheme="majorBidi"/>
          <w:color w:val="000000" w:themeColor="text1"/>
        </w:rPr>
        <w:t>E</w:t>
      </w:r>
      <w:bookmarkEnd w:id="12"/>
      <w:r w:rsidRPr="0065717D">
        <w:rPr>
          <w:rFonts w:asciiTheme="majorBidi" w:hAnsiTheme="majorBidi" w:cstheme="majorBidi"/>
          <w:color w:val="000000" w:themeColor="text1"/>
        </w:rPr>
        <w:t xml:space="preserve">nhancing </w:t>
      </w:r>
      <w:r>
        <w:rPr>
          <w:rFonts w:asciiTheme="majorBidi" w:hAnsiTheme="majorBidi" w:cstheme="majorBidi"/>
          <w:color w:val="000000" w:themeColor="text1"/>
        </w:rPr>
        <w:t>e</w:t>
      </w:r>
      <w:r w:rsidRPr="0065717D">
        <w:rPr>
          <w:rFonts w:asciiTheme="majorBidi" w:hAnsiTheme="majorBidi" w:cstheme="majorBidi"/>
          <w:color w:val="000000" w:themeColor="text1"/>
        </w:rPr>
        <w:t xml:space="preserve">nvironmental </w:t>
      </w:r>
      <w:r>
        <w:rPr>
          <w:rFonts w:asciiTheme="majorBidi" w:hAnsiTheme="majorBidi" w:cstheme="majorBidi"/>
          <w:color w:val="000000" w:themeColor="text1"/>
        </w:rPr>
        <w:t>r</w:t>
      </w:r>
      <w:r w:rsidRPr="0065717D">
        <w:rPr>
          <w:rFonts w:asciiTheme="majorBidi" w:hAnsiTheme="majorBidi" w:cstheme="majorBidi"/>
          <w:color w:val="000000" w:themeColor="text1"/>
        </w:rPr>
        <w:t xml:space="preserve">esource </w:t>
      </w:r>
      <w:r>
        <w:rPr>
          <w:rFonts w:asciiTheme="majorBidi" w:hAnsiTheme="majorBidi" w:cstheme="majorBidi"/>
          <w:color w:val="000000" w:themeColor="text1"/>
        </w:rPr>
        <w:t>s</w:t>
      </w:r>
      <w:r w:rsidRPr="0065717D">
        <w:rPr>
          <w:rFonts w:asciiTheme="majorBidi" w:hAnsiTheme="majorBidi" w:cstheme="majorBidi"/>
          <w:color w:val="000000" w:themeColor="text1"/>
        </w:rPr>
        <w:t xml:space="preserve">ustainability by </w:t>
      </w:r>
      <w:r>
        <w:rPr>
          <w:rFonts w:asciiTheme="majorBidi" w:hAnsiTheme="majorBidi" w:cstheme="majorBidi"/>
          <w:color w:val="000000" w:themeColor="text1"/>
        </w:rPr>
        <w:t>i</w:t>
      </w:r>
      <w:r w:rsidRPr="0065717D">
        <w:rPr>
          <w:rFonts w:asciiTheme="majorBidi" w:hAnsiTheme="majorBidi" w:cstheme="majorBidi"/>
          <w:color w:val="000000" w:themeColor="text1"/>
        </w:rPr>
        <w:t xml:space="preserve">magining </w:t>
      </w:r>
      <w:r>
        <w:rPr>
          <w:rFonts w:asciiTheme="majorBidi" w:hAnsiTheme="majorBidi" w:cstheme="majorBidi"/>
          <w:color w:val="000000" w:themeColor="text1"/>
        </w:rPr>
        <w:t>o</w:t>
      </w:r>
      <w:r w:rsidRPr="0065717D">
        <w:rPr>
          <w:rFonts w:asciiTheme="majorBidi" w:hAnsiTheme="majorBidi" w:cstheme="majorBidi"/>
          <w:color w:val="000000" w:themeColor="text1"/>
        </w:rPr>
        <w:t xml:space="preserve">neself in the </w:t>
      </w:r>
      <w:r>
        <w:rPr>
          <w:rFonts w:asciiTheme="majorBidi" w:hAnsiTheme="majorBidi" w:cstheme="majorBidi"/>
          <w:color w:val="000000" w:themeColor="text1"/>
        </w:rPr>
        <w:t>f</w:t>
      </w:r>
      <w:r w:rsidRPr="0065717D">
        <w:rPr>
          <w:rFonts w:asciiTheme="majorBidi" w:hAnsiTheme="majorBidi" w:cstheme="majorBidi"/>
          <w:color w:val="000000" w:themeColor="text1"/>
        </w:rPr>
        <w:t>uture</w:t>
      </w:r>
      <w:r>
        <w:rPr>
          <w:rFonts w:asciiTheme="majorBidi" w:hAnsiTheme="majorBidi" w:cstheme="majorBidi"/>
          <w:color w:val="000000" w:themeColor="text1"/>
        </w:rPr>
        <w:t xml:space="preserve">. </w:t>
      </w:r>
      <w:r w:rsidRPr="00127E11">
        <w:rPr>
          <w:rFonts w:asciiTheme="majorBidi" w:hAnsiTheme="majorBidi" w:cstheme="majorBidi"/>
          <w:i/>
          <w:iCs/>
          <w:color w:val="000000" w:themeColor="text1"/>
        </w:rPr>
        <w:t>J. Environ. Psychol.</w:t>
      </w:r>
    </w:p>
    <w:p w14:paraId="07C85617" w14:textId="5C0577A9" w:rsidR="006B4D74" w:rsidRDefault="00C3631D" w:rsidP="006B4D74">
      <w:pPr>
        <w:widowControl w:val="0"/>
        <w:spacing w:line="480" w:lineRule="exact"/>
        <w:ind w:left="480" w:hangingChars="200" w:hanging="480"/>
        <w:rPr>
          <w:rFonts w:asciiTheme="majorBidi" w:hAnsiTheme="majorBidi" w:cstheme="majorBidi"/>
        </w:rPr>
      </w:pPr>
      <w:r w:rsidRPr="00E60F1F">
        <w:rPr>
          <w:rFonts w:asciiTheme="majorBidi" w:hAnsiTheme="majorBidi" w:cstheme="majorBidi"/>
        </w:rPr>
        <w:t xml:space="preserve">Erikson E. 1968. </w:t>
      </w:r>
      <w:r w:rsidRPr="00E60F1F">
        <w:rPr>
          <w:rFonts w:asciiTheme="majorBidi" w:hAnsiTheme="majorBidi" w:cstheme="majorBidi"/>
          <w:i/>
          <w:iCs/>
        </w:rPr>
        <w:t xml:space="preserve">Identity: Youth and </w:t>
      </w:r>
      <w:r w:rsidR="000E67FD">
        <w:rPr>
          <w:rFonts w:asciiTheme="majorBidi" w:hAnsiTheme="majorBidi" w:cstheme="majorBidi"/>
          <w:i/>
          <w:iCs/>
        </w:rPr>
        <w:t>C</w:t>
      </w:r>
      <w:r w:rsidRPr="00E60F1F">
        <w:rPr>
          <w:rFonts w:asciiTheme="majorBidi" w:hAnsiTheme="majorBidi" w:cstheme="majorBidi"/>
          <w:i/>
          <w:iCs/>
        </w:rPr>
        <w:t>risis</w:t>
      </w:r>
      <w:r w:rsidRPr="00E60F1F">
        <w:rPr>
          <w:rFonts w:asciiTheme="majorBidi" w:hAnsiTheme="majorBidi" w:cstheme="majorBidi"/>
        </w:rPr>
        <w:t xml:space="preserve">. </w:t>
      </w:r>
      <w:r w:rsidR="0005281E" w:rsidRPr="00E60F1F">
        <w:rPr>
          <w:rFonts w:asciiTheme="majorBidi" w:hAnsiTheme="majorBidi" w:cstheme="majorBidi"/>
        </w:rPr>
        <w:t xml:space="preserve">New York, NY: </w:t>
      </w:r>
      <w:r w:rsidRPr="00E60F1F">
        <w:rPr>
          <w:rFonts w:asciiTheme="majorBidi" w:hAnsiTheme="majorBidi" w:cstheme="majorBidi"/>
        </w:rPr>
        <w:t>Norton.</w:t>
      </w:r>
    </w:p>
    <w:p w14:paraId="57462D0D" w14:textId="2E156198" w:rsidR="006B4D74" w:rsidRPr="00CB3D97" w:rsidRDefault="006D1D0C" w:rsidP="006B4D74">
      <w:pPr>
        <w:widowControl w:val="0"/>
        <w:spacing w:line="480" w:lineRule="exact"/>
        <w:ind w:left="480" w:hangingChars="200" w:hanging="480"/>
        <w:rPr>
          <w:lang w:val="en-GB"/>
        </w:rPr>
      </w:pPr>
      <w:hyperlink r:id="rId44" w:history="1">
        <w:r w:rsidR="00D64247" w:rsidRPr="006B4D74">
          <w:rPr>
            <w:rStyle w:val="Hyperlink"/>
            <w:color w:val="0D0D0D" w:themeColor="text1" w:themeTint="F2"/>
            <w:u w:val="none"/>
          </w:rPr>
          <w:t>Ersner-Hershfield</w:t>
        </w:r>
      </w:hyperlink>
      <w:r w:rsidR="00D64247" w:rsidRPr="006B4D74">
        <w:rPr>
          <w:rStyle w:val="authors-list-item"/>
          <w:color w:val="0D0D0D" w:themeColor="text1" w:themeTint="F2"/>
        </w:rPr>
        <w:t xml:space="preserve"> H</w:t>
      </w:r>
      <w:r w:rsidR="00D64247" w:rsidRPr="006B4D74">
        <w:rPr>
          <w:rStyle w:val="comma"/>
          <w:color w:val="0D0D0D" w:themeColor="text1" w:themeTint="F2"/>
        </w:rPr>
        <w:t>, </w:t>
      </w:r>
      <w:hyperlink r:id="rId45" w:history="1">
        <w:r w:rsidR="00D64247" w:rsidRPr="006B4D74">
          <w:rPr>
            <w:rStyle w:val="Hyperlink"/>
            <w:color w:val="0D0D0D" w:themeColor="text1" w:themeTint="F2"/>
            <w:u w:val="none"/>
          </w:rPr>
          <w:t>Garton</w:t>
        </w:r>
      </w:hyperlink>
      <w:r w:rsidR="00D64247" w:rsidRPr="006B4D74">
        <w:rPr>
          <w:rStyle w:val="comma"/>
          <w:color w:val="0D0D0D" w:themeColor="text1" w:themeTint="F2"/>
        </w:rPr>
        <w:t xml:space="preserve"> MT, </w:t>
      </w:r>
      <w:hyperlink r:id="rId46" w:history="1">
        <w:r w:rsidR="00D64247" w:rsidRPr="006B4D74">
          <w:rPr>
            <w:rStyle w:val="Hyperlink"/>
            <w:color w:val="0D0D0D" w:themeColor="text1" w:themeTint="F2"/>
            <w:u w:val="none"/>
          </w:rPr>
          <w:t>Ballard</w:t>
        </w:r>
      </w:hyperlink>
      <w:r w:rsidR="00D64247" w:rsidRPr="006B4D74">
        <w:rPr>
          <w:rStyle w:val="comma"/>
          <w:color w:val="0D0D0D" w:themeColor="text1" w:themeTint="F2"/>
        </w:rPr>
        <w:t xml:space="preserve"> K, </w:t>
      </w:r>
      <w:hyperlink r:id="rId47" w:history="1">
        <w:r w:rsidR="00D64247" w:rsidRPr="006B4D74">
          <w:rPr>
            <w:rStyle w:val="Hyperlink"/>
            <w:color w:val="0D0D0D" w:themeColor="text1" w:themeTint="F2"/>
            <w:u w:val="none"/>
          </w:rPr>
          <w:t>Samanez-Larkin</w:t>
        </w:r>
      </w:hyperlink>
      <w:r w:rsidR="00D64247" w:rsidRPr="006B4D74">
        <w:rPr>
          <w:rStyle w:val="comma"/>
          <w:color w:val="0D0D0D" w:themeColor="text1" w:themeTint="F2"/>
        </w:rPr>
        <w:t xml:space="preserve"> GR, </w:t>
      </w:r>
      <w:hyperlink r:id="rId48" w:history="1">
        <w:r w:rsidR="00D64247" w:rsidRPr="006B4D74">
          <w:rPr>
            <w:rStyle w:val="Hyperlink"/>
            <w:color w:val="0D0D0D" w:themeColor="text1" w:themeTint="F2"/>
            <w:u w:val="none"/>
          </w:rPr>
          <w:t>Knutson</w:t>
        </w:r>
      </w:hyperlink>
      <w:r w:rsidR="00D64247" w:rsidRPr="006B4D74">
        <w:rPr>
          <w:rStyle w:val="authors-list-item"/>
          <w:color w:val="0D0D0D" w:themeColor="text1" w:themeTint="F2"/>
        </w:rPr>
        <w:t xml:space="preserve"> B. 2009a. </w:t>
      </w:r>
      <w:r w:rsidR="00D64247" w:rsidRPr="006B4D74">
        <w:rPr>
          <w:color w:val="0D0D0D" w:themeColor="text1" w:themeTint="F2"/>
        </w:rPr>
        <w:t xml:space="preserve">Don't stop thinking about tomorrow: Individual differences in future self-continuity account for saving. </w:t>
      </w:r>
      <w:r w:rsidR="00D64247" w:rsidRPr="00CB3D97">
        <w:rPr>
          <w:i/>
          <w:iCs/>
          <w:lang w:val="en-GB"/>
        </w:rPr>
        <w:t>Judgm</w:t>
      </w:r>
      <w:r w:rsidR="002F1769" w:rsidRPr="00CB3D97">
        <w:rPr>
          <w:i/>
          <w:iCs/>
          <w:lang w:val="en-GB"/>
        </w:rPr>
        <w:t>.</w:t>
      </w:r>
      <w:r w:rsidR="00D64247" w:rsidRPr="00CB3D97">
        <w:rPr>
          <w:i/>
          <w:iCs/>
          <w:lang w:val="en-GB"/>
        </w:rPr>
        <w:t xml:space="preserve"> Decis</w:t>
      </w:r>
      <w:r w:rsidR="002F1769" w:rsidRPr="00CB3D97">
        <w:rPr>
          <w:i/>
          <w:iCs/>
          <w:lang w:val="en-GB"/>
        </w:rPr>
        <w:t>.</w:t>
      </w:r>
      <w:r w:rsidR="00D64247" w:rsidRPr="00CB3D97">
        <w:rPr>
          <w:i/>
          <w:iCs/>
          <w:lang w:val="en-GB"/>
        </w:rPr>
        <w:t xml:space="preserve"> Mak</w:t>
      </w:r>
      <w:r w:rsidR="002F1769" w:rsidRPr="00CB3D97">
        <w:rPr>
          <w:i/>
          <w:iCs/>
          <w:lang w:val="en-GB"/>
        </w:rPr>
        <w:t>.</w:t>
      </w:r>
      <w:r w:rsidR="00D64247" w:rsidRPr="00CB3D97">
        <w:rPr>
          <w:i/>
          <w:iCs/>
          <w:lang w:val="en-GB"/>
        </w:rPr>
        <w:t xml:space="preserve"> </w:t>
      </w:r>
      <w:r w:rsidR="00D64247" w:rsidRPr="004B082B">
        <w:rPr>
          <w:lang w:val="en-GB"/>
        </w:rPr>
        <w:t>4</w:t>
      </w:r>
      <w:r w:rsidR="00D64247" w:rsidRPr="00CB3D97">
        <w:rPr>
          <w:lang w:val="en-GB"/>
        </w:rPr>
        <w:t>(4)</w:t>
      </w:r>
      <w:r w:rsidR="002F1769" w:rsidRPr="00CB3D97">
        <w:rPr>
          <w:lang w:val="en-GB"/>
        </w:rPr>
        <w:t>:</w:t>
      </w:r>
      <w:r w:rsidR="00D64247" w:rsidRPr="00CB3D97">
        <w:rPr>
          <w:lang w:val="en-GB"/>
        </w:rPr>
        <w:t>280–86.</w:t>
      </w:r>
    </w:p>
    <w:p w14:paraId="73050E2F" w14:textId="77777777" w:rsidR="003C51ED" w:rsidRPr="003C51ED" w:rsidRDefault="003C51ED" w:rsidP="003C51ED">
      <w:pPr>
        <w:widowControl w:val="0"/>
        <w:spacing w:line="480" w:lineRule="exact"/>
        <w:ind w:left="480" w:hangingChars="200" w:hanging="480"/>
        <w:rPr>
          <w:lang w:val="it-IT"/>
        </w:rPr>
      </w:pPr>
      <w:r w:rsidRPr="00CB3D97">
        <w:rPr>
          <w:lang w:val="en-GB"/>
        </w:rPr>
        <w:t xml:space="preserve">Ersner-Hershfield H, Wimmer GE, Knutson B. 2009b. </w:t>
      </w:r>
      <w:r w:rsidRPr="006B4D74">
        <w:t xml:space="preserve">Saving for the future self: Neural measures of future self-continuity predict temporal discounting. </w:t>
      </w:r>
      <w:r w:rsidRPr="003C51ED">
        <w:rPr>
          <w:i/>
          <w:iCs/>
          <w:lang w:val="it-IT"/>
        </w:rPr>
        <w:t xml:space="preserve">Soc. Cogn. Affect. Neurosci. </w:t>
      </w:r>
      <w:r w:rsidRPr="004B082B">
        <w:rPr>
          <w:lang w:val="it-IT"/>
        </w:rPr>
        <w:t>4</w:t>
      </w:r>
      <w:r w:rsidRPr="003C51ED">
        <w:rPr>
          <w:lang w:val="it-IT"/>
        </w:rPr>
        <w:t>(1):85–92.</w:t>
      </w:r>
    </w:p>
    <w:p w14:paraId="076479D5" w14:textId="2885C9DE" w:rsidR="006B4D74" w:rsidRDefault="00DF148D" w:rsidP="006B4D74">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8F65B8">
        <w:rPr>
          <w:rFonts w:asciiTheme="majorBidi" w:hAnsiTheme="majorBidi" w:cstheme="majorBidi"/>
          <w:color w:val="0D0D0D" w:themeColor="text1" w:themeTint="F2"/>
          <w:shd w:val="clear" w:color="auto" w:fill="FFFFFF"/>
          <w:lang w:val="it-IT"/>
        </w:rPr>
        <w:t>Faralla</w:t>
      </w:r>
      <w:r>
        <w:rPr>
          <w:rFonts w:asciiTheme="majorBidi" w:hAnsiTheme="majorBidi" w:cstheme="majorBidi"/>
          <w:color w:val="0D0D0D" w:themeColor="text1" w:themeTint="F2"/>
          <w:shd w:val="clear" w:color="auto" w:fill="FFFFFF"/>
          <w:lang w:val="it-IT"/>
        </w:rPr>
        <w:t xml:space="preserve"> V, </w:t>
      </w:r>
      <w:r w:rsidRPr="008F65B8">
        <w:rPr>
          <w:rFonts w:asciiTheme="majorBidi" w:hAnsiTheme="majorBidi" w:cstheme="majorBidi"/>
          <w:color w:val="0D0D0D" w:themeColor="text1" w:themeTint="F2"/>
          <w:shd w:val="clear" w:color="auto" w:fill="FFFFFF"/>
          <w:lang w:val="it-IT"/>
        </w:rPr>
        <w:t>Innocenti</w:t>
      </w:r>
      <w:r>
        <w:rPr>
          <w:rFonts w:asciiTheme="majorBidi" w:hAnsiTheme="majorBidi" w:cstheme="majorBidi"/>
          <w:color w:val="0D0D0D" w:themeColor="text1" w:themeTint="F2"/>
          <w:shd w:val="clear" w:color="auto" w:fill="FFFFFF"/>
          <w:lang w:val="it-IT"/>
        </w:rPr>
        <w:t xml:space="preserve"> A, </w:t>
      </w:r>
      <w:r w:rsidRPr="008F65B8">
        <w:rPr>
          <w:rFonts w:asciiTheme="majorBidi" w:hAnsiTheme="majorBidi" w:cstheme="majorBidi"/>
          <w:color w:val="0D0D0D" w:themeColor="text1" w:themeTint="F2"/>
          <w:shd w:val="clear" w:color="auto" w:fill="FFFFFF"/>
          <w:lang w:val="it-IT"/>
        </w:rPr>
        <w:t>Baraldi</w:t>
      </w:r>
      <w:r>
        <w:rPr>
          <w:rFonts w:asciiTheme="majorBidi" w:hAnsiTheme="majorBidi" w:cstheme="majorBidi"/>
          <w:color w:val="0D0D0D" w:themeColor="text1" w:themeTint="F2"/>
          <w:shd w:val="clear" w:color="auto" w:fill="FFFFFF"/>
          <w:lang w:val="it-IT"/>
        </w:rPr>
        <w:t xml:space="preserve"> S, </w:t>
      </w:r>
      <w:r w:rsidRPr="008F65B8">
        <w:rPr>
          <w:rFonts w:asciiTheme="majorBidi" w:hAnsiTheme="majorBidi" w:cstheme="majorBidi"/>
          <w:color w:val="0D0D0D" w:themeColor="text1" w:themeTint="F2"/>
          <w:shd w:val="clear" w:color="auto" w:fill="FFFFFF"/>
          <w:lang w:val="it-IT"/>
        </w:rPr>
        <w:t>Lusuardi</w:t>
      </w:r>
      <w:r>
        <w:rPr>
          <w:rFonts w:asciiTheme="majorBidi" w:hAnsiTheme="majorBidi" w:cstheme="majorBidi"/>
          <w:color w:val="0D0D0D" w:themeColor="text1" w:themeTint="F2"/>
          <w:shd w:val="clear" w:color="auto" w:fill="FFFFFF"/>
          <w:lang w:val="it-IT"/>
        </w:rPr>
        <w:t xml:space="preserve"> L, </w:t>
      </w:r>
      <w:r w:rsidRPr="008F65B8">
        <w:rPr>
          <w:rFonts w:asciiTheme="majorBidi" w:hAnsiTheme="majorBidi" w:cstheme="majorBidi"/>
          <w:color w:val="0D0D0D" w:themeColor="text1" w:themeTint="F2"/>
          <w:shd w:val="clear" w:color="auto" w:fill="FFFFFF"/>
          <w:lang w:val="it-IT"/>
        </w:rPr>
        <w:t>Masini</w:t>
      </w:r>
      <w:r>
        <w:rPr>
          <w:rFonts w:asciiTheme="majorBidi" w:hAnsiTheme="majorBidi" w:cstheme="majorBidi"/>
          <w:color w:val="0D0D0D" w:themeColor="text1" w:themeTint="F2"/>
          <w:shd w:val="clear" w:color="auto" w:fill="FFFFFF"/>
          <w:lang w:val="it-IT"/>
        </w:rPr>
        <w:t xml:space="preserve"> M, </w:t>
      </w:r>
      <w:r w:rsidRPr="008F65B8">
        <w:rPr>
          <w:rFonts w:asciiTheme="majorBidi" w:hAnsiTheme="majorBidi" w:cstheme="majorBidi"/>
          <w:color w:val="0D0D0D" w:themeColor="text1" w:themeTint="F2"/>
          <w:shd w:val="clear" w:color="auto" w:fill="FFFFFF"/>
          <w:lang w:val="it-IT"/>
        </w:rPr>
        <w:t>Santalucia</w:t>
      </w:r>
      <w:r>
        <w:rPr>
          <w:rFonts w:asciiTheme="majorBidi" w:hAnsiTheme="majorBidi" w:cstheme="majorBidi"/>
          <w:color w:val="0D0D0D" w:themeColor="text1" w:themeTint="F2"/>
          <w:shd w:val="clear" w:color="auto" w:fill="FFFFFF"/>
          <w:lang w:val="it-IT"/>
        </w:rPr>
        <w:t xml:space="preserve"> V, </w:t>
      </w:r>
      <w:r w:rsidRPr="008F65B8">
        <w:rPr>
          <w:rFonts w:asciiTheme="majorBidi" w:hAnsiTheme="majorBidi" w:cstheme="majorBidi"/>
          <w:color w:val="0D0D0D" w:themeColor="text1" w:themeTint="F2"/>
          <w:shd w:val="clear" w:color="auto" w:fill="FFFFFF"/>
          <w:lang w:val="it-IT"/>
        </w:rPr>
        <w:t>Scaruffi</w:t>
      </w:r>
      <w:r>
        <w:rPr>
          <w:rFonts w:asciiTheme="majorBidi" w:hAnsiTheme="majorBidi" w:cstheme="majorBidi"/>
          <w:color w:val="0D0D0D" w:themeColor="text1" w:themeTint="F2"/>
          <w:shd w:val="clear" w:color="auto" w:fill="FFFFFF"/>
          <w:lang w:val="it-IT"/>
        </w:rPr>
        <w:t xml:space="preserve"> D, </w:t>
      </w:r>
      <w:r w:rsidRPr="008F65B8">
        <w:rPr>
          <w:rFonts w:asciiTheme="majorBidi" w:hAnsiTheme="majorBidi" w:cstheme="majorBidi"/>
          <w:color w:val="0D0D0D" w:themeColor="text1" w:themeTint="F2"/>
          <w:shd w:val="clear" w:color="auto" w:fill="FFFFFF"/>
          <w:lang w:val="it-IT"/>
        </w:rPr>
        <w:t>Sirizzotti</w:t>
      </w:r>
      <w:r>
        <w:rPr>
          <w:rFonts w:asciiTheme="majorBidi" w:hAnsiTheme="majorBidi" w:cstheme="majorBidi"/>
          <w:color w:val="0D0D0D" w:themeColor="text1" w:themeTint="F2"/>
          <w:shd w:val="clear" w:color="auto" w:fill="FFFFFF"/>
          <w:lang w:val="it-IT"/>
        </w:rPr>
        <w:t xml:space="preserve"> M.</w:t>
      </w:r>
      <w:r w:rsidRPr="008F65B8">
        <w:rPr>
          <w:rFonts w:asciiTheme="majorBidi" w:hAnsiTheme="majorBidi" w:cstheme="majorBidi"/>
          <w:color w:val="0D0D0D" w:themeColor="text1" w:themeTint="F2"/>
          <w:shd w:val="clear" w:color="auto" w:fill="FFFFFF"/>
          <w:lang w:val="it-IT"/>
        </w:rPr>
        <w:t xml:space="preserve"> 2021. </w:t>
      </w:r>
      <w:r w:rsidRPr="008F65B8">
        <w:rPr>
          <w:rFonts w:asciiTheme="majorBidi" w:hAnsiTheme="majorBidi" w:cstheme="majorBidi"/>
          <w:i/>
          <w:iCs/>
          <w:color w:val="0D0D0D" w:themeColor="text1" w:themeTint="F2"/>
          <w:shd w:val="clear" w:color="auto" w:fill="FFFFFF"/>
        </w:rPr>
        <w:t>The effect of future self-continuity on delaying immediate gratification. A virtual reality experiment</w:t>
      </w:r>
      <w:r w:rsidRPr="008F65B8">
        <w:rPr>
          <w:rFonts w:asciiTheme="majorBidi" w:hAnsiTheme="majorBidi" w:cstheme="majorBidi"/>
          <w:color w:val="0D0D0D" w:themeColor="text1" w:themeTint="F2"/>
          <w:shd w:val="clear" w:color="auto" w:fill="FFFFFF"/>
        </w:rPr>
        <w:t>. European Conference on Cognitive Ergonomics, Association for Computing Machinery</w:t>
      </w:r>
      <w:r>
        <w:rPr>
          <w:rFonts w:asciiTheme="majorBidi" w:hAnsiTheme="majorBidi" w:cstheme="majorBidi"/>
          <w:color w:val="0D0D0D" w:themeColor="text1" w:themeTint="F2"/>
          <w:shd w:val="clear" w:color="auto" w:fill="FFFFFF"/>
        </w:rPr>
        <w:t>.</w:t>
      </w:r>
    </w:p>
    <w:p w14:paraId="48A20273" w14:textId="77777777" w:rsidR="007674E5" w:rsidRDefault="007674E5" w:rsidP="007674E5">
      <w:pPr>
        <w:widowControl w:val="0"/>
        <w:spacing w:line="480" w:lineRule="exact"/>
        <w:ind w:left="480" w:hangingChars="200" w:hanging="480"/>
        <w:rPr>
          <w:rFonts w:asciiTheme="majorBidi" w:hAnsiTheme="majorBidi" w:cstheme="majorBidi"/>
        </w:rPr>
      </w:pPr>
      <w:r w:rsidRPr="00067CAB">
        <w:rPr>
          <w:rFonts w:asciiTheme="majorBidi" w:hAnsiTheme="majorBidi" w:cstheme="majorBidi"/>
        </w:rPr>
        <w:t>Fredrickson BL.</w:t>
      </w:r>
      <w:r>
        <w:rPr>
          <w:rFonts w:asciiTheme="majorBidi" w:hAnsiTheme="majorBidi" w:cstheme="majorBidi"/>
        </w:rPr>
        <w:t xml:space="preserve"> 2001.</w:t>
      </w:r>
      <w:r w:rsidRPr="00067CAB">
        <w:rPr>
          <w:rFonts w:asciiTheme="majorBidi" w:hAnsiTheme="majorBidi" w:cstheme="majorBidi"/>
        </w:rPr>
        <w:t xml:space="preserve"> The role of positive emotions in positive psychology: the broaden-build theory of positive emotions. </w:t>
      </w:r>
      <w:r w:rsidRPr="0066218F">
        <w:rPr>
          <w:rFonts w:asciiTheme="majorBidi" w:hAnsiTheme="majorBidi" w:cstheme="majorBidi"/>
          <w:i/>
          <w:iCs/>
        </w:rPr>
        <w:t>Am</w:t>
      </w:r>
      <w:r>
        <w:rPr>
          <w:rFonts w:asciiTheme="majorBidi" w:hAnsiTheme="majorBidi" w:cstheme="majorBidi"/>
          <w:i/>
          <w:iCs/>
        </w:rPr>
        <w:t>.</w:t>
      </w:r>
      <w:r w:rsidRPr="0066218F">
        <w:rPr>
          <w:rFonts w:asciiTheme="majorBidi" w:hAnsiTheme="majorBidi" w:cstheme="majorBidi"/>
          <w:i/>
          <w:iCs/>
        </w:rPr>
        <w:t xml:space="preserve"> Psychol</w:t>
      </w:r>
      <w:r>
        <w:rPr>
          <w:rFonts w:asciiTheme="majorBidi" w:hAnsiTheme="majorBidi" w:cstheme="majorBidi"/>
          <w:i/>
          <w:iCs/>
        </w:rPr>
        <w:t>.</w:t>
      </w:r>
      <w:r w:rsidRPr="0066218F">
        <w:rPr>
          <w:rFonts w:asciiTheme="majorBidi" w:hAnsiTheme="majorBidi" w:cstheme="majorBidi"/>
          <w:i/>
          <w:iCs/>
        </w:rPr>
        <w:t xml:space="preserve"> </w:t>
      </w:r>
      <w:r w:rsidRPr="004B082B">
        <w:rPr>
          <w:rFonts w:asciiTheme="majorBidi" w:hAnsiTheme="majorBidi" w:cstheme="majorBidi"/>
        </w:rPr>
        <w:t>56</w:t>
      </w:r>
      <w:r w:rsidRPr="00067CAB">
        <w:rPr>
          <w:rFonts w:asciiTheme="majorBidi" w:hAnsiTheme="majorBidi" w:cstheme="majorBidi"/>
        </w:rPr>
        <w:t>(3)</w:t>
      </w:r>
      <w:r>
        <w:rPr>
          <w:rFonts w:asciiTheme="majorBidi" w:hAnsiTheme="majorBidi" w:cstheme="majorBidi"/>
        </w:rPr>
        <w:t>:</w:t>
      </w:r>
      <w:r w:rsidRPr="00067CAB">
        <w:rPr>
          <w:rFonts w:asciiTheme="majorBidi" w:hAnsiTheme="majorBidi" w:cstheme="majorBidi"/>
        </w:rPr>
        <w:t>218</w:t>
      </w:r>
      <w:r w:rsidRPr="0068635B">
        <w:rPr>
          <w:rFonts w:asciiTheme="majorBidi" w:hAnsiTheme="majorBidi" w:cstheme="majorBidi"/>
          <w:color w:val="0D0D0D" w:themeColor="text1" w:themeTint="F2"/>
          <w:shd w:val="clear" w:color="auto" w:fill="FFFFFF"/>
        </w:rPr>
        <w:t>–</w:t>
      </w:r>
      <w:r>
        <w:rPr>
          <w:rFonts w:asciiTheme="majorBidi" w:hAnsiTheme="majorBidi" w:cstheme="majorBidi"/>
        </w:rPr>
        <w:t>26</w:t>
      </w:r>
      <w:r w:rsidRPr="00067CAB">
        <w:rPr>
          <w:rFonts w:asciiTheme="majorBidi" w:hAnsiTheme="majorBidi" w:cstheme="majorBidi"/>
        </w:rPr>
        <w:t>.</w:t>
      </w:r>
    </w:p>
    <w:p w14:paraId="14477060" w14:textId="5152ED5E" w:rsidR="006B4D74" w:rsidRDefault="00AC01BD" w:rsidP="006B4D74">
      <w:pPr>
        <w:widowControl w:val="0"/>
        <w:spacing w:line="480" w:lineRule="exact"/>
        <w:ind w:left="480" w:hangingChars="200" w:hanging="480"/>
      </w:pPr>
      <w:r w:rsidRPr="00BB4D33">
        <w:t xml:space="preserve">Freund AM, Hennecke M, Riediger M. 2010. </w:t>
      </w:r>
      <w:r>
        <w:t xml:space="preserve">Age-related differences in outcome and process goal focus. </w:t>
      </w:r>
      <w:r w:rsidRPr="00AC01BD">
        <w:rPr>
          <w:i/>
          <w:iCs/>
        </w:rPr>
        <w:t>Eur</w:t>
      </w:r>
      <w:r w:rsidR="002F1769">
        <w:rPr>
          <w:i/>
          <w:iCs/>
        </w:rPr>
        <w:t>.</w:t>
      </w:r>
      <w:r w:rsidRPr="00AC01BD">
        <w:rPr>
          <w:i/>
          <w:iCs/>
        </w:rPr>
        <w:t xml:space="preserve"> J</w:t>
      </w:r>
      <w:r w:rsidR="002F1769">
        <w:rPr>
          <w:i/>
          <w:iCs/>
        </w:rPr>
        <w:t>.</w:t>
      </w:r>
      <w:r w:rsidRPr="00AC01BD">
        <w:rPr>
          <w:i/>
          <w:iCs/>
        </w:rPr>
        <w:t xml:space="preserve"> Dev</w:t>
      </w:r>
      <w:r w:rsidR="002F1769">
        <w:rPr>
          <w:i/>
          <w:iCs/>
        </w:rPr>
        <w:t xml:space="preserve">. </w:t>
      </w:r>
      <w:r w:rsidRPr="00AC01BD">
        <w:rPr>
          <w:i/>
          <w:iCs/>
        </w:rPr>
        <w:t>Psychol</w:t>
      </w:r>
      <w:r w:rsidR="002F1769">
        <w:rPr>
          <w:i/>
          <w:iCs/>
        </w:rPr>
        <w:t>.</w:t>
      </w:r>
      <w:r w:rsidRPr="00AC01BD">
        <w:rPr>
          <w:i/>
          <w:iCs/>
        </w:rPr>
        <w:t xml:space="preserve"> </w:t>
      </w:r>
      <w:r w:rsidRPr="004B082B">
        <w:t>7</w:t>
      </w:r>
      <w:r>
        <w:t>(2)</w:t>
      </w:r>
      <w:r w:rsidR="002F1769">
        <w:t>:</w:t>
      </w:r>
      <w:r>
        <w:t xml:space="preserve">198–22. </w:t>
      </w:r>
    </w:p>
    <w:p w14:paraId="4EE7391C" w14:textId="450BB67E" w:rsidR="006B4D74" w:rsidRDefault="000F777E" w:rsidP="006B4D74">
      <w:pPr>
        <w:widowControl w:val="0"/>
        <w:spacing w:line="480" w:lineRule="exact"/>
        <w:ind w:left="480" w:hangingChars="200" w:hanging="480"/>
        <w:rPr>
          <w:rFonts w:asciiTheme="majorBidi" w:hAnsiTheme="majorBidi" w:cstheme="majorBidi"/>
          <w:color w:val="000000"/>
        </w:rPr>
      </w:pPr>
      <w:r w:rsidRPr="003157CB">
        <w:rPr>
          <w:rFonts w:asciiTheme="majorBidi" w:hAnsiTheme="majorBidi" w:cstheme="majorBidi"/>
        </w:rPr>
        <w:t>Fry PS, Debats DL. 201</w:t>
      </w:r>
      <w:r>
        <w:rPr>
          <w:rFonts w:asciiTheme="majorBidi" w:hAnsiTheme="majorBidi" w:cstheme="majorBidi"/>
        </w:rPr>
        <w:t>1</w:t>
      </w:r>
      <w:r w:rsidRPr="003157CB">
        <w:rPr>
          <w:rFonts w:asciiTheme="majorBidi" w:hAnsiTheme="majorBidi" w:cstheme="majorBidi"/>
        </w:rPr>
        <w:t>. C</w:t>
      </w:r>
      <w:r w:rsidRPr="003157CB">
        <w:rPr>
          <w:rFonts w:asciiTheme="majorBidi" w:hAnsiTheme="majorBidi" w:cstheme="majorBidi"/>
          <w:color w:val="000000"/>
          <w:kern w:val="36"/>
        </w:rPr>
        <w:t xml:space="preserve">ognitive beliefs and future time perspectives: Predictors of mortality and longevity. </w:t>
      </w:r>
      <w:r w:rsidRPr="003157CB">
        <w:rPr>
          <w:rFonts w:asciiTheme="majorBidi" w:hAnsiTheme="majorBidi" w:cstheme="majorBidi"/>
          <w:i/>
          <w:iCs/>
        </w:rPr>
        <w:t>J</w:t>
      </w:r>
      <w:r w:rsidR="002F1769">
        <w:rPr>
          <w:rFonts w:asciiTheme="majorBidi" w:hAnsiTheme="majorBidi" w:cstheme="majorBidi"/>
          <w:i/>
          <w:iCs/>
        </w:rPr>
        <w:t>.</w:t>
      </w:r>
      <w:r w:rsidRPr="003157CB">
        <w:rPr>
          <w:rFonts w:asciiTheme="majorBidi" w:hAnsiTheme="majorBidi" w:cstheme="majorBidi"/>
          <w:i/>
          <w:iCs/>
        </w:rPr>
        <w:t xml:space="preserve"> Aging Res</w:t>
      </w:r>
      <w:r w:rsidR="002F1769">
        <w:rPr>
          <w:rFonts w:asciiTheme="majorBidi" w:hAnsiTheme="majorBidi" w:cstheme="majorBidi"/>
          <w:i/>
          <w:iCs/>
        </w:rPr>
        <w:t>.</w:t>
      </w:r>
      <w:r>
        <w:rPr>
          <w:rFonts w:asciiTheme="majorBidi" w:hAnsiTheme="majorBidi" w:cstheme="majorBidi"/>
          <w:i/>
          <w:iCs/>
        </w:rPr>
        <w:t xml:space="preserve"> </w:t>
      </w:r>
      <w:r w:rsidRPr="004B082B">
        <w:rPr>
          <w:rFonts w:asciiTheme="majorBidi" w:hAnsiTheme="majorBidi" w:cstheme="majorBidi"/>
        </w:rPr>
        <w:t>4</w:t>
      </w:r>
      <w:r w:rsidR="002F1769">
        <w:rPr>
          <w:rFonts w:asciiTheme="majorBidi" w:hAnsiTheme="majorBidi" w:cstheme="majorBidi"/>
        </w:rPr>
        <w:t>:</w:t>
      </w:r>
      <w:r w:rsidRPr="003157CB">
        <w:rPr>
          <w:rFonts w:asciiTheme="majorBidi" w:hAnsiTheme="majorBidi" w:cstheme="majorBidi"/>
          <w:color w:val="000000"/>
        </w:rPr>
        <w:t>367902.</w:t>
      </w:r>
    </w:p>
    <w:p w14:paraId="56E8D2F4" w14:textId="77777777" w:rsidR="007674E5" w:rsidRDefault="007674E5" w:rsidP="007674E5">
      <w:pPr>
        <w:widowControl w:val="0"/>
        <w:spacing w:line="480" w:lineRule="exact"/>
        <w:ind w:left="480" w:hangingChars="200" w:hanging="480"/>
        <w:rPr>
          <w:rFonts w:asciiTheme="majorBidi" w:hAnsiTheme="majorBidi" w:cstheme="majorBidi"/>
          <w:color w:val="0D0D0D" w:themeColor="text1" w:themeTint="F2"/>
        </w:rPr>
      </w:pPr>
      <w:r w:rsidRPr="00A62F74">
        <w:rPr>
          <w:rFonts w:asciiTheme="majorBidi" w:hAnsiTheme="majorBidi" w:cstheme="majorBidi"/>
          <w:color w:val="0D0D0D" w:themeColor="text1" w:themeTint="F2"/>
        </w:rPr>
        <w:t xml:space="preserve">Gergen KJ. 1991. </w:t>
      </w:r>
      <w:r w:rsidRPr="00A62F74">
        <w:rPr>
          <w:rFonts w:asciiTheme="majorBidi" w:hAnsiTheme="majorBidi" w:cstheme="majorBidi"/>
          <w:i/>
          <w:iCs/>
          <w:color w:val="0D0D0D" w:themeColor="text1" w:themeTint="F2"/>
        </w:rPr>
        <w:t>The Saturated Self: Dilemmas of Identity in Contemporary Life</w:t>
      </w:r>
      <w:r w:rsidRPr="00A62F74">
        <w:rPr>
          <w:rFonts w:asciiTheme="majorBidi" w:hAnsiTheme="majorBidi" w:cstheme="majorBidi"/>
          <w:color w:val="0D0D0D" w:themeColor="text1" w:themeTint="F2"/>
        </w:rPr>
        <w:t>. New York: Basic Books.</w:t>
      </w:r>
    </w:p>
    <w:p w14:paraId="64373A8F" w14:textId="307C870C" w:rsidR="007C0FC2" w:rsidRPr="00330747" w:rsidRDefault="006D1D0C">
      <w:pPr>
        <w:widowControl w:val="0"/>
        <w:spacing w:line="480" w:lineRule="exact"/>
        <w:ind w:left="480" w:hangingChars="200" w:hanging="480"/>
        <w:rPr>
          <w:rFonts w:asciiTheme="majorBidi" w:hAnsiTheme="majorBidi" w:cstheme="majorBidi"/>
          <w:color w:val="0D0D0D" w:themeColor="text1" w:themeTint="F2"/>
          <w:lang w:val="en-GB"/>
        </w:rPr>
      </w:pPr>
      <w:hyperlink r:id="rId49" w:history="1">
        <w:r w:rsidR="007674E5" w:rsidRPr="008358DB">
          <w:rPr>
            <w:rStyle w:val="Hyperlink"/>
            <w:rFonts w:asciiTheme="majorBidi" w:hAnsiTheme="majorBidi" w:cstheme="majorBidi"/>
            <w:color w:val="0D0D0D" w:themeColor="text1" w:themeTint="F2"/>
            <w:u w:val="none"/>
          </w:rPr>
          <w:t>Götz</w:t>
        </w:r>
      </w:hyperlink>
      <w:r w:rsidR="007674E5" w:rsidRPr="008358DB">
        <w:rPr>
          <w:rFonts w:asciiTheme="majorBidi" w:hAnsiTheme="majorBidi" w:cstheme="majorBidi"/>
          <w:color w:val="0D0D0D" w:themeColor="text1" w:themeTint="F2"/>
        </w:rPr>
        <w:t xml:space="preserve"> FM, </w:t>
      </w:r>
      <w:hyperlink r:id="rId50" w:history="1">
        <w:r w:rsidR="007674E5" w:rsidRPr="008358DB">
          <w:rPr>
            <w:rStyle w:val="Hyperlink"/>
            <w:rFonts w:asciiTheme="majorBidi" w:hAnsiTheme="majorBidi" w:cstheme="majorBidi"/>
            <w:color w:val="0D0D0D" w:themeColor="text1" w:themeTint="F2"/>
            <w:u w:val="none"/>
          </w:rPr>
          <w:t>Gosling</w:t>
        </w:r>
      </w:hyperlink>
      <w:r w:rsidR="007674E5" w:rsidRPr="008358DB">
        <w:rPr>
          <w:rFonts w:asciiTheme="majorBidi" w:hAnsiTheme="majorBidi" w:cstheme="majorBidi"/>
          <w:color w:val="0D0D0D" w:themeColor="text1" w:themeTint="F2"/>
        </w:rPr>
        <w:t xml:space="preserve"> SD, </w:t>
      </w:r>
      <w:hyperlink r:id="rId51" w:history="1">
        <w:r w:rsidR="007674E5" w:rsidRPr="008358DB">
          <w:rPr>
            <w:rStyle w:val="Hyperlink"/>
            <w:rFonts w:asciiTheme="majorBidi" w:hAnsiTheme="majorBidi" w:cstheme="majorBidi"/>
            <w:color w:val="0D0D0D" w:themeColor="text1" w:themeTint="F2"/>
            <w:u w:val="none"/>
          </w:rPr>
          <w:t>Rentfrow</w:t>
        </w:r>
      </w:hyperlink>
      <w:r w:rsidR="007674E5" w:rsidRPr="008358DB">
        <w:rPr>
          <w:rStyle w:val="contribdegrees"/>
          <w:rFonts w:asciiTheme="majorBidi" w:hAnsiTheme="majorBidi" w:cstheme="majorBidi"/>
          <w:color w:val="0D0D0D" w:themeColor="text1" w:themeTint="F2"/>
        </w:rPr>
        <w:t xml:space="preserve"> PJ. 202</w:t>
      </w:r>
      <w:r w:rsidR="00D8540E">
        <w:rPr>
          <w:rStyle w:val="contribdegrees"/>
          <w:rFonts w:asciiTheme="majorBidi" w:hAnsiTheme="majorBidi" w:cstheme="majorBidi"/>
          <w:color w:val="0D0D0D" w:themeColor="text1" w:themeTint="F2"/>
        </w:rPr>
        <w:t>2</w:t>
      </w:r>
      <w:r w:rsidR="007674E5" w:rsidRPr="008358DB">
        <w:rPr>
          <w:rStyle w:val="contribdegrees"/>
          <w:rFonts w:asciiTheme="majorBidi" w:hAnsiTheme="majorBidi" w:cstheme="majorBidi"/>
          <w:color w:val="0D0D0D" w:themeColor="text1" w:themeTint="F2"/>
        </w:rPr>
        <w:t xml:space="preserve">. </w:t>
      </w:r>
      <w:r w:rsidR="007674E5" w:rsidRPr="008358DB">
        <w:rPr>
          <w:rFonts w:asciiTheme="majorBidi" w:hAnsiTheme="majorBidi" w:cstheme="majorBidi"/>
          <w:color w:val="0D0D0D" w:themeColor="text1" w:themeTint="F2"/>
        </w:rPr>
        <w:t xml:space="preserve">Small </w:t>
      </w:r>
      <w:r w:rsidR="007674E5">
        <w:rPr>
          <w:rFonts w:asciiTheme="majorBidi" w:hAnsiTheme="majorBidi" w:cstheme="majorBidi"/>
          <w:color w:val="0D0D0D" w:themeColor="text1" w:themeTint="F2"/>
        </w:rPr>
        <w:t>e</w:t>
      </w:r>
      <w:r w:rsidR="007674E5" w:rsidRPr="008358DB">
        <w:rPr>
          <w:rFonts w:asciiTheme="majorBidi" w:hAnsiTheme="majorBidi" w:cstheme="majorBidi"/>
          <w:color w:val="0D0D0D" w:themeColor="text1" w:themeTint="F2"/>
        </w:rPr>
        <w:t xml:space="preserve">ffects: The </w:t>
      </w:r>
      <w:r w:rsidR="007674E5">
        <w:rPr>
          <w:rFonts w:asciiTheme="majorBidi" w:hAnsiTheme="majorBidi" w:cstheme="majorBidi"/>
          <w:color w:val="0D0D0D" w:themeColor="text1" w:themeTint="F2"/>
        </w:rPr>
        <w:t>i</w:t>
      </w:r>
      <w:r w:rsidR="007674E5" w:rsidRPr="008358DB">
        <w:rPr>
          <w:rFonts w:asciiTheme="majorBidi" w:hAnsiTheme="majorBidi" w:cstheme="majorBidi"/>
          <w:color w:val="0D0D0D" w:themeColor="text1" w:themeTint="F2"/>
        </w:rPr>
        <w:t xml:space="preserve">ndispensable </w:t>
      </w:r>
      <w:r w:rsidR="007674E5">
        <w:rPr>
          <w:rFonts w:asciiTheme="majorBidi" w:hAnsiTheme="majorBidi" w:cstheme="majorBidi"/>
          <w:color w:val="0D0D0D" w:themeColor="text1" w:themeTint="F2"/>
        </w:rPr>
        <w:t>f</w:t>
      </w:r>
      <w:r w:rsidR="007674E5" w:rsidRPr="008358DB">
        <w:rPr>
          <w:rFonts w:asciiTheme="majorBidi" w:hAnsiTheme="majorBidi" w:cstheme="majorBidi"/>
          <w:color w:val="0D0D0D" w:themeColor="text1" w:themeTint="F2"/>
        </w:rPr>
        <w:t xml:space="preserve">oundation for a </w:t>
      </w:r>
      <w:r w:rsidR="007674E5">
        <w:rPr>
          <w:rFonts w:asciiTheme="majorBidi" w:hAnsiTheme="majorBidi" w:cstheme="majorBidi"/>
          <w:color w:val="0D0D0D" w:themeColor="text1" w:themeTint="F2"/>
        </w:rPr>
        <w:t>c</w:t>
      </w:r>
      <w:r w:rsidR="007674E5" w:rsidRPr="008358DB">
        <w:rPr>
          <w:rFonts w:asciiTheme="majorBidi" w:hAnsiTheme="majorBidi" w:cstheme="majorBidi"/>
          <w:color w:val="0D0D0D" w:themeColor="text1" w:themeTint="F2"/>
        </w:rPr>
        <w:t xml:space="preserve">umulative </w:t>
      </w:r>
      <w:r w:rsidR="007674E5">
        <w:rPr>
          <w:rFonts w:asciiTheme="majorBidi" w:hAnsiTheme="majorBidi" w:cstheme="majorBidi"/>
          <w:color w:val="0D0D0D" w:themeColor="text1" w:themeTint="F2"/>
        </w:rPr>
        <w:t>p</w:t>
      </w:r>
      <w:r w:rsidR="007674E5" w:rsidRPr="008358DB">
        <w:rPr>
          <w:rFonts w:asciiTheme="majorBidi" w:hAnsiTheme="majorBidi" w:cstheme="majorBidi"/>
          <w:color w:val="0D0D0D" w:themeColor="text1" w:themeTint="F2"/>
        </w:rPr>
        <w:t xml:space="preserve">sychological </w:t>
      </w:r>
      <w:r w:rsidR="007674E5">
        <w:rPr>
          <w:rFonts w:asciiTheme="majorBidi" w:hAnsiTheme="majorBidi" w:cstheme="majorBidi"/>
          <w:color w:val="0D0D0D" w:themeColor="text1" w:themeTint="F2"/>
        </w:rPr>
        <w:t>s</w:t>
      </w:r>
      <w:r w:rsidR="007674E5" w:rsidRPr="008358DB">
        <w:rPr>
          <w:rFonts w:asciiTheme="majorBidi" w:hAnsiTheme="majorBidi" w:cstheme="majorBidi"/>
          <w:color w:val="0D0D0D" w:themeColor="text1" w:themeTint="F2"/>
        </w:rPr>
        <w:t>cience</w:t>
      </w:r>
      <w:r w:rsidR="007674E5">
        <w:rPr>
          <w:rFonts w:asciiTheme="majorBidi" w:hAnsiTheme="majorBidi" w:cstheme="majorBidi"/>
          <w:color w:val="0D0D0D" w:themeColor="text1" w:themeTint="F2"/>
        </w:rPr>
        <w:t xml:space="preserve">. </w:t>
      </w:r>
      <w:r w:rsidR="007674E5" w:rsidRPr="00330747">
        <w:rPr>
          <w:rFonts w:asciiTheme="majorBidi" w:hAnsiTheme="majorBidi" w:cstheme="majorBidi"/>
          <w:i/>
          <w:iCs/>
          <w:color w:val="0D0D0D" w:themeColor="text1" w:themeTint="F2"/>
          <w:lang w:val="en-GB"/>
        </w:rPr>
        <w:t>Perspect</w:t>
      </w:r>
      <w:r w:rsidR="00D8540E" w:rsidRPr="00330747">
        <w:rPr>
          <w:rFonts w:asciiTheme="majorBidi" w:hAnsiTheme="majorBidi" w:cstheme="majorBidi"/>
          <w:i/>
          <w:iCs/>
          <w:color w:val="0D0D0D" w:themeColor="text1" w:themeTint="F2"/>
          <w:lang w:val="en-GB"/>
        </w:rPr>
        <w:t>.</w:t>
      </w:r>
      <w:r w:rsidR="007674E5" w:rsidRPr="00330747">
        <w:rPr>
          <w:rFonts w:asciiTheme="majorBidi" w:hAnsiTheme="majorBidi" w:cstheme="majorBidi"/>
          <w:i/>
          <w:iCs/>
          <w:color w:val="0D0D0D" w:themeColor="text1" w:themeTint="F2"/>
          <w:lang w:val="en-GB"/>
        </w:rPr>
        <w:t xml:space="preserve"> Psychol</w:t>
      </w:r>
      <w:r w:rsidR="00D8540E" w:rsidRPr="00330747">
        <w:rPr>
          <w:rFonts w:asciiTheme="majorBidi" w:hAnsiTheme="majorBidi" w:cstheme="majorBidi"/>
          <w:i/>
          <w:iCs/>
          <w:color w:val="0D0D0D" w:themeColor="text1" w:themeTint="F2"/>
          <w:lang w:val="en-GB"/>
        </w:rPr>
        <w:t>.</w:t>
      </w:r>
      <w:r w:rsidR="007674E5" w:rsidRPr="00330747">
        <w:rPr>
          <w:rFonts w:asciiTheme="majorBidi" w:hAnsiTheme="majorBidi" w:cstheme="majorBidi"/>
          <w:i/>
          <w:iCs/>
          <w:color w:val="0D0D0D" w:themeColor="text1" w:themeTint="F2"/>
          <w:lang w:val="en-GB"/>
        </w:rPr>
        <w:t xml:space="preserve"> Sci</w:t>
      </w:r>
      <w:r w:rsidR="007674E5" w:rsidRPr="00330747">
        <w:rPr>
          <w:rFonts w:asciiTheme="majorBidi" w:hAnsiTheme="majorBidi" w:cstheme="majorBidi"/>
          <w:color w:val="0D0D0D" w:themeColor="text1" w:themeTint="F2"/>
          <w:lang w:val="en-GB"/>
        </w:rPr>
        <w:t>.</w:t>
      </w:r>
      <w:r w:rsidR="00D8540E" w:rsidRPr="00330747">
        <w:rPr>
          <w:rFonts w:asciiTheme="majorBidi" w:hAnsiTheme="majorBidi" w:cstheme="majorBidi"/>
          <w:color w:val="0D0D0D" w:themeColor="text1" w:themeTint="F2"/>
          <w:lang w:val="en-GB"/>
        </w:rPr>
        <w:t xml:space="preserve"> </w:t>
      </w:r>
      <w:r w:rsidR="007C0FC2" w:rsidRPr="00330747">
        <w:rPr>
          <w:lang w:val="en-GB"/>
        </w:rPr>
        <w:t>17(1)</w:t>
      </w:r>
      <w:r w:rsidR="00D8540E" w:rsidRPr="00330747">
        <w:rPr>
          <w:lang w:val="en-GB"/>
        </w:rPr>
        <w:t> :</w:t>
      </w:r>
      <w:r w:rsidR="007C0FC2" w:rsidRPr="00330747">
        <w:rPr>
          <w:lang w:val="en-GB"/>
        </w:rPr>
        <w:t>205–15</w:t>
      </w:r>
      <w:r w:rsidR="00D8540E" w:rsidRPr="00330747">
        <w:rPr>
          <w:lang w:val="en-GB"/>
        </w:rPr>
        <w:t>.</w:t>
      </w:r>
    </w:p>
    <w:p w14:paraId="2AA761FB" w14:textId="77777777" w:rsidR="009A0485" w:rsidRDefault="003A2324" w:rsidP="009A0485">
      <w:pPr>
        <w:widowControl w:val="0"/>
        <w:spacing w:line="480" w:lineRule="exact"/>
        <w:ind w:left="480" w:hangingChars="200" w:hanging="480"/>
      </w:pPr>
      <w:r>
        <w:t xml:space="preserve">Habermas T, Köber C. 2015. Autobiographical reasoning in life narratives buffers the effect </w:t>
      </w:r>
      <w:r>
        <w:lastRenderedPageBreak/>
        <w:t xml:space="preserve">of biographical disruptions on the sense of self-continuity. </w:t>
      </w:r>
      <w:r w:rsidRPr="003A2324">
        <w:rPr>
          <w:i/>
          <w:iCs/>
        </w:rPr>
        <w:t xml:space="preserve">Memory </w:t>
      </w:r>
      <w:r w:rsidRPr="004B082B">
        <w:t>23</w:t>
      </w:r>
      <w:r>
        <w:t>(5)</w:t>
      </w:r>
      <w:r w:rsidR="00702CAC">
        <w:t>:</w:t>
      </w:r>
      <w:r>
        <w:t xml:space="preserve">664–74. </w:t>
      </w:r>
    </w:p>
    <w:p w14:paraId="0F593E83" w14:textId="1B0B175E" w:rsidR="009A0485" w:rsidRDefault="009A0485" w:rsidP="009A0485">
      <w:pPr>
        <w:widowControl w:val="0"/>
        <w:spacing w:line="480" w:lineRule="exact"/>
        <w:ind w:left="480" w:hangingChars="200" w:hanging="480"/>
        <w:rPr>
          <w:rFonts w:asciiTheme="majorBidi" w:hAnsiTheme="majorBidi" w:cstheme="majorBidi"/>
          <w:color w:val="000000" w:themeColor="text1"/>
        </w:rPr>
      </w:pPr>
      <w:r w:rsidRPr="00773FAF">
        <w:rPr>
          <w:rFonts w:asciiTheme="majorBidi" w:hAnsiTheme="majorBidi" w:cstheme="majorBidi"/>
          <w:color w:val="000000" w:themeColor="text1"/>
        </w:rPr>
        <w:t>Hadar B, Glickman M, Trope Y, Liberman N, Usher M. 2021. Abstract thinking facilitates aggregation of information. </w:t>
      </w:r>
      <w:r w:rsidRPr="00773FAF">
        <w:rPr>
          <w:rFonts w:asciiTheme="majorBidi" w:hAnsiTheme="majorBidi" w:cstheme="majorBidi"/>
          <w:i/>
          <w:iCs/>
          <w:color w:val="000000" w:themeColor="text1"/>
        </w:rPr>
        <w:t>J</w:t>
      </w:r>
      <w:r w:rsidR="00D8540E">
        <w:rPr>
          <w:rFonts w:asciiTheme="majorBidi" w:hAnsiTheme="majorBidi" w:cstheme="majorBidi"/>
          <w:i/>
          <w:iCs/>
          <w:color w:val="000000" w:themeColor="text1"/>
        </w:rPr>
        <w:t>.</w:t>
      </w:r>
      <w:r w:rsidRPr="00773FAF">
        <w:rPr>
          <w:rFonts w:asciiTheme="majorBidi" w:hAnsiTheme="majorBidi" w:cstheme="majorBidi"/>
          <w:i/>
          <w:iCs/>
          <w:color w:val="000000" w:themeColor="text1"/>
        </w:rPr>
        <w:t xml:space="preserve"> Exp</w:t>
      </w:r>
      <w:r w:rsidR="00D8540E">
        <w:rPr>
          <w:rFonts w:asciiTheme="majorBidi" w:hAnsiTheme="majorBidi" w:cstheme="majorBidi"/>
          <w:i/>
          <w:iCs/>
          <w:color w:val="000000" w:themeColor="text1"/>
        </w:rPr>
        <w:t>.</w:t>
      </w:r>
      <w:r w:rsidRPr="00773FAF">
        <w:rPr>
          <w:rFonts w:asciiTheme="majorBidi" w:hAnsiTheme="majorBidi" w:cstheme="majorBidi"/>
          <w:i/>
          <w:iCs/>
          <w:color w:val="000000" w:themeColor="text1"/>
        </w:rPr>
        <w:t xml:space="preserve"> Psychol</w:t>
      </w:r>
      <w:r w:rsidR="00D8540E">
        <w:rPr>
          <w:rFonts w:asciiTheme="majorBidi" w:hAnsiTheme="majorBidi" w:cstheme="majorBidi"/>
          <w:i/>
          <w:iCs/>
          <w:color w:val="000000" w:themeColor="text1"/>
        </w:rPr>
        <w:t>.</w:t>
      </w:r>
      <w:r w:rsidRPr="00773FAF">
        <w:rPr>
          <w:rFonts w:asciiTheme="majorBidi" w:hAnsiTheme="majorBidi" w:cstheme="majorBidi"/>
          <w:i/>
          <w:iCs/>
          <w:color w:val="000000" w:themeColor="text1"/>
        </w:rPr>
        <w:t xml:space="preserve"> Gen.</w:t>
      </w:r>
      <w:r w:rsidRPr="00773FAF">
        <w:rPr>
          <w:rFonts w:asciiTheme="majorBidi" w:hAnsiTheme="majorBidi" w:cstheme="majorBidi"/>
          <w:color w:val="000000" w:themeColor="text1"/>
        </w:rPr>
        <w:t> </w:t>
      </w:r>
    </w:p>
    <w:p w14:paraId="14C7747D" w14:textId="77777777" w:rsidR="007674E5" w:rsidRDefault="007674E5" w:rsidP="007674E5">
      <w:pPr>
        <w:widowControl w:val="0"/>
        <w:spacing w:line="480" w:lineRule="exact"/>
        <w:ind w:left="480" w:hangingChars="200" w:hanging="480"/>
        <w:rPr>
          <w:rFonts w:asciiTheme="majorBidi" w:hAnsiTheme="majorBidi" w:cstheme="majorBidi"/>
          <w:color w:val="0D0D0D" w:themeColor="text1" w:themeTint="F2"/>
        </w:rPr>
      </w:pPr>
      <w:r w:rsidRPr="008838D2">
        <w:rPr>
          <w:rFonts w:asciiTheme="majorBidi" w:hAnsiTheme="majorBidi" w:cstheme="majorBidi"/>
          <w:color w:val="0D0D0D" w:themeColor="text1" w:themeTint="F2"/>
        </w:rPr>
        <w:t>Haghbin M, Pychyl TA. 2014</w:t>
      </w:r>
      <w:r w:rsidRPr="008838D2">
        <w:rPr>
          <w:rFonts w:asciiTheme="majorBidi" w:hAnsiTheme="majorBidi" w:cstheme="majorBidi"/>
          <w:i/>
          <w:iCs/>
          <w:color w:val="0D0D0D" w:themeColor="text1" w:themeTint="F2"/>
        </w:rPr>
        <w:t>. Multidimens</w:t>
      </w:r>
      <w:r>
        <w:rPr>
          <w:rFonts w:asciiTheme="majorBidi" w:hAnsiTheme="majorBidi" w:cstheme="majorBidi"/>
          <w:i/>
          <w:iCs/>
          <w:color w:val="0D0D0D" w:themeColor="text1" w:themeTint="F2"/>
        </w:rPr>
        <w:t>i</w:t>
      </w:r>
      <w:r w:rsidRPr="008838D2">
        <w:rPr>
          <w:rFonts w:asciiTheme="majorBidi" w:hAnsiTheme="majorBidi" w:cstheme="majorBidi"/>
          <w:i/>
          <w:iCs/>
          <w:color w:val="0D0D0D" w:themeColor="text1" w:themeTint="F2"/>
        </w:rPr>
        <w:t xml:space="preserve">onal </w:t>
      </w:r>
      <w:r>
        <w:rPr>
          <w:rFonts w:asciiTheme="majorBidi" w:hAnsiTheme="majorBidi" w:cstheme="majorBidi"/>
          <w:i/>
          <w:iCs/>
          <w:color w:val="0D0D0D" w:themeColor="text1" w:themeTint="F2"/>
        </w:rPr>
        <w:t>m</w:t>
      </w:r>
      <w:r w:rsidRPr="008838D2">
        <w:rPr>
          <w:rFonts w:asciiTheme="majorBidi" w:hAnsiTheme="majorBidi" w:cstheme="majorBidi"/>
          <w:i/>
          <w:iCs/>
          <w:color w:val="0D0D0D" w:themeColor="text1" w:themeTint="F2"/>
        </w:rPr>
        <w:t xml:space="preserve">easure of </w:t>
      </w:r>
      <w:r>
        <w:rPr>
          <w:rFonts w:asciiTheme="majorBidi" w:hAnsiTheme="majorBidi" w:cstheme="majorBidi"/>
          <w:i/>
          <w:iCs/>
          <w:color w:val="0D0D0D" w:themeColor="text1" w:themeTint="F2"/>
        </w:rPr>
        <w:t>p</w:t>
      </w:r>
      <w:r w:rsidRPr="008838D2">
        <w:rPr>
          <w:rFonts w:asciiTheme="majorBidi" w:hAnsiTheme="majorBidi" w:cstheme="majorBidi"/>
          <w:i/>
          <w:iCs/>
          <w:color w:val="0D0D0D" w:themeColor="text1" w:themeTint="F2"/>
        </w:rPr>
        <w:t>rocrastination</w:t>
      </w:r>
      <w:r w:rsidRPr="008838D2">
        <w:rPr>
          <w:rFonts w:asciiTheme="majorBidi" w:hAnsiTheme="majorBidi" w:cstheme="majorBidi"/>
          <w:color w:val="0D0D0D" w:themeColor="text1" w:themeTint="F2"/>
        </w:rPr>
        <w:t>. Unpublished manuscript.</w:t>
      </w:r>
    </w:p>
    <w:p w14:paraId="2D7D7716" w14:textId="77777777" w:rsidR="003C51ED" w:rsidRDefault="003C51ED" w:rsidP="003C51ED">
      <w:pPr>
        <w:widowControl w:val="0"/>
        <w:spacing w:line="480" w:lineRule="exact"/>
        <w:ind w:left="480" w:hangingChars="200" w:hanging="480"/>
        <w:rPr>
          <w:rFonts w:asciiTheme="majorBidi" w:hAnsiTheme="majorBidi" w:cstheme="majorBidi"/>
        </w:rPr>
      </w:pPr>
      <w:r w:rsidRPr="00067CAB">
        <w:rPr>
          <w:rFonts w:asciiTheme="majorBidi" w:hAnsiTheme="majorBidi" w:cstheme="majorBidi"/>
        </w:rPr>
        <w:t>Hamilton J</w:t>
      </w:r>
      <w:r>
        <w:rPr>
          <w:rFonts w:asciiTheme="majorBidi" w:hAnsiTheme="majorBidi" w:cstheme="majorBidi"/>
        </w:rPr>
        <w:t xml:space="preserve">, </w:t>
      </w:r>
      <w:r w:rsidRPr="00067CAB">
        <w:rPr>
          <w:rFonts w:asciiTheme="majorBidi" w:hAnsiTheme="majorBidi" w:cstheme="majorBidi"/>
        </w:rPr>
        <w:t>Cole S.</w:t>
      </w:r>
      <w:r>
        <w:rPr>
          <w:rFonts w:asciiTheme="majorBidi" w:hAnsiTheme="majorBidi" w:cstheme="majorBidi"/>
        </w:rPr>
        <w:t xml:space="preserve"> 2017.</w:t>
      </w:r>
      <w:r w:rsidRPr="00067CAB">
        <w:rPr>
          <w:rFonts w:asciiTheme="majorBidi" w:hAnsiTheme="majorBidi" w:cstheme="majorBidi"/>
        </w:rPr>
        <w:t xml:space="preserve"> Imagining possible selves across time: Characteristics of self-images and episodic thoughts. </w:t>
      </w:r>
      <w:r w:rsidRPr="00D82DB2">
        <w:rPr>
          <w:rFonts w:asciiTheme="majorBidi" w:hAnsiTheme="majorBidi" w:cstheme="majorBidi"/>
          <w:i/>
          <w:iCs/>
        </w:rPr>
        <w:t>Conscious</w:t>
      </w:r>
      <w:r>
        <w:rPr>
          <w:rFonts w:asciiTheme="majorBidi" w:hAnsiTheme="majorBidi" w:cstheme="majorBidi"/>
          <w:i/>
          <w:iCs/>
        </w:rPr>
        <w:t>.</w:t>
      </w:r>
      <w:r w:rsidRPr="00D82DB2">
        <w:rPr>
          <w:rFonts w:asciiTheme="majorBidi" w:hAnsiTheme="majorBidi" w:cstheme="majorBidi"/>
          <w:i/>
          <w:iCs/>
        </w:rPr>
        <w:t xml:space="preserve"> Cogn</w:t>
      </w:r>
      <w:r>
        <w:rPr>
          <w:rFonts w:asciiTheme="majorBidi" w:hAnsiTheme="majorBidi" w:cstheme="majorBidi"/>
          <w:i/>
          <w:iCs/>
        </w:rPr>
        <w:t>.</w:t>
      </w:r>
      <w:r w:rsidRPr="00067CAB">
        <w:rPr>
          <w:rFonts w:asciiTheme="majorBidi" w:hAnsiTheme="majorBidi" w:cstheme="majorBidi"/>
        </w:rPr>
        <w:t xml:space="preserve"> 52</w:t>
      </w:r>
      <w:r>
        <w:rPr>
          <w:rFonts w:asciiTheme="majorBidi" w:hAnsiTheme="majorBidi" w:cstheme="majorBidi"/>
        </w:rPr>
        <w:t>:</w:t>
      </w:r>
      <w:r w:rsidRPr="00067CAB">
        <w:rPr>
          <w:rFonts w:asciiTheme="majorBidi" w:hAnsiTheme="majorBidi" w:cstheme="majorBidi"/>
        </w:rPr>
        <w:t>9</w:t>
      </w:r>
      <w:r>
        <w:t>–</w:t>
      </w:r>
      <w:r w:rsidRPr="00067CAB">
        <w:rPr>
          <w:rFonts w:asciiTheme="majorBidi" w:hAnsiTheme="majorBidi" w:cstheme="majorBidi"/>
        </w:rPr>
        <w:t>20.</w:t>
      </w:r>
    </w:p>
    <w:p w14:paraId="6EB32347" w14:textId="77777777" w:rsidR="006A1ACC" w:rsidRDefault="003C51ED" w:rsidP="006A1ACC">
      <w:pPr>
        <w:widowControl w:val="0"/>
        <w:spacing w:line="480" w:lineRule="exact"/>
        <w:ind w:left="480" w:hangingChars="200" w:hanging="480"/>
        <w:rPr>
          <w:lang w:val="en-GB"/>
        </w:rPr>
      </w:pPr>
      <w:r w:rsidRPr="00043C43">
        <w:rPr>
          <w:lang w:val="en-GB"/>
        </w:rPr>
        <w:t xml:space="preserve">Hassabis D, Maguire EA. 2007. </w:t>
      </w:r>
      <w:r>
        <w:t xml:space="preserve">Deconstructing episodic memory with construction. </w:t>
      </w:r>
      <w:r w:rsidRPr="00395DA3">
        <w:rPr>
          <w:i/>
          <w:iCs/>
          <w:lang w:val="en-GB"/>
        </w:rPr>
        <w:t xml:space="preserve">Trends Cogn. </w:t>
      </w:r>
      <w:r w:rsidRPr="0003188C">
        <w:rPr>
          <w:i/>
          <w:iCs/>
          <w:lang w:val="en-GB"/>
        </w:rPr>
        <w:t xml:space="preserve">Scie. </w:t>
      </w:r>
      <w:r w:rsidRPr="004B082B">
        <w:rPr>
          <w:lang w:val="en-GB"/>
        </w:rPr>
        <w:t>11</w:t>
      </w:r>
      <w:r w:rsidRPr="0003188C">
        <w:rPr>
          <w:lang w:val="en-GB"/>
        </w:rPr>
        <w:t>(7):299-306.</w:t>
      </w:r>
    </w:p>
    <w:p w14:paraId="3CBB4A81" w14:textId="3E02B42D" w:rsidR="006A1ACC" w:rsidRPr="00BB4D33" w:rsidRDefault="006A1ACC">
      <w:pPr>
        <w:widowControl w:val="0"/>
        <w:spacing w:line="480" w:lineRule="exact"/>
        <w:ind w:left="480" w:hangingChars="200" w:hanging="480"/>
        <w:rPr>
          <w:color w:val="000000" w:themeColor="text1"/>
          <w:lang w:val="en-GB"/>
        </w:rPr>
      </w:pPr>
      <w:r w:rsidRPr="00BB4D33">
        <w:rPr>
          <w:rFonts w:asciiTheme="majorBidi" w:hAnsiTheme="majorBidi" w:cstheme="majorBidi"/>
          <w:color w:val="000000" w:themeColor="text1"/>
          <w:shd w:val="clear" w:color="auto" w:fill="FFFFFF"/>
        </w:rPr>
        <w:t>Helgason BA, Berman JZ. 2022. Reflecting on identity change facilitates confession of past misdeeds. </w:t>
      </w:r>
      <w:r w:rsidRPr="00BB4D33">
        <w:rPr>
          <w:rStyle w:val="Emphasis"/>
          <w:rFonts w:asciiTheme="majorBidi" w:hAnsiTheme="majorBidi" w:cstheme="majorBidi"/>
          <w:color w:val="000000" w:themeColor="text1"/>
          <w:shd w:val="clear" w:color="auto" w:fill="FFFFFF"/>
        </w:rPr>
        <w:t>J. Exp. Psychol. Gen.</w:t>
      </w:r>
    </w:p>
    <w:p w14:paraId="039DB6E8" w14:textId="16C16838" w:rsidR="007727CA" w:rsidRDefault="0003188C" w:rsidP="007727CA">
      <w:pPr>
        <w:widowControl w:val="0"/>
        <w:spacing w:line="480" w:lineRule="exact"/>
        <w:ind w:left="480" w:hangingChars="200" w:hanging="480"/>
        <w:rPr>
          <w:rFonts w:asciiTheme="majorBidi" w:hAnsiTheme="majorBidi" w:cstheme="majorBidi"/>
        </w:rPr>
      </w:pPr>
      <w:r w:rsidRPr="00F24272">
        <w:rPr>
          <w:rFonts w:asciiTheme="majorBidi" w:hAnsiTheme="majorBidi" w:cstheme="majorBidi"/>
          <w:lang w:val="en-GB"/>
        </w:rPr>
        <w:t xml:space="preserve">Hershfield HE, Bartels </w:t>
      </w:r>
      <w:r w:rsidR="00F82C9E" w:rsidRPr="00F24272">
        <w:rPr>
          <w:rFonts w:asciiTheme="majorBidi" w:hAnsiTheme="majorBidi" w:cstheme="majorBidi"/>
          <w:lang w:val="en-GB"/>
        </w:rPr>
        <w:t xml:space="preserve">DM. </w:t>
      </w:r>
      <w:r w:rsidRPr="00F24272">
        <w:rPr>
          <w:rFonts w:asciiTheme="majorBidi" w:hAnsiTheme="majorBidi" w:cstheme="majorBidi"/>
          <w:lang w:val="en-GB"/>
        </w:rPr>
        <w:t>2018</w:t>
      </w:r>
      <w:r w:rsidR="00F82C9E" w:rsidRPr="00F24272">
        <w:rPr>
          <w:rFonts w:asciiTheme="majorBidi" w:hAnsiTheme="majorBidi" w:cstheme="majorBidi"/>
          <w:lang w:val="en-GB"/>
        </w:rPr>
        <w:t xml:space="preserve">. </w:t>
      </w:r>
      <w:r w:rsidRPr="00825F9C">
        <w:rPr>
          <w:rFonts w:asciiTheme="majorBidi" w:hAnsiTheme="majorBidi" w:cstheme="majorBidi"/>
        </w:rPr>
        <w:t xml:space="preserve">The </w:t>
      </w:r>
      <w:r w:rsidR="00F82C9E">
        <w:rPr>
          <w:rFonts w:asciiTheme="majorBidi" w:hAnsiTheme="majorBidi" w:cstheme="majorBidi"/>
        </w:rPr>
        <w:t>f</w:t>
      </w:r>
      <w:r w:rsidRPr="00825F9C">
        <w:rPr>
          <w:rFonts w:asciiTheme="majorBidi" w:hAnsiTheme="majorBidi" w:cstheme="majorBidi"/>
        </w:rPr>
        <w:t xml:space="preserve">uture </w:t>
      </w:r>
      <w:r w:rsidR="00F82C9E">
        <w:rPr>
          <w:rFonts w:asciiTheme="majorBidi" w:hAnsiTheme="majorBidi" w:cstheme="majorBidi"/>
        </w:rPr>
        <w:t>s</w:t>
      </w:r>
      <w:r w:rsidRPr="00825F9C">
        <w:rPr>
          <w:rFonts w:asciiTheme="majorBidi" w:hAnsiTheme="majorBidi" w:cstheme="majorBidi"/>
        </w:rPr>
        <w:t xml:space="preserve">elf, In </w:t>
      </w:r>
      <w:r w:rsidR="00F82C9E">
        <w:rPr>
          <w:rFonts w:asciiTheme="majorBidi" w:hAnsiTheme="majorBidi" w:cstheme="majorBidi"/>
        </w:rPr>
        <w:t xml:space="preserve">G </w:t>
      </w:r>
      <w:r w:rsidRPr="00825F9C">
        <w:rPr>
          <w:rFonts w:asciiTheme="majorBidi" w:hAnsiTheme="majorBidi" w:cstheme="majorBidi"/>
        </w:rPr>
        <w:t xml:space="preserve">Oettingen, </w:t>
      </w:r>
      <w:r w:rsidR="00F82C9E">
        <w:rPr>
          <w:rFonts w:asciiTheme="majorBidi" w:hAnsiTheme="majorBidi" w:cstheme="majorBidi"/>
        </w:rPr>
        <w:t xml:space="preserve">AT </w:t>
      </w:r>
      <w:r w:rsidRPr="00825F9C">
        <w:rPr>
          <w:rFonts w:asciiTheme="majorBidi" w:hAnsiTheme="majorBidi" w:cstheme="majorBidi"/>
        </w:rPr>
        <w:t xml:space="preserve">Sevincer, &amp; </w:t>
      </w:r>
      <w:r w:rsidR="00F82C9E">
        <w:rPr>
          <w:rFonts w:asciiTheme="majorBidi" w:hAnsiTheme="majorBidi" w:cstheme="majorBidi"/>
        </w:rPr>
        <w:t>PM G</w:t>
      </w:r>
      <w:r w:rsidRPr="00825F9C">
        <w:rPr>
          <w:rFonts w:asciiTheme="majorBidi" w:hAnsiTheme="majorBidi" w:cstheme="majorBidi"/>
        </w:rPr>
        <w:t>ollwitzer</w:t>
      </w:r>
      <w:r w:rsidR="00F82C9E">
        <w:rPr>
          <w:rFonts w:asciiTheme="majorBidi" w:hAnsiTheme="majorBidi" w:cstheme="majorBidi"/>
        </w:rPr>
        <w:t xml:space="preserve">, </w:t>
      </w:r>
      <w:r w:rsidRPr="00825F9C">
        <w:rPr>
          <w:rFonts w:asciiTheme="majorBidi" w:hAnsiTheme="majorBidi" w:cstheme="majorBidi"/>
        </w:rPr>
        <w:t>eds</w:t>
      </w:r>
      <w:r w:rsidR="00F82C9E">
        <w:rPr>
          <w:rFonts w:asciiTheme="majorBidi" w:hAnsiTheme="majorBidi" w:cstheme="majorBidi"/>
        </w:rPr>
        <w:t xml:space="preserve">, </w:t>
      </w:r>
      <w:r w:rsidRPr="007A4E03">
        <w:rPr>
          <w:rFonts w:asciiTheme="majorBidi" w:hAnsiTheme="majorBidi" w:cstheme="majorBidi"/>
          <w:i/>
          <w:iCs/>
        </w:rPr>
        <w:t>The Psychology of Thinking about the Future</w:t>
      </w:r>
      <w:r w:rsidR="00F82C9E">
        <w:rPr>
          <w:rFonts w:asciiTheme="majorBidi" w:hAnsiTheme="majorBidi" w:cstheme="majorBidi"/>
        </w:rPr>
        <w:t>, pp.89-109.</w:t>
      </w:r>
      <w:r w:rsidRPr="00825F9C">
        <w:rPr>
          <w:rFonts w:asciiTheme="majorBidi" w:hAnsiTheme="majorBidi" w:cstheme="majorBidi"/>
        </w:rPr>
        <w:t xml:space="preserve"> The Guilford Press.</w:t>
      </w:r>
    </w:p>
    <w:p w14:paraId="45A96279" w14:textId="77777777" w:rsidR="003C51ED" w:rsidRDefault="003C51ED" w:rsidP="003C51ED">
      <w:pPr>
        <w:widowControl w:val="0"/>
        <w:spacing w:line="480" w:lineRule="exact"/>
        <w:ind w:left="480" w:hangingChars="200" w:hanging="480"/>
        <w:rPr>
          <w:rFonts w:asciiTheme="majorBidi" w:hAnsiTheme="majorBidi" w:cstheme="majorBidi"/>
        </w:rPr>
      </w:pPr>
      <w:r w:rsidRPr="006B4D74">
        <w:rPr>
          <w:rFonts w:asciiTheme="majorBidi" w:hAnsiTheme="majorBidi" w:cstheme="majorBidi"/>
        </w:rPr>
        <w:t xml:space="preserve">Hershfield HE, Cohen TR, Thompson L. 2012. Short horizons and tempting situations: Lack of continuity to our future selves leads to unethical decision making and behavior. </w:t>
      </w:r>
      <w:r w:rsidRPr="006B4D74">
        <w:rPr>
          <w:rFonts w:asciiTheme="majorBidi" w:hAnsiTheme="majorBidi" w:cstheme="majorBidi"/>
          <w:i/>
          <w:iCs/>
        </w:rPr>
        <w:t>Organ</w:t>
      </w:r>
      <w:r>
        <w:rPr>
          <w:rFonts w:asciiTheme="majorBidi" w:hAnsiTheme="majorBidi" w:cstheme="majorBidi"/>
          <w:i/>
          <w:iCs/>
        </w:rPr>
        <w:t>.</w:t>
      </w:r>
      <w:r w:rsidRPr="006B4D74">
        <w:rPr>
          <w:rFonts w:asciiTheme="majorBidi" w:hAnsiTheme="majorBidi" w:cstheme="majorBidi"/>
          <w:i/>
          <w:iCs/>
        </w:rPr>
        <w:t xml:space="preserve"> Behav</w:t>
      </w:r>
      <w:r>
        <w:rPr>
          <w:rFonts w:asciiTheme="majorBidi" w:hAnsiTheme="majorBidi" w:cstheme="majorBidi"/>
          <w:i/>
          <w:iCs/>
        </w:rPr>
        <w:t>.</w:t>
      </w:r>
      <w:r w:rsidRPr="006B4D74">
        <w:rPr>
          <w:rFonts w:asciiTheme="majorBidi" w:hAnsiTheme="majorBidi" w:cstheme="majorBidi"/>
          <w:i/>
          <w:iCs/>
        </w:rPr>
        <w:t xml:space="preserve"> Hum</w:t>
      </w:r>
      <w:r>
        <w:rPr>
          <w:rFonts w:asciiTheme="majorBidi" w:hAnsiTheme="majorBidi" w:cstheme="majorBidi"/>
          <w:i/>
          <w:iCs/>
        </w:rPr>
        <w:t>.</w:t>
      </w:r>
      <w:r w:rsidRPr="006B4D74">
        <w:rPr>
          <w:rFonts w:asciiTheme="majorBidi" w:hAnsiTheme="majorBidi" w:cstheme="majorBidi"/>
          <w:i/>
          <w:iCs/>
        </w:rPr>
        <w:t xml:space="preserve"> Decis</w:t>
      </w:r>
      <w:r>
        <w:rPr>
          <w:rFonts w:asciiTheme="majorBidi" w:hAnsiTheme="majorBidi" w:cstheme="majorBidi"/>
          <w:i/>
          <w:iCs/>
        </w:rPr>
        <w:t>.</w:t>
      </w:r>
      <w:r w:rsidRPr="006B4D74">
        <w:rPr>
          <w:rFonts w:asciiTheme="majorBidi" w:hAnsiTheme="majorBidi" w:cstheme="majorBidi"/>
          <w:i/>
          <w:iCs/>
        </w:rPr>
        <w:t xml:space="preserve"> Process</w:t>
      </w:r>
      <w:r>
        <w:rPr>
          <w:rFonts w:asciiTheme="majorBidi" w:hAnsiTheme="majorBidi" w:cstheme="majorBidi"/>
          <w:i/>
          <w:iCs/>
        </w:rPr>
        <w:t>.</w:t>
      </w:r>
      <w:r w:rsidRPr="006B4D74">
        <w:rPr>
          <w:rFonts w:asciiTheme="majorBidi" w:hAnsiTheme="majorBidi" w:cstheme="majorBidi"/>
          <w:i/>
          <w:iCs/>
        </w:rPr>
        <w:t xml:space="preserve"> </w:t>
      </w:r>
      <w:r w:rsidRPr="004B082B">
        <w:rPr>
          <w:rFonts w:asciiTheme="majorBidi" w:hAnsiTheme="majorBidi" w:cstheme="majorBidi"/>
        </w:rPr>
        <w:t>117</w:t>
      </w:r>
      <w:r w:rsidRPr="006B4D74">
        <w:rPr>
          <w:rFonts w:asciiTheme="majorBidi" w:hAnsiTheme="majorBidi" w:cstheme="majorBidi"/>
        </w:rPr>
        <w:t>(2)</w:t>
      </w:r>
      <w:r>
        <w:rPr>
          <w:rFonts w:asciiTheme="majorBidi" w:hAnsiTheme="majorBidi" w:cstheme="majorBidi"/>
        </w:rPr>
        <w:t>:</w:t>
      </w:r>
      <w:r w:rsidRPr="006B4D74">
        <w:rPr>
          <w:rFonts w:asciiTheme="majorBidi" w:hAnsiTheme="majorBidi" w:cstheme="majorBidi"/>
        </w:rPr>
        <w:t>298-310.</w:t>
      </w:r>
    </w:p>
    <w:p w14:paraId="6DA15B38" w14:textId="77777777" w:rsidR="00A64DF6" w:rsidRDefault="007727CA" w:rsidP="00A64DF6">
      <w:pPr>
        <w:widowControl w:val="0"/>
        <w:spacing w:line="480" w:lineRule="exact"/>
        <w:ind w:left="480" w:hangingChars="200" w:hanging="480"/>
        <w:rPr>
          <w:rFonts w:asciiTheme="majorBidi" w:hAnsiTheme="majorBidi" w:cstheme="majorBidi"/>
          <w:color w:val="000000" w:themeColor="text1"/>
          <w:shd w:val="clear" w:color="auto" w:fill="FFFFFF"/>
        </w:rPr>
      </w:pPr>
      <w:r w:rsidRPr="00F34EDF">
        <w:rPr>
          <w:rFonts w:asciiTheme="majorBidi" w:hAnsiTheme="majorBidi" w:cstheme="majorBidi"/>
          <w:color w:val="000000" w:themeColor="text1"/>
          <w:shd w:val="clear" w:color="auto" w:fill="FFFFFF"/>
        </w:rPr>
        <w:t>Hershfield HE, Goldstein DG, Sharpe WF, Fox J, Yeykelis L, Carstensen LL, Bailenson JN. 2011. Increasing saving behavior through age-progressed renderings of the future self. </w:t>
      </w:r>
      <w:r w:rsidRPr="00F34EDF">
        <w:rPr>
          <w:rFonts w:asciiTheme="majorBidi" w:hAnsiTheme="majorBidi" w:cstheme="majorBidi"/>
          <w:i/>
          <w:iCs/>
          <w:color w:val="000000" w:themeColor="text1"/>
          <w:shd w:val="clear" w:color="auto" w:fill="FFFFFF"/>
        </w:rPr>
        <w:t>J</w:t>
      </w:r>
      <w:r>
        <w:rPr>
          <w:rFonts w:asciiTheme="majorBidi" w:hAnsiTheme="majorBidi" w:cstheme="majorBidi"/>
          <w:i/>
          <w:iCs/>
          <w:color w:val="000000" w:themeColor="text1"/>
          <w:shd w:val="clear" w:color="auto" w:fill="FFFFFF"/>
        </w:rPr>
        <w:t>.</w:t>
      </w:r>
      <w:r w:rsidRPr="00F34EDF">
        <w:rPr>
          <w:rFonts w:asciiTheme="majorBidi" w:hAnsiTheme="majorBidi" w:cstheme="majorBidi"/>
          <w:i/>
          <w:iCs/>
          <w:color w:val="000000" w:themeColor="text1"/>
          <w:shd w:val="clear" w:color="auto" w:fill="FFFFFF"/>
        </w:rPr>
        <w:t xml:space="preserve"> Mark</w:t>
      </w:r>
      <w:r>
        <w:rPr>
          <w:rFonts w:asciiTheme="majorBidi" w:hAnsiTheme="majorBidi" w:cstheme="majorBidi"/>
          <w:i/>
          <w:iCs/>
          <w:color w:val="000000" w:themeColor="text1"/>
          <w:shd w:val="clear" w:color="auto" w:fill="FFFFFF"/>
        </w:rPr>
        <w:t>.</w:t>
      </w:r>
      <w:r w:rsidRPr="00F34EDF">
        <w:rPr>
          <w:rFonts w:asciiTheme="majorBidi" w:hAnsiTheme="majorBidi" w:cstheme="majorBidi"/>
          <w:i/>
          <w:iCs/>
          <w:color w:val="000000" w:themeColor="text1"/>
          <w:shd w:val="clear" w:color="auto" w:fill="FFFFFF"/>
        </w:rPr>
        <w:t xml:space="preserve"> Res</w:t>
      </w:r>
      <w:r>
        <w:rPr>
          <w:rFonts w:asciiTheme="majorBidi" w:hAnsiTheme="majorBidi" w:cstheme="majorBidi"/>
          <w:i/>
          <w:iCs/>
          <w:color w:val="000000" w:themeColor="text1"/>
          <w:shd w:val="clear" w:color="auto" w:fill="FFFFFF"/>
        </w:rPr>
        <w:t>.</w:t>
      </w:r>
      <w:r w:rsidRPr="00F34EDF">
        <w:rPr>
          <w:rFonts w:asciiTheme="majorBidi" w:hAnsiTheme="majorBidi" w:cstheme="majorBidi"/>
          <w:color w:val="000000" w:themeColor="text1"/>
          <w:shd w:val="clear" w:color="auto" w:fill="FFFFFF"/>
        </w:rPr>
        <w:t> 48(SPL), S23-S37.</w:t>
      </w:r>
    </w:p>
    <w:p w14:paraId="15ED9DA9" w14:textId="7C332D9E" w:rsidR="00A64DF6" w:rsidRPr="00342DC8" w:rsidRDefault="006D1D0C" w:rsidP="00BB4D33">
      <w:pPr>
        <w:widowControl w:val="0"/>
        <w:spacing w:line="480" w:lineRule="exact"/>
        <w:ind w:left="480" w:hangingChars="200" w:hanging="480"/>
        <w:rPr>
          <w:rFonts w:asciiTheme="majorBidi" w:hAnsiTheme="majorBidi" w:cstheme="majorBidi"/>
          <w:color w:val="000000" w:themeColor="text1"/>
          <w:kern w:val="36"/>
        </w:rPr>
      </w:pPr>
      <w:hyperlink r:id="rId52" w:history="1">
        <w:r w:rsidR="00A64DF6" w:rsidRPr="00342DC8">
          <w:rPr>
            <w:rFonts w:asciiTheme="majorBidi" w:hAnsiTheme="majorBidi" w:cstheme="majorBidi"/>
            <w:color w:val="000000" w:themeColor="text1"/>
          </w:rPr>
          <w:t>Hill</w:t>
        </w:r>
      </w:hyperlink>
      <w:r w:rsidR="00A64DF6" w:rsidRPr="00342DC8">
        <w:rPr>
          <w:rFonts w:asciiTheme="majorBidi" w:hAnsiTheme="majorBidi" w:cstheme="majorBidi"/>
          <w:color w:val="000000" w:themeColor="text1"/>
        </w:rPr>
        <w:t xml:space="preserve"> PL</w:t>
      </w:r>
      <w:r w:rsidR="00A64DF6">
        <w:rPr>
          <w:rFonts w:asciiTheme="majorBidi" w:hAnsiTheme="majorBidi" w:cstheme="majorBidi"/>
          <w:color w:val="000000" w:themeColor="text1"/>
        </w:rPr>
        <w:t>,</w:t>
      </w:r>
      <w:r w:rsidR="00A64DF6" w:rsidRPr="00342DC8">
        <w:rPr>
          <w:rFonts w:asciiTheme="majorBidi" w:hAnsiTheme="majorBidi" w:cstheme="majorBidi"/>
          <w:color w:val="000000" w:themeColor="text1"/>
        </w:rPr>
        <w:t xml:space="preserve"> Turiano NA</w:t>
      </w:r>
      <w:r w:rsidR="00A64DF6">
        <w:rPr>
          <w:rFonts w:asciiTheme="majorBidi" w:hAnsiTheme="majorBidi" w:cstheme="majorBidi"/>
          <w:color w:val="000000" w:themeColor="text1"/>
        </w:rPr>
        <w:t>.</w:t>
      </w:r>
      <w:r w:rsidR="00A64DF6" w:rsidRPr="00342DC8">
        <w:rPr>
          <w:rFonts w:asciiTheme="majorBidi" w:hAnsiTheme="majorBidi" w:cstheme="majorBidi"/>
          <w:color w:val="000000" w:themeColor="text1"/>
        </w:rPr>
        <w:t xml:space="preserve"> 2014. </w:t>
      </w:r>
      <w:r w:rsidR="00A64DF6" w:rsidRPr="00342DC8">
        <w:rPr>
          <w:rFonts w:asciiTheme="majorBidi" w:hAnsiTheme="majorBidi" w:cstheme="majorBidi"/>
          <w:color w:val="000000" w:themeColor="text1"/>
          <w:kern w:val="36"/>
        </w:rPr>
        <w:t xml:space="preserve">Purpose in life as a predictor of mortality across adulthood. </w:t>
      </w:r>
      <w:r w:rsidR="00A64DF6" w:rsidRPr="00342DC8">
        <w:rPr>
          <w:rFonts w:asciiTheme="majorBidi" w:hAnsiTheme="majorBidi" w:cstheme="majorBidi"/>
          <w:i/>
          <w:iCs/>
          <w:color w:val="000000" w:themeColor="text1"/>
          <w:kern w:val="36"/>
        </w:rPr>
        <w:t>Psychol</w:t>
      </w:r>
      <w:r w:rsidR="00A64DF6">
        <w:rPr>
          <w:rFonts w:asciiTheme="majorBidi" w:hAnsiTheme="majorBidi" w:cstheme="majorBidi"/>
          <w:i/>
          <w:iCs/>
          <w:color w:val="000000" w:themeColor="text1"/>
          <w:kern w:val="36"/>
        </w:rPr>
        <w:t>.</w:t>
      </w:r>
      <w:r w:rsidR="00A64DF6" w:rsidRPr="00342DC8">
        <w:rPr>
          <w:rFonts w:asciiTheme="majorBidi" w:hAnsiTheme="majorBidi" w:cstheme="majorBidi"/>
          <w:i/>
          <w:iCs/>
          <w:color w:val="000000" w:themeColor="text1"/>
          <w:kern w:val="36"/>
        </w:rPr>
        <w:t xml:space="preserve"> Sci</w:t>
      </w:r>
      <w:r w:rsidR="00A64DF6" w:rsidRPr="00342DC8">
        <w:rPr>
          <w:rFonts w:asciiTheme="majorBidi" w:hAnsiTheme="majorBidi" w:cstheme="majorBidi"/>
          <w:color w:val="000000" w:themeColor="text1"/>
          <w:kern w:val="36"/>
        </w:rPr>
        <w:t xml:space="preserve"> 25(7)</w:t>
      </w:r>
      <w:r w:rsidR="00A64DF6">
        <w:rPr>
          <w:rFonts w:asciiTheme="majorBidi" w:hAnsiTheme="majorBidi" w:cstheme="majorBidi"/>
          <w:color w:val="000000" w:themeColor="text1"/>
          <w:kern w:val="36"/>
        </w:rPr>
        <w:t>:</w:t>
      </w:r>
      <w:r w:rsidR="00A64DF6" w:rsidRPr="00342DC8">
        <w:rPr>
          <w:rFonts w:asciiTheme="majorBidi" w:hAnsiTheme="majorBidi" w:cstheme="majorBidi"/>
          <w:color w:val="000000" w:themeColor="text1"/>
          <w:kern w:val="36"/>
        </w:rPr>
        <w:t>1482-6.</w:t>
      </w:r>
    </w:p>
    <w:p w14:paraId="7C9C3536" w14:textId="138C3D47" w:rsidR="00367237" w:rsidRDefault="007547BA" w:rsidP="00367237">
      <w:pPr>
        <w:widowControl w:val="0"/>
        <w:spacing w:line="480" w:lineRule="exact"/>
        <w:ind w:left="480" w:hangingChars="200" w:hanging="480"/>
        <w:rPr>
          <w:bCs/>
          <w:lang w:val="en-US"/>
        </w:rPr>
      </w:pPr>
      <w:r w:rsidRPr="00330747">
        <w:rPr>
          <w:bCs/>
          <w:color w:val="000000"/>
          <w:lang w:val="en-GB"/>
        </w:rPr>
        <w:t xml:space="preserve">Hong EK, Sedikides C, Wildschut T. 2021. </w:t>
      </w:r>
      <w:r w:rsidRPr="00FC4819">
        <w:rPr>
          <w:bCs/>
          <w:color w:val="000000"/>
        </w:rPr>
        <w:t xml:space="preserve">Nostalgia strengthens </w:t>
      </w:r>
      <w:r>
        <w:rPr>
          <w:bCs/>
          <w:color w:val="000000"/>
        </w:rPr>
        <w:t xml:space="preserve">global </w:t>
      </w:r>
      <w:r w:rsidRPr="00FC4819">
        <w:rPr>
          <w:bCs/>
          <w:color w:val="000000"/>
        </w:rPr>
        <w:t>self-continuity</w:t>
      </w:r>
      <w:r>
        <w:rPr>
          <w:bCs/>
          <w:color w:val="000000"/>
        </w:rPr>
        <w:t xml:space="preserve"> through</w:t>
      </w:r>
      <w:r w:rsidRPr="00FC4819">
        <w:rPr>
          <w:bCs/>
          <w:color w:val="000000"/>
        </w:rPr>
        <w:t xml:space="preserve"> holistic thinking. </w:t>
      </w:r>
      <w:r w:rsidRPr="00FC4819">
        <w:rPr>
          <w:bCs/>
          <w:i/>
          <w:iCs/>
          <w:color w:val="000000"/>
        </w:rPr>
        <w:t>Cogn</w:t>
      </w:r>
      <w:r w:rsidR="00702CAC">
        <w:rPr>
          <w:bCs/>
          <w:i/>
          <w:iCs/>
          <w:color w:val="000000"/>
        </w:rPr>
        <w:t>.</w:t>
      </w:r>
      <w:r w:rsidRPr="00FC4819">
        <w:rPr>
          <w:bCs/>
          <w:i/>
          <w:iCs/>
          <w:color w:val="000000"/>
        </w:rPr>
        <w:t xml:space="preserve"> Emot</w:t>
      </w:r>
      <w:r w:rsidR="00702CAC">
        <w:rPr>
          <w:bCs/>
          <w:i/>
          <w:iCs/>
          <w:color w:val="000000"/>
        </w:rPr>
        <w:t>.</w:t>
      </w:r>
      <w:r>
        <w:rPr>
          <w:bCs/>
          <w:i/>
          <w:iCs/>
          <w:color w:val="000000"/>
        </w:rPr>
        <w:t xml:space="preserve"> </w:t>
      </w:r>
      <w:r w:rsidRPr="004B082B">
        <w:rPr>
          <w:bCs/>
          <w:color w:val="000000"/>
        </w:rPr>
        <w:t>35</w:t>
      </w:r>
      <w:r>
        <w:rPr>
          <w:bCs/>
          <w:color w:val="000000"/>
        </w:rPr>
        <w:t>(4)</w:t>
      </w:r>
      <w:r w:rsidR="00702CAC">
        <w:rPr>
          <w:bCs/>
          <w:color w:val="000000"/>
        </w:rPr>
        <w:t>:</w:t>
      </w:r>
      <w:r>
        <w:rPr>
          <w:bCs/>
          <w:color w:val="000000"/>
        </w:rPr>
        <w:t>730</w:t>
      </w:r>
      <w:r w:rsidR="00316A9F" w:rsidRPr="00B241BD">
        <w:rPr>
          <w:rFonts w:asciiTheme="majorBidi" w:hAnsiTheme="majorBidi" w:cstheme="majorBidi"/>
          <w:color w:val="333333"/>
          <w:shd w:val="clear" w:color="auto" w:fill="FFFFFF"/>
        </w:rPr>
        <w:t>–</w:t>
      </w:r>
      <w:r>
        <w:rPr>
          <w:bCs/>
          <w:color w:val="000000"/>
        </w:rPr>
        <w:t>37.</w:t>
      </w:r>
      <w:r>
        <w:rPr>
          <w:bCs/>
          <w:lang w:val="en-US"/>
        </w:rPr>
        <w:t xml:space="preserve"> </w:t>
      </w:r>
    </w:p>
    <w:p w14:paraId="5058CFD9" w14:textId="217A0570" w:rsidR="00795982" w:rsidRDefault="00607393" w:rsidP="00795982">
      <w:pPr>
        <w:widowControl w:val="0"/>
        <w:spacing w:line="480" w:lineRule="exact"/>
        <w:ind w:left="480" w:hangingChars="200" w:hanging="480"/>
        <w:rPr>
          <w:color w:val="000000"/>
        </w:rPr>
      </w:pPr>
      <w:r w:rsidRPr="00330747">
        <w:rPr>
          <w:color w:val="000000"/>
          <w:lang w:val="en-GB"/>
        </w:rPr>
        <w:t>Hong EK, Sedikides C,</w:t>
      </w:r>
      <w:r w:rsidR="00EE60E5" w:rsidRPr="00330747">
        <w:rPr>
          <w:color w:val="000000"/>
          <w:lang w:val="en-GB"/>
        </w:rPr>
        <w:t xml:space="preserve"> </w:t>
      </w:r>
      <w:r w:rsidRPr="00330747">
        <w:rPr>
          <w:color w:val="000000"/>
          <w:lang w:val="en-GB"/>
        </w:rPr>
        <w:t>Wildschut T. 202</w:t>
      </w:r>
      <w:r w:rsidR="00761EA6" w:rsidRPr="00330747">
        <w:rPr>
          <w:color w:val="000000"/>
          <w:lang w:val="en-GB"/>
        </w:rPr>
        <w:t>2</w:t>
      </w:r>
      <w:r w:rsidR="000A6C72" w:rsidRPr="00330747">
        <w:rPr>
          <w:color w:val="000000"/>
          <w:lang w:val="en-GB"/>
        </w:rPr>
        <w:t>a</w:t>
      </w:r>
      <w:r w:rsidRPr="00330747">
        <w:rPr>
          <w:color w:val="000000"/>
          <w:lang w:val="en-GB"/>
        </w:rPr>
        <w:t xml:space="preserve">. </w:t>
      </w:r>
      <w:r>
        <w:rPr>
          <w:color w:val="000000"/>
        </w:rPr>
        <w:t xml:space="preserve">How does nostalgia conduce to self-continuity? The roles of identity narrative, associative links, and stability. </w:t>
      </w:r>
      <w:r>
        <w:rPr>
          <w:i/>
          <w:iCs/>
          <w:color w:val="000000"/>
        </w:rPr>
        <w:t>Pers</w:t>
      </w:r>
      <w:r w:rsidR="00881302">
        <w:rPr>
          <w:i/>
          <w:iCs/>
          <w:color w:val="000000"/>
        </w:rPr>
        <w:t>.</w:t>
      </w:r>
      <w:r>
        <w:rPr>
          <w:i/>
          <w:iCs/>
          <w:color w:val="000000"/>
        </w:rPr>
        <w:t xml:space="preserve"> Soc</w:t>
      </w:r>
      <w:r w:rsidR="00881302">
        <w:rPr>
          <w:i/>
          <w:iCs/>
          <w:color w:val="000000"/>
        </w:rPr>
        <w:t>.</w:t>
      </w:r>
      <w:r>
        <w:rPr>
          <w:i/>
          <w:iCs/>
          <w:color w:val="000000"/>
        </w:rPr>
        <w:t xml:space="preserve"> Psychol</w:t>
      </w:r>
      <w:r w:rsidR="00881302">
        <w:rPr>
          <w:i/>
          <w:iCs/>
          <w:color w:val="000000"/>
        </w:rPr>
        <w:t>.</w:t>
      </w:r>
      <w:r>
        <w:rPr>
          <w:i/>
          <w:iCs/>
          <w:color w:val="000000"/>
        </w:rPr>
        <w:t xml:space="preserve"> Bull</w:t>
      </w:r>
      <w:r>
        <w:rPr>
          <w:color w:val="000000"/>
        </w:rPr>
        <w:t>.</w:t>
      </w:r>
      <w:r w:rsidR="00761EA6">
        <w:rPr>
          <w:color w:val="000000"/>
        </w:rPr>
        <w:t xml:space="preserve"> 48(5):735-49.</w:t>
      </w:r>
    </w:p>
    <w:p w14:paraId="0ABAB8DF" w14:textId="148CAC32" w:rsidR="00795982" w:rsidRDefault="00795982">
      <w:pPr>
        <w:widowControl w:val="0"/>
        <w:spacing w:line="480" w:lineRule="exact"/>
        <w:ind w:left="480" w:hangingChars="200" w:hanging="480"/>
        <w:rPr>
          <w:color w:val="000000"/>
        </w:rPr>
      </w:pPr>
      <w:r w:rsidRPr="006B327D">
        <w:rPr>
          <w:color w:val="201F1E"/>
          <w:shd w:val="clear" w:color="auto" w:fill="FFFFFF"/>
        </w:rPr>
        <w:t xml:space="preserve">Hong EK, Zhang Y, Sedikides C. </w:t>
      </w:r>
      <w:r w:rsidR="000A6C72">
        <w:rPr>
          <w:color w:val="201F1E"/>
          <w:shd w:val="clear" w:color="auto" w:fill="FFFFFF"/>
        </w:rPr>
        <w:t>20</w:t>
      </w:r>
      <w:r w:rsidRPr="006B327D">
        <w:rPr>
          <w:color w:val="201F1E"/>
          <w:shd w:val="clear" w:color="auto" w:fill="FFFFFF"/>
        </w:rPr>
        <w:t>22</w:t>
      </w:r>
      <w:r w:rsidR="000A6C72">
        <w:rPr>
          <w:color w:val="201F1E"/>
          <w:shd w:val="clear" w:color="auto" w:fill="FFFFFF"/>
        </w:rPr>
        <w:t>b</w:t>
      </w:r>
      <w:r w:rsidRPr="006B327D">
        <w:rPr>
          <w:color w:val="201F1E"/>
          <w:shd w:val="clear" w:color="auto" w:fill="FFFFFF"/>
        </w:rPr>
        <w:t>. Future self-continuity promotes meaning in life through authenticity.</w:t>
      </w:r>
      <w:r w:rsidR="000A6C72">
        <w:rPr>
          <w:color w:val="201F1E"/>
          <w:shd w:val="clear" w:color="auto" w:fill="FFFFFF"/>
        </w:rPr>
        <w:t xml:space="preserve"> Unpublished manuscript, University of Southampton.</w:t>
      </w:r>
    </w:p>
    <w:p w14:paraId="078FEA7E" w14:textId="06A9A742" w:rsidR="00367237" w:rsidRDefault="00514C9F" w:rsidP="00367237">
      <w:pPr>
        <w:widowControl w:val="0"/>
        <w:spacing w:line="480" w:lineRule="exact"/>
        <w:ind w:left="480" w:hangingChars="200" w:hanging="480"/>
      </w:pPr>
      <w:r>
        <w:lastRenderedPageBreak/>
        <w:t xml:space="preserve">Hume D. 1739–1740/1978. </w:t>
      </w:r>
      <w:r w:rsidRPr="00514C9F">
        <w:rPr>
          <w:i/>
          <w:iCs/>
        </w:rPr>
        <w:t xml:space="preserve">A </w:t>
      </w:r>
      <w:r w:rsidR="00881302">
        <w:rPr>
          <w:i/>
          <w:iCs/>
        </w:rPr>
        <w:t>T</w:t>
      </w:r>
      <w:r w:rsidRPr="00514C9F">
        <w:rPr>
          <w:i/>
          <w:iCs/>
        </w:rPr>
        <w:t xml:space="preserve">reatise of </w:t>
      </w:r>
      <w:r w:rsidR="00881302">
        <w:rPr>
          <w:i/>
          <w:iCs/>
        </w:rPr>
        <w:t>H</w:t>
      </w:r>
      <w:r w:rsidRPr="00514C9F">
        <w:rPr>
          <w:i/>
          <w:iCs/>
        </w:rPr>
        <w:t xml:space="preserve">uman </w:t>
      </w:r>
      <w:r w:rsidR="00881302">
        <w:rPr>
          <w:i/>
          <w:iCs/>
        </w:rPr>
        <w:t>N</w:t>
      </w:r>
      <w:r w:rsidRPr="00514C9F">
        <w:rPr>
          <w:i/>
          <w:iCs/>
        </w:rPr>
        <w:t>ature</w:t>
      </w:r>
      <w:r>
        <w:t>. Oxford</w:t>
      </w:r>
      <w:r w:rsidR="00881302">
        <w:t>, UK</w:t>
      </w:r>
      <w:r>
        <w:t>: Oxford University Press</w:t>
      </w:r>
      <w:r w:rsidR="00367237">
        <w:t>.</w:t>
      </w:r>
    </w:p>
    <w:p w14:paraId="00179BEB" w14:textId="013BBD78" w:rsidR="00CC0C1D" w:rsidRDefault="003F1CC2" w:rsidP="00CC0C1D">
      <w:pPr>
        <w:widowControl w:val="0"/>
        <w:spacing w:line="480" w:lineRule="exact"/>
        <w:ind w:left="480" w:hangingChars="200" w:hanging="480"/>
      </w:pPr>
      <w:r>
        <w:t xml:space="preserve">Ismail S, </w:t>
      </w:r>
      <w:r w:rsidRPr="00832080">
        <w:t>Christopher G, Dodd E</w:t>
      </w:r>
      <w:r>
        <w:t xml:space="preserve">, Wildschut T, </w:t>
      </w:r>
      <w:r w:rsidRPr="00832080">
        <w:t>Sedikides C</w:t>
      </w:r>
      <w:r>
        <w:t>, Ingram TA, Jones RW, Nooman KA, Tingley D, Cheston R.</w:t>
      </w:r>
      <w:r w:rsidRPr="00832080">
        <w:t xml:space="preserve"> </w:t>
      </w:r>
      <w:r>
        <w:t>2018</w:t>
      </w:r>
      <w:r w:rsidRPr="00832080">
        <w:t xml:space="preserve">. </w:t>
      </w:r>
      <w:r w:rsidRPr="00450EF8">
        <w:rPr>
          <w:lang w:val="en-US"/>
        </w:rPr>
        <w:t xml:space="preserve">Psychological </w:t>
      </w:r>
      <w:r>
        <w:rPr>
          <w:lang w:val="en-US"/>
        </w:rPr>
        <w:t>and m</w:t>
      </w:r>
      <w:r w:rsidRPr="00450EF8">
        <w:rPr>
          <w:lang w:val="en-US"/>
        </w:rPr>
        <w:t xml:space="preserve">nemonic </w:t>
      </w:r>
      <w:r>
        <w:rPr>
          <w:lang w:val="en-US"/>
        </w:rPr>
        <w:t>b</w:t>
      </w:r>
      <w:r w:rsidRPr="00450EF8">
        <w:rPr>
          <w:lang w:val="en-US"/>
        </w:rPr>
        <w:t>enefits</w:t>
      </w:r>
      <w:r>
        <w:rPr>
          <w:lang w:val="en-US"/>
        </w:rPr>
        <w:t xml:space="preserve"> of n</w:t>
      </w:r>
      <w:r w:rsidRPr="00450EF8">
        <w:rPr>
          <w:lang w:val="en-US"/>
        </w:rPr>
        <w:t xml:space="preserve">ostalgia </w:t>
      </w:r>
      <w:r>
        <w:rPr>
          <w:lang w:val="en-US"/>
        </w:rPr>
        <w:t>for people with d</w:t>
      </w:r>
      <w:r w:rsidRPr="00450EF8">
        <w:rPr>
          <w:lang w:val="en-US"/>
        </w:rPr>
        <w:t>ementia</w:t>
      </w:r>
      <w:r>
        <w:rPr>
          <w:lang w:val="en-US"/>
        </w:rPr>
        <w:t xml:space="preserve">. </w:t>
      </w:r>
      <w:r>
        <w:rPr>
          <w:i/>
        </w:rPr>
        <w:t>J</w:t>
      </w:r>
      <w:r w:rsidR="00CC0C1D">
        <w:rPr>
          <w:i/>
        </w:rPr>
        <w:t>.</w:t>
      </w:r>
      <w:r>
        <w:rPr>
          <w:i/>
        </w:rPr>
        <w:t xml:space="preserve"> Alzheimer’</w:t>
      </w:r>
      <w:r w:rsidRPr="00D619EA">
        <w:rPr>
          <w:i/>
        </w:rPr>
        <w:t>s Dis</w:t>
      </w:r>
      <w:r w:rsidR="00CC0C1D">
        <w:rPr>
          <w:i/>
        </w:rPr>
        <w:t>.</w:t>
      </w:r>
      <w:r>
        <w:rPr>
          <w:i/>
        </w:rPr>
        <w:t xml:space="preserve"> </w:t>
      </w:r>
      <w:r w:rsidRPr="004B082B">
        <w:rPr>
          <w:iCs/>
        </w:rPr>
        <w:t>65</w:t>
      </w:r>
      <w:r>
        <w:rPr>
          <w:iCs/>
        </w:rPr>
        <w:t>(4)</w:t>
      </w:r>
      <w:r w:rsidR="00CC0C1D">
        <w:rPr>
          <w:iCs/>
        </w:rPr>
        <w:t>:</w:t>
      </w:r>
      <w:r>
        <w:t>1327</w:t>
      </w:r>
      <w:r w:rsidRPr="00B241BD">
        <w:rPr>
          <w:rFonts w:asciiTheme="majorBidi" w:hAnsiTheme="majorBidi" w:cstheme="majorBidi"/>
          <w:color w:val="333333"/>
          <w:shd w:val="clear" w:color="auto" w:fill="FFFFFF"/>
        </w:rPr>
        <w:t>–</w:t>
      </w:r>
      <w:r>
        <w:t xml:space="preserve">344. </w:t>
      </w:r>
    </w:p>
    <w:p w14:paraId="59698C56" w14:textId="03B5C822" w:rsidR="00367237" w:rsidRDefault="00982E4E" w:rsidP="00367237">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982E4E">
        <w:rPr>
          <w:rFonts w:asciiTheme="majorBidi" w:hAnsiTheme="majorBidi" w:cstheme="majorBidi"/>
          <w:color w:val="0D0D0D" w:themeColor="text1" w:themeTint="F2"/>
          <w:shd w:val="clear" w:color="auto" w:fill="FFFFFF"/>
        </w:rPr>
        <w:t>Iyer A, Jetten J. 2011. What's left behind: Identity continuity moderates the effect of nostalgia on well-being and life choices. </w:t>
      </w:r>
      <w:r w:rsidRPr="00982E4E">
        <w:rPr>
          <w:rStyle w:val="Emphasis"/>
          <w:rFonts w:asciiTheme="majorBidi" w:hAnsiTheme="majorBidi" w:cstheme="majorBidi"/>
          <w:color w:val="0D0D0D" w:themeColor="text1" w:themeTint="F2"/>
          <w:shd w:val="clear" w:color="auto" w:fill="FFFFFF"/>
        </w:rPr>
        <w:t>J</w:t>
      </w:r>
      <w:r w:rsidR="00CC0C1D">
        <w:rPr>
          <w:rStyle w:val="Emphasis"/>
          <w:rFonts w:asciiTheme="majorBidi" w:hAnsiTheme="majorBidi" w:cstheme="majorBidi"/>
          <w:color w:val="0D0D0D" w:themeColor="text1" w:themeTint="F2"/>
          <w:shd w:val="clear" w:color="auto" w:fill="FFFFFF"/>
        </w:rPr>
        <w:t>.</w:t>
      </w:r>
      <w:r w:rsidRPr="00982E4E">
        <w:rPr>
          <w:rStyle w:val="Emphasis"/>
          <w:rFonts w:asciiTheme="majorBidi" w:hAnsiTheme="majorBidi" w:cstheme="majorBidi"/>
          <w:color w:val="0D0D0D" w:themeColor="text1" w:themeTint="F2"/>
          <w:shd w:val="clear" w:color="auto" w:fill="FFFFFF"/>
        </w:rPr>
        <w:t xml:space="preserve"> Per</w:t>
      </w:r>
      <w:r w:rsidR="00CC0C1D">
        <w:rPr>
          <w:rStyle w:val="Emphasis"/>
          <w:rFonts w:asciiTheme="majorBidi" w:hAnsiTheme="majorBidi" w:cstheme="majorBidi"/>
          <w:color w:val="0D0D0D" w:themeColor="text1" w:themeTint="F2"/>
          <w:shd w:val="clear" w:color="auto" w:fill="FFFFFF"/>
        </w:rPr>
        <w:t>.</w:t>
      </w:r>
      <w:r w:rsidRPr="00982E4E">
        <w:rPr>
          <w:rStyle w:val="Emphasis"/>
          <w:rFonts w:asciiTheme="majorBidi" w:hAnsiTheme="majorBidi" w:cstheme="majorBidi"/>
          <w:color w:val="0D0D0D" w:themeColor="text1" w:themeTint="F2"/>
          <w:shd w:val="clear" w:color="auto" w:fill="FFFFFF"/>
        </w:rPr>
        <w:t xml:space="preserve"> Soc</w:t>
      </w:r>
      <w:r w:rsidR="00CC0C1D">
        <w:rPr>
          <w:rStyle w:val="Emphasis"/>
          <w:rFonts w:asciiTheme="majorBidi" w:hAnsiTheme="majorBidi" w:cstheme="majorBidi"/>
          <w:color w:val="0D0D0D" w:themeColor="text1" w:themeTint="F2"/>
          <w:shd w:val="clear" w:color="auto" w:fill="FFFFFF"/>
        </w:rPr>
        <w:t>.</w:t>
      </w:r>
      <w:r w:rsidRPr="00982E4E">
        <w:rPr>
          <w:rStyle w:val="Emphasis"/>
          <w:rFonts w:asciiTheme="majorBidi" w:hAnsiTheme="majorBidi" w:cstheme="majorBidi"/>
          <w:color w:val="0D0D0D" w:themeColor="text1" w:themeTint="F2"/>
          <w:shd w:val="clear" w:color="auto" w:fill="FFFFFF"/>
        </w:rPr>
        <w:t xml:space="preserve"> Psychol</w:t>
      </w:r>
      <w:r w:rsidR="00CC0C1D">
        <w:rPr>
          <w:rStyle w:val="Emphasis"/>
          <w:rFonts w:asciiTheme="majorBidi" w:hAnsiTheme="majorBidi" w:cstheme="majorBidi"/>
          <w:color w:val="0D0D0D" w:themeColor="text1" w:themeTint="F2"/>
          <w:shd w:val="clear" w:color="auto" w:fill="FFFFFF"/>
        </w:rPr>
        <w:t>.</w:t>
      </w:r>
      <w:r w:rsidRPr="00982E4E">
        <w:rPr>
          <w:rStyle w:val="Emphasis"/>
          <w:rFonts w:asciiTheme="majorBidi" w:hAnsiTheme="majorBidi" w:cstheme="majorBidi"/>
          <w:color w:val="0D0D0D" w:themeColor="text1" w:themeTint="F2"/>
          <w:shd w:val="clear" w:color="auto" w:fill="FFFFFF"/>
        </w:rPr>
        <w:t xml:space="preserve"> </w:t>
      </w:r>
      <w:r w:rsidRPr="004B082B">
        <w:rPr>
          <w:rStyle w:val="Emphasis"/>
          <w:rFonts w:asciiTheme="majorBidi" w:hAnsiTheme="majorBidi" w:cstheme="majorBidi"/>
          <w:i w:val="0"/>
          <w:iCs w:val="0"/>
          <w:color w:val="0D0D0D" w:themeColor="text1" w:themeTint="F2"/>
          <w:shd w:val="clear" w:color="auto" w:fill="FFFFFF"/>
        </w:rPr>
        <w:t>101</w:t>
      </w:r>
      <w:r w:rsidRPr="00982E4E">
        <w:rPr>
          <w:rFonts w:asciiTheme="majorBidi" w:hAnsiTheme="majorBidi" w:cstheme="majorBidi"/>
          <w:color w:val="0D0D0D" w:themeColor="text1" w:themeTint="F2"/>
          <w:shd w:val="clear" w:color="auto" w:fill="FFFFFF"/>
        </w:rPr>
        <w:t>(1)</w:t>
      </w:r>
      <w:r w:rsidR="00CC0C1D">
        <w:rPr>
          <w:rFonts w:asciiTheme="majorBidi" w:hAnsiTheme="majorBidi" w:cstheme="majorBidi"/>
          <w:color w:val="0D0D0D" w:themeColor="text1" w:themeTint="F2"/>
          <w:shd w:val="clear" w:color="auto" w:fill="FFFFFF"/>
        </w:rPr>
        <w:t>:</w:t>
      </w:r>
      <w:r w:rsidRPr="00982E4E">
        <w:rPr>
          <w:rFonts w:asciiTheme="majorBidi" w:hAnsiTheme="majorBidi" w:cstheme="majorBidi"/>
          <w:color w:val="0D0D0D" w:themeColor="text1" w:themeTint="F2"/>
          <w:shd w:val="clear" w:color="auto" w:fill="FFFFFF"/>
        </w:rPr>
        <w:t>94–108.</w:t>
      </w:r>
    </w:p>
    <w:p w14:paraId="359CDE49" w14:textId="20E7735D" w:rsidR="00367237" w:rsidRDefault="00601CEC" w:rsidP="00367237">
      <w:pPr>
        <w:widowControl w:val="0"/>
        <w:spacing w:line="480" w:lineRule="exact"/>
        <w:ind w:left="480" w:hangingChars="200" w:hanging="480"/>
      </w:pPr>
      <w:r>
        <w:t xml:space="preserve">James W. 1950. </w:t>
      </w:r>
      <w:r w:rsidRPr="00367237">
        <w:rPr>
          <w:i/>
          <w:iCs/>
        </w:rPr>
        <w:t xml:space="preserve">Principles of </w:t>
      </w:r>
      <w:r w:rsidR="00CC0C1D">
        <w:rPr>
          <w:i/>
          <w:iCs/>
        </w:rPr>
        <w:t>P</w:t>
      </w:r>
      <w:r w:rsidRPr="00367237">
        <w:rPr>
          <w:i/>
          <w:iCs/>
        </w:rPr>
        <w:t>sychology</w:t>
      </w:r>
      <w:r>
        <w:t>. New York, NY: Dover. [Originally pub 1890]</w:t>
      </w:r>
    </w:p>
    <w:p w14:paraId="483C2FE0" w14:textId="6F50DA9A" w:rsidR="00367237" w:rsidRPr="00417FCD" w:rsidRDefault="007454AB" w:rsidP="00367237">
      <w:pPr>
        <w:widowControl w:val="0"/>
        <w:spacing w:line="480" w:lineRule="exact"/>
        <w:ind w:left="480" w:hangingChars="200" w:hanging="480"/>
        <w:rPr>
          <w:color w:val="333333"/>
          <w:shd w:val="clear" w:color="auto" w:fill="FFFFFF"/>
          <w:lang w:val="fr-FR"/>
        </w:rPr>
      </w:pPr>
      <w:r w:rsidRPr="00363B01">
        <w:rPr>
          <w:color w:val="333333"/>
          <w:shd w:val="clear" w:color="auto" w:fill="FFFFFF"/>
          <w:lang w:val="en-GB"/>
        </w:rPr>
        <w:t xml:space="preserve">Ji L-J, Guo T, Zhang Z, Messervey D. 2009. </w:t>
      </w:r>
      <w:r w:rsidRPr="007454AB">
        <w:rPr>
          <w:color w:val="333333"/>
          <w:shd w:val="clear" w:color="auto" w:fill="FFFFFF"/>
        </w:rPr>
        <w:t>Looking into the past: Cultural differences in perception and representation of past information. </w:t>
      </w:r>
      <w:r w:rsidRPr="00417FCD">
        <w:rPr>
          <w:rStyle w:val="Emphasis"/>
          <w:color w:val="333333"/>
          <w:shd w:val="clear" w:color="auto" w:fill="FFFFFF"/>
          <w:lang w:val="fr-FR"/>
        </w:rPr>
        <w:t>J</w:t>
      </w:r>
      <w:r w:rsidR="00CC0C1D" w:rsidRPr="00417FCD">
        <w:rPr>
          <w:rStyle w:val="Emphasis"/>
          <w:color w:val="333333"/>
          <w:shd w:val="clear" w:color="auto" w:fill="FFFFFF"/>
          <w:lang w:val="fr-FR"/>
        </w:rPr>
        <w:t>.</w:t>
      </w:r>
      <w:r w:rsidRPr="00417FCD">
        <w:rPr>
          <w:rStyle w:val="Emphasis"/>
          <w:color w:val="333333"/>
          <w:shd w:val="clear" w:color="auto" w:fill="FFFFFF"/>
          <w:lang w:val="fr-FR"/>
        </w:rPr>
        <w:t xml:space="preserve"> Per</w:t>
      </w:r>
      <w:r w:rsidR="00CC0C1D" w:rsidRPr="00417FCD">
        <w:rPr>
          <w:rStyle w:val="Emphasis"/>
          <w:color w:val="333333"/>
          <w:shd w:val="clear" w:color="auto" w:fill="FFFFFF"/>
          <w:lang w:val="fr-FR"/>
        </w:rPr>
        <w:t>.</w:t>
      </w:r>
      <w:r w:rsidRPr="00417FCD">
        <w:rPr>
          <w:rStyle w:val="Emphasis"/>
          <w:color w:val="333333"/>
          <w:shd w:val="clear" w:color="auto" w:fill="FFFFFF"/>
          <w:lang w:val="fr-FR"/>
        </w:rPr>
        <w:t xml:space="preserve"> Soc</w:t>
      </w:r>
      <w:r w:rsidR="00CC0C1D" w:rsidRPr="00417FCD">
        <w:rPr>
          <w:rStyle w:val="Emphasis"/>
          <w:color w:val="333333"/>
          <w:shd w:val="clear" w:color="auto" w:fill="FFFFFF"/>
          <w:lang w:val="fr-FR"/>
        </w:rPr>
        <w:t>.</w:t>
      </w:r>
      <w:r w:rsidRPr="00417FCD">
        <w:rPr>
          <w:rStyle w:val="Emphasis"/>
          <w:color w:val="333333"/>
          <w:shd w:val="clear" w:color="auto" w:fill="FFFFFF"/>
          <w:lang w:val="fr-FR"/>
        </w:rPr>
        <w:t xml:space="preserve"> Psychol</w:t>
      </w:r>
      <w:r w:rsidR="00CC0C1D" w:rsidRPr="00417FCD">
        <w:rPr>
          <w:rStyle w:val="Emphasis"/>
          <w:color w:val="333333"/>
          <w:shd w:val="clear" w:color="auto" w:fill="FFFFFF"/>
          <w:lang w:val="fr-FR"/>
        </w:rPr>
        <w:t>.</w:t>
      </w:r>
      <w:r w:rsidRPr="00417FCD">
        <w:rPr>
          <w:rStyle w:val="Emphasis"/>
          <w:color w:val="333333"/>
          <w:shd w:val="clear" w:color="auto" w:fill="FFFFFF"/>
          <w:lang w:val="fr-FR"/>
        </w:rPr>
        <w:t xml:space="preserve"> </w:t>
      </w:r>
      <w:r w:rsidRPr="004B082B">
        <w:rPr>
          <w:rStyle w:val="Emphasis"/>
          <w:i w:val="0"/>
          <w:iCs w:val="0"/>
          <w:color w:val="333333"/>
          <w:shd w:val="clear" w:color="auto" w:fill="FFFFFF"/>
          <w:lang w:val="fr-FR"/>
        </w:rPr>
        <w:t>96</w:t>
      </w:r>
      <w:r w:rsidRPr="00417FCD">
        <w:rPr>
          <w:color w:val="333333"/>
          <w:shd w:val="clear" w:color="auto" w:fill="FFFFFF"/>
          <w:lang w:val="fr-FR"/>
        </w:rPr>
        <w:t>(4)</w:t>
      </w:r>
      <w:r w:rsidR="00CC0C1D" w:rsidRPr="00417FCD">
        <w:rPr>
          <w:color w:val="333333"/>
          <w:shd w:val="clear" w:color="auto" w:fill="FFFFFF"/>
          <w:lang w:val="fr-FR"/>
        </w:rPr>
        <w:t>:</w:t>
      </w:r>
      <w:r w:rsidRPr="00417FCD">
        <w:rPr>
          <w:color w:val="333333"/>
          <w:shd w:val="clear" w:color="auto" w:fill="FFFFFF"/>
          <w:lang w:val="fr-FR"/>
        </w:rPr>
        <w:t>761–69.</w:t>
      </w:r>
    </w:p>
    <w:p w14:paraId="2C658B67" w14:textId="5B426849" w:rsidR="00CC0C1D" w:rsidRDefault="00CB7338" w:rsidP="00CC0C1D">
      <w:pPr>
        <w:widowControl w:val="0"/>
        <w:spacing w:line="480" w:lineRule="exact"/>
        <w:ind w:left="480" w:hangingChars="200" w:hanging="480"/>
        <w:rPr>
          <w:rFonts w:asciiTheme="majorBidi" w:hAnsiTheme="majorBidi" w:cstheme="majorBidi"/>
          <w:color w:val="212529"/>
          <w:shd w:val="clear" w:color="auto" w:fill="FFFFFF"/>
        </w:rPr>
      </w:pPr>
      <w:r w:rsidRPr="00417FCD">
        <w:rPr>
          <w:rStyle w:val="Strong"/>
          <w:rFonts w:asciiTheme="majorBidi" w:hAnsiTheme="majorBidi" w:cstheme="majorBidi"/>
          <w:b w:val="0"/>
          <w:bCs w:val="0"/>
          <w:color w:val="212529"/>
          <w:shd w:val="clear" w:color="auto" w:fill="FFFFFF"/>
          <w:lang w:val="fr-FR"/>
        </w:rPr>
        <w:t>Ji L</w:t>
      </w:r>
      <w:r w:rsidR="00365332" w:rsidRPr="00417FCD">
        <w:rPr>
          <w:rStyle w:val="Strong"/>
          <w:rFonts w:asciiTheme="majorBidi" w:hAnsiTheme="majorBidi" w:cstheme="majorBidi"/>
          <w:b w:val="0"/>
          <w:bCs w:val="0"/>
          <w:color w:val="212529"/>
          <w:shd w:val="clear" w:color="auto" w:fill="FFFFFF"/>
          <w:lang w:val="fr-FR"/>
        </w:rPr>
        <w:t>-</w:t>
      </w:r>
      <w:r w:rsidRPr="00417FCD">
        <w:rPr>
          <w:rStyle w:val="Strong"/>
          <w:rFonts w:asciiTheme="majorBidi" w:hAnsiTheme="majorBidi" w:cstheme="majorBidi"/>
          <w:b w:val="0"/>
          <w:bCs w:val="0"/>
          <w:color w:val="212529"/>
          <w:shd w:val="clear" w:color="auto" w:fill="FFFFFF"/>
          <w:lang w:val="fr-FR"/>
        </w:rPr>
        <w:t>J</w:t>
      </w:r>
      <w:r w:rsidRPr="00417FCD">
        <w:rPr>
          <w:rFonts w:asciiTheme="majorBidi" w:hAnsiTheme="majorBidi" w:cstheme="majorBidi"/>
          <w:color w:val="212529"/>
          <w:shd w:val="clear" w:color="auto" w:fill="FFFFFF"/>
          <w:lang w:val="fr-FR"/>
        </w:rPr>
        <w:t>, Hong E., Guo T, Zhang Z, Su Y, Li Y. 2019.</w:t>
      </w:r>
      <w:r w:rsidR="009C640C" w:rsidRPr="00417FCD">
        <w:rPr>
          <w:rFonts w:asciiTheme="majorBidi" w:hAnsiTheme="majorBidi" w:cstheme="majorBidi"/>
          <w:color w:val="212529"/>
          <w:shd w:val="clear" w:color="auto" w:fill="FFFFFF"/>
          <w:lang w:val="fr-FR"/>
        </w:rPr>
        <w:t xml:space="preserve"> </w:t>
      </w:r>
      <w:r w:rsidRPr="00E60F1F">
        <w:rPr>
          <w:rFonts w:asciiTheme="majorBidi" w:hAnsiTheme="majorBidi" w:cstheme="majorBidi"/>
          <w:color w:val="212529"/>
          <w:shd w:val="clear" w:color="auto" w:fill="FFFFFF"/>
        </w:rPr>
        <w:t>Culture, psychological proximity to the past and future, and self-continuity. </w:t>
      </w:r>
      <w:r w:rsidRPr="00E60F1F">
        <w:rPr>
          <w:rStyle w:val="Emphasis"/>
          <w:rFonts w:asciiTheme="majorBidi" w:hAnsiTheme="majorBidi" w:cstheme="majorBidi"/>
          <w:color w:val="212529"/>
          <w:shd w:val="clear" w:color="auto" w:fill="FFFFFF"/>
        </w:rPr>
        <w:t>Eur</w:t>
      </w:r>
      <w:r w:rsidR="00CC0C1D">
        <w:rPr>
          <w:rStyle w:val="Emphasis"/>
          <w:rFonts w:asciiTheme="majorBidi" w:hAnsiTheme="majorBidi" w:cstheme="majorBidi"/>
          <w:color w:val="212529"/>
          <w:shd w:val="clear" w:color="auto" w:fill="FFFFFF"/>
        </w:rPr>
        <w:t>.</w:t>
      </w:r>
      <w:r w:rsidRPr="00E60F1F">
        <w:rPr>
          <w:rStyle w:val="Emphasis"/>
          <w:rFonts w:asciiTheme="majorBidi" w:hAnsiTheme="majorBidi" w:cstheme="majorBidi"/>
          <w:color w:val="212529"/>
          <w:shd w:val="clear" w:color="auto" w:fill="FFFFFF"/>
        </w:rPr>
        <w:t xml:space="preserve"> J</w:t>
      </w:r>
      <w:r w:rsidR="00CC0C1D">
        <w:rPr>
          <w:rStyle w:val="Emphasis"/>
          <w:rFonts w:asciiTheme="majorBidi" w:hAnsiTheme="majorBidi" w:cstheme="majorBidi"/>
          <w:color w:val="212529"/>
          <w:shd w:val="clear" w:color="auto" w:fill="FFFFFF"/>
        </w:rPr>
        <w:t>.</w:t>
      </w:r>
      <w:r w:rsidRPr="00E60F1F">
        <w:rPr>
          <w:rStyle w:val="Emphasis"/>
          <w:rFonts w:asciiTheme="majorBidi" w:hAnsiTheme="majorBidi" w:cstheme="majorBidi"/>
          <w:color w:val="212529"/>
          <w:shd w:val="clear" w:color="auto" w:fill="FFFFFF"/>
        </w:rPr>
        <w:t xml:space="preserve"> Soc</w:t>
      </w:r>
      <w:r w:rsidR="00CC0C1D">
        <w:rPr>
          <w:rStyle w:val="Emphasis"/>
          <w:rFonts w:asciiTheme="majorBidi" w:hAnsiTheme="majorBidi" w:cstheme="majorBidi"/>
          <w:color w:val="212529"/>
          <w:shd w:val="clear" w:color="auto" w:fill="FFFFFF"/>
        </w:rPr>
        <w:t>.</w:t>
      </w:r>
      <w:r w:rsidRPr="00E60F1F">
        <w:rPr>
          <w:rStyle w:val="Emphasis"/>
          <w:rFonts w:asciiTheme="majorBidi" w:hAnsiTheme="majorBidi" w:cstheme="majorBidi"/>
          <w:color w:val="212529"/>
          <w:shd w:val="clear" w:color="auto" w:fill="FFFFFF"/>
        </w:rPr>
        <w:t xml:space="preserve"> Psychol</w:t>
      </w:r>
      <w:r w:rsidR="00CC0C1D">
        <w:rPr>
          <w:rStyle w:val="Emphasis"/>
          <w:rFonts w:asciiTheme="majorBidi" w:hAnsiTheme="majorBidi" w:cstheme="majorBidi"/>
          <w:color w:val="212529"/>
          <w:shd w:val="clear" w:color="auto" w:fill="FFFFFF"/>
        </w:rPr>
        <w:t>.</w:t>
      </w:r>
      <w:r w:rsidRPr="00E60F1F">
        <w:rPr>
          <w:rFonts w:asciiTheme="majorBidi" w:hAnsiTheme="majorBidi" w:cstheme="majorBidi"/>
          <w:color w:val="212529"/>
          <w:shd w:val="clear" w:color="auto" w:fill="FFFFFF"/>
        </w:rPr>
        <w:t xml:space="preserve"> </w:t>
      </w:r>
      <w:r w:rsidRPr="004B082B">
        <w:rPr>
          <w:rFonts w:asciiTheme="majorBidi" w:hAnsiTheme="majorBidi" w:cstheme="majorBidi"/>
          <w:color w:val="212529"/>
          <w:shd w:val="clear" w:color="auto" w:fill="FFFFFF"/>
        </w:rPr>
        <w:t>49</w:t>
      </w:r>
      <w:r w:rsidRPr="00E60F1F">
        <w:rPr>
          <w:rFonts w:asciiTheme="majorBidi" w:hAnsiTheme="majorBidi" w:cstheme="majorBidi"/>
          <w:color w:val="212529"/>
          <w:shd w:val="clear" w:color="auto" w:fill="FFFFFF"/>
        </w:rPr>
        <w:t>(4)</w:t>
      </w:r>
      <w:r w:rsidR="00CC0C1D">
        <w:rPr>
          <w:rFonts w:asciiTheme="majorBidi" w:hAnsiTheme="majorBidi" w:cstheme="majorBidi"/>
          <w:color w:val="212529"/>
          <w:shd w:val="clear" w:color="auto" w:fill="FFFFFF"/>
        </w:rPr>
        <w:t>:</w:t>
      </w:r>
      <w:r w:rsidRPr="00E60F1F">
        <w:rPr>
          <w:rFonts w:asciiTheme="majorBidi" w:hAnsiTheme="majorBidi" w:cstheme="majorBidi"/>
          <w:color w:val="212529"/>
          <w:shd w:val="clear" w:color="auto" w:fill="FFFFFF"/>
        </w:rPr>
        <w:t>735</w:t>
      </w:r>
      <w:r w:rsidR="00316A9F" w:rsidRPr="00B241BD">
        <w:rPr>
          <w:rFonts w:asciiTheme="majorBidi" w:hAnsiTheme="majorBidi" w:cstheme="majorBidi"/>
          <w:color w:val="333333"/>
          <w:shd w:val="clear" w:color="auto" w:fill="FFFFFF"/>
        </w:rPr>
        <w:t>–</w:t>
      </w:r>
      <w:r w:rsidRPr="00E60F1F">
        <w:rPr>
          <w:rFonts w:asciiTheme="majorBidi" w:hAnsiTheme="majorBidi" w:cstheme="majorBidi"/>
          <w:color w:val="212529"/>
          <w:shd w:val="clear" w:color="auto" w:fill="FFFFFF"/>
        </w:rPr>
        <w:t>47.</w:t>
      </w:r>
    </w:p>
    <w:p w14:paraId="6CB81B49" w14:textId="32BB584F" w:rsidR="00367237" w:rsidRDefault="007454AB" w:rsidP="00367237">
      <w:pPr>
        <w:widowControl w:val="0"/>
        <w:spacing w:line="480" w:lineRule="exact"/>
        <w:ind w:left="480" w:hangingChars="200" w:hanging="480"/>
      </w:pPr>
      <w:r w:rsidRPr="00595828">
        <w:rPr>
          <w:lang w:val="en-GB"/>
        </w:rPr>
        <w:t>Ji L</w:t>
      </w:r>
      <w:r w:rsidR="00365332" w:rsidRPr="00595828">
        <w:rPr>
          <w:lang w:val="en-GB"/>
        </w:rPr>
        <w:t>-</w:t>
      </w:r>
      <w:r w:rsidRPr="00595828">
        <w:rPr>
          <w:lang w:val="en-GB"/>
        </w:rPr>
        <w:t xml:space="preserve">J., Zhang Z, Guo T. 2008. </w:t>
      </w:r>
      <w:r>
        <w:t xml:space="preserve">To buy or to sell: Cultural differences in stock market decisions based on price trends. </w:t>
      </w:r>
      <w:r w:rsidRPr="007454AB">
        <w:rPr>
          <w:i/>
          <w:iCs/>
        </w:rPr>
        <w:t>J</w:t>
      </w:r>
      <w:r w:rsidR="00CC0C1D">
        <w:rPr>
          <w:i/>
          <w:iCs/>
        </w:rPr>
        <w:t>.</w:t>
      </w:r>
      <w:r w:rsidRPr="007454AB">
        <w:rPr>
          <w:i/>
          <w:iCs/>
        </w:rPr>
        <w:t xml:space="preserve"> Behav</w:t>
      </w:r>
      <w:r w:rsidR="00CC0C1D">
        <w:rPr>
          <w:i/>
          <w:iCs/>
        </w:rPr>
        <w:t>.</w:t>
      </w:r>
      <w:r w:rsidRPr="007454AB">
        <w:rPr>
          <w:i/>
          <w:iCs/>
        </w:rPr>
        <w:t xml:space="preserve"> Decis</w:t>
      </w:r>
      <w:r w:rsidR="00CC0C1D">
        <w:rPr>
          <w:i/>
          <w:iCs/>
        </w:rPr>
        <w:t>.</w:t>
      </w:r>
      <w:r w:rsidRPr="007454AB">
        <w:rPr>
          <w:i/>
          <w:iCs/>
        </w:rPr>
        <w:t xml:space="preserve"> Mak</w:t>
      </w:r>
      <w:r w:rsidR="00CC0C1D">
        <w:rPr>
          <w:i/>
          <w:iCs/>
        </w:rPr>
        <w:t>.</w:t>
      </w:r>
      <w:r w:rsidRPr="007454AB">
        <w:rPr>
          <w:i/>
          <w:iCs/>
        </w:rPr>
        <w:t xml:space="preserve"> </w:t>
      </w:r>
      <w:r w:rsidRPr="004B082B">
        <w:t>21</w:t>
      </w:r>
      <w:r>
        <w:t>(4)</w:t>
      </w:r>
      <w:r w:rsidR="00CC0C1D">
        <w:t>:</w:t>
      </w:r>
      <w:r>
        <w:t>399–413.</w:t>
      </w:r>
    </w:p>
    <w:p w14:paraId="6713FD97" w14:textId="4C5CE42D" w:rsidR="00367237" w:rsidRPr="00417FCD" w:rsidRDefault="003363E3" w:rsidP="00367237">
      <w:pPr>
        <w:widowControl w:val="0"/>
        <w:spacing w:line="480" w:lineRule="exact"/>
        <w:ind w:left="480" w:hangingChars="200" w:hanging="480"/>
        <w:rPr>
          <w:color w:val="000000"/>
          <w:shd w:val="clear" w:color="auto" w:fill="FFFFFF"/>
          <w:lang w:val="de-DE"/>
        </w:rPr>
      </w:pPr>
      <w:r w:rsidRPr="00814B15">
        <w:rPr>
          <w:color w:val="000000"/>
          <w:shd w:val="clear" w:color="auto" w:fill="FFFFFF"/>
          <w:lang w:val="en-GB"/>
        </w:rPr>
        <w:t xml:space="preserve">Jiang T, Chen Z, Sedikides C. 2020. </w:t>
      </w:r>
      <w:r w:rsidRPr="00810FFE">
        <w:rPr>
          <w:color w:val="000000"/>
          <w:shd w:val="clear" w:color="auto" w:fill="FFFFFF"/>
        </w:rPr>
        <w:t>Self-concept clarity lays the foundation for self-continuity: The restorative function of autobiographical memory. </w:t>
      </w:r>
      <w:r w:rsidRPr="00417FCD">
        <w:rPr>
          <w:rStyle w:val="Emphasis"/>
          <w:color w:val="000000"/>
          <w:shd w:val="clear" w:color="auto" w:fill="FFFFFF"/>
          <w:lang w:val="de-DE"/>
        </w:rPr>
        <w:t>J</w:t>
      </w:r>
      <w:r w:rsidR="00CC0C1D" w:rsidRPr="00417FCD">
        <w:rPr>
          <w:rStyle w:val="Emphasis"/>
          <w:color w:val="000000"/>
          <w:shd w:val="clear" w:color="auto" w:fill="FFFFFF"/>
          <w:lang w:val="de-DE"/>
        </w:rPr>
        <w:t>.</w:t>
      </w:r>
      <w:r w:rsidRPr="00417FCD">
        <w:rPr>
          <w:rStyle w:val="Emphasis"/>
          <w:color w:val="000000"/>
          <w:shd w:val="clear" w:color="auto" w:fill="FFFFFF"/>
          <w:lang w:val="de-DE"/>
        </w:rPr>
        <w:t xml:space="preserve"> Per</w:t>
      </w:r>
      <w:r w:rsidR="00CC0C1D" w:rsidRPr="00417FCD">
        <w:rPr>
          <w:rStyle w:val="Emphasis"/>
          <w:color w:val="000000"/>
          <w:shd w:val="clear" w:color="auto" w:fill="FFFFFF"/>
          <w:lang w:val="de-DE"/>
        </w:rPr>
        <w:t>.</w:t>
      </w:r>
      <w:r w:rsidRPr="00417FCD">
        <w:rPr>
          <w:rStyle w:val="Emphasis"/>
          <w:color w:val="000000"/>
          <w:shd w:val="clear" w:color="auto" w:fill="FFFFFF"/>
          <w:lang w:val="de-DE"/>
        </w:rPr>
        <w:t xml:space="preserve"> Soc</w:t>
      </w:r>
      <w:r w:rsidR="00CC0C1D" w:rsidRPr="00417FCD">
        <w:rPr>
          <w:rStyle w:val="Emphasis"/>
          <w:color w:val="000000"/>
          <w:shd w:val="clear" w:color="auto" w:fill="FFFFFF"/>
          <w:lang w:val="de-DE"/>
        </w:rPr>
        <w:t>.</w:t>
      </w:r>
      <w:r w:rsidRPr="00417FCD">
        <w:rPr>
          <w:rStyle w:val="Emphasis"/>
          <w:color w:val="000000"/>
          <w:shd w:val="clear" w:color="auto" w:fill="FFFFFF"/>
          <w:lang w:val="de-DE"/>
        </w:rPr>
        <w:t xml:space="preserve"> Psychol</w:t>
      </w:r>
      <w:r w:rsidR="00CC0C1D" w:rsidRPr="00417FCD">
        <w:rPr>
          <w:rStyle w:val="Emphasis"/>
          <w:color w:val="000000"/>
          <w:shd w:val="clear" w:color="auto" w:fill="FFFFFF"/>
          <w:lang w:val="de-DE"/>
        </w:rPr>
        <w:t xml:space="preserve">. </w:t>
      </w:r>
      <w:r w:rsidRPr="004B082B">
        <w:rPr>
          <w:rStyle w:val="Emphasis"/>
          <w:i w:val="0"/>
          <w:iCs w:val="0"/>
          <w:color w:val="000000"/>
          <w:shd w:val="clear" w:color="auto" w:fill="FFFFFF"/>
          <w:lang w:val="de-DE"/>
        </w:rPr>
        <w:t>119</w:t>
      </w:r>
      <w:r w:rsidRPr="00417FCD">
        <w:rPr>
          <w:color w:val="000000"/>
          <w:shd w:val="clear" w:color="auto" w:fill="FFFFFF"/>
          <w:lang w:val="de-DE"/>
        </w:rPr>
        <w:t>(4)</w:t>
      </w:r>
      <w:r w:rsidR="00CC0C1D" w:rsidRPr="00417FCD">
        <w:rPr>
          <w:color w:val="000000"/>
          <w:shd w:val="clear" w:color="auto" w:fill="FFFFFF"/>
          <w:lang w:val="de-DE"/>
        </w:rPr>
        <w:t>:</w:t>
      </w:r>
      <w:r w:rsidRPr="00417FCD">
        <w:rPr>
          <w:color w:val="000000"/>
          <w:shd w:val="clear" w:color="auto" w:fill="FFFFFF"/>
          <w:lang w:val="de-DE"/>
        </w:rPr>
        <w:t>945</w:t>
      </w:r>
      <w:r w:rsidR="00367237" w:rsidRPr="00417FCD">
        <w:rPr>
          <w:lang w:val="de-DE"/>
        </w:rPr>
        <w:t>–</w:t>
      </w:r>
      <w:r w:rsidRPr="00417FCD">
        <w:rPr>
          <w:color w:val="000000"/>
          <w:shd w:val="clear" w:color="auto" w:fill="FFFFFF"/>
          <w:lang w:val="de-DE"/>
        </w:rPr>
        <w:t>59.</w:t>
      </w:r>
    </w:p>
    <w:p w14:paraId="717ECE55" w14:textId="24123DEE" w:rsidR="00367237" w:rsidRPr="00417FCD" w:rsidRDefault="000A3977" w:rsidP="00CC0C1D">
      <w:pPr>
        <w:widowControl w:val="0"/>
        <w:spacing w:line="480" w:lineRule="exact"/>
        <w:ind w:left="480" w:hangingChars="200" w:hanging="480"/>
        <w:rPr>
          <w:lang w:val="de-DE"/>
        </w:rPr>
      </w:pPr>
      <w:r w:rsidRPr="00417FCD">
        <w:rPr>
          <w:lang w:val="de-DE"/>
        </w:rPr>
        <w:t xml:space="preserve">Jiang T, Chen Z, Wang S, Hou, Y. 2021. Ostracism disrupts self-continuity. </w:t>
      </w:r>
      <w:r w:rsidR="00CC0C1D" w:rsidRPr="00417FCD">
        <w:rPr>
          <w:i/>
          <w:iCs/>
          <w:color w:val="000000"/>
          <w:lang w:val="de-DE"/>
        </w:rPr>
        <w:t>Pers. Soc. Psychol. Bull</w:t>
      </w:r>
      <w:r w:rsidR="00CC0C1D" w:rsidRPr="00417FCD">
        <w:rPr>
          <w:color w:val="000000"/>
          <w:lang w:val="de-DE"/>
        </w:rPr>
        <w:t>.</w:t>
      </w:r>
      <w:r w:rsidRPr="00417FCD">
        <w:rPr>
          <w:i/>
          <w:iCs/>
          <w:lang w:val="de-DE"/>
        </w:rPr>
        <w:t xml:space="preserve"> </w:t>
      </w:r>
      <w:r w:rsidRPr="004B082B">
        <w:rPr>
          <w:lang w:val="de-DE"/>
        </w:rPr>
        <w:t>47</w:t>
      </w:r>
      <w:r w:rsidRPr="00417FCD">
        <w:rPr>
          <w:lang w:val="de-DE"/>
        </w:rPr>
        <w:t>(9)</w:t>
      </w:r>
      <w:r w:rsidR="00CC0C1D" w:rsidRPr="00417FCD">
        <w:rPr>
          <w:lang w:val="de-DE"/>
        </w:rPr>
        <w:t>:</w:t>
      </w:r>
      <w:r w:rsidRPr="00417FCD">
        <w:rPr>
          <w:lang w:val="de-DE"/>
        </w:rPr>
        <w:t>1390–1400.</w:t>
      </w:r>
    </w:p>
    <w:p w14:paraId="666366AF" w14:textId="77777777" w:rsidR="003725F5" w:rsidRDefault="00C56251" w:rsidP="003725F5">
      <w:pPr>
        <w:widowControl w:val="0"/>
        <w:spacing w:line="480" w:lineRule="exact"/>
        <w:ind w:left="480" w:hangingChars="200" w:hanging="480"/>
        <w:rPr>
          <w:bCs/>
          <w:lang w:val="en-US"/>
        </w:rPr>
      </w:pPr>
      <w:r w:rsidRPr="00365332">
        <w:rPr>
          <w:rFonts w:eastAsia="Calibri"/>
          <w:color w:val="000000"/>
          <w:lang w:val="de-DE"/>
        </w:rPr>
        <w:t xml:space="preserve">Jiang T, Cheung, W-Y, Wildschut T, Sedikides C. 2021. </w:t>
      </w:r>
      <w:r w:rsidRPr="00222B2A">
        <w:rPr>
          <w:color w:val="000000"/>
        </w:rPr>
        <w:t xml:space="preserve">Nostalgia, reflection, brooding: Psychological benefits and autobiographical memory functions. </w:t>
      </w:r>
      <w:r w:rsidRPr="00222B2A">
        <w:rPr>
          <w:i/>
          <w:color w:val="000000"/>
        </w:rPr>
        <w:t>Conscious</w:t>
      </w:r>
      <w:r w:rsidR="009A715C">
        <w:rPr>
          <w:i/>
          <w:color w:val="000000"/>
        </w:rPr>
        <w:t>.</w:t>
      </w:r>
      <w:r w:rsidRPr="00222B2A">
        <w:rPr>
          <w:i/>
          <w:color w:val="000000"/>
        </w:rPr>
        <w:t xml:space="preserve"> Cogn</w:t>
      </w:r>
      <w:r w:rsidR="00FC166E">
        <w:rPr>
          <w:i/>
          <w:color w:val="000000"/>
        </w:rPr>
        <w:t>.</w:t>
      </w:r>
      <w:r w:rsidRPr="00222B2A">
        <w:rPr>
          <w:i/>
          <w:color w:val="000000"/>
        </w:rPr>
        <w:t xml:space="preserve"> </w:t>
      </w:r>
      <w:r w:rsidRPr="004B082B">
        <w:rPr>
          <w:iCs/>
          <w:color w:val="000000"/>
        </w:rPr>
        <w:t>90</w:t>
      </w:r>
      <w:r w:rsidR="009A715C">
        <w:rPr>
          <w:iCs/>
          <w:color w:val="000000"/>
        </w:rPr>
        <w:t>:</w:t>
      </w:r>
      <w:r w:rsidRPr="00222B2A">
        <w:rPr>
          <w:color w:val="2E2E2E"/>
        </w:rPr>
        <w:t>103107</w:t>
      </w:r>
      <w:r w:rsidRPr="00222B2A">
        <w:rPr>
          <w:bCs/>
          <w:lang w:val="en-US"/>
        </w:rPr>
        <w:t>.</w:t>
      </w:r>
    </w:p>
    <w:p w14:paraId="12F64259" w14:textId="0371C8F4" w:rsidR="003725F5" w:rsidRDefault="003725F5" w:rsidP="003725F5">
      <w:pPr>
        <w:widowControl w:val="0"/>
        <w:spacing w:line="480" w:lineRule="exact"/>
        <w:ind w:left="480" w:hangingChars="200" w:hanging="480"/>
        <w:rPr>
          <w:bCs/>
          <w:lang w:val="en-US"/>
        </w:rPr>
      </w:pPr>
      <w:r>
        <w:t xml:space="preserve">Johnson MR, Sherman S J. 1990. In </w:t>
      </w:r>
      <w:r w:rsidRPr="00342E7F">
        <w:rPr>
          <w:i/>
          <w:iCs/>
        </w:rPr>
        <w:t>Handbook of Motivation and Cognition: Foundations of Social Behavior: Constructing and Reconstructing the Past and Future in the Present</w:t>
      </w:r>
      <w:r>
        <w:t>, ed. ET Higgins &amp; RM Sorrentino, Vol 2, pp. 482-526. New York, NY: Guilford.</w:t>
      </w:r>
    </w:p>
    <w:p w14:paraId="22CE2BBE" w14:textId="0F4082D6" w:rsidR="00367237" w:rsidRDefault="006D1D0C" w:rsidP="00367237">
      <w:pPr>
        <w:widowControl w:val="0"/>
        <w:spacing w:line="480" w:lineRule="exact"/>
        <w:ind w:left="480" w:hangingChars="200" w:hanging="480"/>
        <w:rPr>
          <w:rFonts w:asciiTheme="majorBidi" w:hAnsiTheme="majorBidi" w:cstheme="majorBidi"/>
          <w:color w:val="000000" w:themeColor="text1"/>
        </w:rPr>
      </w:pPr>
      <w:hyperlink r:id="rId53" w:tooltip="View other works by Mark Johnston" w:history="1">
        <w:r w:rsidR="00402527" w:rsidRPr="00A16370">
          <w:rPr>
            <w:rFonts w:asciiTheme="majorBidi" w:hAnsiTheme="majorBidi" w:cstheme="majorBidi"/>
            <w:color w:val="000000" w:themeColor="text1"/>
          </w:rPr>
          <w:t>Johnston</w:t>
        </w:r>
      </w:hyperlink>
      <w:r w:rsidR="00365332">
        <w:rPr>
          <w:rFonts w:asciiTheme="majorBidi" w:hAnsiTheme="majorBidi" w:cstheme="majorBidi"/>
          <w:color w:val="000000" w:themeColor="text1"/>
        </w:rPr>
        <w:t xml:space="preserve"> </w:t>
      </w:r>
      <w:r w:rsidR="00402527">
        <w:rPr>
          <w:rFonts w:asciiTheme="majorBidi" w:hAnsiTheme="majorBidi" w:cstheme="majorBidi"/>
          <w:color w:val="000000" w:themeColor="text1"/>
        </w:rPr>
        <w:t xml:space="preserve">M. 1997. </w:t>
      </w:r>
      <w:hyperlink r:id="rId54" w:history="1">
        <w:r w:rsidR="00402527" w:rsidRPr="00A16370">
          <w:rPr>
            <w:rFonts w:asciiTheme="majorBidi" w:hAnsiTheme="majorBidi" w:cstheme="majorBidi"/>
            <w:color w:val="000000" w:themeColor="text1"/>
            <w:kern w:val="36"/>
          </w:rPr>
          <w:t>Human concerns without superlative selves</w:t>
        </w:r>
      </w:hyperlink>
      <w:r w:rsidR="00402527">
        <w:rPr>
          <w:rFonts w:asciiTheme="majorBidi" w:hAnsiTheme="majorBidi" w:cstheme="majorBidi"/>
          <w:color w:val="000000" w:themeColor="text1"/>
          <w:kern w:val="36"/>
        </w:rPr>
        <w:t>. I</w:t>
      </w:r>
      <w:r w:rsidR="00402527" w:rsidRPr="00A16370">
        <w:rPr>
          <w:rFonts w:asciiTheme="majorBidi" w:hAnsiTheme="majorBidi" w:cstheme="majorBidi"/>
          <w:color w:val="000000" w:themeColor="text1"/>
        </w:rPr>
        <w:t>n</w:t>
      </w:r>
      <w:r w:rsidR="009A715C">
        <w:rPr>
          <w:rFonts w:asciiTheme="majorBidi" w:hAnsiTheme="majorBidi" w:cstheme="majorBidi"/>
          <w:color w:val="000000" w:themeColor="text1"/>
        </w:rPr>
        <w:t xml:space="preserve"> </w:t>
      </w:r>
      <w:r w:rsidR="009A715C" w:rsidRPr="00A16370">
        <w:rPr>
          <w:rFonts w:asciiTheme="majorBidi" w:hAnsiTheme="majorBidi" w:cstheme="majorBidi"/>
          <w:i/>
          <w:iCs/>
          <w:color w:val="000000" w:themeColor="text1"/>
        </w:rPr>
        <w:t>Reading Parfit</w:t>
      </w:r>
      <w:r w:rsidR="009A715C">
        <w:rPr>
          <w:rFonts w:asciiTheme="majorBidi" w:hAnsiTheme="majorBidi" w:cstheme="majorBidi"/>
          <w:color w:val="000000" w:themeColor="text1"/>
        </w:rPr>
        <w:t>, ed</w:t>
      </w:r>
      <w:r w:rsidR="00402527" w:rsidRPr="00A16370">
        <w:rPr>
          <w:rFonts w:asciiTheme="majorBidi" w:hAnsiTheme="majorBidi" w:cstheme="majorBidi"/>
          <w:color w:val="000000" w:themeColor="text1"/>
        </w:rPr>
        <w:t xml:space="preserve"> J Dancy</w:t>
      </w:r>
      <w:r w:rsidR="009A715C">
        <w:rPr>
          <w:rFonts w:asciiTheme="majorBidi" w:hAnsiTheme="majorBidi" w:cstheme="majorBidi"/>
          <w:color w:val="000000" w:themeColor="text1"/>
        </w:rPr>
        <w:t>,</w:t>
      </w:r>
      <w:r w:rsidR="00402527" w:rsidRPr="00A16370">
        <w:rPr>
          <w:rFonts w:asciiTheme="majorBidi" w:hAnsiTheme="majorBidi" w:cstheme="majorBidi"/>
          <w:color w:val="000000" w:themeColor="text1"/>
        </w:rPr>
        <w:t xml:space="preserve"> pp. 149</w:t>
      </w:r>
      <w:r w:rsidR="00316A9F" w:rsidRPr="00B241BD">
        <w:rPr>
          <w:rFonts w:asciiTheme="majorBidi" w:hAnsiTheme="majorBidi" w:cstheme="majorBidi"/>
          <w:color w:val="333333"/>
          <w:shd w:val="clear" w:color="auto" w:fill="FFFFFF"/>
        </w:rPr>
        <w:t>–</w:t>
      </w:r>
      <w:r w:rsidR="00402527" w:rsidRPr="00A16370">
        <w:rPr>
          <w:rFonts w:asciiTheme="majorBidi" w:hAnsiTheme="majorBidi" w:cstheme="majorBidi"/>
          <w:color w:val="000000" w:themeColor="text1"/>
        </w:rPr>
        <w:t>79</w:t>
      </w:r>
      <w:r w:rsidR="00402527">
        <w:rPr>
          <w:rFonts w:asciiTheme="majorBidi" w:hAnsiTheme="majorBidi" w:cstheme="majorBidi"/>
          <w:color w:val="000000" w:themeColor="text1"/>
        </w:rPr>
        <w:t>. Oxford</w:t>
      </w:r>
      <w:r w:rsidR="009A715C">
        <w:rPr>
          <w:rFonts w:asciiTheme="majorBidi" w:hAnsiTheme="majorBidi" w:cstheme="majorBidi"/>
          <w:color w:val="000000" w:themeColor="text1"/>
        </w:rPr>
        <w:t>, UK</w:t>
      </w:r>
      <w:r w:rsidR="00402527">
        <w:rPr>
          <w:rFonts w:asciiTheme="majorBidi" w:hAnsiTheme="majorBidi" w:cstheme="majorBidi"/>
          <w:color w:val="000000" w:themeColor="text1"/>
        </w:rPr>
        <w:t xml:space="preserve">: </w:t>
      </w:r>
      <w:r w:rsidR="00402527" w:rsidRPr="00A16370">
        <w:rPr>
          <w:rFonts w:asciiTheme="majorBidi" w:hAnsiTheme="majorBidi" w:cstheme="majorBidi"/>
          <w:color w:val="000000" w:themeColor="text1"/>
        </w:rPr>
        <w:t xml:space="preserve">Blackwell. </w:t>
      </w:r>
    </w:p>
    <w:p w14:paraId="01583C7F" w14:textId="44D3603A" w:rsidR="00367237" w:rsidRDefault="00C56251" w:rsidP="00367237">
      <w:pPr>
        <w:widowControl w:val="0"/>
        <w:spacing w:line="480" w:lineRule="exact"/>
        <w:ind w:left="480" w:hangingChars="200" w:hanging="480"/>
        <w:rPr>
          <w:color w:val="000000" w:themeColor="text1"/>
          <w:shd w:val="clear" w:color="auto" w:fill="FFFFFF"/>
        </w:rPr>
      </w:pPr>
      <w:r w:rsidRPr="00814B15">
        <w:rPr>
          <w:color w:val="000000" w:themeColor="text1"/>
          <w:shd w:val="clear" w:color="auto" w:fill="FFFFFF"/>
          <w:lang w:val="en-GB"/>
        </w:rPr>
        <w:t>Ju I, Kim</w:t>
      </w:r>
      <w:r w:rsidR="002C63F5" w:rsidRPr="00814B15">
        <w:rPr>
          <w:color w:val="000000" w:themeColor="text1"/>
          <w:shd w:val="clear" w:color="auto" w:fill="FFFFFF"/>
          <w:lang w:val="en-GB"/>
        </w:rPr>
        <w:t xml:space="preserve"> </w:t>
      </w:r>
      <w:r w:rsidRPr="00814B15">
        <w:rPr>
          <w:color w:val="000000" w:themeColor="text1"/>
          <w:shd w:val="clear" w:color="auto" w:fill="FFFFFF"/>
          <w:lang w:val="en-GB"/>
        </w:rPr>
        <w:t xml:space="preserve">J, Chang MJ, Bluck S. 2016. </w:t>
      </w:r>
      <w:r w:rsidRPr="008E1953">
        <w:rPr>
          <w:color w:val="000000" w:themeColor="text1"/>
          <w:shd w:val="clear" w:color="auto" w:fill="FFFFFF"/>
        </w:rPr>
        <w:t>Nostalgic marketing, perceived self-continuity, and consumer decisions. </w:t>
      </w:r>
      <w:r w:rsidRPr="008E1953">
        <w:rPr>
          <w:rStyle w:val="Emphasis"/>
          <w:color w:val="000000" w:themeColor="text1"/>
          <w:shd w:val="clear" w:color="auto" w:fill="FFFFFF"/>
        </w:rPr>
        <w:t>Manag</w:t>
      </w:r>
      <w:r w:rsidR="00FC166E">
        <w:rPr>
          <w:rStyle w:val="Emphasis"/>
          <w:color w:val="000000" w:themeColor="text1"/>
          <w:shd w:val="clear" w:color="auto" w:fill="FFFFFF"/>
        </w:rPr>
        <w:t>.</w:t>
      </w:r>
      <w:r w:rsidRPr="008E1953">
        <w:rPr>
          <w:rStyle w:val="Emphasis"/>
          <w:color w:val="000000" w:themeColor="text1"/>
          <w:shd w:val="clear" w:color="auto" w:fill="FFFFFF"/>
        </w:rPr>
        <w:t xml:space="preserve"> Decis</w:t>
      </w:r>
      <w:r w:rsidR="00FC166E">
        <w:rPr>
          <w:rStyle w:val="Emphasis"/>
          <w:color w:val="000000" w:themeColor="text1"/>
          <w:shd w:val="clear" w:color="auto" w:fill="FFFFFF"/>
        </w:rPr>
        <w:t>.</w:t>
      </w:r>
      <w:r w:rsidRPr="008E1953">
        <w:rPr>
          <w:rStyle w:val="Emphasis"/>
          <w:color w:val="000000" w:themeColor="text1"/>
          <w:shd w:val="clear" w:color="auto" w:fill="FFFFFF"/>
        </w:rPr>
        <w:t xml:space="preserve"> </w:t>
      </w:r>
      <w:r w:rsidRPr="004B082B">
        <w:rPr>
          <w:rStyle w:val="Emphasis"/>
          <w:i w:val="0"/>
          <w:iCs w:val="0"/>
          <w:color w:val="000000" w:themeColor="text1"/>
          <w:shd w:val="clear" w:color="auto" w:fill="FFFFFF"/>
        </w:rPr>
        <w:t>54</w:t>
      </w:r>
      <w:r w:rsidRPr="008E1953">
        <w:rPr>
          <w:color w:val="000000" w:themeColor="text1"/>
          <w:shd w:val="clear" w:color="auto" w:fill="FFFFFF"/>
        </w:rPr>
        <w:t>(8)</w:t>
      </w:r>
      <w:r w:rsidR="009C0260">
        <w:rPr>
          <w:color w:val="000000" w:themeColor="text1"/>
          <w:shd w:val="clear" w:color="auto" w:fill="FFFFFF"/>
        </w:rPr>
        <w:t>:</w:t>
      </w:r>
      <w:r w:rsidRPr="008E1953">
        <w:rPr>
          <w:color w:val="000000" w:themeColor="text1"/>
          <w:shd w:val="clear" w:color="auto" w:fill="FFFFFF"/>
        </w:rPr>
        <w:t>2063–083</w:t>
      </w:r>
      <w:r>
        <w:rPr>
          <w:color w:val="000000" w:themeColor="text1"/>
          <w:shd w:val="clear" w:color="auto" w:fill="FFFFFF"/>
        </w:rPr>
        <w:t>.</w:t>
      </w:r>
    </w:p>
    <w:p w14:paraId="4AC5F625" w14:textId="17128F89" w:rsidR="0056742E" w:rsidRDefault="00C56110" w:rsidP="0056742E">
      <w:pPr>
        <w:widowControl w:val="0"/>
        <w:spacing w:line="480" w:lineRule="exact"/>
        <w:ind w:left="480" w:hangingChars="200" w:hanging="480"/>
        <w:rPr>
          <w:color w:val="0D0D0D" w:themeColor="text1" w:themeTint="F2"/>
          <w:shd w:val="clear" w:color="auto" w:fill="FFFFFF"/>
        </w:rPr>
      </w:pPr>
      <w:r w:rsidRPr="00C56110">
        <w:rPr>
          <w:color w:val="0D0D0D" w:themeColor="text1" w:themeTint="F2"/>
          <w:shd w:val="clear" w:color="auto" w:fill="FFFFFF"/>
        </w:rPr>
        <w:lastRenderedPageBreak/>
        <w:t>Kamphorst BA, Nauts S, Blouin-Hudon E-M. 2017. Introducing a continuous measure of future self-continuity. </w:t>
      </w:r>
      <w:r w:rsidRPr="00C56110">
        <w:rPr>
          <w:rStyle w:val="Emphasis"/>
          <w:color w:val="0D0D0D" w:themeColor="text1" w:themeTint="F2"/>
          <w:shd w:val="clear" w:color="auto" w:fill="FFFFFF"/>
        </w:rPr>
        <w:t>Soc</w:t>
      </w:r>
      <w:r w:rsidR="009C0260">
        <w:rPr>
          <w:rStyle w:val="Emphasis"/>
          <w:color w:val="0D0D0D" w:themeColor="text1" w:themeTint="F2"/>
          <w:shd w:val="clear" w:color="auto" w:fill="FFFFFF"/>
        </w:rPr>
        <w:t>.</w:t>
      </w:r>
      <w:r w:rsidRPr="00C56110">
        <w:rPr>
          <w:rStyle w:val="Emphasis"/>
          <w:color w:val="0D0D0D" w:themeColor="text1" w:themeTint="F2"/>
          <w:shd w:val="clear" w:color="auto" w:fill="FFFFFF"/>
        </w:rPr>
        <w:t xml:space="preserve"> Sci</w:t>
      </w:r>
      <w:r w:rsidR="009C0260">
        <w:rPr>
          <w:rStyle w:val="Emphasis"/>
          <w:color w:val="0D0D0D" w:themeColor="text1" w:themeTint="F2"/>
          <w:shd w:val="clear" w:color="auto" w:fill="FFFFFF"/>
        </w:rPr>
        <w:t>.</w:t>
      </w:r>
      <w:r w:rsidRPr="00C56110">
        <w:rPr>
          <w:rStyle w:val="Emphasis"/>
          <w:color w:val="0D0D0D" w:themeColor="text1" w:themeTint="F2"/>
          <w:shd w:val="clear" w:color="auto" w:fill="FFFFFF"/>
        </w:rPr>
        <w:t xml:space="preserve"> Comput</w:t>
      </w:r>
      <w:r w:rsidR="009C0260">
        <w:rPr>
          <w:rStyle w:val="Emphasis"/>
          <w:color w:val="0D0D0D" w:themeColor="text1" w:themeTint="F2"/>
          <w:shd w:val="clear" w:color="auto" w:fill="FFFFFF"/>
        </w:rPr>
        <w:t xml:space="preserve">. </w:t>
      </w:r>
      <w:r w:rsidRPr="00C56110">
        <w:rPr>
          <w:rStyle w:val="Emphasis"/>
          <w:color w:val="0D0D0D" w:themeColor="text1" w:themeTint="F2"/>
          <w:shd w:val="clear" w:color="auto" w:fill="FFFFFF"/>
        </w:rPr>
        <w:t>Rev</w:t>
      </w:r>
      <w:r w:rsidR="004B082B">
        <w:rPr>
          <w:rStyle w:val="Emphasis"/>
          <w:color w:val="0D0D0D" w:themeColor="text1" w:themeTint="F2"/>
          <w:shd w:val="clear" w:color="auto" w:fill="FFFFFF"/>
        </w:rPr>
        <w:t>.</w:t>
      </w:r>
      <w:r w:rsidRPr="00C56110">
        <w:rPr>
          <w:rStyle w:val="Emphasis"/>
          <w:color w:val="0D0D0D" w:themeColor="text1" w:themeTint="F2"/>
          <w:shd w:val="clear" w:color="auto" w:fill="FFFFFF"/>
        </w:rPr>
        <w:t xml:space="preserve"> </w:t>
      </w:r>
      <w:r w:rsidRPr="004B082B">
        <w:rPr>
          <w:rStyle w:val="Emphasis"/>
          <w:i w:val="0"/>
          <w:iCs w:val="0"/>
          <w:color w:val="0D0D0D" w:themeColor="text1" w:themeTint="F2"/>
          <w:shd w:val="clear" w:color="auto" w:fill="FFFFFF"/>
        </w:rPr>
        <w:t>35</w:t>
      </w:r>
      <w:r w:rsidRPr="00C56110">
        <w:rPr>
          <w:color w:val="0D0D0D" w:themeColor="text1" w:themeTint="F2"/>
          <w:shd w:val="clear" w:color="auto" w:fill="FFFFFF"/>
        </w:rPr>
        <w:t>(3)</w:t>
      </w:r>
      <w:r w:rsidR="009C0260">
        <w:rPr>
          <w:color w:val="0D0D0D" w:themeColor="text1" w:themeTint="F2"/>
          <w:shd w:val="clear" w:color="auto" w:fill="FFFFFF"/>
        </w:rPr>
        <w:t>:</w:t>
      </w:r>
      <w:r w:rsidRPr="00C56110">
        <w:rPr>
          <w:color w:val="0D0D0D" w:themeColor="text1" w:themeTint="F2"/>
          <w:shd w:val="clear" w:color="auto" w:fill="FFFFFF"/>
        </w:rPr>
        <w:t>417–21.</w:t>
      </w:r>
    </w:p>
    <w:p w14:paraId="299A10D2" w14:textId="2780B605" w:rsidR="0056742E" w:rsidRDefault="0056742E" w:rsidP="0056742E">
      <w:pPr>
        <w:widowControl w:val="0"/>
        <w:spacing w:line="480" w:lineRule="exact"/>
        <w:ind w:left="480" w:hangingChars="200" w:hanging="480"/>
        <w:rPr>
          <w:color w:val="0D0D0D" w:themeColor="text1" w:themeTint="F2"/>
          <w:shd w:val="clear" w:color="auto" w:fill="FFFFFF"/>
        </w:rPr>
      </w:pPr>
      <w:r w:rsidRPr="0056742E">
        <w:rPr>
          <w:rFonts w:asciiTheme="majorBidi" w:hAnsiTheme="majorBidi" w:cstheme="majorBidi"/>
          <w:lang w:val="en-GB"/>
        </w:rPr>
        <w:t xml:space="preserve">Kapogli E, Quoidbach, J. 2022. </w:t>
      </w:r>
      <w:r w:rsidRPr="002A2EA0">
        <w:rPr>
          <w:rFonts w:asciiTheme="majorBidi" w:hAnsiTheme="majorBidi" w:cstheme="majorBidi"/>
        </w:rPr>
        <w:t xml:space="preserve">Stranger or a clone? Future self-connectedness depends on who you ask, when you ask, and what dimension you focus on. </w:t>
      </w:r>
      <w:r w:rsidRPr="002A2EA0">
        <w:rPr>
          <w:rFonts w:asciiTheme="majorBidi" w:hAnsiTheme="majorBidi" w:cstheme="majorBidi"/>
          <w:i/>
          <w:iCs/>
        </w:rPr>
        <w:t>Curr</w:t>
      </w:r>
      <w:r>
        <w:rPr>
          <w:rFonts w:asciiTheme="majorBidi" w:hAnsiTheme="majorBidi" w:cstheme="majorBidi"/>
          <w:i/>
          <w:iCs/>
        </w:rPr>
        <w:t>.</w:t>
      </w:r>
      <w:r w:rsidRPr="002A2EA0">
        <w:rPr>
          <w:rFonts w:asciiTheme="majorBidi" w:hAnsiTheme="majorBidi" w:cstheme="majorBidi"/>
          <w:i/>
          <w:iCs/>
        </w:rPr>
        <w:t xml:space="preserve"> Opin</w:t>
      </w:r>
      <w:r>
        <w:rPr>
          <w:rFonts w:asciiTheme="majorBidi" w:hAnsiTheme="majorBidi" w:cstheme="majorBidi"/>
          <w:i/>
          <w:iCs/>
        </w:rPr>
        <w:t>.</w:t>
      </w:r>
      <w:r w:rsidRPr="002A2EA0">
        <w:rPr>
          <w:rFonts w:asciiTheme="majorBidi" w:hAnsiTheme="majorBidi" w:cstheme="majorBidi"/>
          <w:i/>
          <w:iCs/>
        </w:rPr>
        <w:t xml:space="preserve"> Psychol</w:t>
      </w:r>
      <w:r>
        <w:rPr>
          <w:rFonts w:asciiTheme="majorBidi" w:hAnsiTheme="majorBidi" w:cstheme="majorBidi"/>
          <w:i/>
          <w:iCs/>
        </w:rPr>
        <w:t>.</w:t>
      </w:r>
      <w:r w:rsidRPr="002A2EA0">
        <w:rPr>
          <w:rFonts w:asciiTheme="majorBidi" w:hAnsiTheme="majorBidi" w:cstheme="majorBidi"/>
          <w:i/>
          <w:iCs/>
        </w:rPr>
        <w:t xml:space="preserve"> </w:t>
      </w:r>
      <w:r w:rsidRPr="004B082B">
        <w:rPr>
          <w:rFonts w:asciiTheme="majorBidi" w:hAnsiTheme="majorBidi" w:cstheme="majorBidi"/>
        </w:rPr>
        <w:t>43</w:t>
      </w:r>
      <w:r w:rsidRPr="002A2EA0">
        <w:rPr>
          <w:rFonts w:asciiTheme="majorBidi" w:hAnsiTheme="majorBidi" w:cstheme="majorBidi"/>
        </w:rPr>
        <w:t>:266–70</w:t>
      </w:r>
      <w:r>
        <w:rPr>
          <w:rFonts w:asciiTheme="majorBidi" w:hAnsiTheme="majorBidi" w:cstheme="majorBidi"/>
        </w:rPr>
        <w:t>.</w:t>
      </w:r>
    </w:p>
    <w:p w14:paraId="3F8413EF" w14:textId="093FEACB" w:rsidR="009C0260" w:rsidRDefault="00C56251" w:rsidP="009C0260">
      <w:pPr>
        <w:widowControl w:val="0"/>
        <w:spacing w:line="480" w:lineRule="exact"/>
        <w:ind w:left="480" w:hangingChars="200" w:hanging="480"/>
      </w:pPr>
      <w:r w:rsidRPr="00363B01">
        <w:t xml:space="preserve">Keefer LA, Landau MJ, Sullivan D, Rothschild ZK. 2011. </w:t>
      </w:r>
      <w:r w:rsidRPr="00597C79">
        <w:t xml:space="preserve">Exploring metaphor’s epistemic function: Uncertainty moderates metaphor-consistent priming effects on social perceptions. </w:t>
      </w:r>
      <w:r w:rsidRPr="002D349F">
        <w:rPr>
          <w:i/>
          <w:iCs/>
        </w:rPr>
        <w:t>J</w:t>
      </w:r>
      <w:r w:rsidR="009C0260">
        <w:rPr>
          <w:i/>
          <w:iCs/>
        </w:rPr>
        <w:t>.</w:t>
      </w:r>
      <w:r w:rsidRPr="002D349F">
        <w:rPr>
          <w:i/>
          <w:iCs/>
        </w:rPr>
        <w:t xml:space="preserve"> Exp</w:t>
      </w:r>
      <w:r w:rsidR="009C0260">
        <w:rPr>
          <w:i/>
          <w:iCs/>
        </w:rPr>
        <w:t>.</w:t>
      </w:r>
      <w:r w:rsidRPr="002D349F">
        <w:rPr>
          <w:i/>
          <w:iCs/>
        </w:rPr>
        <w:t xml:space="preserve"> Soc</w:t>
      </w:r>
      <w:r w:rsidR="009C0260">
        <w:rPr>
          <w:i/>
          <w:iCs/>
        </w:rPr>
        <w:t>.</w:t>
      </w:r>
      <w:r w:rsidRPr="002D349F">
        <w:rPr>
          <w:i/>
          <w:iCs/>
        </w:rPr>
        <w:t xml:space="preserve"> Psychol</w:t>
      </w:r>
      <w:r w:rsidR="009C0260">
        <w:rPr>
          <w:i/>
          <w:iCs/>
        </w:rPr>
        <w:t>.</w:t>
      </w:r>
      <w:r w:rsidRPr="002D349F">
        <w:rPr>
          <w:i/>
          <w:iCs/>
        </w:rPr>
        <w:t xml:space="preserve"> </w:t>
      </w:r>
      <w:r w:rsidRPr="004B082B">
        <w:t>47</w:t>
      </w:r>
      <w:r>
        <w:t>(3)</w:t>
      </w:r>
      <w:r w:rsidR="009C0260">
        <w:t>:</w:t>
      </w:r>
      <w:r w:rsidRPr="00597C79">
        <w:t>657–60.</w:t>
      </w:r>
    </w:p>
    <w:p w14:paraId="7EB90737" w14:textId="77777777" w:rsidR="002A1D73" w:rsidRDefault="00FF1126" w:rsidP="002A1D73">
      <w:pPr>
        <w:widowControl w:val="0"/>
        <w:spacing w:line="480" w:lineRule="exact"/>
        <w:ind w:left="480" w:hangingChars="200" w:hanging="480"/>
      </w:pPr>
      <w:r>
        <w:t>Kelley WM, Macrae CN, Wyland CL, Caglar S, Inati S, Heatherton TF</w:t>
      </w:r>
      <w:r w:rsidR="00056B34">
        <w:t>.</w:t>
      </w:r>
      <w:r>
        <w:t xml:space="preserve"> 2002. Finding the self? An event-related fMRI study. </w:t>
      </w:r>
      <w:r w:rsidRPr="00FF1126">
        <w:rPr>
          <w:i/>
          <w:iCs/>
        </w:rPr>
        <w:t>J</w:t>
      </w:r>
      <w:r w:rsidR="00033F8B">
        <w:rPr>
          <w:i/>
          <w:iCs/>
        </w:rPr>
        <w:t>.</w:t>
      </w:r>
      <w:r w:rsidRPr="00FF1126">
        <w:rPr>
          <w:i/>
          <w:iCs/>
        </w:rPr>
        <w:t xml:space="preserve"> Cogn</w:t>
      </w:r>
      <w:r w:rsidR="00033F8B">
        <w:rPr>
          <w:i/>
          <w:iCs/>
        </w:rPr>
        <w:t>.</w:t>
      </w:r>
      <w:r w:rsidRPr="00FF1126">
        <w:rPr>
          <w:i/>
          <w:iCs/>
        </w:rPr>
        <w:t xml:space="preserve"> Neurosci </w:t>
      </w:r>
      <w:r w:rsidRPr="004B082B">
        <w:t>14</w:t>
      </w:r>
      <w:r>
        <w:t>(5)</w:t>
      </w:r>
      <w:r w:rsidR="00033F8B">
        <w:t>:</w:t>
      </w:r>
      <w:r>
        <w:t>785–94.</w:t>
      </w:r>
    </w:p>
    <w:p w14:paraId="56491FF3" w14:textId="0DDF83B4" w:rsidR="002A1D73" w:rsidRPr="004B082B" w:rsidRDefault="002A1D73" w:rsidP="002A1D73">
      <w:pPr>
        <w:widowControl w:val="0"/>
        <w:spacing w:line="480" w:lineRule="exact"/>
        <w:ind w:left="480" w:hangingChars="200" w:hanging="480"/>
        <w:rPr>
          <w:rFonts w:asciiTheme="majorBidi" w:hAnsiTheme="majorBidi" w:cstheme="majorBidi"/>
          <w:color w:val="000000" w:themeColor="text1"/>
          <w:lang w:val="en-GB"/>
        </w:rPr>
      </w:pPr>
      <w:r w:rsidRPr="00A41F55">
        <w:rPr>
          <w:rFonts w:asciiTheme="majorBidi" w:hAnsiTheme="majorBidi" w:cstheme="majorBidi"/>
          <w:color w:val="000000" w:themeColor="text1"/>
          <w:lang w:val="en-GB"/>
        </w:rPr>
        <w:t xml:space="preserve">Kim HS, Wohl MJA. 2015. </w:t>
      </w:r>
      <w:r w:rsidRPr="00A41F55">
        <w:rPr>
          <w:rFonts w:asciiTheme="majorBidi" w:hAnsiTheme="majorBidi" w:cstheme="majorBidi"/>
          <w:color w:val="000000" w:themeColor="text1"/>
        </w:rPr>
        <w:t xml:space="preserve">The bright side of self-discontinuity: Feeling disconnected with the past self increases readiness to change addictive behaviors (via nostalgia). </w:t>
      </w:r>
      <w:r w:rsidRPr="00A41F55">
        <w:rPr>
          <w:rFonts w:asciiTheme="majorBidi" w:hAnsiTheme="majorBidi" w:cstheme="majorBidi"/>
          <w:i/>
          <w:iCs/>
          <w:color w:val="000000" w:themeColor="text1"/>
        </w:rPr>
        <w:t>Soc</w:t>
      </w:r>
      <w:r w:rsidR="00ED208B">
        <w:rPr>
          <w:rFonts w:asciiTheme="majorBidi" w:hAnsiTheme="majorBidi" w:cstheme="majorBidi"/>
          <w:i/>
          <w:iCs/>
          <w:color w:val="000000" w:themeColor="text1"/>
        </w:rPr>
        <w:t>.</w:t>
      </w:r>
      <w:r w:rsidRPr="00A41F55">
        <w:rPr>
          <w:rFonts w:asciiTheme="majorBidi" w:hAnsiTheme="majorBidi" w:cstheme="majorBidi"/>
          <w:i/>
          <w:iCs/>
          <w:color w:val="000000" w:themeColor="text1"/>
        </w:rPr>
        <w:t xml:space="preserve"> Psychol</w:t>
      </w:r>
      <w:r w:rsidR="00ED208B">
        <w:rPr>
          <w:rFonts w:asciiTheme="majorBidi" w:hAnsiTheme="majorBidi" w:cstheme="majorBidi"/>
          <w:i/>
          <w:iCs/>
          <w:color w:val="000000" w:themeColor="text1"/>
        </w:rPr>
        <w:t>.</w:t>
      </w:r>
      <w:r w:rsidRPr="00A41F55">
        <w:rPr>
          <w:rFonts w:asciiTheme="majorBidi" w:hAnsiTheme="majorBidi" w:cstheme="majorBidi"/>
          <w:i/>
          <w:iCs/>
          <w:color w:val="000000" w:themeColor="text1"/>
        </w:rPr>
        <w:t xml:space="preserve"> </w:t>
      </w:r>
      <w:r w:rsidRPr="001E4F70">
        <w:rPr>
          <w:rFonts w:asciiTheme="majorBidi" w:hAnsiTheme="majorBidi" w:cstheme="majorBidi"/>
          <w:i/>
          <w:iCs/>
          <w:color w:val="000000" w:themeColor="text1"/>
          <w:lang w:val="en-GB"/>
        </w:rPr>
        <w:t>Personal</w:t>
      </w:r>
      <w:r w:rsidR="00ED208B" w:rsidRPr="001E4F70">
        <w:rPr>
          <w:rFonts w:asciiTheme="majorBidi" w:hAnsiTheme="majorBidi" w:cstheme="majorBidi"/>
          <w:i/>
          <w:iCs/>
          <w:color w:val="000000" w:themeColor="text1"/>
          <w:lang w:val="en-GB"/>
        </w:rPr>
        <w:t>.</w:t>
      </w:r>
      <w:r w:rsidRPr="001E4F70">
        <w:rPr>
          <w:rFonts w:asciiTheme="majorBidi" w:hAnsiTheme="majorBidi" w:cstheme="majorBidi"/>
          <w:i/>
          <w:iCs/>
          <w:color w:val="000000" w:themeColor="text1"/>
          <w:lang w:val="en-GB"/>
        </w:rPr>
        <w:t xml:space="preserve"> </w:t>
      </w:r>
      <w:r w:rsidRPr="004B082B">
        <w:rPr>
          <w:rFonts w:asciiTheme="majorBidi" w:hAnsiTheme="majorBidi" w:cstheme="majorBidi"/>
          <w:i/>
          <w:iCs/>
          <w:color w:val="000000" w:themeColor="text1"/>
          <w:lang w:val="en-GB"/>
        </w:rPr>
        <w:t>Sci</w:t>
      </w:r>
      <w:r w:rsidRPr="004B082B">
        <w:rPr>
          <w:rFonts w:asciiTheme="majorBidi" w:hAnsiTheme="majorBidi" w:cstheme="majorBidi"/>
          <w:color w:val="000000" w:themeColor="text1"/>
          <w:lang w:val="en-GB"/>
        </w:rPr>
        <w:t xml:space="preserve"> 6(2):229</w:t>
      </w:r>
      <w:r w:rsidRPr="004B082B">
        <w:rPr>
          <w:lang w:val="en-GB"/>
        </w:rPr>
        <w:t>–</w:t>
      </w:r>
      <w:r w:rsidRPr="004B082B">
        <w:rPr>
          <w:rFonts w:asciiTheme="majorBidi" w:hAnsiTheme="majorBidi" w:cstheme="majorBidi"/>
          <w:color w:val="000000" w:themeColor="text1"/>
          <w:lang w:val="en-GB"/>
        </w:rPr>
        <w:t>37.</w:t>
      </w:r>
    </w:p>
    <w:p w14:paraId="48FA4CE9" w14:textId="77777777" w:rsidR="00227BD0" w:rsidRDefault="002A1D73" w:rsidP="00227BD0">
      <w:pPr>
        <w:widowControl w:val="0"/>
        <w:spacing w:line="480" w:lineRule="exact"/>
        <w:ind w:left="480" w:hangingChars="200" w:hanging="480"/>
        <w:rPr>
          <w:rFonts w:asciiTheme="majorBidi" w:hAnsiTheme="majorBidi" w:cstheme="majorBidi"/>
          <w:color w:val="000000" w:themeColor="text1"/>
        </w:rPr>
      </w:pPr>
      <w:r w:rsidRPr="004B082B">
        <w:rPr>
          <w:rFonts w:asciiTheme="majorBidi" w:hAnsiTheme="majorBidi" w:cstheme="majorBidi"/>
          <w:color w:val="000000" w:themeColor="text1"/>
          <w:lang w:val="en-GB"/>
        </w:rPr>
        <w:t xml:space="preserve">Kim HS, Wohl MJA, Salmon M, Santesso D. 2017. </w:t>
      </w:r>
      <w:r w:rsidRPr="00A41F55">
        <w:rPr>
          <w:rFonts w:asciiTheme="majorBidi" w:hAnsiTheme="majorBidi" w:cstheme="majorBidi"/>
          <w:color w:val="000000" w:themeColor="text1"/>
        </w:rPr>
        <w:t xml:space="preserve">When do gamblers help themselves? Self-discontinuity increases self-directed change over time. </w:t>
      </w:r>
      <w:r w:rsidRPr="00A41F55">
        <w:rPr>
          <w:rFonts w:asciiTheme="majorBidi" w:hAnsiTheme="majorBidi" w:cstheme="majorBidi"/>
          <w:i/>
          <w:iCs/>
          <w:color w:val="000000" w:themeColor="text1"/>
        </w:rPr>
        <w:t>Addict</w:t>
      </w:r>
      <w:r w:rsidR="00ED208B">
        <w:rPr>
          <w:rFonts w:asciiTheme="majorBidi" w:hAnsiTheme="majorBidi" w:cstheme="majorBidi"/>
          <w:i/>
          <w:iCs/>
          <w:color w:val="000000" w:themeColor="text1"/>
        </w:rPr>
        <w:t>.</w:t>
      </w:r>
      <w:r w:rsidRPr="00A41F55">
        <w:rPr>
          <w:rFonts w:asciiTheme="majorBidi" w:hAnsiTheme="majorBidi" w:cstheme="majorBidi"/>
          <w:i/>
          <w:iCs/>
          <w:color w:val="000000" w:themeColor="text1"/>
        </w:rPr>
        <w:t xml:space="preserve"> Behav</w:t>
      </w:r>
      <w:r w:rsidR="00ED208B">
        <w:rPr>
          <w:rFonts w:asciiTheme="majorBidi" w:hAnsiTheme="majorBidi" w:cstheme="majorBidi"/>
          <w:i/>
          <w:iCs/>
          <w:color w:val="000000" w:themeColor="text1"/>
        </w:rPr>
        <w:t>.</w:t>
      </w:r>
      <w:r w:rsidRPr="00A41F55">
        <w:rPr>
          <w:rFonts w:asciiTheme="majorBidi" w:hAnsiTheme="majorBidi" w:cstheme="majorBidi"/>
          <w:i/>
          <w:iCs/>
          <w:color w:val="000000" w:themeColor="text1"/>
        </w:rPr>
        <w:t xml:space="preserve"> </w:t>
      </w:r>
      <w:r w:rsidRPr="004B082B">
        <w:rPr>
          <w:rFonts w:asciiTheme="majorBidi" w:hAnsiTheme="majorBidi" w:cstheme="majorBidi"/>
          <w:color w:val="000000" w:themeColor="text1"/>
        </w:rPr>
        <w:t>64</w:t>
      </w:r>
      <w:r>
        <w:rPr>
          <w:rFonts w:asciiTheme="majorBidi" w:hAnsiTheme="majorBidi" w:cstheme="majorBidi"/>
          <w:color w:val="000000" w:themeColor="text1"/>
        </w:rPr>
        <w:t>:</w:t>
      </w:r>
      <w:r w:rsidRPr="00A41F55">
        <w:rPr>
          <w:rFonts w:asciiTheme="majorBidi" w:hAnsiTheme="majorBidi" w:cstheme="majorBidi"/>
          <w:color w:val="000000" w:themeColor="text1"/>
        </w:rPr>
        <w:t>148-53.</w:t>
      </w:r>
    </w:p>
    <w:p w14:paraId="346D9542" w14:textId="4BEC298B" w:rsidR="00367237" w:rsidRDefault="002A6A7F" w:rsidP="00367237">
      <w:pPr>
        <w:widowControl w:val="0"/>
        <w:spacing w:line="480" w:lineRule="exact"/>
        <w:ind w:left="480" w:hangingChars="200" w:hanging="480"/>
        <w:rPr>
          <w:rFonts w:asciiTheme="majorBidi" w:hAnsiTheme="majorBidi" w:cstheme="majorBidi"/>
          <w:color w:val="0D0D0D" w:themeColor="text1" w:themeTint="F2"/>
          <w:lang w:val="en-GB"/>
        </w:rPr>
      </w:pPr>
      <w:r w:rsidRPr="00E60F1F">
        <w:rPr>
          <w:rFonts w:asciiTheme="majorBidi" w:hAnsiTheme="majorBidi" w:cstheme="majorBidi"/>
          <w:color w:val="0D0D0D" w:themeColor="text1" w:themeTint="F2"/>
        </w:rPr>
        <w:t>Klein SB</w:t>
      </w:r>
      <w:r w:rsidR="00056B34">
        <w:rPr>
          <w:rFonts w:asciiTheme="majorBidi" w:hAnsiTheme="majorBidi" w:cstheme="majorBidi"/>
          <w:color w:val="0D0D0D" w:themeColor="text1" w:themeTint="F2"/>
        </w:rPr>
        <w:t>.</w:t>
      </w:r>
      <w:r w:rsidRPr="00E60F1F">
        <w:rPr>
          <w:rFonts w:asciiTheme="majorBidi" w:hAnsiTheme="majorBidi" w:cstheme="majorBidi"/>
          <w:color w:val="0D0D0D" w:themeColor="text1" w:themeTint="F2"/>
        </w:rPr>
        <w:t xml:space="preserve"> 2014. Sameness and the self: philosophical and psychological considerations. </w:t>
      </w:r>
      <w:r w:rsidRPr="003F1CC2">
        <w:rPr>
          <w:rFonts w:asciiTheme="majorBidi" w:hAnsiTheme="majorBidi" w:cstheme="majorBidi"/>
          <w:i/>
          <w:iCs/>
          <w:color w:val="0D0D0D" w:themeColor="text1" w:themeTint="F2"/>
          <w:lang w:val="en-GB"/>
        </w:rPr>
        <w:t>Front</w:t>
      </w:r>
      <w:r w:rsidR="00033F8B">
        <w:rPr>
          <w:rFonts w:asciiTheme="majorBidi" w:hAnsiTheme="majorBidi" w:cstheme="majorBidi"/>
          <w:i/>
          <w:iCs/>
          <w:color w:val="0D0D0D" w:themeColor="text1" w:themeTint="F2"/>
          <w:lang w:val="en-GB"/>
        </w:rPr>
        <w:t>.</w:t>
      </w:r>
      <w:r w:rsidRPr="003F1CC2">
        <w:rPr>
          <w:rFonts w:asciiTheme="majorBidi" w:hAnsiTheme="majorBidi" w:cstheme="majorBidi"/>
          <w:i/>
          <w:iCs/>
          <w:color w:val="0D0D0D" w:themeColor="text1" w:themeTint="F2"/>
          <w:lang w:val="en-GB"/>
        </w:rPr>
        <w:t xml:space="preserve"> Psychol</w:t>
      </w:r>
      <w:r w:rsidR="00033F8B">
        <w:rPr>
          <w:rFonts w:asciiTheme="majorBidi" w:hAnsiTheme="majorBidi" w:cstheme="majorBidi"/>
          <w:i/>
          <w:iCs/>
          <w:color w:val="0D0D0D" w:themeColor="text1" w:themeTint="F2"/>
          <w:lang w:val="en-GB"/>
        </w:rPr>
        <w:t>.</w:t>
      </w:r>
      <w:r w:rsidRPr="003F1CC2">
        <w:rPr>
          <w:rFonts w:asciiTheme="majorBidi" w:hAnsiTheme="majorBidi" w:cstheme="majorBidi"/>
          <w:i/>
          <w:iCs/>
          <w:color w:val="0D0D0D" w:themeColor="text1" w:themeTint="F2"/>
          <w:lang w:val="en-GB"/>
        </w:rPr>
        <w:t xml:space="preserve"> </w:t>
      </w:r>
      <w:r w:rsidRPr="004B082B">
        <w:rPr>
          <w:rFonts w:asciiTheme="majorBidi" w:hAnsiTheme="majorBidi" w:cstheme="majorBidi"/>
          <w:color w:val="0D0D0D" w:themeColor="text1" w:themeTint="F2"/>
          <w:lang w:val="en-GB"/>
        </w:rPr>
        <w:t>5</w:t>
      </w:r>
      <w:r w:rsidR="00033F8B">
        <w:rPr>
          <w:rFonts w:asciiTheme="majorBidi" w:hAnsiTheme="majorBidi" w:cstheme="majorBidi"/>
          <w:color w:val="0D0D0D" w:themeColor="text1" w:themeTint="F2"/>
          <w:lang w:val="en-GB"/>
        </w:rPr>
        <w:t>:</w:t>
      </w:r>
      <w:r w:rsidRPr="003F1CC2">
        <w:rPr>
          <w:rFonts w:asciiTheme="majorBidi" w:hAnsiTheme="majorBidi" w:cstheme="majorBidi"/>
          <w:color w:val="0D0D0D" w:themeColor="text1" w:themeTint="F2"/>
          <w:lang w:val="en-GB"/>
        </w:rPr>
        <w:t>29.</w:t>
      </w:r>
    </w:p>
    <w:p w14:paraId="76D7ED07" w14:textId="2BC86622" w:rsidR="00227BD0" w:rsidRPr="00BB4D33" w:rsidRDefault="00C84BD9">
      <w:pPr>
        <w:widowControl w:val="0"/>
        <w:spacing w:line="480" w:lineRule="exact"/>
        <w:ind w:left="480" w:hangingChars="200" w:hanging="480"/>
        <w:rPr>
          <w:color w:val="000000" w:themeColor="text1"/>
          <w:lang w:val="en-GB"/>
        </w:rPr>
      </w:pPr>
      <w:r w:rsidRPr="00814B15">
        <w:rPr>
          <w:lang w:val="en-GB"/>
        </w:rPr>
        <w:t xml:space="preserve">Klein SB, Lax ML. 2010. </w:t>
      </w:r>
      <w:r>
        <w:t xml:space="preserve">The unanticipated resilience of trait self-knowledge in the face of neural damage. </w:t>
      </w:r>
      <w:r w:rsidRPr="001F7FA9">
        <w:rPr>
          <w:i/>
          <w:iCs/>
          <w:lang w:val="en-GB"/>
        </w:rPr>
        <w:t xml:space="preserve">Memory </w:t>
      </w:r>
      <w:r w:rsidRPr="004B082B">
        <w:rPr>
          <w:lang w:val="en-GB"/>
        </w:rPr>
        <w:t>18</w:t>
      </w:r>
      <w:r w:rsidR="001F7FA9">
        <w:rPr>
          <w:lang w:val="en-GB"/>
        </w:rPr>
        <w:t>(8)</w:t>
      </w:r>
      <w:r w:rsidR="00033F8B">
        <w:rPr>
          <w:lang w:val="en-GB"/>
        </w:rPr>
        <w:t>:</w:t>
      </w:r>
      <w:r w:rsidRPr="00165B62">
        <w:rPr>
          <w:lang w:val="en-GB"/>
        </w:rPr>
        <w:t xml:space="preserve">918–48. </w:t>
      </w:r>
    </w:p>
    <w:p w14:paraId="46F2395C" w14:textId="52EF2B70" w:rsidR="00367237" w:rsidRDefault="002E28E1" w:rsidP="00367237">
      <w:pPr>
        <w:widowControl w:val="0"/>
        <w:spacing w:line="480" w:lineRule="exact"/>
        <w:ind w:left="480" w:hangingChars="200" w:hanging="480"/>
        <w:rPr>
          <w:rFonts w:asciiTheme="majorBidi" w:hAnsiTheme="majorBidi" w:cstheme="majorBidi"/>
        </w:rPr>
      </w:pPr>
      <w:r w:rsidRPr="00056B34">
        <w:rPr>
          <w:rFonts w:asciiTheme="majorBidi" w:hAnsiTheme="majorBidi" w:cstheme="majorBidi"/>
          <w:lang w:val="en-GB"/>
        </w:rPr>
        <w:t xml:space="preserve">Kuo HC, Lee CC, Chiou WB. 2016. </w:t>
      </w:r>
      <w:r w:rsidRPr="00BA591C">
        <w:rPr>
          <w:rFonts w:asciiTheme="majorBidi" w:hAnsiTheme="majorBidi" w:cstheme="majorBidi"/>
        </w:rPr>
        <w:t xml:space="preserve">The power of the virtual ideal self in weight control: weight-reduced avatars can enhance the tendency to delay gratification and regulate dietary practices. </w:t>
      </w:r>
      <w:r w:rsidRPr="00BA591C">
        <w:rPr>
          <w:rFonts w:asciiTheme="majorBidi" w:hAnsiTheme="majorBidi" w:cstheme="majorBidi"/>
          <w:i/>
          <w:iCs/>
        </w:rPr>
        <w:t>Cyberpsychol</w:t>
      </w:r>
      <w:r w:rsidR="00033F8B">
        <w:rPr>
          <w:rFonts w:asciiTheme="majorBidi" w:hAnsiTheme="majorBidi" w:cstheme="majorBidi"/>
          <w:i/>
          <w:iCs/>
        </w:rPr>
        <w:t>.</w:t>
      </w:r>
      <w:r w:rsidRPr="00BA591C">
        <w:rPr>
          <w:rFonts w:asciiTheme="majorBidi" w:hAnsiTheme="majorBidi" w:cstheme="majorBidi"/>
          <w:i/>
          <w:iCs/>
        </w:rPr>
        <w:t xml:space="preserve"> Behav</w:t>
      </w:r>
      <w:r w:rsidR="00033F8B">
        <w:rPr>
          <w:rFonts w:asciiTheme="majorBidi" w:hAnsiTheme="majorBidi" w:cstheme="majorBidi"/>
          <w:i/>
          <w:iCs/>
        </w:rPr>
        <w:t>.</w:t>
      </w:r>
      <w:r w:rsidRPr="00BA591C">
        <w:rPr>
          <w:rFonts w:asciiTheme="majorBidi" w:hAnsiTheme="majorBidi" w:cstheme="majorBidi"/>
          <w:i/>
          <w:iCs/>
        </w:rPr>
        <w:t xml:space="preserve"> Soc</w:t>
      </w:r>
      <w:r w:rsidR="00033F8B">
        <w:rPr>
          <w:rFonts w:asciiTheme="majorBidi" w:hAnsiTheme="majorBidi" w:cstheme="majorBidi"/>
          <w:i/>
          <w:iCs/>
        </w:rPr>
        <w:t>.</w:t>
      </w:r>
      <w:r w:rsidRPr="00BA591C">
        <w:rPr>
          <w:rFonts w:asciiTheme="majorBidi" w:hAnsiTheme="majorBidi" w:cstheme="majorBidi"/>
          <w:i/>
          <w:iCs/>
        </w:rPr>
        <w:t xml:space="preserve"> Netw</w:t>
      </w:r>
      <w:r w:rsidR="00033F8B">
        <w:rPr>
          <w:rFonts w:asciiTheme="majorBidi" w:hAnsiTheme="majorBidi" w:cstheme="majorBidi"/>
          <w:i/>
          <w:iCs/>
        </w:rPr>
        <w:t>.</w:t>
      </w:r>
      <w:r w:rsidRPr="00BA591C">
        <w:rPr>
          <w:rFonts w:asciiTheme="majorBidi" w:hAnsiTheme="majorBidi" w:cstheme="majorBidi"/>
          <w:i/>
          <w:iCs/>
        </w:rPr>
        <w:t xml:space="preserve"> </w:t>
      </w:r>
      <w:r w:rsidRPr="004B082B">
        <w:rPr>
          <w:rFonts w:asciiTheme="majorBidi" w:hAnsiTheme="majorBidi" w:cstheme="majorBidi"/>
        </w:rPr>
        <w:t>19</w:t>
      </w:r>
      <w:r w:rsidRPr="00BA591C">
        <w:rPr>
          <w:rFonts w:asciiTheme="majorBidi" w:hAnsiTheme="majorBidi" w:cstheme="majorBidi"/>
        </w:rPr>
        <w:t>(2)</w:t>
      </w:r>
      <w:r w:rsidR="00033F8B">
        <w:rPr>
          <w:rFonts w:asciiTheme="majorBidi" w:hAnsiTheme="majorBidi" w:cstheme="majorBidi"/>
        </w:rPr>
        <w:t>:</w:t>
      </w:r>
      <w:r w:rsidRPr="00BA591C">
        <w:rPr>
          <w:rFonts w:asciiTheme="majorBidi" w:hAnsiTheme="majorBidi" w:cstheme="majorBidi"/>
        </w:rPr>
        <w:t>80–85.</w:t>
      </w:r>
    </w:p>
    <w:p w14:paraId="023ABC39" w14:textId="13F69868" w:rsidR="008977EC" w:rsidRDefault="00C56251" w:rsidP="00ED23DC">
      <w:pPr>
        <w:widowControl w:val="0"/>
        <w:spacing w:line="480" w:lineRule="exact"/>
        <w:ind w:left="480" w:hangingChars="200" w:hanging="480"/>
      </w:pPr>
      <w:r w:rsidRPr="00373E08">
        <w:rPr>
          <w:rFonts w:asciiTheme="majorBidi" w:hAnsiTheme="majorBidi" w:cstheme="majorBidi"/>
        </w:rPr>
        <w:t>Lachowicz-Tabaczek K</w:t>
      </w:r>
      <w:r>
        <w:rPr>
          <w:rFonts w:asciiTheme="majorBidi" w:hAnsiTheme="majorBidi" w:cstheme="majorBidi"/>
        </w:rPr>
        <w:t xml:space="preserve">, </w:t>
      </w:r>
      <w:r w:rsidRPr="00373E08">
        <w:rPr>
          <w:rFonts w:asciiTheme="majorBidi" w:hAnsiTheme="majorBidi" w:cstheme="majorBidi"/>
        </w:rPr>
        <w:t>Bajcar B.</w:t>
      </w:r>
      <w:r>
        <w:rPr>
          <w:rFonts w:asciiTheme="majorBidi" w:hAnsiTheme="majorBidi" w:cstheme="majorBidi"/>
        </w:rPr>
        <w:t xml:space="preserve"> 2018.</w:t>
      </w:r>
      <w:r w:rsidRPr="00373E08">
        <w:rPr>
          <w:rFonts w:asciiTheme="majorBidi" w:hAnsiTheme="majorBidi" w:cstheme="majorBidi"/>
        </w:rPr>
        <w:t xml:space="preserve"> Thinking further ahead: Can temporal distance in thinking about one's future influence affect experienced by people with low self-esteem? </w:t>
      </w:r>
      <w:r w:rsidRPr="00DD21A9">
        <w:rPr>
          <w:rFonts w:asciiTheme="majorBidi" w:hAnsiTheme="majorBidi" w:cstheme="majorBidi"/>
          <w:i/>
          <w:iCs/>
        </w:rPr>
        <w:t>Pers</w:t>
      </w:r>
      <w:r w:rsidR="00033F8B">
        <w:rPr>
          <w:rFonts w:asciiTheme="majorBidi" w:hAnsiTheme="majorBidi" w:cstheme="majorBidi"/>
          <w:i/>
          <w:iCs/>
        </w:rPr>
        <w:t>.</w:t>
      </w:r>
      <w:r w:rsidRPr="00DD21A9">
        <w:rPr>
          <w:rFonts w:asciiTheme="majorBidi" w:hAnsiTheme="majorBidi" w:cstheme="majorBidi"/>
          <w:i/>
          <w:iCs/>
        </w:rPr>
        <w:t xml:space="preserve"> Individ</w:t>
      </w:r>
      <w:r w:rsidR="00ED208B">
        <w:rPr>
          <w:rFonts w:asciiTheme="majorBidi" w:hAnsiTheme="majorBidi" w:cstheme="majorBidi"/>
          <w:i/>
          <w:iCs/>
        </w:rPr>
        <w:t>.</w:t>
      </w:r>
      <w:r w:rsidRPr="00DD21A9">
        <w:rPr>
          <w:rFonts w:asciiTheme="majorBidi" w:hAnsiTheme="majorBidi" w:cstheme="majorBidi"/>
          <w:i/>
          <w:iCs/>
        </w:rPr>
        <w:t xml:space="preserve"> Differ</w:t>
      </w:r>
      <w:r w:rsidR="00033F8B">
        <w:rPr>
          <w:rFonts w:asciiTheme="majorBidi" w:hAnsiTheme="majorBidi" w:cstheme="majorBidi"/>
          <w:i/>
          <w:iCs/>
        </w:rPr>
        <w:t>.</w:t>
      </w:r>
      <w:r w:rsidRPr="00DD21A9">
        <w:rPr>
          <w:rFonts w:asciiTheme="majorBidi" w:hAnsiTheme="majorBidi" w:cstheme="majorBidi"/>
          <w:i/>
          <w:iCs/>
        </w:rPr>
        <w:t xml:space="preserve"> </w:t>
      </w:r>
      <w:r w:rsidRPr="004B082B">
        <w:rPr>
          <w:rFonts w:asciiTheme="majorBidi" w:hAnsiTheme="majorBidi" w:cstheme="majorBidi"/>
        </w:rPr>
        <w:t>131</w:t>
      </w:r>
      <w:r w:rsidR="00033F8B">
        <w:rPr>
          <w:rFonts w:asciiTheme="majorBidi" w:hAnsiTheme="majorBidi" w:cstheme="majorBidi"/>
        </w:rPr>
        <w:t>:</w:t>
      </w:r>
      <w:r w:rsidRPr="00373E08">
        <w:rPr>
          <w:rFonts w:asciiTheme="majorBidi" w:hAnsiTheme="majorBidi" w:cstheme="majorBidi"/>
        </w:rPr>
        <w:t>197</w:t>
      </w:r>
      <w:r>
        <w:t>–</w:t>
      </w:r>
      <w:r w:rsidRPr="00373E08">
        <w:rPr>
          <w:rFonts w:asciiTheme="majorBidi" w:hAnsiTheme="majorBidi" w:cstheme="majorBidi"/>
        </w:rPr>
        <w:t>205.</w:t>
      </w:r>
    </w:p>
    <w:p w14:paraId="3D7B48FB" w14:textId="375B1718" w:rsidR="008977EC" w:rsidRDefault="008977EC" w:rsidP="008977EC">
      <w:pPr>
        <w:widowControl w:val="0"/>
        <w:spacing w:line="480" w:lineRule="exact"/>
        <w:ind w:left="480" w:hangingChars="200" w:hanging="480"/>
      </w:pPr>
      <w:r w:rsidRPr="00827BC7">
        <w:t xml:space="preserve">Lampinen JM, Odegard TN, Leding JK. 2004. </w:t>
      </w:r>
      <w:r>
        <w:t xml:space="preserve">Diachronic disunity. In </w:t>
      </w:r>
      <w:r w:rsidRPr="007E0B53">
        <w:rPr>
          <w:i/>
          <w:iCs/>
        </w:rPr>
        <w:t>The Self in Memory</w:t>
      </w:r>
      <w:r>
        <w:t>, ed DR Beike, JM Lampinen, DA Behrend, pp. 227–53. Hove, UK: Psychology Press.</w:t>
      </w:r>
    </w:p>
    <w:p w14:paraId="6010DF93" w14:textId="39BAA784" w:rsidR="00367237" w:rsidRDefault="00CF49A3" w:rsidP="00367237">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F24272">
        <w:rPr>
          <w:rFonts w:asciiTheme="majorBidi" w:hAnsiTheme="majorBidi" w:cstheme="majorBidi"/>
          <w:color w:val="333333"/>
          <w:bdr w:val="none" w:sz="0" w:space="0" w:color="auto" w:frame="1"/>
          <w:shd w:val="clear" w:color="auto" w:fill="FFFFFF"/>
        </w:rPr>
        <w:t xml:space="preserve">Lampraki C, Jopp DS, Spini D, Morselli D. 2019. </w:t>
      </w:r>
      <w:r w:rsidRPr="00C544BA">
        <w:rPr>
          <w:rFonts w:asciiTheme="majorBidi" w:hAnsiTheme="majorBidi" w:cstheme="majorBidi"/>
          <w:color w:val="333333"/>
          <w:kern w:val="36"/>
        </w:rPr>
        <w:t xml:space="preserve">Social </w:t>
      </w:r>
      <w:r>
        <w:rPr>
          <w:rFonts w:asciiTheme="majorBidi" w:hAnsiTheme="majorBidi" w:cstheme="majorBidi"/>
          <w:color w:val="333333"/>
          <w:kern w:val="36"/>
        </w:rPr>
        <w:t>l</w:t>
      </w:r>
      <w:r w:rsidRPr="00C544BA">
        <w:rPr>
          <w:rFonts w:asciiTheme="majorBidi" w:hAnsiTheme="majorBidi" w:cstheme="majorBidi"/>
          <w:color w:val="333333"/>
          <w:kern w:val="36"/>
        </w:rPr>
        <w:t xml:space="preserve">oneliness after </w:t>
      </w:r>
      <w:r>
        <w:rPr>
          <w:rFonts w:asciiTheme="majorBidi" w:hAnsiTheme="majorBidi" w:cstheme="majorBidi"/>
          <w:color w:val="333333"/>
          <w:kern w:val="36"/>
        </w:rPr>
        <w:t>d</w:t>
      </w:r>
      <w:r w:rsidRPr="00C544BA">
        <w:rPr>
          <w:rFonts w:asciiTheme="majorBidi" w:hAnsiTheme="majorBidi" w:cstheme="majorBidi"/>
          <w:color w:val="333333"/>
          <w:kern w:val="36"/>
        </w:rPr>
        <w:t>ivorce: Time-</w:t>
      </w:r>
      <w:r>
        <w:rPr>
          <w:rFonts w:asciiTheme="majorBidi" w:hAnsiTheme="majorBidi" w:cstheme="majorBidi"/>
          <w:color w:val="333333"/>
          <w:kern w:val="36"/>
        </w:rPr>
        <w:t>d</w:t>
      </w:r>
      <w:r w:rsidRPr="00C544BA">
        <w:rPr>
          <w:rFonts w:asciiTheme="majorBidi" w:hAnsiTheme="majorBidi" w:cstheme="majorBidi"/>
          <w:color w:val="333333"/>
          <w:kern w:val="36"/>
        </w:rPr>
        <w:t xml:space="preserve">ependent </w:t>
      </w:r>
      <w:r>
        <w:rPr>
          <w:rFonts w:asciiTheme="majorBidi" w:hAnsiTheme="majorBidi" w:cstheme="majorBidi"/>
          <w:color w:val="333333"/>
          <w:kern w:val="36"/>
        </w:rPr>
        <w:t>d</w:t>
      </w:r>
      <w:r w:rsidRPr="00C544BA">
        <w:rPr>
          <w:rFonts w:asciiTheme="majorBidi" w:hAnsiTheme="majorBidi" w:cstheme="majorBidi"/>
          <w:color w:val="333333"/>
          <w:kern w:val="36"/>
        </w:rPr>
        <w:t xml:space="preserve">ifferential </w:t>
      </w:r>
      <w:r>
        <w:rPr>
          <w:rFonts w:asciiTheme="majorBidi" w:hAnsiTheme="majorBidi" w:cstheme="majorBidi"/>
          <w:color w:val="333333"/>
          <w:kern w:val="36"/>
        </w:rPr>
        <w:t>b</w:t>
      </w:r>
      <w:r w:rsidRPr="00C544BA">
        <w:rPr>
          <w:rFonts w:asciiTheme="majorBidi" w:hAnsiTheme="majorBidi" w:cstheme="majorBidi"/>
          <w:color w:val="333333"/>
          <w:kern w:val="36"/>
        </w:rPr>
        <w:t xml:space="preserve">enefits of </w:t>
      </w:r>
      <w:r>
        <w:rPr>
          <w:rFonts w:asciiTheme="majorBidi" w:hAnsiTheme="majorBidi" w:cstheme="majorBidi"/>
          <w:color w:val="333333"/>
          <w:kern w:val="36"/>
        </w:rPr>
        <w:t>p</w:t>
      </w:r>
      <w:r w:rsidRPr="00C544BA">
        <w:rPr>
          <w:rFonts w:asciiTheme="majorBidi" w:hAnsiTheme="majorBidi" w:cstheme="majorBidi"/>
          <w:color w:val="333333"/>
          <w:kern w:val="36"/>
        </w:rPr>
        <w:t xml:space="preserve">ersonality, </w:t>
      </w:r>
      <w:r>
        <w:rPr>
          <w:rFonts w:asciiTheme="majorBidi" w:hAnsiTheme="majorBidi" w:cstheme="majorBidi"/>
          <w:color w:val="333333"/>
          <w:kern w:val="36"/>
        </w:rPr>
        <w:t>m</w:t>
      </w:r>
      <w:r w:rsidRPr="00C544BA">
        <w:rPr>
          <w:rFonts w:asciiTheme="majorBidi" w:hAnsiTheme="majorBidi" w:cstheme="majorBidi"/>
          <w:color w:val="333333"/>
          <w:kern w:val="36"/>
        </w:rPr>
        <w:t xml:space="preserve">ultiple </w:t>
      </w:r>
      <w:r>
        <w:rPr>
          <w:rFonts w:asciiTheme="majorBidi" w:hAnsiTheme="majorBidi" w:cstheme="majorBidi"/>
          <w:color w:val="333333"/>
          <w:kern w:val="36"/>
        </w:rPr>
        <w:t>i</w:t>
      </w:r>
      <w:r w:rsidRPr="00C544BA">
        <w:rPr>
          <w:rFonts w:asciiTheme="majorBidi" w:hAnsiTheme="majorBidi" w:cstheme="majorBidi"/>
          <w:color w:val="333333"/>
          <w:kern w:val="36"/>
        </w:rPr>
        <w:t xml:space="preserve">mportant </w:t>
      </w:r>
      <w:r>
        <w:rPr>
          <w:rFonts w:asciiTheme="majorBidi" w:hAnsiTheme="majorBidi" w:cstheme="majorBidi"/>
          <w:color w:val="333333"/>
          <w:kern w:val="36"/>
        </w:rPr>
        <w:t>g</w:t>
      </w:r>
      <w:r w:rsidRPr="00C544BA">
        <w:rPr>
          <w:rFonts w:asciiTheme="majorBidi" w:hAnsiTheme="majorBidi" w:cstheme="majorBidi"/>
          <w:color w:val="333333"/>
          <w:kern w:val="36"/>
        </w:rPr>
        <w:t xml:space="preserve">roup </w:t>
      </w:r>
      <w:r>
        <w:rPr>
          <w:rFonts w:asciiTheme="majorBidi" w:hAnsiTheme="majorBidi" w:cstheme="majorBidi"/>
          <w:color w:val="333333"/>
          <w:kern w:val="36"/>
        </w:rPr>
        <w:t>m</w:t>
      </w:r>
      <w:r w:rsidRPr="00C544BA">
        <w:rPr>
          <w:rFonts w:asciiTheme="majorBidi" w:hAnsiTheme="majorBidi" w:cstheme="majorBidi"/>
          <w:color w:val="333333"/>
          <w:kern w:val="36"/>
        </w:rPr>
        <w:t xml:space="preserve">emberships, </w:t>
      </w:r>
      <w:r w:rsidRPr="00C544BA">
        <w:rPr>
          <w:rFonts w:asciiTheme="majorBidi" w:hAnsiTheme="majorBidi" w:cstheme="majorBidi"/>
          <w:color w:val="0D0D0D" w:themeColor="text1" w:themeTint="F2"/>
          <w:kern w:val="36"/>
        </w:rPr>
        <w:lastRenderedPageBreak/>
        <w:t>and self-continuity</w:t>
      </w:r>
      <w:r w:rsidR="00033F8B">
        <w:rPr>
          <w:rFonts w:asciiTheme="majorBidi" w:hAnsiTheme="majorBidi" w:cstheme="majorBidi"/>
          <w:color w:val="0D0D0D" w:themeColor="text1" w:themeTint="F2"/>
          <w:kern w:val="36"/>
        </w:rPr>
        <w:t>.</w:t>
      </w:r>
      <w:r w:rsidRPr="00C544BA">
        <w:rPr>
          <w:rFonts w:asciiTheme="majorBidi" w:hAnsiTheme="majorBidi" w:cstheme="majorBidi"/>
          <w:color w:val="0D0D0D" w:themeColor="text1" w:themeTint="F2"/>
          <w:kern w:val="36"/>
        </w:rPr>
        <w:t xml:space="preserve"> </w:t>
      </w:r>
      <w:r w:rsidRPr="00C544BA">
        <w:rPr>
          <w:rFonts w:asciiTheme="majorBidi" w:hAnsiTheme="majorBidi" w:cstheme="majorBidi"/>
          <w:i/>
          <w:iCs/>
          <w:color w:val="0D0D0D" w:themeColor="text1" w:themeTint="F2"/>
          <w:kern w:val="36"/>
        </w:rPr>
        <w:t xml:space="preserve">Gerontology </w:t>
      </w:r>
      <w:r w:rsidRPr="004B082B">
        <w:rPr>
          <w:rFonts w:asciiTheme="majorBidi" w:hAnsiTheme="majorBidi" w:cstheme="majorBidi"/>
          <w:color w:val="0D0D0D" w:themeColor="text1" w:themeTint="F2"/>
          <w:kern w:val="36"/>
        </w:rPr>
        <w:t>65</w:t>
      </w:r>
      <w:r w:rsidRPr="00C544BA">
        <w:rPr>
          <w:rFonts w:asciiTheme="majorBidi" w:hAnsiTheme="majorBidi" w:cstheme="majorBidi"/>
          <w:color w:val="0D0D0D" w:themeColor="text1" w:themeTint="F2"/>
          <w:kern w:val="36"/>
        </w:rPr>
        <w:t>(3)</w:t>
      </w:r>
      <w:r w:rsidR="00033F8B">
        <w:rPr>
          <w:rFonts w:asciiTheme="majorBidi" w:hAnsiTheme="majorBidi" w:cstheme="majorBidi"/>
          <w:color w:val="0D0D0D" w:themeColor="text1" w:themeTint="F2"/>
          <w:kern w:val="36"/>
        </w:rPr>
        <w:t>:</w:t>
      </w:r>
      <w:r w:rsidRPr="00C544BA">
        <w:rPr>
          <w:rFonts w:asciiTheme="majorBidi" w:hAnsiTheme="majorBidi" w:cstheme="majorBidi"/>
          <w:color w:val="0D0D0D" w:themeColor="text1" w:themeTint="F2"/>
          <w:shd w:val="clear" w:color="auto" w:fill="FFFFFF"/>
        </w:rPr>
        <w:t>275–87</w:t>
      </w:r>
      <w:r>
        <w:rPr>
          <w:rFonts w:asciiTheme="majorBidi" w:hAnsiTheme="majorBidi" w:cstheme="majorBidi"/>
          <w:color w:val="0D0D0D" w:themeColor="text1" w:themeTint="F2"/>
          <w:shd w:val="clear" w:color="auto" w:fill="FFFFFF"/>
        </w:rPr>
        <w:t>.</w:t>
      </w:r>
    </w:p>
    <w:p w14:paraId="48B94B12" w14:textId="6EEA3497" w:rsidR="00ED23DC" w:rsidRDefault="00ED23DC" w:rsidP="00367237">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056B34">
        <w:t xml:space="preserve">Landau MJ, Arndt J, Swanson TJ, Bultmann MN. 2018. </w:t>
      </w:r>
      <w:r>
        <w:t xml:space="preserve">Why life speeds up: Chunking and the passage of autobiographical time. </w:t>
      </w:r>
      <w:r w:rsidRPr="00697F06">
        <w:rPr>
          <w:i/>
          <w:iCs/>
        </w:rPr>
        <w:t xml:space="preserve">Self and Identity </w:t>
      </w:r>
      <w:r w:rsidRPr="004B082B">
        <w:t>17</w:t>
      </w:r>
      <w:r>
        <w:t>(3):294–309.</w:t>
      </w:r>
    </w:p>
    <w:p w14:paraId="4A4F9EE0" w14:textId="5F61B7BF" w:rsidR="00367237" w:rsidRDefault="00C56251" w:rsidP="00367237">
      <w:pPr>
        <w:widowControl w:val="0"/>
        <w:spacing w:line="480" w:lineRule="exact"/>
        <w:ind w:left="480" w:hangingChars="200" w:hanging="480"/>
      </w:pPr>
      <w:r w:rsidRPr="00597C79">
        <w:t xml:space="preserve">Landau MJ, Oyserman D, Keefer LA, Smith GC. 2014. The college journey and academic engagement: How metaphor use enhances identity-based motivation. </w:t>
      </w:r>
      <w:r w:rsidRPr="002D349F">
        <w:rPr>
          <w:i/>
          <w:iCs/>
        </w:rPr>
        <w:t>J</w:t>
      </w:r>
      <w:r w:rsidR="00033F8B">
        <w:rPr>
          <w:i/>
          <w:iCs/>
        </w:rPr>
        <w:t>.</w:t>
      </w:r>
      <w:r w:rsidRPr="002D349F">
        <w:rPr>
          <w:i/>
          <w:iCs/>
        </w:rPr>
        <w:t xml:space="preserve"> Pers</w:t>
      </w:r>
      <w:r w:rsidR="00033F8B">
        <w:rPr>
          <w:i/>
          <w:iCs/>
        </w:rPr>
        <w:t>.</w:t>
      </w:r>
      <w:r w:rsidRPr="002D349F">
        <w:rPr>
          <w:i/>
          <w:iCs/>
        </w:rPr>
        <w:t xml:space="preserve"> Soc</w:t>
      </w:r>
      <w:r w:rsidR="00033F8B">
        <w:rPr>
          <w:i/>
          <w:iCs/>
        </w:rPr>
        <w:t>.</w:t>
      </w:r>
      <w:r w:rsidRPr="002D349F">
        <w:rPr>
          <w:i/>
          <w:iCs/>
        </w:rPr>
        <w:t xml:space="preserve"> Psychol</w:t>
      </w:r>
      <w:r w:rsidR="00033F8B">
        <w:rPr>
          <w:i/>
          <w:iCs/>
        </w:rPr>
        <w:t xml:space="preserve">. </w:t>
      </w:r>
      <w:r w:rsidRPr="004B082B">
        <w:t>106</w:t>
      </w:r>
      <w:r>
        <w:t>(5)</w:t>
      </w:r>
      <w:r w:rsidR="00033F8B">
        <w:t>:</w:t>
      </w:r>
      <w:r w:rsidRPr="00597C79">
        <w:t>679–98.</w:t>
      </w:r>
    </w:p>
    <w:p w14:paraId="103EBEAE" w14:textId="3BFB8B79" w:rsidR="00367237" w:rsidRDefault="00C56251" w:rsidP="00367237">
      <w:pPr>
        <w:widowControl w:val="0"/>
        <w:spacing w:line="480" w:lineRule="exact"/>
        <w:ind w:left="480" w:hangingChars="200" w:hanging="480"/>
        <w:rPr>
          <w:color w:val="000000" w:themeColor="text1"/>
          <w:shd w:val="clear" w:color="auto" w:fill="FFFFFF"/>
          <w:lang w:val="en-US"/>
        </w:rPr>
      </w:pPr>
      <w:r w:rsidRPr="00814B15">
        <w:rPr>
          <w:color w:val="000000" w:themeColor="text1"/>
          <w:shd w:val="clear" w:color="auto" w:fill="FFFFFF"/>
          <w:lang w:val="en-GB"/>
        </w:rPr>
        <w:t xml:space="preserve">Lasaleta JD, Loveland KE. 2019. </w:t>
      </w:r>
      <w:r w:rsidRPr="00644BE5">
        <w:rPr>
          <w:color w:val="000000" w:themeColor="text1"/>
          <w:shd w:val="clear" w:color="auto" w:fill="FFFFFF"/>
          <w:lang w:val="en-US"/>
        </w:rPr>
        <w:t>What’s new is old again: Nostalgia and retro-styling in response to authenticity threats. </w:t>
      </w:r>
      <w:r w:rsidRPr="00644BE5">
        <w:rPr>
          <w:i/>
          <w:iCs/>
          <w:color w:val="000000" w:themeColor="text1"/>
          <w:shd w:val="clear" w:color="auto" w:fill="FFFFFF"/>
          <w:lang w:val="en-US"/>
        </w:rPr>
        <w:t>J</w:t>
      </w:r>
      <w:r w:rsidR="009A0A9B">
        <w:rPr>
          <w:i/>
          <w:iCs/>
          <w:color w:val="000000" w:themeColor="text1"/>
          <w:shd w:val="clear" w:color="auto" w:fill="FFFFFF"/>
          <w:lang w:val="en-US"/>
        </w:rPr>
        <w:t>.</w:t>
      </w:r>
      <w:r w:rsidRPr="00644BE5">
        <w:rPr>
          <w:i/>
          <w:iCs/>
          <w:color w:val="000000" w:themeColor="text1"/>
          <w:shd w:val="clear" w:color="auto" w:fill="FFFFFF"/>
          <w:lang w:val="en-US"/>
        </w:rPr>
        <w:t xml:space="preserve"> Assoc</w:t>
      </w:r>
      <w:r w:rsidR="009A0A9B">
        <w:rPr>
          <w:i/>
          <w:iCs/>
          <w:color w:val="000000" w:themeColor="text1"/>
          <w:shd w:val="clear" w:color="auto" w:fill="FFFFFF"/>
          <w:lang w:val="en-US"/>
        </w:rPr>
        <w:t>.</w:t>
      </w:r>
      <w:r w:rsidRPr="00644BE5">
        <w:rPr>
          <w:i/>
          <w:iCs/>
          <w:color w:val="000000" w:themeColor="text1"/>
          <w:shd w:val="clear" w:color="auto" w:fill="FFFFFF"/>
          <w:lang w:val="en-US"/>
        </w:rPr>
        <w:t xml:space="preserve"> Consum</w:t>
      </w:r>
      <w:r w:rsidR="009A0A9B">
        <w:rPr>
          <w:i/>
          <w:iCs/>
          <w:color w:val="000000" w:themeColor="text1"/>
          <w:shd w:val="clear" w:color="auto" w:fill="FFFFFF"/>
          <w:lang w:val="en-US"/>
        </w:rPr>
        <w:t>.</w:t>
      </w:r>
      <w:r w:rsidRPr="00644BE5">
        <w:rPr>
          <w:i/>
          <w:iCs/>
          <w:color w:val="000000" w:themeColor="text1"/>
          <w:shd w:val="clear" w:color="auto" w:fill="FFFFFF"/>
          <w:lang w:val="en-US"/>
        </w:rPr>
        <w:t xml:space="preserve"> Res</w:t>
      </w:r>
      <w:r w:rsidR="009A0A9B">
        <w:rPr>
          <w:i/>
          <w:iCs/>
          <w:color w:val="000000" w:themeColor="text1"/>
          <w:shd w:val="clear" w:color="auto" w:fill="FFFFFF"/>
          <w:lang w:val="en-US"/>
        </w:rPr>
        <w:t>.</w:t>
      </w:r>
      <w:r w:rsidRPr="00644BE5">
        <w:rPr>
          <w:color w:val="000000" w:themeColor="text1"/>
          <w:shd w:val="clear" w:color="auto" w:fill="FFFFFF"/>
          <w:lang w:val="en-US"/>
        </w:rPr>
        <w:t> </w:t>
      </w:r>
      <w:r w:rsidRPr="004B082B">
        <w:rPr>
          <w:color w:val="000000" w:themeColor="text1"/>
          <w:shd w:val="clear" w:color="auto" w:fill="FFFFFF"/>
          <w:lang w:val="en-US"/>
        </w:rPr>
        <w:t>4</w:t>
      </w:r>
      <w:r w:rsidRPr="00644BE5">
        <w:rPr>
          <w:color w:val="000000" w:themeColor="text1"/>
          <w:shd w:val="clear" w:color="auto" w:fill="FFFFFF"/>
          <w:lang w:val="en-US"/>
        </w:rPr>
        <w:t>(2)</w:t>
      </w:r>
      <w:r w:rsidR="009A0A9B">
        <w:rPr>
          <w:color w:val="000000" w:themeColor="text1"/>
          <w:shd w:val="clear" w:color="auto" w:fill="FFFFFF"/>
          <w:lang w:val="en-US"/>
        </w:rPr>
        <w:t>:</w:t>
      </w:r>
      <w:r w:rsidRPr="00644BE5">
        <w:rPr>
          <w:color w:val="000000" w:themeColor="text1"/>
          <w:shd w:val="clear" w:color="auto" w:fill="FFFFFF"/>
          <w:lang w:val="en-US"/>
        </w:rPr>
        <w:t>172</w:t>
      </w:r>
      <w:r w:rsidR="00367237">
        <w:t>–</w:t>
      </w:r>
      <w:r w:rsidRPr="00644BE5">
        <w:rPr>
          <w:color w:val="000000" w:themeColor="text1"/>
          <w:shd w:val="clear" w:color="auto" w:fill="FFFFFF"/>
          <w:lang w:val="en-US"/>
        </w:rPr>
        <w:t>84.</w:t>
      </w:r>
    </w:p>
    <w:p w14:paraId="160608DA" w14:textId="5856063C" w:rsidR="009A0A9B" w:rsidRPr="001E4F70" w:rsidRDefault="008249B9" w:rsidP="009A0A9B">
      <w:pPr>
        <w:widowControl w:val="0"/>
        <w:spacing w:line="480" w:lineRule="exact"/>
        <w:ind w:left="480" w:hangingChars="200" w:hanging="480"/>
        <w:rPr>
          <w:rFonts w:asciiTheme="majorBidi" w:hAnsiTheme="majorBidi" w:cstheme="majorBidi"/>
          <w:color w:val="0D0D0D" w:themeColor="text1" w:themeTint="F2"/>
          <w:lang w:val="de-DE"/>
        </w:rPr>
      </w:pPr>
      <w:r w:rsidRPr="008249B9">
        <w:rPr>
          <w:rFonts w:asciiTheme="majorBidi" w:hAnsiTheme="majorBidi" w:cstheme="majorBidi"/>
          <w:color w:val="0D0D0D" w:themeColor="text1" w:themeTint="F2"/>
        </w:rPr>
        <w:t xml:space="preserve">Lewis D. 1976. The paradoxes of time travel. </w:t>
      </w:r>
      <w:r w:rsidRPr="00363B01">
        <w:rPr>
          <w:rFonts w:asciiTheme="majorBidi" w:hAnsiTheme="majorBidi" w:cstheme="majorBidi"/>
          <w:color w:val="0D0D0D" w:themeColor="text1" w:themeTint="F2"/>
          <w:lang w:val="de-DE"/>
        </w:rPr>
        <w:t>Am</w:t>
      </w:r>
      <w:r w:rsidR="009A0A9B" w:rsidRPr="00363B01">
        <w:rPr>
          <w:rFonts w:asciiTheme="majorBidi" w:hAnsiTheme="majorBidi" w:cstheme="majorBidi"/>
          <w:color w:val="0D0D0D" w:themeColor="text1" w:themeTint="F2"/>
          <w:lang w:val="de-DE"/>
        </w:rPr>
        <w:t>.</w:t>
      </w:r>
      <w:r w:rsidRPr="00363B01">
        <w:rPr>
          <w:rFonts w:asciiTheme="majorBidi" w:hAnsiTheme="majorBidi" w:cstheme="majorBidi"/>
          <w:color w:val="0D0D0D" w:themeColor="text1" w:themeTint="F2"/>
          <w:lang w:val="de-DE"/>
        </w:rPr>
        <w:t xml:space="preserve"> </w:t>
      </w:r>
      <w:r w:rsidRPr="00363B01">
        <w:rPr>
          <w:rFonts w:asciiTheme="majorBidi" w:hAnsiTheme="majorBidi" w:cstheme="majorBidi"/>
          <w:i/>
          <w:iCs/>
          <w:color w:val="0D0D0D" w:themeColor="text1" w:themeTint="F2"/>
          <w:lang w:val="de-DE"/>
        </w:rPr>
        <w:t>Philos</w:t>
      </w:r>
      <w:r w:rsidR="009A0A9B" w:rsidRPr="00363B01">
        <w:rPr>
          <w:rFonts w:asciiTheme="majorBidi" w:hAnsiTheme="majorBidi" w:cstheme="majorBidi"/>
          <w:i/>
          <w:iCs/>
          <w:color w:val="0D0D0D" w:themeColor="text1" w:themeTint="F2"/>
          <w:lang w:val="de-DE"/>
        </w:rPr>
        <w:t>.</w:t>
      </w:r>
      <w:r w:rsidRPr="00363B01">
        <w:rPr>
          <w:rFonts w:asciiTheme="majorBidi" w:hAnsiTheme="majorBidi" w:cstheme="majorBidi"/>
          <w:i/>
          <w:iCs/>
          <w:color w:val="0D0D0D" w:themeColor="text1" w:themeTint="F2"/>
          <w:lang w:val="de-DE"/>
        </w:rPr>
        <w:t xml:space="preserve"> </w:t>
      </w:r>
      <w:r w:rsidRPr="001E4F70">
        <w:rPr>
          <w:rFonts w:asciiTheme="majorBidi" w:hAnsiTheme="majorBidi" w:cstheme="majorBidi"/>
          <w:i/>
          <w:iCs/>
          <w:color w:val="0D0D0D" w:themeColor="text1" w:themeTint="F2"/>
          <w:lang w:val="de-DE"/>
        </w:rPr>
        <w:t>Q</w:t>
      </w:r>
      <w:r w:rsidR="009A0A9B" w:rsidRPr="001E4F70">
        <w:rPr>
          <w:rFonts w:asciiTheme="majorBidi" w:hAnsiTheme="majorBidi" w:cstheme="majorBidi"/>
          <w:i/>
          <w:iCs/>
          <w:color w:val="0D0D0D" w:themeColor="text1" w:themeTint="F2"/>
          <w:lang w:val="de-DE"/>
        </w:rPr>
        <w:t>.</w:t>
      </w:r>
      <w:r w:rsidRPr="001E4F70">
        <w:rPr>
          <w:rFonts w:asciiTheme="majorBidi" w:hAnsiTheme="majorBidi" w:cstheme="majorBidi"/>
          <w:i/>
          <w:iCs/>
          <w:color w:val="0D0D0D" w:themeColor="text1" w:themeTint="F2"/>
          <w:lang w:val="de-DE"/>
        </w:rPr>
        <w:t xml:space="preserve"> </w:t>
      </w:r>
      <w:r w:rsidRPr="001E4F70">
        <w:rPr>
          <w:rFonts w:asciiTheme="majorBidi" w:hAnsiTheme="majorBidi" w:cstheme="majorBidi"/>
          <w:color w:val="0D0D0D" w:themeColor="text1" w:themeTint="F2"/>
          <w:lang w:val="de-DE"/>
        </w:rPr>
        <w:t>13</w:t>
      </w:r>
      <w:r w:rsidR="009A0A9B" w:rsidRPr="001E4F70">
        <w:rPr>
          <w:rFonts w:asciiTheme="majorBidi" w:hAnsiTheme="majorBidi" w:cstheme="majorBidi"/>
          <w:color w:val="0D0D0D" w:themeColor="text1" w:themeTint="F2"/>
          <w:lang w:val="de-DE"/>
        </w:rPr>
        <w:t>:</w:t>
      </w:r>
      <w:r w:rsidRPr="001E4F70">
        <w:rPr>
          <w:rFonts w:asciiTheme="majorBidi" w:hAnsiTheme="majorBidi" w:cstheme="majorBidi"/>
          <w:color w:val="0D0D0D" w:themeColor="text1" w:themeTint="F2"/>
          <w:lang w:val="de-DE"/>
        </w:rPr>
        <w:t>145–52.</w:t>
      </w:r>
    </w:p>
    <w:p w14:paraId="1FD2DBDE" w14:textId="77777777" w:rsidR="00166FB2" w:rsidRDefault="00BA447F" w:rsidP="00166FB2">
      <w:pPr>
        <w:widowControl w:val="0"/>
        <w:spacing w:line="480" w:lineRule="exact"/>
        <w:ind w:left="480" w:hangingChars="200" w:hanging="480"/>
        <w:rPr>
          <w:color w:val="0D0D0D" w:themeColor="text1" w:themeTint="F2"/>
          <w:shd w:val="clear" w:color="auto" w:fill="FFFFFF"/>
          <w:lang w:val="fr-FR"/>
        </w:rPr>
      </w:pPr>
      <w:r w:rsidRPr="00363B01">
        <w:rPr>
          <w:color w:val="0D0D0D" w:themeColor="text1" w:themeTint="F2"/>
          <w:lang w:val="de-DE"/>
        </w:rPr>
        <w:t xml:space="preserve">Lewis NA Jr, Oyserman D. 2015. </w:t>
      </w:r>
      <w:r w:rsidRPr="00EC6A9D">
        <w:rPr>
          <w:color w:val="0D0D0D" w:themeColor="text1" w:themeTint="F2"/>
        </w:rPr>
        <w:t xml:space="preserve">When does the future begin? Time metrics matter, connecting present and future selves. </w:t>
      </w:r>
      <w:r w:rsidRPr="00CB3D97">
        <w:rPr>
          <w:i/>
          <w:iCs/>
          <w:color w:val="0D0D0D" w:themeColor="text1" w:themeTint="F2"/>
          <w:lang w:val="fr-FR"/>
        </w:rPr>
        <w:t>Psychol</w:t>
      </w:r>
      <w:r w:rsidR="009A0A9B" w:rsidRPr="00CB3D97">
        <w:rPr>
          <w:i/>
          <w:iCs/>
          <w:color w:val="0D0D0D" w:themeColor="text1" w:themeTint="F2"/>
          <w:lang w:val="fr-FR"/>
        </w:rPr>
        <w:t>.</w:t>
      </w:r>
      <w:r w:rsidRPr="00CB3D97">
        <w:rPr>
          <w:i/>
          <w:iCs/>
          <w:color w:val="0D0D0D" w:themeColor="text1" w:themeTint="F2"/>
          <w:lang w:val="fr-FR"/>
        </w:rPr>
        <w:t xml:space="preserve"> Sci</w:t>
      </w:r>
      <w:r w:rsidR="009A0A9B" w:rsidRPr="00CB3D97">
        <w:rPr>
          <w:i/>
          <w:iCs/>
          <w:color w:val="0D0D0D" w:themeColor="text1" w:themeTint="F2"/>
          <w:lang w:val="fr-FR"/>
        </w:rPr>
        <w:t>.</w:t>
      </w:r>
      <w:r w:rsidRPr="00CB3D97">
        <w:rPr>
          <w:i/>
          <w:iCs/>
          <w:color w:val="0D0D0D" w:themeColor="text1" w:themeTint="F2"/>
          <w:lang w:val="fr-FR"/>
        </w:rPr>
        <w:t> </w:t>
      </w:r>
      <w:r w:rsidRPr="004B082B">
        <w:rPr>
          <w:color w:val="0D0D0D" w:themeColor="text1" w:themeTint="F2"/>
          <w:lang w:val="fr-FR"/>
        </w:rPr>
        <w:t>26</w:t>
      </w:r>
      <w:r w:rsidRPr="00CB3D97">
        <w:rPr>
          <w:color w:val="0D0D0D" w:themeColor="text1" w:themeTint="F2"/>
          <w:lang w:val="fr-FR"/>
        </w:rPr>
        <w:t>(6)</w:t>
      </w:r>
      <w:r w:rsidR="009A0A9B" w:rsidRPr="00CB3D97">
        <w:rPr>
          <w:color w:val="0D0D0D" w:themeColor="text1" w:themeTint="F2"/>
          <w:lang w:val="fr-FR"/>
        </w:rPr>
        <w:t>:</w:t>
      </w:r>
      <w:r w:rsidRPr="00CB3D97">
        <w:rPr>
          <w:color w:val="0D0D0D" w:themeColor="text1" w:themeTint="F2"/>
          <w:shd w:val="clear" w:color="auto" w:fill="FFFFFF"/>
          <w:lang w:val="fr-FR"/>
        </w:rPr>
        <w:t>816</w:t>
      </w:r>
      <w:r w:rsidR="004A06ED" w:rsidRPr="00CB3D97">
        <w:rPr>
          <w:lang w:val="fr-FR"/>
        </w:rPr>
        <w:t>–</w:t>
      </w:r>
      <w:r w:rsidRPr="00CB3D97">
        <w:rPr>
          <w:color w:val="0D0D0D" w:themeColor="text1" w:themeTint="F2"/>
          <w:shd w:val="clear" w:color="auto" w:fill="FFFFFF"/>
          <w:lang w:val="fr-FR"/>
        </w:rPr>
        <w:t>25.</w:t>
      </w:r>
    </w:p>
    <w:p w14:paraId="105246BA" w14:textId="77777777" w:rsidR="00166FB2" w:rsidRPr="00BB4D33" w:rsidRDefault="00166FB2" w:rsidP="00166FB2">
      <w:pPr>
        <w:widowControl w:val="0"/>
        <w:spacing w:line="480" w:lineRule="exact"/>
        <w:ind w:left="480" w:hangingChars="200" w:hanging="480"/>
        <w:rPr>
          <w:rFonts w:asciiTheme="majorBidi" w:hAnsiTheme="majorBidi" w:cstheme="majorBidi"/>
          <w:color w:val="333333"/>
          <w:lang w:val="de-DE"/>
        </w:rPr>
      </w:pPr>
      <w:r w:rsidRPr="00BB4D33">
        <w:rPr>
          <w:rFonts w:asciiTheme="majorBidi" w:hAnsiTheme="majorBidi" w:cstheme="majorBidi"/>
          <w:color w:val="333333"/>
          <w:lang w:val="fr-FR"/>
        </w:rPr>
        <w:t xml:space="preserve">Li Y, Baldassi, M, Johnson EJ, Weber EU. 2013. </w:t>
      </w:r>
      <w:r w:rsidRPr="00C25CC9">
        <w:rPr>
          <w:rFonts w:asciiTheme="majorBidi" w:hAnsiTheme="majorBidi" w:cstheme="majorBidi"/>
          <w:color w:val="333333"/>
        </w:rPr>
        <w:t>Complementary cognitive capabilities, economic decision making, and aging. </w:t>
      </w:r>
      <w:r w:rsidRPr="00BB4D33">
        <w:rPr>
          <w:rStyle w:val="Emphasis"/>
          <w:rFonts w:asciiTheme="majorBidi" w:hAnsiTheme="majorBidi" w:cstheme="majorBidi"/>
          <w:color w:val="333333"/>
          <w:lang w:val="de-DE"/>
        </w:rPr>
        <w:t xml:space="preserve">Psychol. Aging </w:t>
      </w:r>
      <w:r w:rsidRPr="00BB4D33">
        <w:rPr>
          <w:rStyle w:val="Emphasis"/>
          <w:rFonts w:asciiTheme="majorBidi" w:hAnsiTheme="majorBidi" w:cstheme="majorBidi"/>
          <w:i w:val="0"/>
          <w:iCs w:val="0"/>
          <w:color w:val="333333"/>
          <w:lang w:val="de-DE"/>
        </w:rPr>
        <w:t>28</w:t>
      </w:r>
      <w:r w:rsidRPr="00BB4D33">
        <w:rPr>
          <w:rFonts w:asciiTheme="majorBidi" w:hAnsiTheme="majorBidi" w:cstheme="majorBidi"/>
          <w:color w:val="333333"/>
          <w:lang w:val="de-DE"/>
        </w:rPr>
        <w:t>(3):595–613.</w:t>
      </w:r>
    </w:p>
    <w:p w14:paraId="4EAA5DC5" w14:textId="6B2D494C" w:rsidR="00CB3D97" w:rsidRDefault="00CB3D97" w:rsidP="00CB3D97">
      <w:pPr>
        <w:widowControl w:val="0"/>
        <w:spacing w:line="480" w:lineRule="exact"/>
        <w:ind w:left="480" w:hangingChars="200" w:hanging="480"/>
        <w:rPr>
          <w:color w:val="0D0D0D" w:themeColor="text1" w:themeTint="F2"/>
          <w:shd w:val="clear" w:color="auto" w:fill="FFFFFF"/>
        </w:rPr>
      </w:pPr>
      <w:r w:rsidRPr="00BB4D33">
        <w:rPr>
          <w:lang w:val="de-DE"/>
        </w:rPr>
        <w:t xml:space="preserve">Lieberman MD, Straccia M, Meyer ML, Du M, Tan KM. 2019. </w:t>
      </w:r>
      <w:r w:rsidRPr="00363B01">
        <w:rPr>
          <w:lang w:val="en-GB"/>
        </w:rPr>
        <w:t>Social, self, (situational), and affective processes in medial prefrontal cortex (MPFC): Causal, multivariate, and reverse inference evidence. </w:t>
      </w:r>
      <w:r w:rsidRPr="002550E4">
        <w:rPr>
          <w:i/>
          <w:iCs/>
          <w:color w:val="222222"/>
          <w:shd w:val="clear" w:color="auto" w:fill="FFFFFF"/>
        </w:rPr>
        <w:t>Neurosci</w:t>
      </w:r>
      <w:r>
        <w:rPr>
          <w:i/>
          <w:iCs/>
          <w:color w:val="222222"/>
          <w:shd w:val="clear" w:color="auto" w:fill="FFFFFF"/>
        </w:rPr>
        <w:t>.</w:t>
      </w:r>
      <w:r w:rsidRPr="002550E4">
        <w:rPr>
          <w:i/>
          <w:iCs/>
          <w:color w:val="222222"/>
          <w:shd w:val="clear" w:color="auto" w:fill="FFFFFF"/>
        </w:rPr>
        <w:t xml:space="preserve"> Biobehav</w:t>
      </w:r>
      <w:r>
        <w:rPr>
          <w:i/>
          <w:iCs/>
          <w:color w:val="222222"/>
          <w:shd w:val="clear" w:color="auto" w:fill="FFFFFF"/>
        </w:rPr>
        <w:t>.</w:t>
      </w:r>
      <w:r w:rsidRPr="002550E4">
        <w:rPr>
          <w:i/>
          <w:iCs/>
          <w:color w:val="222222"/>
          <w:shd w:val="clear" w:color="auto" w:fill="FFFFFF"/>
        </w:rPr>
        <w:t xml:space="preserve"> Rev</w:t>
      </w:r>
      <w:r>
        <w:rPr>
          <w:i/>
          <w:iCs/>
          <w:color w:val="222222"/>
          <w:shd w:val="clear" w:color="auto" w:fill="FFFFFF"/>
        </w:rPr>
        <w:t>.</w:t>
      </w:r>
      <w:r w:rsidRPr="00451CA3">
        <w:rPr>
          <w:iCs/>
          <w:lang w:val="en-US"/>
        </w:rPr>
        <w:t xml:space="preserve"> 99</w:t>
      </w:r>
      <w:r w:rsidR="00183338">
        <w:rPr>
          <w:iCs/>
          <w:lang w:val="en-US"/>
        </w:rPr>
        <w:t>:</w:t>
      </w:r>
      <w:r w:rsidRPr="00451CA3">
        <w:rPr>
          <w:iCs/>
          <w:lang w:val="en-US"/>
        </w:rPr>
        <w:t>311-28</w:t>
      </w:r>
      <w:r w:rsidRPr="00451CA3">
        <w:rPr>
          <w:lang w:val="en-US"/>
        </w:rPr>
        <w:t xml:space="preserve">. </w:t>
      </w:r>
    </w:p>
    <w:p w14:paraId="758234A5" w14:textId="0E2C34F3" w:rsidR="00367237" w:rsidRDefault="004A06ED" w:rsidP="00367237">
      <w:pPr>
        <w:widowControl w:val="0"/>
        <w:spacing w:line="480" w:lineRule="exact"/>
        <w:ind w:left="480" w:hangingChars="200" w:hanging="480"/>
      </w:pPr>
      <w:r>
        <w:t xml:space="preserve">Locke J. 1689–1700/1975. </w:t>
      </w:r>
      <w:r w:rsidRPr="004A06ED">
        <w:rPr>
          <w:i/>
          <w:iCs/>
        </w:rPr>
        <w:t xml:space="preserve">An </w:t>
      </w:r>
      <w:r w:rsidR="009A0A9B">
        <w:rPr>
          <w:i/>
          <w:iCs/>
        </w:rPr>
        <w:t>E</w:t>
      </w:r>
      <w:r w:rsidRPr="004A06ED">
        <w:rPr>
          <w:i/>
          <w:iCs/>
        </w:rPr>
        <w:t xml:space="preserve">ssay </w:t>
      </w:r>
      <w:r w:rsidR="009A0A9B">
        <w:rPr>
          <w:i/>
          <w:iCs/>
        </w:rPr>
        <w:t>C</w:t>
      </w:r>
      <w:r w:rsidRPr="004A06ED">
        <w:rPr>
          <w:i/>
          <w:iCs/>
        </w:rPr>
        <w:t xml:space="preserve">oncerning </w:t>
      </w:r>
      <w:r w:rsidR="009A0A9B">
        <w:rPr>
          <w:i/>
          <w:iCs/>
        </w:rPr>
        <w:t>H</w:t>
      </w:r>
      <w:r w:rsidRPr="004A06ED">
        <w:rPr>
          <w:i/>
          <w:iCs/>
        </w:rPr>
        <w:t xml:space="preserve">uman </w:t>
      </w:r>
      <w:r w:rsidR="009A0A9B">
        <w:rPr>
          <w:i/>
          <w:iCs/>
        </w:rPr>
        <w:t>U</w:t>
      </w:r>
      <w:r w:rsidRPr="004A06ED">
        <w:rPr>
          <w:i/>
          <w:iCs/>
        </w:rPr>
        <w:t>nderstanding</w:t>
      </w:r>
      <w:r>
        <w:t>. Oxford</w:t>
      </w:r>
      <w:r w:rsidR="009A0A9B">
        <w:t>, UK</w:t>
      </w:r>
      <w:r>
        <w:t>: Clarendon Press.</w:t>
      </w:r>
    </w:p>
    <w:p w14:paraId="23619494" w14:textId="77777777" w:rsidR="00A452E5" w:rsidRPr="00C25CC9" w:rsidRDefault="00A452E5" w:rsidP="00A452E5">
      <w:pPr>
        <w:widowControl w:val="0"/>
        <w:spacing w:line="480" w:lineRule="exact"/>
        <w:ind w:left="480" w:hangingChars="200" w:hanging="480"/>
        <w:rPr>
          <w:rFonts w:asciiTheme="majorBidi" w:hAnsiTheme="majorBidi" w:cstheme="majorBidi"/>
          <w:color w:val="333333"/>
          <w:shd w:val="clear" w:color="auto" w:fill="FFFFFF"/>
        </w:rPr>
      </w:pPr>
      <w:r w:rsidRPr="00C25CC9">
        <w:rPr>
          <w:rFonts w:asciiTheme="majorBidi" w:hAnsiTheme="majorBidi" w:cstheme="majorBidi"/>
          <w:color w:val="333333"/>
          <w:shd w:val="clear" w:color="auto" w:fill="FFFFFF"/>
        </w:rPr>
        <w:t>Löckenhoff CE, O</w:t>
      </w:r>
      <w:r>
        <w:rPr>
          <w:rFonts w:asciiTheme="majorBidi" w:hAnsiTheme="majorBidi" w:cstheme="majorBidi"/>
          <w:color w:val="333333"/>
          <w:shd w:val="clear" w:color="auto" w:fill="FFFFFF"/>
        </w:rPr>
        <w:t>’</w:t>
      </w:r>
      <w:r w:rsidRPr="00C25CC9">
        <w:rPr>
          <w:rFonts w:asciiTheme="majorBidi" w:hAnsiTheme="majorBidi" w:cstheme="majorBidi"/>
          <w:color w:val="333333"/>
          <w:shd w:val="clear" w:color="auto" w:fill="FFFFFF"/>
        </w:rPr>
        <w:t>Donoghue T, Dunning D. 2011. Age differences in temporal discounting: The role of dispositional affect and anticipated emotions. </w:t>
      </w:r>
      <w:r w:rsidRPr="00C25CC9">
        <w:rPr>
          <w:rStyle w:val="Emphasis"/>
          <w:rFonts w:asciiTheme="majorBidi" w:hAnsiTheme="majorBidi" w:cstheme="majorBidi"/>
          <w:color w:val="333333"/>
          <w:shd w:val="clear" w:color="auto" w:fill="FFFFFF"/>
        </w:rPr>
        <w:t>Psychol</w:t>
      </w:r>
      <w:r>
        <w:rPr>
          <w:rStyle w:val="Emphasis"/>
          <w:rFonts w:asciiTheme="majorBidi" w:hAnsiTheme="majorBidi" w:cstheme="majorBidi"/>
          <w:color w:val="333333"/>
          <w:shd w:val="clear" w:color="auto" w:fill="FFFFFF"/>
        </w:rPr>
        <w:t>.</w:t>
      </w:r>
      <w:r w:rsidRPr="00C25CC9">
        <w:rPr>
          <w:rStyle w:val="Emphasis"/>
          <w:rFonts w:asciiTheme="majorBidi" w:hAnsiTheme="majorBidi" w:cstheme="majorBidi"/>
          <w:color w:val="333333"/>
          <w:shd w:val="clear" w:color="auto" w:fill="FFFFFF"/>
        </w:rPr>
        <w:t xml:space="preserve"> Aging </w:t>
      </w:r>
      <w:r w:rsidRPr="00C25CC9">
        <w:rPr>
          <w:rStyle w:val="Emphasis"/>
          <w:rFonts w:asciiTheme="majorBidi" w:hAnsiTheme="majorBidi" w:cstheme="majorBidi"/>
          <w:i w:val="0"/>
          <w:iCs w:val="0"/>
          <w:color w:val="333333"/>
          <w:shd w:val="clear" w:color="auto" w:fill="FFFFFF"/>
        </w:rPr>
        <w:t>26</w:t>
      </w:r>
      <w:r w:rsidRPr="00C25CC9">
        <w:rPr>
          <w:rFonts w:asciiTheme="majorBidi" w:hAnsiTheme="majorBidi" w:cstheme="majorBidi"/>
          <w:color w:val="333333"/>
          <w:shd w:val="clear" w:color="auto" w:fill="FFFFFF"/>
        </w:rPr>
        <w:t>(2), 274–84</w:t>
      </w:r>
      <w:r>
        <w:rPr>
          <w:rFonts w:asciiTheme="majorBidi" w:hAnsiTheme="majorBidi" w:cstheme="majorBidi"/>
          <w:color w:val="333333"/>
          <w:shd w:val="clear" w:color="auto" w:fill="FFFFFF"/>
        </w:rPr>
        <w:t>.</w:t>
      </w:r>
    </w:p>
    <w:p w14:paraId="321296F9" w14:textId="11C9F9D0" w:rsidR="00367237" w:rsidRDefault="006B6F44" w:rsidP="00367237">
      <w:pPr>
        <w:widowControl w:val="0"/>
        <w:spacing w:line="480" w:lineRule="exact"/>
        <w:ind w:left="480" w:hangingChars="200" w:hanging="480"/>
        <w:rPr>
          <w:rFonts w:asciiTheme="majorBidi" w:hAnsiTheme="majorBidi" w:cstheme="majorBidi"/>
          <w:color w:val="000000" w:themeColor="text1"/>
        </w:rPr>
      </w:pPr>
      <w:r w:rsidRPr="00597D5B">
        <w:rPr>
          <w:lang w:val="en-GB"/>
        </w:rPr>
        <w:t xml:space="preserve">Löckenhoff CE, Rutt JL. 2017. </w:t>
      </w:r>
      <w:r>
        <w:t xml:space="preserve">Age Differences in self-continuity: converging </w:t>
      </w:r>
      <w:r w:rsidRPr="00F22352">
        <w:rPr>
          <w:rFonts w:asciiTheme="majorBidi" w:hAnsiTheme="majorBidi" w:cstheme="majorBidi"/>
          <w:color w:val="000000" w:themeColor="text1"/>
        </w:rPr>
        <w:t xml:space="preserve">evidence and directions for future research. </w:t>
      </w:r>
      <w:r w:rsidRPr="00F22352">
        <w:rPr>
          <w:rFonts w:asciiTheme="majorBidi" w:hAnsiTheme="majorBidi" w:cstheme="majorBidi"/>
          <w:i/>
          <w:iCs/>
          <w:color w:val="000000" w:themeColor="text1"/>
        </w:rPr>
        <w:t xml:space="preserve">Gerontologist </w:t>
      </w:r>
      <w:r w:rsidRPr="004B082B">
        <w:rPr>
          <w:rFonts w:asciiTheme="majorBidi" w:hAnsiTheme="majorBidi" w:cstheme="majorBidi"/>
          <w:color w:val="000000" w:themeColor="text1"/>
        </w:rPr>
        <w:t>57</w:t>
      </w:r>
      <w:r w:rsidRPr="00F22352">
        <w:rPr>
          <w:rFonts w:asciiTheme="majorBidi" w:hAnsiTheme="majorBidi" w:cstheme="majorBidi"/>
          <w:color w:val="000000" w:themeColor="text1"/>
        </w:rPr>
        <w:t>(3)</w:t>
      </w:r>
      <w:r w:rsidR="009A0A9B">
        <w:rPr>
          <w:rFonts w:asciiTheme="majorBidi" w:hAnsiTheme="majorBidi" w:cstheme="majorBidi"/>
          <w:color w:val="000000" w:themeColor="text1"/>
        </w:rPr>
        <w:t>:</w:t>
      </w:r>
      <w:r w:rsidRPr="00F22352">
        <w:rPr>
          <w:rFonts w:asciiTheme="majorBidi" w:hAnsiTheme="majorBidi" w:cstheme="majorBidi"/>
          <w:color w:val="000000" w:themeColor="text1"/>
        </w:rPr>
        <w:t>396–408.</w:t>
      </w:r>
    </w:p>
    <w:p w14:paraId="21367DC2" w14:textId="77777777" w:rsidR="00B94DF9" w:rsidRDefault="00CA36EF" w:rsidP="00B94DF9">
      <w:pPr>
        <w:widowControl w:val="0"/>
        <w:spacing w:line="480" w:lineRule="exact"/>
        <w:ind w:left="480" w:hangingChars="200" w:hanging="480"/>
        <w:rPr>
          <w:rFonts w:asciiTheme="majorBidi" w:hAnsiTheme="majorBidi" w:cstheme="majorBidi"/>
          <w:color w:val="0D0D0D" w:themeColor="text1" w:themeTint="F2"/>
        </w:rPr>
      </w:pPr>
      <w:r w:rsidRPr="00D32A4D">
        <w:rPr>
          <w:rFonts w:asciiTheme="majorBidi" w:hAnsiTheme="majorBidi" w:cstheme="majorBidi"/>
          <w:color w:val="0D0D0D" w:themeColor="text1" w:themeTint="F2"/>
        </w:rPr>
        <w:t xml:space="preserve">Lutz C, Ross SR. 2003. Elaboration versus fragmentation: distinguishing between self-complexity and self-concept differentiation. </w:t>
      </w:r>
      <w:r w:rsidRPr="00D32A4D">
        <w:rPr>
          <w:rFonts w:asciiTheme="majorBidi" w:hAnsiTheme="majorBidi" w:cstheme="majorBidi"/>
          <w:i/>
          <w:iCs/>
          <w:color w:val="0D0D0D" w:themeColor="text1" w:themeTint="F2"/>
        </w:rPr>
        <w:t>J</w:t>
      </w:r>
      <w:r w:rsidR="009A0A9B">
        <w:rPr>
          <w:rFonts w:asciiTheme="majorBidi" w:hAnsiTheme="majorBidi" w:cstheme="majorBidi"/>
          <w:i/>
          <w:iCs/>
          <w:color w:val="0D0D0D" w:themeColor="text1" w:themeTint="F2"/>
        </w:rPr>
        <w:t>.</w:t>
      </w:r>
      <w:r w:rsidRPr="00D32A4D">
        <w:rPr>
          <w:rFonts w:asciiTheme="majorBidi" w:hAnsiTheme="majorBidi" w:cstheme="majorBidi"/>
          <w:i/>
          <w:iCs/>
          <w:color w:val="0D0D0D" w:themeColor="text1" w:themeTint="F2"/>
        </w:rPr>
        <w:t xml:space="preserve"> Soc</w:t>
      </w:r>
      <w:r w:rsidR="009A0A9B">
        <w:rPr>
          <w:rFonts w:asciiTheme="majorBidi" w:hAnsiTheme="majorBidi" w:cstheme="majorBidi"/>
          <w:i/>
          <w:iCs/>
          <w:color w:val="0D0D0D" w:themeColor="text1" w:themeTint="F2"/>
        </w:rPr>
        <w:t>.</w:t>
      </w:r>
      <w:r w:rsidRPr="00D32A4D">
        <w:rPr>
          <w:rFonts w:asciiTheme="majorBidi" w:hAnsiTheme="majorBidi" w:cstheme="majorBidi"/>
          <w:i/>
          <w:iCs/>
          <w:color w:val="0D0D0D" w:themeColor="text1" w:themeTint="F2"/>
        </w:rPr>
        <w:t xml:space="preserve"> Clin</w:t>
      </w:r>
      <w:r w:rsidR="009A0A9B">
        <w:rPr>
          <w:rFonts w:asciiTheme="majorBidi" w:hAnsiTheme="majorBidi" w:cstheme="majorBidi"/>
          <w:i/>
          <w:iCs/>
          <w:color w:val="0D0D0D" w:themeColor="text1" w:themeTint="F2"/>
        </w:rPr>
        <w:t>.</w:t>
      </w:r>
      <w:r w:rsidRPr="00D32A4D">
        <w:rPr>
          <w:rFonts w:asciiTheme="majorBidi" w:hAnsiTheme="majorBidi" w:cstheme="majorBidi"/>
          <w:i/>
          <w:iCs/>
          <w:color w:val="0D0D0D" w:themeColor="text1" w:themeTint="F2"/>
        </w:rPr>
        <w:t xml:space="preserve"> Psychol</w:t>
      </w:r>
      <w:r w:rsidR="009A0A9B">
        <w:rPr>
          <w:rFonts w:asciiTheme="majorBidi" w:hAnsiTheme="majorBidi" w:cstheme="majorBidi"/>
          <w:i/>
          <w:iCs/>
          <w:color w:val="0D0D0D" w:themeColor="text1" w:themeTint="F2"/>
        </w:rPr>
        <w:t>.</w:t>
      </w:r>
      <w:r w:rsidRPr="00D32A4D">
        <w:rPr>
          <w:rFonts w:asciiTheme="majorBidi" w:hAnsiTheme="majorBidi" w:cstheme="majorBidi"/>
          <w:i/>
          <w:iCs/>
          <w:color w:val="0D0D0D" w:themeColor="text1" w:themeTint="F2"/>
        </w:rPr>
        <w:t xml:space="preserve"> </w:t>
      </w:r>
      <w:r w:rsidRPr="004B082B">
        <w:rPr>
          <w:rFonts w:asciiTheme="majorBidi" w:hAnsiTheme="majorBidi" w:cstheme="majorBidi"/>
          <w:color w:val="0D0D0D" w:themeColor="text1" w:themeTint="F2"/>
        </w:rPr>
        <w:t>22</w:t>
      </w:r>
      <w:r w:rsidRPr="00D32A4D">
        <w:rPr>
          <w:rFonts w:asciiTheme="majorBidi" w:hAnsiTheme="majorBidi" w:cstheme="majorBidi"/>
          <w:color w:val="0D0D0D" w:themeColor="text1" w:themeTint="F2"/>
        </w:rPr>
        <w:t>(5)</w:t>
      </w:r>
      <w:r w:rsidR="009A0A9B">
        <w:rPr>
          <w:rFonts w:asciiTheme="majorBidi" w:hAnsiTheme="majorBidi" w:cstheme="majorBidi"/>
          <w:color w:val="0D0D0D" w:themeColor="text1" w:themeTint="F2"/>
        </w:rPr>
        <w:t>:</w:t>
      </w:r>
      <w:r w:rsidRPr="00D32A4D">
        <w:rPr>
          <w:rFonts w:asciiTheme="majorBidi" w:hAnsiTheme="majorBidi" w:cstheme="majorBidi"/>
          <w:color w:val="0D0D0D" w:themeColor="text1" w:themeTint="F2"/>
        </w:rPr>
        <w:t>537–59.</w:t>
      </w:r>
    </w:p>
    <w:p w14:paraId="226E9BC1" w14:textId="663CC028" w:rsidR="00B94DF9" w:rsidRDefault="00B94DF9">
      <w:pPr>
        <w:widowControl w:val="0"/>
        <w:spacing w:line="480" w:lineRule="exact"/>
        <w:ind w:left="480" w:hangingChars="200" w:hanging="480"/>
        <w:rPr>
          <w:rFonts w:asciiTheme="majorBidi" w:hAnsiTheme="majorBidi" w:cstheme="majorBidi"/>
          <w:color w:val="0D0D0D" w:themeColor="text1" w:themeTint="F2"/>
        </w:rPr>
      </w:pPr>
      <w:r w:rsidRPr="00B1760B">
        <w:rPr>
          <w:rFonts w:asciiTheme="majorBidi" w:hAnsiTheme="majorBidi" w:cstheme="majorBidi"/>
          <w:color w:val="333333"/>
        </w:rPr>
        <w:t>Macrae CN, Mitchell JP, Golubickis M, Ho NSP, Sherlock R, Parlongo R, Simpson OCM, Christian BM</w:t>
      </w:r>
      <w:r>
        <w:rPr>
          <w:rFonts w:asciiTheme="majorBidi" w:hAnsiTheme="majorBidi" w:cstheme="majorBidi"/>
          <w:color w:val="333333"/>
        </w:rPr>
        <w:t xml:space="preserve">. </w:t>
      </w:r>
      <w:r w:rsidRPr="00B1760B">
        <w:rPr>
          <w:rFonts w:asciiTheme="majorBidi" w:hAnsiTheme="majorBidi" w:cstheme="majorBidi"/>
          <w:color w:val="333333"/>
        </w:rPr>
        <w:t>2017. Saving for your future self: The role of imaginary experiences. </w:t>
      </w:r>
      <w:r w:rsidRPr="00B1760B">
        <w:rPr>
          <w:rStyle w:val="Emphasis"/>
          <w:rFonts w:asciiTheme="majorBidi" w:hAnsiTheme="majorBidi" w:cstheme="majorBidi"/>
          <w:color w:val="333333"/>
        </w:rPr>
        <w:t xml:space="preserve">Self Identity </w:t>
      </w:r>
      <w:r w:rsidRPr="00BB4D33">
        <w:rPr>
          <w:rStyle w:val="Emphasis"/>
          <w:rFonts w:asciiTheme="majorBidi" w:hAnsiTheme="majorBidi" w:cstheme="majorBidi"/>
          <w:i w:val="0"/>
          <w:iCs w:val="0"/>
          <w:color w:val="333333"/>
        </w:rPr>
        <w:t>16</w:t>
      </w:r>
      <w:r w:rsidRPr="00B1760B">
        <w:rPr>
          <w:rFonts w:asciiTheme="majorBidi" w:hAnsiTheme="majorBidi" w:cstheme="majorBidi"/>
          <w:color w:val="333333"/>
        </w:rPr>
        <w:t>(4)</w:t>
      </w:r>
      <w:r>
        <w:rPr>
          <w:rFonts w:asciiTheme="majorBidi" w:hAnsiTheme="majorBidi" w:cstheme="majorBidi"/>
          <w:color w:val="333333"/>
        </w:rPr>
        <w:t>:</w:t>
      </w:r>
      <w:r w:rsidRPr="00B1760B">
        <w:rPr>
          <w:rFonts w:asciiTheme="majorBidi" w:hAnsiTheme="majorBidi" w:cstheme="majorBidi"/>
          <w:color w:val="333333"/>
        </w:rPr>
        <w:t>384–98. </w:t>
      </w:r>
    </w:p>
    <w:p w14:paraId="4BE2B7A9" w14:textId="40C2738E" w:rsidR="00367237" w:rsidRDefault="0005281E" w:rsidP="00367237">
      <w:pPr>
        <w:widowControl w:val="0"/>
        <w:spacing w:line="480" w:lineRule="exact"/>
        <w:ind w:left="480" w:hangingChars="200" w:hanging="480"/>
        <w:rPr>
          <w:rFonts w:asciiTheme="majorBidi" w:hAnsiTheme="majorBidi" w:cstheme="majorBidi"/>
        </w:rPr>
      </w:pPr>
      <w:r w:rsidRPr="00E60F1F">
        <w:rPr>
          <w:rFonts w:asciiTheme="majorBidi" w:hAnsiTheme="majorBidi" w:cstheme="majorBidi"/>
        </w:rPr>
        <w:t xml:space="preserve">Madell G. 1981. </w:t>
      </w:r>
      <w:r w:rsidRPr="00CA36EF">
        <w:rPr>
          <w:rFonts w:asciiTheme="majorBidi" w:hAnsiTheme="majorBidi" w:cstheme="majorBidi"/>
          <w:i/>
          <w:iCs/>
        </w:rPr>
        <w:t xml:space="preserve">The </w:t>
      </w:r>
      <w:r w:rsidR="009A0A9B">
        <w:rPr>
          <w:rFonts w:asciiTheme="majorBidi" w:hAnsiTheme="majorBidi" w:cstheme="majorBidi"/>
          <w:i/>
          <w:iCs/>
        </w:rPr>
        <w:t>I</w:t>
      </w:r>
      <w:r w:rsidRPr="00CA36EF">
        <w:rPr>
          <w:rFonts w:asciiTheme="majorBidi" w:hAnsiTheme="majorBidi" w:cstheme="majorBidi"/>
          <w:i/>
          <w:iCs/>
        </w:rPr>
        <w:t xml:space="preserve">dentity of the </w:t>
      </w:r>
      <w:r w:rsidR="009A0A9B">
        <w:rPr>
          <w:rFonts w:asciiTheme="majorBidi" w:hAnsiTheme="majorBidi" w:cstheme="majorBidi"/>
          <w:i/>
          <w:iCs/>
        </w:rPr>
        <w:t>S</w:t>
      </w:r>
      <w:r w:rsidRPr="00CA36EF">
        <w:rPr>
          <w:rFonts w:asciiTheme="majorBidi" w:hAnsiTheme="majorBidi" w:cstheme="majorBidi"/>
          <w:i/>
          <w:iCs/>
        </w:rPr>
        <w:t>elf</w:t>
      </w:r>
      <w:r w:rsidRPr="00E60F1F">
        <w:rPr>
          <w:rFonts w:asciiTheme="majorBidi" w:hAnsiTheme="majorBidi" w:cstheme="majorBidi"/>
        </w:rPr>
        <w:t>. Edinburgh, UK: Edinburgh University Press</w:t>
      </w:r>
      <w:r w:rsidR="00367237">
        <w:rPr>
          <w:rFonts w:asciiTheme="majorBidi" w:hAnsiTheme="majorBidi" w:cstheme="majorBidi"/>
        </w:rPr>
        <w:t>.</w:t>
      </w:r>
    </w:p>
    <w:p w14:paraId="65AD4427" w14:textId="77777777" w:rsidR="00A53823" w:rsidRDefault="007454AB" w:rsidP="00A53823">
      <w:pPr>
        <w:widowControl w:val="0"/>
        <w:spacing w:line="480" w:lineRule="exact"/>
        <w:ind w:left="480" w:hangingChars="200" w:hanging="480"/>
      </w:pPr>
      <w:r w:rsidRPr="007454AB">
        <w:t xml:space="preserve">Maddux WW, Yuki M. 2006. The “ripple effect”: Cultural differences in perceptions of the </w:t>
      </w:r>
      <w:r w:rsidRPr="007454AB">
        <w:lastRenderedPageBreak/>
        <w:t xml:space="preserve">consequences of events. </w:t>
      </w:r>
      <w:r w:rsidRPr="007454AB">
        <w:rPr>
          <w:i/>
          <w:iCs/>
        </w:rPr>
        <w:t>Pers</w:t>
      </w:r>
      <w:r w:rsidR="009A0A9B">
        <w:rPr>
          <w:i/>
          <w:iCs/>
        </w:rPr>
        <w:t>.</w:t>
      </w:r>
      <w:r w:rsidRPr="007454AB">
        <w:rPr>
          <w:i/>
          <w:iCs/>
        </w:rPr>
        <w:t xml:space="preserve"> Soc</w:t>
      </w:r>
      <w:r w:rsidR="009A0A9B">
        <w:rPr>
          <w:i/>
          <w:iCs/>
        </w:rPr>
        <w:t>.</w:t>
      </w:r>
      <w:r w:rsidRPr="007454AB">
        <w:rPr>
          <w:i/>
          <w:iCs/>
        </w:rPr>
        <w:t xml:space="preserve"> Psychol</w:t>
      </w:r>
      <w:r w:rsidR="009A0A9B">
        <w:rPr>
          <w:i/>
          <w:iCs/>
        </w:rPr>
        <w:t>.</w:t>
      </w:r>
      <w:r w:rsidRPr="007454AB">
        <w:rPr>
          <w:i/>
          <w:iCs/>
        </w:rPr>
        <w:t xml:space="preserve"> Bull</w:t>
      </w:r>
      <w:r w:rsidR="009A0A9B">
        <w:rPr>
          <w:i/>
          <w:iCs/>
        </w:rPr>
        <w:t>.</w:t>
      </w:r>
      <w:r w:rsidRPr="007454AB">
        <w:rPr>
          <w:i/>
          <w:iCs/>
        </w:rPr>
        <w:t xml:space="preserve"> </w:t>
      </w:r>
      <w:r w:rsidRPr="004B082B">
        <w:t>32</w:t>
      </w:r>
      <w:r>
        <w:t>(5)</w:t>
      </w:r>
      <w:r w:rsidR="009A0A9B">
        <w:t>:</w:t>
      </w:r>
      <w:r w:rsidRPr="007454AB">
        <w:t>669–83.</w:t>
      </w:r>
    </w:p>
    <w:p w14:paraId="09676FD8" w14:textId="450AE333" w:rsidR="00A53823" w:rsidRPr="00A53823" w:rsidRDefault="00A53823" w:rsidP="00A53823">
      <w:pPr>
        <w:widowControl w:val="0"/>
        <w:spacing w:line="480" w:lineRule="exact"/>
        <w:ind w:left="480" w:hangingChars="200" w:hanging="480"/>
        <w:rPr>
          <w:rFonts w:asciiTheme="majorBidi" w:hAnsiTheme="majorBidi" w:cstheme="majorBidi"/>
        </w:rPr>
      </w:pPr>
      <w:r w:rsidRPr="008838D2">
        <w:rPr>
          <w:rFonts w:asciiTheme="majorBidi" w:hAnsiTheme="majorBidi" w:cstheme="majorBidi"/>
        </w:rPr>
        <w:t xml:space="preserve">Marks DF. 1973. Visual imagery differences in the recall of pictures. </w:t>
      </w:r>
      <w:r w:rsidRPr="008838D2">
        <w:rPr>
          <w:rFonts w:asciiTheme="majorBidi" w:hAnsiTheme="majorBidi" w:cstheme="majorBidi"/>
          <w:i/>
          <w:iCs/>
        </w:rPr>
        <w:t>Br</w:t>
      </w:r>
      <w:r>
        <w:rPr>
          <w:rFonts w:asciiTheme="majorBidi" w:hAnsiTheme="majorBidi" w:cstheme="majorBidi"/>
          <w:i/>
          <w:iCs/>
        </w:rPr>
        <w:t>.</w:t>
      </w:r>
      <w:r w:rsidRPr="008838D2">
        <w:rPr>
          <w:rFonts w:asciiTheme="majorBidi" w:hAnsiTheme="majorBidi" w:cstheme="majorBidi"/>
          <w:i/>
          <w:iCs/>
        </w:rPr>
        <w:t xml:space="preserve"> J</w:t>
      </w:r>
      <w:r>
        <w:rPr>
          <w:rFonts w:asciiTheme="majorBidi" w:hAnsiTheme="majorBidi" w:cstheme="majorBidi"/>
          <w:i/>
          <w:iCs/>
        </w:rPr>
        <w:t>.</w:t>
      </w:r>
      <w:r w:rsidRPr="008838D2">
        <w:rPr>
          <w:rFonts w:asciiTheme="majorBidi" w:hAnsiTheme="majorBidi" w:cstheme="majorBidi"/>
          <w:i/>
          <w:iCs/>
        </w:rPr>
        <w:t xml:space="preserve"> Psychol</w:t>
      </w:r>
      <w:r>
        <w:rPr>
          <w:rFonts w:asciiTheme="majorBidi" w:hAnsiTheme="majorBidi" w:cstheme="majorBidi"/>
          <w:i/>
          <w:iCs/>
        </w:rPr>
        <w:t>.</w:t>
      </w:r>
      <w:r w:rsidRPr="008838D2">
        <w:rPr>
          <w:rFonts w:asciiTheme="majorBidi" w:hAnsiTheme="majorBidi" w:cstheme="majorBidi"/>
          <w:i/>
          <w:iCs/>
        </w:rPr>
        <w:t xml:space="preserve"> </w:t>
      </w:r>
      <w:r w:rsidRPr="004B082B">
        <w:rPr>
          <w:rFonts w:asciiTheme="majorBidi" w:hAnsiTheme="majorBidi" w:cstheme="majorBidi"/>
        </w:rPr>
        <w:t>64</w:t>
      </w:r>
      <w:r>
        <w:rPr>
          <w:rFonts w:asciiTheme="majorBidi" w:hAnsiTheme="majorBidi" w:cstheme="majorBidi"/>
        </w:rPr>
        <w:t>(1):</w:t>
      </w:r>
      <w:r w:rsidRPr="008838D2">
        <w:rPr>
          <w:rFonts w:asciiTheme="majorBidi" w:hAnsiTheme="majorBidi" w:cstheme="majorBidi"/>
        </w:rPr>
        <w:t>17–24.</w:t>
      </w:r>
    </w:p>
    <w:p w14:paraId="474D6204" w14:textId="18588F5A" w:rsidR="00367237" w:rsidRPr="00417FCD" w:rsidRDefault="001A66CE" w:rsidP="00367237">
      <w:pPr>
        <w:widowControl w:val="0"/>
        <w:spacing w:line="480" w:lineRule="exact"/>
        <w:ind w:left="480" w:hangingChars="200" w:hanging="480"/>
      </w:pPr>
      <w:r w:rsidRPr="00A61751">
        <w:rPr>
          <w:lang w:val="en-GB"/>
        </w:rPr>
        <w:t xml:space="preserve">Markus HR, Nurius P. (1986). </w:t>
      </w:r>
      <w:r>
        <w:t xml:space="preserve">Possible selves. </w:t>
      </w:r>
      <w:r w:rsidRPr="00417FCD">
        <w:rPr>
          <w:i/>
          <w:iCs/>
        </w:rPr>
        <w:t>Am</w:t>
      </w:r>
      <w:r w:rsidR="009A0A9B" w:rsidRPr="00417FCD">
        <w:rPr>
          <w:i/>
          <w:iCs/>
        </w:rPr>
        <w:t>.</w:t>
      </w:r>
      <w:r w:rsidRPr="00417FCD">
        <w:rPr>
          <w:i/>
          <w:iCs/>
        </w:rPr>
        <w:t xml:space="preserve"> Psychol</w:t>
      </w:r>
      <w:r w:rsidR="009A0A9B" w:rsidRPr="00417FCD">
        <w:rPr>
          <w:i/>
          <w:iCs/>
        </w:rPr>
        <w:t>.</w:t>
      </w:r>
      <w:r w:rsidRPr="00417FCD">
        <w:rPr>
          <w:i/>
          <w:iCs/>
        </w:rPr>
        <w:t xml:space="preserve"> </w:t>
      </w:r>
      <w:r w:rsidRPr="004B082B">
        <w:t>41</w:t>
      </w:r>
      <w:r w:rsidRPr="00417FCD">
        <w:t>(9)</w:t>
      </w:r>
      <w:r w:rsidR="009A0A9B" w:rsidRPr="00417FCD">
        <w:t>:</w:t>
      </w:r>
      <w:r w:rsidRPr="00417FCD">
        <w:t>954–69.</w:t>
      </w:r>
    </w:p>
    <w:p w14:paraId="4A12520C" w14:textId="39961126" w:rsidR="00367237" w:rsidRDefault="001930B4" w:rsidP="00367237">
      <w:pPr>
        <w:widowControl w:val="0"/>
        <w:spacing w:line="480" w:lineRule="exact"/>
        <w:ind w:left="480" w:hangingChars="200" w:hanging="480"/>
      </w:pPr>
      <w:r w:rsidRPr="00417FCD">
        <w:t xml:space="preserve">Masuda T, Nisbett RE. 2006. </w:t>
      </w:r>
      <w:r>
        <w:t xml:space="preserve">Culture and change blindness. </w:t>
      </w:r>
      <w:r w:rsidRPr="001930B4">
        <w:rPr>
          <w:i/>
          <w:iCs/>
        </w:rPr>
        <w:t>Cogn</w:t>
      </w:r>
      <w:r w:rsidR="009A0A9B">
        <w:rPr>
          <w:i/>
          <w:iCs/>
        </w:rPr>
        <w:t>.</w:t>
      </w:r>
      <w:r w:rsidRPr="001930B4">
        <w:rPr>
          <w:i/>
          <w:iCs/>
        </w:rPr>
        <w:t xml:space="preserve"> Sci</w:t>
      </w:r>
      <w:r w:rsidR="00ED208B">
        <w:rPr>
          <w:i/>
          <w:iCs/>
        </w:rPr>
        <w:t>.</w:t>
      </w:r>
      <w:r w:rsidRPr="001930B4">
        <w:rPr>
          <w:i/>
          <w:iCs/>
        </w:rPr>
        <w:t xml:space="preserve"> </w:t>
      </w:r>
      <w:r w:rsidRPr="004B082B">
        <w:t>30</w:t>
      </w:r>
      <w:r>
        <w:t>(2)</w:t>
      </w:r>
      <w:r w:rsidR="009A0A9B">
        <w:t>:</w:t>
      </w:r>
      <w:r>
        <w:t>381–99.</w:t>
      </w:r>
    </w:p>
    <w:p w14:paraId="0BECA106" w14:textId="16CD4C1C" w:rsidR="00367237" w:rsidRDefault="00D26DA0" w:rsidP="00367237">
      <w:pPr>
        <w:widowControl w:val="0"/>
        <w:spacing w:line="480" w:lineRule="exact"/>
        <w:ind w:left="480" w:hangingChars="200" w:hanging="480"/>
      </w:pPr>
      <w:r>
        <w:t xml:space="preserve">McAdams DP. 2008. Personal narratives. In </w:t>
      </w:r>
      <w:r w:rsidR="009A0A9B" w:rsidRPr="00D26DA0">
        <w:rPr>
          <w:i/>
          <w:iCs/>
        </w:rPr>
        <w:t xml:space="preserve">Handbook of </w:t>
      </w:r>
      <w:r w:rsidR="009A0A9B">
        <w:rPr>
          <w:i/>
          <w:iCs/>
        </w:rPr>
        <w:t>P</w:t>
      </w:r>
      <w:r w:rsidR="009A0A9B" w:rsidRPr="00D26DA0">
        <w:rPr>
          <w:i/>
          <w:iCs/>
        </w:rPr>
        <w:t xml:space="preserve">ersonality: Theory and </w:t>
      </w:r>
      <w:r w:rsidR="009A0A9B">
        <w:rPr>
          <w:i/>
          <w:iCs/>
        </w:rPr>
        <w:t>R</w:t>
      </w:r>
      <w:r w:rsidR="009A0A9B" w:rsidRPr="00D26DA0">
        <w:rPr>
          <w:i/>
          <w:iCs/>
        </w:rPr>
        <w:t>esearch</w:t>
      </w:r>
      <w:r w:rsidR="009A0A9B">
        <w:t xml:space="preserve">, ed. </w:t>
      </w:r>
      <w:r>
        <w:t xml:space="preserve">OP John, RW Robins, &amp; LA Pervin, 3rd ed, pp. 242–62. </w:t>
      </w:r>
      <w:r w:rsidR="009A0A9B">
        <w:t>New York, NY:</w:t>
      </w:r>
      <w:r>
        <w:t xml:space="preserve"> Guilford Press.</w:t>
      </w:r>
    </w:p>
    <w:p w14:paraId="1845958D" w14:textId="1DEE9C81" w:rsidR="009162A9" w:rsidRPr="00417FCD" w:rsidRDefault="00431EBA" w:rsidP="00F70CCC">
      <w:pPr>
        <w:widowControl w:val="0"/>
        <w:spacing w:line="480" w:lineRule="exact"/>
        <w:ind w:left="480" w:hangingChars="200" w:hanging="480"/>
        <w:rPr>
          <w:rFonts w:asciiTheme="majorBidi" w:hAnsiTheme="majorBidi" w:cstheme="majorBidi"/>
          <w:color w:val="000000" w:themeColor="text1"/>
          <w:shd w:val="clear" w:color="auto" w:fill="FFFFFF"/>
          <w:lang w:val="de-DE"/>
        </w:rPr>
      </w:pPr>
      <w:r w:rsidRPr="00E028F6">
        <w:rPr>
          <w:rFonts w:asciiTheme="majorBidi" w:hAnsiTheme="majorBidi" w:cstheme="majorBidi"/>
          <w:color w:val="000000" w:themeColor="text1"/>
          <w:shd w:val="clear" w:color="auto" w:fill="FFFFFF"/>
        </w:rPr>
        <w:t>McLean KC. 2008. Stories of the young and the old: Personal continuity and narrative identity. </w:t>
      </w:r>
      <w:r w:rsidRPr="00417FCD">
        <w:rPr>
          <w:rStyle w:val="Emphasis"/>
          <w:rFonts w:asciiTheme="majorBidi" w:hAnsiTheme="majorBidi" w:cstheme="majorBidi"/>
          <w:color w:val="000000" w:themeColor="text1"/>
          <w:shd w:val="clear" w:color="auto" w:fill="FFFFFF"/>
          <w:lang w:val="de-DE"/>
        </w:rPr>
        <w:t>Dev Psycho</w:t>
      </w:r>
      <w:r w:rsidR="009A0A9B" w:rsidRPr="00417FCD">
        <w:rPr>
          <w:rStyle w:val="Emphasis"/>
          <w:rFonts w:asciiTheme="majorBidi" w:hAnsiTheme="majorBidi" w:cstheme="majorBidi"/>
          <w:color w:val="000000" w:themeColor="text1"/>
          <w:shd w:val="clear" w:color="auto" w:fill="FFFFFF"/>
          <w:lang w:val="de-DE"/>
        </w:rPr>
        <w:t>.</w:t>
      </w:r>
      <w:r w:rsidRPr="00417FCD">
        <w:rPr>
          <w:rStyle w:val="Emphasis"/>
          <w:rFonts w:asciiTheme="majorBidi" w:hAnsiTheme="majorBidi" w:cstheme="majorBidi"/>
          <w:color w:val="000000" w:themeColor="text1"/>
          <w:shd w:val="clear" w:color="auto" w:fill="FFFFFF"/>
          <w:lang w:val="de-DE"/>
        </w:rPr>
        <w:t xml:space="preserve"> </w:t>
      </w:r>
      <w:r w:rsidRPr="001A46A1">
        <w:rPr>
          <w:rStyle w:val="Emphasis"/>
          <w:rFonts w:asciiTheme="majorBidi" w:hAnsiTheme="majorBidi" w:cstheme="majorBidi"/>
          <w:i w:val="0"/>
          <w:iCs w:val="0"/>
          <w:color w:val="000000" w:themeColor="text1"/>
          <w:shd w:val="clear" w:color="auto" w:fill="FFFFFF"/>
          <w:lang w:val="de-DE"/>
        </w:rPr>
        <w:t>44</w:t>
      </w:r>
      <w:r w:rsidRPr="00417FCD">
        <w:rPr>
          <w:rFonts w:asciiTheme="majorBidi" w:hAnsiTheme="majorBidi" w:cstheme="majorBidi"/>
          <w:color w:val="000000" w:themeColor="text1"/>
          <w:shd w:val="clear" w:color="auto" w:fill="FFFFFF"/>
          <w:lang w:val="de-DE"/>
        </w:rPr>
        <w:t>(1)</w:t>
      </w:r>
      <w:r w:rsidR="009A0A9B" w:rsidRPr="00417FCD">
        <w:rPr>
          <w:rFonts w:asciiTheme="majorBidi" w:hAnsiTheme="majorBidi" w:cstheme="majorBidi"/>
          <w:color w:val="000000" w:themeColor="text1"/>
          <w:shd w:val="clear" w:color="auto" w:fill="FFFFFF"/>
          <w:lang w:val="de-DE"/>
        </w:rPr>
        <w:t>:</w:t>
      </w:r>
      <w:r w:rsidRPr="00417FCD">
        <w:rPr>
          <w:rFonts w:asciiTheme="majorBidi" w:hAnsiTheme="majorBidi" w:cstheme="majorBidi"/>
          <w:color w:val="000000" w:themeColor="text1"/>
          <w:shd w:val="clear" w:color="auto" w:fill="FFFFFF"/>
          <w:lang w:val="de-DE"/>
        </w:rPr>
        <w:t>254–64.</w:t>
      </w:r>
    </w:p>
    <w:p w14:paraId="6308C10C" w14:textId="10C8F101" w:rsidR="00367237" w:rsidRDefault="00FE3D6F" w:rsidP="00367237">
      <w:pPr>
        <w:widowControl w:val="0"/>
        <w:spacing w:line="480" w:lineRule="exact"/>
        <w:ind w:left="480" w:hangingChars="200" w:hanging="480"/>
        <w:rPr>
          <w:rFonts w:asciiTheme="majorBidi" w:hAnsiTheme="majorBidi" w:cstheme="majorBidi"/>
        </w:rPr>
      </w:pPr>
      <w:r w:rsidRPr="009A0A9B">
        <w:rPr>
          <w:rFonts w:asciiTheme="majorBidi" w:hAnsiTheme="majorBidi" w:cstheme="majorBidi"/>
          <w:lang w:val="de-DE"/>
        </w:rPr>
        <w:t xml:space="preserve">Mitchell JP, Schirmer J, Ames DL, Gilbert DT. 2011. </w:t>
      </w:r>
      <w:r w:rsidRPr="00683190">
        <w:rPr>
          <w:rFonts w:asciiTheme="majorBidi" w:hAnsiTheme="majorBidi" w:cstheme="majorBidi"/>
        </w:rPr>
        <w:t xml:space="preserve">Medial prefrontal cortex predicts intertemporal choice. </w:t>
      </w:r>
      <w:r w:rsidRPr="004F49A0">
        <w:rPr>
          <w:rFonts w:asciiTheme="majorBidi" w:hAnsiTheme="majorBidi" w:cstheme="majorBidi"/>
          <w:i/>
          <w:iCs/>
        </w:rPr>
        <w:t>J</w:t>
      </w:r>
      <w:r w:rsidR="00F70CCC">
        <w:rPr>
          <w:rFonts w:asciiTheme="majorBidi" w:hAnsiTheme="majorBidi" w:cstheme="majorBidi"/>
          <w:i/>
          <w:iCs/>
        </w:rPr>
        <w:t>.</w:t>
      </w:r>
      <w:r w:rsidRPr="004F49A0">
        <w:rPr>
          <w:rFonts w:asciiTheme="majorBidi" w:hAnsiTheme="majorBidi" w:cstheme="majorBidi"/>
          <w:i/>
          <w:iCs/>
        </w:rPr>
        <w:t xml:space="preserve"> Cogn</w:t>
      </w:r>
      <w:r w:rsidR="00F70CCC">
        <w:rPr>
          <w:rFonts w:asciiTheme="majorBidi" w:hAnsiTheme="majorBidi" w:cstheme="majorBidi"/>
          <w:i/>
          <w:iCs/>
        </w:rPr>
        <w:t>.</w:t>
      </w:r>
      <w:r w:rsidRPr="004F49A0">
        <w:rPr>
          <w:rFonts w:asciiTheme="majorBidi" w:hAnsiTheme="majorBidi" w:cstheme="majorBidi"/>
          <w:i/>
          <w:iCs/>
        </w:rPr>
        <w:t xml:space="preserve"> Neurosci</w:t>
      </w:r>
      <w:r w:rsidR="00F70CCC">
        <w:rPr>
          <w:rFonts w:asciiTheme="majorBidi" w:hAnsiTheme="majorBidi" w:cstheme="majorBidi"/>
          <w:i/>
          <w:iCs/>
        </w:rPr>
        <w:t>.</w:t>
      </w:r>
      <w:r w:rsidRPr="004F49A0">
        <w:rPr>
          <w:rFonts w:asciiTheme="majorBidi" w:hAnsiTheme="majorBidi" w:cstheme="majorBidi"/>
          <w:i/>
          <w:iCs/>
        </w:rPr>
        <w:t xml:space="preserve"> </w:t>
      </w:r>
      <w:r w:rsidRPr="001A46A1">
        <w:rPr>
          <w:rFonts w:asciiTheme="majorBidi" w:hAnsiTheme="majorBidi" w:cstheme="majorBidi"/>
        </w:rPr>
        <w:t>23</w:t>
      </w:r>
      <w:r w:rsidRPr="00683190">
        <w:rPr>
          <w:rFonts w:asciiTheme="majorBidi" w:hAnsiTheme="majorBidi" w:cstheme="majorBidi"/>
        </w:rPr>
        <w:t>(4)</w:t>
      </w:r>
      <w:r w:rsidR="00F70CCC">
        <w:rPr>
          <w:rFonts w:asciiTheme="majorBidi" w:hAnsiTheme="majorBidi" w:cstheme="majorBidi"/>
        </w:rPr>
        <w:t>:</w:t>
      </w:r>
      <w:r w:rsidRPr="00683190">
        <w:rPr>
          <w:rFonts w:asciiTheme="majorBidi" w:hAnsiTheme="majorBidi" w:cstheme="majorBidi"/>
        </w:rPr>
        <w:t>857</w:t>
      </w:r>
      <w:r w:rsidRPr="00255985">
        <w:rPr>
          <w:rFonts w:asciiTheme="majorBidi" w:hAnsiTheme="majorBidi" w:cstheme="majorBidi"/>
          <w:color w:val="0D0D0D" w:themeColor="text1" w:themeTint="F2"/>
          <w:shd w:val="clear" w:color="auto" w:fill="FFFFFF"/>
        </w:rPr>
        <w:t>–</w:t>
      </w:r>
      <w:r w:rsidRPr="00683190">
        <w:rPr>
          <w:rFonts w:asciiTheme="majorBidi" w:hAnsiTheme="majorBidi" w:cstheme="majorBidi"/>
        </w:rPr>
        <w:t>66.</w:t>
      </w:r>
    </w:p>
    <w:p w14:paraId="30743095" w14:textId="1C25DFDB" w:rsidR="00367237" w:rsidRDefault="00C56251" w:rsidP="00367237">
      <w:pPr>
        <w:widowControl w:val="0"/>
        <w:spacing w:line="480" w:lineRule="exact"/>
        <w:ind w:left="480" w:hangingChars="200" w:hanging="480"/>
        <w:rPr>
          <w:rFonts w:asciiTheme="majorBidi" w:hAnsiTheme="majorBidi" w:cstheme="majorBidi"/>
        </w:rPr>
      </w:pPr>
      <w:r w:rsidRPr="00067CAB">
        <w:rPr>
          <w:rFonts w:asciiTheme="majorBidi" w:hAnsiTheme="majorBidi" w:cstheme="majorBidi"/>
        </w:rPr>
        <w:t>Molouki S</w:t>
      </w:r>
      <w:r>
        <w:rPr>
          <w:rFonts w:asciiTheme="majorBidi" w:hAnsiTheme="majorBidi" w:cstheme="majorBidi"/>
        </w:rPr>
        <w:t xml:space="preserve">, </w:t>
      </w:r>
      <w:r w:rsidRPr="00067CAB">
        <w:rPr>
          <w:rFonts w:asciiTheme="majorBidi" w:hAnsiTheme="majorBidi" w:cstheme="majorBidi"/>
        </w:rPr>
        <w:t>Bartels DM.</w:t>
      </w:r>
      <w:r>
        <w:rPr>
          <w:rFonts w:asciiTheme="majorBidi" w:hAnsiTheme="majorBidi" w:cstheme="majorBidi"/>
        </w:rPr>
        <w:t xml:space="preserve"> 2017.</w:t>
      </w:r>
      <w:r w:rsidRPr="00067CAB">
        <w:rPr>
          <w:rFonts w:asciiTheme="majorBidi" w:hAnsiTheme="majorBidi" w:cstheme="majorBidi"/>
        </w:rPr>
        <w:t xml:space="preserve"> Personal change and the continuity of the self. </w:t>
      </w:r>
      <w:r w:rsidRPr="00A5780D">
        <w:rPr>
          <w:rFonts w:asciiTheme="majorBidi" w:hAnsiTheme="majorBidi" w:cstheme="majorBidi"/>
          <w:i/>
          <w:iCs/>
        </w:rPr>
        <w:t>Cogn</w:t>
      </w:r>
      <w:r w:rsidR="00F70CCC">
        <w:rPr>
          <w:rFonts w:asciiTheme="majorBidi" w:hAnsiTheme="majorBidi" w:cstheme="majorBidi"/>
          <w:i/>
          <w:iCs/>
        </w:rPr>
        <w:t>.</w:t>
      </w:r>
      <w:r w:rsidRPr="00A5780D">
        <w:rPr>
          <w:rFonts w:asciiTheme="majorBidi" w:hAnsiTheme="majorBidi" w:cstheme="majorBidi"/>
          <w:i/>
          <w:iCs/>
        </w:rPr>
        <w:t xml:space="preserve"> Psychol</w:t>
      </w:r>
      <w:r w:rsidR="00F70CCC">
        <w:rPr>
          <w:rFonts w:asciiTheme="majorBidi" w:hAnsiTheme="majorBidi" w:cstheme="majorBidi"/>
          <w:i/>
          <w:iCs/>
        </w:rPr>
        <w:t>.</w:t>
      </w:r>
      <w:r w:rsidRPr="00A5780D">
        <w:rPr>
          <w:rFonts w:asciiTheme="majorBidi" w:hAnsiTheme="majorBidi" w:cstheme="majorBidi"/>
          <w:i/>
          <w:iCs/>
        </w:rPr>
        <w:t xml:space="preserve"> </w:t>
      </w:r>
      <w:r w:rsidRPr="00F70CCC">
        <w:rPr>
          <w:rFonts w:asciiTheme="majorBidi" w:hAnsiTheme="majorBidi" w:cstheme="majorBidi"/>
        </w:rPr>
        <w:t>93</w:t>
      </w:r>
      <w:r w:rsidR="00F70CCC">
        <w:rPr>
          <w:rFonts w:asciiTheme="majorBidi" w:hAnsiTheme="majorBidi" w:cstheme="majorBidi"/>
        </w:rPr>
        <w:t>:</w:t>
      </w:r>
      <w:r w:rsidRPr="00F70CCC">
        <w:rPr>
          <w:rFonts w:asciiTheme="majorBidi" w:hAnsiTheme="majorBidi" w:cstheme="majorBidi"/>
        </w:rPr>
        <w:t>1</w:t>
      </w:r>
      <w:r w:rsidRPr="00597C79">
        <w:t>–</w:t>
      </w:r>
      <w:r w:rsidRPr="00067CAB">
        <w:rPr>
          <w:rFonts w:asciiTheme="majorBidi" w:hAnsiTheme="majorBidi" w:cstheme="majorBidi"/>
        </w:rPr>
        <w:t>17.</w:t>
      </w:r>
    </w:p>
    <w:p w14:paraId="61907CE8" w14:textId="058028AD" w:rsidR="00367237" w:rsidRDefault="00FF1126" w:rsidP="00056B34">
      <w:pPr>
        <w:widowControl w:val="0"/>
        <w:spacing w:line="480" w:lineRule="exact"/>
        <w:ind w:left="480" w:hangingChars="200" w:hanging="480"/>
      </w:pPr>
      <w:r>
        <w:t>Moran JM, Macrae CN, Heatherton TF, Wyland CL, Kelley WM. 2006</w:t>
      </w:r>
      <w:r w:rsidR="00056B34">
        <w:t>.</w:t>
      </w:r>
      <w:r>
        <w:t xml:space="preserve"> Neuroanatomical evidence for distinct cognitive and affective components of self. </w:t>
      </w:r>
      <w:r w:rsidRPr="00FF1126">
        <w:rPr>
          <w:i/>
          <w:iCs/>
        </w:rPr>
        <w:t>J</w:t>
      </w:r>
      <w:r w:rsidR="00F70CCC">
        <w:rPr>
          <w:i/>
          <w:iCs/>
        </w:rPr>
        <w:t>.</w:t>
      </w:r>
      <w:r w:rsidRPr="00FF1126">
        <w:rPr>
          <w:i/>
          <w:iCs/>
        </w:rPr>
        <w:t xml:space="preserve"> Cogn</w:t>
      </w:r>
      <w:r w:rsidR="00F70CCC">
        <w:rPr>
          <w:i/>
          <w:iCs/>
        </w:rPr>
        <w:t>.</w:t>
      </w:r>
      <w:r w:rsidRPr="00FF1126">
        <w:rPr>
          <w:i/>
          <w:iCs/>
        </w:rPr>
        <w:t xml:space="preserve"> Neurosci</w:t>
      </w:r>
      <w:r w:rsidR="00F70CCC">
        <w:rPr>
          <w:i/>
          <w:iCs/>
        </w:rPr>
        <w:t xml:space="preserve">. </w:t>
      </w:r>
      <w:r w:rsidRPr="001A46A1">
        <w:t>18</w:t>
      </w:r>
      <w:r>
        <w:t>(9)</w:t>
      </w:r>
      <w:r w:rsidR="00F70CCC">
        <w:t>:</w:t>
      </w:r>
      <w:r>
        <w:t>1586–594.</w:t>
      </w:r>
    </w:p>
    <w:p w14:paraId="259F8A9B" w14:textId="57DF8E31" w:rsidR="00F70CCC" w:rsidRDefault="004D1B3F" w:rsidP="00F70CCC">
      <w:pPr>
        <w:widowControl w:val="0"/>
        <w:spacing w:line="480" w:lineRule="exact"/>
        <w:ind w:left="480" w:hangingChars="200" w:hanging="480"/>
        <w:rPr>
          <w:rFonts w:asciiTheme="majorBidi" w:hAnsiTheme="majorBidi" w:cstheme="majorBidi"/>
        </w:rPr>
      </w:pPr>
      <w:r w:rsidRPr="00E60F1F">
        <w:rPr>
          <w:rFonts w:asciiTheme="majorBidi" w:hAnsiTheme="majorBidi" w:cstheme="majorBidi"/>
        </w:rPr>
        <w:t xml:space="preserve">Neisser U. 1988. Five kinds of self-knowledge. </w:t>
      </w:r>
      <w:r w:rsidRPr="00E60F1F">
        <w:rPr>
          <w:rFonts w:asciiTheme="majorBidi" w:hAnsiTheme="majorBidi" w:cstheme="majorBidi"/>
          <w:i/>
          <w:iCs/>
        </w:rPr>
        <w:t>Philos</w:t>
      </w:r>
      <w:r w:rsidR="00F70CCC">
        <w:rPr>
          <w:rFonts w:asciiTheme="majorBidi" w:hAnsiTheme="majorBidi" w:cstheme="majorBidi"/>
          <w:i/>
          <w:iCs/>
        </w:rPr>
        <w:t>.</w:t>
      </w:r>
      <w:r w:rsidRPr="00E60F1F">
        <w:rPr>
          <w:rFonts w:asciiTheme="majorBidi" w:hAnsiTheme="majorBidi" w:cstheme="majorBidi"/>
          <w:i/>
          <w:iCs/>
        </w:rPr>
        <w:t xml:space="preserve"> Psychol</w:t>
      </w:r>
      <w:r w:rsidR="00F70CCC">
        <w:rPr>
          <w:rFonts w:asciiTheme="majorBidi" w:hAnsiTheme="majorBidi" w:cstheme="majorBidi"/>
          <w:i/>
          <w:iCs/>
        </w:rPr>
        <w:t>.</w:t>
      </w:r>
      <w:r w:rsidRPr="00E60F1F">
        <w:rPr>
          <w:rFonts w:asciiTheme="majorBidi" w:hAnsiTheme="majorBidi" w:cstheme="majorBidi"/>
          <w:i/>
          <w:iCs/>
        </w:rPr>
        <w:t xml:space="preserve"> </w:t>
      </w:r>
      <w:r w:rsidRPr="001A46A1">
        <w:rPr>
          <w:rFonts w:asciiTheme="majorBidi" w:hAnsiTheme="majorBidi" w:cstheme="majorBidi"/>
        </w:rPr>
        <w:t>1</w:t>
      </w:r>
      <w:r w:rsidR="00CE2DF5">
        <w:rPr>
          <w:rFonts w:asciiTheme="majorBidi" w:hAnsiTheme="majorBidi" w:cstheme="majorBidi"/>
        </w:rPr>
        <w:t>(1)</w:t>
      </w:r>
      <w:r w:rsidR="00F70CCC">
        <w:rPr>
          <w:rFonts w:asciiTheme="majorBidi" w:hAnsiTheme="majorBidi" w:cstheme="majorBidi"/>
        </w:rPr>
        <w:t>:</w:t>
      </w:r>
      <w:r w:rsidRPr="00E60F1F">
        <w:rPr>
          <w:rFonts w:asciiTheme="majorBidi" w:hAnsiTheme="majorBidi" w:cstheme="majorBidi"/>
        </w:rPr>
        <w:t>35–59.</w:t>
      </w:r>
    </w:p>
    <w:p w14:paraId="085E2A17" w14:textId="59134CE5" w:rsidR="00367237" w:rsidRDefault="00A24EC0" w:rsidP="00367237">
      <w:pPr>
        <w:widowControl w:val="0"/>
        <w:spacing w:line="480" w:lineRule="exact"/>
        <w:ind w:left="480" w:hangingChars="200" w:hanging="480"/>
        <w:rPr>
          <w:color w:val="0D0D0D" w:themeColor="text1" w:themeTint="F2"/>
        </w:rPr>
      </w:pPr>
      <w:r w:rsidRPr="00A61751">
        <w:rPr>
          <w:color w:val="0D0D0D" w:themeColor="text1" w:themeTint="F2"/>
        </w:rPr>
        <w:t xml:space="preserve">Newell SL, Dion ML, Doubleday NC. (2020). Cultural continuity and Inuit health in Arctic Canada. </w:t>
      </w:r>
      <w:r w:rsidRPr="00A61751">
        <w:rPr>
          <w:i/>
          <w:iCs/>
          <w:color w:val="0D0D0D" w:themeColor="text1" w:themeTint="F2"/>
        </w:rPr>
        <w:t>J</w:t>
      </w:r>
      <w:r w:rsidR="00F70CCC">
        <w:rPr>
          <w:i/>
          <w:iCs/>
          <w:color w:val="0D0D0D" w:themeColor="text1" w:themeTint="F2"/>
        </w:rPr>
        <w:t>.</w:t>
      </w:r>
      <w:r w:rsidRPr="00A61751">
        <w:rPr>
          <w:i/>
          <w:iCs/>
          <w:color w:val="0D0D0D" w:themeColor="text1" w:themeTint="F2"/>
        </w:rPr>
        <w:t xml:space="preserve"> Epidemiol</w:t>
      </w:r>
      <w:r w:rsidR="00ED208B">
        <w:rPr>
          <w:i/>
          <w:iCs/>
          <w:color w:val="0D0D0D" w:themeColor="text1" w:themeTint="F2"/>
        </w:rPr>
        <w:t>.</w:t>
      </w:r>
      <w:r w:rsidRPr="00A61751">
        <w:rPr>
          <w:i/>
          <w:iCs/>
          <w:color w:val="0D0D0D" w:themeColor="text1" w:themeTint="F2"/>
        </w:rPr>
        <w:t xml:space="preserve"> Community Health </w:t>
      </w:r>
      <w:r w:rsidRPr="001A46A1">
        <w:rPr>
          <w:color w:val="0D0D0D" w:themeColor="text1" w:themeTint="F2"/>
        </w:rPr>
        <w:t>74</w:t>
      </w:r>
      <w:r w:rsidRPr="00A61751">
        <w:rPr>
          <w:color w:val="0D0D0D" w:themeColor="text1" w:themeTint="F2"/>
        </w:rPr>
        <w:t>(1)</w:t>
      </w:r>
      <w:r w:rsidR="00F70CCC">
        <w:rPr>
          <w:color w:val="0D0D0D" w:themeColor="text1" w:themeTint="F2"/>
        </w:rPr>
        <w:t>:</w:t>
      </w:r>
      <w:r w:rsidRPr="00A61751">
        <w:rPr>
          <w:color w:val="0D0D0D" w:themeColor="text1" w:themeTint="F2"/>
        </w:rPr>
        <w:t>64–70.</w:t>
      </w:r>
    </w:p>
    <w:p w14:paraId="466115AC" w14:textId="77BE46A5" w:rsidR="00367237" w:rsidRDefault="00CE2DF5" w:rsidP="00367237">
      <w:pPr>
        <w:widowControl w:val="0"/>
        <w:spacing w:line="480" w:lineRule="exact"/>
        <w:ind w:left="480" w:hangingChars="200" w:hanging="480"/>
      </w:pPr>
      <w:r>
        <w:t xml:space="preserve">Nichols S, Bruno M. 2010. Intuitions about personal identity: An empirical study. </w:t>
      </w:r>
      <w:r w:rsidRPr="00CE2DF5">
        <w:rPr>
          <w:i/>
          <w:iCs/>
        </w:rPr>
        <w:t>Philos</w:t>
      </w:r>
      <w:r w:rsidR="00F70CCC">
        <w:rPr>
          <w:i/>
          <w:iCs/>
        </w:rPr>
        <w:t>.</w:t>
      </w:r>
      <w:r w:rsidRPr="00CE2DF5">
        <w:rPr>
          <w:i/>
          <w:iCs/>
        </w:rPr>
        <w:t xml:space="preserve"> Psychol</w:t>
      </w:r>
      <w:r w:rsidR="00F70CCC">
        <w:rPr>
          <w:i/>
          <w:iCs/>
        </w:rPr>
        <w:t>.</w:t>
      </w:r>
      <w:r w:rsidRPr="00CE2DF5">
        <w:rPr>
          <w:i/>
          <w:iCs/>
        </w:rPr>
        <w:t xml:space="preserve"> </w:t>
      </w:r>
      <w:r w:rsidRPr="001A46A1">
        <w:t>23</w:t>
      </w:r>
      <w:r>
        <w:t>(3)</w:t>
      </w:r>
      <w:r w:rsidR="00F70CCC">
        <w:t>:</w:t>
      </w:r>
      <w:r>
        <w:t>293-312.</w:t>
      </w:r>
    </w:p>
    <w:p w14:paraId="17906E3D" w14:textId="5479CCF3" w:rsidR="00367237" w:rsidRDefault="006D1D0C" w:rsidP="00367237">
      <w:pPr>
        <w:widowControl w:val="0"/>
        <w:spacing w:line="480" w:lineRule="exact"/>
        <w:ind w:left="480" w:hangingChars="200" w:hanging="480"/>
        <w:rPr>
          <w:color w:val="000000" w:themeColor="text1"/>
        </w:rPr>
      </w:pPr>
      <w:hyperlink r:id="rId55" w:history="1">
        <w:r w:rsidR="00354228" w:rsidRPr="00320DFF">
          <w:rPr>
            <w:rStyle w:val="Hyperlink"/>
            <w:color w:val="000000" w:themeColor="text1"/>
            <w:u w:val="none"/>
            <w:bdr w:val="none" w:sz="0" w:space="0" w:color="auto" w:frame="1"/>
          </w:rPr>
          <w:t>Nichols</w:t>
        </w:r>
      </w:hyperlink>
      <w:r w:rsidR="00354228">
        <w:rPr>
          <w:rStyle w:val="comma-separator"/>
          <w:color w:val="000000" w:themeColor="text1"/>
          <w:bdr w:val="none" w:sz="0" w:space="0" w:color="auto" w:frame="1"/>
        </w:rPr>
        <w:t xml:space="preserve"> S, </w:t>
      </w:r>
      <w:hyperlink r:id="rId56" w:history="1">
        <w:r w:rsidR="00354228" w:rsidRPr="00320DFF">
          <w:rPr>
            <w:rStyle w:val="Hyperlink"/>
            <w:color w:val="000000" w:themeColor="text1"/>
            <w:u w:val="none"/>
            <w:bdr w:val="none" w:sz="0" w:space="0" w:color="auto" w:frame="1"/>
          </w:rPr>
          <w:t>Strohminger</w:t>
        </w:r>
      </w:hyperlink>
      <w:r w:rsidR="00354228">
        <w:rPr>
          <w:rStyle w:val="comma-separator"/>
          <w:color w:val="000000" w:themeColor="text1"/>
          <w:bdr w:val="none" w:sz="0" w:space="0" w:color="auto" w:frame="1"/>
        </w:rPr>
        <w:t xml:space="preserve"> N,</w:t>
      </w:r>
      <w:r w:rsidR="00354228" w:rsidRPr="00320DFF">
        <w:rPr>
          <w:rStyle w:val="comma-separator"/>
          <w:color w:val="000000" w:themeColor="text1"/>
          <w:bdr w:val="none" w:sz="0" w:space="0" w:color="auto" w:frame="1"/>
        </w:rPr>
        <w:t xml:space="preserve"> </w:t>
      </w:r>
      <w:hyperlink r:id="rId57" w:history="1">
        <w:r w:rsidR="00354228" w:rsidRPr="00320DFF">
          <w:rPr>
            <w:rStyle w:val="Hyperlink"/>
            <w:color w:val="000000" w:themeColor="text1"/>
            <w:u w:val="none"/>
            <w:bdr w:val="none" w:sz="0" w:space="0" w:color="auto" w:frame="1"/>
          </w:rPr>
          <w:t>Rai</w:t>
        </w:r>
      </w:hyperlink>
      <w:r w:rsidR="00354228">
        <w:rPr>
          <w:rStyle w:val="comma-separator"/>
          <w:color w:val="000000" w:themeColor="text1"/>
          <w:bdr w:val="none" w:sz="0" w:space="0" w:color="auto" w:frame="1"/>
        </w:rPr>
        <w:t xml:space="preserve"> A, </w:t>
      </w:r>
      <w:hyperlink r:id="rId58" w:history="1">
        <w:r w:rsidR="00354228" w:rsidRPr="00320DFF">
          <w:rPr>
            <w:rStyle w:val="Hyperlink"/>
            <w:color w:val="000000" w:themeColor="text1"/>
            <w:u w:val="none"/>
            <w:bdr w:val="none" w:sz="0" w:space="0" w:color="auto" w:frame="1"/>
          </w:rPr>
          <w:t>Garfield</w:t>
        </w:r>
      </w:hyperlink>
      <w:r w:rsidR="00354228">
        <w:rPr>
          <w:rStyle w:val="accordion-tabbedtab-mobile"/>
          <w:color w:val="000000" w:themeColor="text1"/>
          <w:bdr w:val="none" w:sz="0" w:space="0" w:color="auto" w:frame="1"/>
        </w:rPr>
        <w:t xml:space="preserve"> J. (2018). Death and the self. </w:t>
      </w:r>
      <w:r w:rsidR="00354228" w:rsidRPr="00320DFF">
        <w:rPr>
          <w:rStyle w:val="accordion-tabbedtab-mobile"/>
          <w:i/>
          <w:iCs/>
          <w:color w:val="000000" w:themeColor="text1"/>
          <w:bdr w:val="none" w:sz="0" w:space="0" w:color="auto" w:frame="1"/>
        </w:rPr>
        <w:t>Cogn</w:t>
      </w:r>
      <w:r w:rsidR="00F70CCC">
        <w:rPr>
          <w:rStyle w:val="accordion-tabbedtab-mobile"/>
          <w:i/>
          <w:iCs/>
          <w:color w:val="000000" w:themeColor="text1"/>
          <w:bdr w:val="none" w:sz="0" w:space="0" w:color="auto" w:frame="1"/>
        </w:rPr>
        <w:t>.</w:t>
      </w:r>
      <w:r w:rsidR="00354228">
        <w:rPr>
          <w:rStyle w:val="accordion-tabbedtab-mobile"/>
          <w:color w:val="000000" w:themeColor="text1"/>
          <w:bdr w:val="none" w:sz="0" w:space="0" w:color="auto" w:frame="1"/>
        </w:rPr>
        <w:t xml:space="preserve"> </w:t>
      </w:r>
      <w:r w:rsidR="00354228" w:rsidRPr="00320DFF">
        <w:rPr>
          <w:rStyle w:val="accordion-tabbedtab-mobile"/>
          <w:i/>
          <w:iCs/>
          <w:color w:val="000000" w:themeColor="text1"/>
          <w:bdr w:val="none" w:sz="0" w:space="0" w:color="auto" w:frame="1"/>
        </w:rPr>
        <w:t>Sci</w:t>
      </w:r>
      <w:r w:rsidR="00ED208B">
        <w:rPr>
          <w:rStyle w:val="accordion-tabbedtab-mobile"/>
          <w:i/>
          <w:iCs/>
          <w:color w:val="000000" w:themeColor="text1"/>
          <w:bdr w:val="none" w:sz="0" w:space="0" w:color="auto" w:frame="1"/>
        </w:rPr>
        <w:t>.</w:t>
      </w:r>
      <w:r w:rsidR="00354228">
        <w:rPr>
          <w:rStyle w:val="accordion-tabbedtab-mobile"/>
          <w:color w:val="000000" w:themeColor="text1"/>
          <w:bdr w:val="none" w:sz="0" w:space="0" w:color="auto" w:frame="1"/>
        </w:rPr>
        <w:t xml:space="preserve"> </w:t>
      </w:r>
      <w:hyperlink r:id="rId59" w:tooltip="View Social and Moral Cognition" w:history="1">
        <w:r w:rsidR="00354228" w:rsidRPr="001A46A1">
          <w:rPr>
            <w:rStyle w:val="val"/>
            <w:color w:val="000000" w:themeColor="text1"/>
          </w:rPr>
          <w:t>42</w:t>
        </w:r>
        <w:r w:rsidR="00354228" w:rsidRPr="00320DFF">
          <w:rPr>
            <w:rStyle w:val="val"/>
            <w:color w:val="000000" w:themeColor="text1"/>
          </w:rPr>
          <w:t>(1</w:t>
        </w:r>
      </w:hyperlink>
      <w:r w:rsidR="00354228" w:rsidRPr="00320DFF">
        <w:rPr>
          <w:color w:val="000000" w:themeColor="text1"/>
        </w:rPr>
        <w:t>)</w:t>
      </w:r>
      <w:r w:rsidR="00F70CCC">
        <w:rPr>
          <w:color w:val="000000" w:themeColor="text1"/>
        </w:rPr>
        <w:t>:</w:t>
      </w:r>
      <w:r w:rsidR="00354228" w:rsidRPr="00320DFF">
        <w:rPr>
          <w:color w:val="000000" w:themeColor="text1"/>
        </w:rPr>
        <w:t>314</w:t>
      </w:r>
      <w:r w:rsidR="00367237">
        <w:t>–</w:t>
      </w:r>
      <w:r w:rsidR="00354228" w:rsidRPr="00320DFF">
        <w:rPr>
          <w:color w:val="000000" w:themeColor="text1"/>
        </w:rPr>
        <w:t>32</w:t>
      </w:r>
      <w:r w:rsidR="00354228">
        <w:rPr>
          <w:color w:val="000000" w:themeColor="text1"/>
        </w:rPr>
        <w:t>.</w:t>
      </w:r>
    </w:p>
    <w:p w14:paraId="62539E58" w14:textId="5FB8655C" w:rsidR="00367237" w:rsidRDefault="00C56251" w:rsidP="00367237">
      <w:pPr>
        <w:widowControl w:val="0"/>
        <w:spacing w:line="480" w:lineRule="exact"/>
        <w:ind w:left="480" w:hangingChars="200" w:hanging="480"/>
        <w:rPr>
          <w:color w:val="000000" w:themeColor="text1"/>
          <w:lang w:val="en-GB"/>
        </w:rPr>
      </w:pPr>
      <w:r w:rsidRPr="008937DE">
        <w:rPr>
          <w:color w:val="000000" w:themeColor="text1"/>
          <w:lang w:val="en-GB"/>
        </w:rPr>
        <w:t xml:space="preserve">Nisbett RE, Peng K, Choi I, Norenzayan A. 2001. </w:t>
      </w:r>
      <w:r w:rsidRPr="00591D19">
        <w:rPr>
          <w:color w:val="000000" w:themeColor="text1"/>
        </w:rPr>
        <w:t>Culture and systems of thought: Holistic versus analytic cognition. </w:t>
      </w:r>
      <w:r w:rsidRPr="00B2744B">
        <w:rPr>
          <w:i/>
          <w:iCs/>
          <w:color w:val="000000" w:themeColor="text1"/>
          <w:lang w:val="en-GB"/>
        </w:rPr>
        <w:t>Psychol</w:t>
      </w:r>
      <w:r w:rsidR="00F70CCC">
        <w:rPr>
          <w:i/>
          <w:iCs/>
          <w:color w:val="000000" w:themeColor="text1"/>
          <w:lang w:val="en-GB"/>
        </w:rPr>
        <w:t>.</w:t>
      </w:r>
      <w:r w:rsidRPr="00B2744B">
        <w:rPr>
          <w:i/>
          <w:iCs/>
          <w:color w:val="000000" w:themeColor="text1"/>
          <w:lang w:val="en-GB"/>
        </w:rPr>
        <w:t xml:space="preserve"> Rev</w:t>
      </w:r>
      <w:r w:rsidR="00ED208B">
        <w:rPr>
          <w:i/>
          <w:iCs/>
          <w:color w:val="000000" w:themeColor="text1"/>
          <w:lang w:val="en-GB"/>
        </w:rPr>
        <w:t>.</w:t>
      </w:r>
      <w:r w:rsidRPr="00B2744B">
        <w:rPr>
          <w:i/>
          <w:iCs/>
          <w:color w:val="000000" w:themeColor="text1"/>
          <w:lang w:val="en-GB"/>
        </w:rPr>
        <w:t xml:space="preserve"> </w:t>
      </w:r>
      <w:r w:rsidRPr="001A46A1">
        <w:rPr>
          <w:color w:val="000000" w:themeColor="text1"/>
          <w:lang w:val="en-GB"/>
        </w:rPr>
        <w:t>108</w:t>
      </w:r>
      <w:r w:rsidRPr="00B2744B">
        <w:rPr>
          <w:color w:val="000000" w:themeColor="text1"/>
          <w:lang w:val="en-GB"/>
        </w:rPr>
        <w:t>(2)</w:t>
      </w:r>
      <w:r w:rsidR="00F70CCC">
        <w:rPr>
          <w:color w:val="000000" w:themeColor="text1"/>
          <w:lang w:val="en-GB"/>
        </w:rPr>
        <w:t>:</w:t>
      </w:r>
      <w:r w:rsidRPr="00B2744B">
        <w:rPr>
          <w:color w:val="000000" w:themeColor="text1"/>
          <w:lang w:val="en-GB"/>
        </w:rPr>
        <w:t>291–310.</w:t>
      </w:r>
    </w:p>
    <w:p w14:paraId="32BA6A05" w14:textId="7D3852D6" w:rsidR="00367237" w:rsidRDefault="001B2B10" w:rsidP="00367237">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255985">
        <w:rPr>
          <w:rFonts w:asciiTheme="majorBidi" w:hAnsiTheme="majorBidi" w:cstheme="majorBidi"/>
          <w:color w:val="0D0D0D" w:themeColor="text1" w:themeTint="F2"/>
          <w:shd w:val="clear" w:color="auto" w:fill="FFFFFF"/>
        </w:rPr>
        <w:t>Northoff G. 2017. Personal identity and cortical midline structure (CMS): Do temporal features of CMS neural activity transform into “self-continuity”? </w:t>
      </w:r>
      <w:r w:rsidRPr="00255985">
        <w:rPr>
          <w:rStyle w:val="Emphasis"/>
          <w:rFonts w:asciiTheme="majorBidi" w:hAnsiTheme="majorBidi" w:cstheme="majorBidi"/>
          <w:color w:val="0D0D0D" w:themeColor="text1" w:themeTint="F2"/>
          <w:shd w:val="clear" w:color="auto" w:fill="FFFFFF"/>
        </w:rPr>
        <w:t>Psychol</w:t>
      </w:r>
      <w:r w:rsidR="00F70CCC">
        <w:rPr>
          <w:rStyle w:val="Emphasis"/>
          <w:rFonts w:asciiTheme="majorBidi" w:hAnsiTheme="majorBidi" w:cstheme="majorBidi"/>
          <w:color w:val="0D0D0D" w:themeColor="text1" w:themeTint="F2"/>
          <w:shd w:val="clear" w:color="auto" w:fill="FFFFFF"/>
        </w:rPr>
        <w:t>.</w:t>
      </w:r>
      <w:r w:rsidRPr="00255985">
        <w:rPr>
          <w:rStyle w:val="Emphasis"/>
          <w:rFonts w:asciiTheme="majorBidi" w:hAnsiTheme="majorBidi" w:cstheme="majorBidi"/>
          <w:color w:val="0D0D0D" w:themeColor="text1" w:themeTint="F2"/>
          <w:shd w:val="clear" w:color="auto" w:fill="FFFFFF"/>
        </w:rPr>
        <w:t xml:space="preserve"> Inq</w:t>
      </w:r>
      <w:r w:rsidR="00F70CCC">
        <w:rPr>
          <w:rStyle w:val="Emphasis"/>
          <w:rFonts w:asciiTheme="majorBidi" w:hAnsiTheme="majorBidi" w:cstheme="majorBidi"/>
          <w:color w:val="0D0D0D" w:themeColor="text1" w:themeTint="F2"/>
          <w:shd w:val="clear" w:color="auto" w:fill="FFFFFF"/>
        </w:rPr>
        <w:t>.</w:t>
      </w:r>
      <w:r w:rsidRPr="00255985">
        <w:rPr>
          <w:rStyle w:val="Emphasis"/>
          <w:rFonts w:asciiTheme="majorBidi" w:hAnsiTheme="majorBidi" w:cstheme="majorBidi"/>
          <w:color w:val="0D0D0D" w:themeColor="text1" w:themeTint="F2"/>
          <w:shd w:val="clear" w:color="auto" w:fill="FFFFFF"/>
        </w:rPr>
        <w:t xml:space="preserve"> </w:t>
      </w:r>
      <w:r w:rsidRPr="001A46A1">
        <w:rPr>
          <w:rStyle w:val="Emphasis"/>
          <w:rFonts w:asciiTheme="majorBidi" w:hAnsiTheme="majorBidi" w:cstheme="majorBidi"/>
          <w:i w:val="0"/>
          <w:iCs w:val="0"/>
          <w:color w:val="0D0D0D" w:themeColor="text1" w:themeTint="F2"/>
          <w:shd w:val="clear" w:color="auto" w:fill="FFFFFF"/>
        </w:rPr>
        <w:t>28</w:t>
      </w:r>
      <w:r w:rsidRPr="00255985">
        <w:rPr>
          <w:rFonts w:asciiTheme="majorBidi" w:hAnsiTheme="majorBidi" w:cstheme="majorBidi"/>
          <w:color w:val="0D0D0D" w:themeColor="text1" w:themeTint="F2"/>
          <w:shd w:val="clear" w:color="auto" w:fill="FFFFFF"/>
        </w:rPr>
        <w:t>(2-3)</w:t>
      </w:r>
      <w:r w:rsidR="00F70CCC">
        <w:rPr>
          <w:rFonts w:asciiTheme="majorBidi" w:hAnsiTheme="majorBidi" w:cstheme="majorBidi"/>
          <w:color w:val="0D0D0D" w:themeColor="text1" w:themeTint="F2"/>
          <w:shd w:val="clear" w:color="auto" w:fill="FFFFFF"/>
        </w:rPr>
        <w:t>:</w:t>
      </w:r>
      <w:r w:rsidRPr="00255985">
        <w:rPr>
          <w:rFonts w:asciiTheme="majorBidi" w:hAnsiTheme="majorBidi" w:cstheme="majorBidi"/>
          <w:color w:val="0D0D0D" w:themeColor="text1" w:themeTint="F2"/>
          <w:shd w:val="clear" w:color="auto" w:fill="FFFFFF"/>
        </w:rPr>
        <w:t>122131.</w:t>
      </w:r>
    </w:p>
    <w:p w14:paraId="320DFF65" w14:textId="7DD799A0" w:rsidR="00367237" w:rsidRDefault="00FF1126" w:rsidP="00367237">
      <w:pPr>
        <w:widowControl w:val="0"/>
        <w:spacing w:line="480" w:lineRule="exact"/>
        <w:ind w:left="480" w:hangingChars="200" w:hanging="480"/>
      </w:pPr>
      <w:r>
        <w:lastRenderedPageBreak/>
        <w:t>Northoff G, Heinzel A, de Greck M, Bermpohl F, Dobrowolny H, Panksepp J. 2006</w:t>
      </w:r>
      <w:r w:rsidR="00056B34">
        <w:t>.</w:t>
      </w:r>
      <w:r>
        <w:t xml:space="preserve"> Self-referential processing in our brain – a metaanalysis of imaging studies on the self. </w:t>
      </w:r>
      <w:r w:rsidRPr="00FF1126">
        <w:rPr>
          <w:i/>
          <w:iCs/>
        </w:rPr>
        <w:t xml:space="preserve">Neuroimage </w:t>
      </w:r>
      <w:r w:rsidRPr="001A46A1">
        <w:t>31</w:t>
      </w:r>
      <w:r>
        <w:t>(1)</w:t>
      </w:r>
      <w:r w:rsidR="00F70CCC">
        <w:t>:</w:t>
      </w:r>
      <w:r>
        <w:t>440–57.</w:t>
      </w:r>
    </w:p>
    <w:p w14:paraId="08771078" w14:textId="1AE1CA62" w:rsidR="00367237" w:rsidRDefault="0008051F" w:rsidP="00367237">
      <w:pPr>
        <w:widowControl w:val="0"/>
        <w:spacing w:line="480" w:lineRule="exact"/>
        <w:ind w:left="480" w:hangingChars="200" w:hanging="480"/>
      </w:pPr>
      <w:r>
        <w:t xml:space="preserve">Nurra C, Oyserman D. 2018. From future self to current action: An identity-based motivation perspective. </w:t>
      </w:r>
      <w:r w:rsidRPr="0008051F">
        <w:rPr>
          <w:i/>
          <w:iCs/>
        </w:rPr>
        <w:t xml:space="preserve">Self Identity </w:t>
      </w:r>
      <w:r w:rsidRPr="001A46A1">
        <w:t>17</w:t>
      </w:r>
      <w:r>
        <w:t>(3)</w:t>
      </w:r>
      <w:r w:rsidR="00F70CCC">
        <w:t>:</w:t>
      </w:r>
      <w:r>
        <w:t>343</w:t>
      </w:r>
      <w:r w:rsidRPr="00B2744B">
        <w:rPr>
          <w:color w:val="000000" w:themeColor="text1"/>
          <w:lang w:val="en-GB"/>
        </w:rPr>
        <w:t>–</w:t>
      </w:r>
      <w:r>
        <w:t>64.</w:t>
      </w:r>
    </w:p>
    <w:p w14:paraId="3CAEE8C7" w14:textId="77777777" w:rsidR="00192633" w:rsidRDefault="00931121" w:rsidP="00192633">
      <w:pPr>
        <w:widowControl w:val="0"/>
        <w:spacing w:line="480" w:lineRule="exact"/>
        <w:ind w:left="480" w:hangingChars="200" w:hanging="480"/>
      </w:pPr>
      <w:r>
        <w:t xml:space="preserve">Olson ET. 1997. </w:t>
      </w:r>
      <w:r w:rsidRPr="00931121">
        <w:rPr>
          <w:i/>
          <w:iCs/>
        </w:rPr>
        <w:t xml:space="preserve">The </w:t>
      </w:r>
      <w:r w:rsidR="00F70CCC">
        <w:rPr>
          <w:i/>
          <w:iCs/>
        </w:rPr>
        <w:t>H</w:t>
      </w:r>
      <w:r w:rsidRPr="00931121">
        <w:rPr>
          <w:i/>
          <w:iCs/>
        </w:rPr>
        <w:t xml:space="preserve">uman </w:t>
      </w:r>
      <w:r w:rsidR="00F70CCC">
        <w:rPr>
          <w:i/>
          <w:iCs/>
        </w:rPr>
        <w:t>A</w:t>
      </w:r>
      <w:r w:rsidRPr="00931121">
        <w:rPr>
          <w:i/>
          <w:iCs/>
        </w:rPr>
        <w:t xml:space="preserve">nimal: Personal </w:t>
      </w:r>
      <w:r w:rsidR="00F70CCC">
        <w:rPr>
          <w:i/>
          <w:iCs/>
        </w:rPr>
        <w:t>I</w:t>
      </w:r>
      <w:r w:rsidRPr="00931121">
        <w:rPr>
          <w:i/>
          <w:iCs/>
        </w:rPr>
        <w:t xml:space="preserve">dentity </w:t>
      </w:r>
      <w:r w:rsidR="00F70CCC">
        <w:rPr>
          <w:i/>
          <w:iCs/>
        </w:rPr>
        <w:t>W</w:t>
      </w:r>
      <w:r w:rsidRPr="00931121">
        <w:rPr>
          <w:i/>
          <w:iCs/>
        </w:rPr>
        <w:t xml:space="preserve">ithout </w:t>
      </w:r>
      <w:r w:rsidR="00F70CCC">
        <w:rPr>
          <w:i/>
          <w:iCs/>
        </w:rPr>
        <w:t>P</w:t>
      </w:r>
      <w:r w:rsidRPr="00931121">
        <w:rPr>
          <w:i/>
          <w:iCs/>
        </w:rPr>
        <w:t>sychology</w:t>
      </w:r>
      <w:r>
        <w:t>. New York, NY: Oxford University Press.</w:t>
      </w:r>
    </w:p>
    <w:p w14:paraId="2B6D24C2" w14:textId="1D24EA18" w:rsidR="00192633" w:rsidRDefault="00192633" w:rsidP="009F731F">
      <w:pPr>
        <w:widowControl w:val="0"/>
        <w:spacing w:line="480" w:lineRule="exact"/>
        <w:ind w:left="480" w:hangingChars="200" w:hanging="480"/>
      </w:pPr>
      <w:r w:rsidRPr="0047481B">
        <w:rPr>
          <w:rFonts w:asciiTheme="majorBidi" w:hAnsiTheme="majorBidi" w:cstheme="majorBidi"/>
          <w:color w:val="000000" w:themeColor="text1"/>
        </w:rPr>
        <w:t>Oyserman</w:t>
      </w:r>
      <w:r>
        <w:rPr>
          <w:rFonts w:asciiTheme="majorBidi" w:hAnsiTheme="majorBidi" w:cstheme="majorBidi"/>
          <w:color w:val="000000" w:themeColor="text1"/>
        </w:rPr>
        <w:t xml:space="preserve"> D,</w:t>
      </w:r>
      <w:r w:rsidRPr="0047481B">
        <w:rPr>
          <w:rFonts w:asciiTheme="majorBidi" w:hAnsiTheme="majorBidi" w:cstheme="majorBidi"/>
          <w:color w:val="000000" w:themeColor="text1"/>
        </w:rPr>
        <w:t xml:space="preserve"> Horowitz</w:t>
      </w:r>
      <w:r>
        <w:rPr>
          <w:rFonts w:asciiTheme="majorBidi" w:hAnsiTheme="majorBidi" w:cstheme="majorBidi"/>
          <w:color w:val="000000" w:themeColor="text1"/>
        </w:rPr>
        <w:t xml:space="preserve">, E. (2022). </w:t>
      </w:r>
      <w:r w:rsidRPr="0047481B">
        <w:rPr>
          <w:rFonts w:asciiTheme="majorBidi" w:hAnsiTheme="majorBidi" w:cstheme="majorBidi"/>
          <w:color w:val="000000" w:themeColor="text1"/>
        </w:rPr>
        <w:t xml:space="preserve">Future </w:t>
      </w:r>
      <w:r>
        <w:rPr>
          <w:rFonts w:asciiTheme="majorBidi" w:hAnsiTheme="majorBidi" w:cstheme="majorBidi"/>
          <w:color w:val="000000" w:themeColor="text1"/>
        </w:rPr>
        <w:t>s</w:t>
      </w:r>
      <w:r w:rsidRPr="0047481B">
        <w:rPr>
          <w:rFonts w:asciiTheme="majorBidi" w:hAnsiTheme="majorBidi" w:cstheme="majorBidi"/>
          <w:color w:val="000000" w:themeColor="text1"/>
        </w:rPr>
        <w:t xml:space="preserve">elf to </w:t>
      </w:r>
      <w:r>
        <w:rPr>
          <w:rFonts w:asciiTheme="majorBidi" w:hAnsiTheme="majorBidi" w:cstheme="majorBidi"/>
          <w:color w:val="000000" w:themeColor="text1"/>
        </w:rPr>
        <w:t>c</w:t>
      </w:r>
      <w:r w:rsidRPr="0047481B">
        <w:rPr>
          <w:rFonts w:asciiTheme="majorBidi" w:hAnsiTheme="majorBidi" w:cstheme="majorBidi"/>
          <w:color w:val="000000" w:themeColor="text1"/>
        </w:rPr>
        <w:t xml:space="preserve">urrent </w:t>
      </w:r>
      <w:r>
        <w:rPr>
          <w:rFonts w:asciiTheme="majorBidi" w:hAnsiTheme="majorBidi" w:cstheme="majorBidi"/>
          <w:color w:val="000000" w:themeColor="text1"/>
        </w:rPr>
        <w:t>a</w:t>
      </w:r>
      <w:r w:rsidRPr="0047481B">
        <w:rPr>
          <w:rFonts w:asciiTheme="majorBidi" w:hAnsiTheme="majorBidi" w:cstheme="majorBidi"/>
          <w:color w:val="000000" w:themeColor="text1"/>
        </w:rPr>
        <w:t xml:space="preserve">ction: Integrated </w:t>
      </w:r>
      <w:r>
        <w:rPr>
          <w:rFonts w:asciiTheme="majorBidi" w:hAnsiTheme="majorBidi" w:cstheme="majorBidi"/>
          <w:color w:val="000000" w:themeColor="text1"/>
        </w:rPr>
        <w:t>r</w:t>
      </w:r>
      <w:r w:rsidRPr="0047481B">
        <w:rPr>
          <w:rFonts w:asciiTheme="majorBidi" w:hAnsiTheme="majorBidi" w:cstheme="majorBidi"/>
          <w:color w:val="000000" w:themeColor="text1"/>
        </w:rPr>
        <w:t xml:space="preserve">eview and </w:t>
      </w:r>
      <w:r>
        <w:rPr>
          <w:rFonts w:asciiTheme="majorBidi" w:hAnsiTheme="majorBidi" w:cstheme="majorBidi"/>
          <w:color w:val="000000" w:themeColor="text1"/>
        </w:rPr>
        <w:t>i</w:t>
      </w:r>
      <w:r w:rsidRPr="0047481B">
        <w:rPr>
          <w:rFonts w:asciiTheme="majorBidi" w:hAnsiTheme="majorBidi" w:cstheme="majorBidi"/>
          <w:color w:val="000000" w:themeColor="text1"/>
        </w:rPr>
        <w:t>dentity-</w:t>
      </w:r>
      <w:r>
        <w:rPr>
          <w:rFonts w:asciiTheme="majorBidi" w:hAnsiTheme="majorBidi" w:cstheme="majorBidi"/>
          <w:color w:val="000000" w:themeColor="text1"/>
        </w:rPr>
        <w:t>b</w:t>
      </w:r>
      <w:r w:rsidRPr="0047481B">
        <w:rPr>
          <w:rFonts w:asciiTheme="majorBidi" w:hAnsiTheme="majorBidi" w:cstheme="majorBidi"/>
          <w:color w:val="000000" w:themeColor="text1"/>
        </w:rPr>
        <w:t xml:space="preserve">ased </w:t>
      </w:r>
      <w:r>
        <w:rPr>
          <w:rFonts w:asciiTheme="majorBidi" w:hAnsiTheme="majorBidi" w:cstheme="majorBidi"/>
          <w:color w:val="000000" w:themeColor="text1"/>
        </w:rPr>
        <w:t>m</w:t>
      </w:r>
      <w:r w:rsidRPr="0047481B">
        <w:rPr>
          <w:rFonts w:asciiTheme="majorBidi" w:hAnsiTheme="majorBidi" w:cstheme="majorBidi"/>
          <w:color w:val="000000" w:themeColor="text1"/>
        </w:rPr>
        <w:t xml:space="preserve">otivation </w:t>
      </w:r>
      <w:r>
        <w:rPr>
          <w:rFonts w:asciiTheme="majorBidi" w:hAnsiTheme="majorBidi" w:cstheme="majorBidi"/>
          <w:color w:val="000000" w:themeColor="text1"/>
        </w:rPr>
        <w:t>s</w:t>
      </w:r>
      <w:r w:rsidRPr="0047481B">
        <w:rPr>
          <w:rFonts w:asciiTheme="majorBidi" w:hAnsiTheme="majorBidi" w:cstheme="majorBidi"/>
          <w:color w:val="000000" w:themeColor="text1"/>
        </w:rPr>
        <w:t>ynthesis</w:t>
      </w:r>
      <w:r>
        <w:rPr>
          <w:rFonts w:asciiTheme="majorBidi" w:hAnsiTheme="majorBidi" w:cstheme="majorBidi"/>
          <w:color w:val="000000" w:themeColor="text1"/>
        </w:rPr>
        <w:t xml:space="preserve">. </w:t>
      </w:r>
      <w:r w:rsidRPr="0047481B">
        <w:rPr>
          <w:rFonts w:asciiTheme="majorBidi" w:hAnsiTheme="majorBidi" w:cstheme="majorBidi"/>
          <w:i/>
          <w:iCs/>
          <w:color w:val="000000" w:themeColor="text1"/>
        </w:rPr>
        <w:t>Advances in Motivation Science</w:t>
      </w:r>
      <w:r>
        <w:rPr>
          <w:rFonts w:asciiTheme="majorBidi" w:hAnsiTheme="majorBidi" w:cstheme="majorBidi"/>
          <w:color w:val="000000" w:themeColor="text1"/>
        </w:rPr>
        <w:t>.</w:t>
      </w:r>
    </w:p>
    <w:p w14:paraId="1DCA9A7F" w14:textId="40156785" w:rsidR="00F70CCC" w:rsidRDefault="00C3631D" w:rsidP="00F70CCC">
      <w:pPr>
        <w:widowControl w:val="0"/>
        <w:spacing w:line="480" w:lineRule="exact"/>
        <w:ind w:left="480" w:hangingChars="200" w:hanging="480"/>
        <w:rPr>
          <w:rFonts w:asciiTheme="majorBidi" w:hAnsiTheme="majorBidi" w:cstheme="majorBidi"/>
        </w:rPr>
      </w:pPr>
      <w:r w:rsidRPr="00E60F1F">
        <w:rPr>
          <w:rFonts w:asciiTheme="majorBidi" w:hAnsiTheme="majorBidi" w:cstheme="majorBidi"/>
        </w:rPr>
        <w:t xml:space="preserve">Parfit D. 1971. Personal identity. </w:t>
      </w:r>
      <w:r w:rsidRPr="00E60F1F">
        <w:rPr>
          <w:rFonts w:asciiTheme="majorBidi" w:hAnsiTheme="majorBidi" w:cstheme="majorBidi"/>
          <w:i/>
          <w:iCs/>
        </w:rPr>
        <w:t>Philos</w:t>
      </w:r>
      <w:r w:rsidR="00F70CCC">
        <w:rPr>
          <w:rFonts w:asciiTheme="majorBidi" w:hAnsiTheme="majorBidi" w:cstheme="majorBidi"/>
          <w:i/>
          <w:iCs/>
        </w:rPr>
        <w:t>.</w:t>
      </w:r>
      <w:r w:rsidRPr="00E60F1F">
        <w:rPr>
          <w:rFonts w:asciiTheme="majorBidi" w:hAnsiTheme="majorBidi" w:cstheme="majorBidi"/>
          <w:i/>
          <w:iCs/>
        </w:rPr>
        <w:t xml:space="preserve"> Rev</w:t>
      </w:r>
      <w:r w:rsidR="00ED208B">
        <w:rPr>
          <w:rFonts w:asciiTheme="majorBidi" w:hAnsiTheme="majorBidi" w:cstheme="majorBidi"/>
          <w:i/>
          <w:iCs/>
        </w:rPr>
        <w:t>.</w:t>
      </w:r>
      <w:r w:rsidRPr="00E60F1F">
        <w:rPr>
          <w:rFonts w:asciiTheme="majorBidi" w:hAnsiTheme="majorBidi" w:cstheme="majorBidi"/>
          <w:i/>
          <w:iCs/>
        </w:rPr>
        <w:t xml:space="preserve"> </w:t>
      </w:r>
      <w:r w:rsidRPr="001A46A1">
        <w:rPr>
          <w:rFonts w:asciiTheme="majorBidi" w:hAnsiTheme="majorBidi" w:cstheme="majorBidi"/>
        </w:rPr>
        <w:t>80</w:t>
      </w:r>
      <w:r w:rsidRPr="00E60F1F">
        <w:rPr>
          <w:rFonts w:asciiTheme="majorBidi" w:hAnsiTheme="majorBidi" w:cstheme="majorBidi"/>
        </w:rPr>
        <w:t>, 3–27.</w:t>
      </w:r>
    </w:p>
    <w:p w14:paraId="705774BB" w14:textId="58ADEFA4" w:rsidR="00367237" w:rsidRDefault="00C57A3D" w:rsidP="00367237">
      <w:pPr>
        <w:widowControl w:val="0"/>
        <w:spacing w:line="480" w:lineRule="exact"/>
        <w:ind w:left="480" w:hangingChars="200" w:hanging="480"/>
      </w:pPr>
      <w:r>
        <w:t xml:space="preserve">Parfit D. 1984. </w:t>
      </w:r>
      <w:r w:rsidRPr="00C57A3D">
        <w:rPr>
          <w:i/>
          <w:iCs/>
        </w:rPr>
        <w:t xml:space="preserve">Reasons and </w:t>
      </w:r>
      <w:r w:rsidR="00F70CCC">
        <w:rPr>
          <w:i/>
          <w:iCs/>
        </w:rPr>
        <w:t>P</w:t>
      </w:r>
      <w:r w:rsidRPr="00C57A3D">
        <w:rPr>
          <w:i/>
          <w:iCs/>
        </w:rPr>
        <w:t>ersons</w:t>
      </w:r>
      <w:r>
        <w:t>. Oxford</w:t>
      </w:r>
      <w:r w:rsidR="00F70CCC">
        <w:t>, UK</w:t>
      </w:r>
      <w:r>
        <w:t>: Clarendon Press.</w:t>
      </w:r>
    </w:p>
    <w:p w14:paraId="326C3499" w14:textId="724B6545" w:rsidR="00367237" w:rsidRDefault="00B060F6" w:rsidP="00367237">
      <w:pPr>
        <w:widowControl w:val="0"/>
        <w:spacing w:line="480" w:lineRule="exact"/>
        <w:ind w:left="480" w:hangingChars="200" w:hanging="480"/>
        <w:rPr>
          <w:rFonts w:asciiTheme="majorBidi" w:hAnsiTheme="majorBidi" w:cstheme="majorBidi"/>
          <w:color w:val="000000" w:themeColor="text1"/>
        </w:rPr>
      </w:pPr>
      <w:r w:rsidRPr="00E917E6">
        <w:rPr>
          <w:rFonts w:asciiTheme="majorBidi" w:hAnsiTheme="majorBidi" w:cstheme="majorBidi"/>
          <w:color w:val="000000" w:themeColor="text1"/>
        </w:rPr>
        <w:t xml:space="preserve">Peetz J., Wilson AE. 2008. The temporally extended self: The relation of past and future selves to current identity, motivation, and goal pursuit. </w:t>
      </w:r>
      <w:r w:rsidRPr="00E917E6">
        <w:rPr>
          <w:rFonts w:asciiTheme="majorBidi" w:hAnsiTheme="majorBidi" w:cstheme="majorBidi"/>
          <w:i/>
          <w:iCs/>
          <w:color w:val="000000" w:themeColor="text1"/>
        </w:rPr>
        <w:t>Soc</w:t>
      </w:r>
      <w:r w:rsidR="00F70CCC">
        <w:rPr>
          <w:rFonts w:asciiTheme="majorBidi" w:hAnsiTheme="majorBidi" w:cstheme="majorBidi"/>
          <w:i/>
          <w:iCs/>
          <w:color w:val="000000" w:themeColor="text1"/>
        </w:rPr>
        <w:t>.</w:t>
      </w:r>
      <w:r w:rsidRPr="00E917E6">
        <w:rPr>
          <w:rFonts w:asciiTheme="majorBidi" w:hAnsiTheme="majorBidi" w:cstheme="majorBidi"/>
          <w:i/>
          <w:iCs/>
          <w:color w:val="000000" w:themeColor="text1"/>
        </w:rPr>
        <w:t xml:space="preserve"> Personal</w:t>
      </w:r>
      <w:r w:rsidR="00F70CCC">
        <w:rPr>
          <w:rFonts w:asciiTheme="majorBidi" w:hAnsiTheme="majorBidi" w:cstheme="majorBidi"/>
          <w:i/>
          <w:iCs/>
          <w:color w:val="000000" w:themeColor="text1"/>
        </w:rPr>
        <w:t>.</w:t>
      </w:r>
      <w:r w:rsidRPr="00E917E6">
        <w:rPr>
          <w:rFonts w:asciiTheme="majorBidi" w:hAnsiTheme="majorBidi" w:cstheme="majorBidi"/>
          <w:i/>
          <w:iCs/>
          <w:color w:val="000000" w:themeColor="text1"/>
        </w:rPr>
        <w:t xml:space="preserve"> Psychol</w:t>
      </w:r>
      <w:r w:rsidR="00F70CCC">
        <w:rPr>
          <w:rFonts w:asciiTheme="majorBidi" w:hAnsiTheme="majorBidi" w:cstheme="majorBidi"/>
          <w:i/>
          <w:iCs/>
          <w:color w:val="000000" w:themeColor="text1"/>
        </w:rPr>
        <w:t>.</w:t>
      </w:r>
      <w:r w:rsidRPr="00E917E6">
        <w:rPr>
          <w:rFonts w:asciiTheme="majorBidi" w:hAnsiTheme="majorBidi" w:cstheme="majorBidi"/>
          <w:i/>
          <w:iCs/>
          <w:color w:val="000000" w:themeColor="text1"/>
        </w:rPr>
        <w:t xml:space="preserve"> Compass </w:t>
      </w:r>
      <w:r w:rsidRPr="001A46A1">
        <w:rPr>
          <w:rFonts w:asciiTheme="majorBidi" w:hAnsiTheme="majorBidi" w:cstheme="majorBidi"/>
          <w:color w:val="000000" w:themeColor="text1"/>
        </w:rPr>
        <w:t>2</w:t>
      </w:r>
      <w:r w:rsidRPr="00E917E6">
        <w:rPr>
          <w:rFonts w:asciiTheme="majorBidi" w:hAnsiTheme="majorBidi" w:cstheme="majorBidi"/>
          <w:color w:val="000000" w:themeColor="text1"/>
        </w:rPr>
        <w:t>(6)</w:t>
      </w:r>
      <w:r w:rsidR="00F70CCC">
        <w:rPr>
          <w:rFonts w:asciiTheme="majorBidi" w:hAnsiTheme="majorBidi" w:cstheme="majorBidi"/>
          <w:color w:val="000000" w:themeColor="text1"/>
        </w:rPr>
        <w:t>:</w:t>
      </w:r>
      <w:r w:rsidRPr="00E917E6">
        <w:rPr>
          <w:rFonts w:asciiTheme="majorBidi" w:hAnsiTheme="majorBidi" w:cstheme="majorBidi"/>
          <w:color w:val="000000" w:themeColor="text1"/>
        </w:rPr>
        <w:t>2090–</w:t>
      </w:r>
      <w:r w:rsidR="00F70CCC">
        <w:rPr>
          <w:rFonts w:asciiTheme="majorBidi" w:hAnsiTheme="majorBidi" w:cstheme="majorBidi"/>
          <w:color w:val="000000" w:themeColor="text1"/>
        </w:rPr>
        <w:t>2</w:t>
      </w:r>
      <w:r w:rsidRPr="00E917E6">
        <w:rPr>
          <w:rFonts w:asciiTheme="majorBidi" w:hAnsiTheme="majorBidi" w:cstheme="majorBidi"/>
          <w:color w:val="000000" w:themeColor="text1"/>
        </w:rPr>
        <w:t>106.</w:t>
      </w:r>
    </w:p>
    <w:p w14:paraId="5558C3A3" w14:textId="10311EC7" w:rsidR="00367237" w:rsidRDefault="00B060F6" w:rsidP="00367237">
      <w:pPr>
        <w:widowControl w:val="0"/>
        <w:spacing w:line="480" w:lineRule="exact"/>
        <w:ind w:left="480" w:hangingChars="200" w:hanging="480"/>
        <w:rPr>
          <w:rFonts w:asciiTheme="majorBidi" w:hAnsiTheme="majorBidi" w:cstheme="majorBidi"/>
          <w:color w:val="000000" w:themeColor="text1"/>
        </w:rPr>
      </w:pPr>
      <w:r w:rsidRPr="00E917E6">
        <w:rPr>
          <w:rFonts w:asciiTheme="majorBidi" w:hAnsiTheme="majorBidi" w:cstheme="majorBidi"/>
          <w:color w:val="000000" w:themeColor="text1"/>
        </w:rPr>
        <w:t xml:space="preserve">Peetz J, Wilson AE. 2014. Marking time: Selective use of temporal landmarks as barriers between current and future selves. </w:t>
      </w:r>
      <w:r w:rsidRPr="00E917E6">
        <w:rPr>
          <w:rFonts w:asciiTheme="majorBidi" w:hAnsiTheme="majorBidi" w:cstheme="majorBidi"/>
          <w:i/>
          <w:iCs/>
          <w:color w:val="000000" w:themeColor="text1"/>
        </w:rPr>
        <w:t>Pers</w:t>
      </w:r>
      <w:r w:rsidR="007E243C">
        <w:rPr>
          <w:rFonts w:asciiTheme="majorBidi" w:hAnsiTheme="majorBidi" w:cstheme="majorBidi"/>
          <w:i/>
          <w:iCs/>
          <w:color w:val="000000" w:themeColor="text1"/>
        </w:rPr>
        <w:t>.</w:t>
      </w:r>
      <w:r w:rsidRPr="00E917E6">
        <w:rPr>
          <w:rFonts w:asciiTheme="majorBidi" w:hAnsiTheme="majorBidi" w:cstheme="majorBidi"/>
          <w:i/>
          <w:iCs/>
          <w:color w:val="000000" w:themeColor="text1"/>
        </w:rPr>
        <w:t xml:space="preserve"> Soc</w:t>
      </w:r>
      <w:r w:rsidR="007E243C">
        <w:rPr>
          <w:rFonts w:asciiTheme="majorBidi" w:hAnsiTheme="majorBidi" w:cstheme="majorBidi"/>
          <w:i/>
          <w:iCs/>
          <w:color w:val="000000" w:themeColor="text1"/>
        </w:rPr>
        <w:t>.</w:t>
      </w:r>
      <w:r w:rsidRPr="00E917E6">
        <w:rPr>
          <w:rFonts w:asciiTheme="majorBidi" w:hAnsiTheme="majorBidi" w:cstheme="majorBidi"/>
          <w:i/>
          <w:iCs/>
          <w:color w:val="000000" w:themeColor="text1"/>
        </w:rPr>
        <w:t xml:space="preserve"> Psychol</w:t>
      </w:r>
      <w:r w:rsidR="007E243C">
        <w:rPr>
          <w:rFonts w:asciiTheme="majorBidi" w:hAnsiTheme="majorBidi" w:cstheme="majorBidi"/>
          <w:i/>
          <w:iCs/>
          <w:color w:val="000000" w:themeColor="text1"/>
        </w:rPr>
        <w:t>.</w:t>
      </w:r>
      <w:r w:rsidRPr="00E917E6">
        <w:rPr>
          <w:rFonts w:asciiTheme="majorBidi" w:hAnsiTheme="majorBidi" w:cstheme="majorBidi"/>
          <w:i/>
          <w:iCs/>
          <w:color w:val="000000" w:themeColor="text1"/>
        </w:rPr>
        <w:t xml:space="preserve"> Bul</w:t>
      </w:r>
      <w:r w:rsidR="007E243C">
        <w:rPr>
          <w:rFonts w:asciiTheme="majorBidi" w:hAnsiTheme="majorBidi" w:cstheme="majorBidi"/>
          <w:i/>
          <w:iCs/>
          <w:color w:val="000000" w:themeColor="text1"/>
        </w:rPr>
        <w:t>l</w:t>
      </w:r>
      <w:r w:rsidR="00ED208B">
        <w:rPr>
          <w:rFonts w:asciiTheme="majorBidi" w:hAnsiTheme="majorBidi" w:cstheme="majorBidi"/>
          <w:i/>
          <w:iCs/>
          <w:color w:val="000000" w:themeColor="text1"/>
        </w:rPr>
        <w:t>.</w:t>
      </w:r>
      <w:r w:rsidRPr="00E917E6">
        <w:rPr>
          <w:rFonts w:asciiTheme="majorBidi" w:hAnsiTheme="majorBidi" w:cstheme="majorBidi"/>
          <w:i/>
          <w:iCs/>
          <w:color w:val="000000" w:themeColor="text1"/>
        </w:rPr>
        <w:t xml:space="preserve"> </w:t>
      </w:r>
      <w:r w:rsidRPr="001A46A1">
        <w:rPr>
          <w:rFonts w:asciiTheme="majorBidi" w:hAnsiTheme="majorBidi" w:cstheme="majorBidi"/>
          <w:color w:val="000000" w:themeColor="text1"/>
        </w:rPr>
        <w:t>40</w:t>
      </w:r>
      <w:r w:rsidRPr="00E917E6">
        <w:rPr>
          <w:rFonts w:asciiTheme="majorBidi" w:hAnsiTheme="majorBidi" w:cstheme="majorBidi"/>
          <w:color w:val="000000" w:themeColor="text1"/>
        </w:rPr>
        <w:t>(1)</w:t>
      </w:r>
      <w:r w:rsidR="007E243C">
        <w:rPr>
          <w:rFonts w:asciiTheme="majorBidi" w:hAnsiTheme="majorBidi" w:cstheme="majorBidi"/>
          <w:color w:val="000000" w:themeColor="text1"/>
        </w:rPr>
        <w:t>:</w:t>
      </w:r>
      <w:r w:rsidRPr="00E917E6">
        <w:rPr>
          <w:rFonts w:asciiTheme="majorBidi" w:hAnsiTheme="majorBidi" w:cstheme="majorBidi"/>
          <w:color w:val="000000" w:themeColor="text1"/>
        </w:rPr>
        <w:t>44–56.</w:t>
      </w:r>
    </w:p>
    <w:p w14:paraId="56C9FA0A" w14:textId="77777777" w:rsidR="007B4099" w:rsidRDefault="006D1D0C" w:rsidP="007B4099">
      <w:pPr>
        <w:widowControl w:val="0"/>
        <w:spacing w:line="480" w:lineRule="exact"/>
        <w:ind w:left="480" w:hangingChars="200" w:hanging="480"/>
        <w:rPr>
          <w:rFonts w:asciiTheme="majorBidi" w:hAnsiTheme="majorBidi" w:cstheme="majorBidi"/>
          <w:color w:val="000000" w:themeColor="text1"/>
        </w:rPr>
      </w:pPr>
      <w:hyperlink r:id="rId60" w:tooltip="Johanna Peetz" w:history="1">
        <w:r w:rsidR="00B060F6" w:rsidRPr="00367237">
          <w:rPr>
            <w:rStyle w:val="Hyperlink"/>
            <w:rFonts w:asciiTheme="majorBidi" w:hAnsiTheme="majorBidi" w:cstheme="majorBidi"/>
            <w:color w:val="000000" w:themeColor="text1"/>
            <w:u w:val="none"/>
          </w:rPr>
          <w:t>Peetz</w:t>
        </w:r>
      </w:hyperlink>
      <w:r w:rsidR="00B060F6" w:rsidRPr="00367237">
        <w:rPr>
          <w:rFonts w:asciiTheme="majorBidi" w:hAnsiTheme="majorBidi" w:cstheme="majorBidi"/>
          <w:color w:val="000000" w:themeColor="text1"/>
        </w:rPr>
        <w:t xml:space="preserve"> J, </w:t>
      </w:r>
      <w:hyperlink r:id="rId61" w:tooltip="Anne E. Wilson" w:history="1">
        <w:r w:rsidR="00B060F6" w:rsidRPr="00367237">
          <w:rPr>
            <w:rStyle w:val="Hyperlink"/>
            <w:rFonts w:asciiTheme="majorBidi" w:hAnsiTheme="majorBidi" w:cstheme="majorBidi"/>
            <w:color w:val="000000" w:themeColor="text1"/>
            <w:u w:val="none"/>
          </w:rPr>
          <w:t>Wilson</w:t>
        </w:r>
      </w:hyperlink>
      <w:r w:rsidR="00B060F6" w:rsidRPr="00367237">
        <w:rPr>
          <w:rFonts w:asciiTheme="majorBidi" w:hAnsiTheme="majorBidi" w:cstheme="majorBidi"/>
          <w:color w:val="000000" w:themeColor="text1"/>
        </w:rPr>
        <w:t xml:space="preserve"> AE, </w:t>
      </w:r>
      <w:hyperlink r:id="rId62" w:tooltip="Erin J. Strahan" w:history="1">
        <w:r w:rsidR="00B060F6" w:rsidRPr="00367237">
          <w:rPr>
            <w:rStyle w:val="Hyperlink"/>
            <w:rFonts w:asciiTheme="majorBidi" w:hAnsiTheme="majorBidi" w:cstheme="majorBidi"/>
            <w:color w:val="000000" w:themeColor="text1"/>
            <w:u w:val="none"/>
          </w:rPr>
          <w:t>Strahan</w:t>
        </w:r>
      </w:hyperlink>
      <w:r w:rsidR="00B060F6" w:rsidRPr="00367237">
        <w:rPr>
          <w:rFonts w:asciiTheme="majorBidi" w:hAnsiTheme="majorBidi" w:cstheme="majorBidi"/>
          <w:color w:val="000000" w:themeColor="text1"/>
        </w:rPr>
        <w:t xml:space="preserve"> EJ. 2009. So far away: The role of subjective temporal distance to future goals in motivation and behavior. </w:t>
      </w:r>
      <w:r w:rsidR="00B060F6" w:rsidRPr="00367237">
        <w:rPr>
          <w:rFonts w:asciiTheme="majorBidi" w:hAnsiTheme="majorBidi" w:cstheme="majorBidi"/>
          <w:i/>
          <w:iCs/>
          <w:color w:val="000000" w:themeColor="text1"/>
        </w:rPr>
        <w:t>Soc</w:t>
      </w:r>
      <w:r w:rsidR="00F55D56">
        <w:rPr>
          <w:rFonts w:asciiTheme="majorBidi" w:hAnsiTheme="majorBidi" w:cstheme="majorBidi"/>
          <w:i/>
          <w:iCs/>
          <w:color w:val="000000" w:themeColor="text1"/>
        </w:rPr>
        <w:t>.</w:t>
      </w:r>
      <w:r w:rsidR="00B060F6" w:rsidRPr="00367237">
        <w:rPr>
          <w:rFonts w:asciiTheme="majorBidi" w:hAnsiTheme="majorBidi" w:cstheme="majorBidi"/>
          <w:i/>
          <w:iCs/>
          <w:color w:val="000000" w:themeColor="text1"/>
        </w:rPr>
        <w:t xml:space="preserve"> Cogn</w:t>
      </w:r>
      <w:r w:rsidR="00F55D56">
        <w:rPr>
          <w:rFonts w:asciiTheme="majorBidi" w:hAnsiTheme="majorBidi" w:cstheme="majorBidi"/>
          <w:i/>
          <w:iCs/>
          <w:color w:val="000000" w:themeColor="text1"/>
        </w:rPr>
        <w:t>.</w:t>
      </w:r>
      <w:r w:rsidR="00B060F6" w:rsidRPr="00367237">
        <w:rPr>
          <w:rFonts w:asciiTheme="majorBidi" w:hAnsiTheme="majorBidi" w:cstheme="majorBidi"/>
          <w:i/>
          <w:iCs/>
          <w:color w:val="000000" w:themeColor="text1"/>
        </w:rPr>
        <w:t xml:space="preserve"> </w:t>
      </w:r>
      <w:r w:rsidR="00B060F6" w:rsidRPr="001A46A1">
        <w:rPr>
          <w:rFonts w:asciiTheme="majorBidi" w:hAnsiTheme="majorBidi" w:cstheme="majorBidi"/>
          <w:color w:val="000000" w:themeColor="text1"/>
        </w:rPr>
        <w:t>27</w:t>
      </w:r>
      <w:r w:rsidR="00B060F6" w:rsidRPr="00367237">
        <w:rPr>
          <w:rFonts w:asciiTheme="majorBidi" w:hAnsiTheme="majorBidi" w:cstheme="majorBidi"/>
          <w:color w:val="000000" w:themeColor="text1"/>
        </w:rPr>
        <w:t>(4)</w:t>
      </w:r>
      <w:r w:rsidR="00F55D56">
        <w:rPr>
          <w:rFonts w:asciiTheme="majorBidi" w:hAnsiTheme="majorBidi" w:cstheme="majorBidi"/>
          <w:color w:val="000000" w:themeColor="text1"/>
        </w:rPr>
        <w:t>:</w:t>
      </w:r>
      <w:r w:rsidR="00B060F6" w:rsidRPr="00367237">
        <w:rPr>
          <w:rFonts w:asciiTheme="majorBidi" w:hAnsiTheme="majorBidi" w:cstheme="majorBidi"/>
          <w:color w:val="000000" w:themeColor="text1"/>
        </w:rPr>
        <w:t>475–95.</w:t>
      </w:r>
    </w:p>
    <w:p w14:paraId="19749D07" w14:textId="77777777" w:rsidR="00005706" w:rsidRDefault="007B4099" w:rsidP="00005706">
      <w:pPr>
        <w:widowControl w:val="0"/>
        <w:spacing w:line="480" w:lineRule="exact"/>
        <w:ind w:left="480" w:hangingChars="200" w:hanging="480"/>
      </w:pPr>
      <w:r w:rsidRPr="00B322B1">
        <w:t xml:space="preserve">Penpek S, Treaster M, Sirois F, Hirsch, J. 2020. </w:t>
      </w:r>
      <w:r w:rsidRPr="007B4099">
        <w:rPr>
          <w:i/>
          <w:iCs/>
        </w:rPr>
        <w:t>Self-continuity and depression in cancer: Does coping help to explain the association</w:t>
      </w:r>
      <w:r w:rsidRPr="00B322B1">
        <w:t>? ASRF Presentation.</w:t>
      </w:r>
    </w:p>
    <w:p w14:paraId="28D34306" w14:textId="4361CF43" w:rsidR="00005706" w:rsidRDefault="00005706" w:rsidP="00005706">
      <w:pPr>
        <w:widowControl w:val="0"/>
        <w:spacing w:line="480" w:lineRule="exact"/>
        <w:ind w:left="480" w:hangingChars="200" w:hanging="480"/>
        <w:rPr>
          <w:rFonts w:asciiTheme="majorBidi" w:hAnsiTheme="majorBidi" w:cstheme="majorBidi"/>
          <w:color w:val="000000" w:themeColor="text1"/>
        </w:rPr>
      </w:pPr>
      <w:r w:rsidRPr="001C7A93">
        <w:rPr>
          <w:rFonts w:asciiTheme="majorBidi" w:hAnsiTheme="majorBidi" w:cstheme="majorBidi"/>
          <w:color w:val="0D0D0D" w:themeColor="text1" w:themeTint="F2"/>
          <w:lang w:val="en-GB"/>
        </w:rPr>
        <w:t>Pietroni D, Hughes SV (</w:t>
      </w:r>
      <w:r w:rsidRPr="001C7A93">
        <w:rPr>
          <w:rFonts w:asciiTheme="majorBidi" w:hAnsiTheme="majorBidi" w:cstheme="majorBidi"/>
          <w:color w:val="0D0D0D" w:themeColor="text1" w:themeTint="F2"/>
        </w:rPr>
        <w:t>2016</w:t>
      </w:r>
      <w:r w:rsidRPr="001C7A93">
        <w:rPr>
          <w:rFonts w:asciiTheme="majorBidi" w:hAnsiTheme="majorBidi" w:cstheme="majorBidi"/>
          <w:color w:val="0D0D0D" w:themeColor="text1" w:themeTint="F2"/>
          <w:lang w:val="en-GB"/>
        </w:rPr>
        <w:t>).</w:t>
      </w:r>
      <w:r w:rsidRPr="001C7A93">
        <w:rPr>
          <w:rFonts w:asciiTheme="majorBidi" w:hAnsiTheme="majorBidi" w:cstheme="majorBidi"/>
          <w:color w:val="0D0D0D" w:themeColor="text1" w:themeTint="F2"/>
        </w:rPr>
        <w:t xml:space="preserve"> Nudge to the future: capitalizing on illusory superiority bias to mitigate temporal discounting. </w:t>
      </w:r>
      <w:r w:rsidRPr="00B77BF3">
        <w:rPr>
          <w:rFonts w:asciiTheme="majorBidi" w:hAnsiTheme="majorBidi" w:cstheme="majorBidi"/>
          <w:i/>
          <w:iCs/>
          <w:color w:val="0D0D0D" w:themeColor="text1" w:themeTint="F2"/>
          <w:lang w:val="en-GB"/>
        </w:rPr>
        <w:t xml:space="preserve">Mind Soc </w:t>
      </w:r>
      <w:r w:rsidRPr="001A46A1">
        <w:rPr>
          <w:rFonts w:asciiTheme="majorBidi" w:hAnsiTheme="majorBidi" w:cstheme="majorBidi"/>
          <w:color w:val="0D0D0D" w:themeColor="text1" w:themeTint="F2"/>
          <w:lang w:val="en-GB"/>
        </w:rPr>
        <w:t>15</w:t>
      </w:r>
      <w:r w:rsidRPr="00B77BF3">
        <w:rPr>
          <w:rFonts w:asciiTheme="majorBidi" w:hAnsiTheme="majorBidi" w:cstheme="majorBidi"/>
          <w:color w:val="0D0D0D" w:themeColor="text1" w:themeTint="F2"/>
          <w:lang w:val="en-GB"/>
        </w:rPr>
        <w:t>:247–64.</w:t>
      </w:r>
    </w:p>
    <w:p w14:paraId="697E676D" w14:textId="47767A61" w:rsidR="00367237" w:rsidRDefault="00E26299" w:rsidP="00367237">
      <w:pPr>
        <w:widowControl w:val="0"/>
        <w:spacing w:line="480" w:lineRule="exact"/>
        <w:ind w:left="480" w:hangingChars="200" w:hanging="480"/>
        <w:rPr>
          <w:rFonts w:asciiTheme="majorBidi" w:hAnsiTheme="majorBidi" w:cstheme="majorBidi"/>
        </w:rPr>
      </w:pPr>
      <w:r w:rsidRPr="00B77C3A">
        <w:rPr>
          <w:rFonts w:asciiTheme="majorBidi" w:hAnsiTheme="majorBidi" w:cstheme="majorBidi"/>
        </w:rPr>
        <w:t>Reiff</w:t>
      </w:r>
      <w:r>
        <w:rPr>
          <w:rFonts w:asciiTheme="majorBidi" w:hAnsiTheme="majorBidi" w:cstheme="majorBidi"/>
        </w:rPr>
        <w:t xml:space="preserve"> JS,</w:t>
      </w:r>
      <w:r w:rsidRPr="00B77C3A">
        <w:rPr>
          <w:rFonts w:asciiTheme="majorBidi" w:hAnsiTheme="majorBidi" w:cstheme="majorBidi"/>
        </w:rPr>
        <w:t xml:space="preserve"> Hershfield </w:t>
      </w:r>
      <w:r>
        <w:rPr>
          <w:rFonts w:asciiTheme="majorBidi" w:hAnsiTheme="majorBidi" w:cstheme="majorBidi"/>
        </w:rPr>
        <w:t xml:space="preserve">HE, </w:t>
      </w:r>
      <w:r w:rsidRPr="00B77C3A">
        <w:rPr>
          <w:rFonts w:asciiTheme="majorBidi" w:hAnsiTheme="majorBidi" w:cstheme="majorBidi"/>
        </w:rPr>
        <w:t>Quoidbach</w:t>
      </w:r>
      <w:r>
        <w:rPr>
          <w:rFonts w:asciiTheme="majorBidi" w:hAnsiTheme="majorBidi" w:cstheme="majorBidi"/>
        </w:rPr>
        <w:t xml:space="preserve"> J. 2020. </w:t>
      </w:r>
      <w:r w:rsidRPr="00B77C3A">
        <w:rPr>
          <w:rFonts w:asciiTheme="majorBidi" w:hAnsiTheme="majorBidi" w:cstheme="majorBidi"/>
        </w:rPr>
        <w:t xml:space="preserve">Identity </w:t>
      </w:r>
      <w:r>
        <w:rPr>
          <w:rFonts w:asciiTheme="majorBidi" w:hAnsiTheme="majorBidi" w:cstheme="majorBidi"/>
        </w:rPr>
        <w:t>o</w:t>
      </w:r>
      <w:r w:rsidRPr="00B77C3A">
        <w:rPr>
          <w:rFonts w:asciiTheme="majorBidi" w:hAnsiTheme="majorBidi" w:cstheme="majorBidi"/>
        </w:rPr>
        <w:t xml:space="preserve">ver </w:t>
      </w:r>
      <w:r>
        <w:rPr>
          <w:rFonts w:asciiTheme="majorBidi" w:hAnsiTheme="majorBidi" w:cstheme="majorBidi"/>
        </w:rPr>
        <w:t>t</w:t>
      </w:r>
      <w:r w:rsidRPr="00B77C3A">
        <w:rPr>
          <w:rFonts w:asciiTheme="majorBidi" w:hAnsiTheme="majorBidi" w:cstheme="majorBidi"/>
        </w:rPr>
        <w:t xml:space="preserve">ime: Perceived </w:t>
      </w:r>
      <w:r>
        <w:rPr>
          <w:rFonts w:asciiTheme="majorBidi" w:hAnsiTheme="majorBidi" w:cstheme="majorBidi"/>
        </w:rPr>
        <w:t>s</w:t>
      </w:r>
      <w:r w:rsidRPr="00B77C3A">
        <w:rPr>
          <w:rFonts w:asciiTheme="majorBidi" w:hAnsiTheme="majorBidi" w:cstheme="majorBidi"/>
        </w:rPr>
        <w:t xml:space="preserve">imilarity </w:t>
      </w:r>
      <w:r>
        <w:rPr>
          <w:rFonts w:asciiTheme="majorBidi" w:hAnsiTheme="majorBidi" w:cstheme="majorBidi"/>
        </w:rPr>
        <w:t>b</w:t>
      </w:r>
      <w:r w:rsidRPr="00B77C3A">
        <w:rPr>
          <w:rFonts w:asciiTheme="majorBidi" w:hAnsiTheme="majorBidi" w:cstheme="majorBidi"/>
        </w:rPr>
        <w:t xml:space="preserve">etween </w:t>
      </w:r>
      <w:r>
        <w:rPr>
          <w:rFonts w:asciiTheme="majorBidi" w:hAnsiTheme="majorBidi" w:cstheme="majorBidi"/>
        </w:rPr>
        <w:t>s</w:t>
      </w:r>
      <w:r w:rsidRPr="00B77C3A">
        <w:rPr>
          <w:rFonts w:asciiTheme="majorBidi" w:hAnsiTheme="majorBidi" w:cstheme="majorBidi"/>
        </w:rPr>
        <w:t xml:space="preserve">elves </w:t>
      </w:r>
      <w:r>
        <w:rPr>
          <w:rFonts w:asciiTheme="majorBidi" w:hAnsiTheme="majorBidi" w:cstheme="majorBidi"/>
        </w:rPr>
        <w:t>p</w:t>
      </w:r>
      <w:r w:rsidRPr="00B77C3A">
        <w:rPr>
          <w:rFonts w:asciiTheme="majorBidi" w:hAnsiTheme="majorBidi" w:cstheme="majorBidi"/>
        </w:rPr>
        <w:t xml:space="preserve">redicts </w:t>
      </w:r>
      <w:r>
        <w:rPr>
          <w:rFonts w:asciiTheme="majorBidi" w:hAnsiTheme="majorBidi" w:cstheme="majorBidi"/>
        </w:rPr>
        <w:t>w</w:t>
      </w:r>
      <w:r w:rsidRPr="00B77C3A">
        <w:rPr>
          <w:rFonts w:asciiTheme="majorBidi" w:hAnsiTheme="majorBidi" w:cstheme="majorBidi"/>
        </w:rPr>
        <w:t>ell-</w:t>
      </w:r>
      <w:r>
        <w:rPr>
          <w:rFonts w:asciiTheme="majorBidi" w:hAnsiTheme="majorBidi" w:cstheme="majorBidi"/>
        </w:rPr>
        <w:t>b</w:t>
      </w:r>
      <w:r w:rsidRPr="00B77C3A">
        <w:rPr>
          <w:rFonts w:asciiTheme="majorBidi" w:hAnsiTheme="majorBidi" w:cstheme="majorBidi"/>
        </w:rPr>
        <w:t xml:space="preserve">eing 10 </w:t>
      </w:r>
      <w:r>
        <w:rPr>
          <w:rFonts w:asciiTheme="majorBidi" w:hAnsiTheme="majorBidi" w:cstheme="majorBidi"/>
        </w:rPr>
        <w:t>y</w:t>
      </w:r>
      <w:r w:rsidRPr="00B77C3A">
        <w:rPr>
          <w:rFonts w:asciiTheme="majorBidi" w:hAnsiTheme="majorBidi" w:cstheme="majorBidi"/>
        </w:rPr>
        <w:t xml:space="preserve">ears </w:t>
      </w:r>
      <w:r>
        <w:rPr>
          <w:rFonts w:asciiTheme="majorBidi" w:hAnsiTheme="majorBidi" w:cstheme="majorBidi"/>
        </w:rPr>
        <w:t>l</w:t>
      </w:r>
      <w:r w:rsidRPr="00B77C3A">
        <w:rPr>
          <w:rFonts w:asciiTheme="majorBidi" w:hAnsiTheme="majorBidi" w:cstheme="majorBidi"/>
        </w:rPr>
        <w:t>ater</w:t>
      </w:r>
      <w:r>
        <w:rPr>
          <w:rFonts w:asciiTheme="majorBidi" w:hAnsiTheme="majorBidi" w:cstheme="majorBidi"/>
        </w:rPr>
        <w:t xml:space="preserve">. </w:t>
      </w:r>
      <w:r w:rsidRPr="00B77C3A">
        <w:rPr>
          <w:rFonts w:asciiTheme="majorBidi" w:hAnsiTheme="majorBidi" w:cstheme="majorBidi"/>
          <w:i/>
          <w:iCs/>
        </w:rPr>
        <w:t>Soc</w:t>
      </w:r>
      <w:r w:rsidR="005303EB">
        <w:rPr>
          <w:rFonts w:asciiTheme="majorBidi" w:hAnsiTheme="majorBidi" w:cstheme="majorBidi"/>
          <w:i/>
          <w:iCs/>
        </w:rPr>
        <w:t>.</w:t>
      </w:r>
      <w:r w:rsidRPr="00B77C3A">
        <w:rPr>
          <w:rFonts w:asciiTheme="majorBidi" w:hAnsiTheme="majorBidi" w:cstheme="majorBidi"/>
          <w:i/>
          <w:iCs/>
        </w:rPr>
        <w:t xml:space="preserve"> Psychol</w:t>
      </w:r>
      <w:r w:rsidR="005303EB">
        <w:rPr>
          <w:rFonts w:asciiTheme="majorBidi" w:hAnsiTheme="majorBidi" w:cstheme="majorBidi"/>
          <w:i/>
          <w:iCs/>
        </w:rPr>
        <w:t>.</w:t>
      </w:r>
      <w:r w:rsidRPr="00B77C3A">
        <w:rPr>
          <w:rFonts w:asciiTheme="majorBidi" w:hAnsiTheme="majorBidi" w:cstheme="majorBidi"/>
          <w:i/>
          <w:iCs/>
        </w:rPr>
        <w:t xml:space="preserve"> Pers</w:t>
      </w:r>
      <w:r w:rsidR="005303EB">
        <w:rPr>
          <w:rFonts w:asciiTheme="majorBidi" w:hAnsiTheme="majorBidi" w:cstheme="majorBidi"/>
          <w:i/>
          <w:iCs/>
        </w:rPr>
        <w:t>.</w:t>
      </w:r>
      <w:r w:rsidRPr="00B77C3A">
        <w:rPr>
          <w:rFonts w:asciiTheme="majorBidi" w:hAnsiTheme="majorBidi" w:cstheme="majorBidi"/>
          <w:i/>
          <w:iCs/>
        </w:rPr>
        <w:t xml:space="preserve"> Sci</w:t>
      </w:r>
      <w:r w:rsidR="00ED208B">
        <w:rPr>
          <w:rFonts w:asciiTheme="majorBidi" w:hAnsiTheme="majorBidi" w:cstheme="majorBidi"/>
          <w:i/>
          <w:iCs/>
        </w:rPr>
        <w:t>.</w:t>
      </w:r>
      <w:r w:rsidRPr="00B77C3A">
        <w:rPr>
          <w:rFonts w:asciiTheme="majorBidi" w:hAnsiTheme="majorBidi" w:cstheme="majorBidi"/>
          <w:i/>
          <w:iCs/>
        </w:rPr>
        <w:t xml:space="preserve"> </w:t>
      </w:r>
      <w:r w:rsidRPr="001A46A1">
        <w:rPr>
          <w:rFonts w:asciiTheme="majorBidi" w:hAnsiTheme="majorBidi" w:cstheme="majorBidi"/>
        </w:rPr>
        <w:t>11</w:t>
      </w:r>
      <w:r w:rsidRPr="00B77C3A">
        <w:rPr>
          <w:rFonts w:asciiTheme="majorBidi" w:hAnsiTheme="majorBidi" w:cstheme="majorBidi"/>
        </w:rPr>
        <w:t>(2)</w:t>
      </w:r>
      <w:r w:rsidR="005303EB">
        <w:rPr>
          <w:rFonts w:asciiTheme="majorBidi" w:hAnsiTheme="majorBidi" w:cstheme="majorBidi"/>
        </w:rPr>
        <w:t>:</w:t>
      </w:r>
      <w:r w:rsidRPr="00B77C3A">
        <w:rPr>
          <w:rFonts w:asciiTheme="majorBidi" w:hAnsiTheme="majorBidi" w:cstheme="majorBidi"/>
        </w:rPr>
        <w:t>160</w:t>
      </w:r>
      <w:r w:rsidR="00367237">
        <w:t>–</w:t>
      </w:r>
      <w:r w:rsidRPr="00B77C3A">
        <w:rPr>
          <w:rFonts w:asciiTheme="majorBidi" w:hAnsiTheme="majorBidi" w:cstheme="majorBidi"/>
        </w:rPr>
        <w:t>67</w:t>
      </w:r>
      <w:r>
        <w:rPr>
          <w:rFonts w:asciiTheme="majorBidi" w:hAnsiTheme="majorBidi" w:cstheme="majorBidi"/>
        </w:rPr>
        <w:t>.</w:t>
      </w:r>
    </w:p>
    <w:p w14:paraId="1F405EBC" w14:textId="77777777" w:rsidR="005D0624" w:rsidRDefault="00FA257F" w:rsidP="005D0624">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0E1595">
        <w:rPr>
          <w:rFonts w:asciiTheme="majorBidi" w:hAnsiTheme="majorBidi" w:cstheme="majorBidi"/>
          <w:color w:val="0D0D0D" w:themeColor="text1" w:themeTint="F2"/>
          <w:shd w:val="clear" w:color="auto" w:fill="FFFFFF"/>
          <w:lang w:val="en-GB"/>
        </w:rPr>
        <w:t xml:space="preserve">Rifkin JR., Etkin J. 2019. </w:t>
      </w:r>
      <w:r w:rsidRPr="00852950">
        <w:rPr>
          <w:rStyle w:val="Emphasis"/>
          <w:rFonts w:asciiTheme="majorBidi" w:hAnsiTheme="majorBidi" w:cstheme="majorBidi"/>
          <w:i w:val="0"/>
          <w:iCs w:val="0"/>
          <w:color w:val="0D0D0D" w:themeColor="text1" w:themeTint="F2"/>
          <w:shd w:val="clear" w:color="auto" w:fill="FFFFFF"/>
        </w:rPr>
        <w:t>Variety in self</w:t>
      </w:r>
      <w:r w:rsidRPr="00852950">
        <w:rPr>
          <w:rFonts w:asciiTheme="majorBidi" w:hAnsiTheme="majorBidi" w:cstheme="majorBidi"/>
          <w:color w:val="0D0D0D" w:themeColor="text1" w:themeTint="F2"/>
          <w:shd w:val="clear" w:color="auto" w:fill="FFFFFF"/>
        </w:rPr>
        <w:t>-</w:t>
      </w:r>
      <w:r w:rsidRPr="00852950">
        <w:rPr>
          <w:rStyle w:val="Emphasis"/>
          <w:rFonts w:asciiTheme="majorBidi" w:hAnsiTheme="majorBidi" w:cstheme="majorBidi"/>
          <w:i w:val="0"/>
          <w:iCs w:val="0"/>
          <w:color w:val="0D0D0D" w:themeColor="text1" w:themeTint="F2"/>
          <w:shd w:val="clear" w:color="auto" w:fill="FFFFFF"/>
        </w:rPr>
        <w:t>expression undermines self</w:t>
      </w:r>
      <w:r w:rsidRPr="00852950">
        <w:rPr>
          <w:rFonts w:asciiTheme="majorBidi" w:hAnsiTheme="majorBidi" w:cstheme="majorBidi"/>
          <w:color w:val="0D0D0D" w:themeColor="text1" w:themeTint="F2"/>
          <w:shd w:val="clear" w:color="auto" w:fill="FFFFFF"/>
        </w:rPr>
        <w:t>-</w:t>
      </w:r>
      <w:r w:rsidRPr="00852950">
        <w:rPr>
          <w:rStyle w:val="Emphasis"/>
          <w:rFonts w:asciiTheme="majorBidi" w:hAnsiTheme="majorBidi" w:cstheme="majorBidi"/>
          <w:i w:val="0"/>
          <w:iCs w:val="0"/>
          <w:color w:val="0D0D0D" w:themeColor="text1" w:themeTint="F2"/>
          <w:shd w:val="clear" w:color="auto" w:fill="FFFFFF"/>
        </w:rPr>
        <w:t>continuity</w:t>
      </w:r>
      <w:r w:rsidRPr="00852950">
        <w:rPr>
          <w:rFonts w:asciiTheme="majorBidi" w:hAnsiTheme="majorBidi" w:cstheme="majorBidi"/>
          <w:color w:val="0D0D0D" w:themeColor="text1" w:themeTint="F2"/>
          <w:shd w:val="clear" w:color="auto" w:fill="FFFFFF"/>
        </w:rPr>
        <w:t xml:space="preserve">. </w:t>
      </w:r>
      <w:r w:rsidRPr="00FA257F">
        <w:rPr>
          <w:rFonts w:asciiTheme="majorBidi" w:hAnsiTheme="majorBidi" w:cstheme="majorBidi"/>
          <w:i/>
          <w:iCs/>
          <w:color w:val="0D0D0D" w:themeColor="text1" w:themeTint="F2"/>
          <w:shd w:val="clear" w:color="auto" w:fill="FFFFFF"/>
        </w:rPr>
        <w:t>J</w:t>
      </w:r>
      <w:r w:rsidR="00CE178C">
        <w:rPr>
          <w:rFonts w:asciiTheme="majorBidi" w:hAnsiTheme="majorBidi" w:cstheme="majorBidi"/>
          <w:i/>
          <w:iCs/>
          <w:color w:val="0D0D0D" w:themeColor="text1" w:themeTint="F2"/>
          <w:shd w:val="clear" w:color="auto" w:fill="FFFFFF"/>
        </w:rPr>
        <w:t>.</w:t>
      </w:r>
      <w:r w:rsidRPr="00FA257F">
        <w:rPr>
          <w:rFonts w:asciiTheme="majorBidi" w:hAnsiTheme="majorBidi" w:cstheme="majorBidi"/>
          <w:i/>
          <w:iCs/>
          <w:color w:val="0D0D0D" w:themeColor="text1" w:themeTint="F2"/>
          <w:shd w:val="clear" w:color="auto" w:fill="FFFFFF"/>
        </w:rPr>
        <w:t xml:space="preserve"> Consum</w:t>
      </w:r>
      <w:r w:rsidR="00CE178C">
        <w:rPr>
          <w:rFonts w:asciiTheme="majorBidi" w:hAnsiTheme="majorBidi" w:cstheme="majorBidi"/>
          <w:i/>
          <w:iCs/>
          <w:color w:val="0D0D0D" w:themeColor="text1" w:themeTint="F2"/>
          <w:shd w:val="clear" w:color="auto" w:fill="FFFFFF"/>
        </w:rPr>
        <w:t>.</w:t>
      </w:r>
      <w:r w:rsidRPr="00FA257F">
        <w:rPr>
          <w:rFonts w:asciiTheme="majorBidi" w:hAnsiTheme="majorBidi" w:cstheme="majorBidi"/>
          <w:i/>
          <w:iCs/>
          <w:color w:val="0D0D0D" w:themeColor="text1" w:themeTint="F2"/>
          <w:shd w:val="clear" w:color="auto" w:fill="FFFFFF"/>
        </w:rPr>
        <w:t xml:space="preserve"> Res </w:t>
      </w:r>
      <w:r w:rsidRPr="001A46A1">
        <w:rPr>
          <w:rFonts w:asciiTheme="majorBidi" w:hAnsiTheme="majorBidi" w:cstheme="majorBidi"/>
          <w:color w:val="0D0D0D" w:themeColor="text1" w:themeTint="F2"/>
          <w:shd w:val="clear" w:color="auto" w:fill="FFFFFF"/>
        </w:rPr>
        <w:t>46</w:t>
      </w:r>
      <w:r w:rsidRPr="00852950">
        <w:rPr>
          <w:rFonts w:asciiTheme="majorBidi" w:hAnsiTheme="majorBidi" w:cstheme="majorBidi"/>
          <w:color w:val="0D0D0D" w:themeColor="text1" w:themeTint="F2"/>
          <w:shd w:val="clear" w:color="auto" w:fill="FFFFFF"/>
        </w:rPr>
        <w:t>(4)</w:t>
      </w:r>
      <w:r w:rsidR="00CE178C">
        <w:rPr>
          <w:rFonts w:asciiTheme="majorBidi" w:hAnsiTheme="majorBidi" w:cstheme="majorBidi"/>
          <w:color w:val="0D0D0D" w:themeColor="text1" w:themeTint="F2"/>
          <w:shd w:val="clear" w:color="auto" w:fill="FFFFFF"/>
        </w:rPr>
        <w:t>:</w:t>
      </w:r>
      <w:r w:rsidRPr="00852950">
        <w:rPr>
          <w:rFonts w:asciiTheme="majorBidi" w:hAnsiTheme="majorBidi" w:cstheme="majorBidi"/>
          <w:color w:val="0D0D0D" w:themeColor="text1" w:themeTint="F2"/>
          <w:shd w:val="clear" w:color="auto" w:fill="FFFFFF"/>
        </w:rPr>
        <w:t>725</w:t>
      </w:r>
      <w:r w:rsidR="00367237">
        <w:t>–</w:t>
      </w:r>
      <w:r w:rsidRPr="00852950">
        <w:rPr>
          <w:rFonts w:asciiTheme="majorBidi" w:hAnsiTheme="majorBidi" w:cstheme="majorBidi"/>
          <w:color w:val="0D0D0D" w:themeColor="text1" w:themeTint="F2"/>
          <w:shd w:val="clear" w:color="auto" w:fill="FFFFFF"/>
        </w:rPr>
        <w:t>49.</w:t>
      </w:r>
    </w:p>
    <w:p w14:paraId="1AC305D9" w14:textId="037F0421" w:rsidR="005D0624" w:rsidRDefault="005D0624" w:rsidP="005D0624">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E621CC">
        <w:rPr>
          <w:rFonts w:asciiTheme="majorBidi" w:eastAsia="Calibri" w:hAnsiTheme="majorBidi" w:cstheme="majorBidi"/>
        </w:rPr>
        <w:t xml:space="preserve">Roepke AM, Seligman MEP. 2015. Depression and </w:t>
      </w:r>
      <w:r>
        <w:rPr>
          <w:rFonts w:asciiTheme="majorBidi" w:eastAsia="Calibri" w:hAnsiTheme="majorBidi" w:cstheme="majorBidi"/>
        </w:rPr>
        <w:t>p</w:t>
      </w:r>
      <w:r w:rsidRPr="00E621CC">
        <w:rPr>
          <w:rFonts w:asciiTheme="majorBidi" w:eastAsia="Calibri" w:hAnsiTheme="majorBidi" w:cstheme="majorBidi"/>
        </w:rPr>
        <w:t xml:space="preserve">rospection. </w:t>
      </w:r>
      <w:r w:rsidRPr="00E621CC">
        <w:rPr>
          <w:rFonts w:asciiTheme="majorBidi" w:eastAsia="Calibri" w:hAnsiTheme="majorBidi" w:cstheme="majorBidi"/>
          <w:i/>
        </w:rPr>
        <w:t>Br J Clin Psychol</w:t>
      </w:r>
      <w:r w:rsidRPr="00E239E1">
        <w:rPr>
          <w:rFonts w:asciiTheme="majorBidi" w:eastAsia="Calibri" w:hAnsiTheme="majorBidi" w:cstheme="majorBidi"/>
          <w:iCs/>
        </w:rPr>
        <w:t xml:space="preserve"> 55</w:t>
      </w:r>
      <w:r>
        <w:rPr>
          <w:rFonts w:asciiTheme="majorBidi" w:eastAsia="Calibri" w:hAnsiTheme="majorBidi" w:cstheme="majorBidi"/>
          <w:iCs/>
        </w:rPr>
        <w:t>:</w:t>
      </w:r>
      <w:r w:rsidRPr="00E621CC">
        <w:rPr>
          <w:rFonts w:asciiTheme="majorBidi" w:eastAsia="Calibri" w:hAnsiTheme="majorBidi" w:cstheme="majorBidi"/>
        </w:rPr>
        <w:t>23-48.</w:t>
      </w:r>
    </w:p>
    <w:p w14:paraId="35BB2A16" w14:textId="42EFC243" w:rsidR="00367237" w:rsidRDefault="00B060F6" w:rsidP="00367237">
      <w:pPr>
        <w:widowControl w:val="0"/>
        <w:spacing w:line="480" w:lineRule="exact"/>
        <w:ind w:left="480" w:hangingChars="200" w:hanging="480"/>
        <w:rPr>
          <w:rFonts w:asciiTheme="majorBidi" w:hAnsiTheme="majorBidi" w:cstheme="majorBidi"/>
          <w:color w:val="000000" w:themeColor="text1"/>
          <w:shd w:val="clear" w:color="auto" w:fill="FFFFFF"/>
        </w:rPr>
      </w:pPr>
      <w:r w:rsidRPr="00E917E6">
        <w:rPr>
          <w:rFonts w:asciiTheme="majorBidi" w:hAnsiTheme="majorBidi" w:cstheme="majorBidi"/>
          <w:color w:val="000000" w:themeColor="text1"/>
          <w:shd w:val="clear" w:color="auto" w:fill="FFFFFF"/>
        </w:rPr>
        <w:t>Ross M, Wilson A.E. 2002. It feels like yesterday: Self-esteem, valence of personal past experiences, and judgments of subjective distance. </w:t>
      </w:r>
      <w:r w:rsidRPr="00E917E6">
        <w:rPr>
          <w:rStyle w:val="Emphasis"/>
          <w:rFonts w:asciiTheme="majorBidi" w:hAnsiTheme="majorBidi" w:cstheme="majorBidi"/>
          <w:color w:val="000000" w:themeColor="text1"/>
          <w:shd w:val="clear" w:color="auto" w:fill="FFFFFF"/>
        </w:rPr>
        <w:t>J</w:t>
      </w:r>
      <w:r w:rsidR="00173194">
        <w:rPr>
          <w:rStyle w:val="Emphasis"/>
          <w:rFonts w:asciiTheme="majorBidi" w:hAnsiTheme="majorBidi" w:cstheme="majorBidi"/>
          <w:color w:val="000000" w:themeColor="text1"/>
          <w:shd w:val="clear" w:color="auto" w:fill="FFFFFF"/>
        </w:rPr>
        <w:t>.</w:t>
      </w:r>
      <w:r w:rsidRPr="00E917E6">
        <w:rPr>
          <w:rStyle w:val="Emphasis"/>
          <w:rFonts w:asciiTheme="majorBidi" w:hAnsiTheme="majorBidi" w:cstheme="majorBidi"/>
          <w:color w:val="000000" w:themeColor="text1"/>
          <w:shd w:val="clear" w:color="auto" w:fill="FFFFFF"/>
        </w:rPr>
        <w:t xml:space="preserve"> Pers</w:t>
      </w:r>
      <w:r w:rsidR="00173194">
        <w:rPr>
          <w:rStyle w:val="Emphasis"/>
          <w:rFonts w:asciiTheme="majorBidi" w:hAnsiTheme="majorBidi" w:cstheme="majorBidi"/>
          <w:color w:val="000000" w:themeColor="text1"/>
          <w:shd w:val="clear" w:color="auto" w:fill="FFFFFF"/>
        </w:rPr>
        <w:t>.</w:t>
      </w:r>
      <w:r w:rsidRPr="00E917E6">
        <w:rPr>
          <w:rStyle w:val="Emphasis"/>
          <w:rFonts w:asciiTheme="majorBidi" w:hAnsiTheme="majorBidi" w:cstheme="majorBidi"/>
          <w:color w:val="000000" w:themeColor="text1"/>
          <w:shd w:val="clear" w:color="auto" w:fill="FFFFFF"/>
        </w:rPr>
        <w:t xml:space="preserve"> Soc</w:t>
      </w:r>
      <w:r w:rsidR="00173194">
        <w:rPr>
          <w:rStyle w:val="Emphasis"/>
          <w:rFonts w:asciiTheme="majorBidi" w:hAnsiTheme="majorBidi" w:cstheme="majorBidi"/>
          <w:color w:val="000000" w:themeColor="text1"/>
          <w:shd w:val="clear" w:color="auto" w:fill="FFFFFF"/>
        </w:rPr>
        <w:t>.</w:t>
      </w:r>
      <w:r w:rsidRPr="00E917E6">
        <w:rPr>
          <w:rStyle w:val="Emphasis"/>
          <w:rFonts w:asciiTheme="majorBidi" w:hAnsiTheme="majorBidi" w:cstheme="majorBidi"/>
          <w:color w:val="000000" w:themeColor="text1"/>
          <w:shd w:val="clear" w:color="auto" w:fill="FFFFFF"/>
        </w:rPr>
        <w:t xml:space="preserve"> Psychol</w:t>
      </w:r>
      <w:r w:rsidR="00173194">
        <w:rPr>
          <w:rStyle w:val="Emphasis"/>
          <w:rFonts w:asciiTheme="majorBidi" w:hAnsiTheme="majorBidi" w:cstheme="majorBidi"/>
          <w:color w:val="000000" w:themeColor="text1"/>
          <w:shd w:val="clear" w:color="auto" w:fill="FFFFFF"/>
        </w:rPr>
        <w:t>.</w:t>
      </w:r>
      <w:r w:rsidRPr="00E917E6">
        <w:rPr>
          <w:rStyle w:val="Emphasis"/>
          <w:rFonts w:asciiTheme="majorBidi" w:hAnsiTheme="majorBidi" w:cstheme="majorBidi"/>
          <w:color w:val="000000" w:themeColor="text1"/>
          <w:shd w:val="clear" w:color="auto" w:fill="FFFFFF"/>
        </w:rPr>
        <w:t xml:space="preserve"> </w:t>
      </w:r>
      <w:r w:rsidRPr="001A46A1">
        <w:rPr>
          <w:rStyle w:val="Emphasis"/>
          <w:rFonts w:asciiTheme="majorBidi" w:hAnsiTheme="majorBidi" w:cstheme="majorBidi"/>
          <w:i w:val="0"/>
          <w:iCs w:val="0"/>
          <w:color w:val="000000" w:themeColor="text1"/>
          <w:shd w:val="clear" w:color="auto" w:fill="FFFFFF"/>
        </w:rPr>
        <w:t>82</w:t>
      </w:r>
      <w:r w:rsidRPr="00E917E6">
        <w:rPr>
          <w:rFonts w:asciiTheme="majorBidi" w:hAnsiTheme="majorBidi" w:cstheme="majorBidi"/>
          <w:color w:val="000000" w:themeColor="text1"/>
          <w:shd w:val="clear" w:color="auto" w:fill="FFFFFF"/>
        </w:rPr>
        <w:t>(5)</w:t>
      </w:r>
      <w:r w:rsidR="00173194">
        <w:rPr>
          <w:rFonts w:asciiTheme="majorBidi" w:hAnsiTheme="majorBidi" w:cstheme="majorBidi"/>
          <w:color w:val="000000" w:themeColor="text1"/>
          <w:shd w:val="clear" w:color="auto" w:fill="FFFFFF"/>
        </w:rPr>
        <w:t>:</w:t>
      </w:r>
      <w:r w:rsidRPr="00E917E6">
        <w:rPr>
          <w:rFonts w:asciiTheme="majorBidi" w:hAnsiTheme="majorBidi" w:cstheme="majorBidi"/>
          <w:color w:val="000000" w:themeColor="text1"/>
          <w:shd w:val="clear" w:color="auto" w:fill="FFFFFF"/>
        </w:rPr>
        <w:t>792–803.</w:t>
      </w:r>
    </w:p>
    <w:p w14:paraId="3938DE85" w14:textId="3E1514D1" w:rsidR="00367237" w:rsidRDefault="00762BB5" w:rsidP="00367237">
      <w:pPr>
        <w:widowControl w:val="0"/>
        <w:spacing w:line="480" w:lineRule="exact"/>
        <w:ind w:left="480" w:hangingChars="200" w:hanging="480"/>
        <w:rPr>
          <w:rFonts w:asciiTheme="majorBidi" w:hAnsiTheme="majorBidi" w:cstheme="majorBidi"/>
        </w:rPr>
      </w:pPr>
      <w:r w:rsidRPr="00440AAD">
        <w:rPr>
          <w:rFonts w:asciiTheme="majorBidi" w:hAnsiTheme="majorBidi" w:cstheme="majorBidi"/>
        </w:rPr>
        <w:lastRenderedPageBreak/>
        <w:t xml:space="preserve">Rutchick AM, Slepian ML, Reyes MO, Pleskus LN, Hershfield HE. 2018. Future self-continuity is associated with improved health and increases exercise behavior. </w:t>
      </w:r>
      <w:r w:rsidRPr="00440AAD">
        <w:rPr>
          <w:rFonts w:asciiTheme="majorBidi" w:hAnsiTheme="majorBidi" w:cstheme="majorBidi"/>
          <w:i/>
          <w:iCs/>
        </w:rPr>
        <w:t>J</w:t>
      </w:r>
      <w:r w:rsidR="00173194">
        <w:rPr>
          <w:rFonts w:asciiTheme="majorBidi" w:hAnsiTheme="majorBidi" w:cstheme="majorBidi"/>
          <w:i/>
          <w:iCs/>
        </w:rPr>
        <w:t>.</w:t>
      </w:r>
      <w:r w:rsidRPr="00440AAD">
        <w:rPr>
          <w:rFonts w:asciiTheme="majorBidi" w:hAnsiTheme="majorBidi" w:cstheme="majorBidi"/>
          <w:i/>
          <w:iCs/>
        </w:rPr>
        <w:t xml:space="preserve"> Exp</w:t>
      </w:r>
      <w:r w:rsidR="00173194">
        <w:rPr>
          <w:rFonts w:asciiTheme="majorBidi" w:hAnsiTheme="majorBidi" w:cstheme="majorBidi"/>
          <w:i/>
          <w:iCs/>
        </w:rPr>
        <w:t>. Psychol.</w:t>
      </w:r>
      <w:r w:rsidRPr="00440AAD">
        <w:rPr>
          <w:rFonts w:asciiTheme="majorBidi" w:hAnsiTheme="majorBidi" w:cstheme="majorBidi"/>
          <w:i/>
          <w:iCs/>
        </w:rPr>
        <w:t xml:space="preserve"> Appl</w:t>
      </w:r>
      <w:r w:rsidR="00173194">
        <w:rPr>
          <w:rFonts w:asciiTheme="majorBidi" w:hAnsiTheme="majorBidi" w:cstheme="majorBidi"/>
          <w:i/>
          <w:iCs/>
        </w:rPr>
        <w:t>.</w:t>
      </w:r>
      <w:r w:rsidRPr="00440AAD">
        <w:rPr>
          <w:rFonts w:asciiTheme="majorBidi" w:hAnsiTheme="majorBidi" w:cstheme="majorBidi"/>
          <w:i/>
          <w:iCs/>
        </w:rPr>
        <w:t xml:space="preserve"> </w:t>
      </w:r>
      <w:r w:rsidRPr="001A46A1">
        <w:rPr>
          <w:rFonts w:asciiTheme="majorBidi" w:hAnsiTheme="majorBidi" w:cstheme="majorBidi"/>
        </w:rPr>
        <w:t>24</w:t>
      </w:r>
      <w:r w:rsidRPr="00440AAD">
        <w:rPr>
          <w:rFonts w:asciiTheme="majorBidi" w:hAnsiTheme="majorBidi" w:cstheme="majorBidi"/>
        </w:rPr>
        <w:t>(1)</w:t>
      </w:r>
      <w:r w:rsidR="00173194">
        <w:rPr>
          <w:rFonts w:asciiTheme="majorBidi" w:hAnsiTheme="majorBidi" w:cstheme="majorBidi"/>
        </w:rPr>
        <w:t>:</w:t>
      </w:r>
      <w:r w:rsidRPr="00440AAD">
        <w:rPr>
          <w:rFonts w:asciiTheme="majorBidi" w:hAnsiTheme="majorBidi" w:cstheme="majorBidi"/>
        </w:rPr>
        <w:t>72–80.</w:t>
      </w:r>
    </w:p>
    <w:p w14:paraId="268F71CB" w14:textId="409FF7F5" w:rsidR="00367237" w:rsidRDefault="00302E89" w:rsidP="00367237">
      <w:pPr>
        <w:widowControl w:val="0"/>
        <w:spacing w:line="480" w:lineRule="exact"/>
        <w:ind w:left="480" w:hangingChars="200" w:hanging="480"/>
      </w:pPr>
      <w:r w:rsidRPr="00814B15">
        <w:rPr>
          <w:lang w:val="en-GB"/>
        </w:rPr>
        <w:t xml:space="preserve">Rutt JL, Löckenhoff CE. 2016. </w:t>
      </w:r>
      <w:r>
        <w:t xml:space="preserve">From past to future: Temporal self-continuity across the life span. </w:t>
      </w:r>
      <w:r w:rsidRPr="00431EBA">
        <w:rPr>
          <w:i/>
          <w:iCs/>
        </w:rPr>
        <w:t>Psychol</w:t>
      </w:r>
      <w:r w:rsidR="00173194">
        <w:rPr>
          <w:i/>
          <w:iCs/>
        </w:rPr>
        <w:t>.</w:t>
      </w:r>
      <w:r w:rsidRPr="00431EBA">
        <w:rPr>
          <w:i/>
          <w:iCs/>
        </w:rPr>
        <w:t xml:space="preserve"> Aging </w:t>
      </w:r>
      <w:r w:rsidRPr="001A46A1">
        <w:t>31</w:t>
      </w:r>
      <w:r>
        <w:t>(6)</w:t>
      </w:r>
      <w:r w:rsidR="00173194">
        <w:t>:</w:t>
      </w:r>
      <w:r>
        <w:t>631–39.</w:t>
      </w:r>
    </w:p>
    <w:p w14:paraId="6BFD9256" w14:textId="2796615A" w:rsidR="00367237" w:rsidRDefault="001A66CE" w:rsidP="00367237">
      <w:pPr>
        <w:widowControl w:val="0"/>
        <w:spacing w:line="480" w:lineRule="exact"/>
        <w:ind w:left="480" w:hangingChars="200" w:hanging="480"/>
      </w:pPr>
      <w:r>
        <w:t>Sadeh N,</w:t>
      </w:r>
      <w:r w:rsidR="009C640C">
        <w:t xml:space="preserve"> </w:t>
      </w:r>
      <w:r>
        <w:t xml:space="preserve">Karniol R. 2012. The sense of self-continuity as a resource in adaptive coping with job loss. </w:t>
      </w:r>
      <w:r w:rsidRPr="001A66CE">
        <w:rPr>
          <w:i/>
          <w:iCs/>
        </w:rPr>
        <w:t>J</w:t>
      </w:r>
      <w:r w:rsidR="00857D7B">
        <w:rPr>
          <w:i/>
          <w:iCs/>
        </w:rPr>
        <w:t>.</w:t>
      </w:r>
      <w:r w:rsidRPr="001A66CE">
        <w:rPr>
          <w:i/>
          <w:iCs/>
        </w:rPr>
        <w:t xml:space="preserve"> Vocat</w:t>
      </w:r>
      <w:r w:rsidR="00857D7B">
        <w:rPr>
          <w:i/>
          <w:iCs/>
        </w:rPr>
        <w:t>.</w:t>
      </w:r>
      <w:r w:rsidRPr="001A66CE">
        <w:rPr>
          <w:i/>
          <w:iCs/>
        </w:rPr>
        <w:t xml:space="preserve"> Behav</w:t>
      </w:r>
      <w:r w:rsidR="00857D7B">
        <w:rPr>
          <w:i/>
          <w:iCs/>
        </w:rPr>
        <w:t>.</w:t>
      </w:r>
      <w:r w:rsidRPr="001A66CE">
        <w:rPr>
          <w:i/>
          <w:iCs/>
        </w:rPr>
        <w:t xml:space="preserve"> </w:t>
      </w:r>
      <w:r w:rsidRPr="001A46A1">
        <w:t>80</w:t>
      </w:r>
      <w:r w:rsidR="00857D7B">
        <w:t>:</w:t>
      </w:r>
      <w:r>
        <w:t>93</w:t>
      </w:r>
      <w:r w:rsidR="00367237">
        <w:t>–</w:t>
      </w:r>
      <w:r>
        <w:t>99.</w:t>
      </w:r>
    </w:p>
    <w:p w14:paraId="771E4269" w14:textId="77777777" w:rsidR="002A1D73" w:rsidRDefault="00C56251" w:rsidP="002A1D73">
      <w:pPr>
        <w:widowControl w:val="0"/>
        <w:spacing w:line="480" w:lineRule="exact"/>
        <w:ind w:left="480" w:hangingChars="200" w:hanging="480"/>
        <w:rPr>
          <w:rFonts w:asciiTheme="majorBidi" w:hAnsiTheme="majorBidi" w:cstheme="majorBidi"/>
          <w:lang w:val="en-GB"/>
        </w:rPr>
      </w:pPr>
      <w:r w:rsidRPr="00067CAB">
        <w:rPr>
          <w:rFonts w:asciiTheme="majorBidi" w:hAnsiTheme="majorBidi" w:cstheme="majorBidi"/>
        </w:rPr>
        <w:t>Salgado S</w:t>
      </w:r>
      <w:r>
        <w:rPr>
          <w:rFonts w:asciiTheme="majorBidi" w:hAnsiTheme="majorBidi" w:cstheme="majorBidi"/>
        </w:rPr>
        <w:t xml:space="preserve">, </w:t>
      </w:r>
      <w:r w:rsidRPr="00067CAB">
        <w:rPr>
          <w:rFonts w:asciiTheme="majorBidi" w:hAnsiTheme="majorBidi" w:cstheme="majorBidi"/>
        </w:rPr>
        <w:t>Berntsen D.</w:t>
      </w:r>
      <w:r>
        <w:rPr>
          <w:rFonts w:asciiTheme="majorBidi" w:hAnsiTheme="majorBidi" w:cstheme="majorBidi"/>
        </w:rPr>
        <w:t xml:space="preserve"> 2020.</w:t>
      </w:r>
      <w:r w:rsidRPr="00067CAB">
        <w:rPr>
          <w:rFonts w:asciiTheme="majorBidi" w:hAnsiTheme="majorBidi" w:cstheme="majorBidi"/>
        </w:rPr>
        <w:t xml:space="preserve"> My future is brighter than yours: the positivity bias in episodic future thinking and future self-images. </w:t>
      </w:r>
      <w:r w:rsidRPr="002F16A0">
        <w:rPr>
          <w:rFonts w:asciiTheme="majorBidi" w:hAnsiTheme="majorBidi" w:cstheme="majorBidi"/>
          <w:i/>
          <w:iCs/>
          <w:lang w:val="en-GB"/>
        </w:rPr>
        <w:t>Psychol</w:t>
      </w:r>
      <w:r w:rsidR="00857D7B">
        <w:rPr>
          <w:rFonts w:asciiTheme="majorBidi" w:hAnsiTheme="majorBidi" w:cstheme="majorBidi"/>
          <w:i/>
          <w:iCs/>
          <w:lang w:val="en-GB"/>
        </w:rPr>
        <w:t>.</w:t>
      </w:r>
      <w:r w:rsidRPr="002F16A0">
        <w:rPr>
          <w:rFonts w:asciiTheme="majorBidi" w:hAnsiTheme="majorBidi" w:cstheme="majorBidi"/>
          <w:i/>
          <w:iCs/>
          <w:lang w:val="en-GB"/>
        </w:rPr>
        <w:t xml:space="preserve"> Res</w:t>
      </w:r>
      <w:r w:rsidR="00857D7B">
        <w:rPr>
          <w:rFonts w:asciiTheme="majorBidi" w:hAnsiTheme="majorBidi" w:cstheme="majorBidi"/>
          <w:i/>
          <w:iCs/>
          <w:lang w:val="en-GB"/>
        </w:rPr>
        <w:t>.</w:t>
      </w:r>
      <w:r w:rsidRPr="002F16A0">
        <w:rPr>
          <w:rFonts w:asciiTheme="majorBidi" w:hAnsiTheme="majorBidi" w:cstheme="majorBidi"/>
          <w:i/>
          <w:iCs/>
          <w:lang w:val="en-GB"/>
        </w:rPr>
        <w:t xml:space="preserve"> </w:t>
      </w:r>
      <w:r w:rsidRPr="001A46A1">
        <w:rPr>
          <w:rFonts w:asciiTheme="majorBidi" w:hAnsiTheme="majorBidi" w:cstheme="majorBidi"/>
          <w:lang w:val="en-GB"/>
        </w:rPr>
        <w:t>84</w:t>
      </w:r>
      <w:r w:rsidRPr="002F16A0">
        <w:rPr>
          <w:rFonts w:asciiTheme="majorBidi" w:hAnsiTheme="majorBidi" w:cstheme="majorBidi"/>
          <w:lang w:val="en-GB"/>
        </w:rPr>
        <w:t>(7)</w:t>
      </w:r>
      <w:r w:rsidR="00857D7B">
        <w:rPr>
          <w:rFonts w:asciiTheme="majorBidi" w:hAnsiTheme="majorBidi" w:cstheme="majorBidi"/>
          <w:lang w:val="en-GB"/>
        </w:rPr>
        <w:t>:</w:t>
      </w:r>
      <w:r w:rsidRPr="002F16A0">
        <w:rPr>
          <w:rFonts w:asciiTheme="majorBidi" w:hAnsiTheme="majorBidi" w:cstheme="majorBidi"/>
          <w:lang w:val="en-GB"/>
        </w:rPr>
        <w:t>1829</w:t>
      </w:r>
      <w:r w:rsidR="00367237">
        <w:t>–</w:t>
      </w:r>
      <w:r w:rsidRPr="002F16A0">
        <w:rPr>
          <w:rFonts w:asciiTheme="majorBidi" w:hAnsiTheme="majorBidi" w:cstheme="majorBidi"/>
          <w:lang w:val="en-GB"/>
        </w:rPr>
        <w:t>845.</w:t>
      </w:r>
    </w:p>
    <w:p w14:paraId="5FD7582D" w14:textId="5A9A6874" w:rsidR="002A1D73" w:rsidRPr="001E4F70" w:rsidRDefault="002A1D73" w:rsidP="002A1D73">
      <w:pPr>
        <w:widowControl w:val="0"/>
        <w:spacing w:line="480" w:lineRule="exact"/>
        <w:ind w:left="480" w:hangingChars="200" w:hanging="480"/>
        <w:rPr>
          <w:rFonts w:asciiTheme="majorBidi" w:hAnsiTheme="majorBidi" w:cstheme="majorBidi"/>
          <w:lang w:val="fr-FR"/>
        </w:rPr>
      </w:pPr>
      <w:r w:rsidRPr="00363B01">
        <w:rPr>
          <w:rFonts w:asciiTheme="majorBidi" w:hAnsiTheme="majorBidi" w:cstheme="majorBidi"/>
          <w:lang w:val="en-GB"/>
        </w:rPr>
        <w:t xml:space="preserve">Salmon M, Kim HS, Wohl MJA. 2018. </w:t>
      </w:r>
      <w:r w:rsidRPr="00A41F55">
        <w:rPr>
          <w:rFonts w:asciiTheme="majorBidi" w:hAnsiTheme="majorBidi" w:cstheme="majorBidi"/>
          <w:lang w:val="en-GB"/>
        </w:rPr>
        <w:t>In the mindset for change:</w:t>
      </w:r>
      <w:r w:rsidRPr="00A41F55">
        <w:rPr>
          <w:rFonts w:asciiTheme="majorBidi" w:hAnsiTheme="majorBidi" w:cstheme="majorBidi"/>
        </w:rPr>
        <w:t xml:space="preserve"> Self-reported quit attempts are a produce of discontinuity-induced nostalgia and incremental beliefs. </w:t>
      </w:r>
      <w:r w:rsidRPr="001E4F70">
        <w:rPr>
          <w:rFonts w:asciiTheme="majorBidi" w:hAnsiTheme="majorBidi" w:cstheme="majorBidi"/>
          <w:i/>
          <w:iCs/>
          <w:lang w:val="fr-FR"/>
        </w:rPr>
        <w:t>J</w:t>
      </w:r>
      <w:r w:rsidR="00ED208B" w:rsidRPr="001E4F70">
        <w:rPr>
          <w:rFonts w:asciiTheme="majorBidi" w:hAnsiTheme="majorBidi" w:cstheme="majorBidi"/>
          <w:i/>
          <w:iCs/>
          <w:lang w:val="fr-FR"/>
        </w:rPr>
        <w:t>.</w:t>
      </w:r>
      <w:r w:rsidRPr="001E4F70">
        <w:rPr>
          <w:rFonts w:asciiTheme="majorBidi" w:hAnsiTheme="majorBidi" w:cstheme="majorBidi"/>
          <w:i/>
          <w:iCs/>
          <w:lang w:val="fr-FR"/>
        </w:rPr>
        <w:t xml:space="preserve"> Soc</w:t>
      </w:r>
      <w:r w:rsidR="00ED208B" w:rsidRPr="001E4F70">
        <w:rPr>
          <w:rFonts w:asciiTheme="majorBidi" w:hAnsiTheme="majorBidi" w:cstheme="majorBidi"/>
          <w:i/>
          <w:iCs/>
          <w:lang w:val="fr-FR"/>
        </w:rPr>
        <w:t>.</w:t>
      </w:r>
      <w:r w:rsidRPr="001E4F70">
        <w:rPr>
          <w:rFonts w:asciiTheme="majorBidi" w:hAnsiTheme="majorBidi" w:cstheme="majorBidi"/>
          <w:i/>
          <w:iCs/>
          <w:lang w:val="fr-FR"/>
        </w:rPr>
        <w:t xml:space="preserve"> Clin</w:t>
      </w:r>
      <w:r w:rsidR="00ED208B" w:rsidRPr="001E4F70">
        <w:rPr>
          <w:rFonts w:asciiTheme="majorBidi" w:hAnsiTheme="majorBidi" w:cstheme="majorBidi"/>
          <w:i/>
          <w:iCs/>
          <w:lang w:val="fr-FR"/>
        </w:rPr>
        <w:t>.</w:t>
      </w:r>
      <w:r w:rsidRPr="001E4F70">
        <w:rPr>
          <w:rFonts w:asciiTheme="majorBidi" w:hAnsiTheme="majorBidi" w:cstheme="majorBidi"/>
          <w:i/>
          <w:iCs/>
          <w:lang w:val="fr-FR"/>
        </w:rPr>
        <w:t xml:space="preserve"> Psychol</w:t>
      </w:r>
      <w:r w:rsidR="00ED208B" w:rsidRPr="001E4F70">
        <w:rPr>
          <w:rFonts w:asciiTheme="majorBidi" w:hAnsiTheme="majorBidi" w:cstheme="majorBidi"/>
          <w:i/>
          <w:iCs/>
          <w:lang w:val="fr-FR"/>
        </w:rPr>
        <w:t>.</w:t>
      </w:r>
      <w:r w:rsidRPr="001E4F70">
        <w:rPr>
          <w:rFonts w:asciiTheme="majorBidi" w:hAnsiTheme="majorBidi" w:cstheme="majorBidi"/>
          <w:i/>
          <w:iCs/>
          <w:lang w:val="fr-FR"/>
        </w:rPr>
        <w:t xml:space="preserve"> </w:t>
      </w:r>
      <w:r w:rsidRPr="001E4F70">
        <w:rPr>
          <w:rFonts w:asciiTheme="majorBidi" w:hAnsiTheme="majorBidi" w:cstheme="majorBidi"/>
          <w:lang w:val="fr-FR"/>
        </w:rPr>
        <w:t>37(6):405</w:t>
      </w:r>
      <w:r w:rsidRPr="001E4F70">
        <w:rPr>
          <w:lang w:val="fr-FR"/>
        </w:rPr>
        <w:t>–</w:t>
      </w:r>
      <w:r w:rsidRPr="001E4F70">
        <w:rPr>
          <w:rFonts w:asciiTheme="majorBidi" w:hAnsiTheme="majorBidi" w:cstheme="majorBidi"/>
          <w:lang w:val="fr-FR"/>
        </w:rPr>
        <w:t>30.</w:t>
      </w:r>
    </w:p>
    <w:p w14:paraId="32826CA2" w14:textId="0B0F7B14" w:rsidR="00367237" w:rsidRDefault="002F16A0" w:rsidP="00367237">
      <w:pPr>
        <w:widowControl w:val="0"/>
        <w:spacing w:line="480" w:lineRule="exact"/>
        <w:ind w:left="480" w:hangingChars="200" w:hanging="480"/>
        <w:rPr>
          <w:color w:val="0D0D0D" w:themeColor="text1" w:themeTint="F2"/>
          <w:shd w:val="clear" w:color="auto" w:fill="FFFFFF"/>
        </w:rPr>
      </w:pPr>
      <w:r w:rsidRPr="00BB4D33">
        <w:rPr>
          <w:color w:val="0D0D0D" w:themeColor="text1" w:themeTint="F2"/>
          <w:shd w:val="clear" w:color="auto" w:fill="FFFFFF"/>
          <w:lang w:val="fr-FR"/>
        </w:rPr>
        <w:t xml:space="preserve">Sani F, Bowe M, Herrera M. 2008. </w:t>
      </w:r>
      <w:r w:rsidRPr="00A61751">
        <w:rPr>
          <w:color w:val="0D0D0D" w:themeColor="text1" w:themeTint="F2"/>
          <w:shd w:val="clear" w:color="auto" w:fill="FFFFFF"/>
        </w:rPr>
        <w:t>Perceived collective continuity and social well-being: Exploring the connections. </w:t>
      </w:r>
      <w:r w:rsidRPr="00A61751">
        <w:rPr>
          <w:rStyle w:val="Emphasis"/>
          <w:color w:val="0D0D0D" w:themeColor="text1" w:themeTint="F2"/>
          <w:shd w:val="clear" w:color="auto" w:fill="FFFFFF"/>
        </w:rPr>
        <w:t>Eur</w:t>
      </w:r>
      <w:r w:rsidR="005B054A">
        <w:rPr>
          <w:rStyle w:val="Emphasis"/>
          <w:color w:val="0D0D0D" w:themeColor="text1" w:themeTint="F2"/>
          <w:shd w:val="clear" w:color="auto" w:fill="FFFFFF"/>
        </w:rPr>
        <w:t>.</w:t>
      </w:r>
      <w:r w:rsidRPr="00A61751">
        <w:rPr>
          <w:rStyle w:val="Emphasis"/>
          <w:color w:val="0D0D0D" w:themeColor="text1" w:themeTint="F2"/>
          <w:shd w:val="clear" w:color="auto" w:fill="FFFFFF"/>
        </w:rPr>
        <w:t xml:space="preserve"> J</w:t>
      </w:r>
      <w:r w:rsidR="005B054A">
        <w:rPr>
          <w:rStyle w:val="Emphasis"/>
          <w:color w:val="0D0D0D" w:themeColor="text1" w:themeTint="F2"/>
          <w:shd w:val="clear" w:color="auto" w:fill="FFFFFF"/>
        </w:rPr>
        <w:t>.</w:t>
      </w:r>
      <w:r w:rsidRPr="00A61751">
        <w:rPr>
          <w:rStyle w:val="Emphasis"/>
          <w:color w:val="0D0D0D" w:themeColor="text1" w:themeTint="F2"/>
          <w:shd w:val="clear" w:color="auto" w:fill="FFFFFF"/>
        </w:rPr>
        <w:t xml:space="preserve"> Soc</w:t>
      </w:r>
      <w:r w:rsidR="005B054A">
        <w:rPr>
          <w:rStyle w:val="Emphasis"/>
          <w:color w:val="0D0D0D" w:themeColor="text1" w:themeTint="F2"/>
          <w:shd w:val="clear" w:color="auto" w:fill="FFFFFF"/>
        </w:rPr>
        <w:t>.</w:t>
      </w:r>
      <w:r w:rsidRPr="00A61751">
        <w:rPr>
          <w:rStyle w:val="Emphasis"/>
          <w:color w:val="0D0D0D" w:themeColor="text1" w:themeTint="F2"/>
          <w:shd w:val="clear" w:color="auto" w:fill="FFFFFF"/>
        </w:rPr>
        <w:t xml:space="preserve"> Psychol</w:t>
      </w:r>
      <w:r w:rsidR="005B054A">
        <w:rPr>
          <w:rStyle w:val="Emphasis"/>
          <w:color w:val="0D0D0D" w:themeColor="text1" w:themeTint="F2"/>
          <w:shd w:val="clear" w:color="auto" w:fill="FFFFFF"/>
        </w:rPr>
        <w:t>.</w:t>
      </w:r>
      <w:r w:rsidRPr="00A61751">
        <w:rPr>
          <w:rStyle w:val="Emphasis"/>
          <w:color w:val="0D0D0D" w:themeColor="text1" w:themeTint="F2"/>
          <w:shd w:val="clear" w:color="auto" w:fill="FFFFFF"/>
        </w:rPr>
        <w:t xml:space="preserve"> </w:t>
      </w:r>
      <w:r w:rsidRPr="001A46A1">
        <w:rPr>
          <w:rStyle w:val="Emphasis"/>
          <w:i w:val="0"/>
          <w:iCs w:val="0"/>
          <w:color w:val="0D0D0D" w:themeColor="text1" w:themeTint="F2"/>
          <w:shd w:val="clear" w:color="auto" w:fill="FFFFFF"/>
        </w:rPr>
        <w:t>38</w:t>
      </w:r>
      <w:r w:rsidRPr="00A61751">
        <w:rPr>
          <w:color w:val="0D0D0D" w:themeColor="text1" w:themeTint="F2"/>
          <w:shd w:val="clear" w:color="auto" w:fill="FFFFFF"/>
        </w:rPr>
        <w:t>(2)</w:t>
      </w:r>
      <w:r w:rsidR="005B054A">
        <w:rPr>
          <w:color w:val="0D0D0D" w:themeColor="text1" w:themeTint="F2"/>
          <w:shd w:val="clear" w:color="auto" w:fill="FFFFFF"/>
        </w:rPr>
        <w:t>:</w:t>
      </w:r>
      <w:r w:rsidRPr="00A61751">
        <w:rPr>
          <w:color w:val="0D0D0D" w:themeColor="text1" w:themeTint="F2"/>
          <w:shd w:val="clear" w:color="auto" w:fill="FFFFFF"/>
        </w:rPr>
        <w:t>365–74.</w:t>
      </w:r>
    </w:p>
    <w:p w14:paraId="2574167D" w14:textId="1E874EB3" w:rsidR="005B054A" w:rsidRDefault="006D1D0C" w:rsidP="005B054A">
      <w:pPr>
        <w:widowControl w:val="0"/>
        <w:spacing w:line="480" w:lineRule="exact"/>
        <w:ind w:left="480" w:hangingChars="200" w:hanging="480"/>
      </w:pPr>
      <w:hyperlink r:id="rId63" w:history="1">
        <w:r w:rsidR="00242A98" w:rsidRPr="00BB4D33">
          <w:rPr>
            <w:rStyle w:val="Hyperlink"/>
            <w:color w:val="auto"/>
            <w:u w:val="none"/>
            <w:bdr w:val="none" w:sz="0" w:space="0" w:color="auto" w:frame="1"/>
          </w:rPr>
          <w:t>Sani</w:t>
        </w:r>
      </w:hyperlink>
      <w:r w:rsidR="00242A98" w:rsidRPr="00BB4D33">
        <w:rPr>
          <w:rStyle w:val="comma-separator"/>
          <w:bdr w:val="none" w:sz="0" w:space="0" w:color="auto" w:frame="1"/>
        </w:rPr>
        <w:t xml:space="preserve"> F, </w:t>
      </w:r>
      <w:hyperlink r:id="rId64" w:history="1">
        <w:r w:rsidR="00242A98" w:rsidRPr="00BB4D33">
          <w:rPr>
            <w:rStyle w:val="Hyperlink"/>
            <w:color w:val="auto"/>
            <w:u w:val="none"/>
            <w:bdr w:val="none" w:sz="0" w:space="0" w:color="auto" w:frame="1"/>
          </w:rPr>
          <w:t>Bowe</w:t>
        </w:r>
      </w:hyperlink>
      <w:r w:rsidR="00242A98" w:rsidRPr="00BB4D33">
        <w:rPr>
          <w:rStyle w:val="comma-separator"/>
          <w:bdr w:val="none" w:sz="0" w:space="0" w:color="auto" w:frame="1"/>
        </w:rPr>
        <w:t xml:space="preserve"> M, </w:t>
      </w:r>
      <w:hyperlink r:id="rId65" w:history="1">
        <w:r w:rsidR="00242A98" w:rsidRPr="00BB4D33">
          <w:rPr>
            <w:rStyle w:val="Hyperlink"/>
            <w:color w:val="auto"/>
            <w:u w:val="none"/>
            <w:bdr w:val="none" w:sz="0" w:space="0" w:color="auto" w:frame="1"/>
          </w:rPr>
          <w:t>Herrera</w:t>
        </w:r>
      </w:hyperlink>
      <w:r w:rsidR="00242A98" w:rsidRPr="00BB4D33">
        <w:rPr>
          <w:rStyle w:val="comma-separator"/>
          <w:bdr w:val="none" w:sz="0" w:space="0" w:color="auto" w:frame="1"/>
        </w:rPr>
        <w:t xml:space="preserve"> M, </w:t>
      </w:r>
      <w:hyperlink r:id="rId66" w:history="1">
        <w:r w:rsidR="00242A98" w:rsidRPr="00BB4D33">
          <w:rPr>
            <w:rStyle w:val="Hyperlink"/>
            <w:color w:val="auto"/>
            <w:u w:val="none"/>
            <w:bdr w:val="none" w:sz="0" w:space="0" w:color="auto" w:frame="1"/>
          </w:rPr>
          <w:t>Manna</w:t>
        </w:r>
      </w:hyperlink>
      <w:r w:rsidR="00242A98" w:rsidRPr="00BB4D33">
        <w:rPr>
          <w:rStyle w:val="comma-separator"/>
          <w:bdr w:val="none" w:sz="0" w:space="0" w:color="auto" w:frame="1"/>
        </w:rPr>
        <w:t xml:space="preserve"> C, </w:t>
      </w:r>
      <w:hyperlink r:id="rId67" w:history="1">
        <w:r w:rsidR="00242A98" w:rsidRPr="00BB4D33">
          <w:rPr>
            <w:rStyle w:val="Hyperlink"/>
            <w:color w:val="auto"/>
            <w:u w:val="none"/>
            <w:bdr w:val="none" w:sz="0" w:space="0" w:color="auto" w:frame="1"/>
          </w:rPr>
          <w:t>Cossa</w:t>
        </w:r>
      </w:hyperlink>
      <w:r w:rsidR="00242A98" w:rsidRPr="00BB4D33">
        <w:rPr>
          <w:rStyle w:val="comma-separator"/>
          <w:bdr w:val="none" w:sz="0" w:space="0" w:color="auto" w:frame="1"/>
        </w:rPr>
        <w:t xml:space="preserve"> T, </w:t>
      </w:r>
      <w:hyperlink r:id="rId68" w:history="1">
        <w:r w:rsidR="00242A98" w:rsidRPr="00BB4D33">
          <w:rPr>
            <w:rStyle w:val="Hyperlink"/>
            <w:color w:val="auto"/>
            <w:u w:val="none"/>
            <w:bdr w:val="none" w:sz="0" w:space="0" w:color="auto" w:frame="1"/>
          </w:rPr>
          <w:t>Miao</w:t>
        </w:r>
      </w:hyperlink>
      <w:r w:rsidR="00242A98" w:rsidRPr="00BB4D33">
        <w:rPr>
          <w:rStyle w:val="comma-separator"/>
          <w:bdr w:val="none" w:sz="0" w:space="0" w:color="auto" w:frame="1"/>
        </w:rPr>
        <w:t xml:space="preserve"> X, </w:t>
      </w:r>
      <w:hyperlink r:id="rId69" w:history="1">
        <w:r w:rsidR="00242A98" w:rsidRPr="00BB4D33">
          <w:rPr>
            <w:rStyle w:val="Hyperlink"/>
            <w:color w:val="auto"/>
            <w:u w:val="none"/>
            <w:bdr w:val="none" w:sz="0" w:space="0" w:color="auto" w:frame="1"/>
          </w:rPr>
          <w:t>Zhou</w:t>
        </w:r>
      </w:hyperlink>
      <w:r w:rsidR="00242A98" w:rsidRPr="00BB4D33">
        <w:rPr>
          <w:rStyle w:val="accordion-tabbedtab-mobile"/>
          <w:bdr w:val="none" w:sz="0" w:space="0" w:color="auto" w:frame="1"/>
        </w:rPr>
        <w:t xml:space="preserve"> Y. 2007. </w:t>
      </w:r>
      <w:r w:rsidR="00242A98" w:rsidRPr="00174550">
        <w:t>Perceived collective continuity: seeing groups as entities that move through time</w:t>
      </w:r>
      <w:r w:rsidR="00242A98">
        <w:t xml:space="preserve">. </w:t>
      </w:r>
      <w:r w:rsidR="00242A98" w:rsidRPr="00174550">
        <w:rPr>
          <w:i/>
          <w:iCs/>
        </w:rPr>
        <w:t>Eur</w:t>
      </w:r>
      <w:r w:rsidR="005B054A">
        <w:rPr>
          <w:i/>
          <w:iCs/>
        </w:rPr>
        <w:t>.</w:t>
      </w:r>
      <w:r w:rsidR="00242A98" w:rsidRPr="00174550">
        <w:rPr>
          <w:i/>
          <w:iCs/>
        </w:rPr>
        <w:t xml:space="preserve"> J</w:t>
      </w:r>
      <w:r w:rsidR="005B054A">
        <w:rPr>
          <w:i/>
          <w:iCs/>
        </w:rPr>
        <w:t>.</w:t>
      </w:r>
      <w:r w:rsidR="00242A98" w:rsidRPr="00174550">
        <w:rPr>
          <w:i/>
          <w:iCs/>
        </w:rPr>
        <w:t xml:space="preserve"> Soc</w:t>
      </w:r>
      <w:r w:rsidR="005B054A">
        <w:rPr>
          <w:i/>
          <w:iCs/>
        </w:rPr>
        <w:t>.</w:t>
      </w:r>
      <w:r w:rsidR="00242A98" w:rsidRPr="00174550">
        <w:rPr>
          <w:i/>
          <w:iCs/>
        </w:rPr>
        <w:t xml:space="preserve"> Psychol</w:t>
      </w:r>
      <w:r w:rsidR="005B054A">
        <w:rPr>
          <w:i/>
          <w:iCs/>
        </w:rPr>
        <w:t>.</w:t>
      </w:r>
      <w:r w:rsidR="00242A98" w:rsidRPr="00174550">
        <w:rPr>
          <w:i/>
          <w:iCs/>
        </w:rPr>
        <w:t xml:space="preserve"> </w:t>
      </w:r>
      <w:r w:rsidR="00242A98" w:rsidRPr="001A46A1">
        <w:t>37</w:t>
      </w:r>
      <w:r w:rsidR="00242A98">
        <w:t>(6)</w:t>
      </w:r>
      <w:r w:rsidR="005B054A">
        <w:t>:</w:t>
      </w:r>
      <w:r w:rsidR="00242A98" w:rsidRPr="00174550">
        <w:t>1118</w:t>
      </w:r>
      <w:r w:rsidR="00367237">
        <w:t>–</w:t>
      </w:r>
      <w:r w:rsidR="00242A98" w:rsidRPr="00174550">
        <w:t>134</w:t>
      </w:r>
      <w:r w:rsidR="00242A98">
        <w:t>.</w:t>
      </w:r>
    </w:p>
    <w:p w14:paraId="6D48DBEE" w14:textId="5F2C43C5" w:rsidR="00C07CB8" w:rsidRDefault="00D32E81" w:rsidP="00C07CB8">
      <w:pPr>
        <w:widowControl w:val="0"/>
        <w:spacing w:line="480" w:lineRule="exact"/>
        <w:ind w:left="480" w:hangingChars="200" w:hanging="480"/>
        <w:rPr>
          <w:color w:val="0D0D0D" w:themeColor="text1" w:themeTint="F2"/>
        </w:rPr>
      </w:pPr>
      <w:r w:rsidRPr="00595828">
        <w:rPr>
          <w:color w:val="0D0D0D" w:themeColor="text1" w:themeTint="F2"/>
          <w:lang w:val="en-GB"/>
        </w:rPr>
        <w:t xml:space="preserve">Sani F, Herrera M, Bowe M. (2009). </w:t>
      </w:r>
      <w:r w:rsidRPr="00A61751">
        <w:rPr>
          <w:color w:val="0D0D0D" w:themeColor="text1" w:themeTint="F2"/>
        </w:rPr>
        <w:t xml:space="preserve">Perceived collective continuity and ingroup identification as defence against death awareness. </w:t>
      </w:r>
      <w:r w:rsidRPr="00A61751">
        <w:rPr>
          <w:i/>
          <w:iCs/>
          <w:color w:val="0D0D0D" w:themeColor="text1" w:themeTint="F2"/>
        </w:rPr>
        <w:t>J</w:t>
      </w:r>
      <w:r w:rsidR="00C07CB8">
        <w:rPr>
          <w:i/>
          <w:iCs/>
          <w:color w:val="0D0D0D" w:themeColor="text1" w:themeTint="F2"/>
        </w:rPr>
        <w:t>.</w:t>
      </w:r>
      <w:r w:rsidRPr="00A61751">
        <w:rPr>
          <w:i/>
          <w:iCs/>
          <w:color w:val="0D0D0D" w:themeColor="text1" w:themeTint="F2"/>
        </w:rPr>
        <w:t xml:space="preserve"> Exp</w:t>
      </w:r>
      <w:r w:rsidR="00C07CB8">
        <w:rPr>
          <w:i/>
          <w:iCs/>
          <w:color w:val="0D0D0D" w:themeColor="text1" w:themeTint="F2"/>
        </w:rPr>
        <w:t>.</w:t>
      </w:r>
      <w:r w:rsidRPr="00A61751">
        <w:rPr>
          <w:i/>
          <w:iCs/>
          <w:color w:val="0D0D0D" w:themeColor="text1" w:themeTint="F2"/>
        </w:rPr>
        <w:t xml:space="preserve"> Soc</w:t>
      </w:r>
      <w:r w:rsidR="00C07CB8">
        <w:rPr>
          <w:i/>
          <w:iCs/>
          <w:color w:val="0D0D0D" w:themeColor="text1" w:themeTint="F2"/>
        </w:rPr>
        <w:t>.</w:t>
      </w:r>
      <w:r w:rsidRPr="00A61751">
        <w:rPr>
          <w:i/>
          <w:iCs/>
          <w:color w:val="0D0D0D" w:themeColor="text1" w:themeTint="F2"/>
        </w:rPr>
        <w:t xml:space="preserve"> Psychol</w:t>
      </w:r>
      <w:r w:rsidR="00C07CB8">
        <w:rPr>
          <w:i/>
          <w:iCs/>
          <w:color w:val="0D0D0D" w:themeColor="text1" w:themeTint="F2"/>
        </w:rPr>
        <w:t>.</w:t>
      </w:r>
      <w:r w:rsidRPr="00A61751">
        <w:rPr>
          <w:i/>
          <w:iCs/>
          <w:color w:val="0D0D0D" w:themeColor="text1" w:themeTint="F2"/>
        </w:rPr>
        <w:t xml:space="preserve"> </w:t>
      </w:r>
      <w:r w:rsidRPr="001A46A1">
        <w:rPr>
          <w:color w:val="0D0D0D" w:themeColor="text1" w:themeTint="F2"/>
        </w:rPr>
        <w:t>45</w:t>
      </w:r>
      <w:r w:rsidR="00C07CB8">
        <w:rPr>
          <w:color w:val="0D0D0D" w:themeColor="text1" w:themeTint="F2"/>
        </w:rPr>
        <w:t>:</w:t>
      </w:r>
      <w:r w:rsidRPr="00A61751">
        <w:rPr>
          <w:color w:val="0D0D0D" w:themeColor="text1" w:themeTint="F2"/>
        </w:rPr>
        <w:t>242–245.</w:t>
      </w:r>
    </w:p>
    <w:p w14:paraId="6F5880EB" w14:textId="77777777" w:rsidR="003725F5" w:rsidRDefault="008801F3" w:rsidP="003725F5">
      <w:pPr>
        <w:widowControl w:val="0"/>
        <w:spacing w:line="480" w:lineRule="exact"/>
        <w:ind w:left="480" w:hangingChars="200" w:hanging="480"/>
      </w:pPr>
      <w:r w:rsidRPr="00814B15">
        <w:rPr>
          <w:lang w:val="en-GB"/>
        </w:rPr>
        <w:t xml:space="preserve">Santo JB, Martin-Storey A, Recchia H, Bukowski WM. 2018. </w:t>
      </w:r>
      <w:r>
        <w:t xml:space="preserve">Self-continuity moderates the association between peer victimization and depressed affect. </w:t>
      </w:r>
      <w:r w:rsidRPr="00F27B81">
        <w:rPr>
          <w:i/>
          <w:iCs/>
        </w:rPr>
        <w:t>J</w:t>
      </w:r>
      <w:r w:rsidR="00C07CB8">
        <w:rPr>
          <w:i/>
          <w:iCs/>
        </w:rPr>
        <w:t>.</w:t>
      </w:r>
      <w:r w:rsidRPr="00F27B81">
        <w:rPr>
          <w:i/>
          <w:iCs/>
        </w:rPr>
        <w:t xml:space="preserve"> Res</w:t>
      </w:r>
      <w:r w:rsidR="00C07CB8">
        <w:rPr>
          <w:i/>
          <w:iCs/>
        </w:rPr>
        <w:t>.</w:t>
      </w:r>
      <w:r w:rsidRPr="00F27B81">
        <w:rPr>
          <w:i/>
          <w:iCs/>
        </w:rPr>
        <w:t xml:space="preserve"> Adolesc</w:t>
      </w:r>
      <w:r w:rsidR="00EA66B0">
        <w:rPr>
          <w:i/>
          <w:iCs/>
        </w:rPr>
        <w:t>.</w:t>
      </w:r>
      <w:r w:rsidRPr="00F27B81">
        <w:rPr>
          <w:i/>
          <w:iCs/>
        </w:rPr>
        <w:t xml:space="preserve"> </w:t>
      </w:r>
      <w:r w:rsidRPr="001A46A1">
        <w:t>28</w:t>
      </w:r>
      <w:r>
        <w:t>(4)</w:t>
      </w:r>
      <w:r w:rsidR="00C07CB8">
        <w:t>:</w:t>
      </w:r>
      <w:r>
        <w:t>875–87.</w:t>
      </w:r>
    </w:p>
    <w:p w14:paraId="19887705" w14:textId="3F7EAB31" w:rsidR="003725F5" w:rsidRDefault="003725F5" w:rsidP="003725F5">
      <w:pPr>
        <w:widowControl w:val="0"/>
        <w:spacing w:line="480" w:lineRule="exact"/>
        <w:ind w:left="480" w:hangingChars="200" w:hanging="480"/>
      </w:pPr>
      <w:r>
        <w:t xml:space="preserve">Schacter DL, Addis DR. 2007. The cognitive neuroscience of constructive memory: Remembering the past and imagining the future. </w:t>
      </w:r>
      <w:r w:rsidRPr="00342E7F">
        <w:rPr>
          <w:i/>
          <w:iCs/>
        </w:rPr>
        <w:t>Philos. Trans. R. Soc. Lond., B, Biol. Sci.</w:t>
      </w:r>
      <w:r>
        <w:t xml:space="preserve"> 362(1481), 773-786. </w:t>
      </w:r>
    </w:p>
    <w:p w14:paraId="3082EE4B" w14:textId="0C3B17EA" w:rsidR="00C07CB8" w:rsidRDefault="009E1BFE" w:rsidP="00C07CB8">
      <w:pPr>
        <w:widowControl w:val="0"/>
        <w:spacing w:line="480" w:lineRule="exact"/>
        <w:ind w:left="480" w:hangingChars="200" w:hanging="480"/>
        <w:rPr>
          <w:rFonts w:asciiTheme="majorBidi" w:hAnsiTheme="majorBidi" w:cstheme="majorBidi"/>
          <w:color w:val="0D0D0D" w:themeColor="text1" w:themeTint="F2"/>
        </w:rPr>
      </w:pPr>
      <w:r w:rsidRPr="00595828">
        <w:rPr>
          <w:rFonts w:asciiTheme="majorBidi" w:hAnsiTheme="majorBidi" w:cstheme="majorBidi"/>
          <w:color w:val="0D0D0D" w:themeColor="text1" w:themeTint="F2"/>
          <w:lang w:val="en-GB"/>
        </w:rPr>
        <w:t>Schanbacher AD, Gurdamar-Okutur N</w:t>
      </w:r>
      <w:r w:rsidR="004426A0" w:rsidRPr="00595828">
        <w:rPr>
          <w:rFonts w:asciiTheme="majorBidi" w:hAnsiTheme="majorBidi" w:cstheme="majorBidi"/>
          <w:color w:val="0D0D0D" w:themeColor="text1" w:themeTint="F2"/>
          <w:lang w:val="en-GB"/>
        </w:rPr>
        <w:t>,</w:t>
      </w:r>
      <w:r w:rsidRPr="00595828">
        <w:rPr>
          <w:rFonts w:asciiTheme="majorBidi" w:hAnsiTheme="majorBidi" w:cstheme="majorBidi"/>
          <w:color w:val="0D0D0D" w:themeColor="text1" w:themeTint="F2"/>
          <w:lang w:val="en-GB"/>
        </w:rPr>
        <w:t xml:space="preserve"> Faro D. 2021. </w:t>
      </w:r>
      <w:r w:rsidRPr="009E1BFE">
        <w:rPr>
          <w:rFonts w:asciiTheme="majorBidi" w:hAnsiTheme="majorBidi" w:cstheme="majorBidi"/>
          <w:color w:val="0D0D0D" w:themeColor="text1" w:themeTint="F2"/>
        </w:rPr>
        <w:t xml:space="preserve">It’s no longer “me”: Low past-self-continuity reduces the sunk-cost bias. </w:t>
      </w:r>
      <w:r w:rsidRPr="009E1BFE">
        <w:rPr>
          <w:rFonts w:asciiTheme="majorBidi" w:hAnsiTheme="majorBidi" w:cstheme="majorBidi"/>
          <w:i/>
          <w:iCs/>
          <w:color w:val="0D0D0D" w:themeColor="text1" w:themeTint="F2"/>
        </w:rPr>
        <w:t>J</w:t>
      </w:r>
      <w:r w:rsidR="00C07CB8">
        <w:rPr>
          <w:rFonts w:asciiTheme="majorBidi" w:hAnsiTheme="majorBidi" w:cstheme="majorBidi"/>
          <w:i/>
          <w:iCs/>
          <w:color w:val="0D0D0D" w:themeColor="text1" w:themeTint="F2"/>
        </w:rPr>
        <w:t>.</w:t>
      </w:r>
      <w:r w:rsidRPr="009E1BFE">
        <w:rPr>
          <w:rFonts w:asciiTheme="majorBidi" w:hAnsiTheme="majorBidi" w:cstheme="majorBidi"/>
          <w:i/>
          <w:iCs/>
          <w:color w:val="0D0D0D" w:themeColor="text1" w:themeTint="F2"/>
        </w:rPr>
        <w:t xml:space="preserve"> Exp</w:t>
      </w:r>
      <w:r w:rsidR="00C07CB8">
        <w:rPr>
          <w:rFonts w:asciiTheme="majorBidi" w:hAnsiTheme="majorBidi" w:cstheme="majorBidi"/>
          <w:i/>
          <w:iCs/>
          <w:color w:val="0D0D0D" w:themeColor="text1" w:themeTint="F2"/>
        </w:rPr>
        <w:t>.</w:t>
      </w:r>
      <w:r w:rsidRPr="009E1BFE">
        <w:rPr>
          <w:rFonts w:asciiTheme="majorBidi" w:hAnsiTheme="majorBidi" w:cstheme="majorBidi"/>
          <w:i/>
          <w:iCs/>
          <w:color w:val="0D0D0D" w:themeColor="text1" w:themeTint="F2"/>
        </w:rPr>
        <w:t xml:space="preserve"> Soc</w:t>
      </w:r>
      <w:r w:rsidR="00C07CB8">
        <w:rPr>
          <w:rFonts w:asciiTheme="majorBidi" w:hAnsiTheme="majorBidi" w:cstheme="majorBidi"/>
          <w:i/>
          <w:iCs/>
          <w:color w:val="0D0D0D" w:themeColor="text1" w:themeTint="F2"/>
        </w:rPr>
        <w:t>.</w:t>
      </w:r>
      <w:r w:rsidRPr="009E1BFE">
        <w:rPr>
          <w:rFonts w:asciiTheme="majorBidi" w:hAnsiTheme="majorBidi" w:cstheme="majorBidi"/>
          <w:i/>
          <w:iCs/>
          <w:color w:val="0D0D0D" w:themeColor="text1" w:themeTint="F2"/>
        </w:rPr>
        <w:t xml:space="preserve"> Psychol</w:t>
      </w:r>
      <w:r w:rsidR="00C07CB8">
        <w:rPr>
          <w:rFonts w:asciiTheme="majorBidi" w:hAnsiTheme="majorBidi" w:cstheme="majorBidi"/>
          <w:i/>
          <w:iCs/>
          <w:color w:val="0D0D0D" w:themeColor="text1" w:themeTint="F2"/>
        </w:rPr>
        <w:t>.</w:t>
      </w:r>
      <w:r w:rsidRPr="009E1BFE">
        <w:rPr>
          <w:rFonts w:asciiTheme="majorBidi" w:hAnsiTheme="majorBidi" w:cstheme="majorBidi"/>
          <w:i/>
          <w:iCs/>
          <w:color w:val="0D0D0D" w:themeColor="text1" w:themeTint="F2"/>
        </w:rPr>
        <w:t xml:space="preserve"> </w:t>
      </w:r>
      <w:r w:rsidRPr="001A46A1">
        <w:rPr>
          <w:rFonts w:asciiTheme="majorBidi" w:hAnsiTheme="majorBidi" w:cstheme="majorBidi"/>
          <w:color w:val="0D0D0D" w:themeColor="text1" w:themeTint="F2"/>
        </w:rPr>
        <w:t>95</w:t>
      </w:r>
      <w:r>
        <w:rPr>
          <w:rFonts w:asciiTheme="majorBidi" w:hAnsiTheme="majorBidi" w:cstheme="majorBidi"/>
          <w:color w:val="0D0D0D" w:themeColor="text1" w:themeTint="F2"/>
        </w:rPr>
        <w:t>(1)</w:t>
      </w:r>
      <w:r w:rsidR="00C07CB8">
        <w:rPr>
          <w:rFonts w:asciiTheme="majorBidi" w:hAnsiTheme="majorBidi" w:cstheme="majorBidi"/>
          <w:color w:val="0D0D0D" w:themeColor="text1" w:themeTint="F2"/>
        </w:rPr>
        <w:t>:</w:t>
      </w:r>
      <w:r w:rsidRPr="009E1BFE">
        <w:rPr>
          <w:rFonts w:asciiTheme="majorBidi" w:hAnsiTheme="majorBidi" w:cstheme="majorBidi"/>
          <w:color w:val="0D0D0D" w:themeColor="text1" w:themeTint="F2"/>
        </w:rPr>
        <w:t>104146.</w:t>
      </w:r>
    </w:p>
    <w:p w14:paraId="0984B1D0" w14:textId="70A600C1" w:rsidR="00367237" w:rsidRDefault="007454AB" w:rsidP="00367237">
      <w:pPr>
        <w:widowControl w:val="0"/>
        <w:spacing w:line="480" w:lineRule="exact"/>
        <w:ind w:left="480" w:hangingChars="200" w:hanging="480"/>
      </w:pPr>
      <w:r w:rsidRPr="00595828">
        <w:t xml:space="preserve">Shechter OG, Durik AM, Miyamoto Y, Harackiewicz JM. 2011. </w:t>
      </w:r>
      <w:r w:rsidRPr="007454AB">
        <w:t xml:space="preserve">The role of utility value in achievement behavior: The importance of culture. </w:t>
      </w:r>
      <w:r w:rsidRPr="007454AB">
        <w:rPr>
          <w:i/>
          <w:iCs/>
        </w:rPr>
        <w:t>Pers</w:t>
      </w:r>
      <w:r w:rsidR="00C07CB8">
        <w:rPr>
          <w:i/>
          <w:iCs/>
        </w:rPr>
        <w:t>.</w:t>
      </w:r>
      <w:r w:rsidRPr="007454AB">
        <w:rPr>
          <w:i/>
          <w:iCs/>
        </w:rPr>
        <w:t xml:space="preserve"> Soc</w:t>
      </w:r>
      <w:r w:rsidR="00C07CB8">
        <w:rPr>
          <w:i/>
          <w:iCs/>
        </w:rPr>
        <w:t>.</w:t>
      </w:r>
      <w:r w:rsidRPr="007454AB">
        <w:rPr>
          <w:i/>
          <w:iCs/>
        </w:rPr>
        <w:t xml:space="preserve"> Psychol</w:t>
      </w:r>
      <w:r w:rsidR="00C07CB8">
        <w:rPr>
          <w:i/>
          <w:iCs/>
        </w:rPr>
        <w:t>.</w:t>
      </w:r>
      <w:r w:rsidRPr="007454AB">
        <w:rPr>
          <w:i/>
          <w:iCs/>
        </w:rPr>
        <w:t xml:space="preserve"> Bull</w:t>
      </w:r>
      <w:r w:rsidR="00ED208B">
        <w:rPr>
          <w:i/>
          <w:iCs/>
        </w:rPr>
        <w:t>.</w:t>
      </w:r>
      <w:r w:rsidRPr="007454AB">
        <w:rPr>
          <w:i/>
          <w:iCs/>
        </w:rPr>
        <w:t xml:space="preserve"> </w:t>
      </w:r>
      <w:r w:rsidRPr="001A46A1">
        <w:t>37</w:t>
      </w:r>
      <w:r>
        <w:t>(3)</w:t>
      </w:r>
      <w:r w:rsidR="00C07CB8">
        <w:t>:</w:t>
      </w:r>
      <w:r w:rsidRPr="007454AB">
        <w:t>303–</w:t>
      </w:r>
      <w:r w:rsidRPr="007454AB">
        <w:lastRenderedPageBreak/>
        <w:t>17.</w:t>
      </w:r>
    </w:p>
    <w:p w14:paraId="59CC9A15" w14:textId="48053533" w:rsidR="00367237" w:rsidRDefault="00C56251" w:rsidP="00367237">
      <w:pPr>
        <w:widowControl w:val="0"/>
        <w:spacing w:line="480" w:lineRule="exact"/>
        <w:ind w:left="480" w:hangingChars="200" w:hanging="480"/>
        <w:rPr>
          <w:bCs/>
          <w:color w:val="000000"/>
          <w:lang w:val="en-US"/>
        </w:rPr>
      </w:pPr>
      <w:r w:rsidRPr="00A26BC2">
        <w:rPr>
          <w:bCs/>
          <w:color w:val="000000"/>
          <w:lang w:val="en-US"/>
        </w:rPr>
        <w:t xml:space="preserve">Sedikides C. 1993. Assessment, enhancement, and verification determinants of the self-evaluation process. </w:t>
      </w:r>
      <w:r w:rsidRPr="00A26BC2">
        <w:rPr>
          <w:bCs/>
          <w:i/>
          <w:color w:val="000000"/>
          <w:lang w:val="en-US"/>
        </w:rPr>
        <w:t>J</w:t>
      </w:r>
      <w:r w:rsidR="00C07CB8">
        <w:rPr>
          <w:bCs/>
          <w:i/>
          <w:color w:val="000000"/>
          <w:lang w:val="en-US"/>
        </w:rPr>
        <w:t>.</w:t>
      </w:r>
      <w:r w:rsidRPr="00A26BC2">
        <w:rPr>
          <w:bCs/>
          <w:i/>
          <w:color w:val="000000"/>
          <w:lang w:val="en-US"/>
        </w:rPr>
        <w:t xml:space="preserve"> Pers</w:t>
      </w:r>
      <w:r w:rsidR="00C07CB8">
        <w:rPr>
          <w:bCs/>
          <w:i/>
          <w:color w:val="000000"/>
          <w:lang w:val="en-US"/>
        </w:rPr>
        <w:t>.</w:t>
      </w:r>
      <w:r w:rsidRPr="00A26BC2">
        <w:rPr>
          <w:bCs/>
          <w:i/>
          <w:color w:val="000000"/>
          <w:lang w:val="en-US"/>
        </w:rPr>
        <w:t xml:space="preserve"> Soc</w:t>
      </w:r>
      <w:r w:rsidR="00C07CB8">
        <w:rPr>
          <w:bCs/>
          <w:i/>
          <w:color w:val="000000"/>
          <w:lang w:val="en-US"/>
        </w:rPr>
        <w:t>.</w:t>
      </w:r>
      <w:r w:rsidRPr="00A26BC2">
        <w:rPr>
          <w:bCs/>
          <w:i/>
          <w:color w:val="000000"/>
          <w:lang w:val="en-US"/>
        </w:rPr>
        <w:t xml:space="preserve"> Psychol</w:t>
      </w:r>
      <w:r w:rsidR="00C07CB8">
        <w:rPr>
          <w:bCs/>
          <w:i/>
          <w:color w:val="000000"/>
          <w:lang w:val="en-US"/>
        </w:rPr>
        <w:t>.</w:t>
      </w:r>
      <w:r w:rsidRPr="00A26BC2">
        <w:rPr>
          <w:bCs/>
          <w:i/>
          <w:color w:val="000000"/>
          <w:lang w:val="en-US"/>
        </w:rPr>
        <w:t xml:space="preserve"> </w:t>
      </w:r>
      <w:r w:rsidRPr="001A46A1">
        <w:rPr>
          <w:bCs/>
          <w:iCs/>
          <w:color w:val="000000"/>
          <w:lang w:val="en-US"/>
        </w:rPr>
        <w:t>65</w:t>
      </w:r>
      <w:r>
        <w:rPr>
          <w:bCs/>
          <w:iCs/>
          <w:color w:val="000000"/>
          <w:lang w:val="en-US"/>
        </w:rPr>
        <w:t>(2)</w:t>
      </w:r>
      <w:r w:rsidR="00C07CB8">
        <w:rPr>
          <w:bCs/>
          <w:iCs/>
          <w:color w:val="000000"/>
          <w:lang w:val="en-US"/>
        </w:rPr>
        <w:t>:</w:t>
      </w:r>
      <w:r w:rsidRPr="00A26BC2">
        <w:rPr>
          <w:bCs/>
          <w:color w:val="000000"/>
          <w:lang w:val="en-US"/>
        </w:rPr>
        <w:t>317</w:t>
      </w:r>
      <w:r w:rsidRPr="00597C79">
        <w:t>–</w:t>
      </w:r>
      <w:r w:rsidRPr="00A26BC2">
        <w:rPr>
          <w:bCs/>
          <w:color w:val="000000"/>
          <w:lang w:val="en-US"/>
        </w:rPr>
        <w:t>38.</w:t>
      </w:r>
    </w:p>
    <w:p w14:paraId="08ED6418" w14:textId="631DE046" w:rsidR="007A5BC8" w:rsidRDefault="00B060F6">
      <w:pPr>
        <w:widowControl w:val="0"/>
        <w:spacing w:line="480" w:lineRule="exact"/>
        <w:ind w:left="480" w:hangingChars="200" w:hanging="480"/>
        <w:rPr>
          <w:rFonts w:asciiTheme="majorBidi" w:hAnsiTheme="majorBidi" w:cstheme="majorBidi"/>
          <w:color w:val="000000" w:themeColor="text1"/>
          <w:lang w:val="en-GB"/>
        </w:rPr>
      </w:pPr>
      <w:r w:rsidRPr="00E917E6">
        <w:rPr>
          <w:rFonts w:asciiTheme="majorBidi" w:hAnsiTheme="majorBidi" w:cstheme="majorBidi"/>
          <w:bCs/>
          <w:iCs/>
          <w:color w:val="000000" w:themeColor="text1"/>
          <w:lang w:val="en-US"/>
        </w:rPr>
        <w:t xml:space="preserve">Sedikides C. 2020. </w:t>
      </w:r>
      <w:r w:rsidRPr="00E917E6">
        <w:rPr>
          <w:rFonts w:asciiTheme="majorBidi" w:hAnsiTheme="majorBidi" w:cstheme="majorBidi"/>
          <w:color w:val="000000" w:themeColor="text1"/>
        </w:rPr>
        <w:t xml:space="preserve">On the doggedness of self-enhancement and self-protection: How constraining are reality constraints? </w:t>
      </w:r>
      <w:r w:rsidRPr="00E917E6">
        <w:rPr>
          <w:rFonts w:asciiTheme="majorBidi" w:hAnsiTheme="majorBidi" w:cstheme="majorBidi"/>
          <w:i/>
          <w:color w:val="000000" w:themeColor="text1"/>
          <w:lang w:val="en-GB"/>
        </w:rPr>
        <w:t xml:space="preserve">Self Identity </w:t>
      </w:r>
      <w:r w:rsidRPr="001A46A1">
        <w:rPr>
          <w:rFonts w:asciiTheme="majorBidi" w:hAnsiTheme="majorBidi" w:cstheme="majorBidi"/>
          <w:iCs/>
          <w:color w:val="000000" w:themeColor="text1"/>
          <w:lang w:val="en-GB"/>
        </w:rPr>
        <w:t>19</w:t>
      </w:r>
      <w:r w:rsidRPr="00E917E6">
        <w:rPr>
          <w:rFonts w:asciiTheme="majorBidi" w:hAnsiTheme="majorBidi" w:cstheme="majorBidi"/>
          <w:iCs/>
          <w:color w:val="000000" w:themeColor="text1"/>
          <w:lang w:val="en-GB"/>
        </w:rPr>
        <w:t>(3)</w:t>
      </w:r>
      <w:r w:rsidR="00C07CB8">
        <w:rPr>
          <w:rFonts w:asciiTheme="majorBidi" w:hAnsiTheme="majorBidi" w:cstheme="majorBidi"/>
          <w:iCs/>
          <w:color w:val="000000" w:themeColor="text1"/>
          <w:lang w:val="en-GB"/>
        </w:rPr>
        <w:t>:</w:t>
      </w:r>
      <w:r w:rsidRPr="00E917E6">
        <w:rPr>
          <w:rFonts w:asciiTheme="majorBidi" w:hAnsiTheme="majorBidi" w:cstheme="majorBidi"/>
          <w:iCs/>
          <w:color w:val="000000" w:themeColor="text1"/>
          <w:lang w:val="en-GB"/>
        </w:rPr>
        <w:t>251</w:t>
      </w:r>
      <w:r w:rsidR="00367237">
        <w:t>–</w:t>
      </w:r>
      <w:r w:rsidRPr="00E917E6">
        <w:rPr>
          <w:rFonts w:asciiTheme="majorBidi" w:hAnsiTheme="majorBidi" w:cstheme="majorBidi"/>
          <w:iCs/>
          <w:color w:val="000000" w:themeColor="text1"/>
          <w:lang w:val="en-GB"/>
        </w:rPr>
        <w:t>71</w:t>
      </w:r>
      <w:r w:rsidRPr="00E917E6">
        <w:rPr>
          <w:rFonts w:asciiTheme="majorBidi" w:hAnsiTheme="majorBidi" w:cstheme="majorBidi"/>
          <w:color w:val="000000" w:themeColor="text1"/>
          <w:lang w:val="en-GB"/>
        </w:rPr>
        <w:t>.</w:t>
      </w:r>
    </w:p>
    <w:p w14:paraId="2B2C9CF9" w14:textId="1ACE287B" w:rsidR="007A5BC8" w:rsidRPr="00BB4D33" w:rsidRDefault="007A5BC8">
      <w:pPr>
        <w:widowControl w:val="0"/>
        <w:spacing w:line="480" w:lineRule="exact"/>
        <w:ind w:left="480" w:hangingChars="200" w:hanging="480"/>
        <w:rPr>
          <w:rFonts w:asciiTheme="majorBidi" w:hAnsiTheme="majorBidi" w:cstheme="majorBidi"/>
          <w:color w:val="000000" w:themeColor="text1"/>
          <w:lang w:val="de-DE"/>
        </w:rPr>
      </w:pPr>
      <w:r w:rsidRPr="00D80373">
        <w:rPr>
          <w:color w:val="000000"/>
        </w:rPr>
        <w:t xml:space="preserve">Sedikides C. </w:t>
      </w:r>
      <w:r>
        <w:rPr>
          <w:color w:val="000000"/>
        </w:rPr>
        <w:t>2021</w:t>
      </w:r>
      <w:r w:rsidRPr="00D80373">
        <w:rPr>
          <w:color w:val="000000"/>
        </w:rPr>
        <w:t xml:space="preserve">. </w:t>
      </w:r>
      <w:r w:rsidRPr="00D80373">
        <w:rPr>
          <w:bCs/>
          <w:color w:val="000000"/>
        </w:rPr>
        <w:t xml:space="preserve">Self-construction, self-protection, and self-enhancement: A homeostatic model of identity protection. </w:t>
      </w:r>
      <w:r w:rsidRPr="00BB4D33">
        <w:rPr>
          <w:i/>
          <w:color w:val="000000"/>
          <w:lang w:val="de-DE"/>
        </w:rPr>
        <w:t xml:space="preserve">Psychol. Inq. </w:t>
      </w:r>
      <w:r w:rsidRPr="00BB4D33">
        <w:rPr>
          <w:iCs/>
          <w:color w:val="000000"/>
          <w:lang w:val="de-DE"/>
        </w:rPr>
        <w:t>32(4):</w:t>
      </w:r>
      <w:r w:rsidRPr="00BB4D33">
        <w:rPr>
          <w:color w:val="000000"/>
          <w:shd w:val="clear" w:color="auto" w:fill="FFFFFF"/>
          <w:lang w:val="de-DE"/>
        </w:rPr>
        <w:t>197</w:t>
      </w:r>
      <w:r w:rsidRPr="00BB4D33">
        <w:rPr>
          <w:color w:val="333333"/>
          <w:shd w:val="clear" w:color="auto" w:fill="FFFFFF"/>
          <w:lang w:val="de-DE"/>
        </w:rPr>
        <w:t>–</w:t>
      </w:r>
      <w:r w:rsidRPr="00BB4D33">
        <w:rPr>
          <w:color w:val="000000"/>
          <w:shd w:val="clear" w:color="auto" w:fill="FFFFFF"/>
          <w:lang w:val="de-DE"/>
        </w:rPr>
        <w:t>221</w:t>
      </w:r>
      <w:r w:rsidRPr="00BB4D33">
        <w:rPr>
          <w:color w:val="000000"/>
          <w:lang w:val="de-DE"/>
        </w:rPr>
        <w:t>.</w:t>
      </w:r>
    </w:p>
    <w:p w14:paraId="0227C30D" w14:textId="69FF2D3A" w:rsidR="0056742E" w:rsidRDefault="0056742E" w:rsidP="00367237">
      <w:pPr>
        <w:widowControl w:val="0"/>
        <w:spacing w:line="480" w:lineRule="exact"/>
        <w:ind w:left="480" w:hangingChars="200" w:hanging="480"/>
        <w:rPr>
          <w:bCs/>
          <w:color w:val="000000"/>
        </w:rPr>
      </w:pPr>
      <w:r w:rsidRPr="00BB4D33">
        <w:rPr>
          <w:bCs/>
          <w:color w:val="000000"/>
          <w:lang w:val="de-DE"/>
        </w:rPr>
        <w:t xml:space="preserve">Sedikides C, Gaertner L, Luke MA, O’Mara EM, Gebauer J. 2013. </w:t>
      </w:r>
      <w:r w:rsidRPr="00A26BC2">
        <w:rPr>
          <w:bCs/>
          <w:color w:val="000000"/>
        </w:rPr>
        <w:t xml:space="preserve">A three-tier hierarchy of motivational self-potency: Individual self, relational self, collective self. </w:t>
      </w:r>
      <w:r w:rsidRPr="00A26BC2">
        <w:rPr>
          <w:bCs/>
          <w:i/>
          <w:iCs/>
          <w:color w:val="000000"/>
        </w:rPr>
        <w:t>Adv</w:t>
      </w:r>
      <w:r>
        <w:rPr>
          <w:bCs/>
          <w:i/>
          <w:iCs/>
          <w:color w:val="000000"/>
        </w:rPr>
        <w:t>.</w:t>
      </w:r>
      <w:r w:rsidRPr="00A26BC2">
        <w:rPr>
          <w:bCs/>
          <w:i/>
          <w:iCs/>
          <w:color w:val="000000"/>
        </w:rPr>
        <w:t xml:space="preserve"> Exp</w:t>
      </w:r>
      <w:r>
        <w:rPr>
          <w:bCs/>
          <w:i/>
          <w:iCs/>
          <w:color w:val="000000"/>
        </w:rPr>
        <w:t>.</w:t>
      </w:r>
      <w:r w:rsidRPr="00A26BC2">
        <w:rPr>
          <w:bCs/>
          <w:i/>
          <w:iCs/>
          <w:color w:val="000000"/>
        </w:rPr>
        <w:t xml:space="preserve"> Soc</w:t>
      </w:r>
      <w:r>
        <w:rPr>
          <w:bCs/>
          <w:i/>
          <w:iCs/>
          <w:color w:val="000000"/>
        </w:rPr>
        <w:t>.</w:t>
      </w:r>
      <w:r w:rsidRPr="00A26BC2">
        <w:rPr>
          <w:bCs/>
          <w:i/>
          <w:iCs/>
          <w:color w:val="000000"/>
        </w:rPr>
        <w:t xml:space="preserve"> Psychol</w:t>
      </w:r>
      <w:r>
        <w:rPr>
          <w:bCs/>
          <w:i/>
          <w:iCs/>
          <w:color w:val="000000"/>
        </w:rPr>
        <w:t>.</w:t>
      </w:r>
      <w:r w:rsidRPr="00A26BC2">
        <w:rPr>
          <w:bCs/>
          <w:i/>
          <w:iCs/>
          <w:color w:val="000000"/>
        </w:rPr>
        <w:t xml:space="preserve"> </w:t>
      </w:r>
      <w:r w:rsidRPr="001A46A1">
        <w:rPr>
          <w:bCs/>
          <w:color w:val="000000"/>
        </w:rPr>
        <w:t>48</w:t>
      </w:r>
      <w:r>
        <w:rPr>
          <w:bCs/>
          <w:color w:val="000000"/>
        </w:rPr>
        <w:t>:</w:t>
      </w:r>
      <w:r w:rsidRPr="00A26BC2">
        <w:rPr>
          <w:bCs/>
          <w:color w:val="000000"/>
        </w:rPr>
        <w:t>235</w:t>
      </w:r>
      <w:r w:rsidR="004527D2" w:rsidRPr="008C5B32">
        <w:rPr>
          <w:lang w:val="en-GB"/>
        </w:rPr>
        <w:t>–</w:t>
      </w:r>
      <w:r w:rsidRPr="00A26BC2">
        <w:rPr>
          <w:bCs/>
          <w:color w:val="000000"/>
        </w:rPr>
        <w:t>95.</w:t>
      </w:r>
    </w:p>
    <w:p w14:paraId="143157EF" w14:textId="7B504A78" w:rsidR="00367237" w:rsidRDefault="00C56251" w:rsidP="00367237">
      <w:pPr>
        <w:widowControl w:val="0"/>
        <w:spacing w:line="480" w:lineRule="exact"/>
        <w:ind w:left="480" w:hangingChars="200" w:hanging="480"/>
      </w:pPr>
      <w:r w:rsidRPr="00595828">
        <w:rPr>
          <w:color w:val="000000"/>
        </w:rPr>
        <w:t xml:space="preserve">Sedikides C, Lenton AP, Slabu L, Thomaes S. 2019. </w:t>
      </w:r>
      <w:r w:rsidRPr="00464D7C">
        <w:t xml:space="preserve">Sketching the contours of state authenticity. </w:t>
      </w:r>
      <w:r w:rsidRPr="00464D7C">
        <w:rPr>
          <w:i/>
        </w:rPr>
        <w:t>Re</w:t>
      </w:r>
      <w:r w:rsidR="00646B40">
        <w:rPr>
          <w:i/>
        </w:rPr>
        <w:t>v.</w:t>
      </w:r>
      <w:r w:rsidRPr="00464D7C">
        <w:rPr>
          <w:i/>
        </w:rPr>
        <w:t xml:space="preserve"> Gen</w:t>
      </w:r>
      <w:r w:rsidR="00646B40">
        <w:rPr>
          <w:i/>
        </w:rPr>
        <w:t>.</w:t>
      </w:r>
      <w:r w:rsidRPr="00464D7C">
        <w:rPr>
          <w:i/>
        </w:rPr>
        <w:t xml:space="preserve"> Psycho</w:t>
      </w:r>
      <w:r w:rsidR="00646B40">
        <w:rPr>
          <w:i/>
        </w:rPr>
        <w:t>l.</w:t>
      </w:r>
      <w:r w:rsidRPr="00464D7C">
        <w:rPr>
          <w:i/>
        </w:rPr>
        <w:t xml:space="preserve"> </w:t>
      </w:r>
      <w:r w:rsidRPr="001A46A1">
        <w:rPr>
          <w:iCs/>
        </w:rPr>
        <w:t>23</w:t>
      </w:r>
      <w:r w:rsidRPr="00464D7C">
        <w:t>(1)</w:t>
      </w:r>
      <w:r w:rsidR="00646B40">
        <w:t>:</w:t>
      </w:r>
      <w:r w:rsidRPr="00464D7C">
        <w:t>73</w:t>
      </w:r>
      <w:r w:rsidR="00367237">
        <w:t>–</w:t>
      </w:r>
      <w:r w:rsidRPr="00464D7C">
        <w:t>88.</w:t>
      </w:r>
      <w:bookmarkStart w:id="13" w:name="_Hlk66376709"/>
    </w:p>
    <w:p w14:paraId="5245CD63" w14:textId="53F848EB" w:rsidR="00CB3D97" w:rsidRDefault="00CB3D97" w:rsidP="00367237">
      <w:pPr>
        <w:widowControl w:val="0"/>
        <w:spacing w:line="480" w:lineRule="exact"/>
        <w:ind w:left="480" w:hangingChars="200" w:hanging="480"/>
        <w:rPr>
          <w:bCs/>
          <w:color w:val="000000"/>
          <w:lang w:val="en-US"/>
        </w:rPr>
      </w:pPr>
      <w:r w:rsidRPr="00F24272">
        <w:rPr>
          <w:bCs/>
          <w:color w:val="000000"/>
          <w:lang w:val="en-GB"/>
        </w:rPr>
        <w:t xml:space="preserve">Sedikides C, Skowronski JA. 1997. </w:t>
      </w:r>
      <w:r w:rsidRPr="00A26BC2">
        <w:rPr>
          <w:bCs/>
          <w:color w:val="000000"/>
          <w:lang w:val="en-US"/>
        </w:rPr>
        <w:t xml:space="preserve">The symbolic self in evolutionary context. </w:t>
      </w:r>
      <w:r w:rsidRPr="00A26BC2">
        <w:rPr>
          <w:bCs/>
          <w:i/>
          <w:color w:val="000000"/>
          <w:lang w:val="en-US"/>
        </w:rPr>
        <w:t>Pers</w:t>
      </w:r>
      <w:r>
        <w:rPr>
          <w:bCs/>
          <w:i/>
          <w:color w:val="000000"/>
          <w:lang w:val="en-US"/>
        </w:rPr>
        <w:t>.</w:t>
      </w:r>
      <w:r w:rsidRPr="00A26BC2">
        <w:rPr>
          <w:bCs/>
          <w:i/>
          <w:color w:val="000000"/>
          <w:lang w:val="en-US"/>
        </w:rPr>
        <w:t xml:space="preserve"> So</w:t>
      </w:r>
      <w:r>
        <w:rPr>
          <w:bCs/>
          <w:i/>
          <w:color w:val="000000"/>
          <w:lang w:val="en-US"/>
        </w:rPr>
        <w:t>.</w:t>
      </w:r>
      <w:r w:rsidRPr="00A26BC2">
        <w:rPr>
          <w:bCs/>
          <w:i/>
          <w:color w:val="000000"/>
          <w:lang w:val="en-US"/>
        </w:rPr>
        <w:t xml:space="preserve"> Psychol</w:t>
      </w:r>
      <w:r>
        <w:rPr>
          <w:bCs/>
          <w:i/>
          <w:color w:val="000000"/>
          <w:lang w:val="en-US"/>
        </w:rPr>
        <w:t>.</w:t>
      </w:r>
      <w:r w:rsidRPr="00A26BC2">
        <w:rPr>
          <w:bCs/>
          <w:i/>
          <w:color w:val="000000"/>
          <w:lang w:val="en-US"/>
        </w:rPr>
        <w:t xml:space="preserve"> Rev</w:t>
      </w:r>
      <w:r w:rsidR="001A46A1">
        <w:rPr>
          <w:bCs/>
          <w:i/>
          <w:color w:val="000000"/>
          <w:lang w:val="en-US"/>
        </w:rPr>
        <w:t>.</w:t>
      </w:r>
      <w:r w:rsidRPr="00A26BC2">
        <w:rPr>
          <w:bCs/>
          <w:i/>
          <w:color w:val="000000"/>
          <w:lang w:val="en-US"/>
        </w:rPr>
        <w:t xml:space="preserve"> </w:t>
      </w:r>
      <w:r w:rsidRPr="001A46A1">
        <w:rPr>
          <w:bCs/>
          <w:iCs/>
          <w:color w:val="000000"/>
          <w:lang w:val="en-US"/>
        </w:rPr>
        <w:t>1</w:t>
      </w:r>
      <w:r>
        <w:rPr>
          <w:bCs/>
          <w:iCs/>
          <w:color w:val="000000"/>
          <w:lang w:val="en-US"/>
        </w:rPr>
        <w:t>(1)</w:t>
      </w:r>
      <w:r w:rsidRPr="00A26BC2">
        <w:rPr>
          <w:bCs/>
          <w:color w:val="000000"/>
          <w:lang w:val="en-US"/>
        </w:rPr>
        <w:t>, 80-102.</w:t>
      </w:r>
    </w:p>
    <w:p w14:paraId="5636C4FD" w14:textId="137BE9E7" w:rsidR="001B70B5" w:rsidRPr="00595828" w:rsidRDefault="001B70B5" w:rsidP="00367237">
      <w:pPr>
        <w:widowControl w:val="0"/>
        <w:spacing w:line="480" w:lineRule="exact"/>
        <w:ind w:left="480" w:hangingChars="200" w:hanging="480"/>
        <w:rPr>
          <w:iCs/>
        </w:rPr>
      </w:pPr>
      <w:bookmarkStart w:id="14" w:name="_Hlk66376593"/>
      <w:r w:rsidRPr="001A1166">
        <w:rPr>
          <w:lang w:val="en-GB"/>
        </w:rPr>
        <w:t xml:space="preserve">Sedikides C, Skowronski JJ. 2020. </w:t>
      </w:r>
      <w:r>
        <w:t xml:space="preserve">In human memory, good can be stronger than bad. </w:t>
      </w:r>
      <w:r w:rsidRPr="00616D45">
        <w:rPr>
          <w:i/>
        </w:rPr>
        <w:t>Curr</w:t>
      </w:r>
      <w:r w:rsidR="00646B40">
        <w:rPr>
          <w:i/>
        </w:rPr>
        <w:t>.</w:t>
      </w:r>
      <w:r w:rsidRPr="00616D45">
        <w:rPr>
          <w:i/>
        </w:rPr>
        <w:t xml:space="preserve"> </w:t>
      </w:r>
      <w:r w:rsidRPr="00595828">
        <w:rPr>
          <w:i/>
        </w:rPr>
        <w:t>Dir</w:t>
      </w:r>
      <w:r w:rsidR="00646B40" w:rsidRPr="00595828">
        <w:rPr>
          <w:i/>
        </w:rPr>
        <w:t>.</w:t>
      </w:r>
      <w:r w:rsidRPr="00595828">
        <w:rPr>
          <w:i/>
        </w:rPr>
        <w:t xml:space="preserve"> Psychol</w:t>
      </w:r>
      <w:r w:rsidR="00646B40" w:rsidRPr="00595828">
        <w:rPr>
          <w:i/>
        </w:rPr>
        <w:t>.</w:t>
      </w:r>
      <w:r w:rsidRPr="00595828">
        <w:rPr>
          <w:i/>
        </w:rPr>
        <w:t xml:space="preserve"> Sci</w:t>
      </w:r>
      <w:r w:rsidR="00646B40" w:rsidRPr="00595828">
        <w:rPr>
          <w:i/>
        </w:rPr>
        <w:t>.</w:t>
      </w:r>
      <w:r w:rsidRPr="00595828">
        <w:rPr>
          <w:i/>
        </w:rPr>
        <w:t xml:space="preserve"> </w:t>
      </w:r>
      <w:r w:rsidRPr="00595828">
        <w:rPr>
          <w:iCs/>
        </w:rPr>
        <w:t>29(1)</w:t>
      </w:r>
      <w:r w:rsidR="00646B40" w:rsidRPr="00595828">
        <w:rPr>
          <w:iCs/>
        </w:rPr>
        <w:t>:</w:t>
      </w:r>
      <w:r w:rsidRPr="00595828">
        <w:rPr>
          <w:iCs/>
        </w:rPr>
        <w:t>86-91.</w:t>
      </w:r>
      <w:bookmarkEnd w:id="14"/>
    </w:p>
    <w:p w14:paraId="7954F4D1" w14:textId="20937660" w:rsidR="00367237" w:rsidRPr="00595828" w:rsidRDefault="00B2133A" w:rsidP="00367237">
      <w:pPr>
        <w:widowControl w:val="0"/>
        <w:spacing w:line="480" w:lineRule="exact"/>
        <w:ind w:left="480" w:hangingChars="200" w:hanging="480"/>
        <w:rPr>
          <w:color w:val="000000"/>
        </w:rPr>
      </w:pPr>
      <w:r w:rsidRPr="00595828">
        <w:rPr>
          <w:color w:val="000000"/>
        </w:rPr>
        <w:t xml:space="preserve">Sedikides C, Wildschut T. 2018. Finding meaning in nostalgia. </w:t>
      </w:r>
      <w:r w:rsidRPr="00595828">
        <w:rPr>
          <w:rStyle w:val="Emphasis"/>
          <w:color w:val="000000"/>
        </w:rPr>
        <w:t>Rev</w:t>
      </w:r>
      <w:r w:rsidR="00EA66B0" w:rsidRPr="00595828">
        <w:rPr>
          <w:rStyle w:val="Emphasis"/>
          <w:color w:val="000000"/>
        </w:rPr>
        <w:t>.</w:t>
      </w:r>
      <w:r w:rsidRPr="00595828">
        <w:rPr>
          <w:rStyle w:val="Emphasis"/>
          <w:color w:val="000000"/>
        </w:rPr>
        <w:t xml:space="preserve"> Gen</w:t>
      </w:r>
      <w:r w:rsidR="00EA66B0" w:rsidRPr="00595828">
        <w:rPr>
          <w:rStyle w:val="Emphasis"/>
          <w:color w:val="000000"/>
        </w:rPr>
        <w:t>.</w:t>
      </w:r>
      <w:r w:rsidRPr="00595828">
        <w:rPr>
          <w:rStyle w:val="Emphasis"/>
          <w:color w:val="000000"/>
        </w:rPr>
        <w:t xml:space="preserve"> Psychol</w:t>
      </w:r>
      <w:r w:rsidR="00EA66B0" w:rsidRPr="00595828">
        <w:rPr>
          <w:rStyle w:val="Emphasis"/>
          <w:color w:val="000000"/>
        </w:rPr>
        <w:t>.</w:t>
      </w:r>
      <w:r w:rsidRPr="00595828">
        <w:rPr>
          <w:rStyle w:val="Emphasis"/>
          <w:color w:val="000000"/>
        </w:rPr>
        <w:t xml:space="preserve"> </w:t>
      </w:r>
      <w:r w:rsidRPr="00595828">
        <w:rPr>
          <w:rStyle w:val="Emphasis"/>
          <w:i w:val="0"/>
          <w:iCs w:val="0"/>
          <w:color w:val="000000"/>
        </w:rPr>
        <w:t>22</w:t>
      </w:r>
      <w:r w:rsidRPr="00595828">
        <w:rPr>
          <w:color w:val="000000"/>
        </w:rPr>
        <w:t>(1)</w:t>
      </w:r>
      <w:r w:rsidR="00EA66B0" w:rsidRPr="00595828">
        <w:rPr>
          <w:color w:val="000000"/>
        </w:rPr>
        <w:t>:</w:t>
      </w:r>
      <w:r w:rsidRPr="00595828">
        <w:rPr>
          <w:color w:val="000000"/>
        </w:rPr>
        <w:t>48</w:t>
      </w:r>
      <w:r w:rsidR="00367237" w:rsidRPr="00595828">
        <w:t>–</w:t>
      </w:r>
      <w:r w:rsidRPr="00595828">
        <w:rPr>
          <w:color w:val="000000"/>
        </w:rPr>
        <w:t>61.</w:t>
      </w:r>
    </w:p>
    <w:p w14:paraId="61878844" w14:textId="599EC6FD" w:rsidR="00EA66B0" w:rsidRDefault="00C56251" w:rsidP="00EA66B0">
      <w:pPr>
        <w:widowControl w:val="0"/>
        <w:spacing w:line="480" w:lineRule="exact"/>
        <w:ind w:left="480" w:hangingChars="200" w:hanging="480"/>
        <w:rPr>
          <w:rFonts w:eastAsia="Calibri"/>
          <w:lang w:eastAsia="en-US"/>
        </w:rPr>
      </w:pPr>
      <w:r>
        <w:rPr>
          <w:color w:val="000000"/>
          <w:lang w:val="en-AU" w:eastAsia="en-US"/>
        </w:rPr>
        <w:t xml:space="preserve">Sedikides C, Wildschut T. 2019. The sociality of personal and collective nostalgia. </w:t>
      </w:r>
      <w:r>
        <w:rPr>
          <w:i/>
          <w:color w:val="000000"/>
          <w:lang w:val="en-AU" w:eastAsia="en-US"/>
        </w:rPr>
        <w:t>Eu</w:t>
      </w:r>
      <w:r w:rsidR="00EA66B0">
        <w:rPr>
          <w:i/>
          <w:color w:val="000000"/>
          <w:lang w:val="en-AU" w:eastAsia="en-US"/>
        </w:rPr>
        <w:t>r.</w:t>
      </w:r>
      <w:r>
        <w:rPr>
          <w:i/>
          <w:color w:val="000000"/>
          <w:lang w:val="en-AU" w:eastAsia="en-US"/>
        </w:rPr>
        <w:t xml:space="preserve"> Rev</w:t>
      </w:r>
      <w:r w:rsidR="00EA66B0">
        <w:rPr>
          <w:i/>
          <w:color w:val="000000"/>
          <w:lang w:val="en-AU" w:eastAsia="en-US"/>
        </w:rPr>
        <w:t>.</w:t>
      </w:r>
      <w:r>
        <w:rPr>
          <w:i/>
          <w:color w:val="000000"/>
          <w:lang w:val="en-AU" w:eastAsia="en-US"/>
        </w:rPr>
        <w:t xml:space="preserve"> Soc</w:t>
      </w:r>
      <w:r w:rsidR="00EA66B0">
        <w:rPr>
          <w:i/>
          <w:color w:val="000000"/>
          <w:lang w:val="en-AU" w:eastAsia="en-US"/>
        </w:rPr>
        <w:t>.</w:t>
      </w:r>
      <w:r>
        <w:rPr>
          <w:i/>
          <w:color w:val="000000"/>
          <w:lang w:val="en-AU" w:eastAsia="en-US"/>
        </w:rPr>
        <w:t xml:space="preserve"> Psychol</w:t>
      </w:r>
      <w:r w:rsidR="00EA66B0">
        <w:rPr>
          <w:i/>
          <w:color w:val="000000"/>
          <w:lang w:val="en-AU" w:eastAsia="en-US"/>
        </w:rPr>
        <w:t>.</w:t>
      </w:r>
      <w:r>
        <w:rPr>
          <w:i/>
          <w:color w:val="000000"/>
          <w:lang w:val="en-AU" w:eastAsia="en-US"/>
        </w:rPr>
        <w:t xml:space="preserve"> </w:t>
      </w:r>
      <w:r w:rsidRPr="001A46A1">
        <w:rPr>
          <w:iCs/>
          <w:color w:val="000000"/>
          <w:lang w:val="en-AU" w:eastAsia="en-US"/>
        </w:rPr>
        <w:t>30</w:t>
      </w:r>
      <w:r>
        <w:rPr>
          <w:color w:val="000000"/>
          <w:lang w:val="en-AU" w:eastAsia="en-US"/>
        </w:rPr>
        <w:t>(1)</w:t>
      </w:r>
      <w:r w:rsidR="00EA66B0">
        <w:rPr>
          <w:color w:val="000000"/>
          <w:lang w:val="en-AU" w:eastAsia="en-US"/>
        </w:rPr>
        <w:t>:</w:t>
      </w:r>
      <w:r>
        <w:rPr>
          <w:color w:val="000000"/>
          <w:lang w:val="en-AU" w:eastAsia="en-US"/>
        </w:rPr>
        <w:t>1</w:t>
      </w:r>
      <w:r w:rsidRPr="00CD716C">
        <w:rPr>
          <w:rFonts w:eastAsia="Calibri"/>
          <w:lang w:eastAsia="en-US"/>
        </w:rPr>
        <w:t>23</w:t>
      </w:r>
      <w:r w:rsidR="00367237">
        <w:t>–</w:t>
      </w:r>
      <w:r w:rsidRPr="00CD716C">
        <w:rPr>
          <w:rFonts w:eastAsia="Calibri"/>
          <w:lang w:eastAsia="en-US"/>
        </w:rPr>
        <w:t>73.</w:t>
      </w:r>
      <w:bookmarkEnd w:id="13"/>
    </w:p>
    <w:p w14:paraId="00783944" w14:textId="7D76EDCC" w:rsidR="00367237" w:rsidRDefault="00377E98" w:rsidP="00367237">
      <w:pPr>
        <w:widowControl w:val="0"/>
        <w:spacing w:line="480" w:lineRule="exact"/>
        <w:ind w:left="480" w:hangingChars="200" w:hanging="480"/>
        <w:rPr>
          <w:color w:val="000000"/>
        </w:rPr>
      </w:pPr>
      <w:r w:rsidRPr="006078FF">
        <w:rPr>
          <w:color w:val="000000"/>
        </w:rPr>
        <w:t>Sedikides C, Wildschut T. 20</w:t>
      </w:r>
      <w:r>
        <w:rPr>
          <w:color w:val="000000"/>
        </w:rPr>
        <w:t>20</w:t>
      </w:r>
      <w:r w:rsidRPr="006078FF">
        <w:rPr>
          <w:color w:val="000000"/>
        </w:rPr>
        <w:t xml:space="preserve">. </w:t>
      </w:r>
      <w:r>
        <w:rPr>
          <w:color w:val="000000"/>
        </w:rPr>
        <w:t xml:space="preserve">The motivational potency of nostalgia: The future is called yesterday. </w:t>
      </w:r>
      <w:r>
        <w:rPr>
          <w:i/>
          <w:color w:val="000000"/>
        </w:rPr>
        <w:t>Adv</w:t>
      </w:r>
      <w:r w:rsidR="00EA66B0">
        <w:rPr>
          <w:i/>
          <w:color w:val="000000"/>
        </w:rPr>
        <w:t>.</w:t>
      </w:r>
      <w:r>
        <w:rPr>
          <w:i/>
          <w:color w:val="000000"/>
        </w:rPr>
        <w:t xml:space="preserve"> Motivat</w:t>
      </w:r>
      <w:r w:rsidR="00EA66B0">
        <w:rPr>
          <w:i/>
          <w:color w:val="000000"/>
        </w:rPr>
        <w:t>.</w:t>
      </w:r>
      <w:r>
        <w:rPr>
          <w:i/>
          <w:color w:val="000000"/>
        </w:rPr>
        <w:t xml:space="preserve"> Sci</w:t>
      </w:r>
      <w:r w:rsidR="00EA66B0">
        <w:rPr>
          <w:i/>
          <w:color w:val="000000"/>
        </w:rPr>
        <w:t>.</w:t>
      </w:r>
      <w:r>
        <w:rPr>
          <w:i/>
          <w:color w:val="000000"/>
        </w:rPr>
        <w:t xml:space="preserve"> </w:t>
      </w:r>
      <w:r w:rsidRPr="001A46A1">
        <w:rPr>
          <w:iCs/>
          <w:color w:val="000000"/>
        </w:rPr>
        <w:t>7</w:t>
      </w:r>
      <w:r w:rsidR="00EA66B0">
        <w:rPr>
          <w:iCs/>
          <w:color w:val="000000"/>
        </w:rPr>
        <w:t>:</w:t>
      </w:r>
      <w:r>
        <w:rPr>
          <w:iCs/>
          <w:color w:val="000000"/>
        </w:rPr>
        <w:t>75</w:t>
      </w:r>
      <w:r w:rsidR="00367237">
        <w:t>–</w:t>
      </w:r>
      <w:r>
        <w:rPr>
          <w:iCs/>
          <w:color w:val="000000"/>
        </w:rPr>
        <w:t>111</w:t>
      </w:r>
      <w:r>
        <w:rPr>
          <w:color w:val="000000"/>
        </w:rPr>
        <w:t>.</w:t>
      </w:r>
    </w:p>
    <w:p w14:paraId="3C0EBCBD" w14:textId="7A3337E0" w:rsidR="00367237" w:rsidRDefault="000E1445" w:rsidP="00367237">
      <w:pPr>
        <w:widowControl w:val="0"/>
        <w:spacing w:line="480" w:lineRule="exact"/>
        <w:ind w:left="480" w:hangingChars="200" w:hanging="480"/>
        <w:rPr>
          <w:bCs/>
          <w:color w:val="000000"/>
        </w:rPr>
      </w:pPr>
      <w:r w:rsidRPr="00F85A0F">
        <w:rPr>
          <w:bCs/>
          <w:color w:val="000000"/>
        </w:rPr>
        <w:t>Sedikides C, Wildschut</w:t>
      </w:r>
      <w:r>
        <w:rPr>
          <w:bCs/>
          <w:color w:val="000000"/>
        </w:rPr>
        <w:t xml:space="preserve"> T, Cheung W-Y, Routledge C</w:t>
      </w:r>
      <w:r w:rsidRPr="00F85A0F">
        <w:rPr>
          <w:bCs/>
          <w:color w:val="000000"/>
        </w:rPr>
        <w:t xml:space="preserve">, Hepper EG, Arndt J, Vail K, Zhou X, Brackstone K, </w:t>
      </w:r>
      <w:r w:rsidRPr="00F85A0F">
        <w:rPr>
          <w:lang w:eastAsia="zh-CN"/>
        </w:rPr>
        <w:t>Vingerhoets</w:t>
      </w:r>
      <w:r w:rsidRPr="00F85A0F">
        <w:rPr>
          <w:bCs/>
          <w:color w:val="000000"/>
        </w:rPr>
        <w:t xml:space="preserve"> AJJM. </w:t>
      </w:r>
      <w:r>
        <w:rPr>
          <w:bCs/>
          <w:color w:val="000000"/>
        </w:rPr>
        <w:t>2016</w:t>
      </w:r>
      <w:r w:rsidRPr="00F85A0F">
        <w:rPr>
          <w:bCs/>
          <w:color w:val="000000"/>
        </w:rPr>
        <w:t xml:space="preserve">. Nostalgia fosters </w:t>
      </w:r>
      <w:r w:rsidRPr="00973F94">
        <w:rPr>
          <w:bCs/>
          <w:color w:val="000000"/>
        </w:rPr>
        <w:t xml:space="preserve">self-continuity: Uncovering the mechanism (social connectedness) and the consequence (eudaimonic well-being). </w:t>
      </w:r>
      <w:r w:rsidRPr="00973F94">
        <w:rPr>
          <w:bCs/>
          <w:i/>
          <w:color w:val="000000"/>
        </w:rPr>
        <w:t>Emotion</w:t>
      </w:r>
      <w:r>
        <w:rPr>
          <w:bCs/>
          <w:i/>
          <w:color w:val="000000"/>
        </w:rPr>
        <w:t xml:space="preserve"> </w:t>
      </w:r>
      <w:r w:rsidRPr="001A46A1">
        <w:rPr>
          <w:bCs/>
          <w:iCs/>
          <w:color w:val="000000"/>
        </w:rPr>
        <w:t>16</w:t>
      </w:r>
      <w:r>
        <w:rPr>
          <w:bCs/>
          <w:iCs/>
          <w:color w:val="000000"/>
        </w:rPr>
        <w:t>(4)</w:t>
      </w:r>
      <w:r w:rsidR="00EA66B0">
        <w:rPr>
          <w:bCs/>
          <w:iCs/>
          <w:color w:val="000000"/>
        </w:rPr>
        <w:t>:</w:t>
      </w:r>
      <w:r>
        <w:rPr>
          <w:bCs/>
          <w:color w:val="000000"/>
        </w:rPr>
        <w:t>524</w:t>
      </w:r>
      <w:r w:rsidR="00316A9F" w:rsidRPr="00B241BD">
        <w:rPr>
          <w:rFonts w:asciiTheme="majorBidi" w:hAnsiTheme="majorBidi" w:cstheme="majorBidi"/>
          <w:color w:val="333333"/>
          <w:shd w:val="clear" w:color="auto" w:fill="FFFFFF"/>
        </w:rPr>
        <w:t>–</w:t>
      </w:r>
      <w:r>
        <w:rPr>
          <w:bCs/>
          <w:color w:val="000000"/>
        </w:rPr>
        <w:t>39.</w:t>
      </w:r>
    </w:p>
    <w:p w14:paraId="75A09F8F" w14:textId="77777777" w:rsidR="00FD6377" w:rsidRDefault="00186AE2" w:rsidP="00FD6377">
      <w:pPr>
        <w:widowControl w:val="0"/>
        <w:spacing w:line="480" w:lineRule="exact"/>
        <w:ind w:left="480" w:hangingChars="200" w:hanging="480"/>
      </w:pPr>
      <w:r w:rsidRPr="0009468D">
        <w:t xml:space="preserve">Sedikides C, Wildschut T, Routledge C, Arndt J. </w:t>
      </w:r>
      <w:r>
        <w:t>2015</w:t>
      </w:r>
      <w:r w:rsidRPr="0009468D">
        <w:t xml:space="preserve">. </w:t>
      </w:r>
      <w:r w:rsidRPr="0009468D">
        <w:rPr>
          <w:color w:val="000000"/>
        </w:rPr>
        <w:t>Nostalgia counteracts self-discontinuity and restores self-continuity.</w:t>
      </w:r>
      <w:r w:rsidRPr="0009468D">
        <w:t xml:space="preserve"> </w:t>
      </w:r>
      <w:r w:rsidRPr="0009468D">
        <w:rPr>
          <w:i/>
        </w:rPr>
        <w:t>Eur</w:t>
      </w:r>
      <w:r w:rsidR="00EA66B0">
        <w:rPr>
          <w:i/>
        </w:rPr>
        <w:t>.</w:t>
      </w:r>
      <w:r w:rsidRPr="0009468D">
        <w:rPr>
          <w:i/>
        </w:rPr>
        <w:t xml:space="preserve"> J</w:t>
      </w:r>
      <w:r w:rsidR="00EA66B0">
        <w:rPr>
          <w:i/>
        </w:rPr>
        <w:t>.</w:t>
      </w:r>
      <w:r w:rsidRPr="0009468D">
        <w:rPr>
          <w:i/>
        </w:rPr>
        <w:t xml:space="preserve"> Soc</w:t>
      </w:r>
      <w:r w:rsidR="00EA66B0">
        <w:rPr>
          <w:i/>
        </w:rPr>
        <w:t>.</w:t>
      </w:r>
      <w:r w:rsidRPr="0009468D">
        <w:rPr>
          <w:i/>
        </w:rPr>
        <w:t xml:space="preserve"> Psychol</w:t>
      </w:r>
      <w:r w:rsidR="00EA66B0">
        <w:rPr>
          <w:i/>
        </w:rPr>
        <w:t>.</w:t>
      </w:r>
      <w:r>
        <w:rPr>
          <w:i/>
        </w:rPr>
        <w:t xml:space="preserve"> </w:t>
      </w:r>
      <w:r w:rsidRPr="001A46A1">
        <w:rPr>
          <w:iCs/>
        </w:rPr>
        <w:t>45</w:t>
      </w:r>
      <w:r>
        <w:rPr>
          <w:iCs/>
        </w:rPr>
        <w:t>(1)</w:t>
      </w:r>
      <w:r w:rsidR="00EA66B0">
        <w:rPr>
          <w:iCs/>
        </w:rPr>
        <w:t>:</w:t>
      </w:r>
      <w:r>
        <w:t>52</w:t>
      </w:r>
      <w:r w:rsidRPr="00B241BD">
        <w:rPr>
          <w:rFonts w:asciiTheme="majorBidi" w:hAnsiTheme="majorBidi" w:cstheme="majorBidi"/>
          <w:color w:val="333333"/>
          <w:shd w:val="clear" w:color="auto" w:fill="FFFFFF"/>
        </w:rPr>
        <w:t>–</w:t>
      </w:r>
      <w:r>
        <w:t>61.</w:t>
      </w:r>
    </w:p>
    <w:p w14:paraId="06F0E76C" w14:textId="219B3B9B" w:rsidR="00FD6377" w:rsidRDefault="00FD6377" w:rsidP="00FD6377">
      <w:pPr>
        <w:widowControl w:val="0"/>
        <w:spacing w:line="480" w:lineRule="exact"/>
        <w:ind w:left="480" w:hangingChars="200" w:hanging="480"/>
      </w:pPr>
      <w:r w:rsidRPr="00FD6377">
        <w:rPr>
          <w:lang w:val="en-GB"/>
        </w:rPr>
        <w:t xml:space="preserve">Shaffer HJ, Albanese M. 2005. </w:t>
      </w:r>
      <w:r>
        <w:t xml:space="preserve">Addiction's defining characteristics. In </w:t>
      </w:r>
      <w:r w:rsidRPr="00FD6377">
        <w:rPr>
          <w:i/>
          <w:iCs/>
        </w:rPr>
        <w:t xml:space="preserve">Addiction Counseling </w:t>
      </w:r>
      <w:r w:rsidRPr="00FD6377">
        <w:rPr>
          <w:i/>
          <w:iCs/>
        </w:rPr>
        <w:lastRenderedPageBreak/>
        <w:t>Review: Preparing for Comprehensive, Certification and Licensing Exams</w:t>
      </w:r>
      <w:r>
        <w:t>, ed RH Coombs, pp. 3–31. Mahwah, NJ: Lahaska Press.</w:t>
      </w:r>
    </w:p>
    <w:p w14:paraId="6C5B84DF" w14:textId="64BD3278" w:rsidR="00367237" w:rsidRDefault="00CA36EF" w:rsidP="00367237">
      <w:pPr>
        <w:widowControl w:val="0"/>
        <w:spacing w:line="480" w:lineRule="exact"/>
        <w:ind w:left="480" w:hangingChars="200" w:hanging="480"/>
        <w:rPr>
          <w:rFonts w:asciiTheme="majorBidi" w:hAnsiTheme="majorBidi" w:cstheme="majorBidi"/>
        </w:rPr>
      </w:pPr>
      <w:r w:rsidRPr="00D32A4D">
        <w:rPr>
          <w:rFonts w:asciiTheme="majorBidi" w:hAnsiTheme="majorBidi" w:cstheme="majorBidi"/>
        </w:rPr>
        <w:t>Sheldon KM, Ryan RM, Rawsthorne LJ, Ilardi</w:t>
      </w:r>
      <w:r w:rsidR="00795DD0">
        <w:rPr>
          <w:rFonts w:asciiTheme="majorBidi" w:hAnsiTheme="majorBidi" w:cstheme="majorBidi"/>
        </w:rPr>
        <w:t xml:space="preserve"> </w:t>
      </w:r>
      <w:r w:rsidRPr="00D32A4D">
        <w:rPr>
          <w:rFonts w:asciiTheme="majorBidi" w:hAnsiTheme="majorBidi" w:cstheme="majorBidi"/>
        </w:rPr>
        <w:t xml:space="preserve">B. 1997. Trait self and true self: Cross-role variation in the big-five personality traits and its relations with psychological authenticity and subjective well-being. </w:t>
      </w:r>
      <w:r w:rsidRPr="00E21418">
        <w:rPr>
          <w:rFonts w:asciiTheme="majorBidi" w:hAnsiTheme="majorBidi" w:cstheme="majorBidi"/>
          <w:i/>
          <w:iCs/>
        </w:rPr>
        <w:t>J</w:t>
      </w:r>
      <w:r w:rsidR="00EA66B0">
        <w:rPr>
          <w:rFonts w:asciiTheme="majorBidi" w:hAnsiTheme="majorBidi" w:cstheme="majorBidi"/>
          <w:i/>
          <w:iCs/>
        </w:rPr>
        <w:t>.</w:t>
      </w:r>
      <w:r w:rsidRPr="00E21418">
        <w:rPr>
          <w:rFonts w:asciiTheme="majorBidi" w:hAnsiTheme="majorBidi" w:cstheme="majorBidi"/>
          <w:i/>
          <w:iCs/>
        </w:rPr>
        <w:t xml:space="preserve"> Pers</w:t>
      </w:r>
      <w:r w:rsidR="00EA66B0">
        <w:rPr>
          <w:rFonts w:asciiTheme="majorBidi" w:hAnsiTheme="majorBidi" w:cstheme="majorBidi"/>
          <w:i/>
          <w:iCs/>
        </w:rPr>
        <w:t>.</w:t>
      </w:r>
      <w:r w:rsidRPr="00E21418">
        <w:rPr>
          <w:rFonts w:asciiTheme="majorBidi" w:hAnsiTheme="majorBidi" w:cstheme="majorBidi"/>
          <w:i/>
          <w:iCs/>
        </w:rPr>
        <w:t xml:space="preserve"> Soc</w:t>
      </w:r>
      <w:r w:rsidR="00EA66B0">
        <w:rPr>
          <w:rFonts w:asciiTheme="majorBidi" w:hAnsiTheme="majorBidi" w:cstheme="majorBidi"/>
          <w:i/>
          <w:iCs/>
        </w:rPr>
        <w:t>.</w:t>
      </w:r>
      <w:r w:rsidRPr="00E21418">
        <w:rPr>
          <w:rFonts w:asciiTheme="majorBidi" w:hAnsiTheme="majorBidi" w:cstheme="majorBidi"/>
          <w:i/>
          <w:iCs/>
        </w:rPr>
        <w:t xml:space="preserve"> Psychol</w:t>
      </w:r>
      <w:r w:rsidR="00EA66B0">
        <w:rPr>
          <w:rFonts w:asciiTheme="majorBidi" w:hAnsiTheme="majorBidi" w:cstheme="majorBidi"/>
          <w:i/>
          <w:iCs/>
        </w:rPr>
        <w:t>.</w:t>
      </w:r>
      <w:r w:rsidRPr="00E21418">
        <w:rPr>
          <w:rFonts w:asciiTheme="majorBidi" w:hAnsiTheme="majorBidi" w:cstheme="majorBidi"/>
          <w:i/>
          <w:iCs/>
        </w:rPr>
        <w:t xml:space="preserve"> </w:t>
      </w:r>
      <w:r w:rsidRPr="001A46A1">
        <w:rPr>
          <w:rFonts w:asciiTheme="majorBidi" w:hAnsiTheme="majorBidi" w:cstheme="majorBidi"/>
        </w:rPr>
        <w:t>73</w:t>
      </w:r>
      <w:r w:rsidRPr="00D32A4D">
        <w:rPr>
          <w:rFonts w:asciiTheme="majorBidi" w:hAnsiTheme="majorBidi" w:cstheme="majorBidi"/>
        </w:rPr>
        <w:t>(6)</w:t>
      </w:r>
      <w:r w:rsidR="00EA66B0">
        <w:rPr>
          <w:rFonts w:asciiTheme="majorBidi" w:hAnsiTheme="majorBidi" w:cstheme="majorBidi"/>
        </w:rPr>
        <w:t>:</w:t>
      </w:r>
      <w:r w:rsidRPr="00D32A4D">
        <w:rPr>
          <w:rFonts w:asciiTheme="majorBidi" w:hAnsiTheme="majorBidi" w:cstheme="majorBidi"/>
        </w:rPr>
        <w:t>1380–393.</w:t>
      </w:r>
    </w:p>
    <w:p w14:paraId="49460E32" w14:textId="4F4F1742" w:rsidR="00FD6377" w:rsidRDefault="00FD6377" w:rsidP="00FD6377">
      <w:pPr>
        <w:widowControl w:val="0"/>
        <w:spacing w:line="480" w:lineRule="exact"/>
        <w:ind w:left="480" w:hangingChars="200" w:hanging="480"/>
        <w:rPr>
          <w:rFonts w:asciiTheme="majorBidi" w:hAnsiTheme="majorBidi" w:cstheme="majorBidi"/>
        </w:rPr>
      </w:pPr>
      <w:r>
        <w:t xml:space="preserve">Shinebourne P, Smith JA. 2009. Alcohol and the self: An interpretative phenomenological analysis of the experience of addiction and its impact on the sense of self and identity. </w:t>
      </w:r>
      <w:r w:rsidRPr="00FD6377">
        <w:rPr>
          <w:i/>
          <w:iCs/>
        </w:rPr>
        <w:t>Addict</w:t>
      </w:r>
      <w:r w:rsidR="00FC166E">
        <w:rPr>
          <w:i/>
          <w:iCs/>
        </w:rPr>
        <w:t>.</w:t>
      </w:r>
      <w:r w:rsidRPr="00FD6377">
        <w:rPr>
          <w:i/>
          <w:iCs/>
        </w:rPr>
        <w:t xml:space="preserve"> Res</w:t>
      </w:r>
      <w:r w:rsidR="00ED208B">
        <w:rPr>
          <w:i/>
          <w:iCs/>
        </w:rPr>
        <w:t>.</w:t>
      </w:r>
      <w:r w:rsidR="00FC166E">
        <w:rPr>
          <w:i/>
          <w:iCs/>
        </w:rPr>
        <w:t xml:space="preserve"> </w:t>
      </w:r>
      <w:r w:rsidRPr="00FD6377">
        <w:rPr>
          <w:i/>
          <w:iCs/>
        </w:rPr>
        <w:t xml:space="preserve">Theory </w:t>
      </w:r>
      <w:r w:rsidRPr="001A46A1">
        <w:t>17</w:t>
      </w:r>
      <w:r>
        <w:t>(2):152–67.</w:t>
      </w:r>
    </w:p>
    <w:p w14:paraId="69F05F7E" w14:textId="17FD2074" w:rsidR="00367237" w:rsidRDefault="00520DC4" w:rsidP="00367237">
      <w:pPr>
        <w:widowControl w:val="0"/>
        <w:spacing w:line="480" w:lineRule="exact"/>
        <w:ind w:left="480" w:hangingChars="200" w:hanging="480"/>
      </w:pPr>
      <w:r>
        <w:t xml:space="preserve">Siderits M. 2007. </w:t>
      </w:r>
      <w:r w:rsidRPr="00795DD0">
        <w:rPr>
          <w:i/>
          <w:iCs/>
        </w:rPr>
        <w:t xml:space="preserve">Buddhism as </w:t>
      </w:r>
      <w:r w:rsidR="00EA66B0">
        <w:rPr>
          <w:i/>
          <w:iCs/>
        </w:rPr>
        <w:t>P</w:t>
      </w:r>
      <w:r w:rsidRPr="00795DD0">
        <w:rPr>
          <w:i/>
          <w:iCs/>
        </w:rPr>
        <w:t xml:space="preserve">hilosophy: An </w:t>
      </w:r>
      <w:r w:rsidR="00EA66B0">
        <w:rPr>
          <w:i/>
          <w:iCs/>
        </w:rPr>
        <w:t>I</w:t>
      </w:r>
      <w:r w:rsidRPr="00795DD0">
        <w:rPr>
          <w:i/>
          <w:iCs/>
        </w:rPr>
        <w:t>ntroduction</w:t>
      </w:r>
      <w:r>
        <w:t>. Indianapolis, IN: Hackett</w:t>
      </w:r>
      <w:r w:rsidR="00367237">
        <w:t>.</w:t>
      </w:r>
    </w:p>
    <w:p w14:paraId="3BF18BBA" w14:textId="0684BA62" w:rsidR="00367237" w:rsidRDefault="00C56251" w:rsidP="00367237">
      <w:pPr>
        <w:widowControl w:val="0"/>
        <w:spacing w:line="480" w:lineRule="exact"/>
        <w:ind w:left="480" w:hangingChars="200" w:hanging="480"/>
        <w:rPr>
          <w:rFonts w:asciiTheme="majorBidi" w:hAnsiTheme="majorBidi" w:cstheme="majorBidi"/>
          <w:color w:val="0D0D0D" w:themeColor="text1" w:themeTint="F2"/>
          <w:shd w:val="clear" w:color="auto" w:fill="FFFFFF"/>
        </w:rPr>
      </w:pPr>
      <w:r w:rsidRPr="008937DE">
        <w:rPr>
          <w:rFonts w:asciiTheme="majorBidi" w:hAnsiTheme="majorBidi" w:cstheme="majorBidi"/>
          <w:color w:val="0D0D0D" w:themeColor="text1" w:themeTint="F2"/>
          <w:shd w:val="clear" w:color="auto" w:fill="FFFFFF"/>
          <w:lang w:val="en-GB"/>
        </w:rPr>
        <w:t xml:space="preserve">Sims T, Raposo S., Bailenson JN, Carstensen LL. 2020. </w:t>
      </w:r>
      <w:r w:rsidRPr="00376006">
        <w:rPr>
          <w:rFonts w:asciiTheme="majorBidi" w:hAnsiTheme="majorBidi" w:cstheme="majorBidi"/>
          <w:color w:val="0D0D0D" w:themeColor="text1" w:themeTint="F2"/>
          <w:shd w:val="clear" w:color="auto" w:fill="FFFFFF"/>
        </w:rPr>
        <w:t>The future is now: Age-progressed images motivate community college students to prepare for their financial futures. </w:t>
      </w:r>
      <w:r w:rsidRPr="00376006">
        <w:rPr>
          <w:rStyle w:val="Emphasis"/>
          <w:rFonts w:asciiTheme="majorBidi" w:hAnsiTheme="majorBidi" w:cstheme="majorBidi"/>
          <w:color w:val="0D0D0D" w:themeColor="text1" w:themeTint="F2"/>
          <w:shd w:val="clear" w:color="auto" w:fill="FFFFFF"/>
        </w:rPr>
        <w:t>J</w:t>
      </w:r>
      <w:r w:rsidR="00EA66B0">
        <w:rPr>
          <w:rStyle w:val="Emphasis"/>
          <w:rFonts w:asciiTheme="majorBidi" w:hAnsiTheme="majorBidi" w:cstheme="majorBidi"/>
          <w:color w:val="0D0D0D" w:themeColor="text1" w:themeTint="F2"/>
          <w:shd w:val="clear" w:color="auto" w:fill="FFFFFF"/>
        </w:rPr>
        <w:t>.</w:t>
      </w:r>
      <w:r w:rsidRPr="00376006">
        <w:rPr>
          <w:rStyle w:val="Emphasis"/>
          <w:rFonts w:asciiTheme="majorBidi" w:hAnsiTheme="majorBidi" w:cstheme="majorBidi"/>
          <w:color w:val="0D0D0D" w:themeColor="text1" w:themeTint="F2"/>
          <w:shd w:val="clear" w:color="auto" w:fill="FFFFFF"/>
        </w:rPr>
        <w:t xml:space="preserve"> Exp</w:t>
      </w:r>
      <w:r w:rsidR="00EA66B0">
        <w:rPr>
          <w:rStyle w:val="Emphasis"/>
          <w:rFonts w:asciiTheme="majorBidi" w:hAnsiTheme="majorBidi" w:cstheme="majorBidi"/>
          <w:color w:val="0D0D0D" w:themeColor="text1" w:themeTint="F2"/>
          <w:shd w:val="clear" w:color="auto" w:fill="FFFFFF"/>
        </w:rPr>
        <w:t>.</w:t>
      </w:r>
      <w:r w:rsidRPr="00376006">
        <w:rPr>
          <w:rStyle w:val="Emphasis"/>
          <w:rFonts w:asciiTheme="majorBidi" w:hAnsiTheme="majorBidi" w:cstheme="majorBidi"/>
          <w:color w:val="0D0D0D" w:themeColor="text1" w:themeTint="F2"/>
          <w:shd w:val="clear" w:color="auto" w:fill="FFFFFF"/>
        </w:rPr>
        <w:t xml:space="preserve"> Psychol</w:t>
      </w:r>
      <w:r w:rsidR="00EA66B0">
        <w:rPr>
          <w:rStyle w:val="Emphasis"/>
          <w:rFonts w:asciiTheme="majorBidi" w:hAnsiTheme="majorBidi" w:cstheme="majorBidi"/>
          <w:color w:val="0D0D0D" w:themeColor="text1" w:themeTint="F2"/>
          <w:shd w:val="clear" w:color="auto" w:fill="FFFFFF"/>
        </w:rPr>
        <w:t>.</w:t>
      </w:r>
      <w:r w:rsidRPr="00376006">
        <w:rPr>
          <w:rStyle w:val="Emphasis"/>
          <w:rFonts w:asciiTheme="majorBidi" w:hAnsiTheme="majorBidi" w:cstheme="majorBidi"/>
          <w:color w:val="0D0D0D" w:themeColor="text1" w:themeTint="F2"/>
          <w:shd w:val="clear" w:color="auto" w:fill="FFFFFF"/>
        </w:rPr>
        <w:t xml:space="preserve"> Appl</w:t>
      </w:r>
      <w:r w:rsidR="00EA66B0">
        <w:rPr>
          <w:rStyle w:val="Emphasis"/>
          <w:rFonts w:asciiTheme="majorBidi" w:hAnsiTheme="majorBidi" w:cstheme="majorBidi"/>
          <w:color w:val="0D0D0D" w:themeColor="text1" w:themeTint="F2"/>
          <w:shd w:val="clear" w:color="auto" w:fill="FFFFFF"/>
        </w:rPr>
        <w:t>.</w:t>
      </w:r>
      <w:r w:rsidRPr="00376006">
        <w:rPr>
          <w:rStyle w:val="Emphasis"/>
          <w:rFonts w:asciiTheme="majorBidi" w:hAnsiTheme="majorBidi" w:cstheme="majorBidi"/>
          <w:color w:val="0D0D0D" w:themeColor="text1" w:themeTint="F2"/>
          <w:shd w:val="clear" w:color="auto" w:fill="FFFFFF"/>
        </w:rPr>
        <w:t xml:space="preserve"> </w:t>
      </w:r>
      <w:r w:rsidRPr="001A46A1">
        <w:rPr>
          <w:rStyle w:val="Emphasis"/>
          <w:rFonts w:asciiTheme="majorBidi" w:hAnsiTheme="majorBidi" w:cstheme="majorBidi"/>
          <w:i w:val="0"/>
          <w:iCs w:val="0"/>
          <w:color w:val="0D0D0D" w:themeColor="text1" w:themeTint="F2"/>
          <w:shd w:val="clear" w:color="auto" w:fill="FFFFFF"/>
        </w:rPr>
        <w:t>26</w:t>
      </w:r>
      <w:r w:rsidRPr="00376006">
        <w:rPr>
          <w:rFonts w:asciiTheme="majorBidi" w:hAnsiTheme="majorBidi" w:cstheme="majorBidi"/>
          <w:color w:val="0D0D0D" w:themeColor="text1" w:themeTint="F2"/>
          <w:shd w:val="clear" w:color="auto" w:fill="FFFFFF"/>
        </w:rPr>
        <w:t>(4)</w:t>
      </w:r>
      <w:r w:rsidR="00EA66B0">
        <w:rPr>
          <w:rFonts w:asciiTheme="majorBidi" w:hAnsiTheme="majorBidi" w:cstheme="majorBidi"/>
          <w:color w:val="0D0D0D" w:themeColor="text1" w:themeTint="F2"/>
          <w:shd w:val="clear" w:color="auto" w:fill="FFFFFF"/>
        </w:rPr>
        <w:t>:</w:t>
      </w:r>
      <w:r w:rsidRPr="00376006">
        <w:rPr>
          <w:rFonts w:asciiTheme="majorBidi" w:hAnsiTheme="majorBidi" w:cstheme="majorBidi"/>
          <w:color w:val="0D0D0D" w:themeColor="text1" w:themeTint="F2"/>
          <w:shd w:val="clear" w:color="auto" w:fill="FFFFFF"/>
        </w:rPr>
        <w:t>593–603.</w:t>
      </w:r>
    </w:p>
    <w:p w14:paraId="1245102D" w14:textId="0C31D2FF" w:rsidR="00367237" w:rsidRDefault="00227DD9" w:rsidP="00367237">
      <w:pPr>
        <w:widowControl w:val="0"/>
        <w:spacing w:line="480" w:lineRule="exact"/>
        <w:ind w:left="480" w:hangingChars="200" w:hanging="480"/>
      </w:pPr>
      <w:r>
        <w:t xml:space="preserve">Slotter EB., Walsh CM. 2017. All role transitions are not experienced equally: Associations among self-change, emotional reactions, and self-concept clarity. </w:t>
      </w:r>
      <w:r w:rsidRPr="00227DD9">
        <w:rPr>
          <w:i/>
          <w:iCs/>
        </w:rPr>
        <w:t xml:space="preserve">Self Identity </w:t>
      </w:r>
      <w:r w:rsidRPr="001A46A1">
        <w:t>16</w:t>
      </w:r>
      <w:r>
        <w:t>(5)</w:t>
      </w:r>
      <w:r w:rsidR="00EA66B0">
        <w:t>:</w:t>
      </w:r>
      <w:r>
        <w:t xml:space="preserve"> 531–56.</w:t>
      </w:r>
    </w:p>
    <w:p w14:paraId="494A23E0" w14:textId="6E7833E3" w:rsidR="00B25008" w:rsidRDefault="00381788" w:rsidP="00B25008">
      <w:pPr>
        <w:widowControl w:val="0"/>
        <w:spacing w:line="480" w:lineRule="exact"/>
        <w:ind w:left="480" w:hangingChars="200" w:hanging="480"/>
        <w:rPr>
          <w:shd w:val="clear" w:color="auto" w:fill="FFFFFF"/>
        </w:rPr>
      </w:pPr>
      <w:r w:rsidRPr="00381788">
        <w:rPr>
          <w:shd w:val="clear" w:color="auto" w:fill="FFFFFF"/>
        </w:rPr>
        <w:t>Smeekes A, Verkuyten M. 2014. Perceived group continuity, collective self-continuity, and in-group identification. </w:t>
      </w:r>
      <w:r w:rsidRPr="00381788">
        <w:rPr>
          <w:rStyle w:val="Emphasis"/>
          <w:shd w:val="clear" w:color="auto" w:fill="FFFFFF"/>
        </w:rPr>
        <w:t xml:space="preserve">Self Identity </w:t>
      </w:r>
      <w:r w:rsidRPr="001A46A1">
        <w:rPr>
          <w:rStyle w:val="Emphasis"/>
          <w:i w:val="0"/>
          <w:iCs w:val="0"/>
          <w:shd w:val="clear" w:color="auto" w:fill="FFFFFF"/>
        </w:rPr>
        <w:t>13</w:t>
      </w:r>
      <w:r w:rsidRPr="00381788">
        <w:rPr>
          <w:shd w:val="clear" w:color="auto" w:fill="FFFFFF"/>
        </w:rPr>
        <w:t>(6)</w:t>
      </w:r>
      <w:r w:rsidR="00EA66B0">
        <w:rPr>
          <w:shd w:val="clear" w:color="auto" w:fill="FFFFFF"/>
        </w:rPr>
        <w:t>:</w:t>
      </w:r>
      <w:r w:rsidRPr="00381788">
        <w:rPr>
          <w:shd w:val="clear" w:color="auto" w:fill="FFFFFF"/>
        </w:rPr>
        <w:t>663–80.</w:t>
      </w:r>
    </w:p>
    <w:p w14:paraId="152E27B6" w14:textId="260EFD95" w:rsidR="00B25008" w:rsidRDefault="00B25008">
      <w:pPr>
        <w:widowControl w:val="0"/>
        <w:spacing w:line="480" w:lineRule="exact"/>
        <w:ind w:left="480" w:hangingChars="200" w:hanging="480"/>
        <w:rPr>
          <w:shd w:val="clear" w:color="auto" w:fill="FFFFFF"/>
        </w:rPr>
      </w:pPr>
      <w:r w:rsidRPr="00CC3C17">
        <w:rPr>
          <w:rFonts w:asciiTheme="majorBidi" w:hAnsiTheme="majorBidi" w:cstheme="majorBidi"/>
        </w:rPr>
        <w:t xml:space="preserve">Smeekes A, Sedikides C, Wildschut, T. </w:t>
      </w:r>
      <w:r>
        <w:rPr>
          <w:rFonts w:asciiTheme="majorBidi" w:hAnsiTheme="majorBidi" w:cstheme="majorBidi"/>
        </w:rPr>
        <w:t>2022</w:t>
      </w:r>
      <w:r w:rsidRPr="00CC3C17">
        <w:rPr>
          <w:rFonts w:asciiTheme="majorBidi" w:hAnsiTheme="majorBidi" w:cstheme="majorBidi"/>
        </w:rPr>
        <w:t xml:space="preserve">. Collective nostalgia: Triggers and consequences for collective action. </w:t>
      </w:r>
      <w:r>
        <w:rPr>
          <w:rFonts w:asciiTheme="majorBidi" w:hAnsiTheme="majorBidi" w:cstheme="majorBidi"/>
        </w:rPr>
        <w:t>Unpublished manuscript</w:t>
      </w:r>
      <w:r w:rsidRPr="00CC3C17">
        <w:rPr>
          <w:rFonts w:asciiTheme="majorBidi" w:hAnsiTheme="majorBidi" w:cstheme="majorBidi"/>
        </w:rPr>
        <w:t>.</w:t>
      </w:r>
    </w:p>
    <w:p w14:paraId="250051EB" w14:textId="19094B0D" w:rsidR="00367237" w:rsidRDefault="00D64247" w:rsidP="00367237">
      <w:pPr>
        <w:widowControl w:val="0"/>
        <w:spacing w:line="480" w:lineRule="exact"/>
        <w:ind w:left="480" w:hangingChars="200" w:hanging="480"/>
        <w:rPr>
          <w:color w:val="0D0D0D" w:themeColor="text1" w:themeTint="F2"/>
          <w:shd w:val="clear" w:color="auto" w:fill="FFFFFF"/>
        </w:rPr>
      </w:pPr>
      <w:r w:rsidRPr="00367237">
        <w:rPr>
          <w:color w:val="0D0D0D" w:themeColor="text1" w:themeTint="F2"/>
          <w:shd w:val="clear" w:color="auto" w:fill="FFFFFF"/>
          <w:lang w:val="en-GB"/>
        </w:rPr>
        <w:t xml:space="preserve">Sokol Y, Conroy A K, Weingartner KM. 2017. </w:t>
      </w:r>
      <w:r w:rsidRPr="00D64247">
        <w:rPr>
          <w:color w:val="0D0D0D" w:themeColor="text1" w:themeTint="F2"/>
          <w:shd w:val="clear" w:color="auto" w:fill="FFFFFF"/>
        </w:rPr>
        <w:t>The cognitive underpinnings of continuous identity: Higher episodic memory recall and lower heuristic usage predicts highest levels of self-continuity. </w:t>
      </w:r>
      <w:r w:rsidRPr="00D64247">
        <w:rPr>
          <w:rStyle w:val="Emphasis"/>
          <w:color w:val="0D0D0D" w:themeColor="text1" w:themeTint="F2"/>
          <w:shd w:val="clear" w:color="auto" w:fill="FFFFFF"/>
        </w:rPr>
        <w:t>Identity Intern</w:t>
      </w:r>
      <w:r w:rsidR="00325812">
        <w:rPr>
          <w:rStyle w:val="Emphasis"/>
          <w:color w:val="0D0D0D" w:themeColor="text1" w:themeTint="F2"/>
          <w:shd w:val="clear" w:color="auto" w:fill="FFFFFF"/>
        </w:rPr>
        <w:t>.</w:t>
      </w:r>
      <w:r w:rsidRPr="00D64247">
        <w:rPr>
          <w:rStyle w:val="Emphasis"/>
          <w:color w:val="0D0D0D" w:themeColor="text1" w:themeTint="F2"/>
          <w:shd w:val="clear" w:color="auto" w:fill="FFFFFF"/>
        </w:rPr>
        <w:t xml:space="preserve"> J</w:t>
      </w:r>
      <w:r w:rsidR="00325812">
        <w:rPr>
          <w:rStyle w:val="Emphasis"/>
          <w:color w:val="0D0D0D" w:themeColor="text1" w:themeTint="F2"/>
          <w:shd w:val="clear" w:color="auto" w:fill="FFFFFF"/>
        </w:rPr>
        <w:t>.</w:t>
      </w:r>
      <w:r w:rsidRPr="00D64247">
        <w:rPr>
          <w:rStyle w:val="Emphasis"/>
          <w:color w:val="0D0D0D" w:themeColor="text1" w:themeTint="F2"/>
          <w:shd w:val="clear" w:color="auto" w:fill="FFFFFF"/>
        </w:rPr>
        <w:t xml:space="preserve"> Theory Research </w:t>
      </w:r>
      <w:r w:rsidRPr="001A46A1">
        <w:rPr>
          <w:rStyle w:val="Emphasis"/>
          <w:i w:val="0"/>
          <w:iCs w:val="0"/>
          <w:color w:val="0D0D0D" w:themeColor="text1" w:themeTint="F2"/>
          <w:shd w:val="clear" w:color="auto" w:fill="FFFFFF"/>
        </w:rPr>
        <w:t>17</w:t>
      </w:r>
      <w:r w:rsidRPr="00D64247">
        <w:rPr>
          <w:color w:val="0D0D0D" w:themeColor="text1" w:themeTint="F2"/>
          <w:shd w:val="clear" w:color="auto" w:fill="FFFFFF"/>
        </w:rPr>
        <w:t>(2)</w:t>
      </w:r>
      <w:r w:rsidR="00325812">
        <w:rPr>
          <w:color w:val="0D0D0D" w:themeColor="text1" w:themeTint="F2"/>
          <w:shd w:val="clear" w:color="auto" w:fill="FFFFFF"/>
        </w:rPr>
        <w:t>:</w:t>
      </w:r>
      <w:r w:rsidRPr="00D64247">
        <w:rPr>
          <w:color w:val="0D0D0D" w:themeColor="text1" w:themeTint="F2"/>
          <w:shd w:val="clear" w:color="auto" w:fill="FFFFFF"/>
        </w:rPr>
        <w:t>84–95.</w:t>
      </w:r>
    </w:p>
    <w:p w14:paraId="4876EF98" w14:textId="77777777" w:rsidR="000715F6" w:rsidRDefault="006D1D0C" w:rsidP="000715F6">
      <w:pPr>
        <w:widowControl w:val="0"/>
        <w:spacing w:line="480" w:lineRule="exact"/>
        <w:ind w:left="480" w:hangingChars="200" w:hanging="480"/>
        <w:rPr>
          <w:rFonts w:asciiTheme="majorBidi" w:hAnsiTheme="majorBidi" w:cstheme="majorBidi"/>
          <w:color w:val="0D0D0D" w:themeColor="text1" w:themeTint="F2"/>
          <w:shd w:val="clear" w:color="auto" w:fill="FFFFFF"/>
        </w:rPr>
      </w:pPr>
      <w:hyperlink r:id="rId70" w:tgtFrame="_blank" w:history="1"/>
      <w:hyperlink r:id="rId71" w:history="1">
        <w:r w:rsidR="00371474" w:rsidRPr="00462DE6">
          <w:rPr>
            <w:rFonts w:asciiTheme="majorBidi" w:hAnsiTheme="majorBidi" w:cstheme="majorBidi"/>
            <w:color w:val="0D0D0D" w:themeColor="text1" w:themeTint="F2"/>
            <w:lang w:val="en-GB"/>
          </w:rPr>
          <w:t>Sokol</w:t>
        </w:r>
      </w:hyperlink>
      <w:r w:rsidR="00371474" w:rsidRPr="00462DE6">
        <w:rPr>
          <w:rFonts w:asciiTheme="majorBidi" w:hAnsiTheme="majorBidi" w:cstheme="majorBidi"/>
          <w:color w:val="0D0D0D" w:themeColor="text1" w:themeTint="F2"/>
          <w:lang w:val="en-GB"/>
        </w:rPr>
        <w:t xml:space="preserve"> Y, </w:t>
      </w:r>
      <w:hyperlink r:id="rId72" w:history="1">
        <w:r w:rsidR="00371474" w:rsidRPr="00462DE6">
          <w:rPr>
            <w:rFonts w:asciiTheme="majorBidi" w:hAnsiTheme="majorBidi" w:cstheme="majorBidi"/>
            <w:color w:val="0D0D0D" w:themeColor="text1" w:themeTint="F2"/>
            <w:lang w:val="en-GB"/>
          </w:rPr>
          <w:t>Eisenheim</w:t>
        </w:r>
      </w:hyperlink>
      <w:r w:rsidR="00371474" w:rsidRPr="00462DE6">
        <w:rPr>
          <w:rFonts w:asciiTheme="majorBidi" w:hAnsiTheme="majorBidi" w:cstheme="majorBidi"/>
          <w:color w:val="0D0D0D" w:themeColor="text1" w:themeTint="F2"/>
        </w:rPr>
        <w:t xml:space="preserve"> E. </w:t>
      </w:r>
      <w:r w:rsidR="00371474" w:rsidRPr="00462DE6">
        <w:rPr>
          <w:rFonts w:asciiTheme="majorBidi" w:hAnsiTheme="majorBidi" w:cstheme="majorBidi"/>
          <w:color w:val="0D0D0D" w:themeColor="text1" w:themeTint="F2"/>
          <w:shd w:val="clear" w:color="auto" w:fill="FFFFFF"/>
        </w:rPr>
        <w:t xml:space="preserve">2016. </w:t>
      </w:r>
      <w:r w:rsidR="00371474" w:rsidRPr="00462DE6">
        <w:rPr>
          <w:rFonts w:asciiTheme="majorBidi" w:hAnsiTheme="majorBidi" w:cstheme="majorBidi"/>
          <w:color w:val="0D0D0D" w:themeColor="text1" w:themeTint="F2"/>
          <w:kern w:val="36"/>
        </w:rPr>
        <w:t xml:space="preserve">The relationship between continuous identity disturbances, negative mood, and suicidal ideation. </w:t>
      </w:r>
      <w:r w:rsidR="00371474" w:rsidRPr="00462DE6">
        <w:rPr>
          <w:rFonts w:asciiTheme="majorBidi" w:hAnsiTheme="majorBidi" w:cstheme="majorBidi"/>
          <w:i/>
          <w:iCs/>
          <w:color w:val="0D0D0D" w:themeColor="text1" w:themeTint="F2"/>
          <w:shd w:val="clear" w:color="auto" w:fill="FFFFFF"/>
        </w:rPr>
        <w:t xml:space="preserve">Primary Care Companion for CNS Disorders </w:t>
      </w:r>
      <w:r w:rsidR="00371474" w:rsidRPr="001A46A1">
        <w:rPr>
          <w:rFonts w:asciiTheme="majorBidi" w:hAnsiTheme="majorBidi" w:cstheme="majorBidi"/>
          <w:color w:val="0D0D0D" w:themeColor="text1" w:themeTint="F2"/>
          <w:shd w:val="clear" w:color="auto" w:fill="FFFFFF"/>
        </w:rPr>
        <w:t>18</w:t>
      </w:r>
      <w:r w:rsidR="00371474" w:rsidRPr="00462DE6">
        <w:rPr>
          <w:rFonts w:asciiTheme="majorBidi" w:hAnsiTheme="majorBidi" w:cstheme="majorBidi"/>
          <w:color w:val="0D0D0D" w:themeColor="text1" w:themeTint="F2"/>
          <w:shd w:val="clear" w:color="auto" w:fill="FFFFFF"/>
        </w:rPr>
        <w:t>(1).</w:t>
      </w:r>
    </w:p>
    <w:p w14:paraId="5A3F580D" w14:textId="274E3C0B" w:rsidR="000715F6" w:rsidRDefault="006D1D0C" w:rsidP="000715F6">
      <w:pPr>
        <w:widowControl w:val="0"/>
        <w:spacing w:line="480" w:lineRule="exact"/>
        <w:ind w:left="480" w:hangingChars="200" w:hanging="480"/>
        <w:rPr>
          <w:rFonts w:asciiTheme="majorBidi" w:hAnsiTheme="majorBidi" w:cstheme="majorBidi"/>
          <w:color w:val="0D0D0D" w:themeColor="text1" w:themeTint="F2"/>
          <w:shd w:val="clear" w:color="auto" w:fill="FFFFFF"/>
        </w:rPr>
      </w:pPr>
      <w:hyperlink r:id="rId73" w:history="1">
        <w:r w:rsidR="000715F6" w:rsidRPr="00827BC7">
          <w:rPr>
            <w:rFonts w:asciiTheme="majorBidi" w:hAnsiTheme="majorBidi" w:cstheme="majorBidi"/>
            <w:color w:val="0D0D0D" w:themeColor="text1" w:themeTint="F2"/>
            <w:lang w:val="en-GB"/>
          </w:rPr>
          <w:t>Sokol</w:t>
        </w:r>
      </w:hyperlink>
      <w:r w:rsidR="000715F6" w:rsidRPr="00827BC7">
        <w:rPr>
          <w:rFonts w:asciiTheme="majorBidi" w:hAnsiTheme="majorBidi" w:cstheme="majorBidi"/>
          <w:color w:val="0D0D0D" w:themeColor="text1" w:themeTint="F2"/>
          <w:lang w:val="en-GB"/>
        </w:rPr>
        <w:t xml:space="preserve"> Y, </w:t>
      </w:r>
      <w:hyperlink r:id="rId74" w:history="1">
        <w:r w:rsidR="000715F6" w:rsidRPr="00827BC7">
          <w:rPr>
            <w:rFonts w:asciiTheme="majorBidi" w:hAnsiTheme="majorBidi" w:cstheme="majorBidi"/>
            <w:color w:val="0D0D0D" w:themeColor="text1" w:themeTint="F2"/>
            <w:lang w:val="en-GB"/>
          </w:rPr>
          <w:t>Ridley</w:t>
        </w:r>
      </w:hyperlink>
      <w:r w:rsidR="000715F6" w:rsidRPr="00827BC7">
        <w:rPr>
          <w:rFonts w:asciiTheme="majorBidi" w:hAnsiTheme="majorBidi" w:cstheme="majorBidi"/>
          <w:color w:val="0D0D0D" w:themeColor="text1" w:themeTint="F2"/>
          <w:lang w:val="en-GB"/>
        </w:rPr>
        <w:t xml:space="preserve"> J, </w:t>
      </w:r>
      <w:hyperlink r:id="rId75" w:history="1">
        <w:r w:rsidR="000715F6" w:rsidRPr="00827BC7">
          <w:rPr>
            <w:rFonts w:asciiTheme="majorBidi" w:hAnsiTheme="majorBidi" w:cstheme="majorBidi"/>
            <w:color w:val="0D0D0D" w:themeColor="text1" w:themeTint="F2"/>
            <w:lang w:val="en-GB"/>
          </w:rPr>
          <w:t>Goodman</w:t>
        </w:r>
      </w:hyperlink>
      <w:r w:rsidR="000715F6" w:rsidRPr="00827BC7">
        <w:rPr>
          <w:rFonts w:asciiTheme="majorBidi" w:hAnsiTheme="majorBidi" w:cstheme="majorBidi"/>
          <w:color w:val="0D0D0D" w:themeColor="text1" w:themeTint="F2"/>
          <w:lang w:val="en-GB"/>
        </w:rPr>
        <w:t xml:space="preserve"> M, </w:t>
      </w:r>
      <w:hyperlink r:id="rId76" w:history="1">
        <w:r w:rsidR="000715F6" w:rsidRPr="00827BC7">
          <w:rPr>
            <w:rFonts w:asciiTheme="majorBidi" w:hAnsiTheme="majorBidi" w:cstheme="majorBidi"/>
            <w:color w:val="0D0D0D" w:themeColor="text1" w:themeTint="F2"/>
            <w:lang w:val="en-GB"/>
          </w:rPr>
          <w:t>Landa</w:t>
        </w:r>
      </w:hyperlink>
      <w:r w:rsidR="000715F6" w:rsidRPr="00827BC7">
        <w:rPr>
          <w:rFonts w:asciiTheme="majorBidi" w:hAnsiTheme="majorBidi" w:cstheme="majorBidi"/>
          <w:color w:val="0D0D0D" w:themeColor="text1" w:themeTint="F2"/>
          <w:lang w:val="en-GB"/>
        </w:rPr>
        <w:t xml:space="preserve"> Y, </w:t>
      </w:r>
      <w:hyperlink r:id="rId77" w:history="1">
        <w:r w:rsidR="000715F6" w:rsidRPr="00827BC7">
          <w:rPr>
            <w:rFonts w:asciiTheme="majorBidi" w:hAnsiTheme="majorBidi" w:cstheme="majorBidi"/>
            <w:color w:val="0D0D0D" w:themeColor="text1" w:themeTint="F2"/>
            <w:lang w:val="en-GB"/>
          </w:rPr>
          <w:t>Hernandez</w:t>
        </w:r>
      </w:hyperlink>
      <w:r w:rsidR="000715F6" w:rsidRPr="00827BC7">
        <w:rPr>
          <w:rFonts w:asciiTheme="majorBidi" w:hAnsiTheme="majorBidi" w:cstheme="majorBidi"/>
          <w:color w:val="0D0D0D" w:themeColor="text1" w:themeTint="F2"/>
          <w:lang w:val="en-GB"/>
        </w:rPr>
        <w:t xml:space="preserve"> S, </w:t>
      </w:r>
      <w:hyperlink r:id="rId78" w:history="1">
        <w:r w:rsidR="000715F6" w:rsidRPr="00827BC7">
          <w:rPr>
            <w:rFonts w:asciiTheme="majorBidi" w:hAnsiTheme="majorBidi" w:cstheme="majorBidi"/>
            <w:color w:val="0D0D0D" w:themeColor="text1" w:themeTint="F2"/>
            <w:lang w:val="en-GB"/>
          </w:rPr>
          <w:t>Dixon L.</w:t>
        </w:r>
      </w:hyperlink>
      <w:r w:rsidR="000715F6" w:rsidRPr="00827BC7">
        <w:rPr>
          <w:rFonts w:asciiTheme="majorBidi" w:hAnsiTheme="majorBidi" w:cstheme="majorBidi"/>
          <w:color w:val="0D0D0D" w:themeColor="text1" w:themeTint="F2"/>
          <w:lang w:val="en-GB"/>
        </w:rPr>
        <w:t xml:space="preserve"> </w:t>
      </w:r>
      <w:r w:rsidR="000715F6" w:rsidRPr="000715F6">
        <w:rPr>
          <w:rFonts w:asciiTheme="majorBidi" w:hAnsiTheme="majorBidi" w:cstheme="majorBidi"/>
          <w:color w:val="0D0D0D" w:themeColor="text1" w:themeTint="F2"/>
          <w:lang w:val="en-GB"/>
        </w:rPr>
        <w:t>2021.</w:t>
      </w:r>
      <w:r w:rsidR="000715F6" w:rsidRPr="000715F6">
        <w:rPr>
          <w:rFonts w:asciiTheme="majorBidi" w:hAnsiTheme="majorBidi" w:cstheme="majorBidi"/>
          <w:color w:val="0D0D0D" w:themeColor="text1" w:themeTint="F2"/>
          <w:kern w:val="36"/>
          <w:lang w:val="en-GB"/>
        </w:rPr>
        <w:t xml:space="preserve"> </w:t>
      </w:r>
      <w:r w:rsidR="000715F6" w:rsidRPr="00AA5CB0">
        <w:rPr>
          <w:rFonts w:asciiTheme="majorBidi" w:hAnsiTheme="majorBidi" w:cstheme="majorBidi"/>
          <w:color w:val="0D0D0D" w:themeColor="text1" w:themeTint="F2"/>
          <w:kern w:val="36"/>
        </w:rPr>
        <w:t xml:space="preserve">Continuous </w:t>
      </w:r>
      <w:r w:rsidR="000715F6">
        <w:rPr>
          <w:rFonts w:asciiTheme="majorBidi" w:hAnsiTheme="majorBidi" w:cstheme="majorBidi"/>
          <w:color w:val="0D0D0D" w:themeColor="text1" w:themeTint="F2"/>
          <w:kern w:val="36"/>
        </w:rPr>
        <w:t>i</w:t>
      </w:r>
      <w:r w:rsidR="000715F6" w:rsidRPr="00AA5CB0">
        <w:rPr>
          <w:rFonts w:asciiTheme="majorBidi" w:hAnsiTheme="majorBidi" w:cstheme="majorBidi"/>
          <w:color w:val="0D0D0D" w:themeColor="text1" w:themeTint="F2"/>
          <w:kern w:val="36"/>
        </w:rPr>
        <w:t xml:space="preserve">dentity </w:t>
      </w:r>
      <w:r w:rsidR="000715F6">
        <w:rPr>
          <w:rFonts w:asciiTheme="majorBidi" w:hAnsiTheme="majorBidi" w:cstheme="majorBidi"/>
          <w:color w:val="0D0D0D" w:themeColor="text1" w:themeTint="F2"/>
          <w:kern w:val="36"/>
        </w:rPr>
        <w:t>c</w:t>
      </w:r>
      <w:r w:rsidR="000715F6" w:rsidRPr="00AA5CB0">
        <w:rPr>
          <w:rFonts w:asciiTheme="majorBidi" w:hAnsiTheme="majorBidi" w:cstheme="majorBidi"/>
          <w:color w:val="0D0D0D" w:themeColor="text1" w:themeTint="F2"/>
          <w:kern w:val="36"/>
        </w:rPr>
        <w:t xml:space="preserve">ognitive </w:t>
      </w:r>
      <w:r w:rsidR="000715F6">
        <w:rPr>
          <w:rFonts w:asciiTheme="majorBidi" w:hAnsiTheme="majorBidi" w:cstheme="majorBidi"/>
          <w:color w:val="0D0D0D" w:themeColor="text1" w:themeTint="F2"/>
          <w:kern w:val="36"/>
        </w:rPr>
        <w:t>t</w:t>
      </w:r>
      <w:r w:rsidR="000715F6" w:rsidRPr="00AA5CB0">
        <w:rPr>
          <w:rFonts w:asciiTheme="majorBidi" w:hAnsiTheme="majorBidi" w:cstheme="majorBidi"/>
          <w:color w:val="0D0D0D" w:themeColor="text1" w:themeTint="F2"/>
          <w:kern w:val="36"/>
        </w:rPr>
        <w:t xml:space="preserve">herapy: Feasibility and </w:t>
      </w:r>
      <w:r w:rsidR="000715F6">
        <w:rPr>
          <w:rFonts w:asciiTheme="majorBidi" w:hAnsiTheme="majorBidi" w:cstheme="majorBidi"/>
          <w:color w:val="0D0D0D" w:themeColor="text1" w:themeTint="F2"/>
          <w:kern w:val="36"/>
        </w:rPr>
        <w:t>a</w:t>
      </w:r>
      <w:r w:rsidR="000715F6" w:rsidRPr="00AA5CB0">
        <w:rPr>
          <w:rFonts w:asciiTheme="majorBidi" w:hAnsiTheme="majorBidi" w:cstheme="majorBidi"/>
          <w:color w:val="0D0D0D" w:themeColor="text1" w:themeTint="F2"/>
          <w:kern w:val="36"/>
        </w:rPr>
        <w:t xml:space="preserve">cceptability of a </w:t>
      </w:r>
      <w:r w:rsidR="000715F6">
        <w:rPr>
          <w:rFonts w:asciiTheme="majorBidi" w:hAnsiTheme="majorBidi" w:cstheme="majorBidi"/>
          <w:color w:val="0D0D0D" w:themeColor="text1" w:themeTint="F2"/>
          <w:kern w:val="36"/>
        </w:rPr>
        <w:t>n</w:t>
      </w:r>
      <w:r w:rsidR="000715F6" w:rsidRPr="00AA5CB0">
        <w:rPr>
          <w:rFonts w:asciiTheme="majorBidi" w:hAnsiTheme="majorBidi" w:cstheme="majorBidi"/>
          <w:color w:val="0D0D0D" w:themeColor="text1" w:themeTint="F2"/>
          <w:kern w:val="36"/>
        </w:rPr>
        <w:t xml:space="preserve">ovel </w:t>
      </w:r>
      <w:r w:rsidR="000715F6">
        <w:rPr>
          <w:rFonts w:asciiTheme="majorBidi" w:hAnsiTheme="majorBidi" w:cstheme="majorBidi"/>
          <w:color w:val="0D0D0D" w:themeColor="text1" w:themeTint="F2"/>
          <w:kern w:val="36"/>
        </w:rPr>
        <w:t>i</w:t>
      </w:r>
      <w:r w:rsidR="000715F6" w:rsidRPr="00AA5CB0">
        <w:rPr>
          <w:rFonts w:asciiTheme="majorBidi" w:hAnsiTheme="majorBidi" w:cstheme="majorBidi"/>
          <w:color w:val="0D0D0D" w:themeColor="text1" w:themeTint="F2"/>
          <w:kern w:val="36"/>
        </w:rPr>
        <w:t xml:space="preserve">ntervention for </w:t>
      </w:r>
      <w:r w:rsidR="000715F6">
        <w:rPr>
          <w:rFonts w:asciiTheme="majorBidi" w:hAnsiTheme="majorBidi" w:cstheme="majorBidi"/>
          <w:color w:val="0D0D0D" w:themeColor="text1" w:themeTint="F2"/>
          <w:kern w:val="36"/>
        </w:rPr>
        <w:t>s</w:t>
      </w:r>
      <w:r w:rsidR="000715F6" w:rsidRPr="00AA5CB0">
        <w:rPr>
          <w:rFonts w:asciiTheme="majorBidi" w:hAnsiTheme="majorBidi" w:cstheme="majorBidi"/>
          <w:color w:val="0D0D0D" w:themeColor="text1" w:themeTint="F2"/>
          <w:kern w:val="36"/>
        </w:rPr>
        <w:t xml:space="preserve">uicidal </w:t>
      </w:r>
      <w:r w:rsidR="000715F6">
        <w:rPr>
          <w:rFonts w:asciiTheme="majorBidi" w:hAnsiTheme="majorBidi" w:cstheme="majorBidi"/>
          <w:color w:val="0D0D0D" w:themeColor="text1" w:themeTint="F2"/>
          <w:kern w:val="36"/>
        </w:rPr>
        <w:t>s</w:t>
      </w:r>
      <w:r w:rsidR="000715F6" w:rsidRPr="00AA5CB0">
        <w:rPr>
          <w:rFonts w:asciiTheme="majorBidi" w:hAnsiTheme="majorBidi" w:cstheme="majorBidi"/>
          <w:color w:val="0D0D0D" w:themeColor="text1" w:themeTint="F2"/>
          <w:kern w:val="36"/>
        </w:rPr>
        <w:t>ymptoms</w:t>
      </w:r>
      <w:r w:rsidR="000715F6">
        <w:rPr>
          <w:rFonts w:asciiTheme="majorBidi" w:hAnsiTheme="majorBidi" w:cstheme="majorBidi"/>
          <w:color w:val="0D0D0D" w:themeColor="text1" w:themeTint="F2"/>
          <w:kern w:val="36"/>
        </w:rPr>
        <w:t xml:space="preserve">. </w:t>
      </w:r>
      <w:r w:rsidR="000715F6" w:rsidRPr="00977FCC">
        <w:rPr>
          <w:rFonts w:asciiTheme="majorBidi" w:hAnsiTheme="majorBidi" w:cstheme="majorBidi"/>
          <w:i/>
          <w:iCs/>
          <w:color w:val="0D0D0D" w:themeColor="text1" w:themeTint="F2"/>
          <w:kern w:val="36"/>
        </w:rPr>
        <w:t>J</w:t>
      </w:r>
      <w:r w:rsidR="000715F6">
        <w:rPr>
          <w:rFonts w:asciiTheme="majorBidi" w:hAnsiTheme="majorBidi" w:cstheme="majorBidi"/>
          <w:i/>
          <w:iCs/>
          <w:color w:val="0D0D0D" w:themeColor="text1" w:themeTint="F2"/>
          <w:kern w:val="36"/>
        </w:rPr>
        <w:t>.</w:t>
      </w:r>
      <w:r w:rsidR="000715F6" w:rsidRPr="00977FCC">
        <w:rPr>
          <w:rFonts w:asciiTheme="majorBidi" w:hAnsiTheme="majorBidi" w:cstheme="majorBidi"/>
          <w:i/>
          <w:iCs/>
          <w:color w:val="0D0D0D" w:themeColor="text1" w:themeTint="F2"/>
          <w:kern w:val="36"/>
        </w:rPr>
        <w:t xml:space="preserve"> Cogn</w:t>
      </w:r>
      <w:r w:rsidR="000715F6">
        <w:rPr>
          <w:rFonts w:asciiTheme="majorBidi" w:hAnsiTheme="majorBidi" w:cstheme="majorBidi"/>
          <w:i/>
          <w:iCs/>
          <w:color w:val="0D0D0D" w:themeColor="text1" w:themeTint="F2"/>
          <w:kern w:val="36"/>
        </w:rPr>
        <w:t>.</w:t>
      </w:r>
      <w:r w:rsidR="000715F6" w:rsidRPr="00977FCC">
        <w:rPr>
          <w:rFonts w:asciiTheme="majorBidi" w:hAnsiTheme="majorBidi" w:cstheme="majorBidi"/>
          <w:i/>
          <w:iCs/>
          <w:color w:val="0D0D0D" w:themeColor="text1" w:themeTint="F2"/>
          <w:kern w:val="36"/>
        </w:rPr>
        <w:t xml:space="preserve"> Psychothe</w:t>
      </w:r>
      <w:r w:rsidR="000715F6">
        <w:rPr>
          <w:rFonts w:asciiTheme="majorBidi" w:hAnsiTheme="majorBidi" w:cstheme="majorBidi"/>
          <w:i/>
          <w:iCs/>
          <w:color w:val="0D0D0D" w:themeColor="text1" w:themeTint="F2"/>
          <w:kern w:val="36"/>
        </w:rPr>
        <w:t>r.</w:t>
      </w:r>
      <w:r w:rsidR="000715F6" w:rsidRPr="00977FCC">
        <w:rPr>
          <w:rFonts w:asciiTheme="majorBidi" w:hAnsiTheme="majorBidi" w:cstheme="majorBidi"/>
          <w:i/>
          <w:iCs/>
          <w:color w:val="0D0D0D" w:themeColor="text1" w:themeTint="F2"/>
          <w:kern w:val="36"/>
        </w:rPr>
        <w:t xml:space="preserve"> </w:t>
      </w:r>
      <w:r w:rsidR="000715F6" w:rsidRPr="001A46A1">
        <w:rPr>
          <w:rFonts w:asciiTheme="majorBidi" w:hAnsiTheme="majorBidi" w:cstheme="majorBidi"/>
          <w:color w:val="0D0D0D" w:themeColor="text1" w:themeTint="F2"/>
          <w:kern w:val="36"/>
        </w:rPr>
        <w:t>35</w:t>
      </w:r>
      <w:r w:rsidR="000715F6">
        <w:rPr>
          <w:rFonts w:asciiTheme="majorBidi" w:hAnsiTheme="majorBidi" w:cstheme="majorBidi"/>
          <w:color w:val="0D0D0D" w:themeColor="text1" w:themeTint="F2"/>
          <w:kern w:val="36"/>
        </w:rPr>
        <w:t>(1).</w:t>
      </w:r>
    </w:p>
    <w:p w14:paraId="581AB04C" w14:textId="5412E8D2" w:rsidR="00367237" w:rsidRDefault="00843428" w:rsidP="00367237">
      <w:pPr>
        <w:widowControl w:val="0"/>
        <w:spacing w:line="480" w:lineRule="exact"/>
        <w:ind w:left="480" w:hangingChars="200" w:hanging="480"/>
        <w:rPr>
          <w:rFonts w:asciiTheme="majorBidi" w:hAnsiTheme="majorBidi" w:cstheme="majorBidi"/>
        </w:rPr>
      </w:pPr>
      <w:r w:rsidRPr="00F24272">
        <w:rPr>
          <w:rFonts w:asciiTheme="majorBidi" w:hAnsiTheme="majorBidi" w:cstheme="majorBidi"/>
          <w:lang w:val="en-GB"/>
        </w:rPr>
        <w:t>Sokol Y, Serper M. 2019</w:t>
      </w:r>
      <w:r w:rsidR="00633480" w:rsidRPr="00F24272">
        <w:rPr>
          <w:rFonts w:asciiTheme="majorBidi" w:hAnsiTheme="majorBidi" w:cstheme="majorBidi"/>
          <w:lang w:val="en-GB"/>
        </w:rPr>
        <w:t>a</w:t>
      </w:r>
      <w:r w:rsidRPr="00F24272">
        <w:rPr>
          <w:rFonts w:asciiTheme="majorBidi" w:hAnsiTheme="majorBidi" w:cstheme="majorBidi"/>
          <w:lang w:val="en-GB"/>
        </w:rPr>
        <w:t xml:space="preserve">. </w:t>
      </w:r>
      <w:r w:rsidRPr="00DB0717">
        <w:rPr>
          <w:rFonts w:asciiTheme="majorBidi" w:hAnsiTheme="majorBidi" w:cstheme="majorBidi"/>
        </w:rPr>
        <w:t xml:space="preserve">Experimentally </w:t>
      </w:r>
      <w:r>
        <w:rPr>
          <w:rFonts w:asciiTheme="majorBidi" w:hAnsiTheme="majorBidi" w:cstheme="majorBidi"/>
        </w:rPr>
        <w:t>i</w:t>
      </w:r>
      <w:r w:rsidRPr="00DB0717">
        <w:rPr>
          <w:rFonts w:asciiTheme="majorBidi" w:hAnsiTheme="majorBidi" w:cstheme="majorBidi"/>
        </w:rPr>
        <w:t xml:space="preserve">ncreasing </w:t>
      </w:r>
      <w:r>
        <w:rPr>
          <w:rFonts w:asciiTheme="majorBidi" w:hAnsiTheme="majorBidi" w:cstheme="majorBidi"/>
        </w:rPr>
        <w:t>s</w:t>
      </w:r>
      <w:r w:rsidRPr="00DB0717">
        <w:rPr>
          <w:rFonts w:asciiTheme="majorBidi" w:hAnsiTheme="majorBidi" w:cstheme="majorBidi"/>
        </w:rPr>
        <w:t>elf-</w:t>
      </w:r>
      <w:r>
        <w:rPr>
          <w:rFonts w:asciiTheme="majorBidi" w:hAnsiTheme="majorBidi" w:cstheme="majorBidi"/>
        </w:rPr>
        <w:t>c</w:t>
      </w:r>
      <w:r w:rsidRPr="00DB0717">
        <w:rPr>
          <w:rFonts w:asciiTheme="majorBidi" w:hAnsiTheme="majorBidi" w:cstheme="majorBidi"/>
        </w:rPr>
        <w:t xml:space="preserve">ontinuity </w:t>
      </w:r>
      <w:r>
        <w:rPr>
          <w:rFonts w:asciiTheme="majorBidi" w:hAnsiTheme="majorBidi" w:cstheme="majorBidi"/>
        </w:rPr>
        <w:t>i</w:t>
      </w:r>
      <w:r w:rsidRPr="00DB0717">
        <w:rPr>
          <w:rFonts w:asciiTheme="majorBidi" w:hAnsiTheme="majorBidi" w:cstheme="majorBidi"/>
        </w:rPr>
        <w:t xml:space="preserve">mproves </w:t>
      </w:r>
      <w:r>
        <w:rPr>
          <w:rFonts w:asciiTheme="majorBidi" w:hAnsiTheme="majorBidi" w:cstheme="majorBidi"/>
        </w:rPr>
        <w:t>s</w:t>
      </w:r>
      <w:r w:rsidRPr="00DB0717">
        <w:rPr>
          <w:rFonts w:asciiTheme="majorBidi" w:hAnsiTheme="majorBidi" w:cstheme="majorBidi"/>
        </w:rPr>
        <w:t xml:space="preserve">ubjective </w:t>
      </w:r>
      <w:r>
        <w:rPr>
          <w:rFonts w:asciiTheme="majorBidi" w:hAnsiTheme="majorBidi" w:cstheme="majorBidi"/>
        </w:rPr>
        <w:lastRenderedPageBreak/>
        <w:t>w</w:t>
      </w:r>
      <w:r w:rsidRPr="00DB0717">
        <w:rPr>
          <w:rFonts w:asciiTheme="majorBidi" w:hAnsiTheme="majorBidi" w:cstheme="majorBidi"/>
        </w:rPr>
        <w:t>ell-</w:t>
      </w:r>
      <w:r>
        <w:rPr>
          <w:rFonts w:asciiTheme="majorBidi" w:hAnsiTheme="majorBidi" w:cstheme="majorBidi"/>
        </w:rPr>
        <w:t>b</w:t>
      </w:r>
      <w:r w:rsidRPr="00DB0717">
        <w:rPr>
          <w:rFonts w:asciiTheme="majorBidi" w:hAnsiTheme="majorBidi" w:cstheme="majorBidi"/>
        </w:rPr>
        <w:t xml:space="preserve">eing and </w:t>
      </w:r>
      <w:r>
        <w:rPr>
          <w:rFonts w:asciiTheme="majorBidi" w:hAnsiTheme="majorBidi" w:cstheme="majorBidi"/>
        </w:rPr>
        <w:t>p</w:t>
      </w:r>
      <w:r w:rsidRPr="00DB0717">
        <w:rPr>
          <w:rFonts w:asciiTheme="majorBidi" w:hAnsiTheme="majorBidi" w:cstheme="majorBidi"/>
        </w:rPr>
        <w:t xml:space="preserve">rotects against </w:t>
      </w:r>
      <w:r>
        <w:rPr>
          <w:rFonts w:asciiTheme="majorBidi" w:hAnsiTheme="majorBidi" w:cstheme="majorBidi"/>
        </w:rPr>
        <w:t>s</w:t>
      </w:r>
      <w:r w:rsidRPr="00DB0717">
        <w:rPr>
          <w:rFonts w:asciiTheme="majorBidi" w:hAnsiTheme="majorBidi" w:cstheme="majorBidi"/>
        </w:rPr>
        <w:t>elf-</w:t>
      </w:r>
      <w:r>
        <w:rPr>
          <w:rFonts w:asciiTheme="majorBidi" w:hAnsiTheme="majorBidi" w:cstheme="majorBidi"/>
        </w:rPr>
        <w:t>e</w:t>
      </w:r>
      <w:r w:rsidRPr="00DB0717">
        <w:rPr>
          <w:rFonts w:asciiTheme="majorBidi" w:hAnsiTheme="majorBidi" w:cstheme="majorBidi"/>
        </w:rPr>
        <w:t xml:space="preserve">steem </w:t>
      </w:r>
      <w:r>
        <w:rPr>
          <w:rFonts w:asciiTheme="majorBidi" w:hAnsiTheme="majorBidi" w:cstheme="majorBidi"/>
        </w:rPr>
        <w:t>d</w:t>
      </w:r>
      <w:r w:rsidRPr="00DB0717">
        <w:rPr>
          <w:rFonts w:asciiTheme="majorBidi" w:hAnsiTheme="majorBidi" w:cstheme="majorBidi"/>
        </w:rPr>
        <w:t xml:space="preserve">eterioration from an </w:t>
      </w:r>
      <w:r>
        <w:rPr>
          <w:rFonts w:asciiTheme="majorBidi" w:hAnsiTheme="majorBidi" w:cstheme="majorBidi"/>
        </w:rPr>
        <w:t>e</w:t>
      </w:r>
      <w:r w:rsidRPr="00DB0717">
        <w:rPr>
          <w:rFonts w:asciiTheme="majorBidi" w:hAnsiTheme="majorBidi" w:cstheme="majorBidi"/>
        </w:rPr>
        <w:t>go</w:t>
      </w:r>
      <w:r>
        <w:rPr>
          <w:rFonts w:asciiTheme="majorBidi" w:hAnsiTheme="majorBidi" w:cstheme="majorBidi"/>
        </w:rPr>
        <w:t>-d</w:t>
      </w:r>
      <w:r w:rsidRPr="00DB0717">
        <w:rPr>
          <w:rFonts w:asciiTheme="majorBidi" w:hAnsiTheme="majorBidi" w:cstheme="majorBidi"/>
        </w:rPr>
        <w:t xml:space="preserve">eflating </w:t>
      </w:r>
      <w:r>
        <w:rPr>
          <w:rFonts w:asciiTheme="majorBidi" w:hAnsiTheme="majorBidi" w:cstheme="majorBidi"/>
        </w:rPr>
        <w:t>t</w:t>
      </w:r>
      <w:r w:rsidRPr="00DB0717">
        <w:rPr>
          <w:rFonts w:asciiTheme="majorBidi" w:hAnsiTheme="majorBidi" w:cstheme="majorBidi"/>
        </w:rPr>
        <w:t>ask</w:t>
      </w:r>
      <w:r>
        <w:rPr>
          <w:rFonts w:asciiTheme="majorBidi" w:hAnsiTheme="majorBidi" w:cstheme="majorBidi"/>
        </w:rPr>
        <w:t>.</w:t>
      </w:r>
      <w:r w:rsidRPr="00DB0717">
        <w:rPr>
          <w:rFonts w:asciiTheme="majorBidi" w:hAnsiTheme="majorBidi" w:cstheme="majorBidi"/>
        </w:rPr>
        <w:t xml:space="preserve"> </w:t>
      </w:r>
      <w:r w:rsidRPr="00DB0717">
        <w:rPr>
          <w:rFonts w:asciiTheme="majorBidi" w:hAnsiTheme="majorBidi" w:cstheme="majorBidi"/>
          <w:i/>
          <w:iCs/>
        </w:rPr>
        <w:t xml:space="preserve">Identity </w:t>
      </w:r>
      <w:r w:rsidRPr="001A46A1">
        <w:rPr>
          <w:rFonts w:asciiTheme="majorBidi" w:hAnsiTheme="majorBidi" w:cstheme="majorBidi"/>
        </w:rPr>
        <w:t>19</w:t>
      </w:r>
      <w:r>
        <w:rPr>
          <w:rFonts w:asciiTheme="majorBidi" w:hAnsiTheme="majorBidi" w:cstheme="majorBidi"/>
        </w:rPr>
        <w:t>(</w:t>
      </w:r>
      <w:r w:rsidRPr="00DB0717">
        <w:rPr>
          <w:rFonts w:asciiTheme="majorBidi" w:hAnsiTheme="majorBidi" w:cstheme="majorBidi"/>
        </w:rPr>
        <w:t>2</w:t>
      </w:r>
      <w:r>
        <w:rPr>
          <w:rFonts w:asciiTheme="majorBidi" w:hAnsiTheme="majorBidi" w:cstheme="majorBidi"/>
        </w:rPr>
        <w:t>)</w:t>
      </w:r>
      <w:r w:rsidR="00325812">
        <w:rPr>
          <w:rFonts w:asciiTheme="majorBidi" w:hAnsiTheme="majorBidi" w:cstheme="majorBidi"/>
        </w:rPr>
        <w:t>:</w:t>
      </w:r>
      <w:r w:rsidRPr="00DB0717">
        <w:rPr>
          <w:rFonts w:asciiTheme="majorBidi" w:hAnsiTheme="majorBidi" w:cstheme="majorBidi"/>
        </w:rPr>
        <w:t>157</w:t>
      </w:r>
      <w:r w:rsidRPr="00B241BD">
        <w:rPr>
          <w:rFonts w:asciiTheme="majorBidi" w:hAnsiTheme="majorBidi" w:cstheme="majorBidi"/>
          <w:color w:val="333333"/>
          <w:shd w:val="clear" w:color="auto" w:fill="FFFFFF"/>
        </w:rPr>
        <w:t>–</w:t>
      </w:r>
      <w:r w:rsidRPr="00DB0717">
        <w:rPr>
          <w:rFonts w:asciiTheme="majorBidi" w:hAnsiTheme="majorBidi" w:cstheme="majorBidi"/>
        </w:rPr>
        <w:t>72</w:t>
      </w:r>
      <w:r>
        <w:rPr>
          <w:rFonts w:asciiTheme="majorBidi" w:hAnsiTheme="majorBidi" w:cstheme="majorBidi"/>
        </w:rPr>
        <w:t>.</w:t>
      </w:r>
      <w:bookmarkStart w:id="15" w:name="_Hlk88318288"/>
    </w:p>
    <w:p w14:paraId="785FAC00" w14:textId="7A4D7FF6" w:rsidR="00325812" w:rsidRDefault="009965D2" w:rsidP="00325812">
      <w:pPr>
        <w:widowControl w:val="0"/>
        <w:spacing w:line="480" w:lineRule="exact"/>
        <w:ind w:left="480" w:hangingChars="200" w:hanging="480"/>
        <w:rPr>
          <w:rFonts w:asciiTheme="majorBidi" w:hAnsiTheme="majorBidi" w:cstheme="majorBidi"/>
          <w:color w:val="0D0D0D" w:themeColor="text1" w:themeTint="F2"/>
        </w:rPr>
      </w:pPr>
      <w:r w:rsidRPr="004B082B">
        <w:rPr>
          <w:rFonts w:asciiTheme="majorBidi" w:hAnsiTheme="majorBidi" w:cstheme="majorBidi"/>
          <w:color w:val="0D0D0D" w:themeColor="text1" w:themeTint="F2"/>
          <w:lang w:val="en-GB"/>
        </w:rPr>
        <w:t xml:space="preserve">Sokol Y, Serper M. 2019b. </w:t>
      </w:r>
      <w:r w:rsidRPr="00AC26C7">
        <w:rPr>
          <w:rFonts w:asciiTheme="majorBidi" w:hAnsiTheme="majorBidi" w:cstheme="majorBidi"/>
          <w:color w:val="0D0D0D" w:themeColor="text1" w:themeTint="F2"/>
        </w:rPr>
        <w:t xml:space="preserve">Temporal self, psychopathology, and adaptive functioning deficits: An examination of acute psychiatric patients. </w:t>
      </w:r>
      <w:r w:rsidRPr="00AC26C7">
        <w:rPr>
          <w:rFonts w:asciiTheme="majorBidi" w:hAnsiTheme="majorBidi" w:cstheme="majorBidi"/>
          <w:i/>
          <w:iCs/>
          <w:color w:val="0D0D0D" w:themeColor="text1" w:themeTint="F2"/>
        </w:rPr>
        <w:t>J</w:t>
      </w:r>
      <w:r w:rsidR="00325812">
        <w:rPr>
          <w:rFonts w:asciiTheme="majorBidi" w:hAnsiTheme="majorBidi" w:cstheme="majorBidi"/>
          <w:i/>
          <w:iCs/>
          <w:color w:val="0D0D0D" w:themeColor="text1" w:themeTint="F2"/>
        </w:rPr>
        <w:t>.</w:t>
      </w:r>
      <w:r w:rsidRPr="00AC26C7">
        <w:rPr>
          <w:rFonts w:asciiTheme="majorBidi" w:hAnsiTheme="majorBidi" w:cstheme="majorBidi"/>
          <w:i/>
          <w:iCs/>
          <w:color w:val="0D0D0D" w:themeColor="text1" w:themeTint="F2"/>
        </w:rPr>
        <w:t xml:space="preserve"> Nerv</w:t>
      </w:r>
      <w:r w:rsidR="00325812">
        <w:rPr>
          <w:rFonts w:asciiTheme="majorBidi" w:hAnsiTheme="majorBidi" w:cstheme="majorBidi"/>
          <w:i/>
          <w:iCs/>
          <w:color w:val="0D0D0D" w:themeColor="text1" w:themeTint="F2"/>
        </w:rPr>
        <w:t>.</w:t>
      </w:r>
      <w:r w:rsidRPr="00AC26C7">
        <w:rPr>
          <w:rFonts w:asciiTheme="majorBidi" w:hAnsiTheme="majorBidi" w:cstheme="majorBidi"/>
          <w:i/>
          <w:iCs/>
          <w:color w:val="0D0D0D" w:themeColor="text1" w:themeTint="F2"/>
        </w:rPr>
        <w:t xml:space="preserve"> Ment</w:t>
      </w:r>
      <w:r w:rsidR="00325812">
        <w:rPr>
          <w:rFonts w:asciiTheme="majorBidi" w:hAnsiTheme="majorBidi" w:cstheme="majorBidi"/>
          <w:i/>
          <w:iCs/>
          <w:color w:val="0D0D0D" w:themeColor="text1" w:themeTint="F2"/>
        </w:rPr>
        <w:t>.</w:t>
      </w:r>
      <w:r w:rsidRPr="00AC26C7">
        <w:rPr>
          <w:rFonts w:asciiTheme="majorBidi" w:hAnsiTheme="majorBidi" w:cstheme="majorBidi"/>
          <w:i/>
          <w:iCs/>
          <w:color w:val="0D0D0D" w:themeColor="text1" w:themeTint="F2"/>
        </w:rPr>
        <w:t xml:space="preserve"> Dis</w:t>
      </w:r>
      <w:r w:rsidR="00325812">
        <w:rPr>
          <w:rFonts w:asciiTheme="majorBidi" w:hAnsiTheme="majorBidi" w:cstheme="majorBidi"/>
          <w:i/>
          <w:iCs/>
          <w:color w:val="0D0D0D" w:themeColor="text1" w:themeTint="F2"/>
        </w:rPr>
        <w:t>.</w:t>
      </w:r>
      <w:r w:rsidRPr="00AC26C7">
        <w:rPr>
          <w:rFonts w:asciiTheme="majorBidi" w:hAnsiTheme="majorBidi" w:cstheme="majorBidi"/>
          <w:i/>
          <w:iCs/>
          <w:color w:val="0D0D0D" w:themeColor="text1" w:themeTint="F2"/>
        </w:rPr>
        <w:t xml:space="preserve"> </w:t>
      </w:r>
      <w:r w:rsidRPr="001A46A1">
        <w:rPr>
          <w:rFonts w:asciiTheme="majorBidi" w:hAnsiTheme="majorBidi" w:cstheme="majorBidi"/>
          <w:color w:val="0D0D0D" w:themeColor="text1" w:themeTint="F2"/>
        </w:rPr>
        <w:t>207</w:t>
      </w:r>
      <w:r w:rsidRPr="00AC26C7">
        <w:rPr>
          <w:rFonts w:asciiTheme="majorBidi" w:hAnsiTheme="majorBidi" w:cstheme="majorBidi"/>
          <w:color w:val="0D0D0D" w:themeColor="text1" w:themeTint="F2"/>
        </w:rPr>
        <w:t>(2)</w:t>
      </w:r>
      <w:r w:rsidR="00325812">
        <w:rPr>
          <w:rFonts w:asciiTheme="majorBidi" w:hAnsiTheme="majorBidi" w:cstheme="majorBidi"/>
          <w:color w:val="0D0D0D" w:themeColor="text1" w:themeTint="F2"/>
        </w:rPr>
        <w:t>:</w:t>
      </w:r>
      <w:r w:rsidRPr="00AC26C7">
        <w:rPr>
          <w:rFonts w:asciiTheme="majorBidi" w:hAnsiTheme="majorBidi" w:cstheme="majorBidi"/>
          <w:color w:val="0D0D0D" w:themeColor="text1" w:themeTint="F2"/>
        </w:rPr>
        <w:t>76–83.</w:t>
      </w:r>
      <w:bookmarkEnd w:id="15"/>
    </w:p>
    <w:p w14:paraId="58766F41" w14:textId="048C3448" w:rsidR="00367237" w:rsidRDefault="00C56110" w:rsidP="00367237">
      <w:pPr>
        <w:widowControl w:val="0"/>
        <w:spacing w:line="480" w:lineRule="exact"/>
        <w:ind w:left="480" w:hangingChars="200" w:hanging="480"/>
      </w:pPr>
      <w:r>
        <w:t>Sokol Y, Serper M. 2020</w:t>
      </w:r>
      <w:r w:rsidR="00795DD0">
        <w:t>.</w:t>
      </w:r>
      <w:r>
        <w:t xml:space="preserve"> Development and validation of a future self-continuity questionnaire: A preliminary report. </w:t>
      </w:r>
      <w:r w:rsidRPr="00C56110">
        <w:rPr>
          <w:i/>
          <w:iCs/>
        </w:rPr>
        <w:t>J</w:t>
      </w:r>
      <w:r w:rsidR="00ED208B">
        <w:rPr>
          <w:i/>
          <w:iCs/>
        </w:rPr>
        <w:t>.</w:t>
      </w:r>
      <w:r w:rsidRPr="00C56110">
        <w:rPr>
          <w:i/>
          <w:iCs/>
        </w:rPr>
        <w:t xml:space="preserve"> Pers</w:t>
      </w:r>
      <w:r w:rsidR="00ED208B">
        <w:rPr>
          <w:i/>
          <w:iCs/>
        </w:rPr>
        <w:t>.</w:t>
      </w:r>
      <w:r w:rsidRPr="00C56110">
        <w:rPr>
          <w:i/>
          <w:iCs/>
        </w:rPr>
        <w:t xml:space="preserve"> Assess</w:t>
      </w:r>
      <w:r w:rsidR="00ED208B">
        <w:rPr>
          <w:i/>
          <w:iCs/>
        </w:rPr>
        <w:t>.</w:t>
      </w:r>
      <w:r w:rsidRPr="00C56110">
        <w:rPr>
          <w:i/>
          <w:iCs/>
        </w:rPr>
        <w:t xml:space="preserve"> </w:t>
      </w:r>
      <w:r w:rsidRPr="001A46A1">
        <w:t>102</w:t>
      </w:r>
      <w:r>
        <w:t>(5)</w:t>
      </w:r>
      <w:r w:rsidR="00DE7629">
        <w:t>:</w:t>
      </w:r>
      <w:r>
        <w:t>677</w:t>
      </w:r>
      <w:r w:rsidR="00316A9F" w:rsidRPr="00B241BD">
        <w:rPr>
          <w:rFonts w:asciiTheme="majorBidi" w:hAnsiTheme="majorBidi" w:cstheme="majorBidi"/>
          <w:color w:val="333333"/>
          <w:shd w:val="clear" w:color="auto" w:fill="FFFFFF"/>
        </w:rPr>
        <w:t>–</w:t>
      </w:r>
      <w:r>
        <w:t>88.</w:t>
      </w:r>
    </w:p>
    <w:p w14:paraId="085C84CC" w14:textId="68E2F264" w:rsidR="00367237" w:rsidRDefault="00964456" w:rsidP="00367237">
      <w:pPr>
        <w:widowControl w:val="0"/>
        <w:spacing w:line="480" w:lineRule="exact"/>
        <w:ind w:left="480" w:hangingChars="200" w:hanging="480"/>
        <w:rPr>
          <w:rFonts w:asciiTheme="majorBidi" w:hAnsiTheme="majorBidi" w:cstheme="majorBidi"/>
        </w:rPr>
      </w:pPr>
      <w:r w:rsidRPr="008926D9">
        <w:rPr>
          <w:rFonts w:asciiTheme="majorBidi" w:hAnsiTheme="majorBidi" w:cstheme="majorBidi"/>
          <w:lang w:val="en-GB"/>
        </w:rPr>
        <w:t>Sokol</w:t>
      </w:r>
      <w:r>
        <w:rPr>
          <w:rFonts w:asciiTheme="majorBidi" w:hAnsiTheme="majorBidi" w:cstheme="majorBidi"/>
        </w:rPr>
        <w:t xml:space="preserve"> Y,</w:t>
      </w:r>
      <w:r w:rsidRPr="008926D9">
        <w:rPr>
          <w:rFonts w:asciiTheme="majorBidi" w:hAnsiTheme="majorBidi" w:cstheme="majorBidi"/>
          <w:lang w:val="en-GB"/>
        </w:rPr>
        <w:t xml:space="preserve"> Serper</w:t>
      </w:r>
      <w:r>
        <w:rPr>
          <w:rFonts w:asciiTheme="majorBidi" w:hAnsiTheme="majorBidi" w:cstheme="majorBidi"/>
        </w:rPr>
        <w:t xml:space="preserve"> M.</w:t>
      </w:r>
      <w:r w:rsidRPr="008926D9">
        <w:rPr>
          <w:rFonts w:asciiTheme="majorBidi" w:hAnsiTheme="majorBidi" w:cstheme="majorBidi"/>
          <w:lang w:val="en-GB"/>
        </w:rPr>
        <w:t xml:space="preserve"> </w:t>
      </w:r>
      <w:r>
        <w:rPr>
          <w:rFonts w:asciiTheme="majorBidi" w:hAnsiTheme="majorBidi" w:cstheme="majorBidi"/>
        </w:rPr>
        <w:t xml:space="preserve">2017. </w:t>
      </w:r>
      <w:r w:rsidRPr="008926D9">
        <w:rPr>
          <w:rFonts w:asciiTheme="majorBidi" w:hAnsiTheme="majorBidi" w:cstheme="majorBidi"/>
        </w:rPr>
        <w:t>Temporal self appraisal and continuous identity: Associations with depression and hopelessness</w:t>
      </w:r>
      <w:r>
        <w:rPr>
          <w:rFonts w:asciiTheme="majorBidi" w:hAnsiTheme="majorBidi" w:cstheme="majorBidi"/>
        </w:rPr>
        <w:t xml:space="preserve">. </w:t>
      </w:r>
      <w:r w:rsidRPr="008926D9">
        <w:rPr>
          <w:rFonts w:asciiTheme="majorBidi" w:hAnsiTheme="majorBidi" w:cstheme="majorBidi"/>
          <w:i/>
          <w:iCs/>
          <w:lang w:val="en-GB"/>
        </w:rPr>
        <w:t>J</w:t>
      </w:r>
      <w:r w:rsidR="00C15D19">
        <w:rPr>
          <w:rFonts w:asciiTheme="majorBidi" w:hAnsiTheme="majorBidi" w:cstheme="majorBidi"/>
          <w:i/>
          <w:iCs/>
          <w:lang w:val="en-GB"/>
        </w:rPr>
        <w:t>.</w:t>
      </w:r>
      <w:r w:rsidRPr="008926D9">
        <w:rPr>
          <w:rFonts w:asciiTheme="majorBidi" w:hAnsiTheme="majorBidi" w:cstheme="majorBidi"/>
          <w:i/>
          <w:iCs/>
          <w:lang w:val="en-GB"/>
        </w:rPr>
        <w:t xml:space="preserve"> Affect</w:t>
      </w:r>
      <w:r w:rsidR="00C15D19">
        <w:rPr>
          <w:rFonts w:asciiTheme="majorBidi" w:hAnsiTheme="majorBidi" w:cstheme="majorBidi"/>
          <w:i/>
          <w:iCs/>
          <w:lang w:val="en-GB"/>
        </w:rPr>
        <w:t>.</w:t>
      </w:r>
      <w:r w:rsidRPr="008926D9">
        <w:rPr>
          <w:rFonts w:asciiTheme="majorBidi" w:hAnsiTheme="majorBidi" w:cstheme="majorBidi"/>
          <w:i/>
          <w:iCs/>
          <w:lang w:val="en-GB"/>
        </w:rPr>
        <w:t xml:space="preserve"> Disord</w:t>
      </w:r>
      <w:r w:rsidR="00C15D19">
        <w:rPr>
          <w:rFonts w:asciiTheme="majorBidi" w:hAnsiTheme="majorBidi" w:cstheme="majorBidi"/>
          <w:i/>
          <w:iCs/>
          <w:lang w:val="en-GB"/>
        </w:rPr>
        <w:t>.</w:t>
      </w:r>
      <w:r w:rsidRPr="008926D9">
        <w:rPr>
          <w:rFonts w:asciiTheme="majorBidi" w:hAnsiTheme="majorBidi" w:cstheme="majorBidi"/>
          <w:i/>
          <w:iCs/>
        </w:rPr>
        <w:t xml:space="preserve"> </w:t>
      </w:r>
      <w:r w:rsidRPr="001A46A1">
        <w:rPr>
          <w:rFonts w:asciiTheme="majorBidi" w:hAnsiTheme="majorBidi" w:cstheme="majorBidi"/>
        </w:rPr>
        <w:t>208</w:t>
      </w:r>
      <w:r w:rsidR="00C15D19">
        <w:rPr>
          <w:rFonts w:asciiTheme="majorBidi" w:hAnsiTheme="majorBidi" w:cstheme="majorBidi"/>
        </w:rPr>
        <w:t>:</w:t>
      </w:r>
      <w:r>
        <w:rPr>
          <w:rFonts w:asciiTheme="majorBidi" w:hAnsiTheme="majorBidi" w:cstheme="majorBidi"/>
        </w:rPr>
        <w:t>503</w:t>
      </w:r>
      <w:r w:rsidR="00367237">
        <w:t>–</w:t>
      </w:r>
      <w:r>
        <w:rPr>
          <w:rFonts w:asciiTheme="majorBidi" w:hAnsiTheme="majorBidi" w:cstheme="majorBidi"/>
        </w:rPr>
        <w:t>11.</w:t>
      </w:r>
    </w:p>
    <w:p w14:paraId="6579CD47" w14:textId="39D9AE45" w:rsidR="006C04D6" w:rsidRDefault="006C04D6" w:rsidP="00367237">
      <w:pPr>
        <w:widowControl w:val="0"/>
        <w:spacing w:line="480" w:lineRule="exact"/>
        <w:ind w:left="480" w:hangingChars="200" w:hanging="480"/>
        <w:rPr>
          <w:color w:val="333333"/>
        </w:rPr>
      </w:pPr>
      <w:r w:rsidRPr="00387E87">
        <w:rPr>
          <w:color w:val="333333"/>
          <w:lang w:val="en-GB"/>
        </w:rPr>
        <w:t xml:space="preserve">Steger MF, Frazier P, Oishi S, Kaler M. 2006. </w:t>
      </w:r>
      <w:r w:rsidRPr="00DB35F2">
        <w:rPr>
          <w:color w:val="333333"/>
        </w:rPr>
        <w:t>The meaning in life questionnaire: Assessing the presence of and search for meaning in life. </w:t>
      </w:r>
      <w:r w:rsidRPr="00DB35F2">
        <w:rPr>
          <w:rStyle w:val="Emphasis"/>
          <w:color w:val="333333"/>
        </w:rPr>
        <w:t>J</w:t>
      </w:r>
      <w:r>
        <w:rPr>
          <w:rStyle w:val="Emphasis"/>
          <w:color w:val="333333"/>
        </w:rPr>
        <w:t>.</w:t>
      </w:r>
      <w:r w:rsidRPr="00DB35F2">
        <w:rPr>
          <w:rStyle w:val="Emphasis"/>
          <w:color w:val="333333"/>
        </w:rPr>
        <w:t xml:space="preserve"> Couns</w:t>
      </w:r>
      <w:r>
        <w:rPr>
          <w:rStyle w:val="Emphasis"/>
          <w:color w:val="333333"/>
        </w:rPr>
        <w:t>.</w:t>
      </w:r>
      <w:r w:rsidRPr="00DB35F2">
        <w:rPr>
          <w:rStyle w:val="Emphasis"/>
          <w:color w:val="333333"/>
        </w:rPr>
        <w:t xml:space="preserve"> Psychol</w:t>
      </w:r>
      <w:r>
        <w:rPr>
          <w:rStyle w:val="Emphasis"/>
          <w:color w:val="333333"/>
        </w:rPr>
        <w:t>.</w:t>
      </w:r>
      <w:r w:rsidRPr="00DB35F2">
        <w:rPr>
          <w:rStyle w:val="Emphasis"/>
          <w:color w:val="333333"/>
        </w:rPr>
        <w:t xml:space="preserve"> </w:t>
      </w:r>
      <w:r w:rsidRPr="00BB4D33">
        <w:rPr>
          <w:rStyle w:val="Emphasis"/>
          <w:i w:val="0"/>
          <w:iCs w:val="0"/>
          <w:color w:val="333333"/>
        </w:rPr>
        <w:t>53</w:t>
      </w:r>
      <w:r w:rsidRPr="00DB35F2">
        <w:rPr>
          <w:color w:val="333333"/>
        </w:rPr>
        <w:t>(1)</w:t>
      </w:r>
      <w:r>
        <w:rPr>
          <w:color w:val="333333"/>
        </w:rPr>
        <w:t>:</w:t>
      </w:r>
      <w:r w:rsidRPr="00DB35F2">
        <w:rPr>
          <w:color w:val="333333"/>
        </w:rPr>
        <w:t>80</w:t>
      </w:r>
      <w:r w:rsidRPr="004F587F">
        <w:rPr>
          <w:rFonts w:asciiTheme="majorBidi" w:hAnsiTheme="majorBidi" w:cstheme="majorBidi"/>
          <w:color w:val="0D0D0D" w:themeColor="text1" w:themeTint="F2"/>
          <w:shd w:val="clear" w:color="auto" w:fill="FFFFFF"/>
        </w:rPr>
        <w:t>–</w:t>
      </w:r>
      <w:r w:rsidRPr="00DB35F2">
        <w:rPr>
          <w:color w:val="333333"/>
        </w:rPr>
        <w:t>93. </w:t>
      </w:r>
    </w:p>
    <w:p w14:paraId="6A3A45B1" w14:textId="7661C23F" w:rsidR="001A6B76" w:rsidRDefault="006B6F44" w:rsidP="001A6B76">
      <w:pPr>
        <w:widowControl w:val="0"/>
        <w:spacing w:line="480" w:lineRule="exact"/>
        <w:ind w:left="480" w:hangingChars="200" w:hanging="480"/>
        <w:rPr>
          <w:rFonts w:asciiTheme="majorBidi" w:hAnsiTheme="majorBidi" w:cstheme="majorBidi"/>
          <w:color w:val="000000" w:themeColor="text1"/>
          <w:shd w:val="clear" w:color="auto" w:fill="FFFFFF"/>
        </w:rPr>
      </w:pPr>
      <w:r w:rsidRPr="00302E89">
        <w:rPr>
          <w:rFonts w:asciiTheme="majorBidi" w:hAnsiTheme="majorBidi" w:cstheme="majorBidi"/>
          <w:color w:val="000000" w:themeColor="text1"/>
          <w:shd w:val="clear" w:color="auto" w:fill="FFFFFF"/>
          <w:lang w:val="en-GB"/>
        </w:rPr>
        <w:t xml:space="preserve">Steger MF, Oishi S, Kashdan TB. 2009. </w:t>
      </w:r>
      <w:r w:rsidRPr="00F22352">
        <w:rPr>
          <w:rFonts w:asciiTheme="majorBidi" w:hAnsiTheme="majorBidi" w:cstheme="majorBidi"/>
          <w:color w:val="000000" w:themeColor="text1"/>
          <w:shd w:val="clear" w:color="auto" w:fill="FFFFFF"/>
        </w:rPr>
        <w:t>Meaning in life across the life span: Levels and correlates of meaning in life from emerging adulthood to older adulthood.</w:t>
      </w:r>
      <w:r w:rsidR="008A05C0">
        <w:rPr>
          <w:rFonts w:asciiTheme="majorBidi" w:hAnsiTheme="majorBidi" w:cstheme="majorBidi"/>
          <w:color w:val="000000" w:themeColor="text1"/>
          <w:shd w:val="clear" w:color="auto" w:fill="FFFFFF"/>
        </w:rPr>
        <w:t xml:space="preserve"> </w:t>
      </w:r>
      <w:r w:rsidRPr="00F22352">
        <w:rPr>
          <w:rStyle w:val="Emphasis"/>
          <w:rFonts w:asciiTheme="majorBidi" w:hAnsiTheme="majorBidi" w:cstheme="majorBidi"/>
          <w:color w:val="000000" w:themeColor="text1"/>
          <w:shd w:val="clear" w:color="auto" w:fill="FFFFFF"/>
        </w:rPr>
        <w:t>J</w:t>
      </w:r>
      <w:r w:rsidR="001A6B76">
        <w:rPr>
          <w:rStyle w:val="Emphasis"/>
          <w:rFonts w:asciiTheme="majorBidi" w:hAnsiTheme="majorBidi" w:cstheme="majorBidi"/>
          <w:color w:val="000000" w:themeColor="text1"/>
          <w:shd w:val="clear" w:color="auto" w:fill="FFFFFF"/>
        </w:rPr>
        <w:t>.</w:t>
      </w:r>
      <w:r w:rsidRPr="00F22352">
        <w:rPr>
          <w:rStyle w:val="Emphasis"/>
          <w:rFonts w:asciiTheme="majorBidi" w:hAnsiTheme="majorBidi" w:cstheme="majorBidi"/>
          <w:color w:val="000000" w:themeColor="text1"/>
          <w:shd w:val="clear" w:color="auto" w:fill="FFFFFF"/>
        </w:rPr>
        <w:t xml:space="preserve"> Posit</w:t>
      </w:r>
      <w:r w:rsidR="001A6B76">
        <w:rPr>
          <w:rStyle w:val="Emphasis"/>
          <w:rFonts w:asciiTheme="majorBidi" w:hAnsiTheme="majorBidi" w:cstheme="majorBidi"/>
          <w:color w:val="000000" w:themeColor="text1"/>
          <w:shd w:val="clear" w:color="auto" w:fill="FFFFFF"/>
        </w:rPr>
        <w:t>.</w:t>
      </w:r>
      <w:r w:rsidRPr="00F22352">
        <w:rPr>
          <w:rStyle w:val="Emphasis"/>
          <w:rFonts w:asciiTheme="majorBidi" w:hAnsiTheme="majorBidi" w:cstheme="majorBidi"/>
          <w:color w:val="000000" w:themeColor="text1"/>
          <w:shd w:val="clear" w:color="auto" w:fill="FFFFFF"/>
        </w:rPr>
        <w:t xml:space="preserve"> Psychol</w:t>
      </w:r>
      <w:r w:rsidR="001A6B76">
        <w:rPr>
          <w:rStyle w:val="Emphasis"/>
          <w:rFonts w:asciiTheme="majorBidi" w:hAnsiTheme="majorBidi" w:cstheme="majorBidi"/>
          <w:color w:val="000000" w:themeColor="text1"/>
          <w:shd w:val="clear" w:color="auto" w:fill="FFFFFF"/>
        </w:rPr>
        <w:t>.</w:t>
      </w:r>
      <w:r w:rsidRPr="00F22352">
        <w:rPr>
          <w:rStyle w:val="Emphasis"/>
          <w:rFonts w:asciiTheme="majorBidi" w:hAnsiTheme="majorBidi" w:cstheme="majorBidi"/>
          <w:color w:val="000000" w:themeColor="text1"/>
          <w:shd w:val="clear" w:color="auto" w:fill="FFFFFF"/>
        </w:rPr>
        <w:t xml:space="preserve"> </w:t>
      </w:r>
      <w:r w:rsidRPr="001A46A1">
        <w:rPr>
          <w:rStyle w:val="Emphasis"/>
          <w:rFonts w:asciiTheme="majorBidi" w:hAnsiTheme="majorBidi" w:cstheme="majorBidi"/>
          <w:i w:val="0"/>
          <w:iCs w:val="0"/>
          <w:color w:val="000000" w:themeColor="text1"/>
          <w:shd w:val="clear" w:color="auto" w:fill="FFFFFF"/>
        </w:rPr>
        <w:t>4</w:t>
      </w:r>
      <w:r w:rsidRPr="00F22352">
        <w:rPr>
          <w:rFonts w:asciiTheme="majorBidi" w:hAnsiTheme="majorBidi" w:cstheme="majorBidi"/>
          <w:color w:val="000000" w:themeColor="text1"/>
          <w:shd w:val="clear" w:color="auto" w:fill="FFFFFF"/>
        </w:rPr>
        <w:t>(1)</w:t>
      </w:r>
      <w:r w:rsidR="001A6B76">
        <w:rPr>
          <w:rFonts w:asciiTheme="majorBidi" w:hAnsiTheme="majorBidi" w:cstheme="majorBidi"/>
          <w:color w:val="000000" w:themeColor="text1"/>
          <w:shd w:val="clear" w:color="auto" w:fill="FFFFFF"/>
        </w:rPr>
        <w:t>:</w:t>
      </w:r>
      <w:r w:rsidRPr="00F22352">
        <w:rPr>
          <w:rFonts w:asciiTheme="majorBidi" w:hAnsiTheme="majorBidi" w:cstheme="majorBidi"/>
          <w:color w:val="000000" w:themeColor="text1"/>
          <w:shd w:val="clear" w:color="auto" w:fill="FFFFFF"/>
        </w:rPr>
        <w:t>43–52.</w:t>
      </w:r>
    </w:p>
    <w:p w14:paraId="137B00B8" w14:textId="720415EE" w:rsidR="00367237" w:rsidRDefault="00C56251" w:rsidP="00367237">
      <w:pPr>
        <w:widowControl w:val="0"/>
        <w:spacing w:line="480" w:lineRule="exact"/>
        <w:ind w:left="480" w:hangingChars="200" w:hanging="480"/>
        <w:rPr>
          <w:rFonts w:asciiTheme="majorBidi" w:hAnsiTheme="majorBidi" w:cstheme="majorBidi"/>
          <w:color w:val="0D0D0D" w:themeColor="text1" w:themeTint="F2"/>
          <w:shd w:val="clear" w:color="auto" w:fill="FFFFFF"/>
          <w:lang w:val="it-IT"/>
        </w:rPr>
      </w:pPr>
      <w:r w:rsidRPr="00595828">
        <w:rPr>
          <w:rFonts w:asciiTheme="majorBidi" w:hAnsiTheme="majorBidi" w:cstheme="majorBidi"/>
          <w:color w:val="0D0D0D" w:themeColor="text1" w:themeTint="F2"/>
          <w:shd w:val="clear" w:color="auto" w:fill="FFFFFF"/>
          <w:lang w:val="en-GB"/>
        </w:rPr>
        <w:t xml:space="preserve">Steiner KL, Thomsen DK, Pillemer DB. 2017. </w:t>
      </w:r>
      <w:r w:rsidRPr="0068635B">
        <w:rPr>
          <w:rFonts w:asciiTheme="majorBidi" w:hAnsiTheme="majorBidi" w:cstheme="majorBidi"/>
          <w:color w:val="0D0D0D" w:themeColor="text1" w:themeTint="F2"/>
          <w:shd w:val="clear" w:color="auto" w:fill="FFFFFF"/>
        </w:rPr>
        <w:t>Life story chapters, specific memories, and conceptions of the self. </w:t>
      </w:r>
      <w:r w:rsidRPr="00024CAF">
        <w:rPr>
          <w:rStyle w:val="Emphasis"/>
          <w:rFonts w:asciiTheme="majorBidi" w:hAnsiTheme="majorBidi" w:cstheme="majorBidi"/>
          <w:color w:val="0D0D0D" w:themeColor="text1" w:themeTint="F2"/>
          <w:shd w:val="clear" w:color="auto" w:fill="FFFFFF"/>
          <w:lang w:val="it-IT"/>
        </w:rPr>
        <w:t>Appl</w:t>
      </w:r>
      <w:r w:rsidR="00947A45">
        <w:rPr>
          <w:rStyle w:val="Emphasis"/>
          <w:rFonts w:asciiTheme="majorBidi" w:hAnsiTheme="majorBidi" w:cstheme="majorBidi"/>
          <w:color w:val="0D0D0D" w:themeColor="text1" w:themeTint="F2"/>
          <w:shd w:val="clear" w:color="auto" w:fill="FFFFFF"/>
          <w:lang w:val="it-IT"/>
        </w:rPr>
        <w:t>.</w:t>
      </w:r>
      <w:r w:rsidRPr="00024CAF">
        <w:rPr>
          <w:rStyle w:val="Emphasis"/>
          <w:rFonts w:asciiTheme="majorBidi" w:hAnsiTheme="majorBidi" w:cstheme="majorBidi"/>
          <w:color w:val="0D0D0D" w:themeColor="text1" w:themeTint="F2"/>
          <w:shd w:val="clear" w:color="auto" w:fill="FFFFFF"/>
          <w:lang w:val="it-IT"/>
        </w:rPr>
        <w:t xml:space="preserve"> Cogn</w:t>
      </w:r>
      <w:r w:rsidR="00947A45">
        <w:rPr>
          <w:rStyle w:val="Emphasis"/>
          <w:rFonts w:asciiTheme="majorBidi" w:hAnsiTheme="majorBidi" w:cstheme="majorBidi"/>
          <w:color w:val="0D0D0D" w:themeColor="text1" w:themeTint="F2"/>
          <w:shd w:val="clear" w:color="auto" w:fill="FFFFFF"/>
          <w:lang w:val="it-IT"/>
        </w:rPr>
        <w:t>.</w:t>
      </w:r>
      <w:r w:rsidRPr="00024CAF">
        <w:rPr>
          <w:rStyle w:val="Emphasis"/>
          <w:rFonts w:asciiTheme="majorBidi" w:hAnsiTheme="majorBidi" w:cstheme="majorBidi"/>
          <w:color w:val="0D0D0D" w:themeColor="text1" w:themeTint="F2"/>
          <w:shd w:val="clear" w:color="auto" w:fill="FFFFFF"/>
          <w:lang w:val="it-IT"/>
        </w:rPr>
        <w:t xml:space="preserve"> Psychol</w:t>
      </w:r>
      <w:r w:rsidR="00947A45">
        <w:rPr>
          <w:rStyle w:val="Emphasis"/>
          <w:rFonts w:asciiTheme="majorBidi" w:hAnsiTheme="majorBidi" w:cstheme="majorBidi"/>
          <w:color w:val="0D0D0D" w:themeColor="text1" w:themeTint="F2"/>
          <w:shd w:val="clear" w:color="auto" w:fill="FFFFFF"/>
          <w:lang w:val="it-IT"/>
        </w:rPr>
        <w:t>.</w:t>
      </w:r>
      <w:r w:rsidRPr="00024CAF">
        <w:rPr>
          <w:rStyle w:val="Emphasis"/>
          <w:rFonts w:asciiTheme="majorBidi" w:hAnsiTheme="majorBidi" w:cstheme="majorBidi"/>
          <w:color w:val="0D0D0D" w:themeColor="text1" w:themeTint="F2"/>
          <w:shd w:val="clear" w:color="auto" w:fill="FFFFFF"/>
          <w:lang w:val="it-IT"/>
        </w:rPr>
        <w:t xml:space="preserve"> </w:t>
      </w:r>
      <w:r w:rsidRPr="001A46A1">
        <w:rPr>
          <w:rStyle w:val="Emphasis"/>
          <w:rFonts w:asciiTheme="majorBidi" w:hAnsiTheme="majorBidi" w:cstheme="majorBidi"/>
          <w:i w:val="0"/>
          <w:iCs w:val="0"/>
          <w:color w:val="0D0D0D" w:themeColor="text1" w:themeTint="F2"/>
          <w:shd w:val="clear" w:color="auto" w:fill="FFFFFF"/>
          <w:lang w:val="it-IT"/>
        </w:rPr>
        <w:t>31</w:t>
      </w:r>
      <w:r w:rsidRPr="00024CAF">
        <w:rPr>
          <w:rFonts w:asciiTheme="majorBidi" w:hAnsiTheme="majorBidi" w:cstheme="majorBidi"/>
          <w:color w:val="0D0D0D" w:themeColor="text1" w:themeTint="F2"/>
          <w:shd w:val="clear" w:color="auto" w:fill="FFFFFF"/>
          <w:lang w:val="it-IT"/>
        </w:rPr>
        <w:t>(5)</w:t>
      </w:r>
      <w:r w:rsidR="00947A45">
        <w:rPr>
          <w:rFonts w:asciiTheme="majorBidi" w:hAnsiTheme="majorBidi" w:cstheme="majorBidi"/>
          <w:color w:val="0D0D0D" w:themeColor="text1" w:themeTint="F2"/>
          <w:shd w:val="clear" w:color="auto" w:fill="FFFFFF"/>
          <w:lang w:val="it-IT"/>
        </w:rPr>
        <w:t>:</w:t>
      </w:r>
      <w:r w:rsidRPr="00024CAF">
        <w:rPr>
          <w:rFonts w:asciiTheme="majorBidi" w:hAnsiTheme="majorBidi" w:cstheme="majorBidi"/>
          <w:color w:val="0D0D0D" w:themeColor="text1" w:themeTint="F2"/>
          <w:shd w:val="clear" w:color="auto" w:fill="FFFFFF"/>
          <w:lang w:val="it-IT"/>
        </w:rPr>
        <w:t>478–87.</w:t>
      </w:r>
    </w:p>
    <w:p w14:paraId="5F8B1AAF" w14:textId="655D4234" w:rsidR="00367237" w:rsidRDefault="00FB4BDD" w:rsidP="00367237">
      <w:pPr>
        <w:widowControl w:val="0"/>
        <w:spacing w:line="480" w:lineRule="exact"/>
        <w:ind w:left="480" w:hangingChars="200" w:hanging="480"/>
        <w:rPr>
          <w:rFonts w:asciiTheme="majorBidi" w:hAnsiTheme="majorBidi"/>
          <w:color w:val="0D0D0D" w:themeColor="text1" w:themeTint="F2"/>
        </w:rPr>
      </w:pPr>
      <w:r w:rsidRPr="00024CAF">
        <w:rPr>
          <w:rFonts w:asciiTheme="majorBidi" w:hAnsiTheme="majorBidi"/>
          <w:color w:val="0D0D0D" w:themeColor="text1" w:themeTint="F2"/>
          <w:lang w:val="it-IT"/>
        </w:rPr>
        <w:t xml:space="preserve">Stendardi D, Biscotto F, Bertossi E, Ciaramelli E. 2021. </w:t>
      </w:r>
      <w:r w:rsidRPr="002406BE">
        <w:rPr>
          <w:rFonts w:asciiTheme="majorBidi" w:hAnsiTheme="majorBidi"/>
          <w:color w:val="0D0D0D" w:themeColor="text1" w:themeTint="F2"/>
        </w:rPr>
        <w:t xml:space="preserve">Present and future self in memory: the role of vmPFC in the self-reference effect. </w:t>
      </w:r>
      <w:r w:rsidRPr="00FB4BDD">
        <w:rPr>
          <w:rFonts w:asciiTheme="majorBidi" w:hAnsiTheme="majorBidi"/>
          <w:i/>
          <w:iCs/>
          <w:color w:val="0D0D0D" w:themeColor="text1" w:themeTint="F2"/>
        </w:rPr>
        <w:t>Soc</w:t>
      </w:r>
      <w:r w:rsidR="00947A45">
        <w:rPr>
          <w:rFonts w:asciiTheme="majorBidi" w:hAnsiTheme="majorBidi"/>
          <w:i/>
          <w:iCs/>
          <w:color w:val="0D0D0D" w:themeColor="text1" w:themeTint="F2"/>
        </w:rPr>
        <w:t>.</w:t>
      </w:r>
      <w:r w:rsidRPr="00FB4BDD">
        <w:rPr>
          <w:rFonts w:asciiTheme="majorBidi" w:hAnsiTheme="majorBidi"/>
          <w:i/>
          <w:iCs/>
          <w:color w:val="0D0D0D" w:themeColor="text1" w:themeTint="F2"/>
        </w:rPr>
        <w:t xml:space="preserve"> Cogn</w:t>
      </w:r>
      <w:r w:rsidR="00947A45">
        <w:rPr>
          <w:rFonts w:asciiTheme="majorBidi" w:hAnsiTheme="majorBidi"/>
          <w:i/>
          <w:iCs/>
          <w:color w:val="0D0D0D" w:themeColor="text1" w:themeTint="F2"/>
        </w:rPr>
        <w:t>.</w:t>
      </w:r>
      <w:r w:rsidRPr="00FB4BDD">
        <w:rPr>
          <w:rFonts w:asciiTheme="majorBidi" w:hAnsiTheme="majorBidi"/>
          <w:i/>
          <w:iCs/>
          <w:color w:val="0D0D0D" w:themeColor="text1" w:themeTint="F2"/>
        </w:rPr>
        <w:t xml:space="preserve"> Affect</w:t>
      </w:r>
      <w:r w:rsidR="00947A45">
        <w:rPr>
          <w:rFonts w:asciiTheme="majorBidi" w:hAnsiTheme="majorBidi"/>
          <w:i/>
          <w:iCs/>
          <w:color w:val="0D0D0D" w:themeColor="text1" w:themeTint="F2"/>
        </w:rPr>
        <w:t>.</w:t>
      </w:r>
      <w:r w:rsidRPr="00FB4BDD">
        <w:rPr>
          <w:rFonts w:asciiTheme="majorBidi" w:hAnsiTheme="majorBidi"/>
          <w:i/>
          <w:iCs/>
          <w:color w:val="0D0D0D" w:themeColor="text1" w:themeTint="F2"/>
        </w:rPr>
        <w:t xml:space="preserve"> Neurosci</w:t>
      </w:r>
      <w:r>
        <w:rPr>
          <w:rFonts w:asciiTheme="majorBidi" w:hAnsiTheme="majorBidi"/>
          <w:color w:val="0D0D0D" w:themeColor="text1" w:themeTint="F2"/>
        </w:rPr>
        <w:t>.</w:t>
      </w:r>
    </w:p>
    <w:p w14:paraId="466C6F68" w14:textId="57A7ECD2" w:rsidR="00947A45" w:rsidRDefault="00D74459" w:rsidP="00947A45">
      <w:pPr>
        <w:widowControl w:val="0"/>
        <w:spacing w:line="480" w:lineRule="exact"/>
        <w:ind w:left="480" w:hangingChars="200" w:hanging="480"/>
        <w:rPr>
          <w:bCs/>
          <w:color w:val="000000"/>
        </w:rPr>
      </w:pPr>
      <w:r w:rsidRPr="004B082B">
        <w:rPr>
          <w:bCs/>
          <w:color w:val="000000"/>
          <w:lang w:val="en-GB"/>
        </w:rPr>
        <w:t xml:space="preserve">Stephan E, Sedikides C, Wildschut T. 2012. </w:t>
      </w:r>
      <w:r w:rsidRPr="00A26BC2">
        <w:rPr>
          <w:bCs/>
          <w:color w:val="000000"/>
        </w:rPr>
        <w:t xml:space="preserve">Mental travel into the past: Differentiating recollections of nostalgic, ordinary, and positive events. </w:t>
      </w:r>
      <w:r w:rsidRPr="00A26BC2">
        <w:rPr>
          <w:bCs/>
          <w:i/>
          <w:iCs/>
          <w:color w:val="000000"/>
        </w:rPr>
        <w:t>Eur</w:t>
      </w:r>
      <w:r w:rsidR="00947A45">
        <w:rPr>
          <w:bCs/>
          <w:i/>
          <w:iCs/>
          <w:color w:val="000000"/>
        </w:rPr>
        <w:t>.</w:t>
      </w:r>
      <w:r w:rsidRPr="00A26BC2">
        <w:rPr>
          <w:bCs/>
          <w:i/>
          <w:iCs/>
          <w:color w:val="000000"/>
        </w:rPr>
        <w:t xml:space="preserve"> J</w:t>
      </w:r>
      <w:r w:rsidR="00947A45">
        <w:rPr>
          <w:bCs/>
          <w:i/>
          <w:iCs/>
          <w:color w:val="000000"/>
        </w:rPr>
        <w:t>.</w:t>
      </w:r>
      <w:r w:rsidRPr="00A26BC2">
        <w:rPr>
          <w:bCs/>
          <w:i/>
          <w:iCs/>
          <w:color w:val="000000"/>
        </w:rPr>
        <w:t xml:space="preserve"> Soc</w:t>
      </w:r>
      <w:r w:rsidR="00947A45">
        <w:rPr>
          <w:bCs/>
          <w:i/>
          <w:iCs/>
          <w:color w:val="000000"/>
        </w:rPr>
        <w:t>.</w:t>
      </w:r>
      <w:r w:rsidRPr="00A26BC2">
        <w:rPr>
          <w:bCs/>
          <w:i/>
          <w:iCs/>
          <w:color w:val="000000"/>
        </w:rPr>
        <w:t xml:space="preserve"> Psychol</w:t>
      </w:r>
      <w:r w:rsidR="00947A45">
        <w:rPr>
          <w:bCs/>
          <w:i/>
          <w:iCs/>
          <w:color w:val="000000"/>
        </w:rPr>
        <w:t>.</w:t>
      </w:r>
      <w:r w:rsidRPr="00A26BC2">
        <w:rPr>
          <w:bCs/>
          <w:i/>
          <w:iCs/>
          <w:color w:val="000000"/>
        </w:rPr>
        <w:t xml:space="preserve"> </w:t>
      </w:r>
      <w:r w:rsidRPr="001A46A1">
        <w:rPr>
          <w:bCs/>
          <w:color w:val="000000"/>
        </w:rPr>
        <w:t>42</w:t>
      </w:r>
      <w:r>
        <w:rPr>
          <w:bCs/>
          <w:iCs/>
          <w:color w:val="000000"/>
        </w:rPr>
        <w:t>(3)</w:t>
      </w:r>
      <w:r w:rsidR="00947A45">
        <w:rPr>
          <w:bCs/>
          <w:iCs/>
          <w:color w:val="000000"/>
        </w:rPr>
        <w:t>:</w:t>
      </w:r>
      <w:r w:rsidRPr="00A26BC2">
        <w:rPr>
          <w:bCs/>
          <w:color w:val="000000"/>
        </w:rPr>
        <w:t>290</w:t>
      </w:r>
      <w:r w:rsidR="00EA7A12" w:rsidRPr="008937DE">
        <w:rPr>
          <w:rFonts w:asciiTheme="majorBidi" w:hAnsiTheme="majorBidi" w:cstheme="majorBidi"/>
          <w:color w:val="000000" w:themeColor="text1"/>
          <w:shd w:val="clear" w:color="auto" w:fill="FFFFFF"/>
        </w:rPr>
        <w:t>–</w:t>
      </w:r>
      <w:r w:rsidRPr="00A26BC2">
        <w:rPr>
          <w:bCs/>
          <w:color w:val="000000"/>
        </w:rPr>
        <w:t>98.</w:t>
      </w:r>
    </w:p>
    <w:p w14:paraId="7F70DE2A" w14:textId="146B6E99" w:rsidR="008E6E89" w:rsidRDefault="00C7505A" w:rsidP="008E6E89">
      <w:pPr>
        <w:widowControl w:val="0"/>
        <w:spacing w:line="480" w:lineRule="exact"/>
        <w:ind w:left="480" w:hangingChars="200" w:hanging="480"/>
        <w:rPr>
          <w:bCs/>
          <w:iCs/>
          <w:lang w:val="en-US"/>
        </w:rPr>
      </w:pPr>
      <w:r w:rsidRPr="00832080">
        <w:t>Stephan E, Shidlovski D, Sedikides C. (</w:t>
      </w:r>
      <w:r>
        <w:t>2018</w:t>
      </w:r>
      <w:r w:rsidRPr="00832080">
        <w:t>). Self-prospection and energization: The role of time distance and consideration of future consequences.</w:t>
      </w:r>
      <w:r>
        <w:t xml:space="preserve"> </w:t>
      </w:r>
      <w:r w:rsidRPr="00832080">
        <w:rPr>
          <w:bCs/>
          <w:i/>
          <w:iCs/>
          <w:lang w:val="en-US"/>
        </w:rPr>
        <w:t>Self Identity</w:t>
      </w:r>
      <w:r>
        <w:rPr>
          <w:bCs/>
          <w:i/>
          <w:iCs/>
          <w:lang w:val="en-US"/>
        </w:rPr>
        <w:t xml:space="preserve"> </w:t>
      </w:r>
      <w:r w:rsidRPr="001A46A1">
        <w:rPr>
          <w:bCs/>
          <w:lang w:val="en-US"/>
        </w:rPr>
        <w:t>17</w:t>
      </w:r>
      <w:r>
        <w:rPr>
          <w:bCs/>
          <w:iCs/>
          <w:lang w:val="en-US"/>
        </w:rPr>
        <w:t>(1)</w:t>
      </w:r>
      <w:r w:rsidR="00FF6878">
        <w:rPr>
          <w:bCs/>
          <w:iCs/>
          <w:lang w:val="en-US"/>
        </w:rPr>
        <w:t>:</w:t>
      </w:r>
      <w:r>
        <w:rPr>
          <w:bCs/>
          <w:iCs/>
          <w:lang w:val="en-US"/>
        </w:rPr>
        <w:t>22</w:t>
      </w:r>
      <w:r w:rsidR="00367237">
        <w:t>–</w:t>
      </w:r>
      <w:r>
        <w:rPr>
          <w:bCs/>
          <w:iCs/>
          <w:lang w:val="en-US"/>
        </w:rPr>
        <w:t>36</w:t>
      </w:r>
      <w:r w:rsidRPr="00832080">
        <w:rPr>
          <w:bCs/>
          <w:iCs/>
          <w:lang w:val="en-US"/>
        </w:rPr>
        <w:t>.</w:t>
      </w:r>
    </w:p>
    <w:p w14:paraId="2C5A4529" w14:textId="3339507D" w:rsidR="008E6E89" w:rsidRDefault="008E6E89" w:rsidP="008E6E89">
      <w:pPr>
        <w:widowControl w:val="0"/>
        <w:spacing w:line="480" w:lineRule="exact"/>
        <w:ind w:left="480" w:hangingChars="200" w:hanging="480"/>
        <w:rPr>
          <w:bCs/>
          <w:iCs/>
          <w:lang w:val="en-US"/>
        </w:rPr>
      </w:pPr>
      <w:r w:rsidRPr="004C6F80">
        <w:rPr>
          <w:rFonts w:asciiTheme="majorBidi" w:hAnsiTheme="majorBidi" w:cstheme="majorBidi"/>
          <w:color w:val="00280F"/>
          <w:bdr w:val="none" w:sz="0" w:space="0" w:color="auto" w:frame="1"/>
        </w:rPr>
        <w:t>Stephan E</w:t>
      </w:r>
      <w:r>
        <w:rPr>
          <w:rFonts w:asciiTheme="majorBidi" w:hAnsiTheme="majorBidi" w:cstheme="majorBidi"/>
          <w:color w:val="00280F"/>
          <w:bdr w:val="none" w:sz="0" w:space="0" w:color="auto" w:frame="1"/>
        </w:rPr>
        <w:t>,</w:t>
      </w:r>
      <w:r w:rsidRPr="004C6F80">
        <w:rPr>
          <w:rFonts w:asciiTheme="majorBidi" w:hAnsiTheme="majorBidi" w:cstheme="majorBidi"/>
          <w:color w:val="00280F"/>
          <w:bdr w:val="none" w:sz="0" w:space="0" w:color="auto" w:frame="1"/>
        </w:rPr>
        <w:t xml:space="preserve"> Sedikides C</w:t>
      </w:r>
      <w:r>
        <w:rPr>
          <w:rFonts w:asciiTheme="majorBidi" w:hAnsiTheme="majorBidi" w:cstheme="majorBidi"/>
          <w:color w:val="00280F"/>
          <w:bdr w:val="none" w:sz="0" w:space="0" w:color="auto" w:frame="1"/>
        </w:rPr>
        <w:t>,</w:t>
      </w:r>
      <w:r w:rsidRPr="004C6F80">
        <w:rPr>
          <w:rFonts w:asciiTheme="majorBidi" w:hAnsiTheme="majorBidi" w:cstheme="majorBidi"/>
          <w:color w:val="00280F"/>
          <w:bdr w:val="none" w:sz="0" w:space="0" w:color="auto" w:frame="1"/>
        </w:rPr>
        <w:t xml:space="preserve"> Heller D</w:t>
      </w:r>
      <w:r>
        <w:rPr>
          <w:rFonts w:asciiTheme="majorBidi" w:hAnsiTheme="majorBidi" w:cstheme="majorBidi"/>
          <w:color w:val="00280F"/>
          <w:bdr w:val="none" w:sz="0" w:space="0" w:color="auto" w:frame="1"/>
        </w:rPr>
        <w:t>,</w:t>
      </w:r>
      <w:r w:rsidRPr="004C6F80">
        <w:rPr>
          <w:rFonts w:asciiTheme="majorBidi" w:hAnsiTheme="majorBidi" w:cstheme="majorBidi"/>
          <w:color w:val="00280F"/>
          <w:bdr w:val="none" w:sz="0" w:space="0" w:color="auto" w:frame="1"/>
        </w:rPr>
        <w:t xml:space="preserve"> Shidlovski D. 2015. My fair future self: The role of temporal distance and self-enhancement in prediction. </w:t>
      </w:r>
      <w:r w:rsidRPr="004C6F80">
        <w:rPr>
          <w:rStyle w:val="Emphasis"/>
          <w:rFonts w:asciiTheme="majorBidi" w:hAnsiTheme="majorBidi" w:cstheme="majorBidi"/>
          <w:color w:val="000000"/>
          <w:bdr w:val="none" w:sz="0" w:space="0" w:color="auto" w:frame="1"/>
        </w:rPr>
        <w:t>Soc</w:t>
      </w:r>
      <w:r>
        <w:rPr>
          <w:rStyle w:val="Emphasis"/>
          <w:rFonts w:asciiTheme="majorBidi" w:hAnsiTheme="majorBidi" w:cstheme="majorBidi"/>
          <w:color w:val="000000"/>
          <w:bdr w:val="none" w:sz="0" w:space="0" w:color="auto" w:frame="1"/>
        </w:rPr>
        <w:t>.</w:t>
      </w:r>
      <w:r w:rsidRPr="004C6F80">
        <w:rPr>
          <w:rStyle w:val="Emphasis"/>
          <w:rFonts w:asciiTheme="majorBidi" w:hAnsiTheme="majorBidi" w:cstheme="majorBidi"/>
          <w:color w:val="000000"/>
          <w:bdr w:val="none" w:sz="0" w:space="0" w:color="auto" w:frame="1"/>
        </w:rPr>
        <w:t xml:space="preserve"> Cogn</w:t>
      </w:r>
      <w:r>
        <w:rPr>
          <w:rStyle w:val="Emphasis"/>
          <w:rFonts w:asciiTheme="majorBidi" w:hAnsiTheme="majorBidi" w:cstheme="majorBidi"/>
          <w:color w:val="000000"/>
          <w:bdr w:val="none" w:sz="0" w:space="0" w:color="auto" w:frame="1"/>
        </w:rPr>
        <w:t>.</w:t>
      </w:r>
      <w:r w:rsidRPr="004C6F80">
        <w:rPr>
          <w:rFonts w:asciiTheme="majorBidi" w:hAnsiTheme="majorBidi" w:cstheme="majorBidi"/>
          <w:color w:val="000000"/>
          <w:bdr w:val="none" w:sz="0" w:space="0" w:color="auto" w:frame="1"/>
        </w:rPr>
        <w:t xml:space="preserve"> </w:t>
      </w:r>
      <w:r w:rsidRPr="001A46A1">
        <w:rPr>
          <w:rFonts w:asciiTheme="majorBidi" w:hAnsiTheme="majorBidi" w:cstheme="majorBidi"/>
          <w:color w:val="000000"/>
          <w:bdr w:val="none" w:sz="0" w:space="0" w:color="auto" w:frame="1"/>
        </w:rPr>
        <w:t>33</w:t>
      </w:r>
      <w:r w:rsidRPr="004C6F80">
        <w:rPr>
          <w:rFonts w:asciiTheme="majorBidi" w:hAnsiTheme="majorBidi" w:cstheme="majorBidi"/>
          <w:color w:val="000000"/>
          <w:bdr w:val="none" w:sz="0" w:space="0" w:color="auto" w:frame="1"/>
        </w:rPr>
        <w:t>(2)</w:t>
      </w:r>
      <w:r>
        <w:rPr>
          <w:rFonts w:asciiTheme="majorBidi" w:hAnsiTheme="majorBidi" w:cstheme="majorBidi"/>
          <w:color w:val="000000"/>
          <w:bdr w:val="none" w:sz="0" w:space="0" w:color="auto" w:frame="1"/>
        </w:rPr>
        <w:t>:</w:t>
      </w:r>
      <w:r w:rsidRPr="004C6F80">
        <w:rPr>
          <w:rFonts w:asciiTheme="majorBidi" w:hAnsiTheme="majorBidi" w:cstheme="majorBidi"/>
          <w:color w:val="000000"/>
          <w:bdr w:val="none" w:sz="0" w:space="0" w:color="auto" w:frame="1"/>
        </w:rPr>
        <w:t>149-168. </w:t>
      </w:r>
    </w:p>
    <w:p w14:paraId="288A0D57" w14:textId="77777777" w:rsidR="00A452E5" w:rsidRDefault="00A452E5" w:rsidP="00A452E5">
      <w:pPr>
        <w:widowControl w:val="0"/>
        <w:spacing w:line="480" w:lineRule="exact"/>
        <w:ind w:left="480" w:hangingChars="200" w:hanging="480"/>
      </w:pPr>
      <w:r>
        <w:t xml:space="preserve">Strawson G. Ed. 2009. </w:t>
      </w:r>
      <w:r w:rsidRPr="009A0A9B">
        <w:rPr>
          <w:i/>
          <w:iCs/>
        </w:rPr>
        <w:t>The self</w:t>
      </w:r>
      <w:r>
        <w:t xml:space="preserve">? </w:t>
      </w:r>
      <w:r w:rsidRPr="009A0A9B">
        <w:rPr>
          <w:rFonts w:asciiTheme="majorBidi" w:hAnsiTheme="majorBidi" w:cstheme="majorBidi"/>
          <w:color w:val="202124"/>
          <w:lang w:val="en-GB" w:eastAsia="zh-CN"/>
        </w:rPr>
        <w:t>Hoboken, N</w:t>
      </w:r>
      <w:r>
        <w:rPr>
          <w:rFonts w:asciiTheme="majorBidi" w:hAnsiTheme="majorBidi" w:cstheme="majorBidi"/>
          <w:color w:val="202124"/>
          <w:lang w:val="en-GB" w:eastAsia="zh-CN"/>
        </w:rPr>
        <w:t xml:space="preserve">J: </w:t>
      </w:r>
      <w:r>
        <w:t>John Wiley &amp; Sons.</w:t>
      </w:r>
    </w:p>
    <w:p w14:paraId="209C756D" w14:textId="7E33BB31" w:rsidR="00367237" w:rsidRDefault="00BF1C1F" w:rsidP="00367237">
      <w:pPr>
        <w:widowControl w:val="0"/>
        <w:spacing w:line="480" w:lineRule="exact"/>
        <w:ind w:left="480" w:hangingChars="200" w:hanging="480"/>
      </w:pPr>
      <w:r>
        <w:t>Strikwerda-Brown C, Grilli MD,</w:t>
      </w:r>
      <w:r w:rsidRPr="00BF1C1F">
        <w:rPr>
          <w:lang w:val="en-GB"/>
        </w:rPr>
        <w:t xml:space="preserve"> Andrews-Hanna J, Irish</w:t>
      </w:r>
      <w:r w:rsidR="00795DD0">
        <w:rPr>
          <w:lang w:val="en-GB"/>
        </w:rPr>
        <w:t xml:space="preserve"> </w:t>
      </w:r>
      <w:r w:rsidRPr="00BF1C1F">
        <w:rPr>
          <w:lang w:val="en-GB"/>
        </w:rPr>
        <w:t xml:space="preserve">M. </w:t>
      </w:r>
      <w:r>
        <w:t xml:space="preserve">2019. “All is not lost”—Rethinking the nature of memory and the self in dementia. </w:t>
      </w:r>
      <w:r w:rsidRPr="00BF1C1F">
        <w:rPr>
          <w:i/>
          <w:iCs/>
        </w:rPr>
        <w:t>Ageing Res</w:t>
      </w:r>
      <w:r w:rsidR="00FF6878">
        <w:rPr>
          <w:i/>
          <w:iCs/>
        </w:rPr>
        <w:t>.</w:t>
      </w:r>
      <w:r w:rsidRPr="00BF1C1F">
        <w:rPr>
          <w:i/>
          <w:iCs/>
        </w:rPr>
        <w:t xml:space="preserve"> Rev</w:t>
      </w:r>
      <w:r w:rsidR="00FF6878">
        <w:rPr>
          <w:i/>
          <w:iCs/>
        </w:rPr>
        <w:t>.</w:t>
      </w:r>
      <w:r w:rsidRPr="00BF1C1F">
        <w:rPr>
          <w:i/>
          <w:iCs/>
        </w:rPr>
        <w:t xml:space="preserve"> </w:t>
      </w:r>
      <w:r w:rsidRPr="001A46A1">
        <w:t>54</w:t>
      </w:r>
      <w:r w:rsidR="00FF6878">
        <w:t>:</w:t>
      </w:r>
      <w:r>
        <w:t>100932.</w:t>
      </w:r>
    </w:p>
    <w:p w14:paraId="00B474A0" w14:textId="27C3CA59" w:rsidR="00367237" w:rsidRPr="00795DD0" w:rsidRDefault="00C7505A" w:rsidP="00367237">
      <w:pPr>
        <w:widowControl w:val="0"/>
        <w:spacing w:line="480" w:lineRule="exact"/>
        <w:ind w:left="480" w:hangingChars="200" w:hanging="480"/>
        <w:rPr>
          <w:rFonts w:asciiTheme="majorBidi" w:hAnsiTheme="majorBidi" w:cstheme="majorBidi"/>
          <w:lang w:val="de-DE"/>
        </w:rPr>
      </w:pPr>
      <w:r w:rsidRPr="007D4A6C">
        <w:rPr>
          <w:rFonts w:asciiTheme="majorBidi" w:hAnsiTheme="majorBidi" w:cstheme="majorBidi"/>
        </w:rPr>
        <w:t xml:space="preserve">Strohminger N, Nichols S. 2014. The essential moral self. </w:t>
      </w:r>
      <w:r w:rsidRPr="00795DD0">
        <w:rPr>
          <w:rFonts w:asciiTheme="majorBidi" w:hAnsiTheme="majorBidi" w:cstheme="majorBidi"/>
          <w:i/>
          <w:iCs/>
          <w:lang w:val="de-DE"/>
        </w:rPr>
        <w:t xml:space="preserve">Cognition, </w:t>
      </w:r>
      <w:r w:rsidRPr="001A46A1">
        <w:rPr>
          <w:rFonts w:asciiTheme="majorBidi" w:hAnsiTheme="majorBidi" w:cstheme="majorBidi"/>
          <w:lang w:val="de-DE"/>
        </w:rPr>
        <w:t>131</w:t>
      </w:r>
      <w:r w:rsidRPr="00795DD0">
        <w:rPr>
          <w:rFonts w:asciiTheme="majorBidi" w:hAnsiTheme="majorBidi" w:cstheme="majorBidi"/>
          <w:lang w:val="de-DE"/>
        </w:rPr>
        <w:t>(1)</w:t>
      </w:r>
      <w:r w:rsidR="00FF6878">
        <w:rPr>
          <w:rFonts w:asciiTheme="majorBidi" w:hAnsiTheme="majorBidi" w:cstheme="majorBidi"/>
          <w:lang w:val="de-DE"/>
        </w:rPr>
        <w:t>:</w:t>
      </w:r>
      <w:r w:rsidRPr="00795DD0">
        <w:rPr>
          <w:rFonts w:asciiTheme="majorBidi" w:hAnsiTheme="majorBidi" w:cstheme="majorBidi"/>
          <w:lang w:val="de-DE"/>
        </w:rPr>
        <w:t>159</w:t>
      </w:r>
      <w:r w:rsidR="00367237" w:rsidRPr="00795DD0">
        <w:rPr>
          <w:lang w:val="de-DE"/>
        </w:rPr>
        <w:t>–</w:t>
      </w:r>
      <w:r w:rsidRPr="00795DD0">
        <w:rPr>
          <w:rFonts w:asciiTheme="majorBidi" w:hAnsiTheme="majorBidi" w:cstheme="majorBidi"/>
          <w:lang w:val="de-DE"/>
        </w:rPr>
        <w:t>71.</w:t>
      </w:r>
    </w:p>
    <w:p w14:paraId="5E17FCFE" w14:textId="568DA23F" w:rsidR="00367237" w:rsidRDefault="00C7505A" w:rsidP="00367237">
      <w:pPr>
        <w:widowControl w:val="0"/>
        <w:spacing w:line="480" w:lineRule="exact"/>
        <w:ind w:left="480" w:hangingChars="200" w:hanging="480"/>
        <w:rPr>
          <w:rFonts w:asciiTheme="majorBidi" w:hAnsiTheme="majorBidi" w:cstheme="majorBidi"/>
        </w:rPr>
      </w:pPr>
      <w:r w:rsidRPr="00795DD0">
        <w:rPr>
          <w:rFonts w:asciiTheme="majorBidi" w:hAnsiTheme="majorBidi" w:cstheme="majorBidi"/>
          <w:lang w:val="de-DE"/>
        </w:rPr>
        <w:t xml:space="preserve">Strohminger N, Nichols S. 2015. </w:t>
      </w:r>
      <w:r w:rsidRPr="007D4A6C">
        <w:rPr>
          <w:rFonts w:asciiTheme="majorBidi" w:hAnsiTheme="majorBidi" w:cstheme="majorBidi"/>
        </w:rPr>
        <w:t xml:space="preserve">Neurodegeneration and identity. </w:t>
      </w:r>
      <w:r w:rsidRPr="007D4A6C">
        <w:rPr>
          <w:rFonts w:asciiTheme="majorBidi" w:hAnsiTheme="majorBidi" w:cstheme="majorBidi"/>
          <w:i/>
          <w:iCs/>
        </w:rPr>
        <w:t>Psychol</w:t>
      </w:r>
      <w:r w:rsidR="00FF6878">
        <w:rPr>
          <w:rFonts w:asciiTheme="majorBidi" w:hAnsiTheme="majorBidi" w:cstheme="majorBidi"/>
          <w:i/>
          <w:iCs/>
        </w:rPr>
        <w:t>.</w:t>
      </w:r>
      <w:r w:rsidRPr="007D4A6C">
        <w:rPr>
          <w:rFonts w:asciiTheme="majorBidi" w:hAnsiTheme="majorBidi" w:cstheme="majorBidi"/>
          <w:i/>
          <w:iCs/>
        </w:rPr>
        <w:t xml:space="preserve"> Sci</w:t>
      </w:r>
      <w:r w:rsidR="00FF6878">
        <w:rPr>
          <w:rFonts w:asciiTheme="majorBidi" w:hAnsiTheme="majorBidi" w:cstheme="majorBidi"/>
          <w:i/>
          <w:iCs/>
        </w:rPr>
        <w:t>.</w:t>
      </w:r>
      <w:r w:rsidRPr="007D4A6C">
        <w:rPr>
          <w:rFonts w:asciiTheme="majorBidi" w:hAnsiTheme="majorBidi" w:cstheme="majorBidi"/>
          <w:i/>
          <w:iCs/>
        </w:rPr>
        <w:t xml:space="preserve"> </w:t>
      </w:r>
      <w:r w:rsidRPr="001A46A1">
        <w:rPr>
          <w:rFonts w:asciiTheme="majorBidi" w:hAnsiTheme="majorBidi" w:cstheme="majorBidi"/>
        </w:rPr>
        <w:t>26</w:t>
      </w:r>
      <w:r w:rsidRPr="007D4A6C">
        <w:rPr>
          <w:rFonts w:asciiTheme="majorBidi" w:hAnsiTheme="majorBidi" w:cstheme="majorBidi"/>
        </w:rPr>
        <w:t>(9)</w:t>
      </w:r>
      <w:r w:rsidR="00FF6878">
        <w:rPr>
          <w:rFonts w:asciiTheme="majorBidi" w:hAnsiTheme="majorBidi" w:cstheme="majorBidi"/>
        </w:rPr>
        <w:t>:</w:t>
      </w:r>
      <w:r w:rsidRPr="007D4A6C">
        <w:rPr>
          <w:rFonts w:asciiTheme="majorBidi" w:hAnsiTheme="majorBidi" w:cstheme="majorBidi"/>
        </w:rPr>
        <w:t>1469</w:t>
      </w:r>
      <w:r w:rsidR="00367237">
        <w:t>–</w:t>
      </w:r>
      <w:r w:rsidRPr="007D4A6C">
        <w:rPr>
          <w:rFonts w:asciiTheme="majorBidi" w:hAnsiTheme="majorBidi" w:cstheme="majorBidi"/>
        </w:rPr>
        <w:lastRenderedPageBreak/>
        <w:t>79.</w:t>
      </w:r>
    </w:p>
    <w:p w14:paraId="71BEA255" w14:textId="77777777" w:rsidR="00DF24A2" w:rsidRDefault="00C56251" w:rsidP="00DF24A2">
      <w:pPr>
        <w:widowControl w:val="0"/>
        <w:spacing w:line="480" w:lineRule="exact"/>
        <w:ind w:left="480" w:hangingChars="200" w:hanging="480"/>
        <w:rPr>
          <w:rFonts w:asciiTheme="majorBidi" w:hAnsiTheme="majorBidi" w:cstheme="majorBidi"/>
          <w:lang w:val="en-GB"/>
        </w:rPr>
      </w:pPr>
      <w:r w:rsidRPr="00067CAB">
        <w:rPr>
          <w:rFonts w:asciiTheme="majorBidi" w:hAnsiTheme="majorBidi" w:cstheme="majorBidi"/>
        </w:rPr>
        <w:t>Sun J</w:t>
      </w:r>
      <w:r>
        <w:rPr>
          <w:rFonts w:asciiTheme="majorBidi" w:hAnsiTheme="majorBidi" w:cstheme="majorBidi"/>
        </w:rPr>
        <w:t xml:space="preserve">, </w:t>
      </w:r>
      <w:r w:rsidRPr="00067CAB">
        <w:rPr>
          <w:rFonts w:asciiTheme="majorBidi" w:hAnsiTheme="majorBidi" w:cstheme="majorBidi"/>
        </w:rPr>
        <w:t>Goodwin GP.</w:t>
      </w:r>
      <w:r>
        <w:rPr>
          <w:rFonts w:asciiTheme="majorBidi" w:hAnsiTheme="majorBidi" w:cstheme="majorBidi"/>
        </w:rPr>
        <w:t xml:space="preserve"> 2020.</w:t>
      </w:r>
      <w:r w:rsidRPr="00067CAB">
        <w:rPr>
          <w:rFonts w:asciiTheme="majorBidi" w:hAnsiTheme="majorBidi" w:cstheme="majorBidi"/>
        </w:rPr>
        <w:t xml:space="preserve"> Do people want to be more moral? </w:t>
      </w:r>
      <w:r w:rsidRPr="00417FCD">
        <w:rPr>
          <w:rFonts w:asciiTheme="majorBidi" w:hAnsiTheme="majorBidi" w:cstheme="majorBidi"/>
          <w:i/>
          <w:iCs/>
          <w:lang w:val="en-GB"/>
        </w:rPr>
        <w:t>Psychol</w:t>
      </w:r>
      <w:r w:rsidR="00FF6878" w:rsidRPr="00417FCD">
        <w:rPr>
          <w:rFonts w:asciiTheme="majorBidi" w:hAnsiTheme="majorBidi" w:cstheme="majorBidi"/>
          <w:i/>
          <w:iCs/>
          <w:lang w:val="en-GB"/>
        </w:rPr>
        <w:t>.</w:t>
      </w:r>
      <w:r w:rsidRPr="00417FCD">
        <w:rPr>
          <w:rFonts w:asciiTheme="majorBidi" w:hAnsiTheme="majorBidi" w:cstheme="majorBidi"/>
          <w:i/>
          <w:iCs/>
          <w:lang w:val="en-GB"/>
        </w:rPr>
        <w:t xml:space="preserve"> Sci</w:t>
      </w:r>
      <w:r w:rsidR="00FF6878" w:rsidRPr="00417FCD">
        <w:rPr>
          <w:rFonts w:asciiTheme="majorBidi" w:hAnsiTheme="majorBidi" w:cstheme="majorBidi"/>
          <w:i/>
          <w:iCs/>
          <w:lang w:val="en-GB"/>
        </w:rPr>
        <w:t>.</w:t>
      </w:r>
      <w:r w:rsidRPr="00417FCD">
        <w:rPr>
          <w:rFonts w:asciiTheme="majorBidi" w:hAnsiTheme="majorBidi" w:cstheme="majorBidi"/>
          <w:i/>
          <w:iCs/>
          <w:lang w:val="en-GB"/>
        </w:rPr>
        <w:t xml:space="preserve"> </w:t>
      </w:r>
      <w:r w:rsidRPr="001A46A1">
        <w:rPr>
          <w:rFonts w:asciiTheme="majorBidi" w:hAnsiTheme="majorBidi" w:cstheme="majorBidi"/>
          <w:lang w:val="en-GB"/>
        </w:rPr>
        <w:t>31</w:t>
      </w:r>
      <w:r w:rsidRPr="00417FCD">
        <w:rPr>
          <w:rFonts w:asciiTheme="majorBidi" w:hAnsiTheme="majorBidi" w:cstheme="majorBidi"/>
          <w:lang w:val="en-GB"/>
        </w:rPr>
        <w:t>(3)</w:t>
      </w:r>
      <w:r w:rsidR="00FF6878" w:rsidRPr="00417FCD">
        <w:rPr>
          <w:rFonts w:asciiTheme="majorBidi" w:hAnsiTheme="majorBidi" w:cstheme="majorBidi"/>
          <w:lang w:val="en-GB"/>
        </w:rPr>
        <w:t>:</w:t>
      </w:r>
      <w:r w:rsidRPr="00417FCD">
        <w:rPr>
          <w:rFonts w:asciiTheme="majorBidi" w:hAnsiTheme="majorBidi" w:cstheme="majorBidi"/>
          <w:lang w:val="en-GB"/>
        </w:rPr>
        <w:t>243</w:t>
      </w:r>
      <w:r w:rsidRPr="00417FCD">
        <w:rPr>
          <w:lang w:val="en-GB"/>
        </w:rPr>
        <w:t>–</w:t>
      </w:r>
      <w:r w:rsidRPr="00417FCD">
        <w:rPr>
          <w:rFonts w:asciiTheme="majorBidi" w:hAnsiTheme="majorBidi" w:cstheme="majorBidi"/>
          <w:lang w:val="en-GB"/>
        </w:rPr>
        <w:t>57.</w:t>
      </w:r>
    </w:p>
    <w:p w14:paraId="068EB399" w14:textId="36B9CA6A" w:rsidR="00DF24A2" w:rsidRPr="00BB4D33" w:rsidRDefault="00DF24A2">
      <w:pPr>
        <w:widowControl w:val="0"/>
        <w:spacing w:line="480" w:lineRule="exact"/>
        <w:ind w:left="480" w:hangingChars="200" w:hanging="480"/>
        <w:rPr>
          <w:rFonts w:asciiTheme="majorBidi" w:hAnsiTheme="majorBidi" w:cstheme="majorBidi"/>
        </w:rPr>
      </w:pPr>
      <w:r w:rsidRPr="000B6C80">
        <w:rPr>
          <w:rFonts w:asciiTheme="majorBidi" w:hAnsiTheme="majorBidi" w:cstheme="majorBidi"/>
          <w:color w:val="000000" w:themeColor="text1"/>
          <w:shd w:val="clear" w:color="auto" w:fill="FFFFFF"/>
        </w:rPr>
        <w:t>Tausen BM, Carpenter S, Macrae CN. 2020. Just another variant of psychological distance? The role of visual perspective in mental simulation. </w:t>
      </w:r>
      <w:r w:rsidRPr="000B6C80">
        <w:rPr>
          <w:rStyle w:val="Emphasis"/>
          <w:rFonts w:asciiTheme="majorBidi" w:hAnsiTheme="majorBidi" w:cstheme="majorBidi"/>
          <w:color w:val="000000" w:themeColor="text1"/>
          <w:shd w:val="clear" w:color="auto" w:fill="FFFFFF"/>
        </w:rPr>
        <w:t>Psychol</w:t>
      </w:r>
      <w:r>
        <w:rPr>
          <w:rStyle w:val="Emphasis"/>
          <w:rFonts w:asciiTheme="majorBidi" w:hAnsiTheme="majorBidi" w:cstheme="majorBidi"/>
          <w:color w:val="000000" w:themeColor="text1"/>
          <w:shd w:val="clear" w:color="auto" w:fill="FFFFFF"/>
        </w:rPr>
        <w:t>.</w:t>
      </w:r>
      <w:r w:rsidRPr="000B6C80">
        <w:rPr>
          <w:rStyle w:val="Emphasis"/>
          <w:rFonts w:asciiTheme="majorBidi" w:hAnsiTheme="majorBidi" w:cstheme="majorBidi"/>
          <w:color w:val="000000" w:themeColor="text1"/>
          <w:shd w:val="clear" w:color="auto" w:fill="FFFFFF"/>
        </w:rPr>
        <w:t xml:space="preserve"> Conscious: Theory Res</w:t>
      </w:r>
      <w:r>
        <w:rPr>
          <w:rStyle w:val="Emphasis"/>
          <w:rFonts w:asciiTheme="majorBidi" w:hAnsiTheme="majorBidi" w:cstheme="majorBidi"/>
          <w:color w:val="000000" w:themeColor="text1"/>
          <w:shd w:val="clear" w:color="auto" w:fill="FFFFFF"/>
        </w:rPr>
        <w:t>.</w:t>
      </w:r>
      <w:r w:rsidRPr="000B6C80">
        <w:rPr>
          <w:rStyle w:val="Emphasis"/>
          <w:rFonts w:asciiTheme="majorBidi" w:hAnsiTheme="majorBidi" w:cstheme="majorBidi"/>
          <w:color w:val="000000" w:themeColor="text1"/>
          <w:shd w:val="clear" w:color="auto" w:fill="FFFFFF"/>
        </w:rPr>
        <w:t xml:space="preserve"> Pract </w:t>
      </w:r>
      <w:r w:rsidRPr="00BB4D33">
        <w:rPr>
          <w:rStyle w:val="Emphasis"/>
          <w:rFonts w:asciiTheme="majorBidi" w:hAnsiTheme="majorBidi" w:cstheme="majorBidi"/>
          <w:i w:val="0"/>
          <w:iCs w:val="0"/>
          <w:color w:val="000000" w:themeColor="text1"/>
          <w:shd w:val="clear" w:color="auto" w:fill="FFFFFF"/>
        </w:rPr>
        <w:t>7</w:t>
      </w:r>
      <w:r w:rsidRPr="000B6C80">
        <w:rPr>
          <w:rFonts w:asciiTheme="majorBidi" w:hAnsiTheme="majorBidi" w:cstheme="majorBidi"/>
          <w:color w:val="000000" w:themeColor="text1"/>
          <w:shd w:val="clear" w:color="auto" w:fill="FFFFFF"/>
        </w:rPr>
        <w:t>(4), 351–62.</w:t>
      </w:r>
    </w:p>
    <w:p w14:paraId="37912438" w14:textId="77777777" w:rsidR="00387E87" w:rsidRDefault="007547BA" w:rsidP="00387E87">
      <w:pPr>
        <w:widowControl w:val="0"/>
        <w:spacing w:line="480" w:lineRule="exact"/>
        <w:ind w:left="480" w:hangingChars="200" w:hanging="480"/>
        <w:rPr>
          <w:rFonts w:asciiTheme="majorBidi" w:hAnsiTheme="majorBidi" w:cstheme="majorBidi"/>
          <w:color w:val="000000" w:themeColor="text1"/>
          <w:shd w:val="clear" w:color="auto" w:fill="FFFFFF"/>
        </w:rPr>
      </w:pPr>
      <w:r w:rsidRPr="00417FCD">
        <w:rPr>
          <w:rFonts w:asciiTheme="majorBidi" w:hAnsiTheme="majorBidi" w:cstheme="majorBidi"/>
          <w:color w:val="000000" w:themeColor="text1"/>
          <w:shd w:val="clear" w:color="auto" w:fill="FFFFFF"/>
          <w:lang w:val="en-GB"/>
        </w:rPr>
        <w:t xml:space="preserve">Troll LE, Skaff MM. </w:t>
      </w:r>
      <w:r w:rsidRPr="001A1166">
        <w:rPr>
          <w:rFonts w:asciiTheme="majorBidi" w:hAnsiTheme="majorBidi" w:cstheme="majorBidi"/>
          <w:color w:val="000000" w:themeColor="text1"/>
          <w:shd w:val="clear" w:color="auto" w:fill="FFFFFF"/>
          <w:lang w:val="en-GB"/>
        </w:rPr>
        <w:t xml:space="preserve">(1997). </w:t>
      </w:r>
      <w:r w:rsidRPr="007547BA">
        <w:rPr>
          <w:rFonts w:asciiTheme="majorBidi" w:hAnsiTheme="majorBidi" w:cstheme="majorBidi"/>
          <w:color w:val="000000" w:themeColor="text1"/>
          <w:shd w:val="clear" w:color="auto" w:fill="FFFFFF"/>
        </w:rPr>
        <w:t>Perceived continuity of self in very old age. </w:t>
      </w:r>
      <w:r w:rsidRPr="007547BA">
        <w:rPr>
          <w:rStyle w:val="Emphasis"/>
          <w:rFonts w:asciiTheme="majorBidi" w:hAnsiTheme="majorBidi" w:cstheme="majorBidi"/>
          <w:color w:val="000000" w:themeColor="text1"/>
          <w:shd w:val="clear" w:color="auto" w:fill="FFFFFF"/>
        </w:rPr>
        <w:t>Psychol</w:t>
      </w:r>
      <w:r w:rsidR="008B2A5E">
        <w:rPr>
          <w:rStyle w:val="Emphasis"/>
          <w:rFonts w:asciiTheme="majorBidi" w:hAnsiTheme="majorBidi" w:cstheme="majorBidi"/>
          <w:color w:val="000000" w:themeColor="text1"/>
          <w:shd w:val="clear" w:color="auto" w:fill="FFFFFF"/>
        </w:rPr>
        <w:t>.</w:t>
      </w:r>
      <w:r w:rsidRPr="007547BA">
        <w:rPr>
          <w:rStyle w:val="Emphasis"/>
          <w:rFonts w:asciiTheme="majorBidi" w:hAnsiTheme="majorBidi" w:cstheme="majorBidi"/>
          <w:color w:val="000000" w:themeColor="text1"/>
          <w:shd w:val="clear" w:color="auto" w:fill="FFFFFF"/>
        </w:rPr>
        <w:t xml:space="preserve"> Aging </w:t>
      </w:r>
      <w:r w:rsidRPr="001A46A1">
        <w:rPr>
          <w:rStyle w:val="Emphasis"/>
          <w:rFonts w:asciiTheme="majorBidi" w:hAnsiTheme="majorBidi" w:cstheme="majorBidi"/>
          <w:i w:val="0"/>
          <w:iCs w:val="0"/>
          <w:color w:val="000000" w:themeColor="text1"/>
          <w:shd w:val="clear" w:color="auto" w:fill="FFFFFF"/>
        </w:rPr>
        <w:t>12</w:t>
      </w:r>
      <w:r w:rsidRPr="007547BA">
        <w:rPr>
          <w:rFonts w:asciiTheme="majorBidi" w:hAnsiTheme="majorBidi" w:cstheme="majorBidi"/>
          <w:color w:val="000000" w:themeColor="text1"/>
          <w:shd w:val="clear" w:color="auto" w:fill="FFFFFF"/>
        </w:rPr>
        <w:t>(1)</w:t>
      </w:r>
      <w:r w:rsidR="008B2A5E">
        <w:rPr>
          <w:rFonts w:asciiTheme="majorBidi" w:hAnsiTheme="majorBidi" w:cstheme="majorBidi"/>
          <w:color w:val="000000" w:themeColor="text1"/>
          <w:shd w:val="clear" w:color="auto" w:fill="FFFFFF"/>
        </w:rPr>
        <w:t>:</w:t>
      </w:r>
      <w:r w:rsidRPr="007547BA">
        <w:rPr>
          <w:rFonts w:asciiTheme="majorBidi" w:hAnsiTheme="majorBidi" w:cstheme="majorBidi"/>
          <w:color w:val="000000" w:themeColor="text1"/>
          <w:shd w:val="clear" w:color="auto" w:fill="FFFFFF"/>
        </w:rPr>
        <w:t>162–69.</w:t>
      </w:r>
    </w:p>
    <w:p w14:paraId="446A1E9C" w14:textId="29C8D1A9" w:rsidR="00387E87" w:rsidRDefault="00387E87" w:rsidP="00387E87">
      <w:pPr>
        <w:widowControl w:val="0"/>
        <w:spacing w:line="480" w:lineRule="exact"/>
        <w:ind w:left="480" w:hangingChars="200" w:hanging="480"/>
        <w:rPr>
          <w:rFonts w:asciiTheme="majorBidi" w:hAnsiTheme="majorBidi" w:cstheme="majorBidi"/>
          <w:color w:val="000000" w:themeColor="text1"/>
        </w:rPr>
      </w:pPr>
      <w:r w:rsidRPr="00484AF9">
        <w:rPr>
          <w:rFonts w:asciiTheme="majorBidi" w:hAnsiTheme="majorBidi" w:cstheme="majorBidi"/>
          <w:color w:val="000000" w:themeColor="text1"/>
        </w:rPr>
        <w:t xml:space="preserve">Van Boven L, Kane J, McGraw AP. 2008. Temporally asymmetric constraints on mental simulation: Retrospection is more constrained than prospection. In </w:t>
      </w:r>
      <w:r w:rsidRPr="00BB4D33">
        <w:rPr>
          <w:rFonts w:asciiTheme="majorBidi" w:hAnsiTheme="majorBidi" w:cstheme="majorBidi"/>
          <w:i/>
          <w:iCs/>
          <w:color w:val="000000" w:themeColor="text1"/>
        </w:rPr>
        <w:t>The Handbook of Imagination and Mental Simulation</w:t>
      </w:r>
      <w:r>
        <w:rPr>
          <w:rFonts w:asciiTheme="majorBidi" w:hAnsiTheme="majorBidi" w:cstheme="majorBidi"/>
          <w:color w:val="000000" w:themeColor="text1"/>
        </w:rPr>
        <w:t xml:space="preserve">, ed </w:t>
      </w:r>
      <w:r w:rsidRPr="00484AF9">
        <w:rPr>
          <w:rFonts w:asciiTheme="majorBidi" w:hAnsiTheme="majorBidi" w:cstheme="majorBidi"/>
          <w:color w:val="000000" w:themeColor="text1"/>
        </w:rPr>
        <w:t>K Markman, W Klein, S Shur, pp. 131–49. New York, NY: Psychology Press.</w:t>
      </w:r>
    </w:p>
    <w:p w14:paraId="68A6C9DA" w14:textId="4FD3F41A" w:rsidR="00367237" w:rsidRDefault="005039E1" w:rsidP="00367237">
      <w:pPr>
        <w:widowControl w:val="0"/>
        <w:spacing w:line="480" w:lineRule="exact"/>
        <w:ind w:left="480" w:hangingChars="200" w:hanging="480"/>
      </w:pPr>
      <w:r w:rsidRPr="008D65F1">
        <w:rPr>
          <w:lang w:val="en-GB"/>
        </w:rPr>
        <w:t xml:space="preserve">Van Gelder JL, Hershfield HE, Nordgren LF. 2013. </w:t>
      </w:r>
      <w:r>
        <w:t xml:space="preserve">Vividness of the future-self predicts delinquency. </w:t>
      </w:r>
      <w:r w:rsidRPr="005039E1">
        <w:rPr>
          <w:i/>
          <w:iCs/>
        </w:rPr>
        <w:t>Psychol</w:t>
      </w:r>
      <w:r w:rsidR="00ED208B">
        <w:rPr>
          <w:i/>
          <w:iCs/>
        </w:rPr>
        <w:t>.</w:t>
      </w:r>
      <w:r w:rsidRPr="005039E1">
        <w:rPr>
          <w:i/>
          <w:iCs/>
        </w:rPr>
        <w:t xml:space="preserve"> Sc</w:t>
      </w:r>
      <w:r w:rsidR="008B2A5E">
        <w:rPr>
          <w:i/>
          <w:iCs/>
        </w:rPr>
        <w:t>i</w:t>
      </w:r>
      <w:r w:rsidR="00ED208B">
        <w:rPr>
          <w:i/>
          <w:iCs/>
        </w:rPr>
        <w:t>.</w:t>
      </w:r>
      <w:r w:rsidRPr="005039E1">
        <w:rPr>
          <w:i/>
          <w:iCs/>
        </w:rPr>
        <w:t xml:space="preserve"> </w:t>
      </w:r>
      <w:r w:rsidRPr="001A46A1">
        <w:t>24</w:t>
      </w:r>
      <w:r>
        <w:t>(6)</w:t>
      </w:r>
      <w:r w:rsidR="008B2A5E">
        <w:t>:</w:t>
      </w:r>
      <w:r>
        <w:t>974–80.</w:t>
      </w:r>
      <w:bookmarkStart w:id="16" w:name="_Hlk87803673"/>
    </w:p>
    <w:p w14:paraId="7BDBEA75" w14:textId="711A3535" w:rsidR="00367237" w:rsidRDefault="00DE70AF" w:rsidP="00367237">
      <w:pPr>
        <w:widowControl w:val="0"/>
        <w:spacing w:line="480" w:lineRule="exact"/>
        <w:ind w:left="480" w:hangingChars="200" w:hanging="480"/>
        <w:rPr>
          <w:rFonts w:asciiTheme="majorBidi" w:hAnsiTheme="majorBidi" w:cstheme="majorBidi"/>
        </w:rPr>
      </w:pPr>
      <w:r w:rsidRPr="008D65F1">
        <w:rPr>
          <w:rFonts w:asciiTheme="majorBidi" w:hAnsiTheme="majorBidi" w:cstheme="majorBidi"/>
        </w:rPr>
        <w:t xml:space="preserve">Van Gelder JL, Luciano EC, Weulen Kranenbarg M, Hershfield HE. 2015. </w:t>
      </w:r>
      <w:r w:rsidRPr="006720FE">
        <w:rPr>
          <w:rFonts w:asciiTheme="majorBidi" w:hAnsiTheme="majorBidi" w:cstheme="majorBidi"/>
        </w:rPr>
        <w:t xml:space="preserve">Friends with my future-self: longitudinal vividness intervention reduces delinquency. </w:t>
      </w:r>
      <w:r w:rsidRPr="006720FE">
        <w:rPr>
          <w:rFonts w:asciiTheme="majorBidi" w:hAnsiTheme="majorBidi" w:cstheme="majorBidi"/>
          <w:i/>
          <w:iCs/>
        </w:rPr>
        <w:t xml:space="preserve">Criminology, </w:t>
      </w:r>
      <w:r w:rsidRPr="001A46A1">
        <w:rPr>
          <w:rFonts w:asciiTheme="majorBidi" w:hAnsiTheme="majorBidi" w:cstheme="majorBidi"/>
        </w:rPr>
        <w:t>53</w:t>
      </w:r>
      <w:r>
        <w:rPr>
          <w:rFonts w:asciiTheme="majorBidi" w:hAnsiTheme="majorBidi" w:cstheme="majorBidi"/>
        </w:rPr>
        <w:t>(2)</w:t>
      </w:r>
      <w:r w:rsidR="008B2A5E">
        <w:rPr>
          <w:rFonts w:asciiTheme="majorBidi" w:hAnsiTheme="majorBidi" w:cstheme="majorBidi"/>
        </w:rPr>
        <w:t>:</w:t>
      </w:r>
      <w:r w:rsidRPr="006720FE">
        <w:rPr>
          <w:rFonts w:asciiTheme="majorBidi" w:hAnsiTheme="majorBidi" w:cstheme="majorBidi"/>
        </w:rPr>
        <w:t>158–79.</w:t>
      </w:r>
      <w:bookmarkEnd w:id="16"/>
    </w:p>
    <w:p w14:paraId="43F317CE" w14:textId="77777777" w:rsidR="003725F5" w:rsidRPr="00811F64" w:rsidRDefault="00C56251" w:rsidP="003725F5">
      <w:pPr>
        <w:widowControl w:val="0"/>
        <w:spacing w:line="480" w:lineRule="exact"/>
        <w:ind w:left="480" w:hangingChars="200" w:hanging="480"/>
        <w:rPr>
          <w:lang w:val="fr-FR"/>
        </w:rPr>
      </w:pPr>
      <w:r w:rsidRPr="00363B01">
        <w:t>Van Tilburg WAP, Sedikides C, Wildschut T, Vingerhoets AJJM</w:t>
      </w:r>
      <w:r w:rsidR="008D65F1" w:rsidRPr="00363B01">
        <w:t>.</w:t>
      </w:r>
      <w:r w:rsidRPr="00363B01">
        <w:t xml:space="preserve"> 2019. </w:t>
      </w:r>
      <w:r w:rsidRPr="00F92786">
        <w:t xml:space="preserve">How nostalgia infuses life with meaning: from social connectedness to self-continuity. </w:t>
      </w:r>
      <w:r w:rsidRPr="00BB4D33">
        <w:rPr>
          <w:i/>
          <w:lang w:val="fr-FR"/>
        </w:rPr>
        <w:t>Eur</w:t>
      </w:r>
      <w:r w:rsidR="008B2A5E" w:rsidRPr="00BB4D33">
        <w:rPr>
          <w:i/>
          <w:lang w:val="fr-FR"/>
        </w:rPr>
        <w:t>.</w:t>
      </w:r>
      <w:r w:rsidRPr="00BB4D33">
        <w:rPr>
          <w:i/>
          <w:lang w:val="fr-FR"/>
        </w:rPr>
        <w:t xml:space="preserve"> J</w:t>
      </w:r>
      <w:r w:rsidR="008B2A5E" w:rsidRPr="00BB4D33">
        <w:rPr>
          <w:i/>
          <w:lang w:val="fr-FR"/>
        </w:rPr>
        <w:t>.</w:t>
      </w:r>
      <w:r w:rsidRPr="00BB4D33">
        <w:rPr>
          <w:i/>
          <w:lang w:val="fr-FR"/>
        </w:rPr>
        <w:t xml:space="preserve"> Soc</w:t>
      </w:r>
      <w:r w:rsidR="008B2A5E" w:rsidRPr="00BB4D33">
        <w:rPr>
          <w:i/>
          <w:lang w:val="fr-FR"/>
        </w:rPr>
        <w:t>.</w:t>
      </w:r>
      <w:r w:rsidRPr="00BB4D33">
        <w:rPr>
          <w:i/>
          <w:lang w:val="fr-FR"/>
        </w:rPr>
        <w:t xml:space="preserve"> Psychol</w:t>
      </w:r>
      <w:r w:rsidR="008B2A5E" w:rsidRPr="00BB4D33">
        <w:rPr>
          <w:i/>
          <w:lang w:val="fr-FR"/>
        </w:rPr>
        <w:t>.</w:t>
      </w:r>
      <w:r w:rsidRPr="00BB4D33">
        <w:rPr>
          <w:i/>
          <w:lang w:val="fr-FR"/>
        </w:rPr>
        <w:t xml:space="preserve"> </w:t>
      </w:r>
      <w:r w:rsidRPr="001A46A1">
        <w:rPr>
          <w:iCs/>
          <w:lang w:val="fr-FR"/>
        </w:rPr>
        <w:t>49</w:t>
      </w:r>
      <w:r w:rsidRPr="00811F64">
        <w:rPr>
          <w:lang w:val="fr-FR"/>
        </w:rPr>
        <w:t>(3)</w:t>
      </w:r>
      <w:r w:rsidR="008B2A5E" w:rsidRPr="00811F64">
        <w:rPr>
          <w:lang w:val="fr-FR"/>
        </w:rPr>
        <w:t>:</w:t>
      </w:r>
      <w:r w:rsidRPr="00811F64">
        <w:rPr>
          <w:lang w:val="fr-FR"/>
        </w:rPr>
        <w:t>521</w:t>
      </w:r>
      <w:r w:rsidR="00EA7A12" w:rsidRPr="00811F64">
        <w:rPr>
          <w:rFonts w:asciiTheme="majorBidi" w:hAnsiTheme="majorBidi" w:cstheme="majorBidi"/>
          <w:color w:val="000000" w:themeColor="text1"/>
          <w:shd w:val="clear" w:color="auto" w:fill="FFFFFF"/>
          <w:lang w:val="fr-FR"/>
        </w:rPr>
        <w:t>–</w:t>
      </w:r>
      <w:r w:rsidRPr="00811F64">
        <w:rPr>
          <w:lang w:val="fr-FR"/>
        </w:rPr>
        <w:t>32.</w:t>
      </w:r>
    </w:p>
    <w:p w14:paraId="0180A779" w14:textId="1D9E5D21" w:rsidR="003725F5" w:rsidRPr="00917877" w:rsidRDefault="003725F5" w:rsidP="003725F5">
      <w:pPr>
        <w:widowControl w:val="0"/>
        <w:spacing w:line="480" w:lineRule="exact"/>
        <w:ind w:left="480" w:hangingChars="200" w:hanging="480"/>
        <w:rPr>
          <w:lang w:val="it-IT"/>
        </w:rPr>
      </w:pPr>
      <w:r w:rsidRPr="00BB4D33">
        <w:rPr>
          <w:lang w:val="fr-FR"/>
        </w:rPr>
        <w:t xml:space="preserve">Viard A, Chételat G, Lebreton K, Desgranges B, Landeau B, de La Sayette V, Piolino P. 2011. </w:t>
      </w:r>
      <w:r>
        <w:t xml:space="preserve">Mental time travel into the past and the future in healthy aged adults: An fMRI study. </w:t>
      </w:r>
      <w:r w:rsidRPr="00917877">
        <w:rPr>
          <w:i/>
          <w:iCs/>
          <w:lang w:val="it-IT"/>
        </w:rPr>
        <w:t xml:space="preserve">Brain Cogn. </w:t>
      </w:r>
      <w:r w:rsidRPr="001A46A1">
        <w:rPr>
          <w:lang w:val="it-IT"/>
        </w:rPr>
        <w:t>75</w:t>
      </w:r>
      <w:r w:rsidRPr="00917877">
        <w:rPr>
          <w:lang w:val="it-IT"/>
        </w:rPr>
        <w:t>(1)</w:t>
      </w:r>
      <w:r w:rsidR="004527D2">
        <w:rPr>
          <w:lang w:val="it-IT"/>
        </w:rPr>
        <w:t>:</w:t>
      </w:r>
      <w:r w:rsidRPr="00917877">
        <w:rPr>
          <w:lang w:val="it-IT"/>
        </w:rPr>
        <w:t>1</w:t>
      </w:r>
      <w:r w:rsidR="004527D2" w:rsidRPr="00827BC7">
        <w:rPr>
          <w:lang w:val="it-IT"/>
        </w:rPr>
        <w:t>–</w:t>
      </w:r>
      <w:r w:rsidRPr="00917877">
        <w:rPr>
          <w:lang w:val="it-IT"/>
        </w:rPr>
        <w:t>9.</w:t>
      </w:r>
    </w:p>
    <w:p w14:paraId="609E05CD" w14:textId="15346FBC" w:rsidR="00367237" w:rsidRPr="00FE7AAF" w:rsidRDefault="006D1D0C" w:rsidP="00367237">
      <w:pPr>
        <w:widowControl w:val="0"/>
        <w:spacing w:line="480" w:lineRule="exact"/>
        <w:ind w:left="480" w:hangingChars="200" w:hanging="480"/>
        <w:rPr>
          <w:rFonts w:asciiTheme="majorBidi" w:hAnsiTheme="majorBidi" w:cstheme="majorBidi"/>
          <w:color w:val="0D0D0D" w:themeColor="text1" w:themeTint="F2"/>
          <w:lang w:val="en-GB"/>
        </w:rPr>
      </w:pPr>
      <w:hyperlink r:id="rId79" w:history="1">
        <w:r w:rsidR="00B060F6" w:rsidRPr="00FE7AAF">
          <w:rPr>
            <w:rFonts w:asciiTheme="majorBidi" w:hAnsiTheme="majorBidi" w:cstheme="majorBidi"/>
            <w:color w:val="0D0D0D" w:themeColor="text1" w:themeTint="F2"/>
            <w:lang w:val="it-IT"/>
          </w:rPr>
          <w:t>Vignoles</w:t>
        </w:r>
      </w:hyperlink>
      <w:r w:rsidR="00B060F6" w:rsidRPr="00FE7AAF">
        <w:rPr>
          <w:rFonts w:asciiTheme="majorBidi" w:hAnsiTheme="majorBidi" w:cstheme="majorBidi"/>
          <w:color w:val="0D0D0D" w:themeColor="text1" w:themeTint="F2"/>
          <w:lang w:val="it-IT"/>
        </w:rPr>
        <w:t xml:space="preserve"> VL, </w:t>
      </w:r>
      <w:hyperlink r:id="rId80" w:history="1">
        <w:r w:rsidR="00B060F6" w:rsidRPr="00FE7AAF">
          <w:rPr>
            <w:rFonts w:asciiTheme="majorBidi" w:hAnsiTheme="majorBidi" w:cstheme="majorBidi"/>
            <w:color w:val="0D0D0D" w:themeColor="text1" w:themeTint="F2"/>
            <w:lang w:val="it-IT"/>
          </w:rPr>
          <w:t>Manzi</w:t>
        </w:r>
      </w:hyperlink>
      <w:r w:rsidR="00B060F6" w:rsidRPr="00FE7AAF">
        <w:rPr>
          <w:rFonts w:asciiTheme="majorBidi" w:hAnsiTheme="majorBidi" w:cstheme="majorBidi"/>
          <w:color w:val="0D0D0D" w:themeColor="text1" w:themeTint="F2"/>
          <w:lang w:val="it-IT"/>
        </w:rPr>
        <w:t xml:space="preserve"> C, </w:t>
      </w:r>
      <w:hyperlink r:id="rId81" w:history="1">
        <w:r w:rsidR="00B060F6" w:rsidRPr="00FE7AAF">
          <w:rPr>
            <w:rFonts w:asciiTheme="majorBidi" w:hAnsiTheme="majorBidi" w:cstheme="majorBidi"/>
            <w:color w:val="0D0D0D" w:themeColor="text1" w:themeTint="F2"/>
            <w:lang w:val="it-IT"/>
          </w:rPr>
          <w:t>Regalia</w:t>
        </w:r>
      </w:hyperlink>
      <w:r w:rsidR="00B060F6" w:rsidRPr="00FE7AAF">
        <w:rPr>
          <w:rFonts w:asciiTheme="majorBidi" w:hAnsiTheme="majorBidi" w:cstheme="majorBidi"/>
          <w:color w:val="0D0D0D" w:themeColor="text1" w:themeTint="F2"/>
          <w:lang w:val="it-IT"/>
        </w:rPr>
        <w:t xml:space="preserve"> C, </w:t>
      </w:r>
      <w:hyperlink r:id="rId82" w:history="1">
        <w:r w:rsidR="00B060F6" w:rsidRPr="00FE7AAF">
          <w:rPr>
            <w:rFonts w:asciiTheme="majorBidi" w:hAnsiTheme="majorBidi" w:cstheme="majorBidi"/>
            <w:color w:val="0D0D0D" w:themeColor="text1" w:themeTint="F2"/>
            <w:lang w:val="it-IT"/>
          </w:rPr>
          <w:t>Jemmolo</w:t>
        </w:r>
      </w:hyperlink>
      <w:r w:rsidR="00B060F6" w:rsidRPr="00FE7AAF">
        <w:rPr>
          <w:rFonts w:asciiTheme="majorBidi" w:hAnsiTheme="majorBidi" w:cstheme="majorBidi"/>
          <w:color w:val="0D0D0D" w:themeColor="text1" w:themeTint="F2"/>
          <w:lang w:val="it-IT"/>
        </w:rPr>
        <w:t xml:space="preserve"> S, </w:t>
      </w:r>
      <w:hyperlink r:id="rId83" w:history="1">
        <w:r w:rsidR="00B060F6" w:rsidRPr="00FE7AAF">
          <w:rPr>
            <w:rFonts w:asciiTheme="majorBidi" w:hAnsiTheme="majorBidi" w:cstheme="majorBidi"/>
            <w:color w:val="0D0D0D" w:themeColor="text1" w:themeTint="F2"/>
            <w:lang w:val="it-IT"/>
          </w:rPr>
          <w:t>Scabini</w:t>
        </w:r>
      </w:hyperlink>
      <w:r w:rsidR="00B060F6" w:rsidRPr="00FE7AAF">
        <w:rPr>
          <w:rFonts w:asciiTheme="majorBidi" w:hAnsiTheme="majorBidi" w:cstheme="majorBidi"/>
          <w:color w:val="0D0D0D" w:themeColor="text1" w:themeTint="F2"/>
          <w:lang w:val="it-IT"/>
        </w:rPr>
        <w:t xml:space="preserve"> E. 2008. </w:t>
      </w:r>
      <w:r w:rsidR="00B060F6" w:rsidRPr="00E917E6">
        <w:rPr>
          <w:rFonts w:asciiTheme="majorBidi" w:hAnsiTheme="majorBidi" w:cstheme="majorBidi"/>
          <w:color w:val="0D0D0D" w:themeColor="text1" w:themeTint="F2"/>
        </w:rPr>
        <w:t xml:space="preserve">Identity motives underlying desired and feared possible future selves. </w:t>
      </w:r>
      <w:r w:rsidR="00B060F6" w:rsidRPr="00FE7AAF">
        <w:rPr>
          <w:rFonts w:asciiTheme="majorBidi" w:hAnsiTheme="majorBidi" w:cstheme="majorBidi"/>
          <w:i/>
          <w:iCs/>
          <w:color w:val="0D0D0D" w:themeColor="text1" w:themeTint="F2"/>
          <w:lang w:val="en-GB"/>
        </w:rPr>
        <w:t>J</w:t>
      </w:r>
      <w:r w:rsidR="0017671E" w:rsidRPr="00FE7AAF">
        <w:rPr>
          <w:rFonts w:asciiTheme="majorBidi" w:hAnsiTheme="majorBidi" w:cstheme="majorBidi"/>
          <w:i/>
          <w:iCs/>
          <w:color w:val="0D0D0D" w:themeColor="text1" w:themeTint="F2"/>
          <w:lang w:val="en-GB"/>
        </w:rPr>
        <w:t>.</w:t>
      </w:r>
      <w:r w:rsidR="00B060F6" w:rsidRPr="00FE7AAF">
        <w:rPr>
          <w:rFonts w:asciiTheme="majorBidi" w:hAnsiTheme="majorBidi" w:cstheme="majorBidi"/>
          <w:i/>
          <w:iCs/>
          <w:color w:val="0D0D0D" w:themeColor="text1" w:themeTint="F2"/>
          <w:lang w:val="en-GB"/>
        </w:rPr>
        <w:t xml:space="preserve"> Pers</w:t>
      </w:r>
      <w:r w:rsidR="001A46A1">
        <w:rPr>
          <w:rFonts w:asciiTheme="majorBidi" w:hAnsiTheme="majorBidi" w:cstheme="majorBidi"/>
          <w:i/>
          <w:iCs/>
          <w:color w:val="0D0D0D" w:themeColor="text1" w:themeTint="F2"/>
          <w:lang w:val="en-GB"/>
        </w:rPr>
        <w:t>.</w:t>
      </w:r>
      <w:r w:rsidR="00B060F6" w:rsidRPr="00FE7AAF">
        <w:rPr>
          <w:rFonts w:asciiTheme="majorBidi" w:hAnsiTheme="majorBidi" w:cstheme="majorBidi"/>
          <w:i/>
          <w:iCs/>
          <w:color w:val="0D0D0D" w:themeColor="text1" w:themeTint="F2"/>
          <w:lang w:val="en-GB"/>
        </w:rPr>
        <w:t xml:space="preserve"> </w:t>
      </w:r>
      <w:r w:rsidR="00B060F6" w:rsidRPr="001A46A1">
        <w:rPr>
          <w:rFonts w:asciiTheme="majorBidi" w:hAnsiTheme="majorBidi" w:cstheme="majorBidi"/>
          <w:color w:val="0D0D0D" w:themeColor="text1" w:themeTint="F2"/>
          <w:lang w:val="en-GB"/>
        </w:rPr>
        <w:t>76</w:t>
      </w:r>
      <w:r w:rsidR="00B060F6" w:rsidRPr="00FE7AAF">
        <w:rPr>
          <w:rFonts w:asciiTheme="majorBidi" w:hAnsiTheme="majorBidi" w:cstheme="majorBidi"/>
          <w:color w:val="0D0D0D" w:themeColor="text1" w:themeTint="F2"/>
          <w:lang w:val="en-GB"/>
        </w:rPr>
        <w:t>(5)</w:t>
      </w:r>
      <w:r w:rsidR="0017671E" w:rsidRPr="00FE7AAF">
        <w:rPr>
          <w:rFonts w:asciiTheme="majorBidi" w:hAnsiTheme="majorBidi" w:cstheme="majorBidi"/>
          <w:color w:val="0D0D0D" w:themeColor="text1" w:themeTint="F2"/>
          <w:lang w:val="en-GB"/>
        </w:rPr>
        <w:t>:</w:t>
      </w:r>
      <w:r w:rsidR="00B060F6" w:rsidRPr="00FE7AAF">
        <w:rPr>
          <w:rFonts w:asciiTheme="majorBidi" w:hAnsiTheme="majorBidi" w:cstheme="majorBidi"/>
          <w:color w:val="0D0D0D" w:themeColor="text1" w:themeTint="F2"/>
          <w:lang w:val="en-GB"/>
        </w:rPr>
        <w:t>1165</w:t>
      </w:r>
      <w:r w:rsidR="00367237" w:rsidRPr="00FE7AAF">
        <w:rPr>
          <w:lang w:val="en-GB"/>
        </w:rPr>
        <w:t>–</w:t>
      </w:r>
      <w:r w:rsidR="00B060F6" w:rsidRPr="00FE7AAF">
        <w:rPr>
          <w:rFonts w:asciiTheme="majorBidi" w:hAnsiTheme="majorBidi" w:cstheme="majorBidi"/>
          <w:color w:val="0D0D0D" w:themeColor="text1" w:themeTint="F2"/>
          <w:lang w:val="en-GB"/>
        </w:rPr>
        <w:t>200.</w:t>
      </w:r>
    </w:p>
    <w:p w14:paraId="5433C8D7" w14:textId="071F312A" w:rsidR="00367237" w:rsidRDefault="00B060F6" w:rsidP="00367237">
      <w:pPr>
        <w:widowControl w:val="0"/>
        <w:spacing w:line="480" w:lineRule="exact"/>
        <w:ind w:left="480" w:hangingChars="200" w:hanging="480"/>
        <w:rPr>
          <w:rFonts w:asciiTheme="majorBidi" w:hAnsiTheme="majorBidi" w:cstheme="majorBidi"/>
        </w:rPr>
      </w:pPr>
      <w:r w:rsidRPr="00417FCD">
        <w:rPr>
          <w:rFonts w:asciiTheme="majorBidi" w:hAnsiTheme="majorBidi" w:cstheme="majorBidi"/>
          <w:lang w:val="it-IT"/>
        </w:rPr>
        <w:t xml:space="preserve">Vignoles VL, Regalia C, Manzi C, Golledge J, Scabini E. 2006. </w:t>
      </w:r>
      <w:r w:rsidRPr="00E917E6">
        <w:rPr>
          <w:rFonts w:asciiTheme="majorBidi" w:hAnsiTheme="majorBidi" w:cstheme="majorBidi"/>
        </w:rPr>
        <w:t xml:space="preserve">Beyond self-esteem: Influence of multiple motives on identity construction. </w:t>
      </w:r>
      <w:r w:rsidRPr="008159CE">
        <w:rPr>
          <w:rFonts w:asciiTheme="majorBidi" w:hAnsiTheme="majorBidi" w:cstheme="majorBidi"/>
          <w:i/>
          <w:iCs/>
        </w:rPr>
        <w:t>J</w:t>
      </w:r>
      <w:r w:rsidR="000153F2">
        <w:rPr>
          <w:rFonts w:asciiTheme="majorBidi" w:hAnsiTheme="majorBidi" w:cstheme="majorBidi"/>
          <w:i/>
          <w:iCs/>
        </w:rPr>
        <w:t>.</w:t>
      </w:r>
      <w:r w:rsidRPr="008159CE">
        <w:rPr>
          <w:rFonts w:asciiTheme="majorBidi" w:hAnsiTheme="majorBidi" w:cstheme="majorBidi"/>
          <w:i/>
          <w:iCs/>
        </w:rPr>
        <w:t xml:space="preserve"> Pers</w:t>
      </w:r>
      <w:r w:rsidR="000153F2">
        <w:rPr>
          <w:rFonts w:asciiTheme="majorBidi" w:hAnsiTheme="majorBidi" w:cstheme="majorBidi"/>
          <w:i/>
          <w:iCs/>
        </w:rPr>
        <w:t>.</w:t>
      </w:r>
      <w:r w:rsidRPr="008159CE">
        <w:rPr>
          <w:rFonts w:asciiTheme="majorBidi" w:hAnsiTheme="majorBidi" w:cstheme="majorBidi"/>
          <w:i/>
          <w:iCs/>
        </w:rPr>
        <w:t xml:space="preserve"> Soc</w:t>
      </w:r>
      <w:r w:rsidR="000153F2">
        <w:rPr>
          <w:rFonts w:asciiTheme="majorBidi" w:hAnsiTheme="majorBidi" w:cstheme="majorBidi"/>
          <w:i/>
          <w:iCs/>
        </w:rPr>
        <w:t>.</w:t>
      </w:r>
      <w:r w:rsidRPr="008159CE">
        <w:rPr>
          <w:rFonts w:asciiTheme="majorBidi" w:hAnsiTheme="majorBidi" w:cstheme="majorBidi"/>
          <w:i/>
          <w:iCs/>
        </w:rPr>
        <w:t xml:space="preserve"> Psychol</w:t>
      </w:r>
      <w:r w:rsidR="000153F2">
        <w:rPr>
          <w:rFonts w:asciiTheme="majorBidi" w:hAnsiTheme="majorBidi" w:cstheme="majorBidi"/>
          <w:i/>
          <w:iCs/>
        </w:rPr>
        <w:t>.</w:t>
      </w:r>
      <w:r w:rsidRPr="008159CE">
        <w:rPr>
          <w:rFonts w:asciiTheme="majorBidi" w:hAnsiTheme="majorBidi" w:cstheme="majorBidi"/>
          <w:i/>
          <w:iCs/>
        </w:rPr>
        <w:t xml:space="preserve"> </w:t>
      </w:r>
      <w:r w:rsidRPr="001A46A1">
        <w:rPr>
          <w:rFonts w:asciiTheme="majorBidi" w:hAnsiTheme="majorBidi" w:cstheme="majorBidi"/>
        </w:rPr>
        <w:t>90</w:t>
      </w:r>
      <w:r w:rsidR="008159CE">
        <w:rPr>
          <w:rFonts w:asciiTheme="majorBidi" w:hAnsiTheme="majorBidi" w:cstheme="majorBidi"/>
        </w:rPr>
        <w:t>(2)</w:t>
      </w:r>
      <w:r w:rsidR="000153F2">
        <w:rPr>
          <w:rFonts w:asciiTheme="majorBidi" w:hAnsiTheme="majorBidi" w:cstheme="majorBidi"/>
        </w:rPr>
        <w:t>:</w:t>
      </w:r>
      <w:r w:rsidRPr="00E917E6">
        <w:rPr>
          <w:rFonts w:asciiTheme="majorBidi" w:hAnsiTheme="majorBidi" w:cstheme="majorBidi"/>
        </w:rPr>
        <w:t>308–33.</w:t>
      </w:r>
    </w:p>
    <w:p w14:paraId="14765F0D" w14:textId="05C0C0CF" w:rsidR="00367237" w:rsidRDefault="006D1D0C" w:rsidP="00367237">
      <w:pPr>
        <w:widowControl w:val="0"/>
        <w:spacing w:line="480" w:lineRule="exact"/>
        <w:ind w:left="480" w:hangingChars="200" w:hanging="480"/>
        <w:rPr>
          <w:rFonts w:asciiTheme="majorBidi" w:hAnsiTheme="majorBidi" w:cstheme="majorBidi"/>
          <w:color w:val="0D0D0D" w:themeColor="text1" w:themeTint="F2"/>
        </w:rPr>
      </w:pPr>
      <w:hyperlink r:id="rId84" w:tooltip="Ward, Cindy L. P." w:history="1">
        <w:r w:rsidR="00B060F6" w:rsidRPr="00E917E6">
          <w:rPr>
            <w:rFonts w:asciiTheme="majorBidi" w:hAnsiTheme="majorBidi" w:cstheme="majorBidi"/>
            <w:color w:val="0D0D0D" w:themeColor="text1" w:themeTint="F2"/>
          </w:rPr>
          <w:t>Ward CLP</w:t>
        </w:r>
      </w:hyperlink>
      <w:r w:rsidR="00B060F6" w:rsidRPr="00E917E6">
        <w:rPr>
          <w:rFonts w:asciiTheme="majorBidi" w:hAnsiTheme="majorBidi" w:cstheme="majorBidi"/>
          <w:color w:val="0D0D0D" w:themeColor="text1" w:themeTint="F2"/>
        </w:rPr>
        <w:t xml:space="preserve">, </w:t>
      </w:r>
      <w:hyperlink r:id="rId85" w:tooltip=" Wilson, Anne E." w:history="1">
        <w:r w:rsidR="00B060F6" w:rsidRPr="00E917E6">
          <w:rPr>
            <w:rFonts w:asciiTheme="majorBidi" w:hAnsiTheme="majorBidi" w:cstheme="majorBidi"/>
            <w:color w:val="0D0D0D" w:themeColor="text1" w:themeTint="F2"/>
          </w:rPr>
          <w:t>Wilson AE.</w:t>
        </w:r>
      </w:hyperlink>
      <w:r w:rsidR="00B060F6" w:rsidRPr="00E917E6">
        <w:rPr>
          <w:rFonts w:asciiTheme="majorBidi" w:hAnsiTheme="majorBidi" w:cstheme="majorBidi"/>
          <w:color w:val="0D0D0D" w:themeColor="text1" w:themeTint="F2"/>
        </w:rPr>
        <w:t xml:space="preserve"> 2015. </w:t>
      </w:r>
      <w:hyperlink r:id="rId86" w:history="1">
        <w:r w:rsidR="00B060F6" w:rsidRPr="00E917E6">
          <w:rPr>
            <w:rFonts w:asciiTheme="majorBidi" w:hAnsiTheme="majorBidi" w:cstheme="majorBidi"/>
            <w:color w:val="0D0D0D" w:themeColor="text1" w:themeTint="F2"/>
          </w:rPr>
          <w:t>Implicit theories of change and stability moderate effects of subjective distance on the remembered self.</w:t>
        </w:r>
      </w:hyperlink>
      <w:r w:rsidR="00B060F6" w:rsidRPr="00E917E6">
        <w:rPr>
          <w:rFonts w:asciiTheme="majorBidi" w:hAnsiTheme="majorBidi" w:cstheme="majorBidi"/>
          <w:color w:val="0D0D0D" w:themeColor="text1" w:themeTint="F2"/>
        </w:rPr>
        <w:t xml:space="preserve"> </w:t>
      </w:r>
      <w:r w:rsidR="00B060F6" w:rsidRPr="00E917E6">
        <w:rPr>
          <w:rFonts w:asciiTheme="majorBidi" w:hAnsiTheme="majorBidi" w:cstheme="majorBidi"/>
          <w:i/>
          <w:iCs/>
          <w:color w:val="0D0D0D" w:themeColor="text1" w:themeTint="F2"/>
        </w:rPr>
        <w:t>Pers</w:t>
      </w:r>
      <w:r w:rsidR="000153F2">
        <w:rPr>
          <w:rFonts w:asciiTheme="majorBidi" w:hAnsiTheme="majorBidi" w:cstheme="majorBidi"/>
          <w:i/>
          <w:iCs/>
          <w:color w:val="0D0D0D" w:themeColor="text1" w:themeTint="F2"/>
        </w:rPr>
        <w:t>.</w:t>
      </w:r>
      <w:r w:rsidR="00B060F6" w:rsidRPr="00E917E6">
        <w:rPr>
          <w:rFonts w:asciiTheme="majorBidi" w:hAnsiTheme="majorBidi" w:cstheme="majorBidi"/>
          <w:i/>
          <w:iCs/>
          <w:color w:val="0D0D0D" w:themeColor="text1" w:themeTint="F2"/>
        </w:rPr>
        <w:t xml:space="preserve"> Soc</w:t>
      </w:r>
      <w:r w:rsidR="000153F2">
        <w:rPr>
          <w:rFonts w:asciiTheme="majorBidi" w:hAnsiTheme="majorBidi" w:cstheme="majorBidi"/>
          <w:i/>
          <w:iCs/>
          <w:color w:val="0D0D0D" w:themeColor="text1" w:themeTint="F2"/>
        </w:rPr>
        <w:t>.</w:t>
      </w:r>
      <w:r w:rsidR="00B060F6" w:rsidRPr="00E917E6">
        <w:rPr>
          <w:rFonts w:asciiTheme="majorBidi" w:hAnsiTheme="majorBidi" w:cstheme="majorBidi"/>
          <w:i/>
          <w:iCs/>
          <w:color w:val="0D0D0D" w:themeColor="text1" w:themeTint="F2"/>
        </w:rPr>
        <w:t xml:space="preserve"> Psychol</w:t>
      </w:r>
      <w:r w:rsidR="000153F2">
        <w:rPr>
          <w:rFonts w:asciiTheme="majorBidi" w:hAnsiTheme="majorBidi" w:cstheme="majorBidi"/>
          <w:i/>
          <w:iCs/>
          <w:color w:val="0D0D0D" w:themeColor="text1" w:themeTint="F2"/>
        </w:rPr>
        <w:t xml:space="preserve">. </w:t>
      </w:r>
      <w:r w:rsidR="00B060F6" w:rsidRPr="00E917E6">
        <w:rPr>
          <w:rFonts w:asciiTheme="majorBidi" w:hAnsiTheme="majorBidi" w:cstheme="majorBidi"/>
          <w:i/>
          <w:iCs/>
          <w:color w:val="0D0D0D" w:themeColor="text1" w:themeTint="F2"/>
        </w:rPr>
        <w:t>Bull</w:t>
      </w:r>
      <w:r w:rsidR="000153F2">
        <w:rPr>
          <w:rFonts w:asciiTheme="majorBidi" w:hAnsiTheme="majorBidi" w:cstheme="majorBidi"/>
          <w:i/>
          <w:iCs/>
          <w:color w:val="0D0D0D" w:themeColor="text1" w:themeTint="F2"/>
        </w:rPr>
        <w:t>.</w:t>
      </w:r>
      <w:r w:rsidR="00B060F6" w:rsidRPr="00E917E6">
        <w:rPr>
          <w:rFonts w:asciiTheme="majorBidi" w:hAnsiTheme="majorBidi" w:cstheme="majorBidi"/>
          <w:i/>
          <w:iCs/>
          <w:color w:val="0D0D0D" w:themeColor="text1" w:themeTint="F2"/>
        </w:rPr>
        <w:t xml:space="preserve"> </w:t>
      </w:r>
      <w:r w:rsidR="00B060F6" w:rsidRPr="001A46A1">
        <w:rPr>
          <w:rFonts w:asciiTheme="majorBidi" w:hAnsiTheme="majorBidi" w:cstheme="majorBidi"/>
          <w:color w:val="0D0D0D" w:themeColor="text1" w:themeTint="F2"/>
        </w:rPr>
        <w:t>41</w:t>
      </w:r>
      <w:r w:rsidR="00B060F6" w:rsidRPr="00E917E6">
        <w:rPr>
          <w:rFonts w:asciiTheme="majorBidi" w:hAnsiTheme="majorBidi" w:cstheme="majorBidi"/>
          <w:color w:val="0D0D0D" w:themeColor="text1" w:themeTint="F2"/>
        </w:rPr>
        <w:t>(9)</w:t>
      </w:r>
      <w:r w:rsidR="000153F2">
        <w:rPr>
          <w:rFonts w:asciiTheme="majorBidi" w:hAnsiTheme="majorBidi" w:cstheme="majorBidi"/>
          <w:color w:val="0D0D0D" w:themeColor="text1" w:themeTint="F2"/>
        </w:rPr>
        <w:t>:</w:t>
      </w:r>
      <w:r w:rsidR="00B060F6" w:rsidRPr="00E917E6">
        <w:rPr>
          <w:rFonts w:asciiTheme="majorBidi" w:hAnsiTheme="majorBidi" w:cstheme="majorBidi"/>
          <w:color w:val="0D0D0D" w:themeColor="text1" w:themeTint="F2"/>
        </w:rPr>
        <w:t>1167</w:t>
      </w:r>
      <w:r w:rsidR="00EA7A12" w:rsidRPr="008937DE">
        <w:rPr>
          <w:rFonts w:asciiTheme="majorBidi" w:hAnsiTheme="majorBidi" w:cstheme="majorBidi"/>
          <w:color w:val="000000" w:themeColor="text1"/>
          <w:shd w:val="clear" w:color="auto" w:fill="FFFFFF"/>
        </w:rPr>
        <w:t>–</w:t>
      </w:r>
      <w:r w:rsidR="00B060F6" w:rsidRPr="00E917E6">
        <w:rPr>
          <w:rFonts w:asciiTheme="majorBidi" w:hAnsiTheme="majorBidi" w:cstheme="majorBidi"/>
          <w:color w:val="0D0D0D" w:themeColor="text1" w:themeTint="F2"/>
        </w:rPr>
        <w:t>179.</w:t>
      </w:r>
    </w:p>
    <w:p w14:paraId="44A8D164" w14:textId="77777777" w:rsidR="00136472" w:rsidRDefault="000D372F" w:rsidP="00136472">
      <w:pPr>
        <w:widowControl w:val="0"/>
        <w:spacing w:line="480" w:lineRule="exact"/>
        <w:ind w:left="480" w:hangingChars="200" w:hanging="480"/>
        <w:rPr>
          <w:rFonts w:asciiTheme="majorBidi" w:eastAsia="Batang" w:hAnsiTheme="majorBidi" w:cstheme="majorBidi"/>
          <w:color w:val="000000" w:themeColor="text1"/>
          <w:lang w:val="en-US" w:eastAsia="en-US"/>
        </w:rPr>
      </w:pPr>
      <w:r w:rsidRPr="00E60F1F">
        <w:rPr>
          <w:rFonts w:asciiTheme="majorBidi" w:eastAsia="Batang" w:hAnsiTheme="majorBidi" w:cstheme="majorBidi"/>
          <w:color w:val="000000" w:themeColor="text1"/>
          <w:lang w:val="en-US" w:eastAsia="en-US"/>
        </w:rPr>
        <w:lastRenderedPageBreak/>
        <w:t xml:space="preserve">Wiggins D. 2001. </w:t>
      </w:r>
      <w:r w:rsidRPr="00E60F1F">
        <w:rPr>
          <w:rFonts w:asciiTheme="majorBidi" w:eastAsia="Batang" w:hAnsiTheme="majorBidi" w:cstheme="majorBidi"/>
          <w:i/>
          <w:iCs/>
          <w:color w:val="000000" w:themeColor="text1"/>
          <w:lang w:val="en-US" w:eastAsia="en-US"/>
        </w:rPr>
        <w:t xml:space="preserve">Sameness and </w:t>
      </w:r>
      <w:r w:rsidR="000153F2">
        <w:rPr>
          <w:rFonts w:asciiTheme="majorBidi" w:eastAsia="Batang" w:hAnsiTheme="majorBidi" w:cstheme="majorBidi"/>
          <w:i/>
          <w:iCs/>
          <w:color w:val="000000" w:themeColor="text1"/>
          <w:lang w:val="en-US" w:eastAsia="en-US"/>
        </w:rPr>
        <w:t>S</w:t>
      </w:r>
      <w:r w:rsidRPr="00E60F1F">
        <w:rPr>
          <w:rFonts w:asciiTheme="majorBidi" w:eastAsia="Batang" w:hAnsiTheme="majorBidi" w:cstheme="majorBidi"/>
          <w:i/>
          <w:iCs/>
          <w:color w:val="000000" w:themeColor="text1"/>
          <w:lang w:val="en-US" w:eastAsia="en-US"/>
        </w:rPr>
        <w:t xml:space="preserve">ubstance </w:t>
      </w:r>
      <w:r w:rsidR="000153F2">
        <w:rPr>
          <w:rFonts w:asciiTheme="majorBidi" w:eastAsia="Batang" w:hAnsiTheme="majorBidi" w:cstheme="majorBidi"/>
          <w:i/>
          <w:iCs/>
          <w:color w:val="000000" w:themeColor="text1"/>
          <w:lang w:val="en-US" w:eastAsia="en-US"/>
        </w:rPr>
        <w:t>R</w:t>
      </w:r>
      <w:r w:rsidRPr="00E60F1F">
        <w:rPr>
          <w:rFonts w:asciiTheme="majorBidi" w:eastAsia="Batang" w:hAnsiTheme="majorBidi" w:cstheme="majorBidi"/>
          <w:i/>
          <w:iCs/>
          <w:color w:val="000000" w:themeColor="text1"/>
          <w:lang w:val="en-US" w:eastAsia="en-US"/>
        </w:rPr>
        <w:t>enewed</w:t>
      </w:r>
      <w:r w:rsidRPr="00E60F1F">
        <w:rPr>
          <w:rFonts w:asciiTheme="majorBidi" w:eastAsia="Batang" w:hAnsiTheme="majorBidi" w:cstheme="majorBidi"/>
          <w:color w:val="000000" w:themeColor="text1"/>
          <w:lang w:val="en-US" w:eastAsia="en-US"/>
        </w:rPr>
        <w:t xml:space="preserve">. </w:t>
      </w:r>
      <w:r w:rsidR="000153F2">
        <w:rPr>
          <w:rFonts w:asciiTheme="majorBidi" w:eastAsia="Batang" w:hAnsiTheme="majorBidi" w:cstheme="majorBidi"/>
          <w:color w:val="000000" w:themeColor="text1"/>
          <w:lang w:val="en-US" w:eastAsia="en-US"/>
        </w:rPr>
        <w:t xml:space="preserve">Cambridge, UK: </w:t>
      </w:r>
      <w:r w:rsidRPr="00E60F1F">
        <w:rPr>
          <w:rFonts w:asciiTheme="majorBidi" w:eastAsia="Batang" w:hAnsiTheme="majorBidi" w:cstheme="majorBidi"/>
          <w:color w:val="000000" w:themeColor="text1"/>
          <w:lang w:val="en-US" w:eastAsia="en-US"/>
        </w:rPr>
        <w:t>Cambridge University Press.</w:t>
      </w:r>
    </w:p>
    <w:p w14:paraId="76B7FF76" w14:textId="1B75BFF3" w:rsidR="00136472" w:rsidRPr="00917877" w:rsidRDefault="00136472" w:rsidP="00136472">
      <w:pPr>
        <w:widowControl w:val="0"/>
        <w:spacing w:line="480" w:lineRule="exact"/>
        <w:ind w:left="480" w:hangingChars="200" w:hanging="480"/>
        <w:rPr>
          <w:rFonts w:asciiTheme="majorBidi" w:eastAsia="Batang" w:hAnsiTheme="majorBidi" w:cstheme="majorBidi"/>
          <w:color w:val="000000" w:themeColor="text1"/>
          <w:lang w:val="de-DE" w:eastAsia="en-US"/>
        </w:rPr>
      </w:pPr>
      <w:r w:rsidRPr="00136472">
        <w:rPr>
          <w:lang w:val="de-DE"/>
        </w:rPr>
        <w:t xml:space="preserve">Wittgenstein L. 1953. </w:t>
      </w:r>
      <w:r w:rsidRPr="00136472">
        <w:rPr>
          <w:i/>
          <w:iCs/>
          <w:lang w:val="de-DE"/>
        </w:rPr>
        <w:t>Philosophical Investigations</w:t>
      </w:r>
      <w:r w:rsidRPr="00136472">
        <w:rPr>
          <w:lang w:val="de-DE"/>
        </w:rPr>
        <w:t xml:space="preserve"> (trans GEM Anscambe). </w:t>
      </w:r>
      <w:r w:rsidRPr="00917877">
        <w:rPr>
          <w:lang w:val="de-DE"/>
        </w:rPr>
        <w:t>Oxford, UK: Basil Blackwell.</w:t>
      </w:r>
    </w:p>
    <w:p w14:paraId="239DFD02" w14:textId="5F67762E" w:rsidR="00367237" w:rsidRPr="00917877" w:rsidRDefault="00C56251" w:rsidP="00367237">
      <w:pPr>
        <w:widowControl w:val="0"/>
        <w:spacing w:line="480" w:lineRule="exact"/>
        <w:ind w:left="480" w:hangingChars="200" w:hanging="480"/>
        <w:rPr>
          <w:lang w:val="de-DE"/>
        </w:rPr>
      </w:pPr>
      <w:r w:rsidRPr="00417FCD">
        <w:rPr>
          <w:lang w:val="de-DE"/>
        </w:rPr>
        <w:t>Wildschut T, Sedikides C, Alowidy D. 2019</w:t>
      </w:r>
      <w:r w:rsidR="008D65F1" w:rsidRPr="00417FCD">
        <w:rPr>
          <w:lang w:val="de-DE"/>
        </w:rPr>
        <w:t>.</w:t>
      </w:r>
      <w:r w:rsidRPr="00417FCD">
        <w:rPr>
          <w:lang w:val="de-DE"/>
        </w:rPr>
        <w:t xml:space="preserve"> </w:t>
      </w:r>
      <w:r w:rsidRPr="00917877">
        <w:rPr>
          <w:i/>
          <w:lang w:val="de-DE"/>
        </w:rPr>
        <w:t>Hanin</w:t>
      </w:r>
      <w:r w:rsidRPr="00917877">
        <w:rPr>
          <w:lang w:val="de-DE"/>
        </w:rPr>
        <w:t xml:space="preserve">: Nostalgia among Syrian refugees. </w:t>
      </w:r>
      <w:r w:rsidRPr="00917877">
        <w:rPr>
          <w:i/>
          <w:lang w:val="de-DE"/>
        </w:rPr>
        <w:t>Eur</w:t>
      </w:r>
      <w:r w:rsidR="000153F2" w:rsidRPr="00917877">
        <w:rPr>
          <w:i/>
          <w:lang w:val="de-DE"/>
        </w:rPr>
        <w:t xml:space="preserve">. </w:t>
      </w:r>
      <w:r w:rsidRPr="00917877">
        <w:rPr>
          <w:i/>
          <w:lang w:val="de-DE"/>
        </w:rPr>
        <w:t>J</w:t>
      </w:r>
      <w:r w:rsidR="000153F2" w:rsidRPr="00917877">
        <w:rPr>
          <w:i/>
          <w:lang w:val="de-DE"/>
        </w:rPr>
        <w:t>.</w:t>
      </w:r>
      <w:r w:rsidRPr="00917877">
        <w:rPr>
          <w:i/>
          <w:lang w:val="de-DE"/>
        </w:rPr>
        <w:t xml:space="preserve"> Soc</w:t>
      </w:r>
      <w:r w:rsidR="000153F2" w:rsidRPr="00917877">
        <w:rPr>
          <w:i/>
          <w:lang w:val="de-DE"/>
        </w:rPr>
        <w:t>.</w:t>
      </w:r>
      <w:r w:rsidRPr="00917877">
        <w:rPr>
          <w:i/>
          <w:lang w:val="de-DE"/>
        </w:rPr>
        <w:t xml:space="preserve"> Psychol</w:t>
      </w:r>
      <w:r w:rsidR="000153F2" w:rsidRPr="00917877">
        <w:rPr>
          <w:i/>
          <w:lang w:val="de-DE"/>
        </w:rPr>
        <w:t>.</w:t>
      </w:r>
      <w:r w:rsidRPr="00917877">
        <w:rPr>
          <w:i/>
          <w:lang w:val="de-DE"/>
        </w:rPr>
        <w:t xml:space="preserve"> </w:t>
      </w:r>
      <w:r w:rsidRPr="001A46A1">
        <w:rPr>
          <w:iCs/>
          <w:lang w:val="de-DE"/>
        </w:rPr>
        <w:t>49</w:t>
      </w:r>
      <w:r w:rsidRPr="00917877">
        <w:rPr>
          <w:iCs/>
          <w:lang w:val="de-DE"/>
        </w:rPr>
        <w:t>(7)</w:t>
      </w:r>
      <w:r w:rsidR="000153F2" w:rsidRPr="00917877">
        <w:rPr>
          <w:iCs/>
          <w:lang w:val="de-DE"/>
        </w:rPr>
        <w:t>:</w:t>
      </w:r>
      <w:r w:rsidRPr="00917877">
        <w:rPr>
          <w:iCs/>
          <w:lang w:val="de-DE"/>
        </w:rPr>
        <w:t>1368</w:t>
      </w:r>
      <w:r w:rsidR="00EA7A12" w:rsidRPr="00917877">
        <w:rPr>
          <w:rFonts w:asciiTheme="majorBidi" w:hAnsiTheme="majorBidi" w:cstheme="majorBidi"/>
          <w:color w:val="000000" w:themeColor="text1"/>
          <w:shd w:val="clear" w:color="auto" w:fill="FFFFFF"/>
          <w:lang w:val="de-DE"/>
        </w:rPr>
        <w:t>–</w:t>
      </w:r>
      <w:r w:rsidRPr="00917877">
        <w:rPr>
          <w:iCs/>
          <w:lang w:val="de-DE"/>
        </w:rPr>
        <w:t>84</w:t>
      </w:r>
      <w:r w:rsidRPr="00917877">
        <w:rPr>
          <w:lang w:val="de-DE"/>
        </w:rPr>
        <w:t>.</w:t>
      </w:r>
    </w:p>
    <w:p w14:paraId="79034AD4" w14:textId="27452A9B" w:rsidR="00367237" w:rsidRDefault="00C56251" w:rsidP="00367237">
      <w:pPr>
        <w:widowControl w:val="0"/>
        <w:spacing w:line="480" w:lineRule="exact"/>
        <w:ind w:left="480" w:hangingChars="200" w:hanging="480"/>
        <w:rPr>
          <w:bCs/>
          <w:color w:val="000000"/>
        </w:rPr>
      </w:pPr>
      <w:r w:rsidRPr="00917877">
        <w:rPr>
          <w:bCs/>
          <w:color w:val="000000"/>
          <w:lang w:val="de-DE"/>
        </w:rPr>
        <w:t xml:space="preserve">Wildschut T, Sedikides C, Arndt J, Routledge C. 2006. Nostalgia: Content, triggers, functions. </w:t>
      </w:r>
      <w:r w:rsidRPr="00917877">
        <w:rPr>
          <w:bCs/>
          <w:i/>
          <w:color w:val="000000"/>
          <w:lang w:val="de-DE"/>
        </w:rPr>
        <w:t>J</w:t>
      </w:r>
      <w:r w:rsidR="000153F2" w:rsidRPr="00917877">
        <w:rPr>
          <w:bCs/>
          <w:i/>
          <w:color w:val="000000"/>
          <w:lang w:val="de-DE"/>
        </w:rPr>
        <w:t>.</w:t>
      </w:r>
      <w:r w:rsidRPr="00917877">
        <w:rPr>
          <w:bCs/>
          <w:i/>
          <w:color w:val="000000"/>
          <w:lang w:val="de-DE"/>
        </w:rPr>
        <w:t xml:space="preserve"> Pers</w:t>
      </w:r>
      <w:r w:rsidR="000153F2" w:rsidRPr="00917877">
        <w:rPr>
          <w:bCs/>
          <w:i/>
          <w:color w:val="000000"/>
          <w:lang w:val="de-DE"/>
        </w:rPr>
        <w:t>.</w:t>
      </w:r>
      <w:r w:rsidRPr="00917877">
        <w:rPr>
          <w:bCs/>
          <w:i/>
          <w:color w:val="000000"/>
          <w:lang w:val="de-DE"/>
        </w:rPr>
        <w:t xml:space="preserve"> Soc</w:t>
      </w:r>
      <w:r w:rsidR="000153F2" w:rsidRPr="00917877">
        <w:rPr>
          <w:bCs/>
          <w:i/>
          <w:color w:val="000000"/>
          <w:lang w:val="de-DE"/>
        </w:rPr>
        <w:t>.</w:t>
      </w:r>
      <w:r w:rsidRPr="00917877">
        <w:rPr>
          <w:bCs/>
          <w:i/>
          <w:color w:val="000000"/>
          <w:lang w:val="de-DE"/>
        </w:rPr>
        <w:t xml:space="preserve"> </w:t>
      </w:r>
      <w:r w:rsidRPr="00A26BC2">
        <w:rPr>
          <w:bCs/>
          <w:i/>
          <w:color w:val="000000"/>
        </w:rPr>
        <w:t>Psychol</w:t>
      </w:r>
      <w:r w:rsidR="000153F2">
        <w:rPr>
          <w:bCs/>
          <w:i/>
          <w:color w:val="000000"/>
        </w:rPr>
        <w:t>.</w:t>
      </w:r>
      <w:r w:rsidRPr="00A26BC2">
        <w:rPr>
          <w:bCs/>
          <w:i/>
          <w:color w:val="000000"/>
        </w:rPr>
        <w:t xml:space="preserve"> </w:t>
      </w:r>
      <w:r w:rsidRPr="001A46A1">
        <w:rPr>
          <w:bCs/>
          <w:iCs/>
          <w:color w:val="000000"/>
        </w:rPr>
        <w:t>91</w:t>
      </w:r>
      <w:r>
        <w:rPr>
          <w:bCs/>
          <w:iCs/>
          <w:color w:val="000000"/>
        </w:rPr>
        <w:t>(5)</w:t>
      </w:r>
      <w:r w:rsidR="000153F2">
        <w:rPr>
          <w:bCs/>
          <w:iCs/>
          <w:color w:val="000000"/>
        </w:rPr>
        <w:t>:</w:t>
      </w:r>
      <w:r w:rsidRPr="00A26BC2">
        <w:rPr>
          <w:bCs/>
          <w:color w:val="000000"/>
        </w:rPr>
        <w:t>975</w:t>
      </w:r>
      <w:r w:rsidR="00EA7A12" w:rsidRPr="008937DE">
        <w:rPr>
          <w:rFonts w:asciiTheme="majorBidi" w:hAnsiTheme="majorBidi" w:cstheme="majorBidi"/>
          <w:color w:val="000000" w:themeColor="text1"/>
          <w:shd w:val="clear" w:color="auto" w:fill="FFFFFF"/>
        </w:rPr>
        <w:t>–</w:t>
      </w:r>
      <w:r w:rsidRPr="00A26BC2">
        <w:rPr>
          <w:bCs/>
          <w:color w:val="000000"/>
        </w:rPr>
        <w:t>93.</w:t>
      </w:r>
    </w:p>
    <w:p w14:paraId="5C89D219" w14:textId="1F2DAF96" w:rsidR="00367237" w:rsidRDefault="00C56251" w:rsidP="00367237">
      <w:pPr>
        <w:widowControl w:val="0"/>
        <w:spacing w:line="480" w:lineRule="exact"/>
        <w:ind w:left="480" w:hangingChars="200" w:hanging="480"/>
        <w:rPr>
          <w:iCs/>
        </w:rPr>
      </w:pPr>
      <w:r w:rsidRPr="00BB4D33">
        <w:rPr>
          <w:lang w:val="en-GB"/>
        </w:rPr>
        <w:t>Wildschut</w:t>
      </w:r>
      <w:r w:rsidRPr="00BB4D33">
        <w:rPr>
          <w:iCs/>
          <w:lang w:val="en-GB"/>
        </w:rPr>
        <w:t xml:space="preserve"> T, Sedikides C, Robertson S. 2018. </w:t>
      </w:r>
      <w:r w:rsidRPr="00252CBC">
        <w:t xml:space="preserve">Sociality and intergenerational transfer of older adults’ nostalgia. </w:t>
      </w:r>
      <w:r w:rsidRPr="00252CBC">
        <w:rPr>
          <w:i/>
        </w:rPr>
        <w:t>Memory</w:t>
      </w:r>
      <w:r>
        <w:rPr>
          <w:i/>
        </w:rPr>
        <w:t xml:space="preserve"> </w:t>
      </w:r>
      <w:r w:rsidRPr="001A46A1">
        <w:rPr>
          <w:iCs/>
        </w:rPr>
        <w:t>26</w:t>
      </w:r>
      <w:r>
        <w:t>(8)</w:t>
      </w:r>
      <w:r w:rsidR="000153F2">
        <w:t>:</w:t>
      </w:r>
      <w:r>
        <w:t>1030</w:t>
      </w:r>
      <w:r w:rsidR="00EA7A12" w:rsidRPr="008937DE">
        <w:rPr>
          <w:rFonts w:asciiTheme="majorBidi" w:hAnsiTheme="majorBidi" w:cstheme="majorBidi"/>
          <w:color w:val="000000" w:themeColor="text1"/>
          <w:shd w:val="clear" w:color="auto" w:fill="FFFFFF"/>
        </w:rPr>
        <w:t>–</w:t>
      </w:r>
      <w:r>
        <w:t>41</w:t>
      </w:r>
      <w:r w:rsidRPr="00252CBC">
        <w:rPr>
          <w:iCs/>
        </w:rPr>
        <w:t>.</w:t>
      </w:r>
    </w:p>
    <w:p w14:paraId="2D8B71F2" w14:textId="5BF63D25" w:rsidR="00367237" w:rsidRDefault="00E31F4C" w:rsidP="00367237">
      <w:pPr>
        <w:widowControl w:val="0"/>
        <w:spacing w:line="480" w:lineRule="exact"/>
        <w:ind w:left="480" w:hangingChars="200" w:hanging="480"/>
        <w:rPr>
          <w:rFonts w:asciiTheme="majorBidi" w:hAnsiTheme="majorBidi" w:cstheme="majorBidi"/>
        </w:rPr>
      </w:pPr>
      <w:r w:rsidRPr="00E60F1F">
        <w:rPr>
          <w:rFonts w:asciiTheme="majorBidi" w:hAnsiTheme="majorBidi" w:cstheme="majorBidi"/>
        </w:rPr>
        <w:t xml:space="preserve">Williams B. 1970. The self and future. </w:t>
      </w:r>
      <w:r w:rsidRPr="00E60F1F">
        <w:rPr>
          <w:rFonts w:asciiTheme="majorBidi" w:hAnsiTheme="majorBidi" w:cstheme="majorBidi"/>
          <w:i/>
          <w:iCs/>
        </w:rPr>
        <w:t>Philos</w:t>
      </w:r>
      <w:r w:rsidR="000153F2">
        <w:rPr>
          <w:rFonts w:asciiTheme="majorBidi" w:hAnsiTheme="majorBidi" w:cstheme="majorBidi"/>
          <w:i/>
          <w:iCs/>
        </w:rPr>
        <w:t>.</w:t>
      </w:r>
      <w:r w:rsidRPr="00E60F1F">
        <w:rPr>
          <w:rFonts w:asciiTheme="majorBidi" w:hAnsiTheme="majorBidi" w:cstheme="majorBidi"/>
          <w:i/>
          <w:iCs/>
        </w:rPr>
        <w:t xml:space="preserve"> Rev</w:t>
      </w:r>
      <w:r w:rsidR="000153F2">
        <w:rPr>
          <w:rFonts w:asciiTheme="majorBidi" w:hAnsiTheme="majorBidi" w:cstheme="majorBidi"/>
          <w:i/>
          <w:iCs/>
        </w:rPr>
        <w:t>.</w:t>
      </w:r>
      <w:r w:rsidRPr="00E60F1F">
        <w:rPr>
          <w:rFonts w:asciiTheme="majorBidi" w:hAnsiTheme="majorBidi" w:cstheme="majorBidi"/>
          <w:i/>
          <w:iCs/>
        </w:rPr>
        <w:t xml:space="preserve"> </w:t>
      </w:r>
      <w:r w:rsidRPr="001A46A1">
        <w:rPr>
          <w:rFonts w:asciiTheme="majorBidi" w:hAnsiTheme="majorBidi" w:cstheme="majorBidi"/>
        </w:rPr>
        <w:t>79</w:t>
      </w:r>
      <w:r w:rsidR="000153F2">
        <w:rPr>
          <w:rFonts w:asciiTheme="majorBidi" w:hAnsiTheme="majorBidi" w:cstheme="majorBidi"/>
        </w:rPr>
        <w:t>:</w:t>
      </w:r>
      <w:r w:rsidRPr="00E60F1F">
        <w:rPr>
          <w:rFonts w:asciiTheme="majorBidi" w:hAnsiTheme="majorBidi" w:cstheme="majorBidi"/>
        </w:rPr>
        <w:t>161–80.</w:t>
      </w:r>
      <w:bookmarkStart w:id="17" w:name="_Hlk86831939"/>
    </w:p>
    <w:p w14:paraId="10949EB1" w14:textId="3BCEAA0B" w:rsidR="004651A4" w:rsidRPr="00917877" w:rsidRDefault="004651A4" w:rsidP="00367237">
      <w:pPr>
        <w:widowControl w:val="0"/>
        <w:spacing w:line="480" w:lineRule="exact"/>
        <w:ind w:left="480" w:hangingChars="200" w:hanging="480"/>
        <w:rPr>
          <w:rFonts w:asciiTheme="majorBidi" w:hAnsiTheme="majorBidi" w:cstheme="majorBidi"/>
          <w:lang w:val="de-DE"/>
        </w:rPr>
      </w:pPr>
      <w:r>
        <w:t xml:space="preserve">Williams KD. 2007. Ostracism. </w:t>
      </w:r>
      <w:r w:rsidRPr="00917877">
        <w:rPr>
          <w:i/>
          <w:iCs/>
          <w:lang w:val="de-DE"/>
        </w:rPr>
        <w:t xml:space="preserve">Annu. Rev. Psychol. </w:t>
      </w:r>
      <w:r w:rsidRPr="001A46A1">
        <w:rPr>
          <w:lang w:val="de-DE"/>
        </w:rPr>
        <w:t>58</w:t>
      </w:r>
      <w:r w:rsidRPr="00917877">
        <w:rPr>
          <w:lang w:val="de-DE"/>
        </w:rPr>
        <w:t>:425–52.</w:t>
      </w:r>
    </w:p>
    <w:p w14:paraId="6A3B8C69" w14:textId="6F86F6A5" w:rsidR="00367237" w:rsidRDefault="006D1D0C" w:rsidP="00367237">
      <w:pPr>
        <w:widowControl w:val="0"/>
        <w:spacing w:line="480" w:lineRule="exact"/>
        <w:ind w:left="480" w:hangingChars="200" w:hanging="480"/>
        <w:rPr>
          <w:rFonts w:asciiTheme="majorBidi" w:hAnsiTheme="majorBidi" w:cstheme="majorBidi"/>
          <w:color w:val="0D0D0D" w:themeColor="text1" w:themeTint="F2"/>
          <w:shd w:val="clear" w:color="auto" w:fill="FFFFFF"/>
        </w:rPr>
      </w:pPr>
      <w:hyperlink r:id="rId87" w:history="1">
        <w:r w:rsidR="00B060F6" w:rsidRPr="00917877">
          <w:rPr>
            <w:rFonts w:asciiTheme="majorBidi" w:hAnsiTheme="majorBidi" w:cstheme="majorBidi"/>
            <w:color w:val="0D0D0D" w:themeColor="text1" w:themeTint="F2"/>
            <w:bdr w:val="none" w:sz="0" w:space="0" w:color="auto" w:frame="1"/>
            <w:lang w:val="de-DE"/>
          </w:rPr>
          <w:t>Wilson</w:t>
        </w:r>
      </w:hyperlink>
      <w:r w:rsidR="00B060F6" w:rsidRPr="00917877">
        <w:rPr>
          <w:rFonts w:asciiTheme="majorBidi" w:hAnsiTheme="majorBidi" w:cstheme="majorBidi"/>
          <w:color w:val="0D0D0D" w:themeColor="text1" w:themeTint="F2"/>
          <w:bdr w:val="none" w:sz="0" w:space="0" w:color="auto" w:frame="1"/>
          <w:lang w:val="de-DE"/>
        </w:rPr>
        <w:t xml:space="preserve"> AE, </w:t>
      </w:r>
      <w:hyperlink r:id="rId88" w:history="1">
        <w:r w:rsidR="00B060F6" w:rsidRPr="00917877">
          <w:rPr>
            <w:rFonts w:asciiTheme="majorBidi" w:hAnsiTheme="majorBidi" w:cstheme="majorBidi"/>
            <w:color w:val="0D0D0D" w:themeColor="text1" w:themeTint="F2"/>
            <w:bdr w:val="none" w:sz="0" w:space="0" w:color="auto" w:frame="1"/>
            <w:lang w:val="de-DE"/>
          </w:rPr>
          <w:t>Buehler</w:t>
        </w:r>
      </w:hyperlink>
      <w:r w:rsidR="00B060F6" w:rsidRPr="00917877">
        <w:rPr>
          <w:rFonts w:asciiTheme="majorBidi" w:hAnsiTheme="majorBidi" w:cstheme="majorBidi"/>
          <w:color w:val="0D0D0D" w:themeColor="text1" w:themeTint="F2"/>
          <w:bdr w:val="none" w:sz="0" w:space="0" w:color="auto" w:frame="1"/>
          <w:lang w:val="de-DE"/>
        </w:rPr>
        <w:t xml:space="preserve"> R, </w:t>
      </w:r>
      <w:hyperlink r:id="rId89" w:history="1">
        <w:r w:rsidR="00B060F6" w:rsidRPr="00917877">
          <w:rPr>
            <w:rFonts w:asciiTheme="majorBidi" w:hAnsiTheme="majorBidi" w:cstheme="majorBidi"/>
            <w:color w:val="0D0D0D" w:themeColor="text1" w:themeTint="F2"/>
            <w:bdr w:val="none" w:sz="0" w:space="0" w:color="auto" w:frame="1"/>
            <w:lang w:val="de-DE"/>
          </w:rPr>
          <w:t>Lawford</w:t>
        </w:r>
      </w:hyperlink>
      <w:r w:rsidR="00B060F6" w:rsidRPr="00917877">
        <w:rPr>
          <w:rFonts w:asciiTheme="majorBidi" w:hAnsiTheme="majorBidi" w:cstheme="majorBidi"/>
          <w:color w:val="0D0D0D" w:themeColor="text1" w:themeTint="F2"/>
          <w:bdr w:val="none" w:sz="0" w:space="0" w:color="auto" w:frame="1"/>
          <w:lang w:val="de-DE"/>
        </w:rPr>
        <w:t xml:space="preserve"> H, </w:t>
      </w:r>
      <w:hyperlink r:id="rId90" w:history="1">
        <w:r w:rsidR="00B060F6" w:rsidRPr="00917877">
          <w:rPr>
            <w:rFonts w:asciiTheme="majorBidi" w:hAnsiTheme="majorBidi" w:cstheme="majorBidi"/>
            <w:color w:val="0D0D0D" w:themeColor="text1" w:themeTint="F2"/>
            <w:bdr w:val="none" w:sz="0" w:space="0" w:color="auto" w:frame="1"/>
            <w:lang w:val="de-DE"/>
          </w:rPr>
          <w:t>Schmidt</w:t>
        </w:r>
      </w:hyperlink>
      <w:r w:rsidR="00B060F6" w:rsidRPr="00917877">
        <w:rPr>
          <w:rFonts w:asciiTheme="majorBidi" w:hAnsiTheme="majorBidi" w:cstheme="majorBidi"/>
          <w:color w:val="0D0D0D" w:themeColor="text1" w:themeTint="F2"/>
          <w:bdr w:val="none" w:sz="0" w:space="0" w:color="auto" w:frame="1"/>
          <w:lang w:val="de-DE"/>
        </w:rPr>
        <w:t xml:space="preserve"> C, </w:t>
      </w:r>
      <w:hyperlink r:id="rId91" w:history="1">
        <w:r w:rsidR="00B060F6" w:rsidRPr="00917877">
          <w:rPr>
            <w:rFonts w:asciiTheme="majorBidi" w:hAnsiTheme="majorBidi" w:cstheme="majorBidi"/>
            <w:color w:val="0D0D0D" w:themeColor="text1" w:themeTint="F2"/>
            <w:bdr w:val="none" w:sz="0" w:space="0" w:color="auto" w:frame="1"/>
            <w:lang w:val="de-DE"/>
          </w:rPr>
          <w:t>Yong</w:t>
        </w:r>
      </w:hyperlink>
      <w:r w:rsidR="00B060F6" w:rsidRPr="00917877">
        <w:rPr>
          <w:rFonts w:asciiTheme="majorBidi" w:hAnsiTheme="majorBidi" w:cstheme="majorBidi"/>
          <w:color w:val="0D0D0D" w:themeColor="text1" w:themeTint="F2"/>
          <w:bdr w:val="none" w:sz="0" w:space="0" w:color="auto" w:frame="1"/>
          <w:lang w:val="de-DE"/>
        </w:rPr>
        <w:t xml:space="preserve"> AG. 2012. </w:t>
      </w:r>
      <w:r w:rsidR="00B060F6" w:rsidRPr="00E917E6">
        <w:rPr>
          <w:rFonts w:asciiTheme="majorBidi" w:hAnsiTheme="majorBidi" w:cstheme="majorBidi"/>
          <w:color w:val="0D0D0D" w:themeColor="text1" w:themeTint="F2"/>
        </w:rPr>
        <w:t>Basking in projected glory: The role of subjective temporal distance in future self-appraisal.</w:t>
      </w:r>
      <w:r w:rsidR="00B060F6" w:rsidRPr="00E917E6">
        <w:rPr>
          <w:rFonts w:asciiTheme="majorBidi" w:hAnsiTheme="majorBidi" w:cstheme="majorBidi"/>
          <w:b/>
          <w:bCs/>
          <w:color w:val="0D0D0D" w:themeColor="text1" w:themeTint="F2"/>
        </w:rPr>
        <w:t xml:space="preserve"> </w:t>
      </w:r>
      <w:r w:rsidR="00B060F6" w:rsidRPr="00E917E6">
        <w:rPr>
          <w:rFonts w:asciiTheme="majorBidi" w:hAnsiTheme="majorBidi" w:cstheme="majorBidi"/>
          <w:i/>
          <w:iCs/>
          <w:color w:val="0D0D0D" w:themeColor="text1" w:themeTint="F2"/>
        </w:rPr>
        <w:t>Eur</w:t>
      </w:r>
      <w:r w:rsidR="000153F2">
        <w:rPr>
          <w:rFonts w:asciiTheme="majorBidi" w:hAnsiTheme="majorBidi" w:cstheme="majorBidi"/>
          <w:i/>
          <w:iCs/>
          <w:color w:val="0D0D0D" w:themeColor="text1" w:themeTint="F2"/>
        </w:rPr>
        <w:t>.</w:t>
      </w:r>
      <w:r w:rsidR="00B060F6" w:rsidRPr="00E917E6">
        <w:rPr>
          <w:rFonts w:asciiTheme="majorBidi" w:hAnsiTheme="majorBidi" w:cstheme="majorBidi"/>
          <w:i/>
          <w:iCs/>
          <w:color w:val="0D0D0D" w:themeColor="text1" w:themeTint="F2"/>
        </w:rPr>
        <w:t xml:space="preserve"> J</w:t>
      </w:r>
      <w:r w:rsidR="000153F2">
        <w:rPr>
          <w:rFonts w:asciiTheme="majorBidi" w:hAnsiTheme="majorBidi" w:cstheme="majorBidi"/>
          <w:i/>
          <w:iCs/>
          <w:color w:val="0D0D0D" w:themeColor="text1" w:themeTint="F2"/>
        </w:rPr>
        <w:t>.</w:t>
      </w:r>
      <w:r w:rsidR="00B060F6" w:rsidRPr="00E917E6">
        <w:rPr>
          <w:rFonts w:asciiTheme="majorBidi" w:hAnsiTheme="majorBidi" w:cstheme="majorBidi"/>
          <w:i/>
          <w:iCs/>
          <w:color w:val="0D0D0D" w:themeColor="text1" w:themeTint="F2"/>
        </w:rPr>
        <w:t xml:space="preserve"> Soc</w:t>
      </w:r>
      <w:r w:rsidR="000153F2">
        <w:rPr>
          <w:rFonts w:asciiTheme="majorBidi" w:hAnsiTheme="majorBidi" w:cstheme="majorBidi"/>
          <w:i/>
          <w:iCs/>
          <w:color w:val="0D0D0D" w:themeColor="text1" w:themeTint="F2"/>
        </w:rPr>
        <w:t>.</w:t>
      </w:r>
      <w:r w:rsidR="00B060F6" w:rsidRPr="00E917E6">
        <w:rPr>
          <w:rFonts w:asciiTheme="majorBidi" w:hAnsiTheme="majorBidi" w:cstheme="majorBidi"/>
          <w:i/>
          <w:iCs/>
          <w:color w:val="0D0D0D" w:themeColor="text1" w:themeTint="F2"/>
        </w:rPr>
        <w:t xml:space="preserve"> Psychol</w:t>
      </w:r>
      <w:r w:rsidR="000153F2">
        <w:rPr>
          <w:rFonts w:asciiTheme="majorBidi" w:hAnsiTheme="majorBidi" w:cstheme="majorBidi"/>
          <w:i/>
          <w:iCs/>
          <w:color w:val="0D0D0D" w:themeColor="text1" w:themeTint="F2"/>
        </w:rPr>
        <w:t>.</w:t>
      </w:r>
      <w:r w:rsidR="00B060F6" w:rsidRPr="00E917E6">
        <w:rPr>
          <w:rFonts w:asciiTheme="majorBidi" w:hAnsiTheme="majorBidi" w:cstheme="majorBidi"/>
          <w:color w:val="0D0D0D" w:themeColor="text1" w:themeTint="F2"/>
        </w:rPr>
        <w:t xml:space="preserve"> </w:t>
      </w:r>
      <w:hyperlink r:id="rId92" w:tooltip="View Mental Time Travel: Social Psychological Perspectives on a Fundamental Human Capacity" w:history="1">
        <w:r w:rsidR="00B060F6" w:rsidRPr="001A46A1">
          <w:rPr>
            <w:rStyle w:val="val"/>
            <w:rFonts w:asciiTheme="majorBidi" w:hAnsiTheme="majorBidi" w:cstheme="majorBidi"/>
            <w:color w:val="0D0D0D" w:themeColor="text1" w:themeTint="F2"/>
            <w:shd w:val="clear" w:color="auto" w:fill="FFFFFF"/>
          </w:rPr>
          <w:t>42</w:t>
        </w:r>
        <w:r w:rsidR="00B060F6" w:rsidRPr="00E917E6">
          <w:rPr>
            <w:rStyle w:val="val"/>
            <w:rFonts w:asciiTheme="majorBidi" w:hAnsiTheme="majorBidi" w:cstheme="majorBidi"/>
            <w:color w:val="0D0D0D" w:themeColor="text1" w:themeTint="F2"/>
            <w:shd w:val="clear" w:color="auto" w:fill="FFFFFF"/>
          </w:rPr>
          <w:t>(3</w:t>
        </w:r>
      </w:hyperlink>
      <w:r w:rsidR="00B060F6" w:rsidRPr="00E917E6">
        <w:rPr>
          <w:rStyle w:val="val"/>
          <w:rFonts w:asciiTheme="majorBidi" w:hAnsiTheme="majorBidi" w:cstheme="majorBidi"/>
          <w:color w:val="0D0D0D" w:themeColor="text1" w:themeTint="F2"/>
          <w:shd w:val="clear" w:color="auto" w:fill="FFFFFF"/>
        </w:rPr>
        <w:t>)</w:t>
      </w:r>
      <w:r w:rsidR="000153F2">
        <w:rPr>
          <w:rStyle w:val="val"/>
          <w:rFonts w:asciiTheme="majorBidi" w:hAnsiTheme="majorBidi" w:cstheme="majorBidi"/>
          <w:color w:val="0D0D0D" w:themeColor="text1" w:themeTint="F2"/>
          <w:shd w:val="clear" w:color="auto" w:fill="FFFFFF"/>
        </w:rPr>
        <w:t>:</w:t>
      </w:r>
      <w:r w:rsidR="00B060F6" w:rsidRPr="00E917E6">
        <w:rPr>
          <w:rFonts w:asciiTheme="majorBidi" w:hAnsiTheme="majorBidi" w:cstheme="majorBidi"/>
          <w:color w:val="0D0D0D" w:themeColor="text1" w:themeTint="F2"/>
          <w:shd w:val="clear" w:color="auto" w:fill="FFFFFF"/>
        </w:rPr>
        <w:t>342</w:t>
      </w:r>
      <w:r w:rsidR="00EA7A12" w:rsidRPr="008937DE">
        <w:rPr>
          <w:rFonts w:asciiTheme="majorBidi" w:hAnsiTheme="majorBidi" w:cstheme="majorBidi"/>
          <w:color w:val="000000" w:themeColor="text1"/>
          <w:shd w:val="clear" w:color="auto" w:fill="FFFFFF"/>
        </w:rPr>
        <w:t>–</w:t>
      </w:r>
      <w:r w:rsidR="00B060F6" w:rsidRPr="00E917E6">
        <w:rPr>
          <w:rFonts w:asciiTheme="majorBidi" w:hAnsiTheme="majorBidi" w:cstheme="majorBidi"/>
          <w:color w:val="0D0D0D" w:themeColor="text1" w:themeTint="F2"/>
          <w:shd w:val="clear" w:color="auto" w:fill="FFFFFF"/>
        </w:rPr>
        <w:t>53.</w:t>
      </w:r>
      <w:bookmarkEnd w:id="17"/>
    </w:p>
    <w:p w14:paraId="019B6017" w14:textId="7393B38A" w:rsidR="00367237" w:rsidRDefault="00B060F6" w:rsidP="00367237">
      <w:pPr>
        <w:widowControl w:val="0"/>
        <w:spacing w:line="480" w:lineRule="exact"/>
        <w:ind w:left="480" w:hangingChars="200" w:hanging="480"/>
        <w:rPr>
          <w:rFonts w:asciiTheme="majorBidi" w:hAnsiTheme="majorBidi" w:cstheme="majorBidi"/>
          <w:color w:val="333333"/>
          <w:shd w:val="clear" w:color="auto" w:fill="FFFFFF"/>
        </w:rPr>
      </w:pPr>
      <w:r w:rsidRPr="00E917E6">
        <w:rPr>
          <w:rFonts w:asciiTheme="majorBidi" w:hAnsiTheme="majorBidi" w:cstheme="majorBidi"/>
          <w:color w:val="333333"/>
          <w:shd w:val="clear" w:color="auto" w:fill="FFFFFF"/>
        </w:rPr>
        <w:t>Wilson AE, Ross M. 2000. The frequency of temporal-self and social comparisons in people's personal appraisals. </w:t>
      </w:r>
      <w:r w:rsidRPr="00E917E6">
        <w:rPr>
          <w:rStyle w:val="Emphasis"/>
          <w:rFonts w:asciiTheme="majorBidi" w:hAnsiTheme="majorBidi" w:cstheme="majorBidi"/>
          <w:color w:val="333333"/>
          <w:shd w:val="clear" w:color="auto" w:fill="FFFFFF"/>
        </w:rPr>
        <w:t>J</w:t>
      </w:r>
      <w:r w:rsidR="000153F2">
        <w:rPr>
          <w:rStyle w:val="Emphasis"/>
          <w:rFonts w:asciiTheme="majorBidi" w:hAnsiTheme="majorBidi" w:cstheme="majorBidi"/>
          <w:color w:val="333333"/>
          <w:shd w:val="clear" w:color="auto" w:fill="FFFFFF"/>
        </w:rPr>
        <w:t>.</w:t>
      </w:r>
      <w:r w:rsidRPr="00E917E6">
        <w:rPr>
          <w:rStyle w:val="Emphasis"/>
          <w:rFonts w:asciiTheme="majorBidi" w:hAnsiTheme="majorBidi" w:cstheme="majorBidi"/>
          <w:color w:val="333333"/>
          <w:shd w:val="clear" w:color="auto" w:fill="FFFFFF"/>
        </w:rPr>
        <w:t xml:space="preserve"> Pers</w:t>
      </w:r>
      <w:r w:rsidR="000153F2">
        <w:rPr>
          <w:rStyle w:val="Emphasis"/>
          <w:rFonts w:asciiTheme="majorBidi" w:hAnsiTheme="majorBidi" w:cstheme="majorBidi"/>
          <w:color w:val="333333"/>
          <w:shd w:val="clear" w:color="auto" w:fill="FFFFFF"/>
        </w:rPr>
        <w:t>.</w:t>
      </w:r>
      <w:r w:rsidRPr="00E917E6">
        <w:rPr>
          <w:rStyle w:val="Emphasis"/>
          <w:rFonts w:asciiTheme="majorBidi" w:hAnsiTheme="majorBidi" w:cstheme="majorBidi"/>
          <w:color w:val="333333"/>
          <w:shd w:val="clear" w:color="auto" w:fill="FFFFFF"/>
        </w:rPr>
        <w:t xml:space="preserve"> Soc</w:t>
      </w:r>
      <w:r w:rsidR="000153F2">
        <w:rPr>
          <w:rStyle w:val="Emphasis"/>
          <w:rFonts w:asciiTheme="majorBidi" w:hAnsiTheme="majorBidi" w:cstheme="majorBidi"/>
          <w:color w:val="333333"/>
          <w:shd w:val="clear" w:color="auto" w:fill="FFFFFF"/>
        </w:rPr>
        <w:t>.</w:t>
      </w:r>
      <w:r w:rsidRPr="00E917E6">
        <w:rPr>
          <w:rStyle w:val="Emphasis"/>
          <w:rFonts w:asciiTheme="majorBidi" w:hAnsiTheme="majorBidi" w:cstheme="majorBidi"/>
          <w:color w:val="333333"/>
          <w:shd w:val="clear" w:color="auto" w:fill="FFFFFF"/>
        </w:rPr>
        <w:t xml:space="preserve"> Psychol</w:t>
      </w:r>
      <w:r w:rsidR="000153F2">
        <w:rPr>
          <w:rStyle w:val="Emphasis"/>
          <w:rFonts w:asciiTheme="majorBidi" w:hAnsiTheme="majorBidi" w:cstheme="majorBidi"/>
          <w:color w:val="333333"/>
          <w:shd w:val="clear" w:color="auto" w:fill="FFFFFF"/>
        </w:rPr>
        <w:t>.</w:t>
      </w:r>
      <w:r w:rsidRPr="00E917E6">
        <w:rPr>
          <w:rStyle w:val="Emphasis"/>
          <w:rFonts w:asciiTheme="majorBidi" w:hAnsiTheme="majorBidi" w:cstheme="majorBidi"/>
          <w:color w:val="333333"/>
          <w:shd w:val="clear" w:color="auto" w:fill="FFFFFF"/>
        </w:rPr>
        <w:t xml:space="preserve"> </w:t>
      </w:r>
      <w:r w:rsidRPr="001A46A1">
        <w:rPr>
          <w:rStyle w:val="Emphasis"/>
          <w:rFonts w:asciiTheme="majorBidi" w:hAnsiTheme="majorBidi" w:cstheme="majorBidi"/>
          <w:i w:val="0"/>
          <w:iCs w:val="0"/>
          <w:color w:val="333333"/>
          <w:shd w:val="clear" w:color="auto" w:fill="FFFFFF"/>
        </w:rPr>
        <w:t>78</w:t>
      </w:r>
      <w:r w:rsidRPr="00E917E6">
        <w:rPr>
          <w:rFonts w:asciiTheme="majorBidi" w:hAnsiTheme="majorBidi" w:cstheme="majorBidi"/>
          <w:color w:val="333333"/>
          <w:shd w:val="clear" w:color="auto" w:fill="FFFFFF"/>
        </w:rPr>
        <w:t>(5)</w:t>
      </w:r>
      <w:r w:rsidR="000153F2">
        <w:rPr>
          <w:rFonts w:asciiTheme="majorBidi" w:hAnsiTheme="majorBidi" w:cstheme="majorBidi"/>
          <w:color w:val="333333"/>
          <w:shd w:val="clear" w:color="auto" w:fill="FFFFFF"/>
        </w:rPr>
        <w:t>:</w:t>
      </w:r>
      <w:r w:rsidRPr="00E917E6">
        <w:rPr>
          <w:rFonts w:asciiTheme="majorBidi" w:hAnsiTheme="majorBidi" w:cstheme="majorBidi"/>
          <w:color w:val="333333"/>
          <w:shd w:val="clear" w:color="auto" w:fill="FFFFFF"/>
        </w:rPr>
        <w:t>928–42.</w:t>
      </w:r>
    </w:p>
    <w:p w14:paraId="672DE491" w14:textId="5E848B47" w:rsidR="00367237" w:rsidRDefault="00B060F6" w:rsidP="00367237">
      <w:pPr>
        <w:widowControl w:val="0"/>
        <w:spacing w:line="480" w:lineRule="exact"/>
        <w:ind w:left="480" w:hangingChars="200" w:hanging="480"/>
        <w:rPr>
          <w:rFonts w:asciiTheme="majorBidi" w:hAnsiTheme="majorBidi" w:cstheme="majorBidi"/>
          <w:color w:val="333333"/>
          <w:shd w:val="clear" w:color="auto" w:fill="FFFFFF"/>
        </w:rPr>
      </w:pPr>
      <w:r w:rsidRPr="00E917E6">
        <w:rPr>
          <w:rFonts w:asciiTheme="majorBidi" w:hAnsiTheme="majorBidi" w:cstheme="majorBidi"/>
          <w:color w:val="333333"/>
          <w:shd w:val="clear" w:color="auto" w:fill="FFFFFF"/>
        </w:rPr>
        <w:t>Wilson AE, Ross M. 2001. From chump to champ: People's appraisals of their earlier and present selves. </w:t>
      </w:r>
      <w:r w:rsidRPr="00E917E6">
        <w:rPr>
          <w:rStyle w:val="Emphasis"/>
          <w:rFonts w:asciiTheme="majorBidi" w:hAnsiTheme="majorBidi" w:cstheme="majorBidi"/>
          <w:color w:val="333333"/>
          <w:shd w:val="clear" w:color="auto" w:fill="FFFFFF"/>
        </w:rPr>
        <w:t>J</w:t>
      </w:r>
      <w:r w:rsidR="000153F2">
        <w:rPr>
          <w:rStyle w:val="Emphasis"/>
          <w:rFonts w:asciiTheme="majorBidi" w:hAnsiTheme="majorBidi" w:cstheme="majorBidi"/>
          <w:color w:val="333333"/>
          <w:shd w:val="clear" w:color="auto" w:fill="FFFFFF"/>
        </w:rPr>
        <w:t>.</w:t>
      </w:r>
      <w:r w:rsidRPr="00E917E6">
        <w:rPr>
          <w:rStyle w:val="Emphasis"/>
          <w:rFonts w:asciiTheme="majorBidi" w:hAnsiTheme="majorBidi" w:cstheme="majorBidi"/>
          <w:color w:val="333333"/>
          <w:shd w:val="clear" w:color="auto" w:fill="FFFFFF"/>
        </w:rPr>
        <w:t xml:space="preserve"> Pers</w:t>
      </w:r>
      <w:r w:rsidR="000153F2">
        <w:rPr>
          <w:rStyle w:val="Emphasis"/>
          <w:rFonts w:asciiTheme="majorBidi" w:hAnsiTheme="majorBidi" w:cstheme="majorBidi"/>
          <w:color w:val="333333"/>
          <w:shd w:val="clear" w:color="auto" w:fill="FFFFFF"/>
        </w:rPr>
        <w:t>.</w:t>
      </w:r>
      <w:r w:rsidRPr="00E917E6">
        <w:rPr>
          <w:rStyle w:val="Emphasis"/>
          <w:rFonts w:asciiTheme="majorBidi" w:hAnsiTheme="majorBidi" w:cstheme="majorBidi"/>
          <w:color w:val="333333"/>
          <w:shd w:val="clear" w:color="auto" w:fill="FFFFFF"/>
        </w:rPr>
        <w:t xml:space="preserve"> Soc</w:t>
      </w:r>
      <w:r w:rsidR="000153F2">
        <w:rPr>
          <w:rStyle w:val="Emphasis"/>
          <w:rFonts w:asciiTheme="majorBidi" w:hAnsiTheme="majorBidi" w:cstheme="majorBidi"/>
          <w:color w:val="333333"/>
          <w:shd w:val="clear" w:color="auto" w:fill="FFFFFF"/>
        </w:rPr>
        <w:t>.</w:t>
      </w:r>
      <w:r w:rsidRPr="00E917E6">
        <w:rPr>
          <w:rStyle w:val="Emphasis"/>
          <w:rFonts w:asciiTheme="majorBidi" w:hAnsiTheme="majorBidi" w:cstheme="majorBidi"/>
          <w:color w:val="333333"/>
          <w:shd w:val="clear" w:color="auto" w:fill="FFFFFF"/>
        </w:rPr>
        <w:t xml:space="preserve"> Psychol</w:t>
      </w:r>
      <w:r w:rsidR="000153F2">
        <w:rPr>
          <w:rStyle w:val="Emphasis"/>
          <w:rFonts w:asciiTheme="majorBidi" w:hAnsiTheme="majorBidi" w:cstheme="majorBidi"/>
          <w:color w:val="333333"/>
          <w:shd w:val="clear" w:color="auto" w:fill="FFFFFF"/>
        </w:rPr>
        <w:t>.</w:t>
      </w:r>
      <w:r w:rsidRPr="00E917E6">
        <w:rPr>
          <w:rStyle w:val="Emphasis"/>
          <w:rFonts w:asciiTheme="majorBidi" w:hAnsiTheme="majorBidi" w:cstheme="majorBidi"/>
          <w:color w:val="333333"/>
          <w:shd w:val="clear" w:color="auto" w:fill="FFFFFF"/>
        </w:rPr>
        <w:t xml:space="preserve"> </w:t>
      </w:r>
      <w:r w:rsidRPr="001A46A1">
        <w:rPr>
          <w:rStyle w:val="Emphasis"/>
          <w:rFonts w:asciiTheme="majorBidi" w:hAnsiTheme="majorBidi" w:cstheme="majorBidi"/>
          <w:i w:val="0"/>
          <w:iCs w:val="0"/>
          <w:color w:val="333333"/>
          <w:shd w:val="clear" w:color="auto" w:fill="FFFFFF"/>
        </w:rPr>
        <w:t>80</w:t>
      </w:r>
      <w:r w:rsidRPr="00E917E6">
        <w:rPr>
          <w:rFonts w:asciiTheme="majorBidi" w:hAnsiTheme="majorBidi" w:cstheme="majorBidi"/>
          <w:color w:val="333333"/>
          <w:shd w:val="clear" w:color="auto" w:fill="FFFFFF"/>
        </w:rPr>
        <w:t>(4)</w:t>
      </w:r>
      <w:r w:rsidR="000153F2">
        <w:rPr>
          <w:rFonts w:asciiTheme="majorBidi" w:hAnsiTheme="majorBidi" w:cstheme="majorBidi"/>
          <w:color w:val="333333"/>
          <w:shd w:val="clear" w:color="auto" w:fill="FFFFFF"/>
        </w:rPr>
        <w:t>:</w:t>
      </w:r>
      <w:r w:rsidRPr="00E917E6">
        <w:rPr>
          <w:rFonts w:asciiTheme="majorBidi" w:hAnsiTheme="majorBidi" w:cstheme="majorBidi"/>
          <w:color w:val="333333"/>
          <w:shd w:val="clear" w:color="auto" w:fill="FFFFFF"/>
        </w:rPr>
        <w:t>572–84.</w:t>
      </w:r>
    </w:p>
    <w:p w14:paraId="1FAEA305" w14:textId="5536DAB6" w:rsidR="00367237" w:rsidRDefault="00B060F6" w:rsidP="00367237">
      <w:pPr>
        <w:widowControl w:val="0"/>
        <w:spacing w:line="480" w:lineRule="exact"/>
        <w:ind w:left="480" w:hangingChars="200" w:hanging="480"/>
        <w:rPr>
          <w:rFonts w:asciiTheme="majorBidi" w:hAnsiTheme="majorBidi" w:cstheme="majorBidi"/>
          <w:color w:val="333333"/>
          <w:shd w:val="clear" w:color="auto" w:fill="FFFFFF"/>
        </w:rPr>
      </w:pPr>
      <w:r w:rsidRPr="00E917E6">
        <w:rPr>
          <w:rFonts w:asciiTheme="majorBidi" w:hAnsiTheme="majorBidi" w:cstheme="majorBidi"/>
          <w:color w:val="333333"/>
          <w:shd w:val="clear" w:color="auto" w:fill="FFFFFF"/>
        </w:rPr>
        <w:t>Wilson AE, Ross M. 2011. The role of time in self-enhancement and self-protection. In</w:t>
      </w:r>
      <w:r w:rsidR="005634ED">
        <w:rPr>
          <w:rFonts w:asciiTheme="majorBidi" w:hAnsiTheme="majorBidi" w:cstheme="majorBidi"/>
          <w:color w:val="333333"/>
          <w:shd w:val="clear" w:color="auto" w:fill="FFFFFF"/>
        </w:rPr>
        <w:t xml:space="preserve"> </w:t>
      </w:r>
      <w:r w:rsidR="005634ED" w:rsidRPr="00E917E6">
        <w:rPr>
          <w:rStyle w:val="Emphasis"/>
          <w:rFonts w:asciiTheme="majorBidi" w:hAnsiTheme="majorBidi" w:cstheme="majorBidi"/>
          <w:color w:val="333333"/>
          <w:shd w:val="clear" w:color="auto" w:fill="FFFFFF"/>
        </w:rPr>
        <w:t xml:space="preserve">Handbook of </w:t>
      </w:r>
      <w:r w:rsidR="005634ED">
        <w:rPr>
          <w:rStyle w:val="Emphasis"/>
          <w:rFonts w:asciiTheme="majorBidi" w:hAnsiTheme="majorBidi" w:cstheme="majorBidi"/>
          <w:color w:val="333333"/>
          <w:shd w:val="clear" w:color="auto" w:fill="FFFFFF"/>
        </w:rPr>
        <w:t>S</w:t>
      </w:r>
      <w:r w:rsidR="005634ED" w:rsidRPr="00E917E6">
        <w:rPr>
          <w:rStyle w:val="Emphasis"/>
          <w:rFonts w:asciiTheme="majorBidi" w:hAnsiTheme="majorBidi" w:cstheme="majorBidi"/>
          <w:color w:val="333333"/>
          <w:shd w:val="clear" w:color="auto" w:fill="FFFFFF"/>
        </w:rPr>
        <w:t>elf-</w:t>
      </w:r>
      <w:r w:rsidR="005634ED">
        <w:rPr>
          <w:rStyle w:val="Emphasis"/>
          <w:rFonts w:asciiTheme="majorBidi" w:hAnsiTheme="majorBidi" w:cstheme="majorBidi"/>
          <w:color w:val="333333"/>
          <w:shd w:val="clear" w:color="auto" w:fill="FFFFFF"/>
        </w:rPr>
        <w:t>E</w:t>
      </w:r>
      <w:r w:rsidR="005634ED" w:rsidRPr="00E917E6">
        <w:rPr>
          <w:rStyle w:val="Emphasis"/>
          <w:rFonts w:asciiTheme="majorBidi" w:hAnsiTheme="majorBidi" w:cstheme="majorBidi"/>
          <w:color w:val="333333"/>
          <w:shd w:val="clear" w:color="auto" w:fill="FFFFFF"/>
        </w:rPr>
        <w:t xml:space="preserve">nhancement and </w:t>
      </w:r>
      <w:r w:rsidR="005634ED">
        <w:rPr>
          <w:rStyle w:val="Emphasis"/>
          <w:rFonts w:asciiTheme="majorBidi" w:hAnsiTheme="majorBidi" w:cstheme="majorBidi"/>
          <w:color w:val="333333"/>
          <w:shd w:val="clear" w:color="auto" w:fill="FFFFFF"/>
        </w:rPr>
        <w:t>S</w:t>
      </w:r>
      <w:r w:rsidR="005634ED" w:rsidRPr="00E917E6">
        <w:rPr>
          <w:rStyle w:val="Emphasis"/>
          <w:rFonts w:asciiTheme="majorBidi" w:hAnsiTheme="majorBidi" w:cstheme="majorBidi"/>
          <w:color w:val="333333"/>
          <w:shd w:val="clear" w:color="auto" w:fill="FFFFFF"/>
        </w:rPr>
        <w:t>elf-</w:t>
      </w:r>
      <w:r w:rsidR="005634ED">
        <w:rPr>
          <w:rStyle w:val="Emphasis"/>
          <w:rFonts w:asciiTheme="majorBidi" w:hAnsiTheme="majorBidi" w:cstheme="majorBidi"/>
          <w:color w:val="333333"/>
          <w:shd w:val="clear" w:color="auto" w:fill="FFFFFF"/>
        </w:rPr>
        <w:t>P</w:t>
      </w:r>
      <w:r w:rsidR="005634ED" w:rsidRPr="00E917E6">
        <w:rPr>
          <w:rStyle w:val="Emphasis"/>
          <w:rFonts w:asciiTheme="majorBidi" w:hAnsiTheme="majorBidi" w:cstheme="majorBidi"/>
          <w:color w:val="333333"/>
          <w:shd w:val="clear" w:color="auto" w:fill="FFFFFF"/>
        </w:rPr>
        <w:t>rotection</w:t>
      </w:r>
      <w:r w:rsidR="005634ED">
        <w:rPr>
          <w:rStyle w:val="Emphasis"/>
          <w:rFonts w:asciiTheme="majorBidi" w:hAnsiTheme="majorBidi" w:cstheme="majorBidi"/>
          <w:i w:val="0"/>
          <w:iCs w:val="0"/>
          <w:color w:val="333333"/>
          <w:shd w:val="clear" w:color="auto" w:fill="FFFFFF"/>
        </w:rPr>
        <w:t>, ed</w:t>
      </w:r>
      <w:r w:rsidRPr="00E917E6">
        <w:rPr>
          <w:rFonts w:asciiTheme="majorBidi" w:hAnsiTheme="majorBidi" w:cstheme="majorBidi"/>
          <w:color w:val="333333"/>
          <w:shd w:val="clear" w:color="auto" w:fill="FFFFFF"/>
        </w:rPr>
        <w:t xml:space="preserve"> MD Alicke &amp; C Sedikides,</w:t>
      </w:r>
      <w:r w:rsidR="005634ED" w:rsidRPr="00E917E6">
        <w:rPr>
          <w:rFonts w:asciiTheme="majorBidi" w:hAnsiTheme="majorBidi" w:cstheme="majorBidi"/>
          <w:color w:val="333333"/>
          <w:shd w:val="clear" w:color="auto" w:fill="FFFFFF"/>
        </w:rPr>
        <w:t xml:space="preserve"> </w:t>
      </w:r>
      <w:r w:rsidR="005634ED">
        <w:rPr>
          <w:rFonts w:asciiTheme="majorBidi" w:hAnsiTheme="majorBidi" w:cstheme="majorBidi"/>
          <w:color w:val="333333"/>
          <w:shd w:val="clear" w:color="auto" w:fill="FFFFFF"/>
        </w:rPr>
        <w:t>pp</w:t>
      </w:r>
      <w:r w:rsidRPr="00E917E6">
        <w:rPr>
          <w:rFonts w:asciiTheme="majorBidi" w:hAnsiTheme="majorBidi" w:cstheme="majorBidi"/>
          <w:color w:val="333333"/>
          <w:shd w:val="clear" w:color="auto" w:fill="FFFFFF"/>
        </w:rPr>
        <w:t>. 112–27.</w:t>
      </w:r>
      <w:r w:rsidR="005634ED">
        <w:rPr>
          <w:rFonts w:asciiTheme="majorBidi" w:hAnsiTheme="majorBidi" w:cstheme="majorBidi"/>
          <w:color w:val="333333"/>
          <w:shd w:val="clear" w:color="auto" w:fill="FFFFFF"/>
        </w:rPr>
        <w:t xml:space="preserve"> New York, NY:</w:t>
      </w:r>
      <w:r w:rsidRPr="00E917E6">
        <w:rPr>
          <w:rFonts w:asciiTheme="majorBidi" w:hAnsiTheme="majorBidi" w:cstheme="majorBidi"/>
          <w:color w:val="333333"/>
          <w:shd w:val="clear" w:color="auto" w:fill="FFFFFF"/>
        </w:rPr>
        <w:t xml:space="preserve"> Guilford Press.</w:t>
      </w:r>
    </w:p>
    <w:p w14:paraId="148F4D68" w14:textId="10EAB9DB" w:rsidR="00367237" w:rsidRDefault="005E1DBD" w:rsidP="00367237">
      <w:pPr>
        <w:widowControl w:val="0"/>
        <w:spacing w:line="480" w:lineRule="exact"/>
        <w:ind w:left="480" w:hangingChars="200" w:hanging="480"/>
      </w:pPr>
      <w:r w:rsidRPr="00814B15">
        <w:t xml:space="preserve">Wohl MJA, Kim HS, Salmon M, Santesso D, Wildschut T, Sedikides C. 2018. </w:t>
      </w:r>
      <w:r w:rsidRPr="00832080">
        <w:t xml:space="preserve">Self-discontinuity-induced nostalgia </w:t>
      </w:r>
      <w:r>
        <w:t xml:space="preserve">improves the odd of a self-reported quit attempt among people living with </w:t>
      </w:r>
      <w:r w:rsidRPr="00832080">
        <w:t>addicti</w:t>
      </w:r>
      <w:r>
        <w:t>on</w:t>
      </w:r>
      <w:r w:rsidRPr="00832080">
        <w:t xml:space="preserve">. </w:t>
      </w:r>
      <w:r>
        <w:rPr>
          <w:i/>
        </w:rPr>
        <w:t>J</w:t>
      </w:r>
      <w:r w:rsidR="00AE6908">
        <w:rPr>
          <w:i/>
        </w:rPr>
        <w:t>.</w:t>
      </w:r>
      <w:r>
        <w:rPr>
          <w:i/>
        </w:rPr>
        <w:t xml:space="preserve"> Exp</w:t>
      </w:r>
      <w:r w:rsidR="00AE6908">
        <w:rPr>
          <w:i/>
        </w:rPr>
        <w:t>.</w:t>
      </w:r>
      <w:r>
        <w:rPr>
          <w:i/>
        </w:rPr>
        <w:t xml:space="preserve"> Soc</w:t>
      </w:r>
      <w:r w:rsidR="00AE6908">
        <w:rPr>
          <w:i/>
        </w:rPr>
        <w:t>.</w:t>
      </w:r>
      <w:r>
        <w:rPr>
          <w:i/>
        </w:rPr>
        <w:t xml:space="preserve"> Psychol</w:t>
      </w:r>
      <w:r w:rsidR="00AE6908">
        <w:rPr>
          <w:i/>
        </w:rPr>
        <w:t>.</w:t>
      </w:r>
      <w:r>
        <w:rPr>
          <w:i/>
        </w:rPr>
        <w:t xml:space="preserve"> </w:t>
      </w:r>
      <w:r w:rsidRPr="001A46A1">
        <w:rPr>
          <w:iCs/>
        </w:rPr>
        <w:t>75</w:t>
      </w:r>
      <w:r w:rsidR="00AE6908">
        <w:t>:</w:t>
      </w:r>
      <w:r w:rsidRPr="0013068E">
        <w:t>83</w:t>
      </w:r>
      <w:r w:rsidR="00367237">
        <w:t>–</w:t>
      </w:r>
      <w:r w:rsidRPr="0013068E">
        <w:t>94.</w:t>
      </w:r>
    </w:p>
    <w:p w14:paraId="180CA2DB" w14:textId="1293D0BA" w:rsidR="00367237" w:rsidRDefault="006D1D0C" w:rsidP="00367237">
      <w:pPr>
        <w:widowControl w:val="0"/>
        <w:spacing w:line="480" w:lineRule="exact"/>
        <w:ind w:left="480" w:hangingChars="200" w:hanging="480"/>
        <w:rPr>
          <w:rFonts w:asciiTheme="majorBidi" w:hAnsiTheme="majorBidi" w:cstheme="majorBidi"/>
          <w:color w:val="0D0D0D" w:themeColor="text1" w:themeTint="F2"/>
        </w:rPr>
      </w:pPr>
      <w:hyperlink r:id="rId93" w:history="1">
        <w:r w:rsidR="002A6A7F" w:rsidRPr="00E60F1F">
          <w:rPr>
            <w:rStyle w:val="Hyperlink"/>
            <w:rFonts w:asciiTheme="majorBidi" w:hAnsiTheme="majorBidi" w:cstheme="majorBidi"/>
            <w:color w:val="0D0D0D" w:themeColor="text1" w:themeTint="F2"/>
            <w:u w:val="none"/>
          </w:rPr>
          <w:t>Woike</w:t>
        </w:r>
      </w:hyperlink>
      <w:r w:rsidR="002A6A7F" w:rsidRPr="00E60F1F">
        <w:rPr>
          <w:rStyle w:val="comma"/>
          <w:rFonts w:asciiTheme="majorBidi" w:hAnsiTheme="majorBidi" w:cstheme="majorBidi"/>
          <w:color w:val="0D0D0D" w:themeColor="text1" w:themeTint="F2"/>
          <w:shd w:val="clear" w:color="auto" w:fill="FFFFFF"/>
        </w:rPr>
        <w:t xml:space="preserve"> JK, </w:t>
      </w:r>
      <w:hyperlink r:id="rId94" w:history="1">
        <w:r w:rsidR="002A6A7F" w:rsidRPr="00E60F1F">
          <w:rPr>
            <w:rStyle w:val="Hyperlink"/>
            <w:rFonts w:asciiTheme="majorBidi" w:hAnsiTheme="majorBidi" w:cstheme="majorBidi"/>
            <w:color w:val="0D0D0D" w:themeColor="text1" w:themeTint="F2"/>
            <w:u w:val="none"/>
          </w:rPr>
          <w:t>Collard</w:t>
        </w:r>
      </w:hyperlink>
      <w:r w:rsidR="002A6A7F" w:rsidRPr="00E60F1F">
        <w:rPr>
          <w:rStyle w:val="comma"/>
          <w:rFonts w:asciiTheme="majorBidi" w:hAnsiTheme="majorBidi" w:cstheme="majorBidi"/>
          <w:color w:val="0D0D0D" w:themeColor="text1" w:themeTint="F2"/>
          <w:shd w:val="clear" w:color="auto" w:fill="FFFFFF"/>
        </w:rPr>
        <w:t xml:space="preserve"> P, </w:t>
      </w:r>
      <w:hyperlink r:id="rId95" w:history="1">
        <w:r w:rsidR="002A6A7F" w:rsidRPr="00E60F1F">
          <w:rPr>
            <w:rStyle w:val="Hyperlink"/>
            <w:rFonts w:asciiTheme="majorBidi" w:hAnsiTheme="majorBidi" w:cstheme="majorBidi"/>
            <w:color w:val="0D0D0D" w:themeColor="text1" w:themeTint="F2"/>
            <w:u w:val="none"/>
          </w:rPr>
          <w:t>Hood B. 2020.</w:t>
        </w:r>
      </w:hyperlink>
      <w:r w:rsidR="002A6A7F" w:rsidRPr="00E60F1F">
        <w:rPr>
          <w:rStyle w:val="authors-list-item"/>
          <w:rFonts w:asciiTheme="majorBidi" w:hAnsiTheme="majorBidi" w:cstheme="majorBidi"/>
          <w:color w:val="0D0D0D" w:themeColor="text1" w:themeTint="F2"/>
          <w:shd w:val="clear" w:color="auto" w:fill="FFFFFF"/>
        </w:rPr>
        <w:t xml:space="preserve"> </w:t>
      </w:r>
      <w:r w:rsidR="002A6A7F" w:rsidRPr="00E60F1F">
        <w:rPr>
          <w:rFonts w:asciiTheme="majorBidi" w:hAnsiTheme="majorBidi" w:cstheme="majorBidi"/>
          <w:color w:val="0D0D0D" w:themeColor="text1" w:themeTint="F2"/>
          <w:kern w:val="36"/>
        </w:rPr>
        <w:t xml:space="preserve">Putting your money where your self is: Connecting dimensions of closeness and theories of personal identity. </w:t>
      </w:r>
      <w:r w:rsidR="002A6A7F" w:rsidRPr="00E60F1F">
        <w:rPr>
          <w:rFonts w:asciiTheme="majorBidi" w:hAnsiTheme="majorBidi" w:cstheme="majorBidi"/>
          <w:i/>
          <w:iCs/>
          <w:color w:val="0D0D0D" w:themeColor="text1" w:themeTint="F2"/>
        </w:rPr>
        <w:t>PLoS O</w:t>
      </w:r>
      <w:r w:rsidR="0047344E">
        <w:rPr>
          <w:rFonts w:asciiTheme="majorBidi" w:hAnsiTheme="majorBidi" w:cstheme="majorBidi"/>
          <w:i/>
          <w:iCs/>
          <w:color w:val="0D0D0D" w:themeColor="text1" w:themeTint="F2"/>
        </w:rPr>
        <w:t>NE</w:t>
      </w:r>
      <w:r w:rsidR="002A6A7F" w:rsidRPr="00E60F1F">
        <w:rPr>
          <w:rFonts w:asciiTheme="majorBidi" w:hAnsiTheme="majorBidi" w:cstheme="majorBidi"/>
          <w:i/>
          <w:iCs/>
          <w:color w:val="0D0D0D" w:themeColor="text1" w:themeTint="F2"/>
        </w:rPr>
        <w:t xml:space="preserve"> 15</w:t>
      </w:r>
      <w:r w:rsidR="002A6A7F" w:rsidRPr="00E60F1F">
        <w:rPr>
          <w:rFonts w:asciiTheme="majorBidi" w:hAnsiTheme="majorBidi" w:cstheme="majorBidi"/>
          <w:color w:val="0D0D0D" w:themeColor="text1" w:themeTint="F2"/>
        </w:rPr>
        <w:t>(2)</w:t>
      </w:r>
      <w:r w:rsidR="00AE6908">
        <w:rPr>
          <w:rFonts w:asciiTheme="majorBidi" w:hAnsiTheme="majorBidi" w:cstheme="majorBidi"/>
          <w:color w:val="0D0D0D" w:themeColor="text1" w:themeTint="F2"/>
        </w:rPr>
        <w:t>:</w:t>
      </w:r>
      <w:r w:rsidR="002A6A7F" w:rsidRPr="00E60F1F">
        <w:rPr>
          <w:rFonts w:asciiTheme="majorBidi" w:hAnsiTheme="majorBidi" w:cstheme="majorBidi"/>
          <w:color w:val="0D0D0D" w:themeColor="text1" w:themeTint="F2"/>
        </w:rPr>
        <w:t>e0228271.</w:t>
      </w:r>
    </w:p>
    <w:p w14:paraId="5762FBFE" w14:textId="52D27D98" w:rsidR="00367237" w:rsidRDefault="004313B1" w:rsidP="00367237">
      <w:pPr>
        <w:widowControl w:val="0"/>
        <w:spacing w:line="480" w:lineRule="exact"/>
        <w:ind w:left="480" w:hangingChars="200" w:hanging="480"/>
        <w:rPr>
          <w:rFonts w:asciiTheme="majorBidi" w:hAnsiTheme="majorBidi" w:cstheme="majorBidi"/>
        </w:rPr>
      </w:pPr>
      <w:r w:rsidRPr="00BA591C">
        <w:rPr>
          <w:rFonts w:asciiTheme="majorBidi" w:hAnsiTheme="majorBidi" w:cstheme="majorBidi"/>
        </w:rPr>
        <w:t xml:space="preserve">Wu WH, Cheng W, Chiou WB. 2017. Episodic future thinking about the ideal self induces lower discounting, leading to a decreased tendency toward cheating. </w:t>
      </w:r>
      <w:r w:rsidRPr="00BA591C">
        <w:rPr>
          <w:rFonts w:asciiTheme="majorBidi" w:hAnsiTheme="majorBidi" w:cstheme="majorBidi"/>
          <w:i/>
          <w:iCs/>
        </w:rPr>
        <w:t>Front</w:t>
      </w:r>
      <w:r w:rsidR="00AE6908">
        <w:rPr>
          <w:rFonts w:asciiTheme="majorBidi" w:hAnsiTheme="majorBidi" w:cstheme="majorBidi"/>
          <w:i/>
          <w:iCs/>
        </w:rPr>
        <w:t>.</w:t>
      </w:r>
      <w:r w:rsidRPr="00BA591C">
        <w:rPr>
          <w:rFonts w:asciiTheme="majorBidi" w:hAnsiTheme="majorBidi" w:cstheme="majorBidi"/>
          <w:i/>
          <w:iCs/>
        </w:rPr>
        <w:t xml:space="preserve"> Psychol</w:t>
      </w:r>
      <w:r w:rsidR="00AE6908">
        <w:rPr>
          <w:rFonts w:asciiTheme="majorBidi" w:hAnsiTheme="majorBidi" w:cstheme="majorBidi"/>
          <w:i/>
          <w:iCs/>
        </w:rPr>
        <w:t>.</w:t>
      </w:r>
      <w:r w:rsidRPr="00BA591C">
        <w:rPr>
          <w:rFonts w:asciiTheme="majorBidi" w:hAnsiTheme="majorBidi" w:cstheme="majorBidi"/>
          <w:i/>
          <w:iCs/>
        </w:rPr>
        <w:t xml:space="preserve"> </w:t>
      </w:r>
      <w:r w:rsidRPr="001A46A1">
        <w:rPr>
          <w:rFonts w:asciiTheme="majorBidi" w:hAnsiTheme="majorBidi" w:cstheme="majorBidi"/>
        </w:rPr>
        <w:lastRenderedPageBreak/>
        <w:t>8</w:t>
      </w:r>
      <w:r w:rsidR="00AE6908">
        <w:rPr>
          <w:rFonts w:asciiTheme="majorBidi" w:hAnsiTheme="majorBidi" w:cstheme="majorBidi"/>
        </w:rPr>
        <w:t>:</w:t>
      </w:r>
      <w:r w:rsidRPr="00BA591C">
        <w:rPr>
          <w:rFonts w:asciiTheme="majorBidi" w:hAnsiTheme="majorBidi" w:cstheme="majorBidi"/>
        </w:rPr>
        <w:t>287.</w:t>
      </w:r>
    </w:p>
    <w:p w14:paraId="025EE6E8" w14:textId="77777777" w:rsidR="00A47BF5" w:rsidRDefault="00005706" w:rsidP="00A47BF5">
      <w:pPr>
        <w:widowControl w:val="0"/>
        <w:spacing w:line="480" w:lineRule="exact"/>
        <w:ind w:left="480" w:hangingChars="200" w:hanging="480"/>
        <w:rPr>
          <w:rFonts w:asciiTheme="majorBidi" w:hAnsiTheme="majorBidi" w:cstheme="majorBidi"/>
          <w:color w:val="0D0D0D" w:themeColor="text1" w:themeTint="F2"/>
        </w:rPr>
      </w:pPr>
      <w:r w:rsidRPr="00005706">
        <w:rPr>
          <w:rFonts w:asciiTheme="majorBidi" w:hAnsiTheme="majorBidi" w:cstheme="majorBidi"/>
          <w:color w:val="0D0D0D" w:themeColor="text1" w:themeTint="F2"/>
        </w:rPr>
        <w:t xml:space="preserve">Yang X, Huang Y, Cai X, Song Y, Jiang H, Chen Q, Che, Q. (2021). </w:t>
      </w:r>
      <w:r w:rsidRPr="00ED6F3B">
        <w:rPr>
          <w:rFonts w:asciiTheme="majorBidi" w:hAnsiTheme="majorBidi" w:cstheme="majorBidi"/>
          <w:color w:val="0D0D0D" w:themeColor="text1" w:themeTint="F2"/>
        </w:rPr>
        <w:t xml:space="preserve">Using imagination to overcome fear: How mental simulation nudges consumers’ purchase intentions for upcycled food. </w:t>
      </w:r>
      <w:r w:rsidRPr="00ED6F3B">
        <w:rPr>
          <w:rFonts w:asciiTheme="majorBidi" w:hAnsiTheme="majorBidi" w:cstheme="majorBidi"/>
          <w:i/>
          <w:iCs/>
          <w:color w:val="0D0D0D" w:themeColor="text1" w:themeTint="F2"/>
        </w:rPr>
        <w:t>Sustainability</w:t>
      </w:r>
      <w:r w:rsidRPr="00ED6F3B">
        <w:rPr>
          <w:rFonts w:asciiTheme="majorBidi" w:hAnsiTheme="majorBidi" w:cstheme="majorBidi"/>
          <w:color w:val="0D0D0D" w:themeColor="text1" w:themeTint="F2"/>
        </w:rPr>
        <w:t xml:space="preserve"> 13</w:t>
      </w:r>
      <w:r>
        <w:rPr>
          <w:rFonts w:asciiTheme="majorBidi" w:hAnsiTheme="majorBidi" w:cstheme="majorBidi"/>
          <w:color w:val="0D0D0D" w:themeColor="text1" w:themeTint="F2"/>
        </w:rPr>
        <w:t>:</w:t>
      </w:r>
      <w:r w:rsidRPr="00ED6F3B">
        <w:rPr>
          <w:rFonts w:asciiTheme="majorBidi" w:hAnsiTheme="majorBidi" w:cstheme="majorBidi"/>
          <w:color w:val="0D0D0D" w:themeColor="text1" w:themeTint="F2"/>
        </w:rPr>
        <w:t>1130</w:t>
      </w:r>
      <w:r>
        <w:rPr>
          <w:rFonts w:asciiTheme="majorBidi" w:hAnsiTheme="majorBidi" w:cstheme="majorBidi"/>
          <w:color w:val="0D0D0D" w:themeColor="text1" w:themeTint="F2"/>
        </w:rPr>
        <w:t>.</w:t>
      </w:r>
    </w:p>
    <w:p w14:paraId="75F27157" w14:textId="040725CD" w:rsidR="00A47BF5" w:rsidRDefault="00A47BF5">
      <w:pPr>
        <w:widowControl w:val="0"/>
        <w:spacing w:line="480" w:lineRule="exact"/>
        <w:ind w:left="480" w:hangingChars="200" w:hanging="480"/>
        <w:rPr>
          <w:rFonts w:asciiTheme="majorBidi" w:hAnsiTheme="majorBidi" w:cstheme="majorBidi"/>
        </w:rPr>
      </w:pPr>
      <w:r w:rsidRPr="00BB4D33">
        <w:rPr>
          <w:rFonts w:asciiTheme="majorBidi" w:hAnsiTheme="majorBidi" w:cstheme="majorBidi"/>
          <w:lang w:val="en-GB"/>
        </w:rPr>
        <w:t xml:space="preserve">Zhang F, Zhang S, Gao X. 2022. </w:t>
      </w:r>
      <w:r w:rsidRPr="005C3C05">
        <w:rPr>
          <w:rFonts w:asciiTheme="majorBidi" w:hAnsiTheme="majorBidi" w:cstheme="majorBidi"/>
        </w:rPr>
        <w:t xml:space="preserve">Relationship between socioeconomic status and win-win values: Mediating roles of childhood neglect and self-continuity. </w:t>
      </w:r>
      <w:r w:rsidRPr="005C3C05">
        <w:rPr>
          <w:rFonts w:asciiTheme="majorBidi" w:hAnsiTheme="majorBidi" w:cstheme="majorBidi"/>
          <w:i/>
          <w:iCs/>
        </w:rPr>
        <w:t>Front</w:t>
      </w:r>
      <w:r>
        <w:rPr>
          <w:rFonts w:asciiTheme="majorBidi" w:hAnsiTheme="majorBidi" w:cstheme="majorBidi"/>
          <w:i/>
          <w:iCs/>
        </w:rPr>
        <w:t>.</w:t>
      </w:r>
      <w:r w:rsidRPr="005C3C05">
        <w:rPr>
          <w:rFonts w:asciiTheme="majorBidi" w:hAnsiTheme="majorBidi" w:cstheme="majorBidi"/>
          <w:i/>
          <w:iCs/>
        </w:rPr>
        <w:t xml:space="preserve"> Psychiatry </w:t>
      </w:r>
      <w:r w:rsidRPr="005C3C05">
        <w:rPr>
          <w:rFonts w:asciiTheme="majorBidi" w:hAnsiTheme="majorBidi" w:cstheme="majorBidi"/>
        </w:rPr>
        <w:t>13</w:t>
      </w:r>
      <w:r>
        <w:rPr>
          <w:rFonts w:asciiTheme="majorBidi" w:hAnsiTheme="majorBidi" w:cstheme="majorBidi"/>
        </w:rPr>
        <w:t>:</w:t>
      </w:r>
      <w:r w:rsidRPr="005C3C05">
        <w:rPr>
          <w:rFonts w:asciiTheme="majorBidi" w:hAnsiTheme="majorBidi" w:cstheme="majorBidi"/>
        </w:rPr>
        <w:t>882933.</w:t>
      </w:r>
    </w:p>
    <w:p w14:paraId="13836200" w14:textId="26988B91" w:rsidR="00367237" w:rsidRDefault="00587603" w:rsidP="00367237">
      <w:pPr>
        <w:widowControl w:val="0"/>
        <w:spacing w:line="480" w:lineRule="exact"/>
        <w:ind w:left="480" w:hangingChars="200" w:hanging="480"/>
        <w:rPr>
          <w:rFonts w:asciiTheme="majorBidi" w:hAnsiTheme="majorBidi" w:cstheme="majorBidi"/>
          <w:color w:val="000000" w:themeColor="text1"/>
          <w:shd w:val="clear" w:color="auto" w:fill="FFFFFF"/>
        </w:rPr>
      </w:pPr>
      <w:r w:rsidRPr="008937DE">
        <w:rPr>
          <w:rFonts w:asciiTheme="majorBidi" w:hAnsiTheme="majorBidi" w:cstheme="majorBidi"/>
          <w:color w:val="333333"/>
          <w:shd w:val="clear" w:color="auto" w:fill="FFFFFF"/>
        </w:rPr>
        <w:t xml:space="preserve">Zhang M, Aggarwal P. 2015. Looking ahead or looking back: Current evaluations and </w:t>
      </w:r>
      <w:r w:rsidRPr="008937DE">
        <w:rPr>
          <w:rFonts w:asciiTheme="majorBidi" w:hAnsiTheme="majorBidi" w:cstheme="majorBidi"/>
          <w:color w:val="000000" w:themeColor="text1"/>
          <w:shd w:val="clear" w:color="auto" w:fill="FFFFFF"/>
        </w:rPr>
        <w:t>the effect of psychological connectedness to a temporal self. </w:t>
      </w:r>
      <w:r w:rsidRPr="008937DE">
        <w:rPr>
          <w:rStyle w:val="Emphasis"/>
          <w:rFonts w:asciiTheme="majorBidi" w:hAnsiTheme="majorBidi" w:cstheme="majorBidi"/>
          <w:color w:val="000000" w:themeColor="text1"/>
          <w:shd w:val="clear" w:color="auto" w:fill="FFFFFF"/>
        </w:rPr>
        <w:t>J</w:t>
      </w:r>
      <w:r w:rsidR="00AE6908">
        <w:rPr>
          <w:rStyle w:val="Emphasis"/>
          <w:rFonts w:asciiTheme="majorBidi" w:hAnsiTheme="majorBidi" w:cstheme="majorBidi"/>
          <w:color w:val="000000" w:themeColor="text1"/>
          <w:shd w:val="clear" w:color="auto" w:fill="FFFFFF"/>
        </w:rPr>
        <w:t>.</w:t>
      </w:r>
      <w:r w:rsidRPr="008937DE">
        <w:rPr>
          <w:rStyle w:val="Emphasis"/>
          <w:rFonts w:asciiTheme="majorBidi" w:hAnsiTheme="majorBidi" w:cstheme="majorBidi"/>
          <w:color w:val="000000" w:themeColor="text1"/>
          <w:shd w:val="clear" w:color="auto" w:fill="FFFFFF"/>
        </w:rPr>
        <w:t xml:space="preserve"> Consum</w:t>
      </w:r>
      <w:r w:rsidR="00AE6908">
        <w:rPr>
          <w:rStyle w:val="Emphasis"/>
          <w:rFonts w:asciiTheme="majorBidi" w:hAnsiTheme="majorBidi" w:cstheme="majorBidi"/>
          <w:color w:val="000000" w:themeColor="text1"/>
          <w:shd w:val="clear" w:color="auto" w:fill="FFFFFF"/>
        </w:rPr>
        <w:t>.</w:t>
      </w:r>
      <w:r w:rsidRPr="008937DE">
        <w:rPr>
          <w:rStyle w:val="Emphasis"/>
          <w:rFonts w:asciiTheme="majorBidi" w:hAnsiTheme="majorBidi" w:cstheme="majorBidi"/>
          <w:color w:val="000000" w:themeColor="text1"/>
          <w:shd w:val="clear" w:color="auto" w:fill="FFFFFF"/>
        </w:rPr>
        <w:t xml:space="preserve"> Psychol</w:t>
      </w:r>
      <w:r w:rsidR="00AE6908">
        <w:rPr>
          <w:rStyle w:val="Emphasis"/>
          <w:rFonts w:asciiTheme="majorBidi" w:hAnsiTheme="majorBidi" w:cstheme="majorBidi"/>
          <w:color w:val="000000" w:themeColor="text1"/>
          <w:shd w:val="clear" w:color="auto" w:fill="FFFFFF"/>
        </w:rPr>
        <w:t>.</w:t>
      </w:r>
      <w:r w:rsidRPr="008937DE">
        <w:rPr>
          <w:rStyle w:val="Emphasis"/>
          <w:rFonts w:asciiTheme="majorBidi" w:hAnsiTheme="majorBidi" w:cstheme="majorBidi"/>
          <w:color w:val="000000" w:themeColor="text1"/>
          <w:shd w:val="clear" w:color="auto" w:fill="FFFFFF"/>
        </w:rPr>
        <w:t xml:space="preserve"> </w:t>
      </w:r>
      <w:r w:rsidRPr="001A46A1">
        <w:rPr>
          <w:rStyle w:val="Emphasis"/>
          <w:rFonts w:asciiTheme="majorBidi" w:hAnsiTheme="majorBidi" w:cstheme="majorBidi"/>
          <w:i w:val="0"/>
          <w:iCs w:val="0"/>
          <w:color w:val="000000" w:themeColor="text1"/>
          <w:shd w:val="clear" w:color="auto" w:fill="FFFFFF"/>
        </w:rPr>
        <w:t>25</w:t>
      </w:r>
      <w:r w:rsidRPr="008937DE">
        <w:rPr>
          <w:rFonts w:asciiTheme="majorBidi" w:hAnsiTheme="majorBidi" w:cstheme="majorBidi"/>
          <w:color w:val="000000" w:themeColor="text1"/>
          <w:shd w:val="clear" w:color="auto" w:fill="FFFFFF"/>
        </w:rPr>
        <w:t>(3)</w:t>
      </w:r>
      <w:r w:rsidR="00AE6908">
        <w:rPr>
          <w:rFonts w:asciiTheme="majorBidi" w:hAnsiTheme="majorBidi" w:cstheme="majorBidi"/>
          <w:color w:val="000000" w:themeColor="text1"/>
          <w:shd w:val="clear" w:color="auto" w:fill="FFFFFF"/>
        </w:rPr>
        <w:t>:</w:t>
      </w:r>
      <w:r w:rsidRPr="008937DE">
        <w:rPr>
          <w:rFonts w:asciiTheme="majorBidi" w:hAnsiTheme="majorBidi" w:cstheme="majorBidi"/>
          <w:color w:val="000000" w:themeColor="text1"/>
          <w:shd w:val="clear" w:color="auto" w:fill="FFFFFF"/>
        </w:rPr>
        <w:t>512–18.</w:t>
      </w:r>
    </w:p>
    <w:p w14:paraId="4C4EB0D4" w14:textId="39131265" w:rsidR="00EE4825" w:rsidRDefault="006D1D0C" w:rsidP="00EE4825">
      <w:pPr>
        <w:widowControl w:val="0"/>
        <w:spacing w:line="480" w:lineRule="exact"/>
        <w:ind w:left="480" w:hangingChars="200" w:hanging="480"/>
        <w:rPr>
          <w:color w:val="020202"/>
          <w:kern w:val="36"/>
          <w:lang w:eastAsia="en-GB"/>
        </w:rPr>
      </w:pPr>
      <w:hyperlink r:id="rId96" w:history="1">
        <w:r w:rsidR="007058DE" w:rsidRPr="00A44A0B">
          <w:rPr>
            <w:color w:val="020202"/>
            <w:lang w:eastAsia="en-GB"/>
          </w:rPr>
          <w:t>Zhang</w:t>
        </w:r>
      </w:hyperlink>
      <w:r w:rsidR="007058DE">
        <w:rPr>
          <w:color w:val="020202"/>
          <w:lang w:eastAsia="en-GB"/>
        </w:rPr>
        <w:t xml:space="preserve"> Y, Chen M. 2018. </w:t>
      </w:r>
      <w:r w:rsidR="007058DE" w:rsidRPr="00A44A0B">
        <w:rPr>
          <w:color w:val="020202"/>
          <w:kern w:val="36"/>
          <w:lang w:eastAsia="en-GB"/>
        </w:rPr>
        <w:t xml:space="preserve">Character </w:t>
      </w:r>
      <w:r w:rsidR="007058DE">
        <w:rPr>
          <w:color w:val="020202"/>
          <w:kern w:val="36"/>
          <w:lang w:eastAsia="en-GB"/>
        </w:rPr>
        <w:t>s</w:t>
      </w:r>
      <w:r w:rsidR="007058DE" w:rsidRPr="00A44A0B">
        <w:rPr>
          <w:color w:val="020202"/>
          <w:kern w:val="36"/>
          <w:lang w:eastAsia="en-GB"/>
        </w:rPr>
        <w:t xml:space="preserve">trengths, </w:t>
      </w:r>
      <w:r w:rsidR="007058DE">
        <w:rPr>
          <w:color w:val="020202"/>
          <w:kern w:val="36"/>
          <w:lang w:eastAsia="en-GB"/>
        </w:rPr>
        <w:t>s</w:t>
      </w:r>
      <w:r w:rsidR="007058DE" w:rsidRPr="00A44A0B">
        <w:rPr>
          <w:color w:val="020202"/>
          <w:kern w:val="36"/>
          <w:lang w:eastAsia="en-GB"/>
        </w:rPr>
        <w:t xml:space="preserve">trengths </w:t>
      </w:r>
      <w:r w:rsidR="007058DE">
        <w:rPr>
          <w:color w:val="020202"/>
          <w:kern w:val="36"/>
          <w:lang w:eastAsia="en-GB"/>
        </w:rPr>
        <w:t>u</w:t>
      </w:r>
      <w:r w:rsidR="007058DE" w:rsidRPr="00A44A0B">
        <w:rPr>
          <w:color w:val="020202"/>
          <w:kern w:val="36"/>
          <w:lang w:eastAsia="en-GB"/>
        </w:rPr>
        <w:t xml:space="preserve">se, </w:t>
      </w:r>
      <w:r w:rsidR="007058DE">
        <w:rPr>
          <w:color w:val="020202"/>
          <w:kern w:val="36"/>
          <w:lang w:eastAsia="en-GB"/>
        </w:rPr>
        <w:t>f</w:t>
      </w:r>
      <w:r w:rsidR="007058DE" w:rsidRPr="00A44A0B">
        <w:rPr>
          <w:color w:val="020202"/>
          <w:kern w:val="36"/>
          <w:lang w:eastAsia="en-GB"/>
        </w:rPr>
        <w:t xml:space="preserve">uture </w:t>
      </w:r>
      <w:r w:rsidR="007058DE">
        <w:rPr>
          <w:color w:val="020202"/>
          <w:kern w:val="36"/>
          <w:lang w:eastAsia="en-GB"/>
        </w:rPr>
        <w:t>s</w:t>
      </w:r>
      <w:r w:rsidR="007058DE" w:rsidRPr="00A44A0B">
        <w:rPr>
          <w:color w:val="020202"/>
          <w:kern w:val="36"/>
          <w:lang w:eastAsia="en-GB"/>
        </w:rPr>
        <w:t>elf-</w:t>
      </w:r>
      <w:r w:rsidR="007058DE">
        <w:rPr>
          <w:color w:val="020202"/>
          <w:kern w:val="36"/>
          <w:lang w:eastAsia="en-GB"/>
        </w:rPr>
        <w:t>c</w:t>
      </w:r>
      <w:r w:rsidR="007058DE" w:rsidRPr="00A44A0B">
        <w:rPr>
          <w:color w:val="020202"/>
          <w:kern w:val="36"/>
          <w:lang w:eastAsia="en-GB"/>
        </w:rPr>
        <w:t xml:space="preserve">ontinuity and </w:t>
      </w:r>
      <w:r w:rsidR="007058DE">
        <w:rPr>
          <w:color w:val="020202"/>
          <w:kern w:val="36"/>
          <w:lang w:eastAsia="en-GB"/>
        </w:rPr>
        <w:t>s</w:t>
      </w:r>
      <w:r w:rsidR="007058DE" w:rsidRPr="00A44A0B">
        <w:rPr>
          <w:color w:val="020202"/>
          <w:kern w:val="36"/>
          <w:lang w:eastAsia="en-GB"/>
        </w:rPr>
        <w:t xml:space="preserve">ubjective </w:t>
      </w:r>
      <w:r w:rsidR="007058DE">
        <w:rPr>
          <w:color w:val="020202"/>
          <w:kern w:val="36"/>
          <w:lang w:eastAsia="en-GB"/>
        </w:rPr>
        <w:t>w</w:t>
      </w:r>
      <w:r w:rsidR="007058DE" w:rsidRPr="00A44A0B">
        <w:rPr>
          <w:color w:val="020202"/>
          <w:kern w:val="36"/>
          <w:lang w:eastAsia="en-GB"/>
        </w:rPr>
        <w:t>ell-</w:t>
      </w:r>
      <w:r w:rsidR="007058DE">
        <w:rPr>
          <w:color w:val="020202"/>
          <w:kern w:val="36"/>
          <w:lang w:eastAsia="en-GB"/>
        </w:rPr>
        <w:t>b</w:t>
      </w:r>
      <w:r w:rsidR="007058DE" w:rsidRPr="00A44A0B">
        <w:rPr>
          <w:color w:val="020202"/>
          <w:kern w:val="36"/>
          <w:lang w:eastAsia="en-GB"/>
        </w:rPr>
        <w:t xml:space="preserve">eing </w:t>
      </w:r>
      <w:r w:rsidR="007058DE">
        <w:rPr>
          <w:color w:val="020202"/>
          <w:kern w:val="36"/>
          <w:lang w:eastAsia="en-GB"/>
        </w:rPr>
        <w:t>a</w:t>
      </w:r>
      <w:r w:rsidR="007058DE" w:rsidRPr="00A44A0B">
        <w:rPr>
          <w:color w:val="020202"/>
          <w:kern w:val="36"/>
          <w:lang w:eastAsia="en-GB"/>
        </w:rPr>
        <w:t xml:space="preserve">mong Chinese </w:t>
      </w:r>
      <w:r w:rsidR="007058DE">
        <w:rPr>
          <w:color w:val="020202"/>
          <w:kern w:val="36"/>
          <w:lang w:eastAsia="en-GB"/>
        </w:rPr>
        <w:t>u</w:t>
      </w:r>
      <w:r w:rsidR="007058DE" w:rsidRPr="00A44A0B">
        <w:rPr>
          <w:color w:val="020202"/>
          <w:kern w:val="36"/>
          <w:lang w:eastAsia="en-GB"/>
        </w:rPr>
        <w:t xml:space="preserve">niversity </w:t>
      </w:r>
      <w:r w:rsidR="007058DE">
        <w:rPr>
          <w:color w:val="020202"/>
          <w:kern w:val="36"/>
          <w:lang w:eastAsia="en-GB"/>
        </w:rPr>
        <w:t>s</w:t>
      </w:r>
      <w:r w:rsidR="007058DE" w:rsidRPr="00A44A0B">
        <w:rPr>
          <w:color w:val="020202"/>
          <w:kern w:val="36"/>
          <w:lang w:eastAsia="en-GB"/>
        </w:rPr>
        <w:t>tudents</w:t>
      </w:r>
      <w:r w:rsidR="007058DE">
        <w:rPr>
          <w:color w:val="020202"/>
          <w:kern w:val="36"/>
          <w:lang w:eastAsia="en-GB"/>
        </w:rPr>
        <w:t xml:space="preserve">. </w:t>
      </w:r>
      <w:r w:rsidR="007058DE" w:rsidRPr="00A44A0B">
        <w:rPr>
          <w:i/>
          <w:iCs/>
          <w:color w:val="020202"/>
          <w:kern w:val="36"/>
          <w:lang w:eastAsia="en-GB"/>
        </w:rPr>
        <w:t>Front</w:t>
      </w:r>
      <w:r w:rsidR="001A46A1">
        <w:rPr>
          <w:i/>
          <w:iCs/>
          <w:color w:val="020202"/>
          <w:kern w:val="36"/>
          <w:lang w:eastAsia="en-GB"/>
        </w:rPr>
        <w:t>.</w:t>
      </w:r>
      <w:r w:rsidR="007058DE" w:rsidRPr="00A44A0B">
        <w:rPr>
          <w:i/>
          <w:iCs/>
          <w:color w:val="020202"/>
          <w:kern w:val="36"/>
          <w:lang w:eastAsia="en-GB"/>
        </w:rPr>
        <w:t xml:space="preserve"> in Psychol</w:t>
      </w:r>
      <w:r w:rsidR="00ED208B">
        <w:rPr>
          <w:i/>
          <w:iCs/>
          <w:color w:val="020202"/>
          <w:kern w:val="36"/>
          <w:lang w:eastAsia="en-GB"/>
        </w:rPr>
        <w:t>.</w:t>
      </w:r>
      <w:r w:rsidR="007058DE" w:rsidRPr="00A44A0B">
        <w:rPr>
          <w:i/>
          <w:iCs/>
          <w:color w:val="020202"/>
          <w:kern w:val="36"/>
          <w:lang w:eastAsia="en-GB"/>
        </w:rPr>
        <w:t xml:space="preserve"> </w:t>
      </w:r>
      <w:r w:rsidR="007058DE" w:rsidRPr="001A46A1">
        <w:rPr>
          <w:color w:val="020202"/>
          <w:kern w:val="36"/>
          <w:lang w:eastAsia="en-GB"/>
        </w:rPr>
        <w:t>9</w:t>
      </w:r>
      <w:r w:rsidR="00AE6908">
        <w:rPr>
          <w:color w:val="020202"/>
          <w:kern w:val="36"/>
          <w:lang w:eastAsia="en-GB"/>
        </w:rPr>
        <w:t>:</w:t>
      </w:r>
      <w:r w:rsidR="007058DE">
        <w:rPr>
          <w:color w:val="020202"/>
          <w:kern w:val="36"/>
          <w:lang w:eastAsia="en-GB"/>
        </w:rPr>
        <w:t>1040.</w:t>
      </w:r>
    </w:p>
    <w:p w14:paraId="3BEF669A" w14:textId="07D616C0" w:rsidR="00EE4825" w:rsidRDefault="00EE4825" w:rsidP="00367237">
      <w:pPr>
        <w:widowControl w:val="0"/>
        <w:spacing w:line="480" w:lineRule="exact"/>
        <w:ind w:left="480" w:hangingChars="200" w:hanging="480"/>
        <w:rPr>
          <w:color w:val="020202"/>
          <w:kern w:val="36"/>
          <w:lang w:eastAsia="en-GB"/>
        </w:rPr>
      </w:pPr>
      <w:r>
        <w:rPr>
          <w:color w:val="000000" w:themeColor="text1"/>
        </w:rPr>
        <w:t xml:space="preserve">Zepinic V. 2016. Disintegration of the self-structure caused by severe trauma. </w:t>
      </w:r>
      <w:r w:rsidRPr="00EE4825">
        <w:rPr>
          <w:i/>
          <w:iCs/>
          <w:color w:val="000000" w:themeColor="text1"/>
        </w:rPr>
        <w:t>Psychol</w:t>
      </w:r>
      <w:r w:rsidR="00ED208B">
        <w:rPr>
          <w:i/>
          <w:iCs/>
          <w:color w:val="000000" w:themeColor="text1"/>
        </w:rPr>
        <w:t>.</w:t>
      </w:r>
      <w:r w:rsidRPr="00EE4825">
        <w:rPr>
          <w:i/>
          <w:iCs/>
          <w:color w:val="000000" w:themeColor="text1"/>
        </w:rPr>
        <w:t xml:space="preserve"> Behav</w:t>
      </w:r>
      <w:r w:rsidR="00ED208B">
        <w:rPr>
          <w:i/>
          <w:iCs/>
          <w:color w:val="000000" w:themeColor="text1"/>
        </w:rPr>
        <w:t>.</w:t>
      </w:r>
      <w:r w:rsidRPr="00EE4825">
        <w:rPr>
          <w:i/>
          <w:iCs/>
          <w:color w:val="000000" w:themeColor="text1"/>
        </w:rPr>
        <w:t xml:space="preserve"> Sci</w:t>
      </w:r>
      <w:r w:rsidR="00ED208B">
        <w:rPr>
          <w:i/>
          <w:iCs/>
          <w:color w:val="000000" w:themeColor="text1"/>
        </w:rPr>
        <w:t>.</w:t>
      </w:r>
      <w:r>
        <w:rPr>
          <w:color w:val="000000" w:themeColor="text1"/>
        </w:rPr>
        <w:t xml:space="preserve"> 5(4):83-92.</w:t>
      </w:r>
    </w:p>
    <w:p w14:paraId="1F851EB0" w14:textId="36B5BE0C" w:rsidR="008977EC" w:rsidRPr="001E4F70" w:rsidRDefault="008977EC" w:rsidP="00367237">
      <w:pPr>
        <w:widowControl w:val="0"/>
        <w:spacing w:line="480" w:lineRule="exact"/>
        <w:ind w:left="480" w:hangingChars="200" w:hanging="480"/>
        <w:rPr>
          <w:bCs/>
          <w:lang w:val="fr-FR"/>
        </w:rPr>
      </w:pPr>
      <w:r w:rsidRPr="005F771F">
        <w:rPr>
          <w:color w:val="333333"/>
          <w:shd w:val="clear" w:color="auto" w:fill="FFFFFF"/>
        </w:rPr>
        <w:t xml:space="preserve">Zimbardo PG. 1999. Discontinuity Theory: Cognitive and social searches for rationality and normality—may lead to madness. </w:t>
      </w:r>
      <w:r w:rsidRPr="001E4F70">
        <w:rPr>
          <w:rStyle w:val="Emphasis"/>
          <w:color w:val="333333"/>
          <w:shd w:val="clear" w:color="auto" w:fill="FFFFFF"/>
          <w:lang w:val="fr-FR"/>
        </w:rPr>
        <w:t>Adv. Exp. Soc. Psychol. </w:t>
      </w:r>
      <w:r w:rsidRPr="001E4F70">
        <w:rPr>
          <w:color w:val="333333"/>
          <w:shd w:val="clear" w:color="auto" w:fill="FFFFFF"/>
          <w:lang w:val="fr-FR"/>
        </w:rPr>
        <w:t>31:345–86.</w:t>
      </w:r>
    </w:p>
    <w:p w14:paraId="78EF255A" w14:textId="3608CC26" w:rsidR="007B483B" w:rsidRPr="00367237" w:rsidRDefault="00C56251" w:rsidP="00367237">
      <w:pPr>
        <w:widowControl w:val="0"/>
        <w:spacing w:line="480" w:lineRule="exact"/>
        <w:ind w:left="480" w:hangingChars="200" w:hanging="480"/>
        <w:rPr>
          <w:bCs/>
        </w:rPr>
      </w:pPr>
      <w:r w:rsidRPr="00BB4D33">
        <w:rPr>
          <w:bCs/>
          <w:lang w:val="fr-FR"/>
        </w:rPr>
        <w:t xml:space="preserve">Zou X, Wildschut T, Cable D, Sedikides C. (2018). </w:t>
      </w:r>
      <w:r>
        <w:rPr>
          <w:bCs/>
        </w:rPr>
        <w:t>N</w:t>
      </w:r>
      <w:r w:rsidRPr="00832080">
        <w:rPr>
          <w:bCs/>
        </w:rPr>
        <w:t>ostalgia</w:t>
      </w:r>
      <w:r>
        <w:rPr>
          <w:bCs/>
        </w:rPr>
        <w:t xml:space="preserve"> for host culture</w:t>
      </w:r>
      <w:r w:rsidRPr="00832080">
        <w:rPr>
          <w:bCs/>
        </w:rPr>
        <w:t xml:space="preserve"> facilitates repatriation success: The role of self-continuity.</w:t>
      </w:r>
      <w:r>
        <w:rPr>
          <w:bCs/>
        </w:rPr>
        <w:t xml:space="preserve"> </w:t>
      </w:r>
      <w:r w:rsidRPr="00832080">
        <w:rPr>
          <w:bCs/>
          <w:i/>
        </w:rPr>
        <w:t>Self Identity</w:t>
      </w:r>
      <w:r>
        <w:rPr>
          <w:bCs/>
          <w:i/>
        </w:rPr>
        <w:t xml:space="preserve"> </w:t>
      </w:r>
      <w:r w:rsidRPr="001A46A1">
        <w:rPr>
          <w:bCs/>
          <w:iCs/>
        </w:rPr>
        <w:t>17</w:t>
      </w:r>
      <w:r>
        <w:rPr>
          <w:bCs/>
        </w:rPr>
        <w:t>(3)</w:t>
      </w:r>
      <w:r w:rsidR="00AE6908">
        <w:rPr>
          <w:bCs/>
        </w:rPr>
        <w:t>:</w:t>
      </w:r>
      <w:r>
        <w:rPr>
          <w:bCs/>
        </w:rPr>
        <w:t>327</w:t>
      </w:r>
      <w:r w:rsidR="00EA7A12" w:rsidRPr="008937DE">
        <w:rPr>
          <w:rFonts w:asciiTheme="majorBidi" w:hAnsiTheme="majorBidi" w:cstheme="majorBidi"/>
          <w:color w:val="000000" w:themeColor="text1"/>
          <w:shd w:val="clear" w:color="auto" w:fill="FFFFFF"/>
        </w:rPr>
        <w:t>–</w:t>
      </w:r>
      <w:r>
        <w:rPr>
          <w:bCs/>
        </w:rPr>
        <w:t>42</w:t>
      </w:r>
      <w:r w:rsidRPr="00832080">
        <w:rPr>
          <w:bCs/>
        </w:rPr>
        <w:t>.</w:t>
      </w:r>
    </w:p>
    <w:sectPr w:rsidR="007B483B" w:rsidRPr="00367237">
      <w:headerReference w:type="default" r:id="rId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77C1" w14:textId="77777777" w:rsidR="0053051E" w:rsidRDefault="0053051E" w:rsidP="004F30E4">
      <w:r>
        <w:separator/>
      </w:r>
    </w:p>
  </w:endnote>
  <w:endnote w:type="continuationSeparator" w:id="0">
    <w:p w14:paraId="6A831163" w14:textId="77777777" w:rsidR="0053051E" w:rsidRDefault="0053051E" w:rsidP="004F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DD5F" w14:textId="77777777" w:rsidR="0053051E" w:rsidRDefault="0053051E" w:rsidP="004F30E4">
      <w:r>
        <w:separator/>
      </w:r>
    </w:p>
  </w:footnote>
  <w:footnote w:type="continuationSeparator" w:id="0">
    <w:p w14:paraId="7FDA837C" w14:textId="77777777" w:rsidR="0053051E" w:rsidRDefault="0053051E" w:rsidP="004F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001807"/>
      <w:docPartObj>
        <w:docPartGallery w:val="Page Numbers (Top of Page)"/>
        <w:docPartUnique/>
      </w:docPartObj>
    </w:sdtPr>
    <w:sdtEndPr>
      <w:rPr>
        <w:noProof/>
      </w:rPr>
    </w:sdtEndPr>
    <w:sdtContent>
      <w:p w14:paraId="3A32E321" w14:textId="64BA7FA7" w:rsidR="00CD6FA5" w:rsidRDefault="00CD6FA5">
        <w:pPr>
          <w:pStyle w:val="Header"/>
          <w:jc w:val="right"/>
        </w:pPr>
        <w:r>
          <w:t>S</w:t>
        </w:r>
        <w:r w:rsidR="0077070B">
          <w:t>ELF</w:t>
        </w:r>
        <w:r>
          <w:t>-C</w:t>
        </w:r>
        <w:r w:rsidR="0077070B">
          <w:t>ONTINUITY</w:t>
        </w:r>
        <w:r>
          <w:tab/>
        </w:r>
        <w:r>
          <w:tab/>
        </w:r>
        <w:r>
          <w:fldChar w:fldCharType="begin"/>
        </w:r>
        <w:r>
          <w:instrText xml:space="preserve"> PAGE   \* MERGEFORMAT </w:instrText>
        </w:r>
        <w:r>
          <w:fldChar w:fldCharType="separate"/>
        </w:r>
        <w:r>
          <w:rPr>
            <w:noProof/>
          </w:rPr>
          <w:t>2</w:t>
        </w:r>
        <w:r>
          <w:rPr>
            <w:noProof/>
          </w:rPr>
          <w:fldChar w:fldCharType="end"/>
        </w:r>
      </w:p>
    </w:sdtContent>
  </w:sdt>
  <w:p w14:paraId="4ADEF2D9" w14:textId="77777777" w:rsidR="00CD6FA5" w:rsidRDefault="00CD6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B7506"/>
    <w:multiLevelType w:val="multilevel"/>
    <w:tmpl w:val="5EC6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15C62"/>
    <w:multiLevelType w:val="multilevel"/>
    <w:tmpl w:val="E78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C4E23"/>
    <w:multiLevelType w:val="multilevel"/>
    <w:tmpl w:val="D92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85E72"/>
    <w:multiLevelType w:val="hybridMultilevel"/>
    <w:tmpl w:val="052E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20CC9"/>
    <w:multiLevelType w:val="hybridMultilevel"/>
    <w:tmpl w:val="3F24B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00C4F"/>
    <w:multiLevelType w:val="hybridMultilevel"/>
    <w:tmpl w:val="AAE4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D1F9C"/>
    <w:multiLevelType w:val="hybridMultilevel"/>
    <w:tmpl w:val="C9A0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54A67"/>
    <w:multiLevelType w:val="hybridMultilevel"/>
    <w:tmpl w:val="48A2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B293B"/>
    <w:multiLevelType w:val="hybridMultilevel"/>
    <w:tmpl w:val="657A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171FA"/>
    <w:multiLevelType w:val="hybridMultilevel"/>
    <w:tmpl w:val="0F96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E7ADC"/>
    <w:multiLevelType w:val="hybridMultilevel"/>
    <w:tmpl w:val="599AE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95821"/>
    <w:multiLevelType w:val="hybridMultilevel"/>
    <w:tmpl w:val="4AEE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D6C14"/>
    <w:multiLevelType w:val="hybridMultilevel"/>
    <w:tmpl w:val="2938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01C68"/>
    <w:multiLevelType w:val="hybridMultilevel"/>
    <w:tmpl w:val="FA9A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A0B3E"/>
    <w:multiLevelType w:val="multilevel"/>
    <w:tmpl w:val="FBA0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B3F34"/>
    <w:multiLevelType w:val="hybridMultilevel"/>
    <w:tmpl w:val="1602C474"/>
    <w:lvl w:ilvl="0" w:tplc="1F6A6D36">
      <w:start w:val="4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65268"/>
    <w:multiLevelType w:val="hybridMultilevel"/>
    <w:tmpl w:val="4002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81997"/>
    <w:multiLevelType w:val="hybridMultilevel"/>
    <w:tmpl w:val="5BF2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B6ED6"/>
    <w:multiLevelType w:val="hybridMultilevel"/>
    <w:tmpl w:val="E4EE156E"/>
    <w:lvl w:ilvl="0" w:tplc="77521588">
      <w:start w:val="1"/>
      <w:numFmt w:val="decimal"/>
      <w:lvlText w:val="%1."/>
      <w:lvlJc w:val="left"/>
      <w:pPr>
        <w:ind w:left="502"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4B1EB8"/>
    <w:multiLevelType w:val="hybridMultilevel"/>
    <w:tmpl w:val="7954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81F78"/>
    <w:multiLevelType w:val="hybridMultilevel"/>
    <w:tmpl w:val="DE6A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02F8C"/>
    <w:multiLevelType w:val="hybridMultilevel"/>
    <w:tmpl w:val="B0E2670A"/>
    <w:lvl w:ilvl="0" w:tplc="09D23070">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C5EFB"/>
    <w:multiLevelType w:val="hybridMultilevel"/>
    <w:tmpl w:val="2024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8"/>
  </w:num>
  <w:num w:numId="4">
    <w:abstractNumId w:val="12"/>
  </w:num>
  <w:num w:numId="5">
    <w:abstractNumId w:val="4"/>
  </w:num>
  <w:num w:numId="6">
    <w:abstractNumId w:val="7"/>
  </w:num>
  <w:num w:numId="7">
    <w:abstractNumId w:val="15"/>
  </w:num>
  <w:num w:numId="8">
    <w:abstractNumId w:val="5"/>
  </w:num>
  <w:num w:numId="9">
    <w:abstractNumId w:val="6"/>
  </w:num>
  <w:num w:numId="10">
    <w:abstractNumId w:val="13"/>
  </w:num>
  <w:num w:numId="11">
    <w:abstractNumId w:val="9"/>
  </w:num>
  <w:num w:numId="12">
    <w:abstractNumId w:val="3"/>
  </w:num>
  <w:num w:numId="13">
    <w:abstractNumId w:val="20"/>
  </w:num>
  <w:num w:numId="14">
    <w:abstractNumId w:val="21"/>
  </w:num>
  <w:num w:numId="15">
    <w:abstractNumId w:val="19"/>
  </w:num>
  <w:num w:numId="16">
    <w:abstractNumId w:val="16"/>
  </w:num>
  <w:num w:numId="17">
    <w:abstractNumId w:val="10"/>
  </w:num>
  <w:num w:numId="18">
    <w:abstractNumId w:val="22"/>
  </w:num>
  <w:num w:numId="19">
    <w:abstractNumId w:val="2"/>
  </w:num>
  <w:num w:numId="20">
    <w:abstractNumId w:val="14"/>
  </w:num>
  <w:num w:numId="21">
    <w:abstractNumId w:val="12"/>
  </w:num>
  <w:num w:numId="22">
    <w:abstractNumId w:val="0"/>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US" w:vendorID="64" w:dllVersion="0" w:nlCheck="1" w:checkStyle="0"/>
  <w:activeWritingStyle w:appName="MSWord" w:lang="en-AU"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81"/>
    <w:rsid w:val="00003BD7"/>
    <w:rsid w:val="00003C46"/>
    <w:rsid w:val="00003E81"/>
    <w:rsid w:val="00004981"/>
    <w:rsid w:val="00005706"/>
    <w:rsid w:val="0001446C"/>
    <w:rsid w:val="000153D8"/>
    <w:rsid w:val="000153F2"/>
    <w:rsid w:val="00015F6F"/>
    <w:rsid w:val="00021288"/>
    <w:rsid w:val="00021E3D"/>
    <w:rsid w:val="00024CAF"/>
    <w:rsid w:val="0003188C"/>
    <w:rsid w:val="00031B05"/>
    <w:rsid w:val="00032A17"/>
    <w:rsid w:val="00033F8B"/>
    <w:rsid w:val="000341A6"/>
    <w:rsid w:val="00037756"/>
    <w:rsid w:val="00037CB9"/>
    <w:rsid w:val="00042225"/>
    <w:rsid w:val="00043FF0"/>
    <w:rsid w:val="0004586C"/>
    <w:rsid w:val="00046D03"/>
    <w:rsid w:val="00046F30"/>
    <w:rsid w:val="000477FD"/>
    <w:rsid w:val="000502FE"/>
    <w:rsid w:val="000519B9"/>
    <w:rsid w:val="0005281E"/>
    <w:rsid w:val="00056B34"/>
    <w:rsid w:val="0006176C"/>
    <w:rsid w:val="00067506"/>
    <w:rsid w:val="0007001B"/>
    <w:rsid w:val="000701B9"/>
    <w:rsid w:val="000707D7"/>
    <w:rsid w:val="00070C03"/>
    <w:rsid w:val="000715F6"/>
    <w:rsid w:val="000736C3"/>
    <w:rsid w:val="000762BC"/>
    <w:rsid w:val="00077220"/>
    <w:rsid w:val="00077C75"/>
    <w:rsid w:val="0008051F"/>
    <w:rsid w:val="000818FD"/>
    <w:rsid w:val="00081FDA"/>
    <w:rsid w:val="00082198"/>
    <w:rsid w:val="00083F57"/>
    <w:rsid w:val="0008432E"/>
    <w:rsid w:val="00086D47"/>
    <w:rsid w:val="000903C2"/>
    <w:rsid w:val="00090A9B"/>
    <w:rsid w:val="00092A7D"/>
    <w:rsid w:val="000966C1"/>
    <w:rsid w:val="00097AA9"/>
    <w:rsid w:val="000A0FFB"/>
    <w:rsid w:val="000A3977"/>
    <w:rsid w:val="000A513D"/>
    <w:rsid w:val="000A65EF"/>
    <w:rsid w:val="000A6C72"/>
    <w:rsid w:val="000B1102"/>
    <w:rsid w:val="000B2D8E"/>
    <w:rsid w:val="000B2EDE"/>
    <w:rsid w:val="000B40FE"/>
    <w:rsid w:val="000B43EB"/>
    <w:rsid w:val="000B47DC"/>
    <w:rsid w:val="000B57E6"/>
    <w:rsid w:val="000B6844"/>
    <w:rsid w:val="000C1307"/>
    <w:rsid w:val="000C626F"/>
    <w:rsid w:val="000D2AE3"/>
    <w:rsid w:val="000D372F"/>
    <w:rsid w:val="000D46F0"/>
    <w:rsid w:val="000D4F74"/>
    <w:rsid w:val="000D59D2"/>
    <w:rsid w:val="000E0EF0"/>
    <w:rsid w:val="000E0F12"/>
    <w:rsid w:val="000E1445"/>
    <w:rsid w:val="000E1595"/>
    <w:rsid w:val="000E1E42"/>
    <w:rsid w:val="000E5A58"/>
    <w:rsid w:val="000E67FD"/>
    <w:rsid w:val="000E6FD7"/>
    <w:rsid w:val="000E7AB2"/>
    <w:rsid w:val="000F3ECD"/>
    <w:rsid w:val="000F40B0"/>
    <w:rsid w:val="000F777E"/>
    <w:rsid w:val="001009AB"/>
    <w:rsid w:val="001053BF"/>
    <w:rsid w:val="0010620D"/>
    <w:rsid w:val="001073D8"/>
    <w:rsid w:val="00110B46"/>
    <w:rsid w:val="00110E07"/>
    <w:rsid w:val="00112055"/>
    <w:rsid w:val="0011387D"/>
    <w:rsid w:val="00114BEA"/>
    <w:rsid w:val="00115B13"/>
    <w:rsid w:val="00116473"/>
    <w:rsid w:val="00122806"/>
    <w:rsid w:val="0012280C"/>
    <w:rsid w:val="00127D07"/>
    <w:rsid w:val="0013028D"/>
    <w:rsid w:val="00130B4A"/>
    <w:rsid w:val="00132486"/>
    <w:rsid w:val="0013375D"/>
    <w:rsid w:val="00136472"/>
    <w:rsid w:val="00137645"/>
    <w:rsid w:val="00137EA1"/>
    <w:rsid w:val="00140BDB"/>
    <w:rsid w:val="001418B3"/>
    <w:rsid w:val="00144B4C"/>
    <w:rsid w:val="001451C6"/>
    <w:rsid w:val="001463E1"/>
    <w:rsid w:val="001473B3"/>
    <w:rsid w:val="001500F5"/>
    <w:rsid w:val="0015506D"/>
    <w:rsid w:val="001564F0"/>
    <w:rsid w:val="00157092"/>
    <w:rsid w:val="0016239C"/>
    <w:rsid w:val="001634D0"/>
    <w:rsid w:val="00163C45"/>
    <w:rsid w:val="00165002"/>
    <w:rsid w:val="001655B8"/>
    <w:rsid w:val="00165B62"/>
    <w:rsid w:val="00166FB2"/>
    <w:rsid w:val="001704F4"/>
    <w:rsid w:val="00171AE1"/>
    <w:rsid w:val="00172F9C"/>
    <w:rsid w:val="00173194"/>
    <w:rsid w:val="00174550"/>
    <w:rsid w:val="0017671E"/>
    <w:rsid w:val="001775F5"/>
    <w:rsid w:val="0018303C"/>
    <w:rsid w:val="00183338"/>
    <w:rsid w:val="001858E7"/>
    <w:rsid w:val="00186AE2"/>
    <w:rsid w:val="00187AFB"/>
    <w:rsid w:val="00190468"/>
    <w:rsid w:val="00191C29"/>
    <w:rsid w:val="00192633"/>
    <w:rsid w:val="001927CB"/>
    <w:rsid w:val="001930B4"/>
    <w:rsid w:val="0019363A"/>
    <w:rsid w:val="00194369"/>
    <w:rsid w:val="0019648F"/>
    <w:rsid w:val="00196741"/>
    <w:rsid w:val="00196A9A"/>
    <w:rsid w:val="00197B0D"/>
    <w:rsid w:val="001A0E2C"/>
    <w:rsid w:val="001A1166"/>
    <w:rsid w:val="001A1D64"/>
    <w:rsid w:val="001A24E5"/>
    <w:rsid w:val="001A46A1"/>
    <w:rsid w:val="001A4A64"/>
    <w:rsid w:val="001A66CE"/>
    <w:rsid w:val="001A6B76"/>
    <w:rsid w:val="001B00EC"/>
    <w:rsid w:val="001B1C73"/>
    <w:rsid w:val="001B2B10"/>
    <w:rsid w:val="001B707C"/>
    <w:rsid w:val="001B70B5"/>
    <w:rsid w:val="001C106F"/>
    <w:rsid w:val="001C1D38"/>
    <w:rsid w:val="001C6E5D"/>
    <w:rsid w:val="001C70F7"/>
    <w:rsid w:val="001D0192"/>
    <w:rsid w:val="001D45D5"/>
    <w:rsid w:val="001D557C"/>
    <w:rsid w:val="001D5A96"/>
    <w:rsid w:val="001D63B4"/>
    <w:rsid w:val="001D6DAA"/>
    <w:rsid w:val="001D7C88"/>
    <w:rsid w:val="001E1095"/>
    <w:rsid w:val="001E13C3"/>
    <w:rsid w:val="001E177A"/>
    <w:rsid w:val="001E4F70"/>
    <w:rsid w:val="001E7FEB"/>
    <w:rsid w:val="001F67A4"/>
    <w:rsid w:val="001F6ED9"/>
    <w:rsid w:val="001F7FA9"/>
    <w:rsid w:val="002032E5"/>
    <w:rsid w:val="00206373"/>
    <w:rsid w:val="00215C8A"/>
    <w:rsid w:val="00216186"/>
    <w:rsid w:val="002171A4"/>
    <w:rsid w:val="00217E02"/>
    <w:rsid w:val="002203D1"/>
    <w:rsid w:val="00220653"/>
    <w:rsid w:val="002210D5"/>
    <w:rsid w:val="002279E3"/>
    <w:rsid w:val="00227BD0"/>
    <w:rsid w:val="00227DD9"/>
    <w:rsid w:val="00233D26"/>
    <w:rsid w:val="00236433"/>
    <w:rsid w:val="002406BE"/>
    <w:rsid w:val="00240D0D"/>
    <w:rsid w:val="00242A98"/>
    <w:rsid w:val="002438DF"/>
    <w:rsid w:val="0024499E"/>
    <w:rsid w:val="00245644"/>
    <w:rsid w:val="0025236C"/>
    <w:rsid w:val="00252D65"/>
    <w:rsid w:val="0025347E"/>
    <w:rsid w:val="00253EE3"/>
    <w:rsid w:val="00255985"/>
    <w:rsid w:val="002575F1"/>
    <w:rsid w:val="002630E3"/>
    <w:rsid w:val="0026585C"/>
    <w:rsid w:val="00266D8C"/>
    <w:rsid w:val="002702E6"/>
    <w:rsid w:val="0027040A"/>
    <w:rsid w:val="00270B56"/>
    <w:rsid w:val="00271618"/>
    <w:rsid w:val="002718E8"/>
    <w:rsid w:val="00272EC5"/>
    <w:rsid w:val="00276C3C"/>
    <w:rsid w:val="00277797"/>
    <w:rsid w:val="0027783B"/>
    <w:rsid w:val="00280929"/>
    <w:rsid w:val="002832FB"/>
    <w:rsid w:val="00283D6E"/>
    <w:rsid w:val="00283FAA"/>
    <w:rsid w:val="00286394"/>
    <w:rsid w:val="00290AA7"/>
    <w:rsid w:val="00292AB4"/>
    <w:rsid w:val="00295818"/>
    <w:rsid w:val="002A097A"/>
    <w:rsid w:val="002A0B63"/>
    <w:rsid w:val="002A1D73"/>
    <w:rsid w:val="002A24A6"/>
    <w:rsid w:val="002A6A7F"/>
    <w:rsid w:val="002B1C1D"/>
    <w:rsid w:val="002B24DC"/>
    <w:rsid w:val="002B3B8C"/>
    <w:rsid w:val="002C17F3"/>
    <w:rsid w:val="002C1A45"/>
    <w:rsid w:val="002C4A98"/>
    <w:rsid w:val="002C63F5"/>
    <w:rsid w:val="002D12B2"/>
    <w:rsid w:val="002D1D6C"/>
    <w:rsid w:val="002D7309"/>
    <w:rsid w:val="002E0199"/>
    <w:rsid w:val="002E0B34"/>
    <w:rsid w:val="002E28E1"/>
    <w:rsid w:val="002E7A11"/>
    <w:rsid w:val="002F16A0"/>
    <w:rsid w:val="002F1769"/>
    <w:rsid w:val="002F3321"/>
    <w:rsid w:val="002F41B5"/>
    <w:rsid w:val="002F4647"/>
    <w:rsid w:val="002F7055"/>
    <w:rsid w:val="003007CF"/>
    <w:rsid w:val="003018EB"/>
    <w:rsid w:val="00302E89"/>
    <w:rsid w:val="00310277"/>
    <w:rsid w:val="00310C34"/>
    <w:rsid w:val="003111BC"/>
    <w:rsid w:val="00311CE0"/>
    <w:rsid w:val="00316A9F"/>
    <w:rsid w:val="00316DEB"/>
    <w:rsid w:val="00317918"/>
    <w:rsid w:val="00320DFF"/>
    <w:rsid w:val="00325812"/>
    <w:rsid w:val="00325863"/>
    <w:rsid w:val="00325D58"/>
    <w:rsid w:val="00330747"/>
    <w:rsid w:val="0033245A"/>
    <w:rsid w:val="00336240"/>
    <w:rsid w:val="003363E3"/>
    <w:rsid w:val="00337D9E"/>
    <w:rsid w:val="00341B14"/>
    <w:rsid w:val="003439D5"/>
    <w:rsid w:val="00343A67"/>
    <w:rsid w:val="0034511D"/>
    <w:rsid w:val="003464AC"/>
    <w:rsid w:val="00346FB0"/>
    <w:rsid w:val="00352506"/>
    <w:rsid w:val="00354228"/>
    <w:rsid w:val="003545E2"/>
    <w:rsid w:val="00355852"/>
    <w:rsid w:val="003573D4"/>
    <w:rsid w:val="00363B01"/>
    <w:rsid w:val="00365332"/>
    <w:rsid w:val="00366015"/>
    <w:rsid w:val="00367237"/>
    <w:rsid w:val="00371474"/>
    <w:rsid w:val="003725F5"/>
    <w:rsid w:val="00373987"/>
    <w:rsid w:val="00376DE0"/>
    <w:rsid w:val="003775BF"/>
    <w:rsid w:val="00377E98"/>
    <w:rsid w:val="00381788"/>
    <w:rsid w:val="003821EA"/>
    <w:rsid w:val="00385F1B"/>
    <w:rsid w:val="00387E87"/>
    <w:rsid w:val="00390FF5"/>
    <w:rsid w:val="00391BB7"/>
    <w:rsid w:val="00391D5D"/>
    <w:rsid w:val="00391ECB"/>
    <w:rsid w:val="003922BE"/>
    <w:rsid w:val="00395DA3"/>
    <w:rsid w:val="003964DC"/>
    <w:rsid w:val="00397E2A"/>
    <w:rsid w:val="003A1133"/>
    <w:rsid w:val="003A19FC"/>
    <w:rsid w:val="003A2324"/>
    <w:rsid w:val="003A2EA9"/>
    <w:rsid w:val="003A55A8"/>
    <w:rsid w:val="003A58D5"/>
    <w:rsid w:val="003B0980"/>
    <w:rsid w:val="003B25D0"/>
    <w:rsid w:val="003B2702"/>
    <w:rsid w:val="003B455C"/>
    <w:rsid w:val="003B4D53"/>
    <w:rsid w:val="003C26F0"/>
    <w:rsid w:val="003C37E5"/>
    <w:rsid w:val="003C38C3"/>
    <w:rsid w:val="003C39B0"/>
    <w:rsid w:val="003C51ED"/>
    <w:rsid w:val="003C5463"/>
    <w:rsid w:val="003D0728"/>
    <w:rsid w:val="003D1A44"/>
    <w:rsid w:val="003D2212"/>
    <w:rsid w:val="003D2F25"/>
    <w:rsid w:val="003D34C3"/>
    <w:rsid w:val="003D6DFA"/>
    <w:rsid w:val="003E2284"/>
    <w:rsid w:val="003E43D4"/>
    <w:rsid w:val="003F1039"/>
    <w:rsid w:val="003F1CC2"/>
    <w:rsid w:val="003F24EB"/>
    <w:rsid w:val="003F2D02"/>
    <w:rsid w:val="003F3403"/>
    <w:rsid w:val="00400B57"/>
    <w:rsid w:val="004013C2"/>
    <w:rsid w:val="00402245"/>
    <w:rsid w:val="00402527"/>
    <w:rsid w:val="0040289A"/>
    <w:rsid w:val="004056D5"/>
    <w:rsid w:val="00410E4C"/>
    <w:rsid w:val="00411974"/>
    <w:rsid w:val="004123BB"/>
    <w:rsid w:val="00417FCD"/>
    <w:rsid w:val="00420282"/>
    <w:rsid w:val="004207FE"/>
    <w:rsid w:val="00422B6B"/>
    <w:rsid w:val="00427F23"/>
    <w:rsid w:val="00430E0B"/>
    <w:rsid w:val="004313B1"/>
    <w:rsid w:val="004318A7"/>
    <w:rsid w:val="00431EBA"/>
    <w:rsid w:val="004328DD"/>
    <w:rsid w:val="00433F6B"/>
    <w:rsid w:val="0043415A"/>
    <w:rsid w:val="004343DF"/>
    <w:rsid w:val="00434472"/>
    <w:rsid w:val="004369C8"/>
    <w:rsid w:val="004375F4"/>
    <w:rsid w:val="004420CB"/>
    <w:rsid w:val="004426A0"/>
    <w:rsid w:val="004426D1"/>
    <w:rsid w:val="00442FFE"/>
    <w:rsid w:val="00443699"/>
    <w:rsid w:val="00443EAF"/>
    <w:rsid w:val="00444D77"/>
    <w:rsid w:val="004452F9"/>
    <w:rsid w:val="00447DB9"/>
    <w:rsid w:val="004526A2"/>
    <w:rsid w:val="004527D2"/>
    <w:rsid w:val="00452FC6"/>
    <w:rsid w:val="00453B3E"/>
    <w:rsid w:val="00453BE6"/>
    <w:rsid w:val="004567A0"/>
    <w:rsid w:val="004612F9"/>
    <w:rsid w:val="00461450"/>
    <w:rsid w:val="00461CAD"/>
    <w:rsid w:val="004622EB"/>
    <w:rsid w:val="00462F5C"/>
    <w:rsid w:val="00464EDA"/>
    <w:rsid w:val="004651A4"/>
    <w:rsid w:val="00466506"/>
    <w:rsid w:val="0047183B"/>
    <w:rsid w:val="0047344E"/>
    <w:rsid w:val="004809E8"/>
    <w:rsid w:val="004816A6"/>
    <w:rsid w:val="0048597C"/>
    <w:rsid w:val="00486EA5"/>
    <w:rsid w:val="00486F50"/>
    <w:rsid w:val="00490A04"/>
    <w:rsid w:val="0049353A"/>
    <w:rsid w:val="004A06ED"/>
    <w:rsid w:val="004A1329"/>
    <w:rsid w:val="004A1AE2"/>
    <w:rsid w:val="004A1B04"/>
    <w:rsid w:val="004A3D70"/>
    <w:rsid w:val="004A4238"/>
    <w:rsid w:val="004B082B"/>
    <w:rsid w:val="004B0D66"/>
    <w:rsid w:val="004B1BA0"/>
    <w:rsid w:val="004B3953"/>
    <w:rsid w:val="004C05DE"/>
    <w:rsid w:val="004C0AF5"/>
    <w:rsid w:val="004C365B"/>
    <w:rsid w:val="004C4B30"/>
    <w:rsid w:val="004C5945"/>
    <w:rsid w:val="004C5B24"/>
    <w:rsid w:val="004C62A9"/>
    <w:rsid w:val="004C6D6E"/>
    <w:rsid w:val="004D1B3F"/>
    <w:rsid w:val="004D1BC5"/>
    <w:rsid w:val="004D1D2A"/>
    <w:rsid w:val="004D247D"/>
    <w:rsid w:val="004D2B13"/>
    <w:rsid w:val="004D75C9"/>
    <w:rsid w:val="004D78C2"/>
    <w:rsid w:val="004E04B8"/>
    <w:rsid w:val="004E0BEE"/>
    <w:rsid w:val="004E2BEE"/>
    <w:rsid w:val="004E549A"/>
    <w:rsid w:val="004E57A8"/>
    <w:rsid w:val="004E5CDB"/>
    <w:rsid w:val="004F08D7"/>
    <w:rsid w:val="004F12A8"/>
    <w:rsid w:val="004F27DE"/>
    <w:rsid w:val="004F30E4"/>
    <w:rsid w:val="004F3419"/>
    <w:rsid w:val="004F49A0"/>
    <w:rsid w:val="004F68AD"/>
    <w:rsid w:val="00500237"/>
    <w:rsid w:val="0050142E"/>
    <w:rsid w:val="005027D3"/>
    <w:rsid w:val="005039E1"/>
    <w:rsid w:val="00505422"/>
    <w:rsid w:val="00505BDD"/>
    <w:rsid w:val="00507345"/>
    <w:rsid w:val="00510219"/>
    <w:rsid w:val="00513794"/>
    <w:rsid w:val="00514C9F"/>
    <w:rsid w:val="00517621"/>
    <w:rsid w:val="00517C14"/>
    <w:rsid w:val="00517FF8"/>
    <w:rsid w:val="00520DC4"/>
    <w:rsid w:val="00521B07"/>
    <w:rsid w:val="00522124"/>
    <w:rsid w:val="005228FC"/>
    <w:rsid w:val="00522AAB"/>
    <w:rsid w:val="00523EEC"/>
    <w:rsid w:val="00524AB3"/>
    <w:rsid w:val="00526C51"/>
    <w:rsid w:val="005303EB"/>
    <w:rsid w:val="0053051E"/>
    <w:rsid w:val="00534C85"/>
    <w:rsid w:val="005353DE"/>
    <w:rsid w:val="00540AAB"/>
    <w:rsid w:val="0054125D"/>
    <w:rsid w:val="005415C3"/>
    <w:rsid w:val="00541ED4"/>
    <w:rsid w:val="00544401"/>
    <w:rsid w:val="00545285"/>
    <w:rsid w:val="0054563F"/>
    <w:rsid w:val="00545C21"/>
    <w:rsid w:val="0054734B"/>
    <w:rsid w:val="0054789A"/>
    <w:rsid w:val="00550A15"/>
    <w:rsid w:val="00552EEB"/>
    <w:rsid w:val="00555A39"/>
    <w:rsid w:val="00555FAE"/>
    <w:rsid w:val="00561DF3"/>
    <w:rsid w:val="00562BF6"/>
    <w:rsid w:val="005634ED"/>
    <w:rsid w:val="0056742E"/>
    <w:rsid w:val="00567FBB"/>
    <w:rsid w:val="00571BA5"/>
    <w:rsid w:val="0057322C"/>
    <w:rsid w:val="0057779C"/>
    <w:rsid w:val="00580EB1"/>
    <w:rsid w:val="00581528"/>
    <w:rsid w:val="00586D05"/>
    <w:rsid w:val="00587603"/>
    <w:rsid w:val="0059062E"/>
    <w:rsid w:val="00590F41"/>
    <w:rsid w:val="0059363A"/>
    <w:rsid w:val="00595828"/>
    <w:rsid w:val="00597D5B"/>
    <w:rsid w:val="005A051E"/>
    <w:rsid w:val="005A0925"/>
    <w:rsid w:val="005A0A7A"/>
    <w:rsid w:val="005A6693"/>
    <w:rsid w:val="005A66A4"/>
    <w:rsid w:val="005A671C"/>
    <w:rsid w:val="005A6D9A"/>
    <w:rsid w:val="005A78A8"/>
    <w:rsid w:val="005B054A"/>
    <w:rsid w:val="005B20BF"/>
    <w:rsid w:val="005B2970"/>
    <w:rsid w:val="005B431D"/>
    <w:rsid w:val="005B448F"/>
    <w:rsid w:val="005B478F"/>
    <w:rsid w:val="005B5A75"/>
    <w:rsid w:val="005B667D"/>
    <w:rsid w:val="005B6C10"/>
    <w:rsid w:val="005C02C2"/>
    <w:rsid w:val="005C05BB"/>
    <w:rsid w:val="005C0E1D"/>
    <w:rsid w:val="005C3B0B"/>
    <w:rsid w:val="005C71E2"/>
    <w:rsid w:val="005C7A0A"/>
    <w:rsid w:val="005C7E2A"/>
    <w:rsid w:val="005D0624"/>
    <w:rsid w:val="005D2F82"/>
    <w:rsid w:val="005D3CC2"/>
    <w:rsid w:val="005D3F86"/>
    <w:rsid w:val="005D51B8"/>
    <w:rsid w:val="005E1CDA"/>
    <w:rsid w:val="005E1DBD"/>
    <w:rsid w:val="005E43E7"/>
    <w:rsid w:val="005E4C1E"/>
    <w:rsid w:val="005E7CF7"/>
    <w:rsid w:val="005E7F60"/>
    <w:rsid w:val="005F0540"/>
    <w:rsid w:val="005F1720"/>
    <w:rsid w:val="005F17FC"/>
    <w:rsid w:val="005F220A"/>
    <w:rsid w:val="005F2271"/>
    <w:rsid w:val="005F2C8A"/>
    <w:rsid w:val="005F36FA"/>
    <w:rsid w:val="005F37EE"/>
    <w:rsid w:val="005F383B"/>
    <w:rsid w:val="005F3DE5"/>
    <w:rsid w:val="005F771F"/>
    <w:rsid w:val="005F7C05"/>
    <w:rsid w:val="00601CEC"/>
    <w:rsid w:val="006023C8"/>
    <w:rsid w:val="00604964"/>
    <w:rsid w:val="00607393"/>
    <w:rsid w:val="00612A7E"/>
    <w:rsid w:val="00613B28"/>
    <w:rsid w:val="00614181"/>
    <w:rsid w:val="0061495A"/>
    <w:rsid w:val="0061504B"/>
    <w:rsid w:val="00616E17"/>
    <w:rsid w:val="00616F82"/>
    <w:rsid w:val="0062086D"/>
    <w:rsid w:val="00631E51"/>
    <w:rsid w:val="00632DAB"/>
    <w:rsid w:val="00633480"/>
    <w:rsid w:val="00635C43"/>
    <w:rsid w:val="00636142"/>
    <w:rsid w:val="00646B40"/>
    <w:rsid w:val="006525E5"/>
    <w:rsid w:val="00653438"/>
    <w:rsid w:val="006536C1"/>
    <w:rsid w:val="0065583E"/>
    <w:rsid w:val="00660229"/>
    <w:rsid w:val="00661E58"/>
    <w:rsid w:val="0066218F"/>
    <w:rsid w:val="006625DF"/>
    <w:rsid w:val="00663FA8"/>
    <w:rsid w:val="0066450F"/>
    <w:rsid w:val="00666B90"/>
    <w:rsid w:val="00666EEB"/>
    <w:rsid w:val="00672621"/>
    <w:rsid w:val="00672A78"/>
    <w:rsid w:val="00673674"/>
    <w:rsid w:val="006741B9"/>
    <w:rsid w:val="0067762B"/>
    <w:rsid w:val="00682F59"/>
    <w:rsid w:val="0068635B"/>
    <w:rsid w:val="00687861"/>
    <w:rsid w:val="00690326"/>
    <w:rsid w:val="00690D68"/>
    <w:rsid w:val="006923F3"/>
    <w:rsid w:val="00693656"/>
    <w:rsid w:val="006939EA"/>
    <w:rsid w:val="006942E4"/>
    <w:rsid w:val="00697AC1"/>
    <w:rsid w:val="00697F06"/>
    <w:rsid w:val="006A01C0"/>
    <w:rsid w:val="006A07E3"/>
    <w:rsid w:val="006A0F33"/>
    <w:rsid w:val="006A11F0"/>
    <w:rsid w:val="006A1ACC"/>
    <w:rsid w:val="006A2111"/>
    <w:rsid w:val="006A3255"/>
    <w:rsid w:val="006A6143"/>
    <w:rsid w:val="006A718E"/>
    <w:rsid w:val="006A7675"/>
    <w:rsid w:val="006B0862"/>
    <w:rsid w:val="006B4D74"/>
    <w:rsid w:val="006B6053"/>
    <w:rsid w:val="006B6054"/>
    <w:rsid w:val="006B6F44"/>
    <w:rsid w:val="006B76F0"/>
    <w:rsid w:val="006B7E56"/>
    <w:rsid w:val="006C04D6"/>
    <w:rsid w:val="006C372E"/>
    <w:rsid w:val="006C4BCE"/>
    <w:rsid w:val="006C5777"/>
    <w:rsid w:val="006C61E2"/>
    <w:rsid w:val="006C65B7"/>
    <w:rsid w:val="006C6DB4"/>
    <w:rsid w:val="006C7A47"/>
    <w:rsid w:val="006D0837"/>
    <w:rsid w:val="006D1D0C"/>
    <w:rsid w:val="006D3267"/>
    <w:rsid w:val="006E17CA"/>
    <w:rsid w:val="006E2194"/>
    <w:rsid w:val="006E32A6"/>
    <w:rsid w:val="006E63A4"/>
    <w:rsid w:val="006E7C7B"/>
    <w:rsid w:val="006F1872"/>
    <w:rsid w:val="006F1DC7"/>
    <w:rsid w:val="006F5562"/>
    <w:rsid w:val="006F6AD2"/>
    <w:rsid w:val="006F7C32"/>
    <w:rsid w:val="00702CAC"/>
    <w:rsid w:val="00702CC4"/>
    <w:rsid w:val="007057DA"/>
    <w:rsid w:val="007058DE"/>
    <w:rsid w:val="00705F28"/>
    <w:rsid w:val="007149C2"/>
    <w:rsid w:val="00716A73"/>
    <w:rsid w:val="0072103D"/>
    <w:rsid w:val="0072236C"/>
    <w:rsid w:val="0072772F"/>
    <w:rsid w:val="00727E00"/>
    <w:rsid w:val="0073395B"/>
    <w:rsid w:val="0073442A"/>
    <w:rsid w:val="007348EE"/>
    <w:rsid w:val="00734D3D"/>
    <w:rsid w:val="007362A4"/>
    <w:rsid w:val="00740D53"/>
    <w:rsid w:val="00740FF5"/>
    <w:rsid w:val="00741CF6"/>
    <w:rsid w:val="007428C7"/>
    <w:rsid w:val="007454AB"/>
    <w:rsid w:val="00747F54"/>
    <w:rsid w:val="00750C53"/>
    <w:rsid w:val="0075138B"/>
    <w:rsid w:val="007547BA"/>
    <w:rsid w:val="00757F10"/>
    <w:rsid w:val="00761EA6"/>
    <w:rsid w:val="00762BB5"/>
    <w:rsid w:val="007632A9"/>
    <w:rsid w:val="00763C8C"/>
    <w:rsid w:val="00763CB2"/>
    <w:rsid w:val="007674E5"/>
    <w:rsid w:val="0077070B"/>
    <w:rsid w:val="0077120E"/>
    <w:rsid w:val="00772111"/>
    <w:rsid w:val="007727BB"/>
    <w:rsid w:val="007727CA"/>
    <w:rsid w:val="0077349D"/>
    <w:rsid w:val="0077529A"/>
    <w:rsid w:val="0078030B"/>
    <w:rsid w:val="00783B24"/>
    <w:rsid w:val="00786BEA"/>
    <w:rsid w:val="00787091"/>
    <w:rsid w:val="0079274E"/>
    <w:rsid w:val="00794E15"/>
    <w:rsid w:val="00795659"/>
    <w:rsid w:val="00795982"/>
    <w:rsid w:val="00795CE2"/>
    <w:rsid w:val="00795DD0"/>
    <w:rsid w:val="007962D4"/>
    <w:rsid w:val="0079774E"/>
    <w:rsid w:val="007A0094"/>
    <w:rsid w:val="007A08E4"/>
    <w:rsid w:val="007A164B"/>
    <w:rsid w:val="007A3F36"/>
    <w:rsid w:val="007A455B"/>
    <w:rsid w:val="007A4E03"/>
    <w:rsid w:val="007A53CA"/>
    <w:rsid w:val="007A5BC8"/>
    <w:rsid w:val="007A75B6"/>
    <w:rsid w:val="007B20BE"/>
    <w:rsid w:val="007B37A8"/>
    <w:rsid w:val="007B395C"/>
    <w:rsid w:val="007B4099"/>
    <w:rsid w:val="007B483B"/>
    <w:rsid w:val="007B55D6"/>
    <w:rsid w:val="007C03E9"/>
    <w:rsid w:val="007C0AC2"/>
    <w:rsid w:val="007C0FC2"/>
    <w:rsid w:val="007C1EDE"/>
    <w:rsid w:val="007D08E9"/>
    <w:rsid w:val="007D0AA5"/>
    <w:rsid w:val="007D542E"/>
    <w:rsid w:val="007D6346"/>
    <w:rsid w:val="007E0698"/>
    <w:rsid w:val="007E0B53"/>
    <w:rsid w:val="007E0EE0"/>
    <w:rsid w:val="007E1FA6"/>
    <w:rsid w:val="007E243C"/>
    <w:rsid w:val="007E36D6"/>
    <w:rsid w:val="007E4822"/>
    <w:rsid w:val="007E5032"/>
    <w:rsid w:val="007F3031"/>
    <w:rsid w:val="007F5355"/>
    <w:rsid w:val="007F5BCB"/>
    <w:rsid w:val="007F5F0B"/>
    <w:rsid w:val="00802456"/>
    <w:rsid w:val="008040D6"/>
    <w:rsid w:val="00804E38"/>
    <w:rsid w:val="00806A77"/>
    <w:rsid w:val="00806EAC"/>
    <w:rsid w:val="0080765E"/>
    <w:rsid w:val="008079DC"/>
    <w:rsid w:val="00810E80"/>
    <w:rsid w:val="00811F64"/>
    <w:rsid w:val="008139B1"/>
    <w:rsid w:val="00814907"/>
    <w:rsid w:val="00814B15"/>
    <w:rsid w:val="008159CE"/>
    <w:rsid w:val="00817F77"/>
    <w:rsid w:val="008249B9"/>
    <w:rsid w:val="00825F9C"/>
    <w:rsid w:val="00827BC7"/>
    <w:rsid w:val="008321A4"/>
    <w:rsid w:val="008353F2"/>
    <w:rsid w:val="008358DB"/>
    <w:rsid w:val="00840711"/>
    <w:rsid w:val="00843428"/>
    <w:rsid w:val="0085119E"/>
    <w:rsid w:val="00851242"/>
    <w:rsid w:val="00852313"/>
    <w:rsid w:val="00852950"/>
    <w:rsid w:val="0085314E"/>
    <w:rsid w:val="00853EEE"/>
    <w:rsid w:val="008554B7"/>
    <w:rsid w:val="00857C4E"/>
    <w:rsid w:val="00857D7B"/>
    <w:rsid w:val="00860B7E"/>
    <w:rsid w:val="0086184D"/>
    <w:rsid w:val="00862470"/>
    <w:rsid w:val="00865024"/>
    <w:rsid w:val="00865CBF"/>
    <w:rsid w:val="00866B2A"/>
    <w:rsid w:val="008671AA"/>
    <w:rsid w:val="00867457"/>
    <w:rsid w:val="008711C4"/>
    <w:rsid w:val="0087417F"/>
    <w:rsid w:val="00874874"/>
    <w:rsid w:val="00874F44"/>
    <w:rsid w:val="00875846"/>
    <w:rsid w:val="008764F5"/>
    <w:rsid w:val="008778F1"/>
    <w:rsid w:val="008801F3"/>
    <w:rsid w:val="008811C2"/>
    <w:rsid w:val="00881302"/>
    <w:rsid w:val="00881B69"/>
    <w:rsid w:val="00882571"/>
    <w:rsid w:val="00883C24"/>
    <w:rsid w:val="00887C58"/>
    <w:rsid w:val="0089082A"/>
    <w:rsid w:val="008937DE"/>
    <w:rsid w:val="00894596"/>
    <w:rsid w:val="008977EC"/>
    <w:rsid w:val="008A05C0"/>
    <w:rsid w:val="008A13A2"/>
    <w:rsid w:val="008A208C"/>
    <w:rsid w:val="008A3343"/>
    <w:rsid w:val="008A414D"/>
    <w:rsid w:val="008A539B"/>
    <w:rsid w:val="008A723B"/>
    <w:rsid w:val="008A73BC"/>
    <w:rsid w:val="008B2A5E"/>
    <w:rsid w:val="008B6EB5"/>
    <w:rsid w:val="008B742C"/>
    <w:rsid w:val="008B7632"/>
    <w:rsid w:val="008B76C9"/>
    <w:rsid w:val="008B7826"/>
    <w:rsid w:val="008C200A"/>
    <w:rsid w:val="008C33A4"/>
    <w:rsid w:val="008C3708"/>
    <w:rsid w:val="008C5B32"/>
    <w:rsid w:val="008C6AD1"/>
    <w:rsid w:val="008C6B7B"/>
    <w:rsid w:val="008C6B94"/>
    <w:rsid w:val="008D0C4A"/>
    <w:rsid w:val="008D0D84"/>
    <w:rsid w:val="008D1313"/>
    <w:rsid w:val="008D65F1"/>
    <w:rsid w:val="008E1953"/>
    <w:rsid w:val="008E2D31"/>
    <w:rsid w:val="008E31E7"/>
    <w:rsid w:val="008E335E"/>
    <w:rsid w:val="008E6723"/>
    <w:rsid w:val="008E6E89"/>
    <w:rsid w:val="008E79D2"/>
    <w:rsid w:val="008F17FE"/>
    <w:rsid w:val="008F2BD1"/>
    <w:rsid w:val="008F5468"/>
    <w:rsid w:val="008F5FFB"/>
    <w:rsid w:val="008F603B"/>
    <w:rsid w:val="009029AD"/>
    <w:rsid w:val="00903304"/>
    <w:rsid w:val="00903978"/>
    <w:rsid w:val="00904285"/>
    <w:rsid w:val="0090524D"/>
    <w:rsid w:val="00905FB4"/>
    <w:rsid w:val="009060B7"/>
    <w:rsid w:val="00910E6F"/>
    <w:rsid w:val="00913A30"/>
    <w:rsid w:val="00913A97"/>
    <w:rsid w:val="009151C3"/>
    <w:rsid w:val="009157E8"/>
    <w:rsid w:val="009162A9"/>
    <w:rsid w:val="00917877"/>
    <w:rsid w:val="0092265F"/>
    <w:rsid w:val="009232E3"/>
    <w:rsid w:val="009252CE"/>
    <w:rsid w:val="009252DA"/>
    <w:rsid w:val="00926FC0"/>
    <w:rsid w:val="009271E6"/>
    <w:rsid w:val="00931121"/>
    <w:rsid w:val="00931A06"/>
    <w:rsid w:val="00931DED"/>
    <w:rsid w:val="009322B5"/>
    <w:rsid w:val="00932EC9"/>
    <w:rsid w:val="00940F1B"/>
    <w:rsid w:val="00942547"/>
    <w:rsid w:val="00943FC4"/>
    <w:rsid w:val="00944981"/>
    <w:rsid w:val="0094545E"/>
    <w:rsid w:val="0094569A"/>
    <w:rsid w:val="009469DE"/>
    <w:rsid w:val="00947A45"/>
    <w:rsid w:val="00947A4F"/>
    <w:rsid w:val="00955DE9"/>
    <w:rsid w:val="0096237B"/>
    <w:rsid w:val="0096341C"/>
    <w:rsid w:val="00964456"/>
    <w:rsid w:val="00964F45"/>
    <w:rsid w:val="0096656E"/>
    <w:rsid w:val="00967B02"/>
    <w:rsid w:val="00972E02"/>
    <w:rsid w:val="00976095"/>
    <w:rsid w:val="00976EB9"/>
    <w:rsid w:val="0097728C"/>
    <w:rsid w:val="009828AB"/>
    <w:rsid w:val="00982E4E"/>
    <w:rsid w:val="009840A5"/>
    <w:rsid w:val="0098599E"/>
    <w:rsid w:val="009920C3"/>
    <w:rsid w:val="009924CC"/>
    <w:rsid w:val="00992842"/>
    <w:rsid w:val="009953C0"/>
    <w:rsid w:val="009965D2"/>
    <w:rsid w:val="0099737E"/>
    <w:rsid w:val="009A004A"/>
    <w:rsid w:val="009A0485"/>
    <w:rsid w:val="009A0A9B"/>
    <w:rsid w:val="009A2A12"/>
    <w:rsid w:val="009A3BF6"/>
    <w:rsid w:val="009A54B5"/>
    <w:rsid w:val="009A715C"/>
    <w:rsid w:val="009B05CC"/>
    <w:rsid w:val="009B5187"/>
    <w:rsid w:val="009B6D5A"/>
    <w:rsid w:val="009C0260"/>
    <w:rsid w:val="009C242A"/>
    <w:rsid w:val="009C640C"/>
    <w:rsid w:val="009D2732"/>
    <w:rsid w:val="009D2C51"/>
    <w:rsid w:val="009E0D32"/>
    <w:rsid w:val="009E1BFE"/>
    <w:rsid w:val="009E309B"/>
    <w:rsid w:val="009E3CB1"/>
    <w:rsid w:val="009E4A2C"/>
    <w:rsid w:val="009E649F"/>
    <w:rsid w:val="009E6D5E"/>
    <w:rsid w:val="009F117B"/>
    <w:rsid w:val="009F1BF1"/>
    <w:rsid w:val="009F2173"/>
    <w:rsid w:val="009F731F"/>
    <w:rsid w:val="00A01791"/>
    <w:rsid w:val="00A0373C"/>
    <w:rsid w:val="00A037BC"/>
    <w:rsid w:val="00A11B61"/>
    <w:rsid w:val="00A162BE"/>
    <w:rsid w:val="00A17353"/>
    <w:rsid w:val="00A23CD2"/>
    <w:rsid w:val="00A24EC0"/>
    <w:rsid w:val="00A25230"/>
    <w:rsid w:val="00A260DE"/>
    <w:rsid w:val="00A31076"/>
    <w:rsid w:val="00A31ADA"/>
    <w:rsid w:val="00A335F3"/>
    <w:rsid w:val="00A33AAE"/>
    <w:rsid w:val="00A41E32"/>
    <w:rsid w:val="00A420C4"/>
    <w:rsid w:val="00A44438"/>
    <w:rsid w:val="00A44AC9"/>
    <w:rsid w:val="00A452E5"/>
    <w:rsid w:val="00A47BF5"/>
    <w:rsid w:val="00A51E60"/>
    <w:rsid w:val="00A5215C"/>
    <w:rsid w:val="00A53823"/>
    <w:rsid w:val="00A548D3"/>
    <w:rsid w:val="00A54914"/>
    <w:rsid w:val="00A54BA8"/>
    <w:rsid w:val="00A56A48"/>
    <w:rsid w:val="00A5780D"/>
    <w:rsid w:val="00A60E44"/>
    <w:rsid w:val="00A61751"/>
    <w:rsid w:val="00A61A64"/>
    <w:rsid w:val="00A64DF6"/>
    <w:rsid w:val="00A67C1D"/>
    <w:rsid w:val="00A70CBB"/>
    <w:rsid w:val="00A727B6"/>
    <w:rsid w:val="00A74166"/>
    <w:rsid w:val="00A751A8"/>
    <w:rsid w:val="00A77984"/>
    <w:rsid w:val="00A77E55"/>
    <w:rsid w:val="00A84A96"/>
    <w:rsid w:val="00A84B58"/>
    <w:rsid w:val="00A85403"/>
    <w:rsid w:val="00A85E6A"/>
    <w:rsid w:val="00A86A49"/>
    <w:rsid w:val="00A878C0"/>
    <w:rsid w:val="00AA1ABD"/>
    <w:rsid w:val="00AA2160"/>
    <w:rsid w:val="00AB2C3F"/>
    <w:rsid w:val="00AB46D2"/>
    <w:rsid w:val="00AC01BD"/>
    <w:rsid w:val="00AC30B4"/>
    <w:rsid w:val="00AC48EA"/>
    <w:rsid w:val="00AC49B9"/>
    <w:rsid w:val="00AC4DCD"/>
    <w:rsid w:val="00AC7AE9"/>
    <w:rsid w:val="00AD027A"/>
    <w:rsid w:val="00AD0572"/>
    <w:rsid w:val="00AD0D6E"/>
    <w:rsid w:val="00AD258D"/>
    <w:rsid w:val="00AD50AA"/>
    <w:rsid w:val="00AD5E41"/>
    <w:rsid w:val="00AE62E9"/>
    <w:rsid w:val="00AE6908"/>
    <w:rsid w:val="00AE6926"/>
    <w:rsid w:val="00AF0BE4"/>
    <w:rsid w:val="00AF1443"/>
    <w:rsid w:val="00AF25E3"/>
    <w:rsid w:val="00AF2DD9"/>
    <w:rsid w:val="00AF3126"/>
    <w:rsid w:val="00AF4927"/>
    <w:rsid w:val="00B0129A"/>
    <w:rsid w:val="00B0192A"/>
    <w:rsid w:val="00B02DB4"/>
    <w:rsid w:val="00B03110"/>
    <w:rsid w:val="00B060F6"/>
    <w:rsid w:val="00B06403"/>
    <w:rsid w:val="00B06535"/>
    <w:rsid w:val="00B07E22"/>
    <w:rsid w:val="00B10820"/>
    <w:rsid w:val="00B11B59"/>
    <w:rsid w:val="00B12A1A"/>
    <w:rsid w:val="00B13544"/>
    <w:rsid w:val="00B15B83"/>
    <w:rsid w:val="00B17C4A"/>
    <w:rsid w:val="00B2028C"/>
    <w:rsid w:val="00B20850"/>
    <w:rsid w:val="00B20C35"/>
    <w:rsid w:val="00B2133A"/>
    <w:rsid w:val="00B241BD"/>
    <w:rsid w:val="00B25008"/>
    <w:rsid w:val="00B25822"/>
    <w:rsid w:val="00B30106"/>
    <w:rsid w:val="00B30C96"/>
    <w:rsid w:val="00B30E67"/>
    <w:rsid w:val="00B317FA"/>
    <w:rsid w:val="00B31946"/>
    <w:rsid w:val="00B323CA"/>
    <w:rsid w:val="00B32B64"/>
    <w:rsid w:val="00B33C8D"/>
    <w:rsid w:val="00B4060B"/>
    <w:rsid w:val="00B45925"/>
    <w:rsid w:val="00B50E5B"/>
    <w:rsid w:val="00B50F30"/>
    <w:rsid w:val="00B53229"/>
    <w:rsid w:val="00B6047E"/>
    <w:rsid w:val="00B61FC7"/>
    <w:rsid w:val="00B63DE4"/>
    <w:rsid w:val="00B709BA"/>
    <w:rsid w:val="00B71963"/>
    <w:rsid w:val="00B73232"/>
    <w:rsid w:val="00B7384F"/>
    <w:rsid w:val="00B73F7D"/>
    <w:rsid w:val="00B77BF3"/>
    <w:rsid w:val="00B810E2"/>
    <w:rsid w:val="00B81717"/>
    <w:rsid w:val="00B84A77"/>
    <w:rsid w:val="00B91E17"/>
    <w:rsid w:val="00B92506"/>
    <w:rsid w:val="00B94DF9"/>
    <w:rsid w:val="00BA2305"/>
    <w:rsid w:val="00BA3081"/>
    <w:rsid w:val="00BA3FAB"/>
    <w:rsid w:val="00BA418C"/>
    <w:rsid w:val="00BA4302"/>
    <w:rsid w:val="00BA447F"/>
    <w:rsid w:val="00BA58A7"/>
    <w:rsid w:val="00BB4C7B"/>
    <w:rsid w:val="00BB4D33"/>
    <w:rsid w:val="00BB7C1D"/>
    <w:rsid w:val="00BC06CA"/>
    <w:rsid w:val="00BC13D9"/>
    <w:rsid w:val="00BC5187"/>
    <w:rsid w:val="00BC6DB6"/>
    <w:rsid w:val="00BC6DD0"/>
    <w:rsid w:val="00BD1ADB"/>
    <w:rsid w:val="00BD2336"/>
    <w:rsid w:val="00BD5C5C"/>
    <w:rsid w:val="00BD6619"/>
    <w:rsid w:val="00BD6EFB"/>
    <w:rsid w:val="00BE1F3E"/>
    <w:rsid w:val="00BE220B"/>
    <w:rsid w:val="00BE257A"/>
    <w:rsid w:val="00BE43EE"/>
    <w:rsid w:val="00BE44FF"/>
    <w:rsid w:val="00BE4742"/>
    <w:rsid w:val="00BE7D0F"/>
    <w:rsid w:val="00BF1C1F"/>
    <w:rsid w:val="00BF65D7"/>
    <w:rsid w:val="00C023FC"/>
    <w:rsid w:val="00C02500"/>
    <w:rsid w:val="00C02C01"/>
    <w:rsid w:val="00C0482C"/>
    <w:rsid w:val="00C04833"/>
    <w:rsid w:val="00C07CB8"/>
    <w:rsid w:val="00C15D19"/>
    <w:rsid w:val="00C17713"/>
    <w:rsid w:val="00C228CE"/>
    <w:rsid w:val="00C23EE7"/>
    <w:rsid w:val="00C242D5"/>
    <w:rsid w:val="00C30725"/>
    <w:rsid w:val="00C31F2D"/>
    <w:rsid w:val="00C3631D"/>
    <w:rsid w:val="00C4014C"/>
    <w:rsid w:val="00C439DE"/>
    <w:rsid w:val="00C43D3F"/>
    <w:rsid w:val="00C456E4"/>
    <w:rsid w:val="00C460C1"/>
    <w:rsid w:val="00C46407"/>
    <w:rsid w:val="00C47BD8"/>
    <w:rsid w:val="00C52ADD"/>
    <w:rsid w:val="00C54015"/>
    <w:rsid w:val="00C56110"/>
    <w:rsid w:val="00C56251"/>
    <w:rsid w:val="00C57A3D"/>
    <w:rsid w:val="00C628A4"/>
    <w:rsid w:val="00C62D3B"/>
    <w:rsid w:val="00C644D6"/>
    <w:rsid w:val="00C64558"/>
    <w:rsid w:val="00C71C4E"/>
    <w:rsid w:val="00C730C4"/>
    <w:rsid w:val="00C74F77"/>
    <w:rsid w:val="00C7505A"/>
    <w:rsid w:val="00C766D1"/>
    <w:rsid w:val="00C77827"/>
    <w:rsid w:val="00C802AE"/>
    <w:rsid w:val="00C830BA"/>
    <w:rsid w:val="00C83BBB"/>
    <w:rsid w:val="00C84BD9"/>
    <w:rsid w:val="00C854CF"/>
    <w:rsid w:val="00C940B8"/>
    <w:rsid w:val="00C94473"/>
    <w:rsid w:val="00CA0CF5"/>
    <w:rsid w:val="00CA36EF"/>
    <w:rsid w:val="00CA73F1"/>
    <w:rsid w:val="00CA7784"/>
    <w:rsid w:val="00CA7829"/>
    <w:rsid w:val="00CA7C62"/>
    <w:rsid w:val="00CA7F13"/>
    <w:rsid w:val="00CB2AC5"/>
    <w:rsid w:val="00CB3D97"/>
    <w:rsid w:val="00CB43B3"/>
    <w:rsid w:val="00CB7338"/>
    <w:rsid w:val="00CB75FD"/>
    <w:rsid w:val="00CB7E48"/>
    <w:rsid w:val="00CC04EE"/>
    <w:rsid w:val="00CC0C1D"/>
    <w:rsid w:val="00CC2D23"/>
    <w:rsid w:val="00CC6A6A"/>
    <w:rsid w:val="00CD1DA9"/>
    <w:rsid w:val="00CD3047"/>
    <w:rsid w:val="00CD51CB"/>
    <w:rsid w:val="00CD5310"/>
    <w:rsid w:val="00CD6101"/>
    <w:rsid w:val="00CD675D"/>
    <w:rsid w:val="00CD6FA5"/>
    <w:rsid w:val="00CD711C"/>
    <w:rsid w:val="00CE158E"/>
    <w:rsid w:val="00CE178C"/>
    <w:rsid w:val="00CE2BF1"/>
    <w:rsid w:val="00CE2DF5"/>
    <w:rsid w:val="00CE4646"/>
    <w:rsid w:val="00CE4750"/>
    <w:rsid w:val="00CE5BD2"/>
    <w:rsid w:val="00CF3A37"/>
    <w:rsid w:val="00CF49A3"/>
    <w:rsid w:val="00CF4C97"/>
    <w:rsid w:val="00CF7669"/>
    <w:rsid w:val="00D010BB"/>
    <w:rsid w:val="00D047E0"/>
    <w:rsid w:val="00D05416"/>
    <w:rsid w:val="00D14E92"/>
    <w:rsid w:val="00D156C7"/>
    <w:rsid w:val="00D16117"/>
    <w:rsid w:val="00D24133"/>
    <w:rsid w:val="00D26DA0"/>
    <w:rsid w:val="00D27491"/>
    <w:rsid w:val="00D27C59"/>
    <w:rsid w:val="00D32E81"/>
    <w:rsid w:val="00D353D3"/>
    <w:rsid w:val="00D36660"/>
    <w:rsid w:val="00D41270"/>
    <w:rsid w:val="00D4136E"/>
    <w:rsid w:val="00D420C7"/>
    <w:rsid w:val="00D43145"/>
    <w:rsid w:val="00D44E50"/>
    <w:rsid w:val="00D46DEC"/>
    <w:rsid w:val="00D51775"/>
    <w:rsid w:val="00D51A2F"/>
    <w:rsid w:val="00D51B95"/>
    <w:rsid w:val="00D5297B"/>
    <w:rsid w:val="00D55AB4"/>
    <w:rsid w:val="00D566CF"/>
    <w:rsid w:val="00D61612"/>
    <w:rsid w:val="00D61644"/>
    <w:rsid w:val="00D61FEB"/>
    <w:rsid w:val="00D64247"/>
    <w:rsid w:val="00D64BB3"/>
    <w:rsid w:val="00D70616"/>
    <w:rsid w:val="00D73538"/>
    <w:rsid w:val="00D73B0A"/>
    <w:rsid w:val="00D74459"/>
    <w:rsid w:val="00D75878"/>
    <w:rsid w:val="00D8071F"/>
    <w:rsid w:val="00D80852"/>
    <w:rsid w:val="00D82956"/>
    <w:rsid w:val="00D83C3D"/>
    <w:rsid w:val="00D8540E"/>
    <w:rsid w:val="00D86E3B"/>
    <w:rsid w:val="00D91FE7"/>
    <w:rsid w:val="00D92D37"/>
    <w:rsid w:val="00D954B2"/>
    <w:rsid w:val="00DA4099"/>
    <w:rsid w:val="00DA54A8"/>
    <w:rsid w:val="00DA66DF"/>
    <w:rsid w:val="00DB07B1"/>
    <w:rsid w:val="00DC0910"/>
    <w:rsid w:val="00DC15C6"/>
    <w:rsid w:val="00DC22AE"/>
    <w:rsid w:val="00DC3843"/>
    <w:rsid w:val="00DC4A98"/>
    <w:rsid w:val="00DC6270"/>
    <w:rsid w:val="00DD1061"/>
    <w:rsid w:val="00DD21A9"/>
    <w:rsid w:val="00DE0C85"/>
    <w:rsid w:val="00DE0D7F"/>
    <w:rsid w:val="00DE2287"/>
    <w:rsid w:val="00DE27AD"/>
    <w:rsid w:val="00DE54DD"/>
    <w:rsid w:val="00DE70AF"/>
    <w:rsid w:val="00DE7629"/>
    <w:rsid w:val="00DE78BF"/>
    <w:rsid w:val="00DF148D"/>
    <w:rsid w:val="00DF2082"/>
    <w:rsid w:val="00DF22A6"/>
    <w:rsid w:val="00DF24A2"/>
    <w:rsid w:val="00DF37AE"/>
    <w:rsid w:val="00DF5405"/>
    <w:rsid w:val="00DF5D86"/>
    <w:rsid w:val="00DF7E3F"/>
    <w:rsid w:val="00E01C8F"/>
    <w:rsid w:val="00E028EC"/>
    <w:rsid w:val="00E028F6"/>
    <w:rsid w:val="00E03785"/>
    <w:rsid w:val="00E03F29"/>
    <w:rsid w:val="00E05533"/>
    <w:rsid w:val="00E05BB1"/>
    <w:rsid w:val="00E0680B"/>
    <w:rsid w:val="00E0724D"/>
    <w:rsid w:val="00E1019E"/>
    <w:rsid w:val="00E1036A"/>
    <w:rsid w:val="00E134C0"/>
    <w:rsid w:val="00E13D2D"/>
    <w:rsid w:val="00E1479D"/>
    <w:rsid w:val="00E212D5"/>
    <w:rsid w:val="00E25FF5"/>
    <w:rsid w:val="00E26299"/>
    <w:rsid w:val="00E300A4"/>
    <w:rsid w:val="00E30B02"/>
    <w:rsid w:val="00E31F4C"/>
    <w:rsid w:val="00E31FDD"/>
    <w:rsid w:val="00E3302C"/>
    <w:rsid w:val="00E33083"/>
    <w:rsid w:val="00E331E8"/>
    <w:rsid w:val="00E34C9A"/>
    <w:rsid w:val="00E3513D"/>
    <w:rsid w:val="00E36261"/>
    <w:rsid w:val="00E44396"/>
    <w:rsid w:val="00E45853"/>
    <w:rsid w:val="00E530CD"/>
    <w:rsid w:val="00E541DD"/>
    <w:rsid w:val="00E57EBF"/>
    <w:rsid w:val="00E604F1"/>
    <w:rsid w:val="00E60A07"/>
    <w:rsid w:val="00E60F1F"/>
    <w:rsid w:val="00E62AFA"/>
    <w:rsid w:val="00E701CC"/>
    <w:rsid w:val="00E717CB"/>
    <w:rsid w:val="00E726F9"/>
    <w:rsid w:val="00E844F6"/>
    <w:rsid w:val="00E90E42"/>
    <w:rsid w:val="00E93E83"/>
    <w:rsid w:val="00E93F73"/>
    <w:rsid w:val="00E969D7"/>
    <w:rsid w:val="00E973E6"/>
    <w:rsid w:val="00E97D46"/>
    <w:rsid w:val="00EA643A"/>
    <w:rsid w:val="00EA66B0"/>
    <w:rsid w:val="00EA6E94"/>
    <w:rsid w:val="00EA7A12"/>
    <w:rsid w:val="00EB19CC"/>
    <w:rsid w:val="00EB3757"/>
    <w:rsid w:val="00EB6CBB"/>
    <w:rsid w:val="00EB7AD7"/>
    <w:rsid w:val="00EC0027"/>
    <w:rsid w:val="00EC07ED"/>
    <w:rsid w:val="00EC1174"/>
    <w:rsid w:val="00EC24BB"/>
    <w:rsid w:val="00EC3C8A"/>
    <w:rsid w:val="00ED208B"/>
    <w:rsid w:val="00ED23DC"/>
    <w:rsid w:val="00ED7A45"/>
    <w:rsid w:val="00EE0A09"/>
    <w:rsid w:val="00EE1D0A"/>
    <w:rsid w:val="00EE4825"/>
    <w:rsid w:val="00EE60E5"/>
    <w:rsid w:val="00EF1D1A"/>
    <w:rsid w:val="00EF2BC6"/>
    <w:rsid w:val="00EF37BF"/>
    <w:rsid w:val="00EF3E39"/>
    <w:rsid w:val="00EF59A9"/>
    <w:rsid w:val="00EF7D3D"/>
    <w:rsid w:val="00F00B16"/>
    <w:rsid w:val="00F023ED"/>
    <w:rsid w:val="00F051F9"/>
    <w:rsid w:val="00F1019A"/>
    <w:rsid w:val="00F11E49"/>
    <w:rsid w:val="00F11EA3"/>
    <w:rsid w:val="00F13DD1"/>
    <w:rsid w:val="00F17A5A"/>
    <w:rsid w:val="00F22352"/>
    <w:rsid w:val="00F24272"/>
    <w:rsid w:val="00F27B81"/>
    <w:rsid w:val="00F3040A"/>
    <w:rsid w:val="00F31EF6"/>
    <w:rsid w:val="00F32108"/>
    <w:rsid w:val="00F32185"/>
    <w:rsid w:val="00F328C7"/>
    <w:rsid w:val="00F32D61"/>
    <w:rsid w:val="00F32D91"/>
    <w:rsid w:val="00F334F7"/>
    <w:rsid w:val="00F34E1B"/>
    <w:rsid w:val="00F3749D"/>
    <w:rsid w:val="00F378FC"/>
    <w:rsid w:val="00F41074"/>
    <w:rsid w:val="00F47650"/>
    <w:rsid w:val="00F47F1A"/>
    <w:rsid w:val="00F51583"/>
    <w:rsid w:val="00F5209E"/>
    <w:rsid w:val="00F52360"/>
    <w:rsid w:val="00F52EA8"/>
    <w:rsid w:val="00F53707"/>
    <w:rsid w:val="00F55D56"/>
    <w:rsid w:val="00F56923"/>
    <w:rsid w:val="00F575D2"/>
    <w:rsid w:val="00F57851"/>
    <w:rsid w:val="00F6186F"/>
    <w:rsid w:val="00F61C46"/>
    <w:rsid w:val="00F634EF"/>
    <w:rsid w:val="00F63BFA"/>
    <w:rsid w:val="00F63C32"/>
    <w:rsid w:val="00F653C0"/>
    <w:rsid w:val="00F67664"/>
    <w:rsid w:val="00F70CCC"/>
    <w:rsid w:val="00F71E7E"/>
    <w:rsid w:val="00F72F09"/>
    <w:rsid w:val="00F8095B"/>
    <w:rsid w:val="00F82C9E"/>
    <w:rsid w:val="00F830EA"/>
    <w:rsid w:val="00F84BE4"/>
    <w:rsid w:val="00F84DD9"/>
    <w:rsid w:val="00F93D0F"/>
    <w:rsid w:val="00F95F66"/>
    <w:rsid w:val="00FA063A"/>
    <w:rsid w:val="00FA257F"/>
    <w:rsid w:val="00FA2E77"/>
    <w:rsid w:val="00FA40C0"/>
    <w:rsid w:val="00FA43D1"/>
    <w:rsid w:val="00FA4CA1"/>
    <w:rsid w:val="00FA6679"/>
    <w:rsid w:val="00FA7604"/>
    <w:rsid w:val="00FB01DE"/>
    <w:rsid w:val="00FB0236"/>
    <w:rsid w:val="00FB064A"/>
    <w:rsid w:val="00FB29A2"/>
    <w:rsid w:val="00FB33DF"/>
    <w:rsid w:val="00FB34BE"/>
    <w:rsid w:val="00FB476D"/>
    <w:rsid w:val="00FB4BDD"/>
    <w:rsid w:val="00FB60FF"/>
    <w:rsid w:val="00FC166E"/>
    <w:rsid w:val="00FC19B7"/>
    <w:rsid w:val="00FC26FF"/>
    <w:rsid w:val="00FC29BB"/>
    <w:rsid w:val="00FD0335"/>
    <w:rsid w:val="00FD4365"/>
    <w:rsid w:val="00FD6377"/>
    <w:rsid w:val="00FE213C"/>
    <w:rsid w:val="00FE3D6F"/>
    <w:rsid w:val="00FE3E56"/>
    <w:rsid w:val="00FE7AAF"/>
    <w:rsid w:val="00FE7F92"/>
    <w:rsid w:val="00FF1126"/>
    <w:rsid w:val="00FF477E"/>
    <w:rsid w:val="00FF68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7C7D"/>
  <w15:chartTrackingRefBased/>
  <w15:docId w15:val="{A378F31A-717B-467C-AF73-224D5AC0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5B"/>
    <w:pPr>
      <w:spacing w:after="0" w:line="240" w:lineRule="auto"/>
    </w:pPr>
    <w:rPr>
      <w:rFonts w:ascii="Times New Roman" w:eastAsia="Times New Roman" w:hAnsi="Times New Roman" w:cs="Times New Roman"/>
      <w:sz w:val="24"/>
      <w:szCs w:val="24"/>
      <w:lang w:val="en-CA" w:eastAsia="ko-KR"/>
    </w:rPr>
  </w:style>
  <w:style w:type="paragraph" w:styleId="Heading1">
    <w:name w:val="heading 1"/>
    <w:basedOn w:val="Normal"/>
    <w:link w:val="Heading1Char"/>
    <w:uiPriority w:val="9"/>
    <w:qFormat/>
    <w:rsid w:val="00C56110"/>
    <w:pPr>
      <w:spacing w:before="100" w:beforeAutospacing="1" w:after="100" w:afterAutospacing="1"/>
      <w:outlineLvl w:val="0"/>
    </w:pPr>
    <w:rPr>
      <w:b/>
      <w:bCs/>
      <w:kern w:val="36"/>
      <w:sz w:val="48"/>
      <w:szCs w:val="48"/>
      <w:lang w:val="en-GB" w:eastAsia="en-GB"/>
    </w:rPr>
  </w:style>
  <w:style w:type="paragraph" w:styleId="Heading3">
    <w:name w:val="heading 3"/>
    <w:basedOn w:val="Normal"/>
    <w:next w:val="Normal"/>
    <w:link w:val="Heading3Char"/>
    <w:uiPriority w:val="9"/>
    <w:unhideWhenUsed/>
    <w:qFormat/>
    <w:rsid w:val="002406B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F28"/>
    <w:pPr>
      <w:spacing w:after="160" w:line="259" w:lineRule="auto"/>
      <w:ind w:left="720"/>
      <w:contextualSpacing/>
    </w:pPr>
    <w:rPr>
      <w:rFonts w:asciiTheme="minorHAnsi" w:eastAsiaTheme="minorEastAsia" w:hAnsiTheme="minorHAnsi" w:cstheme="minorBidi"/>
      <w:sz w:val="22"/>
      <w:szCs w:val="22"/>
      <w:lang w:val="en-GB" w:eastAsia="zh-CN"/>
    </w:rPr>
  </w:style>
  <w:style w:type="character" w:styleId="Hyperlink">
    <w:name w:val="Hyperlink"/>
    <w:basedOn w:val="DefaultParagraphFont"/>
    <w:uiPriority w:val="99"/>
    <w:unhideWhenUsed/>
    <w:qFormat/>
    <w:rsid w:val="005F0540"/>
    <w:rPr>
      <w:color w:val="0563C1" w:themeColor="hyperlink"/>
      <w:u w:val="single"/>
    </w:rPr>
  </w:style>
  <w:style w:type="paragraph" w:customStyle="1" w:styleId="Default">
    <w:name w:val="Default"/>
    <w:rsid w:val="008C200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33F6B"/>
    <w:rPr>
      <w:sz w:val="16"/>
      <w:szCs w:val="16"/>
    </w:rPr>
  </w:style>
  <w:style w:type="paragraph" w:styleId="CommentText">
    <w:name w:val="annotation text"/>
    <w:basedOn w:val="Normal"/>
    <w:link w:val="CommentTextChar"/>
    <w:uiPriority w:val="99"/>
    <w:unhideWhenUsed/>
    <w:rsid w:val="00433F6B"/>
    <w:pPr>
      <w:spacing w:after="160"/>
    </w:pPr>
    <w:rPr>
      <w:rFonts w:asciiTheme="minorHAnsi" w:eastAsiaTheme="minorEastAsia" w:hAnsiTheme="minorHAnsi" w:cstheme="minorBidi"/>
      <w:sz w:val="20"/>
      <w:szCs w:val="20"/>
      <w:lang w:val="en-GB" w:eastAsia="zh-CN"/>
    </w:rPr>
  </w:style>
  <w:style w:type="character" w:customStyle="1" w:styleId="CommentTextChar">
    <w:name w:val="Comment Text Char"/>
    <w:basedOn w:val="DefaultParagraphFont"/>
    <w:link w:val="CommentText"/>
    <w:uiPriority w:val="99"/>
    <w:rsid w:val="00433F6B"/>
    <w:rPr>
      <w:sz w:val="20"/>
      <w:szCs w:val="20"/>
    </w:rPr>
  </w:style>
  <w:style w:type="paragraph" w:styleId="CommentSubject">
    <w:name w:val="annotation subject"/>
    <w:basedOn w:val="CommentText"/>
    <w:next w:val="CommentText"/>
    <w:link w:val="CommentSubjectChar"/>
    <w:uiPriority w:val="99"/>
    <w:semiHidden/>
    <w:unhideWhenUsed/>
    <w:rsid w:val="00433F6B"/>
    <w:rPr>
      <w:b/>
      <w:bCs/>
    </w:rPr>
  </w:style>
  <w:style w:type="character" w:customStyle="1" w:styleId="CommentSubjectChar">
    <w:name w:val="Comment Subject Char"/>
    <w:basedOn w:val="CommentTextChar"/>
    <w:link w:val="CommentSubject"/>
    <w:uiPriority w:val="99"/>
    <w:semiHidden/>
    <w:rsid w:val="00433F6B"/>
    <w:rPr>
      <w:b/>
      <w:bCs/>
      <w:sz w:val="20"/>
      <w:szCs w:val="20"/>
    </w:rPr>
  </w:style>
  <w:style w:type="paragraph" w:styleId="BalloonText">
    <w:name w:val="Balloon Text"/>
    <w:basedOn w:val="Normal"/>
    <w:link w:val="BalloonTextChar"/>
    <w:uiPriority w:val="99"/>
    <w:semiHidden/>
    <w:unhideWhenUsed/>
    <w:rsid w:val="00433F6B"/>
    <w:rPr>
      <w:rFonts w:eastAsiaTheme="minorEastAsia"/>
      <w:sz w:val="18"/>
      <w:szCs w:val="18"/>
      <w:lang w:val="en-GB" w:eastAsia="zh-CN"/>
    </w:rPr>
  </w:style>
  <w:style w:type="character" w:customStyle="1" w:styleId="BalloonTextChar">
    <w:name w:val="Balloon Text Char"/>
    <w:basedOn w:val="DefaultParagraphFont"/>
    <w:link w:val="BalloonText"/>
    <w:uiPriority w:val="99"/>
    <w:semiHidden/>
    <w:rsid w:val="00433F6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33F6B"/>
    <w:rPr>
      <w:color w:val="954F72" w:themeColor="followedHyperlink"/>
      <w:u w:val="single"/>
    </w:rPr>
  </w:style>
  <w:style w:type="paragraph" w:styleId="Revision">
    <w:name w:val="Revision"/>
    <w:hidden/>
    <w:uiPriority w:val="99"/>
    <w:semiHidden/>
    <w:rsid w:val="00F8095B"/>
    <w:pPr>
      <w:spacing w:after="0" w:line="240" w:lineRule="auto"/>
    </w:pPr>
  </w:style>
  <w:style w:type="character" w:customStyle="1" w:styleId="UnresolvedMention1">
    <w:name w:val="Unresolved Mention1"/>
    <w:basedOn w:val="DefaultParagraphFont"/>
    <w:uiPriority w:val="99"/>
    <w:semiHidden/>
    <w:unhideWhenUsed/>
    <w:rsid w:val="00F8095B"/>
    <w:rPr>
      <w:color w:val="605E5C"/>
      <w:shd w:val="clear" w:color="auto" w:fill="E1DFDD"/>
    </w:rPr>
  </w:style>
  <w:style w:type="character" w:styleId="Strong">
    <w:name w:val="Strong"/>
    <w:basedOn w:val="DefaultParagraphFont"/>
    <w:uiPriority w:val="22"/>
    <w:qFormat/>
    <w:rsid w:val="00490A04"/>
    <w:rPr>
      <w:b/>
      <w:bCs/>
    </w:rPr>
  </w:style>
  <w:style w:type="character" w:styleId="Emphasis">
    <w:name w:val="Emphasis"/>
    <w:basedOn w:val="DefaultParagraphFont"/>
    <w:uiPriority w:val="20"/>
    <w:qFormat/>
    <w:rsid w:val="00490A04"/>
    <w:rPr>
      <w:i/>
      <w:iCs/>
    </w:rPr>
  </w:style>
  <w:style w:type="character" w:styleId="UnresolvedMention">
    <w:name w:val="Unresolved Mention"/>
    <w:basedOn w:val="DefaultParagraphFont"/>
    <w:uiPriority w:val="99"/>
    <w:semiHidden/>
    <w:unhideWhenUsed/>
    <w:rsid w:val="004D1B3F"/>
    <w:rPr>
      <w:color w:val="605E5C"/>
      <w:shd w:val="clear" w:color="auto" w:fill="E1DFDD"/>
    </w:rPr>
  </w:style>
  <w:style w:type="character" w:customStyle="1" w:styleId="authors-list-item">
    <w:name w:val="authors-list-item"/>
    <w:basedOn w:val="DefaultParagraphFont"/>
    <w:rsid w:val="002A6A7F"/>
  </w:style>
  <w:style w:type="character" w:customStyle="1" w:styleId="comma">
    <w:name w:val="comma"/>
    <w:basedOn w:val="DefaultParagraphFont"/>
    <w:rsid w:val="002A6A7F"/>
  </w:style>
  <w:style w:type="paragraph" w:styleId="NormalWeb">
    <w:name w:val="Normal (Web)"/>
    <w:basedOn w:val="Normal"/>
    <w:uiPriority w:val="99"/>
    <w:unhideWhenUsed/>
    <w:rsid w:val="00EC07ED"/>
    <w:pPr>
      <w:spacing w:before="100" w:beforeAutospacing="1" w:after="100" w:afterAutospacing="1"/>
    </w:pPr>
    <w:rPr>
      <w:lang w:val="en-GB" w:eastAsia="zh-CN"/>
    </w:rPr>
  </w:style>
  <w:style w:type="character" w:customStyle="1" w:styleId="Heading1Char">
    <w:name w:val="Heading 1 Char"/>
    <w:basedOn w:val="DefaultParagraphFont"/>
    <w:link w:val="Heading1"/>
    <w:uiPriority w:val="9"/>
    <w:rsid w:val="00C56110"/>
    <w:rPr>
      <w:rFonts w:ascii="Times New Roman" w:eastAsia="Times New Roman" w:hAnsi="Times New Roman" w:cs="Times New Roman"/>
      <w:b/>
      <w:bCs/>
      <w:kern w:val="36"/>
      <w:sz w:val="48"/>
      <w:szCs w:val="48"/>
      <w:lang w:eastAsia="en-GB"/>
    </w:rPr>
  </w:style>
  <w:style w:type="character" w:customStyle="1" w:styleId="author-sup-separator">
    <w:name w:val="author-sup-separator"/>
    <w:basedOn w:val="DefaultParagraphFont"/>
    <w:rsid w:val="00C56110"/>
  </w:style>
  <w:style w:type="character" w:customStyle="1" w:styleId="val">
    <w:name w:val="val"/>
    <w:basedOn w:val="DefaultParagraphFont"/>
    <w:rsid w:val="00B060F6"/>
  </w:style>
  <w:style w:type="character" w:customStyle="1" w:styleId="definition">
    <w:name w:val="definition"/>
    <w:basedOn w:val="DefaultParagraphFont"/>
    <w:rsid w:val="008937DE"/>
  </w:style>
  <w:style w:type="character" w:customStyle="1" w:styleId="label">
    <w:name w:val="label"/>
    <w:basedOn w:val="DefaultParagraphFont"/>
    <w:rsid w:val="008937DE"/>
  </w:style>
  <w:style w:type="character" w:customStyle="1" w:styleId="volume-info">
    <w:name w:val="volume-info"/>
    <w:basedOn w:val="DefaultParagraphFont"/>
    <w:rsid w:val="008937DE"/>
  </w:style>
  <w:style w:type="character" w:customStyle="1" w:styleId="accordion-tabbedtab-mobile">
    <w:name w:val="accordion-tabbed__tab-mobile"/>
    <w:basedOn w:val="DefaultParagraphFont"/>
    <w:rsid w:val="00037756"/>
  </w:style>
  <w:style w:type="character" w:customStyle="1" w:styleId="comma-separator">
    <w:name w:val="comma-separator"/>
    <w:basedOn w:val="DefaultParagraphFont"/>
    <w:rsid w:val="00037756"/>
  </w:style>
  <w:style w:type="paragraph" w:customStyle="1" w:styleId="volume-issue">
    <w:name w:val="volume-issue"/>
    <w:basedOn w:val="Normal"/>
    <w:rsid w:val="00037756"/>
    <w:pPr>
      <w:spacing w:before="100" w:beforeAutospacing="1" w:after="100" w:afterAutospacing="1"/>
    </w:pPr>
    <w:rPr>
      <w:lang w:val="en-GB" w:eastAsia="en-GB"/>
    </w:rPr>
  </w:style>
  <w:style w:type="paragraph" w:customStyle="1" w:styleId="page-range">
    <w:name w:val="page-range"/>
    <w:basedOn w:val="Normal"/>
    <w:rsid w:val="00037756"/>
    <w:pPr>
      <w:spacing w:before="100" w:beforeAutospacing="1" w:after="100" w:afterAutospacing="1"/>
    </w:pPr>
    <w:rPr>
      <w:lang w:val="en-GB" w:eastAsia="en-GB"/>
    </w:rPr>
  </w:style>
  <w:style w:type="character" w:customStyle="1" w:styleId="period">
    <w:name w:val="period"/>
    <w:basedOn w:val="DefaultParagraphFont"/>
    <w:rsid w:val="004526A2"/>
  </w:style>
  <w:style w:type="character" w:customStyle="1" w:styleId="cit">
    <w:name w:val="cit"/>
    <w:basedOn w:val="DefaultParagraphFont"/>
    <w:rsid w:val="004526A2"/>
  </w:style>
  <w:style w:type="character" w:customStyle="1" w:styleId="citation-doi">
    <w:name w:val="citation-doi"/>
    <w:basedOn w:val="DefaultParagraphFont"/>
    <w:rsid w:val="004526A2"/>
  </w:style>
  <w:style w:type="character" w:customStyle="1" w:styleId="al-author-name-more">
    <w:name w:val="al-author-name-more"/>
    <w:basedOn w:val="DefaultParagraphFont"/>
    <w:rsid w:val="008778F1"/>
  </w:style>
  <w:style w:type="character" w:customStyle="1" w:styleId="delimiter">
    <w:name w:val="delimiter"/>
    <w:basedOn w:val="DefaultParagraphFont"/>
    <w:rsid w:val="008778F1"/>
  </w:style>
  <w:style w:type="character" w:customStyle="1" w:styleId="Heading3Char">
    <w:name w:val="Heading 3 Char"/>
    <w:basedOn w:val="DefaultParagraphFont"/>
    <w:link w:val="Heading3"/>
    <w:uiPriority w:val="9"/>
    <w:rsid w:val="002406BE"/>
    <w:rPr>
      <w:rFonts w:asciiTheme="majorHAnsi" w:eastAsiaTheme="majorEastAsia" w:hAnsiTheme="majorHAnsi" w:cstheme="majorBidi"/>
      <w:color w:val="1F4D78" w:themeColor="accent1" w:themeShade="7F"/>
      <w:sz w:val="24"/>
      <w:szCs w:val="24"/>
      <w:lang w:val="en-CA" w:eastAsia="ko-KR"/>
    </w:rPr>
  </w:style>
  <w:style w:type="paragraph" w:customStyle="1" w:styleId="c-article-author-listitem">
    <w:name w:val="c-article-author-list__item"/>
    <w:basedOn w:val="Normal"/>
    <w:rsid w:val="00D26DA0"/>
    <w:pPr>
      <w:spacing w:before="100" w:beforeAutospacing="1" w:after="100" w:afterAutospacing="1"/>
    </w:pPr>
    <w:rPr>
      <w:lang w:val="en-GB" w:eastAsia="zh-CN"/>
    </w:rPr>
  </w:style>
  <w:style w:type="paragraph" w:customStyle="1" w:styleId="c-article-info-details">
    <w:name w:val="c-article-info-details"/>
    <w:basedOn w:val="Normal"/>
    <w:rsid w:val="00D26DA0"/>
    <w:pPr>
      <w:spacing w:before="100" w:beforeAutospacing="1" w:after="100" w:afterAutospacing="1"/>
    </w:pPr>
    <w:rPr>
      <w:lang w:val="en-GB" w:eastAsia="zh-CN"/>
    </w:rPr>
  </w:style>
  <w:style w:type="character" w:customStyle="1" w:styleId="u-visually-hidden">
    <w:name w:val="u-visually-hidden"/>
    <w:basedOn w:val="DefaultParagraphFont"/>
    <w:rsid w:val="00D26DA0"/>
  </w:style>
  <w:style w:type="paragraph" w:styleId="Header">
    <w:name w:val="header"/>
    <w:basedOn w:val="Normal"/>
    <w:link w:val="HeaderChar"/>
    <w:uiPriority w:val="99"/>
    <w:unhideWhenUsed/>
    <w:rsid w:val="004F30E4"/>
    <w:pPr>
      <w:tabs>
        <w:tab w:val="center" w:pos="4513"/>
        <w:tab w:val="right" w:pos="9026"/>
      </w:tabs>
    </w:pPr>
  </w:style>
  <w:style w:type="character" w:customStyle="1" w:styleId="HeaderChar">
    <w:name w:val="Header Char"/>
    <w:basedOn w:val="DefaultParagraphFont"/>
    <w:link w:val="Header"/>
    <w:uiPriority w:val="99"/>
    <w:rsid w:val="004F30E4"/>
    <w:rPr>
      <w:rFonts w:ascii="Times New Roman" w:eastAsia="Times New Roman" w:hAnsi="Times New Roman" w:cs="Times New Roman"/>
      <w:sz w:val="24"/>
      <w:szCs w:val="24"/>
      <w:lang w:val="en-CA" w:eastAsia="ko-KR"/>
    </w:rPr>
  </w:style>
  <w:style w:type="paragraph" w:styleId="Footer">
    <w:name w:val="footer"/>
    <w:basedOn w:val="Normal"/>
    <w:link w:val="FooterChar"/>
    <w:uiPriority w:val="99"/>
    <w:unhideWhenUsed/>
    <w:rsid w:val="004F30E4"/>
    <w:pPr>
      <w:tabs>
        <w:tab w:val="center" w:pos="4513"/>
        <w:tab w:val="right" w:pos="9026"/>
      </w:tabs>
    </w:pPr>
  </w:style>
  <w:style w:type="character" w:customStyle="1" w:styleId="FooterChar">
    <w:name w:val="Footer Char"/>
    <w:basedOn w:val="DefaultParagraphFont"/>
    <w:link w:val="Footer"/>
    <w:uiPriority w:val="99"/>
    <w:rsid w:val="004F30E4"/>
    <w:rPr>
      <w:rFonts w:ascii="Times New Roman" w:eastAsia="Times New Roman" w:hAnsi="Times New Roman" w:cs="Times New Roman"/>
      <w:sz w:val="24"/>
      <w:szCs w:val="24"/>
      <w:lang w:val="en-CA" w:eastAsia="ko-KR"/>
    </w:rPr>
  </w:style>
  <w:style w:type="character" w:customStyle="1" w:styleId="doi">
    <w:name w:val="doi"/>
    <w:basedOn w:val="DefaultParagraphFont"/>
    <w:rsid w:val="006D0837"/>
  </w:style>
  <w:style w:type="paragraph" w:customStyle="1" w:styleId="level1">
    <w:name w:val="_level1"/>
    <w:rsid w:val="001B1C7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eastAsia="en-GB"/>
    </w:rPr>
  </w:style>
  <w:style w:type="character" w:customStyle="1" w:styleId="contribdegrees">
    <w:name w:val="contribdegrees"/>
    <w:basedOn w:val="DefaultParagraphFont"/>
    <w:rsid w:val="008358DB"/>
  </w:style>
  <w:style w:type="character" w:customStyle="1" w:styleId="EndNoteBibliographyChar">
    <w:name w:val="EndNote Bibliography Char"/>
    <w:link w:val="EndNoteBibliography"/>
    <w:rsid w:val="00CB3D97"/>
    <w:rPr>
      <w:rFonts w:eastAsia="Times New Roman"/>
      <w:sz w:val="24"/>
      <w:szCs w:val="21"/>
      <w:lang w:eastAsia="en-GB"/>
    </w:rPr>
  </w:style>
  <w:style w:type="paragraph" w:customStyle="1" w:styleId="EndNoteBibliography">
    <w:name w:val="EndNote Bibliography"/>
    <w:basedOn w:val="Normal"/>
    <w:link w:val="EndNoteBibliographyChar"/>
    <w:rsid w:val="00CB3D97"/>
    <w:pPr>
      <w:widowControl w:val="0"/>
      <w:spacing w:line="360" w:lineRule="auto"/>
      <w:jc w:val="both"/>
    </w:pPr>
    <w:rPr>
      <w:rFonts w:asciiTheme="minorHAnsi" w:hAnsiTheme="minorHAnsi" w:cstheme="minorBidi"/>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157">
      <w:bodyDiv w:val="1"/>
      <w:marLeft w:val="0"/>
      <w:marRight w:val="0"/>
      <w:marTop w:val="0"/>
      <w:marBottom w:val="0"/>
      <w:divBdr>
        <w:top w:val="none" w:sz="0" w:space="0" w:color="auto"/>
        <w:left w:val="none" w:sz="0" w:space="0" w:color="auto"/>
        <w:bottom w:val="none" w:sz="0" w:space="0" w:color="auto"/>
        <w:right w:val="none" w:sz="0" w:space="0" w:color="auto"/>
      </w:divBdr>
    </w:div>
    <w:div w:id="203366803">
      <w:bodyDiv w:val="1"/>
      <w:marLeft w:val="0"/>
      <w:marRight w:val="0"/>
      <w:marTop w:val="0"/>
      <w:marBottom w:val="0"/>
      <w:divBdr>
        <w:top w:val="none" w:sz="0" w:space="0" w:color="auto"/>
        <w:left w:val="none" w:sz="0" w:space="0" w:color="auto"/>
        <w:bottom w:val="none" w:sz="0" w:space="0" w:color="auto"/>
        <w:right w:val="none" w:sz="0" w:space="0" w:color="auto"/>
      </w:divBdr>
    </w:div>
    <w:div w:id="221060856">
      <w:bodyDiv w:val="1"/>
      <w:marLeft w:val="0"/>
      <w:marRight w:val="0"/>
      <w:marTop w:val="0"/>
      <w:marBottom w:val="0"/>
      <w:divBdr>
        <w:top w:val="none" w:sz="0" w:space="0" w:color="auto"/>
        <w:left w:val="none" w:sz="0" w:space="0" w:color="auto"/>
        <w:bottom w:val="none" w:sz="0" w:space="0" w:color="auto"/>
        <w:right w:val="none" w:sz="0" w:space="0" w:color="auto"/>
      </w:divBdr>
    </w:div>
    <w:div w:id="254634099">
      <w:bodyDiv w:val="1"/>
      <w:marLeft w:val="0"/>
      <w:marRight w:val="0"/>
      <w:marTop w:val="0"/>
      <w:marBottom w:val="0"/>
      <w:divBdr>
        <w:top w:val="none" w:sz="0" w:space="0" w:color="auto"/>
        <w:left w:val="none" w:sz="0" w:space="0" w:color="auto"/>
        <w:bottom w:val="none" w:sz="0" w:space="0" w:color="auto"/>
        <w:right w:val="none" w:sz="0" w:space="0" w:color="auto"/>
      </w:divBdr>
    </w:div>
    <w:div w:id="271057547">
      <w:bodyDiv w:val="1"/>
      <w:marLeft w:val="0"/>
      <w:marRight w:val="0"/>
      <w:marTop w:val="0"/>
      <w:marBottom w:val="0"/>
      <w:divBdr>
        <w:top w:val="none" w:sz="0" w:space="0" w:color="auto"/>
        <w:left w:val="none" w:sz="0" w:space="0" w:color="auto"/>
        <w:bottom w:val="none" w:sz="0" w:space="0" w:color="auto"/>
        <w:right w:val="none" w:sz="0" w:space="0" w:color="auto"/>
      </w:divBdr>
    </w:div>
    <w:div w:id="271520727">
      <w:bodyDiv w:val="1"/>
      <w:marLeft w:val="0"/>
      <w:marRight w:val="0"/>
      <w:marTop w:val="0"/>
      <w:marBottom w:val="0"/>
      <w:divBdr>
        <w:top w:val="none" w:sz="0" w:space="0" w:color="auto"/>
        <w:left w:val="none" w:sz="0" w:space="0" w:color="auto"/>
        <w:bottom w:val="none" w:sz="0" w:space="0" w:color="auto"/>
        <w:right w:val="none" w:sz="0" w:space="0" w:color="auto"/>
      </w:divBdr>
      <w:divsChild>
        <w:div w:id="1527674379">
          <w:marLeft w:val="0"/>
          <w:marRight w:val="0"/>
          <w:marTop w:val="0"/>
          <w:marBottom w:val="0"/>
          <w:divBdr>
            <w:top w:val="none" w:sz="0" w:space="0" w:color="auto"/>
            <w:left w:val="none" w:sz="0" w:space="0" w:color="auto"/>
            <w:bottom w:val="none" w:sz="0" w:space="0" w:color="auto"/>
            <w:right w:val="none" w:sz="0" w:space="0" w:color="auto"/>
          </w:divBdr>
        </w:div>
        <w:div w:id="818302898">
          <w:marLeft w:val="0"/>
          <w:marRight w:val="0"/>
          <w:marTop w:val="0"/>
          <w:marBottom w:val="0"/>
          <w:divBdr>
            <w:top w:val="none" w:sz="0" w:space="0" w:color="auto"/>
            <w:left w:val="none" w:sz="0" w:space="0" w:color="auto"/>
            <w:bottom w:val="none" w:sz="0" w:space="0" w:color="auto"/>
            <w:right w:val="none" w:sz="0" w:space="0" w:color="auto"/>
          </w:divBdr>
        </w:div>
      </w:divsChild>
    </w:div>
    <w:div w:id="273708038">
      <w:bodyDiv w:val="1"/>
      <w:marLeft w:val="0"/>
      <w:marRight w:val="0"/>
      <w:marTop w:val="0"/>
      <w:marBottom w:val="0"/>
      <w:divBdr>
        <w:top w:val="none" w:sz="0" w:space="0" w:color="auto"/>
        <w:left w:val="none" w:sz="0" w:space="0" w:color="auto"/>
        <w:bottom w:val="none" w:sz="0" w:space="0" w:color="auto"/>
        <w:right w:val="none" w:sz="0" w:space="0" w:color="auto"/>
      </w:divBdr>
    </w:div>
    <w:div w:id="313459347">
      <w:bodyDiv w:val="1"/>
      <w:marLeft w:val="0"/>
      <w:marRight w:val="0"/>
      <w:marTop w:val="0"/>
      <w:marBottom w:val="0"/>
      <w:divBdr>
        <w:top w:val="none" w:sz="0" w:space="0" w:color="auto"/>
        <w:left w:val="none" w:sz="0" w:space="0" w:color="auto"/>
        <w:bottom w:val="none" w:sz="0" w:space="0" w:color="auto"/>
        <w:right w:val="none" w:sz="0" w:space="0" w:color="auto"/>
      </w:divBdr>
    </w:div>
    <w:div w:id="331110850">
      <w:bodyDiv w:val="1"/>
      <w:marLeft w:val="0"/>
      <w:marRight w:val="0"/>
      <w:marTop w:val="0"/>
      <w:marBottom w:val="0"/>
      <w:divBdr>
        <w:top w:val="none" w:sz="0" w:space="0" w:color="auto"/>
        <w:left w:val="none" w:sz="0" w:space="0" w:color="auto"/>
        <w:bottom w:val="none" w:sz="0" w:space="0" w:color="auto"/>
        <w:right w:val="none" w:sz="0" w:space="0" w:color="auto"/>
      </w:divBdr>
    </w:div>
    <w:div w:id="342823652">
      <w:bodyDiv w:val="1"/>
      <w:marLeft w:val="0"/>
      <w:marRight w:val="0"/>
      <w:marTop w:val="0"/>
      <w:marBottom w:val="0"/>
      <w:divBdr>
        <w:top w:val="none" w:sz="0" w:space="0" w:color="auto"/>
        <w:left w:val="none" w:sz="0" w:space="0" w:color="auto"/>
        <w:bottom w:val="none" w:sz="0" w:space="0" w:color="auto"/>
        <w:right w:val="none" w:sz="0" w:space="0" w:color="auto"/>
      </w:divBdr>
    </w:div>
    <w:div w:id="343946382">
      <w:bodyDiv w:val="1"/>
      <w:marLeft w:val="0"/>
      <w:marRight w:val="0"/>
      <w:marTop w:val="0"/>
      <w:marBottom w:val="0"/>
      <w:divBdr>
        <w:top w:val="none" w:sz="0" w:space="0" w:color="auto"/>
        <w:left w:val="none" w:sz="0" w:space="0" w:color="auto"/>
        <w:bottom w:val="none" w:sz="0" w:space="0" w:color="auto"/>
        <w:right w:val="none" w:sz="0" w:space="0" w:color="auto"/>
      </w:divBdr>
      <w:divsChild>
        <w:div w:id="1574587139">
          <w:marLeft w:val="0"/>
          <w:marRight w:val="0"/>
          <w:marTop w:val="0"/>
          <w:marBottom w:val="300"/>
          <w:divBdr>
            <w:top w:val="none" w:sz="0" w:space="0" w:color="auto"/>
            <w:left w:val="none" w:sz="0" w:space="0" w:color="auto"/>
            <w:bottom w:val="none" w:sz="0" w:space="0" w:color="auto"/>
            <w:right w:val="none" w:sz="0" w:space="0" w:color="auto"/>
          </w:divBdr>
          <w:divsChild>
            <w:div w:id="20898425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88069248">
      <w:bodyDiv w:val="1"/>
      <w:marLeft w:val="0"/>
      <w:marRight w:val="0"/>
      <w:marTop w:val="0"/>
      <w:marBottom w:val="0"/>
      <w:divBdr>
        <w:top w:val="none" w:sz="0" w:space="0" w:color="auto"/>
        <w:left w:val="none" w:sz="0" w:space="0" w:color="auto"/>
        <w:bottom w:val="none" w:sz="0" w:space="0" w:color="auto"/>
        <w:right w:val="none" w:sz="0" w:space="0" w:color="auto"/>
      </w:divBdr>
      <w:divsChild>
        <w:div w:id="1056777936">
          <w:marLeft w:val="0"/>
          <w:marRight w:val="0"/>
          <w:marTop w:val="225"/>
          <w:marBottom w:val="225"/>
          <w:divBdr>
            <w:top w:val="none" w:sz="0" w:space="0" w:color="auto"/>
            <w:left w:val="none" w:sz="0" w:space="0" w:color="auto"/>
            <w:bottom w:val="none" w:sz="0" w:space="0" w:color="auto"/>
            <w:right w:val="none" w:sz="0" w:space="0" w:color="auto"/>
          </w:divBdr>
          <w:divsChild>
            <w:div w:id="669530911">
              <w:marLeft w:val="0"/>
              <w:marRight w:val="0"/>
              <w:marTop w:val="0"/>
              <w:marBottom w:val="0"/>
              <w:divBdr>
                <w:top w:val="none" w:sz="0" w:space="0" w:color="auto"/>
                <w:left w:val="none" w:sz="0" w:space="0" w:color="auto"/>
                <w:bottom w:val="none" w:sz="0" w:space="0" w:color="auto"/>
                <w:right w:val="none" w:sz="0" w:space="0" w:color="auto"/>
              </w:divBdr>
              <w:divsChild>
                <w:div w:id="1730835859">
                  <w:marLeft w:val="0"/>
                  <w:marRight w:val="0"/>
                  <w:marTop w:val="0"/>
                  <w:marBottom w:val="0"/>
                  <w:divBdr>
                    <w:top w:val="none" w:sz="0" w:space="0" w:color="auto"/>
                    <w:left w:val="none" w:sz="0" w:space="0" w:color="auto"/>
                    <w:bottom w:val="none" w:sz="0" w:space="0" w:color="auto"/>
                    <w:right w:val="none" w:sz="0" w:space="0" w:color="auto"/>
                  </w:divBdr>
                  <w:divsChild>
                    <w:div w:id="3227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7185">
      <w:bodyDiv w:val="1"/>
      <w:marLeft w:val="0"/>
      <w:marRight w:val="0"/>
      <w:marTop w:val="0"/>
      <w:marBottom w:val="0"/>
      <w:divBdr>
        <w:top w:val="none" w:sz="0" w:space="0" w:color="auto"/>
        <w:left w:val="none" w:sz="0" w:space="0" w:color="auto"/>
        <w:bottom w:val="none" w:sz="0" w:space="0" w:color="auto"/>
        <w:right w:val="none" w:sz="0" w:space="0" w:color="auto"/>
      </w:divBdr>
    </w:div>
    <w:div w:id="422723372">
      <w:bodyDiv w:val="1"/>
      <w:marLeft w:val="0"/>
      <w:marRight w:val="0"/>
      <w:marTop w:val="0"/>
      <w:marBottom w:val="0"/>
      <w:divBdr>
        <w:top w:val="none" w:sz="0" w:space="0" w:color="auto"/>
        <w:left w:val="none" w:sz="0" w:space="0" w:color="auto"/>
        <w:bottom w:val="none" w:sz="0" w:space="0" w:color="auto"/>
        <w:right w:val="none" w:sz="0" w:space="0" w:color="auto"/>
      </w:divBdr>
    </w:div>
    <w:div w:id="462314375">
      <w:bodyDiv w:val="1"/>
      <w:marLeft w:val="0"/>
      <w:marRight w:val="0"/>
      <w:marTop w:val="0"/>
      <w:marBottom w:val="0"/>
      <w:divBdr>
        <w:top w:val="none" w:sz="0" w:space="0" w:color="auto"/>
        <w:left w:val="none" w:sz="0" w:space="0" w:color="auto"/>
        <w:bottom w:val="none" w:sz="0" w:space="0" w:color="auto"/>
        <w:right w:val="none" w:sz="0" w:space="0" w:color="auto"/>
      </w:divBdr>
    </w:div>
    <w:div w:id="472646803">
      <w:bodyDiv w:val="1"/>
      <w:marLeft w:val="0"/>
      <w:marRight w:val="0"/>
      <w:marTop w:val="0"/>
      <w:marBottom w:val="0"/>
      <w:divBdr>
        <w:top w:val="none" w:sz="0" w:space="0" w:color="auto"/>
        <w:left w:val="none" w:sz="0" w:space="0" w:color="auto"/>
        <w:bottom w:val="none" w:sz="0" w:space="0" w:color="auto"/>
        <w:right w:val="none" w:sz="0" w:space="0" w:color="auto"/>
      </w:divBdr>
    </w:div>
    <w:div w:id="484052331">
      <w:bodyDiv w:val="1"/>
      <w:marLeft w:val="0"/>
      <w:marRight w:val="0"/>
      <w:marTop w:val="0"/>
      <w:marBottom w:val="0"/>
      <w:divBdr>
        <w:top w:val="none" w:sz="0" w:space="0" w:color="auto"/>
        <w:left w:val="none" w:sz="0" w:space="0" w:color="auto"/>
        <w:bottom w:val="none" w:sz="0" w:space="0" w:color="auto"/>
        <w:right w:val="none" w:sz="0" w:space="0" w:color="auto"/>
      </w:divBdr>
    </w:div>
    <w:div w:id="555825509">
      <w:bodyDiv w:val="1"/>
      <w:marLeft w:val="0"/>
      <w:marRight w:val="0"/>
      <w:marTop w:val="0"/>
      <w:marBottom w:val="0"/>
      <w:divBdr>
        <w:top w:val="none" w:sz="0" w:space="0" w:color="auto"/>
        <w:left w:val="none" w:sz="0" w:space="0" w:color="auto"/>
        <w:bottom w:val="none" w:sz="0" w:space="0" w:color="auto"/>
        <w:right w:val="none" w:sz="0" w:space="0" w:color="auto"/>
      </w:divBdr>
    </w:div>
    <w:div w:id="629702650">
      <w:bodyDiv w:val="1"/>
      <w:marLeft w:val="0"/>
      <w:marRight w:val="0"/>
      <w:marTop w:val="0"/>
      <w:marBottom w:val="0"/>
      <w:divBdr>
        <w:top w:val="none" w:sz="0" w:space="0" w:color="auto"/>
        <w:left w:val="none" w:sz="0" w:space="0" w:color="auto"/>
        <w:bottom w:val="none" w:sz="0" w:space="0" w:color="auto"/>
        <w:right w:val="none" w:sz="0" w:space="0" w:color="auto"/>
      </w:divBdr>
      <w:divsChild>
        <w:div w:id="500392079">
          <w:marLeft w:val="0"/>
          <w:marRight w:val="0"/>
          <w:marTop w:val="0"/>
          <w:marBottom w:val="0"/>
          <w:divBdr>
            <w:top w:val="none" w:sz="0" w:space="0" w:color="auto"/>
            <w:left w:val="none" w:sz="0" w:space="0" w:color="auto"/>
            <w:bottom w:val="none" w:sz="0" w:space="0" w:color="auto"/>
            <w:right w:val="none" w:sz="0" w:space="0" w:color="auto"/>
          </w:divBdr>
          <w:divsChild>
            <w:div w:id="890271259">
              <w:marLeft w:val="0"/>
              <w:marRight w:val="0"/>
              <w:marTop w:val="0"/>
              <w:marBottom w:val="0"/>
              <w:divBdr>
                <w:top w:val="none" w:sz="0" w:space="0" w:color="auto"/>
                <w:left w:val="none" w:sz="0" w:space="0" w:color="auto"/>
                <w:bottom w:val="none" w:sz="0" w:space="0" w:color="auto"/>
                <w:right w:val="none" w:sz="0" w:space="0" w:color="auto"/>
              </w:divBdr>
              <w:divsChild>
                <w:div w:id="902565937">
                  <w:marLeft w:val="0"/>
                  <w:marRight w:val="0"/>
                  <w:marTop w:val="0"/>
                  <w:marBottom w:val="0"/>
                  <w:divBdr>
                    <w:top w:val="none" w:sz="0" w:space="0" w:color="auto"/>
                    <w:left w:val="none" w:sz="0" w:space="0" w:color="auto"/>
                    <w:bottom w:val="none" w:sz="0" w:space="0" w:color="auto"/>
                    <w:right w:val="none" w:sz="0" w:space="0" w:color="auto"/>
                  </w:divBdr>
                  <w:divsChild>
                    <w:div w:id="14856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4779">
          <w:marLeft w:val="0"/>
          <w:marRight w:val="0"/>
          <w:marTop w:val="0"/>
          <w:marBottom w:val="0"/>
          <w:divBdr>
            <w:top w:val="none" w:sz="0" w:space="0" w:color="auto"/>
            <w:left w:val="none" w:sz="0" w:space="0" w:color="auto"/>
            <w:bottom w:val="none" w:sz="0" w:space="0" w:color="auto"/>
            <w:right w:val="none" w:sz="0" w:space="0" w:color="auto"/>
          </w:divBdr>
          <w:divsChild>
            <w:div w:id="1538397397">
              <w:marLeft w:val="0"/>
              <w:marRight w:val="0"/>
              <w:marTop w:val="0"/>
              <w:marBottom w:val="0"/>
              <w:divBdr>
                <w:top w:val="none" w:sz="0" w:space="0" w:color="auto"/>
                <w:left w:val="none" w:sz="0" w:space="0" w:color="auto"/>
                <w:bottom w:val="none" w:sz="0" w:space="0" w:color="auto"/>
                <w:right w:val="none" w:sz="0" w:space="0" w:color="auto"/>
              </w:divBdr>
              <w:divsChild>
                <w:div w:id="16383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02903">
      <w:bodyDiv w:val="1"/>
      <w:marLeft w:val="0"/>
      <w:marRight w:val="0"/>
      <w:marTop w:val="0"/>
      <w:marBottom w:val="0"/>
      <w:divBdr>
        <w:top w:val="none" w:sz="0" w:space="0" w:color="auto"/>
        <w:left w:val="none" w:sz="0" w:space="0" w:color="auto"/>
        <w:bottom w:val="none" w:sz="0" w:space="0" w:color="auto"/>
        <w:right w:val="none" w:sz="0" w:space="0" w:color="auto"/>
      </w:divBdr>
    </w:div>
    <w:div w:id="651326456">
      <w:bodyDiv w:val="1"/>
      <w:marLeft w:val="0"/>
      <w:marRight w:val="0"/>
      <w:marTop w:val="0"/>
      <w:marBottom w:val="0"/>
      <w:divBdr>
        <w:top w:val="none" w:sz="0" w:space="0" w:color="auto"/>
        <w:left w:val="none" w:sz="0" w:space="0" w:color="auto"/>
        <w:bottom w:val="none" w:sz="0" w:space="0" w:color="auto"/>
        <w:right w:val="none" w:sz="0" w:space="0" w:color="auto"/>
      </w:divBdr>
    </w:div>
    <w:div w:id="680737883">
      <w:bodyDiv w:val="1"/>
      <w:marLeft w:val="0"/>
      <w:marRight w:val="0"/>
      <w:marTop w:val="0"/>
      <w:marBottom w:val="0"/>
      <w:divBdr>
        <w:top w:val="none" w:sz="0" w:space="0" w:color="auto"/>
        <w:left w:val="none" w:sz="0" w:space="0" w:color="auto"/>
        <w:bottom w:val="none" w:sz="0" w:space="0" w:color="auto"/>
        <w:right w:val="none" w:sz="0" w:space="0" w:color="auto"/>
      </w:divBdr>
    </w:div>
    <w:div w:id="731972208">
      <w:bodyDiv w:val="1"/>
      <w:marLeft w:val="0"/>
      <w:marRight w:val="0"/>
      <w:marTop w:val="0"/>
      <w:marBottom w:val="0"/>
      <w:divBdr>
        <w:top w:val="none" w:sz="0" w:space="0" w:color="auto"/>
        <w:left w:val="none" w:sz="0" w:space="0" w:color="auto"/>
        <w:bottom w:val="none" w:sz="0" w:space="0" w:color="auto"/>
        <w:right w:val="none" w:sz="0" w:space="0" w:color="auto"/>
      </w:divBdr>
    </w:div>
    <w:div w:id="766737187">
      <w:bodyDiv w:val="1"/>
      <w:marLeft w:val="0"/>
      <w:marRight w:val="0"/>
      <w:marTop w:val="0"/>
      <w:marBottom w:val="0"/>
      <w:divBdr>
        <w:top w:val="none" w:sz="0" w:space="0" w:color="auto"/>
        <w:left w:val="none" w:sz="0" w:space="0" w:color="auto"/>
        <w:bottom w:val="none" w:sz="0" w:space="0" w:color="auto"/>
        <w:right w:val="none" w:sz="0" w:space="0" w:color="auto"/>
      </w:divBdr>
    </w:div>
    <w:div w:id="804355359">
      <w:bodyDiv w:val="1"/>
      <w:marLeft w:val="0"/>
      <w:marRight w:val="0"/>
      <w:marTop w:val="0"/>
      <w:marBottom w:val="0"/>
      <w:divBdr>
        <w:top w:val="none" w:sz="0" w:space="0" w:color="auto"/>
        <w:left w:val="none" w:sz="0" w:space="0" w:color="auto"/>
        <w:bottom w:val="none" w:sz="0" w:space="0" w:color="auto"/>
        <w:right w:val="none" w:sz="0" w:space="0" w:color="auto"/>
      </w:divBdr>
    </w:div>
    <w:div w:id="821700611">
      <w:bodyDiv w:val="1"/>
      <w:marLeft w:val="0"/>
      <w:marRight w:val="0"/>
      <w:marTop w:val="0"/>
      <w:marBottom w:val="0"/>
      <w:divBdr>
        <w:top w:val="none" w:sz="0" w:space="0" w:color="auto"/>
        <w:left w:val="none" w:sz="0" w:space="0" w:color="auto"/>
        <w:bottom w:val="none" w:sz="0" w:space="0" w:color="auto"/>
        <w:right w:val="none" w:sz="0" w:space="0" w:color="auto"/>
      </w:divBdr>
    </w:div>
    <w:div w:id="901868828">
      <w:bodyDiv w:val="1"/>
      <w:marLeft w:val="0"/>
      <w:marRight w:val="0"/>
      <w:marTop w:val="0"/>
      <w:marBottom w:val="0"/>
      <w:divBdr>
        <w:top w:val="none" w:sz="0" w:space="0" w:color="auto"/>
        <w:left w:val="none" w:sz="0" w:space="0" w:color="auto"/>
        <w:bottom w:val="none" w:sz="0" w:space="0" w:color="auto"/>
        <w:right w:val="none" w:sz="0" w:space="0" w:color="auto"/>
      </w:divBdr>
    </w:div>
    <w:div w:id="911934717">
      <w:bodyDiv w:val="1"/>
      <w:marLeft w:val="0"/>
      <w:marRight w:val="0"/>
      <w:marTop w:val="0"/>
      <w:marBottom w:val="0"/>
      <w:divBdr>
        <w:top w:val="none" w:sz="0" w:space="0" w:color="auto"/>
        <w:left w:val="none" w:sz="0" w:space="0" w:color="auto"/>
        <w:bottom w:val="none" w:sz="0" w:space="0" w:color="auto"/>
        <w:right w:val="none" w:sz="0" w:space="0" w:color="auto"/>
      </w:divBdr>
    </w:div>
    <w:div w:id="920066047">
      <w:bodyDiv w:val="1"/>
      <w:marLeft w:val="0"/>
      <w:marRight w:val="0"/>
      <w:marTop w:val="0"/>
      <w:marBottom w:val="0"/>
      <w:divBdr>
        <w:top w:val="none" w:sz="0" w:space="0" w:color="auto"/>
        <w:left w:val="none" w:sz="0" w:space="0" w:color="auto"/>
        <w:bottom w:val="none" w:sz="0" w:space="0" w:color="auto"/>
        <w:right w:val="none" w:sz="0" w:space="0" w:color="auto"/>
      </w:divBdr>
    </w:div>
    <w:div w:id="938179454">
      <w:bodyDiv w:val="1"/>
      <w:marLeft w:val="0"/>
      <w:marRight w:val="0"/>
      <w:marTop w:val="0"/>
      <w:marBottom w:val="0"/>
      <w:divBdr>
        <w:top w:val="none" w:sz="0" w:space="0" w:color="auto"/>
        <w:left w:val="none" w:sz="0" w:space="0" w:color="auto"/>
        <w:bottom w:val="none" w:sz="0" w:space="0" w:color="auto"/>
        <w:right w:val="none" w:sz="0" w:space="0" w:color="auto"/>
      </w:divBdr>
    </w:div>
    <w:div w:id="998310494">
      <w:bodyDiv w:val="1"/>
      <w:marLeft w:val="0"/>
      <w:marRight w:val="0"/>
      <w:marTop w:val="0"/>
      <w:marBottom w:val="0"/>
      <w:divBdr>
        <w:top w:val="none" w:sz="0" w:space="0" w:color="auto"/>
        <w:left w:val="none" w:sz="0" w:space="0" w:color="auto"/>
        <w:bottom w:val="none" w:sz="0" w:space="0" w:color="auto"/>
        <w:right w:val="none" w:sz="0" w:space="0" w:color="auto"/>
      </w:divBdr>
    </w:div>
    <w:div w:id="998462874">
      <w:bodyDiv w:val="1"/>
      <w:marLeft w:val="0"/>
      <w:marRight w:val="0"/>
      <w:marTop w:val="0"/>
      <w:marBottom w:val="0"/>
      <w:divBdr>
        <w:top w:val="none" w:sz="0" w:space="0" w:color="auto"/>
        <w:left w:val="none" w:sz="0" w:space="0" w:color="auto"/>
        <w:bottom w:val="none" w:sz="0" w:space="0" w:color="auto"/>
        <w:right w:val="none" w:sz="0" w:space="0" w:color="auto"/>
      </w:divBdr>
    </w:div>
    <w:div w:id="1009336698">
      <w:bodyDiv w:val="1"/>
      <w:marLeft w:val="0"/>
      <w:marRight w:val="0"/>
      <w:marTop w:val="0"/>
      <w:marBottom w:val="0"/>
      <w:divBdr>
        <w:top w:val="none" w:sz="0" w:space="0" w:color="auto"/>
        <w:left w:val="none" w:sz="0" w:space="0" w:color="auto"/>
        <w:bottom w:val="none" w:sz="0" w:space="0" w:color="auto"/>
        <w:right w:val="none" w:sz="0" w:space="0" w:color="auto"/>
      </w:divBdr>
    </w:div>
    <w:div w:id="1045258628">
      <w:bodyDiv w:val="1"/>
      <w:marLeft w:val="0"/>
      <w:marRight w:val="0"/>
      <w:marTop w:val="0"/>
      <w:marBottom w:val="0"/>
      <w:divBdr>
        <w:top w:val="none" w:sz="0" w:space="0" w:color="auto"/>
        <w:left w:val="none" w:sz="0" w:space="0" w:color="auto"/>
        <w:bottom w:val="none" w:sz="0" w:space="0" w:color="auto"/>
        <w:right w:val="none" w:sz="0" w:space="0" w:color="auto"/>
      </w:divBdr>
    </w:div>
    <w:div w:id="1065295106">
      <w:bodyDiv w:val="1"/>
      <w:marLeft w:val="0"/>
      <w:marRight w:val="0"/>
      <w:marTop w:val="0"/>
      <w:marBottom w:val="0"/>
      <w:divBdr>
        <w:top w:val="none" w:sz="0" w:space="0" w:color="auto"/>
        <w:left w:val="none" w:sz="0" w:space="0" w:color="auto"/>
        <w:bottom w:val="none" w:sz="0" w:space="0" w:color="auto"/>
        <w:right w:val="none" w:sz="0" w:space="0" w:color="auto"/>
      </w:divBdr>
    </w:div>
    <w:div w:id="1096748787">
      <w:bodyDiv w:val="1"/>
      <w:marLeft w:val="0"/>
      <w:marRight w:val="0"/>
      <w:marTop w:val="0"/>
      <w:marBottom w:val="0"/>
      <w:divBdr>
        <w:top w:val="none" w:sz="0" w:space="0" w:color="auto"/>
        <w:left w:val="none" w:sz="0" w:space="0" w:color="auto"/>
        <w:bottom w:val="none" w:sz="0" w:space="0" w:color="auto"/>
        <w:right w:val="none" w:sz="0" w:space="0" w:color="auto"/>
      </w:divBdr>
    </w:div>
    <w:div w:id="1113934784">
      <w:bodyDiv w:val="1"/>
      <w:marLeft w:val="0"/>
      <w:marRight w:val="0"/>
      <w:marTop w:val="0"/>
      <w:marBottom w:val="0"/>
      <w:divBdr>
        <w:top w:val="none" w:sz="0" w:space="0" w:color="auto"/>
        <w:left w:val="none" w:sz="0" w:space="0" w:color="auto"/>
        <w:bottom w:val="none" w:sz="0" w:space="0" w:color="auto"/>
        <w:right w:val="none" w:sz="0" w:space="0" w:color="auto"/>
      </w:divBdr>
    </w:div>
    <w:div w:id="1177616752">
      <w:bodyDiv w:val="1"/>
      <w:marLeft w:val="0"/>
      <w:marRight w:val="0"/>
      <w:marTop w:val="0"/>
      <w:marBottom w:val="0"/>
      <w:divBdr>
        <w:top w:val="none" w:sz="0" w:space="0" w:color="auto"/>
        <w:left w:val="none" w:sz="0" w:space="0" w:color="auto"/>
        <w:bottom w:val="none" w:sz="0" w:space="0" w:color="auto"/>
        <w:right w:val="none" w:sz="0" w:space="0" w:color="auto"/>
      </w:divBdr>
    </w:div>
    <w:div w:id="1212114312">
      <w:bodyDiv w:val="1"/>
      <w:marLeft w:val="0"/>
      <w:marRight w:val="0"/>
      <w:marTop w:val="0"/>
      <w:marBottom w:val="0"/>
      <w:divBdr>
        <w:top w:val="none" w:sz="0" w:space="0" w:color="auto"/>
        <w:left w:val="none" w:sz="0" w:space="0" w:color="auto"/>
        <w:bottom w:val="none" w:sz="0" w:space="0" w:color="auto"/>
        <w:right w:val="none" w:sz="0" w:space="0" w:color="auto"/>
      </w:divBdr>
    </w:div>
    <w:div w:id="1223908976">
      <w:bodyDiv w:val="1"/>
      <w:marLeft w:val="0"/>
      <w:marRight w:val="0"/>
      <w:marTop w:val="0"/>
      <w:marBottom w:val="0"/>
      <w:divBdr>
        <w:top w:val="none" w:sz="0" w:space="0" w:color="auto"/>
        <w:left w:val="none" w:sz="0" w:space="0" w:color="auto"/>
        <w:bottom w:val="none" w:sz="0" w:space="0" w:color="auto"/>
        <w:right w:val="none" w:sz="0" w:space="0" w:color="auto"/>
      </w:divBdr>
    </w:div>
    <w:div w:id="1266885505">
      <w:bodyDiv w:val="1"/>
      <w:marLeft w:val="0"/>
      <w:marRight w:val="0"/>
      <w:marTop w:val="0"/>
      <w:marBottom w:val="0"/>
      <w:divBdr>
        <w:top w:val="none" w:sz="0" w:space="0" w:color="auto"/>
        <w:left w:val="none" w:sz="0" w:space="0" w:color="auto"/>
        <w:bottom w:val="none" w:sz="0" w:space="0" w:color="auto"/>
        <w:right w:val="none" w:sz="0" w:space="0" w:color="auto"/>
      </w:divBdr>
    </w:div>
    <w:div w:id="1303998344">
      <w:bodyDiv w:val="1"/>
      <w:marLeft w:val="0"/>
      <w:marRight w:val="0"/>
      <w:marTop w:val="0"/>
      <w:marBottom w:val="0"/>
      <w:divBdr>
        <w:top w:val="none" w:sz="0" w:space="0" w:color="auto"/>
        <w:left w:val="none" w:sz="0" w:space="0" w:color="auto"/>
        <w:bottom w:val="none" w:sz="0" w:space="0" w:color="auto"/>
        <w:right w:val="none" w:sz="0" w:space="0" w:color="auto"/>
      </w:divBdr>
    </w:div>
    <w:div w:id="1455178640">
      <w:bodyDiv w:val="1"/>
      <w:marLeft w:val="0"/>
      <w:marRight w:val="0"/>
      <w:marTop w:val="0"/>
      <w:marBottom w:val="0"/>
      <w:divBdr>
        <w:top w:val="none" w:sz="0" w:space="0" w:color="auto"/>
        <w:left w:val="none" w:sz="0" w:space="0" w:color="auto"/>
        <w:bottom w:val="none" w:sz="0" w:space="0" w:color="auto"/>
        <w:right w:val="none" w:sz="0" w:space="0" w:color="auto"/>
      </w:divBdr>
    </w:div>
    <w:div w:id="1477526192">
      <w:bodyDiv w:val="1"/>
      <w:marLeft w:val="0"/>
      <w:marRight w:val="0"/>
      <w:marTop w:val="0"/>
      <w:marBottom w:val="0"/>
      <w:divBdr>
        <w:top w:val="none" w:sz="0" w:space="0" w:color="auto"/>
        <w:left w:val="none" w:sz="0" w:space="0" w:color="auto"/>
        <w:bottom w:val="none" w:sz="0" w:space="0" w:color="auto"/>
        <w:right w:val="none" w:sz="0" w:space="0" w:color="auto"/>
      </w:divBdr>
      <w:divsChild>
        <w:div w:id="681665091">
          <w:marLeft w:val="0"/>
          <w:marRight w:val="0"/>
          <w:marTop w:val="0"/>
          <w:marBottom w:val="0"/>
          <w:divBdr>
            <w:top w:val="none" w:sz="0" w:space="0" w:color="auto"/>
            <w:left w:val="none" w:sz="0" w:space="0" w:color="auto"/>
            <w:bottom w:val="none" w:sz="0" w:space="0" w:color="auto"/>
            <w:right w:val="none" w:sz="0" w:space="0" w:color="auto"/>
          </w:divBdr>
          <w:divsChild>
            <w:div w:id="1877961236">
              <w:marLeft w:val="0"/>
              <w:marRight w:val="0"/>
              <w:marTop w:val="0"/>
              <w:marBottom w:val="0"/>
              <w:divBdr>
                <w:top w:val="none" w:sz="0" w:space="0" w:color="auto"/>
                <w:left w:val="none" w:sz="0" w:space="0" w:color="auto"/>
                <w:bottom w:val="none" w:sz="0" w:space="0" w:color="auto"/>
                <w:right w:val="none" w:sz="0" w:space="0" w:color="auto"/>
              </w:divBdr>
              <w:divsChild>
                <w:div w:id="1645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93441">
      <w:bodyDiv w:val="1"/>
      <w:marLeft w:val="0"/>
      <w:marRight w:val="0"/>
      <w:marTop w:val="0"/>
      <w:marBottom w:val="0"/>
      <w:divBdr>
        <w:top w:val="none" w:sz="0" w:space="0" w:color="auto"/>
        <w:left w:val="none" w:sz="0" w:space="0" w:color="auto"/>
        <w:bottom w:val="none" w:sz="0" w:space="0" w:color="auto"/>
        <w:right w:val="none" w:sz="0" w:space="0" w:color="auto"/>
      </w:divBdr>
    </w:div>
    <w:div w:id="1531726022">
      <w:bodyDiv w:val="1"/>
      <w:marLeft w:val="0"/>
      <w:marRight w:val="0"/>
      <w:marTop w:val="0"/>
      <w:marBottom w:val="0"/>
      <w:divBdr>
        <w:top w:val="none" w:sz="0" w:space="0" w:color="auto"/>
        <w:left w:val="none" w:sz="0" w:space="0" w:color="auto"/>
        <w:bottom w:val="none" w:sz="0" w:space="0" w:color="auto"/>
        <w:right w:val="none" w:sz="0" w:space="0" w:color="auto"/>
      </w:divBdr>
      <w:divsChild>
        <w:div w:id="706758285">
          <w:marLeft w:val="0"/>
          <w:marRight w:val="0"/>
          <w:marTop w:val="0"/>
          <w:marBottom w:val="0"/>
          <w:divBdr>
            <w:top w:val="none" w:sz="0" w:space="0" w:color="auto"/>
            <w:left w:val="none" w:sz="0" w:space="0" w:color="auto"/>
            <w:bottom w:val="none" w:sz="0" w:space="0" w:color="auto"/>
            <w:right w:val="none" w:sz="0" w:space="0" w:color="auto"/>
          </w:divBdr>
          <w:divsChild>
            <w:div w:id="1339893964">
              <w:marLeft w:val="0"/>
              <w:marRight w:val="0"/>
              <w:marTop w:val="0"/>
              <w:marBottom w:val="165"/>
              <w:divBdr>
                <w:top w:val="none" w:sz="0" w:space="0" w:color="auto"/>
                <w:left w:val="none" w:sz="0" w:space="0" w:color="auto"/>
                <w:bottom w:val="none" w:sz="0" w:space="0" w:color="auto"/>
                <w:right w:val="none" w:sz="0" w:space="0" w:color="auto"/>
              </w:divBdr>
            </w:div>
          </w:divsChild>
        </w:div>
        <w:div w:id="726534697">
          <w:marLeft w:val="0"/>
          <w:marRight w:val="0"/>
          <w:marTop w:val="165"/>
          <w:marBottom w:val="165"/>
          <w:divBdr>
            <w:top w:val="none" w:sz="0" w:space="0" w:color="auto"/>
            <w:left w:val="none" w:sz="0" w:space="0" w:color="auto"/>
            <w:bottom w:val="none" w:sz="0" w:space="0" w:color="auto"/>
            <w:right w:val="none" w:sz="0" w:space="0" w:color="auto"/>
          </w:divBdr>
          <w:divsChild>
            <w:div w:id="1856000647">
              <w:marLeft w:val="0"/>
              <w:marRight w:val="0"/>
              <w:marTop w:val="0"/>
              <w:marBottom w:val="0"/>
              <w:divBdr>
                <w:top w:val="none" w:sz="0" w:space="0" w:color="auto"/>
                <w:left w:val="none" w:sz="0" w:space="0" w:color="auto"/>
                <w:bottom w:val="none" w:sz="0" w:space="0" w:color="auto"/>
                <w:right w:val="none" w:sz="0" w:space="0" w:color="auto"/>
              </w:divBdr>
              <w:divsChild>
                <w:div w:id="6806217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48908642">
      <w:bodyDiv w:val="1"/>
      <w:marLeft w:val="0"/>
      <w:marRight w:val="0"/>
      <w:marTop w:val="0"/>
      <w:marBottom w:val="0"/>
      <w:divBdr>
        <w:top w:val="none" w:sz="0" w:space="0" w:color="auto"/>
        <w:left w:val="none" w:sz="0" w:space="0" w:color="auto"/>
        <w:bottom w:val="none" w:sz="0" w:space="0" w:color="auto"/>
        <w:right w:val="none" w:sz="0" w:space="0" w:color="auto"/>
      </w:divBdr>
    </w:div>
    <w:div w:id="1580947904">
      <w:bodyDiv w:val="1"/>
      <w:marLeft w:val="0"/>
      <w:marRight w:val="0"/>
      <w:marTop w:val="0"/>
      <w:marBottom w:val="0"/>
      <w:divBdr>
        <w:top w:val="none" w:sz="0" w:space="0" w:color="auto"/>
        <w:left w:val="none" w:sz="0" w:space="0" w:color="auto"/>
        <w:bottom w:val="none" w:sz="0" w:space="0" w:color="auto"/>
        <w:right w:val="none" w:sz="0" w:space="0" w:color="auto"/>
      </w:divBdr>
    </w:div>
    <w:div w:id="1599095731">
      <w:bodyDiv w:val="1"/>
      <w:marLeft w:val="0"/>
      <w:marRight w:val="0"/>
      <w:marTop w:val="0"/>
      <w:marBottom w:val="0"/>
      <w:divBdr>
        <w:top w:val="none" w:sz="0" w:space="0" w:color="auto"/>
        <w:left w:val="none" w:sz="0" w:space="0" w:color="auto"/>
        <w:bottom w:val="none" w:sz="0" w:space="0" w:color="auto"/>
        <w:right w:val="none" w:sz="0" w:space="0" w:color="auto"/>
      </w:divBdr>
    </w:div>
    <w:div w:id="1648197278">
      <w:bodyDiv w:val="1"/>
      <w:marLeft w:val="0"/>
      <w:marRight w:val="0"/>
      <w:marTop w:val="0"/>
      <w:marBottom w:val="0"/>
      <w:divBdr>
        <w:top w:val="none" w:sz="0" w:space="0" w:color="auto"/>
        <w:left w:val="none" w:sz="0" w:space="0" w:color="auto"/>
        <w:bottom w:val="none" w:sz="0" w:space="0" w:color="auto"/>
        <w:right w:val="none" w:sz="0" w:space="0" w:color="auto"/>
      </w:divBdr>
    </w:div>
    <w:div w:id="1701583592">
      <w:bodyDiv w:val="1"/>
      <w:marLeft w:val="0"/>
      <w:marRight w:val="0"/>
      <w:marTop w:val="0"/>
      <w:marBottom w:val="0"/>
      <w:divBdr>
        <w:top w:val="none" w:sz="0" w:space="0" w:color="auto"/>
        <w:left w:val="none" w:sz="0" w:space="0" w:color="auto"/>
        <w:bottom w:val="none" w:sz="0" w:space="0" w:color="auto"/>
        <w:right w:val="none" w:sz="0" w:space="0" w:color="auto"/>
      </w:divBdr>
    </w:div>
    <w:div w:id="1707945405">
      <w:bodyDiv w:val="1"/>
      <w:marLeft w:val="0"/>
      <w:marRight w:val="0"/>
      <w:marTop w:val="0"/>
      <w:marBottom w:val="0"/>
      <w:divBdr>
        <w:top w:val="none" w:sz="0" w:space="0" w:color="auto"/>
        <w:left w:val="none" w:sz="0" w:space="0" w:color="auto"/>
        <w:bottom w:val="none" w:sz="0" w:space="0" w:color="auto"/>
        <w:right w:val="none" w:sz="0" w:space="0" w:color="auto"/>
      </w:divBdr>
      <w:divsChild>
        <w:div w:id="1206024663">
          <w:marLeft w:val="0"/>
          <w:marRight w:val="0"/>
          <w:marTop w:val="225"/>
          <w:marBottom w:val="225"/>
          <w:divBdr>
            <w:top w:val="none" w:sz="0" w:space="0" w:color="auto"/>
            <w:left w:val="none" w:sz="0" w:space="0" w:color="auto"/>
            <w:bottom w:val="none" w:sz="0" w:space="0" w:color="auto"/>
            <w:right w:val="none" w:sz="0" w:space="0" w:color="auto"/>
          </w:divBdr>
          <w:divsChild>
            <w:div w:id="156504617">
              <w:marLeft w:val="0"/>
              <w:marRight w:val="0"/>
              <w:marTop w:val="0"/>
              <w:marBottom w:val="0"/>
              <w:divBdr>
                <w:top w:val="none" w:sz="0" w:space="0" w:color="auto"/>
                <w:left w:val="none" w:sz="0" w:space="0" w:color="auto"/>
                <w:bottom w:val="none" w:sz="0" w:space="0" w:color="auto"/>
                <w:right w:val="none" w:sz="0" w:space="0" w:color="auto"/>
              </w:divBdr>
              <w:divsChild>
                <w:div w:id="1853570076">
                  <w:marLeft w:val="0"/>
                  <w:marRight w:val="0"/>
                  <w:marTop w:val="0"/>
                  <w:marBottom w:val="0"/>
                  <w:divBdr>
                    <w:top w:val="none" w:sz="0" w:space="0" w:color="auto"/>
                    <w:left w:val="none" w:sz="0" w:space="0" w:color="auto"/>
                    <w:bottom w:val="none" w:sz="0" w:space="0" w:color="auto"/>
                    <w:right w:val="none" w:sz="0" w:space="0" w:color="auto"/>
                  </w:divBdr>
                  <w:divsChild>
                    <w:div w:id="18118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24050">
      <w:bodyDiv w:val="1"/>
      <w:marLeft w:val="0"/>
      <w:marRight w:val="0"/>
      <w:marTop w:val="0"/>
      <w:marBottom w:val="0"/>
      <w:divBdr>
        <w:top w:val="none" w:sz="0" w:space="0" w:color="auto"/>
        <w:left w:val="none" w:sz="0" w:space="0" w:color="auto"/>
        <w:bottom w:val="none" w:sz="0" w:space="0" w:color="auto"/>
        <w:right w:val="none" w:sz="0" w:space="0" w:color="auto"/>
      </w:divBdr>
    </w:div>
    <w:div w:id="1737317773">
      <w:bodyDiv w:val="1"/>
      <w:marLeft w:val="0"/>
      <w:marRight w:val="0"/>
      <w:marTop w:val="0"/>
      <w:marBottom w:val="0"/>
      <w:divBdr>
        <w:top w:val="none" w:sz="0" w:space="0" w:color="auto"/>
        <w:left w:val="none" w:sz="0" w:space="0" w:color="auto"/>
        <w:bottom w:val="none" w:sz="0" w:space="0" w:color="auto"/>
        <w:right w:val="none" w:sz="0" w:space="0" w:color="auto"/>
      </w:divBdr>
      <w:divsChild>
        <w:div w:id="454568705">
          <w:marLeft w:val="0"/>
          <w:marRight w:val="0"/>
          <w:marTop w:val="0"/>
          <w:marBottom w:val="0"/>
          <w:divBdr>
            <w:top w:val="none" w:sz="0" w:space="0" w:color="auto"/>
            <w:left w:val="none" w:sz="0" w:space="0" w:color="auto"/>
            <w:bottom w:val="none" w:sz="0" w:space="0" w:color="auto"/>
            <w:right w:val="none" w:sz="0" w:space="0" w:color="auto"/>
          </w:divBdr>
          <w:divsChild>
            <w:div w:id="700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4191">
      <w:bodyDiv w:val="1"/>
      <w:marLeft w:val="0"/>
      <w:marRight w:val="0"/>
      <w:marTop w:val="0"/>
      <w:marBottom w:val="0"/>
      <w:divBdr>
        <w:top w:val="none" w:sz="0" w:space="0" w:color="auto"/>
        <w:left w:val="none" w:sz="0" w:space="0" w:color="auto"/>
        <w:bottom w:val="none" w:sz="0" w:space="0" w:color="auto"/>
        <w:right w:val="none" w:sz="0" w:space="0" w:color="auto"/>
      </w:divBdr>
    </w:div>
    <w:div w:id="1757021240">
      <w:bodyDiv w:val="1"/>
      <w:marLeft w:val="0"/>
      <w:marRight w:val="0"/>
      <w:marTop w:val="0"/>
      <w:marBottom w:val="0"/>
      <w:divBdr>
        <w:top w:val="none" w:sz="0" w:space="0" w:color="auto"/>
        <w:left w:val="none" w:sz="0" w:space="0" w:color="auto"/>
        <w:bottom w:val="none" w:sz="0" w:space="0" w:color="auto"/>
        <w:right w:val="none" w:sz="0" w:space="0" w:color="auto"/>
      </w:divBdr>
    </w:div>
    <w:div w:id="1770352349">
      <w:bodyDiv w:val="1"/>
      <w:marLeft w:val="0"/>
      <w:marRight w:val="0"/>
      <w:marTop w:val="0"/>
      <w:marBottom w:val="0"/>
      <w:divBdr>
        <w:top w:val="none" w:sz="0" w:space="0" w:color="auto"/>
        <w:left w:val="none" w:sz="0" w:space="0" w:color="auto"/>
        <w:bottom w:val="none" w:sz="0" w:space="0" w:color="auto"/>
        <w:right w:val="none" w:sz="0" w:space="0" w:color="auto"/>
      </w:divBdr>
    </w:div>
    <w:div w:id="1875145062">
      <w:bodyDiv w:val="1"/>
      <w:marLeft w:val="0"/>
      <w:marRight w:val="0"/>
      <w:marTop w:val="0"/>
      <w:marBottom w:val="0"/>
      <w:divBdr>
        <w:top w:val="none" w:sz="0" w:space="0" w:color="auto"/>
        <w:left w:val="none" w:sz="0" w:space="0" w:color="auto"/>
        <w:bottom w:val="none" w:sz="0" w:space="0" w:color="auto"/>
        <w:right w:val="none" w:sz="0" w:space="0" w:color="auto"/>
      </w:divBdr>
    </w:div>
    <w:div w:id="1918632364">
      <w:bodyDiv w:val="1"/>
      <w:marLeft w:val="0"/>
      <w:marRight w:val="0"/>
      <w:marTop w:val="0"/>
      <w:marBottom w:val="0"/>
      <w:divBdr>
        <w:top w:val="none" w:sz="0" w:space="0" w:color="auto"/>
        <w:left w:val="none" w:sz="0" w:space="0" w:color="auto"/>
        <w:bottom w:val="none" w:sz="0" w:space="0" w:color="auto"/>
        <w:right w:val="none" w:sz="0" w:space="0" w:color="auto"/>
      </w:divBdr>
    </w:div>
    <w:div w:id="1918781880">
      <w:bodyDiv w:val="1"/>
      <w:marLeft w:val="0"/>
      <w:marRight w:val="0"/>
      <w:marTop w:val="0"/>
      <w:marBottom w:val="0"/>
      <w:divBdr>
        <w:top w:val="none" w:sz="0" w:space="0" w:color="auto"/>
        <w:left w:val="none" w:sz="0" w:space="0" w:color="auto"/>
        <w:bottom w:val="none" w:sz="0" w:space="0" w:color="auto"/>
        <w:right w:val="none" w:sz="0" w:space="0" w:color="auto"/>
      </w:divBdr>
    </w:div>
    <w:div w:id="1933856805">
      <w:bodyDiv w:val="1"/>
      <w:marLeft w:val="0"/>
      <w:marRight w:val="0"/>
      <w:marTop w:val="0"/>
      <w:marBottom w:val="0"/>
      <w:divBdr>
        <w:top w:val="none" w:sz="0" w:space="0" w:color="auto"/>
        <w:left w:val="none" w:sz="0" w:space="0" w:color="auto"/>
        <w:bottom w:val="none" w:sz="0" w:space="0" w:color="auto"/>
        <w:right w:val="none" w:sz="0" w:space="0" w:color="auto"/>
      </w:divBdr>
    </w:div>
    <w:div w:id="1955868629">
      <w:bodyDiv w:val="1"/>
      <w:marLeft w:val="0"/>
      <w:marRight w:val="0"/>
      <w:marTop w:val="0"/>
      <w:marBottom w:val="0"/>
      <w:divBdr>
        <w:top w:val="none" w:sz="0" w:space="0" w:color="auto"/>
        <w:left w:val="none" w:sz="0" w:space="0" w:color="auto"/>
        <w:bottom w:val="none" w:sz="0" w:space="0" w:color="auto"/>
        <w:right w:val="none" w:sz="0" w:space="0" w:color="auto"/>
      </w:divBdr>
    </w:div>
    <w:div w:id="1970815973">
      <w:bodyDiv w:val="1"/>
      <w:marLeft w:val="0"/>
      <w:marRight w:val="0"/>
      <w:marTop w:val="0"/>
      <w:marBottom w:val="0"/>
      <w:divBdr>
        <w:top w:val="none" w:sz="0" w:space="0" w:color="auto"/>
        <w:left w:val="none" w:sz="0" w:space="0" w:color="auto"/>
        <w:bottom w:val="none" w:sz="0" w:space="0" w:color="auto"/>
        <w:right w:val="none" w:sz="0" w:space="0" w:color="auto"/>
      </w:divBdr>
    </w:div>
    <w:div w:id="2004114533">
      <w:bodyDiv w:val="1"/>
      <w:marLeft w:val="0"/>
      <w:marRight w:val="0"/>
      <w:marTop w:val="0"/>
      <w:marBottom w:val="0"/>
      <w:divBdr>
        <w:top w:val="none" w:sz="0" w:space="0" w:color="auto"/>
        <w:left w:val="none" w:sz="0" w:space="0" w:color="auto"/>
        <w:bottom w:val="none" w:sz="0" w:space="0" w:color="auto"/>
        <w:right w:val="none" w:sz="0" w:space="0" w:color="auto"/>
      </w:divBdr>
    </w:div>
    <w:div w:id="2004626802">
      <w:bodyDiv w:val="1"/>
      <w:marLeft w:val="0"/>
      <w:marRight w:val="0"/>
      <w:marTop w:val="0"/>
      <w:marBottom w:val="0"/>
      <w:divBdr>
        <w:top w:val="none" w:sz="0" w:space="0" w:color="auto"/>
        <w:left w:val="none" w:sz="0" w:space="0" w:color="auto"/>
        <w:bottom w:val="none" w:sz="0" w:space="0" w:color="auto"/>
        <w:right w:val="none" w:sz="0" w:space="0" w:color="auto"/>
      </w:divBdr>
    </w:div>
    <w:div w:id="2021271189">
      <w:bodyDiv w:val="1"/>
      <w:marLeft w:val="0"/>
      <w:marRight w:val="0"/>
      <w:marTop w:val="0"/>
      <w:marBottom w:val="0"/>
      <w:divBdr>
        <w:top w:val="none" w:sz="0" w:space="0" w:color="auto"/>
        <w:left w:val="none" w:sz="0" w:space="0" w:color="auto"/>
        <w:bottom w:val="none" w:sz="0" w:space="0" w:color="auto"/>
        <w:right w:val="none" w:sz="0" w:space="0" w:color="auto"/>
      </w:divBdr>
    </w:div>
    <w:div w:id="2104372099">
      <w:bodyDiv w:val="1"/>
      <w:marLeft w:val="0"/>
      <w:marRight w:val="0"/>
      <w:marTop w:val="0"/>
      <w:marBottom w:val="0"/>
      <w:divBdr>
        <w:top w:val="none" w:sz="0" w:space="0" w:color="auto"/>
        <w:left w:val="none" w:sz="0" w:space="0" w:color="auto"/>
        <w:bottom w:val="none" w:sz="0" w:space="0" w:color="auto"/>
        <w:right w:val="none" w:sz="0" w:space="0" w:color="auto"/>
      </w:divBdr>
    </w:div>
    <w:div w:id="2134976075">
      <w:bodyDiv w:val="1"/>
      <w:marLeft w:val="0"/>
      <w:marRight w:val="0"/>
      <w:marTop w:val="0"/>
      <w:marBottom w:val="0"/>
      <w:divBdr>
        <w:top w:val="none" w:sz="0" w:space="0" w:color="auto"/>
        <w:left w:val="none" w:sz="0" w:space="0" w:color="auto"/>
        <w:bottom w:val="none" w:sz="0" w:space="0" w:color="auto"/>
        <w:right w:val="none" w:sz="0" w:space="0" w:color="auto"/>
      </w:divBdr>
      <w:divsChild>
        <w:div w:id="1435053833">
          <w:marLeft w:val="0"/>
          <w:marRight w:val="0"/>
          <w:marTop w:val="0"/>
          <w:marBottom w:val="0"/>
          <w:divBdr>
            <w:top w:val="none" w:sz="0" w:space="0" w:color="auto"/>
            <w:left w:val="none" w:sz="0" w:space="0" w:color="auto"/>
            <w:bottom w:val="none" w:sz="0" w:space="0" w:color="auto"/>
            <w:right w:val="none" w:sz="0" w:space="0" w:color="auto"/>
          </w:divBdr>
          <w:divsChild>
            <w:div w:id="868760572">
              <w:marLeft w:val="0"/>
              <w:marRight w:val="0"/>
              <w:marTop w:val="0"/>
              <w:marBottom w:val="0"/>
              <w:divBdr>
                <w:top w:val="none" w:sz="0" w:space="0" w:color="auto"/>
                <w:left w:val="none" w:sz="0" w:space="0" w:color="auto"/>
                <w:bottom w:val="none" w:sz="0" w:space="0" w:color="auto"/>
                <w:right w:val="none" w:sz="0" w:space="0" w:color="auto"/>
              </w:divBdr>
            </w:div>
          </w:divsChild>
        </w:div>
        <w:div w:id="690255747">
          <w:marLeft w:val="0"/>
          <w:marRight w:val="0"/>
          <w:marTop w:val="0"/>
          <w:marBottom w:val="150"/>
          <w:divBdr>
            <w:top w:val="none" w:sz="0" w:space="0" w:color="auto"/>
            <w:left w:val="none" w:sz="0" w:space="0" w:color="auto"/>
            <w:bottom w:val="none" w:sz="0" w:space="0" w:color="auto"/>
            <w:right w:val="none" w:sz="0" w:space="0" w:color="auto"/>
          </w:divBdr>
          <w:divsChild>
            <w:div w:id="365955477">
              <w:marLeft w:val="0"/>
              <w:marRight w:val="0"/>
              <w:marTop w:val="0"/>
              <w:marBottom w:val="0"/>
              <w:divBdr>
                <w:top w:val="none" w:sz="0" w:space="0" w:color="auto"/>
                <w:left w:val="none" w:sz="0" w:space="0" w:color="auto"/>
                <w:bottom w:val="none" w:sz="0" w:space="0" w:color="auto"/>
                <w:right w:val="none" w:sz="0" w:space="0" w:color="auto"/>
              </w:divBdr>
              <w:divsChild>
                <w:div w:id="1606302878">
                  <w:marLeft w:val="0"/>
                  <w:marRight w:val="0"/>
                  <w:marTop w:val="0"/>
                  <w:marBottom w:val="0"/>
                  <w:divBdr>
                    <w:top w:val="none" w:sz="0" w:space="0" w:color="auto"/>
                    <w:left w:val="none" w:sz="0" w:space="0" w:color="auto"/>
                    <w:bottom w:val="none" w:sz="0" w:space="0" w:color="auto"/>
                    <w:right w:val="none" w:sz="0" w:space="0" w:color="auto"/>
                  </w:divBdr>
                  <w:divsChild>
                    <w:div w:id="2489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673">
      <w:bodyDiv w:val="1"/>
      <w:marLeft w:val="0"/>
      <w:marRight w:val="0"/>
      <w:marTop w:val="0"/>
      <w:marBottom w:val="0"/>
      <w:divBdr>
        <w:top w:val="none" w:sz="0" w:space="0" w:color="auto"/>
        <w:left w:val="none" w:sz="0" w:space="0" w:color="auto"/>
        <w:bottom w:val="none" w:sz="0" w:space="0" w:color="auto"/>
        <w:right w:val="none" w:sz="0" w:space="0" w:color="auto"/>
      </w:divBdr>
      <w:divsChild>
        <w:div w:id="712388097">
          <w:marLeft w:val="0"/>
          <w:marRight w:val="0"/>
          <w:marTop w:val="225"/>
          <w:marBottom w:val="225"/>
          <w:divBdr>
            <w:top w:val="none" w:sz="0" w:space="0" w:color="auto"/>
            <w:left w:val="none" w:sz="0" w:space="0" w:color="auto"/>
            <w:bottom w:val="none" w:sz="0" w:space="0" w:color="auto"/>
            <w:right w:val="none" w:sz="0" w:space="0" w:color="auto"/>
          </w:divBdr>
          <w:divsChild>
            <w:div w:id="1985162791">
              <w:marLeft w:val="0"/>
              <w:marRight w:val="0"/>
              <w:marTop w:val="0"/>
              <w:marBottom w:val="0"/>
              <w:divBdr>
                <w:top w:val="none" w:sz="0" w:space="0" w:color="auto"/>
                <w:left w:val="none" w:sz="0" w:space="0" w:color="auto"/>
                <w:bottom w:val="none" w:sz="0" w:space="0" w:color="auto"/>
                <w:right w:val="none" w:sz="0" w:space="0" w:color="auto"/>
              </w:divBdr>
              <w:divsChild>
                <w:div w:id="516432948">
                  <w:marLeft w:val="0"/>
                  <w:marRight w:val="0"/>
                  <w:marTop w:val="0"/>
                  <w:marBottom w:val="0"/>
                  <w:divBdr>
                    <w:top w:val="none" w:sz="0" w:space="0" w:color="auto"/>
                    <w:left w:val="none" w:sz="0" w:space="0" w:color="auto"/>
                    <w:bottom w:val="none" w:sz="0" w:space="0" w:color="auto"/>
                    <w:right w:val="none" w:sz="0" w:space="0" w:color="auto"/>
                  </w:divBdr>
                  <w:divsChild>
                    <w:div w:id="20864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s44159-022-00070-y?fbclid=IwAR0q-yt2soHx-BIMqoTXOFjmSE8jtQgXrkuZxblhuB-HIB78pNGAPJ1pxvw" TargetMode="External"/><Relationship Id="rId21" Type="http://schemas.openxmlformats.org/officeDocument/2006/relationships/hyperlink" Target="https://journals.sagepub.com/doi/abs/10.1177/1745691620984483" TargetMode="External"/><Relationship Id="rId42" Type="http://schemas.openxmlformats.org/officeDocument/2006/relationships/hyperlink" Target="https://pubmed.ncbi.nlm.nih.gov/?term=Haj+ME&amp;cauthor_id=32851943" TargetMode="External"/><Relationship Id="rId47" Type="http://schemas.openxmlformats.org/officeDocument/2006/relationships/hyperlink" Target="https://pubmed.ncbi.nlm.nih.gov/?term=Samanez-Larkin+GR&amp;cauthor_id=19774230" TargetMode="External"/><Relationship Id="rId63" Type="http://schemas.openxmlformats.org/officeDocument/2006/relationships/hyperlink" Target="https://onlinelibrary.wiley.com/action/doSearch?ContribAuthorRaw=Sani%2C+Fabio" TargetMode="External"/><Relationship Id="rId68" Type="http://schemas.openxmlformats.org/officeDocument/2006/relationships/hyperlink" Target="https://onlinelibrary.wiley.com/action/doSearch?ContribAuthorRaw=Miao%2C+Xiulou" TargetMode="External"/><Relationship Id="rId84" Type="http://schemas.openxmlformats.org/officeDocument/2006/relationships/hyperlink" Target="https://psycnet.apa.org/search/results?term=Ward,%20Cindy%20L.%20P.&amp;latSearchType=a" TargetMode="External"/><Relationship Id="rId89" Type="http://schemas.openxmlformats.org/officeDocument/2006/relationships/hyperlink" Target="https://onlinelibrary.wiley.com/action/doSearch?ContribAuthorRaw=Lawford%2C+Heather" TargetMode="External"/><Relationship Id="rId16" Type="http://schemas.openxmlformats.org/officeDocument/2006/relationships/hyperlink" Target="https://www.frontiersin.org/people/u/1017718" TargetMode="External"/><Relationship Id="rId11" Type="http://schemas.openxmlformats.org/officeDocument/2006/relationships/hyperlink" Target="https://pubmed.ncbi.nlm.nih.gov/?term=Haj+ME&amp;cauthor_id=32851943" TargetMode="External"/><Relationship Id="rId32" Type="http://schemas.openxmlformats.org/officeDocument/2006/relationships/hyperlink" Target="https://go.gale.com/ps/advancedSearch.do?method=doSearch&amp;searchType=AdvancedSearchForm&amp;userGroupName=anon%7E23361531&amp;inputFieldNames%5b0%5d=AU&amp;prodId=AONE&amp;inputFieldValues%5b0%5d=%22Daniel+P.+Connaughton%22" TargetMode="External"/><Relationship Id="rId37" Type="http://schemas.openxmlformats.org/officeDocument/2006/relationships/hyperlink" Target="javascript:;" TargetMode="External"/><Relationship Id="rId53" Type="http://schemas.openxmlformats.org/officeDocument/2006/relationships/hyperlink" Target="https://philpapers.org/s/Mark%20Johnston" TargetMode="External"/><Relationship Id="rId58" Type="http://schemas.openxmlformats.org/officeDocument/2006/relationships/hyperlink" Target="https://onlinelibrary.wiley.com/action/doSearch?ContribAuthorRaw=Garfield%2C+Jay" TargetMode="External"/><Relationship Id="rId74" Type="http://schemas.openxmlformats.org/officeDocument/2006/relationships/hyperlink" Target="https://pubmed.ncbi.nlm.nih.gov/?term=Ridley+J&amp;cauthor_id=33397785" TargetMode="External"/><Relationship Id="rId79" Type="http://schemas.openxmlformats.org/officeDocument/2006/relationships/hyperlink" Target="https://pubmed.ncbi.nlm.nih.gov/?term=Vignoles+VL&amp;cauthor_id=18665893" TargetMode="External"/><Relationship Id="rId5" Type="http://schemas.openxmlformats.org/officeDocument/2006/relationships/footnotes" Target="footnotes.xml"/><Relationship Id="rId90" Type="http://schemas.openxmlformats.org/officeDocument/2006/relationships/hyperlink" Target="https://onlinelibrary.wiley.com/action/doSearch?ContribAuthorRaw=Schmidt%2C+Colin" TargetMode="External"/><Relationship Id="rId95" Type="http://schemas.openxmlformats.org/officeDocument/2006/relationships/hyperlink" Target="https://pubmed.ncbi.nlm.nih.gov/?term=Hood+B&amp;cauthor_id=32049999" TargetMode="External"/><Relationship Id="rId22" Type="http://schemas.openxmlformats.org/officeDocument/2006/relationships/hyperlink" Target="https://onlinelibrary.wiley.com/action/doSearch?ContribAuthorRaw=Adelman%2C+Robert+Mark" TargetMode="External"/><Relationship Id="rId27" Type="http://schemas.openxmlformats.org/officeDocument/2006/relationships/hyperlink" Target="https://www.nature.com/articles/s44159-022-00070-y?fbclid=IwAR0q-yt2soHx-BIMqoTXOFjmSE8jtQgXrkuZxblhuB-HIB78pNGAPJ1pxvw" TargetMode="External"/><Relationship Id="rId43" Type="http://schemas.openxmlformats.org/officeDocument/2006/relationships/hyperlink" Target="https://pubmed.ncbi.nlm.nih.gov/?term=Allain+P&amp;cauthor_id=32851943" TargetMode="External"/><Relationship Id="rId48" Type="http://schemas.openxmlformats.org/officeDocument/2006/relationships/hyperlink" Target="https://pubmed.ncbi.nlm.nih.gov/?term=Knutson+B&amp;cauthor_id=19774230" TargetMode="External"/><Relationship Id="rId64" Type="http://schemas.openxmlformats.org/officeDocument/2006/relationships/hyperlink" Target="https://onlinelibrary.wiley.com/action/doSearch?ContribAuthorRaw=Bowe%2C+Mhairi" TargetMode="External"/><Relationship Id="rId69" Type="http://schemas.openxmlformats.org/officeDocument/2006/relationships/hyperlink" Target="https://onlinelibrary.wiley.com/action/doSearch?ContribAuthorRaw=Zhou%2C+Yuefang" TargetMode="External"/><Relationship Id="rId80" Type="http://schemas.openxmlformats.org/officeDocument/2006/relationships/hyperlink" Target="https://pubmed.ncbi.nlm.nih.gov/?term=Manzi+C&amp;cauthor_id=18665893" TargetMode="External"/><Relationship Id="rId85" Type="http://schemas.openxmlformats.org/officeDocument/2006/relationships/hyperlink" Target="https://psycnet.apa.org/search/results?term=Wilson,%20Anne%20E.&amp;latSearchType=a" TargetMode="External"/><Relationship Id="rId3" Type="http://schemas.openxmlformats.org/officeDocument/2006/relationships/settings" Target="settings.xml"/><Relationship Id="rId12" Type="http://schemas.openxmlformats.org/officeDocument/2006/relationships/hyperlink" Target="https://pubmed.ncbi.nlm.nih.gov/?term=Allain+P&amp;cauthor_id=32851943" TargetMode="External"/><Relationship Id="rId17" Type="http://schemas.openxmlformats.org/officeDocument/2006/relationships/hyperlink" Target="https://www.cambridge.org/core/search?filters%5BauthorTerms%5D=Lorraine%20Ball&amp;eventCode=SE-AU" TargetMode="External"/><Relationship Id="rId25" Type="http://schemas.openxmlformats.org/officeDocument/2006/relationships/hyperlink" Target="https://www.nature.com/articles/s44159-022-00070-y?fbclid=IwAR0q-yt2soHx-BIMqoTXOFjmSE8jtQgXrkuZxblhuB-HIB78pNGAPJ1pxvw" TargetMode="External"/><Relationship Id="rId33" Type="http://schemas.openxmlformats.org/officeDocument/2006/relationships/hyperlink" Target="https://go.gale.com/ps/advancedSearch.do?method=doSearch&amp;searchType=AdvancedSearchForm&amp;userGroupName=anon%7E23361531&amp;inputFieldNames%5b0%5d=AU&amp;prodId=AONE&amp;inputFieldValues%5b0%5d=%22Ilyoung+Ju%22" TargetMode="External"/><Relationship Id="rId38" Type="http://schemas.openxmlformats.org/officeDocument/2006/relationships/hyperlink" Target="javascript:;" TargetMode="External"/><Relationship Id="rId46" Type="http://schemas.openxmlformats.org/officeDocument/2006/relationships/hyperlink" Target="https://pubmed.ncbi.nlm.nih.gov/?term=Ballard+K&amp;cauthor_id=19774230" TargetMode="External"/><Relationship Id="rId59" Type="http://schemas.openxmlformats.org/officeDocument/2006/relationships/hyperlink" Target="https://onlinelibrary.wiley.com/toc/15516709/2018/42/S1" TargetMode="External"/><Relationship Id="rId67" Type="http://schemas.openxmlformats.org/officeDocument/2006/relationships/hyperlink" Target="https://onlinelibrary.wiley.com/action/doSearch?ContribAuthorRaw=Cossa%2C+Tiziana" TargetMode="External"/><Relationship Id="rId20" Type="http://schemas.openxmlformats.org/officeDocument/2006/relationships/hyperlink" Target="https://www.nature.com/articles/s44159-022-00070-y?fbclid=IwAR0q-yt2soHx-BIMqoTXOFjmSE8jtQgXrkuZxblhuB-HIB78pNGAPJ1pxvw" TargetMode="External"/><Relationship Id="rId41" Type="http://schemas.openxmlformats.org/officeDocument/2006/relationships/hyperlink" Target="https://pubmed.ncbi.nlm.nih.gov/?term=Sherman+DK&amp;cauthor_id=24405362" TargetMode="External"/><Relationship Id="rId54" Type="http://schemas.openxmlformats.org/officeDocument/2006/relationships/hyperlink" Target="https://philpapers.org/rec/JOHHCW-2" TargetMode="External"/><Relationship Id="rId62" Type="http://schemas.openxmlformats.org/officeDocument/2006/relationships/hyperlink" Target="https://guilfordjournals.com/action/doSearch?ContribAuthorRaw=Strahan%2C+Erin+J" TargetMode="External"/><Relationship Id="rId70" Type="http://schemas.openxmlformats.org/officeDocument/2006/relationships/hyperlink" Target="https://psycnet.apa.org/doi/10.1080/15283488.2017.1303384" TargetMode="External"/><Relationship Id="rId75" Type="http://schemas.openxmlformats.org/officeDocument/2006/relationships/hyperlink" Target="https://pubmed.ncbi.nlm.nih.gov/?term=Goodman+M&amp;cauthor_id=33397785" TargetMode="External"/><Relationship Id="rId83" Type="http://schemas.openxmlformats.org/officeDocument/2006/relationships/hyperlink" Target="https://pubmed.ncbi.nlm.nih.gov/?term=Scabini+E&amp;cauthor_id=18665893" TargetMode="External"/><Relationship Id="rId88" Type="http://schemas.openxmlformats.org/officeDocument/2006/relationships/hyperlink" Target="https://onlinelibrary.wiley.com/action/doSearch?ContribAuthorRaw=Buehler%2C+Roger" TargetMode="External"/><Relationship Id="rId91" Type="http://schemas.openxmlformats.org/officeDocument/2006/relationships/hyperlink" Target="https://onlinelibrary.wiley.com/action/doSearch?ContribAuthorRaw=Yong%2C+An+Gie" TargetMode="External"/><Relationship Id="rId96" Type="http://schemas.openxmlformats.org/officeDocument/2006/relationships/hyperlink" Target="https://www.frontiersin.org/people/u/57558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uilfordjournals.com/action/doSearch?ContribAuthorRaw=Peetz%2C+Johanna" TargetMode="External"/><Relationship Id="rId23" Type="http://schemas.openxmlformats.org/officeDocument/2006/relationships/hyperlink" Target="https://onlinelibrary.wiley.com/action/doSearch?ContribAuthorRaw=Herrmann%2C+Sarah+D" TargetMode="External"/><Relationship Id="rId28" Type="http://schemas.openxmlformats.org/officeDocument/2006/relationships/hyperlink" Target="https://www.nature.com/nrpsychol" TargetMode="External"/><Relationship Id="rId36" Type="http://schemas.openxmlformats.org/officeDocument/2006/relationships/hyperlink" Target="https://go.gale.com/ps/aboutJournal.do?contentModuleId=AONE&amp;resultClickType=AboutThisPublication&amp;actionString=DO_DISPLAY_ABOUT_PAGE&amp;searchType=&amp;docId=GALE%7C2QZJ&amp;userGroupName=anon%7E23361531&amp;inPS=true&amp;rcDocId=GALE%7CA623445243&amp;prodId=AONE&amp;pubDate=120190301" TargetMode="External"/><Relationship Id="rId49" Type="http://schemas.openxmlformats.org/officeDocument/2006/relationships/hyperlink" Target="https://journals.sagepub.com/doi/abs/10.1177/1745691620984483" TargetMode="External"/><Relationship Id="rId57" Type="http://schemas.openxmlformats.org/officeDocument/2006/relationships/hyperlink" Target="https://onlinelibrary.wiley.com/action/doSearch?ContribAuthorRaw=Rai%2C+Arun" TargetMode="External"/><Relationship Id="rId10" Type="http://schemas.openxmlformats.org/officeDocument/2006/relationships/hyperlink" Target="https://orcid.org/0000-0002-6499-5487" TargetMode="External"/><Relationship Id="rId31" Type="http://schemas.openxmlformats.org/officeDocument/2006/relationships/hyperlink" Target="https://www.frontiersin.org/people/u/1017718" TargetMode="External"/><Relationship Id="rId44" Type="http://schemas.openxmlformats.org/officeDocument/2006/relationships/hyperlink" Target="https://pubmed.ncbi.nlm.nih.gov/?term=Ersner-Hershfield+H&amp;cauthor_id=19774230" TargetMode="External"/><Relationship Id="rId52" Type="http://schemas.openxmlformats.org/officeDocument/2006/relationships/hyperlink" Target="https://pubmed.ncbi.nlm.nih.gov/?term=Hill+PL&amp;cauthor_id=24815612" TargetMode="External"/><Relationship Id="rId60" Type="http://schemas.openxmlformats.org/officeDocument/2006/relationships/hyperlink" Target="https://guilfordjournals.com/action/doSearch?ContribAuthorRaw=Peetz%2C+Johanna" TargetMode="External"/><Relationship Id="rId65" Type="http://schemas.openxmlformats.org/officeDocument/2006/relationships/hyperlink" Target="https://onlinelibrary.wiley.com/action/doSearch?ContribAuthorRaw=Herrera%2C+Marina" TargetMode="External"/><Relationship Id="rId73" Type="http://schemas.openxmlformats.org/officeDocument/2006/relationships/hyperlink" Target="https://pubmed.ncbi.nlm.nih.gov/?term=Sokol+Y&amp;cauthor_id=33397785" TargetMode="External"/><Relationship Id="rId78" Type="http://schemas.openxmlformats.org/officeDocument/2006/relationships/hyperlink" Target="https://pubmed.ncbi.nlm.nih.gov/?term=Dixon+L&amp;cauthor_id=33397785" TargetMode="External"/><Relationship Id="rId81" Type="http://schemas.openxmlformats.org/officeDocument/2006/relationships/hyperlink" Target="https://pubmed.ncbi.nlm.nih.gov/?term=Regalia+C&amp;cauthor_id=18665893" TargetMode="External"/><Relationship Id="rId86" Type="http://schemas.openxmlformats.org/officeDocument/2006/relationships/hyperlink" Target="https://psycnet.apa.org/record/2015-35546-001" TargetMode="External"/><Relationship Id="rId94" Type="http://schemas.openxmlformats.org/officeDocument/2006/relationships/hyperlink" Target="https://pubmed.ncbi.nlm.nih.gov/?term=Collard+P&amp;cauthor_id=32049999"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3785-351X" TargetMode="External"/><Relationship Id="rId13" Type="http://schemas.openxmlformats.org/officeDocument/2006/relationships/hyperlink" Target="https://pubmed.ncbi.nlm.nih.gov/?term=Woike+JK&amp;cauthor_id=32049999" TargetMode="External"/><Relationship Id="rId18" Type="http://schemas.openxmlformats.org/officeDocument/2006/relationships/hyperlink" Target="https://pubmed.ncbi.nlm.nih.gov/?term=K%C3%BChlhorn+E&amp;cauthor_id=24234924" TargetMode="External"/><Relationship Id="rId39" Type="http://schemas.openxmlformats.org/officeDocument/2006/relationships/hyperlink" Target="javascript:;" TargetMode="External"/><Relationship Id="rId34" Type="http://schemas.openxmlformats.org/officeDocument/2006/relationships/hyperlink" Target="https://go.gale.com/ps/advancedSearch.do?method=doSearch&amp;searchType=AdvancedSearchForm&amp;userGroupName=anon%7E23361531&amp;inputFieldNames%5b0%5d=AU&amp;prodId=AONE&amp;inputFieldValues%5b0%5d=%22Jihye+Kim%22" TargetMode="External"/><Relationship Id="rId50" Type="http://schemas.openxmlformats.org/officeDocument/2006/relationships/hyperlink" Target="https://journals.sagepub.com/doi/abs/10.1177/1745691620984483" TargetMode="External"/><Relationship Id="rId55" Type="http://schemas.openxmlformats.org/officeDocument/2006/relationships/hyperlink" Target="https://onlinelibrary.wiley.com/action/doSearch?ContribAuthorRaw=Nichols%2C+Shaun" TargetMode="External"/><Relationship Id="rId76" Type="http://schemas.openxmlformats.org/officeDocument/2006/relationships/hyperlink" Target="https://pubmed.ncbi.nlm.nih.gov/?term=Landa+Y&amp;cauthor_id=33397785" TargetMode="External"/><Relationship Id="rId97" Type="http://schemas.openxmlformats.org/officeDocument/2006/relationships/header" Target="header1.xml"/><Relationship Id="rId7" Type="http://schemas.openxmlformats.org/officeDocument/2006/relationships/image" Target="media/image1.gif"/><Relationship Id="rId71" Type="http://schemas.openxmlformats.org/officeDocument/2006/relationships/hyperlink" Target="https://pubmed.ncbi.nlm.nih.gov/?term=Sokol+Y&amp;cauthor_id=27247841" TargetMode="External"/><Relationship Id="rId92" Type="http://schemas.openxmlformats.org/officeDocument/2006/relationships/hyperlink" Target="https://onlinelibrary.wiley.com/toc/10990992/2012/42/3" TargetMode="External"/><Relationship Id="rId2" Type="http://schemas.openxmlformats.org/officeDocument/2006/relationships/styles" Target="styles.xml"/><Relationship Id="rId29" Type="http://schemas.openxmlformats.org/officeDocument/2006/relationships/hyperlink" Target="https://www.cambridge.org/core/search?filters%5BauthorTerms%5D=Lorraine%20Ball&amp;eventCode=SE-AU" TargetMode="External"/><Relationship Id="rId24" Type="http://schemas.openxmlformats.org/officeDocument/2006/relationships/hyperlink" Target="https://onlinelibrary.wiley.com/action/doSearch?ContribAuthorRaw=Bodford%2C+Jessica+E" TargetMode="External"/><Relationship Id="rId40" Type="http://schemas.openxmlformats.org/officeDocument/2006/relationships/hyperlink" Target="https://pubmed.ncbi.nlm.nih.gov/?term=Cohen+GL&amp;cauthor_id=24405362" TargetMode="External"/><Relationship Id="rId45" Type="http://schemas.openxmlformats.org/officeDocument/2006/relationships/hyperlink" Target="https://pubmed.ncbi.nlm.nih.gov/?term=Garton+MT&amp;cauthor_id=19774230" TargetMode="External"/><Relationship Id="rId66" Type="http://schemas.openxmlformats.org/officeDocument/2006/relationships/hyperlink" Target="https://onlinelibrary.wiley.com/action/doSearch?ContribAuthorRaw=Manna%2C+Cristian" TargetMode="External"/><Relationship Id="rId87" Type="http://schemas.openxmlformats.org/officeDocument/2006/relationships/hyperlink" Target="https://onlinelibrary.wiley.com/action/doSearch?ContribAuthorRaw=Wilson%2C+Anne+E" TargetMode="External"/><Relationship Id="rId61" Type="http://schemas.openxmlformats.org/officeDocument/2006/relationships/hyperlink" Target="https://guilfordjournals.com/action/doSearch?ContribAuthorRaw=Wilson%2C+Anne+E" TargetMode="External"/><Relationship Id="rId82" Type="http://schemas.openxmlformats.org/officeDocument/2006/relationships/hyperlink" Target="https://pubmed.ncbi.nlm.nih.gov/?term=Jemmolo+S&amp;cauthor_id=18665893" TargetMode="External"/><Relationship Id="rId19" Type="http://schemas.openxmlformats.org/officeDocument/2006/relationships/hyperlink" Target="javascript:;" TargetMode="External"/><Relationship Id="rId14" Type="http://schemas.openxmlformats.org/officeDocument/2006/relationships/hyperlink" Target="https://pubmed.ncbi.nlm.nih.gov/?term=Ersner-Hershfield+H&amp;cauthor_id=19774230" TargetMode="External"/><Relationship Id="rId30" Type="http://schemas.openxmlformats.org/officeDocument/2006/relationships/hyperlink" Target="https://pubmed.ncbi.nlm.nih.gov/?term=K%C3%BChlhorn+E&amp;cauthor_id=24234924" TargetMode="External"/><Relationship Id="rId35" Type="http://schemas.openxmlformats.org/officeDocument/2006/relationships/hyperlink" Target="https://go.gale.com/ps/advancedSearch.do?method=doSearch&amp;searchType=AdvancedSearchForm&amp;userGroupName=anon%7E23361531&amp;inputFieldNames%5b0%5d=AU&amp;prodId=AONE&amp;inputFieldValues%5b0%5d=%22Joon-Ho+Kang%22" TargetMode="External"/><Relationship Id="rId56" Type="http://schemas.openxmlformats.org/officeDocument/2006/relationships/hyperlink" Target="https://onlinelibrary.wiley.com/action/doSearch?ContribAuthorRaw=Strohminger%2C+Nina" TargetMode="External"/><Relationship Id="rId77" Type="http://schemas.openxmlformats.org/officeDocument/2006/relationships/hyperlink" Target="https://pubmed.ncbi.nlm.nih.gov/?term=Hernandez+S&amp;cauthor_id=33397785" TargetMode="External"/><Relationship Id="rId8" Type="http://schemas.openxmlformats.org/officeDocument/2006/relationships/hyperlink" Target="https://orcid.org/0000-0002-7563-306X" TargetMode="External"/><Relationship Id="rId51" Type="http://schemas.openxmlformats.org/officeDocument/2006/relationships/hyperlink" Target="https://journals.sagepub.com/doi/abs/10.1177/1745691620984483" TargetMode="External"/><Relationship Id="rId72" Type="http://schemas.openxmlformats.org/officeDocument/2006/relationships/hyperlink" Target="https://pubmed.ncbi.nlm.nih.gov/?term=Eisenheim+E&amp;cauthor_id=27247841" TargetMode="External"/><Relationship Id="rId93" Type="http://schemas.openxmlformats.org/officeDocument/2006/relationships/hyperlink" Target="https://pubmed.ncbi.nlm.nih.gov/?term=Woike+JK&amp;cauthor_id=32049999"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55</Pages>
  <Words>18877</Words>
  <Characters>107602</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Constantine Sedikides</dc:creator>
  <cp:keywords/>
  <dc:description/>
  <cp:lastModifiedBy>Constantine Sedikides</cp:lastModifiedBy>
  <cp:revision>7</cp:revision>
  <dcterms:created xsi:type="dcterms:W3CDTF">2022-05-27T16:27:00Z</dcterms:created>
  <dcterms:modified xsi:type="dcterms:W3CDTF">2022-07-05T18:48:00Z</dcterms:modified>
</cp:coreProperties>
</file>