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7437D" w14:textId="3584D9A3" w:rsidR="001910DE" w:rsidRDefault="00E61D4D" w:rsidP="004B5BA7">
      <w:pPr>
        <w:spacing w:line="480" w:lineRule="auto"/>
        <w:jc w:val="center"/>
        <w:rPr>
          <w:rFonts w:ascii="Arial" w:hAnsi="Arial" w:cs="Arial"/>
          <w:b/>
          <w:bCs/>
          <w:sz w:val="20"/>
          <w:szCs w:val="20"/>
        </w:rPr>
      </w:pPr>
      <w:bookmarkStart w:id="1" w:name="_Toc354567215"/>
      <w:r w:rsidRPr="00FA345F">
        <w:rPr>
          <w:rFonts w:ascii="Arial" w:hAnsi="Arial" w:cs="Arial"/>
          <w:b/>
          <w:bCs/>
          <w:sz w:val="20"/>
          <w:szCs w:val="20"/>
        </w:rPr>
        <w:t xml:space="preserve">Parent values and preferences underpinning treatment decision-making in poor-prognosis childhood cancer: </w:t>
      </w:r>
      <w:r w:rsidR="00C15597">
        <w:rPr>
          <w:rFonts w:ascii="Arial" w:hAnsi="Arial" w:cs="Arial"/>
          <w:b/>
          <w:bCs/>
          <w:sz w:val="20"/>
          <w:szCs w:val="20"/>
        </w:rPr>
        <w:t>A</w:t>
      </w:r>
      <w:r w:rsidRPr="00FA345F">
        <w:rPr>
          <w:rFonts w:ascii="Arial" w:hAnsi="Arial" w:cs="Arial"/>
          <w:b/>
          <w:bCs/>
          <w:sz w:val="20"/>
          <w:szCs w:val="20"/>
        </w:rPr>
        <w:t xml:space="preserve"> scoping review</w:t>
      </w:r>
      <w:bookmarkStart w:id="2" w:name="_Toc40706366"/>
      <w:bookmarkEnd w:id="1"/>
    </w:p>
    <w:bookmarkEnd w:id="2"/>
    <w:p w14:paraId="39360614" w14:textId="77777777" w:rsidR="00D005EA" w:rsidRDefault="00D005EA" w:rsidP="00D005EA">
      <w:pPr>
        <w:spacing w:line="480" w:lineRule="auto"/>
        <w:rPr>
          <w:rFonts w:ascii="Arial" w:hAnsi="Arial" w:cs="Arial"/>
          <w:b/>
          <w:bCs/>
          <w:sz w:val="20"/>
          <w:szCs w:val="20"/>
        </w:rPr>
      </w:pPr>
      <w:r>
        <w:rPr>
          <w:rFonts w:ascii="Arial" w:hAnsi="Arial" w:cs="Arial"/>
          <w:b/>
          <w:bCs/>
          <w:sz w:val="20"/>
          <w:szCs w:val="20"/>
        </w:rPr>
        <w:t>Authors’ Names</w:t>
      </w:r>
    </w:p>
    <w:p w14:paraId="68941065" w14:textId="77777777" w:rsidR="00D005EA" w:rsidRDefault="00D005EA" w:rsidP="00D005EA">
      <w:pPr>
        <w:spacing w:line="480" w:lineRule="auto"/>
        <w:rPr>
          <w:rFonts w:ascii="Arial" w:hAnsi="Arial" w:cs="Arial"/>
          <w:sz w:val="20"/>
          <w:szCs w:val="20"/>
          <w:vertAlign w:val="superscript"/>
        </w:rPr>
      </w:pPr>
      <w:r>
        <w:rPr>
          <w:rFonts w:ascii="Arial" w:hAnsi="Arial" w:cs="Arial"/>
          <w:sz w:val="20"/>
          <w:szCs w:val="20"/>
        </w:rPr>
        <w:t xml:space="preserve">Helen Pearson H </w:t>
      </w:r>
      <w:r>
        <w:rPr>
          <w:rFonts w:ascii="Arial" w:hAnsi="Arial" w:cs="Arial"/>
          <w:sz w:val="20"/>
          <w:szCs w:val="20"/>
          <w:vertAlign w:val="superscript"/>
        </w:rPr>
        <w:t xml:space="preserve">1,2 </w:t>
      </w:r>
      <w:r>
        <w:rPr>
          <w:rFonts w:ascii="Arial" w:hAnsi="Arial" w:cs="Arial"/>
          <w:sz w:val="20"/>
          <w:szCs w:val="20"/>
        </w:rPr>
        <w:t xml:space="preserve">Gemma Bryan </w:t>
      </w:r>
      <w:r>
        <w:rPr>
          <w:rFonts w:ascii="Arial" w:hAnsi="Arial" w:cs="Arial"/>
          <w:sz w:val="20"/>
          <w:szCs w:val="20"/>
          <w:vertAlign w:val="superscript"/>
        </w:rPr>
        <w:t>3</w:t>
      </w:r>
      <w:r>
        <w:rPr>
          <w:rFonts w:ascii="Arial" w:hAnsi="Arial" w:cs="Arial"/>
          <w:sz w:val="20"/>
          <w:szCs w:val="20"/>
        </w:rPr>
        <w:t xml:space="preserve"> Catherine Kayum </w:t>
      </w:r>
      <w:r>
        <w:rPr>
          <w:rFonts w:ascii="Arial" w:hAnsi="Arial" w:cs="Arial"/>
          <w:sz w:val="20"/>
          <w:szCs w:val="20"/>
          <w:vertAlign w:val="superscript"/>
        </w:rPr>
        <w:t xml:space="preserve">4 </w:t>
      </w:r>
      <w:r>
        <w:rPr>
          <w:rFonts w:ascii="Arial" w:hAnsi="Arial" w:cs="Arial"/>
          <w:sz w:val="20"/>
          <w:szCs w:val="20"/>
        </w:rPr>
        <w:t xml:space="preserve">Faith Gibson </w:t>
      </w:r>
      <w:r>
        <w:rPr>
          <w:rFonts w:ascii="Arial" w:hAnsi="Arial" w:cs="Arial"/>
          <w:sz w:val="20"/>
          <w:szCs w:val="20"/>
          <w:vertAlign w:val="superscript"/>
        </w:rPr>
        <w:t xml:space="preserve">3,5 </w:t>
      </w:r>
      <w:r>
        <w:rPr>
          <w:rFonts w:ascii="Arial" w:hAnsi="Arial" w:cs="Arial"/>
          <w:sz w:val="20"/>
          <w:szCs w:val="20"/>
        </w:rPr>
        <w:t xml:space="preserve">Anne-Sophie Darlington </w:t>
      </w:r>
      <w:r>
        <w:rPr>
          <w:rFonts w:ascii="Arial" w:hAnsi="Arial" w:cs="Arial"/>
          <w:sz w:val="20"/>
          <w:szCs w:val="20"/>
          <w:vertAlign w:val="superscript"/>
        </w:rPr>
        <w:t>1</w:t>
      </w:r>
    </w:p>
    <w:p w14:paraId="1345D872" w14:textId="77777777" w:rsidR="00D005EA" w:rsidRDefault="00D005EA" w:rsidP="00D005EA">
      <w:pPr>
        <w:spacing w:line="480" w:lineRule="auto"/>
        <w:rPr>
          <w:rFonts w:ascii="Arial" w:hAnsi="Arial" w:cs="Arial"/>
          <w:b/>
          <w:bCs/>
          <w:sz w:val="20"/>
          <w:szCs w:val="20"/>
        </w:rPr>
      </w:pPr>
      <w:r>
        <w:rPr>
          <w:rFonts w:ascii="Arial" w:hAnsi="Arial" w:cs="Arial"/>
          <w:b/>
          <w:bCs/>
          <w:sz w:val="20"/>
          <w:szCs w:val="20"/>
        </w:rPr>
        <w:t>Affiliations</w:t>
      </w:r>
    </w:p>
    <w:p w14:paraId="798D5A83" w14:textId="77777777" w:rsidR="00D005EA" w:rsidRDefault="00D005EA" w:rsidP="00D005EA">
      <w:pPr>
        <w:pStyle w:val="ListParagraph"/>
        <w:numPr>
          <w:ilvl w:val="0"/>
          <w:numId w:val="14"/>
        </w:numPr>
        <w:spacing w:after="160" w:line="480" w:lineRule="auto"/>
        <w:rPr>
          <w:rFonts w:ascii="Arial" w:hAnsi="Arial" w:cs="Arial"/>
          <w:sz w:val="20"/>
          <w:szCs w:val="20"/>
        </w:rPr>
      </w:pPr>
      <w:r>
        <w:rPr>
          <w:rFonts w:ascii="Arial" w:hAnsi="Arial" w:cs="Arial"/>
          <w:sz w:val="20"/>
          <w:szCs w:val="20"/>
        </w:rPr>
        <w:t>School of Health Sciences, University of Southampton, Southampton, United Kingdom</w:t>
      </w:r>
    </w:p>
    <w:p w14:paraId="3ED65045" w14:textId="77777777" w:rsidR="00D005EA" w:rsidRDefault="00D005EA" w:rsidP="00D005EA">
      <w:pPr>
        <w:pStyle w:val="ListParagraph"/>
        <w:numPr>
          <w:ilvl w:val="0"/>
          <w:numId w:val="14"/>
        </w:numPr>
        <w:spacing w:after="160" w:line="480" w:lineRule="auto"/>
        <w:rPr>
          <w:rFonts w:ascii="Arial" w:hAnsi="Arial" w:cs="Arial"/>
          <w:sz w:val="20"/>
          <w:szCs w:val="20"/>
        </w:rPr>
      </w:pPr>
      <w:r>
        <w:rPr>
          <w:rFonts w:ascii="Arial" w:hAnsi="Arial" w:cs="Arial"/>
          <w:sz w:val="20"/>
          <w:szCs w:val="20"/>
        </w:rPr>
        <w:t>The Oak Centre for Children and Young People, The Royal Marsden NHS Foundation Trust, Sutton, Surrey, United Kingdom</w:t>
      </w:r>
    </w:p>
    <w:p w14:paraId="3ED24A7F" w14:textId="77777777" w:rsidR="00D005EA" w:rsidRDefault="00D005EA" w:rsidP="00D005EA">
      <w:pPr>
        <w:pStyle w:val="ListParagraph"/>
        <w:numPr>
          <w:ilvl w:val="0"/>
          <w:numId w:val="14"/>
        </w:numPr>
        <w:spacing w:after="160" w:line="480" w:lineRule="auto"/>
        <w:rPr>
          <w:rFonts w:ascii="Arial" w:hAnsi="Arial" w:cs="Arial"/>
          <w:sz w:val="20"/>
          <w:szCs w:val="20"/>
        </w:rPr>
      </w:pPr>
      <w:r>
        <w:rPr>
          <w:rFonts w:ascii="Arial" w:hAnsi="Arial" w:cs="Arial"/>
          <w:sz w:val="20"/>
          <w:szCs w:val="20"/>
        </w:rPr>
        <w:t>School of Health Sciences, University of Surrey, Guildford, Surrey, United Kingdom</w:t>
      </w:r>
    </w:p>
    <w:p w14:paraId="2480C567" w14:textId="77777777" w:rsidR="00D005EA" w:rsidRDefault="00D005EA" w:rsidP="00D005EA">
      <w:pPr>
        <w:pStyle w:val="ListParagraph"/>
        <w:numPr>
          <w:ilvl w:val="0"/>
          <w:numId w:val="14"/>
        </w:numPr>
        <w:spacing w:after="160" w:line="480" w:lineRule="auto"/>
        <w:rPr>
          <w:rFonts w:ascii="Arial" w:hAnsi="Arial" w:cs="Arial"/>
          <w:sz w:val="20"/>
          <w:szCs w:val="20"/>
        </w:rPr>
      </w:pPr>
      <w:r>
        <w:rPr>
          <w:rFonts w:ascii="Arial" w:hAnsi="Arial" w:cs="Arial"/>
          <w:sz w:val="20"/>
          <w:szCs w:val="20"/>
        </w:rPr>
        <w:t xml:space="preserve">Member of the Parent and Carer Group, Patient Public Involvement </w:t>
      </w:r>
    </w:p>
    <w:p w14:paraId="7B21BD08" w14:textId="77777777" w:rsidR="00D005EA" w:rsidRDefault="00D005EA" w:rsidP="00D005EA">
      <w:pPr>
        <w:pStyle w:val="ListParagraph"/>
        <w:numPr>
          <w:ilvl w:val="0"/>
          <w:numId w:val="14"/>
        </w:numPr>
        <w:spacing w:after="160" w:line="480" w:lineRule="auto"/>
        <w:rPr>
          <w:rFonts w:ascii="Arial" w:hAnsi="Arial" w:cs="Arial"/>
          <w:sz w:val="20"/>
          <w:szCs w:val="20"/>
        </w:rPr>
      </w:pPr>
      <w:r>
        <w:rPr>
          <w:rFonts w:ascii="Arial" w:hAnsi="Arial" w:cs="Arial"/>
          <w:sz w:val="20"/>
          <w:szCs w:val="20"/>
        </w:rPr>
        <w:t>Centre for Outcomes and Experience Research in Children’s Health, Illness and Disability (ORCHID), Great Ormond Street Hospital for Children NHS Foundation Trust, London, United Kingdom</w:t>
      </w:r>
    </w:p>
    <w:p w14:paraId="585DDA16" w14:textId="77777777" w:rsidR="00D005EA" w:rsidRDefault="00D005EA" w:rsidP="00D005EA">
      <w:pPr>
        <w:spacing w:line="480" w:lineRule="auto"/>
        <w:rPr>
          <w:rFonts w:ascii="Arial" w:hAnsi="Arial" w:cs="Arial"/>
          <w:b/>
          <w:sz w:val="20"/>
          <w:szCs w:val="20"/>
        </w:rPr>
      </w:pPr>
      <w:r>
        <w:rPr>
          <w:rFonts w:ascii="Arial" w:hAnsi="Arial" w:cs="Arial"/>
          <w:b/>
          <w:sz w:val="20"/>
          <w:szCs w:val="20"/>
        </w:rPr>
        <w:t>Corresponding Author</w:t>
      </w:r>
    </w:p>
    <w:p w14:paraId="23845356" w14:textId="77777777" w:rsidR="00D005EA" w:rsidRDefault="00D005EA" w:rsidP="00D005EA">
      <w:pPr>
        <w:spacing w:line="480" w:lineRule="auto"/>
        <w:rPr>
          <w:rFonts w:ascii="Arial" w:hAnsi="Arial" w:cs="Arial"/>
          <w:sz w:val="20"/>
          <w:szCs w:val="20"/>
        </w:rPr>
      </w:pPr>
      <w:r>
        <w:rPr>
          <w:rFonts w:ascii="Arial" w:hAnsi="Arial" w:cs="Arial"/>
          <w:sz w:val="20"/>
          <w:szCs w:val="20"/>
        </w:rPr>
        <w:t>Helen Pearson</w:t>
      </w:r>
    </w:p>
    <w:p w14:paraId="267DDFD0" w14:textId="77777777" w:rsidR="00D005EA" w:rsidRDefault="00D005EA" w:rsidP="00D005EA">
      <w:pPr>
        <w:spacing w:line="480" w:lineRule="auto"/>
        <w:rPr>
          <w:rFonts w:ascii="Arial" w:hAnsi="Arial" w:cs="Arial"/>
          <w:sz w:val="20"/>
          <w:szCs w:val="20"/>
        </w:rPr>
      </w:pPr>
      <w:r>
        <w:rPr>
          <w:rFonts w:ascii="Arial" w:hAnsi="Arial" w:cs="Arial"/>
          <w:sz w:val="20"/>
          <w:szCs w:val="20"/>
        </w:rPr>
        <w:t>The Royal Marsden NHS Foundation Trust, Downs Road, Sutton, Surrey, SM2 5PT</w:t>
      </w:r>
    </w:p>
    <w:p w14:paraId="45FFF2AC" w14:textId="77777777" w:rsidR="00D005EA" w:rsidRDefault="00D005EA" w:rsidP="00D005EA">
      <w:pPr>
        <w:spacing w:line="480" w:lineRule="auto"/>
        <w:rPr>
          <w:rFonts w:ascii="Arial" w:hAnsi="Arial" w:cs="Arial"/>
          <w:sz w:val="20"/>
          <w:szCs w:val="20"/>
        </w:rPr>
      </w:pPr>
      <w:r>
        <w:rPr>
          <w:rFonts w:ascii="Arial" w:hAnsi="Arial" w:cs="Arial"/>
          <w:sz w:val="20"/>
          <w:szCs w:val="20"/>
        </w:rPr>
        <w:t>Telephone: 07732 448 113</w:t>
      </w:r>
    </w:p>
    <w:p w14:paraId="070D8E99" w14:textId="77777777" w:rsidR="00D005EA" w:rsidRDefault="00D005EA" w:rsidP="00D005EA">
      <w:pPr>
        <w:spacing w:line="480" w:lineRule="auto"/>
        <w:rPr>
          <w:rFonts w:ascii="Arial" w:hAnsi="Arial" w:cs="Arial"/>
          <w:sz w:val="20"/>
          <w:szCs w:val="20"/>
        </w:rPr>
      </w:pPr>
      <w:r>
        <w:t xml:space="preserve">Email: </w:t>
      </w:r>
      <w:hyperlink r:id="rId11" w:history="1">
        <w:r>
          <w:rPr>
            <w:rStyle w:val="Hyperlink"/>
            <w:rFonts w:ascii="Arial" w:hAnsi="Arial" w:cs="Arial"/>
            <w:sz w:val="20"/>
            <w:szCs w:val="20"/>
          </w:rPr>
          <w:t>Helenpearson1@nhs.net</w:t>
        </w:r>
      </w:hyperlink>
      <w:r>
        <w:rPr>
          <w:rFonts w:ascii="Arial" w:hAnsi="Arial" w:cs="Arial"/>
          <w:sz w:val="20"/>
          <w:szCs w:val="20"/>
        </w:rPr>
        <w:t xml:space="preserve"> </w:t>
      </w:r>
    </w:p>
    <w:p w14:paraId="2E243C74" w14:textId="77777777" w:rsidR="00D005EA" w:rsidRDefault="00D005EA" w:rsidP="00D005EA">
      <w:pPr>
        <w:spacing w:line="480" w:lineRule="auto"/>
        <w:rPr>
          <w:rFonts w:ascii="Arial" w:hAnsi="Arial" w:cs="Arial"/>
          <w:b/>
          <w:bCs/>
          <w:sz w:val="20"/>
          <w:szCs w:val="20"/>
        </w:rPr>
      </w:pPr>
      <w:r>
        <w:rPr>
          <w:rFonts w:ascii="Arial" w:hAnsi="Arial" w:cs="Arial"/>
          <w:b/>
          <w:bCs/>
          <w:sz w:val="20"/>
          <w:szCs w:val="20"/>
        </w:rPr>
        <w:t>Abstract</w:t>
      </w:r>
    </w:p>
    <w:p w14:paraId="3F3002CF" w14:textId="77777777" w:rsidR="00D005EA" w:rsidRDefault="00D005EA" w:rsidP="00D005EA">
      <w:pPr>
        <w:spacing w:line="480" w:lineRule="auto"/>
        <w:rPr>
          <w:rFonts w:ascii="Arial" w:hAnsi="Arial" w:cs="Arial"/>
          <w:sz w:val="20"/>
          <w:szCs w:val="20"/>
        </w:rPr>
      </w:pPr>
      <w:bookmarkStart w:id="3" w:name="_Toc40706360"/>
      <w:r>
        <w:rPr>
          <w:rFonts w:ascii="Arial" w:hAnsi="Arial" w:cs="Arial"/>
          <w:b/>
          <w:bCs/>
          <w:sz w:val="20"/>
          <w:szCs w:val="20"/>
        </w:rPr>
        <w:t xml:space="preserve">Background: </w:t>
      </w:r>
      <w:r>
        <w:rPr>
          <w:rFonts w:ascii="Arial" w:hAnsi="Arial" w:cs="Arial"/>
          <w:sz w:val="20"/>
          <w:szCs w:val="20"/>
        </w:rPr>
        <w:t xml:space="preserve">Parents of children who are diagnosed with a poor-prognosis cancer want to be involved in making treatment-related decisions for their child. They often make repeated decisions depending on their child’s response to treatment and can experience decisional regret as a consequence. Understanding parent values and preferences when making treatment-related decisions may help enhance discussions with healthcare professionals and identify additional ways of providing support to this parent population.  </w:t>
      </w:r>
    </w:p>
    <w:p w14:paraId="2FE8A2C8" w14:textId="77777777" w:rsidR="00D005EA" w:rsidRDefault="00D005EA" w:rsidP="00D005EA">
      <w:pPr>
        <w:spacing w:line="480" w:lineRule="auto"/>
        <w:rPr>
          <w:rFonts w:ascii="Arial" w:hAnsi="Arial" w:cs="Arial"/>
          <w:sz w:val="20"/>
          <w:szCs w:val="20"/>
        </w:rPr>
      </w:pPr>
      <w:r>
        <w:rPr>
          <w:rFonts w:ascii="Arial" w:hAnsi="Arial" w:cs="Arial"/>
          <w:b/>
          <w:bCs/>
          <w:sz w:val="20"/>
          <w:szCs w:val="20"/>
        </w:rPr>
        <w:lastRenderedPageBreak/>
        <w:t>Objectives</w:t>
      </w:r>
      <w:bookmarkEnd w:id="3"/>
      <w:r>
        <w:rPr>
          <w:rFonts w:ascii="Arial" w:hAnsi="Arial" w:cs="Arial"/>
          <w:b/>
          <w:bCs/>
          <w:sz w:val="20"/>
          <w:szCs w:val="20"/>
        </w:rPr>
        <w:t xml:space="preserve">: </w:t>
      </w:r>
      <w:r>
        <w:rPr>
          <w:rFonts w:ascii="Arial" w:hAnsi="Arial" w:cs="Arial"/>
          <w:sz w:val="20"/>
          <w:szCs w:val="20"/>
        </w:rPr>
        <w:t>To explore parent values and preferences underpinning treatment decision-making for children receiving cancer-directed therapy for a poor prognosis cancer.</w:t>
      </w:r>
    </w:p>
    <w:p w14:paraId="0AB9957F" w14:textId="77777777" w:rsidR="00D005EA" w:rsidRDefault="00D005EA" w:rsidP="00D005EA">
      <w:pPr>
        <w:spacing w:line="480" w:lineRule="auto"/>
        <w:rPr>
          <w:rFonts w:ascii="Arial" w:hAnsi="Arial" w:cs="Arial"/>
          <w:sz w:val="20"/>
          <w:szCs w:val="20"/>
        </w:rPr>
      </w:pPr>
      <w:bookmarkStart w:id="4" w:name="_Toc40706363"/>
      <w:r>
        <w:rPr>
          <w:rFonts w:ascii="Arial" w:hAnsi="Arial" w:cs="Arial"/>
          <w:b/>
          <w:bCs/>
          <w:sz w:val="20"/>
          <w:szCs w:val="20"/>
        </w:rPr>
        <w:t>Methods</w:t>
      </w:r>
      <w:bookmarkEnd w:id="4"/>
      <w:r>
        <w:rPr>
          <w:rFonts w:ascii="Arial" w:hAnsi="Arial" w:cs="Arial"/>
          <w:b/>
          <w:bCs/>
          <w:sz w:val="20"/>
          <w:szCs w:val="20"/>
        </w:rPr>
        <w:t xml:space="preserve">: </w:t>
      </w:r>
      <w:r>
        <w:rPr>
          <w:rFonts w:ascii="Arial" w:hAnsi="Arial" w:cs="Arial"/>
          <w:sz w:val="20"/>
          <w:szCs w:val="20"/>
        </w:rPr>
        <w:t xml:space="preserve">A scoping review of research literature and systematic reviews from qualitative, quantitative, and mixed methods studies was conducted following Joanna Briggs Institute methodology.  Articles which included parents of a child who received cancer-directed therapy for a poor-prognosis childhood cancer, under the age of eighteen years were considered.  Four electronic databases were searched (CINAHL, Medline, PsychINFO, Web of Science Core Collections). Reference and citation </w:t>
      </w:r>
      <w:proofErr w:type="gramStart"/>
      <w:r>
        <w:rPr>
          <w:rFonts w:ascii="Arial" w:hAnsi="Arial" w:cs="Arial"/>
          <w:sz w:val="20"/>
          <w:szCs w:val="20"/>
        </w:rPr>
        <w:t>lists</w:t>
      </w:r>
      <w:proofErr w:type="gramEnd"/>
      <w:r>
        <w:rPr>
          <w:rFonts w:ascii="Arial" w:hAnsi="Arial" w:cs="Arial"/>
          <w:sz w:val="20"/>
          <w:szCs w:val="20"/>
        </w:rPr>
        <w:t xml:space="preserve"> of all included full-text articles were also searched.  Summative content analysis was used to synthesise findings and develop themes.</w:t>
      </w:r>
    </w:p>
    <w:p w14:paraId="0CA8DD84" w14:textId="77777777" w:rsidR="00D005EA" w:rsidRDefault="00D005EA" w:rsidP="00D005EA">
      <w:pPr>
        <w:spacing w:line="480" w:lineRule="auto"/>
        <w:rPr>
          <w:rFonts w:ascii="Arial" w:hAnsi="Arial" w:cs="Arial"/>
          <w:sz w:val="20"/>
          <w:szCs w:val="20"/>
        </w:rPr>
      </w:pPr>
      <w:r>
        <w:rPr>
          <w:rFonts w:ascii="Arial" w:hAnsi="Arial" w:cs="Arial"/>
          <w:b/>
          <w:bCs/>
          <w:sz w:val="20"/>
          <w:szCs w:val="20"/>
        </w:rPr>
        <w:t xml:space="preserve">Results: </w:t>
      </w:r>
      <w:r>
        <w:rPr>
          <w:rFonts w:ascii="Arial" w:hAnsi="Arial" w:cs="Arial"/>
          <w:sz w:val="20"/>
          <w:szCs w:val="20"/>
        </w:rPr>
        <w:t>Twelve articles were included.</w:t>
      </w:r>
      <w:r>
        <w:rPr>
          <w:rFonts w:ascii="Arial" w:hAnsi="Arial" w:cs="Arial"/>
          <w:b/>
          <w:bCs/>
          <w:sz w:val="20"/>
          <w:szCs w:val="20"/>
        </w:rPr>
        <w:t xml:space="preserve">  </w:t>
      </w:r>
      <w:r>
        <w:rPr>
          <w:rFonts w:ascii="Arial" w:hAnsi="Arial" w:cs="Arial"/>
          <w:sz w:val="20"/>
          <w:szCs w:val="20"/>
        </w:rPr>
        <w:t xml:space="preserve">Parent decision-making was affected by underpinning factors: hope for a cure, fear of their child dying and uncertainty.  Influencing factors: opinions of others, child’s wishes, and faith and religion had the potential to inform decision-making processes.  Parents valued having enough time, being a good parent and being involved in decision-making.  Preferences within these values varied resulting in the potential for conflict and ‘trade-offs’ in making decisions. </w:t>
      </w:r>
    </w:p>
    <w:p w14:paraId="4546C328" w14:textId="77777777" w:rsidR="00D005EA" w:rsidRDefault="00D005EA" w:rsidP="00D005EA">
      <w:pPr>
        <w:spacing w:line="480" w:lineRule="auto"/>
        <w:rPr>
          <w:rFonts w:ascii="Arial" w:hAnsi="Arial" w:cs="Arial"/>
          <w:sz w:val="20"/>
          <w:szCs w:val="20"/>
        </w:rPr>
      </w:pPr>
      <w:r>
        <w:rPr>
          <w:rFonts w:ascii="Arial" w:hAnsi="Arial" w:cs="Arial"/>
          <w:b/>
          <w:bCs/>
          <w:sz w:val="20"/>
          <w:szCs w:val="20"/>
        </w:rPr>
        <w:t>Conclusions:</w:t>
      </w:r>
      <w:r>
        <w:rPr>
          <w:rFonts w:ascii="Arial" w:hAnsi="Arial" w:cs="Arial"/>
          <w:sz w:val="20"/>
          <w:szCs w:val="20"/>
        </w:rPr>
        <w:t xml:space="preserve"> Parent decision-making in poor-prognosis childhood cancer is complex and extends beyond values and preferences.  Underpinning factors and values are consistent through the decision-making process with influencing factors and preferences varying between parents.  Preferences can conflict when parents want to continue cancer-directed therapy whilst maintaining their child’s quality of life or can change depending on a parents’ cognitive state as they realise cure might be unlikely.  </w:t>
      </w:r>
    </w:p>
    <w:p w14:paraId="46B9A3D5" w14:textId="77777777" w:rsidR="00D005EA" w:rsidRDefault="00D005EA" w:rsidP="00D005EA">
      <w:pPr>
        <w:spacing w:line="480" w:lineRule="auto"/>
        <w:rPr>
          <w:rFonts w:ascii="Arial" w:hAnsi="Arial" w:cs="Arial"/>
          <w:b/>
          <w:bCs/>
          <w:sz w:val="20"/>
          <w:szCs w:val="20"/>
        </w:rPr>
      </w:pPr>
      <w:r>
        <w:rPr>
          <w:rFonts w:ascii="Arial" w:hAnsi="Arial" w:cs="Arial"/>
          <w:b/>
          <w:bCs/>
          <w:sz w:val="20"/>
          <w:szCs w:val="20"/>
        </w:rPr>
        <w:t xml:space="preserve">Keywords: </w:t>
      </w:r>
      <w:r>
        <w:rPr>
          <w:rFonts w:ascii="Arial" w:hAnsi="Arial" w:cs="Arial"/>
          <w:sz w:val="20"/>
          <w:szCs w:val="20"/>
        </w:rPr>
        <w:t>Cancer; Child; Decision-making; Parent; Poor-Prognosis</w:t>
      </w:r>
    </w:p>
    <w:p w14:paraId="5D6EDFFA" w14:textId="4C948634" w:rsidR="007E45BB" w:rsidRPr="004B5BA7" w:rsidRDefault="004B5BA7" w:rsidP="004B5BA7">
      <w:pPr>
        <w:spacing w:after="0" w:line="480" w:lineRule="auto"/>
        <w:rPr>
          <w:rFonts w:ascii="Arial" w:hAnsi="Arial" w:cs="Arial"/>
          <w:b/>
          <w:bCs/>
          <w:sz w:val="20"/>
          <w:szCs w:val="20"/>
        </w:rPr>
      </w:pPr>
      <w:r>
        <w:rPr>
          <w:rFonts w:ascii="Arial" w:hAnsi="Arial" w:cs="Arial"/>
          <w:b/>
          <w:bCs/>
          <w:sz w:val="20"/>
          <w:szCs w:val="20"/>
        </w:rPr>
        <w:t>Background</w:t>
      </w:r>
    </w:p>
    <w:p w14:paraId="0191BEBF" w14:textId="050540A1" w:rsidR="00EF4842" w:rsidRDefault="00F55234" w:rsidP="00CF22B6">
      <w:pPr>
        <w:spacing w:line="480" w:lineRule="auto"/>
        <w:rPr>
          <w:rFonts w:ascii="Arial" w:hAnsi="Arial" w:cs="Arial"/>
          <w:sz w:val="20"/>
          <w:szCs w:val="20"/>
        </w:rPr>
      </w:pPr>
      <w:r>
        <w:rPr>
          <w:rFonts w:ascii="Arial" w:hAnsi="Arial" w:cs="Arial"/>
          <w:sz w:val="20"/>
          <w:szCs w:val="20"/>
        </w:rPr>
        <w:t>A</w:t>
      </w:r>
      <w:r w:rsidR="005D6C2D">
        <w:rPr>
          <w:rFonts w:ascii="Arial" w:hAnsi="Arial" w:cs="Arial"/>
          <w:sz w:val="20"/>
          <w:szCs w:val="20"/>
        </w:rPr>
        <w:t xml:space="preserve">pproximately 400 000 children and young people aged 0-19 are diagnosed with cancer each year </w:t>
      </w:r>
      <w:r>
        <w:rPr>
          <w:rFonts w:ascii="Arial" w:hAnsi="Arial" w:cs="Arial"/>
          <w:sz w:val="20"/>
          <w:szCs w:val="20"/>
        </w:rPr>
        <w:t>globally</w:t>
      </w:r>
      <w:r w:rsidR="00CA12BF">
        <w:rPr>
          <w:rFonts w:ascii="Arial" w:hAnsi="Arial" w:cs="Arial"/>
          <w:sz w:val="20"/>
          <w:szCs w:val="20"/>
        </w:rPr>
        <w:t xml:space="preserve"> [1]</w:t>
      </w:r>
      <w:r w:rsidR="005D6C2D">
        <w:rPr>
          <w:rFonts w:ascii="Arial" w:hAnsi="Arial" w:cs="Arial"/>
          <w:sz w:val="20"/>
          <w:szCs w:val="20"/>
        </w:rPr>
        <w:t xml:space="preserve">.  </w:t>
      </w:r>
      <w:r w:rsidR="00A20B8C">
        <w:rPr>
          <w:rFonts w:ascii="Arial" w:hAnsi="Arial" w:cs="Arial"/>
          <w:sz w:val="20"/>
          <w:szCs w:val="20"/>
        </w:rPr>
        <w:t xml:space="preserve">Of these, </w:t>
      </w:r>
      <w:r w:rsidR="002C345B">
        <w:rPr>
          <w:rFonts w:ascii="Arial" w:hAnsi="Arial" w:cs="Arial"/>
          <w:sz w:val="20"/>
          <w:szCs w:val="20"/>
        </w:rPr>
        <w:t>in the United Kingdom</w:t>
      </w:r>
      <w:r w:rsidR="00A21680">
        <w:rPr>
          <w:rFonts w:ascii="Arial" w:hAnsi="Arial" w:cs="Arial"/>
          <w:sz w:val="20"/>
          <w:szCs w:val="20"/>
        </w:rPr>
        <w:t xml:space="preserve"> (UK)</w:t>
      </w:r>
      <w:r w:rsidR="002C345B">
        <w:rPr>
          <w:rFonts w:ascii="Arial" w:hAnsi="Arial" w:cs="Arial"/>
          <w:sz w:val="20"/>
          <w:szCs w:val="20"/>
        </w:rPr>
        <w:t xml:space="preserve">, </w:t>
      </w:r>
      <w:r w:rsidR="00A20B8C">
        <w:rPr>
          <w:rFonts w:ascii="Arial" w:hAnsi="Arial" w:cs="Arial"/>
          <w:sz w:val="20"/>
          <w:szCs w:val="20"/>
        </w:rPr>
        <w:t>a</w:t>
      </w:r>
      <w:r w:rsidR="00586B63" w:rsidRPr="00C31FDB">
        <w:rPr>
          <w:rFonts w:ascii="Arial" w:hAnsi="Arial" w:cs="Arial"/>
          <w:sz w:val="20"/>
          <w:szCs w:val="20"/>
        </w:rPr>
        <w:t>pproximately</w:t>
      </w:r>
      <w:r w:rsidR="00C31FDB" w:rsidRPr="00C31FDB">
        <w:rPr>
          <w:rFonts w:ascii="Arial" w:hAnsi="Arial" w:cs="Arial"/>
          <w:sz w:val="20"/>
          <w:szCs w:val="20"/>
        </w:rPr>
        <w:t xml:space="preserve"> 1,645 </w:t>
      </w:r>
      <w:r w:rsidR="00586B63" w:rsidRPr="00C31FDB">
        <w:rPr>
          <w:rFonts w:ascii="Arial" w:hAnsi="Arial" w:cs="Arial"/>
          <w:sz w:val="20"/>
          <w:szCs w:val="20"/>
        </w:rPr>
        <w:t>children</w:t>
      </w:r>
      <w:r w:rsidR="00711180">
        <w:rPr>
          <w:rFonts w:ascii="Arial" w:hAnsi="Arial" w:cs="Arial"/>
          <w:sz w:val="20"/>
          <w:szCs w:val="20"/>
        </w:rPr>
        <w:t xml:space="preserve"> </w:t>
      </w:r>
      <w:r w:rsidR="007301E7">
        <w:rPr>
          <w:rFonts w:ascii="Arial" w:hAnsi="Arial" w:cs="Arial"/>
          <w:sz w:val="20"/>
          <w:szCs w:val="20"/>
        </w:rPr>
        <w:t xml:space="preserve">are </w:t>
      </w:r>
      <w:r w:rsidR="00C31FDB" w:rsidRPr="00C31FDB">
        <w:rPr>
          <w:rFonts w:ascii="Arial" w:hAnsi="Arial" w:cs="Arial"/>
          <w:sz w:val="20"/>
          <w:szCs w:val="20"/>
        </w:rPr>
        <w:t xml:space="preserve">aged 0-14 </w:t>
      </w:r>
      <w:r w:rsidR="007301E7">
        <w:rPr>
          <w:rFonts w:ascii="Arial" w:hAnsi="Arial" w:cs="Arial"/>
          <w:sz w:val="20"/>
          <w:szCs w:val="20"/>
        </w:rPr>
        <w:t>when</w:t>
      </w:r>
      <w:r w:rsidR="00C31FDB">
        <w:rPr>
          <w:rFonts w:ascii="Arial" w:hAnsi="Arial" w:cs="Arial"/>
          <w:sz w:val="20"/>
          <w:szCs w:val="20"/>
        </w:rPr>
        <w:t xml:space="preserve"> </w:t>
      </w:r>
      <w:r w:rsidR="00586B63" w:rsidRPr="00C31FDB">
        <w:rPr>
          <w:rFonts w:ascii="Arial" w:hAnsi="Arial" w:cs="Arial"/>
          <w:sz w:val="20"/>
          <w:szCs w:val="20"/>
        </w:rPr>
        <w:t>diagnosed</w:t>
      </w:r>
      <w:r w:rsidR="00CA12BF">
        <w:rPr>
          <w:rFonts w:ascii="Arial" w:hAnsi="Arial" w:cs="Arial"/>
          <w:sz w:val="20"/>
          <w:szCs w:val="20"/>
        </w:rPr>
        <w:t xml:space="preserve"> [2].  </w:t>
      </w:r>
      <w:r w:rsidR="00252B3B">
        <w:rPr>
          <w:rFonts w:ascii="Arial" w:hAnsi="Arial" w:cs="Arial"/>
          <w:sz w:val="20"/>
          <w:szCs w:val="20"/>
        </w:rPr>
        <w:t>In 2018,</w:t>
      </w:r>
      <w:r w:rsidR="00C31FDB" w:rsidRPr="00561392">
        <w:rPr>
          <w:rFonts w:ascii="Arial" w:hAnsi="Arial" w:cs="Arial"/>
          <w:sz w:val="20"/>
          <w:szCs w:val="20"/>
        </w:rPr>
        <w:t xml:space="preserve"> </w:t>
      </w:r>
      <w:r w:rsidR="00F2576A" w:rsidRPr="00561392">
        <w:rPr>
          <w:rFonts w:ascii="Arial" w:hAnsi="Arial" w:cs="Arial"/>
          <w:sz w:val="20"/>
          <w:szCs w:val="20"/>
        </w:rPr>
        <w:t xml:space="preserve">approximately </w:t>
      </w:r>
      <w:r w:rsidR="005E6747" w:rsidRPr="00561392">
        <w:rPr>
          <w:rFonts w:ascii="Arial" w:hAnsi="Arial" w:cs="Arial"/>
          <w:sz w:val="20"/>
          <w:szCs w:val="20"/>
        </w:rPr>
        <w:t>2</w:t>
      </w:r>
      <w:r w:rsidR="00C31FDB" w:rsidRPr="00561392">
        <w:rPr>
          <w:rFonts w:ascii="Arial" w:hAnsi="Arial" w:cs="Arial"/>
          <w:sz w:val="20"/>
          <w:szCs w:val="20"/>
        </w:rPr>
        <w:t>60</w:t>
      </w:r>
      <w:r w:rsidR="005E6747" w:rsidRPr="00561392">
        <w:rPr>
          <w:rFonts w:ascii="Arial" w:hAnsi="Arial" w:cs="Arial"/>
          <w:sz w:val="20"/>
          <w:szCs w:val="20"/>
        </w:rPr>
        <w:t xml:space="preserve"> children</w:t>
      </w:r>
      <w:r w:rsidR="00061960" w:rsidRPr="00561392">
        <w:rPr>
          <w:rFonts w:ascii="Arial" w:hAnsi="Arial" w:cs="Arial"/>
          <w:sz w:val="20"/>
          <w:szCs w:val="20"/>
        </w:rPr>
        <w:t xml:space="preserve"> die</w:t>
      </w:r>
      <w:r w:rsidR="00561392" w:rsidRPr="00561392">
        <w:rPr>
          <w:rFonts w:ascii="Arial" w:hAnsi="Arial" w:cs="Arial"/>
          <w:sz w:val="20"/>
          <w:szCs w:val="20"/>
        </w:rPr>
        <w:t>d</w:t>
      </w:r>
      <w:r w:rsidR="00561392">
        <w:rPr>
          <w:rFonts w:ascii="Arial" w:hAnsi="Arial" w:cs="Arial"/>
          <w:sz w:val="20"/>
          <w:szCs w:val="20"/>
        </w:rPr>
        <w:t>, accounting for 7% of childhood deaths in the 0-14 population that year</w:t>
      </w:r>
      <w:r w:rsidR="00CA12BF">
        <w:rPr>
          <w:rFonts w:ascii="Arial" w:hAnsi="Arial" w:cs="Arial"/>
          <w:sz w:val="20"/>
          <w:szCs w:val="20"/>
        </w:rPr>
        <w:t xml:space="preserve"> [2]</w:t>
      </w:r>
      <w:r w:rsidR="00F2576A" w:rsidRPr="00561392">
        <w:rPr>
          <w:rFonts w:ascii="Arial" w:hAnsi="Arial" w:cs="Arial"/>
          <w:sz w:val="20"/>
          <w:szCs w:val="20"/>
        </w:rPr>
        <w:t>.</w:t>
      </w:r>
      <w:r w:rsidR="00561392">
        <w:rPr>
          <w:rFonts w:ascii="Arial" w:hAnsi="Arial" w:cs="Arial"/>
          <w:sz w:val="20"/>
          <w:szCs w:val="20"/>
        </w:rPr>
        <w:t xml:space="preserve">  Despite advances in research and treatment, there remains a </w:t>
      </w:r>
      <w:r w:rsidR="008D77C0">
        <w:rPr>
          <w:rFonts w:ascii="Arial" w:hAnsi="Arial" w:cs="Arial"/>
          <w:sz w:val="20"/>
          <w:szCs w:val="20"/>
        </w:rPr>
        <w:t xml:space="preserve">small </w:t>
      </w:r>
      <w:r w:rsidR="00561392">
        <w:rPr>
          <w:rFonts w:ascii="Arial" w:hAnsi="Arial" w:cs="Arial"/>
          <w:sz w:val="20"/>
          <w:szCs w:val="20"/>
        </w:rPr>
        <w:t xml:space="preserve">cluster of difficult to treat </w:t>
      </w:r>
      <w:r w:rsidR="002125CA">
        <w:rPr>
          <w:rFonts w:ascii="Arial" w:hAnsi="Arial" w:cs="Arial"/>
          <w:sz w:val="20"/>
          <w:szCs w:val="20"/>
        </w:rPr>
        <w:t xml:space="preserve">poor-prognosis </w:t>
      </w:r>
      <w:r w:rsidR="00561392">
        <w:rPr>
          <w:rFonts w:ascii="Arial" w:hAnsi="Arial" w:cs="Arial"/>
          <w:sz w:val="20"/>
          <w:szCs w:val="20"/>
        </w:rPr>
        <w:t>childhood cancers.  These include relapse</w:t>
      </w:r>
      <w:r w:rsidR="00D8600B">
        <w:rPr>
          <w:rFonts w:ascii="Arial" w:hAnsi="Arial" w:cs="Arial"/>
          <w:sz w:val="20"/>
          <w:szCs w:val="20"/>
        </w:rPr>
        <w:t xml:space="preserve"> </w:t>
      </w:r>
      <w:r w:rsidR="00561392">
        <w:rPr>
          <w:rFonts w:ascii="Arial" w:hAnsi="Arial" w:cs="Arial"/>
          <w:sz w:val="20"/>
          <w:szCs w:val="20"/>
        </w:rPr>
        <w:t>neuroblastoma</w:t>
      </w:r>
      <w:r w:rsidR="00811D73">
        <w:rPr>
          <w:rFonts w:ascii="Arial" w:hAnsi="Arial" w:cs="Arial"/>
          <w:sz w:val="20"/>
          <w:szCs w:val="20"/>
        </w:rPr>
        <w:t>,</w:t>
      </w:r>
      <w:r w:rsidR="00561392">
        <w:rPr>
          <w:rFonts w:ascii="Arial" w:hAnsi="Arial" w:cs="Arial"/>
          <w:sz w:val="20"/>
          <w:szCs w:val="20"/>
        </w:rPr>
        <w:t xml:space="preserve"> medulloblastoma</w:t>
      </w:r>
      <w:r w:rsidR="00EF4842">
        <w:rPr>
          <w:rFonts w:ascii="Arial" w:hAnsi="Arial" w:cs="Arial"/>
          <w:sz w:val="20"/>
          <w:szCs w:val="20"/>
        </w:rPr>
        <w:t xml:space="preserve">, </w:t>
      </w:r>
      <w:r w:rsidR="002E0CC5" w:rsidRPr="00EF4842">
        <w:rPr>
          <w:rFonts w:ascii="Arial" w:hAnsi="Arial" w:cs="Arial"/>
          <w:sz w:val="20"/>
          <w:szCs w:val="20"/>
        </w:rPr>
        <w:t>hepatocellular carcinoma</w:t>
      </w:r>
      <w:r w:rsidR="00EF4842">
        <w:rPr>
          <w:rFonts w:ascii="Arial" w:hAnsi="Arial" w:cs="Arial"/>
          <w:sz w:val="20"/>
          <w:szCs w:val="20"/>
        </w:rPr>
        <w:t xml:space="preserve"> and peripheral T cell lymphoma. </w:t>
      </w:r>
    </w:p>
    <w:p w14:paraId="3740E958" w14:textId="34CEAF65" w:rsidR="00BC5084" w:rsidRDefault="00D0476A" w:rsidP="00CF22B6">
      <w:pPr>
        <w:spacing w:line="480" w:lineRule="auto"/>
        <w:rPr>
          <w:rFonts w:ascii="Arial" w:hAnsi="Arial" w:cs="Arial"/>
          <w:sz w:val="20"/>
          <w:szCs w:val="20"/>
        </w:rPr>
      </w:pPr>
      <w:r>
        <w:rPr>
          <w:rFonts w:ascii="Arial" w:hAnsi="Arial" w:cs="Arial"/>
          <w:sz w:val="20"/>
          <w:szCs w:val="20"/>
        </w:rPr>
        <w:lastRenderedPageBreak/>
        <w:t>Over the last decade, there has been an increase in clinical trials and treatment options for children diagnosed with poor-prognosis cancers, with the implementation of targeted inhibitors and immunotherapy treatment</w:t>
      </w:r>
      <w:r w:rsidR="004D5657">
        <w:rPr>
          <w:rFonts w:ascii="Arial" w:hAnsi="Arial" w:cs="Arial"/>
          <w:sz w:val="20"/>
          <w:szCs w:val="20"/>
        </w:rPr>
        <w:t>s [3,4]</w:t>
      </w:r>
      <w:r>
        <w:rPr>
          <w:rFonts w:ascii="Arial" w:hAnsi="Arial" w:cs="Arial"/>
          <w:sz w:val="20"/>
          <w:szCs w:val="20"/>
        </w:rPr>
        <w:t>.  Due to the</w:t>
      </w:r>
      <w:r w:rsidR="001D0013">
        <w:rPr>
          <w:rFonts w:ascii="Arial" w:hAnsi="Arial" w:cs="Arial"/>
          <w:sz w:val="20"/>
          <w:szCs w:val="20"/>
        </w:rPr>
        <w:t>se</w:t>
      </w:r>
      <w:r>
        <w:rPr>
          <w:rFonts w:ascii="Arial" w:hAnsi="Arial" w:cs="Arial"/>
          <w:sz w:val="20"/>
          <w:szCs w:val="20"/>
        </w:rPr>
        <w:t xml:space="preserve"> options </w:t>
      </w:r>
      <w:r w:rsidR="001D0013">
        <w:rPr>
          <w:rFonts w:ascii="Arial" w:hAnsi="Arial" w:cs="Arial"/>
          <w:sz w:val="20"/>
          <w:szCs w:val="20"/>
        </w:rPr>
        <w:t>being</w:t>
      </w:r>
      <w:r>
        <w:rPr>
          <w:rFonts w:ascii="Arial" w:hAnsi="Arial" w:cs="Arial"/>
          <w:sz w:val="20"/>
          <w:szCs w:val="20"/>
        </w:rPr>
        <w:t xml:space="preserve"> available, parents often make multiple repeated treatment decisions as their child’s condition changes</w:t>
      </w:r>
      <w:r w:rsidR="004B1F73">
        <w:rPr>
          <w:rFonts w:ascii="Arial" w:hAnsi="Arial" w:cs="Arial"/>
          <w:sz w:val="20"/>
          <w:szCs w:val="20"/>
        </w:rPr>
        <w:t xml:space="preserve"> and relapses occur</w:t>
      </w:r>
      <w:r>
        <w:rPr>
          <w:rFonts w:ascii="Arial" w:hAnsi="Arial" w:cs="Arial"/>
          <w:sz w:val="20"/>
          <w:szCs w:val="20"/>
        </w:rPr>
        <w:t>.</w:t>
      </w:r>
      <w:r w:rsidR="00A3704A">
        <w:rPr>
          <w:rFonts w:ascii="Arial" w:hAnsi="Arial" w:cs="Arial"/>
          <w:sz w:val="20"/>
          <w:szCs w:val="20"/>
        </w:rPr>
        <w:t xml:space="preserve">  Multiple relapses can often result in a poor-prognosis with an increased likelihood of death</w:t>
      </w:r>
      <w:r w:rsidR="004D5657">
        <w:rPr>
          <w:rFonts w:ascii="Arial" w:hAnsi="Arial" w:cs="Arial"/>
          <w:sz w:val="20"/>
          <w:szCs w:val="20"/>
        </w:rPr>
        <w:t xml:space="preserve"> [5]</w:t>
      </w:r>
      <w:r w:rsidR="00A3704A">
        <w:rPr>
          <w:rFonts w:ascii="Arial" w:hAnsi="Arial" w:cs="Arial"/>
          <w:sz w:val="20"/>
          <w:szCs w:val="20"/>
        </w:rPr>
        <w:t>.</w:t>
      </w:r>
      <w:r w:rsidR="004B1F73">
        <w:rPr>
          <w:rFonts w:ascii="Arial" w:hAnsi="Arial" w:cs="Arial"/>
          <w:sz w:val="20"/>
          <w:szCs w:val="20"/>
        </w:rPr>
        <w:t xml:space="preserve">  </w:t>
      </w:r>
      <w:r>
        <w:rPr>
          <w:rFonts w:ascii="Arial" w:hAnsi="Arial" w:cs="Arial"/>
          <w:sz w:val="20"/>
          <w:szCs w:val="20"/>
        </w:rPr>
        <w:t>There is a need to understand individual parent values to support</w:t>
      </w:r>
      <w:r w:rsidR="00D818B3">
        <w:rPr>
          <w:rFonts w:ascii="Arial" w:hAnsi="Arial" w:cs="Arial"/>
          <w:sz w:val="20"/>
          <w:szCs w:val="20"/>
        </w:rPr>
        <w:t xml:space="preserve"> decision-making </w:t>
      </w:r>
      <w:r>
        <w:rPr>
          <w:rFonts w:ascii="Arial" w:hAnsi="Arial" w:cs="Arial"/>
          <w:sz w:val="20"/>
          <w:szCs w:val="20"/>
        </w:rPr>
        <w:t>when their child has multiple cancer relapses</w:t>
      </w:r>
      <w:r w:rsidR="004D5657">
        <w:rPr>
          <w:rFonts w:ascii="Arial" w:hAnsi="Arial" w:cs="Arial"/>
          <w:sz w:val="20"/>
          <w:szCs w:val="20"/>
        </w:rPr>
        <w:t xml:space="preserve"> [6]</w:t>
      </w:r>
      <w:r>
        <w:rPr>
          <w:rFonts w:ascii="Arial" w:hAnsi="Arial" w:cs="Arial"/>
          <w:sz w:val="20"/>
          <w:szCs w:val="20"/>
        </w:rPr>
        <w:t>.</w:t>
      </w:r>
    </w:p>
    <w:p w14:paraId="10B1E77B" w14:textId="0876239D" w:rsidR="00CF4DC8" w:rsidRPr="00BC5084" w:rsidRDefault="00CF4DC8" w:rsidP="00CF22B6">
      <w:pPr>
        <w:spacing w:line="480" w:lineRule="auto"/>
        <w:rPr>
          <w:rFonts w:ascii="Arial" w:hAnsi="Arial" w:cs="Arial"/>
          <w:sz w:val="20"/>
          <w:szCs w:val="20"/>
        </w:rPr>
      </w:pPr>
      <w:r w:rsidRPr="00CF4DC8">
        <w:rPr>
          <w:rFonts w:ascii="Arial" w:hAnsi="Arial" w:cs="Arial"/>
          <w:i/>
          <w:iCs/>
          <w:sz w:val="20"/>
          <w:szCs w:val="20"/>
        </w:rPr>
        <w:t>Treatment Decision-Making</w:t>
      </w:r>
    </w:p>
    <w:p w14:paraId="323CF4EF" w14:textId="2008ABE1" w:rsidR="0069538A" w:rsidRPr="0069538A" w:rsidRDefault="000157A3" w:rsidP="0069425B">
      <w:pPr>
        <w:spacing w:line="480" w:lineRule="auto"/>
        <w:rPr>
          <w:rFonts w:ascii="Arial" w:hAnsi="Arial" w:cs="Arial"/>
          <w:sz w:val="20"/>
          <w:szCs w:val="20"/>
        </w:rPr>
      </w:pPr>
      <w:r>
        <w:rPr>
          <w:rFonts w:ascii="Arial" w:hAnsi="Arial" w:cs="Arial"/>
          <w:sz w:val="20"/>
          <w:szCs w:val="20"/>
        </w:rPr>
        <w:t>Parents want to be involved in making treatment-related decisions</w:t>
      </w:r>
      <w:r w:rsidR="004D5657">
        <w:rPr>
          <w:rFonts w:ascii="Arial" w:hAnsi="Arial" w:cs="Arial"/>
          <w:sz w:val="20"/>
          <w:szCs w:val="20"/>
        </w:rPr>
        <w:t xml:space="preserve"> [7]</w:t>
      </w:r>
      <w:r>
        <w:rPr>
          <w:rFonts w:ascii="Arial" w:hAnsi="Arial" w:cs="Arial"/>
          <w:sz w:val="20"/>
          <w:szCs w:val="20"/>
        </w:rPr>
        <w:t xml:space="preserve">.  </w:t>
      </w:r>
      <w:r w:rsidR="00EE409E">
        <w:rPr>
          <w:rFonts w:ascii="Arial" w:hAnsi="Arial" w:cs="Arial"/>
          <w:sz w:val="20"/>
          <w:szCs w:val="20"/>
        </w:rPr>
        <w:t>Typically,</w:t>
      </w:r>
      <w:r w:rsidR="005849C3">
        <w:rPr>
          <w:rFonts w:ascii="Arial" w:hAnsi="Arial" w:cs="Arial"/>
          <w:sz w:val="20"/>
          <w:szCs w:val="20"/>
        </w:rPr>
        <w:t xml:space="preserve"> parent involvement </w:t>
      </w:r>
      <w:r w:rsidR="00EE409E">
        <w:rPr>
          <w:rFonts w:ascii="Arial" w:hAnsi="Arial" w:cs="Arial"/>
          <w:sz w:val="20"/>
          <w:szCs w:val="20"/>
        </w:rPr>
        <w:t>in</w:t>
      </w:r>
      <w:r w:rsidR="00251691">
        <w:rPr>
          <w:rFonts w:ascii="Arial" w:hAnsi="Arial" w:cs="Arial"/>
          <w:sz w:val="20"/>
          <w:szCs w:val="20"/>
        </w:rPr>
        <w:t xml:space="preserve"> </w:t>
      </w:r>
      <w:r w:rsidR="00EE409E">
        <w:rPr>
          <w:rFonts w:ascii="Arial" w:hAnsi="Arial" w:cs="Arial"/>
          <w:sz w:val="20"/>
          <w:szCs w:val="20"/>
        </w:rPr>
        <w:t xml:space="preserve">decision-making </w:t>
      </w:r>
      <w:r w:rsidR="00D94F83">
        <w:rPr>
          <w:rFonts w:ascii="Arial" w:hAnsi="Arial" w:cs="Arial"/>
          <w:sz w:val="20"/>
          <w:szCs w:val="20"/>
        </w:rPr>
        <w:t xml:space="preserve">happens </w:t>
      </w:r>
      <w:r w:rsidR="00EE409E">
        <w:rPr>
          <w:rFonts w:ascii="Arial" w:hAnsi="Arial" w:cs="Arial"/>
          <w:sz w:val="20"/>
          <w:szCs w:val="20"/>
        </w:rPr>
        <w:t>when there is no standard</w:t>
      </w:r>
      <w:r>
        <w:rPr>
          <w:rFonts w:ascii="Arial" w:hAnsi="Arial" w:cs="Arial"/>
          <w:sz w:val="20"/>
          <w:szCs w:val="20"/>
        </w:rPr>
        <w:t xml:space="preserve"> of care</w:t>
      </w:r>
      <w:r w:rsidR="00EE409E">
        <w:rPr>
          <w:rFonts w:ascii="Arial" w:hAnsi="Arial" w:cs="Arial"/>
          <w:sz w:val="20"/>
          <w:szCs w:val="20"/>
        </w:rPr>
        <w:t xml:space="preserve"> treatment protocol</w:t>
      </w:r>
      <w:r>
        <w:rPr>
          <w:rFonts w:ascii="Arial" w:hAnsi="Arial" w:cs="Arial"/>
          <w:sz w:val="20"/>
          <w:szCs w:val="20"/>
        </w:rPr>
        <w:t>,</w:t>
      </w:r>
      <w:r w:rsidR="00EE409E">
        <w:rPr>
          <w:rFonts w:ascii="Arial" w:hAnsi="Arial" w:cs="Arial"/>
          <w:sz w:val="20"/>
          <w:szCs w:val="20"/>
        </w:rPr>
        <w:t xml:space="preserve"> </w:t>
      </w:r>
      <w:r w:rsidR="008F3EC2">
        <w:rPr>
          <w:rFonts w:ascii="Arial" w:hAnsi="Arial" w:cs="Arial"/>
          <w:sz w:val="20"/>
          <w:szCs w:val="20"/>
        </w:rPr>
        <w:t xml:space="preserve">in situations where there is </w:t>
      </w:r>
      <w:r w:rsidR="00EE409E">
        <w:rPr>
          <w:rFonts w:ascii="Arial" w:hAnsi="Arial" w:cs="Arial"/>
          <w:sz w:val="20"/>
          <w:szCs w:val="20"/>
        </w:rPr>
        <w:t>eithe</w:t>
      </w:r>
      <w:r w:rsidR="00B404AA">
        <w:rPr>
          <w:rFonts w:ascii="Arial" w:hAnsi="Arial" w:cs="Arial"/>
          <w:sz w:val="20"/>
          <w:szCs w:val="20"/>
        </w:rPr>
        <w:t xml:space="preserve">r </w:t>
      </w:r>
      <w:r w:rsidR="00EE409E">
        <w:rPr>
          <w:rFonts w:ascii="Arial" w:hAnsi="Arial" w:cs="Arial"/>
          <w:sz w:val="20"/>
          <w:szCs w:val="20"/>
        </w:rPr>
        <w:t>disease progressi</w:t>
      </w:r>
      <w:r w:rsidR="00D80E90">
        <w:rPr>
          <w:rFonts w:ascii="Arial" w:hAnsi="Arial" w:cs="Arial"/>
          <w:sz w:val="20"/>
          <w:szCs w:val="20"/>
        </w:rPr>
        <w:t>o</w:t>
      </w:r>
      <w:r w:rsidR="00B404AA">
        <w:rPr>
          <w:rFonts w:ascii="Arial" w:hAnsi="Arial" w:cs="Arial"/>
          <w:sz w:val="20"/>
          <w:szCs w:val="20"/>
        </w:rPr>
        <w:t>n</w:t>
      </w:r>
      <w:r w:rsidR="00EE409E">
        <w:rPr>
          <w:rFonts w:ascii="Arial" w:hAnsi="Arial" w:cs="Arial"/>
          <w:sz w:val="20"/>
          <w:szCs w:val="20"/>
        </w:rPr>
        <w:t>, relaps</w:t>
      </w:r>
      <w:r w:rsidR="00B404AA">
        <w:rPr>
          <w:rFonts w:ascii="Arial" w:hAnsi="Arial" w:cs="Arial"/>
          <w:sz w:val="20"/>
          <w:szCs w:val="20"/>
        </w:rPr>
        <w:t>e</w:t>
      </w:r>
      <w:r w:rsidR="00EE409E">
        <w:rPr>
          <w:rFonts w:ascii="Arial" w:hAnsi="Arial" w:cs="Arial"/>
          <w:sz w:val="20"/>
          <w:szCs w:val="20"/>
        </w:rPr>
        <w:t>, or fail</w:t>
      </w:r>
      <w:r w:rsidR="00B404AA">
        <w:rPr>
          <w:rFonts w:ascii="Arial" w:hAnsi="Arial" w:cs="Arial"/>
          <w:sz w:val="20"/>
          <w:szCs w:val="20"/>
        </w:rPr>
        <w:t>ure</w:t>
      </w:r>
      <w:r w:rsidR="00EE409E">
        <w:rPr>
          <w:rFonts w:ascii="Arial" w:hAnsi="Arial" w:cs="Arial"/>
          <w:sz w:val="20"/>
          <w:szCs w:val="20"/>
        </w:rPr>
        <w:t xml:space="preserve"> to respond to treatmen</w:t>
      </w:r>
      <w:r w:rsidR="00A8228F">
        <w:rPr>
          <w:rFonts w:ascii="Arial" w:hAnsi="Arial" w:cs="Arial"/>
          <w:sz w:val="20"/>
          <w:szCs w:val="20"/>
        </w:rPr>
        <w:t>t</w:t>
      </w:r>
      <w:r w:rsidR="004D5657">
        <w:rPr>
          <w:rFonts w:ascii="Arial" w:hAnsi="Arial" w:cs="Arial"/>
          <w:sz w:val="20"/>
          <w:szCs w:val="20"/>
        </w:rPr>
        <w:t xml:space="preserve"> [8]</w:t>
      </w:r>
      <w:r w:rsidR="00EE409E">
        <w:rPr>
          <w:rFonts w:ascii="Arial" w:hAnsi="Arial" w:cs="Arial"/>
          <w:sz w:val="20"/>
          <w:szCs w:val="20"/>
        </w:rPr>
        <w:t>.</w:t>
      </w:r>
      <w:r w:rsidR="00792E1D">
        <w:rPr>
          <w:rFonts w:ascii="Arial" w:hAnsi="Arial" w:cs="Arial"/>
          <w:sz w:val="20"/>
          <w:szCs w:val="20"/>
        </w:rPr>
        <w:t xml:space="preserve">  </w:t>
      </w:r>
      <w:r w:rsidR="00085935">
        <w:rPr>
          <w:rFonts w:ascii="Arial" w:hAnsi="Arial" w:cs="Arial"/>
          <w:sz w:val="20"/>
          <w:szCs w:val="20"/>
        </w:rPr>
        <w:t>This</w:t>
      </w:r>
      <w:r w:rsidR="00650D15">
        <w:rPr>
          <w:rFonts w:ascii="Arial" w:hAnsi="Arial" w:cs="Arial"/>
          <w:sz w:val="20"/>
          <w:szCs w:val="20"/>
        </w:rPr>
        <w:t xml:space="preserve"> situation is</w:t>
      </w:r>
      <w:r w:rsidR="00085935">
        <w:rPr>
          <w:rFonts w:ascii="Arial" w:hAnsi="Arial" w:cs="Arial"/>
          <w:sz w:val="20"/>
          <w:szCs w:val="20"/>
        </w:rPr>
        <w:t xml:space="preserve"> dependent on the diagnosis and </w:t>
      </w:r>
      <w:r w:rsidR="000A41F9">
        <w:rPr>
          <w:rFonts w:ascii="Arial" w:hAnsi="Arial" w:cs="Arial"/>
          <w:sz w:val="20"/>
          <w:szCs w:val="20"/>
        </w:rPr>
        <w:t xml:space="preserve">the availability of </w:t>
      </w:r>
      <w:r w:rsidR="00085935">
        <w:rPr>
          <w:rFonts w:ascii="Arial" w:hAnsi="Arial" w:cs="Arial"/>
          <w:sz w:val="20"/>
          <w:szCs w:val="20"/>
        </w:rPr>
        <w:t>standard of care</w:t>
      </w:r>
      <w:r w:rsidR="009519D1">
        <w:rPr>
          <w:rFonts w:ascii="Arial" w:hAnsi="Arial" w:cs="Arial"/>
          <w:sz w:val="20"/>
          <w:szCs w:val="20"/>
        </w:rPr>
        <w:t xml:space="preserve"> </w:t>
      </w:r>
      <w:r w:rsidR="00085935">
        <w:rPr>
          <w:rFonts w:ascii="Arial" w:hAnsi="Arial" w:cs="Arial"/>
          <w:sz w:val="20"/>
          <w:szCs w:val="20"/>
        </w:rPr>
        <w:t>protocol</w:t>
      </w:r>
      <w:r w:rsidR="00A15306">
        <w:rPr>
          <w:rFonts w:ascii="Arial" w:hAnsi="Arial" w:cs="Arial"/>
          <w:sz w:val="20"/>
          <w:szCs w:val="20"/>
        </w:rPr>
        <w:t>s</w:t>
      </w:r>
      <w:r w:rsidR="00530598">
        <w:rPr>
          <w:rFonts w:ascii="Arial" w:hAnsi="Arial" w:cs="Arial"/>
          <w:sz w:val="20"/>
          <w:szCs w:val="20"/>
        </w:rPr>
        <w:t xml:space="preserve"> at these timepoints.</w:t>
      </w:r>
      <w:r w:rsidR="00CA58E3">
        <w:rPr>
          <w:rFonts w:ascii="Arial" w:hAnsi="Arial" w:cs="Arial"/>
          <w:sz w:val="20"/>
          <w:szCs w:val="20"/>
        </w:rPr>
        <w:t xml:space="preserve">  </w:t>
      </w:r>
      <w:r w:rsidR="00CA58E3" w:rsidRPr="00CA58E3">
        <w:rPr>
          <w:rFonts w:ascii="Arial" w:hAnsi="Arial" w:cs="Arial"/>
          <w:sz w:val="20"/>
          <w:szCs w:val="20"/>
        </w:rPr>
        <w:t>Standard of care treatments, include those that are shown to be the best available for a particular disease, proven through clinical trials</w:t>
      </w:r>
      <w:r w:rsidR="005517F1">
        <w:rPr>
          <w:rFonts w:ascii="Arial" w:hAnsi="Arial" w:cs="Arial"/>
          <w:sz w:val="20"/>
          <w:szCs w:val="20"/>
        </w:rPr>
        <w:t xml:space="preserve"> [9]</w:t>
      </w:r>
      <w:r w:rsidR="00CA58E3" w:rsidRPr="00CA58E3">
        <w:rPr>
          <w:rFonts w:ascii="Arial" w:hAnsi="Arial" w:cs="Arial"/>
          <w:sz w:val="20"/>
          <w:szCs w:val="20"/>
        </w:rPr>
        <w:t>.</w:t>
      </w:r>
      <w:r w:rsidR="00CF1A6E">
        <w:rPr>
          <w:rFonts w:ascii="Arial" w:hAnsi="Arial" w:cs="Arial"/>
          <w:sz w:val="20"/>
          <w:szCs w:val="20"/>
        </w:rPr>
        <w:t xml:space="preserve">  </w:t>
      </w:r>
      <w:r w:rsidR="00477358">
        <w:rPr>
          <w:rFonts w:ascii="Arial" w:hAnsi="Arial" w:cs="Arial"/>
          <w:sz w:val="20"/>
          <w:szCs w:val="20"/>
        </w:rPr>
        <w:t xml:space="preserve">At this timepoint, treatment is </w:t>
      </w:r>
      <w:r w:rsidR="00891263">
        <w:rPr>
          <w:rFonts w:ascii="Arial" w:hAnsi="Arial" w:cs="Arial"/>
          <w:sz w:val="20"/>
          <w:szCs w:val="20"/>
        </w:rPr>
        <w:t>guided by healthcare professionals based on the best available standard of care</w:t>
      </w:r>
      <w:r w:rsidR="005469AE">
        <w:rPr>
          <w:rFonts w:ascii="Arial" w:hAnsi="Arial" w:cs="Arial"/>
          <w:sz w:val="20"/>
          <w:szCs w:val="20"/>
        </w:rPr>
        <w:t xml:space="preserve"> </w:t>
      </w:r>
      <w:r w:rsidR="005517F1">
        <w:rPr>
          <w:rFonts w:ascii="Arial" w:hAnsi="Arial" w:cs="Arial"/>
          <w:sz w:val="20"/>
          <w:szCs w:val="20"/>
        </w:rPr>
        <w:t>[10]</w:t>
      </w:r>
      <w:r w:rsidR="00C22128">
        <w:rPr>
          <w:rFonts w:ascii="Arial" w:hAnsi="Arial" w:cs="Arial"/>
          <w:sz w:val="20"/>
          <w:szCs w:val="20"/>
        </w:rPr>
        <w:t>.  Parents are not involved in treatment decision-making at this point.</w:t>
      </w:r>
      <w:r w:rsidR="00C22128">
        <w:t xml:space="preserve">  </w:t>
      </w:r>
      <w:r w:rsidR="00530598">
        <w:rPr>
          <w:rFonts w:ascii="Arial" w:hAnsi="Arial" w:cs="Arial"/>
          <w:sz w:val="20"/>
          <w:szCs w:val="20"/>
        </w:rPr>
        <w:t>Whe</w:t>
      </w:r>
      <w:r w:rsidR="001D0013">
        <w:rPr>
          <w:rFonts w:ascii="Arial" w:hAnsi="Arial" w:cs="Arial"/>
          <w:sz w:val="20"/>
          <w:szCs w:val="20"/>
        </w:rPr>
        <w:t>re</w:t>
      </w:r>
      <w:r w:rsidR="00530598">
        <w:rPr>
          <w:rFonts w:ascii="Arial" w:hAnsi="Arial" w:cs="Arial"/>
          <w:sz w:val="20"/>
          <w:szCs w:val="20"/>
        </w:rPr>
        <w:t xml:space="preserve"> there is no standard </w:t>
      </w:r>
      <w:r w:rsidR="00792E1D">
        <w:rPr>
          <w:rFonts w:ascii="Arial" w:hAnsi="Arial" w:cs="Arial"/>
          <w:sz w:val="20"/>
          <w:szCs w:val="20"/>
        </w:rPr>
        <w:t>of care</w:t>
      </w:r>
      <w:r w:rsidR="00530598">
        <w:rPr>
          <w:rFonts w:ascii="Arial" w:hAnsi="Arial" w:cs="Arial"/>
          <w:sz w:val="20"/>
          <w:szCs w:val="20"/>
        </w:rPr>
        <w:t>, parents can be offered various treatment options</w:t>
      </w:r>
      <w:r w:rsidR="00C37556">
        <w:rPr>
          <w:rFonts w:ascii="Arial" w:hAnsi="Arial" w:cs="Arial"/>
          <w:sz w:val="20"/>
          <w:szCs w:val="20"/>
        </w:rPr>
        <w:t>, they then</w:t>
      </w:r>
      <w:r w:rsidR="001D0013">
        <w:rPr>
          <w:rFonts w:ascii="Arial" w:hAnsi="Arial" w:cs="Arial"/>
          <w:sz w:val="20"/>
          <w:szCs w:val="20"/>
        </w:rPr>
        <w:t xml:space="preserve"> </w:t>
      </w:r>
      <w:r w:rsidR="00530598">
        <w:rPr>
          <w:rFonts w:ascii="Arial" w:hAnsi="Arial" w:cs="Arial"/>
          <w:sz w:val="20"/>
          <w:szCs w:val="20"/>
        </w:rPr>
        <w:t>become involved in making treatment-related decisions.</w:t>
      </w:r>
      <w:r w:rsidR="00C901C0">
        <w:rPr>
          <w:rFonts w:ascii="Arial" w:hAnsi="Arial" w:cs="Arial"/>
          <w:sz w:val="20"/>
          <w:szCs w:val="20"/>
        </w:rPr>
        <w:t xml:space="preserve">  Decision-making at this point</w:t>
      </w:r>
      <w:r w:rsidR="00C37556">
        <w:rPr>
          <w:rFonts w:ascii="Arial" w:hAnsi="Arial" w:cs="Arial"/>
          <w:sz w:val="20"/>
          <w:szCs w:val="20"/>
        </w:rPr>
        <w:t xml:space="preserve"> will be influenced</w:t>
      </w:r>
      <w:r w:rsidR="003C48FE">
        <w:rPr>
          <w:rFonts w:ascii="Arial" w:hAnsi="Arial" w:cs="Arial"/>
          <w:sz w:val="20"/>
          <w:szCs w:val="20"/>
        </w:rPr>
        <w:t xml:space="preserve"> by parent values</w:t>
      </w:r>
      <w:r w:rsidR="00FF510F">
        <w:rPr>
          <w:rFonts w:ascii="Arial" w:hAnsi="Arial" w:cs="Arial"/>
          <w:sz w:val="20"/>
          <w:szCs w:val="20"/>
        </w:rPr>
        <w:t xml:space="preserve"> and preferences</w:t>
      </w:r>
      <w:r w:rsidR="005517F1">
        <w:rPr>
          <w:rFonts w:ascii="Arial" w:hAnsi="Arial" w:cs="Arial"/>
          <w:sz w:val="20"/>
          <w:szCs w:val="20"/>
        </w:rPr>
        <w:t xml:space="preserve"> [10]</w:t>
      </w:r>
      <w:r w:rsidR="00FF510F">
        <w:rPr>
          <w:rFonts w:ascii="Arial" w:hAnsi="Arial" w:cs="Arial"/>
          <w:sz w:val="20"/>
          <w:szCs w:val="20"/>
        </w:rPr>
        <w:t>.</w:t>
      </w:r>
      <w:r w:rsidR="00C37556">
        <w:rPr>
          <w:rFonts w:ascii="Arial" w:hAnsi="Arial" w:cs="Arial"/>
          <w:sz w:val="20"/>
          <w:szCs w:val="20"/>
        </w:rPr>
        <w:t xml:space="preserve">  There is evidence showing how</w:t>
      </w:r>
      <w:r w:rsidR="00FC44E5">
        <w:rPr>
          <w:rFonts w:ascii="Arial" w:hAnsi="Arial" w:cs="Arial"/>
          <w:sz w:val="20"/>
          <w:szCs w:val="20"/>
        </w:rPr>
        <w:t xml:space="preserve"> </w:t>
      </w:r>
      <w:r w:rsidR="0069538A">
        <w:t xml:space="preserve">communication, support, having hope and focusing on their child’s quality of life were important considerations when making decisions </w:t>
      </w:r>
      <w:r w:rsidR="00CD1A74">
        <w:t>[11]</w:t>
      </w:r>
      <w:r w:rsidR="0069538A" w:rsidRPr="004A19BD">
        <w:rPr>
          <w:b/>
          <w:bCs/>
        </w:rPr>
        <w:t>.</w:t>
      </w:r>
      <w:r w:rsidR="0069538A">
        <w:t xml:space="preserve">  However, this review did not focus</w:t>
      </w:r>
      <w:r w:rsidR="00DD6C1B">
        <w:t xml:space="preserve"> specifically</w:t>
      </w:r>
      <w:r w:rsidR="0069538A">
        <w:t xml:space="preserve"> on parents’ whose child had a poor-prognosis cancer, where decision-making may differ due to the</w:t>
      </w:r>
      <w:r w:rsidR="006825AB">
        <w:t xml:space="preserve"> </w:t>
      </w:r>
      <w:r w:rsidR="0069538A">
        <w:t>diagnosis and likely outcome.</w:t>
      </w:r>
      <w:r w:rsidR="00C37556">
        <w:t xml:space="preserve">  It cannot be assumed</w:t>
      </w:r>
      <w:r w:rsidR="0069538A">
        <w:t xml:space="preserve"> that values and preferences are the same for parents</w:t>
      </w:r>
      <w:r w:rsidR="00921F65">
        <w:t>,</w:t>
      </w:r>
      <w:r w:rsidR="0069538A">
        <w:t xml:space="preserve"> regardless of their child’s outcome (survival, death, long-term disabilities as a result of diagnosis/treatment).    </w:t>
      </w:r>
    </w:p>
    <w:p w14:paraId="11F1D750" w14:textId="77777777" w:rsidR="0069538A" w:rsidRDefault="0069538A" w:rsidP="00CF22B6">
      <w:pPr>
        <w:spacing w:line="480" w:lineRule="auto"/>
        <w:rPr>
          <w:rFonts w:ascii="Arial" w:hAnsi="Arial" w:cs="Arial"/>
          <w:sz w:val="20"/>
          <w:szCs w:val="20"/>
        </w:rPr>
      </w:pPr>
    </w:p>
    <w:p w14:paraId="775EC774" w14:textId="2F48175B" w:rsidR="00347A52" w:rsidRPr="00BC5084" w:rsidRDefault="00347A52" w:rsidP="00CF22B6">
      <w:pPr>
        <w:spacing w:line="480" w:lineRule="auto"/>
        <w:rPr>
          <w:rFonts w:ascii="Arial" w:hAnsi="Arial" w:cs="Arial"/>
          <w:sz w:val="20"/>
          <w:szCs w:val="20"/>
        </w:rPr>
      </w:pPr>
      <w:r w:rsidRPr="00347A52">
        <w:rPr>
          <w:rFonts w:ascii="Arial" w:hAnsi="Arial" w:cs="Arial"/>
          <w:i/>
          <w:iCs/>
          <w:sz w:val="20"/>
          <w:szCs w:val="20"/>
        </w:rPr>
        <w:t>Values and preferences</w:t>
      </w:r>
    </w:p>
    <w:p w14:paraId="6B856F9F" w14:textId="0251211A" w:rsidR="00794499" w:rsidRDefault="00C34CC5" w:rsidP="00CF22B6">
      <w:pPr>
        <w:spacing w:line="480" w:lineRule="auto"/>
        <w:rPr>
          <w:rFonts w:ascii="Arial" w:hAnsi="Arial" w:cs="Arial"/>
          <w:sz w:val="20"/>
          <w:szCs w:val="20"/>
        </w:rPr>
      </w:pPr>
      <w:r>
        <w:rPr>
          <w:rFonts w:ascii="Arial" w:hAnsi="Arial" w:cs="Arial"/>
          <w:sz w:val="20"/>
          <w:szCs w:val="20"/>
        </w:rPr>
        <w:t>Treatment d</w:t>
      </w:r>
      <w:r w:rsidR="003C3015">
        <w:rPr>
          <w:rFonts w:ascii="Arial" w:hAnsi="Arial" w:cs="Arial"/>
          <w:sz w:val="20"/>
          <w:szCs w:val="20"/>
        </w:rPr>
        <w:t>ecision-making</w:t>
      </w:r>
      <w:r w:rsidR="00DE6396">
        <w:rPr>
          <w:rFonts w:ascii="Arial" w:hAnsi="Arial" w:cs="Arial"/>
          <w:sz w:val="20"/>
          <w:szCs w:val="20"/>
        </w:rPr>
        <w:t xml:space="preserve"> is </w:t>
      </w:r>
      <w:r w:rsidR="006825AB">
        <w:rPr>
          <w:rFonts w:ascii="Arial" w:hAnsi="Arial" w:cs="Arial"/>
          <w:sz w:val="20"/>
          <w:szCs w:val="20"/>
        </w:rPr>
        <w:t xml:space="preserve">informed by </w:t>
      </w:r>
      <w:r w:rsidR="00DE6396">
        <w:rPr>
          <w:rFonts w:ascii="Arial" w:hAnsi="Arial" w:cs="Arial"/>
          <w:sz w:val="20"/>
          <w:szCs w:val="20"/>
        </w:rPr>
        <w:t xml:space="preserve">values and preferences which </w:t>
      </w:r>
      <w:r w:rsidR="008F3EC2">
        <w:rPr>
          <w:rFonts w:ascii="Arial" w:hAnsi="Arial" w:cs="Arial"/>
          <w:sz w:val="20"/>
          <w:szCs w:val="20"/>
        </w:rPr>
        <w:t>are</w:t>
      </w:r>
      <w:r w:rsidR="00FF510F">
        <w:rPr>
          <w:rFonts w:ascii="Arial" w:hAnsi="Arial" w:cs="Arial"/>
          <w:sz w:val="20"/>
          <w:szCs w:val="20"/>
        </w:rPr>
        <w:t xml:space="preserve"> </w:t>
      </w:r>
      <w:r w:rsidR="00E9442D">
        <w:rPr>
          <w:rFonts w:ascii="Arial" w:hAnsi="Arial" w:cs="Arial"/>
          <w:sz w:val="20"/>
          <w:szCs w:val="20"/>
        </w:rPr>
        <w:t xml:space="preserve">underpinned </w:t>
      </w:r>
      <w:r w:rsidR="003C3015">
        <w:rPr>
          <w:rFonts w:ascii="Arial" w:hAnsi="Arial" w:cs="Arial"/>
          <w:sz w:val="20"/>
          <w:szCs w:val="20"/>
        </w:rPr>
        <w:t>by quality information o</w:t>
      </w:r>
      <w:r w:rsidR="00DE6396">
        <w:rPr>
          <w:rFonts w:ascii="Arial" w:hAnsi="Arial" w:cs="Arial"/>
          <w:sz w:val="20"/>
          <w:szCs w:val="20"/>
        </w:rPr>
        <w:t>n</w:t>
      </w:r>
      <w:r w:rsidR="003C3015">
        <w:rPr>
          <w:rFonts w:ascii="Arial" w:hAnsi="Arial" w:cs="Arial"/>
          <w:sz w:val="20"/>
          <w:szCs w:val="20"/>
        </w:rPr>
        <w:t xml:space="preserve"> the risks and benefits of the treatment options</w:t>
      </w:r>
      <w:r w:rsidR="00DE6396">
        <w:rPr>
          <w:rFonts w:ascii="Arial" w:hAnsi="Arial" w:cs="Arial"/>
          <w:sz w:val="20"/>
          <w:szCs w:val="20"/>
        </w:rPr>
        <w:t>, treatment expectations and cure</w:t>
      </w:r>
      <w:r w:rsidR="005517F1">
        <w:rPr>
          <w:rFonts w:ascii="Arial" w:hAnsi="Arial" w:cs="Arial"/>
          <w:sz w:val="20"/>
          <w:szCs w:val="20"/>
        </w:rPr>
        <w:t xml:space="preserve"> [7]</w:t>
      </w:r>
      <w:r w:rsidR="004F2BD0">
        <w:rPr>
          <w:rFonts w:ascii="Arial" w:hAnsi="Arial" w:cs="Arial"/>
          <w:sz w:val="20"/>
          <w:szCs w:val="20"/>
        </w:rPr>
        <w:t>.</w:t>
      </w:r>
      <w:r w:rsidR="00BC7128">
        <w:rPr>
          <w:rFonts w:ascii="Arial" w:hAnsi="Arial" w:cs="Arial"/>
          <w:sz w:val="20"/>
          <w:szCs w:val="20"/>
        </w:rPr>
        <w:t xml:space="preserve">  </w:t>
      </w:r>
      <w:r w:rsidR="00BC7128">
        <w:rPr>
          <w:rFonts w:ascii="Arial" w:hAnsi="Arial" w:cs="Arial"/>
          <w:sz w:val="20"/>
          <w:szCs w:val="20"/>
        </w:rPr>
        <w:lastRenderedPageBreak/>
        <w:t xml:space="preserve">Key components of quality information include diagnosis and treatment information, expectations of treatment, potential </w:t>
      </w:r>
      <w:r w:rsidR="00D42302">
        <w:rPr>
          <w:rFonts w:ascii="Arial" w:hAnsi="Arial" w:cs="Arial"/>
          <w:sz w:val="20"/>
          <w:szCs w:val="20"/>
        </w:rPr>
        <w:t xml:space="preserve">short and long-term </w:t>
      </w:r>
      <w:r w:rsidR="00BC7128">
        <w:rPr>
          <w:rFonts w:ascii="Arial" w:hAnsi="Arial" w:cs="Arial"/>
          <w:sz w:val="20"/>
          <w:szCs w:val="20"/>
        </w:rPr>
        <w:t>side effects</w:t>
      </w:r>
      <w:r w:rsidR="00D42302">
        <w:rPr>
          <w:rFonts w:ascii="Arial" w:hAnsi="Arial" w:cs="Arial"/>
          <w:sz w:val="20"/>
          <w:szCs w:val="20"/>
        </w:rPr>
        <w:t>,</w:t>
      </w:r>
      <w:r w:rsidR="00BC7128">
        <w:rPr>
          <w:rFonts w:ascii="Arial" w:hAnsi="Arial" w:cs="Arial"/>
          <w:sz w:val="20"/>
          <w:szCs w:val="20"/>
        </w:rPr>
        <w:t xml:space="preserve"> and their child’s ongoing response to treatment</w:t>
      </w:r>
      <w:r w:rsidR="00C65442">
        <w:rPr>
          <w:rFonts w:ascii="Arial" w:hAnsi="Arial" w:cs="Arial"/>
          <w:sz w:val="20"/>
          <w:szCs w:val="20"/>
        </w:rPr>
        <w:t xml:space="preserve"> [1</w:t>
      </w:r>
      <w:r w:rsidR="00A17606">
        <w:rPr>
          <w:rFonts w:ascii="Arial" w:hAnsi="Arial" w:cs="Arial"/>
          <w:sz w:val="20"/>
          <w:szCs w:val="20"/>
        </w:rPr>
        <w:t>2</w:t>
      </w:r>
      <w:r w:rsidR="00C65442">
        <w:rPr>
          <w:rFonts w:ascii="Arial" w:hAnsi="Arial" w:cs="Arial"/>
          <w:sz w:val="20"/>
          <w:szCs w:val="20"/>
        </w:rPr>
        <w:t>]</w:t>
      </w:r>
      <w:r w:rsidR="00BC7128">
        <w:rPr>
          <w:rFonts w:ascii="Arial" w:hAnsi="Arial" w:cs="Arial"/>
          <w:sz w:val="20"/>
          <w:szCs w:val="20"/>
        </w:rPr>
        <w:t xml:space="preserve">.  </w:t>
      </w:r>
      <w:r w:rsidR="00B062AE">
        <w:rPr>
          <w:rFonts w:ascii="Arial" w:hAnsi="Arial" w:cs="Arial"/>
          <w:sz w:val="20"/>
          <w:szCs w:val="20"/>
        </w:rPr>
        <w:t>This information needs to be</w:t>
      </w:r>
      <w:r w:rsidR="00D36348">
        <w:rPr>
          <w:rFonts w:ascii="Arial" w:hAnsi="Arial" w:cs="Arial"/>
          <w:sz w:val="20"/>
          <w:szCs w:val="20"/>
        </w:rPr>
        <w:t xml:space="preserve"> explicit</w:t>
      </w:r>
      <w:r w:rsidR="00337F36">
        <w:rPr>
          <w:rFonts w:ascii="Arial" w:hAnsi="Arial" w:cs="Arial"/>
          <w:sz w:val="20"/>
          <w:szCs w:val="20"/>
        </w:rPr>
        <w:t xml:space="preserve"> and </w:t>
      </w:r>
      <w:r w:rsidR="00B062AE">
        <w:rPr>
          <w:rFonts w:ascii="Arial" w:hAnsi="Arial" w:cs="Arial"/>
          <w:sz w:val="20"/>
          <w:szCs w:val="20"/>
        </w:rPr>
        <w:t>provided by healthcare professionals in an open</w:t>
      </w:r>
      <w:r w:rsidR="000A186F">
        <w:rPr>
          <w:rFonts w:ascii="Arial" w:hAnsi="Arial" w:cs="Arial"/>
          <w:sz w:val="20"/>
          <w:szCs w:val="20"/>
        </w:rPr>
        <w:t>,</w:t>
      </w:r>
      <w:r w:rsidR="00B062AE">
        <w:rPr>
          <w:rFonts w:ascii="Arial" w:hAnsi="Arial" w:cs="Arial"/>
          <w:sz w:val="20"/>
          <w:szCs w:val="20"/>
        </w:rPr>
        <w:t xml:space="preserve"> accurate and clear way</w:t>
      </w:r>
      <w:r w:rsidR="00C65442">
        <w:rPr>
          <w:rFonts w:ascii="Arial" w:hAnsi="Arial" w:cs="Arial"/>
          <w:sz w:val="20"/>
          <w:szCs w:val="20"/>
        </w:rPr>
        <w:t xml:space="preserve"> [1</w:t>
      </w:r>
      <w:r w:rsidR="00A17606">
        <w:rPr>
          <w:rFonts w:ascii="Arial" w:hAnsi="Arial" w:cs="Arial"/>
          <w:sz w:val="20"/>
          <w:szCs w:val="20"/>
        </w:rPr>
        <w:t>1</w:t>
      </w:r>
      <w:r w:rsidR="00C65442">
        <w:rPr>
          <w:rFonts w:ascii="Arial" w:hAnsi="Arial" w:cs="Arial"/>
          <w:sz w:val="20"/>
          <w:szCs w:val="20"/>
        </w:rPr>
        <w:t>]</w:t>
      </w:r>
      <w:r w:rsidR="00B062AE">
        <w:rPr>
          <w:rFonts w:ascii="Arial" w:hAnsi="Arial" w:cs="Arial"/>
          <w:sz w:val="20"/>
          <w:szCs w:val="20"/>
        </w:rPr>
        <w:t>.</w:t>
      </w:r>
      <w:r w:rsidR="00794499">
        <w:rPr>
          <w:rFonts w:ascii="Arial" w:hAnsi="Arial" w:cs="Arial"/>
          <w:sz w:val="20"/>
          <w:szCs w:val="20"/>
        </w:rPr>
        <w:t xml:space="preserve">  Research has shown the importance of clear </w:t>
      </w:r>
      <w:r w:rsidR="0001736A">
        <w:rPr>
          <w:rFonts w:ascii="Arial" w:hAnsi="Arial" w:cs="Arial"/>
          <w:sz w:val="20"/>
          <w:szCs w:val="20"/>
        </w:rPr>
        <w:t>prognostic</w:t>
      </w:r>
      <w:r w:rsidR="00794499">
        <w:rPr>
          <w:rFonts w:ascii="Arial" w:hAnsi="Arial" w:cs="Arial"/>
          <w:sz w:val="20"/>
          <w:szCs w:val="20"/>
        </w:rPr>
        <w:t xml:space="preserve"> information and the impact this can have on parent decision-making</w:t>
      </w:r>
      <w:r w:rsidR="00C65442">
        <w:rPr>
          <w:rFonts w:ascii="Arial" w:hAnsi="Arial" w:cs="Arial"/>
          <w:sz w:val="20"/>
          <w:szCs w:val="20"/>
        </w:rPr>
        <w:t xml:space="preserve"> [13]</w:t>
      </w:r>
      <w:r w:rsidR="00794499">
        <w:rPr>
          <w:rFonts w:ascii="Arial" w:hAnsi="Arial" w:cs="Arial"/>
          <w:sz w:val="20"/>
          <w:szCs w:val="20"/>
        </w:rPr>
        <w:t xml:space="preserve">.  </w:t>
      </w:r>
      <w:r w:rsidR="00CF58E0">
        <w:rPr>
          <w:rFonts w:ascii="Arial" w:hAnsi="Arial" w:cs="Arial"/>
          <w:sz w:val="20"/>
          <w:szCs w:val="20"/>
        </w:rPr>
        <w:t>Understanding parent values and preferences can empower parents</w:t>
      </w:r>
      <w:r w:rsidR="00B34908">
        <w:rPr>
          <w:rFonts w:ascii="Arial" w:hAnsi="Arial" w:cs="Arial"/>
          <w:sz w:val="20"/>
          <w:szCs w:val="20"/>
        </w:rPr>
        <w:t>,</w:t>
      </w:r>
      <w:r w:rsidR="00CF58E0">
        <w:rPr>
          <w:rFonts w:ascii="Arial" w:hAnsi="Arial" w:cs="Arial"/>
          <w:sz w:val="20"/>
          <w:szCs w:val="20"/>
        </w:rPr>
        <w:t xml:space="preserve"> increas</w:t>
      </w:r>
      <w:r w:rsidR="00D8600B">
        <w:rPr>
          <w:rFonts w:ascii="Arial" w:hAnsi="Arial" w:cs="Arial"/>
          <w:sz w:val="20"/>
          <w:szCs w:val="20"/>
        </w:rPr>
        <w:t>e</w:t>
      </w:r>
      <w:r w:rsidR="00CF58E0">
        <w:rPr>
          <w:rFonts w:ascii="Arial" w:hAnsi="Arial" w:cs="Arial"/>
          <w:sz w:val="20"/>
          <w:szCs w:val="20"/>
        </w:rPr>
        <w:t xml:space="preserve"> their confidence in decision-making</w:t>
      </w:r>
      <w:r w:rsidR="00C65442">
        <w:rPr>
          <w:rFonts w:ascii="Arial" w:hAnsi="Arial" w:cs="Arial"/>
          <w:sz w:val="20"/>
          <w:szCs w:val="20"/>
        </w:rPr>
        <w:t xml:space="preserve"> [14] </w:t>
      </w:r>
      <w:r w:rsidR="00CF58E0">
        <w:rPr>
          <w:rFonts w:ascii="Arial" w:hAnsi="Arial" w:cs="Arial"/>
          <w:sz w:val="20"/>
          <w:szCs w:val="20"/>
        </w:rPr>
        <w:t>and reduce the potential for decisional conflict and regret</w:t>
      </w:r>
      <w:r w:rsidR="00C65442">
        <w:rPr>
          <w:rFonts w:ascii="Arial" w:hAnsi="Arial" w:cs="Arial"/>
          <w:sz w:val="20"/>
          <w:szCs w:val="20"/>
        </w:rPr>
        <w:t xml:space="preserve"> [15].</w:t>
      </w:r>
      <w:r w:rsidR="00CF58E0">
        <w:rPr>
          <w:rFonts w:ascii="Arial" w:hAnsi="Arial" w:cs="Arial"/>
          <w:sz w:val="20"/>
          <w:szCs w:val="20"/>
        </w:rPr>
        <w:t xml:space="preserve">  </w:t>
      </w:r>
    </w:p>
    <w:p w14:paraId="651251E4" w14:textId="6CFBE78E" w:rsidR="00BC5084" w:rsidRDefault="00D8600B" w:rsidP="00CF22B6">
      <w:pPr>
        <w:spacing w:line="480" w:lineRule="auto"/>
        <w:rPr>
          <w:rFonts w:ascii="Arial" w:hAnsi="Arial" w:cs="Arial"/>
          <w:sz w:val="20"/>
          <w:szCs w:val="20"/>
        </w:rPr>
      </w:pPr>
      <w:r>
        <w:rPr>
          <w:rFonts w:ascii="Arial" w:hAnsi="Arial" w:cs="Arial"/>
          <w:sz w:val="20"/>
          <w:szCs w:val="20"/>
        </w:rPr>
        <w:t>Research has acknowledged parents’ pursuit to continue cancer-directed therapies even when the chance of cure is minimal</w:t>
      </w:r>
      <w:r w:rsidR="00705913">
        <w:rPr>
          <w:rFonts w:ascii="Arial" w:hAnsi="Arial" w:cs="Arial"/>
          <w:sz w:val="20"/>
          <w:szCs w:val="20"/>
        </w:rPr>
        <w:t xml:space="preserve"> [16,17]</w:t>
      </w:r>
      <w:r>
        <w:rPr>
          <w:rFonts w:ascii="Arial" w:hAnsi="Arial" w:cs="Arial"/>
          <w:sz w:val="20"/>
          <w:szCs w:val="20"/>
        </w:rPr>
        <w:t>.  Parent preferences for cancer-directed therapies in phase I clinical trials, or at the end-of-life, include the need to prolong life, minimise suffering</w:t>
      </w:r>
      <w:r w:rsidR="00705913">
        <w:rPr>
          <w:rFonts w:ascii="Arial" w:hAnsi="Arial" w:cs="Arial"/>
          <w:sz w:val="20"/>
          <w:szCs w:val="20"/>
        </w:rPr>
        <w:t xml:space="preserve"> </w:t>
      </w:r>
      <w:r w:rsidR="00A06066">
        <w:rPr>
          <w:rFonts w:ascii="Arial" w:hAnsi="Arial" w:cs="Arial"/>
          <w:sz w:val="20"/>
          <w:szCs w:val="20"/>
        </w:rPr>
        <w:t>[7]</w:t>
      </w:r>
      <w:r w:rsidR="006A5313">
        <w:rPr>
          <w:rFonts w:ascii="Arial" w:hAnsi="Arial" w:cs="Arial"/>
          <w:sz w:val="20"/>
          <w:szCs w:val="20"/>
        </w:rPr>
        <w:t xml:space="preserve">, </w:t>
      </w:r>
      <w:r w:rsidR="005E0C98">
        <w:rPr>
          <w:rFonts w:ascii="Arial" w:hAnsi="Arial" w:cs="Arial"/>
          <w:sz w:val="20"/>
          <w:szCs w:val="20"/>
        </w:rPr>
        <w:t>and</w:t>
      </w:r>
      <w:r>
        <w:rPr>
          <w:rFonts w:ascii="Arial" w:hAnsi="Arial" w:cs="Arial"/>
          <w:sz w:val="20"/>
          <w:szCs w:val="20"/>
        </w:rPr>
        <w:t xml:space="preserve"> know</w:t>
      </w:r>
      <w:r w:rsidR="00E579D1">
        <w:rPr>
          <w:rFonts w:ascii="Arial" w:hAnsi="Arial" w:cs="Arial"/>
          <w:sz w:val="20"/>
          <w:szCs w:val="20"/>
        </w:rPr>
        <w:t xml:space="preserve"> </w:t>
      </w:r>
      <w:r>
        <w:rPr>
          <w:rFonts w:ascii="Arial" w:hAnsi="Arial" w:cs="Arial"/>
          <w:sz w:val="20"/>
          <w:szCs w:val="20"/>
        </w:rPr>
        <w:t>they have done everything possible to save their child’s life</w:t>
      </w:r>
      <w:r w:rsidR="00A06066">
        <w:rPr>
          <w:rFonts w:ascii="Arial" w:hAnsi="Arial" w:cs="Arial"/>
          <w:sz w:val="20"/>
          <w:szCs w:val="20"/>
        </w:rPr>
        <w:t xml:space="preserve"> [16,18]</w:t>
      </w:r>
      <w:r>
        <w:rPr>
          <w:rFonts w:ascii="Arial" w:hAnsi="Arial" w:cs="Arial"/>
          <w:sz w:val="20"/>
          <w:szCs w:val="20"/>
        </w:rPr>
        <w:t>.  Parents are reported to be overly hopeful and optimistic for the likelihood of cure which can result in parents making inadequate or inappropriate treatment decisions</w:t>
      </w:r>
      <w:r w:rsidR="00A06066">
        <w:rPr>
          <w:rFonts w:ascii="Arial" w:hAnsi="Arial" w:cs="Arial"/>
          <w:sz w:val="20"/>
          <w:szCs w:val="20"/>
        </w:rPr>
        <w:t xml:space="preserve"> [12]</w:t>
      </w:r>
      <w:r>
        <w:rPr>
          <w:rFonts w:ascii="Arial" w:hAnsi="Arial" w:cs="Arial"/>
          <w:sz w:val="20"/>
          <w:szCs w:val="20"/>
        </w:rPr>
        <w:t xml:space="preserve"> which</w:t>
      </w:r>
      <w:r w:rsidR="00972C8F">
        <w:rPr>
          <w:rFonts w:ascii="Arial" w:hAnsi="Arial" w:cs="Arial"/>
          <w:sz w:val="20"/>
          <w:szCs w:val="20"/>
        </w:rPr>
        <w:t xml:space="preserve"> can</w:t>
      </w:r>
      <w:r>
        <w:rPr>
          <w:rFonts w:ascii="Arial" w:hAnsi="Arial" w:cs="Arial"/>
          <w:sz w:val="20"/>
          <w:szCs w:val="20"/>
        </w:rPr>
        <w:t xml:space="preserve"> impact on the child’s quality of life and suffering.  </w:t>
      </w:r>
    </w:p>
    <w:p w14:paraId="7D6D2B84" w14:textId="4E5D1C45" w:rsidR="00BC5C79" w:rsidRPr="00BC5084" w:rsidRDefault="00BC5C79" w:rsidP="00CF22B6">
      <w:pPr>
        <w:spacing w:line="480" w:lineRule="auto"/>
        <w:rPr>
          <w:rFonts w:ascii="Arial" w:hAnsi="Arial" w:cs="Arial"/>
          <w:sz w:val="20"/>
          <w:szCs w:val="20"/>
        </w:rPr>
      </w:pPr>
      <w:r w:rsidRPr="00BC5C79">
        <w:rPr>
          <w:rFonts w:ascii="Arial" w:hAnsi="Arial" w:cs="Arial"/>
          <w:i/>
          <w:iCs/>
          <w:sz w:val="20"/>
          <w:szCs w:val="20"/>
        </w:rPr>
        <w:t>Decisional Regret</w:t>
      </w:r>
    </w:p>
    <w:p w14:paraId="1B9C4AC5" w14:textId="09CF04A9" w:rsidR="00650D15" w:rsidRDefault="00386A1C" w:rsidP="00CF22B6">
      <w:pPr>
        <w:spacing w:line="480" w:lineRule="auto"/>
        <w:rPr>
          <w:rFonts w:ascii="Arial" w:hAnsi="Arial" w:cs="Arial"/>
          <w:sz w:val="20"/>
          <w:szCs w:val="20"/>
        </w:rPr>
      </w:pPr>
      <w:r w:rsidRPr="00386A1C">
        <w:rPr>
          <w:rFonts w:ascii="Arial" w:hAnsi="Arial" w:cs="Arial"/>
          <w:sz w:val="20"/>
          <w:szCs w:val="20"/>
        </w:rPr>
        <w:t>Decisional regret can have a lasting impact on parents particularly if their child dies</w:t>
      </w:r>
      <w:r w:rsidR="00F0244C">
        <w:rPr>
          <w:rFonts w:ascii="Arial" w:hAnsi="Arial" w:cs="Arial"/>
          <w:sz w:val="20"/>
          <w:szCs w:val="20"/>
        </w:rPr>
        <w:t xml:space="preserve"> [8.15,17]</w:t>
      </w:r>
      <w:r w:rsidRPr="00386A1C">
        <w:rPr>
          <w:rFonts w:ascii="Arial" w:hAnsi="Arial" w:cs="Arial"/>
          <w:sz w:val="20"/>
          <w:szCs w:val="20"/>
        </w:rPr>
        <w:t>.</w:t>
      </w:r>
      <w:r w:rsidR="00130F66">
        <w:rPr>
          <w:rFonts w:ascii="Arial" w:hAnsi="Arial" w:cs="Arial"/>
          <w:sz w:val="20"/>
          <w:szCs w:val="20"/>
        </w:rPr>
        <w:t xml:space="preserve">  One study found </w:t>
      </w:r>
      <w:r w:rsidR="00CF790D">
        <w:rPr>
          <w:rFonts w:ascii="Arial" w:hAnsi="Arial" w:cs="Arial"/>
          <w:sz w:val="20"/>
          <w:szCs w:val="20"/>
        </w:rPr>
        <w:t>most</w:t>
      </w:r>
      <w:r w:rsidR="00C52191">
        <w:rPr>
          <w:rFonts w:ascii="Arial" w:hAnsi="Arial" w:cs="Arial"/>
          <w:sz w:val="20"/>
          <w:szCs w:val="20"/>
        </w:rPr>
        <w:t xml:space="preserve"> </w:t>
      </w:r>
      <w:r w:rsidR="00610773">
        <w:rPr>
          <w:rFonts w:ascii="Arial" w:hAnsi="Arial" w:cs="Arial"/>
          <w:sz w:val="20"/>
          <w:szCs w:val="20"/>
        </w:rPr>
        <w:t>p</w:t>
      </w:r>
      <w:r w:rsidR="00650D15" w:rsidRPr="00972C8F">
        <w:rPr>
          <w:rFonts w:ascii="Arial" w:hAnsi="Arial" w:cs="Arial"/>
          <w:sz w:val="20"/>
          <w:szCs w:val="20"/>
        </w:rPr>
        <w:t>arents regretted not pursuing further cancer-directed therapy or exploring alternative treatment options for their child</w:t>
      </w:r>
      <w:r w:rsidR="00F0244C">
        <w:rPr>
          <w:rFonts w:ascii="Arial" w:hAnsi="Arial" w:cs="Arial"/>
          <w:sz w:val="20"/>
          <w:szCs w:val="20"/>
        </w:rPr>
        <w:t xml:space="preserve"> [15]</w:t>
      </w:r>
      <w:r w:rsidR="00650D15" w:rsidRPr="00972C8F">
        <w:rPr>
          <w:rFonts w:ascii="Arial" w:hAnsi="Arial" w:cs="Arial"/>
          <w:sz w:val="20"/>
          <w:szCs w:val="20"/>
        </w:rPr>
        <w:t>.</w:t>
      </w:r>
      <w:r w:rsidR="00CB76BC">
        <w:rPr>
          <w:rFonts w:ascii="Arial" w:hAnsi="Arial" w:cs="Arial"/>
          <w:sz w:val="20"/>
          <w:szCs w:val="20"/>
        </w:rPr>
        <w:t xml:space="preserve">  Equally some parents regretted not discontinuing cancer-directed therapy</w:t>
      </w:r>
      <w:r w:rsidR="00B14C38">
        <w:rPr>
          <w:rFonts w:ascii="Arial" w:hAnsi="Arial" w:cs="Arial"/>
          <w:sz w:val="20"/>
          <w:szCs w:val="20"/>
        </w:rPr>
        <w:t xml:space="preserve"> earlier when this provided little or no benefit to their child</w:t>
      </w:r>
      <w:r w:rsidR="00F0244C">
        <w:rPr>
          <w:rFonts w:ascii="Arial" w:hAnsi="Arial" w:cs="Arial"/>
          <w:sz w:val="20"/>
          <w:szCs w:val="20"/>
        </w:rPr>
        <w:t xml:space="preserve"> [15]</w:t>
      </w:r>
      <w:r w:rsidR="00B14C38">
        <w:rPr>
          <w:rFonts w:ascii="Arial" w:hAnsi="Arial" w:cs="Arial"/>
          <w:sz w:val="20"/>
          <w:szCs w:val="20"/>
        </w:rPr>
        <w:t>.</w:t>
      </w:r>
      <w:r w:rsidR="00C52191">
        <w:rPr>
          <w:rFonts w:ascii="Arial" w:hAnsi="Arial" w:cs="Arial"/>
          <w:sz w:val="20"/>
          <w:szCs w:val="20"/>
        </w:rPr>
        <w:t xml:space="preserve">  This suggests conflict</w:t>
      </w:r>
      <w:r w:rsidR="00827E91">
        <w:rPr>
          <w:rFonts w:ascii="Arial" w:hAnsi="Arial" w:cs="Arial"/>
          <w:sz w:val="20"/>
          <w:szCs w:val="20"/>
        </w:rPr>
        <w:t>ion in parent treatment decision-making</w:t>
      </w:r>
      <w:r w:rsidR="006F440B">
        <w:rPr>
          <w:rFonts w:ascii="Arial" w:hAnsi="Arial" w:cs="Arial"/>
          <w:sz w:val="20"/>
          <w:szCs w:val="20"/>
        </w:rPr>
        <w:t xml:space="preserve">.  </w:t>
      </w:r>
      <w:r w:rsidR="00152CB1">
        <w:rPr>
          <w:rFonts w:ascii="Arial" w:hAnsi="Arial" w:cs="Arial"/>
          <w:sz w:val="20"/>
          <w:szCs w:val="20"/>
        </w:rPr>
        <w:t>R</w:t>
      </w:r>
      <w:r w:rsidR="00650D15" w:rsidRPr="00972C8F">
        <w:rPr>
          <w:rFonts w:ascii="Arial" w:hAnsi="Arial" w:cs="Arial"/>
          <w:sz w:val="20"/>
          <w:szCs w:val="20"/>
        </w:rPr>
        <w:t>egret can result in the potential for prolonged grieving</w:t>
      </w:r>
      <w:r w:rsidR="00610773">
        <w:rPr>
          <w:rFonts w:ascii="Arial" w:hAnsi="Arial" w:cs="Arial"/>
          <w:sz w:val="20"/>
          <w:szCs w:val="20"/>
        </w:rPr>
        <w:t xml:space="preserve">, </w:t>
      </w:r>
      <w:r w:rsidR="00650D15" w:rsidRPr="00972C8F">
        <w:rPr>
          <w:rFonts w:ascii="Arial" w:hAnsi="Arial" w:cs="Arial"/>
          <w:sz w:val="20"/>
          <w:szCs w:val="20"/>
        </w:rPr>
        <w:t>be more intense and longer lasting</w:t>
      </w:r>
      <w:r w:rsidR="008F3EC2">
        <w:rPr>
          <w:rFonts w:ascii="Arial" w:hAnsi="Arial" w:cs="Arial"/>
          <w:sz w:val="20"/>
          <w:szCs w:val="20"/>
        </w:rPr>
        <w:t>, when</w:t>
      </w:r>
      <w:r w:rsidR="00650D15" w:rsidRPr="00972C8F">
        <w:rPr>
          <w:rFonts w:ascii="Arial" w:hAnsi="Arial" w:cs="Arial"/>
          <w:sz w:val="20"/>
          <w:szCs w:val="20"/>
        </w:rPr>
        <w:t xml:space="preserve"> compared with other types of grief</w:t>
      </w:r>
      <w:r w:rsidR="00071636">
        <w:rPr>
          <w:rFonts w:ascii="Arial" w:hAnsi="Arial" w:cs="Arial"/>
          <w:sz w:val="20"/>
          <w:szCs w:val="20"/>
        </w:rPr>
        <w:t xml:space="preserve"> [19]</w:t>
      </w:r>
      <w:r w:rsidR="00650D15" w:rsidRPr="00972C8F">
        <w:rPr>
          <w:rFonts w:ascii="Arial" w:hAnsi="Arial" w:cs="Arial"/>
          <w:sz w:val="20"/>
          <w:szCs w:val="20"/>
        </w:rPr>
        <w:t>.</w:t>
      </w:r>
      <w:r w:rsidR="00650D15">
        <w:rPr>
          <w:rFonts w:ascii="Arial" w:hAnsi="Arial" w:cs="Arial"/>
          <w:sz w:val="20"/>
          <w:szCs w:val="20"/>
        </w:rPr>
        <w:t xml:space="preserve">        </w:t>
      </w:r>
    </w:p>
    <w:p w14:paraId="701813F2" w14:textId="7A828609" w:rsidR="006A5142" w:rsidRDefault="00C34CC5" w:rsidP="00FB5531">
      <w:pPr>
        <w:spacing w:line="480" w:lineRule="auto"/>
        <w:rPr>
          <w:rFonts w:ascii="Arial" w:hAnsi="Arial" w:cs="Arial"/>
          <w:sz w:val="20"/>
          <w:szCs w:val="20"/>
        </w:rPr>
      </w:pPr>
      <w:r>
        <w:rPr>
          <w:rFonts w:ascii="Arial" w:hAnsi="Arial" w:cs="Arial"/>
          <w:sz w:val="20"/>
          <w:szCs w:val="20"/>
        </w:rPr>
        <w:t>Given parents want to be involved in making treatment decisions yet they experience decisional</w:t>
      </w:r>
      <w:r w:rsidR="00913530">
        <w:rPr>
          <w:rFonts w:ascii="Arial" w:hAnsi="Arial" w:cs="Arial"/>
          <w:sz w:val="20"/>
          <w:szCs w:val="20"/>
        </w:rPr>
        <w:t xml:space="preserve"> </w:t>
      </w:r>
      <w:r>
        <w:rPr>
          <w:rFonts w:ascii="Arial" w:hAnsi="Arial" w:cs="Arial"/>
          <w:sz w:val="20"/>
          <w:szCs w:val="20"/>
        </w:rPr>
        <w:t>regret particularly when their child has a poor-prognosis cancer, this warrants exploration of the concepts of values and preferences which inform their treatment decision-making.</w:t>
      </w:r>
      <w:r w:rsidR="00027C7F">
        <w:rPr>
          <w:rFonts w:ascii="Arial" w:hAnsi="Arial" w:cs="Arial"/>
          <w:sz w:val="20"/>
          <w:szCs w:val="20"/>
        </w:rPr>
        <w:t xml:space="preserve">  </w:t>
      </w:r>
      <w:r>
        <w:rPr>
          <w:rFonts w:ascii="Arial" w:hAnsi="Arial" w:cs="Arial"/>
          <w:sz w:val="20"/>
          <w:szCs w:val="20"/>
        </w:rPr>
        <w:t xml:space="preserve">Values and preferences are defined as the goals, expectations, </w:t>
      </w:r>
      <w:r w:rsidR="006E34F2">
        <w:rPr>
          <w:rFonts w:ascii="Arial" w:hAnsi="Arial" w:cs="Arial"/>
          <w:sz w:val="20"/>
          <w:szCs w:val="20"/>
        </w:rPr>
        <w:t>predispositions,</w:t>
      </w:r>
      <w:r>
        <w:rPr>
          <w:rFonts w:ascii="Arial" w:hAnsi="Arial" w:cs="Arial"/>
          <w:sz w:val="20"/>
          <w:szCs w:val="20"/>
        </w:rPr>
        <w:t xml:space="preserve"> and beliefs an individual holds when </w:t>
      </w:r>
      <w:proofErr w:type="gramStart"/>
      <w:r>
        <w:rPr>
          <w:rFonts w:ascii="Arial" w:hAnsi="Arial" w:cs="Arial"/>
          <w:sz w:val="20"/>
          <w:szCs w:val="20"/>
        </w:rPr>
        <w:t>making a decision</w:t>
      </w:r>
      <w:proofErr w:type="gramEnd"/>
      <w:r w:rsidR="00071636">
        <w:rPr>
          <w:rFonts w:ascii="Arial" w:hAnsi="Arial" w:cs="Arial"/>
          <w:sz w:val="20"/>
          <w:szCs w:val="20"/>
        </w:rPr>
        <w:t xml:space="preserve"> [20]</w:t>
      </w:r>
      <w:r>
        <w:rPr>
          <w:rFonts w:ascii="Arial" w:hAnsi="Arial" w:cs="Arial"/>
          <w:sz w:val="20"/>
          <w:szCs w:val="20"/>
        </w:rPr>
        <w:t>.</w:t>
      </w:r>
      <w:r w:rsidR="00BB2B88">
        <w:rPr>
          <w:rFonts w:ascii="Arial" w:hAnsi="Arial" w:cs="Arial"/>
          <w:sz w:val="20"/>
          <w:szCs w:val="20"/>
        </w:rPr>
        <w:t xml:space="preserve">  Understanding these values and preferences </w:t>
      </w:r>
      <w:r w:rsidR="00D8600B">
        <w:rPr>
          <w:rFonts w:ascii="Arial" w:hAnsi="Arial" w:cs="Arial"/>
          <w:sz w:val="20"/>
          <w:szCs w:val="20"/>
        </w:rPr>
        <w:t>could</w:t>
      </w:r>
      <w:r w:rsidR="00FC5833">
        <w:rPr>
          <w:rFonts w:ascii="Arial" w:hAnsi="Arial" w:cs="Arial"/>
          <w:sz w:val="20"/>
          <w:szCs w:val="20"/>
        </w:rPr>
        <w:t xml:space="preserve"> enhance discussions with healthcare professionals and</w:t>
      </w:r>
      <w:r w:rsidR="006A5142">
        <w:rPr>
          <w:rFonts w:ascii="Arial" w:hAnsi="Arial" w:cs="Arial"/>
          <w:sz w:val="20"/>
          <w:szCs w:val="20"/>
        </w:rPr>
        <w:t xml:space="preserve"> identify additional ways of providing support to this parent population.  </w:t>
      </w:r>
    </w:p>
    <w:p w14:paraId="7C5D0F69" w14:textId="78ACECD3" w:rsidR="00FB5531" w:rsidRDefault="00FB5531" w:rsidP="00CF22B6">
      <w:pPr>
        <w:spacing w:line="480" w:lineRule="auto"/>
        <w:rPr>
          <w:rFonts w:ascii="Arial" w:hAnsi="Arial" w:cs="Arial"/>
          <w:sz w:val="20"/>
          <w:szCs w:val="20"/>
        </w:rPr>
      </w:pPr>
      <w:r w:rsidRPr="003D43F2">
        <w:rPr>
          <w:rFonts w:ascii="Arial" w:hAnsi="Arial" w:cs="Arial"/>
          <w:sz w:val="20"/>
          <w:szCs w:val="20"/>
        </w:rPr>
        <w:t>The parent population making treatment decisions for their child who has a poor-prognosis cancer is small.  As a result, the research is this field is limited.</w:t>
      </w:r>
      <w:r>
        <w:rPr>
          <w:rFonts w:ascii="Arial" w:hAnsi="Arial" w:cs="Arial"/>
          <w:sz w:val="20"/>
          <w:szCs w:val="20"/>
        </w:rPr>
        <w:t xml:space="preserve">  Undertaking a </w:t>
      </w:r>
      <w:r w:rsidRPr="003D43F2">
        <w:rPr>
          <w:rFonts w:ascii="Arial" w:hAnsi="Arial" w:cs="Arial"/>
          <w:sz w:val="20"/>
          <w:szCs w:val="20"/>
        </w:rPr>
        <w:t xml:space="preserve">scoping review allowed for a </w:t>
      </w:r>
      <w:r w:rsidRPr="003D43F2">
        <w:rPr>
          <w:rFonts w:ascii="Arial" w:hAnsi="Arial" w:cs="Arial"/>
          <w:sz w:val="20"/>
          <w:szCs w:val="20"/>
        </w:rPr>
        <w:lastRenderedPageBreak/>
        <w:t>broad scope of the literature which provided identification of what is currently known relating to the concept</w:t>
      </w:r>
      <w:r>
        <w:rPr>
          <w:rFonts w:ascii="Arial" w:hAnsi="Arial" w:cs="Arial"/>
          <w:sz w:val="20"/>
          <w:szCs w:val="20"/>
        </w:rPr>
        <w:t>s</w:t>
      </w:r>
      <w:r w:rsidRPr="003D43F2">
        <w:rPr>
          <w:rFonts w:ascii="Arial" w:hAnsi="Arial" w:cs="Arial"/>
          <w:sz w:val="20"/>
          <w:szCs w:val="20"/>
        </w:rPr>
        <w:t xml:space="preserve"> of parent values and preferences </w:t>
      </w:r>
      <w:r>
        <w:rPr>
          <w:rFonts w:ascii="Arial" w:hAnsi="Arial" w:cs="Arial"/>
          <w:sz w:val="20"/>
          <w:szCs w:val="20"/>
        </w:rPr>
        <w:t xml:space="preserve">and how these inform </w:t>
      </w:r>
      <w:r w:rsidRPr="003D43F2">
        <w:rPr>
          <w:rFonts w:ascii="Arial" w:hAnsi="Arial" w:cs="Arial"/>
          <w:sz w:val="20"/>
          <w:szCs w:val="20"/>
        </w:rPr>
        <w:t>their treatment decision-making</w:t>
      </w:r>
      <w:r>
        <w:rPr>
          <w:rFonts w:ascii="Arial" w:hAnsi="Arial" w:cs="Arial"/>
          <w:sz w:val="20"/>
          <w:szCs w:val="20"/>
        </w:rPr>
        <w:t xml:space="preserve">.  </w:t>
      </w:r>
      <w:r w:rsidRPr="00985B36">
        <w:rPr>
          <w:rFonts w:ascii="Arial" w:hAnsi="Arial" w:cs="Arial"/>
          <w:sz w:val="20"/>
          <w:szCs w:val="20"/>
        </w:rPr>
        <w:t>To confirm a scoping review was the correct approach for reviewing this body of literature, the ‘what review is right for you tool?’ was used</w:t>
      </w:r>
      <w:r>
        <w:rPr>
          <w:rFonts w:ascii="Arial" w:hAnsi="Arial" w:cs="Arial"/>
          <w:sz w:val="20"/>
          <w:szCs w:val="20"/>
        </w:rPr>
        <w:t xml:space="preserve"> (</w:t>
      </w:r>
      <w:hyperlink r:id="rId12" w:history="1">
        <w:r w:rsidR="00534C19" w:rsidRPr="00A00AA0">
          <w:rPr>
            <w:rStyle w:val="Hyperlink"/>
            <w:rFonts w:ascii="Arial" w:hAnsi="Arial" w:cs="Arial"/>
            <w:sz w:val="20"/>
            <w:szCs w:val="20"/>
          </w:rPr>
          <w:t>www.whatreviewisrightforyou.knowledgetranslation.net</w:t>
        </w:r>
      </w:hyperlink>
      <w:r>
        <w:rPr>
          <w:rFonts w:ascii="Arial" w:hAnsi="Arial" w:cs="Arial"/>
          <w:sz w:val="20"/>
          <w:szCs w:val="20"/>
        </w:rPr>
        <w:t>)</w:t>
      </w:r>
      <w:r w:rsidR="00534C19">
        <w:rPr>
          <w:rFonts w:ascii="Arial" w:hAnsi="Arial" w:cs="Arial"/>
          <w:sz w:val="20"/>
          <w:szCs w:val="20"/>
        </w:rPr>
        <w:t xml:space="preserve"> [21].</w:t>
      </w:r>
      <w:r w:rsidRPr="0078035F">
        <w:rPr>
          <w:rFonts w:ascii="Arial" w:hAnsi="Arial" w:cs="Arial"/>
          <w:sz w:val="20"/>
          <w:szCs w:val="20"/>
        </w:rPr>
        <w:t xml:space="preserve"> This tool has pre-set questions which indicate whether a scoping or systematic review is appropriate.  A scoping review was confirmed as the</w:t>
      </w:r>
      <w:r>
        <w:rPr>
          <w:rFonts w:ascii="Arial" w:hAnsi="Arial" w:cs="Arial"/>
          <w:sz w:val="20"/>
          <w:szCs w:val="20"/>
        </w:rPr>
        <w:t xml:space="preserve"> preferred approach for this literature review. </w:t>
      </w:r>
    </w:p>
    <w:p w14:paraId="47F379F7" w14:textId="5C5C0895" w:rsidR="00843ECB" w:rsidRPr="00FA345F" w:rsidRDefault="00256B3A" w:rsidP="00843ECB">
      <w:pPr>
        <w:spacing w:line="480" w:lineRule="auto"/>
        <w:rPr>
          <w:rFonts w:ascii="Arial" w:hAnsi="Arial" w:cs="Arial"/>
          <w:sz w:val="20"/>
          <w:szCs w:val="20"/>
        </w:rPr>
      </w:pPr>
      <w:r w:rsidRPr="00710508">
        <w:rPr>
          <w:rFonts w:ascii="Arial" w:hAnsi="Arial" w:cs="Arial"/>
          <w:sz w:val="20"/>
          <w:szCs w:val="20"/>
        </w:rPr>
        <w:t>The objective</w:t>
      </w:r>
      <w:r>
        <w:rPr>
          <w:rFonts w:ascii="Arial" w:hAnsi="Arial" w:cs="Arial"/>
          <w:sz w:val="20"/>
          <w:szCs w:val="20"/>
        </w:rPr>
        <w:t xml:space="preserve"> of this scoping review</w:t>
      </w:r>
      <w:r w:rsidRPr="00710508">
        <w:rPr>
          <w:rFonts w:ascii="Arial" w:hAnsi="Arial" w:cs="Arial"/>
          <w:sz w:val="20"/>
          <w:szCs w:val="20"/>
        </w:rPr>
        <w:t xml:space="preserve"> </w:t>
      </w:r>
      <w:r>
        <w:rPr>
          <w:rFonts w:ascii="Arial" w:hAnsi="Arial" w:cs="Arial"/>
          <w:sz w:val="20"/>
          <w:szCs w:val="20"/>
        </w:rPr>
        <w:t xml:space="preserve">was </w:t>
      </w:r>
      <w:r w:rsidRPr="00710508">
        <w:rPr>
          <w:rFonts w:ascii="Arial" w:hAnsi="Arial" w:cs="Arial"/>
          <w:sz w:val="20"/>
          <w:szCs w:val="20"/>
        </w:rPr>
        <w:t>to explore parent values and preferences underpinning treatment decision-making</w:t>
      </w:r>
      <w:r>
        <w:rPr>
          <w:rFonts w:ascii="Arial" w:hAnsi="Arial" w:cs="Arial"/>
          <w:sz w:val="20"/>
          <w:szCs w:val="20"/>
        </w:rPr>
        <w:t xml:space="preserve"> </w:t>
      </w:r>
      <w:r w:rsidRPr="00710508">
        <w:rPr>
          <w:rFonts w:ascii="Arial" w:hAnsi="Arial" w:cs="Arial"/>
          <w:sz w:val="20"/>
          <w:szCs w:val="20"/>
        </w:rPr>
        <w:t xml:space="preserve">when their child </w:t>
      </w:r>
      <w:r>
        <w:rPr>
          <w:rFonts w:ascii="Arial" w:hAnsi="Arial" w:cs="Arial"/>
          <w:sz w:val="20"/>
          <w:szCs w:val="20"/>
        </w:rPr>
        <w:t>was</w:t>
      </w:r>
      <w:r w:rsidRPr="00710508">
        <w:rPr>
          <w:rFonts w:ascii="Arial" w:hAnsi="Arial" w:cs="Arial"/>
          <w:sz w:val="20"/>
          <w:szCs w:val="20"/>
        </w:rPr>
        <w:t xml:space="preserve"> receiving cancer-directed therapy</w:t>
      </w:r>
      <w:r>
        <w:rPr>
          <w:rFonts w:ascii="Arial" w:hAnsi="Arial" w:cs="Arial"/>
          <w:sz w:val="20"/>
          <w:szCs w:val="20"/>
        </w:rPr>
        <w:t xml:space="preserve"> for a poor prognosis cancer</w:t>
      </w:r>
      <w:r w:rsidRPr="00710508">
        <w:rPr>
          <w:rFonts w:ascii="Arial" w:hAnsi="Arial" w:cs="Arial"/>
          <w:sz w:val="20"/>
          <w:szCs w:val="20"/>
        </w:rPr>
        <w:t>.</w:t>
      </w:r>
      <w:r w:rsidR="00082744">
        <w:rPr>
          <w:rFonts w:ascii="Arial" w:hAnsi="Arial" w:cs="Arial"/>
          <w:sz w:val="20"/>
          <w:szCs w:val="20"/>
        </w:rPr>
        <w:t xml:space="preserve">  For this, there were two research questions</w:t>
      </w:r>
      <w:r w:rsidR="00843ECB">
        <w:rPr>
          <w:rFonts w:ascii="Arial" w:hAnsi="Arial" w:cs="Arial"/>
          <w:sz w:val="20"/>
          <w:szCs w:val="20"/>
        </w:rPr>
        <w:t>: 1) w</w:t>
      </w:r>
      <w:r w:rsidR="00843ECB" w:rsidRPr="003767DA">
        <w:rPr>
          <w:rFonts w:ascii="Arial" w:hAnsi="Arial" w:cs="Arial"/>
          <w:sz w:val="20"/>
          <w:szCs w:val="20"/>
        </w:rPr>
        <w:t>hat are parent values and preferences when their child is receiving cancer-directed therapy for a poor</w:t>
      </w:r>
      <w:r w:rsidR="00843ECB">
        <w:rPr>
          <w:rFonts w:ascii="Arial" w:hAnsi="Arial" w:cs="Arial"/>
          <w:sz w:val="20"/>
          <w:szCs w:val="20"/>
        </w:rPr>
        <w:t>-</w:t>
      </w:r>
      <w:r w:rsidR="00843ECB" w:rsidRPr="003767DA">
        <w:rPr>
          <w:rFonts w:ascii="Arial" w:hAnsi="Arial" w:cs="Arial"/>
          <w:sz w:val="20"/>
          <w:szCs w:val="20"/>
        </w:rPr>
        <w:t xml:space="preserve">prognosis </w:t>
      </w:r>
      <w:proofErr w:type="gramStart"/>
      <w:r w:rsidR="00843ECB" w:rsidRPr="003767DA">
        <w:rPr>
          <w:rFonts w:ascii="Arial" w:hAnsi="Arial" w:cs="Arial"/>
          <w:sz w:val="20"/>
          <w:szCs w:val="20"/>
        </w:rPr>
        <w:t>cancer?</w:t>
      </w:r>
      <w:r w:rsidR="00082744">
        <w:rPr>
          <w:rFonts w:ascii="Arial" w:hAnsi="Arial" w:cs="Arial"/>
          <w:sz w:val="20"/>
          <w:szCs w:val="20"/>
        </w:rPr>
        <w:t>;</w:t>
      </w:r>
      <w:proofErr w:type="gramEnd"/>
      <w:r w:rsidR="00843ECB">
        <w:rPr>
          <w:rFonts w:ascii="Arial" w:hAnsi="Arial" w:cs="Arial"/>
          <w:sz w:val="20"/>
          <w:szCs w:val="20"/>
        </w:rPr>
        <w:t xml:space="preserve"> 2) h</w:t>
      </w:r>
      <w:r w:rsidR="00843ECB" w:rsidRPr="003767DA">
        <w:rPr>
          <w:rFonts w:ascii="Arial" w:hAnsi="Arial" w:cs="Arial"/>
          <w:sz w:val="20"/>
          <w:szCs w:val="20"/>
        </w:rPr>
        <w:t xml:space="preserve">ow do these values and preferences inform treatment decision-making? </w:t>
      </w:r>
    </w:p>
    <w:p w14:paraId="2410726E" w14:textId="3E3600A2" w:rsidR="005D6C2D" w:rsidRPr="008D77C0" w:rsidRDefault="005D6C2D" w:rsidP="00CF22B6">
      <w:pPr>
        <w:spacing w:line="480" w:lineRule="auto"/>
        <w:rPr>
          <w:rFonts w:ascii="Arial" w:hAnsi="Arial" w:cs="Arial"/>
          <w:sz w:val="20"/>
          <w:szCs w:val="20"/>
        </w:rPr>
      </w:pPr>
    </w:p>
    <w:p w14:paraId="0BD81A63" w14:textId="60D08EB0" w:rsidR="00E635AF" w:rsidRPr="00635E80" w:rsidRDefault="001D7C29" w:rsidP="00635E80">
      <w:pPr>
        <w:spacing w:line="480" w:lineRule="auto"/>
        <w:rPr>
          <w:rFonts w:ascii="Arial" w:hAnsi="Arial" w:cs="Arial"/>
          <w:b/>
          <w:bCs/>
          <w:color w:val="000000" w:themeColor="text1"/>
          <w:sz w:val="20"/>
          <w:szCs w:val="20"/>
        </w:rPr>
      </w:pPr>
      <w:r w:rsidRPr="00635E80">
        <w:rPr>
          <w:rFonts w:ascii="Arial" w:hAnsi="Arial" w:cs="Arial"/>
          <w:b/>
          <w:bCs/>
          <w:color w:val="000000" w:themeColor="text1"/>
          <w:sz w:val="20"/>
          <w:szCs w:val="20"/>
        </w:rPr>
        <w:t>Methods</w:t>
      </w:r>
    </w:p>
    <w:p w14:paraId="5D232472" w14:textId="2DD31A1E" w:rsidR="00BB592E" w:rsidRDefault="00E11384" w:rsidP="00CF22B6">
      <w:pPr>
        <w:spacing w:line="480" w:lineRule="auto"/>
        <w:rPr>
          <w:rFonts w:ascii="Arial" w:hAnsi="Arial" w:cs="Arial"/>
          <w:sz w:val="20"/>
          <w:szCs w:val="20"/>
        </w:rPr>
      </w:pPr>
      <w:r>
        <w:rPr>
          <w:rFonts w:ascii="Arial" w:hAnsi="Arial" w:cs="Arial"/>
          <w:sz w:val="20"/>
          <w:szCs w:val="20"/>
        </w:rPr>
        <w:t xml:space="preserve">This </w:t>
      </w:r>
      <w:r w:rsidR="00B37871" w:rsidRPr="003D43F2">
        <w:rPr>
          <w:rFonts w:ascii="Arial" w:hAnsi="Arial" w:cs="Arial"/>
          <w:sz w:val="20"/>
          <w:szCs w:val="20"/>
        </w:rPr>
        <w:t xml:space="preserve">review </w:t>
      </w:r>
      <w:r w:rsidR="00664098">
        <w:rPr>
          <w:rFonts w:ascii="Arial" w:hAnsi="Arial" w:cs="Arial"/>
          <w:sz w:val="20"/>
          <w:szCs w:val="20"/>
        </w:rPr>
        <w:t xml:space="preserve">was </w:t>
      </w:r>
      <w:r w:rsidR="00BB592E" w:rsidRPr="00FA345F">
        <w:rPr>
          <w:rFonts w:ascii="Arial" w:hAnsi="Arial" w:cs="Arial"/>
          <w:sz w:val="20"/>
          <w:szCs w:val="20"/>
        </w:rPr>
        <w:t xml:space="preserve">conducted </w:t>
      </w:r>
      <w:r w:rsidR="00BB592E">
        <w:rPr>
          <w:rFonts w:ascii="Arial" w:hAnsi="Arial" w:cs="Arial"/>
          <w:sz w:val="20"/>
          <w:szCs w:val="20"/>
        </w:rPr>
        <w:t>f</w:t>
      </w:r>
      <w:r w:rsidR="00BB592E" w:rsidRPr="00FA345F">
        <w:rPr>
          <w:rFonts w:ascii="Arial" w:hAnsi="Arial" w:cs="Arial"/>
          <w:sz w:val="20"/>
          <w:szCs w:val="20"/>
        </w:rPr>
        <w:t>ollowing the Joanna Briggs Institute</w:t>
      </w:r>
      <w:r w:rsidR="00D473FE">
        <w:rPr>
          <w:rFonts w:ascii="Arial" w:hAnsi="Arial" w:cs="Arial"/>
          <w:sz w:val="20"/>
          <w:szCs w:val="20"/>
        </w:rPr>
        <w:t xml:space="preserve"> (JBI)</w:t>
      </w:r>
      <w:r w:rsidR="00BB592E" w:rsidRPr="00FA345F">
        <w:rPr>
          <w:rFonts w:ascii="Arial" w:hAnsi="Arial" w:cs="Arial"/>
          <w:sz w:val="20"/>
          <w:szCs w:val="20"/>
        </w:rPr>
        <w:t xml:space="preserve"> methodology</w:t>
      </w:r>
      <w:r w:rsidR="00071636">
        <w:rPr>
          <w:rFonts w:ascii="Arial" w:hAnsi="Arial" w:cs="Arial"/>
          <w:sz w:val="20"/>
          <w:szCs w:val="20"/>
        </w:rPr>
        <w:t xml:space="preserve"> [2</w:t>
      </w:r>
      <w:r w:rsidR="00534C19">
        <w:rPr>
          <w:rFonts w:ascii="Arial" w:hAnsi="Arial" w:cs="Arial"/>
          <w:sz w:val="20"/>
          <w:szCs w:val="20"/>
        </w:rPr>
        <w:t>2</w:t>
      </w:r>
      <w:r w:rsidR="00071636">
        <w:rPr>
          <w:rFonts w:ascii="Arial" w:hAnsi="Arial" w:cs="Arial"/>
          <w:sz w:val="20"/>
          <w:szCs w:val="20"/>
        </w:rPr>
        <w:t>]</w:t>
      </w:r>
      <w:r w:rsidR="00BB592E" w:rsidRPr="00FA345F">
        <w:rPr>
          <w:rFonts w:ascii="Arial" w:hAnsi="Arial" w:cs="Arial"/>
          <w:sz w:val="20"/>
          <w:szCs w:val="20"/>
        </w:rPr>
        <w:t xml:space="preserve">.  For transparency, the objectives, </w:t>
      </w:r>
      <w:r w:rsidR="00050368" w:rsidRPr="00FA345F">
        <w:rPr>
          <w:rFonts w:ascii="Arial" w:hAnsi="Arial" w:cs="Arial"/>
          <w:sz w:val="20"/>
          <w:szCs w:val="20"/>
        </w:rPr>
        <w:t>methods,</w:t>
      </w:r>
      <w:r w:rsidR="00BB592E" w:rsidRPr="00FA345F">
        <w:rPr>
          <w:rFonts w:ascii="Arial" w:hAnsi="Arial" w:cs="Arial"/>
          <w:sz w:val="20"/>
          <w:szCs w:val="20"/>
        </w:rPr>
        <w:t xml:space="preserve"> and inclusion criteria were specified in advance</w:t>
      </w:r>
      <w:r w:rsidR="00F823E3">
        <w:rPr>
          <w:rFonts w:ascii="Arial" w:hAnsi="Arial" w:cs="Arial"/>
          <w:sz w:val="20"/>
          <w:szCs w:val="20"/>
        </w:rPr>
        <w:t xml:space="preserve">, and </w:t>
      </w:r>
      <w:r w:rsidRPr="00FA345F">
        <w:rPr>
          <w:rFonts w:ascii="Arial" w:hAnsi="Arial" w:cs="Arial"/>
          <w:sz w:val="20"/>
          <w:szCs w:val="20"/>
        </w:rPr>
        <w:t xml:space="preserve">registered </w:t>
      </w:r>
      <w:r>
        <w:rPr>
          <w:rFonts w:ascii="Arial" w:hAnsi="Arial" w:cs="Arial"/>
          <w:sz w:val="20"/>
          <w:szCs w:val="20"/>
        </w:rPr>
        <w:t>on 2</w:t>
      </w:r>
      <w:r w:rsidRPr="0014171F">
        <w:rPr>
          <w:rFonts w:ascii="Arial" w:hAnsi="Arial" w:cs="Arial"/>
          <w:sz w:val="20"/>
          <w:szCs w:val="20"/>
          <w:vertAlign w:val="superscript"/>
        </w:rPr>
        <w:t>nd</w:t>
      </w:r>
      <w:r>
        <w:rPr>
          <w:rFonts w:ascii="Arial" w:hAnsi="Arial" w:cs="Arial"/>
          <w:sz w:val="20"/>
          <w:szCs w:val="20"/>
        </w:rPr>
        <w:t xml:space="preserve"> June 2020 </w:t>
      </w:r>
      <w:r w:rsidRPr="00FA345F">
        <w:rPr>
          <w:rFonts w:ascii="Arial" w:hAnsi="Arial" w:cs="Arial"/>
          <w:sz w:val="20"/>
          <w:szCs w:val="20"/>
        </w:rPr>
        <w:t>with the Open Science Framework</w:t>
      </w:r>
      <w:r>
        <w:rPr>
          <w:rFonts w:ascii="Arial" w:hAnsi="Arial" w:cs="Arial"/>
          <w:sz w:val="20"/>
          <w:szCs w:val="20"/>
        </w:rPr>
        <w:t xml:space="preserve"> </w:t>
      </w:r>
      <w:r w:rsidRPr="00FA345F">
        <w:rPr>
          <w:rFonts w:ascii="Arial" w:hAnsi="Arial" w:cs="Arial"/>
          <w:sz w:val="20"/>
          <w:szCs w:val="20"/>
        </w:rPr>
        <w:t>(</w:t>
      </w:r>
      <w:hyperlink r:id="rId13" w:history="1">
        <w:r w:rsidRPr="00FA345F">
          <w:rPr>
            <w:rStyle w:val="Hyperlink"/>
            <w:rFonts w:ascii="Arial" w:hAnsi="Arial" w:cs="Arial"/>
            <w:sz w:val="20"/>
            <w:szCs w:val="20"/>
          </w:rPr>
          <w:t>https://osf.io/n7j9f</w:t>
        </w:r>
      </w:hyperlink>
      <w:r w:rsidRPr="00FA345F">
        <w:rPr>
          <w:rFonts w:ascii="Arial" w:hAnsi="Arial" w:cs="Arial"/>
          <w:sz w:val="20"/>
          <w:szCs w:val="20"/>
        </w:rPr>
        <w:t>)</w:t>
      </w:r>
      <w:r w:rsidR="00AD1C5A">
        <w:rPr>
          <w:rFonts w:ascii="Arial" w:hAnsi="Arial" w:cs="Arial"/>
          <w:sz w:val="20"/>
          <w:szCs w:val="20"/>
        </w:rPr>
        <w:t>.  T</w:t>
      </w:r>
      <w:r w:rsidR="002131CF">
        <w:rPr>
          <w:rFonts w:ascii="Arial" w:hAnsi="Arial" w:cs="Arial"/>
          <w:sz w:val="20"/>
          <w:szCs w:val="20"/>
        </w:rPr>
        <w:t xml:space="preserve">he protocol </w:t>
      </w:r>
      <w:r w:rsidR="00F823E3">
        <w:rPr>
          <w:rFonts w:ascii="Arial" w:hAnsi="Arial" w:cs="Arial"/>
          <w:sz w:val="20"/>
          <w:szCs w:val="20"/>
        </w:rPr>
        <w:t xml:space="preserve">was </w:t>
      </w:r>
      <w:r w:rsidR="00BB592E" w:rsidRPr="00FA345F">
        <w:rPr>
          <w:rFonts w:ascii="Arial" w:hAnsi="Arial" w:cs="Arial"/>
          <w:sz w:val="20"/>
          <w:szCs w:val="20"/>
        </w:rPr>
        <w:t xml:space="preserve">published in </w:t>
      </w:r>
      <w:r w:rsidR="00BB592E">
        <w:rPr>
          <w:rFonts w:ascii="Arial" w:hAnsi="Arial" w:cs="Arial"/>
          <w:sz w:val="20"/>
          <w:szCs w:val="20"/>
        </w:rPr>
        <w:t>BMJ Open</w:t>
      </w:r>
      <w:r w:rsidR="00071636">
        <w:rPr>
          <w:rFonts w:ascii="Arial" w:hAnsi="Arial" w:cs="Arial"/>
          <w:sz w:val="20"/>
          <w:szCs w:val="20"/>
        </w:rPr>
        <w:t xml:space="preserve"> [2</w:t>
      </w:r>
      <w:r w:rsidR="00534C19">
        <w:rPr>
          <w:rFonts w:ascii="Arial" w:hAnsi="Arial" w:cs="Arial"/>
          <w:sz w:val="20"/>
          <w:szCs w:val="20"/>
        </w:rPr>
        <w:t>3</w:t>
      </w:r>
      <w:r w:rsidR="00071636">
        <w:rPr>
          <w:rFonts w:ascii="Arial" w:hAnsi="Arial" w:cs="Arial"/>
          <w:sz w:val="20"/>
          <w:szCs w:val="20"/>
        </w:rPr>
        <w:t>]</w:t>
      </w:r>
      <w:r w:rsidR="00BB592E" w:rsidRPr="00FA345F">
        <w:rPr>
          <w:rFonts w:ascii="Arial" w:hAnsi="Arial" w:cs="Arial"/>
          <w:sz w:val="20"/>
          <w:szCs w:val="20"/>
        </w:rPr>
        <w:t>.</w:t>
      </w:r>
      <w:r w:rsidR="00BB592E">
        <w:rPr>
          <w:rFonts w:ascii="Arial" w:hAnsi="Arial" w:cs="Arial"/>
          <w:sz w:val="20"/>
          <w:szCs w:val="20"/>
        </w:rPr>
        <w:t xml:space="preserve"> </w:t>
      </w:r>
    </w:p>
    <w:p w14:paraId="48FC3B3C" w14:textId="169DB1B7" w:rsidR="00072D4F" w:rsidRPr="006B25B8" w:rsidRDefault="00072D4F" w:rsidP="00CF22B6">
      <w:pPr>
        <w:spacing w:line="480" w:lineRule="auto"/>
        <w:rPr>
          <w:rFonts w:ascii="Arial" w:hAnsi="Arial" w:cs="Arial"/>
          <w:bCs/>
          <w:color w:val="000000" w:themeColor="text1"/>
          <w:sz w:val="20"/>
          <w:szCs w:val="20"/>
        </w:rPr>
      </w:pPr>
      <w:r w:rsidRPr="00E90579">
        <w:rPr>
          <w:rFonts w:ascii="Arial" w:hAnsi="Arial" w:cs="Arial"/>
          <w:bCs/>
          <w:color w:val="000000" w:themeColor="text1"/>
          <w:sz w:val="20"/>
          <w:szCs w:val="20"/>
        </w:rPr>
        <w:t xml:space="preserve">The review process followed </w:t>
      </w:r>
      <w:r w:rsidR="00DD7642">
        <w:rPr>
          <w:rFonts w:ascii="Arial" w:hAnsi="Arial" w:cs="Arial"/>
          <w:bCs/>
          <w:color w:val="000000" w:themeColor="text1"/>
          <w:sz w:val="20"/>
          <w:szCs w:val="20"/>
        </w:rPr>
        <w:t>seven</w:t>
      </w:r>
      <w:r w:rsidRPr="00E90579">
        <w:rPr>
          <w:rFonts w:ascii="Arial" w:hAnsi="Arial" w:cs="Arial"/>
          <w:bCs/>
          <w:color w:val="000000" w:themeColor="text1"/>
          <w:sz w:val="20"/>
          <w:szCs w:val="20"/>
        </w:rPr>
        <w:t xml:space="preserve"> different stages: (a) </w:t>
      </w:r>
      <w:r w:rsidR="001D031B">
        <w:rPr>
          <w:rFonts w:ascii="Arial" w:hAnsi="Arial" w:cs="Arial"/>
          <w:bCs/>
          <w:color w:val="000000" w:themeColor="text1"/>
          <w:sz w:val="20"/>
          <w:szCs w:val="20"/>
        </w:rPr>
        <w:t>defining the</w:t>
      </w:r>
      <w:r w:rsidR="00EE009F">
        <w:rPr>
          <w:rFonts w:ascii="Arial" w:hAnsi="Arial" w:cs="Arial"/>
          <w:bCs/>
          <w:color w:val="000000" w:themeColor="text1"/>
          <w:sz w:val="20"/>
          <w:szCs w:val="20"/>
        </w:rPr>
        <w:t xml:space="preserve"> </w:t>
      </w:r>
      <w:r w:rsidRPr="00E90579">
        <w:rPr>
          <w:rFonts w:ascii="Arial" w:hAnsi="Arial" w:cs="Arial"/>
          <w:bCs/>
          <w:color w:val="000000" w:themeColor="text1"/>
          <w:sz w:val="20"/>
          <w:szCs w:val="20"/>
        </w:rPr>
        <w:t>research questions, (b)</w:t>
      </w:r>
      <w:r w:rsidR="00EE009F">
        <w:rPr>
          <w:rFonts w:ascii="Arial" w:hAnsi="Arial" w:cs="Arial"/>
          <w:bCs/>
          <w:color w:val="000000" w:themeColor="text1"/>
          <w:sz w:val="20"/>
          <w:szCs w:val="20"/>
        </w:rPr>
        <w:t xml:space="preserve"> </w:t>
      </w:r>
      <w:r w:rsidR="008F1AE2">
        <w:rPr>
          <w:rFonts w:ascii="Arial" w:hAnsi="Arial" w:cs="Arial"/>
          <w:bCs/>
          <w:color w:val="000000" w:themeColor="text1"/>
          <w:sz w:val="20"/>
          <w:szCs w:val="20"/>
        </w:rPr>
        <w:t>eligibility</w:t>
      </w:r>
      <w:r w:rsidR="00EE009F">
        <w:rPr>
          <w:rFonts w:ascii="Arial" w:hAnsi="Arial" w:cs="Arial"/>
          <w:bCs/>
          <w:color w:val="000000" w:themeColor="text1"/>
          <w:sz w:val="20"/>
          <w:szCs w:val="20"/>
        </w:rPr>
        <w:t xml:space="preserve"> criteria</w:t>
      </w:r>
      <w:r w:rsidRPr="00E90579">
        <w:rPr>
          <w:rFonts w:ascii="Arial" w:hAnsi="Arial" w:cs="Arial"/>
          <w:bCs/>
          <w:color w:val="000000" w:themeColor="text1"/>
          <w:sz w:val="20"/>
          <w:szCs w:val="20"/>
        </w:rPr>
        <w:t xml:space="preserve">, (c) </w:t>
      </w:r>
      <w:r w:rsidR="007F65BE">
        <w:rPr>
          <w:rFonts w:ascii="Arial" w:hAnsi="Arial" w:cs="Arial"/>
          <w:bCs/>
          <w:color w:val="000000" w:themeColor="text1"/>
          <w:sz w:val="20"/>
          <w:szCs w:val="20"/>
        </w:rPr>
        <w:t>search strategy</w:t>
      </w:r>
      <w:r w:rsidRPr="00E90579">
        <w:rPr>
          <w:rFonts w:ascii="Arial" w:hAnsi="Arial" w:cs="Arial"/>
          <w:bCs/>
          <w:color w:val="000000" w:themeColor="text1"/>
          <w:sz w:val="20"/>
          <w:szCs w:val="20"/>
        </w:rPr>
        <w:t xml:space="preserve">, (d) </w:t>
      </w:r>
      <w:r w:rsidR="009373C0">
        <w:rPr>
          <w:rFonts w:ascii="Arial" w:hAnsi="Arial" w:cs="Arial"/>
          <w:bCs/>
          <w:color w:val="000000" w:themeColor="text1"/>
          <w:sz w:val="20"/>
          <w:szCs w:val="20"/>
        </w:rPr>
        <w:t>evidence screen</w:t>
      </w:r>
      <w:r w:rsidR="001F3023">
        <w:rPr>
          <w:rFonts w:ascii="Arial" w:hAnsi="Arial" w:cs="Arial"/>
          <w:bCs/>
          <w:color w:val="000000" w:themeColor="text1"/>
          <w:sz w:val="20"/>
          <w:szCs w:val="20"/>
        </w:rPr>
        <w:t>ing</w:t>
      </w:r>
      <w:r w:rsidR="009373C0">
        <w:rPr>
          <w:rFonts w:ascii="Arial" w:hAnsi="Arial" w:cs="Arial"/>
          <w:bCs/>
          <w:color w:val="000000" w:themeColor="text1"/>
          <w:sz w:val="20"/>
          <w:szCs w:val="20"/>
        </w:rPr>
        <w:t xml:space="preserve"> and </w:t>
      </w:r>
      <w:r w:rsidR="00F24B83">
        <w:rPr>
          <w:rFonts w:ascii="Arial" w:hAnsi="Arial" w:cs="Arial"/>
          <w:bCs/>
          <w:color w:val="000000" w:themeColor="text1"/>
          <w:sz w:val="20"/>
          <w:szCs w:val="20"/>
        </w:rPr>
        <w:t>se</w:t>
      </w:r>
      <w:r w:rsidR="001F3023">
        <w:rPr>
          <w:rFonts w:ascii="Arial" w:hAnsi="Arial" w:cs="Arial"/>
          <w:bCs/>
          <w:color w:val="000000" w:themeColor="text1"/>
          <w:sz w:val="20"/>
          <w:szCs w:val="20"/>
        </w:rPr>
        <w:t>lection</w:t>
      </w:r>
      <w:r w:rsidR="000722D9">
        <w:rPr>
          <w:rFonts w:ascii="Arial" w:hAnsi="Arial" w:cs="Arial"/>
          <w:bCs/>
          <w:color w:val="000000" w:themeColor="text1"/>
          <w:sz w:val="20"/>
          <w:szCs w:val="20"/>
        </w:rPr>
        <w:t>,</w:t>
      </w:r>
      <w:r w:rsidR="009373C0">
        <w:rPr>
          <w:rFonts w:ascii="Arial" w:hAnsi="Arial" w:cs="Arial"/>
          <w:bCs/>
          <w:color w:val="000000" w:themeColor="text1"/>
          <w:sz w:val="20"/>
          <w:szCs w:val="20"/>
        </w:rPr>
        <w:t xml:space="preserve"> (e) data </w:t>
      </w:r>
      <w:r w:rsidR="001F3023">
        <w:rPr>
          <w:rFonts w:ascii="Arial" w:hAnsi="Arial" w:cs="Arial"/>
          <w:bCs/>
          <w:color w:val="000000" w:themeColor="text1"/>
          <w:sz w:val="20"/>
          <w:szCs w:val="20"/>
        </w:rPr>
        <w:t>extraction</w:t>
      </w:r>
      <w:r w:rsidR="009373C0">
        <w:rPr>
          <w:rFonts w:ascii="Arial" w:hAnsi="Arial" w:cs="Arial"/>
          <w:bCs/>
          <w:color w:val="000000" w:themeColor="text1"/>
          <w:sz w:val="20"/>
          <w:szCs w:val="20"/>
        </w:rPr>
        <w:t xml:space="preserve">, </w:t>
      </w:r>
      <w:r w:rsidR="009D6453">
        <w:rPr>
          <w:rFonts w:ascii="Arial" w:hAnsi="Arial" w:cs="Arial"/>
          <w:bCs/>
          <w:color w:val="000000" w:themeColor="text1"/>
          <w:sz w:val="20"/>
          <w:szCs w:val="20"/>
        </w:rPr>
        <w:t>(</w:t>
      </w:r>
      <w:r w:rsidR="009373C0">
        <w:rPr>
          <w:rFonts w:ascii="Arial" w:hAnsi="Arial" w:cs="Arial"/>
          <w:bCs/>
          <w:color w:val="000000" w:themeColor="text1"/>
          <w:sz w:val="20"/>
          <w:szCs w:val="20"/>
        </w:rPr>
        <w:t>f</w:t>
      </w:r>
      <w:r w:rsidR="009D6453">
        <w:rPr>
          <w:rFonts w:ascii="Arial" w:hAnsi="Arial" w:cs="Arial"/>
          <w:bCs/>
          <w:color w:val="000000" w:themeColor="text1"/>
          <w:sz w:val="20"/>
          <w:szCs w:val="20"/>
        </w:rPr>
        <w:t>) analysis of the evidence, and (</w:t>
      </w:r>
      <w:r w:rsidR="009373C0">
        <w:rPr>
          <w:rFonts w:ascii="Arial" w:hAnsi="Arial" w:cs="Arial"/>
          <w:bCs/>
          <w:color w:val="000000" w:themeColor="text1"/>
          <w:sz w:val="20"/>
          <w:szCs w:val="20"/>
        </w:rPr>
        <w:t>g</w:t>
      </w:r>
      <w:r w:rsidR="009D6453">
        <w:rPr>
          <w:rFonts w:ascii="Arial" w:hAnsi="Arial" w:cs="Arial"/>
          <w:bCs/>
          <w:color w:val="000000" w:themeColor="text1"/>
          <w:sz w:val="20"/>
          <w:szCs w:val="20"/>
        </w:rPr>
        <w:t xml:space="preserve">) presentation of the </w:t>
      </w:r>
      <w:r w:rsidRPr="00B1162E">
        <w:rPr>
          <w:rFonts w:ascii="Arial" w:hAnsi="Arial" w:cs="Arial"/>
          <w:bCs/>
          <w:color w:val="000000" w:themeColor="text1"/>
          <w:sz w:val="20"/>
          <w:szCs w:val="20"/>
        </w:rPr>
        <w:t>results</w:t>
      </w:r>
      <w:r w:rsidR="00071636">
        <w:rPr>
          <w:rFonts w:ascii="Arial" w:hAnsi="Arial" w:cs="Arial"/>
          <w:bCs/>
          <w:color w:val="000000" w:themeColor="text1"/>
          <w:sz w:val="20"/>
          <w:szCs w:val="20"/>
        </w:rPr>
        <w:t xml:space="preserve"> [21]</w:t>
      </w:r>
      <w:r w:rsidRPr="00F51DBC">
        <w:rPr>
          <w:rFonts w:ascii="Arial" w:hAnsi="Arial" w:cs="Arial"/>
          <w:bCs/>
          <w:color w:val="000000" w:themeColor="text1"/>
          <w:sz w:val="20"/>
          <w:szCs w:val="20"/>
        </w:rPr>
        <w:t>.</w:t>
      </w:r>
      <w:r w:rsidR="005356EC">
        <w:rPr>
          <w:rFonts w:ascii="Arial" w:hAnsi="Arial" w:cs="Arial"/>
          <w:bCs/>
          <w:color w:val="000000" w:themeColor="text1"/>
          <w:sz w:val="20"/>
          <w:szCs w:val="20"/>
        </w:rPr>
        <w:t xml:space="preserve">  </w:t>
      </w:r>
      <w:r w:rsidR="005356EC">
        <w:rPr>
          <w:rFonts w:ascii="Arial" w:hAnsi="Arial" w:cs="Arial"/>
          <w:sz w:val="20"/>
          <w:szCs w:val="20"/>
        </w:rPr>
        <w:t>Given the sensitivity of the scoping review topic, the authors included a consultation phase with a parent and carer group who have experienced making treatment decisions for their child with a poor</w:t>
      </w:r>
      <w:r w:rsidR="006B25B8">
        <w:rPr>
          <w:rFonts w:ascii="Arial" w:hAnsi="Arial" w:cs="Arial"/>
          <w:sz w:val="20"/>
          <w:szCs w:val="20"/>
        </w:rPr>
        <w:t>-</w:t>
      </w:r>
      <w:r w:rsidR="005356EC">
        <w:rPr>
          <w:rFonts w:ascii="Arial" w:hAnsi="Arial" w:cs="Arial"/>
          <w:sz w:val="20"/>
          <w:szCs w:val="20"/>
        </w:rPr>
        <w:t>prognosis cancer.  This</w:t>
      </w:r>
      <w:r w:rsidR="006B25B8">
        <w:rPr>
          <w:rFonts w:ascii="Arial" w:hAnsi="Arial" w:cs="Arial"/>
          <w:sz w:val="20"/>
          <w:szCs w:val="20"/>
        </w:rPr>
        <w:t xml:space="preserve"> </w:t>
      </w:r>
      <w:r w:rsidR="00183764">
        <w:rPr>
          <w:rFonts w:ascii="Arial" w:hAnsi="Arial" w:cs="Arial"/>
          <w:sz w:val="20"/>
          <w:szCs w:val="20"/>
        </w:rPr>
        <w:t>mirrors the</w:t>
      </w:r>
      <w:r w:rsidR="006B25B8">
        <w:rPr>
          <w:rFonts w:ascii="Arial" w:hAnsi="Arial" w:cs="Arial"/>
          <w:sz w:val="20"/>
          <w:szCs w:val="20"/>
        </w:rPr>
        <w:t xml:space="preserve"> optional consultation phase suggested </w:t>
      </w:r>
      <w:r w:rsidR="00215FBA">
        <w:rPr>
          <w:rFonts w:ascii="Arial" w:hAnsi="Arial" w:cs="Arial"/>
          <w:sz w:val="20"/>
          <w:szCs w:val="20"/>
        </w:rPr>
        <w:t>in the</w:t>
      </w:r>
      <w:r w:rsidR="006B25B8">
        <w:rPr>
          <w:rFonts w:ascii="Arial" w:hAnsi="Arial" w:cs="Arial"/>
          <w:sz w:val="20"/>
          <w:szCs w:val="20"/>
        </w:rPr>
        <w:t xml:space="preserve"> Arksey and O’Malley</w:t>
      </w:r>
      <w:r w:rsidR="00215FBA">
        <w:rPr>
          <w:rFonts w:ascii="Arial" w:hAnsi="Arial" w:cs="Arial"/>
          <w:sz w:val="20"/>
          <w:szCs w:val="20"/>
        </w:rPr>
        <w:t xml:space="preserve"> scoping review framework</w:t>
      </w:r>
      <w:r w:rsidR="00071636">
        <w:rPr>
          <w:rFonts w:ascii="Arial" w:hAnsi="Arial" w:cs="Arial"/>
          <w:sz w:val="20"/>
          <w:szCs w:val="20"/>
        </w:rPr>
        <w:t xml:space="preserve"> [2</w:t>
      </w:r>
      <w:r w:rsidR="000E61D9">
        <w:rPr>
          <w:rFonts w:ascii="Arial" w:hAnsi="Arial" w:cs="Arial"/>
          <w:sz w:val="20"/>
          <w:szCs w:val="20"/>
        </w:rPr>
        <w:t>4</w:t>
      </w:r>
      <w:r w:rsidR="00071636">
        <w:rPr>
          <w:rFonts w:ascii="Arial" w:hAnsi="Arial" w:cs="Arial"/>
          <w:sz w:val="20"/>
          <w:szCs w:val="20"/>
        </w:rPr>
        <w:t>]</w:t>
      </w:r>
      <w:r w:rsidR="006B25B8">
        <w:rPr>
          <w:rFonts w:ascii="Arial" w:hAnsi="Arial" w:cs="Arial"/>
          <w:sz w:val="20"/>
          <w:szCs w:val="20"/>
        </w:rPr>
        <w:t xml:space="preserve">.   </w:t>
      </w:r>
    </w:p>
    <w:p w14:paraId="35350224" w14:textId="459926A9" w:rsidR="007C6483" w:rsidRPr="00D07DA7" w:rsidRDefault="008F1AE2" w:rsidP="00CF22B6">
      <w:pPr>
        <w:spacing w:line="480" w:lineRule="auto"/>
        <w:rPr>
          <w:rFonts w:ascii="Arial" w:hAnsi="Arial" w:cs="Arial"/>
          <w:i/>
          <w:iCs/>
          <w:sz w:val="20"/>
          <w:szCs w:val="20"/>
        </w:rPr>
      </w:pPr>
      <w:bookmarkStart w:id="5" w:name="_Toc40706368"/>
      <w:r>
        <w:rPr>
          <w:rFonts w:ascii="Arial" w:hAnsi="Arial" w:cs="Arial"/>
          <w:i/>
          <w:iCs/>
          <w:sz w:val="20"/>
          <w:szCs w:val="20"/>
        </w:rPr>
        <w:t>Eligibility</w:t>
      </w:r>
      <w:r w:rsidR="006D3AD9" w:rsidRPr="00D07DA7">
        <w:rPr>
          <w:rFonts w:ascii="Arial" w:hAnsi="Arial" w:cs="Arial"/>
          <w:i/>
          <w:iCs/>
          <w:sz w:val="20"/>
          <w:szCs w:val="20"/>
        </w:rPr>
        <w:t xml:space="preserve"> Criteria</w:t>
      </w:r>
      <w:bookmarkEnd w:id="5"/>
    </w:p>
    <w:p w14:paraId="5534167E" w14:textId="3AB77187" w:rsidR="0069538A" w:rsidRDefault="00AD1C5A" w:rsidP="00CF22B6">
      <w:pPr>
        <w:spacing w:line="480" w:lineRule="auto"/>
        <w:rPr>
          <w:rFonts w:ascii="Arial" w:hAnsi="Arial" w:cs="Arial"/>
          <w:sz w:val="20"/>
          <w:szCs w:val="20"/>
          <w:shd w:val="clear" w:color="auto" w:fill="FFFFFF"/>
          <w:lang w:eastAsia="en-GB"/>
        </w:rPr>
      </w:pPr>
      <w:bookmarkStart w:id="6" w:name="_Toc40706369"/>
      <w:r>
        <w:rPr>
          <w:rFonts w:ascii="Arial" w:hAnsi="Arial" w:cs="Arial"/>
          <w:sz w:val="20"/>
          <w:szCs w:val="20"/>
          <w:shd w:val="clear" w:color="auto" w:fill="FFFFFF"/>
          <w:lang w:eastAsia="en-GB"/>
        </w:rPr>
        <w:t>T</w:t>
      </w:r>
      <w:r w:rsidR="0069538A">
        <w:rPr>
          <w:rFonts w:ascii="Arial" w:hAnsi="Arial" w:cs="Arial"/>
          <w:sz w:val="20"/>
          <w:szCs w:val="20"/>
          <w:shd w:val="clear" w:color="auto" w:fill="FFFFFF"/>
          <w:lang w:eastAsia="en-GB"/>
        </w:rPr>
        <w:t>he eligibility criteria</w:t>
      </w:r>
      <w:r>
        <w:rPr>
          <w:rFonts w:ascii="Arial" w:hAnsi="Arial" w:cs="Arial"/>
          <w:sz w:val="20"/>
          <w:szCs w:val="20"/>
          <w:shd w:val="clear" w:color="auto" w:fill="FFFFFF"/>
          <w:lang w:eastAsia="en-GB"/>
        </w:rPr>
        <w:t xml:space="preserve"> </w:t>
      </w:r>
      <w:proofErr w:type="gramStart"/>
      <w:r>
        <w:rPr>
          <w:rFonts w:ascii="Arial" w:hAnsi="Arial" w:cs="Arial"/>
          <w:sz w:val="20"/>
          <w:szCs w:val="20"/>
          <w:shd w:val="clear" w:color="auto" w:fill="FFFFFF"/>
          <w:lang w:eastAsia="en-GB"/>
        </w:rPr>
        <w:t>is</w:t>
      </w:r>
      <w:proofErr w:type="gramEnd"/>
      <w:r>
        <w:rPr>
          <w:rFonts w:ascii="Arial" w:hAnsi="Arial" w:cs="Arial"/>
          <w:sz w:val="20"/>
          <w:szCs w:val="20"/>
          <w:shd w:val="clear" w:color="auto" w:fill="FFFFFF"/>
          <w:lang w:eastAsia="en-GB"/>
        </w:rPr>
        <w:t xml:space="preserve"> outlined</w:t>
      </w:r>
      <w:r w:rsidR="0069538A">
        <w:rPr>
          <w:rFonts w:ascii="Arial" w:hAnsi="Arial" w:cs="Arial"/>
          <w:sz w:val="20"/>
          <w:szCs w:val="20"/>
          <w:shd w:val="clear" w:color="auto" w:fill="FFFFFF"/>
          <w:lang w:eastAsia="en-GB"/>
        </w:rPr>
        <w:t xml:space="preserve"> as per the JBI</w:t>
      </w:r>
      <w:r w:rsidR="0025780A">
        <w:rPr>
          <w:rFonts w:ascii="Arial" w:hAnsi="Arial" w:cs="Arial"/>
          <w:sz w:val="20"/>
          <w:szCs w:val="20"/>
          <w:shd w:val="clear" w:color="auto" w:fill="FFFFFF"/>
          <w:lang w:eastAsia="en-GB"/>
        </w:rPr>
        <w:t xml:space="preserve"> criteria</w:t>
      </w:r>
      <w:r>
        <w:rPr>
          <w:rFonts w:ascii="Arial" w:hAnsi="Arial" w:cs="Arial"/>
          <w:sz w:val="20"/>
          <w:szCs w:val="20"/>
          <w:shd w:val="clear" w:color="auto" w:fill="FFFFFF"/>
          <w:lang w:eastAsia="en-GB"/>
        </w:rPr>
        <w:t xml:space="preserve"> (Table 1).</w:t>
      </w:r>
    </w:p>
    <w:p w14:paraId="7609D683" w14:textId="774F676A" w:rsidR="00AD1C5A" w:rsidRDefault="00AD1C5A" w:rsidP="00CF22B6">
      <w:pPr>
        <w:spacing w:line="480" w:lineRule="auto"/>
        <w:rPr>
          <w:rFonts w:ascii="Arial" w:hAnsi="Arial" w:cs="Arial"/>
          <w:sz w:val="20"/>
          <w:szCs w:val="20"/>
          <w:shd w:val="clear" w:color="auto" w:fill="FFFFFF"/>
          <w:lang w:eastAsia="en-GB"/>
        </w:rPr>
      </w:pPr>
      <w:r>
        <w:rPr>
          <w:rFonts w:ascii="Arial" w:hAnsi="Arial" w:cs="Arial"/>
          <w:sz w:val="20"/>
          <w:szCs w:val="20"/>
          <w:shd w:val="clear" w:color="auto" w:fill="FFFFFF"/>
          <w:lang w:eastAsia="en-GB"/>
        </w:rPr>
        <w:t xml:space="preserve">Table 1: Eligibility Criteria for this scoping review </w:t>
      </w:r>
    </w:p>
    <w:tbl>
      <w:tblPr>
        <w:tblStyle w:val="TableGrid"/>
        <w:tblW w:w="10029" w:type="dxa"/>
        <w:tblLook w:val="04A0" w:firstRow="1" w:lastRow="0" w:firstColumn="1" w:lastColumn="0" w:noHBand="0" w:noVBand="1"/>
      </w:tblPr>
      <w:tblGrid>
        <w:gridCol w:w="1838"/>
        <w:gridCol w:w="8191"/>
      </w:tblGrid>
      <w:tr w:rsidR="0025780A" w14:paraId="097C0359" w14:textId="77777777" w:rsidTr="0025780A">
        <w:trPr>
          <w:trHeight w:val="525"/>
        </w:trPr>
        <w:tc>
          <w:tcPr>
            <w:tcW w:w="1838" w:type="dxa"/>
          </w:tcPr>
          <w:p w14:paraId="1E91A48B" w14:textId="7CCE62F5" w:rsidR="0025780A" w:rsidRDefault="0025780A" w:rsidP="0025780A">
            <w:pPr>
              <w:spacing w:line="480" w:lineRule="auto"/>
              <w:rPr>
                <w:rFonts w:ascii="Arial" w:hAnsi="Arial" w:cs="Arial"/>
                <w:sz w:val="20"/>
                <w:szCs w:val="20"/>
                <w:shd w:val="clear" w:color="auto" w:fill="FFFFFF"/>
                <w:lang w:eastAsia="en-GB"/>
              </w:rPr>
            </w:pPr>
            <w:r>
              <w:rPr>
                <w:rFonts w:ascii="Arial" w:hAnsi="Arial" w:cs="Arial"/>
                <w:sz w:val="20"/>
                <w:szCs w:val="20"/>
                <w:shd w:val="clear" w:color="auto" w:fill="FFFFFF"/>
                <w:lang w:eastAsia="en-GB"/>
              </w:rPr>
              <w:lastRenderedPageBreak/>
              <w:t>Population</w:t>
            </w:r>
          </w:p>
        </w:tc>
        <w:tc>
          <w:tcPr>
            <w:tcW w:w="8191" w:type="dxa"/>
          </w:tcPr>
          <w:p w14:paraId="546236B8" w14:textId="69076576" w:rsidR="0025780A" w:rsidRDefault="0025780A" w:rsidP="00156EC2">
            <w:pPr>
              <w:spacing w:line="480" w:lineRule="auto"/>
              <w:rPr>
                <w:rFonts w:ascii="Arial" w:hAnsi="Arial" w:cs="Arial"/>
                <w:sz w:val="20"/>
                <w:szCs w:val="20"/>
                <w:shd w:val="clear" w:color="auto" w:fill="FFFFFF"/>
                <w:lang w:eastAsia="en-GB"/>
              </w:rPr>
            </w:pPr>
            <w:r>
              <w:rPr>
                <w:rFonts w:ascii="Arial" w:hAnsi="Arial" w:cs="Arial"/>
                <w:sz w:val="20"/>
                <w:szCs w:val="20"/>
                <w:shd w:val="clear" w:color="auto" w:fill="FFFFFF"/>
                <w:lang w:eastAsia="en-GB"/>
              </w:rPr>
              <w:t xml:space="preserve">Parents of a </w:t>
            </w:r>
            <w:r w:rsidRPr="00FA345F">
              <w:rPr>
                <w:rFonts w:ascii="Arial" w:hAnsi="Arial" w:cs="Arial"/>
                <w:sz w:val="20"/>
                <w:szCs w:val="20"/>
                <w:shd w:val="clear" w:color="auto" w:fill="FFFFFF"/>
                <w:lang w:eastAsia="en-GB"/>
              </w:rPr>
              <w:t xml:space="preserve">child </w:t>
            </w:r>
            <w:r>
              <w:rPr>
                <w:rFonts w:ascii="Arial" w:hAnsi="Arial" w:cs="Arial"/>
                <w:sz w:val="20"/>
                <w:szCs w:val="20"/>
                <w:shd w:val="clear" w:color="auto" w:fill="FFFFFF"/>
                <w:lang w:eastAsia="en-GB"/>
              </w:rPr>
              <w:t xml:space="preserve">who had received cancer-directed therapy for a </w:t>
            </w:r>
            <w:r w:rsidRPr="00FA345F">
              <w:rPr>
                <w:rFonts w:ascii="Arial" w:hAnsi="Arial" w:cs="Arial"/>
                <w:sz w:val="20"/>
                <w:szCs w:val="20"/>
                <w:shd w:val="clear" w:color="auto" w:fill="FFFFFF"/>
                <w:lang w:eastAsia="en-GB"/>
              </w:rPr>
              <w:t>poor-prognosis cancer</w:t>
            </w:r>
            <w:r>
              <w:rPr>
                <w:rFonts w:ascii="Arial" w:hAnsi="Arial" w:cs="Arial"/>
                <w:sz w:val="20"/>
                <w:szCs w:val="20"/>
                <w:shd w:val="clear" w:color="auto" w:fill="FFFFFF"/>
                <w:lang w:eastAsia="en-GB"/>
              </w:rPr>
              <w:t xml:space="preserve"> and the child was under the age of 18 years</w:t>
            </w:r>
            <w:r w:rsidRPr="00FA345F">
              <w:rPr>
                <w:rFonts w:ascii="Arial" w:hAnsi="Arial" w:cs="Arial"/>
                <w:sz w:val="20"/>
                <w:szCs w:val="20"/>
                <w:shd w:val="clear" w:color="auto" w:fill="FFFFFF"/>
                <w:lang w:eastAsia="en-GB"/>
              </w:rPr>
              <w:t>.</w:t>
            </w:r>
            <w:r>
              <w:rPr>
                <w:rFonts w:ascii="Arial" w:hAnsi="Arial" w:cs="Arial"/>
                <w:sz w:val="20"/>
                <w:szCs w:val="20"/>
                <w:shd w:val="clear" w:color="auto" w:fill="FFFFFF"/>
                <w:lang w:eastAsia="en-GB"/>
              </w:rPr>
              <w:t xml:space="preserve">  </w:t>
            </w:r>
          </w:p>
        </w:tc>
      </w:tr>
      <w:tr w:rsidR="0025780A" w14:paraId="386F0AB4" w14:textId="77777777" w:rsidTr="0025780A">
        <w:trPr>
          <w:trHeight w:val="525"/>
        </w:trPr>
        <w:tc>
          <w:tcPr>
            <w:tcW w:w="1838" w:type="dxa"/>
          </w:tcPr>
          <w:p w14:paraId="759927D9" w14:textId="5FA612BD" w:rsidR="0025780A" w:rsidRDefault="0025780A" w:rsidP="00CF22B6">
            <w:pPr>
              <w:spacing w:line="480" w:lineRule="auto"/>
              <w:rPr>
                <w:rFonts w:ascii="Arial" w:hAnsi="Arial" w:cs="Arial"/>
                <w:sz w:val="20"/>
                <w:szCs w:val="20"/>
                <w:shd w:val="clear" w:color="auto" w:fill="FFFFFF"/>
                <w:lang w:eastAsia="en-GB"/>
              </w:rPr>
            </w:pPr>
            <w:r>
              <w:rPr>
                <w:rFonts w:ascii="Arial" w:hAnsi="Arial" w:cs="Arial"/>
                <w:sz w:val="20"/>
                <w:szCs w:val="20"/>
                <w:shd w:val="clear" w:color="auto" w:fill="FFFFFF"/>
                <w:lang w:eastAsia="en-GB"/>
              </w:rPr>
              <w:t>Concept</w:t>
            </w:r>
          </w:p>
        </w:tc>
        <w:tc>
          <w:tcPr>
            <w:tcW w:w="8191" w:type="dxa"/>
          </w:tcPr>
          <w:p w14:paraId="0A8194B9" w14:textId="77777777" w:rsidR="0025780A" w:rsidRDefault="0025780A" w:rsidP="00CF22B6">
            <w:pPr>
              <w:spacing w:line="480" w:lineRule="auto"/>
              <w:rPr>
                <w:rFonts w:ascii="Arial" w:hAnsi="Arial" w:cs="Arial"/>
                <w:sz w:val="20"/>
                <w:szCs w:val="20"/>
                <w:shd w:val="clear" w:color="auto" w:fill="FFFFFF"/>
                <w:lang w:eastAsia="en-GB"/>
              </w:rPr>
            </w:pPr>
            <w:r>
              <w:rPr>
                <w:rFonts w:ascii="Arial" w:hAnsi="Arial" w:cs="Arial"/>
                <w:sz w:val="20"/>
                <w:szCs w:val="20"/>
                <w:shd w:val="clear" w:color="auto" w:fill="FFFFFF"/>
                <w:lang w:eastAsia="en-GB"/>
              </w:rPr>
              <w:t xml:space="preserve">Cancer-directed therapy was defined </w:t>
            </w:r>
            <w:r w:rsidRPr="00FA345F">
              <w:rPr>
                <w:rFonts w:ascii="Arial" w:hAnsi="Arial" w:cs="Arial"/>
                <w:sz w:val="20"/>
                <w:szCs w:val="20"/>
                <w:shd w:val="clear" w:color="auto" w:fill="FFFFFF"/>
                <w:lang w:eastAsia="en-GB"/>
              </w:rPr>
              <w:t>as any type of cancer treatment</w:t>
            </w:r>
            <w:r>
              <w:rPr>
                <w:rFonts w:ascii="Arial" w:hAnsi="Arial" w:cs="Arial"/>
                <w:sz w:val="20"/>
                <w:szCs w:val="20"/>
                <w:shd w:val="clear" w:color="auto" w:fill="FFFFFF"/>
                <w:lang w:eastAsia="en-GB"/>
              </w:rPr>
              <w:t xml:space="preserve"> which could be received with or without </w:t>
            </w:r>
            <w:r w:rsidRPr="00FA345F">
              <w:rPr>
                <w:rFonts w:ascii="Arial" w:hAnsi="Arial" w:cs="Arial"/>
                <w:sz w:val="20"/>
                <w:szCs w:val="20"/>
                <w:shd w:val="clear" w:color="auto" w:fill="FFFFFF"/>
                <w:lang w:eastAsia="en-GB"/>
              </w:rPr>
              <w:t>palliative care or symptom management</w:t>
            </w:r>
            <w:r>
              <w:rPr>
                <w:rFonts w:ascii="Arial" w:hAnsi="Arial" w:cs="Arial"/>
                <w:sz w:val="20"/>
                <w:szCs w:val="20"/>
                <w:shd w:val="clear" w:color="auto" w:fill="FFFFFF"/>
                <w:lang w:eastAsia="en-GB"/>
              </w:rPr>
              <w:t xml:space="preserve"> simultaneously</w:t>
            </w:r>
            <w:r w:rsidRPr="00FA345F">
              <w:rPr>
                <w:rFonts w:ascii="Arial" w:hAnsi="Arial" w:cs="Arial"/>
                <w:sz w:val="20"/>
                <w:szCs w:val="20"/>
                <w:shd w:val="clear" w:color="auto" w:fill="FFFFFF"/>
                <w:lang w:eastAsia="en-GB"/>
              </w:rPr>
              <w:t>.</w:t>
            </w:r>
          </w:p>
          <w:p w14:paraId="0F9AAAB8" w14:textId="7E1DA5D7" w:rsidR="0025780A" w:rsidRDefault="0025780A" w:rsidP="00CF22B6">
            <w:pPr>
              <w:spacing w:line="480" w:lineRule="auto"/>
              <w:rPr>
                <w:rFonts w:ascii="Arial" w:hAnsi="Arial" w:cs="Arial"/>
                <w:sz w:val="20"/>
                <w:szCs w:val="20"/>
                <w:shd w:val="clear" w:color="auto" w:fill="FFFFFF"/>
                <w:lang w:eastAsia="en-GB"/>
              </w:rPr>
            </w:pPr>
            <w:r>
              <w:rPr>
                <w:rFonts w:ascii="Arial" w:hAnsi="Arial" w:cs="Arial"/>
                <w:sz w:val="20"/>
                <w:szCs w:val="20"/>
                <w:shd w:val="clear" w:color="auto" w:fill="FFFFFF"/>
                <w:lang w:eastAsia="en-GB"/>
              </w:rPr>
              <w:t>Poor-prognosis relates to</w:t>
            </w:r>
            <w:r w:rsidR="00156EC2">
              <w:rPr>
                <w:rFonts w:ascii="Arial" w:hAnsi="Arial" w:cs="Arial"/>
                <w:sz w:val="20"/>
                <w:szCs w:val="20"/>
                <w:shd w:val="clear" w:color="auto" w:fill="FFFFFF"/>
                <w:lang w:eastAsia="en-GB"/>
              </w:rPr>
              <w:t xml:space="preserve"> the cancer diagnosis and indicates whether the outcome is likely to result in death [9].</w:t>
            </w:r>
            <w:r w:rsidR="00A82B6A">
              <w:rPr>
                <w:rFonts w:ascii="Arial" w:hAnsi="Arial" w:cs="Arial"/>
                <w:sz w:val="20"/>
                <w:szCs w:val="20"/>
                <w:shd w:val="clear" w:color="auto" w:fill="FFFFFF"/>
                <w:lang w:eastAsia="en-GB"/>
              </w:rPr>
              <w:t xml:space="preserve">  Poor-prognosis could be defined in anyway</w:t>
            </w:r>
            <w:r w:rsidR="00C61D7A">
              <w:rPr>
                <w:rFonts w:ascii="Arial" w:hAnsi="Arial" w:cs="Arial"/>
                <w:sz w:val="20"/>
                <w:szCs w:val="20"/>
                <w:shd w:val="clear" w:color="auto" w:fill="FFFFFF"/>
                <w:lang w:eastAsia="en-GB"/>
              </w:rPr>
              <w:t xml:space="preserve"> acknowledging that terminology differs between countries and clinicians.  </w:t>
            </w:r>
            <w:r w:rsidR="00156EC2">
              <w:rPr>
                <w:rFonts w:ascii="Arial" w:hAnsi="Arial" w:cs="Arial"/>
                <w:sz w:val="20"/>
                <w:szCs w:val="20"/>
                <w:shd w:val="clear" w:color="auto" w:fill="FFFFFF"/>
                <w:lang w:eastAsia="en-GB"/>
              </w:rPr>
              <w:t xml:space="preserve"> </w:t>
            </w:r>
          </w:p>
        </w:tc>
      </w:tr>
      <w:tr w:rsidR="0025780A" w14:paraId="5EE13E28" w14:textId="77777777" w:rsidTr="0025780A">
        <w:trPr>
          <w:trHeight w:val="525"/>
        </w:trPr>
        <w:tc>
          <w:tcPr>
            <w:tcW w:w="1838" w:type="dxa"/>
          </w:tcPr>
          <w:p w14:paraId="16FA7562" w14:textId="20AEFC07" w:rsidR="0025780A" w:rsidRDefault="0025780A" w:rsidP="00CF22B6">
            <w:pPr>
              <w:spacing w:line="480" w:lineRule="auto"/>
              <w:rPr>
                <w:rFonts w:ascii="Arial" w:hAnsi="Arial" w:cs="Arial"/>
                <w:sz w:val="20"/>
                <w:szCs w:val="20"/>
                <w:shd w:val="clear" w:color="auto" w:fill="FFFFFF"/>
                <w:lang w:eastAsia="en-GB"/>
              </w:rPr>
            </w:pPr>
            <w:r>
              <w:rPr>
                <w:rFonts w:ascii="Arial" w:hAnsi="Arial" w:cs="Arial"/>
                <w:sz w:val="20"/>
                <w:szCs w:val="20"/>
                <w:shd w:val="clear" w:color="auto" w:fill="FFFFFF"/>
                <w:lang w:eastAsia="en-GB"/>
              </w:rPr>
              <w:t>Context</w:t>
            </w:r>
          </w:p>
        </w:tc>
        <w:tc>
          <w:tcPr>
            <w:tcW w:w="8191" w:type="dxa"/>
          </w:tcPr>
          <w:p w14:paraId="65ABFA25" w14:textId="77777777" w:rsidR="0025780A" w:rsidRDefault="0025780A" w:rsidP="0025780A">
            <w:pPr>
              <w:spacing w:line="480" w:lineRule="auto"/>
              <w:rPr>
                <w:rFonts w:ascii="Arial" w:hAnsi="Arial" w:cs="Arial"/>
                <w:sz w:val="20"/>
                <w:szCs w:val="20"/>
                <w:shd w:val="clear" w:color="auto" w:fill="FFFFFF"/>
                <w:lang w:eastAsia="en-GB"/>
              </w:rPr>
            </w:pPr>
            <w:r>
              <w:rPr>
                <w:rFonts w:ascii="Arial" w:hAnsi="Arial" w:cs="Arial"/>
                <w:sz w:val="20"/>
                <w:szCs w:val="20"/>
                <w:shd w:val="clear" w:color="auto" w:fill="FFFFFF"/>
                <w:lang w:eastAsia="en-GB"/>
              </w:rPr>
              <w:t xml:space="preserve">Literature could encompass any clinical, medical or homecare setting.  </w:t>
            </w:r>
          </w:p>
          <w:p w14:paraId="2175E9D9" w14:textId="136DD140" w:rsidR="0025780A" w:rsidRDefault="0025780A" w:rsidP="00CF22B6">
            <w:pPr>
              <w:spacing w:line="480" w:lineRule="auto"/>
              <w:rPr>
                <w:rFonts w:ascii="Arial" w:hAnsi="Arial" w:cs="Arial"/>
                <w:sz w:val="20"/>
                <w:szCs w:val="20"/>
                <w:shd w:val="clear" w:color="auto" w:fill="FFFFFF"/>
                <w:lang w:eastAsia="en-GB"/>
              </w:rPr>
            </w:pPr>
            <w:r>
              <w:rPr>
                <w:rFonts w:ascii="Arial" w:hAnsi="Arial" w:cs="Arial"/>
                <w:sz w:val="20"/>
                <w:szCs w:val="20"/>
                <w:shd w:val="clear" w:color="auto" w:fill="FFFFFF"/>
                <w:lang w:eastAsia="en-GB"/>
              </w:rPr>
              <w:t xml:space="preserve">Included was research </w:t>
            </w:r>
            <w:r w:rsidRPr="00FA345F">
              <w:rPr>
                <w:rFonts w:ascii="Arial" w:hAnsi="Arial" w:cs="Arial"/>
                <w:sz w:val="20"/>
                <w:szCs w:val="20"/>
                <w:shd w:val="clear" w:color="auto" w:fill="FFFFFF"/>
                <w:lang w:eastAsia="en-GB"/>
              </w:rPr>
              <w:t xml:space="preserve">literature </w:t>
            </w:r>
            <w:r>
              <w:rPr>
                <w:rFonts w:ascii="Arial" w:hAnsi="Arial" w:cs="Arial"/>
                <w:sz w:val="20"/>
                <w:szCs w:val="20"/>
                <w:shd w:val="clear" w:color="auto" w:fill="FFFFFF"/>
                <w:lang w:eastAsia="en-GB"/>
              </w:rPr>
              <w:t>and</w:t>
            </w:r>
            <w:r w:rsidRPr="00FA345F">
              <w:rPr>
                <w:rFonts w:ascii="Arial" w:hAnsi="Arial" w:cs="Arial"/>
                <w:sz w:val="20"/>
                <w:szCs w:val="20"/>
                <w:shd w:val="clear" w:color="auto" w:fill="FFFFFF"/>
                <w:lang w:eastAsia="en-GB"/>
              </w:rPr>
              <w:t xml:space="preserve"> systematic reviews</w:t>
            </w:r>
            <w:r>
              <w:rPr>
                <w:rFonts w:ascii="Arial" w:hAnsi="Arial" w:cs="Arial"/>
                <w:sz w:val="20"/>
                <w:szCs w:val="20"/>
                <w:shd w:val="clear" w:color="auto" w:fill="FFFFFF"/>
                <w:lang w:eastAsia="en-GB"/>
              </w:rPr>
              <w:t xml:space="preserve"> from qualitative, quantitative, and mixed methods studies.  </w:t>
            </w:r>
          </w:p>
        </w:tc>
      </w:tr>
    </w:tbl>
    <w:p w14:paraId="09F9FC03" w14:textId="01D3FD04" w:rsidR="00940D7F" w:rsidRPr="00CE27C2" w:rsidRDefault="00B66337" w:rsidP="00CF22B6">
      <w:pPr>
        <w:spacing w:line="480" w:lineRule="auto"/>
        <w:rPr>
          <w:rFonts w:ascii="Arial" w:hAnsi="Arial" w:cs="Arial"/>
          <w:sz w:val="20"/>
          <w:szCs w:val="20"/>
          <w:shd w:val="clear" w:color="auto" w:fill="FFFFFF"/>
          <w:lang w:eastAsia="en-GB"/>
        </w:rPr>
      </w:pPr>
      <w:r w:rsidRPr="00FA345F">
        <w:rPr>
          <w:rFonts w:ascii="Arial" w:hAnsi="Arial" w:cs="Arial"/>
          <w:sz w:val="20"/>
          <w:szCs w:val="20"/>
          <w:shd w:val="clear" w:color="auto" w:fill="FFFFFF"/>
          <w:lang w:eastAsia="en-GB"/>
        </w:rPr>
        <w:t xml:space="preserve"> </w:t>
      </w:r>
      <w:r w:rsidR="00940D7F">
        <w:rPr>
          <w:rFonts w:ascii="Arial" w:hAnsi="Arial" w:cs="Arial"/>
          <w:sz w:val="20"/>
          <w:szCs w:val="20"/>
          <w:shd w:val="clear" w:color="auto" w:fill="FFFFFF"/>
          <w:lang w:eastAsia="en-GB"/>
        </w:rPr>
        <w:t>Articles were</w:t>
      </w:r>
      <w:r w:rsidR="00940D7F" w:rsidRPr="00FA345F">
        <w:rPr>
          <w:rFonts w:ascii="Arial" w:hAnsi="Arial" w:cs="Arial"/>
          <w:sz w:val="20"/>
          <w:szCs w:val="20"/>
        </w:rPr>
        <w:t xml:space="preserve"> published in English</w:t>
      </w:r>
      <w:r w:rsidR="00940D7F">
        <w:rPr>
          <w:rFonts w:ascii="Arial" w:hAnsi="Arial" w:cs="Arial"/>
          <w:sz w:val="20"/>
          <w:szCs w:val="20"/>
        </w:rPr>
        <w:t xml:space="preserve">, from any country </w:t>
      </w:r>
      <w:r w:rsidR="00940D7F" w:rsidRPr="00FA345F">
        <w:rPr>
          <w:rFonts w:ascii="Arial" w:hAnsi="Arial" w:cs="Arial"/>
          <w:sz w:val="20"/>
          <w:szCs w:val="20"/>
        </w:rPr>
        <w:t xml:space="preserve">with </w:t>
      </w:r>
      <w:r w:rsidR="00940D7F">
        <w:rPr>
          <w:rFonts w:ascii="Arial" w:hAnsi="Arial" w:cs="Arial"/>
          <w:sz w:val="20"/>
          <w:szCs w:val="20"/>
        </w:rPr>
        <w:t xml:space="preserve">the </w:t>
      </w:r>
      <w:r w:rsidR="00940D7F" w:rsidRPr="00FA345F">
        <w:rPr>
          <w:rFonts w:ascii="Arial" w:hAnsi="Arial" w:cs="Arial"/>
          <w:sz w:val="20"/>
          <w:szCs w:val="20"/>
        </w:rPr>
        <w:t>full abstract available from</w:t>
      </w:r>
      <w:r w:rsidR="00940D7F">
        <w:rPr>
          <w:rFonts w:ascii="Arial" w:hAnsi="Arial" w:cs="Arial"/>
          <w:sz w:val="20"/>
          <w:szCs w:val="20"/>
        </w:rPr>
        <w:t xml:space="preserve"> </w:t>
      </w:r>
      <w:r w:rsidR="00940D7F" w:rsidRPr="00FA345F">
        <w:rPr>
          <w:rFonts w:ascii="Arial" w:hAnsi="Arial" w:cs="Arial"/>
          <w:sz w:val="20"/>
          <w:szCs w:val="20"/>
        </w:rPr>
        <w:t>199</w:t>
      </w:r>
      <w:r w:rsidR="00940D7F">
        <w:rPr>
          <w:rFonts w:ascii="Arial" w:hAnsi="Arial" w:cs="Arial"/>
          <w:sz w:val="20"/>
          <w:szCs w:val="20"/>
        </w:rPr>
        <w:t>6</w:t>
      </w:r>
      <w:r w:rsidR="00940D7F" w:rsidRPr="00FA345F">
        <w:rPr>
          <w:rFonts w:ascii="Arial" w:hAnsi="Arial" w:cs="Arial"/>
          <w:sz w:val="20"/>
          <w:szCs w:val="20"/>
        </w:rPr>
        <w:t xml:space="preserve"> until</w:t>
      </w:r>
      <w:r w:rsidR="00940D7F">
        <w:rPr>
          <w:rFonts w:ascii="Arial" w:hAnsi="Arial" w:cs="Arial"/>
          <w:sz w:val="20"/>
          <w:szCs w:val="20"/>
        </w:rPr>
        <w:t xml:space="preserve"> the time each database was searched</w:t>
      </w:r>
      <w:r w:rsidR="00940D7F" w:rsidRPr="00FA345F">
        <w:rPr>
          <w:rFonts w:ascii="Arial" w:hAnsi="Arial" w:cs="Arial"/>
          <w:sz w:val="20"/>
          <w:szCs w:val="20"/>
        </w:rPr>
        <w:t>.</w:t>
      </w:r>
      <w:r w:rsidR="00940D7F">
        <w:rPr>
          <w:rFonts w:ascii="Arial" w:hAnsi="Arial" w:cs="Arial"/>
          <w:sz w:val="20"/>
          <w:szCs w:val="20"/>
        </w:rPr>
        <w:t xml:space="preserve">  </w:t>
      </w:r>
      <w:r w:rsidR="00940D7F" w:rsidRPr="00FA345F">
        <w:rPr>
          <w:rFonts w:ascii="Arial" w:hAnsi="Arial" w:cs="Arial"/>
          <w:sz w:val="20"/>
          <w:szCs w:val="20"/>
          <w:shd w:val="clear" w:color="auto" w:fill="FFFFFF"/>
          <w:lang w:eastAsia="en-GB"/>
        </w:rPr>
        <w:t xml:space="preserve"> </w:t>
      </w:r>
    </w:p>
    <w:p w14:paraId="19179B74" w14:textId="263CFF56" w:rsidR="007C6483" w:rsidRPr="00F74BF1" w:rsidRDefault="00C45E03" w:rsidP="00CF22B6">
      <w:pPr>
        <w:spacing w:line="480" w:lineRule="auto"/>
        <w:rPr>
          <w:rFonts w:ascii="Arial" w:hAnsi="Arial" w:cs="Arial"/>
          <w:i/>
          <w:iCs/>
          <w:sz w:val="20"/>
          <w:szCs w:val="20"/>
          <w:shd w:val="clear" w:color="auto" w:fill="FFFFFF"/>
          <w:lang w:eastAsia="en-GB"/>
        </w:rPr>
      </w:pPr>
      <w:bookmarkStart w:id="7" w:name="_Toc40706374"/>
      <w:bookmarkEnd w:id="6"/>
      <w:r w:rsidRPr="00F74BF1">
        <w:rPr>
          <w:rFonts w:ascii="Arial" w:hAnsi="Arial" w:cs="Arial"/>
          <w:i/>
          <w:iCs/>
          <w:sz w:val="20"/>
          <w:szCs w:val="20"/>
        </w:rPr>
        <w:t>Search Strategy</w:t>
      </w:r>
      <w:bookmarkEnd w:id="7"/>
    </w:p>
    <w:p w14:paraId="0C7C3435" w14:textId="7113B11C" w:rsidR="007C30AC" w:rsidRPr="0008472B" w:rsidRDefault="007C30AC" w:rsidP="00CF22B6">
      <w:pPr>
        <w:spacing w:line="480" w:lineRule="auto"/>
        <w:rPr>
          <w:rFonts w:ascii="Arial" w:hAnsi="Arial" w:cs="Arial"/>
          <w:sz w:val="20"/>
          <w:szCs w:val="20"/>
        </w:rPr>
      </w:pPr>
      <w:r w:rsidRPr="00FA345F">
        <w:rPr>
          <w:rFonts w:ascii="Arial" w:hAnsi="Arial" w:cs="Arial"/>
          <w:sz w:val="20"/>
          <w:szCs w:val="20"/>
        </w:rPr>
        <w:t>The</w:t>
      </w:r>
      <w:r>
        <w:rPr>
          <w:rFonts w:ascii="Arial" w:hAnsi="Arial" w:cs="Arial"/>
          <w:sz w:val="20"/>
          <w:szCs w:val="20"/>
        </w:rPr>
        <w:t xml:space="preserve"> </w:t>
      </w:r>
      <w:r w:rsidRPr="00FA345F">
        <w:rPr>
          <w:rFonts w:ascii="Arial" w:hAnsi="Arial" w:cs="Arial"/>
          <w:sz w:val="20"/>
          <w:szCs w:val="20"/>
        </w:rPr>
        <w:t>databases included</w:t>
      </w:r>
      <w:r>
        <w:rPr>
          <w:rFonts w:ascii="Arial" w:hAnsi="Arial" w:cs="Arial"/>
          <w:sz w:val="20"/>
          <w:szCs w:val="20"/>
        </w:rPr>
        <w:t xml:space="preserve"> </w:t>
      </w:r>
      <w:r w:rsidRPr="00FA345F">
        <w:rPr>
          <w:rFonts w:ascii="Arial" w:hAnsi="Arial" w:cs="Arial"/>
          <w:sz w:val="20"/>
          <w:szCs w:val="20"/>
        </w:rPr>
        <w:t>CINAHL, Medline and PsycINFO using the EBSCO platform and Web of Science Core Collections using the Clarivate platform.</w:t>
      </w:r>
      <w:r w:rsidR="0031122B">
        <w:rPr>
          <w:rFonts w:ascii="Arial" w:hAnsi="Arial" w:cs="Arial"/>
          <w:sz w:val="20"/>
          <w:szCs w:val="20"/>
        </w:rPr>
        <w:t xml:space="preserve">  An initial search was conducted </w:t>
      </w:r>
      <w:r w:rsidR="009153C3">
        <w:rPr>
          <w:rFonts w:ascii="Arial" w:hAnsi="Arial" w:cs="Arial"/>
          <w:sz w:val="20"/>
          <w:szCs w:val="20"/>
        </w:rPr>
        <w:t>on 20</w:t>
      </w:r>
      <w:r w:rsidR="009153C3" w:rsidRPr="00A76F8D">
        <w:rPr>
          <w:rFonts w:ascii="Arial" w:hAnsi="Arial" w:cs="Arial"/>
          <w:sz w:val="20"/>
          <w:szCs w:val="20"/>
          <w:vertAlign w:val="superscript"/>
        </w:rPr>
        <w:t>th</w:t>
      </w:r>
      <w:r w:rsidR="00403770">
        <w:rPr>
          <w:rFonts w:ascii="Arial" w:hAnsi="Arial" w:cs="Arial"/>
          <w:sz w:val="20"/>
          <w:szCs w:val="20"/>
        </w:rPr>
        <w:t xml:space="preserve"> </w:t>
      </w:r>
      <w:r w:rsidR="0031122B">
        <w:rPr>
          <w:rFonts w:ascii="Arial" w:hAnsi="Arial" w:cs="Arial"/>
          <w:sz w:val="20"/>
          <w:szCs w:val="20"/>
        </w:rPr>
        <w:t>April 2020</w:t>
      </w:r>
      <w:r w:rsidR="004F6F33">
        <w:rPr>
          <w:rFonts w:ascii="Arial" w:hAnsi="Arial" w:cs="Arial"/>
          <w:sz w:val="20"/>
          <w:szCs w:val="20"/>
        </w:rPr>
        <w:t xml:space="preserve"> on CINHAL and Medline.</w:t>
      </w:r>
      <w:r w:rsidR="00AA04B4">
        <w:rPr>
          <w:rFonts w:ascii="Arial" w:hAnsi="Arial" w:cs="Arial"/>
          <w:sz w:val="20"/>
          <w:szCs w:val="20"/>
        </w:rPr>
        <w:t xml:space="preserve">  </w:t>
      </w:r>
      <w:r w:rsidR="00312210">
        <w:rPr>
          <w:rFonts w:ascii="Arial" w:hAnsi="Arial" w:cs="Arial"/>
          <w:sz w:val="20"/>
          <w:szCs w:val="20"/>
        </w:rPr>
        <w:t>This was followed by</w:t>
      </w:r>
      <w:r w:rsidR="009153C3">
        <w:rPr>
          <w:rFonts w:ascii="Arial" w:hAnsi="Arial" w:cs="Arial"/>
          <w:sz w:val="20"/>
          <w:szCs w:val="20"/>
        </w:rPr>
        <w:t>: M</w:t>
      </w:r>
      <w:r w:rsidR="009153C3" w:rsidRPr="00FA345F">
        <w:rPr>
          <w:rFonts w:ascii="Arial" w:hAnsi="Arial" w:cs="Arial"/>
          <w:sz w:val="20"/>
          <w:szCs w:val="20"/>
        </w:rPr>
        <w:t>edline</w:t>
      </w:r>
      <w:r w:rsidR="009153C3">
        <w:rPr>
          <w:rFonts w:ascii="Arial" w:hAnsi="Arial" w:cs="Arial"/>
          <w:sz w:val="20"/>
          <w:szCs w:val="20"/>
        </w:rPr>
        <w:t xml:space="preserve"> </w:t>
      </w:r>
      <w:r w:rsidR="009153C3" w:rsidRPr="00FA345F">
        <w:rPr>
          <w:rFonts w:ascii="Arial" w:hAnsi="Arial" w:cs="Arial"/>
          <w:sz w:val="20"/>
          <w:szCs w:val="20"/>
        </w:rPr>
        <w:t>6</w:t>
      </w:r>
      <w:r w:rsidR="009153C3" w:rsidRPr="00FA345F">
        <w:rPr>
          <w:rFonts w:ascii="Arial" w:hAnsi="Arial" w:cs="Arial"/>
          <w:sz w:val="20"/>
          <w:szCs w:val="20"/>
          <w:vertAlign w:val="superscript"/>
        </w:rPr>
        <w:t>th</w:t>
      </w:r>
      <w:r w:rsidR="009153C3" w:rsidRPr="00FA345F">
        <w:rPr>
          <w:rFonts w:ascii="Arial" w:hAnsi="Arial" w:cs="Arial"/>
          <w:sz w:val="20"/>
          <w:szCs w:val="20"/>
        </w:rPr>
        <w:t xml:space="preserve"> May 202</w:t>
      </w:r>
      <w:r w:rsidR="009153C3">
        <w:rPr>
          <w:rFonts w:ascii="Arial" w:hAnsi="Arial" w:cs="Arial"/>
          <w:sz w:val="20"/>
          <w:szCs w:val="20"/>
        </w:rPr>
        <w:t xml:space="preserve">1, </w:t>
      </w:r>
      <w:r w:rsidR="009153C3" w:rsidRPr="00FA345F">
        <w:rPr>
          <w:rFonts w:ascii="Arial" w:hAnsi="Arial" w:cs="Arial"/>
          <w:sz w:val="20"/>
          <w:szCs w:val="20"/>
        </w:rPr>
        <w:t>CINAHL and PsychINFO</w:t>
      </w:r>
      <w:r w:rsidR="009153C3">
        <w:rPr>
          <w:rFonts w:ascii="Arial" w:hAnsi="Arial" w:cs="Arial"/>
          <w:sz w:val="20"/>
          <w:szCs w:val="20"/>
        </w:rPr>
        <w:t xml:space="preserve"> </w:t>
      </w:r>
      <w:r w:rsidR="009153C3" w:rsidRPr="00FA345F">
        <w:rPr>
          <w:rFonts w:ascii="Arial" w:hAnsi="Arial" w:cs="Arial"/>
          <w:sz w:val="20"/>
          <w:szCs w:val="20"/>
        </w:rPr>
        <w:t>13</w:t>
      </w:r>
      <w:r w:rsidR="009153C3" w:rsidRPr="00FA345F">
        <w:rPr>
          <w:rFonts w:ascii="Arial" w:hAnsi="Arial" w:cs="Arial"/>
          <w:sz w:val="20"/>
          <w:szCs w:val="20"/>
          <w:vertAlign w:val="superscript"/>
        </w:rPr>
        <w:t>th</w:t>
      </w:r>
      <w:r w:rsidR="009153C3" w:rsidRPr="00FA345F">
        <w:rPr>
          <w:rFonts w:ascii="Arial" w:hAnsi="Arial" w:cs="Arial"/>
          <w:sz w:val="20"/>
          <w:szCs w:val="20"/>
        </w:rPr>
        <w:t xml:space="preserve"> May 202</w:t>
      </w:r>
      <w:r w:rsidR="009153C3">
        <w:rPr>
          <w:rFonts w:ascii="Arial" w:hAnsi="Arial" w:cs="Arial"/>
          <w:sz w:val="20"/>
          <w:szCs w:val="20"/>
        </w:rPr>
        <w:t xml:space="preserve">1 and </w:t>
      </w:r>
      <w:r w:rsidR="009153C3" w:rsidRPr="00FA345F">
        <w:rPr>
          <w:rFonts w:ascii="Arial" w:hAnsi="Arial" w:cs="Arial"/>
          <w:sz w:val="20"/>
          <w:szCs w:val="20"/>
        </w:rPr>
        <w:t>Web of Science Core Collections</w:t>
      </w:r>
      <w:r w:rsidR="009153C3">
        <w:rPr>
          <w:rFonts w:ascii="Arial" w:hAnsi="Arial" w:cs="Arial"/>
          <w:sz w:val="20"/>
          <w:szCs w:val="20"/>
        </w:rPr>
        <w:t xml:space="preserve"> </w:t>
      </w:r>
      <w:r w:rsidR="009153C3" w:rsidRPr="00FA345F">
        <w:rPr>
          <w:rFonts w:ascii="Arial" w:hAnsi="Arial" w:cs="Arial"/>
          <w:sz w:val="20"/>
          <w:szCs w:val="20"/>
        </w:rPr>
        <w:t>30</w:t>
      </w:r>
      <w:r w:rsidR="009153C3" w:rsidRPr="00FA345F">
        <w:rPr>
          <w:rFonts w:ascii="Arial" w:hAnsi="Arial" w:cs="Arial"/>
          <w:sz w:val="20"/>
          <w:szCs w:val="20"/>
          <w:vertAlign w:val="superscript"/>
        </w:rPr>
        <w:t>th</w:t>
      </w:r>
      <w:r w:rsidR="009153C3" w:rsidRPr="00FA345F">
        <w:rPr>
          <w:rFonts w:ascii="Arial" w:hAnsi="Arial" w:cs="Arial"/>
          <w:sz w:val="20"/>
          <w:szCs w:val="20"/>
        </w:rPr>
        <w:t xml:space="preserve"> May 202</w:t>
      </w:r>
      <w:r w:rsidR="009153C3">
        <w:rPr>
          <w:rFonts w:ascii="Arial" w:hAnsi="Arial" w:cs="Arial"/>
          <w:sz w:val="20"/>
          <w:szCs w:val="20"/>
        </w:rPr>
        <w:t xml:space="preserve">1.  </w:t>
      </w:r>
      <w:r w:rsidRPr="00FA345F">
        <w:rPr>
          <w:rFonts w:ascii="Arial" w:hAnsi="Arial" w:cs="Arial"/>
          <w:sz w:val="20"/>
          <w:szCs w:val="20"/>
        </w:rPr>
        <w:t>For completeness</w:t>
      </w:r>
      <w:r w:rsidR="0008472B">
        <w:rPr>
          <w:rFonts w:ascii="Arial" w:hAnsi="Arial" w:cs="Arial"/>
          <w:sz w:val="20"/>
          <w:szCs w:val="20"/>
        </w:rPr>
        <w:t>,</w:t>
      </w:r>
      <w:r w:rsidRPr="00FA345F">
        <w:rPr>
          <w:rFonts w:ascii="Arial" w:hAnsi="Arial" w:cs="Arial"/>
          <w:sz w:val="20"/>
          <w:szCs w:val="20"/>
        </w:rPr>
        <w:t xml:space="preserve"> the Web of Science was used to screen the reference and citation lists </w:t>
      </w:r>
      <w:r w:rsidR="003B02E2">
        <w:rPr>
          <w:rFonts w:ascii="Arial" w:hAnsi="Arial" w:cs="Arial"/>
          <w:sz w:val="20"/>
          <w:szCs w:val="20"/>
        </w:rPr>
        <w:t xml:space="preserve">of </w:t>
      </w:r>
      <w:r w:rsidRPr="00FA345F">
        <w:rPr>
          <w:rFonts w:ascii="Arial" w:hAnsi="Arial" w:cs="Arial"/>
          <w:sz w:val="20"/>
          <w:szCs w:val="20"/>
        </w:rPr>
        <w:t>all included full-text articles</w:t>
      </w:r>
      <w:r>
        <w:rPr>
          <w:rFonts w:ascii="Arial" w:hAnsi="Arial" w:cs="Arial"/>
          <w:sz w:val="20"/>
          <w:szCs w:val="20"/>
        </w:rPr>
        <w:t xml:space="preserve">.  </w:t>
      </w:r>
    </w:p>
    <w:p w14:paraId="41BA30F8" w14:textId="5FD803E4" w:rsidR="002025B8" w:rsidRDefault="00C00A9C" w:rsidP="00CF22B6">
      <w:pPr>
        <w:spacing w:line="480" w:lineRule="auto"/>
        <w:rPr>
          <w:rFonts w:ascii="Arial" w:hAnsi="Arial" w:cs="Arial"/>
          <w:sz w:val="20"/>
          <w:szCs w:val="20"/>
        </w:rPr>
      </w:pPr>
      <w:r>
        <w:rPr>
          <w:rFonts w:ascii="Arial" w:hAnsi="Arial" w:cs="Arial"/>
          <w:sz w:val="20"/>
          <w:szCs w:val="20"/>
        </w:rPr>
        <w:t>K</w:t>
      </w:r>
      <w:r w:rsidR="00E32E56">
        <w:rPr>
          <w:rFonts w:ascii="Arial" w:hAnsi="Arial" w:cs="Arial"/>
          <w:sz w:val="20"/>
          <w:szCs w:val="20"/>
        </w:rPr>
        <w:t xml:space="preserve">eywords were searched for </w:t>
      </w:r>
      <w:r w:rsidR="00217960" w:rsidRPr="00FA345F">
        <w:rPr>
          <w:rFonts w:ascii="Arial" w:hAnsi="Arial" w:cs="Arial"/>
          <w:sz w:val="20"/>
          <w:szCs w:val="20"/>
        </w:rPr>
        <w:t>subject headings/Me</w:t>
      </w:r>
      <w:r w:rsidR="004343A8">
        <w:rPr>
          <w:rFonts w:ascii="Arial" w:hAnsi="Arial" w:cs="Arial"/>
          <w:sz w:val="20"/>
          <w:szCs w:val="20"/>
        </w:rPr>
        <w:t xml:space="preserve">dical </w:t>
      </w:r>
      <w:r w:rsidR="00217960" w:rsidRPr="00FA345F">
        <w:rPr>
          <w:rFonts w:ascii="Arial" w:hAnsi="Arial" w:cs="Arial"/>
          <w:sz w:val="20"/>
          <w:szCs w:val="20"/>
        </w:rPr>
        <w:t>S</w:t>
      </w:r>
      <w:r w:rsidR="004343A8">
        <w:rPr>
          <w:rFonts w:ascii="Arial" w:hAnsi="Arial" w:cs="Arial"/>
          <w:sz w:val="20"/>
          <w:szCs w:val="20"/>
        </w:rPr>
        <w:t xml:space="preserve">ubject </w:t>
      </w:r>
      <w:r w:rsidR="00217960" w:rsidRPr="00FA345F">
        <w:rPr>
          <w:rFonts w:ascii="Arial" w:hAnsi="Arial" w:cs="Arial"/>
          <w:sz w:val="20"/>
          <w:szCs w:val="20"/>
        </w:rPr>
        <w:t>H</w:t>
      </w:r>
      <w:r w:rsidR="004343A8">
        <w:rPr>
          <w:rFonts w:ascii="Arial" w:hAnsi="Arial" w:cs="Arial"/>
          <w:sz w:val="20"/>
          <w:szCs w:val="20"/>
        </w:rPr>
        <w:t>eadings</w:t>
      </w:r>
      <w:r w:rsidR="00AD6A32">
        <w:rPr>
          <w:rFonts w:ascii="Arial" w:hAnsi="Arial" w:cs="Arial"/>
          <w:sz w:val="20"/>
          <w:szCs w:val="20"/>
        </w:rPr>
        <w:t xml:space="preserve"> (MeSH)</w:t>
      </w:r>
      <w:r w:rsidR="00F327B4">
        <w:rPr>
          <w:rFonts w:ascii="Arial" w:hAnsi="Arial" w:cs="Arial"/>
          <w:sz w:val="20"/>
          <w:szCs w:val="20"/>
        </w:rPr>
        <w:t xml:space="preserve"> </w:t>
      </w:r>
      <w:r w:rsidR="00395BC5">
        <w:rPr>
          <w:rFonts w:ascii="Arial" w:hAnsi="Arial" w:cs="Arial"/>
          <w:sz w:val="20"/>
          <w:szCs w:val="20"/>
        </w:rPr>
        <w:t xml:space="preserve">(Table </w:t>
      </w:r>
      <w:r w:rsidR="007A3501">
        <w:rPr>
          <w:rFonts w:ascii="Arial" w:hAnsi="Arial" w:cs="Arial"/>
          <w:sz w:val="20"/>
          <w:szCs w:val="20"/>
        </w:rPr>
        <w:t>2</w:t>
      </w:r>
      <w:r w:rsidR="00395BC5">
        <w:rPr>
          <w:rFonts w:ascii="Arial" w:hAnsi="Arial" w:cs="Arial"/>
          <w:sz w:val="20"/>
          <w:szCs w:val="20"/>
        </w:rPr>
        <w:t>)</w:t>
      </w:r>
      <w:r w:rsidR="001632A3">
        <w:rPr>
          <w:rFonts w:ascii="Arial" w:hAnsi="Arial" w:cs="Arial"/>
          <w:sz w:val="20"/>
          <w:szCs w:val="20"/>
        </w:rPr>
        <w:t>.</w:t>
      </w:r>
      <w:r w:rsidR="008B332F">
        <w:rPr>
          <w:rFonts w:ascii="Arial" w:hAnsi="Arial" w:cs="Arial"/>
          <w:sz w:val="20"/>
          <w:szCs w:val="20"/>
        </w:rPr>
        <w:t xml:space="preserve">  Phrases were not search</w:t>
      </w:r>
      <w:r w:rsidR="005801A7">
        <w:rPr>
          <w:rFonts w:ascii="Arial" w:hAnsi="Arial" w:cs="Arial"/>
          <w:sz w:val="20"/>
          <w:szCs w:val="20"/>
        </w:rPr>
        <w:t>ed</w:t>
      </w:r>
      <w:r w:rsidR="008B332F">
        <w:rPr>
          <w:rFonts w:ascii="Arial" w:hAnsi="Arial" w:cs="Arial"/>
          <w:sz w:val="20"/>
          <w:szCs w:val="20"/>
        </w:rPr>
        <w:t xml:space="preserve"> </w:t>
      </w:r>
      <w:r w:rsidR="0034707A">
        <w:rPr>
          <w:rFonts w:ascii="Arial" w:hAnsi="Arial" w:cs="Arial"/>
          <w:sz w:val="20"/>
          <w:szCs w:val="20"/>
        </w:rPr>
        <w:t xml:space="preserve">as these </w:t>
      </w:r>
      <w:r w:rsidR="0022347D">
        <w:rPr>
          <w:rFonts w:ascii="Arial" w:hAnsi="Arial" w:cs="Arial"/>
          <w:sz w:val="20"/>
          <w:szCs w:val="20"/>
        </w:rPr>
        <w:t>were</w:t>
      </w:r>
      <w:r w:rsidR="004732C7">
        <w:rPr>
          <w:rFonts w:ascii="Arial" w:hAnsi="Arial" w:cs="Arial"/>
          <w:sz w:val="20"/>
          <w:szCs w:val="20"/>
        </w:rPr>
        <w:t xml:space="preserve"> natural language</w:t>
      </w:r>
      <w:r w:rsidR="00E0396C">
        <w:rPr>
          <w:rFonts w:ascii="Arial" w:hAnsi="Arial" w:cs="Arial"/>
          <w:sz w:val="20"/>
          <w:szCs w:val="20"/>
        </w:rPr>
        <w:t xml:space="preserve"> phrases for example</w:t>
      </w:r>
      <w:r w:rsidR="005C2FAD">
        <w:rPr>
          <w:rFonts w:ascii="Arial" w:hAnsi="Arial" w:cs="Arial"/>
          <w:sz w:val="20"/>
          <w:szCs w:val="20"/>
        </w:rPr>
        <w:t xml:space="preserve"> </w:t>
      </w:r>
      <w:r w:rsidR="008309C7">
        <w:rPr>
          <w:rFonts w:ascii="Arial" w:hAnsi="Arial" w:cs="Arial"/>
          <w:sz w:val="20"/>
          <w:szCs w:val="20"/>
        </w:rPr>
        <w:t>“</w:t>
      </w:r>
      <w:r w:rsidR="005C2FAD">
        <w:rPr>
          <w:rFonts w:ascii="Arial" w:hAnsi="Arial" w:cs="Arial"/>
          <w:sz w:val="20"/>
          <w:szCs w:val="20"/>
        </w:rPr>
        <w:t>no realistic chance of cure</w:t>
      </w:r>
      <w:r w:rsidR="008309C7">
        <w:rPr>
          <w:rFonts w:ascii="Arial" w:hAnsi="Arial" w:cs="Arial"/>
          <w:sz w:val="20"/>
          <w:szCs w:val="20"/>
        </w:rPr>
        <w:t>”</w:t>
      </w:r>
      <w:r w:rsidR="005C2FAD">
        <w:rPr>
          <w:rFonts w:ascii="Arial" w:hAnsi="Arial" w:cs="Arial"/>
          <w:sz w:val="20"/>
          <w:szCs w:val="20"/>
        </w:rPr>
        <w:t xml:space="preserve"> and </w:t>
      </w:r>
      <w:r w:rsidR="008309C7">
        <w:rPr>
          <w:rFonts w:ascii="Arial" w:hAnsi="Arial" w:cs="Arial"/>
          <w:sz w:val="20"/>
          <w:szCs w:val="20"/>
        </w:rPr>
        <w:t>“</w:t>
      </w:r>
      <w:r w:rsidR="005C2FAD">
        <w:rPr>
          <w:rFonts w:ascii="Arial" w:hAnsi="Arial" w:cs="Arial"/>
          <w:sz w:val="20"/>
          <w:szCs w:val="20"/>
        </w:rPr>
        <w:t>cancer directed-therapy</w:t>
      </w:r>
      <w:r w:rsidR="008309C7">
        <w:rPr>
          <w:rFonts w:ascii="Arial" w:hAnsi="Arial" w:cs="Arial"/>
          <w:sz w:val="20"/>
          <w:szCs w:val="20"/>
        </w:rPr>
        <w:t>”</w:t>
      </w:r>
      <w:r w:rsidR="004732C7">
        <w:rPr>
          <w:rFonts w:ascii="Arial" w:hAnsi="Arial" w:cs="Arial"/>
          <w:sz w:val="20"/>
          <w:szCs w:val="20"/>
        </w:rPr>
        <w:t>.</w:t>
      </w:r>
      <w:r>
        <w:rPr>
          <w:rFonts w:ascii="Arial" w:hAnsi="Arial" w:cs="Arial"/>
          <w:sz w:val="20"/>
          <w:szCs w:val="20"/>
        </w:rPr>
        <w:t xml:space="preserve">  </w:t>
      </w:r>
      <w:r w:rsidR="00AD5862">
        <w:rPr>
          <w:rFonts w:ascii="Arial" w:hAnsi="Arial" w:cs="Arial"/>
          <w:sz w:val="20"/>
          <w:szCs w:val="20"/>
        </w:rPr>
        <w:t xml:space="preserve">Adjacency, </w:t>
      </w:r>
      <w:r w:rsidR="0022347D">
        <w:rPr>
          <w:rFonts w:ascii="Arial" w:hAnsi="Arial" w:cs="Arial"/>
          <w:sz w:val="20"/>
          <w:szCs w:val="20"/>
        </w:rPr>
        <w:t>truncation,</w:t>
      </w:r>
      <w:r w:rsidR="000739FA">
        <w:rPr>
          <w:rFonts w:ascii="Arial" w:hAnsi="Arial" w:cs="Arial"/>
          <w:sz w:val="20"/>
          <w:szCs w:val="20"/>
        </w:rPr>
        <w:t xml:space="preserve"> and the wildcard search symbols </w:t>
      </w:r>
      <w:r w:rsidR="00E4756C">
        <w:rPr>
          <w:rFonts w:ascii="Arial" w:hAnsi="Arial" w:cs="Arial"/>
          <w:sz w:val="20"/>
          <w:szCs w:val="20"/>
        </w:rPr>
        <w:t>provided</w:t>
      </w:r>
      <w:r w:rsidR="008776EC">
        <w:rPr>
          <w:rFonts w:ascii="Arial" w:hAnsi="Arial" w:cs="Arial"/>
          <w:sz w:val="20"/>
          <w:szCs w:val="20"/>
        </w:rPr>
        <w:t xml:space="preserve"> full exploration of words</w:t>
      </w:r>
      <w:r w:rsidR="008E58AD">
        <w:rPr>
          <w:rFonts w:ascii="Arial" w:hAnsi="Arial" w:cs="Arial"/>
          <w:sz w:val="20"/>
          <w:szCs w:val="20"/>
        </w:rPr>
        <w:t xml:space="preserve">.  </w:t>
      </w:r>
      <w:r w:rsidR="00D54C11">
        <w:rPr>
          <w:rFonts w:ascii="Arial" w:hAnsi="Arial" w:cs="Arial"/>
          <w:sz w:val="20"/>
          <w:szCs w:val="20"/>
        </w:rPr>
        <w:t>Boolean operators (AND/OR)</w:t>
      </w:r>
      <w:r w:rsidR="00A1014F">
        <w:rPr>
          <w:rFonts w:ascii="Arial" w:hAnsi="Arial" w:cs="Arial"/>
          <w:sz w:val="20"/>
          <w:szCs w:val="20"/>
        </w:rPr>
        <w:t xml:space="preserve"> were used.  For combining</w:t>
      </w:r>
      <w:r w:rsidR="004A4F77">
        <w:rPr>
          <w:rFonts w:ascii="Arial" w:hAnsi="Arial" w:cs="Arial"/>
          <w:sz w:val="20"/>
          <w:szCs w:val="20"/>
        </w:rPr>
        <w:t xml:space="preserve"> keywords,</w:t>
      </w:r>
      <w:r w:rsidR="00A1014F">
        <w:rPr>
          <w:rFonts w:ascii="Arial" w:hAnsi="Arial" w:cs="Arial"/>
          <w:sz w:val="20"/>
          <w:szCs w:val="20"/>
        </w:rPr>
        <w:t xml:space="preserve"> </w:t>
      </w:r>
      <w:r w:rsidR="005A4A2B">
        <w:rPr>
          <w:rFonts w:ascii="Arial" w:hAnsi="Arial" w:cs="Arial"/>
          <w:sz w:val="20"/>
          <w:szCs w:val="20"/>
        </w:rPr>
        <w:t>subject headings</w:t>
      </w:r>
      <w:r w:rsidR="00A1014F">
        <w:rPr>
          <w:rFonts w:ascii="Arial" w:hAnsi="Arial" w:cs="Arial"/>
          <w:sz w:val="20"/>
          <w:szCs w:val="20"/>
        </w:rPr>
        <w:t>,</w:t>
      </w:r>
      <w:r w:rsidR="005A4A2B">
        <w:rPr>
          <w:rFonts w:ascii="Arial" w:hAnsi="Arial" w:cs="Arial"/>
          <w:sz w:val="20"/>
          <w:szCs w:val="20"/>
        </w:rPr>
        <w:t xml:space="preserve"> </w:t>
      </w:r>
      <w:r w:rsidR="00342281">
        <w:rPr>
          <w:rFonts w:ascii="Arial" w:hAnsi="Arial" w:cs="Arial"/>
          <w:sz w:val="20"/>
          <w:szCs w:val="20"/>
        </w:rPr>
        <w:t>phrases,</w:t>
      </w:r>
      <w:r w:rsidR="005A4A2B">
        <w:rPr>
          <w:rFonts w:ascii="Arial" w:hAnsi="Arial" w:cs="Arial"/>
          <w:sz w:val="20"/>
          <w:szCs w:val="20"/>
        </w:rPr>
        <w:t xml:space="preserve"> and MeSH terms</w:t>
      </w:r>
      <w:r w:rsidR="00A1014F">
        <w:rPr>
          <w:rFonts w:ascii="Arial" w:hAnsi="Arial" w:cs="Arial"/>
          <w:sz w:val="20"/>
          <w:szCs w:val="20"/>
        </w:rPr>
        <w:t xml:space="preserve"> the </w:t>
      </w:r>
      <w:r w:rsidR="004A4F77">
        <w:rPr>
          <w:rFonts w:ascii="Arial" w:hAnsi="Arial" w:cs="Arial"/>
          <w:sz w:val="20"/>
          <w:szCs w:val="20"/>
        </w:rPr>
        <w:t>Boolean</w:t>
      </w:r>
      <w:r w:rsidR="00A1014F">
        <w:rPr>
          <w:rFonts w:ascii="Arial" w:hAnsi="Arial" w:cs="Arial"/>
          <w:sz w:val="20"/>
          <w:szCs w:val="20"/>
        </w:rPr>
        <w:t xml:space="preserve"> operator OR was </w:t>
      </w:r>
      <w:r w:rsidR="00C76756">
        <w:rPr>
          <w:rFonts w:ascii="Arial" w:hAnsi="Arial" w:cs="Arial"/>
          <w:sz w:val="20"/>
          <w:szCs w:val="20"/>
        </w:rPr>
        <w:t xml:space="preserve">also </w:t>
      </w:r>
      <w:r w:rsidR="00A1014F">
        <w:rPr>
          <w:rFonts w:ascii="Arial" w:hAnsi="Arial" w:cs="Arial"/>
          <w:sz w:val="20"/>
          <w:szCs w:val="20"/>
        </w:rPr>
        <w:t>used.</w:t>
      </w:r>
      <w:r w:rsidR="005A4A2B">
        <w:rPr>
          <w:rFonts w:ascii="Arial" w:hAnsi="Arial" w:cs="Arial"/>
          <w:sz w:val="20"/>
          <w:szCs w:val="20"/>
        </w:rPr>
        <w:t xml:space="preserve">  When comb</w:t>
      </w:r>
      <w:r w:rsidR="005E6E4C">
        <w:rPr>
          <w:rFonts w:ascii="Arial" w:hAnsi="Arial" w:cs="Arial"/>
          <w:sz w:val="20"/>
          <w:szCs w:val="20"/>
        </w:rPr>
        <w:t>ining the main topics (cancer, child,</w:t>
      </w:r>
      <w:r w:rsidR="00B55172">
        <w:rPr>
          <w:rFonts w:ascii="Arial" w:hAnsi="Arial" w:cs="Arial"/>
          <w:sz w:val="20"/>
          <w:szCs w:val="20"/>
        </w:rPr>
        <w:t xml:space="preserve"> decision-making,</w:t>
      </w:r>
      <w:r w:rsidR="0062176F">
        <w:rPr>
          <w:rFonts w:ascii="Arial" w:hAnsi="Arial" w:cs="Arial"/>
          <w:sz w:val="20"/>
          <w:szCs w:val="20"/>
        </w:rPr>
        <w:t xml:space="preserve"> parent,</w:t>
      </w:r>
      <w:r w:rsidR="005E6E4C">
        <w:rPr>
          <w:rFonts w:ascii="Arial" w:hAnsi="Arial" w:cs="Arial"/>
          <w:sz w:val="20"/>
          <w:szCs w:val="20"/>
        </w:rPr>
        <w:t xml:space="preserve"> poor prognosis</w:t>
      </w:r>
      <w:r w:rsidR="0062176F">
        <w:rPr>
          <w:rFonts w:ascii="Arial" w:hAnsi="Arial" w:cs="Arial"/>
          <w:sz w:val="20"/>
          <w:szCs w:val="20"/>
        </w:rPr>
        <w:t xml:space="preserve">, </w:t>
      </w:r>
      <w:r w:rsidR="00342281">
        <w:rPr>
          <w:rFonts w:ascii="Arial" w:hAnsi="Arial" w:cs="Arial"/>
          <w:sz w:val="20"/>
          <w:szCs w:val="20"/>
        </w:rPr>
        <w:t>values,</w:t>
      </w:r>
      <w:r w:rsidR="004F4B40">
        <w:rPr>
          <w:rFonts w:ascii="Arial" w:hAnsi="Arial" w:cs="Arial"/>
          <w:sz w:val="20"/>
          <w:szCs w:val="20"/>
        </w:rPr>
        <w:t xml:space="preserve"> </w:t>
      </w:r>
      <w:r w:rsidR="0062176F">
        <w:rPr>
          <w:rFonts w:ascii="Arial" w:hAnsi="Arial" w:cs="Arial"/>
          <w:sz w:val="20"/>
          <w:szCs w:val="20"/>
        </w:rPr>
        <w:t>and preferences</w:t>
      </w:r>
      <w:r w:rsidR="005E6E4C">
        <w:rPr>
          <w:rFonts w:ascii="Arial" w:hAnsi="Arial" w:cs="Arial"/>
          <w:sz w:val="20"/>
          <w:szCs w:val="20"/>
        </w:rPr>
        <w:t>)</w:t>
      </w:r>
      <w:r w:rsidR="0062176F">
        <w:rPr>
          <w:rFonts w:ascii="Arial" w:hAnsi="Arial" w:cs="Arial"/>
          <w:sz w:val="20"/>
          <w:szCs w:val="20"/>
        </w:rPr>
        <w:t xml:space="preserve"> the Boolean operator AND was used.</w:t>
      </w:r>
      <w:r w:rsidR="0056727B">
        <w:rPr>
          <w:rFonts w:ascii="Arial" w:hAnsi="Arial" w:cs="Arial"/>
          <w:sz w:val="20"/>
          <w:szCs w:val="20"/>
        </w:rPr>
        <w:t xml:space="preserve">  </w:t>
      </w:r>
      <w:r w:rsidR="00E9790E">
        <w:rPr>
          <w:rFonts w:ascii="Arial" w:hAnsi="Arial" w:cs="Arial"/>
          <w:sz w:val="20"/>
          <w:szCs w:val="20"/>
        </w:rPr>
        <w:t>F</w:t>
      </w:r>
      <w:r w:rsidR="0056727B" w:rsidRPr="00FA345F">
        <w:rPr>
          <w:rFonts w:ascii="Arial" w:hAnsi="Arial" w:cs="Arial"/>
          <w:sz w:val="20"/>
          <w:szCs w:val="20"/>
        </w:rPr>
        <w:t>ull search strategies are shown in</w:t>
      </w:r>
      <w:r w:rsidR="00706F82">
        <w:rPr>
          <w:rFonts w:ascii="Arial" w:hAnsi="Arial" w:cs="Arial"/>
          <w:sz w:val="20"/>
          <w:szCs w:val="20"/>
        </w:rPr>
        <w:t xml:space="preserve"> </w:t>
      </w:r>
      <w:r w:rsidR="0056727B">
        <w:rPr>
          <w:rFonts w:ascii="Arial" w:hAnsi="Arial" w:cs="Arial"/>
          <w:sz w:val="20"/>
          <w:szCs w:val="20"/>
        </w:rPr>
        <w:t xml:space="preserve">Table </w:t>
      </w:r>
      <w:r w:rsidR="007A3501">
        <w:rPr>
          <w:rFonts w:ascii="Arial" w:hAnsi="Arial" w:cs="Arial"/>
          <w:sz w:val="20"/>
          <w:szCs w:val="20"/>
        </w:rPr>
        <w:t>3</w:t>
      </w:r>
      <w:r w:rsidR="0056727B" w:rsidRPr="00FA345F">
        <w:rPr>
          <w:rFonts w:ascii="Arial" w:hAnsi="Arial" w:cs="Arial"/>
          <w:sz w:val="20"/>
          <w:szCs w:val="20"/>
        </w:rPr>
        <w:t xml:space="preserve">. </w:t>
      </w:r>
    </w:p>
    <w:p w14:paraId="7F45F5AD" w14:textId="77777777" w:rsidR="002025B8" w:rsidRDefault="002025B8" w:rsidP="002025B8">
      <w:pPr>
        <w:spacing w:line="480" w:lineRule="auto"/>
        <w:rPr>
          <w:rFonts w:ascii="Arial" w:hAnsi="Arial" w:cs="Arial"/>
          <w:sz w:val="20"/>
          <w:szCs w:val="20"/>
        </w:rPr>
      </w:pPr>
      <w:r w:rsidRPr="00605A0D">
        <w:rPr>
          <w:rFonts w:ascii="Arial" w:hAnsi="Arial" w:cs="Arial"/>
          <w:sz w:val="20"/>
          <w:szCs w:val="20"/>
        </w:rPr>
        <w:t xml:space="preserve">Table </w:t>
      </w:r>
      <w:r>
        <w:rPr>
          <w:rFonts w:ascii="Arial" w:hAnsi="Arial" w:cs="Arial"/>
          <w:sz w:val="20"/>
          <w:szCs w:val="20"/>
        </w:rPr>
        <w:t>2</w:t>
      </w:r>
      <w:r w:rsidRPr="00605A0D">
        <w:rPr>
          <w:rFonts w:ascii="Arial" w:hAnsi="Arial" w:cs="Arial"/>
          <w:sz w:val="20"/>
          <w:szCs w:val="20"/>
        </w:rPr>
        <w:t xml:space="preserve">: Keywords and phrases searched </w:t>
      </w:r>
    </w:p>
    <w:p w14:paraId="3338B508" w14:textId="02BA5777" w:rsidR="00F91767" w:rsidRPr="003B09FC" w:rsidRDefault="0056727B" w:rsidP="00CF22B6">
      <w:pPr>
        <w:spacing w:line="480" w:lineRule="auto"/>
        <w:rPr>
          <w:rFonts w:ascii="Arial" w:hAnsi="Arial" w:cs="Arial"/>
          <w:sz w:val="20"/>
          <w:szCs w:val="20"/>
          <w:shd w:val="clear" w:color="auto" w:fill="FFFFFF"/>
          <w:lang w:eastAsia="en-GB"/>
        </w:rPr>
      </w:pPr>
      <w:r w:rsidRPr="00FA345F">
        <w:rPr>
          <w:rFonts w:ascii="Arial" w:hAnsi="Arial" w:cs="Arial"/>
          <w:sz w:val="20"/>
          <w:szCs w:val="20"/>
        </w:rPr>
        <w:t xml:space="preserve"> </w:t>
      </w:r>
      <w:r w:rsidR="0062176F">
        <w:rPr>
          <w:rFonts w:ascii="Arial" w:hAnsi="Arial" w:cs="Arial"/>
          <w:sz w:val="20"/>
          <w:szCs w:val="20"/>
        </w:rPr>
        <w:t xml:space="preserve">  </w:t>
      </w:r>
    </w:p>
    <w:tbl>
      <w:tblPr>
        <w:tblStyle w:val="TableGrid"/>
        <w:tblW w:w="9918" w:type="dxa"/>
        <w:tblLook w:val="04A0" w:firstRow="1" w:lastRow="0" w:firstColumn="1" w:lastColumn="0" w:noHBand="0" w:noVBand="1"/>
      </w:tblPr>
      <w:tblGrid>
        <w:gridCol w:w="1980"/>
        <w:gridCol w:w="7938"/>
      </w:tblGrid>
      <w:tr w:rsidR="003D655C" w14:paraId="667C78BD" w14:textId="77777777" w:rsidTr="008E2396">
        <w:trPr>
          <w:trHeight w:val="438"/>
        </w:trPr>
        <w:tc>
          <w:tcPr>
            <w:tcW w:w="1980" w:type="dxa"/>
            <w:shd w:val="clear" w:color="auto" w:fill="D9D9D9" w:themeFill="background1" w:themeFillShade="D9"/>
          </w:tcPr>
          <w:p w14:paraId="77F8403B" w14:textId="1D583317" w:rsidR="003D655C" w:rsidRPr="00BC5F1F" w:rsidRDefault="003D655C" w:rsidP="00CF22B6">
            <w:pPr>
              <w:spacing w:line="480" w:lineRule="auto"/>
              <w:jc w:val="center"/>
              <w:rPr>
                <w:b/>
              </w:rPr>
            </w:pPr>
            <w:r w:rsidRPr="00BC5F1F">
              <w:rPr>
                <w:b/>
              </w:rPr>
              <w:lastRenderedPageBreak/>
              <w:t>Keywords</w:t>
            </w:r>
          </w:p>
        </w:tc>
        <w:tc>
          <w:tcPr>
            <w:tcW w:w="7938" w:type="dxa"/>
            <w:shd w:val="clear" w:color="auto" w:fill="D9D9D9" w:themeFill="background1" w:themeFillShade="D9"/>
          </w:tcPr>
          <w:p w14:paraId="09C505CE" w14:textId="0727BCFE" w:rsidR="003D655C" w:rsidRPr="00BC5F1F" w:rsidRDefault="003D655C" w:rsidP="00CF22B6">
            <w:pPr>
              <w:spacing w:line="480" w:lineRule="auto"/>
              <w:jc w:val="center"/>
              <w:rPr>
                <w:b/>
              </w:rPr>
            </w:pPr>
            <w:r w:rsidRPr="00BC5F1F">
              <w:rPr>
                <w:b/>
              </w:rPr>
              <w:t>Subject Headings/MeSH terms and phrases</w:t>
            </w:r>
          </w:p>
        </w:tc>
      </w:tr>
      <w:tr w:rsidR="002C449D" w14:paraId="20605059" w14:textId="77777777" w:rsidTr="003D655C">
        <w:trPr>
          <w:trHeight w:val="438"/>
        </w:trPr>
        <w:tc>
          <w:tcPr>
            <w:tcW w:w="1980" w:type="dxa"/>
            <w:shd w:val="clear" w:color="auto" w:fill="auto"/>
          </w:tcPr>
          <w:p w14:paraId="017151CC" w14:textId="77777777" w:rsidR="002C449D" w:rsidRDefault="002C449D" w:rsidP="00CF22B6">
            <w:pPr>
              <w:spacing w:line="480" w:lineRule="auto"/>
              <w:rPr>
                <w:b/>
              </w:rPr>
            </w:pPr>
            <w:r>
              <w:rPr>
                <w:b/>
              </w:rPr>
              <w:t>Decision Making</w:t>
            </w:r>
          </w:p>
        </w:tc>
        <w:tc>
          <w:tcPr>
            <w:tcW w:w="7938" w:type="dxa"/>
            <w:shd w:val="clear" w:color="auto" w:fill="auto"/>
          </w:tcPr>
          <w:p w14:paraId="735BB5F4" w14:textId="6C7FD40B" w:rsidR="002C449D" w:rsidRDefault="002C449D" w:rsidP="00CF22B6">
            <w:pPr>
              <w:spacing w:line="480" w:lineRule="auto"/>
              <w:rPr>
                <w:bCs/>
              </w:rPr>
            </w:pPr>
            <w:r>
              <w:rPr>
                <w:bCs/>
              </w:rPr>
              <w:t xml:space="preserve">“Decision </w:t>
            </w:r>
            <w:r w:rsidR="00576AC1">
              <w:rPr>
                <w:bCs/>
              </w:rPr>
              <w:t>m</w:t>
            </w:r>
            <w:r>
              <w:rPr>
                <w:bCs/>
              </w:rPr>
              <w:t>aking”</w:t>
            </w:r>
          </w:p>
        </w:tc>
      </w:tr>
      <w:tr w:rsidR="002C449D" w14:paraId="753E05BF" w14:textId="77777777" w:rsidTr="003D655C">
        <w:trPr>
          <w:trHeight w:val="438"/>
        </w:trPr>
        <w:tc>
          <w:tcPr>
            <w:tcW w:w="1980" w:type="dxa"/>
            <w:shd w:val="clear" w:color="auto" w:fill="auto"/>
          </w:tcPr>
          <w:p w14:paraId="3188C417" w14:textId="77777777" w:rsidR="002C449D" w:rsidRDefault="002C449D" w:rsidP="00CF22B6">
            <w:pPr>
              <w:spacing w:line="480" w:lineRule="auto"/>
              <w:rPr>
                <w:b/>
              </w:rPr>
            </w:pPr>
            <w:r>
              <w:rPr>
                <w:b/>
              </w:rPr>
              <w:t>Cancer</w:t>
            </w:r>
          </w:p>
        </w:tc>
        <w:tc>
          <w:tcPr>
            <w:tcW w:w="7938" w:type="dxa"/>
            <w:shd w:val="clear" w:color="auto" w:fill="auto"/>
          </w:tcPr>
          <w:p w14:paraId="66D78609" w14:textId="7F22A1F3" w:rsidR="002C449D" w:rsidRDefault="00C776C1" w:rsidP="00CF22B6">
            <w:pPr>
              <w:spacing w:line="480" w:lineRule="auto"/>
              <w:rPr>
                <w:bCs/>
              </w:rPr>
            </w:pPr>
            <w:r>
              <w:rPr>
                <w:bCs/>
              </w:rPr>
              <w:t xml:space="preserve">Malignancy; </w:t>
            </w:r>
            <w:r w:rsidR="002C449D">
              <w:rPr>
                <w:bCs/>
              </w:rPr>
              <w:t>Neoplasm</w:t>
            </w:r>
            <w:r>
              <w:rPr>
                <w:bCs/>
              </w:rPr>
              <w:t>; Oncology;</w:t>
            </w:r>
            <w:r w:rsidR="002C449D">
              <w:rPr>
                <w:bCs/>
              </w:rPr>
              <w:t xml:space="preserve"> “cancer-direct* therap*”</w:t>
            </w:r>
          </w:p>
        </w:tc>
      </w:tr>
      <w:tr w:rsidR="002C449D" w14:paraId="1F1C942C" w14:textId="77777777" w:rsidTr="003D655C">
        <w:trPr>
          <w:trHeight w:val="438"/>
        </w:trPr>
        <w:tc>
          <w:tcPr>
            <w:tcW w:w="1980" w:type="dxa"/>
            <w:shd w:val="clear" w:color="auto" w:fill="auto"/>
          </w:tcPr>
          <w:p w14:paraId="676F619A" w14:textId="77777777" w:rsidR="002C449D" w:rsidRDefault="002C449D" w:rsidP="00CF22B6">
            <w:pPr>
              <w:spacing w:line="480" w:lineRule="auto"/>
              <w:rPr>
                <w:b/>
              </w:rPr>
            </w:pPr>
            <w:r>
              <w:rPr>
                <w:b/>
              </w:rPr>
              <w:t>Child</w:t>
            </w:r>
          </w:p>
        </w:tc>
        <w:tc>
          <w:tcPr>
            <w:tcW w:w="7938" w:type="dxa"/>
            <w:shd w:val="clear" w:color="auto" w:fill="auto"/>
          </w:tcPr>
          <w:p w14:paraId="37003C78" w14:textId="77777777" w:rsidR="002C449D" w:rsidRDefault="002C449D" w:rsidP="00CF22B6">
            <w:pPr>
              <w:spacing w:line="480" w:lineRule="auto"/>
              <w:rPr>
                <w:bCs/>
              </w:rPr>
            </w:pPr>
            <w:r>
              <w:rPr>
                <w:bCs/>
              </w:rPr>
              <w:t>Paediatric; Pediatric</w:t>
            </w:r>
          </w:p>
        </w:tc>
      </w:tr>
      <w:tr w:rsidR="00EC45A8" w14:paraId="1E26705F" w14:textId="77777777" w:rsidTr="003D655C">
        <w:trPr>
          <w:trHeight w:val="438"/>
        </w:trPr>
        <w:tc>
          <w:tcPr>
            <w:tcW w:w="1980" w:type="dxa"/>
            <w:shd w:val="clear" w:color="auto" w:fill="auto"/>
          </w:tcPr>
          <w:p w14:paraId="70FFAB78" w14:textId="77511084" w:rsidR="00EC45A8" w:rsidRDefault="00EC45A8" w:rsidP="00CF22B6">
            <w:pPr>
              <w:spacing w:line="480" w:lineRule="auto"/>
              <w:rPr>
                <w:b/>
              </w:rPr>
            </w:pPr>
            <w:r>
              <w:rPr>
                <w:b/>
              </w:rPr>
              <w:t>Parent</w:t>
            </w:r>
          </w:p>
        </w:tc>
        <w:tc>
          <w:tcPr>
            <w:tcW w:w="7938" w:type="dxa"/>
            <w:shd w:val="clear" w:color="auto" w:fill="auto"/>
          </w:tcPr>
          <w:p w14:paraId="1B621E05" w14:textId="030FC018" w:rsidR="00EC45A8" w:rsidRDefault="00EC45A8" w:rsidP="00CF22B6">
            <w:pPr>
              <w:spacing w:line="480" w:lineRule="auto"/>
              <w:rPr>
                <w:bCs/>
              </w:rPr>
            </w:pPr>
            <w:r w:rsidRPr="0046706C">
              <w:rPr>
                <w:bCs/>
              </w:rPr>
              <w:t>Family</w:t>
            </w:r>
          </w:p>
        </w:tc>
      </w:tr>
      <w:tr w:rsidR="002C449D" w14:paraId="321B20BF" w14:textId="77777777" w:rsidTr="003D655C">
        <w:trPr>
          <w:trHeight w:val="438"/>
        </w:trPr>
        <w:tc>
          <w:tcPr>
            <w:tcW w:w="1980" w:type="dxa"/>
            <w:shd w:val="clear" w:color="auto" w:fill="auto"/>
          </w:tcPr>
          <w:p w14:paraId="43D2DB02" w14:textId="77777777" w:rsidR="002C449D" w:rsidRDefault="002C449D" w:rsidP="00CF22B6">
            <w:pPr>
              <w:spacing w:line="480" w:lineRule="auto"/>
              <w:rPr>
                <w:b/>
              </w:rPr>
            </w:pPr>
            <w:r>
              <w:rPr>
                <w:b/>
              </w:rPr>
              <w:t xml:space="preserve">Poor Prognosis </w:t>
            </w:r>
          </w:p>
        </w:tc>
        <w:tc>
          <w:tcPr>
            <w:tcW w:w="7938" w:type="dxa"/>
            <w:shd w:val="clear" w:color="auto" w:fill="auto"/>
          </w:tcPr>
          <w:p w14:paraId="0B28AA54" w14:textId="646708D9" w:rsidR="002C449D" w:rsidRDefault="00AF3ED1" w:rsidP="00CF22B6">
            <w:pPr>
              <w:spacing w:line="480" w:lineRule="auto"/>
              <w:rPr>
                <w:bCs/>
              </w:rPr>
            </w:pPr>
            <w:r>
              <w:rPr>
                <w:bCs/>
              </w:rPr>
              <w:t>Advanced Cancer;</w:t>
            </w:r>
            <w:r w:rsidR="00C776C1">
              <w:rPr>
                <w:bCs/>
              </w:rPr>
              <w:t xml:space="preserve"> </w:t>
            </w:r>
            <w:r>
              <w:rPr>
                <w:bCs/>
              </w:rPr>
              <w:t>Deteriorate; Disease Progression;</w:t>
            </w:r>
            <w:r w:rsidR="00C776C1">
              <w:rPr>
                <w:bCs/>
              </w:rPr>
              <w:t xml:space="preserve"> Incurable;</w:t>
            </w:r>
            <w:r>
              <w:rPr>
                <w:bCs/>
              </w:rPr>
              <w:t xml:space="preserve"> Recurrent; Refractory; </w:t>
            </w:r>
            <w:r w:rsidR="002C449D">
              <w:rPr>
                <w:bCs/>
              </w:rPr>
              <w:t>Relapse; Uncertainty; “advance* cancer”; “no realistic chance of cure”; “disease* progress*”; “palliat* chemotherap*”; “no reasonable chance of cure”</w:t>
            </w:r>
          </w:p>
        </w:tc>
      </w:tr>
      <w:tr w:rsidR="00EC45A8" w14:paraId="5F74AD3E" w14:textId="77777777" w:rsidTr="003D655C">
        <w:trPr>
          <w:trHeight w:val="438"/>
        </w:trPr>
        <w:tc>
          <w:tcPr>
            <w:tcW w:w="1980" w:type="dxa"/>
            <w:shd w:val="clear" w:color="auto" w:fill="auto"/>
          </w:tcPr>
          <w:p w14:paraId="6CCA2643" w14:textId="23B9BE94" w:rsidR="00EC45A8" w:rsidRDefault="00EC45A8" w:rsidP="00CF22B6">
            <w:pPr>
              <w:spacing w:line="480" w:lineRule="auto"/>
              <w:rPr>
                <w:b/>
              </w:rPr>
            </w:pPr>
            <w:r>
              <w:rPr>
                <w:b/>
              </w:rPr>
              <w:t>Value</w:t>
            </w:r>
          </w:p>
        </w:tc>
        <w:tc>
          <w:tcPr>
            <w:tcW w:w="7938" w:type="dxa"/>
            <w:shd w:val="clear" w:color="auto" w:fill="auto"/>
          </w:tcPr>
          <w:p w14:paraId="222ACFDA" w14:textId="44AF5C62" w:rsidR="00EC45A8" w:rsidRDefault="00C776C1" w:rsidP="00CF22B6">
            <w:pPr>
              <w:spacing w:line="480" w:lineRule="auto"/>
              <w:rPr>
                <w:bCs/>
              </w:rPr>
            </w:pPr>
            <w:r>
              <w:rPr>
                <w:bCs/>
              </w:rPr>
              <w:t xml:space="preserve">Attitude; Belief; Choice; Choose; Expectation; Influence; Predisposition; </w:t>
            </w:r>
            <w:r w:rsidR="00EC45A8">
              <w:rPr>
                <w:bCs/>
              </w:rPr>
              <w:t>Preference; Perception; “goal* of care”</w:t>
            </w:r>
          </w:p>
        </w:tc>
      </w:tr>
    </w:tbl>
    <w:p w14:paraId="1E57EAF7" w14:textId="77777777" w:rsidR="002025B8" w:rsidRDefault="002025B8" w:rsidP="00CF22B6">
      <w:pPr>
        <w:spacing w:line="480" w:lineRule="auto"/>
        <w:rPr>
          <w:rFonts w:ascii="Arial" w:hAnsi="Arial" w:cs="Arial"/>
          <w:sz w:val="20"/>
          <w:szCs w:val="20"/>
        </w:rPr>
      </w:pPr>
    </w:p>
    <w:p w14:paraId="771F7D49" w14:textId="661F118D" w:rsidR="00132B7F" w:rsidRDefault="00481B2F" w:rsidP="00CF22B6">
      <w:pPr>
        <w:spacing w:line="480" w:lineRule="auto"/>
        <w:rPr>
          <w:rFonts w:ascii="Arial" w:hAnsi="Arial" w:cs="Arial"/>
          <w:sz w:val="20"/>
          <w:szCs w:val="20"/>
          <w:shd w:val="clear" w:color="auto" w:fill="FFFFFF"/>
          <w:lang w:eastAsia="en-GB"/>
        </w:rPr>
      </w:pPr>
      <w:r w:rsidRPr="00FA345F">
        <w:rPr>
          <w:rFonts w:ascii="Arial" w:hAnsi="Arial" w:cs="Arial"/>
          <w:sz w:val="20"/>
          <w:szCs w:val="20"/>
          <w:shd w:val="clear" w:color="auto" w:fill="FFFFFF"/>
          <w:lang w:eastAsia="en-GB"/>
        </w:rPr>
        <w:t>The University Research Librarian peer-reviewed</w:t>
      </w:r>
      <w:r w:rsidR="00F047AB">
        <w:rPr>
          <w:rFonts w:ascii="Arial" w:hAnsi="Arial" w:cs="Arial"/>
          <w:sz w:val="20"/>
          <w:szCs w:val="20"/>
          <w:shd w:val="clear" w:color="auto" w:fill="FFFFFF"/>
          <w:lang w:eastAsia="en-GB"/>
        </w:rPr>
        <w:t xml:space="preserve"> the search strategy in each database </w:t>
      </w:r>
      <w:r w:rsidRPr="00FA345F">
        <w:rPr>
          <w:rFonts w:ascii="Arial" w:hAnsi="Arial" w:cs="Arial"/>
          <w:sz w:val="20"/>
          <w:szCs w:val="20"/>
          <w:shd w:val="clear" w:color="auto" w:fill="FFFFFF"/>
          <w:lang w:eastAsia="en-GB"/>
        </w:rPr>
        <w:t>for transparency and robustness.</w:t>
      </w:r>
      <w:r w:rsidR="009153C3">
        <w:rPr>
          <w:rFonts w:ascii="Arial" w:hAnsi="Arial" w:cs="Arial"/>
          <w:sz w:val="20"/>
          <w:szCs w:val="20"/>
          <w:shd w:val="clear" w:color="auto" w:fill="FFFFFF"/>
          <w:lang w:eastAsia="en-GB"/>
        </w:rPr>
        <w:t xml:space="preserve">  This was informed by the PRESS Statement</w:t>
      </w:r>
      <w:r w:rsidR="0003111B">
        <w:rPr>
          <w:rFonts w:ascii="Arial" w:hAnsi="Arial" w:cs="Arial"/>
          <w:sz w:val="20"/>
          <w:szCs w:val="20"/>
          <w:shd w:val="clear" w:color="auto" w:fill="FFFFFF"/>
          <w:lang w:eastAsia="en-GB"/>
        </w:rPr>
        <w:t xml:space="preserve"> [25].</w:t>
      </w:r>
      <w:r w:rsidR="00F047AB">
        <w:rPr>
          <w:rFonts w:ascii="Arial" w:hAnsi="Arial" w:cs="Arial"/>
          <w:sz w:val="20"/>
          <w:szCs w:val="20"/>
          <w:shd w:val="clear" w:color="auto" w:fill="FFFFFF"/>
          <w:lang w:eastAsia="en-GB"/>
        </w:rPr>
        <w:t xml:space="preserve"> </w:t>
      </w:r>
      <w:r w:rsidRPr="00FA345F">
        <w:rPr>
          <w:rFonts w:ascii="Arial" w:hAnsi="Arial" w:cs="Arial"/>
          <w:sz w:val="20"/>
          <w:szCs w:val="20"/>
          <w:shd w:val="clear" w:color="auto" w:fill="FFFFFF"/>
          <w:lang w:eastAsia="en-GB"/>
        </w:rPr>
        <w:t xml:space="preserve">No amendments </w:t>
      </w:r>
      <w:r w:rsidR="00F047AB">
        <w:rPr>
          <w:rFonts w:ascii="Arial" w:hAnsi="Arial" w:cs="Arial"/>
          <w:sz w:val="20"/>
          <w:szCs w:val="20"/>
          <w:shd w:val="clear" w:color="auto" w:fill="FFFFFF"/>
          <w:lang w:eastAsia="en-GB"/>
        </w:rPr>
        <w:t>to</w:t>
      </w:r>
      <w:r w:rsidRPr="00FA345F">
        <w:rPr>
          <w:rFonts w:ascii="Arial" w:hAnsi="Arial" w:cs="Arial"/>
          <w:sz w:val="20"/>
          <w:szCs w:val="20"/>
          <w:shd w:val="clear" w:color="auto" w:fill="FFFFFF"/>
          <w:lang w:eastAsia="en-GB"/>
        </w:rPr>
        <w:t xml:space="preserve"> search strateg</w:t>
      </w:r>
      <w:r w:rsidR="003B4C6E">
        <w:rPr>
          <w:rFonts w:ascii="Arial" w:hAnsi="Arial" w:cs="Arial"/>
          <w:sz w:val="20"/>
          <w:szCs w:val="20"/>
          <w:shd w:val="clear" w:color="auto" w:fill="FFFFFF"/>
          <w:lang w:eastAsia="en-GB"/>
        </w:rPr>
        <w:t>ies</w:t>
      </w:r>
      <w:r w:rsidRPr="00FA345F">
        <w:rPr>
          <w:rFonts w:ascii="Arial" w:hAnsi="Arial" w:cs="Arial"/>
          <w:sz w:val="20"/>
          <w:szCs w:val="20"/>
          <w:shd w:val="clear" w:color="auto" w:fill="FFFFFF"/>
          <w:lang w:eastAsia="en-GB"/>
        </w:rPr>
        <w:t xml:space="preserve"> were required.</w:t>
      </w:r>
      <w:r w:rsidR="00E82165">
        <w:rPr>
          <w:rFonts w:ascii="Arial" w:hAnsi="Arial" w:cs="Arial"/>
          <w:sz w:val="20"/>
          <w:szCs w:val="20"/>
          <w:shd w:val="clear" w:color="auto" w:fill="FFFFFF"/>
          <w:lang w:eastAsia="en-GB"/>
        </w:rPr>
        <w:t xml:space="preserve">  </w:t>
      </w:r>
    </w:p>
    <w:p w14:paraId="60DF8E68" w14:textId="7D1A1C57" w:rsidR="00CA319F" w:rsidRPr="00CA319F" w:rsidRDefault="00CA319F" w:rsidP="00CF22B6">
      <w:pPr>
        <w:spacing w:line="480" w:lineRule="auto"/>
        <w:rPr>
          <w:rFonts w:ascii="Arial" w:hAnsi="Arial" w:cs="Arial"/>
          <w:sz w:val="20"/>
          <w:szCs w:val="20"/>
        </w:rPr>
      </w:pPr>
      <w:r>
        <w:rPr>
          <w:rFonts w:ascii="Arial" w:hAnsi="Arial" w:cs="Arial"/>
          <w:sz w:val="20"/>
          <w:szCs w:val="20"/>
        </w:rPr>
        <w:t xml:space="preserve">Insert Table </w:t>
      </w:r>
      <w:r w:rsidR="009153C3">
        <w:rPr>
          <w:rFonts w:ascii="Arial" w:hAnsi="Arial" w:cs="Arial"/>
          <w:sz w:val="20"/>
          <w:szCs w:val="20"/>
        </w:rPr>
        <w:t>3</w:t>
      </w:r>
      <w:r>
        <w:rPr>
          <w:rFonts w:ascii="Arial" w:hAnsi="Arial" w:cs="Arial"/>
          <w:sz w:val="20"/>
          <w:szCs w:val="20"/>
        </w:rPr>
        <w:t xml:space="preserve">: Full database search strategies </w:t>
      </w:r>
    </w:p>
    <w:p w14:paraId="5A160B32" w14:textId="67E7B0CE" w:rsidR="006974FF" w:rsidRPr="005B5524" w:rsidRDefault="005020C9" w:rsidP="00CF22B6">
      <w:pPr>
        <w:spacing w:line="480" w:lineRule="auto"/>
        <w:rPr>
          <w:rFonts w:ascii="Arial" w:hAnsi="Arial" w:cs="Arial"/>
          <w:i/>
          <w:iCs/>
          <w:sz w:val="20"/>
          <w:szCs w:val="20"/>
        </w:rPr>
      </w:pPr>
      <w:r>
        <w:rPr>
          <w:rFonts w:ascii="Arial" w:hAnsi="Arial" w:cs="Arial"/>
          <w:i/>
          <w:iCs/>
          <w:sz w:val="20"/>
          <w:szCs w:val="20"/>
        </w:rPr>
        <w:t>Evidence screening and selection</w:t>
      </w:r>
      <w:r w:rsidR="00CB7902" w:rsidRPr="005B5524">
        <w:rPr>
          <w:rFonts w:ascii="Arial" w:hAnsi="Arial" w:cs="Arial"/>
          <w:i/>
          <w:iCs/>
          <w:sz w:val="20"/>
          <w:szCs w:val="20"/>
        </w:rPr>
        <w:t xml:space="preserve"> </w:t>
      </w:r>
    </w:p>
    <w:p w14:paraId="5983E5B9" w14:textId="5645600F" w:rsidR="00E41C26" w:rsidRDefault="00B02290" w:rsidP="00CF22B6">
      <w:pPr>
        <w:spacing w:line="480" w:lineRule="auto"/>
        <w:rPr>
          <w:rFonts w:ascii="Arial" w:hAnsi="Arial" w:cs="Arial"/>
          <w:sz w:val="20"/>
          <w:szCs w:val="20"/>
        </w:rPr>
      </w:pPr>
      <w:r>
        <w:rPr>
          <w:rFonts w:ascii="Arial" w:hAnsi="Arial" w:cs="Arial"/>
          <w:sz w:val="20"/>
          <w:szCs w:val="20"/>
        </w:rPr>
        <w:t>All</w:t>
      </w:r>
      <w:r w:rsidR="002C3DEF">
        <w:rPr>
          <w:rFonts w:ascii="Arial" w:hAnsi="Arial" w:cs="Arial"/>
          <w:sz w:val="20"/>
          <w:szCs w:val="20"/>
        </w:rPr>
        <w:t xml:space="preserve"> articles were collated and uploaded into EndNote X9.2.  Duplications were removed.</w:t>
      </w:r>
      <w:r>
        <w:rPr>
          <w:rFonts w:ascii="Arial" w:hAnsi="Arial" w:cs="Arial"/>
          <w:sz w:val="20"/>
          <w:szCs w:val="20"/>
        </w:rPr>
        <w:t xml:space="preserve">  </w:t>
      </w:r>
      <w:r w:rsidR="009E25BF">
        <w:rPr>
          <w:rFonts w:ascii="Arial" w:hAnsi="Arial" w:cs="Arial"/>
          <w:sz w:val="20"/>
          <w:szCs w:val="20"/>
        </w:rPr>
        <w:t xml:space="preserve">The first level screen of title </w:t>
      </w:r>
      <w:r w:rsidR="007A3725">
        <w:rPr>
          <w:rFonts w:ascii="Arial" w:hAnsi="Arial" w:cs="Arial"/>
          <w:sz w:val="20"/>
          <w:szCs w:val="20"/>
        </w:rPr>
        <w:t>and abstract</w:t>
      </w:r>
      <w:r w:rsidR="009E25BF">
        <w:rPr>
          <w:rFonts w:ascii="Arial" w:hAnsi="Arial" w:cs="Arial"/>
          <w:sz w:val="20"/>
          <w:szCs w:val="20"/>
        </w:rPr>
        <w:t xml:space="preserve"> </w:t>
      </w:r>
      <w:r w:rsidR="00BB592E">
        <w:rPr>
          <w:rFonts w:ascii="Arial" w:hAnsi="Arial" w:cs="Arial"/>
          <w:sz w:val="20"/>
          <w:szCs w:val="20"/>
        </w:rPr>
        <w:t xml:space="preserve">was </w:t>
      </w:r>
      <w:r w:rsidR="009E25BF">
        <w:rPr>
          <w:rFonts w:ascii="Arial" w:hAnsi="Arial" w:cs="Arial"/>
          <w:sz w:val="20"/>
          <w:szCs w:val="20"/>
        </w:rPr>
        <w:t>completed independently by two reviewers (H</w:t>
      </w:r>
      <w:r w:rsidR="004A6F95">
        <w:rPr>
          <w:rFonts w:ascii="Arial" w:hAnsi="Arial" w:cs="Arial"/>
          <w:sz w:val="20"/>
          <w:szCs w:val="20"/>
        </w:rPr>
        <w:t xml:space="preserve">P and </w:t>
      </w:r>
      <w:r w:rsidR="00BE03E1">
        <w:rPr>
          <w:rFonts w:ascii="Arial" w:hAnsi="Arial" w:cs="Arial"/>
          <w:sz w:val="20"/>
          <w:szCs w:val="20"/>
        </w:rPr>
        <w:t>ASD</w:t>
      </w:r>
      <w:r w:rsidR="004A6F95">
        <w:rPr>
          <w:rFonts w:ascii="Arial" w:hAnsi="Arial" w:cs="Arial"/>
          <w:sz w:val="20"/>
          <w:szCs w:val="20"/>
        </w:rPr>
        <w:t>).</w:t>
      </w:r>
      <w:r w:rsidR="002F3743">
        <w:rPr>
          <w:rFonts w:ascii="Arial" w:hAnsi="Arial" w:cs="Arial"/>
          <w:sz w:val="20"/>
          <w:szCs w:val="20"/>
        </w:rPr>
        <w:t xml:space="preserve">  F</w:t>
      </w:r>
      <w:r w:rsidR="003D2903" w:rsidRPr="00866DD0">
        <w:rPr>
          <w:rFonts w:ascii="Arial" w:hAnsi="Arial" w:cs="Arial"/>
          <w:sz w:val="20"/>
          <w:szCs w:val="20"/>
        </w:rPr>
        <w:t>ive</w:t>
      </w:r>
      <w:r w:rsidR="005871C3" w:rsidRPr="00866DD0">
        <w:rPr>
          <w:rFonts w:ascii="Arial" w:hAnsi="Arial" w:cs="Arial"/>
          <w:sz w:val="20"/>
          <w:szCs w:val="20"/>
        </w:rPr>
        <w:t xml:space="preserve"> articles</w:t>
      </w:r>
      <w:r w:rsidR="00DD09D1" w:rsidRPr="00866DD0">
        <w:rPr>
          <w:rFonts w:ascii="Arial" w:hAnsi="Arial" w:cs="Arial"/>
          <w:sz w:val="20"/>
          <w:szCs w:val="20"/>
        </w:rPr>
        <w:t xml:space="preserve"> </w:t>
      </w:r>
      <w:r w:rsidR="002F3743">
        <w:rPr>
          <w:rFonts w:ascii="Arial" w:hAnsi="Arial" w:cs="Arial"/>
          <w:sz w:val="20"/>
          <w:szCs w:val="20"/>
        </w:rPr>
        <w:t>had</w:t>
      </w:r>
      <w:r w:rsidR="00DD09D1" w:rsidRPr="00866DD0">
        <w:rPr>
          <w:rFonts w:ascii="Arial" w:hAnsi="Arial" w:cs="Arial"/>
          <w:sz w:val="20"/>
          <w:szCs w:val="20"/>
        </w:rPr>
        <w:t xml:space="preserve"> limited information provided </w:t>
      </w:r>
      <w:r w:rsidR="00CE7D82" w:rsidRPr="00866DD0">
        <w:rPr>
          <w:rFonts w:ascii="Arial" w:hAnsi="Arial" w:cs="Arial"/>
          <w:sz w:val="20"/>
          <w:szCs w:val="20"/>
        </w:rPr>
        <w:t>within the abstracts</w:t>
      </w:r>
      <w:r w:rsidR="007B7B7F" w:rsidRPr="00866DD0">
        <w:rPr>
          <w:rFonts w:ascii="Arial" w:hAnsi="Arial" w:cs="Arial"/>
          <w:sz w:val="20"/>
          <w:szCs w:val="20"/>
        </w:rPr>
        <w:t>.</w:t>
      </w:r>
      <w:r w:rsidR="00A715A4" w:rsidRPr="00866DD0">
        <w:rPr>
          <w:rFonts w:ascii="Arial" w:hAnsi="Arial" w:cs="Arial"/>
          <w:sz w:val="20"/>
          <w:szCs w:val="20"/>
        </w:rPr>
        <w:t xml:space="preserve">  The </w:t>
      </w:r>
      <w:r w:rsidR="007B7B7F" w:rsidRPr="00866DD0">
        <w:rPr>
          <w:rFonts w:ascii="Arial" w:hAnsi="Arial" w:cs="Arial"/>
          <w:sz w:val="20"/>
          <w:szCs w:val="20"/>
        </w:rPr>
        <w:t>third reviewer (FG)</w:t>
      </w:r>
      <w:r w:rsidR="003F76E1">
        <w:rPr>
          <w:rFonts w:ascii="Arial" w:hAnsi="Arial" w:cs="Arial"/>
          <w:sz w:val="20"/>
          <w:szCs w:val="20"/>
        </w:rPr>
        <w:t xml:space="preserve"> </w:t>
      </w:r>
      <w:r w:rsidR="007B7B7F" w:rsidRPr="00866DD0">
        <w:rPr>
          <w:rFonts w:ascii="Arial" w:hAnsi="Arial" w:cs="Arial"/>
          <w:sz w:val="20"/>
          <w:szCs w:val="20"/>
        </w:rPr>
        <w:t>decided to include these article</w:t>
      </w:r>
      <w:r w:rsidR="00D20F01" w:rsidRPr="00866DD0">
        <w:rPr>
          <w:rFonts w:ascii="Arial" w:hAnsi="Arial" w:cs="Arial"/>
          <w:sz w:val="20"/>
          <w:szCs w:val="20"/>
        </w:rPr>
        <w:t xml:space="preserve">s </w:t>
      </w:r>
      <w:r w:rsidR="007B7B7F" w:rsidRPr="00866DD0">
        <w:rPr>
          <w:rFonts w:ascii="Arial" w:hAnsi="Arial" w:cs="Arial"/>
          <w:sz w:val="20"/>
          <w:szCs w:val="20"/>
        </w:rPr>
        <w:t>for full-text review</w:t>
      </w:r>
      <w:r w:rsidR="00E429A9" w:rsidRPr="00866DD0">
        <w:rPr>
          <w:rFonts w:ascii="Arial" w:hAnsi="Arial" w:cs="Arial"/>
          <w:sz w:val="20"/>
          <w:szCs w:val="20"/>
        </w:rPr>
        <w:t xml:space="preserve"> to avoid </w:t>
      </w:r>
      <w:r w:rsidR="00CE7D82" w:rsidRPr="00866DD0">
        <w:rPr>
          <w:rFonts w:ascii="Arial" w:hAnsi="Arial" w:cs="Arial"/>
          <w:sz w:val="20"/>
          <w:szCs w:val="20"/>
        </w:rPr>
        <w:t xml:space="preserve">excluding </w:t>
      </w:r>
      <w:r w:rsidR="003F76E1">
        <w:rPr>
          <w:rFonts w:ascii="Arial" w:hAnsi="Arial" w:cs="Arial"/>
          <w:sz w:val="20"/>
          <w:szCs w:val="20"/>
        </w:rPr>
        <w:t xml:space="preserve">potential </w:t>
      </w:r>
      <w:r w:rsidR="00CE7D82" w:rsidRPr="00866DD0">
        <w:rPr>
          <w:rFonts w:ascii="Arial" w:hAnsi="Arial" w:cs="Arial"/>
          <w:sz w:val="20"/>
          <w:szCs w:val="20"/>
        </w:rPr>
        <w:t>research</w:t>
      </w:r>
      <w:r w:rsidR="001F4201" w:rsidRPr="00866DD0">
        <w:rPr>
          <w:rFonts w:ascii="Arial" w:hAnsi="Arial" w:cs="Arial"/>
          <w:sz w:val="20"/>
          <w:szCs w:val="20"/>
        </w:rPr>
        <w:t xml:space="preserve"> </w:t>
      </w:r>
      <w:r w:rsidR="00CE7D82" w:rsidRPr="00866DD0">
        <w:rPr>
          <w:rFonts w:ascii="Arial" w:hAnsi="Arial" w:cs="Arial"/>
          <w:sz w:val="20"/>
          <w:szCs w:val="20"/>
        </w:rPr>
        <w:t>literature</w:t>
      </w:r>
      <w:r w:rsidR="007B7B7F" w:rsidRPr="00866DD0">
        <w:rPr>
          <w:rFonts w:ascii="Arial" w:hAnsi="Arial" w:cs="Arial"/>
          <w:sz w:val="20"/>
          <w:szCs w:val="20"/>
        </w:rPr>
        <w:t>.</w:t>
      </w:r>
      <w:r w:rsidR="00144C52">
        <w:rPr>
          <w:rFonts w:ascii="Arial" w:hAnsi="Arial" w:cs="Arial"/>
          <w:sz w:val="20"/>
          <w:szCs w:val="20"/>
        </w:rPr>
        <w:t xml:space="preserve"> </w:t>
      </w:r>
    </w:p>
    <w:p w14:paraId="260954E1" w14:textId="136C4B79" w:rsidR="002C3DEF" w:rsidRDefault="00602EBA" w:rsidP="00CF22B6">
      <w:pPr>
        <w:spacing w:line="480" w:lineRule="auto"/>
        <w:rPr>
          <w:rFonts w:ascii="Arial" w:hAnsi="Arial" w:cs="Arial"/>
          <w:sz w:val="20"/>
          <w:szCs w:val="20"/>
        </w:rPr>
      </w:pPr>
      <w:r>
        <w:rPr>
          <w:rFonts w:ascii="Arial" w:hAnsi="Arial" w:cs="Arial"/>
          <w:sz w:val="20"/>
          <w:szCs w:val="20"/>
        </w:rPr>
        <w:t>The second level screen involved full-text review.  This was completed</w:t>
      </w:r>
      <w:r w:rsidR="00A301DA">
        <w:rPr>
          <w:rFonts w:ascii="Arial" w:hAnsi="Arial" w:cs="Arial"/>
          <w:sz w:val="20"/>
          <w:szCs w:val="20"/>
        </w:rPr>
        <w:t xml:space="preserve"> independently</w:t>
      </w:r>
      <w:r>
        <w:rPr>
          <w:rFonts w:ascii="Arial" w:hAnsi="Arial" w:cs="Arial"/>
          <w:sz w:val="20"/>
          <w:szCs w:val="20"/>
        </w:rPr>
        <w:t xml:space="preserve"> by the same two reviewers </w:t>
      </w:r>
      <w:r w:rsidR="005F0181">
        <w:rPr>
          <w:rFonts w:ascii="Arial" w:hAnsi="Arial" w:cs="Arial"/>
          <w:sz w:val="20"/>
          <w:szCs w:val="20"/>
        </w:rPr>
        <w:t xml:space="preserve">(HP and </w:t>
      </w:r>
      <w:r w:rsidR="00CD79D3">
        <w:rPr>
          <w:rFonts w:ascii="Arial" w:hAnsi="Arial" w:cs="Arial"/>
          <w:sz w:val="20"/>
          <w:szCs w:val="20"/>
        </w:rPr>
        <w:t>ASD</w:t>
      </w:r>
      <w:r w:rsidR="005F0181">
        <w:rPr>
          <w:rFonts w:ascii="Arial" w:hAnsi="Arial" w:cs="Arial"/>
          <w:sz w:val="20"/>
          <w:szCs w:val="20"/>
        </w:rPr>
        <w:t>)</w:t>
      </w:r>
      <w:r w:rsidR="00F047D4">
        <w:rPr>
          <w:rFonts w:ascii="Arial" w:hAnsi="Arial" w:cs="Arial"/>
          <w:sz w:val="20"/>
          <w:szCs w:val="20"/>
        </w:rPr>
        <w:t>.</w:t>
      </w:r>
      <w:r w:rsidR="00E70382">
        <w:rPr>
          <w:rFonts w:ascii="Arial" w:hAnsi="Arial" w:cs="Arial"/>
          <w:sz w:val="20"/>
          <w:szCs w:val="20"/>
        </w:rPr>
        <w:t xml:space="preserve">  Each reviewer read the complete </w:t>
      </w:r>
      <w:r w:rsidR="00D4491E">
        <w:rPr>
          <w:rFonts w:ascii="Arial" w:hAnsi="Arial" w:cs="Arial"/>
          <w:sz w:val="20"/>
          <w:szCs w:val="20"/>
        </w:rPr>
        <w:t>article and</w:t>
      </w:r>
      <w:r w:rsidR="00C76756">
        <w:rPr>
          <w:rFonts w:ascii="Arial" w:hAnsi="Arial" w:cs="Arial"/>
          <w:sz w:val="20"/>
          <w:szCs w:val="20"/>
        </w:rPr>
        <w:t xml:space="preserve"> </w:t>
      </w:r>
      <w:r w:rsidR="003233D5">
        <w:rPr>
          <w:rFonts w:ascii="Arial" w:hAnsi="Arial" w:cs="Arial"/>
          <w:sz w:val="20"/>
          <w:szCs w:val="20"/>
        </w:rPr>
        <w:t>met virtually to discuss</w:t>
      </w:r>
      <w:r w:rsidR="00D74E21">
        <w:rPr>
          <w:rFonts w:ascii="Arial" w:hAnsi="Arial" w:cs="Arial"/>
          <w:sz w:val="20"/>
          <w:szCs w:val="20"/>
        </w:rPr>
        <w:t xml:space="preserve"> any conflicts.  </w:t>
      </w:r>
      <w:r w:rsidR="003574CC">
        <w:rPr>
          <w:rFonts w:ascii="Arial" w:hAnsi="Arial" w:cs="Arial"/>
          <w:sz w:val="20"/>
          <w:szCs w:val="20"/>
        </w:rPr>
        <w:t xml:space="preserve">There were no </w:t>
      </w:r>
      <w:r w:rsidR="00456224">
        <w:rPr>
          <w:rFonts w:ascii="Arial" w:hAnsi="Arial" w:cs="Arial"/>
          <w:sz w:val="20"/>
          <w:szCs w:val="20"/>
        </w:rPr>
        <w:t>discrepancies</w:t>
      </w:r>
      <w:r w:rsidR="0055797A">
        <w:rPr>
          <w:rFonts w:ascii="Arial" w:hAnsi="Arial" w:cs="Arial"/>
          <w:sz w:val="20"/>
          <w:szCs w:val="20"/>
        </w:rPr>
        <w:t xml:space="preserve">.  </w:t>
      </w:r>
      <w:r w:rsidR="000575E0">
        <w:rPr>
          <w:rFonts w:ascii="Arial" w:hAnsi="Arial" w:cs="Arial"/>
          <w:sz w:val="20"/>
          <w:szCs w:val="20"/>
        </w:rPr>
        <w:t xml:space="preserve">The reference and citation </w:t>
      </w:r>
      <w:r w:rsidR="0040727D">
        <w:rPr>
          <w:rFonts w:ascii="Arial" w:hAnsi="Arial" w:cs="Arial"/>
          <w:sz w:val="20"/>
          <w:szCs w:val="20"/>
        </w:rPr>
        <w:t>list</w:t>
      </w:r>
      <w:r w:rsidR="000575E0">
        <w:rPr>
          <w:rFonts w:ascii="Arial" w:hAnsi="Arial" w:cs="Arial"/>
          <w:sz w:val="20"/>
          <w:szCs w:val="20"/>
        </w:rPr>
        <w:t xml:space="preserve"> of</w:t>
      </w:r>
      <w:r w:rsidR="00714C02">
        <w:rPr>
          <w:rFonts w:ascii="Arial" w:hAnsi="Arial" w:cs="Arial"/>
          <w:sz w:val="20"/>
          <w:szCs w:val="20"/>
        </w:rPr>
        <w:t xml:space="preserve"> </w:t>
      </w:r>
      <w:r w:rsidR="00A603DA">
        <w:rPr>
          <w:rFonts w:ascii="Arial" w:hAnsi="Arial" w:cs="Arial"/>
          <w:sz w:val="20"/>
          <w:szCs w:val="20"/>
        </w:rPr>
        <w:t xml:space="preserve">included </w:t>
      </w:r>
      <w:r w:rsidR="0068121F">
        <w:rPr>
          <w:rFonts w:ascii="Arial" w:hAnsi="Arial" w:cs="Arial"/>
          <w:sz w:val="20"/>
          <w:szCs w:val="20"/>
        </w:rPr>
        <w:t xml:space="preserve">full-text </w:t>
      </w:r>
      <w:r w:rsidR="000575E0">
        <w:rPr>
          <w:rFonts w:ascii="Arial" w:hAnsi="Arial" w:cs="Arial"/>
          <w:sz w:val="20"/>
          <w:szCs w:val="20"/>
        </w:rPr>
        <w:t>articles</w:t>
      </w:r>
      <w:r w:rsidR="00A603DA">
        <w:rPr>
          <w:rFonts w:ascii="Arial" w:hAnsi="Arial" w:cs="Arial"/>
          <w:sz w:val="20"/>
          <w:szCs w:val="20"/>
        </w:rPr>
        <w:t xml:space="preserve"> </w:t>
      </w:r>
      <w:r w:rsidR="0094696C">
        <w:rPr>
          <w:rFonts w:ascii="Arial" w:hAnsi="Arial" w:cs="Arial"/>
          <w:sz w:val="20"/>
          <w:szCs w:val="20"/>
        </w:rPr>
        <w:t xml:space="preserve">were reviewed </w:t>
      </w:r>
      <w:r w:rsidR="0039417A">
        <w:rPr>
          <w:rFonts w:ascii="Arial" w:hAnsi="Arial" w:cs="Arial"/>
          <w:sz w:val="20"/>
          <w:szCs w:val="20"/>
        </w:rPr>
        <w:t xml:space="preserve">via the Web of Science </w:t>
      </w:r>
      <w:r w:rsidR="0094696C">
        <w:rPr>
          <w:rFonts w:ascii="Arial" w:hAnsi="Arial" w:cs="Arial"/>
          <w:sz w:val="20"/>
          <w:szCs w:val="20"/>
        </w:rPr>
        <w:t xml:space="preserve">by </w:t>
      </w:r>
      <w:r w:rsidR="0006081F">
        <w:rPr>
          <w:rFonts w:ascii="Arial" w:hAnsi="Arial" w:cs="Arial"/>
          <w:sz w:val="20"/>
          <w:szCs w:val="20"/>
        </w:rPr>
        <w:t>HP and</w:t>
      </w:r>
      <w:r w:rsidR="003049DF">
        <w:rPr>
          <w:rFonts w:ascii="Arial" w:hAnsi="Arial" w:cs="Arial"/>
          <w:sz w:val="20"/>
          <w:szCs w:val="20"/>
        </w:rPr>
        <w:t xml:space="preserve"> resulted in </w:t>
      </w:r>
      <w:r w:rsidR="002A1ED6">
        <w:rPr>
          <w:rFonts w:ascii="Arial" w:hAnsi="Arial" w:cs="Arial"/>
          <w:sz w:val="20"/>
          <w:szCs w:val="20"/>
        </w:rPr>
        <w:t xml:space="preserve">additional articles </w:t>
      </w:r>
      <w:r w:rsidR="00345FE9">
        <w:rPr>
          <w:rFonts w:ascii="Arial" w:hAnsi="Arial" w:cs="Arial"/>
          <w:sz w:val="20"/>
          <w:szCs w:val="20"/>
        </w:rPr>
        <w:t>for</w:t>
      </w:r>
      <w:r w:rsidR="002A1ED6">
        <w:rPr>
          <w:rFonts w:ascii="Arial" w:hAnsi="Arial" w:cs="Arial"/>
          <w:sz w:val="20"/>
          <w:szCs w:val="20"/>
        </w:rPr>
        <w:t xml:space="preserve"> review.</w:t>
      </w:r>
      <w:r w:rsidR="0068121F">
        <w:rPr>
          <w:rFonts w:ascii="Arial" w:hAnsi="Arial" w:cs="Arial"/>
          <w:sz w:val="20"/>
          <w:szCs w:val="20"/>
        </w:rPr>
        <w:t xml:space="preserve">  </w:t>
      </w:r>
      <w:r w:rsidR="0068121F">
        <w:rPr>
          <w:rFonts w:ascii="Arial" w:hAnsi="Arial" w:cs="Arial"/>
          <w:sz w:val="20"/>
          <w:szCs w:val="20"/>
        </w:rPr>
        <w:lastRenderedPageBreak/>
        <w:t xml:space="preserve">First </w:t>
      </w:r>
      <w:r w:rsidR="00623F0C">
        <w:rPr>
          <w:rFonts w:ascii="Arial" w:hAnsi="Arial" w:cs="Arial"/>
          <w:sz w:val="20"/>
          <w:szCs w:val="20"/>
        </w:rPr>
        <w:t>and second level</w:t>
      </w:r>
      <w:r w:rsidR="0068121F">
        <w:rPr>
          <w:rFonts w:ascii="Arial" w:hAnsi="Arial" w:cs="Arial"/>
          <w:sz w:val="20"/>
          <w:szCs w:val="20"/>
        </w:rPr>
        <w:t xml:space="preserve"> screening</w:t>
      </w:r>
      <w:r w:rsidR="00D74E21">
        <w:rPr>
          <w:rFonts w:ascii="Arial" w:hAnsi="Arial" w:cs="Arial"/>
          <w:sz w:val="20"/>
          <w:szCs w:val="20"/>
        </w:rPr>
        <w:t xml:space="preserve"> processes</w:t>
      </w:r>
      <w:r w:rsidR="0068121F">
        <w:rPr>
          <w:rFonts w:ascii="Arial" w:hAnsi="Arial" w:cs="Arial"/>
          <w:sz w:val="20"/>
          <w:szCs w:val="20"/>
        </w:rPr>
        <w:t xml:space="preserve"> </w:t>
      </w:r>
      <w:r w:rsidR="003C729C">
        <w:rPr>
          <w:rFonts w:ascii="Arial" w:hAnsi="Arial" w:cs="Arial"/>
          <w:sz w:val="20"/>
          <w:szCs w:val="20"/>
        </w:rPr>
        <w:t>were</w:t>
      </w:r>
      <w:r w:rsidR="00D74E21">
        <w:rPr>
          <w:rFonts w:ascii="Arial" w:hAnsi="Arial" w:cs="Arial"/>
          <w:sz w:val="20"/>
          <w:szCs w:val="20"/>
        </w:rPr>
        <w:t xml:space="preserve"> repeated</w:t>
      </w:r>
      <w:r w:rsidR="0068121F">
        <w:rPr>
          <w:rFonts w:ascii="Arial" w:hAnsi="Arial" w:cs="Arial"/>
          <w:sz w:val="20"/>
          <w:szCs w:val="20"/>
        </w:rPr>
        <w:t xml:space="preserve"> </w:t>
      </w:r>
      <w:r w:rsidR="0018124F">
        <w:rPr>
          <w:rFonts w:ascii="Arial" w:hAnsi="Arial" w:cs="Arial"/>
          <w:sz w:val="20"/>
          <w:szCs w:val="20"/>
        </w:rPr>
        <w:t>by HP and ASD independently</w:t>
      </w:r>
      <w:r w:rsidR="007B1467">
        <w:rPr>
          <w:rFonts w:ascii="Arial" w:hAnsi="Arial" w:cs="Arial"/>
          <w:sz w:val="20"/>
          <w:szCs w:val="20"/>
        </w:rPr>
        <w:t xml:space="preserve">, there were </w:t>
      </w:r>
      <w:r w:rsidR="002F1CE0">
        <w:rPr>
          <w:rFonts w:ascii="Arial" w:hAnsi="Arial" w:cs="Arial"/>
          <w:sz w:val="20"/>
          <w:szCs w:val="20"/>
        </w:rPr>
        <w:t>no discrepancies.</w:t>
      </w:r>
    </w:p>
    <w:p w14:paraId="38998C7C" w14:textId="5C3F0844" w:rsidR="00286460" w:rsidRPr="0006081F" w:rsidRDefault="00C93CE9" w:rsidP="00CF22B6">
      <w:pPr>
        <w:spacing w:line="480" w:lineRule="auto"/>
        <w:rPr>
          <w:rFonts w:ascii="Arial" w:hAnsi="Arial" w:cs="Arial"/>
          <w:sz w:val="20"/>
          <w:szCs w:val="20"/>
        </w:rPr>
      </w:pPr>
      <w:bookmarkStart w:id="8" w:name="_Toc40706377"/>
      <w:r>
        <w:rPr>
          <w:rFonts w:ascii="Arial" w:hAnsi="Arial" w:cs="Arial"/>
          <w:i/>
          <w:iCs/>
          <w:sz w:val="20"/>
          <w:szCs w:val="20"/>
        </w:rPr>
        <w:t>Data extraction</w:t>
      </w:r>
    </w:p>
    <w:p w14:paraId="6E318F2A" w14:textId="205264E5" w:rsidR="00DE4378" w:rsidRDefault="00286460" w:rsidP="00CF22B6">
      <w:pPr>
        <w:spacing w:line="480" w:lineRule="auto"/>
        <w:rPr>
          <w:rFonts w:ascii="Arial" w:hAnsi="Arial" w:cs="Arial"/>
          <w:sz w:val="20"/>
          <w:szCs w:val="20"/>
        </w:rPr>
      </w:pPr>
      <w:r w:rsidRPr="00FA345F">
        <w:rPr>
          <w:rFonts w:ascii="Arial" w:hAnsi="Arial" w:cs="Arial"/>
          <w:sz w:val="20"/>
          <w:szCs w:val="20"/>
        </w:rPr>
        <w:t>Data w</w:t>
      </w:r>
      <w:r>
        <w:rPr>
          <w:rFonts w:ascii="Arial" w:hAnsi="Arial" w:cs="Arial"/>
          <w:sz w:val="20"/>
          <w:szCs w:val="20"/>
        </w:rPr>
        <w:t>ere</w:t>
      </w:r>
      <w:r w:rsidRPr="00FA345F">
        <w:rPr>
          <w:rFonts w:ascii="Arial" w:hAnsi="Arial" w:cs="Arial"/>
          <w:sz w:val="20"/>
          <w:szCs w:val="20"/>
        </w:rPr>
        <w:t xml:space="preserve"> extracted </w:t>
      </w:r>
      <w:r>
        <w:rPr>
          <w:rFonts w:ascii="Arial" w:hAnsi="Arial" w:cs="Arial"/>
          <w:sz w:val="20"/>
          <w:szCs w:val="20"/>
        </w:rPr>
        <w:t xml:space="preserve">into </w:t>
      </w:r>
      <w:r w:rsidRPr="00FA345F">
        <w:rPr>
          <w:rFonts w:ascii="Arial" w:hAnsi="Arial" w:cs="Arial"/>
          <w:sz w:val="20"/>
          <w:szCs w:val="20"/>
        </w:rPr>
        <w:t>a table</w:t>
      </w:r>
      <w:r>
        <w:rPr>
          <w:rFonts w:ascii="Arial" w:hAnsi="Arial" w:cs="Arial"/>
          <w:sz w:val="20"/>
          <w:szCs w:val="20"/>
        </w:rPr>
        <w:t xml:space="preserve"> developed during the protocol </w:t>
      </w:r>
      <w:r w:rsidR="00675A96">
        <w:rPr>
          <w:rFonts w:ascii="Arial" w:hAnsi="Arial" w:cs="Arial"/>
          <w:sz w:val="20"/>
          <w:szCs w:val="20"/>
        </w:rPr>
        <w:t>phase and</w:t>
      </w:r>
      <w:r>
        <w:rPr>
          <w:rFonts w:ascii="Arial" w:hAnsi="Arial" w:cs="Arial"/>
          <w:sz w:val="20"/>
          <w:szCs w:val="20"/>
        </w:rPr>
        <w:t xml:space="preserve"> amended at this stage.  </w:t>
      </w:r>
      <w:r w:rsidRPr="00FA345F">
        <w:rPr>
          <w:rFonts w:ascii="Arial" w:hAnsi="Arial" w:cs="Arial"/>
          <w:sz w:val="20"/>
          <w:szCs w:val="20"/>
        </w:rPr>
        <w:t>D</w:t>
      </w:r>
      <w:r w:rsidR="00E751C8">
        <w:rPr>
          <w:rFonts w:ascii="Arial" w:hAnsi="Arial" w:cs="Arial"/>
          <w:sz w:val="20"/>
          <w:szCs w:val="20"/>
        </w:rPr>
        <w:t>ouble d</w:t>
      </w:r>
      <w:r w:rsidRPr="00FA345F">
        <w:rPr>
          <w:rFonts w:ascii="Arial" w:hAnsi="Arial" w:cs="Arial"/>
          <w:sz w:val="20"/>
          <w:szCs w:val="20"/>
        </w:rPr>
        <w:t>ata extraction was completed</w:t>
      </w:r>
      <w:r>
        <w:rPr>
          <w:rFonts w:ascii="Arial" w:hAnsi="Arial" w:cs="Arial"/>
          <w:sz w:val="20"/>
          <w:szCs w:val="20"/>
        </w:rPr>
        <w:t xml:space="preserve"> independently</w:t>
      </w:r>
      <w:r w:rsidRPr="00FA345F">
        <w:rPr>
          <w:rFonts w:ascii="Arial" w:hAnsi="Arial" w:cs="Arial"/>
          <w:sz w:val="20"/>
          <w:szCs w:val="20"/>
        </w:rPr>
        <w:t xml:space="preserve"> by two</w:t>
      </w:r>
      <w:r>
        <w:rPr>
          <w:rFonts w:ascii="Arial" w:hAnsi="Arial" w:cs="Arial"/>
          <w:sz w:val="20"/>
          <w:szCs w:val="20"/>
        </w:rPr>
        <w:t xml:space="preserve"> </w:t>
      </w:r>
      <w:r w:rsidRPr="00FA345F">
        <w:rPr>
          <w:rFonts w:ascii="Arial" w:hAnsi="Arial" w:cs="Arial"/>
          <w:sz w:val="20"/>
          <w:szCs w:val="20"/>
        </w:rPr>
        <w:t>reviewers</w:t>
      </w:r>
      <w:r>
        <w:rPr>
          <w:rFonts w:ascii="Arial" w:hAnsi="Arial" w:cs="Arial"/>
          <w:sz w:val="20"/>
          <w:szCs w:val="20"/>
        </w:rPr>
        <w:t xml:space="preserve"> (HP and GB)</w:t>
      </w:r>
      <w:r w:rsidR="00236D51">
        <w:rPr>
          <w:rFonts w:ascii="Arial" w:hAnsi="Arial" w:cs="Arial"/>
          <w:sz w:val="20"/>
          <w:szCs w:val="20"/>
        </w:rPr>
        <w:t xml:space="preserve"> who completed a data extraction table for each article</w:t>
      </w:r>
      <w:r w:rsidR="00E751C8">
        <w:rPr>
          <w:rFonts w:ascii="Arial" w:hAnsi="Arial" w:cs="Arial"/>
          <w:sz w:val="20"/>
          <w:szCs w:val="20"/>
        </w:rPr>
        <w:t xml:space="preserve"> separately.</w:t>
      </w:r>
      <w:r w:rsidR="00236D51">
        <w:rPr>
          <w:rFonts w:ascii="Arial" w:hAnsi="Arial" w:cs="Arial"/>
          <w:sz w:val="20"/>
          <w:szCs w:val="20"/>
        </w:rPr>
        <w:t xml:space="preserve">  They then</w:t>
      </w:r>
      <w:r>
        <w:rPr>
          <w:rFonts w:ascii="Arial" w:hAnsi="Arial" w:cs="Arial"/>
          <w:sz w:val="20"/>
          <w:szCs w:val="20"/>
        </w:rPr>
        <w:t xml:space="preserve"> met virtually to </w:t>
      </w:r>
      <w:r w:rsidR="007A3501">
        <w:rPr>
          <w:rFonts w:ascii="Arial" w:hAnsi="Arial" w:cs="Arial"/>
          <w:sz w:val="20"/>
          <w:szCs w:val="20"/>
        </w:rPr>
        <w:t xml:space="preserve">discuss each article and the data extracted.  </w:t>
      </w:r>
      <w:r w:rsidR="00976315">
        <w:rPr>
          <w:rFonts w:ascii="Arial" w:hAnsi="Arial" w:cs="Arial"/>
          <w:sz w:val="20"/>
          <w:szCs w:val="20"/>
        </w:rPr>
        <w:t>D</w:t>
      </w:r>
      <w:r w:rsidR="007A3501">
        <w:rPr>
          <w:rFonts w:ascii="Arial" w:hAnsi="Arial" w:cs="Arial"/>
          <w:sz w:val="20"/>
          <w:szCs w:val="20"/>
        </w:rPr>
        <w:t xml:space="preserve">ata </w:t>
      </w:r>
      <w:r w:rsidR="00E54FA8">
        <w:rPr>
          <w:rFonts w:ascii="Arial" w:hAnsi="Arial" w:cs="Arial"/>
          <w:sz w:val="20"/>
          <w:szCs w:val="20"/>
        </w:rPr>
        <w:t>was being duplicated in the</w:t>
      </w:r>
      <w:r w:rsidR="00694304">
        <w:rPr>
          <w:rFonts w:ascii="Arial" w:hAnsi="Arial" w:cs="Arial"/>
          <w:sz w:val="20"/>
          <w:szCs w:val="20"/>
        </w:rPr>
        <w:t xml:space="preserve"> </w:t>
      </w:r>
      <w:r w:rsidR="00976315">
        <w:rPr>
          <w:rFonts w:ascii="Arial" w:hAnsi="Arial" w:cs="Arial"/>
          <w:sz w:val="20"/>
          <w:szCs w:val="20"/>
        </w:rPr>
        <w:t xml:space="preserve">extraction </w:t>
      </w:r>
      <w:r w:rsidR="00694304">
        <w:rPr>
          <w:rFonts w:ascii="Arial" w:hAnsi="Arial" w:cs="Arial"/>
          <w:sz w:val="20"/>
          <w:szCs w:val="20"/>
        </w:rPr>
        <w:t xml:space="preserve">table </w:t>
      </w:r>
      <w:r w:rsidR="007A3501">
        <w:rPr>
          <w:rFonts w:ascii="Arial" w:hAnsi="Arial" w:cs="Arial"/>
          <w:sz w:val="20"/>
          <w:szCs w:val="20"/>
        </w:rPr>
        <w:t xml:space="preserve">therefore the table was amended.  Amendments related to merging ‘reasons why these cancer-directed therapies were chosen’ and ‘what parent values and preferences were identified’ as there was overlap in the data extracted for these questions.  The citation details were extended to include the title of the article and journal the article was published in.  Only one article explicitly stated the objectives of the study, therefore for consistency only the article aim was included.  Table </w:t>
      </w:r>
      <w:r w:rsidR="000E17A3">
        <w:rPr>
          <w:rFonts w:ascii="Arial" w:hAnsi="Arial" w:cs="Arial"/>
          <w:sz w:val="20"/>
          <w:szCs w:val="20"/>
        </w:rPr>
        <w:t>4</w:t>
      </w:r>
      <w:r w:rsidR="007A3501">
        <w:rPr>
          <w:rFonts w:ascii="Arial" w:hAnsi="Arial" w:cs="Arial"/>
          <w:sz w:val="20"/>
          <w:szCs w:val="20"/>
        </w:rPr>
        <w:t xml:space="preserve"> shows the data extraction table used for this scoping review.</w:t>
      </w:r>
      <w:r>
        <w:rPr>
          <w:rFonts w:ascii="Arial" w:hAnsi="Arial" w:cs="Arial"/>
          <w:sz w:val="20"/>
          <w:szCs w:val="20"/>
        </w:rPr>
        <w:t xml:space="preserve"> A </w:t>
      </w:r>
      <w:r w:rsidRPr="00FA345F">
        <w:rPr>
          <w:rFonts w:ascii="Arial" w:hAnsi="Arial" w:cs="Arial"/>
          <w:sz w:val="20"/>
          <w:szCs w:val="20"/>
        </w:rPr>
        <w:t xml:space="preserve">third reviewer </w:t>
      </w:r>
      <w:r>
        <w:rPr>
          <w:rFonts w:ascii="Arial" w:hAnsi="Arial" w:cs="Arial"/>
          <w:sz w:val="20"/>
          <w:szCs w:val="20"/>
        </w:rPr>
        <w:t xml:space="preserve">(FG) </w:t>
      </w:r>
      <w:r w:rsidRPr="00FA345F">
        <w:rPr>
          <w:rFonts w:ascii="Arial" w:hAnsi="Arial" w:cs="Arial"/>
          <w:sz w:val="20"/>
          <w:szCs w:val="20"/>
        </w:rPr>
        <w:t>randomly selected 25%</w:t>
      </w:r>
      <w:r>
        <w:rPr>
          <w:rFonts w:ascii="Arial" w:hAnsi="Arial" w:cs="Arial"/>
          <w:sz w:val="20"/>
          <w:szCs w:val="20"/>
        </w:rPr>
        <w:t xml:space="preserve"> </w:t>
      </w:r>
      <w:r w:rsidRPr="00FA345F">
        <w:rPr>
          <w:rFonts w:ascii="Arial" w:hAnsi="Arial" w:cs="Arial"/>
          <w:sz w:val="20"/>
          <w:szCs w:val="20"/>
        </w:rPr>
        <w:t>of the</w:t>
      </w:r>
      <w:r>
        <w:rPr>
          <w:rFonts w:ascii="Arial" w:hAnsi="Arial" w:cs="Arial"/>
          <w:sz w:val="20"/>
          <w:szCs w:val="20"/>
        </w:rPr>
        <w:t xml:space="preserve"> articles and completed </w:t>
      </w:r>
      <w:r w:rsidR="00E751C8">
        <w:rPr>
          <w:rFonts w:ascii="Arial" w:hAnsi="Arial" w:cs="Arial"/>
          <w:sz w:val="20"/>
          <w:szCs w:val="20"/>
        </w:rPr>
        <w:t xml:space="preserve">the </w:t>
      </w:r>
      <w:r>
        <w:rPr>
          <w:rFonts w:ascii="Arial" w:hAnsi="Arial" w:cs="Arial"/>
          <w:sz w:val="20"/>
          <w:szCs w:val="20"/>
        </w:rPr>
        <w:t>data extraction table as a quality check.  The review team (HP, GB, FG) met virtually to discuss.  There were no discrepancies.</w:t>
      </w:r>
    </w:p>
    <w:p w14:paraId="437F7E40" w14:textId="77777777" w:rsidR="006B3C71" w:rsidRPr="00F74BF1" w:rsidRDefault="006B3C71" w:rsidP="006B3C71">
      <w:pPr>
        <w:spacing w:line="480" w:lineRule="auto"/>
        <w:rPr>
          <w:rFonts w:ascii="Arial" w:hAnsi="Arial" w:cs="Arial"/>
          <w:i/>
          <w:iCs/>
          <w:sz w:val="20"/>
          <w:szCs w:val="20"/>
        </w:rPr>
      </w:pPr>
      <w:r w:rsidRPr="00F74BF1">
        <w:rPr>
          <w:rFonts w:ascii="Arial" w:hAnsi="Arial" w:cs="Arial"/>
          <w:i/>
          <w:iCs/>
          <w:sz w:val="20"/>
          <w:szCs w:val="20"/>
        </w:rPr>
        <w:t>Patient Public Involvement Consultation Phase</w:t>
      </w:r>
    </w:p>
    <w:p w14:paraId="19EC226F" w14:textId="2BF57EB2" w:rsidR="00445127" w:rsidRDefault="006B3C71" w:rsidP="00CF22B6">
      <w:pPr>
        <w:spacing w:line="480" w:lineRule="auto"/>
        <w:rPr>
          <w:rFonts w:ascii="Arial" w:hAnsi="Arial" w:cs="Arial"/>
          <w:sz w:val="20"/>
          <w:szCs w:val="20"/>
          <w:shd w:val="clear" w:color="auto" w:fill="FFFFFF"/>
          <w:lang w:eastAsia="en-GB"/>
        </w:rPr>
      </w:pPr>
      <w:r>
        <w:rPr>
          <w:rFonts w:ascii="Arial" w:hAnsi="Arial" w:cs="Arial"/>
          <w:sz w:val="20"/>
          <w:szCs w:val="20"/>
        </w:rPr>
        <w:t>Within the European paediatric oncology community, there is a move to include patient public involvement in all aspects of patient care [2</w:t>
      </w:r>
      <w:r w:rsidR="00675A96">
        <w:rPr>
          <w:rFonts w:ascii="Arial" w:hAnsi="Arial" w:cs="Arial"/>
          <w:sz w:val="20"/>
          <w:szCs w:val="20"/>
        </w:rPr>
        <w:t>6</w:t>
      </w:r>
      <w:r>
        <w:rPr>
          <w:rFonts w:ascii="Arial" w:hAnsi="Arial" w:cs="Arial"/>
          <w:sz w:val="20"/>
          <w:szCs w:val="20"/>
        </w:rPr>
        <w:t>] and involvement in the peer review publication process more widely [2</w:t>
      </w:r>
      <w:r w:rsidR="007522B9">
        <w:rPr>
          <w:rFonts w:ascii="Arial" w:hAnsi="Arial" w:cs="Arial"/>
          <w:sz w:val="20"/>
          <w:szCs w:val="20"/>
        </w:rPr>
        <w:t>7]</w:t>
      </w:r>
      <w:r>
        <w:rPr>
          <w:rFonts w:ascii="Arial" w:hAnsi="Arial" w:cs="Arial"/>
          <w:sz w:val="20"/>
          <w:szCs w:val="20"/>
        </w:rPr>
        <w:t>.</w:t>
      </w:r>
      <w:r w:rsidR="00984F4B">
        <w:rPr>
          <w:rFonts w:ascii="Arial" w:hAnsi="Arial" w:cs="Arial"/>
          <w:sz w:val="20"/>
          <w:szCs w:val="20"/>
        </w:rPr>
        <w:t xml:space="preserve">  The parent and carer group are a pre-</w:t>
      </w:r>
      <w:r w:rsidR="00717D64">
        <w:rPr>
          <w:rFonts w:ascii="Arial" w:hAnsi="Arial" w:cs="Arial"/>
          <w:sz w:val="20"/>
          <w:szCs w:val="20"/>
        </w:rPr>
        <w:t>existing</w:t>
      </w:r>
      <w:r w:rsidR="00984F4B">
        <w:rPr>
          <w:rFonts w:ascii="Arial" w:hAnsi="Arial" w:cs="Arial"/>
          <w:sz w:val="20"/>
          <w:szCs w:val="20"/>
        </w:rPr>
        <w:t xml:space="preserve"> </w:t>
      </w:r>
      <w:r w:rsidR="00052108">
        <w:rPr>
          <w:rFonts w:ascii="Arial" w:hAnsi="Arial" w:cs="Arial"/>
          <w:sz w:val="20"/>
          <w:szCs w:val="20"/>
        </w:rPr>
        <w:t>Patient Public Involvement (PPI) group involved in a wider</w:t>
      </w:r>
      <w:r w:rsidR="00373637">
        <w:rPr>
          <w:rFonts w:ascii="Arial" w:hAnsi="Arial" w:cs="Arial"/>
          <w:sz w:val="20"/>
          <w:szCs w:val="20"/>
        </w:rPr>
        <w:t xml:space="preserve"> research study with the </w:t>
      </w:r>
      <w:r w:rsidR="00717D64">
        <w:rPr>
          <w:rFonts w:ascii="Arial" w:hAnsi="Arial" w:cs="Arial"/>
          <w:sz w:val="20"/>
          <w:szCs w:val="20"/>
        </w:rPr>
        <w:t>lead author</w:t>
      </w:r>
      <w:r w:rsidR="0075284B">
        <w:rPr>
          <w:rFonts w:ascii="Arial" w:hAnsi="Arial" w:cs="Arial"/>
          <w:sz w:val="20"/>
          <w:szCs w:val="20"/>
        </w:rPr>
        <w:t xml:space="preserve"> (HP)</w:t>
      </w:r>
      <w:r w:rsidR="00717D64">
        <w:rPr>
          <w:rFonts w:ascii="Arial" w:hAnsi="Arial" w:cs="Arial"/>
          <w:sz w:val="20"/>
          <w:szCs w:val="20"/>
        </w:rPr>
        <w:t>.</w:t>
      </w:r>
      <w:r w:rsidR="00741155">
        <w:rPr>
          <w:rFonts w:ascii="Arial" w:hAnsi="Arial" w:cs="Arial"/>
          <w:sz w:val="20"/>
          <w:szCs w:val="20"/>
        </w:rPr>
        <w:t xml:space="preserve">  </w:t>
      </w:r>
      <w:r w:rsidR="0075284B">
        <w:rPr>
          <w:rFonts w:ascii="Arial" w:hAnsi="Arial" w:cs="Arial"/>
          <w:sz w:val="20"/>
          <w:szCs w:val="20"/>
        </w:rPr>
        <w:t>O</w:t>
      </w:r>
      <w:r>
        <w:rPr>
          <w:rFonts w:ascii="Arial" w:hAnsi="Arial" w:cs="Arial"/>
          <w:sz w:val="20"/>
          <w:szCs w:val="20"/>
        </w:rPr>
        <w:t>ne member (CK)</w:t>
      </w:r>
      <w:r w:rsidR="0075284B">
        <w:rPr>
          <w:rFonts w:ascii="Arial" w:hAnsi="Arial" w:cs="Arial"/>
          <w:sz w:val="20"/>
          <w:szCs w:val="20"/>
        </w:rPr>
        <w:t xml:space="preserve"> of the group</w:t>
      </w:r>
      <w:r>
        <w:rPr>
          <w:rFonts w:ascii="Arial" w:hAnsi="Arial" w:cs="Arial"/>
          <w:sz w:val="20"/>
          <w:szCs w:val="20"/>
        </w:rPr>
        <w:t xml:space="preserve"> volunteered to be involved in reviewing the extracted data and work with the lead author</w:t>
      </w:r>
      <w:r w:rsidR="0075284B">
        <w:rPr>
          <w:rFonts w:ascii="Arial" w:hAnsi="Arial" w:cs="Arial"/>
          <w:sz w:val="20"/>
          <w:szCs w:val="20"/>
        </w:rPr>
        <w:t xml:space="preserve"> </w:t>
      </w:r>
      <w:r>
        <w:rPr>
          <w:rFonts w:ascii="Arial" w:hAnsi="Arial" w:cs="Arial"/>
          <w:sz w:val="20"/>
          <w:szCs w:val="20"/>
        </w:rPr>
        <w:t xml:space="preserve">to co-construct the results.  This parent </w:t>
      </w:r>
      <w:r w:rsidRPr="00357FA9">
        <w:rPr>
          <w:rFonts w:ascii="Arial" w:hAnsi="Arial" w:cs="Arial"/>
          <w:sz w:val="20"/>
          <w:szCs w:val="20"/>
          <w:shd w:val="clear" w:color="auto" w:fill="FFFFFF"/>
          <w:lang w:eastAsia="en-GB"/>
        </w:rPr>
        <w:t>was given the extracted data from each included article on</w:t>
      </w:r>
      <w:r>
        <w:rPr>
          <w:rFonts w:ascii="Arial" w:hAnsi="Arial" w:cs="Arial"/>
          <w:sz w:val="20"/>
          <w:szCs w:val="20"/>
          <w:shd w:val="clear" w:color="auto" w:fill="FFFFFF"/>
          <w:lang w:eastAsia="en-GB"/>
        </w:rPr>
        <w:t xml:space="preserve"> two specific questions:</w:t>
      </w:r>
      <w:r w:rsidRPr="00357FA9">
        <w:rPr>
          <w:rFonts w:ascii="Arial" w:hAnsi="Arial" w:cs="Arial"/>
          <w:sz w:val="20"/>
          <w:szCs w:val="20"/>
          <w:shd w:val="clear" w:color="auto" w:fill="FFFFFF"/>
          <w:lang w:eastAsia="en-GB"/>
        </w:rPr>
        <w:t xml:space="preserve"> ‘what parent values and preferences were identified’ and ‘how did these values and preferences inform treatment decision-making’.  Th</w:t>
      </w:r>
      <w:r>
        <w:rPr>
          <w:rFonts w:ascii="Arial" w:hAnsi="Arial" w:cs="Arial"/>
          <w:sz w:val="20"/>
          <w:szCs w:val="20"/>
          <w:shd w:val="clear" w:color="auto" w:fill="FFFFFF"/>
          <w:lang w:eastAsia="en-GB"/>
        </w:rPr>
        <w:t>is</w:t>
      </w:r>
      <w:r w:rsidRPr="00357FA9">
        <w:rPr>
          <w:rFonts w:ascii="Arial" w:hAnsi="Arial" w:cs="Arial"/>
          <w:sz w:val="20"/>
          <w:szCs w:val="20"/>
          <w:shd w:val="clear" w:color="auto" w:fill="FFFFFF"/>
          <w:lang w:eastAsia="en-GB"/>
        </w:rPr>
        <w:t xml:space="preserve"> parent looked for recurring patterns in the data, considered the associated meaning and how these related to parent values and preferences in decision-making.  The review findings were co-</w:t>
      </w:r>
      <w:r>
        <w:rPr>
          <w:rFonts w:ascii="Arial" w:hAnsi="Arial" w:cs="Arial"/>
          <w:sz w:val="20"/>
          <w:szCs w:val="20"/>
          <w:shd w:val="clear" w:color="auto" w:fill="FFFFFF"/>
          <w:lang w:eastAsia="en-GB"/>
        </w:rPr>
        <w:t>constructed between the lead author and parent (HP and CK)</w:t>
      </w:r>
      <w:r w:rsidRPr="00357FA9">
        <w:rPr>
          <w:rFonts w:ascii="Arial" w:hAnsi="Arial" w:cs="Arial"/>
          <w:sz w:val="20"/>
          <w:szCs w:val="20"/>
          <w:shd w:val="clear" w:color="auto" w:fill="FFFFFF"/>
          <w:lang w:eastAsia="en-GB"/>
        </w:rPr>
        <w:t>, and this same parent reviewed the scoping review manuscript with input into the data analysis, results, discussion, and limitation sections</w:t>
      </w:r>
      <w:r>
        <w:rPr>
          <w:rFonts w:ascii="Arial" w:hAnsi="Arial" w:cs="Arial"/>
          <w:sz w:val="20"/>
          <w:szCs w:val="20"/>
          <w:shd w:val="clear" w:color="auto" w:fill="FFFFFF"/>
          <w:lang w:eastAsia="en-GB"/>
        </w:rPr>
        <w:t>.</w:t>
      </w:r>
      <w:r w:rsidR="00B30518">
        <w:rPr>
          <w:rFonts w:ascii="Arial" w:hAnsi="Arial" w:cs="Arial"/>
          <w:sz w:val="20"/>
          <w:szCs w:val="20"/>
          <w:shd w:val="clear" w:color="auto" w:fill="FFFFFF"/>
          <w:lang w:eastAsia="en-GB"/>
        </w:rPr>
        <w:t xml:space="preserve">  </w:t>
      </w:r>
    </w:p>
    <w:p w14:paraId="142246FA" w14:textId="498CC3A6" w:rsidR="00351602" w:rsidRPr="007A6B70" w:rsidRDefault="001950DB" w:rsidP="00CF22B6">
      <w:pPr>
        <w:spacing w:line="480" w:lineRule="auto"/>
        <w:rPr>
          <w:rFonts w:ascii="Arial" w:hAnsi="Arial" w:cs="Arial"/>
          <w:i/>
          <w:iCs/>
          <w:sz w:val="20"/>
          <w:szCs w:val="20"/>
        </w:rPr>
      </w:pPr>
      <w:r>
        <w:rPr>
          <w:rFonts w:ascii="Arial" w:hAnsi="Arial" w:cs="Arial"/>
          <w:sz w:val="20"/>
          <w:szCs w:val="20"/>
          <w:shd w:val="clear" w:color="auto" w:fill="FFFFFF"/>
          <w:lang w:eastAsia="en-GB"/>
        </w:rPr>
        <w:lastRenderedPageBreak/>
        <w:t>There is no consensus on how to approach consultation</w:t>
      </w:r>
      <w:r w:rsidR="00EA1771">
        <w:rPr>
          <w:rFonts w:ascii="Arial" w:hAnsi="Arial" w:cs="Arial"/>
          <w:sz w:val="20"/>
          <w:szCs w:val="20"/>
          <w:shd w:val="clear" w:color="auto" w:fill="FFFFFF"/>
          <w:lang w:eastAsia="en-GB"/>
        </w:rPr>
        <w:t xml:space="preserve"> within scoping reviews</w:t>
      </w:r>
      <w:r w:rsidR="00D54E27">
        <w:rPr>
          <w:rFonts w:ascii="Arial" w:hAnsi="Arial" w:cs="Arial"/>
          <w:sz w:val="20"/>
          <w:szCs w:val="20"/>
          <w:shd w:val="clear" w:color="auto" w:fill="FFFFFF"/>
          <w:lang w:eastAsia="en-GB"/>
        </w:rPr>
        <w:t xml:space="preserve"> [28].</w:t>
      </w:r>
      <w:r w:rsidR="00DE27A4">
        <w:rPr>
          <w:rFonts w:ascii="Arial" w:hAnsi="Arial" w:cs="Arial"/>
          <w:sz w:val="20"/>
          <w:szCs w:val="20"/>
          <w:shd w:val="clear" w:color="auto" w:fill="FFFFFF"/>
          <w:lang w:eastAsia="en-GB"/>
        </w:rPr>
        <w:t xml:space="preserve">  The purpose of </w:t>
      </w:r>
      <w:r w:rsidR="008B5C0C">
        <w:rPr>
          <w:rFonts w:ascii="Arial" w:hAnsi="Arial" w:cs="Arial"/>
          <w:sz w:val="20"/>
          <w:szCs w:val="20"/>
          <w:shd w:val="clear" w:color="auto" w:fill="FFFFFF"/>
          <w:lang w:eastAsia="en-GB"/>
        </w:rPr>
        <w:t xml:space="preserve">this </w:t>
      </w:r>
      <w:r w:rsidR="00DE27A4">
        <w:rPr>
          <w:rFonts w:ascii="Arial" w:hAnsi="Arial" w:cs="Arial"/>
          <w:sz w:val="20"/>
          <w:szCs w:val="20"/>
          <w:shd w:val="clear" w:color="auto" w:fill="FFFFFF"/>
          <w:lang w:eastAsia="en-GB"/>
        </w:rPr>
        <w:t>consulta</w:t>
      </w:r>
      <w:r w:rsidR="009D4C03">
        <w:rPr>
          <w:rFonts w:ascii="Arial" w:hAnsi="Arial" w:cs="Arial"/>
          <w:sz w:val="20"/>
          <w:szCs w:val="20"/>
          <w:shd w:val="clear" w:color="auto" w:fill="FFFFFF"/>
          <w:lang w:eastAsia="en-GB"/>
        </w:rPr>
        <w:t>tion</w:t>
      </w:r>
      <w:r w:rsidR="00DE27A4">
        <w:rPr>
          <w:rFonts w:ascii="Arial" w:hAnsi="Arial" w:cs="Arial"/>
          <w:sz w:val="20"/>
          <w:szCs w:val="20"/>
          <w:shd w:val="clear" w:color="auto" w:fill="FFFFFF"/>
          <w:lang w:eastAsia="en-GB"/>
        </w:rPr>
        <w:t xml:space="preserve"> </w:t>
      </w:r>
      <w:r w:rsidR="00741155">
        <w:rPr>
          <w:rFonts w:ascii="Arial" w:hAnsi="Arial" w:cs="Arial"/>
          <w:sz w:val="20"/>
          <w:szCs w:val="20"/>
          <w:shd w:val="clear" w:color="auto" w:fill="FFFFFF"/>
          <w:lang w:eastAsia="en-GB"/>
        </w:rPr>
        <w:t>was to</w:t>
      </w:r>
      <w:r w:rsidR="00930FAE">
        <w:rPr>
          <w:rFonts w:ascii="Arial" w:hAnsi="Arial" w:cs="Arial"/>
          <w:sz w:val="20"/>
          <w:szCs w:val="20"/>
          <w:shd w:val="clear" w:color="auto" w:fill="FFFFFF"/>
          <w:lang w:eastAsia="en-GB"/>
        </w:rPr>
        <w:t xml:space="preserve"> co-construct the </w:t>
      </w:r>
      <w:r w:rsidR="00186DCA">
        <w:rPr>
          <w:rFonts w:ascii="Arial" w:hAnsi="Arial" w:cs="Arial"/>
          <w:sz w:val="20"/>
          <w:szCs w:val="20"/>
          <w:shd w:val="clear" w:color="auto" w:fill="FFFFFF"/>
          <w:lang w:eastAsia="en-GB"/>
        </w:rPr>
        <w:t>results and</w:t>
      </w:r>
      <w:r w:rsidR="00C66FB8">
        <w:rPr>
          <w:rFonts w:ascii="Arial" w:hAnsi="Arial" w:cs="Arial"/>
          <w:sz w:val="20"/>
          <w:szCs w:val="20"/>
          <w:shd w:val="clear" w:color="auto" w:fill="FFFFFF"/>
          <w:lang w:eastAsia="en-GB"/>
        </w:rPr>
        <w:t xml:space="preserve"> write the</w:t>
      </w:r>
      <w:r w:rsidR="00C52009">
        <w:rPr>
          <w:rFonts w:ascii="Arial" w:hAnsi="Arial" w:cs="Arial"/>
          <w:sz w:val="20"/>
          <w:szCs w:val="20"/>
          <w:shd w:val="clear" w:color="auto" w:fill="FFFFFF"/>
          <w:lang w:eastAsia="en-GB"/>
        </w:rPr>
        <w:t xml:space="preserve"> manuscript</w:t>
      </w:r>
      <w:r w:rsidR="00BB138C">
        <w:rPr>
          <w:rFonts w:ascii="Arial" w:hAnsi="Arial" w:cs="Arial"/>
          <w:sz w:val="20"/>
          <w:szCs w:val="20"/>
          <w:shd w:val="clear" w:color="auto" w:fill="FFFFFF"/>
          <w:lang w:eastAsia="en-GB"/>
        </w:rPr>
        <w:t xml:space="preserve"> to</w:t>
      </w:r>
      <w:r w:rsidR="00C66FB8">
        <w:rPr>
          <w:rFonts w:ascii="Arial" w:hAnsi="Arial" w:cs="Arial"/>
          <w:sz w:val="20"/>
          <w:szCs w:val="20"/>
          <w:shd w:val="clear" w:color="auto" w:fill="FFFFFF"/>
          <w:lang w:eastAsia="en-GB"/>
        </w:rPr>
        <w:t xml:space="preserve"> </w:t>
      </w:r>
      <w:r w:rsidR="00BB138C">
        <w:rPr>
          <w:rFonts w:ascii="Arial" w:hAnsi="Arial" w:cs="Arial"/>
          <w:sz w:val="20"/>
          <w:szCs w:val="20"/>
          <w:shd w:val="clear" w:color="auto" w:fill="FFFFFF"/>
          <w:lang w:eastAsia="en-GB"/>
        </w:rPr>
        <w:t>provide a true reflection o</w:t>
      </w:r>
      <w:r w:rsidR="00C47960">
        <w:rPr>
          <w:rFonts w:ascii="Arial" w:hAnsi="Arial" w:cs="Arial"/>
          <w:sz w:val="20"/>
          <w:szCs w:val="20"/>
          <w:shd w:val="clear" w:color="auto" w:fill="FFFFFF"/>
          <w:lang w:eastAsia="en-GB"/>
        </w:rPr>
        <w:t>f parent</w:t>
      </w:r>
      <w:r w:rsidR="00BB138C">
        <w:rPr>
          <w:rFonts w:ascii="Arial" w:hAnsi="Arial" w:cs="Arial"/>
          <w:sz w:val="20"/>
          <w:szCs w:val="20"/>
          <w:shd w:val="clear" w:color="auto" w:fill="FFFFFF"/>
          <w:lang w:eastAsia="en-GB"/>
        </w:rPr>
        <w:t xml:space="preserve"> experiences.</w:t>
      </w:r>
      <w:r w:rsidR="00783499">
        <w:rPr>
          <w:rFonts w:ascii="Arial" w:hAnsi="Arial" w:cs="Arial"/>
          <w:sz w:val="20"/>
          <w:szCs w:val="20"/>
          <w:shd w:val="clear" w:color="auto" w:fill="FFFFFF"/>
          <w:lang w:eastAsia="en-GB"/>
        </w:rPr>
        <w:t xml:space="preserve">  </w:t>
      </w:r>
      <w:r w:rsidR="006B3C71">
        <w:rPr>
          <w:rFonts w:ascii="Arial" w:hAnsi="Arial" w:cs="Arial"/>
          <w:sz w:val="20"/>
          <w:szCs w:val="20"/>
          <w:shd w:val="clear" w:color="auto" w:fill="FFFFFF"/>
          <w:lang w:eastAsia="en-GB"/>
        </w:rPr>
        <w:t>Engagement of this process</w:t>
      </w:r>
      <w:r w:rsidR="00783499">
        <w:rPr>
          <w:rFonts w:ascii="Arial" w:hAnsi="Arial" w:cs="Arial"/>
          <w:sz w:val="20"/>
          <w:szCs w:val="20"/>
          <w:shd w:val="clear" w:color="auto" w:fill="FFFFFF"/>
          <w:lang w:eastAsia="en-GB"/>
        </w:rPr>
        <w:t xml:space="preserve"> was </w:t>
      </w:r>
      <w:r w:rsidR="0038643F">
        <w:rPr>
          <w:rFonts w:ascii="Arial" w:hAnsi="Arial" w:cs="Arial"/>
          <w:sz w:val="20"/>
          <w:szCs w:val="20"/>
          <w:shd w:val="clear" w:color="auto" w:fill="FFFFFF"/>
          <w:lang w:eastAsia="en-GB"/>
        </w:rPr>
        <w:t>led</w:t>
      </w:r>
      <w:r w:rsidR="00783499">
        <w:rPr>
          <w:rFonts w:ascii="Arial" w:hAnsi="Arial" w:cs="Arial"/>
          <w:sz w:val="20"/>
          <w:szCs w:val="20"/>
          <w:shd w:val="clear" w:color="auto" w:fill="FFFFFF"/>
          <w:lang w:eastAsia="en-GB"/>
        </w:rPr>
        <w:t xml:space="preserve"> by CK</w:t>
      </w:r>
      <w:r w:rsidR="007477F8">
        <w:rPr>
          <w:rFonts w:ascii="Arial" w:hAnsi="Arial" w:cs="Arial"/>
          <w:sz w:val="20"/>
          <w:szCs w:val="20"/>
          <w:shd w:val="clear" w:color="auto" w:fill="FFFFFF"/>
          <w:lang w:eastAsia="en-GB"/>
        </w:rPr>
        <w:t xml:space="preserve"> with meetings organised around CK’s availability allowing time between each discussion </w:t>
      </w:r>
      <w:r w:rsidR="0038643F">
        <w:rPr>
          <w:rFonts w:ascii="Arial" w:hAnsi="Arial" w:cs="Arial"/>
          <w:sz w:val="20"/>
          <w:szCs w:val="20"/>
          <w:shd w:val="clear" w:color="auto" w:fill="FFFFFF"/>
          <w:lang w:eastAsia="en-GB"/>
        </w:rPr>
        <w:t>given the sensitivity of the topic</w:t>
      </w:r>
      <w:r w:rsidR="007477F8">
        <w:rPr>
          <w:rFonts w:ascii="Arial" w:hAnsi="Arial" w:cs="Arial"/>
          <w:sz w:val="20"/>
          <w:szCs w:val="20"/>
          <w:shd w:val="clear" w:color="auto" w:fill="FFFFFF"/>
          <w:lang w:eastAsia="en-GB"/>
        </w:rPr>
        <w:t xml:space="preserve"> and</w:t>
      </w:r>
      <w:r w:rsidR="00E9495A">
        <w:rPr>
          <w:rFonts w:ascii="Arial" w:hAnsi="Arial" w:cs="Arial"/>
          <w:sz w:val="20"/>
          <w:szCs w:val="20"/>
          <w:shd w:val="clear" w:color="auto" w:fill="FFFFFF"/>
          <w:lang w:eastAsia="en-GB"/>
        </w:rPr>
        <w:t xml:space="preserve"> </w:t>
      </w:r>
      <w:r w:rsidR="007B7432">
        <w:rPr>
          <w:rFonts w:ascii="Arial" w:hAnsi="Arial" w:cs="Arial"/>
          <w:sz w:val="20"/>
          <w:szCs w:val="20"/>
          <w:shd w:val="clear" w:color="auto" w:fill="FFFFFF"/>
          <w:lang w:eastAsia="en-GB"/>
        </w:rPr>
        <w:t>data content.  Initial</w:t>
      </w:r>
      <w:r w:rsidR="000544F5">
        <w:rPr>
          <w:rFonts w:ascii="Arial" w:hAnsi="Arial" w:cs="Arial"/>
          <w:sz w:val="20"/>
          <w:szCs w:val="20"/>
          <w:shd w:val="clear" w:color="auto" w:fill="FFFFFF"/>
          <w:lang w:eastAsia="en-GB"/>
        </w:rPr>
        <w:t xml:space="preserve"> meetings were held virtually</w:t>
      </w:r>
      <w:r w:rsidR="007972C9">
        <w:rPr>
          <w:rFonts w:ascii="Arial" w:hAnsi="Arial" w:cs="Arial"/>
          <w:sz w:val="20"/>
          <w:szCs w:val="20"/>
          <w:shd w:val="clear" w:color="auto" w:fill="FFFFFF"/>
          <w:lang w:eastAsia="en-GB"/>
        </w:rPr>
        <w:t xml:space="preserve"> (due to covid19 restrictions)</w:t>
      </w:r>
      <w:r w:rsidR="000544F5">
        <w:rPr>
          <w:rFonts w:ascii="Arial" w:hAnsi="Arial" w:cs="Arial"/>
          <w:sz w:val="20"/>
          <w:szCs w:val="20"/>
          <w:shd w:val="clear" w:color="auto" w:fill="FFFFFF"/>
          <w:lang w:eastAsia="en-GB"/>
        </w:rPr>
        <w:t xml:space="preserve"> </w:t>
      </w:r>
      <w:r w:rsidR="006B3C71">
        <w:rPr>
          <w:rFonts w:ascii="Arial" w:hAnsi="Arial" w:cs="Arial"/>
          <w:sz w:val="20"/>
          <w:szCs w:val="20"/>
          <w:shd w:val="clear" w:color="auto" w:fill="FFFFFF"/>
          <w:lang w:eastAsia="en-GB"/>
        </w:rPr>
        <w:t>to discuss recurring patterns w</w:t>
      </w:r>
      <w:r w:rsidR="000544F5">
        <w:rPr>
          <w:rFonts w:ascii="Arial" w:hAnsi="Arial" w:cs="Arial"/>
          <w:sz w:val="20"/>
          <w:szCs w:val="20"/>
          <w:shd w:val="clear" w:color="auto" w:fill="FFFFFF"/>
          <w:lang w:eastAsia="en-GB"/>
        </w:rPr>
        <w:t>ithin the data</w:t>
      </w:r>
      <w:r w:rsidR="006B3C71">
        <w:rPr>
          <w:rFonts w:ascii="Arial" w:hAnsi="Arial" w:cs="Arial"/>
          <w:sz w:val="20"/>
          <w:szCs w:val="20"/>
          <w:shd w:val="clear" w:color="auto" w:fill="FFFFFF"/>
          <w:lang w:eastAsia="en-GB"/>
        </w:rPr>
        <w:t>.</w:t>
      </w:r>
      <w:r w:rsidR="00511705">
        <w:rPr>
          <w:rFonts w:ascii="Arial" w:hAnsi="Arial" w:cs="Arial"/>
          <w:sz w:val="20"/>
          <w:szCs w:val="20"/>
          <w:shd w:val="clear" w:color="auto" w:fill="FFFFFF"/>
          <w:lang w:eastAsia="en-GB"/>
        </w:rPr>
        <w:t xml:space="preserve">  </w:t>
      </w:r>
      <w:r w:rsidR="00D560BD">
        <w:rPr>
          <w:rFonts w:ascii="Arial" w:hAnsi="Arial" w:cs="Arial"/>
          <w:sz w:val="20"/>
          <w:szCs w:val="20"/>
          <w:shd w:val="clear" w:color="auto" w:fill="FFFFFF"/>
          <w:lang w:eastAsia="en-GB"/>
        </w:rPr>
        <w:t xml:space="preserve">Parent experience and </w:t>
      </w:r>
      <w:r w:rsidR="006B3C71">
        <w:rPr>
          <w:rFonts w:ascii="Arial" w:hAnsi="Arial" w:cs="Arial"/>
          <w:sz w:val="20"/>
          <w:szCs w:val="20"/>
          <w:shd w:val="clear" w:color="auto" w:fill="FFFFFF"/>
          <w:lang w:eastAsia="en-GB"/>
        </w:rPr>
        <w:t xml:space="preserve">knowledge from clinical practice </w:t>
      </w:r>
      <w:r w:rsidR="00775B8A">
        <w:rPr>
          <w:rFonts w:ascii="Arial" w:hAnsi="Arial" w:cs="Arial"/>
          <w:sz w:val="20"/>
          <w:szCs w:val="20"/>
          <w:shd w:val="clear" w:color="auto" w:fill="FFFFFF"/>
          <w:lang w:eastAsia="en-GB"/>
        </w:rPr>
        <w:t>suggested</w:t>
      </w:r>
      <w:r w:rsidR="00150F1D">
        <w:rPr>
          <w:rFonts w:ascii="Arial" w:hAnsi="Arial" w:cs="Arial"/>
          <w:sz w:val="20"/>
          <w:szCs w:val="20"/>
          <w:shd w:val="clear" w:color="auto" w:fill="FFFFFF"/>
          <w:lang w:eastAsia="en-GB"/>
        </w:rPr>
        <w:t xml:space="preserve"> the </w:t>
      </w:r>
      <w:r w:rsidR="00D560BD">
        <w:rPr>
          <w:rFonts w:ascii="Arial" w:hAnsi="Arial" w:cs="Arial"/>
          <w:sz w:val="20"/>
          <w:szCs w:val="20"/>
          <w:shd w:val="clear" w:color="auto" w:fill="FFFFFF"/>
          <w:lang w:eastAsia="en-GB"/>
        </w:rPr>
        <w:t>themes</w:t>
      </w:r>
      <w:r w:rsidR="009A7726">
        <w:rPr>
          <w:rFonts w:ascii="Arial" w:hAnsi="Arial" w:cs="Arial"/>
          <w:sz w:val="20"/>
          <w:szCs w:val="20"/>
          <w:shd w:val="clear" w:color="auto" w:fill="FFFFFF"/>
          <w:lang w:eastAsia="en-GB"/>
        </w:rPr>
        <w:t xml:space="preserve"> developed from the data</w:t>
      </w:r>
      <w:r w:rsidR="00D560BD">
        <w:rPr>
          <w:rFonts w:ascii="Arial" w:hAnsi="Arial" w:cs="Arial"/>
          <w:sz w:val="20"/>
          <w:szCs w:val="20"/>
          <w:shd w:val="clear" w:color="auto" w:fill="FFFFFF"/>
          <w:lang w:eastAsia="en-GB"/>
        </w:rPr>
        <w:t xml:space="preserve"> interacted with each other and w</w:t>
      </w:r>
      <w:r w:rsidR="006B3C71">
        <w:rPr>
          <w:rFonts w:ascii="Arial" w:hAnsi="Arial" w:cs="Arial"/>
          <w:sz w:val="20"/>
          <w:szCs w:val="20"/>
          <w:shd w:val="clear" w:color="auto" w:fill="FFFFFF"/>
          <w:lang w:eastAsia="en-GB"/>
        </w:rPr>
        <w:t>ere not isolated in nature.</w:t>
      </w:r>
      <w:r w:rsidR="003D655B">
        <w:rPr>
          <w:rFonts w:ascii="Arial" w:hAnsi="Arial" w:cs="Arial"/>
          <w:sz w:val="20"/>
          <w:szCs w:val="20"/>
          <w:shd w:val="clear" w:color="auto" w:fill="FFFFFF"/>
          <w:lang w:eastAsia="en-GB"/>
        </w:rPr>
        <w:t xml:space="preserve">  We</w:t>
      </w:r>
      <w:r w:rsidR="006752D2">
        <w:rPr>
          <w:rFonts w:ascii="Arial" w:hAnsi="Arial" w:cs="Arial"/>
          <w:sz w:val="20"/>
          <w:szCs w:val="20"/>
          <w:shd w:val="clear" w:color="auto" w:fill="FFFFFF"/>
          <w:lang w:eastAsia="en-GB"/>
        </w:rPr>
        <w:t xml:space="preserve"> met </w:t>
      </w:r>
      <w:r w:rsidR="006B3C71">
        <w:rPr>
          <w:rFonts w:ascii="Arial" w:hAnsi="Arial" w:cs="Arial"/>
          <w:sz w:val="20"/>
          <w:szCs w:val="20"/>
          <w:shd w:val="clear" w:color="auto" w:fill="FFFFFF"/>
          <w:lang w:eastAsia="en-GB"/>
        </w:rPr>
        <w:t>face-to-face</w:t>
      </w:r>
      <w:r w:rsidR="006752D2">
        <w:rPr>
          <w:rFonts w:ascii="Arial" w:hAnsi="Arial" w:cs="Arial"/>
          <w:sz w:val="20"/>
          <w:szCs w:val="20"/>
          <w:shd w:val="clear" w:color="auto" w:fill="FFFFFF"/>
          <w:lang w:eastAsia="en-GB"/>
        </w:rPr>
        <w:t xml:space="preserve"> to explore the themes and discuss how they interacted using visual diagrams to explore the</w:t>
      </w:r>
      <w:r w:rsidR="002663A6">
        <w:rPr>
          <w:rFonts w:ascii="Arial" w:hAnsi="Arial" w:cs="Arial"/>
          <w:sz w:val="20"/>
          <w:szCs w:val="20"/>
          <w:shd w:val="clear" w:color="auto" w:fill="FFFFFF"/>
          <w:lang w:eastAsia="en-GB"/>
        </w:rPr>
        <w:t xml:space="preserve">se </w:t>
      </w:r>
      <w:proofErr w:type="gramStart"/>
      <w:r w:rsidR="002663A6">
        <w:rPr>
          <w:rFonts w:ascii="Arial" w:hAnsi="Arial" w:cs="Arial"/>
          <w:sz w:val="20"/>
          <w:szCs w:val="20"/>
          <w:shd w:val="clear" w:color="auto" w:fill="FFFFFF"/>
          <w:lang w:eastAsia="en-GB"/>
        </w:rPr>
        <w:t>relationships.</w:t>
      </w:r>
      <w:r w:rsidR="00351602" w:rsidRPr="007A6B70">
        <w:rPr>
          <w:rFonts w:ascii="Arial" w:hAnsi="Arial" w:cs="Arial"/>
          <w:i/>
          <w:iCs/>
          <w:sz w:val="20"/>
          <w:szCs w:val="20"/>
        </w:rPr>
        <w:t>Analysis</w:t>
      </w:r>
      <w:proofErr w:type="gramEnd"/>
      <w:r w:rsidR="00351602" w:rsidRPr="007A6B70">
        <w:rPr>
          <w:rFonts w:ascii="Arial" w:hAnsi="Arial" w:cs="Arial"/>
          <w:i/>
          <w:iCs/>
          <w:sz w:val="20"/>
          <w:szCs w:val="20"/>
        </w:rPr>
        <w:t xml:space="preserve"> of the evidence</w:t>
      </w:r>
    </w:p>
    <w:p w14:paraId="261FA32D" w14:textId="383A82FC" w:rsidR="00542F81" w:rsidRDefault="007B0F72" w:rsidP="00CF22B6">
      <w:pPr>
        <w:spacing w:line="480" w:lineRule="auto"/>
        <w:rPr>
          <w:rFonts w:ascii="Arial" w:hAnsi="Arial" w:cs="Arial"/>
          <w:sz w:val="20"/>
          <w:szCs w:val="20"/>
        </w:rPr>
      </w:pPr>
      <w:r>
        <w:rPr>
          <w:rFonts w:ascii="Arial" w:hAnsi="Arial" w:cs="Arial"/>
          <w:sz w:val="20"/>
          <w:szCs w:val="20"/>
        </w:rPr>
        <w:t>Two authors (HP and CK) reviewed the extracted data relating to the research questions</w:t>
      </w:r>
      <w:r w:rsidR="006775B4">
        <w:rPr>
          <w:rFonts w:ascii="Arial" w:hAnsi="Arial" w:cs="Arial"/>
          <w:sz w:val="20"/>
          <w:szCs w:val="20"/>
        </w:rPr>
        <w:t xml:space="preserve"> to look for recurring themes in the literature.</w:t>
      </w:r>
      <w:r w:rsidR="00E2617E">
        <w:rPr>
          <w:rFonts w:ascii="Arial" w:hAnsi="Arial" w:cs="Arial"/>
          <w:sz w:val="20"/>
          <w:szCs w:val="20"/>
        </w:rPr>
        <w:t xml:space="preserve">  </w:t>
      </w:r>
      <w:r w:rsidR="00A02779">
        <w:rPr>
          <w:rFonts w:ascii="Arial" w:hAnsi="Arial" w:cs="Arial"/>
          <w:sz w:val="20"/>
          <w:szCs w:val="20"/>
        </w:rPr>
        <w:t>R</w:t>
      </w:r>
      <w:r w:rsidR="00E26067">
        <w:rPr>
          <w:rFonts w:ascii="Arial" w:hAnsi="Arial" w:cs="Arial"/>
          <w:sz w:val="20"/>
          <w:szCs w:val="20"/>
        </w:rPr>
        <w:t xml:space="preserve">ecurring themes </w:t>
      </w:r>
      <w:r w:rsidR="00A02779">
        <w:rPr>
          <w:rFonts w:ascii="Arial" w:hAnsi="Arial" w:cs="Arial"/>
          <w:sz w:val="20"/>
          <w:szCs w:val="20"/>
        </w:rPr>
        <w:t>which appeared similar</w:t>
      </w:r>
      <w:r w:rsidR="00220AC1">
        <w:rPr>
          <w:rFonts w:ascii="Arial" w:hAnsi="Arial" w:cs="Arial"/>
          <w:sz w:val="20"/>
          <w:szCs w:val="20"/>
        </w:rPr>
        <w:t xml:space="preserve"> </w:t>
      </w:r>
      <w:r w:rsidR="00E26067">
        <w:rPr>
          <w:rFonts w:ascii="Arial" w:hAnsi="Arial" w:cs="Arial"/>
          <w:sz w:val="20"/>
          <w:szCs w:val="20"/>
        </w:rPr>
        <w:t>were initially grouped based on discussion between the two authors.</w:t>
      </w:r>
      <w:r w:rsidR="00FF3F74">
        <w:rPr>
          <w:rFonts w:ascii="Arial" w:hAnsi="Arial" w:cs="Arial"/>
          <w:sz w:val="20"/>
          <w:szCs w:val="20"/>
        </w:rPr>
        <w:t xml:space="preserve">  </w:t>
      </w:r>
      <w:r w:rsidR="00E26067">
        <w:rPr>
          <w:rFonts w:ascii="Arial" w:hAnsi="Arial" w:cs="Arial"/>
          <w:sz w:val="20"/>
          <w:szCs w:val="20"/>
        </w:rPr>
        <w:t xml:space="preserve">To support </w:t>
      </w:r>
      <w:r w:rsidR="00F82B8B">
        <w:rPr>
          <w:rFonts w:ascii="Arial" w:hAnsi="Arial" w:cs="Arial"/>
          <w:sz w:val="20"/>
          <w:szCs w:val="20"/>
        </w:rPr>
        <w:t xml:space="preserve">and explore </w:t>
      </w:r>
      <w:r w:rsidR="00E26067">
        <w:rPr>
          <w:rFonts w:ascii="Arial" w:hAnsi="Arial" w:cs="Arial"/>
          <w:sz w:val="20"/>
          <w:szCs w:val="20"/>
        </w:rPr>
        <w:t>whether</w:t>
      </w:r>
      <w:r w:rsidR="00BD7146">
        <w:rPr>
          <w:rFonts w:ascii="Arial" w:hAnsi="Arial" w:cs="Arial"/>
          <w:sz w:val="20"/>
          <w:szCs w:val="20"/>
        </w:rPr>
        <w:t xml:space="preserve"> the theme</w:t>
      </w:r>
      <w:r w:rsidR="001645BE">
        <w:rPr>
          <w:rFonts w:ascii="Arial" w:hAnsi="Arial" w:cs="Arial"/>
          <w:sz w:val="20"/>
          <w:szCs w:val="20"/>
        </w:rPr>
        <w:t>s</w:t>
      </w:r>
      <w:r w:rsidR="00BD7146">
        <w:rPr>
          <w:rFonts w:ascii="Arial" w:hAnsi="Arial" w:cs="Arial"/>
          <w:sz w:val="20"/>
          <w:szCs w:val="20"/>
        </w:rPr>
        <w:t xml:space="preserve"> identified were predominate in the literature, su</w:t>
      </w:r>
      <w:r w:rsidR="00351602">
        <w:rPr>
          <w:rFonts w:ascii="Arial" w:hAnsi="Arial" w:cs="Arial"/>
          <w:sz w:val="20"/>
          <w:szCs w:val="20"/>
        </w:rPr>
        <w:t>mmative c</w:t>
      </w:r>
      <w:r w:rsidR="00351602" w:rsidRPr="00CE2448">
        <w:rPr>
          <w:rFonts w:ascii="Arial" w:hAnsi="Arial" w:cs="Arial"/>
          <w:sz w:val="20"/>
          <w:szCs w:val="20"/>
        </w:rPr>
        <w:t>ontent analysis</w:t>
      </w:r>
      <w:r w:rsidR="00E751C8">
        <w:rPr>
          <w:rFonts w:ascii="Arial" w:hAnsi="Arial" w:cs="Arial"/>
          <w:sz w:val="20"/>
          <w:szCs w:val="20"/>
        </w:rPr>
        <w:t xml:space="preserve"> was conducted by one reviewer (HP)</w:t>
      </w:r>
      <w:r w:rsidR="006A3B3B">
        <w:rPr>
          <w:rFonts w:ascii="Arial" w:hAnsi="Arial" w:cs="Arial"/>
          <w:sz w:val="20"/>
          <w:szCs w:val="20"/>
        </w:rPr>
        <w:t xml:space="preserve"> to</w:t>
      </w:r>
      <w:r w:rsidR="00351602" w:rsidRPr="00CE2448">
        <w:rPr>
          <w:rFonts w:ascii="Arial" w:hAnsi="Arial" w:cs="Arial"/>
          <w:sz w:val="20"/>
          <w:szCs w:val="20"/>
        </w:rPr>
        <w:t xml:space="preserve"> </w:t>
      </w:r>
      <w:r w:rsidR="00351602">
        <w:rPr>
          <w:rFonts w:ascii="Arial" w:hAnsi="Arial" w:cs="Arial"/>
          <w:sz w:val="20"/>
          <w:szCs w:val="20"/>
        </w:rPr>
        <w:t>identif</w:t>
      </w:r>
      <w:r w:rsidR="006A3B3B">
        <w:rPr>
          <w:rFonts w:ascii="Arial" w:hAnsi="Arial" w:cs="Arial"/>
          <w:sz w:val="20"/>
          <w:szCs w:val="20"/>
        </w:rPr>
        <w:t>y</w:t>
      </w:r>
      <w:r w:rsidR="00351602">
        <w:rPr>
          <w:rFonts w:ascii="Arial" w:hAnsi="Arial" w:cs="Arial"/>
          <w:sz w:val="20"/>
          <w:szCs w:val="20"/>
        </w:rPr>
        <w:t xml:space="preserve"> repetitive words and phrases across the </w:t>
      </w:r>
      <w:r w:rsidR="006A3B3B">
        <w:rPr>
          <w:rFonts w:ascii="Arial" w:hAnsi="Arial" w:cs="Arial"/>
          <w:sz w:val="20"/>
          <w:szCs w:val="20"/>
        </w:rPr>
        <w:t xml:space="preserve">extracted </w:t>
      </w:r>
      <w:r w:rsidR="00351602">
        <w:rPr>
          <w:rFonts w:ascii="Arial" w:hAnsi="Arial" w:cs="Arial"/>
          <w:sz w:val="20"/>
          <w:szCs w:val="20"/>
        </w:rPr>
        <w:t>data</w:t>
      </w:r>
      <w:r w:rsidR="00E04CE2">
        <w:rPr>
          <w:rFonts w:ascii="Arial" w:hAnsi="Arial" w:cs="Arial"/>
          <w:sz w:val="20"/>
          <w:szCs w:val="20"/>
        </w:rPr>
        <w:t xml:space="preserve"> [2</w:t>
      </w:r>
      <w:r w:rsidR="00D54E27">
        <w:rPr>
          <w:rFonts w:ascii="Arial" w:hAnsi="Arial" w:cs="Arial"/>
          <w:sz w:val="20"/>
          <w:szCs w:val="20"/>
        </w:rPr>
        <w:t>9</w:t>
      </w:r>
      <w:r w:rsidR="00E04CE2">
        <w:rPr>
          <w:rFonts w:ascii="Arial" w:hAnsi="Arial" w:cs="Arial"/>
          <w:sz w:val="20"/>
          <w:szCs w:val="20"/>
        </w:rPr>
        <w:t>]</w:t>
      </w:r>
      <w:r w:rsidR="006A3B3B">
        <w:rPr>
          <w:rFonts w:ascii="Arial" w:hAnsi="Arial" w:cs="Arial"/>
          <w:sz w:val="20"/>
          <w:szCs w:val="20"/>
        </w:rPr>
        <w:t>.</w:t>
      </w:r>
      <w:r w:rsidR="007048A5">
        <w:rPr>
          <w:rFonts w:ascii="Arial" w:hAnsi="Arial" w:cs="Arial"/>
          <w:sz w:val="20"/>
          <w:szCs w:val="20"/>
        </w:rPr>
        <w:t xml:space="preserve">  </w:t>
      </w:r>
      <w:r w:rsidR="00CF55EA">
        <w:rPr>
          <w:rFonts w:ascii="Arial" w:hAnsi="Arial" w:cs="Arial"/>
          <w:sz w:val="20"/>
          <w:szCs w:val="20"/>
        </w:rPr>
        <w:t xml:space="preserve">Summative content analysis </w:t>
      </w:r>
      <w:r w:rsidR="007048A5">
        <w:rPr>
          <w:rFonts w:ascii="Arial" w:hAnsi="Arial" w:cs="Arial"/>
          <w:sz w:val="20"/>
          <w:szCs w:val="20"/>
        </w:rPr>
        <w:t>searches for essential elements</w:t>
      </w:r>
      <w:r w:rsidR="00720FEA">
        <w:rPr>
          <w:rFonts w:ascii="Arial" w:hAnsi="Arial" w:cs="Arial"/>
          <w:sz w:val="20"/>
          <w:szCs w:val="20"/>
        </w:rPr>
        <w:t xml:space="preserve"> of text provid</w:t>
      </w:r>
      <w:r w:rsidR="00014C5B">
        <w:rPr>
          <w:rFonts w:ascii="Arial" w:hAnsi="Arial" w:cs="Arial"/>
          <w:sz w:val="20"/>
          <w:szCs w:val="20"/>
        </w:rPr>
        <w:t>ing</w:t>
      </w:r>
      <w:r w:rsidR="00720FEA">
        <w:rPr>
          <w:rFonts w:ascii="Arial" w:hAnsi="Arial" w:cs="Arial"/>
          <w:sz w:val="20"/>
          <w:szCs w:val="20"/>
        </w:rPr>
        <w:t xml:space="preserve"> an entry point into the meaning of the whole data which</w:t>
      </w:r>
      <w:r w:rsidR="00204425">
        <w:rPr>
          <w:rFonts w:ascii="Arial" w:hAnsi="Arial" w:cs="Arial"/>
          <w:sz w:val="20"/>
          <w:szCs w:val="20"/>
        </w:rPr>
        <w:t xml:space="preserve"> forms </w:t>
      </w:r>
      <w:r w:rsidR="008738D3">
        <w:rPr>
          <w:rFonts w:ascii="Arial" w:hAnsi="Arial" w:cs="Arial"/>
          <w:sz w:val="20"/>
          <w:szCs w:val="20"/>
        </w:rPr>
        <w:t xml:space="preserve">discussions </w:t>
      </w:r>
      <w:r w:rsidR="00014C5B">
        <w:rPr>
          <w:rFonts w:ascii="Arial" w:hAnsi="Arial" w:cs="Arial"/>
          <w:sz w:val="20"/>
          <w:szCs w:val="20"/>
        </w:rPr>
        <w:t>with co-researchers</w:t>
      </w:r>
      <w:r w:rsidR="00BD107C">
        <w:rPr>
          <w:rFonts w:ascii="Arial" w:hAnsi="Arial" w:cs="Arial"/>
          <w:sz w:val="20"/>
          <w:szCs w:val="20"/>
        </w:rPr>
        <w:t xml:space="preserve"> [30]</w:t>
      </w:r>
      <w:r w:rsidR="00A05DDF">
        <w:rPr>
          <w:rFonts w:ascii="Arial" w:hAnsi="Arial" w:cs="Arial"/>
          <w:sz w:val="20"/>
          <w:szCs w:val="20"/>
        </w:rPr>
        <w:t>.</w:t>
      </w:r>
      <w:r w:rsidR="00723EE0">
        <w:rPr>
          <w:rFonts w:ascii="Arial" w:hAnsi="Arial" w:cs="Arial"/>
          <w:sz w:val="20"/>
          <w:szCs w:val="20"/>
        </w:rPr>
        <w:t xml:space="preserve">  </w:t>
      </w:r>
      <w:r w:rsidR="00F44751">
        <w:rPr>
          <w:rFonts w:ascii="Arial" w:hAnsi="Arial" w:cs="Arial"/>
          <w:sz w:val="20"/>
          <w:szCs w:val="20"/>
        </w:rPr>
        <w:t>C</w:t>
      </w:r>
      <w:r w:rsidR="00137F61">
        <w:rPr>
          <w:rFonts w:ascii="Arial" w:hAnsi="Arial" w:cs="Arial"/>
          <w:sz w:val="20"/>
          <w:szCs w:val="20"/>
        </w:rPr>
        <w:t>o</w:t>
      </w:r>
      <w:r w:rsidR="00723EE0">
        <w:rPr>
          <w:rFonts w:ascii="Arial" w:hAnsi="Arial" w:cs="Arial"/>
          <w:sz w:val="20"/>
          <w:szCs w:val="20"/>
        </w:rPr>
        <w:t>-r</w:t>
      </w:r>
      <w:r w:rsidR="00A26008">
        <w:rPr>
          <w:rFonts w:ascii="Arial" w:hAnsi="Arial" w:cs="Arial"/>
          <w:sz w:val="20"/>
          <w:szCs w:val="20"/>
        </w:rPr>
        <w:t>esearch</w:t>
      </w:r>
      <w:r w:rsidR="00EC35F4">
        <w:rPr>
          <w:rFonts w:ascii="Arial" w:hAnsi="Arial" w:cs="Arial"/>
          <w:sz w:val="20"/>
          <w:szCs w:val="20"/>
        </w:rPr>
        <w:t>ers</w:t>
      </w:r>
      <w:r w:rsidR="00723EE0">
        <w:rPr>
          <w:rFonts w:ascii="Arial" w:hAnsi="Arial" w:cs="Arial"/>
          <w:sz w:val="20"/>
          <w:szCs w:val="20"/>
        </w:rPr>
        <w:t xml:space="preserve"> </w:t>
      </w:r>
      <w:r w:rsidR="00F44751">
        <w:rPr>
          <w:rFonts w:ascii="Arial" w:hAnsi="Arial" w:cs="Arial"/>
          <w:sz w:val="20"/>
          <w:szCs w:val="20"/>
        </w:rPr>
        <w:t>are</w:t>
      </w:r>
      <w:r w:rsidR="00723EE0">
        <w:rPr>
          <w:rFonts w:ascii="Arial" w:hAnsi="Arial" w:cs="Arial"/>
          <w:sz w:val="20"/>
          <w:szCs w:val="20"/>
        </w:rPr>
        <w:t xml:space="preserve"> involved in the analysis process </w:t>
      </w:r>
      <w:r w:rsidR="00AA0119">
        <w:rPr>
          <w:rFonts w:ascii="Arial" w:hAnsi="Arial" w:cs="Arial"/>
          <w:sz w:val="20"/>
          <w:szCs w:val="20"/>
        </w:rPr>
        <w:t xml:space="preserve">with overall responsibility with the </w:t>
      </w:r>
      <w:r w:rsidR="008738D3">
        <w:rPr>
          <w:rFonts w:ascii="Arial" w:hAnsi="Arial" w:cs="Arial"/>
          <w:sz w:val="20"/>
          <w:szCs w:val="20"/>
        </w:rPr>
        <w:t>researcher</w:t>
      </w:r>
      <w:r w:rsidR="00BD107C">
        <w:rPr>
          <w:rFonts w:ascii="Arial" w:hAnsi="Arial" w:cs="Arial"/>
          <w:sz w:val="20"/>
          <w:szCs w:val="20"/>
        </w:rPr>
        <w:t xml:space="preserve"> [30].</w:t>
      </w:r>
      <w:r w:rsidR="00D47041">
        <w:rPr>
          <w:rFonts w:ascii="Arial" w:hAnsi="Arial" w:cs="Arial"/>
          <w:sz w:val="20"/>
          <w:szCs w:val="20"/>
        </w:rPr>
        <w:t xml:space="preserve">  </w:t>
      </w:r>
      <w:r w:rsidR="00F44751">
        <w:rPr>
          <w:rFonts w:ascii="Arial" w:hAnsi="Arial" w:cs="Arial"/>
          <w:sz w:val="20"/>
          <w:szCs w:val="20"/>
        </w:rPr>
        <w:t>This</w:t>
      </w:r>
      <w:r w:rsidR="00D47041">
        <w:rPr>
          <w:rFonts w:ascii="Arial" w:hAnsi="Arial" w:cs="Arial"/>
          <w:sz w:val="20"/>
          <w:szCs w:val="20"/>
        </w:rPr>
        <w:t xml:space="preserve"> approach</w:t>
      </w:r>
      <w:r w:rsidR="00F44751">
        <w:rPr>
          <w:rFonts w:ascii="Arial" w:hAnsi="Arial" w:cs="Arial"/>
          <w:sz w:val="20"/>
          <w:szCs w:val="20"/>
        </w:rPr>
        <w:t xml:space="preserve"> supported the integration of PPI </w:t>
      </w:r>
      <w:r w:rsidR="004C075A">
        <w:rPr>
          <w:rFonts w:ascii="Arial" w:hAnsi="Arial" w:cs="Arial"/>
          <w:sz w:val="20"/>
          <w:szCs w:val="20"/>
        </w:rPr>
        <w:t>involvement in the analysis of the extracted data</w:t>
      </w:r>
      <w:r w:rsidR="00D54B0A">
        <w:rPr>
          <w:rFonts w:ascii="Arial" w:hAnsi="Arial" w:cs="Arial"/>
          <w:sz w:val="20"/>
          <w:szCs w:val="20"/>
        </w:rPr>
        <w:t xml:space="preserve"> </w:t>
      </w:r>
      <w:r w:rsidR="001B4722">
        <w:rPr>
          <w:rFonts w:ascii="Arial" w:hAnsi="Arial" w:cs="Arial"/>
          <w:sz w:val="20"/>
          <w:szCs w:val="20"/>
        </w:rPr>
        <w:t>supporting ongoing discussion</w:t>
      </w:r>
      <w:r w:rsidR="001F5F92">
        <w:rPr>
          <w:rFonts w:ascii="Arial" w:hAnsi="Arial" w:cs="Arial"/>
          <w:sz w:val="20"/>
          <w:szCs w:val="20"/>
        </w:rPr>
        <w:t xml:space="preserve"> of the recurring themes.</w:t>
      </w:r>
      <w:r w:rsidR="007048A5">
        <w:rPr>
          <w:rFonts w:ascii="Arial" w:hAnsi="Arial" w:cs="Arial"/>
          <w:sz w:val="20"/>
          <w:szCs w:val="20"/>
        </w:rPr>
        <w:t xml:space="preserve">  </w:t>
      </w:r>
      <w:r w:rsidR="00351602">
        <w:rPr>
          <w:rFonts w:ascii="Arial" w:hAnsi="Arial" w:cs="Arial"/>
          <w:sz w:val="20"/>
          <w:szCs w:val="20"/>
        </w:rPr>
        <w:t>Nvivo supported extraction of these repetitive words and phrases to establish frequency.</w:t>
      </w:r>
      <w:r w:rsidR="00F96F36">
        <w:rPr>
          <w:rFonts w:ascii="Arial" w:hAnsi="Arial" w:cs="Arial"/>
          <w:sz w:val="20"/>
          <w:szCs w:val="20"/>
        </w:rPr>
        <w:t xml:space="preserve">  </w:t>
      </w:r>
    </w:p>
    <w:p w14:paraId="11ACE3CC" w14:textId="52B192D8" w:rsidR="00FB55DB" w:rsidRDefault="00542F81" w:rsidP="00CF22B6">
      <w:pPr>
        <w:spacing w:line="480" w:lineRule="auto"/>
        <w:rPr>
          <w:rFonts w:ascii="Arial" w:hAnsi="Arial" w:cs="Arial"/>
          <w:sz w:val="20"/>
          <w:szCs w:val="20"/>
        </w:rPr>
      </w:pPr>
      <w:r>
        <w:rPr>
          <w:rFonts w:ascii="Arial" w:hAnsi="Arial" w:cs="Arial"/>
          <w:sz w:val="20"/>
          <w:szCs w:val="20"/>
        </w:rPr>
        <w:t>R</w:t>
      </w:r>
      <w:r w:rsidR="00B02C23">
        <w:rPr>
          <w:rFonts w:ascii="Arial" w:hAnsi="Arial" w:cs="Arial"/>
          <w:sz w:val="20"/>
          <w:szCs w:val="20"/>
        </w:rPr>
        <w:t>epetitive words and phrases were</w:t>
      </w:r>
      <w:r w:rsidR="003B7C31">
        <w:rPr>
          <w:rFonts w:ascii="Arial" w:hAnsi="Arial" w:cs="Arial"/>
          <w:sz w:val="20"/>
          <w:szCs w:val="20"/>
        </w:rPr>
        <w:t xml:space="preserve"> </w:t>
      </w:r>
      <w:r w:rsidR="006B67FA">
        <w:rPr>
          <w:rFonts w:ascii="Arial" w:hAnsi="Arial" w:cs="Arial"/>
          <w:sz w:val="20"/>
          <w:szCs w:val="20"/>
        </w:rPr>
        <w:t>initially</w:t>
      </w:r>
      <w:r w:rsidR="00351602">
        <w:rPr>
          <w:rFonts w:ascii="Arial" w:hAnsi="Arial" w:cs="Arial"/>
          <w:sz w:val="20"/>
          <w:szCs w:val="20"/>
        </w:rPr>
        <w:t xml:space="preserve"> grouped</w:t>
      </w:r>
      <w:r w:rsidR="003B7C31">
        <w:rPr>
          <w:rFonts w:ascii="Arial" w:hAnsi="Arial" w:cs="Arial"/>
          <w:sz w:val="20"/>
          <w:szCs w:val="20"/>
        </w:rPr>
        <w:t xml:space="preserve"> related to</w:t>
      </w:r>
      <w:r w:rsidR="009967C3">
        <w:rPr>
          <w:rFonts w:ascii="Arial" w:hAnsi="Arial" w:cs="Arial"/>
          <w:sz w:val="20"/>
          <w:szCs w:val="20"/>
        </w:rPr>
        <w:t xml:space="preserve"> preferences</w:t>
      </w:r>
      <w:r w:rsidR="000B7AAE">
        <w:rPr>
          <w:rFonts w:ascii="Arial" w:hAnsi="Arial" w:cs="Arial"/>
          <w:sz w:val="20"/>
          <w:szCs w:val="20"/>
        </w:rPr>
        <w:t xml:space="preserve"> and then </w:t>
      </w:r>
      <w:r w:rsidR="00825FCD">
        <w:rPr>
          <w:rFonts w:ascii="Arial" w:hAnsi="Arial" w:cs="Arial"/>
          <w:sz w:val="20"/>
          <w:szCs w:val="20"/>
        </w:rPr>
        <w:t>the</w:t>
      </w:r>
      <w:r w:rsidR="006B67FA">
        <w:rPr>
          <w:rFonts w:ascii="Arial" w:hAnsi="Arial" w:cs="Arial"/>
          <w:sz w:val="20"/>
          <w:szCs w:val="20"/>
        </w:rPr>
        <w:t xml:space="preserve"> overarching value</w:t>
      </w:r>
      <w:r w:rsidR="009A7299">
        <w:rPr>
          <w:rFonts w:ascii="Arial" w:hAnsi="Arial" w:cs="Arial"/>
          <w:sz w:val="20"/>
          <w:szCs w:val="20"/>
        </w:rPr>
        <w:t xml:space="preserve"> was considered.  For example, </w:t>
      </w:r>
      <w:r w:rsidR="009B2CA5">
        <w:rPr>
          <w:rFonts w:ascii="Arial" w:hAnsi="Arial" w:cs="Arial"/>
          <w:sz w:val="20"/>
          <w:szCs w:val="20"/>
        </w:rPr>
        <w:t xml:space="preserve">the preference for </w:t>
      </w:r>
      <w:r w:rsidR="009A7299">
        <w:rPr>
          <w:rFonts w:ascii="Arial" w:hAnsi="Arial" w:cs="Arial"/>
          <w:sz w:val="20"/>
          <w:szCs w:val="20"/>
        </w:rPr>
        <w:t>more time with their child or time for the treatment to work resulted in</w:t>
      </w:r>
      <w:r w:rsidR="00DC1820">
        <w:rPr>
          <w:rFonts w:ascii="Arial" w:hAnsi="Arial" w:cs="Arial"/>
          <w:sz w:val="20"/>
          <w:szCs w:val="20"/>
        </w:rPr>
        <w:t xml:space="preserve"> the value, time.</w:t>
      </w:r>
      <w:r w:rsidR="00172B3E">
        <w:rPr>
          <w:rFonts w:ascii="Arial" w:hAnsi="Arial" w:cs="Arial"/>
          <w:sz w:val="20"/>
          <w:szCs w:val="20"/>
        </w:rPr>
        <w:t xml:space="preserve">  </w:t>
      </w:r>
      <w:r w:rsidR="006E042D">
        <w:rPr>
          <w:rFonts w:ascii="Arial" w:hAnsi="Arial" w:cs="Arial"/>
          <w:sz w:val="20"/>
          <w:szCs w:val="20"/>
        </w:rPr>
        <w:t>U</w:t>
      </w:r>
      <w:r w:rsidR="00351602">
        <w:rPr>
          <w:rFonts w:ascii="Arial" w:hAnsi="Arial" w:cs="Arial"/>
          <w:sz w:val="20"/>
          <w:szCs w:val="20"/>
        </w:rPr>
        <w:t xml:space="preserve">nderpinning, and influencing factors </w:t>
      </w:r>
      <w:r w:rsidR="006E042D">
        <w:rPr>
          <w:rFonts w:ascii="Arial" w:hAnsi="Arial" w:cs="Arial"/>
          <w:sz w:val="20"/>
          <w:szCs w:val="20"/>
        </w:rPr>
        <w:t>related to the unseen or unspoken</w:t>
      </w:r>
      <w:r w:rsidR="0024255B">
        <w:rPr>
          <w:rFonts w:ascii="Arial" w:hAnsi="Arial" w:cs="Arial"/>
          <w:sz w:val="20"/>
          <w:szCs w:val="20"/>
        </w:rPr>
        <w:t xml:space="preserve"> effects on decision-making</w:t>
      </w:r>
      <w:r w:rsidR="00351602">
        <w:rPr>
          <w:rFonts w:ascii="Arial" w:hAnsi="Arial" w:cs="Arial"/>
          <w:sz w:val="20"/>
          <w:szCs w:val="20"/>
        </w:rPr>
        <w:t>.</w:t>
      </w:r>
      <w:r w:rsidR="00267105">
        <w:rPr>
          <w:rFonts w:ascii="Arial" w:hAnsi="Arial" w:cs="Arial"/>
          <w:sz w:val="20"/>
          <w:szCs w:val="20"/>
        </w:rPr>
        <w:t xml:space="preserve">  These components of decision-making (values, preferences, underpinning and influencing factors) were</w:t>
      </w:r>
      <w:r w:rsidR="00571E08">
        <w:rPr>
          <w:rFonts w:ascii="Arial" w:hAnsi="Arial" w:cs="Arial"/>
          <w:sz w:val="20"/>
          <w:szCs w:val="20"/>
        </w:rPr>
        <w:t xml:space="preserve"> seen to interact with each other however descriptively articulating these was difficult.</w:t>
      </w:r>
      <w:r w:rsidR="00BB1B21">
        <w:rPr>
          <w:rFonts w:ascii="Arial" w:hAnsi="Arial" w:cs="Arial"/>
          <w:sz w:val="20"/>
          <w:szCs w:val="20"/>
        </w:rPr>
        <w:t xml:space="preserve">  The </w:t>
      </w:r>
      <w:r w:rsidR="00364EEB">
        <w:rPr>
          <w:rFonts w:ascii="Arial" w:hAnsi="Arial" w:cs="Arial"/>
          <w:sz w:val="20"/>
          <w:szCs w:val="20"/>
        </w:rPr>
        <w:t>co-construct</w:t>
      </w:r>
      <w:r w:rsidR="00BB1B21">
        <w:rPr>
          <w:rFonts w:ascii="Arial" w:hAnsi="Arial" w:cs="Arial"/>
          <w:sz w:val="20"/>
          <w:szCs w:val="20"/>
        </w:rPr>
        <w:t>ion of the analysis</w:t>
      </w:r>
      <w:r w:rsidR="00364EEB">
        <w:rPr>
          <w:rFonts w:ascii="Arial" w:hAnsi="Arial" w:cs="Arial"/>
          <w:sz w:val="20"/>
          <w:szCs w:val="20"/>
        </w:rPr>
        <w:t xml:space="preserve"> between</w:t>
      </w:r>
      <w:r w:rsidR="0075240E">
        <w:rPr>
          <w:rFonts w:ascii="Arial" w:hAnsi="Arial" w:cs="Arial"/>
          <w:sz w:val="20"/>
          <w:szCs w:val="20"/>
        </w:rPr>
        <w:t xml:space="preserve"> the</w:t>
      </w:r>
      <w:r w:rsidR="0063178B">
        <w:rPr>
          <w:rFonts w:ascii="Arial" w:hAnsi="Arial" w:cs="Arial"/>
          <w:sz w:val="20"/>
          <w:szCs w:val="20"/>
        </w:rPr>
        <w:t xml:space="preserve"> </w:t>
      </w:r>
      <w:r w:rsidR="0075240E">
        <w:rPr>
          <w:rFonts w:ascii="Arial" w:hAnsi="Arial" w:cs="Arial"/>
          <w:sz w:val="20"/>
          <w:szCs w:val="20"/>
        </w:rPr>
        <w:t>author</w:t>
      </w:r>
      <w:r w:rsidR="0063178B">
        <w:rPr>
          <w:rFonts w:ascii="Arial" w:hAnsi="Arial" w:cs="Arial"/>
          <w:sz w:val="20"/>
          <w:szCs w:val="20"/>
        </w:rPr>
        <w:t>s</w:t>
      </w:r>
      <w:r w:rsidR="0075240E">
        <w:rPr>
          <w:rFonts w:ascii="Arial" w:hAnsi="Arial" w:cs="Arial"/>
          <w:sz w:val="20"/>
          <w:szCs w:val="20"/>
        </w:rPr>
        <w:t xml:space="preserve"> (HP</w:t>
      </w:r>
      <w:r w:rsidR="0063178B">
        <w:rPr>
          <w:rFonts w:ascii="Arial" w:hAnsi="Arial" w:cs="Arial"/>
          <w:sz w:val="20"/>
          <w:szCs w:val="20"/>
        </w:rPr>
        <w:t xml:space="preserve"> and CK</w:t>
      </w:r>
      <w:r w:rsidR="0075240E">
        <w:rPr>
          <w:rFonts w:ascii="Arial" w:hAnsi="Arial" w:cs="Arial"/>
          <w:sz w:val="20"/>
          <w:szCs w:val="20"/>
        </w:rPr>
        <w:t>)</w:t>
      </w:r>
      <w:r w:rsidR="00BB1B21">
        <w:rPr>
          <w:rFonts w:ascii="Arial" w:hAnsi="Arial" w:cs="Arial"/>
          <w:sz w:val="20"/>
          <w:szCs w:val="20"/>
        </w:rPr>
        <w:t xml:space="preserve"> resulted in </w:t>
      </w:r>
      <w:r w:rsidR="00A2426D">
        <w:rPr>
          <w:rFonts w:ascii="Arial" w:hAnsi="Arial" w:cs="Arial"/>
          <w:sz w:val="20"/>
          <w:szCs w:val="20"/>
        </w:rPr>
        <w:t>a results map to visualise these different components.</w:t>
      </w:r>
      <w:r w:rsidR="00F92AF4">
        <w:rPr>
          <w:rFonts w:ascii="Arial" w:hAnsi="Arial" w:cs="Arial"/>
          <w:sz w:val="20"/>
          <w:szCs w:val="20"/>
        </w:rPr>
        <w:t xml:space="preserve">  This approach to analysing the extracted data ensured the analysis reflected the literature, related to the research </w:t>
      </w:r>
      <w:r w:rsidR="00F92AF4">
        <w:rPr>
          <w:rFonts w:ascii="Arial" w:hAnsi="Arial" w:cs="Arial"/>
          <w:sz w:val="20"/>
          <w:szCs w:val="20"/>
        </w:rPr>
        <w:lastRenderedPageBreak/>
        <w:t>questions</w:t>
      </w:r>
      <w:r w:rsidR="002E1651">
        <w:rPr>
          <w:rFonts w:ascii="Arial" w:hAnsi="Arial" w:cs="Arial"/>
          <w:sz w:val="20"/>
          <w:szCs w:val="20"/>
        </w:rPr>
        <w:t xml:space="preserve">, </w:t>
      </w:r>
      <w:r w:rsidR="00F92AF4">
        <w:rPr>
          <w:rFonts w:ascii="Arial" w:hAnsi="Arial" w:cs="Arial"/>
          <w:sz w:val="20"/>
          <w:szCs w:val="20"/>
        </w:rPr>
        <w:t xml:space="preserve">represented the parent </w:t>
      </w:r>
      <w:r w:rsidR="004F3CF0">
        <w:rPr>
          <w:rFonts w:ascii="Arial" w:hAnsi="Arial" w:cs="Arial"/>
          <w:sz w:val="20"/>
          <w:szCs w:val="20"/>
        </w:rPr>
        <w:t>experience,</w:t>
      </w:r>
      <w:r w:rsidR="00F92AF4">
        <w:rPr>
          <w:rFonts w:ascii="Arial" w:hAnsi="Arial" w:cs="Arial"/>
          <w:sz w:val="20"/>
          <w:szCs w:val="20"/>
        </w:rPr>
        <w:t xml:space="preserve"> </w:t>
      </w:r>
      <w:r w:rsidR="002E1651">
        <w:rPr>
          <w:rFonts w:ascii="Arial" w:hAnsi="Arial" w:cs="Arial"/>
          <w:sz w:val="20"/>
          <w:szCs w:val="20"/>
        </w:rPr>
        <w:t>and provided opportunity to co-construct the interactions between</w:t>
      </w:r>
      <w:r w:rsidR="00B269B2">
        <w:rPr>
          <w:rFonts w:ascii="Arial" w:hAnsi="Arial" w:cs="Arial"/>
          <w:sz w:val="20"/>
          <w:szCs w:val="20"/>
        </w:rPr>
        <w:t xml:space="preserve"> the components of this complex decision-making. </w:t>
      </w:r>
      <w:r w:rsidR="00F92AF4">
        <w:rPr>
          <w:rFonts w:ascii="Arial" w:hAnsi="Arial" w:cs="Arial"/>
          <w:sz w:val="20"/>
          <w:szCs w:val="20"/>
        </w:rPr>
        <w:t xml:space="preserve">   </w:t>
      </w:r>
      <w:r w:rsidR="00A2426D">
        <w:rPr>
          <w:rFonts w:ascii="Arial" w:hAnsi="Arial" w:cs="Arial"/>
          <w:sz w:val="20"/>
          <w:szCs w:val="20"/>
        </w:rPr>
        <w:t xml:space="preserve">  </w:t>
      </w:r>
    </w:p>
    <w:p w14:paraId="124387FE" w14:textId="1D80C57A" w:rsidR="00FB55DB" w:rsidRDefault="00FB55DB" w:rsidP="00CF22B6">
      <w:pPr>
        <w:spacing w:line="480" w:lineRule="auto"/>
        <w:rPr>
          <w:rFonts w:ascii="Arial" w:hAnsi="Arial" w:cs="Arial"/>
          <w:sz w:val="20"/>
          <w:szCs w:val="20"/>
        </w:rPr>
      </w:pPr>
      <w:r>
        <w:rPr>
          <w:rFonts w:ascii="Arial" w:hAnsi="Arial" w:cs="Arial"/>
          <w:sz w:val="20"/>
          <w:szCs w:val="20"/>
        </w:rPr>
        <w:t>Given the sensitivity of the scoping review topic,</w:t>
      </w:r>
      <w:r w:rsidR="00AC2BCF">
        <w:rPr>
          <w:rFonts w:ascii="Arial" w:hAnsi="Arial" w:cs="Arial"/>
          <w:sz w:val="20"/>
          <w:szCs w:val="20"/>
        </w:rPr>
        <w:t xml:space="preserve"> a patient and public consultation phase was included.  This </w:t>
      </w:r>
      <w:r>
        <w:rPr>
          <w:rFonts w:ascii="Arial" w:hAnsi="Arial" w:cs="Arial"/>
          <w:sz w:val="20"/>
          <w:szCs w:val="20"/>
        </w:rPr>
        <w:t>was a deviat</w:t>
      </w:r>
      <w:r w:rsidR="00993745">
        <w:rPr>
          <w:rFonts w:ascii="Arial" w:hAnsi="Arial" w:cs="Arial"/>
          <w:sz w:val="20"/>
          <w:szCs w:val="20"/>
        </w:rPr>
        <w:t>ion</w:t>
      </w:r>
      <w:r>
        <w:rPr>
          <w:rFonts w:ascii="Arial" w:hAnsi="Arial" w:cs="Arial"/>
          <w:sz w:val="20"/>
          <w:szCs w:val="20"/>
        </w:rPr>
        <w:t xml:space="preserve"> from the a priori protocol [2</w:t>
      </w:r>
      <w:r w:rsidR="00D42361">
        <w:rPr>
          <w:rFonts w:ascii="Arial" w:hAnsi="Arial" w:cs="Arial"/>
          <w:sz w:val="20"/>
          <w:szCs w:val="20"/>
        </w:rPr>
        <w:t>3</w:t>
      </w:r>
      <w:r>
        <w:rPr>
          <w:rFonts w:ascii="Arial" w:hAnsi="Arial" w:cs="Arial"/>
          <w:sz w:val="20"/>
          <w:szCs w:val="20"/>
        </w:rPr>
        <w:t>]. The authors included a parent and carer group who ha</w:t>
      </w:r>
      <w:r w:rsidR="00993745">
        <w:rPr>
          <w:rFonts w:ascii="Arial" w:hAnsi="Arial" w:cs="Arial"/>
          <w:sz w:val="20"/>
          <w:szCs w:val="20"/>
        </w:rPr>
        <w:t xml:space="preserve">ve </w:t>
      </w:r>
      <w:r>
        <w:rPr>
          <w:rFonts w:ascii="Arial" w:hAnsi="Arial" w:cs="Arial"/>
          <w:sz w:val="20"/>
          <w:szCs w:val="20"/>
        </w:rPr>
        <w:t>experienced making treatment decisions for their child with a poor</w:t>
      </w:r>
      <w:r w:rsidR="00515466">
        <w:rPr>
          <w:rFonts w:ascii="Arial" w:hAnsi="Arial" w:cs="Arial"/>
          <w:sz w:val="20"/>
          <w:szCs w:val="20"/>
        </w:rPr>
        <w:t>-</w:t>
      </w:r>
      <w:r>
        <w:rPr>
          <w:rFonts w:ascii="Arial" w:hAnsi="Arial" w:cs="Arial"/>
          <w:sz w:val="20"/>
          <w:szCs w:val="20"/>
        </w:rPr>
        <w:t>prognosis cancer</w:t>
      </w:r>
      <w:r w:rsidR="00993745">
        <w:rPr>
          <w:rFonts w:ascii="Arial" w:hAnsi="Arial" w:cs="Arial"/>
          <w:sz w:val="20"/>
          <w:szCs w:val="20"/>
        </w:rPr>
        <w:t>.  This inclusion was</w:t>
      </w:r>
      <w:r>
        <w:rPr>
          <w:rFonts w:ascii="Arial" w:hAnsi="Arial" w:cs="Arial"/>
          <w:sz w:val="20"/>
          <w:szCs w:val="20"/>
        </w:rPr>
        <w:t xml:space="preserve"> to ensure the results were relatable </w:t>
      </w:r>
      <w:r w:rsidR="00993745">
        <w:rPr>
          <w:rFonts w:ascii="Arial" w:hAnsi="Arial" w:cs="Arial"/>
          <w:sz w:val="20"/>
          <w:szCs w:val="20"/>
        </w:rPr>
        <w:t xml:space="preserve">and reflective of </w:t>
      </w:r>
      <w:r>
        <w:rPr>
          <w:rFonts w:ascii="Arial" w:hAnsi="Arial" w:cs="Arial"/>
          <w:sz w:val="20"/>
          <w:szCs w:val="20"/>
        </w:rPr>
        <w:t xml:space="preserve">real-life experiences and could be used to inform future work in this field.   </w:t>
      </w:r>
    </w:p>
    <w:bookmarkEnd w:id="8"/>
    <w:p w14:paraId="076993BC" w14:textId="087FF5F4" w:rsidR="00286460" w:rsidRDefault="008C39EF" w:rsidP="001E1134">
      <w:pPr>
        <w:spacing w:line="480" w:lineRule="auto"/>
        <w:rPr>
          <w:rFonts w:ascii="Arial" w:hAnsi="Arial" w:cs="Arial"/>
          <w:b/>
          <w:bCs/>
          <w:sz w:val="20"/>
          <w:szCs w:val="20"/>
        </w:rPr>
      </w:pPr>
      <w:r w:rsidRPr="001E1134">
        <w:rPr>
          <w:rFonts w:ascii="Arial" w:hAnsi="Arial" w:cs="Arial"/>
          <w:b/>
          <w:bCs/>
          <w:sz w:val="20"/>
          <w:szCs w:val="20"/>
        </w:rPr>
        <w:t>Presentation of the r</w:t>
      </w:r>
      <w:r w:rsidR="00286460" w:rsidRPr="001E1134">
        <w:rPr>
          <w:rFonts w:ascii="Arial" w:hAnsi="Arial" w:cs="Arial"/>
          <w:b/>
          <w:bCs/>
          <w:sz w:val="20"/>
          <w:szCs w:val="20"/>
        </w:rPr>
        <w:t>esults</w:t>
      </w:r>
    </w:p>
    <w:p w14:paraId="4CF3FEE9" w14:textId="77777777" w:rsidR="00C26B80" w:rsidRPr="00FA345F" w:rsidRDefault="00C26B80" w:rsidP="00C26B80">
      <w:pPr>
        <w:spacing w:line="480" w:lineRule="auto"/>
        <w:rPr>
          <w:rFonts w:ascii="Arial" w:hAnsi="Arial" w:cs="Arial"/>
          <w:sz w:val="20"/>
          <w:szCs w:val="20"/>
        </w:rPr>
      </w:pPr>
      <w:r w:rsidRPr="00FA345F">
        <w:rPr>
          <w:rFonts w:ascii="Arial" w:hAnsi="Arial" w:cs="Arial"/>
          <w:sz w:val="20"/>
          <w:szCs w:val="20"/>
        </w:rPr>
        <w:t xml:space="preserve">A total of </w:t>
      </w:r>
      <w:r>
        <w:rPr>
          <w:rFonts w:ascii="Arial" w:hAnsi="Arial" w:cs="Arial"/>
          <w:sz w:val="20"/>
          <w:szCs w:val="20"/>
        </w:rPr>
        <w:t>573</w:t>
      </w:r>
      <w:r w:rsidRPr="00FA345F">
        <w:rPr>
          <w:rFonts w:ascii="Arial" w:hAnsi="Arial" w:cs="Arial"/>
          <w:sz w:val="20"/>
          <w:szCs w:val="20"/>
        </w:rPr>
        <w:t xml:space="preserve"> articles were identified</w:t>
      </w:r>
      <w:r>
        <w:rPr>
          <w:rFonts w:ascii="Arial" w:hAnsi="Arial" w:cs="Arial"/>
          <w:sz w:val="20"/>
          <w:szCs w:val="20"/>
        </w:rPr>
        <w:t xml:space="preserve"> via electronic databases</w:t>
      </w:r>
      <w:r w:rsidRPr="00FA345F">
        <w:rPr>
          <w:rFonts w:ascii="Arial" w:hAnsi="Arial" w:cs="Arial"/>
          <w:sz w:val="20"/>
          <w:szCs w:val="20"/>
        </w:rPr>
        <w:t xml:space="preserve"> (CINAHL=1</w:t>
      </w:r>
      <w:r>
        <w:rPr>
          <w:rFonts w:ascii="Arial" w:hAnsi="Arial" w:cs="Arial"/>
          <w:sz w:val="20"/>
          <w:szCs w:val="20"/>
        </w:rPr>
        <w:t>15</w:t>
      </w:r>
      <w:r w:rsidRPr="00FA345F">
        <w:rPr>
          <w:rFonts w:ascii="Arial" w:hAnsi="Arial" w:cs="Arial"/>
          <w:sz w:val="20"/>
          <w:szCs w:val="20"/>
        </w:rPr>
        <w:t>, MEDLIN</w:t>
      </w:r>
      <w:r>
        <w:rPr>
          <w:rFonts w:ascii="Arial" w:hAnsi="Arial" w:cs="Arial"/>
          <w:sz w:val="20"/>
          <w:szCs w:val="20"/>
        </w:rPr>
        <w:t>E</w:t>
      </w:r>
      <w:r w:rsidRPr="00FA345F">
        <w:rPr>
          <w:rFonts w:ascii="Arial" w:hAnsi="Arial" w:cs="Arial"/>
          <w:sz w:val="20"/>
          <w:szCs w:val="20"/>
        </w:rPr>
        <w:t>=2</w:t>
      </w:r>
      <w:r>
        <w:rPr>
          <w:rFonts w:ascii="Arial" w:hAnsi="Arial" w:cs="Arial"/>
          <w:sz w:val="20"/>
          <w:szCs w:val="20"/>
        </w:rPr>
        <w:t>18</w:t>
      </w:r>
      <w:r w:rsidRPr="00FA345F">
        <w:rPr>
          <w:rFonts w:ascii="Arial" w:hAnsi="Arial" w:cs="Arial"/>
          <w:sz w:val="20"/>
          <w:szCs w:val="20"/>
        </w:rPr>
        <w:t>, PyscInfo=9</w:t>
      </w:r>
      <w:r>
        <w:rPr>
          <w:rFonts w:ascii="Arial" w:hAnsi="Arial" w:cs="Arial"/>
          <w:sz w:val="20"/>
          <w:szCs w:val="20"/>
        </w:rPr>
        <w:t>1</w:t>
      </w:r>
      <w:r w:rsidRPr="00FA345F">
        <w:rPr>
          <w:rFonts w:ascii="Arial" w:hAnsi="Arial" w:cs="Arial"/>
          <w:sz w:val="20"/>
          <w:szCs w:val="20"/>
        </w:rPr>
        <w:t xml:space="preserve"> Web of Science Core Collections=1</w:t>
      </w:r>
      <w:r>
        <w:rPr>
          <w:rFonts w:ascii="Arial" w:hAnsi="Arial" w:cs="Arial"/>
          <w:sz w:val="20"/>
          <w:szCs w:val="20"/>
        </w:rPr>
        <w:t>49</w:t>
      </w:r>
      <w:r w:rsidRPr="00FA345F">
        <w:rPr>
          <w:rFonts w:ascii="Arial" w:hAnsi="Arial" w:cs="Arial"/>
          <w:sz w:val="20"/>
          <w:szCs w:val="20"/>
        </w:rPr>
        <w:t>).  Of these</w:t>
      </w:r>
      <w:r>
        <w:rPr>
          <w:rFonts w:ascii="Arial" w:hAnsi="Arial" w:cs="Arial"/>
          <w:sz w:val="20"/>
          <w:szCs w:val="20"/>
        </w:rPr>
        <w:t xml:space="preserve">, </w:t>
      </w:r>
      <w:r w:rsidRPr="00FA345F">
        <w:rPr>
          <w:rFonts w:ascii="Arial" w:hAnsi="Arial" w:cs="Arial"/>
          <w:sz w:val="20"/>
          <w:szCs w:val="20"/>
        </w:rPr>
        <w:t>24</w:t>
      </w:r>
      <w:r>
        <w:rPr>
          <w:rFonts w:ascii="Arial" w:hAnsi="Arial" w:cs="Arial"/>
          <w:sz w:val="20"/>
          <w:szCs w:val="20"/>
        </w:rPr>
        <w:t xml:space="preserve">2 were </w:t>
      </w:r>
      <w:r w:rsidRPr="00FA345F">
        <w:rPr>
          <w:rFonts w:ascii="Arial" w:hAnsi="Arial" w:cs="Arial"/>
          <w:sz w:val="20"/>
          <w:szCs w:val="20"/>
        </w:rPr>
        <w:t>duplicates leaving a</w:t>
      </w:r>
      <w:r>
        <w:rPr>
          <w:rFonts w:ascii="Arial" w:hAnsi="Arial" w:cs="Arial"/>
          <w:sz w:val="20"/>
          <w:szCs w:val="20"/>
        </w:rPr>
        <w:t xml:space="preserve"> potential 331 </w:t>
      </w:r>
      <w:r w:rsidRPr="00FA345F">
        <w:rPr>
          <w:rFonts w:ascii="Arial" w:hAnsi="Arial" w:cs="Arial"/>
          <w:sz w:val="20"/>
          <w:szCs w:val="20"/>
        </w:rPr>
        <w:t>articles.</w:t>
      </w:r>
      <w:r>
        <w:rPr>
          <w:rFonts w:ascii="Arial" w:hAnsi="Arial" w:cs="Arial"/>
          <w:sz w:val="20"/>
          <w:szCs w:val="20"/>
        </w:rPr>
        <w:t xml:space="preserve">  B</w:t>
      </w:r>
      <w:r w:rsidRPr="00FA345F">
        <w:rPr>
          <w:rFonts w:ascii="Arial" w:hAnsi="Arial" w:cs="Arial"/>
          <w:sz w:val="20"/>
          <w:szCs w:val="20"/>
        </w:rPr>
        <w:t>ased on title</w:t>
      </w:r>
      <w:r>
        <w:rPr>
          <w:rFonts w:ascii="Arial" w:hAnsi="Arial" w:cs="Arial"/>
          <w:sz w:val="20"/>
          <w:szCs w:val="20"/>
        </w:rPr>
        <w:t xml:space="preserve">, 305 articles </w:t>
      </w:r>
      <w:r w:rsidRPr="00FA345F">
        <w:rPr>
          <w:rFonts w:ascii="Arial" w:hAnsi="Arial" w:cs="Arial"/>
          <w:sz w:val="20"/>
          <w:szCs w:val="20"/>
        </w:rPr>
        <w:t>were excluded</w:t>
      </w:r>
      <w:r>
        <w:rPr>
          <w:rFonts w:ascii="Arial" w:hAnsi="Arial" w:cs="Arial"/>
          <w:sz w:val="20"/>
          <w:szCs w:val="20"/>
        </w:rPr>
        <w:t>, resulting in 26</w:t>
      </w:r>
      <w:r w:rsidRPr="00FA345F">
        <w:rPr>
          <w:rFonts w:ascii="Arial" w:hAnsi="Arial" w:cs="Arial"/>
          <w:sz w:val="20"/>
          <w:szCs w:val="20"/>
        </w:rPr>
        <w:t xml:space="preserve"> articles for</w:t>
      </w:r>
      <w:r>
        <w:rPr>
          <w:rFonts w:ascii="Arial" w:hAnsi="Arial" w:cs="Arial"/>
          <w:sz w:val="20"/>
          <w:szCs w:val="20"/>
        </w:rPr>
        <w:t xml:space="preserve"> first level </w:t>
      </w:r>
      <w:r w:rsidRPr="00FA345F">
        <w:rPr>
          <w:rFonts w:ascii="Arial" w:hAnsi="Arial" w:cs="Arial"/>
          <w:sz w:val="20"/>
          <w:szCs w:val="20"/>
        </w:rPr>
        <w:t>screening.</w:t>
      </w:r>
      <w:r>
        <w:rPr>
          <w:rFonts w:ascii="Arial" w:hAnsi="Arial" w:cs="Arial"/>
          <w:sz w:val="20"/>
          <w:szCs w:val="20"/>
        </w:rPr>
        <w:t xml:space="preserve">  </w:t>
      </w:r>
      <w:r w:rsidRPr="00FA345F">
        <w:rPr>
          <w:rFonts w:ascii="Arial" w:hAnsi="Arial" w:cs="Arial"/>
          <w:sz w:val="20"/>
          <w:szCs w:val="20"/>
        </w:rPr>
        <w:t>Upon completion</w:t>
      </w:r>
      <w:r>
        <w:rPr>
          <w:rFonts w:ascii="Arial" w:hAnsi="Arial" w:cs="Arial"/>
          <w:sz w:val="20"/>
          <w:szCs w:val="20"/>
        </w:rPr>
        <w:t>, 16</w:t>
      </w:r>
      <w:r w:rsidRPr="00FA345F">
        <w:rPr>
          <w:rFonts w:ascii="Arial" w:hAnsi="Arial" w:cs="Arial"/>
          <w:sz w:val="20"/>
          <w:szCs w:val="20"/>
        </w:rPr>
        <w:t xml:space="preserve"> articles remained</w:t>
      </w:r>
      <w:r>
        <w:rPr>
          <w:rFonts w:ascii="Arial" w:hAnsi="Arial" w:cs="Arial"/>
          <w:sz w:val="20"/>
          <w:szCs w:val="20"/>
        </w:rPr>
        <w:t xml:space="preserve"> for full-text review</w:t>
      </w:r>
      <w:r w:rsidRPr="00FA345F">
        <w:rPr>
          <w:rFonts w:ascii="Arial" w:hAnsi="Arial" w:cs="Arial"/>
          <w:sz w:val="20"/>
          <w:szCs w:val="20"/>
        </w:rPr>
        <w:t>.</w:t>
      </w:r>
    </w:p>
    <w:p w14:paraId="4786FE0C" w14:textId="4D297D80" w:rsidR="00C26B80" w:rsidRPr="00FA345F" w:rsidRDefault="00C26B80" w:rsidP="00C26B80">
      <w:pPr>
        <w:spacing w:line="480" w:lineRule="auto"/>
        <w:rPr>
          <w:rFonts w:ascii="Arial" w:hAnsi="Arial" w:cs="Arial"/>
          <w:sz w:val="20"/>
          <w:szCs w:val="20"/>
        </w:rPr>
      </w:pPr>
      <w:r>
        <w:rPr>
          <w:rFonts w:ascii="Arial" w:hAnsi="Arial" w:cs="Arial"/>
          <w:sz w:val="20"/>
          <w:szCs w:val="20"/>
        </w:rPr>
        <w:t xml:space="preserve">At full-text review, a further six </w:t>
      </w:r>
      <w:r w:rsidRPr="00FA345F">
        <w:rPr>
          <w:rFonts w:ascii="Arial" w:hAnsi="Arial" w:cs="Arial"/>
          <w:sz w:val="20"/>
          <w:szCs w:val="20"/>
        </w:rPr>
        <w:t xml:space="preserve">articles </w:t>
      </w:r>
      <w:r>
        <w:rPr>
          <w:rFonts w:ascii="Arial" w:hAnsi="Arial" w:cs="Arial"/>
          <w:sz w:val="20"/>
          <w:szCs w:val="20"/>
        </w:rPr>
        <w:t xml:space="preserve">were </w:t>
      </w:r>
      <w:r w:rsidRPr="00FA345F">
        <w:rPr>
          <w:rFonts w:ascii="Arial" w:hAnsi="Arial" w:cs="Arial"/>
          <w:sz w:val="20"/>
          <w:szCs w:val="20"/>
        </w:rPr>
        <w:t>excluded</w:t>
      </w:r>
      <w:r>
        <w:rPr>
          <w:rFonts w:ascii="Arial" w:hAnsi="Arial" w:cs="Arial"/>
          <w:sz w:val="20"/>
          <w:szCs w:val="20"/>
        </w:rPr>
        <w:t>.  One</w:t>
      </w:r>
      <w:r w:rsidR="00E9580F">
        <w:rPr>
          <w:rFonts w:ascii="Arial" w:hAnsi="Arial" w:cs="Arial"/>
          <w:sz w:val="20"/>
          <w:szCs w:val="20"/>
        </w:rPr>
        <w:t xml:space="preserve"> of the excluded</w:t>
      </w:r>
      <w:r>
        <w:rPr>
          <w:rFonts w:ascii="Arial" w:hAnsi="Arial" w:cs="Arial"/>
          <w:sz w:val="20"/>
          <w:szCs w:val="20"/>
        </w:rPr>
        <w:t xml:space="preserve"> article</w:t>
      </w:r>
      <w:r w:rsidR="00E9580F">
        <w:rPr>
          <w:rFonts w:ascii="Arial" w:hAnsi="Arial" w:cs="Arial"/>
          <w:sz w:val="20"/>
          <w:szCs w:val="20"/>
        </w:rPr>
        <w:t>s</w:t>
      </w:r>
      <w:r>
        <w:rPr>
          <w:rFonts w:ascii="Arial" w:hAnsi="Arial" w:cs="Arial"/>
          <w:sz w:val="20"/>
          <w:szCs w:val="20"/>
        </w:rPr>
        <w:t xml:space="preserve"> was a mixed-method systematic review incorporating the facilitators and barriers to decision-making in non-curative childhood cancer [13].  This review consisted of eighteen articles, twelve of which were found in database searches for this scoping review.  Five articles included in the mixed-method systematic review were excluded at first level screening for this scoping review (included in the 26 articles mentioned above), and seven articles were included in this review.  For cross checking purposes, the remaining six articles in the systematic review were first level screened and deemed not relevant to the scoping review objectives.  A total of ten articles were included from database searches.  </w:t>
      </w:r>
    </w:p>
    <w:p w14:paraId="20CCDE30" w14:textId="77777777" w:rsidR="00C26B80" w:rsidRDefault="00C26B80" w:rsidP="00C26B80">
      <w:pPr>
        <w:spacing w:line="480" w:lineRule="auto"/>
        <w:rPr>
          <w:rFonts w:ascii="Arial" w:hAnsi="Arial" w:cs="Arial"/>
          <w:sz w:val="20"/>
          <w:szCs w:val="20"/>
        </w:rPr>
      </w:pPr>
      <w:r w:rsidRPr="00FA345F">
        <w:rPr>
          <w:rFonts w:ascii="Arial" w:hAnsi="Arial" w:cs="Arial"/>
          <w:sz w:val="20"/>
          <w:szCs w:val="20"/>
        </w:rPr>
        <w:t>The reference and citation list</w:t>
      </w:r>
      <w:r>
        <w:rPr>
          <w:rFonts w:ascii="Arial" w:hAnsi="Arial" w:cs="Arial"/>
          <w:sz w:val="20"/>
          <w:szCs w:val="20"/>
        </w:rPr>
        <w:t xml:space="preserve"> </w:t>
      </w:r>
      <w:r w:rsidRPr="00FA345F">
        <w:rPr>
          <w:rFonts w:ascii="Arial" w:hAnsi="Arial" w:cs="Arial"/>
          <w:sz w:val="20"/>
          <w:szCs w:val="20"/>
        </w:rPr>
        <w:t>of the</w:t>
      </w:r>
      <w:r>
        <w:rPr>
          <w:rFonts w:ascii="Arial" w:hAnsi="Arial" w:cs="Arial"/>
          <w:sz w:val="20"/>
          <w:szCs w:val="20"/>
        </w:rPr>
        <w:t>se</w:t>
      </w:r>
      <w:r w:rsidRPr="00FA345F">
        <w:rPr>
          <w:rFonts w:ascii="Arial" w:hAnsi="Arial" w:cs="Arial"/>
          <w:sz w:val="20"/>
          <w:szCs w:val="20"/>
        </w:rPr>
        <w:t xml:space="preserve"> </w:t>
      </w:r>
      <w:r>
        <w:rPr>
          <w:rFonts w:ascii="Arial" w:hAnsi="Arial" w:cs="Arial"/>
          <w:sz w:val="20"/>
          <w:szCs w:val="20"/>
        </w:rPr>
        <w:t xml:space="preserve">ten </w:t>
      </w:r>
      <w:r w:rsidRPr="00FA345F">
        <w:rPr>
          <w:rFonts w:ascii="Arial" w:hAnsi="Arial" w:cs="Arial"/>
          <w:sz w:val="20"/>
          <w:szCs w:val="20"/>
        </w:rPr>
        <w:t xml:space="preserve">articles were searched.  This yielded an additional </w:t>
      </w:r>
      <w:r>
        <w:rPr>
          <w:rFonts w:ascii="Arial" w:hAnsi="Arial" w:cs="Arial"/>
          <w:sz w:val="20"/>
          <w:szCs w:val="20"/>
        </w:rPr>
        <w:t>seven</w:t>
      </w:r>
      <w:r w:rsidRPr="00FA345F">
        <w:rPr>
          <w:rFonts w:ascii="Arial" w:hAnsi="Arial" w:cs="Arial"/>
          <w:sz w:val="20"/>
          <w:szCs w:val="20"/>
        </w:rPr>
        <w:t xml:space="preserve"> </w:t>
      </w:r>
      <w:r>
        <w:rPr>
          <w:rFonts w:ascii="Arial" w:hAnsi="Arial" w:cs="Arial"/>
          <w:sz w:val="20"/>
          <w:szCs w:val="20"/>
        </w:rPr>
        <w:t>articles</w:t>
      </w:r>
      <w:r w:rsidRPr="00FA345F">
        <w:rPr>
          <w:rFonts w:ascii="Arial" w:hAnsi="Arial" w:cs="Arial"/>
          <w:sz w:val="20"/>
          <w:szCs w:val="20"/>
        </w:rPr>
        <w:t>.</w:t>
      </w:r>
      <w:r>
        <w:rPr>
          <w:rFonts w:ascii="Arial" w:hAnsi="Arial" w:cs="Arial"/>
          <w:sz w:val="20"/>
          <w:szCs w:val="20"/>
        </w:rPr>
        <w:t xml:space="preserve">  Two articles were excluded at first level screening.  At full-text review, three </w:t>
      </w:r>
      <w:r w:rsidRPr="00FA345F">
        <w:rPr>
          <w:rFonts w:ascii="Arial" w:hAnsi="Arial" w:cs="Arial"/>
          <w:sz w:val="20"/>
          <w:szCs w:val="20"/>
        </w:rPr>
        <w:t xml:space="preserve">articles were excluded and </w:t>
      </w:r>
      <w:r>
        <w:rPr>
          <w:rFonts w:ascii="Arial" w:hAnsi="Arial" w:cs="Arial"/>
          <w:sz w:val="20"/>
          <w:szCs w:val="20"/>
        </w:rPr>
        <w:t xml:space="preserve">two </w:t>
      </w:r>
      <w:r w:rsidRPr="00FA345F">
        <w:rPr>
          <w:rFonts w:ascii="Arial" w:hAnsi="Arial" w:cs="Arial"/>
          <w:sz w:val="20"/>
          <w:szCs w:val="20"/>
        </w:rPr>
        <w:t>were included.</w:t>
      </w:r>
      <w:r>
        <w:rPr>
          <w:rFonts w:ascii="Arial" w:hAnsi="Arial" w:cs="Arial"/>
          <w:sz w:val="20"/>
          <w:szCs w:val="20"/>
        </w:rPr>
        <w:t xml:space="preserve">  </w:t>
      </w:r>
      <w:r w:rsidRPr="00FA345F">
        <w:rPr>
          <w:rFonts w:ascii="Arial" w:hAnsi="Arial" w:cs="Arial"/>
          <w:sz w:val="20"/>
          <w:szCs w:val="20"/>
        </w:rPr>
        <w:t xml:space="preserve">These articles were not </w:t>
      </w:r>
      <w:r>
        <w:rPr>
          <w:rFonts w:ascii="Arial" w:hAnsi="Arial" w:cs="Arial"/>
          <w:sz w:val="20"/>
          <w:szCs w:val="20"/>
        </w:rPr>
        <w:t xml:space="preserve">identified through </w:t>
      </w:r>
      <w:r w:rsidRPr="00FA345F">
        <w:rPr>
          <w:rFonts w:ascii="Arial" w:hAnsi="Arial" w:cs="Arial"/>
          <w:sz w:val="20"/>
          <w:szCs w:val="20"/>
        </w:rPr>
        <w:t>database search</w:t>
      </w:r>
      <w:r>
        <w:rPr>
          <w:rFonts w:ascii="Arial" w:hAnsi="Arial" w:cs="Arial"/>
          <w:sz w:val="20"/>
          <w:szCs w:val="20"/>
        </w:rPr>
        <w:t xml:space="preserve">es </w:t>
      </w:r>
      <w:r w:rsidRPr="00FA345F">
        <w:rPr>
          <w:rFonts w:ascii="Arial" w:hAnsi="Arial" w:cs="Arial"/>
          <w:sz w:val="20"/>
          <w:szCs w:val="20"/>
        </w:rPr>
        <w:t>due to</w:t>
      </w:r>
      <w:r>
        <w:rPr>
          <w:rFonts w:ascii="Arial" w:hAnsi="Arial" w:cs="Arial"/>
          <w:sz w:val="20"/>
          <w:szCs w:val="20"/>
        </w:rPr>
        <w:t xml:space="preserve"> missing keywords in the article title or </w:t>
      </w:r>
      <w:r w:rsidRPr="00FA345F">
        <w:rPr>
          <w:rFonts w:ascii="Arial" w:hAnsi="Arial" w:cs="Arial"/>
          <w:sz w:val="20"/>
          <w:szCs w:val="20"/>
        </w:rPr>
        <w:t>abstract.</w:t>
      </w:r>
      <w:r>
        <w:rPr>
          <w:rFonts w:ascii="Arial" w:hAnsi="Arial" w:cs="Arial"/>
          <w:sz w:val="20"/>
          <w:szCs w:val="20"/>
        </w:rPr>
        <w:t xml:space="preserve">  </w:t>
      </w:r>
    </w:p>
    <w:p w14:paraId="561C43F4" w14:textId="77777777" w:rsidR="007F76C6" w:rsidRDefault="00C26B80" w:rsidP="00C26B80">
      <w:pPr>
        <w:spacing w:line="480" w:lineRule="auto"/>
        <w:rPr>
          <w:rFonts w:ascii="Arial" w:hAnsi="Arial" w:cs="Arial"/>
          <w:sz w:val="20"/>
          <w:szCs w:val="20"/>
        </w:rPr>
      </w:pPr>
      <w:r w:rsidRPr="00FA345F">
        <w:rPr>
          <w:rFonts w:ascii="Arial" w:hAnsi="Arial" w:cs="Arial"/>
          <w:sz w:val="20"/>
          <w:szCs w:val="20"/>
        </w:rPr>
        <w:t>The PRISMA flow diagram (</w:t>
      </w:r>
      <w:r>
        <w:rPr>
          <w:rFonts w:ascii="Arial" w:hAnsi="Arial" w:cs="Arial"/>
          <w:sz w:val="20"/>
          <w:szCs w:val="20"/>
        </w:rPr>
        <w:t>Fi</w:t>
      </w:r>
      <w:r w:rsidRPr="00FA345F">
        <w:rPr>
          <w:rFonts w:ascii="Arial" w:hAnsi="Arial" w:cs="Arial"/>
          <w:sz w:val="20"/>
          <w:szCs w:val="20"/>
        </w:rPr>
        <w:t xml:space="preserve">gure 1) </w:t>
      </w:r>
      <w:r>
        <w:rPr>
          <w:rFonts w:ascii="Arial" w:hAnsi="Arial" w:cs="Arial"/>
          <w:sz w:val="20"/>
          <w:szCs w:val="20"/>
        </w:rPr>
        <w:t>details</w:t>
      </w:r>
      <w:r w:rsidRPr="00FA345F">
        <w:rPr>
          <w:rFonts w:ascii="Arial" w:hAnsi="Arial" w:cs="Arial"/>
          <w:sz w:val="20"/>
          <w:szCs w:val="20"/>
        </w:rPr>
        <w:t xml:space="preserve"> study selection and inclusion process</w:t>
      </w:r>
      <w:r>
        <w:rPr>
          <w:rFonts w:ascii="Arial" w:hAnsi="Arial" w:cs="Arial"/>
          <w:sz w:val="20"/>
          <w:szCs w:val="20"/>
        </w:rPr>
        <w:t xml:space="preserve">.  A total of 586 articles were identified, 573 through database searches, 7 through the reference and citation lists of the final articles included from the database searches and 6 from the mixed-method systematic review </w:t>
      </w:r>
      <w:r w:rsidRPr="00D42361">
        <w:rPr>
          <w:rFonts w:ascii="Arial" w:hAnsi="Arial" w:cs="Arial"/>
          <w:sz w:val="20"/>
          <w:szCs w:val="20"/>
        </w:rPr>
        <w:t>[13]</w:t>
      </w:r>
      <w:r>
        <w:rPr>
          <w:rFonts w:ascii="Arial" w:hAnsi="Arial" w:cs="Arial"/>
          <w:sz w:val="20"/>
          <w:szCs w:val="20"/>
        </w:rPr>
        <w:t xml:space="preserve"> for cross-checking purposes.  Once duplicates had been removed, 344 articles were </w:t>
      </w:r>
      <w:r>
        <w:rPr>
          <w:rFonts w:ascii="Arial" w:hAnsi="Arial" w:cs="Arial"/>
          <w:sz w:val="20"/>
          <w:szCs w:val="20"/>
        </w:rPr>
        <w:lastRenderedPageBreak/>
        <w:t xml:space="preserve">screened.  Three hundred and five article were excluded based on title.  Articles were excluded when the title did not reflect the scoping review objectives.  For example, article titles relating to HPV vaccination, palliative care, end-of-life care, fertility preservation or healthcare professional perspectives were excluded.  </w:t>
      </w:r>
    </w:p>
    <w:p w14:paraId="280AA5EA" w14:textId="3F7A6909" w:rsidR="007F76C6" w:rsidRDefault="00C26B80" w:rsidP="00C26B80">
      <w:pPr>
        <w:spacing w:line="480" w:lineRule="auto"/>
        <w:rPr>
          <w:rFonts w:ascii="Arial" w:hAnsi="Arial" w:cs="Arial"/>
          <w:sz w:val="20"/>
          <w:szCs w:val="20"/>
        </w:rPr>
      </w:pPr>
      <w:r>
        <w:rPr>
          <w:rFonts w:ascii="Arial" w:hAnsi="Arial" w:cs="Arial"/>
          <w:sz w:val="20"/>
          <w:szCs w:val="20"/>
        </w:rPr>
        <w:t>Thirty-nine articles were first level screened (twenty-six from database searches, six from the mixed-method systematic review and seven from the reference and citation lists of the final included articles</w:t>
      </w:r>
      <w:r w:rsidR="00BE2936">
        <w:rPr>
          <w:rFonts w:ascii="Arial" w:hAnsi="Arial" w:cs="Arial"/>
          <w:sz w:val="20"/>
          <w:szCs w:val="20"/>
        </w:rPr>
        <w:t xml:space="preserve"> from database searches</w:t>
      </w:r>
      <w:r>
        <w:rPr>
          <w:rFonts w:ascii="Arial" w:hAnsi="Arial" w:cs="Arial"/>
          <w:sz w:val="20"/>
          <w:szCs w:val="20"/>
        </w:rPr>
        <w:t>).</w:t>
      </w:r>
      <w:r w:rsidR="00E31ABF">
        <w:rPr>
          <w:rFonts w:ascii="Arial" w:hAnsi="Arial" w:cs="Arial"/>
          <w:sz w:val="20"/>
          <w:szCs w:val="20"/>
        </w:rPr>
        <w:t xml:space="preserve">  Eighteen were</w:t>
      </w:r>
      <w:r w:rsidR="003C487B">
        <w:rPr>
          <w:rFonts w:ascii="Arial" w:hAnsi="Arial" w:cs="Arial"/>
          <w:sz w:val="20"/>
          <w:szCs w:val="20"/>
        </w:rPr>
        <w:t xml:space="preserve"> excluded at this stage (10 from database searches,</w:t>
      </w:r>
      <w:r w:rsidR="007F76C6">
        <w:rPr>
          <w:rFonts w:ascii="Arial" w:hAnsi="Arial" w:cs="Arial"/>
          <w:sz w:val="20"/>
          <w:szCs w:val="20"/>
        </w:rPr>
        <w:t xml:space="preserve"> six from the mixed-method systematic review and two from the reference and citation lists of the final included articles from the database searches)</w:t>
      </w:r>
      <w:r w:rsidR="003C487B">
        <w:rPr>
          <w:rFonts w:ascii="Arial" w:hAnsi="Arial" w:cs="Arial"/>
          <w:sz w:val="20"/>
          <w:szCs w:val="20"/>
        </w:rPr>
        <w:t>.</w:t>
      </w:r>
      <w:r>
        <w:rPr>
          <w:rFonts w:ascii="Arial" w:hAnsi="Arial" w:cs="Arial"/>
          <w:sz w:val="20"/>
          <w:szCs w:val="20"/>
        </w:rPr>
        <w:t xml:space="preserve">  </w:t>
      </w:r>
    </w:p>
    <w:p w14:paraId="6E74AA61" w14:textId="042F5CE0" w:rsidR="00C26B80" w:rsidRDefault="00C26B80" w:rsidP="00C26B80">
      <w:pPr>
        <w:spacing w:line="480" w:lineRule="auto"/>
        <w:rPr>
          <w:rFonts w:ascii="Arial" w:hAnsi="Arial" w:cs="Arial"/>
          <w:sz w:val="20"/>
          <w:szCs w:val="20"/>
        </w:rPr>
      </w:pPr>
      <w:r>
        <w:rPr>
          <w:rFonts w:ascii="Arial" w:hAnsi="Arial" w:cs="Arial"/>
          <w:sz w:val="20"/>
          <w:szCs w:val="20"/>
        </w:rPr>
        <w:t xml:space="preserve">Second level screening involved twenty-one articles (sixteen from database searches, five from the reference and citation lists of the final included studies).  Nine were excluded at this stage.  </w:t>
      </w:r>
      <w:r w:rsidRPr="00FA345F">
        <w:rPr>
          <w:rFonts w:ascii="Arial" w:hAnsi="Arial" w:cs="Arial"/>
          <w:sz w:val="20"/>
          <w:szCs w:val="20"/>
        </w:rPr>
        <w:t>T</w:t>
      </w:r>
      <w:r>
        <w:rPr>
          <w:rFonts w:ascii="Arial" w:hAnsi="Arial" w:cs="Arial"/>
          <w:sz w:val="20"/>
          <w:szCs w:val="20"/>
        </w:rPr>
        <w:t xml:space="preserve">welve </w:t>
      </w:r>
      <w:r w:rsidRPr="00FA345F">
        <w:rPr>
          <w:rFonts w:ascii="Arial" w:hAnsi="Arial" w:cs="Arial"/>
          <w:sz w:val="20"/>
          <w:szCs w:val="20"/>
        </w:rPr>
        <w:t>articles</w:t>
      </w:r>
      <w:r>
        <w:rPr>
          <w:rFonts w:ascii="Arial" w:hAnsi="Arial" w:cs="Arial"/>
          <w:sz w:val="20"/>
          <w:szCs w:val="20"/>
        </w:rPr>
        <w:t xml:space="preserve"> were</w:t>
      </w:r>
      <w:r w:rsidRPr="00FA345F">
        <w:rPr>
          <w:rFonts w:ascii="Arial" w:hAnsi="Arial" w:cs="Arial"/>
          <w:sz w:val="20"/>
          <w:szCs w:val="20"/>
        </w:rPr>
        <w:t xml:space="preserve"> </w:t>
      </w:r>
      <w:r>
        <w:rPr>
          <w:rFonts w:ascii="Arial" w:hAnsi="Arial" w:cs="Arial"/>
          <w:sz w:val="20"/>
          <w:szCs w:val="20"/>
        </w:rPr>
        <w:t xml:space="preserve">included in </w:t>
      </w:r>
      <w:r w:rsidRPr="00FA345F">
        <w:rPr>
          <w:rFonts w:ascii="Arial" w:hAnsi="Arial" w:cs="Arial"/>
          <w:sz w:val="20"/>
          <w:szCs w:val="20"/>
        </w:rPr>
        <w:t>this scoping review</w:t>
      </w:r>
      <w:r>
        <w:rPr>
          <w:rFonts w:ascii="Arial" w:hAnsi="Arial" w:cs="Arial"/>
          <w:sz w:val="20"/>
          <w:szCs w:val="20"/>
        </w:rPr>
        <w:t xml:space="preserve"> </w:t>
      </w:r>
      <w:r w:rsidRPr="00FA345F">
        <w:rPr>
          <w:rFonts w:ascii="Arial" w:hAnsi="Arial" w:cs="Arial"/>
          <w:sz w:val="20"/>
          <w:szCs w:val="20"/>
        </w:rPr>
        <w:t>(</w:t>
      </w:r>
      <w:r>
        <w:rPr>
          <w:rFonts w:ascii="Arial" w:hAnsi="Arial" w:cs="Arial"/>
          <w:sz w:val="20"/>
          <w:szCs w:val="20"/>
        </w:rPr>
        <w:t>ten</w:t>
      </w:r>
      <w:r w:rsidRPr="00FA345F">
        <w:rPr>
          <w:rFonts w:ascii="Arial" w:hAnsi="Arial" w:cs="Arial"/>
          <w:sz w:val="20"/>
          <w:szCs w:val="20"/>
        </w:rPr>
        <w:t xml:space="preserve"> from database searches and </w:t>
      </w:r>
      <w:r>
        <w:rPr>
          <w:rFonts w:ascii="Arial" w:hAnsi="Arial" w:cs="Arial"/>
          <w:sz w:val="20"/>
          <w:szCs w:val="20"/>
        </w:rPr>
        <w:t xml:space="preserve">two </w:t>
      </w:r>
      <w:r w:rsidRPr="00FA345F">
        <w:rPr>
          <w:rFonts w:ascii="Arial" w:hAnsi="Arial" w:cs="Arial"/>
          <w:sz w:val="20"/>
          <w:szCs w:val="20"/>
        </w:rPr>
        <w:t xml:space="preserve">from reference/citation lists).  </w:t>
      </w:r>
      <w:r>
        <w:rPr>
          <w:rFonts w:ascii="Arial" w:hAnsi="Arial" w:cs="Arial"/>
          <w:sz w:val="20"/>
          <w:szCs w:val="20"/>
        </w:rPr>
        <w:t xml:space="preserve">   </w:t>
      </w:r>
    </w:p>
    <w:p w14:paraId="0F6BB073" w14:textId="77777777" w:rsidR="004B3A6B" w:rsidRDefault="004B3A6B" w:rsidP="004B3A6B">
      <w:pPr>
        <w:keepNext/>
        <w:spacing w:after="0" w:line="240" w:lineRule="auto"/>
      </w:pPr>
    </w:p>
    <w:p w14:paraId="315CDBA8" w14:textId="77777777" w:rsidR="004B3A6B" w:rsidRDefault="004B3A6B" w:rsidP="004B3A6B">
      <w:pPr>
        <w:keepNext/>
        <w:spacing w:after="0" w:line="240" w:lineRule="auto"/>
      </w:pPr>
      <w:r>
        <w:rPr>
          <w:noProof/>
        </w:rPr>
        <mc:AlternateContent>
          <mc:Choice Requires="wps">
            <w:drawing>
              <wp:anchor distT="0" distB="0" distL="114300" distR="114300" simplePos="0" relativeHeight="251672576" behindDoc="0" locked="0" layoutInCell="1" allowOverlap="1" wp14:anchorId="733936DE" wp14:editId="74FACF11">
                <wp:simplePos x="0" y="0"/>
                <wp:positionH relativeFrom="column">
                  <wp:posOffset>566928</wp:posOffset>
                </wp:positionH>
                <wp:positionV relativeFrom="paragraph">
                  <wp:posOffset>74245</wp:posOffset>
                </wp:positionV>
                <wp:extent cx="4345229" cy="262966"/>
                <wp:effectExtent l="0" t="0" r="17780" b="22860"/>
                <wp:wrapNone/>
                <wp:docPr id="29" name="Flowchart: Alternate Process 29"/>
                <wp:cNvGraphicFramePr/>
                <a:graphic xmlns:a="http://schemas.openxmlformats.org/drawingml/2006/main">
                  <a:graphicData uri="http://schemas.microsoft.com/office/word/2010/wordprocessingShape">
                    <wps:wsp>
                      <wps:cNvSpPr/>
                      <wps:spPr>
                        <a:xfrm>
                          <a:off x="0" y="0"/>
                          <a:ext cx="4345229" cy="262966"/>
                        </a:xfrm>
                        <a:prstGeom prst="flowChartAlternateProcess">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50410E36" w14:textId="77777777" w:rsidR="004B3A6B" w:rsidRPr="001502CF" w:rsidRDefault="004B3A6B" w:rsidP="004B3A6B">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via databases and registers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3936D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9" o:spid="_x0000_s1026" type="#_x0000_t176" style="position:absolute;margin-left:44.65pt;margin-top:5.85pt;width:342.15pt;height:20.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" fillcolor="#ffc000 [3207]" strokecolor="#7f5f00 [1607]" strokeweight="1pt">
                <v:textbox>
                  <w:txbxContent>
                    <w:p w14:paraId="50410E36" w14:textId="77777777" w:rsidR="004B3A6B" w:rsidRPr="001502CF" w:rsidRDefault="004B3A6B" w:rsidP="004B3A6B">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via databases and registers</w:t>
                      </w:r>
                    </w:p>
                  </w:txbxContent>
                </v:textbox>
              </v:shape>
            </w:pict>
          </mc:Fallback>
        </mc:AlternateContent>
      </w:r>
    </w:p>
    <w:p w14:paraId="5263987E" w14:textId="77777777" w:rsidR="004B3A6B" w:rsidRDefault="004B3A6B" w:rsidP="004B3A6B">
      <w:pPr>
        <w:keepNext/>
        <w:spacing w:after="0" w:line="240" w:lineRule="auto"/>
      </w:pPr>
    </w:p>
    <w:p w14:paraId="51DDF928" w14:textId="225805FF" w:rsidR="004B3A6B" w:rsidRDefault="004B3A6B" w:rsidP="004B3A6B">
      <w:pPr>
        <w:keepNext/>
        <w:spacing w:after="0" w:line="240" w:lineRule="auto"/>
      </w:pPr>
      <w:r>
        <w:rPr>
          <w:noProof/>
        </w:rPr>
        <mc:AlternateContent>
          <mc:Choice Requires="wps">
            <w:drawing>
              <wp:anchor distT="0" distB="0" distL="114300" distR="114300" simplePos="0" relativeHeight="251659264" behindDoc="0" locked="0" layoutInCell="1" allowOverlap="1" wp14:anchorId="59928E16" wp14:editId="30E79BA7">
                <wp:simplePos x="0" y="0"/>
                <wp:positionH relativeFrom="column">
                  <wp:posOffset>559613</wp:posOffset>
                </wp:positionH>
                <wp:positionV relativeFrom="paragraph">
                  <wp:posOffset>77064</wp:posOffset>
                </wp:positionV>
                <wp:extent cx="1887220" cy="1243584"/>
                <wp:effectExtent l="0" t="0" r="17780" b="13970"/>
                <wp:wrapNone/>
                <wp:docPr id="1" name="Rectangle 1"/>
                <wp:cNvGraphicFramePr/>
                <a:graphic xmlns:a="http://schemas.openxmlformats.org/drawingml/2006/main">
                  <a:graphicData uri="http://schemas.microsoft.com/office/word/2010/wordprocessingShape">
                    <wps:wsp>
                      <wps:cNvSpPr/>
                      <wps:spPr>
                        <a:xfrm>
                          <a:off x="0" y="0"/>
                          <a:ext cx="1887220" cy="124358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ADDB51" w14:textId="77777777" w:rsidR="004B3A6B" w:rsidRDefault="004B3A6B" w:rsidP="004B3A6B">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from*:</w:t>
                            </w:r>
                          </w:p>
                          <w:p w14:paraId="51C39687" w14:textId="77777777" w:rsidR="004B3A6B" w:rsidRDefault="004B3A6B" w:rsidP="004B3A6B">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Databases (n = 573)</w:t>
                            </w:r>
                          </w:p>
                          <w:p w14:paraId="5772ACA8" w14:textId="600B7069" w:rsidR="004B3A6B" w:rsidRDefault="004B3A6B" w:rsidP="004B3A6B">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Registers (n = 13)</w:t>
                            </w:r>
                          </w:p>
                          <w:p w14:paraId="31E455F2" w14:textId="58FB3325" w:rsidR="00B936B4" w:rsidRPr="00560609" w:rsidRDefault="00B936B4" w:rsidP="004B3A6B">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 xml:space="preserve">Total </w:t>
                            </w:r>
                            <w:r w:rsidR="005947B7">
                              <w:rPr>
                                <w:rFonts w:ascii="Arial" w:hAnsi="Arial" w:cs="Arial"/>
                                <w:color w:val="000000" w:themeColor="text1"/>
                                <w:sz w:val="18"/>
                                <w:szCs w:val="20"/>
                              </w:rPr>
                              <w:t>(n=586)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928E16" id="Rectangle 1" o:spid="_x0000_s1027" style="position:absolute;margin-left:44.05pt;margin-top:6.05pt;width:148.6pt;height:9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" filled="f" strokecolor="black [3213]" strokeweight="1pt">
                <v:textbox>
                  <w:txbxContent>
                    <w:p w14:paraId="3DADDB51" w14:textId="77777777" w:rsidR="004B3A6B" w:rsidRDefault="004B3A6B" w:rsidP="004B3A6B">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from*:</w:t>
                      </w:r>
                    </w:p>
                    <w:p w14:paraId="51C39687" w14:textId="77777777" w:rsidR="004B3A6B" w:rsidRDefault="004B3A6B" w:rsidP="004B3A6B">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Databases (n = 573)</w:t>
                      </w:r>
                    </w:p>
                    <w:p w14:paraId="5772ACA8" w14:textId="600B7069" w:rsidR="004B3A6B" w:rsidRDefault="004B3A6B" w:rsidP="004B3A6B">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Registers (n = 13)</w:t>
                      </w:r>
                    </w:p>
                    <w:p w14:paraId="31E455F2" w14:textId="58FB3325" w:rsidR="00B936B4" w:rsidRPr="00560609" w:rsidRDefault="00B936B4" w:rsidP="004B3A6B">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 xml:space="preserve">Total </w:t>
                      </w:r>
                      <w:r w:rsidR="005947B7">
                        <w:rPr>
                          <w:rFonts w:ascii="Arial" w:hAnsi="Arial" w:cs="Arial"/>
                          <w:color w:val="000000" w:themeColor="text1"/>
                          <w:sz w:val="18"/>
                          <w:szCs w:val="20"/>
                        </w:rPr>
                        <w:t>(n=586)</w:t>
                      </w:r>
                    </w:p>
                  </w:txbxContent>
                </v:textbox>
              </v:rect>
            </w:pict>
          </mc:Fallback>
        </mc:AlternateContent>
      </w:r>
    </w:p>
    <w:p w14:paraId="4BAC5623" w14:textId="25EADB2F" w:rsidR="004B3A6B" w:rsidRDefault="006F76C9" w:rsidP="004B3A6B">
      <w:pPr>
        <w:keepNext/>
        <w:spacing w:after="0" w:line="240" w:lineRule="auto"/>
      </w:pPr>
      <w:r>
        <w:rPr>
          <w:noProof/>
        </w:rPr>
        <mc:AlternateContent>
          <mc:Choice Requires="wps">
            <w:drawing>
              <wp:anchor distT="0" distB="0" distL="114300" distR="114300" simplePos="0" relativeHeight="251660288" behindDoc="0" locked="0" layoutInCell="1" allowOverlap="1" wp14:anchorId="54E6B915" wp14:editId="74AB3526">
                <wp:simplePos x="0" y="0"/>
                <wp:positionH relativeFrom="column">
                  <wp:posOffset>3054350</wp:posOffset>
                </wp:positionH>
                <wp:positionV relativeFrom="paragraph">
                  <wp:posOffset>48260</wp:posOffset>
                </wp:positionV>
                <wp:extent cx="1887220" cy="812800"/>
                <wp:effectExtent l="0" t="0" r="17780" b="25400"/>
                <wp:wrapNone/>
                <wp:docPr id="2" name="Rectangle 2"/>
                <wp:cNvGraphicFramePr/>
                <a:graphic xmlns:a="http://schemas.openxmlformats.org/drawingml/2006/main">
                  <a:graphicData uri="http://schemas.microsoft.com/office/word/2010/wordprocessingShape">
                    <wps:wsp>
                      <wps:cNvSpPr/>
                      <wps:spPr>
                        <a:xfrm>
                          <a:off x="0" y="0"/>
                          <a:ext cx="1887220" cy="812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CB1C6F" w14:textId="77777777" w:rsidR="004B3A6B" w:rsidRDefault="004B3A6B" w:rsidP="004B3A6B">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removed </w:t>
                            </w:r>
                            <w:r w:rsidRPr="00A85C0A">
                              <w:rPr>
                                <w:rFonts w:ascii="Arial" w:hAnsi="Arial" w:cs="Arial"/>
                                <w:i/>
                                <w:iCs/>
                                <w:color w:val="000000" w:themeColor="text1"/>
                                <w:sz w:val="18"/>
                                <w:szCs w:val="20"/>
                              </w:rPr>
                              <w:t>before screening</w:t>
                            </w:r>
                            <w:r>
                              <w:rPr>
                                <w:rFonts w:ascii="Arial" w:hAnsi="Arial" w:cs="Arial"/>
                                <w:color w:val="000000" w:themeColor="text1"/>
                                <w:sz w:val="18"/>
                                <w:szCs w:val="20"/>
                              </w:rPr>
                              <w:t>:</w:t>
                            </w:r>
                          </w:p>
                          <w:p w14:paraId="0D0EC0F8" w14:textId="77777777" w:rsidR="004B3A6B" w:rsidRDefault="004B3A6B" w:rsidP="004B3A6B">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Duplicate records removed  (n = 242)</w:t>
                            </w:r>
                          </w:p>
                          <w:p w14:paraId="46E44167" w14:textId="4B3F2914" w:rsidR="004B3A6B" w:rsidRPr="00560609" w:rsidRDefault="004B3A6B" w:rsidP="004B3A6B">
                            <w:pPr>
                              <w:spacing w:after="0" w:line="240" w:lineRule="auto"/>
                              <w:ind w:left="284"/>
                              <w:rPr>
                                <w:rFonts w:ascii="Arial" w:hAnsi="Arial"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E6B915" id="Rectangle 2" o:spid="_x0000_s1028" style="position:absolute;margin-left:240.5pt;margin-top:3.8pt;width:148.6pt;height: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" filled="f" strokecolor="black [3213]" strokeweight="1pt">
                <v:textbox>
                  <w:txbxContent>
                    <w:p w14:paraId="6ACB1C6F" w14:textId="77777777" w:rsidR="004B3A6B" w:rsidRDefault="004B3A6B" w:rsidP="004B3A6B">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removed </w:t>
                      </w:r>
                      <w:r w:rsidRPr="00A85C0A">
                        <w:rPr>
                          <w:rFonts w:ascii="Arial" w:hAnsi="Arial" w:cs="Arial"/>
                          <w:i/>
                          <w:iCs/>
                          <w:color w:val="000000" w:themeColor="text1"/>
                          <w:sz w:val="18"/>
                          <w:szCs w:val="20"/>
                        </w:rPr>
                        <w:t>before screening</w:t>
                      </w:r>
                      <w:r>
                        <w:rPr>
                          <w:rFonts w:ascii="Arial" w:hAnsi="Arial" w:cs="Arial"/>
                          <w:color w:val="000000" w:themeColor="text1"/>
                          <w:sz w:val="18"/>
                          <w:szCs w:val="20"/>
                        </w:rPr>
                        <w:t>:</w:t>
                      </w:r>
                    </w:p>
                    <w:p w14:paraId="0D0EC0F8" w14:textId="77777777" w:rsidR="004B3A6B" w:rsidRDefault="004B3A6B" w:rsidP="004B3A6B">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Duplicate records removed  (n = 242)</w:t>
                      </w:r>
                    </w:p>
                    <w:p w14:paraId="46E44167" w14:textId="4B3F2914" w:rsidR="004B3A6B" w:rsidRPr="00560609" w:rsidRDefault="004B3A6B" w:rsidP="004B3A6B">
                      <w:pPr>
                        <w:spacing w:after="0" w:line="240" w:lineRule="auto"/>
                        <w:ind w:left="284"/>
                        <w:rPr>
                          <w:rFonts w:ascii="Arial" w:hAnsi="Arial" w:cs="Arial"/>
                          <w:color w:val="000000" w:themeColor="text1"/>
                          <w:sz w:val="18"/>
                          <w:szCs w:val="20"/>
                        </w:rPr>
                      </w:pPr>
                    </w:p>
                  </w:txbxContent>
                </v:textbox>
              </v:rect>
            </w:pict>
          </mc:Fallback>
        </mc:AlternateContent>
      </w:r>
    </w:p>
    <w:p w14:paraId="2D71580E" w14:textId="77777777" w:rsidR="004B3A6B" w:rsidRDefault="004B3A6B" w:rsidP="004B3A6B">
      <w:pPr>
        <w:keepNext/>
        <w:spacing w:after="0" w:line="240" w:lineRule="auto"/>
      </w:pPr>
      <w:r>
        <w:rPr>
          <w:noProof/>
        </w:rPr>
        <mc:AlternateContent>
          <mc:Choice Requires="wps">
            <w:drawing>
              <wp:anchor distT="0" distB="0" distL="114300" distR="114300" simplePos="0" relativeHeight="251673600" behindDoc="0" locked="0" layoutInCell="1" allowOverlap="1" wp14:anchorId="52DC3918" wp14:editId="65874108">
                <wp:simplePos x="0" y="0"/>
                <wp:positionH relativeFrom="column">
                  <wp:posOffset>-403543</wp:posOffset>
                </wp:positionH>
                <wp:positionV relativeFrom="paragraph">
                  <wp:posOffset>222567</wp:posOffset>
                </wp:positionV>
                <wp:extent cx="1276985" cy="262890"/>
                <wp:effectExtent l="0" t="7302" r="11112" b="11113"/>
                <wp:wrapNone/>
                <wp:docPr id="31" name="Flowchart: Alternate Process 31"/>
                <wp:cNvGraphicFramePr/>
                <a:graphic xmlns:a="http://schemas.openxmlformats.org/drawingml/2006/main">
                  <a:graphicData uri="http://schemas.microsoft.com/office/word/2010/wordprocessingShape">
                    <wps:wsp>
                      <wps:cNvSpPr/>
                      <wps:spPr>
                        <a:xfrm rot="16200000">
                          <a:off x="0" y="0"/>
                          <a:ext cx="127698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65568D49" w14:textId="77777777" w:rsidR="004B3A6B" w:rsidRPr="001502CF" w:rsidRDefault="004B3A6B" w:rsidP="004B3A6B">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DC3918" id="Flowchart: Alternate Process 31" o:spid="_x0000_s1029" type="#_x0000_t176" style="position:absolute;margin-left:-31.8pt;margin-top:17.5pt;width:100.55pt;height:20.7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" fillcolor="#9cc2e5 [1944]" strokecolor="black [3213]" strokeweight="1pt">
                <v:textbox>
                  <w:txbxContent>
                    <w:p w14:paraId="65568D49" w14:textId="77777777" w:rsidR="004B3A6B" w:rsidRPr="001502CF" w:rsidRDefault="004B3A6B" w:rsidP="004B3A6B">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v:textbox>
              </v:shape>
            </w:pict>
          </mc:Fallback>
        </mc:AlternateContent>
      </w:r>
    </w:p>
    <w:p w14:paraId="704BD4AB" w14:textId="77777777" w:rsidR="004B3A6B" w:rsidRDefault="004B3A6B" w:rsidP="004B3A6B">
      <w:pPr>
        <w:keepNext/>
        <w:spacing w:after="0" w:line="240" w:lineRule="auto"/>
      </w:pPr>
    </w:p>
    <w:p w14:paraId="282A9E2E" w14:textId="77777777" w:rsidR="004B3A6B" w:rsidRDefault="004B3A6B" w:rsidP="004B3A6B">
      <w:pPr>
        <w:keepNext/>
        <w:spacing w:after="0" w:line="240" w:lineRule="auto"/>
      </w:pPr>
      <w:r>
        <w:rPr>
          <w:noProof/>
        </w:rPr>
        <mc:AlternateContent>
          <mc:Choice Requires="wps">
            <w:drawing>
              <wp:anchor distT="0" distB="0" distL="114300" distR="114300" simplePos="0" relativeHeight="251668480" behindDoc="0" locked="0" layoutInCell="1" allowOverlap="1" wp14:anchorId="10D6BEA7" wp14:editId="195CD1FB">
                <wp:simplePos x="0" y="0"/>
                <wp:positionH relativeFrom="column">
                  <wp:posOffset>2454250</wp:posOffset>
                </wp:positionH>
                <wp:positionV relativeFrom="paragraph">
                  <wp:posOffset>9550</wp:posOffset>
                </wp:positionV>
                <wp:extent cx="563270" cy="0"/>
                <wp:effectExtent l="0" t="76200" r="27305" b="95250"/>
                <wp:wrapNone/>
                <wp:docPr id="14" name="Straight Arrow Connector 14"/>
                <wp:cNvGraphicFramePr/>
                <a:graphic xmlns:a="http://schemas.openxmlformats.org/drawingml/2006/main">
                  <a:graphicData uri="http://schemas.microsoft.com/office/word/2010/wordprocessingShape">
                    <wps:wsp>
                      <wps:cNvCnPr/>
                      <wps:spPr>
                        <a:xfrm>
                          <a:off x="0" y="0"/>
                          <a:ext cx="5632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8F7EDD5" id="_x0000_t32" coordsize="21600,21600" o:spt="32" o:oned="t" path="m,l21600,21600e" filled="f">
                <v:path arrowok="t" fillok="f" o:connecttype="none"/>
                <o:lock v:ext="edit" shapetype="t"/>
              </v:shapetype>
              <v:shape id="Straight Arrow Connector 14" o:spid="_x0000_s1026" type="#_x0000_t32" style="position:absolute;margin-left:193.25pt;margin-top:.75pt;width:44.3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" strokecolor="black [3213]" strokeweight=".5pt">
                <v:stroke endarrow="block" joinstyle="miter"/>
              </v:shape>
            </w:pict>
          </mc:Fallback>
        </mc:AlternateContent>
      </w:r>
    </w:p>
    <w:p w14:paraId="06032082" w14:textId="77777777" w:rsidR="004B3A6B" w:rsidRDefault="004B3A6B" w:rsidP="004B3A6B">
      <w:pPr>
        <w:keepNext/>
        <w:spacing w:after="0" w:line="240" w:lineRule="auto"/>
      </w:pPr>
    </w:p>
    <w:p w14:paraId="4102CDE1" w14:textId="77777777" w:rsidR="004B3A6B" w:rsidRDefault="004B3A6B" w:rsidP="004B3A6B">
      <w:pPr>
        <w:keepNext/>
        <w:spacing w:after="0" w:line="240" w:lineRule="auto"/>
      </w:pPr>
    </w:p>
    <w:p w14:paraId="23A1027D" w14:textId="77777777" w:rsidR="004B3A6B" w:rsidRDefault="004B3A6B" w:rsidP="004B3A6B">
      <w:pPr>
        <w:keepNext/>
        <w:spacing w:after="0" w:line="240" w:lineRule="auto"/>
      </w:pPr>
      <w:r>
        <w:rPr>
          <w:noProof/>
        </w:rPr>
        <mc:AlternateContent>
          <mc:Choice Requires="wps">
            <w:drawing>
              <wp:anchor distT="0" distB="0" distL="114300" distR="114300" simplePos="0" relativeHeight="251676672" behindDoc="0" locked="0" layoutInCell="1" allowOverlap="1" wp14:anchorId="18F03E56" wp14:editId="53942CE7">
                <wp:simplePos x="0" y="0"/>
                <wp:positionH relativeFrom="column">
                  <wp:posOffset>1400175</wp:posOffset>
                </wp:positionH>
                <wp:positionV relativeFrom="paragraph">
                  <wp:posOffset>128905</wp:posOffset>
                </wp:positionV>
                <wp:extent cx="0" cy="281305"/>
                <wp:effectExtent l="76200" t="0" r="57150" b="61595"/>
                <wp:wrapNone/>
                <wp:docPr id="27" name="Straight Arrow Connector 27"/>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D1F0E06" id="Straight Arrow Connector 27" o:spid="_x0000_s1026" type="#_x0000_t32" style="position:absolute;margin-left:110.25pt;margin-top:10.15pt;width:0;height:22.1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" strokecolor="black [3213]" strokeweight=".5pt">
                <v:stroke endarrow="block" joinstyle="miter"/>
              </v:shape>
            </w:pict>
          </mc:Fallback>
        </mc:AlternateContent>
      </w:r>
    </w:p>
    <w:p w14:paraId="72E92F67" w14:textId="77777777" w:rsidR="004B3A6B" w:rsidRDefault="004B3A6B" w:rsidP="004B3A6B">
      <w:pPr>
        <w:keepNext/>
        <w:spacing w:after="0" w:line="240" w:lineRule="auto"/>
      </w:pPr>
    </w:p>
    <w:p w14:paraId="76CC72E2" w14:textId="77777777" w:rsidR="004B3A6B" w:rsidRDefault="004B3A6B" w:rsidP="004B3A6B">
      <w:pPr>
        <w:keepNext/>
        <w:spacing w:after="0" w:line="240" w:lineRule="auto"/>
      </w:pPr>
      <w:r>
        <w:rPr>
          <w:noProof/>
        </w:rPr>
        <mc:AlternateContent>
          <mc:Choice Requires="wps">
            <w:drawing>
              <wp:anchor distT="0" distB="0" distL="114300" distR="114300" simplePos="0" relativeHeight="251669504" behindDoc="0" locked="0" layoutInCell="1" allowOverlap="1" wp14:anchorId="768B7494" wp14:editId="5F0449B9">
                <wp:simplePos x="0" y="0"/>
                <wp:positionH relativeFrom="column">
                  <wp:posOffset>2453640</wp:posOffset>
                </wp:positionH>
                <wp:positionV relativeFrom="paragraph">
                  <wp:posOffset>328295</wp:posOffset>
                </wp:positionV>
                <wp:extent cx="563245" cy="0"/>
                <wp:effectExtent l="0" t="76200" r="27305" b="95250"/>
                <wp:wrapNone/>
                <wp:docPr id="15" name="Straight Arrow Connector 15"/>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7419093" id="Straight Arrow Connector 15" o:spid="_x0000_s1026" type="#_x0000_t32" style="position:absolute;margin-left:193.2pt;margin-top:25.85pt;width:44.3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" strokecolor="black [3213]" strokeweight=".5pt">
                <v:stroke endarrow="block" joinstyle="miter"/>
              </v:shape>
            </w:pict>
          </mc:Fallback>
        </mc:AlternateContent>
      </w:r>
      <w:r>
        <w:rPr>
          <w:noProof/>
        </w:rPr>
        <mc:AlternateContent>
          <mc:Choice Requires="wps">
            <w:drawing>
              <wp:anchor distT="0" distB="0" distL="114300" distR="114300" simplePos="0" relativeHeight="251661312" behindDoc="0" locked="0" layoutInCell="1" allowOverlap="1" wp14:anchorId="428D3711" wp14:editId="3E86607E">
                <wp:simplePos x="0" y="0"/>
                <wp:positionH relativeFrom="column">
                  <wp:posOffset>559435</wp:posOffset>
                </wp:positionH>
                <wp:positionV relativeFrom="paragraph">
                  <wp:posOffset>74930</wp:posOffset>
                </wp:positionV>
                <wp:extent cx="1887220" cy="526415"/>
                <wp:effectExtent l="0" t="0" r="17780" b="26035"/>
                <wp:wrapNone/>
                <wp:docPr id="3" name="Rectangle 3"/>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7704B5" w14:textId="77777777" w:rsidR="004B3A6B" w:rsidRDefault="004B3A6B" w:rsidP="004B3A6B">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screened</w:t>
                            </w:r>
                          </w:p>
                          <w:p w14:paraId="24FC6FC5" w14:textId="77777777" w:rsidR="004B3A6B" w:rsidRPr="00560609" w:rsidRDefault="004B3A6B" w:rsidP="004B3A6B">
                            <w:pPr>
                              <w:spacing w:after="0" w:line="240" w:lineRule="auto"/>
                              <w:rPr>
                                <w:rFonts w:ascii="Arial" w:hAnsi="Arial" w:cs="Arial"/>
                                <w:color w:val="000000" w:themeColor="text1"/>
                                <w:sz w:val="18"/>
                                <w:szCs w:val="20"/>
                              </w:rPr>
                            </w:pPr>
                            <w:r>
                              <w:rPr>
                                <w:rFonts w:ascii="Arial" w:hAnsi="Arial" w:cs="Arial"/>
                                <w:color w:val="000000" w:themeColor="text1"/>
                                <w:sz w:val="18"/>
                                <w:szCs w:val="20"/>
                              </w:rPr>
                              <w:t>(n = 344)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8D3711" id="Rectangle 3" o:spid="_x0000_s1030" style="position:absolute;margin-left:44.05pt;margin-top:5.9pt;width:148.6pt;height:4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" filled="f" strokecolor="black [3213]" strokeweight="1pt">
                <v:textbox>
                  <w:txbxContent>
                    <w:p w14:paraId="447704B5" w14:textId="77777777" w:rsidR="004B3A6B" w:rsidRDefault="004B3A6B" w:rsidP="004B3A6B">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screened</w:t>
                      </w:r>
                    </w:p>
                    <w:p w14:paraId="24FC6FC5" w14:textId="77777777" w:rsidR="004B3A6B" w:rsidRPr="00560609" w:rsidRDefault="004B3A6B" w:rsidP="004B3A6B">
                      <w:pPr>
                        <w:spacing w:after="0" w:line="240" w:lineRule="auto"/>
                        <w:rPr>
                          <w:rFonts w:ascii="Arial" w:hAnsi="Arial" w:cs="Arial"/>
                          <w:color w:val="000000" w:themeColor="text1"/>
                          <w:sz w:val="18"/>
                          <w:szCs w:val="20"/>
                        </w:rPr>
                      </w:pPr>
                      <w:r>
                        <w:rPr>
                          <w:rFonts w:ascii="Arial" w:hAnsi="Arial" w:cs="Arial"/>
                          <w:color w:val="000000" w:themeColor="text1"/>
                          <w:sz w:val="18"/>
                          <w:szCs w:val="20"/>
                        </w:rPr>
                        <w:t>(n = 344)</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44308908" wp14:editId="1505C7C8">
                <wp:simplePos x="0" y="0"/>
                <wp:positionH relativeFrom="column">
                  <wp:posOffset>3048000</wp:posOffset>
                </wp:positionH>
                <wp:positionV relativeFrom="paragraph">
                  <wp:posOffset>74930</wp:posOffset>
                </wp:positionV>
                <wp:extent cx="1887220" cy="526415"/>
                <wp:effectExtent l="0" t="0" r="17780" b="26035"/>
                <wp:wrapNone/>
                <wp:docPr id="4" name="Rectangle 4"/>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588E25" w14:textId="07639E18" w:rsidR="004B3A6B" w:rsidRDefault="004B3A6B" w:rsidP="004B3A6B">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excluded</w:t>
                            </w:r>
                            <w:r w:rsidR="002D6FBC">
                              <w:rPr>
                                <w:rFonts w:ascii="Arial" w:hAnsi="Arial" w:cs="Arial"/>
                                <w:color w:val="000000" w:themeColor="text1"/>
                                <w:sz w:val="18"/>
                                <w:szCs w:val="20"/>
                              </w:rPr>
                              <w:t xml:space="preserve"> on title</w:t>
                            </w:r>
                            <w:r>
                              <w:rPr>
                                <w:rFonts w:ascii="Arial" w:hAnsi="Arial" w:cs="Arial"/>
                                <w:color w:val="000000" w:themeColor="text1"/>
                                <w:sz w:val="18"/>
                                <w:szCs w:val="20"/>
                              </w:rPr>
                              <w:t>**</w:t>
                            </w:r>
                          </w:p>
                          <w:p w14:paraId="7751D00B" w14:textId="77777777" w:rsidR="004B3A6B" w:rsidRPr="00560609" w:rsidRDefault="004B3A6B" w:rsidP="004B3A6B">
                            <w:pPr>
                              <w:spacing w:after="0" w:line="240" w:lineRule="auto"/>
                              <w:rPr>
                                <w:rFonts w:ascii="Arial" w:hAnsi="Arial" w:cs="Arial"/>
                                <w:color w:val="000000" w:themeColor="text1"/>
                                <w:sz w:val="18"/>
                                <w:szCs w:val="20"/>
                              </w:rPr>
                            </w:pPr>
                            <w:r>
                              <w:rPr>
                                <w:rFonts w:ascii="Arial" w:hAnsi="Arial" w:cs="Arial"/>
                                <w:color w:val="000000" w:themeColor="text1"/>
                                <w:sz w:val="18"/>
                                <w:szCs w:val="20"/>
                              </w:rPr>
                              <w:t>(n = 305)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308908" id="Rectangle 4" o:spid="_x0000_s1031" style="position:absolute;margin-left:240pt;margin-top:5.9pt;width:148.6pt;height:4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" filled="f" strokecolor="black [3213]" strokeweight="1pt">
                <v:textbox>
                  <w:txbxContent>
                    <w:p w14:paraId="03588E25" w14:textId="07639E18" w:rsidR="004B3A6B" w:rsidRDefault="004B3A6B" w:rsidP="004B3A6B">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excluded</w:t>
                      </w:r>
                      <w:r w:rsidR="002D6FBC">
                        <w:rPr>
                          <w:rFonts w:ascii="Arial" w:hAnsi="Arial" w:cs="Arial"/>
                          <w:color w:val="000000" w:themeColor="text1"/>
                          <w:sz w:val="18"/>
                          <w:szCs w:val="20"/>
                        </w:rPr>
                        <w:t xml:space="preserve"> on title</w:t>
                      </w:r>
                      <w:r>
                        <w:rPr>
                          <w:rFonts w:ascii="Arial" w:hAnsi="Arial" w:cs="Arial"/>
                          <w:color w:val="000000" w:themeColor="text1"/>
                          <w:sz w:val="18"/>
                          <w:szCs w:val="20"/>
                        </w:rPr>
                        <w:t>**</w:t>
                      </w:r>
                    </w:p>
                    <w:p w14:paraId="7751D00B" w14:textId="77777777" w:rsidR="004B3A6B" w:rsidRPr="00560609" w:rsidRDefault="004B3A6B" w:rsidP="004B3A6B">
                      <w:pPr>
                        <w:spacing w:after="0" w:line="240" w:lineRule="auto"/>
                        <w:rPr>
                          <w:rFonts w:ascii="Arial" w:hAnsi="Arial" w:cs="Arial"/>
                          <w:color w:val="000000" w:themeColor="text1"/>
                          <w:sz w:val="18"/>
                          <w:szCs w:val="20"/>
                        </w:rPr>
                      </w:pPr>
                      <w:r>
                        <w:rPr>
                          <w:rFonts w:ascii="Arial" w:hAnsi="Arial" w:cs="Arial"/>
                          <w:color w:val="000000" w:themeColor="text1"/>
                          <w:sz w:val="18"/>
                          <w:szCs w:val="20"/>
                        </w:rPr>
                        <w:t>(n = 305)</w:t>
                      </w:r>
                    </w:p>
                  </w:txbxContent>
                </v:textbox>
              </v:rect>
            </w:pict>
          </mc:Fallback>
        </mc:AlternateContent>
      </w:r>
    </w:p>
    <w:p w14:paraId="1C603AAB" w14:textId="77777777" w:rsidR="004B3A6B" w:rsidRDefault="004B3A6B" w:rsidP="004B3A6B">
      <w:pPr>
        <w:keepNext/>
        <w:spacing w:after="0" w:line="240" w:lineRule="auto"/>
      </w:pPr>
    </w:p>
    <w:p w14:paraId="32B7819F" w14:textId="77777777" w:rsidR="004B3A6B" w:rsidRDefault="004B3A6B" w:rsidP="004B3A6B">
      <w:pPr>
        <w:keepNext/>
        <w:spacing w:after="0" w:line="240" w:lineRule="auto"/>
      </w:pPr>
    </w:p>
    <w:p w14:paraId="44F47FE3" w14:textId="77777777" w:rsidR="004B3A6B" w:rsidRDefault="004B3A6B" w:rsidP="004B3A6B">
      <w:pPr>
        <w:keepNext/>
        <w:spacing w:after="0" w:line="240" w:lineRule="auto"/>
      </w:pPr>
      <w:r>
        <w:rPr>
          <w:noProof/>
        </w:rPr>
        <mc:AlternateContent>
          <mc:Choice Requires="wps">
            <w:drawing>
              <wp:anchor distT="0" distB="0" distL="114300" distR="114300" simplePos="0" relativeHeight="251677696" behindDoc="0" locked="0" layoutInCell="1" allowOverlap="1" wp14:anchorId="19CE0F43" wp14:editId="112C3B62">
                <wp:simplePos x="0" y="0"/>
                <wp:positionH relativeFrom="column">
                  <wp:posOffset>1400175</wp:posOffset>
                </wp:positionH>
                <wp:positionV relativeFrom="paragraph">
                  <wp:posOffset>99695</wp:posOffset>
                </wp:positionV>
                <wp:extent cx="0" cy="281305"/>
                <wp:effectExtent l="76200" t="0" r="57150" b="61595"/>
                <wp:wrapNone/>
                <wp:docPr id="35" name="Straight Arrow Connector 35"/>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7C84204" id="Straight Arrow Connector 35" o:spid="_x0000_s1026" type="#_x0000_t32" style="position:absolute;margin-left:110.25pt;margin-top:7.85pt;width:0;height:22.1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" strokecolor="black [3213]" strokeweight=".5pt">
                <v:stroke endarrow="block" joinstyle="miter"/>
              </v:shape>
            </w:pict>
          </mc:Fallback>
        </mc:AlternateContent>
      </w:r>
    </w:p>
    <w:p w14:paraId="72DAFA1C" w14:textId="77777777" w:rsidR="004B3A6B" w:rsidRDefault="004B3A6B" w:rsidP="004B3A6B">
      <w:pPr>
        <w:keepNext/>
        <w:spacing w:after="0" w:line="240" w:lineRule="auto"/>
      </w:pPr>
    </w:p>
    <w:p w14:paraId="55B9EB6C" w14:textId="77777777" w:rsidR="004B3A6B" w:rsidRDefault="004B3A6B" w:rsidP="004B3A6B">
      <w:pPr>
        <w:keepNext/>
        <w:spacing w:after="0" w:line="240" w:lineRule="auto"/>
      </w:pPr>
      <w:r w:rsidRPr="00560609">
        <w:rPr>
          <w:noProof/>
        </w:rPr>
        <mc:AlternateContent>
          <mc:Choice Requires="wps">
            <w:drawing>
              <wp:anchor distT="0" distB="0" distL="114300" distR="114300" simplePos="0" relativeHeight="251663360" behindDoc="0" locked="0" layoutInCell="1" allowOverlap="1" wp14:anchorId="68EEE15C" wp14:editId="2F48808E">
                <wp:simplePos x="0" y="0"/>
                <wp:positionH relativeFrom="column">
                  <wp:posOffset>560705</wp:posOffset>
                </wp:positionH>
                <wp:positionV relativeFrom="paragraph">
                  <wp:posOffset>47625</wp:posOffset>
                </wp:positionV>
                <wp:extent cx="1887220" cy="526415"/>
                <wp:effectExtent l="0" t="0" r="17780" b="26035"/>
                <wp:wrapNone/>
                <wp:docPr id="5" name="Rectangle 5"/>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A73574" w14:textId="77777777" w:rsidR="004B3A6B" w:rsidRDefault="004B3A6B" w:rsidP="004B3A6B">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sought for retrieval</w:t>
                            </w:r>
                          </w:p>
                          <w:p w14:paraId="61BA5591" w14:textId="77777777" w:rsidR="004B3A6B" w:rsidRPr="00560609" w:rsidRDefault="004B3A6B" w:rsidP="004B3A6B">
                            <w:pPr>
                              <w:spacing w:after="0" w:line="240" w:lineRule="auto"/>
                              <w:rPr>
                                <w:rFonts w:ascii="Arial" w:hAnsi="Arial" w:cs="Arial"/>
                                <w:color w:val="000000" w:themeColor="text1"/>
                                <w:sz w:val="18"/>
                                <w:szCs w:val="20"/>
                              </w:rPr>
                            </w:pPr>
                            <w:r>
                              <w:rPr>
                                <w:rFonts w:ascii="Arial" w:hAnsi="Arial" w:cs="Arial"/>
                                <w:color w:val="000000" w:themeColor="text1"/>
                                <w:sz w:val="18"/>
                                <w:szCs w:val="20"/>
                              </w:rPr>
                              <w:t>(n = 39)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EEE15C" id="Rectangle 5" o:spid="_x0000_s1032" style="position:absolute;margin-left:44.15pt;margin-top:3.75pt;width:148.6pt;height:4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" filled="f" strokecolor="black [3213]" strokeweight="1pt">
                <v:textbox>
                  <w:txbxContent>
                    <w:p w14:paraId="18A73574" w14:textId="77777777" w:rsidR="004B3A6B" w:rsidRDefault="004B3A6B" w:rsidP="004B3A6B">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sought for retrieval</w:t>
                      </w:r>
                    </w:p>
                    <w:p w14:paraId="61BA5591" w14:textId="77777777" w:rsidR="004B3A6B" w:rsidRPr="00560609" w:rsidRDefault="004B3A6B" w:rsidP="004B3A6B">
                      <w:pPr>
                        <w:spacing w:after="0" w:line="240" w:lineRule="auto"/>
                        <w:rPr>
                          <w:rFonts w:ascii="Arial" w:hAnsi="Arial" w:cs="Arial"/>
                          <w:color w:val="000000" w:themeColor="text1"/>
                          <w:sz w:val="18"/>
                          <w:szCs w:val="20"/>
                        </w:rPr>
                      </w:pPr>
                      <w:r>
                        <w:rPr>
                          <w:rFonts w:ascii="Arial" w:hAnsi="Arial" w:cs="Arial"/>
                          <w:color w:val="000000" w:themeColor="text1"/>
                          <w:sz w:val="18"/>
                          <w:szCs w:val="20"/>
                        </w:rPr>
                        <w:t>(n = 39)</w:t>
                      </w:r>
                    </w:p>
                  </w:txbxContent>
                </v:textbox>
              </v:rect>
            </w:pict>
          </mc:Fallback>
        </mc:AlternateContent>
      </w:r>
      <w:r>
        <w:rPr>
          <w:noProof/>
        </w:rPr>
        <mc:AlternateContent>
          <mc:Choice Requires="wps">
            <w:drawing>
              <wp:anchor distT="0" distB="0" distL="114300" distR="114300" simplePos="0" relativeHeight="251670528" behindDoc="0" locked="0" layoutInCell="1" allowOverlap="1" wp14:anchorId="0B78A447" wp14:editId="2E42DF5B">
                <wp:simplePos x="0" y="0"/>
                <wp:positionH relativeFrom="column">
                  <wp:posOffset>2463165</wp:posOffset>
                </wp:positionH>
                <wp:positionV relativeFrom="paragraph">
                  <wp:posOffset>320675</wp:posOffset>
                </wp:positionV>
                <wp:extent cx="563245" cy="0"/>
                <wp:effectExtent l="0" t="76200" r="27305" b="95250"/>
                <wp:wrapNone/>
                <wp:docPr id="16" name="Straight Arrow Connector 16"/>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311808A" id="Straight Arrow Connector 16" o:spid="_x0000_s1026" type="#_x0000_t32" style="position:absolute;margin-left:193.95pt;margin-top:25.25pt;width:44.35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" strokecolor="black [3213]" strokeweight=".5pt">
                <v:stroke endarrow="block" joinstyle="miter"/>
              </v:shape>
            </w:pict>
          </mc:Fallback>
        </mc:AlternateContent>
      </w:r>
      <w:r w:rsidRPr="00560609">
        <w:rPr>
          <w:noProof/>
        </w:rPr>
        <mc:AlternateContent>
          <mc:Choice Requires="wps">
            <w:drawing>
              <wp:anchor distT="0" distB="0" distL="114300" distR="114300" simplePos="0" relativeHeight="251664384" behindDoc="0" locked="0" layoutInCell="1" allowOverlap="1" wp14:anchorId="567F7C4D" wp14:editId="73D0726E">
                <wp:simplePos x="0" y="0"/>
                <wp:positionH relativeFrom="column">
                  <wp:posOffset>3049270</wp:posOffset>
                </wp:positionH>
                <wp:positionV relativeFrom="paragraph">
                  <wp:posOffset>66675</wp:posOffset>
                </wp:positionV>
                <wp:extent cx="1887220" cy="526415"/>
                <wp:effectExtent l="0" t="0" r="17780" b="26035"/>
                <wp:wrapNone/>
                <wp:docPr id="6" name="Rectangle 6"/>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1D6A75" w14:textId="3DCBC279" w:rsidR="004B3A6B" w:rsidRPr="00560609" w:rsidRDefault="009D24A9" w:rsidP="004B3A6B">
                            <w:pPr>
                              <w:spacing w:after="0" w:line="240" w:lineRule="auto"/>
                              <w:rPr>
                                <w:rFonts w:ascii="Arial" w:hAnsi="Arial" w:cs="Arial"/>
                                <w:color w:val="000000" w:themeColor="text1"/>
                                <w:sz w:val="18"/>
                                <w:szCs w:val="20"/>
                              </w:rPr>
                            </w:pPr>
                            <w:r>
                              <w:rPr>
                                <w:rFonts w:ascii="Arial" w:hAnsi="Arial" w:cs="Arial"/>
                                <w:color w:val="000000" w:themeColor="text1"/>
                                <w:sz w:val="18"/>
                                <w:szCs w:val="20"/>
                              </w:rPr>
                              <w:t xml:space="preserve"> Records excluded </w:t>
                            </w:r>
                            <w:r w:rsidR="005C5A1C">
                              <w:rPr>
                                <w:rFonts w:ascii="Arial" w:hAnsi="Arial" w:cs="Arial"/>
                                <w:color w:val="000000" w:themeColor="text1"/>
                                <w:sz w:val="18"/>
                                <w:szCs w:val="20"/>
                              </w:rPr>
                              <w:t>at first-level screening</w:t>
                            </w:r>
                            <w:r w:rsidR="004B3A6B">
                              <w:rPr>
                                <w:rFonts w:ascii="Arial" w:hAnsi="Arial" w:cs="Arial"/>
                                <w:color w:val="000000" w:themeColor="text1"/>
                                <w:sz w:val="18"/>
                                <w:szCs w:val="20"/>
                              </w:rPr>
                              <w:t>(n = 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7F7C4D" id="Rectangle 6" o:spid="_x0000_s1033" style="position:absolute;margin-left:240.1pt;margin-top:5.25pt;width:148.6pt;height:4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" filled="f" strokecolor="black [3213]" strokeweight="1pt">
                <v:textbox>
                  <w:txbxContent>
                    <w:p w14:paraId="511D6A75" w14:textId="3DCBC279" w:rsidR="004B3A6B" w:rsidRPr="00560609" w:rsidRDefault="009D24A9" w:rsidP="004B3A6B">
                      <w:pPr>
                        <w:spacing w:after="0" w:line="240" w:lineRule="auto"/>
                        <w:rPr>
                          <w:rFonts w:ascii="Arial" w:hAnsi="Arial" w:cs="Arial"/>
                          <w:color w:val="000000" w:themeColor="text1"/>
                          <w:sz w:val="18"/>
                          <w:szCs w:val="20"/>
                        </w:rPr>
                      </w:pPr>
                      <w:r>
                        <w:rPr>
                          <w:rFonts w:ascii="Arial" w:hAnsi="Arial" w:cs="Arial"/>
                          <w:color w:val="000000" w:themeColor="text1"/>
                          <w:sz w:val="18"/>
                          <w:szCs w:val="20"/>
                        </w:rPr>
                        <w:t xml:space="preserve"> Records excluded </w:t>
                      </w:r>
                      <w:r w:rsidR="005C5A1C">
                        <w:rPr>
                          <w:rFonts w:ascii="Arial" w:hAnsi="Arial" w:cs="Arial"/>
                          <w:color w:val="000000" w:themeColor="text1"/>
                          <w:sz w:val="18"/>
                          <w:szCs w:val="20"/>
                        </w:rPr>
                        <w:t>at first-level screening</w:t>
                      </w:r>
                      <w:r w:rsidR="004B3A6B">
                        <w:rPr>
                          <w:rFonts w:ascii="Arial" w:hAnsi="Arial" w:cs="Arial"/>
                          <w:color w:val="000000" w:themeColor="text1"/>
                          <w:sz w:val="18"/>
                          <w:szCs w:val="20"/>
                        </w:rPr>
                        <w:t>(n = 18)</w:t>
                      </w:r>
                    </w:p>
                  </w:txbxContent>
                </v:textbox>
              </v:rect>
            </w:pict>
          </mc:Fallback>
        </mc:AlternateContent>
      </w:r>
    </w:p>
    <w:p w14:paraId="588973C3" w14:textId="77777777" w:rsidR="004B3A6B" w:rsidRDefault="004B3A6B" w:rsidP="004B3A6B">
      <w:pPr>
        <w:keepNext/>
        <w:spacing w:after="0" w:line="240" w:lineRule="auto"/>
      </w:pPr>
    </w:p>
    <w:p w14:paraId="2C2ADE67" w14:textId="77777777" w:rsidR="004B3A6B" w:rsidRDefault="004B3A6B" w:rsidP="004B3A6B">
      <w:pPr>
        <w:keepNext/>
        <w:spacing w:after="0" w:line="240" w:lineRule="auto"/>
      </w:pPr>
      <w:r>
        <w:rPr>
          <w:noProof/>
        </w:rPr>
        <mc:AlternateContent>
          <mc:Choice Requires="wps">
            <w:drawing>
              <wp:anchor distT="0" distB="0" distL="114300" distR="114300" simplePos="0" relativeHeight="251674624" behindDoc="0" locked="0" layoutInCell="1" allowOverlap="1" wp14:anchorId="1EC2EBB6" wp14:editId="36D9616F">
                <wp:simplePos x="0" y="0"/>
                <wp:positionH relativeFrom="column">
                  <wp:posOffset>-1160940</wp:posOffset>
                </wp:positionH>
                <wp:positionV relativeFrom="paragraph">
                  <wp:posOffset>140495</wp:posOffset>
                </wp:positionV>
                <wp:extent cx="2787335" cy="262890"/>
                <wp:effectExtent l="4763" t="0" r="18097" b="18098"/>
                <wp:wrapNone/>
                <wp:docPr id="32" name="Flowchart: Alternate Process 32"/>
                <wp:cNvGraphicFramePr/>
                <a:graphic xmlns:a="http://schemas.openxmlformats.org/drawingml/2006/main">
                  <a:graphicData uri="http://schemas.microsoft.com/office/word/2010/wordprocessingShape">
                    <wps:wsp>
                      <wps:cNvSpPr/>
                      <wps:spPr>
                        <a:xfrm rot="16200000">
                          <a:off x="0" y="0"/>
                          <a:ext cx="278733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7089F9D8" w14:textId="77777777" w:rsidR="004B3A6B" w:rsidRDefault="004B3A6B" w:rsidP="004B3A6B">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7842D085" w14:textId="77777777" w:rsidR="004B3A6B" w:rsidRPr="001502CF" w:rsidRDefault="004B3A6B" w:rsidP="004B3A6B">
                            <w:pPr>
                              <w:spacing w:after="0" w:line="240" w:lineRule="auto"/>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C2EBB6" id="Flowchart: Alternate Process 32" o:spid="_x0000_s1034" type="#_x0000_t176" style="position:absolute;margin-left:-91.4pt;margin-top:11.05pt;width:219.5pt;height:20.7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" fillcolor="#9cc2e5 [1944]" strokecolor="black [3213]" strokeweight="1pt">
                <v:textbox>
                  <w:txbxContent>
                    <w:p w14:paraId="7089F9D8" w14:textId="77777777" w:rsidR="004B3A6B" w:rsidRDefault="004B3A6B" w:rsidP="004B3A6B">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7842D085" w14:textId="77777777" w:rsidR="004B3A6B" w:rsidRPr="001502CF" w:rsidRDefault="004B3A6B" w:rsidP="004B3A6B">
                      <w:pPr>
                        <w:spacing w:after="0" w:line="240" w:lineRule="auto"/>
                        <w:rPr>
                          <w:rFonts w:ascii="Arial" w:hAnsi="Arial" w:cs="Arial"/>
                          <w:b/>
                          <w:color w:val="000000" w:themeColor="text1"/>
                          <w:sz w:val="18"/>
                          <w:szCs w:val="18"/>
                        </w:rPr>
                      </w:pPr>
                    </w:p>
                  </w:txbxContent>
                </v:textbox>
              </v:shape>
            </w:pict>
          </mc:Fallback>
        </mc:AlternateContent>
      </w:r>
    </w:p>
    <w:p w14:paraId="03A2D1BD" w14:textId="77777777" w:rsidR="004B3A6B" w:rsidRDefault="004B3A6B" w:rsidP="004B3A6B">
      <w:pPr>
        <w:keepNext/>
        <w:spacing w:after="0" w:line="240" w:lineRule="auto"/>
      </w:pPr>
      <w:r>
        <w:rPr>
          <w:noProof/>
        </w:rPr>
        <mc:AlternateContent>
          <mc:Choice Requires="wps">
            <w:drawing>
              <wp:anchor distT="0" distB="0" distL="114300" distR="114300" simplePos="0" relativeHeight="251678720" behindDoc="0" locked="0" layoutInCell="1" allowOverlap="1" wp14:anchorId="4C7BC1A1" wp14:editId="42C02351">
                <wp:simplePos x="0" y="0"/>
                <wp:positionH relativeFrom="column">
                  <wp:posOffset>1409700</wp:posOffset>
                </wp:positionH>
                <wp:positionV relativeFrom="paragraph">
                  <wp:posOffset>56515</wp:posOffset>
                </wp:positionV>
                <wp:extent cx="0" cy="281305"/>
                <wp:effectExtent l="76200" t="0" r="57150" b="61595"/>
                <wp:wrapNone/>
                <wp:docPr id="36" name="Straight Arrow Connector 36"/>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1737361" id="Straight Arrow Connector 36" o:spid="_x0000_s1026" type="#_x0000_t32" style="position:absolute;margin-left:111pt;margin-top:4.45pt;width:0;height:22.1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" strokecolor="black [3213]" strokeweight=".5pt">
                <v:stroke endarrow="block" joinstyle="miter"/>
              </v:shape>
            </w:pict>
          </mc:Fallback>
        </mc:AlternateContent>
      </w:r>
    </w:p>
    <w:p w14:paraId="1854FB9B" w14:textId="77777777" w:rsidR="004B3A6B" w:rsidRDefault="004B3A6B" w:rsidP="004B3A6B">
      <w:pPr>
        <w:keepNext/>
        <w:spacing w:after="0" w:line="240" w:lineRule="auto"/>
      </w:pPr>
    </w:p>
    <w:p w14:paraId="0F4528C7" w14:textId="77777777" w:rsidR="004B3A6B" w:rsidRDefault="004B3A6B" w:rsidP="004B3A6B">
      <w:pPr>
        <w:keepNext/>
        <w:spacing w:after="0" w:line="240" w:lineRule="auto"/>
      </w:pPr>
      <w:r w:rsidRPr="00560609">
        <w:rPr>
          <w:noProof/>
        </w:rPr>
        <mc:AlternateContent>
          <mc:Choice Requires="wps">
            <w:drawing>
              <wp:anchor distT="0" distB="0" distL="114300" distR="114300" simplePos="0" relativeHeight="251666432" behindDoc="0" locked="0" layoutInCell="1" allowOverlap="1" wp14:anchorId="6017AE7E" wp14:editId="078E1056">
                <wp:simplePos x="0" y="0"/>
                <wp:positionH relativeFrom="column">
                  <wp:posOffset>3060700</wp:posOffset>
                </wp:positionH>
                <wp:positionV relativeFrom="paragraph">
                  <wp:posOffset>13970</wp:posOffset>
                </wp:positionV>
                <wp:extent cx="1887220" cy="1803400"/>
                <wp:effectExtent l="0" t="0" r="17780" b="25400"/>
                <wp:wrapNone/>
                <wp:docPr id="9" name="Rectangle 9"/>
                <wp:cNvGraphicFramePr/>
                <a:graphic xmlns:a="http://schemas.openxmlformats.org/drawingml/2006/main">
                  <a:graphicData uri="http://schemas.microsoft.com/office/word/2010/wordprocessingShape">
                    <wps:wsp>
                      <wps:cNvSpPr/>
                      <wps:spPr>
                        <a:xfrm>
                          <a:off x="0" y="0"/>
                          <a:ext cx="1887220" cy="1803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4684AA" w14:textId="77777777" w:rsidR="004B3A6B" w:rsidRDefault="004B3A6B" w:rsidP="004B3A6B">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excluded: </w:t>
                            </w:r>
                          </w:p>
                          <w:p w14:paraId="4A5C3B75" w14:textId="77777777" w:rsidR="004B3A6B" w:rsidRDefault="004B3A6B" w:rsidP="004B3A6B">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Values and preferences not related to treatment decision-making (n =5)</w:t>
                            </w:r>
                          </w:p>
                          <w:p w14:paraId="4F61DF34" w14:textId="77777777" w:rsidR="004B3A6B" w:rsidRDefault="004B3A6B" w:rsidP="004B3A6B">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Prognostic communication regarding cancer diagnosis (n =2)</w:t>
                            </w:r>
                          </w:p>
                          <w:p w14:paraId="78BCB6B6" w14:textId="77777777" w:rsidR="004B3A6B" w:rsidRDefault="004B3A6B" w:rsidP="004B3A6B">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Literature on decision-making theories  (n =1)</w:t>
                            </w:r>
                          </w:p>
                          <w:p w14:paraId="7ABA68BD" w14:textId="77777777" w:rsidR="004B3A6B" w:rsidRDefault="004B3A6B" w:rsidP="004B3A6B">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Preferences on survival and level of disability (n =1)</w:t>
                            </w:r>
                          </w:p>
                          <w:p w14:paraId="5C5107FB" w14:textId="77777777" w:rsidR="004B3A6B" w:rsidRPr="00560609" w:rsidRDefault="004B3A6B" w:rsidP="004B3A6B">
                            <w:pPr>
                              <w:spacing w:after="0" w:line="240" w:lineRule="auto"/>
                              <w:ind w:left="284"/>
                              <w:rPr>
                                <w:rFonts w:ascii="Arial" w:hAnsi="Arial"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17AE7E" id="Rectangle 9" o:spid="_x0000_s1035" style="position:absolute;margin-left:241pt;margin-top:1.1pt;width:148.6pt;height:14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" filled="f" strokecolor="black [3213]" strokeweight="1pt">
                <v:textbox>
                  <w:txbxContent>
                    <w:p w14:paraId="364684AA" w14:textId="77777777" w:rsidR="004B3A6B" w:rsidRDefault="004B3A6B" w:rsidP="004B3A6B">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excluded: </w:t>
                      </w:r>
                    </w:p>
                    <w:p w14:paraId="4A5C3B75" w14:textId="77777777" w:rsidR="004B3A6B" w:rsidRDefault="004B3A6B" w:rsidP="004B3A6B">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Values and preferences not related to treatment decision-making (n =5)</w:t>
                      </w:r>
                    </w:p>
                    <w:p w14:paraId="4F61DF34" w14:textId="77777777" w:rsidR="004B3A6B" w:rsidRDefault="004B3A6B" w:rsidP="004B3A6B">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Prognostic communication regarding cancer diagnosis (n =2)</w:t>
                      </w:r>
                    </w:p>
                    <w:p w14:paraId="78BCB6B6" w14:textId="77777777" w:rsidR="004B3A6B" w:rsidRDefault="004B3A6B" w:rsidP="004B3A6B">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Literature on decision-making theories  (n =1)</w:t>
                      </w:r>
                    </w:p>
                    <w:p w14:paraId="7ABA68BD" w14:textId="77777777" w:rsidR="004B3A6B" w:rsidRDefault="004B3A6B" w:rsidP="004B3A6B">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Preferences on survival and level of disability (n =1)</w:t>
                      </w:r>
                    </w:p>
                    <w:p w14:paraId="5C5107FB" w14:textId="77777777" w:rsidR="004B3A6B" w:rsidRPr="00560609" w:rsidRDefault="004B3A6B" w:rsidP="004B3A6B">
                      <w:pPr>
                        <w:spacing w:after="0" w:line="240" w:lineRule="auto"/>
                        <w:ind w:left="284"/>
                        <w:rPr>
                          <w:rFonts w:ascii="Arial" w:hAnsi="Arial" w:cs="Arial"/>
                          <w:color w:val="000000" w:themeColor="text1"/>
                          <w:sz w:val="18"/>
                          <w:szCs w:val="20"/>
                        </w:rPr>
                      </w:pPr>
                    </w:p>
                  </w:txbxContent>
                </v:textbox>
              </v:rect>
            </w:pict>
          </mc:Fallback>
        </mc:AlternateContent>
      </w:r>
      <w:r>
        <w:rPr>
          <w:noProof/>
        </w:rPr>
        <mc:AlternateContent>
          <mc:Choice Requires="wps">
            <w:drawing>
              <wp:anchor distT="0" distB="0" distL="114300" distR="114300" simplePos="0" relativeHeight="251671552" behindDoc="0" locked="0" layoutInCell="1" allowOverlap="1" wp14:anchorId="701570AE" wp14:editId="0190C152">
                <wp:simplePos x="0" y="0"/>
                <wp:positionH relativeFrom="column">
                  <wp:posOffset>2476500</wp:posOffset>
                </wp:positionH>
                <wp:positionV relativeFrom="paragraph">
                  <wp:posOffset>294640</wp:posOffset>
                </wp:positionV>
                <wp:extent cx="563245" cy="0"/>
                <wp:effectExtent l="0" t="76200" r="27305" b="95250"/>
                <wp:wrapNone/>
                <wp:docPr id="17" name="Straight Arrow Connector 17"/>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883D7D2" id="Straight Arrow Connector 17" o:spid="_x0000_s1026" type="#_x0000_t32" style="position:absolute;margin-left:195pt;margin-top:23.2pt;width:44.3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" strokecolor="black [3213]" strokeweight=".5pt">
                <v:stroke endarrow="block" joinstyle="miter"/>
              </v:shape>
            </w:pict>
          </mc:Fallback>
        </mc:AlternateContent>
      </w:r>
      <w:r w:rsidRPr="00560609">
        <w:rPr>
          <w:noProof/>
        </w:rPr>
        <mc:AlternateContent>
          <mc:Choice Requires="wps">
            <w:drawing>
              <wp:anchor distT="0" distB="0" distL="114300" distR="114300" simplePos="0" relativeHeight="251665408" behindDoc="0" locked="0" layoutInCell="1" allowOverlap="1" wp14:anchorId="29550EE1" wp14:editId="3F288809">
                <wp:simplePos x="0" y="0"/>
                <wp:positionH relativeFrom="column">
                  <wp:posOffset>561975</wp:posOffset>
                </wp:positionH>
                <wp:positionV relativeFrom="paragraph">
                  <wp:posOffset>13335</wp:posOffset>
                </wp:positionV>
                <wp:extent cx="1887220" cy="526415"/>
                <wp:effectExtent l="0" t="0" r="17780" b="26035"/>
                <wp:wrapNone/>
                <wp:docPr id="8" name="Rectangle 8"/>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AC02A0" w14:textId="6745ACA7" w:rsidR="004B3A6B" w:rsidRDefault="004B3A6B" w:rsidP="004B3A6B">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assessed for eligibility</w:t>
                            </w:r>
                            <w:r w:rsidR="00AB072D">
                              <w:rPr>
                                <w:rFonts w:ascii="Arial" w:hAnsi="Arial" w:cs="Arial"/>
                                <w:color w:val="000000" w:themeColor="text1"/>
                                <w:sz w:val="18"/>
                                <w:szCs w:val="20"/>
                              </w:rPr>
                              <w:t xml:space="preserve"> </w:t>
                            </w:r>
                            <w:r w:rsidR="00987C11">
                              <w:rPr>
                                <w:rFonts w:ascii="Arial" w:hAnsi="Arial" w:cs="Arial"/>
                                <w:color w:val="000000" w:themeColor="text1"/>
                                <w:sz w:val="18"/>
                                <w:szCs w:val="20"/>
                              </w:rPr>
                              <w:t>second-level screening (</w:t>
                            </w:r>
                            <w:r w:rsidR="009059DA">
                              <w:rPr>
                                <w:rFonts w:ascii="Arial" w:hAnsi="Arial" w:cs="Arial"/>
                                <w:color w:val="000000" w:themeColor="text1"/>
                                <w:sz w:val="18"/>
                                <w:szCs w:val="20"/>
                              </w:rPr>
                              <w:t>f</w:t>
                            </w:r>
                            <w:r w:rsidR="00AB072D">
                              <w:rPr>
                                <w:rFonts w:ascii="Arial" w:hAnsi="Arial" w:cs="Arial"/>
                                <w:color w:val="000000" w:themeColor="text1"/>
                                <w:sz w:val="18"/>
                                <w:szCs w:val="20"/>
                              </w:rPr>
                              <w:t>ull-text</w:t>
                            </w:r>
                            <w:r w:rsidR="00987C11">
                              <w:rPr>
                                <w:rFonts w:ascii="Arial" w:hAnsi="Arial" w:cs="Arial"/>
                                <w:color w:val="000000" w:themeColor="text1"/>
                                <w:sz w:val="18"/>
                                <w:szCs w:val="20"/>
                              </w:rPr>
                              <w:t>)</w:t>
                            </w:r>
                          </w:p>
                          <w:p w14:paraId="00ED70D2" w14:textId="77777777" w:rsidR="004B3A6B" w:rsidRPr="00560609" w:rsidRDefault="004B3A6B" w:rsidP="004B3A6B">
                            <w:pPr>
                              <w:spacing w:after="0" w:line="240" w:lineRule="auto"/>
                              <w:rPr>
                                <w:rFonts w:ascii="Arial" w:hAnsi="Arial" w:cs="Arial"/>
                                <w:color w:val="000000" w:themeColor="text1"/>
                                <w:sz w:val="18"/>
                                <w:szCs w:val="20"/>
                              </w:rPr>
                            </w:pPr>
                            <w:r>
                              <w:rPr>
                                <w:rFonts w:ascii="Arial" w:hAnsi="Arial" w:cs="Arial"/>
                                <w:color w:val="000000" w:themeColor="text1"/>
                                <w:sz w:val="18"/>
                                <w:szCs w:val="20"/>
                              </w:rPr>
                              <w:t>(n =21)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550EE1" id="Rectangle 8" o:spid="_x0000_s1036" style="position:absolute;margin-left:44.25pt;margin-top:1.05pt;width:148.6pt;height:4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" filled="f" strokecolor="black [3213]" strokeweight="1pt">
                <v:textbox>
                  <w:txbxContent>
                    <w:p w14:paraId="2BAC02A0" w14:textId="6745ACA7" w:rsidR="004B3A6B" w:rsidRDefault="004B3A6B" w:rsidP="004B3A6B">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assessed for eligibility</w:t>
                      </w:r>
                      <w:r w:rsidR="00AB072D">
                        <w:rPr>
                          <w:rFonts w:ascii="Arial" w:hAnsi="Arial" w:cs="Arial"/>
                          <w:color w:val="000000" w:themeColor="text1"/>
                          <w:sz w:val="18"/>
                          <w:szCs w:val="20"/>
                        </w:rPr>
                        <w:t xml:space="preserve"> </w:t>
                      </w:r>
                      <w:r w:rsidR="00987C11">
                        <w:rPr>
                          <w:rFonts w:ascii="Arial" w:hAnsi="Arial" w:cs="Arial"/>
                          <w:color w:val="000000" w:themeColor="text1"/>
                          <w:sz w:val="18"/>
                          <w:szCs w:val="20"/>
                        </w:rPr>
                        <w:t>second-level screening (</w:t>
                      </w:r>
                      <w:r w:rsidR="009059DA">
                        <w:rPr>
                          <w:rFonts w:ascii="Arial" w:hAnsi="Arial" w:cs="Arial"/>
                          <w:color w:val="000000" w:themeColor="text1"/>
                          <w:sz w:val="18"/>
                          <w:szCs w:val="20"/>
                        </w:rPr>
                        <w:t>f</w:t>
                      </w:r>
                      <w:r w:rsidR="00AB072D">
                        <w:rPr>
                          <w:rFonts w:ascii="Arial" w:hAnsi="Arial" w:cs="Arial"/>
                          <w:color w:val="000000" w:themeColor="text1"/>
                          <w:sz w:val="18"/>
                          <w:szCs w:val="20"/>
                        </w:rPr>
                        <w:t>ull-text</w:t>
                      </w:r>
                      <w:r w:rsidR="00987C11">
                        <w:rPr>
                          <w:rFonts w:ascii="Arial" w:hAnsi="Arial" w:cs="Arial"/>
                          <w:color w:val="000000" w:themeColor="text1"/>
                          <w:sz w:val="18"/>
                          <w:szCs w:val="20"/>
                        </w:rPr>
                        <w:t>)</w:t>
                      </w:r>
                    </w:p>
                    <w:p w14:paraId="00ED70D2" w14:textId="77777777" w:rsidR="004B3A6B" w:rsidRPr="00560609" w:rsidRDefault="004B3A6B" w:rsidP="004B3A6B">
                      <w:pPr>
                        <w:spacing w:after="0" w:line="240" w:lineRule="auto"/>
                        <w:rPr>
                          <w:rFonts w:ascii="Arial" w:hAnsi="Arial" w:cs="Arial"/>
                          <w:color w:val="000000" w:themeColor="text1"/>
                          <w:sz w:val="18"/>
                          <w:szCs w:val="20"/>
                        </w:rPr>
                      </w:pPr>
                      <w:r>
                        <w:rPr>
                          <w:rFonts w:ascii="Arial" w:hAnsi="Arial" w:cs="Arial"/>
                          <w:color w:val="000000" w:themeColor="text1"/>
                          <w:sz w:val="18"/>
                          <w:szCs w:val="20"/>
                        </w:rPr>
                        <w:t>(n =21)</w:t>
                      </w:r>
                    </w:p>
                  </w:txbxContent>
                </v:textbox>
              </v:rect>
            </w:pict>
          </mc:Fallback>
        </mc:AlternateContent>
      </w:r>
    </w:p>
    <w:p w14:paraId="6B3A07FF" w14:textId="77777777" w:rsidR="004B3A6B" w:rsidRDefault="004B3A6B" w:rsidP="004B3A6B">
      <w:pPr>
        <w:keepNext/>
        <w:spacing w:after="0" w:line="240" w:lineRule="auto"/>
      </w:pPr>
    </w:p>
    <w:p w14:paraId="2C51BA33" w14:textId="77777777" w:rsidR="004B3A6B" w:rsidRDefault="004B3A6B" w:rsidP="004B3A6B">
      <w:pPr>
        <w:keepNext/>
        <w:spacing w:after="0" w:line="240" w:lineRule="auto"/>
      </w:pPr>
    </w:p>
    <w:p w14:paraId="5660F40B" w14:textId="77777777" w:rsidR="004B3A6B" w:rsidRDefault="004B3A6B" w:rsidP="004B3A6B">
      <w:pPr>
        <w:keepNext/>
        <w:spacing w:after="0" w:line="240" w:lineRule="auto"/>
      </w:pPr>
      <w:r>
        <w:rPr>
          <w:noProof/>
        </w:rPr>
        <mc:AlternateContent>
          <mc:Choice Requires="wps">
            <w:drawing>
              <wp:anchor distT="0" distB="0" distL="114300" distR="114300" simplePos="0" relativeHeight="251679744" behindDoc="0" locked="0" layoutInCell="1" allowOverlap="1" wp14:anchorId="10F78C63" wp14:editId="03D17C4C">
                <wp:simplePos x="0" y="0"/>
                <wp:positionH relativeFrom="column">
                  <wp:posOffset>1400861</wp:posOffset>
                </wp:positionH>
                <wp:positionV relativeFrom="paragraph">
                  <wp:posOffset>29667</wp:posOffset>
                </wp:positionV>
                <wp:extent cx="0" cy="746151"/>
                <wp:effectExtent l="76200" t="0" r="57150" b="53975"/>
                <wp:wrapNone/>
                <wp:docPr id="19" name="Straight Arrow Connector 19"/>
                <wp:cNvGraphicFramePr/>
                <a:graphic xmlns:a="http://schemas.openxmlformats.org/drawingml/2006/main">
                  <a:graphicData uri="http://schemas.microsoft.com/office/word/2010/wordprocessingShape">
                    <wps:wsp>
                      <wps:cNvCnPr/>
                      <wps:spPr>
                        <a:xfrm>
                          <a:off x="0" y="0"/>
                          <a:ext cx="0" cy="74615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E650FF0" id="Straight Arrow Connector 19" o:spid="_x0000_s1026" type="#_x0000_t32" style="position:absolute;margin-left:110.3pt;margin-top:2.35pt;width:0;height:58.7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" strokecolor="black [3213]" strokeweight=".5pt">
                <v:stroke endarrow="block" joinstyle="miter"/>
              </v:shape>
            </w:pict>
          </mc:Fallback>
        </mc:AlternateContent>
      </w:r>
    </w:p>
    <w:p w14:paraId="607F28B4" w14:textId="77777777" w:rsidR="004B3A6B" w:rsidRDefault="004B3A6B" w:rsidP="004B3A6B">
      <w:pPr>
        <w:keepNext/>
        <w:spacing w:after="0" w:line="240" w:lineRule="auto"/>
      </w:pPr>
    </w:p>
    <w:p w14:paraId="09497203" w14:textId="77777777" w:rsidR="004B3A6B" w:rsidRDefault="004B3A6B" w:rsidP="004B3A6B">
      <w:pPr>
        <w:keepNext/>
        <w:spacing w:after="0" w:line="240" w:lineRule="auto"/>
      </w:pPr>
    </w:p>
    <w:p w14:paraId="61A790CA" w14:textId="77777777" w:rsidR="004B3A6B" w:rsidRDefault="004B3A6B" w:rsidP="004B3A6B">
      <w:pPr>
        <w:keepNext/>
        <w:spacing w:after="0" w:line="240" w:lineRule="auto"/>
      </w:pPr>
    </w:p>
    <w:p w14:paraId="746A7BF5" w14:textId="77777777" w:rsidR="004B3A6B" w:rsidRDefault="004B3A6B" w:rsidP="004B3A6B">
      <w:pPr>
        <w:keepNext/>
        <w:spacing w:after="0" w:line="240" w:lineRule="auto"/>
      </w:pPr>
      <w:r w:rsidRPr="00560609">
        <w:rPr>
          <w:noProof/>
        </w:rPr>
        <mc:AlternateContent>
          <mc:Choice Requires="wps">
            <w:drawing>
              <wp:anchor distT="0" distB="0" distL="114300" distR="114300" simplePos="0" relativeHeight="251667456" behindDoc="0" locked="0" layoutInCell="1" allowOverlap="1" wp14:anchorId="169A2A48" wp14:editId="3354C840">
                <wp:simplePos x="0" y="0"/>
                <wp:positionH relativeFrom="column">
                  <wp:posOffset>540385</wp:posOffset>
                </wp:positionH>
                <wp:positionV relativeFrom="paragraph">
                  <wp:posOffset>110795</wp:posOffset>
                </wp:positionV>
                <wp:extent cx="1887220" cy="723900"/>
                <wp:effectExtent l="0" t="0" r="17780" b="19050"/>
                <wp:wrapNone/>
                <wp:docPr id="13" name="Rectangle 13"/>
                <wp:cNvGraphicFramePr/>
                <a:graphic xmlns:a="http://schemas.openxmlformats.org/drawingml/2006/main">
                  <a:graphicData uri="http://schemas.microsoft.com/office/word/2010/wordprocessingShape">
                    <wps:wsp>
                      <wps:cNvSpPr/>
                      <wps:spPr>
                        <a:xfrm>
                          <a:off x="0" y="0"/>
                          <a:ext cx="188722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0DE0B6" w14:textId="77777777" w:rsidR="004B3A6B" w:rsidRDefault="004B3A6B" w:rsidP="004B3A6B">
                            <w:pPr>
                              <w:spacing w:after="0" w:line="240" w:lineRule="auto"/>
                              <w:rPr>
                                <w:rFonts w:ascii="Arial" w:hAnsi="Arial" w:cs="Arial"/>
                                <w:color w:val="000000" w:themeColor="text1"/>
                                <w:sz w:val="18"/>
                                <w:szCs w:val="20"/>
                              </w:rPr>
                            </w:pPr>
                            <w:r>
                              <w:rPr>
                                <w:rFonts w:ascii="Arial" w:hAnsi="Arial" w:cs="Arial"/>
                                <w:color w:val="000000" w:themeColor="text1"/>
                                <w:sz w:val="18"/>
                                <w:szCs w:val="20"/>
                              </w:rPr>
                              <w:t>Studies included in review</w:t>
                            </w:r>
                          </w:p>
                          <w:p w14:paraId="1F727758" w14:textId="77777777" w:rsidR="004B3A6B" w:rsidRDefault="004B3A6B" w:rsidP="004B3A6B">
                            <w:pPr>
                              <w:spacing w:after="0" w:line="240" w:lineRule="auto"/>
                              <w:rPr>
                                <w:rFonts w:ascii="Arial" w:hAnsi="Arial" w:cs="Arial"/>
                                <w:color w:val="000000" w:themeColor="text1"/>
                                <w:sz w:val="18"/>
                                <w:szCs w:val="20"/>
                              </w:rPr>
                            </w:pPr>
                            <w:r>
                              <w:rPr>
                                <w:rFonts w:ascii="Arial" w:hAnsi="Arial" w:cs="Arial"/>
                                <w:color w:val="000000" w:themeColor="text1"/>
                                <w:sz w:val="18"/>
                                <w:szCs w:val="20"/>
                              </w:rPr>
                              <w:t>(n = 12)</w:t>
                            </w:r>
                          </w:p>
                          <w:p w14:paraId="48158FF6" w14:textId="183FDD32" w:rsidR="004B3A6B" w:rsidRPr="00560609" w:rsidRDefault="004B3A6B" w:rsidP="004B3A6B">
                            <w:pPr>
                              <w:spacing w:after="0" w:line="240" w:lineRule="auto"/>
                              <w:rPr>
                                <w:rFonts w:ascii="Arial" w:hAnsi="Arial"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9A2A48" id="Rectangle 13" o:spid="_x0000_s1037" style="position:absolute;margin-left:42.55pt;margin-top:8.7pt;width:148.6pt;height:5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" filled="f" strokecolor="black [3213]" strokeweight="1pt">
                <v:textbox>
                  <w:txbxContent>
                    <w:p w14:paraId="300DE0B6" w14:textId="77777777" w:rsidR="004B3A6B" w:rsidRDefault="004B3A6B" w:rsidP="004B3A6B">
                      <w:pPr>
                        <w:spacing w:after="0" w:line="240" w:lineRule="auto"/>
                        <w:rPr>
                          <w:rFonts w:ascii="Arial" w:hAnsi="Arial" w:cs="Arial"/>
                          <w:color w:val="000000" w:themeColor="text1"/>
                          <w:sz w:val="18"/>
                          <w:szCs w:val="20"/>
                        </w:rPr>
                      </w:pPr>
                      <w:r>
                        <w:rPr>
                          <w:rFonts w:ascii="Arial" w:hAnsi="Arial" w:cs="Arial"/>
                          <w:color w:val="000000" w:themeColor="text1"/>
                          <w:sz w:val="18"/>
                          <w:szCs w:val="20"/>
                        </w:rPr>
                        <w:t>Studies included in review</w:t>
                      </w:r>
                    </w:p>
                    <w:p w14:paraId="1F727758" w14:textId="77777777" w:rsidR="004B3A6B" w:rsidRDefault="004B3A6B" w:rsidP="004B3A6B">
                      <w:pPr>
                        <w:spacing w:after="0" w:line="240" w:lineRule="auto"/>
                        <w:rPr>
                          <w:rFonts w:ascii="Arial" w:hAnsi="Arial" w:cs="Arial"/>
                          <w:color w:val="000000" w:themeColor="text1"/>
                          <w:sz w:val="18"/>
                          <w:szCs w:val="20"/>
                        </w:rPr>
                      </w:pPr>
                      <w:r>
                        <w:rPr>
                          <w:rFonts w:ascii="Arial" w:hAnsi="Arial" w:cs="Arial"/>
                          <w:color w:val="000000" w:themeColor="text1"/>
                          <w:sz w:val="18"/>
                          <w:szCs w:val="20"/>
                        </w:rPr>
                        <w:t>(n = 12)</w:t>
                      </w:r>
                    </w:p>
                    <w:p w14:paraId="48158FF6" w14:textId="183FDD32" w:rsidR="004B3A6B" w:rsidRPr="00560609" w:rsidRDefault="004B3A6B" w:rsidP="004B3A6B">
                      <w:pPr>
                        <w:spacing w:after="0" w:line="240" w:lineRule="auto"/>
                        <w:rPr>
                          <w:rFonts w:ascii="Arial" w:hAnsi="Arial" w:cs="Arial"/>
                          <w:color w:val="000000" w:themeColor="text1"/>
                          <w:sz w:val="18"/>
                          <w:szCs w:val="20"/>
                        </w:rPr>
                      </w:pPr>
                    </w:p>
                  </w:txbxContent>
                </v:textbox>
              </v:rect>
            </w:pict>
          </mc:Fallback>
        </mc:AlternateContent>
      </w:r>
    </w:p>
    <w:p w14:paraId="34225965" w14:textId="77777777" w:rsidR="004B3A6B" w:rsidRDefault="004B3A6B" w:rsidP="004B3A6B">
      <w:pPr>
        <w:keepNext/>
        <w:spacing w:after="0" w:line="240" w:lineRule="auto"/>
      </w:pPr>
      <w:r>
        <w:rPr>
          <w:noProof/>
        </w:rPr>
        <mc:AlternateContent>
          <mc:Choice Requires="wps">
            <w:drawing>
              <wp:anchor distT="0" distB="0" distL="114300" distR="114300" simplePos="0" relativeHeight="251675648" behindDoc="0" locked="0" layoutInCell="1" allowOverlap="1" wp14:anchorId="56930CA6" wp14:editId="62592E7E">
                <wp:simplePos x="0" y="0"/>
                <wp:positionH relativeFrom="column">
                  <wp:posOffset>-133509</wp:posOffset>
                </wp:positionH>
                <wp:positionV relativeFrom="paragraph">
                  <wp:posOffset>170656</wp:posOffset>
                </wp:positionV>
                <wp:extent cx="764223" cy="262890"/>
                <wp:effectExtent l="2858" t="0" r="20002" b="20003"/>
                <wp:wrapNone/>
                <wp:docPr id="33" name="Flowchart: Alternate Process 33"/>
                <wp:cNvGraphicFramePr/>
                <a:graphic xmlns:a="http://schemas.openxmlformats.org/drawingml/2006/main">
                  <a:graphicData uri="http://schemas.microsoft.com/office/word/2010/wordprocessingShape">
                    <wps:wsp>
                      <wps:cNvSpPr/>
                      <wps:spPr>
                        <a:xfrm rot="16200000">
                          <a:off x="0" y="0"/>
                          <a:ext cx="764223"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7E409A48" w14:textId="77777777" w:rsidR="004B3A6B" w:rsidRPr="001502CF" w:rsidRDefault="004B3A6B" w:rsidP="004B3A6B">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30CA6" id="Flowchart: Alternate Process 33" o:spid="_x0000_s1038" type="#_x0000_t176" style="position:absolute;margin-left:-10.5pt;margin-top:13.45pt;width:60.2pt;height:20.7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" fillcolor="#9cc2e5 [1944]" strokecolor="black [3213]" strokeweight="1pt">
                <v:textbox>
                  <w:txbxContent>
                    <w:p w14:paraId="7E409A48" w14:textId="77777777" w:rsidR="004B3A6B" w:rsidRPr="001502CF" w:rsidRDefault="004B3A6B" w:rsidP="004B3A6B">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v:textbox>
              </v:shape>
            </w:pict>
          </mc:Fallback>
        </mc:AlternateContent>
      </w:r>
    </w:p>
    <w:p w14:paraId="24CC470B" w14:textId="77777777" w:rsidR="004B3A6B" w:rsidRDefault="004B3A6B" w:rsidP="004B3A6B">
      <w:pPr>
        <w:keepNext/>
        <w:spacing w:line="480" w:lineRule="auto"/>
        <w:rPr>
          <w:rFonts w:ascii="Arial" w:hAnsi="Arial" w:cs="Arial"/>
          <w:sz w:val="20"/>
          <w:szCs w:val="20"/>
        </w:rPr>
      </w:pPr>
    </w:p>
    <w:p w14:paraId="4BCE322F" w14:textId="77777777" w:rsidR="004B3A6B" w:rsidRDefault="004B3A6B" w:rsidP="004B3A6B">
      <w:pPr>
        <w:keepNext/>
        <w:spacing w:line="480" w:lineRule="auto"/>
        <w:rPr>
          <w:rFonts w:ascii="Arial" w:hAnsi="Arial" w:cs="Arial"/>
          <w:sz w:val="20"/>
          <w:szCs w:val="20"/>
        </w:rPr>
      </w:pPr>
    </w:p>
    <w:p w14:paraId="300B4B90" w14:textId="2EB937D2" w:rsidR="00C26B80" w:rsidRPr="00F250B7" w:rsidRDefault="004B3A6B" w:rsidP="004B3A6B">
      <w:pPr>
        <w:keepNext/>
        <w:spacing w:line="480" w:lineRule="auto"/>
        <w:rPr>
          <w:rFonts w:ascii="Arial" w:hAnsi="Arial" w:cs="Arial"/>
          <w:sz w:val="20"/>
          <w:szCs w:val="20"/>
        </w:rPr>
      </w:pPr>
      <w:r>
        <w:rPr>
          <w:rFonts w:ascii="Arial" w:hAnsi="Arial" w:cs="Arial"/>
          <w:sz w:val="20"/>
          <w:szCs w:val="20"/>
        </w:rPr>
        <w:t>Figure 1: PRISMA Flow Diagram</w:t>
      </w:r>
      <w:r w:rsidR="00C36D8A">
        <w:rPr>
          <w:rFonts w:ascii="Arial" w:hAnsi="Arial" w:cs="Arial"/>
          <w:sz w:val="20"/>
          <w:szCs w:val="20"/>
        </w:rPr>
        <w:t xml:space="preserve"> [31].</w:t>
      </w:r>
      <w:r>
        <w:rPr>
          <w:rFonts w:ascii="Arial" w:hAnsi="Arial" w:cs="Arial"/>
          <w:sz w:val="20"/>
          <w:szCs w:val="20"/>
        </w:rPr>
        <w:t xml:space="preserve"> </w:t>
      </w:r>
    </w:p>
    <w:p w14:paraId="29AEBD56" w14:textId="13E18908" w:rsidR="00F92702" w:rsidRPr="00CF6206" w:rsidRDefault="00286460" w:rsidP="00CF22B6">
      <w:pPr>
        <w:spacing w:line="480" w:lineRule="auto"/>
        <w:rPr>
          <w:rFonts w:ascii="Arial" w:hAnsi="Arial" w:cs="Arial"/>
          <w:i/>
          <w:iCs/>
          <w:sz w:val="20"/>
          <w:szCs w:val="20"/>
        </w:rPr>
      </w:pPr>
      <w:r w:rsidRPr="00CF6206">
        <w:rPr>
          <w:rFonts w:ascii="Arial" w:hAnsi="Arial" w:cs="Arial"/>
          <w:i/>
          <w:iCs/>
          <w:sz w:val="20"/>
          <w:szCs w:val="20"/>
        </w:rPr>
        <w:t>Description</w:t>
      </w:r>
      <w:r w:rsidR="006260F0" w:rsidRPr="00CF6206">
        <w:rPr>
          <w:rFonts w:ascii="Arial" w:hAnsi="Arial" w:cs="Arial"/>
          <w:i/>
          <w:iCs/>
          <w:sz w:val="20"/>
          <w:szCs w:val="20"/>
        </w:rPr>
        <w:t xml:space="preserve"> of </w:t>
      </w:r>
      <w:r w:rsidRPr="00CF6206">
        <w:rPr>
          <w:rFonts w:ascii="Arial" w:hAnsi="Arial" w:cs="Arial"/>
          <w:i/>
          <w:iCs/>
          <w:sz w:val="20"/>
          <w:szCs w:val="20"/>
        </w:rPr>
        <w:t>the studies</w:t>
      </w:r>
    </w:p>
    <w:p w14:paraId="3802C641" w14:textId="64818CE2" w:rsidR="00245E42" w:rsidRDefault="00541BBF" w:rsidP="00CF22B6">
      <w:pPr>
        <w:shd w:val="clear" w:color="auto" w:fill="FFFFFF" w:themeFill="background1"/>
        <w:spacing w:line="480" w:lineRule="auto"/>
        <w:rPr>
          <w:rFonts w:ascii="Arial" w:hAnsi="Arial" w:cs="Arial"/>
          <w:sz w:val="20"/>
          <w:szCs w:val="20"/>
        </w:rPr>
      </w:pPr>
      <w:r w:rsidRPr="00A90567">
        <w:rPr>
          <w:rFonts w:ascii="Arial" w:hAnsi="Arial" w:cs="Arial"/>
          <w:sz w:val="20"/>
          <w:szCs w:val="20"/>
        </w:rPr>
        <w:t>T</w:t>
      </w:r>
      <w:r w:rsidR="00A90567">
        <w:rPr>
          <w:rFonts w:ascii="Arial" w:hAnsi="Arial" w:cs="Arial"/>
          <w:sz w:val="20"/>
          <w:szCs w:val="20"/>
        </w:rPr>
        <w:t>he citation details of included article</w:t>
      </w:r>
      <w:r w:rsidR="00B405D9">
        <w:rPr>
          <w:rFonts w:ascii="Arial" w:hAnsi="Arial" w:cs="Arial"/>
          <w:sz w:val="20"/>
          <w:szCs w:val="20"/>
        </w:rPr>
        <w:t>d</w:t>
      </w:r>
      <w:r w:rsidR="005850F9">
        <w:rPr>
          <w:rFonts w:ascii="Arial" w:hAnsi="Arial" w:cs="Arial"/>
          <w:sz w:val="20"/>
          <w:szCs w:val="20"/>
        </w:rPr>
        <w:t xml:space="preserve"> can be found in</w:t>
      </w:r>
      <w:r w:rsidR="00256A8A">
        <w:rPr>
          <w:rFonts w:ascii="Arial" w:hAnsi="Arial" w:cs="Arial"/>
          <w:sz w:val="20"/>
          <w:szCs w:val="20"/>
        </w:rPr>
        <w:t xml:space="preserve"> </w:t>
      </w:r>
      <w:r w:rsidR="00EF4627">
        <w:rPr>
          <w:rFonts w:ascii="Arial" w:hAnsi="Arial" w:cs="Arial"/>
          <w:sz w:val="20"/>
          <w:szCs w:val="20"/>
        </w:rPr>
        <w:t xml:space="preserve">table </w:t>
      </w:r>
      <w:r w:rsidR="00E0053C">
        <w:rPr>
          <w:rFonts w:ascii="Arial" w:hAnsi="Arial" w:cs="Arial"/>
          <w:sz w:val="20"/>
          <w:szCs w:val="20"/>
        </w:rPr>
        <w:t>5</w:t>
      </w:r>
      <w:r w:rsidR="00D41210">
        <w:rPr>
          <w:rFonts w:ascii="Arial" w:hAnsi="Arial" w:cs="Arial"/>
          <w:sz w:val="20"/>
          <w:szCs w:val="20"/>
        </w:rPr>
        <w:t>.</w:t>
      </w:r>
      <w:r w:rsidR="00AB4E78">
        <w:rPr>
          <w:rFonts w:ascii="Arial" w:hAnsi="Arial" w:cs="Arial"/>
          <w:sz w:val="20"/>
          <w:szCs w:val="20"/>
        </w:rPr>
        <w:t xml:space="preserve">  </w:t>
      </w:r>
      <w:r w:rsidR="00B405D9">
        <w:rPr>
          <w:rFonts w:ascii="Arial" w:hAnsi="Arial" w:cs="Arial"/>
          <w:sz w:val="20"/>
          <w:szCs w:val="20"/>
        </w:rPr>
        <w:t>Most</w:t>
      </w:r>
      <w:r w:rsidR="00AB4E78">
        <w:rPr>
          <w:rFonts w:ascii="Arial" w:hAnsi="Arial" w:cs="Arial"/>
          <w:sz w:val="20"/>
          <w:szCs w:val="20"/>
        </w:rPr>
        <w:t xml:space="preserve"> </w:t>
      </w:r>
      <w:r w:rsidR="00BE73A8">
        <w:rPr>
          <w:rFonts w:ascii="Arial" w:hAnsi="Arial" w:cs="Arial"/>
          <w:sz w:val="20"/>
          <w:szCs w:val="20"/>
        </w:rPr>
        <w:t>research was generated</w:t>
      </w:r>
      <w:r w:rsidR="00BA2E56">
        <w:rPr>
          <w:rFonts w:ascii="Arial" w:hAnsi="Arial" w:cs="Arial"/>
          <w:sz w:val="20"/>
          <w:szCs w:val="20"/>
        </w:rPr>
        <w:t xml:space="preserve"> from the</w:t>
      </w:r>
      <w:r w:rsidR="00BE7510">
        <w:rPr>
          <w:rFonts w:ascii="Arial" w:hAnsi="Arial" w:cs="Arial"/>
          <w:sz w:val="20"/>
          <w:szCs w:val="20"/>
        </w:rPr>
        <w:t xml:space="preserve"> </w:t>
      </w:r>
      <w:r w:rsidR="005C0147">
        <w:rPr>
          <w:rFonts w:ascii="Arial" w:hAnsi="Arial" w:cs="Arial"/>
          <w:sz w:val="20"/>
          <w:szCs w:val="20"/>
        </w:rPr>
        <w:t>United States of America</w:t>
      </w:r>
      <w:r w:rsidR="005E40FD">
        <w:rPr>
          <w:rFonts w:ascii="Arial" w:hAnsi="Arial" w:cs="Arial"/>
          <w:sz w:val="20"/>
          <w:szCs w:val="20"/>
        </w:rPr>
        <w:t xml:space="preserve"> (US),</w:t>
      </w:r>
      <w:r w:rsidR="002B0D05">
        <w:rPr>
          <w:rFonts w:ascii="Arial" w:hAnsi="Arial" w:cs="Arial"/>
          <w:sz w:val="20"/>
          <w:szCs w:val="20"/>
        </w:rPr>
        <w:t xml:space="preserve"> </w:t>
      </w:r>
      <w:r w:rsidR="005E40FD">
        <w:rPr>
          <w:rFonts w:ascii="Arial" w:hAnsi="Arial" w:cs="Arial"/>
          <w:sz w:val="20"/>
          <w:szCs w:val="20"/>
        </w:rPr>
        <w:t xml:space="preserve">represented by </w:t>
      </w:r>
      <w:r w:rsidR="002B0D05">
        <w:rPr>
          <w:rFonts w:ascii="Arial" w:hAnsi="Arial" w:cs="Arial"/>
          <w:sz w:val="20"/>
          <w:szCs w:val="20"/>
        </w:rPr>
        <w:t xml:space="preserve">the </w:t>
      </w:r>
      <w:r w:rsidR="002F0EFD">
        <w:rPr>
          <w:rFonts w:ascii="Arial" w:hAnsi="Arial" w:cs="Arial"/>
          <w:sz w:val="20"/>
          <w:szCs w:val="20"/>
        </w:rPr>
        <w:t xml:space="preserve">first author for </w:t>
      </w:r>
      <w:r w:rsidR="005E40FD">
        <w:rPr>
          <w:rFonts w:ascii="Arial" w:hAnsi="Arial" w:cs="Arial"/>
          <w:sz w:val="20"/>
          <w:szCs w:val="20"/>
        </w:rPr>
        <w:t>eight</w:t>
      </w:r>
      <w:r w:rsidR="00480994">
        <w:rPr>
          <w:rFonts w:ascii="Arial" w:hAnsi="Arial" w:cs="Arial"/>
          <w:sz w:val="20"/>
          <w:szCs w:val="20"/>
        </w:rPr>
        <w:t xml:space="preserve"> </w:t>
      </w:r>
      <w:r w:rsidR="002F0EFD">
        <w:rPr>
          <w:rFonts w:ascii="Arial" w:hAnsi="Arial" w:cs="Arial"/>
          <w:sz w:val="20"/>
          <w:szCs w:val="20"/>
        </w:rPr>
        <w:t>of the articles</w:t>
      </w:r>
      <w:r w:rsidR="00603BE7">
        <w:rPr>
          <w:rFonts w:ascii="Arial" w:hAnsi="Arial" w:cs="Arial"/>
          <w:sz w:val="20"/>
          <w:szCs w:val="20"/>
        </w:rPr>
        <w:t xml:space="preserve"> [8</w:t>
      </w:r>
      <w:r w:rsidR="00953F17">
        <w:rPr>
          <w:rFonts w:ascii="Arial" w:hAnsi="Arial" w:cs="Arial"/>
          <w:sz w:val="20"/>
          <w:szCs w:val="20"/>
        </w:rPr>
        <w:t>,17,</w:t>
      </w:r>
      <w:r w:rsidR="00D96E9B">
        <w:rPr>
          <w:rFonts w:ascii="Arial" w:hAnsi="Arial" w:cs="Arial"/>
          <w:sz w:val="20"/>
          <w:szCs w:val="20"/>
        </w:rPr>
        <w:t>32</w:t>
      </w:r>
      <w:r w:rsidR="00953F17">
        <w:rPr>
          <w:rFonts w:ascii="Arial" w:hAnsi="Arial" w:cs="Arial"/>
          <w:sz w:val="20"/>
          <w:szCs w:val="20"/>
        </w:rPr>
        <w:t>,</w:t>
      </w:r>
      <w:r w:rsidR="00D96E9B">
        <w:rPr>
          <w:rFonts w:ascii="Arial" w:hAnsi="Arial" w:cs="Arial"/>
          <w:sz w:val="20"/>
          <w:szCs w:val="20"/>
        </w:rPr>
        <w:t>33</w:t>
      </w:r>
      <w:r w:rsidR="00953F17">
        <w:rPr>
          <w:rFonts w:ascii="Arial" w:hAnsi="Arial" w:cs="Arial"/>
          <w:sz w:val="20"/>
          <w:szCs w:val="20"/>
        </w:rPr>
        <w:t>,</w:t>
      </w:r>
      <w:r w:rsidR="00D96E9B">
        <w:rPr>
          <w:rFonts w:ascii="Arial" w:hAnsi="Arial" w:cs="Arial"/>
          <w:sz w:val="20"/>
          <w:szCs w:val="20"/>
        </w:rPr>
        <w:t>34</w:t>
      </w:r>
      <w:r w:rsidR="00953F17">
        <w:rPr>
          <w:rFonts w:ascii="Arial" w:hAnsi="Arial" w:cs="Arial"/>
          <w:sz w:val="20"/>
          <w:szCs w:val="20"/>
        </w:rPr>
        <w:t>,</w:t>
      </w:r>
      <w:r w:rsidR="00393B8D">
        <w:rPr>
          <w:rFonts w:ascii="Arial" w:hAnsi="Arial" w:cs="Arial"/>
          <w:sz w:val="20"/>
          <w:szCs w:val="20"/>
        </w:rPr>
        <w:t>35</w:t>
      </w:r>
      <w:r w:rsidR="00953F17">
        <w:rPr>
          <w:rFonts w:ascii="Arial" w:hAnsi="Arial" w:cs="Arial"/>
          <w:sz w:val="20"/>
          <w:szCs w:val="20"/>
        </w:rPr>
        <w:t>,</w:t>
      </w:r>
      <w:r w:rsidR="004008CA">
        <w:rPr>
          <w:rFonts w:ascii="Arial" w:hAnsi="Arial" w:cs="Arial"/>
          <w:sz w:val="20"/>
          <w:szCs w:val="20"/>
        </w:rPr>
        <w:t>36</w:t>
      </w:r>
      <w:r w:rsidR="00953F17">
        <w:rPr>
          <w:rFonts w:ascii="Arial" w:hAnsi="Arial" w:cs="Arial"/>
          <w:sz w:val="20"/>
          <w:szCs w:val="20"/>
        </w:rPr>
        <w:t>,</w:t>
      </w:r>
      <w:r w:rsidR="008B3E2E">
        <w:rPr>
          <w:rFonts w:ascii="Arial" w:hAnsi="Arial" w:cs="Arial"/>
          <w:sz w:val="20"/>
          <w:szCs w:val="20"/>
        </w:rPr>
        <w:t>37</w:t>
      </w:r>
      <w:r w:rsidR="00953F17">
        <w:rPr>
          <w:rFonts w:ascii="Arial" w:hAnsi="Arial" w:cs="Arial"/>
          <w:sz w:val="20"/>
          <w:szCs w:val="20"/>
        </w:rPr>
        <w:t>]</w:t>
      </w:r>
      <w:r w:rsidR="00F619B9">
        <w:rPr>
          <w:rFonts w:ascii="Arial" w:hAnsi="Arial" w:cs="Arial"/>
          <w:sz w:val="20"/>
          <w:szCs w:val="20"/>
        </w:rPr>
        <w:t xml:space="preserve">.  </w:t>
      </w:r>
      <w:r w:rsidR="005C0147">
        <w:rPr>
          <w:rFonts w:ascii="Arial" w:hAnsi="Arial" w:cs="Arial"/>
          <w:sz w:val="20"/>
          <w:szCs w:val="20"/>
        </w:rPr>
        <w:t>R</w:t>
      </w:r>
      <w:r w:rsidR="00B52718">
        <w:rPr>
          <w:rFonts w:ascii="Arial" w:hAnsi="Arial" w:cs="Arial"/>
          <w:sz w:val="20"/>
          <w:szCs w:val="20"/>
        </w:rPr>
        <w:t xml:space="preserve">esearch methods were stated for all studies with interviews being the primary </w:t>
      </w:r>
      <w:r w:rsidR="00161ABE">
        <w:rPr>
          <w:rFonts w:ascii="Arial" w:hAnsi="Arial" w:cs="Arial"/>
          <w:sz w:val="20"/>
          <w:szCs w:val="20"/>
        </w:rPr>
        <w:t xml:space="preserve">source </w:t>
      </w:r>
      <w:r w:rsidR="0082308E">
        <w:rPr>
          <w:rFonts w:ascii="Arial" w:hAnsi="Arial" w:cs="Arial"/>
          <w:sz w:val="20"/>
          <w:szCs w:val="20"/>
        </w:rPr>
        <w:t>of</w:t>
      </w:r>
      <w:r w:rsidR="00161ABE">
        <w:rPr>
          <w:rFonts w:ascii="Arial" w:hAnsi="Arial" w:cs="Arial"/>
          <w:sz w:val="20"/>
          <w:szCs w:val="20"/>
        </w:rPr>
        <w:t xml:space="preserve"> </w:t>
      </w:r>
      <w:r w:rsidR="00B52718">
        <w:rPr>
          <w:rFonts w:ascii="Arial" w:hAnsi="Arial" w:cs="Arial"/>
          <w:sz w:val="20"/>
          <w:szCs w:val="20"/>
        </w:rPr>
        <w:t>data collection</w:t>
      </w:r>
      <w:r w:rsidR="00AC5154">
        <w:rPr>
          <w:rFonts w:ascii="Arial" w:hAnsi="Arial" w:cs="Arial"/>
          <w:sz w:val="20"/>
          <w:szCs w:val="20"/>
        </w:rPr>
        <w:t xml:space="preserve">.  </w:t>
      </w:r>
      <w:r w:rsidR="005C0147">
        <w:rPr>
          <w:rFonts w:ascii="Arial" w:hAnsi="Arial" w:cs="Arial"/>
          <w:sz w:val="20"/>
          <w:szCs w:val="20"/>
        </w:rPr>
        <w:t>R</w:t>
      </w:r>
      <w:r w:rsidR="00AC5154">
        <w:rPr>
          <w:rFonts w:ascii="Arial" w:hAnsi="Arial" w:cs="Arial"/>
          <w:sz w:val="20"/>
          <w:szCs w:val="20"/>
        </w:rPr>
        <w:t xml:space="preserve">esearch design was not </w:t>
      </w:r>
      <w:r w:rsidR="00293D1F">
        <w:rPr>
          <w:rFonts w:ascii="Arial" w:hAnsi="Arial" w:cs="Arial"/>
          <w:sz w:val="20"/>
          <w:szCs w:val="20"/>
        </w:rPr>
        <w:t>explicitly</w:t>
      </w:r>
      <w:r w:rsidR="00731BB0">
        <w:rPr>
          <w:rFonts w:ascii="Arial" w:hAnsi="Arial" w:cs="Arial"/>
          <w:sz w:val="20"/>
          <w:szCs w:val="20"/>
        </w:rPr>
        <w:t xml:space="preserve"> stated</w:t>
      </w:r>
      <w:r w:rsidR="00AC5154">
        <w:rPr>
          <w:rFonts w:ascii="Arial" w:hAnsi="Arial" w:cs="Arial"/>
          <w:sz w:val="20"/>
          <w:szCs w:val="20"/>
        </w:rPr>
        <w:t xml:space="preserve"> for each article.</w:t>
      </w:r>
      <w:r w:rsidR="004D7D5C">
        <w:rPr>
          <w:rFonts w:ascii="Arial" w:hAnsi="Arial" w:cs="Arial"/>
          <w:sz w:val="20"/>
          <w:szCs w:val="20"/>
        </w:rPr>
        <w:t xml:space="preserve">  Eight of the studies were qualitative</w:t>
      </w:r>
      <w:r w:rsidR="00CB4A05">
        <w:rPr>
          <w:rFonts w:ascii="Arial" w:hAnsi="Arial" w:cs="Arial"/>
          <w:sz w:val="20"/>
          <w:szCs w:val="20"/>
        </w:rPr>
        <w:t xml:space="preserve"> [8,</w:t>
      </w:r>
      <w:r w:rsidR="008B3E2E">
        <w:rPr>
          <w:rFonts w:ascii="Arial" w:hAnsi="Arial" w:cs="Arial"/>
          <w:sz w:val="20"/>
          <w:szCs w:val="20"/>
        </w:rPr>
        <w:t>32</w:t>
      </w:r>
      <w:r w:rsidR="00CB4A05">
        <w:rPr>
          <w:rFonts w:ascii="Arial" w:hAnsi="Arial" w:cs="Arial"/>
          <w:sz w:val="20"/>
          <w:szCs w:val="20"/>
        </w:rPr>
        <w:t>,</w:t>
      </w:r>
      <w:r w:rsidR="008B3E2E">
        <w:rPr>
          <w:rFonts w:ascii="Arial" w:hAnsi="Arial" w:cs="Arial"/>
          <w:sz w:val="20"/>
          <w:szCs w:val="20"/>
        </w:rPr>
        <w:t>33</w:t>
      </w:r>
      <w:r w:rsidR="00CB4A05">
        <w:rPr>
          <w:rFonts w:ascii="Arial" w:hAnsi="Arial" w:cs="Arial"/>
          <w:sz w:val="20"/>
          <w:szCs w:val="20"/>
        </w:rPr>
        <w:t>,</w:t>
      </w:r>
      <w:r w:rsidR="008B3E2E">
        <w:rPr>
          <w:rFonts w:ascii="Arial" w:hAnsi="Arial" w:cs="Arial"/>
          <w:sz w:val="20"/>
          <w:szCs w:val="20"/>
        </w:rPr>
        <w:t>34</w:t>
      </w:r>
      <w:r w:rsidR="00CB4A05">
        <w:rPr>
          <w:rFonts w:ascii="Arial" w:hAnsi="Arial" w:cs="Arial"/>
          <w:sz w:val="20"/>
          <w:szCs w:val="20"/>
        </w:rPr>
        <w:t>,</w:t>
      </w:r>
      <w:r w:rsidR="00AC3152">
        <w:rPr>
          <w:rFonts w:ascii="Arial" w:hAnsi="Arial" w:cs="Arial"/>
          <w:sz w:val="20"/>
          <w:szCs w:val="20"/>
        </w:rPr>
        <w:t>35</w:t>
      </w:r>
      <w:r w:rsidR="00CB4A05">
        <w:rPr>
          <w:rFonts w:ascii="Arial" w:hAnsi="Arial" w:cs="Arial"/>
          <w:sz w:val="20"/>
          <w:szCs w:val="20"/>
        </w:rPr>
        <w:t>,</w:t>
      </w:r>
      <w:r w:rsidR="00AC3152">
        <w:rPr>
          <w:rFonts w:ascii="Arial" w:hAnsi="Arial" w:cs="Arial"/>
          <w:sz w:val="20"/>
          <w:szCs w:val="20"/>
        </w:rPr>
        <w:t>37</w:t>
      </w:r>
      <w:r w:rsidR="00CB4A05">
        <w:rPr>
          <w:rFonts w:ascii="Arial" w:hAnsi="Arial" w:cs="Arial"/>
          <w:sz w:val="20"/>
          <w:szCs w:val="20"/>
        </w:rPr>
        <w:t>,</w:t>
      </w:r>
      <w:r w:rsidR="00AC3152">
        <w:rPr>
          <w:rFonts w:ascii="Arial" w:hAnsi="Arial" w:cs="Arial"/>
          <w:sz w:val="20"/>
          <w:szCs w:val="20"/>
        </w:rPr>
        <w:t>38</w:t>
      </w:r>
      <w:r w:rsidR="00CB4A05">
        <w:rPr>
          <w:rFonts w:ascii="Arial" w:hAnsi="Arial" w:cs="Arial"/>
          <w:sz w:val="20"/>
          <w:szCs w:val="20"/>
        </w:rPr>
        <w:t>,</w:t>
      </w:r>
      <w:r w:rsidR="00AC3152">
        <w:rPr>
          <w:rFonts w:ascii="Arial" w:hAnsi="Arial" w:cs="Arial"/>
          <w:sz w:val="20"/>
          <w:szCs w:val="20"/>
        </w:rPr>
        <w:t>39</w:t>
      </w:r>
      <w:r w:rsidR="00755CDE">
        <w:rPr>
          <w:rFonts w:ascii="Arial" w:hAnsi="Arial" w:cs="Arial"/>
          <w:sz w:val="20"/>
          <w:szCs w:val="20"/>
        </w:rPr>
        <w:t>]</w:t>
      </w:r>
      <w:r w:rsidR="004E4C60">
        <w:rPr>
          <w:rFonts w:ascii="Arial" w:hAnsi="Arial" w:cs="Arial"/>
          <w:sz w:val="20"/>
          <w:szCs w:val="20"/>
        </w:rPr>
        <w:t xml:space="preserve"> and </w:t>
      </w:r>
      <w:r w:rsidR="00C7475F">
        <w:rPr>
          <w:rFonts w:ascii="Arial" w:hAnsi="Arial" w:cs="Arial"/>
          <w:sz w:val="20"/>
          <w:szCs w:val="20"/>
        </w:rPr>
        <w:t>four</w:t>
      </w:r>
      <w:r w:rsidR="004E4C60">
        <w:rPr>
          <w:rFonts w:ascii="Arial" w:hAnsi="Arial" w:cs="Arial"/>
          <w:sz w:val="20"/>
          <w:szCs w:val="20"/>
        </w:rPr>
        <w:t xml:space="preserve"> </w:t>
      </w:r>
      <w:r w:rsidR="00C7475F">
        <w:rPr>
          <w:rFonts w:ascii="Arial" w:hAnsi="Arial" w:cs="Arial"/>
          <w:sz w:val="20"/>
          <w:szCs w:val="20"/>
        </w:rPr>
        <w:t>were</w:t>
      </w:r>
      <w:r w:rsidR="005C0147">
        <w:rPr>
          <w:rFonts w:ascii="Arial" w:hAnsi="Arial" w:cs="Arial"/>
          <w:sz w:val="20"/>
          <w:szCs w:val="20"/>
        </w:rPr>
        <w:t xml:space="preserve"> </w:t>
      </w:r>
      <w:r w:rsidR="004E4C60">
        <w:rPr>
          <w:rFonts w:ascii="Arial" w:hAnsi="Arial" w:cs="Arial"/>
          <w:sz w:val="20"/>
          <w:szCs w:val="20"/>
        </w:rPr>
        <w:t>quantitative</w:t>
      </w:r>
      <w:r w:rsidR="00755CDE">
        <w:rPr>
          <w:rFonts w:ascii="Arial" w:hAnsi="Arial" w:cs="Arial"/>
          <w:sz w:val="20"/>
          <w:szCs w:val="20"/>
        </w:rPr>
        <w:t xml:space="preserve"> [16,17,</w:t>
      </w:r>
      <w:r w:rsidR="0033413A">
        <w:rPr>
          <w:rFonts w:ascii="Arial" w:hAnsi="Arial" w:cs="Arial"/>
          <w:sz w:val="20"/>
          <w:szCs w:val="20"/>
        </w:rPr>
        <w:t>36</w:t>
      </w:r>
      <w:r w:rsidR="00755CDE">
        <w:rPr>
          <w:rFonts w:ascii="Arial" w:hAnsi="Arial" w:cs="Arial"/>
          <w:sz w:val="20"/>
          <w:szCs w:val="20"/>
        </w:rPr>
        <w:t>,</w:t>
      </w:r>
      <w:r w:rsidR="0033413A">
        <w:rPr>
          <w:rFonts w:ascii="Arial" w:hAnsi="Arial" w:cs="Arial"/>
          <w:sz w:val="20"/>
          <w:szCs w:val="20"/>
        </w:rPr>
        <w:t>40</w:t>
      </w:r>
      <w:r w:rsidR="00755CDE">
        <w:rPr>
          <w:rFonts w:ascii="Arial" w:hAnsi="Arial" w:cs="Arial"/>
          <w:sz w:val="20"/>
          <w:szCs w:val="20"/>
        </w:rPr>
        <w:t>].  O</w:t>
      </w:r>
      <w:r w:rsidR="00C46DC7">
        <w:rPr>
          <w:rFonts w:ascii="Arial" w:hAnsi="Arial" w:cs="Arial"/>
          <w:sz w:val="20"/>
          <w:szCs w:val="20"/>
        </w:rPr>
        <w:t xml:space="preserve">ne study was </w:t>
      </w:r>
      <w:r w:rsidR="00C7475F">
        <w:rPr>
          <w:rFonts w:ascii="Arial" w:hAnsi="Arial" w:cs="Arial"/>
          <w:sz w:val="20"/>
          <w:szCs w:val="20"/>
        </w:rPr>
        <w:t>described as</w:t>
      </w:r>
      <w:r w:rsidR="00C46DC7">
        <w:rPr>
          <w:rFonts w:ascii="Arial" w:hAnsi="Arial" w:cs="Arial"/>
          <w:sz w:val="20"/>
          <w:szCs w:val="20"/>
        </w:rPr>
        <w:t xml:space="preserve"> retrospective</w:t>
      </w:r>
      <w:r w:rsidR="00755CDE">
        <w:rPr>
          <w:rFonts w:ascii="Arial" w:hAnsi="Arial" w:cs="Arial"/>
          <w:sz w:val="20"/>
          <w:szCs w:val="20"/>
        </w:rPr>
        <w:t xml:space="preserve"> [8]</w:t>
      </w:r>
      <w:r w:rsidR="00C27CFB">
        <w:rPr>
          <w:rFonts w:ascii="Arial" w:hAnsi="Arial" w:cs="Arial"/>
          <w:sz w:val="20"/>
          <w:szCs w:val="20"/>
        </w:rPr>
        <w:t>.</w:t>
      </w:r>
      <w:r w:rsidR="00D147C0">
        <w:rPr>
          <w:rFonts w:ascii="Arial" w:hAnsi="Arial" w:cs="Arial"/>
          <w:sz w:val="20"/>
          <w:szCs w:val="20"/>
        </w:rPr>
        <w:t xml:space="preserve">  O</w:t>
      </w:r>
      <w:r w:rsidR="00B034EB">
        <w:rPr>
          <w:rFonts w:ascii="Arial" w:hAnsi="Arial" w:cs="Arial"/>
          <w:sz w:val="20"/>
          <w:szCs w:val="20"/>
        </w:rPr>
        <w:t>ther studies in</w:t>
      </w:r>
      <w:r w:rsidR="00C046C4">
        <w:rPr>
          <w:rFonts w:ascii="Arial" w:hAnsi="Arial" w:cs="Arial"/>
          <w:sz w:val="20"/>
          <w:szCs w:val="20"/>
        </w:rPr>
        <w:t>cluded</w:t>
      </w:r>
      <w:r w:rsidR="00B034EB">
        <w:rPr>
          <w:rFonts w:ascii="Arial" w:hAnsi="Arial" w:cs="Arial"/>
          <w:sz w:val="20"/>
          <w:szCs w:val="20"/>
        </w:rPr>
        <w:t xml:space="preserve"> </w:t>
      </w:r>
      <w:r w:rsidR="00C27CFB">
        <w:rPr>
          <w:rFonts w:ascii="Arial" w:hAnsi="Arial" w:cs="Arial"/>
          <w:sz w:val="20"/>
          <w:szCs w:val="20"/>
        </w:rPr>
        <w:t xml:space="preserve">bereaved </w:t>
      </w:r>
      <w:r w:rsidR="00B034EB">
        <w:rPr>
          <w:rFonts w:ascii="Arial" w:hAnsi="Arial" w:cs="Arial"/>
          <w:sz w:val="20"/>
          <w:szCs w:val="20"/>
        </w:rPr>
        <w:t>parents</w:t>
      </w:r>
      <w:r w:rsidR="00C046C4">
        <w:rPr>
          <w:rFonts w:ascii="Arial" w:hAnsi="Arial" w:cs="Arial"/>
          <w:sz w:val="20"/>
          <w:szCs w:val="20"/>
        </w:rPr>
        <w:t xml:space="preserve"> </w:t>
      </w:r>
      <w:r w:rsidR="00D147C0">
        <w:rPr>
          <w:rFonts w:ascii="Arial" w:hAnsi="Arial" w:cs="Arial"/>
          <w:sz w:val="20"/>
          <w:szCs w:val="20"/>
        </w:rPr>
        <w:t xml:space="preserve">but </w:t>
      </w:r>
      <w:r w:rsidR="00803274">
        <w:rPr>
          <w:rFonts w:ascii="Arial" w:hAnsi="Arial" w:cs="Arial"/>
          <w:sz w:val="20"/>
          <w:szCs w:val="20"/>
        </w:rPr>
        <w:t>did not state a retrospective design.</w:t>
      </w:r>
      <w:r w:rsidR="00174C9F">
        <w:rPr>
          <w:rFonts w:ascii="Arial" w:hAnsi="Arial" w:cs="Arial"/>
          <w:sz w:val="20"/>
          <w:szCs w:val="20"/>
        </w:rPr>
        <w:t xml:space="preserve">  T</w:t>
      </w:r>
      <w:r w:rsidR="00E37E56">
        <w:rPr>
          <w:rFonts w:ascii="Arial" w:hAnsi="Arial" w:cs="Arial"/>
          <w:sz w:val="20"/>
          <w:szCs w:val="20"/>
        </w:rPr>
        <w:t xml:space="preserve">hree </w:t>
      </w:r>
      <w:r w:rsidR="00174C9F">
        <w:rPr>
          <w:rFonts w:ascii="Arial" w:hAnsi="Arial" w:cs="Arial"/>
          <w:sz w:val="20"/>
          <w:szCs w:val="20"/>
        </w:rPr>
        <w:t xml:space="preserve">studies were described as </w:t>
      </w:r>
      <w:r w:rsidR="00174C9F">
        <w:rPr>
          <w:rFonts w:ascii="Arial" w:hAnsi="Arial" w:cs="Arial"/>
          <w:sz w:val="20"/>
          <w:szCs w:val="20"/>
        </w:rPr>
        <w:lastRenderedPageBreak/>
        <w:t>prospective</w:t>
      </w:r>
      <w:r w:rsidR="004F350D">
        <w:rPr>
          <w:rFonts w:ascii="Arial" w:hAnsi="Arial" w:cs="Arial"/>
          <w:sz w:val="20"/>
          <w:szCs w:val="20"/>
        </w:rPr>
        <w:t xml:space="preserve"> [17,</w:t>
      </w:r>
      <w:r w:rsidR="00933633">
        <w:rPr>
          <w:rFonts w:ascii="Arial" w:hAnsi="Arial" w:cs="Arial"/>
          <w:sz w:val="20"/>
          <w:szCs w:val="20"/>
        </w:rPr>
        <w:t>35</w:t>
      </w:r>
      <w:r w:rsidR="004F350D">
        <w:rPr>
          <w:rFonts w:ascii="Arial" w:hAnsi="Arial" w:cs="Arial"/>
          <w:sz w:val="20"/>
          <w:szCs w:val="20"/>
        </w:rPr>
        <w:t>,</w:t>
      </w:r>
      <w:r w:rsidR="00933633">
        <w:rPr>
          <w:rFonts w:ascii="Arial" w:hAnsi="Arial" w:cs="Arial"/>
          <w:sz w:val="20"/>
          <w:szCs w:val="20"/>
        </w:rPr>
        <w:t>38</w:t>
      </w:r>
      <w:r w:rsidR="004F350D">
        <w:rPr>
          <w:rFonts w:ascii="Arial" w:hAnsi="Arial" w:cs="Arial"/>
          <w:sz w:val="20"/>
          <w:szCs w:val="20"/>
        </w:rPr>
        <w:t>]</w:t>
      </w:r>
      <w:r w:rsidR="00F5720F">
        <w:rPr>
          <w:rFonts w:ascii="Arial" w:hAnsi="Arial" w:cs="Arial"/>
          <w:sz w:val="20"/>
          <w:szCs w:val="20"/>
        </w:rPr>
        <w:t>.</w:t>
      </w:r>
      <w:r w:rsidR="00B107E4">
        <w:rPr>
          <w:rFonts w:ascii="Arial" w:hAnsi="Arial" w:cs="Arial"/>
          <w:sz w:val="20"/>
          <w:szCs w:val="20"/>
        </w:rPr>
        <w:t xml:space="preserve">  </w:t>
      </w:r>
      <w:r w:rsidR="005F0C7F">
        <w:rPr>
          <w:rFonts w:ascii="Arial" w:hAnsi="Arial" w:cs="Arial"/>
          <w:sz w:val="20"/>
          <w:szCs w:val="20"/>
        </w:rPr>
        <w:t>S</w:t>
      </w:r>
      <w:r w:rsidR="00497F7D">
        <w:rPr>
          <w:rFonts w:ascii="Arial" w:hAnsi="Arial" w:cs="Arial"/>
          <w:sz w:val="20"/>
          <w:szCs w:val="20"/>
        </w:rPr>
        <w:t>tudies</w:t>
      </w:r>
      <w:r w:rsidR="00AA2755">
        <w:rPr>
          <w:rFonts w:ascii="Arial" w:hAnsi="Arial" w:cs="Arial"/>
          <w:sz w:val="20"/>
          <w:szCs w:val="20"/>
        </w:rPr>
        <w:t xml:space="preserve"> had a significantly higher percentage of</w:t>
      </w:r>
      <w:r w:rsidR="006E0EED">
        <w:rPr>
          <w:rFonts w:ascii="Arial" w:hAnsi="Arial" w:cs="Arial"/>
          <w:sz w:val="20"/>
          <w:szCs w:val="20"/>
        </w:rPr>
        <w:t xml:space="preserve"> mothers participating than fathers</w:t>
      </w:r>
      <w:r w:rsidR="00C57968">
        <w:rPr>
          <w:rFonts w:ascii="Arial" w:hAnsi="Arial" w:cs="Arial"/>
          <w:sz w:val="20"/>
          <w:szCs w:val="20"/>
        </w:rPr>
        <w:t xml:space="preserve">, with </w:t>
      </w:r>
      <w:r w:rsidR="00F937A5">
        <w:rPr>
          <w:rFonts w:ascii="Arial" w:hAnsi="Arial" w:cs="Arial"/>
          <w:sz w:val="20"/>
          <w:szCs w:val="20"/>
        </w:rPr>
        <w:t xml:space="preserve">one study </w:t>
      </w:r>
      <w:r w:rsidR="00327A36">
        <w:rPr>
          <w:rFonts w:ascii="Arial" w:hAnsi="Arial" w:cs="Arial"/>
          <w:sz w:val="20"/>
          <w:szCs w:val="20"/>
        </w:rPr>
        <w:t>ha</w:t>
      </w:r>
      <w:r w:rsidR="00C57968">
        <w:rPr>
          <w:rFonts w:ascii="Arial" w:hAnsi="Arial" w:cs="Arial"/>
          <w:sz w:val="20"/>
          <w:szCs w:val="20"/>
        </w:rPr>
        <w:t>ving</w:t>
      </w:r>
      <w:r w:rsidR="00327A36">
        <w:rPr>
          <w:rFonts w:ascii="Arial" w:hAnsi="Arial" w:cs="Arial"/>
          <w:sz w:val="20"/>
          <w:szCs w:val="20"/>
        </w:rPr>
        <w:t xml:space="preserve"> an equal number </w:t>
      </w:r>
      <w:r w:rsidR="00E0788A">
        <w:rPr>
          <w:rFonts w:ascii="Arial" w:hAnsi="Arial" w:cs="Arial"/>
          <w:sz w:val="20"/>
          <w:szCs w:val="20"/>
        </w:rPr>
        <w:t>participating</w:t>
      </w:r>
      <w:r w:rsidR="004F350D">
        <w:rPr>
          <w:rFonts w:ascii="Arial" w:hAnsi="Arial" w:cs="Arial"/>
          <w:sz w:val="20"/>
          <w:szCs w:val="20"/>
        </w:rPr>
        <w:t xml:space="preserve"> [16]</w:t>
      </w:r>
      <w:r w:rsidR="00327A36">
        <w:rPr>
          <w:rFonts w:ascii="Arial" w:hAnsi="Arial" w:cs="Arial"/>
          <w:sz w:val="20"/>
          <w:szCs w:val="20"/>
        </w:rPr>
        <w:t>.</w:t>
      </w:r>
    </w:p>
    <w:p w14:paraId="44E3BDD1" w14:textId="59069583" w:rsidR="006260F0" w:rsidRDefault="007B7C5B" w:rsidP="00CF22B6">
      <w:pPr>
        <w:shd w:val="clear" w:color="auto" w:fill="FFFFFF" w:themeFill="background1"/>
        <w:spacing w:line="480" w:lineRule="auto"/>
        <w:rPr>
          <w:rFonts w:ascii="Arial" w:hAnsi="Arial" w:cs="Arial"/>
          <w:sz w:val="20"/>
          <w:szCs w:val="20"/>
        </w:rPr>
      </w:pPr>
      <w:r>
        <w:rPr>
          <w:rFonts w:ascii="Arial" w:hAnsi="Arial" w:cs="Arial"/>
          <w:sz w:val="20"/>
          <w:szCs w:val="20"/>
        </w:rPr>
        <w:t>Poor-prognosis</w:t>
      </w:r>
      <w:r w:rsidR="000173D3">
        <w:rPr>
          <w:rFonts w:ascii="Arial" w:hAnsi="Arial" w:cs="Arial"/>
          <w:sz w:val="20"/>
          <w:szCs w:val="20"/>
        </w:rPr>
        <w:t xml:space="preserve"> was defined in several ways using different terminology.  </w:t>
      </w:r>
      <w:r w:rsidR="00976446">
        <w:rPr>
          <w:rFonts w:ascii="Arial" w:hAnsi="Arial" w:cs="Arial"/>
          <w:sz w:val="20"/>
          <w:szCs w:val="20"/>
        </w:rPr>
        <w:t>Studies included parents whose child had</w:t>
      </w:r>
      <w:r w:rsidR="002B39B4">
        <w:rPr>
          <w:rFonts w:ascii="Arial" w:hAnsi="Arial" w:cs="Arial"/>
          <w:sz w:val="20"/>
          <w:szCs w:val="20"/>
        </w:rPr>
        <w:t xml:space="preserve"> previously</w:t>
      </w:r>
      <w:r w:rsidR="00976446">
        <w:rPr>
          <w:rFonts w:ascii="Arial" w:hAnsi="Arial" w:cs="Arial"/>
          <w:sz w:val="20"/>
          <w:szCs w:val="20"/>
        </w:rPr>
        <w:t xml:space="preserve"> died from cancer</w:t>
      </w:r>
      <w:r w:rsidR="00933633">
        <w:rPr>
          <w:rFonts w:ascii="Arial" w:hAnsi="Arial" w:cs="Arial"/>
          <w:sz w:val="20"/>
          <w:szCs w:val="20"/>
        </w:rPr>
        <w:t xml:space="preserve"> [8]</w:t>
      </w:r>
      <w:r w:rsidR="002B39B4">
        <w:rPr>
          <w:rFonts w:ascii="Arial" w:hAnsi="Arial" w:cs="Arial"/>
          <w:sz w:val="20"/>
          <w:szCs w:val="20"/>
        </w:rPr>
        <w:t>, where there was disease progression</w:t>
      </w:r>
      <w:r w:rsidR="00E52262">
        <w:rPr>
          <w:rFonts w:ascii="Arial" w:hAnsi="Arial" w:cs="Arial"/>
          <w:sz w:val="20"/>
          <w:szCs w:val="20"/>
        </w:rPr>
        <w:t xml:space="preserve"> [33,35]</w:t>
      </w:r>
      <w:r w:rsidR="002B39B4">
        <w:rPr>
          <w:rFonts w:ascii="Arial" w:hAnsi="Arial" w:cs="Arial"/>
          <w:sz w:val="20"/>
          <w:szCs w:val="20"/>
        </w:rPr>
        <w:t>, recurrence</w:t>
      </w:r>
      <w:r w:rsidR="00E52262">
        <w:rPr>
          <w:rFonts w:ascii="Arial" w:hAnsi="Arial" w:cs="Arial"/>
          <w:sz w:val="20"/>
          <w:szCs w:val="20"/>
        </w:rPr>
        <w:t xml:space="preserve"> [</w:t>
      </w:r>
      <w:r w:rsidR="00681CC8">
        <w:rPr>
          <w:rFonts w:ascii="Arial" w:hAnsi="Arial" w:cs="Arial"/>
          <w:sz w:val="20"/>
          <w:szCs w:val="20"/>
        </w:rPr>
        <w:t>8,33,35]</w:t>
      </w:r>
      <w:r w:rsidR="003960C3">
        <w:rPr>
          <w:rFonts w:ascii="Arial" w:hAnsi="Arial" w:cs="Arial"/>
          <w:sz w:val="20"/>
          <w:szCs w:val="20"/>
        </w:rPr>
        <w:t>, relapse</w:t>
      </w:r>
      <w:r w:rsidR="00681CC8">
        <w:rPr>
          <w:rFonts w:ascii="Arial" w:hAnsi="Arial" w:cs="Arial"/>
          <w:sz w:val="20"/>
          <w:szCs w:val="20"/>
        </w:rPr>
        <w:t xml:space="preserve"> [38], </w:t>
      </w:r>
      <w:r w:rsidR="002B39B4">
        <w:rPr>
          <w:rFonts w:ascii="Arial" w:hAnsi="Arial" w:cs="Arial"/>
          <w:sz w:val="20"/>
          <w:szCs w:val="20"/>
        </w:rPr>
        <w:t>o</w:t>
      </w:r>
      <w:r w:rsidR="00914476">
        <w:rPr>
          <w:rFonts w:ascii="Arial" w:hAnsi="Arial" w:cs="Arial"/>
          <w:sz w:val="20"/>
          <w:szCs w:val="20"/>
        </w:rPr>
        <w:t>r the child was at the terminal stage</w:t>
      </w:r>
      <w:r w:rsidR="00706AAE">
        <w:rPr>
          <w:rFonts w:ascii="Arial" w:hAnsi="Arial" w:cs="Arial"/>
          <w:sz w:val="20"/>
          <w:szCs w:val="20"/>
        </w:rPr>
        <w:t xml:space="preserve"> [33]</w:t>
      </w:r>
      <w:r w:rsidR="003960C3">
        <w:rPr>
          <w:rFonts w:ascii="Arial" w:hAnsi="Arial" w:cs="Arial"/>
          <w:sz w:val="20"/>
          <w:szCs w:val="20"/>
        </w:rPr>
        <w:t>.</w:t>
      </w:r>
      <w:r w:rsidR="005966C5">
        <w:rPr>
          <w:rFonts w:ascii="Arial" w:hAnsi="Arial" w:cs="Arial"/>
          <w:sz w:val="20"/>
          <w:szCs w:val="20"/>
        </w:rPr>
        <w:t xml:space="preserve">  In these situations, the probability of cure </w:t>
      </w:r>
      <w:r w:rsidR="00F15002">
        <w:rPr>
          <w:rFonts w:ascii="Arial" w:hAnsi="Arial" w:cs="Arial"/>
          <w:sz w:val="20"/>
          <w:szCs w:val="20"/>
        </w:rPr>
        <w:t>will have</w:t>
      </w:r>
      <w:r w:rsidR="005966C5">
        <w:rPr>
          <w:rFonts w:ascii="Arial" w:hAnsi="Arial" w:cs="Arial"/>
          <w:sz w:val="20"/>
          <w:szCs w:val="20"/>
        </w:rPr>
        <w:t xml:space="preserve"> decreased </w:t>
      </w:r>
      <w:r w:rsidR="00D47604">
        <w:rPr>
          <w:rFonts w:ascii="Arial" w:hAnsi="Arial" w:cs="Arial"/>
          <w:sz w:val="20"/>
          <w:szCs w:val="20"/>
        </w:rPr>
        <w:t>resulting in a poor-prognosis</w:t>
      </w:r>
      <w:r w:rsidR="00F15002">
        <w:rPr>
          <w:rFonts w:ascii="Arial" w:hAnsi="Arial" w:cs="Arial"/>
          <w:sz w:val="20"/>
          <w:szCs w:val="20"/>
        </w:rPr>
        <w:t xml:space="preserve"> compared with initial </w:t>
      </w:r>
      <w:r w:rsidR="00D844F4">
        <w:rPr>
          <w:rFonts w:ascii="Arial" w:hAnsi="Arial" w:cs="Arial"/>
          <w:sz w:val="20"/>
          <w:szCs w:val="20"/>
        </w:rPr>
        <w:t xml:space="preserve">treatment at diagnosis.  </w:t>
      </w:r>
      <w:r w:rsidR="000C62EC">
        <w:rPr>
          <w:rFonts w:ascii="Arial" w:hAnsi="Arial" w:cs="Arial"/>
          <w:sz w:val="20"/>
          <w:szCs w:val="20"/>
        </w:rPr>
        <w:t>In other studies poor-prognosis was defined as ‘no realistic chance of cure’</w:t>
      </w:r>
      <w:r w:rsidR="00706AAE">
        <w:rPr>
          <w:rFonts w:ascii="Arial" w:hAnsi="Arial" w:cs="Arial"/>
          <w:sz w:val="20"/>
          <w:szCs w:val="20"/>
        </w:rPr>
        <w:t xml:space="preserve"> [36]</w:t>
      </w:r>
      <w:r w:rsidR="000C62EC">
        <w:rPr>
          <w:rFonts w:ascii="Arial" w:hAnsi="Arial" w:cs="Arial"/>
          <w:sz w:val="20"/>
          <w:szCs w:val="20"/>
        </w:rPr>
        <w:t>,</w:t>
      </w:r>
      <w:r w:rsidR="00C33BA4">
        <w:rPr>
          <w:rFonts w:ascii="Arial" w:hAnsi="Arial" w:cs="Arial"/>
          <w:sz w:val="20"/>
          <w:szCs w:val="20"/>
        </w:rPr>
        <w:t xml:space="preserve"> </w:t>
      </w:r>
      <w:r w:rsidR="006D4732">
        <w:rPr>
          <w:rFonts w:ascii="Arial" w:hAnsi="Arial" w:cs="Arial"/>
          <w:sz w:val="20"/>
          <w:szCs w:val="20"/>
        </w:rPr>
        <w:t>&lt;</w:t>
      </w:r>
      <w:r w:rsidR="003E68FC">
        <w:rPr>
          <w:rFonts w:ascii="Arial" w:hAnsi="Arial" w:cs="Arial"/>
          <w:sz w:val="20"/>
          <w:szCs w:val="20"/>
        </w:rPr>
        <w:t>5% chance of long-term survival</w:t>
      </w:r>
      <w:r w:rsidR="00706AAE">
        <w:rPr>
          <w:rFonts w:ascii="Arial" w:hAnsi="Arial" w:cs="Arial"/>
          <w:sz w:val="20"/>
          <w:szCs w:val="20"/>
        </w:rPr>
        <w:t xml:space="preserve"> [16,40]</w:t>
      </w:r>
      <w:r w:rsidR="001A7A69">
        <w:rPr>
          <w:rFonts w:ascii="Arial" w:hAnsi="Arial" w:cs="Arial"/>
          <w:sz w:val="20"/>
          <w:szCs w:val="20"/>
        </w:rPr>
        <w:t xml:space="preserve">, </w:t>
      </w:r>
      <w:r w:rsidR="00C33BA4">
        <w:rPr>
          <w:rFonts w:ascii="Arial" w:hAnsi="Arial" w:cs="Arial"/>
          <w:sz w:val="20"/>
          <w:szCs w:val="20"/>
        </w:rPr>
        <w:t>making a noncurative treatment decision</w:t>
      </w:r>
      <w:r w:rsidR="00706AAE">
        <w:rPr>
          <w:rFonts w:ascii="Arial" w:hAnsi="Arial" w:cs="Arial"/>
          <w:sz w:val="20"/>
          <w:szCs w:val="20"/>
        </w:rPr>
        <w:t xml:space="preserve"> [</w:t>
      </w:r>
      <w:r w:rsidR="00871439">
        <w:rPr>
          <w:rFonts w:ascii="Arial" w:hAnsi="Arial" w:cs="Arial"/>
          <w:sz w:val="20"/>
          <w:szCs w:val="20"/>
        </w:rPr>
        <w:t>34]</w:t>
      </w:r>
      <w:r w:rsidR="005E1EA1">
        <w:rPr>
          <w:rFonts w:ascii="Arial" w:hAnsi="Arial" w:cs="Arial"/>
          <w:sz w:val="20"/>
          <w:szCs w:val="20"/>
        </w:rPr>
        <w:t xml:space="preserve">, </w:t>
      </w:r>
      <w:r w:rsidR="00B1596A">
        <w:rPr>
          <w:rFonts w:ascii="Arial" w:hAnsi="Arial" w:cs="Arial"/>
          <w:sz w:val="20"/>
          <w:szCs w:val="20"/>
        </w:rPr>
        <w:t xml:space="preserve">incurable cancer as defined by </w:t>
      </w:r>
      <w:r w:rsidR="008F443C">
        <w:rPr>
          <w:rFonts w:ascii="Arial" w:hAnsi="Arial" w:cs="Arial"/>
          <w:sz w:val="20"/>
          <w:szCs w:val="20"/>
        </w:rPr>
        <w:t>the child’s healthcare team</w:t>
      </w:r>
      <w:r w:rsidR="00871439">
        <w:rPr>
          <w:rFonts w:ascii="Arial" w:hAnsi="Arial" w:cs="Arial"/>
          <w:sz w:val="20"/>
          <w:szCs w:val="20"/>
        </w:rPr>
        <w:t xml:space="preserve"> [37,39],</w:t>
      </w:r>
      <w:r w:rsidR="00AF7374">
        <w:rPr>
          <w:rFonts w:ascii="Arial" w:hAnsi="Arial" w:cs="Arial"/>
          <w:sz w:val="20"/>
          <w:szCs w:val="20"/>
        </w:rPr>
        <w:t xml:space="preserve"> </w:t>
      </w:r>
      <w:r w:rsidR="00D84B0A">
        <w:rPr>
          <w:rFonts w:ascii="Arial" w:hAnsi="Arial" w:cs="Arial"/>
          <w:sz w:val="20"/>
          <w:szCs w:val="20"/>
        </w:rPr>
        <w:t>or statistical data related to the specific disease type</w:t>
      </w:r>
      <w:r w:rsidR="00AF7374">
        <w:rPr>
          <w:rFonts w:ascii="Arial" w:hAnsi="Arial" w:cs="Arial"/>
          <w:sz w:val="20"/>
          <w:szCs w:val="20"/>
        </w:rPr>
        <w:t xml:space="preserve"> [17].</w:t>
      </w:r>
      <w:r w:rsidR="00D41E80">
        <w:rPr>
          <w:rFonts w:ascii="Arial" w:hAnsi="Arial" w:cs="Arial"/>
          <w:sz w:val="20"/>
          <w:szCs w:val="20"/>
        </w:rPr>
        <w:t xml:space="preserve">  </w:t>
      </w:r>
      <w:r w:rsidR="00D84B0A">
        <w:rPr>
          <w:rFonts w:ascii="Arial" w:hAnsi="Arial" w:cs="Arial"/>
          <w:sz w:val="20"/>
          <w:szCs w:val="20"/>
        </w:rPr>
        <w:t xml:space="preserve"> </w:t>
      </w:r>
    </w:p>
    <w:p w14:paraId="14F50DC8" w14:textId="6CA2B381" w:rsidR="00EF4627" w:rsidRDefault="00EF4627" w:rsidP="00CF22B6">
      <w:pPr>
        <w:shd w:val="clear" w:color="auto" w:fill="FFFFFF" w:themeFill="background1"/>
        <w:spacing w:line="480" w:lineRule="auto"/>
        <w:rPr>
          <w:rFonts w:ascii="Arial" w:hAnsi="Arial" w:cs="Arial"/>
          <w:sz w:val="20"/>
          <w:szCs w:val="20"/>
        </w:rPr>
      </w:pPr>
      <w:r>
        <w:rPr>
          <w:rFonts w:ascii="Arial" w:hAnsi="Arial" w:cs="Arial"/>
          <w:sz w:val="20"/>
          <w:szCs w:val="20"/>
        </w:rPr>
        <w:t xml:space="preserve">Insert table </w:t>
      </w:r>
      <w:r w:rsidR="006F538B">
        <w:rPr>
          <w:rFonts w:ascii="Arial" w:hAnsi="Arial" w:cs="Arial"/>
          <w:sz w:val="20"/>
          <w:szCs w:val="20"/>
        </w:rPr>
        <w:t>5</w:t>
      </w:r>
      <w:r>
        <w:rPr>
          <w:rFonts w:ascii="Arial" w:hAnsi="Arial" w:cs="Arial"/>
          <w:sz w:val="20"/>
          <w:szCs w:val="20"/>
        </w:rPr>
        <w:t xml:space="preserve">: </w:t>
      </w:r>
      <w:r w:rsidR="007B39BF">
        <w:rPr>
          <w:rFonts w:ascii="Arial" w:hAnsi="Arial" w:cs="Arial"/>
          <w:sz w:val="20"/>
          <w:szCs w:val="20"/>
        </w:rPr>
        <w:t xml:space="preserve">Included articles in this scoping review </w:t>
      </w:r>
    </w:p>
    <w:p w14:paraId="5074C5F7" w14:textId="165200C7" w:rsidR="006260F0" w:rsidRPr="00613AC3" w:rsidRDefault="00D10246" w:rsidP="00CF22B6">
      <w:pPr>
        <w:shd w:val="clear" w:color="auto" w:fill="FFFFFF" w:themeFill="background1"/>
        <w:spacing w:line="480" w:lineRule="auto"/>
        <w:rPr>
          <w:rFonts w:ascii="Arial" w:hAnsi="Arial" w:cs="Arial"/>
          <w:b/>
          <w:bCs/>
          <w:i/>
          <w:iCs/>
          <w:sz w:val="20"/>
          <w:szCs w:val="20"/>
        </w:rPr>
      </w:pPr>
      <w:r w:rsidRPr="00613AC3">
        <w:rPr>
          <w:rFonts w:ascii="Arial" w:hAnsi="Arial" w:cs="Arial"/>
          <w:i/>
          <w:sz w:val="20"/>
          <w:szCs w:val="20"/>
        </w:rPr>
        <w:t>What informs</w:t>
      </w:r>
      <w:r w:rsidRPr="009A3CF2">
        <w:rPr>
          <w:rFonts w:ascii="Arial" w:hAnsi="Arial" w:cs="Arial"/>
          <w:i/>
          <w:sz w:val="20"/>
          <w:szCs w:val="20"/>
        </w:rPr>
        <w:t xml:space="preserve"> treatment decision-making</w:t>
      </w:r>
      <w:r w:rsidRPr="00613AC3">
        <w:rPr>
          <w:rFonts w:ascii="Arial" w:hAnsi="Arial" w:cs="Arial"/>
          <w:i/>
          <w:sz w:val="20"/>
          <w:szCs w:val="20"/>
        </w:rPr>
        <w:t>?</w:t>
      </w:r>
      <w:r w:rsidRPr="00613AC3">
        <w:rPr>
          <w:rFonts w:ascii="Arial" w:hAnsi="Arial" w:cs="Arial"/>
          <w:sz w:val="20"/>
          <w:szCs w:val="20"/>
        </w:rPr>
        <w:t xml:space="preserve"> </w:t>
      </w:r>
    </w:p>
    <w:p w14:paraId="2901DFD1" w14:textId="061A5C24" w:rsidR="0055124D" w:rsidRPr="00613AC3" w:rsidRDefault="00D10246" w:rsidP="00CF22B6">
      <w:pPr>
        <w:shd w:val="clear" w:color="auto" w:fill="FFFFFF" w:themeFill="background1"/>
        <w:spacing w:line="480" w:lineRule="auto"/>
        <w:rPr>
          <w:rFonts w:ascii="Arial" w:hAnsi="Arial" w:cs="Arial"/>
          <w:sz w:val="20"/>
          <w:szCs w:val="20"/>
        </w:rPr>
      </w:pPr>
      <w:r w:rsidRPr="00613AC3">
        <w:rPr>
          <w:rFonts w:ascii="Arial" w:hAnsi="Arial" w:cs="Arial"/>
          <w:sz w:val="20"/>
          <w:szCs w:val="20"/>
        </w:rPr>
        <w:t xml:space="preserve">Underpinning parent drive to continue with cancer-directed therapy were </w:t>
      </w:r>
      <w:r w:rsidR="0068647D">
        <w:rPr>
          <w:rFonts w:ascii="Arial" w:hAnsi="Arial" w:cs="Arial"/>
          <w:sz w:val="20"/>
          <w:szCs w:val="20"/>
        </w:rPr>
        <w:t>t</w:t>
      </w:r>
      <w:r w:rsidR="00B96BBD" w:rsidRPr="00613AC3">
        <w:rPr>
          <w:rFonts w:ascii="Arial" w:hAnsi="Arial" w:cs="Arial"/>
          <w:sz w:val="20"/>
          <w:szCs w:val="20"/>
        </w:rPr>
        <w:t>hree factors</w:t>
      </w:r>
      <w:r w:rsidR="0068647D">
        <w:rPr>
          <w:rFonts w:ascii="Arial" w:hAnsi="Arial" w:cs="Arial"/>
          <w:sz w:val="20"/>
          <w:szCs w:val="20"/>
        </w:rPr>
        <w:t>:</w:t>
      </w:r>
      <w:r w:rsidR="003D2A1A" w:rsidRPr="00613AC3">
        <w:rPr>
          <w:rFonts w:ascii="Arial" w:hAnsi="Arial" w:cs="Arial"/>
          <w:sz w:val="20"/>
          <w:szCs w:val="20"/>
        </w:rPr>
        <w:t xml:space="preserve"> h</w:t>
      </w:r>
      <w:r w:rsidR="007B07AA" w:rsidRPr="00613AC3">
        <w:rPr>
          <w:rFonts w:ascii="Arial" w:hAnsi="Arial" w:cs="Arial"/>
          <w:sz w:val="20"/>
          <w:szCs w:val="20"/>
        </w:rPr>
        <w:t xml:space="preserve">ope for a cure, fear of </w:t>
      </w:r>
      <w:r w:rsidR="004F7827" w:rsidRPr="00613AC3">
        <w:rPr>
          <w:rFonts w:ascii="Arial" w:hAnsi="Arial" w:cs="Arial"/>
          <w:sz w:val="20"/>
          <w:szCs w:val="20"/>
        </w:rPr>
        <w:t xml:space="preserve">their child </w:t>
      </w:r>
      <w:r w:rsidR="007B07AA" w:rsidRPr="00613AC3">
        <w:rPr>
          <w:rFonts w:ascii="Arial" w:hAnsi="Arial" w:cs="Arial"/>
          <w:sz w:val="20"/>
          <w:szCs w:val="20"/>
        </w:rPr>
        <w:t>dying and uncertainty</w:t>
      </w:r>
      <w:r w:rsidR="009539B5" w:rsidRPr="00613AC3">
        <w:rPr>
          <w:rFonts w:ascii="Arial" w:hAnsi="Arial" w:cs="Arial"/>
          <w:sz w:val="20"/>
          <w:szCs w:val="20"/>
        </w:rPr>
        <w:t>.</w:t>
      </w:r>
      <w:r w:rsidR="00036BCC">
        <w:rPr>
          <w:rFonts w:ascii="Arial" w:hAnsi="Arial" w:cs="Arial"/>
          <w:sz w:val="20"/>
          <w:szCs w:val="20"/>
        </w:rPr>
        <w:t xml:space="preserve">  These factors</w:t>
      </w:r>
      <w:r w:rsidR="00A17B43">
        <w:rPr>
          <w:rFonts w:ascii="Arial" w:hAnsi="Arial" w:cs="Arial"/>
          <w:sz w:val="20"/>
          <w:szCs w:val="20"/>
        </w:rPr>
        <w:t xml:space="preserve"> were</w:t>
      </w:r>
      <w:r w:rsidR="00942D98">
        <w:rPr>
          <w:rFonts w:ascii="Arial" w:hAnsi="Arial" w:cs="Arial"/>
          <w:sz w:val="20"/>
          <w:szCs w:val="20"/>
        </w:rPr>
        <w:t xml:space="preserve"> </w:t>
      </w:r>
      <w:r w:rsidR="00E659C6">
        <w:rPr>
          <w:rFonts w:ascii="Arial" w:hAnsi="Arial" w:cs="Arial"/>
          <w:sz w:val="20"/>
          <w:szCs w:val="20"/>
        </w:rPr>
        <w:t>constant through parent treatment decision-making</w:t>
      </w:r>
      <w:r w:rsidR="00D96CFA">
        <w:rPr>
          <w:rFonts w:ascii="Arial" w:hAnsi="Arial" w:cs="Arial"/>
          <w:sz w:val="20"/>
          <w:szCs w:val="20"/>
        </w:rPr>
        <w:t>, underpinning decisions which were made</w:t>
      </w:r>
      <w:r w:rsidR="00E047B0">
        <w:rPr>
          <w:rFonts w:ascii="Arial" w:hAnsi="Arial" w:cs="Arial"/>
          <w:sz w:val="20"/>
          <w:szCs w:val="20"/>
        </w:rPr>
        <w:t>.</w:t>
      </w:r>
      <w:r w:rsidR="009539B5" w:rsidRPr="00613AC3">
        <w:rPr>
          <w:rFonts w:ascii="Arial" w:hAnsi="Arial" w:cs="Arial"/>
          <w:sz w:val="20"/>
          <w:szCs w:val="20"/>
        </w:rPr>
        <w:t xml:space="preserve">  </w:t>
      </w:r>
      <w:r w:rsidR="00D80513" w:rsidRPr="00613AC3">
        <w:rPr>
          <w:rFonts w:ascii="Arial" w:hAnsi="Arial" w:cs="Arial"/>
          <w:sz w:val="20"/>
          <w:szCs w:val="20"/>
        </w:rPr>
        <w:t>Aspects which influenced parent</w:t>
      </w:r>
      <w:r w:rsidR="00317AAA">
        <w:rPr>
          <w:rFonts w:ascii="Arial" w:hAnsi="Arial" w:cs="Arial"/>
          <w:sz w:val="20"/>
          <w:szCs w:val="20"/>
        </w:rPr>
        <w:t xml:space="preserve"> decision-making</w:t>
      </w:r>
      <w:r w:rsidR="00D96CFA">
        <w:rPr>
          <w:rFonts w:ascii="Arial" w:hAnsi="Arial" w:cs="Arial"/>
          <w:sz w:val="20"/>
          <w:szCs w:val="20"/>
        </w:rPr>
        <w:t xml:space="preserve"> </w:t>
      </w:r>
      <w:r w:rsidR="00613AC3" w:rsidRPr="00613AC3">
        <w:rPr>
          <w:rFonts w:ascii="Arial" w:hAnsi="Arial" w:cs="Arial"/>
          <w:sz w:val="20"/>
          <w:szCs w:val="20"/>
        </w:rPr>
        <w:t>included</w:t>
      </w:r>
      <w:r w:rsidR="001B4CF5" w:rsidRPr="00613AC3">
        <w:rPr>
          <w:rFonts w:ascii="Arial" w:hAnsi="Arial" w:cs="Arial"/>
          <w:sz w:val="20"/>
          <w:szCs w:val="20"/>
        </w:rPr>
        <w:t xml:space="preserve"> the opinion of others, child’s wishes and faith and religion.</w:t>
      </w:r>
      <w:r w:rsidR="00E95A1E" w:rsidRPr="00613AC3">
        <w:rPr>
          <w:rFonts w:ascii="Arial" w:hAnsi="Arial" w:cs="Arial"/>
          <w:sz w:val="20"/>
          <w:szCs w:val="20"/>
        </w:rPr>
        <w:t xml:space="preserve">  </w:t>
      </w:r>
      <w:r w:rsidR="00922DE4" w:rsidRPr="00613AC3">
        <w:rPr>
          <w:rFonts w:ascii="Arial" w:hAnsi="Arial" w:cs="Arial"/>
          <w:sz w:val="20"/>
          <w:szCs w:val="20"/>
        </w:rPr>
        <w:t>Parent</w:t>
      </w:r>
      <w:r w:rsidR="001F69D5" w:rsidRPr="00613AC3">
        <w:rPr>
          <w:rFonts w:ascii="Arial" w:hAnsi="Arial" w:cs="Arial"/>
          <w:sz w:val="20"/>
          <w:szCs w:val="20"/>
        </w:rPr>
        <w:t xml:space="preserve">s </w:t>
      </w:r>
      <w:r w:rsidR="00922DE4" w:rsidRPr="00613AC3">
        <w:rPr>
          <w:rFonts w:ascii="Arial" w:hAnsi="Arial" w:cs="Arial"/>
          <w:sz w:val="20"/>
          <w:szCs w:val="20"/>
        </w:rPr>
        <w:t xml:space="preserve">valued </w:t>
      </w:r>
      <w:r w:rsidRPr="00613AC3">
        <w:rPr>
          <w:rFonts w:ascii="Arial" w:hAnsi="Arial" w:cs="Arial"/>
          <w:sz w:val="20"/>
          <w:szCs w:val="20"/>
        </w:rPr>
        <w:t xml:space="preserve">having </w:t>
      </w:r>
      <w:r w:rsidR="00613AC3">
        <w:rPr>
          <w:rFonts w:ascii="Arial" w:hAnsi="Arial" w:cs="Arial"/>
          <w:sz w:val="20"/>
          <w:szCs w:val="20"/>
        </w:rPr>
        <w:t xml:space="preserve">enough </w:t>
      </w:r>
      <w:r w:rsidR="00922DE4" w:rsidRPr="00613AC3">
        <w:rPr>
          <w:rFonts w:ascii="Arial" w:hAnsi="Arial" w:cs="Arial"/>
          <w:sz w:val="20"/>
          <w:szCs w:val="20"/>
        </w:rPr>
        <w:t>time, being a good parent and</w:t>
      </w:r>
      <w:r w:rsidR="001F69D5" w:rsidRPr="00613AC3">
        <w:rPr>
          <w:rFonts w:ascii="Arial" w:hAnsi="Arial" w:cs="Arial"/>
          <w:sz w:val="20"/>
          <w:szCs w:val="20"/>
        </w:rPr>
        <w:t xml:space="preserve"> </w:t>
      </w:r>
      <w:r w:rsidR="006E0961">
        <w:rPr>
          <w:rFonts w:ascii="Arial" w:hAnsi="Arial" w:cs="Arial"/>
          <w:sz w:val="20"/>
          <w:szCs w:val="20"/>
        </w:rPr>
        <w:t xml:space="preserve">being involved </w:t>
      </w:r>
      <w:r w:rsidR="001F69D5" w:rsidRPr="00613AC3">
        <w:rPr>
          <w:rFonts w:ascii="Arial" w:hAnsi="Arial" w:cs="Arial"/>
          <w:sz w:val="20"/>
          <w:szCs w:val="20"/>
        </w:rPr>
        <w:t>in the decision-making process</w:t>
      </w:r>
      <w:r w:rsidR="00B26F5E">
        <w:rPr>
          <w:rFonts w:ascii="Arial" w:hAnsi="Arial" w:cs="Arial"/>
          <w:sz w:val="20"/>
          <w:szCs w:val="20"/>
        </w:rPr>
        <w:t xml:space="preserve">.  Within these values were </w:t>
      </w:r>
      <w:r w:rsidR="00EB7A58" w:rsidRPr="00613AC3">
        <w:rPr>
          <w:rFonts w:ascii="Arial" w:hAnsi="Arial" w:cs="Arial"/>
          <w:sz w:val="20"/>
          <w:szCs w:val="20"/>
        </w:rPr>
        <w:t>varying preferences which at times were conflicted</w:t>
      </w:r>
      <w:r w:rsidR="00310368" w:rsidRPr="00613AC3">
        <w:rPr>
          <w:rFonts w:ascii="Arial" w:hAnsi="Arial" w:cs="Arial"/>
          <w:sz w:val="20"/>
          <w:szCs w:val="20"/>
        </w:rPr>
        <w:t xml:space="preserve"> and involved ‘trade-offs’ </w:t>
      </w:r>
      <w:r w:rsidR="00942F9B" w:rsidRPr="00613AC3">
        <w:rPr>
          <w:rFonts w:ascii="Arial" w:hAnsi="Arial" w:cs="Arial"/>
          <w:sz w:val="20"/>
          <w:szCs w:val="20"/>
        </w:rPr>
        <w:t>in order to purs</w:t>
      </w:r>
      <w:r w:rsidR="00E06EBC">
        <w:rPr>
          <w:rFonts w:ascii="Arial" w:hAnsi="Arial" w:cs="Arial"/>
          <w:sz w:val="20"/>
          <w:szCs w:val="20"/>
        </w:rPr>
        <w:t>ue</w:t>
      </w:r>
      <w:r w:rsidR="00942F9B" w:rsidRPr="00613AC3">
        <w:rPr>
          <w:rFonts w:ascii="Arial" w:hAnsi="Arial" w:cs="Arial"/>
          <w:sz w:val="20"/>
          <w:szCs w:val="20"/>
        </w:rPr>
        <w:t xml:space="preserve"> and continue with</w:t>
      </w:r>
      <w:r w:rsidR="00E5247F" w:rsidRPr="00613AC3">
        <w:rPr>
          <w:rFonts w:ascii="Arial" w:hAnsi="Arial" w:cs="Arial"/>
          <w:sz w:val="20"/>
          <w:szCs w:val="20"/>
        </w:rPr>
        <w:t xml:space="preserve"> cancer-directed therapy</w:t>
      </w:r>
      <w:r w:rsidR="001E5C2E">
        <w:rPr>
          <w:rFonts w:ascii="Arial" w:hAnsi="Arial" w:cs="Arial"/>
          <w:sz w:val="20"/>
          <w:szCs w:val="20"/>
        </w:rPr>
        <w:t>.  Figure 2</w:t>
      </w:r>
      <w:r w:rsidR="00243E02" w:rsidRPr="00613AC3">
        <w:rPr>
          <w:rFonts w:ascii="Arial" w:hAnsi="Arial" w:cs="Arial"/>
          <w:sz w:val="20"/>
          <w:szCs w:val="20"/>
        </w:rPr>
        <w:t xml:space="preserve"> </w:t>
      </w:r>
      <w:r w:rsidR="001E5C2E">
        <w:rPr>
          <w:rFonts w:ascii="Arial" w:hAnsi="Arial" w:cs="Arial"/>
          <w:sz w:val="20"/>
          <w:szCs w:val="20"/>
        </w:rPr>
        <w:t>maps how underpinning factors, influencing factors and values and preferences</w:t>
      </w:r>
      <w:r w:rsidR="007C781C">
        <w:rPr>
          <w:rFonts w:ascii="Arial" w:hAnsi="Arial" w:cs="Arial"/>
          <w:sz w:val="20"/>
          <w:szCs w:val="20"/>
        </w:rPr>
        <w:t xml:space="preserve"> inform</w:t>
      </w:r>
      <w:r w:rsidR="006331A4">
        <w:rPr>
          <w:rFonts w:ascii="Arial" w:hAnsi="Arial" w:cs="Arial"/>
          <w:sz w:val="20"/>
          <w:szCs w:val="20"/>
        </w:rPr>
        <w:t>ed</w:t>
      </w:r>
      <w:r w:rsidR="007C781C">
        <w:rPr>
          <w:rFonts w:ascii="Arial" w:hAnsi="Arial" w:cs="Arial"/>
          <w:sz w:val="20"/>
          <w:szCs w:val="20"/>
        </w:rPr>
        <w:t xml:space="preserve"> parent treatment decision-making. </w:t>
      </w:r>
    </w:p>
    <w:p w14:paraId="0A19245B" w14:textId="01947481" w:rsidR="00D10246" w:rsidRPr="00613AC3" w:rsidRDefault="00D10246" w:rsidP="00CF22B6">
      <w:pPr>
        <w:shd w:val="clear" w:color="auto" w:fill="FFFFFF" w:themeFill="background1"/>
        <w:spacing w:line="480" w:lineRule="auto"/>
        <w:rPr>
          <w:rFonts w:ascii="Arial" w:hAnsi="Arial" w:cs="Arial"/>
          <w:b/>
          <w:bCs/>
          <w:i/>
          <w:iCs/>
          <w:sz w:val="20"/>
          <w:szCs w:val="20"/>
        </w:rPr>
      </w:pPr>
      <w:r w:rsidRPr="00613AC3">
        <w:rPr>
          <w:rFonts w:ascii="Arial" w:hAnsi="Arial" w:cs="Arial"/>
          <w:b/>
          <w:bCs/>
          <w:i/>
          <w:iCs/>
          <w:sz w:val="20"/>
          <w:szCs w:val="20"/>
        </w:rPr>
        <w:t>Underpinning factors</w:t>
      </w:r>
    </w:p>
    <w:p w14:paraId="20C5D07E" w14:textId="6720F52E" w:rsidR="001B4CF5" w:rsidRPr="00613AC3" w:rsidRDefault="001B4CF5" w:rsidP="00CF22B6">
      <w:pPr>
        <w:shd w:val="clear" w:color="auto" w:fill="FFFFFF" w:themeFill="background1"/>
        <w:spacing w:line="480" w:lineRule="auto"/>
        <w:rPr>
          <w:rFonts w:ascii="Arial" w:hAnsi="Arial" w:cs="Arial"/>
          <w:b/>
          <w:bCs/>
          <w:sz w:val="20"/>
          <w:szCs w:val="20"/>
          <w:highlight w:val="yellow"/>
        </w:rPr>
      </w:pPr>
      <w:r w:rsidRPr="00613AC3">
        <w:rPr>
          <w:rFonts w:ascii="Arial" w:hAnsi="Arial" w:cs="Arial"/>
          <w:b/>
          <w:bCs/>
          <w:i/>
          <w:iCs/>
          <w:sz w:val="20"/>
          <w:szCs w:val="20"/>
        </w:rPr>
        <w:t xml:space="preserve">Hope </w:t>
      </w:r>
      <w:r w:rsidR="00D10246" w:rsidRPr="00613AC3">
        <w:rPr>
          <w:rFonts w:ascii="Arial" w:hAnsi="Arial" w:cs="Arial"/>
          <w:b/>
          <w:bCs/>
          <w:i/>
          <w:iCs/>
          <w:sz w:val="20"/>
          <w:szCs w:val="20"/>
        </w:rPr>
        <w:t>for a cure</w:t>
      </w:r>
    </w:p>
    <w:p w14:paraId="5FDC4757" w14:textId="6E77EFCB" w:rsidR="001B4CF5" w:rsidRDefault="001B4CF5" w:rsidP="00CF22B6">
      <w:pPr>
        <w:shd w:val="clear" w:color="auto" w:fill="FFFFFF" w:themeFill="background1"/>
        <w:spacing w:line="480" w:lineRule="auto"/>
        <w:rPr>
          <w:rFonts w:ascii="Arial" w:hAnsi="Arial" w:cs="Arial"/>
          <w:sz w:val="20"/>
          <w:szCs w:val="20"/>
        </w:rPr>
      </w:pPr>
      <w:r w:rsidRPr="00613AC3">
        <w:rPr>
          <w:rFonts w:ascii="Arial" w:hAnsi="Arial" w:cs="Arial"/>
          <w:sz w:val="20"/>
          <w:szCs w:val="20"/>
        </w:rPr>
        <w:t>Hope was fundamental in the pursuit for cancer-directed therapies</w:t>
      </w:r>
      <w:r w:rsidR="005B5CB7">
        <w:rPr>
          <w:rFonts w:ascii="Arial" w:hAnsi="Arial" w:cs="Arial"/>
          <w:sz w:val="20"/>
          <w:szCs w:val="20"/>
        </w:rPr>
        <w:t>.</w:t>
      </w:r>
      <w:r w:rsidRPr="00613AC3">
        <w:rPr>
          <w:rFonts w:ascii="Arial" w:hAnsi="Arial" w:cs="Arial"/>
          <w:sz w:val="20"/>
          <w:szCs w:val="20"/>
        </w:rPr>
        <w:t xml:space="preserve">  When informed of a new relapse parents underwent a process of “coming to terms”, adapting to what was happening to their child</w:t>
      </w:r>
      <w:r w:rsidR="00831E93">
        <w:rPr>
          <w:rFonts w:ascii="Arial" w:hAnsi="Arial" w:cs="Arial"/>
          <w:sz w:val="20"/>
          <w:szCs w:val="20"/>
        </w:rPr>
        <w:t xml:space="preserve"> [</w:t>
      </w:r>
      <w:r w:rsidR="00AF7374">
        <w:rPr>
          <w:rFonts w:ascii="Arial" w:hAnsi="Arial" w:cs="Arial"/>
          <w:sz w:val="20"/>
          <w:szCs w:val="20"/>
        </w:rPr>
        <w:t>32</w:t>
      </w:r>
      <w:r w:rsidR="00831E93">
        <w:rPr>
          <w:rFonts w:ascii="Arial" w:hAnsi="Arial" w:cs="Arial"/>
          <w:sz w:val="20"/>
          <w:szCs w:val="20"/>
        </w:rPr>
        <w:t>]</w:t>
      </w:r>
      <w:r w:rsidRPr="00613AC3">
        <w:rPr>
          <w:rFonts w:ascii="Arial" w:hAnsi="Arial" w:cs="Arial"/>
          <w:sz w:val="20"/>
          <w:szCs w:val="20"/>
        </w:rPr>
        <w:t>.  This adaptation involved parents’ managing their emotional reactions to make rational decisions in the hope for cure with the conflicting lingering possibility that their child might die</w:t>
      </w:r>
      <w:r w:rsidR="00831E93">
        <w:rPr>
          <w:rFonts w:ascii="Arial" w:hAnsi="Arial" w:cs="Arial"/>
          <w:sz w:val="20"/>
          <w:szCs w:val="20"/>
        </w:rPr>
        <w:t xml:space="preserve"> [</w:t>
      </w:r>
      <w:r w:rsidR="00AF7374">
        <w:rPr>
          <w:rFonts w:ascii="Arial" w:hAnsi="Arial" w:cs="Arial"/>
          <w:sz w:val="20"/>
          <w:szCs w:val="20"/>
        </w:rPr>
        <w:t>32</w:t>
      </w:r>
      <w:r w:rsidR="00831E93">
        <w:rPr>
          <w:rFonts w:ascii="Arial" w:hAnsi="Arial" w:cs="Arial"/>
          <w:sz w:val="20"/>
          <w:szCs w:val="20"/>
        </w:rPr>
        <w:t>]</w:t>
      </w:r>
      <w:r w:rsidRPr="00613AC3">
        <w:rPr>
          <w:rFonts w:ascii="Arial" w:hAnsi="Arial" w:cs="Arial"/>
          <w:sz w:val="20"/>
          <w:szCs w:val="20"/>
        </w:rPr>
        <w:t>.  Hope for a cure encouraged parents to believe this was possible and parents searched for this in conversations with healthcare professionals</w:t>
      </w:r>
      <w:r w:rsidR="00831E93">
        <w:rPr>
          <w:rFonts w:ascii="Arial" w:hAnsi="Arial" w:cs="Arial"/>
          <w:sz w:val="20"/>
          <w:szCs w:val="20"/>
        </w:rPr>
        <w:t xml:space="preserve"> [</w:t>
      </w:r>
      <w:r w:rsidR="00AF7374">
        <w:rPr>
          <w:rFonts w:ascii="Arial" w:hAnsi="Arial" w:cs="Arial"/>
          <w:sz w:val="20"/>
          <w:szCs w:val="20"/>
        </w:rPr>
        <w:t>38</w:t>
      </w:r>
      <w:r w:rsidR="00831E93">
        <w:rPr>
          <w:rFonts w:ascii="Arial" w:hAnsi="Arial" w:cs="Arial"/>
          <w:sz w:val="20"/>
          <w:szCs w:val="20"/>
        </w:rPr>
        <w:t>]</w:t>
      </w:r>
      <w:r w:rsidRPr="00613AC3">
        <w:rPr>
          <w:rFonts w:ascii="Arial" w:hAnsi="Arial" w:cs="Arial"/>
          <w:sz w:val="20"/>
          <w:szCs w:val="20"/>
        </w:rPr>
        <w:t xml:space="preserve">.  For </w:t>
      </w:r>
      <w:r w:rsidRPr="00613AC3">
        <w:rPr>
          <w:rFonts w:ascii="Arial" w:hAnsi="Arial" w:cs="Arial"/>
          <w:sz w:val="20"/>
          <w:szCs w:val="20"/>
        </w:rPr>
        <w:lastRenderedPageBreak/>
        <w:t>parents, maintaining hope was the driving force in pursuing treatment and in some cases outweighed their child’s potential harm, suffering</w:t>
      </w:r>
      <w:r w:rsidR="007E4F52">
        <w:rPr>
          <w:rFonts w:ascii="Arial" w:hAnsi="Arial" w:cs="Arial"/>
          <w:sz w:val="20"/>
          <w:szCs w:val="20"/>
        </w:rPr>
        <w:t xml:space="preserve"> [</w:t>
      </w:r>
      <w:r w:rsidR="00AF7374">
        <w:rPr>
          <w:rFonts w:ascii="Arial" w:hAnsi="Arial" w:cs="Arial"/>
          <w:sz w:val="20"/>
          <w:szCs w:val="20"/>
        </w:rPr>
        <w:t>38</w:t>
      </w:r>
      <w:r w:rsidR="007E4F52">
        <w:rPr>
          <w:rFonts w:ascii="Arial" w:hAnsi="Arial" w:cs="Arial"/>
          <w:sz w:val="20"/>
          <w:szCs w:val="20"/>
        </w:rPr>
        <w:t xml:space="preserve">] </w:t>
      </w:r>
      <w:r>
        <w:rPr>
          <w:rFonts w:ascii="Arial" w:hAnsi="Arial" w:cs="Arial"/>
          <w:sz w:val="20"/>
          <w:szCs w:val="20"/>
        </w:rPr>
        <w:t>and quality of life</w:t>
      </w:r>
      <w:r w:rsidR="007E4F52">
        <w:rPr>
          <w:rFonts w:ascii="Arial" w:hAnsi="Arial" w:cs="Arial"/>
          <w:sz w:val="20"/>
          <w:szCs w:val="20"/>
        </w:rPr>
        <w:t xml:space="preserve"> [16]</w:t>
      </w:r>
      <w:r>
        <w:rPr>
          <w:rFonts w:ascii="Arial" w:hAnsi="Arial" w:cs="Arial"/>
          <w:sz w:val="20"/>
          <w:szCs w:val="20"/>
        </w:rPr>
        <w:t>.  Continuing cancer-directed therapy in some cases was a parent obligation which corresponded with being a good parent and represented not giving up</w:t>
      </w:r>
      <w:r w:rsidR="007E4F52">
        <w:rPr>
          <w:rFonts w:ascii="Arial" w:hAnsi="Arial" w:cs="Arial"/>
          <w:sz w:val="20"/>
          <w:szCs w:val="20"/>
        </w:rPr>
        <w:t xml:space="preserve"> [</w:t>
      </w:r>
      <w:r w:rsidR="007114FD">
        <w:rPr>
          <w:rFonts w:ascii="Arial" w:hAnsi="Arial" w:cs="Arial"/>
          <w:sz w:val="20"/>
          <w:szCs w:val="20"/>
        </w:rPr>
        <w:t>39</w:t>
      </w:r>
      <w:r w:rsidR="007E4F52">
        <w:rPr>
          <w:rFonts w:ascii="Arial" w:hAnsi="Arial" w:cs="Arial"/>
          <w:sz w:val="20"/>
          <w:szCs w:val="20"/>
        </w:rPr>
        <w:t>]</w:t>
      </w:r>
      <w:r>
        <w:rPr>
          <w:rFonts w:ascii="Arial" w:hAnsi="Arial" w:cs="Arial"/>
          <w:sz w:val="20"/>
          <w:szCs w:val="20"/>
        </w:rPr>
        <w:t>.  A chance for survival provided hope</w:t>
      </w:r>
      <w:r w:rsidR="007E4F52">
        <w:rPr>
          <w:rFonts w:ascii="Arial" w:hAnsi="Arial" w:cs="Arial"/>
          <w:sz w:val="20"/>
          <w:szCs w:val="20"/>
        </w:rPr>
        <w:t xml:space="preserve"> [</w:t>
      </w:r>
      <w:r w:rsidR="007114FD">
        <w:rPr>
          <w:rFonts w:ascii="Arial" w:hAnsi="Arial" w:cs="Arial"/>
          <w:sz w:val="20"/>
          <w:szCs w:val="20"/>
        </w:rPr>
        <w:t>33</w:t>
      </w:r>
      <w:r w:rsidR="007E4F52">
        <w:rPr>
          <w:rFonts w:ascii="Arial" w:hAnsi="Arial" w:cs="Arial"/>
          <w:sz w:val="20"/>
          <w:szCs w:val="20"/>
        </w:rPr>
        <w:t>]</w:t>
      </w:r>
      <w:r>
        <w:rPr>
          <w:rFonts w:ascii="Arial" w:hAnsi="Arial" w:cs="Arial"/>
          <w:sz w:val="20"/>
          <w:szCs w:val="20"/>
        </w:rPr>
        <w:t xml:space="preserve"> and hope was ranked highest in the need to continue cancer-directed therapy</w:t>
      </w:r>
      <w:r w:rsidR="001A564B">
        <w:rPr>
          <w:rFonts w:ascii="Arial" w:hAnsi="Arial" w:cs="Arial"/>
          <w:sz w:val="20"/>
          <w:szCs w:val="20"/>
        </w:rPr>
        <w:t xml:space="preserve"> [</w:t>
      </w:r>
      <w:r w:rsidR="007114FD">
        <w:rPr>
          <w:rFonts w:ascii="Arial" w:hAnsi="Arial" w:cs="Arial"/>
          <w:sz w:val="20"/>
          <w:szCs w:val="20"/>
        </w:rPr>
        <w:t>40</w:t>
      </w:r>
      <w:r w:rsidR="001A564B">
        <w:rPr>
          <w:rFonts w:ascii="Arial" w:hAnsi="Arial" w:cs="Arial"/>
          <w:sz w:val="20"/>
          <w:szCs w:val="20"/>
        </w:rPr>
        <w:t>]</w:t>
      </w:r>
      <w:r>
        <w:rPr>
          <w:rFonts w:ascii="Arial" w:hAnsi="Arial" w:cs="Arial"/>
          <w:sz w:val="20"/>
          <w:szCs w:val="20"/>
        </w:rPr>
        <w:t>.  One study found disagreement between mothers and fathers relating to quality of life and hope resulting in gender differences to continuing cancer-directed therapy</w:t>
      </w:r>
      <w:r w:rsidR="001A564B">
        <w:rPr>
          <w:rFonts w:ascii="Arial" w:hAnsi="Arial" w:cs="Arial"/>
          <w:sz w:val="20"/>
          <w:szCs w:val="20"/>
        </w:rPr>
        <w:t xml:space="preserve"> [16]</w:t>
      </w:r>
      <w:r>
        <w:rPr>
          <w:rFonts w:ascii="Arial" w:hAnsi="Arial" w:cs="Arial"/>
          <w:sz w:val="20"/>
          <w:szCs w:val="20"/>
        </w:rPr>
        <w:t xml:space="preserve">.    </w:t>
      </w:r>
    </w:p>
    <w:p w14:paraId="20A9BF15" w14:textId="7E569405" w:rsidR="001B4CF5" w:rsidRDefault="001B4CF5" w:rsidP="00CF22B6">
      <w:pPr>
        <w:shd w:val="clear" w:color="auto" w:fill="FFFFFF" w:themeFill="background1"/>
        <w:spacing w:line="480" w:lineRule="auto"/>
        <w:rPr>
          <w:rFonts w:ascii="Arial" w:hAnsi="Arial" w:cs="Arial"/>
          <w:sz w:val="20"/>
          <w:szCs w:val="20"/>
        </w:rPr>
      </w:pPr>
      <w:r>
        <w:rPr>
          <w:rFonts w:ascii="Arial" w:hAnsi="Arial" w:cs="Arial"/>
          <w:sz w:val="20"/>
          <w:szCs w:val="20"/>
        </w:rPr>
        <w:t xml:space="preserve">Hope could be associated with leaving “no stone unturned” </w:t>
      </w:r>
      <w:r w:rsidR="001A564B">
        <w:rPr>
          <w:rFonts w:ascii="Arial" w:hAnsi="Arial" w:cs="Arial"/>
          <w:sz w:val="20"/>
          <w:szCs w:val="20"/>
        </w:rPr>
        <w:t>[</w:t>
      </w:r>
      <w:r w:rsidR="007114FD">
        <w:rPr>
          <w:rFonts w:ascii="Arial" w:hAnsi="Arial" w:cs="Arial"/>
          <w:sz w:val="20"/>
          <w:szCs w:val="20"/>
        </w:rPr>
        <w:t>35</w:t>
      </w:r>
      <w:r w:rsidR="001A564B">
        <w:rPr>
          <w:rFonts w:ascii="Arial" w:hAnsi="Arial" w:cs="Arial"/>
          <w:sz w:val="20"/>
          <w:szCs w:val="20"/>
        </w:rPr>
        <w:t>]</w:t>
      </w:r>
      <w:r>
        <w:rPr>
          <w:rFonts w:ascii="Arial" w:hAnsi="Arial" w:cs="Arial"/>
          <w:sz w:val="20"/>
          <w:szCs w:val="20"/>
        </w:rPr>
        <w:t>.  Despite parents recognising a cure was unlikely, parents continued to hope for a cure and therefore continued with cancer-directed therapy</w:t>
      </w:r>
      <w:r w:rsidR="001A564B">
        <w:rPr>
          <w:rFonts w:ascii="Arial" w:hAnsi="Arial" w:cs="Arial"/>
          <w:sz w:val="20"/>
          <w:szCs w:val="20"/>
        </w:rPr>
        <w:t xml:space="preserve"> [</w:t>
      </w:r>
      <w:r w:rsidR="007114FD">
        <w:rPr>
          <w:rFonts w:ascii="Arial" w:hAnsi="Arial" w:cs="Arial"/>
          <w:sz w:val="20"/>
          <w:szCs w:val="20"/>
        </w:rPr>
        <w:t>36</w:t>
      </w:r>
      <w:r w:rsidR="001A564B">
        <w:rPr>
          <w:rFonts w:ascii="Arial" w:hAnsi="Arial" w:cs="Arial"/>
          <w:sz w:val="20"/>
          <w:szCs w:val="20"/>
        </w:rPr>
        <w:t>]</w:t>
      </w:r>
      <w:r>
        <w:rPr>
          <w:rFonts w:ascii="Arial" w:hAnsi="Arial" w:cs="Arial"/>
          <w:sz w:val="20"/>
          <w:szCs w:val="20"/>
        </w:rPr>
        <w:t>.  Treatment options included exploring alternative therapies</w:t>
      </w:r>
      <w:r w:rsidR="007A6ECE">
        <w:rPr>
          <w:rFonts w:ascii="Arial" w:hAnsi="Arial" w:cs="Arial"/>
          <w:sz w:val="20"/>
          <w:szCs w:val="20"/>
        </w:rPr>
        <w:t xml:space="preserve"> [</w:t>
      </w:r>
      <w:r w:rsidR="007114FD">
        <w:rPr>
          <w:rFonts w:ascii="Arial" w:hAnsi="Arial" w:cs="Arial"/>
          <w:sz w:val="20"/>
          <w:szCs w:val="20"/>
        </w:rPr>
        <w:t>38</w:t>
      </w:r>
      <w:r w:rsidR="007A6ECE">
        <w:rPr>
          <w:rFonts w:ascii="Arial" w:hAnsi="Arial" w:cs="Arial"/>
          <w:sz w:val="20"/>
          <w:szCs w:val="20"/>
        </w:rPr>
        <w:t xml:space="preserve">] </w:t>
      </w:r>
      <w:r>
        <w:rPr>
          <w:rFonts w:ascii="Arial" w:hAnsi="Arial" w:cs="Arial"/>
          <w:sz w:val="20"/>
          <w:szCs w:val="20"/>
        </w:rPr>
        <w:t>and seeking treatment opinions outside of what their child’s healthcare team offered</w:t>
      </w:r>
      <w:r w:rsidR="007A6ECE">
        <w:rPr>
          <w:rFonts w:ascii="Arial" w:hAnsi="Arial" w:cs="Arial"/>
          <w:sz w:val="20"/>
          <w:szCs w:val="20"/>
        </w:rPr>
        <w:t xml:space="preserve"> [</w:t>
      </w:r>
      <w:r w:rsidR="007114FD">
        <w:rPr>
          <w:rFonts w:ascii="Arial" w:hAnsi="Arial" w:cs="Arial"/>
          <w:sz w:val="20"/>
          <w:szCs w:val="20"/>
        </w:rPr>
        <w:t>35</w:t>
      </w:r>
      <w:r w:rsidR="007A6ECE">
        <w:rPr>
          <w:rFonts w:ascii="Arial" w:hAnsi="Arial" w:cs="Arial"/>
          <w:sz w:val="20"/>
          <w:szCs w:val="20"/>
        </w:rPr>
        <w:t>]</w:t>
      </w:r>
      <w:r>
        <w:rPr>
          <w:rFonts w:ascii="Arial" w:hAnsi="Arial" w:cs="Arial"/>
          <w:sz w:val="20"/>
          <w:szCs w:val="20"/>
        </w:rPr>
        <w:t>.  The obligation to continue treatment, despite the knowledge that cure was unlikely resulted in parents pursuing treatments to ensure they had done everything possible to save their child’s life</w:t>
      </w:r>
      <w:r w:rsidR="007A6ECE">
        <w:rPr>
          <w:rFonts w:ascii="Arial" w:hAnsi="Arial" w:cs="Arial"/>
          <w:sz w:val="20"/>
          <w:szCs w:val="20"/>
        </w:rPr>
        <w:t xml:space="preserve"> [</w:t>
      </w:r>
      <w:r w:rsidR="007114FD">
        <w:rPr>
          <w:rFonts w:ascii="Arial" w:hAnsi="Arial" w:cs="Arial"/>
          <w:sz w:val="20"/>
          <w:szCs w:val="20"/>
        </w:rPr>
        <w:t>33</w:t>
      </w:r>
      <w:r w:rsidR="007A6ECE">
        <w:rPr>
          <w:rFonts w:ascii="Arial" w:hAnsi="Arial" w:cs="Arial"/>
          <w:sz w:val="20"/>
          <w:szCs w:val="20"/>
        </w:rPr>
        <w:t>]</w:t>
      </w:r>
      <w:r>
        <w:rPr>
          <w:rFonts w:ascii="Arial" w:hAnsi="Arial" w:cs="Arial"/>
          <w:sz w:val="20"/>
          <w:szCs w:val="20"/>
        </w:rPr>
        <w:t xml:space="preserve">, in effect leaving “no stone unturned” </w:t>
      </w:r>
      <w:r w:rsidR="007A6ECE">
        <w:rPr>
          <w:rFonts w:ascii="Arial" w:hAnsi="Arial" w:cs="Arial"/>
          <w:sz w:val="20"/>
          <w:szCs w:val="20"/>
        </w:rPr>
        <w:t>[</w:t>
      </w:r>
      <w:r w:rsidR="00E746B8">
        <w:rPr>
          <w:rFonts w:ascii="Arial" w:hAnsi="Arial" w:cs="Arial"/>
          <w:sz w:val="20"/>
          <w:szCs w:val="20"/>
        </w:rPr>
        <w:t>35</w:t>
      </w:r>
      <w:r w:rsidR="007A6ECE">
        <w:rPr>
          <w:rFonts w:ascii="Arial" w:hAnsi="Arial" w:cs="Arial"/>
          <w:sz w:val="20"/>
          <w:szCs w:val="20"/>
        </w:rPr>
        <w:t>]</w:t>
      </w:r>
      <w:r>
        <w:rPr>
          <w:rFonts w:ascii="Arial" w:hAnsi="Arial" w:cs="Arial"/>
          <w:sz w:val="20"/>
          <w:szCs w:val="20"/>
        </w:rPr>
        <w:t xml:space="preserve">. This related with being a good parent, to keep all options open and not allow their child to die despite knowledge that this was a potential.  </w:t>
      </w:r>
    </w:p>
    <w:p w14:paraId="2B144061" w14:textId="766ACC5C" w:rsidR="001B4CF5" w:rsidRPr="00EA66D8" w:rsidRDefault="00704DCD" w:rsidP="00CF22B6">
      <w:pPr>
        <w:shd w:val="clear" w:color="auto" w:fill="FFFFFF" w:themeFill="background1"/>
        <w:spacing w:line="480" w:lineRule="auto"/>
        <w:rPr>
          <w:rFonts w:ascii="Arial" w:hAnsi="Arial" w:cs="Arial"/>
          <w:b/>
          <w:bCs/>
          <w:i/>
          <w:iCs/>
          <w:sz w:val="20"/>
          <w:szCs w:val="20"/>
        </w:rPr>
      </w:pPr>
      <w:r>
        <w:rPr>
          <w:rFonts w:ascii="Arial" w:hAnsi="Arial" w:cs="Arial"/>
          <w:b/>
          <w:bCs/>
          <w:i/>
          <w:iCs/>
          <w:sz w:val="20"/>
          <w:szCs w:val="20"/>
        </w:rPr>
        <w:t>F</w:t>
      </w:r>
      <w:r w:rsidR="001B4CF5">
        <w:rPr>
          <w:rFonts w:ascii="Arial" w:hAnsi="Arial" w:cs="Arial"/>
          <w:b/>
          <w:bCs/>
          <w:i/>
          <w:iCs/>
          <w:sz w:val="20"/>
          <w:szCs w:val="20"/>
        </w:rPr>
        <w:t>ear</w:t>
      </w:r>
      <w:r w:rsidR="001B4CF5" w:rsidRPr="00EA66D8">
        <w:rPr>
          <w:rFonts w:ascii="Arial" w:hAnsi="Arial" w:cs="Arial"/>
          <w:b/>
          <w:bCs/>
          <w:i/>
          <w:iCs/>
          <w:sz w:val="20"/>
          <w:szCs w:val="20"/>
        </w:rPr>
        <w:t xml:space="preserve"> </w:t>
      </w:r>
      <w:r w:rsidR="00D10246">
        <w:rPr>
          <w:rFonts w:ascii="Arial" w:hAnsi="Arial" w:cs="Arial"/>
          <w:b/>
          <w:bCs/>
          <w:i/>
          <w:iCs/>
          <w:sz w:val="20"/>
          <w:szCs w:val="20"/>
        </w:rPr>
        <w:t>of their child dying</w:t>
      </w:r>
    </w:p>
    <w:p w14:paraId="05EA40D8" w14:textId="5A797FBF" w:rsidR="001B4CF5" w:rsidRDefault="001B4CF5" w:rsidP="00CF22B6">
      <w:pPr>
        <w:shd w:val="clear" w:color="auto" w:fill="FFFFFF" w:themeFill="background1"/>
        <w:spacing w:line="480" w:lineRule="auto"/>
        <w:rPr>
          <w:rFonts w:ascii="Arial" w:hAnsi="Arial" w:cs="Arial"/>
          <w:sz w:val="20"/>
          <w:szCs w:val="20"/>
        </w:rPr>
      </w:pPr>
      <w:r>
        <w:rPr>
          <w:rFonts w:ascii="Arial" w:hAnsi="Arial" w:cs="Arial"/>
          <w:sz w:val="20"/>
          <w:szCs w:val="20"/>
        </w:rPr>
        <w:t>Exploring second opinions and alternative therapies were all strategies in managing fear of their child dying, to reduce the potential of that becoming a reality</w:t>
      </w:r>
      <w:r w:rsidR="00D11FB2">
        <w:rPr>
          <w:rFonts w:ascii="Arial" w:hAnsi="Arial" w:cs="Arial"/>
          <w:sz w:val="20"/>
          <w:szCs w:val="20"/>
        </w:rPr>
        <w:t xml:space="preserve"> [</w:t>
      </w:r>
      <w:r w:rsidR="00E746B8">
        <w:rPr>
          <w:rFonts w:ascii="Arial" w:hAnsi="Arial" w:cs="Arial"/>
          <w:sz w:val="20"/>
          <w:szCs w:val="20"/>
        </w:rPr>
        <w:t>38</w:t>
      </w:r>
      <w:r w:rsidR="00D11FB2">
        <w:rPr>
          <w:rFonts w:ascii="Arial" w:hAnsi="Arial" w:cs="Arial"/>
          <w:sz w:val="20"/>
          <w:szCs w:val="20"/>
        </w:rPr>
        <w:t>]</w:t>
      </w:r>
      <w:r>
        <w:rPr>
          <w:rFonts w:ascii="Arial" w:hAnsi="Arial" w:cs="Arial"/>
          <w:sz w:val="20"/>
          <w:szCs w:val="20"/>
        </w:rPr>
        <w:t>.  This was what a good parent would do and</w:t>
      </w:r>
      <w:r w:rsidR="00723FEE">
        <w:rPr>
          <w:rFonts w:ascii="Arial" w:hAnsi="Arial" w:cs="Arial"/>
          <w:sz w:val="20"/>
          <w:szCs w:val="20"/>
        </w:rPr>
        <w:t xml:space="preserve"> in doing so this</w:t>
      </w:r>
      <w:r>
        <w:rPr>
          <w:rFonts w:ascii="Arial" w:hAnsi="Arial" w:cs="Arial"/>
          <w:sz w:val="20"/>
          <w:szCs w:val="20"/>
        </w:rPr>
        <w:t xml:space="preserve"> maintained hope in finding a cure.    </w:t>
      </w:r>
    </w:p>
    <w:p w14:paraId="6C887291" w14:textId="3269BB58" w:rsidR="00704DCD" w:rsidRDefault="00704DCD" w:rsidP="00CF22B6">
      <w:pPr>
        <w:shd w:val="clear" w:color="auto" w:fill="FFFFFF" w:themeFill="background1"/>
        <w:spacing w:line="480" w:lineRule="auto"/>
        <w:rPr>
          <w:rFonts w:ascii="Arial" w:hAnsi="Arial" w:cs="Arial"/>
          <w:b/>
          <w:bCs/>
          <w:i/>
          <w:iCs/>
          <w:sz w:val="20"/>
          <w:szCs w:val="20"/>
        </w:rPr>
      </w:pPr>
      <w:r>
        <w:rPr>
          <w:rFonts w:ascii="Arial" w:hAnsi="Arial" w:cs="Arial"/>
          <w:b/>
          <w:bCs/>
          <w:i/>
          <w:iCs/>
          <w:sz w:val="20"/>
          <w:szCs w:val="20"/>
        </w:rPr>
        <w:t>U</w:t>
      </w:r>
      <w:r w:rsidRPr="00EA66D8">
        <w:rPr>
          <w:rFonts w:ascii="Arial" w:hAnsi="Arial" w:cs="Arial"/>
          <w:b/>
          <w:bCs/>
          <w:i/>
          <w:iCs/>
          <w:sz w:val="20"/>
          <w:szCs w:val="20"/>
        </w:rPr>
        <w:t>ncertainty</w:t>
      </w:r>
    </w:p>
    <w:p w14:paraId="7871C13B" w14:textId="20C811C6" w:rsidR="001322FA" w:rsidRDefault="001322FA" w:rsidP="00CF22B6">
      <w:pPr>
        <w:shd w:val="clear" w:color="auto" w:fill="FFFFFF" w:themeFill="background1"/>
        <w:spacing w:line="480" w:lineRule="auto"/>
        <w:rPr>
          <w:rFonts w:ascii="Arial" w:hAnsi="Arial" w:cs="Arial"/>
          <w:sz w:val="20"/>
          <w:szCs w:val="20"/>
        </w:rPr>
      </w:pPr>
      <w:r>
        <w:rPr>
          <w:rFonts w:ascii="Arial" w:hAnsi="Arial" w:cs="Arial"/>
          <w:sz w:val="20"/>
          <w:szCs w:val="20"/>
        </w:rPr>
        <w:t>Uncertainty related to the unknown of how their child would tolerate treatment and the treatment outcome.  Parents considered the effects of treatment on their child</w:t>
      </w:r>
      <w:r w:rsidR="00D11FB2">
        <w:rPr>
          <w:rFonts w:ascii="Arial" w:hAnsi="Arial" w:cs="Arial"/>
          <w:sz w:val="20"/>
          <w:szCs w:val="20"/>
        </w:rPr>
        <w:t xml:space="preserve"> [8]</w:t>
      </w:r>
      <w:r>
        <w:rPr>
          <w:rFonts w:ascii="Arial" w:hAnsi="Arial" w:cs="Arial"/>
          <w:sz w:val="20"/>
          <w:szCs w:val="20"/>
        </w:rPr>
        <w:t>, and if treatment provided a positive outcome, then parents were satisfied with the decisions which they had made</w:t>
      </w:r>
      <w:r w:rsidR="00D11FB2">
        <w:rPr>
          <w:rFonts w:ascii="Arial" w:hAnsi="Arial" w:cs="Arial"/>
          <w:sz w:val="20"/>
          <w:szCs w:val="20"/>
        </w:rPr>
        <w:t xml:space="preserve"> [</w:t>
      </w:r>
      <w:r w:rsidR="00E746B8">
        <w:rPr>
          <w:rFonts w:ascii="Arial" w:hAnsi="Arial" w:cs="Arial"/>
          <w:sz w:val="20"/>
          <w:szCs w:val="20"/>
        </w:rPr>
        <w:t>33</w:t>
      </w:r>
      <w:r w:rsidR="00D11FB2">
        <w:rPr>
          <w:rFonts w:ascii="Arial" w:hAnsi="Arial" w:cs="Arial"/>
          <w:sz w:val="20"/>
          <w:szCs w:val="20"/>
        </w:rPr>
        <w:t>]</w:t>
      </w:r>
      <w:r>
        <w:rPr>
          <w:rFonts w:ascii="Arial" w:hAnsi="Arial" w:cs="Arial"/>
          <w:sz w:val="20"/>
          <w:szCs w:val="20"/>
        </w:rPr>
        <w:t xml:space="preserve">.   </w:t>
      </w:r>
    </w:p>
    <w:p w14:paraId="1D44EE2C" w14:textId="365EAFED" w:rsidR="001322FA" w:rsidRDefault="001322FA" w:rsidP="00CF22B6">
      <w:pPr>
        <w:shd w:val="clear" w:color="auto" w:fill="FFFFFF" w:themeFill="background1"/>
        <w:spacing w:line="480" w:lineRule="auto"/>
        <w:rPr>
          <w:rFonts w:ascii="Arial" w:hAnsi="Arial" w:cs="Arial"/>
          <w:sz w:val="20"/>
          <w:szCs w:val="20"/>
        </w:rPr>
      </w:pPr>
      <w:r>
        <w:rPr>
          <w:rFonts w:ascii="Arial" w:hAnsi="Arial" w:cs="Arial"/>
          <w:sz w:val="20"/>
          <w:szCs w:val="20"/>
        </w:rPr>
        <w:t>Adjustments within the family unit and parent role caused uncertainty.  Parents were concerned how treatment would impact their employment, finances, and family life whilst simultaneously fearing their child would die with losing a sense of normality</w:t>
      </w:r>
      <w:r w:rsidR="0061006D">
        <w:rPr>
          <w:rFonts w:ascii="Arial" w:hAnsi="Arial" w:cs="Arial"/>
          <w:sz w:val="20"/>
          <w:szCs w:val="20"/>
        </w:rPr>
        <w:t xml:space="preserve"> [</w:t>
      </w:r>
      <w:r w:rsidR="00E746B8">
        <w:rPr>
          <w:rFonts w:ascii="Arial" w:hAnsi="Arial" w:cs="Arial"/>
          <w:sz w:val="20"/>
          <w:szCs w:val="20"/>
        </w:rPr>
        <w:t>32</w:t>
      </w:r>
      <w:r w:rsidR="0061006D">
        <w:rPr>
          <w:rFonts w:ascii="Arial" w:hAnsi="Arial" w:cs="Arial"/>
          <w:sz w:val="20"/>
          <w:szCs w:val="20"/>
        </w:rPr>
        <w:t>]</w:t>
      </w:r>
      <w:r>
        <w:rPr>
          <w:rFonts w:ascii="Arial" w:hAnsi="Arial" w:cs="Arial"/>
          <w:sz w:val="20"/>
          <w:szCs w:val="20"/>
        </w:rPr>
        <w:t xml:space="preserve">.  </w:t>
      </w:r>
    </w:p>
    <w:p w14:paraId="0F9C5038" w14:textId="4F241B00" w:rsidR="00723FEE" w:rsidRPr="001322FA" w:rsidRDefault="00723FEE" w:rsidP="00CF22B6">
      <w:pPr>
        <w:shd w:val="clear" w:color="auto" w:fill="FFFFFF" w:themeFill="background1"/>
        <w:spacing w:line="480" w:lineRule="auto"/>
        <w:rPr>
          <w:rFonts w:ascii="Arial" w:hAnsi="Arial" w:cs="Arial"/>
          <w:sz w:val="20"/>
          <w:szCs w:val="20"/>
        </w:rPr>
      </w:pPr>
      <w:r>
        <w:rPr>
          <w:rFonts w:ascii="Arial" w:hAnsi="Arial" w:cs="Arial"/>
          <w:sz w:val="20"/>
          <w:szCs w:val="20"/>
        </w:rPr>
        <w:lastRenderedPageBreak/>
        <w:t xml:space="preserve">The uncertainty of their child’s outcome provided a “cognitive shift” between cure and death resulting in “fighting for cure” and “preparing for loss” </w:t>
      </w:r>
      <w:r w:rsidR="0061006D">
        <w:rPr>
          <w:rFonts w:ascii="Arial" w:hAnsi="Arial" w:cs="Arial"/>
          <w:sz w:val="20"/>
          <w:szCs w:val="20"/>
        </w:rPr>
        <w:t>[</w:t>
      </w:r>
      <w:r w:rsidR="00E746B8">
        <w:rPr>
          <w:rFonts w:ascii="Arial" w:hAnsi="Arial" w:cs="Arial"/>
          <w:sz w:val="20"/>
          <w:szCs w:val="20"/>
        </w:rPr>
        <w:t>32</w:t>
      </w:r>
      <w:r w:rsidR="0061006D">
        <w:rPr>
          <w:rFonts w:ascii="Arial" w:hAnsi="Arial" w:cs="Arial"/>
          <w:sz w:val="20"/>
          <w:szCs w:val="20"/>
        </w:rPr>
        <w:t>]</w:t>
      </w:r>
      <w:r>
        <w:rPr>
          <w:rFonts w:ascii="Arial" w:hAnsi="Arial" w:cs="Arial"/>
          <w:sz w:val="20"/>
          <w:szCs w:val="20"/>
        </w:rPr>
        <w:t>.  The need to pursue all treatment options available, being a good parent maintaining hope and enable time with their child.  This ensured parents had done everything possible whilst acknowledging treatment might not work, and death was a possibility.  Not all parents were open or willing to consider this cognitive shift and did not recognise death as a potential reality</w:t>
      </w:r>
      <w:r w:rsidR="0061006D">
        <w:rPr>
          <w:rFonts w:ascii="Arial" w:hAnsi="Arial" w:cs="Arial"/>
          <w:sz w:val="20"/>
          <w:szCs w:val="20"/>
        </w:rPr>
        <w:t xml:space="preserve"> [</w:t>
      </w:r>
      <w:r w:rsidR="00E746B8">
        <w:rPr>
          <w:rFonts w:ascii="Arial" w:hAnsi="Arial" w:cs="Arial"/>
          <w:sz w:val="20"/>
          <w:szCs w:val="20"/>
        </w:rPr>
        <w:t>39</w:t>
      </w:r>
      <w:r w:rsidR="0061006D">
        <w:rPr>
          <w:rFonts w:ascii="Arial" w:hAnsi="Arial" w:cs="Arial"/>
          <w:sz w:val="20"/>
          <w:szCs w:val="20"/>
        </w:rPr>
        <w:t>]</w:t>
      </w:r>
      <w:r>
        <w:rPr>
          <w:rFonts w:ascii="Arial" w:hAnsi="Arial" w:cs="Arial"/>
          <w:sz w:val="20"/>
          <w:szCs w:val="20"/>
        </w:rPr>
        <w:t xml:space="preserve">.  </w:t>
      </w:r>
    </w:p>
    <w:p w14:paraId="37462A3E" w14:textId="59718331" w:rsidR="00D10246" w:rsidRPr="00686BC1" w:rsidRDefault="00D10246" w:rsidP="00CF22B6">
      <w:pPr>
        <w:shd w:val="clear" w:color="auto" w:fill="FFFFFF" w:themeFill="background1"/>
        <w:spacing w:line="480" w:lineRule="auto"/>
        <w:rPr>
          <w:rFonts w:ascii="Arial" w:hAnsi="Arial" w:cs="Arial"/>
          <w:b/>
          <w:i/>
          <w:iCs/>
          <w:sz w:val="20"/>
          <w:szCs w:val="20"/>
        </w:rPr>
      </w:pPr>
      <w:r w:rsidRPr="00686BC1">
        <w:rPr>
          <w:rFonts w:ascii="Arial" w:hAnsi="Arial" w:cs="Arial"/>
          <w:b/>
          <w:i/>
          <w:iCs/>
          <w:sz w:val="20"/>
          <w:szCs w:val="20"/>
        </w:rPr>
        <w:t>Influencing factors</w:t>
      </w:r>
    </w:p>
    <w:p w14:paraId="02B831C7" w14:textId="567B93F7" w:rsidR="001B4CF5" w:rsidRPr="00995DF9" w:rsidRDefault="00704DCD" w:rsidP="00CF22B6">
      <w:pPr>
        <w:shd w:val="clear" w:color="auto" w:fill="FFFFFF" w:themeFill="background1"/>
        <w:spacing w:line="480" w:lineRule="auto"/>
        <w:rPr>
          <w:rFonts w:ascii="Arial" w:hAnsi="Arial" w:cs="Arial"/>
          <w:i/>
          <w:iCs/>
          <w:sz w:val="20"/>
          <w:szCs w:val="20"/>
        </w:rPr>
      </w:pPr>
      <w:r w:rsidRPr="00995DF9">
        <w:rPr>
          <w:rFonts w:ascii="Arial" w:hAnsi="Arial" w:cs="Arial"/>
          <w:i/>
          <w:iCs/>
          <w:sz w:val="20"/>
          <w:szCs w:val="20"/>
        </w:rPr>
        <w:t>Opinions of others</w:t>
      </w:r>
    </w:p>
    <w:p w14:paraId="6F5A53AA" w14:textId="372CB62D" w:rsidR="001B4CF5" w:rsidRDefault="001B4CF5" w:rsidP="00CF22B6">
      <w:pPr>
        <w:shd w:val="clear" w:color="auto" w:fill="FFFFFF" w:themeFill="background1"/>
        <w:spacing w:line="480" w:lineRule="auto"/>
        <w:rPr>
          <w:rFonts w:ascii="Arial" w:hAnsi="Arial" w:cs="Arial"/>
          <w:sz w:val="20"/>
          <w:szCs w:val="20"/>
        </w:rPr>
      </w:pPr>
      <w:r>
        <w:rPr>
          <w:rFonts w:ascii="Arial" w:hAnsi="Arial" w:cs="Arial"/>
          <w:sz w:val="20"/>
          <w:szCs w:val="20"/>
        </w:rPr>
        <w:t xml:space="preserve">The opinions of family members, other parents and healthcare professionals influenced </w:t>
      </w:r>
      <w:r w:rsidR="00F20C82">
        <w:rPr>
          <w:rFonts w:ascii="Arial" w:hAnsi="Arial" w:cs="Arial"/>
          <w:sz w:val="20"/>
          <w:szCs w:val="20"/>
        </w:rPr>
        <w:t xml:space="preserve">parent </w:t>
      </w:r>
      <w:r>
        <w:rPr>
          <w:rFonts w:ascii="Arial" w:hAnsi="Arial" w:cs="Arial"/>
          <w:sz w:val="20"/>
          <w:szCs w:val="20"/>
        </w:rPr>
        <w:t>decisions for cancer-directed therapy</w:t>
      </w:r>
      <w:r w:rsidR="0061006D">
        <w:rPr>
          <w:rFonts w:ascii="Arial" w:hAnsi="Arial" w:cs="Arial"/>
          <w:sz w:val="20"/>
          <w:szCs w:val="20"/>
        </w:rPr>
        <w:t xml:space="preserve"> [16]</w:t>
      </w:r>
      <w:r>
        <w:rPr>
          <w:rFonts w:ascii="Arial" w:hAnsi="Arial" w:cs="Arial"/>
          <w:sz w:val="20"/>
          <w:szCs w:val="20"/>
        </w:rPr>
        <w:t>.</w:t>
      </w:r>
      <w:r w:rsidR="007E5AF9">
        <w:rPr>
          <w:rFonts w:ascii="Arial" w:hAnsi="Arial" w:cs="Arial"/>
          <w:sz w:val="20"/>
          <w:szCs w:val="20"/>
        </w:rPr>
        <w:t xml:space="preserve">  </w:t>
      </w:r>
      <w:r>
        <w:rPr>
          <w:rFonts w:ascii="Arial" w:hAnsi="Arial" w:cs="Arial"/>
          <w:sz w:val="20"/>
          <w:szCs w:val="20"/>
        </w:rPr>
        <w:t>Searching outcomes from families that had gone through treatment and whose child had died helped parents in their adjustments</w:t>
      </w:r>
      <w:r w:rsidR="0061006D">
        <w:rPr>
          <w:rFonts w:ascii="Arial" w:hAnsi="Arial" w:cs="Arial"/>
          <w:sz w:val="20"/>
          <w:szCs w:val="20"/>
        </w:rPr>
        <w:t xml:space="preserve"> [</w:t>
      </w:r>
      <w:r w:rsidR="00B41C0D">
        <w:rPr>
          <w:rFonts w:ascii="Arial" w:hAnsi="Arial" w:cs="Arial"/>
          <w:sz w:val="20"/>
          <w:szCs w:val="20"/>
        </w:rPr>
        <w:t>32</w:t>
      </w:r>
      <w:r w:rsidR="0061006D">
        <w:rPr>
          <w:rFonts w:ascii="Arial" w:hAnsi="Arial" w:cs="Arial"/>
          <w:sz w:val="20"/>
          <w:szCs w:val="20"/>
        </w:rPr>
        <w:t>]</w:t>
      </w:r>
      <w:r>
        <w:rPr>
          <w:rFonts w:ascii="Arial" w:hAnsi="Arial" w:cs="Arial"/>
          <w:sz w:val="20"/>
          <w:szCs w:val="20"/>
        </w:rPr>
        <w:t xml:space="preserve">.  </w:t>
      </w:r>
    </w:p>
    <w:p w14:paraId="77489FB0" w14:textId="550BA4AA" w:rsidR="001B4CF5" w:rsidRDefault="001B4CF5" w:rsidP="00CF22B6">
      <w:pPr>
        <w:shd w:val="clear" w:color="auto" w:fill="FFFFFF" w:themeFill="background1"/>
        <w:spacing w:line="480" w:lineRule="auto"/>
        <w:rPr>
          <w:rFonts w:ascii="Arial" w:hAnsi="Arial" w:cs="Arial"/>
          <w:sz w:val="20"/>
          <w:szCs w:val="20"/>
        </w:rPr>
      </w:pPr>
      <w:r>
        <w:rPr>
          <w:rFonts w:ascii="Arial" w:hAnsi="Arial" w:cs="Arial"/>
          <w:sz w:val="20"/>
          <w:szCs w:val="20"/>
        </w:rPr>
        <w:t>The actions, information, communication, and support from healthcare professionals were major factors in parents feeling they were being accepted in pursuing cancer-directed therapies. Open communication on their child’s clinical condition, treatment response</w:t>
      </w:r>
      <w:r w:rsidR="009B0BCB">
        <w:rPr>
          <w:rFonts w:ascii="Arial" w:hAnsi="Arial" w:cs="Arial"/>
          <w:sz w:val="20"/>
          <w:szCs w:val="20"/>
        </w:rPr>
        <w:t xml:space="preserve"> [8,</w:t>
      </w:r>
      <w:r w:rsidR="00B41C0D">
        <w:rPr>
          <w:rFonts w:ascii="Arial" w:hAnsi="Arial" w:cs="Arial"/>
          <w:sz w:val="20"/>
          <w:szCs w:val="20"/>
        </w:rPr>
        <w:t>33</w:t>
      </w:r>
      <w:r w:rsidR="009B0BCB">
        <w:rPr>
          <w:rFonts w:ascii="Arial" w:hAnsi="Arial" w:cs="Arial"/>
          <w:sz w:val="20"/>
          <w:szCs w:val="20"/>
        </w:rPr>
        <w:t>,</w:t>
      </w:r>
      <w:r w:rsidR="00B41C0D">
        <w:rPr>
          <w:rFonts w:ascii="Arial" w:hAnsi="Arial" w:cs="Arial"/>
          <w:sz w:val="20"/>
          <w:szCs w:val="20"/>
        </w:rPr>
        <w:t>34</w:t>
      </w:r>
      <w:r w:rsidR="009B0BCB">
        <w:rPr>
          <w:rFonts w:ascii="Arial" w:hAnsi="Arial" w:cs="Arial"/>
          <w:sz w:val="20"/>
          <w:szCs w:val="20"/>
        </w:rPr>
        <w:t xml:space="preserve">] </w:t>
      </w:r>
      <w:r>
        <w:rPr>
          <w:rFonts w:ascii="Arial" w:hAnsi="Arial" w:cs="Arial"/>
          <w:sz w:val="20"/>
          <w:szCs w:val="20"/>
        </w:rPr>
        <w:t>and knowing everything possible was being done provided a sense of trust and reassurance</w:t>
      </w:r>
      <w:r w:rsidR="009B0BCB">
        <w:rPr>
          <w:rFonts w:ascii="Arial" w:hAnsi="Arial" w:cs="Arial"/>
          <w:sz w:val="20"/>
          <w:szCs w:val="20"/>
        </w:rPr>
        <w:t xml:space="preserve"> [8,</w:t>
      </w:r>
      <w:r w:rsidR="00B41C0D">
        <w:rPr>
          <w:rFonts w:ascii="Arial" w:hAnsi="Arial" w:cs="Arial"/>
          <w:sz w:val="20"/>
          <w:szCs w:val="20"/>
        </w:rPr>
        <w:t>34</w:t>
      </w:r>
      <w:r w:rsidR="009B0BCB">
        <w:rPr>
          <w:rFonts w:ascii="Arial" w:hAnsi="Arial" w:cs="Arial"/>
          <w:sz w:val="20"/>
          <w:szCs w:val="20"/>
        </w:rPr>
        <w:t>,</w:t>
      </w:r>
      <w:r w:rsidR="00BF66FA">
        <w:rPr>
          <w:rFonts w:ascii="Arial" w:hAnsi="Arial" w:cs="Arial"/>
          <w:sz w:val="20"/>
          <w:szCs w:val="20"/>
        </w:rPr>
        <w:t>37</w:t>
      </w:r>
      <w:r w:rsidR="009B0BCB">
        <w:rPr>
          <w:rFonts w:ascii="Arial" w:hAnsi="Arial" w:cs="Arial"/>
          <w:sz w:val="20"/>
          <w:szCs w:val="20"/>
        </w:rPr>
        <w:t>]</w:t>
      </w:r>
      <w:r>
        <w:rPr>
          <w:rFonts w:ascii="Arial" w:hAnsi="Arial" w:cs="Arial"/>
          <w:sz w:val="20"/>
          <w:szCs w:val="20"/>
        </w:rPr>
        <w:t>.  A positive relationship where healthcare professionals knew the family and child provided a sense of belonging</w:t>
      </w:r>
      <w:r w:rsidR="009B0BCB">
        <w:rPr>
          <w:rFonts w:ascii="Arial" w:hAnsi="Arial" w:cs="Arial"/>
          <w:sz w:val="20"/>
          <w:szCs w:val="20"/>
        </w:rPr>
        <w:t xml:space="preserve"> [</w:t>
      </w:r>
      <w:r w:rsidR="00BF66FA">
        <w:rPr>
          <w:rFonts w:ascii="Arial" w:hAnsi="Arial" w:cs="Arial"/>
          <w:sz w:val="20"/>
          <w:szCs w:val="20"/>
        </w:rPr>
        <w:t>34</w:t>
      </w:r>
      <w:r w:rsidR="009B0BCB">
        <w:rPr>
          <w:rFonts w:ascii="Arial" w:hAnsi="Arial" w:cs="Arial"/>
          <w:sz w:val="20"/>
          <w:szCs w:val="20"/>
        </w:rPr>
        <w:t>,</w:t>
      </w:r>
      <w:r w:rsidR="00BF66FA">
        <w:rPr>
          <w:rFonts w:ascii="Arial" w:hAnsi="Arial" w:cs="Arial"/>
          <w:sz w:val="20"/>
          <w:szCs w:val="20"/>
        </w:rPr>
        <w:t>37</w:t>
      </w:r>
      <w:r w:rsidR="009B0BCB">
        <w:rPr>
          <w:rFonts w:ascii="Arial" w:hAnsi="Arial" w:cs="Arial"/>
          <w:sz w:val="20"/>
          <w:szCs w:val="20"/>
        </w:rPr>
        <w:t>]</w:t>
      </w:r>
      <w:r>
        <w:rPr>
          <w:rFonts w:ascii="Arial" w:hAnsi="Arial" w:cs="Arial"/>
          <w:sz w:val="20"/>
          <w:szCs w:val="20"/>
        </w:rPr>
        <w:t>.</w:t>
      </w:r>
    </w:p>
    <w:p w14:paraId="7E3587F6" w14:textId="5EA679A3" w:rsidR="00704DCD" w:rsidRPr="00995DF9" w:rsidRDefault="00704DCD" w:rsidP="00CF22B6">
      <w:pPr>
        <w:shd w:val="clear" w:color="auto" w:fill="FFFFFF" w:themeFill="background1"/>
        <w:spacing w:line="480" w:lineRule="auto"/>
        <w:rPr>
          <w:rFonts w:ascii="Arial" w:hAnsi="Arial" w:cs="Arial"/>
          <w:i/>
          <w:iCs/>
          <w:sz w:val="20"/>
          <w:szCs w:val="20"/>
        </w:rPr>
      </w:pPr>
      <w:r w:rsidRPr="00995DF9">
        <w:rPr>
          <w:rFonts w:ascii="Arial" w:hAnsi="Arial" w:cs="Arial"/>
          <w:i/>
          <w:iCs/>
          <w:sz w:val="20"/>
          <w:szCs w:val="20"/>
        </w:rPr>
        <w:t>Child’s Wishes</w:t>
      </w:r>
    </w:p>
    <w:p w14:paraId="33955B13" w14:textId="65BE860A" w:rsidR="00704DCD" w:rsidRPr="00704DCD" w:rsidRDefault="00704DCD" w:rsidP="00CF22B6">
      <w:pPr>
        <w:shd w:val="clear" w:color="auto" w:fill="FFFFFF" w:themeFill="background1"/>
        <w:spacing w:line="480" w:lineRule="auto"/>
        <w:rPr>
          <w:rFonts w:ascii="Arial" w:hAnsi="Arial" w:cs="Arial"/>
          <w:sz w:val="20"/>
          <w:szCs w:val="20"/>
        </w:rPr>
      </w:pPr>
      <w:r>
        <w:rPr>
          <w:rFonts w:ascii="Arial" w:hAnsi="Arial" w:cs="Arial"/>
          <w:sz w:val="20"/>
          <w:szCs w:val="20"/>
        </w:rPr>
        <w:t>The child’s wishes were acknowledged in some studies</w:t>
      </w:r>
      <w:r w:rsidR="008242FA">
        <w:rPr>
          <w:rFonts w:ascii="Arial" w:hAnsi="Arial" w:cs="Arial"/>
          <w:sz w:val="20"/>
          <w:szCs w:val="20"/>
        </w:rPr>
        <w:t xml:space="preserve"> [8,</w:t>
      </w:r>
      <w:r w:rsidR="00BF66FA">
        <w:rPr>
          <w:rFonts w:ascii="Arial" w:hAnsi="Arial" w:cs="Arial"/>
          <w:sz w:val="20"/>
          <w:szCs w:val="20"/>
        </w:rPr>
        <w:t>32</w:t>
      </w:r>
      <w:r w:rsidR="008242FA">
        <w:rPr>
          <w:rFonts w:ascii="Arial" w:hAnsi="Arial" w:cs="Arial"/>
          <w:sz w:val="20"/>
          <w:szCs w:val="20"/>
        </w:rPr>
        <w:t>,</w:t>
      </w:r>
      <w:r w:rsidR="00933B4A">
        <w:rPr>
          <w:rFonts w:ascii="Arial" w:hAnsi="Arial" w:cs="Arial"/>
          <w:sz w:val="20"/>
          <w:szCs w:val="20"/>
        </w:rPr>
        <w:t>33</w:t>
      </w:r>
      <w:r w:rsidR="008242FA">
        <w:rPr>
          <w:rFonts w:ascii="Arial" w:hAnsi="Arial" w:cs="Arial"/>
          <w:sz w:val="20"/>
          <w:szCs w:val="20"/>
        </w:rPr>
        <w:t>]</w:t>
      </w:r>
      <w:r>
        <w:rPr>
          <w:rFonts w:ascii="Arial" w:hAnsi="Arial" w:cs="Arial"/>
          <w:sz w:val="20"/>
          <w:szCs w:val="20"/>
        </w:rPr>
        <w:t xml:space="preserve">.  This related to children expressing the extent of their symptoms and their preferences around the continuation of treatment.  </w:t>
      </w:r>
    </w:p>
    <w:p w14:paraId="7D1CDD55" w14:textId="3FEF1D04" w:rsidR="00704DCD" w:rsidRPr="00995DF9" w:rsidRDefault="00704DCD" w:rsidP="00CF22B6">
      <w:pPr>
        <w:shd w:val="clear" w:color="auto" w:fill="FFFFFF" w:themeFill="background1"/>
        <w:spacing w:line="480" w:lineRule="auto"/>
        <w:rPr>
          <w:rFonts w:ascii="Arial" w:hAnsi="Arial" w:cs="Arial"/>
          <w:i/>
          <w:iCs/>
          <w:sz w:val="20"/>
          <w:szCs w:val="20"/>
        </w:rPr>
      </w:pPr>
      <w:r w:rsidRPr="00995DF9">
        <w:rPr>
          <w:rFonts w:ascii="Arial" w:hAnsi="Arial" w:cs="Arial"/>
          <w:i/>
          <w:iCs/>
          <w:sz w:val="20"/>
          <w:szCs w:val="20"/>
        </w:rPr>
        <w:t>Faith and Religion</w:t>
      </w:r>
    </w:p>
    <w:p w14:paraId="5338F878" w14:textId="4E0380ED" w:rsidR="00704DCD" w:rsidRPr="00704DCD" w:rsidRDefault="00704DCD" w:rsidP="00CF22B6">
      <w:pPr>
        <w:shd w:val="clear" w:color="auto" w:fill="FFFFFF" w:themeFill="background1"/>
        <w:spacing w:line="480" w:lineRule="auto"/>
        <w:rPr>
          <w:rFonts w:ascii="Arial" w:hAnsi="Arial" w:cs="Arial"/>
          <w:sz w:val="20"/>
          <w:szCs w:val="20"/>
        </w:rPr>
      </w:pPr>
      <w:r>
        <w:rPr>
          <w:rFonts w:ascii="Arial" w:hAnsi="Arial" w:cs="Arial"/>
          <w:sz w:val="20"/>
          <w:szCs w:val="20"/>
        </w:rPr>
        <w:t>Faith and religion were important factors from studies particularly in the U</w:t>
      </w:r>
      <w:r w:rsidR="00CA7010">
        <w:rPr>
          <w:rFonts w:ascii="Arial" w:hAnsi="Arial" w:cs="Arial"/>
          <w:sz w:val="20"/>
          <w:szCs w:val="20"/>
        </w:rPr>
        <w:t>S</w:t>
      </w:r>
      <w:r w:rsidR="008242FA">
        <w:rPr>
          <w:rFonts w:ascii="Arial" w:hAnsi="Arial" w:cs="Arial"/>
          <w:sz w:val="20"/>
          <w:szCs w:val="20"/>
        </w:rPr>
        <w:t xml:space="preserve"> [</w:t>
      </w:r>
      <w:r w:rsidR="00933B4A">
        <w:rPr>
          <w:rFonts w:ascii="Arial" w:hAnsi="Arial" w:cs="Arial"/>
          <w:sz w:val="20"/>
          <w:szCs w:val="20"/>
        </w:rPr>
        <w:t>32</w:t>
      </w:r>
      <w:r w:rsidR="008242FA">
        <w:rPr>
          <w:rFonts w:ascii="Arial" w:hAnsi="Arial" w:cs="Arial"/>
          <w:sz w:val="20"/>
          <w:szCs w:val="20"/>
        </w:rPr>
        <w:t>,</w:t>
      </w:r>
      <w:r w:rsidR="00933B4A">
        <w:rPr>
          <w:rFonts w:ascii="Arial" w:hAnsi="Arial" w:cs="Arial"/>
          <w:sz w:val="20"/>
          <w:szCs w:val="20"/>
        </w:rPr>
        <w:t>33</w:t>
      </w:r>
      <w:r w:rsidR="008242FA">
        <w:rPr>
          <w:rFonts w:ascii="Arial" w:hAnsi="Arial" w:cs="Arial"/>
          <w:sz w:val="20"/>
          <w:szCs w:val="20"/>
        </w:rPr>
        <w:t>,</w:t>
      </w:r>
      <w:r w:rsidR="00933B4A">
        <w:rPr>
          <w:rFonts w:ascii="Arial" w:hAnsi="Arial" w:cs="Arial"/>
          <w:sz w:val="20"/>
          <w:szCs w:val="20"/>
        </w:rPr>
        <w:t>40</w:t>
      </w:r>
      <w:r w:rsidR="008242FA">
        <w:rPr>
          <w:rFonts w:ascii="Arial" w:hAnsi="Arial" w:cs="Arial"/>
          <w:sz w:val="20"/>
          <w:szCs w:val="20"/>
        </w:rPr>
        <w:t>]</w:t>
      </w:r>
      <w:r>
        <w:rPr>
          <w:rFonts w:ascii="Arial" w:hAnsi="Arial" w:cs="Arial"/>
          <w:sz w:val="20"/>
          <w:szCs w:val="20"/>
        </w:rPr>
        <w:t>. This related to being guided by religion and beliefs that their child’s outcome was out of their control.</w:t>
      </w:r>
    </w:p>
    <w:p w14:paraId="39B45708" w14:textId="75C3FD3D" w:rsidR="00995DF9" w:rsidRDefault="00995DF9" w:rsidP="00CF22B6">
      <w:pPr>
        <w:shd w:val="clear" w:color="auto" w:fill="FFFFFF" w:themeFill="background1"/>
        <w:spacing w:line="480" w:lineRule="auto"/>
        <w:rPr>
          <w:rFonts w:ascii="Arial" w:hAnsi="Arial" w:cs="Arial"/>
          <w:b/>
          <w:bCs/>
          <w:i/>
          <w:iCs/>
          <w:sz w:val="20"/>
          <w:szCs w:val="20"/>
        </w:rPr>
      </w:pPr>
      <w:r>
        <w:rPr>
          <w:rFonts w:ascii="Arial" w:hAnsi="Arial" w:cs="Arial"/>
          <w:b/>
          <w:bCs/>
          <w:i/>
          <w:iCs/>
          <w:sz w:val="20"/>
          <w:szCs w:val="20"/>
        </w:rPr>
        <w:t>Values</w:t>
      </w:r>
      <w:r w:rsidR="00613AC3">
        <w:rPr>
          <w:rFonts w:ascii="Arial" w:hAnsi="Arial" w:cs="Arial"/>
          <w:b/>
          <w:bCs/>
          <w:i/>
          <w:iCs/>
          <w:sz w:val="20"/>
          <w:szCs w:val="20"/>
        </w:rPr>
        <w:t xml:space="preserve"> and preferences</w:t>
      </w:r>
      <w:r>
        <w:rPr>
          <w:rFonts w:ascii="Arial" w:hAnsi="Arial" w:cs="Arial"/>
          <w:b/>
          <w:bCs/>
          <w:i/>
          <w:iCs/>
          <w:sz w:val="20"/>
          <w:szCs w:val="20"/>
        </w:rPr>
        <w:t>:</w:t>
      </w:r>
    </w:p>
    <w:p w14:paraId="22E0AA86" w14:textId="498F60DE" w:rsidR="00A45ABF" w:rsidRPr="00995DF9" w:rsidRDefault="00613AC3" w:rsidP="00CF22B6">
      <w:pPr>
        <w:shd w:val="clear" w:color="auto" w:fill="FFFFFF" w:themeFill="background1"/>
        <w:spacing w:line="480" w:lineRule="auto"/>
        <w:rPr>
          <w:rFonts w:ascii="Arial" w:hAnsi="Arial" w:cs="Arial"/>
          <w:i/>
          <w:iCs/>
          <w:sz w:val="20"/>
          <w:szCs w:val="20"/>
        </w:rPr>
      </w:pPr>
      <w:r>
        <w:rPr>
          <w:rFonts w:ascii="Arial" w:hAnsi="Arial" w:cs="Arial"/>
          <w:i/>
          <w:iCs/>
          <w:sz w:val="20"/>
          <w:szCs w:val="20"/>
        </w:rPr>
        <w:t>Having enough t</w:t>
      </w:r>
      <w:r w:rsidR="00A45ABF" w:rsidRPr="00995DF9">
        <w:rPr>
          <w:rFonts w:ascii="Arial" w:hAnsi="Arial" w:cs="Arial"/>
          <w:i/>
          <w:iCs/>
          <w:sz w:val="20"/>
          <w:szCs w:val="20"/>
        </w:rPr>
        <w:t>ime</w:t>
      </w:r>
    </w:p>
    <w:p w14:paraId="459A4D60" w14:textId="3D5769A9" w:rsidR="00064A3A" w:rsidRDefault="002F2F22" w:rsidP="00CF22B6">
      <w:pPr>
        <w:shd w:val="clear" w:color="auto" w:fill="FFFFFF" w:themeFill="background1"/>
        <w:spacing w:line="480" w:lineRule="auto"/>
        <w:rPr>
          <w:rFonts w:ascii="Arial" w:hAnsi="Arial" w:cs="Arial"/>
          <w:sz w:val="20"/>
          <w:szCs w:val="20"/>
        </w:rPr>
      </w:pPr>
      <w:r>
        <w:rPr>
          <w:rFonts w:ascii="Arial" w:hAnsi="Arial" w:cs="Arial"/>
          <w:sz w:val="20"/>
          <w:szCs w:val="20"/>
        </w:rPr>
        <w:t>Parents valued the</w:t>
      </w:r>
      <w:r w:rsidR="000A1159">
        <w:rPr>
          <w:rFonts w:ascii="Arial" w:hAnsi="Arial" w:cs="Arial"/>
          <w:sz w:val="20"/>
          <w:szCs w:val="20"/>
        </w:rPr>
        <w:t xml:space="preserve"> need for time</w:t>
      </w:r>
      <w:r>
        <w:rPr>
          <w:rFonts w:ascii="Arial" w:hAnsi="Arial" w:cs="Arial"/>
          <w:sz w:val="20"/>
          <w:szCs w:val="20"/>
        </w:rPr>
        <w:t xml:space="preserve"> and was a component </w:t>
      </w:r>
      <w:r w:rsidR="00064A3A">
        <w:rPr>
          <w:rFonts w:ascii="Arial" w:hAnsi="Arial" w:cs="Arial"/>
          <w:sz w:val="20"/>
          <w:szCs w:val="20"/>
        </w:rPr>
        <w:t xml:space="preserve">as to why </w:t>
      </w:r>
      <w:r w:rsidR="00925437">
        <w:rPr>
          <w:rFonts w:ascii="Arial" w:hAnsi="Arial" w:cs="Arial"/>
          <w:sz w:val="20"/>
          <w:szCs w:val="20"/>
        </w:rPr>
        <w:t xml:space="preserve">parents choose to continue with </w:t>
      </w:r>
      <w:r w:rsidR="00064A3A">
        <w:rPr>
          <w:rFonts w:ascii="Arial" w:hAnsi="Arial" w:cs="Arial"/>
          <w:sz w:val="20"/>
          <w:szCs w:val="20"/>
        </w:rPr>
        <w:t xml:space="preserve">cancer-directed </w:t>
      </w:r>
      <w:proofErr w:type="gramStart"/>
      <w:r w:rsidR="00064A3A">
        <w:rPr>
          <w:rFonts w:ascii="Arial" w:hAnsi="Arial" w:cs="Arial"/>
          <w:sz w:val="20"/>
          <w:szCs w:val="20"/>
        </w:rPr>
        <w:t>therapies</w:t>
      </w:r>
      <w:r w:rsidR="00925437">
        <w:rPr>
          <w:rFonts w:ascii="Arial" w:hAnsi="Arial" w:cs="Arial"/>
          <w:sz w:val="20"/>
          <w:szCs w:val="20"/>
        </w:rPr>
        <w:t xml:space="preserve">.  </w:t>
      </w:r>
      <w:r w:rsidR="00064A3A">
        <w:rPr>
          <w:rFonts w:ascii="Arial" w:hAnsi="Arial" w:cs="Arial"/>
          <w:sz w:val="20"/>
          <w:szCs w:val="20"/>
        </w:rPr>
        <w:t>.</w:t>
      </w:r>
      <w:proofErr w:type="gramEnd"/>
      <w:r w:rsidR="00172140">
        <w:rPr>
          <w:rFonts w:ascii="Arial" w:hAnsi="Arial" w:cs="Arial"/>
          <w:sz w:val="20"/>
          <w:szCs w:val="20"/>
        </w:rPr>
        <w:t xml:space="preserve">  T</w:t>
      </w:r>
      <w:r w:rsidR="00064A3A">
        <w:rPr>
          <w:rFonts w:ascii="Arial" w:hAnsi="Arial" w:cs="Arial"/>
          <w:sz w:val="20"/>
          <w:szCs w:val="20"/>
        </w:rPr>
        <w:t xml:space="preserve">ime </w:t>
      </w:r>
      <w:r w:rsidR="00064A3A">
        <w:rPr>
          <w:rFonts w:ascii="Arial" w:hAnsi="Arial" w:cs="Arial"/>
          <w:sz w:val="20"/>
          <w:szCs w:val="20"/>
        </w:rPr>
        <w:lastRenderedPageBreak/>
        <w:t xml:space="preserve">related to more time with their child, “prolonging life”, </w:t>
      </w:r>
      <w:r w:rsidR="005E42EB">
        <w:rPr>
          <w:rFonts w:ascii="Arial" w:hAnsi="Arial" w:cs="Arial"/>
          <w:sz w:val="20"/>
          <w:szCs w:val="20"/>
        </w:rPr>
        <w:t>to give time</w:t>
      </w:r>
      <w:r w:rsidR="00064A3A">
        <w:rPr>
          <w:rFonts w:ascii="Arial" w:hAnsi="Arial" w:cs="Arial"/>
          <w:sz w:val="20"/>
          <w:szCs w:val="20"/>
        </w:rPr>
        <w:t xml:space="preserve"> for treatments to work or t</w:t>
      </w:r>
      <w:r w:rsidR="005E42EB">
        <w:rPr>
          <w:rFonts w:ascii="Arial" w:hAnsi="Arial" w:cs="Arial"/>
          <w:sz w:val="20"/>
          <w:szCs w:val="20"/>
        </w:rPr>
        <w:t>ime for</w:t>
      </w:r>
      <w:r w:rsidR="007B09A1">
        <w:rPr>
          <w:rFonts w:ascii="Arial" w:hAnsi="Arial" w:cs="Arial"/>
          <w:sz w:val="20"/>
          <w:szCs w:val="20"/>
        </w:rPr>
        <w:t xml:space="preserve"> </w:t>
      </w:r>
      <w:r w:rsidR="00064A3A">
        <w:rPr>
          <w:rFonts w:ascii="Arial" w:hAnsi="Arial" w:cs="Arial"/>
          <w:sz w:val="20"/>
          <w:szCs w:val="20"/>
        </w:rPr>
        <w:t>treatment</w:t>
      </w:r>
      <w:r w:rsidR="007B09A1">
        <w:rPr>
          <w:rFonts w:ascii="Arial" w:hAnsi="Arial" w:cs="Arial"/>
          <w:sz w:val="20"/>
          <w:szCs w:val="20"/>
        </w:rPr>
        <w:t>s</w:t>
      </w:r>
      <w:r w:rsidR="00064A3A">
        <w:rPr>
          <w:rFonts w:ascii="Arial" w:hAnsi="Arial" w:cs="Arial"/>
          <w:sz w:val="20"/>
          <w:szCs w:val="20"/>
        </w:rPr>
        <w:t xml:space="preserve"> to become available, time to realise and adjust to the situation and time to make informed decisions</w:t>
      </w:r>
      <w:r w:rsidR="008242FA">
        <w:rPr>
          <w:rFonts w:ascii="Arial" w:hAnsi="Arial" w:cs="Arial"/>
          <w:sz w:val="20"/>
          <w:szCs w:val="20"/>
        </w:rPr>
        <w:t xml:space="preserve"> [16,</w:t>
      </w:r>
      <w:r w:rsidR="00205B62">
        <w:rPr>
          <w:rFonts w:ascii="Arial" w:hAnsi="Arial" w:cs="Arial"/>
          <w:sz w:val="20"/>
          <w:szCs w:val="20"/>
        </w:rPr>
        <w:t>17,</w:t>
      </w:r>
      <w:r w:rsidR="00696916">
        <w:rPr>
          <w:rFonts w:ascii="Arial" w:hAnsi="Arial" w:cs="Arial"/>
          <w:sz w:val="20"/>
          <w:szCs w:val="20"/>
        </w:rPr>
        <w:t>33</w:t>
      </w:r>
      <w:r w:rsidR="008242FA">
        <w:rPr>
          <w:rFonts w:ascii="Arial" w:hAnsi="Arial" w:cs="Arial"/>
          <w:sz w:val="20"/>
          <w:szCs w:val="20"/>
        </w:rPr>
        <w:t>,</w:t>
      </w:r>
      <w:r w:rsidR="00696916">
        <w:rPr>
          <w:rFonts w:ascii="Arial" w:hAnsi="Arial" w:cs="Arial"/>
          <w:sz w:val="20"/>
          <w:szCs w:val="20"/>
        </w:rPr>
        <w:t>35</w:t>
      </w:r>
      <w:r w:rsidR="008242FA">
        <w:rPr>
          <w:rFonts w:ascii="Arial" w:hAnsi="Arial" w:cs="Arial"/>
          <w:sz w:val="20"/>
          <w:szCs w:val="20"/>
        </w:rPr>
        <w:t>]</w:t>
      </w:r>
      <w:r w:rsidR="00064A3A">
        <w:rPr>
          <w:rFonts w:ascii="Arial" w:hAnsi="Arial" w:cs="Arial"/>
          <w:sz w:val="20"/>
          <w:szCs w:val="20"/>
        </w:rPr>
        <w:t>.</w:t>
      </w:r>
      <w:r w:rsidR="00DB30BE">
        <w:rPr>
          <w:rFonts w:ascii="Arial" w:hAnsi="Arial" w:cs="Arial"/>
          <w:sz w:val="20"/>
          <w:szCs w:val="20"/>
        </w:rPr>
        <w:t xml:space="preserve">  </w:t>
      </w:r>
    </w:p>
    <w:p w14:paraId="02B54200" w14:textId="2D87AC53" w:rsidR="00064A3A" w:rsidRDefault="00064A3A" w:rsidP="00CF22B6">
      <w:pPr>
        <w:shd w:val="clear" w:color="auto" w:fill="FFFFFF" w:themeFill="background1"/>
        <w:spacing w:line="480" w:lineRule="auto"/>
        <w:rPr>
          <w:rFonts w:ascii="Arial" w:hAnsi="Arial" w:cs="Arial"/>
          <w:sz w:val="20"/>
          <w:szCs w:val="20"/>
        </w:rPr>
      </w:pPr>
      <w:r>
        <w:rPr>
          <w:rFonts w:ascii="Arial" w:hAnsi="Arial" w:cs="Arial"/>
          <w:sz w:val="20"/>
          <w:szCs w:val="20"/>
        </w:rPr>
        <w:t>Specifi</w:t>
      </w:r>
      <w:r w:rsidR="00613AC3">
        <w:rPr>
          <w:rFonts w:ascii="Arial" w:hAnsi="Arial" w:cs="Arial"/>
          <w:sz w:val="20"/>
          <w:szCs w:val="20"/>
        </w:rPr>
        <w:t xml:space="preserve">c to </w:t>
      </w:r>
      <w:r>
        <w:rPr>
          <w:rFonts w:ascii="Arial" w:hAnsi="Arial" w:cs="Arial"/>
          <w:sz w:val="20"/>
          <w:szCs w:val="20"/>
        </w:rPr>
        <w:t xml:space="preserve">buying time </w:t>
      </w:r>
      <w:r w:rsidR="008E08AA">
        <w:rPr>
          <w:rFonts w:ascii="Arial" w:hAnsi="Arial" w:cs="Arial"/>
          <w:sz w:val="20"/>
          <w:szCs w:val="20"/>
        </w:rPr>
        <w:t>was parents w</w:t>
      </w:r>
      <w:r>
        <w:rPr>
          <w:rFonts w:ascii="Arial" w:hAnsi="Arial" w:cs="Arial"/>
          <w:sz w:val="20"/>
          <w:szCs w:val="20"/>
        </w:rPr>
        <w:t xml:space="preserve">anting to start </w:t>
      </w:r>
      <w:r w:rsidR="0042603B">
        <w:rPr>
          <w:rFonts w:ascii="Arial" w:hAnsi="Arial" w:cs="Arial"/>
          <w:sz w:val="20"/>
          <w:szCs w:val="20"/>
        </w:rPr>
        <w:t xml:space="preserve">new </w:t>
      </w:r>
      <w:r>
        <w:rPr>
          <w:rFonts w:ascii="Arial" w:hAnsi="Arial" w:cs="Arial"/>
          <w:sz w:val="20"/>
          <w:szCs w:val="20"/>
        </w:rPr>
        <w:t xml:space="preserve">treatments earlier or giving </w:t>
      </w:r>
      <w:r w:rsidR="00A8422F">
        <w:rPr>
          <w:rFonts w:ascii="Arial" w:hAnsi="Arial" w:cs="Arial"/>
          <w:sz w:val="20"/>
          <w:szCs w:val="20"/>
        </w:rPr>
        <w:t>them</w:t>
      </w:r>
      <w:r>
        <w:rPr>
          <w:rFonts w:ascii="Arial" w:hAnsi="Arial" w:cs="Arial"/>
          <w:sz w:val="20"/>
          <w:szCs w:val="20"/>
        </w:rPr>
        <w:t xml:space="preserve"> longer time to work </w:t>
      </w:r>
      <w:r w:rsidR="007339F5">
        <w:rPr>
          <w:rFonts w:ascii="Arial" w:hAnsi="Arial" w:cs="Arial"/>
          <w:sz w:val="20"/>
          <w:szCs w:val="20"/>
        </w:rPr>
        <w:t>which</w:t>
      </w:r>
      <w:r>
        <w:rPr>
          <w:rFonts w:ascii="Arial" w:hAnsi="Arial" w:cs="Arial"/>
          <w:sz w:val="20"/>
          <w:szCs w:val="20"/>
        </w:rPr>
        <w:t xml:space="preserve"> enable</w:t>
      </w:r>
      <w:r w:rsidR="007339F5">
        <w:rPr>
          <w:rFonts w:ascii="Arial" w:hAnsi="Arial" w:cs="Arial"/>
          <w:sz w:val="20"/>
          <w:szCs w:val="20"/>
        </w:rPr>
        <w:t>d</w:t>
      </w:r>
      <w:r>
        <w:rPr>
          <w:rFonts w:ascii="Arial" w:hAnsi="Arial" w:cs="Arial"/>
          <w:sz w:val="20"/>
          <w:szCs w:val="20"/>
        </w:rPr>
        <w:t xml:space="preserve"> more time with their child</w:t>
      </w:r>
      <w:r w:rsidR="00205B62">
        <w:rPr>
          <w:rFonts w:ascii="Arial" w:hAnsi="Arial" w:cs="Arial"/>
          <w:sz w:val="20"/>
          <w:szCs w:val="20"/>
        </w:rPr>
        <w:t xml:space="preserve"> [</w:t>
      </w:r>
      <w:r w:rsidR="00696916">
        <w:rPr>
          <w:rFonts w:ascii="Arial" w:hAnsi="Arial" w:cs="Arial"/>
          <w:sz w:val="20"/>
          <w:szCs w:val="20"/>
        </w:rPr>
        <w:t>35</w:t>
      </w:r>
      <w:r w:rsidR="00205B62">
        <w:rPr>
          <w:rFonts w:ascii="Arial" w:hAnsi="Arial" w:cs="Arial"/>
          <w:sz w:val="20"/>
          <w:szCs w:val="20"/>
        </w:rPr>
        <w:t>]</w:t>
      </w:r>
      <w:r>
        <w:rPr>
          <w:rFonts w:ascii="Arial" w:hAnsi="Arial" w:cs="Arial"/>
          <w:sz w:val="20"/>
          <w:szCs w:val="20"/>
        </w:rPr>
        <w:t>.  Informed decisions having explored all possible treatment options enabled parents to plan for future possibilities for their child</w:t>
      </w:r>
      <w:r w:rsidR="00205B62">
        <w:rPr>
          <w:rFonts w:ascii="Arial" w:hAnsi="Arial" w:cs="Arial"/>
          <w:sz w:val="20"/>
          <w:szCs w:val="20"/>
        </w:rPr>
        <w:t xml:space="preserve"> [</w:t>
      </w:r>
      <w:r w:rsidR="00696916">
        <w:rPr>
          <w:rFonts w:ascii="Arial" w:hAnsi="Arial" w:cs="Arial"/>
          <w:sz w:val="20"/>
          <w:szCs w:val="20"/>
        </w:rPr>
        <w:t>33</w:t>
      </w:r>
      <w:r w:rsidR="00205B62">
        <w:rPr>
          <w:rFonts w:ascii="Arial" w:hAnsi="Arial" w:cs="Arial"/>
          <w:sz w:val="20"/>
          <w:szCs w:val="20"/>
        </w:rPr>
        <w:t>]</w:t>
      </w:r>
      <w:r>
        <w:rPr>
          <w:rFonts w:ascii="Arial" w:hAnsi="Arial" w:cs="Arial"/>
          <w:sz w:val="20"/>
          <w:szCs w:val="20"/>
        </w:rPr>
        <w:t>.</w:t>
      </w:r>
      <w:r w:rsidR="00485012">
        <w:rPr>
          <w:rFonts w:ascii="Arial" w:hAnsi="Arial" w:cs="Arial"/>
          <w:sz w:val="20"/>
          <w:szCs w:val="20"/>
        </w:rPr>
        <w:t xml:space="preserve">  Parents valued time and the preferences of what time could give them.  </w:t>
      </w:r>
      <w:r>
        <w:rPr>
          <w:rFonts w:ascii="Arial" w:hAnsi="Arial" w:cs="Arial"/>
          <w:sz w:val="20"/>
          <w:szCs w:val="20"/>
        </w:rPr>
        <w:t xml:space="preserve"> </w:t>
      </w:r>
    </w:p>
    <w:p w14:paraId="10195020" w14:textId="185EC2E8" w:rsidR="003E604E" w:rsidRPr="00995DF9" w:rsidRDefault="00613AC3" w:rsidP="00CF22B6">
      <w:pPr>
        <w:shd w:val="clear" w:color="auto" w:fill="FFFFFF" w:themeFill="background1"/>
        <w:spacing w:line="480" w:lineRule="auto"/>
        <w:rPr>
          <w:rFonts w:ascii="Arial" w:hAnsi="Arial" w:cs="Arial"/>
          <w:sz w:val="20"/>
          <w:szCs w:val="20"/>
          <w:highlight w:val="yellow"/>
        </w:rPr>
      </w:pPr>
      <w:r>
        <w:rPr>
          <w:rFonts w:ascii="Arial" w:hAnsi="Arial" w:cs="Arial"/>
          <w:i/>
          <w:iCs/>
          <w:sz w:val="20"/>
          <w:szCs w:val="20"/>
        </w:rPr>
        <w:t xml:space="preserve">Being a </w:t>
      </w:r>
      <w:r w:rsidR="00B35E74" w:rsidRPr="00995DF9">
        <w:rPr>
          <w:rFonts w:ascii="Arial" w:hAnsi="Arial" w:cs="Arial"/>
          <w:i/>
          <w:iCs/>
          <w:sz w:val="20"/>
          <w:szCs w:val="20"/>
        </w:rPr>
        <w:t>Good</w:t>
      </w:r>
      <w:r w:rsidR="00924AFF" w:rsidRPr="00995DF9">
        <w:rPr>
          <w:rFonts w:ascii="Arial" w:hAnsi="Arial" w:cs="Arial"/>
          <w:i/>
          <w:iCs/>
          <w:sz w:val="20"/>
          <w:szCs w:val="20"/>
        </w:rPr>
        <w:t xml:space="preserve"> P</w:t>
      </w:r>
      <w:r w:rsidR="00221950" w:rsidRPr="00995DF9">
        <w:rPr>
          <w:rFonts w:ascii="Arial" w:hAnsi="Arial" w:cs="Arial"/>
          <w:i/>
          <w:iCs/>
          <w:sz w:val="20"/>
          <w:szCs w:val="20"/>
        </w:rPr>
        <w:t>arent</w:t>
      </w:r>
    </w:p>
    <w:p w14:paraId="65C6D689" w14:textId="3BD35430" w:rsidR="003B5CF9" w:rsidRDefault="0040372B" w:rsidP="00CF22B6">
      <w:pPr>
        <w:shd w:val="clear" w:color="auto" w:fill="FFFFFF" w:themeFill="background1"/>
        <w:spacing w:line="480" w:lineRule="auto"/>
        <w:rPr>
          <w:rFonts w:ascii="Arial" w:hAnsi="Arial" w:cs="Arial"/>
          <w:sz w:val="20"/>
          <w:szCs w:val="20"/>
        </w:rPr>
      </w:pPr>
      <w:r>
        <w:rPr>
          <w:rFonts w:ascii="Arial" w:hAnsi="Arial" w:cs="Arial"/>
          <w:sz w:val="20"/>
          <w:szCs w:val="20"/>
        </w:rPr>
        <w:t xml:space="preserve">A good parent to a sick child pursued </w:t>
      </w:r>
      <w:r w:rsidR="00220734">
        <w:rPr>
          <w:rFonts w:ascii="Arial" w:hAnsi="Arial" w:cs="Arial"/>
          <w:sz w:val="20"/>
          <w:szCs w:val="20"/>
        </w:rPr>
        <w:t>cancer-directed therapies</w:t>
      </w:r>
      <w:r w:rsidR="00ED1F1C">
        <w:rPr>
          <w:rFonts w:ascii="Arial" w:hAnsi="Arial" w:cs="Arial"/>
          <w:sz w:val="20"/>
          <w:szCs w:val="20"/>
        </w:rPr>
        <w:t xml:space="preserve">, </w:t>
      </w:r>
      <w:r w:rsidR="00220734">
        <w:rPr>
          <w:rFonts w:ascii="Arial" w:hAnsi="Arial" w:cs="Arial"/>
          <w:sz w:val="20"/>
          <w:szCs w:val="20"/>
        </w:rPr>
        <w:t>care</w:t>
      </w:r>
      <w:r>
        <w:rPr>
          <w:rFonts w:ascii="Arial" w:hAnsi="Arial" w:cs="Arial"/>
          <w:sz w:val="20"/>
          <w:szCs w:val="20"/>
        </w:rPr>
        <w:t>d</w:t>
      </w:r>
      <w:r w:rsidR="00220734">
        <w:rPr>
          <w:rFonts w:ascii="Arial" w:hAnsi="Arial" w:cs="Arial"/>
          <w:sz w:val="20"/>
          <w:szCs w:val="20"/>
        </w:rPr>
        <w:t>, protect</w:t>
      </w:r>
      <w:r w:rsidR="00A41BEE">
        <w:rPr>
          <w:rFonts w:ascii="Arial" w:hAnsi="Arial" w:cs="Arial"/>
          <w:sz w:val="20"/>
          <w:szCs w:val="20"/>
        </w:rPr>
        <w:t>ed</w:t>
      </w:r>
      <w:r w:rsidR="000E21FA">
        <w:rPr>
          <w:rFonts w:ascii="Arial" w:hAnsi="Arial" w:cs="Arial"/>
          <w:sz w:val="20"/>
          <w:szCs w:val="20"/>
        </w:rPr>
        <w:t>,</w:t>
      </w:r>
      <w:r w:rsidR="00220734">
        <w:rPr>
          <w:rFonts w:ascii="Arial" w:hAnsi="Arial" w:cs="Arial"/>
          <w:sz w:val="20"/>
          <w:szCs w:val="20"/>
        </w:rPr>
        <w:t xml:space="preserve"> and advocate</w:t>
      </w:r>
      <w:r>
        <w:rPr>
          <w:rFonts w:ascii="Arial" w:hAnsi="Arial" w:cs="Arial"/>
          <w:sz w:val="20"/>
          <w:szCs w:val="20"/>
        </w:rPr>
        <w:t>d</w:t>
      </w:r>
      <w:r w:rsidR="00ED1F1C">
        <w:rPr>
          <w:rFonts w:ascii="Arial" w:hAnsi="Arial" w:cs="Arial"/>
          <w:sz w:val="20"/>
          <w:szCs w:val="20"/>
        </w:rPr>
        <w:t xml:space="preserve"> for their child</w:t>
      </w:r>
      <w:r w:rsidR="00D35C03">
        <w:rPr>
          <w:rFonts w:ascii="Arial" w:hAnsi="Arial" w:cs="Arial"/>
          <w:sz w:val="20"/>
          <w:szCs w:val="20"/>
        </w:rPr>
        <w:t xml:space="preserve"> within the healthcare professional team</w:t>
      </w:r>
      <w:r w:rsidR="00205B62">
        <w:rPr>
          <w:rFonts w:ascii="Arial" w:hAnsi="Arial" w:cs="Arial"/>
          <w:sz w:val="20"/>
          <w:szCs w:val="20"/>
        </w:rPr>
        <w:t xml:space="preserve"> [</w:t>
      </w:r>
      <w:r w:rsidR="00696916">
        <w:rPr>
          <w:rFonts w:ascii="Arial" w:hAnsi="Arial" w:cs="Arial"/>
          <w:sz w:val="20"/>
          <w:szCs w:val="20"/>
        </w:rPr>
        <w:t>35</w:t>
      </w:r>
      <w:r w:rsidR="00205B62">
        <w:rPr>
          <w:rFonts w:ascii="Arial" w:hAnsi="Arial" w:cs="Arial"/>
          <w:sz w:val="20"/>
          <w:szCs w:val="20"/>
        </w:rPr>
        <w:t>]</w:t>
      </w:r>
      <w:r w:rsidR="00ED1F1C">
        <w:rPr>
          <w:rFonts w:ascii="Arial" w:hAnsi="Arial" w:cs="Arial"/>
          <w:sz w:val="20"/>
          <w:szCs w:val="20"/>
        </w:rPr>
        <w:t>.</w:t>
      </w:r>
      <w:r w:rsidR="00F61F91">
        <w:rPr>
          <w:rFonts w:ascii="Arial" w:hAnsi="Arial" w:cs="Arial"/>
          <w:sz w:val="20"/>
          <w:szCs w:val="20"/>
        </w:rPr>
        <w:t xml:space="preserve">  </w:t>
      </w:r>
      <w:r w:rsidR="00A5772D">
        <w:rPr>
          <w:rFonts w:ascii="Arial" w:hAnsi="Arial" w:cs="Arial"/>
          <w:sz w:val="20"/>
          <w:szCs w:val="20"/>
        </w:rPr>
        <w:t>The definition of</w:t>
      </w:r>
      <w:r>
        <w:rPr>
          <w:rFonts w:ascii="Arial" w:hAnsi="Arial" w:cs="Arial"/>
          <w:sz w:val="20"/>
          <w:szCs w:val="20"/>
        </w:rPr>
        <w:t xml:space="preserve"> </w:t>
      </w:r>
      <w:r w:rsidR="00A5772D">
        <w:rPr>
          <w:rFonts w:ascii="Arial" w:hAnsi="Arial" w:cs="Arial"/>
          <w:sz w:val="20"/>
          <w:szCs w:val="20"/>
        </w:rPr>
        <w:t xml:space="preserve">a </w:t>
      </w:r>
      <w:r w:rsidR="00422699">
        <w:rPr>
          <w:rFonts w:ascii="Arial" w:hAnsi="Arial" w:cs="Arial"/>
          <w:sz w:val="20"/>
          <w:szCs w:val="20"/>
        </w:rPr>
        <w:t>“</w:t>
      </w:r>
      <w:r w:rsidR="00A5772D">
        <w:rPr>
          <w:rFonts w:ascii="Arial" w:hAnsi="Arial" w:cs="Arial"/>
          <w:sz w:val="20"/>
          <w:szCs w:val="20"/>
        </w:rPr>
        <w:t>good parent</w:t>
      </w:r>
      <w:r w:rsidR="00422699">
        <w:rPr>
          <w:rFonts w:ascii="Arial" w:hAnsi="Arial" w:cs="Arial"/>
          <w:sz w:val="20"/>
          <w:szCs w:val="20"/>
        </w:rPr>
        <w:t>”</w:t>
      </w:r>
      <w:r w:rsidR="0043243D">
        <w:rPr>
          <w:rFonts w:ascii="Arial" w:hAnsi="Arial" w:cs="Arial"/>
          <w:sz w:val="20"/>
          <w:szCs w:val="20"/>
        </w:rPr>
        <w:t xml:space="preserve"> to a child with </w:t>
      </w:r>
      <w:r w:rsidR="00FB04D7">
        <w:rPr>
          <w:rFonts w:ascii="Arial" w:hAnsi="Arial" w:cs="Arial"/>
          <w:sz w:val="20"/>
          <w:szCs w:val="20"/>
        </w:rPr>
        <w:t>incurable cancer</w:t>
      </w:r>
      <w:r w:rsidR="00205B62">
        <w:rPr>
          <w:rFonts w:ascii="Arial" w:hAnsi="Arial" w:cs="Arial"/>
          <w:sz w:val="20"/>
          <w:szCs w:val="20"/>
        </w:rPr>
        <w:t xml:space="preserve"> [</w:t>
      </w:r>
      <w:r w:rsidR="00696916">
        <w:rPr>
          <w:rFonts w:ascii="Arial" w:hAnsi="Arial" w:cs="Arial"/>
          <w:sz w:val="20"/>
          <w:szCs w:val="20"/>
        </w:rPr>
        <w:t>34</w:t>
      </w:r>
      <w:r w:rsidR="00205B62">
        <w:rPr>
          <w:rFonts w:ascii="Arial" w:hAnsi="Arial" w:cs="Arial"/>
          <w:sz w:val="20"/>
          <w:szCs w:val="20"/>
        </w:rPr>
        <w:t>]</w:t>
      </w:r>
      <w:r w:rsidR="007D0195">
        <w:rPr>
          <w:rFonts w:ascii="Arial" w:hAnsi="Arial" w:cs="Arial"/>
          <w:sz w:val="20"/>
          <w:szCs w:val="20"/>
        </w:rPr>
        <w:t xml:space="preserve"> was defined as </w:t>
      </w:r>
      <w:r w:rsidR="002C64B7">
        <w:rPr>
          <w:rFonts w:ascii="Arial" w:hAnsi="Arial" w:cs="Arial"/>
          <w:sz w:val="20"/>
          <w:szCs w:val="20"/>
        </w:rPr>
        <w:t xml:space="preserve">unconditional love, </w:t>
      </w:r>
      <w:r>
        <w:rPr>
          <w:rFonts w:ascii="Arial" w:hAnsi="Arial" w:cs="Arial"/>
          <w:sz w:val="20"/>
          <w:szCs w:val="20"/>
        </w:rPr>
        <w:t xml:space="preserve">provided </w:t>
      </w:r>
      <w:r w:rsidR="00A6752B">
        <w:rPr>
          <w:rFonts w:ascii="Arial" w:hAnsi="Arial" w:cs="Arial"/>
          <w:sz w:val="20"/>
          <w:szCs w:val="20"/>
        </w:rPr>
        <w:t xml:space="preserve">basic provisions </w:t>
      </w:r>
      <w:r w:rsidR="00DF58F6">
        <w:rPr>
          <w:rFonts w:ascii="Arial" w:hAnsi="Arial" w:cs="Arial"/>
          <w:sz w:val="20"/>
          <w:szCs w:val="20"/>
        </w:rPr>
        <w:t>such as a</w:t>
      </w:r>
      <w:r w:rsidR="00A6752B">
        <w:rPr>
          <w:rFonts w:ascii="Arial" w:hAnsi="Arial" w:cs="Arial"/>
          <w:sz w:val="20"/>
          <w:szCs w:val="20"/>
        </w:rPr>
        <w:t xml:space="preserve"> home</w:t>
      </w:r>
      <w:r w:rsidR="00C95BD2">
        <w:rPr>
          <w:rFonts w:ascii="Arial" w:hAnsi="Arial" w:cs="Arial"/>
          <w:sz w:val="20"/>
          <w:szCs w:val="20"/>
        </w:rPr>
        <w:t>, clothing and food, prevent</w:t>
      </w:r>
      <w:r w:rsidR="00676994">
        <w:rPr>
          <w:rFonts w:ascii="Arial" w:hAnsi="Arial" w:cs="Arial"/>
          <w:sz w:val="20"/>
          <w:szCs w:val="20"/>
        </w:rPr>
        <w:t>ed</w:t>
      </w:r>
      <w:r w:rsidR="00C95BD2">
        <w:rPr>
          <w:rFonts w:ascii="Arial" w:hAnsi="Arial" w:cs="Arial"/>
          <w:sz w:val="20"/>
          <w:szCs w:val="20"/>
        </w:rPr>
        <w:t xml:space="preserve"> suffering, provide</w:t>
      </w:r>
      <w:r w:rsidR="00676994">
        <w:rPr>
          <w:rFonts w:ascii="Arial" w:hAnsi="Arial" w:cs="Arial"/>
          <w:sz w:val="20"/>
          <w:szCs w:val="20"/>
        </w:rPr>
        <w:t>d</w:t>
      </w:r>
      <w:r w:rsidR="00C95BD2">
        <w:rPr>
          <w:rFonts w:ascii="Arial" w:hAnsi="Arial" w:cs="Arial"/>
          <w:sz w:val="20"/>
          <w:szCs w:val="20"/>
        </w:rPr>
        <w:t xml:space="preserve"> protection</w:t>
      </w:r>
      <w:r w:rsidR="00063719">
        <w:rPr>
          <w:rFonts w:ascii="Arial" w:hAnsi="Arial" w:cs="Arial"/>
          <w:sz w:val="20"/>
          <w:szCs w:val="20"/>
        </w:rPr>
        <w:t>,</w:t>
      </w:r>
      <w:r w:rsidR="00951D33">
        <w:rPr>
          <w:rFonts w:ascii="Arial" w:hAnsi="Arial" w:cs="Arial"/>
          <w:sz w:val="20"/>
          <w:szCs w:val="20"/>
        </w:rPr>
        <w:t xml:space="preserve"> promote</w:t>
      </w:r>
      <w:r w:rsidR="00676994">
        <w:rPr>
          <w:rFonts w:ascii="Arial" w:hAnsi="Arial" w:cs="Arial"/>
          <w:sz w:val="20"/>
          <w:szCs w:val="20"/>
        </w:rPr>
        <w:t>d</w:t>
      </w:r>
      <w:r w:rsidR="00951D33">
        <w:rPr>
          <w:rFonts w:ascii="Arial" w:hAnsi="Arial" w:cs="Arial"/>
          <w:sz w:val="20"/>
          <w:szCs w:val="20"/>
        </w:rPr>
        <w:t xml:space="preserve"> health,</w:t>
      </w:r>
      <w:r w:rsidR="00063719">
        <w:rPr>
          <w:rFonts w:ascii="Arial" w:hAnsi="Arial" w:cs="Arial"/>
          <w:sz w:val="20"/>
          <w:szCs w:val="20"/>
        </w:rPr>
        <w:t xml:space="preserve"> </w:t>
      </w:r>
      <w:r w:rsidR="00676994">
        <w:rPr>
          <w:rFonts w:ascii="Arial" w:hAnsi="Arial" w:cs="Arial"/>
          <w:sz w:val="20"/>
          <w:szCs w:val="20"/>
        </w:rPr>
        <w:t>was</w:t>
      </w:r>
      <w:r w:rsidR="00063719">
        <w:rPr>
          <w:rFonts w:ascii="Arial" w:hAnsi="Arial" w:cs="Arial"/>
          <w:sz w:val="20"/>
          <w:szCs w:val="20"/>
        </w:rPr>
        <w:t xml:space="preserve"> a life teacher</w:t>
      </w:r>
      <w:r w:rsidR="008B1DAB">
        <w:rPr>
          <w:rFonts w:ascii="Arial" w:hAnsi="Arial" w:cs="Arial"/>
          <w:sz w:val="20"/>
          <w:szCs w:val="20"/>
        </w:rPr>
        <w:t xml:space="preserve"> and ma</w:t>
      </w:r>
      <w:r w:rsidR="00676994">
        <w:rPr>
          <w:rFonts w:ascii="Arial" w:hAnsi="Arial" w:cs="Arial"/>
          <w:sz w:val="20"/>
          <w:szCs w:val="20"/>
        </w:rPr>
        <w:t>de</w:t>
      </w:r>
      <w:r w:rsidR="008B1DAB">
        <w:rPr>
          <w:rFonts w:ascii="Arial" w:hAnsi="Arial" w:cs="Arial"/>
          <w:sz w:val="20"/>
          <w:szCs w:val="20"/>
        </w:rPr>
        <w:t xml:space="preserve"> unselfish informed decisions in the best interests of their child</w:t>
      </w:r>
      <w:r w:rsidR="00C41AA9">
        <w:rPr>
          <w:rFonts w:ascii="Arial" w:hAnsi="Arial" w:cs="Arial"/>
          <w:sz w:val="20"/>
          <w:szCs w:val="20"/>
        </w:rPr>
        <w:t xml:space="preserve"> [</w:t>
      </w:r>
      <w:r w:rsidR="00696916">
        <w:rPr>
          <w:rFonts w:ascii="Arial" w:hAnsi="Arial" w:cs="Arial"/>
          <w:sz w:val="20"/>
          <w:szCs w:val="20"/>
        </w:rPr>
        <w:t>34</w:t>
      </w:r>
      <w:r w:rsidR="00C41AA9">
        <w:rPr>
          <w:rFonts w:ascii="Arial" w:hAnsi="Arial" w:cs="Arial"/>
          <w:sz w:val="20"/>
          <w:szCs w:val="20"/>
        </w:rPr>
        <w:t>,</w:t>
      </w:r>
      <w:r w:rsidR="00AB51CA">
        <w:rPr>
          <w:rFonts w:ascii="Arial" w:hAnsi="Arial" w:cs="Arial"/>
          <w:sz w:val="20"/>
          <w:szCs w:val="20"/>
        </w:rPr>
        <w:t>37</w:t>
      </w:r>
      <w:r w:rsidR="00C41AA9">
        <w:rPr>
          <w:rFonts w:ascii="Arial" w:hAnsi="Arial" w:cs="Arial"/>
          <w:sz w:val="20"/>
          <w:szCs w:val="20"/>
        </w:rPr>
        <w:t>]</w:t>
      </w:r>
      <w:r w:rsidR="008B1DAB">
        <w:rPr>
          <w:rFonts w:ascii="Arial" w:hAnsi="Arial" w:cs="Arial"/>
          <w:sz w:val="20"/>
          <w:szCs w:val="20"/>
        </w:rPr>
        <w:t>.</w:t>
      </w:r>
      <w:r w:rsidR="00B173C5">
        <w:rPr>
          <w:rFonts w:ascii="Arial" w:hAnsi="Arial" w:cs="Arial"/>
          <w:sz w:val="20"/>
          <w:szCs w:val="20"/>
        </w:rPr>
        <w:t xml:space="preserve">  </w:t>
      </w:r>
      <w:r>
        <w:rPr>
          <w:rFonts w:ascii="Arial" w:hAnsi="Arial" w:cs="Arial"/>
          <w:sz w:val="20"/>
          <w:szCs w:val="20"/>
        </w:rPr>
        <w:t xml:space="preserve">A good parent </w:t>
      </w:r>
      <w:r w:rsidR="003F4F96">
        <w:rPr>
          <w:rFonts w:ascii="Arial" w:hAnsi="Arial" w:cs="Arial"/>
          <w:sz w:val="20"/>
          <w:szCs w:val="20"/>
        </w:rPr>
        <w:t>continu</w:t>
      </w:r>
      <w:r>
        <w:rPr>
          <w:rFonts w:ascii="Arial" w:hAnsi="Arial" w:cs="Arial"/>
          <w:sz w:val="20"/>
          <w:szCs w:val="20"/>
        </w:rPr>
        <w:t xml:space="preserve">ed </w:t>
      </w:r>
      <w:r w:rsidR="003F612F">
        <w:rPr>
          <w:rFonts w:ascii="Arial" w:hAnsi="Arial" w:cs="Arial"/>
          <w:sz w:val="20"/>
          <w:szCs w:val="20"/>
        </w:rPr>
        <w:t xml:space="preserve">cancer-directed therapy </w:t>
      </w:r>
      <w:r>
        <w:rPr>
          <w:rFonts w:ascii="Arial" w:hAnsi="Arial" w:cs="Arial"/>
          <w:sz w:val="20"/>
          <w:szCs w:val="20"/>
        </w:rPr>
        <w:t>t</w:t>
      </w:r>
      <w:r w:rsidR="00E661BA">
        <w:rPr>
          <w:rFonts w:ascii="Arial" w:hAnsi="Arial" w:cs="Arial"/>
          <w:sz w:val="20"/>
          <w:szCs w:val="20"/>
        </w:rPr>
        <w:t>o</w:t>
      </w:r>
      <w:r w:rsidR="00750163">
        <w:rPr>
          <w:rFonts w:ascii="Arial" w:hAnsi="Arial" w:cs="Arial"/>
          <w:sz w:val="20"/>
          <w:szCs w:val="20"/>
        </w:rPr>
        <w:t xml:space="preserve"> cure</w:t>
      </w:r>
      <w:r w:rsidR="00C41AA9">
        <w:rPr>
          <w:rFonts w:ascii="Arial" w:hAnsi="Arial" w:cs="Arial"/>
          <w:sz w:val="20"/>
          <w:szCs w:val="20"/>
        </w:rPr>
        <w:t xml:space="preserve"> [17,</w:t>
      </w:r>
      <w:r w:rsidR="00AB51CA">
        <w:rPr>
          <w:rFonts w:ascii="Arial" w:hAnsi="Arial" w:cs="Arial"/>
          <w:sz w:val="20"/>
          <w:szCs w:val="20"/>
        </w:rPr>
        <w:t>39</w:t>
      </w:r>
      <w:r w:rsidR="00C41AA9">
        <w:rPr>
          <w:rFonts w:ascii="Arial" w:hAnsi="Arial" w:cs="Arial"/>
          <w:sz w:val="20"/>
          <w:szCs w:val="20"/>
        </w:rPr>
        <w:t>]</w:t>
      </w:r>
      <w:r w:rsidR="004F224C">
        <w:rPr>
          <w:rFonts w:ascii="Arial" w:hAnsi="Arial" w:cs="Arial"/>
          <w:sz w:val="20"/>
          <w:szCs w:val="20"/>
        </w:rPr>
        <w:t>,</w:t>
      </w:r>
      <w:r w:rsidR="00872957">
        <w:rPr>
          <w:rFonts w:ascii="Arial" w:hAnsi="Arial" w:cs="Arial"/>
          <w:sz w:val="20"/>
          <w:szCs w:val="20"/>
        </w:rPr>
        <w:t xml:space="preserve"> </w:t>
      </w:r>
      <w:r>
        <w:rPr>
          <w:rFonts w:ascii="Arial" w:hAnsi="Arial" w:cs="Arial"/>
          <w:sz w:val="20"/>
          <w:szCs w:val="20"/>
        </w:rPr>
        <w:t xml:space="preserve">keep </w:t>
      </w:r>
      <w:r w:rsidR="00243439">
        <w:rPr>
          <w:rFonts w:ascii="Arial" w:hAnsi="Arial" w:cs="Arial"/>
          <w:sz w:val="20"/>
          <w:szCs w:val="20"/>
        </w:rPr>
        <w:t>all treatment options open</w:t>
      </w:r>
      <w:r w:rsidR="00C41AA9">
        <w:rPr>
          <w:rFonts w:ascii="Arial" w:hAnsi="Arial" w:cs="Arial"/>
          <w:sz w:val="20"/>
          <w:szCs w:val="20"/>
        </w:rPr>
        <w:t xml:space="preserve"> [</w:t>
      </w:r>
      <w:r w:rsidR="00AB51CA">
        <w:rPr>
          <w:rFonts w:ascii="Arial" w:hAnsi="Arial" w:cs="Arial"/>
          <w:sz w:val="20"/>
          <w:szCs w:val="20"/>
        </w:rPr>
        <w:t>35</w:t>
      </w:r>
      <w:r w:rsidR="00153A5D">
        <w:rPr>
          <w:rFonts w:ascii="Arial" w:hAnsi="Arial" w:cs="Arial"/>
          <w:sz w:val="20"/>
          <w:szCs w:val="20"/>
        </w:rPr>
        <w:t>]</w:t>
      </w:r>
      <w:r w:rsidR="00B607A4">
        <w:rPr>
          <w:rFonts w:ascii="Arial" w:hAnsi="Arial" w:cs="Arial"/>
          <w:sz w:val="20"/>
          <w:szCs w:val="20"/>
        </w:rPr>
        <w:t>,</w:t>
      </w:r>
      <w:r w:rsidR="00403384">
        <w:rPr>
          <w:rFonts w:ascii="Arial" w:hAnsi="Arial" w:cs="Arial"/>
          <w:sz w:val="20"/>
          <w:szCs w:val="20"/>
        </w:rPr>
        <w:t xml:space="preserve"> and </w:t>
      </w:r>
      <w:r w:rsidR="00613AC3">
        <w:rPr>
          <w:rFonts w:ascii="Arial" w:hAnsi="Arial" w:cs="Arial"/>
          <w:sz w:val="20"/>
          <w:szCs w:val="20"/>
        </w:rPr>
        <w:t xml:space="preserve">did </w:t>
      </w:r>
      <w:r w:rsidR="00750163">
        <w:rPr>
          <w:rFonts w:ascii="Arial" w:hAnsi="Arial" w:cs="Arial"/>
          <w:sz w:val="20"/>
          <w:szCs w:val="20"/>
        </w:rPr>
        <w:t>not allow</w:t>
      </w:r>
      <w:r w:rsidR="0058625C">
        <w:rPr>
          <w:rFonts w:ascii="Arial" w:hAnsi="Arial" w:cs="Arial"/>
          <w:sz w:val="20"/>
          <w:szCs w:val="20"/>
        </w:rPr>
        <w:t xml:space="preserve"> their child to die</w:t>
      </w:r>
      <w:r w:rsidR="00403384">
        <w:rPr>
          <w:rFonts w:ascii="Arial" w:hAnsi="Arial" w:cs="Arial"/>
          <w:sz w:val="20"/>
          <w:szCs w:val="20"/>
        </w:rPr>
        <w:t xml:space="preserve"> despite </w:t>
      </w:r>
      <w:r w:rsidR="00914A6A">
        <w:rPr>
          <w:rFonts w:ascii="Arial" w:hAnsi="Arial" w:cs="Arial"/>
          <w:sz w:val="20"/>
          <w:szCs w:val="20"/>
        </w:rPr>
        <w:t>realisations that this</w:t>
      </w:r>
      <w:r w:rsidR="00F05880">
        <w:rPr>
          <w:rFonts w:ascii="Arial" w:hAnsi="Arial" w:cs="Arial"/>
          <w:sz w:val="20"/>
          <w:szCs w:val="20"/>
        </w:rPr>
        <w:t xml:space="preserve"> could </w:t>
      </w:r>
      <w:r w:rsidR="00914A6A">
        <w:rPr>
          <w:rFonts w:ascii="Arial" w:hAnsi="Arial" w:cs="Arial"/>
          <w:sz w:val="20"/>
          <w:szCs w:val="20"/>
        </w:rPr>
        <w:t>be the outcome</w:t>
      </w:r>
      <w:r w:rsidR="00153A5D">
        <w:rPr>
          <w:rFonts w:ascii="Arial" w:hAnsi="Arial" w:cs="Arial"/>
          <w:sz w:val="20"/>
          <w:szCs w:val="20"/>
        </w:rPr>
        <w:t xml:space="preserve"> [</w:t>
      </w:r>
      <w:r w:rsidR="00AA75F1">
        <w:rPr>
          <w:rFonts w:ascii="Arial" w:hAnsi="Arial" w:cs="Arial"/>
          <w:sz w:val="20"/>
          <w:szCs w:val="20"/>
        </w:rPr>
        <w:t>39</w:t>
      </w:r>
      <w:r w:rsidR="00153A5D">
        <w:rPr>
          <w:rFonts w:ascii="Arial" w:hAnsi="Arial" w:cs="Arial"/>
          <w:sz w:val="20"/>
          <w:szCs w:val="20"/>
        </w:rPr>
        <w:t>]</w:t>
      </w:r>
      <w:r w:rsidR="00914A6A">
        <w:rPr>
          <w:rFonts w:ascii="Arial" w:hAnsi="Arial" w:cs="Arial"/>
          <w:sz w:val="20"/>
          <w:szCs w:val="20"/>
        </w:rPr>
        <w:t>.</w:t>
      </w:r>
      <w:r w:rsidR="00DD50F2">
        <w:rPr>
          <w:rFonts w:ascii="Arial" w:hAnsi="Arial" w:cs="Arial"/>
          <w:sz w:val="20"/>
          <w:szCs w:val="20"/>
        </w:rPr>
        <w:t xml:space="preserve">  </w:t>
      </w:r>
    </w:p>
    <w:p w14:paraId="1857D9B7" w14:textId="0752530C" w:rsidR="00EA66D8" w:rsidRPr="00995DF9" w:rsidRDefault="00613AC3" w:rsidP="00CF22B6">
      <w:pPr>
        <w:shd w:val="clear" w:color="auto" w:fill="FFFFFF" w:themeFill="background1"/>
        <w:spacing w:line="480" w:lineRule="auto"/>
        <w:rPr>
          <w:rFonts w:ascii="Arial" w:hAnsi="Arial" w:cs="Arial"/>
          <w:i/>
          <w:iCs/>
          <w:sz w:val="20"/>
          <w:szCs w:val="20"/>
        </w:rPr>
      </w:pPr>
      <w:r>
        <w:rPr>
          <w:rFonts w:ascii="Arial" w:hAnsi="Arial" w:cs="Arial"/>
          <w:i/>
          <w:iCs/>
          <w:sz w:val="20"/>
          <w:szCs w:val="20"/>
        </w:rPr>
        <w:t xml:space="preserve">Being involved </w:t>
      </w:r>
      <w:r w:rsidR="001B4CF5" w:rsidRPr="00995DF9">
        <w:rPr>
          <w:rFonts w:ascii="Arial" w:hAnsi="Arial" w:cs="Arial"/>
          <w:i/>
          <w:iCs/>
          <w:sz w:val="20"/>
          <w:szCs w:val="20"/>
        </w:rPr>
        <w:t xml:space="preserve">in </w:t>
      </w:r>
      <w:r w:rsidR="00EA66D8" w:rsidRPr="00995DF9">
        <w:rPr>
          <w:rFonts w:ascii="Arial" w:hAnsi="Arial" w:cs="Arial"/>
          <w:i/>
          <w:iCs/>
          <w:sz w:val="20"/>
          <w:szCs w:val="20"/>
        </w:rPr>
        <w:t>Decision</w:t>
      </w:r>
      <w:r w:rsidR="00D8600B" w:rsidRPr="00995DF9">
        <w:rPr>
          <w:rFonts w:ascii="Arial" w:hAnsi="Arial" w:cs="Arial"/>
          <w:i/>
          <w:iCs/>
          <w:sz w:val="20"/>
          <w:szCs w:val="20"/>
        </w:rPr>
        <w:t>-Making</w:t>
      </w:r>
    </w:p>
    <w:p w14:paraId="7D47F4E1" w14:textId="6467FFF3" w:rsidR="00EA66D8" w:rsidRDefault="001B4CF5" w:rsidP="00CF22B6">
      <w:pPr>
        <w:shd w:val="clear" w:color="auto" w:fill="FFFFFF" w:themeFill="background1"/>
        <w:spacing w:line="480" w:lineRule="auto"/>
        <w:rPr>
          <w:rFonts w:ascii="Arial" w:hAnsi="Arial" w:cs="Arial"/>
          <w:sz w:val="20"/>
          <w:szCs w:val="20"/>
        </w:rPr>
      </w:pPr>
      <w:r>
        <w:rPr>
          <w:rFonts w:ascii="Arial" w:hAnsi="Arial" w:cs="Arial"/>
          <w:sz w:val="20"/>
          <w:szCs w:val="20"/>
        </w:rPr>
        <w:t xml:space="preserve">Parents valued being involved in the decision-making process.  </w:t>
      </w:r>
      <w:r w:rsidR="008474B5">
        <w:rPr>
          <w:rFonts w:ascii="Arial" w:hAnsi="Arial" w:cs="Arial"/>
          <w:sz w:val="20"/>
          <w:szCs w:val="20"/>
        </w:rPr>
        <w:t>D</w:t>
      </w:r>
      <w:r w:rsidR="00EA66D8">
        <w:rPr>
          <w:rFonts w:ascii="Arial" w:hAnsi="Arial" w:cs="Arial"/>
          <w:sz w:val="20"/>
          <w:szCs w:val="20"/>
        </w:rPr>
        <w:t>ecision</w:t>
      </w:r>
      <w:r w:rsidR="008474B5">
        <w:rPr>
          <w:rFonts w:ascii="Arial" w:hAnsi="Arial" w:cs="Arial"/>
          <w:sz w:val="20"/>
          <w:szCs w:val="20"/>
        </w:rPr>
        <w:t xml:space="preserve">-making </w:t>
      </w:r>
      <w:r w:rsidR="00613AC3">
        <w:rPr>
          <w:rFonts w:ascii="Arial" w:hAnsi="Arial" w:cs="Arial"/>
          <w:sz w:val="20"/>
          <w:szCs w:val="20"/>
        </w:rPr>
        <w:t>included</w:t>
      </w:r>
      <w:r w:rsidR="008474B5">
        <w:rPr>
          <w:rFonts w:ascii="Arial" w:hAnsi="Arial" w:cs="Arial"/>
          <w:sz w:val="20"/>
          <w:szCs w:val="20"/>
        </w:rPr>
        <w:t xml:space="preserve"> </w:t>
      </w:r>
      <w:r w:rsidR="00EA66D8">
        <w:rPr>
          <w:rFonts w:ascii="Arial" w:hAnsi="Arial" w:cs="Arial"/>
          <w:sz w:val="20"/>
          <w:szCs w:val="20"/>
        </w:rPr>
        <w:t xml:space="preserve">parents exploring treatment options and </w:t>
      </w:r>
      <w:r w:rsidR="008474B5">
        <w:rPr>
          <w:rFonts w:ascii="Arial" w:hAnsi="Arial" w:cs="Arial"/>
          <w:sz w:val="20"/>
          <w:szCs w:val="20"/>
        </w:rPr>
        <w:t xml:space="preserve">navigating </w:t>
      </w:r>
      <w:r w:rsidR="00EA66D8">
        <w:rPr>
          <w:rFonts w:ascii="Arial" w:hAnsi="Arial" w:cs="Arial"/>
          <w:sz w:val="20"/>
          <w:szCs w:val="20"/>
        </w:rPr>
        <w:t xml:space="preserve">the </w:t>
      </w:r>
      <w:r w:rsidR="008474B5">
        <w:rPr>
          <w:rFonts w:ascii="Arial" w:hAnsi="Arial" w:cs="Arial"/>
          <w:sz w:val="20"/>
          <w:szCs w:val="20"/>
        </w:rPr>
        <w:t xml:space="preserve">options available to them.  </w:t>
      </w:r>
      <w:r w:rsidR="00EA66D8">
        <w:rPr>
          <w:rFonts w:ascii="Arial" w:hAnsi="Arial" w:cs="Arial"/>
          <w:sz w:val="20"/>
          <w:szCs w:val="20"/>
        </w:rPr>
        <w:t>In some circumstances</w:t>
      </w:r>
      <w:r w:rsidR="00A550D1">
        <w:rPr>
          <w:rFonts w:ascii="Arial" w:hAnsi="Arial" w:cs="Arial"/>
          <w:sz w:val="20"/>
          <w:szCs w:val="20"/>
        </w:rPr>
        <w:t>,</w:t>
      </w:r>
      <w:r w:rsidR="00EA66D8">
        <w:rPr>
          <w:rFonts w:ascii="Arial" w:hAnsi="Arial" w:cs="Arial"/>
          <w:sz w:val="20"/>
          <w:szCs w:val="20"/>
        </w:rPr>
        <w:t xml:space="preserve"> parents felt they did not have a choice if they wanted their child to live </w:t>
      </w:r>
      <w:r w:rsidR="00C04977">
        <w:rPr>
          <w:rFonts w:ascii="Arial" w:hAnsi="Arial" w:cs="Arial"/>
          <w:sz w:val="20"/>
          <w:szCs w:val="20"/>
        </w:rPr>
        <w:t>with</w:t>
      </w:r>
      <w:r w:rsidR="00EA66D8">
        <w:rPr>
          <w:rFonts w:ascii="Arial" w:hAnsi="Arial" w:cs="Arial"/>
          <w:sz w:val="20"/>
          <w:szCs w:val="20"/>
        </w:rPr>
        <w:t xml:space="preserve"> the need to “fight for life”</w:t>
      </w:r>
      <w:r w:rsidR="00153A5D">
        <w:rPr>
          <w:rFonts w:ascii="Arial" w:hAnsi="Arial" w:cs="Arial"/>
          <w:sz w:val="20"/>
          <w:szCs w:val="20"/>
        </w:rPr>
        <w:t xml:space="preserve"> [28]</w:t>
      </w:r>
      <w:r w:rsidR="00EA66D8">
        <w:rPr>
          <w:rFonts w:ascii="Arial" w:hAnsi="Arial" w:cs="Arial"/>
          <w:sz w:val="20"/>
          <w:szCs w:val="20"/>
        </w:rPr>
        <w:t xml:space="preserve">.  Parents </w:t>
      </w:r>
      <w:r w:rsidR="00DA2B07">
        <w:rPr>
          <w:rFonts w:ascii="Arial" w:hAnsi="Arial" w:cs="Arial"/>
          <w:sz w:val="20"/>
          <w:szCs w:val="20"/>
        </w:rPr>
        <w:t xml:space="preserve">made </w:t>
      </w:r>
      <w:r w:rsidR="00EA66D8">
        <w:rPr>
          <w:rFonts w:ascii="Arial" w:hAnsi="Arial" w:cs="Arial"/>
          <w:sz w:val="20"/>
          <w:szCs w:val="20"/>
        </w:rPr>
        <w:t>decisions which were evidence-based</w:t>
      </w:r>
      <w:r w:rsidR="00153A5D">
        <w:rPr>
          <w:rFonts w:ascii="Arial" w:hAnsi="Arial" w:cs="Arial"/>
          <w:sz w:val="20"/>
          <w:szCs w:val="20"/>
        </w:rPr>
        <w:t xml:space="preserve"> [</w:t>
      </w:r>
      <w:r w:rsidR="00AA75F1">
        <w:rPr>
          <w:rFonts w:ascii="Arial" w:hAnsi="Arial" w:cs="Arial"/>
          <w:sz w:val="20"/>
          <w:szCs w:val="20"/>
        </w:rPr>
        <w:t>33</w:t>
      </w:r>
      <w:r w:rsidR="00153A5D">
        <w:rPr>
          <w:rFonts w:ascii="Arial" w:hAnsi="Arial" w:cs="Arial"/>
          <w:sz w:val="20"/>
          <w:szCs w:val="20"/>
        </w:rPr>
        <w:t>,</w:t>
      </w:r>
      <w:r w:rsidR="00AA75F1">
        <w:rPr>
          <w:rFonts w:ascii="Arial" w:hAnsi="Arial" w:cs="Arial"/>
          <w:sz w:val="20"/>
          <w:szCs w:val="20"/>
        </w:rPr>
        <w:t>37</w:t>
      </w:r>
      <w:r w:rsidR="00153A5D">
        <w:rPr>
          <w:rFonts w:ascii="Arial" w:hAnsi="Arial" w:cs="Arial"/>
          <w:sz w:val="20"/>
          <w:szCs w:val="20"/>
        </w:rPr>
        <w:t>]</w:t>
      </w:r>
      <w:r w:rsidR="00A550D1">
        <w:rPr>
          <w:rFonts w:ascii="Arial" w:hAnsi="Arial" w:cs="Arial"/>
          <w:sz w:val="20"/>
          <w:szCs w:val="20"/>
        </w:rPr>
        <w:t xml:space="preserve">, </w:t>
      </w:r>
      <w:r w:rsidR="00EA66D8">
        <w:rPr>
          <w:rFonts w:ascii="Arial" w:hAnsi="Arial" w:cs="Arial"/>
          <w:sz w:val="20"/>
          <w:szCs w:val="20"/>
        </w:rPr>
        <w:t xml:space="preserve">yet experienced turmoil between fighting for a cure and having to </w:t>
      </w:r>
      <w:r w:rsidR="00DA2B07">
        <w:rPr>
          <w:rFonts w:ascii="Arial" w:hAnsi="Arial" w:cs="Arial"/>
          <w:sz w:val="20"/>
          <w:szCs w:val="20"/>
        </w:rPr>
        <w:t>decide</w:t>
      </w:r>
      <w:r w:rsidR="00EE7473">
        <w:rPr>
          <w:rFonts w:ascii="Arial" w:hAnsi="Arial" w:cs="Arial"/>
          <w:sz w:val="20"/>
          <w:szCs w:val="20"/>
        </w:rPr>
        <w:t xml:space="preserve"> [</w:t>
      </w:r>
      <w:r w:rsidR="00AA75F1">
        <w:rPr>
          <w:rFonts w:ascii="Arial" w:hAnsi="Arial" w:cs="Arial"/>
          <w:sz w:val="20"/>
          <w:szCs w:val="20"/>
        </w:rPr>
        <w:t>32</w:t>
      </w:r>
      <w:r w:rsidR="00EE7473">
        <w:rPr>
          <w:rFonts w:ascii="Arial" w:hAnsi="Arial" w:cs="Arial"/>
          <w:sz w:val="20"/>
          <w:szCs w:val="20"/>
        </w:rPr>
        <w:t>]</w:t>
      </w:r>
      <w:r w:rsidR="00EA66D8">
        <w:rPr>
          <w:rFonts w:ascii="Arial" w:hAnsi="Arial" w:cs="Arial"/>
          <w:sz w:val="20"/>
          <w:szCs w:val="20"/>
        </w:rPr>
        <w:t>.  There was</w:t>
      </w:r>
      <w:r w:rsidR="00DA2B07">
        <w:rPr>
          <w:rFonts w:ascii="Arial" w:hAnsi="Arial" w:cs="Arial"/>
          <w:sz w:val="20"/>
          <w:szCs w:val="20"/>
        </w:rPr>
        <w:t xml:space="preserve"> </w:t>
      </w:r>
      <w:r w:rsidR="00EA66D8">
        <w:rPr>
          <w:rFonts w:ascii="Arial" w:hAnsi="Arial" w:cs="Arial"/>
          <w:sz w:val="20"/>
          <w:szCs w:val="20"/>
        </w:rPr>
        <w:t>strong emphasis on the need to continue cancer-directed therapies</w:t>
      </w:r>
      <w:r w:rsidR="00EE7473">
        <w:rPr>
          <w:rFonts w:ascii="Arial" w:hAnsi="Arial" w:cs="Arial"/>
          <w:sz w:val="20"/>
          <w:szCs w:val="20"/>
        </w:rPr>
        <w:t xml:space="preserve"> [</w:t>
      </w:r>
      <w:r w:rsidR="00AA75F1">
        <w:rPr>
          <w:rFonts w:ascii="Arial" w:hAnsi="Arial" w:cs="Arial"/>
          <w:sz w:val="20"/>
          <w:szCs w:val="20"/>
        </w:rPr>
        <w:t>35</w:t>
      </w:r>
      <w:r w:rsidR="00EE7473">
        <w:rPr>
          <w:rFonts w:ascii="Arial" w:hAnsi="Arial" w:cs="Arial"/>
          <w:sz w:val="20"/>
          <w:szCs w:val="20"/>
        </w:rPr>
        <w:t>,</w:t>
      </w:r>
      <w:r w:rsidR="0096752C">
        <w:rPr>
          <w:rFonts w:ascii="Arial" w:hAnsi="Arial" w:cs="Arial"/>
          <w:sz w:val="20"/>
          <w:szCs w:val="20"/>
        </w:rPr>
        <w:t>37</w:t>
      </w:r>
      <w:r w:rsidR="00EE7473">
        <w:rPr>
          <w:rFonts w:ascii="Arial" w:hAnsi="Arial" w:cs="Arial"/>
          <w:sz w:val="20"/>
          <w:szCs w:val="20"/>
        </w:rPr>
        <w:t>,</w:t>
      </w:r>
      <w:r w:rsidR="0096752C">
        <w:rPr>
          <w:rFonts w:ascii="Arial" w:hAnsi="Arial" w:cs="Arial"/>
          <w:sz w:val="20"/>
          <w:szCs w:val="20"/>
        </w:rPr>
        <w:t>39</w:t>
      </w:r>
      <w:r w:rsidR="00EE7473">
        <w:rPr>
          <w:rFonts w:ascii="Arial" w:hAnsi="Arial" w:cs="Arial"/>
          <w:sz w:val="20"/>
          <w:szCs w:val="20"/>
        </w:rPr>
        <w:t>]</w:t>
      </w:r>
      <w:r w:rsidR="00613AC3">
        <w:rPr>
          <w:rFonts w:ascii="Arial" w:hAnsi="Arial" w:cs="Arial"/>
          <w:sz w:val="20"/>
          <w:szCs w:val="20"/>
        </w:rPr>
        <w:t>,</w:t>
      </w:r>
      <w:r w:rsidR="00A550D1">
        <w:rPr>
          <w:rFonts w:ascii="Arial" w:hAnsi="Arial" w:cs="Arial"/>
          <w:sz w:val="20"/>
          <w:szCs w:val="20"/>
        </w:rPr>
        <w:t xml:space="preserve"> </w:t>
      </w:r>
      <w:r w:rsidR="00EA66D8">
        <w:rPr>
          <w:rFonts w:ascii="Arial" w:hAnsi="Arial" w:cs="Arial"/>
          <w:sz w:val="20"/>
          <w:szCs w:val="20"/>
        </w:rPr>
        <w:t>yet this need</w:t>
      </w:r>
      <w:r w:rsidR="00DA2B07">
        <w:rPr>
          <w:rFonts w:ascii="Arial" w:hAnsi="Arial" w:cs="Arial"/>
          <w:sz w:val="20"/>
          <w:szCs w:val="20"/>
        </w:rPr>
        <w:t xml:space="preserve"> </w:t>
      </w:r>
      <w:r w:rsidR="00EA66D8">
        <w:rPr>
          <w:rFonts w:ascii="Arial" w:hAnsi="Arial" w:cs="Arial"/>
          <w:sz w:val="20"/>
          <w:szCs w:val="20"/>
        </w:rPr>
        <w:t xml:space="preserve">in some circumstances </w:t>
      </w:r>
      <w:r w:rsidR="00DA2B07">
        <w:rPr>
          <w:rFonts w:ascii="Arial" w:hAnsi="Arial" w:cs="Arial"/>
          <w:sz w:val="20"/>
          <w:szCs w:val="20"/>
        </w:rPr>
        <w:t xml:space="preserve">was </w:t>
      </w:r>
      <w:r w:rsidR="00EA66D8">
        <w:rPr>
          <w:rFonts w:ascii="Arial" w:hAnsi="Arial" w:cs="Arial"/>
          <w:sz w:val="20"/>
          <w:szCs w:val="20"/>
        </w:rPr>
        <w:t>weighed against</w:t>
      </w:r>
      <w:r w:rsidR="00DA2B07">
        <w:rPr>
          <w:rFonts w:ascii="Arial" w:hAnsi="Arial" w:cs="Arial"/>
          <w:sz w:val="20"/>
          <w:szCs w:val="20"/>
        </w:rPr>
        <w:t xml:space="preserve"> </w:t>
      </w:r>
      <w:r w:rsidR="00EA66D8">
        <w:rPr>
          <w:rFonts w:ascii="Arial" w:hAnsi="Arial" w:cs="Arial"/>
          <w:sz w:val="20"/>
          <w:szCs w:val="20"/>
        </w:rPr>
        <w:t>the</w:t>
      </w:r>
      <w:r w:rsidR="00DA2B07">
        <w:rPr>
          <w:rFonts w:ascii="Arial" w:hAnsi="Arial" w:cs="Arial"/>
          <w:sz w:val="20"/>
          <w:szCs w:val="20"/>
        </w:rPr>
        <w:t>ir</w:t>
      </w:r>
      <w:r w:rsidR="00EA66D8">
        <w:rPr>
          <w:rFonts w:ascii="Arial" w:hAnsi="Arial" w:cs="Arial"/>
          <w:sz w:val="20"/>
          <w:szCs w:val="20"/>
        </w:rPr>
        <w:t xml:space="preserve"> child’s quality of life, level of suffering, others’ opinions</w:t>
      </w:r>
      <w:r w:rsidR="00CC5065">
        <w:rPr>
          <w:rFonts w:ascii="Arial" w:hAnsi="Arial" w:cs="Arial"/>
          <w:sz w:val="20"/>
          <w:szCs w:val="20"/>
        </w:rPr>
        <w:t xml:space="preserve"> [16,</w:t>
      </w:r>
      <w:r w:rsidR="0096752C">
        <w:rPr>
          <w:rFonts w:ascii="Arial" w:hAnsi="Arial" w:cs="Arial"/>
          <w:sz w:val="20"/>
          <w:szCs w:val="20"/>
        </w:rPr>
        <w:t>39</w:t>
      </w:r>
      <w:r w:rsidR="00CC5065">
        <w:rPr>
          <w:rFonts w:ascii="Arial" w:hAnsi="Arial" w:cs="Arial"/>
          <w:sz w:val="20"/>
          <w:szCs w:val="20"/>
        </w:rPr>
        <w:t>,</w:t>
      </w:r>
      <w:r w:rsidR="0096752C">
        <w:rPr>
          <w:rFonts w:ascii="Arial" w:hAnsi="Arial" w:cs="Arial"/>
          <w:sz w:val="20"/>
          <w:szCs w:val="20"/>
        </w:rPr>
        <w:t>40</w:t>
      </w:r>
      <w:r w:rsidR="00CC5065">
        <w:rPr>
          <w:rFonts w:ascii="Arial" w:hAnsi="Arial" w:cs="Arial"/>
          <w:sz w:val="20"/>
          <w:szCs w:val="20"/>
        </w:rPr>
        <w:t>]</w:t>
      </w:r>
      <w:r w:rsidR="00EA66D8">
        <w:rPr>
          <w:rFonts w:ascii="Arial" w:hAnsi="Arial" w:cs="Arial"/>
          <w:sz w:val="20"/>
          <w:szCs w:val="20"/>
        </w:rPr>
        <w:t>, child’s wishes and religious beliefs</w:t>
      </w:r>
      <w:r w:rsidR="00CC5065">
        <w:rPr>
          <w:rFonts w:ascii="Arial" w:hAnsi="Arial" w:cs="Arial"/>
          <w:sz w:val="20"/>
          <w:szCs w:val="20"/>
        </w:rPr>
        <w:t xml:space="preserve"> [</w:t>
      </w:r>
      <w:r w:rsidR="009C1095">
        <w:rPr>
          <w:rFonts w:ascii="Arial" w:hAnsi="Arial" w:cs="Arial"/>
          <w:sz w:val="20"/>
          <w:szCs w:val="20"/>
        </w:rPr>
        <w:t>33</w:t>
      </w:r>
      <w:r w:rsidR="00CC5065">
        <w:rPr>
          <w:rFonts w:ascii="Arial" w:hAnsi="Arial" w:cs="Arial"/>
          <w:sz w:val="20"/>
          <w:szCs w:val="20"/>
        </w:rPr>
        <w:t>]</w:t>
      </w:r>
      <w:r w:rsidR="00EA66D8">
        <w:rPr>
          <w:rFonts w:ascii="Arial" w:hAnsi="Arial" w:cs="Arial"/>
          <w:sz w:val="20"/>
          <w:szCs w:val="20"/>
        </w:rPr>
        <w:t>.  Parents tried to balance saving their child with cancer-directed therapies and protec</w:t>
      </w:r>
      <w:r w:rsidR="00A06F5F">
        <w:rPr>
          <w:rFonts w:ascii="Arial" w:hAnsi="Arial" w:cs="Arial"/>
          <w:sz w:val="20"/>
          <w:szCs w:val="20"/>
        </w:rPr>
        <w:t>ting</w:t>
      </w:r>
      <w:r w:rsidR="00EA66D8">
        <w:rPr>
          <w:rFonts w:ascii="Arial" w:hAnsi="Arial" w:cs="Arial"/>
          <w:sz w:val="20"/>
          <w:szCs w:val="20"/>
        </w:rPr>
        <w:t xml:space="preserve"> from suffering and harm</w:t>
      </w:r>
      <w:r w:rsidR="00CC5065">
        <w:rPr>
          <w:rFonts w:ascii="Arial" w:hAnsi="Arial" w:cs="Arial"/>
          <w:sz w:val="20"/>
          <w:szCs w:val="20"/>
        </w:rPr>
        <w:t xml:space="preserve"> [</w:t>
      </w:r>
      <w:r w:rsidR="0096752C">
        <w:rPr>
          <w:rFonts w:ascii="Arial" w:hAnsi="Arial" w:cs="Arial"/>
          <w:sz w:val="20"/>
          <w:szCs w:val="20"/>
        </w:rPr>
        <w:t>38</w:t>
      </w:r>
      <w:r w:rsidR="00CC5065">
        <w:rPr>
          <w:rFonts w:ascii="Arial" w:hAnsi="Arial" w:cs="Arial"/>
          <w:sz w:val="20"/>
          <w:szCs w:val="20"/>
        </w:rPr>
        <w:t>]</w:t>
      </w:r>
      <w:r w:rsidR="00EA66D8">
        <w:rPr>
          <w:rFonts w:ascii="Arial" w:hAnsi="Arial" w:cs="Arial"/>
          <w:sz w:val="20"/>
          <w:szCs w:val="20"/>
        </w:rPr>
        <w:t>.</w:t>
      </w:r>
      <w:r w:rsidR="002E0526">
        <w:rPr>
          <w:rFonts w:ascii="Arial" w:hAnsi="Arial" w:cs="Arial"/>
          <w:sz w:val="20"/>
          <w:szCs w:val="20"/>
        </w:rPr>
        <w:t xml:space="preserve">  </w:t>
      </w:r>
      <w:r w:rsidR="00EA66D8">
        <w:rPr>
          <w:rFonts w:ascii="Arial" w:hAnsi="Arial" w:cs="Arial"/>
          <w:sz w:val="20"/>
          <w:szCs w:val="20"/>
        </w:rPr>
        <w:t>In the process of deciding, some parents were influenced by more than</w:t>
      </w:r>
      <w:r w:rsidR="00177B25">
        <w:rPr>
          <w:rFonts w:ascii="Arial" w:hAnsi="Arial" w:cs="Arial"/>
          <w:sz w:val="20"/>
          <w:szCs w:val="20"/>
        </w:rPr>
        <w:t xml:space="preserve"> one</w:t>
      </w:r>
      <w:r w:rsidR="00EA66D8">
        <w:rPr>
          <w:rFonts w:ascii="Arial" w:hAnsi="Arial" w:cs="Arial"/>
          <w:sz w:val="20"/>
          <w:szCs w:val="20"/>
        </w:rPr>
        <w:t xml:space="preserve"> preference</w:t>
      </w:r>
      <w:r w:rsidR="00356540">
        <w:rPr>
          <w:rFonts w:ascii="Arial" w:hAnsi="Arial" w:cs="Arial"/>
          <w:sz w:val="20"/>
          <w:szCs w:val="20"/>
        </w:rPr>
        <w:t xml:space="preserve"> [</w:t>
      </w:r>
      <w:r w:rsidR="0096752C">
        <w:rPr>
          <w:rFonts w:ascii="Arial" w:hAnsi="Arial" w:cs="Arial"/>
          <w:sz w:val="20"/>
          <w:szCs w:val="20"/>
        </w:rPr>
        <w:t>33</w:t>
      </w:r>
      <w:r w:rsidR="00356540">
        <w:rPr>
          <w:rFonts w:ascii="Arial" w:hAnsi="Arial" w:cs="Arial"/>
          <w:sz w:val="20"/>
          <w:szCs w:val="20"/>
        </w:rPr>
        <w:t>]</w:t>
      </w:r>
      <w:r w:rsidR="00C078F7">
        <w:rPr>
          <w:rFonts w:ascii="Arial" w:hAnsi="Arial" w:cs="Arial"/>
          <w:sz w:val="20"/>
          <w:szCs w:val="20"/>
        </w:rPr>
        <w:t xml:space="preserve"> which had the potential to cause conflict within </w:t>
      </w:r>
      <w:r w:rsidR="00C078F7">
        <w:rPr>
          <w:rFonts w:ascii="Arial" w:hAnsi="Arial" w:cs="Arial"/>
          <w:sz w:val="20"/>
          <w:szCs w:val="20"/>
        </w:rPr>
        <w:lastRenderedPageBreak/>
        <w:t>their decision-making</w:t>
      </w:r>
      <w:r w:rsidR="00EA66D8">
        <w:rPr>
          <w:rFonts w:ascii="Arial" w:hAnsi="Arial" w:cs="Arial"/>
          <w:sz w:val="20"/>
          <w:szCs w:val="20"/>
        </w:rPr>
        <w:t xml:space="preserve">.  There was a sense of needing to “do the right thing” </w:t>
      </w:r>
      <w:r w:rsidR="00356540">
        <w:rPr>
          <w:rFonts w:ascii="Arial" w:hAnsi="Arial" w:cs="Arial"/>
          <w:sz w:val="20"/>
          <w:szCs w:val="20"/>
        </w:rPr>
        <w:t>[</w:t>
      </w:r>
      <w:r w:rsidR="009C1095">
        <w:rPr>
          <w:rFonts w:ascii="Arial" w:hAnsi="Arial" w:cs="Arial"/>
          <w:sz w:val="20"/>
          <w:szCs w:val="20"/>
        </w:rPr>
        <w:t>33</w:t>
      </w:r>
      <w:r w:rsidR="00356540">
        <w:rPr>
          <w:rFonts w:ascii="Arial" w:hAnsi="Arial" w:cs="Arial"/>
          <w:sz w:val="20"/>
          <w:szCs w:val="20"/>
        </w:rPr>
        <w:t>,</w:t>
      </w:r>
      <w:r w:rsidR="009C1095">
        <w:rPr>
          <w:rFonts w:ascii="Arial" w:hAnsi="Arial" w:cs="Arial"/>
          <w:sz w:val="20"/>
          <w:szCs w:val="20"/>
        </w:rPr>
        <w:t>37</w:t>
      </w:r>
      <w:r w:rsidR="00356540">
        <w:rPr>
          <w:rFonts w:ascii="Arial" w:hAnsi="Arial" w:cs="Arial"/>
          <w:sz w:val="20"/>
          <w:szCs w:val="20"/>
        </w:rPr>
        <w:t xml:space="preserve">] </w:t>
      </w:r>
      <w:r w:rsidR="00EA66D8">
        <w:rPr>
          <w:rFonts w:ascii="Arial" w:hAnsi="Arial" w:cs="Arial"/>
          <w:sz w:val="20"/>
          <w:szCs w:val="20"/>
        </w:rPr>
        <w:t xml:space="preserve">however a definition of what this meant was lacking.  </w:t>
      </w:r>
    </w:p>
    <w:p w14:paraId="037D845C" w14:textId="00BAA540" w:rsidR="00275B28" w:rsidRDefault="00286F2F" w:rsidP="00CF22B6">
      <w:pPr>
        <w:shd w:val="clear" w:color="auto" w:fill="FFFFFF" w:themeFill="background1"/>
        <w:spacing w:line="480" w:lineRule="auto"/>
        <w:rPr>
          <w:rFonts w:ascii="Arial" w:hAnsi="Arial" w:cs="Arial"/>
          <w:sz w:val="20"/>
          <w:szCs w:val="20"/>
        </w:rPr>
      </w:pPr>
      <w:r>
        <w:rPr>
          <w:rFonts w:ascii="Arial" w:hAnsi="Arial" w:cs="Arial"/>
          <w:sz w:val="20"/>
          <w:szCs w:val="20"/>
        </w:rPr>
        <w:t>In some circumstances</w:t>
      </w:r>
      <w:r w:rsidR="00A550D1">
        <w:rPr>
          <w:rFonts w:ascii="Arial" w:hAnsi="Arial" w:cs="Arial"/>
          <w:sz w:val="20"/>
          <w:szCs w:val="20"/>
        </w:rPr>
        <w:t>,</w:t>
      </w:r>
      <w:r w:rsidR="00EA66D8">
        <w:rPr>
          <w:rFonts w:ascii="Arial" w:hAnsi="Arial" w:cs="Arial"/>
          <w:sz w:val="20"/>
          <w:szCs w:val="20"/>
        </w:rPr>
        <w:t xml:space="preserve"> parents </w:t>
      </w:r>
      <w:r>
        <w:rPr>
          <w:rFonts w:ascii="Arial" w:hAnsi="Arial" w:cs="Arial"/>
          <w:sz w:val="20"/>
          <w:szCs w:val="20"/>
        </w:rPr>
        <w:t>made</w:t>
      </w:r>
      <w:r w:rsidR="00EA66D8">
        <w:rPr>
          <w:rFonts w:ascii="Arial" w:hAnsi="Arial" w:cs="Arial"/>
          <w:sz w:val="20"/>
          <w:szCs w:val="20"/>
        </w:rPr>
        <w:t xml:space="preserve"> repeated decisions relating to whether to continue cancer-directed therap</w:t>
      </w:r>
      <w:r w:rsidR="00DA2B07">
        <w:rPr>
          <w:rFonts w:ascii="Arial" w:hAnsi="Arial" w:cs="Arial"/>
          <w:sz w:val="20"/>
          <w:szCs w:val="20"/>
        </w:rPr>
        <w:t>y</w:t>
      </w:r>
      <w:r w:rsidR="00356540">
        <w:rPr>
          <w:rFonts w:ascii="Arial" w:hAnsi="Arial" w:cs="Arial"/>
          <w:sz w:val="20"/>
          <w:szCs w:val="20"/>
        </w:rPr>
        <w:t xml:space="preserve"> [8].</w:t>
      </w:r>
      <w:r w:rsidR="00EA66D8">
        <w:rPr>
          <w:rFonts w:ascii="Arial" w:hAnsi="Arial" w:cs="Arial"/>
          <w:sz w:val="20"/>
          <w:szCs w:val="20"/>
        </w:rPr>
        <w:t xml:space="preserve">  This was dependent on their child’s response to treatment and toxicities experienced.</w:t>
      </w:r>
      <w:r w:rsidR="00DA2B07">
        <w:rPr>
          <w:rFonts w:ascii="Arial" w:hAnsi="Arial" w:cs="Arial"/>
          <w:sz w:val="20"/>
          <w:szCs w:val="20"/>
        </w:rPr>
        <w:t xml:space="preserve">  </w:t>
      </w:r>
      <w:r w:rsidR="00EA66D8">
        <w:rPr>
          <w:rFonts w:ascii="Arial" w:hAnsi="Arial" w:cs="Arial"/>
          <w:sz w:val="20"/>
          <w:szCs w:val="20"/>
        </w:rPr>
        <w:t>During the process of “coming to terms”, parents began to realise their child’s ability to tolerate and respond to treatments, the suffering this was causing and therefore started to consider the limitations of continuing treatment</w:t>
      </w:r>
      <w:r w:rsidR="00356540">
        <w:rPr>
          <w:rFonts w:ascii="Arial" w:hAnsi="Arial" w:cs="Arial"/>
          <w:sz w:val="20"/>
          <w:szCs w:val="20"/>
        </w:rPr>
        <w:t xml:space="preserve"> [</w:t>
      </w:r>
      <w:r w:rsidR="009C1095">
        <w:rPr>
          <w:rFonts w:ascii="Arial" w:hAnsi="Arial" w:cs="Arial"/>
          <w:sz w:val="20"/>
          <w:szCs w:val="20"/>
        </w:rPr>
        <w:t>32</w:t>
      </w:r>
      <w:r w:rsidR="00356540">
        <w:rPr>
          <w:rFonts w:ascii="Arial" w:hAnsi="Arial" w:cs="Arial"/>
          <w:sz w:val="20"/>
          <w:szCs w:val="20"/>
        </w:rPr>
        <w:t>]</w:t>
      </w:r>
      <w:r w:rsidR="00EA66D8">
        <w:rPr>
          <w:rFonts w:ascii="Arial" w:hAnsi="Arial" w:cs="Arial"/>
          <w:sz w:val="20"/>
          <w:szCs w:val="20"/>
        </w:rPr>
        <w:t>.  Despit</w:t>
      </w:r>
      <w:r w:rsidR="002C00D8">
        <w:rPr>
          <w:rFonts w:ascii="Arial" w:hAnsi="Arial" w:cs="Arial"/>
          <w:sz w:val="20"/>
          <w:szCs w:val="20"/>
        </w:rPr>
        <w:t xml:space="preserve">e </w:t>
      </w:r>
      <w:r w:rsidR="00EA66D8">
        <w:rPr>
          <w:rFonts w:ascii="Arial" w:hAnsi="Arial" w:cs="Arial"/>
          <w:sz w:val="20"/>
          <w:szCs w:val="20"/>
        </w:rPr>
        <w:t>literature which suggests parents may reach this realisation</w:t>
      </w:r>
      <w:r w:rsidR="002C00D8">
        <w:rPr>
          <w:rFonts w:ascii="Arial" w:hAnsi="Arial" w:cs="Arial"/>
          <w:sz w:val="20"/>
          <w:szCs w:val="20"/>
        </w:rPr>
        <w:t>,</w:t>
      </w:r>
      <w:r w:rsidR="00EA66D8">
        <w:rPr>
          <w:rFonts w:ascii="Arial" w:hAnsi="Arial" w:cs="Arial"/>
          <w:sz w:val="20"/>
          <w:szCs w:val="20"/>
        </w:rPr>
        <w:t xml:space="preserve"> this does not necessarily mean parents will </w:t>
      </w:r>
      <w:r w:rsidR="007967CD">
        <w:rPr>
          <w:rFonts w:ascii="Arial" w:hAnsi="Arial" w:cs="Arial"/>
          <w:sz w:val="20"/>
          <w:szCs w:val="20"/>
        </w:rPr>
        <w:t>discontinue</w:t>
      </w:r>
      <w:r w:rsidR="00B81532">
        <w:rPr>
          <w:rFonts w:ascii="Arial" w:hAnsi="Arial" w:cs="Arial"/>
          <w:sz w:val="20"/>
          <w:szCs w:val="20"/>
        </w:rPr>
        <w:t xml:space="preserve"> </w:t>
      </w:r>
      <w:r w:rsidR="00EA66D8">
        <w:rPr>
          <w:rFonts w:ascii="Arial" w:hAnsi="Arial" w:cs="Arial"/>
          <w:sz w:val="20"/>
          <w:szCs w:val="20"/>
        </w:rPr>
        <w:t>cancer-directed therapy.  Parents continued cancer-directed therapy for goals other than cure such as prolonging life and to decrease suffering</w:t>
      </w:r>
      <w:r w:rsidR="00356540">
        <w:rPr>
          <w:rFonts w:ascii="Arial" w:hAnsi="Arial" w:cs="Arial"/>
          <w:sz w:val="20"/>
          <w:szCs w:val="20"/>
        </w:rPr>
        <w:t xml:space="preserve"> </w:t>
      </w:r>
      <w:r w:rsidR="001C0E04">
        <w:rPr>
          <w:rFonts w:ascii="Arial" w:hAnsi="Arial" w:cs="Arial"/>
          <w:sz w:val="20"/>
          <w:szCs w:val="20"/>
        </w:rPr>
        <w:t>[</w:t>
      </w:r>
      <w:r w:rsidR="009C1095">
        <w:rPr>
          <w:rFonts w:ascii="Arial" w:hAnsi="Arial" w:cs="Arial"/>
          <w:sz w:val="20"/>
          <w:szCs w:val="20"/>
        </w:rPr>
        <w:t>35</w:t>
      </w:r>
      <w:r w:rsidR="001C0E04">
        <w:rPr>
          <w:rFonts w:ascii="Arial" w:hAnsi="Arial" w:cs="Arial"/>
          <w:sz w:val="20"/>
          <w:szCs w:val="20"/>
        </w:rPr>
        <w:t>,</w:t>
      </w:r>
      <w:r w:rsidR="009C1095">
        <w:rPr>
          <w:rFonts w:ascii="Arial" w:hAnsi="Arial" w:cs="Arial"/>
          <w:sz w:val="20"/>
          <w:szCs w:val="20"/>
        </w:rPr>
        <w:t>36</w:t>
      </w:r>
      <w:r w:rsidR="001C0E04">
        <w:rPr>
          <w:rFonts w:ascii="Arial" w:hAnsi="Arial" w:cs="Arial"/>
          <w:sz w:val="20"/>
          <w:szCs w:val="20"/>
        </w:rPr>
        <w:t>]</w:t>
      </w:r>
      <w:r w:rsidR="00EA66D8">
        <w:rPr>
          <w:rFonts w:ascii="Arial" w:hAnsi="Arial" w:cs="Arial"/>
          <w:sz w:val="20"/>
          <w:szCs w:val="20"/>
        </w:rPr>
        <w:t>.  Awareness that their child was deteriorating with the potential for their child to struggle to tolerate further treatment</w:t>
      </w:r>
      <w:r w:rsidR="005037E2">
        <w:rPr>
          <w:rFonts w:ascii="Arial" w:hAnsi="Arial" w:cs="Arial"/>
          <w:sz w:val="20"/>
          <w:szCs w:val="20"/>
        </w:rPr>
        <w:t>s</w:t>
      </w:r>
      <w:r w:rsidR="00EA66D8">
        <w:rPr>
          <w:rFonts w:ascii="Arial" w:hAnsi="Arial" w:cs="Arial"/>
          <w:sz w:val="20"/>
          <w:szCs w:val="20"/>
        </w:rPr>
        <w:t xml:space="preserve"> and </w:t>
      </w:r>
      <w:r w:rsidR="005037E2">
        <w:rPr>
          <w:rFonts w:ascii="Arial" w:hAnsi="Arial" w:cs="Arial"/>
          <w:sz w:val="20"/>
          <w:szCs w:val="20"/>
        </w:rPr>
        <w:t xml:space="preserve">subsequently </w:t>
      </w:r>
      <w:r w:rsidR="00EA66D8">
        <w:rPr>
          <w:rFonts w:ascii="Arial" w:hAnsi="Arial" w:cs="Arial"/>
          <w:sz w:val="20"/>
          <w:szCs w:val="20"/>
        </w:rPr>
        <w:t>die was acknowledged</w:t>
      </w:r>
      <w:r w:rsidR="001C0E04">
        <w:rPr>
          <w:rFonts w:ascii="Arial" w:hAnsi="Arial" w:cs="Arial"/>
          <w:sz w:val="20"/>
          <w:szCs w:val="20"/>
        </w:rPr>
        <w:t xml:space="preserve"> [</w:t>
      </w:r>
      <w:r w:rsidR="00B80AD8">
        <w:rPr>
          <w:rFonts w:ascii="Arial" w:hAnsi="Arial" w:cs="Arial"/>
          <w:sz w:val="20"/>
          <w:szCs w:val="20"/>
        </w:rPr>
        <w:t>32</w:t>
      </w:r>
      <w:r w:rsidR="001C0E04">
        <w:rPr>
          <w:rFonts w:ascii="Arial" w:hAnsi="Arial" w:cs="Arial"/>
          <w:sz w:val="20"/>
          <w:szCs w:val="20"/>
        </w:rPr>
        <w:t>,</w:t>
      </w:r>
      <w:r w:rsidR="00B80AD8">
        <w:rPr>
          <w:rFonts w:ascii="Arial" w:hAnsi="Arial" w:cs="Arial"/>
          <w:sz w:val="20"/>
          <w:szCs w:val="20"/>
        </w:rPr>
        <w:t>39</w:t>
      </w:r>
      <w:r w:rsidR="001C0E04">
        <w:rPr>
          <w:rFonts w:ascii="Arial" w:hAnsi="Arial" w:cs="Arial"/>
          <w:sz w:val="20"/>
          <w:szCs w:val="20"/>
        </w:rPr>
        <w:t>]</w:t>
      </w:r>
      <w:r w:rsidR="00D729AC">
        <w:rPr>
          <w:rFonts w:ascii="Arial" w:hAnsi="Arial" w:cs="Arial"/>
          <w:sz w:val="20"/>
          <w:szCs w:val="20"/>
        </w:rPr>
        <w:t>.</w:t>
      </w:r>
      <w:r w:rsidR="00D4698F">
        <w:rPr>
          <w:rFonts w:ascii="Arial" w:hAnsi="Arial" w:cs="Arial"/>
          <w:sz w:val="20"/>
          <w:szCs w:val="20"/>
        </w:rPr>
        <w:t xml:space="preserve">  </w:t>
      </w:r>
      <w:r w:rsidR="00EA66D8">
        <w:rPr>
          <w:rFonts w:ascii="Arial" w:hAnsi="Arial" w:cs="Arial"/>
          <w:sz w:val="20"/>
          <w:szCs w:val="20"/>
        </w:rPr>
        <w:t>Parents recognised there could be an endpoint to cancer-directed therapy, and they might have to participate in making that decision</w:t>
      </w:r>
      <w:r w:rsidR="001C0E04">
        <w:rPr>
          <w:rFonts w:ascii="Arial" w:hAnsi="Arial" w:cs="Arial"/>
          <w:sz w:val="20"/>
          <w:szCs w:val="20"/>
        </w:rPr>
        <w:t xml:space="preserve"> [</w:t>
      </w:r>
      <w:r w:rsidR="00B80AD8">
        <w:rPr>
          <w:rFonts w:ascii="Arial" w:hAnsi="Arial" w:cs="Arial"/>
          <w:sz w:val="20"/>
          <w:szCs w:val="20"/>
        </w:rPr>
        <w:t>32</w:t>
      </w:r>
      <w:r w:rsidR="001C0E04">
        <w:rPr>
          <w:rFonts w:ascii="Arial" w:hAnsi="Arial" w:cs="Arial"/>
          <w:sz w:val="20"/>
          <w:szCs w:val="20"/>
        </w:rPr>
        <w:t>]</w:t>
      </w:r>
      <w:r w:rsidR="00EA66D8">
        <w:rPr>
          <w:rFonts w:ascii="Arial" w:hAnsi="Arial" w:cs="Arial"/>
          <w:sz w:val="20"/>
          <w:szCs w:val="20"/>
        </w:rPr>
        <w:t xml:space="preserve">.  </w:t>
      </w:r>
      <w:r w:rsidR="00EB1102">
        <w:rPr>
          <w:rFonts w:ascii="Arial" w:hAnsi="Arial" w:cs="Arial"/>
          <w:sz w:val="20"/>
          <w:szCs w:val="20"/>
        </w:rPr>
        <w:t>For some parents,</w:t>
      </w:r>
      <w:r w:rsidR="00EA66D8">
        <w:rPr>
          <w:rFonts w:ascii="Arial" w:hAnsi="Arial" w:cs="Arial"/>
          <w:sz w:val="20"/>
          <w:szCs w:val="20"/>
        </w:rPr>
        <w:t xml:space="preserve"> the need to repeatedly make decisions lead to the conclusion that their child would not get better resulting in the final decision to terminate cancer-directed therap</w:t>
      </w:r>
      <w:r w:rsidR="002C00D8">
        <w:rPr>
          <w:rFonts w:ascii="Arial" w:hAnsi="Arial" w:cs="Arial"/>
          <w:sz w:val="20"/>
          <w:szCs w:val="20"/>
        </w:rPr>
        <w:t>y</w:t>
      </w:r>
      <w:r w:rsidR="001C0E04">
        <w:rPr>
          <w:rFonts w:ascii="Arial" w:hAnsi="Arial" w:cs="Arial"/>
          <w:sz w:val="20"/>
          <w:szCs w:val="20"/>
        </w:rPr>
        <w:t xml:space="preserve"> [8]</w:t>
      </w:r>
      <w:r w:rsidR="00EA66D8">
        <w:rPr>
          <w:rFonts w:ascii="Arial" w:hAnsi="Arial" w:cs="Arial"/>
          <w:sz w:val="20"/>
          <w:szCs w:val="20"/>
        </w:rPr>
        <w:t xml:space="preserve">.   </w:t>
      </w:r>
    </w:p>
    <w:p w14:paraId="61090097" w14:textId="77777777" w:rsidR="00B715FF" w:rsidRDefault="004C01F2" w:rsidP="00B715FF">
      <w:pPr>
        <w:shd w:val="clear" w:color="auto" w:fill="FFFFFF" w:themeFill="background1"/>
        <w:spacing w:line="480" w:lineRule="auto"/>
        <w:rPr>
          <w:rFonts w:ascii="Arial" w:hAnsi="Arial" w:cs="Arial"/>
          <w:sz w:val="20"/>
          <w:szCs w:val="20"/>
        </w:rPr>
      </w:pPr>
      <w:r>
        <w:rPr>
          <w:rFonts w:ascii="Arial" w:hAnsi="Arial" w:cs="Arial"/>
          <w:sz w:val="20"/>
          <w:szCs w:val="20"/>
        </w:rPr>
        <w:t xml:space="preserve">Insert Figure 2: Results map on what informs parent treatment decision-making in poor-prognosis childhood cancer </w:t>
      </w:r>
    </w:p>
    <w:p w14:paraId="7ED1A434" w14:textId="13011767" w:rsidR="00CB7902" w:rsidRPr="00377743" w:rsidRDefault="00CB7902" w:rsidP="00B715FF">
      <w:pPr>
        <w:shd w:val="clear" w:color="auto" w:fill="FFFFFF" w:themeFill="background1"/>
        <w:spacing w:line="480" w:lineRule="auto"/>
        <w:rPr>
          <w:rFonts w:ascii="Arial" w:hAnsi="Arial" w:cs="Arial"/>
          <w:b/>
          <w:bCs/>
          <w:sz w:val="20"/>
          <w:szCs w:val="20"/>
        </w:rPr>
      </w:pPr>
      <w:bookmarkStart w:id="9" w:name="_Toc40706381"/>
      <w:r w:rsidRPr="00377743">
        <w:rPr>
          <w:rFonts w:ascii="Arial" w:hAnsi="Arial" w:cs="Arial"/>
          <w:b/>
          <w:bCs/>
          <w:sz w:val="20"/>
          <w:szCs w:val="20"/>
        </w:rPr>
        <w:t>Discussion</w:t>
      </w:r>
      <w:bookmarkEnd w:id="9"/>
    </w:p>
    <w:p w14:paraId="0E709F4F" w14:textId="6457C2FE" w:rsidR="00CE20F3" w:rsidRDefault="003921E1" w:rsidP="00CF22B6">
      <w:pPr>
        <w:spacing w:line="480" w:lineRule="auto"/>
        <w:rPr>
          <w:rFonts w:ascii="Arial" w:hAnsi="Arial" w:cs="Arial"/>
          <w:sz w:val="20"/>
          <w:szCs w:val="20"/>
        </w:rPr>
      </w:pPr>
      <w:r>
        <w:rPr>
          <w:rFonts w:ascii="Arial" w:hAnsi="Arial" w:cs="Arial"/>
          <w:sz w:val="20"/>
          <w:szCs w:val="20"/>
        </w:rPr>
        <w:t>Childhood cancer</w:t>
      </w:r>
      <w:r w:rsidR="006B1CEF">
        <w:rPr>
          <w:rFonts w:ascii="Arial" w:hAnsi="Arial" w:cs="Arial"/>
          <w:sz w:val="20"/>
          <w:szCs w:val="20"/>
        </w:rPr>
        <w:t xml:space="preserve"> diagnoses</w:t>
      </w:r>
      <w:r>
        <w:rPr>
          <w:rFonts w:ascii="Arial" w:hAnsi="Arial" w:cs="Arial"/>
          <w:sz w:val="20"/>
          <w:szCs w:val="20"/>
        </w:rPr>
        <w:t xml:space="preserve"> </w:t>
      </w:r>
      <w:r w:rsidR="00B46502">
        <w:rPr>
          <w:rFonts w:ascii="Arial" w:hAnsi="Arial" w:cs="Arial"/>
          <w:sz w:val="20"/>
          <w:szCs w:val="20"/>
        </w:rPr>
        <w:t>in the U</w:t>
      </w:r>
      <w:r w:rsidR="00254005">
        <w:rPr>
          <w:rFonts w:ascii="Arial" w:hAnsi="Arial" w:cs="Arial"/>
          <w:sz w:val="20"/>
          <w:szCs w:val="20"/>
        </w:rPr>
        <w:t>K</w:t>
      </w:r>
      <w:r w:rsidR="00CF4FAD">
        <w:rPr>
          <w:rFonts w:ascii="Arial" w:hAnsi="Arial" w:cs="Arial"/>
          <w:sz w:val="20"/>
          <w:szCs w:val="20"/>
        </w:rPr>
        <w:t xml:space="preserve"> is considered rare [2]</w:t>
      </w:r>
      <w:r w:rsidR="000240F9">
        <w:rPr>
          <w:rFonts w:ascii="Arial" w:hAnsi="Arial" w:cs="Arial"/>
          <w:sz w:val="20"/>
          <w:szCs w:val="20"/>
        </w:rPr>
        <w:t>.  P</w:t>
      </w:r>
      <w:r w:rsidR="006B1CEF">
        <w:rPr>
          <w:rFonts w:ascii="Arial" w:hAnsi="Arial" w:cs="Arial"/>
          <w:sz w:val="20"/>
          <w:szCs w:val="20"/>
        </w:rPr>
        <w:t xml:space="preserve">arents whose child has a poor-prognosis childhood cancer remains </w:t>
      </w:r>
      <w:r w:rsidR="000240F9">
        <w:rPr>
          <w:rFonts w:ascii="Arial" w:hAnsi="Arial" w:cs="Arial"/>
          <w:sz w:val="20"/>
          <w:szCs w:val="20"/>
        </w:rPr>
        <w:t>a smaller cluster within this</w:t>
      </w:r>
      <w:r w:rsidR="006B1CEF">
        <w:rPr>
          <w:rFonts w:ascii="Arial" w:hAnsi="Arial" w:cs="Arial"/>
          <w:sz w:val="20"/>
          <w:szCs w:val="20"/>
        </w:rPr>
        <w:t>.</w:t>
      </w:r>
      <w:r w:rsidR="00A237BA">
        <w:rPr>
          <w:rFonts w:ascii="Arial" w:hAnsi="Arial" w:cs="Arial"/>
          <w:sz w:val="20"/>
          <w:szCs w:val="20"/>
        </w:rPr>
        <w:t xml:space="preserve">  This</w:t>
      </w:r>
      <w:r w:rsidR="00831FEE">
        <w:rPr>
          <w:rFonts w:ascii="Arial" w:hAnsi="Arial" w:cs="Arial"/>
          <w:sz w:val="20"/>
          <w:szCs w:val="20"/>
        </w:rPr>
        <w:t xml:space="preserve"> parent population is </w:t>
      </w:r>
      <w:r w:rsidR="00D355C6">
        <w:rPr>
          <w:rFonts w:ascii="Arial" w:hAnsi="Arial" w:cs="Arial"/>
          <w:sz w:val="20"/>
          <w:szCs w:val="20"/>
        </w:rPr>
        <w:t xml:space="preserve">often under-researched </w:t>
      </w:r>
      <w:r w:rsidR="003C2930">
        <w:rPr>
          <w:rFonts w:ascii="Arial" w:hAnsi="Arial" w:cs="Arial"/>
          <w:sz w:val="20"/>
          <w:szCs w:val="20"/>
        </w:rPr>
        <w:t>due to being a small sub-set within a rare disease and the</w:t>
      </w:r>
      <w:r w:rsidR="004F34F9">
        <w:rPr>
          <w:rFonts w:ascii="Arial" w:hAnsi="Arial" w:cs="Arial"/>
          <w:sz w:val="20"/>
          <w:szCs w:val="20"/>
        </w:rPr>
        <w:t xml:space="preserve"> ethical implications of involv</w:t>
      </w:r>
      <w:r w:rsidR="00153567">
        <w:rPr>
          <w:rFonts w:ascii="Arial" w:hAnsi="Arial" w:cs="Arial"/>
          <w:sz w:val="20"/>
          <w:szCs w:val="20"/>
        </w:rPr>
        <w:t xml:space="preserve">ing parents </w:t>
      </w:r>
      <w:r w:rsidR="008236C7">
        <w:rPr>
          <w:rFonts w:ascii="Arial" w:hAnsi="Arial" w:cs="Arial"/>
          <w:sz w:val="20"/>
          <w:szCs w:val="20"/>
        </w:rPr>
        <w:t>in research of this nature.  Nevertheless</w:t>
      </w:r>
      <w:r w:rsidR="001D0B62">
        <w:rPr>
          <w:rFonts w:ascii="Arial" w:hAnsi="Arial" w:cs="Arial"/>
          <w:sz w:val="20"/>
          <w:szCs w:val="20"/>
        </w:rPr>
        <w:t>,</w:t>
      </w:r>
      <w:r w:rsidR="00FD68B9">
        <w:rPr>
          <w:rFonts w:ascii="Arial" w:hAnsi="Arial" w:cs="Arial"/>
          <w:sz w:val="20"/>
          <w:szCs w:val="20"/>
        </w:rPr>
        <w:t xml:space="preserve"> as researchers and healthcare professionals it is our duty to foster ways </w:t>
      </w:r>
      <w:r w:rsidR="00023FB4">
        <w:rPr>
          <w:rFonts w:ascii="Arial" w:hAnsi="Arial" w:cs="Arial"/>
          <w:sz w:val="20"/>
          <w:szCs w:val="20"/>
        </w:rPr>
        <w:t xml:space="preserve">to address </w:t>
      </w:r>
      <w:r w:rsidR="00B3587F">
        <w:rPr>
          <w:rFonts w:ascii="Arial" w:hAnsi="Arial" w:cs="Arial"/>
          <w:sz w:val="20"/>
          <w:szCs w:val="20"/>
        </w:rPr>
        <w:t>the needs of this parent population who are making complex, difficult treatment decisions for their child</w:t>
      </w:r>
      <w:r w:rsidR="00FB5DB0">
        <w:rPr>
          <w:rFonts w:ascii="Arial" w:hAnsi="Arial" w:cs="Arial"/>
          <w:sz w:val="20"/>
          <w:szCs w:val="20"/>
        </w:rPr>
        <w:t xml:space="preserve"> in a state of high emotion.</w:t>
      </w:r>
      <w:r w:rsidR="00D44DC2">
        <w:rPr>
          <w:rFonts w:ascii="Arial" w:hAnsi="Arial" w:cs="Arial"/>
          <w:sz w:val="20"/>
          <w:szCs w:val="20"/>
        </w:rPr>
        <w:t xml:space="preserve">  </w:t>
      </w:r>
      <w:r w:rsidR="00C55351">
        <w:rPr>
          <w:rFonts w:ascii="Arial" w:hAnsi="Arial" w:cs="Arial"/>
          <w:sz w:val="20"/>
          <w:szCs w:val="20"/>
        </w:rPr>
        <w:t>This scoping review include</w:t>
      </w:r>
      <w:r w:rsidR="00DF503E">
        <w:rPr>
          <w:rFonts w:ascii="Arial" w:hAnsi="Arial" w:cs="Arial"/>
          <w:sz w:val="20"/>
          <w:szCs w:val="20"/>
        </w:rPr>
        <w:t>d</w:t>
      </w:r>
      <w:r w:rsidR="00C55351">
        <w:rPr>
          <w:rFonts w:ascii="Arial" w:hAnsi="Arial" w:cs="Arial"/>
          <w:sz w:val="20"/>
          <w:szCs w:val="20"/>
        </w:rPr>
        <w:t xml:space="preserve"> 12 articles.</w:t>
      </w:r>
      <w:r w:rsidR="00271C2F">
        <w:rPr>
          <w:rFonts w:ascii="Arial" w:hAnsi="Arial" w:cs="Arial"/>
          <w:sz w:val="20"/>
          <w:szCs w:val="20"/>
        </w:rPr>
        <w:t xml:space="preserve">  Knowledge is informed by a total of </w:t>
      </w:r>
      <w:r w:rsidR="001C1A64">
        <w:rPr>
          <w:rFonts w:ascii="Arial" w:hAnsi="Arial" w:cs="Arial"/>
          <w:sz w:val="20"/>
          <w:szCs w:val="20"/>
        </w:rPr>
        <w:t>590</w:t>
      </w:r>
      <w:r w:rsidR="00271C2F">
        <w:rPr>
          <w:rFonts w:ascii="Arial" w:hAnsi="Arial" w:cs="Arial"/>
          <w:sz w:val="20"/>
          <w:szCs w:val="20"/>
        </w:rPr>
        <w:t xml:space="preserve"> parents, </w:t>
      </w:r>
      <w:r w:rsidR="00155003">
        <w:rPr>
          <w:rFonts w:ascii="Arial" w:hAnsi="Arial" w:cs="Arial"/>
          <w:sz w:val="20"/>
          <w:szCs w:val="20"/>
        </w:rPr>
        <w:t>predominately</w:t>
      </w:r>
      <w:r w:rsidR="00EC1C6A">
        <w:rPr>
          <w:rFonts w:ascii="Arial" w:hAnsi="Arial" w:cs="Arial"/>
          <w:sz w:val="20"/>
          <w:szCs w:val="20"/>
        </w:rPr>
        <w:t xml:space="preserve"> represented by the voice and experiences of mother</w:t>
      </w:r>
      <w:r w:rsidR="00155003">
        <w:rPr>
          <w:rFonts w:ascii="Arial" w:hAnsi="Arial" w:cs="Arial"/>
          <w:sz w:val="20"/>
          <w:szCs w:val="20"/>
        </w:rPr>
        <w:t>s</w:t>
      </w:r>
      <w:r w:rsidR="00CD08FF">
        <w:rPr>
          <w:rFonts w:ascii="Arial" w:hAnsi="Arial" w:cs="Arial"/>
          <w:sz w:val="20"/>
          <w:szCs w:val="20"/>
        </w:rPr>
        <w:t xml:space="preserve"> (N-</w:t>
      </w:r>
      <w:r w:rsidR="00382163">
        <w:rPr>
          <w:rFonts w:ascii="Arial" w:hAnsi="Arial" w:cs="Arial"/>
          <w:sz w:val="20"/>
          <w:szCs w:val="20"/>
        </w:rPr>
        <w:t>413</w:t>
      </w:r>
      <w:r w:rsidR="00CD08FF">
        <w:rPr>
          <w:rFonts w:ascii="Arial" w:hAnsi="Arial" w:cs="Arial"/>
          <w:sz w:val="20"/>
          <w:szCs w:val="20"/>
        </w:rPr>
        <w:t>) with the father voice continuing to be underrepresented (N=</w:t>
      </w:r>
      <w:r w:rsidR="00835622">
        <w:rPr>
          <w:rFonts w:ascii="Arial" w:hAnsi="Arial" w:cs="Arial"/>
          <w:sz w:val="20"/>
          <w:szCs w:val="20"/>
        </w:rPr>
        <w:t>108</w:t>
      </w:r>
      <w:r w:rsidR="00CD08FF">
        <w:rPr>
          <w:rFonts w:ascii="Arial" w:hAnsi="Arial" w:cs="Arial"/>
          <w:sz w:val="20"/>
          <w:szCs w:val="20"/>
        </w:rPr>
        <w:t>).</w:t>
      </w:r>
      <w:r w:rsidR="00FB2D25">
        <w:rPr>
          <w:rFonts w:ascii="Arial" w:hAnsi="Arial" w:cs="Arial"/>
          <w:sz w:val="20"/>
          <w:szCs w:val="20"/>
        </w:rPr>
        <w:t xml:space="preserve">  Two studies did not provide a </w:t>
      </w:r>
      <w:r w:rsidR="00DF503E">
        <w:rPr>
          <w:rFonts w:ascii="Arial" w:hAnsi="Arial" w:cs="Arial"/>
          <w:sz w:val="20"/>
          <w:szCs w:val="20"/>
        </w:rPr>
        <w:t xml:space="preserve">gender </w:t>
      </w:r>
      <w:r w:rsidR="00FB2D25">
        <w:rPr>
          <w:rFonts w:ascii="Arial" w:hAnsi="Arial" w:cs="Arial"/>
          <w:sz w:val="20"/>
          <w:szCs w:val="20"/>
        </w:rPr>
        <w:t>breakdown</w:t>
      </w:r>
      <w:r w:rsidR="00B80AD8">
        <w:rPr>
          <w:rFonts w:ascii="Arial" w:hAnsi="Arial" w:cs="Arial"/>
          <w:sz w:val="20"/>
          <w:szCs w:val="20"/>
        </w:rPr>
        <w:t xml:space="preserve"> [</w:t>
      </w:r>
      <w:r w:rsidR="00D05FB1">
        <w:rPr>
          <w:rFonts w:ascii="Arial" w:hAnsi="Arial" w:cs="Arial"/>
          <w:sz w:val="20"/>
          <w:szCs w:val="20"/>
        </w:rPr>
        <w:t>8,35].</w:t>
      </w:r>
      <w:r w:rsidR="00F4163E">
        <w:rPr>
          <w:rFonts w:ascii="Arial" w:hAnsi="Arial" w:cs="Arial"/>
          <w:sz w:val="20"/>
          <w:szCs w:val="20"/>
        </w:rPr>
        <w:t xml:space="preserve">  </w:t>
      </w:r>
      <w:r w:rsidR="00254005">
        <w:rPr>
          <w:rFonts w:ascii="Arial" w:hAnsi="Arial" w:cs="Arial"/>
          <w:sz w:val="20"/>
          <w:szCs w:val="20"/>
        </w:rPr>
        <w:t>Only one study included parents from the UK</w:t>
      </w:r>
      <w:r w:rsidR="00D05FB1">
        <w:rPr>
          <w:rFonts w:ascii="Arial" w:hAnsi="Arial" w:cs="Arial"/>
          <w:sz w:val="20"/>
          <w:szCs w:val="20"/>
        </w:rPr>
        <w:t xml:space="preserve"> [35].</w:t>
      </w:r>
      <w:r w:rsidR="00CE366F">
        <w:rPr>
          <w:rFonts w:ascii="Arial" w:hAnsi="Arial" w:cs="Arial"/>
          <w:sz w:val="20"/>
          <w:szCs w:val="20"/>
        </w:rPr>
        <w:t xml:space="preserve">  W</w:t>
      </w:r>
      <w:r w:rsidR="008D6CDE">
        <w:rPr>
          <w:rFonts w:ascii="Arial" w:hAnsi="Arial" w:cs="Arial"/>
          <w:sz w:val="20"/>
          <w:szCs w:val="20"/>
        </w:rPr>
        <w:t>ith differ</w:t>
      </w:r>
      <w:r w:rsidR="00CE366F">
        <w:rPr>
          <w:rFonts w:ascii="Arial" w:hAnsi="Arial" w:cs="Arial"/>
          <w:sz w:val="20"/>
          <w:szCs w:val="20"/>
        </w:rPr>
        <w:t>ent</w:t>
      </w:r>
      <w:r w:rsidR="008D6CDE">
        <w:rPr>
          <w:rFonts w:ascii="Arial" w:hAnsi="Arial" w:cs="Arial"/>
          <w:sz w:val="20"/>
          <w:szCs w:val="20"/>
        </w:rPr>
        <w:t xml:space="preserve"> healthcare systems</w:t>
      </w:r>
      <w:r w:rsidR="00CE366F">
        <w:rPr>
          <w:rFonts w:ascii="Arial" w:hAnsi="Arial" w:cs="Arial"/>
          <w:sz w:val="20"/>
          <w:szCs w:val="20"/>
        </w:rPr>
        <w:t xml:space="preserve"> internationally</w:t>
      </w:r>
      <w:r w:rsidR="00F4163E">
        <w:rPr>
          <w:rFonts w:ascii="Arial" w:hAnsi="Arial" w:cs="Arial"/>
          <w:sz w:val="20"/>
          <w:szCs w:val="20"/>
        </w:rPr>
        <w:t xml:space="preserve">, </w:t>
      </w:r>
      <w:r w:rsidR="001B5E41">
        <w:rPr>
          <w:rFonts w:ascii="Arial" w:hAnsi="Arial" w:cs="Arial"/>
          <w:sz w:val="20"/>
          <w:szCs w:val="20"/>
        </w:rPr>
        <w:t>access to treatments</w:t>
      </w:r>
      <w:r w:rsidR="00500098">
        <w:rPr>
          <w:rFonts w:ascii="Arial" w:hAnsi="Arial" w:cs="Arial"/>
          <w:sz w:val="20"/>
          <w:szCs w:val="20"/>
        </w:rPr>
        <w:t xml:space="preserve"> </w:t>
      </w:r>
      <w:r w:rsidR="00B255D4">
        <w:rPr>
          <w:rFonts w:ascii="Arial" w:hAnsi="Arial" w:cs="Arial"/>
          <w:sz w:val="20"/>
          <w:szCs w:val="20"/>
        </w:rPr>
        <w:t xml:space="preserve">is </w:t>
      </w:r>
      <w:r w:rsidR="00500098">
        <w:rPr>
          <w:rFonts w:ascii="Arial" w:hAnsi="Arial" w:cs="Arial"/>
          <w:sz w:val="20"/>
          <w:szCs w:val="20"/>
        </w:rPr>
        <w:t xml:space="preserve">fragmented </w:t>
      </w:r>
      <w:r w:rsidR="001B073C">
        <w:rPr>
          <w:rFonts w:ascii="Arial" w:hAnsi="Arial" w:cs="Arial"/>
          <w:sz w:val="20"/>
          <w:szCs w:val="20"/>
        </w:rPr>
        <w:t>resulting in</w:t>
      </w:r>
      <w:r w:rsidR="00E54F9C">
        <w:rPr>
          <w:rFonts w:ascii="Arial" w:hAnsi="Arial" w:cs="Arial"/>
          <w:sz w:val="20"/>
          <w:szCs w:val="20"/>
        </w:rPr>
        <w:t xml:space="preserve"> the navigation of treatment </w:t>
      </w:r>
      <w:r w:rsidR="001B073C">
        <w:rPr>
          <w:rFonts w:ascii="Arial" w:hAnsi="Arial" w:cs="Arial"/>
          <w:sz w:val="20"/>
          <w:szCs w:val="20"/>
        </w:rPr>
        <w:t>decision-making</w:t>
      </w:r>
      <w:r w:rsidR="007C09D1">
        <w:rPr>
          <w:rFonts w:ascii="Arial" w:hAnsi="Arial" w:cs="Arial"/>
          <w:sz w:val="20"/>
          <w:szCs w:val="20"/>
        </w:rPr>
        <w:t xml:space="preserve"> </w:t>
      </w:r>
      <w:r w:rsidR="000A7301">
        <w:rPr>
          <w:rFonts w:ascii="Arial" w:hAnsi="Arial" w:cs="Arial"/>
          <w:sz w:val="20"/>
          <w:szCs w:val="20"/>
        </w:rPr>
        <w:t>for parents</w:t>
      </w:r>
      <w:r w:rsidR="001F5682">
        <w:rPr>
          <w:rFonts w:ascii="Arial" w:hAnsi="Arial" w:cs="Arial"/>
          <w:sz w:val="20"/>
          <w:szCs w:val="20"/>
        </w:rPr>
        <w:t xml:space="preserve"> </w:t>
      </w:r>
      <w:r w:rsidR="000A7301">
        <w:rPr>
          <w:rFonts w:ascii="Arial" w:hAnsi="Arial" w:cs="Arial"/>
          <w:sz w:val="20"/>
          <w:szCs w:val="20"/>
        </w:rPr>
        <w:t xml:space="preserve">being </w:t>
      </w:r>
      <w:r w:rsidR="000A7301">
        <w:rPr>
          <w:rFonts w:ascii="Arial" w:hAnsi="Arial" w:cs="Arial"/>
          <w:sz w:val="20"/>
          <w:szCs w:val="20"/>
        </w:rPr>
        <w:lastRenderedPageBreak/>
        <w:t>difficult</w:t>
      </w:r>
      <w:r w:rsidR="00430D3B">
        <w:rPr>
          <w:rFonts w:ascii="Arial" w:hAnsi="Arial" w:cs="Arial"/>
          <w:sz w:val="20"/>
          <w:szCs w:val="20"/>
        </w:rPr>
        <w:t xml:space="preserve"> and uncertain.</w:t>
      </w:r>
      <w:r w:rsidR="008531D4">
        <w:rPr>
          <w:rFonts w:ascii="Arial" w:hAnsi="Arial" w:cs="Arial"/>
          <w:sz w:val="20"/>
          <w:szCs w:val="20"/>
        </w:rPr>
        <w:t xml:space="preserve">  As a result, </w:t>
      </w:r>
      <w:r w:rsidR="00916A9A">
        <w:rPr>
          <w:rFonts w:ascii="Arial" w:hAnsi="Arial" w:cs="Arial"/>
          <w:sz w:val="20"/>
          <w:szCs w:val="20"/>
        </w:rPr>
        <w:t>treatment decision-making is non-linear,</w:t>
      </w:r>
      <w:r w:rsidR="002A7A14">
        <w:rPr>
          <w:rFonts w:ascii="Arial" w:hAnsi="Arial" w:cs="Arial"/>
          <w:sz w:val="20"/>
          <w:szCs w:val="20"/>
        </w:rPr>
        <w:t xml:space="preserve"> with great complexity </w:t>
      </w:r>
      <w:r w:rsidR="0004777A">
        <w:rPr>
          <w:rFonts w:ascii="Arial" w:hAnsi="Arial" w:cs="Arial"/>
          <w:sz w:val="20"/>
          <w:szCs w:val="20"/>
        </w:rPr>
        <w:t>and</w:t>
      </w:r>
      <w:r w:rsidR="00703011">
        <w:rPr>
          <w:rFonts w:ascii="Arial" w:hAnsi="Arial" w:cs="Arial"/>
          <w:sz w:val="20"/>
          <w:szCs w:val="20"/>
        </w:rPr>
        <w:t xml:space="preserve"> </w:t>
      </w:r>
      <w:r w:rsidR="00B61673">
        <w:rPr>
          <w:rFonts w:ascii="Arial" w:hAnsi="Arial" w:cs="Arial"/>
          <w:sz w:val="20"/>
          <w:szCs w:val="20"/>
        </w:rPr>
        <w:t xml:space="preserve">is highly </w:t>
      </w:r>
      <w:r w:rsidR="00703011">
        <w:rPr>
          <w:rFonts w:ascii="Arial" w:hAnsi="Arial" w:cs="Arial"/>
          <w:sz w:val="20"/>
          <w:szCs w:val="20"/>
        </w:rPr>
        <w:t>emot</w:t>
      </w:r>
      <w:r w:rsidR="002A56C5">
        <w:rPr>
          <w:rFonts w:ascii="Arial" w:hAnsi="Arial" w:cs="Arial"/>
          <w:sz w:val="20"/>
          <w:szCs w:val="20"/>
        </w:rPr>
        <w:t>ion</w:t>
      </w:r>
      <w:r w:rsidR="00B61673">
        <w:rPr>
          <w:rFonts w:ascii="Arial" w:hAnsi="Arial" w:cs="Arial"/>
          <w:sz w:val="20"/>
          <w:szCs w:val="20"/>
        </w:rPr>
        <w:t>al</w:t>
      </w:r>
      <w:r w:rsidR="00703011">
        <w:rPr>
          <w:rFonts w:ascii="Arial" w:hAnsi="Arial" w:cs="Arial"/>
          <w:sz w:val="20"/>
          <w:szCs w:val="20"/>
        </w:rPr>
        <w:t xml:space="preserve"> for parents</w:t>
      </w:r>
      <w:r w:rsidR="00166F36">
        <w:rPr>
          <w:rFonts w:ascii="Arial" w:hAnsi="Arial" w:cs="Arial"/>
          <w:sz w:val="20"/>
          <w:szCs w:val="20"/>
        </w:rPr>
        <w:t xml:space="preserve">.  </w:t>
      </w:r>
    </w:p>
    <w:p w14:paraId="42BFCEE8" w14:textId="13623968" w:rsidR="004D1EC9" w:rsidRDefault="007967CD" w:rsidP="00CF22B6">
      <w:pPr>
        <w:spacing w:line="480" w:lineRule="auto"/>
        <w:rPr>
          <w:rFonts w:ascii="Arial" w:hAnsi="Arial" w:cs="Arial"/>
          <w:sz w:val="20"/>
          <w:szCs w:val="20"/>
        </w:rPr>
      </w:pPr>
      <w:r>
        <w:rPr>
          <w:rFonts w:ascii="Arial" w:hAnsi="Arial" w:cs="Arial"/>
          <w:sz w:val="20"/>
          <w:szCs w:val="20"/>
        </w:rPr>
        <w:t xml:space="preserve">The complexity of parent treatment decision-making resulted in </w:t>
      </w:r>
      <w:r w:rsidR="006C7693">
        <w:rPr>
          <w:rFonts w:ascii="Arial" w:hAnsi="Arial" w:cs="Arial"/>
          <w:sz w:val="20"/>
          <w:szCs w:val="20"/>
        </w:rPr>
        <w:t>three aspects: underpinning factors, influencing factors and values and preferences.</w:t>
      </w:r>
      <w:r w:rsidR="00C222F0">
        <w:rPr>
          <w:rFonts w:ascii="Arial" w:hAnsi="Arial" w:cs="Arial"/>
          <w:sz w:val="20"/>
          <w:szCs w:val="20"/>
        </w:rPr>
        <w:t xml:space="preserve">  Underpinning factors were constant through the decision-making process</w:t>
      </w:r>
      <w:r w:rsidR="002A560C">
        <w:rPr>
          <w:rFonts w:ascii="Arial" w:hAnsi="Arial" w:cs="Arial"/>
          <w:sz w:val="20"/>
          <w:szCs w:val="20"/>
        </w:rPr>
        <w:t xml:space="preserve">.  These </w:t>
      </w:r>
      <w:r w:rsidR="007D05AD">
        <w:rPr>
          <w:rFonts w:ascii="Arial" w:hAnsi="Arial" w:cs="Arial"/>
          <w:sz w:val="20"/>
          <w:szCs w:val="20"/>
        </w:rPr>
        <w:t>could</w:t>
      </w:r>
      <w:r w:rsidR="004631EA">
        <w:rPr>
          <w:rFonts w:ascii="Arial" w:hAnsi="Arial" w:cs="Arial"/>
          <w:sz w:val="20"/>
          <w:szCs w:val="20"/>
        </w:rPr>
        <w:t xml:space="preserve"> be</w:t>
      </w:r>
      <w:r w:rsidR="007D05AD">
        <w:rPr>
          <w:rFonts w:ascii="Arial" w:hAnsi="Arial" w:cs="Arial"/>
          <w:sz w:val="20"/>
          <w:szCs w:val="20"/>
        </w:rPr>
        <w:t xml:space="preserve"> interrupted a</w:t>
      </w:r>
      <w:r w:rsidR="004631EA">
        <w:rPr>
          <w:rFonts w:ascii="Arial" w:hAnsi="Arial" w:cs="Arial"/>
          <w:sz w:val="20"/>
          <w:szCs w:val="20"/>
        </w:rPr>
        <w:t>s</w:t>
      </w:r>
      <w:r w:rsidR="007D05AD">
        <w:rPr>
          <w:rFonts w:ascii="Arial" w:hAnsi="Arial" w:cs="Arial"/>
          <w:sz w:val="20"/>
          <w:szCs w:val="20"/>
        </w:rPr>
        <w:t xml:space="preserve"> parent psychological and emotional aspects within decision-making.</w:t>
      </w:r>
      <w:r w:rsidR="004631EA">
        <w:rPr>
          <w:rFonts w:ascii="Arial" w:hAnsi="Arial" w:cs="Arial"/>
          <w:sz w:val="20"/>
          <w:szCs w:val="20"/>
        </w:rPr>
        <w:t xml:space="preserve">  Influencing factors</w:t>
      </w:r>
      <w:r w:rsidR="00450451">
        <w:rPr>
          <w:rFonts w:ascii="Arial" w:hAnsi="Arial" w:cs="Arial"/>
          <w:sz w:val="20"/>
          <w:szCs w:val="20"/>
        </w:rPr>
        <w:t xml:space="preserve"> </w:t>
      </w:r>
      <w:proofErr w:type="gramStart"/>
      <w:r w:rsidR="00450451">
        <w:rPr>
          <w:rFonts w:ascii="Arial" w:hAnsi="Arial" w:cs="Arial"/>
          <w:sz w:val="20"/>
          <w:szCs w:val="20"/>
        </w:rPr>
        <w:t>were</w:t>
      </w:r>
      <w:proofErr w:type="gramEnd"/>
      <w:r w:rsidR="00450451">
        <w:rPr>
          <w:rFonts w:ascii="Arial" w:hAnsi="Arial" w:cs="Arial"/>
          <w:sz w:val="20"/>
          <w:szCs w:val="20"/>
        </w:rPr>
        <w:t xml:space="preserve"> </w:t>
      </w:r>
      <w:r w:rsidR="005D513B">
        <w:rPr>
          <w:rFonts w:ascii="Arial" w:hAnsi="Arial" w:cs="Arial"/>
          <w:sz w:val="20"/>
          <w:szCs w:val="20"/>
        </w:rPr>
        <w:t>those</w:t>
      </w:r>
      <w:r w:rsidR="00450451">
        <w:rPr>
          <w:rFonts w:ascii="Arial" w:hAnsi="Arial" w:cs="Arial"/>
          <w:sz w:val="20"/>
          <w:szCs w:val="20"/>
        </w:rPr>
        <w:t xml:space="preserve"> parents </w:t>
      </w:r>
      <w:r w:rsidR="00452D81">
        <w:rPr>
          <w:rFonts w:ascii="Arial" w:hAnsi="Arial" w:cs="Arial"/>
          <w:sz w:val="20"/>
          <w:szCs w:val="20"/>
        </w:rPr>
        <w:t xml:space="preserve">may </w:t>
      </w:r>
      <w:r w:rsidR="00450451">
        <w:rPr>
          <w:rFonts w:ascii="Arial" w:hAnsi="Arial" w:cs="Arial"/>
          <w:sz w:val="20"/>
          <w:szCs w:val="20"/>
        </w:rPr>
        <w:t>consider</w:t>
      </w:r>
      <w:r w:rsidR="00BA33E9">
        <w:rPr>
          <w:rFonts w:ascii="Arial" w:hAnsi="Arial" w:cs="Arial"/>
          <w:sz w:val="20"/>
          <w:szCs w:val="20"/>
        </w:rPr>
        <w:t xml:space="preserve"> when making treatment decisions but appeared to hold different weighting to parents across the data.</w:t>
      </w:r>
      <w:r w:rsidR="007D05AD">
        <w:rPr>
          <w:rFonts w:ascii="Arial" w:hAnsi="Arial" w:cs="Arial"/>
          <w:sz w:val="20"/>
          <w:szCs w:val="20"/>
        </w:rPr>
        <w:t xml:space="preserve">  </w:t>
      </w:r>
      <w:r w:rsidR="005C52C0">
        <w:rPr>
          <w:rFonts w:ascii="Arial" w:hAnsi="Arial" w:cs="Arial"/>
          <w:sz w:val="20"/>
          <w:szCs w:val="20"/>
        </w:rPr>
        <w:t xml:space="preserve">Parents valued </w:t>
      </w:r>
      <w:r w:rsidR="00F426E5">
        <w:rPr>
          <w:rFonts w:ascii="Arial" w:hAnsi="Arial" w:cs="Arial"/>
          <w:sz w:val="20"/>
          <w:szCs w:val="20"/>
        </w:rPr>
        <w:t xml:space="preserve">having enough </w:t>
      </w:r>
      <w:r w:rsidR="005C52C0">
        <w:rPr>
          <w:rFonts w:ascii="Arial" w:hAnsi="Arial" w:cs="Arial"/>
          <w:sz w:val="20"/>
          <w:szCs w:val="20"/>
        </w:rPr>
        <w:t>time, being a good parent</w:t>
      </w:r>
      <w:r w:rsidR="00F426E5">
        <w:rPr>
          <w:rFonts w:ascii="Arial" w:hAnsi="Arial" w:cs="Arial"/>
          <w:sz w:val="20"/>
          <w:szCs w:val="20"/>
        </w:rPr>
        <w:t xml:space="preserve"> and being involved in decision-making</w:t>
      </w:r>
      <w:r w:rsidR="009055C5">
        <w:rPr>
          <w:rFonts w:ascii="Arial" w:hAnsi="Arial" w:cs="Arial"/>
          <w:sz w:val="20"/>
          <w:szCs w:val="20"/>
        </w:rPr>
        <w:t>.</w:t>
      </w:r>
      <w:r w:rsidR="0010322B">
        <w:rPr>
          <w:rFonts w:ascii="Arial" w:hAnsi="Arial" w:cs="Arial"/>
          <w:sz w:val="20"/>
          <w:szCs w:val="20"/>
        </w:rPr>
        <w:t xml:space="preserve">  Each of these values contained </w:t>
      </w:r>
      <w:r w:rsidR="002C00D8">
        <w:rPr>
          <w:rFonts w:ascii="Arial" w:hAnsi="Arial" w:cs="Arial"/>
          <w:sz w:val="20"/>
          <w:szCs w:val="20"/>
        </w:rPr>
        <w:t>preferences</w:t>
      </w:r>
      <w:r w:rsidR="006232C7">
        <w:rPr>
          <w:rFonts w:ascii="Arial" w:hAnsi="Arial" w:cs="Arial"/>
          <w:sz w:val="20"/>
          <w:szCs w:val="20"/>
        </w:rPr>
        <w:t xml:space="preserve">, </w:t>
      </w:r>
      <w:r w:rsidR="00823B0B">
        <w:rPr>
          <w:rFonts w:ascii="Arial" w:hAnsi="Arial" w:cs="Arial"/>
          <w:sz w:val="20"/>
          <w:szCs w:val="20"/>
        </w:rPr>
        <w:t>aspects</w:t>
      </w:r>
      <w:r w:rsidR="00655FCA">
        <w:rPr>
          <w:rFonts w:ascii="Arial" w:hAnsi="Arial" w:cs="Arial"/>
          <w:sz w:val="20"/>
          <w:szCs w:val="20"/>
        </w:rPr>
        <w:t xml:space="preserve"> which were important to parents yet ones they might be wi</w:t>
      </w:r>
      <w:r w:rsidR="0058029D">
        <w:rPr>
          <w:rFonts w:ascii="Arial" w:hAnsi="Arial" w:cs="Arial"/>
          <w:sz w:val="20"/>
          <w:szCs w:val="20"/>
        </w:rPr>
        <w:t>lling to compromise on in order to continue with cancer-directed therapy</w:t>
      </w:r>
      <w:r w:rsidR="00D44899">
        <w:rPr>
          <w:rFonts w:ascii="Arial" w:hAnsi="Arial" w:cs="Arial"/>
          <w:sz w:val="20"/>
          <w:szCs w:val="20"/>
        </w:rPr>
        <w:t xml:space="preserve">.  </w:t>
      </w:r>
      <w:r w:rsidR="00A4039C">
        <w:rPr>
          <w:rFonts w:ascii="Arial" w:hAnsi="Arial" w:cs="Arial"/>
          <w:sz w:val="20"/>
          <w:szCs w:val="20"/>
        </w:rPr>
        <w:t xml:space="preserve">The literature </w:t>
      </w:r>
      <w:r w:rsidR="003F70C4">
        <w:rPr>
          <w:rFonts w:ascii="Arial" w:hAnsi="Arial" w:cs="Arial"/>
          <w:sz w:val="20"/>
          <w:szCs w:val="20"/>
        </w:rPr>
        <w:t>defines these as ‘trade-offs’,</w:t>
      </w:r>
      <w:r w:rsidR="001C6B13">
        <w:rPr>
          <w:rFonts w:ascii="Arial" w:hAnsi="Arial" w:cs="Arial"/>
          <w:sz w:val="20"/>
          <w:szCs w:val="20"/>
        </w:rPr>
        <w:t xml:space="preserve"> the risks and benefits associated with each treatment option</w:t>
      </w:r>
      <w:r w:rsidR="003B7E41">
        <w:rPr>
          <w:rFonts w:ascii="Arial" w:hAnsi="Arial" w:cs="Arial"/>
          <w:sz w:val="20"/>
          <w:szCs w:val="20"/>
        </w:rPr>
        <w:t xml:space="preserve"> [</w:t>
      </w:r>
      <w:r w:rsidR="006030CA">
        <w:rPr>
          <w:rFonts w:ascii="Arial" w:hAnsi="Arial" w:cs="Arial"/>
          <w:sz w:val="20"/>
          <w:szCs w:val="20"/>
        </w:rPr>
        <w:t>41</w:t>
      </w:r>
      <w:r w:rsidR="003B7E41">
        <w:rPr>
          <w:rFonts w:ascii="Arial" w:hAnsi="Arial" w:cs="Arial"/>
          <w:sz w:val="20"/>
          <w:szCs w:val="20"/>
        </w:rPr>
        <w:t xml:space="preserve">] </w:t>
      </w:r>
      <w:r w:rsidR="001C6B13">
        <w:rPr>
          <w:rFonts w:ascii="Arial" w:hAnsi="Arial" w:cs="Arial"/>
          <w:sz w:val="20"/>
          <w:szCs w:val="20"/>
        </w:rPr>
        <w:t>and what parents were will</w:t>
      </w:r>
      <w:r w:rsidR="00AB2B88">
        <w:rPr>
          <w:rFonts w:ascii="Arial" w:hAnsi="Arial" w:cs="Arial"/>
          <w:sz w:val="20"/>
          <w:szCs w:val="20"/>
        </w:rPr>
        <w:t>ing</w:t>
      </w:r>
      <w:r w:rsidR="001C6B13">
        <w:rPr>
          <w:rFonts w:ascii="Arial" w:hAnsi="Arial" w:cs="Arial"/>
          <w:sz w:val="20"/>
          <w:szCs w:val="20"/>
        </w:rPr>
        <w:t xml:space="preserve"> to accept</w:t>
      </w:r>
      <w:r w:rsidR="004D1EC9">
        <w:rPr>
          <w:rFonts w:ascii="Arial" w:hAnsi="Arial" w:cs="Arial"/>
          <w:sz w:val="20"/>
          <w:szCs w:val="20"/>
        </w:rPr>
        <w:t xml:space="preserve"> in relation to their values. </w:t>
      </w:r>
    </w:p>
    <w:p w14:paraId="53AA1AA6" w14:textId="6B4CFCCD" w:rsidR="00675D2C" w:rsidRDefault="00157CB5" w:rsidP="00CF22B6">
      <w:pPr>
        <w:spacing w:line="480" w:lineRule="auto"/>
        <w:rPr>
          <w:rFonts w:ascii="Arial" w:hAnsi="Arial" w:cs="Arial"/>
          <w:sz w:val="20"/>
          <w:szCs w:val="20"/>
        </w:rPr>
      </w:pPr>
      <w:r>
        <w:rPr>
          <w:rFonts w:ascii="Arial" w:hAnsi="Arial" w:cs="Arial"/>
          <w:sz w:val="20"/>
          <w:szCs w:val="20"/>
        </w:rPr>
        <w:t>Parents acknowledge</w:t>
      </w:r>
      <w:r w:rsidR="0049268A">
        <w:rPr>
          <w:rFonts w:ascii="Arial" w:hAnsi="Arial" w:cs="Arial"/>
          <w:sz w:val="20"/>
          <w:szCs w:val="20"/>
        </w:rPr>
        <w:t>d</w:t>
      </w:r>
      <w:r>
        <w:rPr>
          <w:rFonts w:ascii="Arial" w:hAnsi="Arial" w:cs="Arial"/>
          <w:sz w:val="20"/>
          <w:szCs w:val="20"/>
        </w:rPr>
        <w:t xml:space="preserve"> their child may die, yet this</w:t>
      </w:r>
      <w:r w:rsidR="00232754">
        <w:rPr>
          <w:rFonts w:ascii="Arial" w:hAnsi="Arial" w:cs="Arial"/>
          <w:sz w:val="20"/>
          <w:szCs w:val="20"/>
        </w:rPr>
        <w:t xml:space="preserve"> did </w:t>
      </w:r>
      <w:r>
        <w:rPr>
          <w:rFonts w:ascii="Arial" w:hAnsi="Arial" w:cs="Arial"/>
          <w:sz w:val="20"/>
          <w:szCs w:val="20"/>
        </w:rPr>
        <w:t>not result in a linear process of moving from cancer-directed therapy to symptom management/palliative care alone.</w:t>
      </w:r>
      <w:r w:rsidR="00F2676E">
        <w:rPr>
          <w:rFonts w:ascii="Arial" w:hAnsi="Arial" w:cs="Arial"/>
          <w:sz w:val="20"/>
          <w:szCs w:val="20"/>
        </w:rPr>
        <w:t xml:space="preserve">  </w:t>
      </w:r>
      <w:r>
        <w:rPr>
          <w:rFonts w:ascii="Arial" w:hAnsi="Arial" w:cs="Arial"/>
          <w:sz w:val="20"/>
          <w:szCs w:val="20"/>
        </w:rPr>
        <w:t>The preferences</w:t>
      </w:r>
      <w:r w:rsidR="00413B57">
        <w:rPr>
          <w:rFonts w:ascii="Arial" w:hAnsi="Arial" w:cs="Arial"/>
          <w:sz w:val="20"/>
          <w:szCs w:val="20"/>
        </w:rPr>
        <w:t xml:space="preserve"> of continuing </w:t>
      </w:r>
      <w:r>
        <w:rPr>
          <w:rFonts w:ascii="Arial" w:hAnsi="Arial" w:cs="Arial"/>
          <w:sz w:val="20"/>
          <w:szCs w:val="20"/>
        </w:rPr>
        <w:t>cancer-directed therapy c</w:t>
      </w:r>
      <w:r w:rsidR="007C2B4E">
        <w:rPr>
          <w:rFonts w:ascii="Arial" w:hAnsi="Arial" w:cs="Arial"/>
          <w:sz w:val="20"/>
          <w:szCs w:val="20"/>
        </w:rPr>
        <w:t>ould</w:t>
      </w:r>
      <w:r>
        <w:rPr>
          <w:rFonts w:ascii="Arial" w:hAnsi="Arial" w:cs="Arial"/>
          <w:sz w:val="20"/>
          <w:szCs w:val="20"/>
        </w:rPr>
        <w:t xml:space="preserve"> alter at this timepoint with the overriding need to maintain hope,</w:t>
      </w:r>
      <w:r w:rsidR="002C00D8">
        <w:rPr>
          <w:rFonts w:ascii="Arial" w:hAnsi="Arial" w:cs="Arial"/>
          <w:sz w:val="20"/>
          <w:szCs w:val="20"/>
        </w:rPr>
        <w:t xml:space="preserve"> have </w:t>
      </w:r>
      <w:r>
        <w:rPr>
          <w:rFonts w:ascii="Arial" w:hAnsi="Arial" w:cs="Arial"/>
          <w:sz w:val="20"/>
          <w:szCs w:val="20"/>
        </w:rPr>
        <w:t>time with their child and leav</w:t>
      </w:r>
      <w:r w:rsidR="002C00D8">
        <w:rPr>
          <w:rFonts w:ascii="Arial" w:hAnsi="Arial" w:cs="Arial"/>
          <w:sz w:val="20"/>
          <w:szCs w:val="20"/>
        </w:rPr>
        <w:t>e</w:t>
      </w:r>
      <w:r>
        <w:rPr>
          <w:rFonts w:ascii="Arial" w:hAnsi="Arial" w:cs="Arial"/>
          <w:sz w:val="20"/>
          <w:szCs w:val="20"/>
        </w:rPr>
        <w:t xml:space="preserve"> “no stone unturned”</w:t>
      </w:r>
      <w:r w:rsidR="003B7E41">
        <w:rPr>
          <w:rFonts w:ascii="Arial" w:hAnsi="Arial" w:cs="Arial"/>
          <w:sz w:val="20"/>
          <w:szCs w:val="20"/>
        </w:rPr>
        <w:t xml:space="preserve"> [</w:t>
      </w:r>
      <w:r w:rsidR="006030CA">
        <w:rPr>
          <w:rFonts w:ascii="Arial" w:hAnsi="Arial" w:cs="Arial"/>
          <w:sz w:val="20"/>
          <w:szCs w:val="20"/>
        </w:rPr>
        <w:t>35</w:t>
      </w:r>
      <w:r w:rsidR="003B7E41">
        <w:rPr>
          <w:rFonts w:ascii="Arial" w:hAnsi="Arial" w:cs="Arial"/>
          <w:sz w:val="20"/>
          <w:szCs w:val="20"/>
        </w:rPr>
        <w:t>,</w:t>
      </w:r>
      <w:r w:rsidR="006030CA">
        <w:rPr>
          <w:rFonts w:ascii="Arial" w:hAnsi="Arial" w:cs="Arial"/>
          <w:sz w:val="20"/>
          <w:szCs w:val="20"/>
        </w:rPr>
        <w:t>36</w:t>
      </w:r>
      <w:r w:rsidR="003B7E41">
        <w:rPr>
          <w:rFonts w:ascii="Arial" w:hAnsi="Arial" w:cs="Arial"/>
          <w:sz w:val="20"/>
          <w:szCs w:val="20"/>
        </w:rPr>
        <w:t>]</w:t>
      </w:r>
      <w:r>
        <w:rPr>
          <w:rFonts w:ascii="Arial" w:hAnsi="Arial" w:cs="Arial"/>
          <w:sz w:val="20"/>
          <w:szCs w:val="20"/>
        </w:rPr>
        <w:t>.</w:t>
      </w:r>
      <w:r w:rsidR="0055021D">
        <w:rPr>
          <w:rFonts w:ascii="Arial" w:hAnsi="Arial" w:cs="Arial"/>
          <w:sz w:val="20"/>
          <w:szCs w:val="20"/>
        </w:rPr>
        <w:t xml:space="preserve">  </w:t>
      </w:r>
      <w:r w:rsidR="00E80142">
        <w:rPr>
          <w:rFonts w:ascii="Arial" w:hAnsi="Arial" w:cs="Arial"/>
          <w:sz w:val="20"/>
          <w:szCs w:val="20"/>
        </w:rPr>
        <w:t xml:space="preserve">This timepoint </w:t>
      </w:r>
      <w:r>
        <w:rPr>
          <w:rFonts w:ascii="Arial" w:hAnsi="Arial" w:cs="Arial"/>
          <w:sz w:val="20"/>
          <w:szCs w:val="20"/>
        </w:rPr>
        <w:t>could be defined as a ‘tipping point’ in identifying a change of goals from continuing cancer-directed therap</w:t>
      </w:r>
      <w:r w:rsidR="002D2EDF">
        <w:rPr>
          <w:rFonts w:ascii="Arial" w:hAnsi="Arial" w:cs="Arial"/>
          <w:sz w:val="20"/>
          <w:szCs w:val="20"/>
        </w:rPr>
        <w:t xml:space="preserve">y </w:t>
      </w:r>
      <w:r>
        <w:rPr>
          <w:rFonts w:ascii="Arial" w:hAnsi="Arial" w:cs="Arial"/>
          <w:sz w:val="20"/>
          <w:szCs w:val="20"/>
        </w:rPr>
        <w:t>in the hope of a cure to the realisation that their child will not survive and wanting to</w:t>
      </w:r>
      <w:r w:rsidR="002D2EDF">
        <w:rPr>
          <w:rFonts w:ascii="Arial" w:hAnsi="Arial" w:cs="Arial"/>
          <w:sz w:val="20"/>
          <w:szCs w:val="20"/>
        </w:rPr>
        <w:t xml:space="preserve"> </w:t>
      </w:r>
      <w:r>
        <w:rPr>
          <w:rFonts w:ascii="Arial" w:hAnsi="Arial" w:cs="Arial"/>
          <w:sz w:val="20"/>
          <w:szCs w:val="20"/>
        </w:rPr>
        <w:t>increase time with their child.</w:t>
      </w:r>
    </w:p>
    <w:p w14:paraId="3CEAFF30" w14:textId="72038470" w:rsidR="004A3311" w:rsidRDefault="002D2EDF" w:rsidP="00CF22B6">
      <w:pPr>
        <w:spacing w:before="240" w:line="480" w:lineRule="auto"/>
        <w:rPr>
          <w:rFonts w:ascii="Arial" w:hAnsi="Arial" w:cs="Arial"/>
          <w:sz w:val="20"/>
          <w:szCs w:val="20"/>
        </w:rPr>
      </w:pPr>
      <w:r>
        <w:rPr>
          <w:rFonts w:ascii="Arial" w:hAnsi="Arial" w:cs="Arial"/>
          <w:sz w:val="20"/>
          <w:szCs w:val="20"/>
        </w:rPr>
        <w:t>Parents experience</w:t>
      </w:r>
      <w:r w:rsidR="00F2676E">
        <w:rPr>
          <w:rFonts w:ascii="Arial" w:hAnsi="Arial" w:cs="Arial"/>
          <w:sz w:val="20"/>
          <w:szCs w:val="20"/>
        </w:rPr>
        <w:t xml:space="preserve">d </w:t>
      </w:r>
      <w:r>
        <w:rPr>
          <w:rFonts w:ascii="Arial" w:hAnsi="Arial" w:cs="Arial"/>
          <w:sz w:val="20"/>
          <w:szCs w:val="20"/>
        </w:rPr>
        <w:t xml:space="preserve">emotional adjustment </w:t>
      </w:r>
      <w:r w:rsidR="009A4E91">
        <w:rPr>
          <w:rFonts w:ascii="Arial" w:hAnsi="Arial" w:cs="Arial"/>
          <w:sz w:val="20"/>
          <w:szCs w:val="20"/>
        </w:rPr>
        <w:t xml:space="preserve">when </w:t>
      </w:r>
      <w:r w:rsidR="008A1B50">
        <w:rPr>
          <w:rFonts w:ascii="Arial" w:hAnsi="Arial" w:cs="Arial"/>
          <w:sz w:val="20"/>
          <w:szCs w:val="20"/>
        </w:rPr>
        <w:t>their child’s cancer relapse</w:t>
      </w:r>
      <w:r w:rsidR="003B2F69">
        <w:rPr>
          <w:rFonts w:ascii="Arial" w:hAnsi="Arial" w:cs="Arial"/>
          <w:sz w:val="20"/>
          <w:szCs w:val="20"/>
        </w:rPr>
        <w:t>d</w:t>
      </w:r>
      <w:r w:rsidR="008A1B50">
        <w:rPr>
          <w:rFonts w:ascii="Arial" w:hAnsi="Arial" w:cs="Arial"/>
          <w:sz w:val="20"/>
          <w:szCs w:val="20"/>
        </w:rPr>
        <w:t xml:space="preserve"> managing the</w:t>
      </w:r>
      <w:r w:rsidR="002A69E2">
        <w:rPr>
          <w:rFonts w:ascii="Arial" w:hAnsi="Arial" w:cs="Arial"/>
          <w:sz w:val="20"/>
          <w:szCs w:val="20"/>
        </w:rPr>
        <w:t xml:space="preserve"> </w:t>
      </w:r>
      <w:r w:rsidR="004A3311">
        <w:rPr>
          <w:rFonts w:ascii="Arial" w:hAnsi="Arial" w:cs="Arial"/>
          <w:sz w:val="20"/>
          <w:szCs w:val="20"/>
        </w:rPr>
        <w:t>grief</w:t>
      </w:r>
      <w:r w:rsidR="002A69E2">
        <w:rPr>
          <w:rFonts w:ascii="Arial" w:hAnsi="Arial" w:cs="Arial"/>
          <w:sz w:val="20"/>
          <w:szCs w:val="20"/>
        </w:rPr>
        <w:t>, shock, and anguish</w:t>
      </w:r>
      <w:r w:rsidR="00481E5D">
        <w:rPr>
          <w:rFonts w:ascii="Arial" w:hAnsi="Arial" w:cs="Arial"/>
          <w:sz w:val="20"/>
          <w:szCs w:val="20"/>
        </w:rPr>
        <w:t xml:space="preserve"> [</w:t>
      </w:r>
      <w:r w:rsidR="006030CA">
        <w:rPr>
          <w:rFonts w:ascii="Arial" w:hAnsi="Arial" w:cs="Arial"/>
          <w:sz w:val="20"/>
          <w:szCs w:val="20"/>
        </w:rPr>
        <w:t>32</w:t>
      </w:r>
      <w:r w:rsidR="00481E5D">
        <w:rPr>
          <w:rFonts w:ascii="Arial" w:hAnsi="Arial" w:cs="Arial"/>
          <w:sz w:val="20"/>
          <w:szCs w:val="20"/>
        </w:rPr>
        <w:t>]</w:t>
      </w:r>
      <w:r w:rsidR="002A69E2">
        <w:rPr>
          <w:rFonts w:ascii="Arial" w:hAnsi="Arial" w:cs="Arial"/>
          <w:sz w:val="20"/>
          <w:szCs w:val="20"/>
        </w:rPr>
        <w:t>.</w:t>
      </w:r>
      <w:r w:rsidR="00872E8B">
        <w:rPr>
          <w:rFonts w:ascii="Arial" w:hAnsi="Arial" w:cs="Arial"/>
          <w:sz w:val="20"/>
          <w:szCs w:val="20"/>
        </w:rPr>
        <w:t xml:space="preserve">  Parent emotions</w:t>
      </w:r>
      <w:r w:rsidR="00364FD6">
        <w:rPr>
          <w:rFonts w:ascii="Arial" w:hAnsi="Arial" w:cs="Arial"/>
          <w:sz w:val="20"/>
          <w:szCs w:val="20"/>
        </w:rPr>
        <w:t xml:space="preserve"> </w:t>
      </w:r>
      <w:r w:rsidR="003B2F69">
        <w:rPr>
          <w:rFonts w:ascii="Arial" w:hAnsi="Arial" w:cs="Arial"/>
          <w:sz w:val="20"/>
          <w:szCs w:val="20"/>
        </w:rPr>
        <w:t>may</w:t>
      </w:r>
      <w:r w:rsidR="00364FD6">
        <w:rPr>
          <w:rFonts w:ascii="Arial" w:hAnsi="Arial" w:cs="Arial"/>
          <w:sz w:val="20"/>
          <w:szCs w:val="20"/>
        </w:rPr>
        <w:t xml:space="preserve"> fluctuate </w:t>
      </w:r>
      <w:r w:rsidR="00F36D42">
        <w:rPr>
          <w:rFonts w:ascii="Arial" w:hAnsi="Arial" w:cs="Arial"/>
          <w:sz w:val="20"/>
          <w:szCs w:val="20"/>
        </w:rPr>
        <w:t>throughout the decision-making process depend</w:t>
      </w:r>
      <w:r w:rsidR="00B94D91">
        <w:rPr>
          <w:rFonts w:ascii="Arial" w:hAnsi="Arial" w:cs="Arial"/>
          <w:sz w:val="20"/>
          <w:szCs w:val="20"/>
        </w:rPr>
        <w:t>ing on their child</w:t>
      </w:r>
      <w:r>
        <w:rPr>
          <w:rFonts w:ascii="Arial" w:hAnsi="Arial" w:cs="Arial"/>
          <w:sz w:val="20"/>
          <w:szCs w:val="20"/>
        </w:rPr>
        <w:t xml:space="preserve">’s clinical condition, the decisions to be made </w:t>
      </w:r>
      <w:r w:rsidR="006402B0">
        <w:rPr>
          <w:rFonts w:ascii="Arial" w:hAnsi="Arial" w:cs="Arial"/>
          <w:sz w:val="20"/>
          <w:szCs w:val="20"/>
        </w:rPr>
        <w:t>and their own adjustment</w:t>
      </w:r>
      <w:r w:rsidR="006C1234">
        <w:rPr>
          <w:rFonts w:ascii="Arial" w:hAnsi="Arial" w:cs="Arial"/>
          <w:sz w:val="20"/>
          <w:szCs w:val="20"/>
        </w:rPr>
        <w:t xml:space="preserve"> to the situation</w:t>
      </w:r>
      <w:r w:rsidR="00056F4F">
        <w:rPr>
          <w:rFonts w:ascii="Arial" w:hAnsi="Arial" w:cs="Arial"/>
          <w:sz w:val="20"/>
          <w:szCs w:val="20"/>
        </w:rPr>
        <w:t>.</w:t>
      </w:r>
      <w:r>
        <w:rPr>
          <w:rFonts w:ascii="Arial" w:hAnsi="Arial" w:cs="Arial"/>
          <w:sz w:val="20"/>
          <w:szCs w:val="20"/>
        </w:rPr>
        <w:t xml:space="preserve">  Emotions have the potential to influence rational decision-making processes</w:t>
      </w:r>
      <w:r w:rsidR="00481E5D">
        <w:rPr>
          <w:rFonts w:ascii="Arial" w:hAnsi="Arial" w:cs="Arial"/>
          <w:sz w:val="20"/>
          <w:szCs w:val="20"/>
        </w:rPr>
        <w:t xml:space="preserve"> [</w:t>
      </w:r>
      <w:r w:rsidR="006030CA">
        <w:rPr>
          <w:rFonts w:ascii="Arial" w:hAnsi="Arial" w:cs="Arial"/>
          <w:sz w:val="20"/>
          <w:szCs w:val="20"/>
        </w:rPr>
        <w:t>32</w:t>
      </w:r>
      <w:r w:rsidR="00481E5D">
        <w:rPr>
          <w:rFonts w:ascii="Arial" w:hAnsi="Arial" w:cs="Arial"/>
          <w:sz w:val="20"/>
          <w:szCs w:val="20"/>
        </w:rPr>
        <w:t xml:space="preserve">].  </w:t>
      </w:r>
      <w:r w:rsidR="004919B6" w:rsidRPr="00FF4AD7">
        <w:rPr>
          <w:rFonts w:ascii="Arial" w:hAnsi="Arial" w:cs="Arial"/>
          <w:sz w:val="20"/>
          <w:szCs w:val="20"/>
        </w:rPr>
        <w:t>There is a</w:t>
      </w:r>
      <w:r w:rsidR="00EB4494" w:rsidRPr="00FF4AD7">
        <w:rPr>
          <w:rFonts w:ascii="Arial" w:hAnsi="Arial" w:cs="Arial"/>
          <w:sz w:val="20"/>
          <w:szCs w:val="20"/>
        </w:rPr>
        <w:t xml:space="preserve"> body of</w:t>
      </w:r>
      <w:r w:rsidR="009F2F57">
        <w:rPr>
          <w:rFonts w:ascii="Arial" w:hAnsi="Arial" w:cs="Arial"/>
          <w:sz w:val="20"/>
          <w:szCs w:val="20"/>
        </w:rPr>
        <w:t xml:space="preserve"> decision-making</w:t>
      </w:r>
      <w:r w:rsidR="00EB4494" w:rsidRPr="00FF4AD7">
        <w:rPr>
          <w:rFonts w:ascii="Arial" w:hAnsi="Arial" w:cs="Arial"/>
          <w:sz w:val="20"/>
          <w:szCs w:val="20"/>
        </w:rPr>
        <w:t xml:space="preserve"> </w:t>
      </w:r>
      <w:r w:rsidR="002B6C9B">
        <w:rPr>
          <w:rFonts w:ascii="Arial" w:hAnsi="Arial" w:cs="Arial"/>
          <w:sz w:val="20"/>
          <w:szCs w:val="20"/>
        </w:rPr>
        <w:t xml:space="preserve">literature </w:t>
      </w:r>
      <w:r w:rsidR="00D14C08">
        <w:rPr>
          <w:rFonts w:ascii="Arial" w:hAnsi="Arial" w:cs="Arial"/>
          <w:sz w:val="20"/>
          <w:szCs w:val="20"/>
        </w:rPr>
        <w:t>on</w:t>
      </w:r>
      <w:r w:rsidR="00E81DB0" w:rsidRPr="00FF4AD7">
        <w:rPr>
          <w:rFonts w:ascii="Arial" w:hAnsi="Arial" w:cs="Arial"/>
          <w:sz w:val="20"/>
          <w:szCs w:val="20"/>
        </w:rPr>
        <w:t xml:space="preserve"> how people</w:t>
      </w:r>
      <w:r w:rsidR="00D14C08">
        <w:rPr>
          <w:rFonts w:ascii="Arial" w:hAnsi="Arial" w:cs="Arial"/>
          <w:sz w:val="20"/>
          <w:szCs w:val="20"/>
        </w:rPr>
        <w:t xml:space="preserve"> </w:t>
      </w:r>
      <w:r w:rsidR="00E81DB0" w:rsidRPr="00FF4AD7">
        <w:rPr>
          <w:rFonts w:ascii="Arial" w:hAnsi="Arial" w:cs="Arial"/>
          <w:sz w:val="20"/>
          <w:szCs w:val="20"/>
        </w:rPr>
        <w:t>make decisions</w:t>
      </w:r>
      <w:r w:rsidR="00B10B7D" w:rsidRPr="00FF4AD7">
        <w:rPr>
          <w:rFonts w:ascii="Arial" w:hAnsi="Arial" w:cs="Arial"/>
          <w:sz w:val="20"/>
          <w:szCs w:val="20"/>
        </w:rPr>
        <w:t xml:space="preserve"> which is</w:t>
      </w:r>
      <w:r w:rsidR="00F45C69" w:rsidRPr="00FF4AD7">
        <w:rPr>
          <w:rFonts w:ascii="Arial" w:hAnsi="Arial" w:cs="Arial"/>
          <w:sz w:val="20"/>
          <w:szCs w:val="20"/>
        </w:rPr>
        <w:t xml:space="preserve"> typically divided into rational</w:t>
      </w:r>
      <w:r w:rsidR="00481E5D">
        <w:rPr>
          <w:rFonts w:ascii="Arial" w:hAnsi="Arial" w:cs="Arial"/>
          <w:sz w:val="20"/>
          <w:szCs w:val="20"/>
        </w:rPr>
        <w:t xml:space="preserve"> [</w:t>
      </w:r>
      <w:r w:rsidR="003219AF">
        <w:rPr>
          <w:rFonts w:ascii="Arial" w:hAnsi="Arial" w:cs="Arial"/>
          <w:sz w:val="20"/>
          <w:szCs w:val="20"/>
        </w:rPr>
        <w:t>42</w:t>
      </w:r>
      <w:r w:rsidR="00481E5D">
        <w:rPr>
          <w:rFonts w:ascii="Arial" w:hAnsi="Arial" w:cs="Arial"/>
          <w:sz w:val="20"/>
          <w:szCs w:val="20"/>
        </w:rPr>
        <w:t>,</w:t>
      </w:r>
      <w:r w:rsidR="003219AF">
        <w:rPr>
          <w:rFonts w:ascii="Arial" w:hAnsi="Arial" w:cs="Arial"/>
          <w:sz w:val="20"/>
          <w:szCs w:val="20"/>
        </w:rPr>
        <w:t>43</w:t>
      </w:r>
      <w:r w:rsidR="00481E5D">
        <w:rPr>
          <w:rFonts w:ascii="Arial" w:hAnsi="Arial" w:cs="Arial"/>
          <w:sz w:val="20"/>
          <w:szCs w:val="20"/>
        </w:rPr>
        <w:t>]</w:t>
      </w:r>
      <w:r w:rsidR="00F45C69" w:rsidRPr="00FF4AD7">
        <w:rPr>
          <w:rFonts w:ascii="Arial" w:hAnsi="Arial" w:cs="Arial"/>
          <w:sz w:val="20"/>
          <w:szCs w:val="20"/>
        </w:rPr>
        <w:t>, descriptive</w:t>
      </w:r>
      <w:r w:rsidR="00B03159">
        <w:rPr>
          <w:rFonts w:ascii="Arial" w:hAnsi="Arial" w:cs="Arial"/>
          <w:sz w:val="20"/>
          <w:szCs w:val="20"/>
        </w:rPr>
        <w:t>/psychological</w:t>
      </w:r>
      <w:r w:rsidR="00481E5D">
        <w:rPr>
          <w:rFonts w:ascii="Arial" w:hAnsi="Arial" w:cs="Arial"/>
          <w:sz w:val="20"/>
          <w:szCs w:val="20"/>
        </w:rPr>
        <w:t xml:space="preserve"> [</w:t>
      </w:r>
      <w:r w:rsidR="002D613A">
        <w:rPr>
          <w:rFonts w:ascii="Arial" w:hAnsi="Arial" w:cs="Arial"/>
          <w:sz w:val="20"/>
          <w:szCs w:val="20"/>
        </w:rPr>
        <w:t>44</w:t>
      </w:r>
      <w:r w:rsidR="00841C65">
        <w:rPr>
          <w:rFonts w:ascii="Arial" w:hAnsi="Arial" w:cs="Arial"/>
          <w:sz w:val="20"/>
          <w:szCs w:val="20"/>
        </w:rPr>
        <w:t>,</w:t>
      </w:r>
      <w:r w:rsidR="002D613A">
        <w:rPr>
          <w:rFonts w:ascii="Arial" w:hAnsi="Arial" w:cs="Arial"/>
          <w:sz w:val="20"/>
          <w:szCs w:val="20"/>
        </w:rPr>
        <w:t>45</w:t>
      </w:r>
      <w:r w:rsidR="00841C65">
        <w:rPr>
          <w:rFonts w:ascii="Arial" w:hAnsi="Arial" w:cs="Arial"/>
          <w:sz w:val="20"/>
          <w:szCs w:val="20"/>
        </w:rPr>
        <w:t xml:space="preserve">] </w:t>
      </w:r>
      <w:r w:rsidR="00F45C69" w:rsidRPr="002B6C9B">
        <w:rPr>
          <w:rFonts w:ascii="Arial" w:hAnsi="Arial" w:cs="Arial"/>
          <w:sz w:val="20"/>
          <w:szCs w:val="20"/>
        </w:rPr>
        <w:t>and emotional</w:t>
      </w:r>
      <w:r w:rsidR="00841C65">
        <w:rPr>
          <w:rFonts w:ascii="Arial" w:hAnsi="Arial" w:cs="Arial"/>
          <w:sz w:val="20"/>
          <w:szCs w:val="20"/>
        </w:rPr>
        <w:t xml:space="preserve"> [</w:t>
      </w:r>
      <w:r w:rsidR="002D613A">
        <w:rPr>
          <w:rFonts w:ascii="Arial" w:hAnsi="Arial" w:cs="Arial"/>
          <w:sz w:val="20"/>
          <w:szCs w:val="20"/>
        </w:rPr>
        <w:t>46</w:t>
      </w:r>
      <w:r w:rsidR="00841C65">
        <w:rPr>
          <w:rFonts w:ascii="Arial" w:hAnsi="Arial" w:cs="Arial"/>
          <w:sz w:val="20"/>
          <w:szCs w:val="20"/>
        </w:rPr>
        <w:t xml:space="preserve">] </w:t>
      </w:r>
      <w:r w:rsidR="00F45C69" w:rsidRPr="002B6C9B">
        <w:rPr>
          <w:rFonts w:ascii="Arial" w:hAnsi="Arial" w:cs="Arial"/>
          <w:sz w:val="20"/>
          <w:szCs w:val="20"/>
        </w:rPr>
        <w:t>decision-making.</w:t>
      </w:r>
      <w:r w:rsidR="0097143E" w:rsidRPr="002B6C9B">
        <w:rPr>
          <w:rFonts w:ascii="Arial" w:hAnsi="Arial" w:cs="Arial"/>
          <w:sz w:val="20"/>
          <w:szCs w:val="20"/>
        </w:rPr>
        <w:t xml:space="preserve">  </w:t>
      </w:r>
      <w:r w:rsidR="006C1234" w:rsidRPr="0097143E">
        <w:rPr>
          <w:rFonts w:ascii="Arial" w:hAnsi="Arial" w:cs="Arial"/>
          <w:sz w:val="20"/>
          <w:szCs w:val="20"/>
        </w:rPr>
        <w:t>Rationally, parents want to make informed decisions</w:t>
      </w:r>
      <w:r w:rsidR="00E71D9D">
        <w:rPr>
          <w:rFonts w:ascii="Arial" w:hAnsi="Arial" w:cs="Arial"/>
          <w:sz w:val="20"/>
          <w:szCs w:val="20"/>
        </w:rPr>
        <w:t xml:space="preserve"> opting for </w:t>
      </w:r>
      <w:r w:rsidR="00C53281">
        <w:rPr>
          <w:rFonts w:ascii="Arial" w:hAnsi="Arial" w:cs="Arial"/>
          <w:sz w:val="20"/>
          <w:szCs w:val="20"/>
        </w:rPr>
        <w:t>the best</w:t>
      </w:r>
      <w:r w:rsidR="00E71D9D">
        <w:rPr>
          <w:rFonts w:ascii="Arial" w:hAnsi="Arial" w:cs="Arial"/>
          <w:sz w:val="20"/>
          <w:szCs w:val="20"/>
        </w:rPr>
        <w:t xml:space="preserve"> treatment </w:t>
      </w:r>
      <w:r w:rsidR="00F90301">
        <w:rPr>
          <w:rFonts w:ascii="Arial" w:hAnsi="Arial" w:cs="Arial"/>
          <w:sz w:val="20"/>
          <w:szCs w:val="20"/>
        </w:rPr>
        <w:t xml:space="preserve">that is </w:t>
      </w:r>
      <w:r w:rsidR="00175970">
        <w:rPr>
          <w:rFonts w:ascii="Arial" w:hAnsi="Arial" w:cs="Arial"/>
          <w:sz w:val="20"/>
          <w:szCs w:val="20"/>
        </w:rPr>
        <w:t>underpinned by</w:t>
      </w:r>
      <w:r w:rsidR="00F90301">
        <w:rPr>
          <w:rFonts w:ascii="Arial" w:hAnsi="Arial" w:cs="Arial"/>
          <w:sz w:val="20"/>
          <w:szCs w:val="20"/>
        </w:rPr>
        <w:t xml:space="preserve"> science and statistics</w:t>
      </w:r>
      <w:r w:rsidR="00866227" w:rsidRPr="0097143E">
        <w:rPr>
          <w:rFonts w:ascii="Arial" w:hAnsi="Arial" w:cs="Arial"/>
          <w:sz w:val="20"/>
          <w:szCs w:val="20"/>
        </w:rPr>
        <w:t>.</w:t>
      </w:r>
      <w:r w:rsidR="00232271">
        <w:rPr>
          <w:rFonts w:ascii="Arial" w:hAnsi="Arial" w:cs="Arial"/>
          <w:sz w:val="20"/>
          <w:szCs w:val="20"/>
        </w:rPr>
        <w:t xml:space="preserve">  Descriptive</w:t>
      </w:r>
      <w:r w:rsidR="00B03159">
        <w:rPr>
          <w:rFonts w:ascii="Arial" w:hAnsi="Arial" w:cs="Arial"/>
          <w:sz w:val="20"/>
          <w:szCs w:val="20"/>
        </w:rPr>
        <w:t>/psychological</w:t>
      </w:r>
      <w:r w:rsidR="00232271">
        <w:rPr>
          <w:rFonts w:ascii="Arial" w:hAnsi="Arial" w:cs="Arial"/>
          <w:sz w:val="20"/>
          <w:szCs w:val="20"/>
        </w:rPr>
        <w:t xml:space="preserve"> decision-making acknowledges</w:t>
      </w:r>
      <w:r w:rsidR="00812453" w:rsidRPr="0097143E">
        <w:rPr>
          <w:rFonts w:ascii="Arial" w:hAnsi="Arial" w:cs="Arial"/>
          <w:sz w:val="20"/>
          <w:szCs w:val="20"/>
        </w:rPr>
        <w:t xml:space="preserve"> </w:t>
      </w:r>
      <w:r w:rsidR="00124958">
        <w:rPr>
          <w:rFonts w:ascii="Arial" w:hAnsi="Arial" w:cs="Arial"/>
          <w:sz w:val="20"/>
          <w:szCs w:val="20"/>
        </w:rPr>
        <w:t xml:space="preserve">how </w:t>
      </w:r>
      <w:r w:rsidR="0014025E">
        <w:rPr>
          <w:rFonts w:ascii="Arial" w:hAnsi="Arial" w:cs="Arial"/>
          <w:sz w:val="20"/>
          <w:szCs w:val="20"/>
        </w:rPr>
        <w:t xml:space="preserve">parents may obtain </w:t>
      </w:r>
      <w:r w:rsidR="00DD4802">
        <w:rPr>
          <w:rFonts w:ascii="Arial" w:hAnsi="Arial" w:cs="Arial"/>
          <w:sz w:val="20"/>
          <w:szCs w:val="20"/>
        </w:rPr>
        <w:t xml:space="preserve">and process </w:t>
      </w:r>
      <w:r w:rsidR="0014025E">
        <w:rPr>
          <w:rFonts w:ascii="Arial" w:hAnsi="Arial" w:cs="Arial"/>
          <w:sz w:val="20"/>
          <w:szCs w:val="20"/>
        </w:rPr>
        <w:t>information,</w:t>
      </w:r>
      <w:r w:rsidR="00DD4802">
        <w:rPr>
          <w:rFonts w:ascii="Arial" w:hAnsi="Arial" w:cs="Arial"/>
          <w:sz w:val="20"/>
          <w:szCs w:val="20"/>
        </w:rPr>
        <w:t xml:space="preserve"> and </w:t>
      </w:r>
      <w:r>
        <w:rPr>
          <w:rFonts w:ascii="Arial" w:hAnsi="Arial" w:cs="Arial"/>
          <w:sz w:val="20"/>
          <w:szCs w:val="20"/>
        </w:rPr>
        <w:t xml:space="preserve">how </w:t>
      </w:r>
      <w:r w:rsidR="0082647A" w:rsidRPr="0097143E">
        <w:rPr>
          <w:rFonts w:ascii="Arial" w:hAnsi="Arial" w:cs="Arial"/>
          <w:sz w:val="20"/>
          <w:szCs w:val="20"/>
        </w:rPr>
        <w:t>their previous experience</w:t>
      </w:r>
      <w:r w:rsidR="0021478C" w:rsidRPr="0097143E">
        <w:rPr>
          <w:rFonts w:ascii="Arial" w:hAnsi="Arial" w:cs="Arial"/>
          <w:sz w:val="20"/>
          <w:szCs w:val="20"/>
        </w:rPr>
        <w:t>s</w:t>
      </w:r>
      <w:r w:rsidR="0014025E">
        <w:rPr>
          <w:rFonts w:ascii="Arial" w:hAnsi="Arial" w:cs="Arial"/>
          <w:sz w:val="20"/>
          <w:szCs w:val="20"/>
        </w:rPr>
        <w:t xml:space="preserve"> and intuition</w:t>
      </w:r>
      <w:r>
        <w:rPr>
          <w:rFonts w:ascii="Arial" w:hAnsi="Arial" w:cs="Arial"/>
          <w:sz w:val="20"/>
          <w:szCs w:val="20"/>
        </w:rPr>
        <w:t xml:space="preserve"> can influence decision-making</w:t>
      </w:r>
      <w:r w:rsidR="0021478C" w:rsidRPr="0097143E">
        <w:rPr>
          <w:rFonts w:ascii="Arial" w:hAnsi="Arial" w:cs="Arial"/>
          <w:sz w:val="20"/>
          <w:szCs w:val="20"/>
        </w:rPr>
        <w:t>.</w:t>
      </w:r>
      <w:r w:rsidR="00BD6388">
        <w:rPr>
          <w:rFonts w:ascii="Arial" w:hAnsi="Arial" w:cs="Arial"/>
          <w:sz w:val="20"/>
          <w:szCs w:val="20"/>
        </w:rPr>
        <w:t xml:space="preserve">  Emotion </w:t>
      </w:r>
      <w:r w:rsidR="00877A41">
        <w:rPr>
          <w:rFonts w:ascii="Arial" w:hAnsi="Arial" w:cs="Arial"/>
          <w:sz w:val="20"/>
          <w:szCs w:val="20"/>
        </w:rPr>
        <w:t xml:space="preserve">in decision-making focuses on parent feelings and emotions of the </w:t>
      </w:r>
      <w:r w:rsidR="00877A41">
        <w:rPr>
          <w:rFonts w:ascii="Arial" w:hAnsi="Arial" w:cs="Arial"/>
          <w:sz w:val="20"/>
          <w:szCs w:val="20"/>
        </w:rPr>
        <w:lastRenderedPageBreak/>
        <w:t>situation which can be informed by previous experiences</w:t>
      </w:r>
      <w:r w:rsidR="00005053">
        <w:rPr>
          <w:rFonts w:ascii="Arial" w:hAnsi="Arial" w:cs="Arial"/>
          <w:sz w:val="20"/>
          <w:szCs w:val="20"/>
        </w:rPr>
        <w:t>, their current situation</w:t>
      </w:r>
      <w:r w:rsidR="00877A41">
        <w:rPr>
          <w:rFonts w:ascii="Arial" w:hAnsi="Arial" w:cs="Arial"/>
          <w:sz w:val="20"/>
          <w:szCs w:val="20"/>
        </w:rPr>
        <w:t xml:space="preserve"> and </w:t>
      </w:r>
      <w:r w:rsidR="00005053">
        <w:rPr>
          <w:rFonts w:ascii="Arial" w:hAnsi="Arial" w:cs="Arial"/>
          <w:sz w:val="20"/>
          <w:szCs w:val="20"/>
        </w:rPr>
        <w:t xml:space="preserve">anticipated </w:t>
      </w:r>
      <w:r w:rsidR="00877A41">
        <w:rPr>
          <w:rFonts w:ascii="Arial" w:hAnsi="Arial" w:cs="Arial"/>
          <w:sz w:val="20"/>
          <w:szCs w:val="20"/>
        </w:rPr>
        <w:t>future emotions</w:t>
      </w:r>
      <w:r w:rsidR="00841C65">
        <w:rPr>
          <w:rFonts w:ascii="Arial" w:hAnsi="Arial" w:cs="Arial"/>
          <w:sz w:val="20"/>
          <w:szCs w:val="20"/>
        </w:rPr>
        <w:t xml:space="preserve"> [</w:t>
      </w:r>
      <w:r w:rsidR="004E07A2">
        <w:rPr>
          <w:rFonts w:ascii="Arial" w:hAnsi="Arial" w:cs="Arial"/>
          <w:sz w:val="20"/>
          <w:szCs w:val="20"/>
        </w:rPr>
        <w:t>46</w:t>
      </w:r>
      <w:r w:rsidR="00841C65">
        <w:rPr>
          <w:rFonts w:ascii="Arial" w:hAnsi="Arial" w:cs="Arial"/>
          <w:sz w:val="20"/>
          <w:szCs w:val="20"/>
        </w:rPr>
        <w:t>]</w:t>
      </w:r>
      <w:r w:rsidR="00005053">
        <w:rPr>
          <w:rFonts w:ascii="Arial" w:hAnsi="Arial" w:cs="Arial"/>
          <w:sz w:val="20"/>
          <w:szCs w:val="20"/>
        </w:rPr>
        <w:t xml:space="preserve">.  </w:t>
      </w:r>
      <w:r w:rsidR="00DB390E" w:rsidRPr="0097143E">
        <w:rPr>
          <w:rFonts w:ascii="Arial" w:hAnsi="Arial" w:cs="Arial"/>
          <w:sz w:val="20"/>
          <w:szCs w:val="20"/>
        </w:rPr>
        <w:t>The combination of these three</w:t>
      </w:r>
      <w:r w:rsidR="005A5496" w:rsidRPr="0097143E">
        <w:rPr>
          <w:rFonts w:ascii="Arial" w:hAnsi="Arial" w:cs="Arial"/>
          <w:sz w:val="20"/>
          <w:szCs w:val="20"/>
        </w:rPr>
        <w:t xml:space="preserve"> decision-making</w:t>
      </w:r>
      <w:r w:rsidR="00DB390E" w:rsidRPr="0097143E">
        <w:rPr>
          <w:rFonts w:ascii="Arial" w:hAnsi="Arial" w:cs="Arial"/>
          <w:sz w:val="20"/>
          <w:szCs w:val="20"/>
        </w:rPr>
        <w:t xml:space="preserve"> components</w:t>
      </w:r>
      <w:r w:rsidR="005A5496" w:rsidRPr="0097143E">
        <w:rPr>
          <w:rFonts w:ascii="Arial" w:hAnsi="Arial" w:cs="Arial"/>
          <w:sz w:val="20"/>
          <w:szCs w:val="20"/>
        </w:rPr>
        <w:t xml:space="preserve">, </w:t>
      </w:r>
      <w:r w:rsidR="00812453" w:rsidRPr="0097143E">
        <w:rPr>
          <w:rFonts w:ascii="Arial" w:hAnsi="Arial" w:cs="Arial"/>
          <w:sz w:val="20"/>
          <w:szCs w:val="20"/>
        </w:rPr>
        <w:t>(rational, emotional</w:t>
      </w:r>
      <w:r>
        <w:rPr>
          <w:rFonts w:ascii="Arial" w:hAnsi="Arial" w:cs="Arial"/>
          <w:sz w:val="20"/>
          <w:szCs w:val="20"/>
        </w:rPr>
        <w:t xml:space="preserve">, </w:t>
      </w:r>
      <w:r w:rsidR="00812453" w:rsidRPr="0097143E">
        <w:rPr>
          <w:rFonts w:ascii="Arial" w:hAnsi="Arial" w:cs="Arial"/>
          <w:sz w:val="20"/>
          <w:szCs w:val="20"/>
        </w:rPr>
        <w:t>and descriptive)</w:t>
      </w:r>
      <w:r w:rsidR="00316EF4">
        <w:rPr>
          <w:rFonts w:ascii="Arial" w:hAnsi="Arial" w:cs="Arial"/>
          <w:sz w:val="20"/>
          <w:szCs w:val="20"/>
        </w:rPr>
        <w:t xml:space="preserve"> may </w:t>
      </w:r>
      <w:r w:rsidR="00DB390E" w:rsidRPr="0097143E">
        <w:rPr>
          <w:rFonts w:ascii="Arial" w:hAnsi="Arial" w:cs="Arial"/>
          <w:sz w:val="20"/>
          <w:szCs w:val="20"/>
        </w:rPr>
        <w:t xml:space="preserve">produce conflict in the pursuit </w:t>
      </w:r>
      <w:r w:rsidR="001F444A" w:rsidRPr="0097143E">
        <w:rPr>
          <w:rFonts w:ascii="Arial" w:hAnsi="Arial" w:cs="Arial"/>
          <w:sz w:val="20"/>
          <w:szCs w:val="20"/>
        </w:rPr>
        <w:t xml:space="preserve">of a decision that </w:t>
      </w:r>
      <w:r w:rsidR="00EB5B8C" w:rsidRPr="0097143E">
        <w:rPr>
          <w:rFonts w:ascii="Arial" w:hAnsi="Arial" w:cs="Arial"/>
          <w:sz w:val="20"/>
          <w:szCs w:val="20"/>
        </w:rPr>
        <w:t xml:space="preserve">is underpinned by </w:t>
      </w:r>
      <w:r w:rsidR="008C4493" w:rsidRPr="0097143E">
        <w:rPr>
          <w:rFonts w:ascii="Arial" w:hAnsi="Arial" w:cs="Arial"/>
          <w:sz w:val="20"/>
          <w:szCs w:val="20"/>
        </w:rPr>
        <w:t xml:space="preserve">parent </w:t>
      </w:r>
      <w:r w:rsidR="00EB5B8C" w:rsidRPr="0097143E">
        <w:rPr>
          <w:rFonts w:ascii="Arial" w:hAnsi="Arial" w:cs="Arial"/>
          <w:sz w:val="20"/>
          <w:szCs w:val="20"/>
        </w:rPr>
        <w:t>values and pre</w:t>
      </w:r>
      <w:r w:rsidR="004C50C9" w:rsidRPr="0097143E">
        <w:rPr>
          <w:rFonts w:ascii="Arial" w:hAnsi="Arial" w:cs="Arial"/>
          <w:sz w:val="20"/>
          <w:szCs w:val="20"/>
        </w:rPr>
        <w:t>fer</w:t>
      </w:r>
      <w:r w:rsidR="00EB5B8C" w:rsidRPr="0097143E">
        <w:rPr>
          <w:rFonts w:ascii="Arial" w:hAnsi="Arial" w:cs="Arial"/>
          <w:sz w:val="20"/>
          <w:szCs w:val="20"/>
        </w:rPr>
        <w:t>ences and</w:t>
      </w:r>
      <w:r w:rsidR="001F444A" w:rsidRPr="0097143E">
        <w:rPr>
          <w:rFonts w:ascii="Arial" w:hAnsi="Arial" w:cs="Arial"/>
          <w:sz w:val="20"/>
          <w:szCs w:val="20"/>
        </w:rPr>
        <w:t xml:space="preserve"> in the best interests of their child</w:t>
      </w:r>
      <w:r w:rsidR="004C50C9" w:rsidRPr="0097143E">
        <w:rPr>
          <w:rFonts w:ascii="Arial" w:hAnsi="Arial" w:cs="Arial"/>
          <w:sz w:val="20"/>
          <w:szCs w:val="20"/>
        </w:rPr>
        <w:t>.</w:t>
      </w:r>
      <w:r w:rsidR="004C50C9">
        <w:rPr>
          <w:rFonts w:ascii="Arial" w:hAnsi="Arial" w:cs="Arial"/>
          <w:sz w:val="20"/>
          <w:szCs w:val="20"/>
        </w:rPr>
        <w:t xml:space="preserve">  </w:t>
      </w:r>
    </w:p>
    <w:p w14:paraId="77663712" w14:textId="7163FF0A" w:rsidR="00A24499" w:rsidRDefault="007F0347" w:rsidP="00CF22B6">
      <w:pPr>
        <w:shd w:val="clear" w:color="auto" w:fill="FFFFFF" w:themeFill="background1"/>
        <w:spacing w:line="480" w:lineRule="auto"/>
        <w:rPr>
          <w:rFonts w:ascii="Arial" w:hAnsi="Arial" w:cs="Arial"/>
          <w:sz w:val="20"/>
          <w:szCs w:val="20"/>
        </w:rPr>
      </w:pPr>
      <w:r w:rsidRPr="00986F71">
        <w:rPr>
          <w:rFonts w:ascii="Arial" w:hAnsi="Arial" w:cs="Arial"/>
          <w:sz w:val="20"/>
          <w:szCs w:val="20"/>
        </w:rPr>
        <w:t>Th</w:t>
      </w:r>
      <w:r w:rsidR="00221636">
        <w:rPr>
          <w:rFonts w:ascii="Arial" w:hAnsi="Arial" w:cs="Arial"/>
          <w:sz w:val="20"/>
          <w:szCs w:val="20"/>
        </w:rPr>
        <w:t>e</w:t>
      </w:r>
      <w:r w:rsidRPr="00986F71">
        <w:rPr>
          <w:rFonts w:ascii="Arial" w:hAnsi="Arial" w:cs="Arial"/>
          <w:sz w:val="20"/>
          <w:szCs w:val="20"/>
        </w:rPr>
        <w:t xml:space="preserve"> “co</w:t>
      </w:r>
      <w:r w:rsidR="002A7C61">
        <w:rPr>
          <w:rFonts w:ascii="Arial" w:hAnsi="Arial" w:cs="Arial"/>
          <w:sz w:val="20"/>
          <w:szCs w:val="20"/>
        </w:rPr>
        <w:t>ming to terms</w:t>
      </w:r>
      <w:r w:rsidRPr="00986F71">
        <w:rPr>
          <w:rFonts w:ascii="Arial" w:hAnsi="Arial" w:cs="Arial"/>
          <w:sz w:val="20"/>
          <w:szCs w:val="20"/>
        </w:rPr>
        <w:t>” between cure and death was not seen in all parents which suggests hope as a central</w:t>
      </w:r>
      <w:r w:rsidR="000A15F7">
        <w:rPr>
          <w:rFonts w:ascii="Arial" w:hAnsi="Arial" w:cs="Arial"/>
          <w:sz w:val="20"/>
          <w:szCs w:val="20"/>
        </w:rPr>
        <w:t xml:space="preserve"> underpinning factor </w:t>
      </w:r>
      <w:r w:rsidRPr="00986F71">
        <w:rPr>
          <w:rFonts w:ascii="Arial" w:hAnsi="Arial" w:cs="Arial"/>
          <w:sz w:val="20"/>
          <w:szCs w:val="20"/>
        </w:rPr>
        <w:t xml:space="preserve">to these parents whose focus </w:t>
      </w:r>
      <w:r w:rsidR="00B465C0">
        <w:rPr>
          <w:rFonts w:ascii="Arial" w:hAnsi="Arial" w:cs="Arial"/>
          <w:sz w:val="20"/>
          <w:szCs w:val="20"/>
        </w:rPr>
        <w:t>was</w:t>
      </w:r>
      <w:r w:rsidRPr="00986F71">
        <w:rPr>
          <w:rFonts w:ascii="Arial" w:hAnsi="Arial" w:cs="Arial"/>
          <w:sz w:val="20"/>
          <w:szCs w:val="20"/>
        </w:rPr>
        <w:t xml:space="preserve"> solely on cure</w:t>
      </w:r>
      <w:r w:rsidR="00841C65">
        <w:rPr>
          <w:rFonts w:ascii="Arial" w:hAnsi="Arial" w:cs="Arial"/>
          <w:sz w:val="20"/>
          <w:szCs w:val="20"/>
        </w:rPr>
        <w:t xml:space="preserve"> [</w:t>
      </w:r>
      <w:r w:rsidR="004E07A2">
        <w:rPr>
          <w:rFonts w:ascii="Arial" w:hAnsi="Arial" w:cs="Arial"/>
          <w:sz w:val="20"/>
          <w:szCs w:val="20"/>
        </w:rPr>
        <w:t>32</w:t>
      </w:r>
      <w:r w:rsidR="00841C65">
        <w:rPr>
          <w:rFonts w:ascii="Arial" w:hAnsi="Arial" w:cs="Arial"/>
          <w:sz w:val="20"/>
          <w:szCs w:val="20"/>
        </w:rPr>
        <w:t>]</w:t>
      </w:r>
      <w:r w:rsidRPr="00986F71">
        <w:rPr>
          <w:rFonts w:ascii="Arial" w:hAnsi="Arial" w:cs="Arial"/>
          <w:sz w:val="20"/>
          <w:szCs w:val="20"/>
        </w:rPr>
        <w:t>.  Parents may subconsciously acknowledge</w:t>
      </w:r>
      <w:r w:rsidR="00F07D29">
        <w:rPr>
          <w:rFonts w:ascii="Arial" w:hAnsi="Arial" w:cs="Arial"/>
          <w:sz w:val="20"/>
          <w:szCs w:val="20"/>
        </w:rPr>
        <w:t xml:space="preserve"> what is happening </w:t>
      </w:r>
      <w:r w:rsidRPr="00986F71">
        <w:rPr>
          <w:rFonts w:ascii="Arial" w:hAnsi="Arial" w:cs="Arial"/>
          <w:sz w:val="20"/>
          <w:szCs w:val="20"/>
        </w:rPr>
        <w:t>but doing so consciously means confronting or speaking about this fear which some parents may not be able or willing to do.</w:t>
      </w:r>
      <w:r w:rsidR="00A24499">
        <w:rPr>
          <w:rFonts w:ascii="Arial" w:hAnsi="Arial" w:cs="Arial"/>
          <w:sz w:val="20"/>
          <w:szCs w:val="20"/>
        </w:rPr>
        <w:t xml:space="preserve">  </w:t>
      </w:r>
      <w:r w:rsidR="00744ABE" w:rsidRPr="00A24499">
        <w:rPr>
          <w:rFonts w:ascii="Arial" w:hAnsi="Arial" w:cs="Arial"/>
          <w:sz w:val="20"/>
          <w:szCs w:val="20"/>
        </w:rPr>
        <w:t>The value of being a good parent and the preferences associated with this differed between parents. Preferences appeared conflicted wanting to prevent suffering</w:t>
      </w:r>
      <w:r w:rsidR="00B73372">
        <w:rPr>
          <w:rFonts w:ascii="Arial" w:hAnsi="Arial" w:cs="Arial"/>
          <w:sz w:val="20"/>
          <w:szCs w:val="20"/>
        </w:rPr>
        <w:t>, protect their child and act in their child’s best interests</w:t>
      </w:r>
      <w:r w:rsidR="00744ABE" w:rsidRPr="00A24499">
        <w:rPr>
          <w:rFonts w:ascii="Arial" w:hAnsi="Arial" w:cs="Arial"/>
          <w:sz w:val="20"/>
          <w:szCs w:val="20"/>
        </w:rPr>
        <w:t xml:space="preserve"> whilst continuing with cancer-directed therap</w:t>
      </w:r>
      <w:r w:rsidR="00681E4F">
        <w:rPr>
          <w:rFonts w:ascii="Arial" w:hAnsi="Arial" w:cs="Arial"/>
          <w:sz w:val="20"/>
          <w:szCs w:val="20"/>
        </w:rPr>
        <w:t>ies</w:t>
      </w:r>
      <w:r w:rsidR="00E519C6">
        <w:rPr>
          <w:rFonts w:ascii="Arial" w:hAnsi="Arial" w:cs="Arial"/>
          <w:sz w:val="20"/>
          <w:szCs w:val="20"/>
        </w:rPr>
        <w:t xml:space="preserve"> [</w:t>
      </w:r>
      <w:r w:rsidR="004E07A2">
        <w:rPr>
          <w:rFonts w:ascii="Arial" w:hAnsi="Arial" w:cs="Arial"/>
          <w:sz w:val="20"/>
          <w:szCs w:val="20"/>
        </w:rPr>
        <w:t>34</w:t>
      </w:r>
      <w:r w:rsidR="00E519C6">
        <w:rPr>
          <w:rFonts w:ascii="Arial" w:hAnsi="Arial" w:cs="Arial"/>
          <w:sz w:val="20"/>
          <w:szCs w:val="20"/>
        </w:rPr>
        <w:t>,</w:t>
      </w:r>
      <w:r w:rsidR="004E07A2">
        <w:rPr>
          <w:rFonts w:ascii="Arial" w:hAnsi="Arial" w:cs="Arial"/>
          <w:sz w:val="20"/>
          <w:szCs w:val="20"/>
        </w:rPr>
        <w:t>37</w:t>
      </w:r>
      <w:r w:rsidR="00E519C6">
        <w:rPr>
          <w:rFonts w:ascii="Arial" w:hAnsi="Arial" w:cs="Arial"/>
          <w:sz w:val="20"/>
          <w:szCs w:val="20"/>
        </w:rPr>
        <w:t xml:space="preserve">] </w:t>
      </w:r>
      <w:r w:rsidR="00744ABE" w:rsidRPr="00A24499">
        <w:rPr>
          <w:rFonts w:ascii="Arial" w:hAnsi="Arial" w:cs="Arial"/>
          <w:sz w:val="20"/>
          <w:szCs w:val="20"/>
        </w:rPr>
        <w:t>which could induce suffering</w:t>
      </w:r>
      <w:r w:rsidR="002D2146">
        <w:rPr>
          <w:rFonts w:ascii="Arial" w:hAnsi="Arial" w:cs="Arial"/>
          <w:sz w:val="20"/>
          <w:szCs w:val="20"/>
        </w:rPr>
        <w:t xml:space="preserve"> and not </w:t>
      </w:r>
      <w:r w:rsidR="00B411CF">
        <w:rPr>
          <w:rFonts w:ascii="Arial" w:hAnsi="Arial" w:cs="Arial"/>
          <w:sz w:val="20"/>
          <w:szCs w:val="20"/>
        </w:rPr>
        <w:t>be</w:t>
      </w:r>
      <w:r w:rsidR="002D2146">
        <w:rPr>
          <w:rFonts w:ascii="Arial" w:hAnsi="Arial" w:cs="Arial"/>
          <w:sz w:val="20"/>
          <w:szCs w:val="20"/>
        </w:rPr>
        <w:t xml:space="preserve"> in their child’s best interests.  Parents emphasised quality of life and </w:t>
      </w:r>
      <w:r w:rsidR="00E50779">
        <w:rPr>
          <w:rFonts w:ascii="Arial" w:hAnsi="Arial" w:cs="Arial"/>
          <w:sz w:val="20"/>
          <w:szCs w:val="20"/>
        </w:rPr>
        <w:t xml:space="preserve">to </w:t>
      </w:r>
      <w:r w:rsidR="002D2146">
        <w:rPr>
          <w:rFonts w:ascii="Arial" w:hAnsi="Arial" w:cs="Arial"/>
          <w:sz w:val="20"/>
          <w:szCs w:val="20"/>
        </w:rPr>
        <w:t>reduce suffering and harm</w:t>
      </w:r>
      <w:r w:rsidR="00E519C6">
        <w:rPr>
          <w:rFonts w:ascii="Arial" w:hAnsi="Arial" w:cs="Arial"/>
          <w:sz w:val="20"/>
          <w:szCs w:val="20"/>
        </w:rPr>
        <w:t xml:space="preserve"> [</w:t>
      </w:r>
      <w:r w:rsidR="001C5D2B">
        <w:rPr>
          <w:rFonts w:ascii="Arial" w:hAnsi="Arial" w:cs="Arial"/>
          <w:sz w:val="20"/>
          <w:szCs w:val="20"/>
        </w:rPr>
        <w:t>40</w:t>
      </w:r>
      <w:r w:rsidR="00E519C6">
        <w:rPr>
          <w:rFonts w:ascii="Arial" w:hAnsi="Arial" w:cs="Arial"/>
          <w:sz w:val="20"/>
          <w:szCs w:val="20"/>
        </w:rPr>
        <w:t>]</w:t>
      </w:r>
      <w:r w:rsidR="002D2146">
        <w:rPr>
          <w:rFonts w:ascii="Arial" w:hAnsi="Arial" w:cs="Arial"/>
          <w:sz w:val="20"/>
          <w:szCs w:val="20"/>
        </w:rPr>
        <w:t>.  However, only one study explicitly stated symptom management was given in conjunction with cancer-directed therap</w:t>
      </w:r>
      <w:r w:rsidR="005757D6">
        <w:rPr>
          <w:rFonts w:ascii="Arial" w:hAnsi="Arial" w:cs="Arial"/>
          <w:sz w:val="20"/>
          <w:szCs w:val="20"/>
        </w:rPr>
        <w:t>y</w:t>
      </w:r>
      <w:r w:rsidR="00E519C6">
        <w:rPr>
          <w:rFonts w:ascii="Arial" w:hAnsi="Arial" w:cs="Arial"/>
          <w:sz w:val="20"/>
          <w:szCs w:val="20"/>
        </w:rPr>
        <w:t xml:space="preserve"> [</w:t>
      </w:r>
      <w:r w:rsidR="001C5D2B">
        <w:rPr>
          <w:rFonts w:ascii="Arial" w:hAnsi="Arial" w:cs="Arial"/>
          <w:sz w:val="20"/>
          <w:szCs w:val="20"/>
        </w:rPr>
        <w:t>35</w:t>
      </w:r>
      <w:r w:rsidR="00E519C6">
        <w:rPr>
          <w:rFonts w:ascii="Arial" w:hAnsi="Arial" w:cs="Arial"/>
          <w:sz w:val="20"/>
          <w:szCs w:val="20"/>
        </w:rPr>
        <w:t>]</w:t>
      </w:r>
      <w:r w:rsidR="002D2146">
        <w:rPr>
          <w:rFonts w:ascii="Arial" w:hAnsi="Arial" w:cs="Arial"/>
          <w:sz w:val="20"/>
          <w:szCs w:val="20"/>
        </w:rPr>
        <w:t>. It cannot be assumed that parents did not engage with symptom management, more that studies did not clearly identify this.</w:t>
      </w:r>
      <w:r w:rsidR="00026B6D">
        <w:rPr>
          <w:rFonts w:ascii="Arial" w:hAnsi="Arial" w:cs="Arial"/>
          <w:sz w:val="20"/>
          <w:szCs w:val="20"/>
        </w:rPr>
        <w:t xml:space="preserve">  </w:t>
      </w:r>
      <w:r w:rsidR="00744ABE" w:rsidRPr="00A24499">
        <w:rPr>
          <w:rFonts w:ascii="Arial" w:hAnsi="Arial" w:cs="Arial"/>
          <w:sz w:val="20"/>
          <w:szCs w:val="20"/>
        </w:rPr>
        <w:t>A good parent continued cancer-directed therapy to cure even when parents realised their child may die.</w:t>
      </w:r>
      <w:r w:rsidR="00DB7950">
        <w:rPr>
          <w:rFonts w:ascii="Arial" w:hAnsi="Arial" w:cs="Arial"/>
          <w:sz w:val="20"/>
          <w:szCs w:val="20"/>
        </w:rPr>
        <w:t xml:space="preserve">  </w:t>
      </w:r>
      <w:r w:rsidR="006E0B68">
        <w:rPr>
          <w:rFonts w:ascii="Arial" w:hAnsi="Arial" w:cs="Arial"/>
          <w:sz w:val="20"/>
          <w:szCs w:val="20"/>
        </w:rPr>
        <w:t>The n</w:t>
      </w:r>
      <w:r w:rsidR="00744ABE" w:rsidRPr="00A24499">
        <w:rPr>
          <w:rFonts w:ascii="Arial" w:hAnsi="Arial" w:cs="Arial"/>
          <w:sz w:val="20"/>
          <w:szCs w:val="20"/>
        </w:rPr>
        <w:t xml:space="preserve">eed to continue </w:t>
      </w:r>
      <w:r w:rsidR="0024524D">
        <w:rPr>
          <w:rFonts w:ascii="Arial" w:hAnsi="Arial" w:cs="Arial"/>
          <w:sz w:val="20"/>
          <w:szCs w:val="20"/>
        </w:rPr>
        <w:t>could be</w:t>
      </w:r>
      <w:r w:rsidR="00744ABE" w:rsidRPr="00A24499">
        <w:rPr>
          <w:rFonts w:ascii="Arial" w:hAnsi="Arial" w:cs="Arial"/>
          <w:sz w:val="20"/>
          <w:szCs w:val="20"/>
        </w:rPr>
        <w:t xml:space="preserve"> underpinned by hope.  Hope for a cure enabled parents to pursue cancer-directed therapy even at the expense of the child’s suffering.</w:t>
      </w:r>
      <w:r w:rsidR="00744ABE">
        <w:rPr>
          <w:rFonts w:ascii="Arial" w:hAnsi="Arial" w:cs="Arial"/>
          <w:sz w:val="20"/>
          <w:szCs w:val="20"/>
        </w:rPr>
        <w:t xml:space="preserve">  </w:t>
      </w:r>
    </w:p>
    <w:p w14:paraId="3555EF6C" w14:textId="243C1846" w:rsidR="00BD3CA9" w:rsidRDefault="00BD3CA9" w:rsidP="00CF22B6">
      <w:pPr>
        <w:spacing w:line="480" w:lineRule="auto"/>
        <w:rPr>
          <w:rFonts w:ascii="Arial" w:hAnsi="Arial" w:cs="Arial"/>
          <w:sz w:val="20"/>
          <w:szCs w:val="20"/>
        </w:rPr>
      </w:pPr>
      <w:r>
        <w:rPr>
          <w:rFonts w:ascii="Arial" w:hAnsi="Arial" w:cs="Arial"/>
          <w:sz w:val="20"/>
          <w:szCs w:val="20"/>
        </w:rPr>
        <w:t>The involvement of the child’s wishes is likely to be</w:t>
      </w:r>
      <w:r w:rsidR="00026B6D">
        <w:rPr>
          <w:rFonts w:ascii="Arial" w:hAnsi="Arial" w:cs="Arial"/>
          <w:sz w:val="20"/>
          <w:szCs w:val="20"/>
        </w:rPr>
        <w:t xml:space="preserve"> </w:t>
      </w:r>
      <w:r>
        <w:rPr>
          <w:rFonts w:ascii="Arial" w:hAnsi="Arial" w:cs="Arial"/>
          <w:sz w:val="20"/>
          <w:szCs w:val="20"/>
        </w:rPr>
        <w:t>dependent on age and cognitive ability.</w:t>
      </w:r>
      <w:r w:rsidR="005757D6">
        <w:rPr>
          <w:rFonts w:ascii="Arial" w:hAnsi="Arial" w:cs="Arial"/>
          <w:sz w:val="20"/>
          <w:szCs w:val="20"/>
        </w:rPr>
        <w:t xml:space="preserve">  P</w:t>
      </w:r>
      <w:r>
        <w:rPr>
          <w:rFonts w:ascii="Arial" w:hAnsi="Arial" w:cs="Arial"/>
          <w:sz w:val="20"/>
          <w:szCs w:val="20"/>
        </w:rPr>
        <w:t xml:space="preserve">rotection </w:t>
      </w:r>
      <w:r w:rsidR="00F15981">
        <w:rPr>
          <w:rFonts w:ascii="Arial" w:hAnsi="Arial" w:cs="Arial"/>
          <w:sz w:val="20"/>
          <w:szCs w:val="20"/>
        </w:rPr>
        <w:t>was</w:t>
      </w:r>
      <w:r>
        <w:rPr>
          <w:rFonts w:ascii="Arial" w:hAnsi="Arial" w:cs="Arial"/>
          <w:sz w:val="20"/>
          <w:szCs w:val="20"/>
        </w:rPr>
        <w:t xml:space="preserve"> a </w:t>
      </w:r>
      <w:r w:rsidR="00F15981">
        <w:rPr>
          <w:rFonts w:ascii="Arial" w:hAnsi="Arial" w:cs="Arial"/>
          <w:sz w:val="20"/>
          <w:szCs w:val="20"/>
        </w:rPr>
        <w:t>core</w:t>
      </w:r>
      <w:r>
        <w:rPr>
          <w:rFonts w:ascii="Arial" w:hAnsi="Arial" w:cs="Arial"/>
          <w:sz w:val="20"/>
          <w:szCs w:val="20"/>
        </w:rPr>
        <w:t xml:space="preserve"> component </w:t>
      </w:r>
      <w:r w:rsidR="005757D6">
        <w:rPr>
          <w:rFonts w:ascii="Arial" w:hAnsi="Arial" w:cs="Arial"/>
          <w:sz w:val="20"/>
          <w:szCs w:val="20"/>
        </w:rPr>
        <w:t>of being a good parent</w:t>
      </w:r>
      <w:r w:rsidR="00311E6C">
        <w:rPr>
          <w:rFonts w:ascii="Arial" w:hAnsi="Arial" w:cs="Arial"/>
          <w:sz w:val="20"/>
          <w:szCs w:val="20"/>
        </w:rPr>
        <w:t xml:space="preserve"> [</w:t>
      </w:r>
      <w:r w:rsidR="00804B43">
        <w:rPr>
          <w:rFonts w:ascii="Arial" w:hAnsi="Arial" w:cs="Arial"/>
          <w:sz w:val="20"/>
          <w:szCs w:val="20"/>
        </w:rPr>
        <w:t>34</w:t>
      </w:r>
      <w:r w:rsidR="00311E6C">
        <w:rPr>
          <w:rFonts w:ascii="Arial" w:hAnsi="Arial" w:cs="Arial"/>
          <w:sz w:val="20"/>
          <w:szCs w:val="20"/>
        </w:rPr>
        <w:t xml:space="preserve">] </w:t>
      </w:r>
      <w:r>
        <w:rPr>
          <w:rFonts w:ascii="Arial" w:hAnsi="Arial" w:cs="Arial"/>
          <w:sz w:val="20"/>
          <w:szCs w:val="20"/>
        </w:rPr>
        <w:t>and in some instances parents my protect their child from the full extent of the seriousness of the situation.</w:t>
      </w:r>
      <w:r w:rsidR="007B1595">
        <w:rPr>
          <w:rFonts w:ascii="Arial" w:hAnsi="Arial" w:cs="Arial"/>
          <w:sz w:val="20"/>
          <w:szCs w:val="20"/>
        </w:rPr>
        <w:t xml:space="preserve">  </w:t>
      </w:r>
    </w:p>
    <w:p w14:paraId="3E727DC1" w14:textId="1DAB520F" w:rsidR="00F42264" w:rsidRDefault="004643DD" w:rsidP="00CF22B6">
      <w:pPr>
        <w:spacing w:line="480" w:lineRule="auto"/>
        <w:rPr>
          <w:rFonts w:ascii="Arial" w:hAnsi="Arial" w:cs="Arial"/>
          <w:sz w:val="20"/>
          <w:szCs w:val="20"/>
        </w:rPr>
      </w:pPr>
      <w:r>
        <w:rPr>
          <w:rFonts w:ascii="Arial" w:hAnsi="Arial" w:cs="Arial"/>
          <w:sz w:val="20"/>
          <w:szCs w:val="20"/>
        </w:rPr>
        <w:t>I</w:t>
      </w:r>
      <w:r w:rsidRPr="00F24FF3">
        <w:rPr>
          <w:rFonts w:ascii="Arial" w:hAnsi="Arial" w:cs="Arial"/>
          <w:sz w:val="20"/>
          <w:szCs w:val="20"/>
        </w:rPr>
        <w:t>n the early 2000s</w:t>
      </w:r>
      <w:r w:rsidR="0085741B" w:rsidRPr="00F24FF3">
        <w:rPr>
          <w:rFonts w:ascii="Arial" w:hAnsi="Arial" w:cs="Arial"/>
          <w:sz w:val="20"/>
          <w:szCs w:val="20"/>
        </w:rPr>
        <w:t xml:space="preserve"> </w:t>
      </w:r>
      <w:r>
        <w:rPr>
          <w:rFonts w:ascii="Arial" w:hAnsi="Arial" w:cs="Arial"/>
          <w:sz w:val="20"/>
          <w:szCs w:val="20"/>
        </w:rPr>
        <w:t xml:space="preserve">the </w:t>
      </w:r>
      <w:r w:rsidR="0085741B" w:rsidRPr="00F24FF3">
        <w:rPr>
          <w:rFonts w:ascii="Arial" w:hAnsi="Arial" w:cs="Arial"/>
          <w:sz w:val="20"/>
          <w:szCs w:val="20"/>
        </w:rPr>
        <w:t>internet and use of social media platforms became more established.  Nowadays many childhood cancer</w:t>
      </w:r>
      <w:r w:rsidR="000F3959">
        <w:rPr>
          <w:rFonts w:ascii="Arial" w:hAnsi="Arial" w:cs="Arial"/>
          <w:sz w:val="20"/>
          <w:szCs w:val="20"/>
        </w:rPr>
        <w:t xml:space="preserve"> diagnoses</w:t>
      </w:r>
      <w:r w:rsidR="0085741B" w:rsidRPr="00F24FF3">
        <w:rPr>
          <w:rFonts w:ascii="Arial" w:hAnsi="Arial" w:cs="Arial"/>
          <w:sz w:val="20"/>
          <w:szCs w:val="20"/>
        </w:rPr>
        <w:t xml:space="preserve"> have parent-led social media pages on </w:t>
      </w:r>
      <w:r w:rsidR="001F427C">
        <w:rPr>
          <w:rFonts w:ascii="Arial" w:hAnsi="Arial" w:cs="Arial"/>
          <w:sz w:val="20"/>
          <w:szCs w:val="20"/>
        </w:rPr>
        <w:t xml:space="preserve">platforms such as </w:t>
      </w:r>
      <w:r w:rsidR="0085741B" w:rsidRPr="00F24FF3">
        <w:rPr>
          <w:rFonts w:ascii="Arial" w:hAnsi="Arial" w:cs="Arial"/>
          <w:sz w:val="20"/>
          <w:szCs w:val="20"/>
        </w:rPr>
        <w:t>Facebook</w:t>
      </w:r>
      <w:r w:rsidR="001F427C">
        <w:rPr>
          <w:rFonts w:ascii="Arial" w:hAnsi="Arial" w:cs="Arial"/>
          <w:sz w:val="20"/>
          <w:szCs w:val="20"/>
        </w:rPr>
        <w:t>, Instagram</w:t>
      </w:r>
      <w:r w:rsidR="00082E51">
        <w:rPr>
          <w:rFonts w:ascii="Arial" w:hAnsi="Arial" w:cs="Arial"/>
          <w:sz w:val="20"/>
          <w:szCs w:val="20"/>
        </w:rPr>
        <w:t xml:space="preserve"> and Twitter</w:t>
      </w:r>
      <w:r w:rsidR="0085741B" w:rsidRPr="00F24FF3">
        <w:rPr>
          <w:rFonts w:ascii="Arial" w:hAnsi="Arial" w:cs="Arial"/>
          <w:sz w:val="20"/>
          <w:szCs w:val="20"/>
        </w:rPr>
        <w:t xml:space="preserve"> with a community that share personal knowledge and experience.  Furthermore, parents can research treatment options and clinical trials internationally empower</w:t>
      </w:r>
      <w:r w:rsidR="001E5558">
        <w:rPr>
          <w:rFonts w:ascii="Arial" w:hAnsi="Arial" w:cs="Arial"/>
          <w:sz w:val="20"/>
          <w:szCs w:val="20"/>
        </w:rPr>
        <w:t xml:space="preserve">ing them to explore </w:t>
      </w:r>
      <w:r w:rsidR="00623D06">
        <w:rPr>
          <w:rFonts w:ascii="Arial" w:hAnsi="Arial" w:cs="Arial"/>
          <w:sz w:val="20"/>
          <w:szCs w:val="20"/>
        </w:rPr>
        <w:t>treatment options</w:t>
      </w:r>
      <w:r w:rsidR="0085741B" w:rsidRPr="00F24FF3">
        <w:rPr>
          <w:rFonts w:ascii="Arial" w:hAnsi="Arial" w:cs="Arial"/>
          <w:sz w:val="20"/>
          <w:szCs w:val="20"/>
        </w:rPr>
        <w:t xml:space="preserve"> beyond what their child’s clinician offers</w:t>
      </w:r>
      <w:r w:rsidR="00C75239">
        <w:rPr>
          <w:rFonts w:ascii="Arial" w:hAnsi="Arial" w:cs="Arial"/>
          <w:sz w:val="20"/>
          <w:szCs w:val="20"/>
        </w:rPr>
        <w:t xml:space="preserve"> which </w:t>
      </w:r>
      <w:r w:rsidR="00082E51">
        <w:rPr>
          <w:rFonts w:ascii="Arial" w:hAnsi="Arial" w:cs="Arial"/>
          <w:sz w:val="20"/>
          <w:szCs w:val="20"/>
        </w:rPr>
        <w:t>was seen in some studies</w:t>
      </w:r>
      <w:r w:rsidR="00311E6C">
        <w:rPr>
          <w:rFonts w:ascii="Arial" w:hAnsi="Arial" w:cs="Arial"/>
          <w:sz w:val="20"/>
          <w:szCs w:val="20"/>
        </w:rPr>
        <w:t xml:space="preserve"> [</w:t>
      </w:r>
      <w:r w:rsidR="00804B43">
        <w:rPr>
          <w:rFonts w:ascii="Arial" w:hAnsi="Arial" w:cs="Arial"/>
          <w:sz w:val="20"/>
          <w:szCs w:val="20"/>
        </w:rPr>
        <w:t>35</w:t>
      </w:r>
      <w:r w:rsidR="00311E6C">
        <w:rPr>
          <w:rFonts w:ascii="Arial" w:hAnsi="Arial" w:cs="Arial"/>
          <w:sz w:val="20"/>
          <w:szCs w:val="20"/>
        </w:rPr>
        <w:t>,</w:t>
      </w:r>
      <w:r w:rsidR="00804B43">
        <w:rPr>
          <w:rFonts w:ascii="Arial" w:hAnsi="Arial" w:cs="Arial"/>
          <w:sz w:val="20"/>
          <w:szCs w:val="20"/>
        </w:rPr>
        <w:t>38</w:t>
      </w:r>
      <w:r w:rsidR="00311E6C">
        <w:rPr>
          <w:rFonts w:ascii="Arial" w:hAnsi="Arial" w:cs="Arial"/>
          <w:sz w:val="20"/>
          <w:szCs w:val="20"/>
        </w:rPr>
        <w:t>]</w:t>
      </w:r>
      <w:r w:rsidR="007C4365">
        <w:rPr>
          <w:rFonts w:ascii="Arial" w:hAnsi="Arial" w:cs="Arial"/>
          <w:sz w:val="20"/>
          <w:szCs w:val="20"/>
        </w:rPr>
        <w:t>.</w:t>
      </w:r>
    </w:p>
    <w:p w14:paraId="74B01796" w14:textId="73CA243B" w:rsidR="0085741B" w:rsidRDefault="00F42264" w:rsidP="00CF22B6">
      <w:pPr>
        <w:spacing w:line="480" w:lineRule="auto"/>
        <w:rPr>
          <w:rFonts w:ascii="Arial" w:hAnsi="Arial" w:cs="Arial"/>
          <w:sz w:val="20"/>
          <w:szCs w:val="20"/>
        </w:rPr>
      </w:pPr>
      <w:r w:rsidRPr="00082662">
        <w:rPr>
          <w:rFonts w:ascii="Arial" w:hAnsi="Arial" w:cs="Arial"/>
          <w:sz w:val="20"/>
          <w:szCs w:val="20"/>
        </w:rPr>
        <w:t xml:space="preserve">Parents are faced with making complex </w:t>
      </w:r>
      <w:r>
        <w:rPr>
          <w:rFonts w:ascii="Arial" w:hAnsi="Arial" w:cs="Arial"/>
          <w:sz w:val="20"/>
          <w:szCs w:val="20"/>
        </w:rPr>
        <w:t xml:space="preserve">treatment </w:t>
      </w:r>
      <w:r w:rsidRPr="00082662">
        <w:rPr>
          <w:rFonts w:ascii="Arial" w:hAnsi="Arial" w:cs="Arial"/>
          <w:sz w:val="20"/>
          <w:szCs w:val="20"/>
        </w:rPr>
        <w:t>decisions when their child has a poor-prognosis childhood cancer.</w:t>
      </w:r>
      <w:r w:rsidR="001135AB">
        <w:rPr>
          <w:rFonts w:ascii="Arial" w:hAnsi="Arial" w:cs="Arial"/>
          <w:sz w:val="20"/>
          <w:szCs w:val="20"/>
        </w:rPr>
        <w:t xml:space="preserve"> Their values can contain conflicting preferences in opting for cancer-directed </w:t>
      </w:r>
      <w:r w:rsidR="001135AB">
        <w:rPr>
          <w:rFonts w:ascii="Arial" w:hAnsi="Arial" w:cs="Arial"/>
          <w:sz w:val="20"/>
          <w:szCs w:val="20"/>
        </w:rPr>
        <w:lastRenderedPageBreak/>
        <w:t>therapy</w:t>
      </w:r>
      <w:r w:rsidR="005F7C5B">
        <w:rPr>
          <w:rFonts w:ascii="Arial" w:hAnsi="Arial" w:cs="Arial"/>
          <w:sz w:val="20"/>
          <w:szCs w:val="20"/>
        </w:rPr>
        <w:t>.</w:t>
      </w:r>
      <w:r w:rsidRPr="00082662">
        <w:rPr>
          <w:rFonts w:ascii="Arial" w:hAnsi="Arial" w:cs="Arial"/>
          <w:sz w:val="20"/>
          <w:szCs w:val="20"/>
        </w:rPr>
        <w:t xml:space="preserve">  Research has shown regret is less evident in parents who trust their child’s oncologist, have concise prognostic information, and are involved in the decision-making process</w:t>
      </w:r>
      <w:r w:rsidR="00311E6C">
        <w:rPr>
          <w:rFonts w:ascii="Arial" w:hAnsi="Arial" w:cs="Arial"/>
          <w:sz w:val="20"/>
          <w:szCs w:val="20"/>
        </w:rPr>
        <w:t xml:space="preserve"> [7]</w:t>
      </w:r>
      <w:r w:rsidR="00793617">
        <w:rPr>
          <w:rFonts w:ascii="Arial" w:hAnsi="Arial" w:cs="Arial"/>
          <w:sz w:val="20"/>
          <w:szCs w:val="20"/>
        </w:rPr>
        <w:t xml:space="preserve">.  This </w:t>
      </w:r>
      <w:r w:rsidR="005F7C5B">
        <w:rPr>
          <w:rFonts w:ascii="Arial" w:hAnsi="Arial" w:cs="Arial"/>
          <w:sz w:val="20"/>
          <w:szCs w:val="20"/>
        </w:rPr>
        <w:t>reinforces the need to provide adequate support</w:t>
      </w:r>
      <w:r w:rsidR="00226FFD">
        <w:rPr>
          <w:rFonts w:ascii="Arial" w:hAnsi="Arial" w:cs="Arial"/>
          <w:sz w:val="20"/>
          <w:szCs w:val="20"/>
        </w:rPr>
        <w:t xml:space="preserve"> in the decision-making process</w:t>
      </w:r>
      <w:r w:rsidRPr="00082662">
        <w:rPr>
          <w:rFonts w:ascii="Arial" w:hAnsi="Arial" w:cs="Arial"/>
          <w:sz w:val="20"/>
          <w:szCs w:val="20"/>
        </w:rPr>
        <w:t>.</w:t>
      </w:r>
      <w:r w:rsidR="00793617">
        <w:rPr>
          <w:rFonts w:ascii="Arial" w:hAnsi="Arial" w:cs="Arial"/>
          <w:sz w:val="20"/>
          <w:szCs w:val="20"/>
        </w:rPr>
        <w:t xml:space="preserve">  </w:t>
      </w:r>
      <w:r w:rsidR="003610B4">
        <w:rPr>
          <w:rFonts w:ascii="Arial" w:hAnsi="Arial" w:cs="Arial"/>
          <w:sz w:val="20"/>
          <w:szCs w:val="20"/>
        </w:rPr>
        <w:t>Treatment decision-making becomes complex when there is no standard of care treatment protocol resulting in</w:t>
      </w:r>
      <w:r w:rsidR="00C92A13">
        <w:rPr>
          <w:rFonts w:ascii="Arial" w:hAnsi="Arial" w:cs="Arial"/>
          <w:sz w:val="20"/>
          <w:szCs w:val="20"/>
        </w:rPr>
        <w:t xml:space="preserve"> </w:t>
      </w:r>
      <w:r>
        <w:rPr>
          <w:rFonts w:ascii="Arial" w:hAnsi="Arial" w:cs="Arial"/>
          <w:sz w:val="20"/>
          <w:szCs w:val="20"/>
        </w:rPr>
        <w:t xml:space="preserve">the potential for parents to make multiple repeated treatment decisions as their child’s condition changes.  Understanding </w:t>
      </w:r>
      <w:r w:rsidR="00C92A13">
        <w:rPr>
          <w:rFonts w:ascii="Arial" w:hAnsi="Arial" w:cs="Arial"/>
          <w:sz w:val="20"/>
          <w:szCs w:val="20"/>
        </w:rPr>
        <w:t xml:space="preserve">these </w:t>
      </w:r>
      <w:r>
        <w:rPr>
          <w:rFonts w:ascii="Arial" w:hAnsi="Arial" w:cs="Arial"/>
          <w:sz w:val="20"/>
          <w:szCs w:val="20"/>
        </w:rPr>
        <w:t>parent values and preferences and how the</w:t>
      </w:r>
      <w:r w:rsidR="002D5F46">
        <w:rPr>
          <w:rFonts w:ascii="Arial" w:hAnsi="Arial" w:cs="Arial"/>
          <w:sz w:val="20"/>
          <w:szCs w:val="20"/>
        </w:rPr>
        <w:t>y</w:t>
      </w:r>
      <w:r>
        <w:rPr>
          <w:rFonts w:ascii="Arial" w:hAnsi="Arial" w:cs="Arial"/>
          <w:sz w:val="20"/>
          <w:szCs w:val="20"/>
        </w:rPr>
        <w:t xml:space="preserve"> inform treatment decision-making provides the basis for developing </w:t>
      </w:r>
      <w:r w:rsidR="002D2EDF">
        <w:rPr>
          <w:rFonts w:ascii="Arial" w:hAnsi="Arial" w:cs="Arial"/>
          <w:sz w:val="20"/>
          <w:szCs w:val="20"/>
        </w:rPr>
        <w:t xml:space="preserve">support </w:t>
      </w:r>
      <w:r>
        <w:rPr>
          <w:rFonts w:ascii="Arial" w:hAnsi="Arial" w:cs="Arial"/>
          <w:sz w:val="20"/>
          <w:szCs w:val="20"/>
        </w:rPr>
        <w:t>tools</w:t>
      </w:r>
      <w:r w:rsidR="002D2EDF">
        <w:rPr>
          <w:rFonts w:ascii="Arial" w:hAnsi="Arial" w:cs="Arial"/>
          <w:sz w:val="20"/>
          <w:szCs w:val="20"/>
        </w:rPr>
        <w:t xml:space="preserve"> such as decision aids</w:t>
      </w:r>
      <w:r>
        <w:rPr>
          <w:rFonts w:ascii="Arial" w:hAnsi="Arial" w:cs="Arial"/>
          <w:sz w:val="20"/>
          <w:szCs w:val="20"/>
        </w:rPr>
        <w:t xml:space="preserve"> to support parent</w:t>
      </w:r>
      <w:r w:rsidR="002D2EDF">
        <w:rPr>
          <w:rFonts w:ascii="Arial" w:hAnsi="Arial" w:cs="Arial"/>
          <w:sz w:val="20"/>
          <w:szCs w:val="20"/>
        </w:rPr>
        <w:t xml:space="preserve"> treatment</w:t>
      </w:r>
      <w:r>
        <w:rPr>
          <w:rFonts w:ascii="Arial" w:hAnsi="Arial" w:cs="Arial"/>
          <w:sz w:val="20"/>
          <w:szCs w:val="20"/>
        </w:rPr>
        <w:t xml:space="preserve"> </w:t>
      </w:r>
      <w:r w:rsidR="00A7585F">
        <w:rPr>
          <w:rFonts w:ascii="Arial" w:hAnsi="Arial" w:cs="Arial"/>
          <w:sz w:val="20"/>
          <w:szCs w:val="20"/>
        </w:rPr>
        <w:t>decision-making and</w:t>
      </w:r>
      <w:r>
        <w:rPr>
          <w:rFonts w:ascii="Arial" w:hAnsi="Arial" w:cs="Arial"/>
          <w:sz w:val="20"/>
          <w:szCs w:val="20"/>
        </w:rPr>
        <w:t xml:space="preserve"> enhance discussions between parents and healthcare professionals.</w:t>
      </w:r>
      <w:r w:rsidR="0085741B" w:rsidRPr="00F24FF3">
        <w:rPr>
          <w:rFonts w:ascii="Arial" w:hAnsi="Arial" w:cs="Arial"/>
          <w:sz w:val="20"/>
          <w:szCs w:val="20"/>
        </w:rPr>
        <w:t xml:space="preserve">   </w:t>
      </w:r>
    </w:p>
    <w:p w14:paraId="2CDCEF89" w14:textId="4E6CF855" w:rsidR="00E81387" w:rsidRDefault="00AC0BF4" w:rsidP="00CF22B6">
      <w:pPr>
        <w:spacing w:line="480" w:lineRule="auto"/>
        <w:rPr>
          <w:rFonts w:ascii="Arial" w:hAnsi="Arial" w:cs="Arial"/>
          <w:sz w:val="20"/>
          <w:szCs w:val="20"/>
        </w:rPr>
      </w:pPr>
      <w:r>
        <w:rPr>
          <w:rFonts w:ascii="Arial" w:hAnsi="Arial" w:cs="Arial"/>
          <w:sz w:val="20"/>
          <w:szCs w:val="20"/>
        </w:rPr>
        <w:t>Intervention processes such as the Medical Research Council for develop</w:t>
      </w:r>
      <w:r w:rsidR="00000415">
        <w:rPr>
          <w:rFonts w:ascii="Arial" w:hAnsi="Arial" w:cs="Arial"/>
          <w:sz w:val="20"/>
          <w:szCs w:val="20"/>
        </w:rPr>
        <w:t>ing</w:t>
      </w:r>
      <w:r>
        <w:rPr>
          <w:rFonts w:ascii="Arial" w:hAnsi="Arial" w:cs="Arial"/>
          <w:sz w:val="20"/>
          <w:szCs w:val="20"/>
        </w:rPr>
        <w:t xml:space="preserve"> complex interventions</w:t>
      </w:r>
      <w:r w:rsidR="000F53F4">
        <w:rPr>
          <w:rFonts w:ascii="Arial" w:hAnsi="Arial" w:cs="Arial"/>
          <w:sz w:val="20"/>
          <w:szCs w:val="20"/>
        </w:rPr>
        <w:t xml:space="preserve"> [47,48]</w:t>
      </w:r>
      <w:r>
        <w:rPr>
          <w:rFonts w:ascii="Arial" w:hAnsi="Arial" w:cs="Arial"/>
          <w:sz w:val="20"/>
          <w:szCs w:val="20"/>
        </w:rPr>
        <w:t xml:space="preserve"> </w:t>
      </w:r>
      <w:r w:rsidR="00000415">
        <w:rPr>
          <w:rFonts w:ascii="Arial" w:hAnsi="Arial" w:cs="Arial"/>
          <w:sz w:val="20"/>
          <w:szCs w:val="20"/>
        </w:rPr>
        <w:t>could support</w:t>
      </w:r>
      <w:r w:rsidR="007808F8">
        <w:rPr>
          <w:rFonts w:ascii="Arial" w:hAnsi="Arial" w:cs="Arial"/>
          <w:sz w:val="20"/>
          <w:szCs w:val="20"/>
        </w:rPr>
        <w:t xml:space="preserve"> the development of support tools for use in clinical practice.  </w:t>
      </w:r>
      <w:r w:rsidR="00000018">
        <w:rPr>
          <w:rFonts w:ascii="Arial" w:hAnsi="Arial" w:cs="Arial"/>
          <w:sz w:val="20"/>
          <w:szCs w:val="20"/>
        </w:rPr>
        <w:t>The</w:t>
      </w:r>
      <w:r w:rsidR="00A43645">
        <w:rPr>
          <w:rFonts w:ascii="Arial" w:hAnsi="Arial" w:cs="Arial"/>
          <w:sz w:val="20"/>
          <w:szCs w:val="20"/>
        </w:rPr>
        <w:t xml:space="preserve"> use of co-design</w:t>
      </w:r>
      <w:r w:rsidR="00956F35">
        <w:rPr>
          <w:rFonts w:ascii="Arial" w:hAnsi="Arial" w:cs="Arial"/>
          <w:sz w:val="20"/>
          <w:szCs w:val="20"/>
        </w:rPr>
        <w:t xml:space="preserve"> and </w:t>
      </w:r>
      <w:r w:rsidR="00A43645">
        <w:rPr>
          <w:rFonts w:ascii="Arial" w:hAnsi="Arial" w:cs="Arial"/>
          <w:sz w:val="20"/>
          <w:szCs w:val="20"/>
        </w:rPr>
        <w:t>co-production methods</w:t>
      </w:r>
      <w:r w:rsidR="00956F35">
        <w:rPr>
          <w:rFonts w:ascii="Arial" w:hAnsi="Arial" w:cs="Arial"/>
          <w:sz w:val="20"/>
          <w:szCs w:val="20"/>
        </w:rPr>
        <w:t xml:space="preserve"> provide a cohesive opportunity for developing intervention</w:t>
      </w:r>
      <w:r w:rsidR="001D4A61">
        <w:rPr>
          <w:rFonts w:ascii="Arial" w:hAnsi="Arial" w:cs="Arial"/>
          <w:sz w:val="20"/>
          <w:szCs w:val="20"/>
        </w:rPr>
        <w:t>s</w:t>
      </w:r>
      <w:r w:rsidR="00AB7D6E">
        <w:rPr>
          <w:rFonts w:ascii="Arial" w:hAnsi="Arial" w:cs="Arial"/>
          <w:sz w:val="20"/>
          <w:szCs w:val="20"/>
        </w:rPr>
        <w:t xml:space="preserve"> [49,50]</w:t>
      </w:r>
      <w:r w:rsidR="00243796">
        <w:rPr>
          <w:rFonts w:ascii="Arial" w:hAnsi="Arial" w:cs="Arial"/>
          <w:sz w:val="20"/>
          <w:szCs w:val="20"/>
        </w:rPr>
        <w:t>.  I</w:t>
      </w:r>
      <w:r w:rsidR="00000018">
        <w:rPr>
          <w:rFonts w:ascii="Arial" w:hAnsi="Arial" w:cs="Arial"/>
          <w:sz w:val="20"/>
          <w:szCs w:val="20"/>
        </w:rPr>
        <w:t>n complex decision-making</w:t>
      </w:r>
      <w:r w:rsidR="00243796">
        <w:rPr>
          <w:rFonts w:ascii="Arial" w:hAnsi="Arial" w:cs="Arial"/>
          <w:sz w:val="20"/>
          <w:szCs w:val="20"/>
        </w:rPr>
        <w:t xml:space="preserve"> </w:t>
      </w:r>
      <w:r w:rsidR="004E2F5B">
        <w:rPr>
          <w:rFonts w:ascii="Arial" w:hAnsi="Arial" w:cs="Arial"/>
          <w:sz w:val="20"/>
          <w:szCs w:val="20"/>
        </w:rPr>
        <w:t>these methods</w:t>
      </w:r>
      <w:r w:rsidR="00243796">
        <w:rPr>
          <w:rFonts w:ascii="Arial" w:hAnsi="Arial" w:cs="Arial"/>
          <w:sz w:val="20"/>
          <w:szCs w:val="20"/>
        </w:rPr>
        <w:t>,</w:t>
      </w:r>
      <w:r w:rsidR="001D4A61">
        <w:rPr>
          <w:rFonts w:ascii="Arial" w:hAnsi="Arial" w:cs="Arial"/>
          <w:sz w:val="20"/>
          <w:szCs w:val="20"/>
        </w:rPr>
        <w:t xml:space="preserve"> working in partnership with stakeholders </w:t>
      </w:r>
      <w:r w:rsidR="00243796">
        <w:rPr>
          <w:rFonts w:ascii="Arial" w:hAnsi="Arial" w:cs="Arial"/>
          <w:sz w:val="20"/>
          <w:szCs w:val="20"/>
        </w:rPr>
        <w:t>would ensure the intervention</w:t>
      </w:r>
      <w:r w:rsidR="001D4A61">
        <w:rPr>
          <w:rFonts w:ascii="Arial" w:hAnsi="Arial" w:cs="Arial"/>
          <w:sz w:val="20"/>
          <w:szCs w:val="20"/>
        </w:rPr>
        <w:t xml:space="preserve"> </w:t>
      </w:r>
      <w:r w:rsidR="002B2284">
        <w:rPr>
          <w:rFonts w:ascii="Arial" w:hAnsi="Arial" w:cs="Arial"/>
          <w:sz w:val="20"/>
          <w:szCs w:val="20"/>
        </w:rPr>
        <w:t>meet</w:t>
      </w:r>
      <w:r w:rsidR="004E2F5B">
        <w:rPr>
          <w:rFonts w:ascii="Arial" w:hAnsi="Arial" w:cs="Arial"/>
          <w:sz w:val="20"/>
          <w:szCs w:val="20"/>
        </w:rPr>
        <w:t>s</w:t>
      </w:r>
      <w:r w:rsidR="002B2284">
        <w:rPr>
          <w:rFonts w:ascii="Arial" w:hAnsi="Arial" w:cs="Arial"/>
          <w:sz w:val="20"/>
          <w:szCs w:val="20"/>
        </w:rPr>
        <w:t xml:space="preserve"> the needs of parents </w:t>
      </w:r>
      <w:r w:rsidR="00921ADE">
        <w:rPr>
          <w:rFonts w:ascii="Arial" w:hAnsi="Arial" w:cs="Arial"/>
          <w:sz w:val="20"/>
          <w:szCs w:val="20"/>
        </w:rPr>
        <w:t xml:space="preserve">whilst being </w:t>
      </w:r>
      <w:r w:rsidR="00311BD2">
        <w:rPr>
          <w:rFonts w:ascii="Arial" w:hAnsi="Arial" w:cs="Arial"/>
          <w:sz w:val="20"/>
          <w:szCs w:val="20"/>
        </w:rPr>
        <w:t xml:space="preserve">underpinned by </w:t>
      </w:r>
      <w:r w:rsidR="004E118F">
        <w:rPr>
          <w:rFonts w:ascii="Arial" w:hAnsi="Arial" w:cs="Arial"/>
          <w:sz w:val="20"/>
          <w:szCs w:val="20"/>
        </w:rPr>
        <w:t>empirical</w:t>
      </w:r>
      <w:r w:rsidR="00311BD2">
        <w:rPr>
          <w:rFonts w:ascii="Arial" w:hAnsi="Arial" w:cs="Arial"/>
          <w:sz w:val="20"/>
          <w:szCs w:val="20"/>
        </w:rPr>
        <w:t xml:space="preserve"> research.</w:t>
      </w:r>
      <w:r w:rsidR="00E9556E">
        <w:rPr>
          <w:rFonts w:ascii="Arial" w:hAnsi="Arial" w:cs="Arial"/>
          <w:sz w:val="20"/>
          <w:szCs w:val="20"/>
        </w:rPr>
        <w:t xml:space="preserve">  </w:t>
      </w:r>
    </w:p>
    <w:p w14:paraId="59DB344C" w14:textId="238AD210" w:rsidR="00EF2D2B" w:rsidRPr="0094559A" w:rsidRDefault="00685363" w:rsidP="0094559A">
      <w:pPr>
        <w:spacing w:line="480" w:lineRule="auto"/>
        <w:rPr>
          <w:rFonts w:ascii="Arial" w:hAnsi="Arial" w:cs="Arial"/>
          <w:b/>
          <w:bCs/>
          <w:sz w:val="20"/>
          <w:szCs w:val="20"/>
        </w:rPr>
      </w:pPr>
      <w:r w:rsidRPr="0094559A">
        <w:rPr>
          <w:rFonts w:ascii="Arial" w:hAnsi="Arial" w:cs="Arial"/>
          <w:b/>
          <w:bCs/>
          <w:sz w:val="20"/>
          <w:szCs w:val="20"/>
        </w:rPr>
        <w:t>Patient Public Involvement</w:t>
      </w:r>
      <w:r w:rsidR="00353124" w:rsidRPr="0094559A">
        <w:rPr>
          <w:rFonts w:ascii="Arial" w:hAnsi="Arial" w:cs="Arial"/>
          <w:b/>
          <w:bCs/>
          <w:sz w:val="20"/>
          <w:szCs w:val="20"/>
        </w:rPr>
        <w:t xml:space="preserve"> Consultation</w:t>
      </w:r>
      <w:r w:rsidRPr="0094559A">
        <w:rPr>
          <w:rFonts w:ascii="Arial" w:hAnsi="Arial" w:cs="Arial"/>
          <w:b/>
          <w:bCs/>
          <w:sz w:val="20"/>
          <w:szCs w:val="20"/>
        </w:rPr>
        <w:t xml:space="preserve"> Discussion </w:t>
      </w:r>
      <w:r w:rsidR="00353124" w:rsidRPr="0094559A">
        <w:rPr>
          <w:rFonts w:ascii="Arial" w:hAnsi="Arial" w:cs="Arial"/>
          <w:b/>
          <w:bCs/>
          <w:sz w:val="20"/>
          <w:szCs w:val="20"/>
        </w:rPr>
        <w:t xml:space="preserve"> </w:t>
      </w:r>
    </w:p>
    <w:p w14:paraId="5C977867" w14:textId="5DA438D4" w:rsidR="00F72FF6" w:rsidRPr="00694A67" w:rsidRDefault="00364D60" w:rsidP="00CF22B6">
      <w:pPr>
        <w:spacing w:line="480" w:lineRule="auto"/>
        <w:rPr>
          <w:rFonts w:ascii="Arial" w:hAnsi="Arial" w:cs="Arial"/>
          <w:sz w:val="20"/>
          <w:szCs w:val="20"/>
          <w:shd w:val="clear" w:color="auto" w:fill="FFFFFF"/>
          <w:lang w:eastAsia="en-GB"/>
        </w:rPr>
      </w:pPr>
      <w:r>
        <w:rPr>
          <w:rFonts w:ascii="Arial" w:hAnsi="Arial" w:cs="Arial"/>
          <w:sz w:val="20"/>
          <w:szCs w:val="20"/>
        </w:rPr>
        <w:t xml:space="preserve">The parent and carer group reviewed the study results to see how representative these values and preferences were to parent experiences.  </w:t>
      </w:r>
      <w:r w:rsidR="003B2D23">
        <w:rPr>
          <w:rFonts w:ascii="Arial" w:hAnsi="Arial" w:cs="Arial"/>
          <w:sz w:val="20"/>
          <w:szCs w:val="20"/>
        </w:rPr>
        <w:t>T</w:t>
      </w:r>
      <w:r w:rsidR="00144A4C">
        <w:rPr>
          <w:rFonts w:ascii="Arial" w:hAnsi="Arial" w:cs="Arial"/>
          <w:sz w:val="20"/>
          <w:szCs w:val="20"/>
        </w:rPr>
        <w:t>he definition of values and preferences</w:t>
      </w:r>
      <w:r w:rsidR="00D951F1">
        <w:rPr>
          <w:rFonts w:ascii="Arial" w:hAnsi="Arial" w:cs="Arial"/>
          <w:sz w:val="20"/>
          <w:szCs w:val="20"/>
        </w:rPr>
        <w:t xml:space="preserve"> resonated with </w:t>
      </w:r>
      <w:r w:rsidR="004A75F1">
        <w:rPr>
          <w:rFonts w:ascii="Arial" w:hAnsi="Arial" w:cs="Arial"/>
          <w:sz w:val="20"/>
          <w:szCs w:val="20"/>
        </w:rPr>
        <w:t>parents,</w:t>
      </w:r>
      <w:r w:rsidR="00DC0DC1">
        <w:rPr>
          <w:rFonts w:ascii="Arial" w:hAnsi="Arial" w:cs="Arial"/>
          <w:sz w:val="20"/>
          <w:szCs w:val="20"/>
        </w:rPr>
        <w:t xml:space="preserve"> but the</w:t>
      </w:r>
      <w:r w:rsidR="00F349A4">
        <w:rPr>
          <w:rFonts w:ascii="Arial" w:hAnsi="Arial" w:cs="Arial"/>
          <w:sz w:val="20"/>
          <w:szCs w:val="20"/>
        </w:rPr>
        <w:t xml:space="preserve"> </w:t>
      </w:r>
      <w:r w:rsidR="004A75F1">
        <w:rPr>
          <w:rFonts w:ascii="Arial" w:hAnsi="Arial" w:cs="Arial"/>
          <w:sz w:val="20"/>
          <w:szCs w:val="20"/>
        </w:rPr>
        <w:t xml:space="preserve">individual </w:t>
      </w:r>
      <w:r w:rsidR="00F349A4">
        <w:rPr>
          <w:rFonts w:ascii="Arial" w:hAnsi="Arial" w:cs="Arial"/>
          <w:sz w:val="20"/>
          <w:szCs w:val="20"/>
        </w:rPr>
        <w:t xml:space="preserve">meaning </w:t>
      </w:r>
      <w:r w:rsidR="0064514F">
        <w:rPr>
          <w:rFonts w:ascii="Arial" w:hAnsi="Arial" w:cs="Arial"/>
          <w:sz w:val="20"/>
          <w:szCs w:val="20"/>
        </w:rPr>
        <w:t>was seen as</w:t>
      </w:r>
      <w:r w:rsidR="00F349A4">
        <w:rPr>
          <w:rFonts w:ascii="Arial" w:hAnsi="Arial" w:cs="Arial"/>
          <w:sz w:val="20"/>
          <w:szCs w:val="20"/>
        </w:rPr>
        <w:t xml:space="preserve"> subjective</w:t>
      </w:r>
      <w:r w:rsidR="00732CE4">
        <w:rPr>
          <w:rFonts w:ascii="Arial" w:hAnsi="Arial" w:cs="Arial"/>
          <w:sz w:val="20"/>
          <w:szCs w:val="20"/>
        </w:rPr>
        <w:t xml:space="preserve"> to each parent</w:t>
      </w:r>
      <w:r w:rsidR="00F349A4">
        <w:rPr>
          <w:rFonts w:ascii="Arial" w:hAnsi="Arial" w:cs="Arial"/>
          <w:sz w:val="20"/>
          <w:szCs w:val="20"/>
        </w:rPr>
        <w:t>.</w:t>
      </w:r>
      <w:r w:rsidR="00DC0DC1">
        <w:rPr>
          <w:rFonts w:ascii="Arial" w:hAnsi="Arial" w:cs="Arial"/>
          <w:sz w:val="20"/>
          <w:szCs w:val="20"/>
        </w:rPr>
        <w:t xml:space="preserve">  For example</w:t>
      </w:r>
      <w:r w:rsidR="00F159DF">
        <w:rPr>
          <w:rFonts w:ascii="Arial" w:hAnsi="Arial" w:cs="Arial"/>
          <w:sz w:val="20"/>
          <w:szCs w:val="20"/>
        </w:rPr>
        <w:t>,</w:t>
      </w:r>
      <w:r w:rsidR="00DC0DC1">
        <w:rPr>
          <w:rFonts w:ascii="Arial" w:hAnsi="Arial" w:cs="Arial"/>
          <w:sz w:val="20"/>
          <w:szCs w:val="20"/>
        </w:rPr>
        <w:t xml:space="preserve"> what one parent </w:t>
      </w:r>
      <w:r w:rsidR="00F159DF">
        <w:rPr>
          <w:rFonts w:ascii="Arial" w:hAnsi="Arial" w:cs="Arial"/>
          <w:sz w:val="20"/>
          <w:szCs w:val="20"/>
        </w:rPr>
        <w:t>may define as suffering another parent may not.</w:t>
      </w:r>
      <w:r w:rsidR="00C74B0D">
        <w:rPr>
          <w:rFonts w:ascii="Arial" w:hAnsi="Arial" w:cs="Arial"/>
          <w:sz w:val="20"/>
          <w:szCs w:val="20"/>
        </w:rPr>
        <w:t xml:space="preserve">  </w:t>
      </w:r>
      <w:r w:rsidR="00A723FD">
        <w:rPr>
          <w:rFonts w:ascii="Arial" w:hAnsi="Arial" w:cs="Arial"/>
          <w:sz w:val="20"/>
          <w:szCs w:val="20"/>
        </w:rPr>
        <w:t>The need for p</w:t>
      </w:r>
      <w:r w:rsidR="00527DEE">
        <w:rPr>
          <w:rFonts w:ascii="Arial" w:hAnsi="Arial" w:cs="Arial"/>
          <w:sz w:val="20"/>
          <w:szCs w:val="20"/>
        </w:rPr>
        <w:t>arent</w:t>
      </w:r>
      <w:r w:rsidR="00C74B0D">
        <w:rPr>
          <w:rFonts w:ascii="Arial" w:hAnsi="Arial" w:cs="Arial"/>
          <w:sz w:val="20"/>
          <w:szCs w:val="20"/>
        </w:rPr>
        <w:t xml:space="preserve">s </w:t>
      </w:r>
      <w:r w:rsidR="00A723FD">
        <w:rPr>
          <w:rFonts w:ascii="Arial" w:hAnsi="Arial" w:cs="Arial"/>
          <w:sz w:val="20"/>
          <w:szCs w:val="20"/>
        </w:rPr>
        <w:t xml:space="preserve">to </w:t>
      </w:r>
      <w:r w:rsidR="00C74B0D">
        <w:rPr>
          <w:rFonts w:ascii="Arial" w:hAnsi="Arial" w:cs="Arial"/>
          <w:sz w:val="20"/>
          <w:szCs w:val="20"/>
        </w:rPr>
        <w:t>defin</w:t>
      </w:r>
      <w:r w:rsidR="00A723FD">
        <w:rPr>
          <w:rFonts w:ascii="Arial" w:hAnsi="Arial" w:cs="Arial"/>
          <w:sz w:val="20"/>
          <w:szCs w:val="20"/>
        </w:rPr>
        <w:t>e</w:t>
      </w:r>
      <w:r w:rsidR="00981D78">
        <w:rPr>
          <w:rFonts w:ascii="Arial" w:hAnsi="Arial" w:cs="Arial"/>
          <w:sz w:val="20"/>
          <w:szCs w:val="20"/>
        </w:rPr>
        <w:t xml:space="preserve"> their meaning </w:t>
      </w:r>
      <w:r w:rsidR="004A75F1">
        <w:rPr>
          <w:rFonts w:ascii="Arial" w:hAnsi="Arial" w:cs="Arial"/>
          <w:sz w:val="20"/>
          <w:szCs w:val="20"/>
        </w:rPr>
        <w:t xml:space="preserve">of a </w:t>
      </w:r>
      <w:r w:rsidR="00DC0DC1">
        <w:rPr>
          <w:rFonts w:ascii="Arial" w:hAnsi="Arial" w:cs="Arial"/>
          <w:sz w:val="20"/>
          <w:szCs w:val="20"/>
        </w:rPr>
        <w:t>preference</w:t>
      </w:r>
      <w:r w:rsidR="00981D78">
        <w:rPr>
          <w:rFonts w:ascii="Arial" w:hAnsi="Arial" w:cs="Arial"/>
          <w:sz w:val="20"/>
          <w:szCs w:val="20"/>
        </w:rPr>
        <w:t xml:space="preserve"> may support decision-making discussions with healthcare professionals in clinical practice</w:t>
      </w:r>
      <w:r w:rsidR="00A723FD">
        <w:rPr>
          <w:rFonts w:ascii="Arial" w:hAnsi="Arial" w:cs="Arial"/>
          <w:sz w:val="20"/>
          <w:szCs w:val="20"/>
        </w:rPr>
        <w:t>.</w:t>
      </w:r>
      <w:r w:rsidR="00706535">
        <w:rPr>
          <w:rFonts w:ascii="Arial" w:hAnsi="Arial" w:cs="Arial"/>
          <w:sz w:val="20"/>
          <w:szCs w:val="20"/>
        </w:rPr>
        <w:t xml:space="preserve">  </w:t>
      </w:r>
      <w:r w:rsidR="00BB113F">
        <w:rPr>
          <w:rFonts w:ascii="Arial" w:hAnsi="Arial" w:cs="Arial"/>
          <w:sz w:val="20"/>
          <w:szCs w:val="20"/>
        </w:rPr>
        <w:t xml:space="preserve">The group saw preferences as the trade-offs parents made to prioritise what they valued most.  For example, one parent spoke of prioritising prolonging life but in doing so this may increase suffering resulting in conflicting preferences.  </w:t>
      </w:r>
      <w:r w:rsidR="00A723FD">
        <w:rPr>
          <w:rFonts w:ascii="Arial" w:hAnsi="Arial" w:cs="Arial"/>
          <w:sz w:val="20"/>
          <w:szCs w:val="20"/>
        </w:rPr>
        <w:t xml:space="preserve">  </w:t>
      </w:r>
    </w:p>
    <w:p w14:paraId="64D3B600" w14:textId="5077C0F8" w:rsidR="00B65AB3" w:rsidRDefault="00A723FD" w:rsidP="00CF22B6">
      <w:pPr>
        <w:spacing w:line="480" w:lineRule="auto"/>
        <w:rPr>
          <w:rFonts w:ascii="Arial" w:hAnsi="Arial" w:cs="Arial"/>
          <w:sz w:val="20"/>
          <w:szCs w:val="20"/>
        </w:rPr>
      </w:pPr>
      <w:r>
        <w:rPr>
          <w:rFonts w:ascii="Arial" w:hAnsi="Arial" w:cs="Arial"/>
          <w:sz w:val="20"/>
          <w:szCs w:val="20"/>
        </w:rPr>
        <w:t>T</w:t>
      </w:r>
      <w:r w:rsidR="000C3853">
        <w:rPr>
          <w:rFonts w:ascii="Arial" w:hAnsi="Arial" w:cs="Arial"/>
          <w:sz w:val="20"/>
          <w:szCs w:val="20"/>
        </w:rPr>
        <w:t xml:space="preserve">he complexity </w:t>
      </w:r>
      <w:r w:rsidR="001B557D">
        <w:rPr>
          <w:rFonts w:ascii="Arial" w:hAnsi="Arial" w:cs="Arial"/>
          <w:sz w:val="20"/>
          <w:szCs w:val="20"/>
        </w:rPr>
        <w:t xml:space="preserve">of decision-making </w:t>
      </w:r>
      <w:r w:rsidR="00CB3916">
        <w:rPr>
          <w:rFonts w:ascii="Arial" w:hAnsi="Arial" w:cs="Arial"/>
          <w:sz w:val="20"/>
          <w:szCs w:val="20"/>
        </w:rPr>
        <w:t>was</w:t>
      </w:r>
      <w:r w:rsidR="001B557D">
        <w:rPr>
          <w:rFonts w:ascii="Arial" w:hAnsi="Arial" w:cs="Arial"/>
          <w:sz w:val="20"/>
          <w:szCs w:val="20"/>
        </w:rPr>
        <w:t xml:space="preserve"> hard to </w:t>
      </w:r>
      <w:r w:rsidR="00D664D6">
        <w:rPr>
          <w:rFonts w:ascii="Arial" w:hAnsi="Arial" w:cs="Arial"/>
          <w:sz w:val="20"/>
          <w:szCs w:val="20"/>
        </w:rPr>
        <w:t>define</w:t>
      </w:r>
      <w:r w:rsidR="001B557D">
        <w:rPr>
          <w:rFonts w:ascii="Arial" w:hAnsi="Arial" w:cs="Arial"/>
          <w:sz w:val="20"/>
          <w:szCs w:val="20"/>
        </w:rPr>
        <w:t>.</w:t>
      </w:r>
      <w:r w:rsidR="00CB3916">
        <w:rPr>
          <w:rFonts w:ascii="Arial" w:hAnsi="Arial" w:cs="Arial"/>
          <w:sz w:val="20"/>
          <w:szCs w:val="20"/>
        </w:rPr>
        <w:t xml:space="preserve"> For example,</w:t>
      </w:r>
      <w:r w:rsidR="00447E93">
        <w:rPr>
          <w:rFonts w:ascii="Arial" w:hAnsi="Arial" w:cs="Arial"/>
          <w:sz w:val="20"/>
          <w:szCs w:val="20"/>
        </w:rPr>
        <w:t xml:space="preserve"> th</w:t>
      </w:r>
      <w:r w:rsidR="000F474A">
        <w:rPr>
          <w:rFonts w:ascii="Arial" w:hAnsi="Arial" w:cs="Arial"/>
          <w:sz w:val="20"/>
          <w:szCs w:val="20"/>
        </w:rPr>
        <w:t>e</w:t>
      </w:r>
      <w:r w:rsidR="007B2DD9">
        <w:rPr>
          <w:rFonts w:ascii="Arial" w:hAnsi="Arial" w:cs="Arial"/>
          <w:sz w:val="20"/>
          <w:szCs w:val="20"/>
        </w:rPr>
        <w:t xml:space="preserve"> e</w:t>
      </w:r>
      <w:r w:rsidR="00647CBC">
        <w:rPr>
          <w:rFonts w:ascii="Arial" w:hAnsi="Arial" w:cs="Arial"/>
          <w:sz w:val="20"/>
          <w:szCs w:val="20"/>
        </w:rPr>
        <w:t xml:space="preserve">motion </w:t>
      </w:r>
      <w:r w:rsidR="00CB3916">
        <w:rPr>
          <w:rFonts w:ascii="Arial" w:hAnsi="Arial" w:cs="Arial"/>
          <w:sz w:val="20"/>
          <w:szCs w:val="20"/>
        </w:rPr>
        <w:t>of</w:t>
      </w:r>
      <w:r w:rsidR="00C34451">
        <w:rPr>
          <w:rFonts w:ascii="Arial" w:hAnsi="Arial" w:cs="Arial"/>
          <w:sz w:val="20"/>
          <w:szCs w:val="20"/>
        </w:rPr>
        <w:t xml:space="preserve"> decision-making</w:t>
      </w:r>
      <w:r w:rsidR="001E7742">
        <w:rPr>
          <w:rFonts w:ascii="Arial" w:hAnsi="Arial" w:cs="Arial"/>
          <w:sz w:val="20"/>
          <w:szCs w:val="20"/>
        </w:rPr>
        <w:t xml:space="preserve"> was </w:t>
      </w:r>
      <w:r w:rsidR="009F5940">
        <w:rPr>
          <w:rFonts w:ascii="Arial" w:hAnsi="Arial" w:cs="Arial"/>
          <w:sz w:val="20"/>
          <w:szCs w:val="20"/>
        </w:rPr>
        <w:t>lacking,</w:t>
      </w:r>
      <w:r w:rsidR="00C34451">
        <w:rPr>
          <w:rFonts w:ascii="Arial" w:hAnsi="Arial" w:cs="Arial"/>
          <w:sz w:val="20"/>
          <w:szCs w:val="20"/>
        </w:rPr>
        <w:t xml:space="preserve"> and the literature was ‘sanitised</w:t>
      </w:r>
      <w:r w:rsidR="00D91CE5">
        <w:rPr>
          <w:rFonts w:ascii="Arial" w:hAnsi="Arial" w:cs="Arial"/>
          <w:sz w:val="20"/>
          <w:szCs w:val="20"/>
        </w:rPr>
        <w:t>’ as a definitive way of how parents ma</w:t>
      </w:r>
      <w:r w:rsidR="002A287F">
        <w:rPr>
          <w:rFonts w:ascii="Arial" w:hAnsi="Arial" w:cs="Arial"/>
          <w:sz w:val="20"/>
          <w:szCs w:val="20"/>
        </w:rPr>
        <w:t>d</w:t>
      </w:r>
      <w:r w:rsidR="00D91CE5">
        <w:rPr>
          <w:rFonts w:ascii="Arial" w:hAnsi="Arial" w:cs="Arial"/>
          <w:sz w:val="20"/>
          <w:szCs w:val="20"/>
        </w:rPr>
        <w:t xml:space="preserve">e decisions </w:t>
      </w:r>
      <w:r w:rsidR="004968A7">
        <w:rPr>
          <w:rFonts w:ascii="Arial" w:hAnsi="Arial" w:cs="Arial"/>
          <w:sz w:val="20"/>
          <w:szCs w:val="20"/>
        </w:rPr>
        <w:t>but</w:t>
      </w:r>
      <w:r w:rsidR="00C60451">
        <w:rPr>
          <w:rFonts w:ascii="Arial" w:hAnsi="Arial" w:cs="Arial"/>
          <w:sz w:val="20"/>
          <w:szCs w:val="20"/>
        </w:rPr>
        <w:t xml:space="preserve"> in reality</w:t>
      </w:r>
      <w:r w:rsidR="004968A7">
        <w:rPr>
          <w:rFonts w:ascii="Arial" w:hAnsi="Arial" w:cs="Arial"/>
          <w:sz w:val="20"/>
          <w:szCs w:val="20"/>
        </w:rPr>
        <w:t>, it</w:t>
      </w:r>
      <w:r w:rsidR="00F33546">
        <w:rPr>
          <w:rFonts w:ascii="Arial" w:hAnsi="Arial" w:cs="Arial"/>
          <w:sz w:val="20"/>
          <w:szCs w:val="20"/>
        </w:rPr>
        <w:t xml:space="preserve"> is not linear and difficult to articulate</w:t>
      </w:r>
      <w:r w:rsidR="009D3255">
        <w:rPr>
          <w:rFonts w:ascii="Arial" w:hAnsi="Arial" w:cs="Arial"/>
          <w:sz w:val="20"/>
          <w:szCs w:val="20"/>
        </w:rPr>
        <w:t>.</w:t>
      </w:r>
      <w:r w:rsidR="00B65AB3">
        <w:rPr>
          <w:rFonts w:ascii="Arial" w:hAnsi="Arial" w:cs="Arial"/>
          <w:sz w:val="20"/>
          <w:szCs w:val="20"/>
        </w:rPr>
        <w:t xml:space="preserve">  One study alluded to the emotional component o</w:t>
      </w:r>
      <w:r w:rsidR="00722C0A">
        <w:rPr>
          <w:rFonts w:ascii="Arial" w:hAnsi="Arial" w:cs="Arial"/>
          <w:sz w:val="20"/>
          <w:szCs w:val="20"/>
        </w:rPr>
        <w:t xml:space="preserve">f </w:t>
      </w:r>
      <w:r w:rsidR="00B65AB3">
        <w:rPr>
          <w:rFonts w:ascii="Arial" w:hAnsi="Arial" w:cs="Arial"/>
          <w:sz w:val="20"/>
          <w:szCs w:val="20"/>
        </w:rPr>
        <w:t>making treatment decisions</w:t>
      </w:r>
      <w:r w:rsidR="00554EE8">
        <w:rPr>
          <w:rFonts w:ascii="Arial" w:hAnsi="Arial" w:cs="Arial"/>
          <w:sz w:val="20"/>
          <w:szCs w:val="20"/>
        </w:rPr>
        <w:t xml:space="preserve"> [</w:t>
      </w:r>
      <w:r w:rsidR="00AB7D6E">
        <w:rPr>
          <w:rFonts w:ascii="Arial" w:hAnsi="Arial" w:cs="Arial"/>
          <w:sz w:val="20"/>
          <w:szCs w:val="20"/>
        </w:rPr>
        <w:t>32</w:t>
      </w:r>
      <w:r w:rsidR="00554EE8">
        <w:rPr>
          <w:rFonts w:ascii="Arial" w:hAnsi="Arial" w:cs="Arial"/>
          <w:sz w:val="20"/>
          <w:szCs w:val="20"/>
        </w:rPr>
        <w:t>]</w:t>
      </w:r>
      <w:r w:rsidR="00B65AB3">
        <w:rPr>
          <w:rFonts w:ascii="Arial" w:hAnsi="Arial" w:cs="Arial"/>
          <w:sz w:val="20"/>
          <w:szCs w:val="20"/>
        </w:rPr>
        <w:t>.</w:t>
      </w:r>
      <w:r w:rsidR="009F5940">
        <w:rPr>
          <w:rFonts w:ascii="Arial" w:hAnsi="Arial" w:cs="Arial"/>
          <w:sz w:val="20"/>
          <w:szCs w:val="20"/>
        </w:rPr>
        <w:t xml:space="preserve">  Parent</w:t>
      </w:r>
      <w:r w:rsidR="008A4A94">
        <w:rPr>
          <w:rFonts w:ascii="Arial" w:hAnsi="Arial" w:cs="Arial"/>
          <w:sz w:val="20"/>
          <w:szCs w:val="20"/>
        </w:rPr>
        <w:t xml:space="preserve"> </w:t>
      </w:r>
      <w:r w:rsidR="009F5940">
        <w:rPr>
          <w:rFonts w:ascii="Arial" w:hAnsi="Arial" w:cs="Arial"/>
          <w:sz w:val="20"/>
          <w:szCs w:val="20"/>
        </w:rPr>
        <w:t>e</w:t>
      </w:r>
      <w:r w:rsidR="004968A7">
        <w:rPr>
          <w:rFonts w:ascii="Arial" w:hAnsi="Arial" w:cs="Arial"/>
          <w:sz w:val="20"/>
          <w:szCs w:val="20"/>
        </w:rPr>
        <w:t>motion</w:t>
      </w:r>
      <w:r w:rsidR="00266A3E">
        <w:rPr>
          <w:rFonts w:ascii="Arial" w:hAnsi="Arial" w:cs="Arial"/>
          <w:sz w:val="20"/>
          <w:szCs w:val="20"/>
        </w:rPr>
        <w:t xml:space="preserve"> </w:t>
      </w:r>
      <w:r w:rsidR="008A4A94">
        <w:rPr>
          <w:rFonts w:ascii="Arial" w:hAnsi="Arial" w:cs="Arial"/>
          <w:sz w:val="20"/>
          <w:szCs w:val="20"/>
        </w:rPr>
        <w:t xml:space="preserve">is huge </w:t>
      </w:r>
      <w:r w:rsidR="00EE08BC">
        <w:rPr>
          <w:rFonts w:ascii="Arial" w:hAnsi="Arial" w:cs="Arial"/>
          <w:sz w:val="20"/>
          <w:szCs w:val="20"/>
        </w:rPr>
        <w:t xml:space="preserve">in decision-making and one that </w:t>
      </w:r>
      <w:r w:rsidR="007D4A42">
        <w:rPr>
          <w:rFonts w:ascii="Arial" w:hAnsi="Arial" w:cs="Arial"/>
          <w:sz w:val="20"/>
          <w:szCs w:val="20"/>
        </w:rPr>
        <w:t xml:space="preserve">the group felt was </w:t>
      </w:r>
      <w:r w:rsidR="008504F7">
        <w:rPr>
          <w:rFonts w:ascii="Arial" w:hAnsi="Arial" w:cs="Arial"/>
          <w:sz w:val="20"/>
          <w:szCs w:val="20"/>
        </w:rPr>
        <w:t xml:space="preserve">not </w:t>
      </w:r>
      <w:r w:rsidR="00266A3E">
        <w:rPr>
          <w:rFonts w:ascii="Arial" w:hAnsi="Arial" w:cs="Arial"/>
          <w:sz w:val="20"/>
          <w:szCs w:val="20"/>
        </w:rPr>
        <w:t xml:space="preserve">fully </w:t>
      </w:r>
      <w:r w:rsidR="008504F7">
        <w:rPr>
          <w:rFonts w:ascii="Arial" w:hAnsi="Arial" w:cs="Arial"/>
          <w:sz w:val="20"/>
          <w:szCs w:val="20"/>
        </w:rPr>
        <w:t>addressed within the literature.</w:t>
      </w:r>
    </w:p>
    <w:p w14:paraId="33EED1C6" w14:textId="6561BB73" w:rsidR="00296F2D" w:rsidRDefault="00887F01" w:rsidP="00CF22B6">
      <w:pPr>
        <w:spacing w:line="480" w:lineRule="auto"/>
        <w:rPr>
          <w:rFonts w:ascii="Arial" w:hAnsi="Arial" w:cs="Arial"/>
          <w:sz w:val="20"/>
          <w:szCs w:val="20"/>
        </w:rPr>
      </w:pPr>
      <w:r>
        <w:rPr>
          <w:rFonts w:ascii="Arial" w:hAnsi="Arial" w:cs="Arial"/>
          <w:sz w:val="20"/>
          <w:szCs w:val="20"/>
        </w:rPr>
        <w:t xml:space="preserve">The </w:t>
      </w:r>
      <w:r w:rsidR="00176A9E">
        <w:rPr>
          <w:rFonts w:ascii="Arial" w:hAnsi="Arial" w:cs="Arial"/>
          <w:sz w:val="20"/>
          <w:szCs w:val="20"/>
        </w:rPr>
        <w:t>values</w:t>
      </w:r>
      <w:r>
        <w:rPr>
          <w:rFonts w:ascii="Arial" w:hAnsi="Arial" w:cs="Arial"/>
          <w:sz w:val="20"/>
          <w:szCs w:val="20"/>
        </w:rPr>
        <w:t xml:space="preserve"> presented</w:t>
      </w:r>
      <w:r w:rsidR="008A3F56">
        <w:rPr>
          <w:rFonts w:ascii="Arial" w:hAnsi="Arial" w:cs="Arial"/>
          <w:sz w:val="20"/>
          <w:szCs w:val="20"/>
        </w:rPr>
        <w:t xml:space="preserve"> were</w:t>
      </w:r>
      <w:r>
        <w:rPr>
          <w:rFonts w:ascii="Arial" w:hAnsi="Arial" w:cs="Arial"/>
          <w:sz w:val="20"/>
          <w:szCs w:val="20"/>
        </w:rPr>
        <w:t xml:space="preserve"> an accurate perception of decision-making in poor-prognosis childhood cancer, but the richness and depth</w:t>
      </w:r>
      <w:r w:rsidR="00AC4B57">
        <w:rPr>
          <w:rFonts w:ascii="Arial" w:hAnsi="Arial" w:cs="Arial"/>
          <w:sz w:val="20"/>
          <w:szCs w:val="20"/>
        </w:rPr>
        <w:t xml:space="preserve"> of the complexities </w:t>
      </w:r>
      <w:r w:rsidR="005D60B7">
        <w:rPr>
          <w:rFonts w:ascii="Arial" w:hAnsi="Arial" w:cs="Arial"/>
          <w:sz w:val="20"/>
          <w:szCs w:val="20"/>
        </w:rPr>
        <w:t>of</w:t>
      </w:r>
      <w:r w:rsidR="00AC4B57">
        <w:rPr>
          <w:rFonts w:ascii="Arial" w:hAnsi="Arial" w:cs="Arial"/>
          <w:sz w:val="20"/>
          <w:szCs w:val="20"/>
        </w:rPr>
        <w:t xml:space="preserve"> this decision-making</w:t>
      </w:r>
      <w:r>
        <w:rPr>
          <w:rFonts w:ascii="Arial" w:hAnsi="Arial" w:cs="Arial"/>
          <w:sz w:val="20"/>
          <w:szCs w:val="20"/>
        </w:rPr>
        <w:t xml:space="preserve"> </w:t>
      </w:r>
      <w:r w:rsidR="00CE38BB">
        <w:rPr>
          <w:rFonts w:ascii="Arial" w:hAnsi="Arial" w:cs="Arial"/>
          <w:sz w:val="20"/>
          <w:szCs w:val="20"/>
        </w:rPr>
        <w:t>was</w:t>
      </w:r>
      <w:r>
        <w:rPr>
          <w:rFonts w:ascii="Arial" w:hAnsi="Arial" w:cs="Arial"/>
          <w:sz w:val="20"/>
          <w:szCs w:val="20"/>
        </w:rPr>
        <w:t xml:space="preserve"> not captured</w:t>
      </w:r>
      <w:r w:rsidR="00176A9E">
        <w:rPr>
          <w:rFonts w:ascii="Arial" w:hAnsi="Arial" w:cs="Arial"/>
          <w:sz w:val="20"/>
          <w:szCs w:val="20"/>
        </w:rPr>
        <w:t xml:space="preserve"> </w:t>
      </w:r>
      <w:r w:rsidR="00F224E9">
        <w:rPr>
          <w:rFonts w:ascii="Arial" w:hAnsi="Arial" w:cs="Arial"/>
          <w:sz w:val="20"/>
          <w:szCs w:val="20"/>
        </w:rPr>
        <w:lastRenderedPageBreak/>
        <w:t xml:space="preserve">possibly </w:t>
      </w:r>
      <w:r w:rsidR="00176A9E">
        <w:rPr>
          <w:rFonts w:ascii="Arial" w:hAnsi="Arial" w:cs="Arial"/>
          <w:sz w:val="20"/>
          <w:szCs w:val="20"/>
        </w:rPr>
        <w:t xml:space="preserve">due to </w:t>
      </w:r>
      <w:r>
        <w:rPr>
          <w:rFonts w:ascii="Arial" w:hAnsi="Arial" w:cs="Arial"/>
          <w:sz w:val="20"/>
          <w:szCs w:val="20"/>
        </w:rPr>
        <w:t xml:space="preserve">the </w:t>
      </w:r>
      <w:r w:rsidR="00176A9E">
        <w:rPr>
          <w:rFonts w:ascii="Arial" w:hAnsi="Arial" w:cs="Arial"/>
          <w:sz w:val="20"/>
          <w:szCs w:val="20"/>
        </w:rPr>
        <w:t xml:space="preserve">topic </w:t>
      </w:r>
      <w:r>
        <w:rPr>
          <w:rFonts w:ascii="Arial" w:hAnsi="Arial" w:cs="Arial"/>
          <w:sz w:val="20"/>
          <w:szCs w:val="20"/>
        </w:rPr>
        <w:t>sensitivit</w:t>
      </w:r>
      <w:r w:rsidR="00176A9E">
        <w:rPr>
          <w:rFonts w:ascii="Arial" w:hAnsi="Arial" w:cs="Arial"/>
          <w:sz w:val="20"/>
          <w:szCs w:val="20"/>
        </w:rPr>
        <w:t>y</w:t>
      </w:r>
      <w:r>
        <w:rPr>
          <w:rFonts w:ascii="Arial" w:hAnsi="Arial" w:cs="Arial"/>
          <w:sz w:val="20"/>
          <w:szCs w:val="20"/>
        </w:rPr>
        <w:t xml:space="preserve">.  </w:t>
      </w:r>
      <w:r w:rsidR="001E7742">
        <w:rPr>
          <w:rFonts w:ascii="Arial" w:hAnsi="Arial" w:cs="Arial"/>
          <w:sz w:val="20"/>
          <w:szCs w:val="20"/>
        </w:rPr>
        <w:t>The</w:t>
      </w:r>
      <w:r w:rsidR="00097EE5">
        <w:rPr>
          <w:rFonts w:ascii="Arial" w:hAnsi="Arial" w:cs="Arial"/>
          <w:sz w:val="20"/>
          <w:szCs w:val="20"/>
        </w:rPr>
        <w:t xml:space="preserve"> group</w:t>
      </w:r>
      <w:r w:rsidR="001E7742">
        <w:rPr>
          <w:rFonts w:ascii="Arial" w:hAnsi="Arial" w:cs="Arial"/>
          <w:sz w:val="20"/>
          <w:szCs w:val="20"/>
        </w:rPr>
        <w:t xml:space="preserve"> acknowledged </w:t>
      </w:r>
      <w:r w:rsidR="00915D63">
        <w:rPr>
          <w:rFonts w:ascii="Arial" w:hAnsi="Arial" w:cs="Arial"/>
          <w:sz w:val="20"/>
          <w:szCs w:val="20"/>
        </w:rPr>
        <w:t xml:space="preserve">limitations </w:t>
      </w:r>
      <w:r w:rsidR="001F13B8">
        <w:rPr>
          <w:rFonts w:ascii="Arial" w:hAnsi="Arial" w:cs="Arial"/>
          <w:sz w:val="20"/>
          <w:szCs w:val="20"/>
        </w:rPr>
        <w:t xml:space="preserve">for </w:t>
      </w:r>
      <w:r w:rsidR="009A5974">
        <w:rPr>
          <w:rFonts w:ascii="Arial" w:hAnsi="Arial" w:cs="Arial"/>
          <w:sz w:val="20"/>
          <w:szCs w:val="20"/>
        </w:rPr>
        <w:t xml:space="preserve">example </w:t>
      </w:r>
      <w:r w:rsidR="00FE1CCA">
        <w:rPr>
          <w:rFonts w:ascii="Arial" w:hAnsi="Arial" w:cs="Arial"/>
          <w:sz w:val="20"/>
          <w:szCs w:val="20"/>
        </w:rPr>
        <w:t xml:space="preserve">journal word </w:t>
      </w:r>
      <w:r w:rsidR="007A6AA1">
        <w:rPr>
          <w:rFonts w:ascii="Arial" w:hAnsi="Arial" w:cs="Arial"/>
          <w:sz w:val="20"/>
          <w:szCs w:val="20"/>
        </w:rPr>
        <w:t>restrictions,</w:t>
      </w:r>
      <w:r w:rsidR="003D344C">
        <w:rPr>
          <w:rFonts w:ascii="Arial" w:hAnsi="Arial" w:cs="Arial"/>
          <w:sz w:val="20"/>
          <w:szCs w:val="20"/>
        </w:rPr>
        <w:t xml:space="preserve"> or </w:t>
      </w:r>
      <w:r w:rsidR="00F33546">
        <w:rPr>
          <w:rFonts w:ascii="Arial" w:hAnsi="Arial" w:cs="Arial"/>
          <w:sz w:val="20"/>
          <w:szCs w:val="20"/>
        </w:rPr>
        <w:t>the data collection methods</w:t>
      </w:r>
      <w:r w:rsidR="00332B05">
        <w:rPr>
          <w:rFonts w:ascii="Arial" w:hAnsi="Arial" w:cs="Arial"/>
          <w:sz w:val="20"/>
          <w:szCs w:val="20"/>
        </w:rPr>
        <w:t xml:space="preserve"> used</w:t>
      </w:r>
      <w:r w:rsidR="000756F2">
        <w:rPr>
          <w:rFonts w:ascii="Arial" w:hAnsi="Arial" w:cs="Arial"/>
          <w:sz w:val="20"/>
          <w:szCs w:val="20"/>
        </w:rPr>
        <w:t xml:space="preserve"> </w:t>
      </w:r>
      <w:r w:rsidR="00110B48">
        <w:rPr>
          <w:rFonts w:ascii="Arial" w:hAnsi="Arial" w:cs="Arial"/>
          <w:sz w:val="20"/>
          <w:szCs w:val="20"/>
        </w:rPr>
        <w:t xml:space="preserve">which </w:t>
      </w:r>
      <w:r w:rsidR="000756F2">
        <w:rPr>
          <w:rFonts w:ascii="Arial" w:hAnsi="Arial" w:cs="Arial"/>
          <w:sz w:val="20"/>
          <w:szCs w:val="20"/>
        </w:rPr>
        <w:t xml:space="preserve">could inhibit the </w:t>
      </w:r>
      <w:r w:rsidR="001C03F1">
        <w:rPr>
          <w:rFonts w:ascii="Arial" w:hAnsi="Arial" w:cs="Arial"/>
          <w:sz w:val="20"/>
          <w:szCs w:val="20"/>
        </w:rPr>
        <w:t xml:space="preserve">understanding of these </w:t>
      </w:r>
      <w:r w:rsidR="000756F2">
        <w:rPr>
          <w:rFonts w:ascii="Arial" w:hAnsi="Arial" w:cs="Arial"/>
          <w:sz w:val="20"/>
          <w:szCs w:val="20"/>
        </w:rPr>
        <w:t>complexities</w:t>
      </w:r>
      <w:r w:rsidR="003D344C">
        <w:rPr>
          <w:rFonts w:ascii="Arial" w:hAnsi="Arial" w:cs="Arial"/>
          <w:sz w:val="20"/>
          <w:szCs w:val="20"/>
        </w:rPr>
        <w:t>.  For example, the use of questionna</w:t>
      </w:r>
      <w:r w:rsidR="00276948">
        <w:rPr>
          <w:rFonts w:ascii="Arial" w:hAnsi="Arial" w:cs="Arial"/>
          <w:sz w:val="20"/>
          <w:szCs w:val="20"/>
        </w:rPr>
        <w:t xml:space="preserve">ires for a sensitive topic felt inappropriate and </w:t>
      </w:r>
      <w:r w:rsidR="00C846F6">
        <w:rPr>
          <w:rFonts w:ascii="Arial" w:hAnsi="Arial" w:cs="Arial"/>
          <w:sz w:val="20"/>
          <w:szCs w:val="20"/>
        </w:rPr>
        <w:t xml:space="preserve">data produced during interviews is dependent on the trust built between parent and researcher </w:t>
      </w:r>
      <w:r w:rsidR="00AB076C">
        <w:rPr>
          <w:rFonts w:ascii="Arial" w:hAnsi="Arial" w:cs="Arial"/>
          <w:sz w:val="20"/>
          <w:szCs w:val="20"/>
        </w:rPr>
        <w:t xml:space="preserve">particularly if there is no prior relationship.  </w:t>
      </w:r>
    </w:p>
    <w:p w14:paraId="6584F292" w14:textId="1D32DACA" w:rsidR="007F1479" w:rsidRPr="00AB636B" w:rsidRDefault="005036C8" w:rsidP="00CF22B6">
      <w:pPr>
        <w:spacing w:line="480" w:lineRule="auto"/>
        <w:rPr>
          <w:rFonts w:ascii="Arial" w:hAnsi="Arial" w:cs="Arial"/>
          <w:sz w:val="20"/>
          <w:szCs w:val="20"/>
        </w:rPr>
      </w:pPr>
      <w:r>
        <w:rPr>
          <w:rFonts w:ascii="Arial" w:hAnsi="Arial" w:cs="Arial"/>
          <w:sz w:val="20"/>
          <w:szCs w:val="20"/>
        </w:rPr>
        <w:t>The group spoke of</w:t>
      </w:r>
      <w:r w:rsidR="00B70299">
        <w:rPr>
          <w:rFonts w:ascii="Arial" w:hAnsi="Arial" w:cs="Arial"/>
          <w:sz w:val="20"/>
          <w:szCs w:val="20"/>
        </w:rPr>
        <w:t xml:space="preserve"> a constant shift </w:t>
      </w:r>
      <w:r w:rsidR="007E48C1">
        <w:rPr>
          <w:rFonts w:ascii="Arial" w:hAnsi="Arial" w:cs="Arial"/>
          <w:sz w:val="20"/>
          <w:szCs w:val="20"/>
        </w:rPr>
        <w:t xml:space="preserve">in </w:t>
      </w:r>
      <w:r w:rsidR="005D5165">
        <w:rPr>
          <w:rFonts w:ascii="Arial" w:hAnsi="Arial" w:cs="Arial"/>
          <w:sz w:val="20"/>
          <w:szCs w:val="20"/>
        </w:rPr>
        <w:t xml:space="preserve">parent </w:t>
      </w:r>
      <w:r w:rsidR="007E48C1">
        <w:rPr>
          <w:rFonts w:ascii="Arial" w:hAnsi="Arial" w:cs="Arial"/>
          <w:sz w:val="20"/>
          <w:szCs w:val="20"/>
        </w:rPr>
        <w:t>value</w:t>
      </w:r>
      <w:r w:rsidR="005D5165">
        <w:rPr>
          <w:rFonts w:ascii="Arial" w:hAnsi="Arial" w:cs="Arial"/>
          <w:sz w:val="20"/>
          <w:szCs w:val="20"/>
        </w:rPr>
        <w:t xml:space="preserve">s and preferences </w:t>
      </w:r>
      <w:r w:rsidR="006D4BBB">
        <w:rPr>
          <w:rFonts w:ascii="Arial" w:hAnsi="Arial" w:cs="Arial"/>
          <w:sz w:val="20"/>
          <w:szCs w:val="20"/>
        </w:rPr>
        <w:t xml:space="preserve">relevant to the </w:t>
      </w:r>
      <w:r w:rsidR="00A17C6C">
        <w:rPr>
          <w:rFonts w:ascii="Arial" w:hAnsi="Arial" w:cs="Arial"/>
          <w:sz w:val="20"/>
          <w:szCs w:val="20"/>
        </w:rPr>
        <w:t>situation</w:t>
      </w:r>
      <w:r w:rsidR="006D4BBB">
        <w:rPr>
          <w:rFonts w:ascii="Arial" w:hAnsi="Arial" w:cs="Arial"/>
          <w:sz w:val="20"/>
          <w:szCs w:val="20"/>
        </w:rPr>
        <w:t>.</w:t>
      </w:r>
      <w:r w:rsidR="00270793">
        <w:rPr>
          <w:rFonts w:ascii="Arial" w:hAnsi="Arial" w:cs="Arial"/>
          <w:sz w:val="20"/>
          <w:szCs w:val="20"/>
        </w:rPr>
        <w:t xml:space="preserve">  </w:t>
      </w:r>
      <w:r w:rsidR="00D87FA6">
        <w:rPr>
          <w:rFonts w:ascii="Arial" w:hAnsi="Arial" w:cs="Arial"/>
          <w:sz w:val="20"/>
          <w:szCs w:val="20"/>
        </w:rPr>
        <w:t xml:space="preserve">How a parent defines these values and preferences </w:t>
      </w:r>
      <w:r w:rsidR="007C58F5">
        <w:rPr>
          <w:rFonts w:ascii="Arial" w:hAnsi="Arial" w:cs="Arial"/>
          <w:sz w:val="20"/>
          <w:szCs w:val="20"/>
        </w:rPr>
        <w:t>is</w:t>
      </w:r>
      <w:r w:rsidR="00D87FA6">
        <w:rPr>
          <w:rFonts w:ascii="Arial" w:hAnsi="Arial" w:cs="Arial"/>
          <w:sz w:val="20"/>
          <w:szCs w:val="20"/>
        </w:rPr>
        <w:t xml:space="preserve"> not </w:t>
      </w:r>
      <w:r w:rsidR="00270793">
        <w:rPr>
          <w:rFonts w:ascii="Arial" w:hAnsi="Arial" w:cs="Arial"/>
          <w:sz w:val="20"/>
          <w:szCs w:val="20"/>
        </w:rPr>
        <w:t>constant through time</w:t>
      </w:r>
      <w:r w:rsidR="000616A8">
        <w:rPr>
          <w:rFonts w:ascii="Arial" w:hAnsi="Arial" w:cs="Arial"/>
          <w:sz w:val="20"/>
          <w:szCs w:val="20"/>
        </w:rPr>
        <w:t xml:space="preserve"> but change</w:t>
      </w:r>
      <w:r w:rsidR="007C58F5">
        <w:rPr>
          <w:rFonts w:ascii="Arial" w:hAnsi="Arial" w:cs="Arial"/>
          <w:sz w:val="20"/>
          <w:szCs w:val="20"/>
        </w:rPr>
        <w:t>s</w:t>
      </w:r>
      <w:r w:rsidR="00CD0DF0">
        <w:rPr>
          <w:rFonts w:ascii="Arial" w:hAnsi="Arial" w:cs="Arial"/>
          <w:sz w:val="20"/>
          <w:szCs w:val="20"/>
        </w:rPr>
        <w:t xml:space="preserve"> as the situation develops depending on their child’s</w:t>
      </w:r>
      <w:r w:rsidR="008963EB">
        <w:rPr>
          <w:rFonts w:ascii="Arial" w:hAnsi="Arial" w:cs="Arial"/>
          <w:sz w:val="20"/>
          <w:szCs w:val="20"/>
        </w:rPr>
        <w:t xml:space="preserve"> clinical condition a</w:t>
      </w:r>
      <w:r w:rsidR="00CD0DF0">
        <w:rPr>
          <w:rFonts w:ascii="Arial" w:hAnsi="Arial" w:cs="Arial"/>
          <w:sz w:val="20"/>
          <w:szCs w:val="20"/>
        </w:rPr>
        <w:t>nd treatment decisions to be made</w:t>
      </w:r>
      <w:r w:rsidR="000616A8">
        <w:rPr>
          <w:rFonts w:ascii="Arial" w:hAnsi="Arial" w:cs="Arial"/>
          <w:sz w:val="20"/>
          <w:szCs w:val="20"/>
        </w:rPr>
        <w:t>.</w:t>
      </w:r>
      <w:r w:rsidR="007C58F5">
        <w:rPr>
          <w:rFonts w:ascii="Arial" w:hAnsi="Arial" w:cs="Arial"/>
          <w:sz w:val="20"/>
          <w:szCs w:val="20"/>
        </w:rPr>
        <w:t xml:space="preserve">  </w:t>
      </w:r>
      <w:r w:rsidR="00C40C91">
        <w:rPr>
          <w:rFonts w:ascii="Arial" w:hAnsi="Arial" w:cs="Arial"/>
          <w:sz w:val="20"/>
          <w:szCs w:val="20"/>
        </w:rPr>
        <w:t>This was a</w:t>
      </w:r>
      <w:r w:rsidR="00202A4C">
        <w:rPr>
          <w:rFonts w:ascii="Arial" w:hAnsi="Arial" w:cs="Arial"/>
          <w:sz w:val="20"/>
          <w:szCs w:val="20"/>
        </w:rPr>
        <w:t>cknowledged in a shared decision-making framework</w:t>
      </w:r>
      <w:r w:rsidR="003B2791">
        <w:rPr>
          <w:rFonts w:ascii="Arial" w:hAnsi="Arial" w:cs="Arial"/>
          <w:sz w:val="20"/>
          <w:szCs w:val="20"/>
        </w:rPr>
        <w:t xml:space="preserve"> where values and preferences </w:t>
      </w:r>
      <w:r w:rsidR="006B21F8">
        <w:rPr>
          <w:rFonts w:ascii="Arial" w:hAnsi="Arial" w:cs="Arial"/>
          <w:sz w:val="20"/>
          <w:szCs w:val="20"/>
        </w:rPr>
        <w:t xml:space="preserve">are not seen as </w:t>
      </w:r>
      <w:r w:rsidR="008E778C">
        <w:rPr>
          <w:rFonts w:ascii="Arial" w:hAnsi="Arial" w:cs="Arial"/>
          <w:sz w:val="20"/>
          <w:szCs w:val="20"/>
        </w:rPr>
        <w:t>stable,</w:t>
      </w:r>
      <w:r w:rsidR="006B21F8">
        <w:rPr>
          <w:rFonts w:ascii="Arial" w:hAnsi="Arial" w:cs="Arial"/>
          <w:sz w:val="20"/>
          <w:szCs w:val="20"/>
        </w:rPr>
        <w:t xml:space="preserve"> but change based on parent capacity and reflection</w:t>
      </w:r>
      <w:r w:rsidR="00554EE8">
        <w:rPr>
          <w:rFonts w:ascii="Arial" w:hAnsi="Arial" w:cs="Arial"/>
          <w:sz w:val="20"/>
          <w:szCs w:val="20"/>
        </w:rPr>
        <w:t xml:space="preserve"> [</w:t>
      </w:r>
      <w:r w:rsidR="00AB7D6E">
        <w:rPr>
          <w:rFonts w:ascii="Arial" w:hAnsi="Arial" w:cs="Arial"/>
          <w:sz w:val="20"/>
          <w:szCs w:val="20"/>
        </w:rPr>
        <w:t>51</w:t>
      </w:r>
      <w:r w:rsidR="00554EE8">
        <w:rPr>
          <w:rFonts w:ascii="Arial" w:hAnsi="Arial" w:cs="Arial"/>
          <w:sz w:val="20"/>
          <w:szCs w:val="20"/>
        </w:rPr>
        <w:t>]</w:t>
      </w:r>
      <w:r w:rsidR="006B21F8">
        <w:rPr>
          <w:rFonts w:ascii="Arial" w:hAnsi="Arial" w:cs="Arial"/>
          <w:sz w:val="20"/>
          <w:szCs w:val="20"/>
        </w:rPr>
        <w:t>.</w:t>
      </w:r>
      <w:r w:rsidR="008E778C">
        <w:rPr>
          <w:rFonts w:ascii="Arial" w:hAnsi="Arial" w:cs="Arial"/>
          <w:sz w:val="20"/>
          <w:szCs w:val="20"/>
        </w:rPr>
        <w:t xml:space="preserve">  Th</w:t>
      </w:r>
      <w:r w:rsidR="00C30895">
        <w:rPr>
          <w:rFonts w:ascii="Arial" w:hAnsi="Arial" w:cs="Arial"/>
          <w:sz w:val="20"/>
          <w:szCs w:val="20"/>
        </w:rPr>
        <w:t xml:space="preserve">e group represented this </w:t>
      </w:r>
      <w:r w:rsidR="008E778C">
        <w:rPr>
          <w:rFonts w:ascii="Arial" w:hAnsi="Arial" w:cs="Arial"/>
          <w:sz w:val="20"/>
          <w:szCs w:val="20"/>
        </w:rPr>
        <w:t xml:space="preserve">shift </w:t>
      </w:r>
      <w:r w:rsidR="004F33A5">
        <w:rPr>
          <w:rFonts w:ascii="Arial" w:hAnsi="Arial" w:cs="Arial"/>
          <w:sz w:val="20"/>
          <w:szCs w:val="20"/>
        </w:rPr>
        <w:t xml:space="preserve">as a weighing scale, the options </w:t>
      </w:r>
      <w:r w:rsidR="004B6784">
        <w:rPr>
          <w:rFonts w:ascii="Arial" w:hAnsi="Arial" w:cs="Arial"/>
          <w:sz w:val="20"/>
          <w:szCs w:val="20"/>
        </w:rPr>
        <w:t xml:space="preserve">parents </w:t>
      </w:r>
      <w:r w:rsidR="004F33A5">
        <w:rPr>
          <w:rFonts w:ascii="Arial" w:hAnsi="Arial" w:cs="Arial"/>
          <w:sz w:val="20"/>
          <w:szCs w:val="20"/>
        </w:rPr>
        <w:t xml:space="preserve">have </w:t>
      </w:r>
      <w:r w:rsidR="00360090">
        <w:rPr>
          <w:rFonts w:ascii="Arial" w:hAnsi="Arial" w:cs="Arial"/>
          <w:sz w:val="20"/>
          <w:szCs w:val="20"/>
        </w:rPr>
        <w:t xml:space="preserve">at </w:t>
      </w:r>
      <w:r w:rsidR="004F33A5">
        <w:rPr>
          <w:rFonts w:ascii="Arial" w:hAnsi="Arial" w:cs="Arial"/>
          <w:sz w:val="20"/>
          <w:szCs w:val="20"/>
        </w:rPr>
        <w:t>each decision</w:t>
      </w:r>
      <w:r w:rsidR="004B6784">
        <w:rPr>
          <w:rFonts w:ascii="Arial" w:hAnsi="Arial" w:cs="Arial"/>
          <w:sz w:val="20"/>
          <w:szCs w:val="20"/>
        </w:rPr>
        <w:t xml:space="preserve"> point</w:t>
      </w:r>
      <w:r w:rsidR="00290D3D">
        <w:rPr>
          <w:rFonts w:ascii="Arial" w:hAnsi="Arial" w:cs="Arial"/>
          <w:sz w:val="20"/>
          <w:szCs w:val="20"/>
        </w:rPr>
        <w:t xml:space="preserve"> with the compromises</w:t>
      </w:r>
      <w:r w:rsidR="00360090">
        <w:rPr>
          <w:rFonts w:ascii="Arial" w:hAnsi="Arial" w:cs="Arial"/>
          <w:sz w:val="20"/>
          <w:szCs w:val="20"/>
        </w:rPr>
        <w:t xml:space="preserve"> (preferences)</w:t>
      </w:r>
      <w:r w:rsidR="00290D3D">
        <w:rPr>
          <w:rFonts w:ascii="Arial" w:hAnsi="Arial" w:cs="Arial"/>
          <w:sz w:val="20"/>
          <w:szCs w:val="20"/>
        </w:rPr>
        <w:t xml:space="preserve"> required</w:t>
      </w:r>
      <w:r w:rsidR="0072486E">
        <w:rPr>
          <w:rFonts w:ascii="Arial" w:hAnsi="Arial" w:cs="Arial"/>
          <w:sz w:val="20"/>
          <w:szCs w:val="20"/>
        </w:rPr>
        <w:t xml:space="preserve"> </w:t>
      </w:r>
      <w:r w:rsidR="0028298D">
        <w:rPr>
          <w:rFonts w:ascii="Arial" w:hAnsi="Arial" w:cs="Arial"/>
          <w:sz w:val="20"/>
          <w:szCs w:val="20"/>
        </w:rPr>
        <w:t>to</w:t>
      </w:r>
      <w:r w:rsidR="0072486E">
        <w:rPr>
          <w:rFonts w:ascii="Arial" w:hAnsi="Arial" w:cs="Arial"/>
          <w:sz w:val="20"/>
          <w:szCs w:val="20"/>
        </w:rPr>
        <w:t xml:space="preserve"> make that decision.</w:t>
      </w:r>
      <w:r w:rsidR="004B6784">
        <w:rPr>
          <w:rFonts w:ascii="Arial" w:hAnsi="Arial" w:cs="Arial"/>
          <w:sz w:val="20"/>
          <w:szCs w:val="20"/>
        </w:rPr>
        <w:t xml:space="preserve">  Parents spoke of this shift being </w:t>
      </w:r>
      <w:r w:rsidR="00290D3D">
        <w:rPr>
          <w:rFonts w:ascii="Arial" w:hAnsi="Arial" w:cs="Arial"/>
          <w:sz w:val="20"/>
          <w:szCs w:val="20"/>
        </w:rPr>
        <w:t xml:space="preserve">underpinned by a constant feeling of pressure, </w:t>
      </w:r>
      <w:r w:rsidR="0072486E">
        <w:rPr>
          <w:rFonts w:ascii="Arial" w:hAnsi="Arial" w:cs="Arial"/>
          <w:sz w:val="20"/>
          <w:szCs w:val="20"/>
        </w:rPr>
        <w:t>needing to do t</w:t>
      </w:r>
      <w:r w:rsidR="00290D3D">
        <w:rPr>
          <w:rFonts w:ascii="Arial" w:hAnsi="Arial" w:cs="Arial"/>
          <w:sz w:val="20"/>
          <w:szCs w:val="20"/>
        </w:rPr>
        <w:t>he right thing for their child</w:t>
      </w:r>
      <w:r w:rsidR="0072486E">
        <w:rPr>
          <w:rFonts w:ascii="Arial" w:hAnsi="Arial" w:cs="Arial"/>
          <w:sz w:val="20"/>
          <w:szCs w:val="20"/>
        </w:rPr>
        <w:t xml:space="preserve">, </w:t>
      </w:r>
      <w:r w:rsidR="00290D3D">
        <w:rPr>
          <w:rFonts w:ascii="Arial" w:hAnsi="Arial" w:cs="Arial"/>
          <w:sz w:val="20"/>
          <w:szCs w:val="20"/>
        </w:rPr>
        <w:t>not wanting to let their child down</w:t>
      </w:r>
      <w:r w:rsidR="0072486E">
        <w:rPr>
          <w:rFonts w:ascii="Arial" w:hAnsi="Arial" w:cs="Arial"/>
          <w:sz w:val="20"/>
          <w:szCs w:val="20"/>
        </w:rPr>
        <w:t xml:space="preserve"> and</w:t>
      </w:r>
      <w:r w:rsidR="007331C0">
        <w:rPr>
          <w:rFonts w:ascii="Arial" w:hAnsi="Arial" w:cs="Arial"/>
          <w:sz w:val="20"/>
          <w:szCs w:val="20"/>
        </w:rPr>
        <w:t xml:space="preserve"> the uncertainty and </w:t>
      </w:r>
      <w:r w:rsidR="007331C0" w:rsidRPr="00AB636B">
        <w:rPr>
          <w:rFonts w:ascii="Arial" w:hAnsi="Arial" w:cs="Arial"/>
          <w:sz w:val="20"/>
          <w:szCs w:val="20"/>
        </w:rPr>
        <w:t>fear that their child may or is dying</w:t>
      </w:r>
      <w:r w:rsidR="00E76B71" w:rsidRPr="00AB636B">
        <w:rPr>
          <w:rFonts w:ascii="Arial" w:hAnsi="Arial" w:cs="Arial"/>
          <w:sz w:val="20"/>
          <w:szCs w:val="20"/>
        </w:rPr>
        <w:t>.</w:t>
      </w:r>
      <w:r w:rsidR="000E3B8A">
        <w:rPr>
          <w:rFonts w:ascii="Arial" w:hAnsi="Arial" w:cs="Arial"/>
          <w:sz w:val="20"/>
          <w:szCs w:val="20"/>
        </w:rPr>
        <w:t xml:space="preserve">  This related to the underpinning factors of hope for a cure, fear of their child dying and uncertainty.</w:t>
      </w:r>
      <w:r w:rsidR="00E76B71" w:rsidRPr="00AB636B">
        <w:rPr>
          <w:rFonts w:ascii="Arial" w:hAnsi="Arial" w:cs="Arial"/>
          <w:sz w:val="20"/>
          <w:szCs w:val="20"/>
        </w:rPr>
        <w:t xml:space="preserve">  </w:t>
      </w:r>
      <w:r w:rsidR="000616A8" w:rsidRPr="00AB636B">
        <w:rPr>
          <w:rFonts w:ascii="Arial" w:hAnsi="Arial" w:cs="Arial"/>
          <w:sz w:val="20"/>
          <w:szCs w:val="20"/>
        </w:rPr>
        <w:t xml:space="preserve"> </w:t>
      </w:r>
      <w:r w:rsidR="005A4AD1" w:rsidRPr="00AB636B">
        <w:rPr>
          <w:rFonts w:ascii="Arial" w:hAnsi="Arial" w:cs="Arial"/>
          <w:sz w:val="20"/>
          <w:szCs w:val="20"/>
        </w:rPr>
        <w:t xml:space="preserve"> </w:t>
      </w:r>
    </w:p>
    <w:p w14:paraId="38C2055A" w14:textId="517B9557" w:rsidR="00B56357" w:rsidRDefault="00E51D58" w:rsidP="00CF22B6">
      <w:pPr>
        <w:spacing w:line="480" w:lineRule="auto"/>
        <w:rPr>
          <w:rFonts w:ascii="Arial" w:hAnsi="Arial" w:cs="Arial"/>
          <w:sz w:val="20"/>
          <w:szCs w:val="20"/>
        </w:rPr>
      </w:pPr>
      <w:r w:rsidRPr="00AB636B">
        <w:rPr>
          <w:rFonts w:ascii="Arial" w:hAnsi="Arial" w:cs="Arial"/>
          <w:sz w:val="20"/>
          <w:szCs w:val="20"/>
        </w:rPr>
        <w:t>The language used with</w:t>
      </w:r>
      <w:r w:rsidR="0023590F">
        <w:rPr>
          <w:rFonts w:ascii="Arial" w:hAnsi="Arial" w:cs="Arial"/>
          <w:sz w:val="20"/>
          <w:szCs w:val="20"/>
        </w:rPr>
        <w:t>in</w:t>
      </w:r>
      <w:r w:rsidRPr="00AB636B">
        <w:rPr>
          <w:rFonts w:ascii="Arial" w:hAnsi="Arial" w:cs="Arial"/>
          <w:sz w:val="20"/>
          <w:szCs w:val="20"/>
        </w:rPr>
        <w:t xml:space="preserve"> the literature caused concern.  Words such as “fighting”</w:t>
      </w:r>
      <w:r w:rsidR="007D69E2" w:rsidRPr="00AB636B">
        <w:rPr>
          <w:rFonts w:ascii="Arial" w:hAnsi="Arial" w:cs="Arial"/>
          <w:sz w:val="20"/>
          <w:szCs w:val="20"/>
        </w:rPr>
        <w:t xml:space="preserve"> were seen in a negative context </w:t>
      </w:r>
      <w:r w:rsidR="00306F12" w:rsidRPr="00AB636B">
        <w:rPr>
          <w:rFonts w:ascii="Arial" w:hAnsi="Arial" w:cs="Arial"/>
          <w:sz w:val="20"/>
          <w:szCs w:val="20"/>
        </w:rPr>
        <w:t>like a parent going to war.</w:t>
      </w:r>
      <w:r w:rsidR="003B2652">
        <w:rPr>
          <w:rFonts w:ascii="Arial" w:hAnsi="Arial" w:cs="Arial"/>
          <w:sz w:val="20"/>
          <w:szCs w:val="20"/>
        </w:rPr>
        <w:t xml:space="preserve">  The group ha</w:t>
      </w:r>
      <w:r w:rsidR="00A86170">
        <w:rPr>
          <w:rFonts w:ascii="Arial" w:hAnsi="Arial" w:cs="Arial"/>
          <w:sz w:val="20"/>
          <w:szCs w:val="20"/>
        </w:rPr>
        <w:t xml:space="preserve">d experienced parents using words like </w:t>
      </w:r>
      <w:r w:rsidR="005D02CA">
        <w:rPr>
          <w:rFonts w:ascii="Arial" w:hAnsi="Arial" w:cs="Arial"/>
          <w:sz w:val="20"/>
          <w:szCs w:val="20"/>
        </w:rPr>
        <w:t>fight, battle,</w:t>
      </w:r>
      <w:r w:rsidR="00D504F0">
        <w:rPr>
          <w:rFonts w:ascii="Arial" w:hAnsi="Arial" w:cs="Arial"/>
          <w:sz w:val="20"/>
          <w:szCs w:val="20"/>
        </w:rPr>
        <w:t xml:space="preserve"> winnin</w:t>
      </w:r>
      <w:r w:rsidR="007073DC">
        <w:rPr>
          <w:rFonts w:ascii="Arial" w:hAnsi="Arial" w:cs="Arial"/>
          <w:sz w:val="20"/>
          <w:szCs w:val="20"/>
        </w:rPr>
        <w:t>g and</w:t>
      </w:r>
      <w:r w:rsidR="00D504F0">
        <w:rPr>
          <w:rFonts w:ascii="Arial" w:hAnsi="Arial" w:cs="Arial"/>
          <w:sz w:val="20"/>
          <w:szCs w:val="20"/>
        </w:rPr>
        <w:t xml:space="preserve"> losing</w:t>
      </w:r>
      <w:r w:rsidR="00A86170">
        <w:rPr>
          <w:rFonts w:ascii="Arial" w:hAnsi="Arial" w:cs="Arial"/>
          <w:sz w:val="20"/>
          <w:szCs w:val="20"/>
        </w:rPr>
        <w:t xml:space="preserve"> in clinical practice.</w:t>
      </w:r>
      <w:r w:rsidR="002A1869">
        <w:rPr>
          <w:rFonts w:ascii="Arial" w:hAnsi="Arial" w:cs="Arial"/>
          <w:sz w:val="20"/>
          <w:szCs w:val="20"/>
        </w:rPr>
        <w:t xml:space="preserve">  </w:t>
      </w:r>
      <w:r w:rsidR="00843214">
        <w:rPr>
          <w:rFonts w:ascii="Arial" w:hAnsi="Arial" w:cs="Arial"/>
          <w:sz w:val="20"/>
          <w:szCs w:val="20"/>
        </w:rPr>
        <w:t>This l</w:t>
      </w:r>
      <w:r w:rsidR="007F070E">
        <w:rPr>
          <w:rFonts w:ascii="Arial" w:hAnsi="Arial" w:cs="Arial"/>
          <w:sz w:val="20"/>
          <w:szCs w:val="20"/>
        </w:rPr>
        <w:t>anguage d</w:t>
      </w:r>
      <w:r w:rsidR="00CA7AB2">
        <w:rPr>
          <w:rFonts w:ascii="Arial" w:hAnsi="Arial" w:cs="Arial"/>
          <w:sz w:val="20"/>
          <w:szCs w:val="20"/>
        </w:rPr>
        <w:t>oes</w:t>
      </w:r>
      <w:r w:rsidR="007F070E">
        <w:rPr>
          <w:rFonts w:ascii="Arial" w:hAnsi="Arial" w:cs="Arial"/>
          <w:sz w:val="20"/>
          <w:szCs w:val="20"/>
        </w:rPr>
        <w:t xml:space="preserve"> </w:t>
      </w:r>
      <w:r w:rsidR="002A1869">
        <w:rPr>
          <w:rFonts w:ascii="Arial" w:hAnsi="Arial" w:cs="Arial"/>
          <w:sz w:val="20"/>
          <w:szCs w:val="20"/>
        </w:rPr>
        <w:t xml:space="preserve">not </w:t>
      </w:r>
      <w:r w:rsidR="007F070E">
        <w:rPr>
          <w:rFonts w:ascii="Arial" w:hAnsi="Arial" w:cs="Arial"/>
          <w:sz w:val="20"/>
          <w:szCs w:val="20"/>
        </w:rPr>
        <w:t xml:space="preserve">support parents </w:t>
      </w:r>
      <w:r w:rsidR="00780495">
        <w:rPr>
          <w:rFonts w:ascii="Arial" w:hAnsi="Arial" w:cs="Arial"/>
          <w:sz w:val="20"/>
          <w:szCs w:val="20"/>
        </w:rPr>
        <w:t xml:space="preserve">in their </w:t>
      </w:r>
      <w:r w:rsidR="00843214">
        <w:rPr>
          <w:rFonts w:ascii="Arial" w:hAnsi="Arial" w:cs="Arial"/>
          <w:sz w:val="20"/>
          <w:szCs w:val="20"/>
        </w:rPr>
        <w:t>“</w:t>
      </w:r>
      <w:r w:rsidR="00780495">
        <w:rPr>
          <w:rFonts w:ascii="Arial" w:hAnsi="Arial" w:cs="Arial"/>
          <w:sz w:val="20"/>
          <w:szCs w:val="20"/>
        </w:rPr>
        <w:t>cognitive shift</w:t>
      </w:r>
      <w:r w:rsidR="00843214">
        <w:rPr>
          <w:rFonts w:ascii="Arial" w:hAnsi="Arial" w:cs="Arial"/>
          <w:sz w:val="20"/>
          <w:szCs w:val="20"/>
        </w:rPr>
        <w:t>”</w:t>
      </w:r>
      <w:r w:rsidR="00780495">
        <w:rPr>
          <w:rFonts w:ascii="Arial" w:hAnsi="Arial" w:cs="Arial"/>
          <w:sz w:val="20"/>
          <w:szCs w:val="20"/>
        </w:rPr>
        <w:t xml:space="preserve"> and adjustment to the situation.</w:t>
      </w:r>
    </w:p>
    <w:p w14:paraId="6791EBFA" w14:textId="2FEA5295" w:rsidR="0026613C" w:rsidRDefault="00E84F05" w:rsidP="00CF22B6">
      <w:pPr>
        <w:spacing w:line="480" w:lineRule="auto"/>
        <w:rPr>
          <w:rFonts w:ascii="Arial" w:hAnsi="Arial" w:cs="Arial"/>
          <w:sz w:val="20"/>
          <w:szCs w:val="20"/>
        </w:rPr>
      </w:pPr>
      <w:r>
        <w:rPr>
          <w:rFonts w:ascii="Arial" w:hAnsi="Arial" w:cs="Arial"/>
          <w:sz w:val="20"/>
          <w:szCs w:val="20"/>
        </w:rPr>
        <w:t>Parents</w:t>
      </w:r>
      <w:r w:rsidR="001C08DC">
        <w:rPr>
          <w:rFonts w:ascii="Arial" w:hAnsi="Arial" w:cs="Arial"/>
          <w:sz w:val="20"/>
          <w:szCs w:val="20"/>
        </w:rPr>
        <w:t xml:space="preserve"> would regret their decisions if their child had died as an outcome</w:t>
      </w:r>
      <w:r>
        <w:rPr>
          <w:rFonts w:ascii="Arial" w:hAnsi="Arial" w:cs="Arial"/>
          <w:sz w:val="20"/>
          <w:szCs w:val="20"/>
        </w:rPr>
        <w:t xml:space="preserve">, was the consensus of </w:t>
      </w:r>
      <w:r w:rsidR="00A7585F">
        <w:rPr>
          <w:rFonts w:ascii="Arial" w:hAnsi="Arial" w:cs="Arial"/>
          <w:sz w:val="20"/>
          <w:szCs w:val="20"/>
        </w:rPr>
        <w:t>decisional</w:t>
      </w:r>
      <w:r>
        <w:rPr>
          <w:rFonts w:ascii="Arial" w:hAnsi="Arial" w:cs="Arial"/>
          <w:sz w:val="20"/>
          <w:szCs w:val="20"/>
        </w:rPr>
        <w:t xml:space="preserve"> regret</w:t>
      </w:r>
      <w:r w:rsidR="001C08DC">
        <w:rPr>
          <w:rFonts w:ascii="Arial" w:hAnsi="Arial" w:cs="Arial"/>
          <w:sz w:val="20"/>
          <w:szCs w:val="20"/>
        </w:rPr>
        <w:t>.</w:t>
      </w:r>
      <w:r w:rsidR="00010738">
        <w:rPr>
          <w:rFonts w:ascii="Arial" w:hAnsi="Arial" w:cs="Arial"/>
          <w:sz w:val="20"/>
          <w:szCs w:val="20"/>
        </w:rPr>
        <w:t xml:space="preserve">  As a result</w:t>
      </w:r>
      <w:r w:rsidR="00CA3506">
        <w:rPr>
          <w:rFonts w:ascii="Arial" w:hAnsi="Arial" w:cs="Arial"/>
          <w:sz w:val="20"/>
          <w:szCs w:val="20"/>
        </w:rPr>
        <w:t>,</w:t>
      </w:r>
      <w:r w:rsidR="00010738">
        <w:rPr>
          <w:rFonts w:ascii="Arial" w:hAnsi="Arial" w:cs="Arial"/>
          <w:sz w:val="20"/>
          <w:szCs w:val="20"/>
        </w:rPr>
        <w:t xml:space="preserve"> </w:t>
      </w:r>
      <w:r w:rsidR="00454580">
        <w:rPr>
          <w:rFonts w:ascii="Arial" w:hAnsi="Arial" w:cs="Arial"/>
          <w:sz w:val="20"/>
          <w:szCs w:val="20"/>
        </w:rPr>
        <w:t xml:space="preserve">retrospective </w:t>
      </w:r>
      <w:r w:rsidR="00010738">
        <w:rPr>
          <w:rFonts w:ascii="Arial" w:hAnsi="Arial" w:cs="Arial"/>
          <w:sz w:val="20"/>
          <w:szCs w:val="20"/>
        </w:rPr>
        <w:t xml:space="preserve">study </w:t>
      </w:r>
      <w:r w:rsidR="00454580">
        <w:rPr>
          <w:rFonts w:ascii="Arial" w:hAnsi="Arial" w:cs="Arial"/>
          <w:sz w:val="20"/>
          <w:szCs w:val="20"/>
        </w:rPr>
        <w:t xml:space="preserve">designs </w:t>
      </w:r>
      <w:r w:rsidR="00010738">
        <w:rPr>
          <w:rFonts w:ascii="Arial" w:hAnsi="Arial" w:cs="Arial"/>
          <w:sz w:val="20"/>
          <w:szCs w:val="20"/>
        </w:rPr>
        <w:t xml:space="preserve">could </w:t>
      </w:r>
      <w:r w:rsidR="00454580">
        <w:rPr>
          <w:rFonts w:ascii="Arial" w:hAnsi="Arial" w:cs="Arial"/>
          <w:sz w:val="20"/>
          <w:szCs w:val="20"/>
        </w:rPr>
        <w:t>produce</w:t>
      </w:r>
      <w:r w:rsidR="00010738">
        <w:rPr>
          <w:rFonts w:ascii="Arial" w:hAnsi="Arial" w:cs="Arial"/>
          <w:sz w:val="20"/>
          <w:szCs w:val="20"/>
        </w:rPr>
        <w:t xml:space="preserve"> biased</w:t>
      </w:r>
      <w:r w:rsidR="00454580">
        <w:rPr>
          <w:rFonts w:ascii="Arial" w:hAnsi="Arial" w:cs="Arial"/>
          <w:sz w:val="20"/>
          <w:szCs w:val="20"/>
        </w:rPr>
        <w:t xml:space="preserve"> findings</w:t>
      </w:r>
      <w:r w:rsidR="00010738">
        <w:rPr>
          <w:rFonts w:ascii="Arial" w:hAnsi="Arial" w:cs="Arial"/>
          <w:sz w:val="20"/>
          <w:szCs w:val="20"/>
        </w:rPr>
        <w:t xml:space="preserve"> and not be a true representation of </w:t>
      </w:r>
      <w:r w:rsidR="009D2938">
        <w:rPr>
          <w:rFonts w:ascii="Arial" w:hAnsi="Arial" w:cs="Arial"/>
          <w:sz w:val="20"/>
          <w:szCs w:val="20"/>
        </w:rPr>
        <w:t>parent decision-making at the time of making those decisions.</w:t>
      </w:r>
      <w:r w:rsidR="00F43BA5">
        <w:rPr>
          <w:rFonts w:ascii="Arial" w:hAnsi="Arial" w:cs="Arial"/>
          <w:sz w:val="20"/>
          <w:szCs w:val="20"/>
        </w:rPr>
        <w:t xml:space="preserve">  </w:t>
      </w:r>
      <w:r w:rsidR="006406AE">
        <w:rPr>
          <w:rFonts w:ascii="Arial" w:hAnsi="Arial" w:cs="Arial"/>
          <w:sz w:val="20"/>
          <w:szCs w:val="20"/>
        </w:rPr>
        <w:t>A</w:t>
      </w:r>
      <w:r w:rsidR="0026613C">
        <w:rPr>
          <w:rFonts w:ascii="Arial" w:hAnsi="Arial" w:cs="Arial"/>
          <w:sz w:val="20"/>
          <w:szCs w:val="20"/>
        </w:rPr>
        <w:t xml:space="preserve"> more accurate representation </w:t>
      </w:r>
      <w:r w:rsidR="00F43BA5">
        <w:rPr>
          <w:rFonts w:ascii="Arial" w:hAnsi="Arial" w:cs="Arial"/>
          <w:sz w:val="20"/>
          <w:szCs w:val="20"/>
        </w:rPr>
        <w:t>would involve parent</w:t>
      </w:r>
      <w:r w:rsidR="00CA3506">
        <w:rPr>
          <w:rFonts w:ascii="Arial" w:hAnsi="Arial" w:cs="Arial"/>
          <w:sz w:val="20"/>
          <w:szCs w:val="20"/>
        </w:rPr>
        <w:t>s</w:t>
      </w:r>
      <w:r w:rsidR="00F43BA5">
        <w:rPr>
          <w:rFonts w:ascii="Arial" w:hAnsi="Arial" w:cs="Arial"/>
          <w:sz w:val="20"/>
          <w:szCs w:val="20"/>
        </w:rPr>
        <w:t xml:space="preserve"> at or just after the time of </w:t>
      </w:r>
      <w:proofErr w:type="gramStart"/>
      <w:r w:rsidR="00F43BA5">
        <w:rPr>
          <w:rFonts w:ascii="Arial" w:hAnsi="Arial" w:cs="Arial"/>
          <w:sz w:val="20"/>
          <w:szCs w:val="20"/>
        </w:rPr>
        <w:t>making a decision</w:t>
      </w:r>
      <w:proofErr w:type="gramEnd"/>
      <w:r w:rsidR="00F43BA5">
        <w:rPr>
          <w:rFonts w:ascii="Arial" w:hAnsi="Arial" w:cs="Arial"/>
          <w:sz w:val="20"/>
          <w:szCs w:val="20"/>
        </w:rPr>
        <w:t xml:space="preserve"> whilst the</w:t>
      </w:r>
      <w:r w:rsidR="00A73FAD">
        <w:rPr>
          <w:rFonts w:ascii="Arial" w:hAnsi="Arial" w:cs="Arial"/>
          <w:sz w:val="20"/>
          <w:szCs w:val="20"/>
        </w:rPr>
        <w:t xml:space="preserve"> decision</w:t>
      </w:r>
      <w:r w:rsidR="00F43BA5">
        <w:rPr>
          <w:rFonts w:ascii="Arial" w:hAnsi="Arial" w:cs="Arial"/>
          <w:sz w:val="20"/>
          <w:szCs w:val="20"/>
        </w:rPr>
        <w:t xml:space="preserve"> outcome is unknown.</w:t>
      </w:r>
      <w:r w:rsidR="009A63FB">
        <w:rPr>
          <w:rFonts w:ascii="Arial" w:hAnsi="Arial" w:cs="Arial"/>
          <w:sz w:val="20"/>
          <w:szCs w:val="20"/>
        </w:rPr>
        <w:t xml:space="preserve">  The group felt parents </w:t>
      </w:r>
      <w:r w:rsidR="0057011D">
        <w:rPr>
          <w:rFonts w:ascii="Arial" w:hAnsi="Arial" w:cs="Arial"/>
          <w:sz w:val="20"/>
          <w:szCs w:val="20"/>
        </w:rPr>
        <w:t>would</w:t>
      </w:r>
      <w:r w:rsidR="009A63FB">
        <w:rPr>
          <w:rFonts w:ascii="Arial" w:hAnsi="Arial" w:cs="Arial"/>
          <w:sz w:val="20"/>
          <w:szCs w:val="20"/>
        </w:rPr>
        <w:t xml:space="preserve"> value p</w:t>
      </w:r>
      <w:r w:rsidR="00F43BA5">
        <w:rPr>
          <w:rFonts w:ascii="Arial" w:hAnsi="Arial" w:cs="Arial"/>
          <w:sz w:val="20"/>
          <w:szCs w:val="20"/>
        </w:rPr>
        <w:t>rospective study designs</w:t>
      </w:r>
      <w:r w:rsidR="0048180A">
        <w:rPr>
          <w:rFonts w:ascii="Arial" w:hAnsi="Arial" w:cs="Arial"/>
          <w:sz w:val="20"/>
          <w:szCs w:val="20"/>
        </w:rPr>
        <w:t xml:space="preserve"> which provide </w:t>
      </w:r>
      <w:r w:rsidR="0075766D">
        <w:rPr>
          <w:rFonts w:ascii="Arial" w:hAnsi="Arial" w:cs="Arial"/>
          <w:sz w:val="20"/>
          <w:szCs w:val="20"/>
        </w:rPr>
        <w:t xml:space="preserve">opportunity </w:t>
      </w:r>
      <w:r w:rsidR="0026613C">
        <w:rPr>
          <w:rFonts w:ascii="Arial" w:hAnsi="Arial" w:cs="Arial"/>
          <w:sz w:val="20"/>
          <w:szCs w:val="20"/>
        </w:rPr>
        <w:t xml:space="preserve">to </w:t>
      </w:r>
      <w:r w:rsidR="00584BEF">
        <w:rPr>
          <w:rFonts w:ascii="Arial" w:hAnsi="Arial" w:cs="Arial"/>
          <w:sz w:val="20"/>
          <w:szCs w:val="20"/>
        </w:rPr>
        <w:t xml:space="preserve">talk through </w:t>
      </w:r>
      <w:r w:rsidR="0026613C">
        <w:rPr>
          <w:rFonts w:ascii="Arial" w:hAnsi="Arial" w:cs="Arial"/>
          <w:sz w:val="20"/>
          <w:szCs w:val="20"/>
        </w:rPr>
        <w:t xml:space="preserve">their </w:t>
      </w:r>
      <w:r w:rsidR="00DA723D">
        <w:rPr>
          <w:rFonts w:ascii="Arial" w:hAnsi="Arial" w:cs="Arial"/>
          <w:sz w:val="20"/>
          <w:szCs w:val="20"/>
        </w:rPr>
        <w:t>decision-making processes</w:t>
      </w:r>
      <w:r w:rsidR="00F11A54">
        <w:rPr>
          <w:rFonts w:ascii="Arial" w:hAnsi="Arial" w:cs="Arial"/>
          <w:sz w:val="20"/>
          <w:szCs w:val="20"/>
        </w:rPr>
        <w:t xml:space="preserve"> in real time</w:t>
      </w:r>
      <w:r w:rsidR="00584BEF">
        <w:rPr>
          <w:rFonts w:ascii="Arial" w:hAnsi="Arial" w:cs="Arial"/>
          <w:sz w:val="20"/>
          <w:szCs w:val="20"/>
        </w:rPr>
        <w:t xml:space="preserve">.  They </w:t>
      </w:r>
      <w:r w:rsidR="0026613C">
        <w:rPr>
          <w:rFonts w:ascii="Arial" w:hAnsi="Arial" w:cs="Arial"/>
          <w:sz w:val="20"/>
          <w:szCs w:val="20"/>
        </w:rPr>
        <w:t>did not feel strongly that this</w:t>
      </w:r>
      <w:r w:rsidR="00970997">
        <w:rPr>
          <w:rFonts w:ascii="Arial" w:hAnsi="Arial" w:cs="Arial"/>
          <w:sz w:val="20"/>
          <w:szCs w:val="20"/>
        </w:rPr>
        <w:t xml:space="preserve"> approach</w:t>
      </w:r>
      <w:r w:rsidR="0026613C">
        <w:rPr>
          <w:rFonts w:ascii="Arial" w:hAnsi="Arial" w:cs="Arial"/>
          <w:sz w:val="20"/>
          <w:szCs w:val="20"/>
        </w:rPr>
        <w:t xml:space="preserve"> would add burden </w:t>
      </w:r>
      <w:r w:rsidR="00970997">
        <w:rPr>
          <w:rFonts w:ascii="Arial" w:hAnsi="Arial" w:cs="Arial"/>
          <w:sz w:val="20"/>
          <w:szCs w:val="20"/>
        </w:rPr>
        <w:t>to parents</w:t>
      </w:r>
      <w:r w:rsidR="0026613C">
        <w:rPr>
          <w:rFonts w:ascii="Arial" w:hAnsi="Arial" w:cs="Arial"/>
          <w:sz w:val="20"/>
          <w:szCs w:val="20"/>
        </w:rPr>
        <w:t xml:space="preserve">.     </w:t>
      </w:r>
    </w:p>
    <w:p w14:paraId="4B6EE8D5" w14:textId="63075CC4" w:rsidR="00F52436" w:rsidRDefault="00F3512A" w:rsidP="00CF22B6">
      <w:pPr>
        <w:spacing w:line="480" w:lineRule="auto"/>
        <w:rPr>
          <w:rFonts w:ascii="Arial" w:hAnsi="Arial" w:cs="Arial"/>
          <w:sz w:val="20"/>
          <w:szCs w:val="20"/>
        </w:rPr>
      </w:pPr>
      <w:r>
        <w:rPr>
          <w:rFonts w:ascii="Arial" w:hAnsi="Arial" w:cs="Arial"/>
          <w:sz w:val="20"/>
          <w:szCs w:val="20"/>
        </w:rPr>
        <w:t xml:space="preserve">The group discussed support tools and the </w:t>
      </w:r>
      <w:r w:rsidR="009F461E">
        <w:rPr>
          <w:rFonts w:ascii="Arial" w:hAnsi="Arial" w:cs="Arial"/>
          <w:sz w:val="20"/>
          <w:szCs w:val="20"/>
        </w:rPr>
        <w:t>development of an intervention which support</w:t>
      </w:r>
      <w:r w:rsidR="003B0F6E">
        <w:rPr>
          <w:rFonts w:ascii="Arial" w:hAnsi="Arial" w:cs="Arial"/>
          <w:sz w:val="20"/>
          <w:szCs w:val="20"/>
        </w:rPr>
        <w:t>s</w:t>
      </w:r>
      <w:r w:rsidR="009F461E">
        <w:rPr>
          <w:rFonts w:ascii="Arial" w:hAnsi="Arial" w:cs="Arial"/>
          <w:sz w:val="20"/>
          <w:szCs w:val="20"/>
        </w:rPr>
        <w:t xml:space="preserve"> parent decision-making in clinical practice.</w:t>
      </w:r>
      <w:r w:rsidR="001D0760">
        <w:rPr>
          <w:rFonts w:ascii="Arial" w:hAnsi="Arial" w:cs="Arial"/>
          <w:sz w:val="20"/>
          <w:szCs w:val="20"/>
        </w:rPr>
        <w:t xml:space="preserve">  Consensus within the group</w:t>
      </w:r>
      <w:r w:rsidR="002674C6">
        <w:rPr>
          <w:rFonts w:ascii="Arial" w:hAnsi="Arial" w:cs="Arial"/>
          <w:sz w:val="20"/>
          <w:szCs w:val="20"/>
        </w:rPr>
        <w:t xml:space="preserve"> was that an </w:t>
      </w:r>
      <w:r w:rsidR="009F461E">
        <w:rPr>
          <w:rFonts w:ascii="Arial" w:hAnsi="Arial" w:cs="Arial"/>
          <w:sz w:val="20"/>
          <w:szCs w:val="20"/>
        </w:rPr>
        <w:t>intervention would need to</w:t>
      </w:r>
      <w:r w:rsidR="00051504">
        <w:rPr>
          <w:rFonts w:ascii="Arial" w:hAnsi="Arial" w:cs="Arial"/>
          <w:sz w:val="20"/>
          <w:szCs w:val="20"/>
        </w:rPr>
        <w:t xml:space="preserve"> </w:t>
      </w:r>
      <w:r w:rsidR="002674C6">
        <w:rPr>
          <w:rFonts w:ascii="Arial" w:hAnsi="Arial" w:cs="Arial"/>
          <w:sz w:val="20"/>
          <w:szCs w:val="20"/>
        </w:rPr>
        <w:t>acknowledge</w:t>
      </w:r>
      <w:r w:rsidR="00051504">
        <w:rPr>
          <w:rFonts w:ascii="Arial" w:hAnsi="Arial" w:cs="Arial"/>
          <w:sz w:val="20"/>
          <w:szCs w:val="20"/>
        </w:rPr>
        <w:t xml:space="preserve"> </w:t>
      </w:r>
      <w:r w:rsidR="00F52436">
        <w:rPr>
          <w:rFonts w:ascii="Arial" w:hAnsi="Arial" w:cs="Arial"/>
          <w:sz w:val="20"/>
          <w:szCs w:val="20"/>
        </w:rPr>
        <w:t>that parent values and preferences, underpinning and influencing factors in decision-</w:t>
      </w:r>
      <w:r w:rsidR="00F52436">
        <w:rPr>
          <w:rFonts w:ascii="Arial" w:hAnsi="Arial" w:cs="Arial"/>
          <w:sz w:val="20"/>
          <w:szCs w:val="20"/>
        </w:rPr>
        <w:lastRenderedPageBreak/>
        <w:t xml:space="preserve">making </w:t>
      </w:r>
      <w:r w:rsidR="00051504">
        <w:rPr>
          <w:rFonts w:ascii="Arial" w:hAnsi="Arial" w:cs="Arial"/>
          <w:sz w:val="20"/>
          <w:szCs w:val="20"/>
        </w:rPr>
        <w:t>are</w:t>
      </w:r>
      <w:r w:rsidR="00F52436">
        <w:rPr>
          <w:rFonts w:ascii="Arial" w:hAnsi="Arial" w:cs="Arial"/>
          <w:sz w:val="20"/>
          <w:szCs w:val="20"/>
        </w:rPr>
        <w:t xml:space="preserve"> individual and</w:t>
      </w:r>
      <w:r w:rsidR="00381E66">
        <w:rPr>
          <w:rFonts w:ascii="Arial" w:hAnsi="Arial" w:cs="Arial"/>
          <w:sz w:val="20"/>
          <w:szCs w:val="20"/>
        </w:rPr>
        <w:t xml:space="preserve"> shift in response to their child’s treatment and clinical condition</w:t>
      </w:r>
      <w:r w:rsidR="00051504">
        <w:rPr>
          <w:rFonts w:ascii="Arial" w:hAnsi="Arial" w:cs="Arial"/>
          <w:sz w:val="20"/>
          <w:szCs w:val="20"/>
        </w:rPr>
        <w:t xml:space="preserve">.  </w:t>
      </w:r>
      <w:r w:rsidR="00F52436">
        <w:rPr>
          <w:rFonts w:ascii="Arial" w:hAnsi="Arial" w:cs="Arial"/>
          <w:sz w:val="20"/>
          <w:szCs w:val="20"/>
        </w:rPr>
        <w:t xml:space="preserve">The purpose of an intervention </w:t>
      </w:r>
      <w:r w:rsidR="003B0F6E">
        <w:rPr>
          <w:rFonts w:ascii="Arial" w:hAnsi="Arial" w:cs="Arial"/>
          <w:sz w:val="20"/>
          <w:szCs w:val="20"/>
        </w:rPr>
        <w:t>w</w:t>
      </w:r>
      <w:r w:rsidR="00F52436">
        <w:rPr>
          <w:rFonts w:ascii="Arial" w:hAnsi="Arial" w:cs="Arial"/>
          <w:sz w:val="20"/>
          <w:szCs w:val="20"/>
        </w:rPr>
        <w:t>ould be to clarify</w:t>
      </w:r>
      <w:r w:rsidR="005D236E">
        <w:rPr>
          <w:rFonts w:ascii="Arial" w:hAnsi="Arial" w:cs="Arial"/>
          <w:sz w:val="20"/>
          <w:szCs w:val="20"/>
        </w:rPr>
        <w:t xml:space="preserve"> and organise parent thoughts, provide a ‘spring-board’ to decision-making which provided additional aspects to consider and act as an enable to start conversations with significant others including healthcare professionals about what is important to them</w:t>
      </w:r>
      <w:r w:rsidR="003B0F6E">
        <w:rPr>
          <w:rFonts w:ascii="Arial" w:hAnsi="Arial" w:cs="Arial"/>
          <w:sz w:val="20"/>
          <w:szCs w:val="20"/>
        </w:rPr>
        <w:t xml:space="preserve"> when making treatment decisions.  </w:t>
      </w:r>
      <w:r w:rsidR="00F52436">
        <w:rPr>
          <w:rFonts w:ascii="Arial" w:hAnsi="Arial" w:cs="Arial"/>
          <w:sz w:val="20"/>
          <w:szCs w:val="20"/>
        </w:rPr>
        <w:t xml:space="preserve">     </w:t>
      </w:r>
    </w:p>
    <w:p w14:paraId="6CE7D41C" w14:textId="50BE4E14" w:rsidR="00E32CAA" w:rsidRPr="0094559A" w:rsidRDefault="00E32CAA" w:rsidP="0094559A">
      <w:pPr>
        <w:spacing w:line="480" w:lineRule="auto"/>
        <w:rPr>
          <w:rFonts w:ascii="Arial" w:hAnsi="Arial" w:cs="Arial"/>
          <w:b/>
          <w:bCs/>
          <w:sz w:val="20"/>
          <w:szCs w:val="20"/>
        </w:rPr>
      </w:pPr>
      <w:bookmarkStart w:id="10" w:name="_Toc40706382"/>
      <w:r w:rsidRPr="0094559A">
        <w:rPr>
          <w:rFonts w:ascii="Arial" w:hAnsi="Arial" w:cs="Arial"/>
          <w:b/>
          <w:bCs/>
          <w:sz w:val="20"/>
          <w:szCs w:val="20"/>
        </w:rPr>
        <w:t>Limitations</w:t>
      </w:r>
    </w:p>
    <w:p w14:paraId="1E7A7D5F" w14:textId="2AEF640B" w:rsidR="00A17798" w:rsidRDefault="000055C3" w:rsidP="00CF22B6">
      <w:pPr>
        <w:spacing w:line="480" w:lineRule="auto"/>
        <w:rPr>
          <w:rFonts w:ascii="Arial" w:hAnsi="Arial" w:cs="Arial"/>
          <w:sz w:val="20"/>
          <w:szCs w:val="20"/>
        </w:rPr>
      </w:pPr>
      <w:r>
        <w:rPr>
          <w:rFonts w:ascii="Arial" w:hAnsi="Arial" w:cs="Arial"/>
          <w:sz w:val="20"/>
          <w:szCs w:val="20"/>
        </w:rPr>
        <w:t>This scoping review only included studies written in English</w:t>
      </w:r>
      <w:r w:rsidR="003D4EAA">
        <w:rPr>
          <w:rFonts w:ascii="Arial" w:hAnsi="Arial" w:cs="Arial"/>
          <w:sz w:val="20"/>
          <w:szCs w:val="20"/>
        </w:rPr>
        <w:t xml:space="preserve"> due to financial constr</w:t>
      </w:r>
      <w:r w:rsidR="003C47A0">
        <w:rPr>
          <w:rFonts w:ascii="Arial" w:hAnsi="Arial" w:cs="Arial"/>
          <w:sz w:val="20"/>
          <w:szCs w:val="20"/>
        </w:rPr>
        <w:t>aints</w:t>
      </w:r>
      <w:r w:rsidR="00925325">
        <w:rPr>
          <w:rFonts w:ascii="Arial" w:hAnsi="Arial" w:cs="Arial"/>
          <w:sz w:val="20"/>
          <w:szCs w:val="20"/>
        </w:rPr>
        <w:t xml:space="preserve"> of translating the literature</w:t>
      </w:r>
      <w:r w:rsidR="003C47A0">
        <w:rPr>
          <w:rFonts w:ascii="Arial" w:hAnsi="Arial" w:cs="Arial"/>
          <w:sz w:val="20"/>
          <w:szCs w:val="20"/>
        </w:rPr>
        <w:t>.</w:t>
      </w:r>
      <w:r w:rsidR="00925325">
        <w:rPr>
          <w:rFonts w:ascii="Arial" w:hAnsi="Arial" w:cs="Arial"/>
          <w:sz w:val="20"/>
          <w:szCs w:val="20"/>
        </w:rPr>
        <w:t xml:space="preserve">  Grey literature was not included </w:t>
      </w:r>
      <w:r w:rsidR="008340A4">
        <w:rPr>
          <w:rFonts w:ascii="Arial" w:hAnsi="Arial" w:cs="Arial"/>
          <w:sz w:val="20"/>
          <w:szCs w:val="20"/>
        </w:rPr>
        <w:t>as per the a priori protocol [</w:t>
      </w:r>
      <w:r w:rsidR="00255770">
        <w:rPr>
          <w:rFonts w:ascii="Arial" w:hAnsi="Arial" w:cs="Arial"/>
          <w:sz w:val="20"/>
          <w:szCs w:val="20"/>
        </w:rPr>
        <w:t>23</w:t>
      </w:r>
      <w:r w:rsidR="008340A4">
        <w:rPr>
          <w:rFonts w:ascii="Arial" w:hAnsi="Arial" w:cs="Arial"/>
          <w:sz w:val="20"/>
          <w:szCs w:val="20"/>
        </w:rPr>
        <w:t>].</w:t>
      </w:r>
      <w:r w:rsidR="00DE36A4">
        <w:rPr>
          <w:rFonts w:ascii="Arial" w:hAnsi="Arial" w:cs="Arial"/>
          <w:sz w:val="20"/>
          <w:szCs w:val="20"/>
        </w:rPr>
        <w:t xml:space="preserve">  </w:t>
      </w:r>
      <w:r w:rsidR="007C5D9A">
        <w:rPr>
          <w:rFonts w:ascii="Arial" w:hAnsi="Arial" w:cs="Arial"/>
          <w:sz w:val="20"/>
          <w:szCs w:val="20"/>
        </w:rPr>
        <w:t>Having these two exclusions m</w:t>
      </w:r>
      <w:r w:rsidR="00DE36A4">
        <w:rPr>
          <w:rFonts w:ascii="Arial" w:hAnsi="Arial" w:cs="Arial"/>
          <w:sz w:val="20"/>
          <w:szCs w:val="20"/>
        </w:rPr>
        <w:t>ay have missed literature</w:t>
      </w:r>
      <w:r w:rsidR="007C5D9A">
        <w:rPr>
          <w:rFonts w:ascii="Arial" w:hAnsi="Arial" w:cs="Arial"/>
          <w:sz w:val="20"/>
          <w:szCs w:val="20"/>
        </w:rPr>
        <w:t xml:space="preserve"> relating to this topic. </w:t>
      </w:r>
      <w:r w:rsidR="008340A4">
        <w:rPr>
          <w:rFonts w:ascii="Arial" w:hAnsi="Arial" w:cs="Arial"/>
          <w:sz w:val="20"/>
          <w:szCs w:val="20"/>
        </w:rPr>
        <w:t xml:space="preserve">  </w:t>
      </w:r>
    </w:p>
    <w:p w14:paraId="53F4D8F8" w14:textId="58F3DD37" w:rsidR="00C00F59" w:rsidRDefault="00793195" w:rsidP="00CF22B6">
      <w:pPr>
        <w:spacing w:line="480" w:lineRule="auto"/>
        <w:rPr>
          <w:rFonts w:ascii="Arial" w:hAnsi="Arial" w:cs="Arial"/>
          <w:sz w:val="20"/>
          <w:szCs w:val="20"/>
        </w:rPr>
      </w:pPr>
      <w:r>
        <w:rPr>
          <w:rFonts w:ascii="Arial" w:hAnsi="Arial" w:cs="Arial"/>
          <w:sz w:val="20"/>
          <w:szCs w:val="20"/>
        </w:rPr>
        <w:t xml:space="preserve">One study included parents </w:t>
      </w:r>
      <w:r w:rsidR="00586861">
        <w:rPr>
          <w:rFonts w:ascii="Arial" w:hAnsi="Arial" w:cs="Arial"/>
          <w:sz w:val="20"/>
          <w:szCs w:val="20"/>
        </w:rPr>
        <w:t xml:space="preserve">whose child was between </w:t>
      </w:r>
      <w:r w:rsidR="00B1051C">
        <w:rPr>
          <w:rFonts w:ascii="Arial" w:hAnsi="Arial" w:cs="Arial"/>
          <w:sz w:val="20"/>
          <w:szCs w:val="20"/>
        </w:rPr>
        <w:t xml:space="preserve">1-24 </w:t>
      </w:r>
      <w:r w:rsidR="00586861">
        <w:rPr>
          <w:rFonts w:ascii="Arial" w:hAnsi="Arial" w:cs="Arial"/>
          <w:sz w:val="20"/>
          <w:szCs w:val="20"/>
        </w:rPr>
        <w:t>years old at the time of death</w:t>
      </w:r>
      <w:r w:rsidR="00554EE8">
        <w:rPr>
          <w:rFonts w:ascii="Arial" w:hAnsi="Arial" w:cs="Arial"/>
          <w:sz w:val="20"/>
          <w:szCs w:val="20"/>
        </w:rPr>
        <w:t xml:space="preserve"> [8]</w:t>
      </w:r>
      <w:r w:rsidR="00586861">
        <w:rPr>
          <w:rFonts w:ascii="Arial" w:hAnsi="Arial" w:cs="Arial"/>
          <w:sz w:val="20"/>
          <w:szCs w:val="20"/>
        </w:rPr>
        <w:t xml:space="preserve">.  This study did not provide details on how old </w:t>
      </w:r>
      <w:r w:rsidR="00D81CD5">
        <w:rPr>
          <w:rFonts w:ascii="Arial" w:hAnsi="Arial" w:cs="Arial"/>
          <w:sz w:val="20"/>
          <w:szCs w:val="20"/>
        </w:rPr>
        <w:t xml:space="preserve">the child was at the time of receiving treatment nor </w:t>
      </w:r>
      <w:r w:rsidR="00B86C10">
        <w:rPr>
          <w:rFonts w:ascii="Arial" w:hAnsi="Arial" w:cs="Arial"/>
          <w:sz w:val="20"/>
          <w:szCs w:val="20"/>
        </w:rPr>
        <w:t>were</w:t>
      </w:r>
      <w:r w:rsidR="00C50FD3">
        <w:rPr>
          <w:rFonts w:ascii="Arial" w:hAnsi="Arial" w:cs="Arial"/>
          <w:sz w:val="20"/>
          <w:szCs w:val="20"/>
        </w:rPr>
        <w:t xml:space="preserve"> the results</w:t>
      </w:r>
      <w:r w:rsidR="00D81CD5">
        <w:rPr>
          <w:rFonts w:ascii="Arial" w:hAnsi="Arial" w:cs="Arial"/>
          <w:sz w:val="20"/>
          <w:szCs w:val="20"/>
        </w:rPr>
        <w:t xml:space="preserve"> br</w:t>
      </w:r>
      <w:r w:rsidR="00703D2F">
        <w:rPr>
          <w:rFonts w:ascii="Arial" w:hAnsi="Arial" w:cs="Arial"/>
          <w:sz w:val="20"/>
          <w:szCs w:val="20"/>
        </w:rPr>
        <w:t xml:space="preserve">oken </w:t>
      </w:r>
      <w:r w:rsidR="00D81CD5">
        <w:rPr>
          <w:rFonts w:ascii="Arial" w:hAnsi="Arial" w:cs="Arial"/>
          <w:sz w:val="20"/>
          <w:szCs w:val="20"/>
        </w:rPr>
        <w:t xml:space="preserve">down </w:t>
      </w:r>
      <w:r w:rsidR="00C50FD3">
        <w:rPr>
          <w:rFonts w:ascii="Arial" w:hAnsi="Arial" w:cs="Arial"/>
          <w:sz w:val="20"/>
          <w:szCs w:val="20"/>
        </w:rPr>
        <w:t>by</w:t>
      </w:r>
      <w:r w:rsidR="00D81CD5">
        <w:rPr>
          <w:rFonts w:ascii="Arial" w:hAnsi="Arial" w:cs="Arial"/>
          <w:sz w:val="20"/>
          <w:szCs w:val="20"/>
        </w:rPr>
        <w:t xml:space="preserve"> age groups.</w:t>
      </w:r>
      <w:r w:rsidR="00952EAD">
        <w:rPr>
          <w:rFonts w:ascii="Arial" w:hAnsi="Arial" w:cs="Arial"/>
          <w:sz w:val="20"/>
          <w:szCs w:val="20"/>
        </w:rPr>
        <w:t xml:space="preserve">  </w:t>
      </w:r>
      <w:r w:rsidR="00D81CD5">
        <w:rPr>
          <w:rFonts w:ascii="Arial" w:hAnsi="Arial" w:cs="Arial"/>
          <w:sz w:val="20"/>
          <w:szCs w:val="20"/>
        </w:rPr>
        <w:t>Although all relevant data w</w:t>
      </w:r>
      <w:r w:rsidR="00EE31AA">
        <w:rPr>
          <w:rFonts w:ascii="Arial" w:hAnsi="Arial" w:cs="Arial"/>
          <w:sz w:val="20"/>
          <w:szCs w:val="20"/>
        </w:rPr>
        <w:t>ere</w:t>
      </w:r>
      <w:r w:rsidR="00D81CD5">
        <w:rPr>
          <w:rFonts w:ascii="Arial" w:hAnsi="Arial" w:cs="Arial"/>
          <w:sz w:val="20"/>
          <w:szCs w:val="20"/>
        </w:rPr>
        <w:t xml:space="preserve"> extracted</w:t>
      </w:r>
      <w:r w:rsidR="007E168A">
        <w:rPr>
          <w:rFonts w:ascii="Arial" w:hAnsi="Arial" w:cs="Arial"/>
          <w:sz w:val="20"/>
          <w:szCs w:val="20"/>
        </w:rPr>
        <w:t xml:space="preserve"> it is not known </w:t>
      </w:r>
      <w:r w:rsidR="00441692">
        <w:rPr>
          <w:rFonts w:ascii="Arial" w:hAnsi="Arial" w:cs="Arial"/>
          <w:sz w:val="20"/>
          <w:szCs w:val="20"/>
        </w:rPr>
        <w:t>whether</w:t>
      </w:r>
      <w:r w:rsidR="00FF3167">
        <w:rPr>
          <w:rFonts w:ascii="Arial" w:hAnsi="Arial" w:cs="Arial"/>
          <w:sz w:val="20"/>
          <w:szCs w:val="20"/>
        </w:rPr>
        <w:t xml:space="preserve"> </w:t>
      </w:r>
      <w:r w:rsidR="007E168A">
        <w:rPr>
          <w:rFonts w:ascii="Arial" w:hAnsi="Arial" w:cs="Arial"/>
          <w:sz w:val="20"/>
          <w:szCs w:val="20"/>
        </w:rPr>
        <w:t xml:space="preserve">this </w:t>
      </w:r>
      <w:r w:rsidR="00810400">
        <w:rPr>
          <w:rFonts w:ascii="Arial" w:hAnsi="Arial" w:cs="Arial"/>
          <w:sz w:val="20"/>
          <w:szCs w:val="20"/>
        </w:rPr>
        <w:t>was</w:t>
      </w:r>
      <w:r w:rsidR="00441692">
        <w:rPr>
          <w:rFonts w:ascii="Arial" w:hAnsi="Arial" w:cs="Arial"/>
          <w:sz w:val="20"/>
          <w:szCs w:val="20"/>
        </w:rPr>
        <w:t xml:space="preserve"> relevant to</w:t>
      </w:r>
      <w:r w:rsidR="000D5626">
        <w:rPr>
          <w:rFonts w:ascii="Arial" w:hAnsi="Arial" w:cs="Arial"/>
          <w:sz w:val="20"/>
          <w:szCs w:val="20"/>
        </w:rPr>
        <w:t xml:space="preserve"> those </w:t>
      </w:r>
      <w:r w:rsidR="00FF3167">
        <w:rPr>
          <w:rFonts w:ascii="Arial" w:hAnsi="Arial" w:cs="Arial"/>
          <w:sz w:val="20"/>
          <w:szCs w:val="20"/>
        </w:rPr>
        <w:t xml:space="preserve">under </w:t>
      </w:r>
      <w:r w:rsidR="00703D2F">
        <w:rPr>
          <w:rFonts w:ascii="Arial" w:hAnsi="Arial" w:cs="Arial"/>
          <w:sz w:val="20"/>
          <w:szCs w:val="20"/>
        </w:rPr>
        <w:t xml:space="preserve">the age of </w:t>
      </w:r>
      <w:r w:rsidR="00FF3167">
        <w:rPr>
          <w:rFonts w:ascii="Arial" w:hAnsi="Arial" w:cs="Arial"/>
          <w:sz w:val="20"/>
          <w:szCs w:val="20"/>
        </w:rPr>
        <w:t>18 years.</w:t>
      </w:r>
      <w:r w:rsidR="00825E8D">
        <w:rPr>
          <w:rFonts w:ascii="Arial" w:hAnsi="Arial" w:cs="Arial"/>
          <w:sz w:val="20"/>
          <w:szCs w:val="20"/>
        </w:rPr>
        <w:t xml:space="preserve">  </w:t>
      </w:r>
    </w:p>
    <w:p w14:paraId="268640B5" w14:textId="3126551D" w:rsidR="009433AF" w:rsidRDefault="00825E8D" w:rsidP="00CF22B6">
      <w:pPr>
        <w:spacing w:line="480" w:lineRule="auto"/>
        <w:rPr>
          <w:rFonts w:ascii="Arial" w:hAnsi="Arial" w:cs="Arial"/>
          <w:sz w:val="20"/>
          <w:szCs w:val="20"/>
        </w:rPr>
      </w:pPr>
      <w:r>
        <w:rPr>
          <w:rFonts w:ascii="Arial" w:hAnsi="Arial" w:cs="Arial"/>
          <w:sz w:val="20"/>
          <w:szCs w:val="20"/>
        </w:rPr>
        <w:t>There was a lack of father involvement across the studies</w:t>
      </w:r>
      <w:r w:rsidR="00D44C15">
        <w:rPr>
          <w:rFonts w:ascii="Arial" w:hAnsi="Arial" w:cs="Arial"/>
          <w:sz w:val="20"/>
          <w:szCs w:val="20"/>
        </w:rPr>
        <w:t xml:space="preserve">.  </w:t>
      </w:r>
      <w:r w:rsidR="0007116D">
        <w:rPr>
          <w:rFonts w:ascii="Arial" w:hAnsi="Arial" w:cs="Arial"/>
          <w:sz w:val="20"/>
          <w:szCs w:val="20"/>
        </w:rPr>
        <w:t xml:space="preserve">There is a need to increase the participation of fathers in research such as this to </w:t>
      </w:r>
      <w:r w:rsidR="000B61D9">
        <w:rPr>
          <w:rFonts w:ascii="Arial" w:hAnsi="Arial" w:cs="Arial"/>
          <w:sz w:val="20"/>
          <w:szCs w:val="20"/>
        </w:rPr>
        <w:t xml:space="preserve">further explore </w:t>
      </w:r>
      <w:r w:rsidR="0007116D">
        <w:rPr>
          <w:rFonts w:ascii="Arial" w:hAnsi="Arial" w:cs="Arial"/>
          <w:sz w:val="20"/>
          <w:szCs w:val="20"/>
        </w:rPr>
        <w:t>whether there are gender differences in the values and preferences which underpin</w:t>
      </w:r>
      <w:r w:rsidR="000B61D9">
        <w:rPr>
          <w:rFonts w:ascii="Arial" w:hAnsi="Arial" w:cs="Arial"/>
          <w:sz w:val="20"/>
          <w:szCs w:val="20"/>
        </w:rPr>
        <w:t xml:space="preserve"> </w:t>
      </w:r>
      <w:r w:rsidR="0007116D">
        <w:rPr>
          <w:rFonts w:ascii="Arial" w:hAnsi="Arial" w:cs="Arial"/>
          <w:sz w:val="20"/>
          <w:szCs w:val="20"/>
        </w:rPr>
        <w:t>treatment decision-making.  One research study suggested there were differences</w:t>
      </w:r>
      <w:r w:rsidR="00554EE8">
        <w:rPr>
          <w:rFonts w:ascii="Arial" w:hAnsi="Arial" w:cs="Arial"/>
          <w:sz w:val="20"/>
          <w:szCs w:val="20"/>
        </w:rPr>
        <w:t xml:space="preserve"> [16]</w:t>
      </w:r>
      <w:r w:rsidR="0007116D">
        <w:rPr>
          <w:rFonts w:ascii="Arial" w:hAnsi="Arial" w:cs="Arial"/>
          <w:sz w:val="20"/>
          <w:szCs w:val="20"/>
        </w:rPr>
        <w:t xml:space="preserve">.  </w:t>
      </w:r>
      <w:r w:rsidR="00952EAD">
        <w:rPr>
          <w:rFonts w:ascii="Arial" w:hAnsi="Arial" w:cs="Arial"/>
          <w:sz w:val="20"/>
          <w:szCs w:val="20"/>
        </w:rPr>
        <w:t xml:space="preserve">  </w:t>
      </w:r>
      <w:r w:rsidR="002D0D96">
        <w:rPr>
          <w:rFonts w:ascii="Arial" w:hAnsi="Arial" w:cs="Arial"/>
          <w:sz w:val="20"/>
          <w:szCs w:val="20"/>
        </w:rPr>
        <w:t xml:space="preserve">The literature on decision-making acknowledges rational, </w:t>
      </w:r>
      <w:r w:rsidR="000B61D9">
        <w:rPr>
          <w:rFonts w:ascii="Arial" w:hAnsi="Arial" w:cs="Arial"/>
          <w:sz w:val="20"/>
          <w:szCs w:val="20"/>
        </w:rPr>
        <w:t>descriptive,</w:t>
      </w:r>
      <w:r w:rsidR="002D0D96">
        <w:rPr>
          <w:rFonts w:ascii="Arial" w:hAnsi="Arial" w:cs="Arial"/>
          <w:sz w:val="20"/>
          <w:szCs w:val="20"/>
        </w:rPr>
        <w:t xml:space="preserve"> and emotion</w:t>
      </w:r>
      <w:r w:rsidR="0014488F">
        <w:rPr>
          <w:rFonts w:ascii="Arial" w:hAnsi="Arial" w:cs="Arial"/>
          <w:sz w:val="20"/>
          <w:szCs w:val="20"/>
        </w:rPr>
        <w:t>al</w:t>
      </w:r>
      <w:r w:rsidR="008C6D5B">
        <w:rPr>
          <w:rFonts w:ascii="Arial" w:hAnsi="Arial" w:cs="Arial"/>
          <w:sz w:val="20"/>
          <w:szCs w:val="20"/>
        </w:rPr>
        <w:t xml:space="preserve"> </w:t>
      </w:r>
      <w:r w:rsidR="004F46B6">
        <w:rPr>
          <w:rFonts w:ascii="Arial" w:hAnsi="Arial" w:cs="Arial"/>
          <w:sz w:val="20"/>
          <w:szCs w:val="20"/>
        </w:rPr>
        <w:t xml:space="preserve">processes in </w:t>
      </w:r>
      <w:r w:rsidR="002D0D96">
        <w:rPr>
          <w:rFonts w:ascii="Arial" w:hAnsi="Arial" w:cs="Arial"/>
          <w:sz w:val="20"/>
          <w:szCs w:val="20"/>
        </w:rPr>
        <w:t xml:space="preserve">decision-making.  </w:t>
      </w:r>
      <w:r w:rsidR="003F10EC">
        <w:rPr>
          <w:rFonts w:ascii="Arial" w:hAnsi="Arial" w:cs="Arial"/>
          <w:sz w:val="20"/>
          <w:szCs w:val="20"/>
        </w:rPr>
        <w:t xml:space="preserve">The </w:t>
      </w:r>
      <w:r w:rsidR="007A5628">
        <w:rPr>
          <w:rFonts w:ascii="Arial" w:hAnsi="Arial" w:cs="Arial"/>
          <w:sz w:val="20"/>
          <w:szCs w:val="20"/>
        </w:rPr>
        <w:t>parent and carer</w:t>
      </w:r>
      <w:r w:rsidR="003F10EC">
        <w:rPr>
          <w:rFonts w:ascii="Arial" w:hAnsi="Arial" w:cs="Arial"/>
          <w:sz w:val="20"/>
          <w:szCs w:val="20"/>
        </w:rPr>
        <w:t xml:space="preserve"> group provide</w:t>
      </w:r>
      <w:r w:rsidR="00BF63CE">
        <w:rPr>
          <w:rFonts w:ascii="Arial" w:hAnsi="Arial" w:cs="Arial"/>
          <w:sz w:val="20"/>
          <w:szCs w:val="20"/>
        </w:rPr>
        <w:t xml:space="preserve">d </w:t>
      </w:r>
      <w:r w:rsidR="003F10EC">
        <w:rPr>
          <w:rFonts w:ascii="Arial" w:hAnsi="Arial" w:cs="Arial"/>
          <w:sz w:val="20"/>
          <w:szCs w:val="20"/>
        </w:rPr>
        <w:t xml:space="preserve">consensus that </w:t>
      </w:r>
      <w:r w:rsidR="00D61CB5">
        <w:rPr>
          <w:rFonts w:ascii="Arial" w:hAnsi="Arial" w:cs="Arial"/>
          <w:sz w:val="20"/>
          <w:szCs w:val="20"/>
        </w:rPr>
        <w:t xml:space="preserve">parent </w:t>
      </w:r>
      <w:r w:rsidR="003F10EC">
        <w:rPr>
          <w:rFonts w:ascii="Arial" w:hAnsi="Arial" w:cs="Arial"/>
          <w:sz w:val="20"/>
          <w:szCs w:val="20"/>
        </w:rPr>
        <w:t>emotion in</w:t>
      </w:r>
      <w:r w:rsidR="00D61CB5">
        <w:rPr>
          <w:rFonts w:ascii="Arial" w:hAnsi="Arial" w:cs="Arial"/>
          <w:sz w:val="20"/>
          <w:szCs w:val="20"/>
        </w:rPr>
        <w:t xml:space="preserve"> treatment decision-making ha</w:t>
      </w:r>
      <w:r w:rsidR="00DE197A">
        <w:rPr>
          <w:rFonts w:ascii="Arial" w:hAnsi="Arial" w:cs="Arial"/>
          <w:sz w:val="20"/>
          <w:szCs w:val="20"/>
        </w:rPr>
        <w:t>d</w:t>
      </w:r>
      <w:r w:rsidR="00D61CB5">
        <w:rPr>
          <w:rFonts w:ascii="Arial" w:hAnsi="Arial" w:cs="Arial"/>
          <w:sz w:val="20"/>
          <w:szCs w:val="20"/>
        </w:rPr>
        <w:t xml:space="preserve"> not been </w:t>
      </w:r>
      <w:r w:rsidR="003F10EC">
        <w:rPr>
          <w:rFonts w:ascii="Arial" w:hAnsi="Arial" w:cs="Arial"/>
          <w:sz w:val="20"/>
          <w:szCs w:val="20"/>
        </w:rPr>
        <w:t>addressed fully</w:t>
      </w:r>
      <w:r w:rsidR="001A7002">
        <w:rPr>
          <w:rFonts w:ascii="Arial" w:hAnsi="Arial" w:cs="Arial"/>
          <w:sz w:val="20"/>
          <w:szCs w:val="20"/>
        </w:rPr>
        <w:t xml:space="preserve"> in the literature</w:t>
      </w:r>
      <w:r w:rsidR="000E0494">
        <w:rPr>
          <w:rFonts w:ascii="Arial" w:hAnsi="Arial" w:cs="Arial"/>
          <w:sz w:val="20"/>
          <w:szCs w:val="20"/>
        </w:rPr>
        <w:t>.</w:t>
      </w:r>
      <w:r w:rsidR="00DE197A">
        <w:rPr>
          <w:rFonts w:ascii="Arial" w:hAnsi="Arial" w:cs="Arial"/>
          <w:sz w:val="20"/>
          <w:szCs w:val="20"/>
        </w:rPr>
        <w:t xml:space="preserve">  </w:t>
      </w:r>
      <w:r w:rsidR="00245496">
        <w:rPr>
          <w:rFonts w:ascii="Arial" w:hAnsi="Arial" w:cs="Arial"/>
          <w:sz w:val="20"/>
          <w:szCs w:val="20"/>
        </w:rPr>
        <w:t>E</w:t>
      </w:r>
      <w:r w:rsidR="003222A3">
        <w:rPr>
          <w:rFonts w:ascii="Arial" w:hAnsi="Arial" w:cs="Arial"/>
          <w:sz w:val="20"/>
          <w:szCs w:val="20"/>
        </w:rPr>
        <w:t xml:space="preserve">motion </w:t>
      </w:r>
      <w:r w:rsidR="003F10EC">
        <w:rPr>
          <w:rFonts w:ascii="Arial" w:hAnsi="Arial" w:cs="Arial"/>
          <w:sz w:val="20"/>
          <w:szCs w:val="20"/>
        </w:rPr>
        <w:t>can be</w:t>
      </w:r>
      <w:r w:rsidR="00AC034B">
        <w:rPr>
          <w:rFonts w:ascii="Arial" w:hAnsi="Arial" w:cs="Arial"/>
          <w:sz w:val="20"/>
          <w:szCs w:val="20"/>
        </w:rPr>
        <w:t xml:space="preserve"> difficult to articulate</w:t>
      </w:r>
      <w:r w:rsidR="00245496">
        <w:rPr>
          <w:rFonts w:ascii="Arial" w:hAnsi="Arial" w:cs="Arial"/>
          <w:sz w:val="20"/>
          <w:szCs w:val="20"/>
        </w:rPr>
        <w:t xml:space="preserve"> which </w:t>
      </w:r>
      <w:r w:rsidR="0014488F">
        <w:rPr>
          <w:rFonts w:ascii="Arial" w:hAnsi="Arial" w:cs="Arial"/>
          <w:sz w:val="20"/>
          <w:szCs w:val="20"/>
        </w:rPr>
        <w:t>might be the reason why there is limited</w:t>
      </w:r>
      <w:r w:rsidR="00386EF8">
        <w:rPr>
          <w:rFonts w:ascii="Arial" w:hAnsi="Arial" w:cs="Arial"/>
          <w:sz w:val="20"/>
          <w:szCs w:val="20"/>
        </w:rPr>
        <w:t xml:space="preserve"> acknowledgement of this</w:t>
      </w:r>
      <w:r w:rsidR="00245496">
        <w:rPr>
          <w:rFonts w:ascii="Arial" w:hAnsi="Arial" w:cs="Arial"/>
          <w:sz w:val="20"/>
          <w:szCs w:val="20"/>
        </w:rPr>
        <w:t xml:space="preserve"> in the literature</w:t>
      </w:r>
      <w:r w:rsidR="00386EF8">
        <w:rPr>
          <w:rFonts w:ascii="Arial" w:hAnsi="Arial" w:cs="Arial"/>
          <w:sz w:val="20"/>
          <w:szCs w:val="20"/>
        </w:rPr>
        <w:t xml:space="preserve">. </w:t>
      </w:r>
    </w:p>
    <w:p w14:paraId="21552BBA" w14:textId="64E66EC4" w:rsidR="00CB7902" w:rsidRPr="0094559A" w:rsidRDefault="00CB7902" w:rsidP="0094559A">
      <w:pPr>
        <w:spacing w:line="480" w:lineRule="auto"/>
        <w:rPr>
          <w:rFonts w:ascii="Arial" w:hAnsi="Arial" w:cs="Arial"/>
          <w:b/>
          <w:bCs/>
          <w:sz w:val="20"/>
          <w:szCs w:val="20"/>
        </w:rPr>
      </w:pPr>
      <w:r w:rsidRPr="0094559A">
        <w:rPr>
          <w:rFonts w:ascii="Arial" w:hAnsi="Arial" w:cs="Arial"/>
          <w:b/>
          <w:bCs/>
          <w:sz w:val="20"/>
          <w:szCs w:val="20"/>
        </w:rPr>
        <w:t>Conclusions</w:t>
      </w:r>
      <w:bookmarkEnd w:id="10"/>
    </w:p>
    <w:p w14:paraId="02C71BF6" w14:textId="6818BA67" w:rsidR="00D12C81" w:rsidRPr="00D12C81" w:rsidRDefault="00586486" w:rsidP="00CF22B6">
      <w:pPr>
        <w:spacing w:line="480" w:lineRule="auto"/>
        <w:rPr>
          <w:rFonts w:ascii="Arial" w:hAnsi="Arial" w:cs="Arial"/>
          <w:sz w:val="20"/>
          <w:szCs w:val="20"/>
        </w:rPr>
      </w:pPr>
      <w:r>
        <w:rPr>
          <w:rFonts w:ascii="Arial" w:hAnsi="Arial" w:cs="Arial"/>
          <w:sz w:val="20"/>
          <w:szCs w:val="20"/>
        </w:rPr>
        <w:t>The</w:t>
      </w:r>
      <w:r w:rsidR="00245496">
        <w:rPr>
          <w:rFonts w:ascii="Arial" w:hAnsi="Arial" w:cs="Arial"/>
          <w:sz w:val="20"/>
          <w:szCs w:val="20"/>
        </w:rPr>
        <w:t xml:space="preserve"> complexity of treatment decision-making</w:t>
      </w:r>
      <w:r w:rsidR="009113B5">
        <w:rPr>
          <w:rFonts w:ascii="Arial" w:hAnsi="Arial" w:cs="Arial"/>
          <w:sz w:val="20"/>
          <w:szCs w:val="20"/>
        </w:rPr>
        <w:t xml:space="preserve"> in poor-prognosis childhood cancer</w:t>
      </w:r>
      <w:r w:rsidR="00245496">
        <w:rPr>
          <w:rFonts w:ascii="Arial" w:hAnsi="Arial" w:cs="Arial"/>
          <w:sz w:val="20"/>
          <w:szCs w:val="20"/>
        </w:rPr>
        <w:t xml:space="preserve"> considers more than parent </w:t>
      </w:r>
      <w:r>
        <w:rPr>
          <w:rFonts w:ascii="Arial" w:hAnsi="Arial" w:cs="Arial"/>
          <w:sz w:val="20"/>
          <w:szCs w:val="20"/>
        </w:rPr>
        <w:t xml:space="preserve">values and </w:t>
      </w:r>
      <w:r w:rsidR="009A6C0F">
        <w:rPr>
          <w:rFonts w:ascii="Arial" w:hAnsi="Arial" w:cs="Arial"/>
          <w:sz w:val="20"/>
          <w:szCs w:val="20"/>
        </w:rPr>
        <w:t>preferences.</w:t>
      </w:r>
      <w:r w:rsidR="009113B5">
        <w:rPr>
          <w:rFonts w:ascii="Arial" w:hAnsi="Arial" w:cs="Arial"/>
          <w:sz w:val="20"/>
          <w:szCs w:val="20"/>
        </w:rPr>
        <w:t xml:space="preserve">  There </w:t>
      </w:r>
      <w:r w:rsidR="004750CE">
        <w:rPr>
          <w:rFonts w:ascii="Arial" w:hAnsi="Arial" w:cs="Arial"/>
          <w:sz w:val="20"/>
          <w:szCs w:val="20"/>
        </w:rPr>
        <w:t xml:space="preserve">are </w:t>
      </w:r>
      <w:r w:rsidR="009113B5">
        <w:rPr>
          <w:rFonts w:ascii="Arial" w:hAnsi="Arial" w:cs="Arial"/>
          <w:sz w:val="20"/>
          <w:szCs w:val="20"/>
        </w:rPr>
        <w:t>constant underpinning</w:t>
      </w:r>
      <w:r w:rsidR="004750CE">
        <w:rPr>
          <w:rFonts w:ascii="Arial" w:hAnsi="Arial" w:cs="Arial"/>
          <w:sz w:val="20"/>
          <w:szCs w:val="20"/>
        </w:rPr>
        <w:t xml:space="preserve"> factors</w:t>
      </w:r>
      <w:r w:rsidR="009113B5">
        <w:rPr>
          <w:rFonts w:ascii="Arial" w:hAnsi="Arial" w:cs="Arial"/>
          <w:sz w:val="20"/>
          <w:szCs w:val="20"/>
        </w:rPr>
        <w:t xml:space="preserve"> to these decisions </w:t>
      </w:r>
      <w:r w:rsidR="001F1239">
        <w:rPr>
          <w:rFonts w:ascii="Arial" w:hAnsi="Arial" w:cs="Arial"/>
          <w:sz w:val="20"/>
          <w:szCs w:val="20"/>
        </w:rPr>
        <w:t>for</w:t>
      </w:r>
      <w:r w:rsidR="009113B5">
        <w:rPr>
          <w:rFonts w:ascii="Arial" w:hAnsi="Arial" w:cs="Arial"/>
          <w:sz w:val="20"/>
          <w:szCs w:val="20"/>
        </w:rPr>
        <w:t xml:space="preserve"> parent</w:t>
      </w:r>
      <w:r w:rsidR="001F1239">
        <w:rPr>
          <w:rFonts w:ascii="Arial" w:hAnsi="Arial" w:cs="Arial"/>
          <w:sz w:val="20"/>
          <w:szCs w:val="20"/>
        </w:rPr>
        <w:t>s,</w:t>
      </w:r>
      <w:r w:rsidR="009113B5">
        <w:rPr>
          <w:rFonts w:ascii="Arial" w:hAnsi="Arial" w:cs="Arial"/>
          <w:sz w:val="20"/>
          <w:szCs w:val="20"/>
        </w:rPr>
        <w:t xml:space="preserve"> hope for a cure, </w:t>
      </w:r>
      <w:r w:rsidR="00FB4FB1">
        <w:rPr>
          <w:rFonts w:ascii="Arial" w:hAnsi="Arial" w:cs="Arial"/>
          <w:sz w:val="20"/>
          <w:szCs w:val="20"/>
        </w:rPr>
        <w:t xml:space="preserve">fear of their child dying and uncertainty throughout the decision-making process.  Influencing factors </w:t>
      </w:r>
      <w:r w:rsidR="00B924B3">
        <w:rPr>
          <w:rFonts w:ascii="Arial" w:hAnsi="Arial" w:cs="Arial"/>
          <w:sz w:val="20"/>
          <w:szCs w:val="20"/>
        </w:rPr>
        <w:t>can support or refute the treatment options parents are considering</w:t>
      </w:r>
      <w:r w:rsidR="00432A75">
        <w:rPr>
          <w:rFonts w:ascii="Arial" w:hAnsi="Arial" w:cs="Arial"/>
          <w:sz w:val="20"/>
          <w:szCs w:val="20"/>
        </w:rPr>
        <w:t xml:space="preserve"> yet these are not consistent factors for every parent.  Values a</w:t>
      </w:r>
      <w:r w:rsidR="00FB71BE">
        <w:rPr>
          <w:rFonts w:ascii="Arial" w:hAnsi="Arial" w:cs="Arial"/>
          <w:sz w:val="20"/>
          <w:szCs w:val="20"/>
        </w:rPr>
        <w:t>ppear</w:t>
      </w:r>
      <w:r w:rsidR="001F1239">
        <w:rPr>
          <w:rFonts w:ascii="Arial" w:hAnsi="Arial" w:cs="Arial"/>
          <w:sz w:val="20"/>
          <w:szCs w:val="20"/>
        </w:rPr>
        <w:t xml:space="preserve">ed </w:t>
      </w:r>
      <w:r w:rsidR="00FB71BE">
        <w:rPr>
          <w:rFonts w:ascii="Arial" w:hAnsi="Arial" w:cs="Arial"/>
          <w:sz w:val="20"/>
          <w:szCs w:val="20"/>
        </w:rPr>
        <w:t>consistent but the preferences within these</w:t>
      </w:r>
      <w:r w:rsidR="001148F6">
        <w:rPr>
          <w:rFonts w:ascii="Arial" w:hAnsi="Arial" w:cs="Arial"/>
          <w:sz w:val="20"/>
          <w:szCs w:val="20"/>
        </w:rPr>
        <w:t xml:space="preserve"> can be c</w:t>
      </w:r>
      <w:r w:rsidR="006739E8">
        <w:rPr>
          <w:rFonts w:ascii="Arial" w:hAnsi="Arial" w:cs="Arial"/>
          <w:sz w:val="20"/>
          <w:szCs w:val="20"/>
        </w:rPr>
        <w:t xml:space="preserve">onflicting </w:t>
      </w:r>
      <w:r w:rsidR="009D2A5A">
        <w:rPr>
          <w:rFonts w:ascii="Arial" w:hAnsi="Arial" w:cs="Arial"/>
          <w:sz w:val="20"/>
          <w:szCs w:val="20"/>
        </w:rPr>
        <w:t>result</w:t>
      </w:r>
      <w:r w:rsidR="001148F6">
        <w:rPr>
          <w:rFonts w:ascii="Arial" w:hAnsi="Arial" w:cs="Arial"/>
          <w:sz w:val="20"/>
          <w:szCs w:val="20"/>
        </w:rPr>
        <w:t>ing</w:t>
      </w:r>
      <w:r w:rsidR="009D2A5A">
        <w:rPr>
          <w:rFonts w:ascii="Arial" w:hAnsi="Arial" w:cs="Arial"/>
          <w:sz w:val="20"/>
          <w:szCs w:val="20"/>
        </w:rPr>
        <w:t xml:space="preserve"> in complex</w:t>
      </w:r>
      <w:r w:rsidR="001148F6">
        <w:rPr>
          <w:rFonts w:ascii="Arial" w:hAnsi="Arial" w:cs="Arial"/>
          <w:sz w:val="20"/>
          <w:szCs w:val="20"/>
        </w:rPr>
        <w:t xml:space="preserve"> decision-making </w:t>
      </w:r>
      <w:r w:rsidR="009D2A5A">
        <w:rPr>
          <w:rFonts w:ascii="Arial" w:hAnsi="Arial" w:cs="Arial"/>
          <w:sz w:val="20"/>
          <w:szCs w:val="20"/>
        </w:rPr>
        <w:t xml:space="preserve">which </w:t>
      </w:r>
      <w:r w:rsidR="00633474">
        <w:rPr>
          <w:rFonts w:ascii="Arial" w:hAnsi="Arial" w:cs="Arial"/>
          <w:sz w:val="20"/>
          <w:szCs w:val="20"/>
        </w:rPr>
        <w:t>is</w:t>
      </w:r>
      <w:r w:rsidR="009D2A5A">
        <w:rPr>
          <w:rFonts w:ascii="Arial" w:hAnsi="Arial" w:cs="Arial"/>
          <w:sz w:val="20"/>
          <w:szCs w:val="20"/>
        </w:rPr>
        <w:t xml:space="preserve"> in the</w:t>
      </w:r>
      <w:r w:rsidR="00B25574">
        <w:rPr>
          <w:rFonts w:ascii="Arial" w:hAnsi="Arial" w:cs="Arial"/>
          <w:sz w:val="20"/>
          <w:szCs w:val="20"/>
        </w:rPr>
        <w:t>ir child’s</w:t>
      </w:r>
      <w:r w:rsidR="009D2A5A">
        <w:rPr>
          <w:rFonts w:ascii="Arial" w:hAnsi="Arial" w:cs="Arial"/>
          <w:sz w:val="20"/>
          <w:szCs w:val="20"/>
        </w:rPr>
        <w:t xml:space="preserve"> best </w:t>
      </w:r>
      <w:r w:rsidR="009D2A5A">
        <w:rPr>
          <w:rFonts w:ascii="Arial" w:hAnsi="Arial" w:cs="Arial"/>
          <w:sz w:val="20"/>
          <w:szCs w:val="20"/>
        </w:rPr>
        <w:lastRenderedPageBreak/>
        <w:t>interest</w:t>
      </w:r>
      <w:r w:rsidR="00B25574">
        <w:rPr>
          <w:rFonts w:ascii="Arial" w:hAnsi="Arial" w:cs="Arial"/>
          <w:sz w:val="20"/>
          <w:szCs w:val="20"/>
        </w:rPr>
        <w:t>s</w:t>
      </w:r>
      <w:r w:rsidR="002A4EE2">
        <w:rPr>
          <w:rFonts w:ascii="Arial" w:hAnsi="Arial" w:cs="Arial"/>
          <w:sz w:val="20"/>
          <w:szCs w:val="20"/>
        </w:rPr>
        <w:t xml:space="preserve">.  Preferences </w:t>
      </w:r>
      <w:r w:rsidR="00B61956">
        <w:rPr>
          <w:rFonts w:ascii="Arial" w:hAnsi="Arial" w:cs="Arial"/>
          <w:sz w:val="20"/>
          <w:szCs w:val="20"/>
        </w:rPr>
        <w:t xml:space="preserve">conflict </w:t>
      </w:r>
      <w:r w:rsidR="008E7A78">
        <w:rPr>
          <w:rFonts w:ascii="Arial" w:hAnsi="Arial" w:cs="Arial"/>
          <w:sz w:val="20"/>
          <w:szCs w:val="20"/>
        </w:rPr>
        <w:t xml:space="preserve">when parents want </w:t>
      </w:r>
      <w:r w:rsidR="006106A6">
        <w:rPr>
          <w:rFonts w:ascii="Arial" w:hAnsi="Arial" w:cs="Arial"/>
          <w:sz w:val="20"/>
          <w:szCs w:val="20"/>
        </w:rPr>
        <w:t>to continue cancer-directed therapy whilst maintaining their child’s quality of life</w:t>
      </w:r>
      <w:r w:rsidR="00C53917">
        <w:rPr>
          <w:rFonts w:ascii="Arial" w:hAnsi="Arial" w:cs="Arial"/>
          <w:sz w:val="20"/>
          <w:szCs w:val="20"/>
        </w:rPr>
        <w:t xml:space="preserve"> </w:t>
      </w:r>
      <w:r w:rsidR="00B25574">
        <w:rPr>
          <w:rFonts w:ascii="Arial" w:hAnsi="Arial" w:cs="Arial"/>
          <w:sz w:val="20"/>
          <w:szCs w:val="20"/>
        </w:rPr>
        <w:t xml:space="preserve">or can </w:t>
      </w:r>
      <w:r w:rsidR="00CA7ACA">
        <w:rPr>
          <w:rFonts w:ascii="Arial" w:hAnsi="Arial" w:cs="Arial"/>
          <w:sz w:val="20"/>
          <w:szCs w:val="20"/>
        </w:rPr>
        <w:t xml:space="preserve">change depending on a parents’ cognitive state as </w:t>
      </w:r>
      <w:r w:rsidR="00E17864">
        <w:rPr>
          <w:rFonts w:ascii="Arial" w:hAnsi="Arial" w:cs="Arial"/>
          <w:sz w:val="20"/>
          <w:szCs w:val="20"/>
        </w:rPr>
        <w:t>they</w:t>
      </w:r>
      <w:r w:rsidR="00CA7ACA">
        <w:rPr>
          <w:rFonts w:ascii="Arial" w:hAnsi="Arial" w:cs="Arial"/>
          <w:sz w:val="20"/>
          <w:szCs w:val="20"/>
        </w:rPr>
        <w:t xml:space="preserve"> realise cure might be unlikely</w:t>
      </w:r>
      <w:r w:rsidR="005A666C">
        <w:rPr>
          <w:rFonts w:ascii="Arial" w:hAnsi="Arial" w:cs="Arial"/>
          <w:sz w:val="20"/>
          <w:szCs w:val="20"/>
        </w:rPr>
        <w:t xml:space="preserve">.  </w:t>
      </w:r>
      <w:r w:rsidR="00D02D2F">
        <w:rPr>
          <w:rFonts w:ascii="Arial" w:hAnsi="Arial" w:cs="Arial"/>
          <w:sz w:val="20"/>
          <w:szCs w:val="20"/>
        </w:rPr>
        <w:t>C</w:t>
      </w:r>
      <w:r w:rsidR="00986717">
        <w:rPr>
          <w:rFonts w:ascii="Arial" w:hAnsi="Arial" w:cs="Arial"/>
          <w:sz w:val="20"/>
          <w:szCs w:val="20"/>
        </w:rPr>
        <w:t>omplexities</w:t>
      </w:r>
      <w:r w:rsidR="005F0E16">
        <w:rPr>
          <w:rFonts w:ascii="Arial" w:hAnsi="Arial" w:cs="Arial"/>
          <w:sz w:val="20"/>
          <w:szCs w:val="20"/>
        </w:rPr>
        <w:t xml:space="preserve"> of decision-making in this situation is </w:t>
      </w:r>
      <w:r w:rsidR="00986717">
        <w:rPr>
          <w:rFonts w:ascii="Arial" w:hAnsi="Arial" w:cs="Arial"/>
          <w:sz w:val="20"/>
          <w:szCs w:val="20"/>
        </w:rPr>
        <w:t>difficult to</w:t>
      </w:r>
      <w:r w:rsidR="0069628D">
        <w:rPr>
          <w:rFonts w:ascii="Arial" w:hAnsi="Arial" w:cs="Arial"/>
          <w:sz w:val="20"/>
          <w:szCs w:val="20"/>
        </w:rPr>
        <w:t xml:space="preserve"> articulate a</w:t>
      </w:r>
      <w:r w:rsidR="00986717">
        <w:rPr>
          <w:rFonts w:ascii="Arial" w:hAnsi="Arial" w:cs="Arial"/>
          <w:sz w:val="20"/>
          <w:szCs w:val="20"/>
        </w:rPr>
        <w:t xml:space="preserve">nd the literature lacked the emotional component involved in making these decisions.   </w:t>
      </w:r>
    </w:p>
    <w:p w14:paraId="6BCC7E16" w14:textId="2B07C849" w:rsidR="00785D8B" w:rsidRPr="0094559A" w:rsidRDefault="00785D8B" w:rsidP="0094559A">
      <w:pPr>
        <w:spacing w:line="480" w:lineRule="auto"/>
        <w:rPr>
          <w:rFonts w:ascii="Arial" w:hAnsi="Arial" w:cs="Arial"/>
          <w:b/>
          <w:bCs/>
          <w:sz w:val="20"/>
          <w:szCs w:val="20"/>
        </w:rPr>
      </w:pPr>
      <w:r w:rsidRPr="0094559A">
        <w:rPr>
          <w:rFonts w:ascii="Arial" w:hAnsi="Arial" w:cs="Arial"/>
          <w:b/>
          <w:bCs/>
          <w:sz w:val="20"/>
          <w:szCs w:val="20"/>
        </w:rPr>
        <w:t xml:space="preserve">Implications of the findings </w:t>
      </w:r>
    </w:p>
    <w:p w14:paraId="7252A899" w14:textId="77777777" w:rsidR="00B07880" w:rsidRDefault="000A7D32" w:rsidP="00CF22B6">
      <w:pPr>
        <w:spacing w:line="480" w:lineRule="auto"/>
        <w:rPr>
          <w:rFonts w:ascii="Arial" w:hAnsi="Arial" w:cs="Arial"/>
          <w:sz w:val="20"/>
          <w:szCs w:val="20"/>
        </w:rPr>
      </w:pPr>
      <w:r>
        <w:rPr>
          <w:rFonts w:ascii="Arial" w:hAnsi="Arial" w:cs="Arial"/>
          <w:sz w:val="20"/>
          <w:szCs w:val="20"/>
        </w:rPr>
        <w:t xml:space="preserve">Healthcare professionals </w:t>
      </w:r>
      <w:r w:rsidR="00246294">
        <w:rPr>
          <w:rFonts w:ascii="Arial" w:hAnsi="Arial" w:cs="Arial"/>
          <w:sz w:val="20"/>
          <w:szCs w:val="20"/>
        </w:rPr>
        <w:t>working in clinical practice</w:t>
      </w:r>
      <w:r w:rsidR="00A65E08">
        <w:rPr>
          <w:rFonts w:ascii="Arial" w:hAnsi="Arial" w:cs="Arial"/>
          <w:sz w:val="20"/>
          <w:szCs w:val="20"/>
        </w:rPr>
        <w:t xml:space="preserve"> </w:t>
      </w:r>
      <w:r w:rsidR="003C147A">
        <w:rPr>
          <w:rFonts w:ascii="Arial" w:hAnsi="Arial" w:cs="Arial"/>
          <w:sz w:val="20"/>
          <w:szCs w:val="20"/>
        </w:rPr>
        <w:t xml:space="preserve">need to consider the </w:t>
      </w:r>
      <w:r w:rsidR="00A65E08">
        <w:rPr>
          <w:rFonts w:ascii="Arial" w:hAnsi="Arial" w:cs="Arial"/>
          <w:sz w:val="20"/>
          <w:szCs w:val="20"/>
        </w:rPr>
        <w:t>investment</w:t>
      </w:r>
      <w:r w:rsidR="003C147A">
        <w:rPr>
          <w:rFonts w:ascii="Arial" w:hAnsi="Arial" w:cs="Arial"/>
          <w:sz w:val="20"/>
          <w:szCs w:val="20"/>
        </w:rPr>
        <w:t xml:space="preserve"> of additional</w:t>
      </w:r>
      <w:r w:rsidR="00A65E08">
        <w:rPr>
          <w:rFonts w:ascii="Arial" w:hAnsi="Arial" w:cs="Arial"/>
          <w:sz w:val="20"/>
          <w:szCs w:val="20"/>
        </w:rPr>
        <w:t xml:space="preserve"> </w:t>
      </w:r>
      <w:r w:rsidR="006C09D4">
        <w:rPr>
          <w:rFonts w:ascii="Arial" w:hAnsi="Arial" w:cs="Arial"/>
          <w:sz w:val="20"/>
          <w:szCs w:val="20"/>
        </w:rPr>
        <w:t xml:space="preserve">time </w:t>
      </w:r>
      <w:r w:rsidR="00A65E08">
        <w:rPr>
          <w:rFonts w:ascii="Arial" w:hAnsi="Arial" w:cs="Arial"/>
          <w:sz w:val="20"/>
          <w:szCs w:val="20"/>
        </w:rPr>
        <w:t>with parents</w:t>
      </w:r>
      <w:r w:rsidR="00485C5D">
        <w:rPr>
          <w:rFonts w:ascii="Arial" w:hAnsi="Arial" w:cs="Arial"/>
          <w:sz w:val="20"/>
          <w:szCs w:val="20"/>
        </w:rPr>
        <w:t xml:space="preserve"> to </w:t>
      </w:r>
      <w:r w:rsidR="006C09D4">
        <w:rPr>
          <w:rFonts w:ascii="Arial" w:hAnsi="Arial" w:cs="Arial"/>
          <w:sz w:val="20"/>
          <w:szCs w:val="20"/>
        </w:rPr>
        <w:t xml:space="preserve">explore what is important </w:t>
      </w:r>
      <w:r w:rsidR="003B2BA0">
        <w:rPr>
          <w:rFonts w:ascii="Arial" w:hAnsi="Arial" w:cs="Arial"/>
          <w:sz w:val="20"/>
          <w:szCs w:val="20"/>
        </w:rPr>
        <w:t>to them</w:t>
      </w:r>
      <w:r w:rsidR="006C09D4">
        <w:rPr>
          <w:rFonts w:ascii="Arial" w:hAnsi="Arial" w:cs="Arial"/>
          <w:sz w:val="20"/>
          <w:szCs w:val="20"/>
        </w:rPr>
        <w:t xml:space="preserve"> when making treatment decisions for their child.</w:t>
      </w:r>
      <w:r w:rsidR="00485C5D">
        <w:rPr>
          <w:rFonts w:ascii="Arial" w:hAnsi="Arial" w:cs="Arial"/>
          <w:sz w:val="20"/>
          <w:szCs w:val="20"/>
        </w:rPr>
        <w:t xml:space="preserve">  Allowing time to communicate effectively will help promote</w:t>
      </w:r>
      <w:r w:rsidR="003C147A">
        <w:rPr>
          <w:rFonts w:ascii="Arial" w:hAnsi="Arial" w:cs="Arial"/>
          <w:sz w:val="20"/>
          <w:szCs w:val="20"/>
        </w:rPr>
        <w:t xml:space="preserve"> </w:t>
      </w:r>
      <w:r w:rsidR="00925621">
        <w:rPr>
          <w:rFonts w:ascii="Arial" w:hAnsi="Arial" w:cs="Arial"/>
          <w:sz w:val="20"/>
          <w:szCs w:val="20"/>
        </w:rPr>
        <w:t xml:space="preserve">parent </w:t>
      </w:r>
      <w:r w:rsidR="003C147A">
        <w:rPr>
          <w:rFonts w:ascii="Arial" w:hAnsi="Arial" w:cs="Arial"/>
          <w:sz w:val="20"/>
          <w:szCs w:val="20"/>
        </w:rPr>
        <w:t>inclusion</w:t>
      </w:r>
      <w:r w:rsidR="00925621">
        <w:rPr>
          <w:rFonts w:ascii="Arial" w:hAnsi="Arial" w:cs="Arial"/>
          <w:sz w:val="20"/>
          <w:szCs w:val="20"/>
        </w:rPr>
        <w:t xml:space="preserve">, </w:t>
      </w:r>
      <w:r w:rsidR="00170DE0">
        <w:rPr>
          <w:rFonts w:ascii="Arial" w:hAnsi="Arial" w:cs="Arial"/>
          <w:sz w:val="20"/>
          <w:szCs w:val="20"/>
        </w:rPr>
        <w:t>confidence,</w:t>
      </w:r>
      <w:r w:rsidR="00925621">
        <w:rPr>
          <w:rFonts w:ascii="Arial" w:hAnsi="Arial" w:cs="Arial"/>
          <w:sz w:val="20"/>
          <w:szCs w:val="20"/>
        </w:rPr>
        <w:t xml:space="preserve"> and</w:t>
      </w:r>
      <w:r w:rsidR="0083345A">
        <w:rPr>
          <w:rFonts w:ascii="Arial" w:hAnsi="Arial" w:cs="Arial"/>
          <w:sz w:val="20"/>
          <w:szCs w:val="20"/>
        </w:rPr>
        <w:t xml:space="preserve"> clarity in the treatment decisions they make.  Furthermore</w:t>
      </w:r>
      <w:r w:rsidR="00170DE0">
        <w:rPr>
          <w:rFonts w:ascii="Arial" w:hAnsi="Arial" w:cs="Arial"/>
          <w:sz w:val="20"/>
          <w:szCs w:val="20"/>
        </w:rPr>
        <w:t>,</w:t>
      </w:r>
      <w:r w:rsidR="0083345A">
        <w:rPr>
          <w:rFonts w:ascii="Arial" w:hAnsi="Arial" w:cs="Arial"/>
          <w:sz w:val="20"/>
          <w:szCs w:val="20"/>
        </w:rPr>
        <w:t xml:space="preserve"> this could be supported by digital interventions such as support tools</w:t>
      </w:r>
      <w:r w:rsidR="00170DE0">
        <w:rPr>
          <w:rFonts w:ascii="Arial" w:hAnsi="Arial" w:cs="Arial"/>
          <w:sz w:val="20"/>
          <w:szCs w:val="20"/>
        </w:rPr>
        <w:t xml:space="preserve"> which help </w:t>
      </w:r>
      <w:r w:rsidR="002D2781">
        <w:rPr>
          <w:rFonts w:ascii="Arial" w:hAnsi="Arial" w:cs="Arial"/>
          <w:sz w:val="20"/>
          <w:szCs w:val="20"/>
        </w:rPr>
        <w:t xml:space="preserve">parents </w:t>
      </w:r>
      <w:r w:rsidR="00170DE0">
        <w:rPr>
          <w:rFonts w:ascii="Arial" w:hAnsi="Arial" w:cs="Arial"/>
          <w:sz w:val="20"/>
          <w:szCs w:val="20"/>
        </w:rPr>
        <w:t>clari</w:t>
      </w:r>
      <w:r w:rsidR="002D2781">
        <w:rPr>
          <w:rFonts w:ascii="Arial" w:hAnsi="Arial" w:cs="Arial"/>
          <w:sz w:val="20"/>
          <w:szCs w:val="20"/>
        </w:rPr>
        <w:t>fy their decision-making and assist in conversations with healthcare professionals.</w:t>
      </w:r>
    </w:p>
    <w:p w14:paraId="0B9FA092" w14:textId="73BB05FB" w:rsidR="00516D49" w:rsidRDefault="00B07880" w:rsidP="00CF22B6">
      <w:pPr>
        <w:spacing w:line="480" w:lineRule="auto"/>
        <w:rPr>
          <w:rFonts w:ascii="Arial" w:hAnsi="Arial" w:cs="Arial"/>
          <w:sz w:val="20"/>
          <w:szCs w:val="20"/>
        </w:rPr>
      </w:pPr>
      <w:r>
        <w:rPr>
          <w:rFonts w:ascii="Arial" w:hAnsi="Arial" w:cs="Arial"/>
          <w:sz w:val="20"/>
          <w:szCs w:val="20"/>
        </w:rPr>
        <w:t>The findings acknowledged ‘the opinions of others’ as an influencing factor in parent decision-making.</w:t>
      </w:r>
      <w:r w:rsidR="00DE3FDD">
        <w:rPr>
          <w:rFonts w:ascii="Arial" w:hAnsi="Arial" w:cs="Arial"/>
          <w:sz w:val="20"/>
          <w:szCs w:val="20"/>
        </w:rPr>
        <w:t xml:space="preserve">  It is important to recognise those involved and </w:t>
      </w:r>
      <w:r w:rsidR="00F861BA">
        <w:rPr>
          <w:rFonts w:ascii="Arial" w:hAnsi="Arial" w:cs="Arial"/>
          <w:sz w:val="20"/>
          <w:szCs w:val="20"/>
        </w:rPr>
        <w:t xml:space="preserve">contribute to </w:t>
      </w:r>
      <w:r w:rsidR="00231184">
        <w:rPr>
          <w:rFonts w:ascii="Arial" w:hAnsi="Arial" w:cs="Arial"/>
          <w:sz w:val="20"/>
          <w:szCs w:val="20"/>
        </w:rPr>
        <w:t xml:space="preserve">the decisions parents make </w:t>
      </w:r>
      <w:r w:rsidR="00B211CB">
        <w:rPr>
          <w:rFonts w:ascii="Arial" w:hAnsi="Arial" w:cs="Arial"/>
          <w:sz w:val="20"/>
          <w:szCs w:val="20"/>
        </w:rPr>
        <w:t xml:space="preserve">can incorporate </w:t>
      </w:r>
      <w:r w:rsidR="00681C49">
        <w:rPr>
          <w:rFonts w:ascii="Arial" w:hAnsi="Arial" w:cs="Arial"/>
          <w:sz w:val="20"/>
          <w:szCs w:val="20"/>
        </w:rPr>
        <w:t xml:space="preserve">a range of people including </w:t>
      </w:r>
      <w:r w:rsidR="00B211CB">
        <w:rPr>
          <w:rFonts w:ascii="Arial" w:hAnsi="Arial" w:cs="Arial"/>
          <w:sz w:val="20"/>
          <w:szCs w:val="20"/>
        </w:rPr>
        <w:t xml:space="preserve">healthcare professionals, </w:t>
      </w:r>
      <w:r w:rsidR="00372AEC">
        <w:rPr>
          <w:rFonts w:ascii="Arial" w:hAnsi="Arial" w:cs="Arial"/>
          <w:sz w:val="20"/>
          <w:szCs w:val="20"/>
        </w:rPr>
        <w:t xml:space="preserve">extended family, friends, </w:t>
      </w:r>
      <w:proofErr w:type="gramStart"/>
      <w:r w:rsidR="00372AEC">
        <w:rPr>
          <w:rFonts w:ascii="Arial" w:hAnsi="Arial" w:cs="Arial"/>
          <w:sz w:val="20"/>
          <w:szCs w:val="20"/>
        </w:rPr>
        <w:t>siblings</w:t>
      </w:r>
      <w:proofErr w:type="gramEnd"/>
      <w:r w:rsidR="00681C49">
        <w:rPr>
          <w:rFonts w:ascii="Arial" w:hAnsi="Arial" w:cs="Arial"/>
          <w:sz w:val="20"/>
          <w:szCs w:val="20"/>
        </w:rPr>
        <w:t xml:space="preserve"> and</w:t>
      </w:r>
      <w:r w:rsidR="00767A6C">
        <w:rPr>
          <w:rFonts w:ascii="Arial" w:hAnsi="Arial" w:cs="Arial"/>
          <w:sz w:val="20"/>
          <w:szCs w:val="20"/>
        </w:rPr>
        <w:t xml:space="preserve"> other patients</w:t>
      </w:r>
      <w:r w:rsidR="00681C49">
        <w:rPr>
          <w:rFonts w:ascii="Arial" w:hAnsi="Arial" w:cs="Arial"/>
          <w:sz w:val="20"/>
          <w:szCs w:val="20"/>
        </w:rPr>
        <w:t>.</w:t>
      </w:r>
      <w:r w:rsidR="00121EBD">
        <w:rPr>
          <w:rFonts w:ascii="Arial" w:hAnsi="Arial" w:cs="Arial"/>
          <w:sz w:val="20"/>
          <w:szCs w:val="20"/>
        </w:rPr>
        <w:t xml:space="preserve"> </w:t>
      </w:r>
      <w:r w:rsidR="002D2781">
        <w:rPr>
          <w:rFonts w:ascii="Arial" w:hAnsi="Arial" w:cs="Arial"/>
          <w:sz w:val="20"/>
          <w:szCs w:val="20"/>
        </w:rPr>
        <w:t xml:space="preserve"> </w:t>
      </w:r>
      <w:r w:rsidR="00170DE0">
        <w:rPr>
          <w:rFonts w:ascii="Arial" w:hAnsi="Arial" w:cs="Arial"/>
          <w:sz w:val="20"/>
          <w:szCs w:val="20"/>
        </w:rPr>
        <w:t xml:space="preserve"> </w:t>
      </w:r>
      <w:r w:rsidR="00485C5D">
        <w:rPr>
          <w:rFonts w:ascii="Arial" w:hAnsi="Arial" w:cs="Arial"/>
          <w:sz w:val="20"/>
          <w:szCs w:val="20"/>
        </w:rPr>
        <w:t xml:space="preserve"> </w:t>
      </w:r>
      <w:r w:rsidR="006C09D4">
        <w:rPr>
          <w:rFonts w:ascii="Arial" w:hAnsi="Arial" w:cs="Arial"/>
          <w:sz w:val="20"/>
          <w:szCs w:val="20"/>
        </w:rPr>
        <w:t xml:space="preserve">  </w:t>
      </w:r>
    </w:p>
    <w:p w14:paraId="59AAFEEB" w14:textId="63423A1F" w:rsidR="006D6C21" w:rsidRDefault="00E5721F" w:rsidP="00CF22B6">
      <w:pPr>
        <w:spacing w:line="480" w:lineRule="auto"/>
        <w:rPr>
          <w:rFonts w:ascii="Arial" w:hAnsi="Arial" w:cs="Arial"/>
          <w:b/>
          <w:bCs/>
          <w:sz w:val="20"/>
          <w:szCs w:val="20"/>
        </w:rPr>
      </w:pPr>
      <w:r>
        <w:rPr>
          <w:rFonts w:ascii="Arial" w:hAnsi="Arial" w:cs="Arial"/>
          <w:sz w:val="20"/>
          <w:szCs w:val="20"/>
        </w:rPr>
        <w:t>Further research in t</w:t>
      </w:r>
      <w:r w:rsidR="008839EE">
        <w:rPr>
          <w:rFonts w:ascii="Arial" w:hAnsi="Arial" w:cs="Arial"/>
          <w:sz w:val="20"/>
          <w:szCs w:val="20"/>
        </w:rPr>
        <w:t>he exploration of emotion in</w:t>
      </w:r>
      <w:r w:rsidR="00390935">
        <w:rPr>
          <w:rFonts w:ascii="Arial" w:hAnsi="Arial" w:cs="Arial"/>
          <w:sz w:val="20"/>
          <w:szCs w:val="20"/>
        </w:rPr>
        <w:t xml:space="preserve"> this type of</w:t>
      </w:r>
      <w:r w:rsidR="008839EE">
        <w:rPr>
          <w:rFonts w:ascii="Arial" w:hAnsi="Arial" w:cs="Arial"/>
          <w:sz w:val="20"/>
          <w:szCs w:val="20"/>
        </w:rPr>
        <w:t xml:space="preserve"> decision-making </w:t>
      </w:r>
      <w:r w:rsidR="009A1A0E">
        <w:rPr>
          <w:rFonts w:ascii="Arial" w:hAnsi="Arial" w:cs="Arial"/>
          <w:sz w:val="20"/>
          <w:szCs w:val="20"/>
        </w:rPr>
        <w:t>is warranted.</w:t>
      </w:r>
      <w:r w:rsidR="0015772F">
        <w:rPr>
          <w:rFonts w:ascii="Arial" w:hAnsi="Arial" w:cs="Arial"/>
          <w:sz w:val="20"/>
          <w:szCs w:val="20"/>
        </w:rPr>
        <w:t xml:space="preserve">  P</w:t>
      </w:r>
      <w:r w:rsidR="00FD3752">
        <w:rPr>
          <w:rFonts w:ascii="Arial" w:hAnsi="Arial" w:cs="Arial"/>
          <w:sz w:val="20"/>
          <w:szCs w:val="20"/>
        </w:rPr>
        <w:t xml:space="preserve">references </w:t>
      </w:r>
      <w:r w:rsidR="0015772F">
        <w:rPr>
          <w:rFonts w:ascii="Arial" w:hAnsi="Arial" w:cs="Arial"/>
          <w:sz w:val="20"/>
          <w:szCs w:val="20"/>
        </w:rPr>
        <w:t xml:space="preserve">in </w:t>
      </w:r>
      <w:r w:rsidR="00FD3752">
        <w:rPr>
          <w:rFonts w:ascii="Arial" w:hAnsi="Arial" w:cs="Arial"/>
          <w:sz w:val="20"/>
          <w:szCs w:val="20"/>
        </w:rPr>
        <w:t xml:space="preserve">treatment decision-making </w:t>
      </w:r>
      <w:r w:rsidR="00F44BEA">
        <w:rPr>
          <w:rFonts w:ascii="Arial" w:hAnsi="Arial" w:cs="Arial"/>
          <w:sz w:val="20"/>
          <w:szCs w:val="20"/>
        </w:rPr>
        <w:t>can</w:t>
      </w:r>
      <w:r w:rsidR="00FD3752">
        <w:rPr>
          <w:rFonts w:ascii="Arial" w:hAnsi="Arial" w:cs="Arial"/>
          <w:sz w:val="20"/>
          <w:szCs w:val="20"/>
        </w:rPr>
        <w:t xml:space="preserve"> change</w:t>
      </w:r>
      <w:r w:rsidR="00657227">
        <w:rPr>
          <w:rFonts w:ascii="Arial" w:hAnsi="Arial" w:cs="Arial"/>
          <w:sz w:val="20"/>
          <w:szCs w:val="20"/>
        </w:rPr>
        <w:t xml:space="preserve"> depending on several </w:t>
      </w:r>
      <w:r w:rsidR="00CC0B8E">
        <w:rPr>
          <w:rFonts w:ascii="Arial" w:hAnsi="Arial" w:cs="Arial"/>
          <w:sz w:val="20"/>
          <w:szCs w:val="20"/>
        </w:rPr>
        <w:t>aspects</w:t>
      </w:r>
      <w:r w:rsidR="00657227">
        <w:rPr>
          <w:rFonts w:ascii="Arial" w:hAnsi="Arial" w:cs="Arial"/>
          <w:sz w:val="20"/>
          <w:szCs w:val="20"/>
        </w:rPr>
        <w:t>.</w:t>
      </w:r>
      <w:r w:rsidR="00356839">
        <w:rPr>
          <w:rFonts w:ascii="Arial" w:hAnsi="Arial" w:cs="Arial"/>
          <w:sz w:val="20"/>
          <w:szCs w:val="20"/>
        </w:rPr>
        <w:t xml:space="preserve">  Research to explore</w:t>
      </w:r>
      <w:r w:rsidR="00657227">
        <w:rPr>
          <w:rFonts w:ascii="Arial" w:hAnsi="Arial" w:cs="Arial"/>
          <w:sz w:val="20"/>
          <w:szCs w:val="20"/>
        </w:rPr>
        <w:t xml:space="preserve"> how these values and preferences </w:t>
      </w:r>
      <w:r w:rsidR="00356839">
        <w:rPr>
          <w:rFonts w:ascii="Arial" w:hAnsi="Arial" w:cs="Arial"/>
          <w:sz w:val="20"/>
          <w:szCs w:val="20"/>
        </w:rPr>
        <w:t xml:space="preserve">may </w:t>
      </w:r>
      <w:r w:rsidR="00657227">
        <w:rPr>
          <w:rFonts w:ascii="Arial" w:hAnsi="Arial" w:cs="Arial"/>
          <w:sz w:val="20"/>
          <w:szCs w:val="20"/>
        </w:rPr>
        <w:t>change over time with</w:t>
      </w:r>
      <w:r w:rsidR="00450EB9">
        <w:rPr>
          <w:rFonts w:ascii="Arial" w:hAnsi="Arial" w:cs="Arial"/>
          <w:sz w:val="20"/>
          <w:szCs w:val="20"/>
        </w:rPr>
        <w:t xml:space="preserve"> parents who mak</w:t>
      </w:r>
      <w:r w:rsidR="00356839">
        <w:rPr>
          <w:rFonts w:ascii="Arial" w:hAnsi="Arial" w:cs="Arial"/>
          <w:sz w:val="20"/>
          <w:szCs w:val="20"/>
        </w:rPr>
        <w:t>e</w:t>
      </w:r>
      <w:r w:rsidR="00450EB9">
        <w:rPr>
          <w:rFonts w:ascii="Arial" w:hAnsi="Arial" w:cs="Arial"/>
          <w:sz w:val="20"/>
          <w:szCs w:val="20"/>
        </w:rPr>
        <w:t xml:space="preserve"> </w:t>
      </w:r>
      <w:r w:rsidR="00356839">
        <w:rPr>
          <w:rFonts w:ascii="Arial" w:hAnsi="Arial" w:cs="Arial"/>
          <w:sz w:val="20"/>
          <w:szCs w:val="20"/>
        </w:rPr>
        <w:t>multiple</w:t>
      </w:r>
      <w:r w:rsidR="00450EB9">
        <w:rPr>
          <w:rFonts w:ascii="Arial" w:hAnsi="Arial" w:cs="Arial"/>
          <w:sz w:val="20"/>
          <w:szCs w:val="20"/>
        </w:rPr>
        <w:t xml:space="preserve"> repeated treatment decisions</w:t>
      </w:r>
      <w:r w:rsidR="007E2214">
        <w:rPr>
          <w:rFonts w:ascii="Arial" w:hAnsi="Arial" w:cs="Arial"/>
          <w:sz w:val="20"/>
          <w:szCs w:val="20"/>
        </w:rPr>
        <w:t xml:space="preserve"> </w:t>
      </w:r>
      <w:r w:rsidR="00FD3752">
        <w:rPr>
          <w:rFonts w:ascii="Arial" w:hAnsi="Arial" w:cs="Arial"/>
          <w:sz w:val="20"/>
          <w:szCs w:val="20"/>
        </w:rPr>
        <w:t>could provide more effective ways of supporting parents in clinical practice.</w:t>
      </w:r>
      <w:bookmarkStart w:id="11" w:name="_Toc40706383"/>
      <w:r w:rsidR="00D31833">
        <w:rPr>
          <w:rFonts w:ascii="Arial" w:hAnsi="Arial" w:cs="Arial"/>
          <w:sz w:val="20"/>
          <w:szCs w:val="20"/>
        </w:rPr>
        <w:t xml:space="preserve">  Studies included in this review stated the need to develop decision support tools, guidelines and care models which can be integrated into clinical practice.  Development of such tools and models are required</w:t>
      </w:r>
      <w:r w:rsidR="00390935">
        <w:rPr>
          <w:rFonts w:ascii="Arial" w:hAnsi="Arial" w:cs="Arial"/>
          <w:sz w:val="20"/>
          <w:szCs w:val="20"/>
        </w:rPr>
        <w:t xml:space="preserve"> to support parents in clinical practice in this complex decision-making</w:t>
      </w:r>
      <w:r w:rsidR="00D31833">
        <w:rPr>
          <w:rFonts w:ascii="Arial" w:hAnsi="Arial" w:cs="Arial"/>
          <w:sz w:val="20"/>
          <w:szCs w:val="20"/>
        </w:rPr>
        <w:t xml:space="preserve">.  </w:t>
      </w:r>
      <w:r w:rsidR="006D6C21" w:rsidRPr="00FA5D4A">
        <w:rPr>
          <w:rFonts w:ascii="Arial" w:hAnsi="Arial" w:cs="Arial"/>
          <w:b/>
          <w:bCs/>
          <w:sz w:val="20"/>
          <w:szCs w:val="20"/>
        </w:rPr>
        <w:t>Abbreviations</w:t>
      </w:r>
    </w:p>
    <w:p w14:paraId="1D7202E3" w14:textId="762F06E1" w:rsidR="00210D3F" w:rsidRDefault="00FA5D4A" w:rsidP="00CF22B6">
      <w:pPr>
        <w:spacing w:line="480" w:lineRule="auto"/>
        <w:rPr>
          <w:rFonts w:ascii="Arial" w:hAnsi="Arial" w:cs="Arial"/>
          <w:sz w:val="20"/>
          <w:szCs w:val="20"/>
        </w:rPr>
      </w:pPr>
      <w:r>
        <w:rPr>
          <w:rFonts w:ascii="Arial" w:hAnsi="Arial" w:cs="Arial"/>
          <w:sz w:val="20"/>
          <w:szCs w:val="20"/>
        </w:rPr>
        <w:t xml:space="preserve">CINAHL: </w:t>
      </w:r>
      <w:r w:rsidR="00A14CB9">
        <w:rPr>
          <w:rFonts w:ascii="Arial" w:hAnsi="Arial" w:cs="Arial"/>
          <w:sz w:val="20"/>
          <w:szCs w:val="20"/>
        </w:rPr>
        <w:t>Cumulative</w:t>
      </w:r>
      <w:r w:rsidR="00A26B9B">
        <w:rPr>
          <w:rFonts w:ascii="Arial" w:hAnsi="Arial" w:cs="Arial"/>
          <w:sz w:val="20"/>
          <w:szCs w:val="20"/>
        </w:rPr>
        <w:t xml:space="preserve"> </w:t>
      </w:r>
      <w:r w:rsidR="00A14CB9">
        <w:rPr>
          <w:rFonts w:ascii="Arial" w:hAnsi="Arial" w:cs="Arial"/>
          <w:sz w:val="20"/>
          <w:szCs w:val="20"/>
        </w:rPr>
        <w:t xml:space="preserve">Index of Nursing and Allied Health Research; JBI: Joanna Briggs Institute; MeSH: Medical Subject Headings; </w:t>
      </w:r>
      <w:r w:rsidR="00903408">
        <w:rPr>
          <w:rFonts w:ascii="Arial" w:hAnsi="Arial" w:cs="Arial"/>
          <w:sz w:val="20"/>
          <w:szCs w:val="20"/>
        </w:rPr>
        <w:t>PRISMA: Preferred Re</w:t>
      </w:r>
      <w:r w:rsidR="00DD63C5">
        <w:rPr>
          <w:rFonts w:ascii="Arial" w:hAnsi="Arial" w:cs="Arial"/>
          <w:sz w:val="20"/>
          <w:szCs w:val="20"/>
        </w:rPr>
        <w:t>porting Items for Systematic Reviews and Meta-Analysis’</w:t>
      </w:r>
      <w:r w:rsidR="00B663CC">
        <w:rPr>
          <w:rFonts w:ascii="Arial" w:hAnsi="Arial" w:cs="Arial"/>
          <w:sz w:val="20"/>
          <w:szCs w:val="20"/>
        </w:rPr>
        <w:t>; UK: United Kingdom;</w:t>
      </w:r>
      <w:r w:rsidR="00DD63C5">
        <w:rPr>
          <w:rFonts w:ascii="Arial" w:hAnsi="Arial" w:cs="Arial"/>
          <w:sz w:val="20"/>
          <w:szCs w:val="20"/>
        </w:rPr>
        <w:t xml:space="preserve"> US: United States of America</w:t>
      </w:r>
    </w:p>
    <w:p w14:paraId="04869F06" w14:textId="61F67464" w:rsidR="00FA5D4A" w:rsidRDefault="00210D3F" w:rsidP="00CF22B6">
      <w:pPr>
        <w:spacing w:line="480" w:lineRule="auto"/>
        <w:rPr>
          <w:rFonts w:ascii="Arial" w:hAnsi="Arial" w:cs="Arial"/>
          <w:b/>
          <w:bCs/>
          <w:sz w:val="20"/>
          <w:szCs w:val="20"/>
        </w:rPr>
      </w:pPr>
      <w:r w:rsidRPr="00210D3F">
        <w:rPr>
          <w:rFonts w:ascii="Arial" w:hAnsi="Arial" w:cs="Arial"/>
          <w:b/>
          <w:bCs/>
          <w:sz w:val="20"/>
          <w:szCs w:val="20"/>
        </w:rPr>
        <w:t>Declarations</w:t>
      </w:r>
      <w:r w:rsidR="00A14CB9" w:rsidRPr="00210D3F">
        <w:rPr>
          <w:rFonts w:ascii="Arial" w:hAnsi="Arial" w:cs="Arial"/>
          <w:b/>
          <w:bCs/>
          <w:sz w:val="20"/>
          <w:szCs w:val="20"/>
        </w:rPr>
        <w:t xml:space="preserve"> </w:t>
      </w:r>
    </w:p>
    <w:p w14:paraId="46DC082E" w14:textId="6AFF1410" w:rsidR="00863D67" w:rsidRPr="00863D67" w:rsidRDefault="00863D67" w:rsidP="00CF22B6">
      <w:pPr>
        <w:spacing w:line="480" w:lineRule="auto"/>
        <w:rPr>
          <w:rFonts w:ascii="Arial" w:hAnsi="Arial" w:cs="Arial"/>
          <w:b/>
          <w:bCs/>
          <w:i/>
          <w:iCs/>
          <w:sz w:val="20"/>
          <w:szCs w:val="20"/>
        </w:rPr>
      </w:pPr>
      <w:r w:rsidRPr="00863D67">
        <w:rPr>
          <w:rFonts w:ascii="Arial" w:hAnsi="Arial" w:cs="Arial"/>
          <w:b/>
          <w:bCs/>
          <w:i/>
          <w:iCs/>
          <w:sz w:val="20"/>
          <w:szCs w:val="20"/>
        </w:rPr>
        <w:t>Ethics approval and consent to participate</w:t>
      </w:r>
    </w:p>
    <w:p w14:paraId="56B19B1A" w14:textId="0727107B" w:rsidR="00863D67" w:rsidRDefault="00863D67" w:rsidP="00CF22B6">
      <w:pPr>
        <w:spacing w:line="480" w:lineRule="auto"/>
        <w:rPr>
          <w:rFonts w:ascii="Arial" w:hAnsi="Arial" w:cs="Arial"/>
          <w:sz w:val="20"/>
          <w:szCs w:val="20"/>
        </w:rPr>
      </w:pPr>
      <w:r w:rsidRPr="00863D67">
        <w:rPr>
          <w:rFonts w:ascii="Arial" w:hAnsi="Arial" w:cs="Arial"/>
          <w:sz w:val="20"/>
          <w:szCs w:val="20"/>
        </w:rPr>
        <w:lastRenderedPageBreak/>
        <w:t>Not appli</w:t>
      </w:r>
      <w:r w:rsidR="00ED2868">
        <w:rPr>
          <w:rFonts w:ascii="Arial" w:hAnsi="Arial" w:cs="Arial"/>
          <w:sz w:val="20"/>
          <w:szCs w:val="20"/>
        </w:rPr>
        <w:t>cable</w:t>
      </w:r>
    </w:p>
    <w:p w14:paraId="00AFFB28" w14:textId="4CB09C6B" w:rsidR="00ED2868" w:rsidRPr="00AE13EF" w:rsidRDefault="00ED2868" w:rsidP="00CF22B6">
      <w:pPr>
        <w:spacing w:line="480" w:lineRule="auto"/>
        <w:rPr>
          <w:rFonts w:ascii="Arial" w:hAnsi="Arial" w:cs="Arial"/>
          <w:b/>
          <w:bCs/>
          <w:i/>
          <w:iCs/>
          <w:sz w:val="20"/>
          <w:szCs w:val="20"/>
        </w:rPr>
      </w:pPr>
      <w:r w:rsidRPr="00AE13EF">
        <w:rPr>
          <w:rFonts w:ascii="Arial" w:hAnsi="Arial" w:cs="Arial"/>
          <w:b/>
          <w:bCs/>
          <w:i/>
          <w:iCs/>
          <w:sz w:val="20"/>
          <w:szCs w:val="20"/>
        </w:rPr>
        <w:t>Consent for publication</w:t>
      </w:r>
    </w:p>
    <w:p w14:paraId="2E6D8FC3" w14:textId="02525F23" w:rsidR="00ED2868" w:rsidRDefault="00ED2868" w:rsidP="00CF22B6">
      <w:pPr>
        <w:spacing w:line="480" w:lineRule="auto"/>
        <w:rPr>
          <w:rFonts w:ascii="Arial" w:hAnsi="Arial" w:cs="Arial"/>
          <w:sz w:val="20"/>
          <w:szCs w:val="20"/>
        </w:rPr>
      </w:pPr>
      <w:r>
        <w:rPr>
          <w:rFonts w:ascii="Arial" w:hAnsi="Arial" w:cs="Arial"/>
          <w:sz w:val="20"/>
          <w:szCs w:val="20"/>
        </w:rPr>
        <w:t>Not applicable</w:t>
      </w:r>
    </w:p>
    <w:p w14:paraId="2D1881A1" w14:textId="7668D12A" w:rsidR="00ED2868" w:rsidRPr="00AE13EF" w:rsidRDefault="00AE13EF" w:rsidP="00CF22B6">
      <w:pPr>
        <w:spacing w:line="480" w:lineRule="auto"/>
        <w:rPr>
          <w:rFonts w:ascii="Arial" w:hAnsi="Arial" w:cs="Arial"/>
          <w:b/>
          <w:bCs/>
          <w:i/>
          <w:iCs/>
          <w:sz w:val="20"/>
          <w:szCs w:val="20"/>
        </w:rPr>
      </w:pPr>
      <w:r w:rsidRPr="00AE13EF">
        <w:rPr>
          <w:rFonts w:ascii="Arial" w:hAnsi="Arial" w:cs="Arial"/>
          <w:b/>
          <w:bCs/>
          <w:i/>
          <w:iCs/>
          <w:sz w:val="20"/>
          <w:szCs w:val="20"/>
        </w:rPr>
        <w:t>Availability</w:t>
      </w:r>
      <w:r w:rsidR="00ED2868" w:rsidRPr="00AE13EF">
        <w:rPr>
          <w:rFonts w:ascii="Arial" w:hAnsi="Arial" w:cs="Arial"/>
          <w:b/>
          <w:bCs/>
          <w:i/>
          <w:iCs/>
          <w:sz w:val="20"/>
          <w:szCs w:val="20"/>
        </w:rPr>
        <w:t xml:space="preserve"> of data and materials</w:t>
      </w:r>
    </w:p>
    <w:p w14:paraId="41D3FAF8" w14:textId="31C21C8B" w:rsidR="00ED2868" w:rsidRDefault="00AE13EF" w:rsidP="00CF22B6">
      <w:pPr>
        <w:spacing w:line="480" w:lineRule="auto"/>
        <w:rPr>
          <w:rFonts w:ascii="Arial" w:hAnsi="Arial" w:cs="Arial"/>
          <w:sz w:val="20"/>
          <w:szCs w:val="20"/>
        </w:rPr>
      </w:pPr>
      <w:r>
        <w:rPr>
          <w:rFonts w:ascii="Arial" w:hAnsi="Arial" w:cs="Arial"/>
          <w:sz w:val="20"/>
          <w:szCs w:val="20"/>
        </w:rPr>
        <w:t>Data extracted using the data extraction tool are available from the corresponding author on reasonable request</w:t>
      </w:r>
      <w:r w:rsidR="00A923F7">
        <w:rPr>
          <w:rFonts w:ascii="Arial" w:hAnsi="Arial" w:cs="Arial"/>
          <w:sz w:val="20"/>
          <w:szCs w:val="20"/>
        </w:rPr>
        <w:t xml:space="preserve">.  As this is not empirical data owned by the authors the data extracted is available within the public domain. </w:t>
      </w:r>
    </w:p>
    <w:p w14:paraId="711794E6" w14:textId="585FB6B2" w:rsidR="00B1626A" w:rsidRPr="00B1626A" w:rsidRDefault="00B1626A" w:rsidP="00CF22B6">
      <w:pPr>
        <w:spacing w:line="480" w:lineRule="auto"/>
        <w:rPr>
          <w:rFonts w:ascii="Arial" w:hAnsi="Arial" w:cs="Arial"/>
          <w:b/>
          <w:bCs/>
          <w:i/>
          <w:iCs/>
          <w:sz w:val="20"/>
          <w:szCs w:val="20"/>
        </w:rPr>
      </w:pPr>
      <w:r w:rsidRPr="00B1626A">
        <w:rPr>
          <w:rFonts w:ascii="Arial" w:hAnsi="Arial" w:cs="Arial"/>
          <w:b/>
          <w:bCs/>
          <w:i/>
          <w:iCs/>
          <w:sz w:val="20"/>
          <w:szCs w:val="20"/>
        </w:rPr>
        <w:t>Competing interests</w:t>
      </w:r>
    </w:p>
    <w:p w14:paraId="6AF0B18A" w14:textId="34C52ABD" w:rsidR="00B1626A" w:rsidRDefault="00B1626A" w:rsidP="00CF22B6">
      <w:pPr>
        <w:spacing w:line="480" w:lineRule="auto"/>
        <w:rPr>
          <w:rFonts w:ascii="Arial" w:hAnsi="Arial" w:cs="Arial"/>
          <w:sz w:val="20"/>
          <w:szCs w:val="20"/>
        </w:rPr>
      </w:pPr>
      <w:r>
        <w:rPr>
          <w:rFonts w:ascii="Arial" w:hAnsi="Arial" w:cs="Arial"/>
          <w:sz w:val="20"/>
          <w:szCs w:val="20"/>
        </w:rPr>
        <w:t>The authors declare that they have no completing interests</w:t>
      </w:r>
    </w:p>
    <w:p w14:paraId="6A6CF62B" w14:textId="25C11D57" w:rsidR="00B1626A" w:rsidRPr="00B1626A" w:rsidRDefault="00B1626A" w:rsidP="00B1626A">
      <w:pPr>
        <w:spacing w:line="480" w:lineRule="auto"/>
        <w:rPr>
          <w:rFonts w:ascii="Arial" w:hAnsi="Arial" w:cs="Arial"/>
          <w:b/>
          <w:bCs/>
          <w:i/>
          <w:iCs/>
          <w:sz w:val="20"/>
          <w:szCs w:val="20"/>
        </w:rPr>
      </w:pPr>
      <w:r w:rsidRPr="00B1626A">
        <w:rPr>
          <w:rFonts w:ascii="Arial" w:hAnsi="Arial" w:cs="Arial"/>
          <w:b/>
          <w:bCs/>
          <w:i/>
          <w:iCs/>
          <w:sz w:val="20"/>
          <w:szCs w:val="20"/>
        </w:rPr>
        <w:t>Funding</w:t>
      </w:r>
    </w:p>
    <w:p w14:paraId="712CCF5F" w14:textId="5BFC16E1" w:rsidR="00B1626A" w:rsidRDefault="00B1626A" w:rsidP="00B1626A">
      <w:pPr>
        <w:spacing w:line="480" w:lineRule="auto"/>
        <w:rPr>
          <w:rFonts w:ascii="Arial" w:hAnsi="Arial" w:cs="Arial"/>
          <w:sz w:val="20"/>
          <w:szCs w:val="20"/>
        </w:rPr>
      </w:pPr>
      <w:r w:rsidRPr="007B7648">
        <w:rPr>
          <w:rFonts w:ascii="Arial" w:hAnsi="Arial" w:cs="Arial"/>
          <w:sz w:val="20"/>
          <w:szCs w:val="20"/>
        </w:rPr>
        <w:t xml:space="preserve">Helen Pearson is supported by National Institute Health Research (NIHR) Clinical Doctoral Research Fellowship NIHR300548. </w:t>
      </w:r>
    </w:p>
    <w:p w14:paraId="7106A41B" w14:textId="6C3BA48F" w:rsidR="00D72C30" w:rsidRPr="007002F9" w:rsidRDefault="00D72C30" w:rsidP="00B1626A">
      <w:pPr>
        <w:spacing w:line="480" w:lineRule="auto"/>
        <w:rPr>
          <w:rFonts w:ascii="Arial" w:hAnsi="Arial" w:cs="Arial"/>
          <w:b/>
          <w:bCs/>
          <w:i/>
          <w:iCs/>
          <w:sz w:val="20"/>
          <w:szCs w:val="20"/>
        </w:rPr>
      </w:pPr>
      <w:r w:rsidRPr="007002F9">
        <w:rPr>
          <w:rFonts w:ascii="Arial" w:hAnsi="Arial" w:cs="Arial"/>
          <w:b/>
          <w:bCs/>
          <w:i/>
          <w:iCs/>
          <w:sz w:val="20"/>
          <w:szCs w:val="20"/>
        </w:rPr>
        <w:t>Author Contributions</w:t>
      </w:r>
    </w:p>
    <w:p w14:paraId="0B056E81" w14:textId="29D39057" w:rsidR="00B1626A" w:rsidRPr="00863D67" w:rsidRDefault="00BA050E" w:rsidP="00CF22B6">
      <w:pPr>
        <w:spacing w:line="480" w:lineRule="auto"/>
        <w:rPr>
          <w:rFonts w:ascii="Arial" w:hAnsi="Arial" w:cs="Arial"/>
          <w:sz w:val="20"/>
          <w:szCs w:val="20"/>
        </w:rPr>
      </w:pPr>
      <w:r>
        <w:rPr>
          <w:rFonts w:ascii="Arial" w:hAnsi="Arial" w:cs="Arial"/>
          <w:sz w:val="20"/>
          <w:szCs w:val="20"/>
        </w:rPr>
        <w:t>HP conceptu</w:t>
      </w:r>
      <w:r w:rsidR="00AC4C86">
        <w:rPr>
          <w:rFonts w:ascii="Arial" w:hAnsi="Arial" w:cs="Arial"/>
          <w:sz w:val="20"/>
          <w:szCs w:val="20"/>
        </w:rPr>
        <w:t>alised the review questions.  HP</w:t>
      </w:r>
      <w:r w:rsidR="00675A0C">
        <w:rPr>
          <w:rFonts w:ascii="Arial" w:hAnsi="Arial" w:cs="Arial"/>
          <w:sz w:val="20"/>
          <w:szCs w:val="20"/>
        </w:rPr>
        <w:t xml:space="preserve"> and </w:t>
      </w:r>
      <w:r w:rsidR="00AC4C86">
        <w:rPr>
          <w:rFonts w:ascii="Arial" w:hAnsi="Arial" w:cs="Arial"/>
          <w:sz w:val="20"/>
          <w:szCs w:val="20"/>
        </w:rPr>
        <w:t>CK</w:t>
      </w:r>
      <w:r w:rsidR="00675A0C">
        <w:rPr>
          <w:rFonts w:ascii="Arial" w:hAnsi="Arial" w:cs="Arial"/>
          <w:sz w:val="20"/>
          <w:szCs w:val="20"/>
        </w:rPr>
        <w:t xml:space="preserve"> </w:t>
      </w:r>
      <w:r w:rsidR="002A5486">
        <w:rPr>
          <w:rFonts w:ascii="Arial" w:hAnsi="Arial" w:cs="Arial"/>
          <w:sz w:val="20"/>
          <w:szCs w:val="20"/>
        </w:rPr>
        <w:t>contributed to the writing of the manuscript</w:t>
      </w:r>
      <w:r w:rsidR="00675A0C">
        <w:rPr>
          <w:rFonts w:ascii="Arial" w:hAnsi="Arial" w:cs="Arial"/>
          <w:sz w:val="20"/>
          <w:szCs w:val="20"/>
        </w:rPr>
        <w:t xml:space="preserve"> with review from GB, </w:t>
      </w:r>
      <w:proofErr w:type="gramStart"/>
      <w:r w:rsidR="00675A0C">
        <w:rPr>
          <w:rFonts w:ascii="Arial" w:hAnsi="Arial" w:cs="Arial"/>
          <w:sz w:val="20"/>
          <w:szCs w:val="20"/>
        </w:rPr>
        <w:t>FG</w:t>
      </w:r>
      <w:proofErr w:type="gramEnd"/>
      <w:r w:rsidR="00675A0C">
        <w:rPr>
          <w:rFonts w:ascii="Arial" w:hAnsi="Arial" w:cs="Arial"/>
          <w:sz w:val="20"/>
          <w:szCs w:val="20"/>
        </w:rPr>
        <w:t xml:space="preserve"> and ASD</w:t>
      </w:r>
      <w:r w:rsidR="002A5486">
        <w:rPr>
          <w:rFonts w:ascii="Arial" w:hAnsi="Arial" w:cs="Arial"/>
          <w:sz w:val="20"/>
          <w:szCs w:val="20"/>
        </w:rPr>
        <w:t xml:space="preserve">. HP, </w:t>
      </w:r>
      <w:proofErr w:type="gramStart"/>
      <w:r w:rsidR="002A5486">
        <w:rPr>
          <w:rFonts w:ascii="Arial" w:hAnsi="Arial" w:cs="Arial"/>
          <w:sz w:val="20"/>
          <w:szCs w:val="20"/>
        </w:rPr>
        <w:t>ASD</w:t>
      </w:r>
      <w:proofErr w:type="gramEnd"/>
      <w:r w:rsidR="000F02EA">
        <w:rPr>
          <w:rFonts w:ascii="Arial" w:hAnsi="Arial" w:cs="Arial"/>
          <w:sz w:val="20"/>
          <w:szCs w:val="20"/>
        </w:rPr>
        <w:t xml:space="preserve"> and</w:t>
      </w:r>
      <w:r w:rsidR="002A5486">
        <w:rPr>
          <w:rFonts w:ascii="Arial" w:hAnsi="Arial" w:cs="Arial"/>
          <w:sz w:val="20"/>
          <w:szCs w:val="20"/>
        </w:rPr>
        <w:t xml:space="preserve"> FG</w:t>
      </w:r>
      <w:r w:rsidR="000F02EA">
        <w:rPr>
          <w:rFonts w:ascii="Arial" w:hAnsi="Arial" w:cs="Arial"/>
          <w:sz w:val="20"/>
          <w:szCs w:val="20"/>
        </w:rPr>
        <w:t xml:space="preserve"> conducted screening and full text reviewing</w:t>
      </w:r>
      <w:r w:rsidR="00922D12">
        <w:rPr>
          <w:rFonts w:ascii="Arial" w:hAnsi="Arial" w:cs="Arial"/>
          <w:sz w:val="20"/>
          <w:szCs w:val="20"/>
        </w:rPr>
        <w:t>, whilst data extraction was undertaken by HP and GB.  HP and CK conducted the analysis of the results.  The</w:t>
      </w:r>
      <w:r w:rsidR="00675A0C">
        <w:rPr>
          <w:rFonts w:ascii="Arial" w:hAnsi="Arial" w:cs="Arial"/>
          <w:sz w:val="20"/>
          <w:szCs w:val="20"/>
        </w:rPr>
        <w:t xml:space="preserve"> final</w:t>
      </w:r>
      <w:r w:rsidR="00922D12">
        <w:rPr>
          <w:rFonts w:ascii="Arial" w:hAnsi="Arial" w:cs="Arial"/>
          <w:sz w:val="20"/>
          <w:szCs w:val="20"/>
        </w:rPr>
        <w:t xml:space="preserve"> manuscript</w:t>
      </w:r>
      <w:r w:rsidR="00675A0C">
        <w:rPr>
          <w:rFonts w:ascii="Arial" w:hAnsi="Arial" w:cs="Arial"/>
          <w:sz w:val="20"/>
          <w:szCs w:val="20"/>
        </w:rPr>
        <w:t xml:space="preserve"> was approved by all authors.</w:t>
      </w:r>
    </w:p>
    <w:p w14:paraId="7066B2B3" w14:textId="0ED4EE7B" w:rsidR="002F0BA8" w:rsidRPr="00D72C30" w:rsidRDefault="002F0BA8" w:rsidP="00CF22B6">
      <w:pPr>
        <w:spacing w:line="480" w:lineRule="auto"/>
        <w:rPr>
          <w:rFonts w:ascii="Arial" w:hAnsi="Arial" w:cs="Arial"/>
          <w:b/>
          <w:bCs/>
          <w:i/>
          <w:iCs/>
          <w:sz w:val="20"/>
          <w:szCs w:val="20"/>
        </w:rPr>
      </w:pPr>
      <w:r w:rsidRPr="00D72C30">
        <w:rPr>
          <w:rFonts w:ascii="Arial" w:hAnsi="Arial" w:cs="Arial"/>
          <w:b/>
          <w:bCs/>
          <w:i/>
          <w:iCs/>
          <w:sz w:val="20"/>
          <w:szCs w:val="20"/>
        </w:rPr>
        <w:t xml:space="preserve">Acknowledgements </w:t>
      </w:r>
    </w:p>
    <w:p w14:paraId="2B1A1D44" w14:textId="77777777" w:rsidR="008947BF" w:rsidRDefault="002F0BA8" w:rsidP="00CF22B6">
      <w:pPr>
        <w:spacing w:line="480" w:lineRule="auto"/>
        <w:rPr>
          <w:rFonts w:ascii="Arial" w:hAnsi="Arial" w:cs="Arial"/>
          <w:sz w:val="20"/>
          <w:szCs w:val="20"/>
        </w:rPr>
      </w:pPr>
      <w:r w:rsidRPr="00FA345F">
        <w:rPr>
          <w:rFonts w:ascii="Arial" w:hAnsi="Arial" w:cs="Arial"/>
          <w:sz w:val="20"/>
          <w:szCs w:val="20"/>
        </w:rPr>
        <w:t>With thanks to Vicky Fenerty, Research Engagement Librarian at The University of Southampton for assistance in developing the search strategy and peer-reviewing the database search</w:t>
      </w:r>
      <w:r>
        <w:rPr>
          <w:rFonts w:ascii="Arial" w:hAnsi="Arial" w:cs="Arial"/>
          <w:sz w:val="20"/>
          <w:szCs w:val="20"/>
        </w:rPr>
        <w:t>es</w:t>
      </w:r>
      <w:r w:rsidRPr="00FA345F">
        <w:rPr>
          <w:rFonts w:ascii="Arial" w:hAnsi="Arial" w:cs="Arial"/>
          <w:sz w:val="20"/>
          <w:szCs w:val="20"/>
        </w:rPr>
        <w:t>.</w:t>
      </w:r>
    </w:p>
    <w:p w14:paraId="2EE26135" w14:textId="4AA7835F" w:rsidR="002F0BA8" w:rsidRDefault="008947BF" w:rsidP="00CF22B6">
      <w:pPr>
        <w:spacing w:line="480" w:lineRule="auto"/>
        <w:rPr>
          <w:rFonts w:ascii="Arial" w:hAnsi="Arial" w:cs="Arial"/>
          <w:sz w:val="20"/>
          <w:szCs w:val="20"/>
        </w:rPr>
      </w:pPr>
      <w:r>
        <w:rPr>
          <w:rFonts w:ascii="Arial" w:hAnsi="Arial" w:cs="Arial"/>
          <w:sz w:val="20"/>
          <w:szCs w:val="20"/>
        </w:rPr>
        <w:t>With thanks to</w:t>
      </w:r>
      <w:r w:rsidR="00A54A99">
        <w:rPr>
          <w:rFonts w:ascii="Arial" w:hAnsi="Arial" w:cs="Arial"/>
          <w:sz w:val="20"/>
          <w:szCs w:val="20"/>
        </w:rPr>
        <w:t xml:space="preserve"> Carol Bell, Karl Cox, Leona Knox and Nick Bird</w:t>
      </w:r>
      <w:r w:rsidR="007474E6">
        <w:rPr>
          <w:rFonts w:ascii="Arial" w:hAnsi="Arial" w:cs="Arial"/>
          <w:sz w:val="20"/>
          <w:szCs w:val="20"/>
        </w:rPr>
        <w:t xml:space="preserve">, </w:t>
      </w:r>
      <w:r w:rsidR="00076223">
        <w:rPr>
          <w:rFonts w:ascii="Arial" w:hAnsi="Arial" w:cs="Arial"/>
          <w:sz w:val="20"/>
          <w:szCs w:val="20"/>
        </w:rPr>
        <w:t xml:space="preserve">parent and carers </w:t>
      </w:r>
      <w:r w:rsidR="007474E6">
        <w:rPr>
          <w:rFonts w:ascii="Arial" w:hAnsi="Arial" w:cs="Arial"/>
          <w:sz w:val="20"/>
          <w:szCs w:val="20"/>
        </w:rPr>
        <w:t>who</w:t>
      </w:r>
      <w:r w:rsidR="009B5EE4">
        <w:rPr>
          <w:rFonts w:ascii="Arial" w:hAnsi="Arial" w:cs="Arial"/>
          <w:sz w:val="20"/>
          <w:szCs w:val="20"/>
        </w:rPr>
        <w:t xml:space="preserve"> were involved in the Patient Public Involvement Consultation phase,</w:t>
      </w:r>
      <w:r w:rsidR="00076223">
        <w:rPr>
          <w:rFonts w:ascii="Arial" w:hAnsi="Arial" w:cs="Arial"/>
          <w:sz w:val="20"/>
          <w:szCs w:val="20"/>
        </w:rPr>
        <w:t xml:space="preserve"> reviewed this scoping review </w:t>
      </w:r>
      <w:proofErr w:type="gramStart"/>
      <w:r w:rsidR="00076223">
        <w:rPr>
          <w:rFonts w:ascii="Arial" w:hAnsi="Arial" w:cs="Arial"/>
          <w:sz w:val="20"/>
          <w:szCs w:val="20"/>
        </w:rPr>
        <w:t>report</w:t>
      </w:r>
      <w:proofErr w:type="gramEnd"/>
      <w:r w:rsidR="007474E6">
        <w:rPr>
          <w:rFonts w:ascii="Arial" w:hAnsi="Arial" w:cs="Arial"/>
          <w:sz w:val="20"/>
          <w:szCs w:val="20"/>
        </w:rPr>
        <w:t xml:space="preserve"> and </w:t>
      </w:r>
      <w:r w:rsidR="00087759">
        <w:rPr>
          <w:rFonts w:ascii="Arial" w:hAnsi="Arial" w:cs="Arial"/>
          <w:sz w:val="20"/>
          <w:szCs w:val="20"/>
        </w:rPr>
        <w:t xml:space="preserve">had input into the interpretation of the results. </w:t>
      </w:r>
    </w:p>
    <w:p w14:paraId="3DB8028C" w14:textId="77777777" w:rsidR="002F0BA8" w:rsidRPr="00FA345F" w:rsidRDefault="002F0BA8" w:rsidP="00CF22B6">
      <w:pPr>
        <w:spacing w:line="480" w:lineRule="auto"/>
        <w:rPr>
          <w:rFonts w:ascii="Arial" w:hAnsi="Arial" w:cs="Arial"/>
          <w:b/>
          <w:bCs/>
          <w:sz w:val="20"/>
          <w:szCs w:val="20"/>
        </w:rPr>
      </w:pPr>
      <w:r w:rsidRPr="00FA345F">
        <w:rPr>
          <w:rFonts w:ascii="Arial" w:hAnsi="Arial" w:cs="Arial"/>
          <w:sz w:val="20"/>
          <w:szCs w:val="20"/>
          <w:bdr w:val="none" w:sz="0" w:space="0" w:color="auto" w:frame="1"/>
          <w:shd w:val="clear" w:color="auto" w:fill="FFFFFF"/>
          <w:lang w:val="en-CA"/>
        </w:rPr>
        <w:t>This research was supported in part by the NIHR Great Ormond Street Hospital Biomedical Research Centre.</w:t>
      </w:r>
    </w:p>
    <w:p w14:paraId="50FCEC4E" w14:textId="7EBCB211" w:rsidR="00660712" w:rsidRDefault="00660712" w:rsidP="00CF22B6">
      <w:pPr>
        <w:spacing w:line="480" w:lineRule="auto"/>
        <w:rPr>
          <w:rFonts w:ascii="Arial" w:hAnsi="Arial" w:cs="Arial"/>
          <w:b/>
          <w:bCs/>
          <w:sz w:val="20"/>
          <w:szCs w:val="20"/>
        </w:rPr>
      </w:pPr>
      <w:r w:rsidRPr="00660712">
        <w:rPr>
          <w:rFonts w:ascii="Arial" w:hAnsi="Arial" w:cs="Arial"/>
          <w:b/>
          <w:bCs/>
          <w:sz w:val="20"/>
          <w:szCs w:val="20"/>
        </w:rPr>
        <w:lastRenderedPageBreak/>
        <w:t xml:space="preserve">Table </w:t>
      </w:r>
      <w:r w:rsidR="009153C3">
        <w:rPr>
          <w:rFonts w:ascii="Arial" w:hAnsi="Arial" w:cs="Arial"/>
          <w:b/>
          <w:bCs/>
          <w:sz w:val="20"/>
          <w:szCs w:val="20"/>
        </w:rPr>
        <w:t>3</w:t>
      </w:r>
      <w:r w:rsidRPr="00660712">
        <w:rPr>
          <w:rFonts w:ascii="Arial" w:hAnsi="Arial" w:cs="Arial"/>
          <w:b/>
          <w:bCs/>
          <w:sz w:val="20"/>
          <w:szCs w:val="20"/>
        </w:rPr>
        <w:t xml:space="preserve">: Full database search strategies </w:t>
      </w:r>
    </w:p>
    <w:tbl>
      <w:tblPr>
        <w:tblStyle w:val="TableGrid"/>
        <w:tblW w:w="8613" w:type="dxa"/>
        <w:tblBorders>
          <w:top w:val="single" w:sz="8" w:space="0" w:color="323E4F" w:themeColor="text2" w:themeShade="BF"/>
          <w:left w:val="single" w:sz="8" w:space="0" w:color="323E4F" w:themeColor="text2" w:themeShade="BF"/>
          <w:bottom w:val="single" w:sz="8" w:space="0" w:color="323E4F" w:themeColor="text2" w:themeShade="BF"/>
          <w:right w:val="single" w:sz="8" w:space="0" w:color="323E4F" w:themeColor="text2" w:themeShade="BF"/>
          <w:insideH w:val="single" w:sz="8" w:space="0" w:color="323E4F" w:themeColor="text2" w:themeShade="BF"/>
          <w:insideV w:val="single" w:sz="8" w:space="0" w:color="323E4F" w:themeColor="text2" w:themeShade="BF"/>
        </w:tblBorders>
        <w:tblLayout w:type="fixed"/>
        <w:tblLook w:val="04A0" w:firstRow="1" w:lastRow="0" w:firstColumn="1" w:lastColumn="0" w:noHBand="0" w:noVBand="1"/>
      </w:tblPr>
      <w:tblGrid>
        <w:gridCol w:w="1691"/>
        <w:gridCol w:w="6922"/>
      </w:tblGrid>
      <w:tr w:rsidR="00C702E8" w:rsidRPr="00B85135" w14:paraId="3CAC6368" w14:textId="77777777" w:rsidTr="00A56125">
        <w:tc>
          <w:tcPr>
            <w:tcW w:w="1691" w:type="dxa"/>
            <w:tcBorders>
              <w:bottom w:val="single" w:sz="8" w:space="0" w:color="323E4F" w:themeColor="text2" w:themeShade="BF"/>
            </w:tcBorders>
            <w:shd w:val="clear" w:color="auto" w:fill="auto"/>
            <w:vAlign w:val="center"/>
          </w:tcPr>
          <w:p w14:paraId="36782046" w14:textId="28082B37" w:rsidR="00C702E8" w:rsidRPr="00B85135" w:rsidRDefault="00C702E8" w:rsidP="00A56125">
            <w:pPr>
              <w:rPr>
                <w:rFonts w:ascii="Arial" w:hAnsi="Arial" w:cs="Arial"/>
                <w:b/>
                <w:bCs/>
                <w:sz w:val="20"/>
                <w:szCs w:val="20"/>
              </w:rPr>
            </w:pPr>
            <w:proofErr w:type="gramStart"/>
            <w:r w:rsidRPr="00B85135">
              <w:rPr>
                <w:rFonts w:ascii="Arial" w:hAnsi="Arial" w:cs="Arial"/>
                <w:b/>
                <w:bCs/>
                <w:sz w:val="20"/>
                <w:szCs w:val="20"/>
              </w:rPr>
              <w:t>Database</w:t>
            </w:r>
            <w:r w:rsidR="009153C3">
              <w:rPr>
                <w:rFonts w:ascii="Arial" w:hAnsi="Arial" w:cs="Arial"/>
                <w:b/>
                <w:bCs/>
                <w:sz w:val="20"/>
                <w:szCs w:val="20"/>
              </w:rPr>
              <w:t>,</w:t>
            </w:r>
            <w:r w:rsidRPr="00B85135">
              <w:rPr>
                <w:rFonts w:ascii="Arial" w:hAnsi="Arial" w:cs="Arial"/>
                <w:b/>
                <w:bCs/>
                <w:sz w:val="20"/>
                <w:szCs w:val="20"/>
              </w:rPr>
              <w:t>Records</w:t>
            </w:r>
            <w:proofErr w:type="gramEnd"/>
            <w:r w:rsidRPr="00B85135">
              <w:rPr>
                <w:rFonts w:ascii="Arial" w:hAnsi="Arial" w:cs="Arial"/>
                <w:b/>
                <w:bCs/>
                <w:sz w:val="20"/>
                <w:szCs w:val="20"/>
              </w:rPr>
              <w:t xml:space="preserve"> Retrieved</w:t>
            </w:r>
            <w:r w:rsidR="009153C3">
              <w:rPr>
                <w:rFonts w:ascii="Arial" w:hAnsi="Arial" w:cs="Arial"/>
                <w:b/>
                <w:bCs/>
                <w:sz w:val="20"/>
                <w:szCs w:val="20"/>
              </w:rPr>
              <w:t xml:space="preserve"> &amp; Date Searched</w:t>
            </w:r>
          </w:p>
        </w:tc>
        <w:tc>
          <w:tcPr>
            <w:tcW w:w="6922" w:type="dxa"/>
            <w:tcBorders>
              <w:bottom w:val="single" w:sz="8" w:space="0" w:color="323E4F" w:themeColor="text2" w:themeShade="BF"/>
            </w:tcBorders>
            <w:shd w:val="clear" w:color="auto" w:fill="auto"/>
            <w:vAlign w:val="center"/>
          </w:tcPr>
          <w:p w14:paraId="397AF240" w14:textId="77777777" w:rsidR="00C702E8" w:rsidRPr="00B85135" w:rsidRDefault="00C702E8" w:rsidP="00A56125">
            <w:pPr>
              <w:rPr>
                <w:rFonts w:ascii="Arial" w:hAnsi="Arial" w:cs="Arial"/>
                <w:b/>
                <w:bCs/>
                <w:sz w:val="20"/>
                <w:szCs w:val="20"/>
              </w:rPr>
            </w:pPr>
            <w:r w:rsidRPr="00B85135">
              <w:rPr>
                <w:rFonts w:ascii="Arial" w:hAnsi="Arial" w:cs="Arial"/>
                <w:b/>
                <w:bCs/>
                <w:sz w:val="20"/>
                <w:szCs w:val="20"/>
              </w:rPr>
              <w:t>Search Strategy</w:t>
            </w:r>
          </w:p>
        </w:tc>
      </w:tr>
      <w:tr w:rsidR="00C702E8" w:rsidRPr="00FA345F" w14:paraId="5ACF86AC" w14:textId="77777777" w:rsidTr="00A56125">
        <w:tc>
          <w:tcPr>
            <w:tcW w:w="1691" w:type="dxa"/>
            <w:tcBorders>
              <w:bottom w:val="single" w:sz="8" w:space="0" w:color="323E4F" w:themeColor="text2" w:themeShade="BF"/>
            </w:tcBorders>
            <w:shd w:val="clear" w:color="auto" w:fill="auto"/>
          </w:tcPr>
          <w:p w14:paraId="40AE8297" w14:textId="77777777" w:rsidR="00C702E8" w:rsidRDefault="00C702E8" w:rsidP="00A56125">
            <w:pPr>
              <w:rPr>
                <w:rFonts w:ascii="Arial" w:hAnsi="Arial" w:cs="Arial"/>
                <w:sz w:val="20"/>
                <w:szCs w:val="20"/>
              </w:rPr>
            </w:pPr>
            <w:r w:rsidRPr="00FA345F">
              <w:rPr>
                <w:rFonts w:ascii="Arial" w:hAnsi="Arial" w:cs="Arial"/>
                <w:sz w:val="20"/>
                <w:szCs w:val="20"/>
              </w:rPr>
              <w:t>Medline Search Strategy (N=2</w:t>
            </w:r>
            <w:r>
              <w:rPr>
                <w:rFonts w:ascii="Arial" w:hAnsi="Arial" w:cs="Arial"/>
                <w:sz w:val="20"/>
                <w:szCs w:val="20"/>
              </w:rPr>
              <w:t>18</w:t>
            </w:r>
            <w:r w:rsidRPr="00FA345F">
              <w:rPr>
                <w:rFonts w:ascii="Arial" w:hAnsi="Arial" w:cs="Arial"/>
                <w:sz w:val="20"/>
                <w:szCs w:val="20"/>
              </w:rPr>
              <w:t>)</w:t>
            </w:r>
          </w:p>
          <w:p w14:paraId="55592289" w14:textId="77777777" w:rsidR="009153C3" w:rsidRDefault="009153C3" w:rsidP="00A56125">
            <w:pPr>
              <w:rPr>
                <w:rFonts w:ascii="Arial" w:hAnsi="Arial" w:cs="Arial"/>
                <w:sz w:val="20"/>
                <w:szCs w:val="20"/>
              </w:rPr>
            </w:pPr>
          </w:p>
          <w:p w14:paraId="3C6E64AC" w14:textId="530F7700" w:rsidR="009153C3" w:rsidRPr="00FA345F" w:rsidRDefault="009153C3" w:rsidP="00A56125">
            <w:pPr>
              <w:rPr>
                <w:rFonts w:ascii="Arial" w:hAnsi="Arial" w:cs="Arial"/>
                <w:sz w:val="20"/>
                <w:szCs w:val="20"/>
              </w:rPr>
            </w:pPr>
            <w:r>
              <w:rPr>
                <w:rFonts w:ascii="Arial" w:hAnsi="Arial" w:cs="Arial"/>
                <w:sz w:val="20"/>
                <w:szCs w:val="20"/>
              </w:rPr>
              <w:t>Searched: 6</w:t>
            </w:r>
            <w:r w:rsidRPr="009153C3">
              <w:rPr>
                <w:rFonts w:ascii="Arial" w:hAnsi="Arial" w:cs="Arial"/>
                <w:sz w:val="20"/>
                <w:szCs w:val="20"/>
                <w:vertAlign w:val="superscript"/>
              </w:rPr>
              <w:t>th</w:t>
            </w:r>
            <w:r>
              <w:rPr>
                <w:rFonts w:ascii="Arial" w:hAnsi="Arial" w:cs="Arial"/>
                <w:sz w:val="20"/>
                <w:szCs w:val="20"/>
              </w:rPr>
              <w:t xml:space="preserve"> May 2021</w:t>
            </w:r>
          </w:p>
        </w:tc>
        <w:tc>
          <w:tcPr>
            <w:tcW w:w="6922" w:type="dxa"/>
            <w:tcBorders>
              <w:bottom w:val="single" w:sz="8" w:space="0" w:color="323E4F" w:themeColor="text2" w:themeShade="BF"/>
            </w:tcBorders>
            <w:shd w:val="clear" w:color="auto" w:fill="auto"/>
          </w:tcPr>
          <w:p w14:paraId="7218F6CB" w14:textId="77777777" w:rsidR="00C702E8" w:rsidRPr="00FA345F" w:rsidRDefault="00C702E8" w:rsidP="00A56125">
            <w:pPr>
              <w:rPr>
                <w:rFonts w:ascii="Arial" w:hAnsi="Arial" w:cs="Arial"/>
                <w:sz w:val="20"/>
                <w:szCs w:val="20"/>
              </w:rPr>
            </w:pPr>
            <w:r w:rsidRPr="00FA345F">
              <w:rPr>
                <w:rFonts w:ascii="Arial" w:hAnsi="Arial" w:cs="Arial"/>
                <w:sz w:val="20"/>
                <w:szCs w:val="20"/>
              </w:rPr>
              <w:t>S1   parent*</w:t>
            </w:r>
          </w:p>
          <w:p w14:paraId="42C0C18E" w14:textId="77777777" w:rsidR="00C702E8" w:rsidRPr="00FA345F" w:rsidRDefault="00C702E8" w:rsidP="00A56125">
            <w:pPr>
              <w:rPr>
                <w:rFonts w:ascii="Arial" w:hAnsi="Arial" w:cs="Arial"/>
                <w:sz w:val="20"/>
                <w:szCs w:val="20"/>
              </w:rPr>
            </w:pPr>
            <w:r w:rsidRPr="00FA345F">
              <w:rPr>
                <w:rFonts w:ascii="Arial" w:hAnsi="Arial" w:cs="Arial"/>
                <w:sz w:val="20"/>
                <w:szCs w:val="20"/>
              </w:rPr>
              <w:t>S2   mother*</w:t>
            </w:r>
          </w:p>
          <w:p w14:paraId="77CE4F81" w14:textId="77777777" w:rsidR="00C702E8" w:rsidRPr="00FA345F" w:rsidRDefault="00C702E8" w:rsidP="00A56125">
            <w:pPr>
              <w:rPr>
                <w:rFonts w:ascii="Arial" w:hAnsi="Arial" w:cs="Arial"/>
                <w:sz w:val="20"/>
                <w:szCs w:val="20"/>
              </w:rPr>
            </w:pPr>
            <w:r w:rsidRPr="00FA345F">
              <w:rPr>
                <w:rFonts w:ascii="Arial" w:hAnsi="Arial" w:cs="Arial"/>
                <w:sz w:val="20"/>
                <w:szCs w:val="20"/>
              </w:rPr>
              <w:t>S3   father*</w:t>
            </w:r>
          </w:p>
          <w:p w14:paraId="40CD0FC9" w14:textId="77777777" w:rsidR="00C702E8" w:rsidRPr="00FA345F" w:rsidRDefault="00C702E8" w:rsidP="00A56125">
            <w:pPr>
              <w:rPr>
                <w:rFonts w:ascii="Arial" w:hAnsi="Arial" w:cs="Arial"/>
                <w:sz w:val="20"/>
                <w:szCs w:val="20"/>
              </w:rPr>
            </w:pPr>
            <w:r w:rsidRPr="00FA345F">
              <w:rPr>
                <w:rFonts w:ascii="Arial" w:hAnsi="Arial" w:cs="Arial"/>
                <w:sz w:val="20"/>
                <w:szCs w:val="20"/>
              </w:rPr>
              <w:t>S4   famil*</w:t>
            </w:r>
          </w:p>
          <w:p w14:paraId="15E358AE" w14:textId="77777777" w:rsidR="00C702E8" w:rsidRPr="00FA345F" w:rsidRDefault="00C702E8" w:rsidP="00A56125">
            <w:pPr>
              <w:rPr>
                <w:rFonts w:ascii="Arial" w:hAnsi="Arial" w:cs="Arial"/>
                <w:sz w:val="20"/>
                <w:szCs w:val="20"/>
              </w:rPr>
            </w:pPr>
            <w:r w:rsidRPr="00FA345F">
              <w:rPr>
                <w:rFonts w:ascii="Arial" w:hAnsi="Arial" w:cs="Arial"/>
                <w:sz w:val="20"/>
                <w:szCs w:val="20"/>
              </w:rPr>
              <w:t>S5   S1 OR S2 OR S3 OR S4</w:t>
            </w:r>
          </w:p>
          <w:p w14:paraId="4DCDC9B3" w14:textId="77777777" w:rsidR="00C702E8" w:rsidRPr="00FA345F" w:rsidRDefault="00C702E8" w:rsidP="00A56125">
            <w:pPr>
              <w:rPr>
                <w:rFonts w:ascii="Arial" w:hAnsi="Arial" w:cs="Arial"/>
                <w:sz w:val="20"/>
                <w:szCs w:val="20"/>
              </w:rPr>
            </w:pPr>
            <w:r w:rsidRPr="00FA345F">
              <w:rPr>
                <w:rFonts w:ascii="Arial" w:hAnsi="Arial" w:cs="Arial"/>
                <w:sz w:val="20"/>
                <w:szCs w:val="20"/>
              </w:rPr>
              <w:t>S6   value*</w:t>
            </w:r>
          </w:p>
          <w:p w14:paraId="6ABFC499" w14:textId="77777777" w:rsidR="00C702E8" w:rsidRPr="00FA345F" w:rsidRDefault="00C702E8" w:rsidP="00A56125">
            <w:pPr>
              <w:rPr>
                <w:rFonts w:ascii="Arial" w:hAnsi="Arial" w:cs="Arial"/>
                <w:sz w:val="20"/>
                <w:szCs w:val="20"/>
              </w:rPr>
            </w:pPr>
            <w:r w:rsidRPr="00FA345F">
              <w:rPr>
                <w:rFonts w:ascii="Arial" w:hAnsi="Arial" w:cs="Arial"/>
                <w:sz w:val="20"/>
                <w:szCs w:val="20"/>
              </w:rPr>
              <w:t>S7</w:t>
            </w:r>
            <w:proofErr w:type="gramStart"/>
            <w:r w:rsidRPr="00FA345F">
              <w:rPr>
                <w:rFonts w:ascii="Arial" w:hAnsi="Arial" w:cs="Arial"/>
                <w:sz w:val="20"/>
                <w:szCs w:val="20"/>
              </w:rPr>
              <w:t xml:space="preserve">   (</w:t>
            </w:r>
            <w:proofErr w:type="gramEnd"/>
            <w:r w:rsidRPr="00FA345F">
              <w:rPr>
                <w:rFonts w:ascii="Arial" w:hAnsi="Arial" w:cs="Arial"/>
                <w:sz w:val="20"/>
                <w:szCs w:val="20"/>
              </w:rPr>
              <w:t>MH "Value of Life") OR (MH "Social Values")</w:t>
            </w:r>
          </w:p>
          <w:p w14:paraId="59E602FD" w14:textId="77777777" w:rsidR="00C702E8" w:rsidRPr="00FA345F" w:rsidRDefault="00C702E8" w:rsidP="00A56125">
            <w:pPr>
              <w:rPr>
                <w:rFonts w:ascii="Arial" w:hAnsi="Arial" w:cs="Arial"/>
                <w:sz w:val="20"/>
                <w:szCs w:val="20"/>
              </w:rPr>
            </w:pPr>
            <w:r w:rsidRPr="00FA345F">
              <w:rPr>
                <w:rFonts w:ascii="Arial" w:hAnsi="Arial" w:cs="Arial"/>
                <w:sz w:val="20"/>
                <w:szCs w:val="20"/>
              </w:rPr>
              <w:t>S8   preference*</w:t>
            </w:r>
          </w:p>
          <w:p w14:paraId="680D82D8" w14:textId="77777777" w:rsidR="00C702E8" w:rsidRPr="00FA345F" w:rsidRDefault="00C702E8" w:rsidP="00A56125">
            <w:pPr>
              <w:rPr>
                <w:rFonts w:ascii="Arial" w:hAnsi="Arial" w:cs="Arial"/>
                <w:sz w:val="20"/>
                <w:szCs w:val="20"/>
              </w:rPr>
            </w:pPr>
            <w:r w:rsidRPr="00FA345F">
              <w:rPr>
                <w:rFonts w:ascii="Arial" w:hAnsi="Arial" w:cs="Arial"/>
                <w:sz w:val="20"/>
                <w:szCs w:val="20"/>
              </w:rPr>
              <w:t>S9   "goal* of care"</w:t>
            </w:r>
          </w:p>
          <w:p w14:paraId="696177A0"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10  choice</w:t>
            </w:r>
            <w:proofErr w:type="gramEnd"/>
            <w:r w:rsidRPr="00FA345F">
              <w:rPr>
                <w:rFonts w:ascii="Arial" w:hAnsi="Arial" w:cs="Arial"/>
                <w:sz w:val="20"/>
                <w:szCs w:val="20"/>
              </w:rPr>
              <w:t>*</w:t>
            </w:r>
          </w:p>
          <w:p w14:paraId="5B372930"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11  belief</w:t>
            </w:r>
            <w:proofErr w:type="gramEnd"/>
            <w:r w:rsidRPr="00FA345F">
              <w:rPr>
                <w:rFonts w:ascii="Arial" w:hAnsi="Arial" w:cs="Arial"/>
                <w:sz w:val="20"/>
                <w:szCs w:val="20"/>
              </w:rPr>
              <w:t>*</w:t>
            </w:r>
          </w:p>
          <w:p w14:paraId="6E33FE23"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12  (</w:t>
            </w:r>
            <w:proofErr w:type="gramEnd"/>
            <w:r w:rsidRPr="00FA345F">
              <w:rPr>
                <w:rFonts w:ascii="Arial" w:hAnsi="Arial" w:cs="Arial"/>
                <w:sz w:val="20"/>
                <w:szCs w:val="20"/>
              </w:rPr>
              <w:t>MH "Social Norms")</w:t>
            </w:r>
          </w:p>
          <w:p w14:paraId="5BA96D8A"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13  attitude</w:t>
            </w:r>
            <w:proofErr w:type="gramEnd"/>
            <w:r w:rsidRPr="00FA345F">
              <w:rPr>
                <w:rFonts w:ascii="Arial" w:hAnsi="Arial" w:cs="Arial"/>
                <w:sz w:val="20"/>
                <w:szCs w:val="20"/>
              </w:rPr>
              <w:t>*</w:t>
            </w:r>
          </w:p>
          <w:p w14:paraId="0DDC2579"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14  expect</w:t>
            </w:r>
            <w:proofErr w:type="gramEnd"/>
            <w:r w:rsidRPr="00FA345F">
              <w:rPr>
                <w:rFonts w:ascii="Arial" w:hAnsi="Arial" w:cs="Arial"/>
                <w:sz w:val="20"/>
                <w:szCs w:val="20"/>
              </w:rPr>
              <w:t>*</w:t>
            </w:r>
          </w:p>
          <w:p w14:paraId="51963A5E"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15  (</w:t>
            </w:r>
            <w:proofErr w:type="gramEnd"/>
            <w:r w:rsidRPr="00FA345F">
              <w:rPr>
                <w:rFonts w:ascii="Arial" w:hAnsi="Arial" w:cs="Arial"/>
                <w:sz w:val="20"/>
                <w:szCs w:val="20"/>
              </w:rPr>
              <w:t>MH "Motivation")</w:t>
            </w:r>
          </w:p>
          <w:p w14:paraId="0B4A16D2"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16  predisposition</w:t>
            </w:r>
            <w:proofErr w:type="gramEnd"/>
            <w:r w:rsidRPr="00FA345F">
              <w:rPr>
                <w:rFonts w:ascii="Arial" w:hAnsi="Arial" w:cs="Arial"/>
                <w:sz w:val="20"/>
                <w:szCs w:val="20"/>
              </w:rPr>
              <w:t>*</w:t>
            </w:r>
          </w:p>
          <w:p w14:paraId="345A34A1"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17  influenc</w:t>
            </w:r>
            <w:proofErr w:type="gramEnd"/>
            <w:r w:rsidRPr="00FA345F">
              <w:rPr>
                <w:rFonts w:ascii="Arial" w:hAnsi="Arial" w:cs="Arial"/>
                <w:sz w:val="20"/>
                <w:szCs w:val="20"/>
              </w:rPr>
              <w:t>*</w:t>
            </w:r>
          </w:p>
          <w:p w14:paraId="03A1E320"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18  experienc</w:t>
            </w:r>
            <w:proofErr w:type="gramEnd"/>
            <w:r w:rsidRPr="00FA345F">
              <w:rPr>
                <w:rFonts w:ascii="Arial" w:hAnsi="Arial" w:cs="Arial"/>
                <w:sz w:val="20"/>
                <w:szCs w:val="20"/>
              </w:rPr>
              <w:t>*</w:t>
            </w:r>
          </w:p>
          <w:p w14:paraId="749305E8"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19  (</w:t>
            </w:r>
            <w:proofErr w:type="gramEnd"/>
            <w:r w:rsidRPr="00FA345F">
              <w:rPr>
                <w:rFonts w:ascii="Arial" w:hAnsi="Arial" w:cs="Arial"/>
                <w:sz w:val="20"/>
                <w:szCs w:val="20"/>
              </w:rPr>
              <w:t>MH "Clinical Decision-Making")</w:t>
            </w:r>
          </w:p>
          <w:p w14:paraId="475699D4"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20  choose</w:t>
            </w:r>
            <w:proofErr w:type="gramEnd"/>
            <w:r w:rsidRPr="00FA345F">
              <w:rPr>
                <w:rFonts w:ascii="Arial" w:hAnsi="Arial" w:cs="Arial"/>
                <w:sz w:val="20"/>
                <w:szCs w:val="20"/>
              </w:rPr>
              <w:t>*</w:t>
            </w:r>
          </w:p>
          <w:p w14:paraId="6058404B"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21  percept</w:t>
            </w:r>
            <w:proofErr w:type="gramEnd"/>
            <w:r w:rsidRPr="00FA345F">
              <w:rPr>
                <w:rFonts w:ascii="Arial" w:hAnsi="Arial" w:cs="Arial"/>
                <w:sz w:val="20"/>
                <w:szCs w:val="20"/>
              </w:rPr>
              <w:t>*</w:t>
            </w:r>
          </w:p>
          <w:p w14:paraId="34A754C3"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22  S</w:t>
            </w:r>
            <w:proofErr w:type="gramEnd"/>
            <w:r w:rsidRPr="00FA345F">
              <w:rPr>
                <w:rFonts w:ascii="Arial" w:hAnsi="Arial" w:cs="Arial"/>
                <w:sz w:val="20"/>
                <w:szCs w:val="20"/>
              </w:rPr>
              <w:t>6 OR S7 OR S8 OR S9 OR S10 OR S11 OR S12 OR S13 OR S14 OR S15 OR S16 OR S17 OR S18 OR S19 OR S20 OR S21</w:t>
            </w:r>
          </w:p>
          <w:p w14:paraId="126B9CAD"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23  "</w:t>
            </w:r>
            <w:proofErr w:type="gramEnd"/>
            <w:r w:rsidRPr="00FA345F">
              <w:rPr>
                <w:rFonts w:ascii="Arial" w:hAnsi="Arial" w:cs="Arial"/>
                <w:sz w:val="20"/>
                <w:szCs w:val="20"/>
              </w:rPr>
              <w:t>decision making"</w:t>
            </w:r>
          </w:p>
          <w:p w14:paraId="45665889"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24  (</w:t>
            </w:r>
            <w:proofErr w:type="gramEnd"/>
            <w:r w:rsidRPr="00FA345F">
              <w:rPr>
                <w:rFonts w:ascii="Arial" w:hAnsi="Arial" w:cs="Arial"/>
                <w:sz w:val="20"/>
                <w:szCs w:val="20"/>
              </w:rPr>
              <w:t>MH "Decision Making, Shared")</w:t>
            </w:r>
          </w:p>
          <w:p w14:paraId="025F68C0"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25  decision</w:t>
            </w:r>
            <w:proofErr w:type="gramEnd"/>
            <w:r w:rsidRPr="00FA345F">
              <w:rPr>
                <w:rFonts w:ascii="Arial" w:hAnsi="Arial" w:cs="Arial"/>
                <w:sz w:val="20"/>
                <w:szCs w:val="20"/>
              </w:rPr>
              <w:t xml:space="preserve"> N2 making</w:t>
            </w:r>
          </w:p>
          <w:p w14:paraId="21422D39"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26  decision</w:t>
            </w:r>
            <w:proofErr w:type="gramEnd"/>
            <w:r w:rsidRPr="00FA345F">
              <w:rPr>
                <w:rFonts w:ascii="Arial" w:hAnsi="Arial" w:cs="Arial"/>
                <w:sz w:val="20"/>
                <w:szCs w:val="20"/>
              </w:rPr>
              <w:t>*</w:t>
            </w:r>
          </w:p>
          <w:p w14:paraId="02CDA247"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27  decide</w:t>
            </w:r>
            <w:proofErr w:type="gramEnd"/>
            <w:r w:rsidRPr="00FA345F">
              <w:rPr>
                <w:rFonts w:ascii="Arial" w:hAnsi="Arial" w:cs="Arial"/>
                <w:sz w:val="20"/>
                <w:szCs w:val="20"/>
              </w:rPr>
              <w:t>*</w:t>
            </w:r>
          </w:p>
          <w:p w14:paraId="25D73B9C"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28  S</w:t>
            </w:r>
            <w:proofErr w:type="gramEnd"/>
            <w:r w:rsidRPr="00FA345F">
              <w:rPr>
                <w:rFonts w:ascii="Arial" w:hAnsi="Arial" w:cs="Arial"/>
                <w:sz w:val="20"/>
                <w:szCs w:val="20"/>
              </w:rPr>
              <w:t>23 OR S24 OR S25 OR S26 OR S27</w:t>
            </w:r>
          </w:p>
          <w:p w14:paraId="4D16A3E5"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29  S</w:t>
            </w:r>
            <w:proofErr w:type="gramEnd"/>
            <w:r w:rsidRPr="00FA345F">
              <w:rPr>
                <w:rFonts w:ascii="Arial" w:hAnsi="Arial" w:cs="Arial"/>
                <w:sz w:val="20"/>
                <w:szCs w:val="20"/>
              </w:rPr>
              <w:t>5 AND S22 AND S28</w:t>
            </w:r>
          </w:p>
          <w:p w14:paraId="789A58F6"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30  "</w:t>
            </w:r>
            <w:proofErr w:type="gramEnd"/>
            <w:r w:rsidRPr="00FA345F">
              <w:rPr>
                <w:rFonts w:ascii="Arial" w:hAnsi="Arial" w:cs="Arial"/>
                <w:sz w:val="20"/>
                <w:szCs w:val="20"/>
              </w:rPr>
              <w:t>poor prognosis"</w:t>
            </w:r>
          </w:p>
          <w:p w14:paraId="5453CE3A"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31  relaps</w:t>
            </w:r>
            <w:proofErr w:type="gramEnd"/>
            <w:r w:rsidRPr="00FA345F">
              <w:rPr>
                <w:rFonts w:ascii="Arial" w:hAnsi="Arial" w:cs="Arial"/>
                <w:sz w:val="20"/>
                <w:szCs w:val="20"/>
              </w:rPr>
              <w:t>*</w:t>
            </w:r>
          </w:p>
          <w:p w14:paraId="2E1B6076"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32  (</w:t>
            </w:r>
            <w:proofErr w:type="gramEnd"/>
            <w:r w:rsidRPr="00FA345F">
              <w:rPr>
                <w:rFonts w:ascii="Arial" w:hAnsi="Arial" w:cs="Arial"/>
                <w:sz w:val="20"/>
                <w:szCs w:val="20"/>
              </w:rPr>
              <w:t>MH "Recurrence")</w:t>
            </w:r>
          </w:p>
          <w:p w14:paraId="6B505D17"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33  recurrenc</w:t>
            </w:r>
            <w:proofErr w:type="gramEnd"/>
            <w:r w:rsidRPr="00FA345F">
              <w:rPr>
                <w:rFonts w:ascii="Arial" w:hAnsi="Arial" w:cs="Arial"/>
                <w:sz w:val="20"/>
                <w:szCs w:val="20"/>
              </w:rPr>
              <w:t>*</w:t>
            </w:r>
          </w:p>
          <w:p w14:paraId="05102D7A" w14:textId="77777777" w:rsidR="00C702E8" w:rsidRPr="00FA345F" w:rsidRDefault="00C702E8" w:rsidP="00A56125">
            <w:pPr>
              <w:rPr>
                <w:rFonts w:ascii="Arial" w:hAnsi="Arial" w:cs="Arial"/>
                <w:sz w:val="20"/>
                <w:szCs w:val="20"/>
              </w:rPr>
            </w:pPr>
            <w:r w:rsidRPr="00FA345F">
              <w:rPr>
                <w:rFonts w:ascii="Arial" w:hAnsi="Arial" w:cs="Arial"/>
                <w:sz w:val="20"/>
                <w:szCs w:val="20"/>
              </w:rPr>
              <w:lastRenderedPageBreak/>
              <w:t>S</w:t>
            </w:r>
            <w:proofErr w:type="gramStart"/>
            <w:r w:rsidRPr="00FA345F">
              <w:rPr>
                <w:rFonts w:ascii="Arial" w:hAnsi="Arial" w:cs="Arial"/>
                <w:sz w:val="20"/>
                <w:szCs w:val="20"/>
              </w:rPr>
              <w:t>34  refractory</w:t>
            </w:r>
            <w:proofErr w:type="gramEnd"/>
          </w:p>
          <w:p w14:paraId="58AD4702"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35  incurable</w:t>
            </w:r>
            <w:proofErr w:type="gramEnd"/>
          </w:p>
          <w:p w14:paraId="0A89FF95"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36  (</w:t>
            </w:r>
            <w:proofErr w:type="gramEnd"/>
            <w:r w:rsidRPr="00FA345F">
              <w:rPr>
                <w:rFonts w:ascii="Arial" w:hAnsi="Arial" w:cs="Arial"/>
                <w:sz w:val="20"/>
                <w:szCs w:val="20"/>
              </w:rPr>
              <w:t>MH "Terminally Ill")</w:t>
            </w:r>
          </w:p>
          <w:p w14:paraId="6B1EA129"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37  "</w:t>
            </w:r>
            <w:proofErr w:type="gramEnd"/>
            <w:r w:rsidRPr="00FA345F">
              <w:rPr>
                <w:rFonts w:ascii="Arial" w:hAnsi="Arial" w:cs="Arial"/>
                <w:sz w:val="20"/>
                <w:szCs w:val="20"/>
              </w:rPr>
              <w:t>advanc* cancer"</w:t>
            </w:r>
          </w:p>
          <w:p w14:paraId="11199E47"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38  "</w:t>
            </w:r>
            <w:proofErr w:type="gramEnd"/>
            <w:r w:rsidRPr="00FA345F">
              <w:rPr>
                <w:rFonts w:ascii="Arial" w:hAnsi="Arial" w:cs="Arial"/>
                <w:sz w:val="20"/>
                <w:szCs w:val="20"/>
              </w:rPr>
              <w:t>no realistic chance of cure"</w:t>
            </w:r>
          </w:p>
          <w:p w14:paraId="1ED9D15A"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39  uncertain</w:t>
            </w:r>
            <w:proofErr w:type="gramEnd"/>
            <w:r w:rsidRPr="00FA345F">
              <w:rPr>
                <w:rFonts w:ascii="Arial" w:hAnsi="Arial" w:cs="Arial"/>
                <w:sz w:val="20"/>
                <w:szCs w:val="20"/>
              </w:rPr>
              <w:t>*</w:t>
            </w:r>
          </w:p>
          <w:p w14:paraId="25412F15"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40  deteriorat</w:t>
            </w:r>
            <w:proofErr w:type="gramEnd"/>
            <w:r w:rsidRPr="00FA345F">
              <w:rPr>
                <w:rFonts w:ascii="Arial" w:hAnsi="Arial" w:cs="Arial"/>
                <w:sz w:val="20"/>
                <w:szCs w:val="20"/>
              </w:rPr>
              <w:t>*</w:t>
            </w:r>
          </w:p>
          <w:p w14:paraId="50B7F3BF"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41  (</w:t>
            </w:r>
            <w:proofErr w:type="gramEnd"/>
            <w:r w:rsidRPr="00FA345F">
              <w:rPr>
                <w:rFonts w:ascii="Arial" w:hAnsi="Arial" w:cs="Arial"/>
                <w:sz w:val="20"/>
                <w:szCs w:val="20"/>
              </w:rPr>
              <w:t>MH "Clinical Deterioration")</w:t>
            </w:r>
          </w:p>
          <w:p w14:paraId="3C0ECC4A"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42  "</w:t>
            </w:r>
            <w:proofErr w:type="gramEnd"/>
            <w:r w:rsidRPr="00FA345F">
              <w:rPr>
                <w:rFonts w:ascii="Arial" w:hAnsi="Arial" w:cs="Arial"/>
                <w:sz w:val="20"/>
                <w:szCs w:val="20"/>
              </w:rPr>
              <w:t>disease* progress*"</w:t>
            </w:r>
          </w:p>
          <w:p w14:paraId="1EC00DEC"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43  "</w:t>
            </w:r>
            <w:proofErr w:type="gramEnd"/>
            <w:r w:rsidRPr="00FA345F">
              <w:rPr>
                <w:rFonts w:ascii="Arial" w:hAnsi="Arial" w:cs="Arial"/>
                <w:sz w:val="20"/>
                <w:szCs w:val="20"/>
              </w:rPr>
              <w:t>palliat* chemotherap*"</w:t>
            </w:r>
          </w:p>
          <w:p w14:paraId="48E2E4CF"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44  "</w:t>
            </w:r>
            <w:proofErr w:type="gramEnd"/>
            <w:r w:rsidRPr="00FA345F">
              <w:rPr>
                <w:rFonts w:ascii="Arial" w:hAnsi="Arial" w:cs="Arial"/>
                <w:sz w:val="20"/>
                <w:szCs w:val="20"/>
              </w:rPr>
              <w:t>no reasonable chance of cure"</w:t>
            </w:r>
          </w:p>
          <w:p w14:paraId="4370BD61"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45  S</w:t>
            </w:r>
            <w:proofErr w:type="gramEnd"/>
            <w:r w:rsidRPr="00FA345F">
              <w:rPr>
                <w:rFonts w:ascii="Arial" w:hAnsi="Arial" w:cs="Arial"/>
                <w:sz w:val="20"/>
                <w:szCs w:val="20"/>
              </w:rPr>
              <w:t>30 OR S31 OR S32 OR S33 OR S34 OR S35 OR S36 OR S37 OR S38  OR S39 OR S40 OR S41 OR S42 OR S43 OR S44</w:t>
            </w:r>
          </w:p>
          <w:p w14:paraId="571E0675"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46  child</w:t>
            </w:r>
            <w:proofErr w:type="gramEnd"/>
            <w:r w:rsidRPr="00FA345F">
              <w:rPr>
                <w:rFonts w:ascii="Arial" w:hAnsi="Arial" w:cs="Arial"/>
                <w:sz w:val="20"/>
                <w:szCs w:val="20"/>
              </w:rPr>
              <w:t>*</w:t>
            </w:r>
          </w:p>
          <w:p w14:paraId="35EA96A3"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47  p</w:t>
            </w:r>
            <w:proofErr w:type="gramEnd"/>
            <w:r w:rsidRPr="00FA345F">
              <w:rPr>
                <w:rFonts w:ascii="Arial" w:hAnsi="Arial" w:cs="Arial"/>
                <w:sz w:val="20"/>
                <w:szCs w:val="20"/>
              </w:rPr>
              <w:t>#ediatric*</w:t>
            </w:r>
          </w:p>
          <w:p w14:paraId="03A1C6C8"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48  S</w:t>
            </w:r>
            <w:proofErr w:type="gramEnd"/>
            <w:r w:rsidRPr="00FA345F">
              <w:rPr>
                <w:rFonts w:ascii="Arial" w:hAnsi="Arial" w:cs="Arial"/>
                <w:sz w:val="20"/>
                <w:szCs w:val="20"/>
              </w:rPr>
              <w:t>46 OR S47</w:t>
            </w:r>
          </w:p>
          <w:p w14:paraId="705398C8"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49  cancer</w:t>
            </w:r>
            <w:proofErr w:type="gramEnd"/>
          </w:p>
          <w:p w14:paraId="52191E5A"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50  neoplasm</w:t>
            </w:r>
            <w:proofErr w:type="gramEnd"/>
            <w:r w:rsidRPr="00FA345F">
              <w:rPr>
                <w:rFonts w:ascii="Arial" w:hAnsi="Arial" w:cs="Arial"/>
                <w:sz w:val="20"/>
                <w:szCs w:val="20"/>
              </w:rPr>
              <w:t>*</w:t>
            </w:r>
          </w:p>
          <w:p w14:paraId="28AE398A"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51  (</w:t>
            </w:r>
            <w:proofErr w:type="gramEnd"/>
            <w:r w:rsidRPr="00FA345F">
              <w:rPr>
                <w:rFonts w:ascii="Arial" w:hAnsi="Arial" w:cs="Arial"/>
                <w:sz w:val="20"/>
                <w:szCs w:val="20"/>
              </w:rPr>
              <w:t>MH "Neoplasm Recurrence, Local")</w:t>
            </w:r>
          </w:p>
          <w:p w14:paraId="3EE22A9D"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52  malignan</w:t>
            </w:r>
            <w:proofErr w:type="gramEnd"/>
            <w:r w:rsidRPr="00FA345F">
              <w:rPr>
                <w:rFonts w:ascii="Arial" w:hAnsi="Arial" w:cs="Arial"/>
                <w:sz w:val="20"/>
                <w:szCs w:val="20"/>
              </w:rPr>
              <w:t>*</w:t>
            </w:r>
          </w:p>
          <w:p w14:paraId="0589ADD1"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53  (</w:t>
            </w:r>
            <w:proofErr w:type="gramEnd"/>
            <w:r w:rsidRPr="00FA345F">
              <w:rPr>
                <w:rFonts w:ascii="Arial" w:hAnsi="Arial" w:cs="Arial"/>
                <w:sz w:val="20"/>
                <w:szCs w:val="20"/>
              </w:rPr>
              <w:t>MH "Neoplasms")</w:t>
            </w:r>
          </w:p>
          <w:p w14:paraId="0DDDEA2B"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54  "</w:t>
            </w:r>
            <w:proofErr w:type="gramEnd"/>
            <w:r w:rsidRPr="00FA345F">
              <w:rPr>
                <w:rFonts w:ascii="Arial" w:hAnsi="Arial" w:cs="Arial"/>
                <w:sz w:val="20"/>
                <w:szCs w:val="20"/>
              </w:rPr>
              <w:t>cancer direct* therap*"</w:t>
            </w:r>
          </w:p>
          <w:p w14:paraId="156D32CA"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55  oncolog</w:t>
            </w:r>
            <w:proofErr w:type="gramEnd"/>
            <w:r w:rsidRPr="00FA345F">
              <w:rPr>
                <w:rFonts w:ascii="Arial" w:hAnsi="Arial" w:cs="Arial"/>
                <w:sz w:val="20"/>
                <w:szCs w:val="20"/>
              </w:rPr>
              <w:t>*</w:t>
            </w:r>
          </w:p>
          <w:p w14:paraId="19422795"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56  S</w:t>
            </w:r>
            <w:proofErr w:type="gramEnd"/>
            <w:r w:rsidRPr="00FA345F">
              <w:rPr>
                <w:rFonts w:ascii="Arial" w:hAnsi="Arial" w:cs="Arial"/>
                <w:sz w:val="20"/>
                <w:szCs w:val="20"/>
              </w:rPr>
              <w:t>49 OR S50 OR S51 OR S52 OR S53 OR S54 OR S55</w:t>
            </w:r>
          </w:p>
          <w:p w14:paraId="19F53B73"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57  S</w:t>
            </w:r>
            <w:proofErr w:type="gramEnd"/>
            <w:r w:rsidRPr="00FA345F">
              <w:rPr>
                <w:rFonts w:ascii="Arial" w:hAnsi="Arial" w:cs="Arial"/>
                <w:sz w:val="20"/>
                <w:szCs w:val="20"/>
              </w:rPr>
              <w:t>45 AND S48 AND S56</w:t>
            </w:r>
          </w:p>
          <w:p w14:paraId="6FF666B8"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58  S</w:t>
            </w:r>
            <w:proofErr w:type="gramEnd"/>
            <w:r w:rsidRPr="00FA345F">
              <w:rPr>
                <w:rFonts w:ascii="Arial" w:hAnsi="Arial" w:cs="Arial"/>
                <w:sz w:val="20"/>
                <w:szCs w:val="20"/>
              </w:rPr>
              <w:t>29 AND S57</w:t>
            </w:r>
          </w:p>
        </w:tc>
      </w:tr>
      <w:tr w:rsidR="00C702E8" w:rsidRPr="00FA345F" w14:paraId="6F2C3373" w14:textId="77777777" w:rsidTr="00A56125">
        <w:tc>
          <w:tcPr>
            <w:tcW w:w="1691" w:type="dxa"/>
            <w:tcBorders>
              <w:bottom w:val="single" w:sz="8" w:space="0" w:color="323E4F" w:themeColor="text2" w:themeShade="BF"/>
            </w:tcBorders>
            <w:shd w:val="clear" w:color="auto" w:fill="auto"/>
          </w:tcPr>
          <w:p w14:paraId="0E0F006D" w14:textId="77777777" w:rsidR="00C702E8" w:rsidRDefault="00C702E8" w:rsidP="00A56125">
            <w:pPr>
              <w:rPr>
                <w:rFonts w:ascii="Arial" w:hAnsi="Arial" w:cs="Arial"/>
                <w:sz w:val="20"/>
                <w:szCs w:val="20"/>
              </w:rPr>
            </w:pPr>
            <w:r w:rsidRPr="00FA345F">
              <w:rPr>
                <w:rFonts w:ascii="Arial" w:hAnsi="Arial" w:cs="Arial"/>
                <w:sz w:val="20"/>
                <w:szCs w:val="20"/>
              </w:rPr>
              <w:lastRenderedPageBreak/>
              <w:t>CINAHL Search Strategy (N=1</w:t>
            </w:r>
            <w:r>
              <w:rPr>
                <w:rFonts w:ascii="Arial" w:hAnsi="Arial" w:cs="Arial"/>
                <w:sz w:val="20"/>
                <w:szCs w:val="20"/>
              </w:rPr>
              <w:t>15</w:t>
            </w:r>
            <w:r w:rsidRPr="00FA345F">
              <w:rPr>
                <w:rFonts w:ascii="Arial" w:hAnsi="Arial" w:cs="Arial"/>
                <w:sz w:val="20"/>
                <w:szCs w:val="20"/>
              </w:rPr>
              <w:t>)</w:t>
            </w:r>
          </w:p>
          <w:p w14:paraId="63EF0A96" w14:textId="77777777" w:rsidR="009153C3" w:rsidRDefault="009153C3" w:rsidP="00A56125">
            <w:pPr>
              <w:rPr>
                <w:rFonts w:ascii="Arial" w:hAnsi="Arial" w:cs="Arial"/>
                <w:sz w:val="20"/>
                <w:szCs w:val="20"/>
              </w:rPr>
            </w:pPr>
          </w:p>
          <w:p w14:paraId="666E48A0" w14:textId="2123530B" w:rsidR="009153C3" w:rsidRPr="00FA345F" w:rsidRDefault="009153C3" w:rsidP="00A56125">
            <w:pPr>
              <w:rPr>
                <w:rFonts w:ascii="Arial" w:hAnsi="Arial" w:cs="Arial"/>
                <w:sz w:val="20"/>
                <w:szCs w:val="20"/>
              </w:rPr>
            </w:pPr>
            <w:r>
              <w:rPr>
                <w:rFonts w:ascii="Arial" w:hAnsi="Arial" w:cs="Arial"/>
                <w:sz w:val="20"/>
                <w:szCs w:val="20"/>
              </w:rPr>
              <w:t>Searched: 13</w:t>
            </w:r>
            <w:r w:rsidRPr="009153C3">
              <w:rPr>
                <w:rFonts w:ascii="Arial" w:hAnsi="Arial" w:cs="Arial"/>
                <w:sz w:val="20"/>
                <w:szCs w:val="20"/>
                <w:vertAlign w:val="superscript"/>
              </w:rPr>
              <w:t>th</w:t>
            </w:r>
            <w:r>
              <w:rPr>
                <w:rFonts w:ascii="Arial" w:hAnsi="Arial" w:cs="Arial"/>
                <w:sz w:val="20"/>
                <w:szCs w:val="20"/>
              </w:rPr>
              <w:t xml:space="preserve"> May 2021</w:t>
            </w:r>
          </w:p>
        </w:tc>
        <w:tc>
          <w:tcPr>
            <w:tcW w:w="6922" w:type="dxa"/>
            <w:tcBorders>
              <w:bottom w:val="single" w:sz="8" w:space="0" w:color="323E4F" w:themeColor="text2" w:themeShade="BF"/>
            </w:tcBorders>
            <w:shd w:val="clear" w:color="auto" w:fill="auto"/>
          </w:tcPr>
          <w:p w14:paraId="2FE521A7" w14:textId="77777777" w:rsidR="00C702E8" w:rsidRPr="00FA345F" w:rsidRDefault="00C702E8" w:rsidP="00A56125">
            <w:pPr>
              <w:rPr>
                <w:rFonts w:ascii="Arial" w:hAnsi="Arial" w:cs="Arial"/>
                <w:sz w:val="20"/>
                <w:szCs w:val="20"/>
              </w:rPr>
            </w:pPr>
            <w:r w:rsidRPr="00FA345F">
              <w:rPr>
                <w:rFonts w:ascii="Arial" w:hAnsi="Arial" w:cs="Arial"/>
                <w:sz w:val="20"/>
                <w:szCs w:val="20"/>
              </w:rPr>
              <w:t>S1   parent*</w:t>
            </w:r>
          </w:p>
          <w:p w14:paraId="0448E35B" w14:textId="77777777" w:rsidR="00C702E8" w:rsidRPr="00FA345F" w:rsidRDefault="00C702E8" w:rsidP="00A56125">
            <w:pPr>
              <w:rPr>
                <w:rFonts w:ascii="Arial" w:hAnsi="Arial" w:cs="Arial"/>
                <w:sz w:val="20"/>
                <w:szCs w:val="20"/>
              </w:rPr>
            </w:pPr>
            <w:r w:rsidRPr="00FA345F">
              <w:rPr>
                <w:rFonts w:ascii="Arial" w:hAnsi="Arial" w:cs="Arial"/>
                <w:sz w:val="20"/>
                <w:szCs w:val="20"/>
              </w:rPr>
              <w:t>S2   mother*</w:t>
            </w:r>
          </w:p>
          <w:p w14:paraId="7B46CBCF" w14:textId="77777777" w:rsidR="00C702E8" w:rsidRPr="00FA345F" w:rsidRDefault="00C702E8" w:rsidP="00A56125">
            <w:pPr>
              <w:rPr>
                <w:rFonts w:ascii="Arial" w:hAnsi="Arial" w:cs="Arial"/>
                <w:sz w:val="20"/>
                <w:szCs w:val="20"/>
              </w:rPr>
            </w:pPr>
            <w:r w:rsidRPr="00FA345F">
              <w:rPr>
                <w:rFonts w:ascii="Arial" w:hAnsi="Arial" w:cs="Arial"/>
                <w:sz w:val="20"/>
                <w:szCs w:val="20"/>
              </w:rPr>
              <w:t>S3   father*</w:t>
            </w:r>
          </w:p>
          <w:p w14:paraId="6605B56A" w14:textId="77777777" w:rsidR="00C702E8" w:rsidRPr="00FA345F" w:rsidRDefault="00C702E8" w:rsidP="00A56125">
            <w:pPr>
              <w:rPr>
                <w:rFonts w:ascii="Arial" w:hAnsi="Arial" w:cs="Arial"/>
                <w:sz w:val="20"/>
                <w:szCs w:val="20"/>
              </w:rPr>
            </w:pPr>
            <w:r w:rsidRPr="00FA345F">
              <w:rPr>
                <w:rFonts w:ascii="Arial" w:hAnsi="Arial" w:cs="Arial"/>
                <w:sz w:val="20"/>
                <w:szCs w:val="20"/>
              </w:rPr>
              <w:t>S4   famil*</w:t>
            </w:r>
          </w:p>
          <w:p w14:paraId="040D8F09" w14:textId="77777777" w:rsidR="00C702E8" w:rsidRPr="00FA345F" w:rsidRDefault="00C702E8" w:rsidP="00A56125">
            <w:pPr>
              <w:rPr>
                <w:rFonts w:ascii="Arial" w:hAnsi="Arial" w:cs="Arial"/>
                <w:sz w:val="20"/>
                <w:szCs w:val="20"/>
              </w:rPr>
            </w:pPr>
            <w:r w:rsidRPr="00FA345F">
              <w:rPr>
                <w:rFonts w:ascii="Arial" w:hAnsi="Arial" w:cs="Arial"/>
                <w:sz w:val="20"/>
                <w:szCs w:val="20"/>
              </w:rPr>
              <w:t>S5   S1 OR S2 OR S3 OR S4</w:t>
            </w:r>
          </w:p>
          <w:p w14:paraId="1734F27C" w14:textId="77777777" w:rsidR="00C702E8" w:rsidRPr="00FA345F" w:rsidRDefault="00C702E8" w:rsidP="00A56125">
            <w:pPr>
              <w:rPr>
                <w:rFonts w:ascii="Arial" w:hAnsi="Arial" w:cs="Arial"/>
                <w:sz w:val="20"/>
                <w:szCs w:val="20"/>
              </w:rPr>
            </w:pPr>
            <w:r w:rsidRPr="00FA345F">
              <w:rPr>
                <w:rFonts w:ascii="Arial" w:hAnsi="Arial" w:cs="Arial"/>
                <w:sz w:val="20"/>
                <w:szCs w:val="20"/>
              </w:rPr>
              <w:t>S6   value*</w:t>
            </w:r>
          </w:p>
          <w:p w14:paraId="65474AF3" w14:textId="77777777" w:rsidR="00C702E8" w:rsidRPr="00FA345F" w:rsidRDefault="00C702E8" w:rsidP="00A56125">
            <w:pPr>
              <w:rPr>
                <w:rFonts w:ascii="Arial" w:hAnsi="Arial" w:cs="Arial"/>
                <w:sz w:val="20"/>
                <w:szCs w:val="20"/>
              </w:rPr>
            </w:pPr>
            <w:r w:rsidRPr="00FA345F">
              <w:rPr>
                <w:rFonts w:ascii="Arial" w:hAnsi="Arial" w:cs="Arial"/>
                <w:sz w:val="20"/>
                <w:szCs w:val="20"/>
              </w:rPr>
              <w:t>S7</w:t>
            </w:r>
            <w:proofErr w:type="gramStart"/>
            <w:r w:rsidRPr="00FA345F">
              <w:rPr>
                <w:rFonts w:ascii="Arial" w:hAnsi="Arial" w:cs="Arial"/>
                <w:sz w:val="20"/>
                <w:szCs w:val="20"/>
              </w:rPr>
              <w:t xml:space="preserve">   (</w:t>
            </w:r>
            <w:proofErr w:type="gramEnd"/>
            <w:r w:rsidRPr="00FA345F">
              <w:rPr>
                <w:rFonts w:ascii="Arial" w:hAnsi="Arial" w:cs="Arial"/>
                <w:sz w:val="20"/>
                <w:szCs w:val="20"/>
              </w:rPr>
              <w:t>MH "Social Values") OR (MH "Values Clarification")</w:t>
            </w:r>
          </w:p>
          <w:p w14:paraId="7B132630" w14:textId="77777777" w:rsidR="00C702E8" w:rsidRPr="00FA345F" w:rsidRDefault="00C702E8" w:rsidP="00A56125">
            <w:pPr>
              <w:rPr>
                <w:rFonts w:ascii="Arial" w:hAnsi="Arial" w:cs="Arial"/>
                <w:sz w:val="20"/>
                <w:szCs w:val="20"/>
              </w:rPr>
            </w:pPr>
            <w:r w:rsidRPr="00FA345F">
              <w:rPr>
                <w:rFonts w:ascii="Arial" w:hAnsi="Arial" w:cs="Arial"/>
                <w:sz w:val="20"/>
                <w:szCs w:val="20"/>
              </w:rPr>
              <w:t>S8   preference*</w:t>
            </w:r>
          </w:p>
          <w:p w14:paraId="28ACFE71" w14:textId="77777777" w:rsidR="00C702E8" w:rsidRPr="00FA345F" w:rsidRDefault="00C702E8" w:rsidP="00A56125">
            <w:pPr>
              <w:rPr>
                <w:rFonts w:ascii="Arial" w:hAnsi="Arial" w:cs="Arial"/>
                <w:sz w:val="20"/>
                <w:szCs w:val="20"/>
              </w:rPr>
            </w:pPr>
            <w:r w:rsidRPr="00FA345F">
              <w:rPr>
                <w:rFonts w:ascii="Arial" w:hAnsi="Arial" w:cs="Arial"/>
                <w:sz w:val="20"/>
                <w:szCs w:val="20"/>
              </w:rPr>
              <w:t>S9   "goal* of care"</w:t>
            </w:r>
          </w:p>
          <w:p w14:paraId="0FAA0A66"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10  choice</w:t>
            </w:r>
            <w:proofErr w:type="gramEnd"/>
            <w:r w:rsidRPr="00FA345F">
              <w:rPr>
                <w:rFonts w:ascii="Arial" w:hAnsi="Arial" w:cs="Arial"/>
                <w:sz w:val="20"/>
                <w:szCs w:val="20"/>
              </w:rPr>
              <w:t>*</w:t>
            </w:r>
          </w:p>
          <w:p w14:paraId="095D9A43"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11  belief</w:t>
            </w:r>
            <w:proofErr w:type="gramEnd"/>
            <w:r w:rsidRPr="00FA345F">
              <w:rPr>
                <w:rFonts w:ascii="Arial" w:hAnsi="Arial" w:cs="Arial"/>
                <w:sz w:val="20"/>
                <w:szCs w:val="20"/>
              </w:rPr>
              <w:t>*</w:t>
            </w:r>
          </w:p>
          <w:p w14:paraId="66F3C073"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12  (</w:t>
            </w:r>
            <w:proofErr w:type="gramEnd"/>
            <w:r w:rsidRPr="00FA345F">
              <w:rPr>
                <w:rFonts w:ascii="Arial" w:hAnsi="Arial" w:cs="Arial"/>
                <w:sz w:val="20"/>
                <w:szCs w:val="20"/>
              </w:rPr>
              <w:t>MH "Health Beliefs") OR (MH "Attitude to Illness")</w:t>
            </w:r>
          </w:p>
          <w:p w14:paraId="302AD9E3"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13  attitude</w:t>
            </w:r>
            <w:proofErr w:type="gramEnd"/>
            <w:r w:rsidRPr="00FA345F">
              <w:rPr>
                <w:rFonts w:ascii="Arial" w:hAnsi="Arial" w:cs="Arial"/>
                <w:sz w:val="20"/>
                <w:szCs w:val="20"/>
              </w:rPr>
              <w:t>*</w:t>
            </w:r>
          </w:p>
          <w:p w14:paraId="76F5B8B2"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14  expect</w:t>
            </w:r>
            <w:proofErr w:type="gramEnd"/>
            <w:r w:rsidRPr="00FA345F">
              <w:rPr>
                <w:rFonts w:ascii="Arial" w:hAnsi="Arial" w:cs="Arial"/>
                <w:sz w:val="20"/>
                <w:szCs w:val="20"/>
              </w:rPr>
              <w:t>*</w:t>
            </w:r>
          </w:p>
          <w:p w14:paraId="4BBB7FB2" w14:textId="77777777" w:rsidR="00C702E8" w:rsidRPr="00FA345F" w:rsidRDefault="00C702E8" w:rsidP="00A56125">
            <w:pPr>
              <w:rPr>
                <w:rFonts w:ascii="Arial" w:hAnsi="Arial" w:cs="Arial"/>
                <w:sz w:val="20"/>
                <w:szCs w:val="20"/>
              </w:rPr>
            </w:pPr>
            <w:r w:rsidRPr="00FA345F">
              <w:rPr>
                <w:rFonts w:ascii="Arial" w:hAnsi="Arial" w:cs="Arial"/>
                <w:sz w:val="20"/>
                <w:szCs w:val="20"/>
              </w:rPr>
              <w:lastRenderedPageBreak/>
              <w:t>S</w:t>
            </w:r>
            <w:proofErr w:type="gramStart"/>
            <w:r w:rsidRPr="00FA345F">
              <w:rPr>
                <w:rFonts w:ascii="Arial" w:hAnsi="Arial" w:cs="Arial"/>
                <w:sz w:val="20"/>
                <w:szCs w:val="20"/>
              </w:rPr>
              <w:t>15  predisposition</w:t>
            </w:r>
            <w:proofErr w:type="gramEnd"/>
            <w:r w:rsidRPr="00FA345F">
              <w:rPr>
                <w:rFonts w:ascii="Arial" w:hAnsi="Arial" w:cs="Arial"/>
                <w:sz w:val="20"/>
                <w:szCs w:val="20"/>
              </w:rPr>
              <w:t>*</w:t>
            </w:r>
          </w:p>
          <w:p w14:paraId="731EB364"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16  influenc</w:t>
            </w:r>
            <w:proofErr w:type="gramEnd"/>
            <w:r w:rsidRPr="00FA345F">
              <w:rPr>
                <w:rFonts w:ascii="Arial" w:hAnsi="Arial" w:cs="Arial"/>
                <w:sz w:val="20"/>
                <w:szCs w:val="20"/>
              </w:rPr>
              <w:t>*</w:t>
            </w:r>
          </w:p>
          <w:p w14:paraId="7BD4FA76"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17  experienc</w:t>
            </w:r>
            <w:proofErr w:type="gramEnd"/>
            <w:r w:rsidRPr="00FA345F">
              <w:rPr>
                <w:rFonts w:ascii="Arial" w:hAnsi="Arial" w:cs="Arial"/>
                <w:sz w:val="20"/>
                <w:szCs w:val="20"/>
              </w:rPr>
              <w:t>*</w:t>
            </w:r>
          </w:p>
          <w:p w14:paraId="349979E1"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18  choose</w:t>
            </w:r>
            <w:proofErr w:type="gramEnd"/>
            <w:r w:rsidRPr="00FA345F">
              <w:rPr>
                <w:rFonts w:ascii="Arial" w:hAnsi="Arial" w:cs="Arial"/>
                <w:sz w:val="20"/>
                <w:szCs w:val="20"/>
              </w:rPr>
              <w:t>*</w:t>
            </w:r>
          </w:p>
          <w:p w14:paraId="7EE56DB3"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19  percept</w:t>
            </w:r>
            <w:proofErr w:type="gramEnd"/>
            <w:r w:rsidRPr="00FA345F">
              <w:rPr>
                <w:rFonts w:ascii="Arial" w:hAnsi="Arial" w:cs="Arial"/>
                <w:sz w:val="20"/>
                <w:szCs w:val="20"/>
              </w:rPr>
              <w:t>*</w:t>
            </w:r>
          </w:p>
          <w:p w14:paraId="42AE5860"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20  S</w:t>
            </w:r>
            <w:proofErr w:type="gramEnd"/>
            <w:r w:rsidRPr="00FA345F">
              <w:rPr>
                <w:rFonts w:ascii="Arial" w:hAnsi="Arial" w:cs="Arial"/>
                <w:sz w:val="20"/>
                <w:szCs w:val="20"/>
              </w:rPr>
              <w:t>6 OR S7 OR S8 OR S9 OR S10 OR S11 OR S12 OR S13 OR S14 OR S15 OR S16 OR S17 OR S18 OR S19</w:t>
            </w:r>
          </w:p>
          <w:p w14:paraId="35812787"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21  "</w:t>
            </w:r>
            <w:proofErr w:type="gramEnd"/>
            <w:r w:rsidRPr="00FA345F">
              <w:rPr>
                <w:rFonts w:ascii="Arial" w:hAnsi="Arial" w:cs="Arial"/>
                <w:sz w:val="20"/>
                <w:szCs w:val="20"/>
              </w:rPr>
              <w:t>decision making"</w:t>
            </w:r>
          </w:p>
          <w:p w14:paraId="36D638EA"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22  (</w:t>
            </w:r>
            <w:proofErr w:type="gramEnd"/>
            <w:r w:rsidRPr="00FA345F">
              <w:rPr>
                <w:rFonts w:ascii="Arial" w:hAnsi="Arial" w:cs="Arial"/>
                <w:sz w:val="20"/>
                <w:szCs w:val="20"/>
              </w:rPr>
              <w:t>MH "Decision Making, Shared") OR (MH "Decision Making, Clinical")</w:t>
            </w:r>
          </w:p>
          <w:p w14:paraId="53523ECD"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23  decision</w:t>
            </w:r>
            <w:proofErr w:type="gramEnd"/>
            <w:r w:rsidRPr="00FA345F">
              <w:rPr>
                <w:rFonts w:ascii="Arial" w:hAnsi="Arial" w:cs="Arial"/>
                <w:sz w:val="20"/>
                <w:szCs w:val="20"/>
              </w:rPr>
              <w:t xml:space="preserve"> N2 making</w:t>
            </w:r>
          </w:p>
          <w:p w14:paraId="1540177E"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24  decision</w:t>
            </w:r>
            <w:proofErr w:type="gramEnd"/>
            <w:r w:rsidRPr="00FA345F">
              <w:rPr>
                <w:rFonts w:ascii="Arial" w:hAnsi="Arial" w:cs="Arial"/>
                <w:sz w:val="20"/>
                <w:szCs w:val="20"/>
              </w:rPr>
              <w:t>*</w:t>
            </w:r>
          </w:p>
          <w:p w14:paraId="56D1E828"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25  decide</w:t>
            </w:r>
            <w:proofErr w:type="gramEnd"/>
            <w:r w:rsidRPr="00FA345F">
              <w:rPr>
                <w:rFonts w:ascii="Arial" w:hAnsi="Arial" w:cs="Arial"/>
                <w:sz w:val="20"/>
                <w:szCs w:val="20"/>
              </w:rPr>
              <w:t>*</w:t>
            </w:r>
          </w:p>
          <w:p w14:paraId="4DC426E3"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26  S</w:t>
            </w:r>
            <w:proofErr w:type="gramEnd"/>
            <w:r w:rsidRPr="00FA345F">
              <w:rPr>
                <w:rFonts w:ascii="Arial" w:hAnsi="Arial" w:cs="Arial"/>
                <w:sz w:val="20"/>
                <w:szCs w:val="20"/>
              </w:rPr>
              <w:t>21 OR S22 OR S23 OR S24 OR S25</w:t>
            </w:r>
          </w:p>
          <w:p w14:paraId="7914C2EE"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27  S</w:t>
            </w:r>
            <w:proofErr w:type="gramEnd"/>
            <w:r w:rsidRPr="00FA345F">
              <w:rPr>
                <w:rFonts w:ascii="Arial" w:hAnsi="Arial" w:cs="Arial"/>
                <w:sz w:val="20"/>
                <w:szCs w:val="20"/>
              </w:rPr>
              <w:t>5 AND S20 AND S26</w:t>
            </w:r>
          </w:p>
          <w:p w14:paraId="2C8716F4"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28  "</w:t>
            </w:r>
            <w:proofErr w:type="gramEnd"/>
            <w:r w:rsidRPr="00FA345F">
              <w:rPr>
                <w:rFonts w:ascii="Arial" w:hAnsi="Arial" w:cs="Arial"/>
                <w:sz w:val="20"/>
                <w:szCs w:val="20"/>
              </w:rPr>
              <w:t>poor prognosis"</w:t>
            </w:r>
          </w:p>
          <w:p w14:paraId="55885718"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29  relaps</w:t>
            </w:r>
            <w:proofErr w:type="gramEnd"/>
            <w:r w:rsidRPr="00FA345F">
              <w:rPr>
                <w:rFonts w:ascii="Arial" w:hAnsi="Arial" w:cs="Arial"/>
                <w:sz w:val="20"/>
                <w:szCs w:val="20"/>
              </w:rPr>
              <w:t>*</w:t>
            </w:r>
          </w:p>
          <w:p w14:paraId="6A82265B"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30  (</w:t>
            </w:r>
            <w:proofErr w:type="gramEnd"/>
            <w:r w:rsidRPr="00FA345F">
              <w:rPr>
                <w:rFonts w:ascii="Arial" w:hAnsi="Arial" w:cs="Arial"/>
                <w:sz w:val="20"/>
                <w:szCs w:val="20"/>
              </w:rPr>
              <w:t>MH "Recurrence")</w:t>
            </w:r>
          </w:p>
          <w:p w14:paraId="1E066DD1"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31  recurrenc</w:t>
            </w:r>
            <w:proofErr w:type="gramEnd"/>
            <w:r w:rsidRPr="00FA345F">
              <w:rPr>
                <w:rFonts w:ascii="Arial" w:hAnsi="Arial" w:cs="Arial"/>
                <w:sz w:val="20"/>
                <w:szCs w:val="20"/>
              </w:rPr>
              <w:t>*</w:t>
            </w:r>
          </w:p>
          <w:p w14:paraId="77AFAEF5"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32  refractory</w:t>
            </w:r>
            <w:proofErr w:type="gramEnd"/>
          </w:p>
          <w:p w14:paraId="29D7EA83"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33  incurable</w:t>
            </w:r>
            <w:proofErr w:type="gramEnd"/>
          </w:p>
          <w:p w14:paraId="5B4C60A8"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34  "</w:t>
            </w:r>
            <w:proofErr w:type="gramEnd"/>
            <w:r w:rsidRPr="00FA345F">
              <w:rPr>
                <w:rFonts w:ascii="Arial" w:hAnsi="Arial" w:cs="Arial"/>
                <w:sz w:val="20"/>
                <w:szCs w:val="20"/>
              </w:rPr>
              <w:t>advanc* cancer"</w:t>
            </w:r>
          </w:p>
          <w:p w14:paraId="1C24E84C"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35  "</w:t>
            </w:r>
            <w:proofErr w:type="gramEnd"/>
            <w:r w:rsidRPr="00FA345F">
              <w:rPr>
                <w:rFonts w:ascii="Arial" w:hAnsi="Arial" w:cs="Arial"/>
                <w:sz w:val="20"/>
                <w:szCs w:val="20"/>
              </w:rPr>
              <w:t>no realistic chance of cure"</w:t>
            </w:r>
          </w:p>
          <w:p w14:paraId="4EF0683A"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36  uncertain</w:t>
            </w:r>
            <w:proofErr w:type="gramEnd"/>
            <w:r w:rsidRPr="00FA345F">
              <w:rPr>
                <w:rFonts w:ascii="Arial" w:hAnsi="Arial" w:cs="Arial"/>
                <w:sz w:val="20"/>
                <w:szCs w:val="20"/>
              </w:rPr>
              <w:t>*</w:t>
            </w:r>
          </w:p>
          <w:p w14:paraId="77DB50E2"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37  deteriorat</w:t>
            </w:r>
            <w:proofErr w:type="gramEnd"/>
            <w:r w:rsidRPr="00FA345F">
              <w:rPr>
                <w:rFonts w:ascii="Arial" w:hAnsi="Arial" w:cs="Arial"/>
                <w:sz w:val="20"/>
                <w:szCs w:val="20"/>
              </w:rPr>
              <w:t>*</w:t>
            </w:r>
          </w:p>
          <w:p w14:paraId="33BAE9CF"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38  (</w:t>
            </w:r>
            <w:proofErr w:type="gramEnd"/>
            <w:r w:rsidRPr="00FA345F">
              <w:rPr>
                <w:rFonts w:ascii="Arial" w:hAnsi="Arial" w:cs="Arial"/>
                <w:sz w:val="20"/>
                <w:szCs w:val="20"/>
              </w:rPr>
              <w:t>MH "Clinical Deterioration")</w:t>
            </w:r>
          </w:p>
          <w:p w14:paraId="24A87FD8"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39  "</w:t>
            </w:r>
            <w:proofErr w:type="gramEnd"/>
            <w:r w:rsidRPr="00FA345F">
              <w:rPr>
                <w:rFonts w:ascii="Arial" w:hAnsi="Arial" w:cs="Arial"/>
                <w:sz w:val="20"/>
                <w:szCs w:val="20"/>
              </w:rPr>
              <w:t>disease* progress*"</w:t>
            </w:r>
          </w:p>
          <w:p w14:paraId="6F3D4C8B"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40  "</w:t>
            </w:r>
            <w:proofErr w:type="gramEnd"/>
            <w:r w:rsidRPr="00FA345F">
              <w:rPr>
                <w:rFonts w:ascii="Arial" w:hAnsi="Arial" w:cs="Arial"/>
                <w:sz w:val="20"/>
                <w:szCs w:val="20"/>
              </w:rPr>
              <w:t>palliat* chemotherap*"</w:t>
            </w:r>
          </w:p>
          <w:p w14:paraId="1DAE70DA"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41  "</w:t>
            </w:r>
            <w:proofErr w:type="gramEnd"/>
            <w:r w:rsidRPr="00FA345F">
              <w:rPr>
                <w:rFonts w:ascii="Arial" w:hAnsi="Arial" w:cs="Arial"/>
                <w:sz w:val="20"/>
                <w:szCs w:val="20"/>
              </w:rPr>
              <w:t>no reasonable chance of cure"</w:t>
            </w:r>
          </w:p>
          <w:p w14:paraId="482C1484"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42  S</w:t>
            </w:r>
            <w:proofErr w:type="gramEnd"/>
            <w:r w:rsidRPr="00FA345F">
              <w:rPr>
                <w:rFonts w:ascii="Arial" w:hAnsi="Arial" w:cs="Arial"/>
                <w:sz w:val="20"/>
                <w:szCs w:val="20"/>
              </w:rPr>
              <w:t>28 OR S29 OR S31 OR S32 OR S33 OR S34 OR S35 OR S36 OR S37 OR S38 OR S39 OR S40 OR S41</w:t>
            </w:r>
          </w:p>
          <w:p w14:paraId="5E1BE411"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43  child</w:t>
            </w:r>
            <w:proofErr w:type="gramEnd"/>
            <w:r w:rsidRPr="00FA345F">
              <w:rPr>
                <w:rFonts w:ascii="Arial" w:hAnsi="Arial" w:cs="Arial"/>
                <w:sz w:val="20"/>
                <w:szCs w:val="20"/>
              </w:rPr>
              <w:t>*</w:t>
            </w:r>
          </w:p>
          <w:p w14:paraId="6F095164"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44  p</w:t>
            </w:r>
            <w:proofErr w:type="gramEnd"/>
            <w:r w:rsidRPr="00FA345F">
              <w:rPr>
                <w:rFonts w:ascii="Arial" w:hAnsi="Arial" w:cs="Arial"/>
                <w:sz w:val="20"/>
                <w:szCs w:val="20"/>
              </w:rPr>
              <w:t>#ediatric</w:t>
            </w:r>
          </w:p>
          <w:p w14:paraId="538454C6"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45  S</w:t>
            </w:r>
            <w:proofErr w:type="gramEnd"/>
            <w:r w:rsidRPr="00FA345F">
              <w:rPr>
                <w:rFonts w:ascii="Arial" w:hAnsi="Arial" w:cs="Arial"/>
                <w:sz w:val="20"/>
                <w:szCs w:val="20"/>
              </w:rPr>
              <w:t>43 OR S44</w:t>
            </w:r>
          </w:p>
          <w:p w14:paraId="16B51C0E"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46  cancer</w:t>
            </w:r>
            <w:proofErr w:type="gramEnd"/>
          </w:p>
          <w:p w14:paraId="3D01FCAF"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47  neoplasm</w:t>
            </w:r>
            <w:proofErr w:type="gramEnd"/>
            <w:r w:rsidRPr="00FA345F">
              <w:rPr>
                <w:rFonts w:ascii="Arial" w:hAnsi="Arial" w:cs="Arial"/>
                <w:sz w:val="20"/>
                <w:szCs w:val="20"/>
              </w:rPr>
              <w:t>*</w:t>
            </w:r>
          </w:p>
          <w:p w14:paraId="104796E0"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48  malignan</w:t>
            </w:r>
            <w:proofErr w:type="gramEnd"/>
            <w:r w:rsidRPr="00FA345F">
              <w:rPr>
                <w:rFonts w:ascii="Arial" w:hAnsi="Arial" w:cs="Arial"/>
                <w:sz w:val="20"/>
                <w:szCs w:val="20"/>
              </w:rPr>
              <w:t>*</w:t>
            </w:r>
          </w:p>
          <w:p w14:paraId="2573C5ED"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49  "</w:t>
            </w:r>
            <w:proofErr w:type="gramEnd"/>
            <w:r w:rsidRPr="00FA345F">
              <w:rPr>
                <w:rFonts w:ascii="Arial" w:hAnsi="Arial" w:cs="Arial"/>
                <w:sz w:val="20"/>
                <w:szCs w:val="20"/>
              </w:rPr>
              <w:t>cancer direct* therap*"</w:t>
            </w:r>
          </w:p>
          <w:p w14:paraId="657CD190"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50  oncolog</w:t>
            </w:r>
            <w:proofErr w:type="gramEnd"/>
            <w:r w:rsidRPr="00FA345F">
              <w:rPr>
                <w:rFonts w:ascii="Arial" w:hAnsi="Arial" w:cs="Arial"/>
                <w:sz w:val="20"/>
                <w:szCs w:val="20"/>
              </w:rPr>
              <w:t>*</w:t>
            </w:r>
          </w:p>
          <w:p w14:paraId="0080718F"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51  S</w:t>
            </w:r>
            <w:proofErr w:type="gramEnd"/>
            <w:r w:rsidRPr="00FA345F">
              <w:rPr>
                <w:rFonts w:ascii="Arial" w:hAnsi="Arial" w:cs="Arial"/>
                <w:sz w:val="20"/>
                <w:szCs w:val="20"/>
              </w:rPr>
              <w:t>46 OR S47 OR S48 OR S49 OR S50</w:t>
            </w:r>
          </w:p>
          <w:p w14:paraId="5A91322C"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52  S</w:t>
            </w:r>
            <w:proofErr w:type="gramEnd"/>
            <w:r w:rsidRPr="00FA345F">
              <w:rPr>
                <w:rFonts w:ascii="Arial" w:hAnsi="Arial" w:cs="Arial"/>
                <w:sz w:val="20"/>
                <w:szCs w:val="20"/>
              </w:rPr>
              <w:t>42 AND S45 AND S51</w:t>
            </w:r>
          </w:p>
          <w:p w14:paraId="0F3E96CF" w14:textId="77777777" w:rsidR="00C702E8" w:rsidRPr="00FA345F" w:rsidRDefault="00C702E8" w:rsidP="00A56125">
            <w:pPr>
              <w:rPr>
                <w:rFonts w:ascii="Arial" w:hAnsi="Arial" w:cs="Arial"/>
                <w:sz w:val="20"/>
                <w:szCs w:val="20"/>
              </w:rPr>
            </w:pPr>
            <w:r w:rsidRPr="00FA345F">
              <w:rPr>
                <w:rFonts w:ascii="Arial" w:hAnsi="Arial" w:cs="Arial"/>
                <w:sz w:val="20"/>
                <w:szCs w:val="20"/>
              </w:rPr>
              <w:lastRenderedPageBreak/>
              <w:t>S</w:t>
            </w:r>
            <w:proofErr w:type="gramStart"/>
            <w:r w:rsidRPr="00FA345F">
              <w:rPr>
                <w:rFonts w:ascii="Arial" w:hAnsi="Arial" w:cs="Arial"/>
                <w:sz w:val="20"/>
                <w:szCs w:val="20"/>
              </w:rPr>
              <w:t>53  S</w:t>
            </w:r>
            <w:proofErr w:type="gramEnd"/>
            <w:r w:rsidRPr="00FA345F">
              <w:rPr>
                <w:rFonts w:ascii="Arial" w:hAnsi="Arial" w:cs="Arial"/>
                <w:sz w:val="20"/>
                <w:szCs w:val="20"/>
              </w:rPr>
              <w:t>27 AND S52</w:t>
            </w:r>
          </w:p>
        </w:tc>
      </w:tr>
      <w:tr w:rsidR="00C702E8" w:rsidRPr="00FA345F" w14:paraId="34EEAAFC" w14:textId="77777777" w:rsidTr="00A56125">
        <w:tc>
          <w:tcPr>
            <w:tcW w:w="1691" w:type="dxa"/>
            <w:shd w:val="clear" w:color="auto" w:fill="auto"/>
          </w:tcPr>
          <w:p w14:paraId="0F6CE9E3" w14:textId="77777777" w:rsidR="00C702E8" w:rsidRDefault="00C702E8" w:rsidP="00A56125">
            <w:pPr>
              <w:rPr>
                <w:rFonts w:ascii="Arial" w:hAnsi="Arial" w:cs="Arial"/>
                <w:sz w:val="20"/>
                <w:szCs w:val="20"/>
              </w:rPr>
            </w:pPr>
            <w:r w:rsidRPr="00FA345F">
              <w:rPr>
                <w:rFonts w:ascii="Arial" w:hAnsi="Arial" w:cs="Arial"/>
                <w:sz w:val="20"/>
                <w:szCs w:val="20"/>
              </w:rPr>
              <w:lastRenderedPageBreak/>
              <w:t>APA PsycInfo Search Strategy (N=9</w:t>
            </w:r>
            <w:r>
              <w:rPr>
                <w:rFonts w:ascii="Arial" w:hAnsi="Arial" w:cs="Arial"/>
                <w:sz w:val="20"/>
                <w:szCs w:val="20"/>
              </w:rPr>
              <w:t>1</w:t>
            </w:r>
            <w:r w:rsidRPr="00FA345F">
              <w:rPr>
                <w:rFonts w:ascii="Arial" w:hAnsi="Arial" w:cs="Arial"/>
                <w:sz w:val="20"/>
                <w:szCs w:val="20"/>
              </w:rPr>
              <w:t>)</w:t>
            </w:r>
          </w:p>
          <w:p w14:paraId="46319758" w14:textId="77777777" w:rsidR="009153C3" w:rsidRDefault="009153C3" w:rsidP="00A56125">
            <w:pPr>
              <w:rPr>
                <w:rFonts w:ascii="Arial" w:hAnsi="Arial" w:cs="Arial"/>
                <w:sz w:val="20"/>
                <w:szCs w:val="20"/>
              </w:rPr>
            </w:pPr>
          </w:p>
          <w:p w14:paraId="0DBEC215" w14:textId="7C5B2B89" w:rsidR="009153C3" w:rsidRPr="00FA345F" w:rsidRDefault="009153C3" w:rsidP="00A56125">
            <w:pPr>
              <w:rPr>
                <w:rFonts w:ascii="Arial" w:hAnsi="Arial" w:cs="Arial"/>
                <w:sz w:val="20"/>
                <w:szCs w:val="20"/>
              </w:rPr>
            </w:pPr>
            <w:r>
              <w:rPr>
                <w:rFonts w:ascii="Arial" w:hAnsi="Arial" w:cs="Arial"/>
                <w:sz w:val="20"/>
                <w:szCs w:val="20"/>
              </w:rPr>
              <w:t>Searched: 13</w:t>
            </w:r>
            <w:r w:rsidRPr="00A861CA">
              <w:rPr>
                <w:rFonts w:ascii="Arial" w:hAnsi="Arial" w:cs="Arial"/>
                <w:sz w:val="20"/>
                <w:szCs w:val="20"/>
                <w:vertAlign w:val="superscript"/>
              </w:rPr>
              <w:t>th</w:t>
            </w:r>
            <w:r>
              <w:rPr>
                <w:rFonts w:ascii="Arial" w:hAnsi="Arial" w:cs="Arial"/>
                <w:sz w:val="20"/>
                <w:szCs w:val="20"/>
              </w:rPr>
              <w:t xml:space="preserve"> May 2021</w:t>
            </w:r>
          </w:p>
        </w:tc>
        <w:tc>
          <w:tcPr>
            <w:tcW w:w="6922" w:type="dxa"/>
            <w:shd w:val="clear" w:color="auto" w:fill="auto"/>
          </w:tcPr>
          <w:p w14:paraId="6A286A7B" w14:textId="77777777" w:rsidR="00C702E8" w:rsidRPr="00FA345F" w:rsidRDefault="00C702E8" w:rsidP="00A56125">
            <w:pPr>
              <w:rPr>
                <w:rFonts w:ascii="Arial" w:hAnsi="Arial" w:cs="Arial"/>
                <w:sz w:val="20"/>
                <w:szCs w:val="20"/>
              </w:rPr>
            </w:pPr>
            <w:r w:rsidRPr="00FA345F">
              <w:rPr>
                <w:rFonts w:ascii="Arial" w:hAnsi="Arial" w:cs="Arial"/>
                <w:sz w:val="20"/>
                <w:szCs w:val="20"/>
              </w:rPr>
              <w:t>S1   parent*</w:t>
            </w:r>
          </w:p>
          <w:p w14:paraId="2B89DC22" w14:textId="77777777" w:rsidR="00C702E8" w:rsidRPr="00FA345F" w:rsidRDefault="00C702E8" w:rsidP="00A56125">
            <w:pPr>
              <w:rPr>
                <w:rFonts w:ascii="Arial" w:hAnsi="Arial" w:cs="Arial"/>
                <w:sz w:val="20"/>
                <w:szCs w:val="20"/>
              </w:rPr>
            </w:pPr>
            <w:r w:rsidRPr="00FA345F">
              <w:rPr>
                <w:rFonts w:ascii="Arial" w:hAnsi="Arial" w:cs="Arial"/>
                <w:sz w:val="20"/>
                <w:szCs w:val="20"/>
              </w:rPr>
              <w:t>S2   mother*</w:t>
            </w:r>
          </w:p>
          <w:p w14:paraId="62CEC9F5" w14:textId="77777777" w:rsidR="00C702E8" w:rsidRPr="00FA345F" w:rsidRDefault="00C702E8" w:rsidP="00A56125">
            <w:pPr>
              <w:rPr>
                <w:rFonts w:ascii="Arial" w:hAnsi="Arial" w:cs="Arial"/>
                <w:sz w:val="20"/>
                <w:szCs w:val="20"/>
              </w:rPr>
            </w:pPr>
            <w:r w:rsidRPr="00FA345F">
              <w:rPr>
                <w:rFonts w:ascii="Arial" w:hAnsi="Arial" w:cs="Arial"/>
                <w:sz w:val="20"/>
                <w:szCs w:val="20"/>
              </w:rPr>
              <w:t>S3   father*</w:t>
            </w:r>
          </w:p>
          <w:p w14:paraId="3226B264" w14:textId="77777777" w:rsidR="00C702E8" w:rsidRPr="00FA345F" w:rsidRDefault="00C702E8" w:rsidP="00A56125">
            <w:pPr>
              <w:rPr>
                <w:rFonts w:ascii="Arial" w:hAnsi="Arial" w:cs="Arial"/>
                <w:sz w:val="20"/>
                <w:szCs w:val="20"/>
              </w:rPr>
            </w:pPr>
            <w:r w:rsidRPr="00FA345F">
              <w:rPr>
                <w:rFonts w:ascii="Arial" w:hAnsi="Arial" w:cs="Arial"/>
                <w:sz w:val="20"/>
                <w:szCs w:val="20"/>
              </w:rPr>
              <w:t>S4   famil*</w:t>
            </w:r>
          </w:p>
          <w:p w14:paraId="11967FDF" w14:textId="77777777" w:rsidR="00C702E8" w:rsidRPr="00FA345F" w:rsidRDefault="00C702E8" w:rsidP="00A56125">
            <w:pPr>
              <w:rPr>
                <w:rFonts w:ascii="Arial" w:hAnsi="Arial" w:cs="Arial"/>
                <w:sz w:val="20"/>
                <w:szCs w:val="20"/>
              </w:rPr>
            </w:pPr>
            <w:r w:rsidRPr="00FA345F">
              <w:rPr>
                <w:rFonts w:ascii="Arial" w:hAnsi="Arial" w:cs="Arial"/>
                <w:sz w:val="20"/>
                <w:szCs w:val="20"/>
              </w:rPr>
              <w:t>S5   S1 OR S2 OR S3 OR S4</w:t>
            </w:r>
          </w:p>
          <w:p w14:paraId="55B443CF" w14:textId="77777777" w:rsidR="00C702E8" w:rsidRPr="00FA345F" w:rsidRDefault="00C702E8" w:rsidP="00A56125">
            <w:pPr>
              <w:rPr>
                <w:rFonts w:ascii="Arial" w:hAnsi="Arial" w:cs="Arial"/>
                <w:sz w:val="20"/>
                <w:szCs w:val="20"/>
              </w:rPr>
            </w:pPr>
            <w:r w:rsidRPr="00FA345F">
              <w:rPr>
                <w:rFonts w:ascii="Arial" w:hAnsi="Arial" w:cs="Arial"/>
                <w:sz w:val="20"/>
                <w:szCs w:val="20"/>
              </w:rPr>
              <w:t>S6   value*</w:t>
            </w:r>
          </w:p>
          <w:p w14:paraId="7F9A4612" w14:textId="77777777" w:rsidR="00C702E8" w:rsidRPr="00FA345F" w:rsidRDefault="00C702E8" w:rsidP="00A56125">
            <w:pPr>
              <w:rPr>
                <w:rFonts w:ascii="Arial" w:hAnsi="Arial" w:cs="Arial"/>
                <w:sz w:val="20"/>
                <w:szCs w:val="20"/>
              </w:rPr>
            </w:pPr>
            <w:r w:rsidRPr="00FA345F">
              <w:rPr>
                <w:rFonts w:ascii="Arial" w:hAnsi="Arial" w:cs="Arial"/>
                <w:sz w:val="20"/>
                <w:szCs w:val="20"/>
              </w:rPr>
              <w:t>S7   DE "Social Values" OR DE "Personal Values"</w:t>
            </w:r>
          </w:p>
          <w:p w14:paraId="5C7F13A1" w14:textId="77777777" w:rsidR="00C702E8" w:rsidRPr="00FA345F" w:rsidRDefault="00C702E8" w:rsidP="00A56125">
            <w:pPr>
              <w:rPr>
                <w:rFonts w:ascii="Arial" w:hAnsi="Arial" w:cs="Arial"/>
                <w:sz w:val="20"/>
                <w:szCs w:val="20"/>
              </w:rPr>
            </w:pPr>
            <w:r w:rsidRPr="00FA345F">
              <w:rPr>
                <w:rFonts w:ascii="Arial" w:hAnsi="Arial" w:cs="Arial"/>
                <w:sz w:val="20"/>
                <w:szCs w:val="20"/>
              </w:rPr>
              <w:t>S8   preference*</w:t>
            </w:r>
          </w:p>
          <w:p w14:paraId="1220E155" w14:textId="77777777" w:rsidR="00C702E8" w:rsidRPr="00FA345F" w:rsidRDefault="00C702E8" w:rsidP="00A56125">
            <w:pPr>
              <w:rPr>
                <w:rFonts w:ascii="Arial" w:hAnsi="Arial" w:cs="Arial"/>
                <w:sz w:val="20"/>
                <w:szCs w:val="20"/>
              </w:rPr>
            </w:pPr>
            <w:r w:rsidRPr="00FA345F">
              <w:rPr>
                <w:rFonts w:ascii="Arial" w:hAnsi="Arial" w:cs="Arial"/>
                <w:sz w:val="20"/>
                <w:szCs w:val="20"/>
              </w:rPr>
              <w:t>S9   "goal* of care"</w:t>
            </w:r>
          </w:p>
          <w:p w14:paraId="12712531"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10  choice</w:t>
            </w:r>
            <w:proofErr w:type="gramEnd"/>
            <w:r w:rsidRPr="00FA345F">
              <w:rPr>
                <w:rFonts w:ascii="Arial" w:hAnsi="Arial" w:cs="Arial"/>
                <w:sz w:val="20"/>
                <w:szCs w:val="20"/>
              </w:rPr>
              <w:t>*</w:t>
            </w:r>
          </w:p>
          <w:p w14:paraId="19AC7BD4"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11  DE</w:t>
            </w:r>
            <w:proofErr w:type="gramEnd"/>
            <w:r w:rsidRPr="00FA345F">
              <w:rPr>
                <w:rFonts w:ascii="Arial" w:hAnsi="Arial" w:cs="Arial"/>
                <w:sz w:val="20"/>
                <w:szCs w:val="20"/>
              </w:rPr>
              <w:t xml:space="preserve"> "Uncertainty"</w:t>
            </w:r>
          </w:p>
          <w:p w14:paraId="0917423F"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12  belief</w:t>
            </w:r>
            <w:proofErr w:type="gramEnd"/>
            <w:r w:rsidRPr="00FA345F">
              <w:rPr>
                <w:rFonts w:ascii="Arial" w:hAnsi="Arial" w:cs="Arial"/>
                <w:sz w:val="20"/>
                <w:szCs w:val="20"/>
              </w:rPr>
              <w:t>*</w:t>
            </w:r>
          </w:p>
          <w:p w14:paraId="5C551046"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13  DE</w:t>
            </w:r>
            <w:proofErr w:type="gramEnd"/>
            <w:r w:rsidRPr="00FA345F">
              <w:rPr>
                <w:rFonts w:ascii="Arial" w:hAnsi="Arial" w:cs="Arial"/>
                <w:sz w:val="20"/>
                <w:szCs w:val="20"/>
              </w:rPr>
              <w:t xml:space="preserve"> "Attitudes"</w:t>
            </w:r>
          </w:p>
          <w:p w14:paraId="465E3FC5"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14  attitude</w:t>
            </w:r>
            <w:proofErr w:type="gramEnd"/>
            <w:r w:rsidRPr="00FA345F">
              <w:rPr>
                <w:rFonts w:ascii="Arial" w:hAnsi="Arial" w:cs="Arial"/>
                <w:sz w:val="20"/>
                <w:szCs w:val="20"/>
              </w:rPr>
              <w:t>*</w:t>
            </w:r>
          </w:p>
          <w:p w14:paraId="28C14973"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15  DE</w:t>
            </w:r>
            <w:proofErr w:type="gramEnd"/>
            <w:r w:rsidRPr="00FA345F">
              <w:rPr>
                <w:rFonts w:ascii="Arial" w:hAnsi="Arial" w:cs="Arial"/>
                <w:sz w:val="20"/>
                <w:szCs w:val="20"/>
              </w:rPr>
              <w:t xml:space="preserve"> "Parental Attitudes" OR DE "Parental Role"</w:t>
            </w:r>
          </w:p>
          <w:p w14:paraId="1A2B954D"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16  expect</w:t>
            </w:r>
            <w:proofErr w:type="gramEnd"/>
            <w:r w:rsidRPr="00FA345F">
              <w:rPr>
                <w:rFonts w:ascii="Arial" w:hAnsi="Arial" w:cs="Arial"/>
                <w:sz w:val="20"/>
                <w:szCs w:val="20"/>
              </w:rPr>
              <w:t>*</w:t>
            </w:r>
          </w:p>
          <w:p w14:paraId="150B5A41"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17  predisposition</w:t>
            </w:r>
            <w:proofErr w:type="gramEnd"/>
            <w:r w:rsidRPr="00FA345F">
              <w:rPr>
                <w:rFonts w:ascii="Arial" w:hAnsi="Arial" w:cs="Arial"/>
                <w:sz w:val="20"/>
                <w:szCs w:val="20"/>
              </w:rPr>
              <w:t>*</w:t>
            </w:r>
          </w:p>
          <w:p w14:paraId="6F923AB0"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18  influenc</w:t>
            </w:r>
            <w:proofErr w:type="gramEnd"/>
            <w:r w:rsidRPr="00FA345F">
              <w:rPr>
                <w:rFonts w:ascii="Arial" w:hAnsi="Arial" w:cs="Arial"/>
                <w:sz w:val="20"/>
                <w:szCs w:val="20"/>
              </w:rPr>
              <w:t>*</w:t>
            </w:r>
          </w:p>
          <w:p w14:paraId="57E2724A"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19  DE</w:t>
            </w:r>
            <w:proofErr w:type="gramEnd"/>
            <w:r w:rsidRPr="00FA345F">
              <w:rPr>
                <w:rFonts w:ascii="Arial" w:hAnsi="Arial" w:cs="Arial"/>
                <w:sz w:val="20"/>
                <w:szCs w:val="20"/>
              </w:rPr>
              <w:t xml:space="preserve"> "Personal Values" OR DE "Social Influences"</w:t>
            </w:r>
          </w:p>
          <w:p w14:paraId="25476091"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20  experienc</w:t>
            </w:r>
            <w:proofErr w:type="gramEnd"/>
            <w:r w:rsidRPr="00FA345F">
              <w:rPr>
                <w:rFonts w:ascii="Arial" w:hAnsi="Arial" w:cs="Arial"/>
                <w:sz w:val="20"/>
                <w:szCs w:val="20"/>
              </w:rPr>
              <w:t>*</w:t>
            </w:r>
          </w:p>
          <w:p w14:paraId="3E5072CB"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21  choose</w:t>
            </w:r>
            <w:proofErr w:type="gramEnd"/>
            <w:r w:rsidRPr="00FA345F">
              <w:rPr>
                <w:rFonts w:ascii="Arial" w:hAnsi="Arial" w:cs="Arial"/>
                <w:sz w:val="20"/>
                <w:szCs w:val="20"/>
              </w:rPr>
              <w:t>*</w:t>
            </w:r>
          </w:p>
          <w:p w14:paraId="2F50A09A"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22  percept</w:t>
            </w:r>
            <w:proofErr w:type="gramEnd"/>
            <w:r w:rsidRPr="00FA345F">
              <w:rPr>
                <w:rFonts w:ascii="Arial" w:hAnsi="Arial" w:cs="Arial"/>
                <w:sz w:val="20"/>
                <w:szCs w:val="20"/>
              </w:rPr>
              <w:t>*</w:t>
            </w:r>
          </w:p>
          <w:p w14:paraId="432DF908"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23  S</w:t>
            </w:r>
            <w:proofErr w:type="gramEnd"/>
            <w:r w:rsidRPr="00FA345F">
              <w:rPr>
                <w:rFonts w:ascii="Arial" w:hAnsi="Arial" w:cs="Arial"/>
                <w:sz w:val="20"/>
                <w:szCs w:val="20"/>
              </w:rPr>
              <w:t>6 OR S7 OR S8 OR S9 OR S10 OR S11 OR S12 OR S13 OR S14 OR S15 OR S16 OR S17 OR S18 OR S19 OR S20 OR S21 OR S22</w:t>
            </w:r>
          </w:p>
          <w:p w14:paraId="55B76D83"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24  "</w:t>
            </w:r>
            <w:proofErr w:type="gramEnd"/>
            <w:r w:rsidRPr="00FA345F">
              <w:rPr>
                <w:rFonts w:ascii="Arial" w:hAnsi="Arial" w:cs="Arial"/>
                <w:sz w:val="20"/>
                <w:szCs w:val="20"/>
              </w:rPr>
              <w:t>decision making"</w:t>
            </w:r>
          </w:p>
          <w:p w14:paraId="78F130F9"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25  DE</w:t>
            </w:r>
            <w:proofErr w:type="gramEnd"/>
            <w:r w:rsidRPr="00FA345F">
              <w:rPr>
                <w:rFonts w:ascii="Arial" w:hAnsi="Arial" w:cs="Arial"/>
                <w:sz w:val="20"/>
                <w:szCs w:val="20"/>
              </w:rPr>
              <w:t xml:space="preserve"> "Choice Behavior"</w:t>
            </w:r>
          </w:p>
          <w:p w14:paraId="57F0C05C"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26  decision</w:t>
            </w:r>
            <w:proofErr w:type="gramEnd"/>
            <w:r w:rsidRPr="00FA345F">
              <w:rPr>
                <w:rFonts w:ascii="Arial" w:hAnsi="Arial" w:cs="Arial"/>
                <w:sz w:val="20"/>
                <w:szCs w:val="20"/>
              </w:rPr>
              <w:t xml:space="preserve"> N2 making</w:t>
            </w:r>
          </w:p>
          <w:p w14:paraId="4A1065A9"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27  decision</w:t>
            </w:r>
            <w:proofErr w:type="gramEnd"/>
            <w:r w:rsidRPr="00FA345F">
              <w:rPr>
                <w:rFonts w:ascii="Arial" w:hAnsi="Arial" w:cs="Arial"/>
                <w:sz w:val="20"/>
                <w:szCs w:val="20"/>
              </w:rPr>
              <w:t>*</w:t>
            </w:r>
          </w:p>
          <w:p w14:paraId="7218CEDF"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28  decide</w:t>
            </w:r>
            <w:proofErr w:type="gramEnd"/>
            <w:r w:rsidRPr="00FA345F">
              <w:rPr>
                <w:rFonts w:ascii="Arial" w:hAnsi="Arial" w:cs="Arial"/>
                <w:sz w:val="20"/>
                <w:szCs w:val="20"/>
              </w:rPr>
              <w:t>*</w:t>
            </w:r>
          </w:p>
          <w:p w14:paraId="3CC52FFB"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29  S</w:t>
            </w:r>
            <w:proofErr w:type="gramEnd"/>
            <w:r w:rsidRPr="00FA345F">
              <w:rPr>
                <w:rFonts w:ascii="Arial" w:hAnsi="Arial" w:cs="Arial"/>
                <w:sz w:val="20"/>
                <w:szCs w:val="20"/>
              </w:rPr>
              <w:t>24 OR S25 OR S26 OR S27 OR S28</w:t>
            </w:r>
          </w:p>
          <w:p w14:paraId="73CE8A78"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30  S</w:t>
            </w:r>
            <w:proofErr w:type="gramEnd"/>
            <w:r w:rsidRPr="00FA345F">
              <w:rPr>
                <w:rFonts w:ascii="Arial" w:hAnsi="Arial" w:cs="Arial"/>
                <w:sz w:val="20"/>
                <w:szCs w:val="20"/>
              </w:rPr>
              <w:t>5 AND S23 AND S29</w:t>
            </w:r>
          </w:p>
          <w:p w14:paraId="55A31913"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31  "</w:t>
            </w:r>
            <w:proofErr w:type="gramEnd"/>
            <w:r w:rsidRPr="00FA345F">
              <w:rPr>
                <w:rFonts w:ascii="Arial" w:hAnsi="Arial" w:cs="Arial"/>
                <w:sz w:val="20"/>
                <w:szCs w:val="20"/>
              </w:rPr>
              <w:t>poor prognosis"</w:t>
            </w:r>
          </w:p>
          <w:p w14:paraId="6D05D4ED"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32  DE</w:t>
            </w:r>
            <w:proofErr w:type="gramEnd"/>
            <w:r w:rsidRPr="00FA345F">
              <w:rPr>
                <w:rFonts w:ascii="Arial" w:hAnsi="Arial" w:cs="Arial"/>
                <w:sz w:val="20"/>
                <w:szCs w:val="20"/>
              </w:rPr>
              <w:t xml:space="preserve"> "Disease Progression"</w:t>
            </w:r>
          </w:p>
          <w:p w14:paraId="13C67EF0"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33  relaps</w:t>
            </w:r>
            <w:proofErr w:type="gramEnd"/>
            <w:r w:rsidRPr="00FA345F">
              <w:rPr>
                <w:rFonts w:ascii="Arial" w:hAnsi="Arial" w:cs="Arial"/>
                <w:sz w:val="20"/>
                <w:szCs w:val="20"/>
              </w:rPr>
              <w:t>*</w:t>
            </w:r>
          </w:p>
          <w:p w14:paraId="410073F6"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34  recurrenc</w:t>
            </w:r>
            <w:proofErr w:type="gramEnd"/>
            <w:r w:rsidRPr="00FA345F">
              <w:rPr>
                <w:rFonts w:ascii="Arial" w:hAnsi="Arial" w:cs="Arial"/>
                <w:sz w:val="20"/>
                <w:szCs w:val="20"/>
              </w:rPr>
              <w:t>*</w:t>
            </w:r>
          </w:p>
          <w:p w14:paraId="496D75BD"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35  refractory</w:t>
            </w:r>
            <w:proofErr w:type="gramEnd"/>
          </w:p>
          <w:p w14:paraId="074AB78B"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36  incurable</w:t>
            </w:r>
            <w:proofErr w:type="gramEnd"/>
          </w:p>
          <w:p w14:paraId="587007D7"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37  "</w:t>
            </w:r>
            <w:proofErr w:type="gramEnd"/>
            <w:r w:rsidRPr="00FA345F">
              <w:rPr>
                <w:rFonts w:ascii="Arial" w:hAnsi="Arial" w:cs="Arial"/>
                <w:sz w:val="20"/>
                <w:szCs w:val="20"/>
              </w:rPr>
              <w:t>advanc* cancer"</w:t>
            </w:r>
          </w:p>
          <w:p w14:paraId="5CE9B3B9"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38  DE</w:t>
            </w:r>
            <w:proofErr w:type="gramEnd"/>
            <w:r w:rsidRPr="00FA345F">
              <w:rPr>
                <w:rFonts w:ascii="Arial" w:hAnsi="Arial" w:cs="Arial"/>
                <w:sz w:val="20"/>
                <w:szCs w:val="20"/>
              </w:rPr>
              <w:t xml:space="preserve"> "Terminal Cancer"</w:t>
            </w:r>
          </w:p>
          <w:p w14:paraId="0CA09A46" w14:textId="77777777" w:rsidR="00C702E8" w:rsidRPr="00FA345F" w:rsidRDefault="00C702E8" w:rsidP="00A56125">
            <w:pPr>
              <w:rPr>
                <w:rFonts w:ascii="Arial" w:hAnsi="Arial" w:cs="Arial"/>
                <w:sz w:val="20"/>
                <w:szCs w:val="20"/>
              </w:rPr>
            </w:pPr>
            <w:r w:rsidRPr="00FA345F">
              <w:rPr>
                <w:rFonts w:ascii="Arial" w:hAnsi="Arial" w:cs="Arial"/>
                <w:sz w:val="20"/>
                <w:szCs w:val="20"/>
              </w:rPr>
              <w:lastRenderedPageBreak/>
              <w:t>S</w:t>
            </w:r>
            <w:proofErr w:type="gramStart"/>
            <w:r w:rsidRPr="00FA345F">
              <w:rPr>
                <w:rFonts w:ascii="Arial" w:hAnsi="Arial" w:cs="Arial"/>
                <w:sz w:val="20"/>
                <w:szCs w:val="20"/>
              </w:rPr>
              <w:t>39  "</w:t>
            </w:r>
            <w:proofErr w:type="gramEnd"/>
            <w:r w:rsidRPr="00FA345F">
              <w:rPr>
                <w:rFonts w:ascii="Arial" w:hAnsi="Arial" w:cs="Arial"/>
                <w:sz w:val="20"/>
                <w:szCs w:val="20"/>
              </w:rPr>
              <w:t>no realistic chance of cure"</w:t>
            </w:r>
          </w:p>
          <w:p w14:paraId="084B2FA6"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40  uncertain</w:t>
            </w:r>
            <w:proofErr w:type="gramEnd"/>
            <w:r w:rsidRPr="00FA345F">
              <w:rPr>
                <w:rFonts w:ascii="Arial" w:hAnsi="Arial" w:cs="Arial"/>
                <w:sz w:val="20"/>
                <w:szCs w:val="20"/>
              </w:rPr>
              <w:t>*</w:t>
            </w:r>
          </w:p>
          <w:p w14:paraId="476F99F8"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41  deteriorat</w:t>
            </w:r>
            <w:proofErr w:type="gramEnd"/>
            <w:r w:rsidRPr="00FA345F">
              <w:rPr>
                <w:rFonts w:ascii="Arial" w:hAnsi="Arial" w:cs="Arial"/>
                <w:sz w:val="20"/>
                <w:szCs w:val="20"/>
              </w:rPr>
              <w:t>*</w:t>
            </w:r>
          </w:p>
          <w:p w14:paraId="1F728E72"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42  "</w:t>
            </w:r>
            <w:proofErr w:type="gramEnd"/>
            <w:r w:rsidRPr="00FA345F">
              <w:rPr>
                <w:rFonts w:ascii="Arial" w:hAnsi="Arial" w:cs="Arial"/>
                <w:sz w:val="20"/>
                <w:szCs w:val="20"/>
              </w:rPr>
              <w:t>disease* progress*"</w:t>
            </w:r>
          </w:p>
          <w:p w14:paraId="08CF6C9B"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43  "</w:t>
            </w:r>
            <w:proofErr w:type="gramEnd"/>
            <w:r w:rsidRPr="00FA345F">
              <w:rPr>
                <w:rFonts w:ascii="Arial" w:hAnsi="Arial" w:cs="Arial"/>
                <w:sz w:val="20"/>
                <w:szCs w:val="20"/>
              </w:rPr>
              <w:t>palliat* chemotherap*"</w:t>
            </w:r>
          </w:p>
          <w:p w14:paraId="18862AD6"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44  "</w:t>
            </w:r>
            <w:proofErr w:type="gramEnd"/>
            <w:r w:rsidRPr="00FA345F">
              <w:rPr>
                <w:rFonts w:ascii="Arial" w:hAnsi="Arial" w:cs="Arial"/>
                <w:sz w:val="20"/>
                <w:szCs w:val="20"/>
              </w:rPr>
              <w:t>no reasonable chance of cure"</w:t>
            </w:r>
          </w:p>
          <w:p w14:paraId="6E2613E1"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45  S</w:t>
            </w:r>
            <w:proofErr w:type="gramEnd"/>
            <w:r w:rsidRPr="00FA345F">
              <w:rPr>
                <w:rFonts w:ascii="Arial" w:hAnsi="Arial" w:cs="Arial"/>
                <w:sz w:val="20"/>
                <w:szCs w:val="20"/>
              </w:rPr>
              <w:t>31 OR S32 OR S33 OR S34 OR S35 OR S36 OR S37 OR S38 OR S39 OR S40 OR S41 OR S42 OR S43 OR S44</w:t>
            </w:r>
          </w:p>
          <w:p w14:paraId="45D58B29"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46  child</w:t>
            </w:r>
            <w:proofErr w:type="gramEnd"/>
            <w:r w:rsidRPr="00FA345F">
              <w:rPr>
                <w:rFonts w:ascii="Arial" w:hAnsi="Arial" w:cs="Arial"/>
                <w:sz w:val="20"/>
                <w:szCs w:val="20"/>
              </w:rPr>
              <w:t>*</w:t>
            </w:r>
          </w:p>
          <w:p w14:paraId="2C487771"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47  p</w:t>
            </w:r>
            <w:proofErr w:type="gramEnd"/>
            <w:r w:rsidRPr="00FA345F">
              <w:rPr>
                <w:rFonts w:ascii="Arial" w:hAnsi="Arial" w:cs="Arial"/>
                <w:sz w:val="20"/>
                <w:szCs w:val="20"/>
              </w:rPr>
              <w:t>#ediatric*</w:t>
            </w:r>
          </w:p>
          <w:p w14:paraId="731AF1D4"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48  S</w:t>
            </w:r>
            <w:proofErr w:type="gramEnd"/>
            <w:r w:rsidRPr="00FA345F">
              <w:rPr>
                <w:rFonts w:ascii="Arial" w:hAnsi="Arial" w:cs="Arial"/>
                <w:sz w:val="20"/>
                <w:szCs w:val="20"/>
              </w:rPr>
              <w:t>46 OR S47</w:t>
            </w:r>
          </w:p>
          <w:p w14:paraId="6BBC52AA"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49  cancer</w:t>
            </w:r>
            <w:proofErr w:type="gramEnd"/>
          </w:p>
          <w:p w14:paraId="32BC3F51"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50  DE</w:t>
            </w:r>
            <w:proofErr w:type="gramEnd"/>
            <w:r w:rsidRPr="00FA345F">
              <w:rPr>
                <w:rFonts w:ascii="Arial" w:hAnsi="Arial" w:cs="Arial"/>
                <w:sz w:val="20"/>
                <w:szCs w:val="20"/>
              </w:rPr>
              <w:t xml:space="preserve"> "Neoplasms"</w:t>
            </w:r>
          </w:p>
          <w:p w14:paraId="7AD5CE21"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51  neoplasm</w:t>
            </w:r>
            <w:proofErr w:type="gramEnd"/>
            <w:r w:rsidRPr="00FA345F">
              <w:rPr>
                <w:rFonts w:ascii="Arial" w:hAnsi="Arial" w:cs="Arial"/>
                <w:sz w:val="20"/>
                <w:szCs w:val="20"/>
              </w:rPr>
              <w:t>*</w:t>
            </w:r>
          </w:p>
          <w:p w14:paraId="7751C1AB"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52  DE</w:t>
            </w:r>
            <w:proofErr w:type="gramEnd"/>
            <w:r w:rsidRPr="00FA345F">
              <w:rPr>
                <w:rFonts w:ascii="Arial" w:hAnsi="Arial" w:cs="Arial"/>
                <w:sz w:val="20"/>
                <w:szCs w:val="20"/>
              </w:rPr>
              <w:t xml:space="preserve"> "Oncology"</w:t>
            </w:r>
          </w:p>
          <w:p w14:paraId="167FBCBA"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53  malignan</w:t>
            </w:r>
            <w:proofErr w:type="gramEnd"/>
            <w:r w:rsidRPr="00FA345F">
              <w:rPr>
                <w:rFonts w:ascii="Arial" w:hAnsi="Arial" w:cs="Arial"/>
                <w:sz w:val="20"/>
                <w:szCs w:val="20"/>
              </w:rPr>
              <w:t>*</w:t>
            </w:r>
          </w:p>
          <w:p w14:paraId="3D77EBEF"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54  DE</w:t>
            </w:r>
            <w:proofErr w:type="gramEnd"/>
            <w:r w:rsidRPr="00FA345F">
              <w:rPr>
                <w:rFonts w:ascii="Arial" w:hAnsi="Arial" w:cs="Arial"/>
                <w:sz w:val="20"/>
                <w:szCs w:val="20"/>
              </w:rPr>
              <w:t xml:space="preserve"> "Neoplasms" OR DE "Oncology"</w:t>
            </w:r>
          </w:p>
          <w:p w14:paraId="3CA30ACA"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55  "</w:t>
            </w:r>
            <w:proofErr w:type="gramEnd"/>
            <w:r w:rsidRPr="00FA345F">
              <w:rPr>
                <w:rFonts w:ascii="Arial" w:hAnsi="Arial" w:cs="Arial"/>
                <w:sz w:val="20"/>
                <w:szCs w:val="20"/>
              </w:rPr>
              <w:t>cancer direct* therap*"</w:t>
            </w:r>
          </w:p>
          <w:p w14:paraId="55E1AE7D"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56  oncolog</w:t>
            </w:r>
            <w:proofErr w:type="gramEnd"/>
            <w:r w:rsidRPr="00FA345F">
              <w:rPr>
                <w:rFonts w:ascii="Arial" w:hAnsi="Arial" w:cs="Arial"/>
                <w:sz w:val="20"/>
                <w:szCs w:val="20"/>
              </w:rPr>
              <w:t>*</w:t>
            </w:r>
          </w:p>
          <w:p w14:paraId="4DEFD9B6"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57  S</w:t>
            </w:r>
            <w:proofErr w:type="gramEnd"/>
            <w:r w:rsidRPr="00FA345F">
              <w:rPr>
                <w:rFonts w:ascii="Arial" w:hAnsi="Arial" w:cs="Arial"/>
                <w:sz w:val="20"/>
                <w:szCs w:val="20"/>
              </w:rPr>
              <w:t>49 OR S50 OR S51 OR S52 OR S53 OR S54 OR S55 OR S56</w:t>
            </w:r>
          </w:p>
          <w:p w14:paraId="057FEEF7"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58  S</w:t>
            </w:r>
            <w:proofErr w:type="gramEnd"/>
            <w:r w:rsidRPr="00FA345F">
              <w:rPr>
                <w:rFonts w:ascii="Arial" w:hAnsi="Arial" w:cs="Arial"/>
                <w:sz w:val="20"/>
                <w:szCs w:val="20"/>
              </w:rPr>
              <w:t>45 AND S48 AND S57</w:t>
            </w:r>
          </w:p>
          <w:p w14:paraId="17FF3706" w14:textId="77777777" w:rsidR="00C702E8" w:rsidRPr="00FA345F" w:rsidRDefault="00C702E8" w:rsidP="00A56125">
            <w:pPr>
              <w:rPr>
                <w:rFonts w:ascii="Arial" w:hAnsi="Arial" w:cs="Arial"/>
                <w:sz w:val="20"/>
                <w:szCs w:val="20"/>
              </w:rPr>
            </w:pPr>
            <w:r w:rsidRPr="00FA345F">
              <w:rPr>
                <w:rFonts w:ascii="Arial" w:hAnsi="Arial" w:cs="Arial"/>
                <w:sz w:val="20"/>
                <w:szCs w:val="20"/>
              </w:rPr>
              <w:t>S</w:t>
            </w:r>
            <w:proofErr w:type="gramStart"/>
            <w:r w:rsidRPr="00FA345F">
              <w:rPr>
                <w:rFonts w:ascii="Arial" w:hAnsi="Arial" w:cs="Arial"/>
                <w:sz w:val="20"/>
                <w:szCs w:val="20"/>
              </w:rPr>
              <w:t>59  S</w:t>
            </w:r>
            <w:proofErr w:type="gramEnd"/>
            <w:r w:rsidRPr="00FA345F">
              <w:rPr>
                <w:rFonts w:ascii="Arial" w:hAnsi="Arial" w:cs="Arial"/>
                <w:sz w:val="20"/>
                <w:szCs w:val="20"/>
              </w:rPr>
              <w:t>30 AND S58</w:t>
            </w:r>
          </w:p>
        </w:tc>
      </w:tr>
      <w:tr w:rsidR="00C702E8" w:rsidRPr="00FA345F" w14:paraId="1368081C" w14:textId="77777777" w:rsidTr="00A56125">
        <w:tc>
          <w:tcPr>
            <w:tcW w:w="1691" w:type="dxa"/>
            <w:shd w:val="clear" w:color="auto" w:fill="auto"/>
          </w:tcPr>
          <w:p w14:paraId="11402613" w14:textId="77777777" w:rsidR="00C702E8" w:rsidRDefault="00C702E8" w:rsidP="00A56125">
            <w:pPr>
              <w:rPr>
                <w:rFonts w:ascii="Arial" w:hAnsi="Arial" w:cs="Arial"/>
                <w:sz w:val="20"/>
                <w:szCs w:val="20"/>
              </w:rPr>
            </w:pPr>
            <w:r w:rsidRPr="00FA345F">
              <w:rPr>
                <w:rFonts w:ascii="Arial" w:hAnsi="Arial" w:cs="Arial"/>
                <w:sz w:val="20"/>
                <w:szCs w:val="20"/>
              </w:rPr>
              <w:lastRenderedPageBreak/>
              <w:t>Web of Science Core Collections Search Strategy (N=1</w:t>
            </w:r>
            <w:r>
              <w:rPr>
                <w:rFonts w:ascii="Arial" w:hAnsi="Arial" w:cs="Arial"/>
                <w:sz w:val="20"/>
                <w:szCs w:val="20"/>
              </w:rPr>
              <w:t>49</w:t>
            </w:r>
            <w:r w:rsidRPr="00FA345F">
              <w:rPr>
                <w:rFonts w:ascii="Arial" w:hAnsi="Arial" w:cs="Arial"/>
                <w:sz w:val="20"/>
                <w:szCs w:val="20"/>
              </w:rPr>
              <w:t>)</w:t>
            </w:r>
          </w:p>
          <w:p w14:paraId="3F6D0537" w14:textId="77777777" w:rsidR="009153C3" w:rsidRDefault="009153C3" w:rsidP="00A56125">
            <w:pPr>
              <w:rPr>
                <w:rFonts w:ascii="Arial" w:hAnsi="Arial" w:cs="Arial"/>
                <w:sz w:val="20"/>
                <w:szCs w:val="20"/>
              </w:rPr>
            </w:pPr>
          </w:p>
          <w:p w14:paraId="43225C2A" w14:textId="48C6C7E5" w:rsidR="009153C3" w:rsidRPr="00FA345F" w:rsidRDefault="009153C3" w:rsidP="00A56125">
            <w:pPr>
              <w:rPr>
                <w:rFonts w:ascii="Arial" w:hAnsi="Arial" w:cs="Arial"/>
                <w:sz w:val="20"/>
                <w:szCs w:val="20"/>
              </w:rPr>
            </w:pPr>
            <w:r>
              <w:rPr>
                <w:rFonts w:ascii="Arial" w:hAnsi="Arial" w:cs="Arial"/>
                <w:sz w:val="20"/>
                <w:szCs w:val="20"/>
              </w:rPr>
              <w:t>Searched: 30</w:t>
            </w:r>
            <w:r w:rsidRPr="009153C3">
              <w:rPr>
                <w:rFonts w:ascii="Arial" w:hAnsi="Arial" w:cs="Arial"/>
                <w:sz w:val="20"/>
                <w:szCs w:val="20"/>
                <w:vertAlign w:val="superscript"/>
              </w:rPr>
              <w:t>th</w:t>
            </w:r>
            <w:r>
              <w:rPr>
                <w:rFonts w:ascii="Arial" w:hAnsi="Arial" w:cs="Arial"/>
                <w:sz w:val="20"/>
                <w:szCs w:val="20"/>
              </w:rPr>
              <w:t xml:space="preserve"> May 2021</w:t>
            </w:r>
          </w:p>
        </w:tc>
        <w:tc>
          <w:tcPr>
            <w:tcW w:w="6922" w:type="dxa"/>
            <w:shd w:val="clear" w:color="auto" w:fill="auto"/>
          </w:tcPr>
          <w:p w14:paraId="18369033" w14:textId="77777777" w:rsidR="00C702E8" w:rsidRPr="00FA345F" w:rsidRDefault="00C702E8" w:rsidP="00A56125">
            <w:pPr>
              <w:rPr>
                <w:rFonts w:ascii="Arial" w:eastAsia="Times New Roman" w:hAnsi="Arial" w:cs="Arial"/>
                <w:color w:val="333333"/>
                <w:sz w:val="20"/>
                <w:szCs w:val="20"/>
              </w:rPr>
            </w:pPr>
            <w:r w:rsidRPr="00FA345F">
              <w:rPr>
                <w:rFonts w:ascii="Arial" w:eastAsia="Times New Roman" w:hAnsi="Arial" w:cs="Arial"/>
                <w:color w:val="333333"/>
                <w:sz w:val="20"/>
                <w:szCs w:val="20"/>
              </w:rPr>
              <w:t xml:space="preserve"># 1 </w:t>
            </w:r>
            <w:r w:rsidRPr="00FA345F">
              <w:rPr>
                <w:rFonts w:ascii="Arial" w:eastAsia="Times New Roman" w:hAnsi="Arial" w:cs="Arial"/>
                <w:bCs/>
                <w:color w:val="333333"/>
                <w:sz w:val="20"/>
                <w:szCs w:val="20"/>
              </w:rPr>
              <w:t>TOPIC:</w:t>
            </w:r>
            <w:r w:rsidRPr="00FA345F">
              <w:rPr>
                <w:rFonts w:ascii="Arial" w:eastAsia="Times New Roman" w:hAnsi="Arial" w:cs="Arial"/>
                <w:color w:val="333333"/>
                <w:sz w:val="20"/>
                <w:szCs w:val="20"/>
              </w:rPr>
              <w:t> (parent* OR mother* OR father* OR famil*)</w:t>
            </w:r>
          </w:p>
          <w:p w14:paraId="0046BF4F" w14:textId="77777777" w:rsidR="00C702E8" w:rsidRPr="00FA345F" w:rsidRDefault="00C702E8" w:rsidP="00A56125">
            <w:pPr>
              <w:rPr>
                <w:rFonts w:ascii="Arial" w:eastAsia="Times New Roman" w:hAnsi="Arial" w:cs="Arial"/>
                <w:color w:val="333333"/>
                <w:sz w:val="20"/>
                <w:szCs w:val="20"/>
              </w:rPr>
            </w:pPr>
            <w:r w:rsidRPr="00FA345F">
              <w:rPr>
                <w:rFonts w:ascii="Arial" w:eastAsia="Times New Roman" w:hAnsi="Arial" w:cs="Arial"/>
                <w:color w:val="333333"/>
                <w:sz w:val="20"/>
                <w:szCs w:val="20"/>
              </w:rPr>
              <w:t xml:space="preserve"># 2 </w:t>
            </w:r>
            <w:r w:rsidRPr="00FA345F">
              <w:rPr>
                <w:rFonts w:ascii="Arial" w:eastAsia="Times New Roman" w:hAnsi="Arial" w:cs="Arial"/>
                <w:bCs/>
                <w:color w:val="333333"/>
                <w:sz w:val="20"/>
                <w:szCs w:val="20"/>
              </w:rPr>
              <w:t>TOPIC:</w:t>
            </w:r>
            <w:r w:rsidRPr="00FA345F">
              <w:rPr>
                <w:rFonts w:ascii="Arial" w:eastAsia="Times New Roman" w:hAnsi="Arial" w:cs="Arial"/>
                <w:color w:val="333333"/>
                <w:sz w:val="20"/>
                <w:szCs w:val="20"/>
              </w:rPr>
              <w:t> (value* OR preference* OR "goal* of care" OR choice* OR belief* OR attitude* OR expect* OR predisposition* OR influenc* OR experienc* OR choose* OR percept*)</w:t>
            </w:r>
          </w:p>
          <w:p w14:paraId="3525F7D1" w14:textId="77777777" w:rsidR="00C702E8" w:rsidRPr="00FA345F" w:rsidRDefault="00C702E8" w:rsidP="00A56125">
            <w:pPr>
              <w:rPr>
                <w:rFonts w:ascii="Arial" w:eastAsia="Times New Roman" w:hAnsi="Arial" w:cs="Arial"/>
                <w:color w:val="333333"/>
                <w:sz w:val="20"/>
                <w:szCs w:val="20"/>
              </w:rPr>
            </w:pPr>
            <w:r w:rsidRPr="00FA345F">
              <w:rPr>
                <w:rFonts w:ascii="Arial" w:eastAsia="Times New Roman" w:hAnsi="Arial" w:cs="Arial"/>
                <w:color w:val="333333"/>
                <w:sz w:val="20"/>
                <w:szCs w:val="20"/>
              </w:rPr>
              <w:t xml:space="preserve"># 3 </w:t>
            </w:r>
            <w:r w:rsidRPr="00FA345F">
              <w:rPr>
                <w:rFonts w:ascii="Arial" w:eastAsia="Times New Roman" w:hAnsi="Arial" w:cs="Arial"/>
                <w:bCs/>
                <w:color w:val="333333"/>
                <w:sz w:val="20"/>
                <w:szCs w:val="20"/>
              </w:rPr>
              <w:t>TOPIC:</w:t>
            </w:r>
            <w:r w:rsidRPr="00FA345F">
              <w:rPr>
                <w:rFonts w:ascii="Arial" w:eastAsia="Times New Roman" w:hAnsi="Arial" w:cs="Arial"/>
                <w:color w:val="333333"/>
                <w:sz w:val="20"/>
                <w:szCs w:val="20"/>
              </w:rPr>
              <w:t> ("decision making" OR decision NEAR/2 making OR decision* OR decide*)</w:t>
            </w:r>
          </w:p>
          <w:p w14:paraId="0CA0D6A9" w14:textId="77777777" w:rsidR="00C702E8" w:rsidRPr="00FA345F" w:rsidRDefault="00C702E8" w:rsidP="00A56125">
            <w:pPr>
              <w:rPr>
                <w:rFonts w:ascii="Arial" w:eastAsia="Times New Roman" w:hAnsi="Arial" w:cs="Arial"/>
                <w:color w:val="333333"/>
                <w:sz w:val="20"/>
                <w:szCs w:val="20"/>
              </w:rPr>
            </w:pPr>
            <w:r w:rsidRPr="00FA345F">
              <w:rPr>
                <w:rFonts w:ascii="Arial" w:eastAsia="Times New Roman" w:hAnsi="Arial" w:cs="Arial"/>
                <w:color w:val="333333"/>
                <w:sz w:val="20"/>
                <w:szCs w:val="20"/>
              </w:rPr>
              <w:t xml:space="preserve">#4 </w:t>
            </w:r>
            <w:r w:rsidRPr="00FA345F">
              <w:rPr>
                <w:rFonts w:ascii="Arial" w:eastAsia="Times New Roman" w:hAnsi="Arial" w:cs="Arial"/>
                <w:bCs/>
                <w:color w:val="333333"/>
                <w:sz w:val="20"/>
                <w:szCs w:val="20"/>
              </w:rPr>
              <w:t>TOPIC</w:t>
            </w:r>
            <w:r w:rsidRPr="00FA345F">
              <w:rPr>
                <w:rFonts w:ascii="Arial" w:eastAsia="Times New Roman" w:hAnsi="Arial" w:cs="Arial"/>
                <w:color w:val="333333"/>
                <w:sz w:val="20"/>
                <w:szCs w:val="20"/>
              </w:rPr>
              <w:t>: #3 AND #2 </w:t>
            </w:r>
            <w:proofErr w:type="gramStart"/>
            <w:r w:rsidRPr="00FA345F">
              <w:rPr>
                <w:rFonts w:ascii="Arial" w:eastAsia="Times New Roman" w:hAnsi="Arial" w:cs="Arial"/>
                <w:color w:val="333333"/>
                <w:sz w:val="20"/>
                <w:szCs w:val="20"/>
              </w:rPr>
              <w:t>AND  #</w:t>
            </w:r>
            <w:proofErr w:type="gramEnd"/>
            <w:r w:rsidRPr="00FA345F">
              <w:rPr>
                <w:rFonts w:ascii="Arial" w:eastAsia="Times New Roman" w:hAnsi="Arial" w:cs="Arial"/>
                <w:color w:val="333333"/>
                <w:sz w:val="20"/>
                <w:szCs w:val="20"/>
              </w:rPr>
              <w:t>1</w:t>
            </w:r>
          </w:p>
          <w:p w14:paraId="1157C912" w14:textId="77777777" w:rsidR="00C702E8" w:rsidRPr="00FA345F" w:rsidRDefault="00C702E8" w:rsidP="00A56125">
            <w:pPr>
              <w:rPr>
                <w:rFonts w:ascii="Arial" w:eastAsia="Times New Roman" w:hAnsi="Arial" w:cs="Arial"/>
                <w:color w:val="333333"/>
                <w:sz w:val="20"/>
                <w:szCs w:val="20"/>
              </w:rPr>
            </w:pPr>
            <w:r w:rsidRPr="00FA345F">
              <w:rPr>
                <w:rFonts w:ascii="Arial" w:eastAsia="Times New Roman" w:hAnsi="Arial" w:cs="Arial"/>
                <w:color w:val="333333"/>
                <w:sz w:val="20"/>
                <w:szCs w:val="20"/>
              </w:rPr>
              <w:t xml:space="preserve"># 5 </w:t>
            </w:r>
            <w:r w:rsidRPr="00FA345F">
              <w:rPr>
                <w:rFonts w:ascii="Arial" w:eastAsia="Times New Roman" w:hAnsi="Arial" w:cs="Arial"/>
                <w:bCs/>
                <w:color w:val="333333"/>
                <w:sz w:val="20"/>
                <w:szCs w:val="20"/>
              </w:rPr>
              <w:t>TOPIC</w:t>
            </w:r>
            <w:proofErr w:type="gramStart"/>
            <w:r w:rsidRPr="00FA345F">
              <w:rPr>
                <w:rFonts w:ascii="Arial" w:eastAsia="Times New Roman" w:hAnsi="Arial" w:cs="Arial"/>
                <w:bCs/>
                <w:color w:val="333333"/>
                <w:sz w:val="20"/>
                <w:szCs w:val="20"/>
              </w:rPr>
              <w:t>:</w:t>
            </w:r>
            <w:r w:rsidRPr="00FA345F">
              <w:rPr>
                <w:rFonts w:ascii="Arial" w:eastAsia="Times New Roman" w:hAnsi="Arial" w:cs="Arial"/>
                <w:color w:val="333333"/>
                <w:sz w:val="20"/>
                <w:szCs w:val="20"/>
              </w:rPr>
              <w:t>  (</w:t>
            </w:r>
            <w:proofErr w:type="gramEnd"/>
            <w:r w:rsidRPr="00FA345F">
              <w:rPr>
                <w:rFonts w:ascii="Arial" w:eastAsia="Times New Roman" w:hAnsi="Arial" w:cs="Arial"/>
                <w:color w:val="333333"/>
                <w:sz w:val="20"/>
                <w:szCs w:val="20"/>
              </w:rPr>
              <w:t>"poor prognosis" OR relaps* OR recurrenc* OR refractory OR incurable OR "advanc* cancer" OR "no realistic chance of cure" OR uncertain* OR deteriorat* OR "disease* progress*" OR "palliat* chemotherap*" OR "no reasonable chance of cure")</w:t>
            </w:r>
          </w:p>
          <w:p w14:paraId="6FC96970" w14:textId="77777777" w:rsidR="00C702E8" w:rsidRPr="00FA345F" w:rsidRDefault="00C702E8" w:rsidP="00A56125">
            <w:pPr>
              <w:rPr>
                <w:rFonts w:ascii="Arial" w:eastAsia="Times New Roman" w:hAnsi="Arial" w:cs="Arial"/>
                <w:color w:val="333333"/>
                <w:sz w:val="20"/>
                <w:szCs w:val="20"/>
              </w:rPr>
            </w:pPr>
            <w:r w:rsidRPr="00FA345F">
              <w:rPr>
                <w:rFonts w:ascii="Arial" w:eastAsia="Times New Roman" w:hAnsi="Arial" w:cs="Arial"/>
                <w:color w:val="333333"/>
                <w:sz w:val="20"/>
                <w:szCs w:val="20"/>
              </w:rPr>
              <w:t xml:space="preserve"># 6 </w:t>
            </w:r>
            <w:r w:rsidRPr="00FA345F">
              <w:rPr>
                <w:rFonts w:ascii="Arial" w:eastAsia="Times New Roman" w:hAnsi="Arial" w:cs="Arial"/>
                <w:bCs/>
                <w:color w:val="333333"/>
                <w:sz w:val="20"/>
                <w:szCs w:val="20"/>
              </w:rPr>
              <w:t>TOPIC:</w:t>
            </w:r>
            <w:r w:rsidRPr="00FA345F">
              <w:rPr>
                <w:rFonts w:ascii="Arial" w:eastAsia="Times New Roman" w:hAnsi="Arial" w:cs="Arial"/>
                <w:color w:val="333333"/>
                <w:sz w:val="20"/>
                <w:szCs w:val="20"/>
              </w:rPr>
              <w:t xml:space="preserve"> (child* OR </w:t>
            </w:r>
            <w:proofErr w:type="gramStart"/>
            <w:r w:rsidRPr="00FA345F">
              <w:rPr>
                <w:rFonts w:ascii="Arial" w:eastAsia="Times New Roman" w:hAnsi="Arial" w:cs="Arial"/>
                <w:color w:val="333333"/>
                <w:sz w:val="20"/>
                <w:szCs w:val="20"/>
              </w:rPr>
              <w:t>p?ediatric</w:t>
            </w:r>
            <w:proofErr w:type="gramEnd"/>
            <w:r w:rsidRPr="00FA345F">
              <w:rPr>
                <w:rFonts w:ascii="Arial" w:eastAsia="Times New Roman" w:hAnsi="Arial" w:cs="Arial"/>
                <w:color w:val="333333"/>
                <w:sz w:val="20"/>
                <w:szCs w:val="20"/>
              </w:rPr>
              <w:t>*)</w:t>
            </w:r>
          </w:p>
          <w:p w14:paraId="1CDEECD8" w14:textId="77777777" w:rsidR="00C702E8" w:rsidRPr="00FA345F" w:rsidRDefault="00C702E8" w:rsidP="00A56125">
            <w:pPr>
              <w:rPr>
                <w:rFonts w:ascii="Arial" w:eastAsia="Times New Roman" w:hAnsi="Arial" w:cs="Arial"/>
                <w:color w:val="333333"/>
                <w:sz w:val="20"/>
                <w:szCs w:val="20"/>
              </w:rPr>
            </w:pPr>
            <w:r w:rsidRPr="00FA345F">
              <w:rPr>
                <w:rFonts w:ascii="Arial" w:eastAsia="Times New Roman" w:hAnsi="Arial" w:cs="Arial"/>
                <w:color w:val="333333"/>
                <w:sz w:val="20"/>
                <w:szCs w:val="20"/>
              </w:rPr>
              <w:t xml:space="preserve"># 7 </w:t>
            </w:r>
            <w:r w:rsidRPr="00FA345F">
              <w:rPr>
                <w:rFonts w:ascii="Arial" w:eastAsia="Times New Roman" w:hAnsi="Arial" w:cs="Arial"/>
                <w:bCs/>
                <w:color w:val="333333"/>
                <w:sz w:val="20"/>
                <w:szCs w:val="20"/>
              </w:rPr>
              <w:t>TOPIC:</w:t>
            </w:r>
            <w:r w:rsidRPr="00FA345F">
              <w:rPr>
                <w:rFonts w:ascii="Arial" w:eastAsia="Times New Roman" w:hAnsi="Arial" w:cs="Arial"/>
                <w:color w:val="333333"/>
                <w:sz w:val="20"/>
                <w:szCs w:val="20"/>
              </w:rPr>
              <w:t> (cancer OR neoplasm* OR malignan* OR "cancer direct* therap*" OR oncolog*)</w:t>
            </w:r>
          </w:p>
          <w:p w14:paraId="2F30D763" w14:textId="77777777" w:rsidR="00C702E8" w:rsidRPr="00FA345F" w:rsidRDefault="00C702E8" w:rsidP="00A56125">
            <w:pPr>
              <w:rPr>
                <w:rFonts w:ascii="Arial" w:eastAsia="Times New Roman" w:hAnsi="Arial" w:cs="Arial"/>
                <w:color w:val="333333"/>
                <w:sz w:val="20"/>
                <w:szCs w:val="20"/>
              </w:rPr>
            </w:pPr>
            <w:r w:rsidRPr="00FA345F">
              <w:rPr>
                <w:rFonts w:ascii="Arial" w:eastAsia="Times New Roman" w:hAnsi="Arial" w:cs="Arial"/>
                <w:color w:val="333333"/>
                <w:sz w:val="20"/>
                <w:szCs w:val="20"/>
              </w:rPr>
              <w:t xml:space="preserve">#8 </w:t>
            </w:r>
            <w:r w:rsidRPr="00FA345F">
              <w:rPr>
                <w:rFonts w:ascii="Arial" w:eastAsia="Times New Roman" w:hAnsi="Arial" w:cs="Arial"/>
                <w:bCs/>
                <w:color w:val="333333"/>
                <w:sz w:val="20"/>
                <w:szCs w:val="20"/>
              </w:rPr>
              <w:t>TOPIC:</w:t>
            </w:r>
            <w:r w:rsidRPr="00FA345F">
              <w:rPr>
                <w:rFonts w:ascii="Arial" w:eastAsia="Times New Roman" w:hAnsi="Arial" w:cs="Arial"/>
                <w:color w:val="333333"/>
                <w:sz w:val="20"/>
                <w:szCs w:val="20"/>
              </w:rPr>
              <w:t xml:space="preserve"> #7 AND #6 AND #5</w:t>
            </w:r>
          </w:p>
          <w:p w14:paraId="7FC3BE4A" w14:textId="77777777" w:rsidR="00C702E8" w:rsidRPr="00FA345F" w:rsidRDefault="00C702E8" w:rsidP="00A56125">
            <w:pPr>
              <w:rPr>
                <w:rFonts w:ascii="Arial" w:eastAsia="Times New Roman" w:hAnsi="Arial" w:cs="Arial"/>
                <w:color w:val="333333"/>
                <w:sz w:val="20"/>
                <w:szCs w:val="20"/>
              </w:rPr>
            </w:pPr>
            <w:r w:rsidRPr="00FA345F">
              <w:rPr>
                <w:rFonts w:ascii="Arial" w:eastAsia="Times New Roman" w:hAnsi="Arial" w:cs="Arial"/>
                <w:color w:val="333333"/>
                <w:sz w:val="20"/>
                <w:szCs w:val="20"/>
              </w:rPr>
              <w:t xml:space="preserve"># 9 </w:t>
            </w:r>
            <w:r w:rsidRPr="00FA345F">
              <w:rPr>
                <w:rFonts w:ascii="Arial" w:eastAsia="Times New Roman" w:hAnsi="Arial" w:cs="Arial"/>
                <w:bCs/>
                <w:color w:val="333333"/>
                <w:sz w:val="20"/>
                <w:szCs w:val="20"/>
              </w:rPr>
              <w:t>TOPIC:</w:t>
            </w:r>
            <w:r w:rsidRPr="00FA345F">
              <w:rPr>
                <w:rFonts w:ascii="Arial" w:eastAsia="Times New Roman" w:hAnsi="Arial" w:cs="Arial"/>
                <w:color w:val="333333"/>
                <w:sz w:val="20"/>
                <w:szCs w:val="20"/>
              </w:rPr>
              <w:t xml:space="preserve"> (#8 AND #4)</w:t>
            </w:r>
          </w:p>
        </w:tc>
      </w:tr>
    </w:tbl>
    <w:p w14:paraId="15083D44" w14:textId="77777777" w:rsidR="00660712" w:rsidRPr="00660712" w:rsidRDefault="00660712" w:rsidP="00CF22B6">
      <w:pPr>
        <w:spacing w:line="480" w:lineRule="auto"/>
        <w:rPr>
          <w:rFonts w:ascii="Arial" w:hAnsi="Arial" w:cs="Arial"/>
          <w:b/>
          <w:bCs/>
          <w:sz w:val="20"/>
          <w:szCs w:val="20"/>
        </w:rPr>
      </w:pPr>
    </w:p>
    <w:bookmarkEnd w:id="11"/>
    <w:p w14:paraId="488615B2" w14:textId="0132CAA1" w:rsidR="00100702" w:rsidRPr="0027109E" w:rsidRDefault="00100702" w:rsidP="00CF22B6">
      <w:pPr>
        <w:spacing w:line="480" w:lineRule="auto"/>
        <w:rPr>
          <w:rFonts w:ascii="Arial" w:hAnsi="Arial" w:cs="Arial"/>
          <w:b/>
          <w:bCs/>
          <w:sz w:val="20"/>
          <w:szCs w:val="20"/>
        </w:rPr>
      </w:pPr>
      <w:r w:rsidRPr="0027109E">
        <w:rPr>
          <w:rFonts w:ascii="Arial" w:hAnsi="Arial" w:cs="Arial"/>
          <w:b/>
          <w:bCs/>
          <w:sz w:val="20"/>
          <w:szCs w:val="20"/>
        </w:rPr>
        <w:lastRenderedPageBreak/>
        <w:t>References</w:t>
      </w:r>
    </w:p>
    <w:p w14:paraId="04B06990" w14:textId="3F7EBF22" w:rsidR="00B22248" w:rsidRPr="007F1F36" w:rsidRDefault="00B22248" w:rsidP="007F1F36">
      <w:pPr>
        <w:pStyle w:val="ListParagraph"/>
        <w:numPr>
          <w:ilvl w:val="0"/>
          <w:numId w:val="13"/>
        </w:numPr>
        <w:spacing w:line="480" w:lineRule="auto"/>
        <w:rPr>
          <w:rFonts w:ascii="Arial" w:hAnsi="Arial" w:cs="Arial"/>
          <w:sz w:val="20"/>
          <w:szCs w:val="20"/>
        </w:rPr>
      </w:pPr>
      <w:r w:rsidRPr="007F1F36">
        <w:rPr>
          <w:rFonts w:ascii="Arial" w:hAnsi="Arial" w:cs="Arial"/>
          <w:sz w:val="20"/>
          <w:szCs w:val="20"/>
        </w:rPr>
        <w:t>Steliarova-Foucher E, Colombet M, Ries LAG,</w:t>
      </w:r>
      <w:r w:rsidR="002B3726">
        <w:rPr>
          <w:rFonts w:ascii="Arial" w:hAnsi="Arial" w:cs="Arial"/>
          <w:sz w:val="20"/>
          <w:szCs w:val="20"/>
        </w:rPr>
        <w:t xml:space="preserve"> Moreno F,</w:t>
      </w:r>
      <w:r w:rsidR="00B709F6">
        <w:rPr>
          <w:rFonts w:ascii="Arial" w:hAnsi="Arial" w:cs="Arial"/>
          <w:sz w:val="20"/>
          <w:szCs w:val="20"/>
        </w:rPr>
        <w:t xml:space="preserve"> Dolya A, Bray F,</w:t>
      </w:r>
      <w:r w:rsidRPr="007F1F36">
        <w:rPr>
          <w:rFonts w:ascii="Arial" w:hAnsi="Arial" w:cs="Arial"/>
          <w:sz w:val="20"/>
          <w:szCs w:val="20"/>
        </w:rPr>
        <w:t xml:space="preserve"> et al. </w:t>
      </w:r>
      <w:proofErr w:type="gramStart"/>
      <w:r w:rsidRPr="007F1F36">
        <w:rPr>
          <w:rFonts w:ascii="Arial" w:hAnsi="Arial" w:cs="Arial"/>
          <w:sz w:val="20"/>
          <w:szCs w:val="20"/>
        </w:rPr>
        <w:t>International</w:t>
      </w:r>
      <w:proofErr w:type="gramEnd"/>
      <w:r w:rsidRPr="007F1F36">
        <w:rPr>
          <w:rFonts w:ascii="Arial" w:hAnsi="Arial" w:cs="Arial"/>
          <w:sz w:val="20"/>
          <w:szCs w:val="20"/>
        </w:rPr>
        <w:t xml:space="preserve"> incidence of childhood cancer, 2001-10: a population-based registry study. </w:t>
      </w:r>
      <w:r w:rsidRPr="007F1F36">
        <w:rPr>
          <w:rStyle w:val="Emphasis"/>
          <w:rFonts w:ascii="Arial" w:hAnsi="Arial" w:cs="Arial"/>
          <w:sz w:val="20"/>
          <w:szCs w:val="20"/>
        </w:rPr>
        <w:t xml:space="preserve">Lancet Oncol </w:t>
      </w:r>
      <w:r w:rsidRPr="007F1F36">
        <w:rPr>
          <w:rFonts w:ascii="Arial" w:hAnsi="Arial" w:cs="Arial"/>
          <w:sz w:val="20"/>
          <w:szCs w:val="20"/>
        </w:rPr>
        <w:t xml:space="preserve">2017;18(6):719-731. doi: 10.1016/S1470-2045(17)30186-9 [published Online first: 11 April 2017]. </w:t>
      </w:r>
    </w:p>
    <w:p w14:paraId="4856143E" w14:textId="5E676B45" w:rsidR="00F53863" w:rsidRPr="007F1F36" w:rsidRDefault="00F53863" w:rsidP="007F1F36">
      <w:pPr>
        <w:pStyle w:val="ListParagraph"/>
        <w:numPr>
          <w:ilvl w:val="0"/>
          <w:numId w:val="13"/>
        </w:numPr>
        <w:spacing w:line="480" w:lineRule="auto"/>
        <w:rPr>
          <w:rFonts w:ascii="Arial" w:hAnsi="Arial" w:cs="Arial"/>
          <w:sz w:val="20"/>
          <w:szCs w:val="20"/>
        </w:rPr>
      </w:pPr>
      <w:r w:rsidRPr="007F1F36">
        <w:rPr>
          <w:rFonts w:ascii="Arial" w:hAnsi="Arial" w:cs="Arial"/>
          <w:sz w:val="20"/>
          <w:szCs w:val="20"/>
        </w:rPr>
        <w:t>Public Health England. Children, teenagers and young adults UK Cancer Statistics, England Annual Report 20</w:t>
      </w:r>
      <w:r w:rsidR="00EE1A8E" w:rsidRPr="007F1F36">
        <w:rPr>
          <w:rFonts w:ascii="Arial" w:hAnsi="Arial" w:cs="Arial"/>
          <w:sz w:val="20"/>
          <w:szCs w:val="20"/>
        </w:rPr>
        <w:t>21</w:t>
      </w:r>
      <w:r w:rsidRPr="007F1F36">
        <w:rPr>
          <w:rFonts w:ascii="Arial" w:hAnsi="Arial" w:cs="Arial"/>
          <w:sz w:val="20"/>
          <w:szCs w:val="20"/>
        </w:rPr>
        <w:t>. [Internet] 20</w:t>
      </w:r>
      <w:r w:rsidR="00EE1A8E" w:rsidRPr="007F1F36">
        <w:rPr>
          <w:rFonts w:ascii="Arial" w:hAnsi="Arial" w:cs="Arial"/>
          <w:sz w:val="20"/>
          <w:szCs w:val="20"/>
        </w:rPr>
        <w:t>21</w:t>
      </w:r>
      <w:r w:rsidRPr="007F1F36">
        <w:rPr>
          <w:rFonts w:ascii="Arial" w:hAnsi="Arial" w:cs="Arial"/>
          <w:sz w:val="20"/>
          <w:szCs w:val="20"/>
        </w:rPr>
        <w:t xml:space="preserve"> [cited 202</w:t>
      </w:r>
      <w:r w:rsidR="00EE1A8E" w:rsidRPr="007F1F36">
        <w:rPr>
          <w:rFonts w:ascii="Arial" w:hAnsi="Arial" w:cs="Arial"/>
          <w:sz w:val="20"/>
          <w:szCs w:val="20"/>
        </w:rPr>
        <w:t>1 Sept 2nd</w:t>
      </w:r>
      <w:r w:rsidRPr="007F1F36">
        <w:rPr>
          <w:rFonts w:ascii="Arial" w:hAnsi="Arial" w:cs="Arial"/>
          <w:sz w:val="20"/>
          <w:szCs w:val="20"/>
        </w:rPr>
        <w:t xml:space="preserve">]. Available from: </w:t>
      </w:r>
      <w:hyperlink r:id="rId14" w:history="1">
        <w:r w:rsidR="00EE1A8E" w:rsidRPr="007F1F36">
          <w:rPr>
            <w:rStyle w:val="Hyperlink"/>
            <w:rFonts w:ascii="Arial" w:hAnsi="Arial" w:cs="Arial"/>
            <w:color w:val="auto"/>
            <w:sz w:val="20"/>
            <w:szCs w:val="20"/>
          </w:rPr>
          <w:t>http://www.ncin.org.uk</w:t>
        </w:r>
      </w:hyperlink>
      <w:r w:rsidR="00EE1A8E" w:rsidRPr="007F1F36">
        <w:rPr>
          <w:rStyle w:val="Hyperlink"/>
          <w:rFonts w:ascii="Arial" w:hAnsi="Arial" w:cs="Arial"/>
          <w:color w:val="auto"/>
          <w:sz w:val="20"/>
          <w:szCs w:val="20"/>
        </w:rPr>
        <w:t xml:space="preserve"> </w:t>
      </w:r>
    </w:p>
    <w:p w14:paraId="355B1023" w14:textId="77777777" w:rsidR="00614035" w:rsidRPr="007F1F36" w:rsidRDefault="00614035" w:rsidP="007F1F36">
      <w:pPr>
        <w:pStyle w:val="ListParagraph"/>
        <w:numPr>
          <w:ilvl w:val="0"/>
          <w:numId w:val="13"/>
        </w:numPr>
        <w:spacing w:line="480" w:lineRule="auto"/>
        <w:rPr>
          <w:rFonts w:ascii="Arial" w:hAnsi="Arial" w:cs="Arial"/>
          <w:sz w:val="20"/>
          <w:szCs w:val="20"/>
        </w:rPr>
      </w:pPr>
      <w:r w:rsidRPr="007F1F36">
        <w:rPr>
          <w:rFonts w:ascii="Arial" w:hAnsi="Arial" w:cs="Arial"/>
          <w:sz w:val="20"/>
          <w:szCs w:val="20"/>
        </w:rPr>
        <w:t xml:space="preserve">Mackall CL, Merchant MS, Fry TJ. Immune-based therapies for childhood cancer. </w:t>
      </w:r>
      <w:r w:rsidRPr="007F1F36">
        <w:rPr>
          <w:rFonts w:ascii="Arial" w:hAnsi="Arial" w:cs="Arial"/>
          <w:i/>
          <w:iCs/>
          <w:sz w:val="20"/>
          <w:szCs w:val="20"/>
        </w:rPr>
        <w:t>Nat Rev Clin Oncol</w:t>
      </w:r>
      <w:r w:rsidRPr="007F1F36">
        <w:rPr>
          <w:rFonts w:ascii="Arial" w:hAnsi="Arial" w:cs="Arial"/>
          <w:iCs/>
          <w:sz w:val="20"/>
          <w:szCs w:val="20"/>
        </w:rPr>
        <w:t xml:space="preserve"> </w:t>
      </w:r>
      <w:proofErr w:type="gramStart"/>
      <w:r w:rsidRPr="007F1F36">
        <w:rPr>
          <w:rFonts w:ascii="Arial" w:hAnsi="Arial" w:cs="Arial"/>
          <w:iCs/>
          <w:sz w:val="20"/>
          <w:szCs w:val="20"/>
        </w:rPr>
        <w:t>2014;</w:t>
      </w:r>
      <w:r w:rsidRPr="007F1F36">
        <w:rPr>
          <w:rFonts w:ascii="Arial" w:hAnsi="Arial" w:cs="Arial"/>
          <w:bCs/>
          <w:sz w:val="20"/>
          <w:szCs w:val="20"/>
        </w:rPr>
        <w:t>11:</w:t>
      </w:r>
      <w:r w:rsidRPr="007F1F36">
        <w:rPr>
          <w:rFonts w:ascii="Arial" w:hAnsi="Arial" w:cs="Arial"/>
          <w:sz w:val="20"/>
          <w:szCs w:val="20"/>
        </w:rPr>
        <w:t>693</w:t>
      </w:r>
      <w:proofErr w:type="gramEnd"/>
      <w:r w:rsidRPr="007F1F36">
        <w:rPr>
          <w:rFonts w:ascii="Arial" w:hAnsi="Arial" w:cs="Arial"/>
          <w:sz w:val="20"/>
          <w:szCs w:val="20"/>
        </w:rPr>
        <w:t xml:space="preserve">–703. doi: </w:t>
      </w:r>
      <w:hyperlink r:id="rId15" w:history="1">
        <w:r w:rsidRPr="007F1F36">
          <w:rPr>
            <w:rStyle w:val="Hyperlink"/>
            <w:rFonts w:ascii="Arial" w:hAnsi="Arial" w:cs="Arial"/>
            <w:color w:val="auto"/>
            <w:sz w:val="20"/>
            <w:szCs w:val="20"/>
            <w:u w:val="none"/>
          </w:rPr>
          <w:t>10.1186/s13045-017-0456-5</w:t>
        </w:r>
      </w:hyperlink>
      <w:r w:rsidRPr="007F1F36">
        <w:rPr>
          <w:rFonts w:ascii="Arial" w:hAnsi="Arial" w:cs="Arial"/>
          <w:sz w:val="20"/>
          <w:szCs w:val="20"/>
        </w:rPr>
        <w:t>. [published Online first: 28 October 2014].</w:t>
      </w:r>
    </w:p>
    <w:p w14:paraId="0186D6E0" w14:textId="77777777" w:rsidR="00614035" w:rsidRPr="007F1F36" w:rsidRDefault="00614035" w:rsidP="007F1F36">
      <w:pPr>
        <w:pStyle w:val="ListParagraph"/>
        <w:numPr>
          <w:ilvl w:val="0"/>
          <w:numId w:val="13"/>
        </w:numPr>
        <w:spacing w:line="480" w:lineRule="auto"/>
        <w:rPr>
          <w:rFonts w:ascii="Arial" w:hAnsi="Arial" w:cs="Arial"/>
          <w:sz w:val="20"/>
          <w:szCs w:val="20"/>
        </w:rPr>
      </w:pPr>
      <w:r w:rsidRPr="007F1F36">
        <w:rPr>
          <w:rFonts w:ascii="Arial" w:hAnsi="Arial" w:cs="Arial"/>
          <w:sz w:val="20"/>
          <w:szCs w:val="20"/>
        </w:rPr>
        <w:t xml:space="preserve">Roberts SS, Chou AJ, Cheung N-KV. Immunotherapy of childhood sarcomas. </w:t>
      </w:r>
      <w:r w:rsidRPr="007F1F36">
        <w:rPr>
          <w:rFonts w:ascii="Arial" w:hAnsi="Arial" w:cs="Arial"/>
          <w:i/>
          <w:sz w:val="20"/>
          <w:szCs w:val="20"/>
        </w:rPr>
        <w:t>Front Oncol</w:t>
      </w:r>
      <w:r w:rsidRPr="007F1F36">
        <w:rPr>
          <w:rFonts w:ascii="Arial" w:hAnsi="Arial" w:cs="Arial"/>
          <w:sz w:val="20"/>
          <w:szCs w:val="20"/>
        </w:rPr>
        <w:t xml:space="preserve"> </w:t>
      </w:r>
      <w:proofErr w:type="gramStart"/>
      <w:r w:rsidRPr="007F1F36">
        <w:rPr>
          <w:rFonts w:ascii="Arial" w:hAnsi="Arial" w:cs="Arial"/>
          <w:sz w:val="20"/>
          <w:szCs w:val="20"/>
        </w:rPr>
        <w:t>2015;5:181</w:t>
      </w:r>
      <w:proofErr w:type="gramEnd"/>
      <w:r w:rsidRPr="007F1F36">
        <w:rPr>
          <w:rFonts w:ascii="Arial" w:hAnsi="Arial" w:cs="Arial"/>
          <w:sz w:val="20"/>
          <w:szCs w:val="20"/>
        </w:rPr>
        <w:t xml:space="preserve">.  </w:t>
      </w:r>
      <w:r w:rsidRPr="007F1F36">
        <w:rPr>
          <w:rStyle w:val="citation-doi"/>
          <w:rFonts w:ascii="Arial" w:hAnsi="Arial" w:cs="Arial"/>
          <w:sz w:val="20"/>
          <w:szCs w:val="20"/>
        </w:rPr>
        <w:t>doi: 10.3389/fonc.2015.00181.</w:t>
      </w:r>
    </w:p>
    <w:p w14:paraId="5B657164" w14:textId="46256E54" w:rsidR="00071937" w:rsidRPr="007F1F36" w:rsidRDefault="00071937" w:rsidP="007F1F36">
      <w:pPr>
        <w:pStyle w:val="ListParagraph"/>
        <w:numPr>
          <w:ilvl w:val="0"/>
          <w:numId w:val="13"/>
        </w:numPr>
        <w:spacing w:line="480" w:lineRule="auto"/>
        <w:rPr>
          <w:rFonts w:ascii="Arial" w:hAnsi="Arial" w:cs="Arial"/>
          <w:sz w:val="20"/>
          <w:szCs w:val="20"/>
        </w:rPr>
      </w:pPr>
      <w:r w:rsidRPr="007F1F36">
        <w:rPr>
          <w:rFonts w:ascii="Arial" w:hAnsi="Arial" w:cs="Arial"/>
          <w:sz w:val="20"/>
          <w:szCs w:val="20"/>
        </w:rPr>
        <w:t xml:space="preserve">National Cancer Institute. Understanding Cancer Prognosis. [Internet] 2019 [cited 2020 Mar 31]. </w:t>
      </w:r>
      <w:r w:rsidR="00421B04" w:rsidRPr="007F1F36">
        <w:rPr>
          <w:rFonts w:ascii="Arial" w:hAnsi="Arial" w:cs="Arial"/>
          <w:sz w:val="20"/>
          <w:szCs w:val="20"/>
        </w:rPr>
        <w:t>Available</w:t>
      </w:r>
      <w:r w:rsidRPr="007F1F36">
        <w:rPr>
          <w:rFonts w:ascii="Arial" w:hAnsi="Arial" w:cs="Arial"/>
          <w:sz w:val="20"/>
          <w:szCs w:val="20"/>
        </w:rPr>
        <w:t xml:space="preserve"> from: </w:t>
      </w:r>
      <w:hyperlink r:id="rId16" w:history="1">
        <w:r w:rsidRPr="007F1F36">
          <w:rPr>
            <w:rStyle w:val="Hyperlink"/>
            <w:rFonts w:ascii="Arial" w:hAnsi="Arial" w:cs="Arial"/>
            <w:sz w:val="20"/>
            <w:szCs w:val="20"/>
          </w:rPr>
          <w:t>https://www.cancer.gov/about-cancer/diagnosis-staging/prognosis</w:t>
        </w:r>
      </w:hyperlink>
    </w:p>
    <w:p w14:paraId="4CB26EC8" w14:textId="77777777" w:rsidR="00F93E30" w:rsidRPr="007F1F36" w:rsidRDefault="00F93E30" w:rsidP="007F1F36">
      <w:pPr>
        <w:pStyle w:val="ListParagraph"/>
        <w:numPr>
          <w:ilvl w:val="0"/>
          <w:numId w:val="13"/>
        </w:numPr>
        <w:spacing w:line="480" w:lineRule="auto"/>
        <w:rPr>
          <w:rFonts w:ascii="Arial" w:hAnsi="Arial" w:cs="Arial"/>
          <w:sz w:val="20"/>
          <w:szCs w:val="20"/>
        </w:rPr>
      </w:pPr>
      <w:r w:rsidRPr="007F1F36">
        <w:rPr>
          <w:rFonts w:ascii="Arial" w:hAnsi="Arial" w:cs="Arial"/>
          <w:sz w:val="20"/>
          <w:szCs w:val="20"/>
        </w:rPr>
        <w:t xml:space="preserve">Marron JM, Mack JW. When to say when: How aggressively to care for children with multiply relapsed </w:t>
      </w:r>
      <w:proofErr w:type="gramStart"/>
      <w:r w:rsidRPr="007F1F36">
        <w:rPr>
          <w:rFonts w:ascii="Arial" w:hAnsi="Arial" w:cs="Arial"/>
          <w:sz w:val="20"/>
          <w:szCs w:val="20"/>
        </w:rPr>
        <w:t>cancer?.</w:t>
      </w:r>
      <w:proofErr w:type="gramEnd"/>
      <w:r w:rsidRPr="007F1F36">
        <w:rPr>
          <w:rFonts w:ascii="Arial" w:hAnsi="Arial" w:cs="Arial"/>
          <w:sz w:val="20"/>
          <w:szCs w:val="20"/>
        </w:rPr>
        <w:t xml:space="preserve"> </w:t>
      </w:r>
      <w:r w:rsidRPr="007F1F36">
        <w:rPr>
          <w:rFonts w:ascii="Arial" w:hAnsi="Arial" w:cs="Arial"/>
          <w:i/>
          <w:sz w:val="20"/>
          <w:szCs w:val="20"/>
        </w:rPr>
        <w:t>Pediatr Blood Cancer</w:t>
      </w:r>
      <w:r w:rsidRPr="007F1F36">
        <w:rPr>
          <w:rFonts w:ascii="Arial" w:hAnsi="Arial" w:cs="Arial"/>
          <w:sz w:val="20"/>
          <w:szCs w:val="20"/>
        </w:rPr>
        <w:t xml:space="preserve"> 2015;62(7):1119-20. </w:t>
      </w:r>
      <w:r w:rsidRPr="007F1F36">
        <w:rPr>
          <w:rStyle w:val="citation-doi"/>
          <w:rFonts w:ascii="Arial" w:hAnsi="Arial" w:cs="Arial"/>
          <w:sz w:val="20"/>
          <w:szCs w:val="20"/>
        </w:rPr>
        <w:t>doi: 10.1002/pbc.25476. [published Online first: 8 March 2015].</w:t>
      </w:r>
    </w:p>
    <w:p w14:paraId="1E885408" w14:textId="77777777" w:rsidR="007213B0" w:rsidRPr="007F1F36" w:rsidRDefault="007213B0" w:rsidP="007F1F36">
      <w:pPr>
        <w:pStyle w:val="ListParagraph"/>
        <w:numPr>
          <w:ilvl w:val="0"/>
          <w:numId w:val="13"/>
        </w:numPr>
        <w:spacing w:line="480" w:lineRule="auto"/>
        <w:rPr>
          <w:rFonts w:ascii="Arial" w:hAnsi="Arial" w:cs="Arial"/>
          <w:sz w:val="20"/>
          <w:szCs w:val="20"/>
        </w:rPr>
      </w:pPr>
      <w:r w:rsidRPr="007F1F36">
        <w:rPr>
          <w:rFonts w:ascii="Arial" w:hAnsi="Arial" w:cs="Arial"/>
          <w:sz w:val="20"/>
          <w:szCs w:val="20"/>
        </w:rPr>
        <w:t xml:space="preserve">Mack JW, Feudtner C, Hinds PS. Communication and decision support for children with advanced cancer and their families. </w:t>
      </w:r>
      <w:r w:rsidRPr="007F1F36">
        <w:rPr>
          <w:rFonts w:ascii="Arial" w:hAnsi="Arial" w:cs="Arial"/>
          <w:i/>
          <w:sz w:val="20"/>
          <w:szCs w:val="20"/>
        </w:rPr>
        <w:t>Am Soc Clin Oncol Educ Book</w:t>
      </w:r>
      <w:r w:rsidRPr="007F1F36">
        <w:rPr>
          <w:rFonts w:ascii="Arial" w:hAnsi="Arial" w:cs="Arial"/>
          <w:sz w:val="20"/>
          <w:szCs w:val="20"/>
        </w:rPr>
        <w:t xml:space="preserve">. </w:t>
      </w:r>
      <w:proofErr w:type="gramStart"/>
      <w:r w:rsidRPr="007F1F36">
        <w:rPr>
          <w:rFonts w:ascii="Arial" w:hAnsi="Arial" w:cs="Arial"/>
          <w:sz w:val="20"/>
          <w:szCs w:val="20"/>
        </w:rPr>
        <w:t>2012;32:637</w:t>
      </w:r>
      <w:proofErr w:type="gramEnd"/>
      <w:r w:rsidRPr="007F1F36">
        <w:rPr>
          <w:rFonts w:ascii="Arial" w:hAnsi="Arial" w:cs="Arial"/>
          <w:sz w:val="20"/>
          <w:szCs w:val="20"/>
        </w:rPr>
        <w:t xml:space="preserve">-43. doi: 10.14694/EdBook_AM.2012.32.164. [published Online first: 17 </w:t>
      </w:r>
      <w:proofErr w:type="gramStart"/>
      <w:r w:rsidRPr="007F1F36">
        <w:rPr>
          <w:rFonts w:ascii="Arial" w:hAnsi="Arial" w:cs="Arial"/>
          <w:sz w:val="20"/>
          <w:szCs w:val="20"/>
        </w:rPr>
        <w:t>May,</w:t>
      </w:r>
      <w:proofErr w:type="gramEnd"/>
      <w:r w:rsidRPr="007F1F36">
        <w:rPr>
          <w:rFonts w:ascii="Arial" w:hAnsi="Arial" w:cs="Arial"/>
          <w:sz w:val="20"/>
          <w:szCs w:val="20"/>
        </w:rPr>
        <w:t xml:space="preserve"> 2012].</w:t>
      </w:r>
    </w:p>
    <w:p w14:paraId="4B0D16E6" w14:textId="0BBD3DEA" w:rsidR="00635D10" w:rsidRPr="007F1F36" w:rsidRDefault="00635D10" w:rsidP="007F1F36">
      <w:pPr>
        <w:pStyle w:val="ListParagraph"/>
        <w:numPr>
          <w:ilvl w:val="0"/>
          <w:numId w:val="13"/>
        </w:numPr>
        <w:spacing w:line="480" w:lineRule="auto"/>
        <w:rPr>
          <w:rFonts w:ascii="Arial" w:hAnsi="Arial" w:cs="Arial"/>
          <w:sz w:val="20"/>
          <w:szCs w:val="20"/>
        </w:rPr>
      </w:pPr>
      <w:r w:rsidRPr="007F1F36">
        <w:rPr>
          <w:rFonts w:ascii="Arial" w:hAnsi="Arial" w:cs="Arial"/>
          <w:sz w:val="20"/>
          <w:szCs w:val="20"/>
        </w:rPr>
        <w:t>Hinds PS, Oakes L, Furman W,</w:t>
      </w:r>
      <w:r w:rsidR="008E2026">
        <w:rPr>
          <w:rFonts w:ascii="Arial" w:hAnsi="Arial" w:cs="Arial"/>
          <w:sz w:val="20"/>
          <w:szCs w:val="20"/>
        </w:rPr>
        <w:t xml:space="preserve"> Foppiano P, Olson MS, Quargenti A,</w:t>
      </w:r>
      <w:r w:rsidRPr="007F1F36">
        <w:rPr>
          <w:rFonts w:ascii="Arial" w:hAnsi="Arial" w:cs="Arial"/>
          <w:sz w:val="20"/>
          <w:szCs w:val="20"/>
        </w:rPr>
        <w:t xml:space="preserve"> </w:t>
      </w:r>
      <w:r w:rsidRPr="007F1F36">
        <w:rPr>
          <w:rFonts w:ascii="Arial" w:hAnsi="Arial" w:cs="Arial"/>
          <w:iCs/>
          <w:sz w:val="20"/>
          <w:szCs w:val="20"/>
        </w:rPr>
        <w:t>et al</w:t>
      </w:r>
      <w:r w:rsidRPr="007F1F36">
        <w:rPr>
          <w:rFonts w:ascii="Arial" w:hAnsi="Arial" w:cs="Arial"/>
          <w:sz w:val="20"/>
          <w:szCs w:val="20"/>
        </w:rPr>
        <w:t xml:space="preserve">. Decision making by parents and healthcare professionals when considering continued care for pediatric patients with cancer. </w:t>
      </w:r>
      <w:r w:rsidRPr="007F1F36">
        <w:rPr>
          <w:rFonts w:ascii="Arial" w:hAnsi="Arial" w:cs="Arial"/>
          <w:i/>
          <w:sz w:val="20"/>
          <w:szCs w:val="20"/>
        </w:rPr>
        <w:t>Oncol Nurs Forum</w:t>
      </w:r>
      <w:r w:rsidRPr="007F1F36">
        <w:rPr>
          <w:rFonts w:ascii="Arial" w:hAnsi="Arial" w:cs="Arial"/>
          <w:sz w:val="20"/>
          <w:szCs w:val="20"/>
        </w:rPr>
        <w:t xml:space="preserve"> 1997;24(9):1523-28.</w:t>
      </w:r>
    </w:p>
    <w:p w14:paraId="56A3566A" w14:textId="18E704E9" w:rsidR="00CC0852" w:rsidRPr="007F1F36" w:rsidRDefault="00CC0852" w:rsidP="007F1F36">
      <w:pPr>
        <w:pStyle w:val="ListParagraph"/>
        <w:numPr>
          <w:ilvl w:val="0"/>
          <w:numId w:val="13"/>
        </w:numPr>
        <w:spacing w:line="480" w:lineRule="auto"/>
        <w:rPr>
          <w:rFonts w:ascii="Arial" w:hAnsi="Arial" w:cs="Arial"/>
          <w:sz w:val="20"/>
          <w:szCs w:val="20"/>
        </w:rPr>
      </w:pPr>
      <w:r w:rsidRPr="007F1F36">
        <w:rPr>
          <w:rFonts w:ascii="Arial" w:hAnsi="Arial" w:cs="Arial"/>
          <w:sz w:val="20"/>
          <w:szCs w:val="20"/>
        </w:rPr>
        <w:t>National Cancer Institute</w:t>
      </w:r>
      <w:r w:rsidR="0032291E" w:rsidRPr="007F1F36">
        <w:rPr>
          <w:rFonts w:ascii="Arial" w:hAnsi="Arial" w:cs="Arial"/>
          <w:sz w:val="20"/>
          <w:szCs w:val="20"/>
        </w:rPr>
        <w:t xml:space="preserve">. </w:t>
      </w:r>
      <w:r w:rsidRPr="007F1F36">
        <w:rPr>
          <w:rFonts w:ascii="Arial" w:hAnsi="Arial" w:cs="Arial"/>
          <w:sz w:val="20"/>
          <w:szCs w:val="20"/>
        </w:rPr>
        <w:t>National Institutes for Health NCI Dictionaries.</w:t>
      </w:r>
      <w:r w:rsidR="0032291E" w:rsidRPr="007F1F36">
        <w:rPr>
          <w:rFonts w:ascii="Arial" w:hAnsi="Arial" w:cs="Arial"/>
          <w:sz w:val="20"/>
          <w:szCs w:val="20"/>
        </w:rPr>
        <w:t xml:space="preserve"> [internet] 2021</w:t>
      </w:r>
      <w:r w:rsidR="00421B04" w:rsidRPr="007F1F36">
        <w:rPr>
          <w:rFonts w:ascii="Arial" w:hAnsi="Arial" w:cs="Arial"/>
          <w:sz w:val="20"/>
          <w:szCs w:val="20"/>
        </w:rPr>
        <w:t xml:space="preserve"> [cited 2021 Dec 1</w:t>
      </w:r>
      <w:r w:rsidR="00421B04" w:rsidRPr="007F1F36">
        <w:rPr>
          <w:rFonts w:ascii="Arial" w:hAnsi="Arial" w:cs="Arial"/>
          <w:sz w:val="20"/>
          <w:szCs w:val="20"/>
          <w:vertAlign w:val="superscript"/>
        </w:rPr>
        <w:t>st</w:t>
      </w:r>
      <w:r w:rsidR="00421B04" w:rsidRPr="007F1F36">
        <w:rPr>
          <w:rFonts w:ascii="Arial" w:hAnsi="Arial" w:cs="Arial"/>
          <w:sz w:val="20"/>
          <w:szCs w:val="20"/>
        </w:rPr>
        <w:t xml:space="preserve">] Available from: </w:t>
      </w:r>
      <w:hyperlink r:id="rId17" w:history="1">
        <w:r w:rsidR="00421B04" w:rsidRPr="007F1F36">
          <w:rPr>
            <w:rStyle w:val="Hyperlink"/>
            <w:rFonts w:ascii="Arial" w:hAnsi="Arial" w:cs="Arial"/>
            <w:sz w:val="20"/>
            <w:szCs w:val="20"/>
          </w:rPr>
          <w:t>http://www.cancer.gov/publications/dictionaries/cancer-terms/def/standard-of-care</w:t>
        </w:r>
      </w:hyperlink>
      <w:r w:rsidRPr="007F1F36">
        <w:rPr>
          <w:rFonts w:ascii="Arial" w:hAnsi="Arial" w:cs="Arial"/>
          <w:sz w:val="20"/>
          <w:szCs w:val="20"/>
        </w:rPr>
        <w:t xml:space="preserve"> </w:t>
      </w:r>
    </w:p>
    <w:p w14:paraId="1147CFB2" w14:textId="79D0D0EC" w:rsidR="00A7482F" w:rsidRPr="007F1F36" w:rsidRDefault="00A7482F" w:rsidP="007F1F36">
      <w:pPr>
        <w:pStyle w:val="ListParagraph"/>
        <w:numPr>
          <w:ilvl w:val="0"/>
          <w:numId w:val="13"/>
        </w:numPr>
        <w:spacing w:line="480" w:lineRule="auto"/>
        <w:rPr>
          <w:rFonts w:ascii="Arial" w:hAnsi="Arial" w:cs="Arial"/>
          <w:sz w:val="20"/>
          <w:szCs w:val="20"/>
        </w:rPr>
      </w:pPr>
      <w:r w:rsidRPr="007F1F36">
        <w:rPr>
          <w:rFonts w:ascii="Arial" w:hAnsi="Arial" w:cs="Arial"/>
          <w:sz w:val="20"/>
          <w:szCs w:val="20"/>
        </w:rPr>
        <w:t>Whitney SN, Ethier AM, Fruge E, Berg S, McCullough LB, Hockenberry M. (2006) Decision making in paediatric oncology: Who should take the lead? The decisional priority in pediatric oncology model</w:t>
      </w:r>
      <w:r w:rsidR="009A43F6" w:rsidRPr="007F1F36">
        <w:rPr>
          <w:rFonts w:ascii="Arial" w:hAnsi="Arial" w:cs="Arial"/>
          <w:sz w:val="20"/>
          <w:szCs w:val="20"/>
        </w:rPr>
        <w:t>.</w:t>
      </w:r>
      <w:r w:rsidRPr="007F1F36">
        <w:rPr>
          <w:rFonts w:ascii="Arial" w:hAnsi="Arial" w:cs="Arial"/>
          <w:sz w:val="20"/>
          <w:szCs w:val="20"/>
        </w:rPr>
        <w:t xml:space="preserve"> </w:t>
      </w:r>
      <w:r w:rsidR="001F394A" w:rsidRPr="007F1F36">
        <w:rPr>
          <w:rFonts w:ascii="Arial" w:hAnsi="Arial" w:cs="Arial"/>
          <w:i/>
          <w:iCs/>
          <w:sz w:val="20"/>
          <w:szCs w:val="20"/>
        </w:rPr>
        <w:t>J</w:t>
      </w:r>
      <w:r w:rsidR="003D41E7" w:rsidRPr="007F1F36">
        <w:rPr>
          <w:rFonts w:ascii="Arial" w:hAnsi="Arial" w:cs="Arial"/>
          <w:i/>
          <w:iCs/>
          <w:sz w:val="20"/>
          <w:szCs w:val="20"/>
        </w:rPr>
        <w:t xml:space="preserve"> Clin Oncol</w:t>
      </w:r>
      <w:r w:rsidR="003D41E7" w:rsidRPr="007F1F36">
        <w:rPr>
          <w:rFonts w:ascii="Arial" w:hAnsi="Arial" w:cs="Arial"/>
          <w:sz w:val="20"/>
          <w:szCs w:val="20"/>
        </w:rPr>
        <w:t>.</w:t>
      </w:r>
      <w:r w:rsidR="009A43F6" w:rsidRPr="007F1F36">
        <w:rPr>
          <w:rFonts w:ascii="Arial" w:hAnsi="Arial" w:cs="Arial"/>
          <w:i/>
          <w:iCs/>
          <w:sz w:val="20"/>
          <w:szCs w:val="20"/>
        </w:rPr>
        <w:t xml:space="preserve"> </w:t>
      </w:r>
      <w:r w:rsidR="009A43F6" w:rsidRPr="007F1F36">
        <w:rPr>
          <w:rFonts w:ascii="Arial" w:hAnsi="Arial" w:cs="Arial"/>
          <w:sz w:val="20"/>
          <w:szCs w:val="20"/>
        </w:rPr>
        <w:t>2006;</w:t>
      </w:r>
      <w:r w:rsidRPr="007F1F36">
        <w:rPr>
          <w:rFonts w:ascii="Arial" w:hAnsi="Arial" w:cs="Arial"/>
          <w:sz w:val="20"/>
          <w:szCs w:val="20"/>
        </w:rPr>
        <w:t xml:space="preserve"> 24(1)</w:t>
      </w:r>
      <w:r w:rsidR="009A43F6" w:rsidRPr="007F1F36">
        <w:rPr>
          <w:rFonts w:ascii="Arial" w:hAnsi="Arial" w:cs="Arial"/>
          <w:sz w:val="20"/>
          <w:szCs w:val="20"/>
        </w:rPr>
        <w:t>:</w:t>
      </w:r>
      <w:r w:rsidRPr="007F1F36">
        <w:rPr>
          <w:rFonts w:ascii="Arial" w:hAnsi="Arial" w:cs="Arial"/>
          <w:sz w:val="20"/>
          <w:szCs w:val="20"/>
        </w:rPr>
        <w:t>160-165. doi: 10.1200/JCO.2005.01.8390.</w:t>
      </w:r>
    </w:p>
    <w:p w14:paraId="7AE7CA34" w14:textId="77777777" w:rsidR="00A861CA" w:rsidRPr="007F1F36" w:rsidRDefault="00A861CA" w:rsidP="00A861CA">
      <w:pPr>
        <w:pStyle w:val="ListParagraph"/>
        <w:numPr>
          <w:ilvl w:val="0"/>
          <w:numId w:val="13"/>
        </w:numPr>
        <w:spacing w:line="480" w:lineRule="auto"/>
        <w:rPr>
          <w:rFonts w:ascii="Arial" w:hAnsi="Arial" w:cs="Arial"/>
          <w:sz w:val="20"/>
          <w:szCs w:val="20"/>
        </w:rPr>
      </w:pPr>
      <w:r w:rsidRPr="007F1F36">
        <w:rPr>
          <w:rFonts w:ascii="Arial" w:hAnsi="Arial" w:cs="Arial"/>
          <w:sz w:val="20"/>
          <w:szCs w:val="20"/>
        </w:rPr>
        <w:lastRenderedPageBreak/>
        <w:t xml:space="preserve">Markward MJ, Benner K, Freese R. Perspectives of parents on making decisions about the care and treatment of a child with cancer: A review of the literature. </w:t>
      </w:r>
      <w:r w:rsidRPr="007F1F36">
        <w:rPr>
          <w:rFonts w:ascii="Arial" w:hAnsi="Arial" w:cs="Arial"/>
          <w:i/>
          <w:sz w:val="20"/>
          <w:szCs w:val="20"/>
        </w:rPr>
        <w:t>Fam Syst Health</w:t>
      </w:r>
      <w:r w:rsidRPr="007F1F36">
        <w:rPr>
          <w:rFonts w:ascii="Arial" w:hAnsi="Arial" w:cs="Arial"/>
          <w:sz w:val="20"/>
          <w:szCs w:val="20"/>
        </w:rPr>
        <w:t xml:space="preserve"> 2013;31(4):406-413. </w:t>
      </w:r>
      <w:r w:rsidRPr="007F1F36">
        <w:rPr>
          <w:rStyle w:val="citation-doi"/>
          <w:rFonts w:ascii="Arial" w:hAnsi="Arial" w:cs="Arial"/>
          <w:sz w:val="20"/>
          <w:szCs w:val="20"/>
        </w:rPr>
        <w:t>doi: 10.1037/a0034440.</w:t>
      </w:r>
    </w:p>
    <w:p w14:paraId="0E224735" w14:textId="77777777" w:rsidR="00E20CFA" w:rsidRPr="007F1F36" w:rsidRDefault="00E20CFA" w:rsidP="007F1F36">
      <w:pPr>
        <w:pStyle w:val="ListParagraph"/>
        <w:numPr>
          <w:ilvl w:val="0"/>
          <w:numId w:val="13"/>
        </w:numPr>
        <w:spacing w:line="480" w:lineRule="auto"/>
        <w:rPr>
          <w:rFonts w:ascii="Arial" w:hAnsi="Arial" w:cs="Arial"/>
          <w:sz w:val="20"/>
          <w:szCs w:val="20"/>
        </w:rPr>
      </w:pPr>
      <w:r w:rsidRPr="007F1F36">
        <w:rPr>
          <w:rFonts w:ascii="Arial" w:hAnsi="Arial" w:cs="Arial"/>
          <w:sz w:val="20"/>
          <w:szCs w:val="20"/>
        </w:rPr>
        <w:t xml:space="preserve">Kaye E, Mack JW. Parent perceptions of the quality of information received about a child’s cancer. </w:t>
      </w:r>
      <w:r w:rsidRPr="007F1F36">
        <w:rPr>
          <w:rFonts w:ascii="Arial" w:hAnsi="Arial" w:cs="Arial"/>
          <w:i/>
          <w:sz w:val="20"/>
          <w:szCs w:val="20"/>
        </w:rPr>
        <w:t>Pediatr Blood Cancer</w:t>
      </w:r>
      <w:r w:rsidRPr="007F1F36">
        <w:rPr>
          <w:rFonts w:ascii="Arial" w:hAnsi="Arial" w:cs="Arial"/>
          <w:sz w:val="20"/>
          <w:szCs w:val="20"/>
        </w:rPr>
        <w:t xml:space="preserve"> </w:t>
      </w:r>
      <w:proofErr w:type="gramStart"/>
      <w:r w:rsidRPr="007F1F36">
        <w:rPr>
          <w:rFonts w:ascii="Arial" w:hAnsi="Arial" w:cs="Arial"/>
          <w:sz w:val="20"/>
          <w:szCs w:val="20"/>
        </w:rPr>
        <w:t>2013;60:1896</w:t>
      </w:r>
      <w:proofErr w:type="gramEnd"/>
      <w:r w:rsidRPr="007F1F36">
        <w:rPr>
          <w:rFonts w:ascii="Arial" w:hAnsi="Arial" w:cs="Arial"/>
          <w:sz w:val="20"/>
          <w:szCs w:val="20"/>
        </w:rPr>
        <w:t>-1901. doi: 10.1002/pbc.24652.</w:t>
      </w:r>
    </w:p>
    <w:p w14:paraId="17770964" w14:textId="77777777" w:rsidR="003757A9" w:rsidRPr="007F1F36" w:rsidRDefault="003757A9" w:rsidP="007F1F36">
      <w:pPr>
        <w:pStyle w:val="ListParagraph"/>
        <w:numPr>
          <w:ilvl w:val="0"/>
          <w:numId w:val="13"/>
        </w:numPr>
        <w:spacing w:line="480" w:lineRule="auto"/>
        <w:rPr>
          <w:rStyle w:val="citation-doi"/>
          <w:rFonts w:ascii="Arial" w:hAnsi="Arial" w:cs="Arial"/>
          <w:sz w:val="20"/>
          <w:szCs w:val="20"/>
        </w:rPr>
      </w:pPr>
      <w:r w:rsidRPr="007F1F36">
        <w:rPr>
          <w:rFonts w:ascii="Arial" w:hAnsi="Arial" w:cs="Arial"/>
          <w:sz w:val="20"/>
          <w:szCs w:val="20"/>
        </w:rPr>
        <w:t xml:space="preserve">Valdez-Martinez E, Noyes J, Bedolla M. When to stop? Decision-making when children’s cancer treatment is no longer curative: a mixed methods systematic review. </w:t>
      </w:r>
      <w:r w:rsidRPr="007F1F36">
        <w:rPr>
          <w:rFonts w:ascii="Arial" w:hAnsi="Arial" w:cs="Arial"/>
          <w:i/>
          <w:sz w:val="20"/>
          <w:szCs w:val="20"/>
        </w:rPr>
        <w:t>BMC Pediatr</w:t>
      </w:r>
      <w:r w:rsidRPr="007F1F36">
        <w:rPr>
          <w:rFonts w:ascii="Arial" w:hAnsi="Arial" w:cs="Arial"/>
          <w:sz w:val="20"/>
          <w:szCs w:val="20"/>
        </w:rPr>
        <w:t xml:space="preserve"> 2014;4(24):124. </w:t>
      </w:r>
      <w:r w:rsidRPr="007F1F36">
        <w:rPr>
          <w:rStyle w:val="citation-doi"/>
          <w:rFonts w:ascii="Arial" w:hAnsi="Arial" w:cs="Arial"/>
          <w:sz w:val="20"/>
          <w:szCs w:val="20"/>
        </w:rPr>
        <w:t>doi: 10.1186/1471-2431-14-124.</w:t>
      </w:r>
    </w:p>
    <w:p w14:paraId="699A5CAB" w14:textId="76EE0DE7" w:rsidR="00B31B1B" w:rsidRPr="007F1F36" w:rsidRDefault="00B31B1B" w:rsidP="007F1F36">
      <w:pPr>
        <w:pStyle w:val="ListParagraph"/>
        <w:numPr>
          <w:ilvl w:val="0"/>
          <w:numId w:val="13"/>
        </w:numPr>
        <w:spacing w:line="480" w:lineRule="auto"/>
        <w:rPr>
          <w:rFonts w:ascii="Arial" w:hAnsi="Arial" w:cs="Arial"/>
          <w:sz w:val="20"/>
          <w:szCs w:val="20"/>
        </w:rPr>
      </w:pPr>
      <w:r w:rsidRPr="007F1F36">
        <w:rPr>
          <w:rFonts w:ascii="Arial" w:hAnsi="Arial" w:cs="Arial"/>
          <w:sz w:val="20"/>
          <w:szCs w:val="20"/>
        </w:rPr>
        <w:t>Robertson EG, Wakefield CE, Shaw J,</w:t>
      </w:r>
      <w:r w:rsidR="00D976F2">
        <w:rPr>
          <w:rFonts w:ascii="Arial" w:hAnsi="Arial" w:cs="Arial"/>
          <w:sz w:val="20"/>
          <w:szCs w:val="20"/>
        </w:rPr>
        <w:t xml:space="preserve"> Darlington AS</w:t>
      </w:r>
      <w:r w:rsidR="00D10106">
        <w:rPr>
          <w:rFonts w:ascii="Arial" w:hAnsi="Arial" w:cs="Arial"/>
          <w:sz w:val="20"/>
          <w:szCs w:val="20"/>
        </w:rPr>
        <w:t>, McGill BC, Cohn J,</w:t>
      </w:r>
      <w:r w:rsidRPr="007F1F36">
        <w:rPr>
          <w:rFonts w:ascii="Arial" w:hAnsi="Arial" w:cs="Arial"/>
          <w:sz w:val="20"/>
          <w:szCs w:val="20"/>
        </w:rPr>
        <w:t xml:space="preserve"> et al. Decision-making in childhood cancer: parents’ and adolescents’ views and perceptions. </w:t>
      </w:r>
      <w:r w:rsidRPr="007F1F36">
        <w:rPr>
          <w:rFonts w:ascii="Arial" w:hAnsi="Arial" w:cs="Arial"/>
          <w:i/>
          <w:sz w:val="20"/>
          <w:szCs w:val="20"/>
        </w:rPr>
        <w:t>Support Care Cancer</w:t>
      </w:r>
      <w:r w:rsidRPr="007F1F36">
        <w:rPr>
          <w:rFonts w:ascii="Arial" w:hAnsi="Arial" w:cs="Arial"/>
          <w:sz w:val="20"/>
          <w:szCs w:val="20"/>
        </w:rPr>
        <w:t xml:space="preserve"> </w:t>
      </w:r>
      <w:proofErr w:type="gramStart"/>
      <w:r w:rsidRPr="007F1F36">
        <w:rPr>
          <w:rFonts w:ascii="Arial" w:hAnsi="Arial" w:cs="Arial"/>
          <w:sz w:val="20"/>
          <w:szCs w:val="20"/>
        </w:rPr>
        <w:t>2019;27:4331</w:t>
      </w:r>
      <w:proofErr w:type="gramEnd"/>
      <w:r w:rsidRPr="007F1F36">
        <w:rPr>
          <w:rFonts w:ascii="Arial" w:hAnsi="Arial" w:cs="Arial"/>
          <w:sz w:val="20"/>
          <w:szCs w:val="20"/>
        </w:rPr>
        <w:t>-4340. doi: 10.1007/s00520-019-04728-x.</w:t>
      </w:r>
    </w:p>
    <w:p w14:paraId="22A0CF25" w14:textId="3B148DEF" w:rsidR="0086345D" w:rsidRPr="007F1F36" w:rsidRDefault="0086345D" w:rsidP="007F1F36">
      <w:pPr>
        <w:pStyle w:val="ListParagraph"/>
        <w:numPr>
          <w:ilvl w:val="0"/>
          <w:numId w:val="13"/>
        </w:numPr>
        <w:spacing w:line="480" w:lineRule="auto"/>
        <w:rPr>
          <w:rFonts w:ascii="Arial" w:hAnsi="Arial" w:cs="Arial"/>
          <w:sz w:val="20"/>
          <w:szCs w:val="20"/>
        </w:rPr>
      </w:pPr>
      <w:r w:rsidRPr="007F1F36">
        <w:rPr>
          <w:rFonts w:ascii="Arial" w:hAnsi="Arial" w:cs="Arial"/>
          <w:sz w:val="20"/>
          <w:szCs w:val="20"/>
        </w:rPr>
        <w:t>Lichtenthal WG, Roberts KE, Catarozoli C,</w:t>
      </w:r>
      <w:r w:rsidR="00551CAE">
        <w:rPr>
          <w:rFonts w:ascii="Arial" w:hAnsi="Arial" w:cs="Arial"/>
          <w:sz w:val="20"/>
          <w:szCs w:val="20"/>
        </w:rPr>
        <w:t xml:space="preserve"> Schofield E, Holland JM, Fogarty</w:t>
      </w:r>
      <w:r w:rsidR="002E7DFB">
        <w:rPr>
          <w:rFonts w:ascii="Arial" w:hAnsi="Arial" w:cs="Arial"/>
          <w:sz w:val="20"/>
          <w:szCs w:val="20"/>
        </w:rPr>
        <w:t xml:space="preserve"> JJ,</w:t>
      </w:r>
      <w:r w:rsidRPr="007F1F36">
        <w:rPr>
          <w:rFonts w:ascii="Arial" w:hAnsi="Arial" w:cs="Arial"/>
          <w:sz w:val="20"/>
          <w:szCs w:val="20"/>
        </w:rPr>
        <w:t xml:space="preserve"> et al. Regret and unfinished business in parents bereaved by cancer: A mixed methods study. </w:t>
      </w:r>
      <w:r w:rsidRPr="007F1F36">
        <w:rPr>
          <w:rFonts w:ascii="Arial" w:hAnsi="Arial" w:cs="Arial"/>
          <w:i/>
          <w:sz w:val="20"/>
          <w:szCs w:val="20"/>
        </w:rPr>
        <w:t>J Palliat Med</w:t>
      </w:r>
      <w:r w:rsidRPr="007F1F36">
        <w:rPr>
          <w:rFonts w:ascii="Arial" w:hAnsi="Arial" w:cs="Arial"/>
          <w:sz w:val="20"/>
          <w:szCs w:val="20"/>
        </w:rPr>
        <w:t xml:space="preserve"> 2020;34(3):367-377. doi: </w:t>
      </w:r>
      <w:hyperlink r:id="rId18" w:history="1">
        <w:r w:rsidRPr="007F1F36">
          <w:rPr>
            <w:rStyle w:val="Hyperlink"/>
            <w:rFonts w:ascii="Arial" w:hAnsi="Arial" w:cs="Arial"/>
            <w:color w:val="auto"/>
            <w:sz w:val="20"/>
            <w:szCs w:val="20"/>
            <w:u w:val="none"/>
          </w:rPr>
          <w:t>10.1177/0269216319900301</w:t>
        </w:r>
      </w:hyperlink>
      <w:r w:rsidRPr="007F1F36">
        <w:rPr>
          <w:rFonts w:ascii="Arial" w:hAnsi="Arial" w:cs="Arial"/>
          <w:sz w:val="20"/>
          <w:szCs w:val="20"/>
        </w:rPr>
        <w:t>. [published Online first: 5 February 2020].</w:t>
      </w:r>
    </w:p>
    <w:p w14:paraId="42419278" w14:textId="77B0636F" w:rsidR="00A54349" w:rsidRPr="007F1F36" w:rsidRDefault="00A54349" w:rsidP="007F1F36">
      <w:pPr>
        <w:pStyle w:val="ListParagraph"/>
        <w:numPr>
          <w:ilvl w:val="0"/>
          <w:numId w:val="13"/>
        </w:numPr>
        <w:spacing w:line="480" w:lineRule="auto"/>
        <w:rPr>
          <w:rFonts w:ascii="Arial" w:hAnsi="Arial" w:cs="Arial"/>
          <w:sz w:val="20"/>
          <w:szCs w:val="20"/>
        </w:rPr>
      </w:pPr>
      <w:r w:rsidRPr="007F1F36">
        <w:rPr>
          <w:rFonts w:ascii="Arial" w:hAnsi="Arial" w:cs="Arial"/>
          <w:sz w:val="20"/>
          <w:szCs w:val="20"/>
        </w:rPr>
        <w:t>Tomlinson D, Bartels U, Gammon J,</w:t>
      </w:r>
      <w:r w:rsidR="00445DD7">
        <w:rPr>
          <w:rFonts w:ascii="Arial" w:hAnsi="Arial" w:cs="Arial"/>
          <w:sz w:val="20"/>
          <w:szCs w:val="20"/>
        </w:rPr>
        <w:t xml:space="preserve"> Hinds P, Volpe J, Bouffet E,</w:t>
      </w:r>
      <w:r w:rsidRPr="007F1F36">
        <w:rPr>
          <w:rFonts w:ascii="Arial" w:hAnsi="Arial" w:cs="Arial"/>
          <w:sz w:val="20"/>
          <w:szCs w:val="20"/>
        </w:rPr>
        <w:t xml:space="preserve"> </w:t>
      </w:r>
      <w:r w:rsidRPr="007F1F36">
        <w:rPr>
          <w:rFonts w:ascii="Arial" w:hAnsi="Arial" w:cs="Arial"/>
          <w:iCs/>
          <w:sz w:val="20"/>
          <w:szCs w:val="20"/>
        </w:rPr>
        <w:t>et al</w:t>
      </w:r>
      <w:r w:rsidRPr="007F1F36">
        <w:rPr>
          <w:rFonts w:ascii="Arial" w:hAnsi="Arial" w:cs="Arial"/>
          <w:sz w:val="20"/>
          <w:szCs w:val="20"/>
        </w:rPr>
        <w:t xml:space="preserve">. Chemotherapy versus supportive care alone in pediatric palliative care for cancer: comparing the preferences of parents and healthcare professionals. </w:t>
      </w:r>
      <w:r w:rsidRPr="007F1F36">
        <w:rPr>
          <w:rFonts w:ascii="Arial" w:hAnsi="Arial" w:cs="Arial"/>
          <w:i/>
          <w:sz w:val="20"/>
          <w:szCs w:val="20"/>
        </w:rPr>
        <w:t>Can Med Assoc J</w:t>
      </w:r>
      <w:r w:rsidRPr="007F1F36">
        <w:rPr>
          <w:rFonts w:ascii="Arial" w:hAnsi="Arial" w:cs="Arial"/>
          <w:sz w:val="20"/>
          <w:szCs w:val="20"/>
        </w:rPr>
        <w:t xml:space="preserve"> 2011a;183(7</w:t>
      </w:r>
      <w:proofErr w:type="gramStart"/>
      <w:r w:rsidRPr="007F1F36">
        <w:rPr>
          <w:rFonts w:ascii="Arial" w:hAnsi="Arial" w:cs="Arial"/>
          <w:sz w:val="20"/>
          <w:szCs w:val="20"/>
        </w:rPr>
        <w:t>):E</w:t>
      </w:r>
      <w:proofErr w:type="gramEnd"/>
      <w:r w:rsidRPr="007F1F36">
        <w:rPr>
          <w:rFonts w:ascii="Arial" w:hAnsi="Arial" w:cs="Arial"/>
          <w:sz w:val="20"/>
          <w:szCs w:val="20"/>
        </w:rPr>
        <w:t>1252-58. doi: 10.1503/cmaj.110392. [published Online first: 17 October 2011].</w:t>
      </w:r>
    </w:p>
    <w:p w14:paraId="05CA441D" w14:textId="58C5E4EE" w:rsidR="003F474B" w:rsidRPr="007F1F36" w:rsidRDefault="003F474B" w:rsidP="007F1F36">
      <w:pPr>
        <w:pStyle w:val="ListParagraph"/>
        <w:numPr>
          <w:ilvl w:val="0"/>
          <w:numId w:val="13"/>
        </w:numPr>
        <w:spacing w:line="480" w:lineRule="auto"/>
        <w:rPr>
          <w:rFonts w:ascii="Arial" w:hAnsi="Arial" w:cs="Arial"/>
          <w:sz w:val="20"/>
          <w:szCs w:val="20"/>
        </w:rPr>
      </w:pPr>
      <w:r w:rsidRPr="007F1F36">
        <w:rPr>
          <w:rFonts w:ascii="Arial" w:hAnsi="Arial" w:cs="Arial"/>
          <w:sz w:val="20"/>
          <w:szCs w:val="20"/>
        </w:rPr>
        <w:t>Mack</w:t>
      </w:r>
      <w:r w:rsidR="00FE6037" w:rsidRPr="007F1F36">
        <w:rPr>
          <w:rFonts w:ascii="Arial" w:hAnsi="Arial" w:cs="Arial"/>
          <w:sz w:val="20"/>
          <w:szCs w:val="20"/>
        </w:rPr>
        <w:t xml:space="preserve"> J</w:t>
      </w:r>
      <w:r w:rsidRPr="007F1F36">
        <w:rPr>
          <w:rFonts w:ascii="Arial" w:hAnsi="Arial" w:cs="Arial"/>
          <w:sz w:val="20"/>
          <w:szCs w:val="20"/>
        </w:rPr>
        <w:t>W, Cronin AM, Uno H, Shusterman S</w:t>
      </w:r>
      <w:r w:rsidR="00FE6037" w:rsidRPr="007F1F36">
        <w:rPr>
          <w:rFonts w:ascii="Arial" w:hAnsi="Arial" w:cs="Arial"/>
          <w:sz w:val="20"/>
          <w:szCs w:val="20"/>
        </w:rPr>
        <w:t>,</w:t>
      </w:r>
      <w:r w:rsidR="009058D7">
        <w:rPr>
          <w:rFonts w:ascii="Arial" w:hAnsi="Arial" w:cs="Arial"/>
          <w:sz w:val="20"/>
          <w:szCs w:val="20"/>
        </w:rPr>
        <w:t xml:space="preserve"> Twist CJ, Bagatell R,</w:t>
      </w:r>
      <w:r w:rsidRPr="007F1F36">
        <w:rPr>
          <w:rFonts w:ascii="Arial" w:hAnsi="Arial" w:cs="Arial"/>
          <w:sz w:val="20"/>
          <w:szCs w:val="20"/>
        </w:rPr>
        <w:t xml:space="preserve"> et al.</w:t>
      </w:r>
      <w:r w:rsidR="00A05712" w:rsidRPr="007F1F36">
        <w:rPr>
          <w:rFonts w:ascii="Arial" w:hAnsi="Arial" w:cs="Arial"/>
          <w:sz w:val="20"/>
          <w:szCs w:val="20"/>
        </w:rPr>
        <w:t xml:space="preserve"> </w:t>
      </w:r>
      <w:r w:rsidRPr="007F1F36">
        <w:rPr>
          <w:rFonts w:ascii="Arial" w:hAnsi="Arial" w:cs="Arial"/>
          <w:sz w:val="20"/>
          <w:szCs w:val="20"/>
        </w:rPr>
        <w:t>Unrealistic parental expectations for cure in poor prognosis childhood cancer</w:t>
      </w:r>
      <w:r w:rsidR="00A05712" w:rsidRPr="007F1F36">
        <w:rPr>
          <w:rFonts w:ascii="Arial" w:hAnsi="Arial" w:cs="Arial"/>
          <w:sz w:val="20"/>
          <w:szCs w:val="20"/>
        </w:rPr>
        <w:t>.</w:t>
      </w:r>
      <w:r w:rsidRPr="007F1F36">
        <w:rPr>
          <w:rFonts w:ascii="Arial" w:hAnsi="Arial" w:cs="Arial"/>
          <w:sz w:val="20"/>
          <w:szCs w:val="20"/>
        </w:rPr>
        <w:t xml:space="preserve"> </w:t>
      </w:r>
      <w:r w:rsidR="00F00D53" w:rsidRPr="007F1F36">
        <w:rPr>
          <w:rFonts w:ascii="Arial" w:hAnsi="Arial" w:cs="Arial"/>
          <w:i/>
          <w:sz w:val="20"/>
          <w:szCs w:val="20"/>
        </w:rPr>
        <w:t>J. P</w:t>
      </w:r>
      <w:r w:rsidRPr="007F1F36">
        <w:rPr>
          <w:rFonts w:ascii="Arial" w:hAnsi="Arial" w:cs="Arial"/>
          <w:i/>
          <w:sz w:val="20"/>
          <w:szCs w:val="20"/>
        </w:rPr>
        <w:t>ediatr</w:t>
      </w:r>
      <w:r w:rsidR="006E7BD4" w:rsidRPr="007F1F36">
        <w:rPr>
          <w:rFonts w:ascii="Arial" w:hAnsi="Arial" w:cs="Arial"/>
          <w:i/>
          <w:sz w:val="20"/>
          <w:szCs w:val="20"/>
        </w:rPr>
        <w:t>.</w:t>
      </w:r>
      <w:r w:rsidR="00A05712" w:rsidRPr="007F1F36">
        <w:rPr>
          <w:rFonts w:ascii="Arial" w:hAnsi="Arial" w:cs="Arial"/>
          <w:i/>
          <w:sz w:val="20"/>
          <w:szCs w:val="20"/>
        </w:rPr>
        <w:t xml:space="preserve"> 2019;</w:t>
      </w:r>
      <w:r w:rsidR="00A05712" w:rsidRPr="007F1F36">
        <w:rPr>
          <w:rFonts w:ascii="Arial" w:hAnsi="Arial" w:cs="Arial"/>
          <w:sz w:val="20"/>
          <w:szCs w:val="20"/>
        </w:rPr>
        <w:t>1</w:t>
      </w:r>
      <w:r w:rsidRPr="007F1F36">
        <w:rPr>
          <w:rFonts w:ascii="Arial" w:hAnsi="Arial" w:cs="Arial"/>
          <w:sz w:val="20"/>
          <w:szCs w:val="20"/>
        </w:rPr>
        <w:t>26(2)</w:t>
      </w:r>
      <w:r w:rsidR="00A05712" w:rsidRPr="007F1F36">
        <w:rPr>
          <w:rFonts w:ascii="Arial" w:hAnsi="Arial" w:cs="Arial"/>
          <w:sz w:val="20"/>
          <w:szCs w:val="20"/>
        </w:rPr>
        <w:t>:</w:t>
      </w:r>
      <w:r w:rsidRPr="007F1F36">
        <w:rPr>
          <w:rFonts w:ascii="Arial" w:hAnsi="Arial" w:cs="Arial"/>
          <w:sz w:val="20"/>
          <w:szCs w:val="20"/>
        </w:rPr>
        <w:t xml:space="preserve">416-424. </w:t>
      </w:r>
      <w:r w:rsidRPr="007F1F36">
        <w:rPr>
          <w:rFonts w:ascii="Arial" w:hAnsi="Arial" w:cs="Arial"/>
          <w:sz w:val="20"/>
          <w:szCs w:val="20"/>
          <w:shd w:val="clear" w:color="auto" w:fill="FFFFFF"/>
        </w:rPr>
        <w:t>doi: </w:t>
      </w:r>
      <w:hyperlink r:id="rId19" w:history="1">
        <w:r w:rsidRPr="007F1F36">
          <w:rPr>
            <w:rStyle w:val="Hyperlink"/>
            <w:rFonts w:ascii="Arial" w:hAnsi="Arial" w:cs="Arial"/>
            <w:color w:val="auto"/>
            <w:sz w:val="20"/>
            <w:szCs w:val="20"/>
            <w:u w:val="none"/>
            <w:bdr w:val="none" w:sz="0" w:space="0" w:color="auto" w:frame="1"/>
            <w:shd w:val="clear" w:color="auto" w:fill="FFFFFF"/>
          </w:rPr>
          <w:t>10.1002/cncr.32553</w:t>
        </w:r>
      </w:hyperlink>
      <w:r w:rsidRPr="007F1F36">
        <w:rPr>
          <w:rFonts w:ascii="Arial" w:hAnsi="Arial" w:cs="Arial"/>
          <w:sz w:val="20"/>
          <w:szCs w:val="20"/>
          <w:shd w:val="clear" w:color="auto" w:fill="FFFFFF"/>
        </w:rPr>
        <w:t>.</w:t>
      </w:r>
    </w:p>
    <w:p w14:paraId="31F8E417" w14:textId="1D73E132" w:rsidR="00C71046" w:rsidRPr="007F1F36" w:rsidRDefault="00C71046" w:rsidP="007F1F36">
      <w:pPr>
        <w:pStyle w:val="ListParagraph"/>
        <w:numPr>
          <w:ilvl w:val="0"/>
          <w:numId w:val="13"/>
        </w:numPr>
        <w:spacing w:line="480" w:lineRule="auto"/>
        <w:rPr>
          <w:rFonts w:ascii="Arial" w:hAnsi="Arial" w:cs="Arial"/>
          <w:sz w:val="20"/>
          <w:szCs w:val="20"/>
        </w:rPr>
      </w:pPr>
      <w:r w:rsidRPr="007F1F36">
        <w:rPr>
          <w:rFonts w:ascii="Arial" w:hAnsi="Arial" w:cs="Arial"/>
          <w:sz w:val="20"/>
          <w:szCs w:val="20"/>
        </w:rPr>
        <w:t>Matsuoka M,</w:t>
      </w:r>
      <w:r w:rsidR="00984189" w:rsidRPr="007F1F36">
        <w:rPr>
          <w:rFonts w:ascii="Arial" w:hAnsi="Arial" w:cs="Arial"/>
          <w:sz w:val="20"/>
          <w:szCs w:val="20"/>
        </w:rPr>
        <w:t xml:space="preserve"> </w:t>
      </w:r>
      <w:r w:rsidRPr="007F1F36">
        <w:rPr>
          <w:rFonts w:ascii="Arial" w:hAnsi="Arial" w:cs="Arial"/>
          <w:sz w:val="20"/>
          <w:szCs w:val="20"/>
        </w:rPr>
        <w:t>Narama M.</w:t>
      </w:r>
      <w:r w:rsidR="00984189" w:rsidRPr="007F1F36">
        <w:rPr>
          <w:rFonts w:ascii="Arial" w:hAnsi="Arial" w:cs="Arial"/>
          <w:sz w:val="20"/>
          <w:szCs w:val="20"/>
        </w:rPr>
        <w:t xml:space="preserve"> </w:t>
      </w:r>
      <w:r w:rsidRPr="007F1F36">
        <w:rPr>
          <w:rFonts w:ascii="Arial" w:hAnsi="Arial" w:cs="Arial"/>
          <w:sz w:val="20"/>
          <w:szCs w:val="20"/>
        </w:rPr>
        <w:t>Parents’ thoughts and perceptions on hearing that their child has incurable cancer</w:t>
      </w:r>
      <w:r w:rsidR="00984189" w:rsidRPr="007F1F36">
        <w:rPr>
          <w:rFonts w:ascii="Arial" w:hAnsi="Arial" w:cs="Arial"/>
          <w:sz w:val="20"/>
          <w:szCs w:val="20"/>
        </w:rPr>
        <w:t>.</w:t>
      </w:r>
      <w:r w:rsidRPr="007F1F36">
        <w:rPr>
          <w:rFonts w:ascii="Arial" w:hAnsi="Arial" w:cs="Arial"/>
          <w:sz w:val="20"/>
          <w:szCs w:val="20"/>
        </w:rPr>
        <w:t xml:space="preserve"> </w:t>
      </w:r>
      <w:r w:rsidRPr="007F1F36">
        <w:rPr>
          <w:rFonts w:ascii="Arial" w:hAnsi="Arial" w:cs="Arial"/>
          <w:i/>
          <w:iCs/>
          <w:sz w:val="20"/>
          <w:szCs w:val="20"/>
        </w:rPr>
        <w:t>J</w:t>
      </w:r>
      <w:r w:rsidR="00567A7A" w:rsidRPr="007F1F36">
        <w:rPr>
          <w:rFonts w:ascii="Arial" w:hAnsi="Arial" w:cs="Arial"/>
          <w:i/>
          <w:iCs/>
          <w:sz w:val="20"/>
          <w:szCs w:val="20"/>
        </w:rPr>
        <w:t>.</w:t>
      </w:r>
      <w:r w:rsidRPr="007F1F36">
        <w:rPr>
          <w:rFonts w:ascii="Arial" w:hAnsi="Arial" w:cs="Arial"/>
          <w:i/>
          <w:iCs/>
          <w:sz w:val="20"/>
          <w:szCs w:val="20"/>
        </w:rPr>
        <w:t xml:space="preserve"> Pall Med</w:t>
      </w:r>
      <w:r w:rsidR="00567A7A" w:rsidRPr="007F1F36">
        <w:rPr>
          <w:rFonts w:ascii="Arial" w:hAnsi="Arial" w:cs="Arial"/>
          <w:i/>
          <w:iCs/>
          <w:sz w:val="20"/>
          <w:szCs w:val="20"/>
        </w:rPr>
        <w:t>.</w:t>
      </w:r>
      <w:r w:rsidR="00984189" w:rsidRPr="007F1F36">
        <w:rPr>
          <w:rFonts w:ascii="Arial" w:hAnsi="Arial" w:cs="Arial"/>
          <w:i/>
          <w:iCs/>
          <w:sz w:val="20"/>
          <w:szCs w:val="20"/>
        </w:rPr>
        <w:t xml:space="preserve"> </w:t>
      </w:r>
      <w:r w:rsidR="00984189" w:rsidRPr="007F1F36">
        <w:rPr>
          <w:rFonts w:ascii="Arial" w:hAnsi="Arial" w:cs="Arial"/>
          <w:sz w:val="20"/>
          <w:szCs w:val="20"/>
        </w:rPr>
        <w:t>2012</w:t>
      </w:r>
      <w:r w:rsidR="007105CC" w:rsidRPr="007F1F36">
        <w:rPr>
          <w:rFonts w:ascii="Arial" w:hAnsi="Arial" w:cs="Arial"/>
          <w:sz w:val="20"/>
          <w:szCs w:val="20"/>
        </w:rPr>
        <w:t>;</w:t>
      </w:r>
      <w:r w:rsidRPr="007F1F36">
        <w:rPr>
          <w:rFonts w:ascii="Arial" w:hAnsi="Arial" w:cs="Arial"/>
          <w:sz w:val="20"/>
          <w:szCs w:val="20"/>
        </w:rPr>
        <w:t>15(3)</w:t>
      </w:r>
      <w:r w:rsidR="00310963" w:rsidRPr="007F1F36">
        <w:rPr>
          <w:rFonts w:ascii="Arial" w:hAnsi="Arial" w:cs="Arial"/>
          <w:sz w:val="20"/>
          <w:szCs w:val="20"/>
        </w:rPr>
        <w:t>:</w:t>
      </w:r>
      <w:r w:rsidRPr="007F1F36">
        <w:rPr>
          <w:rFonts w:ascii="Arial" w:hAnsi="Arial" w:cs="Arial"/>
          <w:sz w:val="20"/>
          <w:szCs w:val="20"/>
        </w:rPr>
        <w:t xml:space="preserve">340-346. </w:t>
      </w:r>
      <w:hyperlink r:id="rId20" w:history="1">
        <w:r w:rsidRPr="007F1F36">
          <w:rPr>
            <w:rStyle w:val="Hyperlink"/>
            <w:rFonts w:ascii="Arial" w:hAnsi="Arial" w:cs="Arial"/>
            <w:color w:val="auto"/>
            <w:sz w:val="20"/>
            <w:szCs w:val="20"/>
            <w:u w:val="none"/>
            <w:shd w:val="clear" w:color="auto" w:fill="FFFFFF"/>
          </w:rPr>
          <w:t>doi.org/10.1089/jpm.2011.0410</w:t>
        </w:r>
      </w:hyperlink>
      <w:r w:rsidRPr="007F1F36">
        <w:rPr>
          <w:rFonts w:ascii="Arial" w:hAnsi="Arial" w:cs="Arial"/>
          <w:sz w:val="20"/>
          <w:szCs w:val="20"/>
        </w:rPr>
        <w:t>.</w:t>
      </w:r>
    </w:p>
    <w:p w14:paraId="2A44EFD6" w14:textId="2E33BA00" w:rsidR="00E4618E" w:rsidRPr="007F1F36" w:rsidRDefault="00E4618E" w:rsidP="007F1F36">
      <w:pPr>
        <w:pStyle w:val="ListParagraph"/>
        <w:numPr>
          <w:ilvl w:val="0"/>
          <w:numId w:val="13"/>
        </w:numPr>
        <w:spacing w:line="480" w:lineRule="auto"/>
        <w:rPr>
          <w:rFonts w:ascii="Arial" w:hAnsi="Arial" w:cs="Arial"/>
          <w:sz w:val="20"/>
          <w:szCs w:val="20"/>
        </w:rPr>
      </w:pPr>
      <w:r w:rsidRPr="007F1F36">
        <w:rPr>
          <w:rFonts w:ascii="Arial" w:hAnsi="Arial" w:cs="Arial"/>
          <w:sz w:val="20"/>
          <w:szCs w:val="20"/>
        </w:rPr>
        <w:t xml:space="preserve">Lannen PK, Wolfe K, Prigerson HG, </w:t>
      </w:r>
      <w:r w:rsidR="00702338">
        <w:rPr>
          <w:rFonts w:ascii="Arial" w:hAnsi="Arial" w:cs="Arial"/>
          <w:sz w:val="20"/>
          <w:szCs w:val="20"/>
        </w:rPr>
        <w:t>Onelov E, Kreicbergs UC.</w:t>
      </w:r>
      <w:r w:rsidRPr="007F1F36">
        <w:rPr>
          <w:rFonts w:ascii="Arial" w:hAnsi="Arial" w:cs="Arial"/>
          <w:sz w:val="20"/>
          <w:szCs w:val="20"/>
        </w:rPr>
        <w:t xml:space="preserve"> Unresolved grief in a national sample of bereaved parents: impaired mental and physical health 4 to 9 years later. </w:t>
      </w:r>
      <w:r w:rsidRPr="007F1F36">
        <w:rPr>
          <w:rFonts w:ascii="Arial" w:hAnsi="Arial" w:cs="Arial"/>
          <w:i/>
          <w:sz w:val="20"/>
          <w:szCs w:val="20"/>
        </w:rPr>
        <w:t>J Clin Oncol</w:t>
      </w:r>
      <w:r w:rsidRPr="007F1F36">
        <w:rPr>
          <w:rFonts w:ascii="Arial" w:hAnsi="Arial" w:cs="Arial"/>
          <w:sz w:val="20"/>
          <w:szCs w:val="20"/>
        </w:rPr>
        <w:t xml:space="preserve"> 2008;26(36):5870-5876. doi: 10.1200/JCO.2007.14.6738. [published Online first: 24 November 2008].</w:t>
      </w:r>
    </w:p>
    <w:p w14:paraId="67536598" w14:textId="5500214D" w:rsidR="0087494F" w:rsidRDefault="0087494F" w:rsidP="007F1F36">
      <w:pPr>
        <w:pStyle w:val="ListParagraph"/>
        <w:numPr>
          <w:ilvl w:val="0"/>
          <w:numId w:val="13"/>
        </w:numPr>
        <w:spacing w:line="480" w:lineRule="auto"/>
        <w:rPr>
          <w:rFonts w:ascii="Arial" w:hAnsi="Arial" w:cs="Arial"/>
          <w:sz w:val="20"/>
          <w:szCs w:val="20"/>
        </w:rPr>
      </w:pPr>
      <w:r w:rsidRPr="007F1F36">
        <w:rPr>
          <w:rFonts w:ascii="Arial" w:hAnsi="Arial" w:cs="Arial"/>
          <w:sz w:val="20"/>
          <w:szCs w:val="20"/>
        </w:rPr>
        <w:lastRenderedPageBreak/>
        <w:t>Straus SE, Richardson WS, Glasziou P,</w:t>
      </w:r>
      <w:r w:rsidR="00D40F6E">
        <w:rPr>
          <w:rFonts w:ascii="Arial" w:hAnsi="Arial" w:cs="Arial"/>
          <w:sz w:val="20"/>
          <w:szCs w:val="20"/>
        </w:rPr>
        <w:t xml:space="preserve"> Richardson WS, Haynes RB. </w:t>
      </w:r>
      <w:r w:rsidRPr="007F1F36">
        <w:rPr>
          <w:rFonts w:ascii="Arial" w:hAnsi="Arial" w:cs="Arial"/>
          <w:sz w:val="20"/>
          <w:szCs w:val="20"/>
        </w:rPr>
        <w:t>Evidence-Based Medicine How to Practice and Teach EBM. 3</w:t>
      </w:r>
      <w:r w:rsidRPr="007F1F36">
        <w:rPr>
          <w:rFonts w:ascii="Arial" w:hAnsi="Arial" w:cs="Arial"/>
          <w:sz w:val="20"/>
          <w:szCs w:val="20"/>
          <w:vertAlign w:val="superscript"/>
        </w:rPr>
        <w:t>rd</w:t>
      </w:r>
      <w:r w:rsidRPr="007F1F36">
        <w:rPr>
          <w:rFonts w:ascii="Arial" w:hAnsi="Arial" w:cs="Arial"/>
          <w:sz w:val="20"/>
          <w:szCs w:val="20"/>
        </w:rPr>
        <w:t xml:space="preserve"> ed. Edinburgh: Elsevier Churchill Livingstone 2005:12.</w:t>
      </w:r>
    </w:p>
    <w:p w14:paraId="010A71D3" w14:textId="36A9BB51" w:rsidR="002D71E4" w:rsidRPr="008458D8" w:rsidRDefault="002D71E4" w:rsidP="00E84028">
      <w:pPr>
        <w:pStyle w:val="ListParagraph"/>
        <w:numPr>
          <w:ilvl w:val="0"/>
          <w:numId w:val="13"/>
        </w:numPr>
        <w:rPr>
          <w:rFonts w:cstheme="minorHAnsi"/>
        </w:rPr>
      </w:pPr>
      <w:r w:rsidRPr="000238E9">
        <w:rPr>
          <w:rFonts w:cstheme="minorHAnsi"/>
        </w:rPr>
        <w:t xml:space="preserve">Tricco A. (2020) </w:t>
      </w:r>
      <w:r w:rsidRPr="000238E9">
        <w:rPr>
          <w:rFonts w:cstheme="minorHAnsi"/>
          <w:i/>
          <w:iCs/>
        </w:rPr>
        <w:t>What review is right for you?</w:t>
      </w:r>
      <w:r w:rsidRPr="000238E9">
        <w:rPr>
          <w:rFonts w:cstheme="minorHAnsi"/>
        </w:rPr>
        <w:t xml:space="preserve"> </w:t>
      </w:r>
      <w:r w:rsidRPr="000238E9">
        <w:rPr>
          <w:rFonts w:cstheme="minorHAnsi"/>
          <w:i/>
          <w:iCs/>
        </w:rPr>
        <w:t>Knowledge Translation Program</w:t>
      </w:r>
      <w:r w:rsidRPr="000238E9">
        <w:rPr>
          <w:rFonts w:cstheme="minorHAnsi"/>
        </w:rPr>
        <w:t xml:space="preserve">. Available at: </w:t>
      </w:r>
      <w:hyperlink r:id="rId21" w:history="1">
        <w:r w:rsidRPr="000238E9">
          <w:rPr>
            <w:rStyle w:val="Hyperlink"/>
            <w:rFonts w:cstheme="minorHAnsi"/>
          </w:rPr>
          <w:t>https://whatreviewisrightforyou.knowledgetranslation.net/</w:t>
        </w:r>
      </w:hyperlink>
      <w:r w:rsidRPr="000238E9">
        <w:rPr>
          <w:rFonts w:cstheme="minorHAnsi"/>
        </w:rPr>
        <w:t xml:space="preserve"> (accessed 18</w:t>
      </w:r>
      <w:r w:rsidRPr="000238E9">
        <w:rPr>
          <w:rFonts w:cstheme="minorHAnsi"/>
          <w:vertAlign w:val="superscript"/>
        </w:rPr>
        <w:t>th</w:t>
      </w:r>
      <w:r w:rsidRPr="000238E9">
        <w:rPr>
          <w:rFonts w:cstheme="minorHAnsi"/>
        </w:rPr>
        <w:t xml:space="preserve"> May 2021). </w:t>
      </w:r>
    </w:p>
    <w:p w14:paraId="191873E1" w14:textId="632706EA" w:rsidR="00B670E0" w:rsidRPr="007F1F36" w:rsidRDefault="00B670E0" w:rsidP="007F1F36">
      <w:pPr>
        <w:pStyle w:val="ListParagraph"/>
        <w:numPr>
          <w:ilvl w:val="0"/>
          <w:numId w:val="13"/>
        </w:numPr>
        <w:spacing w:line="480" w:lineRule="auto"/>
        <w:rPr>
          <w:rFonts w:ascii="Arial" w:hAnsi="Arial" w:cs="Arial"/>
          <w:sz w:val="20"/>
          <w:szCs w:val="20"/>
        </w:rPr>
      </w:pPr>
      <w:r w:rsidRPr="007F1F36">
        <w:rPr>
          <w:rFonts w:ascii="Arial" w:hAnsi="Arial" w:cs="Arial"/>
          <w:sz w:val="20"/>
          <w:szCs w:val="20"/>
        </w:rPr>
        <w:t>Peters MDJ, Godfrey C, McInerney P,</w:t>
      </w:r>
      <w:r w:rsidR="00E1099A">
        <w:rPr>
          <w:rFonts w:ascii="Arial" w:hAnsi="Arial" w:cs="Arial"/>
          <w:sz w:val="20"/>
          <w:szCs w:val="20"/>
        </w:rPr>
        <w:t xml:space="preserve"> Munn Z, Tricco AC, Khalil H</w:t>
      </w:r>
      <w:r w:rsidR="002A5260">
        <w:rPr>
          <w:rFonts w:ascii="Arial" w:hAnsi="Arial" w:cs="Arial"/>
          <w:sz w:val="20"/>
          <w:szCs w:val="20"/>
        </w:rPr>
        <w:t>,</w:t>
      </w:r>
      <w:r w:rsidRPr="007F1F36">
        <w:rPr>
          <w:rFonts w:ascii="Arial" w:hAnsi="Arial" w:cs="Arial"/>
          <w:sz w:val="20"/>
          <w:szCs w:val="20"/>
        </w:rPr>
        <w:t xml:space="preserve"> et al. Chapter 11: Scoping Reviews (2020 version). In: Aromataris E, Munn Z. (Editors) Joanna Briggs Institute Reviewer’s Manual, JBI, 2020. Available from: </w:t>
      </w:r>
      <w:hyperlink r:id="rId22" w:history="1">
        <w:r w:rsidRPr="007F1F36">
          <w:rPr>
            <w:rStyle w:val="Hyperlink"/>
            <w:rFonts w:ascii="Arial" w:hAnsi="Arial" w:cs="Arial"/>
            <w:sz w:val="20"/>
            <w:szCs w:val="20"/>
          </w:rPr>
          <w:t>https://reviewersmanual.joannabriggs.org/</w:t>
        </w:r>
      </w:hyperlink>
    </w:p>
    <w:p w14:paraId="1F4F8B36" w14:textId="07E8BCC5" w:rsidR="007600D6" w:rsidRPr="007F1F36" w:rsidRDefault="007600D6" w:rsidP="007F1F36">
      <w:pPr>
        <w:pStyle w:val="ListParagraph"/>
        <w:numPr>
          <w:ilvl w:val="0"/>
          <w:numId w:val="13"/>
        </w:numPr>
        <w:spacing w:line="480" w:lineRule="auto"/>
        <w:rPr>
          <w:rFonts w:ascii="Arial" w:hAnsi="Arial" w:cs="Arial"/>
          <w:sz w:val="20"/>
          <w:szCs w:val="20"/>
        </w:rPr>
      </w:pPr>
      <w:r w:rsidRPr="007F1F36">
        <w:rPr>
          <w:rFonts w:ascii="Arial" w:hAnsi="Arial" w:cs="Arial"/>
          <w:sz w:val="20"/>
          <w:szCs w:val="20"/>
        </w:rPr>
        <w:t xml:space="preserve">Pearson H, Gibson F, Darlington ASE. Parent values and preferences underpinning treatment decision making in poor prognosis childhood cancer: a scoping review protocol. </w:t>
      </w:r>
      <w:r w:rsidRPr="007F1F36">
        <w:rPr>
          <w:rFonts w:ascii="Arial" w:hAnsi="Arial" w:cs="Arial"/>
          <w:i/>
          <w:iCs/>
          <w:sz w:val="20"/>
          <w:szCs w:val="20"/>
        </w:rPr>
        <w:t xml:space="preserve">BMJ Open </w:t>
      </w:r>
      <w:r w:rsidRPr="007F1F36">
        <w:rPr>
          <w:rFonts w:ascii="Arial" w:hAnsi="Arial" w:cs="Arial"/>
          <w:sz w:val="20"/>
          <w:szCs w:val="20"/>
        </w:rPr>
        <w:t>2021;11(5</w:t>
      </w:r>
      <w:proofErr w:type="gramStart"/>
      <w:r w:rsidRPr="007F1F36">
        <w:rPr>
          <w:rFonts w:ascii="Arial" w:hAnsi="Arial" w:cs="Arial"/>
          <w:sz w:val="20"/>
          <w:szCs w:val="20"/>
        </w:rPr>
        <w:t>):e</w:t>
      </w:r>
      <w:proofErr w:type="gramEnd"/>
      <w:r w:rsidRPr="007F1F36">
        <w:rPr>
          <w:rFonts w:ascii="Arial" w:hAnsi="Arial" w:cs="Arial"/>
          <w:sz w:val="20"/>
          <w:szCs w:val="20"/>
        </w:rPr>
        <w:t xml:space="preserve">046284. doi: 10.1136/bmjopen-2020-046285.  </w:t>
      </w:r>
    </w:p>
    <w:p w14:paraId="770C8830" w14:textId="7A4CF0BB" w:rsidR="00BC10FA" w:rsidRDefault="00BC10FA" w:rsidP="007F1F36">
      <w:pPr>
        <w:pStyle w:val="ListParagraph"/>
        <w:numPr>
          <w:ilvl w:val="0"/>
          <w:numId w:val="13"/>
        </w:numPr>
        <w:spacing w:line="480" w:lineRule="auto"/>
        <w:rPr>
          <w:rFonts w:ascii="Arial" w:hAnsi="Arial" w:cs="Arial"/>
          <w:sz w:val="20"/>
          <w:szCs w:val="20"/>
        </w:rPr>
      </w:pPr>
      <w:r w:rsidRPr="007F1F36">
        <w:rPr>
          <w:rFonts w:ascii="Arial" w:hAnsi="Arial" w:cs="Arial"/>
          <w:sz w:val="20"/>
          <w:szCs w:val="20"/>
        </w:rPr>
        <w:t xml:space="preserve">Arksey H, O’Malley L. Scoping studies: towards a methodological framework. </w:t>
      </w:r>
      <w:r w:rsidRPr="007F1F36">
        <w:rPr>
          <w:rFonts w:ascii="Arial" w:hAnsi="Arial" w:cs="Arial"/>
          <w:i/>
          <w:iCs/>
          <w:sz w:val="20"/>
          <w:szCs w:val="20"/>
        </w:rPr>
        <w:t>Int</w:t>
      </w:r>
      <w:r w:rsidR="000F41B0" w:rsidRPr="007F1F36">
        <w:rPr>
          <w:rFonts w:ascii="Arial" w:hAnsi="Arial" w:cs="Arial"/>
          <w:i/>
          <w:iCs/>
          <w:sz w:val="20"/>
          <w:szCs w:val="20"/>
        </w:rPr>
        <w:t xml:space="preserve"> J Soc Res Methodol </w:t>
      </w:r>
      <w:r w:rsidRPr="007F1F36">
        <w:rPr>
          <w:rFonts w:ascii="Arial" w:hAnsi="Arial" w:cs="Arial"/>
          <w:sz w:val="20"/>
          <w:szCs w:val="20"/>
        </w:rPr>
        <w:t>2005;8(1):19.32. doi: 10.1080/1364557032000119616.</w:t>
      </w:r>
    </w:p>
    <w:p w14:paraId="7BC7FAB4" w14:textId="77777777" w:rsidR="00862D59" w:rsidRPr="000238E9" w:rsidRDefault="00862D59" w:rsidP="00862D59">
      <w:pPr>
        <w:pStyle w:val="ListParagraph"/>
        <w:numPr>
          <w:ilvl w:val="0"/>
          <w:numId w:val="13"/>
        </w:numPr>
        <w:rPr>
          <w:rFonts w:cstheme="minorHAnsi"/>
        </w:rPr>
      </w:pPr>
      <w:r w:rsidRPr="00F04C54">
        <w:rPr>
          <w:rFonts w:cstheme="minorHAnsi"/>
          <w:color w:val="212121"/>
          <w:shd w:val="clear" w:color="auto" w:fill="FFFFFF"/>
        </w:rPr>
        <w:t>McGowan J</w:t>
      </w:r>
      <w:r>
        <w:rPr>
          <w:rFonts w:cstheme="minorHAnsi"/>
          <w:color w:val="212121"/>
          <w:shd w:val="clear" w:color="auto" w:fill="FFFFFF"/>
        </w:rPr>
        <w:t xml:space="preserve">, </w:t>
      </w:r>
      <w:r w:rsidRPr="00F04C54">
        <w:rPr>
          <w:rFonts w:cstheme="minorHAnsi"/>
          <w:color w:val="212121"/>
          <w:shd w:val="clear" w:color="auto" w:fill="FFFFFF"/>
        </w:rPr>
        <w:t>Sampson M, Salzwedel DM, Cogo E, Foerster V, Lefebvre C. PRESS Peer Review of Electronic Search Strategies: 2015 Guideline Statement</w:t>
      </w:r>
      <w:r>
        <w:rPr>
          <w:rFonts w:cstheme="minorHAnsi"/>
          <w:color w:val="212121"/>
          <w:shd w:val="clear" w:color="auto" w:fill="FFFFFF"/>
        </w:rPr>
        <w:t>,</w:t>
      </w:r>
      <w:r w:rsidRPr="00F04C54">
        <w:rPr>
          <w:rFonts w:cstheme="minorHAnsi"/>
          <w:color w:val="212121"/>
          <w:shd w:val="clear" w:color="auto" w:fill="FFFFFF"/>
        </w:rPr>
        <w:t xml:space="preserve"> </w:t>
      </w:r>
      <w:r w:rsidRPr="00683BCA">
        <w:rPr>
          <w:rFonts w:cstheme="minorHAnsi"/>
          <w:i/>
          <w:iCs/>
          <w:color w:val="212121"/>
          <w:shd w:val="clear" w:color="auto" w:fill="FFFFFF"/>
        </w:rPr>
        <w:t>J Clin Epidemiol</w:t>
      </w:r>
      <w:r w:rsidRPr="00F04C54">
        <w:rPr>
          <w:rFonts w:cstheme="minorHAnsi"/>
          <w:color w:val="212121"/>
          <w:shd w:val="clear" w:color="auto" w:fill="FFFFFF"/>
        </w:rPr>
        <w:t xml:space="preserve">. </w:t>
      </w:r>
      <w:proofErr w:type="gramStart"/>
      <w:r w:rsidRPr="00F04C54">
        <w:rPr>
          <w:rFonts w:cstheme="minorHAnsi"/>
          <w:color w:val="212121"/>
          <w:shd w:val="clear" w:color="auto" w:fill="FFFFFF"/>
        </w:rPr>
        <w:t>2016;75:40</w:t>
      </w:r>
      <w:proofErr w:type="gramEnd"/>
      <w:r w:rsidRPr="00F04C54">
        <w:rPr>
          <w:rFonts w:cstheme="minorHAnsi"/>
          <w:color w:val="212121"/>
          <w:shd w:val="clear" w:color="auto" w:fill="FFFFFF"/>
        </w:rPr>
        <w:t>-6. doi: 10.1016/j.jclinepi.2016.01.021</w:t>
      </w:r>
      <w:r>
        <w:rPr>
          <w:rFonts w:cstheme="minorHAnsi"/>
          <w:color w:val="212121"/>
          <w:shd w:val="clear" w:color="auto" w:fill="FFFFFF"/>
        </w:rPr>
        <w:t>.</w:t>
      </w:r>
    </w:p>
    <w:p w14:paraId="091F80A9" w14:textId="0FAC8FB6" w:rsidR="00B82A40" w:rsidRPr="007F1F36" w:rsidRDefault="00B82A40" w:rsidP="007F1F36">
      <w:pPr>
        <w:pStyle w:val="ListParagraph"/>
        <w:numPr>
          <w:ilvl w:val="0"/>
          <w:numId w:val="13"/>
        </w:numPr>
        <w:spacing w:line="480" w:lineRule="auto"/>
        <w:rPr>
          <w:rFonts w:ascii="Arial" w:hAnsi="Arial" w:cs="Arial"/>
          <w:sz w:val="20"/>
          <w:szCs w:val="20"/>
        </w:rPr>
      </w:pPr>
      <w:r w:rsidRPr="007F1F36">
        <w:rPr>
          <w:rFonts w:ascii="Arial" w:hAnsi="Arial" w:cs="Arial"/>
          <w:sz w:val="20"/>
          <w:szCs w:val="20"/>
        </w:rPr>
        <w:t>Polanco A, Al-Saadi</w:t>
      </w:r>
      <w:r w:rsidR="00F42E60" w:rsidRPr="007F1F36">
        <w:rPr>
          <w:rFonts w:ascii="Arial" w:hAnsi="Arial" w:cs="Arial"/>
          <w:sz w:val="20"/>
          <w:szCs w:val="20"/>
        </w:rPr>
        <w:t xml:space="preserve"> </w:t>
      </w:r>
      <w:r w:rsidRPr="007F1F36">
        <w:rPr>
          <w:rFonts w:ascii="Arial" w:hAnsi="Arial" w:cs="Arial"/>
          <w:sz w:val="20"/>
          <w:szCs w:val="20"/>
        </w:rPr>
        <w:t>R, Tugnait S, Scobie N</w:t>
      </w:r>
      <w:r w:rsidR="00F42E60" w:rsidRPr="007F1F36">
        <w:rPr>
          <w:rFonts w:ascii="Arial" w:hAnsi="Arial" w:cs="Arial"/>
          <w:sz w:val="20"/>
          <w:szCs w:val="20"/>
        </w:rPr>
        <w:t>,</w:t>
      </w:r>
      <w:r w:rsidRPr="007F1F36">
        <w:rPr>
          <w:rFonts w:ascii="Arial" w:hAnsi="Arial" w:cs="Arial"/>
          <w:sz w:val="20"/>
          <w:szCs w:val="20"/>
        </w:rPr>
        <w:t xml:space="preserve"> Pritchard-Jones, K.</w:t>
      </w:r>
      <w:r w:rsidR="00F42E60" w:rsidRPr="007F1F36">
        <w:rPr>
          <w:rFonts w:ascii="Arial" w:hAnsi="Arial" w:cs="Arial"/>
          <w:sz w:val="20"/>
          <w:szCs w:val="20"/>
        </w:rPr>
        <w:t xml:space="preserve"> </w:t>
      </w:r>
      <w:r w:rsidRPr="007F1F36">
        <w:rPr>
          <w:rFonts w:ascii="Arial" w:hAnsi="Arial" w:cs="Arial"/>
          <w:sz w:val="20"/>
          <w:szCs w:val="20"/>
        </w:rPr>
        <w:t xml:space="preserve">Setting international standards for patient and parent involvement and engagement in childhood, </w:t>
      </w:r>
      <w:proofErr w:type="gramStart"/>
      <w:r w:rsidRPr="007F1F36">
        <w:rPr>
          <w:rFonts w:ascii="Arial" w:hAnsi="Arial" w:cs="Arial"/>
          <w:sz w:val="20"/>
          <w:szCs w:val="20"/>
        </w:rPr>
        <w:t>adolescent</w:t>
      </w:r>
      <w:proofErr w:type="gramEnd"/>
      <w:r w:rsidRPr="007F1F36">
        <w:rPr>
          <w:rFonts w:ascii="Arial" w:hAnsi="Arial" w:cs="Arial"/>
          <w:sz w:val="20"/>
          <w:szCs w:val="20"/>
        </w:rPr>
        <w:t xml:space="preserve"> and young adult cancer research: A report from a European Collaborative Workshop</w:t>
      </w:r>
      <w:r w:rsidR="00F42E60" w:rsidRPr="007F1F36">
        <w:rPr>
          <w:rFonts w:ascii="Arial" w:hAnsi="Arial" w:cs="Arial"/>
          <w:sz w:val="20"/>
          <w:szCs w:val="20"/>
        </w:rPr>
        <w:t>.</w:t>
      </w:r>
      <w:r w:rsidRPr="007F1F36">
        <w:rPr>
          <w:rFonts w:ascii="Arial" w:hAnsi="Arial" w:cs="Arial"/>
          <w:sz w:val="20"/>
          <w:szCs w:val="20"/>
        </w:rPr>
        <w:t xml:space="preserve"> </w:t>
      </w:r>
      <w:r w:rsidRPr="007F1F36">
        <w:rPr>
          <w:rFonts w:ascii="Arial" w:hAnsi="Arial" w:cs="Arial"/>
          <w:i/>
          <w:iCs/>
          <w:sz w:val="20"/>
          <w:szCs w:val="20"/>
        </w:rPr>
        <w:t>Cancer Rep</w:t>
      </w:r>
      <w:r w:rsidR="00A86753" w:rsidRPr="007F1F36">
        <w:rPr>
          <w:rFonts w:ascii="Arial" w:hAnsi="Arial" w:cs="Arial"/>
          <w:i/>
          <w:iCs/>
          <w:sz w:val="20"/>
          <w:szCs w:val="20"/>
        </w:rPr>
        <w:t>.</w:t>
      </w:r>
      <w:r w:rsidR="00F42E60" w:rsidRPr="007F1F36">
        <w:rPr>
          <w:rFonts w:ascii="Arial" w:hAnsi="Arial" w:cs="Arial"/>
          <w:i/>
          <w:iCs/>
          <w:sz w:val="20"/>
          <w:szCs w:val="20"/>
        </w:rPr>
        <w:t xml:space="preserve"> </w:t>
      </w:r>
      <w:proofErr w:type="gramStart"/>
      <w:r w:rsidR="00F42E60" w:rsidRPr="007F1F36">
        <w:rPr>
          <w:rFonts w:ascii="Arial" w:hAnsi="Arial" w:cs="Arial"/>
          <w:sz w:val="20"/>
          <w:szCs w:val="20"/>
        </w:rPr>
        <w:t>2021</w:t>
      </w:r>
      <w:r w:rsidR="003F227F" w:rsidRPr="007F1F36">
        <w:rPr>
          <w:rFonts w:ascii="Arial" w:hAnsi="Arial" w:cs="Arial"/>
          <w:sz w:val="20"/>
          <w:szCs w:val="20"/>
        </w:rPr>
        <w:t>:</w:t>
      </w:r>
      <w:r w:rsidRPr="007F1F36">
        <w:rPr>
          <w:rFonts w:ascii="Arial" w:hAnsi="Arial" w:cs="Arial"/>
          <w:sz w:val="20"/>
          <w:szCs w:val="20"/>
        </w:rPr>
        <w:t>e</w:t>
      </w:r>
      <w:proofErr w:type="gramEnd"/>
      <w:r w:rsidRPr="007F1F36">
        <w:rPr>
          <w:rFonts w:ascii="Arial" w:hAnsi="Arial" w:cs="Arial"/>
          <w:sz w:val="20"/>
          <w:szCs w:val="20"/>
        </w:rPr>
        <w:t>1523. doi: 10.1002/cnr2.1523.</w:t>
      </w:r>
    </w:p>
    <w:p w14:paraId="57C6AA70" w14:textId="0538C094" w:rsidR="009B22FA" w:rsidRDefault="009B22FA" w:rsidP="007F1F36">
      <w:pPr>
        <w:pStyle w:val="ListParagraph"/>
        <w:numPr>
          <w:ilvl w:val="0"/>
          <w:numId w:val="13"/>
        </w:numPr>
        <w:spacing w:line="480" w:lineRule="auto"/>
        <w:rPr>
          <w:rFonts w:ascii="Arial" w:hAnsi="Arial" w:cs="Arial"/>
          <w:sz w:val="20"/>
          <w:szCs w:val="20"/>
        </w:rPr>
      </w:pPr>
      <w:r w:rsidRPr="007F1F36">
        <w:rPr>
          <w:rFonts w:ascii="Arial" w:hAnsi="Arial" w:cs="Arial"/>
          <w:sz w:val="20"/>
          <w:szCs w:val="20"/>
        </w:rPr>
        <w:t xml:space="preserve">Riggare S. Patient researchers — the missing </w:t>
      </w:r>
      <w:proofErr w:type="gramStart"/>
      <w:r w:rsidRPr="007F1F36">
        <w:rPr>
          <w:rFonts w:ascii="Arial" w:hAnsi="Arial" w:cs="Arial"/>
          <w:sz w:val="20"/>
          <w:szCs w:val="20"/>
        </w:rPr>
        <w:t>link?.</w:t>
      </w:r>
      <w:proofErr w:type="gramEnd"/>
      <w:r w:rsidRPr="007F1F36">
        <w:rPr>
          <w:rFonts w:ascii="Arial" w:hAnsi="Arial" w:cs="Arial"/>
          <w:sz w:val="20"/>
          <w:szCs w:val="20"/>
        </w:rPr>
        <w:t xml:space="preserve"> </w:t>
      </w:r>
      <w:r w:rsidRPr="007F1F36">
        <w:rPr>
          <w:rFonts w:ascii="Arial" w:hAnsi="Arial" w:cs="Arial"/>
          <w:i/>
          <w:iCs/>
          <w:sz w:val="20"/>
          <w:szCs w:val="20"/>
        </w:rPr>
        <w:t>Nat Med</w:t>
      </w:r>
      <w:r w:rsidR="00610398" w:rsidRPr="007F1F36">
        <w:rPr>
          <w:rFonts w:ascii="Arial" w:hAnsi="Arial" w:cs="Arial"/>
          <w:i/>
          <w:iCs/>
          <w:sz w:val="20"/>
          <w:szCs w:val="20"/>
        </w:rPr>
        <w:t>.</w:t>
      </w:r>
      <w:r w:rsidRPr="007F1F36">
        <w:rPr>
          <w:rFonts w:ascii="Arial" w:hAnsi="Arial" w:cs="Arial"/>
          <w:i/>
          <w:iCs/>
          <w:sz w:val="20"/>
          <w:szCs w:val="20"/>
        </w:rPr>
        <w:t xml:space="preserve"> </w:t>
      </w:r>
      <w:proofErr w:type="gramStart"/>
      <w:r w:rsidRPr="007F1F36">
        <w:rPr>
          <w:rFonts w:ascii="Arial" w:hAnsi="Arial" w:cs="Arial"/>
          <w:i/>
          <w:iCs/>
          <w:sz w:val="20"/>
          <w:szCs w:val="20"/>
        </w:rPr>
        <w:t>2020</w:t>
      </w:r>
      <w:r w:rsidRPr="007F1F36">
        <w:rPr>
          <w:rFonts w:ascii="Arial" w:hAnsi="Arial" w:cs="Arial"/>
          <w:sz w:val="20"/>
          <w:szCs w:val="20"/>
        </w:rPr>
        <w:t>;26</w:t>
      </w:r>
      <w:r w:rsidRPr="007F1F36">
        <w:rPr>
          <w:rFonts w:ascii="Arial" w:hAnsi="Arial" w:cs="Arial"/>
          <w:b/>
          <w:bCs/>
          <w:sz w:val="20"/>
          <w:szCs w:val="20"/>
        </w:rPr>
        <w:t>:</w:t>
      </w:r>
      <w:r w:rsidRPr="007F1F36">
        <w:rPr>
          <w:rFonts w:ascii="Arial" w:hAnsi="Arial" w:cs="Arial"/>
          <w:sz w:val="20"/>
          <w:szCs w:val="20"/>
        </w:rPr>
        <w:t>1507</w:t>
      </w:r>
      <w:proofErr w:type="gramEnd"/>
      <w:r w:rsidRPr="007F1F36">
        <w:rPr>
          <w:rFonts w:ascii="Arial" w:hAnsi="Arial" w:cs="Arial"/>
          <w:sz w:val="20"/>
          <w:szCs w:val="20"/>
        </w:rPr>
        <w:t>. doi.org/10.1038/s41591-020-1080-4.</w:t>
      </w:r>
    </w:p>
    <w:p w14:paraId="7548FF3D" w14:textId="77777777" w:rsidR="000625DB" w:rsidRPr="000238E9" w:rsidRDefault="000625DB" w:rsidP="000625DB">
      <w:pPr>
        <w:pStyle w:val="ListParagraph"/>
        <w:numPr>
          <w:ilvl w:val="0"/>
          <w:numId w:val="13"/>
        </w:numPr>
        <w:rPr>
          <w:rFonts w:cstheme="minorHAnsi"/>
        </w:rPr>
      </w:pPr>
      <w:r>
        <w:rPr>
          <w:rFonts w:cstheme="minorHAnsi"/>
        </w:rPr>
        <w:t xml:space="preserve">Buss N, Nygaard L, Berring LL, Hybholt L, Kamionka SL, Rossen CB. et al. Arksey and O’Malley’s consultation exercise in scoping reviews: A critical review, </w:t>
      </w:r>
      <w:r w:rsidRPr="00BD43AD">
        <w:rPr>
          <w:rFonts w:cstheme="minorHAnsi"/>
          <w:i/>
          <w:iCs/>
        </w:rPr>
        <w:t>J Adv Nurs</w:t>
      </w:r>
      <w:r>
        <w:rPr>
          <w:rFonts w:cstheme="minorHAnsi"/>
        </w:rPr>
        <w:t xml:space="preserve">. 2022. doi: 10.1111/jan.15265. </w:t>
      </w:r>
    </w:p>
    <w:p w14:paraId="6B08F2D7" w14:textId="4370903B" w:rsidR="009A2810" w:rsidRDefault="009A2810" w:rsidP="007F1F36">
      <w:pPr>
        <w:pStyle w:val="ListParagraph"/>
        <w:numPr>
          <w:ilvl w:val="0"/>
          <w:numId w:val="13"/>
        </w:numPr>
        <w:spacing w:line="480" w:lineRule="auto"/>
        <w:rPr>
          <w:rFonts w:ascii="Arial" w:hAnsi="Arial" w:cs="Arial"/>
          <w:sz w:val="20"/>
          <w:szCs w:val="20"/>
        </w:rPr>
      </w:pPr>
      <w:r w:rsidRPr="007F1F36">
        <w:rPr>
          <w:rFonts w:ascii="Arial" w:hAnsi="Arial" w:cs="Arial"/>
          <w:sz w:val="20"/>
          <w:szCs w:val="20"/>
        </w:rPr>
        <w:t>H</w:t>
      </w:r>
      <w:r w:rsidR="004863B3" w:rsidRPr="007F1F36">
        <w:rPr>
          <w:rFonts w:ascii="Arial" w:hAnsi="Arial" w:cs="Arial"/>
          <w:sz w:val="20"/>
          <w:szCs w:val="20"/>
        </w:rPr>
        <w:t xml:space="preserve">sieh </w:t>
      </w:r>
      <w:r w:rsidR="00614A5B" w:rsidRPr="007F1F36">
        <w:rPr>
          <w:rFonts w:ascii="Arial" w:hAnsi="Arial" w:cs="Arial"/>
          <w:sz w:val="20"/>
          <w:szCs w:val="20"/>
        </w:rPr>
        <w:t>HF</w:t>
      </w:r>
      <w:r w:rsidRPr="007F1F36">
        <w:rPr>
          <w:rFonts w:ascii="Arial" w:hAnsi="Arial" w:cs="Arial"/>
          <w:sz w:val="20"/>
          <w:szCs w:val="20"/>
        </w:rPr>
        <w:t xml:space="preserve">, Shannon, SE. Three Approaches to Qualitative Content Analysis. </w:t>
      </w:r>
      <w:r w:rsidRPr="007F1F36">
        <w:rPr>
          <w:rFonts w:ascii="Arial" w:hAnsi="Arial" w:cs="Arial"/>
          <w:i/>
          <w:iCs/>
          <w:sz w:val="20"/>
          <w:szCs w:val="20"/>
        </w:rPr>
        <w:t>Qual Health Res</w:t>
      </w:r>
      <w:r w:rsidR="002C70D8" w:rsidRPr="007F1F36">
        <w:rPr>
          <w:rFonts w:ascii="Arial" w:hAnsi="Arial" w:cs="Arial"/>
          <w:i/>
          <w:iCs/>
          <w:sz w:val="20"/>
          <w:szCs w:val="20"/>
        </w:rPr>
        <w:t xml:space="preserve">. </w:t>
      </w:r>
      <w:r w:rsidRPr="007F1F36">
        <w:rPr>
          <w:rFonts w:ascii="Arial" w:hAnsi="Arial" w:cs="Arial"/>
          <w:sz w:val="20"/>
          <w:szCs w:val="20"/>
        </w:rPr>
        <w:t xml:space="preserve">2005;15(9):1277-1288. </w:t>
      </w:r>
      <w:r w:rsidRPr="007F1F36">
        <w:rPr>
          <w:rFonts w:ascii="Arial" w:hAnsi="Arial" w:cs="Arial"/>
          <w:sz w:val="20"/>
          <w:szCs w:val="20"/>
          <w:shd w:val="clear" w:color="auto" w:fill="FFFFFF"/>
        </w:rPr>
        <w:t>doi:</w:t>
      </w:r>
      <w:hyperlink r:id="rId23" w:history="1">
        <w:r w:rsidRPr="007F1F36">
          <w:rPr>
            <w:rStyle w:val="Hyperlink"/>
            <w:rFonts w:ascii="Arial" w:hAnsi="Arial" w:cs="Arial"/>
            <w:color w:val="auto"/>
            <w:sz w:val="20"/>
            <w:szCs w:val="20"/>
            <w:u w:val="none"/>
            <w:shd w:val="clear" w:color="auto" w:fill="FFFFFF"/>
          </w:rPr>
          <w:t>10.1177/1049732305276687</w:t>
        </w:r>
      </w:hyperlink>
      <w:r w:rsidRPr="007F1F36">
        <w:rPr>
          <w:rFonts w:ascii="Arial" w:hAnsi="Arial" w:cs="Arial"/>
          <w:sz w:val="20"/>
          <w:szCs w:val="20"/>
        </w:rPr>
        <w:t>.</w:t>
      </w:r>
    </w:p>
    <w:p w14:paraId="154AC9D9" w14:textId="2024568D" w:rsidR="009A4681" w:rsidRDefault="009A4681" w:rsidP="009A4681">
      <w:pPr>
        <w:pStyle w:val="ListParagraph"/>
        <w:numPr>
          <w:ilvl w:val="0"/>
          <w:numId w:val="13"/>
        </w:numPr>
        <w:rPr>
          <w:rFonts w:cstheme="minorHAnsi"/>
        </w:rPr>
      </w:pPr>
      <w:r>
        <w:rPr>
          <w:rFonts w:cstheme="minorHAnsi"/>
        </w:rPr>
        <w:t xml:space="preserve">Rapport F. (2010) Summative Analysis: A Qualitative Method for Social Science and Health Research, </w:t>
      </w:r>
      <w:r w:rsidRPr="00BD43AD">
        <w:rPr>
          <w:rFonts w:cstheme="minorHAnsi"/>
          <w:i/>
          <w:iCs/>
        </w:rPr>
        <w:t>Int J Qual Methods</w:t>
      </w:r>
      <w:r>
        <w:rPr>
          <w:rFonts w:cstheme="minorHAnsi"/>
        </w:rPr>
        <w:t>. 2010; 9(3): 270-290.</w:t>
      </w:r>
    </w:p>
    <w:p w14:paraId="088BF3A3" w14:textId="77777777" w:rsidR="00731008" w:rsidRDefault="00731008" w:rsidP="00731008">
      <w:pPr>
        <w:pStyle w:val="ListParagraph"/>
        <w:numPr>
          <w:ilvl w:val="0"/>
          <w:numId w:val="13"/>
        </w:numPr>
      </w:pPr>
      <w:r>
        <w:lastRenderedPageBreak/>
        <w:t xml:space="preserve">Page MJ, McKenzie JE, Bossuyt PM, Boutron I, Hoffmann TC, Mulrow CD. et al. The PRISMA 2020 statement: an updated guideline for reporting systematic reviews. </w:t>
      </w:r>
      <w:r w:rsidRPr="00F04C54">
        <w:rPr>
          <w:i/>
          <w:iCs/>
        </w:rPr>
        <w:t>BMJ</w:t>
      </w:r>
      <w:r>
        <w:t>. 2021;372. doi: 10.1136/</w:t>
      </w:r>
      <w:proofErr w:type="gramStart"/>
      <w:r>
        <w:t>bmj.n</w:t>
      </w:r>
      <w:proofErr w:type="gramEnd"/>
      <w:r>
        <w:t xml:space="preserve">71. </w:t>
      </w:r>
    </w:p>
    <w:p w14:paraId="58011CF5" w14:textId="77777777" w:rsidR="0078339F" w:rsidRPr="007F1F36" w:rsidRDefault="0078339F" w:rsidP="007F1F36">
      <w:pPr>
        <w:pStyle w:val="ListParagraph"/>
        <w:numPr>
          <w:ilvl w:val="0"/>
          <w:numId w:val="13"/>
        </w:numPr>
        <w:spacing w:line="480" w:lineRule="auto"/>
        <w:rPr>
          <w:rFonts w:ascii="Arial" w:hAnsi="Arial" w:cs="Arial"/>
          <w:sz w:val="20"/>
          <w:szCs w:val="20"/>
        </w:rPr>
      </w:pPr>
      <w:r w:rsidRPr="007F1F36">
        <w:rPr>
          <w:rFonts w:ascii="Arial" w:hAnsi="Arial" w:cs="Arial"/>
          <w:sz w:val="20"/>
          <w:szCs w:val="20"/>
        </w:rPr>
        <w:t xml:space="preserve">Hinds PS, Birenbaum LK, Clarke-Steffen L. Coming to terms: Parents’ response to a first cancer recurrence in their child. </w:t>
      </w:r>
      <w:r w:rsidRPr="007F1F36">
        <w:rPr>
          <w:rFonts w:ascii="Arial" w:hAnsi="Arial" w:cs="Arial"/>
          <w:i/>
          <w:sz w:val="20"/>
          <w:szCs w:val="20"/>
        </w:rPr>
        <w:t>Nurs Res</w:t>
      </w:r>
      <w:r w:rsidRPr="007F1F36">
        <w:rPr>
          <w:rFonts w:ascii="Arial" w:hAnsi="Arial" w:cs="Arial"/>
          <w:sz w:val="20"/>
          <w:szCs w:val="20"/>
        </w:rPr>
        <w:t xml:space="preserve"> 1996;45(3):148-153. Doi: 10.1097/00006199-199605000-00005.</w:t>
      </w:r>
    </w:p>
    <w:p w14:paraId="746FC3D3" w14:textId="0559B9AB" w:rsidR="00F82ACD" w:rsidRPr="007F1F36" w:rsidRDefault="00F82ACD" w:rsidP="007F1F36">
      <w:pPr>
        <w:pStyle w:val="ListParagraph"/>
        <w:numPr>
          <w:ilvl w:val="0"/>
          <w:numId w:val="13"/>
        </w:numPr>
        <w:spacing w:line="480" w:lineRule="auto"/>
        <w:rPr>
          <w:rFonts w:ascii="Arial" w:hAnsi="Arial" w:cs="Arial"/>
          <w:sz w:val="20"/>
          <w:szCs w:val="20"/>
        </w:rPr>
      </w:pPr>
      <w:r w:rsidRPr="007F1F36">
        <w:rPr>
          <w:rFonts w:ascii="Arial" w:hAnsi="Arial" w:cs="Arial"/>
          <w:sz w:val="20"/>
          <w:szCs w:val="20"/>
        </w:rPr>
        <w:t>Hinds</w:t>
      </w:r>
      <w:r w:rsidR="002669A9" w:rsidRPr="007F1F36">
        <w:rPr>
          <w:rFonts w:ascii="Arial" w:hAnsi="Arial" w:cs="Arial"/>
          <w:sz w:val="20"/>
          <w:szCs w:val="20"/>
        </w:rPr>
        <w:t xml:space="preserve"> </w:t>
      </w:r>
      <w:r w:rsidRPr="007F1F36">
        <w:rPr>
          <w:rFonts w:ascii="Arial" w:hAnsi="Arial" w:cs="Arial"/>
          <w:sz w:val="20"/>
          <w:szCs w:val="20"/>
        </w:rPr>
        <w:t xml:space="preserve">PS, Oakes L, Quargnenti </w:t>
      </w:r>
      <w:r w:rsidR="002669A9" w:rsidRPr="007F1F36">
        <w:rPr>
          <w:rFonts w:ascii="Arial" w:hAnsi="Arial" w:cs="Arial"/>
          <w:sz w:val="20"/>
          <w:szCs w:val="20"/>
        </w:rPr>
        <w:t>A</w:t>
      </w:r>
      <w:r w:rsidRPr="007F1F36">
        <w:rPr>
          <w:rFonts w:ascii="Arial" w:hAnsi="Arial" w:cs="Arial"/>
          <w:sz w:val="20"/>
          <w:szCs w:val="20"/>
        </w:rPr>
        <w:t>, Furman W, Bowman</w:t>
      </w:r>
      <w:r w:rsidR="002669A9" w:rsidRPr="007F1F36">
        <w:rPr>
          <w:rFonts w:ascii="Arial" w:hAnsi="Arial" w:cs="Arial"/>
          <w:sz w:val="20"/>
          <w:szCs w:val="20"/>
        </w:rPr>
        <w:t xml:space="preserve"> </w:t>
      </w:r>
      <w:r w:rsidRPr="007F1F36">
        <w:rPr>
          <w:rFonts w:ascii="Arial" w:hAnsi="Arial" w:cs="Arial"/>
          <w:sz w:val="20"/>
          <w:szCs w:val="20"/>
        </w:rPr>
        <w:t>L, Gilger E. et al. (2000) An international feasibility study of parental decision making in paediatric oncology</w:t>
      </w:r>
      <w:r w:rsidR="002669A9" w:rsidRPr="007F1F36">
        <w:rPr>
          <w:rFonts w:ascii="Arial" w:hAnsi="Arial" w:cs="Arial"/>
          <w:sz w:val="20"/>
          <w:szCs w:val="20"/>
        </w:rPr>
        <w:t>.</w:t>
      </w:r>
      <w:r w:rsidRPr="007F1F36">
        <w:rPr>
          <w:rFonts w:ascii="Arial" w:hAnsi="Arial" w:cs="Arial"/>
          <w:sz w:val="20"/>
          <w:szCs w:val="20"/>
        </w:rPr>
        <w:t xml:space="preserve"> </w:t>
      </w:r>
      <w:r w:rsidRPr="007F1F36">
        <w:rPr>
          <w:rFonts w:ascii="Arial" w:hAnsi="Arial" w:cs="Arial"/>
          <w:i/>
          <w:iCs/>
          <w:sz w:val="20"/>
          <w:szCs w:val="20"/>
        </w:rPr>
        <w:t>Oncol Nurs Forum</w:t>
      </w:r>
      <w:r w:rsidR="002669A9" w:rsidRPr="007F1F36">
        <w:rPr>
          <w:rFonts w:ascii="Arial" w:hAnsi="Arial" w:cs="Arial"/>
          <w:i/>
          <w:iCs/>
          <w:sz w:val="20"/>
          <w:szCs w:val="20"/>
        </w:rPr>
        <w:t xml:space="preserve">. </w:t>
      </w:r>
      <w:r w:rsidR="002669A9" w:rsidRPr="007F1F36">
        <w:rPr>
          <w:rFonts w:ascii="Arial" w:hAnsi="Arial" w:cs="Arial"/>
          <w:sz w:val="20"/>
          <w:szCs w:val="20"/>
        </w:rPr>
        <w:t>2000;</w:t>
      </w:r>
      <w:r w:rsidRPr="007F1F36">
        <w:rPr>
          <w:rFonts w:ascii="Arial" w:hAnsi="Arial" w:cs="Arial"/>
          <w:sz w:val="20"/>
          <w:szCs w:val="20"/>
        </w:rPr>
        <w:t>27(8)</w:t>
      </w:r>
      <w:r w:rsidR="002669A9" w:rsidRPr="007F1F36">
        <w:rPr>
          <w:rFonts w:ascii="Arial" w:hAnsi="Arial" w:cs="Arial"/>
          <w:sz w:val="20"/>
          <w:szCs w:val="20"/>
        </w:rPr>
        <w:t>:</w:t>
      </w:r>
      <w:r w:rsidRPr="007F1F36">
        <w:rPr>
          <w:rFonts w:ascii="Arial" w:hAnsi="Arial" w:cs="Arial"/>
          <w:sz w:val="20"/>
          <w:szCs w:val="20"/>
        </w:rPr>
        <w:t>1233-1243.</w:t>
      </w:r>
    </w:p>
    <w:p w14:paraId="34A72562" w14:textId="23192E6C" w:rsidR="00565EA9" w:rsidRPr="007F1F36" w:rsidRDefault="00565EA9" w:rsidP="007F1F36">
      <w:pPr>
        <w:pStyle w:val="ListParagraph"/>
        <w:numPr>
          <w:ilvl w:val="0"/>
          <w:numId w:val="13"/>
        </w:numPr>
        <w:spacing w:line="480" w:lineRule="auto"/>
        <w:rPr>
          <w:rFonts w:ascii="Arial" w:hAnsi="Arial" w:cs="Arial"/>
          <w:sz w:val="20"/>
          <w:szCs w:val="20"/>
        </w:rPr>
      </w:pPr>
      <w:r w:rsidRPr="007F1F36">
        <w:rPr>
          <w:rFonts w:ascii="Arial" w:hAnsi="Arial" w:cs="Arial"/>
          <w:sz w:val="20"/>
          <w:szCs w:val="20"/>
        </w:rPr>
        <w:t>Hinds</w:t>
      </w:r>
      <w:r w:rsidR="00D26A4E" w:rsidRPr="007F1F36">
        <w:rPr>
          <w:rFonts w:ascii="Arial" w:hAnsi="Arial" w:cs="Arial"/>
          <w:sz w:val="20"/>
          <w:szCs w:val="20"/>
        </w:rPr>
        <w:t xml:space="preserve"> </w:t>
      </w:r>
      <w:r w:rsidRPr="007F1F36">
        <w:rPr>
          <w:rFonts w:ascii="Arial" w:hAnsi="Arial" w:cs="Arial"/>
          <w:sz w:val="20"/>
          <w:szCs w:val="20"/>
        </w:rPr>
        <w:t>PS, Oakes</w:t>
      </w:r>
      <w:r w:rsidR="00D26A4E" w:rsidRPr="007F1F36">
        <w:rPr>
          <w:rFonts w:ascii="Arial" w:hAnsi="Arial" w:cs="Arial"/>
          <w:sz w:val="20"/>
          <w:szCs w:val="20"/>
        </w:rPr>
        <w:t xml:space="preserve"> </w:t>
      </w:r>
      <w:r w:rsidRPr="007F1F36">
        <w:rPr>
          <w:rFonts w:ascii="Arial" w:hAnsi="Arial" w:cs="Arial"/>
          <w:sz w:val="20"/>
          <w:szCs w:val="20"/>
        </w:rPr>
        <w:t>L, Hicks J, Powell B, Srivastava DM, Spunt SL. et al. (2009) ‘“Trying to be a good parent” as defined by interviews with parents who made Phase I, terminal care, and resuscitation decisions for their children</w:t>
      </w:r>
      <w:r w:rsidR="00580985" w:rsidRPr="007F1F36">
        <w:rPr>
          <w:rFonts w:ascii="Arial" w:hAnsi="Arial" w:cs="Arial"/>
          <w:sz w:val="20"/>
          <w:szCs w:val="20"/>
        </w:rPr>
        <w:t>.</w:t>
      </w:r>
      <w:r w:rsidRPr="007F1F36">
        <w:rPr>
          <w:rFonts w:ascii="Arial" w:hAnsi="Arial" w:cs="Arial"/>
          <w:sz w:val="20"/>
          <w:szCs w:val="20"/>
        </w:rPr>
        <w:t xml:space="preserve"> </w:t>
      </w:r>
      <w:r w:rsidRPr="007F1F36">
        <w:rPr>
          <w:rFonts w:ascii="Arial" w:hAnsi="Arial" w:cs="Arial"/>
          <w:i/>
          <w:iCs/>
          <w:sz w:val="20"/>
          <w:szCs w:val="20"/>
        </w:rPr>
        <w:t>J Clini Oncol</w:t>
      </w:r>
      <w:r w:rsidR="001F394A" w:rsidRPr="007F1F36">
        <w:rPr>
          <w:rFonts w:ascii="Arial" w:hAnsi="Arial" w:cs="Arial"/>
          <w:i/>
          <w:iCs/>
          <w:sz w:val="20"/>
          <w:szCs w:val="20"/>
        </w:rPr>
        <w:t>.</w:t>
      </w:r>
      <w:r w:rsidR="00580985" w:rsidRPr="007F1F36">
        <w:rPr>
          <w:rFonts w:ascii="Arial" w:hAnsi="Arial" w:cs="Arial"/>
          <w:i/>
          <w:iCs/>
          <w:sz w:val="20"/>
          <w:szCs w:val="20"/>
        </w:rPr>
        <w:t xml:space="preserve"> </w:t>
      </w:r>
      <w:r w:rsidR="00580985" w:rsidRPr="007F1F36">
        <w:rPr>
          <w:rFonts w:ascii="Arial" w:hAnsi="Arial" w:cs="Arial"/>
          <w:sz w:val="20"/>
          <w:szCs w:val="20"/>
        </w:rPr>
        <w:t>2009</w:t>
      </w:r>
      <w:r w:rsidR="00580985" w:rsidRPr="007F1F36">
        <w:rPr>
          <w:rFonts w:ascii="Arial" w:hAnsi="Arial" w:cs="Arial"/>
          <w:i/>
          <w:iCs/>
          <w:sz w:val="20"/>
          <w:szCs w:val="20"/>
        </w:rPr>
        <w:t>;</w:t>
      </w:r>
      <w:r w:rsidRPr="007F1F36">
        <w:rPr>
          <w:rFonts w:ascii="Arial" w:hAnsi="Arial" w:cs="Arial"/>
          <w:sz w:val="20"/>
          <w:szCs w:val="20"/>
        </w:rPr>
        <w:t xml:space="preserve"> 27(35)</w:t>
      </w:r>
      <w:r w:rsidR="00580985" w:rsidRPr="007F1F36">
        <w:rPr>
          <w:rFonts w:ascii="Arial" w:hAnsi="Arial" w:cs="Arial"/>
          <w:sz w:val="20"/>
          <w:szCs w:val="20"/>
        </w:rPr>
        <w:t>:</w:t>
      </w:r>
      <w:r w:rsidRPr="007F1F36">
        <w:rPr>
          <w:rFonts w:ascii="Arial" w:hAnsi="Arial" w:cs="Arial"/>
          <w:sz w:val="20"/>
          <w:szCs w:val="20"/>
        </w:rPr>
        <w:t xml:space="preserve">5979-5985. </w:t>
      </w:r>
      <w:r w:rsidRPr="007F1F36">
        <w:rPr>
          <w:rFonts w:ascii="Arial" w:hAnsi="Arial" w:cs="Arial"/>
          <w:sz w:val="20"/>
          <w:szCs w:val="20"/>
          <w:shd w:val="clear" w:color="auto" w:fill="FFFFFF"/>
        </w:rPr>
        <w:t>doi: 10.1200/jco.2008.20.0204.</w:t>
      </w:r>
    </w:p>
    <w:p w14:paraId="74EFC4AB" w14:textId="02BE5F71" w:rsidR="00FD7454" w:rsidRPr="007F1F36" w:rsidRDefault="00FD7454" w:rsidP="007F1F36">
      <w:pPr>
        <w:pStyle w:val="ListParagraph"/>
        <w:numPr>
          <w:ilvl w:val="0"/>
          <w:numId w:val="13"/>
        </w:numPr>
        <w:spacing w:line="480" w:lineRule="auto"/>
        <w:rPr>
          <w:rFonts w:ascii="Arial" w:hAnsi="Arial" w:cs="Arial"/>
          <w:sz w:val="20"/>
          <w:szCs w:val="20"/>
        </w:rPr>
      </w:pPr>
      <w:r w:rsidRPr="007F1F36">
        <w:rPr>
          <w:rFonts w:ascii="Arial" w:hAnsi="Arial" w:cs="Arial"/>
          <w:sz w:val="20"/>
          <w:szCs w:val="20"/>
        </w:rPr>
        <w:t xml:space="preserve">Bluebond-Langner M, Belasco JB, Goldman A, Belasco C. (2007) Understanding parents’ approaches to care and treatment of children with cancer when standard therapy has failed. </w:t>
      </w:r>
      <w:r w:rsidRPr="007F1F36">
        <w:rPr>
          <w:rFonts w:ascii="Arial" w:hAnsi="Arial" w:cs="Arial"/>
          <w:i/>
          <w:iCs/>
          <w:sz w:val="20"/>
          <w:szCs w:val="20"/>
        </w:rPr>
        <w:t>J Clin Oncol</w:t>
      </w:r>
      <w:r w:rsidRPr="007F1F36">
        <w:rPr>
          <w:rFonts w:ascii="Arial" w:hAnsi="Arial" w:cs="Arial"/>
          <w:sz w:val="20"/>
          <w:szCs w:val="20"/>
        </w:rPr>
        <w:t xml:space="preserve">. 2007;5(17):2414-2419. doi: 10.1200/JCO.2006.08.7759. </w:t>
      </w:r>
    </w:p>
    <w:p w14:paraId="4697F004" w14:textId="508F02F8" w:rsidR="00271F90" w:rsidRPr="007F1F36" w:rsidRDefault="00271F90" w:rsidP="007F1F36">
      <w:pPr>
        <w:pStyle w:val="ListParagraph"/>
        <w:numPr>
          <w:ilvl w:val="0"/>
          <w:numId w:val="13"/>
        </w:numPr>
        <w:spacing w:line="480" w:lineRule="auto"/>
        <w:rPr>
          <w:rFonts w:ascii="Arial" w:hAnsi="Arial" w:cs="Arial"/>
          <w:sz w:val="20"/>
          <w:szCs w:val="20"/>
        </w:rPr>
      </w:pPr>
      <w:r w:rsidRPr="007F1F36">
        <w:rPr>
          <w:rFonts w:ascii="Arial" w:hAnsi="Arial" w:cs="Arial"/>
          <w:sz w:val="20"/>
          <w:szCs w:val="20"/>
        </w:rPr>
        <w:t>Mack JW, Joffe S, Hilden JM, Watterson J, Moore C, Weeks JC. et al.</w:t>
      </w:r>
      <w:r w:rsidRPr="007F1F36">
        <w:rPr>
          <w:rFonts w:ascii="Arial" w:hAnsi="Arial" w:cs="Arial"/>
          <w:i/>
          <w:iCs/>
          <w:sz w:val="20"/>
          <w:szCs w:val="20"/>
        </w:rPr>
        <w:t xml:space="preserve"> </w:t>
      </w:r>
      <w:r w:rsidRPr="007F1F36">
        <w:rPr>
          <w:rFonts w:ascii="Arial" w:hAnsi="Arial" w:cs="Arial"/>
          <w:sz w:val="20"/>
          <w:szCs w:val="20"/>
        </w:rPr>
        <w:t xml:space="preserve">(2008) Parents’ views of cancer-directed therapy for children with no realistic chance of cure. </w:t>
      </w:r>
      <w:r w:rsidRPr="007F1F36">
        <w:rPr>
          <w:rFonts w:ascii="Arial" w:hAnsi="Arial" w:cs="Arial"/>
          <w:i/>
          <w:iCs/>
          <w:sz w:val="20"/>
          <w:szCs w:val="20"/>
        </w:rPr>
        <w:t>J Clin Oncol</w:t>
      </w:r>
      <w:r w:rsidRPr="007F1F36">
        <w:rPr>
          <w:rFonts w:ascii="Arial" w:hAnsi="Arial" w:cs="Arial"/>
          <w:sz w:val="20"/>
          <w:szCs w:val="20"/>
        </w:rPr>
        <w:t xml:space="preserve">. 2008;26(29):4759-4764. </w:t>
      </w:r>
      <w:r w:rsidRPr="007F1F36">
        <w:rPr>
          <w:rFonts w:ascii="Arial" w:hAnsi="Arial" w:cs="Arial"/>
          <w:sz w:val="20"/>
          <w:szCs w:val="20"/>
          <w:shd w:val="clear" w:color="auto" w:fill="FFFFFF"/>
        </w:rPr>
        <w:t>doi: </w:t>
      </w:r>
      <w:hyperlink r:id="rId24" w:history="1">
        <w:r w:rsidRPr="007F1F36">
          <w:rPr>
            <w:rStyle w:val="Hyperlink"/>
            <w:rFonts w:ascii="Arial" w:hAnsi="Arial" w:cs="Arial"/>
            <w:color w:val="auto"/>
            <w:sz w:val="20"/>
            <w:szCs w:val="20"/>
            <w:u w:val="none"/>
            <w:bdr w:val="none" w:sz="0" w:space="0" w:color="auto" w:frame="1"/>
            <w:shd w:val="clear" w:color="auto" w:fill="FFFFFF"/>
          </w:rPr>
          <w:t>10.1200/jco.2007.15.6059</w:t>
        </w:r>
      </w:hyperlink>
      <w:r w:rsidRPr="007F1F36">
        <w:rPr>
          <w:rFonts w:ascii="Arial" w:hAnsi="Arial" w:cs="Arial"/>
          <w:sz w:val="20"/>
          <w:szCs w:val="20"/>
        </w:rPr>
        <w:t xml:space="preserve">. </w:t>
      </w:r>
    </w:p>
    <w:p w14:paraId="130549A0" w14:textId="3BB1EE95" w:rsidR="002004D2" w:rsidRPr="007F1F36" w:rsidRDefault="002004D2" w:rsidP="007F1F36">
      <w:pPr>
        <w:pStyle w:val="ListParagraph"/>
        <w:numPr>
          <w:ilvl w:val="0"/>
          <w:numId w:val="13"/>
        </w:numPr>
        <w:spacing w:line="480" w:lineRule="auto"/>
        <w:rPr>
          <w:rFonts w:ascii="Arial" w:hAnsi="Arial" w:cs="Arial"/>
          <w:sz w:val="20"/>
          <w:szCs w:val="20"/>
        </w:rPr>
      </w:pPr>
      <w:r w:rsidRPr="007F1F36">
        <w:rPr>
          <w:rFonts w:ascii="Arial" w:hAnsi="Arial" w:cs="Arial"/>
          <w:sz w:val="20"/>
          <w:szCs w:val="20"/>
        </w:rPr>
        <w:t xml:space="preserve">Maurer SH, Hinds PS, Spunt SL, Furman WL, Kane JR, Baker JN. (2010) Decision making by parents of children with incurable cancer who opt for enrollment on a Phase I trial compared with choosing a do not resuscitate/terminal care option. </w:t>
      </w:r>
      <w:r w:rsidRPr="007F1F36">
        <w:rPr>
          <w:rFonts w:ascii="Arial" w:hAnsi="Arial" w:cs="Arial"/>
          <w:i/>
          <w:iCs/>
          <w:sz w:val="20"/>
          <w:szCs w:val="20"/>
        </w:rPr>
        <w:t>J Clin Oncol.</w:t>
      </w:r>
      <w:r w:rsidRPr="007F1F36">
        <w:rPr>
          <w:rFonts w:ascii="Arial" w:hAnsi="Arial" w:cs="Arial"/>
          <w:sz w:val="20"/>
          <w:szCs w:val="20"/>
        </w:rPr>
        <w:t xml:space="preserve"> 2010;28(20):3292-3298. </w:t>
      </w:r>
      <w:r w:rsidR="00E34DF5" w:rsidRPr="007F1F36">
        <w:rPr>
          <w:rFonts w:ascii="Arial" w:hAnsi="Arial" w:cs="Arial"/>
          <w:sz w:val="20"/>
          <w:szCs w:val="20"/>
        </w:rPr>
        <w:t>d</w:t>
      </w:r>
      <w:r w:rsidRPr="007F1F36">
        <w:rPr>
          <w:rFonts w:ascii="Arial" w:hAnsi="Arial" w:cs="Arial"/>
          <w:sz w:val="20"/>
          <w:szCs w:val="20"/>
        </w:rPr>
        <w:t>oi</w:t>
      </w:r>
      <w:r w:rsidR="00E34DF5" w:rsidRPr="007F1F36">
        <w:rPr>
          <w:rFonts w:ascii="Arial" w:hAnsi="Arial" w:cs="Arial"/>
          <w:sz w:val="20"/>
          <w:szCs w:val="20"/>
        </w:rPr>
        <w:t xml:space="preserve">: 10.1200/jco.2009.26.6502. </w:t>
      </w:r>
    </w:p>
    <w:p w14:paraId="01AF1FA0" w14:textId="42821D40" w:rsidR="001072B3" w:rsidRPr="007F1F36" w:rsidRDefault="001072B3" w:rsidP="007F1F36">
      <w:pPr>
        <w:pStyle w:val="ListParagraph"/>
        <w:numPr>
          <w:ilvl w:val="0"/>
          <w:numId w:val="13"/>
        </w:numPr>
        <w:spacing w:line="480" w:lineRule="auto"/>
        <w:rPr>
          <w:rFonts w:ascii="Arial" w:hAnsi="Arial" w:cs="Arial"/>
          <w:sz w:val="20"/>
          <w:szCs w:val="20"/>
        </w:rPr>
      </w:pPr>
      <w:r w:rsidRPr="007F1F36">
        <w:rPr>
          <w:rFonts w:ascii="Arial" w:hAnsi="Arial" w:cs="Arial"/>
          <w:sz w:val="20"/>
          <w:szCs w:val="20"/>
        </w:rPr>
        <w:t xml:space="preserve">De Graves S, Aranda S. Living with hope and fear – The uncertainty of childhood cancer after relapse. </w:t>
      </w:r>
      <w:r w:rsidRPr="007F1F36">
        <w:rPr>
          <w:rFonts w:ascii="Arial" w:hAnsi="Arial" w:cs="Arial"/>
          <w:i/>
          <w:iCs/>
          <w:sz w:val="20"/>
          <w:szCs w:val="20"/>
        </w:rPr>
        <w:t>Cancer Nurs</w:t>
      </w:r>
      <w:r w:rsidR="002A28F0" w:rsidRPr="007F1F36">
        <w:rPr>
          <w:rFonts w:ascii="Arial" w:hAnsi="Arial" w:cs="Arial"/>
          <w:i/>
          <w:iCs/>
          <w:sz w:val="20"/>
          <w:szCs w:val="20"/>
        </w:rPr>
        <w:t>.</w:t>
      </w:r>
      <w:r w:rsidRPr="007F1F36">
        <w:rPr>
          <w:rFonts w:ascii="Arial" w:hAnsi="Arial" w:cs="Arial"/>
          <w:sz w:val="20"/>
          <w:szCs w:val="20"/>
        </w:rPr>
        <w:t xml:space="preserve"> 2008;31(4):292-301. </w:t>
      </w:r>
      <w:r w:rsidRPr="007F1F36">
        <w:rPr>
          <w:rFonts w:ascii="Arial" w:hAnsi="Arial" w:cs="Arial"/>
          <w:sz w:val="20"/>
          <w:szCs w:val="20"/>
          <w:shd w:val="clear" w:color="auto" w:fill="FFFFFF"/>
        </w:rPr>
        <w:t>doi: 10.1097/01.NCC.0000305745.41582.73.</w:t>
      </w:r>
    </w:p>
    <w:p w14:paraId="459ED1ED" w14:textId="64B5EB86" w:rsidR="00057A1D" w:rsidRPr="007F1F36" w:rsidRDefault="00057A1D" w:rsidP="007F1F36">
      <w:pPr>
        <w:pStyle w:val="ListParagraph"/>
        <w:numPr>
          <w:ilvl w:val="0"/>
          <w:numId w:val="13"/>
        </w:numPr>
        <w:spacing w:line="480" w:lineRule="auto"/>
        <w:rPr>
          <w:rFonts w:ascii="Arial" w:hAnsi="Arial" w:cs="Arial"/>
          <w:sz w:val="20"/>
          <w:szCs w:val="20"/>
        </w:rPr>
      </w:pPr>
      <w:r w:rsidRPr="007F1F36">
        <w:rPr>
          <w:rFonts w:ascii="Arial" w:hAnsi="Arial" w:cs="Arial"/>
          <w:sz w:val="20"/>
          <w:szCs w:val="20"/>
        </w:rPr>
        <w:t xml:space="preserve">Matsuoka M, Narama M. (2012) Parents’ thoughts and perceptions on hearing that their child has incurable cancer. </w:t>
      </w:r>
      <w:r w:rsidRPr="007F1F36">
        <w:rPr>
          <w:rFonts w:ascii="Arial" w:hAnsi="Arial" w:cs="Arial"/>
          <w:i/>
          <w:iCs/>
          <w:sz w:val="20"/>
          <w:szCs w:val="20"/>
        </w:rPr>
        <w:t>Journal of Palliative Medicine</w:t>
      </w:r>
      <w:r w:rsidRPr="007F1F36">
        <w:rPr>
          <w:rFonts w:ascii="Arial" w:hAnsi="Arial" w:cs="Arial"/>
          <w:sz w:val="20"/>
          <w:szCs w:val="20"/>
        </w:rPr>
        <w:t xml:space="preserve">, 2012;15(3):340-346. </w:t>
      </w:r>
      <w:hyperlink r:id="rId25" w:history="1">
        <w:r w:rsidRPr="007F1F36">
          <w:rPr>
            <w:rStyle w:val="Hyperlink"/>
            <w:rFonts w:ascii="Arial" w:hAnsi="Arial" w:cs="Arial"/>
            <w:color w:val="auto"/>
            <w:sz w:val="20"/>
            <w:szCs w:val="20"/>
            <w:u w:val="none"/>
            <w:shd w:val="clear" w:color="auto" w:fill="FFFFFF"/>
          </w:rPr>
          <w:t>doi.org/10.1089/jpm.2011.0410</w:t>
        </w:r>
      </w:hyperlink>
      <w:r w:rsidRPr="007F1F36">
        <w:rPr>
          <w:rFonts w:ascii="Arial" w:hAnsi="Arial" w:cs="Arial"/>
          <w:sz w:val="20"/>
          <w:szCs w:val="20"/>
        </w:rPr>
        <w:t>.</w:t>
      </w:r>
    </w:p>
    <w:p w14:paraId="00AB2BF4" w14:textId="1285481A" w:rsidR="003E23E3" w:rsidRPr="007F1F36" w:rsidRDefault="003E23E3" w:rsidP="007F1F36">
      <w:pPr>
        <w:pStyle w:val="ListParagraph"/>
        <w:numPr>
          <w:ilvl w:val="0"/>
          <w:numId w:val="13"/>
        </w:numPr>
        <w:spacing w:line="480" w:lineRule="auto"/>
        <w:rPr>
          <w:rFonts w:ascii="Arial" w:hAnsi="Arial" w:cs="Arial"/>
          <w:sz w:val="20"/>
          <w:szCs w:val="20"/>
        </w:rPr>
      </w:pPr>
      <w:r w:rsidRPr="007F1F36">
        <w:rPr>
          <w:rFonts w:ascii="Arial" w:hAnsi="Arial" w:cs="Arial"/>
          <w:sz w:val="20"/>
          <w:szCs w:val="20"/>
        </w:rPr>
        <w:lastRenderedPageBreak/>
        <w:t xml:space="preserve">Tomlinson D, Hendershot E, Bartels U, Maloney AM, Armstrong C, Wrathall G, et al. (2011b) Concordance between couples reporting their child’s quality of life and their decision making in pediatric oncology palliative care. </w:t>
      </w:r>
      <w:r w:rsidRPr="007F1F36">
        <w:rPr>
          <w:rFonts w:ascii="Arial" w:hAnsi="Arial" w:cs="Arial"/>
          <w:i/>
          <w:iCs/>
          <w:sz w:val="20"/>
          <w:szCs w:val="20"/>
        </w:rPr>
        <w:t>J</w:t>
      </w:r>
      <w:r w:rsidR="004003E6" w:rsidRPr="007F1F36">
        <w:rPr>
          <w:rFonts w:ascii="Arial" w:hAnsi="Arial" w:cs="Arial"/>
          <w:i/>
          <w:iCs/>
          <w:sz w:val="20"/>
          <w:szCs w:val="20"/>
        </w:rPr>
        <w:t xml:space="preserve"> </w:t>
      </w:r>
      <w:r w:rsidRPr="007F1F36">
        <w:rPr>
          <w:rFonts w:ascii="Arial" w:hAnsi="Arial" w:cs="Arial"/>
          <w:i/>
          <w:iCs/>
          <w:sz w:val="20"/>
          <w:szCs w:val="20"/>
        </w:rPr>
        <w:t>Pediatr Oncol Nurs</w:t>
      </w:r>
      <w:r w:rsidR="004003E6" w:rsidRPr="007F1F36">
        <w:rPr>
          <w:rFonts w:ascii="Arial" w:hAnsi="Arial" w:cs="Arial"/>
          <w:i/>
          <w:iCs/>
          <w:sz w:val="20"/>
          <w:szCs w:val="20"/>
        </w:rPr>
        <w:t>.</w:t>
      </w:r>
      <w:r w:rsidRPr="007F1F36">
        <w:rPr>
          <w:rFonts w:ascii="Arial" w:hAnsi="Arial" w:cs="Arial"/>
          <w:sz w:val="20"/>
          <w:szCs w:val="20"/>
        </w:rPr>
        <w:t xml:space="preserve"> 2011b;28(6):319-325. </w:t>
      </w:r>
      <w:hyperlink r:id="rId26" w:history="1">
        <w:r w:rsidRPr="007F1F36">
          <w:rPr>
            <w:rStyle w:val="Hyperlink"/>
            <w:rFonts w:ascii="Arial" w:hAnsi="Arial" w:cs="Arial"/>
            <w:color w:val="auto"/>
            <w:sz w:val="20"/>
            <w:szCs w:val="20"/>
            <w:u w:val="none"/>
            <w:shd w:val="clear" w:color="auto" w:fill="FFFFFF"/>
          </w:rPr>
          <w:t>doi: 10.1177/1043454211418666</w:t>
        </w:r>
      </w:hyperlink>
      <w:r w:rsidRPr="007F1F36">
        <w:rPr>
          <w:rFonts w:ascii="Arial" w:hAnsi="Arial" w:cs="Arial"/>
          <w:sz w:val="20"/>
          <w:szCs w:val="20"/>
        </w:rPr>
        <w:t>.</w:t>
      </w:r>
    </w:p>
    <w:p w14:paraId="293B6741" w14:textId="70135813" w:rsidR="00EC0FDE" w:rsidRPr="007F1F36" w:rsidRDefault="00EC0FDE" w:rsidP="007F1F36">
      <w:pPr>
        <w:pStyle w:val="ListParagraph"/>
        <w:numPr>
          <w:ilvl w:val="0"/>
          <w:numId w:val="13"/>
        </w:numPr>
        <w:spacing w:line="480" w:lineRule="auto"/>
        <w:rPr>
          <w:rFonts w:ascii="Arial" w:hAnsi="Arial" w:cs="Arial"/>
          <w:sz w:val="20"/>
          <w:szCs w:val="20"/>
        </w:rPr>
      </w:pPr>
      <w:r w:rsidRPr="007F1F36">
        <w:rPr>
          <w:rFonts w:ascii="Arial" w:hAnsi="Arial" w:cs="Arial"/>
          <w:sz w:val="20"/>
          <w:szCs w:val="20"/>
        </w:rPr>
        <w:t xml:space="preserve">Slovic P, Finucane M, Peters </w:t>
      </w:r>
      <w:r w:rsidR="00660485" w:rsidRPr="007F1F36">
        <w:rPr>
          <w:rFonts w:ascii="Arial" w:hAnsi="Arial" w:cs="Arial"/>
          <w:sz w:val="20"/>
          <w:szCs w:val="20"/>
        </w:rPr>
        <w:t>E</w:t>
      </w:r>
      <w:r w:rsidRPr="007F1F36">
        <w:rPr>
          <w:rFonts w:ascii="Arial" w:hAnsi="Arial" w:cs="Arial"/>
          <w:sz w:val="20"/>
          <w:szCs w:val="20"/>
        </w:rPr>
        <w:t>, MacGregor D.</w:t>
      </w:r>
      <w:r w:rsidR="00660485" w:rsidRPr="007F1F36">
        <w:rPr>
          <w:rFonts w:ascii="Arial" w:hAnsi="Arial" w:cs="Arial"/>
          <w:sz w:val="20"/>
          <w:szCs w:val="20"/>
        </w:rPr>
        <w:t xml:space="preserve"> </w:t>
      </w:r>
      <w:r w:rsidRPr="007F1F36">
        <w:rPr>
          <w:rFonts w:ascii="Arial" w:hAnsi="Arial" w:cs="Arial"/>
          <w:sz w:val="20"/>
          <w:szCs w:val="20"/>
        </w:rPr>
        <w:t xml:space="preserve">Risk as analysis and risk as feelings: some thoughts about affect, reason, </w:t>
      </w:r>
      <w:proofErr w:type="gramStart"/>
      <w:r w:rsidRPr="007F1F36">
        <w:rPr>
          <w:rFonts w:ascii="Arial" w:hAnsi="Arial" w:cs="Arial"/>
          <w:sz w:val="20"/>
          <w:szCs w:val="20"/>
        </w:rPr>
        <w:t>risk</w:t>
      </w:r>
      <w:proofErr w:type="gramEnd"/>
      <w:r w:rsidRPr="007F1F36">
        <w:rPr>
          <w:rFonts w:ascii="Arial" w:hAnsi="Arial" w:cs="Arial"/>
          <w:sz w:val="20"/>
          <w:szCs w:val="20"/>
        </w:rPr>
        <w:t xml:space="preserve"> and rationalit</w:t>
      </w:r>
      <w:r w:rsidR="007C2B70" w:rsidRPr="007F1F36">
        <w:rPr>
          <w:rFonts w:ascii="Arial" w:hAnsi="Arial" w:cs="Arial"/>
          <w:sz w:val="20"/>
          <w:szCs w:val="20"/>
        </w:rPr>
        <w:t>y.</w:t>
      </w:r>
      <w:r w:rsidRPr="007F1F36">
        <w:rPr>
          <w:rFonts w:ascii="Arial" w:hAnsi="Arial" w:cs="Arial"/>
          <w:sz w:val="20"/>
          <w:szCs w:val="20"/>
        </w:rPr>
        <w:t xml:space="preserve"> </w:t>
      </w:r>
      <w:r w:rsidRPr="007F1F36">
        <w:rPr>
          <w:rFonts w:ascii="Arial" w:hAnsi="Arial" w:cs="Arial"/>
          <w:i/>
          <w:iCs/>
          <w:sz w:val="20"/>
          <w:szCs w:val="20"/>
        </w:rPr>
        <w:t>Risk Anal</w:t>
      </w:r>
      <w:r w:rsidR="007C2B70" w:rsidRPr="007F1F36">
        <w:rPr>
          <w:rFonts w:ascii="Arial" w:hAnsi="Arial" w:cs="Arial"/>
          <w:sz w:val="20"/>
          <w:szCs w:val="20"/>
        </w:rPr>
        <w:t>.</w:t>
      </w:r>
      <w:r w:rsidRPr="007F1F36">
        <w:rPr>
          <w:rFonts w:ascii="Arial" w:hAnsi="Arial" w:cs="Arial"/>
          <w:sz w:val="20"/>
          <w:szCs w:val="20"/>
        </w:rPr>
        <w:t xml:space="preserve"> </w:t>
      </w:r>
      <w:proofErr w:type="gramStart"/>
      <w:r w:rsidR="00660485" w:rsidRPr="007F1F36">
        <w:rPr>
          <w:rFonts w:ascii="Arial" w:hAnsi="Arial" w:cs="Arial"/>
          <w:sz w:val="20"/>
          <w:szCs w:val="20"/>
        </w:rPr>
        <w:t>2004;</w:t>
      </w:r>
      <w:r w:rsidRPr="007F1F36">
        <w:rPr>
          <w:rFonts w:ascii="Arial" w:hAnsi="Arial" w:cs="Arial"/>
          <w:sz w:val="20"/>
          <w:szCs w:val="20"/>
        </w:rPr>
        <w:t>24</w:t>
      </w:r>
      <w:r w:rsidR="00660485" w:rsidRPr="007F1F36">
        <w:rPr>
          <w:rFonts w:ascii="Arial" w:hAnsi="Arial" w:cs="Arial"/>
          <w:sz w:val="20"/>
          <w:szCs w:val="20"/>
        </w:rPr>
        <w:t>:</w:t>
      </w:r>
      <w:r w:rsidRPr="007F1F36">
        <w:rPr>
          <w:rFonts w:ascii="Arial" w:hAnsi="Arial" w:cs="Arial"/>
          <w:sz w:val="20"/>
          <w:szCs w:val="20"/>
        </w:rPr>
        <w:t>311</w:t>
      </w:r>
      <w:proofErr w:type="gramEnd"/>
      <w:r w:rsidRPr="007F1F36">
        <w:rPr>
          <w:rFonts w:ascii="Arial" w:hAnsi="Arial" w:cs="Arial"/>
          <w:sz w:val="20"/>
          <w:szCs w:val="20"/>
        </w:rPr>
        <w:t>-322. doi: 10.1111/j.0272-4332.2004.</w:t>
      </w:r>
      <w:proofErr w:type="gramStart"/>
      <w:r w:rsidRPr="007F1F36">
        <w:rPr>
          <w:rFonts w:ascii="Arial" w:hAnsi="Arial" w:cs="Arial"/>
          <w:sz w:val="20"/>
          <w:szCs w:val="20"/>
        </w:rPr>
        <w:t>00433.x.</w:t>
      </w:r>
      <w:proofErr w:type="gramEnd"/>
    </w:p>
    <w:p w14:paraId="1B037C13" w14:textId="259EAEC6" w:rsidR="00001162" w:rsidRPr="007F1F36" w:rsidRDefault="00001162" w:rsidP="007F1F36">
      <w:pPr>
        <w:pStyle w:val="ListParagraph"/>
        <w:numPr>
          <w:ilvl w:val="0"/>
          <w:numId w:val="13"/>
        </w:numPr>
        <w:spacing w:line="480" w:lineRule="auto"/>
        <w:rPr>
          <w:rFonts w:ascii="Arial" w:hAnsi="Arial" w:cs="Arial"/>
          <w:sz w:val="20"/>
          <w:szCs w:val="20"/>
        </w:rPr>
      </w:pPr>
      <w:r w:rsidRPr="007F1F36">
        <w:rPr>
          <w:rFonts w:ascii="Arial" w:hAnsi="Arial" w:cs="Arial"/>
          <w:sz w:val="20"/>
          <w:szCs w:val="20"/>
        </w:rPr>
        <w:t>Edwards AWF.</w:t>
      </w:r>
      <w:r w:rsidR="00EE2193" w:rsidRPr="007F1F36">
        <w:rPr>
          <w:rFonts w:ascii="Arial" w:hAnsi="Arial" w:cs="Arial"/>
          <w:sz w:val="20"/>
          <w:szCs w:val="20"/>
        </w:rPr>
        <w:t xml:space="preserve"> </w:t>
      </w:r>
      <w:r w:rsidRPr="007F1F36">
        <w:rPr>
          <w:rFonts w:ascii="Arial" w:hAnsi="Arial" w:cs="Arial"/>
          <w:sz w:val="20"/>
          <w:szCs w:val="20"/>
        </w:rPr>
        <w:t>Pascal and the problem of points</w:t>
      </w:r>
      <w:r w:rsidR="00EE2193" w:rsidRPr="007F1F36">
        <w:rPr>
          <w:rFonts w:ascii="Arial" w:hAnsi="Arial" w:cs="Arial"/>
          <w:sz w:val="20"/>
          <w:szCs w:val="20"/>
        </w:rPr>
        <w:t>.</w:t>
      </w:r>
      <w:r w:rsidRPr="007F1F36">
        <w:rPr>
          <w:rFonts w:ascii="Arial" w:hAnsi="Arial" w:cs="Arial"/>
          <w:sz w:val="20"/>
          <w:szCs w:val="20"/>
        </w:rPr>
        <w:t xml:space="preserve"> </w:t>
      </w:r>
      <w:r w:rsidRPr="007F1F36">
        <w:rPr>
          <w:rFonts w:ascii="Arial" w:hAnsi="Arial" w:cs="Arial"/>
          <w:i/>
          <w:sz w:val="20"/>
          <w:szCs w:val="20"/>
        </w:rPr>
        <w:t>Int Sta</w:t>
      </w:r>
      <w:r w:rsidR="00BA4DD0" w:rsidRPr="007F1F36">
        <w:rPr>
          <w:rFonts w:ascii="Arial" w:hAnsi="Arial" w:cs="Arial"/>
          <w:i/>
          <w:sz w:val="20"/>
          <w:szCs w:val="20"/>
        </w:rPr>
        <w:t>t</w:t>
      </w:r>
      <w:r w:rsidRPr="007F1F36">
        <w:rPr>
          <w:rFonts w:ascii="Arial" w:hAnsi="Arial" w:cs="Arial"/>
          <w:i/>
          <w:sz w:val="20"/>
          <w:szCs w:val="20"/>
        </w:rPr>
        <w:t xml:space="preserve"> Rev</w:t>
      </w:r>
      <w:r w:rsidR="00BA4DD0" w:rsidRPr="007F1F36">
        <w:rPr>
          <w:rFonts w:ascii="Arial" w:hAnsi="Arial" w:cs="Arial"/>
          <w:sz w:val="20"/>
          <w:szCs w:val="20"/>
        </w:rPr>
        <w:t>.</w:t>
      </w:r>
      <w:r w:rsidRPr="007F1F36">
        <w:rPr>
          <w:rFonts w:ascii="Arial" w:hAnsi="Arial" w:cs="Arial"/>
          <w:sz w:val="20"/>
          <w:szCs w:val="20"/>
        </w:rPr>
        <w:t xml:space="preserve"> </w:t>
      </w:r>
      <w:proofErr w:type="gramStart"/>
      <w:r w:rsidR="00EE2193" w:rsidRPr="007F1F36">
        <w:rPr>
          <w:rFonts w:ascii="Arial" w:hAnsi="Arial" w:cs="Arial"/>
          <w:sz w:val="20"/>
          <w:szCs w:val="20"/>
        </w:rPr>
        <w:t>1985;5</w:t>
      </w:r>
      <w:r w:rsidRPr="007F1F36">
        <w:rPr>
          <w:rFonts w:ascii="Arial" w:hAnsi="Arial" w:cs="Arial"/>
          <w:sz w:val="20"/>
          <w:szCs w:val="20"/>
        </w:rPr>
        <w:t>0</w:t>
      </w:r>
      <w:r w:rsidR="00EE2193" w:rsidRPr="007F1F36">
        <w:rPr>
          <w:rFonts w:ascii="Arial" w:hAnsi="Arial" w:cs="Arial"/>
          <w:sz w:val="20"/>
          <w:szCs w:val="20"/>
        </w:rPr>
        <w:t>:</w:t>
      </w:r>
      <w:r w:rsidRPr="007F1F36">
        <w:rPr>
          <w:rFonts w:ascii="Arial" w:hAnsi="Arial" w:cs="Arial"/>
          <w:sz w:val="20"/>
          <w:szCs w:val="20"/>
        </w:rPr>
        <w:t>259</w:t>
      </w:r>
      <w:proofErr w:type="gramEnd"/>
      <w:r w:rsidRPr="007F1F36">
        <w:rPr>
          <w:rFonts w:ascii="Arial" w:hAnsi="Arial" w:cs="Arial"/>
          <w:sz w:val="20"/>
          <w:szCs w:val="20"/>
        </w:rPr>
        <w:t>-266. doi: 10.2307/1402496.</w:t>
      </w:r>
    </w:p>
    <w:p w14:paraId="52791F9F" w14:textId="576CE8DA" w:rsidR="00EE2193" w:rsidRPr="007F1F36" w:rsidRDefault="00EE2193" w:rsidP="007F1F36">
      <w:pPr>
        <w:pStyle w:val="ListParagraph"/>
        <w:numPr>
          <w:ilvl w:val="0"/>
          <w:numId w:val="13"/>
        </w:numPr>
        <w:spacing w:line="480" w:lineRule="auto"/>
        <w:rPr>
          <w:rFonts w:ascii="Arial" w:hAnsi="Arial" w:cs="Arial"/>
          <w:sz w:val="20"/>
          <w:szCs w:val="20"/>
        </w:rPr>
      </w:pPr>
      <w:r w:rsidRPr="007F1F36">
        <w:rPr>
          <w:rFonts w:ascii="Arial" w:hAnsi="Arial" w:cs="Arial"/>
          <w:sz w:val="20"/>
          <w:szCs w:val="20"/>
        </w:rPr>
        <w:t>McFall</w:t>
      </w:r>
      <w:r w:rsidR="00BA4DD0" w:rsidRPr="007F1F36">
        <w:rPr>
          <w:rFonts w:ascii="Arial" w:hAnsi="Arial" w:cs="Arial"/>
          <w:sz w:val="20"/>
          <w:szCs w:val="20"/>
        </w:rPr>
        <w:t xml:space="preserve"> </w:t>
      </w:r>
      <w:r w:rsidRPr="007F1F36">
        <w:rPr>
          <w:rFonts w:ascii="Arial" w:hAnsi="Arial" w:cs="Arial"/>
          <w:sz w:val="20"/>
          <w:szCs w:val="20"/>
        </w:rPr>
        <w:t>JP.</w:t>
      </w:r>
      <w:r w:rsidR="00BA4DD0" w:rsidRPr="007F1F36">
        <w:rPr>
          <w:rFonts w:ascii="Arial" w:hAnsi="Arial" w:cs="Arial"/>
          <w:sz w:val="20"/>
          <w:szCs w:val="20"/>
        </w:rPr>
        <w:t xml:space="preserve"> </w:t>
      </w:r>
      <w:r w:rsidRPr="007F1F36">
        <w:rPr>
          <w:rFonts w:ascii="Arial" w:hAnsi="Arial" w:cs="Arial"/>
          <w:sz w:val="20"/>
          <w:szCs w:val="20"/>
        </w:rPr>
        <w:t>Rational, normative, descriptive, prescriptive, or choice behavior? The search for integrative metatheory of decision making</w:t>
      </w:r>
      <w:r w:rsidR="00BA4DD0" w:rsidRPr="007F1F36">
        <w:rPr>
          <w:rFonts w:ascii="Arial" w:hAnsi="Arial" w:cs="Arial"/>
          <w:sz w:val="20"/>
          <w:szCs w:val="20"/>
        </w:rPr>
        <w:t>.</w:t>
      </w:r>
      <w:r w:rsidRPr="007F1F36">
        <w:rPr>
          <w:rFonts w:ascii="Arial" w:hAnsi="Arial" w:cs="Arial"/>
          <w:sz w:val="20"/>
          <w:szCs w:val="20"/>
        </w:rPr>
        <w:t xml:space="preserve"> </w:t>
      </w:r>
      <w:r w:rsidRPr="007F1F36">
        <w:rPr>
          <w:rFonts w:ascii="Arial" w:hAnsi="Arial" w:cs="Arial"/>
          <w:i/>
          <w:sz w:val="20"/>
          <w:szCs w:val="20"/>
        </w:rPr>
        <w:t>Behav Dev Bull</w:t>
      </w:r>
      <w:r w:rsidR="008616D9" w:rsidRPr="007F1F36">
        <w:rPr>
          <w:rFonts w:ascii="Arial" w:hAnsi="Arial" w:cs="Arial"/>
          <w:i/>
          <w:sz w:val="20"/>
          <w:szCs w:val="20"/>
        </w:rPr>
        <w:t>.</w:t>
      </w:r>
      <w:r w:rsidRPr="007F1F36">
        <w:rPr>
          <w:rFonts w:ascii="Arial" w:hAnsi="Arial" w:cs="Arial"/>
          <w:sz w:val="20"/>
          <w:szCs w:val="20"/>
        </w:rPr>
        <w:t xml:space="preserve"> </w:t>
      </w:r>
      <w:r w:rsidR="00BA4DD0" w:rsidRPr="007F1F36">
        <w:rPr>
          <w:rFonts w:ascii="Arial" w:hAnsi="Arial" w:cs="Arial"/>
          <w:sz w:val="20"/>
          <w:szCs w:val="20"/>
        </w:rPr>
        <w:t>2015;</w:t>
      </w:r>
      <w:r w:rsidRPr="007F1F36">
        <w:rPr>
          <w:rFonts w:ascii="Arial" w:hAnsi="Arial" w:cs="Arial"/>
          <w:sz w:val="20"/>
          <w:szCs w:val="20"/>
        </w:rPr>
        <w:t>20(1)</w:t>
      </w:r>
      <w:r w:rsidR="00BA4DD0" w:rsidRPr="007F1F36">
        <w:rPr>
          <w:rFonts w:ascii="Arial" w:hAnsi="Arial" w:cs="Arial"/>
          <w:sz w:val="20"/>
          <w:szCs w:val="20"/>
        </w:rPr>
        <w:t>:</w:t>
      </w:r>
      <w:r w:rsidRPr="007F1F36">
        <w:rPr>
          <w:rFonts w:ascii="Arial" w:hAnsi="Arial" w:cs="Arial"/>
          <w:sz w:val="20"/>
          <w:szCs w:val="20"/>
        </w:rPr>
        <w:t xml:space="preserve">45-59. </w:t>
      </w:r>
      <w:r w:rsidRPr="007F1F36">
        <w:rPr>
          <w:rFonts w:ascii="Arial" w:hAnsi="Arial" w:cs="Arial"/>
          <w:sz w:val="20"/>
          <w:szCs w:val="20"/>
          <w:shd w:val="clear" w:color="auto" w:fill="FFFFFF"/>
        </w:rPr>
        <w:t>doi: 10.1037/h0101039.</w:t>
      </w:r>
    </w:p>
    <w:p w14:paraId="7B24B5A0" w14:textId="589D6F80" w:rsidR="00205B7D" w:rsidRPr="007F1F36" w:rsidRDefault="00205B7D" w:rsidP="007F1F36">
      <w:pPr>
        <w:pStyle w:val="ListParagraph"/>
        <w:numPr>
          <w:ilvl w:val="0"/>
          <w:numId w:val="13"/>
        </w:numPr>
        <w:spacing w:line="480" w:lineRule="auto"/>
        <w:rPr>
          <w:rFonts w:ascii="Arial" w:hAnsi="Arial" w:cs="Arial"/>
          <w:sz w:val="20"/>
          <w:szCs w:val="20"/>
        </w:rPr>
      </w:pPr>
      <w:r w:rsidRPr="007F1F36">
        <w:rPr>
          <w:rFonts w:ascii="Arial" w:hAnsi="Arial" w:cs="Arial"/>
          <w:sz w:val="20"/>
          <w:szCs w:val="20"/>
        </w:rPr>
        <w:t>Kahneman</w:t>
      </w:r>
      <w:r w:rsidR="002D4D8B" w:rsidRPr="007F1F36">
        <w:rPr>
          <w:rFonts w:ascii="Arial" w:hAnsi="Arial" w:cs="Arial"/>
          <w:sz w:val="20"/>
          <w:szCs w:val="20"/>
        </w:rPr>
        <w:t xml:space="preserve"> </w:t>
      </w:r>
      <w:r w:rsidRPr="007F1F36">
        <w:rPr>
          <w:rFonts w:ascii="Arial" w:hAnsi="Arial" w:cs="Arial"/>
          <w:sz w:val="20"/>
          <w:szCs w:val="20"/>
        </w:rPr>
        <w:t>D</w:t>
      </w:r>
      <w:r w:rsidR="002D4D8B" w:rsidRPr="007F1F36">
        <w:rPr>
          <w:rFonts w:ascii="Arial" w:hAnsi="Arial" w:cs="Arial"/>
          <w:sz w:val="20"/>
          <w:szCs w:val="20"/>
        </w:rPr>
        <w:t xml:space="preserve">, </w:t>
      </w:r>
      <w:r w:rsidRPr="007F1F36">
        <w:rPr>
          <w:rFonts w:ascii="Arial" w:hAnsi="Arial" w:cs="Arial"/>
          <w:sz w:val="20"/>
          <w:szCs w:val="20"/>
        </w:rPr>
        <w:t>Tversky A.</w:t>
      </w:r>
      <w:r w:rsidR="002D4D8B" w:rsidRPr="007F1F36">
        <w:rPr>
          <w:rFonts w:ascii="Arial" w:hAnsi="Arial" w:cs="Arial"/>
          <w:sz w:val="20"/>
          <w:szCs w:val="20"/>
        </w:rPr>
        <w:t xml:space="preserve"> </w:t>
      </w:r>
      <w:r w:rsidRPr="007F1F36">
        <w:rPr>
          <w:rFonts w:ascii="Arial" w:hAnsi="Arial" w:cs="Arial"/>
          <w:sz w:val="20"/>
          <w:szCs w:val="20"/>
        </w:rPr>
        <w:t>Prospect Theory: An analysis of decision under risk</w:t>
      </w:r>
      <w:r w:rsidR="002D4D8B" w:rsidRPr="007F1F36">
        <w:rPr>
          <w:rFonts w:ascii="Arial" w:hAnsi="Arial" w:cs="Arial"/>
          <w:sz w:val="20"/>
          <w:szCs w:val="20"/>
        </w:rPr>
        <w:t>.</w:t>
      </w:r>
      <w:r w:rsidRPr="007F1F36">
        <w:rPr>
          <w:rFonts w:ascii="Arial" w:hAnsi="Arial" w:cs="Arial"/>
          <w:sz w:val="20"/>
          <w:szCs w:val="20"/>
        </w:rPr>
        <w:t xml:space="preserve"> </w:t>
      </w:r>
      <w:r w:rsidRPr="007F1F36">
        <w:rPr>
          <w:rFonts w:ascii="Arial" w:hAnsi="Arial" w:cs="Arial"/>
          <w:i/>
          <w:iCs/>
          <w:sz w:val="20"/>
          <w:szCs w:val="20"/>
        </w:rPr>
        <w:t>Econometrica</w:t>
      </w:r>
      <w:r w:rsidR="0026012B" w:rsidRPr="007F1F36">
        <w:rPr>
          <w:rFonts w:ascii="Arial" w:hAnsi="Arial" w:cs="Arial"/>
          <w:sz w:val="20"/>
          <w:szCs w:val="20"/>
        </w:rPr>
        <w:t>.</w:t>
      </w:r>
      <w:r w:rsidRPr="007F1F36">
        <w:rPr>
          <w:rFonts w:ascii="Arial" w:hAnsi="Arial" w:cs="Arial"/>
          <w:sz w:val="20"/>
          <w:szCs w:val="20"/>
        </w:rPr>
        <w:t xml:space="preserve"> </w:t>
      </w:r>
      <w:proofErr w:type="gramStart"/>
      <w:r w:rsidR="002D4D8B" w:rsidRPr="007F1F36">
        <w:rPr>
          <w:rFonts w:ascii="Arial" w:hAnsi="Arial" w:cs="Arial"/>
          <w:sz w:val="20"/>
          <w:szCs w:val="20"/>
        </w:rPr>
        <w:t>1979;</w:t>
      </w:r>
      <w:r w:rsidRPr="007F1F36">
        <w:rPr>
          <w:rFonts w:ascii="Arial" w:hAnsi="Arial" w:cs="Arial"/>
          <w:sz w:val="20"/>
          <w:szCs w:val="20"/>
        </w:rPr>
        <w:t>47</w:t>
      </w:r>
      <w:r w:rsidR="002D4D8B" w:rsidRPr="007F1F36">
        <w:rPr>
          <w:rFonts w:ascii="Arial" w:hAnsi="Arial" w:cs="Arial"/>
          <w:sz w:val="20"/>
          <w:szCs w:val="20"/>
        </w:rPr>
        <w:t>:</w:t>
      </w:r>
      <w:r w:rsidRPr="007F1F36">
        <w:rPr>
          <w:rFonts w:ascii="Arial" w:hAnsi="Arial" w:cs="Arial"/>
          <w:sz w:val="20"/>
          <w:szCs w:val="20"/>
        </w:rPr>
        <w:t>263</w:t>
      </w:r>
      <w:proofErr w:type="gramEnd"/>
      <w:r w:rsidRPr="007F1F36">
        <w:rPr>
          <w:rFonts w:ascii="Arial" w:hAnsi="Arial" w:cs="Arial"/>
          <w:sz w:val="20"/>
          <w:szCs w:val="20"/>
        </w:rPr>
        <w:t>-291.</w:t>
      </w:r>
    </w:p>
    <w:p w14:paraId="79775318" w14:textId="5C08F9D4" w:rsidR="00CD5C04" w:rsidRPr="007F1F36" w:rsidRDefault="00CD5C04" w:rsidP="007F1F36">
      <w:pPr>
        <w:pStyle w:val="ListParagraph"/>
        <w:numPr>
          <w:ilvl w:val="0"/>
          <w:numId w:val="13"/>
        </w:numPr>
        <w:spacing w:line="480" w:lineRule="auto"/>
        <w:rPr>
          <w:rFonts w:ascii="Arial" w:hAnsi="Arial" w:cs="Arial"/>
          <w:sz w:val="20"/>
          <w:szCs w:val="20"/>
        </w:rPr>
      </w:pPr>
      <w:r w:rsidRPr="007F1F36">
        <w:rPr>
          <w:rFonts w:ascii="Arial" w:hAnsi="Arial" w:cs="Arial"/>
          <w:sz w:val="20"/>
          <w:szCs w:val="20"/>
        </w:rPr>
        <w:t>Hunink MGM, Weinstein MC, Wittenberg E, Drummond MF, Pliskin JS, Wong JB</w:t>
      </w:r>
      <w:r w:rsidRPr="007F1F36">
        <w:rPr>
          <w:rFonts w:ascii="Arial" w:hAnsi="Arial" w:cs="Arial"/>
          <w:i/>
          <w:iCs/>
          <w:sz w:val="20"/>
          <w:szCs w:val="20"/>
        </w:rPr>
        <w:t xml:space="preserve">. </w:t>
      </w:r>
      <w:r w:rsidRPr="007F1F36">
        <w:rPr>
          <w:rFonts w:ascii="Arial" w:hAnsi="Arial" w:cs="Arial"/>
          <w:sz w:val="20"/>
          <w:szCs w:val="20"/>
        </w:rPr>
        <w:t>et al.</w:t>
      </w:r>
      <w:r w:rsidR="00152FE2" w:rsidRPr="007F1F36">
        <w:rPr>
          <w:rFonts w:ascii="Arial" w:hAnsi="Arial" w:cs="Arial"/>
          <w:sz w:val="20"/>
          <w:szCs w:val="20"/>
        </w:rPr>
        <w:t xml:space="preserve"> </w:t>
      </w:r>
      <w:r w:rsidRPr="007F1F36">
        <w:rPr>
          <w:rFonts w:ascii="Arial" w:hAnsi="Arial" w:cs="Arial"/>
          <w:iCs/>
          <w:sz w:val="20"/>
          <w:szCs w:val="20"/>
        </w:rPr>
        <w:t>Decision Making in Health and Medicine.</w:t>
      </w:r>
      <w:r w:rsidRPr="007F1F36">
        <w:rPr>
          <w:rFonts w:ascii="Arial" w:hAnsi="Arial" w:cs="Arial"/>
          <w:sz w:val="20"/>
          <w:szCs w:val="20"/>
        </w:rPr>
        <w:t xml:space="preserve"> 2</w:t>
      </w:r>
      <w:r w:rsidRPr="007F1F36">
        <w:rPr>
          <w:rFonts w:ascii="Arial" w:hAnsi="Arial" w:cs="Arial"/>
          <w:sz w:val="20"/>
          <w:szCs w:val="20"/>
          <w:vertAlign w:val="superscript"/>
        </w:rPr>
        <w:t>nd</w:t>
      </w:r>
      <w:r w:rsidRPr="007F1F36">
        <w:rPr>
          <w:rFonts w:ascii="Arial" w:hAnsi="Arial" w:cs="Arial"/>
          <w:sz w:val="20"/>
          <w:szCs w:val="20"/>
        </w:rPr>
        <w:t xml:space="preserve"> ed. Cambridge UK: Cambridge University Press</w:t>
      </w:r>
      <w:r w:rsidR="00152FE2" w:rsidRPr="007F1F36">
        <w:rPr>
          <w:rFonts w:ascii="Arial" w:hAnsi="Arial" w:cs="Arial"/>
          <w:sz w:val="20"/>
          <w:szCs w:val="20"/>
        </w:rPr>
        <w:t>; 2014.</w:t>
      </w:r>
    </w:p>
    <w:p w14:paraId="44924311" w14:textId="7531EB96" w:rsidR="002D4D8B" w:rsidRDefault="002D4D8B" w:rsidP="007F1F36">
      <w:pPr>
        <w:pStyle w:val="ListParagraph"/>
        <w:numPr>
          <w:ilvl w:val="0"/>
          <w:numId w:val="13"/>
        </w:numPr>
        <w:spacing w:line="480" w:lineRule="auto"/>
        <w:rPr>
          <w:rFonts w:ascii="Arial" w:hAnsi="Arial" w:cs="Arial"/>
          <w:sz w:val="20"/>
          <w:szCs w:val="20"/>
        </w:rPr>
      </w:pPr>
      <w:r w:rsidRPr="007F1F36">
        <w:rPr>
          <w:rFonts w:ascii="Arial" w:hAnsi="Arial" w:cs="Arial"/>
          <w:sz w:val="20"/>
          <w:szCs w:val="20"/>
        </w:rPr>
        <w:t>Lerner</w:t>
      </w:r>
      <w:r w:rsidR="00152FE2" w:rsidRPr="007F1F36">
        <w:rPr>
          <w:rFonts w:ascii="Arial" w:hAnsi="Arial" w:cs="Arial"/>
          <w:sz w:val="20"/>
          <w:szCs w:val="20"/>
        </w:rPr>
        <w:t xml:space="preserve"> </w:t>
      </w:r>
      <w:r w:rsidRPr="007F1F36">
        <w:rPr>
          <w:rFonts w:ascii="Arial" w:hAnsi="Arial" w:cs="Arial"/>
          <w:sz w:val="20"/>
          <w:szCs w:val="20"/>
        </w:rPr>
        <w:t>JS, Li Y, Valdescolo P,</w:t>
      </w:r>
      <w:r w:rsidR="00152FE2" w:rsidRPr="007F1F36">
        <w:rPr>
          <w:rFonts w:ascii="Arial" w:hAnsi="Arial" w:cs="Arial"/>
          <w:sz w:val="20"/>
          <w:szCs w:val="20"/>
        </w:rPr>
        <w:t xml:space="preserve"> </w:t>
      </w:r>
      <w:r w:rsidRPr="007F1F36">
        <w:rPr>
          <w:rFonts w:ascii="Arial" w:hAnsi="Arial" w:cs="Arial"/>
          <w:sz w:val="20"/>
          <w:szCs w:val="20"/>
        </w:rPr>
        <w:t>Kassam KS.</w:t>
      </w:r>
      <w:r w:rsidR="00152FE2" w:rsidRPr="007F1F36">
        <w:rPr>
          <w:rFonts w:ascii="Arial" w:hAnsi="Arial" w:cs="Arial"/>
          <w:sz w:val="20"/>
          <w:szCs w:val="20"/>
        </w:rPr>
        <w:t xml:space="preserve"> </w:t>
      </w:r>
      <w:r w:rsidRPr="007F1F36">
        <w:rPr>
          <w:rFonts w:ascii="Arial" w:hAnsi="Arial" w:cs="Arial"/>
          <w:sz w:val="20"/>
          <w:szCs w:val="20"/>
        </w:rPr>
        <w:t>Emotion and decision making</w:t>
      </w:r>
      <w:r w:rsidR="00152FE2" w:rsidRPr="007F1F36">
        <w:rPr>
          <w:rFonts w:ascii="Arial" w:hAnsi="Arial" w:cs="Arial"/>
          <w:sz w:val="20"/>
          <w:szCs w:val="20"/>
        </w:rPr>
        <w:t>.</w:t>
      </w:r>
      <w:r w:rsidRPr="007F1F36">
        <w:rPr>
          <w:rFonts w:ascii="Arial" w:hAnsi="Arial" w:cs="Arial"/>
          <w:sz w:val="20"/>
          <w:szCs w:val="20"/>
        </w:rPr>
        <w:t xml:space="preserve"> </w:t>
      </w:r>
      <w:r w:rsidRPr="007F1F36">
        <w:rPr>
          <w:rFonts w:ascii="Arial" w:hAnsi="Arial" w:cs="Arial"/>
          <w:i/>
          <w:iCs/>
          <w:sz w:val="20"/>
          <w:szCs w:val="20"/>
        </w:rPr>
        <w:t>Annu Rev Psychol</w:t>
      </w:r>
      <w:r w:rsidR="005F1891" w:rsidRPr="007F1F36">
        <w:rPr>
          <w:rFonts w:ascii="Arial" w:hAnsi="Arial" w:cs="Arial"/>
          <w:i/>
          <w:iCs/>
          <w:sz w:val="20"/>
          <w:szCs w:val="20"/>
        </w:rPr>
        <w:t>.</w:t>
      </w:r>
      <w:r w:rsidRPr="007F1F36">
        <w:rPr>
          <w:rFonts w:ascii="Arial" w:hAnsi="Arial" w:cs="Arial"/>
          <w:i/>
          <w:iCs/>
          <w:sz w:val="20"/>
          <w:szCs w:val="20"/>
        </w:rPr>
        <w:t xml:space="preserve"> </w:t>
      </w:r>
      <w:proofErr w:type="gramStart"/>
      <w:r w:rsidR="00152FE2" w:rsidRPr="007F1F36">
        <w:rPr>
          <w:rFonts w:ascii="Arial" w:hAnsi="Arial" w:cs="Arial"/>
          <w:sz w:val="20"/>
          <w:szCs w:val="20"/>
        </w:rPr>
        <w:t>2015;</w:t>
      </w:r>
      <w:r w:rsidRPr="007F1F36">
        <w:rPr>
          <w:rFonts w:ascii="Arial" w:hAnsi="Arial" w:cs="Arial"/>
          <w:sz w:val="20"/>
          <w:szCs w:val="20"/>
        </w:rPr>
        <w:t>66</w:t>
      </w:r>
      <w:r w:rsidR="00152FE2" w:rsidRPr="007F1F36">
        <w:rPr>
          <w:rFonts w:ascii="Arial" w:hAnsi="Arial" w:cs="Arial"/>
          <w:sz w:val="20"/>
          <w:szCs w:val="20"/>
        </w:rPr>
        <w:t>:</w:t>
      </w:r>
      <w:r w:rsidRPr="007F1F36">
        <w:rPr>
          <w:rFonts w:ascii="Arial" w:hAnsi="Arial" w:cs="Arial"/>
          <w:sz w:val="20"/>
          <w:szCs w:val="20"/>
        </w:rPr>
        <w:t>799</w:t>
      </w:r>
      <w:proofErr w:type="gramEnd"/>
      <w:r w:rsidRPr="007F1F36">
        <w:rPr>
          <w:rFonts w:ascii="Arial" w:hAnsi="Arial" w:cs="Arial"/>
          <w:sz w:val="20"/>
          <w:szCs w:val="20"/>
        </w:rPr>
        <w:t>-823.</w:t>
      </w:r>
    </w:p>
    <w:p w14:paraId="225D7227" w14:textId="19023B20" w:rsidR="006D0EDE" w:rsidRDefault="006D0EDE" w:rsidP="006D0EDE">
      <w:pPr>
        <w:pStyle w:val="ListParagraph"/>
        <w:numPr>
          <w:ilvl w:val="0"/>
          <w:numId w:val="13"/>
        </w:numPr>
      </w:pPr>
      <w:r>
        <w:t xml:space="preserve">Medical Research Council (2000) </w:t>
      </w:r>
      <w:r w:rsidRPr="006A530F">
        <w:rPr>
          <w:i/>
          <w:iCs/>
        </w:rPr>
        <w:t>A framework for the development and evaluation of RCTs for complex interventions to improve health</w:t>
      </w:r>
      <w:r>
        <w:t xml:space="preserve">. London: Medical Research Council. </w:t>
      </w:r>
    </w:p>
    <w:p w14:paraId="05A2F29A" w14:textId="7F3CDD23" w:rsidR="006D0EDE" w:rsidRDefault="006D0EDE" w:rsidP="006D0EDE">
      <w:pPr>
        <w:pStyle w:val="ListParagraph"/>
        <w:numPr>
          <w:ilvl w:val="0"/>
          <w:numId w:val="13"/>
        </w:numPr>
      </w:pPr>
      <w:r>
        <w:t xml:space="preserve">Craig P, Dieppe P, Macintyre S, Michie S, Nazareth R, Petticrew M. Developing and evaluating complex interventions: the new medical research council guidance. </w:t>
      </w:r>
      <w:r w:rsidRPr="006A530F">
        <w:rPr>
          <w:i/>
          <w:iCs/>
        </w:rPr>
        <w:t>BMJ</w:t>
      </w:r>
      <w:r>
        <w:t>. 2008;337. doi: 10.1136/</w:t>
      </w:r>
      <w:proofErr w:type="gramStart"/>
      <w:r>
        <w:t>bmj.a</w:t>
      </w:r>
      <w:proofErr w:type="gramEnd"/>
      <w:r>
        <w:t>1655.</w:t>
      </w:r>
    </w:p>
    <w:p w14:paraId="4E817FC5" w14:textId="77777777" w:rsidR="006D0EDE" w:rsidRDefault="006D0EDE" w:rsidP="006D0EDE">
      <w:pPr>
        <w:pStyle w:val="ListParagraph"/>
        <w:numPr>
          <w:ilvl w:val="0"/>
          <w:numId w:val="13"/>
        </w:numPr>
      </w:pPr>
      <w:r>
        <w:t xml:space="preserve">O’Cathain A, Croot L, Duncan E, Rousseau N, Sworn K, Turner KM. et al. Guidance of how to develop complex interventions to improve health and healthcare. </w:t>
      </w:r>
      <w:r w:rsidRPr="006A1A49">
        <w:rPr>
          <w:i/>
          <w:iCs/>
        </w:rPr>
        <w:t>BMJ Open</w:t>
      </w:r>
      <w:r>
        <w:t xml:space="preserve">. 2019a;9(8), e029954. doi: 10.1136/bmjopen-2019-029954. </w:t>
      </w:r>
    </w:p>
    <w:p w14:paraId="5CFC7D0D" w14:textId="765E8551" w:rsidR="006D0EDE" w:rsidRDefault="006D0EDE" w:rsidP="006D0EDE">
      <w:pPr>
        <w:pStyle w:val="ListParagraph"/>
        <w:numPr>
          <w:ilvl w:val="0"/>
          <w:numId w:val="13"/>
        </w:numPr>
      </w:pPr>
      <w:r>
        <w:t xml:space="preserve">O’Cathain A, Crott, L, Sworn K, Duncan E, Rousseau N, Turner K. et al. Taxonomy of approaches to developing interventions to improve health: a systematic methods overview. </w:t>
      </w:r>
      <w:r w:rsidRPr="006A1A49">
        <w:rPr>
          <w:i/>
          <w:iCs/>
        </w:rPr>
        <w:t>Pilot Feasibility</w:t>
      </w:r>
      <w:r>
        <w:rPr>
          <w:i/>
          <w:iCs/>
        </w:rPr>
        <w:t xml:space="preserve"> Stud</w:t>
      </w:r>
      <w:r>
        <w:t>. 2019b;5(41). doi: 10.1186/s40814-019-0425-6.</w:t>
      </w:r>
    </w:p>
    <w:p w14:paraId="1727C372" w14:textId="77777777" w:rsidR="006D0EDE" w:rsidRPr="007F1F36" w:rsidRDefault="006D0EDE" w:rsidP="006D0EDE">
      <w:pPr>
        <w:pStyle w:val="ListParagraph"/>
        <w:spacing w:line="480" w:lineRule="auto"/>
        <w:rPr>
          <w:rFonts w:ascii="Arial" w:hAnsi="Arial" w:cs="Arial"/>
          <w:sz w:val="20"/>
          <w:szCs w:val="20"/>
        </w:rPr>
      </w:pPr>
    </w:p>
    <w:p w14:paraId="68810038" w14:textId="77A0C2BC" w:rsidR="00F720E2" w:rsidRPr="007F1F36" w:rsidRDefault="006C3551" w:rsidP="007F1F36">
      <w:pPr>
        <w:pStyle w:val="ListParagraph"/>
        <w:numPr>
          <w:ilvl w:val="0"/>
          <w:numId w:val="13"/>
        </w:numPr>
        <w:spacing w:line="480" w:lineRule="auto"/>
        <w:rPr>
          <w:rFonts w:ascii="Arial" w:hAnsi="Arial" w:cs="Arial"/>
          <w:sz w:val="20"/>
          <w:szCs w:val="20"/>
        </w:rPr>
      </w:pPr>
      <w:r w:rsidRPr="007F1F36">
        <w:rPr>
          <w:rFonts w:ascii="Arial" w:hAnsi="Arial" w:cs="Arial"/>
          <w:sz w:val="20"/>
          <w:szCs w:val="20"/>
        </w:rPr>
        <w:lastRenderedPageBreak/>
        <w:t xml:space="preserve">Opel DJ. A 4-step Framework for shared decision-making in pediatrics. </w:t>
      </w:r>
      <w:r w:rsidRPr="007F1F36">
        <w:rPr>
          <w:rFonts w:ascii="Arial" w:hAnsi="Arial" w:cs="Arial"/>
          <w:i/>
          <w:iCs/>
          <w:sz w:val="20"/>
          <w:szCs w:val="20"/>
        </w:rPr>
        <w:t>Pediatr</w:t>
      </w:r>
      <w:r w:rsidR="007F1F36" w:rsidRPr="007F1F36">
        <w:rPr>
          <w:rFonts w:ascii="Arial" w:hAnsi="Arial" w:cs="Arial"/>
          <w:i/>
          <w:iCs/>
          <w:sz w:val="20"/>
          <w:szCs w:val="20"/>
        </w:rPr>
        <w:t>.</w:t>
      </w:r>
      <w:r w:rsidRPr="007F1F36">
        <w:rPr>
          <w:rFonts w:ascii="Arial" w:hAnsi="Arial" w:cs="Arial"/>
          <w:sz w:val="20"/>
          <w:szCs w:val="20"/>
        </w:rPr>
        <w:t xml:space="preserve"> 2018;142(supp 3</w:t>
      </w:r>
      <w:proofErr w:type="gramStart"/>
      <w:r w:rsidRPr="007F1F36">
        <w:rPr>
          <w:rFonts w:ascii="Arial" w:hAnsi="Arial" w:cs="Arial"/>
          <w:sz w:val="20"/>
          <w:szCs w:val="20"/>
        </w:rPr>
        <w:t>):S</w:t>
      </w:r>
      <w:proofErr w:type="gramEnd"/>
      <w:r w:rsidRPr="007F1F36">
        <w:rPr>
          <w:rFonts w:ascii="Arial" w:hAnsi="Arial" w:cs="Arial"/>
          <w:sz w:val="20"/>
          <w:szCs w:val="20"/>
        </w:rPr>
        <w:t xml:space="preserve">149-156. doi: </w:t>
      </w:r>
      <w:r w:rsidRPr="007F1F36">
        <w:rPr>
          <w:rFonts w:ascii="Arial" w:hAnsi="Arial" w:cs="Arial"/>
          <w:sz w:val="20"/>
          <w:szCs w:val="20"/>
          <w:shd w:val="clear" w:color="auto" w:fill="FFFFFF"/>
        </w:rPr>
        <w:t>10.1542/peds.2018-0516E.</w:t>
      </w:r>
    </w:p>
    <w:p w14:paraId="48209219" w14:textId="77777777" w:rsidR="000238E9" w:rsidRPr="00EB6DA3" w:rsidRDefault="000238E9" w:rsidP="000238E9">
      <w:pPr>
        <w:pStyle w:val="ListParagraph"/>
        <w:rPr>
          <w:rFonts w:cstheme="minorHAnsi"/>
        </w:rPr>
      </w:pPr>
    </w:p>
    <w:p w14:paraId="14943AC3" w14:textId="5598A3DB" w:rsidR="00C3361D" w:rsidRDefault="00C3361D" w:rsidP="00CF22B6">
      <w:pPr>
        <w:spacing w:line="480" w:lineRule="auto"/>
        <w:rPr>
          <w:rFonts w:ascii="Arial" w:hAnsi="Arial" w:cs="Arial"/>
          <w:sz w:val="20"/>
          <w:szCs w:val="20"/>
        </w:rPr>
      </w:pPr>
    </w:p>
    <w:sectPr w:rsidR="00C3361D" w:rsidSect="00985E2B">
      <w:foot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8010F" w14:textId="77777777" w:rsidR="001E4324" w:rsidRDefault="001E4324" w:rsidP="00A25A35">
      <w:pPr>
        <w:spacing w:after="0" w:line="240" w:lineRule="auto"/>
      </w:pPr>
      <w:r>
        <w:separator/>
      </w:r>
    </w:p>
  </w:endnote>
  <w:endnote w:type="continuationSeparator" w:id="0">
    <w:p w14:paraId="05080AE6" w14:textId="77777777" w:rsidR="001E4324" w:rsidRDefault="001E4324" w:rsidP="00A25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321D6" w14:textId="1832FCBB" w:rsidR="00D80E90" w:rsidRDefault="00D80E90" w:rsidP="00C43D0D">
    <w:pPr>
      <w:pStyle w:val="Footer"/>
      <w:jc w:val="center"/>
    </w:pPr>
    <w:r>
      <w:fldChar w:fldCharType="begin"/>
    </w:r>
    <w:r>
      <w:instrText xml:space="preserve"> PAGE   \* MERGEFORMAT </w:instrText>
    </w:r>
    <w:r>
      <w:fldChar w:fldCharType="separate"/>
    </w:r>
    <w:r>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DAF73" w14:textId="77777777" w:rsidR="001E4324" w:rsidRDefault="001E4324" w:rsidP="00A25A35">
      <w:pPr>
        <w:spacing w:after="0" w:line="240" w:lineRule="auto"/>
      </w:pPr>
      <w:bookmarkStart w:id="0" w:name="_Hlk529800606"/>
      <w:bookmarkEnd w:id="0"/>
      <w:r>
        <w:separator/>
      </w:r>
    </w:p>
  </w:footnote>
  <w:footnote w:type="continuationSeparator" w:id="0">
    <w:p w14:paraId="2D139E05" w14:textId="77777777" w:rsidR="001E4324" w:rsidRDefault="001E4324" w:rsidP="00A25A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44B39"/>
    <w:multiLevelType w:val="hybridMultilevel"/>
    <w:tmpl w:val="F86AA126"/>
    <w:lvl w:ilvl="0" w:tplc="C6449CCE">
      <w:start w:val="1"/>
      <w:numFmt w:val="bullet"/>
      <w:lvlText w:val="-"/>
      <w:lvlJc w:val="left"/>
      <w:pPr>
        <w:ind w:left="577" w:hanging="360"/>
      </w:pPr>
      <w:rPr>
        <w:rFonts w:ascii="Calibri" w:eastAsiaTheme="minorHAnsi" w:hAnsi="Calibri" w:cs="Calibri" w:hint="default"/>
      </w:rPr>
    </w:lvl>
    <w:lvl w:ilvl="1" w:tplc="08090003" w:tentative="1">
      <w:start w:val="1"/>
      <w:numFmt w:val="bullet"/>
      <w:lvlText w:val="o"/>
      <w:lvlJc w:val="left"/>
      <w:pPr>
        <w:ind w:left="1297" w:hanging="360"/>
      </w:pPr>
      <w:rPr>
        <w:rFonts w:ascii="Courier New" w:hAnsi="Courier New" w:cs="Courier New" w:hint="default"/>
      </w:rPr>
    </w:lvl>
    <w:lvl w:ilvl="2" w:tplc="08090005" w:tentative="1">
      <w:start w:val="1"/>
      <w:numFmt w:val="bullet"/>
      <w:lvlText w:val=""/>
      <w:lvlJc w:val="left"/>
      <w:pPr>
        <w:ind w:left="2017" w:hanging="360"/>
      </w:pPr>
      <w:rPr>
        <w:rFonts w:ascii="Wingdings" w:hAnsi="Wingdings" w:hint="default"/>
      </w:rPr>
    </w:lvl>
    <w:lvl w:ilvl="3" w:tplc="08090001" w:tentative="1">
      <w:start w:val="1"/>
      <w:numFmt w:val="bullet"/>
      <w:lvlText w:val=""/>
      <w:lvlJc w:val="left"/>
      <w:pPr>
        <w:ind w:left="2737" w:hanging="360"/>
      </w:pPr>
      <w:rPr>
        <w:rFonts w:ascii="Symbol" w:hAnsi="Symbol" w:hint="default"/>
      </w:rPr>
    </w:lvl>
    <w:lvl w:ilvl="4" w:tplc="08090003" w:tentative="1">
      <w:start w:val="1"/>
      <w:numFmt w:val="bullet"/>
      <w:lvlText w:val="o"/>
      <w:lvlJc w:val="left"/>
      <w:pPr>
        <w:ind w:left="3457" w:hanging="360"/>
      </w:pPr>
      <w:rPr>
        <w:rFonts w:ascii="Courier New" w:hAnsi="Courier New" w:cs="Courier New" w:hint="default"/>
      </w:rPr>
    </w:lvl>
    <w:lvl w:ilvl="5" w:tplc="08090005" w:tentative="1">
      <w:start w:val="1"/>
      <w:numFmt w:val="bullet"/>
      <w:lvlText w:val=""/>
      <w:lvlJc w:val="left"/>
      <w:pPr>
        <w:ind w:left="4177" w:hanging="360"/>
      </w:pPr>
      <w:rPr>
        <w:rFonts w:ascii="Wingdings" w:hAnsi="Wingdings" w:hint="default"/>
      </w:rPr>
    </w:lvl>
    <w:lvl w:ilvl="6" w:tplc="08090001" w:tentative="1">
      <w:start w:val="1"/>
      <w:numFmt w:val="bullet"/>
      <w:lvlText w:val=""/>
      <w:lvlJc w:val="left"/>
      <w:pPr>
        <w:ind w:left="4897" w:hanging="360"/>
      </w:pPr>
      <w:rPr>
        <w:rFonts w:ascii="Symbol" w:hAnsi="Symbol" w:hint="default"/>
      </w:rPr>
    </w:lvl>
    <w:lvl w:ilvl="7" w:tplc="08090003" w:tentative="1">
      <w:start w:val="1"/>
      <w:numFmt w:val="bullet"/>
      <w:lvlText w:val="o"/>
      <w:lvlJc w:val="left"/>
      <w:pPr>
        <w:ind w:left="5617" w:hanging="360"/>
      </w:pPr>
      <w:rPr>
        <w:rFonts w:ascii="Courier New" w:hAnsi="Courier New" w:cs="Courier New" w:hint="default"/>
      </w:rPr>
    </w:lvl>
    <w:lvl w:ilvl="8" w:tplc="08090005" w:tentative="1">
      <w:start w:val="1"/>
      <w:numFmt w:val="bullet"/>
      <w:lvlText w:val=""/>
      <w:lvlJc w:val="left"/>
      <w:pPr>
        <w:ind w:left="6337" w:hanging="360"/>
      </w:pPr>
      <w:rPr>
        <w:rFonts w:ascii="Wingdings" w:hAnsi="Wingdings" w:hint="default"/>
      </w:rPr>
    </w:lvl>
  </w:abstractNum>
  <w:abstractNum w:abstractNumId="1" w15:restartNumberingAfterBreak="0">
    <w:nsid w:val="07D47EBB"/>
    <w:multiLevelType w:val="hybridMultilevel"/>
    <w:tmpl w:val="241E16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93440CC"/>
    <w:multiLevelType w:val="multilevel"/>
    <w:tmpl w:val="5CA69F98"/>
    <w:lvl w:ilvl="0">
      <w:start w:val="1"/>
      <w:numFmt w:val="decimal"/>
      <w:pStyle w:val="Heading1"/>
      <w:lvlText w:val="%1"/>
      <w:lvlJc w:val="left"/>
      <w:pPr>
        <w:ind w:left="1000" w:hanging="432"/>
      </w:pPr>
    </w:lvl>
    <w:lvl w:ilvl="1">
      <w:start w:val="1"/>
      <w:numFmt w:val="decimal"/>
      <w:pStyle w:val="Heading2"/>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BA60071"/>
    <w:multiLevelType w:val="hybridMultilevel"/>
    <w:tmpl w:val="FEEC5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E86CEB"/>
    <w:multiLevelType w:val="hybridMultilevel"/>
    <w:tmpl w:val="E50A5B02"/>
    <w:lvl w:ilvl="0" w:tplc="BA5849F8">
      <w:start w:val="1"/>
      <w:numFmt w:val="decimal"/>
      <w:lvlText w:val="%1)"/>
      <w:lvlJc w:val="left"/>
      <w:pPr>
        <w:ind w:left="720" w:hanging="360"/>
      </w:pPr>
      <w:rPr>
        <w:rFonts w:hint="default"/>
        <w:spacing w:val="0"/>
        <w14:numSpacing w14:val="proportion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163A16"/>
    <w:multiLevelType w:val="hybridMultilevel"/>
    <w:tmpl w:val="5F362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431A4B"/>
    <w:multiLevelType w:val="multilevel"/>
    <w:tmpl w:val="4D24AF16"/>
    <w:lvl w:ilvl="0">
      <w:start w:val="1"/>
      <w:numFmt w:val="upperLetter"/>
      <w:pStyle w:val="AppendixMain"/>
      <w:lvlText w:val="Appendix %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ppendixSubheading"/>
      <w:lvlText w:val="%1.%2"/>
      <w:lvlJc w:val="left"/>
      <w:pPr>
        <w:ind w:left="720" w:hanging="720"/>
      </w:pPr>
      <w:rPr>
        <w:rFonts w:hint="default"/>
      </w:rPr>
    </w:lvl>
    <w:lvl w:ilvl="2">
      <w:start w:val="1"/>
      <w:numFmt w:val="decimal"/>
      <w:pStyle w:val="AppendixThird"/>
      <w:lvlText w:val="%1.%2.%3"/>
      <w:lvlJc w:val="left"/>
      <w:pPr>
        <w:ind w:left="1080" w:hanging="10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8536B2D"/>
    <w:multiLevelType w:val="hybridMultilevel"/>
    <w:tmpl w:val="02641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6F1D32"/>
    <w:multiLevelType w:val="hybridMultilevel"/>
    <w:tmpl w:val="B52CFC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BFE221F"/>
    <w:multiLevelType w:val="hybridMultilevel"/>
    <w:tmpl w:val="811EFD3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3937976"/>
    <w:multiLevelType w:val="multilevel"/>
    <w:tmpl w:val="E7122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0B20A0"/>
    <w:multiLevelType w:val="hybridMultilevel"/>
    <w:tmpl w:val="2B3A9A56"/>
    <w:lvl w:ilvl="0" w:tplc="E4C26488">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D865EB6"/>
    <w:multiLevelType w:val="hybridMultilevel"/>
    <w:tmpl w:val="3B72DA62"/>
    <w:lvl w:ilvl="0" w:tplc="822405C8">
      <w:start w:val="1"/>
      <w:numFmt w:val="decimal"/>
      <w:lvlText w:val="%1)"/>
      <w:lvlJc w:val="left"/>
      <w:pPr>
        <w:ind w:left="720" w:hanging="360"/>
      </w:pPr>
      <w:rPr>
        <w:rFonts w:ascii="Arial" w:eastAsiaTheme="minorEastAsia" w:hAnsi="Arial"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8"/>
  </w:num>
  <w:num w:numId="7">
    <w:abstractNumId w:val="5"/>
  </w:num>
  <w:num w:numId="8">
    <w:abstractNumId w:val="9"/>
  </w:num>
  <w:num w:numId="9">
    <w:abstractNumId w:val="12"/>
  </w:num>
  <w:num w:numId="10">
    <w:abstractNumId w:val="3"/>
  </w:num>
  <w:num w:numId="11">
    <w:abstractNumId w:val="10"/>
  </w:num>
  <w:num w:numId="12">
    <w:abstractNumId w:val="7"/>
  </w:num>
  <w:num w:numId="13">
    <w:abstractNumId w:val="1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0B9"/>
    <w:rsid w:val="00000018"/>
    <w:rsid w:val="00000415"/>
    <w:rsid w:val="00001162"/>
    <w:rsid w:val="000018CF"/>
    <w:rsid w:val="00001FBB"/>
    <w:rsid w:val="00002481"/>
    <w:rsid w:val="000029DB"/>
    <w:rsid w:val="00005053"/>
    <w:rsid w:val="000055C3"/>
    <w:rsid w:val="000056C7"/>
    <w:rsid w:val="000059FF"/>
    <w:rsid w:val="00005FA5"/>
    <w:rsid w:val="00006D2F"/>
    <w:rsid w:val="00007299"/>
    <w:rsid w:val="00010738"/>
    <w:rsid w:val="000108F5"/>
    <w:rsid w:val="00011154"/>
    <w:rsid w:val="00011B0F"/>
    <w:rsid w:val="00011C58"/>
    <w:rsid w:val="000124DB"/>
    <w:rsid w:val="00012629"/>
    <w:rsid w:val="0001332A"/>
    <w:rsid w:val="00014C5B"/>
    <w:rsid w:val="00015296"/>
    <w:rsid w:val="0001558C"/>
    <w:rsid w:val="000157A3"/>
    <w:rsid w:val="00015E11"/>
    <w:rsid w:val="00016702"/>
    <w:rsid w:val="000167B7"/>
    <w:rsid w:val="000170FD"/>
    <w:rsid w:val="0001736A"/>
    <w:rsid w:val="000173D3"/>
    <w:rsid w:val="00020A1C"/>
    <w:rsid w:val="00020B3F"/>
    <w:rsid w:val="00020DBD"/>
    <w:rsid w:val="00020E9E"/>
    <w:rsid w:val="000216D1"/>
    <w:rsid w:val="00021F1F"/>
    <w:rsid w:val="000226DA"/>
    <w:rsid w:val="00023652"/>
    <w:rsid w:val="000238E9"/>
    <w:rsid w:val="00023C00"/>
    <w:rsid w:val="00023FB4"/>
    <w:rsid w:val="000240F9"/>
    <w:rsid w:val="000254B3"/>
    <w:rsid w:val="000260C2"/>
    <w:rsid w:val="00026B6D"/>
    <w:rsid w:val="00026EBD"/>
    <w:rsid w:val="00026F93"/>
    <w:rsid w:val="00027353"/>
    <w:rsid w:val="00027C7F"/>
    <w:rsid w:val="000301B4"/>
    <w:rsid w:val="00030CE6"/>
    <w:rsid w:val="000310B1"/>
    <w:rsid w:val="0003111B"/>
    <w:rsid w:val="00031F0D"/>
    <w:rsid w:val="00033206"/>
    <w:rsid w:val="000334F3"/>
    <w:rsid w:val="00033684"/>
    <w:rsid w:val="00033938"/>
    <w:rsid w:val="00034014"/>
    <w:rsid w:val="000342D1"/>
    <w:rsid w:val="00034512"/>
    <w:rsid w:val="00035360"/>
    <w:rsid w:val="0003565A"/>
    <w:rsid w:val="00035BCB"/>
    <w:rsid w:val="0003601C"/>
    <w:rsid w:val="00036BCC"/>
    <w:rsid w:val="00036E9C"/>
    <w:rsid w:val="00036ECD"/>
    <w:rsid w:val="000376BA"/>
    <w:rsid w:val="00040BD4"/>
    <w:rsid w:val="0004111A"/>
    <w:rsid w:val="00042A59"/>
    <w:rsid w:val="00042F99"/>
    <w:rsid w:val="000435B7"/>
    <w:rsid w:val="000442B5"/>
    <w:rsid w:val="00046136"/>
    <w:rsid w:val="0004777A"/>
    <w:rsid w:val="00050368"/>
    <w:rsid w:val="00051455"/>
    <w:rsid w:val="00051504"/>
    <w:rsid w:val="00052108"/>
    <w:rsid w:val="00052E77"/>
    <w:rsid w:val="000532A4"/>
    <w:rsid w:val="000544F5"/>
    <w:rsid w:val="0005580A"/>
    <w:rsid w:val="00056534"/>
    <w:rsid w:val="00056F4F"/>
    <w:rsid w:val="000572C8"/>
    <w:rsid w:val="000575E0"/>
    <w:rsid w:val="00057628"/>
    <w:rsid w:val="00057A1D"/>
    <w:rsid w:val="0006081F"/>
    <w:rsid w:val="00060F2C"/>
    <w:rsid w:val="00060F77"/>
    <w:rsid w:val="000616A8"/>
    <w:rsid w:val="00061960"/>
    <w:rsid w:val="0006204F"/>
    <w:rsid w:val="00062092"/>
    <w:rsid w:val="000625DB"/>
    <w:rsid w:val="00063346"/>
    <w:rsid w:val="0006346C"/>
    <w:rsid w:val="00063719"/>
    <w:rsid w:val="00063BE7"/>
    <w:rsid w:val="00063CA6"/>
    <w:rsid w:val="000649B4"/>
    <w:rsid w:val="00064A16"/>
    <w:rsid w:val="00064A3A"/>
    <w:rsid w:val="00064CDF"/>
    <w:rsid w:val="00065066"/>
    <w:rsid w:val="00065725"/>
    <w:rsid w:val="00066142"/>
    <w:rsid w:val="000678A8"/>
    <w:rsid w:val="00070249"/>
    <w:rsid w:val="00070D86"/>
    <w:rsid w:val="0007116D"/>
    <w:rsid w:val="00071636"/>
    <w:rsid w:val="00071937"/>
    <w:rsid w:val="000722D9"/>
    <w:rsid w:val="0007270C"/>
    <w:rsid w:val="00072D4F"/>
    <w:rsid w:val="000739FA"/>
    <w:rsid w:val="000756F2"/>
    <w:rsid w:val="00076223"/>
    <w:rsid w:val="00076286"/>
    <w:rsid w:val="000771AA"/>
    <w:rsid w:val="0007792C"/>
    <w:rsid w:val="00080614"/>
    <w:rsid w:val="000808DF"/>
    <w:rsid w:val="00082662"/>
    <w:rsid w:val="00082744"/>
    <w:rsid w:val="00082E51"/>
    <w:rsid w:val="00083D24"/>
    <w:rsid w:val="00084049"/>
    <w:rsid w:val="000841D3"/>
    <w:rsid w:val="00084212"/>
    <w:rsid w:val="000842C6"/>
    <w:rsid w:val="0008472B"/>
    <w:rsid w:val="00085274"/>
    <w:rsid w:val="00085935"/>
    <w:rsid w:val="00085DD2"/>
    <w:rsid w:val="000860F6"/>
    <w:rsid w:val="00086A5A"/>
    <w:rsid w:val="00086FFE"/>
    <w:rsid w:val="00087759"/>
    <w:rsid w:val="000910F3"/>
    <w:rsid w:val="00091ED5"/>
    <w:rsid w:val="00092E84"/>
    <w:rsid w:val="00093A05"/>
    <w:rsid w:val="00093A37"/>
    <w:rsid w:val="0009434F"/>
    <w:rsid w:val="0009486E"/>
    <w:rsid w:val="000954E1"/>
    <w:rsid w:val="00096EC3"/>
    <w:rsid w:val="00097408"/>
    <w:rsid w:val="00097BEE"/>
    <w:rsid w:val="00097C5D"/>
    <w:rsid w:val="00097EE5"/>
    <w:rsid w:val="000A0183"/>
    <w:rsid w:val="000A01EB"/>
    <w:rsid w:val="000A0F16"/>
    <w:rsid w:val="000A1159"/>
    <w:rsid w:val="000A1428"/>
    <w:rsid w:val="000A15F7"/>
    <w:rsid w:val="000A186F"/>
    <w:rsid w:val="000A1A54"/>
    <w:rsid w:val="000A1EE4"/>
    <w:rsid w:val="000A21C8"/>
    <w:rsid w:val="000A2806"/>
    <w:rsid w:val="000A2AD4"/>
    <w:rsid w:val="000A3385"/>
    <w:rsid w:val="000A3C81"/>
    <w:rsid w:val="000A41F9"/>
    <w:rsid w:val="000A47EA"/>
    <w:rsid w:val="000A5329"/>
    <w:rsid w:val="000A5D84"/>
    <w:rsid w:val="000A7070"/>
    <w:rsid w:val="000A7301"/>
    <w:rsid w:val="000A7D32"/>
    <w:rsid w:val="000B00C9"/>
    <w:rsid w:val="000B0AF0"/>
    <w:rsid w:val="000B0F41"/>
    <w:rsid w:val="000B16D3"/>
    <w:rsid w:val="000B19DF"/>
    <w:rsid w:val="000B301E"/>
    <w:rsid w:val="000B358C"/>
    <w:rsid w:val="000B3893"/>
    <w:rsid w:val="000B53C2"/>
    <w:rsid w:val="000B5812"/>
    <w:rsid w:val="000B5907"/>
    <w:rsid w:val="000B61D9"/>
    <w:rsid w:val="000B67B8"/>
    <w:rsid w:val="000B698C"/>
    <w:rsid w:val="000B74DB"/>
    <w:rsid w:val="000B7AAE"/>
    <w:rsid w:val="000B7DC0"/>
    <w:rsid w:val="000C0071"/>
    <w:rsid w:val="000C0B11"/>
    <w:rsid w:val="000C0BB0"/>
    <w:rsid w:val="000C2CD8"/>
    <w:rsid w:val="000C3765"/>
    <w:rsid w:val="000C3853"/>
    <w:rsid w:val="000C3C0A"/>
    <w:rsid w:val="000C4C1A"/>
    <w:rsid w:val="000C513A"/>
    <w:rsid w:val="000C55BD"/>
    <w:rsid w:val="000C62EC"/>
    <w:rsid w:val="000C668A"/>
    <w:rsid w:val="000D0548"/>
    <w:rsid w:val="000D0799"/>
    <w:rsid w:val="000D0C42"/>
    <w:rsid w:val="000D0DAD"/>
    <w:rsid w:val="000D23A6"/>
    <w:rsid w:val="000D2909"/>
    <w:rsid w:val="000D2A2E"/>
    <w:rsid w:val="000D2B91"/>
    <w:rsid w:val="000D30D5"/>
    <w:rsid w:val="000D39DF"/>
    <w:rsid w:val="000D48B0"/>
    <w:rsid w:val="000D4BFF"/>
    <w:rsid w:val="000D5626"/>
    <w:rsid w:val="000D6317"/>
    <w:rsid w:val="000D6351"/>
    <w:rsid w:val="000D743D"/>
    <w:rsid w:val="000D7C92"/>
    <w:rsid w:val="000E0494"/>
    <w:rsid w:val="000E04D4"/>
    <w:rsid w:val="000E0E42"/>
    <w:rsid w:val="000E17A3"/>
    <w:rsid w:val="000E21FA"/>
    <w:rsid w:val="000E34FE"/>
    <w:rsid w:val="000E3B8A"/>
    <w:rsid w:val="000E3CEE"/>
    <w:rsid w:val="000E445B"/>
    <w:rsid w:val="000E45FA"/>
    <w:rsid w:val="000E4A04"/>
    <w:rsid w:val="000E5B3B"/>
    <w:rsid w:val="000E61D9"/>
    <w:rsid w:val="000E7949"/>
    <w:rsid w:val="000F0037"/>
    <w:rsid w:val="000F02EA"/>
    <w:rsid w:val="000F154C"/>
    <w:rsid w:val="000F2ED2"/>
    <w:rsid w:val="000F3959"/>
    <w:rsid w:val="000F41B0"/>
    <w:rsid w:val="000F445B"/>
    <w:rsid w:val="000F474A"/>
    <w:rsid w:val="000F47A9"/>
    <w:rsid w:val="000F492A"/>
    <w:rsid w:val="000F53F4"/>
    <w:rsid w:val="000F5D30"/>
    <w:rsid w:val="000F6AB2"/>
    <w:rsid w:val="000F7DDA"/>
    <w:rsid w:val="00100247"/>
    <w:rsid w:val="00100702"/>
    <w:rsid w:val="00102792"/>
    <w:rsid w:val="00102AB2"/>
    <w:rsid w:val="00102B40"/>
    <w:rsid w:val="0010322B"/>
    <w:rsid w:val="00103CC4"/>
    <w:rsid w:val="001040D6"/>
    <w:rsid w:val="00104266"/>
    <w:rsid w:val="0010435F"/>
    <w:rsid w:val="0010463B"/>
    <w:rsid w:val="00106CDF"/>
    <w:rsid w:val="00106ECB"/>
    <w:rsid w:val="001072B3"/>
    <w:rsid w:val="0011006B"/>
    <w:rsid w:val="00110278"/>
    <w:rsid w:val="0011027C"/>
    <w:rsid w:val="00110B48"/>
    <w:rsid w:val="00111702"/>
    <w:rsid w:val="001120FE"/>
    <w:rsid w:val="00112E38"/>
    <w:rsid w:val="001135AB"/>
    <w:rsid w:val="00113B23"/>
    <w:rsid w:val="00113BA5"/>
    <w:rsid w:val="00113D6B"/>
    <w:rsid w:val="00113EBA"/>
    <w:rsid w:val="00114261"/>
    <w:rsid w:val="001142FB"/>
    <w:rsid w:val="001148F6"/>
    <w:rsid w:val="00114AE0"/>
    <w:rsid w:val="00115A05"/>
    <w:rsid w:val="00115C61"/>
    <w:rsid w:val="0011738C"/>
    <w:rsid w:val="00120A98"/>
    <w:rsid w:val="00120EFA"/>
    <w:rsid w:val="0012115C"/>
    <w:rsid w:val="0012166D"/>
    <w:rsid w:val="00121EBD"/>
    <w:rsid w:val="0012207F"/>
    <w:rsid w:val="00122692"/>
    <w:rsid w:val="00122A18"/>
    <w:rsid w:val="001230D8"/>
    <w:rsid w:val="00123D1A"/>
    <w:rsid w:val="00124958"/>
    <w:rsid w:val="00125545"/>
    <w:rsid w:val="001258B7"/>
    <w:rsid w:val="00126AE7"/>
    <w:rsid w:val="00126EB4"/>
    <w:rsid w:val="00127C76"/>
    <w:rsid w:val="00130F66"/>
    <w:rsid w:val="001322FA"/>
    <w:rsid w:val="00132B7F"/>
    <w:rsid w:val="001330B4"/>
    <w:rsid w:val="00134978"/>
    <w:rsid w:val="00135217"/>
    <w:rsid w:val="00135675"/>
    <w:rsid w:val="001357C6"/>
    <w:rsid w:val="00135C37"/>
    <w:rsid w:val="001360DA"/>
    <w:rsid w:val="001373B2"/>
    <w:rsid w:val="00137F61"/>
    <w:rsid w:val="0014025E"/>
    <w:rsid w:val="001402C3"/>
    <w:rsid w:val="0014032C"/>
    <w:rsid w:val="0014035A"/>
    <w:rsid w:val="00140495"/>
    <w:rsid w:val="001404C3"/>
    <w:rsid w:val="001407D4"/>
    <w:rsid w:val="001408EF"/>
    <w:rsid w:val="001409EB"/>
    <w:rsid w:val="00141443"/>
    <w:rsid w:val="0014171F"/>
    <w:rsid w:val="00141B89"/>
    <w:rsid w:val="00143E0B"/>
    <w:rsid w:val="0014488F"/>
    <w:rsid w:val="00144A4C"/>
    <w:rsid w:val="00144C52"/>
    <w:rsid w:val="00145049"/>
    <w:rsid w:val="00145FDC"/>
    <w:rsid w:val="00146470"/>
    <w:rsid w:val="00146E67"/>
    <w:rsid w:val="00147697"/>
    <w:rsid w:val="00147875"/>
    <w:rsid w:val="00147A55"/>
    <w:rsid w:val="00150ABC"/>
    <w:rsid w:val="00150F1D"/>
    <w:rsid w:val="00151D1F"/>
    <w:rsid w:val="0015236D"/>
    <w:rsid w:val="001526B2"/>
    <w:rsid w:val="00152CB1"/>
    <w:rsid w:val="00152FE2"/>
    <w:rsid w:val="00153567"/>
    <w:rsid w:val="00153A5D"/>
    <w:rsid w:val="0015426F"/>
    <w:rsid w:val="001549B1"/>
    <w:rsid w:val="00154D42"/>
    <w:rsid w:val="00155003"/>
    <w:rsid w:val="00155B36"/>
    <w:rsid w:val="0015658F"/>
    <w:rsid w:val="001566D3"/>
    <w:rsid w:val="00156EC2"/>
    <w:rsid w:val="001571C5"/>
    <w:rsid w:val="00157302"/>
    <w:rsid w:val="0015772F"/>
    <w:rsid w:val="00157CB5"/>
    <w:rsid w:val="00157F51"/>
    <w:rsid w:val="00160CB5"/>
    <w:rsid w:val="00160FE6"/>
    <w:rsid w:val="0016151F"/>
    <w:rsid w:val="001618E0"/>
    <w:rsid w:val="00161ABE"/>
    <w:rsid w:val="00163106"/>
    <w:rsid w:val="001632A3"/>
    <w:rsid w:val="0016380F"/>
    <w:rsid w:val="00163B86"/>
    <w:rsid w:val="00163E9A"/>
    <w:rsid w:val="001645BE"/>
    <w:rsid w:val="00165462"/>
    <w:rsid w:val="0016646E"/>
    <w:rsid w:val="00166F36"/>
    <w:rsid w:val="00167765"/>
    <w:rsid w:val="00170DE0"/>
    <w:rsid w:val="00172140"/>
    <w:rsid w:val="001723FA"/>
    <w:rsid w:val="00172B3E"/>
    <w:rsid w:val="00172F9F"/>
    <w:rsid w:val="0017391C"/>
    <w:rsid w:val="00173E0F"/>
    <w:rsid w:val="00174303"/>
    <w:rsid w:val="00174C9F"/>
    <w:rsid w:val="00174E7E"/>
    <w:rsid w:val="0017506D"/>
    <w:rsid w:val="00175354"/>
    <w:rsid w:val="00175617"/>
    <w:rsid w:val="00175970"/>
    <w:rsid w:val="0017684E"/>
    <w:rsid w:val="00176A9E"/>
    <w:rsid w:val="00176F84"/>
    <w:rsid w:val="00176FFC"/>
    <w:rsid w:val="00177B25"/>
    <w:rsid w:val="00177FEE"/>
    <w:rsid w:val="00180158"/>
    <w:rsid w:val="00180DA1"/>
    <w:rsid w:val="0018124F"/>
    <w:rsid w:val="00181E35"/>
    <w:rsid w:val="0018229B"/>
    <w:rsid w:val="001824CE"/>
    <w:rsid w:val="001825EA"/>
    <w:rsid w:val="00182FA2"/>
    <w:rsid w:val="00183764"/>
    <w:rsid w:val="00183AE3"/>
    <w:rsid w:val="00183C32"/>
    <w:rsid w:val="00184172"/>
    <w:rsid w:val="00184519"/>
    <w:rsid w:val="00185270"/>
    <w:rsid w:val="001860B4"/>
    <w:rsid w:val="00186DCA"/>
    <w:rsid w:val="001908AE"/>
    <w:rsid w:val="001910DE"/>
    <w:rsid w:val="00191356"/>
    <w:rsid w:val="00191B37"/>
    <w:rsid w:val="00191F13"/>
    <w:rsid w:val="00192212"/>
    <w:rsid w:val="00192552"/>
    <w:rsid w:val="001939C5"/>
    <w:rsid w:val="001950DB"/>
    <w:rsid w:val="00197AD1"/>
    <w:rsid w:val="00197E0D"/>
    <w:rsid w:val="001A2292"/>
    <w:rsid w:val="001A261F"/>
    <w:rsid w:val="001A27DD"/>
    <w:rsid w:val="001A33ED"/>
    <w:rsid w:val="001A341E"/>
    <w:rsid w:val="001A3F51"/>
    <w:rsid w:val="001A4349"/>
    <w:rsid w:val="001A44AB"/>
    <w:rsid w:val="001A4ABB"/>
    <w:rsid w:val="001A4AFC"/>
    <w:rsid w:val="001A4DD5"/>
    <w:rsid w:val="001A51D8"/>
    <w:rsid w:val="001A5370"/>
    <w:rsid w:val="001A564B"/>
    <w:rsid w:val="001A5EB5"/>
    <w:rsid w:val="001A6A47"/>
    <w:rsid w:val="001A6C30"/>
    <w:rsid w:val="001A7002"/>
    <w:rsid w:val="001A706D"/>
    <w:rsid w:val="001A7A69"/>
    <w:rsid w:val="001B073C"/>
    <w:rsid w:val="001B2A63"/>
    <w:rsid w:val="001B35A5"/>
    <w:rsid w:val="001B3AAD"/>
    <w:rsid w:val="001B41BF"/>
    <w:rsid w:val="001B4722"/>
    <w:rsid w:val="001B4CF5"/>
    <w:rsid w:val="001B557D"/>
    <w:rsid w:val="001B5E41"/>
    <w:rsid w:val="001B7BBE"/>
    <w:rsid w:val="001C03F1"/>
    <w:rsid w:val="001C0505"/>
    <w:rsid w:val="001C08DC"/>
    <w:rsid w:val="001C0E04"/>
    <w:rsid w:val="001C1461"/>
    <w:rsid w:val="001C1A64"/>
    <w:rsid w:val="001C2DA0"/>
    <w:rsid w:val="001C3FC4"/>
    <w:rsid w:val="001C4467"/>
    <w:rsid w:val="001C58BF"/>
    <w:rsid w:val="001C5A0C"/>
    <w:rsid w:val="001C5B22"/>
    <w:rsid w:val="001C5D2B"/>
    <w:rsid w:val="001C6275"/>
    <w:rsid w:val="001C6356"/>
    <w:rsid w:val="001C6B13"/>
    <w:rsid w:val="001D0013"/>
    <w:rsid w:val="001D031B"/>
    <w:rsid w:val="001D0760"/>
    <w:rsid w:val="001D0B62"/>
    <w:rsid w:val="001D1928"/>
    <w:rsid w:val="001D1AC2"/>
    <w:rsid w:val="001D2250"/>
    <w:rsid w:val="001D2F71"/>
    <w:rsid w:val="001D3A1F"/>
    <w:rsid w:val="001D3AA2"/>
    <w:rsid w:val="001D4A61"/>
    <w:rsid w:val="001D502D"/>
    <w:rsid w:val="001D5CED"/>
    <w:rsid w:val="001D5ECB"/>
    <w:rsid w:val="001D6419"/>
    <w:rsid w:val="001D67B3"/>
    <w:rsid w:val="001D6DEF"/>
    <w:rsid w:val="001D77A1"/>
    <w:rsid w:val="001D7C29"/>
    <w:rsid w:val="001E012A"/>
    <w:rsid w:val="001E01A4"/>
    <w:rsid w:val="001E0D1D"/>
    <w:rsid w:val="001E1134"/>
    <w:rsid w:val="001E1B9D"/>
    <w:rsid w:val="001E1F69"/>
    <w:rsid w:val="001E21E2"/>
    <w:rsid w:val="001E2597"/>
    <w:rsid w:val="001E2D23"/>
    <w:rsid w:val="001E40F6"/>
    <w:rsid w:val="001E4324"/>
    <w:rsid w:val="001E4AC1"/>
    <w:rsid w:val="001E4E70"/>
    <w:rsid w:val="001E533E"/>
    <w:rsid w:val="001E5558"/>
    <w:rsid w:val="001E592E"/>
    <w:rsid w:val="001E5C2E"/>
    <w:rsid w:val="001E60AB"/>
    <w:rsid w:val="001E66F3"/>
    <w:rsid w:val="001E66F6"/>
    <w:rsid w:val="001E6BF2"/>
    <w:rsid w:val="001E7742"/>
    <w:rsid w:val="001E77F2"/>
    <w:rsid w:val="001E7FEF"/>
    <w:rsid w:val="001F1239"/>
    <w:rsid w:val="001F13B8"/>
    <w:rsid w:val="001F164D"/>
    <w:rsid w:val="001F1651"/>
    <w:rsid w:val="001F1F4C"/>
    <w:rsid w:val="001F2E51"/>
    <w:rsid w:val="001F3023"/>
    <w:rsid w:val="001F37A5"/>
    <w:rsid w:val="001F394A"/>
    <w:rsid w:val="001F4201"/>
    <w:rsid w:val="001F427C"/>
    <w:rsid w:val="001F444A"/>
    <w:rsid w:val="001F4A7C"/>
    <w:rsid w:val="001F5682"/>
    <w:rsid w:val="001F5F92"/>
    <w:rsid w:val="001F69D0"/>
    <w:rsid w:val="001F69D5"/>
    <w:rsid w:val="002002D5"/>
    <w:rsid w:val="0020037E"/>
    <w:rsid w:val="002004D2"/>
    <w:rsid w:val="0020080C"/>
    <w:rsid w:val="002011C4"/>
    <w:rsid w:val="00201A10"/>
    <w:rsid w:val="002020C7"/>
    <w:rsid w:val="002025B8"/>
    <w:rsid w:val="00202A4C"/>
    <w:rsid w:val="00203AEF"/>
    <w:rsid w:val="00204425"/>
    <w:rsid w:val="0020479C"/>
    <w:rsid w:val="00204930"/>
    <w:rsid w:val="002055F3"/>
    <w:rsid w:val="00205B62"/>
    <w:rsid w:val="00205B7D"/>
    <w:rsid w:val="00205E42"/>
    <w:rsid w:val="00206734"/>
    <w:rsid w:val="00206E9B"/>
    <w:rsid w:val="00207E3D"/>
    <w:rsid w:val="002105BA"/>
    <w:rsid w:val="002107A6"/>
    <w:rsid w:val="00210D3F"/>
    <w:rsid w:val="002111C5"/>
    <w:rsid w:val="00211495"/>
    <w:rsid w:val="002115C3"/>
    <w:rsid w:val="002122B7"/>
    <w:rsid w:val="002125CA"/>
    <w:rsid w:val="00212DF6"/>
    <w:rsid w:val="002131CF"/>
    <w:rsid w:val="00213A0C"/>
    <w:rsid w:val="0021478C"/>
    <w:rsid w:val="00214BEC"/>
    <w:rsid w:val="00215AFC"/>
    <w:rsid w:val="00215B50"/>
    <w:rsid w:val="00215FBA"/>
    <w:rsid w:val="00216E7F"/>
    <w:rsid w:val="002174BA"/>
    <w:rsid w:val="00217960"/>
    <w:rsid w:val="00220734"/>
    <w:rsid w:val="00220AC1"/>
    <w:rsid w:val="00220FA2"/>
    <w:rsid w:val="0022158B"/>
    <w:rsid w:val="00221636"/>
    <w:rsid w:val="00221950"/>
    <w:rsid w:val="00221A16"/>
    <w:rsid w:val="00221D85"/>
    <w:rsid w:val="0022219B"/>
    <w:rsid w:val="0022284A"/>
    <w:rsid w:val="002229E4"/>
    <w:rsid w:val="0022347D"/>
    <w:rsid w:val="00223957"/>
    <w:rsid w:val="00223B0E"/>
    <w:rsid w:val="00223F56"/>
    <w:rsid w:val="00225CF4"/>
    <w:rsid w:val="00225DB4"/>
    <w:rsid w:val="002266E0"/>
    <w:rsid w:val="00226E36"/>
    <w:rsid w:val="00226FFD"/>
    <w:rsid w:val="00227900"/>
    <w:rsid w:val="00230700"/>
    <w:rsid w:val="0023073A"/>
    <w:rsid w:val="00230829"/>
    <w:rsid w:val="00230CDD"/>
    <w:rsid w:val="00231184"/>
    <w:rsid w:val="00232271"/>
    <w:rsid w:val="002324FA"/>
    <w:rsid w:val="00232754"/>
    <w:rsid w:val="0023441C"/>
    <w:rsid w:val="0023590F"/>
    <w:rsid w:val="00236A7F"/>
    <w:rsid w:val="00236D51"/>
    <w:rsid w:val="00240428"/>
    <w:rsid w:val="002409D7"/>
    <w:rsid w:val="00240BF0"/>
    <w:rsid w:val="00241401"/>
    <w:rsid w:val="00241459"/>
    <w:rsid w:val="00241CAE"/>
    <w:rsid w:val="00241D1E"/>
    <w:rsid w:val="0024255B"/>
    <w:rsid w:val="0024258B"/>
    <w:rsid w:val="0024262B"/>
    <w:rsid w:val="00243439"/>
    <w:rsid w:val="0024367B"/>
    <w:rsid w:val="00243796"/>
    <w:rsid w:val="00243E02"/>
    <w:rsid w:val="0024524D"/>
    <w:rsid w:val="002453E9"/>
    <w:rsid w:val="00245496"/>
    <w:rsid w:val="0024558F"/>
    <w:rsid w:val="00245860"/>
    <w:rsid w:val="00245B2C"/>
    <w:rsid w:val="00245E42"/>
    <w:rsid w:val="00246227"/>
    <w:rsid w:val="00246294"/>
    <w:rsid w:val="002465A6"/>
    <w:rsid w:val="00246E91"/>
    <w:rsid w:val="00251691"/>
    <w:rsid w:val="0025181A"/>
    <w:rsid w:val="00251D80"/>
    <w:rsid w:val="00252064"/>
    <w:rsid w:val="00252B3B"/>
    <w:rsid w:val="00252EEF"/>
    <w:rsid w:val="00254005"/>
    <w:rsid w:val="0025419E"/>
    <w:rsid w:val="00255554"/>
    <w:rsid w:val="00255770"/>
    <w:rsid w:val="00255DD3"/>
    <w:rsid w:val="0025605D"/>
    <w:rsid w:val="00256479"/>
    <w:rsid w:val="00256A8A"/>
    <w:rsid w:val="00256B3A"/>
    <w:rsid w:val="0025780A"/>
    <w:rsid w:val="0026012B"/>
    <w:rsid w:val="002601AF"/>
    <w:rsid w:val="002603C1"/>
    <w:rsid w:val="002609CF"/>
    <w:rsid w:val="002645B2"/>
    <w:rsid w:val="00264D79"/>
    <w:rsid w:val="0026613C"/>
    <w:rsid w:val="0026625D"/>
    <w:rsid w:val="002663A6"/>
    <w:rsid w:val="002669A9"/>
    <w:rsid w:val="00266A3E"/>
    <w:rsid w:val="00266E9A"/>
    <w:rsid w:val="00267105"/>
    <w:rsid w:val="002674C6"/>
    <w:rsid w:val="002706D5"/>
    <w:rsid w:val="00270793"/>
    <w:rsid w:val="00270CE7"/>
    <w:rsid w:val="0027109E"/>
    <w:rsid w:val="002717DB"/>
    <w:rsid w:val="00271C2F"/>
    <w:rsid w:val="00271F90"/>
    <w:rsid w:val="00272459"/>
    <w:rsid w:val="002724B3"/>
    <w:rsid w:val="00272E6E"/>
    <w:rsid w:val="002733B4"/>
    <w:rsid w:val="002733BD"/>
    <w:rsid w:val="002735B6"/>
    <w:rsid w:val="00273C28"/>
    <w:rsid w:val="00273D8C"/>
    <w:rsid w:val="00273DFD"/>
    <w:rsid w:val="00273F1A"/>
    <w:rsid w:val="00274FE0"/>
    <w:rsid w:val="002751D8"/>
    <w:rsid w:val="002752FA"/>
    <w:rsid w:val="00275B28"/>
    <w:rsid w:val="00276948"/>
    <w:rsid w:val="002779FC"/>
    <w:rsid w:val="00277B4E"/>
    <w:rsid w:val="0028057F"/>
    <w:rsid w:val="002805DB"/>
    <w:rsid w:val="00281437"/>
    <w:rsid w:val="002825B0"/>
    <w:rsid w:val="0028298D"/>
    <w:rsid w:val="00282E8A"/>
    <w:rsid w:val="00283DE5"/>
    <w:rsid w:val="00283F99"/>
    <w:rsid w:val="00284EE9"/>
    <w:rsid w:val="00285D3E"/>
    <w:rsid w:val="00286305"/>
    <w:rsid w:val="00286460"/>
    <w:rsid w:val="0028682A"/>
    <w:rsid w:val="002868EC"/>
    <w:rsid w:val="00286B4E"/>
    <w:rsid w:val="00286F2F"/>
    <w:rsid w:val="002875E3"/>
    <w:rsid w:val="002875E8"/>
    <w:rsid w:val="0029032A"/>
    <w:rsid w:val="00290CFE"/>
    <w:rsid w:val="00290D3D"/>
    <w:rsid w:val="00291AE2"/>
    <w:rsid w:val="00292841"/>
    <w:rsid w:val="00292A46"/>
    <w:rsid w:val="00292BF8"/>
    <w:rsid w:val="00293D1F"/>
    <w:rsid w:val="00293FFA"/>
    <w:rsid w:val="002963A5"/>
    <w:rsid w:val="00296653"/>
    <w:rsid w:val="00296F2D"/>
    <w:rsid w:val="002973D6"/>
    <w:rsid w:val="0029741B"/>
    <w:rsid w:val="002976B1"/>
    <w:rsid w:val="00297935"/>
    <w:rsid w:val="002A006E"/>
    <w:rsid w:val="002A1120"/>
    <w:rsid w:val="002A1869"/>
    <w:rsid w:val="002A1B61"/>
    <w:rsid w:val="002A1ED6"/>
    <w:rsid w:val="002A287F"/>
    <w:rsid w:val="002A28F0"/>
    <w:rsid w:val="002A2931"/>
    <w:rsid w:val="002A2B2B"/>
    <w:rsid w:val="002A3303"/>
    <w:rsid w:val="002A4EE2"/>
    <w:rsid w:val="002A5260"/>
    <w:rsid w:val="002A5486"/>
    <w:rsid w:val="002A560C"/>
    <w:rsid w:val="002A56C5"/>
    <w:rsid w:val="002A6782"/>
    <w:rsid w:val="002A69E2"/>
    <w:rsid w:val="002A7A14"/>
    <w:rsid w:val="002A7C61"/>
    <w:rsid w:val="002A7D20"/>
    <w:rsid w:val="002A7D76"/>
    <w:rsid w:val="002B01D5"/>
    <w:rsid w:val="002B0323"/>
    <w:rsid w:val="002B0ABF"/>
    <w:rsid w:val="002B0D05"/>
    <w:rsid w:val="002B1585"/>
    <w:rsid w:val="002B1E13"/>
    <w:rsid w:val="002B2284"/>
    <w:rsid w:val="002B28F1"/>
    <w:rsid w:val="002B2BEF"/>
    <w:rsid w:val="002B2FEC"/>
    <w:rsid w:val="002B33A3"/>
    <w:rsid w:val="002B3726"/>
    <w:rsid w:val="002B39B4"/>
    <w:rsid w:val="002B3F5F"/>
    <w:rsid w:val="002B41BD"/>
    <w:rsid w:val="002B4A93"/>
    <w:rsid w:val="002B4AD5"/>
    <w:rsid w:val="002B51B5"/>
    <w:rsid w:val="002B57E5"/>
    <w:rsid w:val="002B6615"/>
    <w:rsid w:val="002B6C9B"/>
    <w:rsid w:val="002B7370"/>
    <w:rsid w:val="002B7F88"/>
    <w:rsid w:val="002C0080"/>
    <w:rsid w:val="002C00D8"/>
    <w:rsid w:val="002C05C6"/>
    <w:rsid w:val="002C1095"/>
    <w:rsid w:val="002C2539"/>
    <w:rsid w:val="002C2647"/>
    <w:rsid w:val="002C2776"/>
    <w:rsid w:val="002C2F1B"/>
    <w:rsid w:val="002C3347"/>
    <w:rsid w:val="002C345B"/>
    <w:rsid w:val="002C3DEF"/>
    <w:rsid w:val="002C421C"/>
    <w:rsid w:val="002C4373"/>
    <w:rsid w:val="002C449D"/>
    <w:rsid w:val="002C490A"/>
    <w:rsid w:val="002C4C80"/>
    <w:rsid w:val="002C4DA8"/>
    <w:rsid w:val="002C514B"/>
    <w:rsid w:val="002C5D0B"/>
    <w:rsid w:val="002C5DF9"/>
    <w:rsid w:val="002C64B7"/>
    <w:rsid w:val="002C6574"/>
    <w:rsid w:val="002C70C1"/>
    <w:rsid w:val="002C70D8"/>
    <w:rsid w:val="002C7BD3"/>
    <w:rsid w:val="002D0826"/>
    <w:rsid w:val="002D087B"/>
    <w:rsid w:val="002D0951"/>
    <w:rsid w:val="002D0C01"/>
    <w:rsid w:val="002D0D96"/>
    <w:rsid w:val="002D1EDE"/>
    <w:rsid w:val="002D2146"/>
    <w:rsid w:val="002D2781"/>
    <w:rsid w:val="002D2E7A"/>
    <w:rsid w:val="002D2EDF"/>
    <w:rsid w:val="002D384F"/>
    <w:rsid w:val="002D421A"/>
    <w:rsid w:val="002D4A0C"/>
    <w:rsid w:val="002D4D8B"/>
    <w:rsid w:val="002D5F46"/>
    <w:rsid w:val="002D613A"/>
    <w:rsid w:val="002D6E9F"/>
    <w:rsid w:val="002D6FBC"/>
    <w:rsid w:val="002D711B"/>
    <w:rsid w:val="002D71E4"/>
    <w:rsid w:val="002E0526"/>
    <w:rsid w:val="002E05AD"/>
    <w:rsid w:val="002E06F0"/>
    <w:rsid w:val="002E0CC5"/>
    <w:rsid w:val="002E1651"/>
    <w:rsid w:val="002E17F5"/>
    <w:rsid w:val="002E1907"/>
    <w:rsid w:val="002E1964"/>
    <w:rsid w:val="002E1A0C"/>
    <w:rsid w:val="002E22BE"/>
    <w:rsid w:val="002E2755"/>
    <w:rsid w:val="002E372B"/>
    <w:rsid w:val="002E5331"/>
    <w:rsid w:val="002E5AF8"/>
    <w:rsid w:val="002E72EE"/>
    <w:rsid w:val="002E7543"/>
    <w:rsid w:val="002E79C1"/>
    <w:rsid w:val="002E7DFB"/>
    <w:rsid w:val="002F0567"/>
    <w:rsid w:val="002F0BA8"/>
    <w:rsid w:val="002F0EFD"/>
    <w:rsid w:val="002F1CE0"/>
    <w:rsid w:val="002F2509"/>
    <w:rsid w:val="002F2AE9"/>
    <w:rsid w:val="002F2F22"/>
    <w:rsid w:val="002F3179"/>
    <w:rsid w:val="002F3743"/>
    <w:rsid w:val="002F3815"/>
    <w:rsid w:val="002F447A"/>
    <w:rsid w:val="002F544C"/>
    <w:rsid w:val="002F58C3"/>
    <w:rsid w:val="002F5DF2"/>
    <w:rsid w:val="002F6B9A"/>
    <w:rsid w:val="002F7556"/>
    <w:rsid w:val="002F7844"/>
    <w:rsid w:val="002F7925"/>
    <w:rsid w:val="002F793F"/>
    <w:rsid w:val="00300528"/>
    <w:rsid w:val="00301BE6"/>
    <w:rsid w:val="003021BA"/>
    <w:rsid w:val="00302215"/>
    <w:rsid w:val="003022CF"/>
    <w:rsid w:val="00302A00"/>
    <w:rsid w:val="00302B1F"/>
    <w:rsid w:val="00303BAB"/>
    <w:rsid w:val="003049DF"/>
    <w:rsid w:val="00305C68"/>
    <w:rsid w:val="00306F12"/>
    <w:rsid w:val="00310035"/>
    <w:rsid w:val="00310368"/>
    <w:rsid w:val="00310963"/>
    <w:rsid w:val="0031122B"/>
    <w:rsid w:val="00311951"/>
    <w:rsid w:val="00311AC2"/>
    <w:rsid w:val="00311BD2"/>
    <w:rsid w:val="00311E6C"/>
    <w:rsid w:val="00312210"/>
    <w:rsid w:val="003128D7"/>
    <w:rsid w:val="0031322B"/>
    <w:rsid w:val="00313C4C"/>
    <w:rsid w:val="00313D87"/>
    <w:rsid w:val="00314280"/>
    <w:rsid w:val="00314739"/>
    <w:rsid w:val="003147C3"/>
    <w:rsid w:val="00316259"/>
    <w:rsid w:val="00316EF4"/>
    <w:rsid w:val="003171D2"/>
    <w:rsid w:val="00317795"/>
    <w:rsid w:val="00317AAA"/>
    <w:rsid w:val="00317D17"/>
    <w:rsid w:val="003209F5"/>
    <w:rsid w:val="003214FA"/>
    <w:rsid w:val="003219AF"/>
    <w:rsid w:val="00322196"/>
    <w:rsid w:val="003222A3"/>
    <w:rsid w:val="0032291E"/>
    <w:rsid w:val="00322E14"/>
    <w:rsid w:val="00323129"/>
    <w:rsid w:val="003233D5"/>
    <w:rsid w:val="00323AE4"/>
    <w:rsid w:val="00323CAD"/>
    <w:rsid w:val="00323EB3"/>
    <w:rsid w:val="00324D6B"/>
    <w:rsid w:val="00324DF3"/>
    <w:rsid w:val="00325135"/>
    <w:rsid w:val="0032523D"/>
    <w:rsid w:val="0032528C"/>
    <w:rsid w:val="003258BB"/>
    <w:rsid w:val="00325E82"/>
    <w:rsid w:val="00326047"/>
    <w:rsid w:val="00327A36"/>
    <w:rsid w:val="003304FA"/>
    <w:rsid w:val="0033057E"/>
    <w:rsid w:val="003312AC"/>
    <w:rsid w:val="00331858"/>
    <w:rsid w:val="003321AD"/>
    <w:rsid w:val="00332509"/>
    <w:rsid w:val="003329F9"/>
    <w:rsid w:val="00332B05"/>
    <w:rsid w:val="0033340B"/>
    <w:rsid w:val="00333C71"/>
    <w:rsid w:val="00333DD4"/>
    <w:rsid w:val="00333E27"/>
    <w:rsid w:val="0033413A"/>
    <w:rsid w:val="0033447C"/>
    <w:rsid w:val="003348A9"/>
    <w:rsid w:val="00334AF9"/>
    <w:rsid w:val="00334CA9"/>
    <w:rsid w:val="0033527D"/>
    <w:rsid w:val="0033796F"/>
    <w:rsid w:val="00337F36"/>
    <w:rsid w:val="00341E98"/>
    <w:rsid w:val="00342281"/>
    <w:rsid w:val="00343A22"/>
    <w:rsid w:val="003442D2"/>
    <w:rsid w:val="00344712"/>
    <w:rsid w:val="0034514E"/>
    <w:rsid w:val="0034576D"/>
    <w:rsid w:val="00345DF4"/>
    <w:rsid w:val="00345FE9"/>
    <w:rsid w:val="0034695D"/>
    <w:rsid w:val="0034707A"/>
    <w:rsid w:val="00347A52"/>
    <w:rsid w:val="0035076C"/>
    <w:rsid w:val="00351602"/>
    <w:rsid w:val="00351AB8"/>
    <w:rsid w:val="00351B95"/>
    <w:rsid w:val="00352BE3"/>
    <w:rsid w:val="00353124"/>
    <w:rsid w:val="00353259"/>
    <w:rsid w:val="00354247"/>
    <w:rsid w:val="00354B03"/>
    <w:rsid w:val="00354B46"/>
    <w:rsid w:val="00354CCF"/>
    <w:rsid w:val="00354CED"/>
    <w:rsid w:val="00354E07"/>
    <w:rsid w:val="00355B33"/>
    <w:rsid w:val="00355D60"/>
    <w:rsid w:val="00356540"/>
    <w:rsid w:val="00356839"/>
    <w:rsid w:val="003574CC"/>
    <w:rsid w:val="003577A8"/>
    <w:rsid w:val="00357FA9"/>
    <w:rsid w:val="00360090"/>
    <w:rsid w:val="00360912"/>
    <w:rsid w:val="00360D19"/>
    <w:rsid w:val="00360D35"/>
    <w:rsid w:val="003610B4"/>
    <w:rsid w:val="00362475"/>
    <w:rsid w:val="0036280E"/>
    <w:rsid w:val="0036290C"/>
    <w:rsid w:val="003634EB"/>
    <w:rsid w:val="0036390F"/>
    <w:rsid w:val="00363B0D"/>
    <w:rsid w:val="00364D60"/>
    <w:rsid w:val="00364EEB"/>
    <w:rsid w:val="00364FD6"/>
    <w:rsid w:val="0036553C"/>
    <w:rsid w:val="00365C92"/>
    <w:rsid w:val="0036600A"/>
    <w:rsid w:val="0036660E"/>
    <w:rsid w:val="00366CFF"/>
    <w:rsid w:val="00366F24"/>
    <w:rsid w:val="0036773A"/>
    <w:rsid w:val="00370659"/>
    <w:rsid w:val="0037081B"/>
    <w:rsid w:val="00370CCE"/>
    <w:rsid w:val="00371AFE"/>
    <w:rsid w:val="00372243"/>
    <w:rsid w:val="00372AEC"/>
    <w:rsid w:val="00372F06"/>
    <w:rsid w:val="00373637"/>
    <w:rsid w:val="003740F8"/>
    <w:rsid w:val="00374141"/>
    <w:rsid w:val="00374293"/>
    <w:rsid w:val="00374320"/>
    <w:rsid w:val="003757A9"/>
    <w:rsid w:val="003767DA"/>
    <w:rsid w:val="00376BDB"/>
    <w:rsid w:val="00377341"/>
    <w:rsid w:val="0037773A"/>
    <w:rsid w:val="00377743"/>
    <w:rsid w:val="003778C6"/>
    <w:rsid w:val="00380626"/>
    <w:rsid w:val="00380CAE"/>
    <w:rsid w:val="00381177"/>
    <w:rsid w:val="00381E66"/>
    <w:rsid w:val="00382163"/>
    <w:rsid w:val="0038254D"/>
    <w:rsid w:val="00383828"/>
    <w:rsid w:val="003838DA"/>
    <w:rsid w:val="00384559"/>
    <w:rsid w:val="00385FBC"/>
    <w:rsid w:val="0038643F"/>
    <w:rsid w:val="00386A1C"/>
    <w:rsid w:val="00386EA5"/>
    <w:rsid w:val="00386EF8"/>
    <w:rsid w:val="00387CF4"/>
    <w:rsid w:val="003906AF"/>
    <w:rsid w:val="00390935"/>
    <w:rsid w:val="003916B9"/>
    <w:rsid w:val="0039216B"/>
    <w:rsid w:val="003921E1"/>
    <w:rsid w:val="00393B8D"/>
    <w:rsid w:val="0039417A"/>
    <w:rsid w:val="0039456A"/>
    <w:rsid w:val="00394B7E"/>
    <w:rsid w:val="003958F4"/>
    <w:rsid w:val="00395A6D"/>
    <w:rsid w:val="00395BC5"/>
    <w:rsid w:val="00395FA8"/>
    <w:rsid w:val="003960C3"/>
    <w:rsid w:val="00396584"/>
    <w:rsid w:val="003973E9"/>
    <w:rsid w:val="0039777A"/>
    <w:rsid w:val="003979AF"/>
    <w:rsid w:val="003A0821"/>
    <w:rsid w:val="003A166F"/>
    <w:rsid w:val="003A1806"/>
    <w:rsid w:val="003A21A8"/>
    <w:rsid w:val="003A2488"/>
    <w:rsid w:val="003A25D3"/>
    <w:rsid w:val="003A305E"/>
    <w:rsid w:val="003A387F"/>
    <w:rsid w:val="003A4933"/>
    <w:rsid w:val="003A4B7B"/>
    <w:rsid w:val="003A4E87"/>
    <w:rsid w:val="003A5A7F"/>
    <w:rsid w:val="003A5B0F"/>
    <w:rsid w:val="003A5E40"/>
    <w:rsid w:val="003A68EB"/>
    <w:rsid w:val="003A7537"/>
    <w:rsid w:val="003A7D14"/>
    <w:rsid w:val="003B01E2"/>
    <w:rsid w:val="003B02E2"/>
    <w:rsid w:val="003B09FC"/>
    <w:rsid w:val="003B0F6E"/>
    <w:rsid w:val="003B1AC4"/>
    <w:rsid w:val="003B21E6"/>
    <w:rsid w:val="003B2627"/>
    <w:rsid w:val="003B2652"/>
    <w:rsid w:val="003B2791"/>
    <w:rsid w:val="003B2844"/>
    <w:rsid w:val="003B2BA0"/>
    <w:rsid w:val="003B2D23"/>
    <w:rsid w:val="003B2F69"/>
    <w:rsid w:val="003B3D30"/>
    <w:rsid w:val="003B4C6E"/>
    <w:rsid w:val="003B522C"/>
    <w:rsid w:val="003B5CF9"/>
    <w:rsid w:val="003B6837"/>
    <w:rsid w:val="003B6C22"/>
    <w:rsid w:val="003B6E2A"/>
    <w:rsid w:val="003B7A59"/>
    <w:rsid w:val="003B7C31"/>
    <w:rsid w:val="003B7E41"/>
    <w:rsid w:val="003C0101"/>
    <w:rsid w:val="003C050D"/>
    <w:rsid w:val="003C0D66"/>
    <w:rsid w:val="003C1093"/>
    <w:rsid w:val="003C147A"/>
    <w:rsid w:val="003C1644"/>
    <w:rsid w:val="003C1C17"/>
    <w:rsid w:val="003C1FDF"/>
    <w:rsid w:val="003C2119"/>
    <w:rsid w:val="003C2220"/>
    <w:rsid w:val="003C2382"/>
    <w:rsid w:val="003C2930"/>
    <w:rsid w:val="003C3015"/>
    <w:rsid w:val="003C35B7"/>
    <w:rsid w:val="003C3850"/>
    <w:rsid w:val="003C39E4"/>
    <w:rsid w:val="003C3DA1"/>
    <w:rsid w:val="003C47A0"/>
    <w:rsid w:val="003C487B"/>
    <w:rsid w:val="003C48FE"/>
    <w:rsid w:val="003C5024"/>
    <w:rsid w:val="003C5C45"/>
    <w:rsid w:val="003C695F"/>
    <w:rsid w:val="003C729C"/>
    <w:rsid w:val="003C74A2"/>
    <w:rsid w:val="003C7E87"/>
    <w:rsid w:val="003D03A4"/>
    <w:rsid w:val="003D073B"/>
    <w:rsid w:val="003D19BD"/>
    <w:rsid w:val="003D1D1E"/>
    <w:rsid w:val="003D1F8A"/>
    <w:rsid w:val="003D2903"/>
    <w:rsid w:val="003D2A1A"/>
    <w:rsid w:val="003D2EB5"/>
    <w:rsid w:val="003D3034"/>
    <w:rsid w:val="003D344C"/>
    <w:rsid w:val="003D3F0A"/>
    <w:rsid w:val="003D41E7"/>
    <w:rsid w:val="003D438C"/>
    <w:rsid w:val="003D43F2"/>
    <w:rsid w:val="003D4C51"/>
    <w:rsid w:val="003D4EAA"/>
    <w:rsid w:val="003D4EAC"/>
    <w:rsid w:val="003D520B"/>
    <w:rsid w:val="003D5258"/>
    <w:rsid w:val="003D5549"/>
    <w:rsid w:val="003D56EE"/>
    <w:rsid w:val="003D655B"/>
    <w:rsid w:val="003D655C"/>
    <w:rsid w:val="003D66CE"/>
    <w:rsid w:val="003D7502"/>
    <w:rsid w:val="003D7FEF"/>
    <w:rsid w:val="003E00E9"/>
    <w:rsid w:val="003E073D"/>
    <w:rsid w:val="003E0E2F"/>
    <w:rsid w:val="003E10BF"/>
    <w:rsid w:val="003E1772"/>
    <w:rsid w:val="003E1F1D"/>
    <w:rsid w:val="003E23E3"/>
    <w:rsid w:val="003E2894"/>
    <w:rsid w:val="003E4AA0"/>
    <w:rsid w:val="003E5E34"/>
    <w:rsid w:val="003E604E"/>
    <w:rsid w:val="003E63BE"/>
    <w:rsid w:val="003E68FC"/>
    <w:rsid w:val="003E7420"/>
    <w:rsid w:val="003E7951"/>
    <w:rsid w:val="003E7B81"/>
    <w:rsid w:val="003F05DF"/>
    <w:rsid w:val="003F08CA"/>
    <w:rsid w:val="003F0A7D"/>
    <w:rsid w:val="003F0FF9"/>
    <w:rsid w:val="003F10EC"/>
    <w:rsid w:val="003F172C"/>
    <w:rsid w:val="003F227F"/>
    <w:rsid w:val="003F28CF"/>
    <w:rsid w:val="003F31F7"/>
    <w:rsid w:val="003F3239"/>
    <w:rsid w:val="003F37E7"/>
    <w:rsid w:val="003F37FE"/>
    <w:rsid w:val="003F45C8"/>
    <w:rsid w:val="003F474B"/>
    <w:rsid w:val="003F4B56"/>
    <w:rsid w:val="003F4F96"/>
    <w:rsid w:val="003F5D66"/>
    <w:rsid w:val="003F612F"/>
    <w:rsid w:val="003F6943"/>
    <w:rsid w:val="003F70C4"/>
    <w:rsid w:val="003F72AD"/>
    <w:rsid w:val="003F76E1"/>
    <w:rsid w:val="003F7A55"/>
    <w:rsid w:val="004003E6"/>
    <w:rsid w:val="004008CA"/>
    <w:rsid w:val="00400913"/>
    <w:rsid w:val="00402373"/>
    <w:rsid w:val="00402FA7"/>
    <w:rsid w:val="00403384"/>
    <w:rsid w:val="0040372B"/>
    <w:rsid w:val="00403770"/>
    <w:rsid w:val="00404067"/>
    <w:rsid w:val="004053CD"/>
    <w:rsid w:val="0040583C"/>
    <w:rsid w:val="00406972"/>
    <w:rsid w:val="00407103"/>
    <w:rsid w:val="0040727D"/>
    <w:rsid w:val="00410497"/>
    <w:rsid w:val="0041071B"/>
    <w:rsid w:val="00410D85"/>
    <w:rsid w:val="00410EB1"/>
    <w:rsid w:val="004117E4"/>
    <w:rsid w:val="00412CE5"/>
    <w:rsid w:val="004132B4"/>
    <w:rsid w:val="004133D5"/>
    <w:rsid w:val="004134C9"/>
    <w:rsid w:val="00413B57"/>
    <w:rsid w:val="00414976"/>
    <w:rsid w:val="004151D4"/>
    <w:rsid w:val="00417CA0"/>
    <w:rsid w:val="0042137A"/>
    <w:rsid w:val="00421B04"/>
    <w:rsid w:val="00421C25"/>
    <w:rsid w:val="004223C7"/>
    <w:rsid w:val="00422699"/>
    <w:rsid w:val="00423251"/>
    <w:rsid w:val="004245EB"/>
    <w:rsid w:val="00424FC5"/>
    <w:rsid w:val="00425003"/>
    <w:rsid w:val="0042573A"/>
    <w:rsid w:val="0042603B"/>
    <w:rsid w:val="00426CEF"/>
    <w:rsid w:val="00427195"/>
    <w:rsid w:val="00427AF5"/>
    <w:rsid w:val="00430D3B"/>
    <w:rsid w:val="004321D9"/>
    <w:rsid w:val="0043243D"/>
    <w:rsid w:val="00432A75"/>
    <w:rsid w:val="00432B01"/>
    <w:rsid w:val="004340EC"/>
    <w:rsid w:val="004343A8"/>
    <w:rsid w:val="00435217"/>
    <w:rsid w:val="00435E43"/>
    <w:rsid w:val="004362C0"/>
    <w:rsid w:val="00436A60"/>
    <w:rsid w:val="004401AB"/>
    <w:rsid w:val="00441098"/>
    <w:rsid w:val="00441692"/>
    <w:rsid w:val="004418D0"/>
    <w:rsid w:val="00442CCF"/>
    <w:rsid w:val="004431E4"/>
    <w:rsid w:val="004445C1"/>
    <w:rsid w:val="00445127"/>
    <w:rsid w:val="0044592B"/>
    <w:rsid w:val="00445DD7"/>
    <w:rsid w:val="00445FED"/>
    <w:rsid w:val="004468C4"/>
    <w:rsid w:val="00447E93"/>
    <w:rsid w:val="00450001"/>
    <w:rsid w:val="00450451"/>
    <w:rsid w:val="00450EB9"/>
    <w:rsid w:val="0045168D"/>
    <w:rsid w:val="0045230A"/>
    <w:rsid w:val="00452D81"/>
    <w:rsid w:val="00453721"/>
    <w:rsid w:val="004537D8"/>
    <w:rsid w:val="0045394C"/>
    <w:rsid w:val="00453D2F"/>
    <w:rsid w:val="00454580"/>
    <w:rsid w:val="00455952"/>
    <w:rsid w:val="00456224"/>
    <w:rsid w:val="00456B53"/>
    <w:rsid w:val="00456C21"/>
    <w:rsid w:val="00457221"/>
    <w:rsid w:val="004573DA"/>
    <w:rsid w:val="00457448"/>
    <w:rsid w:val="00460468"/>
    <w:rsid w:val="00460E88"/>
    <w:rsid w:val="00461314"/>
    <w:rsid w:val="00461D89"/>
    <w:rsid w:val="00463067"/>
    <w:rsid w:val="004631EA"/>
    <w:rsid w:val="00463DC1"/>
    <w:rsid w:val="004643DD"/>
    <w:rsid w:val="00464D72"/>
    <w:rsid w:val="00465327"/>
    <w:rsid w:val="0046541C"/>
    <w:rsid w:val="004659FD"/>
    <w:rsid w:val="004663CF"/>
    <w:rsid w:val="00466571"/>
    <w:rsid w:val="0046706C"/>
    <w:rsid w:val="00470176"/>
    <w:rsid w:val="00470C3E"/>
    <w:rsid w:val="004713C0"/>
    <w:rsid w:val="00471ED6"/>
    <w:rsid w:val="0047248D"/>
    <w:rsid w:val="00472548"/>
    <w:rsid w:val="00472744"/>
    <w:rsid w:val="00473135"/>
    <w:rsid w:val="004732C7"/>
    <w:rsid w:val="00473AEB"/>
    <w:rsid w:val="0047445C"/>
    <w:rsid w:val="00474A94"/>
    <w:rsid w:val="004750C9"/>
    <w:rsid w:val="004750CE"/>
    <w:rsid w:val="00475B6A"/>
    <w:rsid w:val="00475FCC"/>
    <w:rsid w:val="004766A4"/>
    <w:rsid w:val="0047681E"/>
    <w:rsid w:val="00477358"/>
    <w:rsid w:val="00477F2F"/>
    <w:rsid w:val="004803CA"/>
    <w:rsid w:val="00480994"/>
    <w:rsid w:val="00481644"/>
    <w:rsid w:val="0048180A"/>
    <w:rsid w:val="00481B2F"/>
    <w:rsid w:val="00481C62"/>
    <w:rsid w:val="00481DF6"/>
    <w:rsid w:val="00481E5D"/>
    <w:rsid w:val="00483D14"/>
    <w:rsid w:val="004840CB"/>
    <w:rsid w:val="004844B2"/>
    <w:rsid w:val="0048474C"/>
    <w:rsid w:val="00484C8F"/>
    <w:rsid w:val="00485012"/>
    <w:rsid w:val="004859DD"/>
    <w:rsid w:val="00485B9D"/>
    <w:rsid w:val="00485C5D"/>
    <w:rsid w:val="004863B3"/>
    <w:rsid w:val="00490088"/>
    <w:rsid w:val="004909BF"/>
    <w:rsid w:val="004919B6"/>
    <w:rsid w:val="004920BD"/>
    <w:rsid w:val="0049268A"/>
    <w:rsid w:val="004928FF"/>
    <w:rsid w:val="004948FB"/>
    <w:rsid w:val="004949BF"/>
    <w:rsid w:val="004950C5"/>
    <w:rsid w:val="00496099"/>
    <w:rsid w:val="004968A7"/>
    <w:rsid w:val="00497F7D"/>
    <w:rsid w:val="004A007E"/>
    <w:rsid w:val="004A0D4C"/>
    <w:rsid w:val="004A1445"/>
    <w:rsid w:val="004A1549"/>
    <w:rsid w:val="004A19BD"/>
    <w:rsid w:val="004A3311"/>
    <w:rsid w:val="004A3B4B"/>
    <w:rsid w:val="004A3E71"/>
    <w:rsid w:val="004A412B"/>
    <w:rsid w:val="004A4CDF"/>
    <w:rsid w:val="004A4F77"/>
    <w:rsid w:val="004A58E5"/>
    <w:rsid w:val="004A5B19"/>
    <w:rsid w:val="004A6F95"/>
    <w:rsid w:val="004A7121"/>
    <w:rsid w:val="004A75F1"/>
    <w:rsid w:val="004B04C5"/>
    <w:rsid w:val="004B0A82"/>
    <w:rsid w:val="004B0ABE"/>
    <w:rsid w:val="004B1F73"/>
    <w:rsid w:val="004B1FEF"/>
    <w:rsid w:val="004B25EF"/>
    <w:rsid w:val="004B29BA"/>
    <w:rsid w:val="004B2AB6"/>
    <w:rsid w:val="004B2FF3"/>
    <w:rsid w:val="004B34D1"/>
    <w:rsid w:val="004B3A6B"/>
    <w:rsid w:val="004B3FDA"/>
    <w:rsid w:val="004B4930"/>
    <w:rsid w:val="004B4E8D"/>
    <w:rsid w:val="004B5002"/>
    <w:rsid w:val="004B5BA7"/>
    <w:rsid w:val="004B62B6"/>
    <w:rsid w:val="004B63EB"/>
    <w:rsid w:val="004B6784"/>
    <w:rsid w:val="004B7423"/>
    <w:rsid w:val="004C01F2"/>
    <w:rsid w:val="004C0219"/>
    <w:rsid w:val="004C0396"/>
    <w:rsid w:val="004C075A"/>
    <w:rsid w:val="004C0BAE"/>
    <w:rsid w:val="004C0F70"/>
    <w:rsid w:val="004C18D2"/>
    <w:rsid w:val="004C1FB7"/>
    <w:rsid w:val="004C1FBA"/>
    <w:rsid w:val="004C2B32"/>
    <w:rsid w:val="004C35CB"/>
    <w:rsid w:val="004C3D38"/>
    <w:rsid w:val="004C50C9"/>
    <w:rsid w:val="004C6229"/>
    <w:rsid w:val="004C6AD5"/>
    <w:rsid w:val="004C7586"/>
    <w:rsid w:val="004C75A3"/>
    <w:rsid w:val="004C790A"/>
    <w:rsid w:val="004C790B"/>
    <w:rsid w:val="004C7FDF"/>
    <w:rsid w:val="004D08A5"/>
    <w:rsid w:val="004D098C"/>
    <w:rsid w:val="004D140B"/>
    <w:rsid w:val="004D1EC9"/>
    <w:rsid w:val="004D458C"/>
    <w:rsid w:val="004D4930"/>
    <w:rsid w:val="004D5657"/>
    <w:rsid w:val="004D5E7D"/>
    <w:rsid w:val="004D5ECB"/>
    <w:rsid w:val="004D7D5C"/>
    <w:rsid w:val="004D7DDA"/>
    <w:rsid w:val="004E07A2"/>
    <w:rsid w:val="004E08B1"/>
    <w:rsid w:val="004E0B96"/>
    <w:rsid w:val="004E0DD3"/>
    <w:rsid w:val="004E118F"/>
    <w:rsid w:val="004E162D"/>
    <w:rsid w:val="004E1A3E"/>
    <w:rsid w:val="004E1F56"/>
    <w:rsid w:val="004E244B"/>
    <w:rsid w:val="004E2CBD"/>
    <w:rsid w:val="004E2D1F"/>
    <w:rsid w:val="004E2F5B"/>
    <w:rsid w:val="004E47AC"/>
    <w:rsid w:val="004E482B"/>
    <w:rsid w:val="004E4C60"/>
    <w:rsid w:val="004E6637"/>
    <w:rsid w:val="004E67CA"/>
    <w:rsid w:val="004E69AF"/>
    <w:rsid w:val="004E7179"/>
    <w:rsid w:val="004E76C0"/>
    <w:rsid w:val="004E78F5"/>
    <w:rsid w:val="004F0754"/>
    <w:rsid w:val="004F164D"/>
    <w:rsid w:val="004F1792"/>
    <w:rsid w:val="004F1D74"/>
    <w:rsid w:val="004F224C"/>
    <w:rsid w:val="004F2BD0"/>
    <w:rsid w:val="004F33A5"/>
    <w:rsid w:val="004F34F9"/>
    <w:rsid w:val="004F350D"/>
    <w:rsid w:val="004F3A47"/>
    <w:rsid w:val="004F3CF0"/>
    <w:rsid w:val="004F3FD5"/>
    <w:rsid w:val="004F46B6"/>
    <w:rsid w:val="004F4B40"/>
    <w:rsid w:val="004F4C60"/>
    <w:rsid w:val="004F5B00"/>
    <w:rsid w:val="004F6F33"/>
    <w:rsid w:val="004F75C6"/>
    <w:rsid w:val="004F7827"/>
    <w:rsid w:val="00500098"/>
    <w:rsid w:val="00500162"/>
    <w:rsid w:val="0050054E"/>
    <w:rsid w:val="00500ED3"/>
    <w:rsid w:val="00501028"/>
    <w:rsid w:val="005012ED"/>
    <w:rsid w:val="005012FE"/>
    <w:rsid w:val="00501597"/>
    <w:rsid w:val="005020C9"/>
    <w:rsid w:val="00502880"/>
    <w:rsid w:val="00503615"/>
    <w:rsid w:val="005036C8"/>
    <w:rsid w:val="005037E2"/>
    <w:rsid w:val="0050394E"/>
    <w:rsid w:val="00503AF4"/>
    <w:rsid w:val="00503B73"/>
    <w:rsid w:val="00503C12"/>
    <w:rsid w:val="00505464"/>
    <w:rsid w:val="00505BD5"/>
    <w:rsid w:val="00506049"/>
    <w:rsid w:val="00506762"/>
    <w:rsid w:val="00506E31"/>
    <w:rsid w:val="00507594"/>
    <w:rsid w:val="0051014C"/>
    <w:rsid w:val="0051083F"/>
    <w:rsid w:val="005113E1"/>
    <w:rsid w:val="00511705"/>
    <w:rsid w:val="0051195B"/>
    <w:rsid w:val="00512643"/>
    <w:rsid w:val="0051268F"/>
    <w:rsid w:val="00513215"/>
    <w:rsid w:val="005142BA"/>
    <w:rsid w:val="00515466"/>
    <w:rsid w:val="0051571A"/>
    <w:rsid w:val="005167C3"/>
    <w:rsid w:val="00516A8F"/>
    <w:rsid w:val="00516D49"/>
    <w:rsid w:val="00517A67"/>
    <w:rsid w:val="00520610"/>
    <w:rsid w:val="00521032"/>
    <w:rsid w:val="0052172B"/>
    <w:rsid w:val="00521A92"/>
    <w:rsid w:val="005234A0"/>
    <w:rsid w:val="00523694"/>
    <w:rsid w:val="005236AA"/>
    <w:rsid w:val="00523940"/>
    <w:rsid w:val="00523A8E"/>
    <w:rsid w:val="00524605"/>
    <w:rsid w:val="00524E98"/>
    <w:rsid w:val="005254B4"/>
    <w:rsid w:val="00525753"/>
    <w:rsid w:val="0052659A"/>
    <w:rsid w:val="00526F31"/>
    <w:rsid w:val="00527916"/>
    <w:rsid w:val="00527B86"/>
    <w:rsid w:val="00527DEE"/>
    <w:rsid w:val="00530598"/>
    <w:rsid w:val="00531361"/>
    <w:rsid w:val="00531BD6"/>
    <w:rsid w:val="00532670"/>
    <w:rsid w:val="005328BA"/>
    <w:rsid w:val="00532E76"/>
    <w:rsid w:val="00533B76"/>
    <w:rsid w:val="005347D7"/>
    <w:rsid w:val="00534A70"/>
    <w:rsid w:val="00534C19"/>
    <w:rsid w:val="00534C70"/>
    <w:rsid w:val="00534DBC"/>
    <w:rsid w:val="00535165"/>
    <w:rsid w:val="005356EC"/>
    <w:rsid w:val="00535E84"/>
    <w:rsid w:val="0053727D"/>
    <w:rsid w:val="0053741F"/>
    <w:rsid w:val="00537DD6"/>
    <w:rsid w:val="00540342"/>
    <w:rsid w:val="005410A8"/>
    <w:rsid w:val="00541600"/>
    <w:rsid w:val="00541BBF"/>
    <w:rsid w:val="00542F3D"/>
    <w:rsid w:val="00542F81"/>
    <w:rsid w:val="005435D3"/>
    <w:rsid w:val="0054404E"/>
    <w:rsid w:val="00544412"/>
    <w:rsid w:val="00544CC7"/>
    <w:rsid w:val="00545063"/>
    <w:rsid w:val="00545D39"/>
    <w:rsid w:val="005461D6"/>
    <w:rsid w:val="00546770"/>
    <w:rsid w:val="005469AE"/>
    <w:rsid w:val="005470C9"/>
    <w:rsid w:val="005474D2"/>
    <w:rsid w:val="005475B3"/>
    <w:rsid w:val="0055021D"/>
    <w:rsid w:val="005506FC"/>
    <w:rsid w:val="005507DA"/>
    <w:rsid w:val="0055124D"/>
    <w:rsid w:val="00551504"/>
    <w:rsid w:val="005517F1"/>
    <w:rsid w:val="00551CAE"/>
    <w:rsid w:val="00552CF5"/>
    <w:rsid w:val="00552DCC"/>
    <w:rsid w:val="00553D76"/>
    <w:rsid w:val="00554EE8"/>
    <w:rsid w:val="00555B4F"/>
    <w:rsid w:val="00555C6F"/>
    <w:rsid w:val="0055610D"/>
    <w:rsid w:val="0055633B"/>
    <w:rsid w:val="0055664A"/>
    <w:rsid w:val="00556673"/>
    <w:rsid w:val="00557137"/>
    <w:rsid w:val="0055797A"/>
    <w:rsid w:val="00561392"/>
    <w:rsid w:val="005619F8"/>
    <w:rsid w:val="00561ABB"/>
    <w:rsid w:val="0056249A"/>
    <w:rsid w:val="00562EDF"/>
    <w:rsid w:val="00563060"/>
    <w:rsid w:val="005640F9"/>
    <w:rsid w:val="00564394"/>
    <w:rsid w:val="005645E2"/>
    <w:rsid w:val="00564B44"/>
    <w:rsid w:val="00565B73"/>
    <w:rsid w:val="00565EA9"/>
    <w:rsid w:val="005663E3"/>
    <w:rsid w:val="0056663C"/>
    <w:rsid w:val="0056666E"/>
    <w:rsid w:val="00566719"/>
    <w:rsid w:val="0056673E"/>
    <w:rsid w:val="00566CEC"/>
    <w:rsid w:val="00567176"/>
    <w:rsid w:val="0056727B"/>
    <w:rsid w:val="00567969"/>
    <w:rsid w:val="00567A7A"/>
    <w:rsid w:val="0057011D"/>
    <w:rsid w:val="005712B2"/>
    <w:rsid w:val="00571546"/>
    <w:rsid w:val="0057157A"/>
    <w:rsid w:val="00571944"/>
    <w:rsid w:val="00571E08"/>
    <w:rsid w:val="005730A1"/>
    <w:rsid w:val="005732F0"/>
    <w:rsid w:val="005757D6"/>
    <w:rsid w:val="00575B26"/>
    <w:rsid w:val="00575FA5"/>
    <w:rsid w:val="0057641A"/>
    <w:rsid w:val="005764C5"/>
    <w:rsid w:val="0057698A"/>
    <w:rsid w:val="00576AC1"/>
    <w:rsid w:val="00576D96"/>
    <w:rsid w:val="00576ED3"/>
    <w:rsid w:val="005801A7"/>
    <w:rsid w:val="0058029D"/>
    <w:rsid w:val="00580985"/>
    <w:rsid w:val="00580C19"/>
    <w:rsid w:val="0058106C"/>
    <w:rsid w:val="00581E62"/>
    <w:rsid w:val="0058239A"/>
    <w:rsid w:val="00582584"/>
    <w:rsid w:val="0058378A"/>
    <w:rsid w:val="00584269"/>
    <w:rsid w:val="00584327"/>
    <w:rsid w:val="0058455A"/>
    <w:rsid w:val="005849C3"/>
    <w:rsid w:val="00584BEF"/>
    <w:rsid w:val="00584C2B"/>
    <w:rsid w:val="00584FFC"/>
    <w:rsid w:val="00585059"/>
    <w:rsid w:val="005850B6"/>
    <w:rsid w:val="005850F9"/>
    <w:rsid w:val="00585B04"/>
    <w:rsid w:val="00585BE9"/>
    <w:rsid w:val="0058625C"/>
    <w:rsid w:val="00586486"/>
    <w:rsid w:val="005864CA"/>
    <w:rsid w:val="0058660A"/>
    <w:rsid w:val="00586622"/>
    <w:rsid w:val="00586861"/>
    <w:rsid w:val="00586B63"/>
    <w:rsid w:val="005871C3"/>
    <w:rsid w:val="0059055B"/>
    <w:rsid w:val="00590A35"/>
    <w:rsid w:val="00590E75"/>
    <w:rsid w:val="00591380"/>
    <w:rsid w:val="0059266C"/>
    <w:rsid w:val="00592EB2"/>
    <w:rsid w:val="00593389"/>
    <w:rsid w:val="00593447"/>
    <w:rsid w:val="005935F6"/>
    <w:rsid w:val="0059362A"/>
    <w:rsid w:val="00593CE9"/>
    <w:rsid w:val="005947B7"/>
    <w:rsid w:val="005952D8"/>
    <w:rsid w:val="005966C5"/>
    <w:rsid w:val="005968A8"/>
    <w:rsid w:val="005A1552"/>
    <w:rsid w:val="005A27CC"/>
    <w:rsid w:val="005A3333"/>
    <w:rsid w:val="005A4258"/>
    <w:rsid w:val="005A45F7"/>
    <w:rsid w:val="005A4A2B"/>
    <w:rsid w:val="005A4AD1"/>
    <w:rsid w:val="005A5353"/>
    <w:rsid w:val="005A5496"/>
    <w:rsid w:val="005A5E40"/>
    <w:rsid w:val="005A638A"/>
    <w:rsid w:val="005A666C"/>
    <w:rsid w:val="005A6C9A"/>
    <w:rsid w:val="005A6E92"/>
    <w:rsid w:val="005A70D8"/>
    <w:rsid w:val="005A7222"/>
    <w:rsid w:val="005A7579"/>
    <w:rsid w:val="005A79A7"/>
    <w:rsid w:val="005A7CEE"/>
    <w:rsid w:val="005B05E9"/>
    <w:rsid w:val="005B0821"/>
    <w:rsid w:val="005B0B5A"/>
    <w:rsid w:val="005B20BD"/>
    <w:rsid w:val="005B354F"/>
    <w:rsid w:val="005B3A15"/>
    <w:rsid w:val="005B3D99"/>
    <w:rsid w:val="005B4EEF"/>
    <w:rsid w:val="005B502D"/>
    <w:rsid w:val="005B5524"/>
    <w:rsid w:val="005B5703"/>
    <w:rsid w:val="005B5AA0"/>
    <w:rsid w:val="005B5AB8"/>
    <w:rsid w:val="005B5CB7"/>
    <w:rsid w:val="005B6064"/>
    <w:rsid w:val="005B7AE8"/>
    <w:rsid w:val="005C0103"/>
    <w:rsid w:val="005C0147"/>
    <w:rsid w:val="005C07CD"/>
    <w:rsid w:val="005C0C53"/>
    <w:rsid w:val="005C16DA"/>
    <w:rsid w:val="005C2477"/>
    <w:rsid w:val="005C2FAD"/>
    <w:rsid w:val="005C3C69"/>
    <w:rsid w:val="005C52C0"/>
    <w:rsid w:val="005C5A1C"/>
    <w:rsid w:val="005C626D"/>
    <w:rsid w:val="005C639C"/>
    <w:rsid w:val="005D02CA"/>
    <w:rsid w:val="005D02E8"/>
    <w:rsid w:val="005D0D5A"/>
    <w:rsid w:val="005D10DB"/>
    <w:rsid w:val="005D15E5"/>
    <w:rsid w:val="005D1731"/>
    <w:rsid w:val="005D227B"/>
    <w:rsid w:val="005D236E"/>
    <w:rsid w:val="005D32B9"/>
    <w:rsid w:val="005D37E2"/>
    <w:rsid w:val="005D3BE2"/>
    <w:rsid w:val="005D513B"/>
    <w:rsid w:val="005D5165"/>
    <w:rsid w:val="005D51CB"/>
    <w:rsid w:val="005D60B7"/>
    <w:rsid w:val="005D646C"/>
    <w:rsid w:val="005D6C2D"/>
    <w:rsid w:val="005D73D4"/>
    <w:rsid w:val="005D7744"/>
    <w:rsid w:val="005D7D7D"/>
    <w:rsid w:val="005D7E0C"/>
    <w:rsid w:val="005D7FEB"/>
    <w:rsid w:val="005E0C98"/>
    <w:rsid w:val="005E1545"/>
    <w:rsid w:val="005E1BDD"/>
    <w:rsid w:val="005E1CAD"/>
    <w:rsid w:val="005E1E27"/>
    <w:rsid w:val="005E1EA1"/>
    <w:rsid w:val="005E239B"/>
    <w:rsid w:val="005E3483"/>
    <w:rsid w:val="005E3E24"/>
    <w:rsid w:val="005E40FD"/>
    <w:rsid w:val="005E42EB"/>
    <w:rsid w:val="005E4975"/>
    <w:rsid w:val="005E5137"/>
    <w:rsid w:val="005E5BD3"/>
    <w:rsid w:val="005E63A8"/>
    <w:rsid w:val="005E6747"/>
    <w:rsid w:val="005E68B4"/>
    <w:rsid w:val="005E6E4C"/>
    <w:rsid w:val="005E776D"/>
    <w:rsid w:val="005E7A50"/>
    <w:rsid w:val="005F0181"/>
    <w:rsid w:val="005F0C7F"/>
    <w:rsid w:val="005F0E16"/>
    <w:rsid w:val="005F1891"/>
    <w:rsid w:val="005F1C4B"/>
    <w:rsid w:val="005F21E5"/>
    <w:rsid w:val="005F271C"/>
    <w:rsid w:val="005F2B69"/>
    <w:rsid w:val="005F2E58"/>
    <w:rsid w:val="005F3B7D"/>
    <w:rsid w:val="005F3DA8"/>
    <w:rsid w:val="005F5438"/>
    <w:rsid w:val="005F58FE"/>
    <w:rsid w:val="005F5B35"/>
    <w:rsid w:val="005F677E"/>
    <w:rsid w:val="005F6C82"/>
    <w:rsid w:val="005F6D8C"/>
    <w:rsid w:val="005F731F"/>
    <w:rsid w:val="005F76C4"/>
    <w:rsid w:val="005F7C5B"/>
    <w:rsid w:val="00600650"/>
    <w:rsid w:val="006016D5"/>
    <w:rsid w:val="00601E9B"/>
    <w:rsid w:val="006025AE"/>
    <w:rsid w:val="00602713"/>
    <w:rsid w:val="00602E8D"/>
    <w:rsid w:val="00602EBA"/>
    <w:rsid w:val="00602F49"/>
    <w:rsid w:val="006030CA"/>
    <w:rsid w:val="0060345B"/>
    <w:rsid w:val="006036F0"/>
    <w:rsid w:val="00603BE7"/>
    <w:rsid w:val="0060428B"/>
    <w:rsid w:val="00604BBC"/>
    <w:rsid w:val="00604C18"/>
    <w:rsid w:val="00605802"/>
    <w:rsid w:val="00605A0D"/>
    <w:rsid w:val="00605BB7"/>
    <w:rsid w:val="0060780C"/>
    <w:rsid w:val="00607A4B"/>
    <w:rsid w:val="00607B73"/>
    <w:rsid w:val="0061006D"/>
    <w:rsid w:val="00610398"/>
    <w:rsid w:val="006106A6"/>
    <w:rsid w:val="00610773"/>
    <w:rsid w:val="00610794"/>
    <w:rsid w:val="00610CC5"/>
    <w:rsid w:val="006111D7"/>
    <w:rsid w:val="00611914"/>
    <w:rsid w:val="00611FE6"/>
    <w:rsid w:val="0061201C"/>
    <w:rsid w:val="0061207E"/>
    <w:rsid w:val="006127E4"/>
    <w:rsid w:val="00613531"/>
    <w:rsid w:val="0061382C"/>
    <w:rsid w:val="00613A5F"/>
    <w:rsid w:val="00613AC3"/>
    <w:rsid w:val="00614035"/>
    <w:rsid w:val="00614A5B"/>
    <w:rsid w:val="00614D8D"/>
    <w:rsid w:val="00615D70"/>
    <w:rsid w:val="006165B0"/>
    <w:rsid w:val="00616908"/>
    <w:rsid w:val="00616939"/>
    <w:rsid w:val="00616DEE"/>
    <w:rsid w:val="00617475"/>
    <w:rsid w:val="00617C6A"/>
    <w:rsid w:val="00617C93"/>
    <w:rsid w:val="0062089B"/>
    <w:rsid w:val="0062176F"/>
    <w:rsid w:val="00621B09"/>
    <w:rsid w:val="00621C1A"/>
    <w:rsid w:val="006232C7"/>
    <w:rsid w:val="00623696"/>
    <w:rsid w:val="0062399F"/>
    <w:rsid w:val="006239DC"/>
    <w:rsid w:val="00623A89"/>
    <w:rsid w:val="00623AA7"/>
    <w:rsid w:val="00623B33"/>
    <w:rsid w:val="00623D06"/>
    <w:rsid w:val="00623F0C"/>
    <w:rsid w:val="00624581"/>
    <w:rsid w:val="006249D3"/>
    <w:rsid w:val="006260F0"/>
    <w:rsid w:val="00626993"/>
    <w:rsid w:val="00627581"/>
    <w:rsid w:val="00630176"/>
    <w:rsid w:val="00630312"/>
    <w:rsid w:val="0063108E"/>
    <w:rsid w:val="0063178B"/>
    <w:rsid w:val="00631794"/>
    <w:rsid w:val="00632117"/>
    <w:rsid w:val="006331A4"/>
    <w:rsid w:val="0063321A"/>
    <w:rsid w:val="006333B4"/>
    <w:rsid w:val="00633474"/>
    <w:rsid w:val="00633DAF"/>
    <w:rsid w:val="006349A0"/>
    <w:rsid w:val="00634A35"/>
    <w:rsid w:val="00634BCA"/>
    <w:rsid w:val="0063572D"/>
    <w:rsid w:val="00635D10"/>
    <w:rsid w:val="00635E6A"/>
    <w:rsid w:val="00635E80"/>
    <w:rsid w:val="006362B0"/>
    <w:rsid w:val="006367B0"/>
    <w:rsid w:val="00636BD4"/>
    <w:rsid w:val="006372C5"/>
    <w:rsid w:val="006373A4"/>
    <w:rsid w:val="006402B0"/>
    <w:rsid w:val="006406AE"/>
    <w:rsid w:val="00640ACB"/>
    <w:rsid w:val="006414A6"/>
    <w:rsid w:val="0064163C"/>
    <w:rsid w:val="0064310F"/>
    <w:rsid w:val="0064361F"/>
    <w:rsid w:val="00643776"/>
    <w:rsid w:val="00644237"/>
    <w:rsid w:val="006446FF"/>
    <w:rsid w:val="0064514F"/>
    <w:rsid w:val="00645595"/>
    <w:rsid w:val="00647540"/>
    <w:rsid w:val="00647738"/>
    <w:rsid w:val="006478CB"/>
    <w:rsid w:val="00647CBC"/>
    <w:rsid w:val="006503DB"/>
    <w:rsid w:val="00650D15"/>
    <w:rsid w:val="00651237"/>
    <w:rsid w:val="006517D9"/>
    <w:rsid w:val="0065192B"/>
    <w:rsid w:val="0065259D"/>
    <w:rsid w:val="00653FDD"/>
    <w:rsid w:val="00654DA7"/>
    <w:rsid w:val="00655FCA"/>
    <w:rsid w:val="00656AE2"/>
    <w:rsid w:val="00657227"/>
    <w:rsid w:val="006602E6"/>
    <w:rsid w:val="0066036B"/>
    <w:rsid w:val="00660485"/>
    <w:rsid w:val="00660712"/>
    <w:rsid w:val="00660995"/>
    <w:rsid w:val="00660EA3"/>
    <w:rsid w:val="0066105B"/>
    <w:rsid w:val="006613EE"/>
    <w:rsid w:val="00661446"/>
    <w:rsid w:val="0066164E"/>
    <w:rsid w:val="00661E56"/>
    <w:rsid w:val="0066236B"/>
    <w:rsid w:val="00662E09"/>
    <w:rsid w:val="00662EDB"/>
    <w:rsid w:val="00664098"/>
    <w:rsid w:val="00664DC6"/>
    <w:rsid w:val="00665F09"/>
    <w:rsid w:val="006660AB"/>
    <w:rsid w:val="00667BB5"/>
    <w:rsid w:val="00672BAA"/>
    <w:rsid w:val="006739E8"/>
    <w:rsid w:val="00674CA9"/>
    <w:rsid w:val="006752A6"/>
    <w:rsid w:val="006752D2"/>
    <w:rsid w:val="00675A0C"/>
    <w:rsid w:val="00675A96"/>
    <w:rsid w:val="00675D2C"/>
    <w:rsid w:val="0067657B"/>
    <w:rsid w:val="00676994"/>
    <w:rsid w:val="006775B4"/>
    <w:rsid w:val="006775D1"/>
    <w:rsid w:val="00677B5E"/>
    <w:rsid w:val="006800E4"/>
    <w:rsid w:val="0068037A"/>
    <w:rsid w:val="00680409"/>
    <w:rsid w:val="006807C2"/>
    <w:rsid w:val="00680949"/>
    <w:rsid w:val="00680D5B"/>
    <w:rsid w:val="0068121F"/>
    <w:rsid w:val="006813FD"/>
    <w:rsid w:val="00681BD4"/>
    <w:rsid w:val="00681C49"/>
    <w:rsid w:val="00681CC8"/>
    <w:rsid w:val="00681E4F"/>
    <w:rsid w:val="006825AB"/>
    <w:rsid w:val="00682EB9"/>
    <w:rsid w:val="00683BCA"/>
    <w:rsid w:val="006841C4"/>
    <w:rsid w:val="00684391"/>
    <w:rsid w:val="006847E2"/>
    <w:rsid w:val="00684A4F"/>
    <w:rsid w:val="00684C3B"/>
    <w:rsid w:val="00685363"/>
    <w:rsid w:val="006857AC"/>
    <w:rsid w:val="00685929"/>
    <w:rsid w:val="0068647D"/>
    <w:rsid w:val="006864EA"/>
    <w:rsid w:val="00686619"/>
    <w:rsid w:val="006868F0"/>
    <w:rsid w:val="00686BC1"/>
    <w:rsid w:val="00686D38"/>
    <w:rsid w:val="0068737E"/>
    <w:rsid w:val="0068791C"/>
    <w:rsid w:val="00687D33"/>
    <w:rsid w:val="00690A5C"/>
    <w:rsid w:val="00690FE8"/>
    <w:rsid w:val="00691DF7"/>
    <w:rsid w:val="00692323"/>
    <w:rsid w:val="00692D9D"/>
    <w:rsid w:val="0069425B"/>
    <w:rsid w:val="00694304"/>
    <w:rsid w:val="0069494E"/>
    <w:rsid w:val="00694A67"/>
    <w:rsid w:val="0069538A"/>
    <w:rsid w:val="006960F3"/>
    <w:rsid w:val="0069628D"/>
    <w:rsid w:val="006963A0"/>
    <w:rsid w:val="00696916"/>
    <w:rsid w:val="00696FD1"/>
    <w:rsid w:val="00697259"/>
    <w:rsid w:val="006974FF"/>
    <w:rsid w:val="0069769D"/>
    <w:rsid w:val="006A1A49"/>
    <w:rsid w:val="006A2391"/>
    <w:rsid w:val="006A3389"/>
    <w:rsid w:val="006A3431"/>
    <w:rsid w:val="006A345B"/>
    <w:rsid w:val="006A3480"/>
    <w:rsid w:val="006A389C"/>
    <w:rsid w:val="006A3B3B"/>
    <w:rsid w:val="006A4883"/>
    <w:rsid w:val="006A4B41"/>
    <w:rsid w:val="006A4EE4"/>
    <w:rsid w:val="006A5101"/>
    <w:rsid w:val="006A5142"/>
    <w:rsid w:val="006A530F"/>
    <w:rsid w:val="006A5313"/>
    <w:rsid w:val="006A5F6B"/>
    <w:rsid w:val="006A5FF3"/>
    <w:rsid w:val="006A6059"/>
    <w:rsid w:val="006A6DC2"/>
    <w:rsid w:val="006A7199"/>
    <w:rsid w:val="006B07A7"/>
    <w:rsid w:val="006B1CEF"/>
    <w:rsid w:val="006B21F8"/>
    <w:rsid w:val="006B25B8"/>
    <w:rsid w:val="006B36C7"/>
    <w:rsid w:val="006B3768"/>
    <w:rsid w:val="006B3C71"/>
    <w:rsid w:val="006B4A63"/>
    <w:rsid w:val="006B4A74"/>
    <w:rsid w:val="006B4B00"/>
    <w:rsid w:val="006B4BFE"/>
    <w:rsid w:val="006B4C15"/>
    <w:rsid w:val="006B6717"/>
    <w:rsid w:val="006B67FA"/>
    <w:rsid w:val="006B7815"/>
    <w:rsid w:val="006C050B"/>
    <w:rsid w:val="006C09D4"/>
    <w:rsid w:val="006C116E"/>
    <w:rsid w:val="006C1234"/>
    <w:rsid w:val="006C1A91"/>
    <w:rsid w:val="006C1B34"/>
    <w:rsid w:val="006C1D50"/>
    <w:rsid w:val="006C1E9B"/>
    <w:rsid w:val="006C2F09"/>
    <w:rsid w:val="006C3223"/>
    <w:rsid w:val="006C3551"/>
    <w:rsid w:val="006C3D1F"/>
    <w:rsid w:val="006C4023"/>
    <w:rsid w:val="006C41CA"/>
    <w:rsid w:val="006C47E5"/>
    <w:rsid w:val="006C63BA"/>
    <w:rsid w:val="006C6747"/>
    <w:rsid w:val="006C71F4"/>
    <w:rsid w:val="006C731D"/>
    <w:rsid w:val="006C7693"/>
    <w:rsid w:val="006D0BCF"/>
    <w:rsid w:val="006D0EDE"/>
    <w:rsid w:val="006D2227"/>
    <w:rsid w:val="006D2A37"/>
    <w:rsid w:val="006D386A"/>
    <w:rsid w:val="006D38C7"/>
    <w:rsid w:val="006D39E2"/>
    <w:rsid w:val="006D3AD9"/>
    <w:rsid w:val="006D46BD"/>
    <w:rsid w:val="006D4732"/>
    <w:rsid w:val="006D4BBB"/>
    <w:rsid w:val="006D57DE"/>
    <w:rsid w:val="006D58F5"/>
    <w:rsid w:val="006D62B1"/>
    <w:rsid w:val="006D671E"/>
    <w:rsid w:val="006D6C21"/>
    <w:rsid w:val="006D72EA"/>
    <w:rsid w:val="006D76DC"/>
    <w:rsid w:val="006E031D"/>
    <w:rsid w:val="006E042D"/>
    <w:rsid w:val="006E04DB"/>
    <w:rsid w:val="006E0961"/>
    <w:rsid w:val="006E0B68"/>
    <w:rsid w:val="006E0EED"/>
    <w:rsid w:val="006E1626"/>
    <w:rsid w:val="006E1B62"/>
    <w:rsid w:val="006E34F2"/>
    <w:rsid w:val="006E35B2"/>
    <w:rsid w:val="006E38A9"/>
    <w:rsid w:val="006E60AF"/>
    <w:rsid w:val="006E678F"/>
    <w:rsid w:val="006E6F5A"/>
    <w:rsid w:val="006E7BD4"/>
    <w:rsid w:val="006E7FAA"/>
    <w:rsid w:val="006F05A0"/>
    <w:rsid w:val="006F12A1"/>
    <w:rsid w:val="006F440B"/>
    <w:rsid w:val="006F4AAF"/>
    <w:rsid w:val="006F4B97"/>
    <w:rsid w:val="006F5142"/>
    <w:rsid w:val="006F538B"/>
    <w:rsid w:val="006F72F1"/>
    <w:rsid w:val="006F76C9"/>
    <w:rsid w:val="006F7ACC"/>
    <w:rsid w:val="007002F9"/>
    <w:rsid w:val="00701291"/>
    <w:rsid w:val="00701FC9"/>
    <w:rsid w:val="00702338"/>
    <w:rsid w:val="00702E61"/>
    <w:rsid w:val="00703011"/>
    <w:rsid w:val="00703D2F"/>
    <w:rsid w:val="00703EC6"/>
    <w:rsid w:val="00703F1A"/>
    <w:rsid w:val="007048A5"/>
    <w:rsid w:val="007049E5"/>
    <w:rsid w:val="00704DCD"/>
    <w:rsid w:val="00705913"/>
    <w:rsid w:val="00705D14"/>
    <w:rsid w:val="00706535"/>
    <w:rsid w:val="00706698"/>
    <w:rsid w:val="00706AAE"/>
    <w:rsid w:val="00706F82"/>
    <w:rsid w:val="007073DC"/>
    <w:rsid w:val="00710508"/>
    <w:rsid w:val="007105CC"/>
    <w:rsid w:val="00710A50"/>
    <w:rsid w:val="00711096"/>
    <w:rsid w:val="00711180"/>
    <w:rsid w:val="007114A6"/>
    <w:rsid w:val="007114FD"/>
    <w:rsid w:val="00712268"/>
    <w:rsid w:val="00712FA6"/>
    <w:rsid w:val="007134CF"/>
    <w:rsid w:val="0071394F"/>
    <w:rsid w:val="007143AA"/>
    <w:rsid w:val="007145AE"/>
    <w:rsid w:val="00714C02"/>
    <w:rsid w:val="00715993"/>
    <w:rsid w:val="00715E63"/>
    <w:rsid w:val="00715E73"/>
    <w:rsid w:val="00716073"/>
    <w:rsid w:val="00716791"/>
    <w:rsid w:val="00716C62"/>
    <w:rsid w:val="00716DE7"/>
    <w:rsid w:val="007172EA"/>
    <w:rsid w:val="00717574"/>
    <w:rsid w:val="00717AB0"/>
    <w:rsid w:val="00717D64"/>
    <w:rsid w:val="007208CC"/>
    <w:rsid w:val="00720FEA"/>
    <w:rsid w:val="00721201"/>
    <w:rsid w:val="007213B0"/>
    <w:rsid w:val="007217A4"/>
    <w:rsid w:val="007217CA"/>
    <w:rsid w:val="00721DB2"/>
    <w:rsid w:val="0072246E"/>
    <w:rsid w:val="00722C0A"/>
    <w:rsid w:val="00722EA9"/>
    <w:rsid w:val="00723091"/>
    <w:rsid w:val="0072326B"/>
    <w:rsid w:val="00723A60"/>
    <w:rsid w:val="00723AE3"/>
    <w:rsid w:val="00723EE0"/>
    <w:rsid w:val="00723FEE"/>
    <w:rsid w:val="00724426"/>
    <w:rsid w:val="0072486E"/>
    <w:rsid w:val="00726790"/>
    <w:rsid w:val="00727E35"/>
    <w:rsid w:val="007301E7"/>
    <w:rsid w:val="00731008"/>
    <w:rsid w:val="00731BB0"/>
    <w:rsid w:val="00731D5F"/>
    <w:rsid w:val="00732CE4"/>
    <w:rsid w:val="00732D60"/>
    <w:rsid w:val="007331C0"/>
    <w:rsid w:val="0073337B"/>
    <w:rsid w:val="007335DC"/>
    <w:rsid w:val="007339F5"/>
    <w:rsid w:val="00733D21"/>
    <w:rsid w:val="00734552"/>
    <w:rsid w:val="00734D96"/>
    <w:rsid w:val="00734E8E"/>
    <w:rsid w:val="007359C6"/>
    <w:rsid w:val="0073670B"/>
    <w:rsid w:val="0073765A"/>
    <w:rsid w:val="00740F3D"/>
    <w:rsid w:val="00741155"/>
    <w:rsid w:val="007415FE"/>
    <w:rsid w:val="0074287C"/>
    <w:rsid w:val="00742A96"/>
    <w:rsid w:val="00744ABE"/>
    <w:rsid w:val="00744AE6"/>
    <w:rsid w:val="00744BC3"/>
    <w:rsid w:val="007452BD"/>
    <w:rsid w:val="00745455"/>
    <w:rsid w:val="0074569F"/>
    <w:rsid w:val="007459EE"/>
    <w:rsid w:val="00746D28"/>
    <w:rsid w:val="0074709C"/>
    <w:rsid w:val="007474E6"/>
    <w:rsid w:val="007477F8"/>
    <w:rsid w:val="00750089"/>
    <w:rsid w:val="00750163"/>
    <w:rsid w:val="00750352"/>
    <w:rsid w:val="007503CF"/>
    <w:rsid w:val="007506AB"/>
    <w:rsid w:val="00751052"/>
    <w:rsid w:val="00751D0C"/>
    <w:rsid w:val="00751EB1"/>
    <w:rsid w:val="00751FF7"/>
    <w:rsid w:val="0075214D"/>
    <w:rsid w:val="007522B9"/>
    <w:rsid w:val="0075240E"/>
    <w:rsid w:val="0075284B"/>
    <w:rsid w:val="00752A1B"/>
    <w:rsid w:val="00753A51"/>
    <w:rsid w:val="00754543"/>
    <w:rsid w:val="00755711"/>
    <w:rsid w:val="00755CDE"/>
    <w:rsid w:val="00755F90"/>
    <w:rsid w:val="007565D6"/>
    <w:rsid w:val="00756CE3"/>
    <w:rsid w:val="00757141"/>
    <w:rsid w:val="00757169"/>
    <w:rsid w:val="0075766D"/>
    <w:rsid w:val="00757ABB"/>
    <w:rsid w:val="007600D6"/>
    <w:rsid w:val="0076011B"/>
    <w:rsid w:val="00760A98"/>
    <w:rsid w:val="007610B9"/>
    <w:rsid w:val="0076115F"/>
    <w:rsid w:val="007618C1"/>
    <w:rsid w:val="007618D0"/>
    <w:rsid w:val="00761973"/>
    <w:rsid w:val="00761DC9"/>
    <w:rsid w:val="0076344C"/>
    <w:rsid w:val="007644A8"/>
    <w:rsid w:val="007646BA"/>
    <w:rsid w:val="00765DD6"/>
    <w:rsid w:val="0076727B"/>
    <w:rsid w:val="00767297"/>
    <w:rsid w:val="00767A6C"/>
    <w:rsid w:val="00770764"/>
    <w:rsid w:val="00770DC8"/>
    <w:rsid w:val="00772AC8"/>
    <w:rsid w:val="00773E56"/>
    <w:rsid w:val="007748A8"/>
    <w:rsid w:val="00774990"/>
    <w:rsid w:val="0077508C"/>
    <w:rsid w:val="007751B3"/>
    <w:rsid w:val="007759C3"/>
    <w:rsid w:val="00775B8A"/>
    <w:rsid w:val="00776500"/>
    <w:rsid w:val="00776A79"/>
    <w:rsid w:val="0078035F"/>
    <w:rsid w:val="00780495"/>
    <w:rsid w:val="007808F8"/>
    <w:rsid w:val="007812E2"/>
    <w:rsid w:val="00781EE9"/>
    <w:rsid w:val="00783172"/>
    <w:rsid w:val="0078339F"/>
    <w:rsid w:val="00783499"/>
    <w:rsid w:val="007839E2"/>
    <w:rsid w:val="007859B1"/>
    <w:rsid w:val="00785A87"/>
    <w:rsid w:val="00785D8B"/>
    <w:rsid w:val="00790243"/>
    <w:rsid w:val="007907B7"/>
    <w:rsid w:val="00790CD6"/>
    <w:rsid w:val="00791746"/>
    <w:rsid w:val="007922D3"/>
    <w:rsid w:val="007926F0"/>
    <w:rsid w:val="0079270E"/>
    <w:rsid w:val="00792E1D"/>
    <w:rsid w:val="00793195"/>
    <w:rsid w:val="00793617"/>
    <w:rsid w:val="00794499"/>
    <w:rsid w:val="00794F0F"/>
    <w:rsid w:val="00795739"/>
    <w:rsid w:val="00795C51"/>
    <w:rsid w:val="00796238"/>
    <w:rsid w:val="007967CD"/>
    <w:rsid w:val="00796E1C"/>
    <w:rsid w:val="007972C9"/>
    <w:rsid w:val="007A0139"/>
    <w:rsid w:val="007A0C19"/>
    <w:rsid w:val="007A0E17"/>
    <w:rsid w:val="007A0FE5"/>
    <w:rsid w:val="007A13F2"/>
    <w:rsid w:val="007A1A3A"/>
    <w:rsid w:val="007A1FB2"/>
    <w:rsid w:val="007A29C8"/>
    <w:rsid w:val="007A3501"/>
    <w:rsid w:val="007A3725"/>
    <w:rsid w:val="007A37B8"/>
    <w:rsid w:val="007A3BDC"/>
    <w:rsid w:val="007A4287"/>
    <w:rsid w:val="007A4DDC"/>
    <w:rsid w:val="007A5628"/>
    <w:rsid w:val="007A5B09"/>
    <w:rsid w:val="007A6AA1"/>
    <w:rsid w:val="007A6B70"/>
    <w:rsid w:val="007A6ECE"/>
    <w:rsid w:val="007B07AA"/>
    <w:rsid w:val="007B09A1"/>
    <w:rsid w:val="007B0AE2"/>
    <w:rsid w:val="007B0B49"/>
    <w:rsid w:val="007B0F72"/>
    <w:rsid w:val="007B13F2"/>
    <w:rsid w:val="007B1467"/>
    <w:rsid w:val="007B1595"/>
    <w:rsid w:val="007B1B0D"/>
    <w:rsid w:val="007B207E"/>
    <w:rsid w:val="007B220D"/>
    <w:rsid w:val="007B265E"/>
    <w:rsid w:val="007B27E7"/>
    <w:rsid w:val="007B29AE"/>
    <w:rsid w:val="007B2DD9"/>
    <w:rsid w:val="007B39BF"/>
    <w:rsid w:val="007B40AD"/>
    <w:rsid w:val="007B4391"/>
    <w:rsid w:val="007B51AF"/>
    <w:rsid w:val="007B5BA2"/>
    <w:rsid w:val="007B69BD"/>
    <w:rsid w:val="007B6BBD"/>
    <w:rsid w:val="007B7432"/>
    <w:rsid w:val="007B7648"/>
    <w:rsid w:val="007B7749"/>
    <w:rsid w:val="007B7B7F"/>
    <w:rsid w:val="007B7C5B"/>
    <w:rsid w:val="007C09D1"/>
    <w:rsid w:val="007C0CB0"/>
    <w:rsid w:val="007C1B98"/>
    <w:rsid w:val="007C21A6"/>
    <w:rsid w:val="007C2374"/>
    <w:rsid w:val="007C28B1"/>
    <w:rsid w:val="007C2B4E"/>
    <w:rsid w:val="007C2B70"/>
    <w:rsid w:val="007C30AC"/>
    <w:rsid w:val="007C36D7"/>
    <w:rsid w:val="007C379F"/>
    <w:rsid w:val="007C3B23"/>
    <w:rsid w:val="007C3BB8"/>
    <w:rsid w:val="007C4365"/>
    <w:rsid w:val="007C4A3F"/>
    <w:rsid w:val="007C4A8D"/>
    <w:rsid w:val="007C4E04"/>
    <w:rsid w:val="007C58F5"/>
    <w:rsid w:val="007C5BF0"/>
    <w:rsid w:val="007C5D9A"/>
    <w:rsid w:val="007C6483"/>
    <w:rsid w:val="007C7817"/>
    <w:rsid w:val="007C781C"/>
    <w:rsid w:val="007D0195"/>
    <w:rsid w:val="007D05AD"/>
    <w:rsid w:val="007D2452"/>
    <w:rsid w:val="007D2745"/>
    <w:rsid w:val="007D2983"/>
    <w:rsid w:val="007D320B"/>
    <w:rsid w:val="007D4325"/>
    <w:rsid w:val="007D4A42"/>
    <w:rsid w:val="007D4E7C"/>
    <w:rsid w:val="007D69E2"/>
    <w:rsid w:val="007D7306"/>
    <w:rsid w:val="007D73E1"/>
    <w:rsid w:val="007D75E9"/>
    <w:rsid w:val="007D7D4F"/>
    <w:rsid w:val="007E07A6"/>
    <w:rsid w:val="007E100A"/>
    <w:rsid w:val="007E14DE"/>
    <w:rsid w:val="007E168A"/>
    <w:rsid w:val="007E1A50"/>
    <w:rsid w:val="007E2214"/>
    <w:rsid w:val="007E22B1"/>
    <w:rsid w:val="007E3B48"/>
    <w:rsid w:val="007E3CB4"/>
    <w:rsid w:val="007E4291"/>
    <w:rsid w:val="007E45BB"/>
    <w:rsid w:val="007E48C1"/>
    <w:rsid w:val="007E4F52"/>
    <w:rsid w:val="007E5106"/>
    <w:rsid w:val="007E5AF9"/>
    <w:rsid w:val="007E5B5C"/>
    <w:rsid w:val="007F0035"/>
    <w:rsid w:val="007F0347"/>
    <w:rsid w:val="007F049A"/>
    <w:rsid w:val="007F0612"/>
    <w:rsid w:val="007F070E"/>
    <w:rsid w:val="007F1479"/>
    <w:rsid w:val="007F16D7"/>
    <w:rsid w:val="007F16D8"/>
    <w:rsid w:val="007F16F0"/>
    <w:rsid w:val="007F1D67"/>
    <w:rsid w:val="007F1F36"/>
    <w:rsid w:val="007F229E"/>
    <w:rsid w:val="007F2B72"/>
    <w:rsid w:val="007F3BC3"/>
    <w:rsid w:val="007F40F7"/>
    <w:rsid w:val="007F432B"/>
    <w:rsid w:val="007F52F3"/>
    <w:rsid w:val="007F60C6"/>
    <w:rsid w:val="007F63F3"/>
    <w:rsid w:val="007F65BE"/>
    <w:rsid w:val="007F6C6B"/>
    <w:rsid w:val="007F7182"/>
    <w:rsid w:val="007F73D6"/>
    <w:rsid w:val="007F76C6"/>
    <w:rsid w:val="007F7B1A"/>
    <w:rsid w:val="008006C9"/>
    <w:rsid w:val="008009C2"/>
    <w:rsid w:val="008012D1"/>
    <w:rsid w:val="00802C12"/>
    <w:rsid w:val="00803274"/>
    <w:rsid w:val="008040A5"/>
    <w:rsid w:val="00804954"/>
    <w:rsid w:val="00804B43"/>
    <w:rsid w:val="00804CC1"/>
    <w:rsid w:val="008056D4"/>
    <w:rsid w:val="00806CDF"/>
    <w:rsid w:val="00806E8E"/>
    <w:rsid w:val="00807F2D"/>
    <w:rsid w:val="00810400"/>
    <w:rsid w:val="00810734"/>
    <w:rsid w:val="00810953"/>
    <w:rsid w:val="00811512"/>
    <w:rsid w:val="00811D73"/>
    <w:rsid w:val="008120B1"/>
    <w:rsid w:val="00812453"/>
    <w:rsid w:val="008127C7"/>
    <w:rsid w:val="00812E7E"/>
    <w:rsid w:val="00813DC4"/>
    <w:rsid w:val="00813F0E"/>
    <w:rsid w:val="00813F3A"/>
    <w:rsid w:val="0081634F"/>
    <w:rsid w:val="00816444"/>
    <w:rsid w:val="00816ADF"/>
    <w:rsid w:val="00816CAB"/>
    <w:rsid w:val="008179AB"/>
    <w:rsid w:val="008206F7"/>
    <w:rsid w:val="00821B24"/>
    <w:rsid w:val="00821EAC"/>
    <w:rsid w:val="008222BE"/>
    <w:rsid w:val="00822B47"/>
    <w:rsid w:val="00822BE4"/>
    <w:rsid w:val="0082308E"/>
    <w:rsid w:val="008236C7"/>
    <w:rsid w:val="00823AD6"/>
    <w:rsid w:val="00823B0B"/>
    <w:rsid w:val="00823B7C"/>
    <w:rsid w:val="00823BCE"/>
    <w:rsid w:val="00823FDC"/>
    <w:rsid w:val="00824035"/>
    <w:rsid w:val="008242FA"/>
    <w:rsid w:val="00824493"/>
    <w:rsid w:val="0082527E"/>
    <w:rsid w:val="00825775"/>
    <w:rsid w:val="00825E8D"/>
    <w:rsid w:val="00825FCD"/>
    <w:rsid w:val="0082647A"/>
    <w:rsid w:val="008269C3"/>
    <w:rsid w:val="00826E18"/>
    <w:rsid w:val="00827753"/>
    <w:rsid w:val="00827E91"/>
    <w:rsid w:val="00830416"/>
    <w:rsid w:val="008309C7"/>
    <w:rsid w:val="00830A81"/>
    <w:rsid w:val="00830BA3"/>
    <w:rsid w:val="00831DE7"/>
    <w:rsid w:val="00831E93"/>
    <w:rsid w:val="00831FEE"/>
    <w:rsid w:val="008320BB"/>
    <w:rsid w:val="00832908"/>
    <w:rsid w:val="00832DCF"/>
    <w:rsid w:val="0083345A"/>
    <w:rsid w:val="008340A4"/>
    <w:rsid w:val="00835622"/>
    <w:rsid w:val="00835DCF"/>
    <w:rsid w:val="0083649D"/>
    <w:rsid w:val="008367AF"/>
    <w:rsid w:val="00837FDE"/>
    <w:rsid w:val="00840506"/>
    <w:rsid w:val="0084092D"/>
    <w:rsid w:val="00841262"/>
    <w:rsid w:val="00841BF7"/>
    <w:rsid w:val="00841C65"/>
    <w:rsid w:val="00842AF6"/>
    <w:rsid w:val="00843214"/>
    <w:rsid w:val="0084388A"/>
    <w:rsid w:val="00843ECB"/>
    <w:rsid w:val="008458D8"/>
    <w:rsid w:val="008464BB"/>
    <w:rsid w:val="00846862"/>
    <w:rsid w:val="00846C36"/>
    <w:rsid w:val="00846C3E"/>
    <w:rsid w:val="00847316"/>
    <w:rsid w:val="008474B5"/>
    <w:rsid w:val="008474CB"/>
    <w:rsid w:val="0084784F"/>
    <w:rsid w:val="00847D3A"/>
    <w:rsid w:val="008504F7"/>
    <w:rsid w:val="00850630"/>
    <w:rsid w:val="00850D84"/>
    <w:rsid w:val="00851015"/>
    <w:rsid w:val="0085248E"/>
    <w:rsid w:val="008524AE"/>
    <w:rsid w:val="0085277B"/>
    <w:rsid w:val="008529BE"/>
    <w:rsid w:val="00852B04"/>
    <w:rsid w:val="008531D4"/>
    <w:rsid w:val="00853527"/>
    <w:rsid w:val="008536BE"/>
    <w:rsid w:val="0085392A"/>
    <w:rsid w:val="00853A2E"/>
    <w:rsid w:val="00854496"/>
    <w:rsid w:val="00855497"/>
    <w:rsid w:val="00855DC5"/>
    <w:rsid w:val="00856AB9"/>
    <w:rsid w:val="0085741B"/>
    <w:rsid w:val="00857EAB"/>
    <w:rsid w:val="008610FA"/>
    <w:rsid w:val="008616D9"/>
    <w:rsid w:val="008617A4"/>
    <w:rsid w:val="00861F8F"/>
    <w:rsid w:val="00862D59"/>
    <w:rsid w:val="0086345D"/>
    <w:rsid w:val="00863558"/>
    <w:rsid w:val="00863A5D"/>
    <w:rsid w:val="00863D67"/>
    <w:rsid w:val="00864A07"/>
    <w:rsid w:val="008652F0"/>
    <w:rsid w:val="00866227"/>
    <w:rsid w:val="00866DD0"/>
    <w:rsid w:val="0086745B"/>
    <w:rsid w:val="00870131"/>
    <w:rsid w:val="00870AE5"/>
    <w:rsid w:val="00870CC3"/>
    <w:rsid w:val="0087121C"/>
    <w:rsid w:val="00871439"/>
    <w:rsid w:val="00871C7A"/>
    <w:rsid w:val="00872957"/>
    <w:rsid w:val="00872E8B"/>
    <w:rsid w:val="008734C9"/>
    <w:rsid w:val="00873715"/>
    <w:rsid w:val="008738D3"/>
    <w:rsid w:val="0087494F"/>
    <w:rsid w:val="00875256"/>
    <w:rsid w:val="008759F1"/>
    <w:rsid w:val="00875D9A"/>
    <w:rsid w:val="00877263"/>
    <w:rsid w:val="008776EC"/>
    <w:rsid w:val="00877A41"/>
    <w:rsid w:val="008808DE"/>
    <w:rsid w:val="00880F8C"/>
    <w:rsid w:val="008825A7"/>
    <w:rsid w:val="00882884"/>
    <w:rsid w:val="008839EE"/>
    <w:rsid w:val="00883CA8"/>
    <w:rsid w:val="00885AE1"/>
    <w:rsid w:val="00885EF8"/>
    <w:rsid w:val="00885F0C"/>
    <w:rsid w:val="00886344"/>
    <w:rsid w:val="008867B9"/>
    <w:rsid w:val="00886931"/>
    <w:rsid w:val="00886AD4"/>
    <w:rsid w:val="008870BF"/>
    <w:rsid w:val="00887AE2"/>
    <w:rsid w:val="00887BE3"/>
    <w:rsid w:val="00887F01"/>
    <w:rsid w:val="00890BA0"/>
    <w:rsid w:val="00890CF1"/>
    <w:rsid w:val="0089109D"/>
    <w:rsid w:val="0089120E"/>
    <w:rsid w:val="00891263"/>
    <w:rsid w:val="0089177E"/>
    <w:rsid w:val="008917B6"/>
    <w:rsid w:val="008921C1"/>
    <w:rsid w:val="00892460"/>
    <w:rsid w:val="008927DB"/>
    <w:rsid w:val="00892A9D"/>
    <w:rsid w:val="00892AFE"/>
    <w:rsid w:val="00893846"/>
    <w:rsid w:val="008941F1"/>
    <w:rsid w:val="008947BF"/>
    <w:rsid w:val="00894AEB"/>
    <w:rsid w:val="0089554C"/>
    <w:rsid w:val="0089595A"/>
    <w:rsid w:val="00895E53"/>
    <w:rsid w:val="008963EB"/>
    <w:rsid w:val="00896F7F"/>
    <w:rsid w:val="00897F7A"/>
    <w:rsid w:val="008A1B50"/>
    <w:rsid w:val="008A22FF"/>
    <w:rsid w:val="008A241A"/>
    <w:rsid w:val="008A378D"/>
    <w:rsid w:val="008A3B67"/>
    <w:rsid w:val="008A3BC2"/>
    <w:rsid w:val="008A3F56"/>
    <w:rsid w:val="008A4914"/>
    <w:rsid w:val="008A4A94"/>
    <w:rsid w:val="008A4F7B"/>
    <w:rsid w:val="008A5CB0"/>
    <w:rsid w:val="008A6296"/>
    <w:rsid w:val="008A62C1"/>
    <w:rsid w:val="008A6B6D"/>
    <w:rsid w:val="008A7881"/>
    <w:rsid w:val="008B0740"/>
    <w:rsid w:val="008B07D4"/>
    <w:rsid w:val="008B0FAB"/>
    <w:rsid w:val="008B128A"/>
    <w:rsid w:val="008B1DAB"/>
    <w:rsid w:val="008B2CB0"/>
    <w:rsid w:val="008B332F"/>
    <w:rsid w:val="008B3941"/>
    <w:rsid w:val="008B3A21"/>
    <w:rsid w:val="008B3B34"/>
    <w:rsid w:val="008B3C39"/>
    <w:rsid w:val="008B3E2E"/>
    <w:rsid w:val="008B4A95"/>
    <w:rsid w:val="008B4D00"/>
    <w:rsid w:val="008B4FC9"/>
    <w:rsid w:val="008B5116"/>
    <w:rsid w:val="008B5C0C"/>
    <w:rsid w:val="008B62BF"/>
    <w:rsid w:val="008B6C1F"/>
    <w:rsid w:val="008B73D5"/>
    <w:rsid w:val="008B76C3"/>
    <w:rsid w:val="008B7802"/>
    <w:rsid w:val="008C064A"/>
    <w:rsid w:val="008C0C08"/>
    <w:rsid w:val="008C0DBE"/>
    <w:rsid w:val="008C1D29"/>
    <w:rsid w:val="008C1F9B"/>
    <w:rsid w:val="008C2CA4"/>
    <w:rsid w:val="008C345B"/>
    <w:rsid w:val="008C396C"/>
    <w:rsid w:val="008C39EF"/>
    <w:rsid w:val="008C417D"/>
    <w:rsid w:val="008C4493"/>
    <w:rsid w:val="008C590D"/>
    <w:rsid w:val="008C64DD"/>
    <w:rsid w:val="008C68BF"/>
    <w:rsid w:val="008C6D5B"/>
    <w:rsid w:val="008C717B"/>
    <w:rsid w:val="008C77FC"/>
    <w:rsid w:val="008C7B08"/>
    <w:rsid w:val="008D0416"/>
    <w:rsid w:val="008D1B3E"/>
    <w:rsid w:val="008D214B"/>
    <w:rsid w:val="008D2319"/>
    <w:rsid w:val="008D2A3F"/>
    <w:rsid w:val="008D33D3"/>
    <w:rsid w:val="008D4749"/>
    <w:rsid w:val="008D4FDB"/>
    <w:rsid w:val="008D5099"/>
    <w:rsid w:val="008D5121"/>
    <w:rsid w:val="008D5AA3"/>
    <w:rsid w:val="008D5FF8"/>
    <w:rsid w:val="008D6CDE"/>
    <w:rsid w:val="008D77C0"/>
    <w:rsid w:val="008D7AEE"/>
    <w:rsid w:val="008D7B50"/>
    <w:rsid w:val="008D7DD8"/>
    <w:rsid w:val="008D7EF3"/>
    <w:rsid w:val="008E04E1"/>
    <w:rsid w:val="008E07F1"/>
    <w:rsid w:val="008E08AA"/>
    <w:rsid w:val="008E0EA3"/>
    <w:rsid w:val="008E2026"/>
    <w:rsid w:val="008E2396"/>
    <w:rsid w:val="008E3C06"/>
    <w:rsid w:val="008E58AD"/>
    <w:rsid w:val="008E667B"/>
    <w:rsid w:val="008E6BA9"/>
    <w:rsid w:val="008E6C49"/>
    <w:rsid w:val="008E7327"/>
    <w:rsid w:val="008E778C"/>
    <w:rsid w:val="008E7A78"/>
    <w:rsid w:val="008F0290"/>
    <w:rsid w:val="008F073B"/>
    <w:rsid w:val="008F12DB"/>
    <w:rsid w:val="008F1330"/>
    <w:rsid w:val="008F1368"/>
    <w:rsid w:val="008F13D0"/>
    <w:rsid w:val="008F1AE2"/>
    <w:rsid w:val="008F2FA1"/>
    <w:rsid w:val="008F3DC1"/>
    <w:rsid w:val="008F3EC2"/>
    <w:rsid w:val="008F443C"/>
    <w:rsid w:val="008F4E50"/>
    <w:rsid w:val="008F5AF0"/>
    <w:rsid w:val="00901750"/>
    <w:rsid w:val="0090201C"/>
    <w:rsid w:val="009020E9"/>
    <w:rsid w:val="00902660"/>
    <w:rsid w:val="009028E6"/>
    <w:rsid w:val="00903408"/>
    <w:rsid w:val="00904106"/>
    <w:rsid w:val="00905575"/>
    <w:rsid w:val="009055C5"/>
    <w:rsid w:val="00905775"/>
    <w:rsid w:val="009058D7"/>
    <w:rsid w:val="009059DA"/>
    <w:rsid w:val="009064C7"/>
    <w:rsid w:val="0090677E"/>
    <w:rsid w:val="0090742F"/>
    <w:rsid w:val="00907BCD"/>
    <w:rsid w:val="009102A6"/>
    <w:rsid w:val="009113B5"/>
    <w:rsid w:val="00912D1E"/>
    <w:rsid w:val="009131F6"/>
    <w:rsid w:val="00913530"/>
    <w:rsid w:val="009141A2"/>
    <w:rsid w:val="0091427F"/>
    <w:rsid w:val="00914476"/>
    <w:rsid w:val="00914A6A"/>
    <w:rsid w:val="009153C3"/>
    <w:rsid w:val="00915D63"/>
    <w:rsid w:val="00916038"/>
    <w:rsid w:val="00916538"/>
    <w:rsid w:val="00916A9A"/>
    <w:rsid w:val="009176D6"/>
    <w:rsid w:val="00917E50"/>
    <w:rsid w:val="00920000"/>
    <w:rsid w:val="00920EEB"/>
    <w:rsid w:val="00921ADE"/>
    <w:rsid w:val="00921F65"/>
    <w:rsid w:val="00922395"/>
    <w:rsid w:val="00922AF1"/>
    <w:rsid w:val="00922D12"/>
    <w:rsid w:val="00922DE4"/>
    <w:rsid w:val="00923A0F"/>
    <w:rsid w:val="00923FF4"/>
    <w:rsid w:val="009248DC"/>
    <w:rsid w:val="00924AFF"/>
    <w:rsid w:val="00925240"/>
    <w:rsid w:val="00925325"/>
    <w:rsid w:val="00925437"/>
    <w:rsid w:val="00925621"/>
    <w:rsid w:val="00927511"/>
    <w:rsid w:val="00927A46"/>
    <w:rsid w:val="00930FAE"/>
    <w:rsid w:val="00931093"/>
    <w:rsid w:val="00931E25"/>
    <w:rsid w:val="009328F0"/>
    <w:rsid w:val="0093320C"/>
    <w:rsid w:val="00933307"/>
    <w:rsid w:val="00933633"/>
    <w:rsid w:val="009336F4"/>
    <w:rsid w:val="00933B4A"/>
    <w:rsid w:val="00933DBE"/>
    <w:rsid w:val="00933EED"/>
    <w:rsid w:val="009357D0"/>
    <w:rsid w:val="00935934"/>
    <w:rsid w:val="00936758"/>
    <w:rsid w:val="00936C16"/>
    <w:rsid w:val="009373C0"/>
    <w:rsid w:val="00940D7F"/>
    <w:rsid w:val="0094138F"/>
    <w:rsid w:val="0094292D"/>
    <w:rsid w:val="00942D98"/>
    <w:rsid w:val="00942E02"/>
    <w:rsid w:val="00942F9B"/>
    <w:rsid w:val="00943207"/>
    <w:rsid w:val="009433AF"/>
    <w:rsid w:val="009435EC"/>
    <w:rsid w:val="00944C10"/>
    <w:rsid w:val="0094559A"/>
    <w:rsid w:val="00945F0D"/>
    <w:rsid w:val="009461EE"/>
    <w:rsid w:val="0094696C"/>
    <w:rsid w:val="00946A40"/>
    <w:rsid w:val="00947641"/>
    <w:rsid w:val="00950D40"/>
    <w:rsid w:val="00951403"/>
    <w:rsid w:val="009519D1"/>
    <w:rsid w:val="00951BDD"/>
    <w:rsid w:val="00951D33"/>
    <w:rsid w:val="00951DFC"/>
    <w:rsid w:val="00952515"/>
    <w:rsid w:val="00952D37"/>
    <w:rsid w:val="00952EAD"/>
    <w:rsid w:val="00952F13"/>
    <w:rsid w:val="0095315A"/>
    <w:rsid w:val="009538E0"/>
    <w:rsid w:val="009539B5"/>
    <w:rsid w:val="00953B69"/>
    <w:rsid w:val="00953F17"/>
    <w:rsid w:val="009540C5"/>
    <w:rsid w:val="00954B86"/>
    <w:rsid w:val="00954C13"/>
    <w:rsid w:val="00954D1A"/>
    <w:rsid w:val="00955648"/>
    <w:rsid w:val="009560C9"/>
    <w:rsid w:val="0095688E"/>
    <w:rsid w:val="00956F35"/>
    <w:rsid w:val="00957885"/>
    <w:rsid w:val="009615A0"/>
    <w:rsid w:val="00961688"/>
    <w:rsid w:val="00961DD9"/>
    <w:rsid w:val="00962531"/>
    <w:rsid w:val="00962AC0"/>
    <w:rsid w:val="009630DA"/>
    <w:rsid w:val="00963773"/>
    <w:rsid w:val="00963E38"/>
    <w:rsid w:val="0096657D"/>
    <w:rsid w:val="00966D18"/>
    <w:rsid w:val="009671B5"/>
    <w:rsid w:val="00967230"/>
    <w:rsid w:val="0096752C"/>
    <w:rsid w:val="00967A52"/>
    <w:rsid w:val="00967D21"/>
    <w:rsid w:val="00970791"/>
    <w:rsid w:val="00970997"/>
    <w:rsid w:val="0097143E"/>
    <w:rsid w:val="00972C8F"/>
    <w:rsid w:val="009737BE"/>
    <w:rsid w:val="009748E5"/>
    <w:rsid w:val="00976315"/>
    <w:rsid w:val="00976446"/>
    <w:rsid w:val="00977108"/>
    <w:rsid w:val="00977A85"/>
    <w:rsid w:val="00980AED"/>
    <w:rsid w:val="0098182B"/>
    <w:rsid w:val="00981A65"/>
    <w:rsid w:val="00981CE9"/>
    <w:rsid w:val="00981D78"/>
    <w:rsid w:val="00982632"/>
    <w:rsid w:val="00982A34"/>
    <w:rsid w:val="0098357C"/>
    <w:rsid w:val="00983990"/>
    <w:rsid w:val="00983EDD"/>
    <w:rsid w:val="00984189"/>
    <w:rsid w:val="00984A35"/>
    <w:rsid w:val="00984F4B"/>
    <w:rsid w:val="00985B36"/>
    <w:rsid w:val="00985E2B"/>
    <w:rsid w:val="00986717"/>
    <w:rsid w:val="00986F71"/>
    <w:rsid w:val="009876C8"/>
    <w:rsid w:val="00987C08"/>
    <w:rsid w:val="00987C11"/>
    <w:rsid w:val="00991C73"/>
    <w:rsid w:val="00993745"/>
    <w:rsid w:val="00993876"/>
    <w:rsid w:val="00993996"/>
    <w:rsid w:val="00994087"/>
    <w:rsid w:val="0099421A"/>
    <w:rsid w:val="00994BF4"/>
    <w:rsid w:val="00995DF9"/>
    <w:rsid w:val="0099676F"/>
    <w:rsid w:val="009967C3"/>
    <w:rsid w:val="00996D3C"/>
    <w:rsid w:val="00997EC1"/>
    <w:rsid w:val="009A0265"/>
    <w:rsid w:val="009A029D"/>
    <w:rsid w:val="009A1A0E"/>
    <w:rsid w:val="009A1A1D"/>
    <w:rsid w:val="009A1C10"/>
    <w:rsid w:val="009A2810"/>
    <w:rsid w:val="009A2C22"/>
    <w:rsid w:val="009A3376"/>
    <w:rsid w:val="009A3A0E"/>
    <w:rsid w:val="009A3A10"/>
    <w:rsid w:val="009A3CF2"/>
    <w:rsid w:val="009A4057"/>
    <w:rsid w:val="009A43F6"/>
    <w:rsid w:val="009A4681"/>
    <w:rsid w:val="009A4E91"/>
    <w:rsid w:val="009A528B"/>
    <w:rsid w:val="009A5974"/>
    <w:rsid w:val="009A5C82"/>
    <w:rsid w:val="009A63FB"/>
    <w:rsid w:val="009A655E"/>
    <w:rsid w:val="009A66E3"/>
    <w:rsid w:val="009A6C0F"/>
    <w:rsid w:val="009A7299"/>
    <w:rsid w:val="009A7726"/>
    <w:rsid w:val="009B0B5B"/>
    <w:rsid w:val="009B0BCB"/>
    <w:rsid w:val="009B0E6A"/>
    <w:rsid w:val="009B10C0"/>
    <w:rsid w:val="009B1847"/>
    <w:rsid w:val="009B1FAC"/>
    <w:rsid w:val="009B22FA"/>
    <w:rsid w:val="009B27D1"/>
    <w:rsid w:val="009B2CA5"/>
    <w:rsid w:val="009B2F20"/>
    <w:rsid w:val="009B3832"/>
    <w:rsid w:val="009B3FBC"/>
    <w:rsid w:val="009B49B4"/>
    <w:rsid w:val="009B5466"/>
    <w:rsid w:val="009B5EE4"/>
    <w:rsid w:val="009B769D"/>
    <w:rsid w:val="009B76B3"/>
    <w:rsid w:val="009C1042"/>
    <w:rsid w:val="009C1095"/>
    <w:rsid w:val="009C1923"/>
    <w:rsid w:val="009C1D2E"/>
    <w:rsid w:val="009C2C54"/>
    <w:rsid w:val="009C39AE"/>
    <w:rsid w:val="009C40DE"/>
    <w:rsid w:val="009C4DDF"/>
    <w:rsid w:val="009C4E71"/>
    <w:rsid w:val="009C6AE1"/>
    <w:rsid w:val="009C6C4F"/>
    <w:rsid w:val="009D0541"/>
    <w:rsid w:val="009D1152"/>
    <w:rsid w:val="009D11A5"/>
    <w:rsid w:val="009D187B"/>
    <w:rsid w:val="009D1980"/>
    <w:rsid w:val="009D1A65"/>
    <w:rsid w:val="009D1C0D"/>
    <w:rsid w:val="009D237E"/>
    <w:rsid w:val="009D24A9"/>
    <w:rsid w:val="009D2938"/>
    <w:rsid w:val="009D2A5A"/>
    <w:rsid w:val="009D3255"/>
    <w:rsid w:val="009D3287"/>
    <w:rsid w:val="009D33E9"/>
    <w:rsid w:val="009D3933"/>
    <w:rsid w:val="009D39C4"/>
    <w:rsid w:val="009D3B54"/>
    <w:rsid w:val="009D48D8"/>
    <w:rsid w:val="009D4C03"/>
    <w:rsid w:val="009D6453"/>
    <w:rsid w:val="009D7B2B"/>
    <w:rsid w:val="009E0227"/>
    <w:rsid w:val="009E10CB"/>
    <w:rsid w:val="009E128E"/>
    <w:rsid w:val="009E12F1"/>
    <w:rsid w:val="009E16C2"/>
    <w:rsid w:val="009E1716"/>
    <w:rsid w:val="009E25BF"/>
    <w:rsid w:val="009E280C"/>
    <w:rsid w:val="009E2C7A"/>
    <w:rsid w:val="009E5A77"/>
    <w:rsid w:val="009E7258"/>
    <w:rsid w:val="009E7805"/>
    <w:rsid w:val="009E7B10"/>
    <w:rsid w:val="009E7B35"/>
    <w:rsid w:val="009F06BA"/>
    <w:rsid w:val="009F0A1D"/>
    <w:rsid w:val="009F0DB2"/>
    <w:rsid w:val="009F1982"/>
    <w:rsid w:val="009F20EC"/>
    <w:rsid w:val="009F2187"/>
    <w:rsid w:val="009F236A"/>
    <w:rsid w:val="009F2B5A"/>
    <w:rsid w:val="009F2F57"/>
    <w:rsid w:val="009F407E"/>
    <w:rsid w:val="009F441C"/>
    <w:rsid w:val="009F461E"/>
    <w:rsid w:val="009F5940"/>
    <w:rsid w:val="009F5CA5"/>
    <w:rsid w:val="009F711F"/>
    <w:rsid w:val="009F7851"/>
    <w:rsid w:val="009F7AC8"/>
    <w:rsid w:val="00A00D0D"/>
    <w:rsid w:val="00A013A1"/>
    <w:rsid w:val="00A0205B"/>
    <w:rsid w:val="00A02370"/>
    <w:rsid w:val="00A024DC"/>
    <w:rsid w:val="00A02779"/>
    <w:rsid w:val="00A02CBC"/>
    <w:rsid w:val="00A03543"/>
    <w:rsid w:val="00A03844"/>
    <w:rsid w:val="00A03D82"/>
    <w:rsid w:val="00A04247"/>
    <w:rsid w:val="00A05712"/>
    <w:rsid w:val="00A058B2"/>
    <w:rsid w:val="00A05DDF"/>
    <w:rsid w:val="00A06066"/>
    <w:rsid w:val="00A0625D"/>
    <w:rsid w:val="00A06B63"/>
    <w:rsid w:val="00A06F5F"/>
    <w:rsid w:val="00A07F36"/>
    <w:rsid w:val="00A1014F"/>
    <w:rsid w:val="00A114A7"/>
    <w:rsid w:val="00A12D52"/>
    <w:rsid w:val="00A13740"/>
    <w:rsid w:val="00A149F9"/>
    <w:rsid w:val="00A14CB9"/>
    <w:rsid w:val="00A15306"/>
    <w:rsid w:val="00A15FFB"/>
    <w:rsid w:val="00A16487"/>
    <w:rsid w:val="00A174AB"/>
    <w:rsid w:val="00A17606"/>
    <w:rsid w:val="00A17798"/>
    <w:rsid w:val="00A17B43"/>
    <w:rsid w:val="00A17C6C"/>
    <w:rsid w:val="00A20B8C"/>
    <w:rsid w:val="00A21680"/>
    <w:rsid w:val="00A22332"/>
    <w:rsid w:val="00A2248A"/>
    <w:rsid w:val="00A2260E"/>
    <w:rsid w:val="00A22DA7"/>
    <w:rsid w:val="00A237BA"/>
    <w:rsid w:val="00A23862"/>
    <w:rsid w:val="00A2397C"/>
    <w:rsid w:val="00A2426D"/>
    <w:rsid w:val="00A24499"/>
    <w:rsid w:val="00A24BC9"/>
    <w:rsid w:val="00A253A7"/>
    <w:rsid w:val="00A25711"/>
    <w:rsid w:val="00A259E3"/>
    <w:rsid w:val="00A25A35"/>
    <w:rsid w:val="00A25FCF"/>
    <w:rsid w:val="00A26008"/>
    <w:rsid w:val="00A26577"/>
    <w:rsid w:val="00A26B9B"/>
    <w:rsid w:val="00A27556"/>
    <w:rsid w:val="00A301DA"/>
    <w:rsid w:val="00A304E8"/>
    <w:rsid w:val="00A3051E"/>
    <w:rsid w:val="00A318A5"/>
    <w:rsid w:val="00A318D1"/>
    <w:rsid w:val="00A31EED"/>
    <w:rsid w:val="00A31FBE"/>
    <w:rsid w:val="00A3346D"/>
    <w:rsid w:val="00A339AD"/>
    <w:rsid w:val="00A33A32"/>
    <w:rsid w:val="00A34045"/>
    <w:rsid w:val="00A3593D"/>
    <w:rsid w:val="00A35A52"/>
    <w:rsid w:val="00A367D4"/>
    <w:rsid w:val="00A3681F"/>
    <w:rsid w:val="00A3704A"/>
    <w:rsid w:val="00A37E41"/>
    <w:rsid w:val="00A4039C"/>
    <w:rsid w:val="00A40AA6"/>
    <w:rsid w:val="00A41BEE"/>
    <w:rsid w:val="00A41E52"/>
    <w:rsid w:val="00A4253B"/>
    <w:rsid w:val="00A42DD4"/>
    <w:rsid w:val="00A42F69"/>
    <w:rsid w:val="00A43645"/>
    <w:rsid w:val="00A43FFF"/>
    <w:rsid w:val="00A447A7"/>
    <w:rsid w:val="00A447BC"/>
    <w:rsid w:val="00A44BFD"/>
    <w:rsid w:val="00A45ABF"/>
    <w:rsid w:val="00A45E7D"/>
    <w:rsid w:val="00A46FB7"/>
    <w:rsid w:val="00A475FC"/>
    <w:rsid w:val="00A47B06"/>
    <w:rsid w:val="00A515B9"/>
    <w:rsid w:val="00A51DBE"/>
    <w:rsid w:val="00A529BF"/>
    <w:rsid w:val="00A52A1F"/>
    <w:rsid w:val="00A54130"/>
    <w:rsid w:val="00A5424B"/>
    <w:rsid w:val="00A54349"/>
    <w:rsid w:val="00A54399"/>
    <w:rsid w:val="00A54519"/>
    <w:rsid w:val="00A54A99"/>
    <w:rsid w:val="00A54B77"/>
    <w:rsid w:val="00A54C49"/>
    <w:rsid w:val="00A550D1"/>
    <w:rsid w:val="00A55CB9"/>
    <w:rsid w:val="00A55E07"/>
    <w:rsid w:val="00A56273"/>
    <w:rsid w:val="00A5640F"/>
    <w:rsid w:val="00A5772D"/>
    <w:rsid w:val="00A603DA"/>
    <w:rsid w:val="00A604F5"/>
    <w:rsid w:val="00A617F4"/>
    <w:rsid w:val="00A619FC"/>
    <w:rsid w:val="00A64F4D"/>
    <w:rsid w:val="00A65E08"/>
    <w:rsid w:val="00A6752B"/>
    <w:rsid w:val="00A677B6"/>
    <w:rsid w:val="00A70A71"/>
    <w:rsid w:val="00A715A4"/>
    <w:rsid w:val="00A723FD"/>
    <w:rsid w:val="00A72D9A"/>
    <w:rsid w:val="00A73003"/>
    <w:rsid w:val="00A73FAD"/>
    <w:rsid w:val="00A744BA"/>
    <w:rsid w:val="00A7482F"/>
    <w:rsid w:val="00A7498E"/>
    <w:rsid w:val="00A75378"/>
    <w:rsid w:val="00A7585F"/>
    <w:rsid w:val="00A76737"/>
    <w:rsid w:val="00A76F8D"/>
    <w:rsid w:val="00A7794B"/>
    <w:rsid w:val="00A77BD7"/>
    <w:rsid w:val="00A80958"/>
    <w:rsid w:val="00A81100"/>
    <w:rsid w:val="00A8228F"/>
    <w:rsid w:val="00A82B6A"/>
    <w:rsid w:val="00A839F9"/>
    <w:rsid w:val="00A83ABF"/>
    <w:rsid w:val="00A83D29"/>
    <w:rsid w:val="00A8422F"/>
    <w:rsid w:val="00A84991"/>
    <w:rsid w:val="00A84C07"/>
    <w:rsid w:val="00A84EDF"/>
    <w:rsid w:val="00A857A3"/>
    <w:rsid w:val="00A85D61"/>
    <w:rsid w:val="00A860B4"/>
    <w:rsid w:val="00A86170"/>
    <w:rsid w:val="00A861CA"/>
    <w:rsid w:val="00A86753"/>
    <w:rsid w:val="00A87533"/>
    <w:rsid w:val="00A90567"/>
    <w:rsid w:val="00A911B3"/>
    <w:rsid w:val="00A912BB"/>
    <w:rsid w:val="00A914A1"/>
    <w:rsid w:val="00A915CC"/>
    <w:rsid w:val="00A91A89"/>
    <w:rsid w:val="00A923F7"/>
    <w:rsid w:val="00A94A96"/>
    <w:rsid w:val="00A95C9B"/>
    <w:rsid w:val="00A95F69"/>
    <w:rsid w:val="00A96513"/>
    <w:rsid w:val="00A965F1"/>
    <w:rsid w:val="00A969E8"/>
    <w:rsid w:val="00A97E29"/>
    <w:rsid w:val="00A97F9C"/>
    <w:rsid w:val="00AA0119"/>
    <w:rsid w:val="00AA04B4"/>
    <w:rsid w:val="00AA08B7"/>
    <w:rsid w:val="00AA09B1"/>
    <w:rsid w:val="00AA2654"/>
    <w:rsid w:val="00AA2755"/>
    <w:rsid w:val="00AA2DB4"/>
    <w:rsid w:val="00AA3C59"/>
    <w:rsid w:val="00AA43AF"/>
    <w:rsid w:val="00AA5B00"/>
    <w:rsid w:val="00AA7346"/>
    <w:rsid w:val="00AA74F7"/>
    <w:rsid w:val="00AA75F1"/>
    <w:rsid w:val="00AA7748"/>
    <w:rsid w:val="00AA7C04"/>
    <w:rsid w:val="00AA7D45"/>
    <w:rsid w:val="00AB072D"/>
    <w:rsid w:val="00AB076C"/>
    <w:rsid w:val="00AB081C"/>
    <w:rsid w:val="00AB178C"/>
    <w:rsid w:val="00AB1B88"/>
    <w:rsid w:val="00AB2B88"/>
    <w:rsid w:val="00AB33F1"/>
    <w:rsid w:val="00AB39C3"/>
    <w:rsid w:val="00AB3ACE"/>
    <w:rsid w:val="00AB4D39"/>
    <w:rsid w:val="00AB4E78"/>
    <w:rsid w:val="00AB51CA"/>
    <w:rsid w:val="00AB5C9C"/>
    <w:rsid w:val="00AB636B"/>
    <w:rsid w:val="00AB7D6E"/>
    <w:rsid w:val="00AC034B"/>
    <w:rsid w:val="00AC054F"/>
    <w:rsid w:val="00AC0BF4"/>
    <w:rsid w:val="00AC0C8D"/>
    <w:rsid w:val="00AC2A6D"/>
    <w:rsid w:val="00AC2ABA"/>
    <w:rsid w:val="00AC2BCF"/>
    <w:rsid w:val="00AC3152"/>
    <w:rsid w:val="00AC4204"/>
    <w:rsid w:val="00AC445A"/>
    <w:rsid w:val="00AC4B57"/>
    <w:rsid w:val="00AC4C86"/>
    <w:rsid w:val="00AC50B8"/>
    <w:rsid w:val="00AC5154"/>
    <w:rsid w:val="00AC5F2C"/>
    <w:rsid w:val="00AC745D"/>
    <w:rsid w:val="00AC7E2A"/>
    <w:rsid w:val="00AD107A"/>
    <w:rsid w:val="00AD1A19"/>
    <w:rsid w:val="00AD1C5A"/>
    <w:rsid w:val="00AD1CBB"/>
    <w:rsid w:val="00AD3724"/>
    <w:rsid w:val="00AD38D5"/>
    <w:rsid w:val="00AD4167"/>
    <w:rsid w:val="00AD507E"/>
    <w:rsid w:val="00AD52C7"/>
    <w:rsid w:val="00AD5421"/>
    <w:rsid w:val="00AD5862"/>
    <w:rsid w:val="00AD5E96"/>
    <w:rsid w:val="00AD62BC"/>
    <w:rsid w:val="00AD6A32"/>
    <w:rsid w:val="00AD6F0A"/>
    <w:rsid w:val="00AE06BD"/>
    <w:rsid w:val="00AE0ECF"/>
    <w:rsid w:val="00AE13EF"/>
    <w:rsid w:val="00AE1D2F"/>
    <w:rsid w:val="00AE22E0"/>
    <w:rsid w:val="00AE2495"/>
    <w:rsid w:val="00AE24AE"/>
    <w:rsid w:val="00AE2586"/>
    <w:rsid w:val="00AE26EB"/>
    <w:rsid w:val="00AE2EC2"/>
    <w:rsid w:val="00AE3445"/>
    <w:rsid w:val="00AE35DD"/>
    <w:rsid w:val="00AE3C00"/>
    <w:rsid w:val="00AE447C"/>
    <w:rsid w:val="00AE50EE"/>
    <w:rsid w:val="00AE5347"/>
    <w:rsid w:val="00AE5F23"/>
    <w:rsid w:val="00AE65EA"/>
    <w:rsid w:val="00AE69FA"/>
    <w:rsid w:val="00AE6AD5"/>
    <w:rsid w:val="00AF0294"/>
    <w:rsid w:val="00AF0936"/>
    <w:rsid w:val="00AF0F71"/>
    <w:rsid w:val="00AF1AAF"/>
    <w:rsid w:val="00AF27CC"/>
    <w:rsid w:val="00AF2862"/>
    <w:rsid w:val="00AF2E57"/>
    <w:rsid w:val="00AF35FA"/>
    <w:rsid w:val="00AF3ED1"/>
    <w:rsid w:val="00AF4939"/>
    <w:rsid w:val="00AF4D8E"/>
    <w:rsid w:val="00AF4EE2"/>
    <w:rsid w:val="00AF5597"/>
    <w:rsid w:val="00AF5890"/>
    <w:rsid w:val="00AF5CE4"/>
    <w:rsid w:val="00AF6FC5"/>
    <w:rsid w:val="00AF7093"/>
    <w:rsid w:val="00AF7374"/>
    <w:rsid w:val="00B00093"/>
    <w:rsid w:val="00B00353"/>
    <w:rsid w:val="00B009A1"/>
    <w:rsid w:val="00B0154A"/>
    <w:rsid w:val="00B02290"/>
    <w:rsid w:val="00B0255C"/>
    <w:rsid w:val="00B02C23"/>
    <w:rsid w:val="00B03159"/>
    <w:rsid w:val="00B034EB"/>
    <w:rsid w:val="00B03615"/>
    <w:rsid w:val="00B047DF"/>
    <w:rsid w:val="00B04BBD"/>
    <w:rsid w:val="00B06238"/>
    <w:rsid w:val="00B062AE"/>
    <w:rsid w:val="00B0636C"/>
    <w:rsid w:val="00B06E2B"/>
    <w:rsid w:val="00B07880"/>
    <w:rsid w:val="00B07ED3"/>
    <w:rsid w:val="00B1051C"/>
    <w:rsid w:val="00B105F2"/>
    <w:rsid w:val="00B107E4"/>
    <w:rsid w:val="00B10B7D"/>
    <w:rsid w:val="00B1140B"/>
    <w:rsid w:val="00B1152E"/>
    <w:rsid w:val="00B1162E"/>
    <w:rsid w:val="00B11855"/>
    <w:rsid w:val="00B120D2"/>
    <w:rsid w:val="00B12BCC"/>
    <w:rsid w:val="00B12D49"/>
    <w:rsid w:val="00B13626"/>
    <w:rsid w:val="00B13AB9"/>
    <w:rsid w:val="00B13ED3"/>
    <w:rsid w:val="00B14128"/>
    <w:rsid w:val="00B14BCA"/>
    <w:rsid w:val="00B14C38"/>
    <w:rsid w:val="00B1596A"/>
    <w:rsid w:val="00B15C9B"/>
    <w:rsid w:val="00B1626A"/>
    <w:rsid w:val="00B164E2"/>
    <w:rsid w:val="00B16B72"/>
    <w:rsid w:val="00B173C5"/>
    <w:rsid w:val="00B20057"/>
    <w:rsid w:val="00B211CB"/>
    <w:rsid w:val="00B216F8"/>
    <w:rsid w:val="00B21AFC"/>
    <w:rsid w:val="00B22240"/>
    <w:rsid w:val="00B22248"/>
    <w:rsid w:val="00B22D7D"/>
    <w:rsid w:val="00B23B38"/>
    <w:rsid w:val="00B24297"/>
    <w:rsid w:val="00B24654"/>
    <w:rsid w:val="00B24DC7"/>
    <w:rsid w:val="00B25574"/>
    <w:rsid w:val="00B255D4"/>
    <w:rsid w:val="00B26770"/>
    <w:rsid w:val="00B269B2"/>
    <w:rsid w:val="00B26B22"/>
    <w:rsid w:val="00B26F5E"/>
    <w:rsid w:val="00B27295"/>
    <w:rsid w:val="00B2787E"/>
    <w:rsid w:val="00B279C9"/>
    <w:rsid w:val="00B30518"/>
    <w:rsid w:val="00B30E44"/>
    <w:rsid w:val="00B31949"/>
    <w:rsid w:val="00B31B1B"/>
    <w:rsid w:val="00B31C86"/>
    <w:rsid w:val="00B32B60"/>
    <w:rsid w:val="00B34908"/>
    <w:rsid w:val="00B34B03"/>
    <w:rsid w:val="00B353E1"/>
    <w:rsid w:val="00B35568"/>
    <w:rsid w:val="00B3587F"/>
    <w:rsid w:val="00B35E74"/>
    <w:rsid w:val="00B3675F"/>
    <w:rsid w:val="00B37871"/>
    <w:rsid w:val="00B404AA"/>
    <w:rsid w:val="00B405D9"/>
    <w:rsid w:val="00B40998"/>
    <w:rsid w:val="00B40D85"/>
    <w:rsid w:val="00B411CF"/>
    <w:rsid w:val="00B416E1"/>
    <w:rsid w:val="00B41C0D"/>
    <w:rsid w:val="00B420ED"/>
    <w:rsid w:val="00B42D78"/>
    <w:rsid w:val="00B44083"/>
    <w:rsid w:val="00B445EE"/>
    <w:rsid w:val="00B4469B"/>
    <w:rsid w:val="00B46502"/>
    <w:rsid w:val="00B465A8"/>
    <w:rsid w:val="00B465C0"/>
    <w:rsid w:val="00B46BE8"/>
    <w:rsid w:val="00B47257"/>
    <w:rsid w:val="00B50008"/>
    <w:rsid w:val="00B50150"/>
    <w:rsid w:val="00B5150F"/>
    <w:rsid w:val="00B52718"/>
    <w:rsid w:val="00B52B06"/>
    <w:rsid w:val="00B52D0E"/>
    <w:rsid w:val="00B534B6"/>
    <w:rsid w:val="00B53B20"/>
    <w:rsid w:val="00B53D5C"/>
    <w:rsid w:val="00B54AEE"/>
    <w:rsid w:val="00B54E5C"/>
    <w:rsid w:val="00B54F6A"/>
    <w:rsid w:val="00B55008"/>
    <w:rsid w:val="00B55172"/>
    <w:rsid w:val="00B551C6"/>
    <w:rsid w:val="00B55303"/>
    <w:rsid w:val="00B553C6"/>
    <w:rsid w:val="00B56357"/>
    <w:rsid w:val="00B565C7"/>
    <w:rsid w:val="00B57142"/>
    <w:rsid w:val="00B607A4"/>
    <w:rsid w:val="00B613F4"/>
    <w:rsid w:val="00B6141C"/>
    <w:rsid w:val="00B61673"/>
    <w:rsid w:val="00B61956"/>
    <w:rsid w:val="00B61A7C"/>
    <w:rsid w:val="00B623B6"/>
    <w:rsid w:val="00B624DE"/>
    <w:rsid w:val="00B6267E"/>
    <w:rsid w:val="00B62B64"/>
    <w:rsid w:val="00B63138"/>
    <w:rsid w:val="00B639D4"/>
    <w:rsid w:val="00B63D3B"/>
    <w:rsid w:val="00B63EB2"/>
    <w:rsid w:val="00B64305"/>
    <w:rsid w:val="00B64875"/>
    <w:rsid w:val="00B64C4E"/>
    <w:rsid w:val="00B65AB3"/>
    <w:rsid w:val="00B6601C"/>
    <w:rsid w:val="00B66337"/>
    <w:rsid w:val="00B663CC"/>
    <w:rsid w:val="00B66503"/>
    <w:rsid w:val="00B669D9"/>
    <w:rsid w:val="00B670E0"/>
    <w:rsid w:val="00B67935"/>
    <w:rsid w:val="00B700A3"/>
    <w:rsid w:val="00B70299"/>
    <w:rsid w:val="00B705D1"/>
    <w:rsid w:val="00B706CE"/>
    <w:rsid w:val="00B709F6"/>
    <w:rsid w:val="00B71344"/>
    <w:rsid w:val="00B715FF"/>
    <w:rsid w:val="00B72749"/>
    <w:rsid w:val="00B72AA0"/>
    <w:rsid w:val="00B72B12"/>
    <w:rsid w:val="00B73372"/>
    <w:rsid w:val="00B75815"/>
    <w:rsid w:val="00B75A5D"/>
    <w:rsid w:val="00B77083"/>
    <w:rsid w:val="00B80101"/>
    <w:rsid w:val="00B80AD8"/>
    <w:rsid w:val="00B80E3D"/>
    <w:rsid w:val="00B8110E"/>
    <w:rsid w:val="00B81532"/>
    <w:rsid w:val="00B82A40"/>
    <w:rsid w:val="00B82EF9"/>
    <w:rsid w:val="00B8302C"/>
    <w:rsid w:val="00B83314"/>
    <w:rsid w:val="00B85135"/>
    <w:rsid w:val="00B86C10"/>
    <w:rsid w:val="00B86C8B"/>
    <w:rsid w:val="00B870A9"/>
    <w:rsid w:val="00B87680"/>
    <w:rsid w:val="00B8795E"/>
    <w:rsid w:val="00B90D51"/>
    <w:rsid w:val="00B90EFC"/>
    <w:rsid w:val="00B91D81"/>
    <w:rsid w:val="00B924B3"/>
    <w:rsid w:val="00B92D07"/>
    <w:rsid w:val="00B931B8"/>
    <w:rsid w:val="00B936B4"/>
    <w:rsid w:val="00B947A9"/>
    <w:rsid w:val="00B94D91"/>
    <w:rsid w:val="00B95CE3"/>
    <w:rsid w:val="00B95EDE"/>
    <w:rsid w:val="00B96BBD"/>
    <w:rsid w:val="00B97063"/>
    <w:rsid w:val="00B9741A"/>
    <w:rsid w:val="00BA050E"/>
    <w:rsid w:val="00BA1D4C"/>
    <w:rsid w:val="00BA23F6"/>
    <w:rsid w:val="00BA2AD8"/>
    <w:rsid w:val="00BA2E56"/>
    <w:rsid w:val="00BA3121"/>
    <w:rsid w:val="00BA31CC"/>
    <w:rsid w:val="00BA33B6"/>
    <w:rsid w:val="00BA33E9"/>
    <w:rsid w:val="00BA3AF8"/>
    <w:rsid w:val="00BA448F"/>
    <w:rsid w:val="00BA4C1C"/>
    <w:rsid w:val="00BA4DD0"/>
    <w:rsid w:val="00BA4EF4"/>
    <w:rsid w:val="00BA5615"/>
    <w:rsid w:val="00BA5D08"/>
    <w:rsid w:val="00BA7A8C"/>
    <w:rsid w:val="00BA7A94"/>
    <w:rsid w:val="00BA7AFB"/>
    <w:rsid w:val="00BB0C20"/>
    <w:rsid w:val="00BB10B8"/>
    <w:rsid w:val="00BB113F"/>
    <w:rsid w:val="00BB138C"/>
    <w:rsid w:val="00BB1B21"/>
    <w:rsid w:val="00BB26C6"/>
    <w:rsid w:val="00BB2B88"/>
    <w:rsid w:val="00BB2C47"/>
    <w:rsid w:val="00BB2EC1"/>
    <w:rsid w:val="00BB306E"/>
    <w:rsid w:val="00BB504E"/>
    <w:rsid w:val="00BB592E"/>
    <w:rsid w:val="00BB5DF6"/>
    <w:rsid w:val="00BB63E8"/>
    <w:rsid w:val="00BB7397"/>
    <w:rsid w:val="00BB7687"/>
    <w:rsid w:val="00BC079F"/>
    <w:rsid w:val="00BC07BD"/>
    <w:rsid w:val="00BC07E5"/>
    <w:rsid w:val="00BC1075"/>
    <w:rsid w:val="00BC10FA"/>
    <w:rsid w:val="00BC137F"/>
    <w:rsid w:val="00BC1DE5"/>
    <w:rsid w:val="00BC29FC"/>
    <w:rsid w:val="00BC2E8B"/>
    <w:rsid w:val="00BC3F3A"/>
    <w:rsid w:val="00BC400B"/>
    <w:rsid w:val="00BC5084"/>
    <w:rsid w:val="00BC50E2"/>
    <w:rsid w:val="00BC553C"/>
    <w:rsid w:val="00BC5C79"/>
    <w:rsid w:val="00BC5F1F"/>
    <w:rsid w:val="00BC609C"/>
    <w:rsid w:val="00BC7128"/>
    <w:rsid w:val="00BD0421"/>
    <w:rsid w:val="00BD107C"/>
    <w:rsid w:val="00BD1342"/>
    <w:rsid w:val="00BD1C57"/>
    <w:rsid w:val="00BD336C"/>
    <w:rsid w:val="00BD3CA9"/>
    <w:rsid w:val="00BD4379"/>
    <w:rsid w:val="00BD43AD"/>
    <w:rsid w:val="00BD59DE"/>
    <w:rsid w:val="00BD6388"/>
    <w:rsid w:val="00BD7146"/>
    <w:rsid w:val="00BD726E"/>
    <w:rsid w:val="00BD7E48"/>
    <w:rsid w:val="00BD7EDF"/>
    <w:rsid w:val="00BE03E1"/>
    <w:rsid w:val="00BE07A6"/>
    <w:rsid w:val="00BE07C0"/>
    <w:rsid w:val="00BE095A"/>
    <w:rsid w:val="00BE09E1"/>
    <w:rsid w:val="00BE11B6"/>
    <w:rsid w:val="00BE1403"/>
    <w:rsid w:val="00BE189F"/>
    <w:rsid w:val="00BE1A4D"/>
    <w:rsid w:val="00BE1AE8"/>
    <w:rsid w:val="00BE1BFF"/>
    <w:rsid w:val="00BE1D7C"/>
    <w:rsid w:val="00BE210A"/>
    <w:rsid w:val="00BE2936"/>
    <w:rsid w:val="00BE2A57"/>
    <w:rsid w:val="00BE2ACB"/>
    <w:rsid w:val="00BE43BD"/>
    <w:rsid w:val="00BE557C"/>
    <w:rsid w:val="00BE5ED3"/>
    <w:rsid w:val="00BE61B8"/>
    <w:rsid w:val="00BE73A8"/>
    <w:rsid w:val="00BE7424"/>
    <w:rsid w:val="00BE7510"/>
    <w:rsid w:val="00BE761D"/>
    <w:rsid w:val="00BE76EB"/>
    <w:rsid w:val="00BF00BE"/>
    <w:rsid w:val="00BF108B"/>
    <w:rsid w:val="00BF10D8"/>
    <w:rsid w:val="00BF1BDB"/>
    <w:rsid w:val="00BF24D7"/>
    <w:rsid w:val="00BF2A04"/>
    <w:rsid w:val="00BF2BF8"/>
    <w:rsid w:val="00BF321E"/>
    <w:rsid w:val="00BF334E"/>
    <w:rsid w:val="00BF5929"/>
    <w:rsid w:val="00BF60B9"/>
    <w:rsid w:val="00BF63CE"/>
    <w:rsid w:val="00BF66FA"/>
    <w:rsid w:val="00BF6A46"/>
    <w:rsid w:val="00BF7017"/>
    <w:rsid w:val="00BF755E"/>
    <w:rsid w:val="00C00763"/>
    <w:rsid w:val="00C00A9C"/>
    <w:rsid w:val="00C00F59"/>
    <w:rsid w:val="00C01592"/>
    <w:rsid w:val="00C021A0"/>
    <w:rsid w:val="00C02B0B"/>
    <w:rsid w:val="00C02CCB"/>
    <w:rsid w:val="00C0340A"/>
    <w:rsid w:val="00C03668"/>
    <w:rsid w:val="00C046C4"/>
    <w:rsid w:val="00C04977"/>
    <w:rsid w:val="00C04AB8"/>
    <w:rsid w:val="00C059A9"/>
    <w:rsid w:val="00C0612E"/>
    <w:rsid w:val="00C06AA0"/>
    <w:rsid w:val="00C075EE"/>
    <w:rsid w:val="00C078F7"/>
    <w:rsid w:val="00C07D9F"/>
    <w:rsid w:val="00C103C0"/>
    <w:rsid w:val="00C11413"/>
    <w:rsid w:val="00C115A9"/>
    <w:rsid w:val="00C12197"/>
    <w:rsid w:val="00C1249F"/>
    <w:rsid w:val="00C12701"/>
    <w:rsid w:val="00C12ECC"/>
    <w:rsid w:val="00C13C5F"/>
    <w:rsid w:val="00C15597"/>
    <w:rsid w:val="00C155CE"/>
    <w:rsid w:val="00C16519"/>
    <w:rsid w:val="00C16DB1"/>
    <w:rsid w:val="00C16E01"/>
    <w:rsid w:val="00C16EFD"/>
    <w:rsid w:val="00C174C6"/>
    <w:rsid w:val="00C21C36"/>
    <w:rsid w:val="00C22128"/>
    <w:rsid w:val="00C222F0"/>
    <w:rsid w:val="00C2257D"/>
    <w:rsid w:val="00C22A72"/>
    <w:rsid w:val="00C243A7"/>
    <w:rsid w:val="00C24872"/>
    <w:rsid w:val="00C257EB"/>
    <w:rsid w:val="00C25A9B"/>
    <w:rsid w:val="00C25B7F"/>
    <w:rsid w:val="00C26ADC"/>
    <w:rsid w:val="00C26B80"/>
    <w:rsid w:val="00C27CFB"/>
    <w:rsid w:val="00C30895"/>
    <w:rsid w:val="00C316CE"/>
    <w:rsid w:val="00C31FDB"/>
    <w:rsid w:val="00C3293B"/>
    <w:rsid w:val="00C334DC"/>
    <w:rsid w:val="00C3361D"/>
    <w:rsid w:val="00C33690"/>
    <w:rsid w:val="00C33BA4"/>
    <w:rsid w:val="00C33BB7"/>
    <w:rsid w:val="00C33CD8"/>
    <w:rsid w:val="00C34451"/>
    <w:rsid w:val="00C34732"/>
    <w:rsid w:val="00C34CC5"/>
    <w:rsid w:val="00C350E3"/>
    <w:rsid w:val="00C35312"/>
    <w:rsid w:val="00C35313"/>
    <w:rsid w:val="00C35742"/>
    <w:rsid w:val="00C35C9A"/>
    <w:rsid w:val="00C3640F"/>
    <w:rsid w:val="00C36D8A"/>
    <w:rsid w:val="00C37556"/>
    <w:rsid w:val="00C401AD"/>
    <w:rsid w:val="00C40C91"/>
    <w:rsid w:val="00C41AA9"/>
    <w:rsid w:val="00C41AF9"/>
    <w:rsid w:val="00C4217B"/>
    <w:rsid w:val="00C423FA"/>
    <w:rsid w:val="00C424F8"/>
    <w:rsid w:val="00C43743"/>
    <w:rsid w:val="00C43CB4"/>
    <w:rsid w:val="00C43CE0"/>
    <w:rsid w:val="00C43D0D"/>
    <w:rsid w:val="00C43E8F"/>
    <w:rsid w:val="00C44A9C"/>
    <w:rsid w:val="00C45608"/>
    <w:rsid w:val="00C45E03"/>
    <w:rsid w:val="00C46A44"/>
    <w:rsid w:val="00C46DC7"/>
    <w:rsid w:val="00C47167"/>
    <w:rsid w:val="00C47960"/>
    <w:rsid w:val="00C47BFA"/>
    <w:rsid w:val="00C505A1"/>
    <w:rsid w:val="00C50626"/>
    <w:rsid w:val="00C50FBD"/>
    <w:rsid w:val="00C50FD3"/>
    <w:rsid w:val="00C5185C"/>
    <w:rsid w:val="00C52009"/>
    <w:rsid w:val="00C52191"/>
    <w:rsid w:val="00C53281"/>
    <w:rsid w:val="00C53671"/>
    <w:rsid w:val="00C53917"/>
    <w:rsid w:val="00C53A73"/>
    <w:rsid w:val="00C53D5B"/>
    <w:rsid w:val="00C5470C"/>
    <w:rsid w:val="00C5476B"/>
    <w:rsid w:val="00C5480E"/>
    <w:rsid w:val="00C55351"/>
    <w:rsid w:val="00C55DFA"/>
    <w:rsid w:val="00C56306"/>
    <w:rsid w:val="00C56B0C"/>
    <w:rsid w:val="00C56EED"/>
    <w:rsid w:val="00C572D5"/>
    <w:rsid w:val="00C57420"/>
    <w:rsid w:val="00C57968"/>
    <w:rsid w:val="00C602B8"/>
    <w:rsid w:val="00C60451"/>
    <w:rsid w:val="00C60F4D"/>
    <w:rsid w:val="00C616A4"/>
    <w:rsid w:val="00C61AE6"/>
    <w:rsid w:val="00C61CD4"/>
    <w:rsid w:val="00C61D7A"/>
    <w:rsid w:val="00C6209E"/>
    <w:rsid w:val="00C62774"/>
    <w:rsid w:val="00C631E0"/>
    <w:rsid w:val="00C63B03"/>
    <w:rsid w:val="00C64C3C"/>
    <w:rsid w:val="00C65442"/>
    <w:rsid w:val="00C6591B"/>
    <w:rsid w:val="00C6591C"/>
    <w:rsid w:val="00C65D94"/>
    <w:rsid w:val="00C6650B"/>
    <w:rsid w:val="00C66633"/>
    <w:rsid w:val="00C66FB8"/>
    <w:rsid w:val="00C67790"/>
    <w:rsid w:val="00C701BB"/>
    <w:rsid w:val="00C702E8"/>
    <w:rsid w:val="00C70DBD"/>
    <w:rsid w:val="00C71046"/>
    <w:rsid w:val="00C71A21"/>
    <w:rsid w:val="00C71BBB"/>
    <w:rsid w:val="00C72BC8"/>
    <w:rsid w:val="00C7475F"/>
    <w:rsid w:val="00C74907"/>
    <w:rsid w:val="00C74B0D"/>
    <w:rsid w:val="00C74D5D"/>
    <w:rsid w:val="00C75239"/>
    <w:rsid w:val="00C761F9"/>
    <w:rsid w:val="00C76756"/>
    <w:rsid w:val="00C76EFD"/>
    <w:rsid w:val="00C772D3"/>
    <w:rsid w:val="00C77303"/>
    <w:rsid w:val="00C776C1"/>
    <w:rsid w:val="00C77EFF"/>
    <w:rsid w:val="00C80C8D"/>
    <w:rsid w:val="00C81466"/>
    <w:rsid w:val="00C8289B"/>
    <w:rsid w:val="00C82E51"/>
    <w:rsid w:val="00C82F72"/>
    <w:rsid w:val="00C830A4"/>
    <w:rsid w:val="00C83701"/>
    <w:rsid w:val="00C83B38"/>
    <w:rsid w:val="00C84060"/>
    <w:rsid w:val="00C846F6"/>
    <w:rsid w:val="00C85353"/>
    <w:rsid w:val="00C85462"/>
    <w:rsid w:val="00C85D28"/>
    <w:rsid w:val="00C86801"/>
    <w:rsid w:val="00C86876"/>
    <w:rsid w:val="00C86D16"/>
    <w:rsid w:val="00C86FDB"/>
    <w:rsid w:val="00C872B9"/>
    <w:rsid w:val="00C873C4"/>
    <w:rsid w:val="00C8758B"/>
    <w:rsid w:val="00C878FC"/>
    <w:rsid w:val="00C8790F"/>
    <w:rsid w:val="00C901C0"/>
    <w:rsid w:val="00C913A9"/>
    <w:rsid w:val="00C91560"/>
    <w:rsid w:val="00C91680"/>
    <w:rsid w:val="00C92A13"/>
    <w:rsid w:val="00C92A38"/>
    <w:rsid w:val="00C935D5"/>
    <w:rsid w:val="00C93CE9"/>
    <w:rsid w:val="00C94171"/>
    <w:rsid w:val="00C9582F"/>
    <w:rsid w:val="00C95BD2"/>
    <w:rsid w:val="00C96477"/>
    <w:rsid w:val="00C973A9"/>
    <w:rsid w:val="00CA0C82"/>
    <w:rsid w:val="00CA0CC8"/>
    <w:rsid w:val="00CA0F51"/>
    <w:rsid w:val="00CA12BF"/>
    <w:rsid w:val="00CA22BB"/>
    <w:rsid w:val="00CA2657"/>
    <w:rsid w:val="00CA2891"/>
    <w:rsid w:val="00CA319F"/>
    <w:rsid w:val="00CA33CC"/>
    <w:rsid w:val="00CA3506"/>
    <w:rsid w:val="00CA3C35"/>
    <w:rsid w:val="00CA52F0"/>
    <w:rsid w:val="00CA58E3"/>
    <w:rsid w:val="00CA6828"/>
    <w:rsid w:val="00CA6C71"/>
    <w:rsid w:val="00CA7010"/>
    <w:rsid w:val="00CA70B9"/>
    <w:rsid w:val="00CA7109"/>
    <w:rsid w:val="00CA73F8"/>
    <w:rsid w:val="00CA748D"/>
    <w:rsid w:val="00CA7AB2"/>
    <w:rsid w:val="00CA7ACA"/>
    <w:rsid w:val="00CB0029"/>
    <w:rsid w:val="00CB024A"/>
    <w:rsid w:val="00CB04C5"/>
    <w:rsid w:val="00CB05CD"/>
    <w:rsid w:val="00CB11D7"/>
    <w:rsid w:val="00CB14FD"/>
    <w:rsid w:val="00CB31C9"/>
    <w:rsid w:val="00CB34D9"/>
    <w:rsid w:val="00CB3578"/>
    <w:rsid w:val="00CB3916"/>
    <w:rsid w:val="00CB41D8"/>
    <w:rsid w:val="00CB4A05"/>
    <w:rsid w:val="00CB626E"/>
    <w:rsid w:val="00CB6307"/>
    <w:rsid w:val="00CB63E7"/>
    <w:rsid w:val="00CB64CE"/>
    <w:rsid w:val="00CB64EB"/>
    <w:rsid w:val="00CB6847"/>
    <w:rsid w:val="00CB6B29"/>
    <w:rsid w:val="00CB6B82"/>
    <w:rsid w:val="00CB71E9"/>
    <w:rsid w:val="00CB76BC"/>
    <w:rsid w:val="00CB7902"/>
    <w:rsid w:val="00CC0378"/>
    <w:rsid w:val="00CC0852"/>
    <w:rsid w:val="00CC0B8E"/>
    <w:rsid w:val="00CC2832"/>
    <w:rsid w:val="00CC2A85"/>
    <w:rsid w:val="00CC3B02"/>
    <w:rsid w:val="00CC3F19"/>
    <w:rsid w:val="00CC4289"/>
    <w:rsid w:val="00CC4692"/>
    <w:rsid w:val="00CC5065"/>
    <w:rsid w:val="00CC59A6"/>
    <w:rsid w:val="00CC6E7F"/>
    <w:rsid w:val="00CC6E9B"/>
    <w:rsid w:val="00CC7CD4"/>
    <w:rsid w:val="00CD08FF"/>
    <w:rsid w:val="00CD0DF0"/>
    <w:rsid w:val="00CD148C"/>
    <w:rsid w:val="00CD181F"/>
    <w:rsid w:val="00CD1A74"/>
    <w:rsid w:val="00CD1E8E"/>
    <w:rsid w:val="00CD28F2"/>
    <w:rsid w:val="00CD3576"/>
    <w:rsid w:val="00CD35B0"/>
    <w:rsid w:val="00CD38D5"/>
    <w:rsid w:val="00CD4BBB"/>
    <w:rsid w:val="00CD5C04"/>
    <w:rsid w:val="00CD6981"/>
    <w:rsid w:val="00CD6DFD"/>
    <w:rsid w:val="00CD703E"/>
    <w:rsid w:val="00CD79D3"/>
    <w:rsid w:val="00CD7DFB"/>
    <w:rsid w:val="00CE0029"/>
    <w:rsid w:val="00CE20F3"/>
    <w:rsid w:val="00CE2448"/>
    <w:rsid w:val="00CE27C2"/>
    <w:rsid w:val="00CE3094"/>
    <w:rsid w:val="00CE366F"/>
    <w:rsid w:val="00CE3723"/>
    <w:rsid w:val="00CE38BB"/>
    <w:rsid w:val="00CE3FB2"/>
    <w:rsid w:val="00CE4467"/>
    <w:rsid w:val="00CE47AD"/>
    <w:rsid w:val="00CE4C39"/>
    <w:rsid w:val="00CE54BE"/>
    <w:rsid w:val="00CE6920"/>
    <w:rsid w:val="00CE7D82"/>
    <w:rsid w:val="00CE7D88"/>
    <w:rsid w:val="00CF105E"/>
    <w:rsid w:val="00CF1471"/>
    <w:rsid w:val="00CF1A6E"/>
    <w:rsid w:val="00CF22B6"/>
    <w:rsid w:val="00CF244D"/>
    <w:rsid w:val="00CF314D"/>
    <w:rsid w:val="00CF35C5"/>
    <w:rsid w:val="00CF3B26"/>
    <w:rsid w:val="00CF429F"/>
    <w:rsid w:val="00CF4314"/>
    <w:rsid w:val="00CF45DB"/>
    <w:rsid w:val="00CF48AF"/>
    <w:rsid w:val="00CF4DC8"/>
    <w:rsid w:val="00CF4F49"/>
    <w:rsid w:val="00CF4FAD"/>
    <w:rsid w:val="00CF50CB"/>
    <w:rsid w:val="00CF5260"/>
    <w:rsid w:val="00CF55EA"/>
    <w:rsid w:val="00CF58E0"/>
    <w:rsid w:val="00CF6206"/>
    <w:rsid w:val="00CF6888"/>
    <w:rsid w:val="00CF6C53"/>
    <w:rsid w:val="00CF751D"/>
    <w:rsid w:val="00CF7636"/>
    <w:rsid w:val="00CF790D"/>
    <w:rsid w:val="00D005EA"/>
    <w:rsid w:val="00D011E4"/>
    <w:rsid w:val="00D0146B"/>
    <w:rsid w:val="00D01547"/>
    <w:rsid w:val="00D0199B"/>
    <w:rsid w:val="00D01C5E"/>
    <w:rsid w:val="00D01E91"/>
    <w:rsid w:val="00D02BE9"/>
    <w:rsid w:val="00D02D2F"/>
    <w:rsid w:val="00D03061"/>
    <w:rsid w:val="00D0476A"/>
    <w:rsid w:val="00D04E40"/>
    <w:rsid w:val="00D05883"/>
    <w:rsid w:val="00D05FB1"/>
    <w:rsid w:val="00D0648D"/>
    <w:rsid w:val="00D06939"/>
    <w:rsid w:val="00D06CBD"/>
    <w:rsid w:val="00D07C28"/>
    <w:rsid w:val="00D07DA7"/>
    <w:rsid w:val="00D07FF0"/>
    <w:rsid w:val="00D10106"/>
    <w:rsid w:val="00D10246"/>
    <w:rsid w:val="00D11D92"/>
    <w:rsid w:val="00D11F26"/>
    <w:rsid w:val="00D11FB2"/>
    <w:rsid w:val="00D12C81"/>
    <w:rsid w:val="00D146D6"/>
    <w:rsid w:val="00D147C0"/>
    <w:rsid w:val="00D14BE4"/>
    <w:rsid w:val="00D14C08"/>
    <w:rsid w:val="00D14E99"/>
    <w:rsid w:val="00D15B9B"/>
    <w:rsid w:val="00D15D1D"/>
    <w:rsid w:val="00D16051"/>
    <w:rsid w:val="00D20EE2"/>
    <w:rsid w:val="00D20F01"/>
    <w:rsid w:val="00D21016"/>
    <w:rsid w:val="00D21445"/>
    <w:rsid w:val="00D2453C"/>
    <w:rsid w:val="00D2458F"/>
    <w:rsid w:val="00D24F8F"/>
    <w:rsid w:val="00D25D39"/>
    <w:rsid w:val="00D25DA4"/>
    <w:rsid w:val="00D26565"/>
    <w:rsid w:val="00D26881"/>
    <w:rsid w:val="00D26A4E"/>
    <w:rsid w:val="00D27570"/>
    <w:rsid w:val="00D2778D"/>
    <w:rsid w:val="00D31241"/>
    <w:rsid w:val="00D3157B"/>
    <w:rsid w:val="00D31833"/>
    <w:rsid w:val="00D32B0C"/>
    <w:rsid w:val="00D335A4"/>
    <w:rsid w:val="00D33DBA"/>
    <w:rsid w:val="00D3492B"/>
    <w:rsid w:val="00D34FF1"/>
    <w:rsid w:val="00D355C6"/>
    <w:rsid w:val="00D35C03"/>
    <w:rsid w:val="00D36348"/>
    <w:rsid w:val="00D36A54"/>
    <w:rsid w:val="00D37409"/>
    <w:rsid w:val="00D37A80"/>
    <w:rsid w:val="00D37E87"/>
    <w:rsid w:val="00D37FCC"/>
    <w:rsid w:val="00D40168"/>
    <w:rsid w:val="00D40F6E"/>
    <w:rsid w:val="00D41210"/>
    <w:rsid w:val="00D414F3"/>
    <w:rsid w:val="00D41E80"/>
    <w:rsid w:val="00D42302"/>
    <w:rsid w:val="00D42361"/>
    <w:rsid w:val="00D42D67"/>
    <w:rsid w:val="00D4314D"/>
    <w:rsid w:val="00D434DB"/>
    <w:rsid w:val="00D4386E"/>
    <w:rsid w:val="00D44173"/>
    <w:rsid w:val="00D44899"/>
    <w:rsid w:val="00D4491E"/>
    <w:rsid w:val="00D44C15"/>
    <w:rsid w:val="00D44DC2"/>
    <w:rsid w:val="00D45F32"/>
    <w:rsid w:val="00D46473"/>
    <w:rsid w:val="00D46896"/>
    <w:rsid w:val="00D4698F"/>
    <w:rsid w:val="00D47041"/>
    <w:rsid w:val="00D47059"/>
    <w:rsid w:val="00D473FE"/>
    <w:rsid w:val="00D47604"/>
    <w:rsid w:val="00D478A8"/>
    <w:rsid w:val="00D504F0"/>
    <w:rsid w:val="00D50740"/>
    <w:rsid w:val="00D5131E"/>
    <w:rsid w:val="00D51F70"/>
    <w:rsid w:val="00D52264"/>
    <w:rsid w:val="00D52737"/>
    <w:rsid w:val="00D527B0"/>
    <w:rsid w:val="00D52B02"/>
    <w:rsid w:val="00D5495C"/>
    <w:rsid w:val="00D54B0A"/>
    <w:rsid w:val="00D54C11"/>
    <w:rsid w:val="00D54E27"/>
    <w:rsid w:val="00D54E56"/>
    <w:rsid w:val="00D55596"/>
    <w:rsid w:val="00D560BD"/>
    <w:rsid w:val="00D56BC1"/>
    <w:rsid w:val="00D57507"/>
    <w:rsid w:val="00D60C84"/>
    <w:rsid w:val="00D60C96"/>
    <w:rsid w:val="00D61C48"/>
    <w:rsid w:val="00D61CB5"/>
    <w:rsid w:val="00D635C6"/>
    <w:rsid w:val="00D63974"/>
    <w:rsid w:val="00D6437B"/>
    <w:rsid w:val="00D643A7"/>
    <w:rsid w:val="00D64C05"/>
    <w:rsid w:val="00D64C32"/>
    <w:rsid w:val="00D64DBD"/>
    <w:rsid w:val="00D65B62"/>
    <w:rsid w:val="00D65E78"/>
    <w:rsid w:val="00D662EB"/>
    <w:rsid w:val="00D664D6"/>
    <w:rsid w:val="00D67253"/>
    <w:rsid w:val="00D67A5D"/>
    <w:rsid w:val="00D67D10"/>
    <w:rsid w:val="00D70D02"/>
    <w:rsid w:val="00D70DCB"/>
    <w:rsid w:val="00D71802"/>
    <w:rsid w:val="00D7223C"/>
    <w:rsid w:val="00D722B4"/>
    <w:rsid w:val="00D7259B"/>
    <w:rsid w:val="00D7276C"/>
    <w:rsid w:val="00D729AC"/>
    <w:rsid w:val="00D72C30"/>
    <w:rsid w:val="00D73D5D"/>
    <w:rsid w:val="00D74E21"/>
    <w:rsid w:val="00D75498"/>
    <w:rsid w:val="00D75934"/>
    <w:rsid w:val="00D76380"/>
    <w:rsid w:val="00D77AE6"/>
    <w:rsid w:val="00D80078"/>
    <w:rsid w:val="00D80513"/>
    <w:rsid w:val="00D80B1B"/>
    <w:rsid w:val="00D80CBC"/>
    <w:rsid w:val="00D80E90"/>
    <w:rsid w:val="00D81222"/>
    <w:rsid w:val="00D818B3"/>
    <w:rsid w:val="00D81C33"/>
    <w:rsid w:val="00D81CD5"/>
    <w:rsid w:val="00D82257"/>
    <w:rsid w:val="00D83C2B"/>
    <w:rsid w:val="00D844F4"/>
    <w:rsid w:val="00D84B0A"/>
    <w:rsid w:val="00D85487"/>
    <w:rsid w:val="00D8600B"/>
    <w:rsid w:val="00D860F6"/>
    <w:rsid w:val="00D86CDE"/>
    <w:rsid w:val="00D86CF5"/>
    <w:rsid w:val="00D87FA6"/>
    <w:rsid w:val="00D906F0"/>
    <w:rsid w:val="00D918E7"/>
    <w:rsid w:val="00D91CE5"/>
    <w:rsid w:val="00D91EBE"/>
    <w:rsid w:val="00D92BF3"/>
    <w:rsid w:val="00D93C13"/>
    <w:rsid w:val="00D94447"/>
    <w:rsid w:val="00D94A21"/>
    <w:rsid w:val="00D94E25"/>
    <w:rsid w:val="00D94F83"/>
    <w:rsid w:val="00D95152"/>
    <w:rsid w:val="00D951F1"/>
    <w:rsid w:val="00D96CFA"/>
    <w:rsid w:val="00D96E9B"/>
    <w:rsid w:val="00D97699"/>
    <w:rsid w:val="00D976F2"/>
    <w:rsid w:val="00D97F35"/>
    <w:rsid w:val="00DA15A4"/>
    <w:rsid w:val="00DA1D96"/>
    <w:rsid w:val="00DA1DBF"/>
    <w:rsid w:val="00DA1E87"/>
    <w:rsid w:val="00DA2B07"/>
    <w:rsid w:val="00DA2F4C"/>
    <w:rsid w:val="00DA4637"/>
    <w:rsid w:val="00DA4F5D"/>
    <w:rsid w:val="00DA5012"/>
    <w:rsid w:val="00DA55DF"/>
    <w:rsid w:val="00DA57B4"/>
    <w:rsid w:val="00DA5CEF"/>
    <w:rsid w:val="00DA64E4"/>
    <w:rsid w:val="00DA66D8"/>
    <w:rsid w:val="00DA6734"/>
    <w:rsid w:val="00DA6797"/>
    <w:rsid w:val="00DA6B1A"/>
    <w:rsid w:val="00DA6C5C"/>
    <w:rsid w:val="00DA723D"/>
    <w:rsid w:val="00DA7B0E"/>
    <w:rsid w:val="00DA7C42"/>
    <w:rsid w:val="00DA7F5A"/>
    <w:rsid w:val="00DB1A37"/>
    <w:rsid w:val="00DB30BE"/>
    <w:rsid w:val="00DB3767"/>
    <w:rsid w:val="00DB390E"/>
    <w:rsid w:val="00DB5B6F"/>
    <w:rsid w:val="00DB5C1C"/>
    <w:rsid w:val="00DB5C76"/>
    <w:rsid w:val="00DB7119"/>
    <w:rsid w:val="00DB755F"/>
    <w:rsid w:val="00DB77C6"/>
    <w:rsid w:val="00DB7950"/>
    <w:rsid w:val="00DC0059"/>
    <w:rsid w:val="00DC00F9"/>
    <w:rsid w:val="00DC070F"/>
    <w:rsid w:val="00DC088E"/>
    <w:rsid w:val="00DC0C6D"/>
    <w:rsid w:val="00DC0DC1"/>
    <w:rsid w:val="00DC141A"/>
    <w:rsid w:val="00DC154A"/>
    <w:rsid w:val="00DC1820"/>
    <w:rsid w:val="00DC2046"/>
    <w:rsid w:val="00DC26E6"/>
    <w:rsid w:val="00DC3241"/>
    <w:rsid w:val="00DC3AC1"/>
    <w:rsid w:val="00DC5AB8"/>
    <w:rsid w:val="00DC61E4"/>
    <w:rsid w:val="00DC7E32"/>
    <w:rsid w:val="00DD0091"/>
    <w:rsid w:val="00DD01A0"/>
    <w:rsid w:val="00DD03AC"/>
    <w:rsid w:val="00DD09D1"/>
    <w:rsid w:val="00DD1C79"/>
    <w:rsid w:val="00DD2571"/>
    <w:rsid w:val="00DD38B1"/>
    <w:rsid w:val="00DD3BD6"/>
    <w:rsid w:val="00DD4359"/>
    <w:rsid w:val="00DD477B"/>
    <w:rsid w:val="00DD4802"/>
    <w:rsid w:val="00DD50F2"/>
    <w:rsid w:val="00DD58DA"/>
    <w:rsid w:val="00DD5C1C"/>
    <w:rsid w:val="00DD63C5"/>
    <w:rsid w:val="00DD6C1B"/>
    <w:rsid w:val="00DD70C7"/>
    <w:rsid w:val="00DD7642"/>
    <w:rsid w:val="00DD79C7"/>
    <w:rsid w:val="00DD7E03"/>
    <w:rsid w:val="00DD7F91"/>
    <w:rsid w:val="00DE04D1"/>
    <w:rsid w:val="00DE0B57"/>
    <w:rsid w:val="00DE197A"/>
    <w:rsid w:val="00DE223B"/>
    <w:rsid w:val="00DE27A4"/>
    <w:rsid w:val="00DE29A3"/>
    <w:rsid w:val="00DE36A4"/>
    <w:rsid w:val="00DE3C34"/>
    <w:rsid w:val="00DE3CB5"/>
    <w:rsid w:val="00DE3FDD"/>
    <w:rsid w:val="00DE4378"/>
    <w:rsid w:val="00DE43AC"/>
    <w:rsid w:val="00DE49C7"/>
    <w:rsid w:val="00DE5C69"/>
    <w:rsid w:val="00DE5CF3"/>
    <w:rsid w:val="00DE5EE5"/>
    <w:rsid w:val="00DE6002"/>
    <w:rsid w:val="00DE6396"/>
    <w:rsid w:val="00DE6BC1"/>
    <w:rsid w:val="00DE7252"/>
    <w:rsid w:val="00DF2108"/>
    <w:rsid w:val="00DF2936"/>
    <w:rsid w:val="00DF36D1"/>
    <w:rsid w:val="00DF3A57"/>
    <w:rsid w:val="00DF4A28"/>
    <w:rsid w:val="00DF503E"/>
    <w:rsid w:val="00DF50F4"/>
    <w:rsid w:val="00DF54BE"/>
    <w:rsid w:val="00DF58F6"/>
    <w:rsid w:val="00DF676F"/>
    <w:rsid w:val="00DF67FB"/>
    <w:rsid w:val="00DF7341"/>
    <w:rsid w:val="00E0053C"/>
    <w:rsid w:val="00E00D7D"/>
    <w:rsid w:val="00E011E5"/>
    <w:rsid w:val="00E01483"/>
    <w:rsid w:val="00E016CD"/>
    <w:rsid w:val="00E016EA"/>
    <w:rsid w:val="00E02411"/>
    <w:rsid w:val="00E0396C"/>
    <w:rsid w:val="00E03A1F"/>
    <w:rsid w:val="00E03C85"/>
    <w:rsid w:val="00E047B0"/>
    <w:rsid w:val="00E04CE2"/>
    <w:rsid w:val="00E05672"/>
    <w:rsid w:val="00E05B84"/>
    <w:rsid w:val="00E05B99"/>
    <w:rsid w:val="00E06340"/>
    <w:rsid w:val="00E06EBC"/>
    <w:rsid w:val="00E07272"/>
    <w:rsid w:val="00E0740E"/>
    <w:rsid w:val="00E0788A"/>
    <w:rsid w:val="00E1050B"/>
    <w:rsid w:val="00E106B4"/>
    <w:rsid w:val="00E1099A"/>
    <w:rsid w:val="00E11006"/>
    <w:rsid w:val="00E11384"/>
    <w:rsid w:val="00E1191F"/>
    <w:rsid w:val="00E1198F"/>
    <w:rsid w:val="00E11E94"/>
    <w:rsid w:val="00E12102"/>
    <w:rsid w:val="00E13467"/>
    <w:rsid w:val="00E13AEC"/>
    <w:rsid w:val="00E13FA7"/>
    <w:rsid w:val="00E145BB"/>
    <w:rsid w:val="00E14A5B"/>
    <w:rsid w:val="00E15BFC"/>
    <w:rsid w:val="00E15EE1"/>
    <w:rsid w:val="00E162BD"/>
    <w:rsid w:val="00E16960"/>
    <w:rsid w:val="00E1730F"/>
    <w:rsid w:val="00E17864"/>
    <w:rsid w:val="00E206CD"/>
    <w:rsid w:val="00E20CFA"/>
    <w:rsid w:val="00E20D28"/>
    <w:rsid w:val="00E2152C"/>
    <w:rsid w:val="00E227D9"/>
    <w:rsid w:val="00E23332"/>
    <w:rsid w:val="00E24E61"/>
    <w:rsid w:val="00E254E4"/>
    <w:rsid w:val="00E2561E"/>
    <w:rsid w:val="00E25FA2"/>
    <w:rsid w:val="00E26067"/>
    <w:rsid w:val="00E2617E"/>
    <w:rsid w:val="00E26536"/>
    <w:rsid w:val="00E27008"/>
    <w:rsid w:val="00E302A2"/>
    <w:rsid w:val="00E3145F"/>
    <w:rsid w:val="00E31ABF"/>
    <w:rsid w:val="00E31D16"/>
    <w:rsid w:val="00E32CAA"/>
    <w:rsid w:val="00E32E56"/>
    <w:rsid w:val="00E32FEC"/>
    <w:rsid w:val="00E32FFA"/>
    <w:rsid w:val="00E33540"/>
    <w:rsid w:val="00E33CC1"/>
    <w:rsid w:val="00E34DF5"/>
    <w:rsid w:val="00E34E13"/>
    <w:rsid w:val="00E35747"/>
    <w:rsid w:val="00E3719A"/>
    <w:rsid w:val="00E37AFB"/>
    <w:rsid w:val="00E37CFA"/>
    <w:rsid w:val="00E37D78"/>
    <w:rsid w:val="00E37E56"/>
    <w:rsid w:val="00E408C8"/>
    <w:rsid w:val="00E40BE1"/>
    <w:rsid w:val="00E412E2"/>
    <w:rsid w:val="00E41C26"/>
    <w:rsid w:val="00E4242E"/>
    <w:rsid w:val="00E42870"/>
    <w:rsid w:val="00E429A9"/>
    <w:rsid w:val="00E4310B"/>
    <w:rsid w:val="00E431C6"/>
    <w:rsid w:val="00E43A43"/>
    <w:rsid w:val="00E43D26"/>
    <w:rsid w:val="00E444F8"/>
    <w:rsid w:val="00E4485C"/>
    <w:rsid w:val="00E45236"/>
    <w:rsid w:val="00E45BFA"/>
    <w:rsid w:val="00E4618E"/>
    <w:rsid w:val="00E4699F"/>
    <w:rsid w:val="00E46A80"/>
    <w:rsid w:val="00E46DAD"/>
    <w:rsid w:val="00E4756C"/>
    <w:rsid w:val="00E477CB"/>
    <w:rsid w:val="00E50779"/>
    <w:rsid w:val="00E50E6C"/>
    <w:rsid w:val="00E519C6"/>
    <w:rsid w:val="00E51B49"/>
    <w:rsid w:val="00E51D58"/>
    <w:rsid w:val="00E51E1B"/>
    <w:rsid w:val="00E52262"/>
    <w:rsid w:val="00E5247F"/>
    <w:rsid w:val="00E52B2E"/>
    <w:rsid w:val="00E531B9"/>
    <w:rsid w:val="00E538FF"/>
    <w:rsid w:val="00E53D4C"/>
    <w:rsid w:val="00E54094"/>
    <w:rsid w:val="00E54F9C"/>
    <w:rsid w:val="00E54FA8"/>
    <w:rsid w:val="00E5721F"/>
    <w:rsid w:val="00E57656"/>
    <w:rsid w:val="00E579D1"/>
    <w:rsid w:val="00E61292"/>
    <w:rsid w:val="00E61D4D"/>
    <w:rsid w:val="00E623AD"/>
    <w:rsid w:val="00E62817"/>
    <w:rsid w:val="00E62DFF"/>
    <w:rsid w:val="00E635AF"/>
    <w:rsid w:val="00E6365E"/>
    <w:rsid w:val="00E64139"/>
    <w:rsid w:val="00E649AE"/>
    <w:rsid w:val="00E64F71"/>
    <w:rsid w:val="00E65983"/>
    <w:rsid w:val="00E659C6"/>
    <w:rsid w:val="00E661BA"/>
    <w:rsid w:val="00E675CB"/>
    <w:rsid w:val="00E67674"/>
    <w:rsid w:val="00E6780F"/>
    <w:rsid w:val="00E70382"/>
    <w:rsid w:val="00E7082F"/>
    <w:rsid w:val="00E71BEE"/>
    <w:rsid w:val="00E71D9D"/>
    <w:rsid w:val="00E727DB"/>
    <w:rsid w:val="00E73ACC"/>
    <w:rsid w:val="00E74447"/>
    <w:rsid w:val="00E746B8"/>
    <w:rsid w:val="00E749B3"/>
    <w:rsid w:val="00E74AC6"/>
    <w:rsid w:val="00E751C8"/>
    <w:rsid w:val="00E75712"/>
    <w:rsid w:val="00E757F8"/>
    <w:rsid w:val="00E758CF"/>
    <w:rsid w:val="00E761A0"/>
    <w:rsid w:val="00E76821"/>
    <w:rsid w:val="00E76B71"/>
    <w:rsid w:val="00E76D35"/>
    <w:rsid w:val="00E76FA3"/>
    <w:rsid w:val="00E80142"/>
    <w:rsid w:val="00E80D22"/>
    <w:rsid w:val="00E81273"/>
    <w:rsid w:val="00E81387"/>
    <w:rsid w:val="00E81581"/>
    <w:rsid w:val="00E81A52"/>
    <w:rsid w:val="00E81D24"/>
    <w:rsid w:val="00E81DB0"/>
    <w:rsid w:val="00E82165"/>
    <w:rsid w:val="00E82562"/>
    <w:rsid w:val="00E83492"/>
    <w:rsid w:val="00E83735"/>
    <w:rsid w:val="00E84028"/>
    <w:rsid w:val="00E84C6C"/>
    <w:rsid w:val="00E84F05"/>
    <w:rsid w:val="00E853C4"/>
    <w:rsid w:val="00E854AA"/>
    <w:rsid w:val="00E85CBA"/>
    <w:rsid w:val="00E86577"/>
    <w:rsid w:val="00E90579"/>
    <w:rsid w:val="00E90777"/>
    <w:rsid w:val="00E90C7C"/>
    <w:rsid w:val="00E9128D"/>
    <w:rsid w:val="00E91493"/>
    <w:rsid w:val="00E933ED"/>
    <w:rsid w:val="00E934B8"/>
    <w:rsid w:val="00E9370A"/>
    <w:rsid w:val="00E9382D"/>
    <w:rsid w:val="00E93B98"/>
    <w:rsid w:val="00E93BED"/>
    <w:rsid w:val="00E93F74"/>
    <w:rsid w:val="00E9442D"/>
    <w:rsid w:val="00E9495A"/>
    <w:rsid w:val="00E9495E"/>
    <w:rsid w:val="00E951F8"/>
    <w:rsid w:val="00E9543C"/>
    <w:rsid w:val="00E9556E"/>
    <w:rsid w:val="00E9577F"/>
    <w:rsid w:val="00E9580F"/>
    <w:rsid w:val="00E95A1E"/>
    <w:rsid w:val="00E95A8F"/>
    <w:rsid w:val="00E95C4B"/>
    <w:rsid w:val="00E96DD4"/>
    <w:rsid w:val="00E9790E"/>
    <w:rsid w:val="00EA0A0A"/>
    <w:rsid w:val="00EA0AB9"/>
    <w:rsid w:val="00EA0F08"/>
    <w:rsid w:val="00EA125C"/>
    <w:rsid w:val="00EA1771"/>
    <w:rsid w:val="00EA1BC9"/>
    <w:rsid w:val="00EA1BF0"/>
    <w:rsid w:val="00EA2117"/>
    <w:rsid w:val="00EA2362"/>
    <w:rsid w:val="00EA289F"/>
    <w:rsid w:val="00EA3429"/>
    <w:rsid w:val="00EA43CE"/>
    <w:rsid w:val="00EA5D6C"/>
    <w:rsid w:val="00EA6031"/>
    <w:rsid w:val="00EA634B"/>
    <w:rsid w:val="00EA66D8"/>
    <w:rsid w:val="00EA777C"/>
    <w:rsid w:val="00EA7B70"/>
    <w:rsid w:val="00EA7D9B"/>
    <w:rsid w:val="00EA7FE4"/>
    <w:rsid w:val="00EB0A05"/>
    <w:rsid w:val="00EB0E13"/>
    <w:rsid w:val="00EB0ED5"/>
    <w:rsid w:val="00EB10A1"/>
    <w:rsid w:val="00EB1102"/>
    <w:rsid w:val="00EB13E3"/>
    <w:rsid w:val="00EB1BCB"/>
    <w:rsid w:val="00EB31C1"/>
    <w:rsid w:val="00EB349E"/>
    <w:rsid w:val="00EB37CC"/>
    <w:rsid w:val="00EB4494"/>
    <w:rsid w:val="00EB50FD"/>
    <w:rsid w:val="00EB5A61"/>
    <w:rsid w:val="00EB5B8C"/>
    <w:rsid w:val="00EB5FC7"/>
    <w:rsid w:val="00EB6322"/>
    <w:rsid w:val="00EB6DA3"/>
    <w:rsid w:val="00EB74AF"/>
    <w:rsid w:val="00EB7A58"/>
    <w:rsid w:val="00EB7D53"/>
    <w:rsid w:val="00EC0103"/>
    <w:rsid w:val="00EC0D7A"/>
    <w:rsid w:val="00EC0FDE"/>
    <w:rsid w:val="00EC1786"/>
    <w:rsid w:val="00EC1C6A"/>
    <w:rsid w:val="00EC2479"/>
    <w:rsid w:val="00EC25D6"/>
    <w:rsid w:val="00EC2A8E"/>
    <w:rsid w:val="00EC2DBF"/>
    <w:rsid w:val="00EC322F"/>
    <w:rsid w:val="00EC359E"/>
    <w:rsid w:val="00EC35F4"/>
    <w:rsid w:val="00EC3728"/>
    <w:rsid w:val="00EC39F8"/>
    <w:rsid w:val="00EC45A8"/>
    <w:rsid w:val="00EC48BA"/>
    <w:rsid w:val="00EC4C24"/>
    <w:rsid w:val="00EC5104"/>
    <w:rsid w:val="00EC52E8"/>
    <w:rsid w:val="00EC6770"/>
    <w:rsid w:val="00ED078D"/>
    <w:rsid w:val="00ED0A44"/>
    <w:rsid w:val="00ED1F1C"/>
    <w:rsid w:val="00ED2868"/>
    <w:rsid w:val="00ED3A3E"/>
    <w:rsid w:val="00ED4237"/>
    <w:rsid w:val="00ED6E0E"/>
    <w:rsid w:val="00ED6EDF"/>
    <w:rsid w:val="00ED71D2"/>
    <w:rsid w:val="00ED750D"/>
    <w:rsid w:val="00ED76DB"/>
    <w:rsid w:val="00EE009F"/>
    <w:rsid w:val="00EE08B9"/>
    <w:rsid w:val="00EE08BC"/>
    <w:rsid w:val="00EE0CC9"/>
    <w:rsid w:val="00EE10EC"/>
    <w:rsid w:val="00EE1947"/>
    <w:rsid w:val="00EE1A8E"/>
    <w:rsid w:val="00EE1ADB"/>
    <w:rsid w:val="00EE2193"/>
    <w:rsid w:val="00EE2808"/>
    <w:rsid w:val="00EE2B5E"/>
    <w:rsid w:val="00EE31AA"/>
    <w:rsid w:val="00EE409E"/>
    <w:rsid w:val="00EE4161"/>
    <w:rsid w:val="00EE4584"/>
    <w:rsid w:val="00EE5B5E"/>
    <w:rsid w:val="00EE6735"/>
    <w:rsid w:val="00EE7473"/>
    <w:rsid w:val="00EE76BE"/>
    <w:rsid w:val="00EE7DCC"/>
    <w:rsid w:val="00EF1847"/>
    <w:rsid w:val="00EF26EB"/>
    <w:rsid w:val="00EF2912"/>
    <w:rsid w:val="00EF2D2B"/>
    <w:rsid w:val="00EF3830"/>
    <w:rsid w:val="00EF3ECD"/>
    <w:rsid w:val="00EF4627"/>
    <w:rsid w:val="00EF4842"/>
    <w:rsid w:val="00EF4ADB"/>
    <w:rsid w:val="00EF5A33"/>
    <w:rsid w:val="00EF6531"/>
    <w:rsid w:val="00EF6E2B"/>
    <w:rsid w:val="00EF7129"/>
    <w:rsid w:val="00EF713A"/>
    <w:rsid w:val="00F0029D"/>
    <w:rsid w:val="00F0040B"/>
    <w:rsid w:val="00F00D53"/>
    <w:rsid w:val="00F0103D"/>
    <w:rsid w:val="00F01109"/>
    <w:rsid w:val="00F01244"/>
    <w:rsid w:val="00F01C68"/>
    <w:rsid w:val="00F0244C"/>
    <w:rsid w:val="00F02DF2"/>
    <w:rsid w:val="00F0464B"/>
    <w:rsid w:val="00F047AB"/>
    <w:rsid w:val="00F047D4"/>
    <w:rsid w:val="00F04C54"/>
    <w:rsid w:val="00F05880"/>
    <w:rsid w:val="00F06A71"/>
    <w:rsid w:val="00F06BCE"/>
    <w:rsid w:val="00F06D25"/>
    <w:rsid w:val="00F077DC"/>
    <w:rsid w:val="00F07C84"/>
    <w:rsid w:val="00F07D29"/>
    <w:rsid w:val="00F07F1F"/>
    <w:rsid w:val="00F07FB2"/>
    <w:rsid w:val="00F107E7"/>
    <w:rsid w:val="00F1164C"/>
    <w:rsid w:val="00F119C5"/>
    <w:rsid w:val="00F11A54"/>
    <w:rsid w:val="00F125D5"/>
    <w:rsid w:val="00F12B03"/>
    <w:rsid w:val="00F131EA"/>
    <w:rsid w:val="00F1356C"/>
    <w:rsid w:val="00F13B87"/>
    <w:rsid w:val="00F1403C"/>
    <w:rsid w:val="00F140B7"/>
    <w:rsid w:val="00F148C8"/>
    <w:rsid w:val="00F15002"/>
    <w:rsid w:val="00F15981"/>
    <w:rsid w:val="00F159CA"/>
    <w:rsid w:val="00F159DF"/>
    <w:rsid w:val="00F163C9"/>
    <w:rsid w:val="00F16694"/>
    <w:rsid w:val="00F168D2"/>
    <w:rsid w:val="00F16A64"/>
    <w:rsid w:val="00F20C82"/>
    <w:rsid w:val="00F210B2"/>
    <w:rsid w:val="00F2114B"/>
    <w:rsid w:val="00F213E4"/>
    <w:rsid w:val="00F21847"/>
    <w:rsid w:val="00F2207E"/>
    <w:rsid w:val="00F22176"/>
    <w:rsid w:val="00F22429"/>
    <w:rsid w:val="00F224E9"/>
    <w:rsid w:val="00F232B6"/>
    <w:rsid w:val="00F24333"/>
    <w:rsid w:val="00F24B83"/>
    <w:rsid w:val="00F24FF3"/>
    <w:rsid w:val="00F250B7"/>
    <w:rsid w:val="00F2525D"/>
    <w:rsid w:val="00F25610"/>
    <w:rsid w:val="00F25645"/>
    <w:rsid w:val="00F2576A"/>
    <w:rsid w:val="00F25B58"/>
    <w:rsid w:val="00F264FA"/>
    <w:rsid w:val="00F26668"/>
    <w:rsid w:val="00F2676E"/>
    <w:rsid w:val="00F26DDB"/>
    <w:rsid w:val="00F27403"/>
    <w:rsid w:val="00F276C9"/>
    <w:rsid w:val="00F30AC4"/>
    <w:rsid w:val="00F3210F"/>
    <w:rsid w:val="00F3248A"/>
    <w:rsid w:val="00F327B4"/>
    <w:rsid w:val="00F33546"/>
    <w:rsid w:val="00F338A8"/>
    <w:rsid w:val="00F346F1"/>
    <w:rsid w:val="00F349A4"/>
    <w:rsid w:val="00F34F86"/>
    <w:rsid w:val="00F3512A"/>
    <w:rsid w:val="00F35208"/>
    <w:rsid w:val="00F36C0A"/>
    <w:rsid w:val="00F36C22"/>
    <w:rsid w:val="00F36D42"/>
    <w:rsid w:val="00F374A4"/>
    <w:rsid w:val="00F3777E"/>
    <w:rsid w:val="00F37BE7"/>
    <w:rsid w:val="00F37D24"/>
    <w:rsid w:val="00F37D7A"/>
    <w:rsid w:val="00F41475"/>
    <w:rsid w:val="00F4163E"/>
    <w:rsid w:val="00F416F2"/>
    <w:rsid w:val="00F42264"/>
    <w:rsid w:val="00F4230E"/>
    <w:rsid w:val="00F426E5"/>
    <w:rsid w:val="00F42A24"/>
    <w:rsid w:val="00F42E60"/>
    <w:rsid w:val="00F42ED9"/>
    <w:rsid w:val="00F433F2"/>
    <w:rsid w:val="00F43459"/>
    <w:rsid w:val="00F4383F"/>
    <w:rsid w:val="00F43BA5"/>
    <w:rsid w:val="00F43D55"/>
    <w:rsid w:val="00F44751"/>
    <w:rsid w:val="00F44BEA"/>
    <w:rsid w:val="00F44C10"/>
    <w:rsid w:val="00F45C69"/>
    <w:rsid w:val="00F45E82"/>
    <w:rsid w:val="00F45F56"/>
    <w:rsid w:val="00F46388"/>
    <w:rsid w:val="00F47CED"/>
    <w:rsid w:val="00F47D44"/>
    <w:rsid w:val="00F50643"/>
    <w:rsid w:val="00F51412"/>
    <w:rsid w:val="00F516A5"/>
    <w:rsid w:val="00F51B3E"/>
    <w:rsid w:val="00F51C38"/>
    <w:rsid w:val="00F51DBC"/>
    <w:rsid w:val="00F52436"/>
    <w:rsid w:val="00F52CA6"/>
    <w:rsid w:val="00F52CAF"/>
    <w:rsid w:val="00F53306"/>
    <w:rsid w:val="00F537FA"/>
    <w:rsid w:val="00F53863"/>
    <w:rsid w:val="00F546C0"/>
    <w:rsid w:val="00F55234"/>
    <w:rsid w:val="00F55326"/>
    <w:rsid w:val="00F55645"/>
    <w:rsid w:val="00F55B72"/>
    <w:rsid w:val="00F56B53"/>
    <w:rsid w:val="00F56CBD"/>
    <w:rsid w:val="00F5720F"/>
    <w:rsid w:val="00F57703"/>
    <w:rsid w:val="00F57F3A"/>
    <w:rsid w:val="00F57F81"/>
    <w:rsid w:val="00F6132A"/>
    <w:rsid w:val="00F619B9"/>
    <w:rsid w:val="00F61F91"/>
    <w:rsid w:val="00F627C6"/>
    <w:rsid w:val="00F629FE"/>
    <w:rsid w:val="00F630EC"/>
    <w:rsid w:val="00F636E6"/>
    <w:rsid w:val="00F63EF6"/>
    <w:rsid w:val="00F65F10"/>
    <w:rsid w:val="00F662B1"/>
    <w:rsid w:val="00F66F23"/>
    <w:rsid w:val="00F671F2"/>
    <w:rsid w:val="00F672D6"/>
    <w:rsid w:val="00F67ACE"/>
    <w:rsid w:val="00F67FDC"/>
    <w:rsid w:val="00F70237"/>
    <w:rsid w:val="00F70BCB"/>
    <w:rsid w:val="00F70DF7"/>
    <w:rsid w:val="00F7130A"/>
    <w:rsid w:val="00F71702"/>
    <w:rsid w:val="00F71BA8"/>
    <w:rsid w:val="00F720E2"/>
    <w:rsid w:val="00F72A58"/>
    <w:rsid w:val="00F72D01"/>
    <w:rsid w:val="00F72FF6"/>
    <w:rsid w:val="00F733D8"/>
    <w:rsid w:val="00F74118"/>
    <w:rsid w:val="00F74243"/>
    <w:rsid w:val="00F7438D"/>
    <w:rsid w:val="00F74BF1"/>
    <w:rsid w:val="00F74DD3"/>
    <w:rsid w:val="00F756A4"/>
    <w:rsid w:val="00F77E35"/>
    <w:rsid w:val="00F8022B"/>
    <w:rsid w:val="00F804D1"/>
    <w:rsid w:val="00F807E6"/>
    <w:rsid w:val="00F80D47"/>
    <w:rsid w:val="00F823E3"/>
    <w:rsid w:val="00F82ACD"/>
    <w:rsid w:val="00F82B8B"/>
    <w:rsid w:val="00F8336B"/>
    <w:rsid w:val="00F83940"/>
    <w:rsid w:val="00F83A27"/>
    <w:rsid w:val="00F84928"/>
    <w:rsid w:val="00F861BA"/>
    <w:rsid w:val="00F86203"/>
    <w:rsid w:val="00F86A1E"/>
    <w:rsid w:val="00F8757B"/>
    <w:rsid w:val="00F90301"/>
    <w:rsid w:val="00F91767"/>
    <w:rsid w:val="00F92702"/>
    <w:rsid w:val="00F92AF4"/>
    <w:rsid w:val="00F92E58"/>
    <w:rsid w:val="00F937A5"/>
    <w:rsid w:val="00F93CB2"/>
    <w:rsid w:val="00F93E30"/>
    <w:rsid w:val="00F93F71"/>
    <w:rsid w:val="00F94179"/>
    <w:rsid w:val="00F9461D"/>
    <w:rsid w:val="00F94B5A"/>
    <w:rsid w:val="00F94C3B"/>
    <w:rsid w:val="00F94FDC"/>
    <w:rsid w:val="00F95A86"/>
    <w:rsid w:val="00F95AAC"/>
    <w:rsid w:val="00F96583"/>
    <w:rsid w:val="00F96EEC"/>
    <w:rsid w:val="00F96F36"/>
    <w:rsid w:val="00F976BB"/>
    <w:rsid w:val="00F97C68"/>
    <w:rsid w:val="00F97CCC"/>
    <w:rsid w:val="00FA1852"/>
    <w:rsid w:val="00FA2052"/>
    <w:rsid w:val="00FA2B9E"/>
    <w:rsid w:val="00FA2EFA"/>
    <w:rsid w:val="00FA3418"/>
    <w:rsid w:val="00FA345F"/>
    <w:rsid w:val="00FA3F06"/>
    <w:rsid w:val="00FA4994"/>
    <w:rsid w:val="00FA4B5C"/>
    <w:rsid w:val="00FA5359"/>
    <w:rsid w:val="00FA5AD9"/>
    <w:rsid w:val="00FA5D4A"/>
    <w:rsid w:val="00FA5DF2"/>
    <w:rsid w:val="00FA69CD"/>
    <w:rsid w:val="00FA6A3B"/>
    <w:rsid w:val="00FA782C"/>
    <w:rsid w:val="00FB04D7"/>
    <w:rsid w:val="00FB088A"/>
    <w:rsid w:val="00FB1958"/>
    <w:rsid w:val="00FB1A13"/>
    <w:rsid w:val="00FB1B13"/>
    <w:rsid w:val="00FB2D25"/>
    <w:rsid w:val="00FB4264"/>
    <w:rsid w:val="00FB46A8"/>
    <w:rsid w:val="00FB4C52"/>
    <w:rsid w:val="00FB4C90"/>
    <w:rsid w:val="00FB4FB1"/>
    <w:rsid w:val="00FB5531"/>
    <w:rsid w:val="00FB55DB"/>
    <w:rsid w:val="00FB5DB0"/>
    <w:rsid w:val="00FB5DE3"/>
    <w:rsid w:val="00FB5E9A"/>
    <w:rsid w:val="00FB69DA"/>
    <w:rsid w:val="00FB70E6"/>
    <w:rsid w:val="00FB71BE"/>
    <w:rsid w:val="00FB7D13"/>
    <w:rsid w:val="00FC0130"/>
    <w:rsid w:val="00FC07D5"/>
    <w:rsid w:val="00FC0F4A"/>
    <w:rsid w:val="00FC1283"/>
    <w:rsid w:val="00FC350D"/>
    <w:rsid w:val="00FC37C9"/>
    <w:rsid w:val="00FC3E94"/>
    <w:rsid w:val="00FC3F79"/>
    <w:rsid w:val="00FC44E5"/>
    <w:rsid w:val="00FC4CE1"/>
    <w:rsid w:val="00FC5617"/>
    <w:rsid w:val="00FC5833"/>
    <w:rsid w:val="00FC63F0"/>
    <w:rsid w:val="00FC69A1"/>
    <w:rsid w:val="00FC6E37"/>
    <w:rsid w:val="00FC6F78"/>
    <w:rsid w:val="00FC7A87"/>
    <w:rsid w:val="00FD0B42"/>
    <w:rsid w:val="00FD3752"/>
    <w:rsid w:val="00FD3CA4"/>
    <w:rsid w:val="00FD427E"/>
    <w:rsid w:val="00FD4687"/>
    <w:rsid w:val="00FD5F7D"/>
    <w:rsid w:val="00FD68B9"/>
    <w:rsid w:val="00FD6D41"/>
    <w:rsid w:val="00FD72F2"/>
    <w:rsid w:val="00FD7454"/>
    <w:rsid w:val="00FE0BAD"/>
    <w:rsid w:val="00FE0BD4"/>
    <w:rsid w:val="00FE0C7B"/>
    <w:rsid w:val="00FE1275"/>
    <w:rsid w:val="00FE188D"/>
    <w:rsid w:val="00FE1AF6"/>
    <w:rsid w:val="00FE1B46"/>
    <w:rsid w:val="00FE1CCA"/>
    <w:rsid w:val="00FE223D"/>
    <w:rsid w:val="00FE308C"/>
    <w:rsid w:val="00FE5003"/>
    <w:rsid w:val="00FE51F3"/>
    <w:rsid w:val="00FE556B"/>
    <w:rsid w:val="00FE5867"/>
    <w:rsid w:val="00FE5A68"/>
    <w:rsid w:val="00FE6037"/>
    <w:rsid w:val="00FE6144"/>
    <w:rsid w:val="00FE7B7B"/>
    <w:rsid w:val="00FE7DF0"/>
    <w:rsid w:val="00FF018A"/>
    <w:rsid w:val="00FF059C"/>
    <w:rsid w:val="00FF1DED"/>
    <w:rsid w:val="00FF3167"/>
    <w:rsid w:val="00FF34AD"/>
    <w:rsid w:val="00FF3F74"/>
    <w:rsid w:val="00FF400A"/>
    <w:rsid w:val="00FF4AD7"/>
    <w:rsid w:val="00FF510F"/>
    <w:rsid w:val="00FF5236"/>
    <w:rsid w:val="00FF536C"/>
    <w:rsid w:val="00FF62F1"/>
    <w:rsid w:val="00FF6630"/>
    <w:rsid w:val="00FF6A7E"/>
    <w:rsid w:val="00FF6A89"/>
    <w:rsid w:val="00FF72A1"/>
    <w:rsid w:val="00FF7C8A"/>
    <w:rsid w:val="00FF7DFB"/>
    <w:rsid w:val="00FF7E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F4A48C"/>
  <w15:docId w15:val="{080B3CF0-C5E7-44D0-9DF6-25DFA73AD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81B"/>
    <w:pPr>
      <w:spacing w:line="360" w:lineRule="auto"/>
    </w:pPr>
  </w:style>
  <w:style w:type="paragraph" w:styleId="Heading1">
    <w:name w:val="heading 1"/>
    <w:aliases w:val="Heading A"/>
    <w:basedOn w:val="Normal"/>
    <w:next w:val="Normal"/>
    <w:link w:val="Heading1Char"/>
    <w:qFormat/>
    <w:rsid w:val="000301B4"/>
    <w:pPr>
      <w:keepNext/>
      <w:keepLines/>
      <w:numPr>
        <w:numId w:val="1"/>
      </w:numPr>
      <w:spacing w:before="480" w:after="360" w:line="240" w:lineRule="auto"/>
      <w:ind w:left="431" w:hanging="431"/>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nhideWhenUsed/>
    <w:qFormat/>
    <w:rsid w:val="000301B4"/>
    <w:pPr>
      <w:keepNext/>
      <w:keepLines/>
      <w:numPr>
        <w:ilvl w:val="1"/>
        <w:numId w:val="1"/>
      </w:numPr>
      <w:spacing w:before="280" w:after="240"/>
      <w:ind w:left="578" w:hanging="578"/>
      <w:outlineLvl w:val="1"/>
    </w:pPr>
    <w:rPr>
      <w:rFonts w:asciiTheme="majorHAnsi" w:eastAsiaTheme="majorEastAsia" w:hAnsiTheme="majorHAnsi" w:cstheme="majorBidi"/>
      <w:sz w:val="26"/>
      <w:szCs w:val="26"/>
    </w:rPr>
  </w:style>
  <w:style w:type="paragraph" w:styleId="Heading3">
    <w:name w:val="heading 3"/>
    <w:basedOn w:val="Normal"/>
    <w:next w:val="Normal"/>
    <w:link w:val="Heading3Char"/>
    <w:unhideWhenUsed/>
    <w:qFormat/>
    <w:rsid w:val="000301B4"/>
    <w:pPr>
      <w:keepNext/>
      <w:keepLines/>
      <w:numPr>
        <w:ilvl w:val="2"/>
        <w:numId w:val="1"/>
      </w:numPr>
      <w:spacing w:before="240" w:after="20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nhideWhenUsed/>
    <w:qFormat/>
    <w:rsid w:val="000301B4"/>
    <w:pPr>
      <w:keepNext/>
      <w:keepLines/>
      <w:numPr>
        <w:ilvl w:val="3"/>
        <w:numId w:val="1"/>
      </w:numPr>
      <w:spacing w:before="200"/>
      <w:ind w:left="862" w:hanging="862"/>
      <w:outlineLvl w:val="3"/>
    </w:pPr>
    <w:rPr>
      <w:rFonts w:asciiTheme="majorHAnsi" w:eastAsiaTheme="majorEastAsia" w:hAnsiTheme="majorHAnsi" w:cstheme="majorBidi"/>
      <w:i/>
      <w:iCs/>
    </w:rPr>
  </w:style>
  <w:style w:type="paragraph" w:styleId="Heading5">
    <w:name w:val="heading 5"/>
    <w:basedOn w:val="Normal"/>
    <w:next w:val="Normal"/>
    <w:link w:val="Heading5Char"/>
    <w:unhideWhenUsed/>
    <w:qFormat/>
    <w:rsid w:val="002E79C1"/>
    <w:pPr>
      <w:keepNext/>
      <w:keepLines/>
      <w:numPr>
        <w:ilvl w:val="4"/>
        <w:numId w:val="1"/>
      </w:numPr>
      <w:spacing w:before="160" w:after="120"/>
      <w:ind w:left="1009" w:hanging="1009"/>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7C6483"/>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C6483"/>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C6483"/>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C6483"/>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3D29"/>
    <w:pPr>
      <w:spacing w:after="200"/>
      <w:ind w:left="720"/>
      <w:contextualSpacing/>
    </w:pPr>
  </w:style>
  <w:style w:type="paragraph" w:styleId="Header">
    <w:name w:val="header"/>
    <w:basedOn w:val="Normal"/>
    <w:link w:val="HeaderChar"/>
    <w:unhideWhenUsed/>
    <w:rsid w:val="00A25A35"/>
    <w:pPr>
      <w:tabs>
        <w:tab w:val="center" w:pos="4513"/>
        <w:tab w:val="right" w:pos="9026"/>
      </w:tabs>
      <w:spacing w:after="0" w:line="240" w:lineRule="auto"/>
    </w:pPr>
  </w:style>
  <w:style w:type="character" w:customStyle="1" w:styleId="HeaderChar">
    <w:name w:val="Header Char"/>
    <w:basedOn w:val="DefaultParagraphFont"/>
    <w:link w:val="Header"/>
    <w:rsid w:val="00A25A35"/>
  </w:style>
  <w:style w:type="paragraph" w:styleId="Footer">
    <w:name w:val="footer"/>
    <w:basedOn w:val="Normal"/>
    <w:link w:val="FooterChar"/>
    <w:uiPriority w:val="99"/>
    <w:unhideWhenUsed/>
    <w:rsid w:val="00A25A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5A35"/>
  </w:style>
  <w:style w:type="character" w:styleId="Hyperlink">
    <w:name w:val="Hyperlink"/>
    <w:basedOn w:val="DefaultParagraphFont"/>
    <w:uiPriority w:val="99"/>
    <w:unhideWhenUsed/>
    <w:rsid w:val="000841D3"/>
    <w:rPr>
      <w:color w:val="0563C1" w:themeColor="hyperlink"/>
      <w:u w:val="single"/>
    </w:rPr>
  </w:style>
  <w:style w:type="character" w:customStyle="1" w:styleId="UnresolvedMention1">
    <w:name w:val="Unresolved Mention1"/>
    <w:basedOn w:val="DefaultParagraphFont"/>
    <w:uiPriority w:val="99"/>
    <w:semiHidden/>
    <w:unhideWhenUsed/>
    <w:rsid w:val="000841D3"/>
    <w:rPr>
      <w:color w:val="808080"/>
      <w:shd w:val="clear" w:color="auto" w:fill="E6E6E6"/>
    </w:rPr>
  </w:style>
  <w:style w:type="character" w:customStyle="1" w:styleId="Heading1Char">
    <w:name w:val="Heading 1 Char"/>
    <w:aliases w:val="Heading A Char"/>
    <w:basedOn w:val="DefaultParagraphFont"/>
    <w:link w:val="Heading1"/>
    <w:rsid w:val="000301B4"/>
    <w:rPr>
      <w:rFonts w:asciiTheme="majorHAnsi" w:eastAsiaTheme="majorEastAsia" w:hAnsiTheme="majorHAnsi" w:cstheme="majorBidi"/>
      <w:sz w:val="32"/>
      <w:szCs w:val="32"/>
    </w:rPr>
  </w:style>
  <w:style w:type="table" w:styleId="TableGrid">
    <w:name w:val="Table Grid"/>
    <w:basedOn w:val="TableNormal"/>
    <w:uiPriority w:val="39"/>
    <w:rsid w:val="00D51F70"/>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s">
    <w:name w:val="Contents"/>
    <w:basedOn w:val="Heading1"/>
    <w:qFormat/>
    <w:rsid w:val="007C6483"/>
    <w:pPr>
      <w:spacing w:before="240" w:line="360" w:lineRule="auto"/>
    </w:pPr>
    <w:rPr>
      <w:b/>
    </w:rPr>
  </w:style>
  <w:style w:type="character" w:customStyle="1" w:styleId="Heading2Char">
    <w:name w:val="Heading 2 Char"/>
    <w:basedOn w:val="DefaultParagraphFont"/>
    <w:link w:val="Heading2"/>
    <w:rsid w:val="000301B4"/>
    <w:rPr>
      <w:rFonts w:asciiTheme="majorHAnsi" w:eastAsiaTheme="majorEastAsia" w:hAnsiTheme="majorHAnsi" w:cstheme="majorBidi"/>
      <w:sz w:val="26"/>
      <w:szCs w:val="26"/>
    </w:rPr>
  </w:style>
  <w:style w:type="character" w:customStyle="1" w:styleId="Heading3Char">
    <w:name w:val="Heading 3 Char"/>
    <w:basedOn w:val="DefaultParagraphFont"/>
    <w:link w:val="Heading3"/>
    <w:rsid w:val="000301B4"/>
    <w:rPr>
      <w:rFonts w:asciiTheme="majorHAnsi" w:eastAsiaTheme="majorEastAsia" w:hAnsiTheme="majorHAnsi" w:cstheme="majorBidi"/>
      <w:sz w:val="24"/>
      <w:szCs w:val="24"/>
    </w:rPr>
  </w:style>
  <w:style w:type="character" w:customStyle="1" w:styleId="Heading4Char">
    <w:name w:val="Heading 4 Char"/>
    <w:basedOn w:val="DefaultParagraphFont"/>
    <w:link w:val="Heading4"/>
    <w:rsid w:val="000301B4"/>
    <w:rPr>
      <w:rFonts w:asciiTheme="majorHAnsi" w:eastAsiaTheme="majorEastAsia" w:hAnsiTheme="majorHAnsi" w:cstheme="majorBidi"/>
      <w:i/>
      <w:iCs/>
    </w:rPr>
  </w:style>
  <w:style w:type="character" w:customStyle="1" w:styleId="Heading5Char">
    <w:name w:val="Heading 5 Char"/>
    <w:basedOn w:val="DefaultParagraphFont"/>
    <w:link w:val="Heading5"/>
    <w:rsid w:val="002E79C1"/>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7C6483"/>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C6483"/>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C648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C6483"/>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A06B63"/>
    <w:pPr>
      <w:tabs>
        <w:tab w:val="right" w:leader="dot" w:pos="9016"/>
      </w:tabs>
      <w:spacing w:after="100"/>
      <w:ind w:left="720" w:hanging="720"/>
    </w:pPr>
  </w:style>
  <w:style w:type="character" w:styleId="CommentReference">
    <w:name w:val="annotation reference"/>
    <w:basedOn w:val="DefaultParagraphFont"/>
    <w:uiPriority w:val="99"/>
    <w:semiHidden/>
    <w:unhideWhenUsed/>
    <w:rsid w:val="003D3034"/>
    <w:rPr>
      <w:sz w:val="16"/>
      <w:szCs w:val="16"/>
    </w:rPr>
  </w:style>
  <w:style w:type="paragraph" w:styleId="CommentText">
    <w:name w:val="annotation text"/>
    <w:basedOn w:val="Normal"/>
    <w:link w:val="CommentTextChar"/>
    <w:uiPriority w:val="99"/>
    <w:unhideWhenUsed/>
    <w:rsid w:val="003D3034"/>
    <w:pPr>
      <w:spacing w:line="240" w:lineRule="auto"/>
    </w:pPr>
    <w:rPr>
      <w:sz w:val="20"/>
      <w:szCs w:val="20"/>
    </w:rPr>
  </w:style>
  <w:style w:type="character" w:customStyle="1" w:styleId="CommentTextChar">
    <w:name w:val="Comment Text Char"/>
    <w:basedOn w:val="DefaultParagraphFont"/>
    <w:link w:val="CommentText"/>
    <w:uiPriority w:val="99"/>
    <w:rsid w:val="003D3034"/>
    <w:rPr>
      <w:sz w:val="20"/>
      <w:szCs w:val="20"/>
    </w:rPr>
  </w:style>
  <w:style w:type="paragraph" w:styleId="CommentSubject">
    <w:name w:val="annotation subject"/>
    <w:basedOn w:val="CommentText"/>
    <w:next w:val="CommentText"/>
    <w:link w:val="CommentSubjectChar"/>
    <w:uiPriority w:val="99"/>
    <w:semiHidden/>
    <w:unhideWhenUsed/>
    <w:rsid w:val="003D3034"/>
    <w:rPr>
      <w:b/>
      <w:bCs/>
    </w:rPr>
  </w:style>
  <w:style w:type="character" w:customStyle="1" w:styleId="CommentSubjectChar">
    <w:name w:val="Comment Subject Char"/>
    <w:basedOn w:val="CommentTextChar"/>
    <w:link w:val="CommentSubject"/>
    <w:uiPriority w:val="99"/>
    <w:semiHidden/>
    <w:rsid w:val="003D3034"/>
    <w:rPr>
      <w:b/>
      <w:bCs/>
      <w:sz w:val="20"/>
      <w:szCs w:val="20"/>
    </w:rPr>
  </w:style>
  <w:style w:type="paragraph" w:styleId="BalloonText">
    <w:name w:val="Balloon Text"/>
    <w:basedOn w:val="Normal"/>
    <w:link w:val="BalloonTextChar"/>
    <w:uiPriority w:val="99"/>
    <w:semiHidden/>
    <w:unhideWhenUsed/>
    <w:rsid w:val="003D30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034"/>
    <w:rPr>
      <w:rFonts w:ascii="Segoe UI" w:hAnsi="Segoe UI" w:cs="Segoe UI"/>
      <w:sz w:val="18"/>
      <w:szCs w:val="18"/>
    </w:rPr>
  </w:style>
  <w:style w:type="paragraph" w:styleId="TOC2">
    <w:name w:val="toc 2"/>
    <w:basedOn w:val="Normal"/>
    <w:next w:val="Normal"/>
    <w:autoRedefine/>
    <w:uiPriority w:val="39"/>
    <w:unhideWhenUsed/>
    <w:rsid w:val="00CA0CC8"/>
    <w:pPr>
      <w:spacing w:after="100"/>
      <w:ind w:left="220"/>
    </w:pPr>
  </w:style>
  <w:style w:type="paragraph" w:styleId="TOC3">
    <w:name w:val="toc 3"/>
    <w:basedOn w:val="Normal"/>
    <w:next w:val="Normal"/>
    <w:autoRedefine/>
    <w:uiPriority w:val="39"/>
    <w:unhideWhenUsed/>
    <w:rsid w:val="00CA0CC8"/>
    <w:pPr>
      <w:spacing w:after="100"/>
      <w:ind w:left="440"/>
    </w:pPr>
  </w:style>
  <w:style w:type="paragraph" w:styleId="TOC4">
    <w:name w:val="toc 4"/>
    <w:basedOn w:val="Normal"/>
    <w:next w:val="Normal"/>
    <w:autoRedefine/>
    <w:uiPriority w:val="39"/>
    <w:unhideWhenUsed/>
    <w:rsid w:val="00CA0CC8"/>
    <w:pPr>
      <w:spacing w:after="100"/>
      <w:ind w:left="660"/>
    </w:pPr>
  </w:style>
  <w:style w:type="paragraph" w:customStyle="1" w:styleId="AppendixMain">
    <w:name w:val="Appendix Main"/>
    <w:basedOn w:val="Contents"/>
    <w:next w:val="Normal"/>
    <w:qFormat/>
    <w:rsid w:val="00A2248A"/>
    <w:pPr>
      <w:keepLines w:val="0"/>
      <w:numPr>
        <w:numId w:val="2"/>
      </w:numPr>
      <w:spacing w:before="200" w:after="240"/>
      <w:ind w:left="357" w:hanging="357"/>
    </w:pPr>
    <w:rPr>
      <w:rFonts w:eastAsia="Times New Roman" w:cs="Arial"/>
      <w:b w:val="0"/>
      <w:bCs/>
      <w:kern w:val="32"/>
      <w:sz w:val="28"/>
    </w:rPr>
  </w:style>
  <w:style w:type="paragraph" w:customStyle="1" w:styleId="AppendixSubheading">
    <w:name w:val="Appendix Subheading"/>
    <w:basedOn w:val="Normal"/>
    <w:next w:val="Normal"/>
    <w:qFormat/>
    <w:rsid w:val="00A2248A"/>
    <w:pPr>
      <w:keepNext/>
      <w:numPr>
        <w:ilvl w:val="1"/>
        <w:numId w:val="2"/>
      </w:numPr>
      <w:spacing w:before="200" w:after="240"/>
      <w:outlineLvl w:val="1"/>
    </w:pPr>
    <w:rPr>
      <w:rFonts w:ascii="Calibri" w:eastAsia="Times New Roman" w:hAnsi="Calibri" w:cs="Arial"/>
      <w:b/>
      <w:bCs/>
      <w:kern w:val="32"/>
      <w:sz w:val="28"/>
      <w:szCs w:val="32"/>
    </w:rPr>
  </w:style>
  <w:style w:type="paragraph" w:customStyle="1" w:styleId="AppendixThird">
    <w:name w:val="Appendix Third"/>
    <w:basedOn w:val="Normal"/>
    <w:next w:val="Normal"/>
    <w:qFormat/>
    <w:rsid w:val="00A2248A"/>
    <w:pPr>
      <w:keepNext/>
      <w:numPr>
        <w:ilvl w:val="2"/>
        <w:numId w:val="2"/>
      </w:numPr>
      <w:spacing w:before="200" w:after="0"/>
      <w:ind w:left="1077" w:hanging="1077"/>
      <w:outlineLvl w:val="2"/>
    </w:pPr>
    <w:rPr>
      <w:rFonts w:ascii="Calibri" w:eastAsia="Times New Roman" w:hAnsi="Calibri" w:cs="Times New Roman"/>
      <w:b/>
      <w:sz w:val="24"/>
      <w:lang w:eastAsia="zh-CN"/>
    </w:rPr>
  </w:style>
  <w:style w:type="character" w:customStyle="1" w:styleId="UnresolvedMention2">
    <w:name w:val="Unresolved Mention2"/>
    <w:basedOn w:val="DefaultParagraphFont"/>
    <w:uiPriority w:val="99"/>
    <w:semiHidden/>
    <w:unhideWhenUsed/>
    <w:rsid w:val="008C7B08"/>
    <w:rPr>
      <w:color w:val="605E5C"/>
      <w:shd w:val="clear" w:color="auto" w:fill="E1DFDD"/>
    </w:rPr>
  </w:style>
  <w:style w:type="paragraph" w:styleId="NormalWeb">
    <w:name w:val="Normal (Web)"/>
    <w:basedOn w:val="Normal"/>
    <w:uiPriority w:val="99"/>
    <w:semiHidden/>
    <w:unhideWhenUsed/>
    <w:rsid w:val="00C45E03"/>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FollowedHyperlink">
    <w:name w:val="FollowedHyperlink"/>
    <w:basedOn w:val="DefaultParagraphFont"/>
    <w:uiPriority w:val="99"/>
    <w:semiHidden/>
    <w:unhideWhenUsed/>
    <w:rsid w:val="00586B63"/>
    <w:rPr>
      <w:color w:val="954F72" w:themeColor="followedHyperlink"/>
      <w:u w:val="single"/>
    </w:rPr>
  </w:style>
  <w:style w:type="character" w:styleId="PlaceholderText">
    <w:name w:val="Placeholder Text"/>
    <w:basedOn w:val="DefaultParagraphFont"/>
    <w:uiPriority w:val="99"/>
    <w:semiHidden/>
    <w:rsid w:val="008B62BF"/>
    <w:rPr>
      <w:color w:val="808080"/>
    </w:rPr>
  </w:style>
  <w:style w:type="table" w:customStyle="1" w:styleId="TableGridLight1">
    <w:name w:val="Table Grid Light1"/>
    <w:basedOn w:val="TableNormal"/>
    <w:uiPriority w:val="40"/>
    <w:rsid w:val="008B62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6847E2"/>
    <w:rPr>
      <w:color w:val="605E5C"/>
      <w:shd w:val="clear" w:color="auto" w:fill="E1DFDD"/>
    </w:rPr>
  </w:style>
  <w:style w:type="character" w:customStyle="1" w:styleId="citation-doi">
    <w:name w:val="citation-doi"/>
    <w:basedOn w:val="DefaultParagraphFont"/>
    <w:rsid w:val="00C50FBD"/>
  </w:style>
  <w:style w:type="character" w:customStyle="1" w:styleId="identifier">
    <w:name w:val="identifier"/>
    <w:basedOn w:val="DefaultParagraphFont"/>
    <w:rsid w:val="002B4A93"/>
  </w:style>
  <w:style w:type="character" w:customStyle="1" w:styleId="id-label">
    <w:name w:val="id-label"/>
    <w:basedOn w:val="DefaultParagraphFont"/>
    <w:rsid w:val="002B4A93"/>
  </w:style>
  <w:style w:type="character" w:styleId="LineNumber">
    <w:name w:val="line number"/>
    <w:basedOn w:val="DefaultParagraphFont"/>
    <w:uiPriority w:val="99"/>
    <w:semiHidden/>
    <w:unhideWhenUsed/>
    <w:rsid w:val="00DF4A28"/>
  </w:style>
  <w:style w:type="character" w:styleId="Emphasis">
    <w:name w:val="Emphasis"/>
    <w:basedOn w:val="DefaultParagraphFont"/>
    <w:uiPriority w:val="20"/>
    <w:qFormat/>
    <w:rsid w:val="00B222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788239">
      <w:bodyDiv w:val="1"/>
      <w:marLeft w:val="0"/>
      <w:marRight w:val="0"/>
      <w:marTop w:val="0"/>
      <w:marBottom w:val="0"/>
      <w:divBdr>
        <w:top w:val="none" w:sz="0" w:space="0" w:color="auto"/>
        <w:left w:val="none" w:sz="0" w:space="0" w:color="auto"/>
        <w:bottom w:val="none" w:sz="0" w:space="0" w:color="auto"/>
        <w:right w:val="none" w:sz="0" w:space="0" w:color="auto"/>
      </w:divBdr>
    </w:div>
    <w:div w:id="612175334">
      <w:bodyDiv w:val="1"/>
      <w:marLeft w:val="0"/>
      <w:marRight w:val="0"/>
      <w:marTop w:val="0"/>
      <w:marBottom w:val="0"/>
      <w:divBdr>
        <w:top w:val="none" w:sz="0" w:space="0" w:color="auto"/>
        <w:left w:val="none" w:sz="0" w:space="0" w:color="auto"/>
        <w:bottom w:val="none" w:sz="0" w:space="0" w:color="auto"/>
        <w:right w:val="none" w:sz="0" w:space="0" w:color="auto"/>
      </w:divBdr>
    </w:div>
    <w:div w:id="972491237">
      <w:bodyDiv w:val="1"/>
      <w:marLeft w:val="0"/>
      <w:marRight w:val="0"/>
      <w:marTop w:val="0"/>
      <w:marBottom w:val="0"/>
      <w:divBdr>
        <w:top w:val="none" w:sz="0" w:space="0" w:color="auto"/>
        <w:left w:val="none" w:sz="0" w:space="0" w:color="auto"/>
        <w:bottom w:val="none" w:sz="0" w:space="0" w:color="auto"/>
        <w:right w:val="none" w:sz="0" w:space="0" w:color="auto"/>
      </w:divBdr>
    </w:div>
    <w:div w:id="1812281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sf.io/n7j9f" TargetMode="External"/><Relationship Id="rId18" Type="http://schemas.openxmlformats.org/officeDocument/2006/relationships/hyperlink" Target="https://doi.org/10.1177%2F0269216319900301" TargetMode="External"/><Relationship Id="rId26" Type="http://schemas.openxmlformats.org/officeDocument/2006/relationships/hyperlink" Target="https://doi.org/10.1177%2F1043454211418666" TargetMode="External"/><Relationship Id="rId3" Type="http://schemas.openxmlformats.org/officeDocument/2006/relationships/customXml" Target="../customXml/item3.xml"/><Relationship Id="rId21" Type="http://schemas.openxmlformats.org/officeDocument/2006/relationships/hyperlink" Target="https://whatreviewisrightforyou.knowledgetranslation.net/" TargetMode="External"/><Relationship Id="rId7" Type="http://schemas.openxmlformats.org/officeDocument/2006/relationships/settings" Target="settings.xml"/><Relationship Id="rId12" Type="http://schemas.openxmlformats.org/officeDocument/2006/relationships/hyperlink" Target="http://www.whatreviewisrightforyou.knowledgetranslation.net" TargetMode="External"/><Relationship Id="rId17" Type="http://schemas.openxmlformats.org/officeDocument/2006/relationships/hyperlink" Target="http://www.cancer.gov/publications/dictionaries/cancer-terms/def/standard-of-care" TargetMode="External"/><Relationship Id="rId25" Type="http://schemas.openxmlformats.org/officeDocument/2006/relationships/hyperlink" Target="https://doi.org/10.1089/jpm.2011.0410" TargetMode="External"/><Relationship Id="rId2" Type="http://schemas.openxmlformats.org/officeDocument/2006/relationships/customXml" Target="../customXml/item2.xml"/><Relationship Id="rId16" Type="http://schemas.openxmlformats.org/officeDocument/2006/relationships/hyperlink" Target="https://www.cancer.gov/about-cancer/diagnosis-staging/prognosis" TargetMode="External"/><Relationship Id="rId20" Type="http://schemas.openxmlformats.org/officeDocument/2006/relationships/hyperlink" Target="https://doi.org/10.1089/jpm.2011.041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lenpearson1@nhs.net" TargetMode="External"/><Relationship Id="rId24" Type="http://schemas.openxmlformats.org/officeDocument/2006/relationships/hyperlink" Target="https://doi.org/10.1200/jco.2007.15.6059" TargetMode="External"/><Relationship Id="rId5" Type="http://schemas.openxmlformats.org/officeDocument/2006/relationships/numbering" Target="numbering.xml"/><Relationship Id="rId15" Type="http://schemas.openxmlformats.org/officeDocument/2006/relationships/hyperlink" Target="https://doi.org/10.1186/s13045-017-0456-5" TargetMode="External"/><Relationship Id="rId23" Type="http://schemas.openxmlformats.org/officeDocument/2006/relationships/hyperlink" Target="https://doi.org/10.1177/1049732305276687"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oi.org/10.1002/cncr.3255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cin.org.uk" TargetMode="External"/><Relationship Id="rId22" Type="http://schemas.openxmlformats.org/officeDocument/2006/relationships/hyperlink" Target="https://reviewersmanual.joannabriggs.org/"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D74C6FA2639649AF52E364294D42F9" ma:contentTypeVersion="13" ma:contentTypeDescription="Create a new document." ma:contentTypeScope="" ma:versionID="5fc26be70ccdd1881ef288c44508db5e">
  <xsd:schema xmlns:xsd="http://www.w3.org/2001/XMLSchema" xmlns:xs="http://www.w3.org/2001/XMLSchema" xmlns:p="http://schemas.microsoft.com/office/2006/metadata/properties" xmlns:ns3="f0abc085-6ed1-4e83-aa64-ab1599d62daf" xmlns:ns4="ba49d522-6d1e-4543-919e-050bffd51697" targetNamespace="http://schemas.microsoft.com/office/2006/metadata/properties" ma:root="true" ma:fieldsID="3892822479e8e31c60cf0596fa0a23f7" ns3:_="" ns4:_="">
    <xsd:import namespace="f0abc085-6ed1-4e83-aa64-ab1599d62daf"/>
    <xsd:import namespace="ba49d522-6d1e-4543-919e-050bffd5169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abc085-6ed1-4e83-aa64-ab1599d62d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49d522-6d1e-4543-919e-050bffd5169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B91F21-FFD1-4D1C-9159-44A654FBD6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abc085-6ed1-4e83-aa64-ab1599d62daf"/>
    <ds:schemaRef ds:uri="ba49d522-6d1e-4543-919e-050bffd51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92ECEE-DF03-8242-AA25-BBE1D5C4E154}">
  <ds:schemaRefs>
    <ds:schemaRef ds:uri="http://schemas.openxmlformats.org/officeDocument/2006/bibliography"/>
  </ds:schemaRefs>
</ds:datastoreItem>
</file>

<file path=customXml/itemProps3.xml><?xml version="1.0" encoding="utf-8"?>
<ds:datastoreItem xmlns:ds="http://schemas.openxmlformats.org/officeDocument/2006/customXml" ds:itemID="{97CE083D-7560-4643-AFE6-CC0E27769CE5}">
  <ds:schemaRefs>
    <ds:schemaRef ds:uri="http://schemas.microsoft.com/sharepoint/v3/contenttype/forms"/>
  </ds:schemaRefs>
</ds:datastoreItem>
</file>

<file path=customXml/itemProps4.xml><?xml version="1.0" encoding="utf-8"?>
<ds:datastoreItem xmlns:ds="http://schemas.openxmlformats.org/officeDocument/2006/customXml" ds:itemID="{995DAC20-9E46-4856-AED4-731DC7F08BD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402</TotalTime>
  <Pages>35</Pages>
  <Words>10360</Words>
  <Characters>59052</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The Royal Marsden Hospital (NHS Foundation Trust)</Company>
  <LinksUpToDate>false</LinksUpToDate>
  <CharactersWithSpaces>69274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Pearson</dc:creator>
  <cp:lastModifiedBy>Helen Pearson</cp:lastModifiedBy>
  <cp:revision>339</cp:revision>
  <cp:lastPrinted>2022-07-11T10:06:00Z</cp:lastPrinted>
  <dcterms:created xsi:type="dcterms:W3CDTF">2022-07-22T09:38:00Z</dcterms:created>
  <dcterms:modified xsi:type="dcterms:W3CDTF">2022-09-27T08:54:00Z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0x0101002CD74C6FA2639649AF52E364294D42F9</vt:lpwstr>
  </property>
</Properties>
</file>